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CCB" w14:textId="77777777" w:rsidR="00EB5A13" w:rsidRPr="00A46A5D" w:rsidRDefault="00EB5A13" w:rsidP="00432B00">
      <w:pPr>
        <w:pStyle w:val="Heading2"/>
        <w:jc w:val="left"/>
        <w:rPr>
          <w:b w:val="0"/>
          <w:sz w:val="24"/>
          <w:u w:val="none"/>
        </w:rPr>
      </w:pPr>
    </w:p>
    <w:p w14:paraId="02C8002A" w14:textId="1A447EC0" w:rsidR="00EB5A13" w:rsidRPr="00F71F8C" w:rsidRDefault="003A40A7"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4DBB0B9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F8CFB5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B9ADB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4A96AE" w14:textId="706180E7" w:rsidR="00EB5A13" w:rsidRPr="009349D6" w:rsidRDefault="00800863"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7183707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A7D9A15" w14:textId="4FFD9861" w:rsidR="00AA36AD" w:rsidRPr="009349D6" w:rsidRDefault="00C037A6" w:rsidP="00074A56">
            <w:pPr>
              <w:spacing w:before="40" w:after="40"/>
              <w:rPr>
                <w:rFonts w:ascii="Arial" w:hAnsi="Arial" w:cs="Arial"/>
              </w:rPr>
            </w:pPr>
            <w:r>
              <w:rPr>
                <w:rFonts w:ascii="Arial" w:hAnsi="Arial" w:cs="Arial"/>
              </w:rPr>
              <w:t>Andy Micklow</w:t>
            </w:r>
          </w:p>
        </w:tc>
      </w:tr>
      <w:tr w:rsidR="00EB5A13" w:rsidRPr="009349D6" w14:paraId="6EBC8AA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E93C931"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69A55AA" w14:textId="398BDEE4" w:rsidR="00EB5A13" w:rsidRPr="009349D6" w:rsidRDefault="00C037A6" w:rsidP="00074A56">
            <w:pPr>
              <w:spacing w:before="40" w:after="40"/>
              <w:rPr>
                <w:rFonts w:ascii="Arial" w:hAnsi="Arial" w:cs="Arial"/>
              </w:rPr>
            </w:pPr>
            <w:r>
              <w:rPr>
                <w:rFonts w:ascii="Arial" w:hAnsi="Arial" w:cs="Arial"/>
              </w:rPr>
              <w:t>2021-0355</w:t>
            </w:r>
          </w:p>
        </w:tc>
        <w:tc>
          <w:tcPr>
            <w:tcW w:w="1170" w:type="dxa"/>
            <w:tcBorders>
              <w:top w:val="single" w:sz="4" w:space="0" w:color="auto"/>
              <w:left w:val="single" w:sz="4" w:space="0" w:color="auto"/>
              <w:bottom w:val="single" w:sz="4" w:space="0" w:color="auto"/>
              <w:right w:val="single" w:sz="4" w:space="0" w:color="auto"/>
            </w:tcBorders>
            <w:vAlign w:val="center"/>
          </w:tcPr>
          <w:p w14:paraId="69D50DC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7EA63F" w14:textId="74656CF6" w:rsidR="00EB5A13" w:rsidRPr="009349D6" w:rsidRDefault="00C037A6" w:rsidP="00074A56">
            <w:pPr>
              <w:spacing w:before="40" w:after="40"/>
              <w:rPr>
                <w:rFonts w:ascii="Arial" w:hAnsi="Arial" w:cs="Arial"/>
              </w:rPr>
            </w:pPr>
            <w:r>
              <w:rPr>
                <w:rFonts w:ascii="Arial" w:hAnsi="Arial" w:cs="Arial"/>
              </w:rPr>
              <w:t>November 2, 2021</w:t>
            </w:r>
          </w:p>
        </w:tc>
      </w:tr>
    </w:tbl>
    <w:p w14:paraId="3CCA8789" w14:textId="77777777" w:rsidR="003A40A7" w:rsidRPr="009864F8" w:rsidRDefault="003A40A7" w:rsidP="003A40A7">
      <w:pPr>
        <w:rPr>
          <w:rFonts w:ascii="Arial" w:hAnsi="Arial" w:cs="Arial"/>
          <w:b/>
          <w:smallCaps/>
          <w:szCs w:val="24"/>
          <w:u w:val="single"/>
        </w:rPr>
      </w:pPr>
    </w:p>
    <w:p w14:paraId="40BE6FD5" w14:textId="77777777" w:rsidR="003A40A7" w:rsidRDefault="003A40A7" w:rsidP="003A40A7">
      <w:pPr>
        <w:rPr>
          <w:rFonts w:ascii="Arial" w:hAnsi="Arial" w:cs="Arial"/>
          <w:b/>
          <w:smallCaps/>
          <w:szCs w:val="24"/>
          <w:u w:val="single"/>
        </w:rPr>
      </w:pPr>
      <w:r>
        <w:rPr>
          <w:rFonts w:ascii="Arial" w:hAnsi="Arial" w:cs="Arial"/>
          <w:b/>
          <w:smallCaps/>
          <w:szCs w:val="24"/>
          <w:u w:val="single"/>
        </w:rPr>
        <w:t>COMMITTEE ACTION</w:t>
      </w:r>
    </w:p>
    <w:p w14:paraId="64D508C8" w14:textId="77777777" w:rsidR="003A40A7" w:rsidRDefault="003A40A7" w:rsidP="003A40A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3A40A7" w14:paraId="3C9E4E67" w14:textId="77777777" w:rsidTr="00544A46">
        <w:tc>
          <w:tcPr>
            <w:tcW w:w="9535" w:type="dxa"/>
          </w:tcPr>
          <w:p w14:paraId="5BBEC8A8" w14:textId="77777777" w:rsidR="003A40A7" w:rsidRDefault="003A40A7" w:rsidP="00544A46">
            <w:pPr>
              <w:jc w:val="both"/>
              <w:rPr>
                <w:rFonts w:ascii="Arial" w:hAnsi="Arial" w:cs="Arial"/>
                <w:b/>
                <w:i/>
              </w:rPr>
            </w:pPr>
          </w:p>
          <w:p w14:paraId="4124B35E" w14:textId="0BAEDCBD" w:rsidR="003A40A7" w:rsidRDefault="003A40A7" w:rsidP="00544A46">
            <w:pPr>
              <w:jc w:val="both"/>
              <w:rPr>
                <w:rFonts w:ascii="Arial" w:hAnsi="Arial" w:cs="Arial"/>
                <w:b/>
                <w:i/>
              </w:rPr>
            </w:pPr>
            <w:r w:rsidRPr="003A40A7">
              <w:rPr>
                <w:rFonts w:ascii="Arial" w:hAnsi="Arial" w:cs="Arial"/>
                <w:b/>
                <w:i/>
              </w:rPr>
              <w:t>Proposed Substitute Ordinance 2021-0355.2 establishing housing engagement policies and annual reporting regarding housing-related investments, passed out of committee on November 2, 2021, with a “Do Pass” recommendation. The Ordinance was amended in committee with Amendment 1 to require the Executive consult with rather than coordinate with Council during the stages of the procurement process.</w:t>
            </w:r>
          </w:p>
          <w:p w14:paraId="3801EAED" w14:textId="77777777" w:rsidR="003A40A7" w:rsidRPr="00A11E83" w:rsidRDefault="003A40A7" w:rsidP="00544A46">
            <w:pPr>
              <w:jc w:val="both"/>
              <w:rPr>
                <w:rFonts w:ascii="Arial" w:hAnsi="Arial" w:cs="Arial"/>
                <w:b/>
                <w:i/>
              </w:rPr>
            </w:pPr>
          </w:p>
        </w:tc>
      </w:tr>
    </w:tbl>
    <w:p w14:paraId="7B56BE64" w14:textId="77777777" w:rsidR="003A40A7" w:rsidRDefault="003A40A7" w:rsidP="005B478C">
      <w:pPr>
        <w:jc w:val="both"/>
        <w:rPr>
          <w:rFonts w:ascii="Arial" w:hAnsi="Arial" w:cs="Arial"/>
          <w:b/>
          <w:u w:val="single"/>
        </w:rPr>
      </w:pPr>
    </w:p>
    <w:p w14:paraId="1DBA059F" w14:textId="711CDCFD"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47660DC" w14:textId="77777777" w:rsidR="00266C01" w:rsidRDefault="00266C01" w:rsidP="005B478C">
      <w:pPr>
        <w:jc w:val="both"/>
        <w:rPr>
          <w:rFonts w:ascii="Arial" w:hAnsi="Arial" w:cs="Arial"/>
        </w:rPr>
      </w:pPr>
    </w:p>
    <w:p w14:paraId="4C6E7EF6" w14:textId="77777777" w:rsidR="00C65EB8" w:rsidRPr="00C75025" w:rsidRDefault="00B3213E" w:rsidP="00C65EB8">
      <w:pPr>
        <w:jc w:val="both"/>
        <w:rPr>
          <w:rFonts w:ascii="Arial" w:hAnsi="Arial" w:cs="Arial"/>
          <w:b/>
          <w:u w:val="single"/>
        </w:rPr>
      </w:pPr>
      <w:r>
        <w:rPr>
          <w:rFonts w:ascii="Arial" w:hAnsi="Arial" w:cs="Arial"/>
        </w:rPr>
        <w:t xml:space="preserve">An ordinance establishing housing engagement policies and annual reporting regarding housing-related investments and adding a new chapter to </w:t>
      </w:r>
      <w:r w:rsidR="00775FEE">
        <w:rPr>
          <w:rFonts w:ascii="Arial" w:hAnsi="Arial" w:cs="Arial"/>
        </w:rPr>
        <w:t>King County Code (</w:t>
      </w:r>
      <w:r>
        <w:rPr>
          <w:rFonts w:ascii="Arial" w:hAnsi="Arial" w:cs="Arial"/>
        </w:rPr>
        <w:t>KCC</w:t>
      </w:r>
      <w:r w:rsidR="00775FEE">
        <w:rPr>
          <w:rFonts w:ascii="Arial" w:hAnsi="Arial" w:cs="Arial"/>
        </w:rPr>
        <w:t>)</w:t>
      </w:r>
      <w:r>
        <w:rPr>
          <w:rFonts w:ascii="Arial" w:hAnsi="Arial" w:cs="Arial"/>
        </w:rPr>
        <w:t xml:space="preserve"> Title 24.</w:t>
      </w:r>
    </w:p>
    <w:p w14:paraId="46096F32" w14:textId="77777777" w:rsidR="00E541E9" w:rsidRDefault="00E541E9" w:rsidP="005B478C">
      <w:pPr>
        <w:jc w:val="both"/>
        <w:rPr>
          <w:rFonts w:ascii="Arial" w:hAnsi="Arial" w:cs="Arial"/>
          <w:b/>
          <w:smallCaps/>
          <w:szCs w:val="24"/>
          <w:u w:val="single"/>
        </w:rPr>
      </w:pPr>
    </w:p>
    <w:p w14:paraId="72FBA41B"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AD3A2EF" w14:textId="77777777" w:rsidR="00074A56" w:rsidRDefault="00074A56" w:rsidP="005B478C">
      <w:pPr>
        <w:jc w:val="both"/>
        <w:rPr>
          <w:rFonts w:ascii="Arial" w:hAnsi="Arial" w:cs="Arial"/>
        </w:rPr>
      </w:pPr>
    </w:p>
    <w:p w14:paraId="641E7FDE" w14:textId="3B1EBA8F" w:rsidR="004057D0" w:rsidRDefault="0045076F" w:rsidP="00C65EB8">
      <w:pPr>
        <w:jc w:val="both"/>
        <w:rPr>
          <w:rFonts w:ascii="Arial" w:hAnsi="Arial" w:cs="Arial"/>
        </w:rPr>
      </w:pPr>
      <w:r>
        <w:rPr>
          <w:rFonts w:ascii="Arial" w:hAnsi="Arial" w:cs="Arial"/>
        </w:rPr>
        <w:t xml:space="preserve">Proposed Ordinance </w:t>
      </w:r>
      <w:r w:rsidR="00C037A6">
        <w:rPr>
          <w:rFonts w:ascii="Arial" w:hAnsi="Arial" w:cs="Arial"/>
        </w:rPr>
        <w:t>2021-0355</w:t>
      </w:r>
      <w:r>
        <w:rPr>
          <w:rFonts w:ascii="Arial" w:hAnsi="Arial" w:cs="Arial"/>
        </w:rPr>
        <w:t xml:space="preserve"> would </w:t>
      </w:r>
      <w:r w:rsidR="00DD0FF6">
        <w:rPr>
          <w:rFonts w:ascii="Arial" w:hAnsi="Arial" w:cs="Arial"/>
        </w:rPr>
        <w:t>establish housing engagement policies</w:t>
      </w:r>
      <w:r w:rsidR="00014628">
        <w:rPr>
          <w:rFonts w:ascii="Arial" w:hAnsi="Arial" w:cs="Arial"/>
        </w:rPr>
        <w:t xml:space="preserve"> and annual reporting crit</w:t>
      </w:r>
      <w:r w:rsidR="009062E2">
        <w:rPr>
          <w:rFonts w:ascii="Arial" w:hAnsi="Arial" w:cs="Arial"/>
        </w:rPr>
        <w:t>eria for housing-related investments.</w:t>
      </w:r>
      <w:r w:rsidR="00867ED7">
        <w:rPr>
          <w:rFonts w:ascii="Arial" w:hAnsi="Arial" w:cs="Arial"/>
        </w:rPr>
        <w:t xml:space="preserve"> </w:t>
      </w:r>
      <w:r w:rsidR="009062E2">
        <w:rPr>
          <w:rFonts w:ascii="Arial" w:hAnsi="Arial" w:cs="Arial"/>
        </w:rPr>
        <w:t xml:space="preserve">This would be accomplished </w:t>
      </w:r>
      <w:r w:rsidR="00E836F5">
        <w:rPr>
          <w:rFonts w:ascii="Arial" w:hAnsi="Arial" w:cs="Arial"/>
        </w:rPr>
        <w:t xml:space="preserve">by adding </w:t>
      </w:r>
      <w:r w:rsidR="009062E2">
        <w:rPr>
          <w:rFonts w:ascii="Arial" w:hAnsi="Arial" w:cs="Arial"/>
        </w:rPr>
        <w:t>a new chapter to KCC Title 24, which deals with housing and community development.</w:t>
      </w:r>
      <w:r w:rsidR="00867ED7">
        <w:rPr>
          <w:rFonts w:ascii="Arial" w:hAnsi="Arial" w:cs="Arial"/>
        </w:rPr>
        <w:t xml:space="preserve"> </w:t>
      </w:r>
    </w:p>
    <w:p w14:paraId="011C47B6" w14:textId="77777777" w:rsidR="004057D0" w:rsidRDefault="004057D0" w:rsidP="00C65EB8">
      <w:pPr>
        <w:jc w:val="both"/>
        <w:rPr>
          <w:rFonts w:ascii="Arial" w:hAnsi="Arial" w:cs="Arial"/>
        </w:rPr>
      </w:pPr>
    </w:p>
    <w:p w14:paraId="34F7BF59" w14:textId="0CACB911" w:rsidR="00797ED6" w:rsidRDefault="00E836F5" w:rsidP="005B478C">
      <w:pPr>
        <w:jc w:val="both"/>
        <w:rPr>
          <w:rFonts w:ascii="Arial" w:hAnsi="Arial" w:cs="Arial"/>
        </w:rPr>
      </w:pPr>
      <w:r>
        <w:rPr>
          <w:rFonts w:ascii="Arial" w:hAnsi="Arial" w:cs="Arial"/>
        </w:rPr>
        <w:t xml:space="preserve">The </w:t>
      </w:r>
      <w:r w:rsidR="00F07F03">
        <w:rPr>
          <w:rFonts w:ascii="Arial" w:hAnsi="Arial" w:cs="Arial"/>
        </w:rPr>
        <w:t>Council added a proviso and accompanying expendi</w:t>
      </w:r>
      <w:r w:rsidR="00384B74">
        <w:rPr>
          <w:rFonts w:ascii="Arial" w:hAnsi="Arial" w:cs="Arial"/>
        </w:rPr>
        <w:t>ture restriction to the</w:t>
      </w:r>
      <w:r w:rsidR="00C36BC9">
        <w:rPr>
          <w:rFonts w:ascii="Arial" w:hAnsi="Arial" w:cs="Arial"/>
        </w:rPr>
        <w:t xml:space="preserve"> 2019/2</w:t>
      </w:r>
      <w:r w:rsidR="00F07F03">
        <w:rPr>
          <w:rFonts w:ascii="Arial" w:hAnsi="Arial" w:cs="Arial"/>
        </w:rPr>
        <w:t>0 Biennial</w:t>
      </w:r>
      <w:r w:rsidR="00384B74">
        <w:rPr>
          <w:rFonts w:ascii="Arial" w:hAnsi="Arial" w:cs="Arial"/>
        </w:rPr>
        <w:t xml:space="preserve"> Budget requiring </w:t>
      </w:r>
      <w:r>
        <w:rPr>
          <w:rFonts w:ascii="Arial" w:hAnsi="Arial" w:cs="Arial"/>
        </w:rPr>
        <w:t xml:space="preserve">that </w:t>
      </w:r>
      <w:r w:rsidR="00384B74">
        <w:rPr>
          <w:rFonts w:ascii="Arial" w:hAnsi="Arial" w:cs="Arial"/>
        </w:rPr>
        <w:t xml:space="preserve">the Executive transmit a proviso report with a </w:t>
      </w:r>
      <w:r w:rsidR="00775FEE">
        <w:rPr>
          <w:rFonts w:ascii="Arial" w:hAnsi="Arial" w:cs="Arial"/>
        </w:rPr>
        <w:t xml:space="preserve">plan </w:t>
      </w:r>
      <w:r w:rsidR="00384B74">
        <w:rPr>
          <w:rFonts w:ascii="Arial" w:hAnsi="Arial" w:cs="Arial"/>
        </w:rPr>
        <w:t xml:space="preserve">for engaging the Council in </w:t>
      </w:r>
      <w:r w:rsidR="004057D0">
        <w:rPr>
          <w:rFonts w:ascii="Arial" w:hAnsi="Arial" w:cs="Arial"/>
        </w:rPr>
        <w:t>housing-related procurement processes, including proposed changes to Title 24.</w:t>
      </w:r>
      <w:r w:rsidR="00996F97">
        <w:rPr>
          <w:rStyle w:val="FootnoteReference"/>
          <w:rFonts w:ascii="Arial" w:hAnsi="Arial" w:cs="Arial"/>
        </w:rPr>
        <w:footnoteReference w:id="1"/>
      </w:r>
      <w:r w:rsidR="00867ED7">
        <w:rPr>
          <w:rFonts w:ascii="Arial" w:hAnsi="Arial" w:cs="Arial"/>
        </w:rPr>
        <w:t xml:space="preserve"> </w:t>
      </w:r>
      <w:r w:rsidR="004057D0">
        <w:rPr>
          <w:rFonts w:ascii="Arial" w:hAnsi="Arial" w:cs="Arial"/>
        </w:rPr>
        <w:t xml:space="preserve">The Council </w:t>
      </w:r>
      <w:r w:rsidR="00CA461D">
        <w:rPr>
          <w:rFonts w:ascii="Arial" w:hAnsi="Arial" w:cs="Arial"/>
        </w:rPr>
        <w:t xml:space="preserve">removed the proviso requirements </w:t>
      </w:r>
      <w:r w:rsidR="00532ACA">
        <w:rPr>
          <w:rFonts w:ascii="Arial" w:hAnsi="Arial" w:cs="Arial"/>
        </w:rPr>
        <w:t>through supplemental budget Ordinance 18930</w:t>
      </w:r>
      <w:r w:rsidR="00CA461D">
        <w:rPr>
          <w:rFonts w:ascii="Arial" w:hAnsi="Arial" w:cs="Arial"/>
        </w:rPr>
        <w:t>.</w:t>
      </w:r>
      <w:r w:rsidR="00867ED7">
        <w:rPr>
          <w:rFonts w:ascii="Arial" w:hAnsi="Arial" w:cs="Arial"/>
        </w:rPr>
        <w:t xml:space="preserve"> </w:t>
      </w:r>
      <w:r w:rsidR="00775FEE">
        <w:rPr>
          <w:rFonts w:ascii="Arial" w:hAnsi="Arial" w:cs="Arial"/>
        </w:rPr>
        <w:t>In 2019, t</w:t>
      </w:r>
      <w:r w:rsidR="00CA461D">
        <w:rPr>
          <w:rFonts w:ascii="Arial" w:hAnsi="Arial" w:cs="Arial"/>
        </w:rPr>
        <w:t xml:space="preserve">he Executive transmitted </w:t>
      </w:r>
      <w:r w:rsidR="00775FEE">
        <w:rPr>
          <w:rFonts w:ascii="Arial" w:hAnsi="Arial" w:cs="Arial"/>
        </w:rPr>
        <w:t xml:space="preserve">a Housing Engagement Plan </w:t>
      </w:r>
      <w:r w:rsidR="00CA461D">
        <w:rPr>
          <w:rFonts w:ascii="Arial" w:hAnsi="Arial" w:cs="Arial"/>
        </w:rPr>
        <w:t>and the Council passed Motion 15445</w:t>
      </w:r>
      <w:r w:rsidR="00402A2B">
        <w:rPr>
          <w:rFonts w:ascii="Arial" w:hAnsi="Arial" w:cs="Arial"/>
        </w:rPr>
        <w:t xml:space="preserve">, which </w:t>
      </w:r>
      <w:r w:rsidR="00A007C1">
        <w:rPr>
          <w:rFonts w:ascii="Arial" w:hAnsi="Arial" w:cs="Arial"/>
        </w:rPr>
        <w:t xml:space="preserve">accepted </w:t>
      </w:r>
      <w:r w:rsidR="00775FEE">
        <w:rPr>
          <w:rFonts w:ascii="Arial" w:hAnsi="Arial" w:cs="Arial"/>
        </w:rPr>
        <w:t xml:space="preserve">the </w:t>
      </w:r>
      <w:r w:rsidR="00CA461D">
        <w:rPr>
          <w:rFonts w:ascii="Arial" w:hAnsi="Arial" w:cs="Arial"/>
        </w:rPr>
        <w:t>Plan</w:t>
      </w:r>
      <w:r w:rsidR="00A007C1">
        <w:rPr>
          <w:rFonts w:ascii="Arial" w:hAnsi="Arial" w:cs="Arial"/>
        </w:rPr>
        <w:t>.</w:t>
      </w:r>
      <w:r w:rsidR="00867ED7">
        <w:rPr>
          <w:rFonts w:ascii="Arial" w:hAnsi="Arial" w:cs="Arial"/>
        </w:rPr>
        <w:t xml:space="preserve"> </w:t>
      </w:r>
      <w:r w:rsidR="0035172C">
        <w:rPr>
          <w:rFonts w:ascii="Arial" w:hAnsi="Arial" w:cs="Arial"/>
        </w:rPr>
        <w:t xml:space="preserve">The Plan </w:t>
      </w:r>
      <w:r w:rsidR="0076062B">
        <w:rPr>
          <w:rFonts w:ascii="Arial" w:hAnsi="Arial" w:cs="Arial"/>
        </w:rPr>
        <w:t xml:space="preserve">included </w:t>
      </w:r>
      <w:r w:rsidR="00313784">
        <w:rPr>
          <w:rFonts w:ascii="Arial" w:hAnsi="Arial" w:cs="Arial"/>
        </w:rPr>
        <w:t xml:space="preserve">proposals to consult with the Council </w:t>
      </w:r>
      <w:r w:rsidR="00544EF1">
        <w:rPr>
          <w:rFonts w:ascii="Arial" w:hAnsi="Arial" w:cs="Arial"/>
        </w:rPr>
        <w:t>on the distribution and administration of housing-related procurement processes</w:t>
      </w:r>
      <w:r w:rsidR="00CC7FAA">
        <w:rPr>
          <w:rFonts w:ascii="Arial" w:hAnsi="Arial" w:cs="Arial"/>
        </w:rPr>
        <w:t xml:space="preserve"> as well as </w:t>
      </w:r>
      <w:r w:rsidR="00D736A9">
        <w:rPr>
          <w:rFonts w:ascii="Arial" w:hAnsi="Arial" w:cs="Arial"/>
        </w:rPr>
        <w:t>notification processes for after awards are complete.</w:t>
      </w:r>
      <w:r w:rsidR="00867ED7">
        <w:rPr>
          <w:rFonts w:ascii="Arial" w:hAnsi="Arial" w:cs="Arial"/>
        </w:rPr>
        <w:t xml:space="preserve"> </w:t>
      </w:r>
      <w:r w:rsidR="00A007C1">
        <w:rPr>
          <w:rFonts w:ascii="Arial" w:hAnsi="Arial" w:cs="Arial"/>
        </w:rPr>
        <w:t xml:space="preserve">The Plan </w:t>
      </w:r>
      <w:r w:rsidR="007C12EC">
        <w:rPr>
          <w:rFonts w:ascii="Arial" w:hAnsi="Arial" w:cs="Arial"/>
        </w:rPr>
        <w:t xml:space="preserve">noted that </w:t>
      </w:r>
      <w:r w:rsidR="003979E9">
        <w:rPr>
          <w:rFonts w:ascii="Arial" w:hAnsi="Arial" w:cs="Arial"/>
        </w:rPr>
        <w:t xml:space="preserve">code updates to Title 24 </w:t>
      </w:r>
      <w:r w:rsidR="00D736A9">
        <w:rPr>
          <w:rFonts w:ascii="Arial" w:hAnsi="Arial" w:cs="Arial"/>
        </w:rPr>
        <w:t xml:space="preserve">to codify the principles </w:t>
      </w:r>
      <w:r w:rsidR="0070636D">
        <w:rPr>
          <w:rFonts w:ascii="Arial" w:hAnsi="Arial" w:cs="Arial"/>
        </w:rPr>
        <w:t xml:space="preserve">of the Plan </w:t>
      </w:r>
      <w:r w:rsidR="003979E9">
        <w:rPr>
          <w:rFonts w:ascii="Arial" w:hAnsi="Arial" w:cs="Arial"/>
        </w:rPr>
        <w:t>would be forthcoming.</w:t>
      </w:r>
      <w:r w:rsidR="00867ED7">
        <w:rPr>
          <w:rFonts w:ascii="Arial" w:hAnsi="Arial" w:cs="Arial"/>
        </w:rPr>
        <w:t xml:space="preserve"> </w:t>
      </w:r>
    </w:p>
    <w:p w14:paraId="1F7495F2" w14:textId="77777777" w:rsidR="00797ED6" w:rsidRDefault="00797ED6" w:rsidP="005B478C">
      <w:pPr>
        <w:jc w:val="both"/>
        <w:rPr>
          <w:rFonts w:ascii="Arial" w:hAnsi="Arial" w:cs="Arial"/>
        </w:rPr>
      </w:pPr>
    </w:p>
    <w:p w14:paraId="56A9375F" w14:textId="6936242B" w:rsidR="0075307A" w:rsidRDefault="003979E9" w:rsidP="00CC641F">
      <w:pPr>
        <w:jc w:val="both"/>
        <w:rPr>
          <w:rFonts w:ascii="Arial" w:hAnsi="Arial" w:cs="Arial"/>
        </w:rPr>
      </w:pPr>
      <w:r>
        <w:rPr>
          <w:rFonts w:ascii="Arial" w:hAnsi="Arial" w:cs="Arial"/>
        </w:rPr>
        <w:lastRenderedPageBreak/>
        <w:t>Prop</w:t>
      </w:r>
      <w:r w:rsidR="0070636D">
        <w:rPr>
          <w:rFonts w:ascii="Arial" w:hAnsi="Arial" w:cs="Arial"/>
        </w:rPr>
        <w:t>osed Ordinance</w:t>
      </w:r>
      <w:r w:rsidR="005A270B">
        <w:rPr>
          <w:rFonts w:ascii="Arial" w:hAnsi="Arial" w:cs="Arial"/>
        </w:rPr>
        <w:t xml:space="preserve"> </w:t>
      </w:r>
      <w:r w:rsidR="00C037A6">
        <w:rPr>
          <w:rFonts w:ascii="Arial" w:hAnsi="Arial" w:cs="Arial"/>
        </w:rPr>
        <w:t>2021-0355</w:t>
      </w:r>
      <w:r w:rsidR="0070636D">
        <w:rPr>
          <w:rFonts w:ascii="Arial" w:hAnsi="Arial" w:cs="Arial"/>
        </w:rPr>
        <w:t xml:space="preserve"> would </w:t>
      </w:r>
      <w:r w:rsidR="00797ED6">
        <w:rPr>
          <w:rFonts w:ascii="Arial" w:hAnsi="Arial" w:cs="Arial"/>
        </w:rPr>
        <w:t xml:space="preserve">codify the principles outlined in the Housing Engagement Plan, </w:t>
      </w:r>
      <w:r w:rsidR="00447829">
        <w:rPr>
          <w:rFonts w:ascii="Arial" w:hAnsi="Arial" w:cs="Arial"/>
        </w:rPr>
        <w:t xml:space="preserve">noting that the Executive </w:t>
      </w:r>
      <w:r w:rsidR="00C35233">
        <w:rPr>
          <w:rFonts w:ascii="Arial" w:hAnsi="Arial" w:cs="Arial"/>
        </w:rPr>
        <w:t xml:space="preserve">shall </w:t>
      </w:r>
      <w:r w:rsidR="00AC4099">
        <w:rPr>
          <w:rFonts w:ascii="Arial" w:hAnsi="Arial" w:cs="Arial"/>
        </w:rPr>
        <w:t xml:space="preserve">coordinate with the Council in various </w:t>
      </w:r>
      <w:r w:rsidR="00CC641F">
        <w:rPr>
          <w:rFonts w:ascii="Arial" w:hAnsi="Arial" w:cs="Arial"/>
        </w:rPr>
        <w:t>stages of housing-related procurement processes, including priority setting;</w:t>
      </w:r>
      <w:r w:rsidR="00B92AC4">
        <w:rPr>
          <w:rFonts w:ascii="Arial" w:hAnsi="Arial" w:cs="Arial"/>
        </w:rPr>
        <w:t xml:space="preserve"> public</w:t>
      </w:r>
      <w:r w:rsidR="00CC641F">
        <w:rPr>
          <w:rFonts w:ascii="Arial" w:hAnsi="Arial" w:cs="Arial"/>
        </w:rPr>
        <w:t xml:space="preserve"> stakeholder and community meetings;</w:t>
      </w:r>
      <w:r w:rsidR="00B92AC4">
        <w:rPr>
          <w:rFonts w:ascii="Arial" w:hAnsi="Arial" w:cs="Arial"/>
        </w:rPr>
        <w:t xml:space="preserve"> re</w:t>
      </w:r>
      <w:r w:rsidR="00CC641F">
        <w:rPr>
          <w:rFonts w:ascii="Arial" w:hAnsi="Arial" w:cs="Arial"/>
        </w:rPr>
        <w:t>view of draft competitive housing procurement documents;</w:t>
      </w:r>
      <w:r w:rsidR="00B92AC4">
        <w:rPr>
          <w:rFonts w:ascii="Arial" w:hAnsi="Arial" w:cs="Arial"/>
        </w:rPr>
        <w:t xml:space="preserve"> r</w:t>
      </w:r>
      <w:r w:rsidR="00CC641F">
        <w:rPr>
          <w:rFonts w:ascii="Arial" w:hAnsi="Arial" w:cs="Arial"/>
        </w:rPr>
        <w:t xml:space="preserve">eview and selection of applications by the department; and </w:t>
      </w:r>
      <w:r w:rsidR="00B92AC4">
        <w:rPr>
          <w:rFonts w:ascii="Arial" w:hAnsi="Arial" w:cs="Arial"/>
        </w:rPr>
        <w:t>a</w:t>
      </w:r>
      <w:r w:rsidR="00CC641F">
        <w:rPr>
          <w:rFonts w:ascii="Arial" w:hAnsi="Arial" w:cs="Arial"/>
        </w:rPr>
        <w:t>ward-decision notifications.</w:t>
      </w:r>
      <w:r w:rsidR="00867ED7">
        <w:rPr>
          <w:rFonts w:ascii="Arial" w:hAnsi="Arial" w:cs="Arial"/>
        </w:rPr>
        <w:t xml:space="preserve"> </w:t>
      </w:r>
      <w:r w:rsidR="00B92AC4">
        <w:rPr>
          <w:rFonts w:ascii="Arial" w:hAnsi="Arial" w:cs="Arial"/>
        </w:rPr>
        <w:t xml:space="preserve">The Proposed Ordinance would also codify </w:t>
      </w:r>
      <w:r w:rsidR="00F62B1D">
        <w:rPr>
          <w:rFonts w:ascii="Arial" w:hAnsi="Arial" w:cs="Arial"/>
        </w:rPr>
        <w:t xml:space="preserve">a reporting mechanism to track progress of housing-related </w:t>
      </w:r>
      <w:r w:rsidR="00775FEE">
        <w:rPr>
          <w:rFonts w:ascii="Arial" w:hAnsi="Arial" w:cs="Arial"/>
        </w:rPr>
        <w:t>requests for proposals (</w:t>
      </w:r>
      <w:r w:rsidR="00F62B1D">
        <w:rPr>
          <w:rFonts w:ascii="Arial" w:hAnsi="Arial" w:cs="Arial"/>
        </w:rPr>
        <w:t>RFPs</w:t>
      </w:r>
      <w:r w:rsidR="00775FEE">
        <w:rPr>
          <w:rFonts w:ascii="Arial" w:hAnsi="Arial" w:cs="Arial"/>
        </w:rPr>
        <w:t>)</w:t>
      </w:r>
      <w:r w:rsidR="00F62B1D">
        <w:rPr>
          <w:rFonts w:ascii="Arial" w:hAnsi="Arial" w:cs="Arial"/>
        </w:rPr>
        <w:t xml:space="preserve"> after they are awarded, in the form of either a system performance dashboard or annual memorandum.</w:t>
      </w:r>
    </w:p>
    <w:p w14:paraId="34BE2086" w14:textId="0892C575" w:rsidR="00511FA6" w:rsidRDefault="00511FA6">
      <w:pPr>
        <w:rPr>
          <w:rFonts w:ascii="Arial" w:hAnsi="Arial" w:cs="Arial"/>
        </w:rPr>
      </w:pPr>
    </w:p>
    <w:p w14:paraId="7CF29123" w14:textId="77777777" w:rsidR="00C65EB8" w:rsidRPr="002929BF" w:rsidRDefault="00E15C29" w:rsidP="00C65EB8">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0B6F177" w14:textId="77777777" w:rsidR="00B3213E" w:rsidRDefault="00B3213E" w:rsidP="00C65EB8">
      <w:pPr>
        <w:jc w:val="both"/>
        <w:rPr>
          <w:rFonts w:ascii="Arial" w:hAnsi="Arial" w:cs="Arial"/>
        </w:rPr>
      </w:pPr>
    </w:p>
    <w:p w14:paraId="1B161396" w14:textId="53F04319" w:rsidR="00B3213E" w:rsidRPr="00E836F5" w:rsidRDefault="00B3213E" w:rsidP="00C65EB8">
      <w:pPr>
        <w:jc w:val="both"/>
        <w:rPr>
          <w:rFonts w:ascii="Arial" w:hAnsi="Arial" w:cs="Arial"/>
          <w:b/>
        </w:rPr>
      </w:pPr>
      <w:r w:rsidRPr="00B3213E">
        <w:rPr>
          <w:rFonts w:ascii="Arial" w:hAnsi="Arial" w:cs="Arial"/>
          <w:b/>
        </w:rPr>
        <w:t xml:space="preserve">2019/20 Budget </w:t>
      </w:r>
      <w:r w:rsidR="00340180">
        <w:rPr>
          <w:rFonts w:ascii="Arial" w:hAnsi="Arial" w:cs="Arial"/>
          <w:b/>
        </w:rPr>
        <w:t xml:space="preserve">Housing Engagement Plan </w:t>
      </w:r>
      <w:r w:rsidRPr="00B3213E">
        <w:rPr>
          <w:rFonts w:ascii="Arial" w:hAnsi="Arial" w:cs="Arial"/>
          <w:b/>
        </w:rPr>
        <w:t>Proviso</w:t>
      </w:r>
      <w:r w:rsidR="00867ED7">
        <w:rPr>
          <w:rFonts w:ascii="Arial" w:hAnsi="Arial" w:cs="Arial"/>
          <w:b/>
        </w:rPr>
        <w:t xml:space="preserve"> </w:t>
      </w:r>
      <w:r w:rsidR="00FB53EA">
        <w:rPr>
          <w:rFonts w:ascii="Arial" w:hAnsi="Arial" w:cs="Arial"/>
        </w:rPr>
        <w:t>In August 2018</w:t>
      </w:r>
      <w:r>
        <w:rPr>
          <w:rFonts w:ascii="Arial" w:hAnsi="Arial" w:cs="Arial"/>
        </w:rPr>
        <w:t xml:space="preserve">, the Executive announced </w:t>
      </w:r>
      <w:r w:rsidR="00FB53EA">
        <w:rPr>
          <w:rFonts w:ascii="Arial" w:hAnsi="Arial" w:cs="Arial"/>
        </w:rPr>
        <w:t>three housing pilot projects</w:t>
      </w:r>
      <w:r w:rsidR="00A566EC">
        <w:rPr>
          <w:rStyle w:val="FootnoteReference"/>
          <w:rFonts w:ascii="Arial" w:hAnsi="Arial" w:cs="Arial"/>
        </w:rPr>
        <w:footnoteReference w:id="2"/>
      </w:r>
      <w:r w:rsidR="00FB53EA">
        <w:rPr>
          <w:rFonts w:ascii="Arial" w:hAnsi="Arial" w:cs="Arial"/>
        </w:rPr>
        <w:t xml:space="preserve"> to test modular housing options</w:t>
      </w:r>
      <w:r w:rsidR="00A566EC">
        <w:rPr>
          <w:rStyle w:val="FootnoteReference"/>
          <w:rFonts w:ascii="Arial" w:hAnsi="Arial" w:cs="Arial"/>
        </w:rPr>
        <w:footnoteReference w:id="3"/>
      </w:r>
      <w:r w:rsidR="00FB53EA">
        <w:rPr>
          <w:rFonts w:ascii="Arial" w:hAnsi="Arial" w:cs="Arial"/>
        </w:rPr>
        <w:t xml:space="preserve"> through the acquisition of modular units for both temporary and permanent shelter</w:t>
      </w:r>
      <w:r>
        <w:rPr>
          <w:rFonts w:ascii="Arial" w:hAnsi="Arial" w:cs="Arial"/>
        </w:rPr>
        <w:t>.</w:t>
      </w:r>
      <w:r w:rsidR="00FB53EA">
        <w:rPr>
          <w:rFonts w:ascii="Arial" w:hAnsi="Arial" w:cs="Arial"/>
        </w:rPr>
        <w:t xml:space="preserve"> </w:t>
      </w:r>
      <w:r w:rsidR="002E60C0">
        <w:rPr>
          <w:rFonts w:ascii="Arial" w:hAnsi="Arial" w:cs="Arial"/>
        </w:rPr>
        <w:t xml:space="preserve">The pilot programs were proposed to include modular </w:t>
      </w:r>
      <w:r w:rsidR="004C4475">
        <w:rPr>
          <w:rFonts w:ascii="Arial" w:hAnsi="Arial" w:cs="Arial"/>
        </w:rPr>
        <w:t>congregate</w:t>
      </w:r>
      <w:r w:rsidR="002E60C0">
        <w:rPr>
          <w:rFonts w:ascii="Arial" w:hAnsi="Arial" w:cs="Arial"/>
        </w:rPr>
        <w:t xml:space="preserve"> shelter, modular micro</w:t>
      </w:r>
      <w:r w:rsidR="00733A79">
        <w:rPr>
          <w:rFonts w:ascii="Arial" w:hAnsi="Arial" w:cs="Arial"/>
        </w:rPr>
        <w:t>-</w:t>
      </w:r>
      <w:r w:rsidR="002E60C0">
        <w:rPr>
          <w:rFonts w:ascii="Arial" w:hAnsi="Arial" w:cs="Arial"/>
        </w:rPr>
        <w:t xml:space="preserve">dwelling units, and modular permanent supportive housing. </w:t>
      </w:r>
      <w:r w:rsidR="00FB53EA">
        <w:rPr>
          <w:rFonts w:ascii="Arial" w:hAnsi="Arial" w:cs="Arial"/>
        </w:rPr>
        <w:t xml:space="preserve">Shortly after, the Executive announced a slate of emergency housing strategies, which included </w:t>
      </w:r>
      <w:r w:rsidR="00B14CCE">
        <w:rPr>
          <w:rFonts w:ascii="Arial" w:hAnsi="Arial" w:cs="Arial"/>
        </w:rPr>
        <w:t>the purchase of modular housing units to create dormitory</w:t>
      </w:r>
      <w:r w:rsidR="00733A79">
        <w:rPr>
          <w:rFonts w:ascii="Arial" w:hAnsi="Arial" w:cs="Arial"/>
        </w:rPr>
        <w:t>-</w:t>
      </w:r>
      <w:r w:rsidR="00B14CCE">
        <w:rPr>
          <w:rFonts w:ascii="Arial" w:hAnsi="Arial" w:cs="Arial"/>
        </w:rPr>
        <w:t>style bridge housing</w:t>
      </w:r>
      <w:r w:rsidR="00FA14A6">
        <w:rPr>
          <w:rFonts w:ascii="Arial" w:hAnsi="Arial" w:cs="Arial"/>
        </w:rPr>
        <w:t xml:space="preserve"> for up to 160 individuals.</w:t>
      </w:r>
      <w:r w:rsidR="00FA14A6">
        <w:rPr>
          <w:rStyle w:val="FootnoteReference"/>
          <w:rFonts w:ascii="Arial" w:hAnsi="Arial" w:cs="Arial"/>
        </w:rPr>
        <w:footnoteReference w:id="4"/>
      </w:r>
    </w:p>
    <w:p w14:paraId="38FA1651" w14:textId="77777777" w:rsidR="00D32115" w:rsidRDefault="00D32115" w:rsidP="00C65EB8">
      <w:pPr>
        <w:jc w:val="both"/>
        <w:rPr>
          <w:rFonts w:ascii="Arial" w:hAnsi="Arial" w:cs="Arial"/>
        </w:rPr>
      </w:pPr>
    </w:p>
    <w:p w14:paraId="6D36FD6F" w14:textId="5B9AE2D6" w:rsidR="00947F58" w:rsidRDefault="00D84B24" w:rsidP="005B478C">
      <w:pPr>
        <w:jc w:val="both"/>
        <w:rPr>
          <w:rFonts w:ascii="Arial" w:hAnsi="Arial" w:cs="Arial"/>
        </w:rPr>
      </w:pPr>
      <w:r>
        <w:rPr>
          <w:rFonts w:ascii="Arial" w:hAnsi="Arial" w:cs="Arial"/>
        </w:rPr>
        <w:t xml:space="preserve">During the </w:t>
      </w:r>
      <w:r w:rsidR="00E836F5">
        <w:rPr>
          <w:rFonts w:ascii="Arial" w:hAnsi="Arial" w:cs="Arial"/>
        </w:rPr>
        <w:t xml:space="preserve">Council’s </w:t>
      </w:r>
      <w:r w:rsidR="00637D54">
        <w:rPr>
          <w:rFonts w:ascii="Arial" w:hAnsi="Arial" w:cs="Arial"/>
        </w:rPr>
        <w:t xml:space="preserve">2019/20 Budget deliberations, </w:t>
      </w:r>
      <w:r w:rsidR="001C277E">
        <w:rPr>
          <w:rFonts w:ascii="Arial" w:hAnsi="Arial" w:cs="Arial"/>
        </w:rPr>
        <w:t>in</w:t>
      </w:r>
      <w:r w:rsidR="000F6B21">
        <w:rPr>
          <w:rFonts w:ascii="Arial" w:hAnsi="Arial" w:cs="Arial"/>
        </w:rPr>
        <w:t xml:space="preserve"> a</w:t>
      </w:r>
      <w:r w:rsidR="00DE5CE6">
        <w:rPr>
          <w:rFonts w:ascii="Arial" w:hAnsi="Arial" w:cs="Arial"/>
        </w:rPr>
        <w:t xml:space="preserve"> briefing </w:t>
      </w:r>
      <w:r w:rsidR="00B12431">
        <w:rPr>
          <w:rFonts w:ascii="Arial" w:hAnsi="Arial" w:cs="Arial"/>
        </w:rPr>
        <w:t xml:space="preserve">to </w:t>
      </w:r>
      <w:r w:rsidR="000F6B21">
        <w:rPr>
          <w:rFonts w:ascii="Arial" w:hAnsi="Arial" w:cs="Arial"/>
        </w:rPr>
        <w:t xml:space="preserve">Budget </w:t>
      </w:r>
      <w:r w:rsidR="00B12431">
        <w:rPr>
          <w:rFonts w:ascii="Arial" w:hAnsi="Arial" w:cs="Arial"/>
        </w:rPr>
        <w:t>Panel 1—Combating our Housing Crisis</w:t>
      </w:r>
      <w:r w:rsidR="00775FEE">
        <w:rPr>
          <w:rFonts w:ascii="Arial" w:hAnsi="Arial" w:cs="Arial"/>
        </w:rPr>
        <w:t>—</w:t>
      </w:r>
      <w:r w:rsidR="00B12431">
        <w:rPr>
          <w:rFonts w:ascii="Arial" w:hAnsi="Arial" w:cs="Arial"/>
        </w:rPr>
        <w:t xml:space="preserve">on October </w:t>
      </w:r>
      <w:r w:rsidR="005C5274">
        <w:rPr>
          <w:rFonts w:ascii="Arial" w:hAnsi="Arial" w:cs="Arial"/>
        </w:rPr>
        <w:t>31</w:t>
      </w:r>
      <w:r w:rsidR="00B12431">
        <w:rPr>
          <w:rFonts w:ascii="Arial" w:hAnsi="Arial" w:cs="Arial"/>
        </w:rPr>
        <w:t>, 2018</w:t>
      </w:r>
      <w:r w:rsidR="0067607E">
        <w:rPr>
          <w:rStyle w:val="FootnoteReference"/>
          <w:rFonts w:ascii="Arial" w:hAnsi="Arial" w:cs="Arial"/>
        </w:rPr>
        <w:footnoteReference w:id="5"/>
      </w:r>
      <w:r w:rsidR="000F6B21">
        <w:rPr>
          <w:rFonts w:ascii="Arial" w:hAnsi="Arial" w:cs="Arial"/>
        </w:rPr>
        <w:t xml:space="preserve">, </w:t>
      </w:r>
      <w:r w:rsidR="00AB3825">
        <w:rPr>
          <w:rFonts w:ascii="Arial" w:hAnsi="Arial" w:cs="Arial"/>
        </w:rPr>
        <w:t>Executive staff</w:t>
      </w:r>
      <w:r w:rsidR="000F6B21">
        <w:rPr>
          <w:rFonts w:ascii="Arial" w:hAnsi="Arial" w:cs="Arial"/>
        </w:rPr>
        <w:t xml:space="preserve"> noted the </w:t>
      </w:r>
      <w:r w:rsidR="00D524D5">
        <w:rPr>
          <w:rFonts w:ascii="Arial" w:hAnsi="Arial" w:cs="Arial"/>
        </w:rPr>
        <w:t xml:space="preserve">purchase of 20 </w:t>
      </w:r>
      <w:r w:rsidR="00A74DAD">
        <w:rPr>
          <w:rFonts w:ascii="Arial" w:hAnsi="Arial" w:cs="Arial"/>
        </w:rPr>
        <w:t>refurbished modular units from Texas to house up to 160 individuals</w:t>
      </w:r>
      <w:r w:rsidR="00763963">
        <w:rPr>
          <w:rFonts w:ascii="Arial" w:hAnsi="Arial" w:cs="Arial"/>
        </w:rPr>
        <w:t xml:space="preserve"> for purchase, rehabilitation</w:t>
      </w:r>
      <w:r w:rsidR="00733A79">
        <w:rPr>
          <w:rFonts w:ascii="Arial" w:hAnsi="Arial" w:cs="Arial"/>
        </w:rPr>
        <w:t>,</w:t>
      </w:r>
      <w:r w:rsidR="00763963">
        <w:rPr>
          <w:rFonts w:ascii="Arial" w:hAnsi="Arial" w:cs="Arial"/>
        </w:rPr>
        <w:t xml:space="preserve"> and transportation cost</w:t>
      </w:r>
      <w:r w:rsidR="006544A6">
        <w:rPr>
          <w:rFonts w:ascii="Arial" w:hAnsi="Arial" w:cs="Arial"/>
        </w:rPr>
        <w:t>s</w:t>
      </w:r>
      <w:r w:rsidR="00763963">
        <w:rPr>
          <w:rFonts w:ascii="Arial" w:hAnsi="Arial" w:cs="Arial"/>
        </w:rPr>
        <w:t xml:space="preserve"> of approximately $2.35 million</w:t>
      </w:r>
      <w:r w:rsidR="00AB3825">
        <w:rPr>
          <w:rFonts w:ascii="Arial" w:hAnsi="Arial" w:cs="Arial"/>
        </w:rPr>
        <w:t>, and that an ordinance to authorize the expenditure</w:t>
      </w:r>
      <w:r w:rsidR="00A90316">
        <w:rPr>
          <w:rFonts w:ascii="Arial" w:hAnsi="Arial" w:cs="Arial"/>
        </w:rPr>
        <w:t xml:space="preserve"> through the Convention Center Affordable Housing dollars</w:t>
      </w:r>
      <w:r w:rsidR="00AB3825">
        <w:rPr>
          <w:rFonts w:ascii="Arial" w:hAnsi="Arial" w:cs="Arial"/>
        </w:rPr>
        <w:t xml:space="preserve"> would be forthcoming</w:t>
      </w:r>
      <w:r w:rsidR="00A74DAD">
        <w:rPr>
          <w:rFonts w:ascii="Arial" w:hAnsi="Arial" w:cs="Arial"/>
        </w:rPr>
        <w:t xml:space="preserve">. </w:t>
      </w:r>
    </w:p>
    <w:p w14:paraId="71A58D9F" w14:textId="77777777" w:rsidR="009C43BE" w:rsidRDefault="009C43BE" w:rsidP="005B478C">
      <w:pPr>
        <w:jc w:val="both"/>
        <w:rPr>
          <w:rFonts w:ascii="Arial" w:hAnsi="Arial" w:cs="Arial"/>
        </w:rPr>
      </w:pPr>
    </w:p>
    <w:p w14:paraId="7737082A" w14:textId="77777777" w:rsidR="007442F4" w:rsidRDefault="00E143A3" w:rsidP="005B478C">
      <w:pPr>
        <w:jc w:val="both"/>
        <w:rPr>
          <w:rFonts w:ascii="Arial" w:hAnsi="Arial" w:cs="Arial"/>
        </w:rPr>
      </w:pPr>
      <w:r>
        <w:rPr>
          <w:rFonts w:ascii="Arial" w:hAnsi="Arial" w:cs="Arial"/>
        </w:rPr>
        <w:t xml:space="preserve">Subsequently, the Council </w:t>
      </w:r>
      <w:r w:rsidR="00CC1FFE">
        <w:rPr>
          <w:rFonts w:ascii="Arial" w:hAnsi="Arial" w:cs="Arial"/>
        </w:rPr>
        <w:t>included several provisos</w:t>
      </w:r>
      <w:r w:rsidR="004D7CB7">
        <w:rPr>
          <w:rFonts w:ascii="Arial" w:hAnsi="Arial" w:cs="Arial"/>
        </w:rPr>
        <w:t xml:space="preserve"> and expenditure restrictions</w:t>
      </w:r>
      <w:r w:rsidR="005D34FB">
        <w:rPr>
          <w:rFonts w:ascii="Arial" w:hAnsi="Arial" w:cs="Arial"/>
        </w:rPr>
        <w:t xml:space="preserve"> </w:t>
      </w:r>
      <w:r w:rsidR="00D16949">
        <w:rPr>
          <w:rFonts w:ascii="Arial" w:hAnsi="Arial" w:cs="Arial"/>
        </w:rPr>
        <w:t>in</w:t>
      </w:r>
      <w:r w:rsidR="00B55C4C">
        <w:rPr>
          <w:rFonts w:ascii="Arial" w:hAnsi="Arial" w:cs="Arial"/>
        </w:rPr>
        <w:t xml:space="preserve"> Ordinance 18835, which adopted the 2019/20 Biennial Budget, </w:t>
      </w:r>
      <w:r w:rsidR="00E360AA">
        <w:rPr>
          <w:rFonts w:ascii="Arial" w:hAnsi="Arial" w:cs="Arial"/>
        </w:rPr>
        <w:t>to promote Council engagement</w:t>
      </w:r>
      <w:r w:rsidR="004D7CB7">
        <w:rPr>
          <w:rFonts w:ascii="Arial" w:hAnsi="Arial" w:cs="Arial"/>
        </w:rPr>
        <w:t xml:space="preserve"> in planning for upcoming policy and funding decisions related to housing and homeless services</w:t>
      </w:r>
      <w:r w:rsidR="00B33839">
        <w:rPr>
          <w:rFonts w:ascii="Arial" w:hAnsi="Arial" w:cs="Arial"/>
        </w:rPr>
        <w:t xml:space="preserve">. </w:t>
      </w:r>
      <w:r w:rsidR="004728EB">
        <w:rPr>
          <w:rFonts w:ascii="Arial" w:hAnsi="Arial" w:cs="Arial"/>
        </w:rPr>
        <w:t xml:space="preserve">Specifically, </w:t>
      </w:r>
      <w:r w:rsidR="00E152C2">
        <w:rPr>
          <w:rFonts w:ascii="Arial" w:hAnsi="Arial" w:cs="Arial"/>
        </w:rPr>
        <w:t xml:space="preserve">the Council restricted the expenditure of $4.75 million of the statutorily required distribution </w:t>
      </w:r>
      <w:r w:rsidR="00EC2C8C">
        <w:rPr>
          <w:rFonts w:ascii="Arial" w:hAnsi="Arial" w:cs="Arial"/>
        </w:rPr>
        <w:t>by the Washington State Convention Center Public Facilities District</w:t>
      </w:r>
      <w:r w:rsidR="00F049A7">
        <w:rPr>
          <w:rStyle w:val="FootnoteReference"/>
          <w:rFonts w:ascii="Arial" w:hAnsi="Arial" w:cs="Arial"/>
        </w:rPr>
        <w:footnoteReference w:id="6"/>
      </w:r>
      <w:r w:rsidR="00EC6026">
        <w:rPr>
          <w:rFonts w:ascii="Arial" w:hAnsi="Arial" w:cs="Arial"/>
        </w:rPr>
        <w:t xml:space="preserve"> to implement a Council-approved investment plan and housing engagement plan.</w:t>
      </w:r>
    </w:p>
    <w:p w14:paraId="154139C2" w14:textId="77777777" w:rsidR="00FA205D" w:rsidRDefault="00FA205D" w:rsidP="005B478C">
      <w:pPr>
        <w:jc w:val="both"/>
        <w:rPr>
          <w:rFonts w:ascii="Arial" w:hAnsi="Arial" w:cs="Arial"/>
        </w:rPr>
      </w:pPr>
    </w:p>
    <w:p w14:paraId="02517CC1" w14:textId="77777777" w:rsidR="00FA205D" w:rsidRDefault="00FA205D" w:rsidP="005B478C">
      <w:pPr>
        <w:jc w:val="both"/>
        <w:rPr>
          <w:rFonts w:ascii="Arial" w:hAnsi="Arial" w:cs="Arial"/>
        </w:rPr>
      </w:pPr>
      <w:r>
        <w:rPr>
          <w:rFonts w:ascii="Arial" w:hAnsi="Arial" w:cs="Arial"/>
        </w:rPr>
        <w:t>In Ordinance 18835</w:t>
      </w:r>
      <w:r w:rsidR="000905BA">
        <w:rPr>
          <w:rFonts w:ascii="Arial" w:hAnsi="Arial" w:cs="Arial"/>
        </w:rPr>
        <w:t>, the Housing Engagement Plan was required to include at least the following components:</w:t>
      </w:r>
    </w:p>
    <w:p w14:paraId="0B2BB136" w14:textId="77777777" w:rsidR="000905BA" w:rsidRDefault="000905BA" w:rsidP="005B478C">
      <w:pPr>
        <w:jc w:val="both"/>
        <w:rPr>
          <w:rFonts w:ascii="Arial" w:hAnsi="Arial" w:cs="Arial"/>
        </w:rPr>
      </w:pPr>
    </w:p>
    <w:p w14:paraId="263A27D5" w14:textId="77777777" w:rsidR="00FE1767" w:rsidRPr="004F01B2" w:rsidRDefault="004F01B2" w:rsidP="004F01B2">
      <w:pPr>
        <w:ind w:left="720"/>
        <w:jc w:val="both"/>
        <w:rPr>
          <w:rFonts w:ascii="Arial" w:hAnsi="Arial" w:cs="Arial"/>
          <w:i/>
        </w:rPr>
      </w:pPr>
      <w:r w:rsidRPr="004F01B2">
        <w:rPr>
          <w:rFonts w:ascii="Arial" w:hAnsi="Arial" w:cs="Arial"/>
          <w:i/>
        </w:rPr>
        <w:t xml:space="preserve">1) </w:t>
      </w:r>
      <w:r w:rsidR="002B0B08" w:rsidRPr="004F01B2">
        <w:rPr>
          <w:rFonts w:ascii="Arial" w:hAnsi="Arial" w:cs="Arial"/>
          <w:i/>
        </w:rPr>
        <w:t xml:space="preserve">A proposal to engage the council in planning for upcoming policy and funding decisions </w:t>
      </w:r>
      <w:r w:rsidR="00237E1F" w:rsidRPr="004F01B2">
        <w:rPr>
          <w:rFonts w:ascii="Arial" w:hAnsi="Arial" w:cs="Arial"/>
          <w:i/>
        </w:rPr>
        <w:t>related to housing and homeless services, including:</w:t>
      </w:r>
    </w:p>
    <w:p w14:paraId="2016DE3A" w14:textId="77777777" w:rsidR="004F01B2" w:rsidRPr="004F01B2" w:rsidRDefault="004F01B2" w:rsidP="004F01B2">
      <w:pPr>
        <w:ind w:left="720"/>
        <w:jc w:val="both"/>
        <w:rPr>
          <w:rFonts w:ascii="Arial" w:hAnsi="Arial" w:cs="Arial"/>
        </w:rPr>
      </w:pPr>
    </w:p>
    <w:p w14:paraId="28582915" w14:textId="3BFEC42F" w:rsidR="00FE1767" w:rsidRDefault="009C0E34" w:rsidP="00795655">
      <w:pPr>
        <w:pStyle w:val="ListParagraph0"/>
        <w:numPr>
          <w:ilvl w:val="1"/>
          <w:numId w:val="3"/>
        </w:numPr>
        <w:jc w:val="both"/>
        <w:rPr>
          <w:rFonts w:ascii="Arial" w:hAnsi="Arial" w:cs="Arial"/>
        </w:rPr>
      </w:pPr>
      <w:r>
        <w:rPr>
          <w:rFonts w:ascii="Arial" w:hAnsi="Arial" w:cs="Arial"/>
        </w:rPr>
        <w:t>C</w:t>
      </w:r>
      <w:r w:rsidRPr="00FE1767">
        <w:rPr>
          <w:rFonts w:ascii="Arial" w:hAnsi="Arial" w:cs="Arial"/>
        </w:rPr>
        <w:t xml:space="preserve">hanges </w:t>
      </w:r>
      <w:r w:rsidR="00FE1767" w:rsidRPr="00FE1767">
        <w:rPr>
          <w:rFonts w:ascii="Arial" w:hAnsi="Arial" w:cs="Arial"/>
        </w:rPr>
        <w:t>to K.C.C. Title 24 to outline a process by which the council will be formally engaged in planning for new or increased funding sources, as well as for the distribution and administration of funds within the housing and community development fund</w:t>
      </w:r>
      <w:r>
        <w:rPr>
          <w:rFonts w:ascii="Arial" w:hAnsi="Arial" w:cs="Arial"/>
        </w:rPr>
        <w:t>;</w:t>
      </w:r>
    </w:p>
    <w:p w14:paraId="592CC9D4" w14:textId="37B91218" w:rsidR="00FE1767" w:rsidRDefault="009C0E34" w:rsidP="00795655">
      <w:pPr>
        <w:pStyle w:val="ListParagraph0"/>
        <w:numPr>
          <w:ilvl w:val="1"/>
          <w:numId w:val="3"/>
        </w:numPr>
        <w:jc w:val="both"/>
        <w:rPr>
          <w:rFonts w:ascii="Arial" w:hAnsi="Arial" w:cs="Arial"/>
        </w:rPr>
      </w:pPr>
      <w:r>
        <w:rPr>
          <w:rFonts w:ascii="Arial" w:hAnsi="Arial" w:cs="Arial"/>
        </w:rPr>
        <w:t>A</w:t>
      </w:r>
      <w:r w:rsidRPr="00FE1767">
        <w:rPr>
          <w:rFonts w:ascii="Arial" w:hAnsi="Arial" w:cs="Arial"/>
        </w:rPr>
        <w:t xml:space="preserve">n </w:t>
      </w:r>
      <w:r w:rsidR="00FE1767" w:rsidRPr="00FE1767">
        <w:rPr>
          <w:rFonts w:ascii="Arial" w:hAnsi="Arial" w:cs="Arial"/>
        </w:rPr>
        <w:t>increased role for the council in the proposed reorganization of the All Home governance structure</w:t>
      </w:r>
      <w:r>
        <w:rPr>
          <w:rFonts w:ascii="Arial" w:hAnsi="Arial" w:cs="Arial"/>
        </w:rPr>
        <w:t>;</w:t>
      </w:r>
    </w:p>
    <w:p w14:paraId="2647BF3E" w14:textId="331C3A8D" w:rsidR="00FE1767" w:rsidRDefault="009C0E34" w:rsidP="00795655">
      <w:pPr>
        <w:pStyle w:val="ListParagraph0"/>
        <w:numPr>
          <w:ilvl w:val="1"/>
          <w:numId w:val="3"/>
        </w:numPr>
        <w:jc w:val="both"/>
        <w:rPr>
          <w:rFonts w:ascii="Arial" w:hAnsi="Arial" w:cs="Arial"/>
        </w:rPr>
      </w:pPr>
      <w:r>
        <w:rPr>
          <w:rFonts w:ascii="Arial" w:hAnsi="Arial" w:cs="Arial"/>
        </w:rPr>
        <w:t>R</w:t>
      </w:r>
      <w:r w:rsidRPr="00FE1767">
        <w:rPr>
          <w:rFonts w:ascii="Arial" w:hAnsi="Arial" w:cs="Arial"/>
        </w:rPr>
        <w:t xml:space="preserve">egular </w:t>
      </w:r>
      <w:r w:rsidR="00FE1767" w:rsidRPr="00FE1767">
        <w:rPr>
          <w:rFonts w:ascii="Arial" w:hAnsi="Arial" w:cs="Arial"/>
        </w:rPr>
        <w:t>reports to the council focused on planning for new or increased funding sources and new or expanded policy initiatives</w:t>
      </w:r>
      <w:r>
        <w:rPr>
          <w:rFonts w:ascii="Arial" w:hAnsi="Arial" w:cs="Arial"/>
        </w:rPr>
        <w:t>; and</w:t>
      </w:r>
    </w:p>
    <w:p w14:paraId="29807B00" w14:textId="5CFF05B8" w:rsidR="00BD5112" w:rsidRDefault="009C0E34" w:rsidP="00795655">
      <w:pPr>
        <w:pStyle w:val="ListParagraph0"/>
        <w:numPr>
          <w:ilvl w:val="1"/>
          <w:numId w:val="3"/>
        </w:numPr>
        <w:jc w:val="both"/>
        <w:rPr>
          <w:rFonts w:ascii="Arial" w:hAnsi="Arial" w:cs="Arial"/>
        </w:rPr>
      </w:pPr>
      <w:r>
        <w:rPr>
          <w:rFonts w:ascii="Arial" w:hAnsi="Arial" w:cs="Arial"/>
        </w:rPr>
        <w:t>P</w:t>
      </w:r>
      <w:r w:rsidRPr="00FE1767">
        <w:rPr>
          <w:rFonts w:ascii="Arial" w:hAnsi="Arial" w:cs="Arial"/>
        </w:rPr>
        <w:t xml:space="preserve">eriodic </w:t>
      </w:r>
      <w:r w:rsidR="00FE1767" w:rsidRPr="00FE1767">
        <w:rPr>
          <w:rFonts w:ascii="Arial" w:hAnsi="Arial" w:cs="Arial"/>
        </w:rPr>
        <w:t>meetings of the interbranch task force to review plans for new or increased funding sources or new or expanded policy initiatives</w:t>
      </w:r>
      <w:r>
        <w:rPr>
          <w:rFonts w:ascii="Arial" w:hAnsi="Arial" w:cs="Arial"/>
        </w:rPr>
        <w:t>.</w:t>
      </w:r>
    </w:p>
    <w:p w14:paraId="40FB81CC" w14:textId="77777777" w:rsidR="004F01B2" w:rsidRDefault="004F01B2" w:rsidP="004F01B2">
      <w:pPr>
        <w:pStyle w:val="ListParagraph0"/>
        <w:ind w:left="1440"/>
        <w:jc w:val="both"/>
        <w:rPr>
          <w:rFonts w:ascii="Arial" w:hAnsi="Arial" w:cs="Arial"/>
        </w:rPr>
      </w:pPr>
    </w:p>
    <w:p w14:paraId="0BAF3DF0" w14:textId="5C07A7F6" w:rsidR="00DC7560" w:rsidRPr="004F01B2" w:rsidRDefault="004F01B2" w:rsidP="004F01B2">
      <w:pPr>
        <w:ind w:left="720"/>
        <w:jc w:val="both"/>
        <w:rPr>
          <w:rFonts w:ascii="Arial" w:hAnsi="Arial" w:cs="Arial"/>
          <w:i/>
        </w:rPr>
      </w:pPr>
      <w:r w:rsidRPr="004F01B2">
        <w:rPr>
          <w:rFonts w:ascii="Arial" w:hAnsi="Arial" w:cs="Arial"/>
          <w:i/>
        </w:rPr>
        <w:t xml:space="preserve">2) </w:t>
      </w:r>
      <w:r w:rsidR="00DC7560" w:rsidRPr="004F01B2">
        <w:rPr>
          <w:rFonts w:ascii="Arial" w:hAnsi="Arial" w:cs="Arial"/>
          <w:i/>
        </w:rPr>
        <w:t>Proposals to consult with the council on the distribution and administration of funds, including</w:t>
      </w:r>
      <w:r w:rsidR="009C0E34">
        <w:rPr>
          <w:rFonts w:ascii="Arial" w:hAnsi="Arial" w:cs="Arial"/>
          <w:i/>
        </w:rPr>
        <w:t xml:space="preserve"> increased </w:t>
      </w:r>
      <w:r w:rsidR="009C0E34" w:rsidRPr="009C0E34">
        <w:rPr>
          <w:rFonts w:ascii="Arial" w:hAnsi="Arial" w:cs="Arial"/>
          <w:i/>
        </w:rPr>
        <w:t xml:space="preserve">opportunities </w:t>
      </w:r>
      <w:r w:rsidR="009C0E34" w:rsidRPr="00800863">
        <w:rPr>
          <w:rFonts w:ascii="Arial" w:hAnsi="Arial" w:cs="Arial"/>
          <w:i/>
        </w:rPr>
        <w:t>for councilmembers or their designees, who shall be from the councilmember's personal, district support, or constituent staff, to participate in</w:t>
      </w:r>
      <w:r w:rsidR="00DC7560" w:rsidRPr="004F01B2">
        <w:rPr>
          <w:rFonts w:ascii="Arial" w:hAnsi="Arial" w:cs="Arial"/>
          <w:i/>
        </w:rPr>
        <w:t>:</w:t>
      </w:r>
    </w:p>
    <w:p w14:paraId="5CE7D6F5" w14:textId="77777777" w:rsidR="004F01B2" w:rsidRPr="004F01B2" w:rsidRDefault="004F01B2" w:rsidP="004F01B2">
      <w:pPr>
        <w:ind w:left="720"/>
        <w:jc w:val="both"/>
        <w:rPr>
          <w:rFonts w:ascii="Arial" w:hAnsi="Arial" w:cs="Arial"/>
        </w:rPr>
      </w:pPr>
    </w:p>
    <w:p w14:paraId="452E6CBD" w14:textId="4B3CF6C0" w:rsidR="00AF4CF4" w:rsidRPr="00AF4CF4" w:rsidRDefault="009C0E34" w:rsidP="00795655">
      <w:pPr>
        <w:pStyle w:val="ListParagraph0"/>
        <w:numPr>
          <w:ilvl w:val="1"/>
          <w:numId w:val="3"/>
        </w:numPr>
        <w:jc w:val="both"/>
        <w:rPr>
          <w:rFonts w:ascii="Arial" w:hAnsi="Arial" w:cs="Arial"/>
        </w:rPr>
      </w:pPr>
      <w:r>
        <w:rPr>
          <w:rFonts w:ascii="Arial" w:hAnsi="Arial" w:cs="Arial"/>
        </w:rPr>
        <w:t>P</w:t>
      </w:r>
      <w:r w:rsidRPr="00AF4CF4">
        <w:rPr>
          <w:rFonts w:ascii="Arial" w:hAnsi="Arial" w:cs="Arial"/>
        </w:rPr>
        <w:t xml:space="preserve">lanning </w:t>
      </w:r>
      <w:r w:rsidR="00AF4CF4" w:rsidRPr="00AF4CF4">
        <w:rPr>
          <w:rFonts w:ascii="Arial" w:hAnsi="Arial" w:cs="Arial"/>
        </w:rPr>
        <w:t>processes for new or expanded programs</w:t>
      </w:r>
      <w:r>
        <w:rPr>
          <w:rFonts w:ascii="Arial" w:hAnsi="Arial" w:cs="Arial"/>
        </w:rPr>
        <w:t>;</w:t>
      </w:r>
    </w:p>
    <w:p w14:paraId="210E728B" w14:textId="51BC11E8" w:rsidR="00AF4CF4" w:rsidRPr="00AF4CF4" w:rsidRDefault="009C0E34" w:rsidP="00795655">
      <w:pPr>
        <w:pStyle w:val="ListParagraph0"/>
        <w:numPr>
          <w:ilvl w:val="1"/>
          <w:numId w:val="3"/>
        </w:numPr>
        <w:jc w:val="both"/>
        <w:rPr>
          <w:rFonts w:ascii="Arial" w:hAnsi="Arial" w:cs="Arial"/>
        </w:rPr>
      </w:pPr>
      <w:r>
        <w:rPr>
          <w:rFonts w:ascii="Arial" w:hAnsi="Arial" w:cs="Arial"/>
        </w:rPr>
        <w:t>P</w:t>
      </w:r>
      <w:r w:rsidR="00AF4CF4" w:rsidRPr="00AF4CF4">
        <w:rPr>
          <w:rFonts w:ascii="Arial" w:hAnsi="Arial" w:cs="Arial"/>
        </w:rPr>
        <w:t>rocurement processes for affordable housing projects, shelter projects, homeless services</w:t>
      </w:r>
      <w:r w:rsidR="00733A79">
        <w:rPr>
          <w:rFonts w:ascii="Arial" w:hAnsi="Arial" w:cs="Arial"/>
        </w:rPr>
        <w:t>,</w:t>
      </w:r>
      <w:r w:rsidR="00AF4CF4" w:rsidRPr="00AF4CF4">
        <w:rPr>
          <w:rFonts w:ascii="Arial" w:hAnsi="Arial" w:cs="Arial"/>
        </w:rPr>
        <w:t xml:space="preserve"> or supportive services</w:t>
      </w:r>
      <w:r>
        <w:rPr>
          <w:rFonts w:ascii="Arial" w:hAnsi="Arial" w:cs="Arial"/>
        </w:rPr>
        <w:t>; and</w:t>
      </w:r>
    </w:p>
    <w:p w14:paraId="424CF6D8" w14:textId="3812DFED" w:rsidR="00DC7560" w:rsidRDefault="009C0E34" w:rsidP="00795655">
      <w:pPr>
        <w:pStyle w:val="ListParagraph0"/>
        <w:numPr>
          <w:ilvl w:val="1"/>
          <w:numId w:val="3"/>
        </w:numPr>
        <w:jc w:val="both"/>
        <w:rPr>
          <w:rFonts w:ascii="Arial" w:hAnsi="Arial" w:cs="Arial"/>
        </w:rPr>
      </w:pPr>
      <w:r>
        <w:rPr>
          <w:rFonts w:ascii="Arial" w:hAnsi="Arial" w:cs="Arial"/>
        </w:rPr>
        <w:t>P</w:t>
      </w:r>
      <w:r w:rsidR="00AF4CF4" w:rsidRPr="00AF4CF4">
        <w:rPr>
          <w:rFonts w:ascii="Arial" w:hAnsi="Arial" w:cs="Arial"/>
        </w:rPr>
        <w:t>rogram evaluation or administration, such as by participating in workgroups convened to review data collected from the homeless management information system or other data dashboards</w:t>
      </w:r>
      <w:r>
        <w:rPr>
          <w:rFonts w:ascii="Arial" w:hAnsi="Arial" w:cs="Arial"/>
        </w:rPr>
        <w:t>.</w:t>
      </w:r>
    </w:p>
    <w:p w14:paraId="1DA686BA" w14:textId="77777777" w:rsidR="004F01B2" w:rsidRDefault="004F01B2" w:rsidP="004F01B2">
      <w:pPr>
        <w:pStyle w:val="ListParagraph0"/>
        <w:ind w:left="1440"/>
        <w:jc w:val="both"/>
        <w:rPr>
          <w:rFonts w:ascii="Arial" w:hAnsi="Arial" w:cs="Arial"/>
        </w:rPr>
      </w:pPr>
    </w:p>
    <w:p w14:paraId="188B4146" w14:textId="7FF29BCC" w:rsidR="00AF4CF4" w:rsidRPr="004F01B2" w:rsidRDefault="004F01B2" w:rsidP="004F01B2">
      <w:pPr>
        <w:ind w:left="720"/>
        <w:jc w:val="both"/>
        <w:rPr>
          <w:rFonts w:ascii="Arial" w:hAnsi="Arial" w:cs="Arial"/>
          <w:i/>
        </w:rPr>
      </w:pPr>
      <w:r w:rsidRPr="004F01B2">
        <w:rPr>
          <w:rFonts w:ascii="Arial" w:hAnsi="Arial" w:cs="Arial"/>
          <w:i/>
        </w:rPr>
        <w:t xml:space="preserve">3) </w:t>
      </w:r>
      <w:r w:rsidR="0080793E" w:rsidRPr="004F01B2">
        <w:rPr>
          <w:rFonts w:ascii="Arial" w:hAnsi="Arial" w:cs="Arial"/>
          <w:i/>
        </w:rPr>
        <w:t>Proposals to notify the council about project awards for affordable housing projects, shelter projects, homeless services</w:t>
      </w:r>
      <w:r w:rsidR="00733A79">
        <w:rPr>
          <w:rFonts w:ascii="Arial" w:hAnsi="Arial" w:cs="Arial"/>
          <w:i/>
        </w:rPr>
        <w:t>,</w:t>
      </w:r>
      <w:r w:rsidR="0080793E" w:rsidRPr="004F01B2">
        <w:rPr>
          <w:rFonts w:ascii="Arial" w:hAnsi="Arial" w:cs="Arial"/>
          <w:i/>
        </w:rPr>
        <w:t xml:space="preserve"> or supportive services, including:</w:t>
      </w:r>
    </w:p>
    <w:p w14:paraId="3153DAA5" w14:textId="77777777" w:rsidR="004F01B2" w:rsidRPr="004F01B2" w:rsidRDefault="004F01B2" w:rsidP="004F01B2">
      <w:pPr>
        <w:ind w:left="720"/>
        <w:jc w:val="both"/>
        <w:rPr>
          <w:rFonts w:ascii="Arial" w:hAnsi="Arial" w:cs="Arial"/>
        </w:rPr>
      </w:pPr>
    </w:p>
    <w:p w14:paraId="78F7B8F7" w14:textId="472557F2" w:rsidR="004F01B2" w:rsidRPr="004F01B2" w:rsidRDefault="009C0E34" w:rsidP="00795655">
      <w:pPr>
        <w:pStyle w:val="ListParagraph0"/>
        <w:numPr>
          <w:ilvl w:val="1"/>
          <w:numId w:val="3"/>
        </w:numPr>
        <w:jc w:val="both"/>
        <w:rPr>
          <w:rFonts w:ascii="Arial" w:hAnsi="Arial" w:cs="Arial"/>
        </w:rPr>
      </w:pPr>
      <w:r>
        <w:rPr>
          <w:rFonts w:ascii="Arial" w:hAnsi="Arial" w:cs="Arial"/>
        </w:rPr>
        <w:t>N</w:t>
      </w:r>
      <w:r w:rsidRPr="004F01B2">
        <w:rPr>
          <w:rFonts w:ascii="Arial" w:hAnsi="Arial" w:cs="Arial"/>
        </w:rPr>
        <w:t xml:space="preserve">otification </w:t>
      </w:r>
      <w:r w:rsidR="004F01B2" w:rsidRPr="004F01B2">
        <w:rPr>
          <w:rFonts w:ascii="Arial" w:hAnsi="Arial" w:cs="Arial"/>
        </w:rPr>
        <w:t>of each grant or loan awarded, either before the awards are made or on a quarterly basis to summarize all awards made within the preceding quarter</w:t>
      </w:r>
      <w:r>
        <w:rPr>
          <w:rFonts w:ascii="Arial" w:hAnsi="Arial" w:cs="Arial"/>
        </w:rPr>
        <w:t>; and</w:t>
      </w:r>
    </w:p>
    <w:p w14:paraId="527FD171" w14:textId="7EABB860" w:rsidR="0080793E" w:rsidRPr="003A53D5" w:rsidRDefault="009C0E34" w:rsidP="00795655">
      <w:pPr>
        <w:pStyle w:val="ListParagraph0"/>
        <w:numPr>
          <w:ilvl w:val="1"/>
          <w:numId w:val="3"/>
        </w:numPr>
        <w:jc w:val="both"/>
        <w:rPr>
          <w:rFonts w:ascii="Arial" w:hAnsi="Arial" w:cs="Arial"/>
        </w:rPr>
      </w:pPr>
      <w:r>
        <w:rPr>
          <w:rFonts w:ascii="Arial" w:hAnsi="Arial" w:cs="Arial"/>
        </w:rPr>
        <w:t>R</w:t>
      </w:r>
      <w:r w:rsidRPr="004F01B2">
        <w:rPr>
          <w:rFonts w:ascii="Arial" w:hAnsi="Arial" w:cs="Arial"/>
        </w:rPr>
        <w:t xml:space="preserve">egular </w:t>
      </w:r>
      <w:r w:rsidR="004F01B2" w:rsidRPr="004F01B2">
        <w:rPr>
          <w:rFonts w:ascii="Arial" w:hAnsi="Arial" w:cs="Arial"/>
        </w:rPr>
        <w:t>reports to the council about project awards through verbal presentations at council committee meetings</w:t>
      </w:r>
      <w:r>
        <w:rPr>
          <w:rFonts w:ascii="Arial" w:hAnsi="Arial" w:cs="Arial"/>
        </w:rPr>
        <w:t>.</w:t>
      </w:r>
    </w:p>
    <w:p w14:paraId="0C92C3AE" w14:textId="77777777" w:rsidR="00DC7560" w:rsidRPr="00FE1767" w:rsidRDefault="00DC7560" w:rsidP="00DC7560">
      <w:pPr>
        <w:pStyle w:val="ListParagraph0"/>
        <w:jc w:val="both"/>
        <w:rPr>
          <w:rFonts w:ascii="Arial" w:hAnsi="Arial" w:cs="Arial"/>
        </w:rPr>
      </w:pPr>
    </w:p>
    <w:p w14:paraId="7569A5B3" w14:textId="77777777" w:rsidR="00FA205D" w:rsidRDefault="00AD7393" w:rsidP="005B478C">
      <w:pPr>
        <w:jc w:val="both"/>
        <w:rPr>
          <w:rFonts w:ascii="Arial" w:hAnsi="Arial" w:cs="Arial"/>
        </w:rPr>
      </w:pPr>
      <w:r>
        <w:rPr>
          <w:rFonts w:ascii="Arial" w:hAnsi="Arial" w:cs="Arial"/>
        </w:rPr>
        <w:t>Proviso P4 was amended through Ordinance 18930</w:t>
      </w:r>
      <w:r w:rsidR="00A408B3">
        <w:rPr>
          <w:rFonts w:ascii="Arial" w:hAnsi="Arial" w:cs="Arial"/>
        </w:rPr>
        <w:t xml:space="preserve"> </w:t>
      </w:r>
      <w:r w:rsidR="00116750">
        <w:rPr>
          <w:rFonts w:ascii="Arial" w:hAnsi="Arial" w:cs="Arial"/>
        </w:rPr>
        <w:t>to disaggregate</w:t>
      </w:r>
      <w:r w:rsidR="00A408B3">
        <w:rPr>
          <w:rFonts w:ascii="Arial" w:hAnsi="Arial" w:cs="Arial"/>
        </w:rPr>
        <w:t xml:space="preserve"> </w:t>
      </w:r>
      <w:r w:rsidR="000718E5">
        <w:rPr>
          <w:rFonts w:ascii="Arial" w:hAnsi="Arial" w:cs="Arial"/>
        </w:rPr>
        <w:t xml:space="preserve">the requirements of the Housing Investment Plan and the Housing Engagement Plan and remove </w:t>
      </w:r>
      <w:r w:rsidR="009B0BDA">
        <w:rPr>
          <w:rFonts w:ascii="Arial" w:hAnsi="Arial" w:cs="Arial"/>
        </w:rPr>
        <w:t xml:space="preserve">the </w:t>
      </w:r>
      <w:r w:rsidR="00F76457">
        <w:rPr>
          <w:rFonts w:ascii="Arial" w:hAnsi="Arial" w:cs="Arial"/>
        </w:rPr>
        <w:t>Housing Engagement Plan from Proviso P4</w:t>
      </w:r>
      <w:r w:rsidR="009B0BDA">
        <w:rPr>
          <w:rFonts w:ascii="Arial" w:hAnsi="Arial" w:cs="Arial"/>
        </w:rPr>
        <w:t>.</w:t>
      </w:r>
    </w:p>
    <w:p w14:paraId="7106CCC5" w14:textId="77777777" w:rsidR="00005393" w:rsidRDefault="00005393" w:rsidP="005B478C">
      <w:pPr>
        <w:jc w:val="both"/>
        <w:rPr>
          <w:rFonts w:ascii="Arial" w:hAnsi="Arial" w:cs="Arial"/>
        </w:rPr>
      </w:pPr>
    </w:p>
    <w:p w14:paraId="2CEA8E70" w14:textId="77777777" w:rsidR="00005393" w:rsidRDefault="00522C30" w:rsidP="005B478C">
      <w:pPr>
        <w:jc w:val="both"/>
        <w:rPr>
          <w:rFonts w:ascii="Arial" w:hAnsi="Arial" w:cs="Arial"/>
        </w:rPr>
      </w:pPr>
      <w:r>
        <w:rPr>
          <w:rFonts w:ascii="Arial" w:hAnsi="Arial" w:cs="Arial"/>
        </w:rPr>
        <w:t xml:space="preserve">Expenditure Restriction ER9 within the Housing and Community Development fund was left unamended, </w:t>
      </w:r>
      <w:r w:rsidR="007A2F2B">
        <w:rPr>
          <w:rFonts w:ascii="Arial" w:hAnsi="Arial" w:cs="Arial"/>
        </w:rPr>
        <w:t xml:space="preserve">which </w:t>
      </w:r>
      <w:r w:rsidR="002C01A0">
        <w:rPr>
          <w:rFonts w:ascii="Arial" w:hAnsi="Arial" w:cs="Arial"/>
        </w:rPr>
        <w:t>restricts $4.75 million from the statutorily required</w:t>
      </w:r>
      <w:r w:rsidR="009312D9">
        <w:rPr>
          <w:rFonts w:ascii="Arial" w:hAnsi="Arial" w:cs="Arial"/>
        </w:rPr>
        <w:t xml:space="preserve"> tax revenue</w:t>
      </w:r>
      <w:r w:rsidR="002C01A0">
        <w:rPr>
          <w:rFonts w:ascii="Arial" w:hAnsi="Arial" w:cs="Arial"/>
        </w:rPr>
        <w:t xml:space="preserve"> distribution by the Washington State Convention Center Public Facilities District </w:t>
      </w:r>
      <w:r w:rsidR="007A6955">
        <w:rPr>
          <w:rFonts w:ascii="Arial" w:hAnsi="Arial" w:cs="Arial"/>
        </w:rPr>
        <w:t>to implement the council-approved investment plan and housing engagement plan</w:t>
      </w:r>
      <w:r w:rsidR="005C553F">
        <w:rPr>
          <w:rFonts w:ascii="Arial" w:hAnsi="Arial" w:cs="Arial"/>
        </w:rPr>
        <w:t>.</w:t>
      </w:r>
      <w:r w:rsidR="005C553F">
        <w:rPr>
          <w:rStyle w:val="FootnoteReference"/>
          <w:rFonts w:ascii="Arial" w:hAnsi="Arial" w:cs="Arial"/>
        </w:rPr>
        <w:footnoteReference w:id="7"/>
      </w:r>
      <w:r w:rsidR="009312D9">
        <w:rPr>
          <w:rFonts w:ascii="Arial" w:hAnsi="Arial" w:cs="Arial"/>
        </w:rPr>
        <w:t xml:space="preserve"> </w:t>
      </w:r>
    </w:p>
    <w:p w14:paraId="3D6735AE" w14:textId="77777777" w:rsidR="00351BA5" w:rsidRDefault="00351BA5" w:rsidP="005B478C">
      <w:pPr>
        <w:jc w:val="both"/>
        <w:rPr>
          <w:rFonts w:ascii="Arial" w:hAnsi="Arial" w:cs="Arial"/>
        </w:rPr>
      </w:pPr>
    </w:p>
    <w:p w14:paraId="1B4BE689" w14:textId="5F419AE8" w:rsidR="00361A21" w:rsidRPr="00E836F5" w:rsidRDefault="00351BA5" w:rsidP="005B478C">
      <w:pPr>
        <w:jc w:val="both"/>
        <w:rPr>
          <w:rFonts w:ascii="Arial" w:hAnsi="Arial" w:cs="Arial"/>
          <w:b/>
        </w:rPr>
      </w:pPr>
      <w:r w:rsidRPr="00351BA5">
        <w:rPr>
          <w:rFonts w:ascii="Arial" w:hAnsi="Arial" w:cs="Arial"/>
          <w:b/>
        </w:rPr>
        <w:t>Interbranch Task Force</w:t>
      </w:r>
      <w:r w:rsidR="00867ED7">
        <w:rPr>
          <w:rFonts w:ascii="Arial" w:hAnsi="Arial" w:cs="Arial"/>
          <w:b/>
        </w:rPr>
        <w:t xml:space="preserve"> </w:t>
      </w:r>
      <w:r w:rsidR="009C262B">
        <w:rPr>
          <w:rFonts w:ascii="Arial" w:hAnsi="Arial" w:cs="Arial"/>
        </w:rPr>
        <w:t xml:space="preserve">The 2019/20 </w:t>
      </w:r>
      <w:r w:rsidR="001635EF">
        <w:rPr>
          <w:rFonts w:ascii="Arial" w:hAnsi="Arial" w:cs="Arial"/>
        </w:rPr>
        <w:t xml:space="preserve">biennial budget ordinance also adopted </w:t>
      </w:r>
      <w:r w:rsidR="00CB6E0C">
        <w:rPr>
          <w:rFonts w:ascii="Arial" w:hAnsi="Arial" w:cs="Arial"/>
        </w:rPr>
        <w:t>provisos P2, P3</w:t>
      </w:r>
      <w:r w:rsidR="00733A79">
        <w:rPr>
          <w:rFonts w:ascii="Arial" w:hAnsi="Arial" w:cs="Arial"/>
        </w:rPr>
        <w:t>,</w:t>
      </w:r>
      <w:r w:rsidR="00CB6E0C">
        <w:rPr>
          <w:rFonts w:ascii="Arial" w:hAnsi="Arial" w:cs="Arial"/>
        </w:rPr>
        <w:t xml:space="preserve"> and P4</w:t>
      </w:r>
      <w:r w:rsidR="001635EF">
        <w:rPr>
          <w:rFonts w:ascii="Arial" w:hAnsi="Arial" w:cs="Arial"/>
        </w:rPr>
        <w:t xml:space="preserve"> within </w:t>
      </w:r>
      <w:r w:rsidR="00DA230C">
        <w:rPr>
          <w:rFonts w:ascii="Arial" w:hAnsi="Arial" w:cs="Arial"/>
        </w:rPr>
        <w:t>the</w:t>
      </w:r>
      <w:r w:rsidR="001635EF">
        <w:rPr>
          <w:rFonts w:ascii="Arial" w:hAnsi="Arial" w:cs="Arial"/>
        </w:rPr>
        <w:t xml:space="preserve"> </w:t>
      </w:r>
      <w:r w:rsidR="001B6A4E">
        <w:rPr>
          <w:rFonts w:ascii="Arial" w:hAnsi="Arial" w:cs="Arial"/>
        </w:rPr>
        <w:t>Housing and Community Development</w:t>
      </w:r>
      <w:r w:rsidR="00DA230C">
        <w:rPr>
          <w:rFonts w:ascii="Arial" w:hAnsi="Arial" w:cs="Arial"/>
        </w:rPr>
        <w:t xml:space="preserve"> fund</w:t>
      </w:r>
      <w:r w:rsidR="005B3990">
        <w:rPr>
          <w:rFonts w:ascii="Arial" w:hAnsi="Arial" w:cs="Arial"/>
        </w:rPr>
        <w:t>, which</w:t>
      </w:r>
      <w:r w:rsidR="001B6A4E">
        <w:rPr>
          <w:rFonts w:ascii="Arial" w:hAnsi="Arial" w:cs="Arial"/>
        </w:rPr>
        <w:t xml:space="preserve"> </w:t>
      </w:r>
      <w:r w:rsidR="00B76CE6">
        <w:rPr>
          <w:rFonts w:ascii="Arial" w:hAnsi="Arial" w:cs="Arial"/>
        </w:rPr>
        <w:t xml:space="preserve">required the </w:t>
      </w:r>
      <w:r w:rsidR="00CA61B2">
        <w:rPr>
          <w:rFonts w:ascii="Arial" w:hAnsi="Arial" w:cs="Arial"/>
        </w:rPr>
        <w:t>creation</w:t>
      </w:r>
      <w:r w:rsidR="00B76CE6">
        <w:rPr>
          <w:rFonts w:ascii="Arial" w:hAnsi="Arial" w:cs="Arial"/>
        </w:rPr>
        <w:t xml:space="preserve"> of an Interbranch Taskforce (IBTF)</w:t>
      </w:r>
      <w:r w:rsidR="00CA61B2">
        <w:rPr>
          <w:rFonts w:ascii="Arial" w:hAnsi="Arial" w:cs="Arial"/>
        </w:rPr>
        <w:t xml:space="preserve"> to consider and resolve questions relating to the Housing and Community Development fund</w:t>
      </w:r>
      <w:r w:rsidR="00B76CE6">
        <w:rPr>
          <w:rFonts w:ascii="Arial" w:hAnsi="Arial" w:cs="Arial"/>
        </w:rPr>
        <w:t>.</w:t>
      </w:r>
      <w:r w:rsidR="00867ED7">
        <w:rPr>
          <w:rFonts w:ascii="Arial" w:hAnsi="Arial" w:cs="Arial"/>
        </w:rPr>
        <w:t xml:space="preserve"> </w:t>
      </w:r>
      <w:r w:rsidR="00B76CE6">
        <w:rPr>
          <w:rFonts w:ascii="Arial" w:hAnsi="Arial" w:cs="Arial"/>
        </w:rPr>
        <w:t>As a result,</w:t>
      </w:r>
      <w:r w:rsidR="001B6A4E">
        <w:rPr>
          <w:rFonts w:ascii="Arial" w:hAnsi="Arial" w:cs="Arial"/>
        </w:rPr>
        <w:t xml:space="preserve"> the Executive </w:t>
      </w:r>
      <w:r w:rsidR="001B6A4E">
        <w:rPr>
          <w:rFonts w:ascii="Arial" w:hAnsi="Arial" w:cs="Arial"/>
        </w:rPr>
        <w:lastRenderedPageBreak/>
        <w:t xml:space="preserve">and Council </w:t>
      </w:r>
      <w:r w:rsidR="00B76CE6">
        <w:rPr>
          <w:rFonts w:ascii="Arial" w:hAnsi="Arial" w:cs="Arial"/>
        </w:rPr>
        <w:t>created the IBTF</w:t>
      </w:r>
      <w:r w:rsidR="009E2F8C">
        <w:rPr>
          <w:rFonts w:ascii="Arial" w:hAnsi="Arial" w:cs="Arial"/>
        </w:rPr>
        <w:t xml:space="preserve"> utilizing the membership outlined in </w:t>
      </w:r>
      <w:r w:rsidR="00202117">
        <w:rPr>
          <w:rFonts w:ascii="Arial" w:hAnsi="Arial" w:cs="Arial"/>
        </w:rPr>
        <w:t>the provisos</w:t>
      </w:r>
      <w:r w:rsidR="009E2F8C">
        <w:rPr>
          <w:rFonts w:ascii="Arial" w:hAnsi="Arial" w:cs="Arial"/>
        </w:rPr>
        <w:t xml:space="preserve">—the King County Executive or designee and the chairs of the </w:t>
      </w:r>
      <w:r w:rsidR="000A3B0B">
        <w:rPr>
          <w:rFonts w:ascii="Arial" w:hAnsi="Arial" w:cs="Arial"/>
        </w:rPr>
        <w:t>Budget and Fiscal Management Committee, the Health, Housing and Human Service</w:t>
      </w:r>
      <w:r w:rsidR="00DA230C">
        <w:rPr>
          <w:rFonts w:ascii="Arial" w:hAnsi="Arial" w:cs="Arial"/>
        </w:rPr>
        <w:t>s</w:t>
      </w:r>
      <w:r w:rsidR="000A3B0B">
        <w:rPr>
          <w:rFonts w:ascii="Arial" w:hAnsi="Arial" w:cs="Arial"/>
        </w:rPr>
        <w:t xml:space="preserve"> Committee, and the Regional Affordable </w:t>
      </w:r>
      <w:r w:rsidR="00DE7D2F">
        <w:rPr>
          <w:rFonts w:ascii="Arial" w:hAnsi="Arial" w:cs="Arial"/>
        </w:rPr>
        <w:t>Housing Task Force, or designees.</w:t>
      </w:r>
      <w:r w:rsidR="00FE17DF">
        <w:rPr>
          <w:rStyle w:val="FootnoteReference"/>
          <w:rFonts w:ascii="Arial" w:hAnsi="Arial" w:cs="Arial"/>
        </w:rPr>
        <w:footnoteReference w:id="8"/>
      </w:r>
    </w:p>
    <w:p w14:paraId="49D7CDE4" w14:textId="77777777" w:rsidR="009E2BF6" w:rsidRDefault="009E2BF6" w:rsidP="005B478C">
      <w:pPr>
        <w:jc w:val="both"/>
        <w:rPr>
          <w:rFonts w:ascii="Arial" w:hAnsi="Arial" w:cs="Arial"/>
        </w:rPr>
      </w:pPr>
    </w:p>
    <w:p w14:paraId="77027F8A" w14:textId="36540030" w:rsidR="009E2BF6" w:rsidRPr="00361A21" w:rsidRDefault="009E2BF6" w:rsidP="005B478C">
      <w:pPr>
        <w:jc w:val="both"/>
        <w:rPr>
          <w:rFonts w:ascii="Arial" w:hAnsi="Arial" w:cs="Arial"/>
        </w:rPr>
      </w:pPr>
      <w:r>
        <w:rPr>
          <w:rFonts w:ascii="Arial" w:hAnsi="Arial" w:cs="Arial"/>
        </w:rPr>
        <w:t>The IBTF</w:t>
      </w:r>
      <w:r w:rsidR="00CB19BB">
        <w:rPr>
          <w:rFonts w:ascii="Arial" w:hAnsi="Arial" w:cs="Arial"/>
        </w:rPr>
        <w:t xml:space="preserve"> met </w:t>
      </w:r>
      <w:r w:rsidR="00733A79">
        <w:rPr>
          <w:rFonts w:ascii="Arial" w:hAnsi="Arial" w:cs="Arial"/>
        </w:rPr>
        <w:t>for</w:t>
      </w:r>
      <w:r w:rsidR="00CB19BB">
        <w:rPr>
          <w:rFonts w:ascii="Arial" w:hAnsi="Arial" w:cs="Arial"/>
        </w:rPr>
        <w:t xml:space="preserve"> three meetings to agree to the components of the Housing Engagement Plan, which was transmitted through Motion 15445</w:t>
      </w:r>
      <w:r w:rsidR="00795655">
        <w:rPr>
          <w:rFonts w:ascii="Arial" w:hAnsi="Arial" w:cs="Arial"/>
        </w:rPr>
        <w:t xml:space="preserve"> as outlined below</w:t>
      </w:r>
      <w:r w:rsidR="00CB19BB">
        <w:rPr>
          <w:rFonts w:ascii="Arial" w:hAnsi="Arial" w:cs="Arial"/>
        </w:rPr>
        <w:t>.</w:t>
      </w:r>
    </w:p>
    <w:p w14:paraId="35E3B790" w14:textId="77777777" w:rsidR="00522C30" w:rsidRDefault="00522C30" w:rsidP="005B478C">
      <w:pPr>
        <w:jc w:val="both"/>
        <w:rPr>
          <w:rFonts w:ascii="Arial" w:hAnsi="Arial" w:cs="Arial"/>
        </w:rPr>
      </w:pPr>
    </w:p>
    <w:p w14:paraId="70C82691" w14:textId="4612ED1A" w:rsidR="001E7A7F" w:rsidRPr="00E836F5" w:rsidRDefault="008245C3" w:rsidP="00D50989">
      <w:pPr>
        <w:jc w:val="both"/>
        <w:rPr>
          <w:rFonts w:ascii="Arial" w:hAnsi="Arial" w:cs="Arial"/>
          <w:b/>
        </w:rPr>
      </w:pPr>
      <w:r>
        <w:rPr>
          <w:rFonts w:ascii="Arial" w:hAnsi="Arial" w:cs="Arial"/>
          <w:b/>
        </w:rPr>
        <w:t xml:space="preserve">Motion </w:t>
      </w:r>
      <w:r w:rsidR="004E0437">
        <w:rPr>
          <w:rFonts w:ascii="Arial" w:hAnsi="Arial" w:cs="Arial"/>
          <w:b/>
        </w:rPr>
        <w:t>15445 – Housing Engagement Plan</w:t>
      </w:r>
      <w:r w:rsidR="00867ED7">
        <w:rPr>
          <w:rFonts w:ascii="Arial" w:hAnsi="Arial" w:cs="Arial"/>
          <w:b/>
        </w:rPr>
        <w:t xml:space="preserve"> </w:t>
      </w:r>
      <w:r w:rsidR="00C137CE">
        <w:rPr>
          <w:rFonts w:ascii="Arial" w:hAnsi="Arial" w:cs="Arial"/>
        </w:rPr>
        <w:t xml:space="preserve">The Executive transmitted </w:t>
      </w:r>
      <w:r w:rsidR="00E51AED">
        <w:rPr>
          <w:rFonts w:ascii="Arial" w:hAnsi="Arial" w:cs="Arial"/>
        </w:rPr>
        <w:t xml:space="preserve">a motion to adopt a </w:t>
      </w:r>
      <w:r w:rsidR="009C3DD3">
        <w:rPr>
          <w:rFonts w:ascii="Arial" w:hAnsi="Arial" w:cs="Arial"/>
        </w:rPr>
        <w:t>H</w:t>
      </w:r>
      <w:r w:rsidR="00E51AED">
        <w:rPr>
          <w:rFonts w:ascii="Arial" w:hAnsi="Arial" w:cs="Arial"/>
        </w:rPr>
        <w:t xml:space="preserve">ousing </w:t>
      </w:r>
      <w:r w:rsidR="009C3DD3">
        <w:rPr>
          <w:rFonts w:ascii="Arial" w:hAnsi="Arial" w:cs="Arial"/>
        </w:rPr>
        <w:t>E</w:t>
      </w:r>
      <w:r w:rsidR="00E51AED">
        <w:rPr>
          <w:rFonts w:ascii="Arial" w:hAnsi="Arial" w:cs="Arial"/>
        </w:rPr>
        <w:t xml:space="preserve">ngagement </w:t>
      </w:r>
      <w:r w:rsidR="009C3DD3">
        <w:rPr>
          <w:rFonts w:ascii="Arial" w:hAnsi="Arial" w:cs="Arial"/>
        </w:rPr>
        <w:t>P</w:t>
      </w:r>
      <w:r w:rsidR="00E51AED">
        <w:rPr>
          <w:rFonts w:ascii="Arial" w:hAnsi="Arial" w:cs="Arial"/>
        </w:rPr>
        <w:t>lan</w:t>
      </w:r>
      <w:r w:rsidR="009C3DD3">
        <w:rPr>
          <w:rStyle w:val="FootnoteReference"/>
          <w:rFonts w:ascii="Arial" w:hAnsi="Arial" w:cs="Arial"/>
        </w:rPr>
        <w:footnoteReference w:id="9"/>
      </w:r>
      <w:r w:rsidR="00E51AED">
        <w:rPr>
          <w:rFonts w:ascii="Arial" w:hAnsi="Arial" w:cs="Arial"/>
        </w:rPr>
        <w:t>, which was adopted by the Council</w:t>
      </w:r>
      <w:r w:rsidR="006871D2">
        <w:rPr>
          <w:rFonts w:ascii="Arial" w:hAnsi="Arial" w:cs="Arial"/>
        </w:rPr>
        <w:t xml:space="preserve"> on July 10, 2019.</w:t>
      </w:r>
      <w:r w:rsidR="00867ED7">
        <w:rPr>
          <w:rFonts w:ascii="Arial" w:hAnsi="Arial" w:cs="Arial"/>
        </w:rPr>
        <w:t xml:space="preserve"> </w:t>
      </w:r>
      <w:r w:rsidR="00145E4B">
        <w:rPr>
          <w:rFonts w:ascii="Arial" w:hAnsi="Arial" w:cs="Arial"/>
        </w:rPr>
        <w:t>The Plan outlined various ac</w:t>
      </w:r>
      <w:r w:rsidR="00361A21">
        <w:rPr>
          <w:rFonts w:ascii="Arial" w:hAnsi="Arial" w:cs="Arial"/>
        </w:rPr>
        <w:t>tions, which are organized below utilizing the three components called for in the original Proviso P4.</w:t>
      </w:r>
    </w:p>
    <w:p w14:paraId="497C78EB" w14:textId="77777777" w:rsidR="00361A21" w:rsidRDefault="00361A21" w:rsidP="00D50989">
      <w:pPr>
        <w:jc w:val="both"/>
        <w:rPr>
          <w:rFonts w:ascii="Arial" w:hAnsi="Arial" w:cs="Arial"/>
        </w:rPr>
      </w:pPr>
    </w:p>
    <w:p w14:paraId="4737AD1B" w14:textId="63476CF1" w:rsidR="00F16D35" w:rsidRDefault="00D865BD" w:rsidP="00D865BD">
      <w:pPr>
        <w:jc w:val="both"/>
        <w:rPr>
          <w:rFonts w:ascii="Arial" w:hAnsi="Arial" w:cs="Arial"/>
          <w:i/>
        </w:rPr>
      </w:pPr>
      <w:r>
        <w:rPr>
          <w:rFonts w:ascii="Arial" w:hAnsi="Arial" w:cs="Arial"/>
          <w:i/>
        </w:rPr>
        <w:t xml:space="preserve">1) </w:t>
      </w:r>
      <w:r w:rsidR="00361A21" w:rsidRPr="00D865BD">
        <w:rPr>
          <w:rFonts w:ascii="Arial" w:hAnsi="Arial" w:cs="Arial"/>
          <w:i/>
        </w:rPr>
        <w:t>A proposal to engage the council in planning for upcoming policy and funding decisions related to housing and homeless services</w:t>
      </w:r>
      <w:r w:rsidR="00F74ACA">
        <w:rPr>
          <w:rFonts w:ascii="Arial" w:hAnsi="Arial" w:cs="Arial"/>
          <w:i/>
        </w:rPr>
        <w:t>.</w:t>
      </w:r>
    </w:p>
    <w:p w14:paraId="3DF8C791" w14:textId="3D539A94" w:rsidR="00757F6B" w:rsidRDefault="00D80BA1" w:rsidP="00795655">
      <w:pPr>
        <w:pStyle w:val="ListParagraph0"/>
        <w:numPr>
          <w:ilvl w:val="0"/>
          <w:numId w:val="4"/>
        </w:numPr>
        <w:jc w:val="both"/>
        <w:rPr>
          <w:rFonts w:ascii="Arial" w:hAnsi="Arial" w:cs="Arial"/>
        </w:rPr>
      </w:pPr>
      <w:r>
        <w:rPr>
          <w:rFonts w:ascii="Arial" w:hAnsi="Arial" w:cs="Arial"/>
          <w:u w:val="single"/>
        </w:rPr>
        <w:t>Code Changes:</w:t>
      </w:r>
      <w:r w:rsidR="00867ED7">
        <w:rPr>
          <w:rFonts w:ascii="Arial" w:hAnsi="Arial" w:cs="Arial"/>
        </w:rPr>
        <w:t xml:space="preserve"> </w:t>
      </w:r>
      <w:r w:rsidR="00D761E5">
        <w:rPr>
          <w:rFonts w:ascii="Arial" w:hAnsi="Arial" w:cs="Arial"/>
        </w:rPr>
        <w:t>The Plan commi</w:t>
      </w:r>
      <w:r w:rsidR="00F16D35">
        <w:rPr>
          <w:rFonts w:ascii="Arial" w:hAnsi="Arial" w:cs="Arial"/>
        </w:rPr>
        <w:t>t</w:t>
      </w:r>
      <w:r w:rsidR="00D761E5">
        <w:rPr>
          <w:rFonts w:ascii="Arial" w:hAnsi="Arial" w:cs="Arial"/>
        </w:rPr>
        <w:t>t</w:t>
      </w:r>
      <w:r w:rsidR="00F16D35">
        <w:rPr>
          <w:rFonts w:ascii="Arial" w:hAnsi="Arial" w:cs="Arial"/>
        </w:rPr>
        <w:t>ed</w:t>
      </w:r>
      <w:r w:rsidR="00D761E5">
        <w:rPr>
          <w:rFonts w:ascii="Arial" w:hAnsi="Arial" w:cs="Arial"/>
        </w:rPr>
        <w:t xml:space="preserve"> to transmit code changes to Title 24 </w:t>
      </w:r>
      <w:r w:rsidR="00EB08E5">
        <w:rPr>
          <w:rFonts w:ascii="Arial" w:hAnsi="Arial" w:cs="Arial"/>
        </w:rPr>
        <w:t>of the King County Code reflecting the principles of the Housing Engagement Plan</w:t>
      </w:r>
      <w:r w:rsidR="003F1CD2">
        <w:rPr>
          <w:rFonts w:ascii="Arial" w:hAnsi="Arial" w:cs="Arial"/>
        </w:rPr>
        <w:t>.</w:t>
      </w:r>
    </w:p>
    <w:p w14:paraId="0C0CC897" w14:textId="4FF63A2B" w:rsidR="004964F9" w:rsidRDefault="006A0B8E" w:rsidP="00795655">
      <w:pPr>
        <w:pStyle w:val="ListParagraph0"/>
        <w:numPr>
          <w:ilvl w:val="0"/>
          <w:numId w:val="4"/>
        </w:numPr>
        <w:jc w:val="both"/>
        <w:rPr>
          <w:rFonts w:ascii="Arial" w:hAnsi="Arial" w:cs="Arial"/>
        </w:rPr>
      </w:pPr>
      <w:r>
        <w:rPr>
          <w:rFonts w:ascii="Arial" w:hAnsi="Arial" w:cs="Arial"/>
          <w:u w:val="single"/>
        </w:rPr>
        <w:t>Priority Setting Meeting:</w:t>
      </w:r>
      <w:r w:rsidR="00867ED7">
        <w:rPr>
          <w:rFonts w:ascii="Arial" w:hAnsi="Arial" w:cs="Arial"/>
        </w:rPr>
        <w:t xml:space="preserve"> </w:t>
      </w:r>
      <w:r>
        <w:rPr>
          <w:rFonts w:ascii="Arial" w:hAnsi="Arial" w:cs="Arial"/>
        </w:rPr>
        <w:t xml:space="preserve">The Plan stated that Executive staff will convene </w:t>
      </w:r>
      <w:r w:rsidR="00A72FD6">
        <w:rPr>
          <w:rFonts w:ascii="Arial" w:hAnsi="Arial" w:cs="Arial"/>
        </w:rPr>
        <w:t>a priority setting meeting during the first quarter of each year with invitations to each Council office</w:t>
      </w:r>
      <w:r w:rsidR="009F29A9">
        <w:rPr>
          <w:rFonts w:ascii="Arial" w:hAnsi="Arial" w:cs="Arial"/>
        </w:rPr>
        <w:t xml:space="preserve"> for the purpose of establishing priorities for the year's housing-related procurements</w:t>
      </w:r>
      <w:r w:rsidR="003747BF">
        <w:rPr>
          <w:rFonts w:ascii="Arial" w:hAnsi="Arial" w:cs="Arial"/>
        </w:rPr>
        <w:t>.</w:t>
      </w:r>
      <w:r w:rsidR="00867ED7">
        <w:rPr>
          <w:rFonts w:ascii="Arial" w:hAnsi="Arial" w:cs="Arial"/>
        </w:rPr>
        <w:t xml:space="preserve"> </w:t>
      </w:r>
      <w:r w:rsidR="003747BF">
        <w:rPr>
          <w:rFonts w:ascii="Arial" w:hAnsi="Arial" w:cs="Arial"/>
        </w:rPr>
        <w:t>The Plan further states that, should there be an emergent need for additional RFPs not contemplated during the priority</w:t>
      </w:r>
      <w:r w:rsidR="00733A79">
        <w:rPr>
          <w:rFonts w:ascii="Arial" w:hAnsi="Arial" w:cs="Arial"/>
        </w:rPr>
        <w:t>-</w:t>
      </w:r>
      <w:r w:rsidR="003747BF">
        <w:rPr>
          <w:rFonts w:ascii="Arial" w:hAnsi="Arial" w:cs="Arial"/>
        </w:rPr>
        <w:t xml:space="preserve">setting meeting, the Executive will invite </w:t>
      </w:r>
      <w:r w:rsidR="000777AC">
        <w:rPr>
          <w:rFonts w:ascii="Arial" w:hAnsi="Arial" w:cs="Arial"/>
        </w:rPr>
        <w:t>all Council offices to an additional priority</w:t>
      </w:r>
      <w:r w:rsidR="00733A79">
        <w:rPr>
          <w:rFonts w:ascii="Arial" w:hAnsi="Arial" w:cs="Arial"/>
        </w:rPr>
        <w:t>-</w:t>
      </w:r>
      <w:r w:rsidR="000777AC">
        <w:rPr>
          <w:rFonts w:ascii="Arial" w:hAnsi="Arial" w:cs="Arial"/>
        </w:rPr>
        <w:t>setting meeting to jointly identify priorities and policy direction.</w:t>
      </w:r>
    </w:p>
    <w:p w14:paraId="61780432" w14:textId="77777777" w:rsidR="00D865BD" w:rsidRPr="00D865BD" w:rsidRDefault="00D865BD" w:rsidP="00D865BD">
      <w:pPr>
        <w:pStyle w:val="ListParagraph0"/>
        <w:jc w:val="both"/>
        <w:rPr>
          <w:rFonts w:ascii="Arial" w:hAnsi="Arial" w:cs="Arial"/>
        </w:rPr>
      </w:pPr>
    </w:p>
    <w:p w14:paraId="5445ECF8" w14:textId="41FEFF34" w:rsidR="00361A21" w:rsidRDefault="00D865BD" w:rsidP="00D865BD">
      <w:pPr>
        <w:jc w:val="both"/>
        <w:rPr>
          <w:rFonts w:ascii="Arial" w:hAnsi="Arial" w:cs="Arial"/>
        </w:rPr>
      </w:pPr>
      <w:r>
        <w:rPr>
          <w:rFonts w:ascii="Arial" w:hAnsi="Arial" w:cs="Arial"/>
          <w:i/>
        </w:rPr>
        <w:t xml:space="preserve">2) </w:t>
      </w:r>
      <w:r w:rsidR="00361A21" w:rsidRPr="00D865BD">
        <w:rPr>
          <w:rFonts w:ascii="Arial" w:hAnsi="Arial" w:cs="Arial"/>
          <w:i/>
        </w:rPr>
        <w:t>Proposals to consult with the council on the distribution and administration of funds</w:t>
      </w:r>
      <w:r w:rsidR="00F74ACA">
        <w:rPr>
          <w:rFonts w:ascii="Arial" w:hAnsi="Arial" w:cs="Arial"/>
          <w:i/>
        </w:rPr>
        <w:t>.</w:t>
      </w:r>
    </w:p>
    <w:p w14:paraId="19A0DB22" w14:textId="20876BA1" w:rsidR="00F16D35" w:rsidRDefault="00140815" w:rsidP="00795655">
      <w:pPr>
        <w:pStyle w:val="ListParagraph0"/>
        <w:numPr>
          <w:ilvl w:val="0"/>
          <w:numId w:val="4"/>
        </w:numPr>
        <w:jc w:val="both"/>
        <w:rPr>
          <w:rFonts w:ascii="Arial" w:hAnsi="Arial" w:cs="Arial"/>
        </w:rPr>
      </w:pPr>
      <w:r>
        <w:rPr>
          <w:rFonts w:ascii="Arial" w:hAnsi="Arial" w:cs="Arial"/>
          <w:u w:val="single"/>
        </w:rPr>
        <w:t>Stakeholder/Community Meetings</w:t>
      </w:r>
      <w:r w:rsidR="00841288">
        <w:rPr>
          <w:rFonts w:ascii="Arial" w:hAnsi="Arial" w:cs="Arial"/>
          <w:u w:val="single"/>
        </w:rPr>
        <w:t>:</w:t>
      </w:r>
      <w:r w:rsidR="00867ED7">
        <w:rPr>
          <w:rFonts w:ascii="Arial" w:hAnsi="Arial" w:cs="Arial"/>
        </w:rPr>
        <w:t xml:space="preserve"> </w:t>
      </w:r>
      <w:r w:rsidR="006C21E2">
        <w:rPr>
          <w:rFonts w:ascii="Arial" w:hAnsi="Arial" w:cs="Arial"/>
        </w:rPr>
        <w:t>The Plan states that Executive staff will invite all Council offices to all stakeholder and community meetings used to gather feedback and inform housing investment procurement processes.</w:t>
      </w:r>
    </w:p>
    <w:p w14:paraId="4B03768D" w14:textId="77777777" w:rsidR="00841288" w:rsidRPr="00140815" w:rsidRDefault="00140815" w:rsidP="00795655">
      <w:pPr>
        <w:pStyle w:val="ListParagraph0"/>
        <w:numPr>
          <w:ilvl w:val="0"/>
          <w:numId w:val="4"/>
        </w:numPr>
        <w:jc w:val="both"/>
        <w:rPr>
          <w:rFonts w:ascii="Arial" w:hAnsi="Arial" w:cs="Arial"/>
          <w:u w:val="single"/>
        </w:rPr>
      </w:pPr>
      <w:r w:rsidRPr="00140815">
        <w:rPr>
          <w:rFonts w:ascii="Arial" w:hAnsi="Arial" w:cs="Arial"/>
          <w:u w:val="single"/>
        </w:rPr>
        <w:t>RFP Draft Review</w:t>
      </w:r>
      <w:r>
        <w:rPr>
          <w:rFonts w:ascii="Arial" w:hAnsi="Arial" w:cs="Arial"/>
          <w:u w:val="single"/>
        </w:rPr>
        <w:t>:</w:t>
      </w:r>
      <w:r w:rsidR="006C21E2">
        <w:rPr>
          <w:rFonts w:ascii="Arial" w:hAnsi="Arial" w:cs="Arial"/>
        </w:rPr>
        <w:t xml:space="preserve"> </w:t>
      </w:r>
      <w:r w:rsidR="00E37B1C">
        <w:rPr>
          <w:rFonts w:ascii="Arial" w:hAnsi="Arial" w:cs="Arial"/>
        </w:rPr>
        <w:t>The Plan committed DCHS to providing all Councilmembers with a copy of procurement documents five days prior to the release of a competitive housing procur</w:t>
      </w:r>
      <w:r w:rsidR="00367068">
        <w:rPr>
          <w:rFonts w:ascii="Arial" w:hAnsi="Arial" w:cs="Arial"/>
        </w:rPr>
        <w:t>ement. Councilmembers and staff would then have three days to provide comment.</w:t>
      </w:r>
    </w:p>
    <w:p w14:paraId="5EE7D8D6" w14:textId="47E8E2E5" w:rsidR="00140815" w:rsidRPr="00140815" w:rsidRDefault="00140815" w:rsidP="00795655">
      <w:pPr>
        <w:pStyle w:val="ListParagraph0"/>
        <w:numPr>
          <w:ilvl w:val="0"/>
          <w:numId w:val="4"/>
        </w:numPr>
        <w:jc w:val="both"/>
        <w:rPr>
          <w:rFonts w:ascii="Arial" w:hAnsi="Arial" w:cs="Arial"/>
          <w:u w:val="single"/>
        </w:rPr>
      </w:pPr>
      <w:r w:rsidRPr="00140815">
        <w:rPr>
          <w:rFonts w:ascii="Arial" w:hAnsi="Arial" w:cs="Arial"/>
          <w:u w:val="single"/>
        </w:rPr>
        <w:t>RFP Review Committee Participation</w:t>
      </w:r>
      <w:r>
        <w:rPr>
          <w:rFonts w:ascii="Arial" w:hAnsi="Arial" w:cs="Arial"/>
          <w:u w:val="single"/>
        </w:rPr>
        <w:t>:</w:t>
      </w:r>
      <w:r w:rsidR="00867ED7">
        <w:rPr>
          <w:rFonts w:ascii="Arial" w:hAnsi="Arial" w:cs="Arial"/>
        </w:rPr>
        <w:t xml:space="preserve"> </w:t>
      </w:r>
      <w:r w:rsidR="00DE74AF">
        <w:rPr>
          <w:rFonts w:ascii="Arial" w:hAnsi="Arial" w:cs="Arial"/>
        </w:rPr>
        <w:t>The Plan articulated Executive</w:t>
      </w:r>
      <w:r w:rsidR="002A3CE0">
        <w:rPr>
          <w:rFonts w:ascii="Arial" w:hAnsi="Arial" w:cs="Arial"/>
        </w:rPr>
        <w:t xml:space="preserve"> staff's commitment to invite all Council offices to attend housing procurement review committees as non-voting members</w:t>
      </w:r>
      <w:r w:rsidR="00E366FB">
        <w:rPr>
          <w:rFonts w:ascii="Arial" w:hAnsi="Arial" w:cs="Arial"/>
        </w:rPr>
        <w:t>.</w:t>
      </w:r>
    </w:p>
    <w:p w14:paraId="7F766CDE" w14:textId="77777777" w:rsidR="00D865BD" w:rsidRDefault="00D865BD" w:rsidP="00D865BD">
      <w:pPr>
        <w:jc w:val="both"/>
        <w:rPr>
          <w:rFonts w:ascii="Arial" w:hAnsi="Arial" w:cs="Arial"/>
          <w:i/>
        </w:rPr>
      </w:pPr>
    </w:p>
    <w:p w14:paraId="7D3B8CC3" w14:textId="6E915297" w:rsidR="00361A21" w:rsidRDefault="00D865BD" w:rsidP="00D865BD">
      <w:pPr>
        <w:jc w:val="both"/>
        <w:rPr>
          <w:rFonts w:ascii="Arial" w:hAnsi="Arial" w:cs="Arial"/>
        </w:rPr>
      </w:pPr>
      <w:r>
        <w:rPr>
          <w:rFonts w:ascii="Arial" w:hAnsi="Arial" w:cs="Arial"/>
          <w:i/>
        </w:rPr>
        <w:t xml:space="preserve">3) </w:t>
      </w:r>
      <w:r w:rsidR="00361A21" w:rsidRPr="00D865BD">
        <w:rPr>
          <w:rFonts w:ascii="Arial" w:hAnsi="Arial" w:cs="Arial"/>
          <w:i/>
        </w:rPr>
        <w:t>Proposals to notify the council about project awards for affordable housing projects, shelter projects, homeless services</w:t>
      </w:r>
      <w:r w:rsidR="00733A79">
        <w:rPr>
          <w:rFonts w:ascii="Arial" w:hAnsi="Arial" w:cs="Arial"/>
          <w:i/>
        </w:rPr>
        <w:t>,</w:t>
      </w:r>
      <w:r w:rsidR="00361A21" w:rsidRPr="00D865BD">
        <w:rPr>
          <w:rFonts w:ascii="Arial" w:hAnsi="Arial" w:cs="Arial"/>
          <w:i/>
        </w:rPr>
        <w:t xml:space="preserve"> or supportive services</w:t>
      </w:r>
      <w:r w:rsidR="00F74ACA">
        <w:rPr>
          <w:rFonts w:ascii="Arial" w:hAnsi="Arial" w:cs="Arial"/>
          <w:i/>
        </w:rPr>
        <w:t>.</w:t>
      </w:r>
    </w:p>
    <w:p w14:paraId="70940874" w14:textId="7DA23CF2" w:rsidR="008F1695" w:rsidRDefault="00811C77" w:rsidP="00795655">
      <w:pPr>
        <w:pStyle w:val="ListParagraph0"/>
        <w:numPr>
          <w:ilvl w:val="0"/>
          <w:numId w:val="4"/>
        </w:numPr>
        <w:jc w:val="both"/>
        <w:rPr>
          <w:rFonts w:ascii="Arial" w:hAnsi="Arial" w:cs="Arial"/>
        </w:rPr>
      </w:pPr>
      <w:r>
        <w:rPr>
          <w:rFonts w:ascii="Arial" w:hAnsi="Arial" w:cs="Arial"/>
          <w:u w:val="single"/>
        </w:rPr>
        <w:t>RFP Award Notifications:</w:t>
      </w:r>
      <w:r w:rsidR="00867ED7">
        <w:rPr>
          <w:rFonts w:ascii="Arial" w:hAnsi="Arial" w:cs="Arial"/>
        </w:rPr>
        <w:t xml:space="preserve"> </w:t>
      </w:r>
      <w:r w:rsidR="00D80BA1">
        <w:rPr>
          <w:rFonts w:ascii="Arial" w:hAnsi="Arial" w:cs="Arial"/>
        </w:rPr>
        <w:t>The Plan</w:t>
      </w:r>
      <w:r w:rsidR="008F1695">
        <w:rPr>
          <w:rFonts w:ascii="Arial" w:hAnsi="Arial" w:cs="Arial"/>
        </w:rPr>
        <w:t xml:space="preserve"> </w:t>
      </w:r>
      <w:r w:rsidR="00AF4141">
        <w:rPr>
          <w:rFonts w:ascii="Arial" w:hAnsi="Arial" w:cs="Arial"/>
        </w:rPr>
        <w:t>committed to providing final award decisions to all councilmembers three days prior to sending out the final funding decision letters to applicants</w:t>
      </w:r>
      <w:r w:rsidR="0049313D">
        <w:rPr>
          <w:rFonts w:ascii="Arial" w:hAnsi="Arial" w:cs="Arial"/>
        </w:rPr>
        <w:t>.</w:t>
      </w:r>
    </w:p>
    <w:p w14:paraId="7A152E77" w14:textId="77777777" w:rsidR="00B00CF8" w:rsidRDefault="00B00CF8" w:rsidP="00B00CF8">
      <w:pPr>
        <w:jc w:val="both"/>
        <w:rPr>
          <w:rFonts w:ascii="Arial" w:hAnsi="Arial" w:cs="Arial"/>
        </w:rPr>
      </w:pPr>
    </w:p>
    <w:p w14:paraId="19A493D4" w14:textId="25EBAB5F" w:rsidR="00B00CF8" w:rsidRPr="00B00CF8" w:rsidRDefault="00E836F5" w:rsidP="00B00CF8">
      <w:pPr>
        <w:jc w:val="both"/>
        <w:rPr>
          <w:rFonts w:ascii="Arial" w:hAnsi="Arial" w:cs="Arial"/>
        </w:rPr>
      </w:pPr>
      <w:r>
        <w:rPr>
          <w:rFonts w:ascii="Arial" w:hAnsi="Arial" w:cs="Arial"/>
        </w:rPr>
        <w:t xml:space="preserve">The </w:t>
      </w:r>
      <w:r w:rsidR="00B00CF8">
        <w:rPr>
          <w:rFonts w:ascii="Arial" w:hAnsi="Arial" w:cs="Arial"/>
        </w:rPr>
        <w:t xml:space="preserve">Council passed </w:t>
      </w:r>
      <w:r w:rsidR="0022701C">
        <w:rPr>
          <w:rFonts w:ascii="Arial" w:hAnsi="Arial" w:cs="Arial"/>
        </w:rPr>
        <w:t xml:space="preserve">Motion 15445 on </w:t>
      </w:r>
      <w:r w:rsidR="00D5529E">
        <w:rPr>
          <w:rFonts w:ascii="Arial" w:hAnsi="Arial" w:cs="Arial"/>
        </w:rPr>
        <w:t>July 10, 2019.</w:t>
      </w:r>
    </w:p>
    <w:p w14:paraId="64992DA6" w14:textId="6409D0A2" w:rsidR="00264BE1" w:rsidRDefault="00264BE1" w:rsidP="00800863">
      <w:pPr>
        <w:keepNext/>
        <w:jc w:val="both"/>
        <w:rPr>
          <w:rFonts w:ascii="Arial" w:hAnsi="Arial" w:cs="Arial"/>
          <w:b/>
          <w:smallCaps/>
          <w:szCs w:val="24"/>
          <w:u w:val="single"/>
        </w:rPr>
      </w:pPr>
      <w:r>
        <w:rPr>
          <w:rFonts w:ascii="Arial" w:hAnsi="Arial" w:cs="Arial"/>
          <w:b/>
          <w:smallCaps/>
          <w:szCs w:val="24"/>
          <w:u w:val="single"/>
        </w:rPr>
        <w:lastRenderedPageBreak/>
        <w:t>ANALYSIS</w:t>
      </w:r>
    </w:p>
    <w:p w14:paraId="63792D5E" w14:textId="77777777" w:rsidR="00074A56" w:rsidRPr="009931DF" w:rsidRDefault="00074A56" w:rsidP="00800863">
      <w:pPr>
        <w:keepNext/>
        <w:jc w:val="both"/>
        <w:rPr>
          <w:rFonts w:ascii="Arial" w:hAnsi="Arial" w:cs="Arial"/>
          <w:color w:val="FF0000"/>
        </w:rPr>
      </w:pPr>
    </w:p>
    <w:p w14:paraId="3ACE56DA" w14:textId="7B5FF932" w:rsidR="00575B03" w:rsidRDefault="006E5117" w:rsidP="00800863">
      <w:pPr>
        <w:keepNext/>
        <w:jc w:val="both"/>
        <w:rPr>
          <w:rFonts w:ascii="Arial" w:hAnsi="Arial" w:cs="Arial"/>
        </w:rPr>
      </w:pPr>
      <w:r>
        <w:rPr>
          <w:rFonts w:ascii="Arial" w:hAnsi="Arial" w:cs="Arial"/>
        </w:rPr>
        <w:t>Per the</w:t>
      </w:r>
      <w:r w:rsidR="00635BA3">
        <w:rPr>
          <w:rFonts w:ascii="Arial" w:hAnsi="Arial" w:cs="Arial"/>
        </w:rPr>
        <w:t xml:space="preserve"> commitment the Executive outlined in the</w:t>
      </w:r>
      <w:r>
        <w:rPr>
          <w:rFonts w:ascii="Arial" w:hAnsi="Arial" w:cs="Arial"/>
        </w:rPr>
        <w:t xml:space="preserve"> </w:t>
      </w:r>
      <w:r w:rsidR="00635BA3">
        <w:rPr>
          <w:rFonts w:ascii="Arial" w:hAnsi="Arial" w:cs="Arial"/>
        </w:rPr>
        <w:t>Housing Engagement Plan in Motion 15445</w:t>
      </w:r>
      <w:r>
        <w:rPr>
          <w:rFonts w:ascii="Arial" w:hAnsi="Arial" w:cs="Arial"/>
        </w:rPr>
        <w:t xml:space="preserve">, </w:t>
      </w:r>
      <w:r w:rsidR="0049126A" w:rsidRPr="0049126A">
        <w:rPr>
          <w:rFonts w:ascii="Arial" w:hAnsi="Arial" w:cs="Arial"/>
        </w:rPr>
        <w:t>Proposed</w:t>
      </w:r>
      <w:r w:rsidR="0049126A">
        <w:rPr>
          <w:rFonts w:ascii="Arial" w:hAnsi="Arial" w:cs="Arial"/>
        </w:rPr>
        <w:t xml:space="preserve"> Ordinance </w:t>
      </w:r>
      <w:r w:rsidR="00C037A6">
        <w:rPr>
          <w:rFonts w:ascii="Arial" w:hAnsi="Arial" w:cs="Arial"/>
        </w:rPr>
        <w:t>2021-0355</w:t>
      </w:r>
      <w:r w:rsidR="00D77F82">
        <w:rPr>
          <w:rFonts w:ascii="Arial" w:hAnsi="Arial" w:cs="Arial"/>
        </w:rPr>
        <w:t xml:space="preserve"> would </w:t>
      </w:r>
      <w:r w:rsidR="00301F14">
        <w:rPr>
          <w:rFonts w:ascii="Arial" w:hAnsi="Arial" w:cs="Arial"/>
        </w:rPr>
        <w:t>add a new chapter to KCC Title 24</w:t>
      </w:r>
      <w:r w:rsidR="00297883">
        <w:rPr>
          <w:rFonts w:ascii="Arial" w:hAnsi="Arial" w:cs="Arial"/>
        </w:rPr>
        <w:t>: Housing and Community Development</w:t>
      </w:r>
      <w:r w:rsidR="00A7148E">
        <w:rPr>
          <w:rFonts w:ascii="Arial" w:hAnsi="Arial" w:cs="Arial"/>
        </w:rPr>
        <w:t xml:space="preserve"> to reflect the principles of the Plan</w:t>
      </w:r>
      <w:r w:rsidR="00297883">
        <w:rPr>
          <w:rFonts w:ascii="Arial" w:hAnsi="Arial" w:cs="Arial"/>
        </w:rPr>
        <w:t>.</w:t>
      </w:r>
      <w:r w:rsidR="00867ED7">
        <w:rPr>
          <w:rFonts w:ascii="Arial" w:hAnsi="Arial" w:cs="Arial"/>
        </w:rPr>
        <w:t xml:space="preserve"> </w:t>
      </w:r>
    </w:p>
    <w:p w14:paraId="18E6ABA9" w14:textId="77777777" w:rsidR="00D16949" w:rsidRDefault="00D16949" w:rsidP="00800863">
      <w:pPr>
        <w:keepNext/>
        <w:jc w:val="both"/>
        <w:rPr>
          <w:rFonts w:ascii="Arial" w:hAnsi="Arial" w:cs="Arial"/>
        </w:rPr>
      </w:pPr>
    </w:p>
    <w:p w14:paraId="64542A4A" w14:textId="7BA9D7E4" w:rsidR="00D16949" w:rsidRDefault="00D16949" w:rsidP="00800863">
      <w:pPr>
        <w:keepNext/>
        <w:jc w:val="both"/>
        <w:rPr>
          <w:rFonts w:ascii="Arial" w:hAnsi="Arial" w:cs="Arial"/>
        </w:rPr>
      </w:pPr>
      <w:r>
        <w:rPr>
          <w:rFonts w:ascii="Arial" w:hAnsi="Arial" w:cs="Arial"/>
        </w:rPr>
        <w:t>The new chapter to Title 24 in the Proposed Ordinance would establish requirements related to coordination with the Council on procurement processes and annual reporting.</w:t>
      </w:r>
      <w:r w:rsidR="00867ED7">
        <w:rPr>
          <w:rFonts w:ascii="Arial" w:hAnsi="Arial" w:cs="Arial"/>
        </w:rPr>
        <w:t xml:space="preserve"> </w:t>
      </w:r>
    </w:p>
    <w:p w14:paraId="0BE7460F" w14:textId="77777777" w:rsidR="008B63CA" w:rsidRDefault="008B63CA" w:rsidP="00DE6BA7">
      <w:pPr>
        <w:jc w:val="both"/>
        <w:rPr>
          <w:rFonts w:ascii="Arial" w:hAnsi="Arial" w:cs="Arial"/>
        </w:rPr>
      </w:pPr>
    </w:p>
    <w:p w14:paraId="7EB59586" w14:textId="7EB0683A" w:rsidR="008B63CA" w:rsidRPr="00E836F5" w:rsidRDefault="00137D09" w:rsidP="00DE6BA7">
      <w:pPr>
        <w:jc w:val="both"/>
        <w:rPr>
          <w:rFonts w:ascii="Arial" w:hAnsi="Arial" w:cs="Arial"/>
          <w:b/>
        </w:rPr>
      </w:pPr>
      <w:r>
        <w:rPr>
          <w:rFonts w:ascii="Arial" w:hAnsi="Arial" w:cs="Arial"/>
          <w:b/>
        </w:rPr>
        <w:t>Council Coordination in Housing Procurement Processes</w:t>
      </w:r>
      <w:r w:rsidR="00867ED7">
        <w:rPr>
          <w:rFonts w:ascii="Arial" w:hAnsi="Arial" w:cs="Arial"/>
          <w:b/>
        </w:rPr>
        <w:t xml:space="preserve"> </w:t>
      </w:r>
      <w:r w:rsidR="00632C15">
        <w:rPr>
          <w:rFonts w:ascii="Arial" w:hAnsi="Arial" w:cs="Arial"/>
        </w:rPr>
        <w:t>T</w:t>
      </w:r>
      <w:r w:rsidR="00D66890">
        <w:rPr>
          <w:rFonts w:ascii="Arial" w:hAnsi="Arial" w:cs="Arial"/>
        </w:rPr>
        <w:t>h</w:t>
      </w:r>
      <w:r w:rsidR="00193359">
        <w:rPr>
          <w:rFonts w:ascii="Arial" w:hAnsi="Arial" w:cs="Arial"/>
        </w:rPr>
        <w:t>e</w:t>
      </w:r>
      <w:r w:rsidR="00D66890">
        <w:rPr>
          <w:rFonts w:ascii="Arial" w:hAnsi="Arial" w:cs="Arial"/>
        </w:rPr>
        <w:t xml:space="preserve"> </w:t>
      </w:r>
      <w:r w:rsidR="00D16949">
        <w:rPr>
          <w:rFonts w:ascii="Arial" w:hAnsi="Arial" w:cs="Arial"/>
        </w:rPr>
        <w:t xml:space="preserve">Proposed Ordinance would require </w:t>
      </w:r>
      <w:r w:rsidR="00B036A3">
        <w:rPr>
          <w:rFonts w:ascii="Arial" w:hAnsi="Arial" w:cs="Arial"/>
        </w:rPr>
        <w:t xml:space="preserve">that the Executive coordinate with the Council regarding </w:t>
      </w:r>
      <w:r w:rsidR="00096732">
        <w:rPr>
          <w:rFonts w:ascii="Arial" w:hAnsi="Arial" w:cs="Arial"/>
        </w:rPr>
        <w:t>DCHS housing-related procurement processes during each of the following stages:</w:t>
      </w:r>
    </w:p>
    <w:p w14:paraId="17363416" w14:textId="77777777" w:rsidR="00096732" w:rsidRDefault="00096732" w:rsidP="00E836F5">
      <w:pPr>
        <w:ind w:left="720"/>
        <w:jc w:val="both"/>
        <w:rPr>
          <w:rFonts w:ascii="Arial" w:hAnsi="Arial" w:cs="Arial"/>
        </w:rPr>
      </w:pPr>
    </w:p>
    <w:p w14:paraId="1578F3F4" w14:textId="786E39D4" w:rsidR="00096732" w:rsidRDefault="00096732" w:rsidP="00E836F5">
      <w:pPr>
        <w:ind w:left="720"/>
        <w:jc w:val="both"/>
        <w:rPr>
          <w:rFonts w:ascii="Arial" w:hAnsi="Arial" w:cs="Arial"/>
        </w:rPr>
      </w:pPr>
      <w:r>
        <w:rPr>
          <w:rFonts w:ascii="Arial" w:hAnsi="Arial" w:cs="Arial"/>
        </w:rPr>
        <w:t>1)</w:t>
      </w:r>
      <w:r w:rsidR="00867ED7">
        <w:rPr>
          <w:rFonts w:ascii="Arial" w:hAnsi="Arial" w:cs="Arial"/>
        </w:rPr>
        <w:t xml:space="preserve"> </w:t>
      </w:r>
      <w:r w:rsidR="00B75DB0">
        <w:rPr>
          <w:rFonts w:ascii="Arial" w:hAnsi="Arial" w:cs="Arial"/>
        </w:rPr>
        <w:t>Priority</w:t>
      </w:r>
      <w:r w:rsidR="00193359">
        <w:rPr>
          <w:rFonts w:ascii="Arial" w:hAnsi="Arial" w:cs="Arial"/>
        </w:rPr>
        <w:t>-</w:t>
      </w:r>
      <w:r w:rsidR="00B75DB0">
        <w:rPr>
          <w:rFonts w:ascii="Arial" w:hAnsi="Arial" w:cs="Arial"/>
        </w:rPr>
        <w:t>setting;</w:t>
      </w:r>
    </w:p>
    <w:p w14:paraId="5C33A7D0" w14:textId="0D459958" w:rsidR="00B75DB0" w:rsidRDefault="00B75DB0" w:rsidP="00E836F5">
      <w:pPr>
        <w:ind w:left="720"/>
        <w:jc w:val="both"/>
        <w:rPr>
          <w:rFonts w:ascii="Arial" w:hAnsi="Arial" w:cs="Arial"/>
        </w:rPr>
      </w:pPr>
      <w:r>
        <w:rPr>
          <w:rFonts w:ascii="Arial" w:hAnsi="Arial" w:cs="Arial"/>
        </w:rPr>
        <w:t>2)</w:t>
      </w:r>
      <w:r w:rsidR="00867ED7">
        <w:rPr>
          <w:rFonts w:ascii="Arial" w:hAnsi="Arial" w:cs="Arial"/>
        </w:rPr>
        <w:t xml:space="preserve"> </w:t>
      </w:r>
      <w:r>
        <w:rPr>
          <w:rFonts w:ascii="Arial" w:hAnsi="Arial" w:cs="Arial"/>
        </w:rPr>
        <w:t>Public stakeholder and community meetings;</w:t>
      </w:r>
    </w:p>
    <w:p w14:paraId="44B9BE0A" w14:textId="405B78E1" w:rsidR="00B75DB0" w:rsidRDefault="00B75DB0" w:rsidP="00E836F5">
      <w:pPr>
        <w:ind w:left="720"/>
        <w:jc w:val="both"/>
        <w:rPr>
          <w:rFonts w:ascii="Arial" w:hAnsi="Arial" w:cs="Arial"/>
        </w:rPr>
      </w:pPr>
      <w:r>
        <w:rPr>
          <w:rFonts w:ascii="Arial" w:hAnsi="Arial" w:cs="Arial"/>
        </w:rPr>
        <w:t>3)</w:t>
      </w:r>
      <w:r w:rsidR="00867ED7">
        <w:rPr>
          <w:rFonts w:ascii="Arial" w:hAnsi="Arial" w:cs="Arial"/>
        </w:rPr>
        <w:t xml:space="preserve"> </w:t>
      </w:r>
      <w:r w:rsidR="00A7148E">
        <w:rPr>
          <w:rFonts w:ascii="Arial" w:hAnsi="Arial" w:cs="Arial"/>
        </w:rPr>
        <w:t>Review of draft competitive housing procurement documents;</w:t>
      </w:r>
    </w:p>
    <w:p w14:paraId="24BC598E" w14:textId="7B05AF8E" w:rsidR="00A7148E" w:rsidRDefault="00A7148E" w:rsidP="00E836F5">
      <w:pPr>
        <w:ind w:left="720"/>
        <w:jc w:val="both"/>
        <w:rPr>
          <w:rFonts w:ascii="Arial" w:hAnsi="Arial" w:cs="Arial"/>
        </w:rPr>
      </w:pPr>
      <w:r>
        <w:rPr>
          <w:rFonts w:ascii="Arial" w:hAnsi="Arial" w:cs="Arial"/>
        </w:rPr>
        <w:t>4)</w:t>
      </w:r>
      <w:r w:rsidR="00867ED7">
        <w:rPr>
          <w:rFonts w:ascii="Arial" w:hAnsi="Arial" w:cs="Arial"/>
        </w:rPr>
        <w:t xml:space="preserve"> </w:t>
      </w:r>
      <w:r>
        <w:rPr>
          <w:rFonts w:ascii="Arial" w:hAnsi="Arial" w:cs="Arial"/>
        </w:rPr>
        <w:t>Review</w:t>
      </w:r>
      <w:r w:rsidR="00813A04">
        <w:rPr>
          <w:rFonts w:ascii="Arial" w:hAnsi="Arial" w:cs="Arial"/>
        </w:rPr>
        <w:t xml:space="preserve"> and selection of applications by the department; and </w:t>
      </w:r>
    </w:p>
    <w:p w14:paraId="68C460D8" w14:textId="691FBA20" w:rsidR="00813A04" w:rsidRDefault="00813A04" w:rsidP="00E836F5">
      <w:pPr>
        <w:ind w:left="720"/>
        <w:jc w:val="both"/>
        <w:rPr>
          <w:rFonts w:ascii="Arial" w:hAnsi="Arial" w:cs="Arial"/>
        </w:rPr>
      </w:pPr>
      <w:r>
        <w:rPr>
          <w:rFonts w:ascii="Arial" w:hAnsi="Arial" w:cs="Arial"/>
        </w:rPr>
        <w:t>5)</w:t>
      </w:r>
      <w:r w:rsidR="00867ED7">
        <w:rPr>
          <w:rFonts w:ascii="Arial" w:hAnsi="Arial" w:cs="Arial"/>
        </w:rPr>
        <w:t xml:space="preserve"> </w:t>
      </w:r>
      <w:r>
        <w:rPr>
          <w:rFonts w:ascii="Arial" w:hAnsi="Arial" w:cs="Arial"/>
        </w:rPr>
        <w:t>Award-decision notifications.</w:t>
      </w:r>
    </w:p>
    <w:p w14:paraId="50C42A84" w14:textId="77777777" w:rsidR="002C0D37" w:rsidRDefault="002C0D37" w:rsidP="00DE6BA7">
      <w:pPr>
        <w:jc w:val="both"/>
        <w:rPr>
          <w:rFonts w:ascii="Arial" w:hAnsi="Arial" w:cs="Arial"/>
        </w:rPr>
      </w:pPr>
    </w:p>
    <w:p w14:paraId="109FE0F3" w14:textId="5DE8AEBA" w:rsidR="002C0D37" w:rsidRDefault="00806D27" w:rsidP="00DE6BA7">
      <w:pPr>
        <w:jc w:val="both"/>
        <w:rPr>
          <w:rFonts w:ascii="Arial" w:hAnsi="Arial" w:cs="Arial"/>
        </w:rPr>
      </w:pPr>
      <w:r>
        <w:rPr>
          <w:rFonts w:ascii="Arial" w:hAnsi="Arial" w:cs="Arial"/>
        </w:rPr>
        <w:t>The Housing Engagement Plan states that, on an annual bas</w:t>
      </w:r>
      <w:r w:rsidR="00E836F5">
        <w:rPr>
          <w:rFonts w:ascii="Arial" w:hAnsi="Arial" w:cs="Arial"/>
        </w:rPr>
        <w:t>is</w:t>
      </w:r>
      <w:r>
        <w:rPr>
          <w:rFonts w:ascii="Arial" w:hAnsi="Arial" w:cs="Arial"/>
        </w:rPr>
        <w:t>, King County</w:t>
      </w:r>
      <w:r w:rsidR="00FD42B4">
        <w:rPr>
          <w:rFonts w:ascii="Arial" w:hAnsi="Arial" w:cs="Arial"/>
        </w:rPr>
        <w:t xml:space="preserve"> Executive</w:t>
      </w:r>
      <w:r>
        <w:rPr>
          <w:rFonts w:ascii="Arial" w:hAnsi="Arial" w:cs="Arial"/>
        </w:rPr>
        <w:t xml:space="preserve"> staff shall invite all Council </w:t>
      </w:r>
      <w:r w:rsidR="00F74ACA">
        <w:rPr>
          <w:rFonts w:ascii="Arial" w:hAnsi="Arial" w:cs="Arial"/>
        </w:rPr>
        <w:t xml:space="preserve">District </w:t>
      </w:r>
      <w:r>
        <w:rPr>
          <w:rFonts w:ascii="Arial" w:hAnsi="Arial" w:cs="Arial"/>
        </w:rPr>
        <w:t>offices to a meeting for the purpose of reestablishing priorities for the year's housing-related procurement processes.</w:t>
      </w:r>
      <w:r w:rsidR="00867ED7">
        <w:rPr>
          <w:rFonts w:ascii="Arial" w:hAnsi="Arial" w:cs="Arial"/>
        </w:rPr>
        <w:t xml:space="preserve"> </w:t>
      </w:r>
      <w:r w:rsidR="0062343E">
        <w:rPr>
          <w:rFonts w:ascii="Arial" w:hAnsi="Arial" w:cs="Arial"/>
        </w:rPr>
        <w:t xml:space="preserve">However, the Proposed Ordinance does not detail how the Executive </w:t>
      </w:r>
      <w:r w:rsidR="00594CB1">
        <w:rPr>
          <w:rFonts w:ascii="Arial" w:hAnsi="Arial" w:cs="Arial"/>
        </w:rPr>
        <w:t xml:space="preserve">would coordinate </w:t>
      </w:r>
      <w:r w:rsidR="00E836F5">
        <w:rPr>
          <w:rFonts w:ascii="Arial" w:hAnsi="Arial" w:cs="Arial"/>
        </w:rPr>
        <w:t>“</w:t>
      </w:r>
      <w:r w:rsidR="00594CB1">
        <w:rPr>
          <w:rFonts w:ascii="Arial" w:hAnsi="Arial" w:cs="Arial"/>
        </w:rPr>
        <w:t>priority setting.</w:t>
      </w:r>
      <w:r w:rsidR="00E836F5">
        <w:rPr>
          <w:rFonts w:ascii="Arial" w:hAnsi="Arial" w:cs="Arial"/>
        </w:rPr>
        <w:t>”</w:t>
      </w:r>
      <w:r w:rsidR="00867ED7">
        <w:rPr>
          <w:rFonts w:ascii="Arial" w:hAnsi="Arial" w:cs="Arial"/>
        </w:rPr>
        <w:t xml:space="preserve"> </w:t>
      </w:r>
      <w:r w:rsidR="00E836F5">
        <w:rPr>
          <w:rFonts w:ascii="Arial" w:hAnsi="Arial" w:cs="Arial"/>
        </w:rPr>
        <w:t xml:space="preserve">The </w:t>
      </w:r>
      <w:r w:rsidR="00E76DCE">
        <w:rPr>
          <w:rFonts w:ascii="Arial" w:hAnsi="Arial" w:cs="Arial"/>
        </w:rPr>
        <w:t xml:space="preserve">Council may wish to codify </w:t>
      </w:r>
      <w:r w:rsidR="00E836F5">
        <w:rPr>
          <w:rFonts w:ascii="Arial" w:hAnsi="Arial" w:cs="Arial"/>
        </w:rPr>
        <w:t xml:space="preserve">the requirement for </w:t>
      </w:r>
      <w:r w:rsidR="00D16949">
        <w:rPr>
          <w:rFonts w:ascii="Arial" w:hAnsi="Arial" w:cs="Arial"/>
        </w:rPr>
        <w:t xml:space="preserve">an </w:t>
      </w:r>
      <w:r w:rsidR="00E76DCE">
        <w:rPr>
          <w:rFonts w:ascii="Arial" w:hAnsi="Arial" w:cs="Arial"/>
        </w:rPr>
        <w:t xml:space="preserve">annual meeting in order to specify </w:t>
      </w:r>
      <w:r w:rsidR="00E836F5">
        <w:rPr>
          <w:rFonts w:ascii="Arial" w:hAnsi="Arial" w:cs="Arial"/>
        </w:rPr>
        <w:t>this as a</w:t>
      </w:r>
      <w:r w:rsidR="00E76DCE">
        <w:rPr>
          <w:rFonts w:ascii="Arial" w:hAnsi="Arial" w:cs="Arial"/>
        </w:rPr>
        <w:t xml:space="preserve"> method of </w:t>
      </w:r>
      <w:r w:rsidR="00137D09">
        <w:rPr>
          <w:rFonts w:ascii="Arial" w:hAnsi="Arial" w:cs="Arial"/>
        </w:rPr>
        <w:t>Council involvement in priority setting</w:t>
      </w:r>
      <w:r w:rsidR="00E836F5">
        <w:rPr>
          <w:rFonts w:ascii="Arial" w:hAnsi="Arial" w:cs="Arial"/>
        </w:rPr>
        <w:t>.</w:t>
      </w:r>
    </w:p>
    <w:p w14:paraId="60857955" w14:textId="77777777" w:rsidR="00137D09" w:rsidRDefault="00137D09" w:rsidP="00DE6BA7">
      <w:pPr>
        <w:jc w:val="both"/>
        <w:rPr>
          <w:rFonts w:ascii="Arial" w:hAnsi="Arial" w:cs="Arial"/>
        </w:rPr>
      </w:pPr>
    </w:p>
    <w:p w14:paraId="7283FC8E" w14:textId="40315DB6" w:rsidR="007C275A" w:rsidRPr="00E836F5" w:rsidRDefault="007C275A" w:rsidP="00DE6BA7">
      <w:pPr>
        <w:jc w:val="both"/>
        <w:rPr>
          <w:rFonts w:ascii="Arial" w:hAnsi="Arial" w:cs="Arial"/>
          <w:b/>
        </w:rPr>
      </w:pPr>
      <w:r>
        <w:rPr>
          <w:rFonts w:ascii="Arial" w:hAnsi="Arial" w:cs="Arial"/>
          <w:b/>
        </w:rPr>
        <w:t>System Performance Dashboard or Memo</w:t>
      </w:r>
      <w:r w:rsidR="00867ED7">
        <w:rPr>
          <w:rFonts w:ascii="Arial" w:hAnsi="Arial" w:cs="Arial"/>
          <w:b/>
        </w:rPr>
        <w:t xml:space="preserve"> </w:t>
      </w:r>
      <w:r w:rsidR="008F457F">
        <w:rPr>
          <w:rFonts w:ascii="Arial" w:hAnsi="Arial" w:cs="Arial"/>
        </w:rPr>
        <w:t>In the</w:t>
      </w:r>
      <w:r>
        <w:rPr>
          <w:rFonts w:ascii="Arial" w:hAnsi="Arial" w:cs="Arial"/>
        </w:rPr>
        <w:t xml:space="preserve"> second segment of the </w:t>
      </w:r>
      <w:r w:rsidR="00BC4217">
        <w:rPr>
          <w:rFonts w:ascii="Arial" w:hAnsi="Arial" w:cs="Arial"/>
        </w:rPr>
        <w:t xml:space="preserve">new chapter </w:t>
      </w:r>
      <w:r w:rsidR="008F457F">
        <w:rPr>
          <w:rFonts w:ascii="Arial" w:hAnsi="Arial" w:cs="Arial"/>
        </w:rPr>
        <w:t xml:space="preserve">proposed for </w:t>
      </w:r>
      <w:r w:rsidR="00BC4217">
        <w:rPr>
          <w:rFonts w:ascii="Arial" w:hAnsi="Arial" w:cs="Arial"/>
        </w:rPr>
        <w:t>Title 24</w:t>
      </w:r>
      <w:r w:rsidR="008F457F">
        <w:rPr>
          <w:rFonts w:ascii="Arial" w:hAnsi="Arial" w:cs="Arial"/>
        </w:rPr>
        <w:t xml:space="preserve">, DCHS would commit to </w:t>
      </w:r>
      <w:r w:rsidR="006B3378">
        <w:rPr>
          <w:rFonts w:ascii="Arial" w:hAnsi="Arial" w:cs="Arial"/>
        </w:rPr>
        <w:t>reporting to the Council annually regarding housing-related awards by the Department during the prior year.</w:t>
      </w:r>
      <w:r w:rsidR="00867ED7">
        <w:rPr>
          <w:rFonts w:ascii="Arial" w:hAnsi="Arial" w:cs="Arial"/>
        </w:rPr>
        <w:t xml:space="preserve"> </w:t>
      </w:r>
      <w:r w:rsidR="006B3378">
        <w:rPr>
          <w:rFonts w:ascii="Arial" w:hAnsi="Arial" w:cs="Arial"/>
        </w:rPr>
        <w:t>The reporting would either be done through a memorandum or a system performance dashboard</w:t>
      </w:r>
      <w:r w:rsidR="00EE0A71">
        <w:rPr>
          <w:rFonts w:ascii="Arial" w:hAnsi="Arial" w:cs="Arial"/>
        </w:rPr>
        <w:t>.</w:t>
      </w:r>
    </w:p>
    <w:p w14:paraId="4C7CBD3C" w14:textId="77777777" w:rsidR="00EE0A71" w:rsidRDefault="00EE0A71" w:rsidP="00DE6BA7">
      <w:pPr>
        <w:jc w:val="both"/>
        <w:rPr>
          <w:rFonts w:ascii="Arial" w:hAnsi="Arial" w:cs="Arial"/>
        </w:rPr>
      </w:pPr>
    </w:p>
    <w:p w14:paraId="68748521" w14:textId="37AD69F6" w:rsidR="00EE0A71" w:rsidRDefault="00EE0A71" w:rsidP="00DE6BA7">
      <w:pPr>
        <w:jc w:val="both"/>
        <w:rPr>
          <w:rFonts w:ascii="Arial" w:hAnsi="Arial" w:cs="Arial"/>
        </w:rPr>
      </w:pPr>
      <w:r>
        <w:rPr>
          <w:rFonts w:ascii="Arial" w:hAnsi="Arial" w:cs="Arial"/>
        </w:rPr>
        <w:t xml:space="preserve">The memorandum or dashboard would </w:t>
      </w:r>
      <w:r w:rsidR="00CB0090">
        <w:rPr>
          <w:rFonts w:ascii="Arial" w:hAnsi="Arial" w:cs="Arial"/>
        </w:rPr>
        <w:t>have</w:t>
      </w:r>
      <w:r>
        <w:rPr>
          <w:rFonts w:ascii="Arial" w:hAnsi="Arial" w:cs="Arial"/>
        </w:rPr>
        <w:t xml:space="preserve"> information on each project receiving funding, </w:t>
      </w:r>
      <w:r w:rsidR="00CB0090">
        <w:rPr>
          <w:rFonts w:ascii="Arial" w:hAnsi="Arial" w:cs="Arial"/>
        </w:rPr>
        <w:t xml:space="preserve">including its location, the number of dwelling units or individuals served, the amount awarded by the County, the estimated </w:t>
      </w:r>
      <w:r w:rsidR="002321F0">
        <w:rPr>
          <w:rFonts w:ascii="Arial" w:hAnsi="Arial" w:cs="Arial"/>
        </w:rPr>
        <w:t>total development cost for each project or annual award for each contract, and the eligible income levels for residents.</w:t>
      </w:r>
      <w:r w:rsidR="00867ED7">
        <w:rPr>
          <w:rFonts w:ascii="Arial" w:hAnsi="Arial" w:cs="Arial"/>
        </w:rPr>
        <w:t xml:space="preserve"> </w:t>
      </w:r>
      <w:r w:rsidR="00F52760">
        <w:rPr>
          <w:rFonts w:ascii="Arial" w:hAnsi="Arial" w:cs="Arial"/>
        </w:rPr>
        <w:t>The memorandum or dashboard would also provide a</w:t>
      </w:r>
      <w:r w:rsidR="002321F0">
        <w:rPr>
          <w:rFonts w:ascii="Arial" w:hAnsi="Arial" w:cs="Arial"/>
        </w:rPr>
        <w:t xml:space="preserve">n update on previously </w:t>
      </w:r>
      <w:r w:rsidR="001966BE">
        <w:rPr>
          <w:rFonts w:ascii="Arial" w:hAnsi="Arial" w:cs="Arial"/>
        </w:rPr>
        <w:t xml:space="preserve">awarded projects </w:t>
      </w:r>
      <w:r w:rsidR="00C83CEF">
        <w:rPr>
          <w:rFonts w:ascii="Arial" w:hAnsi="Arial" w:cs="Arial"/>
        </w:rPr>
        <w:t xml:space="preserve">still under development </w:t>
      </w:r>
      <w:r w:rsidR="00A40072">
        <w:rPr>
          <w:rFonts w:ascii="Arial" w:hAnsi="Arial" w:cs="Arial"/>
        </w:rPr>
        <w:t>until the projects have been certified for occupancy</w:t>
      </w:r>
      <w:r w:rsidR="00193359">
        <w:rPr>
          <w:rFonts w:ascii="Arial" w:hAnsi="Arial" w:cs="Arial"/>
        </w:rPr>
        <w:t>.</w:t>
      </w:r>
    </w:p>
    <w:p w14:paraId="59243720" w14:textId="3E6A030D" w:rsidR="009C23B6" w:rsidRDefault="009C23B6" w:rsidP="00DE6BA7">
      <w:pPr>
        <w:jc w:val="both"/>
        <w:rPr>
          <w:rFonts w:ascii="Arial" w:hAnsi="Arial" w:cs="Arial"/>
        </w:rPr>
      </w:pPr>
    </w:p>
    <w:p w14:paraId="5D63B54B" w14:textId="5B0D2CE3" w:rsidR="009C23B6" w:rsidRDefault="00D463FC" w:rsidP="00DE6BA7">
      <w:pPr>
        <w:jc w:val="both"/>
        <w:rPr>
          <w:rFonts w:ascii="Arial" w:hAnsi="Arial" w:cs="Arial"/>
          <w:b/>
          <w:u w:val="single"/>
        </w:rPr>
      </w:pPr>
      <w:r>
        <w:rPr>
          <w:rFonts w:ascii="Arial" w:hAnsi="Arial" w:cs="Arial"/>
        </w:rPr>
        <w:br/>
      </w:r>
      <w:r w:rsidR="009C23B6">
        <w:rPr>
          <w:rFonts w:ascii="Arial" w:hAnsi="Arial" w:cs="Arial"/>
          <w:b/>
          <w:u w:val="single"/>
        </w:rPr>
        <w:t>AMENDMENT</w:t>
      </w:r>
    </w:p>
    <w:p w14:paraId="552EE2F3" w14:textId="77777777" w:rsidR="0033636F" w:rsidRDefault="0033636F" w:rsidP="00DE6BA7">
      <w:pPr>
        <w:jc w:val="both"/>
        <w:rPr>
          <w:rFonts w:ascii="Arial" w:hAnsi="Arial" w:cs="Arial"/>
          <w:b/>
          <w:u w:val="single"/>
        </w:rPr>
      </w:pPr>
    </w:p>
    <w:p w14:paraId="32EF9395" w14:textId="32E45081" w:rsidR="001C4B19" w:rsidRPr="000D30B0" w:rsidRDefault="00C037A6" w:rsidP="000D30B0">
      <w:pPr>
        <w:jc w:val="both"/>
        <w:rPr>
          <w:rFonts w:ascii="Arial" w:hAnsi="Arial" w:cs="Arial"/>
        </w:rPr>
      </w:pPr>
      <w:r>
        <w:rPr>
          <w:rFonts w:ascii="Arial" w:hAnsi="Arial" w:cs="Arial"/>
        </w:rPr>
        <w:t>Amendment 1</w:t>
      </w:r>
      <w:r w:rsidR="0033636F">
        <w:rPr>
          <w:rFonts w:ascii="Arial" w:hAnsi="Arial" w:cs="Arial"/>
        </w:rPr>
        <w:t xml:space="preserve"> would </w:t>
      </w:r>
      <w:r w:rsidR="00C20A8D">
        <w:rPr>
          <w:rFonts w:ascii="Arial" w:hAnsi="Arial" w:cs="Arial"/>
        </w:rPr>
        <w:t xml:space="preserve">make </w:t>
      </w:r>
      <w:r w:rsidR="00193359">
        <w:rPr>
          <w:rFonts w:ascii="Arial" w:hAnsi="Arial" w:cs="Arial"/>
        </w:rPr>
        <w:t>a</w:t>
      </w:r>
      <w:r w:rsidR="00C20A8D">
        <w:rPr>
          <w:rFonts w:ascii="Arial" w:hAnsi="Arial" w:cs="Arial"/>
        </w:rPr>
        <w:t xml:space="preserve"> change</w:t>
      </w:r>
      <w:r w:rsidR="001816CA">
        <w:rPr>
          <w:rFonts w:ascii="Arial" w:hAnsi="Arial" w:cs="Arial"/>
        </w:rPr>
        <w:t xml:space="preserve"> recommended by the code reviser and </w:t>
      </w:r>
      <w:r w:rsidR="00193359">
        <w:rPr>
          <w:rFonts w:ascii="Arial" w:hAnsi="Arial" w:cs="Arial"/>
        </w:rPr>
        <w:t xml:space="preserve">legal counsel that </w:t>
      </w:r>
      <w:r w:rsidR="00193359" w:rsidRPr="00193359">
        <w:rPr>
          <w:rFonts w:ascii="Arial" w:hAnsi="Arial" w:cs="Arial"/>
        </w:rPr>
        <w:t>the Executive would consult with, rather than coordinate with, the Council</w:t>
      </w:r>
      <w:r w:rsidR="00193359">
        <w:rPr>
          <w:rFonts w:ascii="Arial" w:hAnsi="Arial" w:cs="Arial"/>
        </w:rPr>
        <w:t xml:space="preserve"> during the stages of the procurement process. </w:t>
      </w:r>
    </w:p>
    <w:sectPr w:rsidR="001C4B19" w:rsidRPr="000D30B0" w:rsidSect="00D463F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99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0A32" w14:textId="77777777" w:rsidR="004B6296" w:rsidRDefault="004B6296">
      <w:r>
        <w:separator/>
      </w:r>
    </w:p>
  </w:endnote>
  <w:endnote w:type="continuationSeparator" w:id="0">
    <w:p w14:paraId="7880ABF9" w14:textId="77777777" w:rsidR="004B6296" w:rsidRDefault="004B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12D4" w14:textId="77777777" w:rsidR="00FD3B52" w:rsidRDefault="00FD3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8A7AA" w14:textId="77777777" w:rsidR="00FD3B52" w:rsidRDefault="00FD3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47A3" w14:textId="77777777" w:rsidR="00FD3B52" w:rsidRDefault="00FD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4A65" w14:textId="77777777" w:rsidR="004B6296" w:rsidRDefault="004B6296">
      <w:r>
        <w:separator/>
      </w:r>
    </w:p>
  </w:footnote>
  <w:footnote w:type="continuationSeparator" w:id="0">
    <w:p w14:paraId="4ECC306B" w14:textId="77777777" w:rsidR="004B6296" w:rsidRDefault="004B6296">
      <w:r>
        <w:continuationSeparator/>
      </w:r>
    </w:p>
  </w:footnote>
  <w:footnote w:id="1">
    <w:p w14:paraId="36BB574C" w14:textId="77777777" w:rsidR="00996F97" w:rsidRPr="00532ACA" w:rsidRDefault="00996F97">
      <w:pPr>
        <w:pStyle w:val="FootnoteText"/>
        <w:rPr>
          <w:rFonts w:ascii="Arial" w:hAnsi="Arial" w:cs="Arial"/>
        </w:rPr>
      </w:pPr>
      <w:r w:rsidRPr="00532ACA">
        <w:rPr>
          <w:rStyle w:val="FootnoteReference"/>
          <w:rFonts w:ascii="Arial" w:hAnsi="Arial" w:cs="Arial"/>
        </w:rPr>
        <w:footnoteRef/>
      </w:r>
      <w:r w:rsidRPr="00532ACA">
        <w:rPr>
          <w:rFonts w:ascii="Arial" w:hAnsi="Arial" w:cs="Arial"/>
        </w:rPr>
        <w:t xml:space="preserve"> </w:t>
      </w:r>
      <w:r>
        <w:rPr>
          <w:rFonts w:ascii="Arial" w:hAnsi="Arial" w:cs="Arial"/>
        </w:rPr>
        <w:t>Ordinance 18835, Section 101, P4.</w:t>
      </w:r>
    </w:p>
  </w:footnote>
  <w:footnote w:id="2">
    <w:p w14:paraId="4C10CA96" w14:textId="77777777" w:rsidR="00A566EC" w:rsidRPr="00867ED7" w:rsidRDefault="00A566EC" w:rsidP="00A566EC">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1" w:history="1">
        <w:r w:rsidRPr="00867ED7">
          <w:rPr>
            <w:rStyle w:val="Hyperlink"/>
            <w:rFonts w:ascii="Arial" w:hAnsi="Arial" w:cs="Arial"/>
          </w:rPr>
          <w:t>https://kingcounty.gov/elected/executive/constantine/news/release/2018/August/21-modular-homeless.aspx</w:t>
        </w:r>
      </w:hyperlink>
      <w:r w:rsidRPr="00867ED7">
        <w:rPr>
          <w:rFonts w:ascii="Arial" w:hAnsi="Arial" w:cs="Arial"/>
        </w:rPr>
        <w:t xml:space="preserve"> </w:t>
      </w:r>
    </w:p>
  </w:footnote>
  <w:footnote w:id="3">
    <w:p w14:paraId="3B38BD60" w14:textId="77777777" w:rsidR="00A566EC" w:rsidRPr="00867ED7" w:rsidRDefault="00A566EC">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The press release defines modular as a type of housing in which the components are manufactured elsewhere and then assembled at the building site. </w:t>
      </w:r>
    </w:p>
  </w:footnote>
  <w:footnote w:id="4">
    <w:p w14:paraId="0AC5E066" w14:textId="77777777" w:rsidR="00FA14A6" w:rsidRPr="00867ED7" w:rsidRDefault="00FA14A6">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2" w:history="1">
        <w:r w:rsidRPr="00867ED7">
          <w:rPr>
            <w:rStyle w:val="Hyperlink"/>
            <w:rFonts w:ascii="Arial" w:hAnsi="Arial" w:cs="Arial"/>
          </w:rPr>
          <w:t>https://kcemployees.com/2018/10/11/new-package-of-emergency-housing-strategies-in-time-for-winter/</w:t>
        </w:r>
      </w:hyperlink>
    </w:p>
  </w:footnote>
  <w:footnote w:id="5">
    <w:p w14:paraId="643E5855" w14:textId="77777777" w:rsidR="0067607E" w:rsidRPr="00867ED7" w:rsidRDefault="0067607E">
      <w:pPr>
        <w:pStyle w:val="FootnoteText"/>
        <w:rPr>
          <w:rFonts w:ascii="Arial" w:hAnsi="Arial" w:cs="Arial"/>
        </w:rPr>
      </w:pPr>
      <w:r w:rsidRPr="00867ED7">
        <w:rPr>
          <w:rStyle w:val="FootnoteReference"/>
          <w:rFonts w:ascii="Arial" w:hAnsi="Arial" w:cs="Arial"/>
        </w:rPr>
        <w:footnoteRef/>
      </w:r>
      <w:r w:rsidRPr="00867ED7">
        <w:rPr>
          <w:rFonts w:ascii="Arial" w:hAnsi="Arial" w:cs="Arial"/>
        </w:rPr>
        <w:t xml:space="preserve"> </w:t>
      </w:r>
      <w:hyperlink r:id="rId3" w:history="1">
        <w:r w:rsidRPr="00867ED7">
          <w:rPr>
            <w:rStyle w:val="Hyperlink"/>
            <w:rFonts w:ascii="Arial" w:hAnsi="Arial" w:cs="Arial"/>
          </w:rPr>
          <w:t>http://king.granicus.com/MediaPlayer.php?view_id=4&amp;clip_id=7232</w:t>
        </w:r>
      </w:hyperlink>
    </w:p>
  </w:footnote>
  <w:footnote w:id="6">
    <w:p w14:paraId="46CFA652" w14:textId="77777777" w:rsidR="00F049A7" w:rsidRDefault="00F049A7">
      <w:pPr>
        <w:pStyle w:val="FootnoteText"/>
      </w:pPr>
      <w:r w:rsidRPr="00867ED7">
        <w:rPr>
          <w:rStyle w:val="FootnoteReference"/>
          <w:rFonts w:ascii="Arial" w:hAnsi="Arial" w:cs="Arial"/>
        </w:rPr>
        <w:footnoteRef/>
      </w:r>
      <w:r w:rsidRPr="00867ED7">
        <w:rPr>
          <w:rFonts w:ascii="Arial" w:hAnsi="Arial" w:cs="Arial"/>
        </w:rPr>
        <w:t xml:space="preserve"> </w:t>
      </w:r>
      <w:r w:rsidR="009037CC" w:rsidRPr="00867ED7">
        <w:rPr>
          <w:rFonts w:ascii="Arial" w:hAnsi="Arial" w:cs="Arial"/>
        </w:rPr>
        <w:t xml:space="preserve">Ordinance 18546 approved the sale of the Metro Transit-owned property known as the Convention Plan State </w:t>
      </w:r>
      <w:r w:rsidR="00C10844" w:rsidRPr="00867ED7">
        <w:rPr>
          <w:rFonts w:ascii="Arial" w:hAnsi="Arial" w:cs="Arial"/>
        </w:rPr>
        <w:t xml:space="preserve">to the Washington State Convention </w:t>
      </w:r>
      <w:r w:rsidR="00755FA2" w:rsidRPr="00867ED7">
        <w:rPr>
          <w:rFonts w:ascii="Arial" w:hAnsi="Arial" w:cs="Arial"/>
        </w:rPr>
        <w:t xml:space="preserve">Center </w:t>
      </w:r>
      <w:r w:rsidR="00C10844" w:rsidRPr="00867ED7">
        <w:rPr>
          <w:rFonts w:ascii="Arial" w:hAnsi="Arial" w:cs="Arial"/>
        </w:rPr>
        <w:t>Authority</w:t>
      </w:r>
      <w:r w:rsidR="00755FA2" w:rsidRPr="00867ED7">
        <w:rPr>
          <w:rFonts w:ascii="Arial" w:hAnsi="Arial" w:cs="Arial"/>
        </w:rPr>
        <w:t xml:space="preserve"> (WSCC)</w:t>
      </w:r>
      <w:r w:rsidR="00C10844" w:rsidRPr="00867ED7">
        <w:rPr>
          <w:rFonts w:ascii="Arial" w:hAnsi="Arial" w:cs="Arial"/>
        </w:rPr>
        <w:t xml:space="preserve"> for construction of an expansion to the convention center. </w:t>
      </w:r>
      <w:r w:rsidR="00755FA2" w:rsidRPr="00867ED7">
        <w:rPr>
          <w:rFonts w:ascii="Arial" w:hAnsi="Arial" w:cs="Arial"/>
        </w:rPr>
        <w:t>In addition to the purchase price, the WSCC agreed to contribute $14 million to housing ($5 million to King County and $9 million to Seattle).</w:t>
      </w:r>
    </w:p>
  </w:footnote>
  <w:footnote w:id="7">
    <w:p w14:paraId="272C71C8" w14:textId="77777777" w:rsidR="005C553F" w:rsidRPr="00D7201B" w:rsidRDefault="005C553F">
      <w:pPr>
        <w:pStyle w:val="FootnoteText"/>
        <w:rPr>
          <w:rFonts w:ascii="Arial" w:hAnsi="Arial" w:cs="Arial"/>
        </w:rPr>
      </w:pPr>
      <w:r w:rsidRPr="00D7201B">
        <w:rPr>
          <w:rStyle w:val="FootnoteReference"/>
          <w:rFonts w:ascii="Arial" w:hAnsi="Arial" w:cs="Arial"/>
        </w:rPr>
        <w:footnoteRef/>
      </w:r>
      <w:r w:rsidRPr="00D7201B">
        <w:rPr>
          <w:rFonts w:ascii="Arial" w:hAnsi="Arial" w:cs="Arial"/>
        </w:rPr>
        <w:t xml:space="preserve"> Ordinance 18835</w:t>
      </w:r>
      <w:r w:rsidR="00FE17DF" w:rsidRPr="00D7201B">
        <w:rPr>
          <w:rFonts w:ascii="Arial" w:hAnsi="Arial" w:cs="Arial"/>
        </w:rPr>
        <w:t>, Section 101, Expenditure Restriction ER9</w:t>
      </w:r>
    </w:p>
  </w:footnote>
  <w:footnote w:id="8">
    <w:p w14:paraId="6F15BEE6" w14:textId="77777777" w:rsidR="00FE17DF" w:rsidRPr="00D7201B" w:rsidRDefault="00FE17DF">
      <w:pPr>
        <w:pStyle w:val="FootnoteText"/>
        <w:rPr>
          <w:rFonts w:ascii="Arial" w:hAnsi="Arial" w:cs="Arial"/>
        </w:rPr>
      </w:pPr>
      <w:r w:rsidRPr="00D7201B">
        <w:rPr>
          <w:rStyle w:val="FootnoteReference"/>
          <w:rFonts w:ascii="Arial" w:hAnsi="Arial" w:cs="Arial"/>
        </w:rPr>
        <w:footnoteRef/>
      </w:r>
      <w:r w:rsidRPr="00D7201B">
        <w:rPr>
          <w:rFonts w:ascii="Arial" w:hAnsi="Arial" w:cs="Arial"/>
        </w:rPr>
        <w:t xml:space="preserve"> Ordinance 18835, Section 101, Provisos P2, P3 and P4.</w:t>
      </w:r>
    </w:p>
  </w:footnote>
  <w:footnote w:id="9">
    <w:p w14:paraId="30497511" w14:textId="77777777" w:rsidR="009C3DD3" w:rsidRDefault="009C3DD3">
      <w:pPr>
        <w:pStyle w:val="FootnoteText"/>
      </w:pPr>
      <w:r w:rsidRPr="00D7201B">
        <w:rPr>
          <w:rStyle w:val="FootnoteReference"/>
          <w:rFonts w:ascii="Arial" w:hAnsi="Arial" w:cs="Arial"/>
        </w:rPr>
        <w:footnoteRef/>
      </w:r>
      <w:r w:rsidRPr="00D7201B">
        <w:rPr>
          <w:rFonts w:ascii="Arial" w:hAnsi="Arial" w:cs="Arial"/>
        </w:rPr>
        <w:t xml:space="preserve"> Motion 15445, Attachment A: Housing Engagement Plan is included as </w:t>
      </w:r>
      <w:r w:rsidR="00C46102" w:rsidRPr="00D7201B">
        <w:rPr>
          <w:rFonts w:ascii="Arial" w:hAnsi="Arial" w:cs="Arial"/>
        </w:rPr>
        <w:t xml:space="preserve">Attachment </w:t>
      </w:r>
      <w:r w:rsidR="009C671E" w:rsidRPr="00D7201B">
        <w:rPr>
          <w:rFonts w:ascii="Arial" w:hAnsi="Arial" w:cs="Arial"/>
        </w:rPr>
        <w:t>5</w:t>
      </w:r>
      <w:r w:rsidR="00C46102" w:rsidRPr="00D7201B">
        <w:rPr>
          <w:rFonts w:ascii="Arial" w:hAnsi="Arial" w:cs="Arial"/>
        </w:rPr>
        <w:t xml:space="preserve"> to this staff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B47D" w14:textId="77777777" w:rsidR="00FD3B52" w:rsidRDefault="00FD3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FB0F" w14:textId="77777777" w:rsidR="00FD3B52" w:rsidRDefault="00FD3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32BB" w14:textId="77777777" w:rsidR="00C75025" w:rsidRDefault="00C75025" w:rsidP="00C75025">
    <w:pPr>
      <w:jc w:val="center"/>
    </w:pPr>
    <w:r>
      <w:rPr>
        <w:noProof/>
      </w:rPr>
      <w:drawing>
        <wp:inline distT="0" distB="0" distL="0" distR="0" wp14:anchorId="70AAC752" wp14:editId="62AD8B06">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3B7F1CB" w14:textId="77777777" w:rsidR="00C75025" w:rsidRPr="003B03EF" w:rsidRDefault="00C75025" w:rsidP="00C75025">
    <w:pPr>
      <w:jc w:val="center"/>
      <w:rPr>
        <w:rFonts w:ascii="Arial" w:hAnsi="Arial"/>
        <w:szCs w:val="22"/>
      </w:rPr>
    </w:pPr>
  </w:p>
  <w:p w14:paraId="4102C8B0" w14:textId="77777777" w:rsidR="00D7201B" w:rsidRDefault="00D7201B" w:rsidP="00D7201B">
    <w:pPr>
      <w:jc w:val="center"/>
      <w:rPr>
        <w:rFonts w:ascii="Verdana" w:hAnsi="Verdana"/>
        <w:b/>
        <w:sz w:val="28"/>
        <w:szCs w:val="28"/>
      </w:rPr>
    </w:pPr>
    <w:r>
      <w:rPr>
        <w:rFonts w:ascii="Verdana" w:hAnsi="Verdana"/>
        <w:b/>
        <w:sz w:val="28"/>
        <w:szCs w:val="28"/>
      </w:rPr>
      <w:t>Metropolitan King County Council</w:t>
    </w:r>
  </w:p>
  <w:p w14:paraId="41410A53" w14:textId="1C063608" w:rsidR="00C75025" w:rsidRPr="004A1D48" w:rsidRDefault="00D7201B" w:rsidP="00D7201B">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07D86"/>
    <w:multiLevelType w:val="hybridMultilevel"/>
    <w:tmpl w:val="17E2A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518E7"/>
    <w:multiLevelType w:val="hybridMultilevel"/>
    <w:tmpl w:val="161E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3AB5"/>
    <w:multiLevelType w:val="hybridMultilevel"/>
    <w:tmpl w:val="074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MTSxNDAzMLM0MjJU0lEKTi0uzszPAykwqQUAk+UxtiwAAAA="/>
  </w:docVars>
  <w:rsids>
    <w:rsidRoot w:val="00E302A8"/>
    <w:rsid w:val="00000F0A"/>
    <w:rsid w:val="00002565"/>
    <w:rsid w:val="00002EFF"/>
    <w:rsid w:val="000038DD"/>
    <w:rsid w:val="000048A8"/>
    <w:rsid w:val="00005393"/>
    <w:rsid w:val="00006AAA"/>
    <w:rsid w:val="00007170"/>
    <w:rsid w:val="000079A1"/>
    <w:rsid w:val="00011320"/>
    <w:rsid w:val="00011563"/>
    <w:rsid w:val="00011AF6"/>
    <w:rsid w:val="00012770"/>
    <w:rsid w:val="00014584"/>
    <w:rsid w:val="00014628"/>
    <w:rsid w:val="00014D95"/>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013"/>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18E5"/>
    <w:rsid w:val="0007221A"/>
    <w:rsid w:val="000722EA"/>
    <w:rsid w:val="000736F6"/>
    <w:rsid w:val="00074A56"/>
    <w:rsid w:val="000766A2"/>
    <w:rsid w:val="00076F58"/>
    <w:rsid w:val="000777AC"/>
    <w:rsid w:val="00080295"/>
    <w:rsid w:val="00081382"/>
    <w:rsid w:val="000818AA"/>
    <w:rsid w:val="00082009"/>
    <w:rsid w:val="0008325A"/>
    <w:rsid w:val="00086A9B"/>
    <w:rsid w:val="00087BF6"/>
    <w:rsid w:val="000905BA"/>
    <w:rsid w:val="000913B6"/>
    <w:rsid w:val="00093E2E"/>
    <w:rsid w:val="000940FB"/>
    <w:rsid w:val="000956D8"/>
    <w:rsid w:val="00095A14"/>
    <w:rsid w:val="00096732"/>
    <w:rsid w:val="000967D1"/>
    <w:rsid w:val="000976A4"/>
    <w:rsid w:val="00097FCF"/>
    <w:rsid w:val="000A0800"/>
    <w:rsid w:val="000A0835"/>
    <w:rsid w:val="000A0A31"/>
    <w:rsid w:val="000A26BF"/>
    <w:rsid w:val="000A3B0B"/>
    <w:rsid w:val="000A4A4E"/>
    <w:rsid w:val="000A4CB2"/>
    <w:rsid w:val="000A5F9C"/>
    <w:rsid w:val="000A5FD0"/>
    <w:rsid w:val="000A714D"/>
    <w:rsid w:val="000A73BE"/>
    <w:rsid w:val="000A78D8"/>
    <w:rsid w:val="000A7CCC"/>
    <w:rsid w:val="000A7E01"/>
    <w:rsid w:val="000B0291"/>
    <w:rsid w:val="000B3172"/>
    <w:rsid w:val="000B650C"/>
    <w:rsid w:val="000B70C3"/>
    <w:rsid w:val="000C032B"/>
    <w:rsid w:val="000C20E2"/>
    <w:rsid w:val="000C299B"/>
    <w:rsid w:val="000C311D"/>
    <w:rsid w:val="000C44B1"/>
    <w:rsid w:val="000C4BA4"/>
    <w:rsid w:val="000C4E99"/>
    <w:rsid w:val="000C4E9C"/>
    <w:rsid w:val="000C6442"/>
    <w:rsid w:val="000C6F99"/>
    <w:rsid w:val="000C7D20"/>
    <w:rsid w:val="000D077F"/>
    <w:rsid w:val="000D097E"/>
    <w:rsid w:val="000D0F7A"/>
    <w:rsid w:val="000D30B0"/>
    <w:rsid w:val="000D4A15"/>
    <w:rsid w:val="000D5202"/>
    <w:rsid w:val="000D6835"/>
    <w:rsid w:val="000D6C72"/>
    <w:rsid w:val="000E0684"/>
    <w:rsid w:val="000E1BAB"/>
    <w:rsid w:val="000E1CD3"/>
    <w:rsid w:val="000E4781"/>
    <w:rsid w:val="000E7EFC"/>
    <w:rsid w:val="000F29F5"/>
    <w:rsid w:val="000F4DCA"/>
    <w:rsid w:val="000F5E4A"/>
    <w:rsid w:val="000F6B21"/>
    <w:rsid w:val="00103094"/>
    <w:rsid w:val="00105382"/>
    <w:rsid w:val="0010576B"/>
    <w:rsid w:val="00106179"/>
    <w:rsid w:val="001062E7"/>
    <w:rsid w:val="001074C3"/>
    <w:rsid w:val="00110AC4"/>
    <w:rsid w:val="00111799"/>
    <w:rsid w:val="00113B09"/>
    <w:rsid w:val="00116750"/>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37D09"/>
    <w:rsid w:val="001404CF"/>
    <w:rsid w:val="00140815"/>
    <w:rsid w:val="00140D86"/>
    <w:rsid w:val="001415E4"/>
    <w:rsid w:val="00141B7A"/>
    <w:rsid w:val="001426ED"/>
    <w:rsid w:val="00142F7E"/>
    <w:rsid w:val="001440C8"/>
    <w:rsid w:val="001440E6"/>
    <w:rsid w:val="00145E4B"/>
    <w:rsid w:val="001463CF"/>
    <w:rsid w:val="00147852"/>
    <w:rsid w:val="001509B2"/>
    <w:rsid w:val="0015229A"/>
    <w:rsid w:val="00152D09"/>
    <w:rsid w:val="00154E2E"/>
    <w:rsid w:val="00157334"/>
    <w:rsid w:val="001635EF"/>
    <w:rsid w:val="00163DEF"/>
    <w:rsid w:val="0016552E"/>
    <w:rsid w:val="00166774"/>
    <w:rsid w:val="001702C8"/>
    <w:rsid w:val="001718C9"/>
    <w:rsid w:val="00171FE0"/>
    <w:rsid w:val="001738AC"/>
    <w:rsid w:val="00173D99"/>
    <w:rsid w:val="00174080"/>
    <w:rsid w:val="00174BB6"/>
    <w:rsid w:val="00174FEE"/>
    <w:rsid w:val="001759E7"/>
    <w:rsid w:val="00177734"/>
    <w:rsid w:val="001816CA"/>
    <w:rsid w:val="001835BD"/>
    <w:rsid w:val="00183EAB"/>
    <w:rsid w:val="0018563A"/>
    <w:rsid w:val="00185D38"/>
    <w:rsid w:val="00185D47"/>
    <w:rsid w:val="00185F51"/>
    <w:rsid w:val="001860B7"/>
    <w:rsid w:val="00187B62"/>
    <w:rsid w:val="00187ECE"/>
    <w:rsid w:val="0019001E"/>
    <w:rsid w:val="00190D5A"/>
    <w:rsid w:val="00191047"/>
    <w:rsid w:val="001913AD"/>
    <w:rsid w:val="00193359"/>
    <w:rsid w:val="00194359"/>
    <w:rsid w:val="00195414"/>
    <w:rsid w:val="0019583B"/>
    <w:rsid w:val="001966BE"/>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A4E"/>
    <w:rsid w:val="001B6C67"/>
    <w:rsid w:val="001B7023"/>
    <w:rsid w:val="001B7DDC"/>
    <w:rsid w:val="001C0CD3"/>
    <w:rsid w:val="001C254D"/>
    <w:rsid w:val="001C277E"/>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E7A7F"/>
    <w:rsid w:val="001F018C"/>
    <w:rsid w:val="001F1B21"/>
    <w:rsid w:val="001F3766"/>
    <w:rsid w:val="001F3996"/>
    <w:rsid w:val="001F447F"/>
    <w:rsid w:val="001F4FC3"/>
    <w:rsid w:val="001F5169"/>
    <w:rsid w:val="001F6119"/>
    <w:rsid w:val="001F624F"/>
    <w:rsid w:val="002005DF"/>
    <w:rsid w:val="00201498"/>
    <w:rsid w:val="00202117"/>
    <w:rsid w:val="002054F9"/>
    <w:rsid w:val="002072C9"/>
    <w:rsid w:val="0020735A"/>
    <w:rsid w:val="00207FA0"/>
    <w:rsid w:val="00210E29"/>
    <w:rsid w:val="00212C08"/>
    <w:rsid w:val="00215732"/>
    <w:rsid w:val="00220282"/>
    <w:rsid w:val="00223040"/>
    <w:rsid w:val="0022375C"/>
    <w:rsid w:val="00224F9B"/>
    <w:rsid w:val="0022701C"/>
    <w:rsid w:val="00227E8A"/>
    <w:rsid w:val="00230A23"/>
    <w:rsid w:val="00230AA7"/>
    <w:rsid w:val="00230B3D"/>
    <w:rsid w:val="002321F0"/>
    <w:rsid w:val="002327A2"/>
    <w:rsid w:val="00232B86"/>
    <w:rsid w:val="002333E7"/>
    <w:rsid w:val="00234580"/>
    <w:rsid w:val="002345A1"/>
    <w:rsid w:val="00236BA3"/>
    <w:rsid w:val="00237E1F"/>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442E"/>
    <w:rsid w:val="002859EF"/>
    <w:rsid w:val="00285AF1"/>
    <w:rsid w:val="0029050E"/>
    <w:rsid w:val="002929BF"/>
    <w:rsid w:val="00292DEC"/>
    <w:rsid w:val="00293B99"/>
    <w:rsid w:val="00293D02"/>
    <w:rsid w:val="00294222"/>
    <w:rsid w:val="00296690"/>
    <w:rsid w:val="00296BAA"/>
    <w:rsid w:val="00297883"/>
    <w:rsid w:val="002A1127"/>
    <w:rsid w:val="002A1228"/>
    <w:rsid w:val="002A2420"/>
    <w:rsid w:val="002A3CE0"/>
    <w:rsid w:val="002A5A11"/>
    <w:rsid w:val="002A6326"/>
    <w:rsid w:val="002A6606"/>
    <w:rsid w:val="002B0B08"/>
    <w:rsid w:val="002B0E1F"/>
    <w:rsid w:val="002B376D"/>
    <w:rsid w:val="002B5F5E"/>
    <w:rsid w:val="002B76A4"/>
    <w:rsid w:val="002B7D72"/>
    <w:rsid w:val="002C01A0"/>
    <w:rsid w:val="002C0D37"/>
    <w:rsid w:val="002C13D3"/>
    <w:rsid w:val="002C1543"/>
    <w:rsid w:val="002C290E"/>
    <w:rsid w:val="002C42B2"/>
    <w:rsid w:val="002C4D38"/>
    <w:rsid w:val="002D1993"/>
    <w:rsid w:val="002D6D64"/>
    <w:rsid w:val="002E0EBA"/>
    <w:rsid w:val="002E4150"/>
    <w:rsid w:val="002E60C0"/>
    <w:rsid w:val="002E6164"/>
    <w:rsid w:val="002E61CB"/>
    <w:rsid w:val="002E6554"/>
    <w:rsid w:val="002E6838"/>
    <w:rsid w:val="002E71BD"/>
    <w:rsid w:val="002F3DFD"/>
    <w:rsid w:val="002F6129"/>
    <w:rsid w:val="002F7895"/>
    <w:rsid w:val="003002EE"/>
    <w:rsid w:val="00301EF5"/>
    <w:rsid w:val="00301F14"/>
    <w:rsid w:val="00302F3E"/>
    <w:rsid w:val="00303D74"/>
    <w:rsid w:val="0030553B"/>
    <w:rsid w:val="00306680"/>
    <w:rsid w:val="00307D40"/>
    <w:rsid w:val="003110A1"/>
    <w:rsid w:val="00311CD5"/>
    <w:rsid w:val="00313784"/>
    <w:rsid w:val="003149CE"/>
    <w:rsid w:val="0031514F"/>
    <w:rsid w:val="0031593D"/>
    <w:rsid w:val="00321185"/>
    <w:rsid w:val="00321882"/>
    <w:rsid w:val="003218B9"/>
    <w:rsid w:val="00321CDB"/>
    <w:rsid w:val="00322AA8"/>
    <w:rsid w:val="003260D6"/>
    <w:rsid w:val="00327189"/>
    <w:rsid w:val="0032788E"/>
    <w:rsid w:val="00330976"/>
    <w:rsid w:val="00332D92"/>
    <w:rsid w:val="0033636F"/>
    <w:rsid w:val="00336FF7"/>
    <w:rsid w:val="003377D3"/>
    <w:rsid w:val="00340180"/>
    <w:rsid w:val="003406EB"/>
    <w:rsid w:val="0034168A"/>
    <w:rsid w:val="003416A6"/>
    <w:rsid w:val="00342043"/>
    <w:rsid w:val="00343549"/>
    <w:rsid w:val="00343A9E"/>
    <w:rsid w:val="00344898"/>
    <w:rsid w:val="00345580"/>
    <w:rsid w:val="0034627D"/>
    <w:rsid w:val="003466B8"/>
    <w:rsid w:val="00347DD1"/>
    <w:rsid w:val="00347F7B"/>
    <w:rsid w:val="0035172C"/>
    <w:rsid w:val="00351BA5"/>
    <w:rsid w:val="00352E55"/>
    <w:rsid w:val="003531FC"/>
    <w:rsid w:val="003536EA"/>
    <w:rsid w:val="00353F01"/>
    <w:rsid w:val="00355729"/>
    <w:rsid w:val="00356FD8"/>
    <w:rsid w:val="00361436"/>
    <w:rsid w:val="003616DB"/>
    <w:rsid w:val="00361A21"/>
    <w:rsid w:val="00362EF8"/>
    <w:rsid w:val="00363CBA"/>
    <w:rsid w:val="003648B8"/>
    <w:rsid w:val="00365DAD"/>
    <w:rsid w:val="00366F46"/>
    <w:rsid w:val="00367068"/>
    <w:rsid w:val="00367E02"/>
    <w:rsid w:val="00372554"/>
    <w:rsid w:val="00373A3A"/>
    <w:rsid w:val="003747BF"/>
    <w:rsid w:val="00375F76"/>
    <w:rsid w:val="003776FF"/>
    <w:rsid w:val="003810EA"/>
    <w:rsid w:val="00381E3C"/>
    <w:rsid w:val="00382A09"/>
    <w:rsid w:val="00382AC7"/>
    <w:rsid w:val="00383EAC"/>
    <w:rsid w:val="00384051"/>
    <w:rsid w:val="00384B74"/>
    <w:rsid w:val="00384C61"/>
    <w:rsid w:val="00386DA4"/>
    <w:rsid w:val="003910D8"/>
    <w:rsid w:val="003912A1"/>
    <w:rsid w:val="00391DBB"/>
    <w:rsid w:val="003927EB"/>
    <w:rsid w:val="00392EE9"/>
    <w:rsid w:val="00393627"/>
    <w:rsid w:val="003967B7"/>
    <w:rsid w:val="003979E9"/>
    <w:rsid w:val="003A0E1D"/>
    <w:rsid w:val="003A12AE"/>
    <w:rsid w:val="003A213C"/>
    <w:rsid w:val="003A2203"/>
    <w:rsid w:val="003A24D6"/>
    <w:rsid w:val="003A2766"/>
    <w:rsid w:val="003A374B"/>
    <w:rsid w:val="003A40A7"/>
    <w:rsid w:val="003A53D5"/>
    <w:rsid w:val="003A6008"/>
    <w:rsid w:val="003A6408"/>
    <w:rsid w:val="003A676D"/>
    <w:rsid w:val="003B0446"/>
    <w:rsid w:val="003B09C1"/>
    <w:rsid w:val="003B184F"/>
    <w:rsid w:val="003B1B3D"/>
    <w:rsid w:val="003B2A81"/>
    <w:rsid w:val="003B2D4C"/>
    <w:rsid w:val="003B3318"/>
    <w:rsid w:val="003B3572"/>
    <w:rsid w:val="003B4653"/>
    <w:rsid w:val="003B52A7"/>
    <w:rsid w:val="003C027F"/>
    <w:rsid w:val="003C3117"/>
    <w:rsid w:val="003C31C2"/>
    <w:rsid w:val="003C3AE8"/>
    <w:rsid w:val="003C6B62"/>
    <w:rsid w:val="003C7596"/>
    <w:rsid w:val="003C78B5"/>
    <w:rsid w:val="003D050C"/>
    <w:rsid w:val="003D06D2"/>
    <w:rsid w:val="003D24A2"/>
    <w:rsid w:val="003D3E56"/>
    <w:rsid w:val="003D7347"/>
    <w:rsid w:val="003E0A75"/>
    <w:rsid w:val="003E2957"/>
    <w:rsid w:val="003E32E3"/>
    <w:rsid w:val="003E3E8A"/>
    <w:rsid w:val="003E52FC"/>
    <w:rsid w:val="003E54B1"/>
    <w:rsid w:val="003F0414"/>
    <w:rsid w:val="003F1CD2"/>
    <w:rsid w:val="003F252B"/>
    <w:rsid w:val="003F3805"/>
    <w:rsid w:val="003F635B"/>
    <w:rsid w:val="003F7F18"/>
    <w:rsid w:val="004004FE"/>
    <w:rsid w:val="00400A17"/>
    <w:rsid w:val="00400C1C"/>
    <w:rsid w:val="00401E29"/>
    <w:rsid w:val="00402A2B"/>
    <w:rsid w:val="00402D08"/>
    <w:rsid w:val="00403695"/>
    <w:rsid w:val="00404F31"/>
    <w:rsid w:val="00405402"/>
    <w:rsid w:val="004057D0"/>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829"/>
    <w:rsid w:val="00447B01"/>
    <w:rsid w:val="00450155"/>
    <w:rsid w:val="004505B3"/>
    <w:rsid w:val="0045076F"/>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8EB"/>
    <w:rsid w:val="00472A96"/>
    <w:rsid w:val="00472E21"/>
    <w:rsid w:val="0047355F"/>
    <w:rsid w:val="00473BE5"/>
    <w:rsid w:val="00473BEB"/>
    <w:rsid w:val="00474DBF"/>
    <w:rsid w:val="0048143B"/>
    <w:rsid w:val="00482087"/>
    <w:rsid w:val="004821C0"/>
    <w:rsid w:val="00483F1A"/>
    <w:rsid w:val="0048608E"/>
    <w:rsid w:val="004861BA"/>
    <w:rsid w:val="0048657D"/>
    <w:rsid w:val="00486B52"/>
    <w:rsid w:val="0048715C"/>
    <w:rsid w:val="00487295"/>
    <w:rsid w:val="00490068"/>
    <w:rsid w:val="004900A4"/>
    <w:rsid w:val="00490B18"/>
    <w:rsid w:val="0049126A"/>
    <w:rsid w:val="004919C6"/>
    <w:rsid w:val="004927DD"/>
    <w:rsid w:val="0049313D"/>
    <w:rsid w:val="00494B53"/>
    <w:rsid w:val="00495152"/>
    <w:rsid w:val="004964F9"/>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296"/>
    <w:rsid w:val="004B74B3"/>
    <w:rsid w:val="004C083D"/>
    <w:rsid w:val="004C20B1"/>
    <w:rsid w:val="004C241A"/>
    <w:rsid w:val="004C2642"/>
    <w:rsid w:val="004C2A6B"/>
    <w:rsid w:val="004C3D3A"/>
    <w:rsid w:val="004C4475"/>
    <w:rsid w:val="004C4AA8"/>
    <w:rsid w:val="004C4F9F"/>
    <w:rsid w:val="004C570A"/>
    <w:rsid w:val="004C76FB"/>
    <w:rsid w:val="004D160D"/>
    <w:rsid w:val="004D2FE8"/>
    <w:rsid w:val="004D30D7"/>
    <w:rsid w:val="004D31B6"/>
    <w:rsid w:val="004D3E48"/>
    <w:rsid w:val="004D4AF9"/>
    <w:rsid w:val="004D5297"/>
    <w:rsid w:val="004D6102"/>
    <w:rsid w:val="004D7CB7"/>
    <w:rsid w:val="004E03AF"/>
    <w:rsid w:val="004E0437"/>
    <w:rsid w:val="004E0E02"/>
    <w:rsid w:val="004E25F6"/>
    <w:rsid w:val="004E48AE"/>
    <w:rsid w:val="004E646C"/>
    <w:rsid w:val="004E6D1D"/>
    <w:rsid w:val="004E7E4A"/>
    <w:rsid w:val="004F01B2"/>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1FA6"/>
    <w:rsid w:val="00512D34"/>
    <w:rsid w:val="00512F16"/>
    <w:rsid w:val="00515150"/>
    <w:rsid w:val="00515368"/>
    <w:rsid w:val="005161FC"/>
    <w:rsid w:val="00516686"/>
    <w:rsid w:val="0052089C"/>
    <w:rsid w:val="005218F6"/>
    <w:rsid w:val="00522C30"/>
    <w:rsid w:val="00522D68"/>
    <w:rsid w:val="00527709"/>
    <w:rsid w:val="00532ACA"/>
    <w:rsid w:val="0053306D"/>
    <w:rsid w:val="00537A1F"/>
    <w:rsid w:val="00537B98"/>
    <w:rsid w:val="00541E71"/>
    <w:rsid w:val="00544EF1"/>
    <w:rsid w:val="005461D9"/>
    <w:rsid w:val="0054685E"/>
    <w:rsid w:val="00547D83"/>
    <w:rsid w:val="00547FA2"/>
    <w:rsid w:val="00550611"/>
    <w:rsid w:val="00551D64"/>
    <w:rsid w:val="00553A91"/>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46F8"/>
    <w:rsid w:val="00575B03"/>
    <w:rsid w:val="00576BCE"/>
    <w:rsid w:val="00581625"/>
    <w:rsid w:val="00581978"/>
    <w:rsid w:val="00581B47"/>
    <w:rsid w:val="00581C94"/>
    <w:rsid w:val="0058291D"/>
    <w:rsid w:val="00583A0C"/>
    <w:rsid w:val="005878CE"/>
    <w:rsid w:val="00590A54"/>
    <w:rsid w:val="00590C7D"/>
    <w:rsid w:val="00592A33"/>
    <w:rsid w:val="00594CB1"/>
    <w:rsid w:val="00596ACA"/>
    <w:rsid w:val="005A1377"/>
    <w:rsid w:val="005A270B"/>
    <w:rsid w:val="005A2AE5"/>
    <w:rsid w:val="005A2BC9"/>
    <w:rsid w:val="005A3FD9"/>
    <w:rsid w:val="005A4155"/>
    <w:rsid w:val="005A5CC1"/>
    <w:rsid w:val="005A7B2A"/>
    <w:rsid w:val="005A7E12"/>
    <w:rsid w:val="005B0541"/>
    <w:rsid w:val="005B0FD8"/>
    <w:rsid w:val="005B3990"/>
    <w:rsid w:val="005B3B88"/>
    <w:rsid w:val="005B478C"/>
    <w:rsid w:val="005B7D1A"/>
    <w:rsid w:val="005C44C6"/>
    <w:rsid w:val="005C4BCC"/>
    <w:rsid w:val="005C5274"/>
    <w:rsid w:val="005C553F"/>
    <w:rsid w:val="005C624B"/>
    <w:rsid w:val="005D056C"/>
    <w:rsid w:val="005D0700"/>
    <w:rsid w:val="005D34FB"/>
    <w:rsid w:val="005D759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531"/>
    <w:rsid w:val="006201B7"/>
    <w:rsid w:val="0062055D"/>
    <w:rsid w:val="00623245"/>
    <w:rsid w:val="006233C8"/>
    <w:rsid w:val="0062343E"/>
    <w:rsid w:val="00623E0D"/>
    <w:rsid w:val="00626066"/>
    <w:rsid w:val="006270DE"/>
    <w:rsid w:val="006315D7"/>
    <w:rsid w:val="006317CD"/>
    <w:rsid w:val="0063186B"/>
    <w:rsid w:val="00632319"/>
    <w:rsid w:val="00632C15"/>
    <w:rsid w:val="00632ED8"/>
    <w:rsid w:val="00635BA3"/>
    <w:rsid w:val="00637D54"/>
    <w:rsid w:val="006408FD"/>
    <w:rsid w:val="00641390"/>
    <w:rsid w:val="00642314"/>
    <w:rsid w:val="006425FE"/>
    <w:rsid w:val="00643BA7"/>
    <w:rsid w:val="00643D6B"/>
    <w:rsid w:val="00643DFB"/>
    <w:rsid w:val="00643E28"/>
    <w:rsid w:val="00645C5A"/>
    <w:rsid w:val="00650F7C"/>
    <w:rsid w:val="0065437B"/>
    <w:rsid w:val="0065437F"/>
    <w:rsid w:val="006544A6"/>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2EB2"/>
    <w:rsid w:val="006752CD"/>
    <w:rsid w:val="00675900"/>
    <w:rsid w:val="0067607E"/>
    <w:rsid w:val="006767E7"/>
    <w:rsid w:val="00680115"/>
    <w:rsid w:val="00682D3E"/>
    <w:rsid w:val="00683A2D"/>
    <w:rsid w:val="00684471"/>
    <w:rsid w:val="00686542"/>
    <w:rsid w:val="00686A7F"/>
    <w:rsid w:val="006871D2"/>
    <w:rsid w:val="00687973"/>
    <w:rsid w:val="0069013F"/>
    <w:rsid w:val="00692925"/>
    <w:rsid w:val="00692DCF"/>
    <w:rsid w:val="00692F34"/>
    <w:rsid w:val="00695212"/>
    <w:rsid w:val="0069583B"/>
    <w:rsid w:val="0069690D"/>
    <w:rsid w:val="006A047D"/>
    <w:rsid w:val="006A0B8E"/>
    <w:rsid w:val="006A0BFD"/>
    <w:rsid w:val="006A1123"/>
    <w:rsid w:val="006A18DE"/>
    <w:rsid w:val="006A1DFC"/>
    <w:rsid w:val="006A1E5F"/>
    <w:rsid w:val="006A4253"/>
    <w:rsid w:val="006A58EF"/>
    <w:rsid w:val="006A5FDA"/>
    <w:rsid w:val="006A60EE"/>
    <w:rsid w:val="006A76F1"/>
    <w:rsid w:val="006A77A8"/>
    <w:rsid w:val="006B134E"/>
    <w:rsid w:val="006B3378"/>
    <w:rsid w:val="006B3473"/>
    <w:rsid w:val="006B42A5"/>
    <w:rsid w:val="006B4615"/>
    <w:rsid w:val="006B4D79"/>
    <w:rsid w:val="006B4E42"/>
    <w:rsid w:val="006B577E"/>
    <w:rsid w:val="006B6457"/>
    <w:rsid w:val="006B6B31"/>
    <w:rsid w:val="006B7D68"/>
    <w:rsid w:val="006B7DA0"/>
    <w:rsid w:val="006C09DF"/>
    <w:rsid w:val="006C0C61"/>
    <w:rsid w:val="006C0E95"/>
    <w:rsid w:val="006C1861"/>
    <w:rsid w:val="006C21E2"/>
    <w:rsid w:val="006C7139"/>
    <w:rsid w:val="006C71C9"/>
    <w:rsid w:val="006D1FAB"/>
    <w:rsid w:val="006D3174"/>
    <w:rsid w:val="006D4A90"/>
    <w:rsid w:val="006D5B17"/>
    <w:rsid w:val="006D6732"/>
    <w:rsid w:val="006D6BEA"/>
    <w:rsid w:val="006D6C04"/>
    <w:rsid w:val="006D7272"/>
    <w:rsid w:val="006E1DED"/>
    <w:rsid w:val="006E3EC7"/>
    <w:rsid w:val="006E5117"/>
    <w:rsid w:val="006E7771"/>
    <w:rsid w:val="006F0D0A"/>
    <w:rsid w:val="006F129F"/>
    <w:rsid w:val="006F4AD3"/>
    <w:rsid w:val="006F5E92"/>
    <w:rsid w:val="006F62F4"/>
    <w:rsid w:val="006F7148"/>
    <w:rsid w:val="006F715B"/>
    <w:rsid w:val="006F74E7"/>
    <w:rsid w:val="007014C3"/>
    <w:rsid w:val="0070235C"/>
    <w:rsid w:val="00702BD2"/>
    <w:rsid w:val="00703B2A"/>
    <w:rsid w:val="0070539F"/>
    <w:rsid w:val="00705D32"/>
    <w:rsid w:val="0070636D"/>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3A79"/>
    <w:rsid w:val="00734103"/>
    <w:rsid w:val="0073475E"/>
    <w:rsid w:val="00734CFE"/>
    <w:rsid w:val="00734F1B"/>
    <w:rsid w:val="00734F2E"/>
    <w:rsid w:val="007362F4"/>
    <w:rsid w:val="00737E89"/>
    <w:rsid w:val="007404DF"/>
    <w:rsid w:val="007442F4"/>
    <w:rsid w:val="007470ED"/>
    <w:rsid w:val="00750388"/>
    <w:rsid w:val="007506B8"/>
    <w:rsid w:val="0075307A"/>
    <w:rsid w:val="007532A9"/>
    <w:rsid w:val="00753E84"/>
    <w:rsid w:val="00755A77"/>
    <w:rsid w:val="00755B13"/>
    <w:rsid w:val="00755C37"/>
    <w:rsid w:val="00755FA2"/>
    <w:rsid w:val="00756DB3"/>
    <w:rsid w:val="007574DF"/>
    <w:rsid w:val="00757F6B"/>
    <w:rsid w:val="0076062B"/>
    <w:rsid w:val="007607D5"/>
    <w:rsid w:val="007635B2"/>
    <w:rsid w:val="0076386D"/>
    <w:rsid w:val="00763963"/>
    <w:rsid w:val="00765EB5"/>
    <w:rsid w:val="0076606D"/>
    <w:rsid w:val="00767B3E"/>
    <w:rsid w:val="00771486"/>
    <w:rsid w:val="00772135"/>
    <w:rsid w:val="00772261"/>
    <w:rsid w:val="00773139"/>
    <w:rsid w:val="00773149"/>
    <w:rsid w:val="00774989"/>
    <w:rsid w:val="00774CF8"/>
    <w:rsid w:val="00775FEE"/>
    <w:rsid w:val="007814FF"/>
    <w:rsid w:val="0078206A"/>
    <w:rsid w:val="00782F7C"/>
    <w:rsid w:val="007836C0"/>
    <w:rsid w:val="00783856"/>
    <w:rsid w:val="00784160"/>
    <w:rsid w:val="00790106"/>
    <w:rsid w:val="00790D5F"/>
    <w:rsid w:val="00791045"/>
    <w:rsid w:val="0079323C"/>
    <w:rsid w:val="00795056"/>
    <w:rsid w:val="00795655"/>
    <w:rsid w:val="00797DDB"/>
    <w:rsid w:val="00797ED6"/>
    <w:rsid w:val="007A0645"/>
    <w:rsid w:val="007A0F27"/>
    <w:rsid w:val="007A21CD"/>
    <w:rsid w:val="007A2F2B"/>
    <w:rsid w:val="007A6955"/>
    <w:rsid w:val="007B1136"/>
    <w:rsid w:val="007B3A44"/>
    <w:rsid w:val="007B4108"/>
    <w:rsid w:val="007B4EC5"/>
    <w:rsid w:val="007B5ED6"/>
    <w:rsid w:val="007B63B1"/>
    <w:rsid w:val="007B688B"/>
    <w:rsid w:val="007B76B3"/>
    <w:rsid w:val="007C12EC"/>
    <w:rsid w:val="007C20EE"/>
    <w:rsid w:val="007C275A"/>
    <w:rsid w:val="007C6843"/>
    <w:rsid w:val="007C7BDF"/>
    <w:rsid w:val="007D178B"/>
    <w:rsid w:val="007D17ED"/>
    <w:rsid w:val="007D2C57"/>
    <w:rsid w:val="007D72EC"/>
    <w:rsid w:val="007D78E8"/>
    <w:rsid w:val="007D7D5A"/>
    <w:rsid w:val="007E3231"/>
    <w:rsid w:val="007F0F9A"/>
    <w:rsid w:val="007F2EFD"/>
    <w:rsid w:val="007F566F"/>
    <w:rsid w:val="00800863"/>
    <w:rsid w:val="0080188E"/>
    <w:rsid w:val="008028FF"/>
    <w:rsid w:val="008029E9"/>
    <w:rsid w:val="00803607"/>
    <w:rsid w:val="00803ADB"/>
    <w:rsid w:val="0080466D"/>
    <w:rsid w:val="008054C0"/>
    <w:rsid w:val="008055E6"/>
    <w:rsid w:val="00806D27"/>
    <w:rsid w:val="00806E8B"/>
    <w:rsid w:val="0080793E"/>
    <w:rsid w:val="00811C77"/>
    <w:rsid w:val="00813A04"/>
    <w:rsid w:val="0081445B"/>
    <w:rsid w:val="00816B49"/>
    <w:rsid w:val="00820136"/>
    <w:rsid w:val="008203C8"/>
    <w:rsid w:val="008212BA"/>
    <w:rsid w:val="00821B8A"/>
    <w:rsid w:val="0082285D"/>
    <w:rsid w:val="00822B84"/>
    <w:rsid w:val="008240CE"/>
    <w:rsid w:val="0082419F"/>
    <w:rsid w:val="008245C3"/>
    <w:rsid w:val="00824FBF"/>
    <w:rsid w:val="00826536"/>
    <w:rsid w:val="00826643"/>
    <w:rsid w:val="008276D2"/>
    <w:rsid w:val="00827831"/>
    <w:rsid w:val="00830491"/>
    <w:rsid w:val="00830BB1"/>
    <w:rsid w:val="008327CE"/>
    <w:rsid w:val="00833D81"/>
    <w:rsid w:val="0083560B"/>
    <w:rsid w:val="00836694"/>
    <w:rsid w:val="008376FD"/>
    <w:rsid w:val="00841288"/>
    <w:rsid w:val="008444FD"/>
    <w:rsid w:val="008455FA"/>
    <w:rsid w:val="0084565D"/>
    <w:rsid w:val="008462F0"/>
    <w:rsid w:val="00846649"/>
    <w:rsid w:val="00855067"/>
    <w:rsid w:val="00855EED"/>
    <w:rsid w:val="00860271"/>
    <w:rsid w:val="00864C8A"/>
    <w:rsid w:val="00867662"/>
    <w:rsid w:val="00867DEB"/>
    <w:rsid w:val="00867ED7"/>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03E6"/>
    <w:rsid w:val="00892075"/>
    <w:rsid w:val="00892A2F"/>
    <w:rsid w:val="0089377A"/>
    <w:rsid w:val="00894CDD"/>
    <w:rsid w:val="00897140"/>
    <w:rsid w:val="008A1766"/>
    <w:rsid w:val="008A2B57"/>
    <w:rsid w:val="008A5B27"/>
    <w:rsid w:val="008A6AD4"/>
    <w:rsid w:val="008A706A"/>
    <w:rsid w:val="008B35EE"/>
    <w:rsid w:val="008B3E7C"/>
    <w:rsid w:val="008B4033"/>
    <w:rsid w:val="008B405B"/>
    <w:rsid w:val="008B44E8"/>
    <w:rsid w:val="008B49E0"/>
    <w:rsid w:val="008B556D"/>
    <w:rsid w:val="008B63CA"/>
    <w:rsid w:val="008B7A46"/>
    <w:rsid w:val="008C01D4"/>
    <w:rsid w:val="008C0B85"/>
    <w:rsid w:val="008C18F6"/>
    <w:rsid w:val="008C197F"/>
    <w:rsid w:val="008C33F8"/>
    <w:rsid w:val="008C468E"/>
    <w:rsid w:val="008C6271"/>
    <w:rsid w:val="008C6FBE"/>
    <w:rsid w:val="008C7211"/>
    <w:rsid w:val="008D07F4"/>
    <w:rsid w:val="008D0DBA"/>
    <w:rsid w:val="008D125C"/>
    <w:rsid w:val="008D2884"/>
    <w:rsid w:val="008D2E17"/>
    <w:rsid w:val="008D460A"/>
    <w:rsid w:val="008D79B2"/>
    <w:rsid w:val="008D7ED0"/>
    <w:rsid w:val="008E2972"/>
    <w:rsid w:val="008E30E9"/>
    <w:rsid w:val="008E5F44"/>
    <w:rsid w:val="008E7518"/>
    <w:rsid w:val="008F1695"/>
    <w:rsid w:val="008F18D1"/>
    <w:rsid w:val="008F3077"/>
    <w:rsid w:val="008F457F"/>
    <w:rsid w:val="008F4FEE"/>
    <w:rsid w:val="008F5106"/>
    <w:rsid w:val="008F5B95"/>
    <w:rsid w:val="00902727"/>
    <w:rsid w:val="0090274A"/>
    <w:rsid w:val="009037CC"/>
    <w:rsid w:val="00903C11"/>
    <w:rsid w:val="00904115"/>
    <w:rsid w:val="00905154"/>
    <w:rsid w:val="00905286"/>
    <w:rsid w:val="009062E2"/>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2D9"/>
    <w:rsid w:val="00932371"/>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5D8"/>
    <w:rsid w:val="00994872"/>
    <w:rsid w:val="00995A87"/>
    <w:rsid w:val="00996F97"/>
    <w:rsid w:val="009A11A6"/>
    <w:rsid w:val="009A2222"/>
    <w:rsid w:val="009A504B"/>
    <w:rsid w:val="009A52E8"/>
    <w:rsid w:val="009A5B2B"/>
    <w:rsid w:val="009A672D"/>
    <w:rsid w:val="009B0304"/>
    <w:rsid w:val="009B0BDA"/>
    <w:rsid w:val="009B0F66"/>
    <w:rsid w:val="009B17E9"/>
    <w:rsid w:val="009B29D4"/>
    <w:rsid w:val="009B2F8B"/>
    <w:rsid w:val="009B3570"/>
    <w:rsid w:val="009B3672"/>
    <w:rsid w:val="009B4DBC"/>
    <w:rsid w:val="009B50B9"/>
    <w:rsid w:val="009B56EA"/>
    <w:rsid w:val="009B6861"/>
    <w:rsid w:val="009C0CBB"/>
    <w:rsid w:val="009C0E34"/>
    <w:rsid w:val="009C23B6"/>
    <w:rsid w:val="009C245A"/>
    <w:rsid w:val="009C262B"/>
    <w:rsid w:val="009C3B05"/>
    <w:rsid w:val="009C3DD3"/>
    <w:rsid w:val="009C43BE"/>
    <w:rsid w:val="009C516E"/>
    <w:rsid w:val="009C5384"/>
    <w:rsid w:val="009C597F"/>
    <w:rsid w:val="009C671E"/>
    <w:rsid w:val="009C69CB"/>
    <w:rsid w:val="009C7DC6"/>
    <w:rsid w:val="009D2DE6"/>
    <w:rsid w:val="009D48A1"/>
    <w:rsid w:val="009D48CE"/>
    <w:rsid w:val="009D4F1F"/>
    <w:rsid w:val="009D4FCF"/>
    <w:rsid w:val="009D55BB"/>
    <w:rsid w:val="009E2BF6"/>
    <w:rsid w:val="009E2F8C"/>
    <w:rsid w:val="009E3F80"/>
    <w:rsid w:val="009E3FF6"/>
    <w:rsid w:val="009E652E"/>
    <w:rsid w:val="009F181C"/>
    <w:rsid w:val="009F29A9"/>
    <w:rsid w:val="009F356D"/>
    <w:rsid w:val="009F5577"/>
    <w:rsid w:val="009F6F32"/>
    <w:rsid w:val="00A007C1"/>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072"/>
    <w:rsid w:val="00A408B3"/>
    <w:rsid w:val="00A40E9F"/>
    <w:rsid w:val="00A415A9"/>
    <w:rsid w:val="00A41967"/>
    <w:rsid w:val="00A42F0C"/>
    <w:rsid w:val="00A4406D"/>
    <w:rsid w:val="00A4495B"/>
    <w:rsid w:val="00A46752"/>
    <w:rsid w:val="00A46A47"/>
    <w:rsid w:val="00A5174B"/>
    <w:rsid w:val="00A55AAD"/>
    <w:rsid w:val="00A566EC"/>
    <w:rsid w:val="00A567DC"/>
    <w:rsid w:val="00A57E80"/>
    <w:rsid w:val="00A602E9"/>
    <w:rsid w:val="00A617D8"/>
    <w:rsid w:val="00A623C2"/>
    <w:rsid w:val="00A62920"/>
    <w:rsid w:val="00A6349A"/>
    <w:rsid w:val="00A64D19"/>
    <w:rsid w:val="00A66ADA"/>
    <w:rsid w:val="00A66C92"/>
    <w:rsid w:val="00A67B23"/>
    <w:rsid w:val="00A70D64"/>
    <w:rsid w:val="00A70F08"/>
    <w:rsid w:val="00A70F2D"/>
    <w:rsid w:val="00A7120C"/>
    <w:rsid w:val="00A7148E"/>
    <w:rsid w:val="00A72FD6"/>
    <w:rsid w:val="00A730FE"/>
    <w:rsid w:val="00A7326B"/>
    <w:rsid w:val="00A7463A"/>
    <w:rsid w:val="00A74DAD"/>
    <w:rsid w:val="00A75483"/>
    <w:rsid w:val="00A77CB9"/>
    <w:rsid w:val="00A810B0"/>
    <w:rsid w:val="00A81830"/>
    <w:rsid w:val="00A8219B"/>
    <w:rsid w:val="00A8300F"/>
    <w:rsid w:val="00A84D90"/>
    <w:rsid w:val="00A8690E"/>
    <w:rsid w:val="00A871D1"/>
    <w:rsid w:val="00A90316"/>
    <w:rsid w:val="00A90FF6"/>
    <w:rsid w:val="00A914CD"/>
    <w:rsid w:val="00A93095"/>
    <w:rsid w:val="00A94108"/>
    <w:rsid w:val="00A95CCF"/>
    <w:rsid w:val="00AA01C6"/>
    <w:rsid w:val="00AA186D"/>
    <w:rsid w:val="00AA29A0"/>
    <w:rsid w:val="00AA36AD"/>
    <w:rsid w:val="00AA3737"/>
    <w:rsid w:val="00AA38AF"/>
    <w:rsid w:val="00AA685F"/>
    <w:rsid w:val="00AA74D0"/>
    <w:rsid w:val="00AA78B7"/>
    <w:rsid w:val="00AA78FE"/>
    <w:rsid w:val="00AA7ACA"/>
    <w:rsid w:val="00AB0779"/>
    <w:rsid w:val="00AB123F"/>
    <w:rsid w:val="00AB2549"/>
    <w:rsid w:val="00AB3825"/>
    <w:rsid w:val="00AB4360"/>
    <w:rsid w:val="00AB546C"/>
    <w:rsid w:val="00AB5D11"/>
    <w:rsid w:val="00AB62CD"/>
    <w:rsid w:val="00AB745F"/>
    <w:rsid w:val="00AB7EDB"/>
    <w:rsid w:val="00AC1CD2"/>
    <w:rsid w:val="00AC4099"/>
    <w:rsid w:val="00AC515D"/>
    <w:rsid w:val="00AC79F6"/>
    <w:rsid w:val="00AC7D17"/>
    <w:rsid w:val="00AD04A9"/>
    <w:rsid w:val="00AD04B2"/>
    <w:rsid w:val="00AD234A"/>
    <w:rsid w:val="00AD2CDA"/>
    <w:rsid w:val="00AD3A0E"/>
    <w:rsid w:val="00AD3B91"/>
    <w:rsid w:val="00AD41FD"/>
    <w:rsid w:val="00AD4C01"/>
    <w:rsid w:val="00AD704E"/>
    <w:rsid w:val="00AD7393"/>
    <w:rsid w:val="00AE080A"/>
    <w:rsid w:val="00AE1BE8"/>
    <w:rsid w:val="00AE1F16"/>
    <w:rsid w:val="00AE24B0"/>
    <w:rsid w:val="00AE34D3"/>
    <w:rsid w:val="00AE436F"/>
    <w:rsid w:val="00AE4AD5"/>
    <w:rsid w:val="00AE6101"/>
    <w:rsid w:val="00AE69C3"/>
    <w:rsid w:val="00AE7C51"/>
    <w:rsid w:val="00AE7DFD"/>
    <w:rsid w:val="00AF361D"/>
    <w:rsid w:val="00AF3FD8"/>
    <w:rsid w:val="00AF4141"/>
    <w:rsid w:val="00AF4CF4"/>
    <w:rsid w:val="00AF61B5"/>
    <w:rsid w:val="00AF705B"/>
    <w:rsid w:val="00B00C8F"/>
    <w:rsid w:val="00B00CF8"/>
    <w:rsid w:val="00B0176F"/>
    <w:rsid w:val="00B036A3"/>
    <w:rsid w:val="00B039FE"/>
    <w:rsid w:val="00B03C3D"/>
    <w:rsid w:val="00B03F64"/>
    <w:rsid w:val="00B051C0"/>
    <w:rsid w:val="00B07BB9"/>
    <w:rsid w:val="00B10483"/>
    <w:rsid w:val="00B1061E"/>
    <w:rsid w:val="00B12431"/>
    <w:rsid w:val="00B12A5F"/>
    <w:rsid w:val="00B12B60"/>
    <w:rsid w:val="00B12C9B"/>
    <w:rsid w:val="00B12F4B"/>
    <w:rsid w:val="00B13D04"/>
    <w:rsid w:val="00B145D0"/>
    <w:rsid w:val="00B14CCE"/>
    <w:rsid w:val="00B15DFA"/>
    <w:rsid w:val="00B16296"/>
    <w:rsid w:val="00B17CEA"/>
    <w:rsid w:val="00B2043E"/>
    <w:rsid w:val="00B21EA6"/>
    <w:rsid w:val="00B23613"/>
    <w:rsid w:val="00B23B35"/>
    <w:rsid w:val="00B23E7A"/>
    <w:rsid w:val="00B2456C"/>
    <w:rsid w:val="00B24961"/>
    <w:rsid w:val="00B276F7"/>
    <w:rsid w:val="00B3213E"/>
    <w:rsid w:val="00B32CF9"/>
    <w:rsid w:val="00B33839"/>
    <w:rsid w:val="00B33ED2"/>
    <w:rsid w:val="00B34180"/>
    <w:rsid w:val="00B37B8A"/>
    <w:rsid w:val="00B405D3"/>
    <w:rsid w:val="00B410AF"/>
    <w:rsid w:val="00B418C2"/>
    <w:rsid w:val="00B424FA"/>
    <w:rsid w:val="00B445B5"/>
    <w:rsid w:val="00B46027"/>
    <w:rsid w:val="00B47954"/>
    <w:rsid w:val="00B5059B"/>
    <w:rsid w:val="00B51CA8"/>
    <w:rsid w:val="00B51EFC"/>
    <w:rsid w:val="00B5298C"/>
    <w:rsid w:val="00B55C4C"/>
    <w:rsid w:val="00B65EB6"/>
    <w:rsid w:val="00B66304"/>
    <w:rsid w:val="00B67AF1"/>
    <w:rsid w:val="00B701FA"/>
    <w:rsid w:val="00B709CE"/>
    <w:rsid w:val="00B71C54"/>
    <w:rsid w:val="00B71C6D"/>
    <w:rsid w:val="00B72103"/>
    <w:rsid w:val="00B7271E"/>
    <w:rsid w:val="00B72A04"/>
    <w:rsid w:val="00B732D6"/>
    <w:rsid w:val="00B7435C"/>
    <w:rsid w:val="00B743A1"/>
    <w:rsid w:val="00B75DB0"/>
    <w:rsid w:val="00B76422"/>
    <w:rsid w:val="00B766D7"/>
    <w:rsid w:val="00B76CE6"/>
    <w:rsid w:val="00B77981"/>
    <w:rsid w:val="00B8185B"/>
    <w:rsid w:val="00B823E4"/>
    <w:rsid w:val="00B82F0D"/>
    <w:rsid w:val="00B83DD6"/>
    <w:rsid w:val="00B84F08"/>
    <w:rsid w:val="00B850AC"/>
    <w:rsid w:val="00B85BB0"/>
    <w:rsid w:val="00B90238"/>
    <w:rsid w:val="00B92AC4"/>
    <w:rsid w:val="00B93281"/>
    <w:rsid w:val="00B943D8"/>
    <w:rsid w:val="00B94EC0"/>
    <w:rsid w:val="00B954C0"/>
    <w:rsid w:val="00B97541"/>
    <w:rsid w:val="00BA295B"/>
    <w:rsid w:val="00BA3EB4"/>
    <w:rsid w:val="00BA42B1"/>
    <w:rsid w:val="00BA4BF0"/>
    <w:rsid w:val="00BA7B02"/>
    <w:rsid w:val="00BB0831"/>
    <w:rsid w:val="00BB0D89"/>
    <w:rsid w:val="00BB2F7B"/>
    <w:rsid w:val="00BB4CB6"/>
    <w:rsid w:val="00BC0755"/>
    <w:rsid w:val="00BC369B"/>
    <w:rsid w:val="00BC4217"/>
    <w:rsid w:val="00BC4875"/>
    <w:rsid w:val="00BC5120"/>
    <w:rsid w:val="00BD004A"/>
    <w:rsid w:val="00BD1F11"/>
    <w:rsid w:val="00BD2360"/>
    <w:rsid w:val="00BD24E9"/>
    <w:rsid w:val="00BD2A49"/>
    <w:rsid w:val="00BD5112"/>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7A6"/>
    <w:rsid w:val="00C039FB"/>
    <w:rsid w:val="00C06B18"/>
    <w:rsid w:val="00C06E23"/>
    <w:rsid w:val="00C10844"/>
    <w:rsid w:val="00C11DF4"/>
    <w:rsid w:val="00C12B5B"/>
    <w:rsid w:val="00C133A1"/>
    <w:rsid w:val="00C137CE"/>
    <w:rsid w:val="00C1438C"/>
    <w:rsid w:val="00C147F0"/>
    <w:rsid w:val="00C14F77"/>
    <w:rsid w:val="00C160A3"/>
    <w:rsid w:val="00C1790C"/>
    <w:rsid w:val="00C2027E"/>
    <w:rsid w:val="00C20A8D"/>
    <w:rsid w:val="00C21D20"/>
    <w:rsid w:val="00C24296"/>
    <w:rsid w:val="00C2460A"/>
    <w:rsid w:val="00C2551D"/>
    <w:rsid w:val="00C26326"/>
    <w:rsid w:val="00C26D26"/>
    <w:rsid w:val="00C27F02"/>
    <w:rsid w:val="00C30C8A"/>
    <w:rsid w:val="00C315A7"/>
    <w:rsid w:val="00C3183B"/>
    <w:rsid w:val="00C3244B"/>
    <w:rsid w:val="00C35233"/>
    <w:rsid w:val="00C35A36"/>
    <w:rsid w:val="00C36BC9"/>
    <w:rsid w:val="00C36D52"/>
    <w:rsid w:val="00C37A37"/>
    <w:rsid w:val="00C40BAD"/>
    <w:rsid w:val="00C42A4E"/>
    <w:rsid w:val="00C44166"/>
    <w:rsid w:val="00C44FB5"/>
    <w:rsid w:val="00C45222"/>
    <w:rsid w:val="00C4548C"/>
    <w:rsid w:val="00C45801"/>
    <w:rsid w:val="00C46102"/>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CEF"/>
    <w:rsid w:val="00C8489E"/>
    <w:rsid w:val="00C84D9E"/>
    <w:rsid w:val="00C85437"/>
    <w:rsid w:val="00C856CB"/>
    <w:rsid w:val="00C8595A"/>
    <w:rsid w:val="00C86972"/>
    <w:rsid w:val="00C9201A"/>
    <w:rsid w:val="00C924A3"/>
    <w:rsid w:val="00C953AF"/>
    <w:rsid w:val="00C96E22"/>
    <w:rsid w:val="00C97211"/>
    <w:rsid w:val="00C9726A"/>
    <w:rsid w:val="00C975AC"/>
    <w:rsid w:val="00C976B6"/>
    <w:rsid w:val="00C979FE"/>
    <w:rsid w:val="00CA0067"/>
    <w:rsid w:val="00CA0929"/>
    <w:rsid w:val="00CA0C81"/>
    <w:rsid w:val="00CA1FE3"/>
    <w:rsid w:val="00CA31AA"/>
    <w:rsid w:val="00CA4211"/>
    <w:rsid w:val="00CA461D"/>
    <w:rsid w:val="00CA4C49"/>
    <w:rsid w:val="00CA585D"/>
    <w:rsid w:val="00CA61B2"/>
    <w:rsid w:val="00CA6C8B"/>
    <w:rsid w:val="00CA74BD"/>
    <w:rsid w:val="00CB0090"/>
    <w:rsid w:val="00CB0923"/>
    <w:rsid w:val="00CB1443"/>
    <w:rsid w:val="00CB175C"/>
    <w:rsid w:val="00CB19BB"/>
    <w:rsid w:val="00CB2BF5"/>
    <w:rsid w:val="00CB4508"/>
    <w:rsid w:val="00CB5C22"/>
    <w:rsid w:val="00CB6E0C"/>
    <w:rsid w:val="00CB71E4"/>
    <w:rsid w:val="00CC0F0F"/>
    <w:rsid w:val="00CC1FFE"/>
    <w:rsid w:val="00CC319A"/>
    <w:rsid w:val="00CC35C9"/>
    <w:rsid w:val="00CC36CE"/>
    <w:rsid w:val="00CC383B"/>
    <w:rsid w:val="00CC3C11"/>
    <w:rsid w:val="00CC3CB7"/>
    <w:rsid w:val="00CC4C3C"/>
    <w:rsid w:val="00CC53FD"/>
    <w:rsid w:val="00CC5878"/>
    <w:rsid w:val="00CC641F"/>
    <w:rsid w:val="00CC7FAA"/>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949"/>
    <w:rsid w:val="00D16B63"/>
    <w:rsid w:val="00D17A09"/>
    <w:rsid w:val="00D20DDB"/>
    <w:rsid w:val="00D2488B"/>
    <w:rsid w:val="00D24E56"/>
    <w:rsid w:val="00D26358"/>
    <w:rsid w:val="00D278B5"/>
    <w:rsid w:val="00D31BCF"/>
    <w:rsid w:val="00D32115"/>
    <w:rsid w:val="00D3323E"/>
    <w:rsid w:val="00D341C4"/>
    <w:rsid w:val="00D361E1"/>
    <w:rsid w:val="00D37B5C"/>
    <w:rsid w:val="00D37BBD"/>
    <w:rsid w:val="00D402BA"/>
    <w:rsid w:val="00D40474"/>
    <w:rsid w:val="00D41340"/>
    <w:rsid w:val="00D413F7"/>
    <w:rsid w:val="00D4155B"/>
    <w:rsid w:val="00D4489B"/>
    <w:rsid w:val="00D45063"/>
    <w:rsid w:val="00D463FC"/>
    <w:rsid w:val="00D475C8"/>
    <w:rsid w:val="00D50989"/>
    <w:rsid w:val="00D524D5"/>
    <w:rsid w:val="00D53691"/>
    <w:rsid w:val="00D5529E"/>
    <w:rsid w:val="00D6024D"/>
    <w:rsid w:val="00D61327"/>
    <w:rsid w:val="00D6181B"/>
    <w:rsid w:val="00D61D2B"/>
    <w:rsid w:val="00D63329"/>
    <w:rsid w:val="00D63A1D"/>
    <w:rsid w:val="00D64838"/>
    <w:rsid w:val="00D652F6"/>
    <w:rsid w:val="00D65414"/>
    <w:rsid w:val="00D66890"/>
    <w:rsid w:val="00D706C7"/>
    <w:rsid w:val="00D70AEC"/>
    <w:rsid w:val="00D7201B"/>
    <w:rsid w:val="00D72AE4"/>
    <w:rsid w:val="00D7312E"/>
    <w:rsid w:val="00D736A9"/>
    <w:rsid w:val="00D742A4"/>
    <w:rsid w:val="00D744E8"/>
    <w:rsid w:val="00D75405"/>
    <w:rsid w:val="00D761E5"/>
    <w:rsid w:val="00D76D98"/>
    <w:rsid w:val="00D77F82"/>
    <w:rsid w:val="00D80A14"/>
    <w:rsid w:val="00D80AAF"/>
    <w:rsid w:val="00D80BA1"/>
    <w:rsid w:val="00D81229"/>
    <w:rsid w:val="00D83FC8"/>
    <w:rsid w:val="00D84386"/>
    <w:rsid w:val="00D848AB"/>
    <w:rsid w:val="00D84B24"/>
    <w:rsid w:val="00D865BD"/>
    <w:rsid w:val="00D90680"/>
    <w:rsid w:val="00D91860"/>
    <w:rsid w:val="00D934F8"/>
    <w:rsid w:val="00D946F8"/>
    <w:rsid w:val="00D94FB0"/>
    <w:rsid w:val="00D95887"/>
    <w:rsid w:val="00D9590C"/>
    <w:rsid w:val="00D962CE"/>
    <w:rsid w:val="00D96D1C"/>
    <w:rsid w:val="00D97000"/>
    <w:rsid w:val="00D97225"/>
    <w:rsid w:val="00DA06CC"/>
    <w:rsid w:val="00DA230C"/>
    <w:rsid w:val="00DA243B"/>
    <w:rsid w:val="00DA2597"/>
    <w:rsid w:val="00DA298D"/>
    <w:rsid w:val="00DA60CC"/>
    <w:rsid w:val="00DA6BFB"/>
    <w:rsid w:val="00DA7766"/>
    <w:rsid w:val="00DB0574"/>
    <w:rsid w:val="00DB0EB9"/>
    <w:rsid w:val="00DB254D"/>
    <w:rsid w:val="00DB268C"/>
    <w:rsid w:val="00DB3B68"/>
    <w:rsid w:val="00DB4590"/>
    <w:rsid w:val="00DB4DFD"/>
    <w:rsid w:val="00DB50C7"/>
    <w:rsid w:val="00DB6A20"/>
    <w:rsid w:val="00DC08F4"/>
    <w:rsid w:val="00DC0EB7"/>
    <w:rsid w:val="00DC15FF"/>
    <w:rsid w:val="00DC1F18"/>
    <w:rsid w:val="00DC1F8D"/>
    <w:rsid w:val="00DC4642"/>
    <w:rsid w:val="00DC4F01"/>
    <w:rsid w:val="00DC600C"/>
    <w:rsid w:val="00DC6642"/>
    <w:rsid w:val="00DC6AED"/>
    <w:rsid w:val="00DC7560"/>
    <w:rsid w:val="00DD0717"/>
    <w:rsid w:val="00DD0FF6"/>
    <w:rsid w:val="00DD1379"/>
    <w:rsid w:val="00DD19E1"/>
    <w:rsid w:val="00DD1D0C"/>
    <w:rsid w:val="00DD1D99"/>
    <w:rsid w:val="00DD1E33"/>
    <w:rsid w:val="00DD3BC4"/>
    <w:rsid w:val="00DE33C8"/>
    <w:rsid w:val="00DE47C5"/>
    <w:rsid w:val="00DE4D3C"/>
    <w:rsid w:val="00DE5CE6"/>
    <w:rsid w:val="00DE63A4"/>
    <w:rsid w:val="00DE6BA7"/>
    <w:rsid w:val="00DE71C2"/>
    <w:rsid w:val="00DE7334"/>
    <w:rsid w:val="00DE74AF"/>
    <w:rsid w:val="00DE7D2F"/>
    <w:rsid w:val="00DE7EB8"/>
    <w:rsid w:val="00DF020E"/>
    <w:rsid w:val="00DF132C"/>
    <w:rsid w:val="00DF2905"/>
    <w:rsid w:val="00DF4519"/>
    <w:rsid w:val="00DF5528"/>
    <w:rsid w:val="00DF58D2"/>
    <w:rsid w:val="00DF747E"/>
    <w:rsid w:val="00E003CD"/>
    <w:rsid w:val="00E03679"/>
    <w:rsid w:val="00E03BED"/>
    <w:rsid w:val="00E04DC5"/>
    <w:rsid w:val="00E05578"/>
    <w:rsid w:val="00E07502"/>
    <w:rsid w:val="00E1337E"/>
    <w:rsid w:val="00E143A3"/>
    <w:rsid w:val="00E147A2"/>
    <w:rsid w:val="00E152C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0AA"/>
    <w:rsid w:val="00E366FB"/>
    <w:rsid w:val="00E36CCF"/>
    <w:rsid w:val="00E37B1C"/>
    <w:rsid w:val="00E4092E"/>
    <w:rsid w:val="00E41F8A"/>
    <w:rsid w:val="00E429B5"/>
    <w:rsid w:val="00E42F19"/>
    <w:rsid w:val="00E45516"/>
    <w:rsid w:val="00E45A95"/>
    <w:rsid w:val="00E46037"/>
    <w:rsid w:val="00E46CE2"/>
    <w:rsid w:val="00E470A6"/>
    <w:rsid w:val="00E50403"/>
    <w:rsid w:val="00E50F48"/>
    <w:rsid w:val="00E515A2"/>
    <w:rsid w:val="00E51AED"/>
    <w:rsid w:val="00E524AA"/>
    <w:rsid w:val="00E53A87"/>
    <w:rsid w:val="00E541E9"/>
    <w:rsid w:val="00E5424C"/>
    <w:rsid w:val="00E56250"/>
    <w:rsid w:val="00E60649"/>
    <w:rsid w:val="00E60EB8"/>
    <w:rsid w:val="00E61433"/>
    <w:rsid w:val="00E61726"/>
    <w:rsid w:val="00E62079"/>
    <w:rsid w:val="00E623AE"/>
    <w:rsid w:val="00E6300F"/>
    <w:rsid w:val="00E63B4A"/>
    <w:rsid w:val="00E7163A"/>
    <w:rsid w:val="00E723C8"/>
    <w:rsid w:val="00E75041"/>
    <w:rsid w:val="00E75710"/>
    <w:rsid w:val="00E75A6E"/>
    <w:rsid w:val="00E76DCE"/>
    <w:rsid w:val="00E773DF"/>
    <w:rsid w:val="00E77788"/>
    <w:rsid w:val="00E836F5"/>
    <w:rsid w:val="00E85DF1"/>
    <w:rsid w:val="00E86124"/>
    <w:rsid w:val="00E866FF"/>
    <w:rsid w:val="00E867BD"/>
    <w:rsid w:val="00E9054A"/>
    <w:rsid w:val="00E91025"/>
    <w:rsid w:val="00E91CF3"/>
    <w:rsid w:val="00E9450C"/>
    <w:rsid w:val="00E9591E"/>
    <w:rsid w:val="00E96DDA"/>
    <w:rsid w:val="00EA2581"/>
    <w:rsid w:val="00EA4A24"/>
    <w:rsid w:val="00EA564A"/>
    <w:rsid w:val="00EB08E5"/>
    <w:rsid w:val="00EB1647"/>
    <w:rsid w:val="00EB1EDE"/>
    <w:rsid w:val="00EB2C3E"/>
    <w:rsid w:val="00EB474B"/>
    <w:rsid w:val="00EB49DE"/>
    <w:rsid w:val="00EB5A13"/>
    <w:rsid w:val="00EB7E8B"/>
    <w:rsid w:val="00EC11DC"/>
    <w:rsid w:val="00EC1332"/>
    <w:rsid w:val="00EC2659"/>
    <w:rsid w:val="00EC29CC"/>
    <w:rsid w:val="00EC2C8C"/>
    <w:rsid w:val="00EC6026"/>
    <w:rsid w:val="00ED0178"/>
    <w:rsid w:val="00ED1C6C"/>
    <w:rsid w:val="00ED4C66"/>
    <w:rsid w:val="00ED520F"/>
    <w:rsid w:val="00ED7379"/>
    <w:rsid w:val="00EE00F3"/>
    <w:rsid w:val="00EE0A71"/>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49A7"/>
    <w:rsid w:val="00F051CE"/>
    <w:rsid w:val="00F06C8C"/>
    <w:rsid w:val="00F07F03"/>
    <w:rsid w:val="00F14ED2"/>
    <w:rsid w:val="00F16D35"/>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2760"/>
    <w:rsid w:val="00F53584"/>
    <w:rsid w:val="00F540CB"/>
    <w:rsid w:val="00F54215"/>
    <w:rsid w:val="00F54770"/>
    <w:rsid w:val="00F55BD7"/>
    <w:rsid w:val="00F56EBC"/>
    <w:rsid w:val="00F57996"/>
    <w:rsid w:val="00F57E55"/>
    <w:rsid w:val="00F60C80"/>
    <w:rsid w:val="00F6183B"/>
    <w:rsid w:val="00F628E5"/>
    <w:rsid w:val="00F62B1D"/>
    <w:rsid w:val="00F62D63"/>
    <w:rsid w:val="00F65642"/>
    <w:rsid w:val="00F6619B"/>
    <w:rsid w:val="00F66401"/>
    <w:rsid w:val="00F70A0E"/>
    <w:rsid w:val="00F710F9"/>
    <w:rsid w:val="00F731E8"/>
    <w:rsid w:val="00F74ACA"/>
    <w:rsid w:val="00F76457"/>
    <w:rsid w:val="00F768EB"/>
    <w:rsid w:val="00F77845"/>
    <w:rsid w:val="00F77943"/>
    <w:rsid w:val="00F8004A"/>
    <w:rsid w:val="00F80769"/>
    <w:rsid w:val="00F80B33"/>
    <w:rsid w:val="00F8340D"/>
    <w:rsid w:val="00F835BA"/>
    <w:rsid w:val="00F85B55"/>
    <w:rsid w:val="00F8639B"/>
    <w:rsid w:val="00F864A5"/>
    <w:rsid w:val="00F8749A"/>
    <w:rsid w:val="00F90F69"/>
    <w:rsid w:val="00F92AB0"/>
    <w:rsid w:val="00F92FA0"/>
    <w:rsid w:val="00F94922"/>
    <w:rsid w:val="00F964B6"/>
    <w:rsid w:val="00F968C9"/>
    <w:rsid w:val="00F97CCD"/>
    <w:rsid w:val="00FA09E1"/>
    <w:rsid w:val="00FA14A6"/>
    <w:rsid w:val="00FA205D"/>
    <w:rsid w:val="00FA594E"/>
    <w:rsid w:val="00FA7679"/>
    <w:rsid w:val="00FB2A39"/>
    <w:rsid w:val="00FB4D01"/>
    <w:rsid w:val="00FB500C"/>
    <w:rsid w:val="00FB53EA"/>
    <w:rsid w:val="00FB574A"/>
    <w:rsid w:val="00FB66FD"/>
    <w:rsid w:val="00FB684A"/>
    <w:rsid w:val="00FC09F4"/>
    <w:rsid w:val="00FC3DA6"/>
    <w:rsid w:val="00FC69EC"/>
    <w:rsid w:val="00FC71FB"/>
    <w:rsid w:val="00FC7EFC"/>
    <w:rsid w:val="00FD11CE"/>
    <w:rsid w:val="00FD18E1"/>
    <w:rsid w:val="00FD2280"/>
    <w:rsid w:val="00FD22E8"/>
    <w:rsid w:val="00FD24F5"/>
    <w:rsid w:val="00FD3B52"/>
    <w:rsid w:val="00FD42B4"/>
    <w:rsid w:val="00FD6012"/>
    <w:rsid w:val="00FD69DC"/>
    <w:rsid w:val="00FD7938"/>
    <w:rsid w:val="00FE1767"/>
    <w:rsid w:val="00FE17DF"/>
    <w:rsid w:val="00FE1CCE"/>
    <w:rsid w:val="00FE3738"/>
    <w:rsid w:val="00FE54C5"/>
    <w:rsid w:val="00FE58BC"/>
    <w:rsid w:val="00FE6191"/>
    <w:rsid w:val="00FE6821"/>
    <w:rsid w:val="00FE71D3"/>
    <w:rsid w:val="00FE777F"/>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8A7100"/>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EB7E8B"/>
  </w:style>
  <w:style w:type="character" w:customStyle="1" w:styleId="apple-converted-space">
    <w:name w:val="apple-converted-space"/>
    <w:basedOn w:val="DefaultParagraphFont"/>
    <w:rsid w:val="00A17F55"/>
  </w:style>
  <w:style w:type="paragraph" w:styleId="NoSpacing">
    <w:name w:val="No Spacing"/>
    <w:uiPriority w:val="1"/>
    <w:qFormat/>
    <w:rsid w:val="009C43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king.granicus.com/MediaPlayer.php?view_id=4&amp;clip_id=7232" TargetMode="External"/><Relationship Id="rId2" Type="http://schemas.openxmlformats.org/officeDocument/2006/relationships/hyperlink" Target="https://kcemployees.com/2018/10/11/new-package-of-emergency-housing-strategies-in-time-for-winter/" TargetMode="External"/><Relationship Id="rId1" Type="http://schemas.openxmlformats.org/officeDocument/2006/relationships/hyperlink" Target="https://kingcounty.gov/elected/executive/constantine/news/release/2018/August/21-modular-homeles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6" ma:contentTypeDescription="Create a new document." ma:contentTypeScope="" ma:versionID="0380895b5127cadfb6ad610b4f81b6a1">
  <xsd:schema xmlns:xsd="http://www.w3.org/2001/XMLSchema" xmlns:xs="http://www.w3.org/2001/XMLSchema" xmlns:p="http://schemas.microsoft.com/office/2006/metadata/properties" xmlns:ns3="144dfb27-5cf0-482d-8832-85d384baf8ee" targetNamespace="http://schemas.microsoft.com/office/2006/metadata/properties" ma:root="true" ma:fieldsID="1f9d9c5e451760b2faaf6dfd7fa88bd5"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9D0B-1D6D-4D85-BA4B-F3200E45EEB0}">
  <ds:schemaRefs>
    <ds:schemaRef ds:uri="http://schemas.openxmlformats.org/officeDocument/2006/bibliography"/>
  </ds:schemaRefs>
</ds:datastoreItem>
</file>

<file path=customXml/itemProps2.xml><?xml version="1.0" encoding="utf-8"?>
<ds:datastoreItem xmlns:ds="http://schemas.openxmlformats.org/officeDocument/2006/customXml" ds:itemID="{4FA9BB87-4C72-40E6-8CA8-44B59BFD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1068A-AAA8-461A-9C3F-A1DFDFF3E5FC}">
  <ds:schemaRefs>
    <ds:schemaRef ds:uri="http://schemas.microsoft.com/sharepoint/v3/contenttype/forms"/>
  </ds:schemaRefs>
</ds:datastoreItem>
</file>

<file path=customXml/itemProps4.xml><?xml version="1.0" encoding="utf-8"?>
<ds:datastoreItem xmlns:ds="http://schemas.openxmlformats.org/officeDocument/2006/customXml" ds:itemID="{3E0EC947-5D52-46F6-9CDA-C92624804F5B}">
  <ds:schemaRefs>
    <ds:schemaRef ds:uri="http://purl.org/dc/terms/"/>
    <ds:schemaRef ds:uri="144dfb27-5cf0-482d-8832-85d384baf8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Calderon, Angelica</cp:lastModifiedBy>
  <cp:revision>5</cp:revision>
  <cp:lastPrinted>2015-03-13T15:09:00Z</cp:lastPrinted>
  <dcterms:created xsi:type="dcterms:W3CDTF">2021-11-02T16:49:00Z</dcterms:created>
  <dcterms:modified xsi:type="dcterms:W3CDTF">2021-11-02T16:59:00Z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