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0A22F" w14:textId="77777777" w:rsidR="00E017FA" w:rsidRPr="00A46A5D" w:rsidRDefault="00E017FA" w:rsidP="00E017FA">
      <w:pPr>
        <w:pStyle w:val="Heading2"/>
        <w:rPr>
          <w:b w:val="0"/>
          <w:sz w:val="24"/>
          <w:u w:val="none"/>
        </w:rPr>
      </w:pPr>
    </w:p>
    <w:p w14:paraId="53AAE44D" w14:textId="77777777" w:rsidR="00E017FA" w:rsidRPr="00F71F8C" w:rsidRDefault="00E017FA" w:rsidP="00E017FA">
      <w:pPr>
        <w:pStyle w:val="Heading2"/>
        <w:rPr>
          <w:rFonts w:ascii="Arial" w:hAnsi="Arial" w:cs="Arial"/>
          <w:sz w:val="24"/>
        </w:rPr>
      </w:pPr>
      <w:r w:rsidRPr="00F71F8C">
        <w:rPr>
          <w:rFonts w:ascii="Arial" w:hAnsi="Arial" w:cs="Arial"/>
          <w:sz w:val="24"/>
        </w:rPr>
        <w:t>STAFF REPORT</w:t>
      </w:r>
    </w:p>
    <w:p w14:paraId="5E05484B" w14:textId="77777777" w:rsidR="00E017FA" w:rsidRPr="00F3508D" w:rsidRDefault="00E017FA" w:rsidP="00E017FA">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017FA" w:rsidRPr="009349D6" w14:paraId="346EDFFC" w14:textId="77777777" w:rsidTr="007A35EC">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BB35BC9" w14:textId="77777777" w:rsidR="00E017FA" w:rsidRPr="009349D6" w:rsidRDefault="00E017FA" w:rsidP="007A35EC">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AD4EF21" w14:textId="5D6BF9D9" w:rsidR="00E017FA" w:rsidRPr="009349D6" w:rsidRDefault="00A762FE" w:rsidP="007A35EC">
            <w:pPr>
              <w:spacing w:before="40" w:after="40"/>
              <w:rPr>
                <w:rFonts w:ascii="Arial" w:hAnsi="Arial" w:cs="Arial"/>
              </w:rPr>
            </w:pPr>
            <w:r>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tcPr>
          <w:p w14:paraId="55E6BF45" w14:textId="77777777" w:rsidR="00E017FA" w:rsidRPr="009349D6" w:rsidRDefault="00E017FA" w:rsidP="007A35EC">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044A4B1" w14:textId="77777777" w:rsidR="00E017FA" w:rsidRPr="009349D6" w:rsidRDefault="00E017FA" w:rsidP="007A35EC">
            <w:pPr>
              <w:spacing w:before="40" w:after="40"/>
              <w:rPr>
                <w:rFonts w:ascii="Arial" w:hAnsi="Arial" w:cs="Arial"/>
              </w:rPr>
            </w:pPr>
            <w:r>
              <w:rPr>
                <w:rFonts w:ascii="Arial" w:hAnsi="Arial" w:cs="Arial"/>
              </w:rPr>
              <w:t>Mike Reed</w:t>
            </w:r>
          </w:p>
        </w:tc>
      </w:tr>
      <w:tr w:rsidR="00E017FA" w:rsidRPr="009349D6" w14:paraId="64621CA6" w14:textId="77777777" w:rsidTr="007A35EC">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C939D8B" w14:textId="77777777" w:rsidR="00E017FA" w:rsidRPr="009349D6" w:rsidRDefault="00E017FA" w:rsidP="007A35EC">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60F8C8D" w14:textId="57A99102" w:rsidR="00E017FA" w:rsidRPr="009349D6" w:rsidRDefault="00E017FA" w:rsidP="007A35EC">
            <w:pPr>
              <w:spacing w:before="40" w:after="40"/>
              <w:rPr>
                <w:rFonts w:ascii="Arial" w:hAnsi="Arial" w:cs="Arial"/>
              </w:rPr>
            </w:pPr>
            <w:r>
              <w:rPr>
                <w:rFonts w:ascii="Arial" w:hAnsi="Arial" w:cs="Arial"/>
              </w:rPr>
              <w:t>2021-</w:t>
            </w:r>
            <w:r w:rsidR="00F76A41">
              <w:rPr>
                <w:rFonts w:ascii="Arial" w:hAnsi="Arial" w:cs="Arial"/>
              </w:rPr>
              <w:t>B</w:t>
            </w:r>
            <w:r>
              <w:rPr>
                <w:rFonts w:ascii="Arial" w:hAnsi="Arial" w:cs="Arial"/>
              </w:rPr>
              <w:t>0</w:t>
            </w:r>
            <w:r w:rsidR="00F76A41">
              <w:rPr>
                <w:rFonts w:ascii="Arial" w:hAnsi="Arial" w:cs="Arial"/>
              </w:rPr>
              <w:t>1</w:t>
            </w:r>
            <w:r>
              <w:rPr>
                <w:rFonts w:ascii="Arial" w:hAnsi="Arial" w:cs="Arial"/>
              </w:rPr>
              <w:t>36</w:t>
            </w:r>
          </w:p>
        </w:tc>
        <w:tc>
          <w:tcPr>
            <w:tcW w:w="1170" w:type="dxa"/>
            <w:tcBorders>
              <w:top w:val="single" w:sz="4" w:space="0" w:color="auto"/>
              <w:left w:val="single" w:sz="4" w:space="0" w:color="auto"/>
              <w:bottom w:val="single" w:sz="4" w:space="0" w:color="auto"/>
              <w:right w:val="single" w:sz="4" w:space="0" w:color="auto"/>
            </w:tcBorders>
            <w:vAlign w:val="center"/>
          </w:tcPr>
          <w:p w14:paraId="7D8FD9C1" w14:textId="77777777" w:rsidR="00E017FA" w:rsidRPr="00B069C6" w:rsidRDefault="00E017FA" w:rsidP="007A35EC">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2A1CDD5" w14:textId="77777777" w:rsidR="00E017FA" w:rsidRPr="009349D6" w:rsidRDefault="00E017FA" w:rsidP="007A35EC">
            <w:pPr>
              <w:spacing w:before="40" w:after="40"/>
              <w:rPr>
                <w:rFonts w:ascii="Arial" w:hAnsi="Arial" w:cs="Arial"/>
              </w:rPr>
            </w:pPr>
            <w:r>
              <w:rPr>
                <w:rFonts w:ascii="Arial" w:hAnsi="Arial" w:cs="Arial"/>
              </w:rPr>
              <w:t>October 6, 2021</w:t>
            </w:r>
          </w:p>
        </w:tc>
      </w:tr>
    </w:tbl>
    <w:p w14:paraId="22F1F5F5" w14:textId="77777777" w:rsidR="00E017FA" w:rsidRDefault="00E017FA" w:rsidP="00E017FA">
      <w:pPr>
        <w:rPr>
          <w:rFonts w:ascii="Arial" w:hAnsi="Arial" w:cs="Arial"/>
          <w:b/>
          <w:smallCaps/>
          <w:szCs w:val="24"/>
          <w:u w:val="single"/>
        </w:rPr>
      </w:pPr>
    </w:p>
    <w:p w14:paraId="37756FD4" w14:textId="77777777" w:rsidR="00E017FA" w:rsidRPr="009349D6" w:rsidRDefault="00E017FA" w:rsidP="00E017FA">
      <w:pPr>
        <w:jc w:val="both"/>
        <w:rPr>
          <w:rFonts w:ascii="Arial" w:hAnsi="Arial" w:cs="Arial"/>
          <w:b/>
          <w:u w:val="single"/>
        </w:rPr>
      </w:pPr>
      <w:r w:rsidRPr="009349D6">
        <w:rPr>
          <w:rFonts w:ascii="Arial" w:hAnsi="Arial" w:cs="Arial"/>
          <w:b/>
          <w:u w:val="single"/>
        </w:rPr>
        <w:t>SUBJECT</w:t>
      </w:r>
    </w:p>
    <w:p w14:paraId="2F4FD7DB" w14:textId="77777777" w:rsidR="00E017FA" w:rsidRDefault="00E017FA" w:rsidP="00E017FA">
      <w:pPr>
        <w:jc w:val="both"/>
        <w:rPr>
          <w:rFonts w:ascii="Arial" w:hAnsi="Arial" w:cs="Arial"/>
        </w:rPr>
      </w:pPr>
    </w:p>
    <w:p w14:paraId="2518BD1C" w14:textId="1BF4013C" w:rsidR="00E017FA" w:rsidRPr="00C75025" w:rsidRDefault="009E78AC" w:rsidP="00E017FA">
      <w:pPr>
        <w:jc w:val="both"/>
        <w:rPr>
          <w:rFonts w:ascii="Arial" w:hAnsi="Arial" w:cs="Arial"/>
          <w:b/>
          <w:u w:val="single"/>
        </w:rPr>
      </w:pPr>
      <w:r>
        <w:rPr>
          <w:rFonts w:ascii="Arial" w:hAnsi="Arial" w:cs="Arial"/>
        </w:rPr>
        <w:t>Management Letter prepared by the King County Auditor’s Office on the Wastewater Treatment Division Clean Water Plan planning process</w:t>
      </w:r>
      <w:r w:rsidR="00E017FA">
        <w:rPr>
          <w:rFonts w:ascii="Arial" w:hAnsi="Arial" w:cs="Arial"/>
        </w:rPr>
        <w:t xml:space="preserve"> </w:t>
      </w:r>
    </w:p>
    <w:p w14:paraId="411B98C3" w14:textId="77777777" w:rsidR="00E017FA" w:rsidRDefault="00E017FA" w:rsidP="00E017FA">
      <w:pPr>
        <w:jc w:val="both"/>
        <w:rPr>
          <w:rFonts w:ascii="Arial" w:hAnsi="Arial" w:cs="Arial"/>
          <w:b/>
          <w:smallCaps/>
          <w:szCs w:val="24"/>
          <w:u w:val="single"/>
        </w:rPr>
      </w:pPr>
    </w:p>
    <w:p w14:paraId="5AC05684" w14:textId="77777777" w:rsidR="00E017FA" w:rsidRDefault="00E017FA" w:rsidP="00E017FA">
      <w:pPr>
        <w:jc w:val="both"/>
        <w:rPr>
          <w:rFonts w:ascii="Arial" w:hAnsi="Arial" w:cs="Arial"/>
          <w:b/>
          <w:smallCaps/>
          <w:szCs w:val="24"/>
          <w:u w:val="single"/>
        </w:rPr>
      </w:pPr>
      <w:r w:rsidRPr="009864F8">
        <w:rPr>
          <w:rFonts w:ascii="Arial" w:hAnsi="Arial" w:cs="Arial"/>
          <w:b/>
          <w:smallCaps/>
          <w:szCs w:val="24"/>
          <w:u w:val="single"/>
        </w:rPr>
        <w:t>SUMMARY</w:t>
      </w:r>
    </w:p>
    <w:p w14:paraId="1FC3F274" w14:textId="77777777" w:rsidR="00E017FA" w:rsidRDefault="00E017FA" w:rsidP="00E017FA">
      <w:pPr>
        <w:jc w:val="both"/>
        <w:rPr>
          <w:rFonts w:ascii="Arial" w:hAnsi="Arial" w:cs="Arial"/>
        </w:rPr>
      </w:pPr>
    </w:p>
    <w:p w14:paraId="14CA210A" w14:textId="6C24821F" w:rsidR="00E017FA" w:rsidRDefault="009E78AC" w:rsidP="00E017FA">
      <w:pPr>
        <w:jc w:val="both"/>
        <w:rPr>
          <w:rFonts w:ascii="Arial" w:hAnsi="Arial" w:cs="Arial"/>
        </w:rPr>
      </w:pPr>
      <w:r>
        <w:rPr>
          <w:rFonts w:ascii="Arial" w:hAnsi="Arial" w:cs="Arial"/>
        </w:rPr>
        <w:t xml:space="preserve">The King County Auditor’s Office has prepared a Management Letter on the Clean Water Plan planning </w:t>
      </w:r>
      <w:proofErr w:type="gramStart"/>
      <w:r>
        <w:rPr>
          <w:rFonts w:ascii="Arial" w:hAnsi="Arial" w:cs="Arial"/>
        </w:rPr>
        <w:t>process</w:t>
      </w:r>
      <w:r w:rsidR="00106BCD">
        <w:rPr>
          <w:rFonts w:ascii="Arial" w:hAnsi="Arial" w:cs="Arial"/>
        </w:rPr>
        <w:t>, and</w:t>
      </w:r>
      <w:proofErr w:type="gramEnd"/>
      <w:r w:rsidR="00106BCD">
        <w:rPr>
          <w:rFonts w:ascii="Arial" w:hAnsi="Arial" w:cs="Arial"/>
        </w:rPr>
        <w:t xml:space="preserve"> is prepared to brief the Regional Water Quality Committee on the Management Letter.  </w:t>
      </w:r>
    </w:p>
    <w:p w14:paraId="4FA0C696" w14:textId="77777777" w:rsidR="00106BCD" w:rsidRDefault="00106BCD" w:rsidP="00E017FA">
      <w:pPr>
        <w:jc w:val="both"/>
        <w:rPr>
          <w:rFonts w:ascii="Arial" w:hAnsi="Arial" w:cs="Arial"/>
        </w:rPr>
      </w:pPr>
    </w:p>
    <w:p w14:paraId="2962350E" w14:textId="77777777" w:rsidR="00E017FA" w:rsidRDefault="00E017FA" w:rsidP="00E017FA">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379A2B4F" w14:textId="77777777" w:rsidR="00E017FA" w:rsidRDefault="00E017FA" w:rsidP="00E017FA">
      <w:pPr>
        <w:jc w:val="both"/>
        <w:rPr>
          <w:rFonts w:ascii="Arial" w:hAnsi="Arial" w:cs="Arial"/>
        </w:rPr>
      </w:pPr>
    </w:p>
    <w:p w14:paraId="1C2F6525" w14:textId="0D8417CB" w:rsidR="00B27787" w:rsidRDefault="00E017FA" w:rsidP="00E017FA">
      <w:pPr>
        <w:pStyle w:val="BodyText"/>
        <w:jc w:val="both"/>
        <w:rPr>
          <w:rFonts w:ascii="Arial" w:hAnsi="Arial" w:cs="Arial"/>
          <w:bCs/>
          <w:i w:val="0"/>
          <w:szCs w:val="24"/>
        </w:rPr>
      </w:pPr>
      <w:r>
        <w:rPr>
          <w:rFonts w:ascii="Arial" w:hAnsi="Arial" w:cs="Arial"/>
          <w:bCs/>
          <w:i w:val="0"/>
          <w:szCs w:val="24"/>
        </w:rPr>
        <w:t xml:space="preserve">The King County Auditor’s </w:t>
      </w:r>
      <w:r w:rsidR="00CD0107">
        <w:rPr>
          <w:rFonts w:ascii="Arial" w:hAnsi="Arial" w:cs="Arial"/>
          <w:bCs/>
          <w:i w:val="0"/>
          <w:szCs w:val="24"/>
        </w:rPr>
        <w:t xml:space="preserve">Office is responsible for conducting </w:t>
      </w:r>
      <w:r w:rsidR="00B27787">
        <w:rPr>
          <w:rFonts w:ascii="Arial" w:hAnsi="Arial" w:cs="Arial"/>
          <w:bCs/>
          <w:i w:val="0"/>
          <w:szCs w:val="24"/>
        </w:rPr>
        <w:t xml:space="preserve">performance </w:t>
      </w:r>
      <w:r w:rsidR="00CD0107">
        <w:rPr>
          <w:rFonts w:ascii="Arial" w:hAnsi="Arial" w:cs="Arial"/>
          <w:bCs/>
          <w:i w:val="0"/>
          <w:szCs w:val="24"/>
        </w:rPr>
        <w:t xml:space="preserve">audits of county government programs and services as a means of encouraging performance improvement, and of keeping policymakers and the public informed of operational challenges and issues.  </w:t>
      </w:r>
      <w:r w:rsidR="00B27787">
        <w:rPr>
          <w:rFonts w:ascii="Arial" w:hAnsi="Arial" w:cs="Arial"/>
          <w:bCs/>
          <w:i w:val="0"/>
          <w:szCs w:val="24"/>
        </w:rPr>
        <w:t xml:space="preserve">The 2021 Work Program of the KCAO includes performance audits of law enforcement, transit, and other services and functions of county government; the Office additionally provides project oversight to capital </w:t>
      </w:r>
      <w:proofErr w:type="gramStart"/>
      <w:r w:rsidR="00B27787">
        <w:rPr>
          <w:rFonts w:ascii="Arial" w:hAnsi="Arial" w:cs="Arial"/>
          <w:bCs/>
          <w:i w:val="0"/>
          <w:szCs w:val="24"/>
        </w:rPr>
        <w:t>functions,</w:t>
      </w:r>
      <w:r w:rsidR="00EA1D84">
        <w:rPr>
          <w:rFonts w:ascii="Arial" w:hAnsi="Arial" w:cs="Arial"/>
          <w:bCs/>
          <w:i w:val="0"/>
          <w:szCs w:val="24"/>
        </w:rPr>
        <w:t xml:space="preserve"> </w:t>
      </w:r>
      <w:r w:rsidR="00B27787">
        <w:rPr>
          <w:rFonts w:ascii="Arial" w:hAnsi="Arial" w:cs="Arial"/>
          <w:bCs/>
          <w:i w:val="0"/>
          <w:szCs w:val="24"/>
        </w:rPr>
        <w:t>and</w:t>
      </w:r>
      <w:proofErr w:type="gramEnd"/>
      <w:r w:rsidR="00B27787">
        <w:rPr>
          <w:rFonts w:ascii="Arial" w:hAnsi="Arial" w:cs="Arial"/>
          <w:bCs/>
          <w:i w:val="0"/>
          <w:szCs w:val="24"/>
        </w:rPr>
        <w:t xml:space="preserve"> has identified “Wastewater Treatment Program Savings and Planning”</w:t>
      </w:r>
      <w:r w:rsidR="00A742CD">
        <w:rPr>
          <w:rFonts w:ascii="Arial" w:hAnsi="Arial" w:cs="Arial"/>
          <w:bCs/>
          <w:i w:val="0"/>
          <w:szCs w:val="24"/>
        </w:rPr>
        <w:t xml:space="preserve"> for review</w:t>
      </w:r>
      <w:r w:rsidR="00B27787">
        <w:rPr>
          <w:rFonts w:ascii="Arial" w:hAnsi="Arial" w:cs="Arial"/>
          <w:bCs/>
          <w:i w:val="0"/>
          <w:szCs w:val="24"/>
        </w:rPr>
        <w:t xml:space="preserve"> in the </w:t>
      </w:r>
      <w:r w:rsidR="00106BCD">
        <w:rPr>
          <w:rFonts w:ascii="Arial" w:hAnsi="Arial" w:cs="Arial"/>
          <w:bCs/>
          <w:i w:val="0"/>
          <w:szCs w:val="24"/>
        </w:rPr>
        <w:t xml:space="preserve">KCAO </w:t>
      </w:r>
      <w:r w:rsidR="00B27787">
        <w:rPr>
          <w:rFonts w:ascii="Arial" w:hAnsi="Arial" w:cs="Arial"/>
          <w:bCs/>
          <w:i w:val="0"/>
          <w:szCs w:val="24"/>
        </w:rPr>
        <w:t>2021 Work Program</w:t>
      </w:r>
      <w:r w:rsidR="00A742CD">
        <w:rPr>
          <w:rFonts w:ascii="Arial" w:hAnsi="Arial" w:cs="Arial"/>
          <w:bCs/>
          <w:i w:val="0"/>
          <w:szCs w:val="24"/>
        </w:rPr>
        <w:t>.</w:t>
      </w:r>
    </w:p>
    <w:p w14:paraId="1FE89AC1" w14:textId="77777777" w:rsidR="00B27787" w:rsidRDefault="00B27787" w:rsidP="00E017FA">
      <w:pPr>
        <w:pStyle w:val="BodyText"/>
        <w:jc w:val="both"/>
        <w:rPr>
          <w:rFonts w:ascii="Arial" w:hAnsi="Arial" w:cs="Arial"/>
          <w:bCs/>
          <w:i w:val="0"/>
          <w:szCs w:val="24"/>
        </w:rPr>
      </w:pPr>
    </w:p>
    <w:p w14:paraId="6CF99494" w14:textId="3E699A7E" w:rsidR="00A742CD" w:rsidRDefault="00CD0107" w:rsidP="00E017FA">
      <w:pPr>
        <w:pStyle w:val="BodyText"/>
        <w:jc w:val="both"/>
        <w:rPr>
          <w:rFonts w:ascii="Arial" w:hAnsi="Arial" w:cs="Arial"/>
          <w:bCs/>
          <w:i w:val="0"/>
          <w:szCs w:val="24"/>
        </w:rPr>
      </w:pPr>
      <w:r>
        <w:rPr>
          <w:rFonts w:ascii="Arial" w:hAnsi="Arial" w:cs="Arial"/>
          <w:bCs/>
          <w:i w:val="0"/>
          <w:szCs w:val="24"/>
        </w:rPr>
        <w:t>While the primary product of the KCAO is performance audits</w:t>
      </w:r>
      <w:r w:rsidR="00A742CD">
        <w:rPr>
          <w:rFonts w:ascii="Arial" w:hAnsi="Arial" w:cs="Arial"/>
          <w:bCs/>
          <w:i w:val="0"/>
          <w:szCs w:val="24"/>
        </w:rPr>
        <w:t xml:space="preserve"> and associated </w:t>
      </w:r>
      <w:proofErr w:type="spellStart"/>
      <w:r w:rsidR="00A742CD">
        <w:rPr>
          <w:rFonts w:ascii="Arial" w:hAnsi="Arial" w:cs="Arial"/>
          <w:bCs/>
          <w:i w:val="0"/>
          <w:szCs w:val="24"/>
        </w:rPr>
        <w:t>followup</w:t>
      </w:r>
      <w:proofErr w:type="spellEnd"/>
      <w:r w:rsidR="00A742CD">
        <w:rPr>
          <w:rFonts w:ascii="Arial" w:hAnsi="Arial" w:cs="Arial"/>
          <w:bCs/>
          <w:i w:val="0"/>
          <w:szCs w:val="24"/>
        </w:rPr>
        <w:t xml:space="preserve"> reports, the Office also prepares “Management Letters” as a product that provides a level of review short of a full performance audit.</w:t>
      </w:r>
    </w:p>
    <w:p w14:paraId="6A2353FB" w14:textId="77777777" w:rsidR="00A742CD" w:rsidRDefault="00A742CD" w:rsidP="00E017FA">
      <w:pPr>
        <w:pStyle w:val="BodyText"/>
        <w:jc w:val="both"/>
        <w:rPr>
          <w:rFonts w:ascii="Arial" w:hAnsi="Arial" w:cs="Arial"/>
          <w:bCs/>
          <w:i w:val="0"/>
          <w:szCs w:val="24"/>
        </w:rPr>
      </w:pPr>
    </w:p>
    <w:p w14:paraId="7A010930" w14:textId="77777777" w:rsidR="00A742CD" w:rsidRDefault="00A742CD" w:rsidP="00E017FA">
      <w:pPr>
        <w:pStyle w:val="BodyText"/>
        <w:jc w:val="both"/>
        <w:rPr>
          <w:rFonts w:ascii="Arial" w:hAnsi="Arial" w:cs="Arial"/>
          <w:bCs/>
          <w:i w:val="0"/>
          <w:szCs w:val="24"/>
        </w:rPr>
      </w:pPr>
      <w:r>
        <w:rPr>
          <w:rFonts w:ascii="Arial" w:hAnsi="Arial" w:cs="Arial"/>
          <w:bCs/>
          <w:i w:val="0"/>
          <w:szCs w:val="24"/>
        </w:rPr>
        <w:t>The KCAO policies and procedures define a Management Letter as follows:</w:t>
      </w:r>
    </w:p>
    <w:p w14:paraId="363EE303" w14:textId="77777777" w:rsidR="00A742CD" w:rsidRDefault="00A742CD" w:rsidP="00E017FA">
      <w:pPr>
        <w:pStyle w:val="BodyText"/>
        <w:jc w:val="both"/>
        <w:rPr>
          <w:rFonts w:ascii="Arial" w:hAnsi="Arial" w:cs="Arial"/>
          <w:bCs/>
          <w:i w:val="0"/>
          <w:szCs w:val="24"/>
        </w:rPr>
      </w:pPr>
    </w:p>
    <w:p w14:paraId="76810C16" w14:textId="77777777" w:rsidR="00A742CD" w:rsidRPr="00A742CD" w:rsidRDefault="00A742CD" w:rsidP="00A742CD">
      <w:pPr>
        <w:spacing w:after="120"/>
        <w:ind w:left="720"/>
        <w:jc w:val="both"/>
        <w:rPr>
          <w:rFonts w:ascii="Arial" w:hAnsi="Arial" w:cs="Arial"/>
          <w:i/>
          <w:iCs/>
          <w:spacing w:val="4"/>
          <w:szCs w:val="24"/>
        </w:rPr>
      </w:pPr>
      <w:r w:rsidRPr="00A742CD">
        <w:rPr>
          <w:rFonts w:ascii="Arial" w:hAnsi="Arial" w:cs="Arial"/>
          <w:b/>
          <w:bCs/>
          <w:i/>
          <w:iCs/>
          <w:spacing w:val="4"/>
          <w:szCs w:val="24"/>
        </w:rPr>
        <w:t>Management Letter:</w:t>
      </w:r>
      <w:r w:rsidRPr="00A742CD">
        <w:rPr>
          <w:rFonts w:ascii="Arial" w:hAnsi="Arial" w:cs="Arial"/>
          <w:i/>
          <w:iCs/>
          <w:spacing w:val="4"/>
          <w:szCs w:val="24"/>
        </w:rPr>
        <w:t xml:space="preserve"> A management letter is a short communication presenting the results of audit follow-ups, audit and </w:t>
      </w:r>
      <w:proofErr w:type="spellStart"/>
      <w:r w:rsidRPr="00A742CD">
        <w:rPr>
          <w:rFonts w:ascii="Arial" w:hAnsi="Arial" w:cs="Arial"/>
          <w:i/>
          <w:iCs/>
          <w:spacing w:val="4"/>
          <w:szCs w:val="24"/>
        </w:rPr>
        <w:t>nonaudit</w:t>
      </w:r>
      <w:proofErr w:type="spellEnd"/>
      <w:r w:rsidRPr="00A742CD">
        <w:rPr>
          <w:rFonts w:ascii="Arial" w:hAnsi="Arial" w:cs="Arial"/>
          <w:i/>
          <w:iCs/>
          <w:spacing w:val="4"/>
          <w:szCs w:val="24"/>
        </w:rPr>
        <w:t xml:space="preserve"> interim reporting, or communication of issues not appropriate to include in full reports. This may include issues such as reporting internal control components or fraud or noncompliance not appropriate for an audit but warranting the attention of management. Management letters are more substantive than a simple memo. Management letters are generally addressed to the county </w:t>
      </w:r>
      <w:proofErr w:type="gramStart"/>
      <w:r w:rsidRPr="00A742CD">
        <w:rPr>
          <w:rFonts w:ascii="Arial" w:hAnsi="Arial" w:cs="Arial"/>
          <w:i/>
          <w:iCs/>
          <w:spacing w:val="4"/>
          <w:szCs w:val="24"/>
        </w:rPr>
        <w:t>council, but</w:t>
      </w:r>
      <w:proofErr w:type="gramEnd"/>
      <w:r w:rsidRPr="00A742CD">
        <w:rPr>
          <w:rFonts w:ascii="Arial" w:hAnsi="Arial" w:cs="Arial"/>
          <w:i/>
          <w:iCs/>
          <w:spacing w:val="4"/>
          <w:szCs w:val="24"/>
        </w:rPr>
        <w:t xml:space="preserve"> may also be addressed to the audited entity. The audited entity should have the </w:t>
      </w:r>
      <w:r w:rsidRPr="00A742CD">
        <w:rPr>
          <w:rFonts w:ascii="Arial" w:hAnsi="Arial" w:cs="Arial"/>
          <w:i/>
          <w:iCs/>
          <w:spacing w:val="4"/>
          <w:szCs w:val="24"/>
        </w:rPr>
        <w:lastRenderedPageBreak/>
        <w:t>opportunity to review and provide input on management letters prior to transmittal to council unless otherwise approved by the county auditor.</w:t>
      </w:r>
    </w:p>
    <w:p w14:paraId="057922BE" w14:textId="251BCA26" w:rsidR="00E017FA" w:rsidRDefault="00A742CD" w:rsidP="00E017FA">
      <w:pPr>
        <w:pStyle w:val="BodyText"/>
        <w:jc w:val="both"/>
        <w:rPr>
          <w:rFonts w:ascii="Arial" w:hAnsi="Arial" w:cs="Arial"/>
          <w:bCs/>
          <w:i w:val="0"/>
          <w:szCs w:val="24"/>
        </w:rPr>
      </w:pPr>
      <w:r>
        <w:rPr>
          <w:rFonts w:ascii="Arial" w:hAnsi="Arial" w:cs="Arial"/>
          <w:bCs/>
          <w:i w:val="0"/>
          <w:szCs w:val="24"/>
        </w:rPr>
        <w:t xml:space="preserve">The KCAO has monitored the Clean Water Plan planning process that has been the subject of briefings </w:t>
      </w:r>
      <w:r w:rsidR="009E78AC">
        <w:rPr>
          <w:rFonts w:ascii="Arial" w:hAnsi="Arial" w:cs="Arial"/>
          <w:bCs/>
          <w:i w:val="0"/>
          <w:szCs w:val="24"/>
        </w:rPr>
        <w:t xml:space="preserve">in 2020 and 2021 </w:t>
      </w:r>
      <w:r>
        <w:rPr>
          <w:rFonts w:ascii="Arial" w:hAnsi="Arial" w:cs="Arial"/>
          <w:bCs/>
          <w:i w:val="0"/>
          <w:szCs w:val="24"/>
        </w:rPr>
        <w:t>before the Regional Water Quality Committee and outreach to a range of audiences.  The KCAO has prepared a Management Letter on the Clean Water Plan</w:t>
      </w:r>
      <w:r w:rsidR="00106BCD">
        <w:rPr>
          <w:rFonts w:ascii="Arial" w:hAnsi="Arial" w:cs="Arial"/>
          <w:bCs/>
          <w:i w:val="0"/>
          <w:szCs w:val="24"/>
        </w:rPr>
        <w:t xml:space="preserve"> planning </w:t>
      </w:r>
      <w:proofErr w:type="gramStart"/>
      <w:r w:rsidR="00106BCD">
        <w:rPr>
          <w:rFonts w:ascii="Arial" w:hAnsi="Arial" w:cs="Arial"/>
          <w:bCs/>
          <w:i w:val="0"/>
          <w:szCs w:val="24"/>
        </w:rPr>
        <w:t>process</w:t>
      </w:r>
      <w:r>
        <w:rPr>
          <w:rFonts w:ascii="Arial" w:hAnsi="Arial" w:cs="Arial"/>
          <w:bCs/>
          <w:i w:val="0"/>
          <w:szCs w:val="24"/>
        </w:rPr>
        <w:t>, and</w:t>
      </w:r>
      <w:proofErr w:type="gramEnd"/>
      <w:r>
        <w:rPr>
          <w:rFonts w:ascii="Arial" w:hAnsi="Arial" w:cs="Arial"/>
          <w:bCs/>
          <w:i w:val="0"/>
          <w:szCs w:val="24"/>
        </w:rPr>
        <w:t xml:space="preserve"> has prepared a briefing for the </w:t>
      </w:r>
      <w:r w:rsidR="00350C91">
        <w:rPr>
          <w:rFonts w:ascii="Arial" w:hAnsi="Arial" w:cs="Arial"/>
          <w:bCs/>
          <w:i w:val="0"/>
          <w:szCs w:val="24"/>
        </w:rPr>
        <w:t xml:space="preserve">Regional Water Quality Committee on the Management Letter.  </w:t>
      </w:r>
    </w:p>
    <w:p w14:paraId="2D9B8252" w14:textId="41E3565C" w:rsidR="00350C91" w:rsidRDefault="00350C91" w:rsidP="00E017FA">
      <w:pPr>
        <w:pStyle w:val="BodyText"/>
        <w:jc w:val="both"/>
        <w:rPr>
          <w:rFonts w:ascii="Arial" w:hAnsi="Arial" w:cs="Arial"/>
          <w:bCs/>
          <w:i w:val="0"/>
          <w:szCs w:val="24"/>
        </w:rPr>
      </w:pPr>
    </w:p>
    <w:p w14:paraId="4974E7B4" w14:textId="6E65123E" w:rsidR="00350C91" w:rsidRPr="00E017FA" w:rsidRDefault="00350C91" w:rsidP="00E017FA">
      <w:pPr>
        <w:pStyle w:val="BodyText"/>
        <w:jc w:val="both"/>
        <w:rPr>
          <w:rFonts w:ascii="Arial" w:hAnsi="Arial" w:cs="Arial"/>
          <w:bCs/>
          <w:i w:val="0"/>
          <w:szCs w:val="24"/>
        </w:rPr>
      </w:pPr>
      <w:r>
        <w:rPr>
          <w:rFonts w:ascii="Arial" w:hAnsi="Arial" w:cs="Arial"/>
          <w:bCs/>
          <w:i w:val="0"/>
          <w:szCs w:val="24"/>
        </w:rPr>
        <w:t xml:space="preserve">The Wastewater Treatment Division has been provided an opportunity to review the Management </w:t>
      </w:r>
      <w:proofErr w:type="gramStart"/>
      <w:r>
        <w:rPr>
          <w:rFonts w:ascii="Arial" w:hAnsi="Arial" w:cs="Arial"/>
          <w:bCs/>
          <w:i w:val="0"/>
          <w:szCs w:val="24"/>
        </w:rPr>
        <w:t>Letter, and</w:t>
      </w:r>
      <w:proofErr w:type="gramEnd"/>
      <w:r>
        <w:rPr>
          <w:rFonts w:ascii="Arial" w:hAnsi="Arial" w:cs="Arial"/>
          <w:bCs/>
          <w:i w:val="0"/>
          <w:szCs w:val="24"/>
        </w:rPr>
        <w:t xml:space="preserve"> has prepared a response.   Attached to the staff report are both the KCAO Clean Water Plan Management Letter</w:t>
      </w:r>
      <w:r w:rsidR="009E78AC">
        <w:rPr>
          <w:rFonts w:ascii="Arial" w:hAnsi="Arial" w:cs="Arial"/>
          <w:bCs/>
          <w:i w:val="0"/>
          <w:szCs w:val="24"/>
        </w:rPr>
        <w:t>, dated September 30, 2021</w:t>
      </w:r>
      <w:r>
        <w:rPr>
          <w:rFonts w:ascii="Arial" w:hAnsi="Arial" w:cs="Arial"/>
          <w:bCs/>
          <w:i w:val="0"/>
          <w:szCs w:val="24"/>
        </w:rPr>
        <w:t xml:space="preserve">, and a response letter from the Director of the </w:t>
      </w:r>
      <w:r w:rsidR="009E78AC">
        <w:rPr>
          <w:rFonts w:ascii="Arial" w:hAnsi="Arial" w:cs="Arial"/>
          <w:bCs/>
          <w:i w:val="0"/>
          <w:szCs w:val="24"/>
        </w:rPr>
        <w:t xml:space="preserve">King County </w:t>
      </w:r>
      <w:r>
        <w:rPr>
          <w:rFonts w:ascii="Arial" w:hAnsi="Arial" w:cs="Arial"/>
          <w:bCs/>
          <w:i w:val="0"/>
          <w:szCs w:val="24"/>
        </w:rPr>
        <w:t>Department of Natural Resources and Parks, dated September 17, 2021</w:t>
      </w:r>
    </w:p>
    <w:p w14:paraId="2FEF15DC" w14:textId="77777777" w:rsidR="00E017FA" w:rsidRDefault="00E017FA" w:rsidP="00E017FA">
      <w:pPr>
        <w:pStyle w:val="BodyText"/>
        <w:jc w:val="both"/>
        <w:rPr>
          <w:rFonts w:ascii="Arial" w:hAnsi="Arial" w:cs="Arial"/>
          <w:b/>
          <w:i w:val="0"/>
          <w:szCs w:val="24"/>
          <w:u w:val="single"/>
        </w:rPr>
      </w:pPr>
    </w:p>
    <w:p w14:paraId="0292788B" w14:textId="7EC037FE" w:rsidR="00E017FA" w:rsidRDefault="00EA1D84" w:rsidP="00E017FA">
      <w:pPr>
        <w:pStyle w:val="BodyText"/>
        <w:jc w:val="both"/>
        <w:rPr>
          <w:rFonts w:ascii="Arial" w:hAnsi="Arial" w:cs="Arial"/>
          <w:b/>
          <w:i w:val="0"/>
          <w:szCs w:val="24"/>
          <w:u w:val="single"/>
        </w:rPr>
      </w:pPr>
      <w:r>
        <w:rPr>
          <w:rFonts w:ascii="Arial" w:hAnsi="Arial" w:cs="Arial"/>
          <w:b/>
          <w:i w:val="0"/>
          <w:szCs w:val="24"/>
          <w:u w:val="single"/>
        </w:rPr>
        <w:t>A</w:t>
      </w:r>
      <w:r w:rsidR="00E017FA" w:rsidRPr="001C4B19">
        <w:rPr>
          <w:rFonts w:ascii="Arial" w:hAnsi="Arial" w:cs="Arial"/>
          <w:b/>
          <w:i w:val="0"/>
          <w:szCs w:val="24"/>
          <w:u w:val="single"/>
        </w:rPr>
        <w:t>TTACHMENTS</w:t>
      </w:r>
    </w:p>
    <w:p w14:paraId="48271FF9" w14:textId="77777777" w:rsidR="00E017FA" w:rsidRDefault="00E017FA" w:rsidP="00E017FA">
      <w:pPr>
        <w:pStyle w:val="BodyText"/>
        <w:jc w:val="both"/>
        <w:rPr>
          <w:rFonts w:ascii="Arial" w:hAnsi="Arial" w:cs="Arial"/>
          <w:b/>
          <w:i w:val="0"/>
          <w:szCs w:val="24"/>
          <w:u w:val="single"/>
        </w:rPr>
      </w:pPr>
    </w:p>
    <w:p w14:paraId="20026522" w14:textId="49F00FEB" w:rsidR="00E017FA" w:rsidRPr="009E78AC" w:rsidRDefault="009E78AC" w:rsidP="00E017FA">
      <w:pPr>
        <w:pStyle w:val="ListParagraph"/>
        <w:numPr>
          <w:ilvl w:val="0"/>
          <w:numId w:val="1"/>
        </w:numPr>
        <w:jc w:val="both"/>
        <w:rPr>
          <w:rFonts w:ascii="Arial" w:hAnsi="Arial" w:cs="Arial"/>
          <w:iCs/>
          <w:snapToGrid w:val="0"/>
        </w:rPr>
      </w:pPr>
      <w:r w:rsidRPr="009E78AC">
        <w:rPr>
          <w:rFonts w:ascii="Arial" w:hAnsi="Arial" w:cs="Arial"/>
          <w:bCs/>
          <w:iCs/>
        </w:rPr>
        <w:t xml:space="preserve">Clean Water Plan Management Letter </w:t>
      </w:r>
      <w:r>
        <w:rPr>
          <w:rFonts w:ascii="Arial" w:hAnsi="Arial" w:cs="Arial"/>
          <w:bCs/>
          <w:iCs/>
        </w:rPr>
        <w:t xml:space="preserve">prepared by the </w:t>
      </w:r>
      <w:r w:rsidRPr="009E78AC">
        <w:rPr>
          <w:rFonts w:ascii="Arial" w:hAnsi="Arial" w:cs="Arial"/>
          <w:bCs/>
          <w:iCs/>
        </w:rPr>
        <w:t>K</w:t>
      </w:r>
      <w:r>
        <w:rPr>
          <w:rFonts w:ascii="Arial" w:hAnsi="Arial" w:cs="Arial"/>
          <w:bCs/>
          <w:iCs/>
        </w:rPr>
        <w:t xml:space="preserve">ing </w:t>
      </w:r>
      <w:r w:rsidRPr="009E78AC">
        <w:rPr>
          <w:rFonts w:ascii="Arial" w:hAnsi="Arial" w:cs="Arial"/>
          <w:bCs/>
          <w:iCs/>
        </w:rPr>
        <w:t>C</w:t>
      </w:r>
      <w:r>
        <w:rPr>
          <w:rFonts w:ascii="Arial" w:hAnsi="Arial" w:cs="Arial"/>
          <w:bCs/>
          <w:iCs/>
        </w:rPr>
        <w:t xml:space="preserve">ounty </w:t>
      </w:r>
      <w:r w:rsidRPr="009E78AC">
        <w:rPr>
          <w:rFonts w:ascii="Arial" w:hAnsi="Arial" w:cs="Arial"/>
          <w:bCs/>
          <w:iCs/>
        </w:rPr>
        <w:t>A</w:t>
      </w:r>
      <w:r>
        <w:rPr>
          <w:rFonts w:ascii="Arial" w:hAnsi="Arial" w:cs="Arial"/>
          <w:bCs/>
          <w:iCs/>
        </w:rPr>
        <w:t xml:space="preserve">uditor’s </w:t>
      </w:r>
      <w:r w:rsidRPr="009E78AC">
        <w:rPr>
          <w:rFonts w:ascii="Arial" w:hAnsi="Arial" w:cs="Arial"/>
          <w:bCs/>
          <w:iCs/>
        </w:rPr>
        <w:t>O</w:t>
      </w:r>
      <w:r>
        <w:rPr>
          <w:rFonts w:ascii="Arial" w:hAnsi="Arial" w:cs="Arial"/>
          <w:bCs/>
          <w:iCs/>
        </w:rPr>
        <w:t>ffice</w:t>
      </w:r>
      <w:r w:rsidRPr="009E78AC">
        <w:rPr>
          <w:rFonts w:ascii="Arial" w:hAnsi="Arial" w:cs="Arial"/>
          <w:bCs/>
          <w:iCs/>
        </w:rPr>
        <w:t>, dated September 30, 2021</w:t>
      </w:r>
    </w:p>
    <w:p w14:paraId="5833946A" w14:textId="59BB4E95" w:rsidR="00E017FA" w:rsidRDefault="009E78AC" w:rsidP="008B5903">
      <w:pPr>
        <w:pStyle w:val="ListParagraph"/>
        <w:numPr>
          <w:ilvl w:val="0"/>
          <w:numId w:val="1"/>
        </w:numPr>
        <w:jc w:val="both"/>
      </w:pPr>
      <w:r w:rsidRPr="009E78AC">
        <w:rPr>
          <w:rFonts w:ascii="Arial" w:hAnsi="Arial" w:cs="Arial"/>
        </w:rPr>
        <w:t xml:space="preserve">Response to the </w:t>
      </w:r>
      <w:r>
        <w:rPr>
          <w:rFonts w:ascii="Arial" w:hAnsi="Arial" w:cs="Arial"/>
        </w:rPr>
        <w:t xml:space="preserve">KCAO </w:t>
      </w:r>
      <w:r w:rsidRPr="009E78AC">
        <w:rPr>
          <w:rFonts w:ascii="Arial" w:hAnsi="Arial" w:cs="Arial"/>
        </w:rPr>
        <w:t xml:space="preserve">Management Letter from the Director, </w:t>
      </w:r>
      <w:r>
        <w:rPr>
          <w:rFonts w:ascii="Arial" w:hAnsi="Arial" w:cs="Arial"/>
        </w:rPr>
        <w:t xml:space="preserve">King County </w:t>
      </w:r>
      <w:r w:rsidRPr="009E78AC">
        <w:rPr>
          <w:rFonts w:ascii="Arial" w:hAnsi="Arial" w:cs="Arial"/>
        </w:rPr>
        <w:t>Department of Natural Resources and Parks, dated September 1</w:t>
      </w:r>
      <w:r>
        <w:rPr>
          <w:rFonts w:ascii="Arial" w:hAnsi="Arial" w:cs="Arial"/>
        </w:rPr>
        <w:t>7, 2021</w:t>
      </w:r>
    </w:p>
    <w:p w14:paraId="4DD198C6" w14:textId="05F42BB2" w:rsidR="00E017FA" w:rsidRDefault="00E017FA" w:rsidP="00E017FA"/>
    <w:p w14:paraId="033CF148" w14:textId="6C4535FA" w:rsidR="00EA1D84" w:rsidRDefault="00EA1D84" w:rsidP="00E017FA">
      <w:pPr>
        <w:rPr>
          <w:rFonts w:ascii="Arial" w:hAnsi="Arial" w:cs="Arial"/>
          <w:b/>
          <w:szCs w:val="24"/>
          <w:u w:val="single"/>
        </w:rPr>
      </w:pPr>
      <w:r>
        <w:rPr>
          <w:rFonts w:ascii="Arial" w:hAnsi="Arial" w:cs="Arial"/>
          <w:b/>
          <w:i/>
          <w:szCs w:val="24"/>
          <w:u w:val="single"/>
        </w:rPr>
        <w:t>A</w:t>
      </w:r>
      <w:r w:rsidRPr="001C4B19">
        <w:rPr>
          <w:rFonts w:ascii="Arial" w:hAnsi="Arial" w:cs="Arial"/>
          <w:b/>
          <w:szCs w:val="24"/>
          <w:u w:val="single"/>
        </w:rPr>
        <w:t>T</w:t>
      </w:r>
      <w:r>
        <w:rPr>
          <w:rFonts w:ascii="Arial" w:hAnsi="Arial" w:cs="Arial"/>
          <w:b/>
          <w:szCs w:val="24"/>
          <w:u w:val="single"/>
        </w:rPr>
        <w:t>TENDING</w:t>
      </w:r>
    </w:p>
    <w:p w14:paraId="3634A178" w14:textId="1C2356EE" w:rsidR="00EA1D84" w:rsidRDefault="00EA1D84" w:rsidP="00E017FA">
      <w:pPr>
        <w:rPr>
          <w:rFonts w:ascii="Arial" w:hAnsi="Arial" w:cs="Arial"/>
          <w:b/>
          <w:szCs w:val="24"/>
          <w:u w:val="single"/>
        </w:rPr>
      </w:pPr>
    </w:p>
    <w:p w14:paraId="12CAB63D" w14:textId="32777337" w:rsidR="00EA1D84" w:rsidRPr="00EA1D84" w:rsidRDefault="00EA1D84" w:rsidP="00EA1D84">
      <w:pPr>
        <w:pStyle w:val="ListParagraph"/>
        <w:numPr>
          <w:ilvl w:val="0"/>
          <w:numId w:val="3"/>
        </w:numPr>
        <w:rPr>
          <w:rFonts w:ascii="Arial" w:hAnsi="Arial" w:cs="Arial"/>
          <w:bCs/>
        </w:rPr>
      </w:pPr>
      <w:r w:rsidRPr="00EA1D84">
        <w:rPr>
          <w:rFonts w:ascii="Arial" w:hAnsi="Arial" w:cs="Arial"/>
          <w:bCs/>
        </w:rPr>
        <w:t>Ben Thompson, King County Auditor’s Office</w:t>
      </w:r>
    </w:p>
    <w:p w14:paraId="2B8BD4DB" w14:textId="72719831" w:rsidR="00EA1D84" w:rsidRPr="00EA1D84" w:rsidRDefault="00EA1D84" w:rsidP="00EA1D84">
      <w:pPr>
        <w:pStyle w:val="ListParagraph"/>
        <w:numPr>
          <w:ilvl w:val="0"/>
          <w:numId w:val="3"/>
        </w:numPr>
        <w:rPr>
          <w:rFonts w:ascii="Arial" w:hAnsi="Arial" w:cs="Arial"/>
          <w:bCs/>
        </w:rPr>
      </w:pPr>
      <w:r w:rsidRPr="00EA1D84">
        <w:rPr>
          <w:rFonts w:ascii="Arial" w:hAnsi="Arial" w:cs="Arial"/>
          <w:bCs/>
        </w:rPr>
        <w:t>Zainab Nejati, King County Auditor’s Office</w:t>
      </w:r>
    </w:p>
    <w:p w14:paraId="7CDEBDD7" w14:textId="77777777" w:rsidR="00E017FA" w:rsidRDefault="00E017FA" w:rsidP="00E017FA"/>
    <w:p w14:paraId="0825E01D" w14:textId="77777777" w:rsidR="00E017FA" w:rsidRDefault="00E017FA" w:rsidP="00E017FA"/>
    <w:p w14:paraId="79ABF59B" w14:textId="77777777" w:rsidR="0089023B" w:rsidRDefault="00EA1D84"/>
    <w:sectPr w:rsidR="0089023B" w:rsidSect="00DA2489">
      <w:headerReference w:type="first" r:id="rId7"/>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4A691" w14:textId="77777777" w:rsidR="00000000" w:rsidRDefault="00EA1D84">
      <w:r>
        <w:separator/>
      </w:r>
    </w:p>
  </w:endnote>
  <w:endnote w:type="continuationSeparator" w:id="0">
    <w:p w14:paraId="6B469A50" w14:textId="77777777" w:rsidR="00000000" w:rsidRDefault="00EA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0ADC7" w14:textId="77777777" w:rsidR="00000000" w:rsidRDefault="00EA1D84">
      <w:r>
        <w:separator/>
      </w:r>
    </w:p>
  </w:footnote>
  <w:footnote w:type="continuationSeparator" w:id="0">
    <w:p w14:paraId="487B5AA1" w14:textId="77777777" w:rsidR="00000000" w:rsidRDefault="00EA1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36784" w14:textId="77777777" w:rsidR="00C75025" w:rsidRDefault="00A762FE" w:rsidP="00C75025">
    <w:pPr>
      <w:jc w:val="center"/>
    </w:pPr>
    <w:r>
      <w:rPr>
        <w:noProof/>
      </w:rPr>
      <w:drawing>
        <wp:inline distT="0" distB="0" distL="0" distR="0" wp14:anchorId="4601E349" wp14:editId="51794B8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3770885" w14:textId="77777777" w:rsidR="00C75025" w:rsidRPr="003B03EF" w:rsidRDefault="00EA1D84" w:rsidP="00C75025">
    <w:pPr>
      <w:jc w:val="center"/>
      <w:rPr>
        <w:rFonts w:ascii="Arial" w:hAnsi="Arial"/>
        <w:szCs w:val="22"/>
      </w:rPr>
    </w:pPr>
  </w:p>
  <w:p w14:paraId="388EC0CA" w14:textId="77777777" w:rsidR="00C75025" w:rsidRDefault="00A762FE" w:rsidP="00C75025">
    <w:pPr>
      <w:jc w:val="center"/>
      <w:rPr>
        <w:rFonts w:ascii="Verdana" w:hAnsi="Verdana"/>
        <w:b/>
        <w:sz w:val="28"/>
        <w:szCs w:val="28"/>
      </w:rPr>
    </w:pPr>
    <w:r>
      <w:rPr>
        <w:rFonts w:ascii="Verdana" w:hAnsi="Verdana"/>
        <w:b/>
        <w:sz w:val="28"/>
        <w:szCs w:val="28"/>
      </w:rPr>
      <w:t>Metropolitan King County Council</w:t>
    </w:r>
  </w:p>
  <w:p w14:paraId="5786E391" w14:textId="77777777" w:rsidR="00C75025" w:rsidRPr="004A1D48" w:rsidRDefault="00A762FE" w:rsidP="006E69EC">
    <w:pPr>
      <w:jc w:val="center"/>
      <w:rPr>
        <w:rFonts w:ascii="Verdana" w:hAnsi="Verdana"/>
        <w:b/>
        <w:sz w:val="28"/>
        <w:szCs w:val="28"/>
      </w:rPr>
    </w:pPr>
    <w:r w:rsidRPr="006E69EC">
      <w:rPr>
        <w:rFonts w:ascii="Verdana" w:hAnsi="Verdana"/>
        <w:b/>
        <w:sz w:val="28"/>
        <w:szCs w:val="28"/>
      </w:rPr>
      <w:t>Regional Water Quality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D6BB9"/>
    <w:multiLevelType w:val="hybridMultilevel"/>
    <w:tmpl w:val="D534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B7330"/>
    <w:multiLevelType w:val="hybridMultilevel"/>
    <w:tmpl w:val="44942F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673D7A"/>
    <w:multiLevelType w:val="hybridMultilevel"/>
    <w:tmpl w:val="618EE3FE"/>
    <w:lvl w:ilvl="0" w:tplc="18247F1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FA"/>
    <w:rsid w:val="00106BCD"/>
    <w:rsid w:val="00350C91"/>
    <w:rsid w:val="00953939"/>
    <w:rsid w:val="009E78AC"/>
    <w:rsid w:val="00A742CD"/>
    <w:rsid w:val="00A762FE"/>
    <w:rsid w:val="00B27787"/>
    <w:rsid w:val="00CD0107"/>
    <w:rsid w:val="00CE50DB"/>
    <w:rsid w:val="00E017FA"/>
    <w:rsid w:val="00EA1D84"/>
    <w:rsid w:val="00F7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A534"/>
  <w15:chartTrackingRefBased/>
  <w15:docId w15:val="{F465A932-0D59-4E8B-8B71-5E7992A0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F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017FA"/>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17FA"/>
    <w:rPr>
      <w:rFonts w:ascii="Times New Roman" w:eastAsia="Times New Roman" w:hAnsi="Times New Roman" w:cs="Times New Roman"/>
      <w:b/>
      <w:sz w:val="32"/>
      <w:szCs w:val="20"/>
      <w:u w:val="single"/>
    </w:rPr>
  </w:style>
  <w:style w:type="paragraph" w:styleId="BodyText">
    <w:name w:val="Body Text"/>
    <w:basedOn w:val="Normal"/>
    <w:link w:val="BodyTextChar"/>
    <w:rsid w:val="00E017FA"/>
    <w:rPr>
      <w:i/>
    </w:rPr>
  </w:style>
  <w:style w:type="character" w:customStyle="1" w:styleId="BodyTextChar">
    <w:name w:val="Body Text Char"/>
    <w:basedOn w:val="DefaultParagraphFont"/>
    <w:link w:val="BodyText"/>
    <w:rsid w:val="00E017FA"/>
    <w:rPr>
      <w:rFonts w:ascii="Times New Roman" w:eastAsia="Times New Roman" w:hAnsi="Times New Roman" w:cs="Times New Roman"/>
      <w:i/>
      <w:sz w:val="24"/>
      <w:szCs w:val="20"/>
    </w:rPr>
  </w:style>
  <w:style w:type="paragraph" w:styleId="ListParagraph">
    <w:name w:val="List Paragraph"/>
    <w:basedOn w:val="Normal"/>
    <w:uiPriority w:val="34"/>
    <w:qFormat/>
    <w:rsid w:val="00E017FA"/>
    <w:pPr>
      <w:spacing w:line="300" w:lineRule="exact"/>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9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Reed, Mike</cp:lastModifiedBy>
  <cp:revision>3</cp:revision>
  <dcterms:created xsi:type="dcterms:W3CDTF">2021-10-01T15:32:00Z</dcterms:created>
  <dcterms:modified xsi:type="dcterms:W3CDTF">2021-10-01T18:47:00Z</dcterms:modified>
</cp:coreProperties>
</file>