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C656" w14:textId="77777777" w:rsidR="00E41494" w:rsidRDefault="00E41494" w:rsidP="0016542B">
      <w:pPr>
        <w:spacing w:after="0" w:line="240" w:lineRule="auto"/>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4D776A2" wp14:editId="68F6C6EB">
            <wp:extent cx="1920240" cy="1920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inline>
        </w:drawing>
      </w:r>
    </w:p>
    <w:p w14:paraId="75E9D10E" w14:textId="77777777" w:rsidR="00E41494" w:rsidRDefault="00E41494" w:rsidP="0016542B">
      <w:pPr>
        <w:spacing w:after="0" w:line="240" w:lineRule="auto"/>
        <w:rPr>
          <w:rFonts w:ascii="Arial" w:eastAsia="Times New Roman" w:hAnsi="Arial" w:cs="Arial"/>
          <w:b/>
          <w:bCs/>
          <w:color w:val="000000"/>
        </w:rPr>
      </w:pPr>
    </w:p>
    <w:p w14:paraId="722BCBE8" w14:textId="6AB9D33E" w:rsidR="0016542B" w:rsidRPr="00E41494" w:rsidRDefault="0016542B" w:rsidP="0016542B">
      <w:pPr>
        <w:spacing w:after="0" w:line="240" w:lineRule="auto"/>
        <w:rPr>
          <w:rFonts w:ascii="Arial" w:eastAsia="Times New Roman" w:hAnsi="Arial" w:cs="Arial"/>
          <w:b/>
          <w:bCs/>
          <w:color w:val="000000"/>
        </w:rPr>
      </w:pPr>
      <w:r w:rsidRPr="0016542B">
        <w:rPr>
          <w:rFonts w:ascii="Arial" w:eastAsia="Times New Roman" w:hAnsi="Arial" w:cs="Arial"/>
          <w:b/>
          <w:bCs/>
          <w:color w:val="000000"/>
        </w:rPr>
        <w:t>Mx. Marc Dones</w:t>
      </w:r>
    </w:p>
    <w:p w14:paraId="153A6B96" w14:textId="77777777" w:rsidR="0016542B" w:rsidRPr="0016542B" w:rsidRDefault="0016542B" w:rsidP="0016542B">
      <w:pPr>
        <w:spacing w:after="0" w:line="240" w:lineRule="auto"/>
        <w:rPr>
          <w:rFonts w:ascii="Times New Roman" w:eastAsia="Times New Roman" w:hAnsi="Times New Roman" w:cs="Times New Roman"/>
          <w:sz w:val="24"/>
          <w:szCs w:val="24"/>
        </w:rPr>
      </w:pPr>
      <w:r w:rsidRPr="0016542B">
        <w:rPr>
          <w:rFonts w:ascii="Arial" w:eastAsia="Times New Roman" w:hAnsi="Arial" w:cs="Arial"/>
          <w:i/>
          <w:iCs/>
          <w:color w:val="000000"/>
        </w:rPr>
        <w:t>CEO, King County Regional Homelessness Authority </w:t>
      </w:r>
    </w:p>
    <w:p w14:paraId="45096ED9" w14:textId="77777777" w:rsidR="00197C7D" w:rsidRDefault="00197C7D" w:rsidP="0016542B">
      <w:pPr>
        <w:spacing w:after="0" w:line="240" w:lineRule="auto"/>
        <w:rPr>
          <w:rFonts w:ascii="Arial" w:eastAsia="Times New Roman" w:hAnsi="Arial" w:cs="Arial"/>
          <w:color w:val="000000"/>
        </w:rPr>
      </w:pPr>
    </w:p>
    <w:p w14:paraId="7D3E06F8" w14:textId="02898A86" w:rsidR="0016542B" w:rsidRPr="0016542B" w:rsidRDefault="0016542B" w:rsidP="0016542B">
      <w:pPr>
        <w:spacing w:after="0" w:line="240" w:lineRule="auto"/>
        <w:rPr>
          <w:rFonts w:ascii="Times New Roman" w:eastAsia="Times New Roman" w:hAnsi="Times New Roman" w:cs="Times New Roman"/>
          <w:sz w:val="24"/>
          <w:szCs w:val="24"/>
        </w:rPr>
      </w:pPr>
      <w:r w:rsidRPr="0016542B">
        <w:rPr>
          <w:rFonts w:ascii="Arial" w:eastAsia="Times New Roman" w:hAnsi="Arial" w:cs="Arial"/>
          <w:color w:val="000000"/>
        </w:rPr>
        <w:t>Marc Dones (they/them pronouns) is a social entrepreneur, policy strategist, and social justice activist with over 10 years of experience in equitable systems transformation. Prior to taking on the role of inaugural C</w:t>
      </w:r>
      <w:r w:rsidR="0056129C">
        <w:rPr>
          <w:rFonts w:ascii="Arial" w:eastAsia="Times New Roman" w:hAnsi="Arial" w:cs="Arial"/>
          <w:color w:val="000000"/>
        </w:rPr>
        <w:t>EO</w:t>
      </w:r>
      <w:r w:rsidRPr="0016542B">
        <w:rPr>
          <w:rFonts w:ascii="Arial" w:eastAsia="Times New Roman" w:hAnsi="Arial" w:cs="Arial"/>
          <w:color w:val="000000"/>
        </w:rPr>
        <w:t xml:space="preserve"> for the King County Regional Homelessness Authority, Marc was the founder and E</w:t>
      </w:r>
      <w:r w:rsidR="00F21B72">
        <w:rPr>
          <w:rFonts w:ascii="Arial" w:eastAsia="Times New Roman" w:hAnsi="Arial" w:cs="Arial"/>
          <w:color w:val="000000"/>
        </w:rPr>
        <w:t>xecutive Director</w:t>
      </w:r>
      <w:r w:rsidRPr="0016542B">
        <w:rPr>
          <w:rFonts w:ascii="Arial" w:eastAsia="Times New Roman" w:hAnsi="Arial" w:cs="Arial"/>
          <w:color w:val="000000"/>
        </w:rPr>
        <w:t xml:space="preserve"> of the National Innovation Service (NIS)</w:t>
      </w:r>
      <w:r w:rsidR="0056129C">
        <w:rPr>
          <w:rFonts w:ascii="Arial" w:eastAsia="Times New Roman" w:hAnsi="Arial" w:cs="Arial"/>
          <w:color w:val="000000"/>
        </w:rPr>
        <w:t>,</w:t>
      </w:r>
      <w:r w:rsidRPr="0016542B">
        <w:rPr>
          <w:rFonts w:ascii="Arial" w:eastAsia="Times New Roman" w:hAnsi="Arial" w:cs="Arial"/>
          <w:color w:val="000000"/>
        </w:rPr>
        <w:t xml:space="preserve"> a consulting firm that </w:t>
      </w:r>
      <w:r w:rsidR="00FD3C11">
        <w:rPr>
          <w:rFonts w:ascii="Arial" w:eastAsia="Times New Roman" w:hAnsi="Arial" w:cs="Arial"/>
          <w:color w:val="000000"/>
        </w:rPr>
        <w:t xml:space="preserve">helps </w:t>
      </w:r>
      <w:r w:rsidRPr="0016542B">
        <w:rPr>
          <w:rFonts w:ascii="Arial" w:eastAsia="Times New Roman" w:hAnsi="Arial" w:cs="Arial"/>
          <w:color w:val="000000"/>
        </w:rPr>
        <w:t>governments redesign their approaches to supporting marginalized populations. Marc has also held leadership roles in social impact, policy and program design, and continuous improvement at the Center for Social Innovation (C4 Innovations), and is a faculty member at the School of Visual Arts (SVA). Marc holds a degree from NYU in Psychiatric Anthropology and is an experienced equity trainer. </w:t>
      </w:r>
    </w:p>
    <w:p w14:paraId="207967BE" w14:textId="1EFCAB9D" w:rsidR="00AD5B29" w:rsidRDefault="00AD5B29" w:rsidP="0016542B">
      <w:pPr>
        <w:tabs>
          <w:tab w:val="left" w:pos="2160"/>
        </w:tabs>
      </w:pPr>
    </w:p>
    <w:sectPr w:rsidR="00AD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AF"/>
    <w:rsid w:val="0016542B"/>
    <w:rsid w:val="00197C7D"/>
    <w:rsid w:val="004C63E5"/>
    <w:rsid w:val="0051000B"/>
    <w:rsid w:val="0056129C"/>
    <w:rsid w:val="006B501F"/>
    <w:rsid w:val="006D6EAF"/>
    <w:rsid w:val="007776A3"/>
    <w:rsid w:val="00913238"/>
    <w:rsid w:val="00AD5B29"/>
    <w:rsid w:val="00CB6777"/>
    <w:rsid w:val="00E41494"/>
    <w:rsid w:val="00F21B72"/>
    <w:rsid w:val="00FD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1B2D"/>
  <w15:chartTrackingRefBased/>
  <w15:docId w15:val="{F4E962CC-598C-45EE-857B-73CAC8F4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7623">
      <w:bodyDiv w:val="1"/>
      <w:marLeft w:val="0"/>
      <w:marRight w:val="0"/>
      <w:marTop w:val="0"/>
      <w:marBottom w:val="0"/>
      <w:divBdr>
        <w:top w:val="none" w:sz="0" w:space="0" w:color="auto"/>
        <w:left w:val="none" w:sz="0" w:space="0" w:color="auto"/>
        <w:bottom w:val="none" w:sz="0" w:space="0" w:color="auto"/>
        <w:right w:val="none" w:sz="0" w:space="0" w:color="auto"/>
      </w:divBdr>
    </w:div>
    <w:div w:id="21038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Martens</dc:creator>
  <cp:keywords/>
  <dc:description/>
  <cp:lastModifiedBy>Giambattista, Jennifer</cp:lastModifiedBy>
  <cp:revision>2</cp:revision>
  <dcterms:created xsi:type="dcterms:W3CDTF">2021-09-01T22:36:00Z</dcterms:created>
  <dcterms:modified xsi:type="dcterms:W3CDTF">2021-09-01T22:36:00Z</dcterms:modified>
</cp:coreProperties>
</file>