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994" w:rsidRPr="00267AC2" w:rsidRDefault="00450429">
      <w:pPr>
        <w:rPr>
          <w:b/>
          <w:sz w:val="28"/>
          <w:szCs w:val="28"/>
        </w:rPr>
      </w:pPr>
      <w:r w:rsidRPr="00267AC2">
        <w:rPr>
          <w:b/>
          <w:sz w:val="28"/>
          <w:szCs w:val="28"/>
        </w:rPr>
        <w:t xml:space="preserve">Attachment A:  </w:t>
      </w:r>
      <w:r w:rsidR="00267AC2" w:rsidRPr="00267AC2">
        <w:rPr>
          <w:b/>
          <w:sz w:val="28"/>
          <w:szCs w:val="28"/>
        </w:rPr>
        <w:t>Service Partnership Agreement Schedule with Executive Branch, King County Agencies dated July 1, 2020</w:t>
      </w:r>
      <w:bookmarkStart w:id="0" w:name="_GoBack"/>
      <w:bookmarkEnd w:id="0"/>
    </w:p>
    <w:p w:rsidR="00450429" w:rsidRDefault="00450429">
      <w:pPr>
        <w:rPr>
          <w:b/>
          <w:sz w:val="28"/>
          <w:szCs w:val="28"/>
        </w:rPr>
      </w:pPr>
    </w:p>
    <w:tbl>
      <w:tblPr>
        <w:tblW w:w="9568" w:type="dxa"/>
        <w:tblInd w:w="-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8"/>
        <w:gridCol w:w="4860"/>
      </w:tblGrid>
      <w:tr w:rsidR="00450429" w:rsidTr="00450429">
        <w:trPr>
          <w:trHeight w:val="290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429" w:rsidRDefault="00450429" w:rsidP="00450429">
            <w:pPr>
              <w:autoSpaceDE w:val="0"/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Executive Agency / Department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429" w:rsidRDefault="00450429" w:rsidP="00450429">
            <w:pPr>
              <w:autoSpaceDE w:val="0"/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Month / Year Agreement Complete</w:t>
            </w:r>
          </w:p>
        </w:tc>
      </w:tr>
      <w:tr w:rsidR="00450429" w:rsidTr="00450429">
        <w:trPr>
          <w:trHeight w:val="290"/>
        </w:trPr>
        <w:tc>
          <w:tcPr>
            <w:tcW w:w="4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429" w:rsidRDefault="00450429" w:rsidP="00450429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Department of Community &amp; Human Services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429" w:rsidRDefault="00450429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10/2020</w:t>
            </w:r>
          </w:p>
        </w:tc>
      </w:tr>
      <w:tr w:rsidR="00450429" w:rsidTr="00450429">
        <w:trPr>
          <w:trHeight w:val="290"/>
        </w:trPr>
        <w:tc>
          <w:tcPr>
            <w:tcW w:w="4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429" w:rsidRDefault="00450429" w:rsidP="00450429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Department of Executive Services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429" w:rsidRDefault="00450429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10/2020</w:t>
            </w:r>
          </w:p>
        </w:tc>
      </w:tr>
      <w:tr w:rsidR="00450429" w:rsidTr="00450429">
        <w:trPr>
          <w:trHeight w:val="290"/>
        </w:trPr>
        <w:tc>
          <w:tcPr>
            <w:tcW w:w="4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429" w:rsidRDefault="00450429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Metro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429" w:rsidRDefault="00450429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10/2020</w:t>
            </w:r>
          </w:p>
        </w:tc>
      </w:tr>
      <w:tr w:rsidR="00450429" w:rsidTr="00450429">
        <w:trPr>
          <w:trHeight w:val="290"/>
        </w:trPr>
        <w:tc>
          <w:tcPr>
            <w:tcW w:w="4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429" w:rsidRDefault="00450429" w:rsidP="00450429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Department of Natural Resources &amp; Parks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429" w:rsidRDefault="00450429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10/2020</w:t>
            </w:r>
          </w:p>
        </w:tc>
      </w:tr>
      <w:tr w:rsidR="00450429" w:rsidTr="00450429">
        <w:trPr>
          <w:trHeight w:val="290"/>
        </w:trPr>
        <w:tc>
          <w:tcPr>
            <w:tcW w:w="4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429" w:rsidRDefault="00450429" w:rsidP="00450429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King County Information Technology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429" w:rsidRDefault="00450429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12/2020</w:t>
            </w:r>
          </w:p>
        </w:tc>
      </w:tr>
      <w:tr w:rsidR="00450429" w:rsidTr="00450429">
        <w:trPr>
          <w:trHeight w:val="290"/>
        </w:trPr>
        <w:tc>
          <w:tcPr>
            <w:tcW w:w="4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429" w:rsidRDefault="00450429" w:rsidP="00450429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Department of Adult &amp; Juvenile Detention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429" w:rsidRDefault="00450429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12/2020</w:t>
            </w:r>
          </w:p>
        </w:tc>
      </w:tr>
      <w:tr w:rsidR="00450429" w:rsidTr="00450429">
        <w:trPr>
          <w:trHeight w:val="290"/>
        </w:trPr>
        <w:tc>
          <w:tcPr>
            <w:tcW w:w="4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429" w:rsidRDefault="00450429" w:rsidP="00450429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Department of Public Defense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429" w:rsidRDefault="00450429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12/2020</w:t>
            </w:r>
          </w:p>
        </w:tc>
      </w:tr>
      <w:tr w:rsidR="00450429" w:rsidTr="00450429">
        <w:trPr>
          <w:trHeight w:val="290"/>
        </w:trPr>
        <w:tc>
          <w:tcPr>
            <w:tcW w:w="4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429" w:rsidRDefault="00450429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Seattle-King County Public Health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429" w:rsidRDefault="00450429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Q1/2022</w:t>
            </w:r>
          </w:p>
        </w:tc>
      </w:tr>
    </w:tbl>
    <w:p w:rsidR="00450429" w:rsidRPr="00450429" w:rsidRDefault="00450429">
      <w:pPr>
        <w:rPr>
          <w:b/>
          <w:sz w:val="28"/>
          <w:szCs w:val="28"/>
        </w:rPr>
      </w:pPr>
    </w:p>
    <w:sectPr w:rsidR="00450429" w:rsidRPr="00450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429" w:rsidRDefault="00450429" w:rsidP="00450429">
      <w:pPr>
        <w:spacing w:after="0" w:line="240" w:lineRule="auto"/>
      </w:pPr>
      <w:r>
        <w:separator/>
      </w:r>
    </w:p>
  </w:endnote>
  <w:endnote w:type="continuationSeparator" w:id="0">
    <w:p w:rsidR="00450429" w:rsidRDefault="00450429" w:rsidP="0045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429" w:rsidRDefault="00450429" w:rsidP="00450429">
      <w:pPr>
        <w:spacing w:after="0" w:line="240" w:lineRule="auto"/>
      </w:pPr>
      <w:r>
        <w:separator/>
      </w:r>
    </w:p>
  </w:footnote>
  <w:footnote w:type="continuationSeparator" w:id="0">
    <w:p w:rsidR="00450429" w:rsidRDefault="00450429" w:rsidP="004504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429"/>
    <w:rsid w:val="00267AC2"/>
    <w:rsid w:val="00450429"/>
    <w:rsid w:val="00B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3919109-44BF-41BB-92F0-9E25D9AC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437</Characters>
  <Application>Microsoft Office Word</Application>
  <DocSecurity>0</DocSecurity>
  <Lines>3</Lines>
  <Paragraphs>1</Paragraphs>
  <ScaleCrop>false</ScaleCrop>
  <Company>King County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Oxholm, Susan</dc:creator>
  <cp:keywords/>
  <dc:description/>
  <cp:lastModifiedBy>Rogers, Mickayla</cp:lastModifiedBy>
  <cp:revision>2</cp:revision>
  <dcterms:created xsi:type="dcterms:W3CDTF">2020-07-16T19:21:00Z</dcterms:created>
  <dcterms:modified xsi:type="dcterms:W3CDTF">2020-09-14T15:38:00Z</dcterms:modified>
</cp:coreProperties>
</file>