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F055EF" w:rsidP="00C335C5">
            <w:r>
              <w:t>7/20</w:t>
            </w:r>
            <w:r w:rsidR="008E1E82">
              <w:t>/20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AC15F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T2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094187" w:rsidP="00F85083">
            <w:r>
              <w:t>Dembowski</w:t>
            </w:r>
            <w:r w:rsidR="0001125D">
              <w:t>-T</w:t>
            </w:r>
            <w:r w:rsidR="00F85083">
              <w:t xml:space="preserve">itle 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094187" w:rsidP="00C335C5">
            <w:r>
              <w:t>Dembowski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D6106D" w:rsidP="00C335C5">
            <w:r>
              <w:t>nb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090041" w:rsidP="00EA28FF">
            <w:r>
              <w:t>2020-0205</w:t>
            </w:r>
            <w:r w:rsidR="00EA28FF" w:rsidRPr="00840C1E">
              <w:t xml:space="preserve"> 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F85083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 w:rsidR="00094187">
        <w:rPr>
          <w:b/>
          <w:u w:val="single"/>
        </w:rPr>
        <w:t>2020-020</w:t>
      </w:r>
      <w:r w:rsidR="00307939">
        <w:rPr>
          <w:b/>
          <w:u w:val="single"/>
        </w:rPr>
        <w:t>5</w:t>
      </w:r>
      <w:r w:rsidR="002D243D" w:rsidRPr="00840C1E">
        <w:rPr>
          <w:b/>
          <w:u w:val="single"/>
        </w:rPr>
        <w:t xml:space="preserve">, VERSION </w:t>
      </w:r>
      <w:r w:rsidR="00EA28FF">
        <w:rPr>
          <w:b/>
          <w:u w:val="single"/>
        </w:rPr>
        <w:t>1</w:t>
      </w:r>
    </w:p>
    <w:p w:rsidR="00AC15FF" w:rsidRDefault="00EA28FF" w:rsidP="00AC15FF">
      <w:pPr>
        <w:spacing w:line="480" w:lineRule="auto"/>
      </w:pPr>
      <w:r>
        <w:t>O</w:t>
      </w:r>
      <w:r w:rsidR="002D243D" w:rsidRPr="00840C1E">
        <w:t xml:space="preserve">n page </w:t>
      </w:r>
      <w:r w:rsidR="00F85083">
        <w:t>1</w:t>
      </w:r>
      <w:r w:rsidR="002D243D" w:rsidRPr="00840C1E">
        <w:t>,</w:t>
      </w:r>
      <w:r w:rsidR="00094187">
        <w:t xml:space="preserve"> </w:t>
      </w:r>
      <w:r w:rsidR="003209FD">
        <w:t xml:space="preserve">beginning on </w:t>
      </w:r>
      <w:r w:rsidR="00094187">
        <w:t xml:space="preserve">line </w:t>
      </w:r>
      <w:r w:rsidR="00AC15FF">
        <w:t>1</w:t>
      </w:r>
      <w:r w:rsidR="00A33F12">
        <w:t>,</w:t>
      </w:r>
      <w:r w:rsidR="00090041">
        <w:t xml:space="preserve"> </w:t>
      </w:r>
      <w:r w:rsidR="00AC15FF">
        <w:t>strike everything through page 1, line 9 and insert:</w:t>
      </w:r>
    </w:p>
    <w:p w:rsidR="00F85083" w:rsidRDefault="00090041" w:rsidP="0009085E">
      <w:pPr>
        <w:spacing w:line="480" w:lineRule="auto"/>
        <w:ind w:left="1440" w:right="1440"/>
      </w:pPr>
      <w:r>
        <w:t>"</w:t>
      </w:r>
      <w:r w:rsidR="00AC15FF">
        <w:t>AN ORDINANCE</w:t>
      </w:r>
      <w:r w:rsidR="006C1896">
        <w:t xml:space="preserve"> proposing </w:t>
      </w:r>
      <w:r w:rsidR="006C1896" w:rsidRPr="00F521B4">
        <w:t xml:space="preserve">the </w:t>
      </w:r>
      <w:r w:rsidR="006C1896">
        <w:t>position</w:t>
      </w:r>
      <w:r w:rsidR="006C1896" w:rsidRPr="00F521B4">
        <w:t xml:space="preserve"> of King County sheriff be</w:t>
      </w:r>
      <w:r w:rsidR="006C1896">
        <w:t xml:space="preserve"> </w:t>
      </w:r>
      <w:r w:rsidR="006C1896" w:rsidRPr="0043791D">
        <w:t>returned to</w:t>
      </w:r>
      <w:r w:rsidR="006C1896" w:rsidRPr="00F521B4">
        <w:t xml:space="preserve"> an appointed position with a requirement for consideration of community stakeholder input during the selection process, and with the county executive being responsible for bargaining with the department of public safety</w:t>
      </w:r>
      <w:r w:rsidR="006C1896">
        <w:t>'</w:t>
      </w:r>
      <w:r w:rsidR="006C1896" w:rsidRPr="00F521B4">
        <w:t>s represented employees</w:t>
      </w:r>
      <w:r w:rsidR="00AC15FF">
        <w:t xml:space="preserve">; amending Sections 350.20.40, 680.10 and 890 of the King County Charter and repealing Sections 645 and 898 of the King County Charter; and submitting the same to the voters of the county for their ratification or rejection at the </w:t>
      </w:r>
      <w:r w:rsidR="00AF72C7" w:rsidRPr="00AF72C7">
        <w:t>next general election to be held in this county occurring more than forty-five days after the enactment of this ordinance</w:t>
      </w:r>
      <w:r w:rsidR="00307939">
        <w:t>.</w:t>
      </w:r>
      <w:r w:rsidR="0074325D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AF72C7">
        <w:rPr>
          <w:b/>
          <w:i/>
        </w:rPr>
        <w:t>Makes a technical language change and c</w:t>
      </w:r>
      <w:r w:rsidR="00F85083">
        <w:rPr>
          <w:b/>
          <w:i/>
        </w:rPr>
        <w:t xml:space="preserve">onforms the title to changes made by Amendment </w:t>
      </w:r>
      <w:r w:rsidR="00AF72C7">
        <w:rPr>
          <w:b/>
          <w:i/>
        </w:rPr>
        <w:t>S</w:t>
      </w:r>
      <w:r w:rsidR="00AC15FF">
        <w:rPr>
          <w:b/>
          <w:i/>
        </w:rPr>
        <w:t>2</w:t>
      </w:r>
      <w:r w:rsidR="00F85083">
        <w:rPr>
          <w:b/>
          <w:i/>
        </w:rPr>
        <w:t>.</w:t>
      </w:r>
    </w:p>
    <w:sectPr w:rsidR="003678C8" w:rsidRPr="003678C8" w:rsidSect="00DB0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71" w:rsidRDefault="003E6771">
      <w:r>
        <w:separator/>
      </w:r>
    </w:p>
  </w:endnote>
  <w:endnote w:type="continuationSeparator" w:id="0">
    <w:p w:rsidR="003E6771" w:rsidRDefault="003E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AA" w:rsidRDefault="00DE6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1402">
      <w:rPr>
        <w:rStyle w:val="PageNumber"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AA" w:rsidRDefault="00DE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71" w:rsidRDefault="003E6771">
      <w:r>
        <w:separator/>
      </w:r>
    </w:p>
  </w:footnote>
  <w:footnote w:type="continuationSeparator" w:id="0">
    <w:p w:rsidR="003E6771" w:rsidRDefault="003E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AA" w:rsidRDefault="00DE6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1F" w:rsidRDefault="00DE61AA" w:rsidP="00DE61AA">
    <w:pPr>
      <w:pStyle w:val="Header"/>
      <w:rPr>
        <w:b/>
        <w:bCs/>
        <w:sz w:val="28"/>
      </w:rPr>
    </w:pPr>
    <w:r>
      <w:rPr>
        <w:b/>
        <w:bCs/>
        <w:sz w:val="28"/>
      </w:rPr>
      <w:t>DEMBOWSKI moved Title Amendment T2.</w:t>
    </w:r>
  </w:p>
  <w:p w:rsidR="00DE61AA" w:rsidRPr="00DE61AA" w:rsidRDefault="00DE61AA" w:rsidP="00DE61AA">
    <w:pPr>
      <w:pStyle w:val="Header"/>
      <w:rPr>
        <w:b/>
        <w:bCs/>
        <w:sz w:val="28"/>
      </w:rPr>
    </w:pPr>
    <w:r>
      <w:rPr>
        <w:b/>
        <w:bCs/>
        <w:sz w:val="28"/>
      </w:rPr>
      <w:t>The motion carried.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AA" w:rsidRDefault="00DE6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0296"/>
    <w:multiLevelType w:val="hybridMultilevel"/>
    <w:tmpl w:val="95D4557C"/>
    <w:lvl w:ilvl="0" w:tplc="A4C6B6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8FF"/>
    <w:rsid w:val="0001125D"/>
    <w:rsid w:val="000428DA"/>
    <w:rsid w:val="0004322A"/>
    <w:rsid w:val="00063E37"/>
    <w:rsid w:val="00066D1D"/>
    <w:rsid w:val="00090041"/>
    <w:rsid w:val="0009085E"/>
    <w:rsid w:val="00094187"/>
    <w:rsid w:val="000A7A78"/>
    <w:rsid w:val="000C1ED5"/>
    <w:rsid w:val="000E0562"/>
    <w:rsid w:val="000E3B31"/>
    <w:rsid w:val="00135AAA"/>
    <w:rsid w:val="001479D2"/>
    <w:rsid w:val="00151CF5"/>
    <w:rsid w:val="001530DE"/>
    <w:rsid w:val="001C4384"/>
    <w:rsid w:val="001D27A3"/>
    <w:rsid w:val="002068B8"/>
    <w:rsid w:val="00272CA7"/>
    <w:rsid w:val="002A7CD3"/>
    <w:rsid w:val="002B1AC6"/>
    <w:rsid w:val="002D00E2"/>
    <w:rsid w:val="002D243D"/>
    <w:rsid w:val="00306DFE"/>
    <w:rsid w:val="00307939"/>
    <w:rsid w:val="003209FD"/>
    <w:rsid w:val="00347C04"/>
    <w:rsid w:val="00354688"/>
    <w:rsid w:val="003678C8"/>
    <w:rsid w:val="003B3B9E"/>
    <w:rsid w:val="003C2A54"/>
    <w:rsid w:val="003E6771"/>
    <w:rsid w:val="00400265"/>
    <w:rsid w:val="004032AF"/>
    <w:rsid w:val="00431D28"/>
    <w:rsid w:val="00441ED0"/>
    <w:rsid w:val="004E773B"/>
    <w:rsid w:val="00500500"/>
    <w:rsid w:val="00520EFA"/>
    <w:rsid w:val="00556584"/>
    <w:rsid w:val="00562A2A"/>
    <w:rsid w:val="00595851"/>
    <w:rsid w:val="005C16A7"/>
    <w:rsid w:val="005C5C3F"/>
    <w:rsid w:val="005C7042"/>
    <w:rsid w:val="00607F08"/>
    <w:rsid w:val="006613B2"/>
    <w:rsid w:val="00694636"/>
    <w:rsid w:val="006A139F"/>
    <w:rsid w:val="006A4DEB"/>
    <w:rsid w:val="006C1896"/>
    <w:rsid w:val="006F39EF"/>
    <w:rsid w:val="006F7092"/>
    <w:rsid w:val="00706AA6"/>
    <w:rsid w:val="0074325D"/>
    <w:rsid w:val="00747003"/>
    <w:rsid w:val="00765E0E"/>
    <w:rsid w:val="0076714E"/>
    <w:rsid w:val="007D7888"/>
    <w:rsid w:val="007F67C8"/>
    <w:rsid w:val="00840C1E"/>
    <w:rsid w:val="00853D67"/>
    <w:rsid w:val="00856977"/>
    <w:rsid w:val="008C53AC"/>
    <w:rsid w:val="008E1E82"/>
    <w:rsid w:val="00934AEC"/>
    <w:rsid w:val="0094651B"/>
    <w:rsid w:val="0096378F"/>
    <w:rsid w:val="00A1631F"/>
    <w:rsid w:val="00A33F12"/>
    <w:rsid w:val="00AB3951"/>
    <w:rsid w:val="00AC0245"/>
    <w:rsid w:val="00AC15FF"/>
    <w:rsid w:val="00AD1A1B"/>
    <w:rsid w:val="00AF72C7"/>
    <w:rsid w:val="00B21E8E"/>
    <w:rsid w:val="00B44D28"/>
    <w:rsid w:val="00B677D4"/>
    <w:rsid w:val="00B74BA0"/>
    <w:rsid w:val="00B83A83"/>
    <w:rsid w:val="00BA3A1B"/>
    <w:rsid w:val="00C335C5"/>
    <w:rsid w:val="00C4676F"/>
    <w:rsid w:val="00C61C31"/>
    <w:rsid w:val="00CB07E6"/>
    <w:rsid w:val="00CE731F"/>
    <w:rsid w:val="00D432EE"/>
    <w:rsid w:val="00D6106D"/>
    <w:rsid w:val="00D62C70"/>
    <w:rsid w:val="00DB0960"/>
    <w:rsid w:val="00DE61AA"/>
    <w:rsid w:val="00E02285"/>
    <w:rsid w:val="00E063EE"/>
    <w:rsid w:val="00EA28FF"/>
    <w:rsid w:val="00EA740C"/>
    <w:rsid w:val="00ED4BB9"/>
    <w:rsid w:val="00F055EF"/>
    <w:rsid w:val="00F070B4"/>
    <w:rsid w:val="00F128F8"/>
    <w:rsid w:val="00F21402"/>
    <w:rsid w:val="00F42799"/>
    <w:rsid w:val="00F85083"/>
    <w:rsid w:val="00F905F6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086A0"/>
  <w15:chartTrackingRefBased/>
  <w15:docId w15:val="{BFEEF0DB-C1E0-4034-A64D-59C298E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3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3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8BD0F52F0A4F800ED0E4ACAE715B" ma:contentTypeVersion="9" ma:contentTypeDescription="Create a new document." ma:contentTypeScope="" ma:versionID="c762cf714856c7ce057599788388787c">
  <xsd:schema xmlns:xsd="http://www.w3.org/2001/XMLSchema" xmlns:xs="http://www.w3.org/2001/XMLSchema" xmlns:p="http://schemas.microsoft.com/office/2006/metadata/properties" xmlns:ns3="c67c454c-5d3c-4c7c-956e-4a058aa1dc29" targetNamespace="http://schemas.microsoft.com/office/2006/metadata/properties" ma:root="true" ma:fieldsID="8afd070b91c133e310fd4191f1de7e17" ns3:_="">
    <xsd:import namespace="c67c454c-5d3c-4c7c-956e-4a058aa1d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454c-5d3c-4c7c-956e-4a058aa1d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CFFC-B41F-49E3-887B-CE60A8B5A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21149-695D-4839-BAB8-67EBCC7AF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c454c-5d3c-4c7c-956e-4a058aa1d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2661A-29AE-4E7D-AC19-1AAB6FDA9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8903F-B41E-45AE-813F-CAD4485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Auzins, Erin</dc:creator>
  <cp:keywords/>
  <dc:description/>
  <cp:lastModifiedBy>Allende, Angel</cp:lastModifiedBy>
  <cp:revision>3</cp:revision>
  <cp:lastPrinted>2008-12-16T00:14:00Z</cp:lastPrinted>
  <dcterms:created xsi:type="dcterms:W3CDTF">2020-07-21T17:30:00Z</dcterms:created>
  <dcterms:modified xsi:type="dcterms:W3CDTF">2020-07-23T21:45:00Z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0x010100DCDC8BD0F52F0A4F800ED0E4ACAE715B</vt:lpwstr>
  </property>
</Properties>
</file>