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1303" w14:textId="2E623F32" w:rsidR="00DF3392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  <w:bookmarkStart w:id="0" w:name="_GoBack"/>
      <w:bookmarkEnd w:id="0"/>
    </w:p>
    <w:p w14:paraId="1D1C056E" w14:textId="0AF3419C" w:rsidR="00441C69" w:rsidRDefault="00441C69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3128B951" w14:textId="3C0F02F2" w:rsidR="00441C69" w:rsidRDefault="00441C69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26F0D249" w14:textId="77777777" w:rsidR="00441C69" w:rsidRPr="000F2F4A" w:rsidRDefault="00441C69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005D4CA9" w14:textId="77777777" w:rsidR="00DF3392" w:rsidRPr="000F2F4A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16529888" w14:textId="77777777" w:rsidR="00DF3392" w:rsidRPr="000F2F4A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79B26887" w14:textId="77777777" w:rsidR="00DF3392" w:rsidRPr="000F2F4A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4C610A6B" w14:textId="77777777" w:rsidR="00DF3392" w:rsidRPr="000F2F4A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41D99532" w14:textId="77777777" w:rsidR="00AA7D01" w:rsidRPr="000F2F4A" w:rsidRDefault="00AA7D01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533D6F56" w14:textId="77777777" w:rsidR="00AA7D01" w:rsidRPr="000F2F4A" w:rsidRDefault="00AA7D01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76E51DB7" w14:textId="77777777" w:rsidR="00DF3392" w:rsidRPr="000F2F4A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41F99EF1" w14:textId="77777777" w:rsidR="00441C69" w:rsidRDefault="00441C69" w:rsidP="006D2A1C">
      <w:pPr>
        <w:tabs>
          <w:tab w:val="left" w:pos="0"/>
        </w:tabs>
        <w:suppressAutoHyphens/>
      </w:pPr>
    </w:p>
    <w:p w14:paraId="126C007C" w14:textId="3C0705D5" w:rsidR="006D2A1C" w:rsidRPr="00FA3041" w:rsidRDefault="00441C69" w:rsidP="006D2A1C">
      <w:pPr>
        <w:tabs>
          <w:tab w:val="left" w:pos="0"/>
        </w:tabs>
        <w:suppressAutoHyphens/>
      </w:pPr>
      <w:r>
        <w:t>May 5</w:t>
      </w:r>
      <w:r w:rsidR="001824C5">
        <w:t>, 2020</w:t>
      </w:r>
    </w:p>
    <w:p w14:paraId="545B5748" w14:textId="77777777" w:rsidR="006D2A1C" w:rsidRDefault="006D2A1C" w:rsidP="006D2A1C">
      <w:pPr>
        <w:tabs>
          <w:tab w:val="left" w:pos="0"/>
        </w:tabs>
        <w:suppressAutoHyphens/>
      </w:pPr>
    </w:p>
    <w:p w14:paraId="4F3054E0" w14:textId="77777777" w:rsidR="006D2A1C" w:rsidRDefault="006D2A1C" w:rsidP="006D2A1C">
      <w:pPr>
        <w:tabs>
          <w:tab w:val="left" w:pos="0"/>
        </w:tabs>
        <w:suppressAutoHyphens/>
      </w:pPr>
    </w:p>
    <w:p w14:paraId="0C34E88D" w14:textId="77777777" w:rsidR="006D2A1C" w:rsidRDefault="006D2A1C" w:rsidP="006D2A1C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r w:rsidRPr="003B6AA0">
        <w:t>Claudia Balducci</w:t>
      </w:r>
    </w:p>
    <w:p w14:paraId="64CA0E29" w14:textId="77777777" w:rsidR="006D2A1C" w:rsidRDefault="006D2A1C" w:rsidP="006D2A1C">
      <w:pPr>
        <w:tabs>
          <w:tab w:val="left" w:pos="0"/>
        </w:tabs>
        <w:suppressAutoHyphens/>
      </w:pPr>
      <w:r>
        <w:t>Chair, King County Council</w:t>
      </w:r>
    </w:p>
    <w:p w14:paraId="368E29CA" w14:textId="77777777" w:rsidR="006D2A1C" w:rsidRDefault="006D2A1C" w:rsidP="006D2A1C">
      <w:pPr>
        <w:tabs>
          <w:tab w:val="left" w:pos="0"/>
        </w:tabs>
        <w:suppressAutoHyphens/>
      </w:pPr>
      <w:r>
        <w:t>Room 1200</w:t>
      </w:r>
    </w:p>
    <w:p w14:paraId="06E5FDA2" w14:textId="77777777" w:rsidR="006D2A1C" w:rsidRDefault="006D2A1C" w:rsidP="006D2A1C">
      <w:pPr>
        <w:tabs>
          <w:tab w:val="left" w:pos="0"/>
        </w:tabs>
        <w:suppressAutoHyphens/>
      </w:pPr>
      <w:r>
        <w:t>C O U R T H O U S E</w:t>
      </w:r>
    </w:p>
    <w:p w14:paraId="403FDBC3" w14:textId="77777777" w:rsidR="006D2A1C" w:rsidRDefault="006D2A1C" w:rsidP="006D2A1C">
      <w:pPr>
        <w:tabs>
          <w:tab w:val="left" w:pos="0"/>
        </w:tabs>
        <w:suppressAutoHyphens/>
      </w:pPr>
    </w:p>
    <w:p w14:paraId="6CDE8C3F" w14:textId="77777777" w:rsidR="006D2A1C" w:rsidRPr="00A961F7" w:rsidRDefault="006D2A1C" w:rsidP="006D2A1C">
      <w:pPr>
        <w:tabs>
          <w:tab w:val="left" w:pos="0"/>
        </w:tabs>
        <w:suppressAutoHyphens/>
      </w:pPr>
      <w:r>
        <w:t xml:space="preserve">Dear </w:t>
      </w:r>
      <w:proofErr w:type="gramStart"/>
      <w:r w:rsidRPr="00872E44">
        <w:t>Councilmember</w:t>
      </w:r>
      <w:proofErr w:type="gramEnd"/>
      <w:r w:rsidRPr="00872E44">
        <w:t xml:space="preserve"> </w:t>
      </w:r>
      <w:r w:rsidRPr="003B6AA0">
        <w:t>Balducci</w:t>
      </w:r>
      <w:r w:rsidRPr="00872E44">
        <w:t>:</w:t>
      </w:r>
    </w:p>
    <w:p w14:paraId="5960ED7F" w14:textId="77777777" w:rsidR="00DF3392" w:rsidRPr="000F2F4A" w:rsidRDefault="00DF3392" w:rsidP="00DE0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772DAA99" w14:textId="76F0C23D" w:rsidR="00E055BC" w:rsidRDefault="006D2A1C" w:rsidP="006D2A1C">
      <w:pPr>
        <w:pStyle w:val="NormalWeb"/>
        <w:spacing w:before="0" w:beforeAutospacing="0" w:after="0" w:afterAutospacing="0"/>
      </w:pPr>
      <w:r w:rsidRPr="006D2A1C">
        <w:rPr>
          <w:iCs/>
        </w:rPr>
        <w:t xml:space="preserve">This letter transmits a proposed ordinance that would, if enacted, </w:t>
      </w:r>
      <w:r w:rsidR="00322865" w:rsidRPr="006D2A1C">
        <w:rPr>
          <w:iCs/>
        </w:rPr>
        <w:t>ratify</w:t>
      </w:r>
      <w:r w:rsidRPr="006D2A1C">
        <w:rPr>
          <w:iCs/>
        </w:rPr>
        <w:t xml:space="preserve"> a </w:t>
      </w:r>
      <w:r w:rsidR="0041268B">
        <w:rPr>
          <w:iCs/>
        </w:rPr>
        <w:t xml:space="preserve">negotiated </w:t>
      </w:r>
      <w:r w:rsidRPr="006D2A1C">
        <w:rPr>
          <w:iCs/>
        </w:rPr>
        <w:t>collective</w:t>
      </w:r>
      <w:r>
        <w:t xml:space="preserve"> bargaining agreement (CBA) with </w:t>
      </w:r>
      <w:r w:rsidR="00784DD5" w:rsidRPr="00784DD5">
        <w:t>International Brotherhood of Electrical Workers</w:t>
      </w:r>
      <w:r w:rsidR="00B8556F">
        <w:t xml:space="preserve"> (IBEW)</w:t>
      </w:r>
      <w:r w:rsidR="00784DD5" w:rsidRPr="00784DD5">
        <w:t>, Local 77</w:t>
      </w:r>
      <w:r w:rsidR="007400B0">
        <w:t>,</w:t>
      </w:r>
      <w:r>
        <w:t xml:space="preserve"> covering the </w:t>
      </w:r>
      <w:r w:rsidR="00784DD5" w:rsidRPr="00784DD5">
        <w:t>Metro Transit Department</w:t>
      </w:r>
      <w:r w:rsidR="00784DD5">
        <w:t xml:space="preserve"> </w:t>
      </w:r>
      <w:r>
        <w:t>bargaining unit</w:t>
      </w:r>
      <w:r w:rsidR="00322865" w:rsidRPr="000F2F4A">
        <w:t xml:space="preserve"> </w:t>
      </w:r>
      <w:r w:rsidR="00322865">
        <w:t xml:space="preserve">for the </w:t>
      </w:r>
      <w:r>
        <w:t xml:space="preserve">contractual </w:t>
      </w:r>
      <w:r w:rsidR="00322865">
        <w:t>period of</w:t>
      </w:r>
      <w:r w:rsidR="003F3BBC">
        <w:t xml:space="preserve"> January 1, 201</w:t>
      </w:r>
      <w:r w:rsidR="006F10F8">
        <w:t>9</w:t>
      </w:r>
      <w:r w:rsidR="003F3BBC">
        <w:t>, through December 31, 2022</w:t>
      </w:r>
      <w:r w:rsidR="00322865">
        <w:t xml:space="preserve">.  </w:t>
      </w:r>
      <w:bookmarkStart w:id="1" w:name="_Hlk34055551"/>
      <w:r w:rsidR="00553602">
        <w:t>Adoption of this</w:t>
      </w:r>
      <w:r w:rsidR="008D2FCF">
        <w:t xml:space="preserve"> proposed ordinance</w:t>
      </w:r>
      <w:bookmarkEnd w:id="1"/>
      <w:r w:rsidR="00322865">
        <w:t xml:space="preserve"> will enable </w:t>
      </w:r>
      <w:r w:rsidR="003F3BBC">
        <w:t xml:space="preserve">Metro t </w:t>
      </w:r>
      <w:r w:rsidR="00322865">
        <w:t xml:space="preserve">to provide </w:t>
      </w:r>
      <w:r w:rsidR="00BC3537">
        <w:t>bargained for</w:t>
      </w:r>
      <w:r w:rsidR="00322865">
        <w:t xml:space="preserve"> wages, hours and working conditions to </w:t>
      </w:r>
      <w:r w:rsidR="00282E95">
        <w:t xml:space="preserve">electrical workers </w:t>
      </w:r>
      <w:r w:rsidR="00156331">
        <w:t xml:space="preserve">in </w:t>
      </w:r>
      <w:r w:rsidR="002B2D7B">
        <w:t xml:space="preserve">its </w:t>
      </w:r>
      <w:r w:rsidR="00156331">
        <w:t>Facilities and Rail Divisions.</w:t>
      </w:r>
    </w:p>
    <w:p w14:paraId="6A35D59C" w14:textId="4EDA12BA" w:rsidR="00E055BC" w:rsidRDefault="00E055BC" w:rsidP="006D2A1C">
      <w:pPr>
        <w:pStyle w:val="NormalWeb"/>
        <w:spacing w:before="0" w:beforeAutospacing="0" w:after="0" w:afterAutospacing="0"/>
      </w:pPr>
    </w:p>
    <w:p w14:paraId="12D31C6B" w14:textId="64D5EAAA" w:rsidR="00282E95" w:rsidRPr="007B4334" w:rsidRDefault="002B2D7B" w:rsidP="00282E95">
      <w:pPr>
        <w:rPr>
          <w:szCs w:val="24"/>
        </w:rPr>
      </w:pPr>
      <w:r>
        <w:rPr>
          <w:szCs w:val="24"/>
        </w:rPr>
        <w:t xml:space="preserve">Metro </w:t>
      </w:r>
      <w:r w:rsidR="00156331">
        <w:rPr>
          <w:szCs w:val="24"/>
        </w:rPr>
        <w:t>employees</w:t>
      </w:r>
      <w:r w:rsidR="00282E95" w:rsidRPr="007B4334">
        <w:rPr>
          <w:szCs w:val="24"/>
        </w:rPr>
        <w:t xml:space="preserve"> </w:t>
      </w:r>
      <w:r>
        <w:rPr>
          <w:szCs w:val="24"/>
        </w:rPr>
        <w:t xml:space="preserve">who </w:t>
      </w:r>
      <w:r w:rsidR="00156331">
        <w:rPr>
          <w:szCs w:val="24"/>
        </w:rPr>
        <w:t xml:space="preserve">work in the Facilities Division </w:t>
      </w:r>
      <w:r w:rsidR="00156331" w:rsidRPr="007B4334">
        <w:rPr>
          <w:szCs w:val="24"/>
        </w:rPr>
        <w:t>ensure</w:t>
      </w:r>
      <w:r w:rsidR="00156331">
        <w:rPr>
          <w:szCs w:val="24"/>
        </w:rPr>
        <w:t xml:space="preserve"> that</w:t>
      </w:r>
      <w:r w:rsidR="00156331" w:rsidRPr="007B4334">
        <w:rPr>
          <w:szCs w:val="24"/>
        </w:rPr>
        <w:t xml:space="preserve"> trolley buses and street cars have power and guideways </w:t>
      </w:r>
      <w:r w:rsidR="00833A0E">
        <w:rPr>
          <w:szCs w:val="24"/>
        </w:rPr>
        <w:t>for</w:t>
      </w:r>
      <w:r w:rsidR="00156331" w:rsidRPr="007B4334">
        <w:rPr>
          <w:szCs w:val="24"/>
        </w:rPr>
        <w:t xml:space="preserve"> operat</w:t>
      </w:r>
      <w:r w:rsidR="00833A0E">
        <w:rPr>
          <w:szCs w:val="24"/>
        </w:rPr>
        <w:t>ions</w:t>
      </w:r>
      <w:r>
        <w:rPr>
          <w:szCs w:val="24"/>
        </w:rPr>
        <w:t>. They</w:t>
      </w:r>
      <w:r w:rsidR="00156331">
        <w:rPr>
          <w:szCs w:val="24"/>
        </w:rPr>
        <w:t xml:space="preserve"> </w:t>
      </w:r>
      <w:r w:rsidR="00282E95" w:rsidRPr="007B4334">
        <w:rPr>
          <w:szCs w:val="24"/>
        </w:rPr>
        <w:t xml:space="preserve">are responsible for repairing and maintaining the electrical systems for transit bases, park and ride lots, the </w:t>
      </w:r>
      <w:r w:rsidR="00156331">
        <w:rPr>
          <w:szCs w:val="24"/>
        </w:rPr>
        <w:t xml:space="preserve">downtown transit </w:t>
      </w:r>
      <w:r w:rsidR="00282E95" w:rsidRPr="007B4334">
        <w:rPr>
          <w:szCs w:val="24"/>
        </w:rPr>
        <w:t xml:space="preserve">tunnel, and trolley buses. </w:t>
      </w:r>
      <w:r w:rsidR="00441645">
        <w:rPr>
          <w:szCs w:val="24"/>
        </w:rPr>
        <w:t xml:space="preserve">The </w:t>
      </w:r>
      <w:r w:rsidR="00156331">
        <w:rPr>
          <w:szCs w:val="24"/>
        </w:rPr>
        <w:t xml:space="preserve">work </w:t>
      </w:r>
      <w:r>
        <w:rPr>
          <w:szCs w:val="24"/>
        </w:rPr>
        <w:t xml:space="preserve">of these employees </w:t>
      </w:r>
      <w:r w:rsidR="00A61C5C">
        <w:rPr>
          <w:szCs w:val="24"/>
        </w:rPr>
        <w:t>includes the</w:t>
      </w:r>
      <w:r w:rsidR="00282E95" w:rsidRPr="007B4334">
        <w:rPr>
          <w:szCs w:val="24"/>
        </w:rPr>
        <w:t xml:space="preserve"> repair and </w:t>
      </w:r>
      <w:r w:rsidR="00A61C5C" w:rsidRPr="007B4334">
        <w:rPr>
          <w:szCs w:val="24"/>
        </w:rPr>
        <w:t>maintena</w:t>
      </w:r>
      <w:r w:rsidR="00A61C5C">
        <w:rPr>
          <w:szCs w:val="24"/>
        </w:rPr>
        <w:t>nce of</w:t>
      </w:r>
      <w:r w:rsidR="00282E95" w:rsidRPr="007B4334">
        <w:rPr>
          <w:szCs w:val="24"/>
        </w:rPr>
        <w:t xml:space="preserve"> high voltage substations, fire and life systems, electronic controls, electric motors, emergency generators, lighting, track and wire guideways</w:t>
      </w:r>
      <w:r w:rsidR="00282E95">
        <w:rPr>
          <w:szCs w:val="24"/>
        </w:rPr>
        <w:t>,</w:t>
      </w:r>
      <w:r w:rsidR="00282E95" w:rsidRPr="007B4334">
        <w:rPr>
          <w:szCs w:val="24"/>
        </w:rPr>
        <w:t xml:space="preserve"> and underground </w:t>
      </w:r>
      <w:r w:rsidR="00A61C5C">
        <w:rPr>
          <w:szCs w:val="24"/>
        </w:rPr>
        <w:t xml:space="preserve">electrical </w:t>
      </w:r>
      <w:r w:rsidR="00282E95" w:rsidRPr="007B4334">
        <w:rPr>
          <w:szCs w:val="24"/>
        </w:rPr>
        <w:t>vaults and ducts.</w:t>
      </w:r>
    </w:p>
    <w:p w14:paraId="47F5E4E6" w14:textId="154CC4B9" w:rsidR="00282E95" w:rsidRPr="007B4334" w:rsidRDefault="00282E95" w:rsidP="00282E95">
      <w:pPr>
        <w:rPr>
          <w:szCs w:val="24"/>
        </w:rPr>
      </w:pPr>
    </w:p>
    <w:p w14:paraId="7986A246" w14:textId="0DF50677" w:rsidR="00282E95" w:rsidRPr="00CC05BA" w:rsidRDefault="00282E95" w:rsidP="00CC05BA">
      <w:pPr>
        <w:rPr>
          <w:szCs w:val="24"/>
        </w:rPr>
      </w:pPr>
      <w:r w:rsidRPr="007B4334">
        <w:rPr>
          <w:szCs w:val="24"/>
        </w:rPr>
        <w:t xml:space="preserve">In </w:t>
      </w:r>
      <w:r w:rsidR="002B2D7B">
        <w:rPr>
          <w:szCs w:val="24"/>
        </w:rPr>
        <w:t>Metro’s</w:t>
      </w:r>
      <w:r w:rsidR="00441645">
        <w:rPr>
          <w:szCs w:val="24"/>
        </w:rPr>
        <w:t xml:space="preserve"> </w:t>
      </w:r>
      <w:r w:rsidRPr="007B4334">
        <w:rPr>
          <w:szCs w:val="24"/>
        </w:rPr>
        <w:t xml:space="preserve">Rail </w:t>
      </w:r>
      <w:r w:rsidR="00CC05BA">
        <w:rPr>
          <w:szCs w:val="24"/>
        </w:rPr>
        <w:t>Division, these employees</w:t>
      </w:r>
      <w:r w:rsidRPr="007B4334">
        <w:rPr>
          <w:szCs w:val="24"/>
        </w:rPr>
        <w:t xml:space="preserve"> are</w:t>
      </w:r>
      <w:r w:rsidR="00CC05BA">
        <w:rPr>
          <w:szCs w:val="24"/>
        </w:rPr>
        <w:t xml:space="preserve"> also</w:t>
      </w:r>
      <w:r w:rsidRPr="007B4334">
        <w:rPr>
          <w:szCs w:val="24"/>
        </w:rPr>
        <w:t xml:space="preserve"> responsible for </w:t>
      </w:r>
      <w:r w:rsidR="00833A0E">
        <w:rPr>
          <w:szCs w:val="24"/>
        </w:rPr>
        <w:t xml:space="preserve">the maintenance, repair, upgrade, and </w:t>
      </w:r>
      <w:r w:rsidRPr="007B4334">
        <w:rPr>
          <w:szCs w:val="24"/>
        </w:rPr>
        <w:t>comprehensive preventive maintenance on Sound Transit’s rail electrical systems</w:t>
      </w:r>
      <w:r w:rsidR="002B2D7B">
        <w:rPr>
          <w:szCs w:val="24"/>
        </w:rPr>
        <w:t>,</w:t>
      </w:r>
      <w:r w:rsidRPr="007B4334">
        <w:rPr>
          <w:szCs w:val="24"/>
        </w:rPr>
        <w:t xml:space="preserve"> as well as electrical systems and equipme</w:t>
      </w:r>
      <w:r>
        <w:rPr>
          <w:szCs w:val="24"/>
        </w:rPr>
        <w:t xml:space="preserve">nt in light rail </w:t>
      </w:r>
      <w:r w:rsidR="00CC05BA">
        <w:rPr>
          <w:szCs w:val="24"/>
        </w:rPr>
        <w:t xml:space="preserve">stations, </w:t>
      </w:r>
      <w:r>
        <w:rPr>
          <w:szCs w:val="24"/>
        </w:rPr>
        <w:t>offices</w:t>
      </w:r>
      <w:r w:rsidRPr="007B4334">
        <w:rPr>
          <w:szCs w:val="24"/>
        </w:rPr>
        <w:t xml:space="preserve"> and facilities.</w:t>
      </w:r>
      <w:r>
        <w:rPr>
          <w:szCs w:val="24"/>
        </w:rPr>
        <w:t xml:space="preserve"> </w:t>
      </w:r>
    </w:p>
    <w:p w14:paraId="117DE8B0" w14:textId="5496E7FE" w:rsidR="0041268B" w:rsidRDefault="0041268B" w:rsidP="0041268B">
      <w:pPr>
        <w:pStyle w:val="NormalWeb"/>
        <w:spacing w:before="0" w:beforeAutospacing="0" w:after="0" w:afterAutospacing="0"/>
      </w:pPr>
    </w:p>
    <w:p w14:paraId="4D1C7F35" w14:textId="25CB35C5" w:rsidR="00322865" w:rsidRDefault="0041268B" w:rsidP="00322865">
      <w:pPr>
        <w:rPr>
          <w:szCs w:val="24"/>
        </w:rPr>
      </w:pPr>
      <w:r>
        <w:t xml:space="preserve">The negotiated CBA was reached pursuant to good faith negotiations and collective bargaining between King County and </w:t>
      </w:r>
      <w:r w:rsidR="00B8556F">
        <w:t>IBEW Local 77</w:t>
      </w:r>
      <w:r w:rsidR="00E531E2">
        <w:t xml:space="preserve"> and</w:t>
      </w:r>
      <w:r w:rsidR="00E43865">
        <w:t xml:space="preserve"> has been </w:t>
      </w:r>
      <w:r>
        <w:t>ratified by the bargaining unit.</w:t>
      </w:r>
      <w:r w:rsidR="007400B0">
        <w:t xml:space="preserve"> N</w:t>
      </w:r>
      <w:r w:rsidR="00322865">
        <w:rPr>
          <w:szCs w:val="24"/>
        </w:rPr>
        <w:t>otable</w:t>
      </w:r>
      <w:r w:rsidR="00613E98">
        <w:rPr>
          <w:szCs w:val="24"/>
        </w:rPr>
        <w:t xml:space="preserve"> </w:t>
      </w:r>
      <w:r w:rsidR="00BC3537">
        <w:rPr>
          <w:szCs w:val="24"/>
        </w:rPr>
        <w:t>additions to the negotiated CBA</w:t>
      </w:r>
      <w:r w:rsidR="00C764FD">
        <w:rPr>
          <w:szCs w:val="24"/>
        </w:rPr>
        <w:t xml:space="preserve"> </w:t>
      </w:r>
      <w:proofErr w:type="gramStart"/>
      <w:r w:rsidR="007400B0">
        <w:rPr>
          <w:szCs w:val="24"/>
        </w:rPr>
        <w:t>include</w:t>
      </w:r>
      <w:r w:rsidR="002B2D7B">
        <w:rPr>
          <w:szCs w:val="24"/>
        </w:rPr>
        <w:t>:</w:t>
      </w:r>
      <w:proofErr w:type="gramEnd"/>
      <w:r w:rsidR="007400B0">
        <w:rPr>
          <w:szCs w:val="24"/>
        </w:rPr>
        <w:t xml:space="preserve">  adoption of a </w:t>
      </w:r>
      <w:r w:rsidR="00703931">
        <w:rPr>
          <w:szCs w:val="24"/>
        </w:rPr>
        <w:t>r</w:t>
      </w:r>
      <w:r w:rsidR="007400B0">
        <w:rPr>
          <w:szCs w:val="24"/>
        </w:rPr>
        <w:t xml:space="preserve">ail </w:t>
      </w:r>
      <w:r w:rsidR="00703931">
        <w:rPr>
          <w:szCs w:val="24"/>
        </w:rPr>
        <w:t>e</w:t>
      </w:r>
      <w:r w:rsidR="007400B0">
        <w:rPr>
          <w:szCs w:val="24"/>
        </w:rPr>
        <w:t xml:space="preserve">lectrical </w:t>
      </w:r>
      <w:r w:rsidR="00703931">
        <w:rPr>
          <w:szCs w:val="24"/>
        </w:rPr>
        <w:t>w</w:t>
      </w:r>
      <w:r w:rsidR="007400B0">
        <w:rPr>
          <w:szCs w:val="24"/>
        </w:rPr>
        <w:t xml:space="preserve">orker </w:t>
      </w:r>
      <w:r w:rsidR="00703931">
        <w:rPr>
          <w:szCs w:val="24"/>
        </w:rPr>
        <w:t>a</w:t>
      </w:r>
      <w:r w:rsidR="007400B0">
        <w:rPr>
          <w:szCs w:val="24"/>
        </w:rPr>
        <w:t xml:space="preserve">pprenticeship </w:t>
      </w:r>
      <w:r w:rsidR="00703931">
        <w:rPr>
          <w:szCs w:val="24"/>
        </w:rPr>
        <w:t>p</w:t>
      </w:r>
      <w:r w:rsidR="007400B0">
        <w:rPr>
          <w:szCs w:val="24"/>
        </w:rPr>
        <w:t>rogram</w:t>
      </w:r>
      <w:r w:rsidR="002B2D7B">
        <w:rPr>
          <w:szCs w:val="24"/>
        </w:rPr>
        <w:t>;</w:t>
      </w:r>
      <w:r w:rsidR="007400B0">
        <w:rPr>
          <w:szCs w:val="24"/>
        </w:rPr>
        <w:t xml:space="preserve"> an improved shift bidding </w:t>
      </w:r>
      <w:r w:rsidR="002B2D7B">
        <w:rPr>
          <w:szCs w:val="24"/>
        </w:rPr>
        <w:t>process; and, options</w:t>
      </w:r>
      <w:r w:rsidR="007400B0">
        <w:rPr>
          <w:szCs w:val="24"/>
        </w:rPr>
        <w:t xml:space="preserve"> for alternative work </w:t>
      </w:r>
      <w:r w:rsidR="007400B0">
        <w:rPr>
          <w:szCs w:val="24"/>
        </w:rPr>
        <w:lastRenderedPageBreak/>
        <w:t>schedules</w:t>
      </w:r>
      <w:r w:rsidR="002B2D7B">
        <w:rPr>
          <w:szCs w:val="24"/>
        </w:rPr>
        <w:t xml:space="preserve">. In addition, it </w:t>
      </w:r>
      <w:r w:rsidR="008E0523">
        <w:rPr>
          <w:szCs w:val="24"/>
        </w:rPr>
        <w:t>includes</w:t>
      </w:r>
      <w:r w:rsidR="007400B0">
        <w:rPr>
          <w:szCs w:val="24"/>
        </w:rPr>
        <w:t xml:space="preserve"> an improved process that will allow meal periods to be taken in the field, </w:t>
      </w:r>
      <w:r w:rsidR="002B2D7B">
        <w:rPr>
          <w:szCs w:val="24"/>
        </w:rPr>
        <w:t>increasing</w:t>
      </w:r>
      <w:r w:rsidR="007400B0">
        <w:rPr>
          <w:szCs w:val="24"/>
        </w:rPr>
        <w:t xml:space="preserve"> efficiency and productivity. </w:t>
      </w:r>
    </w:p>
    <w:p w14:paraId="2536BAA0" w14:textId="3FA262BE" w:rsidR="004118A2" w:rsidRDefault="004118A2" w:rsidP="00322865">
      <w:pPr>
        <w:rPr>
          <w:szCs w:val="24"/>
        </w:rPr>
      </w:pPr>
    </w:p>
    <w:p w14:paraId="1249AE04" w14:textId="750B0194" w:rsidR="000B04C8" w:rsidRDefault="000B04C8" w:rsidP="007711F6">
      <w:pPr>
        <w:rPr>
          <w:szCs w:val="24"/>
        </w:rPr>
      </w:pPr>
      <w:r>
        <w:rPr>
          <w:szCs w:val="24"/>
        </w:rPr>
        <w:t>The</w:t>
      </w:r>
      <w:r w:rsidR="0000055D">
        <w:rPr>
          <w:szCs w:val="24"/>
        </w:rPr>
        <w:t xml:space="preserve"> negotiated CBA</w:t>
      </w:r>
      <w:r>
        <w:rPr>
          <w:szCs w:val="24"/>
        </w:rPr>
        <w:t xml:space="preserve"> includes general wage increases of </w:t>
      </w:r>
      <w:r w:rsidR="0000055D">
        <w:rPr>
          <w:szCs w:val="24"/>
        </w:rPr>
        <w:t>4.0 percent</w:t>
      </w:r>
      <w:r>
        <w:rPr>
          <w:szCs w:val="24"/>
        </w:rPr>
        <w:t xml:space="preserve"> in 2019</w:t>
      </w:r>
      <w:r w:rsidR="0000055D">
        <w:rPr>
          <w:szCs w:val="24"/>
        </w:rPr>
        <w:t xml:space="preserve">, 1.5 percent </w:t>
      </w:r>
      <w:r>
        <w:rPr>
          <w:szCs w:val="24"/>
        </w:rPr>
        <w:t>in January 2020 plus 1.5</w:t>
      </w:r>
      <w:r w:rsidR="0000055D">
        <w:rPr>
          <w:szCs w:val="24"/>
        </w:rPr>
        <w:t xml:space="preserve"> percent</w:t>
      </w:r>
      <w:r>
        <w:rPr>
          <w:szCs w:val="24"/>
        </w:rPr>
        <w:t xml:space="preserve"> in July 2020, </w:t>
      </w:r>
      <w:r w:rsidR="0000055D">
        <w:rPr>
          <w:szCs w:val="24"/>
        </w:rPr>
        <w:t xml:space="preserve">3.0 percent in 2021, and 3.0 percent in 2022.  </w:t>
      </w:r>
      <w:r>
        <w:rPr>
          <w:szCs w:val="24"/>
        </w:rPr>
        <w:t xml:space="preserve">  </w:t>
      </w:r>
      <w:r w:rsidRPr="00601602">
        <w:rPr>
          <w:szCs w:val="24"/>
        </w:rPr>
        <w:t>These wage increases</w:t>
      </w:r>
      <w:r>
        <w:rPr>
          <w:szCs w:val="24"/>
        </w:rPr>
        <w:t xml:space="preserve"> are expected to aid in recruit</w:t>
      </w:r>
      <w:r w:rsidR="0000055D">
        <w:rPr>
          <w:szCs w:val="24"/>
        </w:rPr>
        <w:t xml:space="preserve">ment and retention of </w:t>
      </w:r>
      <w:r w:rsidR="00494AB7">
        <w:rPr>
          <w:szCs w:val="24"/>
        </w:rPr>
        <w:t xml:space="preserve">employees. </w:t>
      </w:r>
      <w:r>
        <w:rPr>
          <w:szCs w:val="24"/>
        </w:rPr>
        <w:t xml:space="preserve"> </w:t>
      </w:r>
    </w:p>
    <w:p w14:paraId="1108D506" w14:textId="5CDC8696" w:rsidR="003F3BBC" w:rsidRDefault="003F3BBC" w:rsidP="007711F6">
      <w:pPr>
        <w:rPr>
          <w:szCs w:val="24"/>
        </w:rPr>
      </w:pPr>
    </w:p>
    <w:p w14:paraId="192F7A26" w14:textId="77777777" w:rsidR="003F3BBC" w:rsidRDefault="003F3BBC" w:rsidP="003F3BBC">
      <w:pPr>
        <w:rPr>
          <w:szCs w:val="24"/>
        </w:rPr>
      </w:pPr>
      <w:r w:rsidRPr="00441645">
        <w:rPr>
          <w:szCs w:val="24"/>
        </w:rPr>
        <w:t>No supplemental budget authority is being requested for implementation of this CBA.  A complete breakdown of the costs associated with this CBA can be found in the accompanying fiscal note, which has been reviewed by the Office of Performance, Strategy, and Budget.</w:t>
      </w:r>
    </w:p>
    <w:p w14:paraId="5A00BC61" w14:textId="77777777" w:rsidR="007711F6" w:rsidRDefault="007711F6" w:rsidP="007711F6">
      <w:pPr>
        <w:rPr>
          <w:szCs w:val="24"/>
        </w:rPr>
      </w:pPr>
    </w:p>
    <w:p w14:paraId="1D15F7E2" w14:textId="42321801" w:rsidR="00A61D5C" w:rsidRDefault="00A61D5C" w:rsidP="00A61D5C">
      <w:pPr>
        <w:rPr>
          <w:szCs w:val="24"/>
        </w:rPr>
      </w:pPr>
      <w:r w:rsidRPr="009A78E0">
        <w:rPr>
          <w:szCs w:val="24"/>
        </w:rPr>
        <w:t>Adoption of this proposed ordinance, which will ratify the negotiated CBA, advances the King County Strategic Plan’s goal of efficient, accountable regional and local government</w:t>
      </w:r>
      <w:r w:rsidR="009A78E0" w:rsidRPr="009A78E0">
        <w:rPr>
          <w:szCs w:val="24"/>
        </w:rPr>
        <w:t xml:space="preserve"> and the objective of </w:t>
      </w:r>
      <w:r w:rsidR="009A78E0" w:rsidRPr="009A78E0">
        <w:rPr>
          <w:szCs w:val="24"/>
          <w:lang w:val="en"/>
        </w:rPr>
        <w:t>ensuring that County government operates efficiently and effectively and is accountable to the public</w:t>
      </w:r>
      <w:r w:rsidR="009A78E0">
        <w:rPr>
          <w:szCs w:val="24"/>
          <w:lang w:val="en"/>
        </w:rPr>
        <w:t xml:space="preserve"> by supporting the King County Metro workforce through</w:t>
      </w:r>
      <w:r>
        <w:rPr>
          <w:szCs w:val="24"/>
        </w:rPr>
        <w:t>maintaining standard working conditions</w:t>
      </w:r>
      <w:r w:rsidR="009A78E0">
        <w:rPr>
          <w:szCs w:val="24"/>
        </w:rPr>
        <w:t xml:space="preserve"> and benefits.</w:t>
      </w:r>
      <w:r w:rsidR="00494AB7">
        <w:rPr>
          <w:szCs w:val="24"/>
        </w:rPr>
        <w:t xml:space="preserve"> The negotiated CBA also updates standard provisions related to donated leave, sick leave, and union recognition, as required by state law. These changes</w:t>
      </w:r>
      <w:r>
        <w:rPr>
          <w:szCs w:val="24"/>
        </w:rPr>
        <w:t xml:space="preserve"> will streamline the administration of the negotiated CBA. </w:t>
      </w:r>
    </w:p>
    <w:p w14:paraId="699447A6" w14:textId="4E3B2F4C" w:rsidR="00601E69" w:rsidRDefault="00601E69" w:rsidP="0032286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36DBE2D8" w14:textId="17C3C78F" w:rsidR="004E5684" w:rsidRDefault="00601E69" w:rsidP="004E568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  <w:r>
        <w:rPr>
          <w:szCs w:val="24"/>
        </w:rPr>
        <w:t xml:space="preserve">Thank you for your consideration of this proposed ordinance. This important legislation </w:t>
      </w:r>
      <w:r w:rsidR="004E5684">
        <w:rPr>
          <w:szCs w:val="24"/>
        </w:rPr>
        <w:t xml:space="preserve">will ratify the negotiated CBA </w:t>
      </w:r>
      <w:r w:rsidR="00C912D2">
        <w:rPr>
          <w:szCs w:val="24"/>
        </w:rPr>
        <w:t>which</w:t>
      </w:r>
      <w:r w:rsidR="004E5684">
        <w:rPr>
          <w:szCs w:val="24"/>
        </w:rPr>
        <w:t xml:space="preserve"> provide</w:t>
      </w:r>
      <w:r w:rsidR="00C912D2">
        <w:rPr>
          <w:szCs w:val="24"/>
        </w:rPr>
        <w:t>s</w:t>
      </w:r>
      <w:r w:rsidR="004E5684">
        <w:rPr>
          <w:szCs w:val="24"/>
        </w:rPr>
        <w:t xml:space="preserve"> standardized working conditions and</w:t>
      </w:r>
      <w:r w:rsidR="00C912D2">
        <w:rPr>
          <w:szCs w:val="24"/>
        </w:rPr>
        <w:t xml:space="preserve"> the</w:t>
      </w:r>
      <w:r w:rsidR="004E5684">
        <w:rPr>
          <w:szCs w:val="24"/>
        </w:rPr>
        <w:t xml:space="preserve"> competitive wages that are necessary to </w:t>
      </w:r>
      <w:r w:rsidR="00C912D2">
        <w:rPr>
          <w:szCs w:val="24"/>
        </w:rPr>
        <w:t xml:space="preserve">recruit and retain the qualified </w:t>
      </w:r>
      <w:r w:rsidR="00494AB7">
        <w:rPr>
          <w:szCs w:val="24"/>
        </w:rPr>
        <w:t>electrical workers</w:t>
      </w:r>
      <w:r w:rsidR="00C912D2">
        <w:rPr>
          <w:szCs w:val="24"/>
        </w:rPr>
        <w:t xml:space="preserve"> needed to</w:t>
      </w:r>
      <w:r w:rsidR="00494AB7">
        <w:rPr>
          <w:szCs w:val="24"/>
        </w:rPr>
        <w:t xml:space="preserve"> maintain our public transportation system. </w:t>
      </w:r>
      <w:r w:rsidR="004E5684">
        <w:rPr>
          <w:szCs w:val="24"/>
        </w:rPr>
        <w:t xml:space="preserve"> </w:t>
      </w:r>
    </w:p>
    <w:p w14:paraId="3374BEFD" w14:textId="77777777" w:rsidR="004E5684" w:rsidRPr="004E5684" w:rsidRDefault="004E5684" w:rsidP="004E568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22CEFD76" w14:textId="72EB2276" w:rsidR="00601E69" w:rsidRPr="000F2F4A" w:rsidRDefault="00601E69" w:rsidP="00601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  <w:r w:rsidRPr="000F2F4A">
        <w:rPr>
          <w:szCs w:val="24"/>
        </w:rPr>
        <w:t>If you</w:t>
      </w:r>
      <w:r w:rsidR="00B66F89">
        <w:rPr>
          <w:szCs w:val="24"/>
        </w:rPr>
        <w:t>r staff</w:t>
      </w:r>
      <w:r w:rsidRPr="000F2F4A">
        <w:rPr>
          <w:szCs w:val="24"/>
        </w:rPr>
        <w:t xml:space="preserve"> have questions, please contact </w:t>
      </w:r>
      <w:r>
        <w:rPr>
          <w:szCs w:val="24"/>
        </w:rPr>
        <w:t>Megan Pedersen</w:t>
      </w:r>
      <w:r w:rsidRPr="000F2F4A">
        <w:rPr>
          <w:szCs w:val="24"/>
        </w:rPr>
        <w:t>, Director, Office of Labor Relations, at 206-</w:t>
      </w:r>
      <w:r>
        <w:rPr>
          <w:szCs w:val="24"/>
        </w:rPr>
        <w:t>263-2898</w:t>
      </w:r>
      <w:r w:rsidRPr="000F2F4A">
        <w:rPr>
          <w:szCs w:val="24"/>
        </w:rPr>
        <w:t>.</w:t>
      </w:r>
    </w:p>
    <w:p w14:paraId="79DE5A7A" w14:textId="77777777" w:rsidR="00601E69" w:rsidRPr="008E16A7" w:rsidRDefault="00601E69" w:rsidP="00601E69"/>
    <w:p w14:paraId="6241E684" w14:textId="4861C1F1" w:rsidR="00601E69" w:rsidRPr="008E16A7" w:rsidRDefault="00601E69" w:rsidP="00601E69">
      <w:r w:rsidRPr="008E16A7">
        <w:t>Sincerely,</w:t>
      </w:r>
    </w:p>
    <w:p w14:paraId="15353AE2" w14:textId="0159CF0F" w:rsidR="00601E69" w:rsidRDefault="00601E69" w:rsidP="00601E69"/>
    <w:p w14:paraId="3620BD47" w14:textId="77777777" w:rsidR="00601E69" w:rsidRDefault="00601E69" w:rsidP="00601E69"/>
    <w:p w14:paraId="210A2A15" w14:textId="77777777" w:rsidR="00601E69" w:rsidRDefault="00601E69" w:rsidP="00601E69"/>
    <w:p w14:paraId="1DFD2094" w14:textId="77777777" w:rsidR="00601E69" w:rsidRDefault="00601E69" w:rsidP="00601E69"/>
    <w:p w14:paraId="12D7830B" w14:textId="77777777" w:rsidR="00601E69" w:rsidRDefault="00601E69" w:rsidP="00601E69">
      <w:r>
        <w:t>Dow Constantine</w:t>
      </w:r>
    </w:p>
    <w:p w14:paraId="70CAF617" w14:textId="77777777" w:rsidR="00601E69" w:rsidRDefault="00601E69" w:rsidP="00601E69">
      <w:r>
        <w:t>King County Executive</w:t>
      </w:r>
    </w:p>
    <w:p w14:paraId="354FB9EE" w14:textId="77777777" w:rsidR="00601E69" w:rsidRDefault="00601E69" w:rsidP="00601E69"/>
    <w:p w14:paraId="4E9CB6C0" w14:textId="77777777" w:rsidR="00601E69" w:rsidRDefault="00601E69" w:rsidP="00601E69">
      <w:r>
        <w:t>Enclosure</w:t>
      </w:r>
    </w:p>
    <w:p w14:paraId="6D1BD50A" w14:textId="77777777" w:rsidR="00601E69" w:rsidRDefault="00601E69" w:rsidP="00601E69"/>
    <w:p w14:paraId="5FC8D30C" w14:textId="77777777" w:rsidR="00601E69" w:rsidRDefault="00601E69" w:rsidP="00601E69">
      <w:r>
        <w:t>cc:</w:t>
      </w:r>
      <w:r>
        <w:tab/>
        <w:t>King County Councilmembers</w:t>
      </w:r>
    </w:p>
    <w:p w14:paraId="36555B49" w14:textId="77777777" w:rsidR="00601E69" w:rsidRDefault="00601E69" w:rsidP="00601E69">
      <w:r>
        <w:tab/>
      </w:r>
      <w:r>
        <w:tab/>
      </w:r>
      <w:r>
        <w:rPr>
          <w:u w:val="single"/>
        </w:rPr>
        <w:t>ATTN</w:t>
      </w:r>
      <w:r>
        <w:t>:  Carolyn Busch, Chief of Staff</w:t>
      </w:r>
    </w:p>
    <w:p w14:paraId="039BD6E4" w14:textId="77777777" w:rsidR="00601E69" w:rsidRDefault="00601E69" w:rsidP="00601E69">
      <w:r>
        <w:tab/>
      </w:r>
      <w:r>
        <w:tab/>
      </w:r>
      <w:r>
        <w:tab/>
        <w:t xml:space="preserve">  Melani Pedroza, Clerk of the Council</w:t>
      </w:r>
    </w:p>
    <w:p w14:paraId="0C8F945D" w14:textId="77777777" w:rsidR="00601E69" w:rsidRDefault="00601E69" w:rsidP="00601E69">
      <w:r>
        <w:tab/>
        <w:t>Shannon Braddock, Deputy Chief of Staff, Office of the Executive</w:t>
      </w:r>
    </w:p>
    <w:p w14:paraId="7B3B7BB7" w14:textId="77777777" w:rsidR="00601E69" w:rsidRDefault="00601E69" w:rsidP="00601E69">
      <w:r>
        <w:tab/>
        <w:t>Karan Gill, Director, Council Relations, Office of the Executive</w:t>
      </w:r>
    </w:p>
    <w:p w14:paraId="340603B5" w14:textId="77777777" w:rsidR="00601E69" w:rsidRDefault="00601E69" w:rsidP="00601E69">
      <w:r>
        <w:tab/>
        <w:t>Dwight Dively, Director, Office of Performance, Strategy and Budget</w:t>
      </w:r>
    </w:p>
    <w:p w14:paraId="288E113D" w14:textId="2FB8E499" w:rsidR="00171F23" w:rsidRPr="000F2F4A" w:rsidRDefault="00601E69" w:rsidP="00441C69">
      <w:pPr>
        <w:autoSpaceDE w:val="0"/>
        <w:autoSpaceDN w:val="0"/>
        <w:adjustRightInd w:val="0"/>
        <w:rPr>
          <w:szCs w:val="24"/>
        </w:rPr>
      </w:pPr>
      <w:r w:rsidRPr="000F2F4A">
        <w:rPr>
          <w:szCs w:val="24"/>
        </w:rPr>
        <w:tab/>
      </w:r>
      <w:r>
        <w:rPr>
          <w:szCs w:val="24"/>
        </w:rPr>
        <w:t>Megan Pedersen</w:t>
      </w:r>
      <w:r w:rsidRPr="000F2F4A">
        <w:rPr>
          <w:szCs w:val="24"/>
        </w:rPr>
        <w:t>, Director, Office of Labor Relations</w:t>
      </w:r>
    </w:p>
    <w:sectPr w:rsidR="00171F23" w:rsidRPr="000F2F4A" w:rsidSect="0072656D">
      <w:headerReference w:type="default" r:id="rId7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611FC" w14:textId="77777777" w:rsidR="00E741DF" w:rsidRDefault="00E741DF" w:rsidP="00C618DC">
      <w:pPr>
        <w:pStyle w:val="BodyText"/>
      </w:pPr>
      <w:r>
        <w:separator/>
      </w:r>
    </w:p>
  </w:endnote>
  <w:endnote w:type="continuationSeparator" w:id="0">
    <w:p w14:paraId="2B307231" w14:textId="77777777" w:rsidR="00E741DF" w:rsidRDefault="00E741DF" w:rsidP="00C618D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0A59" w14:textId="77777777" w:rsidR="00E741DF" w:rsidRDefault="00E741DF" w:rsidP="00C618DC">
      <w:pPr>
        <w:pStyle w:val="BodyText"/>
      </w:pPr>
      <w:r>
        <w:separator/>
      </w:r>
    </w:p>
  </w:footnote>
  <w:footnote w:type="continuationSeparator" w:id="0">
    <w:p w14:paraId="387360B8" w14:textId="77777777" w:rsidR="00E741DF" w:rsidRDefault="00E741DF" w:rsidP="00C618DC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D91B" w14:textId="7C2EDB19" w:rsidR="00684D34" w:rsidRPr="000F2F4A" w:rsidRDefault="00684D34" w:rsidP="00684D3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rPr>
        <w:szCs w:val="24"/>
      </w:rPr>
    </w:pPr>
    <w:r w:rsidRPr="000F2F4A">
      <w:rPr>
        <w:szCs w:val="24"/>
      </w:rPr>
      <w:t xml:space="preserve">The Honorable </w:t>
    </w:r>
    <w:r w:rsidR="00553602">
      <w:rPr>
        <w:szCs w:val="24"/>
      </w:rPr>
      <w:t>Claudia Balducci</w:t>
    </w:r>
  </w:p>
  <w:p w14:paraId="3275A4D8" w14:textId="4634BD83" w:rsidR="00117BFA" w:rsidRPr="00E465CE" w:rsidRDefault="00441C69" w:rsidP="00684D34">
    <w:pPr>
      <w:pStyle w:val="Header"/>
      <w:rPr>
        <w:szCs w:val="24"/>
      </w:rPr>
    </w:pPr>
    <w:r>
      <w:rPr>
        <w:szCs w:val="24"/>
      </w:rPr>
      <w:t>May 5</w:t>
    </w:r>
    <w:r w:rsidR="001824C5">
      <w:rPr>
        <w:szCs w:val="24"/>
      </w:rPr>
      <w:t>, 2020</w:t>
    </w:r>
  </w:p>
  <w:p w14:paraId="6641C99C" w14:textId="3DF79C43" w:rsidR="00117BFA" w:rsidRPr="00E465CE" w:rsidRDefault="00117BFA">
    <w:pPr>
      <w:pStyle w:val="Header"/>
      <w:rPr>
        <w:szCs w:val="24"/>
      </w:rPr>
    </w:pPr>
    <w:r w:rsidRPr="00E465CE">
      <w:rPr>
        <w:szCs w:val="24"/>
      </w:rPr>
      <w:t xml:space="preserve">Page </w:t>
    </w:r>
    <w:r w:rsidRPr="00E465CE">
      <w:rPr>
        <w:szCs w:val="24"/>
      </w:rPr>
      <w:fldChar w:fldCharType="begin"/>
    </w:r>
    <w:r w:rsidRPr="00E465CE">
      <w:rPr>
        <w:szCs w:val="24"/>
      </w:rPr>
      <w:instrText xml:space="preserve"> PAGE </w:instrText>
    </w:r>
    <w:r w:rsidRPr="00E465CE">
      <w:rPr>
        <w:szCs w:val="24"/>
      </w:rPr>
      <w:fldChar w:fldCharType="separate"/>
    </w:r>
    <w:r w:rsidR="00232652">
      <w:rPr>
        <w:noProof/>
        <w:szCs w:val="24"/>
      </w:rPr>
      <w:t>2</w:t>
    </w:r>
    <w:r w:rsidRPr="00E465CE">
      <w:rPr>
        <w:szCs w:val="24"/>
      </w:rPr>
      <w:fldChar w:fldCharType="end"/>
    </w:r>
  </w:p>
  <w:p w14:paraId="04E04908" w14:textId="77777777" w:rsidR="00117BFA" w:rsidRDefault="00117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F22"/>
    <w:multiLevelType w:val="hybridMultilevel"/>
    <w:tmpl w:val="9E9C614E"/>
    <w:lvl w:ilvl="0" w:tplc="54F0EA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9208DB"/>
    <w:multiLevelType w:val="hybridMultilevel"/>
    <w:tmpl w:val="F816F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614701"/>
    <w:multiLevelType w:val="hybridMultilevel"/>
    <w:tmpl w:val="63788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82572C"/>
    <w:multiLevelType w:val="hybridMultilevel"/>
    <w:tmpl w:val="1CD2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92"/>
    <w:rsid w:val="0000055D"/>
    <w:rsid w:val="00015727"/>
    <w:rsid w:val="00024F03"/>
    <w:rsid w:val="00034F9F"/>
    <w:rsid w:val="0006085A"/>
    <w:rsid w:val="0008400B"/>
    <w:rsid w:val="000A6EAC"/>
    <w:rsid w:val="000B04C8"/>
    <w:rsid w:val="000B1526"/>
    <w:rsid w:val="000B4F02"/>
    <w:rsid w:val="000C531C"/>
    <w:rsid w:val="000D24D6"/>
    <w:rsid w:val="000F2F4A"/>
    <w:rsid w:val="000F4A46"/>
    <w:rsid w:val="00105FE0"/>
    <w:rsid w:val="001061A5"/>
    <w:rsid w:val="0011036F"/>
    <w:rsid w:val="00117BFA"/>
    <w:rsid w:val="001205BE"/>
    <w:rsid w:val="0014072D"/>
    <w:rsid w:val="001543E8"/>
    <w:rsid w:val="00156331"/>
    <w:rsid w:val="0017136F"/>
    <w:rsid w:val="0017164D"/>
    <w:rsid w:val="00171F23"/>
    <w:rsid w:val="001726BC"/>
    <w:rsid w:val="001824C5"/>
    <w:rsid w:val="0018373B"/>
    <w:rsid w:val="00185476"/>
    <w:rsid w:val="00192B4E"/>
    <w:rsid w:val="001936CF"/>
    <w:rsid w:val="001A30A5"/>
    <w:rsid w:val="001B2C79"/>
    <w:rsid w:val="001D36A6"/>
    <w:rsid w:val="001D66F0"/>
    <w:rsid w:val="001F04C0"/>
    <w:rsid w:val="00213D98"/>
    <w:rsid w:val="00223DEC"/>
    <w:rsid w:val="00226767"/>
    <w:rsid w:val="00232652"/>
    <w:rsid w:val="00236FC2"/>
    <w:rsid w:val="00243AF4"/>
    <w:rsid w:val="00282E95"/>
    <w:rsid w:val="00284E7D"/>
    <w:rsid w:val="0029459E"/>
    <w:rsid w:val="002A2D2D"/>
    <w:rsid w:val="002A387D"/>
    <w:rsid w:val="002A46A2"/>
    <w:rsid w:val="002B2D7B"/>
    <w:rsid w:val="002D1F62"/>
    <w:rsid w:val="002F2201"/>
    <w:rsid w:val="002F4BA7"/>
    <w:rsid w:val="003176B6"/>
    <w:rsid w:val="00322865"/>
    <w:rsid w:val="00322A93"/>
    <w:rsid w:val="00336761"/>
    <w:rsid w:val="00337083"/>
    <w:rsid w:val="00376F95"/>
    <w:rsid w:val="0038793E"/>
    <w:rsid w:val="003B652B"/>
    <w:rsid w:val="003B66D2"/>
    <w:rsid w:val="003B7E64"/>
    <w:rsid w:val="003D6011"/>
    <w:rsid w:val="003F3BBC"/>
    <w:rsid w:val="00410AC1"/>
    <w:rsid w:val="00411660"/>
    <w:rsid w:val="004118A2"/>
    <w:rsid w:val="0041268B"/>
    <w:rsid w:val="004329E2"/>
    <w:rsid w:val="00441645"/>
    <w:rsid w:val="00441C69"/>
    <w:rsid w:val="00462DD9"/>
    <w:rsid w:val="00472D14"/>
    <w:rsid w:val="004810E2"/>
    <w:rsid w:val="00494AB7"/>
    <w:rsid w:val="004A2646"/>
    <w:rsid w:val="004A7A5F"/>
    <w:rsid w:val="004B14F5"/>
    <w:rsid w:val="004B248E"/>
    <w:rsid w:val="004B4942"/>
    <w:rsid w:val="004E5684"/>
    <w:rsid w:val="00503E25"/>
    <w:rsid w:val="00522F02"/>
    <w:rsid w:val="00533CDA"/>
    <w:rsid w:val="00543C27"/>
    <w:rsid w:val="00553602"/>
    <w:rsid w:val="0056018E"/>
    <w:rsid w:val="00565AB2"/>
    <w:rsid w:val="00570E72"/>
    <w:rsid w:val="00574ABE"/>
    <w:rsid w:val="005B2A6E"/>
    <w:rsid w:val="005D27CB"/>
    <w:rsid w:val="005D69C0"/>
    <w:rsid w:val="00601E69"/>
    <w:rsid w:val="00603D3B"/>
    <w:rsid w:val="0060631B"/>
    <w:rsid w:val="00613E98"/>
    <w:rsid w:val="00627C6B"/>
    <w:rsid w:val="00636C81"/>
    <w:rsid w:val="006532B6"/>
    <w:rsid w:val="006608C6"/>
    <w:rsid w:val="00665BEC"/>
    <w:rsid w:val="00671A9D"/>
    <w:rsid w:val="00684D34"/>
    <w:rsid w:val="006C0D3D"/>
    <w:rsid w:val="006C49AB"/>
    <w:rsid w:val="006C5012"/>
    <w:rsid w:val="006D2A1C"/>
    <w:rsid w:val="006D36B8"/>
    <w:rsid w:val="006E1B29"/>
    <w:rsid w:val="006F06A8"/>
    <w:rsid w:val="006F10F8"/>
    <w:rsid w:val="00703931"/>
    <w:rsid w:val="007059A9"/>
    <w:rsid w:val="00705FE7"/>
    <w:rsid w:val="0072656D"/>
    <w:rsid w:val="00730B0B"/>
    <w:rsid w:val="007400B0"/>
    <w:rsid w:val="0074256D"/>
    <w:rsid w:val="00757ACE"/>
    <w:rsid w:val="007711F6"/>
    <w:rsid w:val="00784DD5"/>
    <w:rsid w:val="00793D43"/>
    <w:rsid w:val="007B41F4"/>
    <w:rsid w:val="007C436D"/>
    <w:rsid w:val="007D2F40"/>
    <w:rsid w:val="007D44BC"/>
    <w:rsid w:val="00803FD2"/>
    <w:rsid w:val="00807BD7"/>
    <w:rsid w:val="00831F81"/>
    <w:rsid w:val="00833A0E"/>
    <w:rsid w:val="00884281"/>
    <w:rsid w:val="008927FC"/>
    <w:rsid w:val="008B0342"/>
    <w:rsid w:val="008B1E8A"/>
    <w:rsid w:val="008B3E85"/>
    <w:rsid w:val="008C1946"/>
    <w:rsid w:val="008C30DA"/>
    <w:rsid w:val="008D2FCF"/>
    <w:rsid w:val="008D3F71"/>
    <w:rsid w:val="008D40BE"/>
    <w:rsid w:val="008E0523"/>
    <w:rsid w:val="008F2919"/>
    <w:rsid w:val="008F5ED7"/>
    <w:rsid w:val="008F6DB3"/>
    <w:rsid w:val="0092101C"/>
    <w:rsid w:val="00926EEF"/>
    <w:rsid w:val="0093475D"/>
    <w:rsid w:val="00947770"/>
    <w:rsid w:val="00953CDD"/>
    <w:rsid w:val="009A4EF3"/>
    <w:rsid w:val="009A7680"/>
    <w:rsid w:val="009A78E0"/>
    <w:rsid w:val="009C0562"/>
    <w:rsid w:val="009C63B8"/>
    <w:rsid w:val="009E45D1"/>
    <w:rsid w:val="00A3380D"/>
    <w:rsid w:val="00A444F0"/>
    <w:rsid w:val="00A61C5C"/>
    <w:rsid w:val="00A61D5C"/>
    <w:rsid w:val="00A6392B"/>
    <w:rsid w:val="00A74646"/>
    <w:rsid w:val="00A8076C"/>
    <w:rsid w:val="00AA7D01"/>
    <w:rsid w:val="00AC0D8B"/>
    <w:rsid w:val="00AC46E8"/>
    <w:rsid w:val="00AD2469"/>
    <w:rsid w:val="00AD33AC"/>
    <w:rsid w:val="00AF3C86"/>
    <w:rsid w:val="00B02056"/>
    <w:rsid w:val="00B02C00"/>
    <w:rsid w:val="00B05E3A"/>
    <w:rsid w:val="00B2757F"/>
    <w:rsid w:val="00B33E19"/>
    <w:rsid w:val="00B466AB"/>
    <w:rsid w:val="00B534B6"/>
    <w:rsid w:val="00B66F89"/>
    <w:rsid w:val="00B7245E"/>
    <w:rsid w:val="00B8556F"/>
    <w:rsid w:val="00B95226"/>
    <w:rsid w:val="00BB1DC8"/>
    <w:rsid w:val="00BC3537"/>
    <w:rsid w:val="00BD4AC2"/>
    <w:rsid w:val="00C02617"/>
    <w:rsid w:val="00C2381F"/>
    <w:rsid w:val="00C32D0F"/>
    <w:rsid w:val="00C618DC"/>
    <w:rsid w:val="00C764FD"/>
    <w:rsid w:val="00C912D2"/>
    <w:rsid w:val="00C95937"/>
    <w:rsid w:val="00CB77B2"/>
    <w:rsid w:val="00CC05BA"/>
    <w:rsid w:val="00CC6AE7"/>
    <w:rsid w:val="00D049BD"/>
    <w:rsid w:val="00D058E5"/>
    <w:rsid w:val="00D06F84"/>
    <w:rsid w:val="00D276CD"/>
    <w:rsid w:val="00D3641B"/>
    <w:rsid w:val="00D4392D"/>
    <w:rsid w:val="00D54F05"/>
    <w:rsid w:val="00D57349"/>
    <w:rsid w:val="00D67942"/>
    <w:rsid w:val="00D8022A"/>
    <w:rsid w:val="00D90DFF"/>
    <w:rsid w:val="00D97004"/>
    <w:rsid w:val="00DB597A"/>
    <w:rsid w:val="00DC4651"/>
    <w:rsid w:val="00DE0109"/>
    <w:rsid w:val="00DF3392"/>
    <w:rsid w:val="00E055BC"/>
    <w:rsid w:val="00E20DF1"/>
    <w:rsid w:val="00E22D80"/>
    <w:rsid w:val="00E3787D"/>
    <w:rsid w:val="00E43865"/>
    <w:rsid w:val="00E465CE"/>
    <w:rsid w:val="00E52809"/>
    <w:rsid w:val="00E52CD9"/>
    <w:rsid w:val="00E531E2"/>
    <w:rsid w:val="00E55A45"/>
    <w:rsid w:val="00E66F65"/>
    <w:rsid w:val="00E717EE"/>
    <w:rsid w:val="00E741DF"/>
    <w:rsid w:val="00E92FF0"/>
    <w:rsid w:val="00E96D04"/>
    <w:rsid w:val="00EB3473"/>
    <w:rsid w:val="00ED7149"/>
    <w:rsid w:val="00EE0411"/>
    <w:rsid w:val="00F03E56"/>
    <w:rsid w:val="00F14646"/>
    <w:rsid w:val="00F23508"/>
    <w:rsid w:val="00F344A8"/>
    <w:rsid w:val="00F378FD"/>
    <w:rsid w:val="00F43468"/>
    <w:rsid w:val="00FB5972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B583"/>
  <w15:docId w15:val="{50499E7D-24B9-41A6-B283-4888950C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F2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rsid w:val="00410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A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6F95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2F4BA7"/>
    <w:pPr>
      <w:ind w:left="720"/>
      <w:contextualSpacing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6D2A1C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7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7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 Day, Year]</vt:lpstr>
    </vt:vector>
  </TitlesOfParts>
  <Company>King County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 Day, Year]</dc:title>
  <dc:creator>Shelley Harrison</dc:creator>
  <cp:lastModifiedBy>Masuo, Janet</cp:lastModifiedBy>
  <cp:revision>2</cp:revision>
  <cp:lastPrinted>2020-03-09T20:42:00Z</cp:lastPrinted>
  <dcterms:created xsi:type="dcterms:W3CDTF">2020-05-05T20:55:00Z</dcterms:created>
  <dcterms:modified xsi:type="dcterms:W3CDTF">2020-05-05T20:55:00Z</dcterms:modified>
</cp:coreProperties>
</file>