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2D57" w14:textId="77777777" w:rsidR="00DF3392" w:rsidRDefault="00DF3392">
      <w:bookmarkStart w:id="0" w:name="_GoBack"/>
      <w:bookmarkEnd w:id="0"/>
    </w:p>
    <w:p w14:paraId="5A4E2D58" w14:textId="77777777" w:rsidR="00DF3392" w:rsidRDefault="00DF3392"/>
    <w:p w14:paraId="5A4E2D59" w14:textId="77777777" w:rsidR="00DF3392" w:rsidRDefault="00DF3392"/>
    <w:p w14:paraId="5A4E2D5A" w14:textId="77777777" w:rsidR="00DF3392" w:rsidRDefault="00DF3392"/>
    <w:p w14:paraId="5A4E2D5B" w14:textId="77777777" w:rsidR="00DF3392" w:rsidRDefault="00DF3392"/>
    <w:p w14:paraId="5A4E2D5C" w14:textId="77777777" w:rsidR="00AA7D01" w:rsidRDefault="00AA7D01"/>
    <w:p w14:paraId="5A4E2D5D" w14:textId="77777777" w:rsidR="00AA7D01" w:rsidRDefault="00AA7D01"/>
    <w:p w14:paraId="5A4E2D5E" w14:textId="77777777" w:rsidR="00DF3392" w:rsidRDefault="00DF3392"/>
    <w:p w14:paraId="28B9A036" w14:textId="77777777" w:rsidR="001D0AC0" w:rsidRDefault="001D0AC0"/>
    <w:p w14:paraId="4A6427EB" w14:textId="01411AA9" w:rsidR="00B304C3" w:rsidRDefault="00377701" w:rsidP="00B304C3">
      <w:pPr>
        <w:tabs>
          <w:tab w:val="left" w:pos="0"/>
        </w:tabs>
        <w:suppressAutoHyphens/>
      </w:pPr>
      <w:r>
        <w:t xml:space="preserve">November </w:t>
      </w:r>
      <w:r w:rsidR="007126CD">
        <w:t>27</w:t>
      </w:r>
      <w:r>
        <w:t>, 2019</w:t>
      </w:r>
    </w:p>
    <w:p w14:paraId="7F5C49FE" w14:textId="77777777" w:rsidR="00B304C3" w:rsidRDefault="00B304C3" w:rsidP="00B304C3">
      <w:pPr>
        <w:tabs>
          <w:tab w:val="left" w:pos="0"/>
        </w:tabs>
        <w:suppressAutoHyphens/>
      </w:pPr>
    </w:p>
    <w:p w14:paraId="128F9D7F" w14:textId="77777777" w:rsidR="00B304C3" w:rsidRDefault="00B304C3" w:rsidP="00B304C3">
      <w:pPr>
        <w:tabs>
          <w:tab w:val="left" w:pos="0"/>
        </w:tabs>
        <w:suppressAutoHyphens/>
      </w:pPr>
    </w:p>
    <w:p w14:paraId="2A99CD4E" w14:textId="26B7C1DE" w:rsidR="00B304C3" w:rsidRDefault="00B304C3" w:rsidP="00B304C3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r w:rsidR="00377701">
        <w:t>Rod Dembowski</w:t>
      </w:r>
    </w:p>
    <w:p w14:paraId="6965FDB4" w14:textId="77777777" w:rsidR="00B304C3" w:rsidRDefault="00B304C3" w:rsidP="00B304C3">
      <w:pPr>
        <w:tabs>
          <w:tab w:val="left" w:pos="0"/>
        </w:tabs>
        <w:suppressAutoHyphens/>
      </w:pPr>
      <w:r>
        <w:t>Chair, King County Council</w:t>
      </w:r>
    </w:p>
    <w:p w14:paraId="08C2D077" w14:textId="77777777" w:rsidR="00B304C3" w:rsidRDefault="00B304C3" w:rsidP="00B304C3">
      <w:pPr>
        <w:tabs>
          <w:tab w:val="left" w:pos="0"/>
        </w:tabs>
        <w:suppressAutoHyphens/>
      </w:pPr>
      <w:r>
        <w:t>Room 1200</w:t>
      </w:r>
    </w:p>
    <w:p w14:paraId="34C41230" w14:textId="77777777" w:rsidR="00B304C3" w:rsidRDefault="00B304C3" w:rsidP="00B304C3">
      <w:pPr>
        <w:tabs>
          <w:tab w:val="left" w:pos="0"/>
        </w:tabs>
        <w:suppressAutoHyphens/>
      </w:pPr>
      <w:r>
        <w:t>C O U R T H O U S E</w:t>
      </w:r>
    </w:p>
    <w:p w14:paraId="60FA94AD" w14:textId="77777777" w:rsidR="00B304C3" w:rsidRDefault="00B304C3" w:rsidP="00B304C3">
      <w:pPr>
        <w:tabs>
          <w:tab w:val="left" w:pos="0"/>
        </w:tabs>
        <w:suppressAutoHyphens/>
      </w:pPr>
    </w:p>
    <w:p w14:paraId="08269781" w14:textId="188AC2D3" w:rsidR="00B304C3" w:rsidRPr="00A961F7" w:rsidRDefault="00B304C3" w:rsidP="00B304C3">
      <w:r>
        <w:t>Dear Councilmember</w:t>
      </w:r>
      <w:r w:rsidR="00377701">
        <w:t xml:space="preserve"> Dembowski</w:t>
      </w:r>
      <w:r w:rsidRPr="00A961F7">
        <w:t>:</w:t>
      </w:r>
    </w:p>
    <w:p w14:paraId="4B8EDD7F" w14:textId="77777777" w:rsidR="00B304C3" w:rsidRDefault="00B304C3" w:rsidP="00B304C3"/>
    <w:p w14:paraId="42D41C5D" w14:textId="648AA2F7" w:rsidR="00B304C3" w:rsidRPr="00D609EE" w:rsidRDefault="00B304C3" w:rsidP="00B304C3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A2367A">
        <w:rPr>
          <w:szCs w:val="24"/>
        </w:rPr>
        <w:t>the Agricultural Drainage Assistance and Ongoing Maintenance Plan</w:t>
      </w:r>
      <w:r>
        <w:rPr>
          <w:szCs w:val="24"/>
        </w:rPr>
        <w:t xml:space="preserve"> </w:t>
      </w:r>
      <w:r w:rsidR="00A2367A">
        <w:rPr>
          <w:szCs w:val="24"/>
        </w:rPr>
        <w:t xml:space="preserve">and proposed </w:t>
      </w:r>
      <w:r w:rsidR="006261DF">
        <w:rPr>
          <w:szCs w:val="24"/>
        </w:rPr>
        <w:t>Motion</w:t>
      </w:r>
      <w:r w:rsidR="00A2367A">
        <w:rPr>
          <w:szCs w:val="24"/>
        </w:rPr>
        <w:t xml:space="preserve"> that would accept the plan as</w:t>
      </w:r>
      <w:r>
        <w:rPr>
          <w:szCs w:val="24"/>
        </w:rPr>
        <w:t xml:space="preserve"> required by Ordinance</w:t>
      </w:r>
      <w:r w:rsidR="00377701">
        <w:rPr>
          <w:szCs w:val="24"/>
        </w:rPr>
        <w:t xml:space="preserve"> 18835, Section 76, Proviso P2</w:t>
      </w:r>
      <w:r>
        <w:rPr>
          <w:szCs w:val="24"/>
        </w:rPr>
        <w:t xml:space="preserve">. </w:t>
      </w:r>
    </w:p>
    <w:p w14:paraId="5E5103B6" w14:textId="77777777" w:rsidR="00B304C3" w:rsidRPr="00373692" w:rsidRDefault="00B304C3" w:rsidP="00B304C3">
      <w:pPr>
        <w:rPr>
          <w:szCs w:val="24"/>
        </w:rPr>
      </w:pPr>
    </w:p>
    <w:p w14:paraId="6508347B" w14:textId="0BA0CC4B" w:rsidR="00B304C3" w:rsidRPr="00373692" w:rsidRDefault="00A2367A" w:rsidP="00B304C3">
      <w:pPr>
        <w:rPr>
          <w:szCs w:val="24"/>
        </w:rPr>
      </w:pPr>
      <w:r>
        <w:rPr>
          <w:szCs w:val="24"/>
        </w:rPr>
        <w:t>This Agricultural Drainage Assistance Program (ADAP) helps keep farming viable in King County</w:t>
      </w:r>
      <w:r w:rsidRPr="001D6013">
        <w:rPr>
          <w:szCs w:val="24"/>
        </w:rPr>
        <w:t>.</w:t>
      </w:r>
      <w:r>
        <w:rPr>
          <w:szCs w:val="24"/>
        </w:rPr>
        <w:t xml:space="preserve"> </w:t>
      </w:r>
      <w:r w:rsidR="00B304C3" w:rsidRPr="00373692">
        <w:rPr>
          <w:szCs w:val="24"/>
        </w:rPr>
        <w:t>The</w:t>
      </w:r>
      <w:r w:rsidR="00B304C3">
        <w:rPr>
          <w:szCs w:val="24"/>
        </w:rPr>
        <w:t xml:space="preserve"> </w:t>
      </w:r>
      <w:r>
        <w:rPr>
          <w:szCs w:val="24"/>
        </w:rPr>
        <w:t xml:space="preserve">attached </w:t>
      </w:r>
      <w:r w:rsidR="007126CD">
        <w:rPr>
          <w:szCs w:val="24"/>
        </w:rPr>
        <w:t xml:space="preserve">plan </w:t>
      </w:r>
      <w:r>
        <w:rPr>
          <w:szCs w:val="24"/>
        </w:rPr>
        <w:t>addresses each item required by the proviso, including identification of</w:t>
      </w:r>
      <w:r w:rsidR="00986814">
        <w:rPr>
          <w:szCs w:val="24"/>
        </w:rPr>
        <w:t xml:space="preserve"> budget and staffin</w:t>
      </w:r>
      <w:r w:rsidR="00B22EE2">
        <w:rPr>
          <w:szCs w:val="24"/>
        </w:rPr>
        <w:t xml:space="preserve">g </w:t>
      </w:r>
      <w:r w:rsidR="00986814">
        <w:rPr>
          <w:szCs w:val="24"/>
        </w:rPr>
        <w:t xml:space="preserve">implications of implementing a one-time inspection and maintenance </w:t>
      </w:r>
      <w:r w:rsidR="00872A8C">
        <w:rPr>
          <w:szCs w:val="24"/>
        </w:rPr>
        <w:t>cycle of all agricultural</w:t>
      </w:r>
      <w:r w:rsidR="00C40AEE">
        <w:rPr>
          <w:szCs w:val="24"/>
        </w:rPr>
        <w:t xml:space="preserve"> </w:t>
      </w:r>
      <w:r w:rsidR="00872A8C">
        <w:rPr>
          <w:szCs w:val="24"/>
        </w:rPr>
        <w:t xml:space="preserve">waterways in </w:t>
      </w:r>
      <w:r w:rsidR="00822A3E">
        <w:rPr>
          <w:szCs w:val="24"/>
        </w:rPr>
        <w:t>unincorporated</w:t>
      </w:r>
      <w:r w:rsidR="00872A8C">
        <w:rPr>
          <w:szCs w:val="24"/>
        </w:rPr>
        <w:t xml:space="preserve"> King County in seven years. The </w:t>
      </w:r>
      <w:r w:rsidR="007126CD">
        <w:rPr>
          <w:szCs w:val="24"/>
        </w:rPr>
        <w:t xml:space="preserve">plan </w:t>
      </w:r>
      <w:r>
        <w:rPr>
          <w:szCs w:val="24"/>
        </w:rPr>
        <w:t xml:space="preserve">also </w:t>
      </w:r>
      <w:r w:rsidR="006261DF">
        <w:rPr>
          <w:szCs w:val="24"/>
        </w:rPr>
        <w:t>addresses</w:t>
      </w:r>
      <w:r w:rsidR="00872A8C">
        <w:rPr>
          <w:szCs w:val="24"/>
        </w:rPr>
        <w:t xml:space="preserve"> the budget and staffing implications for continuing a seven-year inspection and maintenance cycle for said waterways</w:t>
      </w:r>
      <w:r w:rsidR="00E57373">
        <w:rPr>
          <w:szCs w:val="24"/>
        </w:rPr>
        <w:t>.</w:t>
      </w:r>
    </w:p>
    <w:p w14:paraId="06D24AF3" w14:textId="77777777" w:rsidR="00B304C3" w:rsidRPr="003C5082" w:rsidRDefault="00B304C3" w:rsidP="00B304C3">
      <w:pPr>
        <w:rPr>
          <w:szCs w:val="24"/>
        </w:rPr>
      </w:pPr>
    </w:p>
    <w:p w14:paraId="4C91EDD8" w14:textId="308EC6E1" w:rsidR="00B304C3" w:rsidRDefault="00B304C3" w:rsidP="00B304C3">
      <w:pPr>
        <w:rPr>
          <w:szCs w:val="24"/>
        </w:rPr>
      </w:pPr>
      <w:r>
        <w:rPr>
          <w:szCs w:val="24"/>
        </w:rPr>
        <w:t xml:space="preserve">Specifically, </w:t>
      </w:r>
      <w:r w:rsidRPr="001D6013">
        <w:rPr>
          <w:szCs w:val="24"/>
        </w:rPr>
        <w:t xml:space="preserve">the </w:t>
      </w:r>
      <w:r w:rsidR="007126CD">
        <w:rPr>
          <w:szCs w:val="24"/>
        </w:rPr>
        <w:t xml:space="preserve">plan </w:t>
      </w:r>
      <w:r w:rsidR="00A2367A">
        <w:rPr>
          <w:szCs w:val="24"/>
        </w:rPr>
        <w:t>identifies</w:t>
      </w:r>
      <w:r>
        <w:rPr>
          <w:szCs w:val="24"/>
        </w:rPr>
        <w:t xml:space="preserve"> the f</w:t>
      </w:r>
      <w:r w:rsidR="007126CD">
        <w:rPr>
          <w:szCs w:val="24"/>
        </w:rPr>
        <w:t>ollowing:</w:t>
      </w:r>
    </w:p>
    <w:p w14:paraId="155E5FB2" w14:textId="77777777" w:rsidR="00B304C3" w:rsidRPr="00BC49FF" w:rsidRDefault="00B304C3" w:rsidP="00B304C3">
      <w:pPr>
        <w:rPr>
          <w:szCs w:val="24"/>
        </w:rPr>
      </w:pPr>
    </w:p>
    <w:p w14:paraId="6089FC8A" w14:textId="653E298A" w:rsidR="00B304C3" w:rsidRPr="00B020AC" w:rsidRDefault="00A2367A" w:rsidP="00B304C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Resources</w:t>
      </w:r>
      <w:r w:rsidR="007C3ACA">
        <w:rPr>
          <w:szCs w:val="24"/>
        </w:rPr>
        <w:t xml:space="preserve"> need</w:t>
      </w:r>
      <w:r w:rsidR="00990068">
        <w:rPr>
          <w:szCs w:val="24"/>
        </w:rPr>
        <w:t>ed for King County to fully support improved agricultural drainage in unincorporated King County</w:t>
      </w:r>
      <w:r w:rsidR="00BF41EE">
        <w:rPr>
          <w:szCs w:val="24"/>
        </w:rPr>
        <w:t xml:space="preserve"> by implementing </w:t>
      </w:r>
      <w:r w:rsidR="00BF41EE" w:rsidRPr="00016F6E">
        <w:rPr>
          <w:szCs w:val="24"/>
        </w:rPr>
        <w:t>a seven-year inspection and maintenance cycle of agricultural waterways.</w:t>
      </w:r>
    </w:p>
    <w:p w14:paraId="28AA21E9" w14:textId="1CB4F720" w:rsidR="00B304C3" w:rsidRPr="00B020AC" w:rsidRDefault="00A2367A" w:rsidP="00B304C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Code</w:t>
      </w:r>
      <w:r w:rsidR="00C50F5A">
        <w:rPr>
          <w:szCs w:val="24"/>
        </w:rPr>
        <w:t xml:space="preserve"> changes required </w:t>
      </w:r>
      <w:r w:rsidR="007126CD">
        <w:rPr>
          <w:szCs w:val="24"/>
        </w:rPr>
        <w:t xml:space="preserve">by </w:t>
      </w:r>
      <w:r w:rsidR="00C50F5A">
        <w:rPr>
          <w:szCs w:val="24"/>
        </w:rPr>
        <w:t>King County to fully support improved agricultural drainage in unincorporated King County</w:t>
      </w:r>
      <w:r w:rsidR="00BF41EE" w:rsidRPr="00BF41EE">
        <w:rPr>
          <w:szCs w:val="24"/>
        </w:rPr>
        <w:t xml:space="preserve"> </w:t>
      </w:r>
      <w:r w:rsidR="00BF41EE">
        <w:rPr>
          <w:szCs w:val="24"/>
        </w:rPr>
        <w:t xml:space="preserve">by implementing </w:t>
      </w:r>
      <w:r w:rsidR="00BF41EE" w:rsidRPr="00016F6E">
        <w:rPr>
          <w:szCs w:val="24"/>
        </w:rPr>
        <w:t>a seven-year inspection and maintenance cycle of agricultural waterways.</w:t>
      </w:r>
    </w:p>
    <w:p w14:paraId="370D000B" w14:textId="6424C54B" w:rsidR="00B304C3" w:rsidRPr="00B020AC" w:rsidRDefault="00A2367A" w:rsidP="00B304C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4A1011" w:rsidRPr="00016F6E">
        <w:rPr>
          <w:szCs w:val="24"/>
        </w:rPr>
        <w:t>esource</w:t>
      </w:r>
      <w:r w:rsidR="000348BB">
        <w:rPr>
          <w:szCs w:val="24"/>
        </w:rPr>
        <w:t xml:space="preserve"> need</w:t>
      </w:r>
      <w:r w:rsidR="004A1011" w:rsidRPr="00016F6E">
        <w:rPr>
          <w:szCs w:val="24"/>
        </w:rPr>
        <w:t>s</w:t>
      </w:r>
      <w:r w:rsidR="00C777EE" w:rsidRPr="00016F6E">
        <w:rPr>
          <w:szCs w:val="24"/>
        </w:rPr>
        <w:t xml:space="preserve"> f</w:t>
      </w:r>
      <w:r w:rsidR="004A1011" w:rsidRPr="00016F6E">
        <w:rPr>
          <w:szCs w:val="24"/>
        </w:rPr>
        <w:t>or</w:t>
      </w:r>
      <w:r w:rsidR="00C777EE" w:rsidRPr="00016F6E">
        <w:rPr>
          <w:szCs w:val="24"/>
        </w:rPr>
        <w:t xml:space="preserve"> ADAP partners </w:t>
      </w:r>
      <w:r w:rsidR="00DA0231" w:rsidRPr="00016F6E">
        <w:rPr>
          <w:szCs w:val="24"/>
        </w:rPr>
        <w:t xml:space="preserve">to support </w:t>
      </w:r>
      <w:r w:rsidR="00DA6522" w:rsidRPr="00016F6E">
        <w:rPr>
          <w:szCs w:val="24"/>
        </w:rPr>
        <w:t xml:space="preserve">an expanded ADAP capable of implementing a seven-year inspection and maintenance </w:t>
      </w:r>
      <w:r w:rsidR="00016F6E" w:rsidRPr="00016F6E">
        <w:rPr>
          <w:szCs w:val="24"/>
        </w:rPr>
        <w:t>cycle of agricultural waterways.</w:t>
      </w:r>
    </w:p>
    <w:p w14:paraId="7AD21EC4" w14:textId="77777777" w:rsidR="00A2367A" w:rsidRDefault="00A2367A" w:rsidP="00A2367A">
      <w:pPr>
        <w:rPr>
          <w:rFonts w:eastAsia="Times New Roman"/>
        </w:rPr>
      </w:pPr>
    </w:p>
    <w:p w14:paraId="14ED4929" w14:textId="4E65BAA9" w:rsidR="00B304C3" w:rsidRDefault="00BA5070" w:rsidP="00B304C3">
      <w:pPr>
        <w:rPr>
          <w:szCs w:val="24"/>
        </w:rPr>
      </w:pPr>
      <w:r w:rsidRPr="00A2367A">
        <w:rPr>
          <w:rFonts w:eastAsia="Times New Roman"/>
        </w:rPr>
        <w:t xml:space="preserve">The work </w:t>
      </w:r>
      <w:r w:rsidR="00A2367A">
        <w:rPr>
          <w:rFonts w:eastAsia="Times New Roman"/>
        </w:rPr>
        <w:t>addressed</w:t>
      </w:r>
      <w:r w:rsidRPr="00A2367A">
        <w:rPr>
          <w:rFonts w:eastAsia="Times New Roman"/>
        </w:rPr>
        <w:t xml:space="preserve"> in this </w:t>
      </w:r>
      <w:r w:rsidR="00A2367A">
        <w:rPr>
          <w:rFonts w:eastAsia="Times New Roman"/>
        </w:rPr>
        <w:t>report</w:t>
      </w:r>
      <w:r w:rsidR="00820422" w:rsidRPr="00A2367A">
        <w:rPr>
          <w:rFonts w:eastAsia="Times New Roman"/>
        </w:rPr>
        <w:t xml:space="preserve"> </w:t>
      </w:r>
      <w:r w:rsidRPr="00A2367A">
        <w:rPr>
          <w:rFonts w:eastAsia="Times New Roman"/>
        </w:rPr>
        <w:t>furthers the King County Strategic Plan goal of preserving the rural character of agricultural areas by helping farms be more valuable for agricultural production than for development.</w:t>
      </w:r>
      <w:r w:rsidR="00A2367A">
        <w:rPr>
          <w:szCs w:val="24"/>
        </w:rPr>
        <w:t xml:space="preserve"> It also </w:t>
      </w:r>
      <w:r w:rsidRPr="00A2367A">
        <w:rPr>
          <w:rFonts w:eastAsia="Times New Roman"/>
        </w:rPr>
        <w:t xml:space="preserve">furthers the King County Equity and Social Justice Initiative goal of providing access to affordable, healthy, local food by increasing agricultural </w:t>
      </w:r>
      <w:r w:rsidRPr="00A2367A">
        <w:rPr>
          <w:rFonts w:eastAsia="Times New Roman"/>
        </w:rPr>
        <w:lastRenderedPageBreak/>
        <w:t>prod</w:t>
      </w:r>
      <w:r w:rsidR="00A2367A">
        <w:rPr>
          <w:rFonts w:eastAsia="Times New Roman"/>
        </w:rPr>
        <w:t xml:space="preserve">uctivity on farm in King County as well as </w:t>
      </w:r>
      <w:r w:rsidRPr="00A2367A">
        <w:rPr>
          <w:rFonts w:eastAsia="Times New Roman"/>
        </w:rPr>
        <w:t>the Strategic Climate Action Plan goal of reducing CO2 emissions by increasing productivity on local farms that provide fresh, healthy products to local markets with minimal transportation needs.</w:t>
      </w:r>
    </w:p>
    <w:p w14:paraId="2FB6CD79" w14:textId="77777777" w:rsidR="00A2367A" w:rsidRDefault="00A2367A" w:rsidP="00B304C3">
      <w:pPr>
        <w:rPr>
          <w:szCs w:val="24"/>
        </w:rPr>
      </w:pPr>
    </w:p>
    <w:p w14:paraId="6E1C5726" w14:textId="1FD086CD" w:rsidR="00B304C3" w:rsidRPr="006D4CF9" w:rsidRDefault="5F8A799E" w:rsidP="00B304C3">
      <w:r>
        <w:t>It is estimated that this report required 2</w:t>
      </w:r>
      <w:r w:rsidR="006F101F">
        <w:t>25</w:t>
      </w:r>
      <w:r>
        <w:t xml:space="preserve"> hours of staff time to produce, costing approximately $</w:t>
      </w:r>
      <w:r w:rsidR="006F101F">
        <w:t>25</w:t>
      </w:r>
      <w:r>
        <w:t>,000. There are no printing costs associated with this report.</w:t>
      </w:r>
    </w:p>
    <w:p w14:paraId="504841EB" w14:textId="77777777" w:rsidR="00B304C3" w:rsidRPr="006D4CF9" w:rsidRDefault="00B304C3" w:rsidP="00B304C3">
      <w:pPr>
        <w:rPr>
          <w:szCs w:val="24"/>
        </w:rPr>
      </w:pPr>
    </w:p>
    <w:p w14:paraId="7F15AA9C" w14:textId="50BD6CBD" w:rsidR="00B304C3" w:rsidRDefault="00B304C3" w:rsidP="00B304C3">
      <w:pPr>
        <w:rPr>
          <w:szCs w:val="24"/>
        </w:rPr>
      </w:pPr>
      <w:r w:rsidRPr="00D609EE">
        <w:rPr>
          <w:szCs w:val="24"/>
        </w:rPr>
        <w:t xml:space="preserve">Thank you for </w:t>
      </w:r>
      <w:r>
        <w:rPr>
          <w:szCs w:val="24"/>
        </w:rPr>
        <w:t xml:space="preserve">your </w:t>
      </w:r>
      <w:r w:rsidRPr="00D609EE">
        <w:rPr>
          <w:szCs w:val="24"/>
        </w:rPr>
        <w:t>consider</w:t>
      </w:r>
      <w:r>
        <w:rPr>
          <w:szCs w:val="24"/>
        </w:rPr>
        <w:t>ation of</w:t>
      </w:r>
      <w:r w:rsidRPr="00D609EE">
        <w:rPr>
          <w:szCs w:val="24"/>
        </w:rPr>
        <w:t xml:space="preserve"> th</w:t>
      </w:r>
      <w:r>
        <w:rPr>
          <w:szCs w:val="24"/>
        </w:rPr>
        <w:t xml:space="preserve">is </w:t>
      </w:r>
      <w:r w:rsidR="007553B9">
        <w:rPr>
          <w:szCs w:val="24"/>
        </w:rPr>
        <w:t>proviso</w:t>
      </w:r>
      <w:r w:rsidR="00C54721">
        <w:rPr>
          <w:szCs w:val="24"/>
        </w:rPr>
        <w:t xml:space="preserve"> response</w:t>
      </w:r>
      <w:r w:rsidRPr="00D609EE">
        <w:rPr>
          <w:szCs w:val="24"/>
        </w:rPr>
        <w:t>.</w:t>
      </w:r>
      <w:r>
        <w:rPr>
          <w:szCs w:val="24"/>
        </w:rPr>
        <w:t xml:space="preserve"> </w:t>
      </w:r>
      <w:r w:rsidR="00C54721">
        <w:rPr>
          <w:szCs w:val="24"/>
        </w:rPr>
        <w:t xml:space="preserve">The </w:t>
      </w:r>
      <w:r>
        <w:rPr>
          <w:szCs w:val="24"/>
        </w:rPr>
        <w:t xml:space="preserve">important </w:t>
      </w:r>
      <w:r w:rsidR="00C54721">
        <w:rPr>
          <w:szCs w:val="24"/>
        </w:rPr>
        <w:t xml:space="preserve">work outlined in the Agricultural Drainage Assistance Program Budget Response Plan </w:t>
      </w:r>
      <w:r>
        <w:rPr>
          <w:szCs w:val="24"/>
        </w:rPr>
        <w:t xml:space="preserve">will help King County residents </w:t>
      </w:r>
      <w:r w:rsidR="007553B9">
        <w:rPr>
          <w:szCs w:val="24"/>
        </w:rPr>
        <w:t>keep farming viable.</w:t>
      </w:r>
    </w:p>
    <w:p w14:paraId="7D3F257E" w14:textId="77777777" w:rsidR="00B304C3" w:rsidRDefault="00B304C3" w:rsidP="00B304C3"/>
    <w:p w14:paraId="7A8E58AB" w14:textId="799FDEDC" w:rsidR="00B304C3" w:rsidRDefault="00B304C3" w:rsidP="00B304C3">
      <w:r>
        <w:t>If you</w:t>
      </w:r>
      <w:r w:rsidR="00456038">
        <w:t>r staff</w:t>
      </w:r>
      <w:r>
        <w:t xml:space="preserve"> have any questions, please feel free to contact </w:t>
      </w:r>
      <w:r w:rsidR="00377701" w:rsidRPr="00377701">
        <w:t>Josh Baldi</w:t>
      </w:r>
      <w:r>
        <w:t xml:space="preserve">, Division Director of the </w:t>
      </w:r>
      <w:r w:rsidR="00377701">
        <w:t xml:space="preserve">Water and Land Resources </w:t>
      </w:r>
      <w:r>
        <w:t xml:space="preserve">Division of </w:t>
      </w:r>
      <w:r w:rsidRPr="00912BBC">
        <w:t xml:space="preserve">the Department of Natural Resources and Parks, </w:t>
      </w:r>
      <w:r>
        <w:t>at 206-</w:t>
      </w:r>
      <w:r w:rsidR="00377701">
        <w:t>477-9440</w:t>
      </w:r>
      <w:r>
        <w:t>.</w:t>
      </w:r>
    </w:p>
    <w:p w14:paraId="41EC88BD" w14:textId="77777777" w:rsidR="00B304C3" w:rsidRDefault="00B304C3" w:rsidP="00B304C3"/>
    <w:p w14:paraId="2A4694CD" w14:textId="77777777" w:rsidR="00B304C3" w:rsidRDefault="00B304C3" w:rsidP="00B304C3">
      <w:r>
        <w:t>Sincerely,</w:t>
      </w:r>
    </w:p>
    <w:p w14:paraId="70C743A7" w14:textId="77777777" w:rsidR="00B304C3" w:rsidRDefault="00B304C3" w:rsidP="00B304C3"/>
    <w:p w14:paraId="277B4CF0" w14:textId="77777777" w:rsidR="00B304C3" w:rsidRDefault="00B304C3" w:rsidP="00B304C3"/>
    <w:p w14:paraId="404362FD" w14:textId="77777777" w:rsidR="00B304C3" w:rsidRDefault="00B304C3" w:rsidP="00B304C3"/>
    <w:p w14:paraId="7439488B" w14:textId="77777777" w:rsidR="00B304C3" w:rsidRDefault="00B304C3" w:rsidP="00B304C3"/>
    <w:p w14:paraId="54A0E505" w14:textId="77777777" w:rsidR="00B304C3" w:rsidRDefault="00B304C3" w:rsidP="00B304C3">
      <w:r>
        <w:t>Dow Constantine</w:t>
      </w:r>
    </w:p>
    <w:p w14:paraId="3B7ED9A4" w14:textId="77777777" w:rsidR="00B304C3" w:rsidRDefault="00B304C3" w:rsidP="00B304C3">
      <w:r>
        <w:t>King County Executive</w:t>
      </w:r>
    </w:p>
    <w:p w14:paraId="0C7046D7" w14:textId="77777777" w:rsidR="00B304C3" w:rsidRDefault="00B304C3" w:rsidP="00B304C3"/>
    <w:p w14:paraId="4A5A6CEA" w14:textId="77777777" w:rsidR="00B304C3" w:rsidRDefault="00B304C3" w:rsidP="00B304C3">
      <w:r>
        <w:t>Enclosure</w:t>
      </w:r>
    </w:p>
    <w:p w14:paraId="0A111970" w14:textId="77777777" w:rsidR="00B304C3" w:rsidRDefault="00B304C3" w:rsidP="00B304C3"/>
    <w:p w14:paraId="4D099BA7" w14:textId="77777777" w:rsidR="00B304C3" w:rsidRDefault="00B304C3" w:rsidP="00B304C3">
      <w:r>
        <w:t>cc:</w:t>
      </w:r>
      <w:r>
        <w:tab/>
        <w:t>King County Councilmembers</w:t>
      </w:r>
    </w:p>
    <w:p w14:paraId="04A537D4" w14:textId="77777777" w:rsidR="00B304C3" w:rsidRDefault="00B304C3" w:rsidP="00B304C3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515B718B" w14:textId="77777777" w:rsidR="00B304C3" w:rsidRDefault="00B304C3" w:rsidP="00B304C3">
      <w:r>
        <w:tab/>
      </w:r>
      <w:r>
        <w:tab/>
      </w:r>
      <w:r>
        <w:tab/>
        <w:t xml:space="preserve">  Melani Pedroza, Clerk of the Council</w:t>
      </w:r>
    </w:p>
    <w:p w14:paraId="3C1FBDCF" w14:textId="77777777" w:rsidR="00B304C3" w:rsidRDefault="00B304C3" w:rsidP="00B304C3">
      <w:r>
        <w:tab/>
        <w:t>Dwight Dively, Director, Office of Performance, Strategy and Budget</w:t>
      </w:r>
    </w:p>
    <w:p w14:paraId="28C17FA6" w14:textId="77777777" w:rsidR="00B304C3" w:rsidRDefault="00B304C3" w:rsidP="00B304C3">
      <w:r>
        <w:tab/>
        <w:t>Christie True, Director, Department of Natural Resources and Parks (DNRP)</w:t>
      </w:r>
    </w:p>
    <w:p w14:paraId="5A4E2D95" w14:textId="38D52C78" w:rsidR="00541748" w:rsidRPr="00DF3392" w:rsidRDefault="00B304C3" w:rsidP="00EA7E51">
      <w:r>
        <w:tab/>
      </w:r>
      <w:r w:rsidR="00377701">
        <w:t>Josh Baldi</w:t>
      </w:r>
      <w:r>
        <w:t xml:space="preserve">, Division Director, </w:t>
      </w:r>
      <w:r w:rsidR="00377701">
        <w:t>Water and Land Resources</w:t>
      </w:r>
      <w:r>
        <w:t xml:space="preserve"> Division, DNRP</w:t>
      </w:r>
    </w:p>
    <w:sectPr w:rsidR="00541748" w:rsidRPr="00DF3392" w:rsidSect="00DF3392">
      <w:headerReference w:type="default" r:id="rId12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CDBF" w14:textId="77777777" w:rsidR="004C0139" w:rsidRDefault="004C0139" w:rsidP="005D74CA">
      <w:r>
        <w:separator/>
      </w:r>
    </w:p>
  </w:endnote>
  <w:endnote w:type="continuationSeparator" w:id="0">
    <w:p w14:paraId="40440120" w14:textId="77777777" w:rsidR="004C0139" w:rsidRDefault="004C0139" w:rsidP="005D74CA">
      <w:r>
        <w:continuationSeparator/>
      </w:r>
    </w:p>
  </w:endnote>
  <w:endnote w:type="continuationNotice" w:id="1">
    <w:p w14:paraId="75B79CF7" w14:textId="77777777" w:rsidR="004C0139" w:rsidRDefault="004C0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B3D3" w14:textId="77777777" w:rsidR="004C0139" w:rsidRDefault="004C0139" w:rsidP="005D74CA">
      <w:r>
        <w:separator/>
      </w:r>
    </w:p>
  </w:footnote>
  <w:footnote w:type="continuationSeparator" w:id="0">
    <w:p w14:paraId="594EE710" w14:textId="77777777" w:rsidR="004C0139" w:rsidRDefault="004C0139" w:rsidP="005D74CA">
      <w:r>
        <w:continuationSeparator/>
      </w:r>
    </w:p>
  </w:footnote>
  <w:footnote w:type="continuationNotice" w:id="1">
    <w:p w14:paraId="6CB02D04" w14:textId="77777777" w:rsidR="004C0139" w:rsidRDefault="004C0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4737" w14:textId="3756349A" w:rsidR="00E504AD" w:rsidRDefault="00E504AD" w:rsidP="001D0AC0">
    <w:pPr>
      <w:pStyle w:val="Header"/>
    </w:pPr>
    <w:r w:rsidRPr="00ED6226">
      <w:t>The Honorable</w:t>
    </w:r>
    <w:r w:rsidR="007126CD">
      <w:t xml:space="preserve"> Rod Dembowski</w:t>
    </w:r>
  </w:p>
  <w:p w14:paraId="02FADD34" w14:textId="00941BFC" w:rsidR="00E504AD" w:rsidRPr="00ED6226" w:rsidRDefault="007126CD" w:rsidP="001D0AC0">
    <w:pPr>
      <w:pStyle w:val="Header"/>
    </w:pPr>
    <w:r>
      <w:t xml:space="preserve">November </w:t>
    </w:r>
    <w:r w:rsidR="00640DB8">
      <w:t>27</w:t>
    </w:r>
    <w:r>
      <w:t>, 2019</w:t>
    </w:r>
  </w:p>
  <w:p w14:paraId="6D04CDA8" w14:textId="77777777" w:rsidR="00E504AD" w:rsidRPr="00ED6226" w:rsidRDefault="00E504AD" w:rsidP="001D0AC0">
    <w:pPr>
      <w:pStyle w:val="Header"/>
    </w:pPr>
    <w:r w:rsidRPr="00ED6226">
      <w:t xml:space="preserve">Page </w:t>
    </w:r>
    <w:r>
      <w:t>2</w:t>
    </w:r>
  </w:p>
  <w:p w14:paraId="6C52A7F5" w14:textId="77777777" w:rsidR="00E504AD" w:rsidRPr="00ED6226" w:rsidRDefault="00E504AD" w:rsidP="001D0AC0">
    <w:pPr>
      <w:pStyle w:val="Header"/>
    </w:pPr>
  </w:p>
  <w:p w14:paraId="5A4E2D9E" w14:textId="77777777" w:rsidR="00E504AD" w:rsidRPr="001D0AC0" w:rsidRDefault="00E504AD" w:rsidP="001D0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29B"/>
    <w:multiLevelType w:val="hybridMultilevel"/>
    <w:tmpl w:val="D2D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7F4A"/>
    <w:multiLevelType w:val="hybridMultilevel"/>
    <w:tmpl w:val="A2F06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6BA6"/>
    <w:multiLevelType w:val="hybridMultilevel"/>
    <w:tmpl w:val="3FD0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167F9"/>
    <w:rsid w:val="00016F6E"/>
    <w:rsid w:val="0002500A"/>
    <w:rsid w:val="000348BB"/>
    <w:rsid w:val="000352D0"/>
    <w:rsid w:val="000549EA"/>
    <w:rsid w:val="00081D5F"/>
    <w:rsid w:val="000B501B"/>
    <w:rsid w:val="000E435D"/>
    <w:rsid w:val="001061A5"/>
    <w:rsid w:val="00144A96"/>
    <w:rsid w:val="001543E8"/>
    <w:rsid w:val="001936CF"/>
    <w:rsid w:val="00194FEC"/>
    <w:rsid w:val="001C0FD4"/>
    <w:rsid w:val="001C1234"/>
    <w:rsid w:val="001D0AC0"/>
    <w:rsid w:val="00203984"/>
    <w:rsid w:val="00234616"/>
    <w:rsid w:val="00276322"/>
    <w:rsid w:val="00290326"/>
    <w:rsid w:val="002A2D2D"/>
    <w:rsid w:val="0036317C"/>
    <w:rsid w:val="00377701"/>
    <w:rsid w:val="003B5F8A"/>
    <w:rsid w:val="003C17A8"/>
    <w:rsid w:val="004329E2"/>
    <w:rsid w:val="00456038"/>
    <w:rsid w:val="00466C0E"/>
    <w:rsid w:val="00492198"/>
    <w:rsid w:val="004A1011"/>
    <w:rsid w:val="004A5A51"/>
    <w:rsid w:val="004A7A5F"/>
    <w:rsid w:val="004C0139"/>
    <w:rsid w:val="004D5341"/>
    <w:rsid w:val="004E1D20"/>
    <w:rsid w:val="00513870"/>
    <w:rsid w:val="0053237C"/>
    <w:rsid w:val="00533CDA"/>
    <w:rsid w:val="00541748"/>
    <w:rsid w:val="00574491"/>
    <w:rsid w:val="005A4C84"/>
    <w:rsid w:val="005B2A6E"/>
    <w:rsid w:val="005D74CA"/>
    <w:rsid w:val="005E58AE"/>
    <w:rsid w:val="005F22C9"/>
    <w:rsid w:val="006261DF"/>
    <w:rsid w:val="006270BC"/>
    <w:rsid w:val="00640DB8"/>
    <w:rsid w:val="00675F68"/>
    <w:rsid w:val="006A096B"/>
    <w:rsid w:val="006D4CF9"/>
    <w:rsid w:val="006F101F"/>
    <w:rsid w:val="007126CD"/>
    <w:rsid w:val="00722695"/>
    <w:rsid w:val="0072400E"/>
    <w:rsid w:val="00724454"/>
    <w:rsid w:val="007553B9"/>
    <w:rsid w:val="007851A0"/>
    <w:rsid w:val="00786388"/>
    <w:rsid w:val="00795FE0"/>
    <w:rsid w:val="007C3ACA"/>
    <w:rsid w:val="007D7A21"/>
    <w:rsid w:val="007E7C98"/>
    <w:rsid w:val="00807BD7"/>
    <w:rsid w:val="00820422"/>
    <w:rsid w:val="00822A3E"/>
    <w:rsid w:val="00830F0B"/>
    <w:rsid w:val="00872A8C"/>
    <w:rsid w:val="00883B27"/>
    <w:rsid w:val="008B1E8A"/>
    <w:rsid w:val="008B3025"/>
    <w:rsid w:val="008D6111"/>
    <w:rsid w:val="008E73FE"/>
    <w:rsid w:val="008F6DB3"/>
    <w:rsid w:val="009019F9"/>
    <w:rsid w:val="00925D03"/>
    <w:rsid w:val="00926878"/>
    <w:rsid w:val="009619A2"/>
    <w:rsid w:val="00985C29"/>
    <w:rsid w:val="00986814"/>
    <w:rsid w:val="00990068"/>
    <w:rsid w:val="00A167E3"/>
    <w:rsid w:val="00A2367A"/>
    <w:rsid w:val="00A34CFD"/>
    <w:rsid w:val="00A658BB"/>
    <w:rsid w:val="00A7597E"/>
    <w:rsid w:val="00A778D2"/>
    <w:rsid w:val="00AA21AB"/>
    <w:rsid w:val="00AA7D01"/>
    <w:rsid w:val="00AB2AB2"/>
    <w:rsid w:val="00AB3732"/>
    <w:rsid w:val="00AB5B9E"/>
    <w:rsid w:val="00AD70A0"/>
    <w:rsid w:val="00B04D30"/>
    <w:rsid w:val="00B0673D"/>
    <w:rsid w:val="00B22EE2"/>
    <w:rsid w:val="00B304C3"/>
    <w:rsid w:val="00BA5070"/>
    <w:rsid w:val="00BF174D"/>
    <w:rsid w:val="00BF41EE"/>
    <w:rsid w:val="00C40AEE"/>
    <w:rsid w:val="00C50F5A"/>
    <w:rsid w:val="00C54721"/>
    <w:rsid w:val="00C76905"/>
    <w:rsid w:val="00C777EE"/>
    <w:rsid w:val="00C845E6"/>
    <w:rsid w:val="00C94617"/>
    <w:rsid w:val="00CC5991"/>
    <w:rsid w:val="00CF7A54"/>
    <w:rsid w:val="00D3641B"/>
    <w:rsid w:val="00D71F77"/>
    <w:rsid w:val="00DA0231"/>
    <w:rsid w:val="00DA6522"/>
    <w:rsid w:val="00DA6BE9"/>
    <w:rsid w:val="00DC1B12"/>
    <w:rsid w:val="00DF3392"/>
    <w:rsid w:val="00DF3D29"/>
    <w:rsid w:val="00DF44EF"/>
    <w:rsid w:val="00DF57A1"/>
    <w:rsid w:val="00E04F16"/>
    <w:rsid w:val="00E504AD"/>
    <w:rsid w:val="00E57373"/>
    <w:rsid w:val="00E931A8"/>
    <w:rsid w:val="00E96D04"/>
    <w:rsid w:val="00EA011B"/>
    <w:rsid w:val="00EA3873"/>
    <w:rsid w:val="00EA7E51"/>
    <w:rsid w:val="00EC61DF"/>
    <w:rsid w:val="00EC68F4"/>
    <w:rsid w:val="00EF7DE1"/>
    <w:rsid w:val="00F0097D"/>
    <w:rsid w:val="00F0442D"/>
    <w:rsid w:val="00F14646"/>
    <w:rsid w:val="00F16689"/>
    <w:rsid w:val="00F344A8"/>
    <w:rsid w:val="00F373D3"/>
    <w:rsid w:val="00FD503B"/>
    <w:rsid w:val="00FE46ED"/>
    <w:rsid w:val="00FE5B46"/>
    <w:rsid w:val="5F8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2D57"/>
  <w15:docId w15:val="{06A43001-8695-4BE8-84C4-021144F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1D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7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3D28-445A-4E57-927D-825F744B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5.xml><?xml version="1.0" encoding="utf-8"?>
<ds:datastoreItem xmlns:ds="http://schemas.openxmlformats.org/officeDocument/2006/customXml" ds:itemID="{5B115C49-01B5-4B97-B691-3A734BD4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Shelley Harrison</dc:creator>
  <cp:lastModifiedBy>Peterson Horner, Elka</cp:lastModifiedBy>
  <cp:revision>23</cp:revision>
  <dcterms:created xsi:type="dcterms:W3CDTF">2019-09-20T20:33:00Z</dcterms:created>
  <dcterms:modified xsi:type="dcterms:W3CDTF">2019-11-26T22:41:00Z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0x010100D03C1FEDB24A304B88B22491CFC09769008CE2CD532A68AB48A3602AC4D0557916</vt:lpwstr>
  </property>
</Properties>
</file>