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B8B62" w14:textId="77777777" w:rsidR="00DF3392" w:rsidRPr="007F72E1" w:rsidRDefault="00DF3392" w:rsidP="00D6245A"/>
    <w:p w14:paraId="33DEF4CF" w14:textId="77777777" w:rsidR="00DF3392" w:rsidRPr="007F72E1" w:rsidRDefault="00DF3392" w:rsidP="00D6245A"/>
    <w:p w14:paraId="0B628A9C" w14:textId="77777777" w:rsidR="00DF3392" w:rsidRPr="007F72E1" w:rsidRDefault="00DF3392" w:rsidP="00D6245A"/>
    <w:p w14:paraId="5E6C3B3E" w14:textId="77777777" w:rsidR="00DF3392" w:rsidRPr="007F72E1" w:rsidRDefault="00DF3392" w:rsidP="00D6245A"/>
    <w:p w14:paraId="792998AE" w14:textId="77777777" w:rsidR="00DF3392" w:rsidRPr="007F72E1" w:rsidRDefault="00DF3392" w:rsidP="00D6245A"/>
    <w:p w14:paraId="4BD33F46" w14:textId="77777777" w:rsidR="00AA7D01" w:rsidRPr="007F72E1" w:rsidRDefault="00AA7D01" w:rsidP="00D6245A"/>
    <w:p w14:paraId="022F4836" w14:textId="77777777" w:rsidR="00496D3B" w:rsidRDefault="00496D3B" w:rsidP="00D6245A">
      <w:pPr>
        <w:tabs>
          <w:tab w:val="left" w:pos="0"/>
        </w:tabs>
        <w:suppressAutoHyphens/>
      </w:pPr>
    </w:p>
    <w:p w14:paraId="6AF1E2AE" w14:textId="77777777" w:rsidR="00496D3B" w:rsidRDefault="00496D3B" w:rsidP="00D6245A">
      <w:pPr>
        <w:tabs>
          <w:tab w:val="left" w:pos="0"/>
        </w:tabs>
        <w:suppressAutoHyphens/>
      </w:pPr>
    </w:p>
    <w:p w14:paraId="5C922DB7" w14:textId="77777777" w:rsidR="00496D3B" w:rsidRDefault="00496D3B" w:rsidP="00D6245A">
      <w:pPr>
        <w:tabs>
          <w:tab w:val="left" w:pos="0"/>
        </w:tabs>
        <w:suppressAutoHyphens/>
      </w:pPr>
    </w:p>
    <w:p w14:paraId="6EF0A3AA" w14:textId="77777777" w:rsidR="000C6E53" w:rsidRDefault="000C6E53" w:rsidP="00D6245A">
      <w:pPr>
        <w:tabs>
          <w:tab w:val="left" w:pos="0"/>
        </w:tabs>
        <w:suppressAutoHyphens/>
      </w:pPr>
    </w:p>
    <w:p w14:paraId="20C396F6" w14:textId="7E9CA1A1" w:rsidR="00E16DF2" w:rsidRPr="00E16DF2" w:rsidRDefault="00361338" w:rsidP="00D6245A">
      <w:pPr>
        <w:tabs>
          <w:tab w:val="left" w:pos="0"/>
        </w:tabs>
        <w:suppressAutoHyphens/>
      </w:pPr>
      <w:r>
        <w:t>February 2</w:t>
      </w:r>
      <w:r w:rsidR="006A4AEA">
        <w:t>7</w:t>
      </w:r>
      <w:r w:rsidR="00F17C22">
        <w:t>, 2019</w:t>
      </w:r>
    </w:p>
    <w:p w14:paraId="0A832BEB" w14:textId="77777777" w:rsidR="00E16DF2" w:rsidRDefault="00E16DF2" w:rsidP="00D6245A">
      <w:pPr>
        <w:tabs>
          <w:tab w:val="left" w:pos="0"/>
        </w:tabs>
        <w:suppressAutoHyphens/>
      </w:pPr>
    </w:p>
    <w:p w14:paraId="653893F6" w14:textId="77777777" w:rsidR="00441744" w:rsidRDefault="00441744" w:rsidP="00D6245A">
      <w:pPr>
        <w:tabs>
          <w:tab w:val="left" w:pos="0"/>
        </w:tabs>
        <w:suppressAutoHyphens/>
      </w:pPr>
    </w:p>
    <w:p w14:paraId="46912A0B" w14:textId="77777777" w:rsidR="00AA7D01" w:rsidRPr="007F72E1" w:rsidRDefault="00E16DF2" w:rsidP="00D6245A">
      <w:pPr>
        <w:tabs>
          <w:tab w:val="left" w:pos="0"/>
        </w:tabs>
        <w:suppressAutoHyphens/>
      </w:pPr>
      <w:r>
        <w:t xml:space="preserve">The Honorable </w:t>
      </w:r>
      <w:r w:rsidR="003207FC">
        <w:t xml:space="preserve">Rod </w:t>
      </w:r>
      <w:proofErr w:type="spellStart"/>
      <w:r w:rsidR="003207FC">
        <w:t>Dembowski</w:t>
      </w:r>
      <w:proofErr w:type="spellEnd"/>
    </w:p>
    <w:p w14:paraId="4A06D47E" w14:textId="77777777" w:rsidR="00AA7D01" w:rsidRPr="007F72E1" w:rsidRDefault="00AA7D01" w:rsidP="00D6245A">
      <w:pPr>
        <w:tabs>
          <w:tab w:val="left" w:pos="0"/>
        </w:tabs>
        <w:suppressAutoHyphens/>
      </w:pPr>
      <w:r w:rsidRPr="007F72E1">
        <w:t>Chair, King County Council</w:t>
      </w:r>
    </w:p>
    <w:p w14:paraId="0312C037" w14:textId="77777777" w:rsidR="00AA7D01" w:rsidRPr="007F72E1" w:rsidRDefault="00AA7D01" w:rsidP="00D6245A">
      <w:pPr>
        <w:tabs>
          <w:tab w:val="left" w:pos="0"/>
        </w:tabs>
        <w:suppressAutoHyphens/>
      </w:pPr>
      <w:r w:rsidRPr="007F72E1">
        <w:t>Room 1200</w:t>
      </w:r>
    </w:p>
    <w:p w14:paraId="0164BAAD" w14:textId="77777777" w:rsidR="00AA7D01" w:rsidRPr="007F72E1" w:rsidRDefault="00AA7D01" w:rsidP="00D6245A">
      <w:pPr>
        <w:tabs>
          <w:tab w:val="left" w:pos="0"/>
        </w:tabs>
        <w:suppressAutoHyphens/>
      </w:pPr>
      <w:r w:rsidRPr="007F72E1">
        <w:t>C O U R T H O U S E</w:t>
      </w:r>
    </w:p>
    <w:p w14:paraId="105A3746" w14:textId="77777777" w:rsidR="00AA7D01" w:rsidRPr="007F72E1" w:rsidRDefault="00AA7D01" w:rsidP="00D6245A">
      <w:pPr>
        <w:tabs>
          <w:tab w:val="left" w:pos="0"/>
        </w:tabs>
        <w:suppressAutoHyphens/>
      </w:pPr>
    </w:p>
    <w:p w14:paraId="70073A48" w14:textId="77777777" w:rsidR="00DF3392" w:rsidRPr="007F72E1" w:rsidRDefault="00AA7D01" w:rsidP="00D6245A">
      <w:r w:rsidRPr="007F72E1">
        <w:t xml:space="preserve">Dear Councilmember </w:t>
      </w:r>
      <w:proofErr w:type="spellStart"/>
      <w:r w:rsidR="003207FC">
        <w:t>Dembowski</w:t>
      </w:r>
      <w:proofErr w:type="spellEnd"/>
      <w:r w:rsidR="00372C96">
        <w:t>:</w:t>
      </w:r>
    </w:p>
    <w:p w14:paraId="6053E2A2" w14:textId="77777777" w:rsidR="00DF3392" w:rsidRPr="007F72E1" w:rsidRDefault="00DF3392" w:rsidP="00D6245A"/>
    <w:p w14:paraId="0D2A4449" w14:textId="54ABA2A0" w:rsidR="00696F59" w:rsidRDefault="00696F59" w:rsidP="00D6245A">
      <w:pPr>
        <w:pStyle w:val="Heading9"/>
        <w:jc w:val="left"/>
      </w:pPr>
      <w:r w:rsidRPr="00D609EE">
        <w:t>Th</w:t>
      </w:r>
      <w:r>
        <w:t xml:space="preserve">is letter </w:t>
      </w:r>
      <w:r w:rsidRPr="00D609EE">
        <w:t>transmit</w:t>
      </w:r>
      <w:r>
        <w:t>s</w:t>
      </w:r>
      <w:r w:rsidR="00176F50">
        <w:t xml:space="preserve"> a report</w:t>
      </w:r>
      <w:r w:rsidR="007561D7">
        <w:t xml:space="preserve"> and </w:t>
      </w:r>
      <w:r w:rsidR="00625925">
        <w:t xml:space="preserve">a proposed </w:t>
      </w:r>
      <w:r w:rsidR="007561D7">
        <w:t>supplemental budget ordinance</w:t>
      </w:r>
      <w:r w:rsidR="00176F50">
        <w:t xml:space="preserve"> </w:t>
      </w:r>
      <w:r>
        <w:t>that responds to 2019-2020</w:t>
      </w:r>
      <w:r w:rsidRPr="0055509B">
        <w:t xml:space="preserve"> Biennial Budget </w:t>
      </w:r>
      <w:r>
        <w:t>Ordinance 18835, Section 19</w:t>
      </w:r>
      <w:r w:rsidRPr="00EA3172">
        <w:t xml:space="preserve">, </w:t>
      </w:r>
      <w:r>
        <w:t xml:space="preserve">Proviso </w:t>
      </w:r>
      <w:r w:rsidRPr="00EA3172">
        <w:t>P</w:t>
      </w:r>
      <w:r>
        <w:t>6</w:t>
      </w:r>
      <w:r w:rsidRPr="00EA3172">
        <w:t xml:space="preserve">, </w:t>
      </w:r>
      <w:r>
        <w:t>and Section 84, Proviso P6</w:t>
      </w:r>
      <w:r w:rsidR="00D6245A">
        <w:t xml:space="preserve">. </w:t>
      </w:r>
      <w:r w:rsidR="00176F50">
        <w:t>The proviso</w:t>
      </w:r>
      <w:r w:rsidR="00625925">
        <w:t>s</w:t>
      </w:r>
      <w:r w:rsidR="00176F50">
        <w:t xml:space="preserve"> require the following:</w:t>
      </w:r>
    </w:p>
    <w:p w14:paraId="26DA87A1" w14:textId="2891FBE3" w:rsidR="00A166F2" w:rsidRDefault="00A166F2" w:rsidP="00D6245A"/>
    <w:p w14:paraId="686FA1AA" w14:textId="6C57B6EB" w:rsidR="00A166F2" w:rsidRDefault="00A166F2" w:rsidP="00D6245A">
      <w:pPr>
        <w:ind w:left="360" w:right="360"/>
        <w:rPr>
          <w:i/>
        </w:rPr>
      </w:pPr>
      <w:r w:rsidRPr="00A166F2">
        <w:rPr>
          <w:i/>
        </w:rPr>
        <w:tab/>
        <w:t>Of this appropriation, $150,000 shall not be expended or encumbered until the executive transmits a plan to implement the winery, brewery and distillery code updates and, if recommended by the plan, a proposed ordinance that adds appropriation or FTE authority, or both, to effectuate the plan.</w:t>
      </w:r>
    </w:p>
    <w:p w14:paraId="7C11337A" w14:textId="77777777" w:rsidR="00D6245A" w:rsidRPr="00A166F2" w:rsidRDefault="00D6245A" w:rsidP="00D6245A">
      <w:pPr>
        <w:ind w:left="360" w:right="360"/>
        <w:rPr>
          <w:i/>
        </w:rPr>
      </w:pPr>
    </w:p>
    <w:p w14:paraId="1D99D4B8" w14:textId="335CA611" w:rsidR="00A166F2" w:rsidRDefault="00A166F2" w:rsidP="00D6245A">
      <w:pPr>
        <w:pStyle w:val="BodyTextIndent"/>
        <w:spacing w:after="0"/>
        <w:ind w:right="360"/>
        <w:rPr>
          <w:i/>
        </w:rPr>
      </w:pPr>
      <w:r w:rsidRPr="00A166F2">
        <w:rPr>
          <w:i/>
        </w:rPr>
        <w:tab/>
        <w:t>The plan to implement the winery, brewery and distillery code updates shall include, but not be limited to (l) a description of the departments and divisions necessary to implement the code updates in Ordin</w:t>
      </w:r>
      <w:r>
        <w:rPr>
          <w:i/>
        </w:rPr>
        <w:t xml:space="preserve">ance XXXXX (Proposed Ordinance </w:t>
      </w:r>
      <w:r w:rsidRPr="00A166F2">
        <w:rPr>
          <w:i/>
        </w:rPr>
        <w:t>2018-024I); a description of the necessary steps those department and divisions will take to implement the code updates, including but not limited to public outreach and education, technical compliance and permit assistance for businesses; permitting and enforcement activities; and any other necessary implementation activities; (2) a description of the necessary resources to implement the code updates, including additional FTE, temporary term limited positions and consultant resources; appropriation authority for those resources; (3) a description of the activities that a consultant would perform that justifies the requested appropriation, if one is needed; and (4) an estimated timeframe necessary to bring existing winery, brewery or distillery businesses into compliance with the updated code, or come to resolution through the code enforcement process for those businesses that cannot be brought into compliance.</w:t>
      </w:r>
    </w:p>
    <w:p w14:paraId="045BA123" w14:textId="77777777" w:rsidR="00D6245A" w:rsidRPr="00A166F2" w:rsidRDefault="00D6245A" w:rsidP="00D6245A">
      <w:pPr>
        <w:pStyle w:val="BodyTextIndent"/>
        <w:spacing w:after="0"/>
        <w:ind w:right="360"/>
        <w:rPr>
          <w:i/>
        </w:rPr>
      </w:pPr>
    </w:p>
    <w:p w14:paraId="31826824" w14:textId="64EF26A0" w:rsidR="00A166F2" w:rsidRPr="00A166F2" w:rsidRDefault="00A166F2" w:rsidP="00D6245A">
      <w:pPr>
        <w:ind w:left="360" w:right="360" w:firstLine="720"/>
        <w:rPr>
          <w:i/>
        </w:rPr>
      </w:pPr>
      <w:r w:rsidRPr="00A166F2">
        <w:rPr>
          <w:i/>
        </w:rPr>
        <w:t xml:space="preserve">The executive should file the plan to implement the winery, brewery and distillery code updates and a proposed ordinance required by this proviso by February 15, 2019, or within thirty days of Ordinance XXXXX (Proposed Ordinance </w:t>
      </w:r>
      <w:r w:rsidRPr="00A166F2">
        <w:rPr>
          <w:i/>
        </w:rPr>
        <w:lastRenderedPageBreak/>
        <w:t>2018-0241) being moved out of committee, whichever comes first, in the form of a paper original and an electronic copy with the clerk of the council, who shall retain the original and provide an electronic copy to all councilmembers, the council chief of staff and the lead staff for the planning, rural service and environme</w:t>
      </w:r>
      <w:r w:rsidR="007451E1">
        <w:rPr>
          <w:i/>
        </w:rPr>
        <w:t>nt committee, or its successor.</w:t>
      </w:r>
    </w:p>
    <w:p w14:paraId="0379097D" w14:textId="77777777" w:rsidR="00A166F2" w:rsidRPr="00A166F2" w:rsidRDefault="00A166F2" w:rsidP="00D6245A">
      <w:bookmarkStart w:id="0" w:name="_GoBack"/>
      <w:bookmarkEnd w:id="0"/>
    </w:p>
    <w:p w14:paraId="0979CDBA" w14:textId="2BD2C859" w:rsidR="00D03BF9" w:rsidRDefault="00A166F2" w:rsidP="00D6245A">
      <w:pPr>
        <w:rPr>
          <w:szCs w:val="24"/>
        </w:rPr>
      </w:pPr>
      <w:r>
        <w:rPr>
          <w:szCs w:val="24"/>
        </w:rPr>
        <w:t xml:space="preserve">The attached report outlines a plan </w:t>
      </w:r>
      <w:r w:rsidRPr="00A166F2">
        <w:rPr>
          <w:szCs w:val="24"/>
        </w:rPr>
        <w:t xml:space="preserve">with a range of options to implement the </w:t>
      </w:r>
      <w:r w:rsidR="009C4200">
        <w:rPr>
          <w:szCs w:val="24"/>
        </w:rPr>
        <w:t>transmitted version of</w:t>
      </w:r>
      <w:r w:rsidR="005874B3">
        <w:rPr>
          <w:szCs w:val="24"/>
        </w:rPr>
        <w:t xml:space="preserve"> the proposed</w:t>
      </w:r>
      <w:r w:rsidR="009C4200">
        <w:rPr>
          <w:szCs w:val="24"/>
        </w:rPr>
        <w:t xml:space="preserve"> </w:t>
      </w:r>
      <w:r w:rsidRPr="00A166F2">
        <w:rPr>
          <w:szCs w:val="24"/>
        </w:rPr>
        <w:t>winery, brewery and distillery code updates</w:t>
      </w:r>
      <w:r>
        <w:rPr>
          <w:szCs w:val="24"/>
        </w:rPr>
        <w:t xml:space="preserve"> in</w:t>
      </w:r>
      <w:r w:rsidR="00D6245A">
        <w:rPr>
          <w:szCs w:val="24"/>
        </w:rPr>
        <w:t xml:space="preserve"> Proposed Ordinance 2018-0241. </w:t>
      </w:r>
      <w:r>
        <w:t>The plan identifies challenges to efficient and timely code enforcement of current code violations and calls for robust outreach to promote compliance with the proposed code and licensing requirements and enforcem</w:t>
      </w:r>
      <w:r w:rsidR="00D6245A">
        <w:t xml:space="preserve">ent follow-up where necessary. </w:t>
      </w:r>
      <w:r w:rsidR="00E67CF8">
        <w:t xml:space="preserve">As outlined in the report, </w:t>
      </w:r>
      <w:r>
        <w:t>implementation</w:t>
      </w:r>
      <w:r w:rsidR="00625925">
        <w:t xml:space="preserve"> of the identified options</w:t>
      </w:r>
      <w:r>
        <w:t xml:space="preserve"> would require additional resources.</w:t>
      </w:r>
      <w:r w:rsidR="00C206B3">
        <w:t xml:space="preserve"> </w:t>
      </w:r>
      <w:r w:rsidR="003F2BDF">
        <w:rPr>
          <w:szCs w:val="24"/>
        </w:rPr>
        <w:t>The</w:t>
      </w:r>
      <w:r w:rsidR="00625925">
        <w:rPr>
          <w:szCs w:val="24"/>
        </w:rPr>
        <w:t xml:space="preserve"> attached</w:t>
      </w:r>
      <w:r w:rsidR="00C206B3">
        <w:rPr>
          <w:szCs w:val="24"/>
        </w:rPr>
        <w:t xml:space="preserve"> proposed </w:t>
      </w:r>
      <w:r w:rsidR="00625925">
        <w:rPr>
          <w:szCs w:val="24"/>
        </w:rPr>
        <w:t xml:space="preserve">supplemental </w:t>
      </w:r>
      <w:r w:rsidR="00C206B3">
        <w:rPr>
          <w:szCs w:val="24"/>
        </w:rPr>
        <w:t xml:space="preserve">budget ordinance </w:t>
      </w:r>
      <w:r w:rsidR="00625925">
        <w:rPr>
          <w:szCs w:val="24"/>
        </w:rPr>
        <w:t>would</w:t>
      </w:r>
      <w:r w:rsidR="00C206B3">
        <w:rPr>
          <w:szCs w:val="24"/>
        </w:rPr>
        <w:t xml:space="preserve"> provide additional resour</w:t>
      </w:r>
      <w:r w:rsidR="00625925">
        <w:rPr>
          <w:szCs w:val="24"/>
        </w:rPr>
        <w:t>ces</w:t>
      </w:r>
      <w:r w:rsidR="003F2BDF">
        <w:rPr>
          <w:szCs w:val="24"/>
        </w:rPr>
        <w:t xml:space="preserve"> to effectuate the least costly implementation option</w:t>
      </w:r>
      <w:r w:rsidR="00625925">
        <w:rPr>
          <w:szCs w:val="24"/>
        </w:rPr>
        <w:t xml:space="preserve">, </w:t>
      </w:r>
      <w:r w:rsidR="00D03BF9">
        <w:rPr>
          <w:szCs w:val="24"/>
        </w:rPr>
        <w:t>which the Council can amend should they wish to pursue a different option.</w:t>
      </w:r>
    </w:p>
    <w:p w14:paraId="5FB18FF5" w14:textId="6BB7E930" w:rsidR="00696F59" w:rsidRDefault="00696F59" w:rsidP="00D6245A">
      <w:pPr>
        <w:rPr>
          <w:szCs w:val="24"/>
        </w:rPr>
      </w:pPr>
    </w:p>
    <w:p w14:paraId="73F59D35" w14:textId="655B46CE" w:rsidR="00696F59" w:rsidRPr="009C4200" w:rsidRDefault="009C4200" w:rsidP="00D6245A">
      <w:pPr>
        <w:rPr>
          <w:szCs w:val="24"/>
        </w:rPr>
      </w:pPr>
      <w:r>
        <w:rPr>
          <w:szCs w:val="24"/>
        </w:rPr>
        <w:t>The attached report</w:t>
      </w:r>
      <w:r w:rsidR="007561D7">
        <w:rPr>
          <w:szCs w:val="24"/>
        </w:rPr>
        <w:t xml:space="preserve"> and proposed ordinance</w:t>
      </w:r>
      <w:r>
        <w:rPr>
          <w:szCs w:val="24"/>
        </w:rPr>
        <w:t xml:space="preserve"> </w:t>
      </w:r>
      <w:r w:rsidR="00F65567">
        <w:rPr>
          <w:szCs w:val="24"/>
        </w:rPr>
        <w:t>are</w:t>
      </w:r>
      <w:r>
        <w:rPr>
          <w:szCs w:val="24"/>
        </w:rPr>
        <w:t xml:space="preserve"> </w:t>
      </w:r>
      <w:r w:rsidRPr="008442FB">
        <w:rPr>
          <w:szCs w:val="24"/>
        </w:rPr>
        <w:t>consistent with the King County Strategic Plan</w:t>
      </w:r>
      <w:r>
        <w:rPr>
          <w:szCs w:val="24"/>
        </w:rPr>
        <w:t>’s efficient, accountable regional and local g</w:t>
      </w:r>
      <w:r w:rsidRPr="009C4200">
        <w:rPr>
          <w:szCs w:val="24"/>
        </w:rPr>
        <w:t>overnment</w:t>
      </w:r>
      <w:r>
        <w:rPr>
          <w:szCs w:val="24"/>
        </w:rPr>
        <w:t xml:space="preserve"> objective by ensuring that </w:t>
      </w:r>
      <w:r w:rsidRPr="009C4200">
        <w:rPr>
          <w:szCs w:val="24"/>
        </w:rPr>
        <w:t>County gove</w:t>
      </w:r>
      <w:r>
        <w:rPr>
          <w:szCs w:val="24"/>
        </w:rPr>
        <w:t xml:space="preserve">rnment operates efficiently and </w:t>
      </w:r>
      <w:r w:rsidRPr="009C4200">
        <w:rPr>
          <w:szCs w:val="24"/>
        </w:rPr>
        <w:t>effectively and is accountable to the public</w:t>
      </w:r>
      <w:r>
        <w:rPr>
          <w:szCs w:val="24"/>
        </w:rPr>
        <w:t>.</w:t>
      </w:r>
    </w:p>
    <w:p w14:paraId="309CE0AF" w14:textId="77777777" w:rsidR="00696F59" w:rsidRPr="00056D81" w:rsidRDefault="00696F59" w:rsidP="00D6245A">
      <w:pPr>
        <w:rPr>
          <w:b/>
          <w:szCs w:val="24"/>
        </w:rPr>
      </w:pPr>
    </w:p>
    <w:p w14:paraId="57D9BBED" w14:textId="6139D3E4" w:rsidR="009C4200" w:rsidRPr="00663510" w:rsidRDefault="009C4200" w:rsidP="00D6245A">
      <w:r w:rsidRPr="00663510">
        <w:rPr>
          <w:szCs w:val="24"/>
        </w:rPr>
        <w:t>The cost of report preparation is estimated at $</w:t>
      </w:r>
      <w:r>
        <w:rPr>
          <w:szCs w:val="24"/>
        </w:rPr>
        <w:t>3,200</w:t>
      </w:r>
      <w:r w:rsidRPr="00663510">
        <w:rPr>
          <w:szCs w:val="24"/>
        </w:rPr>
        <w:t>, including only staff salary and benefit costs</w:t>
      </w:r>
      <w:r w:rsidRPr="00663510">
        <w:t>.</w:t>
      </w:r>
    </w:p>
    <w:p w14:paraId="35F39B72" w14:textId="047D9D37" w:rsidR="000D6589" w:rsidRPr="00696F59" w:rsidRDefault="000D6589" w:rsidP="00D6245A"/>
    <w:p w14:paraId="5D9F369C" w14:textId="77777777" w:rsidR="00DF3392" w:rsidRPr="00CD048F" w:rsidRDefault="00DF3392" w:rsidP="00D6245A">
      <w:pPr>
        <w:rPr>
          <w:szCs w:val="24"/>
        </w:rPr>
      </w:pPr>
      <w:r w:rsidRPr="00CD048F">
        <w:t>If you have any questio</w:t>
      </w:r>
      <w:r w:rsidR="00FE5B46" w:rsidRPr="00CD048F">
        <w:t>ns, please feel free to contact</w:t>
      </w:r>
      <w:r w:rsidRPr="00CD048F">
        <w:t xml:space="preserve"> </w:t>
      </w:r>
      <w:r w:rsidR="00696F59">
        <w:t>Jim Chan</w:t>
      </w:r>
      <w:r w:rsidR="00F706E0">
        <w:t xml:space="preserve">, </w:t>
      </w:r>
      <w:r w:rsidR="00696F59">
        <w:t>Permitting</w:t>
      </w:r>
      <w:r w:rsidR="009476F8" w:rsidRPr="009476F8">
        <w:t xml:space="preserve"> </w:t>
      </w:r>
      <w:r w:rsidR="00B76EC8">
        <w:t xml:space="preserve">Division </w:t>
      </w:r>
      <w:r w:rsidR="009476F8">
        <w:t>Director</w:t>
      </w:r>
      <w:r w:rsidR="00F706E0">
        <w:t xml:space="preserve">, </w:t>
      </w:r>
      <w:r w:rsidR="004D3959" w:rsidRPr="00CD048F">
        <w:t xml:space="preserve">at </w:t>
      </w:r>
      <w:r w:rsidR="006A0E0D">
        <w:t>206-</w:t>
      </w:r>
      <w:r w:rsidR="006A1674">
        <w:t>477-3601</w:t>
      </w:r>
      <w:r w:rsidR="00F11DD1">
        <w:t>.</w:t>
      </w:r>
    </w:p>
    <w:p w14:paraId="3FFEE27A" w14:textId="77777777" w:rsidR="00DF3392" w:rsidRPr="007F72E1" w:rsidRDefault="00DF3392" w:rsidP="00D6245A"/>
    <w:p w14:paraId="30433A10" w14:textId="77777777" w:rsidR="00DF3392" w:rsidRPr="007F72E1" w:rsidRDefault="00DF3392" w:rsidP="00D6245A">
      <w:r w:rsidRPr="007F72E1">
        <w:t>Sincerely,</w:t>
      </w:r>
    </w:p>
    <w:p w14:paraId="1E174631" w14:textId="77777777" w:rsidR="00DF3392" w:rsidRPr="007F72E1" w:rsidRDefault="00DF3392" w:rsidP="00D6245A"/>
    <w:p w14:paraId="7DEC7920" w14:textId="77777777" w:rsidR="00DF3392" w:rsidRPr="007F72E1" w:rsidRDefault="00DF3392" w:rsidP="00D6245A"/>
    <w:p w14:paraId="73EFAAB8" w14:textId="77777777" w:rsidR="00DF3392" w:rsidRPr="007F72E1" w:rsidRDefault="00DF3392" w:rsidP="00D6245A"/>
    <w:p w14:paraId="4C755CD7" w14:textId="77777777" w:rsidR="00FE26A2" w:rsidRDefault="00DF3392" w:rsidP="00D6245A">
      <w:r w:rsidRPr="007F72E1">
        <w:t>Dow Constantine</w:t>
      </w:r>
    </w:p>
    <w:p w14:paraId="4D7771A8" w14:textId="77777777" w:rsidR="00DF3392" w:rsidRPr="007F72E1" w:rsidRDefault="00DF3392" w:rsidP="00D6245A">
      <w:r w:rsidRPr="007F72E1">
        <w:t>King County Executive</w:t>
      </w:r>
    </w:p>
    <w:p w14:paraId="7A5013CB" w14:textId="77777777" w:rsidR="00DF3392" w:rsidRPr="007F72E1" w:rsidRDefault="00DF3392" w:rsidP="00D6245A"/>
    <w:p w14:paraId="6D1443CF" w14:textId="77777777" w:rsidR="00DF3392" w:rsidRPr="007F72E1" w:rsidRDefault="00DF3392" w:rsidP="00D6245A">
      <w:r w:rsidRPr="007F72E1">
        <w:t>Enclosure</w:t>
      </w:r>
    </w:p>
    <w:p w14:paraId="3D7A6026" w14:textId="77777777" w:rsidR="00DF3392" w:rsidRPr="007F72E1" w:rsidRDefault="00DF3392" w:rsidP="00D6245A"/>
    <w:p w14:paraId="1AC766B3" w14:textId="77777777" w:rsidR="00A518AB" w:rsidRDefault="00A518AB" w:rsidP="00D6245A">
      <w:r>
        <w:t>cc:</w:t>
      </w:r>
      <w:r>
        <w:tab/>
        <w:t>King County Councilmembers</w:t>
      </w:r>
    </w:p>
    <w:p w14:paraId="6EBBB325" w14:textId="77777777" w:rsidR="00724F86" w:rsidRPr="005A4C29" w:rsidRDefault="00C71EC9" w:rsidP="00D6245A">
      <w:r>
        <w:tab/>
      </w:r>
      <w:r>
        <w:tab/>
      </w:r>
      <w:r>
        <w:rPr>
          <w:u w:val="single"/>
        </w:rPr>
        <w:t>ATTN</w:t>
      </w:r>
      <w:r>
        <w:t xml:space="preserve">:  </w:t>
      </w:r>
      <w:r w:rsidR="00724F86">
        <w:t>Carolyn Busch</w:t>
      </w:r>
      <w:r w:rsidR="00724F86" w:rsidRPr="005A4C29">
        <w:t>, Chief of Staff</w:t>
      </w:r>
    </w:p>
    <w:p w14:paraId="31D495A4" w14:textId="77777777" w:rsidR="00724F86" w:rsidRPr="005A4C29" w:rsidRDefault="00724F86" w:rsidP="00D6245A">
      <w:r w:rsidRPr="005A4C29">
        <w:tab/>
      </w:r>
      <w:r w:rsidRPr="005A4C29">
        <w:tab/>
      </w:r>
      <w:r w:rsidRPr="005A4C29">
        <w:tab/>
        <w:t xml:space="preserve">  Melani Pedroza, Clerk of the Council</w:t>
      </w:r>
    </w:p>
    <w:p w14:paraId="437D9084" w14:textId="77777777" w:rsidR="00A518AB" w:rsidRDefault="00A518AB" w:rsidP="00D6245A">
      <w:r>
        <w:tab/>
        <w:t>Dwight Dively, Director, Office of Performance, Strategy and Budget</w:t>
      </w:r>
    </w:p>
    <w:p w14:paraId="431DECEC" w14:textId="77777777" w:rsidR="00A518AB" w:rsidRDefault="00A518AB" w:rsidP="00D6245A">
      <w:r>
        <w:tab/>
      </w:r>
      <w:r w:rsidR="00EC080C">
        <w:t>John Taylor, Director, Department of Local Services</w:t>
      </w:r>
      <w:r>
        <w:t xml:space="preserve"> (D</w:t>
      </w:r>
      <w:r w:rsidR="00EC080C">
        <w:t>LS</w:t>
      </w:r>
      <w:r>
        <w:t>)</w:t>
      </w:r>
    </w:p>
    <w:p w14:paraId="6E16F2D2" w14:textId="173EC04F" w:rsidR="00A518AB" w:rsidRPr="007F72E1" w:rsidRDefault="009C4200" w:rsidP="00D6245A">
      <w:pPr>
        <w:ind w:firstLine="720"/>
      </w:pPr>
      <w:r>
        <w:t>Jim C</w:t>
      </w:r>
      <w:r w:rsidR="00C206B3">
        <w:t>h</w:t>
      </w:r>
      <w:r>
        <w:t>an</w:t>
      </w:r>
      <w:r w:rsidR="00A518AB" w:rsidRPr="004D3959">
        <w:t>, Director</w:t>
      </w:r>
      <w:r w:rsidR="003045DE">
        <w:t xml:space="preserve">, </w:t>
      </w:r>
      <w:r>
        <w:t>Permitting</w:t>
      </w:r>
      <w:r w:rsidR="00A518AB" w:rsidRPr="004D3959">
        <w:t xml:space="preserve"> Division,</w:t>
      </w:r>
      <w:r w:rsidR="00EC080C">
        <w:t xml:space="preserve"> DLS</w:t>
      </w:r>
    </w:p>
    <w:sectPr w:rsidR="00A518AB" w:rsidRPr="007F72E1" w:rsidSect="0052363A">
      <w:headerReference w:type="default" r:id="rId8"/>
      <w:pgSz w:w="12240" w:h="15840" w:code="1"/>
      <w:pgMar w:top="1440" w:right="1613" w:bottom="1008" w:left="161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807E2" w14:textId="77777777" w:rsidR="00856E60" w:rsidRDefault="00856E60" w:rsidP="0035558D">
      <w:r>
        <w:separator/>
      </w:r>
    </w:p>
  </w:endnote>
  <w:endnote w:type="continuationSeparator" w:id="0">
    <w:p w14:paraId="45927C5D" w14:textId="77777777" w:rsidR="00856E60" w:rsidRDefault="00856E60" w:rsidP="0035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E0E5D" w14:textId="77777777" w:rsidR="00856E60" w:rsidRDefault="00856E60" w:rsidP="0035558D">
      <w:r>
        <w:separator/>
      </w:r>
    </w:p>
  </w:footnote>
  <w:footnote w:type="continuationSeparator" w:id="0">
    <w:p w14:paraId="5417DA2D" w14:textId="77777777" w:rsidR="00856E60" w:rsidRDefault="00856E60" w:rsidP="00355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EB9C1" w14:textId="77777777" w:rsidR="00E72207" w:rsidRDefault="00E72207" w:rsidP="00280384">
    <w:pPr>
      <w:pStyle w:val="Header"/>
    </w:pPr>
    <w:r>
      <w:t xml:space="preserve">The Honorable </w:t>
    </w:r>
    <w:r w:rsidR="002A5DA3">
      <w:t xml:space="preserve">Rod </w:t>
    </w:r>
    <w:proofErr w:type="spellStart"/>
    <w:r w:rsidR="002A5DA3">
      <w:t>Dembowski</w:t>
    </w:r>
    <w:proofErr w:type="spellEnd"/>
  </w:p>
  <w:p w14:paraId="14E8DF02" w14:textId="1015C510" w:rsidR="0002406A" w:rsidRDefault="002A5DA3" w:rsidP="00280384">
    <w:pPr>
      <w:pStyle w:val="Header"/>
    </w:pPr>
    <w:r>
      <w:t>February</w:t>
    </w:r>
    <w:r w:rsidR="00AC3388">
      <w:t xml:space="preserve"> </w:t>
    </w:r>
    <w:r w:rsidR="00361338">
      <w:t>2</w:t>
    </w:r>
    <w:r w:rsidR="006A4AEA">
      <w:t>7</w:t>
    </w:r>
    <w:r w:rsidR="00F11DD1">
      <w:t xml:space="preserve">, </w:t>
    </w:r>
    <w:r>
      <w:t>2019</w:t>
    </w:r>
  </w:p>
  <w:p w14:paraId="44C0048D" w14:textId="6E835754" w:rsidR="00E72207" w:rsidRDefault="00E72207">
    <w:pPr>
      <w:pStyle w:val="Header"/>
    </w:pPr>
    <w:r>
      <w:t xml:space="preserve">Page </w:t>
    </w:r>
    <w:r>
      <w:fldChar w:fldCharType="begin"/>
    </w:r>
    <w:r>
      <w:instrText xml:space="preserve"> PAGE  \* Arabic  \* MERGEFORMAT </w:instrText>
    </w:r>
    <w:r>
      <w:fldChar w:fldCharType="separate"/>
    </w:r>
    <w:r w:rsidR="006A4AEA">
      <w:rPr>
        <w:noProof/>
      </w:rPr>
      <w:t>2</w:t>
    </w:r>
    <w:r>
      <w:fldChar w:fldCharType="end"/>
    </w:r>
  </w:p>
  <w:p w14:paraId="157B713D" w14:textId="77777777" w:rsidR="00E72207" w:rsidRDefault="00E72207">
    <w:pPr>
      <w:pStyle w:val="Header"/>
    </w:pPr>
  </w:p>
  <w:p w14:paraId="3BB3E6BC" w14:textId="77777777" w:rsidR="00E72207" w:rsidRDefault="00E72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B6199"/>
    <w:multiLevelType w:val="hybridMultilevel"/>
    <w:tmpl w:val="CB60B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A66BFA"/>
    <w:multiLevelType w:val="hybridMultilevel"/>
    <w:tmpl w:val="51824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967E4E"/>
    <w:multiLevelType w:val="hybridMultilevel"/>
    <w:tmpl w:val="B3624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BB739C"/>
    <w:multiLevelType w:val="hybridMultilevel"/>
    <w:tmpl w:val="F5FC48E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9B4742B"/>
    <w:multiLevelType w:val="hybridMultilevel"/>
    <w:tmpl w:val="934A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C2733"/>
    <w:multiLevelType w:val="hybridMultilevel"/>
    <w:tmpl w:val="287ECEE0"/>
    <w:lvl w:ilvl="0" w:tplc="A8789D4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771E0CDB"/>
    <w:multiLevelType w:val="hybridMultilevel"/>
    <w:tmpl w:val="E3248B06"/>
    <w:lvl w:ilvl="0" w:tplc="EB38468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760FF"/>
    <w:multiLevelType w:val="hybridMultilevel"/>
    <w:tmpl w:val="23F0F6EA"/>
    <w:lvl w:ilvl="0" w:tplc="91CAA04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5"/>
  </w:num>
  <w:num w:numId="6">
    <w:abstractNumId w:val="2"/>
  </w:num>
  <w:num w:numId="7">
    <w:abstractNumId w:val="8"/>
  </w:num>
  <w:num w:numId="8">
    <w:abstractNumId w:val="2"/>
  </w:num>
  <w:num w:numId="9">
    <w:abstractNumId w:val="0"/>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92"/>
    <w:rsid w:val="00006801"/>
    <w:rsid w:val="000135B4"/>
    <w:rsid w:val="00020FE9"/>
    <w:rsid w:val="0002406A"/>
    <w:rsid w:val="00027DDB"/>
    <w:rsid w:val="00032F32"/>
    <w:rsid w:val="00036590"/>
    <w:rsid w:val="0004221C"/>
    <w:rsid w:val="00053C00"/>
    <w:rsid w:val="0006479B"/>
    <w:rsid w:val="00066DD9"/>
    <w:rsid w:val="000720FE"/>
    <w:rsid w:val="000740BC"/>
    <w:rsid w:val="00076F16"/>
    <w:rsid w:val="00082427"/>
    <w:rsid w:val="00084380"/>
    <w:rsid w:val="00086CD2"/>
    <w:rsid w:val="000908C6"/>
    <w:rsid w:val="00092898"/>
    <w:rsid w:val="000A7A5B"/>
    <w:rsid w:val="000C2D54"/>
    <w:rsid w:val="000C4F9B"/>
    <w:rsid w:val="000C6E53"/>
    <w:rsid w:val="000D6431"/>
    <w:rsid w:val="000D6589"/>
    <w:rsid w:val="000E0266"/>
    <w:rsid w:val="000E18FD"/>
    <w:rsid w:val="000E5070"/>
    <w:rsid w:val="000E58C7"/>
    <w:rsid w:val="000F23F9"/>
    <w:rsid w:val="000F46BB"/>
    <w:rsid w:val="000F4D98"/>
    <w:rsid w:val="000F56DE"/>
    <w:rsid w:val="001061A5"/>
    <w:rsid w:val="0011258A"/>
    <w:rsid w:val="00113E55"/>
    <w:rsid w:val="001279CD"/>
    <w:rsid w:val="0013085B"/>
    <w:rsid w:val="00133815"/>
    <w:rsid w:val="00134C70"/>
    <w:rsid w:val="001375BD"/>
    <w:rsid w:val="00142653"/>
    <w:rsid w:val="001505B9"/>
    <w:rsid w:val="001543E8"/>
    <w:rsid w:val="00154403"/>
    <w:rsid w:val="00165FC1"/>
    <w:rsid w:val="001677E6"/>
    <w:rsid w:val="0017164D"/>
    <w:rsid w:val="001742FA"/>
    <w:rsid w:val="00176F50"/>
    <w:rsid w:val="001936CF"/>
    <w:rsid w:val="001A2369"/>
    <w:rsid w:val="001A3AB8"/>
    <w:rsid w:val="001A5C0B"/>
    <w:rsid w:val="001A7BF3"/>
    <w:rsid w:val="001C17FF"/>
    <w:rsid w:val="001E4B13"/>
    <w:rsid w:val="00201ACD"/>
    <w:rsid w:val="00201F79"/>
    <w:rsid w:val="00202716"/>
    <w:rsid w:val="002033A7"/>
    <w:rsid w:val="00214E36"/>
    <w:rsid w:val="00217D10"/>
    <w:rsid w:val="0023306A"/>
    <w:rsid w:val="00240F15"/>
    <w:rsid w:val="00241889"/>
    <w:rsid w:val="00254C5E"/>
    <w:rsid w:val="00255454"/>
    <w:rsid w:val="00263C6B"/>
    <w:rsid w:val="00270609"/>
    <w:rsid w:val="0027503D"/>
    <w:rsid w:val="00275272"/>
    <w:rsid w:val="00280384"/>
    <w:rsid w:val="002805E7"/>
    <w:rsid w:val="002838EA"/>
    <w:rsid w:val="002861BD"/>
    <w:rsid w:val="002A2D2D"/>
    <w:rsid w:val="002A5DA3"/>
    <w:rsid w:val="002A6241"/>
    <w:rsid w:val="002A7E9B"/>
    <w:rsid w:val="002B16D1"/>
    <w:rsid w:val="002C41D4"/>
    <w:rsid w:val="002C5844"/>
    <w:rsid w:val="002F0CB2"/>
    <w:rsid w:val="002F6828"/>
    <w:rsid w:val="002F745E"/>
    <w:rsid w:val="003045DE"/>
    <w:rsid w:val="003207FC"/>
    <w:rsid w:val="00322843"/>
    <w:rsid w:val="00331D55"/>
    <w:rsid w:val="003371FB"/>
    <w:rsid w:val="00341CC5"/>
    <w:rsid w:val="00346259"/>
    <w:rsid w:val="0035052B"/>
    <w:rsid w:val="0035558D"/>
    <w:rsid w:val="0035572C"/>
    <w:rsid w:val="00361338"/>
    <w:rsid w:val="0036522B"/>
    <w:rsid w:val="0037056C"/>
    <w:rsid w:val="00372C96"/>
    <w:rsid w:val="00377544"/>
    <w:rsid w:val="003800ED"/>
    <w:rsid w:val="0038461B"/>
    <w:rsid w:val="003913B6"/>
    <w:rsid w:val="00395982"/>
    <w:rsid w:val="003A7978"/>
    <w:rsid w:val="003B4F2F"/>
    <w:rsid w:val="003B5EEA"/>
    <w:rsid w:val="003C02BE"/>
    <w:rsid w:val="003C4959"/>
    <w:rsid w:val="003D29CA"/>
    <w:rsid w:val="003D32EF"/>
    <w:rsid w:val="003D3B02"/>
    <w:rsid w:val="003D7422"/>
    <w:rsid w:val="003E5715"/>
    <w:rsid w:val="003F2BDF"/>
    <w:rsid w:val="003F351E"/>
    <w:rsid w:val="003F6EB4"/>
    <w:rsid w:val="004050E6"/>
    <w:rsid w:val="00412009"/>
    <w:rsid w:val="004126F3"/>
    <w:rsid w:val="00414918"/>
    <w:rsid w:val="0041746E"/>
    <w:rsid w:val="00425E63"/>
    <w:rsid w:val="004329E2"/>
    <w:rsid w:val="00434C32"/>
    <w:rsid w:val="004359A2"/>
    <w:rsid w:val="00441744"/>
    <w:rsid w:val="00442BE1"/>
    <w:rsid w:val="00442E8F"/>
    <w:rsid w:val="0045043B"/>
    <w:rsid w:val="00451E0C"/>
    <w:rsid w:val="004750AC"/>
    <w:rsid w:val="004830A6"/>
    <w:rsid w:val="00490E56"/>
    <w:rsid w:val="00496D3B"/>
    <w:rsid w:val="004A4866"/>
    <w:rsid w:val="004A561C"/>
    <w:rsid w:val="004A7A5F"/>
    <w:rsid w:val="004B6AF2"/>
    <w:rsid w:val="004C1997"/>
    <w:rsid w:val="004C3AEC"/>
    <w:rsid w:val="004C6721"/>
    <w:rsid w:val="004C7614"/>
    <w:rsid w:val="004D1812"/>
    <w:rsid w:val="004D3959"/>
    <w:rsid w:val="004D579F"/>
    <w:rsid w:val="004E140B"/>
    <w:rsid w:val="004E4D2F"/>
    <w:rsid w:val="00501585"/>
    <w:rsid w:val="0050313B"/>
    <w:rsid w:val="005042A5"/>
    <w:rsid w:val="00515374"/>
    <w:rsid w:val="0052363A"/>
    <w:rsid w:val="00525F4B"/>
    <w:rsid w:val="00526417"/>
    <w:rsid w:val="00526B70"/>
    <w:rsid w:val="00531A64"/>
    <w:rsid w:val="00533254"/>
    <w:rsid w:val="00533CDA"/>
    <w:rsid w:val="00546916"/>
    <w:rsid w:val="00554EC9"/>
    <w:rsid w:val="0055752B"/>
    <w:rsid w:val="00563EEA"/>
    <w:rsid w:val="00570B13"/>
    <w:rsid w:val="0057756E"/>
    <w:rsid w:val="00581CE1"/>
    <w:rsid w:val="00582EFA"/>
    <w:rsid w:val="005874B3"/>
    <w:rsid w:val="005876A7"/>
    <w:rsid w:val="00590C18"/>
    <w:rsid w:val="005955D6"/>
    <w:rsid w:val="00595D0C"/>
    <w:rsid w:val="005A2AE9"/>
    <w:rsid w:val="005A7CE4"/>
    <w:rsid w:val="005B14CD"/>
    <w:rsid w:val="005B2A6E"/>
    <w:rsid w:val="005B5287"/>
    <w:rsid w:val="005B5C6E"/>
    <w:rsid w:val="00602158"/>
    <w:rsid w:val="00602D97"/>
    <w:rsid w:val="006053D1"/>
    <w:rsid w:val="0062589F"/>
    <w:rsid w:val="00625925"/>
    <w:rsid w:val="006260CF"/>
    <w:rsid w:val="00642B1D"/>
    <w:rsid w:val="00652E3D"/>
    <w:rsid w:val="00666716"/>
    <w:rsid w:val="006763E7"/>
    <w:rsid w:val="0067650D"/>
    <w:rsid w:val="00680AD1"/>
    <w:rsid w:val="00682B8A"/>
    <w:rsid w:val="0068675B"/>
    <w:rsid w:val="00686E4E"/>
    <w:rsid w:val="00687793"/>
    <w:rsid w:val="00695B55"/>
    <w:rsid w:val="00696F59"/>
    <w:rsid w:val="006A0E0D"/>
    <w:rsid w:val="006A14C1"/>
    <w:rsid w:val="006A1674"/>
    <w:rsid w:val="006A3C32"/>
    <w:rsid w:val="006A48FE"/>
    <w:rsid w:val="006A4AEA"/>
    <w:rsid w:val="006C46BB"/>
    <w:rsid w:val="006D0A85"/>
    <w:rsid w:val="006D0B6B"/>
    <w:rsid w:val="006D39D0"/>
    <w:rsid w:val="006D7272"/>
    <w:rsid w:val="006D75BB"/>
    <w:rsid w:val="006E1B29"/>
    <w:rsid w:val="006E292E"/>
    <w:rsid w:val="006F0716"/>
    <w:rsid w:val="006F1914"/>
    <w:rsid w:val="007023F2"/>
    <w:rsid w:val="0070299B"/>
    <w:rsid w:val="007157DB"/>
    <w:rsid w:val="00723D03"/>
    <w:rsid w:val="007243F7"/>
    <w:rsid w:val="00724F86"/>
    <w:rsid w:val="007300D5"/>
    <w:rsid w:val="0073148A"/>
    <w:rsid w:val="007335E3"/>
    <w:rsid w:val="007451E1"/>
    <w:rsid w:val="00746B1B"/>
    <w:rsid w:val="00754651"/>
    <w:rsid w:val="007561D7"/>
    <w:rsid w:val="007600B3"/>
    <w:rsid w:val="007618D8"/>
    <w:rsid w:val="00773123"/>
    <w:rsid w:val="00773AF4"/>
    <w:rsid w:val="00782BB5"/>
    <w:rsid w:val="007922D3"/>
    <w:rsid w:val="00795B93"/>
    <w:rsid w:val="007964EA"/>
    <w:rsid w:val="007A65CA"/>
    <w:rsid w:val="007B2F40"/>
    <w:rsid w:val="007B4BFE"/>
    <w:rsid w:val="007B5AA0"/>
    <w:rsid w:val="007D01C7"/>
    <w:rsid w:val="007F72E1"/>
    <w:rsid w:val="00807BD7"/>
    <w:rsid w:val="00813CE7"/>
    <w:rsid w:val="00820E2A"/>
    <w:rsid w:val="008260E2"/>
    <w:rsid w:val="008318B7"/>
    <w:rsid w:val="00845E54"/>
    <w:rsid w:val="00854D41"/>
    <w:rsid w:val="00856377"/>
    <w:rsid w:val="00856E60"/>
    <w:rsid w:val="00865E73"/>
    <w:rsid w:val="0086700D"/>
    <w:rsid w:val="008678C5"/>
    <w:rsid w:val="008715F9"/>
    <w:rsid w:val="00881B80"/>
    <w:rsid w:val="00884B9E"/>
    <w:rsid w:val="00885201"/>
    <w:rsid w:val="008874E7"/>
    <w:rsid w:val="00887A8D"/>
    <w:rsid w:val="00891023"/>
    <w:rsid w:val="008941AC"/>
    <w:rsid w:val="008B1E8A"/>
    <w:rsid w:val="008B4BC8"/>
    <w:rsid w:val="008B525A"/>
    <w:rsid w:val="008B657E"/>
    <w:rsid w:val="008C263E"/>
    <w:rsid w:val="008C3F0D"/>
    <w:rsid w:val="008D692C"/>
    <w:rsid w:val="008E1D14"/>
    <w:rsid w:val="008E2D25"/>
    <w:rsid w:val="008F31A9"/>
    <w:rsid w:val="008F3AA5"/>
    <w:rsid w:val="008F6DB3"/>
    <w:rsid w:val="00904B52"/>
    <w:rsid w:val="0091027F"/>
    <w:rsid w:val="00922157"/>
    <w:rsid w:val="00937F2D"/>
    <w:rsid w:val="00942E38"/>
    <w:rsid w:val="009476F8"/>
    <w:rsid w:val="00947735"/>
    <w:rsid w:val="0095280C"/>
    <w:rsid w:val="00963362"/>
    <w:rsid w:val="00983F56"/>
    <w:rsid w:val="009B2681"/>
    <w:rsid w:val="009B37CD"/>
    <w:rsid w:val="009C3CEB"/>
    <w:rsid w:val="009C4200"/>
    <w:rsid w:val="009C69B5"/>
    <w:rsid w:val="009D75C0"/>
    <w:rsid w:val="009E147F"/>
    <w:rsid w:val="009E5AA0"/>
    <w:rsid w:val="009F6898"/>
    <w:rsid w:val="00A01533"/>
    <w:rsid w:val="00A02EB1"/>
    <w:rsid w:val="00A05895"/>
    <w:rsid w:val="00A07804"/>
    <w:rsid w:val="00A12283"/>
    <w:rsid w:val="00A12EF8"/>
    <w:rsid w:val="00A166F2"/>
    <w:rsid w:val="00A21EEA"/>
    <w:rsid w:val="00A242EB"/>
    <w:rsid w:val="00A2556F"/>
    <w:rsid w:val="00A25DEE"/>
    <w:rsid w:val="00A35287"/>
    <w:rsid w:val="00A36634"/>
    <w:rsid w:val="00A37B3A"/>
    <w:rsid w:val="00A518AB"/>
    <w:rsid w:val="00A51985"/>
    <w:rsid w:val="00A51F5B"/>
    <w:rsid w:val="00A55CE8"/>
    <w:rsid w:val="00A60BEB"/>
    <w:rsid w:val="00A612C8"/>
    <w:rsid w:val="00A61FD9"/>
    <w:rsid w:val="00A6455F"/>
    <w:rsid w:val="00A65B47"/>
    <w:rsid w:val="00A731D5"/>
    <w:rsid w:val="00A74672"/>
    <w:rsid w:val="00A7522F"/>
    <w:rsid w:val="00A80291"/>
    <w:rsid w:val="00A84B5B"/>
    <w:rsid w:val="00A86796"/>
    <w:rsid w:val="00A87889"/>
    <w:rsid w:val="00A929F7"/>
    <w:rsid w:val="00A97217"/>
    <w:rsid w:val="00A973C9"/>
    <w:rsid w:val="00AA67C3"/>
    <w:rsid w:val="00AA7479"/>
    <w:rsid w:val="00AA7D01"/>
    <w:rsid w:val="00AC3388"/>
    <w:rsid w:val="00AD1CD3"/>
    <w:rsid w:val="00AE0231"/>
    <w:rsid w:val="00AE11F1"/>
    <w:rsid w:val="00AF0B32"/>
    <w:rsid w:val="00AF3894"/>
    <w:rsid w:val="00B016CD"/>
    <w:rsid w:val="00B05CEA"/>
    <w:rsid w:val="00B07F3E"/>
    <w:rsid w:val="00B350BF"/>
    <w:rsid w:val="00B375DC"/>
    <w:rsid w:val="00B42D2E"/>
    <w:rsid w:val="00B4496E"/>
    <w:rsid w:val="00B449F0"/>
    <w:rsid w:val="00B46AB6"/>
    <w:rsid w:val="00B54C12"/>
    <w:rsid w:val="00B62A26"/>
    <w:rsid w:val="00B76EC8"/>
    <w:rsid w:val="00B8076A"/>
    <w:rsid w:val="00B854D2"/>
    <w:rsid w:val="00B86657"/>
    <w:rsid w:val="00B95243"/>
    <w:rsid w:val="00B95343"/>
    <w:rsid w:val="00B9715F"/>
    <w:rsid w:val="00BA6019"/>
    <w:rsid w:val="00BD0281"/>
    <w:rsid w:val="00BD3C27"/>
    <w:rsid w:val="00BE0D1C"/>
    <w:rsid w:val="00BE4579"/>
    <w:rsid w:val="00BE4E62"/>
    <w:rsid w:val="00BE78F5"/>
    <w:rsid w:val="00C002F1"/>
    <w:rsid w:val="00C04728"/>
    <w:rsid w:val="00C04921"/>
    <w:rsid w:val="00C1025C"/>
    <w:rsid w:val="00C107CC"/>
    <w:rsid w:val="00C118C4"/>
    <w:rsid w:val="00C206B3"/>
    <w:rsid w:val="00C21E83"/>
    <w:rsid w:val="00C22C15"/>
    <w:rsid w:val="00C278DF"/>
    <w:rsid w:val="00C37FE4"/>
    <w:rsid w:val="00C44F6A"/>
    <w:rsid w:val="00C46E05"/>
    <w:rsid w:val="00C60209"/>
    <w:rsid w:val="00C619E7"/>
    <w:rsid w:val="00C62186"/>
    <w:rsid w:val="00C67E89"/>
    <w:rsid w:val="00C71EC9"/>
    <w:rsid w:val="00C9529A"/>
    <w:rsid w:val="00CB530D"/>
    <w:rsid w:val="00CB6028"/>
    <w:rsid w:val="00CC1E3E"/>
    <w:rsid w:val="00CC4E14"/>
    <w:rsid w:val="00CD048F"/>
    <w:rsid w:val="00CF167F"/>
    <w:rsid w:val="00CF1D1E"/>
    <w:rsid w:val="00D00349"/>
    <w:rsid w:val="00D013DC"/>
    <w:rsid w:val="00D03480"/>
    <w:rsid w:val="00D03BF9"/>
    <w:rsid w:val="00D20F4E"/>
    <w:rsid w:val="00D23238"/>
    <w:rsid w:val="00D24629"/>
    <w:rsid w:val="00D2752F"/>
    <w:rsid w:val="00D3406E"/>
    <w:rsid w:val="00D35283"/>
    <w:rsid w:val="00D3641B"/>
    <w:rsid w:val="00D37239"/>
    <w:rsid w:val="00D37C3A"/>
    <w:rsid w:val="00D403F0"/>
    <w:rsid w:val="00D4291F"/>
    <w:rsid w:val="00D44670"/>
    <w:rsid w:val="00D44765"/>
    <w:rsid w:val="00D44810"/>
    <w:rsid w:val="00D551F2"/>
    <w:rsid w:val="00D6245A"/>
    <w:rsid w:val="00D67A54"/>
    <w:rsid w:val="00D75A2E"/>
    <w:rsid w:val="00D855C3"/>
    <w:rsid w:val="00D91A99"/>
    <w:rsid w:val="00D96A97"/>
    <w:rsid w:val="00D974EE"/>
    <w:rsid w:val="00DA1111"/>
    <w:rsid w:val="00DA234A"/>
    <w:rsid w:val="00DA3FF8"/>
    <w:rsid w:val="00DD3241"/>
    <w:rsid w:val="00DD4AD5"/>
    <w:rsid w:val="00DD59EE"/>
    <w:rsid w:val="00DE08BE"/>
    <w:rsid w:val="00DE4731"/>
    <w:rsid w:val="00DE55AB"/>
    <w:rsid w:val="00DF0FAB"/>
    <w:rsid w:val="00DF3392"/>
    <w:rsid w:val="00E101C6"/>
    <w:rsid w:val="00E16DF2"/>
    <w:rsid w:val="00E22D6C"/>
    <w:rsid w:val="00E33EDD"/>
    <w:rsid w:val="00E42533"/>
    <w:rsid w:val="00E4300D"/>
    <w:rsid w:val="00E57A3B"/>
    <w:rsid w:val="00E6037C"/>
    <w:rsid w:val="00E67CF8"/>
    <w:rsid w:val="00E71F00"/>
    <w:rsid w:val="00E72207"/>
    <w:rsid w:val="00E73A5A"/>
    <w:rsid w:val="00E805AC"/>
    <w:rsid w:val="00E8108A"/>
    <w:rsid w:val="00E84854"/>
    <w:rsid w:val="00E94D43"/>
    <w:rsid w:val="00E96D04"/>
    <w:rsid w:val="00E9780E"/>
    <w:rsid w:val="00EA65DF"/>
    <w:rsid w:val="00EB6CB0"/>
    <w:rsid w:val="00EC080C"/>
    <w:rsid w:val="00ED2CCC"/>
    <w:rsid w:val="00EF49FB"/>
    <w:rsid w:val="00F10B32"/>
    <w:rsid w:val="00F11DD1"/>
    <w:rsid w:val="00F14121"/>
    <w:rsid w:val="00F14646"/>
    <w:rsid w:val="00F1741C"/>
    <w:rsid w:val="00F17C22"/>
    <w:rsid w:val="00F201D5"/>
    <w:rsid w:val="00F230C8"/>
    <w:rsid w:val="00F24129"/>
    <w:rsid w:val="00F26280"/>
    <w:rsid w:val="00F341A6"/>
    <w:rsid w:val="00F344A8"/>
    <w:rsid w:val="00F350F5"/>
    <w:rsid w:val="00F60FD5"/>
    <w:rsid w:val="00F65567"/>
    <w:rsid w:val="00F706E0"/>
    <w:rsid w:val="00F7236A"/>
    <w:rsid w:val="00F92F5F"/>
    <w:rsid w:val="00FA49FB"/>
    <w:rsid w:val="00FB04A5"/>
    <w:rsid w:val="00FB5F15"/>
    <w:rsid w:val="00FC3106"/>
    <w:rsid w:val="00FC516E"/>
    <w:rsid w:val="00FE1F88"/>
    <w:rsid w:val="00FE26A2"/>
    <w:rsid w:val="00FE2D9B"/>
    <w:rsid w:val="00FE5B46"/>
    <w:rsid w:val="00FF1EA5"/>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9FAFA"/>
  <w15:docId w15:val="{B3340ECC-03F1-4881-A50A-C834205B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E8"/>
    <w:rPr>
      <w:sz w:val="24"/>
      <w:szCs w:val="22"/>
    </w:rPr>
  </w:style>
  <w:style w:type="paragraph" w:styleId="Heading9">
    <w:name w:val="heading 9"/>
    <w:basedOn w:val="Normal"/>
    <w:next w:val="Normal"/>
    <w:link w:val="Heading9Char"/>
    <w:uiPriority w:val="9"/>
    <w:unhideWhenUsed/>
    <w:qFormat/>
    <w:rsid w:val="00696F59"/>
    <w:pPr>
      <w:keepNext/>
      <w:jc w:val="center"/>
      <w:outlineLvl w:val="8"/>
    </w:pPr>
    <w:rPr>
      <w:rFonts w:eastAsia="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35558D"/>
    <w:pPr>
      <w:tabs>
        <w:tab w:val="center" w:pos="4680"/>
        <w:tab w:val="right" w:pos="9360"/>
      </w:tabs>
    </w:pPr>
  </w:style>
  <w:style w:type="character" w:customStyle="1" w:styleId="HeaderChar">
    <w:name w:val="Header Char"/>
    <w:link w:val="Header"/>
    <w:uiPriority w:val="99"/>
    <w:rsid w:val="0035558D"/>
    <w:rPr>
      <w:sz w:val="24"/>
      <w:szCs w:val="22"/>
    </w:rPr>
  </w:style>
  <w:style w:type="paragraph" w:styleId="Footer">
    <w:name w:val="footer"/>
    <w:basedOn w:val="Normal"/>
    <w:link w:val="FooterChar"/>
    <w:uiPriority w:val="99"/>
    <w:unhideWhenUsed/>
    <w:rsid w:val="0035558D"/>
    <w:pPr>
      <w:tabs>
        <w:tab w:val="center" w:pos="4680"/>
        <w:tab w:val="right" w:pos="9360"/>
      </w:tabs>
    </w:pPr>
  </w:style>
  <w:style w:type="character" w:customStyle="1" w:styleId="FooterChar">
    <w:name w:val="Footer Char"/>
    <w:link w:val="Footer"/>
    <w:uiPriority w:val="99"/>
    <w:rsid w:val="0035558D"/>
    <w:rPr>
      <w:sz w:val="24"/>
      <w:szCs w:val="22"/>
    </w:rPr>
  </w:style>
  <w:style w:type="paragraph" w:styleId="ListParagraph">
    <w:name w:val="List Paragraph"/>
    <w:basedOn w:val="Normal"/>
    <w:uiPriority w:val="99"/>
    <w:qFormat/>
    <w:rsid w:val="00922157"/>
    <w:pPr>
      <w:ind w:left="720"/>
      <w:contextualSpacing/>
    </w:pPr>
  </w:style>
  <w:style w:type="paragraph" w:styleId="BalloonText">
    <w:name w:val="Balloon Text"/>
    <w:basedOn w:val="Normal"/>
    <w:link w:val="BalloonTextChar"/>
    <w:uiPriority w:val="99"/>
    <w:semiHidden/>
    <w:unhideWhenUsed/>
    <w:rsid w:val="007B5AA0"/>
    <w:rPr>
      <w:rFonts w:ascii="Tahoma" w:hAnsi="Tahoma" w:cs="Tahoma"/>
      <w:sz w:val="16"/>
      <w:szCs w:val="16"/>
    </w:rPr>
  </w:style>
  <w:style w:type="character" w:customStyle="1" w:styleId="BalloonTextChar">
    <w:name w:val="Balloon Text Char"/>
    <w:link w:val="BalloonText"/>
    <w:uiPriority w:val="99"/>
    <w:semiHidden/>
    <w:rsid w:val="007B5AA0"/>
    <w:rPr>
      <w:rFonts w:ascii="Tahoma" w:hAnsi="Tahoma" w:cs="Tahoma"/>
      <w:sz w:val="16"/>
      <w:szCs w:val="16"/>
    </w:rPr>
  </w:style>
  <w:style w:type="character" w:styleId="CommentReference">
    <w:name w:val="annotation reference"/>
    <w:basedOn w:val="DefaultParagraphFont"/>
    <w:uiPriority w:val="99"/>
    <w:semiHidden/>
    <w:unhideWhenUsed/>
    <w:rsid w:val="002861BD"/>
    <w:rPr>
      <w:sz w:val="16"/>
      <w:szCs w:val="16"/>
    </w:rPr>
  </w:style>
  <w:style w:type="paragraph" w:styleId="CommentText">
    <w:name w:val="annotation text"/>
    <w:basedOn w:val="Normal"/>
    <w:link w:val="CommentTextChar"/>
    <w:uiPriority w:val="99"/>
    <w:semiHidden/>
    <w:unhideWhenUsed/>
    <w:rsid w:val="002861BD"/>
    <w:rPr>
      <w:sz w:val="20"/>
      <w:szCs w:val="20"/>
    </w:rPr>
  </w:style>
  <w:style w:type="character" w:customStyle="1" w:styleId="CommentTextChar">
    <w:name w:val="Comment Text Char"/>
    <w:basedOn w:val="DefaultParagraphFont"/>
    <w:link w:val="CommentText"/>
    <w:uiPriority w:val="99"/>
    <w:semiHidden/>
    <w:rsid w:val="002861BD"/>
  </w:style>
  <w:style w:type="paragraph" w:styleId="CommentSubject">
    <w:name w:val="annotation subject"/>
    <w:basedOn w:val="CommentText"/>
    <w:next w:val="CommentText"/>
    <w:link w:val="CommentSubjectChar"/>
    <w:uiPriority w:val="99"/>
    <w:semiHidden/>
    <w:unhideWhenUsed/>
    <w:rsid w:val="002861BD"/>
    <w:rPr>
      <w:b/>
      <w:bCs/>
    </w:rPr>
  </w:style>
  <w:style w:type="character" w:customStyle="1" w:styleId="CommentSubjectChar">
    <w:name w:val="Comment Subject Char"/>
    <w:basedOn w:val="CommentTextChar"/>
    <w:link w:val="CommentSubject"/>
    <w:uiPriority w:val="99"/>
    <w:semiHidden/>
    <w:rsid w:val="002861BD"/>
    <w:rPr>
      <w:b/>
      <w:bCs/>
    </w:rPr>
  </w:style>
  <w:style w:type="character" w:customStyle="1" w:styleId="Heading9Char">
    <w:name w:val="Heading 9 Char"/>
    <w:basedOn w:val="DefaultParagraphFont"/>
    <w:link w:val="Heading9"/>
    <w:uiPriority w:val="9"/>
    <w:rsid w:val="00696F59"/>
    <w:rPr>
      <w:rFonts w:eastAsia="Times New Roman"/>
      <w:bCs/>
      <w:sz w:val="24"/>
      <w:szCs w:val="24"/>
    </w:rPr>
  </w:style>
  <w:style w:type="paragraph" w:styleId="BodyTextIndent">
    <w:name w:val="Body Text Indent"/>
    <w:basedOn w:val="Normal"/>
    <w:link w:val="BodyTextIndentChar"/>
    <w:uiPriority w:val="99"/>
    <w:unhideWhenUsed/>
    <w:rsid w:val="00A166F2"/>
    <w:pPr>
      <w:spacing w:after="120"/>
      <w:ind w:left="360"/>
    </w:pPr>
    <w:rPr>
      <w:rFonts w:eastAsia="Times New Roman"/>
      <w:szCs w:val="24"/>
    </w:rPr>
  </w:style>
  <w:style w:type="character" w:customStyle="1" w:styleId="BodyTextIndentChar">
    <w:name w:val="Body Text Indent Char"/>
    <w:basedOn w:val="DefaultParagraphFont"/>
    <w:link w:val="BodyTextIndent"/>
    <w:uiPriority w:val="99"/>
    <w:rsid w:val="00A166F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7819">
      <w:bodyDiv w:val="1"/>
      <w:marLeft w:val="0"/>
      <w:marRight w:val="0"/>
      <w:marTop w:val="0"/>
      <w:marBottom w:val="0"/>
      <w:divBdr>
        <w:top w:val="none" w:sz="0" w:space="0" w:color="auto"/>
        <w:left w:val="none" w:sz="0" w:space="0" w:color="auto"/>
        <w:bottom w:val="none" w:sz="0" w:space="0" w:color="auto"/>
        <w:right w:val="none" w:sz="0" w:space="0" w:color="auto"/>
      </w:divBdr>
    </w:div>
    <w:div w:id="149028916">
      <w:bodyDiv w:val="1"/>
      <w:marLeft w:val="0"/>
      <w:marRight w:val="0"/>
      <w:marTop w:val="0"/>
      <w:marBottom w:val="0"/>
      <w:divBdr>
        <w:top w:val="none" w:sz="0" w:space="0" w:color="auto"/>
        <w:left w:val="none" w:sz="0" w:space="0" w:color="auto"/>
        <w:bottom w:val="none" w:sz="0" w:space="0" w:color="auto"/>
        <w:right w:val="none" w:sz="0" w:space="0" w:color="auto"/>
      </w:divBdr>
    </w:div>
    <w:div w:id="710346602">
      <w:bodyDiv w:val="1"/>
      <w:marLeft w:val="0"/>
      <w:marRight w:val="0"/>
      <w:marTop w:val="0"/>
      <w:marBottom w:val="0"/>
      <w:divBdr>
        <w:top w:val="none" w:sz="0" w:space="0" w:color="auto"/>
        <w:left w:val="none" w:sz="0" w:space="0" w:color="auto"/>
        <w:bottom w:val="none" w:sz="0" w:space="0" w:color="auto"/>
        <w:right w:val="none" w:sz="0" w:space="0" w:color="auto"/>
      </w:divBdr>
    </w:div>
    <w:div w:id="778530452">
      <w:bodyDiv w:val="1"/>
      <w:marLeft w:val="0"/>
      <w:marRight w:val="0"/>
      <w:marTop w:val="0"/>
      <w:marBottom w:val="0"/>
      <w:divBdr>
        <w:top w:val="none" w:sz="0" w:space="0" w:color="auto"/>
        <w:left w:val="none" w:sz="0" w:space="0" w:color="auto"/>
        <w:bottom w:val="none" w:sz="0" w:space="0" w:color="auto"/>
        <w:right w:val="none" w:sz="0" w:space="0" w:color="auto"/>
      </w:divBdr>
    </w:div>
    <w:div w:id="809132710">
      <w:bodyDiv w:val="1"/>
      <w:marLeft w:val="0"/>
      <w:marRight w:val="0"/>
      <w:marTop w:val="0"/>
      <w:marBottom w:val="0"/>
      <w:divBdr>
        <w:top w:val="none" w:sz="0" w:space="0" w:color="auto"/>
        <w:left w:val="none" w:sz="0" w:space="0" w:color="auto"/>
        <w:bottom w:val="none" w:sz="0" w:space="0" w:color="auto"/>
        <w:right w:val="none" w:sz="0" w:space="0" w:color="auto"/>
      </w:divBdr>
    </w:div>
    <w:div w:id="815950813">
      <w:bodyDiv w:val="1"/>
      <w:marLeft w:val="0"/>
      <w:marRight w:val="0"/>
      <w:marTop w:val="0"/>
      <w:marBottom w:val="0"/>
      <w:divBdr>
        <w:top w:val="none" w:sz="0" w:space="0" w:color="auto"/>
        <w:left w:val="none" w:sz="0" w:space="0" w:color="auto"/>
        <w:bottom w:val="none" w:sz="0" w:space="0" w:color="auto"/>
        <w:right w:val="none" w:sz="0" w:space="0" w:color="auto"/>
      </w:divBdr>
    </w:div>
    <w:div w:id="914097184">
      <w:bodyDiv w:val="1"/>
      <w:marLeft w:val="0"/>
      <w:marRight w:val="0"/>
      <w:marTop w:val="0"/>
      <w:marBottom w:val="0"/>
      <w:divBdr>
        <w:top w:val="none" w:sz="0" w:space="0" w:color="auto"/>
        <w:left w:val="none" w:sz="0" w:space="0" w:color="auto"/>
        <w:bottom w:val="none" w:sz="0" w:space="0" w:color="auto"/>
        <w:right w:val="none" w:sz="0" w:space="0" w:color="auto"/>
      </w:divBdr>
    </w:div>
    <w:div w:id="944775433">
      <w:bodyDiv w:val="1"/>
      <w:marLeft w:val="0"/>
      <w:marRight w:val="0"/>
      <w:marTop w:val="0"/>
      <w:marBottom w:val="0"/>
      <w:divBdr>
        <w:top w:val="none" w:sz="0" w:space="0" w:color="auto"/>
        <w:left w:val="none" w:sz="0" w:space="0" w:color="auto"/>
        <w:bottom w:val="none" w:sz="0" w:space="0" w:color="auto"/>
        <w:right w:val="none" w:sz="0" w:space="0" w:color="auto"/>
      </w:divBdr>
    </w:div>
    <w:div w:id="1364670849">
      <w:bodyDiv w:val="1"/>
      <w:marLeft w:val="0"/>
      <w:marRight w:val="0"/>
      <w:marTop w:val="0"/>
      <w:marBottom w:val="0"/>
      <w:divBdr>
        <w:top w:val="none" w:sz="0" w:space="0" w:color="auto"/>
        <w:left w:val="none" w:sz="0" w:space="0" w:color="auto"/>
        <w:bottom w:val="none" w:sz="0" w:space="0" w:color="auto"/>
        <w:right w:val="none" w:sz="0" w:space="0" w:color="auto"/>
      </w:divBdr>
    </w:div>
    <w:div w:id="1389764218">
      <w:bodyDiv w:val="1"/>
      <w:marLeft w:val="0"/>
      <w:marRight w:val="0"/>
      <w:marTop w:val="0"/>
      <w:marBottom w:val="0"/>
      <w:divBdr>
        <w:top w:val="none" w:sz="0" w:space="0" w:color="auto"/>
        <w:left w:val="none" w:sz="0" w:space="0" w:color="auto"/>
        <w:bottom w:val="none" w:sz="0" w:space="0" w:color="auto"/>
        <w:right w:val="none" w:sz="0" w:space="0" w:color="auto"/>
      </w:divBdr>
    </w:div>
    <w:div w:id="1567380210">
      <w:bodyDiv w:val="1"/>
      <w:marLeft w:val="0"/>
      <w:marRight w:val="0"/>
      <w:marTop w:val="0"/>
      <w:marBottom w:val="0"/>
      <w:divBdr>
        <w:top w:val="none" w:sz="0" w:space="0" w:color="auto"/>
        <w:left w:val="none" w:sz="0" w:space="0" w:color="auto"/>
        <w:bottom w:val="none" w:sz="0" w:space="0" w:color="auto"/>
        <w:right w:val="none" w:sz="0" w:space="0" w:color="auto"/>
      </w:divBdr>
    </w:div>
    <w:div w:id="16944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6C07-48E5-4A52-9B19-9D3A2F86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[Month Day, Year]</vt:lpstr>
    </vt:vector>
  </TitlesOfParts>
  <Company>KCDOT</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Day, Year]</dc:title>
  <dc:creator>Shelley Harrison</dc:creator>
  <cp:lastModifiedBy>Peterson Horner, Elka</cp:lastModifiedBy>
  <cp:revision>12</cp:revision>
  <cp:lastPrinted>2019-02-20T18:16:00Z</cp:lastPrinted>
  <dcterms:created xsi:type="dcterms:W3CDTF">2019-02-13T21:41:00Z</dcterms:created>
  <dcterms:modified xsi:type="dcterms:W3CDTF">2019-02-27T17:45:00Z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