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88777" w14:textId="77777777" w:rsidR="00EB5A13" w:rsidRPr="005D67B2" w:rsidRDefault="00EB5A13" w:rsidP="00EB5A13">
      <w:pPr>
        <w:pStyle w:val="Heading2"/>
        <w:rPr>
          <w:rFonts w:ascii="Arial" w:hAnsi="Arial" w:cs="Arial"/>
          <w:b w:val="0"/>
          <w:sz w:val="24"/>
          <w:u w:val="none"/>
        </w:rPr>
      </w:pPr>
    </w:p>
    <w:p w14:paraId="1EF184CC" w14:textId="63033000" w:rsidR="00EB5A13" w:rsidRPr="005D67B2" w:rsidRDefault="006C20E3" w:rsidP="00EB5A13">
      <w:pPr>
        <w:pStyle w:val="Heading2"/>
        <w:rPr>
          <w:rFonts w:ascii="Arial" w:hAnsi="Arial" w:cs="Arial"/>
          <w:sz w:val="24"/>
        </w:rPr>
      </w:pPr>
      <w:r>
        <w:rPr>
          <w:rFonts w:ascii="Arial" w:hAnsi="Arial" w:cs="Arial"/>
          <w:sz w:val="24"/>
        </w:rPr>
        <w:t xml:space="preserve">REVISED </w:t>
      </w:r>
      <w:r w:rsidR="00EB5A13" w:rsidRPr="005D67B2">
        <w:rPr>
          <w:rFonts w:ascii="Arial" w:hAnsi="Arial" w:cs="Arial"/>
          <w:sz w:val="24"/>
        </w:rPr>
        <w:t>STAFF REPORT</w:t>
      </w:r>
    </w:p>
    <w:p w14:paraId="3280522A" w14:textId="77777777" w:rsidR="00EB5A13" w:rsidRPr="005D67B2" w:rsidRDefault="00EB5A13" w:rsidP="00EB5A13">
      <w:pPr>
        <w:jc w:val="center"/>
        <w:rPr>
          <w:rFonts w:ascii="Arial" w:hAnsi="Arial" w:cs="Arial"/>
        </w:rP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5D67B2" w14:paraId="339B9013"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FDCD6BE" w14:textId="77777777" w:rsidR="00EB5A13" w:rsidRPr="005D67B2" w:rsidRDefault="00EB5A13" w:rsidP="00074A56">
            <w:pPr>
              <w:spacing w:before="40" w:after="40"/>
              <w:rPr>
                <w:rFonts w:ascii="Arial" w:hAnsi="Arial" w:cs="Arial"/>
                <w:b/>
              </w:rPr>
            </w:pPr>
            <w:r w:rsidRPr="005D67B2">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6272DC9" w14:textId="1D9A63DE" w:rsidR="00EB5A13" w:rsidRPr="005D67B2" w:rsidRDefault="00EB5A13" w:rsidP="00DC0010">
            <w:pPr>
              <w:spacing w:before="40" w:after="40"/>
              <w:rPr>
                <w:rFonts w:ascii="Arial" w:hAnsi="Arial" w:cs="Arial"/>
              </w:rPr>
            </w:pP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38144E1D" w14:textId="77777777" w:rsidR="00EB5A13" w:rsidRPr="005D67B2" w:rsidRDefault="00EB5A13" w:rsidP="00074A56">
            <w:pPr>
              <w:spacing w:before="40" w:after="40"/>
              <w:rPr>
                <w:rFonts w:ascii="Arial" w:hAnsi="Arial" w:cs="Arial"/>
                <w:b/>
              </w:rPr>
            </w:pPr>
            <w:r w:rsidRPr="005D67B2">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E057D0E" w14:textId="3D2E3B1F" w:rsidR="00AA36AD" w:rsidRPr="005D67B2" w:rsidRDefault="007708C3" w:rsidP="00074A56">
            <w:pPr>
              <w:spacing w:before="40" w:after="40"/>
              <w:rPr>
                <w:rFonts w:ascii="Arial" w:hAnsi="Arial" w:cs="Arial"/>
              </w:rPr>
            </w:pPr>
            <w:r w:rsidRPr="005D67B2">
              <w:rPr>
                <w:rFonts w:ascii="Arial" w:hAnsi="Arial" w:cs="Arial"/>
              </w:rPr>
              <w:t>Andrew Kim</w:t>
            </w:r>
          </w:p>
        </w:tc>
      </w:tr>
      <w:tr w:rsidR="00EB5A13" w:rsidRPr="005D67B2" w14:paraId="1CFBAD9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1F30AD5" w14:textId="77777777" w:rsidR="00EB5A13" w:rsidRPr="005D67B2" w:rsidRDefault="00EB5A13" w:rsidP="00074A56">
            <w:pPr>
              <w:spacing w:before="40" w:after="40"/>
              <w:rPr>
                <w:rFonts w:ascii="Arial" w:hAnsi="Arial" w:cs="Arial"/>
              </w:rPr>
            </w:pPr>
            <w:r w:rsidRPr="005D67B2">
              <w:rPr>
                <w:rFonts w:ascii="Arial" w:hAnsi="Arial" w:cs="Arial"/>
                <w:b/>
              </w:rPr>
              <w:t>Proposed No</w:t>
            </w:r>
            <w:r w:rsidRPr="005D67B2">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3F376BB" w14:textId="53D2D435" w:rsidR="005E2D43" w:rsidRPr="005D67B2" w:rsidRDefault="00330202" w:rsidP="00A739A3">
            <w:pPr>
              <w:spacing w:before="40" w:after="40"/>
              <w:rPr>
                <w:rFonts w:ascii="Arial" w:hAnsi="Arial" w:cs="Arial"/>
              </w:rPr>
            </w:pPr>
            <w:r w:rsidRPr="005D67B2">
              <w:rPr>
                <w:rFonts w:ascii="Arial" w:hAnsi="Arial" w:cs="Arial"/>
              </w:rPr>
              <w:t>201</w:t>
            </w:r>
            <w:r w:rsidR="007708C3" w:rsidRPr="005D67B2">
              <w:rPr>
                <w:rFonts w:ascii="Arial" w:hAnsi="Arial" w:cs="Arial"/>
              </w:rPr>
              <w:t>8</w:t>
            </w:r>
            <w:r w:rsidR="00B2393A">
              <w:rPr>
                <w:rFonts w:ascii="Arial" w:hAnsi="Arial" w:cs="Arial"/>
              </w:rPr>
              <w:t>-</w:t>
            </w:r>
            <w:r w:rsidR="00A739A3">
              <w:rPr>
                <w:rFonts w:ascii="Arial" w:hAnsi="Arial" w:cs="Arial"/>
              </w:rPr>
              <w:t>0410</w:t>
            </w:r>
          </w:p>
        </w:tc>
        <w:tc>
          <w:tcPr>
            <w:tcW w:w="1170" w:type="dxa"/>
            <w:tcBorders>
              <w:top w:val="single" w:sz="4" w:space="0" w:color="auto"/>
              <w:left w:val="single" w:sz="4" w:space="0" w:color="auto"/>
              <w:bottom w:val="single" w:sz="4" w:space="0" w:color="auto"/>
              <w:right w:val="single" w:sz="4" w:space="0" w:color="auto"/>
            </w:tcBorders>
            <w:vAlign w:val="center"/>
          </w:tcPr>
          <w:p w14:paraId="7E1EA664" w14:textId="77777777" w:rsidR="00EB5A13" w:rsidRPr="005D67B2" w:rsidRDefault="00EB5A13" w:rsidP="00074A56">
            <w:pPr>
              <w:spacing w:before="40" w:after="40"/>
              <w:ind w:right="-108"/>
              <w:rPr>
                <w:rFonts w:ascii="Arial" w:hAnsi="Arial" w:cs="Arial"/>
              </w:rPr>
            </w:pPr>
            <w:r w:rsidRPr="005D67B2">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8E24EF3" w14:textId="2FE0046F" w:rsidR="00EB5A13" w:rsidRPr="005D67B2" w:rsidRDefault="001941FF" w:rsidP="00B2393A">
            <w:pPr>
              <w:spacing w:before="40" w:after="40"/>
              <w:rPr>
                <w:rFonts w:ascii="Arial" w:hAnsi="Arial" w:cs="Arial"/>
              </w:rPr>
            </w:pPr>
            <w:r>
              <w:rPr>
                <w:rFonts w:ascii="Arial" w:hAnsi="Arial" w:cs="Arial"/>
              </w:rPr>
              <w:t>December 10</w:t>
            </w:r>
            <w:r w:rsidR="00A739A3">
              <w:rPr>
                <w:rFonts w:ascii="Arial" w:hAnsi="Arial" w:cs="Arial"/>
              </w:rPr>
              <w:t>, 2018</w:t>
            </w:r>
          </w:p>
        </w:tc>
      </w:tr>
    </w:tbl>
    <w:p w14:paraId="7E3FA104" w14:textId="530481CD" w:rsidR="00C37A37" w:rsidRPr="005D67B2" w:rsidRDefault="00C37A37" w:rsidP="00C37A37">
      <w:pPr>
        <w:rPr>
          <w:rFonts w:ascii="Arial" w:hAnsi="Arial" w:cs="Arial"/>
          <w:b/>
          <w:smallCaps/>
          <w:szCs w:val="24"/>
          <w:u w:val="single"/>
        </w:rPr>
      </w:pPr>
    </w:p>
    <w:p w14:paraId="6103D5EB" w14:textId="77777777" w:rsidR="006C20E3" w:rsidRPr="009864F8" w:rsidRDefault="006C20E3" w:rsidP="006C20E3">
      <w:pPr>
        <w:rPr>
          <w:rFonts w:ascii="Arial" w:hAnsi="Arial" w:cs="Arial"/>
          <w:b/>
          <w:smallCaps/>
          <w:szCs w:val="24"/>
          <w:u w:val="single"/>
        </w:rPr>
      </w:pPr>
    </w:p>
    <w:p w14:paraId="6B3276A1" w14:textId="77777777" w:rsidR="006C20E3" w:rsidRDefault="006C20E3" w:rsidP="006C20E3">
      <w:pPr>
        <w:rPr>
          <w:rFonts w:ascii="Arial" w:hAnsi="Arial" w:cs="Arial"/>
          <w:b/>
          <w:smallCaps/>
          <w:szCs w:val="24"/>
          <w:u w:val="single"/>
        </w:rPr>
      </w:pPr>
      <w:r>
        <w:rPr>
          <w:rFonts w:ascii="Arial" w:hAnsi="Arial" w:cs="Arial"/>
          <w:b/>
          <w:smallCaps/>
          <w:szCs w:val="24"/>
          <w:u w:val="single"/>
        </w:rPr>
        <w:t>COMMITTEE ACTION</w:t>
      </w:r>
    </w:p>
    <w:p w14:paraId="09FDEBAA" w14:textId="77777777" w:rsidR="006C20E3" w:rsidRDefault="006C20E3" w:rsidP="006C20E3">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6C20E3" w14:paraId="308114AE" w14:textId="77777777" w:rsidTr="004B71D1">
        <w:tc>
          <w:tcPr>
            <w:tcW w:w="9535" w:type="dxa"/>
          </w:tcPr>
          <w:p w14:paraId="6D467EE5" w14:textId="77777777" w:rsidR="006C20E3" w:rsidRDefault="006C20E3" w:rsidP="004B71D1">
            <w:pPr>
              <w:jc w:val="both"/>
              <w:rPr>
                <w:rFonts w:ascii="Arial" w:hAnsi="Arial" w:cs="Arial"/>
                <w:b/>
                <w:i/>
              </w:rPr>
            </w:pPr>
          </w:p>
          <w:p w14:paraId="447F027D" w14:textId="19925382" w:rsidR="006C20E3" w:rsidRDefault="006C20E3" w:rsidP="004B71D1">
            <w:pPr>
              <w:jc w:val="both"/>
              <w:rPr>
                <w:rFonts w:ascii="Arial" w:hAnsi="Arial" w:cs="Arial"/>
                <w:b/>
                <w:i/>
              </w:rPr>
            </w:pPr>
            <w:r>
              <w:rPr>
                <w:rFonts w:ascii="Arial" w:hAnsi="Arial" w:cs="Arial"/>
                <w:b/>
                <w:i/>
              </w:rPr>
              <w:t xml:space="preserve">Proposed </w:t>
            </w:r>
            <w:r w:rsidRPr="001941FF">
              <w:rPr>
                <w:rFonts w:ascii="Arial" w:hAnsi="Arial" w:cs="Arial"/>
                <w:b/>
                <w:i/>
              </w:rPr>
              <w:t xml:space="preserve">Substitute </w:t>
            </w:r>
            <w:r w:rsidR="001941FF" w:rsidRPr="001941FF">
              <w:rPr>
                <w:rFonts w:ascii="Arial" w:hAnsi="Arial" w:cs="Arial"/>
                <w:b/>
                <w:i/>
              </w:rPr>
              <w:t>Ordinance 2018</w:t>
            </w:r>
            <w:r w:rsidRPr="001941FF">
              <w:rPr>
                <w:rFonts w:ascii="Arial" w:hAnsi="Arial" w:cs="Arial"/>
                <w:b/>
                <w:i/>
              </w:rPr>
              <w:t>-</w:t>
            </w:r>
            <w:r w:rsidR="001941FF" w:rsidRPr="001941FF">
              <w:rPr>
                <w:rFonts w:ascii="Arial" w:hAnsi="Arial" w:cs="Arial"/>
                <w:b/>
                <w:i/>
              </w:rPr>
              <w:t>0410</w:t>
            </w:r>
            <w:r w:rsidRPr="001941FF">
              <w:rPr>
                <w:rFonts w:ascii="Arial" w:hAnsi="Arial" w:cs="Arial"/>
                <w:b/>
                <w:i/>
              </w:rPr>
              <w:t>.2</w:t>
            </w:r>
            <w:r w:rsidR="001941FF">
              <w:rPr>
                <w:rFonts w:ascii="Arial" w:hAnsi="Arial" w:cs="Arial"/>
                <w:b/>
                <w:i/>
              </w:rPr>
              <w:t>,</w:t>
            </w:r>
            <w:r w:rsidRPr="001941FF">
              <w:rPr>
                <w:rFonts w:ascii="Arial" w:hAnsi="Arial" w:cs="Arial"/>
                <w:b/>
                <w:i/>
              </w:rPr>
              <w:t xml:space="preserve"> </w:t>
            </w:r>
            <w:r w:rsidR="001941FF" w:rsidRPr="001941FF">
              <w:rPr>
                <w:rFonts w:ascii="Arial" w:hAnsi="Arial" w:cs="Arial"/>
                <w:b/>
                <w:i/>
              </w:rPr>
              <w:t>authorizing the executive to execute an interlocal agreement between King County and the cities and other local government entities in King County for automatic aid of emergency medical services and fire services without strict regard to jurisdictional bou</w:t>
            </w:r>
            <w:r w:rsidR="001941FF">
              <w:rPr>
                <w:rFonts w:ascii="Arial" w:hAnsi="Arial" w:cs="Arial"/>
                <w:b/>
                <w:i/>
              </w:rPr>
              <w:t xml:space="preserve">ndaries, </w:t>
            </w:r>
            <w:r w:rsidRPr="004B6935">
              <w:rPr>
                <w:rFonts w:ascii="Arial" w:hAnsi="Arial" w:cs="Arial"/>
                <w:b/>
                <w:i/>
              </w:rPr>
              <w:t xml:space="preserve">passed out of committee on </w:t>
            </w:r>
            <w:r w:rsidR="001941FF">
              <w:rPr>
                <w:rFonts w:ascii="Arial" w:hAnsi="Arial" w:cs="Arial"/>
                <w:b/>
                <w:i/>
              </w:rPr>
              <w:t>December 4, 2018,</w:t>
            </w:r>
            <w:r w:rsidRPr="004B6935">
              <w:rPr>
                <w:rFonts w:ascii="Arial" w:hAnsi="Arial" w:cs="Arial"/>
                <w:b/>
                <w:i/>
              </w:rPr>
              <w:t xml:space="preserve"> with a “Do Pass” recommendation. The </w:t>
            </w:r>
            <w:r w:rsidR="001941FF">
              <w:rPr>
                <w:rFonts w:ascii="Arial" w:hAnsi="Arial" w:cs="Arial"/>
                <w:b/>
                <w:i/>
              </w:rPr>
              <w:t>Ordinance</w:t>
            </w:r>
            <w:r>
              <w:rPr>
                <w:rFonts w:ascii="Arial" w:hAnsi="Arial" w:cs="Arial"/>
                <w:b/>
                <w:i/>
              </w:rPr>
              <w:t xml:space="preserve"> was amended in committee with </w:t>
            </w:r>
            <w:r w:rsidR="001941FF">
              <w:rPr>
                <w:rFonts w:ascii="Arial" w:hAnsi="Arial" w:cs="Arial"/>
                <w:b/>
                <w:i/>
              </w:rPr>
              <w:t xml:space="preserve">Amendment 1 to </w:t>
            </w:r>
            <w:r w:rsidR="001941FF" w:rsidRPr="001941FF">
              <w:rPr>
                <w:rFonts w:ascii="Arial" w:hAnsi="Arial" w:cs="Arial"/>
                <w:b/>
                <w:i/>
              </w:rPr>
              <w:t>add a finding in the proposed ordinance to make known an erroneous RCW reference in th</w:t>
            </w:r>
            <w:r w:rsidR="001941FF">
              <w:rPr>
                <w:rFonts w:ascii="Arial" w:hAnsi="Arial" w:cs="Arial"/>
                <w:b/>
                <w:i/>
              </w:rPr>
              <w:t>e title of Section 18 of the interlocal agreement.</w:t>
            </w:r>
          </w:p>
          <w:p w14:paraId="578F5372" w14:textId="77777777" w:rsidR="006C20E3" w:rsidRPr="00A11E83" w:rsidRDefault="006C20E3" w:rsidP="004B71D1">
            <w:pPr>
              <w:jc w:val="both"/>
              <w:rPr>
                <w:rFonts w:ascii="Arial" w:hAnsi="Arial" w:cs="Arial"/>
                <w:b/>
                <w:i/>
              </w:rPr>
            </w:pPr>
          </w:p>
        </w:tc>
      </w:tr>
    </w:tbl>
    <w:p w14:paraId="6A111FDF" w14:textId="77777777" w:rsidR="004349B7" w:rsidRPr="005D67B2" w:rsidRDefault="004349B7" w:rsidP="00F31CDD">
      <w:pPr>
        <w:rPr>
          <w:rFonts w:ascii="Arial" w:hAnsi="Arial" w:cs="Arial"/>
          <w:b/>
          <w:smallCaps/>
          <w:szCs w:val="24"/>
          <w:u w:val="single"/>
        </w:rPr>
      </w:pPr>
    </w:p>
    <w:p w14:paraId="2E008CF3" w14:textId="77777777" w:rsidR="00C75025" w:rsidRPr="005D67B2" w:rsidRDefault="00C75025" w:rsidP="005B478C">
      <w:pPr>
        <w:jc w:val="both"/>
        <w:rPr>
          <w:rFonts w:ascii="Arial" w:hAnsi="Arial" w:cs="Arial"/>
          <w:b/>
          <w:u w:val="single"/>
        </w:rPr>
      </w:pPr>
      <w:r w:rsidRPr="005D67B2">
        <w:rPr>
          <w:rFonts w:ascii="Arial" w:hAnsi="Arial" w:cs="Arial"/>
          <w:b/>
          <w:u w:val="single"/>
        </w:rPr>
        <w:t>SUBJECT</w:t>
      </w:r>
    </w:p>
    <w:p w14:paraId="662BFF12" w14:textId="77777777" w:rsidR="00074A56" w:rsidRPr="005D67B2" w:rsidRDefault="00074A56" w:rsidP="005B478C">
      <w:pPr>
        <w:jc w:val="both"/>
        <w:rPr>
          <w:rFonts w:ascii="Arial" w:hAnsi="Arial" w:cs="Arial"/>
        </w:rPr>
      </w:pPr>
    </w:p>
    <w:p w14:paraId="374580A6" w14:textId="2E3F106C" w:rsidR="00330202" w:rsidRPr="005D67B2" w:rsidRDefault="00DC0010" w:rsidP="00DC0010">
      <w:pPr>
        <w:jc w:val="both"/>
        <w:rPr>
          <w:rFonts w:ascii="Arial" w:hAnsi="Arial" w:cs="Arial"/>
          <w:color w:val="000000"/>
          <w:kern w:val="2"/>
          <w:sz w:val="19"/>
          <w:szCs w:val="24"/>
        </w:rPr>
      </w:pPr>
      <w:r w:rsidRPr="005D67B2">
        <w:rPr>
          <w:rFonts w:ascii="Arial" w:hAnsi="Arial" w:cs="Arial"/>
        </w:rPr>
        <w:t>A</w:t>
      </w:r>
      <w:r w:rsidR="00202AE3">
        <w:rPr>
          <w:rFonts w:ascii="Arial" w:hAnsi="Arial" w:cs="Arial"/>
        </w:rPr>
        <w:t xml:space="preserve">n ordinance </w:t>
      </w:r>
      <w:r w:rsidR="00202AE3" w:rsidRPr="00202AE3">
        <w:rPr>
          <w:rFonts w:ascii="Arial" w:hAnsi="Arial" w:cs="Arial"/>
        </w:rPr>
        <w:t>authorizing the executive to execute an interlocal agreement between King County and the cities and other local government entities in King County for automatic aid of emergency medical services and fire services without strict regard to jurisdictional boundaries.</w:t>
      </w:r>
    </w:p>
    <w:p w14:paraId="006522C5" w14:textId="77777777" w:rsidR="00E541E9" w:rsidRPr="005D67B2" w:rsidRDefault="00E541E9" w:rsidP="005B478C">
      <w:pPr>
        <w:jc w:val="both"/>
        <w:rPr>
          <w:rFonts w:ascii="Arial" w:hAnsi="Arial" w:cs="Arial"/>
          <w:b/>
          <w:smallCaps/>
          <w:szCs w:val="24"/>
          <w:u w:val="single"/>
        </w:rPr>
      </w:pPr>
    </w:p>
    <w:p w14:paraId="42F39777" w14:textId="77777777" w:rsidR="00C37A37" w:rsidRPr="005D67B2" w:rsidRDefault="007470ED" w:rsidP="005B478C">
      <w:pPr>
        <w:jc w:val="both"/>
        <w:rPr>
          <w:rFonts w:ascii="Arial" w:hAnsi="Arial" w:cs="Arial"/>
          <w:b/>
          <w:smallCaps/>
          <w:szCs w:val="24"/>
          <w:u w:val="single"/>
        </w:rPr>
      </w:pPr>
      <w:r w:rsidRPr="005D67B2">
        <w:rPr>
          <w:rFonts w:ascii="Arial" w:hAnsi="Arial" w:cs="Arial"/>
          <w:b/>
          <w:smallCaps/>
          <w:szCs w:val="24"/>
          <w:u w:val="single"/>
        </w:rPr>
        <w:t>SUMMARY</w:t>
      </w:r>
    </w:p>
    <w:p w14:paraId="1606770B" w14:textId="77777777" w:rsidR="00074A56" w:rsidRPr="005D67B2" w:rsidRDefault="00074A56" w:rsidP="005B478C">
      <w:pPr>
        <w:jc w:val="both"/>
        <w:rPr>
          <w:rFonts w:ascii="Arial" w:hAnsi="Arial" w:cs="Arial"/>
        </w:rPr>
      </w:pPr>
    </w:p>
    <w:p w14:paraId="08AAC528" w14:textId="6976F4F0" w:rsidR="0012782B" w:rsidRDefault="003D7C00" w:rsidP="004F034C">
      <w:pPr>
        <w:jc w:val="both"/>
        <w:rPr>
          <w:rFonts w:ascii="Arial" w:hAnsi="Arial" w:cs="Arial"/>
        </w:rPr>
      </w:pPr>
      <w:r>
        <w:rPr>
          <w:rFonts w:ascii="Arial" w:hAnsi="Arial" w:cs="Arial"/>
        </w:rPr>
        <w:t>This</w:t>
      </w:r>
      <w:r w:rsidR="003543B6">
        <w:rPr>
          <w:rFonts w:ascii="Arial" w:hAnsi="Arial" w:cs="Arial"/>
        </w:rPr>
        <w:t xml:space="preserve"> proposed</w:t>
      </w:r>
      <w:r>
        <w:rPr>
          <w:rFonts w:ascii="Arial" w:hAnsi="Arial" w:cs="Arial"/>
        </w:rPr>
        <w:t xml:space="preserve"> ordinance would authorize the E</w:t>
      </w:r>
      <w:r w:rsidR="003543B6">
        <w:rPr>
          <w:rFonts w:ascii="Arial" w:hAnsi="Arial" w:cs="Arial"/>
        </w:rPr>
        <w:t>xecutive to execute an interlocal agreement</w:t>
      </w:r>
      <w:r w:rsidR="004F034C">
        <w:rPr>
          <w:rFonts w:ascii="Arial" w:hAnsi="Arial" w:cs="Arial"/>
        </w:rPr>
        <w:t xml:space="preserve"> </w:t>
      </w:r>
      <w:r w:rsidR="002B5D34">
        <w:rPr>
          <w:rFonts w:ascii="Arial" w:hAnsi="Arial" w:cs="Arial"/>
        </w:rPr>
        <w:t xml:space="preserve">(ILA) </w:t>
      </w:r>
      <w:r w:rsidR="004F034C" w:rsidRPr="00202AE3">
        <w:rPr>
          <w:rFonts w:ascii="Arial" w:hAnsi="Arial" w:cs="Arial"/>
        </w:rPr>
        <w:t xml:space="preserve">between </w:t>
      </w:r>
      <w:r w:rsidR="0012782B">
        <w:rPr>
          <w:rFonts w:ascii="Arial" w:hAnsi="Arial" w:cs="Arial"/>
        </w:rPr>
        <w:t xml:space="preserve">King County Medic One </w:t>
      </w:r>
      <w:r>
        <w:rPr>
          <w:rFonts w:ascii="Arial" w:hAnsi="Arial" w:cs="Arial"/>
        </w:rPr>
        <w:t>and</w:t>
      </w:r>
      <w:r w:rsidR="004F034C" w:rsidRPr="00202AE3">
        <w:rPr>
          <w:rFonts w:ascii="Arial" w:hAnsi="Arial" w:cs="Arial"/>
        </w:rPr>
        <w:t xml:space="preserve"> cities and other local government entities in King County for automatic aid of emergency medical services and fire services.</w:t>
      </w:r>
      <w:r w:rsidR="0012782B">
        <w:rPr>
          <w:rFonts w:ascii="Arial" w:hAnsi="Arial" w:cs="Arial"/>
        </w:rPr>
        <w:t xml:space="preserve"> King County Medic One, </w:t>
      </w:r>
      <w:r w:rsidR="00B31991">
        <w:rPr>
          <w:rFonts w:ascii="Arial" w:hAnsi="Arial" w:cs="Arial"/>
        </w:rPr>
        <w:t>a</w:t>
      </w:r>
      <w:r w:rsidR="0012782B">
        <w:rPr>
          <w:rFonts w:ascii="Arial" w:hAnsi="Arial" w:cs="Arial"/>
        </w:rPr>
        <w:t xml:space="preserve"> </w:t>
      </w:r>
      <w:r w:rsidR="00B31991">
        <w:rPr>
          <w:rFonts w:ascii="Arial" w:hAnsi="Arial" w:cs="Arial"/>
        </w:rPr>
        <w:t xml:space="preserve">program within </w:t>
      </w:r>
      <w:r w:rsidR="0012782B">
        <w:rPr>
          <w:rFonts w:ascii="Arial" w:hAnsi="Arial" w:cs="Arial"/>
        </w:rPr>
        <w:t xml:space="preserve">Public Health – Seattle &amp; King County’s Emergency Medical Services </w:t>
      </w:r>
      <w:r w:rsidR="002D2082">
        <w:rPr>
          <w:rFonts w:ascii="Arial" w:hAnsi="Arial" w:cs="Arial"/>
        </w:rPr>
        <w:t>(EMS) D</w:t>
      </w:r>
      <w:r w:rsidR="0012782B">
        <w:rPr>
          <w:rFonts w:ascii="Arial" w:hAnsi="Arial" w:cs="Arial"/>
        </w:rPr>
        <w:t xml:space="preserve">ivision, </w:t>
      </w:r>
      <w:r w:rsidR="002F4244">
        <w:rPr>
          <w:rFonts w:ascii="Arial" w:hAnsi="Arial" w:cs="Arial"/>
        </w:rPr>
        <w:t xml:space="preserve">is one of five agencies that </w:t>
      </w:r>
      <w:r w:rsidR="0012782B">
        <w:rPr>
          <w:rFonts w:ascii="Arial" w:hAnsi="Arial" w:cs="Arial"/>
        </w:rPr>
        <w:t xml:space="preserve">provides Advanced Life Support (ALS) </w:t>
      </w:r>
      <w:r w:rsidR="00DE08DA">
        <w:rPr>
          <w:rFonts w:ascii="Arial" w:hAnsi="Arial" w:cs="Arial"/>
        </w:rPr>
        <w:t xml:space="preserve">emergency </w:t>
      </w:r>
      <w:r w:rsidR="0012782B">
        <w:rPr>
          <w:rFonts w:ascii="Arial" w:hAnsi="Arial" w:cs="Arial"/>
        </w:rPr>
        <w:t xml:space="preserve">medical services for </w:t>
      </w:r>
      <w:r w:rsidR="00482E49">
        <w:rPr>
          <w:rFonts w:ascii="Arial" w:hAnsi="Arial" w:cs="Arial"/>
        </w:rPr>
        <w:t xml:space="preserve">South King County which include </w:t>
      </w:r>
      <w:r w:rsidR="0012782B" w:rsidRPr="0012782B">
        <w:rPr>
          <w:rFonts w:ascii="Arial" w:hAnsi="Arial" w:cs="Arial"/>
        </w:rPr>
        <w:t>Burien, Renton, Kent, Federal Way, Auburn and Enumclaw</w:t>
      </w:r>
      <w:r w:rsidR="00EE5422">
        <w:rPr>
          <w:rFonts w:ascii="Arial" w:hAnsi="Arial" w:cs="Arial"/>
        </w:rPr>
        <w:t xml:space="preserve"> areas</w:t>
      </w:r>
      <w:r w:rsidR="0012782B">
        <w:rPr>
          <w:rFonts w:ascii="Arial" w:hAnsi="Arial" w:cs="Arial"/>
        </w:rPr>
        <w:t>.</w:t>
      </w:r>
    </w:p>
    <w:p w14:paraId="5FE17EE1" w14:textId="77777777" w:rsidR="006D713F" w:rsidRDefault="006D713F" w:rsidP="004F034C">
      <w:pPr>
        <w:jc w:val="both"/>
        <w:rPr>
          <w:rFonts w:ascii="Arial" w:hAnsi="Arial" w:cs="Arial"/>
        </w:rPr>
      </w:pPr>
    </w:p>
    <w:p w14:paraId="5172BAC8" w14:textId="648FE889" w:rsidR="006228B2" w:rsidRDefault="006D713F" w:rsidP="00EC6DB1">
      <w:pPr>
        <w:jc w:val="both"/>
        <w:rPr>
          <w:rFonts w:ascii="Arial" w:hAnsi="Arial" w:cs="Arial"/>
        </w:rPr>
      </w:pPr>
      <w:r>
        <w:rPr>
          <w:rFonts w:ascii="Arial" w:hAnsi="Arial" w:cs="Arial"/>
        </w:rPr>
        <w:t xml:space="preserve">Automatic Aid means that all participating </w:t>
      </w:r>
      <w:r w:rsidR="00DF368B">
        <w:rPr>
          <w:rFonts w:ascii="Arial" w:hAnsi="Arial" w:cs="Arial"/>
        </w:rPr>
        <w:t>agencies</w:t>
      </w:r>
      <w:r>
        <w:rPr>
          <w:rFonts w:ascii="Arial" w:hAnsi="Arial" w:cs="Arial"/>
        </w:rPr>
        <w:t xml:space="preserve"> of the ILA would respond to any reported fire and medical emergencies regardless of their jurisdiction</w:t>
      </w:r>
      <w:r w:rsidR="00580D2B">
        <w:rPr>
          <w:rFonts w:ascii="Arial" w:hAnsi="Arial" w:cs="Arial"/>
        </w:rPr>
        <w:t xml:space="preserve">. </w:t>
      </w:r>
      <w:r w:rsidR="009A21E9" w:rsidRPr="0012782B">
        <w:rPr>
          <w:rFonts w:ascii="Arial" w:hAnsi="Arial" w:cs="Arial"/>
        </w:rPr>
        <w:t xml:space="preserve">These responses </w:t>
      </w:r>
      <w:r w:rsidR="009A21E9">
        <w:rPr>
          <w:rFonts w:ascii="Arial" w:hAnsi="Arial" w:cs="Arial"/>
        </w:rPr>
        <w:t>would</w:t>
      </w:r>
      <w:r w:rsidR="009A21E9" w:rsidRPr="0012782B">
        <w:rPr>
          <w:rFonts w:ascii="Arial" w:hAnsi="Arial" w:cs="Arial"/>
        </w:rPr>
        <w:t xml:space="preserve"> not require any specific request, but shall be automatic upon d</w:t>
      </w:r>
      <w:r w:rsidR="009A21E9">
        <w:rPr>
          <w:rFonts w:ascii="Arial" w:hAnsi="Arial" w:cs="Arial"/>
        </w:rPr>
        <w:t xml:space="preserve">ispatch by the dispatch center and allow the closest available </w:t>
      </w:r>
      <w:r w:rsidR="00DF368B">
        <w:rPr>
          <w:rFonts w:ascii="Arial" w:hAnsi="Arial" w:cs="Arial"/>
        </w:rPr>
        <w:t>agency</w:t>
      </w:r>
      <w:r w:rsidR="009A21E9">
        <w:rPr>
          <w:rFonts w:ascii="Arial" w:hAnsi="Arial" w:cs="Arial"/>
        </w:rPr>
        <w:t xml:space="preserve"> to respond to a 9</w:t>
      </w:r>
      <w:r w:rsidR="00DF368B">
        <w:rPr>
          <w:rFonts w:ascii="Arial" w:hAnsi="Arial" w:cs="Arial"/>
        </w:rPr>
        <w:t>-</w:t>
      </w:r>
      <w:r w:rsidR="009A21E9">
        <w:rPr>
          <w:rFonts w:ascii="Arial" w:hAnsi="Arial" w:cs="Arial"/>
        </w:rPr>
        <w:t>1</w:t>
      </w:r>
      <w:r w:rsidR="00DF368B">
        <w:rPr>
          <w:rFonts w:ascii="Arial" w:hAnsi="Arial" w:cs="Arial"/>
        </w:rPr>
        <w:t>-</w:t>
      </w:r>
      <w:r w:rsidR="009A21E9">
        <w:rPr>
          <w:rFonts w:ascii="Arial" w:hAnsi="Arial" w:cs="Arial"/>
        </w:rPr>
        <w:t>1 call within any jurisdiction that are participating members of the ILA.</w:t>
      </w:r>
      <w:r w:rsidR="00482E49">
        <w:rPr>
          <w:rFonts w:ascii="Arial" w:hAnsi="Arial" w:cs="Arial"/>
        </w:rPr>
        <w:t xml:space="preserve"> </w:t>
      </w:r>
      <w:r w:rsidR="009A21E9">
        <w:rPr>
          <w:rFonts w:ascii="Arial" w:hAnsi="Arial" w:cs="Arial"/>
        </w:rPr>
        <w:t xml:space="preserve">Executive staff state that </w:t>
      </w:r>
      <w:r w:rsidR="009A21E9">
        <w:rPr>
          <w:rFonts w:ascii="Arial" w:hAnsi="Arial" w:cs="Arial"/>
        </w:rPr>
        <w:lastRenderedPageBreak/>
        <w:t>automatic aid would improve</w:t>
      </w:r>
      <w:r w:rsidR="009A21E9" w:rsidRPr="009A21E9">
        <w:rPr>
          <w:rFonts w:ascii="Arial" w:hAnsi="Arial" w:cs="Arial"/>
        </w:rPr>
        <w:t xml:space="preserve"> response times </w:t>
      </w:r>
      <w:r w:rsidR="00482E49">
        <w:rPr>
          <w:rFonts w:ascii="Arial" w:hAnsi="Arial" w:cs="Arial"/>
        </w:rPr>
        <w:t xml:space="preserve">by allowing </w:t>
      </w:r>
      <w:r w:rsidR="00FF1903">
        <w:rPr>
          <w:rFonts w:ascii="Arial" w:hAnsi="Arial" w:cs="Arial"/>
        </w:rPr>
        <w:t>any A</w:t>
      </w:r>
      <w:r w:rsidR="003D7C00">
        <w:rPr>
          <w:rFonts w:ascii="Arial" w:hAnsi="Arial" w:cs="Arial"/>
        </w:rPr>
        <w:t xml:space="preserve">dvanced </w:t>
      </w:r>
      <w:r w:rsidR="00FF1903">
        <w:rPr>
          <w:rFonts w:ascii="Arial" w:hAnsi="Arial" w:cs="Arial"/>
        </w:rPr>
        <w:t>L</w:t>
      </w:r>
      <w:r w:rsidR="003D7C00">
        <w:rPr>
          <w:rFonts w:ascii="Arial" w:hAnsi="Arial" w:cs="Arial"/>
        </w:rPr>
        <w:t xml:space="preserve">ife </w:t>
      </w:r>
      <w:r w:rsidR="00FF1903">
        <w:rPr>
          <w:rFonts w:ascii="Arial" w:hAnsi="Arial" w:cs="Arial"/>
        </w:rPr>
        <w:t>S</w:t>
      </w:r>
      <w:r w:rsidR="003D7C00">
        <w:rPr>
          <w:rFonts w:ascii="Arial" w:hAnsi="Arial" w:cs="Arial"/>
        </w:rPr>
        <w:t>upport (ALS)</w:t>
      </w:r>
      <w:r w:rsidR="00FF1903">
        <w:rPr>
          <w:rFonts w:ascii="Arial" w:hAnsi="Arial" w:cs="Arial"/>
        </w:rPr>
        <w:t xml:space="preserve"> agencies</w:t>
      </w:r>
      <w:r w:rsidR="00482E49">
        <w:rPr>
          <w:rFonts w:ascii="Arial" w:hAnsi="Arial" w:cs="Arial"/>
        </w:rPr>
        <w:t xml:space="preserve"> </w:t>
      </w:r>
      <w:r w:rsidR="00E54D1A">
        <w:rPr>
          <w:rFonts w:ascii="Arial" w:hAnsi="Arial" w:cs="Arial"/>
        </w:rPr>
        <w:t>in the county to respond</w:t>
      </w:r>
      <w:r w:rsidR="00482E49">
        <w:rPr>
          <w:rFonts w:ascii="Arial" w:hAnsi="Arial" w:cs="Arial"/>
        </w:rPr>
        <w:t xml:space="preserve"> </w:t>
      </w:r>
      <w:r w:rsidR="00E54D1A">
        <w:rPr>
          <w:rFonts w:ascii="Arial" w:hAnsi="Arial" w:cs="Arial"/>
        </w:rPr>
        <w:t>to 9</w:t>
      </w:r>
      <w:r w:rsidR="00DF368B">
        <w:rPr>
          <w:rFonts w:ascii="Arial" w:hAnsi="Arial" w:cs="Arial"/>
        </w:rPr>
        <w:t>-</w:t>
      </w:r>
      <w:r w:rsidR="00E54D1A">
        <w:rPr>
          <w:rFonts w:ascii="Arial" w:hAnsi="Arial" w:cs="Arial"/>
        </w:rPr>
        <w:t>1</w:t>
      </w:r>
      <w:r w:rsidR="00DF368B">
        <w:rPr>
          <w:rFonts w:ascii="Arial" w:hAnsi="Arial" w:cs="Arial"/>
        </w:rPr>
        <w:t>-</w:t>
      </w:r>
      <w:r w:rsidR="00E54D1A">
        <w:rPr>
          <w:rFonts w:ascii="Arial" w:hAnsi="Arial" w:cs="Arial"/>
        </w:rPr>
        <w:t xml:space="preserve">1 calls </w:t>
      </w:r>
      <w:r w:rsidR="0024008E">
        <w:rPr>
          <w:rFonts w:ascii="Arial" w:hAnsi="Arial" w:cs="Arial"/>
        </w:rPr>
        <w:t>should</w:t>
      </w:r>
      <w:r w:rsidR="00482E49">
        <w:rPr>
          <w:rFonts w:ascii="Arial" w:hAnsi="Arial" w:cs="Arial"/>
        </w:rPr>
        <w:t xml:space="preserve"> </w:t>
      </w:r>
      <w:r w:rsidR="00FF1903">
        <w:rPr>
          <w:rFonts w:ascii="Arial" w:hAnsi="Arial" w:cs="Arial"/>
        </w:rPr>
        <w:t xml:space="preserve">an </w:t>
      </w:r>
      <w:r w:rsidR="0024008E">
        <w:rPr>
          <w:rFonts w:ascii="Arial" w:hAnsi="Arial" w:cs="Arial"/>
        </w:rPr>
        <w:t xml:space="preserve">ALS </w:t>
      </w:r>
      <w:r w:rsidR="00FF1903">
        <w:rPr>
          <w:rFonts w:ascii="Arial" w:hAnsi="Arial" w:cs="Arial"/>
        </w:rPr>
        <w:t>agency</w:t>
      </w:r>
      <w:r w:rsidR="00E54D1A">
        <w:rPr>
          <w:rFonts w:ascii="Arial" w:hAnsi="Arial" w:cs="Arial"/>
        </w:rPr>
        <w:t xml:space="preserve"> responsible for that jurisdiction be unavailable (i.e. responding to other emergencies)</w:t>
      </w:r>
      <w:r w:rsidR="0024008E">
        <w:rPr>
          <w:rFonts w:ascii="Arial" w:hAnsi="Arial" w:cs="Arial"/>
        </w:rPr>
        <w:t>. The ILA would also foster cooperation amongst participating members through</w:t>
      </w:r>
      <w:r w:rsidR="0024008E" w:rsidRPr="0024008E">
        <w:rPr>
          <w:rFonts w:ascii="Arial" w:hAnsi="Arial" w:cs="Arial"/>
        </w:rPr>
        <w:t xml:space="preserve"> joint planning, joint training and other related activities</w:t>
      </w:r>
      <w:r w:rsidR="00B56528">
        <w:rPr>
          <w:rFonts w:ascii="Arial" w:hAnsi="Arial" w:cs="Arial"/>
        </w:rPr>
        <w:t>.</w:t>
      </w:r>
      <w:r w:rsidR="001941FF">
        <w:rPr>
          <w:rFonts w:ascii="Arial" w:hAnsi="Arial" w:cs="Arial"/>
        </w:rPr>
        <w:t xml:space="preserve"> </w:t>
      </w:r>
      <w:r w:rsidR="00613DB4">
        <w:rPr>
          <w:rFonts w:ascii="Arial" w:hAnsi="Arial" w:cs="Arial"/>
        </w:rPr>
        <w:t xml:space="preserve">Executive </w:t>
      </w:r>
      <w:r w:rsidR="00AE4CC4">
        <w:rPr>
          <w:rFonts w:ascii="Arial" w:hAnsi="Arial" w:cs="Arial"/>
        </w:rPr>
        <w:t>staff indicates</w:t>
      </w:r>
      <w:r w:rsidR="00613DB4">
        <w:rPr>
          <w:rFonts w:ascii="Arial" w:hAnsi="Arial" w:cs="Arial"/>
        </w:rPr>
        <w:t xml:space="preserve"> that </w:t>
      </w:r>
      <w:r w:rsidR="00E54D1A">
        <w:rPr>
          <w:rFonts w:ascii="Arial" w:hAnsi="Arial" w:cs="Arial"/>
        </w:rPr>
        <w:t xml:space="preserve">automatic aid </w:t>
      </w:r>
      <w:r w:rsidR="00613DB4">
        <w:rPr>
          <w:rFonts w:ascii="Arial" w:hAnsi="Arial" w:cs="Arial"/>
        </w:rPr>
        <w:t xml:space="preserve">is a common </w:t>
      </w:r>
      <w:r w:rsidR="00E54D1A">
        <w:rPr>
          <w:rFonts w:ascii="Arial" w:hAnsi="Arial" w:cs="Arial"/>
        </w:rPr>
        <w:t xml:space="preserve">practice across the </w:t>
      </w:r>
      <w:r w:rsidR="00B65602">
        <w:rPr>
          <w:rFonts w:ascii="Arial" w:hAnsi="Arial" w:cs="Arial"/>
        </w:rPr>
        <w:t>county</w:t>
      </w:r>
      <w:r w:rsidR="00E54D1A">
        <w:rPr>
          <w:rFonts w:ascii="Arial" w:hAnsi="Arial" w:cs="Arial"/>
        </w:rPr>
        <w:t>, and the ILA</w:t>
      </w:r>
      <w:r w:rsidR="0011223E">
        <w:rPr>
          <w:rFonts w:ascii="Arial" w:hAnsi="Arial" w:cs="Arial"/>
        </w:rPr>
        <w:t xml:space="preserve"> would formalize this practice. The ILA </w:t>
      </w:r>
      <w:r w:rsidR="00EC6DB1">
        <w:rPr>
          <w:rFonts w:ascii="Arial" w:hAnsi="Arial" w:cs="Arial"/>
        </w:rPr>
        <w:t>would have</w:t>
      </w:r>
      <w:r w:rsidR="0011223E">
        <w:rPr>
          <w:rFonts w:ascii="Arial" w:hAnsi="Arial" w:cs="Arial"/>
        </w:rPr>
        <w:t xml:space="preserve"> </w:t>
      </w:r>
      <w:r w:rsidR="00E54D1A">
        <w:rPr>
          <w:rFonts w:ascii="Arial" w:hAnsi="Arial" w:cs="Arial"/>
        </w:rPr>
        <w:t xml:space="preserve">no financial </w:t>
      </w:r>
      <w:r w:rsidR="00EC6DB1">
        <w:rPr>
          <w:rFonts w:ascii="Arial" w:hAnsi="Arial" w:cs="Arial"/>
        </w:rPr>
        <w:t xml:space="preserve">impacts to King County Medic One. </w:t>
      </w:r>
      <w:r w:rsidR="00DE08DA">
        <w:rPr>
          <w:rFonts w:ascii="Arial" w:hAnsi="Arial" w:cs="Arial"/>
          <w:bCs/>
          <w:szCs w:val="22"/>
        </w:rPr>
        <w:t>Council’s legal counsel has re</w:t>
      </w:r>
      <w:r w:rsidR="006228B2">
        <w:rPr>
          <w:rFonts w:ascii="Arial" w:hAnsi="Arial" w:cs="Arial"/>
          <w:bCs/>
          <w:szCs w:val="22"/>
        </w:rPr>
        <w:t>viewed the ILA and found no issues.</w:t>
      </w:r>
      <w:r w:rsidR="006228B2">
        <w:rPr>
          <w:rFonts w:ascii="Arial" w:hAnsi="Arial" w:cs="Arial"/>
        </w:rPr>
        <w:t xml:space="preserve"> </w:t>
      </w:r>
    </w:p>
    <w:p w14:paraId="3FA2406F" w14:textId="77777777" w:rsidR="006228B2" w:rsidRDefault="006228B2" w:rsidP="00EC6DB1">
      <w:pPr>
        <w:jc w:val="both"/>
        <w:rPr>
          <w:rFonts w:ascii="Arial" w:hAnsi="Arial" w:cs="Arial"/>
        </w:rPr>
      </w:pPr>
    </w:p>
    <w:p w14:paraId="432F7E2F" w14:textId="45FBAE56" w:rsidR="00DE08DA" w:rsidRDefault="00DE08DA" w:rsidP="00EC6DB1">
      <w:pPr>
        <w:jc w:val="both"/>
        <w:rPr>
          <w:rFonts w:ascii="Arial" w:hAnsi="Arial" w:cs="Arial"/>
          <w:bCs/>
          <w:szCs w:val="22"/>
        </w:rPr>
      </w:pPr>
      <w:r>
        <w:rPr>
          <w:rFonts w:ascii="Arial" w:hAnsi="Arial" w:cs="Arial"/>
          <w:bCs/>
          <w:szCs w:val="22"/>
        </w:rPr>
        <w:t>Amendment 1</w:t>
      </w:r>
      <w:r w:rsidR="00DF368B">
        <w:rPr>
          <w:rFonts w:ascii="Arial" w:hAnsi="Arial" w:cs="Arial"/>
          <w:bCs/>
          <w:szCs w:val="22"/>
        </w:rPr>
        <w:t xml:space="preserve"> would </w:t>
      </w:r>
      <w:r w:rsidR="006228B2">
        <w:rPr>
          <w:rFonts w:ascii="Arial" w:hAnsi="Arial" w:cs="Arial"/>
          <w:bCs/>
          <w:szCs w:val="22"/>
        </w:rPr>
        <w:t xml:space="preserve">add a finding in the proposed ordinance to make known an erroneous RCW reference in </w:t>
      </w:r>
      <w:r w:rsidR="00AA71D3">
        <w:rPr>
          <w:rFonts w:ascii="Arial" w:hAnsi="Arial" w:cs="Arial"/>
          <w:bCs/>
          <w:szCs w:val="22"/>
        </w:rPr>
        <w:t xml:space="preserve">the title of </w:t>
      </w:r>
      <w:r w:rsidR="006228B2">
        <w:rPr>
          <w:rFonts w:ascii="Arial" w:hAnsi="Arial" w:cs="Arial"/>
          <w:bCs/>
          <w:szCs w:val="22"/>
        </w:rPr>
        <w:t>Section 18 of the ILA.</w:t>
      </w:r>
    </w:p>
    <w:p w14:paraId="4B576427" w14:textId="77777777" w:rsidR="003D7C00" w:rsidRDefault="003D7C00" w:rsidP="005B478C">
      <w:pPr>
        <w:jc w:val="both"/>
        <w:rPr>
          <w:rFonts w:ascii="Arial" w:hAnsi="Arial" w:cs="Arial"/>
          <w:b/>
          <w:smallCaps/>
          <w:szCs w:val="24"/>
          <w:u w:val="single"/>
        </w:rPr>
      </w:pPr>
    </w:p>
    <w:p w14:paraId="641D8AAD" w14:textId="371C14D1" w:rsidR="00E15C29" w:rsidRPr="005D67B2" w:rsidRDefault="00E15C29" w:rsidP="005B478C">
      <w:pPr>
        <w:jc w:val="both"/>
        <w:rPr>
          <w:rFonts w:ascii="Arial" w:hAnsi="Arial" w:cs="Arial"/>
          <w:b/>
          <w:smallCaps/>
          <w:szCs w:val="24"/>
          <w:u w:val="single"/>
        </w:rPr>
      </w:pPr>
      <w:r w:rsidRPr="005D67B2">
        <w:rPr>
          <w:rFonts w:ascii="Arial" w:hAnsi="Arial" w:cs="Arial"/>
          <w:b/>
          <w:smallCaps/>
          <w:szCs w:val="24"/>
          <w:u w:val="single"/>
        </w:rPr>
        <w:t>BACKGROUND</w:t>
      </w:r>
      <w:r w:rsidR="00082009" w:rsidRPr="005D67B2">
        <w:rPr>
          <w:rFonts w:ascii="Arial" w:hAnsi="Arial" w:cs="Arial"/>
          <w:b/>
          <w:smallCaps/>
          <w:szCs w:val="24"/>
          <w:u w:val="single"/>
        </w:rPr>
        <w:t xml:space="preserve"> </w:t>
      </w:r>
    </w:p>
    <w:p w14:paraId="4FC2D367" w14:textId="77777777" w:rsidR="00BC6BEA" w:rsidRDefault="00BC6BEA" w:rsidP="005B478C">
      <w:pPr>
        <w:jc w:val="both"/>
        <w:rPr>
          <w:rFonts w:ascii="Arial" w:hAnsi="Arial" w:cs="Arial"/>
        </w:rPr>
      </w:pPr>
    </w:p>
    <w:p w14:paraId="51B1F217" w14:textId="1C90548D" w:rsidR="002F221C" w:rsidRDefault="00D03BFE" w:rsidP="002F221C">
      <w:pPr>
        <w:jc w:val="both"/>
        <w:rPr>
          <w:rFonts w:ascii="Arial" w:hAnsi="Arial" w:cs="Arial"/>
          <w:color w:val="000000"/>
          <w:szCs w:val="24"/>
        </w:rPr>
      </w:pPr>
      <w:r w:rsidRPr="00D03BFE">
        <w:rPr>
          <w:rFonts w:ascii="Arial" w:hAnsi="Arial" w:cs="Arial"/>
          <w:b/>
        </w:rPr>
        <w:t>King County Medic One/Emergency Medical Services</w:t>
      </w:r>
      <w:r w:rsidR="00840B04">
        <w:rPr>
          <w:rFonts w:ascii="Arial" w:hAnsi="Arial" w:cs="Arial"/>
          <w:b/>
        </w:rPr>
        <w:t xml:space="preserve"> Overview</w:t>
      </w:r>
      <w:r w:rsidRPr="00D03BFE">
        <w:rPr>
          <w:rFonts w:ascii="Arial" w:hAnsi="Arial" w:cs="Arial"/>
          <w:b/>
        </w:rPr>
        <w:t xml:space="preserve">   </w:t>
      </w:r>
      <w:r w:rsidR="002F221C">
        <w:rPr>
          <w:rFonts w:ascii="Arial" w:hAnsi="Arial" w:cs="Arial"/>
        </w:rPr>
        <w:t xml:space="preserve">Any time residents of King County call 9-1-1 for a medical emergency, they are using the Medic One/Emergency Medical Services (EMS) system. The EMS system is managed by the King County </w:t>
      </w:r>
      <w:r w:rsidR="002D2082">
        <w:rPr>
          <w:rFonts w:ascii="Arial" w:hAnsi="Arial" w:cs="Arial"/>
        </w:rPr>
        <w:t>EMS</w:t>
      </w:r>
      <w:r w:rsidR="002F221C">
        <w:rPr>
          <w:rFonts w:ascii="Arial" w:hAnsi="Arial" w:cs="Arial"/>
        </w:rPr>
        <w:t xml:space="preserve"> Division o</w:t>
      </w:r>
      <w:r w:rsidR="006A7DD1">
        <w:rPr>
          <w:rFonts w:ascii="Arial" w:hAnsi="Arial" w:cs="Arial"/>
        </w:rPr>
        <w:t>f</w:t>
      </w:r>
      <w:r w:rsidR="002F221C">
        <w:rPr>
          <w:rFonts w:ascii="Arial" w:hAnsi="Arial" w:cs="Arial"/>
        </w:rPr>
        <w:t xml:space="preserve"> Public Health – Seattle &amp; King County. The system relies on complex partnerships with fire departments, paramedic agencies, EMS d</w:t>
      </w:r>
      <w:r w:rsidR="006A7DD1">
        <w:rPr>
          <w:rFonts w:ascii="Arial" w:hAnsi="Arial" w:cs="Arial"/>
        </w:rPr>
        <w:t>ispatch centers, and hospitals and uses</w:t>
      </w:r>
      <w:r w:rsidR="002F221C">
        <w:rPr>
          <w:rFonts w:ascii="Arial" w:hAnsi="Arial" w:cs="Arial"/>
        </w:rPr>
        <w:t xml:space="preserve"> </w:t>
      </w:r>
      <w:r w:rsidR="005B785B">
        <w:rPr>
          <w:rFonts w:ascii="Arial" w:hAnsi="Arial" w:cs="Arial"/>
          <w:color w:val="000000"/>
          <w:szCs w:val="24"/>
        </w:rPr>
        <w:t xml:space="preserve">a tiered, </w:t>
      </w:r>
      <w:r w:rsidR="006A7DD1" w:rsidRPr="00116BEC">
        <w:rPr>
          <w:rFonts w:ascii="Arial" w:hAnsi="Arial" w:cs="Arial"/>
          <w:color w:val="000000"/>
          <w:szCs w:val="24"/>
        </w:rPr>
        <w:t>re</w:t>
      </w:r>
      <w:r w:rsidR="005B785B">
        <w:rPr>
          <w:rFonts w:ascii="Arial" w:hAnsi="Arial" w:cs="Arial"/>
          <w:color w:val="000000"/>
          <w:szCs w:val="24"/>
        </w:rPr>
        <w:t xml:space="preserve">gional, medical </w:t>
      </w:r>
      <w:r w:rsidR="006A7DD1" w:rsidRPr="00116BEC">
        <w:rPr>
          <w:rFonts w:ascii="Arial" w:hAnsi="Arial" w:cs="Arial"/>
          <w:color w:val="000000"/>
          <w:szCs w:val="24"/>
        </w:rPr>
        <w:t xml:space="preserve">model for emergency medical care and training throughout King County. </w:t>
      </w:r>
    </w:p>
    <w:p w14:paraId="6D051534" w14:textId="77777777" w:rsidR="002F221C" w:rsidRDefault="002F221C" w:rsidP="002F221C">
      <w:pPr>
        <w:jc w:val="both"/>
        <w:rPr>
          <w:rFonts w:ascii="Arial" w:hAnsi="Arial" w:cs="Arial"/>
        </w:rPr>
      </w:pPr>
    </w:p>
    <w:p w14:paraId="3795A9F3" w14:textId="37D0DD56" w:rsidR="002F221C" w:rsidRDefault="002F221C" w:rsidP="002F221C">
      <w:pPr>
        <w:jc w:val="both"/>
        <w:rPr>
          <w:rFonts w:ascii="Arial" w:hAnsi="Arial" w:cs="Arial"/>
        </w:rPr>
      </w:pPr>
      <w:r>
        <w:rPr>
          <w:rFonts w:ascii="Arial" w:hAnsi="Arial" w:cs="Arial"/>
        </w:rPr>
        <w:t>According to the Public Health – Seattle &amp; King County, Emergency Medical Services Division’s 20</w:t>
      </w:r>
      <w:r w:rsidR="006A7DD1">
        <w:rPr>
          <w:rFonts w:ascii="Arial" w:hAnsi="Arial" w:cs="Arial"/>
        </w:rPr>
        <w:t>18 Annual Report</w:t>
      </w:r>
      <w:r w:rsidR="00FD7484">
        <w:rPr>
          <w:rStyle w:val="FootnoteReference"/>
          <w:rFonts w:ascii="Arial" w:hAnsi="Arial" w:cs="Arial"/>
        </w:rPr>
        <w:footnoteReference w:id="1"/>
      </w:r>
      <w:r w:rsidR="006A7DD1">
        <w:rPr>
          <w:rFonts w:ascii="Arial" w:hAnsi="Arial" w:cs="Arial"/>
        </w:rPr>
        <w:t xml:space="preserve">, the Medic One/EMS system responds to an area of 2,134 square miles </w:t>
      </w:r>
      <w:r w:rsidR="00FD7484">
        <w:rPr>
          <w:rFonts w:ascii="Arial" w:hAnsi="Arial" w:cs="Arial"/>
        </w:rPr>
        <w:t xml:space="preserve">that </w:t>
      </w:r>
      <w:r w:rsidR="006A7DD1">
        <w:rPr>
          <w:rFonts w:ascii="Arial" w:hAnsi="Arial" w:cs="Arial"/>
        </w:rPr>
        <w:t xml:space="preserve">serves </w:t>
      </w:r>
      <w:r w:rsidR="00FD7484">
        <w:rPr>
          <w:rFonts w:ascii="Arial" w:hAnsi="Arial" w:cs="Arial"/>
        </w:rPr>
        <w:t xml:space="preserve">a population of over 2 million </w:t>
      </w:r>
      <w:r w:rsidR="003D7C00">
        <w:rPr>
          <w:rFonts w:ascii="Arial" w:hAnsi="Arial" w:cs="Arial"/>
        </w:rPr>
        <w:t xml:space="preserve">persons </w:t>
      </w:r>
      <w:r w:rsidR="00FD7484">
        <w:rPr>
          <w:rFonts w:ascii="Arial" w:hAnsi="Arial" w:cs="Arial"/>
        </w:rPr>
        <w:t xml:space="preserve">and provides life-saving services on </w:t>
      </w:r>
      <w:r w:rsidR="003D7C00">
        <w:rPr>
          <w:rFonts w:ascii="Arial" w:hAnsi="Arial" w:cs="Arial"/>
        </w:rPr>
        <w:t>an average of every three</w:t>
      </w:r>
      <w:r w:rsidR="00FD7484">
        <w:rPr>
          <w:rFonts w:ascii="Arial" w:hAnsi="Arial" w:cs="Arial"/>
        </w:rPr>
        <w:t xml:space="preserve"> minutes. In 2017, Emergency Medical Technicians (EMTs) responded to approximately 270,000 calls </w:t>
      </w:r>
      <w:proofErr w:type="spellStart"/>
      <w:r w:rsidR="003D7C00">
        <w:rPr>
          <w:rFonts w:ascii="Arial" w:hAnsi="Arial" w:cs="Arial"/>
        </w:rPr>
        <w:t>region</w:t>
      </w:r>
      <w:r w:rsidR="00AE4CC4">
        <w:rPr>
          <w:rFonts w:ascii="Arial" w:hAnsi="Arial" w:cs="Arial"/>
        </w:rPr>
        <w:t>wide</w:t>
      </w:r>
      <w:proofErr w:type="spellEnd"/>
      <w:r w:rsidR="00FD7484">
        <w:rPr>
          <w:rFonts w:ascii="Arial" w:hAnsi="Arial" w:cs="Arial"/>
        </w:rPr>
        <w:t>, and paramedics responded to over 40,000 calls for advanced life support. Compared to other communities, cardiac arrest v</w:t>
      </w:r>
      <w:r w:rsidR="00D03BFE">
        <w:rPr>
          <w:rFonts w:ascii="Arial" w:hAnsi="Arial" w:cs="Arial"/>
        </w:rPr>
        <w:t xml:space="preserve">ictims are 2 to 3 times more likely to survive in King County. Moreover, in </w:t>
      </w:r>
      <w:r w:rsidR="00FD7484">
        <w:rPr>
          <w:rFonts w:ascii="Arial" w:hAnsi="Arial" w:cs="Arial"/>
        </w:rPr>
        <w:t>2018, 251 people in King County were saved from cardiac arrest.</w:t>
      </w:r>
    </w:p>
    <w:p w14:paraId="6FEC59F7" w14:textId="77777777" w:rsidR="005B785B" w:rsidRDefault="005B785B" w:rsidP="005B785B">
      <w:pPr>
        <w:jc w:val="both"/>
        <w:rPr>
          <w:rFonts w:ascii="Arial" w:hAnsi="Arial" w:cs="Arial"/>
          <w:color w:val="000000"/>
          <w:szCs w:val="24"/>
        </w:rPr>
      </w:pPr>
    </w:p>
    <w:p w14:paraId="3056A960" w14:textId="553DF2D1" w:rsidR="00F31D82" w:rsidRDefault="00F31D82" w:rsidP="00F31D82">
      <w:pPr>
        <w:jc w:val="both"/>
        <w:rPr>
          <w:rFonts w:ascii="Arial" w:hAnsi="Arial" w:cs="Arial"/>
          <w:color w:val="000000"/>
          <w:szCs w:val="24"/>
        </w:rPr>
      </w:pPr>
      <w:r w:rsidRPr="00F31D82">
        <w:rPr>
          <w:rFonts w:ascii="Arial" w:hAnsi="Arial" w:cs="Arial"/>
          <w:color w:val="000000"/>
          <w:szCs w:val="24"/>
        </w:rPr>
        <w:t>The Medic One System is a concept of</w:t>
      </w:r>
      <w:r w:rsidR="004E15D3">
        <w:rPr>
          <w:rFonts w:ascii="Arial" w:hAnsi="Arial" w:cs="Arial"/>
          <w:color w:val="000000"/>
          <w:szCs w:val="24"/>
        </w:rPr>
        <w:t xml:space="preserve"> advanced medical care that was conceived </w:t>
      </w:r>
      <w:r w:rsidRPr="00F31D82">
        <w:rPr>
          <w:rFonts w:ascii="Arial" w:hAnsi="Arial" w:cs="Arial"/>
          <w:color w:val="000000"/>
          <w:szCs w:val="24"/>
        </w:rPr>
        <w:t>in the early 1970s in Seattle and</w:t>
      </w:r>
      <w:r>
        <w:rPr>
          <w:rFonts w:ascii="Arial" w:hAnsi="Arial" w:cs="Arial"/>
          <w:color w:val="000000"/>
          <w:szCs w:val="24"/>
        </w:rPr>
        <w:t xml:space="preserve"> now covers all of King County. A</w:t>
      </w:r>
      <w:r w:rsidRPr="00F31D82">
        <w:rPr>
          <w:rFonts w:ascii="Arial" w:hAnsi="Arial" w:cs="Arial"/>
          <w:color w:val="000000"/>
          <w:szCs w:val="24"/>
        </w:rPr>
        <w:t xml:space="preserve">ctive citizen participants in the Medic One System are a vital </w:t>
      </w:r>
      <w:r w:rsidR="0079545C">
        <w:rPr>
          <w:rFonts w:ascii="Arial" w:hAnsi="Arial" w:cs="Arial"/>
          <w:color w:val="000000"/>
          <w:szCs w:val="24"/>
        </w:rPr>
        <w:t>link in the “Chain of Survival”</w:t>
      </w:r>
      <w:r>
        <w:rPr>
          <w:rFonts w:ascii="Arial" w:hAnsi="Arial" w:cs="Arial"/>
          <w:color w:val="000000"/>
          <w:szCs w:val="24"/>
        </w:rPr>
        <w:t xml:space="preserve"> along with the following:</w:t>
      </w:r>
    </w:p>
    <w:p w14:paraId="21E47C1F" w14:textId="77777777" w:rsidR="00F31D82" w:rsidRDefault="00F31D82" w:rsidP="00F31D82">
      <w:pPr>
        <w:jc w:val="both"/>
        <w:rPr>
          <w:rFonts w:ascii="Arial" w:hAnsi="Arial" w:cs="Arial"/>
          <w:color w:val="000000"/>
          <w:szCs w:val="24"/>
        </w:rPr>
      </w:pPr>
    </w:p>
    <w:p w14:paraId="7AC346FB" w14:textId="7D84CED5" w:rsidR="0079545C" w:rsidRDefault="00F31D82" w:rsidP="00D03BFE">
      <w:pPr>
        <w:pStyle w:val="ListParagraph0"/>
        <w:numPr>
          <w:ilvl w:val="0"/>
          <w:numId w:val="7"/>
        </w:numPr>
        <w:jc w:val="both"/>
        <w:rPr>
          <w:rFonts w:ascii="Arial" w:hAnsi="Arial" w:cs="Arial"/>
          <w:color w:val="000000"/>
        </w:rPr>
      </w:pPr>
      <w:r w:rsidRPr="00F31D82">
        <w:rPr>
          <w:rFonts w:ascii="Arial" w:hAnsi="Arial" w:cs="Arial"/>
          <w:b/>
          <w:color w:val="000000"/>
        </w:rPr>
        <w:t xml:space="preserve">Enhanced 911 </w:t>
      </w:r>
      <w:r w:rsidR="0079545C">
        <w:rPr>
          <w:rFonts w:ascii="Arial" w:hAnsi="Arial" w:cs="Arial"/>
          <w:b/>
          <w:color w:val="000000"/>
        </w:rPr>
        <w:t xml:space="preserve">(E-911) </w:t>
      </w:r>
      <w:r w:rsidRPr="00F31D82">
        <w:rPr>
          <w:rFonts w:ascii="Arial" w:hAnsi="Arial" w:cs="Arial"/>
          <w:b/>
          <w:color w:val="000000"/>
        </w:rPr>
        <w:t>Dispatch Centers</w:t>
      </w:r>
      <w:r>
        <w:rPr>
          <w:rFonts w:ascii="Arial" w:hAnsi="Arial" w:cs="Arial"/>
          <w:color w:val="000000"/>
        </w:rPr>
        <w:t xml:space="preserve"> – </w:t>
      </w:r>
      <w:r w:rsidR="0079545C">
        <w:rPr>
          <w:rFonts w:ascii="Arial" w:hAnsi="Arial" w:cs="Arial"/>
          <w:color w:val="000000"/>
        </w:rPr>
        <w:t>The first link in the “Chain of Survival”</w:t>
      </w:r>
      <w:r w:rsidRPr="00F31D82">
        <w:rPr>
          <w:rFonts w:ascii="Arial" w:hAnsi="Arial" w:cs="Arial"/>
          <w:color w:val="000000"/>
        </w:rPr>
        <w:t xml:space="preserve"> is access to the </w:t>
      </w:r>
      <w:r w:rsidR="0079545C">
        <w:rPr>
          <w:rFonts w:ascii="Arial" w:hAnsi="Arial" w:cs="Arial"/>
          <w:color w:val="000000"/>
        </w:rPr>
        <w:t>E-</w:t>
      </w:r>
      <w:r w:rsidRPr="00F31D82">
        <w:rPr>
          <w:rFonts w:ascii="Arial" w:hAnsi="Arial" w:cs="Arial"/>
          <w:color w:val="000000"/>
        </w:rPr>
        <w:t>911 system. This system gives dispatchers the exact location and phone number of a 911 caller, speeding response and ensuring a response even if a caller cannot speak or does not know where they are.</w:t>
      </w:r>
    </w:p>
    <w:p w14:paraId="48062420" w14:textId="77777777" w:rsidR="0079545C" w:rsidRPr="0079545C" w:rsidRDefault="0079545C" w:rsidP="00D03BFE">
      <w:pPr>
        <w:jc w:val="both"/>
        <w:rPr>
          <w:rFonts w:ascii="Arial" w:hAnsi="Arial" w:cs="Arial"/>
          <w:color w:val="000000"/>
        </w:rPr>
      </w:pPr>
    </w:p>
    <w:p w14:paraId="164E5AC4" w14:textId="77777777" w:rsidR="0079545C" w:rsidRDefault="00F31D82" w:rsidP="00D03BFE">
      <w:pPr>
        <w:pStyle w:val="ListParagraph0"/>
        <w:numPr>
          <w:ilvl w:val="0"/>
          <w:numId w:val="7"/>
        </w:numPr>
        <w:jc w:val="both"/>
        <w:rPr>
          <w:rFonts w:ascii="Arial" w:hAnsi="Arial" w:cs="Arial"/>
          <w:color w:val="000000"/>
        </w:rPr>
      </w:pPr>
      <w:r w:rsidRPr="0079545C">
        <w:rPr>
          <w:rFonts w:ascii="Arial" w:hAnsi="Arial" w:cs="Arial"/>
          <w:b/>
          <w:color w:val="000000"/>
        </w:rPr>
        <w:t>Citizen Cardio Pulmonary Resuscitation (CPR)</w:t>
      </w:r>
      <w:r w:rsidR="0079545C">
        <w:rPr>
          <w:rFonts w:ascii="Arial" w:hAnsi="Arial" w:cs="Arial"/>
          <w:color w:val="000000"/>
        </w:rPr>
        <w:t xml:space="preserve"> – </w:t>
      </w:r>
      <w:r w:rsidRPr="0079545C">
        <w:rPr>
          <w:rFonts w:ascii="Arial" w:hAnsi="Arial" w:cs="Arial"/>
          <w:color w:val="000000"/>
        </w:rPr>
        <w:t xml:space="preserve">Citizen CPR is the second link in the </w:t>
      </w:r>
      <w:r w:rsidR="0079545C">
        <w:rPr>
          <w:rFonts w:ascii="Arial" w:hAnsi="Arial" w:cs="Arial"/>
          <w:color w:val="000000"/>
        </w:rPr>
        <w:t>“Chain of Survival”.</w:t>
      </w:r>
      <w:r w:rsidRPr="0079545C">
        <w:rPr>
          <w:rFonts w:ascii="Arial" w:hAnsi="Arial" w:cs="Arial"/>
          <w:color w:val="000000"/>
        </w:rPr>
        <w:t xml:space="preserve"> Studies done by the Seattle Medic One System in the 1970s proved that a patient's chances of surviving and </w:t>
      </w:r>
      <w:r w:rsidR="0079545C">
        <w:rPr>
          <w:rFonts w:ascii="Arial" w:hAnsi="Arial" w:cs="Arial"/>
          <w:color w:val="000000"/>
        </w:rPr>
        <w:t xml:space="preserve">“out of hospital” </w:t>
      </w:r>
      <w:r w:rsidRPr="0079545C">
        <w:rPr>
          <w:rFonts w:ascii="Arial" w:hAnsi="Arial" w:cs="Arial"/>
          <w:color w:val="000000"/>
        </w:rPr>
        <w:lastRenderedPageBreak/>
        <w:t>cardiac arrest are considerably increased if citizens trained in CPR begin rescue breathing and chest compressions immediately.</w:t>
      </w:r>
    </w:p>
    <w:p w14:paraId="3D3414CD" w14:textId="77777777" w:rsidR="0079545C" w:rsidRPr="0079545C" w:rsidRDefault="0079545C" w:rsidP="00D03BFE">
      <w:pPr>
        <w:jc w:val="both"/>
        <w:rPr>
          <w:rFonts w:ascii="Arial" w:hAnsi="Arial" w:cs="Arial"/>
          <w:color w:val="000000"/>
        </w:rPr>
      </w:pPr>
    </w:p>
    <w:p w14:paraId="0822A58A" w14:textId="387D668D" w:rsidR="0079545C" w:rsidRPr="0079545C" w:rsidRDefault="00F31D82" w:rsidP="00D03BFE">
      <w:pPr>
        <w:pStyle w:val="ListParagraph0"/>
        <w:numPr>
          <w:ilvl w:val="0"/>
          <w:numId w:val="7"/>
        </w:numPr>
        <w:jc w:val="both"/>
        <w:rPr>
          <w:rFonts w:ascii="Arial" w:hAnsi="Arial" w:cs="Arial"/>
          <w:color w:val="000000"/>
        </w:rPr>
      </w:pPr>
      <w:r w:rsidRPr="0079545C">
        <w:rPr>
          <w:rFonts w:ascii="Arial" w:hAnsi="Arial" w:cs="Arial"/>
          <w:b/>
          <w:color w:val="000000"/>
        </w:rPr>
        <w:t>Basic Life Support (BLS) Medical Services</w:t>
      </w:r>
      <w:r w:rsidR="0079545C">
        <w:rPr>
          <w:rFonts w:ascii="Arial" w:hAnsi="Arial" w:cs="Arial"/>
          <w:color w:val="000000"/>
        </w:rPr>
        <w:t xml:space="preserve"> – BLS</w:t>
      </w:r>
      <w:r w:rsidRPr="0079545C">
        <w:rPr>
          <w:rFonts w:ascii="Arial" w:hAnsi="Arial" w:cs="Arial"/>
          <w:color w:val="000000"/>
        </w:rPr>
        <w:t xml:space="preserve"> Medical Services </w:t>
      </w:r>
      <w:r w:rsidR="0079545C" w:rsidRPr="0079545C">
        <w:rPr>
          <w:rFonts w:ascii="Arial" w:hAnsi="Arial" w:cs="Arial"/>
          <w:color w:val="000000"/>
        </w:rPr>
        <w:t xml:space="preserve">or rapid, first-on-scene medical care, </w:t>
      </w:r>
      <w:r w:rsidRPr="0079545C">
        <w:rPr>
          <w:rFonts w:ascii="Arial" w:hAnsi="Arial" w:cs="Arial"/>
          <w:color w:val="000000"/>
        </w:rPr>
        <w:t xml:space="preserve">are the third link in the </w:t>
      </w:r>
      <w:r w:rsidR="0079545C">
        <w:rPr>
          <w:rFonts w:ascii="Arial" w:hAnsi="Arial" w:cs="Arial"/>
          <w:color w:val="000000"/>
        </w:rPr>
        <w:t>“</w:t>
      </w:r>
      <w:r w:rsidRPr="0079545C">
        <w:rPr>
          <w:rFonts w:ascii="Arial" w:hAnsi="Arial" w:cs="Arial"/>
          <w:color w:val="000000"/>
        </w:rPr>
        <w:t>Chain of Survival</w:t>
      </w:r>
      <w:r w:rsidR="0079545C">
        <w:rPr>
          <w:rFonts w:ascii="Arial" w:hAnsi="Arial" w:cs="Arial"/>
          <w:color w:val="000000"/>
        </w:rPr>
        <w:t>”</w:t>
      </w:r>
      <w:r w:rsidRPr="0079545C">
        <w:rPr>
          <w:rFonts w:ascii="Arial" w:hAnsi="Arial" w:cs="Arial"/>
          <w:color w:val="000000"/>
        </w:rPr>
        <w:t>. BLS services in the Medic One Syste</w:t>
      </w:r>
      <w:r w:rsidR="00AE4CC4">
        <w:rPr>
          <w:rFonts w:ascii="Arial" w:hAnsi="Arial" w:cs="Arial"/>
          <w:color w:val="000000"/>
        </w:rPr>
        <w:t>m are provided by a network of fire d</w:t>
      </w:r>
      <w:r w:rsidRPr="0079545C">
        <w:rPr>
          <w:rFonts w:ascii="Arial" w:hAnsi="Arial" w:cs="Arial"/>
          <w:color w:val="000000"/>
        </w:rPr>
        <w:t>epartments throughout the county. One crucial BLS service provided by these departments is cardiac</w:t>
      </w:r>
      <w:r w:rsidR="00D03BFE">
        <w:rPr>
          <w:rFonts w:ascii="Arial" w:hAnsi="Arial" w:cs="Arial"/>
          <w:color w:val="000000"/>
        </w:rPr>
        <w:t xml:space="preserve"> defibrillation. Defibrillation </w:t>
      </w:r>
      <w:r w:rsidRPr="0079545C">
        <w:rPr>
          <w:rFonts w:ascii="Arial" w:hAnsi="Arial" w:cs="Arial"/>
          <w:color w:val="000000"/>
        </w:rPr>
        <w:t>shocks a chaotic cardiac rhythm, without a pulse, back into a regular pulsing rhythm.</w:t>
      </w:r>
      <w:r w:rsidR="0079545C">
        <w:rPr>
          <w:rFonts w:ascii="Arial" w:hAnsi="Arial" w:cs="Arial"/>
          <w:color w:val="000000"/>
        </w:rPr>
        <w:t xml:space="preserve"> BLS</w:t>
      </w:r>
      <w:r w:rsidR="0079545C" w:rsidRPr="0079545C">
        <w:rPr>
          <w:rFonts w:ascii="Arial" w:hAnsi="Arial" w:cs="Arial"/>
          <w:color w:val="000000"/>
        </w:rPr>
        <w:t xml:space="preserve"> is provided by over 3,700</w:t>
      </w:r>
      <w:r w:rsidR="0079545C">
        <w:rPr>
          <w:rFonts w:ascii="Arial" w:hAnsi="Arial" w:cs="Arial"/>
          <w:color w:val="000000"/>
        </w:rPr>
        <w:t xml:space="preserve"> EMTs </w:t>
      </w:r>
      <w:r w:rsidR="0079545C" w:rsidRPr="0079545C">
        <w:rPr>
          <w:rFonts w:ascii="Arial" w:hAnsi="Arial" w:cs="Arial"/>
          <w:color w:val="000000"/>
        </w:rPr>
        <w:t xml:space="preserve">employed by 30 fire-based agencies throughout King County. EMTs receive more than 140 hours of basic training and hospital experience with additional training in cardiac defibrillation. EMTs are certified by the State of Washington and are required </w:t>
      </w:r>
      <w:r w:rsidR="0079545C">
        <w:rPr>
          <w:rFonts w:ascii="Arial" w:hAnsi="Arial" w:cs="Arial"/>
          <w:color w:val="000000"/>
        </w:rPr>
        <w:t>to complete ongoing continuing e</w:t>
      </w:r>
      <w:r w:rsidR="0079545C" w:rsidRPr="0079545C">
        <w:rPr>
          <w:rFonts w:ascii="Arial" w:hAnsi="Arial" w:cs="Arial"/>
          <w:color w:val="000000"/>
        </w:rPr>
        <w:t>ducation to maintain certification.</w:t>
      </w:r>
    </w:p>
    <w:p w14:paraId="7E94C67C" w14:textId="77777777" w:rsidR="0079545C" w:rsidRPr="0079545C" w:rsidRDefault="0079545C" w:rsidP="00D03BFE">
      <w:pPr>
        <w:jc w:val="both"/>
        <w:rPr>
          <w:rFonts w:ascii="Arial" w:hAnsi="Arial" w:cs="Arial"/>
          <w:color w:val="000000"/>
        </w:rPr>
      </w:pPr>
    </w:p>
    <w:p w14:paraId="57C444AC" w14:textId="1D585D7A" w:rsidR="0079545C" w:rsidRDefault="00F31D82" w:rsidP="00D03BFE">
      <w:pPr>
        <w:pStyle w:val="ListParagraph0"/>
        <w:numPr>
          <w:ilvl w:val="0"/>
          <w:numId w:val="7"/>
        </w:numPr>
        <w:jc w:val="both"/>
        <w:rPr>
          <w:rFonts w:ascii="Arial" w:hAnsi="Arial" w:cs="Arial"/>
          <w:color w:val="000000"/>
        </w:rPr>
      </w:pPr>
      <w:r w:rsidRPr="0079545C">
        <w:rPr>
          <w:rFonts w:ascii="Arial" w:hAnsi="Arial" w:cs="Arial"/>
          <w:b/>
          <w:color w:val="000000"/>
        </w:rPr>
        <w:t>Advanced Life Support (ALS) Medical Services</w:t>
      </w:r>
      <w:r w:rsidR="0079545C">
        <w:rPr>
          <w:rFonts w:ascii="Arial" w:hAnsi="Arial" w:cs="Arial"/>
          <w:color w:val="000000"/>
        </w:rPr>
        <w:t xml:space="preserve"> – </w:t>
      </w:r>
      <w:r w:rsidRPr="0079545C">
        <w:rPr>
          <w:rFonts w:ascii="Arial" w:hAnsi="Arial" w:cs="Arial"/>
          <w:color w:val="000000"/>
        </w:rPr>
        <w:t>ALS</w:t>
      </w:r>
      <w:r w:rsidR="0079545C">
        <w:rPr>
          <w:rFonts w:ascii="Arial" w:hAnsi="Arial" w:cs="Arial"/>
          <w:color w:val="000000"/>
        </w:rPr>
        <w:t xml:space="preserve"> Medical Services, or regional paramedic services, </w:t>
      </w:r>
      <w:r w:rsidRPr="0079545C">
        <w:rPr>
          <w:rFonts w:ascii="Arial" w:hAnsi="Arial" w:cs="Arial"/>
          <w:color w:val="000000"/>
        </w:rPr>
        <w:t>are th</w:t>
      </w:r>
      <w:r w:rsidR="0079545C">
        <w:rPr>
          <w:rFonts w:ascii="Arial" w:hAnsi="Arial" w:cs="Arial"/>
          <w:color w:val="000000"/>
        </w:rPr>
        <w:t>e fourth and final link of the “Chain of Survival”. ALS services bring a “mobile emergency room”</w:t>
      </w:r>
      <w:r w:rsidRPr="0079545C">
        <w:rPr>
          <w:rFonts w:ascii="Arial" w:hAnsi="Arial" w:cs="Arial"/>
          <w:color w:val="000000"/>
        </w:rPr>
        <w:t xml:space="preserve"> to the scene of an accident or illness.</w:t>
      </w:r>
      <w:r w:rsidR="0079545C">
        <w:rPr>
          <w:rFonts w:ascii="Arial" w:hAnsi="Arial" w:cs="Arial"/>
          <w:color w:val="000000"/>
        </w:rPr>
        <w:t xml:space="preserve"> </w:t>
      </w:r>
      <w:r w:rsidR="005B785B" w:rsidRPr="0079545C">
        <w:rPr>
          <w:rFonts w:ascii="Arial" w:hAnsi="Arial" w:cs="Arial"/>
          <w:color w:val="000000"/>
        </w:rPr>
        <w:t>Paramedics arrive second on the scene and provide out-of-hospital emergency care for serious or life-threatening injuries and illness. Examples of out-of-hospital procedures include airway control, heart pacing, and dispensing of medicine. Paramedics receive over 2,500 hours of intensive training through the University of Washington/Harborview Medical Center Paramedic Training Program and are required to complete continuing medical education to maintain certification.</w:t>
      </w:r>
      <w:r w:rsidR="0079545C">
        <w:rPr>
          <w:rFonts w:ascii="Arial" w:hAnsi="Arial" w:cs="Arial"/>
          <w:color w:val="000000"/>
        </w:rPr>
        <w:t xml:space="preserve"> ALS </w:t>
      </w:r>
      <w:r w:rsidR="00813C1F">
        <w:rPr>
          <w:rFonts w:ascii="Arial" w:hAnsi="Arial" w:cs="Arial"/>
          <w:color w:val="000000"/>
        </w:rPr>
        <w:t>is</w:t>
      </w:r>
      <w:r w:rsidR="0079545C" w:rsidRPr="009B7DC8">
        <w:rPr>
          <w:rFonts w:ascii="Arial" w:hAnsi="Arial" w:cs="Arial"/>
          <w:color w:val="000000"/>
        </w:rPr>
        <w:t xml:space="preserve"> provided by </w:t>
      </w:r>
      <w:r w:rsidR="00607E10">
        <w:rPr>
          <w:rFonts w:ascii="Arial" w:hAnsi="Arial" w:cs="Arial"/>
          <w:color w:val="000000"/>
        </w:rPr>
        <w:t>the following 5</w:t>
      </w:r>
      <w:r w:rsidR="0079545C" w:rsidRPr="009B7DC8">
        <w:rPr>
          <w:rFonts w:ascii="Arial" w:hAnsi="Arial" w:cs="Arial"/>
          <w:color w:val="000000"/>
        </w:rPr>
        <w:t xml:space="preserve"> agencies operating 26 ALS units throughout King County</w:t>
      </w:r>
      <w:r w:rsidR="00607E10">
        <w:rPr>
          <w:rStyle w:val="FootnoteReference"/>
          <w:rFonts w:ascii="Arial" w:hAnsi="Arial" w:cs="Arial"/>
          <w:color w:val="000000"/>
        </w:rPr>
        <w:footnoteReference w:id="2"/>
      </w:r>
      <w:r w:rsidR="0079545C">
        <w:rPr>
          <w:rFonts w:ascii="Arial" w:hAnsi="Arial" w:cs="Arial"/>
          <w:color w:val="000000"/>
        </w:rPr>
        <w:t>:</w:t>
      </w:r>
    </w:p>
    <w:p w14:paraId="40BFE06A" w14:textId="77777777" w:rsidR="0079545C" w:rsidRPr="0079545C" w:rsidRDefault="0079545C" w:rsidP="00D03BFE">
      <w:pPr>
        <w:jc w:val="both"/>
        <w:rPr>
          <w:rFonts w:ascii="Arial" w:hAnsi="Arial" w:cs="Arial"/>
          <w:color w:val="000000"/>
        </w:rPr>
      </w:pPr>
    </w:p>
    <w:p w14:paraId="30832877" w14:textId="62C80DF2" w:rsidR="0079545C" w:rsidRPr="0079545C" w:rsidRDefault="0079545C" w:rsidP="00D03BFE">
      <w:pPr>
        <w:pStyle w:val="ListParagraph0"/>
        <w:numPr>
          <w:ilvl w:val="1"/>
          <w:numId w:val="10"/>
        </w:numPr>
        <w:jc w:val="both"/>
        <w:rPr>
          <w:rFonts w:ascii="Arial" w:hAnsi="Arial" w:cs="Arial"/>
          <w:color w:val="000000"/>
        </w:rPr>
      </w:pPr>
      <w:r w:rsidRPr="0079545C">
        <w:rPr>
          <w:rFonts w:ascii="Arial" w:hAnsi="Arial" w:cs="Arial"/>
          <w:b/>
          <w:color w:val="000000"/>
        </w:rPr>
        <w:t>Bellevue Medic One</w:t>
      </w:r>
      <w:r w:rsidRPr="0079545C">
        <w:rPr>
          <w:rFonts w:ascii="Arial" w:hAnsi="Arial" w:cs="Arial"/>
          <w:color w:val="000000"/>
        </w:rPr>
        <w:t xml:space="preserve"> serves the City of </w:t>
      </w:r>
      <w:r w:rsidR="00AE4CC4" w:rsidRPr="0079545C">
        <w:rPr>
          <w:rFonts w:ascii="Arial" w:hAnsi="Arial" w:cs="Arial"/>
          <w:color w:val="000000"/>
        </w:rPr>
        <w:t>Bellevue</w:t>
      </w:r>
      <w:r w:rsidRPr="0079545C">
        <w:rPr>
          <w:rFonts w:ascii="Arial" w:hAnsi="Arial" w:cs="Arial"/>
          <w:color w:val="000000"/>
        </w:rPr>
        <w:t xml:space="preserve"> as well as Issaquah and North Bend areas</w:t>
      </w:r>
      <w:r w:rsidR="00607E10">
        <w:rPr>
          <w:rFonts w:ascii="Arial" w:hAnsi="Arial" w:cs="Arial"/>
          <w:color w:val="000000"/>
        </w:rPr>
        <w:t xml:space="preserve"> (4 units)</w:t>
      </w:r>
      <w:r w:rsidR="003D7C00">
        <w:rPr>
          <w:rFonts w:ascii="Arial" w:hAnsi="Arial" w:cs="Arial"/>
          <w:color w:val="000000"/>
        </w:rPr>
        <w:t>;</w:t>
      </w:r>
    </w:p>
    <w:p w14:paraId="32B4375F" w14:textId="2FCBF7B9" w:rsidR="0079545C" w:rsidRPr="0079545C" w:rsidRDefault="0079545C" w:rsidP="00D03BFE">
      <w:pPr>
        <w:pStyle w:val="ListParagraph0"/>
        <w:numPr>
          <w:ilvl w:val="1"/>
          <w:numId w:val="10"/>
        </w:numPr>
        <w:jc w:val="both"/>
        <w:rPr>
          <w:rFonts w:ascii="Arial" w:hAnsi="Arial" w:cs="Arial"/>
          <w:color w:val="000000"/>
        </w:rPr>
      </w:pPr>
      <w:r w:rsidRPr="0079545C">
        <w:rPr>
          <w:rFonts w:ascii="Arial" w:hAnsi="Arial" w:cs="Arial"/>
          <w:b/>
          <w:color w:val="000000"/>
        </w:rPr>
        <w:t>Evergreen Medic One</w:t>
      </w:r>
      <w:r w:rsidRPr="0079545C">
        <w:rPr>
          <w:rFonts w:ascii="Arial" w:hAnsi="Arial" w:cs="Arial"/>
          <w:color w:val="000000"/>
        </w:rPr>
        <w:t xml:space="preserve"> serves the Kirkland, Redmond, Bothell and Woodinville areas</w:t>
      </w:r>
      <w:r w:rsidR="00607E10">
        <w:rPr>
          <w:rFonts w:ascii="Arial" w:hAnsi="Arial" w:cs="Arial"/>
          <w:color w:val="000000"/>
        </w:rPr>
        <w:t xml:space="preserve"> (3 units)</w:t>
      </w:r>
      <w:r w:rsidR="003D7C00">
        <w:rPr>
          <w:rFonts w:ascii="Arial" w:hAnsi="Arial" w:cs="Arial"/>
          <w:color w:val="000000"/>
        </w:rPr>
        <w:t>;</w:t>
      </w:r>
    </w:p>
    <w:p w14:paraId="46BCFEB2" w14:textId="3EEB42E2" w:rsidR="0079545C" w:rsidRPr="0079545C" w:rsidRDefault="0079545C" w:rsidP="00D03BFE">
      <w:pPr>
        <w:pStyle w:val="ListParagraph0"/>
        <w:numPr>
          <w:ilvl w:val="1"/>
          <w:numId w:val="10"/>
        </w:numPr>
        <w:jc w:val="both"/>
        <w:rPr>
          <w:rFonts w:ascii="Arial" w:hAnsi="Arial" w:cs="Arial"/>
          <w:color w:val="000000"/>
        </w:rPr>
      </w:pPr>
      <w:r w:rsidRPr="0079545C">
        <w:rPr>
          <w:rFonts w:ascii="Arial" w:hAnsi="Arial" w:cs="Arial"/>
          <w:b/>
          <w:color w:val="000000"/>
        </w:rPr>
        <w:t>King County Medic One</w:t>
      </w:r>
      <w:r w:rsidRPr="0079545C">
        <w:rPr>
          <w:rFonts w:ascii="Arial" w:hAnsi="Arial" w:cs="Arial"/>
          <w:color w:val="000000"/>
        </w:rPr>
        <w:t xml:space="preserve"> serves the Burien, Renton, Kent, Federal Way, Auburn and Enumclaw areas</w:t>
      </w:r>
      <w:r w:rsidR="00607E10">
        <w:rPr>
          <w:rFonts w:ascii="Arial" w:hAnsi="Arial" w:cs="Arial"/>
          <w:color w:val="000000"/>
        </w:rPr>
        <w:t xml:space="preserve"> (9</w:t>
      </w:r>
      <w:r w:rsidR="00597EDD">
        <w:rPr>
          <w:rFonts w:ascii="Arial" w:hAnsi="Arial" w:cs="Arial"/>
          <w:color w:val="000000"/>
        </w:rPr>
        <w:t xml:space="preserve"> units)</w:t>
      </w:r>
      <w:r w:rsidR="003D7C00">
        <w:rPr>
          <w:rFonts w:ascii="Arial" w:hAnsi="Arial" w:cs="Arial"/>
          <w:color w:val="000000"/>
        </w:rPr>
        <w:t>;</w:t>
      </w:r>
    </w:p>
    <w:p w14:paraId="5B83BB91" w14:textId="795F9066" w:rsidR="0079545C" w:rsidRPr="0079545C" w:rsidRDefault="0079545C" w:rsidP="00D03BFE">
      <w:pPr>
        <w:pStyle w:val="ListParagraph0"/>
        <w:numPr>
          <w:ilvl w:val="1"/>
          <w:numId w:val="10"/>
        </w:numPr>
        <w:jc w:val="both"/>
        <w:rPr>
          <w:rFonts w:ascii="Arial" w:hAnsi="Arial" w:cs="Arial"/>
          <w:color w:val="000000"/>
        </w:rPr>
      </w:pPr>
      <w:r w:rsidRPr="0079545C">
        <w:rPr>
          <w:rFonts w:ascii="Arial" w:hAnsi="Arial" w:cs="Arial"/>
          <w:b/>
          <w:color w:val="000000"/>
        </w:rPr>
        <w:t>Seattle Fire Department Medic One</w:t>
      </w:r>
      <w:r w:rsidRPr="0079545C">
        <w:rPr>
          <w:rFonts w:ascii="Arial" w:hAnsi="Arial" w:cs="Arial"/>
          <w:color w:val="000000"/>
        </w:rPr>
        <w:t xml:space="preserve"> serves the City of Seattle</w:t>
      </w:r>
      <w:r w:rsidR="00607E10">
        <w:rPr>
          <w:rFonts w:ascii="Arial" w:hAnsi="Arial" w:cs="Arial"/>
          <w:color w:val="000000"/>
        </w:rPr>
        <w:t xml:space="preserve"> (7 units)</w:t>
      </w:r>
      <w:r w:rsidR="003D7C00">
        <w:rPr>
          <w:rFonts w:ascii="Arial" w:hAnsi="Arial" w:cs="Arial"/>
          <w:color w:val="000000"/>
        </w:rPr>
        <w:t>; and,</w:t>
      </w:r>
    </w:p>
    <w:p w14:paraId="3887ED53" w14:textId="6233A2D9" w:rsidR="0079545C" w:rsidRPr="0079545C" w:rsidRDefault="0079545C" w:rsidP="00D03BFE">
      <w:pPr>
        <w:pStyle w:val="ListParagraph0"/>
        <w:numPr>
          <w:ilvl w:val="1"/>
          <w:numId w:val="10"/>
        </w:numPr>
        <w:jc w:val="both"/>
        <w:rPr>
          <w:rFonts w:ascii="Arial" w:hAnsi="Arial" w:cs="Arial"/>
          <w:color w:val="000000"/>
        </w:rPr>
      </w:pPr>
      <w:r w:rsidRPr="0079545C">
        <w:rPr>
          <w:rFonts w:ascii="Arial" w:hAnsi="Arial" w:cs="Arial"/>
          <w:b/>
          <w:color w:val="000000"/>
        </w:rPr>
        <w:t>Shoreline Medic One</w:t>
      </w:r>
      <w:r w:rsidRPr="0079545C">
        <w:rPr>
          <w:rFonts w:ascii="Arial" w:hAnsi="Arial" w:cs="Arial"/>
          <w:color w:val="000000"/>
        </w:rPr>
        <w:t xml:space="preserve"> </w:t>
      </w:r>
      <w:r>
        <w:rPr>
          <w:rFonts w:ascii="Arial" w:hAnsi="Arial" w:cs="Arial"/>
          <w:color w:val="000000"/>
        </w:rPr>
        <w:t xml:space="preserve">serves </w:t>
      </w:r>
      <w:r w:rsidRPr="0079545C">
        <w:rPr>
          <w:rFonts w:ascii="Arial" w:hAnsi="Arial" w:cs="Arial"/>
          <w:color w:val="000000"/>
        </w:rPr>
        <w:t>t</w:t>
      </w:r>
      <w:r>
        <w:rPr>
          <w:rFonts w:ascii="Arial" w:hAnsi="Arial" w:cs="Arial"/>
          <w:color w:val="000000"/>
        </w:rPr>
        <w:t>he City of Shoreline area</w:t>
      </w:r>
      <w:r w:rsidR="00607E10">
        <w:rPr>
          <w:rFonts w:ascii="Arial" w:hAnsi="Arial" w:cs="Arial"/>
          <w:color w:val="000000"/>
        </w:rPr>
        <w:t xml:space="preserve"> (3 units)</w:t>
      </w:r>
      <w:r w:rsidR="003D7C00">
        <w:rPr>
          <w:rFonts w:ascii="Arial" w:hAnsi="Arial" w:cs="Arial"/>
          <w:color w:val="000000"/>
        </w:rPr>
        <w:t>.</w:t>
      </w:r>
    </w:p>
    <w:p w14:paraId="1B1DB47A" w14:textId="77777777" w:rsidR="005B785B" w:rsidRPr="00297DEA" w:rsidRDefault="005B785B" w:rsidP="00D03BFE">
      <w:pPr>
        <w:autoSpaceDE w:val="0"/>
        <w:autoSpaceDN w:val="0"/>
        <w:adjustRightInd w:val="0"/>
        <w:spacing w:line="161" w:lineRule="atLeast"/>
        <w:jc w:val="both"/>
        <w:rPr>
          <w:rFonts w:ascii="Arial" w:hAnsi="Arial" w:cs="Arial"/>
          <w:color w:val="000000"/>
          <w:szCs w:val="24"/>
          <w:highlight w:val="yellow"/>
        </w:rPr>
      </w:pPr>
    </w:p>
    <w:p w14:paraId="1D38B567" w14:textId="40DBCFC2" w:rsidR="005B785B" w:rsidRDefault="005B785B" w:rsidP="00D03BFE">
      <w:pPr>
        <w:autoSpaceDE w:val="0"/>
        <w:autoSpaceDN w:val="0"/>
        <w:adjustRightInd w:val="0"/>
        <w:spacing w:line="161" w:lineRule="atLeast"/>
        <w:jc w:val="both"/>
        <w:rPr>
          <w:rFonts w:ascii="Arial" w:hAnsi="Arial" w:cs="Arial"/>
          <w:color w:val="000000"/>
          <w:szCs w:val="24"/>
        </w:rPr>
      </w:pPr>
      <w:r w:rsidRPr="009B7DC8">
        <w:rPr>
          <w:rFonts w:ascii="Arial" w:hAnsi="Arial" w:cs="Arial"/>
          <w:color w:val="000000"/>
          <w:szCs w:val="24"/>
        </w:rPr>
        <w:t xml:space="preserve">Regional </w:t>
      </w:r>
      <w:r>
        <w:rPr>
          <w:rFonts w:ascii="Arial" w:hAnsi="Arial" w:cs="Arial"/>
          <w:color w:val="000000"/>
          <w:szCs w:val="24"/>
        </w:rPr>
        <w:t>s</w:t>
      </w:r>
      <w:r w:rsidRPr="009B7DC8">
        <w:rPr>
          <w:rFonts w:ascii="Arial" w:hAnsi="Arial" w:cs="Arial"/>
          <w:color w:val="000000"/>
          <w:szCs w:val="24"/>
        </w:rPr>
        <w:t xml:space="preserve">ervices that support the key elements of the system are managed by the </w:t>
      </w:r>
      <w:r w:rsidR="002D2082">
        <w:rPr>
          <w:rFonts w:ascii="Arial" w:hAnsi="Arial" w:cs="Arial"/>
          <w:color w:val="000000"/>
          <w:szCs w:val="24"/>
        </w:rPr>
        <w:t>Public Health –</w:t>
      </w:r>
      <w:r w:rsidR="00AE4CC4">
        <w:rPr>
          <w:rFonts w:ascii="Arial" w:hAnsi="Arial" w:cs="Arial"/>
          <w:color w:val="000000"/>
          <w:szCs w:val="24"/>
        </w:rPr>
        <w:t xml:space="preserve"> Seattle &amp; </w:t>
      </w:r>
      <w:r w:rsidR="002D2082">
        <w:rPr>
          <w:rFonts w:ascii="Arial" w:hAnsi="Arial" w:cs="Arial"/>
          <w:color w:val="000000"/>
          <w:szCs w:val="24"/>
        </w:rPr>
        <w:t>King County</w:t>
      </w:r>
      <w:r w:rsidRPr="009B7DC8">
        <w:rPr>
          <w:rFonts w:ascii="Arial" w:hAnsi="Arial" w:cs="Arial"/>
          <w:color w:val="000000"/>
          <w:szCs w:val="24"/>
        </w:rPr>
        <w:t xml:space="preserve"> </w:t>
      </w:r>
      <w:r w:rsidR="002D2082">
        <w:rPr>
          <w:rFonts w:ascii="Arial" w:hAnsi="Arial" w:cs="Arial"/>
          <w:color w:val="000000"/>
          <w:szCs w:val="24"/>
        </w:rPr>
        <w:t>EMS</w:t>
      </w:r>
      <w:r w:rsidRPr="009B7DC8">
        <w:rPr>
          <w:rFonts w:ascii="Arial" w:hAnsi="Arial" w:cs="Arial"/>
          <w:color w:val="000000"/>
          <w:szCs w:val="24"/>
        </w:rPr>
        <w:t xml:space="preserve"> Division.  </w:t>
      </w:r>
      <w:r>
        <w:rPr>
          <w:rFonts w:ascii="Arial" w:hAnsi="Arial" w:cs="Arial"/>
          <w:color w:val="000000"/>
          <w:szCs w:val="24"/>
        </w:rPr>
        <w:t>Such regional services include the uniform training of EMTs and dispatchers, regional medical control and quality improvement, injury prevention programs, regional data collection and analysis and regional planning for the Medic One/EM</w:t>
      </w:r>
      <w:r w:rsidR="00872DAA">
        <w:rPr>
          <w:rFonts w:ascii="Arial" w:hAnsi="Arial" w:cs="Arial"/>
          <w:color w:val="000000"/>
          <w:szCs w:val="24"/>
        </w:rPr>
        <w:t xml:space="preserve">S system. </w:t>
      </w:r>
      <w:r w:rsidRPr="009B7DC8">
        <w:rPr>
          <w:rFonts w:ascii="Arial" w:hAnsi="Arial" w:cs="Arial"/>
          <w:color w:val="000000"/>
          <w:szCs w:val="24"/>
        </w:rPr>
        <w:t xml:space="preserve">The EMS Division also manages new initiatives that are designed to improve the quality of Medic One/EMS services and manage the </w:t>
      </w:r>
      <w:r w:rsidR="00872DAA">
        <w:rPr>
          <w:rFonts w:ascii="Arial" w:hAnsi="Arial" w:cs="Arial"/>
          <w:color w:val="000000"/>
          <w:szCs w:val="24"/>
        </w:rPr>
        <w:t>growth and costs of the system.</w:t>
      </w:r>
    </w:p>
    <w:p w14:paraId="3CD8FAB6" w14:textId="77777777" w:rsidR="00D03BFE" w:rsidRDefault="00D03BFE" w:rsidP="00D03BFE">
      <w:pPr>
        <w:autoSpaceDE w:val="0"/>
        <w:autoSpaceDN w:val="0"/>
        <w:adjustRightInd w:val="0"/>
        <w:spacing w:line="161" w:lineRule="atLeast"/>
        <w:jc w:val="both"/>
        <w:rPr>
          <w:rFonts w:ascii="Arial" w:hAnsi="Arial" w:cs="Arial"/>
          <w:color w:val="000000"/>
          <w:szCs w:val="24"/>
        </w:rPr>
      </w:pPr>
    </w:p>
    <w:p w14:paraId="347BD445" w14:textId="2FD4362D" w:rsidR="00A936C5" w:rsidRDefault="00840B04" w:rsidP="00A936C5">
      <w:pPr>
        <w:jc w:val="both"/>
        <w:rPr>
          <w:rFonts w:ascii="Arial" w:hAnsi="Arial" w:cs="Arial"/>
          <w:szCs w:val="24"/>
        </w:rPr>
      </w:pPr>
      <w:r>
        <w:rPr>
          <w:rFonts w:ascii="Arial" w:hAnsi="Arial" w:cs="Arial"/>
          <w:b/>
          <w:szCs w:val="24"/>
        </w:rPr>
        <w:lastRenderedPageBreak/>
        <w:t>King County Medic One/</w:t>
      </w:r>
      <w:r w:rsidR="005C4E8D" w:rsidRPr="005C4E8D">
        <w:rPr>
          <w:rFonts w:ascii="Arial" w:hAnsi="Arial" w:cs="Arial"/>
          <w:b/>
          <w:szCs w:val="24"/>
        </w:rPr>
        <w:t>Em</w:t>
      </w:r>
      <w:r w:rsidR="002477F1">
        <w:rPr>
          <w:rFonts w:ascii="Arial" w:hAnsi="Arial" w:cs="Arial"/>
          <w:b/>
          <w:szCs w:val="24"/>
        </w:rPr>
        <w:t xml:space="preserve">ergency Medical Services </w:t>
      </w:r>
      <w:r w:rsidR="006D26CD">
        <w:rPr>
          <w:rFonts w:ascii="Arial" w:hAnsi="Arial" w:cs="Arial"/>
          <w:b/>
          <w:szCs w:val="24"/>
        </w:rPr>
        <w:t xml:space="preserve">(EMS) </w:t>
      </w:r>
      <w:r w:rsidR="002477F1">
        <w:rPr>
          <w:rFonts w:ascii="Arial" w:hAnsi="Arial" w:cs="Arial"/>
          <w:b/>
          <w:szCs w:val="24"/>
        </w:rPr>
        <w:t xml:space="preserve">Levy   </w:t>
      </w:r>
      <w:r w:rsidR="002477F1">
        <w:rPr>
          <w:rFonts w:ascii="Arial" w:hAnsi="Arial" w:cs="Arial"/>
          <w:szCs w:val="24"/>
        </w:rPr>
        <w:t>King County’s Medic One/EMS system has been prim</w:t>
      </w:r>
      <w:r w:rsidR="00C504D0">
        <w:rPr>
          <w:rFonts w:ascii="Arial" w:hAnsi="Arial" w:cs="Arial"/>
          <w:szCs w:val="24"/>
        </w:rPr>
        <w:t xml:space="preserve">arily supported by a countywide, voter-approved </w:t>
      </w:r>
      <w:r w:rsidR="00427E2F">
        <w:rPr>
          <w:rFonts w:ascii="Arial" w:hAnsi="Arial" w:cs="Arial"/>
          <w:szCs w:val="24"/>
        </w:rPr>
        <w:t>Medic One/</w:t>
      </w:r>
      <w:r w:rsidR="00C504D0">
        <w:rPr>
          <w:rFonts w:ascii="Arial" w:hAnsi="Arial" w:cs="Arial"/>
          <w:szCs w:val="24"/>
        </w:rPr>
        <w:t>EMS levy since 197</w:t>
      </w:r>
      <w:r w:rsidR="00A936C5">
        <w:rPr>
          <w:rFonts w:ascii="Arial" w:hAnsi="Arial" w:cs="Arial"/>
          <w:szCs w:val="24"/>
        </w:rPr>
        <w:t>9</w:t>
      </w:r>
      <w:r w:rsidR="00C504D0">
        <w:rPr>
          <w:rFonts w:ascii="Arial" w:hAnsi="Arial" w:cs="Arial"/>
          <w:szCs w:val="24"/>
        </w:rPr>
        <w:t>.</w:t>
      </w:r>
      <w:r w:rsidR="00A936C5">
        <w:rPr>
          <w:rStyle w:val="FootnoteReference"/>
          <w:rFonts w:ascii="Arial" w:hAnsi="Arial" w:cs="Arial"/>
          <w:szCs w:val="24"/>
        </w:rPr>
        <w:footnoteReference w:id="3"/>
      </w:r>
      <w:r w:rsidR="00D4084E">
        <w:rPr>
          <w:rFonts w:ascii="Arial" w:hAnsi="Arial" w:cs="Arial"/>
          <w:szCs w:val="24"/>
        </w:rPr>
        <w:t xml:space="preserve"> </w:t>
      </w:r>
      <w:r w:rsidR="00D03BFE" w:rsidRPr="00297DEA">
        <w:rPr>
          <w:rFonts w:ascii="Arial" w:hAnsi="Arial" w:cs="Arial"/>
          <w:szCs w:val="24"/>
        </w:rPr>
        <w:t xml:space="preserve">In </w:t>
      </w:r>
      <w:r w:rsidR="00083BC9">
        <w:rPr>
          <w:rFonts w:ascii="Arial" w:hAnsi="Arial" w:cs="Arial"/>
          <w:szCs w:val="24"/>
        </w:rPr>
        <w:t xml:space="preserve">June 2013, the council approved an ordinance </w:t>
      </w:r>
      <w:r w:rsidR="00083BC9" w:rsidRPr="00083BC9">
        <w:rPr>
          <w:rFonts w:ascii="Arial" w:hAnsi="Arial" w:cs="Arial"/>
          <w:szCs w:val="24"/>
        </w:rPr>
        <w:t>authorizing th</w:t>
      </w:r>
      <w:r w:rsidR="00083BC9">
        <w:rPr>
          <w:rFonts w:ascii="Arial" w:hAnsi="Arial" w:cs="Arial"/>
          <w:szCs w:val="24"/>
        </w:rPr>
        <w:t xml:space="preserve">e continuation of </w:t>
      </w:r>
      <w:r w:rsidR="00A936C5">
        <w:rPr>
          <w:rFonts w:ascii="Arial" w:hAnsi="Arial" w:cs="Arial"/>
          <w:szCs w:val="24"/>
        </w:rPr>
        <w:t xml:space="preserve">the </w:t>
      </w:r>
      <w:r w:rsidR="00427E2F">
        <w:rPr>
          <w:rFonts w:ascii="Arial" w:hAnsi="Arial" w:cs="Arial"/>
          <w:szCs w:val="24"/>
        </w:rPr>
        <w:t>Medic One/</w:t>
      </w:r>
      <w:r w:rsidR="00A936C5">
        <w:rPr>
          <w:rFonts w:ascii="Arial" w:hAnsi="Arial" w:cs="Arial"/>
          <w:szCs w:val="24"/>
        </w:rPr>
        <w:t xml:space="preserve">EMS levy </w:t>
      </w:r>
      <w:r w:rsidR="00083BC9">
        <w:rPr>
          <w:rFonts w:ascii="Arial" w:hAnsi="Arial" w:cs="Arial"/>
          <w:szCs w:val="24"/>
        </w:rPr>
        <w:t xml:space="preserve">for </w:t>
      </w:r>
      <w:r w:rsidR="00A936C5">
        <w:rPr>
          <w:rFonts w:ascii="Arial" w:hAnsi="Arial" w:cs="Arial"/>
          <w:szCs w:val="24"/>
        </w:rPr>
        <w:t xml:space="preserve">an additional </w:t>
      </w:r>
      <w:r w:rsidR="00083BC9">
        <w:rPr>
          <w:rFonts w:ascii="Arial" w:hAnsi="Arial" w:cs="Arial"/>
          <w:szCs w:val="24"/>
        </w:rPr>
        <w:t xml:space="preserve">six years (2014 through 2019), </w:t>
      </w:r>
      <w:r w:rsidR="00083BC9" w:rsidRPr="00083BC9">
        <w:rPr>
          <w:rFonts w:ascii="Arial" w:hAnsi="Arial" w:cs="Arial"/>
          <w:szCs w:val="24"/>
        </w:rPr>
        <w:t xml:space="preserve">at a rate of $0.335 or less per $1,000 of assessed </w:t>
      </w:r>
      <w:r w:rsidR="00A936C5">
        <w:rPr>
          <w:rFonts w:ascii="Arial" w:hAnsi="Arial" w:cs="Arial"/>
          <w:szCs w:val="24"/>
        </w:rPr>
        <w:t>value (AV)</w:t>
      </w:r>
      <w:r w:rsidR="00083BC9" w:rsidRPr="00083BC9">
        <w:rPr>
          <w:rFonts w:ascii="Arial" w:hAnsi="Arial" w:cs="Arial"/>
          <w:szCs w:val="24"/>
        </w:rPr>
        <w:t xml:space="preserve"> </w:t>
      </w:r>
      <w:r w:rsidR="00083BC9">
        <w:rPr>
          <w:rFonts w:ascii="Arial" w:hAnsi="Arial" w:cs="Arial"/>
          <w:szCs w:val="24"/>
        </w:rPr>
        <w:t xml:space="preserve">and </w:t>
      </w:r>
      <w:r w:rsidR="00B22673">
        <w:rPr>
          <w:rFonts w:ascii="Arial" w:hAnsi="Arial" w:cs="Arial"/>
          <w:szCs w:val="24"/>
        </w:rPr>
        <w:t>placing</w:t>
      </w:r>
      <w:r w:rsidR="00083BC9">
        <w:rPr>
          <w:rFonts w:ascii="Arial" w:hAnsi="Arial" w:cs="Arial"/>
          <w:szCs w:val="24"/>
        </w:rPr>
        <w:t xml:space="preserve"> the </w:t>
      </w:r>
      <w:r w:rsidR="00A936C5">
        <w:rPr>
          <w:rFonts w:ascii="Arial" w:hAnsi="Arial" w:cs="Arial"/>
          <w:szCs w:val="24"/>
        </w:rPr>
        <w:t>levy</w:t>
      </w:r>
      <w:r w:rsidR="00083BC9">
        <w:rPr>
          <w:rFonts w:ascii="Arial" w:hAnsi="Arial" w:cs="Arial"/>
          <w:szCs w:val="24"/>
        </w:rPr>
        <w:t xml:space="preserve"> on the ballot</w:t>
      </w:r>
      <w:r w:rsidR="00083BC9" w:rsidRPr="00083BC9">
        <w:rPr>
          <w:rFonts w:ascii="Arial" w:hAnsi="Arial" w:cs="Arial"/>
          <w:szCs w:val="24"/>
        </w:rPr>
        <w:t>.</w:t>
      </w:r>
      <w:r w:rsidR="00243A53">
        <w:rPr>
          <w:rStyle w:val="FootnoteReference"/>
          <w:rFonts w:ascii="Arial" w:hAnsi="Arial" w:cs="Arial"/>
          <w:szCs w:val="24"/>
        </w:rPr>
        <w:footnoteReference w:id="4"/>
      </w:r>
      <w:r w:rsidR="00083BC9">
        <w:rPr>
          <w:rFonts w:ascii="Arial" w:hAnsi="Arial" w:cs="Arial"/>
          <w:szCs w:val="24"/>
        </w:rPr>
        <w:t xml:space="preserve"> </w:t>
      </w:r>
      <w:r w:rsidR="00243A53">
        <w:rPr>
          <w:rFonts w:ascii="Arial" w:hAnsi="Arial" w:cs="Arial"/>
          <w:szCs w:val="24"/>
        </w:rPr>
        <w:t xml:space="preserve">In </w:t>
      </w:r>
      <w:r w:rsidR="00D03BFE" w:rsidRPr="00297DEA">
        <w:rPr>
          <w:rFonts w:ascii="Arial" w:hAnsi="Arial" w:cs="Arial"/>
          <w:szCs w:val="24"/>
        </w:rPr>
        <w:t xml:space="preserve">November 2013, King County voters </w:t>
      </w:r>
      <w:r w:rsidR="00D03BFE">
        <w:rPr>
          <w:rFonts w:ascii="Arial" w:hAnsi="Arial" w:cs="Arial"/>
          <w:szCs w:val="24"/>
        </w:rPr>
        <w:t>renewed</w:t>
      </w:r>
      <w:r w:rsidR="00D03BFE" w:rsidRPr="00297DEA">
        <w:rPr>
          <w:rFonts w:ascii="Arial" w:hAnsi="Arial" w:cs="Arial"/>
          <w:szCs w:val="24"/>
        </w:rPr>
        <w:t xml:space="preserve"> the </w:t>
      </w:r>
      <w:r w:rsidR="00D03BFE">
        <w:rPr>
          <w:rFonts w:ascii="Arial" w:hAnsi="Arial" w:cs="Arial"/>
          <w:szCs w:val="24"/>
        </w:rPr>
        <w:t xml:space="preserve">six-year </w:t>
      </w:r>
      <w:r w:rsidR="00427E2F">
        <w:rPr>
          <w:rFonts w:ascii="Arial" w:hAnsi="Arial" w:cs="Arial"/>
          <w:szCs w:val="24"/>
        </w:rPr>
        <w:t>Medic One/</w:t>
      </w:r>
      <w:r w:rsidR="00D03BFE" w:rsidRPr="00297DEA">
        <w:rPr>
          <w:rFonts w:ascii="Arial" w:hAnsi="Arial" w:cs="Arial"/>
          <w:szCs w:val="24"/>
        </w:rPr>
        <w:t>EMS lev</w:t>
      </w:r>
      <w:r w:rsidR="00243A53">
        <w:rPr>
          <w:rFonts w:ascii="Arial" w:hAnsi="Arial" w:cs="Arial"/>
          <w:szCs w:val="24"/>
        </w:rPr>
        <w:t>y.</w:t>
      </w:r>
    </w:p>
    <w:p w14:paraId="2FCA38D9" w14:textId="77777777" w:rsidR="00A936C5" w:rsidRDefault="00A936C5" w:rsidP="00A936C5">
      <w:pPr>
        <w:jc w:val="both"/>
        <w:rPr>
          <w:rFonts w:ascii="Arial" w:hAnsi="Arial" w:cs="Arial"/>
          <w:szCs w:val="24"/>
        </w:rPr>
      </w:pPr>
    </w:p>
    <w:p w14:paraId="62607D3F" w14:textId="5CD4A1A0" w:rsidR="00A936C5" w:rsidRDefault="006D26CD" w:rsidP="00A936C5">
      <w:pPr>
        <w:jc w:val="both"/>
        <w:rPr>
          <w:rFonts w:ascii="Arial" w:hAnsi="Arial" w:cs="Arial"/>
          <w:szCs w:val="24"/>
        </w:rPr>
      </w:pPr>
      <w:r>
        <w:rPr>
          <w:rFonts w:ascii="Arial" w:hAnsi="Arial" w:cs="Arial"/>
          <w:szCs w:val="24"/>
        </w:rPr>
        <w:t>The continued increase in the county’s AV</w:t>
      </w:r>
      <w:r w:rsidR="00A936C5" w:rsidRPr="00A936C5">
        <w:rPr>
          <w:rFonts w:ascii="Arial" w:hAnsi="Arial" w:cs="Arial"/>
          <w:szCs w:val="24"/>
        </w:rPr>
        <w:t xml:space="preserve"> </w:t>
      </w:r>
      <w:r w:rsidR="00A936C5">
        <w:rPr>
          <w:rFonts w:ascii="Arial" w:hAnsi="Arial" w:cs="Arial"/>
          <w:szCs w:val="24"/>
        </w:rPr>
        <w:t xml:space="preserve">each year since 2014 has </w:t>
      </w:r>
      <w:r w:rsidR="00A936C5" w:rsidRPr="00A936C5">
        <w:rPr>
          <w:rFonts w:ascii="Arial" w:hAnsi="Arial" w:cs="Arial"/>
          <w:szCs w:val="24"/>
        </w:rPr>
        <w:t>resul</w:t>
      </w:r>
      <w:r w:rsidR="00A936C5">
        <w:rPr>
          <w:rFonts w:ascii="Arial" w:hAnsi="Arial" w:cs="Arial"/>
          <w:szCs w:val="24"/>
        </w:rPr>
        <w:t>ted in lowe</w:t>
      </w:r>
      <w:r w:rsidR="00AA71D3">
        <w:rPr>
          <w:rFonts w:ascii="Arial" w:hAnsi="Arial" w:cs="Arial"/>
          <w:szCs w:val="24"/>
        </w:rPr>
        <w:t>ring of the levy rate each year. T</w:t>
      </w:r>
      <w:r w:rsidR="00A936C5">
        <w:rPr>
          <w:rFonts w:ascii="Arial" w:hAnsi="Arial" w:cs="Arial"/>
          <w:szCs w:val="24"/>
        </w:rPr>
        <w:t>he 2018 levy rate was $0.242 cents per $1,000 of AV and the 2019 levy rate would be $0.22</w:t>
      </w:r>
      <w:r w:rsidR="00A936C5" w:rsidRPr="00A936C5">
        <w:rPr>
          <w:rFonts w:ascii="Arial" w:hAnsi="Arial" w:cs="Arial"/>
          <w:szCs w:val="24"/>
        </w:rPr>
        <w:t xml:space="preserve">9 cents per $1,000 </w:t>
      </w:r>
      <w:r w:rsidR="00A936C5">
        <w:rPr>
          <w:rFonts w:ascii="Arial" w:hAnsi="Arial" w:cs="Arial"/>
          <w:szCs w:val="24"/>
        </w:rPr>
        <w:t xml:space="preserve">of </w:t>
      </w:r>
      <w:r w:rsidR="00A936C5" w:rsidRPr="00A936C5">
        <w:rPr>
          <w:rFonts w:ascii="Arial" w:hAnsi="Arial" w:cs="Arial"/>
          <w:szCs w:val="24"/>
        </w:rPr>
        <w:t>AV</w:t>
      </w:r>
      <w:r w:rsidR="00A936C5">
        <w:rPr>
          <w:rFonts w:ascii="Arial" w:hAnsi="Arial" w:cs="Arial"/>
          <w:szCs w:val="24"/>
        </w:rPr>
        <w:t>.</w:t>
      </w:r>
      <w:r w:rsidR="0073324F">
        <w:rPr>
          <w:rFonts w:ascii="Arial" w:hAnsi="Arial" w:cs="Arial"/>
          <w:szCs w:val="24"/>
        </w:rPr>
        <w:t xml:space="preserve"> The </w:t>
      </w:r>
      <w:r>
        <w:rPr>
          <w:rFonts w:ascii="Arial" w:hAnsi="Arial" w:cs="Arial"/>
          <w:szCs w:val="24"/>
        </w:rPr>
        <w:t xml:space="preserve">average annual revenue of the </w:t>
      </w:r>
      <w:r w:rsidR="00840B04">
        <w:rPr>
          <w:rFonts w:ascii="Arial" w:hAnsi="Arial" w:cs="Arial"/>
          <w:szCs w:val="24"/>
        </w:rPr>
        <w:t>current</w:t>
      </w:r>
      <w:r>
        <w:rPr>
          <w:rFonts w:ascii="Arial" w:hAnsi="Arial" w:cs="Arial"/>
          <w:szCs w:val="24"/>
        </w:rPr>
        <w:t xml:space="preserve"> </w:t>
      </w:r>
      <w:r w:rsidR="00427E2F">
        <w:rPr>
          <w:rFonts w:ascii="Arial" w:hAnsi="Arial" w:cs="Arial"/>
          <w:szCs w:val="24"/>
        </w:rPr>
        <w:t>Medic One/</w:t>
      </w:r>
      <w:r w:rsidR="0073324F">
        <w:rPr>
          <w:rFonts w:ascii="Arial" w:hAnsi="Arial" w:cs="Arial"/>
          <w:szCs w:val="24"/>
        </w:rPr>
        <w:t>EMS levy is</w:t>
      </w:r>
      <w:r>
        <w:rPr>
          <w:rFonts w:ascii="Arial" w:hAnsi="Arial" w:cs="Arial"/>
          <w:szCs w:val="24"/>
        </w:rPr>
        <w:t xml:space="preserve"> approximately $122 million. In 2018</w:t>
      </w:r>
      <w:r w:rsidR="004A75FF">
        <w:rPr>
          <w:rFonts w:ascii="Arial" w:hAnsi="Arial" w:cs="Arial"/>
          <w:szCs w:val="24"/>
        </w:rPr>
        <w:t xml:space="preserve">, </w:t>
      </w:r>
      <w:r w:rsidR="00427E2F">
        <w:rPr>
          <w:rFonts w:ascii="Arial" w:hAnsi="Arial" w:cs="Arial"/>
          <w:szCs w:val="24"/>
        </w:rPr>
        <w:t>Medic One/</w:t>
      </w:r>
      <w:r>
        <w:rPr>
          <w:rFonts w:ascii="Arial" w:hAnsi="Arial" w:cs="Arial"/>
          <w:szCs w:val="24"/>
        </w:rPr>
        <w:t>EMS levy revenue would be approximately $128 million and in 2019</w:t>
      </w:r>
      <w:r w:rsidR="004A75FF">
        <w:rPr>
          <w:rFonts w:ascii="Arial" w:hAnsi="Arial" w:cs="Arial"/>
          <w:szCs w:val="24"/>
        </w:rPr>
        <w:t>,</w:t>
      </w:r>
      <w:r>
        <w:rPr>
          <w:rFonts w:ascii="Arial" w:hAnsi="Arial" w:cs="Arial"/>
          <w:szCs w:val="24"/>
        </w:rPr>
        <w:t xml:space="preserve"> the revenue is expected to be approximately $131 million.</w:t>
      </w:r>
      <w:r>
        <w:rPr>
          <w:rStyle w:val="FootnoteReference"/>
          <w:rFonts w:ascii="Arial" w:hAnsi="Arial" w:cs="Arial"/>
          <w:szCs w:val="24"/>
        </w:rPr>
        <w:footnoteReference w:id="5"/>
      </w:r>
    </w:p>
    <w:p w14:paraId="540D4A39" w14:textId="77777777" w:rsidR="00840B04" w:rsidRDefault="00840B04" w:rsidP="00A936C5">
      <w:pPr>
        <w:jc w:val="both"/>
        <w:rPr>
          <w:rFonts w:ascii="Arial" w:hAnsi="Arial" w:cs="Arial"/>
          <w:szCs w:val="24"/>
        </w:rPr>
      </w:pPr>
    </w:p>
    <w:p w14:paraId="67C7AFDD" w14:textId="362A49E1" w:rsidR="008E1238" w:rsidRDefault="00840B04" w:rsidP="00A41667">
      <w:pPr>
        <w:jc w:val="both"/>
        <w:rPr>
          <w:rFonts w:ascii="Arial" w:hAnsi="Arial" w:cs="Arial"/>
          <w:szCs w:val="24"/>
        </w:rPr>
      </w:pPr>
      <w:r>
        <w:rPr>
          <w:rFonts w:ascii="Arial" w:hAnsi="Arial" w:cs="Arial"/>
          <w:szCs w:val="24"/>
        </w:rPr>
        <w:t xml:space="preserve">The current </w:t>
      </w:r>
      <w:r w:rsidR="00427E2F">
        <w:rPr>
          <w:rFonts w:ascii="Arial" w:hAnsi="Arial" w:cs="Arial"/>
          <w:szCs w:val="24"/>
        </w:rPr>
        <w:t>Medic One/EMS levy expires December 31, 2019. T</w:t>
      </w:r>
      <w:r w:rsidR="00427E2F" w:rsidRPr="00427E2F">
        <w:rPr>
          <w:rFonts w:ascii="Arial" w:hAnsi="Arial" w:cs="Arial"/>
          <w:szCs w:val="24"/>
        </w:rPr>
        <w:t>he EMS Advisory Task Force</w:t>
      </w:r>
      <w:r w:rsidR="00427E2F">
        <w:rPr>
          <w:rFonts w:ascii="Arial" w:hAnsi="Arial" w:cs="Arial"/>
          <w:szCs w:val="24"/>
        </w:rPr>
        <w:t xml:space="preserve"> has recently completed a planning process to develop a Strategic Plan and financing plan for King County voters to renew the levy in 2019. The</w:t>
      </w:r>
      <w:r w:rsidR="00427E2F" w:rsidRPr="00427E2F">
        <w:rPr>
          <w:rFonts w:ascii="Arial" w:hAnsi="Arial" w:cs="Arial"/>
          <w:szCs w:val="24"/>
        </w:rPr>
        <w:t xml:space="preserve"> EMS Advisory Task Force, which is charged with reviewing and endorsing broad polic</w:t>
      </w:r>
      <w:r w:rsidR="00427E2F">
        <w:rPr>
          <w:rFonts w:ascii="Arial" w:hAnsi="Arial" w:cs="Arial"/>
          <w:szCs w:val="24"/>
        </w:rPr>
        <w:t xml:space="preserve">y decisions for the EMS system, is a </w:t>
      </w:r>
      <w:r w:rsidR="00AE4CC4">
        <w:rPr>
          <w:rFonts w:ascii="Arial" w:hAnsi="Arial" w:cs="Arial"/>
          <w:szCs w:val="24"/>
        </w:rPr>
        <w:t>20-member</w:t>
      </w:r>
      <w:r w:rsidR="00427E2F">
        <w:rPr>
          <w:rFonts w:ascii="Arial" w:hAnsi="Arial" w:cs="Arial"/>
          <w:szCs w:val="24"/>
        </w:rPr>
        <w:t xml:space="preserve"> group consisting </w:t>
      </w:r>
      <w:r w:rsidR="00427E2F" w:rsidRPr="00427E2F">
        <w:rPr>
          <w:rFonts w:ascii="Arial" w:hAnsi="Arial" w:cs="Arial"/>
          <w:szCs w:val="24"/>
        </w:rPr>
        <w:t xml:space="preserve">of elected officials </w:t>
      </w:r>
      <w:r w:rsidR="00427E2F">
        <w:rPr>
          <w:rFonts w:ascii="Arial" w:hAnsi="Arial" w:cs="Arial"/>
          <w:szCs w:val="24"/>
        </w:rPr>
        <w:t>from cities and fire districts.</w:t>
      </w:r>
      <w:r w:rsidR="00E36F1C">
        <w:rPr>
          <w:rStyle w:val="FootnoteReference"/>
          <w:rFonts w:ascii="Arial" w:hAnsi="Arial" w:cs="Arial"/>
          <w:szCs w:val="24"/>
        </w:rPr>
        <w:footnoteReference w:id="6"/>
      </w:r>
      <w:r w:rsidR="008E1238">
        <w:rPr>
          <w:rFonts w:ascii="Arial" w:hAnsi="Arial" w:cs="Arial"/>
          <w:szCs w:val="24"/>
        </w:rPr>
        <w:t xml:space="preserve"> The </w:t>
      </w:r>
      <w:r w:rsidR="00B22673">
        <w:rPr>
          <w:rFonts w:ascii="Arial" w:hAnsi="Arial" w:cs="Arial"/>
          <w:szCs w:val="24"/>
        </w:rPr>
        <w:t>Task</w:t>
      </w:r>
      <w:r w:rsidR="008E1238">
        <w:rPr>
          <w:rFonts w:ascii="Arial" w:hAnsi="Arial" w:cs="Arial"/>
          <w:szCs w:val="24"/>
        </w:rPr>
        <w:t xml:space="preserve"> </w:t>
      </w:r>
      <w:r w:rsidR="00B22673">
        <w:rPr>
          <w:rFonts w:ascii="Arial" w:hAnsi="Arial" w:cs="Arial"/>
          <w:szCs w:val="24"/>
        </w:rPr>
        <w:t>Force</w:t>
      </w:r>
      <w:r w:rsidR="008E1238">
        <w:rPr>
          <w:rFonts w:ascii="Arial" w:hAnsi="Arial" w:cs="Arial"/>
          <w:szCs w:val="24"/>
        </w:rPr>
        <w:t xml:space="preserve"> began </w:t>
      </w:r>
      <w:r w:rsidR="00B22673">
        <w:rPr>
          <w:rFonts w:ascii="Arial" w:hAnsi="Arial" w:cs="Arial"/>
          <w:szCs w:val="24"/>
        </w:rPr>
        <w:t xml:space="preserve">its efforts </w:t>
      </w:r>
      <w:r w:rsidR="008E1238">
        <w:rPr>
          <w:rFonts w:ascii="Arial" w:hAnsi="Arial" w:cs="Arial"/>
          <w:szCs w:val="24"/>
        </w:rPr>
        <w:t>in January 2018 and at the</w:t>
      </w:r>
      <w:r w:rsidR="00B81818">
        <w:rPr>
          <w:rFonts w:ascii="Arial" w:hAnsi="Arial" w:cs="Arial"/>
          <w:szCs w:val="24"/>
        </w:rPr>
        <w:t>ir final meeting on</w:t>
      </w:r>
      <w:r w:rsidR="008E1238">
        <w:rPr>
          <w:rFonts w:ascii="Arial" w:hAnsi="Arial" w:cs="Arial"/>
          <w:szCs w:val="24"/>
        </w:rPr>
        <w:t xml:space="preserve"> September 18, 2018, the </w:t>
      </w:r>
      <w:r w:rsidR="00B22673">
        <w:rPr>
          <w:rFonts w:ascii="Arial" w:hAnsi="Arial" w:cs="Arial"/>
          <w:szCs w:val="24"/>
        </w:rPr>
        <w:t>Task F</w:t>
      </w:r>
      <w:r w:rsidR="008E1238">
        <w:rPr>
          <w:rFonts w:ascii="Arial" w:hAnsi="Arial" w:cs="Arial"/>
          <w:szCs w:val="24"/>
        </w:rPr>
        <w:t xml:space="preserve">orce adopted a motion to support a </w:t>
      </w:r>
      <w:r w:rsidR="00A41667">
        <w:rPr>
          <w:rFonts w:ascii="Arial" w:hAnsi="Arial" w:cs="Arial"/>
          <w:szCs w:val="24"/>
        </w:rPr>
        <w:t xml:space="preserve">six-year financial plan of </w:t>
      </w:r>
      <w:r w:rsidR="00A41667" w:rsidRPr="00A41667">
        <w:rPr>
          <w:rFonts w:ascii="Arial" w:hAnsi="Arial" w:cs="Arial"/>
          <w:szCs w:val="24"/>
        </w:rPr>
        <w:t>$1.115 b</w:t>
      </w:r>
      <w:r w:rsidR="00A41667">
        <w:rPr>
          <w:rFonts w:ascii="Arial" w:hAnsi="Arial" w:cs="Arial"/>
          <w:szCs w:val="24"/>
        </w:rPr>
        <w:t xml:space="preserve">illion, or $200 million a year </w:t>
      </w:r>
      <w:r w:rsidR="00AA71D3">
        <w:rPr>
          <w:rFonts w:ascii="Arial" w:hAnsi="Arial" w:cs="Arial"/>
          <w:szCs w:val="24"/>
        </w:rPr>
        <w:t>resulting</w:t>
      </w:r>
      <w:r w:rsidR="00A41667">
        <w:rPr>
          <w:rFonts w:ascii="Arial" w:hAnsi="Arial" w:cs="Arial"/>
          <w:szCs w:val="24"/>
        </w:rPr>
        <w:t xml:space="preserve"> in a six-year (2020 through 2025) levy proposal at </w:t>
      </w:r>
      <w:r w:rsidR="00A41667" w:rsidRPr="00A41667">
        <w:rPr>
          <w:rFonts w:ascii="Arial" w:hAnsi="Arial" w:cs="Arial"/>
          <w:szCs w:val="24"/>
        </w:rPr>
        <w:t xml:space="preserve">a starting levy rate of </w:t>
      </w:r>
      <w:r w:rsidR="00A41667">
        <w:rPr>
          <w:rFonts w:ascii="Arial" w:hAnsi="Arial" w:cs="Arial"/>
          <w:szCs w:val="24"/>
        </w:rPr>
        <w:t>$0.270</w:t>
      </w:r>
      <w:r w:rsidR="00A41667" w:rsidRPr="00A41667">
        <w:rPr>
          <w:rFonts w:ascii="Arial" w:hAnsi="Arial" w:cs="Arial"/>
          <w:szCs w:val="24"/>
        </w:rPr>
        <w:t xml:space="preserve"> per $1,000</w:t>
      </w:r>
      <w:r w:rsidR="00A41667">
        <w:rPr>
          <w:rFonts w:ascii="Arial" w:hAnsi="Arial" w:cs="Arial"/>
          <w:szCs w:val="24"/>
        </w:rPr>
        <w:t xml:space="preserve"> of </w:t>
      </w:r>
      <w:r w:rsidR="00A41667" w:rsidRPr="00A41667">
        <w:rPr>
          <w:rFonts w:ascii="Arial" w:hAnsi="Arial" w:cs="Arial"/>
          <w:szCs w:val="24"/>
        </w:rPr>
        <w:t>AV.</w:t>
      </w:r>
      <w:r w:rsidR="0037057D">
        <w:rPr>
          <w:rFonts w:ascii="Arial" w:hAnsi="Arial" w:cs="Arial"/>
          <w:szCs w:val="24"/>
        </w:rPr>
        <w:t xml:space="preserve"> The </w:t>
      </w:r>
      <w:r w:rsidR="008A5E8C">
        <w:rPr>
          <w:rFonts w:ascii="Arial" w:hAnsi="Arial" w:cs="Arial"/>
          <w:szCs w:val="24"/>
        </w:rPr>
        <w:t>Task</w:t>
      </w:r>
      <w:r w:rsidR="0037057D">
        <w:rPr>
          <w:rFonts w:ascii="Arial" w:hAnsi="Arial" w:cs="Arial"/>
          <w:szCs w:val="24"/>
        </w:rPr>
        <w:t xml:space="preserve"> </w:t>
      </w:r>
      <w:r w:rsidR="008A5E8C">
        <w:rPr>
          <w:rFonts w:ascii="Arial" w:hAnsi="Arial" w:cs="Arial"/>
          <w:szCs w:val="24"/>
        </w:rPr>
        <w:t>F</w:t>
      </w:r>
      <w:r w:rsidR="0037057D">
        <w:rPr>
          <w:rFonts w:ascii="Arial" w:hAnsi="Arial" w:cs="Arial"/>
          <w:szCs w:val="24"/>
        </w:rPr>
        <w:t xml:space="preserve">orce’s motion also included that the levy be part of the primary or general election in 2019. The </w:t>
      </w:r>
      <w:r w:rsidR="008A5E8C">
        <w:rPr>
          <w:rFonts w:ascii="Arial" w:hAnsi="Arial" w:cs="Arial"/>
          <w:szCs w:val="24"/>
        </w:rPr>
        <w:t>Task</w:t>
      </w:r>
      <w:r w:rsidR="0037057D">
        <w:rPr>
          <w:rFonts w:ascii="Arial" w:hAnsi="Arial" w:cs="Arial"/>
          <w:szCs w:val="24"/>
        </w:rPr>
        <w:t xml:space="preserve"> </w:t>
      </w:r>
      <w:r w:rsidR="008A5E8C">
        <w:rPr>
          <w:rFonts w:ascii="Arial" w:hAnsi="Arial" w:cs="Arial"/>
          <w:szCs w:val="24"/>
        </w:rPr>
        <w:t>F</w:t>
      </w:r>
      <w:r w:rsidR="0037057D">
        <w:rPr>
          <w:rFonts w:ascii="Arial" w:hAnsi="Arial" w:cs="Arial"/>
          <w:szCs w:val="24"/>
        </w:rPr>
        <w:t>orce’s recommendations were forwarded to the executive to inform and guide the development of the 2020-2025 Medic One/EMS Strategic Plan.</w:t>
      </w:r>
      <w:r w:rsidR="00B81818">
        <w:rPr>
          <w:rStyle w:val="FootnoteReference"/>
          <w:rFonts w:ascii="Arial" w:hAnsi="Arial" w:cs="Arial"/>
          <w:szCs w:val="24"/>
        </w:rPr>
        <w:footnoteReference w:id="7"/>
      </w:r>
      <w:r w:rsidR="0037057D">
        <w:rPr>
          <w:rFonts w:ascii="Arial" w:hAnsi="Arial" w:cs="Arial"/>
          <w:szCs w:val="24"/>
        </w:rPr>
        <w:t xml:space="preserve"> </w:t>
      </w:r>
      <w:r w:rsidR="008A5E8C">
        <w:rPr>
          <w:rFonts w:ascii="Arial" w:hAnsi="Arial" w:cs="Arial"/>
          <w:szCs w:val="24"/>
        </w:rPr>
        <w:t>In 2019, the c</w:t>
      </w:r>
      <w:r w:rsidR="0037057D">
        <w:rPr>
          <w:rFonts w:ascii="Arial" w:hAnsi="Arial" w:cs="Arial"/>
          <w:szCs w:val="24"/>
        </w:rPr>
        <w:t xml:space="preserve">ouncil should anticipate transmission of a proposed ordinance to consider </w:t>
      </w:r>
      <w:r w:rsidR="008A5E8C">
        <w:rPr>
          <w:rFonts w:ascii="Arial" w:hAnsi="Arial" w:cs="Arial"/>
          <w:szCs w:val="24"/>
        </w:rPr>
        <w:t>a renewal</w:t>
      </w:r>
      <w:r w:rsidR="0037057D">
        <w:rPr>
          <w:rFonts w:ascii="Arial" w:hAnsi="Arial" w:cs="Arial"/>
          <w:szCs w:val="24"/>
        </w:rPr>
        <w:t xml:space="preserve"> levy proposal </w:t>
      </w:r>
      <w:r w:rsidR="008A5E8C">
        <w:rPr>
          <w:rFonts w:ascii="Arial" w:hAnsi="Arial" w:cs="Arial"/>
          <w:szCs w:val="24"/>
        </w:rPr>
        <w:t xml:space="preserve">from the executive, which </w:t>
      </w:r>
      <w:r w:rsidR="00B22673">
        <w:rPr>
          <w:rFonts w:ascii="Arial" w:hAnsi="Arial" w:cs="Arial"/>
          <w:szCs w:val="24"/>
        </w:rPr>
        <w:t xml:space="preserve">should </w:t>
      </w:r>
      <w:r w:rsidR="008A5E8C">
        <w:rPr>
          <w:rFonts w:ascii="Arial" w:hAnsi="Arial" w:cs="Arial"/>
          <w:szCs w:val="24"/>
        </w:rPr>
        <w:t>include the Task Force’s recommendations.</w:t>
      </w:r>
    </w:p>
    <w:p w14:paraId="6B16F194" w14:textId="77777777" w:rsidR="00D03BFE" w:rsidRPr="00D03BFE" w:rsidRDefault="00D03BFE" w:rsidP="00D03BFE">
      <w:pPr>
        <w:autoSpaceDE w:val="0"/>
        <w:autoSpaceDN w:val="0"/>
        <w:adjustRightInd w:val="0"/>
        <w:spacing w:line="161" w:lineRule="atLeast"/>
        <w:jc w:val="both"/>
        <w:rPr>
          <w:rFonts w:ascii="Arial" w:hAnsi="Arial" w:cs="Arial"/>
          <w:color w:val="000000"/>
          <w:szCs w:val="24"/>
        </w:rPr>
      </w:pPr>
    </w:p>
    <w:p w14:paraId="62F2E3D9" w14:textId="302A1982" w:rsidR="00D03BFE" w:rsidRDefault="00D03BFE" w:rsidP="00D03BFE">
      <w:pPr>
        <w:jc w:val="both"/>
        <w:rPr>
          <w:rFonts w:ascii="Arial" w:hAnsi="Arial" w:cs="Arial"/>
        </w:rPr>
      </w:pPr>
      <w:r w:rsidRPr="00D03BFE">
        <w:rPr>
          <w:rFonts w:ascii="Arial" w:hAnsi="Arial" w:cs="Arial"/>
          <w:b/>
        </w:rPr>
        <w:t xml:space="preserve">King County Medic One   </w:t>
      </w:r>
      <w:r w:rsidR="001859D7">
        <w:rPr>
          <w:rFonts w:ascii="Arial" w:hAnsi="Arial" w:cs="Arial"/>
        </w:rPr>
        <w:t xml:space="preserve">The King County Medic One </w:t>
      </w:r>
      <w:r>
        <w:rPr>
          <w:rFonts w:ascii="Arial" w:hAnsi="Arial" w:cs="Arial"/>
        </w:rPr>
        <w:t xml:space="preserve">program, within Public Health – Seattle &amp; King County’s Emergency Medical Services Division, provides ALS emergency medical services for South King County which include </w:t>
      </w:r>
      <w:r w:rsidRPr="0012782B">
        <w:rPr>
          <w:rFonts w:ascii="Arial" w:hAnsi="Arial" w:cs="Arial"/>
        </w:rPr>
        <w:t>Burien, Renton, Kent, Federal Way, Auburn and Enumclaw</w:t>
      </w:r>
      <w:r>
        <w:rPr>
          <w:rFonts w:ascii="Arial" w:hAnsi="Arial" w:cs="Arial"/>
        </w:rPr>
        <w:t xml:space="preserve"> areas.  King County Medic One supports </w:t>
      </w:r>
      <w:r w:rsidR="00197E88">
        <w:rPr>
          <w:rFonts w:ascii="Arial" w:hAnsi="Arial" w:cs="Arial"/>
        </w:rPr>
        <w:t xml:space="preserve">9 ALS </w:t>
      </w:r>
      <w:r w:rsidR="00AE4CC4">
        <w:rPr>
          <w:rFonts w:ascii="Arial" w:hAnsi="Arial" w:cs="Arial"/>
        </w:rPr>
        <w:t>units, which</w:t>
      </w:r>
      <w:r w:rsidR="00197E88">
        <w:rPr>
          <w:rFonts w:ascii="Arial" w:hAnsi="Arial" w:cs="Arial"/>
        </w:rPr>
        <w:t xml:space="preserve"> include </w:t>
      </w:r>
      <w:r w:rsidR="008B495B" w:rsidRPr="006E6486">
        <w:rPr>
          <w:rFonts w:ascii="Arial" w:hAnsi="Arial" w:cs="Arial"/>
          <w:color w:val="000000"/>
          <w:szCs w:val="24"/>
        </w:rPr>
        <w:t xml:space="preserve">about 70 Paramedics, Paramedic Supervisors, and Paramedic </w:t>
      </w:r>
      <w:r w:rsidR="008B495B" w:rsidRPr="006E6486">
        <w:rPr>
          <w:rFonts w:ascii="Arial" w:hAnsi="Arial" w:cs="Arial"/>
          <w:color w:val="000000"/>
          <w:szCs w:val="24"/>
        </w:rPr>
        <w:lastRenderedPageBreak/>
        <w:t>Interns</w:t>
      </w:r>
      <w:r w:rsidR="008B495B">
        <w:rPr>
          <w:rFonts w:ascii="Arial" w:hAnsi="Arial" w:cs="Arial"/>
          <w:color w:val="000000"/>
          <w:szCs w:val="24"/>
        </w:rPr>
        <w:t>.</w:t>
      </w:r>
      <w:r w:rsidR="008B495B" w:rsidRPr="006E6486">
        <w:rPr>
          <w:rFonts w:ascii="Arial" w:hAnsi="Arial" w:cs="Arial"/>
          <w:color w:val="000000"/>
          <w:szCs w:val="24"/>
        </w:rPr>
        <w:t xml:space="preserve"> </w:t>
      </w:r>
      <w:r>
        <w:rPr>
          <w:rFonts w:ascii="Arial" w:hAnsi="Arial" w:cs="Arial"/>
          <w:color w:val="000000"/>
          <w:szCs w:val="24"/>
        </w:rPr>
        <w:t xml:space="preserve">The </w:t>
      </w:r>
      <w:r w:rsidR="008B495B">
        <w:rPr>
          <w:rFonts w:ascii="Arial" w:hAnsi="Arial" w:cs="Arial"/>
          <w:color w:val="000000"/>
          <w:szCs w:val="24"/>
        </w:rPr>
        <w:t>program</w:t>
      </w:r>
      <w:r w:rsidR="008B495B" w:rsidRPr="006E6486">
        <w:rPr>
          <w:rFonts w:ascii="Arial" w:hAnsi="Arial" w:cs="Arial"/>
          <w:color w:val="000000"/>
          <w:szCs w:val="24"/>
        </w:rPr>
        <w:t xml:space="preserve"> </w:t>
      </w:r>
      <w:r w:rsidR="00197E88">
        <w:rPr>
          <w:rFonts w:ascii="Arial" w:hAnsi="Arial" w:cs="Arial"/>
          <w:color w:val="000000"/>
          <w:szCs w:val="24"/>
        </w:rPr>
        <w:t xml:space="preserve">has the most number of units in the county and </w:t>
      </w:r>
      <w:r w:rsidR="008B495B" w:rsidRPr="006E6486">
        <w:rPr>
          <w:rFonts w:ascii="Arial" w:hAnsi="Arial" w:cs="Arial"/>
          <w:color w:val="000000"/>
          <w:szCs w:val="24"/>
        </w:rPr>
        <w:t>cover</w:t>
      </w:r>
      <w:r w:rsidR="008B495B">
        <w:rPr>
          <w:rFonts w:ascii="Arial" w:hAnsi="Arial" w:cs="Arial"/>
          <w:color w:val="000000"/>
          <w:szCs w:val="24"/>
        </w:rPr>
        <w:t>s</w:t>
      </w:r>
      <w:r w:rsidR="008B495B" w:rsidRPr="006E6486">
        <w:rPr>
          <w:rFonts w:ascii="Arial" w:hAnsi="Arial" w:cs="Arial"/>
          <w:color w:val="000000"/>
          <w:szCs w:val="24"/>
        </w:rPr>
        <w:t xml:space="preserve"> the largest geographical area in the region, and </w:t>
      </w:r>
      <w:r w:rsidR="008B495B">
        <w:rPr>
          <w:rFonts w:ascii="Arial" w:hAnsi="Arial" w:cs="Arial"/>
          <w:color w:val="000000"/>
          <w:szCs w:val="24"/>
        </w:rPr>
        <w:t>responds to</w:t>
      </w:r>
      <w:r w:rsidR="008B495B" w:rsidRPr="006E6486">
        <w:rPr>
          <w:rFonts w:ascii="Arial" w:hAnsi="Arial" w:cs="Arial"/>
          <w:color w:val="000000"/>
          <w:szCs w:val="24"/>
        </w:rPr>
        <w:t xml:space="preserve"> </w:t>
      </w:r>
      <w:r w:rsidR="008B495B">
        <w:rPr>
          <w:rFonts w:ascii="Arial" w:hAnsi="Arial" w:cs="Arial"/>
          <w:color w:val="000000"/>
          <w:szCs w:val="24"/>
        </w:rPr>
        <w:t xml:space="preserve">more </w:t>
      </w:r>
      <w:r w:rsidR="008B495B" w:rsidRPr="006E6486">
        <w:rPr>
          <w:rFonts w:ascii="Arial" w:hAnsi="Arial" w:cs="Arial"/>
          <w:color w:val="000000"/>
          <w:szCs w:val="24"/>
        </w:rPr>
        <w:t xml:space="preserve">than </w:t>
      </w:r>
      <w:r w:rsidR="008B495B">
        <w:rPr>
          <w:rFonts w:ascii="Arial" w:hAnsi="Arial" w:cs="Arial"/>
          <w:color w:val="000000"/>
          <w:szCs w:val="24"/>
        </w:rPr>
        <w:t>17</w:t>
      </w:r>
      <w:r w:rsidR="008B495B" w:rsidRPr="006E6486">
        <w:rPr>
          <w:rFonts w:ascii="Arial" w:hAnsi="Arial" w:cs="Arial"/>
          <w:color w:val="000000"/>
          <w:szCs w:val="24"/>
        </w:rPr>
        <w:t>,000 calls per year.</w:t>
      </w:r>
    </w:p>
    <w:p w14:paraId="69BEE214" w14:textId="77777777" w:rsidR="00D03BFE" w:rsidRPr="00D03BFE" w:rsidRDefault="00D03BFE" w:rsidP="00D03BFE">
      <w:pPr>
        <w:jc w:val="both"/>
        <w:rPr>
          <w:rFonts w:ascii="Arial" w:hAnsi="Arial" w:cs="Arial"/>
        </w:rPr>
      </w:pPr>
    </w:p>
    <w:p w14:paraId="7C892DD7" w14:textId="558E26F3" w:rsidR="003543B6" w:rsidRDefault="00D03BFE" w:rsidP="00E206A5">
      <w:pPr>
        <w:jc w:val="both"/>
        <w:rPr>
          <w:rFonts w:ascii="Arial" w:hAnsi="Arial" w:cs="Arial"/>
        </w:rPr>
      </w:pPr>
      <w:r>
        <w:rPr>
          <w:rFonts w:ascii="Arial" w:hAnsi="Arial" w:cs="Arial"/>
          <w:b/>
        </w:rPr>
        <w:t xml:space="preserve">RCW Related to </w:t>
      </w:r>
      <w:r w:rsidR="00E206A5" w:rsidRPr="00E206A5">
        <w:rPr>
          <w:rFonts w:ascii="Arial" w:hAnsi="Arial" w:cs="Arial"/>
          <w:b/>
        </w:rPr>
        <w:t>Interlocal Agreements</w:t>
      </w:r>
      <w:r w:rsidR="00E206A5">
        <w:rPr>
          <w:rFonts w:ascii="Arial" w:hAnsi="Arial" w:cs="Arial"/>
        </w:rPr>
        <w:t xml:space="preserve">   State law</w:t>
      </w:r>
      <w:r w:rsidR="00E206A5">
        <w:rPr>
          <w:rStyle w:val="FootnoteReference"/>
          <w:rFonts w:ascii="Arial" w:hAnsi="Arial" w:cs="Arial"/>
        </w:rPr>
        <w:footnoteReference w:id="8"/>
      </w:r>
      <w:r w:rsidR="00E206A5">
        <w:rPr>
          <w:rFonts w:ascii="Arial" w:hAnsi="Arial" w:cs="Arial"/>
        </w:rPr>
        <w:t xml:space="preserve"> allows a</w:t>
      </w:r>
      <w:r w:rsidR="00E206A5" w:rsidRPr="00E206A5">
        <w:rPr>
          <w:rFonts w:ascii="Arial" w:hAnsi="Arial" w:cs="Arial"/>
        </w:rPr>
        <w:t xml:space="preserve">ny two or more public agencies </w:t>
      </w:r>
      <w:r w:rsidR="00E206A5">
        <w:rPr>
          <w:rFonts w:ascii="Arial" w:hAnsi="Arial" w:cs="Arial"/>
        </w:rPr>
        <w:t>to</w:t>
      </w:r>
      <w:r w:rsidR="00E206A5" w:rsidRPr="00E206A5">
        <w:rPr>
          <w:rFonts w:ascii="Arial" w:hAnsi="Arial" w:cs="Arial"/>
        </w:rPr>
        <w:t xml:space="preserve"> enter into agreements with one another for joint or cooperative action </w:t>
      </w:r>
      <w:r w:rsidR="00E206A5">
        <w:rPr>
          <w:rFonts w:ascii="Arial" w:hAnsi="Arial" w:cs="Arial"/>
        </w:rPr>
        <w:t xml:space="preserve">and requires appropriate action (e.g. ordinance) by </w:t>
      </w:r>
      <w:r w:rsidR="00E206A5" w:rsidRPr="00E206A5">
        <w:rPr>
          <w:rFonts w:ascii="Arial" w:hAnsi="Arial" w:cs="Arial"/>
        </w:rPr>
        <w:t>the governing bodies of the participating public agencies before any agreement may enter into force.</w:t>
      </w:r>
      <w:r w:rsidR="00E206A5" w:rsidRPr="00E206A5">
        <w:t xml:space="preserve"> </w:t>
      </w:r>
      <w:r w:rsidR="00A57CA6">
        <w:rPr>
          <w:rFonts w:ascii="Arial" w:hAnsi="Arial" w:cs="Arial"/>
        </w:rPr>
        <w:t>State law requires that a</w:t>
      </w:r>
      <w:r w:rsidR="00E206A5" w:rsidRPr="00E206A5">
        <w:rPr>
          <w:rFonts w:ascii="Arial" w:hAnsi="Arial" w:cs="Arial"/>
        </w:rPr>
        <w:t>ny such agreement shall specify the following:</w:t>
      </w:r>
      <w:r w:rsidR="00A57CA6">
        <w:rPr>
          <w:rFonts w:ascii="Arial" w:hAnsi="Arial" w:cs="Arial"/>
        </w:rPr>
        <w:t xml:space="preserve"> (1) D</w:t>
      </w:r>
      <w:r w:rsidR="00E206A5" w:rsidRPr="00E206A5">
        <w:rPr>
          <w:rFonts w:ascii="Arial" w:hAnsi="Arial" w:cs="Arial"/>
        </w:rPr>
        <w:t>uration;</w:t>
      </w:r>
      <w:r w:rsidR="00A57CA6">
        <w:rPr>
          <w:rFonts w:ascii="Arial" w:hAnsi="Arial" w:cs="Arial"/>
        </w:rPr>
        <w:t xml:space="preserve"> (2) </w:t>
      </w:r>
      <w:r w:rsidR="00E206A5" w:rsidRPr="00E206A5">
        <w:rPr>
          <w:rFonts w:ascii="Arial" w:hAnsi="Arial" w:cs="Arial"/>
        </w:rPr>
        <w:t xml:space="preserve">The precise organization, composition and nature of any separate legal or administrative entity created </w:t>
      </w:r>
      <w:r w:rsidR="00A57CA6">
        <w:rPr>
          <w:rFonts w:ascii="Arial" w:hAnsi="Arial" w:cs="Arial"/>
        </w:rPr>
        <w:t>by the ILA</w:t>
      </w:r>
      <w:r w:rsidR="00E206A5" w:rsidRPr="00E206A5">
        <w:rPr>
          <w:rFonts w:ascii="Arial" w:hAnsi="Arial" w:cs="Arial"/>
        </w:rPr>
        <w:t>;</w:t>
      </w:r>
      <w:r w:rsidR="00A57CA6">
        <w:rPr>
          <w:rFonts w:ascii="Arial" w:hAnsi="Arial" w:cs="Arial"/>
        </w:rPr>
        <w:t xml:space="preserve"> (3) P</w:t>
      </w:r>
      <w:r w:rsidR="00E206A5" w:rsidRPr="00E206A5">
        <w:rPr>
          <w:rFonts w:ascii="Arial" w:hAnsi="Arial" w:cs="Arial"/>
        </w:rPr>
        <w:t>urpose or purposes;</w:t>
      </w:r>
      <w:r w:rsidR="00A57CA6">
        <w:rPr>
          <w:rFonts w:ascii="Arial" w:hAnsi="Arial" w:cs="Arial"/>
        </w:rPr>
        <w:t xml:space="preserve"> (4) </w:t>
      </w:r>
      <w:r w:rsidR="00E206A5" w:rsidRPr="00E206A5">
        <w:rPr>
          <w:rFonts w:ascii="Arial" w:hAnsi="Arial" w:cs="Arial"/>
        </w:rPr>
        <w:t>The manner of financing the joint or cooperative undertaking and of establishing and maintaining a budget;</w:t>
      </w:r>
      <w:r w:rsidR="00A57CA6">
        <w:rPr>
          <w:rFonts w:ascii="Arial" w:hAnsi="Arial" w:cs="Arial"/>
        </w:rPr>
        <w:t xml:space="preserve"> </w:t>
      </w:r>
      <w:r w:rsidR="00E206A5" w:rsidRPr="00E206A5">
        <w:rPr>
          <w:rFonts w:ascii="Arial" w:hAnsi="Arial" w:cs="Arial"/>
        </w:rPr>
        <w:t>(</w:t>
      </w:r>
      <w:r w:rsidR="00A57CA6">
        <w:rPr>
          <w:rFonts w:ascii="Arial" w:hAnsi="Arial" w:cs="Arial"/>
        </w:rPr>
        <w:t>4</w:t>
      </w:r>
      <w:r w:rsidR="00E206A5" w:rsidRPr="00E206A5">
        <w:rPr>
          <w:rFonts w:ascii="Arial" w:hAnsi="Arial" w:cs="Arial"/>
        </w:rPr>
        <w:t>) The permissible method or methods to be employed in accomplishing the partial or complete termination of the agreement and for disposing of property upon such partial or complete termination; and</w:t>
      </w:r>
      <w:r w:rsidR="00A57CA6">
        <w:rPr>
          <w:rFonts w:ascii="Arial" w:hAnsi="Arial" w:cs="Arial"/>
        </w:rPr>
        <w:t xml:space="preserve"> (6</w:t>
      </w:r>
      <w:r w:rsidR="00E206A5" w:rsidRPr="00E206A5">
        <w:rPr>
          <w:rFonts w:ascii="Arial" w:hAnsi="Arial" w:cs="Arial"/>
        </w:rPr>
        <w:t>) Any other necessary and proper matters.</w:t>
      </w:r>
    </w:p>
    <w:p w14:paraId="6D65DB2F" w14:textId="77777777" w:rsidR="00301071" w:rsidRDefault="00301071" w:rsidP="00E206A5">
      <w:pPr>
        <w:jc w:val="both"/>
        <w:rPr>
          <w:rFonts w:ascii="Arial" w:hAnsi="Arial" w:cs="Arial"/>
        </w:rPr>
      </w:pPr>
    </w:p>
    <w:p w14:paraId="6954B685" w14:textId="6C3F6372" w:rsidR="00301071" w:rsidRDefault="00301071" w:rsidP="00AA71D3">
      <w:pPr>
        <w:jc w:val="both"/>
        <w:rPr>
          <w:rFonts w:ascii="Arial" w:hAnsi="Arial" w:cs="Arial"/>
        </w:rPr>
      </w:pPr>
      <w:r>
        <w:rPr>
          <w:rFonts w:ascii="Arial" w:hAnsi="Arial" w:cs="Arial"/>
          <w:b/>
        </w:rPr>
        <w:t xml:space="preserve">Summary of </w:t>
      </w:r>
      <w:r w:rsidR="00D03BFE">
        <w:rPr>
          <w:rFonts w:ascii="Arial" w:hAnsi="Arial" w:cs="Arial"/>
          <w:b/>
        </w:rPr>
        <w:t xml:space="preserve">Proposed Ordinance 2018-0410 </w:t>
      </w:r>
      <w:r>
        <w:rPr>
          <w:rFonts w:ascii="Arial" w:hAnsi="Arial" w:cs="Arial"/>
          <w:b/>
        </w:rPr>
        <w:t>Interlocal Agreement</w:t>
      </w:r>
      <w:r w:rsidR="00D03BFE">
        <w:rPr>
          <w:rFonts w:ascii="Arial" w:hAnsi="Arial" w:cs="Arial"/>
          <w:b/>
        </w:rPr>
        <w:t xml:space="preserve"> (ILA)</w:t>
      </w:r>
      <w:r>
        <w:rPr>
          <w:rFonts w:ascii="Arial" w:hAnsi="Arial" w:cs="Arial"/>
          <w:b/>
        </w:rPr>
        <w:t xml:space="preserve">   </w:t>
      </w:r>
      <w:r>
        <w:rPr>
          <w:rFonts w:ascii="Arial" w:hAnsi="Arial" w:cs="Arial"/>
        </w:rPr>
        <w:t>T</w:t>
      </w:r>
      <w:r w:rsidR="007D0980">
        <w:rPr>
          <w:rFonts w:ascii="Arial" w:hAnsi="Arial" w:cs="Arial"/>
        </w:rPr>
        <w:t xml:space="preserve">he ILA </w:t>
      </w:r>
      <w:r w:rsidR="005E370F">
        <w:rPr>
          <w:rFonts w:ascii="Arial" w:hAnsi="Arial" w:cs="Arial"/>
        </w:rPr>
        <w:t>is</w:t>
      </w:r>
      <w:r w:rsidR="007D0980">
        <w:rPr>
          <w:rFonts w:ascii="Arial" w:hAnsi="Arial" w:cs="Arial"/>
        </w:rPr>
        <w:t xml:space="preserve"> authored by the King County Fire Chiefs Association</w:t>
      </w:r>
      <w:r w:rsidR="005E370F">
        <w:rPr>
          <w:rFonts w:ascii="Arial" w:hAnsi="Arial" w:cs="Arial"/>
        </w:rPr>
        <w:t xml:space="preserve"> where all participating agencies </w:t>
      </w:r>
      <w:r w:rsidR="00314967">
        <w:rPr>
          <w:rFonts w:ascii="Arial" w:hAnsi="Arial" w:cs="Arial"/>
        </w:rPr>
        <w:t>would be</w:t>
      </w:r>
      <w:r w:rsidR="005E370F">
        <w:rPr>
          <w:rFonts w:ascii="Arial" w:hAnsi="Arial" w:cs="Arial"/>
        </w:rPr>
        <w:t xml:space="preserve"> members</w:t>
      </w:r>
      <w:r w:rsidR="007D0980">
        <w:rPr>
          <w:rFonts w:ascii="Arial" w:hAnsi="Arial" w:cs="Arial"/>
        </w:rPr>
        <w:t>. T</w:t>
      </w:r>
      <w:r>
        <w:rPr>
          <w:rFonts w:ascii="Arial" w:hAnsi="Arial" w:cs="Arial"/>
        </w:rPr>
        <w:t xml:space="preserve">he following provides a summary of </w:t>
      </w:r>
      <w:r w:rsidR="00612219">
        <w:rPr>
          <w:rFonts w:ascii="Arial" w:hAnsi="Arial" w:cs="Arial"/>
        </w:rPr>
        <w:t xml:space="preserve">key sections </w:t>
      </w:r>
      <w:r>
        <w:rPr>
          <w:rFonts w:ascii="Arial" w:hAnsi="Arial" w:cs="Arial"/>
        </w:rPr>
        <w:t xml:space="preserve">of the </w:t>
      </w:r>
      <w:r w:rsidR="00AE4CC4">
        <w:rPr>
          <w:rFonts w:ascii="Arial" w:hAnsi="Arial" w:cs="Arial"/>
        </w:rPr>
        <w:t>ILA, which</w:t>
      </w:r>
      <w:r w:rsidR="007D0980">
        <w:rPr>
          <w:rFonts w:ascii="Arial" w:hAnsi="Arial" w:cs="Arial"/>
        </w:rPr>
        <w:t xml:space="preserve"> is Attachment A</w:t>
      </w:r>
      <w:r>
        <w:rPr>
          <w:rFonts w:ascii="Arial" w:hAnsi="Arial" w:cs="Arial"/>
        </w:rPr>
        <w:t xml:space="preserve"> </w:t>
      </w:r>
      <w:r w:rsidR="007D0980">
        <w:rPr>
          <w:rFonts w:ascii="Arial" w:hAnsi="Arial" w:cs="Arial"/>
        </w:rPr>
        <w:t>to</w:t>
      </w:r>
      <w:r>
        <w:rPr>
          <w:rFonts w:ascii="Arial" w:hAnsi="Arial" w:cs="Arial"/>
        </w:rPr>
        <w:t xml:space="preserve"> the proposed ordinance:</w:t>
      </w:r>
    </w:p>
    <w:p w14:paraId="3B3D6E08" w14:textId="77777777" w:rsidR="007D0980" w:rsidRDefault="007D0980" w:rsidP="00AA71D3">
      <w:pPr>
        <w:jc w:val="both"/>
        <w:rPr>
          <w:rFonts w:ascii="Arial" w:hAnsi="Arial" w:cs="Arial"/>
        </w:rPr>
      </w:pPr>
    </w:p>
    <w:p w14:paraId="48820806" w14:textId="12457985" w:rsidR="007D0980" w:rsidRDefault="007D0980" w:rsidP="003D7C00">
      <w:pPr>
        <w:jc w:val="both"/>
        <w:rPr>
          <w:rFonts w:ascii="Arial" w:hAnsi="Arial" w:cs="Arial"/>
        </w:rPr>
      </w:pPr>
      <w:r>
        <w:rPr>
          <w:rFonts w:ascii="Arial" w:hAnsi="Arial" w:cs="Arial"/>
        </w:rPr>
        <w:tab/>
      </w:r>
      <w:r w:rsidRPr="00B65602">
        <w:rPr>
          <w:rFonts w:ascii="Arial" w:hAnsi="Arial" w:cs="Arial"/>
          <w:b/>
        </w:rPr>
        <w:t>Preamble</w:t>
      </w:r>
      <w:r>
        <w:rPr>
          <w:rFonts w:ascii="Arial" w:hAnsi="Arial" w:cs="Arial"/>
        </w:rPr>
        <w:t xml:space="preserve"> – The preamble</w:t>
      </w:r>
      <w:r w:rsidR="00B65602">
        <w:rPr>
          <w:rFonts w:ascii="Arial" w:hAnsi="Arial" w:cs="Arial"/>
        </w:rPr>
        <w:t xml:space="preserve"> states that fire d</w:t>
      </w:r>
      <w:r w:rsidRPr="007D0980">
        <w:rPr>
          <w:rFonts w:ascii="Arial" w:hAnsi="Arial" w:cs="Arial"/>
        </w:rPr>
        <w:t xml:space="preserve">epartments have operated with either </w:t>
      </w:r>
      <w:r w:rsidR="00B65602">
        <w:rPr>
          <w:rFonts w:ascii="Arial" w:hAnsi="Arial" w:cs="Arial"/>
        </w:rPr>
        <w:tab/>
      </w:r>
      <w:r w:rsidRPr="007D0980">
        <w:rPr>
          <w:rFonts w:ascii="Arial" w:hAnsi="Arial" w:cs="Arial"/>
        </w:rPr>
        <w:t xml:space="preserve">automatic </w:t>
      </w:r>
      <w:r w:rsidR="00B65602">
        <w:rPr>
          <w:rFonts w:ascii="Arial" w:hAnsi="Arial" w:cs="Arial"/>
        </w:rPr>
        <w:t xml:space="preserve">or mutual aid </w:t>
      </w:r>
      <w:r w:rsidRPr="007D0980">
        <w:rPr>
          <w:rFonts w:ascii="Arial" w:hAnsi="Arial" w:cs="Arial"/>
        </w:rPr>
        <w:t xml:space="preserve">agreements for several decades in an effort to assist </w:t>
      </w:r>
      <w:r w:rsidR="00B65602">
        <w:rPr>
          <w:rFonts w:ascii="Arial" w:hAnsi="Arial" w:cs="Arial"/>
        </w:rPr>
        <w:tab/>
      </w:r>
      <w:r w:rsidRPr="007D0980">
        <w:rPr>
          <w:rFonts w:ascii="Arial" w:hAnsi="Arial" w:cs="Arial"/>
        </w:rPr>
        <w:t>departments a</w:t>
      </w:r>
      <w:r w:rsidR="00B65602">
        <w:rPr>
          <w:rFonts w:ascii="Arial" w:hAnsi="Arial" w:cs="Arial"/>
        </w:rPr>
        <w:t>nd their respective communities.</w:t>
      </w:r>
    </w:p>
    <w:p w14:paraId="5BF99E94" w14:textId="77777777" w:rsidR="00B65602" w:rsidRDefault="00B65602" w:rsidP="003D7C00">
      <w:pPr>
        <w:jc w:val="both"/>
        <w:rPr>
          <w:rFonts w:ascii="Arial" w:hAnsi="Arial" w:cs="Arial"/>
        </w:rPr>
      </w:pPr>
    </w:p>
    <w:p w14:paraId="23EEFE04" w14:textId="53377EB7" w:rsidR="00B65602" w:rsidRDefault="00B65602" w:rsidP="003D7C00">
      <w:pPr>
        <w:jc w:val="both"/>
        <w:rPr>
          <w:rFonts w:ascii="Arial" w:hAnsi="Arial" w:cs="Arial"/>
        </w:rPr>
      </w:pPr>
      <w:r>
        <w:rPr>
          <w:rFonts w:ascii="Arial" w:hAnsi="Arial" w:cs="Arial"/>
        </w:rPr>
        <w:tab/>
      </w:r>
      <w:r w:rsidRPr="00B65602">
        <w:rPr>
          <w:rFonts w:ascii="Arial" w:hAnsi="Arial" w:cs="Arial"/>
          <w:b/>
        </w:rPr>
        <w:t>Section 2. Purpose</w:t>
      </w:r>
      <w:r>
        <w:rPr>
          <w:rFonts w:ascii="Arial" w:hAnsi="Arial" w:cs="Arial"/>
        </w:rPr>
        <w:t xml:space="preserve"> – This section outlines the pu</w:t>
      </w:r>
      <w:r w:rsidR="003B1690">
        <w:rPr>
          <w:rFonts w:ascii="Arial" w:hAnsi="Arial" w:cs="Arial"/>
        </w:rPr>
        <w:t xml:space="preserve">rpose of the ILA which </w:t>
      </w:r>
      <w:r w:rsidR="003B1690">
        <w:rPr>
          <w:rFonts w:ascii="Arial" w:hAnsi="Arial" w:cs="Arial"/>
        </w:rPr>
        <w:tab/>
        <w:t>include</w:t>
      </w:r>
      <w:r>
        <w:rPr>
          <w:rFonts w:ascii="Arial" w:hAnsi="Arial" w:cs="Arial"/>
        </w:rPr>
        <w:t>:</w:t>
      </w:r>
    </w:p>
    <w:p w14:paraId="6A633A12" w14:textId="40498F93" w:rsidR="009247C5" w:rsidRDefault="00B65602" w:rsidP="003D7C00">
      <w:pPr>
        <w:pStyle w:val="ListParagraph0"/>
        <w:numPr>
          <w:ilvl w:val="0"/>
          <w:numId w:val="11"/>
        </w:numPr>
        <w:jc w:val="both"/>
        <w:rPr>
          <w:rFonts w:ascii="Arial" w:hAnsi="Arial" w:cs="Arial"/>
        </w:rPr>
      </w:pPr>
      <w:r>
        <w:rPr>
          <w:rFonts w:ascii="Arial" w:hAnsi="Arial" w:cs="Arial"/>
        </w:rPr>
        <w:t>Establishing automatic a</w:t>
      </w:r>
      <w:r w:rsidRPr="00B65602">
        <w:rPr>
          <w:rFonts w:ascii="Arial" w:hAnsi="Arial" w:cs="Arial"/>
        </w:rPr>
        <w:t xml:space="preserve">id when </w:t>
      </w:r>
      <w:r w:rsidRPr="00B65602">
        <w:rPr>
          <w:rFonts w:ascii="Arial" w:hAnsi="Arial" w:cs="Arial"/>
          <w:i/>
        </w:rPr>
        <w:t>Authority Having Jurisdiction</w:t>
      </w:r>
      <w:r w:rsidR="00123028">
        <w:rPr>
          <w:rFonts w:ascii="Arial" w:hAnsi="Arial" w:cs="Arial"/>
        </w:rPr>
        <w:t xml:space="preserve">, </w:t>
      </w:r>
      <w:r w:rsidR="00123028" w:rsidRPr="00123028">
        <w:rPr>
          <w:rFonts w:ascii="Arial" w:hAnsi="Arial" w:cs="Arial"/>
        </w:rPr>
        <w:t>the agency within whose boundaries the incident occurs</w:t>
      </w:r>
      <w:r w:rsidR="00123028">
        <w:rPr>
          <w:rFonts w:ascii="Arial" w:hAnsi="Arial" w:cs="Arial"/>
        </w:rPr>
        <w:t>,</w:t>
      </w:r>
      <w:r w:rsidR="00123028" w:rsidRPr="00123028">
        <w:rPr>
          <w:rFonts w:ascii="Arial" w:hAnsi="Arial" w:cs="Arial"/>
        </w:rPr>
        <w:t xml:space="preserve"> </w:t>
      </w:r>
      <w:r w:rsidRPr="00B65602">
        <w:rPr>
          <w:rFonts w:ascii="Arial" w:hAnsi="Arial" w:cs="Arial"/>
        </w:rPr>
        <w:t xml:space="preserve">are </w:t>
      </w:r>
      <w:r w:rsidR="009247C5">
        <w:rPr>
          <w:rFonts w:ascii="Arial" w:hAnsi="Arial" w:cs="Arial"/>
        </w:rPr>
        <w:t xml:space="preserve">unavailable </w:t>
      </w:r>
      <w:r w:rsidRPr="00B65602">
        <w:rPr>
          <w:rFonts w:ascii="Arial" w:hAnsi="Arial" w:cs="Arial"/>
        </w:rPr>
        <w:t xml:space="preserve">to allow the closest and most appropriate </w:t>
      </w:r>
      <w:r w:rsidR="00AA71D3">
        <w:rPr>
          <w:rFonts w:ascii="Arial" w:hAnsi="Arial" w:cs="Arial"/>
        </w:rPr>
        <w:t>agency</w:t>
      </w:r>
      <w:r w:rsidRPr="00B65602">
        <w:rPr>
          <w:rFonts w:ascii="Arial" w:hAnsi="Arial" w:cs="Arial"/>
        </w:rPr>
        <w:t xml:space="preserve"> respond to incidents outside of the responding </w:t>
      </w:r>
      <w:r w:rsidR="00AA71D3">
        <w:rPr>
          <w:rFonts w:ascii="Arial" w:hAnsi="Arial" w:cs="Arial"/>
        </w:rPr>
        <w:t xml:space="preserve">agency’s jurisdictional boundaries; </w:t>
      </w:r>
    </w:p>
    <w:p w14:paraId="076B0C47" w14:textId="772F676D" w:rsidR="009247C5" w:rsidRDefault="00B65602" w:rsidP="003D7C00">
      <w:pPr>
        <w:pStyle w:val="ListParagraph0"/>
        <w:numPr>
          <w:ilvl w:val="0"/>
          <w:numId w:val="11"/>
        </w:numPr>
        <w:jc w:val="both"/>
        <w:rPr>
          <w:rFonts w:ascii="Arial" w:hAnsi="Arial" w:cs="Arial"/>
        </w:rPr>
      </w:pPr>
      <w:r w:rsidRPr="00B65602">
        <w:rPr>
          <w:rFonts w:ascii="Arial" w:hAnsi="Arial" w:cs="Arial"/>
        </w:rPr>
        <w:t xml:space="preserve">All </w:t>
      </w:r>
      <w:r w:rsidR="009247C5">
        <w:rPr>
          <w:rFonts w:ascii="Arial" w:hAnsi="Arial" w:cs="Arial"/>
        </w:rPr>
        <w:t>participating</w:t>
      </w:r>
      <w:r w:rsidRPr="00B65602">
        <w:rPr>
          <w:rFonts w:ascii="Arial" w:hAnsi="Arial" w:cs="Arial"/>
        </w:rPr>
        <w:t xml:space="preserve"> </w:t>
      </w:r>
      <w:r w:rsidR="009247C5">
        <w:rPr>
          <w:rFonts w:ascii="Arial" w:hAnsi="Arial" w:cs="Arial"/>
        </w:rPr>
        <w:t>agencies</w:t>
      </w:r>
      <w:r w:rsidRPr="00B65602">
        <w:rPr>
          <w:rFonts w:ascii="Arial" w:hAnsi="Arial" w:cs="Arial"/>
        </w:rPr>
        <w:t xml:space="preserve"> agree to respond to any reported </w:t>
      </w:r>
      <w:r w:rsidRPr="00AA71D3">
        <w:rPr>
          <w:rFonts w:ascii="Arial" w:hAnsi="Arial" w:cs="Arial"/>
          <w:i/>
        </w:rPr>
        <w:t>All Hazard</w:t>
      </w:r>
      <w:r w:rsidR="000442B8">
        <w:rPr>
          <w:rFonts w:ascii="Arial" w:hAnsi="Arial" w:cs="Arial"/>
          <w:i/>
        </w:rPr>
        <w:t>s</w:t>
      </w:r>
      <w:r w:rsidR="00AA71D3">
        <w:rPr>
          <w:rFonts w:ascii="Arial" w:hAnsi="Arial" w:cs="Arial"/>
        </w:rPr>
        <w:t>;</w:t>
      </w:r>
    </w:p>
    <w:p w14:paraId="186BAB49" w14:textId="7F217BAD" w:rsidR="009247C5" w:rsidRDefault="009247C5" w:rsidP="003D7C00">
      <w:pPr>
        <w:pStyle w:val="ListParagraph0"/>
        <w:numPr>
          <w:ilvl w:val="0"/>
          <w:numId w:val="11"/>
        </w:numPr>
        <w:jc w:val="both"/>
        <w:rPr>
          <w:rFonts w:ascii="Arial" w:hAnsi="Arial" w:cs="Arial"/>
        </w:rPr>
      </w:pPr>
      <w:r>
        <w:rPr>
          <w:rFonts w:ascii="Arial" w:hAnsi="Arial" w:cs="Arial"/>
        </w:rPr>
        <w:t>R</w:t>
      </w:r>
      <w:r w:rsidR="00B65602" w:rsidRPr="00B65602">
        <w:rPr>
          <w:rFonts w:ascii="Arial" w:hAnsi="Arial" w:cs="Arial"/>
        </w:rPr>
        <w:t>esponses shall not require any specific request, but shall be automatic upon d</w:t>
      </w:r>
      <w:r>
        <w:rPr>
          <w:rFonts w:ascii="Arial" w:hAnsi="Arial" w:cs="Arial"/>
        </w:rPr>
        <w:t>ispatch by the dispatch center</w:t>
      </w:r>
      <w:r w:rsidR="00AA71D3">
        <w:rPr>
          <w:rFonts w:ascii="Arial" w:hAnsi="Arial" w:cs="Arial"/>
        </w:rPr>
        <w:t xml:space="preserve">; </w:t>
      </w:r>
      <w:r w:rsidR="000442B8">
        <w:rPr>
          <w:rFonts w:ascii="Arial" w:hAnsi="Arial" w:cs="Arial"/>
        </w:rPr>
        <w:t>and</w:t>
      </w:r>
    </w:p>
    <w:p w14:paraId="6F8D89DE" w14:textId="0EAEFE3E" w:rsidR="00B65602" w:rsidRPr="00AA71D3" w:rsidRDefault="009247C5" w:rsidP="003D7C00">
      <w:pPr>
        <w:pStyle w:val="ListParagraph0"/>
        <w:numPr>
          <w:ilvl w:val="0"/>
          <w:numId w:val="11"/>
        </w:numPr>
        <w:jc w:val="both"/>
        <w:rPr>
          <w:rFonts w:ascii="Arial" w:hAnsi="Arial" w:cs="Arial"/>
        </w:rPr>
      </w:pPr>
      <w:r>
        <w:rPr>
          <w:rFonts w:ascii="Arial" w:hAnsi="Arial" w:cs="Arial"/>
        </w:rPr>
        <w:t>All participating agencies</w:t>
      </w:r>
      <w:r w:rsidR="00B65602" w:rsidRPr="00B65602">
        <w:rPr>
          <w:rFonts w:ascii="Arial" w:hAnsi="Arial" w:cs="Arial"/>
        </w:rPr>
        <w:t xml:space="preserve"> understand and agree that any </w:t>
      </w:r>
      <w:r w:rsidR="00AA71D3">
        <w:rPr>
          <w:rFonts w:ascii="Arial" w:hAnsi="Arial" w:cs="Arial"/>
        </w:rPr>
        <w:t>agency’s ability to provide automatic a</w:t>
      </w:r>
      <w:r w:rsidR="00B65602" w:rsidRPr="00B65602">
        <w:rPr>
          <w:rFonts w:ascii="Arial" w:hAnsi="Arial" w:cs="Arial"/>
        </w:rPr>
        <w:t>id may be limited due to any concurrent emergency condition within its own jurisdiction and the u</w:t>
      </w:r>
      <w:r w:rsidR="00AA71D3">
        <w:rPr>
          <w:rFonts w:ascii="Arial" w:hAnsi="Arial" w:cs="Arial"/>
        </w:rPr>
        <w:t>navailability of its resources and i</w:t>
      </w:r>
      <w:r w:rsidR="00B65602" w:rsidRPr="00AA71D3">
        <w:rPr>
          <w:rFonts w:ascii="Arial" w:hAnsi="Arial" w:cs="Arial"/>
        </w:rPr>
        <w:t xml:space="preserve">n such situations, the non-responding </w:t>
      </w:r>
      <w:r w:rsidR="00AA71D3">
        <w:rPr>
          <w:rFonts w:ascii="Arial" w:hAnsi="Arial" w:cs="Arial"/>
        </w:rPr>
        <w:t>agency</w:t>
      </w:r>
      <w:r w:rsidR="00B65602" w:rsidRPr="00AA71D3">
        <w:rPr>
          <w:rFonts w:ascii="Arial" w:hAnsi="Arial" w:cs="Arial"/>
        </w:rPr>
        <w:t xml:space="preserve"> should inform dispatch of its temporary limitations and it shall be within that </w:t>
      </w:r>
      <w:r w:rsidR="00AA71D3">
        <w:rPr>
          <w:rFonts w:ascii="Arial" w:hAnsi="Arial" w:cs="Arial"/>
        </w:rPr>
        <w:t>agency’s</w:t>
      </w:r>
      <w:r w:rsidR="00B65602" w:rsidRPr="00AA71D3">
        <w:rPr>
          <w:rFonts w:ascii="Arial" w:hAnsi="Arial" w:cs="Arial"/>
        </w:rPr>
        <w:t xml:space="preserve"> sole discretion to provide mutual aid at such level of aid it can provide.</w:t>
      </w:r>
    </w:p>
    <w:p w14:paraId="0E53B06C" w14:textId="0AD56A9C" w:rsidR="00B65602" w:rsidRDefault="00B65602" w:rsidP="003D7C00">
      <w:pPr>
        <w:jc w:val="both"/>
        <w:rPr>
          <w:rFonts w:ascii="Arial" w:hAnsi="Arial" w:cs="Arial"/>
        </w:rPr>
      </w:pPr>
    </w:p>
    <w:p w14:paraId="7521C4DC" w14:textId="1018F9B3" w:rsidR="00AA71D3" w:rsidRDefault="00AA71D3" w:rsidP="003D7C00">
      <w:pPr>
        <w:jc w:val="both"/>
        <w:rPr>
          <w:rFonts w:ascii="Arial" w:hAnsi="Arial" w:cs="Arial"/>
        </w:rPr>
      </w:pPr>
      <w:r>
        <w:rPr>
          <w:rFonts w:ascii="Arial" w:hAnsi="Arial" w:cs="Arial"/>
          <w:b/>
        </w:rPr>
        <w:tab/>
      </w:r>
      <w:r w:rsidR="003B1690">
        <w:rPr>
          <w:rFonts w:ascii="Arial" w:hAnsi="Arial" w:cs="Arial"/>
          <w:b/>
        </w:rPr>
        <w:t>Section 3</w:t>
      </w:r>
      <w:r w:rsidRPr="00B65602">
        <w:rPr>
          <w:rFonts w:ascii="Arial" w:hAnsi="Arial" w:cs="Arial"/>
          <w:b/>
        </w:rPr>
        <w:t xml:space="preserve">. </w:t>
      </w:r>
      <w:r w:rsidR="003B1690">
        <w:rPr>
          <w:rFonts w:ascii="Arial" w:hAnsi="Arial" w:cs="Arial"/>
          <w:b/>
        </w:rPr>
        <w:t>Definitions</w:t>
      </w:r>
      <w:r>
        <w:rPr>
          <w:rFonts w:ascii="Arial" w:hAnsi="Arial" w:cs="Arial"/>
        </w:rPr>
        <w:t xml:space="preserve"> – This section </w:t>
      </w:r>
      <w:r w:rsidR="003B1690">
        <w:rPr>
          <w:rFonts w:ascii="Arial" w:hAnsi="Arial" w:cs="Arial"/>
        </w:rPr>
        <w:t xml:space="preserve">establishes the definitions of the ILA. Key </w:t>
      </w:r>
      <w:r w:rsidR="003B1690">
        <w:rPr>
          <w:rFonts w:ascii="Arial" w:hAnsi="Arial" w:cs="Arial"/>
        </w:rPr>
        <w:tab/>
      </w:r>
      <w:r w:rsidR="00AE4CC4">
        <w:rPr>
          <w:rFonts w:ascii="Arial" w:hAnsi="Arial" w:cs="Arial"/>
        </w:rPr>
        <w:t>definitions</w:t>
      </w:r>
      <w:r w:rsidR="003B1690">
        <w:rPr>
          <w:rFonts w:ascii="Arial" w:hAnsi="Arial" w:cs="Arial"/>
        </w:rPr>
        <w:t xml:space="preserve"> include</w:t>
      </w:r>
      <w:r>
        <w:rPr>
          <w:rFonts w:ascii="Arial" w:hAnsi="Arial" w:cs="Arial"/>
        </w:rPr>
        <w:t>:</w:t>
      </w:r>
    </w:p>
    <w:p w14:paraId="0C4DEBAE" w14:textId="39F82147" w:rsidR="000442B8" w:rsidRDefault="000442B8" w:rsidP="003D7C00">
      <w:pPr>
        <w:pStyle w:val="ListParagraph0"/>
        <w:numPr>
          <w:ilvl w:val="0"/>
          <w:numId w:val="11"/>
        </w:numPr>
        <w:jc w:val="both"/>
        <w:rPr>
          <w:rFonts w:ascii="Arial" w:hAnsi="Arial" w:cs="Arial"/>
        </w:rPr>
      </w:pPr>
      <w:r>
        <w:rPr>
          <w:rFonts w:ascii="Arial" w:hAnsi="Arial" w:cs="Arial"/>
        </w:rPr>
        <w:t>“All Hazards”</w:t>
      </w:r>
      <w:r w:rsidRPr="000442B8">
        <w:rPr>
          <w:rFonts w:ascii="Arial" w:hAnsi="Arial" w:cs="Arial"/>
        </w:rPr>
        <w:t xml:space="preserve"> mean</w:t>
      </w:r>
      <w:r>
        <w:rPr>
          <w:rFonts w:ascii="Arial" w:hAnsi="Arial" w:cs="Arial"/>
        </w:rPr>
        <w:t>s</w:t>
      </w:r>
      <w:r w:rsidRPr="000442B8">
        <w:rPr>
          <w:rFonts w:ascii="Arial" w:hAnsi="Arial" w:cs="Arial"/>
        </w:rPr>
        <w:t xml:space="preserve"> those natural, human-caused, and technology-caused threats to human life or property. Such hazards include, but are not limited to, fires, medical emergencies, hazardous materials releases, and circumstances requiring rescue of imperiled humans</w:t>
      </w:r>
      <w:r>
        <w:rPr>
          <w:rFonts w:ascii="Arial" w:hAnsi="Arial" w:cs="Arial"/>
        </w:rPr>
        <w:t xml:space="preserve">; and </w:t>
      </w:r>
    </w:p>
    <w:p w14:paraId="3BA966B3" w14:textId="326DD103" w:rsidR="000442B8" w:rsidRDefault="000442B8" w:rsidP="003D7C00">
      <w:pPr>
        <w:pStyle w:val="ListParagraph0"/>
        <w:numPr>
          <w:ilvl w:val="0"/>
          <w:numId w:val="11"/>
        </w:numPr>
        <w:jc w:val="both"/>
        <w:rPr>
          <w:rFonts w:ascii="Arial" w:hAnsi="Arial" w:cs="Arial"/>
        </w:rPr>
      </w:pPr>
      <w:r>
        <w:rPr>
          <w:rFonts w:ascii="Arial" w:hAnsi="Arial" w:cs="Arial"/>
        </w:rPr>
        <w:lastRenderedPageBreak/>
        <w:t xml:space="preserve">“Fire Department” </w:t>
      </w:r>
      <w:r w:rsidRPr="000442B8">
        <w:rPr>
          <w:rFonts w:ascii="Arial" w:hAnsi="Arial" w:cs="Arial"/>
        </w:rPr>
        <w:t>mean</w:t>
      </w:r>
      <w:r>
        <w:rPr>
          <w:rFonts w:ascii="Arial" w:hAnsi="Arial" w:cs="Arial"/>
        </w:rPr>
        <w:t>s</w:t>
      </w:r>
      <w:r w:rsidRPr="000442B8">
        <w:rPr>
          <w:rFonts w:ascii="Arial" w:hAnsi="Arial" w:cs="Arial"/>
        </w:rPr>
        <w:t xml:space="preserve"> a municipal, regional, or district authority responsible for fighting fires, rescue operations, providing emergency medical services (EMS) and/or fire prevention for a local jurisdiction.</w:t>
      </w:r>
    </w:p>
    <w:p w14:paraId="5D4513BD" w14:textId="77777777" w:rsidR="007D0980" w:rsidRDefault="007D0980" w:rsidP="003D7C00">
      <w:pPr>
        <w:jc w:val="both"/>
        <w:rPr>
          <w:rFonts w:ascii="Arial" w:hAnsi="Arial" w:cs="Arial"/>
        </w:rPr>
      </w:pPr>
    </w:p>
    <w:p w14:paraId="3FFB2FA9" w14:textId="240BF843" w:rsidR="003543B6" w:rsidRDefault="000442B8" w:rsidP="003D7C00">
      <w:pPr>
        <w:jc w:val="both"/>
        <w:rPr>
          <w:rFonts w:ascii="Arial" w:hAnsi="Arial" w:cs="Arial"/>
        </w:rPr>
      </w:pPr>
      <w:r>
        <w:rPr>
          <w:rFonts w:ascii="Arial" w:hAnsi="Arial" w:cs="Arial"/>
          <w:b/>
        </w:rPr>
        <w:tab/>
        <w:t>Section 4</w:t>
      </w:r>
      <w:r w:rsidRPr="00B65602">
        <w:rPr>
          <w:rFonts w:ascii="Arial" w:hAnsi="Arial" w:cs="Arial"/>
          <w:b/>
        </w:rPr>
        <w:t xml:space="preserve">. </w:t>
      </w:r>
      <w:r>
        <w:rPr>
          <w:rFonts w:ascii="Arial" w:hAnsi="Arial" w:cs="Arial"/>
          <w:b/>
        </w:rPr>
        <w:t>Terms of Agreement</w:t>
      </w:r>
      <w:r>
        <w:rPr>
          <w:rFonts w:ascii="Arial" w:hAnsi="Arial" w:cs="Arial"/>
        </w:rPr>
        <w:t xml:space="preserve"> – </w:t>
      </w:r>
      <w:r w:rsidR="00B423E0">
        <w:rPr>
          <w:rFonts w:ascii="Arial" w:hAnsi="Arial" w:cs="Arial"/>
        </w:rPr>
        <w:t>This section states that t</w:t>
      </w:r>
      <w:r>
        <w:rPr>
          <w:rFonts w:ascii="Arial" w:hAnsi="Arial" w:cs="Arial"/>
        </w:rPr>
        <w:t xml:space="preserve">he ILA is in effect for </w:t>
      </w:r>
      <w:r w:rsidR="00B423E0">
        <w:rPr>
          <w:rFonts w:ascii="Arial" w:hAnsi="Arial" w:cs="Arial"/>
        </w:rPr>
        <w:tab/>
        <w:t xml:space="preserve">one year and is </w:t>
      </w:r>
      <w:r>
        <w:rPr>
          <w:rFonts w:ascii="Arial" w:hAnsi="Arial" w:cs="Arial"/>
        </w:rPr>
        <w:t>automatica</w:t>
      </w:r>
      <w:r w:rsidR="00A7114A">
        <w:rPr>
          <w:rFonts w:ascii="Arial" w:hAnsi="Arial" w:cs="Arial"/>
        </w:rPr>
        <w:t>lly renewed every year unless a</w:t>
      </w:r>
      <w:r>
        <w:rPr>
          <w:rFonts w:ascii="Arial" w:hAnsi="Arial" w:cs="Arial"/>
        </w:rPr>
        <w:t xml:space="preserve"> participating </w:t>
      </w:r>
      <w:r w:rsidR="00A7114A">
        <w:rPr>
          <w:rFonts w:ascii="Arial" w:hAnsi="Arial" w:cs="Arial"/>
        </w:rPr>
        <w:t xml:space="preserve">agency </w:t>
      </w:r>
      <w:r w:rsidR="00B423E0">
        <w:rPr>
          <w:rFonts w:ascii="Arial" w:hAnsi="Arial" w:cs="Arial"/>
        </w:rPr>
        <w:tab/>
        <w:t xml:space="preserve">decides to </w:t>
      </w:r>
      <w:r w:rsidR="00A7114A">
        <w:rPr>
          <w:rFonts w:ascii="Arial" w:hAnsi="Arial" w:cs="Arial"/>
        </w:rPr>
        <w:t>withdraw.</w:t>
      </w:r>
    </w:p>
    <w:p w14:paraId="7D8AF7DC" w14:textId="77777777" w:rsidR="00A7114A" w:rsidRDefault="00A7114A" w:rsidP="003D7C00">
      <w:pPr>
        <w:jc w:val="both"/>
        <w:rPr>
          <w:rFonts w:ascii="Arial" w:hAnsi="Arial" w:cs="Arial"/>
        </w:rPr>
      </w:pPr>
    </w:p>
    <w:p w14:paraId="416BF014" w14:textId="25436A8B" w:rsidR="00A7114A" w:rsidRDefault="00F95340" w:rsidP="003D7C00">
      <w:pPr>
        <w:ind w:left="720"/>
        <w:jc w:val="both"/>
        <w:rPr>
          <w:rFonts w:ascii="Arial" w:hAnsi="Arial" w:cs="Arial"/>
        </w:rPr>
      </w:pPr>
      <w:r w:rsidRPr="00F95340">
        <w:rPr>
          <w:rFonts w:ascii="Arial" w:hAnsi="Arial" w:cs="Arial"/>
          <w:b/>
        </w:rPr>
        <w:t>Section 5. Termination/Withdraw</w:t>
      </w:r>
      <w:r>
        <w:rPr>
          <w:rFonts w:ascii="Arial" w:hAnsi="Arial" w:cs="Arial"/>
        </w:rPr>
        <w:t xml:space="preserve"> – T</w:t>
      </w:r>
      <w:r w:rsidRPr="00F95340">
        <w:rPr>
          <w:rFonts w:ascii="Arial" w:hAnsi="Arial" w:cs="Arial"/>
        </w:rPr>
        <w:t>h</w:t>
      </w:r>
      <w:r w:rsidR="00B423E0">
        <w:rPr>
          <w:rFonts w:ascii="Arial" w:hAnsi="Arial" w:cs="Arial"/>
        </w:rPr>
        <w:t>is section states that the</w:t>
      </w:r>
      <w:r w:rsidRPr="00F95340">
        <w:rPr>
          <w:rFonts w:ascii="Arial" w:hAnsi="Arial" w:cs="Arial"/>
        </w:rPr>
        <w:t xml:space="preserve"> ILA may be terminated in its entirety by </w:t>
      </w:r>
      <w:r>
        <w:rPr>
          <w:rFonts w:ascii="Arial" w:hAnsi="Arial" w:cs="Arial"/>
        </w:rPr>
        <w:t>all of the parties by a two-</w:t>
      </w:r>
      <w:r w:rsidRPr="00F95340">
        <w:rPr>
          <w:rFonts w:ascii="Arial" w:hAnsi="Arial" w:cs="Arial"/>
        </w:rPr>
        <w:t xml:space="preserve">thirds </w:t>
      </w:r>
      <w:r>
        <w:rPr>
          <w:rFonts w:ascii="Arial" w:hAnsi="Arial" w:cs="Arial"/>
        </w:rPr>
        <w:t>majority</w:t>
      </w:r>
      <w:r w:rsidRPr="00F95340">
        <w:rPr>
          <w:rFonts w:ascii="Arial" w:hAnsi="Arial" w:cs="Arial"/>
        </w:rPr>
        <w:t xml:space="preserve"> of the King County Fire Chiefs </w:t>
      </w:r>
      <w:r>
        <w:rPr>
          <w:rFonts w:ascii="Arial" w:hAnsi="Arial" w:cs="Arial"/>
        </w:rPr>
        <w:t xml:space="preserve">Association </w:t>
      </w:r>
      <w:r w:rsidRPr="00F95340">
        <w:rPr>
          <w:rFonts w:ascii="Arial" w:hAnsi="Arial" w:cs="Arial"/>
        </w:rPr>
        <w:t xml:space="preserve">at </w:t>
      </w:r>
      <w:r>
        <w:rPr>
          <w:rFonts w:ascii="Arial" w:hAnsi="Arial" w:cs="Arial"/>
        </w:rPr>
        <w:t>any time</w:t>
      </w:r>
      <w:r w:rsidR="002C3039">
        <w:rPr>
          <w:rFonts w:ascii="Arial" w:hAnsi="Arial" w:cs="Arial"/>
        </w:rPr>
        <w:t>,</w:t>
      </w:r>
      <w:r>
        <w:rPr>
          <w:rFonts w:ascii="Arial" w:hAnsi="Arial" w:cs="Arial"/>
        </w:rPr>
        <w:t xml:space="preserve"> and any </w:t>
      </w:r>
      <w:r w:rsidR="00B423E0">
        <w:rPr>
          <w:rFonts w:ascii="Arial" w:hAnsi="Arial" w:cs="Arial"/>
        </w:rPr>
        <w:t>participating agency</w:t>
      </w:r>
      <w:r w:rsidRPr="00F95340">
        <w:rPr>
          <w:rFonts w:ascii="Arial" w:hAnsi="Arial" w:cs="Arial"/>
        </w:rPr>
        <w:t xml:space="preserve"> may withdraw from </w:t>
      </w:r>
      <w:r>
        <w:rPr>
          <w:rFonts w:ascii="Arial" w:hAnsi="Arial" w:cs="Arial"/>
        </w:rPr>
        <w:t>the</w:t>
      </w:r>
      <w:r w:rsidRPr="00F95340">
        <w:rPr>
          <w:rFonts w:ascii="Arial" w:hAnsi="Arial" w:cs="Arial"/>
        </w:rPr>
        <w:t xml:space="preserve"> ILA by giving at </w:t>
      </w:r>
      <w:r>
        <w:rPr>
          <w:rFonts w:ascii="Arial" w:hAnsi="Arial" w:cs="Arial"/>
        </w:rPr>
        <w:t xml:space="preserve">least 60 days prior </w:t>
      </w:r>
      <w:r w:rsidRPr="00F95340">
        <w:rPr>
          <w:rFonts w:ascii="Arial" w:hAnsi="Arial" w:cs="Arial"/>
        </w:rPr>
        <w:t xml:space="preserve">written notice to the King County </w:t>
      </w:r>
      <w:r>
        <w:rPr>
          <w:rFonts w:ascii="Arial" w:hAnsi="Arial" w:cs="Arial"/>
        </w:rPr>
        <w:t xml:space="preserve">Fire </w:t>
      </w:r>
      <w:r w:rsidRPr="00F95340">
        <w:rPr>
          <w:rFonts w:ascii="Arial" w:hAnsi="Arial" w:cs="Arial"/>
        </w:rPr>
        <w:t>Chiefs Association</w:t>
      </w:r>
      <w:r>
        <w:rPr>
          <w:rFonts w:ascii="Arial" w:hAnsi="Arial" w:cs="Arial"/>
        </w:rPr>
        <w:t>.</w:t>
      </w:r>
    </w:p>
    <w:p w14:paraId="454C086B" w14:textId="77777777" w:rsidR="00F95340" w:rsidRDefault="00F95340" w:rsidP="003D7C00">
      <w:pPr>
        <w:jc w:val="both"/>
        <w:rPr>
          <w:rFonts w:ascii="Arial" w:hAnsi="Arial" w:cs="Arial"/>
        </w:rPr>
      </w:pPr>
    </w:p>
    <w:p w14:paraId="4025C14A" w14:textId="70C87D19" w:rsidR="00F95340" w:rsidRDefault="00F95340" w:rsidP="003D7C00">
      <w:pPr>
        <w:jc w:val="both"/>
        <w:rPr>
          <w:rFonts w:ascii="Arial" w:hAnsi="Arial" w:cs="Arial"/>
        </w:rPr>
      </w:pPr>
      <w:r>
        <w:rPr>
          <w:rFonts w:ascii="Arial" w:hAnsi="Arial" w:cs="Arial"/>
        </w:rPr>
        <w:tab/>
      </w:r>
      <w:r w:rsidRPr="003E0BC0">
        <w:rPr>
          <w:rFonts w:ascii="Arial" w:hAnsi="Arial" w:cs="Arial"/>
          <w:b/>
        </w:rPr>
        <w:t xml:space="preserve">Section </w:t>
      </w:r>
      <w:r w:rsidR="000C5D67" w:rsidRPr="003E0BC0">
        <w:rPr>
          <w:rFonts w:ascii="Arial" w:hAnsi="Arial" w:cs="Arial"/>
          <w:b/>
        </w:rPr>
        <w:t>6. Services Provided</w:t>
      </w:r>
      <w:r w:rsidR="000C5D67">
        <w:rPr>
          <w:rFonts w:ascii="Arial" w:hAnsi="Arial" w:cs="Arial"/>
        </w:rPr>
        <w:t xml:space="preserve"> – </w:t>
      </w:r>
      <w:r w:rsidR="00B423E0">
        <w:rPr>
          <w:rFonts w:ascii="Arial" w:hAnsi="Arial" w:cs="Arial"/>
        </w:rPr>
        <w:t>This section requires that a</w:t>
      </w:r>
      <w:r w:rsidR="000C5D67" w:rsidRPr="000C5D67">
        <w:rPr>
          <w:rFonts w:ascii="Arial" w:hAnsi="Arial" w:cs="Arial"/>
        </w:rPr>
        <w:t xml:space="preserve">ll </w:t>
      </w:r>
      <w:r w:rsidR="000C5D67">
        <w:rPr>
          <w:rFonts w:ascii="Arial" w:hAnsi="Arial" w:cs="Arial"/>
        </w:rPr>
        <w:t>participating</w:t>
      </w:r>
      <w:r w:rsidR="000C5D67" w:rsidRPr="000C5D67">
        <w:rPr>
          <w:rFonts w:ascii="Arial" w:hAnsi="Arial" w:cs="Arial"/>
        </w:rPr>
        <w:t xml:space="preserve"> </w:t>
      </w:r>
      <w:r w:rsidR="00B423E0">
        <w:rPr>
          <w:rFonts w:ascii="Arial" w:hAnsi="Arial" w:cs="Arial"/>
        </w:rPr>
        <w:tab/>
      </w:r>
      <w:r w:rsidR="000C5D67">
        <w:rPr>
          <w:rFonts w:ascii="Arial" w:hAnsi="Arial" w:cs="Arial"/>
        </w:rPr>
        <w:t>a</w:t>
      </w:r>
      <w:r w:rsidR="000C5D67" w:rsidRPr="000C5D67">
        <w:rPr>
          <w:rFonts w:ascii="Arial" w:hAnsi="Arial" w:cs="Arial"/>
        </w:rPr>
        <w:t xml:space="preserve">gencies </w:t>
      </w:r>
      <w:r w:rsidR="003E0BC0">
        <w:rPr>
          <w:rFonts w:ascii="Arial" w:hAnsi="Arial" w:cs="Arial"/>
        </w:rPr>
        <w:t>maintain their current level of resources and no</w:t>
      </w:r>
      <w:r w:rsidR="000C5D67" w:rsidRPr="000C5D67">
        <w:rPr>
          <w:rFonts w:ascii="Arial" w:hAnsi="Arial" w:cs="Arial"/>
        </w:rPr>
        <w:t xml:space="preserve"> </w:t>
      </w:r>
      <w:r w:rsidR="003E0BC0">
        <w:rPr>
          <w:rFonts w:ascii="Arial" w:hAnsi="Arial" w:cs="Arial"/>
        </w:rPr>
        <w:t>a</w:t>
      </w:r>
      <w:r w:rsidR="000C5D67" w:rsidRPr="000C5D67">
        <w:rPr>
          <w:rFonts w:ascii="Arial" w:hAnsi="Arial" w:cs="Arial"/>
        </w:rPr>
        <w:t xml:space="preserve">gency shall use this </w:t>
      </w:r>
      <w:r w:rsidR="00B423E0">
        <w:rPr>
          <w:rFonts w:ascii="Arial" w:hAnsi="Arial" w:cs="Arial"/>
        </w:rPr>
        <w:tab/>
      </w:r>
      <w:r w:rsidR="000C5D67" w:rsidRPr="000C5D67">
        <w:rPr>
          <w:rFonts w:ascii="Arial" w:hAnsi="Arial" w:cs="Arial"/>
        </w:rPr>
        <w:t xml:space="preserve">agreement to reduce its </w:t>
      </w:r>
      <w:r w:rsidR="003E0BC0">
        <w:rPr>
          <w:rFonts w:ascii="Arial" w:hAnsi="Arial" w:cs="Arial"/>
        </w:rPr>
        <w:t>level of resources.</w:t>
      </w:r>
    </w:p>
    <w:p w14:paraId="7C590760" w14:textId="77777777" w:rsidR="00B423E0" w:rsidRDefault="00B423E0" w:rsidP="003D7C00">
      <w:pPr>
        <w:jc w:val="both"/>
        <w:rPr>
          <w:rFonts w:ascii="Arial" w:hAnsi="Arial" w:cs="Arial"/>
        </w:rPr>
      </w:pPr>
    </w:p>
    <w:p w14:paraId="7E7CF68A" w14:textId="1DF514C6" w:rsidR="00B423E0" w:rsidRDefault="00B423E0" w:rsidP="003D7C00">
      <w:pPr>
        <w:jc w:val="both"/>
        <w:rPr>
          <w:rFonts w:ascii="Arial" w:hAnsi="Arial" w:cs="Arial"/>
        </w:rPr>
      </w:pPr>
      <w:r>
        <w:rPr>
          <w:rFonts w:ascii="Arial" w:hAnsi="Arial" w:cs="Arial"/>
        </w:rPr>
        <w:tab/>
      </w:r>
      <w:r w:rsidRPr="00B423E0">
        <w:rPr>
          <w:rFonts w:ascii="Arial" w:hAnsi="Arial" w:cs="Arial"/>
          <w:b/>
        </w:rPr>
        <w:t xml:space="preserve">Section 7. Use of </w:t>
      </w:r>
      <w:r w:rsidR="00AE4CC4" w:rsidRPr="00B423E0">
        <w:rPr>
          <w:rFonts w:ascii="Arial" w:hAnsi="Arial" w:cs="Arial"/>
          <w:b/>
        </w:rPr>
        <w:t>Resources</w:t>
      </w:r>
      <w:r w:rsidRPr="00B423E0">
        <w:rPr>
          <w:rFonts w:ascii="Arial" w:hAnsi="Arial" w:cs="Arial"/>
          <w:b/>
        </w:rPr>
        <w:t xml:space="preserve"> </w:t>
      </w:r>
      <w:r>
        <w:rPr>
          <w:rFonts w:ascii="Arial" w:hAnsi="Arial" w:cs="Arial"/>
        </w:rPr>
        <w:t xml:space="preserve">– </w:t>
      </w:r>
      <w:r w:rsidRPr="00B423E0">
        <w:rPr>
          <w:rFonts w:ascii="Arial" w:hAnsi="Arial" w:cs="Arial"/>
        </w:rPr>
        <w:t xml:space="preserve">This </w:t>
      </w:r>
      <w:r>
        <w:rPr>
          <w:rFonts w:ascii="Arial" w:hAnsi="Arial" w:cs="Arial"/>
        </w:rPr>
        <w:t xml:space="preserve">section states that the </w:t>
      </w:r>
      <w:r w:rsidRPr="00B423E0">
        <w:rPr>
          <w:rFonts w:ascii="Arial" w:hAnsi="Arial" w:cs="Arial"/>
        </w:rPr>
        <w:t xml:space="preserve">ILA is predicated </w:t>
      </w:r>
      <w:r>
        <w:rPr>
          <w:rFonts w:ascii="Arial" w:hAnsi="Arial" w:cs="Arial"/>
        </w:rPr>
        <w:tab/>
      </w:r>
      <w:r w:rsidRPr="00B423E0">
        <w:rPr>
          <w:rFonts w:ascii="Arial" w:hAnsi="Arial" w:cs="Arial"/>
        </w:rPr>
        <w:t xml:space="preserve">upon approximately equal sharing and participation of the </w:t>
      </w:r>
      <w:r>
        <w:rPr>
          <w:rFonts w:ascii="Arial" w:hAnsi="Arial" w:cs="Arial"/>
        </w:rPr>
        <w:t xml:space="preserve">participating agencies </w:t>
      </w:r>
      <w:r>
        <w:rPr>
          <w:rFonts w:ascii="Arial" w:hAnsi="Arial" w:cs="Arial"/>
        </w:rPr>
        <w:tab/>
      </w:r>
      <w:r w:rsidRPr="00B423E0">
        <w:rPr>
          <w:rFonts w:ascii="Arial" w:hAnsi="Arial" w:cs="Arial"/>
        </w:rPr>
        <w:t xml:space="preserve">so that no </w:t>
      </w:r>
      <w:r>
        <w:rPr>
          <w:rFonts w:ascii="Arial" w:hAnsi="Arial" w:cs="Arial"/>
        </w:rPr>
        <w:t>agency</w:t>
      </w:r>
      <w:r w:rsidRPr="00B423E0">
        <w:rPr>
          <w:rFonts w:ascii="Arial" w:hAnsi="Arial" w:cs="Arial"/>
        </w:rPr>
        <w:t xml:space="preserve">, over time, has any advantage or disadvantage as compared </w:t>
      </w:r>
      <w:r>
        <w:rPr>
          <w:rFonts w:ascii="Arial" w:hAnsi="Arial" w:cs="Arial"/>
        </w:rPr>
        <w:tab/>
      </w:r>
      <w:r w:rsidRPr="00B423E0">
        <w:rPr>
          <w:rFonts w:ascii="Arial" w:hAnsi="Arial" w:cs="Arial"/>
        </w:rPr>
        <w:t xml:space="preserve">to </w:t>
      </w:r>
      <w:r>
        <w:rPr>
          <w:rFonts w:ascii="Arial" w:hAnsi="Arial" w:cs="Arial"/>
        </w:rPr>
        <w:t>any another agency</w:t>
      </w:r>
      <w:r w:rsidRPr="00B423E0">
        <w:rPr>
          <w:rFonts w:ascii="Arial" w:hAnsi="Arial" w:cs="Arial"/>
        </w:rPr>
        <w:t>.</w:t>
      </w:r>
    </w:p>
    <w:p w14:paraId="5F3CBF00" w14:textId="77777777" w:rsidR="00253819" w:rsidRDefault="00253819" w:rsidP="003D7C00">
      <w:pPr>
        <w:jc w:val="both"/>
        <w:rPr>
          <w:rFonts w:ascii="Arial" w:hAnsi="Arial" w:cs="Arial"/>
        </w:rPr>
      </w:pPr>
    </w:p>
    <w:p w14:paraId="38783BB7" w14:textId="1E0E9E42" w:rsidR="00253819" w:rsidRDefault="00253819" w:rsidP="003D7C00">
      <w:pPr>
        <w:jc w:val="both"/>
        <w:rPr>
          <w:rFonts w:ascii="Arial" w:hAnsi="Arial" w:cs="Arial"/>
        </w:rPr>
      </w:pPr>
      <w:r>
        <w:rPr>
          <w:rFonts w:ascii="Arial" w:hAnsi="Arial" w:cs="Arial"/>
        </w:rPr>
        <w:tab/>
      </w:r>
      <w:r w:rsidRPr="00043199">
        <w:rPr>
          <w:rFonts w:ascii="Arial" w:hAnsi="Arial" w:cs="Arial"/>
          <w:b/>
        </w:rPr>
        <w:t>Section 9. Governance</w:t>
      </w:r>
      <w:r>
        <w:rPr>
          <w:rFonts w:ascii="Arial" w:hAnsi="Arial" w:cs="Arial"/>
        </w:rPr>
        <w:t xml:space="preserve"> – This section estab</w:t>
      </w:r>
      <w:r w:rsidR="00451128">
        <w:rPr>
          <w:rFonts w:ascii="Arial" w:hAnsi="Arial" w:cs="Arial"/>
        </w:rPr>
        <w:t>lishes the Administrative Board</w:t>
      </w:r>
      <w:r w:rsidR="00AE4CC4">
        <w:rPr>
          <w:rFonts w:ascii="Arial" w:hAnsi="Arial" w:cs="Arial"/>
        </w:rPr>
        <w:t xml:space="preserve">, </w:t>
      </w:r>
      <w:r w:rsidR="00451128">
        <w:rPr>
          <w:rFonts w:ascii="Arial" w:hAnsi="Arial" w:cs="Arial"/>
        </w:rPr>
        <w:tab/>
      </w:r>
      <w:r w:rsidR="00AE4CC4">
        <w:rPr>
          <w:rFonts w:ascii="Arial" w:hAnsi="Arial" w:cs="Arial"/>
        </w:rPr>
        <w:t>which</w:t>
      </w:r>
      <w:r w:rsidR="00451128">
        <w:rPr>
          <w:rFonts w:ascii="Arial" w:hAnsi="Arial" w:cs="Arial"/>
        </w:rPr>
        <w:t xml:space="preserve"> </w:t>
      </w:r>
      <w:r>
        <w:rPr>
          <w:rFonts w:ascii="Arial" w:hAnsi="Arial" w:cs="Arial"/>
        </w:rPr>
        <w:t xml:space="preserve">would be the governing body on </w:t>
      </w:r>
      <w:r w:rsidR="002C3039">
        <w:rPr>
          <w:rFonts w:ascii="Arial" w:hAnsi="Arial" w:cs="Arial"/>
        </w:rPr>
        <w:t xml:space="preserve">all </w:t>
      </w:r>
      <w:r>
        <w:rPr>
          <w:rFonts w:ascii="Arial" w:hAnsi="Arial" w:cs="Arial"/>
        </w:rPr>
        <w:t xml:space="preserve">ILA matters and is comprised of </w:t>
      </w:r>
      <w:r w:rsidR="002C3039">
        <w:rPr>
          <w:rFonts w:ascii="Arial" w:hAnsi="Arial" w:cs="Arial"/>
        </w:rPr>
        <w:t xml:space="preserve">three </w:t>
      </w:r>
      <w:r w:rsidR="002C3039">
        <w:rPr>
          <w:rFonts w:ascii="Arial" w:hAnsi="Arial" w:cs="Arial"/>
        </w:rPr>
        <w:tab/>
        <w:t xml:space="preserve">members where each member is </w:t>
      </w:r>
      <w:r w:rsidR="00043199">
        <w:rPr>
          <w:rFonts w:ascii="Arial" w:hAnsi="Arial" w:cs="Arial"/>
        </w:rPr>
        <w:t xml:space="preserve">nominated </w:t>
      </w:r>
      <w:r>
        <w:rPr>
          <w:rFonts w:ascii="Arial" w:hAnsi="Arial" w:cs="Arial"/>
        </w:rPr>
        <w:t xml:space="preserve">and elected </w:t>
      </w:r>
      <w:r w:rsidR="002C3039">
        <w:rPr>
          <w:rFonts w:ascii="Arial" w:hAnsi="Arial" w:cs="Arial"/>
        </w:rPr>
        <w:t xml:space="preserve">by King County Fire </w:t>
      </w:r>
      <w:r w:rsidR="002C3039">
        <w:rPr>
          <w:rFonts w:ascii="Arial" w:hAnsi="Arial" w:cs="Arial"/>
        </w:rPr>
        <w:tab/>
        <w:t xml:space="preserve">Chiefs Association members to </w:t>
      </w:r>
      <w:r>
        <w:rPr>
          <w:rFonts w:ascii="Arial" w:hAnsi="Arial" w:cs="Arial"/>
        </w:rPr>
        <w:t xml:space="preserve">represent each of the three zones in </w:t>
      </w:r>
      <w:r w:rsidR="00043199">
        <w:rPr>
          <w:rFonts w:ascii="Arial" w:hAnsi="Arial" w:cs="Arial"/>
        </w:rPr>
        <w:t xml:space="preserve">the </w:t>
      </w:r>
      <w:r>
        <w:rPr>
          <w:rFonts w:ascii="Arial" w:hAnsi="Arial" w:cs="Arial"/>
        </w:rPr>
        <w:t>county.</w:t>
      </w:r>
    </w:p>
    <w:p w14:paraId="3A7A450E" w14:textId="77777777" w:rsidR="00043199" w:rsidRDefault="00043199" w:rsidP="003D7C00">
      <w:pPr>
        <w:jc w:val="both"/>
        <w:rPr>
          <w:rFonts w:ascii="Arial" w:hAnsi="Arial" w:cs="Arial"/>
        </w:rPr>
      </w:pPr>
    </w:p>
    <w:p w14:paraId="7FB7F9E2" w14:textId="1C420530" w:rsidR="00043199" w:rsidRDefault="00043199" w:rsidP="003D7C00">
      <w:pPr>
        <w:jc w:val="both"/>
        <w:rPr>
          <w:rFonts w:ascii="Arial" w:hAnsi="Arial" w:cs="Arial"/>
        </w:rPr>
      </w:pPr>
      <w:r>
        <w:rPr>
          <w:rFonts w:ascii="Arial" w:hAnsi="Arial" w:cs="Arial"/>
        </w:rPr>
        <w:tab/>
      </w:r>
      <w:r w:rsidR="00123028" w:rsidRPr="00123028">
        <w:rPr>
          <w:rFonts w:ascii="Arial" w:hAnsi="Arial" w:cs="Arial"/>
          <w:b/>
        </w:rPr>
        <w:t xml:space="preserve">Section 10. Command Authority </w:t>
      </w:r>
      <w:r w:rsidR="00123028">
        <w:rPr>
          <w:rFonts w:ascii="Arial" w:hAnsi="Arial" w:cs="Arial"/>
        </w:rPr>
        <w:t xml:space="preserve">– This section establishes that </w:t>
      </w:r>
      <w:r w:rsidR="00123028" w:rsidRPr="00123028">
        <w:rPr>
          <w:rFonts w:ascii="Arial" w:hAnsi="Arial" w:cs="Arial"/>
        </w:rPr>
        <w:t xml:space="preserve">the first arriving </w:t>
      </w:r>
      <w:r w:rsidR="00123028">
        <w:rPr>
          <w:rFonts w:ascii="Arial" w:hAnsi="Arial" w:cs="Arial"/>
        </w:rPr>
        <w:tab/>
      </w:r>
      <w:r w:rsidR="00123028" w:rsidRPr="00123028">
        <w:rPr>
          <w:rFonts w:ascii="Arial" w:hAnsi="Arial" w:cs="Arial"/>
        </w:rPr>
        <w:t xml:space="preserve">officer assumes command and begins the operation as incident commander. The </w:t>
      </w:r>
      <w:r w:rsidR="00123028" w:rsidRPr="0059592D">
        <w:rPr>
          <w:rFonts w:ascii="Arial" w:hAnsi="Arial" w:cs="Arial"/>
          <w:i/>
        </w:rPr>
        <w:tab/>
        <w:t>Authority Having Jurisdiction</w:t>
      </w:r>
      <w:r w:rsidR="00123028">
        <w:rPr>
          <w:rFonts w:ascii="Arial" w:hAnsi="Arial" w:cs="Arial"/>
        </w:rPr>
        <w:t xml:space="preserve">, </w:t>
      </w:r>
      <w:r w:rsidR="00123028" w:rsidRPr="00123028">
        <w:rPr>
          <w:rFonts w:ascii="Arial" w:hAnsi="Arial" w:cs="Arial"/>
        </w:rPr>
        <w:t xml:space="preserve">retains the right at all times to assume command of </w:t>
      </w:r>
      <w:r w:rsidR="00123028">
        <w:rPr>
          <w:rFonts w:ascii="Arial" w:hAnsi="Arial" w:cs="Arial"/>
        </w:rPr>
        <w:tab/>
      </w:r>
      <w:r w:rsidR="00123028" w:rsidRPr="00123028">
        <w:rPr>
          <w:rFonts w:ascii="Arial" w:hAnsi="Arial" w:cs="Arial"/>
        </w:rPr>
        <w:t xml:space="preserve">the incident, </w:t>
      </w:r>
      <w:r w:rsidR="00123028">
        <w:rPr>
          <w:rFonts w:ascii="Arial" w:hAnsi="Arial" w:cs="Arial"/>
        </w:rPr>
        <w:t>and</w:t>
      </w:r>
      <w:r w:rsidR="00123028" w:rsidRPr="00123028">
        <w:rPr>
          <w:rFonts w:ascii="Arial" w:hAnsi="Arial" w:cs="Arial"/>
        </w:rPr>
        <w:t xml:space="preserve"> the highest-ranking officer of the </w:t>
      </w:r>
      <w:r w:rsidR="00123028" w:rsidRPr="0059592D">
        <w:rPr>
          <w:rFonts w:ascii="Arial" w:hAnsi="Arial" w:cs="Arial"/>
          <w:i/>
        </w:rPr>
        <w:t xml:space="preserve">Authority Having </w:t>
      </w:r>
      <w:r w:rsidR="00123028" w:rsidRPr="0059592D">
        <w:rPr>
          <w:rFonts w:ascii="Arial" w:hAnsi="Arial" w:cs="Arial"/>
          <w:i/>
        </w:rPr>
        <w:tab/>
        <w:t>Jurisdiction</w:t>
      </w:r>
      <w:r w:rsidR="00123028">
        <w:rPr>
          <w:rFonts w:ascii="Arial" w:hAnsi="Arial" w:cs="Arial"/>
        </w:rPr>
        <w:t xml:space="preserve"> </w:t>
      </w:r>
      <w:r w:rsidR="00123028">
        <w:rPr>
          <w:rFonts w:ascii="Arial" w:hAnsi="Arial" w:cs="Arial"/>
        </w:rPr>
        <w:tab/>
      </w:r>
      <w:r w:rsidR="00123028" w:rsidRPr="00123028">
        <w:rPr>
          <w:rFonts w:ascii="Arial" w:hAnsi="Arial" w:cs="Arial"/>
        </w:rPr>
        <w:t>on scene choose</w:t>
      </w:r>
      <w:r w:rsidR="00123028">
        <w:rPr>
          <w:rFonts w:ascii="Arial" w:hAnsi="Arial" w:cs="Arial"/>
        </w:rPr>
        <w:t xml:space="preserve">s </w:t>
      </w:r>
      <w:r w:rsidR="00123028" w:rsidRPr="00123028">
        <w:rPr>
          <w:rFonts w:ascii="Arial" w:hAnsi="Arial" w:cs="Arial"/>
        </w:rPr>
        <w:t xml:space="preserve">the command structure </w:t>
      </w:r>
      <w:r w:rsidR="00123028">
        <w:rPr>
          <w:rFonts w:ascii="Arial" w:hAnsi="Arial" w:cs="Arial"/>
        </w:rPr>
        <w:t>of the incident.</w:t>
      </w:r>
    </w:p>
    <w:p w14:paraId="60E3CD5D" w14:textId="70F83C19" w:rsidR="00253819" w:rsidRDefault="00170920" w:rsidP="003D7C00">
      <w:pPr>
        <w:jc w:val="both"/>
        <w:rPr>
          <w:rFonts w:ascii="Arial" w:hAnsi="Arial" w:cs="Arial"/>
        </w:rPr>
      </w:pPr>
      <w:r>
        <w:rPr>
          <w:rFonts w:ascii="Arial" w:hAnsi="Arial" w:cs="Arial"/>
        </w:rPr>
        <w:tab/>
      </w:r>
    </w:p>
    <w:p w14:paraId="381889FD" w14:textId="6E28FF14" w:rsidR="00253819" w:rsidRDefault="00170920" w:rsidP="003D7C00">
      <w:pPr>
        <w:jc w:val="both"/>
        <w:rPr>
          <w:rFonts w:ascii="Arial" w:hAnsi="Arial" w:cs="Arial"/>
        </w:rPr>
      </w:pPr>
      <w:r>
        <w:rPr>
          <w:rFonts w:ascii="Arial" w:hAnsi="Arial" w:cs="Arial"/>
        </w:rPr>
        <w:tab/>
      </w:r>
      <w:r>
        <w:rPr>
          <w:rFonts w:ascii="Arial" w:hAnsi="Arial" w:cs="Arial"/>
          <w:b/>
        </w:rPr>
        <w:t>Section 13. Indemnity</w:t>
      </w:r>
      <w:r w:rsidR="00F570DC">
        <w:rPr>
          <w:rFonts w:ascii="Arial" w:hAnsi="Arial" w:cs="Arial"/>
          <w:b/>
        </w:rPr>
        <w:t>/Liability</w:t>
      </w:r>
      <w:r>
        <w:rPr>
          <w:rFonts w:ascii="Arial" w:hAnsi="Arial" w:cs="Arial"/>
        </w:rPr>
        <w:t xml:space="preserve"> – This section </w:t>
      </w:r>
      <w:r w:rsidR="00BF5F23">
        <w:rPr>
          <w:rFonts w:ascii="Arial" w:hAnsi="Arial" w:cs="Arial"/>
        </w:rPr>
        <w:t xml:space="preserve">establishes indemnification </w:t>
      </w:r>
      <w:r w:rsidR="00F570DC">
        <w:rPr>
          <w:rFonts w:ascii="Arial" w:hAnsi="Arial" w:cs="Arial"/>
        </w:rPr>
        <w:tab/>
      </w:r>
      <w:r w:rsidR="00BF5F23">
        <w:rPr>
          <w:rFonts w:ascii="Arial" w:hAnsi="Arial" w:cs="Arial"/>
        </w:rPr>
        <w:t>req</w:t>
      </w:r>
      <w:r w:rsidR="00F570DC">
        <w:rPr>
          <w:rFonts w:ascii="Arial" w:hAnsi="Arial" w:cs="Arial"/>
        </w:rPr>
        <w:t xml:space="preserve">uirements </w:t>
      </w:r>
      <w:r w:rsidR="00BF5F23">
        <w:rPr>
          <w:rFonts w:ascii="Arial" w:hAnsi="Arial" w:cs="Arial"/>
        </w:rPr>
        <w:t xml:space="preserve">of </w:t>
      </w:r>
      <w:r w:rsidR="00F570DC">
        <w:rPr>
          <w:rFonts w:ascii="Arial" w:hAnsi="Arial" w:cs="Arial"/>
        </w:rPr>
        <w:t>the participating agencies</w:t>
      </w:r>
      <w:r w:rsidR="00BF5F23">
        <w:rPr>
          <w:rFonts w:ascii="Arial" w:hAnsi="Arial" w:cs="Arial"/>
        </w:rPr>
        <w:t xml:space="preserve"> as it relates to the ILA.</w:t>
      </w:r>
    </w:p>
    <w:p w14:paraId="0BC81B3E" w14:textId="77777777" w:rsidR="000442B8" w:rsidRDefault="000442B8" w:rsidP="003D7C00">
      <w:pPr>
        <w:jc w:val="both"/>
        <w:rPr>
          <w:rFonts w:ascii="Arial" w:hAnsi="Arial" w:cs="Arial"/>
        </w:rPr>
      </w:pPr>
    </w:p>
    <w:p w14:paraId="0D1CEC63" w14:textId="71FB3A2B" w:rsidR="003543B6" w:rsidRPr="008B495B" w:rsidRDefault="003543B6" w:rsidP="003543B6">
      <w:pPr>
        <w:jc w:val="both"/>
        <w:rPr>
          <w:rFonts w:ascii="Arial" w:hAnsi="Arial" w:cs="Arial"/>
        </w:rPr>
      </w:pPr>
      <w:r>
        <w:rPr>
          <w:rFonts w:ascii="Arial" w:hAnsi="Arial" w:cs="Arial"/>
          <w:b/>
          <w:szCs w:val="24"/>
          <w:u w:val="single"/>
        </w:rPr>
        <w:t>ANALYSIS</w:t>
      </w:r>
    </w:p>
    <w:p w14:paraId="35841E11" w14:textId="77777777" w:rsidR="00787898" w:rsidRDefault="00787898" w:rsidP="00787898">
      <w:pPr>
        <w:jc w:val="both"/>
        <w:rPr>
          <w:rFonts w:ascii="Arial" w:hAnsi="Arial" w:cs="Arial"/>
        </w:rPr>
      </w:pPr>
    </w:p>
    <w:p w14:paraId="49844BA3" w14:textId="47C97D67" w:rsidR="00A07800" w:rsidRDefault="00AE4CC4" w:rsidP="00A07800">
      <w:pPr>
        <w:jc w:val="both"/>
        <w:rPr>
          <w:rFonts w:ascii="Arial" w:hAnsi="Arial" w:cs="Arial"/>
        </w:rPr>
      </w:pPr>
      <w:r>
        <w:rPr>
          <w:rFonts w:ascii="Arial" w:hAnsi="Arial" w:cs="Arial"/>
          <w:b/>
        </w:rPr>
        <w:t>Participating</w:t>
      </w:r>
      <w:r w:rsidR="00A07800">
        <w:rPr>
          <w:rFonts w:ascii="Arial" w:hAnsi="Arial" w:cs="Arial"/>
          <w:b/>
        </w:rPr>
        <w:t xml:space="preserve"> Agencies</w:t>
      </w:r>
      <w:r w:rsidR="00A07800" w:rsidRPr="00A07800">
        <w:rPr>
          <w:rFonts w:ascii="Arial" w:hAnsi="Arial" w:cs="Arial"/>
          <w:b/>
        </w:rPr>
        <w:t xml:space="preserve"> </w:t>
      </w:r>
      <w:r w:rsidR="00A07800">
        <w:rPr>
          <w:rFonts w:ascii="Arial" w:hAnsi="Arial" w:cs="Arial"/>
          <w:b/>
        </w:rPr>
        <w:t xml:space="preserve">  </w:t>
      </w:r>
      <w:r w:rsidR="00CC0582">
        <w:rPr>
          <w:rFonts w:ascii="Arial" w:hAnsi="Arial" w:cs="Arial"/>
        </w:rPr>
        <w:t xml:space="preserve">The </w:t>
      </w:r>
      <w:r w:rsidR="00AE77D2">
        <w:rPr>
          <w:rFonts w:ascii="Arial" w:hAnsi="Arial" w:cs="Arial"/>
        </w:rPr>
        <w:t>proposed ordinance would authorize the executive to execute the ILA</w:t>
      </w:r>
      <w:r w:rsidR="0091005B">
        <w:rPr>
          <w:rFonts w:ascii="Arial" w:hAnsi="Arial" w:cs="Arial"/>
        </w:rPr>
        <w:t xml:space="preserve"> between King County Medic One and </w:t>
      </w:r>
      <w:r w:rsidR="004023D5" w:rsidRPr="00202AE3">
        <w:rPr>
          <w:rFonts w:ascii="Arial" w:hAnsi="Arial" w:cs="Arial"/>
        </w:rPr>
        <w:t>cities and other local government entities in King County</w:t>
      </w:r>
      <w:r w:rsidR="0091005B">
        <w:rPr>
          <w:rFonts w:ascii="Arial" w:hAnsi="Arial" w:cs="Arial"/>
        </w:rPr>
        <w:t xml:space="preserve">. </w:t>
      </w:r>
      <w:r w:rsidR="00E745DF">
        <w:rPr>
          <w:rFonts w:ascii="Arial" w:hAnsi="Arial" w:cs="Arial"/>
        </w:rPr>
        <w:t xml:space="preserve">Given that the ILA is </w:t>
      </w:r>
      <w:r w:rsidR="005E370F">
        <w:rPr>
          <w:rFonts w:ascii="Arial" w:hAnsi="Arial" w:cs="Arial"/>
        </w:rPr>
        <w:t>amongst members of</w:t>
      </w:r>
      <w:r w:rsidR="00E745DF">
        <w:rPr>
          <w:rFonts w:ascii="Arial" w:hAnsi="Arial" w:cs="Arial"/>
        </w:rPr>
        <w:t xml:space="preserve"> the King County Fire Chiefs Association and that </w:t>
      </w:r>
      <w:r w:rsidR="005E370F">
        <w:rPr>
          <w:rFonts w:ascii="Arial" w:hAnsi="Arial" w:cs="Arial"/>
        </w:rPr>
        <w:t xml:space="preserve">participating agencies are referred to as “Fire Departments”, it is important to </w:t>
      </w:r>
      <w:r w:rsidR="00A07800">
        <w:rPr>
          <w:rFonts w:ascii="Arial" w:hAnsi="Arial" w:cs="Arial"/>
        </w:rPr>
        <w:t>clarify</w:t>
      </w:r>
      <w:r w:rsidR="005E370F">
        <w:rPr>
          <w:rFonts w:ascii="Arial" w:hAnsi="Arial" w:cs="Arial"/>
        </w:rPr>
        <w:t xml:space="preserve"> that the ILA covers incidents beyond fire servi</w:t>
      </w:r>
      <w:r w:rsidR="00A07800">
        <w:rPr>
          <w:rFonts w:ascii="Arial" w:hAnsi="Arial" w:cs="Arial"/>
        </w:rPr>
        <w:t xml:space="preserve">ces. Although not explicitly stated in the ILA, the ILA would broadly include 30 fire department agencies that provide both fire services and Basic Life Support (BLS) medical services, and 5 Medic One agencies that provide Advanced Life Support (ALS) medical services. </w:t>
      </w:r>
    </w:p>
    <w:p w14:paraId="5AB1E9A0" w14:textId="77777777" w:rsidR="00A07800" w:rsidRDefault="00A07800" w:rsidP="00A07800">
      <w:pPr>
        <w:jc w:val="both"/>
        <w:rPr>
          <w:rFonts w:ascii="Arial" w:hAnsi="Arial" w:cs="Arial"/>
        </w:rPr>
      </w:pPr>
    </w:p>
    <w:p w14:paraId="28BF2231" w14:textId="00A6B34E" w:rsidR="005E370F" w:rsidRDefault="00314967" w:rsidP="00787898">
      <w:pPr>
        <w:jc w:val="both"/>
        <w:rPr>
          <w:rFonts w:ascii="Arial" w:hAnsi="Arial" w:cs="Arial"/>
        </w:rPr>
      </w:pPr>
      <w:r>
        <w:rPr>
          <w:rFonts w:ascii="Arial" w:hAnsi="Arial" w:cs="Arial"/>
        </w:rPr>
        <w:lastRenderedPageBreak/>
        <w:t>In addition, a</w:t>
      </w:r>
      <w:r w:rsidR="00A07800">
        <w:rPr>
          <w:rFonts w:ascii="Arial" w:hAnsi="Arial" w:cs="Arial"/>
        </w:rPr>
        <w:t xml:space="preserve">s defined in Section 3 of the ILA, participating agencies agree to respond to “all hazards” which </w:t>
      </w:r>
      <w:r w:rsidR="005E370F" w:rsidRPr="00A07800">
        <w:rPr>
          <w:rFonts w:ascii="Arial" w:hAnsi="Arial" w:cs="Arial"/>
        </w:rPr>
        <w:t>include, but are not limited to, fires, medical emergencies, hazardous materials releases, and circumstances requiring rescue of imperiled humans</w:t>
      </w:r>
      <w:r>
        <w:rPr>
          <w:rFonts w:ascii="Arial" w:hAnsi="Arial" w:cs="Arial"/>
        </w:rPr>
        <w:t>. Moreover, “fire department</w:t>
      </w:r>
      <w:r w:rsidR="00A07800">
        <w:rPr>
          <w:rFonts w:ascii="Arial" w:hAnsi="Arial" w:cs="Arial"/>
        </w:rPr>
        <w:t xml:space="preserve">” </w:t>
      </w:r>
      <w:r w:rsidR="005E370F" w:rsidRPr="000442B8">
        <w:rPr>
          <w:rFonts w:ascii="Arial" w:hAnsi="Arial" w:cs="Arial"/>
        </w:rPr>
        <w:t>mean</w:t>
      </w:r>
      <w:r w:rsidR="005E370F">
        <w:rPr>
          <w:rFonts w:ascii="Arial" w:hAnsi="Arial" w:cs="Arial"/>
        </w:rPr>
        <w:t>s</w:t>
      </w:r>
      <w:r w:rsidR="005E370F" w:rsidRPr="000442B8">
        <w:rPr>
          <w:rFonts w:ascii="Arial" w:hAnsi="Arial" w:cs="Arial"/>
        </w:rPr>
        <w:t xml:space="preserve"> a municipal, regional, or district authority responsible for fighting fires, rescue operations, providing emergency medical services (EMS) and/or fire prevention for a local jurisdiction.</w:t>
      </w:r>
      <w:r w:rsidR="00D770BA">
        <w:rPr>
          <w:rFonts w:ascii="Arial" w:hAnsi="Arial" w:cs="Arial"/>
        </w:rPr>
        <w:t xml:space="preserve"> </w:t>
      </w:r>
      <w:r>
        <w:rPr>
          <w:rFonts w:ascii="Arial" w:hAnsi="Arial" w:cs="Arial"/>
        </w:rPr>
        <w:t xml:space="preserve">Moreover, </w:t>
      </w:r>
      <w:r w:rsidR="00A07800">
        <w:rPr>
          <w:rFonts w:ascii="Arial" w:hAnsi="Arial" w:cs="Arial"/>
        </w:rPr>
        <w:t xml:space="preserve">it should be noted that </w:t>
      </w:r>
      <w:r w:rsidR="00AE4CC4">
        <w:rPr>
          <w:rFonts w:ascii="Arial" w:hAnsi="Arial" w:cs="Arial"/>
        </w:rPr>
        <w:t>even though</w:t>
      </w:r>
      <w:r w:rsidR="00A07800">
        <w:rPr>
          <w:rFonts w:ascii="Arial" w:hAnsi="Arial" w:cs="Arial"/>
        </w:rPr>
        <w:t xml:space="preserve"> King County Medic One is not a fire department, the chief of King County Medic One is a member of the King County Fire Chiefs Association and would have a vote to nominate and elect a representative to the Administrati</w:t>
      </w:r>
      <w:r w:rsidR="00451128">
        <w:rPr>
          <w:rFonts w:ascii="Arial" w:hAnsi="Arial" w:cs="Arial"/>
        </w:rPr>
        <w:t>ve Board</w:t>
      </w:r>
      <w:r w:rsidR="00A07800">
        <w:rPr>
          <w:rFonts w:ascii="Arial" w:hAnsi="Arial" w:cs="Arial"/>
        </w:rPr>
        <w:t>.</w:t>
      </w:r>
    </w:p>
    <w:p w14:paraId="2C5B468D" w14:textId="77777777" w:rsidR="0091005B" w:rsidRDefault="0091005B" w:rsidP="00787898">
      <w:pPr>
        <w:jc w:val="both"/>
        <w:rPr>
          <w:rFonts w:ascii="Arial" w:hAnsi="Arial" w:cs="Arial"/>
        </w:rPr>
      </w:pPr>
    </w:p>
    <w:p w14:paraId="44AE4F10" w14:textId="5EC2CC9E" w:rsidR="0091005B" w:rsidRDefault="0091005B" w:rsidP="00787898">
      <w:pPr>
        <w:jc w:val="both"/>
        <w:rPr>
          <w:rFonts w:ascii="Arial" w:hAnsi="Arial" w:cs="Arial"/>
        </w:rPr>
      </w:pPr>
      <w:r w:rsidRPr="0091005B">
        <w:rPr>
          <w:rFonts w:ascii="Arial" w:hAnsi="Arial" w:cs="Arial"/>
        </w:rPr>
        <w:t xml:space="preserve">King County International Airport (KCIA) </w:t>
      </w:r>
      <w:r w:rsidR="00AE4CC4" w:rsidRPr="0091005B">
        <w:rPr>
          <w:rFonts w:ascii="Arial" w:hAnsi="Arial" w:cs="Arial"/>
        </w:rPr>
        <w:t>is</w:t>
      </w:r>
      <w:r w:rsidRPr="0091005B">
        <w:rPr>
          <w:rFonts w:ascii="Arial" w:hAnsi="Arial" w:cs="Arial"/>
        </w:rPr>
        <w:t xml:space="preserve"> also included as </w:t>
      </w:r>
      <w:r w:rsidR="00314967">
        <w:rPr>
          <w:rFonts w:ascii="Arial" w:hAnsi="Arial" w:cs="Arial"/>
        </w:rPr>
        <w:t xml:space="preserve">a </w:t>
      </w:r>
      <w:r w:rsidR="00E94B75">
        <w:rPr>
          <w:rFonts w:ascii="Arial" w:hAnsi="Arial" w:cs="Arial"/>
        </w:rPr>
        <w:t>possible</w:t>
      </w:r>
      <w:r w:rsidR="00314967">
        <w:rPr>
          <w:rFonts w:ascii="Arial" w:hAnsi="Arial" w:cs="Arial"/>
        </w:rPr>
        <w:t xml:space="preserve"> participating agency</w:t>
      </w:r>
      <w:r w:rsidRPr="0091005B">
        <w:rPr>
          <w:rFonts w:ascii="Arial" w:hAnsi="Arial" w:cs="Arial"/>
        </w:rPr>
        <w:t xml:space="preserve"> to </w:t>
      </w:r>
      <w:r w:rsidR="00A07800">
        <w:rPr>
          <w:rFonts w:ascii="Arial" w:hAnsi="Arial" w:cs="Arial"/>
        </w:rPr>
        <w:t>this</w:t>
      </w:r>
      <w:r w:rsidRPr="0091005B">
        <w:rPr>
          <w:rFonts w:ascii="Arial" w:hAnsi="Arial" w:cs="Arial"/>
        </w:rPr>
        <w:t xml:space="preserve"> ILA</w:t>
      </w:r>
      <w:r w:rsidR="00E94B75">
        <w:rPr>
          <w:rStyle w:val="FootnoteReference"/>
          <w:rFonts w:ascii="Arial" w:hAnsi="Arial" w:cs="Arial"/>
        </w:rPr>
        <w:footnoteReference w:id="9"/>
      </w:r>
      <w:r w:rsidRPr="0091005B">
        <w:rPr>
          <w:rFonts w:ascii="Arial" w:hAnsi="Arial" w:cs="Arial"/>
        </w:rPr>
        <w:t>. As an agency of</w:t>
      </w:r>
      <w:r w:rsidR="00A07800">
        <w:rPr>
          <w:rFonts w:ascii="Arial" w:hAnsi="Arial" w:cs="Arial"/>
        </w:rPr>
        <w:t xml:space="preserve"> King County, should KCIA decide to sign the interlocal agreement, it would also require action by council </w:t>
      </w:r>
      <w:r w:rsidR="00E94B75">
        <w:rPr>
          <w:rFonts w:ascii="Arial" w:hAnsi="Arial" w:cs="Arial"/>
        </w:rPr>
        <w:t xml:space="preserve">through an ordinance </w:t>
      </w:r>
      <w:r w:rsidR="00A07800">
        <w:rPr>
          <w:rFonts w:ascii="Arial" w:hAnsi="Arial" w:cs="Arial"/>
        </w:rPr>
        <w:t xml:space="preserve">to </w:t>
      </w:r>
      <w:r w:rsidR="00E94B75">
        <w:rPr>
          <w:rFonts w:ascii="Arial" w:hAnsi="Arial" w:cs="Arial"/>
        </w:rPr>
        <w:t>authorize</w:t>
      </w:r>
      <w:r w:rsidR="00A07800">
        <w:rPr>
          <w:rFonts w:ascii="Arial" w:hAnsi="Arial" w:cs="Arial"/>
        </w:rPr>
        <w:t xml:space="preserve"> </w:t>
      </w:r>
      <w:r w:rsidR="00E94B75">
        <w:rPr>
          <w:rFonts w:ascii="Arial" w:hAnsi="Arial" w:cs="Arial"/>
        </w:rPr>
        <w:t>KCIA’s</w:t>
      </w:r>
      <w:r w:rsidR="00A07800">
        <w:rPr>
          <w:rFonts w:ascii="Arial" w:hAnsi="Arial" w:cs="Arial"/>
        </w:rPr>
        <w:t xml:space="preserve"> participation.</w:t>
      </w:r>
      <w:r w:rsidR="00580F07">
        <w:rPr>
          <w:rFonts w:ascii="Arial" w:hAnsi="Arial" w:cs="Arial"/>
        </w:rPr>
        <w:t xml:space="preserve"> </w:t>
      </w:r>
      <w:r w:rsidR="00E94B75">
        <w:rPr>
          <w:rFonts w:ascii="Arial" w:hAnsi="Arial" w:cs="Arial"/>
        </w:rPr>
        <w:t xml:space="preserve">Public Health – Seattle &amp; King County staff indicate that KCIA is aware of the ILA and has stated that they are in support of the ILA. As of the writing of the staff report, </w:t>
      </w:r>
      <w:r w:rsidR="001941FF">
        <w:rPr>
          <w:rFonts w:ascii="Arial" w:hAnsi="Arial" w:cs="Arial"/>
        </w:rPr>
        <w:t xml:space="preserve">staff has reached out to KCIA and the executive office and have received feedback that they are working to send a </w:t>
      </w:r>
      <w:r w:rsidR="00E94B75">
        <w:rPr>
          <w:rFonts w:ascii="Arial" w:hAnsi="Arial" w:cs="Arial"/>
        </w:rPr>
        <w:t xml:space="preserve">correspondence </w:t>
      </w:r>
      <w:r w:rsidR="001941FF">
        <w:rPr>
          <w:rFonts w:ascii="Arial" w:hAnsi="Arial" w:cs="Arial"/>
        </w:rPr>
        <w:t>to the council stating their support of the ILA and the proposed ordinance</w:t>
      </w:r>
      <w:r w:rsidR="00E94B75">
        <w:rPr>
          <w:rFonts w:ascii="Arial" w:hAnsi="Arial" w:cs="Arial"/>
        </w:rPr>
        <w:t xml:space="preserve">. </w:t>
      </w:r>
      <w:r w:rsidR="00314967">
        <w:rPr>
          <w:rFonts w:ascii="Arial" w:hAnsi="Arial" w:cs="Arial"/>
        </w:rPr>
        <w:t>It should be noted that t</w:t>
      </w:r>
      <w:r w:rsidR="00E94B75">
        <w:rPr>
          <w:rFonts w:ascii="Arial" w:hAnsi="Arial" w:cs="Arial"/>
        </w:rPr>
        <w:t>he proposed o</w:t>
      </w:r>
      <w:r w:rsidR="002A35F2">
        <w:rPr>
          <w:rFonts w:ascii="Arial" w:hAnsi="Arial" w:cs="Arial"/>
        </w:rPr>
        <w:t xml:space="preserve">rdinance as currently written would allow authorization for </w:t>
      </w:r>
      <w:r w:rsidR="002A35F2" w:rsidRPr="002A35F2">
        <w:rPr>
          <w:rFonts w:ascii="Arial" w:hAnsi="Arial" w:cs="Arial"/>
          <w:b/>
          <w:u w:val="single"/>
        </w:rPr>
        <w:t>both</w:t>
      </w:r>
      <w:r w:rsidR="002A35F2">
        <w:rPr>
          <w:rFonts w:ascii="Arial" w:hAnsi="Arial" w:cs="Arial"/>
        </w:rPr>
        <w:t xml:space="preserve"> King County Medic One and K</w:t>
      </w:r>
      <w:r w:rsidR="00451128">
        <w:rPr>
          <w:rFonts w:ascii="Arial" w:hAnsi="Arial" w:cs="Arial"/>
        </w:rPr>
        <w:t>CIA to enter into the ILA</w:t>
      </w:r>
      <w:r w:rsidR="002A35F2">
        <w:rPr>
          <w:rFonts w:ascii="Arial" w:hAnsi="Arial" w:cs="Arial"/>
        </w:rPr>
        <w:t>.</w:t>
      </w:r>
    </w:p>
    <w:p w14:paraId="1499493D" w14:textId="77777777" w:rsidR="00E94B75" w:rsidRDefault="00E94B75" w:rsidP="00787898">
      <w:pPr>
        <w:jc w:val="both"/>
        <w:rPr>
          <w:rFonts w:ascii="Arial" w:hAnsi="Arial" w:cs="Arial"/>
        </w:rPr>
      </w:pPr>
    </w:p>
    <w:p w14:paraId="54DBD32D" w14:textId="4A46A082" w:rsidR="00D770BA" w:rsidRDefault="00B36F8D" w:rsidP="002258C6">
      <w:pPr>
        <w:jc w:val="both"/>
        <w:rPr>
          <w:rFonts w:ascii="Arial" w:hAnsi="Arial" w:cs="Arial"/>
        </w:rPr>
      </w:pPr>
      <w:r w:rsidRPr="00B36F8D">
        <w:rPr>
          <w:rFonts w:ascii="Arial" w:hAnsi="Arial" w:cs="Arial"/>
          <w:b/>
        </w:rPr>
        <w:t xml:space="preserve">Automatic Aid with City of Seattle   </w:t>
      </w:r>
      <w:r w:rsidR="006811F2">
        <w:rPr>
          <w:rFonts w:ascii="Arial" w:hAnsi="Arial" w:cs="Arial"/>
        </w:rPr>
        <w:t>Executive</w:t>
      </w:r>
      <w:r w:rsidR="00CC0582">
        <w:rPr>
          <w:rFonts w:ascii="Arial" w:hAnsi="Arial" w:cs="Arial"/>
        </w:rPr>
        <w:t xml:space="preserve"> staff state that automatic aid </w:t>
      </w:r>
      <w:r w:rsidR="006811F2">
        <w:rPr>
          <w:rFonts w:ascii="Arial" w:hAnsi="Arial" w:cs="Arial"/>
        </w:rPr>
        <w:t>or mutual aid (a</w:t>
      </w:r>
      <w:r w:rsidR="006811F2" w:rsidRPr="006811F2">
        <w:rPr>
          <w:rFonts w:ascii="Arial" w:hAnsi="Arial" w:cs="Arial"/>
        </w:rPr>
        <w:t>id provided to another agency upon request, after appr</w:t>
      </w:r>
      <w:r>
        <w:rPr>
          <w:rFonts w:ascii="Arial" w:hAnsi="Arial" w:cs="Arial"/>
        </w:rPr>
        <w:t xml:space="preserve">oval is given by the responding; </w:t>
      </w:r>
      <w:r w:rsidR="00CC0582">
        <w:rPr>
          <w:rFonts w:ascii="Arial" w:hAnsi="Arial" w:cs="Arial"/>
        </w:rPr>
        <w:t>not automatic) has been the practice for decades amongst fire dep</w:t>
      </w:r>
      <w:r>
        <w:rPr>
          <w:rFonts w:ascii="Arial" w:hAnsi="Arial" w:cs="Arial"/>
        </w:rPr>
        <w:t xml:space="preserve">artments and Medic One agencies, and the ILA would formalize already existing practices. </w:t>
      </w:r>
      <w:r w:rsidR="00A31335">
        <w:rPr>
          <w:rFonts w:ascii="Arial" w:hAnsi="Arial" w:cs="Arial"/>
        </w:rPr>
        <w:t xml:space="preserve">Executive </w:t>
      </w:r>
      <w:r w:rsidR="00AE4CC4">
        <w:rPr>
          <w:rFonts w:ascii="Arial" w:hAnsi="Arial" w:cs="Arial"/>
        </w:rPr>
        <w:t>staff states</w:t>
      </w:r>
      <w:r w:rsidR="00A31335">
        <w:rPr>
          <w:rFonts w:ascii="Arial" w:hAnsi="Arial" w:cs="Arial"/>
        </w:rPr>
        <w:t xml:space="preserve"> that</w:t>
      </w:r>
      <w:r>
        <w:rPr>
          <w:rFonts w:ascii="Arial" w:hAnsi="Arial" w:cs="Arial"/>
        </w:rPr>
        <w:t xml:space="preserve"> the impetus for the </w:t>
      </w:r>
      <w:r w:rsidR="00A31335">
        <w:rPr>
          <w:rFonts w:ascii="Arial" w:hAnsi="Arial" w:cs="Arial"/>
        </w:rPr>
        <w:t>ILA is a result of the City of Seattle’s willingness to participate in the ILA</w:t>
      </w:r>
      <w:r w:rsidR="00817D59">
        <w:rPr>
          <w:rFonts w:ascii="Arial" w:hAnsi="Arial" w:cs="Arial"/>
        </w:rPr>
        <w:t xml:space="preserve"> with the new administration’s approach to regional participation</w:t>
      </w:r>
      <w:r w:rsidR="00A31335">
        <w:rPr>
          <w:rFonts w:ascii="Arial" w:hAnsi="Arial" w:cs="Arial"/>
        </w:rPr>
        <w:t xml:space="preserve">. </w:t>
      </w:r>
      <w:r w:rsidR="00A31335">
        <w:rPr>
          <w:rFonts w:ascii="Arial" w:hAnsi="Arial" w:cs="Arial"/>
          <w:szCs w:val="24"/>
        </w:rPr>
        <w:t xml:space="preserve">The </w:t>
      </w:r>
      <w:r w:rsidR="005E370F">
        <w:rPr>
          <w:rFonts w:ascii="Arial" w:hAnsi="Arial" w:cs="Arial"/>
        </w:rPr>
        <w:t xml:space="preserve">City of Seattle </w:t>
      </w:r>
      <w:r w:rsidR="00A31335">
        <w:rPr>
          <w:rFonts w:ascii="Arial" w:hAnsi="Arial" w:cs="Arial"/>
        </w:rPr>
        <w:t xml:space="preserve">Medic One </w:t>
      </w:r>
      <w:r w:rsidR="005E370F">
        <w:rPr>
          <w:rFonts w:ascii="Arial" w:hAnsi="Arial" w:cs="Arial"/>
        </w:rPr>
        <w:t xml:space="preserve">and King County Medic One </w:t>
      </w:r>
      <w:r w:rsidR="00A31335">
        <w:rPr>
          <w:rFonts w:ascii="Arial" w:hAnsi="Arial" w:cs="Arial"/>
        </w:rPr>
        <w:t xml:space="preserve">agencies </w:t>
      </w:r>
      <w:r w:rsidR="005E370F">
        <w:rPr>
          <w:rFonts w:ascii="Arial" w:hAnsi="Arial" w:cs="Arial"/>
        </w:rPr>
        <w:t xml:space="preserve">are the largest </w:t>
      </w:r>
      <w:r w:rsidR="00817D59">
        <w:rPr>
          <w:rFonts w:ascii="Arial" w:hAnsi="Arial" w:cs="Arial"/>
        </w:rPr>
        <w:t xml:space="preserve">ALS agencies in the county. </w:t>
      </w:r>
      <w:r w:rsidR="00A31335">
        <w:rPr>
          <w:rFonts w:ascii="Arial" w:hAnsi="Arial" w:cs="Arial"/>
        </w:rPr>
        <w:t xml:space="preserve">Executive </w:t>
      </w:r>
      <w:r w:rsidR="00AE4CC4">
        <w:rPr>
          <w:rFonts w:ascii="Arial" w:hAnsi="Arial" w:cs="Arial"/>
        </w:rPr>
        <w:t>staff states</w:t>
      </w:r>
      <w:r w:rsidR="00A31335">
        <w:rPr>
          <w:rFonts w:ascii="Arial" w:hAnsi="Arial" w:cs="Arial"/>
        </w:rPr>
        <w:t xml:space="preserve"> that the ILA would particularly improve </w:t>
      </w:r>
      <w:r w:rsidR="00E52FA0">
        <w:rPr>
          <w:rFonts w:ascii="Arial" w:hAnsi="Arial" w:cs="Arial"/>
        </w:rPr>
        <w:t>response times</w:t>
      </w:r>
      <w:r w:rsidR="00A31335">
        <w:rPr>
          <w:rFonts w:ascii="Arial" w:hAnsi="Arial" w:cs="Arial"/>
        </w:rPr>
        <w:t xml:space="preserve"> to the unincorporated areas suc</w:t>
      </w:r>
      <w:r w:rsidR="00E52FA0">
        <w:rPr>
          <w:rFonts w:ascii="Arial" w:hAnsi="Arial" w:cs="Arial"/>
        </w:rPr>
        <w:t>h as Skyway and North Highline who are in closer proximity to Seattle Medic One units than King County Medic One units.</w:t>
      </w:r>
      <w:r w:rsidR="00E47D95">
        <w:rPr>
          <w:rFonts w:ascii="Arial" w:hAnsi="Arial" w:cs="Arial"/>
        </w:rPr>
        <w:t xml:space="preserve"> </w:t>
      </w:r>
      <w:r w:rsidR="002258C6">
        <w:rPr>
          <w:rFonts w:ascii="Arial" w:hAnsi="Arial" w:cs="Arial"/>
        </w:rPr>
        <w:t xml:space="preserve">The City of Seattle is currently in the process of approving the ILA to become participants. The </w:t>
      </w:r>
      <w:r w:rsidR="00AE4CC4">
        <w:rPr>
          <w:rFonts w:ascii="Arial" w:hAnsi="Arial" w:cs="Arial"/>
        </w:rPr>
        <w:t>statuses of all other participating agencies</w:t>
      </w:r>
      <w:r w:rsidR="00E47D95">
        <w:rPr>
          <w:rFonts w:ascii="Arial" w:hAnsi="Arial" w:cs="Arial"/>
        </w:rPr>
        <w:t>,</w:t>
      </w:r>
      <w:r w:rsidR="00AE4CC4">
        <w:rPr>
          <w:rFonts w:ascii="Arial" w:hAnsi="Arial" w:cs="Arial"/>
        </w:rPr>
        <w:t xml:space="preserve"> as of November 28, 2018</w:t>
      </w:r>
      <w:r w:rsidR="00E47D95">
        <w:rPr>
          <w:rFonts w:ascii="Arial" w:hAnsi="Arial" w:cs="Arial"/>
        </w:rPr>
        <w:t>,</w:t>
      </w:r>
      <w:r w:rsidR="00AE4CC4">
        <w:rPr>
          <w:rFonts w:ascii="Arial" w:hAnsi="Arial" w:cs="Arial"/>
        </w:rPr>
        <w:t xml:space="preserve"> are</w:t>
      </w:r>
      <w:r w:rsidR="002258C6">
        <w:rPr>
          <w:rFonts w:ascii="Arial" w:hAnsi="Arial" w:cs="Arial"/>
        </w:rPr>
        <w:t xml:space="preserve"> included in Attachment </w:t>
      </w:r>
      <w:r w:rsidR="00E47D95">
        <w:rPr>
          <w:rFonts w:ascii="Arial" w:hAnsi="Arial" w:cs="Arial"/>
        </w:rPr>
        <w:t>4</w:t>
      </w:r>
      <w:r w:rsidR="002258C6">
        <w:rPr>
          <w:rFonts w:ascii="Arial" w:hAnsi="Arial" w:cs="Arial"/>
        </w:rPr>
        <w:t xml:space="preserve"> to this staff report.</w:t>
      </w:r>
    </w:p>
    <w:p w14:paraId="5CF732A3" w14:textId="77777777" w:rsidR="00D770BA" w:rsidRDefault="00D770BA" w:rsidP="00D770BA">
      <w:pPr>
        <w:jc w:val="both"/>
        <w:rPr>
          <w:rFonts w:ascii="Arial" w:hAnsi="Arial" w:cs="Arial"/>
        </w:rPr>
      </w:pPr>
    </w:p>
    <w:p w14:paraId="125E85D0" w14:textId="3044D428" w:rsidR="00D770BA" w:rsidRDefault="00D770BA" w:rsidP="00D770BA">
      <w:pPr>
        <w:jc w:val="both"/>
        <w:rPr>
          <w:rFonts w:ascii="Arial" w:hAnsi="Arial" w:cs="Arial"/>
        </w:rPr>
      </w:pPr>
      <w:r w:rsidRPr="00D770BA">
        <w:rPr>
          <w:rFonts w:ascii="Arial" w:hAnsi="Arial" w:cs="Arial"/>
          <w:b/>
        </w:rPr>
        <w:t xml:space="preserve">Financial </w:t>
      </w:r>
      <w:r>
        <w:rPr>
          <w:rFonts w:ascii="Arial" w:hAnsi="Arial" w:cs="Arial"/>
          <w:b/>
        </w:rPr>
        <w:t>Analysis</w:t>
      </w:r>
      <w:r w:rsidRPr="00D770BA">
        <w:rPr>
          <w:rFonts w:ascii="Arial" w:hAnsi="Arial" w:cs="Arial"/>
          <w:b/>
        </w:rPr>
        <w:t xml:space="preserve">  </w:t>
      </w:r>
      <w:r>
        <w:rPr>
          <w:rFonts w:ascii="Arial" w:hAnsi="Arial" w:cs="Arial"/>
        </w:rPr>
        <w:t xml:space="preserve"> Executive staff state that there are no financial impacts as a result of the proposed ordinance since the ILA requires that participating agencies maintain their current level of resources to provide automatic aid</w:t>
      </w:r>
      <w:r w:rsidR="00E47D95">
        <w:rPr>
          <w:rFonts w:ascii="Arial" w:hAnsi="Arial" w:cs="Arial"/>
        </w:rPr>
        <w:t xml:space="preserve"> </w:t>
      </w:r>
      <w:r w:rsidR="00421651">
        <w:rPr>
          <w:rFonts w:ascii="Arial" w:hAnsi="Arial" w:cs="Arial"/>
        </w:rPr>
        <w:t xml:space="preserve">and requires </w:t>
      </w:r>
      <w:r w:rsidR="00E47D95">
        <w:rPr>
          <w:rFonts w:ascii="Arial" w:hAnsi="Arial" w:cs="Arial"/>
        </w:rPr>
        <w:t>equal participation between participating agencies</w:t>
      </w:r>
      <w:r>
        <w:rPr>
          <w:rFonts w:ascii="Arial" w:hAnsi="Arial" w:cs="Arial"/>
        </w:rPr>
        <w:t xml:space="preserve">. </w:t>
      </w:r>
      <w:r w:rsidR="00FD0AA2">
        <w:rPr>
          <w:rFonts w:ascii="Arial" w:hAnsi="Arial" w:cs="Arial"/>
        </w:rPr>
        <w:t>S</w:t>
      </w:r>
      <w:r>
        <w:rPr>
          <w:rFonts w:ascii="Arial" w:hAnsi="Arial" w:cs="Arial"/>
        </w:rPr>
        <w:t>ection 11 of the ILA requires participating a</w:t>
      </w:r>
      <w:r w:rsidRPr="00D770BA">
        <w:rPr>
          <w:rFonts w:ascii="Arial" w:hAnsi="Arial" w:cs="Arial"/>
        </w:rPr>
        <w:t xml:space="preserve">gencies </w:t>
      </w:r>
      <w:r>
        <w:rPr>
          <w:rFonts w:ascii="Arial" w:hAnsi="Arial" w:cs="Arial"/>
        </w:rPr>
        <w:t xml:space="preserve">the ability </w:t>
      </w:r>
      <w:r w:rsidRPr="00D770BA">
        <w:rPr>
          <w:rFonts w:ascii="Arial" w:hAnsi="Arial" w:cs="Arial"/>
        </w:rPr>
        <w:t>to fully communicate with one another</w:t>
      </w:r>
      <w:r>
        <w:rPr>
          <w:rFonts w:ascii="Arial" w:hAnsi="Arial" w:cs="Arial"/>
        </w:rPr>
        <w:t xml:space="preserve"> through </w:t>
      </w:r>
      <w:r w:rsidRPr="00D770BA">
        <w:rPr>
          <w:rFonts w:ascii="Arial" w:hAnsi="Arial" w:cs="Arial"/>
        </w:rPr>
        <w:t>every portable and mobile radio.</w:t>
      </w:r>
      <w:r>
        <w:rPr>
          <w:rFonts w:ascii="Arial" w:hAnsi="Arial" w:cs="Arial"/>
        </w:rPr>
        <w:t xml:space="preserve"> Executive </w:t>
      </w:r>
      <w:r w:rsidR="00AE4CC4">
        <w:rPr>
          <w:rFonts w:ascii="Arial" w:hAnsi="Arial" w:cs="Arial"/>
        </w:rPr>
        <w:t>staff states</w:t>
      </w:r>
      <w:r>
        <w:rPr>
          <w:rFonts w:ascii="Arial" w:hAnsi="Arial" w:cs="Arial"/>
        </w:rPr>
        <w:t xml:space="preserve"> that integration of radios </w:t>
      </w:r>
      <w:r w:rsidR="007F7510">
        <w:rPr>
          <w:rFonts w:ascii="Arial" w:hAnsi="Arial" w:cs="Arial"/>
        </w:rPr>
        <w:t xml:space="preserve">between the participating agencies </w:t>
      </w:r>
      <w:r w:rsidR="00AE4CC4">
        <w:rPr>
          <w:rFonts w:ascii="Arial" w:hAnsi="Arial" w:cs="Arial"/>
        </w:rPr>
        <w:t>has</w:t>
      </w:r>
      <w:r>
        <w:rPr>
          <w:rFonts w:ascii="Arial" w:hAnsi="Arial" w:cs="Arial"/>
        </w:rPr>
        <w:t xml:space="preserve"> already been established using existing resources.</w:t>
      </w:r>
    </w:p>
    <w:p w14:paraId="0E528263" w14:textId="77777777" w:rsidR="00482E49" w:rsidRPr="00482E49" w:rsidRDefault="00482E49" w:rsidP="00482E49">
      <w:pPr>
        <w:jc w:val="both"/>
        <w:rPr>
          <w:rFonts w:ascii="Arial" w:hAnsi="Arial" w:cs="Arial"/>
        </w:rPr>
      </w:pPr>
    </w:p>
    <w:p w14:paraId="6E94C843" w14:textId="6FD31946" w:rsidR="00B3129C" w:rsidRDefault="00D770BA" w:rsidP="00B3129C">
      <w:pPr>
        <w:jc w:val="both"/>
        <w:rPr>
          <w:rFonts w:ascii="Arial" w:hAnsi="Arial" w:cs="Arial"/>
        </w:rPr>
      </w:pPr>
      <w:r w:rsidRPr="00D770BA">
        <w:rPr>
          <w:rFonts w:ascii="Arial" w:hAnsi="Arial" w:cs="Arial"/>
          <w:b/>
        </w:rPr>
        <w:t xml:space="preserve">Legal Analysis   </w:t>
      </w:r>
      <w:r w:rsidR="00C1618A">
        <w:rPr>
          <w:rFonts w:ascii="Arial" w:hAnsi="Arial" w:cs="Arial"/>
        </w:rPr>
        <w:t>C</w:t>
      </w:r>
      <w:r w:rsidR="002135BA">
        <w:rPr>
          <w:rFonts w:ascii="Arial" w:hAnsi="Arial" w:cs="Arial"/>
        </w:rPr>
        <w:t>ouncil’s legal counsel have</w:t>
      </w:r>
      <w:r w:rsidR="00EF1061">
        <w:rPr>
          <w:rFonts w:ascii="Arial" w:hAnsi="Arial" w:cs="Arial"/>
        </w:rPr>
        <w:t xml:space="preserve"> reviewed the ILA and found no issues.</w:t>
      </w:r>
    </w:p>
    <w:p w14:paraId="0DC6C25B" w14:textId="77777777" w:rsidR="003112DD" w:rsidRDefault="003112DD" w:rsidP="00B3129C">
      <w:pPr>
        <w:jc w:val="both"/>
        <w:rPr>
          <w:rFonts w:ascii="Arial" w:hAnsi="Arial" w:cs="Arial"/>
        </w:rPr>
      </w:pPr>
    </w:p>
    <w:p w14:paraId="62951122" w14:textId="3BB69508" w:rsidR="00B3129C" w:rsidRPr="008B495B" w:rsidRDefault="00B3129C" w:rsidP="00B3129C">
      <w:pPr>
        <w:jc w:val="both"/>
        <w:rPr>
          <w:rFonts w:ascii="Arial" w:hAnsi="Arial" w:cs="Arial"/>
        </w:rPr>
      </w:pPr>
      <w:r>
        <w:rPr>
          <w:rFonts w:ascii="Arial" w:hAnsi="Arial" w:cs="Arial"/>
          <w:b/>
          <w:szCs w:val="24"/>
          <w:u w:val="single"/>
        </w:rPr>
        <w:t>AMENDMENT</w:t>
      </w:r>
    </w:p>
    <w:p w14:paraId="0BBF2138" w14:textId="77777777" w:rsidR="00B3129C" w:rsidRDefault="00B3129C" w:rsidP="00B3129C">
      <w:pPr>
        <w:jc w:val="both"/>
        <w:rPr>
          <w:rFonts w:ascii="Arial" w:hAnsi="Arial" w:cs="Arial"/>
          <w:b/>
          <w:szCs w:val="24"/>
          <w:u w:val="single"/>
        </w:rPr>
      </w:pPr>
    </w:p>
    <w:p w14:paraId="1B6789D5" w14:textId="26CB590E" w:rsidR="004023D5" w:rsidRPr="001941FF" w:rsidRDefault="00B3129C" w:rsidP="001941FF">
      <w:pPr>
        <w:jc w:val="both"/>
        <w:rPr>
          <w:rFonts w:ascii="Arial" w:hAnsi="Arial" w:cs="Arial"/>
        </w:rPr>
      </w:pPr>
      <w:r>
        <w:rPr>
          <w:rFonts w:ascii="Arial" w:hAnsi="Arial" w:cs="Arial"/>
        </w:rPr>
        <w:t xml:space="preserve">Amendment 1 </w:t>
      </w:r>
      <w:r w:rsidR="00C51219">
        <w:rPr>
          <w:rFonts w:ascii="Arial" w:hAnsi="Arial" w:cs="Arial"/>
        </w:rPr>
        <w:t xml:space="preserve">would add </w:t>
      </w:r>
      <w:r w:rsidR="00AE4CC4">
        <w:rPr>
          <w:rFonts w:ascii="Arial" w:hAnsi="Arial" w:cs="Arial"/>
        </w:rPr>
        <w:t>an additional finding</w:t>
      </w:r>
      <w:r w:rsidR="00C51219">
        <w:rPr>
          <w:rFonts w:ascii="Arial" w:hAnsi="Arial" w:cs="Arial"/>
        </w:rPr>
        <w:t xml:space="preserve"> </w:t>
      </w:r>
      <w:r w:rsidR="00BB2A97">
        <w:rPr>
          <w:rFonts w:ascii="Arial" w:hAnsi="Arial" w:cs="Arial"/>
        </w:rPr>
        <w:t xml:space="preserve">in the </w:t>
      </w:r>
      <w:r w:rsidR="00BB2A97" w:rsidRPr="00BB2A97">
        <w:rPr>
          <w:rFonts w:ascii="Arial" w:hAnsi="Arial" w:cs="Arial"/>
          <w:i/>
        </w:rPr>
        <w:t>Findings</w:t>
      </w:r>
      <w:r w:rsidR="00BB2A97">
        <w:rPr>
          <w:rFonts w:ascii="Arial" w:hAnsi="Arial" w:cs="Arial"/>
        </w:rPr>
        <w:t xml:space="preserve"> section of the proposed ordinance </w:t>
      </w:r>
      <w:r w:rsidR="00C51219">
        <w:rPr>
          <w:rFonts w:ascii="Arial" w:hAnsi="Arial" w:cs="Arial"/>
        </w:rPr>
        <w:t xml:space="preserve">to </w:t>
      </w:r>
      <w:r w:rsidR="00BB2A97">
        <w:rPr>
          <w:rFonts w:ascii="Arial" w:hAnsi="Arial" w:cs="Arial"/>
        </w:rPr>
        <w:t xml:space="preserve">state that the title of </w:t>
      </w:r>
      <w:r w:rsidR="00C51219">
        <w:rPr>
          <w:rFonts w:ascii="Arial" w:hAnsi="Arial" w:cs="Arial"/>
        </w:rPr>
        <w:t xml:space="preserve">Section 18 of the ILA </w:t>
      </w:r>
      <w:r w:rsidR="00BB2A97">
        <w:rPr>
          <w:rFonts w:ascii="Arial" w:hAnsi="Arial" w:cs="Arial"/>
        </w:rPr>
        <w:t xml:space="preserve">is incorrect and the correct RCW reference is </w:t>
      </w:r>
      <w:r w:rsidR="009B1930">
        <w:rPr>
          <w:rFonts w:ascii="Arial" w:hAnsi="Arial" w:cs="Arial"/>
        </w:rPr>
        <w:t>RC</w:t>
      </w:r>
      <w:r w:rsidR="001525E8">
        <w:rPr>
          <w:rFonts w:ascii="Arial" w:hAnsi="Arial" w:cs="Arial"/>
        </w:rPr>
        <w:t>W 39.34.040 and not RCW 39.34.03</w:t>
      </w:r>
      <w:r w:rsidR="009B1930">
        <w:rPr>
          <w:rFonts w:ascii="Arial" w:hAnsi="Arial" w:cs="Arial"/>
        </w:rPr>
        <w:t>0.</w:t>
      </w:r>
    </w:p>
    <w:sectPr w:rsidR="004023D5" w:rsidRPr="001941FF"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7DFBE" w14:textId="77777777" w:rsidR="00451128" w:rsidRDefault="00451128">
      <w:r>
        <w:separator/>
      </w:r>
    </w:p>
  </w:endnote>
  <w:endnote w:type="continuationSeparator" w:id="0">
    <w:p w14:paraId="7C161FB2" w14:textId="77777777" w:rsidR="00451128" w:rsidRDefault="0045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4A668" w14:textId="77777777" w:rsidR="00451128" w:rsidRDefault="00451128">
      <w:r>
        <w:separator/>
      </w:r>
    </w:p>
  </w:footnote>
  <w:footnote w:type="continuationSeparator" w:id="0">
    <w:p w14:paraId="1B547ADE" w14:textId="77777777" w:rsidR="00451128" w:rsidRDefault="00451128">
      <w:r>
        <w:continuationSeparator/>
      </w:r>
    </w:p>
  </w:footnote>
  <w:footnote w:id="1">
    <w:p w14:paraId="3ED7DC4F" w14:textId="0D1CDE71" w:rsidR="00451128" w:rsidRDefault="00451128">
      <w:pPr>
        <w:pStyle w:val="FootnoteText"/>
      </w:pPr>
      <w:r>
        <w:rPr>
          <w:rStyle w:val="FootnoteReference"/>
        </w:rPr>
        <w:footnoteRef/>
      </w:r>
      <w:r>
        <w:t xml:space="preserve"> </w:t>
      </w:r>
      <w:r w:rsidRPr="007C7453">
        <w:t>2018-RPT0118</w:t>
      </w:r>
      <w:r>
        <w:t xml:space="preserve">. Public Health – Seattle &amp; King County Division of Emergency Medical Services 2018 Annual Report to the King County Council, September 2018. </w:t>
      </w:r>
      <w:hyperlink r:id="rId1" w:history="1">
        <w:r w:rsidRPr="00A27ACF">
          <w:rPr>
            <w:rStyle w:val="Hyperlink"/>
          </w:rPr>
          <w:t>https://www.kingcounty.gov/depts/health/emergency-medical-services/~/media/depts/health/emergency-medical-services/documents/reports/2018-Annual-Report.ashx</w:t>
        </w:r>
      </w:hyperlink>
      <w:r>
        <w:t xml:space="preserve">. </w:t>
      </w:r>
    </w:p>
  </w:footnote>
  <w:footnote w:id="2">
    <w:p w14:paraId="6ECBAAC9" w14:textId="7712833D" w:rsidR="00451128" w:rsidRDefault="00451128" w:rsidP="00607E10">
      <w:pPr>
        <w:pStyle w:val="FootnoteText"/>
      </w:pPr>
      <w:r>
        <w:rPr>
          <w:rStyle w:val="FootnoteReference"/>
        </w:rPr>
        <w:footnoteRef/>
      </w:r>
      <w:r>
        <w:t xml:space="preserve"> Service to Skykomish/KCFD50 area provided under contract with Snohomish County FD26 (Goldbar).</w:t>
      </w:r>
    </w:p>
  </w:footnote>
  <w:footnote w:id="3">
    <w:p w14:paraId="22A4685A" w14:textId="040EBA6D" w:rsidR="00451128" w:rsidRDefault="00451128" w:rsidP="00A936C5">
      <w:pPr>
        <w:pStyle w:val="FootnoteText"/>
      </w:pPr>
      <w:r>
        <w:rPr>
          <w:rStyle w:val="FootnoteReference"/>
        </w:rPr>
        <w:footnoteRef/>
      </w:r>
      <w:r>
        <w:t xml:space="preserve"> RCW 84.52.069 allows jurisdictions to levy a property tax up to $0.50 per $1,000 Assessed Value (AV) “for the purpose of providing emergency medical services”.</w:t>
      </w:r>
    </w:p>
  </w:footnote>
  <w:footnote w:id="4">
    <w:p w14:paraId="509440F1" w14:textId="77DD5B00" w:rsidR="00451128" w:rsidRDefault="00451128">
      <w:pPr>
        <w:pStyle w:val="FootnoteText"/>
      </w:pPr>
      <w:r>
        <w:rPr>
          <w:rStyle w:val="FootnoteReference"/>
        </w:rPr>
        <w:footnoteRef/>
      </w:r>
      <w:r>
        <w:t xml:space="preserve"> Ordinance 17598, enacted June 7, 2013.</w:t>
      </w:r>
    </w:p>
  </w:footnote>
  <w:footnote w:id="5">
    <w:p w14:paraId="726F5D3F" w14:textId="2EB10EA5" w:rsidR="00451128" w:rsidRDefault="00451128" w:rsidP="006D26CD">
      <w:pPr>
        <w:pStyle w:val="FootnoteText"/>
      </w:pPr>
      <w:r>
        <w:rPr>
          <w:rStyle w:val="FootnoteReference"/>
        </w:rPr>
        <w:footnoteRef/>
      </w:r>
      <w:r>
        <w:t xml:space="preserve"> Based on King County Office of Economic and Financial Analysis (OEFA) August 2018 Emergency Medical Services (EMS) Property Tax Forecast.</w:t>
      </w:r>
    </w:p>
  </w:footnote>
  <w:footnote w:id="6">
    <w:p w14:paraId="07524160" w14:textId="0E1D0EB4" w:rsidR="00451128" w:rsidRDefault="00451128">
      <w:pPr>
        <w:pStyle w:val="FootnoteText"/>
      </w:pPr>
      <w:r>
        <w:rPr>
          <w:rStyle w:val="FootnoteReference"/>
        </w:rPr>
        <w:footnoteRef/>
      </w:r>
      <w:r>
        <w:t xml:space="preserve"> The council adopted Ordinance 18108, enacted September 25, 2015, reauthorizing the EMS </w:t>
      </w:r>
      <w:r w:rsidRPr="0094786E">
        <w:t>advisory task force to provide review of recommended independent studies during the 2014-2019 levy period.</w:t>
      </w:r>
      <w:r>
        <w:t xml:space="preserve"> However, the ordinance did not include strategic planning efforts for the 2019 Medic One/EMS levy renewal as part of the task force’s scope of activities. The task force was convened without formal</w:t>
      </w:r>
      <w:r w:rsidR="001941FF">
        <w:t xml:space="preserve"> council action but through the executive’s Executive Order PHL-9-1-EO</w:t>
      </w:r>
      <w:proofErr w:type="gramStart"/>
      <w:r w:rsidR="001941FF">
        <w:t>.</w:t>
      </w:r>
      <w:r>
        <w:t>.</w:t>
      </w:r>
      <w:proofErr w:type="gramEnd"/>
    </w:p>
  </w:footnote>
  <w:footnote w:id="7">
    <w:p w14:paraId="25665292" w14:textId="27E68274" w:rsidR="00451128" w:rsidRDefault="00451128" w:rsidP="00B81818">
      <w:pPr>
        <w:pStyle w:val="FootnoteText"/>
      </w:pPr>
      <w:r>
        <w:rPr>
          <w:rStyle w:val="FootnoteReference"/>
        </w:rPr>
        <w:footnoteRef/>
      </w:r>
      <w:r>
        <w:t xml:space="preserve"> Medic One/EMS Strategic Plan and Levy Reauthorization EMS Advisory Task Force September 18, 2018 Meeting Notes. </w:t>
      </w:r>
      <w:hyperlink r:id="rId2" w:history="1">
        <w:r w:rsidRPr="00A27ACF">
          <w:rPr>
            <w:rStyle w:val="Hyperlink"/>
          </w:rPr>
          <w:t>https://www.kingcounty.gov/depts/health/emergency-medical-services/~/media/depts/health/emergency-medical-services/documents/ems-advisory-task-force-sept-2018-meeting-notes.ashx</w:t>
        </w:r>
      </w:hyperlink>
      <w:r>
        <w:t xml:space="preserve">. </w:t>
      </w:r>
    </w:p>
  </w:footnote>
  <w:footnote w:id="8">
    <w:p w14:paraId="2B00C12D" w14:textId="22F6159A" w:rsidR="00451128" w:rsidRDefault="00451128">
      <w:pPr>
        <w:pStyle w:val="FootnoteText"/>
      </w:pPr>
      <w:r>
        <w:rPr>
          <w:rStyle w:val="FootnoteReference"/>
        </w:rPr>
        <w:footnoteRef/>
      </w:r>
      <w:r>
        <w:t xml:space="preserve"> </w:t>
      </w:r>
      <w:r w:rsidRPr="00E206A5">
        <w:t>RCW 39.34.030</w:t>
      </w:r>
      <w:r>
        <w:t>.</w:t>
      </w:r>
    </w:p>
  </w:footnote>
  <w:footnote w:id="9">
    <w:p w14:paraId="48971870" w14:textId="628A1431" w:rsidR="00451128" w:rsidRDefault="00451128">
      <w:pPr>
        <w:pStyle w:val="FootnoteText"/>
      </w:pPr>
      <w:r>
        <w:rPr>
          <w:rStyle w:val="FootnoteReference"/>
        </w:rPr>
        <w:footnoteRef/>
      </w:r>
      <w:r>
        <w:t xml:space="preserve"> I</w:t>
      </w:r>
      <w:r w:rsidRPr="00E94B75">
        <w:t xml:space="preserve">n 1999, the King County Sheriff’s Office (KCSO) and the King County Department of Transportation entered into a partnership to provide a unique combination of </w:t>
      </w:r>
      <w:r>
        <w:t xml:space="preserve">police and fire </w:t>
      </w:r>
      <w:r w:rsidRPr="00E94B75">
        <w:t>services to the King Count</w:t>
      </w:r>
      <w:r>
        <w:t xml:space="preserve">y International Airport (KCIA). </w:t>
      </w:r>
      <w:r w:rsidRPr="00E94B75">
        <w:t>Today, KCIA police officers maintain their certification and training as commissioned officers, and also complete aircraft rescue and fire fighting (ARFF) basic training, Washing</w:t>
      </w:r>
      <w:r>
        <w:t xml:space="preserve">ton State Fire Fighter I and II </w:t>
      </w:r>
      <w:r w:rsidRPr="00E94B75">
        <w:t>certifications, as well as Emergency Medical Technician certification.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F04B1" w14:textId="77777777" w:rsidR="00451128" w:rsidRDefault="00451128" w:rsidP="00C75025">
    <w:pPr>
      <w:jc w:val="center"/>
    </w:pPr>
    <w:r>
      <w:rPr>
        <w:noProof/>
        <w:lang w:eastAsia="ko-KR"/>
      </w:rPr>
      <w:drawing>
        <wp:inline distT="0" distB="0" distL="0" distR="0" wp14:anchorId="5F570C61" wp14:editId="2982D05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BC3D6C3" w14:textId="77777777" w:rsidR="00451128" w:rsidRPr="003B03EF" w:rsidRDefault="00451128" w:rsidP="00C75025">
    <w:pPr>
      <w:jc w:val="center"/>
      <w:rPr>
        <w:rFonts w:ascii="Arial" w:hAnsi="Arial"/>
        <w:szCs w:val="22"/>
      </w:rPr>
    </w:pPr>
  </w:p>
  <w:p w14:paraId="0312D63A" w14:textId="77777777" w:rsidR="00451128" w:rsidRDefault="00451128" w:rsidP="00C75025">
    <w:pPr>
      <w:jc w:val="center"/>
      <w:rPr>
        <w:rFonts w:ascii="Verdana" w:hAnsi="Verdana"/>
        <w:b/>
        <w:sz w:val="28"/>
        <w:szCs w:val="28"/>
      </w:rPr>
    </w:pPr>
    <w:r>
      <w:rPr>
        <w:rFonts w:ascii="Verdana" w:hAnsi="Verdana"/>
        <w:b/>
        <w:sz w:val="28"/>
        <w:szCs w:val="28"/>
      </w:rPr>
      <w:t>Metropolitan King County Council</w:t>
    </w:r>
  </w:p>
  <w:p w14:paraId="04B12B51" w14:textId="77777777" w:rsidR="00451128" w:rsidRPr="004A1D48" w:rsidRDefault="00451128"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7B9"/>
    <w:multiLevelType w:val="hybridMultilevel"/>
    <w:tmpl w:val="21261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502391"/>
    <w:multiLevelType w:val="hybridMultilevel"/>
    <w:tmpl w:val="2F1482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77AC3"/>
    <w:multiLevelType w:val="hybridMultilevel"/>
    <w:tmpl w:val="E17E38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3C663E"/>
    <w:multiLevelType w:val="hybridMultilevel"/>
    <w:tmpl w:val="6F8E3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0747B"/>
    <w:multiLevelType w:val="hybridMultilevel"/>
    <w:tmpl w:val="495CE2C8"/>
    <w:lvl w:ilvl="0" w:tplc="32E2927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E0254"/>
    <w:multiLevelType w:val="hybridMultilevel"/>
    <w:tmpl w:val="1FFE9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956E4"/>
    <w:multiLevelType w:val="hybridMultilevel"/>
    <w:tmpl w:val="429A6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A205CC"/>
    <w:multiLevelType w:val="multilevel"/>
    <w:tmpl w:val="4B82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63C53"/>
    <w:multiLevelType w:val="hybridMultilevel"/>
    <w:tmpl w:val="6738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15534"/>
    <w:multiLevelType w:val="hybridMultilevel"/>
    <w:tmpl w:val="EB5CC09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026E3"/>
    <w:multiLevelType w:val="hybridMultilevel"/>
    <w:tmpl w:val="06E4A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4"/>
  </w:num>
  <w:num w:numId="6">
    <w:abstractNumId w:val="10"/>
  </w:num>
  <w:num w:numId="7">
    <w:abstractNumId w:val="3"/>
  </w:num>
  <w:num w:numId="8">
    <w:abstractNumId w:val="7"/>
  </w:num>
  <w:num w:numId="9">
    <w:abstractNumId w:val="9"/>
  </w:num>
  <w:num w:numId="10">
    <w:abstractNumId w:val="1"/>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07BD"/>
    <w:rsid w:val="00011320"/>
    <w:rsid w:val="00011563"/>
    <w:rsid w:val="00011638"/>
    <w:rsid w:val="00012770"/>
    <w:rsid w:val="00014584"/>
    <w:rsid w:val="00014EC9"/>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3199"/>
    <w:rsid w:val="000442B8"/>
    <w:rsid w:val="0004549A"/>
    <w:rsid w:val="00046824"/>
    <w:rsid w:val="000470FF"/>
    <w:rsid w:val="0005201B"/>
    <w:rsid w:val="00053348"/>
    <w:rsid w:val="000533AF"/>
    <w:rsid w:val="000553F5"/>
    <w:rsid w:val="00055B9A"/>
    <w:rsid w:val="00056C81"/>
    <w:rsid w:val="000577A3"/>
    <w:rsid w:val="00060235"/>
    <w:rsid w:val="00060D99"/>
    <w:rsid w:val="0006124B"/>
    <w:rsid w:val="00061676"/>
    <w:rsid w:val="00062056"/>
    <w:rsid w:val="00063E46"/>
    <w:rsid w:val="00066CEA"/>
    <w:rsid w:val="0007221A"/>
    <w:rsid w:val="000722EA"/>
    <w:rsid w:val="000736F6"/>
    <w:rsid w:val="00074A56"/>
    <w:rsid w:val="000766A2"/>
    <w:rsid w:val="00076F58"/>
    <w:rsid w:val="00080295"/>
    <w:rsid w:val="00081382"/>
    <w:rsid w:val="000818AA"/>
    <w:rsid w:val="00082009"/>
    <w:rsid w:val="0008228F"/>
    <w:rsid w:val="0008325A"/>
    <w:rsid w:val="00083BC9"/>
    <w:rsid w:val="000843B8"/>
    <w:rsid w:val="00085CE6"/>
    <w:rsid w:val="00086A9B"/>
    <w:rsid w:val="00087BF6"/>
    <w:rsid w:val="00087E66"/>
    <w:rsid w:val="000913B6"/>
    <w:rsid w:val="00093E2E"/>
    <w:rsid w:val="000940FB"/>
    <w:rsid w:val="000952C2"/>
    <w:rsid w:val="000956D8"/>
    <w:rsid w:val="00095A14"/>
    <w:rsid w:val="00095EDF"/>
    <w:rsid w:val="000967D1"/>
    <w:rsid w:val="000976A4"/>
    <w:rsid w:val="00097FCF"/>
    <w:rsid w:val="000A0800"/>
    <w:rsid w:val="000A0835"/>
    <w:rsid w:val="000A0A31"/>
    <w:rsid w:val="000A26BF"/>
    <w:rsid w:val="000A3289"/>
    <w:rsid w:val="000A4A4E"/>
    <w:rsid w:val="000A4CB2"/>
    <w:rsid w:val="000A5F9C"/>
    <w:rsid w:val="000A5FD0"/>
    <w:rsid w:val="000A714D"/>
    <w:rsid w:val="000A73BE"/>
    <w:rsid w:val="000A78D8"/>
    <w:rsid w:val="000A7CCC"/>
    <w:rsid w:val="000A7E01"/>
    <w:rsid w:val="000B0291"/>
    <w:rsid w:val="000B0CF3"/>
    <w:rsid w:val="000B3172"/>
    <w:rsid w:val="000B650C"/>
    <w:rsid w:val="000B70C3"/>
    <w:rsid w:val="000C0C7A"/>
    <w:rsid w:val="000C20E2"/>
    <w:rsid w:val="000C299B"/>
    <w:rsid w:val="000C311D"/>
    <w:rsid w:val="000C370D"/>
    <w:rsid w:val="000C44B1"/>
    <w:rsid w:val="000C4BA4"/>
    <w:rsid w:val="000C4E99"/>
    <w:rsid w:val="000C4E9C"/>
    <w:rsid w:val="000C5D67"/>
    <w:rsid w:val="000C6442"/>
    <w:rsid w:val="000C6F99"/>
    <w:rsid w:val="000D077F"/>
    <w:rsid w:val="000D097E"/>
    <w:rsid w:val="000D0F7A"/>
    <w:rsid w:val="000D4A15"/>
    <w:rsid w:val="000D5202"/>
    <w:rsid w:val="000D6835"/>
    <w:rsid w:val="000D6C60"/>
    <w:rsid w:val="000D6C72"/>
    <w:rsid w:val="000E0684"/>
    <w:rsid w:val="000E1BAB"/>
    <w:rsid w:val="000E1CD3"/>
    <w:rsid w:val="000E4781"/>
    <w:rsid w:val="000E7EFC"/>
    <w:rsid w:val="000F139E"/>
    <w:rsid w:val="000F29F5"/>
    <w:rsid w:val="000F4DCA"/>
    <w:rsid w:val="000F5E4A"/>
    <w:rsid w:val="000F6327"/>
    <w:rsid w:val="00103094"/>
    <w:rsid w:val="00103670"/>
    <w:rsid w:val="00105382"/>
    <w:rsid w:val="001056DC"/>
    <w:rsid w:val="0010576B"/>
    <w:rsid w:val="00106179"/>
    <w:rsid w:val="001062E7"/>
    <w:rsid w:val="001074C3"/>
    <w:rsid w:val="00110630"/>
    <w:rsid w:val="00110AC4"/>
    <w:rsid w:val="00111799"/>
    <w:rsid w:val="0011223E"/>
    <w:rsid w:val="00113B09"/>
    <w:rsid w:val="00117D3D"/>
    <w:rsid w:val="00121D0A"/>
    <w:rsid w:val="00123028"/>
    <w:rsid w:val="0012573D"/>
    <w:rsid w:val="00126322"/>
    <w:rsid w:val="0012782B"/>
    <w:rsid w:val="00131D0E"/>
    <w:rsid w:val="001320CB"/>
    <w:rsid w:val="0013286C"/>
    <w:rsid w:val="00132C16"/>
    <w:rsid w:val="00132D14"/>
    <w:rsid w:val="00132DFC"/>
    <w:rsid w:val="00132FA5"/>
    <w:rsid w:val="00133981"/>
    <w:rsid w:val="001342F0"/>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09E8"/>
    <w:rsid w:val="0015229A"/>
    <w:rsid w:val="001525E8"/>
    <w:rsid w:val="00152D09"/>
    <w:rsid w:val="00154E2E"/>
    <w:rsid w:val="00157334"/>
    <w:rsid w:val="00163DEF"/>
    <w:rsid w:val="0016552E"/>
    <w:rsid w:val="00166774"/>
    <w:rsid w:val="001702C8"/>
    <w:rsid w:val="00170920"/>
    <w:rsid w:val="001718C9"/>
    <w:rsid w:val="00171FE0"/>
    <w:rsid w:val="001738AC"/>
    <w:rsid w:val="00173D99"/>
    <w:rsid w:val="00174080"/>
    <w:rsid w:val="00174BB6"/>
    <w:rsid w:val="00174FEE"/>
    <w:rsid w:val="00177734"/>
    <w:rsid w:val="00181E5A"/>
    <w:rsid w:val="001835BD"/>
    <w:rsid w:val="00183EAB"/>
    <w:rsid w:val="0018563A"/>
    <w:rsid w:val="001859D7"/>
    <w:rsid w:val="00185D38"/>
    <w:rsid w:val="00185D47"/>
    <w:rsid w:val="00185F51"/>
    <w:rsid w:val="001860B7"/>
    <w:rsid w:val="00187B62"/>
    <w:rsid w:val="00187ECE"/>
    <w:rsid w:val="0019001E"/>
    <w:rsid w:val="00190D5A"/>
    <w:rsid w:val="00191047"/>
    <w:rsid w:val="001913AD"/>
    <w:rsid w:val="001941FF"/>
    <w:rsid w:val="00194359"/>
    <w:rsid w:val="00194A65"/>
    <w:rsid w:val="00195414"/>
    <w:rsid w:val="0019583B"/>
    <w:rsid w:val="001969F5"/>
    <w:rsid w:val="00196D35"/>
    <w:rsid w:val="00197513"/>
    <w:rsid w:val="00197E88"/>
    <w:rsid w:val="001A1721"/>
    <w:rsid w:val="001A1D18"/>
    <w:rsid w:val="001A1F93"/>
    <w:rsid w:val="001A2421"/>
    <w:rsid w:val="001A3999"/>
    <w:rsid w:val="001A3BDD"/>
    <w:rsid w:val="001A4D65"/>
    <w:rsid w:val="001A5603"/>
    <w:rsid w:val="001A5669"/>
    <w:rsid w:val="001A69FC"/>
    <w:rsid w:val="001A79D0"/>
    <w:rsid w:val="001B3672"/>
    <w:rsid w:val="001B4E6F"/>
    <w:rsid w:val="001B65A3"/>
    <w:rsid w:val="001B6C67"/>
    <w:rsid w:val="001B7023"/>
    <w:rsid w:val="001C0CD3"/>
    <w:rsid w:val="001C254D"/>
    <w:rsid w:val="001C4B19"/>
    <w:rsid w:val="001C4EAE"/>
    <w:rsid w:val="001D0111"/>
    <w:rsid w:val="001D15FF"/>
    <w:rsid w:val="001D2B64"/>
    <w:rsid w:val="001D2DDB"/>
    <w:rsid w:val="001D396A"/>
    <w:rsid w:val="001D525A"/>
    <w:rsid w:val="001D6FB9"/>
    <w:rsid w:val="001D7004"/>
    <w:rsid w:val="001D718E"/>
    <w:rsid w:val="001E0DD3"/>
    <w:rsid w:val="001E0E59"/>
    <w:rsid w:val="001E1042"/>
    <w:rsid w:val="001E2BAC"/>
    <w:rsid w:val="001E45BF"/>
    <w:rsid w:val="001E57D3"/>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AE3"/>
    <w:rsid w:val="002054F9"/>
    <w:rsid w:val="002072C9"/>
    <w:rsid w:val="0020735A"/>
    <w:rsid w:val="00210E29"/>
    <w:rsid w:val="00212C08"/>
    <w:rsid w:val="002135BA"/>
    <w:rsid w:val="00215732"/>
    <w:rsid w:val="00220282"/>
    <w:rsid w:val="00223040"/>
    <w:rsid w:val="00224F9B"/>
    <w:rsid w:val="002258C6"/>
    <w:rsid w:val="00225A36"/>
    <w:rsid w:val="00226313"/>
    <w:rsid w:val="00227E8A"/>
    <w:rsid w:val="00230A23"/>
    <w:rsid w:val="00230AA7"/>
    <w:rsid w:val="00230B3D"/>
    <w:rsid w:val="002327A2"/>
    <w:rsid w:val="00232B86"/>
    <w:rsid w:val="002333E7"/>
    <w:rsid w:val="00234580"/>
    <w:rsid w:val="002345A1"/>
    <w:rsid w:val="00236BA3"/>
    <w:rsid w:val="0024008E"/>
    <w:rsid w:val="00240C05"/>
    <w:rsid w:val="002413EE"/>
    <w:rsid w:val="00243A53"/>
    <w:rsid w:val="00243C8C"/>
    <w:rsid w:val="00243CB5"/>
    <w:rsid w:val="002443A8"/>
    <w:rsid w:val="00246276"/>
    <w:rsid w:val="002477F1"/>
    <w:rsid w:val="0024797C"/>
    <w:rsid w:val="00250071"/>
    <w:rsid w:val="00250B96"/>
    <w:rsid w:val="00251853"/>
    <w:rsid w:val="00251FAC"/>
    <w:rsid w:val="00253303"/>
    <w:rsid w:val="00253433"/>
    <w:rsid w:val="00253819"/>
    <w:rsid w:val="00253903"/>
    <w:rsid w:val="00254100"/>
    <w:rsid w:val="0025456D"/>
    <w:rsid w:val="00256832"/>
    <w:rsid w:val="00257DA8"/>
    <w:rsid w:val="00261493"/>
    <w:rsid w:val="00261750"/>
    <w:rsid w:val="00261E2C"/>
    <w:rsid w:val="0026334C"/>
    <w:rsid w:val="00264BE1"/>
    <w:rsid w:val="00265D03"/>
    <w:rsid w:val="00265EB7"/>
    <w:rsid w:val="00267565"/>
    <w:rsid w:val="00270412"/>
    <w:rsid w:val="00270739"/>
    <w:rsid w:val="00271198"/>
    <w:rsid w:val="002720F5"/>
    <w:rsid w:val="00272475"/>
    <w:rsid w:val="00275B58"/>
    <w:rsid w:val="00276EE4"/>
    <w:rsid w:val="00276FDA"/>
    <w:rsid w:val="00281DB7"/>
    <w:rsid w:val="0028252E"/>
    <w:rsid w:val="00283483"/>
    <w:rsid w:val="00283B58"/>
    <w:rsid w:val="002859EF"/>
    <w:rsid w:val="00285AF1"/>
    <w:rsid w:val="0029050E"/>
    <w:rsid w:val="00292AE1"/>
    <w:rsid w:val="00292DEC"/>
    <w:rsid w:val="00293B99"/>
    <w:rsid w:val="00293D02"/>
    <w:rsid w:val="00294222"/>
    <w:rsid w:val="00296690"/>
    <w:rsid w:val="002A1127"/>
    <w:rsid w:val="002A1228"/>
    <w:rsid w:val="002A2420"/>
    <w:rsid w:val="002A35F2"/>
    <w:rsid w:val="002A6326"/>
    <w:rsid w:val="002B0E1F"/>
    <w:rsid w:val="002B376D"/>
    <w:rsid w:val="002B381B"/>
    <w:rsid w:val="002B5D34"/>
    <w:rsid w:val="002B76A4"/>
    <w:rsid w:val="002B7D72"/>
    <w:rsid w:val="002C13D3"/>
    <w:rsid w:val="002C1543"/>
    <w:rsid w:val="002C3039"/>
    <w:rsid w:val="002C42B2"/>
    <w:rsid w:val="002C4D38"/>
    <w:rsid w:val="002D1993"/>
    <w:rsid w:val="002D2082"/>
    <w:rsid w:val="002D6D64"/>
    <w:rsid w:val="002E0EBA"/>
    <w:rsid w:val="002E4150"/>
    <w:rsid w:val="002E54EB"/>
    <w:rsid w:val="002E6164"/>
    <w:rsid w:val="002E61CB"/>
    <w:rsid w:val="002E6554"/>
    <w:rsid w:val="002E6838"/>
    <w:rsid w:val="002E71BD"/>
    <w:rsid w:val="002F0DFD"/>
    <w:rsid w:val="002F221C"/>
    <w:rsid w:val="002F3D63"/>
    <w:rsid w:val="002F3DFD"/>
    <w:rsid w:val="002F4244"/>
    <w:rsid w:val="002F6129"/>
    <w:rsid w:val="003002EE"/>
    <w:rsid w:val="00300EAC"/>
    <w:rsid w:val="00301071"/>
    <w:rsid w:val="00301EF5"/>
    <w:rsid w:val="00302F3E"/>
    <w:rsid w:val="00303D74"/>
    <w:rsid w:val="0030553B"/>
    <w:rsid w:val="00306680"/>
    <w:rsid w:val="00307BC1"/>
    <w:rsid w:val="00307D40"/>
    <w:rsid w:val="003110A1"/>
    <w:rsid w:val="003112DD"/>
    <w:rsid w:val="00311CD5"/>
    <w:rsid w:val="00314967"/>
    <w:rsid w:val="003149CE"/>
    <w:rsid w:val="0031514F"/>
    <w:rsid w:val="003151E5"/>
    <w:rsid w:val="0031593D"/>
    <w:rsid w:val="00321185"/>
    <w:rsid w:val="00321882"/>
    <w:rsid w:val="003218B9"/>
    <w:rsid w:val="00321CDB"/>
    <w:rsid w:val="00322AA8"/>
    <w:rsid w:val="003260D6"/>
    <w:rsid w:val="00327189"/>
    <w:rsid w:val="0032788E"/>
    <w:rsid w:val="00330202"/>
    <w:rsid w:val="00330976"/>
    <w:rsid w:val="00332D92"/>
    <w:rsid w:val="00336FF7"/>
    <w:rsid w:val="003377D3"/>
    <w:rsid w:val="00340698"/>
    <w:rsid w:val="003406EB"/>
    <w:rsid w:val="0034168A"/>
    <w:rsid w:val="003416A6"/>
    <w:rsid w:val="00342043"/>
    <w:rsid w:val="0034240D"/>
    <w:rsid w:val="00343549"/>
    <w:rsid w:val="00343A9E"/>
    <w:rsid w:val="00344898"/>
    <w:rsid w:val="00345580"/>
    <w:rsid w:val="0034627D"/>
    <w:rsid w:val="00347DD1"/>
    <w:rsid w:val="00347F7B"/>
    <w:rsid w:val="00352E55"/>
    <w:rsid w:val="003531FC"/>
    <w:rsid w:val="003536EA"/>
    <w:rsid w:val="00353DBA"/>
    <w:rsid w:val="00353F01"/>
    <w:rsid w:val="003543B6"/>
    <w:rsid w:val="00355729"/>
    <w:rsid w:val="00356FD8"/>
    <w:rsid w:val="0035732D"/>
    <w:rsid w:val="00361436"/>
    <w:rsid w:val="003616DB"/>
    <w:rsid w:val="00362EF8"/>
    <w:rsid w:val="00363CBA"/>
    <w:rsid w:val="003648B8"/>
    <w:rsid w:val="00365DAD"/>
    <w:rsid w:val="00366F46"/>
    <w:rsid w:val="00367E02"/>
    <w:rsid w:val="00370158"/>
    <w:rsid w:val="0037057D"/>
    <w:rsid w:val="00372554"/>
    <w:rsid w:val="00373A3A"/>
    <w:rsid w:val="00375F76"/>
    <w:rsid w:val="003766AE"/>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3777"/>
    <w:rsid w:val="003A593E"/>
    <w:rsid w:val="003A6408"/>
    <w:rsid w:val="003B0317"/>
    <w:rsid w:val="003B0446"/>
    <w:rsid w:val="003B09C1"/>
    <w:rsid w:val="003B1690"/>
    <w:rsid w:val="003B184F"/>
    <w:rsid w:val="003B1B3D"/>
    <w:rsid w:val="003B2D4C"/>
    <w:rsid w:val="003B3318"/>
    <w:rsid w:val="003B3572"/>
    <w:rsid w:val="003B4653"/>
    <w:rsid w:val="003B52A7"/>
    <w:rsid w:val="003C027F"/>
    <w:rsid w:val="003C12CB"/>
    <w:rsid w:val="003C3117"/>
    <w:rsid w:val="003C31C2"/>
    <w:rsid w:val="003C3AE8"/>
    <w:rsid w:val="003C6B62"/>
    <w:rsid w:val="003C7596"/>
    <w:rsid w:val="003C78B5"/>
    <w:rsid w:val="003D06D2"/>
    <w:rsid w:val="003D24A2"/>
    <w:rsid w:val="003D3E56"/>
    <w:rsid w:val="003D7347"/>
    <w:rsid w:val="003D7C00"/>
    <w:rsid w:val="003E0A75"/>
    <w:rsid w:val="003E0BC0"/>
    <w:rsid w:val="003E2957"/>
    <w:rsid w:val="003E32E3"/>
    <w:rsid w:val="003E52FC"/>
    <w:rsid w:val="003E54B1"/>
    <w:rsid w:val="003F252B"/>
    <w:rsid w:val="003F3805"/>
    <w:rsid w:val="003F635B"/>
    <w:rsid w:val="003F7F18"/>
    <w:rsid w:val="004004FE"/>
    <w:rsid w:val="00400A17"/>
    <w:rsid w:val="00400C1C"/>
    <w:rsid w:val="00401E29"/>
    <w:rsid w:val="004023D5"/>
    <w:rsid w:val="00402D08"/>
    <w:rsid w:val="00403695"/>
    <w:rsid w:val="00404F31"/>
    <w:rsid w:val="00405402"/>
    <w:rsid w:val="004079CC"/>
    <w:rsid w:val="00413BB8"/>
    <w:rsid w:val="0041435C"/>
    <w:rsid w:val="00415029"/>
    <w:rsid w:val="00415C99"/>
    <w:rsid w:val="004164CB"/>
    <w:rsid w:val="00416EC1"/>
    <w:rsid w:val="00421651"/>
    <w:rsid w:val="00421A90"/>
    <w:rsid w:val="00421B59"/>
    <w:rsid w:val="00421D84"/>
    <w:rsid w:val="00422570"/>
    <w:rsid w:val="00422ED9"/>
    <w:rsid w:val="00423F29"/>
    <w:rsid w:val="00424662"/>
    <w:rsid w:val="00426722"/>
    <w:rsid w:val="00427E2F"/>
    <w:rsid w:val="00431EEF"/>
    <w:rsid w:val="00433E5C"/>
    <w:rsid w:val="004349B7"/>
    <w:rsid w:val="00436DD2"/>
    <w:rsid w:val="0043717B"/>
    <w:rsid w:val="00437287"/>
    <w:rsid w:val="004412EB"/>
    <w:rsid w:val="00443835"/>
    <w:rsid w:val="00443BF4"/>
    <w:rsid w:val="00447B01"/>
    <w:rsid w:val="00450155"/>
    <w:rsid w:val="00451128"/>
    <w:rsid w:val="0045274D"/>
    <w:rsid w:val="00452DA1"/>
    <w:rsid w:val="00453ECC"/>
    <w:rsid w:val="00455FE6"/>
    <w:rsid w:val="00456257"/>
    <w:rsid w:val="004611A4"/>
    <w:rsid w:val="00461BF0"/>
    <w:rsid w:val="0046321B"/>
    <w:rsid w:val="004633C9"/>
    <w:rsid w:val="00463FCE"/>
    <w:rsid w:val="00464EAF"/>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2E49"/>
    <w:rsid w:val="00483F1A"/>
    <w:rsid w:val="0048608E"/>
    <w:rsid w:val="0048657D"/>
    <w:rsid w:val="00486B52"/>
    <w:rsid w:val="0048715C"/>
    <w:rsid w:val="00487295"/>
    <w:rsid w:val="00490068"/>
    <w:rsid w:val="004900A4"/>
    <w:rsid w:val="00490B18"/>
    <w:rsid w:val="004919C6"/>
    <w:rsid w:val="004927DD"/>
    <w:rsid w:val="004939C8"/>
    <w:rsid w:val="00494B53"/>
    <w:rsid w:val="00495152"/>
    <w:rsid w:val="004973DF"/>
    <w:rsid w:val="004A139B"/>
    <w:rsid w:val="004A1529"/>
    <w:rsid w:val="004A16D6"/>
    <w:rsid w:val="004A3EEF"/>
    <w:rsid w:val="004A56A4"/>
    <w:rsid w:val="004A59B3"/>
    <w:rsid w:val="004A5C7D"/>
    <w:rsid w:val="004A75FF"/>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069"/>
    <w:rsid w:val="004C76FB"/>
    <w:rsid w:val="004D160D"/>
    <w:rsid w:val="004D2FE8"/>
    <w:rsid w:val="004D30D7"/>
    <w:rsid w:val="004D31B6"/>
    <w:rsid w:val="004D3E48"/>
    <w:rsid w:val="004D4AF9"/>
    <w:rsid w:val="004D5297"/>
    <w:rsid w:val="004D6102"/>
    <w:rsid w:val="004E03AF"/>
    <w:rsid w:val="004E0E02"/>
    <w:rsid w:val="004E15D3"/>
    <w:rsid w:val="004E25F6"/>
    <w:rsid w:val="004E48AE"/>
    <w:rsid w:val="004E646C"/>
    <w:rsid w:val="004E6D1D"/>
    <w:rsid w:val="004F034C"/>
    <w:rsid w:val="004F0FCB"/>
    <w:rsid w:val="004F1C81"/>
    <w:rsid w:val="004F400E"/>
    <w:rsid w:val="004F504F"/>
    <w:rsid w:val="004F57F7"/>
    <w:rsid w:val="004F70E1"/>
    <w:rsid w:val="004F7BEF"/>
    <w:rsid w:val="00500D13"/>
    <w:rsid w:val="00501362"/>
    <w:rsid w:val="00502028"/>
    <w:rsid w:val="0050458D"/>
    <w:rsid w:val="00505A33"/>
    <w:rsid w:val="0050612C"/>
    <w:rsid w:val="0050732B"/>
    <w:rsid w:val="00507402"/>
    <w:rsid w:val="00507D97"/>
    <w:rsid w:val="00510434"/>
    <w:rsid w:val="005110FE"/>
    <w:rsid w:val="00511CC0"/>
    <w:rsid w:val="00512D34"/>
    <w:rsid w:val="00512F16"/>
    <w:rsid w:val="00514F17"/>
    <w:rsid w:val="00515150"/>
    <w:rsid w:val="00515368"/>
    <w:rsid w:val="005161FC"/>
    <w:rsid w:val="00516686"/>
    <w:rsid w:val="005218F6"/>
    <w:rsid w:val="00522D68"/>
    <w:rsid w:val="00527709"/>
    <w:rsid w:val="0053306D"/>
    <w:rsid w:val="00537A1F"/>
    <w:rsid w:val="00537B98"/>
    <w:rsid w:val="00541E71"/>
    <w:rsid w:val="005424D2"/>
    <w:rsid w:val="005461D9"/>
    <w:rsid w:val="0054685E"/>
    <w:rsid w:val="00547D83"/>
    <w:rsid w:val="00547FA2"/>
    <w:rsid w:val="00550611"/>
    <w:rsid w:val="00551D64"/>
    <w:rsid w:val="00554CE6"/>
    <w:rsid w:val="00554DD2"/>
    <w:rsid w:val="00554E38"/>
    <w:rsid w:val="005572A4"/>
    <w:rsid w:val="00557EA9"/>
    <w:rsid w:val="0056091F"/>
    <w:rsid w:val="00560D50"/>
    <w:rsid w:val="00560EED"/>
    <w:rsid w:val="00561804"/>
    <w:rsid w:val="00561E7C"/>
    <w:rsid w:val="005621CF"/>
    <w:rsid w:val="0056311F"/>
    <w:rsid w:val="00563C2E"/>
    <w:rsid w:val="00564B10"/>
    <w:rsid w:val="00564DEE"/>
    <w:rsid w:val="00565716"/>
    <w:rsid w:val="005670E3"/>
    <w:rsid w:val="005676A9"/>
    <w:rsid w:val="00567752"/>
    <w:rsid w:val="0057198B"/>
    <w:rsid w:val="00571FF0"/>
    <w:rsid w:val="00575B03"/>
    <w:rsid w:val="00576BCE"/>
    <w:rsid w:val="00580D2B"/>
    <w:rsid w:val="00580F07"/>
    <w:rsid w:val="005814C9"/>
    <w:rsid w:val="00581625"/>
    <w:rsid w:val="00581978"/>
    <w:rsid w:val="00581B47"/>
    <w:rsid w:val="00581C94"/>
    <w:rsid w:val="0058291D"/>
    <w:rsid w:val="00583A0C"/>
    <w:rsid w:val="00587456"/>
    <w:rsid w:val="005878CE"/>
    <w:rsid w:val="0059033C"/>
    <w:rsid w:val="00590A54"/>
    <w:rsid w:val="00590C7D"/>
    <w:rsid w:val="00592A33"/>
    <w:rsid w:val="0059592D"/>
    <w:rsid w:val="0059654B"/>
    <w:rsid w:val="00596ACA"/>
    <w:rsid w:val="00597EDD"/>
    <w:rsid w:val="005A1377"/>
    <w:rsid w:val="005A2AE5"/>
    <w:rsid w:val="005A2BC9"/>
    <w:rsid w:val="005A3FD9"/>
    <w:rsid w:val="005A4155"/>
    <w:rsid w:val="005A5CC1"/>
    <w:rsid w:val="005A7B2A"/>
    <w:rsid w:val="005A7E12"/>
    <w:rsid w:val="005B0541"/>
    <w:rsid w:val="005B0FD8"/>
    <w:rsid w:val="005B478C"/>
    <w:rsid w:val="005B785B"/>
    <w:rsid w:val="005B7D1A"/>
    <w:rsid w:val="005C046A"/>
    <w:rsid w:val="005C44C6"/>
    <w:rsid w:val="005C4BCC"/>
    <w:rsid w:val="005C4E8D"/>
    <w:rsid w:val="005C624B"/>
    <w:rsid w:val="005D056C"/>
    <w:rsid w:val="005D2101"/>
    <w:rsid w:val="005D67B2"/>
    <w:rsid w:val="005D7855"/>
    <w:rsid w:val="005E0BE7"/>
    <w:rsid w:val="005E2102"/>
    <w:rsid w:val="005E2D43"/>
    <w:rsid w:val="005E370F"/>
    <w:rsid w:val="005E440F"/>
    <w:rsid w:val="005E467D"/>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5DF7"/>
    <w:rsid w:val="00606970"/>
    <w:rsid w:val="00607026"/>
    <w:rsid w:val="00607E10"/>
    <w:rsid w:val="00610EE1"/>
    <w:rsid w:val="00611562"/>
    <w:rsid w:val="00612219"/>
    <w:rsid w:val="006131AB"/>
    <w:rsid w:val="00613DB4"/>
    <w:rsid w:val="00615547"/>
    <w:rsid w:val="00616C01"/>
    <w:rsid w:val="006201B7"/>
    <w:rsid w:val="0062055D"/>
    <w:rsid w:val="006228B2"/>
    <w:rsid w:val="00623245"/>
    <w:rsid w:val="006233C8"/>
    <w:rsid w:val="00623E0D"/>
    <w:rsid w:val="00626066"/>
    <w:rsid w:val="00626C55"/>
    <w:rsid w:val="006270DE"/>
    <w:rsid w:val="00630E29"/>
    <w:rsid w:val="006315D7"/>
    <w:rsid w:val="006317CD"/>
    <w:rsid w:val="0063186B"/>
    <w:rsid w:val="00632319"/>
    <w:rsid w:val="00632ED8"/>
    <w:rsid w:val="00641390"/>
    <w:rsid w:val="006418C0"/>
    <w:rsid w:val="006425FE"/>
    <w:rsid w:val="006426AC"/>
    <w:rsid w:val="00643BA7"/>
    <w:rsid w:val="00643DFB"/>
    <w:rsid w:val="00643E28"/>
    <w:rsid w:val="00645C5A"/>
    <w:rsid w:val="00650F7C"/>
    <w:rsid w:val="0065437B"/>
    <w:rsid w:val="0065437F"/>
    <w:rsid w:val="006562D6"/>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11F2"/>
    <w:rsid w:val="00683A2D"/>
    <w:rsid w:val="00684471"/>
    <w:rsid w:val="00686542"/>
    <w:rsid w:val="00686A7F"/>
    <w:rsid w:val="00687973"/>
    <w:rsid w:val="0069013F"/>
    <w:rsid w:val="00692004"/>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A7DD1"/>
    <w:rsid w:val="006B134E"/>
    <w:rsid w:val="006B3473"/>
    <w:rsid w:val="006B3D73"/>
    <w:rsid w:val="006B42A5"/>
    <w:rsid w:val="006B4615"/>
    <w:rsid w:val="006B4D79"/>
    <w:rsid w:val="006B4E42"/>
    <w:rsid w:val="006B577E"/>
    <w:rsid w:val="006B6B31"/>
    <w:rsid w:val="006B7D68"/>
    <w:rsid w:val="006B7DA0"/>
    <w:rsid w:val="006C0C61"/>
    <w:rsid w:val="006C1861"/>
    <w:rsid w:val="006C20E3"/>
    <w:rsid w:val="006C7139"/>
    <w:rsid w:val="006C71C9"/>
    <w:rsid w:val="006C7F99"/>
    <w:rsid w:val="006D1FAB"/>
    <w:rsid w:val="006D26CD"/>
    <w:rsid w:val="006D3174"/>
    <w:rsid w:val="006D40D1"/>
    <w:rsid w:val="006D4A90"/>
    <w:rsid w:val="006D5B17"/>
    <w:rsid w:val="006D6BEA"/>
    <w:rsid w:val="006D6C04"/>
    <w:rsid w:val="006D713F"/>
    <w:rsid w:val="006D7272"/>
    <w:rsid w:val="006E1DED"/>
    <w:rsid w:val="006E3EC7"/>
    <w:rsid w:val="006E5B7B"/>
    <w:rsid w:val="006E60E5"/>
    <w:rsid w:val="006E7771"/>
    <w:rsid w:val="006F129F"/>
    <w:rsid w:val="006F1405"/>
    <w:rsid w:val="006F4AD3"/>
    <w:rsid w:val="006F5E92"/>
    <w:rsid w:val="006F62F4"/>
    <w:rsid w:val="006F7148"/>
    <w:rsid w:val="006F715B"/>
    <w:rsid w:val="006F74E7"/>
    <w:rsid w:val="007006D6"/>
    <w:rsid w:val="007014C3"/>
    <w:rsid w:val="0070235C"/>
    <w:rsid w:val="00703B2A"/>
    <w:rsid w:val="007046D0"/>
    <w:rsid w:val="0070539F"/>
    <w:rsid w:val="00705D32"/>
    <w:rsid w:val="00706E67"/>
    <w:rsid w:val="007100C0"/>
    <w:rsid w:val="00711A85"/>
    <w:rsid w:val="00711DBF"/>
    <w:rsid w:val="00712542"/>
    <w:rsid w:val="00716FDD"/>
    <w:rsid w:val="007216BF"/>
    <w:rsid w:val="007219D8"/>
    <w:rsid w:val="00722569"/>
    <w:rsid w:val="007244A4"/>
    <w:rsid w:val="00724D34"/>
    <w:rsid w:val="007260A1"/>
    <w:rsid w:val="0073043C"/>
    <w:rsid w:val="00730621"/>
    <w:rsid w:val="00731CC6"/>
    <w:rsid w:val="0073324F"/>
    <w:rsid w:val="007335BD"/>
    <w:rsid w:val="00734103"/>
    <w:rsid w:val="0073475E"/>
    <w:rsid w:val="00734CFE"/>
    <w:rsid w:val="00734F1B"/>
    <w:rsid w:val="00734F2E"/>
    <w:rsid w:val="00735DC0"/>
    <w:rsid w:val="007362F4"/>
    <w:rsid w:val="007404DF"/>
    <w:rsid w:val="007470ED"/>
    <w:rsid w:val="00750387"/>
    <w:rsid w:val="00750388"/>
    <w:rsid w:val="007506B8"/>
    <w:rsid w:val="007532A9"/>
    <w:rsid w:val="00753E84"/>
    <w:rsid w:val="00755A77"/>
    <w:rsid w:val="00755B13"/>
    <w:rsid w:val="00755C37"/>
    <w:rsid w:val="007564D3"/>
    <w:rsid w:val="00756DB3"/>
    <w:rsid w:val="007574DF"/>
    <w:rsid w:val="007607D5"/>
    <w:rsid w:val="007635B2"/>
    <w:rsid w:val="0076386D"/>
    <w:rsid w:val="00765EB5"/>
    <w:rsid w:val="00766A85"/>
    <w:rsid w:val="00767B3E"/>
    <w:rsid w:val="007708C3"/>
    <w:rsid w:val="00771486"/>
    <w:rsid w:val="00772135"/>
    <w:rsid w:val="00772261"/>
    <w:rsid w:val="00773139"/>
    <w:rsid w:val="00773149"/>
    <w:rsid w:val="00774989"/>
    <w:rsid w:val="00774CF8"/>
    <w:rsid w:val="007814FF"/>
    <w:rsid w:val="0078206A"/>
    <w:rsid w:val="00782F7C"/>
    <w:rsid w:val="007836C0"/>
    <w:rsid w:val="00783856"/>
    <w:rsid w:val="00784160"/>
    <w:rsid w:val="007858E6"/>
    <w:rsid w:val="00787898"/>
    <w:rsid w:val="00790106"/>
    <w:rsid w:val="00790D5F"/>
    <w:rsid w:val="00791045"/>
    <w:rsid w:val="00791FE9"/>
    <w:rsid w:val="00795056"/>
    <w:rsid w:val="0079545C"/>
    <w:rsid w:val="00797DDB"/>
    <w:rsid w:val="007A0645"/>
    <w:rsid w:val="007A0F27"/>
    <w:rsid w:val="007A21CD"/>
    <w:rsid w:val="007A2EB2"/>
    <w:rsid w:val="007B1136"/>
    <w:rsid w:val="007B3A44"/>
    <w:rsid w:val="007B4108"/>
    <w:rsid w:val="007B5ED6"/>
    <w:rsid w:val="007B63B1"/>
    <w:rsid w:val="007B688B"/>
    <w:rsid w:val="007B76B3"/>
    <w:rsid w:val="007C20EE"/>
    <w:rsid w:val="007C6843"/>
    <w:rsid w:val="007C7453"/>
    <w:rsid w:val="007C7BDF"/>
    <w:rsid w:val="007D0980"/>
    <w:rsid w:val="007D178B"/>
    <w:rsid w:val="007D17ED"/>
    <w:rsid w:val="007D2C57"/>
    <w:rsid w:val="007D72EC"/>
    <w:rsid w:val="007D78E8"/>
    <w:rsid w:val="007D7D5A"/>
    <w:rsid w:val="007E3231"/>
    <w:rsid w:val="007F0F9A"/>
    <w:rsid w:val="007F2EFD"/>
    <w:rsid w:val="007F4C2F"/>
    <w:rsid w:val="007F566F"/>
    <w:rsid w:val="007F7510"/>
    <w:rsid w:val="0080188E"/>
    <w:rsid w:val="008028FF"/>
    <w:rsid w:val="008029E9"/>
    <w:rsid w:val="00803607"/>
    <w:rsid w:val="00803ADB"/>
    <w:rsid w:val="0080466D"/>
    <w:rsid w:val="008054C0"/>
    <w:rsid w:val="00806E8B"/>
    <w:rsid w:val="0081311A"/>
    <w:rsid w:val="00813C1F"/>
    <w:rsid w:val="0081445B"/>
    <w:rsid w:val="00816B49"/>
    <w:rsid w:val="0081779B"/>
    <w:rsid w:val="00817D59"/>
    <w:rsid w:val="00820136"/>
    <w:rsid w:val="008203C8"/>
    <w:rsid w:val="00820C75"/>
    <w:rsid w:val="008212BA"/>
    <w:rsid w:val="00821B8A"/>
    <w:rsid w:val="0082285D"/>
    <w:rsid w:val="00822B84"/>
    <w:rsid w:val="008240CE"/>
    <w:rsid w:val="0082419F"/>
    <w:rsid w:val="00824FBF"/>
    <w:rsid w:val="00826536"/>
    <w:rsid w:val="00826643"/>
    <w:rsid w:val="008276D2"/>
    <w:rsid w:val="00827831"/>
    <w:rsid w:val="00830286"/>
    <w:rsid w:val="00830BB1"/>
    <w:rsid w:val="00831705"/>
    <w:rsid w:val="008327CE"/>
    <w:rsid w:val="00833D81"/>
    <w:rsid w:val="0083560B"/>
    <w:rsid w:val="00836694"/>
    <w:rsid w:val="008376FD"/>
    <w:rsid w:val="008404F4"/>
    <w:rsid w:val="00840B04"/>
    <w:rsid w:val="008420AE"/>
    <w:rsid w:val="008444FD"/>
    <w:rsid w:val="008455FA"/>
    <w:rsid w:val="0084565D"/>
    <w:rsid w:val="008462F0"/>
    <w:rsid w:val="00846649"/>
    <w:rsid w:val="00852456"/>
    <w:rsid w:val="00855067"/>
    <w:rsid w:val="00855EED"/>
    <w:rsid w:val="00860271"/>
    <w:rsid w:val="00864A6A"/>
    <w:rsid w:val="00864C8A"/>
    <w:rsid w:val="00867662"/>
    <w:rsid w:val="00867DEB"/>
    <w:rsid w:val="00870615"/>
    <w:rsid w:val="008707CB"/>
    <w:rsid w:val="00870E5A"/>
    <w:rsid w:val="00871392"/>
    <w:rsid w:val="00871C55"/>
    <w:rsid w:val="00871EF8"/>
    <w:rsid w:val="00871F91"/>
    <w:rsid w:val="0087285C"/>
    <w:rsid w:val="00872B93"/>
    <w:rsid w:val="00872DAA"/>
    <w:rsid w:val="00874FC0"/>
    <w:rsid w:val="00875841"/>
    <w:rsid w:val="00881630"/>
    <w:rsid w:val="00881F37"/>
    <w:rsid w:val="00882407"/>
    <w:rsid w:val="00882B75"/>
    <w:rsid w:val="00882C72"/>
    <w:rsid w:val="00883A48"/>
    <w:rsid w:val="008844D0"/>
    <w:rsid w:val="008848DC"/>
    <w:rsid w:val="00885C43"/>
    <w:rsid w:val="00886402"/>
    <w:rsid w:val="00886EAC"/>
    <w:rsid w:val="00887986"/>
    <w:rsid w:val="00890A18"/>
    <w:rsid w:val="00892075"/>
    <w:rsid w:val="00892A2F"/>
    <w:rsid w:val="0089377A"/>
    <w:rsid w:val="00894CDD"/>
    <w:rsid w:val="00897140"/>
    <w:rsid w:val="008A0C0F"/>
    <w:rsid w:val="008A1766"/>
    <w:rsid w:val="008A2B57"/>
    <w:rsid w:val="008A5B27"/>
    <w:rsid w:val="008A5E8C"/>
    <w:rsid w:val="008A706A"/>
    <w:rsid w:val="008B280D"/>
    <w:rsid w:val="008B2854"/>
    <w:rsid w:val="008B35EE"/>
    <w:rsid w:val="008B3E7C"/>
    <w:rsid w:val="008B4033"/>
    <w:rsid w:val="008B405B"/>
    <w:rsid w:val="008B44E8"/>
    <w:rsid w:val="008B495B"/>
    <w:rsid w:val="008B49E0"/>
    <w:rsid w:val="008B556D"/>
    <w:rsid w:val="008B7A46"/>
    <w:rsid w:val="008C01D4"/>
    <w:rsid w:val="008C0B85"/>
    <w:rsid w:val="008C18F6"/>
    <w:rsid w:val="008C197F"/>
    <w:rsid w:val="008C1E08"/>
    <w:rsid w:val="008C33F8"/>
    <w:rsid w:val="008C468E"/>
    <w:rsid w:val="008C6271"/>
    <w:rsid w:val="008C6FBE"/>
    <w:rsid w:val="008C7211"/>
    <w:rsid w:val="008C73ED"/>
    <w:rsid w:val="008D07F4"/>
    <w:rsid w:val="008D125C"/>
    <w:rsid w:val="008D2884"/>
    <w:rsid w:val="008D2E17"/>
    <w:rsid w:val="008D460A"/>
    <w:rsid w:val="008D79B2"/>
    <w:rsid w:val="008D7ED0"/>
    <w:rsid w:val="008E1238"/>
    <w:rsid w:val="008E2972"/>
    <w:rsid w:val="008E30E9"/>
    <w:rsid w:val="008E5F44"/>
    <w:rsid w:val="008F18D1"/>
    <w:rsid w:val="008F3077"/>
    <w:rsid w:val="008F4FEE"/>
    <w:rsid w:val="008F5106"/>
    <w:rsid w:val="008F5B95"/>
    <w:rsid w:val="0090274A"/>
    <w:rsid w:val="00903C11"/>
    <w:rsid w:val="00904115"/>
    <w:rsid w:val="00905154"/>
    <w:rsid w:val="00905286"/>
    <w:rsid w:val="0091005B"/>
    <w:rsid w:val="009114C1"/>
    <w:rsid w:val="00913FE4"/>
    <w:rsid w:val="009149B1"/>
    <w:rsid w:val="0091571C"/>
    <w:rsid w:val="00916E8B"/>
    <w:rsid w:val="0092081A"/>
    <w:rsid w:val="00920D44"/>
    <w:rsid w:val="0092110D"/>
    <w:rsid w:val="009211DA"/>
    <w:rsid w:val="00923832"/>
    <w:rsid w:val="00923F1E"/>
    <w:rsid w:val="00924047"/>
    <w:rsid w:val="009247C5"/>
    <w:rsid w:val="00924A5F"/>
    <w:rsid w:val="00924F91"/>
    <w:rsid w:val="00925702"/>
    <w:rsid w:val="00925828"/>
    <w:rsid w:val="0092633C"/>
    <w:rsid w:val="00926D1F"/>
    <w:rsid w:val="00930C01"/>
    <w:rsid w:val="00930CE2"/>
    <w:rsid w:val="00932CEB"/>
    <w:rsid w:val="00932EF0"/>
    <w:rsid w:val="00933A8F"/>
    <w:rsid w:val="00935AB2"/>
    <w:rsid w:val="00935F95"/>
    <w:rsid w:val="00937E44"/>
    <w:rsid w:val="009417D6"/>
    <w:rsid w:val="00941D80"/>
    <w:rsid w:val="00943E7A"/>
    <w:rsid w:val="0094499D"/>
    <w:rsid w:val="009456E6"/>
    <w:rsid w:val="00945FF7"/>
    <w:rsid w:val="0094628E"/>
    <w:rsid w:val="00946942"/>
    <w:rsid w:val="0094786E"/>
    <w:rsid w:val="0095041F"/>
    <w:rsid w:val="00951A06"/>
    <w:rsid w:val="009526CD"/>
    <w:rsid w:val="009532E2"/>
    <w:rsid w:val="009535B1"/>
    <w:rsid w:val="009536FE"/>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1E9"/>
    <w:rsid w:val="009A2222"/>
    <w:rsid w:val="009A504B"/>
    <w:rsid w:val="009A52E8"/>
    <w:rsid w:val="009A5B2B"/>
    <w:rsid w:val="009A672D"/>
    <w:rsid w:val="009A6847"/>
    <w:rsid w:val="009B0304"/>
    <w:rsid w:val="009B0F66"/>
    <w:rsid w:val="009B17E9"/>
    <w:rsid w:val="009B1930"/>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D72D1"/>
    <w:rsid w:val="009E3F80"/>
    <w:rsid w:val="009E3FF6"/>
    <w:rsid w:val="009E652E"/>
    <w:rsid w:val="009F356D"/>
    <w:rsid w:val="009F5577"/>
    <w:rsid w:val="009F6CB3"/>
    <w:rsid w:val="00A02216"/>
    <w:rsid w:val="00A0380E"/>
    <w:rsid w:val="00A06458"/>
    <w:rsid w:val="00A06776"/>
    <w:rsid w:val="00A07800"/>
    <w:rsid w:val="00A07959"/>
    <w:rsid w:val="00A124BC"/>
    <w:rsid w:val="00A13877"/>
    <w:rsid w:val="00A15161"/>
    <w:rsid w:val="00A1689C"/>
    <w:rsid w:val="00A20459"/>
    <w:rsid w:val="00A21507"/>
    <w:rsid w:val="00A2283C"/>
    <w:rsid w:val="00A23355"/>
    <w:rsid w:val="00A238BC"/>
    <w:rsid w:val="00A25BEF"/>
    <w:rsid w:val="00A25DEB"/>
    <w:rsid w:val="00A26B99"/>
    <w:rsid w:val="00A307F7"/>
    <w:rsid w:val="00A30A51"/>
    <w:rsid w:val="00A31335"/>
    <w:rsid w:val="00A3188A"/>
    <w:rsid w:val="00A31CF0"/>
    <w:rsid w:val="00A320D2"/>
    <w:rsid w:val="00A32FF8"/>
    <w:rsid w:val="00A34277"/>
    <w:rsid w:val="00A347A7"/>
    <w:rsid w:val="00A35E0F"/>
    <w:rsid w:val="00A3643F"/>
    <w:rsid w:val="00A40E9F"/>
    <w:rsid w:val="00A415A9"/>
    <w:rsid w:val="00A41667"/>
    <w:rsid w:val="00A41967"/>
    <w:rsid w:val="00A42F0C"/>
    <w:rsid w:val="00A4406D"/>
    <w:rsid w:val="00A46752"/>
    <w:rsid w:val="00A5174B"/>
    <w:rsid w:val="00A51AA0"/>
    <w:rsid w:val="00A52B42"/>
    <w:rsid w:val="00A5502C"/>
    <w:rsid w:val="00A55AAD"/>
    <w:rsid w:val="00A567DC"/>
    <w:rsid w:val="00A57CA6"/>
    <w:rsid w:val="00A57E80"/>
    <w:rsid w:val="00A602E9"/>
    <w:rsid w:val="00A623C2"/>
    <w:rsid w:val="00A62561"/>
    <w:rsid w:val="00A62920"/>
    <w:rsid w:val="00A6349A"/>
    <w:rsid w:val="00A64D19"/>
    <w:rsid w:val="00A66C92"/>
    <w:rsid w:val="00A67B23"/>
    <w:rsid w:val="00A70F08"/>
    <w:rsid w:val="00A70F2D"/>
    <w:rsid w:val="00A7114A"/>
    <w:rsid w:val="00A7120C"/>
    <w:rsid w:val="00A730FE"/>
    <w:rsid w:val="00A7326B"/>
    <w:rsid w:val="00A739A3"/>
    <w:rsid w:val="00A7463A"/>
    <w:rsid w:val="00A75483"/>
    <w:rsid w:val="00A77CB9"/>
    <w:rsid w:val="00A810B0"/>
    <w:rsid w:val="00A81830"/>
    <w:rsid w:val="00A8219B"/>
    <w:rsid w:val="00A8300F"/>
    <w:rsid w:val="00A83E7B"/>
    <w:rsid w:val="00A8690E"/>
    <w:rsid w:val="00A871D1"/>
    <w:rsid w:val="00A90FF6"/>
    <w:rsid w:val="00A914CD"/>
    <w:rsid w:val="00A93095"/>
    <w:rsid w:val="00A936C5"/>
    <w:rsid w:val="00A94108"/>
    <w:rsid w:val="00A95CCF"/>
    <w:rsid w:val="00AA01C6"/>
    <w:rsid w:val="00AA2486"/>
    <w:rsid w:val="00AA29A0"/>
    <w:rsid w:val="00AA36AD"/>
    <w:rsid w:val="00AA3737"/>
    <w:rsid w:val="00AA38AF"/>
    <w:rsid w:val="00AA71D3"/>
    <w:rsid w:val="00AA7422"/>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05A1"/>
    <w:rsid w:val="00AD234A"/>
    <w:rsid w:val="00AD2CDA"/>
    <w:rsid w:val="00AD3A0E"/>
    <w:rsid w:val="00AD3B91"/>
    <w:rsid w:val="00AD41FD"/>
    <w:rsid w:val="00AD4C01"/>
    <w:rsid w:val="00AD4C5A"/>
    <w:rsid w:val="00AD704E"/>
    <w:rsid w:val="00AE0562"/>
    <w:rsid w:val="00AE080A"/>
    <w:rsid w:val="00AE1BE8"/>
    <w:rsid w:val="00AE1F16"/>
    <w:rsid w:val="00AE24B0"/>
    <w:rsid w:val="00AE34D3"/>
    <w:rsid w:val="00AE4AD5"/>
    <w:rsid w:val="00AE4CC4"/>
    <w:rsid w:val="00AE6101"/>
    <w:rsid w:val="00AE69C3"/>
    <w:rsid w:val="00AE77D2"/>
    <w:rsid w:val="00AE7C51"/>
    <w:rsid w:val="00AE7DFD"/>
    <w:rsid w:val="00AF361D"/>
    <w:rsid w:val="00AF3E3C"/>
    <w:rsid w:val="00AF3FD8"/>
    <w:rsid w:val="00AF5C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17F0D"/>
    <w:rsid w:val="00B2043E"/>
    <w:rsid w:val="00B21EA6"/>
    <w:rsid w:val="00B22673"/>
    <w:rsid w:val="00B23613"/>
    <w:rsid w:val="00B2393A"/>
    <w:rsid w:val="00B23B35"/>
    <w:rsid w:val="00B23E7A"/>
    <w:rsid w:val="00B2456C"/>
    <w:rsid w:val="00B24961"/>
    <w:rsid w:val="00B276F7"/>
    <w:rsid w:val="00B3129C"/>
    <w:rsid w:val="00B31991"/>
    <w:rsid w:val="00B32CF9"/>
    <w:rsid w:val="00B33ED2"/>
    <w:rsid w:val="00B34180"/>
    <w:rsid w:val="00B36F8D"/>
    <w:rsid w:val="00B378F3"/>
    <w:rsid w:val="00B37B8A"/>
    <w:rsid w:val="00B410AF"/>
    <w:rsid w:val="00B418C2"/>
    <w:rsid w:val="00B423E0"/>
    <w:rsid w:val="00B424FA"/>
    <w:rsid w:val="00B445B5"/>
    <w:rsid w:val="00B46027"/>
    <w:rsid w:val="00B47954"/>
    <w:rsid w:val="00B5059B"/>
    <w:rsid w:val="00B51CA8"/>
    <w:rsid w:val="00B51EFC"/>
    <w:rsid w:val="00B5298C"/>
    <w:rsid w:val="00B554B1"/>
    <w:rsid w:val="00B56528"/>
    <w:rsid w:val="00B65602"/>
    <w:rsid w:val="00B65EB6"/>
    <w:rsid w:val="00B66008"/>
    <w:rsid w:val="00B661E0"/>
    <w:rsid w:val="00B66304"/>
    <w:rsid w:val="00B701FA"/>
    <w:rsid w:val="00B709CE"/>
    <w:rsid w:val="00B71C54"/>
    <w:rsid w:val="00B71C6D"/>
    <w:rsid w:val="00B72103"/>
    <w:rsid w:val="00B7271E"/>
    <w:rsid w:val="00B72A04"/>
    <w:rsid w:val="00B7435C"/>
    <w:rsid w:val="00B743A1"/>
    <w:rsid w:val="00B760E2"/>
    <w:rsid w:val="00B76422"/>
    <w:rsid w:val="00B766D7"/>
    <w:rsid w:val="00B77981"/>
    <w:rsid w:val="00B81818"/>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A97"/>
    <w:rsid w:val="00BB2F7B"/>
    <w:rsid w:val="00BB4CB6"/>
    <w:rsid w:val="00BC0755"/>
    <w:rsid w:val="00BC369B"/>
    <w:rsid w:val="00BC4875"/>
    <w:rsid w:val="00BC5120"/>
    <w:rsid w:val="00BC6BEA"/>
    <w:rsid w:val="00BC79E8"/>
    <w:rsid w:val="00BD004A"/>
    <w:rsid w:val="00BD1F11"/>
    <w:rsid w:val="00BD2360"/>
    <w:rsid w:val="00BD24E9"/>
    <w:rsid w:val="00BD2A49"/>
    <w:rsid w:val="00BD4D65"/>
    <w:rsid w:val="00BD560A"/>
    <w:rsid w:val="00BD63E2"/>
    <w:rsid w:val="00BE251E"/>
    <w:rsid w:val="00BE26EF"/>
    <w:rsid w:val="00BE3367"/>
    <w:rsid w:val="00BE4252"/>
    <w:rsid w:val="00BE46A7"/>
    <w:rsid w:val="00BE5F70"/>
    <w:rsid w:val="00BF0A06"/>
    <w:rsid w:val="00BF14DE"/>
    <w:rsid w:val="00BF201B"/>
    <w:rsid w:val="00BF2F40"/>
    <w:rsid w:val="00BF5F23"/>
    <w:rsid w:val="00BF6682"/>
    <w:rsid w:val="00BF69A0"/>
    <w:rsid w:val="00C00191"/>
    <w:rsid w:val="00C00353"/>
    <w:rsid w:val="00C01B37"/>
    <w:rsid w:val="00C02B0D"/>
    <w:rsid w:val="00C03633"/>
    <w:rsid w:val="00C039FB"/>
    <w:rsid w:val="00C040DD"/>
    <w:rsid w:val="00C06B18"/>
    <w:rsid w:val="00C06E23"/>
    <w:rsid w:val="00C11DF4"/>
    <w:rsid w:val="00C12B5B"/>
    <w:rsid w:val="00C133A1"/>
    <w:rsid w:val="00C1438C"/>
    <w:rsid w:val="00C147F0"/>
    <w:rsid w:val="00C14F77"/>
    <w:rsid w:val="00C160A3"/>
    <w:rsid w:val="00C1618A"/>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4D0"/>
    <w:rsid w:val="00C50DBA"/>
    <w:rsid w:val="00C51005"/>
    <w:rsid w:val="00C51219"/>
    <w:rsid w:val="00C5212E"/>
    <w:rsid w:val="00C521D8"/>
    <w:rsid w:val="00C536D5"/>
    <w:rsid w:val="00C538F7"/>
    <w:rsid w:val="00C54D05"/>
    <w:rsid w:val="00C57065"/>
    <w:rsid w:val="00C574BA"/>
    <w:rsid w:val="00C57C4A"/>
    <w:rsid w:val="00C62C87"/>
    <w:rsid w:val="00C635C0"/>
    <w:rsid w:val="00C64A17"/>
    <w:rsid w:val="00C70D06"/>
    <w:rsid w:val="00C71C5B"/>
    <w:rsid w:val="00C71D66"/>
    <w:rsid w:val="00C72AEF"/>
    <w:rsid w:val="00C731F0"/>
    <w:rsid w:val="00C7498A"/>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013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1A58"/>
    <w:rsid w:val="00CB2BF5"/>
    <w:rsid w:val="00CB4508"/>
    <w:rsid w:val="00CB5C22"/>
    <w:rsid w:val="00CC0582"/>
    <w:rsid w:val="00CC0F0F"/>
    <w:rsid w:val="00CC319A"/>
    <w:rsid w:val="00CC35C9"/>
    <w:rsid w:val="00CC36CE"/>
    <w:rsid w:val="00CC383B"/>
    <w:rsid w:val="00CC3C11"/>
    <w:rsid w:val="00CC3CB7"/>
    <w:rsid w:val="00CC4C3C"/>
    <w:rsid w:val="00CC53FD"/>
    <w:rsid w:val="00CC5878"/>
    <w:rsid w:val="00CC5BEF"/>
    <w:rsid w:val="00CD03D5"/>
    <w:rsid w:val="00CD082F"/>
    <w:rsid w:val="00CD299A"/>
    <w:rsid w:val="00CD2CEA"/>
    <w:rsid w:val="00CE0613"/>
    <w:rsid w:val="00CE1231"/>
    <w:rsid w:val="00CE1F3A"/>
    <w:rsid w:val="00CE3A29"/>
    <w:rsid w:val="00CE74FD"/>
    <w:rsid w:val="00CE792B"/>
    <w:rsid w:val="00CE7E1D"/>
    <w:rsid w:val="00CF079B"/>
    <w:rsid w:val="00CF1479"/>
    <w:rsid w:val="00CF1D35"/>
    <w:rsid w:val="00CF6A55"/>
    <w:rsid w:val="00CF7E2E"/>
    <w:rsid w:val="00D00BB2"/>
    <w:rsid w:val="00D0107F"/>
    <w:rsid w:val="00D016C8"/>
    <w:rsid w:val="00D01C73"/>
    <w:rsid w:val="00D020C1"/>
    <w:rsid w:val="00D03BFE"/>
    <w:rsid w:val="00D04B87"/>
    <w:rsid w:val="00D105FC"/>
    <w:rsid w:val="00D12FCB"/>
    <w:rsid w:val="00D13B13"/>
    <w:rsid w:val="00D13DD3"/>
    <w:rsid w:val="00D143D7"/>
    <w:rsid w:val="00D15696"/>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084E"/>
    <w:rsid w:val="00D41032"/>
    <w:rsid w:val="00D41340"/>
    <w:rsid w:val="00D413F7"/>
    <w:rsid w:val="00D4155B"/>
    <w:rsid w:val="00D45063"/>
    <w:rsid w:val="00D475C8"/>
    <w:rsid w:val="00D55DCD"/>
    <w:rsid w:val="00D55E9A"/>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770BA"/>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1B6"/>
    <w:rsid w:val="00DA243B"/>
    <w:rsid w:val="00DA2597"/>
    <w:rsid w:val="00DA298D"/>
    <w:rsid w:val="00DA60CC"/>
    <w:rsid w:val="00DA6BFB"/>
    <w:rsid w:val="00DA7766"/>
    <w:rsid w:val="00DB0574"/>
    <w:rsid w:val="00DB254D"/>
    <w:rsid w:val="00DB268C"/>
    <w:rsid w:val="00DB3B68"/>
    <w:rsid w:val="00DB3EF8"/>
    <w:rsid w:val="00DB4590"/>
    <w:rsid w:val="00DB4DFD"/>
    <w:rsid w:val="00DB50C7"/>
    <w:rsid w:val="00DB6A20"/>
    <w:rsid w:val="00DC0010"/>
    <w:rsid w:val="00DC0EB7"/>
    <w:rsid w:val="00DC15FF"/>
    <w:rsid w:val="00DC1F18"/>
    <w:rsid w:val="00DC1F8D"/>
    <w:rsid w:val="00DC2881"/>
    <w:rsid w:val="00DC4642"/>
    <w:rsid w:val="00DC4F01"/>
    <w:rsid w:val="00DC600C"/>
    <w:rsid w:val="00DC6642"/>
    <w:rsid w:val="00DC6AED"/>
    <w:rsid w:val="00DD0717"/>
    <w:rsid w:val="00DD1379"/>
    <w:rsid w:val="00DD19E1"/>
    <w:rsid w:val="00DD1D0C"/>
    <w:rsid w:val="00DD1D99"/>
    <w:rsid w:val="00DD1E33"/>
    <w:rsid w:val="00DD3BC4"/>
    <w:rsid w:val="00DE08DA"/>
    <w:rsid w:val="00DE33C8"/>
    <w:rsid w:val="00DE47C5"/>
    <w:rsid w:val="00DE4D3C"/>
    <w:rsid w:val="00DE63A4"/>
    <w:rsid w:val="00DE71C2"/>
    <w:rsid w:val="00DE7334"/>
    <w:rsid w:val="00DE7EB8"/>
    <w:rsid w:val="00DF020E"/>
    <w:rsid w:val="00DF132C"/>
    <w:rsid w:val="00DF368B"/>
    <w:rsid w:val="00DF4519"/>
    <w:rsid w:val="00DF5528"/>
    <w:rsid w:val="00DF58D2"/>
    <w:rsid w:val="00DF747E"/>
    <w:rsid w:val="00E003CD"/>
    <w:rsid w:val="00E02294"/>
    <w:rsid w:val="00E03679"/>
    <w:rsid w:val="00E03BED"/>
    <w:rsid w:val="00E04377"/>
    <w:rsid w:val="00E04DC5"/>
    <w:rsid w:val="00E05578"/>
    <w:rsid w:val="00E07502"/>
    <w:rsid w:val="00E1337E"/>
    <w:rsid w:val="00E147A2"/>
    <w:rsid w:val="00E15C29"/>
    <w:rsid w:val="00E15DB3"/>
    <w:rsid w:val="00E17D34"/>
    <w:rsid w:val="00E17FF3"/>
    <w:rsid w:val="00E206A5"/>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36F1C"/>
    <w:rsid w:val="00E4092E"/>
    <w:rsid w:val="00E41AE0"/>
    <w:rsid w:val="00E41F8A"/>
    <w:rsid w:val="00E429B5"/>
    <w:rsid w:val="00E42F19"/>
    <w:rsid w:val="00E44C46"/>
    <w:rsid w:val="00E45516"/>
    <w:rsid w:val="00E45A95"/>
    <w:rsid w:val="00E46037"/>
    <w:rsid w:val="00E46CE2"/>
    <w:rsid w:val="00E470A6"/>
    <w:rsid w:val="00E47D95"/>
    <w:rsid w:val="00E50403"/>
    <w:rsid w:val="00E50F48"/>
    <w:rsid w:val="00E515A2"/>
    <w:rsid w:val="00E524AA"/>
    <w:rsid w:val="00E52FA0"/>
    <w:rsid w:val="00E53A87"/>
    <w:rsid w:val="00E541E9"/>
    <w:rsid w:val="00E5424C"/>
    <w:rsid w:val="00E54D1A"/>
    <w:rsid w:val="00E56250"/>
    <w:rsid w:val="00E60649"/>
    <w:rsid w:val="00E60EB8"/>
    <w:rsid w:val="00E61433"/>
    <w:rsid w:val="00E61726"/>
    <w:rsid w:val="00E623AE"/>
    <w:rsid w:val="00E6300F"/>
    <w:rsid w:val="00E636D6"/>
    <w:rsid w:val="00E63B4A"/>
    <w:rsid w:val="00E64ED7"/>
    <w:rsid w:val="00E65158"/>
    <w:rsid w:val="00E7163A"/>
    <w:rsid w:val="00E723C8"/>
    <w:rsid w:val="00E745DF"/>
    <w:rsid w:val="00E75041"/>
    <w:rsid w:val="00E75710"/>
    <w:rsid w:val="00E75A6E"/>
    <w:rsid w:val="00E773DF"/>
    <w:rsid w:val="00E77788"/>
    <w:rsid w:val="00E811E8"/>
    <w:rsid w:val="00E85DF1"/>
    <w:rsid w:val="00E86124"/>
    <w:rsid w:val="00E866FF"/>
    <w:rsid w:val="00E867BD"/>
    <w:rsid w:val="00E9054A"/>
    <w:rsid w:val="00E907D4"/>
    <w:rsid w:val="00E91025"/>
    <w:rsid w:val="00E91CF3"/>
    <w:rsid w:val="00E9450C"/>
    <w:rsid w:val="00E94B75"/>
    <w:rsid w:val="00E9591E"/>
    <w:rsid w:val="00E96DDA"/>
    <w:rsid w:val="00EA2581"/>
    <w:rsid w:val="00EA4A24"/>
    <w:rsid w:val="00EA564A"/>
    <w:rsid w:val="00EA5987"/>
    <w:rsid w:val="00EB1647"/>
    <w:rsid w:val="00EB1EDE"/>
    <w:rsid w:val="00EB2C3E"/>
    <w:rsid w:val="00EB474B"/>
    <w:rsid w:val="00EB5A13"/>
    <w:rsid w:val="00EB6090"/>
    <w:rsid w:val="00EC11DC"/>
    <w:rsid w:val="00EC1332"/>
    <w:rsid w:val="00EC2659"/>
    <w:rsid w:val="00EC29CC"/>
    <w:rsid w:val="00EC6DB1"/>
    <w:rsid w:val="00ED0178"/>
    <w:rsid w:val="00ED1C6C"/>
    <w:rsid w:val="00ED4C66"/>
    <w:rsid w:val="00ED520F"/>
    <w:rsid w:val="00ED6719"/>
    <w:rsid w:val="00ED7379"/>
    <w:rsid w:val="00EE00F3"/>
    <w:rsid w:val="00EE1077"/>
    <w:rsid w:val="00EE164A"/>
    <w:rsid w:val="00EE4EFC"/>
    <w:rsid w:val="00EE5422"/>
    <w:rsid w:val="00EE5F51"/>
    <w:rsid w:val="00EF0F70"/>
    <w:rsid w:val="00EF1061"/>
    <w:rsid w:val="00EF2157"/>
    <w:rsid w:val="00EF2C25"/>
    <w:rsid w:val="00EF340E"/>
    <w:rsid w:val="00EF47FF"/>
    <w:rsid w:val="00EF73AB"/>
    <w:rsid w:val="00EF74E2"/>
    <w:rsid w:val="00F01092"/>
    <w:rsid w:val="00F028A0"/>
    <w:rsid w:val="00F02BC8"/>
    <w:rsid w:val="00F051CE"/>
    <w:rsid w:val="00F06C37"/>
    <w:rsid w:val="00F06C8C"/>
    <w:rsid w:val="00F134AD"/>
    <w:rsid w:val="00F14ED2"/>
    <w:rsid w:val="00F20B79"/>
    <w:rsid w:val="00F20BE0"/>
    <w:rsid w:val="00F230D6"/>
    <w:rsid w:val="00F275EE"/>
    <w:rsid w:val="00F27CFB"/>
    <w:rsid w:val="00F301F8"/>
    <w:rsid w:val="00F31CDD"/>
    <w:rsid w:val="00F31D82"/>
    <w:rsid w:val="00F32E77"/>
    <w:rsid w:val="00F3303E"/>
    <w:rsid w:val="00F3709D"/>
    <w:rsid w:val="00F3763B"/>
    <w:rsid w:val="00F420E4"/>
    <w:rsid w:val="00F443BC"/>
    <w:rsid w:val="00F44ED5"/>
    <w:rsid w:val="00F45EB3"/>
    <w:rsid w:val="00F466F4"/>
    <w:rsid w:val="00F50181"/>
    <w:rsid w:val="00F51C8A"/>
    <w:rsid w:val="00F53584"/>
    <w:rsid w:val="00F540CB"/>
    <w:rsid w:val="00F54215"/>
    <w:rsid w:val="00F54770"/>
    <w:rsid w:val="00F55BD7"/>
    <w:rsid w:val="00F5609A"/>
    <w:rsid w:val="00F56EBC"/>
    <w:rsid w:val="00F570D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3850"/>
    <w:rsid w:val="00F85B55"/>
    <w:rsid w:val="00F864A5"/>
    <w:rsid w:val="00F8749A"/>
    <w:rsid w:val="00F90F69"/>
    <w:rsid w:val="00F92AB0"/>
    <w:rsid w:val="00F92FA0"/>
    <w:rsid w:val="00F94922"/>
    <w:rsid w:val="00F95340"/>
    <w:rsid w:val="00F964B6"/>
    <w:rsid w:val="00F968C9"/>
    <w:rsid w:val="00F975A4"/>
    <w:rsid w:val="00F97CCD"/>
    <w:rsid w:val="00FA0059"/>
    <w:rsid w:val="00FA09E1"/>
    <w:rsid w:val="00FA2F6F"/>
    <w:rsid w:val="00FA43FB"/>
    <w:rsid w:val="00FA594E"/>
    <w:rsid w:val="00FA7679"/>
    <w:rsid w:val="00FB2A39"/>
    <w:rsid w:val="00FB4D01"/>
    <w:rsid w:val="00FB4F39"/>
    <w:rsid w:val="00FB500C"/>
    <w:rsid w:val="00FB574A"/>
    <w:rsid w:val="00FB66FD"/>
    <w:rsid w:val="00FB684A"/>
    <w:rsid w:val="00FC09F4"/>
    <w:rsid w:val="00FC3DA6"/>
    <w:rsid w:val="00FC69EC"/>
    <w:rsid w:val="00FC71FB"/>
    <w:rsid w:val="00FC7ED0"/>
    <w:rsid w:val="00FC7EFC"/>
    <w:rsid w:val="00FD0AA2"/>
    <w:rsid w:val="00FD11CE"/>
    <w:rsid w:val="00FD18E1"/>
    <w:rsid w:val="00FD2280"/>
    <w:rsid w:val="00FD22E8"/>
    <w:rsid w:val="00FD24F5"/>
    <w:rsid w:val="00FD450E"/>
    <w:rsid w:val="00FD6012"/>
    <w:rsid w:val="00FD69DC"/>
    <w:rsid w:val="00FD7484"/>
    <w:rsid w:val="00FD7938"/>
    <w:rsid w:val="00FE1CCE"/>
    <w:rsid w:val="00FE3738"/>
    <w:rsid w:val="00FE54C5"/>
    <w:rsid w:val="00FE58BC"/>
    <w:rsid w:val="00FE6191"/>
    <w:rsid w:val="00FE6821"/>
    <w:rsid w:val="00FE71D3"/>
    <w:rsid w:val="00FE7EB1"/>
    <w:rsid w:val="00FF18E0"/>
    <w:rsid w:val="00FF1903"/>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0C2FE4"/>
  <w15:docId w15:val="{FD6DFC63-B0FC-4056-8E81-44AED59E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1">
    <w:name w:val="heading 1"/>
    <w:basedOn w:val="Normal"/>
    <w:next w:val="Normal"/>
    <w:link w:val="Heading1Char"/>
    <w:uiPriority w:val="9"/>
    <w:qFormat/>
    <w:rsid w:val="003302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0202"/>
    <w:rPr>
      <w:rFonts w:asciiTheme="majorHAnsi" w:eastAsiaTheme="majorEastAsia" w:hAnsiTheme="majorHAnsi" w:cstheme="majorBidi"/>
      <w:color w:val="365F91" w:themeColor="accent1" w:themeShade="BF"/>
      <w:sz w:val="32"/>
      <w:szCs w:val="32"/>
    </w:rPr>
  </w:style>
  <w:style w:type="character" w:customStyle="1" w:styleId="FootnoteTextChar">
    <w:name w:val="Footnote Text Char"/>
    <w:basedOn w:val="DefaultParagraphFont"/>
    <w:link w:val="FootnoteText"/>
    <w:uiPriority w:val="99"/>
    <w:semiHidden/>
    <w:rsid w:val="00C04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64326105">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88517339">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78700260">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754664556">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885261424">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062755839">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22276209">
      <w:bodyDiv w:val="1"/>
      <w:marLeft w:val="0"/>
      <w:marRight w:val="0"/>
      <w:marTop w:val="0"/>
      <w:marBottom w:val="0"/>
      <w:divBdr>
        <w:top w:val="none" w:sz="0" w:space="0" w:color="auto"/>
        <w:left w:val="none" w:sz="0" w:space="0" w:color="auto"/>
        <w:bottom w:val="none" w:sz="0" w:space="0" w:color="auto"/>
        <w:right w:val="none" w:sz="0" w:space="0" w:color="auto"/>
      </w:divBdr>
      <w:divsChild>
        <w:div w:id="2094086872">
          <w:marLeft w:val="446"/>
          <w:marRight w:val="0"/>
          <w:marTop w:val="0"/>
          <w:marBottom w:val="0"/>
          <w:divBdr>
            <w:top w:val="none" w:sz="0" w:space="0" w:color="auto"/>
            <w:left w:val="none" w:sz="0" w:space="0" w:color="auto"/>
            <w:bottom w:val="none" w:sz="0" w:space="0" w:color="auto"/>
            <w:right w:val="none" w:sz="0" w:space="0" w:color="auto"/>
          </w:divBdr>
        </w:div>
        <w:div w:id="601229652">
          <w:marLeft w:val="446"/>
          <w:marRight w:val="0"/>
          <w:marTop w:val="0"/>
          <w:marBottom w:val="0"/>
          <w:divBdr>
            <w:top w:val="none" w:sz="0" w:space="0" w:color="auto"/>
            <w:left w:val="none" w:sz="0" w:space="0" w:color="auto"/>
            <w:bottom w:val="none" w:sz="0" w:space="0" w:color="auto"/>
            <w:right w:val="none" w:sz="0" w:space="0" w:color="auto"/>
          </w:divBdr>
        </w:div>
        <w:div w:id="1445810978">
          <w:marLeft w:val="446"/>
          <w:marRight w:val="0"/>
          <w:marTop w:val="0"/>
          <w:marBottom w:val="0"/>
          <w:divBdr>
            <w:top w:val="none" w:sz="0" w:space="0" w:color="auto"/>
            <w:left w:val="none" w:sz="0" w:space="0" w:color="auto"/>
            <w:bottom w:val="none" w:sz="0" w:space="0" w:color="auto"/>
            <w:right w:val="none" w:sz="0" w:space="0" w:color="auto"/>
          </w:divBdr>
        </w:div>
        <w:div w:id="264073893">
          <w:marLeft w:val="446"/>
          <w:marRight w:val="0"/>
          <w:marTop w:val="0"/>
          <w:marBottom w:val="0"/>
          <w:divBdr>
            <w:top w:val="none" w:sz="0" w:space="0" w:color="auto"/>
            <w:left w:val="none" w:sz="0" w:space="0" w:color="auto"/>
            <w:bottom w:val="none" w:sz="0" w:space="0" w:color="auto"/>
            <w:right w:val="none" w:sz="0" w:space="0" w:color="auto"/>
          </w:divBdr>
        </w:div>
      </w:divsChild>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9795">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kingcounty.gov/depts/health/emergency-medical-services/~/media/depts/health/emergency-medical-services/documents/ems-advisory-task-force-sept-2018-meeting-notes.ashx" TargetMode="External"/><Relationship Id="rId1" Type="http://schemas.openxmlformats.org/officeDocument/2006/relationships/hyperlink" Target="https://www.kingcounty.gov/depts/health/emergency-medical-services/~/media/depts/health/emergency-medical-services/documents/reports/2018-Annual-Report.as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E5D4E-DFBB-4E41-A4C9-304FC20C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Andrew</dc:creator>
  <cp:lastModifiedBy>Kim, Andrew</cp:lastModifiedBy>
  <cp:revision>4</cp:revision>
  <cp:lastPrinted>2015-03-13T14:09:00Z</cp:lastPrinted>
  <dcterms:created xsi:type="dcterms:W3CDTF">2018-12-04T23:32:00Z</dcterms:created>
  <dcterms:modified xsi:type="dcterms:W3CDTF">2018-12-04T23:41:00Z</dcterms:modified>
</cp:coreProperties>
</file>