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2825"/>
        <w:gridCol w:w="6525"/>
      </w:tblGrid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bookmarkStart w:id="0" w:name="_GoBack"/>
            <w:bookmarkEnd w:id="0"/>
            <w:r w:rsidRPr="00B629A9">
              <w:rPr>
                <w:b/>
              </w:rPr>
              <w:t>County Department(s):</w:t>
            </w:r>
          </w:p>
        </w:tc>
        <w:tc>
          <w:tcPr>
            <w:tcW w:w="6628" w:type="dxa"/>
          </w:tcPr>
          <w:p w:rsidR="00AA5D98" w:rsidRPr="00B629A9" w:rsidRDefault="00445179">
            <w:pPr>
              <w:rPr>
                <w:b/>
              </w:rPr>
            </w:pPr>
            <w:r>
              <w:rPr>
                <w:b/>
              </w:rPr>
              <w:t xml:space="preserve">Department of </w:t>
            </w:r>
            <w:r w:rsidR="00D03D7A">
              <w:rPr>
                <w:b/>
              </w:rPr>
              <w:t>Adult and Juvenile Detention</w:t>
            </w:r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r w:rsidRPr="00B629A9">
              <w:rPr>
                <w:b/>
              </w:rPr>
              <w:t>Term of Contract:</w:t>
            </w:r>
          </w:p>
        </w:tc>
        <w:tc>
          <w:tcPr>
            <w:tcW w:w="6628" w:type="dxa"/>
          </w:tcPr>
          <w:p w:rsidR="00AA5D98" w:rsidRPr="00B629A9" w:rsidRDefault="005728D0" w:rsidP="005728D0">
            <w:pPr>
              <w:rPr>
                <w:b/>
              </w:rPr>
            </w:pPr>
            <w:r>
              <w:rPr>
                <w:b/>
              </w:rPr>
              <w:t>January 1, 2017, through 12/31/20</w:t>
            </w:r>
          </w:p>
        </w:tc>
      </w:tr>
      <w:tr w:rsidR="00AA5D98" w:rsidRPr="009043B6" w:rsidTr="00B629A9">
        <w:tc>
          <w:tcPr>
            <w:tcW w:w="2848" w:type="dxa"/>
          </w:tcPr>
          <w:p w:rsidR="00AA5D98" w:rsidRPr="00B629A9" w:rsidRDefault="00AA5D98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B629A9">
                  <w:rPr>
                    <w:b/>
                  </w:rPr>
                  <w:t>County</w:t>
                </w:r>
              </w:smartTag>
              <w:r w:rsidRPr="00B629A9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B629A9">
                  <w:rPr>
                    <w:b/>
                  </w:rPr>
                  <w:t>Negotiator</w:t>
                </w:r>
              </w:smartTag>
            </w:smartTag>
            <w:r w:rsidRPr="00B629A9">
              <w:rPr>
                <w:b/>
              </w:rPr>
              <w:t>:</w:t>
            </w:r>
          </w:p>
        </w:tc>
        <w:tc>
          <w:tcPr>
            <w:tcW w:w="6628" w:type="dxa"/>
          </w:tcPr>
          <w:p w:rsidR="00AA5D98" w:rsidRPr="00B629A9" w:rsidRDefault="0039408A">
            <w:pPr>
              <w:rPr>
                <w:b/>
              </w:rPr>
            </w:pPr>
            <w:r>
              <w:rPr>
                <w:b/>
              </w:rPr>
              <w:t>David Topaz</w:t>
            </w:r>
          </w:p>
        </w:tc>
      </w:tr>
    </w:tbl>
    <w:p w:rsidR="00AA5D98" w:rsidRDefault="00AA5D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3383"/>
        <w:gridCol w:w="5967"/>
      </w:tblGrid>
      <w:tr w:rsidR="00AA5D98" w:rsidRPr="00E46AC1" w:rsidTr="005A18BC">
        <w:trPr>
          <w:cantSplit/>
          <w:tblHeader/>
        </w:trPr>
        <w:tc>
          <w:tcPr>
            <w:tcW w:w="3383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Labor Policy</w:t>
            </w:r>
          </w:p>
        </w:tc>
        <w:tc>
          <w:tcPr>
            <w:tcW w:w="5967" w:type="dxa"/>
            <w:shd w:val="clear" w:color="auto" w:fill="B9B9B9"/>
            <w:vAlign w:val="center"/>
          </w:tcPr>
          <w:p w:rsidR="00AA5D98" w:rsidRPr="00B629A9" w:rsidRDefault="00AA5D98" w:rsidP="00B629A9">
            <w:pPr>
              <w:jc w:val="center"/>
              <w:rPr>
                <w:b/>
                <w:sz w:val="24"/>
                <w:szCs w:val="24"/>
              </w:rPr>
            </w:pPr>
            <w:r w:rsidRPr="00B629A9">
              <w:rPr>
                <w:b/>
                <w:sz w:val="24"/>
                <w:szCs w:val="24"/>
              </w:rPr>
              <w:t>Is Contract Consistent with Adopted Labor Policies? If not, please explain.</w:t>
            </w:r>
          </w:p>
        </w:tc>
      </w:tr>
      <w:tr w:rsidR="00AA5D98" w:rsidTr="005A18BC">
        <w:trPr>
          <w:cantSplit/>
        </w:trPr>
        <w:tc>
          <w:tcPr>
            <w:tcW w:w="3383" w:type="dxa"/>
          </w:tcPr>
          <w:p w:rsidR="00AA5D98" w:rsidRPr="00145D39" w:rsidRDefault="00AA5D98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 Consolidation</w:t>
            </w:r>
          </w:p>
        </w:tc>
        <w:tc>
          <w:tcPr>
            <w:tcW w:w="5967" w:type="dxa"/>
          </w:tcPr>
          <w:p w:rsidR="00AA5D98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Diversity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Project Labor Agreements</w:t>
            </w:r>
          </w:p>
        </w:tc>
        <w:tc>
          <w:tcPr>
            <w:tcW w:w="5967" w:type="dxa"/>
          </w:tcPr>
          <w:p w:rsidR="00DD24D5" w:rsidRPr="00145D39" w:rsidRDefault="004D0B8A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Performance Evaluations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Continuous Improvement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Committees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Labor-Management Partnerships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Mediation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Binding Interest Arbitration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Interest-based Bargaining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Timeliness of Negotiations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Compensation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Overtime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Benefits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Reduction-in-Force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Contracting Out of Work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145D39" w:rsidRDefault="00DD24D5" w:rsidP="00145D39">
            <w:pPr>
              <w:rPr>
                <w:rFonts w:cs="Arial"/>
                <w:sz w:val="24"/>
                <w:szCs w:val="24"/>
              </w:rPr>
            </w:pPr>
            <w:r w:rsidRPr="00145D39">
              <w:rPr>
                <w:rFonts w:cs="Arial"/>
                <w:sz w:val="24"/>
                <w:szCs w:val="24"/>
              </w:rPr>
              <w:t>Use of Temporary and Part-time Employees</w:t>
            </w:r>
          </w:p>
        </w:tc>
        <w:tc>
          <w:tcPr>
            <w:tcW w:w="5967" w:type="dxa"/>
          </w:tcPr>
          <w:p w:rsidR="00DD24D5" w:rsidRPr="00145D39" w:rsidRDefault="005A18BC" w:rsidP="00145D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Civilian Oversight of Sheriff’s Office</w:t>
            </w:r>
          </w:p>
        </w:tc>
        <w:tc>
          <w:tcPr>
            <w:tcW w:w="5967" w:type="dxa"/>
          </w:tcPr>
          <w:p w:rsidR="00DD24D5" w:rsidRPr="00B629A9" w:rsidRDefault="005A18BC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Sheriff’s Office Implementation of Report Recommendations</w:t>
            </w:r>
          </w:p>
        </w:tc>
        <w:tc>
          <w:tcPr>
            <w:tcW w:w="5967" w:type="dxa"/>
          </w:tcPr>
          <w:p w:rsidR="00DD24D5" w:rsidRPr="00B629A9" w:rsidRDefault="005A18BC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DD24D5" w:rsidTr="005A18BC">
        <w:trPr>
          <w:cantSplit/>
        </w:trPr>
        <w:tc>
          <w:tcPr>
            <w:tcW w:w="3383" w:type="dxa"/>
          </w:tcPr>
          <w:p w:rsidR="00DD24D5" w:rsidRPr="00B629A9" w:rsidRDefault="00DD24D5">
            <w:pPr>
              <w:rPr>
                <w:sz w:val="24"/>
                <w:szCs w:val="24"/>
              </w:rPr>
            </w:pPr>
            <w:r w:rsidRPr="00B629A9">
              <w:rPr>
                <w:sz w:val="24"/>
                <w:szCs w:val="24"/>
              </w:rPr>
              <w:t>Legislative Branch Employees and Officials</w:t>
            </w:r>
          </w:p>
        </w:tc>
        <w:tc>
          <w:tcPr>
            <w:tcW w:w="5967" w:type="dxa"/>
          </w:tcPr>
          <w:p w:rsidR="00DD24D5" w:rsidRPr="00B629A9" w:rsidRDefault="005A18BC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</w:tbl>
    <w:p w:rsidR="00AA5D98" w:rsidRDefault="00AA5D98" w:rsidP="005A18BC">
      <w:pPr>
        <w:spacing w:line="80" w:lineRule="exact"/>
      </w:pPr>
    </w:p>
    <w:sectPr w:rsidR="00AA5D98" w:rsidSect="005A18BC">
      <w:headerReference w:type="default" r:id="rId7"/>
      <w:footerReference w:type="default" r:id="rId8"/>
      <w:pgSz w:w="12240" w:h="15840" w:code="1"/>
      <w:pgMar w:top="108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13" w:rsidRDefault="00025313">
      <w:r>
        <w:separator/>
      </w:r>
    </w:p>
  </w:endnote>
  <w:endnote w:type="continuationSeparator" w:id="0">
    <w:p w:rsidR="00025313" w:rsidRDefault="0002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8A" w:rsidRDefault="0039408A">
    <w:pPr>
      <w:pStyle w:val="Footer"/>
      <w:rPr>
        <w:i/>
        <w:sz w:val="18"/>
      </w:rPr>
    </w:pPr>
    <w:r>
      <w:rPr>
        <w:i/>
        <w:sz w:val="18"/>
      </w:rPr>
      <w:t>380P0118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13" w:rsidRDefault="00025313">
      <w:r>
        <w:separator/>
      </w:r>
    </w:p>
  </w:footnote>
  <w:footnote w:type="continuationSeparator" w:id="0">
    <w:p w:rsidR="00025313" w:rsidRDefault="0002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98" w:rsidRPr="00C22F10" w:rsidRDefault="00AA5D98">
    <w:pPr>
      <w:jc w:val="center"/>
      <w:rPr>
        <w:b/>
        <w:sz w:val="28"/>
        <w:szCs w:val="28"/>
      </w:rPr>
    </w:pPr>
    <w:r w:rsidRPr="00C22F10">
      <w:rPr>
        <w:b/>
        <w:sz w:val="28"/>
        <w:szCs w:val="28"/>
      </w:rPr>
      <w:t xml:space="preserve">Contract </w:t>
    </w:r>
    <w:r>
      <w:rPr>
        <w:b/>
        <w:sz w:val="28"/>
        <w:szCs w:val="28"/>
      </w:rPr>
      <w:t>Consistency</w:t>
    </w:r>
    <w:r w:rsidRPr="00C22F10">
      <w:rPr>
        <w:b/>
        <w:sz w:val="28"/>
        <w:szCs w:val="28"/>
      </w:rPr>
      <w:t xml:space="preserve"> with Adopted Labor Policies</w:t>
    </w:r>
  </w:p>
  <w:p w:rsidR="00AA5D98" w:rsidRDefault="00AA5D98" w:rsidP="005A18BC">
    <w:pPr>
      <w:pStyle w:val="Header"/>
      <w:spacing w:line="200" w:lineRule="exact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2880"/>
      <w:gridCol w:w="6696"/>
    </w:tblGrid>
    <w:tr w:rsidR="00AA5D98" w:rsidRPr="00C22F10" w:rsidTr="005A18BC">
      <w:trPr>
        <w:cantSplit/>
        <w:tblHeader/>
      </w:trPr>
      <w:tc>
        <w:tcPr>
          <w:tcW w:w="2880" w:type="dxa"/>
        </w:tcPr>
        <w:p w:rsidR="00AA5D98" w:rsidRPr="00C22F10" w:rsidRDefault="00AA5D98" w:rsidP="00D64267">
          <w:pPr>
            <w:rPr>
              <w:b/>
              <w:bCs/>
              <w:i/>
              <w:sz w:val="24"/>
              <w:szCs w:val="24"/>
            </w:rPr>
          </w:pPr>
          <w:r w:rsidRPr="00C22F10">
            <w:rPr>
              <w:b/>
              <w:bCs/>
              <w:sz w:val="24"/>
              <w:szCs w:val="24"/>
            </w:rPr>
            <w:t>Contract:</w:t>
          </w:r>
        </w:p>
      </w:tc>
      <w:tc>
        <w:tcPr>
          <w:tcW w:w="6696" w:type="dxa"/>
        </w:tcPr>
        <w:p w:rsidR="00AA5D98" w:rsidRPr="005A18BC" w:rsidRDefault="0039408A" w:rsidP="005A18BC">
          <w:pPr>
            <w:rPr>
              <w:rFonts w:cs="Arial"/>
              <w:b/>
              <w:bCs/>
              <w:sz w:val="24"/>
              <w:szCs w:val="24"/>
            </w:rPr>
          </w:pPr>
          <w:r w:rsidRPr="005A18BC">
            <w:rPr>
              <w:rFonts w:cs="Arial"/>
              <w:b/>
              <w:bCs/>
              <w:sz w:val="24"/>
              <w:szCs w:val="24"/>
            </w:rPr>
            <w:t>Memorandum of Agreement</w:t>
          </w:r>
          <w:r w:rsidR="005A18BC" w:rsidRPr="005A18BC">
            <w:rPr>
              <w:rFonts w:cs="Arial"/>
              <w:b/>
              <w:bCs/>
              <w:sz w:val="24"/>
              <w:szCs w:val="24"/>
            </w:rPr>
            <w:t xml:space="preserve"> </w:t>
          </w:r>
          <w:r w:rsidR="005A18BC" w:rsidRPr="005A18BC">
            <w:rPr>
              <w:rFonts w:cs="Arial"/>
              <w:b/>
              <w:sz w:val="24"/>
            </w:rPr>
            <w:t>regarding</w:t>
          </w:r>
          <w:r w:rsidRPr="005A18BC">
            <w:rPr>
              <w:rFonts w:cs="Arial"/>
              <w:b/>
              <w:bCs/>
              <w:sz w:val="24"/>
              <w:szCs w:val="24"/>
            </w:rPr>
            <w:t xml:space="preserve"> </w:t>
          </w:r>
          <w:r w:rsidR="005A18BC" w:rsidRPr="005A18BC">
            <w:rPr>
              <w:rFonts w:cs="Arial"/>
              <w:b/>
              <w:sz w:val="24"/>
            </w:rPr>
            <w:t xml:space="preserve">acceptance of certain Master Labor Agreement provisions with </w:t>
          </w:r>
          <w:r w:rsidRPr="005A18BC">
            <w:rPr>
              <w:rFonts w:cs="Arial"/>
              <w:b/>
              <w:bCs/>
              <w:sz w:val="24"/>
              <w:szCs w:val="24"/>
            </w:rPr>
            <w:t>Uniformed Command Association (Corrections Jail Captains - Department of Adult and Juvenile Detention) [380]</w:t>
          </w:r>
        </w:p>
      </w:tc>
    </w:tr>
    <w:tr w:rsidR="00D20B86" w:rsidTr="00D20B86">
      <w:trPr>
        <w:cantSplit/>
        <w:trHeight w:hRule="exact" w:val="173"/>
        <w:tblHeader/>
      </w:trPr>
      <w:tc>
        <w:tcPr>
          <w:tcW w:w="2880" w:type="dxa"/>
        </w:tcPr>
        <w:p w:rsidR="00D20B86" w:rsidRPr="00D20B86" w:rsidRDefault="00D20B86" w:rsidP="00D20B86">
          <w:pPr>
            <w:rPr>
              <w:b/>
              <w:bCs/>
              <w:sz w:val="24"/>
              <w:szCs w:val="24"/>
            </w:rPr>
          </w:pPr>
        </w:p>
      </w:tc>
      <w:tc>
        <w:tcPr>
          <w:tcW w:w="6696" w:type="dxa"/>
        </w:tcPr>
        <w:p w:rsidR="00D20B86" w:rsidRPr="00D20B86" w:rsidRDefault="00D20B86" w:rsidP="00D20B86">
          <w:pPr>
            <w:rPr>
              <w:rFonts w:cs="Arial"/>
              <w:b/>
              <w:bCs/>
              <w:sz w:val="24"/>
              <w:szCs w:val="24"/>
            </w:rPr>
          </w:pPr>
        </w:p>
      </w:tc>
    </w:tr>
  </w:tbl>
  <w:p w:rsidR="00AA5D98" w:rsidRDefault="00AA5D98">
    <w:pPr>
      <w:pStyle w:val="Header"/>
      <w:spacing w:line="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114129"/>
    <w:multiLevelType w:val="hybridMultilevel"/>
    <w:tmpl w:val="1E34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3767"/>
    <w:multiLevelType w:val="hybridMultilevel"/>
    <w:tmpl w:val="F0D236CC"/>
    <w:lvl w:ilvl="0" w:tplc="A03CA5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43A82"/>
    <w:multiLevelType w:val="multilevel"/>
    <w:tmpl w:val="1E3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5"/>
    <w:rsid w:val="00025313"/>
    <w:rsid w:val="00084729"/>
    <w:rsid w:val="00115226"/>
    <w:rsid w:val="00131447"/>
    <w:rsid w:val="00145D39"/>
    <w:rsid w:val="00173343"/>
    <w:rsid w:val="00173A85"/>
    <w:rsid w:val="001C78A7"/>
    <w:rsid w:val="001F3A69"/>
    <w:rsid w:val="0027024C"/>
    <w:rsid w:val="0039408A"/>
    <w:rsid w:val="00394406"/>
    <w:rsid w:val="003B1AA1"/>
    <w:rsid w:val="003E13E7"/>
    <w:rsid w:val="00445179"/>
    <w:rsid w:val="0046547F"/>
    <w:rsid w:val="00481746"/>
    <w:rsid w:val="004D0B8A"/>
    <w:rsid w:val="004E698D"/>
    <w:rsid w:val="005728D0"/>
    <w:rsid w:val="00580B6D"/>
    <w:rsid w:val="00583502"/>
    <w:rsid w:val="005879FB"/>
    <w:rsid w:val="005A18BC"/>
    <w:rsid w:val="005B67AB"/>
    <w:rsid w:val="005C196A"/>
    <w:rsid w:val="005E5874"/>
    <w:rsid w:val="006224B2"/>
    <w:rsid w:val="00626508"/>
    <w:rsid w:val="00646DB0"/>
    <w:rsid w:val="00687E6C"/>
    <w:rsid w:val="006C0774"/>
    <w:rsid w:val="006C1461"/>
    <w:rsid w:val="006F4B9E"/>
    <w:rsid w:val="00722ECF"/>
    <w:rsid w:val="00747955"/>
    <w:rsid w:val="007904AA"/>
    <w:rsid w:val="007F1389"/>
    <w:rsid w:val="007F7590"/>
    <w:rsid w:val="008A6DDD"/>
    <w:rsid w:val="008E06E4"/>
    <w:rsid w:val="008E3802"/>
    <w:rsid w:val="008E7A5B"/>
    <w:rsid w:val="008F2AE5"/>
    <w:rsid w:val="009043B6"/>
    <w:rsid w:val="009416A0"/>
    <w:rsid w:val="009C2895"/>
    <w:rsid w:val="00A214AA"/>
    <w:rsid w:val="00A852DF"/>
    <w:rsid w:val="00A92288"/>
    <w:rsid w:val="00AA5D98"/>
    <w:rsid w:val="00AC6A6B"/>
    <w:rsid w:val="00AC6BA8"/>
    <w:rsid w:val="00AF4BD6"/>
    <w:rsid w:val="00B207C0"/>
    <w:rsid w:val="00B629A9"/>
    <w:rsid w:val="00BC5E85"/>
    <w:rsid w:val="00BD1B39"/>
    <w:rsid w:val="00BE5B8E"/>
    <w:rsid w:val="00C02998"/>
    <w:rsid w:val="00C22F10"/>
    <w:rsid w:val="00C35737"/>
    <w:rsid w:val="00C86F21"/>
    <w:rsid w:val="00CA5519"/>
    <w:rsid w:val="00CA70EB"/>
    <w:rsid w:val="00D03D7A"/>
    <w:rsid w:val="00D20B86"/>
    <w:rsid w:val="00D61F15"/>
    <w:rsid w:val="00D64267"/>
    <w:rsid w:val="00D6573F"/>
    <w:rsid w:val="00D73893"/>
    <w:rsid w:val="00D77D12"/>
    <w:rsid w:val="00DD24D5"/>
    <w:rsid w:val="00DD2A27"/>
    <w:rsid w:val="00DF7ED1"/>
    <w:rsid w:val="00E46AC1"/>
    <w:rsid w:val="00EA3AB1"/>
    <w:rsid w:val="00EB131F"/>
    <w:rsid w:val="00F152A6"/>
    <w:rsid w:val="00F35973"/>
    <w:rsid w:val="00F517BF"/>
    <w:rsid w:val="00F76DF3"/>
    <w:rsid w:val="00FA12C3"/>
    <w:rsid w:val="00FC1A5F"/>
    <w:rsid w:val="00FC3DEB"/>
    <w:rsid w:val="00FF1B4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D703467A-D26F-4E54-84CD-F3EA8771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2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472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084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7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729"/>
    <w:rPr>
      <w:rFonts w:cs="Times New Roman"/>
    </w:rPr>
  </w:style>
  <w:style w:type="table" w:styleId="TableGrid">
    <w:name w:val="Table Grid"/>
    <w:basedOn w:val="TableNormal"/>
    <w:rsid w:val="00E4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ush1CS1">
    <w:name w:val="Flush 1 &lt;CS 1&gt;"/>
    <w:basedOn w:val="Normal"/>
    <w:rsid w:val="00F359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MANAGEMENT, LABOR AND CUSTOMER SERVICES</vt:lpstr>
    </vt:vector>
  </TitlesOfParts>
  <Company>King County Council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MANAGEMENT, LABOR AND CUSTOMER SERVICES</dc:title>
  <dc:creator>Microsoft Corporation</dc:creator>
  <cp:lastModifiedBy>Williams, Lakeidra</cp:lastModifiedBy>
  <cp:revision>7</cp:revision>
  <cp:lastPrinted>2013-11-05T16:35:00Z</cp:lastPrinted>
  <dcterms:created xsi:type="dcterms:W3CDTF">2018-04-17T16:55:00Z</dcterms:created>
  <dcterms:modified xsi:type="dcterms:W3CDTF">2018-05-18T17:02:00Z</dcterms:modified>
</cp:coreProperties>
</file>