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586EC" w14:textId="77777777" w:rsidR="00A67417" w:rsidRPr="00C9530D" w:rsidRDefault="00A67417" w:rsidP="00F96901">
      <w:pPr>
        <w:tabs>
          <w:tab w:val="left" w:pos="360"/>
          <w:tab w:val="left" w:pos="720"/>
          <w:tab w:val="left" w:pos="1080"/>
        </w:tabs>
        <w:ind w:left="360" w:hanging="360"/>
        <w:jc w:val="center"/>
        <w:rPr>
          <w:rFonts w:ascii="Arial" w:hAnsi="Arial" w:cs="Arial"/>
          <w:sz w:val="28"/>
          <w:szCs w:val="28"/>
        </w:rPr>
      </w:pPr>
      <w:bookmarkStart w:id="0" w:name="_GoBack"/>
      <w:bookmarkEnd w:id="0"/>
    </w:p>
    <w:p w14:paraId="7B5586ED" w14:textId="77777777" w:rsidR="00A67417" w:rsidRPr="00C9530D" w:rsidRDefault="00A67417" w:rsidP="00A67417">
      <w:pPr>
        <w:widowControl/>
        <w:tabs>
          <w:tab w:val="left" w:pos="360"/>
          <w:tab w:val="left" w:pos="720"/>
          <w:tab w:val="left" w:pos="1080"/>
        </w:tabs>
        <w:spacing w:after="200" w:line="276" w:lineRule="auto"/>
        <w:jc w:val="center"/>
        <w:rPr>
          <w:rFonts w:ascii="Arial" w:hAnsi="Arial" w:cs="Arial"/>
          <w:sz w:val="28"/>
          <w:szCs w:val="28"/>
        </w:rPr>
      </w:pPr>
    </w:p>
    <w:p w14:paraId="7B5586EE" w14:textId="77777777" w:rsidR="00A67417" w:rsidRPr="00C9530D" w:rsidRDefault="00A67417" w:rsidP="00A67417">
      <w:pPr>
        <w:widowControl/>
        <w:tabs>
          <w:tab w:val="left" w:pos="360"/>
          <w:tab w:val="left" w:pos="720"/>
          <w:tab w:val="left" w:pos="1080"/>
        </w:tabs>
        <w:spacing w:after="200" w:line="276" w:lineRule="auto"/>
        <w:jc w:val="center"/>
        <w:rPr>
          <w:rFonts w:ascii="Arial" w:hAnsi="Arial" w:cs="Arial"/>
          <w:sz w:val="28"/>
          <w:szCs w:val="28"/>
        </w:rPr>
      </w:pPr>
    </w:p>
    <w:p w14:paraId="7B5586EF" w14:textId="77777777" w:rsidR="00A67417" w:rsidRPr="00C9530D" w:rsidRDefault="00A67417" w:rsidP="00A67417">
      <w:pPr>
        <w:widowControl/>
        <w:tabs>
          <w:tab w:val="left" w:pos="360"/>
          <w:tab w:val="left" w:pos="720"/>
          <w:tab w:val="left" w:pos="1080"/>
        </w:tabs>
        <w:spacing w:after="200" w:line="276" w:lineRule="auto"/>
        <w:jc w:val="center"/>
        <w:rPr>
          <w:rFonts w:ascii="Arial" w:hAnsi="Arial" w:cs="Arial"/>
          <w:sz w:val="28"/>
          <w:szCs w:val="28"/>
        </w:rPr>
      </w:pPr>
    </w:p>
    <w:p w14:paraId="7B5586F0" w14:textId="77777777" w:rsidR="00A67417" w:rsidRPr="00C9530D" w:rsidRDefault="00A67417" w:rsidP="00A67417">
      <w:pPr>
        <w:widowControl/>
        <w:tabs>
          <w:tab w:val="left" w:pos="360"/>
          <w:tab w:val="left" w:pos="720"/>
          <w:tab w:val="left" w:pos="1080"/>
        </w:tabs>
        <w:spacing w:after="200" w:line="276" w:lineRule="auto"/>
        <w:jc w:val="center"/>
        <w:rPr>
          <w:rFonts w:ascii="Arial" w:hAnsi="Arial" w:cs="Arial"/>
          <w:sz w:val="28"/>
          <w:szCs w:val="28"/>
        </w:rPr>
      </w:pPr>
    </w:p>
    <w:p w14:paraId="7B5586F1" w14:textId="77777777" w:rsidR="00A67417" w:rsidRPr="00C9530D" w:rsidRDefault="00A67417" w:rsidP="00A67417">
      <w:pPr>
        <w:widowControl/>
        <w:tabs>
          <w:tab w:val="left" w:pos="360"/>
          <w:tab w:val="left" w:pos="720"/>
          <w:tab w:val="left" w:pos="1080"/>
        </w:tabs>
        <w:spacing w:after="200" w:line="276" w:lineRule="auto"/>
        <w:jc w:val="center"/>
        <w:rPr>
          <w:rFonts w:ascii="Arial" w:hAnsi="Arial" w:cs="Arial"/>
          <w:sz w:val="28"/>
          <w:szCs w:val="28"/>
        </w:rPr>
      </w:pPr>
    </w:p>
    <w:p w14:paraId="7B5586F2" w14:textId="0E23F290" w:rsidR="00A67417" w:rsidRPr="00C9530D" w:rsidRDefault="007A4AAA" w:rsidP="00A67417">
      <w:pPr>
        <w:widowControl/>
        <w:tabs>
          <w:tab w:val="left" w:pos="360"/>
          <w:tab w:val="left" w:pos="720"/>
          <w:tab w:val="left" w:pos="1080"/>
        </w:tabs>
        <w:spacing w:after="200" w:line="276" w:lineRule="auto"/>
        <w:jc w:val="center"/>
        <w:rPr>
          <w:rFonts w:ascii="Arial" w:hAnsi="Arial" w:cs="Arial"/>
          <w:sz w:val="28"/>
          <w:szCs w:val="28"/>
        </w:rPr>
      </w:pPr>
      <w:sdt>
        <w:sdtPr>
          <w:rPr>
            <w:rFonts w:ascii="Arial" w:hAnsi="Arial" w:cs="Arial"/>
            <w:b/>
            <w:sz w:val="28"/>
            <w:szCs w:val="28"/>
          </w:rPr>
          <w:id w:val="1305584418"/>
          <w:placeholder>
            <w:docPart w:val="1B8A2B42B6AD4224BEC7E1EC98B8F494"/>
          </w:placeholder>
          <w:text/>
        </w:sdtPr>
        <w:sdtEndPr/>
        <w:sdtContent>
          <w:r w:rsidR="00790B4C">
            <w:rPr>
              <w:rFonts w:ascii="Arial" w:hAnsi="Arial" w:cs="Arial"/>
              <w:b/>
              <w:sz w:val="28"/>
              <w:szCs w:val="28"/>
            </w:rPr>
            <w:t>Demand Management Pilot Program Implementation Plan</w:t>
          </w:r>
        </w:sdtContent>
      </w:sdt>
    </w:p>
    <w:p w14:paraId="7B5586F3" w14:textId="02A9BC6C" w:rsidR="00A67417" w:rsidRPr="00C9530D" w:rsidRDefault="00462D0B" w:rsidP="00A67417">
      <w:pPr>
        <w:widowControl/>
        <w:tabs>
          <w:tab w:val="left" w:pos="360"/>
          <w:tab w:val="left" w:pos="720"/>
          <w:tab w:val="left" w:pos="1080"/>
        </w:tabs>
        <w:spacing w:after="200" w:line="276" w:lineRule="auto"/>
        <w:jc w:val="center"/>
        <w:rPr>
          <w:rFonts w:ascii="Arial" w:hAnsi="Arial" w:cs="Arial"/>
          <w:b/>
          <w:sz w:val="24"/>
          <w:szCs w:val="24"/>
        </w:rPr>
      </w:pPr>
      <w:r>
        <w:rPr>
          <w:rFonts w:ascii="Arial" w:hAnsi="Arial" w:cs="Arial"/>
          <w:sz w:val="24"/>
          <w:szCs w:val="24"/>
        </w:rPr>
        <w:t>Prepared in accordance with</w:t>
      </w:r>
      <w:r w:rsidR="00A67417" w:rsidRPr="00C9530D">
        <w:rPr>
          <w:rFonts w:ascii="Arial" w:hAnsi="Arial" w:cs="Arial"/>
          <w:sz w:val="24"/>
          <w:szCs w:val="24"/>
        </w:rPr>
        <w:br/>
      </w:r>
      <w:r w:rsidR="00790B4C">
        <w:rPr>
          <w:rFonts w:ascii="Arial" w:hAnsi="Arial" w:cs="Arial"/>
          <w:sz w:val="24"/>
          <w:szCs w:val="24"/>
        </w:rPr>
        <w:t xml:space="preserve">the 2017/2018 Biennial Budget </w:t>
      </w:r>
      <w:r w:rsidR="00A67417" w:rsidRPr="00C9530D">
        <w:rPr>
          <w:rFonts w:ascii="Arial" w:hAnsi="Arial" w:cs="Arial"/>
          <w:sz w:val="24"/>
          <w:szCs w:val="24"/>
        </w:rPr>
        <w:t>Ordinance</w:t>
      </w:r>
      <w:r w:rsidR="00790B4C">
        <w:rPr>
          <w:rFonts w:ascii="Arial" w:hAnsi="Arial" w:cs="Arial"/>
          <w:sz w:val="24"/>
          <w:szCs w:val="24"/>
        </w:rPr>
        <w:t>, Ordinance 18409, Section 107, Proviso P3</w:t>
      </w:r>
    </w:p>
    <w:p w14:paraId="7B5586F4" w14:textId="77777777" w:rsidR="00A67417" w:rsidRPr="00C9530D" w:rsidRDefault="00A67417" w:rsidP="00A67417">
      <w:pPr>
        <w:widowControl/>
        <w:tabs>
          <w:tab w:val="left" w:pos="360"/>
          <w:tab w:val="left" w:pos="720"/>
          <w:tab w:val="left" w:pos="1080"/>
        </w:tabs>
        <w:spacing w:after="200" w:line="276" w:lineRule="auto"/>
        <w:jc w:val="center"/>
        <w:rPr>
          <w:rFonts w:ascii="Arial" w:hAnsi="Arial" w:cs="Arial"/>
          <w:b/>
          <w:sz w:val="28"/>
          <w:szCs w:val="28"/>
        </w:rPr>
      </w:pPr>
    </w:p>
    <w:p w14:paraId="7B5586F5" w14:textId="5B1D21F2" w:rsidR="00A67417" w:rsidRPr="00C9530D" w:rsidRDefault="007A4AAA" w:rsidP="00A67417">
      <w:pPr>
        <w:widowControl/>
        <w:tabs>
          <w:tab w:val="left" w:pos="360"/>
          <w:tab w:val="left" w:pos="720"/>
          <w:tab w:val="left" w:pos="1080"/>
        </w:tabs>
        <w:spacing w:after="200" w:line="276" w:lineRule="auto"/>
        <w:jc w:val="center"/>
        <w:rPr>
          <w:rFonts w:ascii="Arial" w:hAnsi="Arial" w:cs="Arial"/>
          <w:sz w:val="28"/>
          <w:szCs w:val="28"/>
        </w:rPr>
      </w:pPr>
      <w:sdt>
        <w:sdtPr>
          <w:rPr>
            <w:rFonts w:ascii="Arial" w:hAnsi="Arial" w:cs="Arial"/>
            <w:b/>
            <w:sz w:val="28"/>
            <w:szCs w:val="28"/>
          </w:rPr>
          <w:id w:val="-2007049217"/>
          <w:placeholder>
            <w:docPart w:val="EB755AB89F714D98BF5E0194FDF729D8"/>
          </w:placeholder>
          <w:text/>
        </w:sdtPr>
        <w:sdtEndPr/>
        <w:sdtContent>
          <w:r w:rsidR="00847B26">
            <w:rPr>
              <w:rFonts w:ascii="Arial" w:hAnsi="Arial" w:cs="Arial"/>
              <w:b/>
              <w:sz w:val="28"/>
              <w:szCs w:val="28"/>
            </w:rPr>
            <w:t>March</w:t>
          </w:r>
        </w:sdtContent>
      </w:sdt>
      <w:r w:rsidR="00C9530D" w:rsidRPr="00C9530D">
        <w:rPr>
          <w:rFonts w:ascii="Arial" w:hAnsi="Arial" w:cs="Arial"/>
          <w:b/>
          <w:sz w:val="28"/>
          <w:szCs w:val="28"/>
        </w:rPr>
        <w:t xml:space="preserve"> </w:t>
      </w:r>
      <w:r w:rsidR="00155639" w:rsidRPr="00C9530D">
        <w:rPr>
          <w:rFonts w:ascii="Arial" w:hAnsi="Arial" w:cs="Arial"/>
          <w:b/>
          <w:sz w:val="28"/>
          <w:szCs w:val="28"/>
        </w:rPr>
        <w:t>201</w:t>
      </w:r>
      <w:r w:rsidR="00D77E66">
        <w:rPr>
          <w:rFonts w:ascii="Arial" w:hAnsi="Arial" w:cs="Arial"/>
          <w:b/>
          <w:sz w:val="28"/>
          <w:szCs w:val="28"/>
        </w:rPr>
        <w:t>7</w:t>
      </w:r>
    </w:p>
    <w:p w14:paraId="7B5586F6" w14:textId="77777777" w:rsidR="00A67417" w:rsidRPr="00C9530D" w:rsidRDefault="00A67417" w:rsidP="00A67417">
      <w:pPr>
        <w:widowControl/>
        <w:tabs>
          <w:tab w:val="left" w:pos="360"/>
          <w:tab w:val="left" w:pos="720"/>
          <w:tab w:val="left" w:pos="1080"/>
        </w:tabs>
        <w:spacing w:after="200" w:line="276" w:lineRule="auto"/>
        <w:jc w:val="center"/>
        <w:rPr>
          <w:rFonts w:ascii="Arial" w:hAnsi="Arial" w:cs="Arial"/>
          <w:b/>
          <w:sz w:val="28"/>
          <w:szCs w:val="28"/>
        </w:rPr>
      </w:pPr>
    </w:p>
    <w:p w14:paraId="7B5586F7" w14:textId="77777777" w:rsidR="00A67417" w:rsidRPr="00C9530D" w:rsidRDefault="00A67417" w:rsidP="00A67417">
      <w:pPr>
        <w:widowControl/>
        <w:tabs>
          <w:tab w:val="left" w:pos="360"/>
          <w:tab w:val="left" w:pos="720"/>
          <w:tab w:val="left" w:pos="1080"/>
        </w:tabs>
        <w:spacing w:after="200" w:line="276" w:lineRule="auto"/>
        <w:jc w:val="center"/>
        <w:rPr>
          <w:rFonts w:ascii="Arial" w:hAnsi="Arial" w:cs="Arial"/>
          <w:b/>
          <w:sz w:val="28"/>
          <w:szCs w:val="28"/>
        </w:rPr>
      </w:pPr>
    </w:p>
    <w:p w14:paraId="7B5586F8" w14:textId="77777777" w:rsidR="00A67417" w:rsidRPr="00C9530D" w:rsidRDefault="00A67417" w:rsidP="00A67417">
      <w:pPr>
        <w:widowControl/>
        <w:tabs>
          <w:tab w:val="left" w:pos="360"/>
          <w:tab w:val="left" w:pos="720"/>
          <w:tab w:val="left" w:pos="1080"/>
        </w:tabs>
        <w:spacing w:after="200" w:line="276" w:lineRule="auto"/>
        <w:jc w:val="center"/>
        <w:rPr>
          <w:rFonts w:ascii="Arial" w:hAnsi="Arial" w:cs="Arial"/>
          <w:b/>
          <w:sz w:val="28"/>
          <w:szCs w:val="28"/>
        </w:rPr>
      </w:pPr>
    </w:p>
    <w:p w14:paraId="7B5586F9" w14:textId="77777777" w:rsidR="00A67417" w:rsidRPr="00C9530D" w:rsidRDefault="00A67417" w:rsidP="00A67417">
      <w:pPr>
        <w:widowControl/>
        <w:tabs>
          <w:tab w:val="left" w:pos="360"/>
          <w:tab w:val="left" w:pos="720"/>
          <w:tab w:val="left" w:pos="1080"/>
        </w:tabs>
        <w:spacing w:after="200" w:line="276" w:lineRule="auto"/>
        <w:jc w:val="center"/>
        <w:rPr>
          <w:rFonts w:ascii="Arial" w:hAnsi="Arial" w:cs="Arial"/>
          <w:b/>
          <w:sz w:val="28"/>
          <w:szCs w:val="28"/>
        </w:rPr>
      </w:pPr>
    </w:p>
    <w:p w14:paraId="7B5586FA" w14:textId="77777777" w:rsidR="00E37E7B" w:rsidRPr="00C9530D" w:rsidRDefault="00E37E7B" w:rsidP="00E37E7B">
      <w:pPr>
        <w:widowControl/>
        <w:jc w:val="center"/>
        <w:rPr>
          <w:rFonts w:ascii="Arial" w:eastAsia="Times New Roman" w:hAnsi="Arial" w:cs="Arial"/>
          <w:sz w:val="28"/>
          <w:szCs w:val="28"/>
        </w:rPr>
      </w:pPr>
      <w:r w:rsidRPr="00C9530D">
        <w:rPr>
          <w:rFonts w:ascii="Arial" w:eastAsia="Times New Roman" w:hAnsi="Arial" w:cs="Arial"/>
          <w:noProof/>
          <w:sz w:val="28"/>
          <w:szCs w:val="28"/>
        </w:rPr>
        <w:drawing>
          <wp:inline distT="0" distB="0" distL="0" distR="0" wp14:anchorId="7B55872D" wp14:editId="7B55872E">
            <wp:extent cx="815340" cy="571500"/>
            <wp:effectExtent l="0" t="0" r="3810" b="0"/>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340" cy="571500"/>
                    </a:xfrm>
                    <a:prstGeom prst="rect">
                      <a:avLst/>
                    </a:prstGeom>
                    <a:noFill/>
                    <a:ln>
                      <a:noFill/>
                    </a:ln>
                  </pic:spPr>
                </pic:pic>
              </a:graphicData>
            </a:graphic>
          </wp:inline>
        </w:drawing>
      </w:r>
    </w:p>
    <w:p w14:paraId="7B5586FB" w14:textId="77777777" w:rsidR="00E37E7B" w:rsidRPr="00C9530D" w:rsidRDefault="00E37E7B" w:rsidP="00E37E7B">
      <w:pPr>
        <w:widowControl/>
        <w:spacing w:after="40"/>
        <w:jc w:val="center"/>
        <w:outlineLvl w:val="0"/>
        <w:rPr>
          <w:rFonts w:ascii="Arial" w:eastAsia="Times New Roman" w:hAnsi="Arial" w:cs="Arial"/>
          <w:noProof/>
          <w:sz w:val="28"/>
          <w:szCs w:val="28"/>
        </w:rPr>
      </w:pPr>
      <w:r w:rsidRPr="00C9530D">
        <w:rPr>
          <w:rFonts w:ascii="Arial" w:eastAsia="Times New Roman" w:hAnsi="Arial" w:cs="Arial"/>
          <w:noProof/>
          <w:sz w:val="28"/>
          <w:szCs w:val="28"/>
        </w:rPr>
        <w:t>Department of Natural Resources and Parks</w:t>
      </w:r>
    </w:p>
    <w:p w14:paraId="7B5586FC" w14:textId="14CECD84" w:rsidR="00155639" w:rsidRPr="00C9530D" w:rsidRDefault="007A4AAA" w:rsidP="00E37E7B">
      <w:pPr>
        <w:widowControl/>
        <w:spacing w:after="40"/>
        <w:jc w:val="center"/>
        <w:outlineLvl w:val="0"/>
        <w:rPr>
          <w:rFonts w:ascii="Arial" w:eastAsia="Times New Roman" w:hAnsi="Arial" w:cs="Arial"/>
          <w:noProof/>
          <w:sz w:val="28"/>
          <w:szCs w:val="28"/>
        </w:rPr>
      </w:pPr>
      <w:sdt>
        <w:sdtPr>
          <w:rPr>
            <w:rFonts w:ascii="Arial" w:eastAsia="Times New Roman" w:hAnsi="Arial" w:cs="Arial"/>
            <w:noProof/>
            <w:sz w:val="28"/>
            <w:szCs w:val="28"/>
          </w:rPr>
          <w:id w:val="300041746"/>
          <w:placeholder>
            <w:docPart w:val="7231D26E1CBD473DADF57B9D02E7A5F6"/>
          </w:placeholder>
          <w:text/>
        </w:sdtPr>
        <w:sdtEndPr/>
        <w:sdtContent>
          <w:r w:rsidR="00790B4C">
            <w:rPr>
              <w:rFonts w:ascii="Arial" w:eastAsia="Times New Roman" w:hAnsi="Arial" w:cs="Arial"/>
              <w:noProof/>
              <w:sz w:val="28"/>
              <w:szCs w:val="28"/>
            </w:rPr>
            <w:t>Solid Waste</w:t>
          </w:r>
        </w:sdtContent>
      </w:sdt>
      <w:r w:rsidR="00155639" w:rsidRPr="00C9530D">
        <w:rPr>
          <w:rFonts w:ascii="Arial" w:eastAsia="Times New Roman" w:hAnsi="Arial" w:cs="Arial"/>
          <w:noProof/>
          <w:sz w:val="28"/>
          <w:szCs w:val="28"/>
        </w:rPr>
        <w:t xml:space="preserve"> Division</w:t>
      </w:r>
    </w:p>
    <w:p w14:paraId="7B5586FD" w14:textId="77777777" w:rsidR="00A67417" w:rsidRPr="00C9530D" w:rsidRDefault="00A67417" w:rsidP="00A67417">
      <w:pPr>
        <w:widowControl/>
        <w:tabs>
          <w:tab w:val="left" w:pos="360"/>
          <w:tab w:val="left" w:pos="720"/>
          <w:tab w:val="left" w:pos="1080"/>
        </w:tabs>
        <w:spacing w:after="200" w:line="276" w:lineRule="auto"/>
        <w:jc w:val="center"/>
        <w:rPr>
          <w:rFonts w:ascii="Arial" w:hAnsi="Arial" w:cs="Arial"/>
          <w:b/>
          <w:sz w:val="28"/>
          <w:szCs w:val="28"/>
        </w:rPr>
      </w:pPr>
    </w:p>
    <w:p w14:paraId="7B5586FE" w14:textId="77777777" w:rsidR="00A67417" w:rsidRPr="00C9530D" w:rsidRDefault="00A67417" w:rsidP="00A67417">
      <w:pPr>
        <w:widowControl/>
        <w:tabs>
          <w:tab w:val="left" w:pos="360"/>
          <w:tab w:val="left" w:pos="720"/>
          <w:tab w:val="left" w:pos="1080"/>
        </w:tabs>
        <w:spacing w:after="200" w:line="276" w:lineRule="auto"/>
        <w:jc w:val="center"/>
        <w:rPr>
          <w:rFonts w:ascii="Arial" w:hAnsi="Arial" w:cs="Arial"/>
          <w:b/>
          <w:sz w:val="28"/>
          <w:szCs w:val="28"/>
        </w:rPr>
      </w:pPr>
    </w:p>
    <w:p w14:paraId="7B5586FF" w14:textId="77777777" w:rsidR="00A67417" w:rsidRPr="00C9530D" w:rsidRDefault="00A67417" w:rsidP="00A67417">
      <w:pPr>
        <w:spacing w:before="74"/>
        <w:ind w:right="69"/>
        <w:jc w:val="center"/>
        <w:outlineLvl w:val="3"/>
        <w:rPr>
          <w:rFonts w:ascii="Arial" w:eastAsia="Times New Roman" w:hAnsi="Arial" w:cs="Arial"/>
          <w:color w:val="1C1C26"/>
          <w:w w:val="105"/>
          <w:sz w:val="28"/>
          <w:szCs w:val="28"/>
        </w:rPr>
      </w:pPr>
    </w:p>
    <w:p w14:paraId="7B558700" w14:textId="77777777" w:rsidR="00A67417" w:rsidRPr="00C9530D" w:rsidRDefault="00A67417" w:rsidP="00A67417">
      <w:pPr>
        <w:spacing w:before="74"/>
        <w:ind w:right="69"/>
        <w:jc w:val="center"/>
        <w:outlineLvl w:val="3"/>
        <w:rPr>
          <w:rFonts w:ascii="Arial" w:eastAsia="Times New Roman" w:hAnsi="Arial" w:cs="Arial"/>
          <w:color w:val="1C1C26"/>
          <w:w w:val="105"/>
          <w:sz w:val="28"/>
          <w:szCs w:val="28"/>
        </w:rPr>
      </w:pPr>
    </w:p>
    <w:p w14:paraId="7B558701" w14:textId="77777777" w:rsidR="00A67417" w:rsidRPr="00C9530D" w:rsidRDefault="00A67417" w:rsidP="00A67417">
      <w:pPr>
        <w:spacing w:before="74"/>
        <w:ind w:right="69"/>
        <w:jc w:val="center"/>
        <w:outlineLvl w:val="3"/>
        <w:rPr>
          <w:rFonts w:ascii="Arial" w:eastAsia="Times New Roman" w:hAnsi="Arial" w:cs="Arial"/>
          <w:color w:val="1C1C26"/>
          <w:w w:val="105"/>
          <w:sz w:val="28"/>
          <w:szCs w:val="28"/>
        </w:rPr>
      </w:pPr>
    </w:p>
    <w:p w14:paraId="2911E220" w14:textId="77777777" w:rsidR="00251CA3" w:rsidRDefault="00251CA3" w:rsidP="00A67417">
      <w:pPr>
        <w:spacing w:before="74"/>
        <w:ind w:right="69"/>
        <w:jc w:val="center"/>
        <w:outlineLvl w:val="3"/>
        <w:rPr>
          <w:rFonts w:ascii="Arial" w:eastAsia="Times New Roman" w:hAnsi="Arial" w:cs="Arial"/>
          <w:b/>
          <w:color w:val="1C1C26"/>
          <w:w w:val="105"/>
          <w:sz w:val="28"/>
          <w:szCs w:val="28"/>
          <w:u w:val="single"/>
        </w:rPr>
      </w:pPr>
    </w:p>
    <w:p w14:paraId="1D7A45F8" w14:textId="77777777" w:rsidR="00251CA3" w:rsidRDefault="00251CA3">
      <w:pPr>
        <w:widowControl/>
        <w:spacing w:after="200" w:line="276" w:lineRule="auto"/>
        <w:rPr>
          <w:rFonts w:ascii="Arial" w:eastAsia="Times New Roman" w:hAnsi="Arial" w:cs="Arial"/>
          <w:b/>
          <w:color w:val="1C1C26"/>
          <w:w w:val="105"/>
          <w:sz w:val="28"/>
          <w:szCs w:val="28"/>
          <w:u w:val="single"/>
        </w:rPr>
      </w:pPr>
      <w:r>
        <w:rPr>
          <w:rFonts w:ascii="Arial" w:eastAsia="Times New Roman" w:hAnsi="Arial" w:cs="Arial"/>
          <w:b/>
          <w:color w:val="1C1C26"/>
          <w:w w:val="105"/>
          <w:sz w:val="28"/>
          <w:szCs w:val="28"/>
          <w:u w:val="single"/>
        </w:rPr>
        <w:br w:type="page"/>
      </w:r>
    </w:p>
    <w:p w14:paraId="7B558704" w14:textId="2E1CAF35" w:rsidR="00A67417" w:rsidRPr="00C9530D" w:rsidRDefault="00A67417" w:rsidP="00A67417">
      <w:pPr>
        <w:spacing w:before="74"/>
        <w:ind w:right="69"/>
        <w:jc w:val="center"/>
        <w:outlineLvl w:val="3"/>
        <w:rPr>
          <w:rFonts w:ascii="Arial" w:eastAsia="Times New Roman" w:hAnsi="Arial" w:cs="Arial"/>
          <w:b/>
          <w:sz w:val="28"/>
          <w:szCs w:val="28"/>
          <w:u w:val="single"/>
        </w:rPr>
      </w:pPr>
      <w:r w:rsidRPr="00C9530D">
        <w:rPr>
          <w:rFonts w:ascii="Arial" w:eastAsia="Times New Roman" w:hAnsi="Arial" w:cs="Arial"/>
          <w:b/>
          <w:color w:val="1C1C26"/>
          <w:w w:val="105"/>
          <w:sz w:val="28"/>
          <w:szCs w:val="28"/>
          <w:u w:val="single"/>
        </w:rPr>
        <w:lastRenderedPageBreak/>
        <w:t>Table of Contents</w:t>
      </w:r>
    </w:p>
    <w:p w14:paraId="7B558705" w14:textId="77777777" w:rsidR="00A67417" w:rsidRPr="00C9530D" w:rsidRDefault="00A67417" w:rsidP="00A67417">
      <w:pPr>
        <w:widowControl/>
        <w:spacing w:before="6" w:after="200" w:line="240" w:lineRule="exact"/>
        <w:rPr>
          <w:rFonts w:ascii="Arial" w:hAnsi="Arial" w:cs="Arial"/>
          <w:sz w:val="28"/>
          <w:szCs w:val="28"/>
        </w:rPr>
      </w:pPr>
    </w:p>
    <w:p w14:paraId="7B558706" w14:textId="220786E9" w:rsidR="007C42C3" w:rsidRPr="001751BA" w:rsidRDefault="008F5925" w:rsidP="00A67417">
      <w:pPr>
        <w:widowControl/>
        <w:spacing w:before="6" w:after="200" w:line="240" w:lineRule="exact"/>
        <w:rPr>
          <w:rFonts w:ascii="Arial" w:hAnsi="Arial" w:cs="Arial"/>
          <w:sz w:val="24"/>
          <w:szCs w:val="24"/>
          <w:u w:val="single"/>
        </w:rPr>
      </w:pP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00DA70A8" w:rsidRPr="001751BA">
        <w:rPr>
          <w:rFonts w:ascii="Arial" w:hAnsi="Arial" w:cs="Arial"/>
          <w:sz w:val="24"/>
          <w:szCs w:val="24"/>
        </w:rPr>
        <w:tab/>
      </w:r>
      <w:r w:rsidRPr="001751BA">
        <w:rPr>
          <w:rFonts w:ascii="Arial" w:hAnsi="Arial" w:cs="Arial"/>
          <w:sz w:val="24"/>
          <w:szCs w:val="24"/>
          <w:u w:val="single"/>
        </w:rPr>
        <w:t>Page</w:t>
      </w:r>
    </w:p>
    <w:p w14:paraId="6081A99C" w14:textId="453AD1D9" w:rsidR="008F5925" w:rsidRPr="001751BA" w:rsidRDefault="008F5925" w:rsidP="00A67417">
      <w:pPr>
        <w:widowControl/>
        <w:spacing w:before="6" w:after="200" w:line="240" w:lineRule="exact"/>
        <w:rPr>
          <w:rFonts w:ascii="Arial" w:hAnsi="Arial" w:cs="Arial"/>
          <w:sz w:val="24"/>
          <w:szCs w:val="24"/>
        </w:rPr>
      </w:pPr>
      <w:r w:rsidRPr="00462D0B">
        <w:rPr>
          <w:rFonts w:ascii="Arial" w:hAnsi="Arial" w:cs="Arial"/>
          <w:sz w:val="24"/>
          <w:szCs w:val="24"/>
        </w:rPr>
        <w:t>Introduction</w:t>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00DA70A8" w:rsidRPr="001751BA">
        <w:rPr>
          <w:rFonts w:ascii="Arial" w:hAnsi="Arial" w:cs="Arial"/>
          <w:sz w:val="24"/>
          <w:szCs w:val="24"/>
        </w:rPr>
        <w:tab/>
      </w:r>
      <w:r w:rsidR="001751BA">
        <w:rPr>
          <w:rFonts w:ascii="Arial" w:hAnsi="Arial" w:cs="Arial"/>
          <w:sz w:val="24"/>
          <w:szCs w:val="24"/>
        </w:rPr>
        <w:tab/>
      </w:r>
      <w:r w:rsidRPr="001751BA">
        <w:rPr>
          <w:rFonts w:ascii="Arial" w:hAnsi="Arial" w:cs="Arial"/>
          <w:sz w:val="24"/>
          <w:szCs w:val="24"/>
        </w:rPr>
        <w:t>1</w:t>
      </w:r>
    </w:p>
    <w:p w14:paraId="7B007ECF" w14:textId="4626385E" w:rsidR="008F5925" w:rsidRPr="001751BA" w:rsidRDefault="008F5925" w:rsidP="00A67417">
      <w:pPr>
        <w:widowControl/>
        <w:spacing w:before="6" w:after="200" w:line="240" w:lineRule="exact"/>
        <w:rPr>
          <w:rFonts w:ascii="Arial" w:hAnsi="Arial" w:cs="Arial"/>
          <w:sz w:val="24"/>
          <w:szCs w:val="24"/>
        </w:rPr>
      </w:pPr>
      <w:r w:rsidRPr="00462D0B">
        <w:rPr>
          <w:rFonts w:ascii="Arial" w:hAnsi="Arial" w:cs="Arial"/>
          <w:sz w:val="24"/>
          <w:szCs w:val="24"/>
        </w:rPr>
        <w:t>Executive Summary</w:t>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00DA70A8" w:rsidRPr="001751BA">
        <w:rPr>
          <w:rFonts w:ascii="Arial" w:hAnsi="Arial" w:cs="Arial"/>
          <w:sz w:val="24"/>
          <w:szCs w:val="24"/>
        </w:rPr>
        <w:tab/>
      </w:r>
      <w:r w:rsidR="001751BA" w:rsidRPr="001751BA">
        <w:rPr>
          <w:rFonts w:ascii="Arial" w:hAnsi="Arial" w:cs="Arial"/>
          <w:sz w:val="24"/>
          <w:szCs w:val="24"/>
        </w:rPr>
        <w:tab/>
      </w:r>
      <w:r w:rsidR="006D21B5">
        <w:rPr>
          <w:rFonts w:ascii="Arial" w:hAnsi="Arial" w:cs="Arial"/>
          <w:sz w:val="24"/>
          <w:szCs w:val="24"/>
        </w:rPr>
        <w:t>1</w:t>
      </w:r>
    </w:p>
    <w:p w14:paraId="2C9E4DD8" w14:textId="371D4C11" w:rsidR="008F5925" w:rsidRPr="001751BA" w:rsidRDefault="008F5925" w:rsidP="00A67417">
      <w:pPr>
        <w:widowControl/>
        <w:spacing w:before="6" w:after="200" w:line="240" w:lineRule="exact"/>
        <w:rPr>
          <w:rFonts w:ascii="Arial" w:hAnsi="Arial" w:cs="Arial"/>
          <w:sz w:val="24"/>
          <w:szCs w:val="24"/>
        </w:rPr>
      </w:pPr>
      <w:r w:rsidRPr="00462D0B">
        <w:rPr>
          <w:rFonts w:ascii="Arial" w:hAnsi="Arial" w:cs="Arial"/>
          <w:sz w:val="24"/>
          <w:szCs w:val="24"/>
        </w:rPr>
        <w:t>Report Requirements</w:t>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Pr="001751BA">
        <w:rPr>
          <w:rFonts w:ascii="Arial" w:hAnsi="Arial" w:cs="Arial"/>
          <w:sz w:val="24"/>
          <w:szCs w:val="24"/>
        </w:rPr>
        <w:tab/>
      </w:r>
      <w:r w:rsidR="00DA70A8" w:rsidRPr="001751BA">
        <w:rPr>
          <w:rFonts w:ascii="Arial" w:hAnsi="Arial" w:cs="Arial"/>
          <w:sz w:val="24"/>
          <w:szCs w:val="24"/>
        </w:rPr>
        <w:tab/>
      </w:r>
      <w:r w:rsidR="001751BA" w:rsidRPr="001751BA">
        <w:rPr>
          <w:rFonts w:ascii="Arial" w:hAnsi="Arial" w:cs="Arial"/>
          <w:sz w:val="24"/>
          <w:szCs w:val="24"/>
        </w:rPr>
        <w:tab/>
      </w:r>
      <w:r w:rsidR="00251CA3">
        <w:rPr>
          <w:rFonts w:ascii="Arial" w:hAnsi="Arial" w:cs="Arial"/>
          <w:sz w:val="24"/>
          <w:szCs w:val="24"/>
        </w:rPr>
        <w:t>2</w:t>
      </w:r>
    </w:p>
    <w:p w14:paraId="076D1E3E" w14:textId="3855216E" w:rsidR="008F5925" w:rsidRPr="001751BA" w:rsidRDefault="000145AE" w:rsidP="00DA70A8">
      <w:pPr>
        <w:widowControl/>
        <w:spacing w:before="6" w:after="200" w:line="240" w:lineRule="exact"/>
        <w:ind w:firstLine="360"/>
        <w:rPr>
          <w:rFonts w:ascii="Arial" w:hAnsi="Arial" w:cs="Arial"/>
          <w:sz w:val="24"/>
          <w:szCs w:val="24"/>
        </w:rPr>
      </w:pPr>
      <w:r>
        <w:rPr>
          <w:rFonts w:ascii="Arial" w:hAnsi="Arial" w:cs="Arial"/>
          <w:sz w:val="24"/>
          <w:szCs w:val="24"/>
        </w:rPr>
        <w:t xml:space="preserve">Proposed </w:t>
      </w:r>
      <w:r w:rsidR="00DA70A8" w:rsidRPr="001751BA">
        <w:rPr>
          <w:rFonts w:ascii="Arial" w:hAnsi="Arial" w:cs="Arial"/>
          <w:sz w:val="24"/>
          <w:szCs w:val="24"/>
        </w:rPr>
        <w:t>Demand Management Pilot Program Elements</w:t>
      </w:r>
      <w:r w:rsidR="00DA70A8" w:rsidRPr="001751BA">
        <w:rPr>
          <w:rFonts w:ascii="Arial" w:hAnsi="Arial" w:cs="Arial"/>
          <w:sz w:val="24"/>
          <w:szCs w:val="24"/>
        </w:rPr>
        <w:tab/>
      </w:r>
      <w:r w:rsidR="00DA70A8" w:rsidRPr="001751BA">
        <w:rPr>
          <w:rFonts w:ascii="Arial" w:hAnsi="Arial" w:cs="Arial"/>
          <w:sz w:val="24"/>
          <w:szCs w:val="24"/>
        </w:rPr>
        <w:tab/>
      </w:r>
      <w:r w:rsidR="00DA70A8" w:rsidRPr="001751BA">
        <w:rPr>
          <w:rFonts w:ascii="Arial" w:hAnsi="Arial" w:cs="Arial"/>
          <w:sz w:val="24"/>
          <w:szCs w:val="24"/>
        </w:rPr>
        <w:tab/>
      </w:r>
      <w:r w:rsidR="001751BA" w:rsidRPr="001751BA">
        <w:rPr>
          <w:rFonts w:ascii="Arial" w:hAnsi="Arial" w:cs="Arial"/>
          <w:sz w:val="24"/>
          <w:szCs w:val="24"/>
        </w:rPr>
        <w:tab/>
      </w:r>
      <w:r w:rsidR="00251CA3">
        <w:rPr>
          <w:rFonts w:ascii="Arial" w:hAnsi="Arial" w:cs="Arial"/>
          <w:sz w:val="24"/>
          <w:szCs w:val="24"/>
        </w:rPr>
        <w:t>2</w:t>
      </w:r>
    </w:p>
    <w:p w14:paraId="7FF5B397" w14:textId="319A49CD" w:rsidR="00DA70A8" w:rsidRPr="001751BA" w:rsidRDefault="00DA70A8" w:rsidP="00DA70A8">
      <w:pPr>
        <w:widowControl/>
        <w:spacing w:before="6" w:after="200" w:line="240" w:lineRule="exact"/>
        <w:ind w:left="-180" w:firstLine="540"/>
        <w:rPr>
          <w:rFonts w:ascii="Arial" w:hAnsi="Arial" w:cs="Arial"/>
          <w:sz w:val="24"/>
          <w:szCs w:val="24"/>
        </w:rPr>
      </w:pPr>
      <w:r w:rsidRPr="001751BA">
        <w:rPr>
          <w:rFonts w:ascii="Arial" w:hAnsi="Arial" w:cs="Arial"/>
          <w:sz w:val="24"/>
          <w:szCs w:val="24"/>
        </w:rPr>
        <w:t xml:space="preserve">Options for Use of the Houghton Station </w:t>
      </w:r>
      <w:r w:rsidR="00C04C23" w:rsidRPr="001751BA">
        <w:rPr>
          <w:rFonts w:ascii="Arial" w:hAnsi="Arial" w:cs="Arial"/>
          <w:sz w:val="24"/>
          <w:szCs w:val="24"/>
        </w:rPr>
        <w:t>during</w:t>
      </w:r>
      <w:r w:rsidRPr="001751BA">
        <w:rPr>
          <w:rFonts w:ascii="Arial" w:hAnsi="Arial" w:cs="Arial"/>
          <w:sz w:val="24"/>
          <w:szCs w:val="24"/>
        </w:rPr>
        <w:t xml:space="preserve"> the Pilot</w:t>
      </w:r>
      <w:r w:rsidRPr="001751BA">
        <w:rPr>
          <w:rFonts w:ascii="Arial" w:hAnsi="Arial" w:cs="Arial"/>
          <w:sz w:val="24"/>
          <w:szCs w:val="24"/>
        </w:rPr>
        <w:tab/>
      </w:r>
      <w:r w:rsidRPr="001751BA">
        <w:rPr>
          <w:rFonts w:ascii="Arial" w:hAnsi="Arial" w:cs="Arial"/>
          <w:sz w:val="24"/>
          <w:szCs w:val="24"/>
        </w:rPr>
        <w:tab/>
      </w:r>
      <w:r w:rsidR="001751BA" w:rsidRPr="001751BA">
        <w:rPr>
          <w:rFonts w:ascii="Arial" w:hAnsi="Arial" w:cs="Arial"/>
          <w:sz w:val="24"/>
          <w:szCs w:val="24"/>
        </w:rPr>
        <w:tab/>
      </w:r>
      <w:r w:rsidR="001751BA" w:rsidRPr="001751BA">
        <w:rPr>
          <w:rFonts w:ascii="Arial" w:hAnsi="Arial" w:cs="Arial"/>
          <w:sz w:val="24"/>
          <w:szCs w:val="24"/>
        </w:rPr>
        <w:tab/>
      </w:r>
      <w:r w:rsidR="00F96901">
        <w:rPr>
          <w:rFonts w:ascii="Arial" w:hAnsi="Arial" w:cs="Arial"/>
          <w:sz w:val="24"/>
          <w:szCs w:val="24"/>
        </w:rPr>
        <w:t>3</w:t>
      </w:r>
    </w:p>
    <w:p w14:paraId="0FF7A344" w14:textId="49476086" w:rsidR="00DA70A8" w:rsidRPr="001751BA" w:rsidRDefault="00DA70A8" w:rsidP="00DA70A8">
      <w:pPr>
        <w:widowControl/>
        <w:spacing w:before="6" w:after="200" w:line="240" w:lineRule="exact"/>
        <w:ind w:firstLine="360"/>
        <w:rPr>
          <w:rFonts w:ascii="Arial" w:hAnsi="Arial" w:cs="Arial"/>
          <w:sz w:val="24"/>
          <w:szCs w:val="24"/>
        </w:rPr>
      </w:pPr>
      <w:r w:rsidRPr="001751BA">
        <w:rPr>
          <w:rFonts w:ascii="Arial" w:hAnsi="Arial" w:cs="Arial"/>
          <w:sz w:val="24"/>
          <w:szCs w:val="24"/>
        </w:rPr>
        <w:t>Recommendation for Use of the Houghton Station During the Pilot</w:t>
      </w:r>
      <w:r w:rsidRPr="001751BA">
        <w:rPr>
          <w:rFonts w:ascii="Arial" w:hAnsi="Arial" w:cs="Arial"/>
          <w:sz w:val="24"/>
          <w:szCs w:val="24"/>
        </w:rPr>
        <w:tab/>
      </w:r>
      <w:r w:rsidR="001751BA" w:rsidRPr="001751BA">
        <w:rPr>
          <w:rFonts w:ascii="Arial" w:hAnsi="Arial" w:cs="Arial"/>
          <w:sz w:val="24"/>
          <w:szCs w:val="24"/>
        </w:rPr>
        <w:tab/>
      </w:r>
      <w:r w:rsidR="00F96901">
        <w:rPr>
          <w:rFonts w:ascii="Arial" w:hAnsi="Arial" w:cs="Arial"/>
          <w:sz w:val="24"/>
          <w:szCs w:val="24"/>
        </w:rPr>
        <w:t>4</w:t>
      </w:r>
    </w:p>
    <w:p w14:paraId="6A79BEF8" w14:textId="6E4263D8" w:rsidR="00DA70A8" w:rsidRDefault="00DA70A8" w:rsidP="00DA70A8">
      <w:pPr>
        <w:widowControl/>
        <w:spacing w:before="6" w:after="200" w:line="240" w:lineRule="exact"/>
        <w:ind w:firstLine="360"/>
        <w:rPr>
          <w:rFonts w:ascii="Arial" w:hAnsi="Arial" w:cs="Arial"/>
          <w:sz w:val="24"/>
          <w:szCs w:val="24"/>
        </w:rPr>
      </w:pPr>
      <w:r w:rsidRPr="001751BA">
        <w:rPr>
          <w:rFonts w:ascii="Arial" w:hAnsi="Arial" w:cs="Arial"/>
          <w:sz w:val="24"/>
          <w:szCs w:val="24"/>
        </w:rPr>
        <w:t xml:space="preserve">Completing the Pilot </w:t>
      </w:r>
      <w:r w:rsidR="00E9512C">
        <w:rPr>
          <w:rFonts w:ascii="Arial" w:hAnsi="Arial" w:cs="Arial"/>
          <w:sz w:val="24"/>
          <w:szCs w:val="24"/>
        </w:rPr>
        <w:t xml:space="preserve">Program </w:t>
      </w:r>
      <w:r w:rsidRPr="001751BA">
        <w:rPr>
          <w:rFonts w:ascii="Arial" w:hAnsi="Arial" w:cs="Arial"/>
          <w:sz w:val="24"/>
          <w:szCs w:val="24"/>
        </w:rPr>
        <w:t>While Updating the Comprehensive Plan</w:t>
      </w:r>
      <w:r w:rsidRPr="001751BA">
        <w:rPr>
          <w:rFonts w:ascii="Arial" w:hAnsi="Arial" w:cs="Arial"/>
          <w:sz w:val="24"/>
          <w:szCs w:val="24"/>
        </w:rPr>
        <w:tab/>
      </w:r>
      <w:r w:rsidR="001751BA" w:rsidRPr="001751BA">
        <w:rPr>
          <w:rFonts w:ascii="Arial" w:hAnsi="Arial" w:cs="Arial"/>
          <w:sz w:val="24"/>
          <w:szCs w:val="24"/>
        </w:rPr>
        <w:tab/>
      </w:r>
      <w:r w:rsidR="003C3E1E">
        <w:rPr>
          <w:rFonts w:ascii="Arial" w:hAnsi="Arial" w:cs="Arial"/>
          <w:sz w:val="24"/>
          <w:szCs w:val="24"/>
        </w:rPr>
        <w:t>4</w:t>
      </w:r>
    </w:p>
    <w:p w14:paraId="3FA590B5" w14:textId="22CD7F27" w:rsidR="002205BF" w:rsidRDefault="002205BF" w:rsidP="00403437">
      <w:pPr>
        <w:rPr>
          <w:rFonts w:ascii="Arial" w:hAnsi="Arial" w:cs="Arial"/>
          <w:sz w:val="24"/>
          <w:szCs w:val="24"/>
        </w:rPr>
      </w:pPr>
      <w:r w:rsidRPr="00462D0B">
        <w:rPr>
          <w:rFonts w:ascii="Arial" w:hAnsi="Arial" w:cs="Arial"/>
          <w:sz w:val="24"/>
          <w:szCs w:val="24"/>
        </w:rPr>
        <w:t>Conclusion</w:t>
      </w:r>
      <w:r w:rsidR="005617E9" w:rsidRPr="00462D0B">
        <w:rPr>
          <w:rFonts w:ascii="Arial" w:hAnsi="Arial" w:cs="Arial"/>
          <w:sz w:val="24"/>
          <w:szCs w:val="24"/>
        </w:rPr>
        <w:t>s</w:t>
      </w:r>
      <w:r w:rsidRPr="00462D0B">
        <w:rPr>
          <w:rFonts w:ascii="Arial" w:hAnsi="Arial" w:cs="Arial"/>
          <w:sz w:val="24"/>
          <w:szCs w:val="24"/>
        </w:rPr>
        <w:t xml:space="preserve"> and Next Steps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C6602">
        <w:rPr>
          <w:rFonts w:ascii="Arial" w:hAnsi="Arial" w:cs="Arial"/>
          <w:sz w:val="24"/>
          <w:szCs w:val="24"/>
        </w:rPr>
        <w:t>5</w:t>
      </w:r>
    </w:p>
    <w:p w14:paraId="2D4FD03A" w14:textId="77777777" w:rsidR="002205BF" w:rsidRPr="001751BA" w:rsidRDefault="002205BF" w:rsidP="00403437">
      <w:pPr>
        <w:rPr>
          <w:rFonts w:ascii="Arial" w:hAnsi="Arial" w:cs="Arial"/>
          <w:sz w:val="24"/>
          <w:szCs w:val="24"/>
        </w:rPr>
      </w:pPr>
    </w:p>
    <w:p w14:paraId="52F3FA85" w14:textId="42F518D6" w:rsidR="00DA70A8" w:rsidRPr="001751BA" w:rsidRDefault="00DA70A8" w:rsidP="00B164D8">
      <w:pPr>
        <w:rPr>
          <w:rFonts w:ascii="Arial" w:hAnsi="Arial" w:cs="Arial"/>
          <w:sz w:val="24"/>
          <w:szCs w:val="24"/>
        </w:rPr>
      </w:pPr>
    </w:p>
    <w:p w14:paraId="0D251667" w14:textId="77777777" w:rsidR="00462D0B" w:rsidRPr="00C9530D" w:rsidRDefault="00462D0B" w:rsidP="00A67417">
      <w:pPr>
        <w:widowControl/>
        <w:spacing w:before="6" w:after="200" w:line="240" w:lineRule="exact"/>
        <w:rPr>
          <w:rFonts w:ascii="Arial" w:hAnsi="Arial" w:cs="Arial"/>
          <w:sz w:val="28"/>
          <w:szCs w:val="28"/>
        </w:rPr>
      </w:pPr>
    </w:p>
    <w:p w14:paraId="0EA4A2CE" w14:textId="77777777" w:rsidR="00801055" w:rsidRDefault="00A67417">
      <w:pPr>
        <w:widowControl/>
        <w:spacing w:after="200" w:line="276" w:lineRule="auto"/>
        <w:rPr>
          <w:rFonts w:ascii="Arial" w:eastAsia="Century Gothic" w:hAnsi="Arial" w:cs="Arial"/>
          <w:b/>
          <w:sz w:val="28"/>
          <w:szCs w:val="28"/>
          <w:u w:val="single"/>
        </w:rPr>
        <w:sectPr w:rsidR="00801055" w:rsidSect="003801F5">
          <w:headerReference w:type="default" r:id="rId12"/>
          <w:headerReference w:type="first" r:id="rId13"/>
          <w:pgSz w:w="12240" w:h="15840"/>
          <w:pgMar w:top="1440" w:right="1440" w:bottom="1440" w:left="1440" w:header="720" w:footer="720" w:gutter="0"/>
          <w:cols w:space="720"/>
          <w:titlePg/>
          <w:docGrid w:linePitch="360"/>
        </w:sectPr>
      </w:pPr>
      <w:r w:rsidRPr="00C9530D">
        <w:rPr>
          <w:rFonts w:ascii="Arial" w:eastAsia="Century Gothic" w:hAnsi="Arial" w:cs="Arial"/>
          <w:b/>
          <w:sz w:val="28"/>
          <w:szCs w:val="28"/>
          <w:u w:val="single"/>
        </w:rPr>
        <w:br w:type="page"/>
      </w:r>
    </w:p>
    <w:p w14:paraId="7B558710" w14:textId="77777777" w:rsidR="00341B79" w:rsidRPr="00C9530D" w:rsidRDefault="00341B79" w:rsidP="00652AE0">
      <w:pPr>
        <w:spacing w:before="7"/>
        <w:jc w:val="center"/>
        <w:rPr>
          <w:rFonts w:ascii="Arial" w:eastAsia="Century Gothic" w:hAnsi="Arial" w:cs="Arial"/>
          <w:b/>
          <w:sz w:val="28"/>
          <w:szCs w:val="28"/>
          <w:u w:val="single"/>
        </w:rPr>
      </w:pPr>
      <w:r w:rsidRPr="00C9530D">
        <w:rPr>
          <w:rFonts w:ascii="Arial" w:eastAsia="Century Gothic" w:hAnsi="Arial" w:cs="Arial"/>
          <w:b/>
          <w:sz w:val="28"/>
          <w:szCs w:val="28"/>
          <w:u w:val="single"/>
        </w:rPr>
        <w:lastRenderedPageBreak/>
        <w:t>Introduction</w:t>
      </w:r>
    </w:p>
    <w:p w14:paraId="7B558711" w14:textId="77777777" w:rsidR="00341B79" w:rsidRPr="00C9530D" w:rsidRDefault="00341B79" w:rsidP="00652AE0">
      <w:pPr>
        <w:spacing w:before="7"/>
        <w:jc w:val="center"/>
        <w:rPr>
          <w:rFonts w:ascii="Arial" w:eastAsia="Century Gothic" w:hAnsi="Arial" w:cs="Arial"/>
          <w:sz w:val="24"/>
          <w:szCs w:val="24"/>
        </w:rPr>
      </w:pPr>
    </w:p>
    <w:p w14:paraId="7B558712" w14:textId="584B5F38" w:rsidR="002B4D2E" w:rsidRPr="00C9530D" w:rsidRDefault="00DF0C2B" w:rsidP="003C230E">
      <w:pPr>
        <w:spacing w:before="7"/>
        <w:rPr>
          <w:rFonts w:ascii="Arial" w:eastAsia="Century Gothic" w:hAnsi="Arial" w:cs="Arial"/>
          <w:sz w:val="24"/>
          <w:szCs w:val="24"/>
        </w:rPr>
      </w:pPr>
      <w:r>
        <w:rPr>
          <w:rFonts w:ascii="Arial" w:eastAsia="Century Gothic" w:hAnsi="Arial" w:cs="Arial"/>
          <w:sz w:val="24"/>
          <w:szCs w:val="24"/>
        </w:rPr>
        <w:t xml:space="preserve">The 2017/2018 Biennial Budget Ordinance, </w:t>
      </w:r>
      <w:r w:rsidR="00AA2253" w:rsidRPr="00C9530D">
        <w:rPr>
          <w:rFonts w:ascii="Arial" w:eastAsia="Century Gothic" w:hAnsi="Arial" w:cs="Arial"/>
          <w:sz w:val="24"/>
          <w:szCs w:val="24"/>
        </w:rPr>
        <w:t>Ordinance</w:t>
      </w:r>
      <w:r w:rsidR="00C9530D">
        <w:rPr>
          <w:rFonts w:ascii="Arial" w:eastAsia="Century Gothic" w:hAnsi="Arial" w:cs="Arial"/>
          <w:sz w:val="24"/>
          <w:szCs w:val="24"/>
        </w:rPr>
        <w:t xml:space="preserve"> </w:t>
      </w:r>
      <w:sdt>
        <w:sdtPr>
          <w:rPr>
            <w:rFonts w:ascii="Arial" w:eastAsia="Century Gothic" w:hAnsi="Arial" w:cs="Arial"/>
            <w:sz w:val="24"/>
            <w:szCs w:val="24"/>
          </w:rPr>
          <w:id w:val="-1029869329"/>
          <w:placeholder>
            <w:docPart w:val="364FDFD9A73F48A8B6A9F3CFC90B10A4"/>
          </w:placeholder>
          <w:text/>
        </w:sdtPr>
        <w:sdtEndPr/>
        <w:sdtContent>
          <w:r>
            <w:rPr>
              <w:rFonts w:ascii="Arial" w:eastAsia="Century Gothic" w:hAnsi="Arial" w:cs="Arial"/>
              <w:sz w:val="24"/>
              <w:szCs w:val="24"/>
            </w:rPr>
            <w:t>18409</w:t>
          </w:r>
        </w:sdtContent>
      </w:sdt>
      <w:r w:rsidR="00C9530D">
        <w:rPr>
          <w:rFonts w:ascii="Arial" w:eastAsia="Century Gothic" w:hAnsi="Arial" w:cs="Arial"/>
          <w:sz w:val="24"/>
          <w:szCs w:val="24"/>
        </w:rPr>
        <w:t xml:space="preserve">, </w:t>
      </w:r>
      <w:r w:rsidR="00E8269F" w:rsidRPr="00C9530D">
        <w:rPr>
          <w:rFonts w:ascii="Arial" w:eastAsia="Century Gothic" w:hAnsi="Arial" w:cs="Arial"/>
          <w:sz w:val="24"/>
          <w:szCs w:val="24"/>
        </w:rPr>
        <w:t xml:space="preserve">Section </w:t>
      </w:r>
      <w:sdt>
        <w:sdtPr>
          <w:rPr>
            <w:rFonts w:ascii="Arial" w:eastAsia="Century Gothic" w:hAnsi="Arial" w:cs="Arial"/>
            <w:sz w:val="24"/>
            <w:szCs w:val="24"/>
          </w:rPr>
          <w:id w:val="-2082055742"/>
          <w:placeholder>
            <w:docPart w:val="1DB1C4DB0841482CA1B563DDFB00F46C"/>
          </w:placeholder>
          <w:text/>
        </w:sdtPr>
        <w:sdtEndPr/>
        <w:sdtContent>
          <w:r>
            <w:rPr>
              <w:rFonts w:ascii="Arial" w:eastAsia="Century Gothic" w:hAnsi="Arial" w:cs="Arial"/>
              <w:sz w:val="24"/>
              <w:szCs w:val="24"/>
            </w:rPr>
            <w:t>107,</w:t>
          </w:r>
        </w:sdtContent>
      </w:sdt>
      <w:r w:rsidR="00C9530D">
        <w:rPr>
          <w:rFonts w:ascii="Arial" w:eastAsia="Century Gothic" w:hAnsi="Arial" w:cs="Arial"/>
          <w:sz w:val="24"/>
          <w:szCs w:val="24"/>
        </w:rPr>
        <w:t xml:space="preserve"> Proviso </w:t>
      </w:r>
      <w:sdt>
        <w:sdtPr>
          <w:rPr>
            <w:rFonts w:ascii="Arial" w:eastAsia="Century Gothic" w:hAnsi="Arial" w:cs="Arial"/>
            <w:sz w:val="24"/>
            <w:szCs w:val="24"/>
          </w:rPr>
          <w:id w:val="-2136943557"/>
          <w:placeholder>
            <w:docPart w:val="24E1EA05CFEB4EC9B6C6B2CA3E3B9012"/>
          </w:placeholder>
          <w:text/>
        </w:sdtPr>
        <w:sdtEndPr/>
        <w:sdtContent>
          <w:r w:rsidR="0072188F">
            <w:rPr>
              <w:rFonts w:ascii="Arial" w:eastAsia="Century Gothic" w:hAnsi="Arial" w:cs="Arial"/>
              <w:sz w:val="24"/>
              <w:szCs w:val="24"/>
            </w:rPr>
            <w:t>P</w:t>
          </w:r>
          <w:r>
            <w:rPr>
              <w:rFonts w:ascii="Arial" w:eastAsia="Century Gothic" w:hAnsi="Arial" w:cs="Arial"/>
              <w:sz w:val="24"/>
              <w:szCs w:val="24"/>
            </w:rPr>
            <w:t>3</w:t>
          </w:r>
        </w:sdtContent>
      </w:sdt>
      <w:r w:rsidR="00C9530D">
        <w:rPr>
          <w:rFonts w:ascii="Arial" w:eastAsia="Century Gothic" w:hAnsi="Arial" w:cs="Arial"/>
          <w:sz w:val="24"/>
          <w:szCs w:val="24"/>
        </w:rPr>
        <w:t xml:space="preserve"> </w:t>
      </w:r>
      <w:r w:rsidR="00AA2253" w:rsidRPr="00C9530D">
        <w:rPr>
          <w:rFonts w:ascii="Arial" w:eastAsia="Century Gothic" w:hAnsi="Arial" w:cs="Arial"/>
          <w:sz w:val="24"/>
          <w:szCs w:val="24"/>
        </w:rPr>
        <w:t>require</w:t>
      </w:r>
      <w:r w:rsidR="007C3DAB" w:rsidRPr="00C9530D">
        <w:rPr>
          <w:rFonts w:ascii="Arial" w:eastAsia="Century Gothic" w:hAnsi="Arial" w:cs="Arial"/>
          <w:sz w:val="24"/>
          <w:szCs w:val="24"/>
        </w:rPr>
        <w:t>s</w:t>
      </w:r>
      <w:r w:rsidR="00AA2253" w:rsidRPr="00C9530D">
        <w:rPr>
          <w:rFonts w:ascii="Arial" w:eastAsia="Century Gothic" w:hAnsi="Arial" w:cs="Arial"/>
          <w:sz w:val="24"/>
          <w:szCs w:val="24"/>
        </w:rPr>
        <w:t xml:space="preserve"> the</w:t>
      </w:r>
      <w:r w:rsidR="007C3DAB" w:rsidRPr="00C9530D">
        <w:rPr>
          <w:rFonts w:ascii="Arial" w:eastAsia="Century Gothic" w:hAnsi="Arial" w:cs="Arial"/>
          <w:sz w:val="24"/>
          <w:szCs w:val="24"/>
        </w:rPr>
        <w:t xml:space="preserve"> King County</w:t>
      </w:r>
      <w:r w:rsidR="00AA2253" w:rsidRPr="00C9530D">
        <w:rPr>
          <w:rFonts w:ascii="Arial" w:eastAsia="Century Gothic" w:hAnsi="Arial" w:cs="Arial"/>
          <w:sz w:val="24"/>
          <w:szCs w:val="24"/>
        </w:rPr>
        <w:t xml:space="preserve"> Executive to transmit </w:t>
      </w:r>
      <w:r w:rsidR="009C50BD" w:rsidRPr="00C9530D">
        <w:rPr>
          <w:rFonts w:ascii="Arial" w:eastAsia="Century Gothic" w:hAnsi="Arial" w:cs="Arial"/>
          <w:sz w:val="24"/>
          <w:szCs w:val="24"/>
        </w:rPr>
        <w:t xml:space="preserve">a </w:t>
      </w:r>
      <w:r>
        <w:rPr>
          <w:rFonts w:ascii="Arial" w:eastAsia="Century Gothic" w:hAnsi="Arial" w:cs="Arial"/>
          <w:sz w:val="24"/>
          <w:szCs w:val="24"/>
        </w:rPr>
        <w:t xml:space="preserve">demand management </w:t>
      </w:r>
      <w:r w:rsidR="00DA70A8">
        <w:rPr>
          <w:rFonts w:ascii="Arial" w:eastAsia="Century Gothic" w:hAnsi="Arial" w:cs="Arial"/>
          <w:sz w:val="24"/>
          <w:szCs w:val="24"/>
        </w:rPr>
        <w:t xml:space="preserve">pilot program </w:t>
      </w:r>
      <w:r>
        <w:rPr>
          <w:rFonts w:ascii="Arial" w:eastAsia="Century Gothic" w:hAnsi="Arial" w:cs="Arial"/>
          <w:sz w:val="24"/>
          <w:szCs w:val="24"/>
        </w:rPr>
        <w:t xml:space="preserve">implementation plan </w:t>
      </w:r>
      <w:r w:rsidR="00AA2253" w:rsidRPr="00C9530D">
        <w:rPr>
          <w:rFonts w:ascii="Arial" w:eastAsia="Century Gothic" w:hAnsi="Arial" w:cs="Arial"/>
          <w:sz w:val="24"/>
          <w:szCs w:val="24"/>
        </w:rPr>
        <w:t xml:space="preserve">to the </w:t>
      </w:r>
      <w:r w:rsidR="00DA70A8">
        <w:rPr>
          <w:rFonts w:ascii="Arial" w:eastAsia="Century Gothic" w:hAnsi="Arial" w:cs="Arial"/>
          <w:sz w:val="24"/>
          <w:szCs w:val="24"/>
        </w:rPr>
        <w:t xml:space="preserve">County </w:t>
      </w:r>
      <w:r w:rsidR="00AA2253" w:rsidRPr="00C9530D">
        <w:rPr>
          <w:rFonts w:ascii="Arial" w:eastAsia="Century Gothic" w:hAnsi="Arial" w:cs="Arial"/>
          <w:sz w:val="24"/>
          <w:szCs w:val="24"/>
        </w:rPr>
        <w:t>Council</w:t>
      </w:r>
      <w:r w:rsidR="00E8269F" w:rsidRPr="00C9530D">
        <w:rPr>
          <w:rFonts w:ascii="Arial" w:eastAsia="Century Gothic" w:hAnsi="Arial" w:cs="Arial"/>
          <w:sz w:val="24"/>
          <w:szCs w:val="24"/>
        </w:rPr>
        <w:t xml:space="preserve"> </w:t>
      </w:r>
      <w:sdt>
        <w:sdtPr>
          <w:rPr>
            <w:rFonts w:ascii="Arial" w:eastAsia="Century Gothic" w:hAnsi="Arial" w:cs="Arial"/>
            <w:sz w:val="24"/>
            <w:szCs w:val="24"/>
          </w:rPr>
          <w:id w:val="1985430432"/>
          <w:placeholder>
            <w:docPart w:val="83ECF6E8C8A244C48668C8B6393459C7"/>
          </w:placeholder>
          <w:text/>
        </w:sdtPr>
        <w:sdtEndPr/>
        <w:sdtContent>
          <w:r w:rsidR="00567C6C">
            <w:rPr>
              <w:rFonts w:ascii="Arial" w:eastAsia="Century Gothic" w:hAnsi="Arial" w:cs="Arial"/>
              <w:sz w:val="24"/>
              <w:szCs w:val="24"/>
            </w:rPr>
            <w:t>that describes the scope of the pilot program (including the role of the Houghton Transfer Station) and how it can be conducted without delaying an update of the Comprehensive Solid Waste Management Plan. This implementation plan is due to the Council by March 30, 2017</w:t>
          </w:r>
        </w:sdtContent>
      </w:sdt>
      <w:r w:rsidR="003801F5">
        <w:rPr>
          <w:rFonts w:ascii="Arial" w:eastAsia="Century Gothic" w:hAnsi="Arial" w:cs="Arial"/>
          <w:sz w:val="24"/>
          <w:szCs w:val="24"/>
        </w:rPr>
        <w:t>.</w:t>
      </w:r>
    </w:p>
    <w:p w14:paraId="7B558713" w14:textId="77777777" w:rsidR="00E8269F" w:rsidRPr="00C9530D" w:rsidRDefault="00E8269F" w:rsidP="003C230E">
      <w:pPr>
        <w:spacing w:before="7"/>
        <w:rPr>
          <w:rFonts w:ascii="Arial" w:eastAsia="Century Gothic" w:hAnsi="Arial" w:cs="Arial"/>
          <w:sz w:val="24"/>
          <w:szCs w:val="24"/>
        </w:rPr>
      </w:pPr>
    </w:p>
    <w:p w14:paraId="7B558714" w14:textId="7AA7014F" w:rsidR="00E8269F" w:rsidRPr="00C9530D" w:rsidRDefault="00E8269F" w:rsidP="003C230E">
      <w:pPr>
        <w:spacing w:before="7"/>
        <w:rPr>
          <w:rFonts w:ascii="Arial" w:eastAsia="Century Gothic" w:hAnsi="Arial" w:cs="Arial"/>
          <w:sz w:val="24"/>
          <w:szCs w:val="24"/>
        </w:rPr>
      </w:pPr>
      <w:r w:rsidRPr="00C9530D">
        <w:rPr>
          <w:rFonts w:ascii="Arial" w:eastAsia="Century Gothic" w:hAnsi="Arial" w:cs="Arial"/>
          <w:sz w:val="24"/>
          <w:szCs w:val="24"/>
        </w:rPr>
        <w:t xml:space="preserve">Specifically, the </w:t>
      </w:r>
      <w:r w:rsidR="004B76DC">
        <w:rPr>
          <w:rFonts w:ascii="Arial" w:eastAsia="Century Gothic" w:hAnsi="Arial" w:cs="Arial"/>
          <w:sz w:val="24"/>
          <w:szCs w:val="24"/>
        </w:rPr>
        <w:t>O</w:t>
      </w:r>
      <w:r w:rsidRPr="00C9530D">
        <w:rPr>
          <w:rFonts w:ascii="Arial" w:eastAsia="Century Gothic" w:hAnsi="Arial" w:cs="Arial"/>
          <w:sz w:val="24"/>
          <w:szCs w:val="24"/>
        </w:rPr>
        <w:t xml:space="preserve">rdinance requires the </w:t>
      </w:r>
      <w:r w:rsidR="00DF0C2B">
        <w:rPr>
          <w:rFonts w:ascii="Arial" w:eastAsia="Century Gothic" w:hAnsi="Arial" w:cs="Arial"/>
          <w:sz w:val="24"/>
          <w:szCs w:val="24"/>
        </w:rPr>
        <w:t xml:space="preserve">implementation plan </w:t>
      </w:r>
      <w:r w:rsidRPr="00C9530D">
        <w:rPr>
          <w:rFonts w:ascii="Arial" w:eastAsia="Century Gothic" w:hAnsi="Arial" w:cs="Arial"/>
          <w:sz w:val="24"/>
          <w:szCs w:val="24"/>
        </w:rPr>
        <w:t>to</w:t>
      </w:r>
      <w:r w:rsidR="00DF0C2B">
        <w:rPr>
          <w:rFonts w:ascii="Arial" w:eastAsia="Century Gothic" w:hAnsi="Arial" w:cs="Arial"/>
          <w:sz w:val="24"/>
          <w:szCs w:val="24"/>
        </w:rPr>
        <w:t xml:space="preserve"> include, but not be limited to</w:t>
      </w:r>
      <w:r w:rsidRPr="00C9530D">
        <w:rPr>
          <w:rFonts w:ascii="Arial" w:eastAsia="Century Gothic" w:hAnsi="Arial" w:cs="Arial"/>
          <w:sz w:val="24"/>
          <w:szCs w:val="24"/>
        </w:rPr>
        <w:t>:</w:t>
      </w:r>
    </w:p>
    <w:p w14:paraId="7B558715" w14:textId="77777777" w:rsidR="00E8269F" w:rsidRPr="00C9530D" w:rsidRDefault="00E8269F" w:rsidP="003C230E">
      <w:pPr>
        <w:spacing w:before="7"/>
        <w:rPr>
          <w:rFonts w:ascii="Arial" w:eastAsia="Century Gothic" w:hAnsi="Arial" w:cs="Arial"/>
          <w:sz w:val="24"/>
          <w:szCs w:val="24"/>
        </w:rPr>
      </w:pPr>
    </w:p>
    <w:p w14:paraId="7B558716" w14:textId="118F8E81" w:rsidR="00E8269F" w:rsidRPr="003B4849" w:rsidRDefault="007A4AAA" w:rsidP="003B4849">
      <w:pPr>
        <w:pStyle w:val="ListParagraph"/>
        <w:numPr>
          <w:ilvl w:val="0"/>
          <w:numId w:val="38"/>
        </w:numPr>
        <w:spacing w:before="7" w:after="120"/>
        <w:rPr>
          <w:rFonts w:ascii="Arial" w:eastAsia="Century Gothic" w:hAnsi="Arial" w:cs="Arial"/>
          <w:sz w:val="24"/>
          <w:szCs w:val="24"/>
        </w:rPr>
      </w:pPr>
      <w:sdt>
        <w:sdtPr>
          <w:rPr>
            <w:rFonts w:ascii="Arial" w:eastAsia="Times New Roman" w:hAnsi="Arial" w:cs="Arial"/>
            <w:sz w:val="24"/>
            <w:szCs w:val="20"/>
          </w:rPr>
          <w:id w:val="1191880411"/>
          <w:placeholder>
            <w:docPart w:val="7F062719470C4FCD972138B0D72A51AD"/>
          </w:placeholder>
          <w:text/>
        </w:sdtPr>
        <w:sdtEndPr/>
        <w:sdtContent>
          <w:r w:rsidR="00DF0C2B" w:rsidRPr="003B4849">
            <w:rPr>
              <w:rFonts w:ascii="Arial" w:eastAsia="Times New Roman" w:hAnsi="Arial" w:cs="Arial"/>
              <w:sz w:val="24"/>
              <w:szCs w:val="20"/>
            </w:rPr>
            <w:t>A description of all the elements needed to implement the pilot program</w:t>
          </w:r>
          <w:r w:rsidR="003B4849" w:rsidRPr="003B4849">
            <w:rPr>
              <w:rFonts w:ascii="Arial" w:eastAsia="Times New Roman" w:hAnsi="Arial" w:cs="Arial"/>
              <w:sz w:val="24"/>
              <w:szCs w:val="20"/>
            </w:rPr>
            <w:t>.</w:t>
          </w:r>
        </w:sdtContent>
      </w:sdt>
    </w:p>
    <w:p w14:paraId="7B558717" w14:textId="18405FE2" w:rsidR="00E8269F" w:rsidRPr="003B4849" w:rsidRDefault="007A4AAA" w:rsidP="003B4849">
      <w:pPr>
        <w:pStyle w:val="ListParagraph"/>
        <w:numPr>
          <w:ilvl w:val="0"/>
          <w:numId w:val="38"/>
        </w:numPr>
        <w:spacing w:before="7" w:after="120"/>
        <w:rPr>
          <w:rFonts w:ascii="Arial" w:eastAsia="Century Gothic" w:hAnsi="Arial" w:cs="Arial"/>
          <w:sz w:val="24"/>
          <w:szCs w:val="24"/>
        </w:rPr>
      </w:pPr>
      <w:sdt>
        <w:sdtPr>
          <w:rPr>
            <w:rFonts w:ascii="Arial" w:eastAsia="Times New Roman" w:hAnsi="Arial" w:cs="Arial"/>
            <w:sz w:val="24"/>
            <w:szCs w:val="20"/>
          </w:rPr>
          <w:id w:val="-1475442141"/>
          <w:placeholder>
            <w:docPart w:val="694F4CB5FFE04A6EB7DA85BE74F10653"/>
          </w:placeholder>
          <w:text/>
        </w:sdtPr>
        <w:sdtEndPr/>
        <w:sdtContent>
          <w:r w:rsidR="00DF0C2B" w:rsidRPr="003B4849">
            <w:rPr>
              <w:rFonts w:ascii="Arial" w:eastAsia="Times New Roman" w:hAnsi="Arial" w:cs="Arial"/>
              <w:sz w:val="24"/>
              <w:szCs w:val="20"/>
            </w:rPr>
            <w:t xml:space="preserve">The evaluation of the use of the Houghton </w:t>
          </w:r>
          <w:r w:rsidR="00D1621A">
            <w:rPr>
              <w:rFonts w:ascii="Arial" w:eastAsia="Times New Roman" w:hAnsi="Arial" w:cs="Arial"/>
              <w:sz w:val="24"/>
              <w:szCs w:val="20"/>
            </w:rPr>
            <w:t>T</w:t>
          </w:r>
          <w:r w:rsidR="00DF0C2B" w:rsidRPr="003B4849">
            <w:rPr>
              <w:rFonts w:ascii="Arial" w:eastAsia="Times New Roman" w:hAnsi="Arial" w:cs="Arial"/>
              <w:sz w:val="24"/>
              <w:szCs w:val="20"/>
            </w:rPr>
            <w:t xml:space="preserve">ransfer </w:t>
          </w:r>
          <w:r w:rsidR="00D1621A">
            <w:rPr>
              <w:rFonts w:ascii="Arial" w:eastAsia="Times New Roman" w:hAnsi="Arial" w:cs="Arial"/>
              <w:sz w:val="24"/>
              <w:szCs w:val="20"/>
            </w:rPr>
            <w:t>S</w:t>
          </w:r>
          <w:r w:rsidR="00DF0C2B" w:rsidRPr="003B4849">
            <w:rPr>
              <w:rFonts w:ascii="Arial" w:eastAsia="Times New Roman" w:hAnsi="Arial" w:cs="Arial"/>
              <w:sz w:val="24"/>
              <w:szCs w:val="20"/>
            </w:rPr>
            <w:t xml:space="preserve">tation during the pilot program, as contemplated on page 12 in the Attachment A to Ordinance 18377. In completing this evaluation, the </w:t>
          </w:r>
          <w:r w:rsidR="001D6FAF">
            <w:rPr>
              <w:rFonts w:ascii="Arial" w:eastAsia="Times New Roman" w:hAnsi="Arial" w:cs="Arial"/>
              <w:sz w:val="24"/>
              <w:szCs w:val="20"/>
            </w:rPr>
            <w:t>E</w:t>
          </w:r>
          <w:r w:rsidR="00DF0C2B" w:rsidRPr="003B4849">
            <w:rPr>
              <w:rFonts w:ascii="Arial" w:eastAsia="Times New Roman" w:hAnsi="Arial" w:cs="Arial"/>
              <w:sz w:val="24"/>
              <w:szCs w:val="20"/>
            </w:rPr>
            <w:t>xecutive should consider whether during the pilot program to:</w:t>
          </w:r>
        </w:sdtContent>
      </w:sdt>
    </w:p>
    <w:p w14:paraId="7B558718" w14:textId="02134EC9" w:rsidR="00E8269F" w:rsidRPr="003B4849" w:rsidRDefault="007A4AAA" w:rsidP="003B4849">
      <w:pPr>
        <w:pStyle w:val="ListParagraph"/>
        <w:ind w:left="990" w:hanging="270"/>
        <w:rPr>
          <w:rFonts w:ascii="Arial" w:eastAsia="Century Gothic" w:hAnsi="Arial" w:cs="Arial"/>
          <w:sz w:val="24"/>
          <w:szCs w:val="24"/>
        </w:rPr>
      </w:pPr>
      <w:sdt>
        <w:sdtPr>
          <w:rPr>
            <w:rFonts w:ascii="Arial" w:eastAsia="Times New Roman" w:hAnsi="Arial" w:cs="Arial"/>
            <w:sz w:val="24"/>
            <w:szCs w:val="20"/>
          </w:rPr>
          <w:id w:val="-1149206769"/>
          <w:placeholder>
            <w:docPart w:val="37E2ED72B065489A81E5AF5AA8D0440C"/>
          </w:placeholder>
          <w:text/>
        </w:sdtPr>
        <w:sdtEndPr/>
        <w:sdtContent>
          <w:r w:rsidR="003B4849" w:rsidRPr="003B4849">
            <w:rPr>
              <w:rFonts w:ascii="Arial" w:eastAsia="Times New Roman" w:hAnsi="Arial" w:cs="Arial"/>
              <w:sz w:val="24"/>
              <w:szCs w:val="20"/>
            </w:rPr>
            <w:t xml:space="preserve">1. Temporarily suspend operations at the Houghton </w:t>
          </w:r>
          <w:r w:rsidR="00D1621A">
            <w:rPr>
              <w:rFonts w:ascii="Arial" w:eastAsia="Times New Roman" w:hAnsi="Arial" w:cs="Arial"/>
              <w:sz w:val="24"/>
              <w:szCs w:val="20"/>
            </w:rPr>
            <w:t>T</w:t>
          </w:r>
          <w:r w:rsidR="003B4849" w:rsidRPr="003B4849">
            <w:rPr>
              <w:rFonts w:ascii="Arial" w:eastAsia="Times New Roman" w:hAnsi="Arial" w:cs="Arial"/>
              <w:sz w:val="24"/>
              <w:szCs w:val="20"/>
            </w:rPr>
            <w:t xml:space="preserve">ransfer </w:t>
          </w:r>
          <w:r w:rsidR="00D1621A">
            <w:rPr>
              <w:rFonts w:ascii="Arial" w:eastAsia="Times New Roman" w:hAnsi="Arial" w:cs="Arial"/>
              <w:sz w:val="24"/>
              <w:szCs w:val="20"/>
            </w:rPr>
            <w:t>S</w:t>
          </w:r>
          <w:r w:rsidR="003B4849" w:rsidRPr="003B4849">
            <w:rPr>
              <w:rFonts w:ascii="Arial" w:eastAsia="Times New Roman" w:hAnsi="Arial" w:cs="Arial"/>
              <w:sz w:val="24"/>
              <w:szCs w:val="20"/>
            </w:rPr>
            <w:t>tation or temporarily curtail its hours of operation; and</w:t>
          </w:r>
        </w:sdtContent>
      </w:sdt>
    </w:p>
    <w:p w14:paraId="19F8E058" w14:textId="7232D44A" w:rsidR="00DF0C2B" w:rsidRPr="003B4849" w:rsidRDefault="007A4AAA" w:rsidP="003B4849">
      <w:pPr>
        <w:pStyle w:val="ListParagraph"/>
        <w:ind w:left="990" w:hanging="270"/>
        <w:rPr>
          <w:rFonts w:ascii="Arial" w:eastAsia="Century Gothic" w:hAnsi="Arial" w:cs="Arial"/>
          <w:sz w:val="24"/>
          <w:szCs w:val="24"/>
        </w:rPr>
      </w:pPr>
      <w:sdt>
        <w:sdtPr>
          <w:rPr>
            <w:rFonts w:ascii="Arial" w:eastAsia="Times New Roman" w:hAnsi="Arial" w:cs="Arial"/>
            <w:sz w:val="24"/>
            <w:szCs w:val="20"/>
          </w:rPr>
          <w:id w:val="-511603318"/>
          <w:placeholder>
            <w:docPart w:val="8E5F983F92B945D48597388C0F2B4A7B"/>
          </w:placeholder>
          <w:text/>
        </w:sdtPr>
        <w:sdtEndPr/>
        <w:sdtContent>
          <w:r w:rsidR="003B4849" w:rsidRPr="003B4849">
            <w:rPr>
              <w:rFonts w:ascii="Arial" w:eastAsia="Times New Roman" w:hAnsi="Arial" w:cs="Arial"/>
              <w:sz w:val="24"/>
              <w:szCs w:val="20"/>
            </w:rPr>
            <w:t xml:space="preserve">2. Temporarily increase the rates charged to customers at the Houghton </w:t>
          </w:r>
          <w:r w:rsidR="00D1621A">
            <w:rPr>
              <w:rFonts w:ascii="Arial" w:eastAsia="Times New Roman" w:hAnsi="Arial" w:cs="Arial"/>
              <w:sz w:val="24"/>
              <w:szCs w:val="20"/>
            </w:rPr>
            <w:t>T</w:t>
          </w:r>
          <w:r w:rsidR="003B4849" w:rsidRPr="003B4849">
            <w:rPr>
              <w:rFonts w:ascii="Arial" w:eastAsia="Times New Roman" w:hAnsi="Arial" w:cs="Arial"/>
              <w:sz w:val="24"/>
              <w:szCs w:val="20"/>
            </w:rPr>
            <w:t xml:space="preserve">ransfer </w:t>
          </w:r>
          <w:r w:rsidR="00D1621A">
            <w:rPr>
              <w:rFonts w:ascii="Arial" w:eastAsia="Times New Roman" w:hAnsi="Arial" w:cs="Arial"/>
              <w:sz w:val="24"/>
              <w:szCs w:val="20"/>
            </w:rPr>
            <w:t>S</w:t>
          </w:r>
          <w:r w:rsidR="003B4849" w:rsidRPr="003B4849">
            <w:rPr>
              <w:rFonts w:ascii="Arial" w:eastAsia="Times New Roman" w:hAnsi="Arial" w:cs="Arial"/>
              <w:sz w:val="24"/>
              <w:szCs w:val="20"/>
            </w:rPr>
            <w:t>tation to disco</w:t>
          </w:r>
          <w:r w:rsidR="005E11C8">
            <w:rPr>
              <w:rFonts w:ascii="Arial" w:eastAsia="Times New Roman" w:hAnsi="Arial" w:cs="Arial"/>
              <w:sz w:val="24"/>
              <w:szCs w:val="20"/>
            </w:rPr>
            <w:t>urage customers’ use of it; and</w:t>
          </w:r>
        </w:sdtContent>
      </w:sdt>
    </w:p>
    <w:p w14:paraId="2722963F" w14:textId="4B7D59B4" w:rsidR="00DF0C2B" w:rsidRPr="003B4849" w:rsidRDefault="003B4849" w:rsidP="003B4849">
      <w:pPr>
        <w:pStyle w:val="ListParagraph"/>
        <w:spacing w:after="120"/>
        <w:ind w:left="994" w:hanging="274"/>
        <w:rPr>
          <w:rFonts w:ascii="Arial" w:eastAsia="Century Gothic" w:hAnsi="Arial" w:cs="Arial"/>
          <w:sz w:val="24"/>
          <w:szCs w:val="24"/>
        </w:rPr>
      </w:pPr>
      <w:r w:rsidRPr="003B4849">
        <w:rPr>
          <w:rFonts w:ascii="Arial" w:eastAsia="Times New Roman" w:hAnsi="Arial" w:cs="Arial"/>
          <w:sz w:val="24"/>
          <w:szCs w:val="20"/>
        </w:rPr>
        <w:t xml:space="preserve">3. Temporarily change the types of waste management services offered at the Houghton </w:t>
      </w:r>
      <w:r w:rsidR="00D1621A">
        <w:rPr>
          <w:rFonts w:ascii="Arial" w:eastAsia="Times New Roman" w:hAnsi="Arial" w:cs="Arial"/>
          <w:sz w:val="24"/>
          <w:szCs w:val="20"/>
        </w:rPr>
        <w:t>T</w:t>
      </w:r>
      <w:r w:rsidRPr="003B4849">
        <w:rPr>
          <w:rFonts w:ascii="Arial" w:eastAsia="Times New Roman" w:hAnsi="Arial" w:cs="Arial"/>
          <w:sz w:val="24"/>
          <w:szCs w:val="20"/>
        </w:rPr>
        <w:t xml:space="preserve">ransfer </w:t>
      </w:r>
      <w:r w:rsidR="00D1621A">
        <w:rPr>
          <w:rFonts w:ascii="Arial" w:eastAsia="Times New Roman" w:hAnsi="Arial" w:cs="Arial"/>
          <w:sz w:val="24"/>
          <w:szCs w:val="20"/>
        </w:rPr>
        <w:t>S</w:t>
      </w:r>
      <w:r w:rsidRPr="003B4849">
        <w:rPr>
          <w:rFonts w:ascii="Arial" w:eastAsia="Times New Roman" w:hAnsi="Arial" w:cs="Arial"/>
          <w:sz w:val="24"/>
          <w:szCs w:val="20"/>
        </w:rPr>
        <w:t>tation</w:t>
      </w:r>
      <w:r>
        <w:rPr>
          <w:rFonts w:ascii="Arial" w:eastAsia="Times New Roman" w:hAnsi="Arial" w:cs="Arial"/>
          <w:sz w:val="24"/>
          <w:szCs w:val="20"/>
        </w:rPr>
        <w:t>.</w:t>
      </w:r>
    </w:p>
    <w:p w14:paraId="3FCE3309" w14:textId="31D33F8D" w:rsidR="00DF0C2B" w:rsidRPr="003B4849" w:rsidRDefault="007A4AAA" w:rsidP="003B4849">
      <w:pPr>
        <w:pStyle w:val="ListParagraph"/>
        <w:numPr>
          <w:ilvl w:val="0"/>
          <w:numId w:val="38"/>
        </w:numPr>
        <w:spacing w:before="7" w:after="120"/>
        <w:rPr>
          <w:rFonts w:ascii="Arial" w:eastAsia="Century Gothic" w:hAnsi="Arial" w:cs="Arial"/>
          <w:sz w:val="24"/>
          <w:szCs w:val="24"/>
        </w:rPr>
      </w:pPr>
      <w:sdt>
        <w:sdtPr>
          <w:rPr>
            <w:rFonts w:ascii="Arial" w:eastAsia="Times New Roman" w:hAnsi="Arial" w:cs="Arial"/>
            <w:sz w:val="24"/>
            <w:szCs w:val="20"/>
          </w:rPr>
          <w:id w:val="1798336061"/>
          <w:placeholder>
            <w:docPart w:val="E601FBC3A1ED4DDAB63FF0809176E8CD"/>
          </w:placeholder>
          <w:text/>
        </w:sdtPr>
        <w:sdtEndPr/>
        <w:sdtContent>
          <w:r w:rsidR="003B4849" w:rsidRPr="003B4849">
            <w:rPr>
              <w:rFonts w:ascii="Arial" w:eastAsia="Times New Roman" w:hAnsi="Arial" w:cs="Arial"/>
              <w:sz w:val="24"/>
              <w:szCs w:val="20"/>
            </w:rPr>
            <w:t xml:space="preserve">A recommendation of how the Houghton </w:t>
          </w:r>
          <w:r w:rsidR="00D1621A">
            <w:rPr>
              <w:rFonts w:ascii="Arial" w:eastAsia="Times New Roman" w:hAnsi="Arial" w:cs="Arial"/>
              <w:sz w:val="24"/>
              <w:szCs w:val="20"/>
            </w:rPr>
            <w:t>T</w:t>
          </w:r>
          <w:r w:rsidR="003B4849" w:rsidRPr="003B4849">
            <w:rPr>
              <w:rFonts w:ascii="Arial" w:eastAsia="Times New Roman" w:hAnsi="Arial" w:cs="Arial"/>
              <w:sz w:val="24"/>
              <w:szCs w:val="20"/>
            </w:rPr>
            <w:t xml:space="preserve">ransfer </w:t>
          </w:r>
          <w:r w:rsidR="00D1621A">
            <w:rPr>
              <w:rFonts w:ascii="Arial" w:eastAsia="Times New Roman" w:hAnsi="Arial" w:cs="Arial"/>
              <w:sz w:val="24"/>
              <w:szCs w:val="20"/>
            </w:rPr>
            <w:t>S</w:t>
          </w:r>
          <w:r w:rsidR="003B4849" w:rsidRPr="003B4849">
            <w:rPr>
              <w:rFonts w:ascii="Arial" w:eastAsia="Times New Roman" w:hAnsi="Arial" w:cs="Arial"/>
              <w:sz w:val="24"/>
              <w:szCs w:val="20"/>
            </w:rPr>
            <w:t>tation will be used during the pilot program.</w:t>
          </w:r>
        </w:sdtContent>
      </w:sdt>
    </w:p>
    <w:p w14:paraId="3DB6C846" w14:textId="4A96C8F3" w:rsidR="003B4849" w:rsidRPr="003B4849" w:rsidRDefault="007A4AAA" w:rsidP="003B4849">
      <w:pPr>
        <w:pStyle w:val="ListParagraph"/>
        <w:numPr>
          <w:ilvl w:val="0"/>
          <w:numId w:val="38"/>
        </w:numPr>
        <w:spacing w:before="7"/>
        <w:rPr>
          <w:rFonts w:ascii="Arial" w:eastAsia="Century Gothic" w:hAnsi="Arial" w:cs="Arial"/>
          <w:sz w:val="24"/>
          <w:szCs w:val="24"/>
        </w:rPr>
      </w:pPr>
      <w:sdt>
        <w:sdtPr>
          <w:rPr>
            <w:rFonts w:ascii="Arial" w:eastAsia="Times New Roman" w:hAnsi="Arial" w:cs="Arial"/>
            <w:sz w:val="24"/>
            <w:szCs w:val="20"/>
          </w:rPr>
          <w:id w:val="2102441532"/>
          <w:placeholder>
            <w:docPart w:val="7926CCE8210E488495F9C321F58D5A6B"/>
          </w:placeholder>
          <w:text/>
        </w:sdtPr>
        <w:sdtEndPr/>
        <w:sdtContent>
          <w:r w:rsidR="003B4849" w:rsidRPr="003B4849">
            <w:rPr>
              <w:rFonts w:ascii="Arial" w:eastAsia="Times New Roman" w:hAnsi="Arial" w:cs="Arial"/>
              <w:sz w:val="24"/>
              <w:szCs w:val="20"/>
            </w:rPr>
            <w:t>A description of how the results of the pilot program will be addressed in the Solid Waste Comprehensive Plan without delaying the implementation of the Solid Waste Comprehensive Plan.</w:t>
          </w:r>
        </w:sdtContent>
      </w:sdt>
    </w:p>
    <w:p w14:paraId="468853DE" w14:textId="77777777" w:rsidR="003B4849" w:rsidRPr="003B4849" w:rsidRDefault="003B4849" w:rsidP="00DF0C2B">
      <w:pPr>
        <w:spacing w:before="7"/>
        <w:rPr>
          <w:rFonts w:ascii="Arial" w:eastAsia="Century Gothic" w:hAnsi="Arial" w:cs="Arial"/>
          <w:sz w:val="24"/>
          <w:szCs w:val="24"/>
        </w:rPr>
      </w:pPr>
    </w:p>
    <w:p w14:paraId="7B55871A" w14:textId="479EB2D5" w:rsidR="00E8269F" w:rsidRPr="00C9530D" w:rsidRDefault="00E8269F" w:rsidP="00DF0C2B">
      <w:pPr>
        <w:spacing w:before="7"/>
        <w:rPr>
          <w:rFonts w:ascii="Arial" w:eastAsia="Century Gothic" w:hAnsi="Arial" w:cs="Arial"/>
          <w:sz w:val="24"/>
          <w:szCs w:val="24"/>
        </w:rPr>
      </w:pPr>
      <w:r w:rsidRPr="00C9530D">
        <w:rPr>
          <w:rFonts w:ascii="Arial" w:eastAsia="Century Gothic" w:hAnsi="Arial" w:cs="Arial"/>
          <w:sz w:val="24"/>
          <w:szCs w:val="24"/>
        </w:rPr>
        <w:t xml:space="preserve">This </w:t>
      </w:r>
      <w:r w:rsidR="003B4849">
        <w:rPr>
          <w:rFonts w:ascii="Arial" w:eastAsia="Century Gothic" w:hAnsi="Arial" w:cs="Arial"/>
          <w:sz w:val="24"/>
          <w:szCs w:val="24"/>
        </w:rPr>
        <w:t xml:space="preserve">implementation plan </w:t>
      </w:r>
      <w:r w:rsidRPr="00C9530D">
        <w:rPr>
          <w:rFonts w:ascii="Arial" w:eastAsia="Century Gothic" w:hAnsi="Arial" w:cs="Arial"/>
          <w:sz w:val="24"/>
          <w:szCs w:val="24"/>
        </w:rPr>
        <w:t>addresses each requirement under a</w:t>
      </w:r>
      <w:r w:rsidR="00104A56" w:rsidRPr="00C9530D">
        <w:rPr>
          <w:rFonts w:ascii="Arial" w:eastAsia="Century Gothic" w:hAnsi="Arial" w:cs="Arial"/>
          <w:sz w:val="24"/>
          <w:szCs w:val="24"/>
        </w:rPr>
        <w:t xml:space="preserve"> separate</w:t>
      </w:r>
      <w:r w:rsidRPr="00C9530D">
        <w:rPr>
          <w:rFonts w:ascii="Arial" w:eastAsia="Century Gothic" w:hAnsi="Arial" w:cs="Arial"/>
          <w:sz w:val="24"/>
          <w:szCs w:val="24"/>
        </w:rPr>
        <w:t xml:space="preserve"> heading that corresponds </w:t>
      </w:r>
      <w:r w:rsidR="003801F5">
        <w:rPr>
          <w:rFonts w:ascii="Arial" w:eastAsia="Century Gothic" w:hAnsi="Arial" w:cs="Arial"/>
          <w:sz w:val="24"/>
          <w:szCs w:val="24"/>
        </w:rPr>
        <w:t xml:space="preserve">to </w:t>
      </w:r>
      <w:r w:rsidR="00104A56" w:rsidRPr="00C9530D">
        <w:rPr>
          <w:rFonts w:ascii="Arial" w:eastAsia="Century Gothic" w:hAnsi="Arial" w:cs="Arial"/>
          <w:sz w:val="24"/>
          <w:szCs w:val="24"/>
        </w:rPr>
        <w:t>the particular</w:t>
      </w:r>
      <w:r w:rsidRPr="00C9530D">
        <w:rPr>
          <w:rFonts w:ascii="Arial" w:eastAsia="Century Gothic" w:hAnsi="Arial" w:cs="Arial"/>
          <w:sz w:val="24"/>
          <w:szCs w:val="24"/>
        </w:rPr>
        <w:t xml:space="preserve"> requirement.</w:t>
      </w:r>
    </w:p>
    <w:p w14:paraId="7B55871B" w14:textId="77777777" w:rsidR="00104A56" w:rsidRPr="00C9530D" w:rsidRDefault="00104A56" w:rsidP="00E8269F">
      <w:pPr>
        <w:spacing w:before="7"/>
        <w:rPr>
          <w:rFonts w:ascii="Arial" w:eastAsia="Century Gothic" w:hAnsi="Arial" w:cs="Arial"/>
          <w:sz w:val="24"/>
          <w:szCs w:val="24"/>
        </w:rPr>
      </w:pPr>
    </w:p>
    <w:p w14:paraId="7B55871C" w14:textId="77777777" w:rsidR="00104A56" w:rsidRPr="00C9530D" w:rsidRDefault="00104A56" w:rsidP="00104A56">
      <w:pPr>
        <w:spacing w:before="7"/>
        <w:jc w:val="center"/>
        <w:rPr>
          <w:rFonts w:ascii="Arial" w:eastAsia="Century Gothic" w:hAnsi="Arial" w:cs="Arial"/>
          <w:b/>
          <w:sz w:val="24"/>
          <w:szCs w:val="24"/>
          <w:u w:val="single"/>
        </w:rPr>
      </w:pPr>
      <w:r w:rsidRPr="00C9530D">
        <w:rPr>
          <w:rFonts w:ascii="Arial" w:eastAsia="Century Gothic" w:hAnsi="Arial" w:cs="Arial"/>
          <w:b/>
          <w:sz w:val="24"/>
          <w:szCs w:val="24"/>
          <w:u w:val="single"/>
        </w:rPr>
        <w:t>Executive Summary</w:t>
      </w:r>
    </w:p>
    <w:p w14:paraId="7B55871D" w14:textId="77777777" w:rsidR="00E8269F" w:rsidRPr="00C9530D" w:rsidRDefault="00E8269F" w:rsidP="00E8269F">
      <w:pPr>
        <w:spacing w:before="7"/>
        <w:rPr>
          <w:rFonts w:ascii="Arial" w:eastAsia="Century Gothic" w:hAnsi="Arial" w:cs="Arial"/>
          <w:sz w:val="24"/>
          <w:szCs w:val="24"/>
        </w:rPr>
      </w:pPr>
    </w:p>
    <w:p w14:paraId="3631D44E" w14:textId="06E29116" w:rsidR="00B61C57" w:rsidRDefault="0011120D" w:rsidP="00403437">
      <w:pPr>
        <w:rPr>
          <w:rFonts w:ascii="Arial" w:eastAsia="Times New Roman" w:hAnsi="Arial" w:cs="Arial"/>
          <w:sz w:val="24"/>
          <w:szCs w:val="24"/>
        </w:rPr>
      </w:pPr>
      <w:r>
        <w:rPr>
          <w:rFonts w:ascii="Arial" w:eastAsia="Times New Roman" w:hAnsi="Arial" w:cs="Arial"/>
          <w:sz w:val="24"/>
          <w:szCs w:val="24"/>
        </w:rPr>
        <w:t>This report fulfills the requiremen</w:t>
      </w:r>
      <w:r w:rsidR="009D23EF">
        <w:rPr>
          <w:rFonts w:ascii="Arial" w:eastAsia="Times New Roman" w:hAnsi="Arial" w:cs="Arial"/>
          <w:sz w:val="24"/>
          <w:szCs w:val="24"/>
        </w:rPr>
        <w:t>t</w:t>
      </w:r>
      <w:r>
        <w:rPr>
          <w:rFonts w:ascii="Arial" w:eastAsia="Times New Roman" w:hAnsi="Arial" w:cs="Arial"/>
          <w:sz w:val="24"/>
          <w:szCs w:val="24"/>
        </w:rPr>
        <w:t xml:space="preserve">s of </w:t>
      </w:r>
      <w:r w:rsidR="005C35A7">
        <w:rPr>
          <w:rFonts w:ascii="Arial" w:eastAsia="Century Gothic" w:hAnsi="Arial" w:cs="Arial"/>
          <w:sz w:val="24"/>
          <w:szCs w:val="24"/>
        </w:rPr>
        <w:t>2017/2018 Biennial Budget Ordinance,</w:t>
      </w:r>
      <w:r w:rsidR="005C35A7" w:rsidRPr="00C9530D">
        <w:rPr>
          <w:rFonts w:ascii="Arial" w:eastAsia="Century Gothic" w:hAnsi="Arial" w:cs="Arial"/>
          <w:sz w:val="24"/>
          <w:szCs w:val="24"/>
        </w:rPr>
        <w:t xml:space="preserve"> </w:t>
      </w:r>
      <w:r w:rsidRPr="00C9530D">
        <w:rPr>
          <w:rFonts w:ascii="Arial" w:eastAsia="Century Gothic" w:hAnsi="Arial" w:cs="Arial"/>
          <w:sz w:val="24"/>
          <w:szCs w:val="24"/>
        </w:rPr>
        <w:t>Ordinance</w:t>
      </w:r>
      <w:r>
        <w:rPr>
          <w:rFonts w:ascii="Arial" w:eastAsia="Century Gothic" w:hAnsi="Arial" w:cs="Arial"/>
          <w:sz w:val="24"/>
          <w:szCs w:val="24"/>
        </w:rPr>
        <w:t xml:space="preserve"> 18409, </w:t>
      </w:r>
      <w:r w:rsidRPr="00C9530D">
        <w:rPr>
          <w:rFonts w:ascii="Arial" w:eastAsia="Century Gothic" w:hAnsi="Arial" w:cs="Arial"/>
          <w:sz w:val="24"/>
          <w:szCs w:val="24"/>
        </w:rPr>
        <w:t xml:space="preserve">Section </w:t>
      </w:r>
      <w:r>
        <w:rPr>
          <w:rFonts w:ascii="Arial" w:eastAsia="Century Gothic" w:hAnsi="Arial" w:cs="Arial"/>
          <w:sz w:val="24"/>
          <w:szCs w:val="24"/>
        </w:rPr>
        <w:t>107</w:t>
      </w:r>
      <w:r w:rsidR="008E51AD">
        <w:rPr>
          <w:rFonts w:ascii="Arial" w:eastAsia="Century Gothic" w:hAnsi="Arial" w:cs="Arial"/>
          <w:sz w:val="24"/>
          <w:szCs w:val="24"/>
        </w:rPr>
        <w:t>,</w:t>
      </w:r>
      <w:r>
        <w:rPr>
          <w:rFonts w:ascii="Arial" w:eastAsia="Century Gothic" w:hAnsi="Arial" w:cs="Arial"/>
          <w:sz w:val="24"/>
          <w:szCs w:val="24"/>
        </w:rPr>
        <w:t xml:space="preserve"> Proviso </w:t>
      </w:r>
      <w:r w:rsidR="005F7A5A">
        <w:rPr>
          <w:rFonts w:ascii="Arial" w:eastAsia="Century Gothic" w:hAnsi="Arial" w:cs="Arial"/>
          <w:sz w:val="24"/>
          <w:szCs w:val="24"/>
        </w:rPr>
        <w:t>P</w:t>
      </w:r>
      <w:r>
        <w:rPr>
          <w:rFonts w:ascii="Arial" w:eastAsia="Century Gothic" w:hAnsi="Arial" w:cs="Arial"/>
          <w:sz w:val="24"/>
          <w:szCs w:val="24"/>
        </w:rPr>
        <w:t xml:space="preserve">3 that calls for an implementation plan for a demand management pilot program. </w:t>
      </w:r>
      <w:r>
        <w:rPr>
          <w:rFonts w:ascii="Arial" w:eastAsia="Times New Roman" w:hAnsi="Arial" w:cs="Arial"/>
          <w:sz w:val="24"/>
          <w:szCs w:val="24"/>
        </w:rPr>
        <w:t>Funding for the</w:t>
      </w:r>
      <w:r w:rsidRPr="003871E8">
        <w:rPr>
          <w:rFonts w:ascii="Arial" w:eastAsia="Times New Roman" w:hAnsi="Arial" w:cs="Arial"/>
          <w:sz w:val="24"/>
          <w:szCs w:val="24"/>
        </w:rPr>
        <w:t xml:space="preserve"> program was approved in the 2017/2018 budget.</w:t>
      </w:r>
      <w:r>
        <w:rPr>
          <w:rFonts w:ascii="Arial" w:eastAsia="Century Gothic" w:hAnsi="Arial" w:cs="Arial"/>
          <w:sz w:val="24"/>
          <w:szCs w:val="24"/>
        </w:rPr>
        <w:t xml:space="preserve"> </w:t>
      </w:r>
      <w:r w:rsidRPr="003871E8">
        <w:rPr>
          <w:rFonts w:ascii="Arial" w:eastAsia="Times New Roman" w:hAnsi="Arial" w:cs="Arial"/>
          <w:sz w:val="24"/>
          <w:szCs w:val="24"/>
        </w:rPr>
        <w:t xml:space="preserve">The program will </w:t>
      </w:r>
      <w:r>
        <w:rPr>
          <w:rFonts w:ascii="Arial" w:eastAsia="Times New Roman" w:hAnsi="Arial" w:cs="Arial"/>
          <w:sz w:val="24"/>
          <w:szCs w:val="24"/>
        </w:rPr>
        <w:t xml:space="preserve">provide real world </w:t>
      </w:r>
      <w:r w:rsidRPr="003871E8">
        <w:rPr>
          <w:rFonts w:ascii="Arial" w:eastAsia="Times New Roman" w:hAnsi="Arial" w:cs="Arial"/>
          <w:sz w:val="24"/>
          <w:szCs w:val="24"/>
        </w:rPr>
        <w:t>test</w:t>
      </w:r>
      <w:r>
        <w:rPr>
          <w:rFonts w:ascii="Arial" w:eastAsia="Times New Roman" w:hAnsi="Arial" w:cs="Arial"/>
          <w:sz w:val="24"/>
          <w:szCs w:val="24"/>
        </w:rPr>
        <w:t>ing o</w:t>
      </w:r>
      <w:r w:rsidR="003C3E1E">
        <w:rPr>
          <w:rFonts w:ascii="Arial" w:eastAsia="Times New Roman" w:hAnsi="Arial" w:cs="Arial"/>
          <w:sz w:val="24"/>
          <w:szCs w:val="24"/>
        </w:rPr>
        <w:t>f</w:t>
      </w:r>
      <w:r w:rsidRPr="003871E8">
        <w:rPr>
          <w:rFonts w:ascii="Arial" w:eastAsia="Times New Roman" w:hAnsi="Arial" w:cs="Arial"/>
          <w:sz w:val="24"/>
          <w:szCs w:val="24"/>
        </w:rPr>
        <w:t xml:space="preserve"> whether future customer needs in the solid waste system’s Northeast area can be met without the Houghton </w:t>
      </w:r>
      <w:r>
        <w:rPr>
          <w:rFonts w:ascii="Arial" w:eastAsia="Times New Roman" w:hAnsi="Arial" w:cs="Arial"/>
          <w:sz w:val="24"/>
          <w:szCs w:val="24"/>
        </w:rPr>
        <w:t>S</w:t>
      </w:r>
      <w:r w:rsidRPr="003871E8">
        <w:rPr>
          <w:rFonts w:ascii="Arial" w:eastAsia="Times New Roman" w:hAnsi="Arial" w:cs="Arial"/>
          <w:sz w:val="24"/>
          <w:szCs w:val="24"/>
        </w:rPr>
        <w:t xml:space="preserve">tation or </w:t>
      </w:r>
      <w:r>
        <w:rPr>
          <w:rFonts w:ascii="Arial" w:eastAsia="Times New Roman" w:hAnsi="Arial" w:cs="Arial"/>
          <w:sz w:val="24"/>
          <w:szCs w:val="24"/>
        </w:rPr>
        <w:t xml:space="preserve">the near-term </w:t>
      </w:r>
      <w:r w:rsidRPr="003871E8">
        <w:rPr>
          <w:rFonts w:ascii="Arial" w:eastAsia="Times New Roman" w:hAnsi="Arial" w:cs="Arial"/>
          <w:sz w:val="24"/>
          <w:szCs w:val="24"/>
        </w:rPr>
        <w:t>expense of a new Northeast transfer station</w:t>
      </w:r>
      <w:r w:rsidR="005C35A7">
        <w:rPr>
          <w:rFonts w:ascii="Arial" w:eastAsia="Times New Roman" w:hAnsi="Arial" w:cs="Arial"/>
          <w:sz w:val="24"/>
          <w:szCs w:val="24"/>
        </w:rPr>
        <w:t>.</w:t>
      </w:r>
    </w:p>
    <w:p w14:paraId="0843A9EA" w14:textId="77777777" w:rsidR="0011120D" w:rsidRDefault="0011120D" w:rsidP="00403437">
      <w:pPr>
        <w:rPr>
          <w:rFonts w:ascii="Arial" w:eastAsia="Times New Roman" w:hAnsi="Arial" w:cs="Arial"/>
          <w:sz w:val="24"/>
          <w:szCs w:val="24"/>
        </w:rPr>
      </w:pPr>
    </w:p>
    <w:p w14:paraId="6AC2F298" w14:textId="050AC1B1" w:rsidR="0011120D" w:rsidRDefault="009D23EF" w:rsidP="003C3E1E">
      <w:pPr>
        <w:spacing w:after="120"/>
        <w:rPr>
          <w:rFonts w:ascii="Arial" w:eastAsia="Times New Roman" w:hAnsi="Arial" w:cs="Arial"/>
          <w:sz w:val="24"/>
          <w:szCs w:val="24"/>
        </w:rPr>
      </w:pPr>
      <w:r>
        <w:rPr>
          <w:rFonts w:ascii="Arial" w:eastAsia="Times New Roman" w:hAnsi="Arial" w:cs="Arial"/>
          <w:sz w:val="24"/>
          <w:szCs w:val="24"/>
        </w:rPr>
        <w:t>Although a number of options were considered as directed by the Proviso, the implementation plan calls for</w:t>
      </w:r>
      <w:r w:rsidR="003C3E1E">
        <w:rPr>
          <w:rFonts w:ascii="Arial" w:eastAsia="Times New Roman" w:hAnsi="Arial" w:cs="Arial"/>
          <w:sz w:val="24"/>
          <w:szCs w:val="24"/>
        </w:rPr>
        <w:t>:</w:t>
      </w:r>
    </w:p>
    <w:p w14:paraId="5B491C31" w14:textId="720F8802" w:rsidR="009D23EF" w:rsidRDefault="009D23EF" w:rsidP="005D6F91">
      <w:pPr>
        <w:pStyle w:val="ListParagraph"/>
        <w:numPr>
          <w:ilvl w:val="0"/>
          <w:numId w:val="47"/>
        </w:numPr>
        <w:rPr>
          <w:rFonts w:ascii="Arial" w:eastAsia="Times New Roman" w:hAnsi="Arial" w:cs="Arial"/>
          <w:sz w:val="24"/>
          <w:szCs w:val="24"/>
        </w:rPr>
      </w:pPr>
      <w:r>
        <w:rPr>
          <w:rFonts w:ascii="Arial" w:eastAsia="Times New Roman" w:hAnsi="Arial" w:cs="Arial"/>
          <w:sz w:val="24"/>
          <w:szCs w:val="24"/>
        </w:rPr>
        <w:t xml:space="preserve">Suspension of commercial and self-haul </w:t>
      </w:r>
      <w:r w:rsidR="003C3E1E">
        <w:rPr>
          <w:rFonts w:ascii="Arial" w:eastAsia="Times New Roman" w:hAnsi="Arial" w:cs="Arial"/>
          <w:sz w:val="24"/>
          <w:szCs w:val="24"/>
        </w:rPr>
        <w:t>garbage</w:t>
      </w:r>
      <w:r>
        <w:rPr>
          <w:rFonts w:ascii="Arial" w:eastAsia="Times New Roman" w:hAnsi="Arial" w:cs="Arial"/>
          <w:sz w:val="24"/>
          <w:szCs w:val="24"/>
        </w:rPr>
        <w:t xml:space="preserve"> services at the </w:t>
      </w:r>
      <w:r w:rsidR="00C04C23">
        <w:rPr>
          <w:rFonts w:ascii="Arial" w:eastAsia="Times New Roman" w:hAnsi="Arial" w:cs="Arial"/>
          <w:sz w:val="24"/>
          <w:szCs w:val="24"/>
        </w:rPr>
        <w:t xml:space="preserve">Houghton </w:t>
      </w:r>
      <w:r w:rsidR="00C04C23">
        <w:rPr>
          <w:rFonts w:ascii="Arial" w:eastAsia="Times New Roman" w:hAnsi="Arial" w:cs="Arial"/>
          <w:sz w:val="24"/>
          <w:szCs w:val="24"/>
        </w:rPr>
        <w:lastRenderedPageBreak/>
        <w:t>Transfer</w:t>
      </w:r>
      <w:r>
        <w:rPr>
          <w:rFonts w:ascii="Arial" w:eastAsia="Times New Roman" w:hAnsi="Arial" w:cs="Arial"/>
          <w:sz w:val="24"/>
          <w:szCs w:val="24"/>
        </w:rPr>
        <w:t xml:space="preserve"> Station, with continued recycling options for self-haul customers.</w:t>
      </w:r>
    </w:p>
    <w:p w14:paraId="293C8E2D" w14:textId="449FE946" w:rsidR="009D23EF" w:rsidRDefault="003C3E1E" w:rsidP="009D23EF">
      <w:pPr>
        <w:pStyle w:val="ListParagraph"/>
        <w:numPr>
          <w:ilvl w:val="0"/>
          <w:numId w:val="47"/>
        </w:numPr>
        <w:rPr>
          <w:rFonts w:ascii="Arial" w:eastAsia="Times New Roman" w:hAnsi="Arial" w:cs="Arial"/>
          <w:sz w:val="24"/>
          <w:szCs w:val="24"/>
        </w:rPr>
      </w:pPr>
      <w:r>
        <w:rPr>
          <w:rFonts w:ascii="Arial" w:eastAsia="Times New Roman" w:hAnsi="Arial" w:cs="Arial"/>
          <w:sz w:val="24"/>
          <w:szCs w:val="24"/>
        </w:rPr>
        <w:t>Additional</w:t>
      </w:r>
      <w:r w:rsidR="009D23EF">
        <w:rPr>
          <w:rFonts w:ascii="Arial" w:eastAsia="Times New Roman" w:hAnsi="Arial" w:cs="Arial"/>
          <w:sz w:val="24"/>
          <w:szCs w:val="24"/>
        </w:rPr>
        <w:t xml:space="preserve"> staffing at the Factoria and Shoreline Recycling and Transfer Station</w:t>
      </w:r>
      <w:r>
        <w:rPr>
          <w:rFonts w:ascii="Arial" w:eastAsia="Times New Roman" w:hAnsi="Arial" w:cs="Arial"/>
          <w:sz w:val="24"/>
          <w:szCs w:val="24"/>
        </w:rPr>
        <w:t>s</w:t>
      </w:r>
      <w:r w:rsidR="009D23EF">
        <w:rPr>
          <w:rFonts w:ascii="Arial" w:eastAsia="Times New Roman" w:hAnsi="Arial" w:cs="Arial"/>
          <w:sz w:val="24"/>
          <w:szCs w:val="24"/>
        </w:rPr>
        <w:t xml:space="preserve"> to serve customers coming from Houghton.</w:t>
      </w:r>
    </w:p>
    <w:p w14:paraId="3AFC30C9" w14:textId="502E2060" w:rsidR="009D23EF" w:rsidRDefault="009D23EF" w:rsidP="005D6F91">
      <w:pPr>
        <w:pStyle w:val="ListParagraph"/>
        <w:numPr>
          <w:ilvl w:val="0"/>
          <w:numId w:val="47"/>
        </w:numPr>
        <w:rPr>
          <w:rFonts w:ascii="Arial" w:eastAsia="Times New Roman" w:hAnsi="Arial" w:cs="Arial"/>
          <w:sz w:val="24"/>
          <w:szCs w:val="24"/>
        </w:rPr>
      </w:pPr>
      <w:r>
        <w:rPr>
          <w:rFonts w:ascii="Arial" w:eastAsia="Times New Roman" w:hAnsi="Arial" w:cs="Arial"/>
          <w:sz w:val="24"/>
          <w:szCs w:val="24"/>
        </w:rPr>
        <w:t xml:space="preserve">Extended hours at </w:t>
      </w:r>
      <w:r w:rsidR="005C35A7">
        <w:rPr>
          <w:rFonts w:ascii="Arial" w:eastAsia="Times New Roman" w:hAnsi="Arial" w:cs="Arial"/>
          <w:sz w:val="24"/>
          <w:szCs w:val="24"/>
        </w:rPr>
        <w:t xml:space="preserve">the </w:t>
      </w:r>
      <w:r>
        <w:rPr>
          <w:rFonts w:ascii="Arial" w:eastAsia="Times New Roman" w:hAnsi="Arial" w:cs="Arial"/>
          <w:sz w:val="24"/>
          <w:szCs w:val="24"/>
        </w:rPr>
        <w:t>Factoria Recycling and Transfer Station</w:t>
      </w:r>
      <w:r w:rsidR="003C3E1E">
        <w:rPr>
          <w:rFonts w:ascii="Arial" w:eastAsia="Times New Roman" w:hAnsi="Arial" w:cs="Arial"/>
          <w:sz w:val="24"/>
          <w:szCs w:val="24"/>
        </w:rPr>
        <w:t>.</w:t>
      </w:r>
    </w:p>
    <w:p w14:paraId="7E843B8E" w14:textId="7A09741A" w:rsidR="009D23EF" w:rsidRDefault="009D23EF" w:rsidP="005D6F91">
      <w:pPr>
        <w:pStyle w:val="ListParagraph"/>
        <w:numPr>
          <w:ilvl w:val="0"/>
          <w:numId w:val="47"/>
        </w:numPr>
        <w:rPr>
          <w:rFonts w:ascii="Arial" w:eastAsia="Times New Roman" w:hAnsi="Arial" w:cs="Arial"/>
          <w:sz w:val="24"/>
          <w:szCs w:val="24"/>
        </w:rPr>
      </w:pPr>
      <w:r>
        <w:rPr>
          <w:rFonts w:ascii="Arial" w:eastAsia="Times New Roman" w:hAnsi="Arial" w:cs="Arial"/>
          <w:sz w:val="24"/>
          <w:szCs w:val="24"/>
        </w:rPr>
        <w:t>Peak hour pricing at Factoria to incentivize use of the extended hours</w:t>
      </w:r>
      <w:r w:rsidR="003C3E1E">
        <w:rPr>
          <w:rFonts w:ascii="Arial" w:eastAsia="Times New Roman" w:hAnsi="Arial" w:cs="Arial"/>
          <w:sz w:val="24"/>
          <w:szCs w:val="24"/>
        </w:rPr>
        <w:t>.</w:t>
      </w:r>
    </w:p>
    <w:p w14:paraId="263BBD0A" w14:textId="77777777" w:rsidR="009D23EF" w:rsidRDefault="009D23EF" w:rsidP="009D23EF">
      <w:pPr>
        <w:rPr>
          <w:rFonts w:ascii="Arial" w:eastAsia="Times New Roman" w:hAnsi="Arial" w:cs="Arial"/>
          <w:sz w:val="24"/>
          <w:szCs w:val="24"/>
        </w:rPr>
      </w:pPr>
    </w:p>
    <w:p w14:paraId="3E24D4AD" w14:textId="559CC404" w:rsidR="009D23EF" w:rsidRPr="005D6F91" w:rsidRDefault="009D23EF" w:rsidP="009D23EF">
      <w:pPr>
        <w:rPr>
          <w:rFonts w:ascii="Arial" w:eastAsia="Times New Roman" w:hAnsi="Arial" w:cs="Arial"/>
          <w:sz w:val="24"/>
          <w:szCs w:val="24"/>
        </w:rPr>
      </w:pPr>
      <w:r>
        <w:rPr>
          <w:rFonts w:ascii="Arial" w:eastAsia="Times New Roman" w:hAnsi="Arial" w:cs="Arial"/>
          <w:sz w:val="24"/>
          <w:szCs w:val="24"/>
        </w:rPr>
        <w:t>The plan also calls for delaying implementation of this 12</w:t>
      </w:r>
      <w:r w:rsidR="003C3E1E">
        <w:rPr>
          <w:rFonts w:ascii="Arial" w:eastAsia="Times New Roman" w:hAnsi="Arial" w:cs="Arial"/>
          <w:sz w:val="24"/>
          <w:szCs w:val="24"/>
        </w:rPr>
        <w:t>-</w:t>
      </w:r>
      <w:r>
        <w:rPr>
          <w:rFonts w:ascii="Arial" w:eastAsia="Times New Roman" w:hAnsi="Arial" w:cs="Arial"/>
          <w:sz w:val="24"/>
          <w:szCs w:val="24"/>
        </w:rPr>
        <w:t>month pilot program to allow more time to fully understand the various concerns raised by stakeholders. This additional time will help ensure the most effective pilot program.</w:t>
      </w:r>
    </w:p>
    <w:p w14:paraId="3145A9CC" w14:textId="4B2CA4EC" w:rsidR="00B47452" w:rsidRPr="00B247A1" w:rsidRDefault="00B47452" w:rsidP="00403437">
      <w:pPr>
        <w:rPr>
          <w:rFonts w:ascii="Arial" w:eastAsia="Times New Roman" w:hAnsi="Arial" w:cs="Arial"/>
          <w:color w:val="000000" w:themeColor="text1"/>
          <w:sz w:val="24"/>
          <w:szCs w:val="24"/>
        </w:rPr>
      </w:pPr>
    </w:p>
    <w:p w14:paraId="7B558722" w14:textId="77777777" w:rsidR="00104A56" w:rsidRPr="00C9530D" w:rsidRDefault="00104A56" w:rsidP="00104A56">
      <w:pPr>
        <w:widowControl/>
        <w:spacing w:after="200" w:line="276" w:lineRule="auto"/>
        <w:jc w:val="center"/>
        <w:rPr>
          <w:rFonts w:ascii="Arial" w:eastAsia="Century Gothic" w:hAnsi="Arial" w:cs="Arial"/>
          <w:b/>
          <w:sz w:val="24"/>
          <w:szCs w:val="24"/>
          <w:u w:val="single"/>
        </w:rPr>
      </w:pPr>
      <w:r w:rsidRPr="00C9530D">
        <w:rPr>
          <w:rFonts w:ascii="Arial" w:eastAsia="Century Gothic" w:hAnsi="Arial" w:cs="Arial"/>
          <w:b/>
          <w:sz w:val="24"/>
          <w:szCs w:val="24"/>
          <w:u w:val="single"/>
        </w:rPr>
        <w:t>Report Requirements</w:t>
      </w:r>
    </w:p>
    <w:p w14:paraId="7B558723" w14:textId="104222FE" w:rsidR="00104A56" w:rsidRPr="003801F5" w:rsidRDefault="007A4AAA" w:rsidP="00104A56">
      <w:pPr>
        <w:widowControl/>
        <w:spacing w:after="200" w:line="276" w:lineRule="auto"/>
        <w:rPr>
          <w:rFonts w:ascii="Arial" w:eastAsia="Century Gothic" w:hAnsi="Arial" w:cs="Arial"/>
          <w:sz w:val="24"/>
          <w:szCs w:val="24"/>
        </w:rPr>
      </w:pPr>
      <w:sdt>
        <w:sdtPr>
          <w:rPr>
            <w:rFonts w:ascii="Arial" w:eastAsia="Century Gothic" w:hAnsi="Arial" w:cs="Arial"/>
            <w:b/>
            <w:sz w:val="24"/>
            <w:szCs w:val="24"/>
          </w:rPr>
          <w:id w:val="157820872"/>
          <w:placeholder>
            <w:docPart w:val="C418B9223C1142C6BFBFA791A220C143"/>
          </w:placeholder>
          <w:text/>
        </w:sdtPr>
        <w:sdtEndPr/>
        <w:sdtContent>
          <w:r w:rsidR="004F5679">
            <w:rPr>
              <w:rFonts w:ascii="Arial" w:eastAsia="Century Gothic" w:hAnsi="Arial" w:cs="Arial"/>
              <w:b/>
              <w:sz w:val="24"/>
              <w:szCs w:val="24"/>
            </w:rPr>
            <w:t xml:space="preserve">Proposed </w:t>
          </w:r>
          <w:r w:rsidR="004F5679" w:rsidRPr="00372703">
            <w:rPr>
              <w:rFonts w:ascii="Arial" w:eastAsia="Century Gothic" w:hAnsi="Arial" w:cs="Arial"/>
              <w:b/>
              <w:sz w:val="24"/>
              <w:szCs w:val="24"/>
            </w:rPr>
            <w:t>Demand Management Pilot Program Elements</w:t>
          </w:r>
        </w:sdtContent>
      </w:sdt>
    </w:p>
    <w:p w14:paraId="0B65ACBA" w14:textId="4E21C8F2" w:rsidR="00D92BA4" w:rsidRDefault="00D92BA4" w:rsidP="007802F7">
      <w:pPr>
        <w:widowControl/>
        <w:spacing w:before="7" w:after="120"/>
        <w:rPr>
          <w:rFonts w:ascii="Arial" w:eastAsia="Century Gothic" w:hAnsi="Arial" w:cs="Arial"/>
          <w:sz w:val="24"/>
          <w:szCs w:val="24"/>
        </w:rPr>
      </w:pPr>
      <w:r>
        <w:rPr>
          <w:rFonts w:ascii="Arial" w:eastAsia="Century Gothic" w:hAnsi="Arial" w:cs="Arial"/>
          <w:sz w:val="24"/>
          <w:szCs w:val="24"/>
        </w:rPr>
        <w:t xml:space="preserve">A Northeast-area pilot program </w:t>
      </w:r>
      <w:r w:rsidR="004F5679">
        <w:rPr>
          <w:rFonts w:ascii="Arial" w:eastAsia="Century Gothic" w:hAnsi="Arial" w:cs="Arial"/>
          <w:sz w:val="24"/>
          <w:szCs w:val="24"/>
        </w:rPr>
        <w:t>is proposed to</w:t>
      </w:r>
      <w:r>
        <w:rPr>
          <w:rFonts w:ascii="Arial" w:eastAsia="Century Gothic" w:hAnsi="Arial" w:cs="Arial"/>
          <w:sz w:val="24"/>
          <w:szCs w:val="24"/>
        </w:rPr>
        <w:t xml:space="preserve"> be conducted </w:t>
      </w:r>
      <w:r w:rsidR="00133749">
        <w:rPr>
          <w:rFonts w:ascii="Arial" w:eastAsia="Century Gothic" w:hAnsi="Arial" w:cs="Arial"/>
          <w:sz w:val="24"/>
          <w:szCs w:val="24"/>
        </w:rPr>
        <w:t>after</w:t>
      </w:r>
      <w:r w:rsidR="00133749" w:rsidDel="00133749">
        <w:rPr>
          <w:rFonts w:ascii="Arial" w:eastAsia="Century Gothic" w:hAnsi="Arial" w:cs="Arial"/>
          <w:sz w:val="24"/>
          <w:szCs w:val="24"/>
        </w:rPr>
        <w:t xml:space="preserve"> </w:t>
      </w:r>
      <w:r>
        <w:rPr>
          <w:rFonts w:ascii="Arial" w:eastAsia="Century Gothic" w:hAnsi="Arial" w:cs="Arial"/>
          <w:sz w:val="24"/>
          <w:szCs w:val="24"/>
        </w:rPr>
        <w:t xml:space="preserve">the new Factoria Station </w:t>
      </w:r>
      <w:r w:rsidR="00133749">
        <w:rPr>
          <w:rFonts w:ascii="Arial" w:eastAsia="Century Gothic" w:hAnsi="Arial" w:cs="Arial"/>
          <w:sz w:val="24"/>
          <w:szCs w:val="24"/>
        </w:rPr>
        <w:t>is</w:t>
      </w:r>
      <w:r>
        <w:rPr>
          <w:rFonts w:ascii="Arial" w:eastAsia="Century Gothic" w:hAnsi="Arial" w:cs="Arial"/>
          <w:sz w:val="24"/>
          <w:szCs w:val="24"/>
        </w:rPr>
        <w:t xml:space="preserve"> fully</w:t>
      </w:r>
      <w:r w:rsidR="00B529C7">
        <w:rPr>
          <w:rFonts w:ascii="Arial" w:eastAsia="Century Gothic" w:hAnsi="Arial" w:cs="Arial"/>
          <w:sz w:val="24"/>
          <w:szCs w:val="24"/>
        </w:rPr>
        <w:t xml:space="preserve"> operational. </w:t>
      </w:r>
      <w:r w:rsidR="004F5679">
        <w:rPr>
          <w:rFonts w:ascii="Arial" w:eastAsia="Century Gothic" w:hAnsi="Arial" w:cs="Arial"/>
          <w:sz w:val="24"/>
          <w:szCs w:val="24"/>
        </w:rPr>
        <w:t>The pro</w:t>
      </w:r>
      <w:r w:rsidR="00817CDC">
        <w:rPr>
          <w:rFonts w:ascii="Arial" w:eastAsia="Century Gothic" w:hAnsi="Arial" w:cs="Arial"/>
          <w:sz w:val="24"/>
          <w:szCs w:val="24"/>
        </w:rPr>
        <w:t xml:space="preserve">gram will </w:t>
      </w:r>
      <w:r w:rsidR="00E165E0">
        <w:rPr>
          <w:rFonts w:ascii="Arial" w:eastAsia="Century Gothic" w:hAnsi="Arial" w:cs="Arial"/>
          <w:sz w:val="24"/>
          <w:szCs w:val="24"/>
        </w:rPr>
        <w:t xml:space="preserve">conduct a real-world test of the </w:t>
      </w:r>
      <w:r w:rsidR="00817CDC">
        <w:rPr>
          <w:rFonts w:ascii="Arial" w:eastAsia="Century Gothic" w:hAnsi="Arial" w:cs="Arial"/>
          <w:sz w:val="24"/>
          <w:szCs w:val="24"/>
        </w:rPr>
        <w:t xml:space="preserve">extended station hours, peak-hour prices, and staffing increases that were modeled in the 2015 Transfer Plan Review Part </w:t>
      </w:r>
      <w:r w:rsidR="00DD690A">
        <w:rPr>
          <w:rFonts w:ascii="Arial" w:eastAsia="Century Gothic" w:hAnsi="Arial" w:cs="Arial"/>
          <w:sz w:val="24"/>
          <w:szCs w:val="24"/>
        </w:rPr>
        <w:t>2</w:t>
      </w:r>
      <w:r w:rsidR="00817CDC">
        <w:rPr>
          <w:rFonts w:ascii="Arial" w:eastAsia="Century Gothic" w:hAnsi="Arial" w:cs="Arial"/>
          <w:sz w:val="24"/>
          <w:szCs w:val="24"/>
        </w:rPr>
        <w:t xml:space="preserve">. It is proposed to be conducted over a 12-month period to capture the full seasonal variation of station use. </w:t>
      </w:r>
      <w:r w:rsidR="00133749" w:rsidRPr="00407299">
        <w:rPr>
          <w:rFonts w:ascii="Arial" w:eastAsia="Century Gothic" w:hAnsi="Arial" w:cs="Arial"/>
          <w:sz w:val="24"/>
          <w:szCs w:val="24"/>
        </w:rPr>
        <w:t xml:space="preserve">The schedule </w:t>
      </w:r>
      <w:r w:rsidR="00133749" w:rsidRPr="005A7660">
        <w:rPr>
          <w:rFonts w:ascii="Arial" w:eastAsia="Century Gothic" w:hAnsi="Arial" w:cs="Arial"/>
          <w:sz w:val="24"/>
          <w:szCs w:val="24"/>
        </w:rPr>
        <w:t>has been shifted from the original</w:t>
      </w:r>
      <w:r w:rsidR="004515F0">
        <w:rPr>
          <w:rFonts w:ascii="Arial" w:eastAsia="Century Gothic" w:hAnsi="Arial" w:cs="Arial"/>
          <w:sz w:val="24"/>
          <w:szCs w:val="24"/>
        </w:rPr>
        <w:t>ly planned</w:t>
      </w:r>
      <w:r w:rsidR="00133749" w:rsidRPr="005A7660">
        <w:rPr>
          <w:rFonts w:ascii="Arial" w:eastAsia="Century Gothic" w:hAnsi="Arial" w:cs="Arial"/>
          <w:sz w:val="24"/>
          <w:szCs w:val="24"/>
        </w:rPr>
        <w:t xml:space="preserve"> January 1, 2018 start date to </w:t>
      </w:r>
      <w:r w:rsidR="00133749">
        <w:rPr>
          <w:rFonts w:ascii="Arial" w:eastAsia="Century Gothic" w:hAnsi="Arial" w:cs="Arial"/>
          <w:sz w:val="24"/>
          <w:szCs w:val="24"/>
        </w:rPr>
        <w:t xml:space="preserve">a </w:t>
      </w:r>
      <w:r w:rsidR="00133749" w:rsidRPr="00380594">
        <w:rPr>
          <w:rFonts w:ascii="Arial" w:eastAsia="Century Gothic" w:hAnsi="Arial" w:cs="Arial"/>
          <w:sz w:val="24"/>
          <w:szCs w:val="24"/>
        </w:rPr>
        <w:t xml:space="preserve">mid-2018 </w:t>
      </w:r>
      <w:r w:rsidR="00133749">
        <w:rPr>
          <w:rFonts w:ascii="Arial" w:eastAsia="Century Gothic" w:hAnsi="Arial" w:cs="Arial"/>
          <w:sz w:val="24"/>
          <w:szCs w:val="24"/>
        </w:rPr>
        <w:t xml:space="preserve">start </w:t>
      </w:r>
      <w:r w:rsidR="00133749" w:rsidRPr="005A7660">
        <w:rPr>
          <w:rFonts w:ascii="Arial" w:hAnsi="Arial" w:cs="Arial"/>
          <w:sz w:val="24"/>
          <w:szCs w:val="24"/>
        </w:rPr>
        <w:t>to allow time to attend to project-related approvals, environmental review, monitoring elements, communication needs, and other issues</w:t>
      </w:r>
      <w:r w:rsidR="00133749">
        <w:rPr>
          <w:rFonts w:ascii="Arial" w:hAnsi="Arial" w:cs="Arial"/>
          <w:sz w:val="24"/>
          <w:szCs w:val="24"/>
        </w:rPr>
        <w:t xml:space="preserve"> raised by regional </w:t>
      </w:r>
      <w:r w:rsidR="00133749" w:rsidRPr="00380594">
        <w:rPr>
          <w:rFonts w:ascii="Arial" w:eastAsia="Century Gothic" w:hAnsi="Arial" w:cs="Arial"/>
          <w:sz w:val="24"/>
          <w:szCs w:val="24"/>
        </w:rPr>
        <w:t>stakeholders.</w:t>
      </w:r>
      <w:r w:rsidR="00133749">
        <w:rPr>
          <w:rFonts w:ascii="Arial" w:eastAsia="Century Gothic" w:hAnsi="Arial" w:cs="Arial"/>
          <w:sz w:val="24"/>
          <w:szCs w:val="24"/>
        </w:rPr>
        <w:t xml:space="preserve"> </w:t>
      </w:r>
      <w:r w:rsidR="00B529C7">
        <w:rPr>
          <w:rFonts w:ascii="Arial" w:eastAsia="Century Gothic" w:hAnsi="Arial" w:cs="Arial"/>
          <w:sz w:val="24"/>
          <w:szCs w:val="24"/>
        </w:rPr>
        <w:t>The program will:</w:t>
      </w:r>
    </w:p>
    <w:p w14:paraId="75FDCCF4" w14:textId="4CBC2CEB" w:rsidR="00D92BA4" w:rsidRPr="007802F7" w:rsidRDefault="00D92BA4" w:rsidP="007802F7">
      <w:pPr>
        <w:pStyle w:val="ListParagraph"/>
        <w:widowControl/>
        <w:numPr>
          <w:ilvl w:val="0"/>
          <w:numId w:val="41"/>
        </w:numPr>
        <w:spacing w:before="7" w:after="120"/>
        <w:rPr>
          <w:rFonts w:ascii="Arial" w:eastAsia="Century Gothic" w:hAnsi="Arial" w:cs="Arial"/>
          <w:sz w:val="24"/>
          <w:szCs w:val="24"/>
        </w:rPr>
      </w:pPr>
      <w:r w:rsidRPr="007802F7">
        <w:rPr>
          <w:rFonts w:ascii="Arial" w:eastAsia="Century Gothic" w:hAnsi="Arial" w:cs="Arial"/>
          <w:sz w:val="24"/>
          <w:szCs w:val="24"/>
        </w:rPr>
        <w:t xml:space="preserve">Add staff and extend hours at the Factoria Station </w:t>
      </w:r>
      <w:r w:rsidR="004F5679">
        <w:rPr>
          <w:rFonts w:ascii="Arial" w:eastAsia="Century Gothic" w:hAnsi="Arial" w:cs="Arial"/>
          <w:sz w:val="24"/>
          <w:szCs w:val="24"/>
        </w:rPr>
        <w:t>from 6:30 a</w:t>
      </w:r>
      <w:r w:rsidR="00E344B4">
        <w:rPr>
          <w:rFonts w:ascii="Arial" w:eastAsia="Century Gothic" w:hAnsi="Arial" w:cs="Arial"/>
          <w:sz w:val="24"/>
          <w:szCs w:val="24"/>
        </w:rPr>
        <w:t>.</w:t>
      </w:r>
      <w:r w:rsidR="004F5679">
        <w:rPr>
          <w:rFonts w:ascii="Arial" w:eastAsia="Century Gothic" w:hAnsi="Arial" w:cs="Arial"/>
          <w:sz w:val="24"/>
          <w:szCs w:val="24"/>
        </w:rPr>
        <w:t>m</w:t>
      </w:r>
      <w:r w:rsidR="00E344B4">
        <w:rPr>
          <w:rFonts w:ascii="Arial" w:eastAsia="Century Gothic" w:hAnsi="Arial" w:cs="Arial"/>
          <w:sz w:val="24"/>
          <w:szCs w:val="24"/>
        </w:rPr>
        <w:t>.</w:t>
      </w:r>
      <w:r w:rsidR="004F5679">
        <w:rPr>
          <w:rFonts w:ascii="Arial" w:eastAsia="Century Gothic" w:hAnsi="Arial" w:cs="Arial"/>
          <w:sz w:val="24"/>
          <w:szCs w:val="24"/>
        </w:rPr>
        <w:t xml:space="preserve"> to 4 p</w:t>
      </w:r>
      <w:r w:rsidR="00E344B4">
        <w:rPr>
          <w:rFonts w:ascii="Arial" w:eastAsia="Century Gothic" w:hAnsi="Arial" w:cs="Arial"/>
          <w:sz w:val="24"/>
          <w:szCs w:val="24"/>
        </w:rPr>
        <w:t>.</w:t>
      </w:r>
      <w:r w:rsidR="004F5679">
        <w:rPr>
          <w:rFonts w:ascii="Arial" w:eastAsia="Century Gothic" w:hAnsi="Arial" w:cs="Arial"/>
          <w:sz w:val="24"/>
          <w:szCs w:val="24"/>
        </w:rPr>
        <w:t>m</w:t>
      </w:r>
      <w:r w:rsidR="00E344B4">
        <w:rPr>
          <w:rFonts w:ascii="Arial" w:eastAsia="Century Gothic" w:hAnsi="Arial" w:cs="Arial"/>
          <w:sz w:val="24"/>
          <w:szCs w:val="24"/>
        </w:rPr>
        <w:t>.</w:t>
      </w:r>
      <w:r w:rsidR="004F5679">
        <w:rPr>
          <w:rFonts w:ascii="Arial" w:eastAsia="Century Gothic" w:hAnsi="Arial" w:cs="Arial"/>
          <w:sz w:val="24"/>
          <w:szCs w:val="24"/>
        </w:rPr>
        <w:t xml:space="preserve"> </w:t>
      </w:r>
      <w:r w:rsidRPr="007802F7">
        <w:rPr>
          <w:rFonts w:ascii="Arial" w:eastAsia="Century Gothic" w:hAnsi="Arial" w:cs="Arial"/>
          <w:sz w:val="24"/>
          <w:szCs w:val="24"/>
        </w:rPr>
        <w:t>to 6:30 a</w:t>
      </w:r>
      <w:r w:rsidR="00E344B4">
        <w:rPr>
          <w:rFonts w:ascii="Arial" w:eastAsia="Century Gothic" w:hAnsi="Arial" w:cs="Arial"/>
          <w:sz w:val="24"/>
          <w:szCs w:val="24"/>
        </w:rPr>
        <w:t>.</w:t>
      </w:r>
      <w:r w:rsidRPr="007802F7">
        <w:rPr>
          <w:rFonts w:ascii="Arial" w:eastAsia="Century Gothic" w:hAnsi="Arial" w:cs="Arial"/>
          <w:sz w:val="24"/>
          <w:szCs w:val="24"/>
        </w:rPr>
        <w:t>m</w:t>
      </w:r>
      <w:r w:rsidR="00E344B4">
        <w:rPr>
          <w:rFonts w:ascii="Arial" w:eastAsia="Century Gothic" w:hAnsi="Arial" w:cs="Arial"/>
          <w:sz w:val="24"/>
          <w:szCs w:val="24"/>
        </w:rPr>
        <w:t>.</w:t>
      </w:r>
      <w:r w:rsidRPr="007802F7">
        <w:rPr>
          <w:rFonts w:ascii="Arial" w:eastAsia="Century Gothic" w:hAnsi="Arial" w:cs="Arial"/>
          <w:sz w:val="24"/>
          <w:szCs w:val="24"/>
        </w:rPr>
        <w:t xml:space="preserve"> to 10 p</w:t>
      </w:r>
      <w:r w:rsidR="00E344B4">
        <w:rPr>
          <w:rFonts w:ascii="Arial" w:eastAsia="Century Gothic" w:hAnsi="Arial" w:cs="Arial"/>
          <w:sz w:val="24"/>
          <w:szCs w:val="24"/>
        </w:rPr>
        <w:t>.</w:t>
      </w:r>
      <w:r w:rsidRPr="007802F7">
        <w:rPr>
          <w:rFonts w:ascii="Arial" w:eastAsia="Century Gothic" w:hAnsi="Arial" w:cs="Arial"/>
          <w:sz w:val="24"/>
          <w:szCs w:val="24"/>
        </w:rPr>
        <w:t>m</w:t>
      </w:r>
      <w:r w:rsidR="00E344B4">
        <w:rPr>
          <w:rFonts w:ascii="Arial" w:eastAsia="Century Gothic" w:hAnsi="Arial" w:cs="Arial"/>
          <w:sz w:val="24"/>
          <w:szCs w:val="24"/>
        </w:rPr>
        <w:t>.</w:t>
      </w:r>
      <w:r w:rsidRPr="007802F7">
        <w:rPr>
          <w:rFonts w:ascii="Arial" w:eastAsia="Century Gothic" w:hAnsi="Arial" w:cs="Arial"/>
          <w:sz w:val="24"/>
          <w:szCs w:val="24"/>
        </w:rPr>
        <w:t xml:space="preserve"> on weekdays and </w:t>
      </w:r>
      <w:r w:rsidR="004F5679">
        <w:rPr>
          <w:rFonts w:ascii="Arial" w:eastAsia="Century Gothic" w:hAnsi="Arial" w:cs="Arial"/>
          <w:sz w:val="24"/>
          <w:szCs w:val="24"/>
        </w:rPr>
        <w:t>from 8:30 a</w:t>
      </w:r>
      <w:r w:rsidR="00E344B4">
        <w:rPr>
          <w:rFonts w:ascii="Arial" w:eastAsia="Century Gothic" w:hAnsi="Arial" w:cs="Arial"/>
          <w:sz w:val="24"/>
          <w:szCs w:val="24"/>
        </w:rPr>
        <w:t>.</w:t>
      </w:r>
      <w:r w:rsidR="004F5679">
        <w:rPr>
          <w:rFonts w:ascii="Arial" w:eastAsia="Century Gothic" w:hAnsi="Arial" w:cs="Arial"/>
          <w:sz w:val="24"/>
          <w:szCs w:val="24"/>
        </w:rPr>
        <w:t>m</w:t>
      </w:r>
      <w:r w:rsidR="00E344B4">
        <w:rPr>
          <w:rFonts w:ascii="Arial" w:eastAsia="Century Gothic" w:hAnsi="Arial" w:cs="Arial"/>
          <w:sz w:val="24"/>
          <w:szCs w:val="24"/>
        </w:rPr>
        <w:t>.</w:t>
      </w:r>
      <w:r w:rsidR="004F5679">
        <w:rPr>
          <w:rFonts w:ascii="Arial" w:eastAsia="Century Gothic" w:hAnsi="Arial" w:cs="Arial"/>
          <w:sz w:val="24"/>
          <w:szCs w:val="24"/>
        </w:rPr>
        <w:t xml:space="preserve"> to 5:30 p</w:t>
      </w:r>
      <w:r w:rsidR="00CA55A0">
        <w:rPr>
          <w:rFonts w:ascii="Arial" w:eastAsia="Century Gothic" w:hAnsi="Arial" w:cs="Arial"/>
          <w:sz w:val="24"/>
          <w:szCs w:val="24"/>
        </w:rPr>
        <w:t>.</w:t>
      </w:r>
      <w:r w:rsidR="004F5679">
        <w:rPr>
          <w:rFonts w:ascii="Arial" w:eastAsia="Century Gothic" w:hAnsi="Arial" w:cs="Arial"/>
          <w:sz w:val="24"/>
          <w:szCs w:val="24"/>
        </w:rPr>
        <w:t>m</w:t>
      </w:r>
      <w:r w:rsidR="00CA55A0">
        <w:rPr>
          <w:rFonts w:ascii="Arial" w:eastAsia="Century Gothic" w:hAnsi="Arial" w:cs="Arial"/>
          <w:sz w:val="24"/>
          <w:szCs w:val="24"/>
        </w:rPr>
        <w:t>.</w:t>
      </w:r>
      <w:r w:rsidR="004F5679">
        <w:rPr>
          <w:rFonts w:ascii="Arial" w:eastAsia="Century Gothic" w:hAnsi="Arial" w:cs="Arial"/>
          <w:sz w:val="24"/>
          <w:szCs w:val="24"/>
        </w:rPr>
        <w:t xml:space="preserve"> to </w:t>
      </w:r>
      <w:r w:rsidRPr="007802F7">
        <w:rPr>
          <w:rFonts w:ascii="Arial" w:eastAsia="Century Gothic" w:hAnsi="Arial" w:cs="Arial"/>
          <w:sz w:val="24"/>
          <w:szCs w:val="24"/>
        </w:rPr>
        <w:t>8 a</w:t>
      </w:r>
      <w:r w:rsidR="00E344B4">
        <w:rPr>
          <w:rFonts w:ascii="Arial" w:eastAsia="Century Gothic" w:hAnsi="Arial" w:cs="Arial"/>
          <w:sz w:val="24"/>
          <w:szCs w:val="24"/>
        </w:rPr>
        <w:t>.</w:t>
      </w:r>
      <w:r w:rsidRPr="007802F7">
        <w:rPr>
          <w:rFonts w:ascii="Arial" w:eastAsia="Century Gothic" w:hAnsi="Arial" w:cs="Arial"/>
          <w:sz w:val="24"/>
          <w:szCs w:val="24"/>
        </w:rPr>
        <w:t>m</w:t>
      </w:r>
      <w:r w:rsidR="00E344B4">
        <w:rPr>
          <w:rFonts w:ascii="Arial" w:eastAsia="Century Gothic" w:hAnsi="Arial" w:cs="Arial"/>
          <w:sz w:val="24"/>
          <w:szCs w:val="24"/>
        </w:rPr>
        <w:t>.</w:t>
      </w:r>
      <w:r w:rsidRPr="007802F7">
        <w:rPr>
          <w:rFonts w:ascii="Arial" w:eastAsia="Century Gothic" w:hAnsi="Arial" w:cs="Arial"/>
          <w:sz w:val="24"/>
          <w:szCs w:val="24"/>
        </w:rPr>
        <w:t xml:space="preserve"> to 8 </w:t>
      </w:r>
      <w:r w:rsidR="00B529C7">
        <w:rPr>
          <w:rFonts w:ascii="Arial" w:eastAsia="Century Gothic" w:hAnsi="Arial" w:cs="Arial"/>
          <w:sz w:val="24"/>
          <w:szCs w:val="24"/>
        </w:rPr>
        <w:t>p</w:t>
      </w:r>
      <w:r w:rsidR="00E344B4">
        <w:rPr>
          <w:rFonts w:ascii="Arial" w:eastAsia="Century Gothic" w:hAnsi="Arial" w:cs="Arial"/>
          <w:sz w:val="24"/>
          <w:szCs w:val="24"/>
        </w:rPr>
        <w:t>.</w:t>
      </w:r>
      <w:r w:rsidR="00B529C7">
        <w:rPr>
          <w:rFonts w:ascii="Arial" w:eastAsia="Century Gothic" w:hAnsi="Arial" w:cs="Arial"/>
          <w:sz w:val="24"/>
          <w:szCs w:val="24"/>
        </w:rPr>
        <w:t>m</w:t>
      </w:r>
      <w:r w:rsidR="00E344B4">
        <w:rPr>
          <w:rFonts w:ascii="Arial" w:eastAsia="Century Gothic" w:hAnsi="Arial" w:cs="Arial"/>
          <w:sz w:val="24"/>
          <w:szCs w:val="24"/>
        </w:rPr>
        <w:t>.</w:t>
      </w:r>
      <w:r w:rsidR="00B529C7">
        <w:rPr>
          <w:rFonts w:ascii="Arial" w:eastAsia="Century Gothic" w:hAnsi="Arial" w:cs="Arial"/>
          <w:sz w:val="24"/>
          <w:szCs w:val="24"/>
        </w:rPr>
        <w:t xml:space="preserve"> on weekends.</w:t>
      </w:r>
    </w:p>
    <w:p w14:paraId="2FBA0D37" w14:textId="70E6DE60" w:rsidR="00D92BA4" w:rsidRPr="007802F7" w:rsidRDefault="00D92BA4" w:rsidP="007802F7">
      <w:pPr>
        <w:pStyle w:val="ListParagraph"/>
        <w:widowControl/>
        <w:numPr>
          <w:ilvl w:val="0"/>
          <w:numId w:val="41"/>
        </w:numPr>
        <w:spacing w:before="7" w:after="120"/>
        <w:rPr>
          <w:rFonts w:ascii="Arial" w:eastAsia="Century Gothic" w:hAnsi="Arial" w:cs="Arial"/>
          <w:sz w:val="24"/>
          <w:szCs w:val="24"/>
        </w:rPr>
      </w:pPr>
      <w:r w:rsidRPr="007802F7">
        <w:rPr>
          <w:rFonts w:ascii="Arial" w:eastAsia="Century Gothic" w:hAnsi="Arial" w:cs="Arial"/>
          <w:sz w:val="24"/>
          <w:szCs w:val="24"/>
        </w:rPr>
        <w:t xml:space="preserve">Double Factoria </w:t>
      </w:r>
      <w:r w:rsidR="00DD049F">
        <w:rPr>
          <w:rFonts w:ascii="Arial" w:eastAsia="Century Gothic" w:hAnsi="Arial" w:cs="Arial"/>
          <w:sz w:val="24"/>
          <w:szCs w:val="24"/>
        </w:rPr>
        <w:t>peak-hour</w:t>
      </w:r>
      <w:r w:rsidRPr="007802F7">
        <w:rPr>
          <w:rFonts w:ascii="Arial" w:eastAsia="Century Gothic" w:hAnsi="Arial" w:cs="Arial"/>
          <w:sz w:val="24"/>
          <w:szCs w:val="24"/>
        </w:rPr>
        <w:t xml:space="preserve"> fees </w:t>
      </w:r>
      <w:r w:rsidR="00DD049F">
        <w:rPr>
          <w:rFonts w:ascii="Arial" w:eastAsia="Century Gothic" w:hAnsi="Arial" w:cs="Arial"/>
          <w:sz w:val="24"/>
          <w:szCs w:val="24"/>
        </w:rPr>
        <w:t>for self-haul customers who do not have accounts with the division</w:t>
      </w:r>
      <w:r w:rsidRPr="007802F7">
        <w:rPr>
          <w:rFonts w:ascii="Arial" w:eastAsia="Century Gothic" w:hAnsi="Arial" w:cs="Arial"/>
          <w:sz w:val="24"/>
          <w:szCs w:val="24"/>
        </w:rPr>
        <w:t>, increa</w:t>
      </w:r>
      <w:r w:rsidR="00B529C7">
        <w:rPr>
          <w:rFonts w:ascii="Arial" w:eastAsia="Century Gothic" w:hAnsi="Arial" w:cs="Arial"/>
          <w:sz w:val="24"/>
          <w:szCs w:val="24"/>
        </w:rPr>
        <w:t>sing the minimum fee to $43.20</w:t>
      </w:r>
      <w:r w:rsidR="00DD049F">
        <w:rPr>
          <w:rFonts w:ascii="Arial" w:eastAsia="Century Gothic" w:hAnsi="Arial" w:cs="Arial"/>
          <w:sz w:val="24"/>
          <w:szCs w:val="24"/>
        </w:rPr>
        <w:t xml:space="preserve"> during peak hours from 11 a</w:t>
      </w:r>
      <w:r w:rsidR="00E344B4">
        <w:rPr>
          <w:rFonts w:ascii="Arial" w:eastAsia="Century Gothic" w:hAnsi="Arial" w:cs="Arial"/>
          <w:sz w:val="24"/>
          <w:szCs w:val="24"/>
        </w:rPr>
        <w:t>.</w:t>
      </w:r>
      <w:r w:rsidR="00DD049F">
        <w:rPr>
          <w:rFonts w:ascii="Arial" w:eastAsia="Century Gothic" w:hAnsi="Arial" w:cs="Arial"/>
          <w:sz w:val="24"/>
          <w:szCs w:val="24"/>
        </w:rPr>
        <w:t>m</w:t>
      </w:r>
      <w:r w:rsidR="00E344B4">
        <w:rPr>
          <w:rFonts w:ascii="Arial" w:eastAsia="Century Gothic" w:hAnsi="Arial" w:cs="Arial"/>
          <w:sz w:val="24"/>
          <w:szCs w:val="24"/>
        </w:rPr>
        <w:t>.</w:t>
      </w:r>
      <w:r w:rsidR="00DD049F">
        <w:rPr>
          <w:rFonts w:ascii="Arial" w:eastAsia="Century Gothic" w:hAnsi="Arial" w:cs="Arial"/>
          <w:sz w:val="24"/>
          <w:szCs w:val="24"/>
        </w:rPr>
        <w:t xml:space="preserve"> to 3 p</w:t>
      </w:r>
      <w:r w:rsidR="00E344B4">
        <w:rPr>
          <w:rFonts w:ascii="Arial" w:eastAsia="Century Gothic" w:hAnsi="Arial" w:cs="Arial"/>
          <w:sz w:val="24"/>
          <w:szCs w:val="24"/>
        </w:rPr>
        <w:t>.</w:t>
      </w:r>
      <w:r w:rsidR="00DD049F">
        <w:rPr>
          <w:rFonts w:ascii="Arial" w:eastAsia="Century Gothic" w:hAnsi="Arial" w:cs="Arial"/>
          <w:sz w:val="24"/>
          <w:szCs w:val="24"/>
        </w:rPr>
        <w:t>m</w:t>
      </w:r>
      <w:r w:rsidR="00B529C7">
        <w:rPr>
          <w:rFonts w:ascii="Arial" w:eastAsia="Century Gothic" w:hAnsi="Arial" w:cs="Arial"/>
          <w:sz w:val="24"/>
          <w:szCs w:val="24"/>
        </w:rPr>
        <w:t>.</w:t>
      </w:r>
    </w:p>
    <w:p w14:paraId="100DAA64" w14:textId="0365FE15" w:rsidR="00D92BA4" w:rsidRPr="007802F7" w:rsidRDefault="00D92BA4" w:rsidP="007802F7">
      <w:pPr>
        <w:pStyle w:val="ListParagraph"/>
        <w:widowControl/>
        <w:numPr>
          <w:ilvl w:val="0"/>
          <w:numId w:val="41"/>
        </w:numPr>
        <w:spacing w:before="7" w:after="120"/>
        <w:rPr>
          <w:rFonts w:ascii="Arial" w:eastAsia="Century Gothic" w:hAnsi="Arial" w:cs="Arial"/>
          <w:sz w:val="24"/>
          <w:szCs w:val="24"/>
        </w:rPr>
      </w:pPr>
      <w:r w:rsidRPr="007802F7">
        <w:rPr>
          <w:rFonts w:ascii="Arial" w:eastAsia="Century Gothic" w:hAnsi="Arial" w:cs="Arial"/>
          <w:sz w:val="24"/>
          <w:szCs w:val="24"/>
        </w:rPr>
        <w:t>Add staff at the Shoreline Station to ha</w:t>
      </w:r>
      <w:r w:rsidR="00B529C7">
        <w:rPr>
          <w:rFonts w:ascii="Arial" w:eastAsia="Century Gothic" w:hAnsi="Arial" w:cs="Arial"/>
          <w:sz w:val="24"/>
          <w:szCs w:val="24"/>
        </w:rPr>
        <w:t>ndle anticipated increased use.</w:t>
      </w:r>
    </w:p>
    <w:p w14:paraId="583C40CB" w14:textId="1F5B5600" w:rsidR="00D92BA4" w:rsidRPr="007802F7" w:rsidRDefault="00D92BA4" w:rsidP="007802F7">
      <w:pPr>
        <w:pStyle w:val="ListParagraph"/>
        <w:widowControl/>
        <w:numPr>
          <w:ilvl w:val="0"/>
          <w:numId w:val="41"/>
        </w:numPr>
        <w:spacing w:before="7" w:after="120"/>
        <w:rPr>
          <w:rFonts w:ascii="Arial" w:eastAsia="Century Gothic" w:hAnsi="Arial" w:cs="Arial"/>
          <w:sz w:val="24"/>
          <w:szCs w:val="24"/>
        </w:rPr>
      </w:pPr>
      <w:r w:rsidRPr="007802F7">
        <w:rPr>
          <w:rFonts w:ascii="Arial" w:eastAsia="Century Gothic" w:hAnsi="Arial" w:cs="Arial"/>
          <w:sz w:val="24"/>
          <w:szCs w:val="24"/>
        </w:rPr>
        <w:t xml:space="preserve">Suspend commercial and self-haul </w:t>
      </w:r>
      <w:r w:rsidR="00817CDC">
        <w:rPr>
          <w:rFonts w:ascii="Arial" w:eastAsia="Century Gothic" w:hAnsi="Arial" w:cs="Arial"/>
          <w:sz w:val="24"/>
          <w:szCs w:val="24"/>
        </w:rPr>
        <w:t xml:space="preserve">waste transfer </w:t>
      </w:r>
      <w:r w:rsidRPr="007802F7">
        <w:rPr>
          <w:rFonts w:ascii="Arial" w:eastAsia="Century Gothic" w:hAnsi="Arial" w:cs="Arial"/>
          <w:sz w:val="24"/>
          <w:szCs w:val="24"/>
        </w:rPr>
        <w:t xml:space="preserve">services at the Houghton Station, </w:t>
      </w:r>
      <w:r w:rsidR="00817CDC">
        <w:rPr>
          <w:rFonts w:ascii="Arial" w:eastAsia="Century Gothic" w:hAnsi="Arial" w:cs="Arial"/>
          <w:sz w:val="24"/>
          <w:szCs w:val="24"/>
        </w:rPr>
        <w:t>while continuing to provide on-site self-haul recycling</w:t>
      </w:r>
      <w:r w:rsidR="00B529C7">
        <w:rPr>
          <w:rFonts w:ascii="Arial" w:eastAsia="Century Gothic" w:hAnsi="Arial" w:cs="Arial"/>
          <w:sz w:val="24"/>
          <w:szCs w:val="24"/>
        </w:rPr>
        <w:t>.</w:t>
      </w:r>
    </w:p>
    <w:p w14:paraId="718EC6A7" w14:textId="089483DB" w:rsidR="007802F7" w:rsidRDefault="00D92BA4" w:rsidP="007802F7">
      <w:pPr>
        <w:pStyle w:val="ListParagraph"/>
        <w:widowControl/>
        <w:numPr>
          <w:ilvl w:val="0"/>
          <w:numId w:val="41"/>
        </w:numPr>
        <w:spacing w:before="7" w:after="120"/>
        <w:rPr>
          <w:rFonts w:ascii="Arial" w:eastAsia="Century Gothic" w:hAnsi="Arial" w:cs="Arial"/>
          <w:sz w:val="24"/>
          <w:szCs w:val="24"/>
        </w:rPr>
      </w:pPr>
      <w:r w:rsidRPr="007802F7">
        <w:rPr>
          <w:rFonts w:ascii="Arial" w:eastAsia="Century Gothic" w:hAnsi="Arial" w:cs="Arial"/>
          <w:sz w:val="24"/>
          <w:szCs w:val="24"/>
        </w:rPr>
        <w:t>M</w:t>
      </w:r>
      <w:r w:rsidR="003F3118">
        <w:rPr>
          <w:rFonts w:ascii="Arial" w:eastAsia="Century Gothic" w:hAnsi="Arial" w:cs="Arial"/>
          <w:sz w:val="24"/>
          <w:szCs w:val="24"/>
        </w:rPr>
        <w:t xml:space="preserve">easure whether actual impacts </w:t>
      </w:r>
      <w:r w:rsidR="00733CCD">
        <w:rPr>
          <w:rFonts w:ascii="Arial" w:eastAsia="Century Gothic" w:hAnsi="Arial" w:cs="Arial"/>
          <w:sz w:val="24"/>
          <w:szCs w:val="24"/>
        </w:rPr>
        <w:t>match estimates in terms of in-station disposal time, queuing, collection route changes, congestion at intersections near stations, and other impacts.</w:t>
      </w:r>
    </w:p>
    <w:p w14:paraId="03AA36DB" w14:textId="5CEB4960" w:rsidR="007802F7" w:rsidRPr="007802F7" w:rsidRDefault="007802F7" w:rsidP="007802F7">
      <w:pPr>
        <w:pStyle w:val="ListParagraph"/>
        <w:widowControl/>
        <w:numPr>
          <w:ilvl w:val="0"/>
          <w:numId w:val="41"/>
        </w:numPr>
        <w:spacing w:before="7" w:after="120"/>
        <w:rPr>
          <w:rFonts w:ascii="Arial" w:eastAsia="Century Gothic" w:hAnsi="Arial" w:cs="Arial"/>
          <w:sz w:val="24"/>
          <w:szCs w:val="24"/>
        </w:rPr>
      </w:pPr>
      <w:r w:rsidRPr="007802F7">
        <w:rPr>
          <w:rFonts w:ascii="Arial" w:eastAsia="Century Gothic" w:hAnsi="Arial" w:cs="Arial"/>
          <w:sz w:val="24"/>
          <w:szCs w:val="24"/>
        </w:rPr>
        <w:t>Continue e</w:t>
      </w:r>
      <w:r w:rsidR="00D92BA4" w:rsidRPr="007802F7">
        <w:rPr>
          <w:rFonts w:ascii="Arial" w:eastAsia="Century Gothic" w:hAnsi="Arial" w:cs="Arial"/>
          <w:sz w:val="24"/>
          <w:szCs w:val="24"/>
        </w:rPr>
        <w:t xml:space="preserve">arly action demand management measures including website posting of queue pictures and in-station disposal </w:t>
      </w:r>
      <w:r w:rsidR="00B529C7">
        <w:rPr>
          <w:rFonts w:ascii="Arial" w:eastAsia="Century Gothic" w:hAnsi="Arial" w:cs="Arial"/>
          <w:sz w:val="24"/>
          <w:szCs w:val="24"/>
        </w:rPr>
        <w:t>times during the pilot program.</w:t>
      </w:r>
    </w:p>
    <w:p w14:paraId="3708331D" w14:textId="0DFEF5C0" w:rsidR="00D92BA4" w:rsidRDefault="007802F7" w:rsidP="007802F7">
      <w:pPr>
        <w:pStyle w:val="ListParagraph"/>
        <w:widowControl/>
        <w:numPr>
          <w:ilvl w:val="0"/>
          <w:numId w:val="41"/>
        </w:numPr>
        <w:spacing w:before="7" w:after="120"/>
        <w:rPr>
          <w:rFonts w:ascii="Arial" w:eastAsia="Century Gothic" w:hAnsi="Arial" w:cs="Arial"/>
          <w:sz w:val="24"/>
          <w:szCs w:val="24"/>
        </w:rPr>
      </w:pPr>
      <w:r w:rsidRPr="007802F7">
        <w:rPr>
          <w:rFonts w:ascii="Arial" w:eastAsia="Century Gothic" w:hAnsi="Arial" w:cs="Arial"/>
          <w:sz w:val="24"/>
          <w:szCs w:val="24"/>
        </w:rPr>
        <w:t>Develop a</w:t>
      </w:r>
      <w:r w:rsidR="00811256">
        <w:rPr>
          <w:rFonts w:ascii="Arial" w:eastAsia="Century Gothic" w:hAnsi="Arial" w:cs="Arial"/>
          <w:sz w:val="24"/>
          <w:szCs w:val="24"/>
        </w:rPr>
        <w:t xml:space="preserve"> </w:t>
      </w:r>
      <w:r w:rsidR="00D92BA4" w:rsidRPr="007802F7">
        <w:rPr>
          <w:rFonts w:ascii="Arial" w:eastAsia="Century Gothic" w:hAnsi="Arial" w:cs="Arial"/>
          <w:sz w:val="24"/>
          <w:szCs w:val="24"/>
        </w:rPr>
        <w:t xml:space="preserve">communications plan </w:t>
      </w:r>
      <w:r w:rsidR="00811256">
        <w:rPr>
          <w:rFonts w:ascii="Arial" w:eastAsia="Century Gothic" w:hAnsi="Arial" w:cs="Arial"/>
          <w:sz w:val="24"/>
          <w:szCs w:val="24"/>
        </w:rPr>
        <w:t xml:space="preserve">to inform customers and other stakeholders about the program’s service changes and initiate communications </w:t>
      </w:r>
      <w:r w:rsidRPr="007802F7">
        <w:rPr>
          <w:rFonts w:ascii="Arial" w:eastAsia="Century Gothic" w:hAnsi="Arial" w:cs="Arial"/>
          <w:sz w:val="24"/>
          <w:szCs w:val="24"/>
        </w:rPr>
        <w:t xml:space="preserve">in </w:t>
      </w:r>
      <w:r w:rsidR="000145AE">
        <w:rPr>
          <w:rFonts w:ascii="Arial" w:eastAsia="Century Gothic" w:hAnsi="Arial" w:cs="Arial"/>
          <w:sz w:val="24"/>
          <w:szCs w:val="24"/>
        </w:rPr>
        <w:t xml:space="preserve">early </w:t>
      </w:r>
      <w:r w:rsidRPr="007802F7">
        <w:rPr>
          <w:rFonts w:ascii="Arial" w:eastAsia="Century Gothic" w:hAnsi="Arial" w:cs="Arial"/>
          <w:sz w:val="24"/>
          <w:szCs w:val="24"/>
        </w:rPr>
        <w:t>201</w:t>
      </w:r>
      <w:r w:rsidR="000145AE">
        <w:rPr>
          <w:rFonts w:ascii="Arial" w:eastAsia="Century Gothic" w:hAnsi="Arial" w:cs="Arial"/>
          <w:sz w:val="24"/>
          <w:szCs w:val="24"/>
        </w:rPr>
        <w:t>8</w:t>
      </w:r>
      <w:r w:rsidRPr="007802F7">
        <w:rPr>
          <w:rFonts w:ascii="Arial" w:eastAsia="Century Gothic" w:hAnsi="Arial" w:cs="Arial"/>
          <w:sz w:val="24"/>
          <w:szCs w:val="24"/>
        </w:rPr>
        <w:t>.</w:t>
      </w:r>
    </w:p>
    <w:p w14:paraId="4078EA43" w14:textId="02717418" w:rsidR="00271A19" w:rsidRDefault="00811256" w:rsidP="00271A19">
      <w:pPr>
        <w:pStyle w:val="ListParagraph"/>
        <w:widowControl/>
        <w:numPr>
          <w:ilvl w:val="0"/>
          <w:numId w:val="41"/>
        </w:numPr>
        <w:spacing w:before="7" w:after="120"/>
        <w:rPr>
          <w:rFonts w:ascii="Arial" w:eastAsia="Century Gothic" w:hAnsi="Arial" w:cs="Arial"/>
          <w:sz w:val="24"/>
          <w:szCs w:val="24"/>
        </w:rPr>
      </w:pPr>
      <w:r>
        <w:rPr>
          <w:rFonts w:ascii="Arial" w:eastAsia="Century Gothic" w:hAnsi="Arial" w:cs="Arial"/>
          <w:sz w:val="24"/>
          <w:szCs w:val="24"/>
        </w:rPr>
        <w:t xml:space="preserve">As required by the 2017/2018 Biennial Budget Ordinance, </w:t>
      </w:r>
      <w:r w:rsidRPr="00C9530D">
        <w:rPr>
          <w:rFonts w:ascii="Arial" w:eastAsia="Century Gothic" w:hAnsi="Arial" w:cs="Arial"/>
          <w:sz w:val="24"/>
          <w:szCs w:val="24"/>
        </w:rPr>
        <w:t>Ordinance</w:t>
      </w:r>
      <w:r>
        <w:rPr>
          <w:rFonts w:ascii="Arial" w:eastAsia="Century Gothic" w:hAnsi="Arial" w:cs="Arial"/>
          <w:sz w:val="24"/>
          <w:szCs w:val="24"/>
        </w:rPr>
        <w:t xml:space="preserve"> </w:t>
      </w:r>
      <w:sdt>
        <w:sdtPr>
          <w:rPr>
            <w:rFonts w:ascii="Arial" w:eastAsia="Century Gothic" w:hAnsi="Arial" w:cs="Arial"/>
            <w:sz w:val="24"/>
            <w:szCs w:val="24"/>
          </w:rPr>
          <w:id w:val="1336810577"/>
          <w:placeholder>
            <w:docPart w:val="AEE309E5B97A409AAB994FF8648F5892"/>
          </w:placeholder>
          <w:text/>
        </w:sdtPr>
        <w:sdtEndPr/>
        <w:sdtContent>
          <w:r>
            <w:rPr>
              <w:rFonts w:ascii="Arial" w:eastAsia="Century Gothic" w:hAnsi="Arial" w:cs="Arial"/>
              <w:sz w:val="24"/>
              <w:szCs w:val="24"/>
            </w:rPr>
            <w:t>18409</w:t>
          </w:r>
        </w:sdtContent>
      </w:sdt>
      <w:r>
        <w:rPr>
          <w:rFonts w:ascii="Arial" w:eastAsia="Century Gothic" w:hAnsi="Arial" w:cs="Arial"/>
          <w:sz w:val="24"/>
          <w:szCs w:val="24"/>
        </w:rPr>
        <w:t xml:space="preserve">, </w:t>
      </w:r>
      <w:r w:rsidRPr="00C9530D">
        <w:rPr>
          <w:rFonts w:ascii="Arial" w:eastAsia="Century Gothic" w:hAnsi="Arial" w:cs="Arial"/>
          <w:sz w:val="24"/>
          <w:szCs w:val="24"/>
        </w:rPr>
        <w:t xml:space="preserve">Section </w:t>
      </w:r>
      <w:sdt>
        <w:sdtPr>
          <w:rPr>
            <w:rFonts w:ascii="Arial" w:eastAsia="Century Gothic" w:hAnsi="Arial" w:cs="Arial"/>
            <w:sz w:val="24"/>
            <w:szCs w:val="24"/>
          </w:rPr>
          <w:id w:val="-1541124949"/>
          <w:placeholder>
            <w:docPart w:val="A912DFC1AD3F460E81CC7D807F102908"/>
          </w:placeholder>
          <w:text/>
        </w:sdtPr>
        <w:sdtEndPr/>
        <w:sdtContent>
          <w:r>
            <w:rPr>
              <w:rFonts w:ascii="Arial" w:eastAsia="Century Gothic" w:hAnsi="Arial" w:cs="Arial"/>
              <w:sz w:val="24"/>
              <w:szCs w:val="24"/>
            </w:rPr>
            <w:t>107,</w:t>
          </w:r>
        </w:sdtContent>
      </w:sdt>
      <w:r>
        <w:rPr>
          <w:rFonts w:ascii="Arial" w:eastAsia="Century Gothic" w:hAnsi="Arial" w:cs="Arial"/>
          <w:sz w:val="24"/>
          <w:szCs w:val="24"/>
        </w:rPr>
        <w:t xml:space="preserve"> Proviso </w:t>
      </w:r>
      <w:sdt>
        <w:sdtPr>
          <w:rPr>
            <w:rFonts w:ascii="Arial" w:eastAsia="Century Gothic" w:hAnsi="Arial" w:cs="Arial"/>
            <w:sz w:val="24"/>
            <w:szCs w:val="24"/>
          </w:rPr>
          <w:id w:val="-2041582586"/>
          <w:placeholder>
            <w:docPart w:val="00D674C5CB584D4EB3E6ADBF5E627C41"/>
          </w:placeholder>
          <w:text/>
        </w:sdtPr>
        <w:sdtEndPr/>
        <w:sdtContent>
          <w:r w:rsidR="005F7A5A" w:rsidRPr="000206B8">
            <w:rPr>
              <w:rFonts w:ascii="Arial" w:eastAsia="Century Gothic" w:hAnsi="Arial" w:cs="Arial"/>
              <w:sz w:val="24"/>
              <w:szCs w:val="24"/>
            </w:rPr>
            <w:t>P</w:t>
          </w:r>
          <w:r w:rsidRPr="000206B8">
            <w:rPr>
              <w:rFonts w:ascii="Arial" w:eastAsia="Century Gothic" w:hAnsi="Arial" w:cs="Arial"/>
              <w:sz w:val="24"/>
              <w:szCs w:val="24"/>
            </w:rPr>
            <w:t>4,</w:t>
          </w:r>
        </w:sdtContent>
      </w:sdt>
      <w:r>
        <w:rPr>
          <w:rFonts w:ascii="Arial" w:eastAsia="Century Gothic" w:hAnsi="Arial" w:cs="Arial"/>
          <w:sz w:val="24"/>
          <w:szCs w:val="24"/>
        </w:rPr>
        <w:t xml:space="preserve"> s</w:t>
      </w:r>
      <w:r w:rsidR="007802F7" w:rsidRPr="007802F7">
        <w:rPr>
          <w:rFonts w:ascii="Arial" w:eastAsia="Century Gothic" w:hAnsi="Arial" w:cs="Arial"/>
          <w:sz w:val="24"/>
          <w:szCs w:val="24"/>
        </w:rPr>
        <w:t xml:space="preserve">ubmit an initial report to Council within seven </w:t>
      </w:r>
      <w:r w:rsidR="00B529C7">
        <w:rPr>
          <w:rFonts w:ascii="Arial" w:eastAsia="Century Gothic" w:hAnsi="Arial" w:cs="Arial"/>
          <w:sz w:val="24"/>
          <w:szCs w:val="24"/>
        </w:rPr>
        <w:t>months of the start date.</w:t>
      </w:r>
    </w:p>
    <w:p w14:paraId="0CE282DB" w14:textId="1CF1E83C" w:rsidR="00B3173F" w:rsidRPr="00271A19" w:rsidRDefault="00271A19" w:rsidP="00F96901">
      <w:pPr>
        <w:pStyle w:val="ListParagraph"/>
        <w:spacing w:before="7" w:after="120"/>
        <w:ind w:left="720" w:hanging="720"/>
        <w:rPr>
          <w:rFonts w:ascii="Arial" w:eastAsia="Century Gothic" w:hAnsi="Arial" w:cs="Arial"/>
          <w:sz w:val="24"/>
          <w:szCs w:val="24"/>
        </w:rPr>
      </w:pPr>
      <w:r>
        <w:rPr>
          <w:rFonts w:ascii="Arial" w:eastAsia="Century Gothic" w:hAnsi="Arial" w:cs="Arial"/>
          <w:sz w:val="24"/>
          <w:szCs w:val="24"/>
        </w:rPr>
        <w:lastRenderedPageBreak/>
        <w:t xml:space="preserve">Several steps must be taken in </w:t>
      </w:r>
      <w:r w:rsidR="00B3173F" w:rsidRPr="00271A19">
        <w:rPr>
          <w:rFonts w:ascii="Arial" w:eastAsia="Century Gothic" w:hAnsi="Arial" w:cs="Arial"/>
          <w:sz w:val="24"/>
          <w:szCs w:val="24"/>
        </w:rPr>
        <w:t xml:space="preserve">2017 </w:t>
      </w:r>
      <w:r w:rsidR="00DD690A">
        <w:rPr>
          <w:rFonts w:ascii="Arial" w:eastAsia="Century Gothic" w:hAnsi="Arial" w:cs="Arial"/>
          <w:sz w:val="24"/>
          <w:szCs w:val="24"/>
        </w:rPr>
        <w:t xml:space="preserve">and early 2018 </w:t>
      </w:r>
      <w:r>
        <w:rPr>
          <w:rFonts w:ascii="Arial" w:eastAsia="Century Gothic" w:hAnsi="Arial" w:cs="Arial"/>
          <w:sz w:val="24"/>
          <w:szCs w:val="24"/>
        </w:rPr>
        <w:t xml:space="preserve">to prepare </w:t>
      </w:r>
      <w:r w:rsidR="00B3173F" w:rsidRPr="00271A19">
        <w:rPr>
          <w:rFonts w:ascii="Arial" w:eastAsia="Century Gothic" w:hAnsi="Arial" w:cs="Arial"/>
          <w:sz w:val="24"/>
          <w:szCs w:val="24"/>
        </w:rPr>
        <w:t>for the pilot i</w:t>
      </w:r>
      <w:r w:rsidR="009B4E5E" w:rsidRPr="00271A19">
        <w:rPr>
          <w:rFonts w:ascii="Arial" w:eastAsia="Century Gothic" w:hAnsi="Arial" w:cs="Arial"/>
          <w:sz w:val="24"/>
          <w:szCs w:val="24"/>
        </w:rPr>
        <w:t>ncluding</w:t>
      </w:r>
      <w:r w:rsidR="00B247A1">
        <w:rPr>
          <w:rFonts w:ascii="Arial" w:eastAsia="Century Gothic" w:hAnsi="Arial" w:cs="Arial"/>
          <w:sz w:val="24"/>
          <w:szCs w:val="24"/>
        </w:rPr>
        <w:t>:</w:t>
      </w:r>
    </w:p>
    <w:p w14:paraId="169CD230" w14:textId="188A08C2" w:rsidR="00B3173F" w:rsidRDefault="009B4E5E" w:rsidP="00B3173F">
      <w:pPr>
        <w:pStyle w:val="ListParagraph"/>
        <w:numPr>
          <w:ilvl w:val="0"/>
          <w:numId w:val="40"/>
        </w:numPr>
        <w:rPr>
          <w:rFonts w:ascii="Arial" w:eastAsia="Century Gothic" w:hAnsi="Arial" w:cs="Arial"/>
          <w:sz w:val="24"/>
          <w:szCs w:val="24"/>
        </w:rPr>
      </w:pPr>
      <w:r>
        <w:rPr>
          <w:rFonts w:ascii="Arial" w:eastAsia="Century Gothic" w:hAnsi="Arial" w:cs="Arial"/>
          <w:sz w:val="24"/>
          <w:szCs w:val="24"/>
        </w:rPr>
        <w:t>County d</w:t>
      </w:r>
      <w:r w:rsidR="00B3173F" w:rsidRPr="00BD425F">
        <w:rPr>
          <w:rFonts w:ascii="Arial" w:eastAsia="Century Gothic" w:hAnsi="Arial" w:cs="Arial"/>
          <w:sz w:val="24"/>
          <w:szCs w:val="24"/>
        </w:rPr>
        <w:t>iscussions</w:t>
      </w:r>
      <w:r w:rsidR="00B3173F">
        <w:rPr>
          <w:rFonts w:ascii="Arial" w:eastAsia="Century Gothic" w:hAnsi="Arial" w:cs="Arial"/>
          <w:sz w:val="24"/>
          <w:szCs w:val="24"/>
        </w:rPr>
        <w:t xml:space="preserve"> with host cities to </w:t>
      </w:r>
      <w:r w:rsidR="00E344B4">
        <w:rPr>
          <w:rFonts w:ascii="Arial" w:eastAsia="Century Gothic" w:hAnsi="Arial" w:cs="Arial"/>
          <w:sz w:val="24"/>
          <w:szCs w:val="24"/>
        </w:rPr>
        <w:t>obtain necessary approvals</w:t>
      </w:r>
      <w:r w:rsidR="00B3173F" w:rsidRPr="00BD425F">
        <w:rPr>
          <w:rFonts w:ascii="Arial" w:eastAsia="Century Gothic" w:hAnsi="Arial" w:cs="Arial"/>
          <w:sz w:val="24"/>
          <w:szCs w:val="24"/>
        </w:rPr>
        <w:t>,</w:t>
      </w:r>
    </w:p>
    <w:p w14:paraId="6EC5EE62" w14:textId="529367EA" w:rsidR="009B4E5E" w:rsidRPr="00271A19" w:rsidRDefault="009B4E5E" w:rsidP="00271A19">
      <w:pPr>
        <w:pStyle w:val="ListParagraph"/>
        <w:numPr>
          <w:ilvl w:val="0"/>
          <w:numId w:val="40"/>
        </w:numPr>
        <w:rPr>
          <w:rFonts w:ascii="Arial" w:eastAsia="Century Gothic" w:hAnsi="Arial" w:cs="Arial"/>
          <w:sz w:val="24"/>
          <w:szCs w:val="24"/>
        </w:rPr>
      </w:pPr>
      <w:r w:rsidRPr="00271A19">
        <w:rPr>
          <w:rFonts w:ascii="Arial" w:eastAsia="Century Gothic" w:hAnsi="Arial" w:cs="Arial"/>
          <w:sz w:val="24"/>
          <w:szCs w:val="24"/>
        </w:rPr>
        <w:t xml:space="preserve">County preparation of </w:t>
      </w:r>
      <w:r w:rsidR="000145AE">
        <w:rPr>
          <w:rFonts w:ascii="Arial" w:eastAsia="Century Gothic" w:hAnsi="Arial" w:cs="Arial"/>
          <w:sz w:val="24"/>
          <w:szCs w:val="24"/>
        </w:rPr>
        <w:t xml:space="preserve">any </w:t>
      </w:r>
      <w:r w:rsidR="00E344B4">
        <w:rPr>
          <w:rFonts w:ascii="Arial" w:eastAsia="Century Gothic" w:hAnsi="Arial" w:cs="Arial"/>
          <w:sz w:val="24"/>
          <w:szCs w:val="24"/>
        </w:rPr>
        <w:t xml:space="preserve">necessary </w:t>
      </w:r>
      <w:r w:rsidRPr="00271A19">
        <w:rPr>
          <w:rFonts w:ascii="Arial" w:eastAsia="Century Gothic" w:hAnsi="Arial" w:cs="Arial"/>
          <w:sz w:val="24"/>
          <w:szCs w:val="24"/>
        </w:rPr>
        <w:t>environmental documents</w:t>
      </w:r>
      <w:r w:rsidR="00E344B4">
        <w:rPr>
          <w:rFonts w:ascii="Arial" w:eastAsia="Century Gothic" w:hAnsi="Arial" w:cs="Arial"/>
          <w:sz w:val="24"/>
          <w:szCs w:val="24"/>
        </w:rPr>
        <w:t>,</w:t>
      </w:r>
    </w:p>
    <w:p w14:paraId="676F9006" w14:textId="232BDFDE" w:rsidR="000145AE" w:rsidRDefault="000145AE" w:rsidP="000145AE">
      <w:pPr>
        <w:pStyle w:val="ListParagraph"/>
        <w:numPr>
          <w:ilvl w:val="0"/>
          <w:numId w:val="40"/>
        </w:numPr>
        <w:rPr>
          <w:rFonts w:ascii="Arial" w:eastAsia="Century Gothic" w:hAnsi="Arial" w:cs="Arial"/>
          <w:sz w:val="24"/>
          <w:szCs w:val="24"/>
        </w:rPr>
      </w:pPr>
      <w:r>
        <w:rPr>
          <w:rFonts w:ascii="Arial" w:eastAsia="Century Gothic" w:hAnsi="Arial" w:cs="Arial"/>
          <w:sz w:val="24"/>
          <w:szCs w:val="24"/>
        </w:rPr>
        <w:t>Council approval of an ordinance authorizing elements of the pilot</w:t>
      </w:r>
      <w:r w:rsidR="00ED561C">
        <w:rPr>
          <w:rFonts w:ascii="Arial" w:eastAsia="Century Gothic" w:hAnsi="Arial" w:cs="Arial"/>
          <w:sz w:val="24"/>
          <w:szCs w:val="24"/>
        </w:rPr>
        <w:t xml:space="preserve"> including suspension of Houghton services and peak-hour prices at Factoria</w:t>
      </w:r>
      <w:r>
        <w:rPr>
          <w:rFonts w:ascii="Arial" w:eastAsia="Century Gothic" w:hAnsi="Arial" w:cs="Arial"/>
          <w:sz w:val="24"/>
          <w:szCs w:val="24"/>
        </w:rPr>
        <w:t>,</w:t>
      </w:r>
    </w:p>
    <w:p w14:paraId="19384505" w14:textId="7F6A4600" w:rsidR="00B3173F" w:rsidRDefault="00B3173F" w:rsidP="00B3173F">
      <w:pPr>
        <w:pStyle w:val="ListParagraph"/>
        <w:numPr>
          <w:ilvl w:val="0"/>
          <w:numId w:val="40"/>
        </w:numPr>
        <w:rPr>
          <w:rFonts w:ascii="Arial" w:eastAsia="Century Gothic" w:hAnsi="Arial" w:cs="Arial"/>
          <w:sz w:val="24"/>
          <w:szCs w:val="24"/>
        </w:rPr>
      </w:pPr>
      <w:r>
        <w:rPr>
          <w:rFonts w:ascii="Arial" w:eastAsia="Century Gothic" w:hAnsi="Arial" w:cs="Arial"/>
          <w:sz w:val="24"/>
          <w:szCs w:val="24"/>
        </w:rPr>
        <w:t>C</w:t>
      </w:r>
      <w:r w:rsidRPr="00BD425F">
        <w:rPr>
          <w:rFonts w:ascii="Arial" w:eastAsia="Century Gothic" w:hAnsi="Arial" w:cs="Arial"/>
          <w:sz w:val="24"/>
          <w:szCs w:val="24"/>
        </w:rPr>
        <w:t>omm</w:t>
      </w:r>
      <w:r>
        <w:rPr>
          <w:rFonts w:ascii="Arial" w:eastAsia="Century Gothic" w:hAnsi="Arial" w:cs="Arial"/>
          <w:sz w:val="24"/>
          <w:szCs w:val="24"/>
        </w:rPr>
        <w:t>ercial hauler plans for new routes to the F</w:t>
      </w:r>
      <w:r w:rsidR="00B247A1">
        <w:rPr>
          <w:rFonts w:ascii="Arial" w:eastAsia="Century Gothic" w:hAnsi="Arial" w:cs="Arial"/>
          <w:sz w:val="24"/>
          <w:szCs w:val="24"/>
        </w:rPr>
        <w:t>actoria and Shoreline stations,</w:t>
      </w:r>
    </w:p>
    <w:p w14:paraId="6D05786D" w14:textId="65D25C17" w:rsidR="009B4E5E" w:rsidRDefault="009B4E5E" w:rsidP="00B3173F">
      <w:pPr>
        <w:pStyle w:val="ListParagraph"/>
        <w:numPr>
          <w:ilvl w:val="0"/>
          <w:numId w:val="40"/>
        </w:numPr>
        <w:rPr>
          <w:rFonts w:ascii="Arial" w:eastAsia="Century Gothic" w:hAnsi="Arial" w:cs="Arial"/>
          <w:sz w:val="24"/>
          <w:szCs w:val="24"/>
        </w:rPr>
      </w:pPr>
      <w:r>
        <w:rPr>
          <w:rFonts w:ascii="Arial" w:eastAsia="Century Gothic" w:hAnsi="Arial" w:cs="Arial"/>
          <w:sz w:val="24"/>
          <w:szCs w:val="24"/>
        </w:rPr>
        <w:t xml:space="preserve">Commercial hauler submittal of </w:t>
      </w:r>
      <w:r w:rsidR="00B63A4B">
        <w:rPr>
          <w:rFonts w:ascii="Arial" w:eastAsia="Century Gothic" w:hAnsi="Arial" w:cs="Arial"/>
          <w:sz w:val="24"/>
          <w:szCs w:val="24"/>
        </w:rPr>
        <w:t>rate proposals (if needed) to the Washington Utilities and Transportation Commission</w:t>
      </w:r>
      <w:r w:rsidR="00B247A1">
        <w:rPr>
          <w:rFonts w:ascii="Arial" w:eastAsia="Century Gothic" w:hAnsi="Arial" w:cs="Arial"/>
          <w:sz w:val="24"/>
          <w:szCs w:val="24"/>
        </w:rPr>
        <w:t xml:space="preserve"> to reflect the new routes, and</w:t>
      </w:r>
    </w:p>
    <w:p w14:paraId="1EBC9288" w14:textId="2D10E1AA" w:rsidR="00B3173F" w:rsidRDefault="00B3173F" w:rsidP="00B3173F">
      <w:pPr>
        <w:pStyle w:val="ListParagraph"/>
        <w:numPr>
          <w:ilvl w:val="0"/>
          <w:numId w:val="40"/>
        </w:numPr>
        <w:rPr>
          <w:rFonts w:ascii="Arial" w:eastAsia="Century Gothic" w:hAnsi="Arial" w:cs="Arial"/>
          <w:sz w:val="24"/>
          <w:szCs w:val="24"/>
        </w:rPr>
      </w:pPr>
      <w:r>
        <w:rPr>
          <w:rFonts w:ascii="Arial" w:eastAsia="Century Gothic" w:hAnsi="Arial" w:cs="Arial"/>
          <w:sz w:val="24"/>
          <w:szCs w:val="24"/>
        </w:rPr>
        <w:t>City c</w:t>
      </w:r>
      <w:r w:rsidRPr="00BD425F">
        <w:rPr>
          <w:rFonts w:ascii="Arial" w:eastAsia="Century Gothic" w:hAnsi="Arial" w:cs="Arial"/>
          <w:sz w:val="24"/>
          <w:szCs w:val="24"/>
        </w:rPr>
        <w:t>ollection contract amendments</w:t>
      </w:r>
      <w:r>
        <w:rPr>
          <w:rFonts w:ascii="Arial" w:eastAsia="Century Gothic" w:hAnsi="Arial" w:cs="Arial"/>
          <w:sz w:val="24"/>
          <w:szCs w:val="24"/>
        </w:rPr>
        <w:t xml:space="preserve"> </w:t>
      </w:r>
      <w:r w:rsidR="00B63A4B">
        <w:rPr>
          <w:rFonts w:ascii="Arial" w:eastAsia="Century Gothic" w:hAnsi="Arial" w:cs="Arial"/>
          <w:sz w:val="24"/>
          <w:szCs w:val="24"/>
        </w:rPr>
        <w:t>(</w:t>
      </w:r>
      <w:r>
        <w:rPr>
          <w:rFonts w:ascii="Arial" w:eastAsia="Century Gothic" w:hAnsi="Arial" w:cs="Arial"/>
          <w:sz w:val="24"/>
          <w:szCs w:val="24"/>
        </w:rPr>
        <w:t>if needed</w:t>
      </w:r>
      <w:r w:rsidR="00B63A4B">
        <w:rPr>
          <w:rFonts w:ascii="Arial" w:eastAsia="Century Gothic" w:hAnsi="Arial" w:cs="Arial"/>
          <w:sz w:val="24"/>
          <w:szCs w:val="24"/>
        </w:rPr>
        <w:t>)</w:t>
      </w:r>
      <w:r>
        <w:rPr>
          <w:rFonts w:ascii="Arial" w:eastAsia="Century Gothic" w:hAnsi="Arial" w:cs="Arial"/>
          <w:sz w:val="24"/>
          <w:szCs w:val="24"/>
        </w:rPr>
        <w:t xml:space="preserve"> to accommodate the cost of new routes</w:t>
      </w:r>
      <w:r w:rsidR="00B63A4B">
        <w:rPr>
          <w:rFonts w:ascii="Arial" w:eastAsia="Century Gothic" w:hAnsi="Arial" w:cs="Arial"/>
          <w:sz w:val="24"/>
          <w:szCs w:val="24"/>
        </w:rPr>
        <w:t>.</w:t>
      </w:r>
    </w:p>
    <w:p w14:paraId="02288E30" w14:textId="77777777" w:rsidR="00DD690A" w:rsidRDefault="00DD690A" w:rsidP="00356D28">
      <w:pPr>
        <w:pStyle w:val="ListParagraph"/>
        <w:rPr>
          <w:rFonts w:ascii="Arial" w:eastAsia="Century Gothic" w:hAnsi="Arial" w:cs="Arial"/>
          <w:sz w:val="24"/>
          <w:szCs w:val="24"/>
        </w:rPr>
      </w:pPr>
    </w:p>
    <w:p w14:paraId="2F48DA42" w14:textId="4AF96F8B" w:rsidR="003B4849" w:rsidRPr="003801F5" w:rsidRDefault="007A4AAA" w:rsidP="003B4849">
      <w:pPr>
        <w:widowControl/>
        <w:spacing w:after="200" w:line="276" w:lineRule="auto"/>
        <w:rPr>
          <w:rFonts w:ascii="Arial" w:eastAsia="Century Gothic" w:hAnsi="Arial" w:cs="Arial"/>
          <w:sz w:val="24"/>
          <w:szCs w:val="24"/>
        </w:rPr>
      </w:pPr>
      <w:sdt>
        <w:sdtPr>
          <w:rPr>
            <w:rFonts w:ascii="Arial" w:eastAsia="Century Gothic" w:hAnsi="Arial" w:cs="Arial"/>
            <w:b/>
            <w:sz w:val="24"/>
            <w:szCs w:val="24"/>
          </w:rPr>
          <w:id w:val="478503136"/>
          <w:placeholder>
            <w:docPart w:val="E10CF0BEB8DB4C36BE70FFF68B211377"/>
          </w:placeholder>
          <w:text/>
        </w:sdtPr>
        <w:sdtEndPr/>
        <w:sdtContent>
          <w:r w:rsidR="00372703" w:rsidRPr="00372703">
            <w:rPr>
              <w:rFonts w:ascii="Arial" w:eastAsia="Century Gothic" w:hAnsi="Arial" w:cs="Arial"/>
              <w:b/>
              <w:sz w:val="24"/>
              <w:szCs w:val="24"/>
            </w:rPr>
            <w:t>Options for Use of the Ho</w:t>
          </w:r>
          <w:r w:rsidR="005E11C8">
            <w:rPr>
              <w:rFonts w:ascii="Arial" w:eastAsia="Century Gothic" w:hAnsi="Arial" w:cs="Arial"/>
              <w:b/>
              <w:sz w:val="24"/>
              <w:szCs w:val="24"/>
            </w:rPr>
            <w:t>ughton Station During the Pilot</w:t>
          </w:r>
        </w:sdtContent>
      </w:sdt>
    </w:p>
    <w:p w14:paraId="18E9D392" w14:textId="18FC361D" w:rsidR="003B4849" w:rsidRPr="00583584" w:rsidRDefault="007A4AAA" w:rsidP="00B8713E">
      <w:pPr>
        <w:widowControl/>
        <w:spacing w:before="7" w:after="240"/>
        <w:rPr>
          <w:rFonts w:ascii="Arial" w:eastAsia="Century Gothic" w:hAnsi="Arial" w:cs="Arial"/>
          <w:sz w:val="24"/>
          <w:szCs w:val="24"/>
        </w:rPr>
      </w:pPr>
      <w:sdt>
        <w:sdtPr>
          <w:rPr>
            <w:rFonts w:ascii="Arial" w:eastAsia="Calibri" w:hAnsi="Arial" w:cs="Arial"/>
            <w:sz w:val="24"/>
            <w:szCs w:val="24"/>
          </w:rPr>
          <w:id w:val="-975449642"/>
          <w:placeholder>
            <w:docPart w:val="2E41CAE2B6BD405B8EDA4397C42F5195"/>
          </w:placeholder>
          <w:text/>
        </w:sdtPr>
        <w:sdtEndPr/>
        <w:sdtContent>
          <w:r w:rsidR="00A23563" w:rsidRPr="001751BA">
            <w:rPr>
              <w:rFonts w:ascii="Arial" w:eastAsia="Calibri" w:hAnsi="Arial" w:cs="Arial"/>
              <w:sz w:val="24"/>
              <w:szCs w:val="24"/>
            </w:rPr>
            <w:t xml:space="preserve">The proviso directed that options for the Houghton </w:t>
          </w:r>
          <w:r w:rsidR="00A23563">
            <w:rPr>
              <w:rFonts w:ascii="Arial" w:eastAsia="Calibri" w:hAnsi="Arial" w:cs="Arial"/>
              <w:sz w:val="24"/>
              <w:szCs w:val="24"/>
            </w:rPr>
            <w:t>S</w:t>
          </w:r>
          <w:r w:rsidR="00A23563" w:rsidRPr="001751BA">
            <w:rPr>
              <w:rFonts w:ascii="Arial" w:eastAsia="Calibri" w:hAnsi="Arial" w:cs="Arial"/>
              <w:sz w:val="24"/>
              <w:szCs w:val="24"/>
            </w:rPr>
            <w:t>tation during the pilot program be considered</w:t>
          </w:r>
          <w:r w:rsidR="00663951">
            <w:rPr>
              <w:rFonts w:ascii="Arial" w:eastAsia="Calibri" w:hAnsi="Arial" w:cs="Arial"/>
              <w:sz w:val="24"/>
              <w:szCs w:val="24"/>
            </w:rPr>
            <w:t>,</w:t>
          </w:r>
          <w:r w:rsidR="00A23563" w:rsidRPr="001751BA">
            <w:rPr>
              <w:rFonts w:ascii="Arial" w:eastAsia="Calibri" w:hAnsi="Arial" w:cs="Arial"/>
              <w:sz w:val="24"/>
              <w:szCs w:val="24"/>
            </w:rPr>
            <w:t xml:space="preserve"> including suspending its operations, curtailing hours, changing the types of services offered, and increasing rates to discourage use. Houghton </w:t>
          </w:r>
          <w:r w:rsidR="00A23563">
            <w:rPr>
              <w:rFonts w:ascii="Arial" w:eastAsia="Calibri" w:hAnsi="Arial" w:cs="Arial"/>
              <w:sz w:val="24"/>
              <w:szCs w:val="24"/>
            </w:rPr>
            <w:t>S</w:t>
          </w:r>
          <w:r w:rsidR="00A23563" w:rsidRPr="001751BA">
            <w:rPr>
              <w:rFonts w:ascii="Arial" w:eastAsia="Calibri" w:hAnsi="Arial" w:cs="Arial"/>
              <w:sz w:val="24"/>
              <w:szCs w:val="24"/>
            </w:rPr>
            <w:t xml:space="preserve">tation services </w:t>
          </w:r>
          <w:r w:rsidR="00A23563">
            <w:rPr>
              <w:rFonts w:ascii="Arial" w:eastAsia="Calibri" w:hAnsi="Arial" w:cs="Arial"/>
              <w:sz w:val="24"/>
              <w:szCs w:val="24"/>
            </w:rPr>
            <w:t xml:space="preserve">are planned to </w:t>
          </w:r>
          <w:r w:rsidR="00A23563" w:rsidRPr="001751BA">
            <w:rPr>
              <w:rFonts w:ascii="Arial" w:eastAsia="Calibri" w:hAnsi="Arial" w:cs="Arial"/>
              <w:sz w:val="24"/>
              <w:szCs w:val="24"/>
            </w:rPr>
            <w:t xml:space="preserve">resume </w:t>
          </w:r>
          <w:r w:rsidR="00A23563">
            <w:rPr>
              <w:rFonts w:ascii="Arial" w:eastAsia="Calibri" w:hAnsi="Arial" w:cs="Arial"/>
              <w:sz w:val="24"/>
              <w:szCs w:val="24"/>
            </w:rPr>
            <w:t xml:space="preserve">after completion of the pilot </w:t>
          </w:r>
          <w:r w:rsidR="00A23563" w:rsidRPr="001751BA">
            <w:rPr>
              <w:rFonts w:ascii="Arial" w:eastAsia="Calibri" w:hAnsi="Arial" w:cs="Arial"/>
              <w:sz w:val="24"/>
              <w:szCs w:val="24"/>
            </w:rPr>
            <w:t xml:space="preserve">in 2019 </w:t>
          </w:r>
          <w:r w:rsidR="00A23563">
            <w:rPr>
              <w:rFonts w:ascii="Arial" w:eastAsia="Calibri" w:hAnsi="Arial" w:cs="Arial"/>
              <w:sz w:val="24"/>
              <w:szCs w:val="24"/>
            </w:rPr>
            <w:t>unless otherwise directed by Council based on the program results.</w:t>
          </w:r>
        </w:sdtContent>
      </w:sdt>
    </w:p>
    <w:p w14:paraId="45301163" w14:textId="6B977374" w:rsidR="003B4849" w:rsidRDefault="00811256" w:rsidP="00373230">
      <w:pPr>
        <w:widowControl/>
        <w:spacing w:before="7" w:after="240"/>
        <w:ind w:left="360" w:hanging="360"/>
        <w:rPr>
          <w:rFonts w:ascii="Arial" w:hAnsi="Arial" w:cs="Arial"/>
          <w:sz w:val="24"/>
          <w:szCs w:val="24"/>
        </w:rPr>
      </w:pPr>
      <w:r w:rsidRPr="00373230">
        <w:rPr>
          <w:rFonts w:ascii="Arial" w:hAnsi="Arial" w:cs="Arial"/>
          <w:sz w:val="24"/>
          <w:szCs w:val="24"/>
        </w:rPr>
        <w:t xml:space="preserve">1. </w:t>
      </w:r>
      <w:r w:rsidR="00373230">
        <w:rPr>
          <w:rFonts w:ascii="Arial" w:hAnsi="Arial" w:cs="Arial"/>
          <w:sz w:val="24"/>
          <w:szCs w:val="24"/>
        </w:rPr>
        <w:t xml:space="preserve"> </w:t>
      </w:r>
      <w:r w:rsidRPr="00710FF4">
        <w:rPr>
          <w:rFonts w:ascii="Arial" w:hAnsi="Arial" w:cs="Arial"/>
          <w:sz w:val="24"/>
          <w:szCs w:val="24"/>
          <w:u w:val="single"/>
        </w:rPr>
        <w:t xml:space="preserve">Temporarily </w:t>
      </w:r>
      <w:r w:rsidRPr="003F3118">
        <w:rPr>
          <w:rFonts w:ascii="Arial" w:hAnsi="Arial" w:cs="Arial"/>
          <w:sz w:val="24"/>
          <w:szCs w:val="24"/>
          <w:u w:val="single"/>
        </w:rPr>
        <w:t>S</w:t>
      </w:r>
      <w:r w:rsidR="001751BA" w:rsidRPr="003F3118">
        <w:rPr>
          <w:rFonts w:ascii="Arial" w:hAnsi="Arial" w:cs="Arial"/>
          <w:sz w:val="24"/>
          <w:szCs w:val="24"/>
          <w:u w:val="single"/>
        </w:rPr>
        <w:t xml:space="preserve">uspend </w:t>
      </w:r>
      <w:r w:rsidR="007705E6" w:rsidRPr="003F3118">
        <w:rPr>
          <w:rFonts w:ascii="Arial" w:hAnsi="Arial" w:cs="Arial"/>
          <w:sz w:val="24"/>
          <w:szCs w:val="24"/>
          <w:u w:val="single"/>
        </w:rPr>
        <w:t xml:space="preserve">Operations at </w:t>
      </w:r>
      <w:r w:rsidR="002F47A3" w:rsidRPr="003F3118">
        <w:rPr>
          <w:rFonts w:ascii="Arial" w:hAnsi="Arial" w:cs="Arial"/>
          <w:sz w:val="24"/>
          <w:szCs w:val="24"/>
          <w:u w:val="single"/>
        </w:rPr>
        <w:t>Houghton</w:t>
      </w:r>
      <w:r w:rsidR="007705E6" w:rsidRPr="003F3118">
        <w:rPr>
          <w:rFonts w:ascii="Arial" w:hAnsi="Arial" w:cs="Arial"/>
          <w:sz w:val="24"/>
          <w:szCs w:val="24"/>
          <w:u w:val="single"/>
        </w:rPr>
        <w:t xml:space="preserve"> or Curtail Its Hours</w:t>
      </w:r>
      <w:r w:rsidR="002F47A3" w:rsidRPr="002F47A3">
        <w:rPr>
          <w:rFonts w:ascii="Arial" w:hAnsi="Arial" w:cs="Arial"/>
          <w:sz w:val="24"/>
          <w:szCs w:val="24"/>
        </w:rPr>
        <w:t xml:space="preserve">. </w:t>
      </w:r>
      <w:r w:rsidR="001751BA">
        <w:rPr>
          <w:rFonts w:ascii="Arial" w:hAnsi="Arial" w:cs="Arial"/>
          <w:sz w:val="24"/>
          <w:szCs w:val="24"/>
        </w:rPr>
        <w:t xml:space="preserve">All use of </w:t>
      </w:r>
      <w:r w:rsidR="002F47A3" w:rsidRPr="002F47A3">
        <w:rPr>
          <w:rFonts w:ascii="Arial" w:hAnsi="Arial" w:cs="Arial"/>
          <w:sz w:val="24"/>
          <w:szCs w:val="24"/>
        </w:rPr>
        <w:t xml:space="preserve">Houghton could be </w:t>
      </w:r>
      <w:r w:rsidR="001751BA">
        <w:rPr>
          <w:rFonts w:ascii="Arial" w:hAnsi="Arial" w:cs="Arial"/>
          <w:sz w:val="24"/>
          <w:szCs w:val="24"/>
        </w:rPr>
        <w:t xml:space="preserve">suspended </w:t>
      </w:r>
      <w:r w:rsidR="002F47A3" w:rsidRPr="002F47A3">
        <w:rPr>
          <w:rFonts w:ascii="Arial" w:hAnsi="Arial" w:cs="Arial"/>
          <w:sz w:val="24"/>
          <w:szCs w:val="24"/>
        </w:rPr>
        <w:t>during the 12-month pilot pro</w:t>
      </w:r>
      <w:r w:rsidR="00D1621A">
        <w:rPr>
          <w:rFonts w:ascii="Arial" w:hAnsi="Arial" w:cs="Arial"/>
          <w:sz w:val="24"/>
          <w:szCs w:val="24"/>
        </w:rPr>
        <w:t>gram</w:t>
      </w:r>
      <w:r w:rsidR="002F47A3" w:rsidRPr="002F47A3">
        <w:rPr>
          <w:rFonts w:ascii="Arial" w:hAnsi="Arial" w:cs="Arial"/>
          <w:sz w:val="24"/>
          <w:szCs w:val="24"/>
        </w:rPr>
        <w:t xml:space="preserve">. This option replicates the absence of a Houghton </w:t>
      </w:r>
      <w:r w:rsidR="00D1621A">
        <w:rPr>
          <w:rFonts w:ascii="Arial" w:hAnsi="Arial" w:cs="Arial"/>
          <w:sz w:val="24"/>
          <w:szCs w:val="24"/>
        </w:rPr>
        <w:t>S</w:t>
      </w:r>
      <w:r w:rsidR="002F47A3" w:rsidRPr="002F47A3">
        <w:rPr>
          <w:rFonts w:ascii="Arial" w:hAnsi="Arial" w:cs="Arial"/>
          <w:sz w:val="24"/>
          <w:szCs w:val="24"/>
        </w:rPr>
        <w:t>tation</w:t>
      </w:r>
      <w:r w:rsidR="00847B26">
        <w:rPr>
          <w:rFonts w:ascii="Arial" w:hAnsi="Arial" w:cs="Arial"/>
          <w:sz w:val="24"/>
          <w:szCs w:val="24"/>
        </w:rPr>
        <w:t>,</w:t>
      </w:r>
      <w:r w:rsidR="002F47A3" w:rsidRPr="002F47A3">
        <w:rPr>
          <w:rFonts w:ascii="Arial" w:hAnsi="Arial" w:cs="Arial"/>
          <w:sz w:val="24"/>
          <w:szCs w:val="24"/>
        </w:rPr>
        <w:t xml:space="preserve"> but </w:t>
      </w:r>
      <w:r w:rsidR="00B67808">
        <w:rPr>
          <w:rFonts w:ascii="Arial" w:hAnsi="Arial" w:cs="Arial"/>
          <w:sz w:val="24"/>
          <w:szCs w:val="24"/>
        </w:rPr>
        <w:t xml:space="preserve">community acceptance of Houghton service resumption after the pilot could be reduced if all solid waste uses are suspended. </w:t>
      </w:r>
      <w:r w:rsidR="000D06B5">
        <w:rPr>
          <w:rFonts w:ascii="Arial" w:hAnsi="Arial" w:cs="Arial"/>
          <w:sz w:val="24"/>
          <w:szCs w:val="24"/>
        </w:rPr>
        <w:t xml:space="preserve">Operating </w:t>
      </w:r>
      <w:r w:rsidR="00B67808">
        <w:rPr>
          <w:rFonts w:ascii="Arial" w:hAnsi="Arial" w:cs="Arial"/>
          <w:sz w:val="24"/>
          <w:szCs w:val="24"/>
        </w:rPr>
        <w:t xml:space="preserve">the small Houghton self-haul recycling area during the pilot would </w:t>
      </w:r>
      <w:r w:rsidR="00D1666B">
        <w:rPr>
          <w:rFonts w:ascii="Arial" w:hAnsi="Arial" w:cs="Arial"/>
          <w:sz w:val="24"/>
          <w:szCs w:val="24"/>
        </w:rPr>
        <w:t>maintain a popular service as</w:t>
      </w:r>
      <w:r w:rsidR="007705E6">
        <w:rPr>
          <w:rFonts w:ascii="Arial" w:hAnsi="Arial" w:cs="Arial"/>
          <w:sz w:val="24"/>
          <w:szCs w:val="24"/>
        </w:rPr>
        <w:t xml:space="preserve"> a customer convenience </w:t>
      </w:r>
      <w:r w:rsidR="001D6FAF">
        <w:rPr>
          <w:rFonts w:ascii="Arial" w:hAnsi="Arial" w:cs="Arial"/>
          <w:sz w:val="24"/>
          <w:szCs w:val="24"/>
        </w:rPr>
        <w:t xml:space="preserve">without </w:t>
      </w:r>
      <w:r w:rsidR="00CC76DD">
        <w:rPr>
          <w:rFonts w:ascii="Arial" w:hAnsi="Arial" w:cs="Arial"/>
          <w:sz w:val="24"/>
          <w:szCs w:val="24"/>
        </w:rPr>
        <w:t xml:space="preserve">appreciably </w:t>
      </w:r>
      <w:r w:rsidR="001751BA">
        <w:rPr>
          <w:rFonts w:ascii="Arial" w:hAnsi="Arial" w:cs="Arial"/>
          <w:sz w:val="24"/>
          <w:szCs w:val="24"/>
        </w:rPr>
        <w:t>affect</w:t>
      </w:r>
      <w:r w:rsidR="001D6FAF">
        <w:rPr>
          <w:rFonts w:ascii="Arial" w:hAnsi="Arial" w:cs="Arial"/>
          <w:sz w:val="24"/>
          <w:szCs w:val="24"/>
        </w:rPr>
        <w:t>ing</w:t>
      </w:r>
      <w:r w:rsidR="00CC76DD">
        <w:rPr>
          <w:rFonts w:ascii="Arial" w:hAnsi="Arial" w:cs="Arial"/>
          <w:sz w:val="24"/>
          <w:szCs w:val="24"/>
        </w:rPr>
        <w:t xml:space="preserve"> </w:t>
      </w:r>
      <w:r w:rsidR="00D1621A">
        <w:rPr>
          <w:rFonts w:ascii="Arial" w:hAnsi="Arial" w:cs="Arial"/>
          <w:sz w:val="24"/>
          <w:szCs w:val="24"/>
        </w:rPr>
        <w:t xml:space="preserve">pilot </w:t>
      </w:r>
      <w:r w:rsidR="00CC76DD">
        <w:rPr>
          <w:rFonts w:ascii="Arial" w:hAnsi="Arial" w:cs="Arial"/>
          <w:sz w:val="24"/>
          <w:szCs w:val="24"/>
        </w:rPr>
        <w:t>program results.</w:t>
      </w:r>
    </w:p>
    <w:p w14:paraId="4CC0DC65" w14:textId="4011B292" w:rsidR="007705E6" w:rsidRDefault="007705E6" w:rsidP="00373230">
      <w:pPr>
        <w:widowControl/>
        <w:spacing w:before="7" w:after="240"/>
        <w:ind w:left="360"/>
        <w:rPr>
          <w:rFonts w:ascii="Arial" w:hAnsi="Arial" w:cs="Arial"/>
          <w:sz w:val="24"/>
          <w:szCs w:val="24"/>
        </w:rPr>
      </w:pPr>
      <w:r>
        <w:rPr>
          <w:rFonts w:ascii="Arial" w:hAnsi="Arial" w:cs="Arial"/>
          <w:sz w:val="24"/>
          <w:szCs w:val="24"/>
        </w:rPr>
        <w:t xml:space="preserve">Curtailing Houghton hours is not recommended because it does not </w:t>
      </w:r>
      <w:r w:rsidRPr="002F47A3">
        <w:rPr>
          <w:rFonts w:ascii="Arial" w:hAnsi="Arial" w:cs="Arial"/>
          <w:sz w:val="24"/>
          <w:szCs w:val="24"/>
        </w:rPr>
        <w:t xml:space="preserve">test whether customer needs can be met without </w:t>
      </w:r>
      <w:r>
        <w:rPr>
          <w:rFonts w:ascii="Arial" w:hAnsi="Arial" w:cs="Arial"/>
          <w:sz w:val="24"/>
          <w:szCs w:val="24"/>
        </w:rPr>
        <w:t xml:space="preserve">the </w:t>
      </w:r>
      <w:r w:rsidRPr="002F47A3">
        <w:rPr>
          <w:rFonts w:ascii="Arial" w:hAnsi="Arial" w:cs="Arial"/>
          <w:sz w:val="24"/>
          <w:szCs w:val="24"/>
        </w:rPr>
        <w:t xml:space="preserve">Houghton </w:t>
      </w:r>
      <w:r>
        <w:rPr>
          <w:rFonts w:ascii="Arial" w:hAnsi="Arial" w:cs="Arial"/>
          <w:sz w:val="24"/>
          <w:szCs w:val="24"/>
        </w:rPr>
        <w:t xml:space="preserve">station </w:t>
      </w:r>
      <w:r w:rsidRPr="002F47A3">
        <w:rPr>
          <w:rFonts w:ascii="Arial" w:hAnsi="Arial" w:cs="Arial"/>
          <w:sz w:val="24"/>
          <w:szCs w:val="24"/>
        </w:rPr>
        <w:t xml:space="preserve">or </w:t>
      </w:r>
      <w:r>
        <w:rPr>
          <w:rFonts w:ascii="Arial" w:hAnsi="Arial" w:cs="Arial"/>
          <w:sz w:val="24"/>
          <w:szCs w:val="24"/>
        </w:rPr>
        <w:t>near-term construction of a</w:t>
      </w:r>
      <w:r w:rsidRPr="002F47A3">
        <w:rPr>
          <w:rFonts w:ascii="Arial" w:hAnsi="Arial" w:cs="Arial"/>
          <w:sz w:val="24"/>
          <w:szCs w:val="24"/>
        </w:rPr>
        <w:t xml:space="preserve"> new Northeast station</w:t>
      </w:r>
      <w:r w:rsidR="00AF7F73">
        <w:rPr>
          <w:rFonts w:ascii="Arial" w:hAnsi="Arial" w:cs="Arial"/>
          <w:sz w:val="24"/>
          <w:szCs w:val="24"/>
        </w:rPr>
        <w:t xml:space="preserve">, which were central assumptions </w:t>
      </w:r>
      <w:r w:rsidR="00271A19">
        <w:rPr>
          <w:rFonts w:ascii="Arial" w:hAnsi="Arial" w:cs="Arial"/>
          <w:sz w:val="24"/>
          <w:szCs w:val="24"/>
        </w:rPr>
        <w:t>of</w:t>
      </w:r>
      <w:r w:rsidR="00AF7F73">
        <w:rPr>
          <w:rFonts w:ascii="Arial" w:hAnsi="Arial" w:cs="Arial"/>
          <w:sz w:val="24"/>
          <w:szCs w:val="24"/>
        </w:rPr>
        <w:t xml:space="preserve"> the demand management modeling in the 2015 Transfer Plan Review Part </w:t>
      </w:r>
      <w:r w:rsidR="00DD690A">
        <w:rPr>
          <w:rFonts w:ascii="Arial" w:hAnsi="Arial" w:cs="Arial"/>
          <w:sz w:val="24"/>
          <w:szCs w:val="24"/>
        </w:rPr>
        <w:t>2</w:t>
      </w:r>
      <w:r w:rsidR="00AF7F73">
        <w:rPr>
          <w:rFonts w:ascii="Arial" w:hAnsi="Arial" w:cs="Arial"/>
          <w:sz w:val="24"/>
          <w:szCs w:val="24"/>
        </w:rPr>
        <w:t>.</w:t>
      </w:r>
    </w:p>
    <w:p w14:paraId="10AA6CC5" w14:textId="4AA21C93" w:rsidR="00AF7F73" w:rsidRPr="002F47A3" w:rsidRDefault="00AF7F73" w:rsidP="00373230">
      <w:pPr>
        <w:widowControl/>
        <w:spacing w:before="7" w:after="240"/>
        <w:ind w:left="360" w:hanging="360"/>
        <w:rPr>
          <w:rFonts w:ascii="Arial" w:eastAsia="Century Gothic" w:hAnsi="Arial" w:cs="Arial"/>
          <w:b/>
          <w:sz w:val="24"/>
          <w:szCs w:val="24"/>
        </w:rPr>
      </w:pPr>
      <w:r>
        <w:rPr>
          <w:rFonts w:ascii="Arial" w:hAnsi="Arial" w:cs="Arial"/>
          <w:sz w:val="24"/>
          <w:szCs w:val="24"/>
        </w:rPr>
        <w:t xml:space="preserve">2. </w:t>
      </w:r>
      <w:r w:rsidR="00373230">
        <w:rPr>
          <w:rFonts w:ascii="Arial" w:hAnsi="Arial" w:cs="Arial"/>
          <w:sz w:val="24"/>
          <w:szCs w:val="24"/>
        </w:rPr>
        <w:t xml:space="preserve"> </w:t>
      </w:r>
      <w:r w:rsidRPr="00F96901">
        <w:rPr>
          <w:rFonts w:ascii="Arial" w:hAnsi="Arial" w:cs="Arial"/>
          <w:sz w:val="24"/>
          <w:szCs w:val="24"/>
          <w:u w:val="single"/>
        </w:rPr>
        <w:t>Temporarily Increase Rates Charged at Houghton to Discourage Its Use</w:t>
      </w:r>
      <w:r>
        <w:rPr>
          <w:rFonts w:ascii="Arial" w:hAnsi="Arial" w:cs="Arial"/>
          <w:sz w:val="24"/>
          <w:szCs w:val="24"/>
        </w:rPr>
        <w:t>. The purpose of the demand management pilot program is to test whether customer needs can be met without Houghton or near-term construction of a new Northeast station. Increasing rates to discourage use of Houghton does not adequately replicate the absence of the Houghton Station.</w:t>
      </w:r>
    </w:p>
    <w:p w14:paraId="72A46A2E" w14:textId="14A05D1D" w:rsidR="00741ADB" w:rsidRDefault="00AF7F73" w:rsidP="00373230">
      <w:pPr>
        <w:widowControl/>
        <w:spacing w:before="7" w:after="240"/>
        <w:ind w:left="360" w:hanging="360"/>
        <w:rPr>
          <w:rFonts w:ascii="Arial" w:hAnsi="Arial" w:cs="Arial"/>
          <w:sz w:val="24"/>
          <w:szCs w:val="24"/>
        </w:rPr>
      </w:pPr>
      <w:r w:rsidRPr="00373230">
        <w:rPr>
          <w:rFonts w:ascii="Arial" w:hAnsi="Arial" w:cs="Arial"/>
          <w:sz w:val="24"/>
          <w:szCs w:val="24"/>
        </w:rPr>
        <w:t xml:space="preserve">3. </w:t>
      </w:r>
      <w:r w:rsidR="00373230">
        <w:rPr>
          <w:rFonts w:ascii="Arial" w:hAnsi="Arial" w:cs="Arial"/>
          <w:sz w:val="24"/>
          <w:szCs w:val="24"/>
        </w:rPr>
        <w:t xml:space="preserve"> </w:t>
      </w:r>
      <w:r>
        <w:rPr>
          <w:rFonts w:ascii="Arial" w:hAnsi="Arial" w:cs="Arial"/>
          <w:sz w:val="24"/>
          <w:szCs w:val="24"/>
          <w:u w:val="single"/>
        </w:rPr>
        <w:t xml:space="preserve">Temporarily Change the Types of </w:t>
      </w:r>
      <w:r w:rsidR="001751BA">
        <w:rPr>
          <w:rFonts w:ascii="Arial" w:hAnsi="Arial" w:cs="Arial"/>
          <w:sz w:val="24"/>
          <w:szCs w:val="24"/>
          <w:u w:val="single"/>
        </w:rPr>
        <w:t>S</w:t>
      </w:r>
      <w:r>
        <w:rPr>
          <w:rFonts w:ascii="Arial" w:hAnsi="Arial" w:cs="Arial"/>
          <w:sz w:val="24"/>
          <w:szCs w:val="24"/>
          <w:u w:val="single"/>
        </w:rPr>
        <w:t>ervices at the</w:t>
      </w:r>
      <w:r w:rsidR="001751BA">
        <w:rPr>
          <w:rFonts w:ascii="Arial" w:hAnsi="Arial" w:cs="Arial"/>
          <w:sz w:val="24"/>
          <w:szCs w:val="24"/>
          <w:u w:val="single"/>
        </w:rPr>
        <w:t xml:space="preserve"> Houghton</w:t>
      </w:r>
      <w:r>
        <w:rPr>
          <w:rFonts w:ascii="Arial" w:hAnsi="Arial" w:cs="Arial"/>
          <w:sz w:val="24"/>
          <w:szCs w:val="24"/>
          <w:u w:val="single"/>
        </w:rPr>
        <w:t xml:space="preserve"> Station</w:t>
      </w:r>
      <w:r w:rsidR="00373230">
        <w:rPr>
          <w:rFonts w:ascii="Arial" w:hAnsi="Arial" w:cs="Arial"/>
          <w:sz w:val="24"/>
          <w:szCs w:val="24"/>
        </w:rPr>
        <w:t>.</w:t>
      </w:r>
      <w:r w:rsidR="00A25F2A" w:rsidRPr="00A25F2A">
        <w:rPr>
          <w:rFonts w:ascii="Arial" w:hAnsi="Arial" w:cs="Arial"/>
          <w:sz w:val="24"/>
          <w:szCs w:val="24"/>
        </w:rPr>
        <w:t xml:space="preserve"> </w:t>
      </w:r>
      <w:r w:rsidR="00A25F2A">
        <w:rPr>
          <w:rFonts w:ascii="Arial" w:hAnsi="Arial" w:cs="Arial"/>
          <w:sz w:val="24"/>
          <w:szCs w:val="24"/>
        </w:rPr>
        <w:t xml:space="preserve">The pilot could suspend only Houghton self-haul services, relying on further modeling to estimate the effects of a commercial closure. </w:t>
      </w:r>
      <w:r w:rsidR="00373230">
        <w:rPr>
          <w:rFonts w:ascii="Arial" w:hAnsi="Arial" w:cs="Arial"/>
          <w:sz w:val="24"/>
          <w:szCs w:val="24"/>
        </w:rPr>
        <w:t xml:space="preserve">The 2015 </w:t>
      </w:r>
      <w:r w:rsidR="002F47A3" w:rsidRPr="002F47A3">
        <w:rPr>
          <w:rFonts w:ascii="Arial" w:hAnsi="Arial" w:cs="Arial"/>
          <w:sz w:val="24"/>
          <w:szCs w:val="24"/>
        </w:rPr>
        <w:t xml:space="preserve">Transfer Plan Review </w:t>
      </w:r>
      <w:r>
        <w:rPr>
          <w:rFonts w:ascii="Arial" w:hAnsi="Arial" w:cs="Arial"/>
          <w:sz w:val="24"/>
          <w:szCs w:val="24"/>
        </w:rPr>
        <w:t xml:space="preserve">Part </w:t>
      </w:r>
      <w:r w:rsidR="004053B6">
        <w:rPr>
          <w:rFonts w:ascii="Arial" w:hAnsi="Arial" w:cs="Arial"/>
          <w:sz w:val="24"/>
          <w:szCs w:val="24"/>
        </w:rPr>
        <w:t>2</w:t>
      </w:r>
      <w:r>
        <w:rPr>
          <w:rFonts w:ascii="Arial" w:hAnsi="Arial" w:cs="Arial"/>
          <w:sz w:val="24"/>
          <w:szCs w:val="24"/>
        </w:rPr>
        <w:t xml:space="preserve"> </w:t>
      </w:r>
      <w:r w:rsidR="002F47A3" w:rsidRPr="002F47A3">
        <w:rPr>
          <w:rFonts w:ascii="Arial" w:hAnsi="Arial" w:cs="Arial"/>
          <w:sz w:val="24"/>
          <w:szCs w:val="24"/>
        </w:rPr>
        <w:t xml:space="preserve">found customer transactions at remaining stations to be the </w:t>
      </w:r>
      <w:r w:rsidR="001D6FAF">
        <w:rPr>
          <w:rFonts w:ascii="Arial" w:hAnsi="Arial" w:cs="Arial"/>
          <w:sz w:val="24"/>
          <w:szCs w:val="24"/>
        </w:rPr>
        <w:t>main</w:t>
      </w:r>
      <w:r w:rsidR="002F47A3" w:rsidRPr="002F47A3">
        <w:rPr>
          <w:rFonts w:ascii="Arial" w:hAnsi="Arial" w:cs="Arial"/>
          <w:sz w:val="24"/>
          <w:szCs w:val="24"/>
        </w:rPr>
        <w:t xml:space="preserve"> c</w:t>
      </w:r>
      <w:r w:rsidR="00A25F2A">
        <w:rPr>
          <w:rFonts w:ascii="Arial" w:hAnsi="Arial" w:cs="Arial"/>
          <w:sz w:val="24"/>
          <w:szCs w:val="24"/>
        </w:rPr>
        <w:t>apacity constraint</w:t>
      </w:r>
      <w:r w:rsidR="002F47A3" w:rsidRPr="002F47A3">
        <w:rPr>
          <w:rFonts w:ascii="Arial" w:hAnsi="Arial" w:cs="Arial"/>
          <w:sz w:val="24"/>
          <w:szCs w:val="24"/>
        </w:rPr>
        <w:t xml:space="preserve"> if the Northeast area has no stations. Because </w:t>
      </w:r>
      <w:r w:rsidR="00A25F2A">
        <w:rPr>
          <w:rFonts w:ascii="Arial" w:hAnsi="Arial" w:cs="Arial"/>
          <w:sz w:val="24"/>
          <w:szCs w:val="24"/>
        </w:rPr>
        <w:t>about 80</w:t>
      </w:r>
      <w:r w:rsidR="00DE7DEC">
        <w:rPr>
          <w:rFonts w:ascii="Arial" w:hAnsi="Arial" w:cs="Arial"/>
          <w:sz w:val="24"/>
          <w:szCs w:val="24"/>
        </w:rPr>
        <w:t xml:space="preserve"> percent</w:t>
      </w:r>
      <w:r w:rsidR="00A25F2A">
        <w:rPr>
          <w:rFonts w:ascii="Arial" w:hAnsi="Arial" w:cs="Arial"/>
          <w:sz w:val="24"/>
          <w:szCs w:val="24"/>
        </w:rPr>
        <w:t xml:space="preserve"> of transactions are </w:t>
      </w:r>
      <w:r w:rsidR="002F47A3" w:rsidRPr="002F47A3">
        <w:rPr>
          <w:rFonts w:ascii="Arial" w:hAnsi="Arial" w:cs="Arial"/>
          <w:sz w:val="24"/>
          <w:szCs w:val="24"/>
        </w:rPr>
        <w:t>self-haulers</w:t>
      </w:r>
      <w:r w:rsidR="00A25F2A">
        <w:rPr>
          <w:rFonts w:ascii="Arial" w:hAnsi="Arial" w:cs="Arial"/>
          <w:sz w:val="24"/>
          <w:szCs w:val="24"/>
        </w:rPr>
        <w:t xml:space="preserve">, many demand management impacts could be tested by suspending only </w:t>
      </w:r>
      <w:r w:rsidR="002F47A3" w:rsidRPr="002F47A3">
        <w:rPr>
          <w:rFonts w:ascii="Arial" w:hAnsi="Arial" w:cs="Arial"/>
          <w:sz w:val="24"/>
          <w:szCs w:val="24"/>
        </w:rPr>
        <w:t xml:space="preserve">Houghton </w:t>
      </w:r>
      <w:r w:rsidR="00A25F2A">
        <w:rPr>
          <w:rFonts w:ascii="Arial" w:hAnsi="Arial" w:cs="Arial"/>
          <w:sz w:val="24"/>
          <w:szCs w:val="24"/>
        </w:rPr>
        <w:t xml:space="preserve">self-haul services. </w:t>
      </w:r>
      <w:r w:rsidR="00CC76DD">
        <w:rPr>
          <w:rFonts w:ascii="Arial" w:hAnsi="Arial" w:cs="Arial"/>
          <w:sz w:val="24"/>
          <w:szCs w:val="24"/>
        </w:rPr>
        <w:t>The e</w:t>
      </w:r>
      <w:r w:rsidR="0055687C">
        <w:rPr>
          <w:rFonts w:ascii="Arial" w:hAnsi="Arial" w:cs="Arial"/>
          <w:sz w:val="24"/>
          <w:szCs w:val="24"/>
        </w:rPr>
        <w:t xml:space="preserve">ffects of </w:t>
      </w:r>
      <w:r w:rsidR="00CC76DD">
        <w:rPr>
          <w:rFonts w:ascii="Arial" w:hAnsi="Arial" w:cs="Arial"/>
          <w:sz w:val="24"/>
          <w:szCs w:val="24"/>
        </w:rPr>
        <w:t>re-</w:t>
      </w:r>
      <w:r w:rsidR="0055687C">
        <w:rPr>
          <w:rFonts w:ascii="Arial" w:hAnsi="Arial" w:cs="Arial"/>
          <w:sz w:val="24"/>
          <w:szCs w:val="24"/>
        </w:rPr>
        <w:t xml:space="preserve">directing </w:t>
      </w:r>
      <w:r w:rsidR="00CC76DD">
        <w:rPr>
          <w:rFonts w:ascii="Arial" w:hAnsi="Arial" w:cs="Arial"/>
          <w:sz w:val="24"/>
          <w:szCs w:val="24"/>
        </w:rPr>
        <w:t xml:space="preserve">Houghton </w:t>
      </w:r>
      <w:r w:rsidR="0055687C">
        <w:rPr>
          <w:rFonts w:ascii="Arial" w:hAnsi="Arial" w:cs="Arial"/>
          <w:sz w:val="24"/>
          <w:szCs w:val="24"/>
        </w:rPr>
        <w:t xml:space="preserve">commercial haulers could be modeled to avoid disruption of contracted services for a temporary </w:t>
      </w:r>
      <w:r w:rsidR="0055687C">
        <w:rPr>
          <w:rFonts w:ascii="Arial" w:hAnsi="Arial" w:cs="Arial"/>
          <w:sz w:val="24"/>
          <w:szCs w:val="24"/>
        </w:rPr>
        <w:lastRenderedPageBreak/>
        <w:t xml:space="preserve">one-year pilot. </w:t>
      </w:r>
      <w:r w:rsidR="002F47A3" w:rsidRPr="002F47A3">
        <w:rPr>
          <w:rFonts w:ascii="Arial" w:hAnsi="Arial" w:cs="Arial"/>
          <w:sz w:val="24"/>
          <w:szCs w:val="24"/>
        </w:rPr>
        <w:t xml:space="preserve">A self-haul-only closure would not, however, </w:t>
      </w:r>
      <w:r w:rsidR="00CA55A0">
        <w:rPr>
          <w:rFonts w:ascii="Arial" w:hAnsi="Arial" w:cs="Arial"/>
          <w:sz w:val="24"/>
          <w:szCs w:val="24"/>
        </w:rPr>
        <w:t xml:space="preserve">provide a real-world </w:t>
      </w:r>
      <w:r w:rsidR="002F47A3" w:rsidRPr="002F47A3">
        <w:rPr>
          <w:rFonts w:ascii="Arial" w:hAnsi="Arial" w:cs="Arial"/>
          <w:sz w:val="24"/>
          <w:szCs w:val="24"/>
        </w:rPr>
        <w:t xml:space="preserve">test </w:t>
      </w:r>
      <w:r w:rsidR="00CA55A0">
        <w:rPr>
          <w:rFonts w:ascii="Arial" w:hAnsi="Arial" w:cs="Arial"/>
          <w:sz w:val="24"/>
          <w:szCs w:val="24"/>
        </w:rPr>
        <w:t>of how redirecting Houghton commercial haulers will impact</w:t>
      </w:r>
      <w:r w:rsidR="002F47A3" w:rsidRPr="002F47A3">
        <w:rPr>
          <w:rFonts w:ascii="Arial" w:hAnsi="Arial" w:cs="Arial"/>
          <w:sz w:val="24"/>
          <w:szCs w:val="24"/>
        </w:rPr>
        <w:t xml:space="preserve"> </w:t>
      </w:r>
      <w:r w:rsidR="003C3E1E" w:rsidRPr="002F47A3">
        <w:rPr>
          <w:rFonts w:ascii="Arial" w:hAnsi="Arial" w:cs="Arial"/>
          <w:sz w:val="24"/>
          <w:szCs w:val="24"/>
        </w:rPr>
        <w:t>traffic</w:t>
      </w:r>
      <w:r w:rsidR="003C3E1E">
        <w:rPr>
          <w:rFonts w:ascii="Arial" w:hAnsi="Arial" w:cs="Arial"/>
          <w:sz w:val="24"/>
          <w:szCs w:val="24"/>
        </w:rPr>
        <w:t>, hauler</w:t>
      </w:r>
      <w:r w:rsidR="002F47A3" w:rsidRPr="002F47A3">
        <w:rPr>
          <w:rFonts w:ascii="Arial" w:hAnsi="Arial" w:cs="Arial"/>
          <w:sz w:val="24"/>
          <w:szCs w:val="24"/>
        </w:rPr>
        <w:t xml:space="preserve"> costs</w:t>
      </w:r>
      <w:r w:rsidR="00CA55A0">
        <w:rPr>
          <w:rFonts w:ascii="Arial" w:hAnsi="Arial" w:cs="Arial"/>
          <w:sz w:val="24"/>
          <w:szCs w:val="24"/>
        </w:rPr>
        <w:t>, and curbside bills.</w:t>
      </w:r>
      <w:r w:rsidR="00B67808">
        <w:rPr>
          <w:rFonts w:ascii="Arial" w:hAnsi="Arial" w:cs="Arial"/>
          <w:sz w:val="24"/>
          <w:szCs w:val="24"/>
        </w:rPr>
        <w:t xml:space="preserve"> It also would not test how</w:t>
      </w:r>
      <w:r w:rsidR="002F47A3" w:rsidRPr="002F47A3">
        <w:rPr>
          <w:rFonts w:ascii="Arial" w:hAnsi="Arial" w:cs="Arial"/>
          <w:sz w:val="24"/>
          <w:szCs w:val="24"/>
        </w:rPr>
        <w:t xml:space="preserve"> </w:t>
      </w:r>
      <w:r w:rsidR="00B67808">
        <w:rPr>
          <w:rFonts w:ascii="Arial" w:hAnsi="Arial" w:cs="Arial"/>
          <w:sz w:val="24"/>
          <w:szCs w:val="24"/>
        </w:rPr>
        <w:t xml:space="preserve">the </w:t>
      </w:r>
      <w:r w:rsidR="002F47A3" w:rsidRPr="002F47A3">
        <w:rPr>
          <w:rFonts w:ascii="Arial" w:hAnsi="Arial" w:cs="Arial"/>
          <w:sz w:val="24"/>
          <w:szCs w:val="24"/>
        </w:rPr>
        <w:t xml:space="preserve">Factoria and Shoreline stations </w:t>
      </w:r>
      <w:r w:rsidR="00A25F2A">
        <w:rPr>
          <w:rFonts w:ascii="Arial" w:hAnsi="Arial" w:cs="Arial"/>
          <w:sz w:val="24"/>
          <w:szCs w:val="24"/>
        </w:rPr>
        <w:t xml:space="preserve">actually </w:t>
      </w:r>
      <w:r w:rsidR="002F47A3" w:rsidRPr="002F47A3">
        <w:rPr>
          <w:rFonts w:ascii="Arial" w:hAnsi="Arial" w:cs="Arial"/>
          <w:sz w:val="24"/>
          <w:szCs w:val="24"/>
        </w:rPr>
        <w:t>perform with an increase in both self-haul and commercial customers.</w:t>
      </w:r>
    </w:p>
    <w:p w14:paraId="3D4B13A1" w14:textId="36BAC2FF" w:rsidR="00924B18" w:rsidRDefault="00741ADB" w:rsidP="00741ADB">
      <w:pPr>
        <w:widowControl/>
        <w:spacing w:before="7" w:after="240"/>
        <w:rPr>
          <w:rFonts w:ascii="Arial" w:hAnsi="Arial" w:cs="Arial"/>
          <w:sz w:val="24"/>
          <w:szCs w:val="24"/>
        </w:rPr>
      </w:pPr>
      <w:r w:rsidRPr="00373230">
        <w:rPr>
          <w:rFonts w:ascii="Arial" w:hAnsi="Arial" w:cs="Arial"/>
          <w:sz w:val="24"/>
          <w:szCs w:val="24"/>
        </w:rPr>
        <w:t xml:space="preserve">The </w:t>
      </w:r>
      <w:r w:rsidR="003C779A">
        <w:rPr>
          <w:rFonts w:ascii="Arial" w:hAnsi="Arial" w:cs="Arial"/>
          <w:sz w:val="24"/>
          <w:szCs w:val="24"/>
        </w:rPr>
        <w:t xml:space="preserve">Solid Waste </w:t>
      </w:r>
      <w:r w:rsidRPr="00373230">
        <w:rPr>
          <w:rFonts w:ascii="Arial" w:hAnsi="Arial" w:cs="Arial"/>
          <w:sz w:val="24"/>
          <w:szCs w:val="24"/>
        </w:rPr>
        <w:t xml:space="preserve">Division </w:t>
      </w:r>
      <w:r w:rsidR="003C779A">
        <w:rPr>
          <w:rFonts w:ascii="Arial" w:hAnsi="Arial" w:cs="Arial"/>
          <w:sz w:val="24"/>
          <w:szCs w:val="24"/>
        </w:rPr>
        <w:t xml:space="preserve">(Division) of the Department of Natural Resources and Parks </w:t>
      </w:r>
      <w:r w:rsidRPr="00373230">
        <w:rPr>
          <w:rFonts w:ascii="Arial" w:hAnsi="Arial" w:cs="Arial"/>
          <w:sz w:val="24"/>
          <w:szCs w:val="24"/>
        </w:rPr>
        <w:t xml:space="preserve">sought advice on the options from the city-oriented Metropolitan Solid Waste Management Committee (MSWMAC) and the multi-stakeholder Solid Waste Advisory Committee (SWAC). </w:t>
      </w:r>
      <w:r w:rsidR="007A52B4" w:rsidRPr="00373230">
        <w:rPr>
          <w:rFonts w:ascii="Arial" w:hAnsi="Arial" w:cs="Arial"/>
          <w:sz w:val="24"/>
          <w:szCs w:val="24"/>
        </w:rPr>
        <w:t xml:space="preserve">Multiple viewpoints were expressed by MSWMAC members. </w:t>
      </w:r>
      <w:r w:rsidR="005B180B">
        <w:rPr>
          <w:rFonts w:ascii="Arial" w:hAnsi="Arial" w:cs="Arial"/>
          <w:sz w:val="24"/>
          <w:szCs w:val="24"/>
        </w:rPr>
        <w:t>R</w:t>
      </w:r>
      <w:r w:rsidRPr="00373230">
        <w:rPr>
          <w:rFonts w:ascii="Arial" w:hAnsi="Arial" w:cs="Arial"/>
          <w:sz w:val="24"/>
          <w:szCs w:val="24"/>
        </w:rPr>
        <w:t>epresentative</w:t>
      </w:r>
      <w:r w:rsidR="005B180B">
        <w:rPr>
          <w:rFonts w:ascii="Arial" w:hAnsi="Arial" w:cs="Arial"/>
          <w:sz w:val="24"/>
          <w:szCs w:val="24"/>
        </w:rPr>
        <w:t>s from Woodinville and Redmond</w:t>
      </w:r>
      <w:r w:rsidRPr="00373230">
        <w:rPr>
          <w:rFonts w:ascii="Arial" w:hAnsi="Arial" w:cs="Arial"/>
          <w:sz w:val="24"/>
          <w:szCs w:val="24"/>
        </w:rPr>
        <w:t xml:space="preserve"> supported the demand management pilot</w:t>
      </w:r>
      <w:r w:rsidR="005B180B">
        <w:rPr>
          <w:rFonts w:ascii="Arial" w:hAnsi="Arial" w:cs="Arial"/>
          <w:sz w:val="24"/>
          <w:szCs w:val="24"/>
        </w:rPr>
        <w:t xml:space="preserve">, but </w:t>
      </w:r>
      <w:r w:rsidR="003063AE" w:rsidRPr="00373230">
        <w:rPr>
          <w:rFonts w:ascii="Arial" w:hAnsi="Arial" w:cs="Arial"/>
          <w:sz w:val="24"/>
          <w:szCs w:val="24"/>
        </w:rPr>
        <w:t xml:space="preserve">Redmond felt that Houghton should remain open with higher prices to discourage use. </w:t>
      </w:r>
      <w:r w:rsidR="007A52B4" w:rsidRPr="00373230">
        <w:rPr>
          <w:rFonts w:ascii="Arial" w:hAnsi="Arial" w:cs="Arial"/>
          <w:sz w:val="24"/>
          <w:szCs w:val="24"/>
        </w:rPr>
        <w:t>Bellevue did not support the pilot, but if it is going to be conducted wanted the pilot delayed to allow traffic concerns to be addressed. Most other</w:t>
      </w:r>
      <w:r w:rsidR="003063AE" w:rsidRPr="00373230">
        <w:rPr>
          <w:rFonts w:ascii="Arial" w:hAnsi="Arial" w:cs="Arial"/>
          <w:sz w:val="24"/>
          <w:szCs w:val="24"/>
        </w:rPr>
        <w:t xml:space="preserve"> members supported a </w:t>
      </w:r>
      <w:r w:rsidR="007A52B4" w:rsidRPr="00373230">
        <w:rPr>
          <w:rFonts w:ascii="Arial" w:hAnsi="Arial" w:cs="Arial"/>
          <w:sz w:val="24"/>
          <w:szCs w:val="24"/>
        </w:rPr>
        <w:t xml:space="preserve">new </w:t>
      </w:r>
      <w:r w:rsidR="00D12B67">
        <w:rPr>
          <w:rFonts w:ascii="Arial" w:hAnsi="Arial" w:cs="Arial"/>
          <w:sz w:val="24"/>
          <w:szCs w:val="24"/>
        </w:rPr>
        <w:t>N</w:t>
      </w:r>
      <w:r w:rsidR="007A52B4" w:rsidRPr="00373230">
        <w:rPr>
          <w:rFonts w:ascii="Arial" w:hAnsi="Arial" w:cs="Arial"/>
          <w:sz w:val="24"/>
          <w:szCs w:val="24"/>
        </w:rPr>
        <w:t xml:space="preserve">ortheast station instead, but felt that if demand management is going to be tested, Houghton </w:t>
      </w:r>
      <w:r w:rsidR="000145AE">
        <w:rPr>
          <w:rFonts w:ascii="Arial" w:hAnsi="Arial" w:cs="Arial"/>
          <w:sz w:val="24"/>
          <w:szCs w:val="24"/>
        </w:rPr>
        <w:t xml:space="preserve">waste transfer </w:t>
      </w:r>
      <w:r w:rsidR="007A52B4" w:rsidRPr="00373230">
        <w:rPr>
          <w:rFonts w:ascii="Arial" w:hAnsi="Arial" w:cs="Arial"/>
          <w:sz w:val="24"/>
          <w:szCs w:val="24"/>
        </w:rPr>
        <w:t>services should be suspended. SWAC passed a motion</w:t>
      </w:r>
      <w:r w:rsidR="00E131BC">
        <w:rPr>
          <w:rStyle w:val="FootnoteReference"/>
          <w:rFonts w:ascii="Arial" w:hAnsi="Arial" w:cs="Arial"/>
          <w:sz w:val="24"/>
          <w:szCs w:val="24"/>
        </w:rPr>
        <w:footnoteReference w:id="1"/>
      </w:r>
      <w:r w:rsidR="007A52B4" w:rsidRPr="00373230">
        <w:rPr>
          <w:rFonts w:ascii="Arial" w:hAnsi="Arial" w:cs="Arial"/>
          <w:sz w:val="24"/>
          <w:szCs w:val="24"/>
        </w:rPr>
        <w:t xml:space="preserve"> asking the County to reallocate demand management funds toward siting a new Northeast station</w:t>
      </w:r>
      <w:r w:rsidR="00847B26">
        <w:rPr>
          <w:rFonts w:ascii="Arial" w:hAnsi="Arial" w:cs="Arial"/>
          <w:sz w:val="24"/>
          <w:szCs w:val="24"/>
        </w:rPr>
        <w:t>,</w:t>
      </w:r>
      <w:r w:rsidR="007A52B4" w:rsidRPr="00373230">
        <w:rPr>
          <w:rFonts w:ascii="Arial" w:hAnsi="Arial" w:cs="Arial"/>
          <w:sz w:val="24"/>
          <w:szCs w:val="24"/>
        </w:rPr>
        <w:t xml:space="preserve"> but if the pilot is conducted, Houghton </w:t>
      </w:r>
      <w:r w:rsidR="000145AE">
        <w:rPr>
          <w:rFonts w:ascii="Arial" w:hAnsi="Arial" w:cs="Arial"/>
          <w:sz w:val="24"/>
          <w:szCs w:val="24"/>
        </w:rPr>
        <w:t xml:space="preserve">services </w:t>
      </w:r>
      <w:r w:rsidR="007A52B4" w:rsidRPr="00373230">
        <w:rPr>
          <w:rFonts w:ascii="Arial" w:hAnsi="Arial" w:cs="Arial"/>
          <w:sz w:val="24"/>
          <w:szCs w:val="24"/>
        </w:rPr>
        <w:t>should be suspended.</w:t>
      </w:r>
    </w:p>
    <w:p w14:paraId="01CBDA34" w14:textId="266840BA" w:rsidR="003B4849" w:rsidRPr="0012230D" w:rsidRDefault="00FB088E" w:rsidP="00741ADB">
      <w:pPr>
        <w:widowControl/>
        <w:spacing w:before="7" w:after="240"/>
        <w:rPr>
          <w:rFonts w:ascii="Arial" w:eastAsia="Century Gothic" w:hAnsi="Arial" w:cs="Arial"/>
          <w:sz w:val="24"/>
          <w:szCs w:val="24"/>
        </w:rPr>
      </w:pPr>
      <w:r>
        <w:rPr>
          <w:rFonts w:ascii="Arial" w:hAnsi="Arial" w:cs="Arial"/>
          <w:sz w:val="24"/>
          <w:szCs w:val="24"/>
        </w:rPr>
        <w:t>As part of the feedback, stakeholders raised concerns about pilot-related amendments to station permits</w:t>
      </w:r>
      <w:r w:rsidR="00A25F2A">
        <w:rPr>
          <w:rFonts w:ascii="Arial" w:hAnsi="Arial" w:cs="Arial"/>
          <w:sz w:val="24"/>
          <w:szCs w:val="24"/>
        </w:rPr>
        <w:t xml:space="preserve">, </w:t>
      </w:r>
      <w:r>
        <w:rPr>
          <w:rFonts w:ascii="Arial" w:hAnsi="Arial" w:cs="Arial"/>
          <w:sz w:val="24"/>
          <w:szCs w:val="24"/>
        </w:rPr>
        <w:t xml:space="preserve">environmental review, </w:t>
      </w:r>
      <w:r w:rsidR="00B60D2E">
        <w:rPr>
          <w:rFonts w:ascii="Arial" w:hAnsi="Arial" w:cs="Arial"/>
          <w:sz w:val="24"/>
          <w:szCs w:val="24"/>
        </w:rPr>
        <w:t xml:space="preserve">traffic </w:t>
      </w:r>
      <w:r w:rsidR="005E077A">
        <w:rPr>
          <w:rFonts w:ascii="Arial" w:hAnsi="Arial" w:cs="Arial"/>
          <w:sz w:val="24"/>
          <w:szCs w:val="24"/>
        </w:rPr>
        <w:t xml:space="preserve">and emission </w:t>
      </w:r>
      <w:r w:rsidR="00B60D2E">
        <w:rPr>
          <w:rFonts w:ascii="Arial" w:hAnsi="Arial" w:cs="Arial"/>
          <w:sz w:val="24"/>
          <w:szCs w:val="24"/>
        </w:rPr>
        <w:t xml:space="preserve">increases, </w:t>
      </w:r>
      <w:r>
        <w:rPr>
          <w:rFonts w:ascii="Arial" w:hAnsi="Arial" w:cs="Arial"/>
          <w:sz w:val="24"/>
          <w:szCs w:val="24"/>
        </w:rPr>
        <w:t xml:space="preserve">the added labor and equipment </w:t>
      </w:r>
      <w:r w:rsidR="00B60D2E">
        <w:rPr>
          <w:rFonts w:ascii="Arial" w:hAnsi="Arial" w:cs="Arial"/>
          <w:sz w:val="24"/>
          <w:szCs w:val="24"/>
        </w:rPr>
        <w:t xml:space="preserve">needed </w:t>
      </w:r>
      <w:r>
        <w:rPr>
          <w:rFonts w:ascii="Arial" w:hAnsi="Arial" w:cs="Arial"/>
          <w:sz w:val="24"/>
          <w:szCs w:val="24"/>
        </w:rPr>
        <w:t xml:space="preserve">to support </w:t>
      </w:r>
      <w:r w:rsidR="00B60D2E">
        <w:rPr>
          <w:rFonts w:ascii="Arial" w:hAnsi="Arial" w:cs="Arial"/>
          <w:sz w:val="24"/>
          <w:szCs w:val="24"/>
        </w:rPr>
        <w:t xml:space="preserve">changes in haulers’ </w:t>
      </w:r>
      <w:r>
        <w:rPr>
          <w:rFonts w:ascii="Arial" w:hAnsi="Arial" w:cs="Arial"/>
          <w:sz w:val="24"/>
          <w:szCs w:val="24"/>
        </w:rPr>
        <w:t xml:space="preserve">collection routes, </w:t>
      </w:r>
      <w:r w:rsidR="00B60D2E">
        <w:rPr>
          <w:rFonts w:ascii="Arial" w:hAnsi="Arial" w:cs="Arial"/>
          <w:sz w:val="24"/>
          <w:szCs w:val="24"/>
        </w:rPr>
        <w:t xml:space="preserve">increased bills for Northeast curbside customers due to the new routes, possible city collection contract changes, possible </w:t>
      </w:r>
      <w:r w:rsidR="003C3E1E">
        <w:rPr>
          <w:rFonts w:ascii="Arial" w:hAnsi="Arial" w:cs="Arial"/>
          <w:sz w:val="24"/>
          <w:szCs w:val="24"/>
        </w:rPr>
        <w:t>Washington</w:t>
      </w:r>
      <w:r w:rsidR="00B60D2E">
        <w:rPr>
          <w:rFonts w:ascii="Arial" w:hAnsi="Arial" w:cs="Arial"/>
          <w:sz w:val="24"/>
          <w:szCs w:val="24"/>
        </w:rPr>
        <w:t xml:space="preserve"> Utilities and Transportation Commission rate submittals for areas not covered by city contracts, in-station disposal times, </w:t>
      </w:r>
      <w:r w:rsidR="005E077A">
        <w:rPr>
          <w:rFonts w:ascii="Arial" w:hAnsi="Arial" w:cs="Arial"/>
          <w:sz w:val="24"/>
          <w:szCs w:val="24"/>
        </w:rPr>
        <w:t xml:space="preserve">off-site queuing, </w:t>
      </w:r>
      <w:r w:rsidR="00B60D2E">
        <w:rPr>
          <w:rFonts w:ascii="Arial" w:hAnsi="Arial" w:cs="Arial"/>
          <w:sz w:val="24"/>
          <w:szCs w:val="24"/>
        </w:rPr>
        <w:t>convenience and cost for Northeast area self-haulers, county labor union concerns about the effects of Houghton service suspension,</w:t>
      </w:r>
      <w:r w:rsidR="005E077A">
        <w:rPr>
          <w:rFonts w:ascii="Arial" w:hAnsi="Arial" w:cs="Arial"/>
          <w:sz w:val="24"/>
          <w:szCs w:val="24"/>
        </w:rPr>
        <w:t xml:space="preserve"> and equity across the regional solid waste system in terms of access to and cost of service</w:t>
      </w:r>
      <w:r w:rsidR="009450BB">
        <w:rPr>
          <w:rFonts w:ascii="Arial" w:hAnsi="Arial" w:cs="Arial"/>
          <w:sz w:val="24"/>
          <w:szCs w:val="24"/>
        </w:rPr>
        <w:t>.</w:t>
      </w:r>
    </w:p>
    <w:p w14:paraId="6C203382" w14:textId="275167BE" w:rsidR="00EE3BEA" w:rsidRPr="003801F5" w:rsidRDefault="007A4AAA" w:rsidP="00EE3BEA">
      <w:pPr>
        <w:widowControl/>
        <w:spacing w:after="200" w:line="276" w:lineRule="auto"/>
        <w:rPr>
          <w:rFonts w:ascii="Arial" w:eastAsia="Century Gothic" w:hAnsi="Arial" w:cs="Arial"/>
          <w:sz w:val="24"/>
          <w:szCs w:val="24"/>
        </w:rPr>
      </w:pPr>
      <w:sdt>
        <w:sdtPr>
          <w:rPr>
            <w:rFonts w:ascii="Arial" w:eastAsia="Century Gothic" w:hAnsi="Arial" w:cs="Arial"/>
            <w:b/>
            <w:sz w:val="24"/>
            <w:szCs w:val="24"/>
          </w:rPr>
          <w:id w:val="-1511210316"/>
          <w:placeholder>
            <w:docPart w:val="A2DD26C8975F4ED6A1710C78A996A356"/>
          </w:placeholder>
          <w:text/>
        </w:sdtPr>
        <w:sdtEndPr/>
        <w:sdtContent>
          <w:r w:rsidR="00583584" w:rsidRPr="00BA0E1C">
            <w:rPr>
              <w:rFonts w:ascii="Arial" w:eastAsia="Century Gothic" w:hAnsi="Arial" w:cs="Arial"/>
              <w:b/>
              <w:sz w:val="24"/>
              <w:szCs w:val="24"/>
            </w:rPr>
            <w:t xml:space="preserve">Recommendation for Use of </w:t>
          </w:r>
          <w:r w:rsidR="00184CBE">
            <w:rPr>
              <w:rFonts w:ascii="Arial" w:eastAsia="Century Gothic" w:hAnsi="Arial" w:cs="Arial"/>
              <w:b/>
              <w:sz w:val="24"/>
              <w:szCs w:val="24"/>
            </w:rPr>
            <w:t xml:space="preserve">the </w:t>
          </w:r>
          <w:r w:rsidR="00583584" w:rsidRPr="00BA0E1C">
            <w:rPr>
              <w:rFonts w:ascii="Arial" w:eastAsia="Century Gothic" w:hAnsi="Arial" w:cs="Arial"/>
              <w:b/>
              <w:sz w:val="24"/>
              <w:szCs w:val="24"/>
            </w:rPr>
            <w:t>Ho</w:t>
          </w:r>
          <w:r w:rsidR="00B529C7">
            <w:rPr>
              <w:rFonts w:ascii="Arial" w:eastAsia="Century Gothic" w:hAnsi="Arial" w:cs="Arial"/>
              <w:b/>
              <w:sz w:val="24"/>
              <w:szCs w:val="24"/>
            </w:rPr>
            <w:t>ughton Station During the Pilot</w:t>
          </w:r>
        </w:sdtContent>
      </w:sdt>
    </w:p>
    <w:p w14:paraId="2A64E582" w14:textId="04E54898" w:rsidR="00EE3BEA" w:rsidRPr="003801F5" w:rsidRDefault="007A4AAA" w:rsidP="00421DE5">
      <w:pPr>
        <w:widowControl/>
        <w:spacing w:before="7" w:after="240"/>
        <w:rPr>
          <w:rFonts w:ascii="Arial" w:eastAsia="Century Gothic" w:hAnsi="Arial" w:cs="Arial"/>
          <w:sz w:val="24"/>
          <w:szCs w:val="24"/>
        </w:rPr>
      </w:pPr>
      <w:sdt>
        <w:sdtPr>
          <w:rPr>
            <w:rFonts w:ascii="Arial" w:hAnsi="Arial" w:cs="Arial"/>
            <w:sz w:val="24"/>
            <w:szCs w:val="24"/>
          </w:rPr>
          <w:id w:val="-835606672"/>
          <w:placeholder>
            <w:docPart w:val="8E4C6C9257BD4859BE7DA64B3FFDAB83"/>
          </w:placeholder>
          <w:text/>
        </w:sdtPr>
        <w:sdtEndPr/>
        <w:sdtContent>
          <w:r w:rsidR="00D536C8">
            <w:rPr>
              <w:rFonts w:ascii="Arial" w:hAnsi="Arial" w:cs="Arial"/>
              <w:sz w:val="24"/>
              <w:szCs w:val="24"/>
            </w:rPr>
            <w:t>Suspension of self-haul and commercial waste transfer services at Houghton during th</w:t>
          </w:r>
          <w:r w:rsidR="00D536C8" w:rsidRPr="00583584">
            <w:rPr>
              <w:rFonts w:ascii="Arial" w:hAnsi="Arial" w:cs="Arial"/>
              <w:sz w:val="24"/>
              <w:szCs w:val="24"/>
            </w:rPr>
            <w:t>e pilot pro</w:t>
          </w:r>
          <w:r w:rsidR="00D536C8">
            <w:rPr>
              <w:rFonts w:ascii="Arial" w:hAnsi="Arial" w:cs="Arial"/>
              <w:sz w:val="24"/>
              <w:szCs w:val="24"/>
            </w:rPr>
            <w:t>gram is recommended</w:t>
          </w:r>
          <w:r w:rsidR="00D536C8" w:rsidRPr="00583584">
            <w:rPr>
              <w:rFonts w:ascii="Arial" w:hAnsi="Arial" w:cs="Arial"/>
              <w:sz w:val="24"/>
              <w:szCs w:val="24"/>
            </w:rPr>
            <w:t xml:space="preserve">. Modeling of demand management actions in the 2015 Transfer Plan Review </w:t>
          </w:r>
          <w:r w:rsidR="00D536C8">
            <w:rPr>
              <w:rFonts w:ascii="Arial" w:hAnsi="Arial" w:cs="Arial"/>
              <w:sz w:val="24"/>
              <w:szCs w:val="24"/>
            </w:rPr>
            <w:t xml:space="preserve">Part 2 </w:t>
          </w:r>
          <w:r w:rsidR="00D536C8" w:rsidRPr="00583584">
            <w:rPr>
              <w:rFonts w:ascii="Arial" w:hAnsi="Arial" w:cs="Arial"/>
              <w:sz w:val="24"/>
              <w:szCs w:val="24"/>
            </w:rPr>
            <w:t>assumed closure of Houghton and no new Northeast station</w:t>
          </w:r>
          <w:r w:rsidR="00D536C8">
            <w:rPr>
              <w:rFonts w:ascii="Arial" w:hAnsi="Arial" w:cs="Arial"/>
              <w:sz w:val="24"/>
              <w:szCs w:val="24"/>
            </w:rPr>
            <w:t xml:space="preserve"> within the planning horizon</w:t>
          </w:r>
          <w:r w:rsidR="00D536C8" w:rsidRPr="00583584">
            <w:rPr>
              <w:rFonts w:ascii="Arial" w:hAnsi="Arial" w:cs="Arial"/>
              <w:sz w:val="24"/>
              <w:szCs w:val="24"/>
            </w:rPr>
            <w:t xml:space="preserve">. A real-world test that most closely replicates that modeling requires Houghton </w:t>
          </w:r>
          <w:r w:rsidR="00D536C8">
            <w:rPr>
              <w:rFonts w:ascii="Arial" w:hAnsi="Arial" w:cs="Arial"/>
              <w:sz w:val="24"/>
              <w:szCs w:val="24"/>
            </w:rPr>
            <w:t xml:space="preserve">waste transfer services </w:t>
          </w:r>
          <w:r w:rsidR="00D536C8" w:rsidRPr="00583584">
            <w:rPr>
              <w:rFonts w:ascii="Arial" w:hAnsi="Arial" w:cs="Arial"/>
              <w:sz w:val="24"/>
              <w:szCs w:val="24"/>
            </w:rPr>
            <w:t xml:space="preserve">to be </w:t>
          </w:r>
          <w:r w:rsidR="00D536C8">
            <w:rPr>
              <w:rFonts w:ascii="Arial" w:hAnsi="Arial" w:cs="Arial"/>
              <w:sz w:val="24"/>
              <w:szCs w:val="24"/>
            </w:rPr>
            <w:t>suspended. On-site self-haul recycling is recommended to continue at Houghton during the pilot as a customer convenience that is not expected to appreciably affect pilot program results.</w:t>
          </w:r>
        </w:sdtContent>
      </w:sdt>
    </w:p>
    <w:p w14:paraId="77A367EE" w14:textId="4E988DE4" w:rsidR="00EE3BEA" w:rsidRPr="003801F5" w:rsidRDefault="007A4AAA" w:rsidP="00EE3BEA">
      <w:pPr>
        <w:widowControl/>
        <w:spacing w:after="200" w:line="276" w:lineRule="auto"/>
        <w:rPr>
          <w:rFonts w:ascii="Arial" w:eastAsia="Century Gothic" w:hAnsi="Arial" w:cs="Arial"/>
          <w:sz w:val="24"/>
          <w:szCs w:val="24"/>
        </w:rPr>
      </w:pPr>
      <w:sdt>
        <w:sdtPr>
          <w:rPr>
            <w:rFonts w:ascii="Arial" w:eastAsia="Century Gothic" w:hAnsi="Arial" w:cs="Arial"/>
            <w:b/>
            <w:sz w:val="24"/>
            <w:szCs w:val="24"/>
          </w:rPr>
          <w:id w:val="-268238656"/>
          <w:placeholder>
            <w:docPart w:val="8321B1C6F7A246DBB1A64A90736DEEFA"/>
          </w:placeholder>
          <w:text/>
        </w:sdtPr>
        <w:sdtEndPr/>
        <w:sdtContent>
          <w:r w:rsidR="00CC76DD">
            <w:rPr>
              <w:rFonts w:ascii="Arial" w:eastAsia="Century Gothic" w:hAnsi="Arial" w:cs="Arial"/>
              <w:b/>
              <w:sz w:val="24"/>
              <w:szCs w:val="24"/>
            </w:rPr>
            <w:t xml:space="preserve">Completing the Pilot Program While Updating the Comprehensive </w:t>
          </w:r>
          <w:r w:rsidR="00EE3BEA" w:rsidRPr="00372703">
            <w:rPr>
              <w:rFonts w:ascii="Arial" w:eastAsia="Century Gothic" w:hAnsi="Arial" w:cs="Arial"/>
              <w:b/>
              <w:sz w:val="24"/>
              <w:szCs w:val="24"/>
            </w:rPr>
            <w:t>Plan</w:t>
          </w:r>
        </w:sdtContent>
      </w:sdt>
    </w:p>
    <w:p w14:paraId="52D7058E" w14:textId="17D58BFC" w:rsidR="00EE3BEA" w:rsidRPr="00A36AFB" w:rsidRDefault="007A4AAA" w:rsidP="00184CBE">
      <w:pPr>
        <w:widowControl/>
        <w:spacing w:before="7" w:after="240"/>
        <w:rPr>
          <w:rFonts w:ascii="Arial" w:eastAsia="Century Gothic" w:hAnsi="Arial" w:cs="Arial"/>
          <w:sz w:val="24"/>
          <w:szCs w:val="24"/>
        </w:rPr>
      </w:pPr>
      <w:sdt>
        <w:sdtPr>
          <w:rPr>
            <w:rFonts w:ascii="Arial" w:hAnsi="Arial"/>
            <w:sz w:val="24"/>
            <w:szCs w:val="24"/>
          </w:rPr>
          <w:id w:val="-52010763"/>
          <w:placeholder>
            <w:docPart w:val="098A518BFE674AC08EC51D5E7AD7788F"/>
          </w:placeholder>
          <w:text/>
        </w:sdtPr>
        <w:sdtEndPr/>
        <w:sdtContent>
          <w:r w:rsidR="00E01FE8" w:rsidRPr="00A36AFB">
            <w:rPr>
              <w:rFonts w:ascii="Arial" w:hAnsi="Arial"/>
              <w:sz w:val="24"/>
              <w:szCs w:val="24"/>
            </w:rPr>
            <w:t xml:space="preserve">The Comprehensive Solid Waste Management Plan is scheduled to be </w:t>
          </w:r>
          <w:r w:rsidR="00E01FE8">
            <w:rPr>
              <w:rFonts w:ascii="Arial" w:hAnsi="Arial"/>
              <w:sz w:val="24"/>
              <w:szCs w:val="24"/>
            </w:rPr>
            <w:t>issued</w:t>
          </w:r>
          <w:r w:rsidR="00E01FE8" w:rsidRPr="00A36AFB">
            <w:rPr>
              <w:rFonts w:ascii="Arial" w:hAnsi="Arial"/>
              <w:sz w:val="24"/>
              <w:szCs w:val="24"/>
            </w:rPr>
            <w:t xml:space="preserve"> for public review in the 4th </w:t>
          </w:r>
          <w:r w:rsidR="00E01FE8">
            <w:rPr>
              <w:rFonts w:ascii="Arial" w:hAnsi="Arial"/>
              <w:sz w:val="24"/>
              <w:szCs w:val="24"/>
            </w:rPr>
            <w:t>Q</w:t>
          </w:r>
          <w:r w:rsidR="00E01FE8" w:rsidRPr="00A36AFB">
            <w:rPr>
              <w:rFonts w:ascii="Arial" w:hAnsi="Arial"/>
              <w:sz w:val="24"/>
              <w:szCs w:val="24"/>
            </w:rPr>
            <w:t xml:space="preserve">uarter </w:t>
          </w:r>
          <w:r w:rsidR="003C779A">
            <w:rPr>
              <w:rFonts w:ascii="Arial" w:hAnsi="Arial"/>
              <w:sz w:val="24"/>
              <w:szCs w:val="24"/>
            </w:rPr>
            <w:t xml:space="preserve">of </w:t>
          </w:r>
          <w:r w:rsidR="00E01FE8" w:rsidRPr="00A36AFB">
            <w:rPr>
              <w:rFonts w:ascii="Arial" w:hAnsi="Arial"/>
              <w:sz w:val="24"/>
              <w:szCs w:val="24"/>
            </w:rPr>
            <w:t>2017, which is before the pilot pro</w:t>
          </w:r>
          <w:r w:rsidR="00E01FE8">
            <w:rPr>
              <w:rFonts w:ascii="Arial" w:hAnsi="Arial"/>
              <w:sz w:val="24"/>
              <w:szCs w:val="24"/>
            </w:rPr>
            <w:t>gram</w:t>
          </w:r>
          <w:r w:rsidR="00E01FE8" w:rsidRPr="00A36AFB">
            <w:rPr>
              <w:rFonts w:ascii="Arial" w:hAnsi="Arial"/>
              <w:sz w:val="24"/>
              <w:szCs w:val="24"/>
            </w:rPr>
            <w:t xml:space="preserve">’s </w:t>
          </w:r>
          <w:r w:rsidR="00E01FE8">
            <w:rPr>
              <w:rFonts w:ascii="Arial" w:hAnsi="Arial"/>
              <w:sz w:val="24"/>
              <w:szCs w:val="24"/>
            </w:rPr>
            <w:t>mid-</w:t>
          </w:r>
          <w:r w:rsidR="00E01FE8" w:rsidRPr="00A36AFB">
            <w:rPr>
              <w:rFonts w:ascii="Arial" w:hAnsi="Arial"/>
              <w:sz w:val="24"/>
              <w:szCs w:val="24"/>
            </w:rPr>
            <w:t>2018</w:t>
          </w:r>
          <w:r w:rsidR="00E01FE8">
            <w:rPr>
              <w:rFonts w:ascii="Arial" w:hAnsi="Arial"/>
              <w:sz w:val="24"/>
              <w:szCs w:val="24"/>
            </w:rPr>
            <w:t xml:space="preserve"> planned</w:t>
          </w:r>
          <w:r w:rsidR="00E01FE8" w:rsidRPr="00A36AFB">
            <w:rPr>
              <w:rFonts w:ascii="Arial" w:hAnsi="Arial"/>
              <w:sz w:val="24"/>
              <w:szCs w:val="24"/>
            </w:rPr>
            <w:t xml:space="preserve"> </w:t>
          </w:r>
          <w:r w:rsidR="00E01FE8" w:rsidRPr="00A36AFB">
            <w:rPr>
              <w:rFonts w:ascii="Arial" w:hAnsi="Arial"/>
              <w:sz w:val="24"/>
              <w:szCs w:val="24"/>
            </w:rPr>
            <w:lastRenderedPageBreak/>
            <w:t xml:space="preserve">start. To complete the pilot without delaying a </w:t>
          </w:r>
          <w:r w:rsidR="00E01FE8">
            <w:rPr>
              <w:rFonts w:ascii="Arial" w:hAnsi="Arial"/>
              <w:sz w:val="24"/>
              <w:szCs w:val="24"/>
            </w:rPr>
            <w:t>p</w:t>
          </w:r>
          <w:r w:rsidR="00E01FE8" w:rsidRPr="00A36AFB">
            <w:rPr>
              <w:rFonts w:ascii="Arial" w:hAnsi="Arial"/>
              <w:sz w:val="24"/>
              <w:szCs w:val="24"/>
            </w:rPr>
            <w:t xml:space="preserve">lan update, transfer policies could </w:t>
          </w:r>
          <w:r w:rsidR="00E01FE8">
            <w:rPr>
              <w:rFonts w:ascii="Arial" w:hAnsi="Arial"/>
              <w:sz w:val="24"/>
              <w:szCs w:val="24"/>
            </w:rPr>
            <w:t xml:space="preserve">be written to </w:t>
          </w:r>
          <w:r w:rsidR="00E01FE8" w:rsidRPr="00A36AFB">
            <w:rPr>
              <w:rFonts w:ascii="Arial" w:hAnsi="Arial"/>
              <w:sz w:val="24"/>
              <w:szCs w:val="24"/>
            </w:rPr>
            <w:t xml:space="preserve">accommodate </w:t>
          </w:r>
          <w:r w:rsidR="00E01FE8">
            <w:rPr>
              <w:rFonts w:ascii="Arial" w:hAnsi="Arial"/>
              <w:sz w:val="24"/>
              <w:szCs w:val="24"/>
            </w:rPr>
            <w:t>any service choice resulting from t</w:t>
          </w:r>
          <w:r w:rsidR="00E01FE8" w:rsidRPr="00A36AFB">
            <w:rPr>
              <w:rFonts w:ascii="Arial" w:hAnsi="Arial"/>
              <w:sz w:val="24"/>
              <w:szCs w:val="24"/>
            </w:rPr>
            <w:t>he pilot pro</w:t>
          </w:r>
          <w:r w:rsidR="00E01FE8">
            <w:rPr>
              <w:rFonts w:ascii="Arial" w:hAnsi="Arial"/>
              <w:sz w:val="24"/>
              <w:szCs w:val="24"/>
            </w:rPr>
            <w:t xml:space="preserve">gram, which could include </w:t>
          </w:r>
          <w:r w:rsidR="00E01FE8" w:rsidRPr="00A36AFB">
            <w:rPr>
              <w:rFonts w:ascii="Arial" w:hAnsi="Arial"/>
              <w:sz w:val="24"/>
              <w:szCs w:val="24"/>
            </w:rPr>
            <w:t xml:space="preserve">long-term reliance on demand management actions </w:t>
          </w:r>
          <w:r w:rsidR="00E01FE8">
            <w:rPr>
              <w:rFonts w:ascii="Arial" w:hAnsi="Arial"/>
              <w:sz w:val="24"/>
              <w:szCs w:val="24"/>
            </w:rPr>
            <w:t xml:space="preserve">without Houghton or </w:t>
          </w:r>
          <w:r w:rsidR="00E01FE8" w:rsidRPr="00A36AFB">
            <w:rPr>
              <w:rFonts w:ascii="Arial" w:hAnsi="Arial"/>
              <w:sz w:val="24"/>
              <w:szCs w:val="24"/>
            </w:rPr>
            <w:t>a new Northeast station, or moving forward with a new Northeast station if demand management proves unsuccessful. D</w:t>
          </w:r>
          <w:r w:rsidR="00E01FE8">
            <w:rPr>
              <w:rFonts w:ascii="Arial" w:hAnsi="Arial"/>
              <w:sz w:val="24"/>
              <w:szCs w:val="24"/>
            </w:rPr>
            <w:t>ivision</w:t>
          </w:r>
          <w:r w:rsidR="00E01FE8" w:rsidRPr="00A36AFB">
            <w:rPr>
              <w:rFonts w:ascii="Arial" w:hAnsi="Arial"/>
              <w:sz w:val="24"/>
              <w:szCs w:val="24"/>
            </w:rPr>
            <w:t xml:space="preserve"> advisory committees must discuss options before </w:t>
          </w:r>
          <w:r w:rsidR="00E01FE8">
            <w:rPr>
              <w:rFonts w:ascii="Arial" w:hAnsi="Arial"/>
              <w:sz w:val="24"/>
              <w:szCs w:val="24"/>
            </w:rPr>
            <w:t xml:space="preserve">policies can be </w:t>
          </w:r>
          <w:r w:rsidR="00E01FE8" w:rsidRPr="00A36AFB">
            <w:rPr>
              <w:rFonts w:ascii="Arial" w:hAnsi="Arial"/>
              <w:sz w:val="24"/>
              <w:szCs w:val="24"/>
            </w:rPr>
            <w:t>recommend</w:t>
          </w:r>
          <w:r w:rsidR="00E01FE8">
            <w:rPr>
              <w:rFonts w:ascii="Arial" w:hAnsi="Arial"/>
              <w:sz w:val="24"/>
              <w:szCs w:val="24"/>
            </w:rPr>
            <w:t xml:space="preserve">ed. </w:t>
          </w:r>
          <w:r w:rsidR="00E01FE8" w:rsidRPr="00A36AFB">
            <w:rPr>
              <w:rFonts w:ascii="Arial" w:hAnsi="Arial"/>
              <w:sz w:val="24"/>
              <w:szCs w:val="24"/>
            </w:rPr>
            <w:t xml:space="preserve">However, an example of a policy that accommodates </w:t>
          </w:r>
          <w:r w:rsidR="00E01FE8">
            <w:rPr>
              <w:rFonts w:ascii="Arial" w:hAnsi="Arial"/>
              <w:sz w:val="24"/>
              <w:szCs w:val="24"/>
            </w:rPr>
            <w:t>various pilot program</w:t>
          </w:r>
          <w:r w:rsidR="00E01FE8" w:rsidRPr="00A36AFB">
            <w:rPr>
              <w:rFonts w:ascii="Arial" w:hAnsi="Arial"/>
              <w:sz w:val="24"/>
              <w:szCs w:val="24"/>
            </w:rPr>
            <w:t xml:space="preserve"> </w:t>
          </w:r>
          <w:r w:rsidR="00E01FE8">
            <w:rPr>
              <w:rFonts w:ascii="Arial" w:hAnsi="Arial"/>
              <w:sz w:val="24"/>
              <w:szCs w:val="24"/>
            </w:rPr>
            <w:t xml:space="preserve">outcomes </w:t>
          </w:r>
          <w:r w:rsidR="00E01FE8" w:rsidRPr="00A36AFB">
            <w:rPr>
              <w:rFonts w:ascii="Arial" w:hAnsi="Arial"/>
              <w:sz w:val="24"/>
              <w:szCs w:val="24"/>
            </w:rPr>
            <w:t>is:</w:t>
          </w:r>
        </w:sdtContent>
      </w:sdt>
    </w:p>
    <w:p w14:paraId="5BF845EB" w14:textId="152499D0" w:rsidR="00583584" w:rsidRDefault="00A36AFB" w:rsidP="00D55ABB">
      <w:pPr>
        <w:widowControl/>
        <w:spacing w:before="7" w:after="240"/>
        <w:ind w:left="360"/>
        <w:rPr>
          <w:rFonts w:ascii="Arial" w:hAnsi="Arial"/>
          <w:sz w:val="24"/>
          <w:szCs w:val="24"/>
        </w:rPr>
      </w:pPr>
      <w:r w:rsidRPr="00184CBE">
        <w:rPr>
          <w:rFonts w:ascii="Arial" w:hAnsi="Arial"/>
          <w:sz w:val="24"/>
          <w:szCs w:val="24"/>
          <w:u w:val="single"/>
        </w:rPr>
        <w:t>Example Transfer Policy</w:t>
      </w:r>
      <w:r w:rsidR="00B3173F">
        <w:rPr>
          <w:rFonts w:ascii="Arial" w:hAnsi="Arial"/>
          <w:sz w:val="24"/>
          <w:szCs w:val="24"/>
          <w:u w:val="single"/>
        </w:rPr>
        <w:t xml:space="preserve"> (using service levels from the 2006 Transfer Plan for illustrative purposes)</w:t>
      </w:r>
      <w:r w:rsidR="00184CBE">
        <w:rPr>
          <w:rFonts w:ascii="Arial" w:hAnsi="Arial"/>
          <w:sz w:val="24"/>
          <w:szCs w:val="24"/>
          <w:u w:val="single"/>
        </w:rPr>
        <w:t>.</w:t>
      </w:r>
      <w:r>
        <w:rPr>
          <w:rFonts w:ascii="Arial" w:hAnsi="Arial"/>
          <w:sz w:val="24"/>
          <w:szCs w:val="24"/>
        </w:rPr>
        <w:t xml:space="preserve"> </w:t>
      </w:r>
      <w:r w:rsidR="003A03B3">
        <w:rPr>
          <w:rFonts w:ascii="Arial" w:hAnsi="Arial"/>
          <w:sz w:val="24"/>
          <w:szCs w:val="24"/>
        </w:rPr>
        <w:t>T</w:t>
      </w:r>
      <w:r w:rsidRPr="00A36AFB">
        <w:rPr>
          <w:rFonts w:ascii="Arial" w:hAnsi="Arial"/>
          <w:sz w:val="24"/>
          <w:szCs w:val="24"/>
        </w:rPr>
        <w:t>o accommodate a growing population and industry changes, and provide efficient and cost-effective services to customers</w:t>
      </w:r>
      <w:r w:rsidR="00BD425F">
        <w:rPr>
          <w:rFonts w:ascii="Arial" w:hAnsi="Arial"/>
          <w:sz w:val="24"/>
          <w:szCs w:val="24"/>
        </w:rPr>
        <w:t xml:space="preserve">, the </w:t>
      </w:r>
      <w:r w:rsidR="003A03B3" w:rsidRPr="00A36AFB">
        <w:rPr>
          <w:rFonts w:ascii="Arial" w:hAnsi="Arial"/>
          <w:sz w:val="24"/>
          <w:szCs w:val="24"/>
        </w:rPr>
        <w:t>transfer system</w:t>
      </w:r>
      <w:r w:rsidRPr="00A36AFB">
        <w:rPr>
          <w:rFonts w:ascii="Arial" w:hAnsi="Arial"/>
          <w:sz w:val="24"/>
          <w:szCs w:val="24"/>
        </w:rPr>
        <w:t xml:space="preserve"> </w:t>
      </w:r>
      <w:r w:rsidR="00BD425F">
        <w:rPr>
          <w:rFonts w:ascii="Arial" w:hAnsi="Arial"/>
          <w:sz w:val="24"/>
          <w:szCs w:val="24"/>
        </w:rPr>
        <w:t xml:space="preserve">should </w:t>
      </w:r>
      <w:r w:rsidRPr="00A36AFB">
        <w:rPr>
          <w:rFonts w:ascii="Arial" w:hAnsi="Arial"/>
          <w:sz w:val="24"/>
          <w:szCs w:val="24"/>
        </w:rPr>
        <w:t>meet the following service levels:</w:t>
      </w:r>
      <w:r>
        <w:rPr>
          <w:rFonts w:ascii="Arial" w:hAnsi="Arial"/>
          <w:sz w:val="24"/>
          <w:szCs w:val="24"/>
        </w:rPr>
        <w:t xml:space="preserve"> 1) </w:t>
      </w:r>
      <w:r w:rsidR="00847B26">
        <w:rPr>
          <w:rFonts w:ascii="Arial" w:hAnsi="Arial"/>
          <w:sz w:val="24"/>
          <w:szCs w:val="24"/>
        </w:rPr>
        <w:t>a</w:t>
      </w:r>
      <w:r w:rsidRPr="00A36AFB">
        <w:rPr>
          <w:rFonts w:ascii="Arial" w:hAnsi="Arial"/>
          <w:sz w:val="24"/>
          <w:szCs w:val="24"/>
        </w:rPr>
        <w:t>t least 90</w:t>
      </w:r>
      <w:r w:rsidR="00F2716D">
        <w:rPr>
          <w:rFonts w:ascii="Arial" w:hAnsi="Arial"/>
          <w:sz w:val="24"/>
          <w:szCs w:val="24"/>
        </w:rPr>
        <w:t xml:space="preserve"> percent</w:t>
      </w:r>
      <w:r w:rsidRPr="00A36AFB">
        <w:rPr>
          <w:rFonts w:ascii="Arial" w:hAnsi="Arial"/>
          <w:sz w:val="24"/>
          <w:szCs w:val="24"/>
        </w:rPr>
        <w:t xml:space="preserve"> of self-haul customers are within 30 mi</w:t>
      </w:r>
      <w:r w:rsidR="00A4134D">
        <w:rPr>
          <w:rFonts w:ascii="Arial" w:hAnsi="Arial"/>
          <w:sz w:val="24"/>
          <w:szCs w:val="24"/>
        </w:rPr>
        <w:t>nutes</w:t>
      </w:r>
      <w:r w:rsidRPr="00A36AFB">
        <w:rPr>
          <w:rFonts w:ascii="Arial" w:hAnsi="Arial"/>
          <w:sz w:val="24"/>
          <w:szCs w:val="24"/>
        </w:rPr>
        <w:t xml:space="preserve"> of a transfer facility</w:t>
      </w:r>
      <w:r>
        <w:rPr>
          <w:rFonts w:ascii="Arial" w:hAnsi="Arial"/>
          <w:sz w:val="24"/>
          <w:szCs w:val="24"/>
        </w:rPr>
        <w:t xml:space="preserve">, 2) </w:t>
      </w:r>
      <w:r w:rsidR="00847B26">
        <w:rPr>
          <w:rFonts w:ascii="Arial" w:hAnsi="Arial"/>
          <w:sz w:val="24"/>
          <w:szCs w:val="24"/>
        </w:rPr>
        <w:t>s</w:t>
      </w:r>
      <w:r w:rsidRPr="00A36AFB">
        <w:rPr>
          <w:rFonts w:ascii="Arial" w:hAnsi="Arial"/>
          <w:sz w:val="24"/>
          <w:szCs w:val="24"/>
        </w:rPr>
        <w:t xml:space="preserve">cale-to-scale time </w:t>
      </w:r>
      <w:r w:rsidR="00A4134D">
        <w:rPr>
          <w:rFonts w:ascii="Arial" w:hAnsi="Arial"/>
          <w:sz w:val="24"/>
          <w:szCs w:val="24"/>
        </w:rPr>
        <w:t>for at least 90 percent of tr</w:t>
      </w:r>
      <w:r w:rsidR="000145AE">
        <w:rPr>
          <w:rFonts w:ascii="Arial" w:hAnsi="Arial"/>
          <w:sz w:val="24"/>
          <w:szCs w:val="24"/>
        </w:rPr>
        <w:t>ansactions</w:t>
      </w:r>
      <w:r w:rsidR="00A4134D">
        <w:rPr>
          <w:rFonts w:ascii="Arial" w:hAnsi="Arial"/>
          <w:sz w:val="24"/>
          <w:szCs w:val="24"/>
        </w:rPr>
        <w:t xml:space="preserve"> </w:t>
      </w:r>
      <w:r w:rsidR="00184CBE">
        <w:rPr>
          <w:rFonts w:ascii="Arial" w:hAnsi="Arial"/>
          <w:sz w:val="24"/>
          <w:szCs w:val="24"/>
        </w:rPr>
        <w:t xml:space="preserve">does not exceed 30 minutes </w:t>
      </w:r>
      <w:r w:rsidRPr="00A36AFB">
        <w:rPr>
          <w:rFonts w:ascii="Arial" w:hAnsi="Arial"/>
          <w:sz w:val="24"/>
          <w:szCs w:val="24"/>
        </w:rPr>
        <w:t xml:space="preserve">for self-haul customers </w:t>
      </w:r>
      <w:r w:rsidR="00184CBE">
        <w:rPr>
          <w:rFonts w:ascii="Arial" w:hAnsi="Arial"/>
          <w:sz w:val="24"/>
          <w:szCs w:val="24"/>
        </w:rPr>
        <w:t xml:space="preserve">and 16 minutes for commercial customers, </w:t>
      </w:r>
      <w:r w:rsidR="00A4134D">
        <w:rPr>
          <w:rFonts w:ascii="Arial" w:hAnsi="Arial"/>
          <w:sz w:val="24"/>
          <w:szCs w:val="24"/>
        </w:rPr>
        <w:t xml:space="preserve">and </w:t>
      </w:r>
      <w:r>
        <w:rPr>
          <w:rFonts w:ascii="Arial" w:hAnsi="Arial"/>
          <w:sz w:val="24"/>
          <w:szCs w:val="24"/>
        </w:rPr>
        <w:t>3)</w:t>
      </w:r>
      <w:r w:rsidR="0055687C">
        <w:rPr>
          <w:rFonts w:ascii="Arial" w:hAnsi="Arial"/>
          <w:sz w:val="24"/>
          <w:szCs w:val="24"/>
        </w:rPr>
        <w:t xml:space="preserve"> </w:t>
      </w:r>
      <w:r w:rsidR="00847B26">
        <w:rPr>
          <w:rFonts w:ascii="Arial" w:hAnsi="Arial"/>
          <w:sz w:val="24"/>
          <w:szCs w:val="24"/>
        </w:rPr>
        <w:t>v</w:t>
      </w:r>
      <w:r w:rsidR="00A4134D">
        <w:rPr>
          <w:rFonts w:ascii="Arial" w:hAnsi="Arial"/>
          <w:sz w:val="24"/>
          <w:szCs w:val="24"/>
        </w:rPr>
        <w:t>ehicle capacity and handling capacity at stations meet 20-year forecast needs</w:t>
      </w:r>
      <w:r w:rsidR="00BD425F">
        <w:rPr>
          <w:rFonts w:ascii="Arial" w:hAnsi="Arial"/>
          <w:sz w:val="24"/>
          <w:szCs w:val="24"/>
        </w:rPr>
        <w:t xml:space="preserve">. </w:t>
      </w:r>
      <w:r w:rsidR="00014B64">
        <w:rPr>
          <w:rFonts w:ascii="Arial" w:hAnsi="Arial"/>
          <w:sz w:val="24"/>
          <w:szCs w:val="24"/>
        </w:rPr>
        <w:t>If the demand management pilot program</w:t>
      </w:r>
      <w:r w:rsidR="00BD425F">
        <w:rPr>
          <w:rFonts w:ascii="Arial" w:hAnsi="Arial"/>
          <w:sz w:val="24"/>
          <w:szCs w:val="24"/>
        </w:rPr>
        <w:t xml:space="preserve"> scheduled </w:t>
      </w:r>
      <w:r w:rsidR="004053B6">
        <w:rPr>
          <w:rFonts w:ascii="Arial" w:hAnsi="Arial"/>
          <w:sz w:val="24"/>
          <w:szCs w:val="24"/>
        </w:rPr>
        <w:t xml:space="preserve">to begin in </w:t>
      </w:r>
      <w:r w:rsidR="00BD425F">
        <w:rPr>
          <w:rFonts w:ascii="Arial" w:hAnsi="Arial"/>
          <w:sz w:val="24"/>
          <w:szCs w:val="24"/>
        </w:rPr>
        <w:t>2018 in the Northeast area proves to be insufficient in meeting those service levels, plans for a new Northeast Recycling and Transfer Station should begin immediately</w:t>
      </w:r>
      <w:r w:rsidR="00A75DE8">
        <w:rPr>
          <w:rFonts w:ascii="Arial" w:hAnsi="Arial"/>
          <w:sz w:val="24"/>
          <w:szCs w:val="24"/>
        </w:rPr>
        <w:t xml:space="preserve"> unless </w:t>
      </w:r>
      <w:r w:rsidR="00F867EB">
        <w:rPr>
          <w:rFonts w:ascii="Arial" w:hAnsi="Arial"/>
          <w:sz w:val="24"/>
          <w:szCs w:val="24"/>
        </w:rPr>
        <w:t>a preferred</w:t>
      </w:r>
      <w:r w:rsidR="00A75DE8">
        <w:rPr>
          <w:rFonts w:ascii="Arial" w:hAnsi="Arial"/>
          <w:sz w:val="24"/>
          <w:szCs w:val="24"/>
        </w:rPr>
        <w:t xml:space="preserve"> alternative has been identified.</w:t>
      </w:r>
    </w:p>
    <w:p w14:paraId="5F488CC1" w14:textId="00891855" w:rsidR="00A25F2A" w:rsidRPr="00403437" w:rsidRDefault="00A25F2A" w:rsidP="00403437">
      <w:pPr>
        <w:rPr>
          <w:rFonts w:ascii="Arial" w:hAnsi="Arial"/>
          <w:b/>
          <w:sz w:val="24"/>
          <w:szCs w:val="24"/>
          <w:u w:val="single"/>
        </w:rPr>
      </w:pPr>
      <w:r w:rsidRPr="00403437">
        <w:rPr>
          <w:rFonts w:ascii="Arial" w:hAnsi="Arial"/>
          <w:b/>
          <w:sz w:val="24"/>
          <w:szCs w:val="24"/>
          <w:u w:val="single"/>
        </w:rPr>
        <w:t>Conclusions and Next Steps</w:t>
      </w:r>
    </w:p>
    <w:p w14:paraId="7D4CA5FF" w14:textId="77777777" w:rsidR="00A25F2A" w:rsidRDefault="00A25F2A" w:rsidP="00403437">
      <w:pPr>
        <w:rPr>
          <w:rFonts w:ascii="Arial" w:hAnsi="Arial"/>
          <w:sz w:val="24"/>
          <w:szCs w:val="24"/>
          <w:u w:val="single"/>
        </w:rPr>
      </w:pPr>
    </w:p>
    <w:p w14:paraId="3961725D" w14:textId="4A0F65F1" w:rsidR="00E052E7" w:rsidRDefault="00E052E7" w:rsidP="00380594">
      <w:pPr>
        <w:widowControl/>
        <w:spacing w:before="7" w:after="120"/>
        <w:rPr>
          <w:rFonts w:ascii="Arial" w:eastAsia="Century Gothic" w:hAnsi="Arial" w:cs="Arial"/>
          <w:sz w:val="24"/>
          <w:szCs w:val="24"/>
        </w:rPr>
      </w:pPr>
      <w:r>
        <w:rPr>
          <w:rFonts w:ascii="Arial" w:eastAsia="Century Gothic" w:hAnsi="Arial" w:cs="Arial"/>
          <w:sz w:val="24"/>
          <w:szCs w:val="24"/>
        </w:rPr>
        <w:t xml:space="preserve">Based on a </w:t>
      </w:r>
      <w:r w:rsidR="003C3E1E">
        <w:rPr>
          <w:rFonts w:ascii="Arial" w:eastAsia="Century Gothic" w:hAnsi="Arial" w:cs="Arial"/>
          <w:sz w:val="24"/>
          <w:szCs w:val="24"/>
        </w:rPr>
        <w:t>thorough</w:t>
      </w:r>
      <w:r>
        <w:rPr>
          <w:rFonts w:ascii="Arial" w:eastAsia="Century Gothic" w:hAnsi="Arial" w:cs="Arial"/>
          <w:sz w:val="24"/>
          <w:szCs w:val="24"/>
        </w:rPr>
        <w:t xml:space="preserve"> analysis and discussion with stakeholders, the following </w:t>
      </w:r>
      <w:r w:rsidR="003C3E1E">
        <w:rPr>
          <w:rFonts w:ascii="Arial" w:eastAsia="Century Gothic" w:hAnsi="Arial" w:cs="Arial"/>
          <w:sz w:val="24"/>
          <w:szCs w:val="24"/>
        </w:rPr>
        <w:t>conclusions</w:t>
      </w:r>
      <w:r>
        <w:rPr>
          <w:rFonts w:ascii="Arial" w:eastAsia="Century Gothic" w:hAnsi="Arial" w:cs="Arial"/>
          <w:sz w:val="24"/>
          <w:szCs w:val="24"/>
        </w:rPr>
        <w:t xml:space="preserve"> have been reached</w:t>
      </w:r>
      <w:r w:rsidR="003C3E1E">
        <w:rPr>
          <w:rFonts w:ascii="Arial" w:eastAsia="Century Gothic" w:hAnsi="Arial" w:cs="Arial"/>
          <w:sz w:val="24"/>
          <w:szCs w:val="24"/>
        </w:rPr>
        <w:t>:</w:t>
      </w:r>
    </w:p>
    <w:p w14:paraId="416E36FD" w14:textId="212E2FAC" w:rsidR="00E052E7" w:rsidRDefault="00407299" w:rsidP="005D6F91">
      <w:pPr>
        <w:pStyle w:val="ListParagraph"/>
        <w:widowControl/>
        <w:numPr>
          <w:ilvl w:val="0"/>
          <w:numId w:val="48"/>
        </w:numPr>
        <w:spacing w:before="7" w:after="120"/>
        <w:rPr>
          <w:rFonts w:ascii="Arial" w:eastAsia="Century Gothic" w:hAnsi="Arial" w:cs="Arial"/>
          <w:sz w:val="24"/>
          <w:szCs w:val="24"/>
        </w:rPr>
      </w:pPr>
      <w:r w:rsidRPr="005D6F91">
        <w:rPr>
          <w:rFonts w:ascii="Arial" w:eastAsia="Century Gothic" w:hAnsi="Arial" w:cs="Arial"/>
          <w:sz w:val="24"/>
          <w:szCs w:val="24"/>
        </w:rPr>
        <w:t>The original</w:t>
      </w:r>
      <w:r w:rsidR="004515F0" w:rsidRPr="005D6F91">
        <w:rPr>
          <w:rFonts w:ascii="Arial" w:eastAsia="Century Gothic" w:hAnsi="Arial" w:cs="Arial"/>
          <w:sz w:val="24"/>
          <w:szCs w:val="24"/>
        </w:rPr>
        <w:t>ly planned</w:t>
      </w:r>
      <w:r w:rsidRPr="005D6F91">
        <w:rPr>
          <w:rFonts w:ascii="Arial" w:eastAsia="Century Gothic" w:hAnsi="Arial" w:cs="Arial"/>
          <w:sz w:val="24"/>
          <w:szCs w:val="24"/>
        </w:rPr>
        <w:t xml:space="preserve"> January 1, 2018 start date </w:t>
      </w:r>
      <w:r w:rsidR="00E052E7">
        <w:rPr>
          <w:rFonts w:ascii="Arial" w:eastAsia="Century Gothic" w:hAnsi="Arial" w:cs="Arial"/>
          <w:sz w:val="24"/>
          <w:szCs w:val="24"/>
        </w:rPr>
        <w:t xml:space="preserve">for the pilot program should be postponed </w:t>
      </w:r>
      <w:r w:rsidRPr="005D6F91">
        <w:rPr>
          <w:rFonts w:ascii="Arial" w:eastAsia="Century Gothic" w:hAnsi="Arial" w:cs="Arial"/>
          <w:sz w:val="24"/>
          <w:szCs w:val="24"/>
        </w:rPr>
        <w:t xml:space="preserve">to mid-2018 </w:t>
      </w:r>
      <w:r w:rsidRPr="005D6F91">
        <w:rPr>
          <w:rFonts w:ascii="Arial" w:hAnsi="Arial" w:cs="Arial"/>
          <w:sz w:val="24"/>
          <w:szCs w:val="24"/>
        </w:rPr>
        <w:t>allow</w:t>
      </w:r>
      <w:r w:rsidR="00E052E7">
        <w:rPr>
          <w:rFonts w:ascii="Arial" w:hAnsi="Arial" w:cs="Arial"/>
          <w:sz w:val="24"/>
          <w:szCs w:val="24"/>
        </w:rPr>
        <w:t>ing more</w:t>
      </w:r>
      <w:r w:rsidRPr="005D6F91">
        <w:rPr>
          <w:rFonts w:ascii="Arial" w:hAnsi="Arial" w:cs="Arial"/>
          <w:sz w:val="24"/>
          <w:szCs w:val="24"/>
        </w:rPr>
        <w:t xml:space="preserve"> time to attend to project-related approvals, environmental review, monitoring elements, communication needs, and other issues raised by regional </w:t>
      </w:r>
      <w:r w:rsidRPr="005D6F91">
        <w:rPr>
          <w:rFonts w:ascii="Arial" w:eastAsia="Century Gothic" w:hAnsi="Arial" w:cs="Arial"/>
          <w:sz w:val="24"/>
          <w:szCs w:val="24"/>
        </w:rPr>
        <w:t>stakeholders.</w:t>
      </w:r>
    </w:p>
    <w:p w14:paraId="398D7AC4" w14:textId="36AD4E03" w:rsidR="00E052E7" w:rsidRPr="00BA7D24" w:rsidRDefault="00E052E7" w:rsidP="005D6F91">
      <w:pPr>
        <w:pStyle w:val="ListParagraph"/>
        <w:widowControl/>
        <w:numPr>
          <w:ilvl w:val="0"/>
          <w:numId w:val="48"/>
        </w:numPr>
        <w:spacing w:before="7" w:after="120"/>
        <w:rPr>
          <w:rFonts w:ascii="Arial" w:eastAsia="Century Gothic" w:hAnsi="Arial" w:cs="Arial"/>
          <w:sz w:val="24"/>
          <w:szCs w:val="24"/>
        </w:rPr>
      </w:pPr>
      <w:r>
        <w:rPr>
          <w:rFonts w:ascii="Arial" w:eastAsia="Century Gothic" w:hAnsi="Arial" w:cs="Arial"/>
          <w:sz w:val="24"/>
          <w:szCs w:val="24"/>
        </w:rPr>
        <w:t xml:space="preserve">When initiated, the pilot should include the suspension of </w:t>
      </w:r>
      <w:r>
        <w:rPr>
          <w:rFonts w:ascii="Arial" w:eastAsia="Times New Roman" w:hAnsi="Arial" w:cs="Arial"/>
          <w:sz w:val="24"/>
          <w:szCs w:val="24"/>
        </w:rPr>
        <w:t xml:space="preserve">commercial and self-haul </w:t>
      </w:r>
      <w:r w:rsidR="003C3E1E">
        <w:rPr>
          <w:rFonts w:ascii="Arial" w:eastAsia="Times New Roman" w:hAnsi="Arial" w:cs="Arial"/>
          <w:sz w:val="24"/>
          <w:szCs w:val="24"/>
        </w:rPr>
        <w:t>garbage</w:t>
      </w:r>
      <w:r>
        <w:rPr>
          <w:rFonts w:ascii="Arial" w:eastAsia="Times New Roman" w:hAnsi="Arial" w:cs="Arial"/>
          <w:sz w:val="24"/>
          <w:szCs w:val="24"/>
        </w:rPr>
        <w:t xml:space="preserve"> services at the Houghton Transfer Station, with continued recycling options for self-haul customers.</w:t>
      </w:r>
    </w:p>
    <w:p w14:paraId="5C9308BA" w14:textId="4B072EB1" w:rsidR="00BD425F" w:rsidRPr="00BA7D24" w:rsidRDefault="00BA7D24" w:rsidP="00BA7D24">
      <w:pPr>
        <w:pStyle w:val="ListParagraph"/>
        <w:widowControl/>
        <w:numPr>
          <w:ilvl w:val="0"/>
          <w:numId w:val="48"/>
        </w:numPr>
        <w:spacing w:before="7" w:after="120"/>
        <w:rPr>
          <w:rFonts w:ascii="Arial" w:eastAsia="Century Gothic" w:hAnsi="Arial" w:cs="Arial"/>
          <w:sz w:val="24"/>
          <w:szCs w:val="24"/>
        </w:rPr>
      </w:pPr>
      <w:r w:rsidRPr="00ED561C">
        <w:rPr>
          <w:rFonts w:ascii="Arial" w:eastAsia="Century Gothic" w:hAnsi="Arial" w:cs="Arial"/>
          <w:sz w:val="24"/>
          <w:szCs w:val="24"/>
        </w:rPr>
        <w:t>Work to complete a draft update to the Comprehensive Solid Waste Management Plan in 2017 should proceed without delay but be written to include policy language</w:t>
      </w:r>
      <w:r w:rsidRPr="00ED561C">
        <w:rPr>
          <w:rFonts w:ascii="Arial" w:hAnsi="Arial"/>
          <w:sz w:val="24"/>
          <w:szCs w:val="24"/>
        </w:rPr>
        <w:t xml:space="preserve"> to accommodate any service choice resulting from the pilot program. Results could include long-term reliance on demand management actions without Houghton or a new Northeast station, or moving forward with a new Northeast station if demand management proves unsuccessful</w:t>
      </w:r>
      <w:r>
        <w:rPr>
          <w:rFonts w:ascii="Arial" w:hAnsi="Arial"/>
          <w:sz w:val="24"/>
          <w:szCs w:val="24"/>
        </w:rPr>
        <w:t>.</w:t>
      </w:r>
    </w:p>
    <w:sectPr w:rsidR="00BD425F" w:rsidRPr="00BA7D24" w:rsidSect="00251CA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C7BBA" w14:textId="77777777" w:rsidR="007A4AAA" w:rsidRDefault="007A4AAA" w:rsidP="002271B2">
      <w:r>
        <w:separator/>
      </w:r>
    </w:p>
  </w:endnote>
  <w:endnote w:type="continuationSeparator" w:id="0">
    <w:p w14:paraId="4DD46352" w14:textId="77777777" w:rsidR="007A4AAA" w:rsidRDefault="007A4AAA" w:rsidP="0022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138080"/>
      <w:docPartObj>
        <w:docPartGallery w:val="Page Numbers (Bottom of Page)"/>
        <w:docPartUnique/>
      </w:docPartObj>
    </w:sdtPr>
    <w:sdtEndPr>
      <w:rPr>
        <w:noProof/>
      </w:rPr>
    </w:sdtEndPr>
    <w:sdtContent>
      <w:p w14:paraId="7B23705F" w14:textId="65449393" w:rsidR="00F25D06" w:rsidRDefault="00F25D06">
        <w:pPr>
          <w:pStyle w:val="Footer"/>
          <w:jc w:val="center"/>
        </w:pPr>
        <w:r w:rsidRPr="00F06C2C">
          <w:rPr>
            <w:rFonts w:ascii="Arial" w:hAnsi="Arial" w:cs="Arial"/>
            <w:sz w:val="24"/>
            <w:szCs w:val="24"/>
          </w:rPr>
          <w:fldChar w:fldCharType="begin"/>
        </w:r>
        <w:r w:rsidRPr="00F06C2C">
          <w:rPr>
            <w:rFonts w:ascii="Arial" w:hAnsi="Arial" w:cs="Arial"/>
            <w:sz w:val="24"/>
            <w:szCs w:val="24"/>
          </w:rPr>
          <w:instrText xml:space="preserve"> PAGE   \* MERGEFORMAT </w:instrText>
        </w:r>
        <w:r w:rsidRPr="00F06C2C">
          <w:rPr>
            <w:rFonts w:ascii="Arial" w:hAnsi="Arial" w:cs="Arial"/>
            <w:sz w:val="24"/>
            <w:szCs w:val="24"/>
          </w:rPr>
          <w:fldChar w:fldCharType="separate"/>
        </w:r>
        <w:r w:rsidR="00117310">
          <w:rPr>
            <w:rFonts w:ascii="Arial" w:hAnsi="Arial" w:cs="Arial"/>
            <w:noProof/>
            <w:sz w:val="24"/>
            <w:szCs w:val="24"/>
          </w:rPr>
          <w:t>5</w:t>
        </w:r>
        <w:r w:rsidRPr="00F06C2C">
          <w:rPr>
            <w:rFonts w:ascii="Arial" w:hAnsi="Arial" w:cs="Arial"/>
            <w:noProof/>
            <w:sz w:val="24"/>
            <w:szCs w:val="24"/>
          </w:rPr>
          <w:fldChar w:fldCharType="end"/>
        </w:r>
      </w:p>
    </w:sdtContent>
  </w:sdt>
  <w:p w14:paraId="1DC165E1" w14:textId="77777777" w:rsidR="00F25D06" w:rsidRPr="00251CA3" w:rsidRDefault="00F25D0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5B98C" w14:textId="77777777" w:rsidR="007A4AAA" w:rsidRDefault="007A4AAA" w:rsidP="002271B2">
      <w:r>
        <w:separator/>
      </w:r>
    </w:p>
  </w:footnote>
  <w:footnote w:type="continuationSeparator" w:id="0">
    <w:p w14:paraId="6BBD97BD" w14:textId="77777777" w:rsidR="007A4AAA" w:rsidRDefault="007A4AAA" w:rsidP="002271B2">
      <w:r>
        <w:continuationSeparator/>
      </w:r>
    </w:p>
  </w:footnote>
  <w:footnote w:id="1">
    <w:p w14:paraId="19767482" w14:textId="64F00DA0" w:rsidR="00E131BC" w:rsidRDefault="00E131BC" w:rsidP="00E131BC">
      <w:r>
        <w:rPr>
          <w:rStyle w:val="FootnoteReference"/>
        </w:rPr>
        <w:footnoteRef/>
      </w:r>
      <w:r>
        <w:t xml:space="preserve"> The motion expresses SWAC’s perspectives (not the Executive’s recommendation) and can be found at: </w:t>
      </w:r>
      <w:hyperlink r:id="rId1" w:history="1">
        <w:r w:rsidRPr="007F710B">
          <w:rPr>
            <w:rStyle w:val="Hyperlink"/>
          </w:rPr>
          <w:t>http://your.kingcounty.gov/extranet/dnrp/swd/MSWMAC_%26_SWAC/2017-01-20-SWAC-Amended-motion-on-demand-management-strategies.pdf</w:t>
        </w:r>
      </w:hyperlink>
      <w:r>
        <w:rPr>
          <w:rStyle w:val="Hyperlink"/>
        </w:rPr>
        <w:t>. The motion expresses SWAC’s perspectives</w:t>
      </w:r>
    </w:p>
    <w:p w14:paraId="6BFD8DB7" w14:textId="262AC669" w:rsidR="00E131BC" w:rsidRDefault="00E131B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C2B92" w14:textId="20BB76E8" w:rsidR="00F25D06" w:rsidRPr="006D21B5" w:rsidRDefault="00F25D06">
    <w:pPr>
      <w:pStyle w:val="Header"/>
      <w:rPr>
        <w:rFonts w:ascii="Arial" w:hAnsi="Arial" w:cs="Arial"/>
        <w:sz w:val="24"/>
        <w:szCs w:val="24"/>
      </w:rPr>
    </w:pPr>
    <w:r>
      <w:tab/>
    </w:r>
    <w:r>
      <w:tab/>
    </w:r>
    <w:r w:rsidRPr="006D21B5">
      <w:rPr>
        <w:rFonts w:ascii="Arial" w:hAnsi="Arial" w:cs="Arial"/>
        <w:sz w:val="24"/>
        <w:szCs w:val="24"/>
      </w:rPr>
      <w:t>Attachment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3EB07" w14:textId="2C6F67F9" w:rsidR="00F25D06" w:rsidRPr="00860F67" w:rsidRDefault="00F25D06">
    <w:pPr>
      <w:pStyle w:val="Header"/>
      <w:rPr>
        <w:rFonts w:ascii="Arial" w:hAnsi="Arial" w:cs="Arial"/>
        <w:sz w:val="24"/>
        <w:szCs w:val="24"/>
      </w:rPr>
    </w:pPr>
    <w:r>
      <w:tab/>
    </w:r>
    <w:r>
      <w:tab/>
    </w:r>
    <w:r w:rsidRPr="00860F67">
      <w:rPr>
        <w:rFonts w:ascii="Arial" w:hAnsi="Arial" w:cs="Arial"/>
        <w:sz w:val="24"/>
        <w:szCs w:val="24"/>
      </w:rPr>
      <w:t>Attachment A</w:t>
    </w:r>
    <w:r w:rsidR="00117310">
      <w:rPr>
        <w:rFonts w:ascii="Arial" w:hAnsi="Arial" w:cs="Arial"/>
        <w:sz w:val="24"/>
        <w:szCs w:val="24"/>
      </w:rPr>
      <w:t xml:space="preserve"> 14856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71B5"/>
    <w:multiLevelType w:val="hybridMultilevel"/>
    <w:tmpl w:val="39ACF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70B26"/>
    <w:multiLevelType w:val="hybridMultilevel"/>
    <w:tmpl w:val="A04C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56402"/>
    <w:multiLevelType w:val="hybridMultilevel"/>
    <w:tmpl w:val="1766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72BB0"/>
    <w:multiLevelType w:val="hybridMultilevel"/>
    <w:tmpl w:val="609C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3689"/>
    <w:multiLevelType w:val="hybridMultilevel"/>
    <w:tmpl w:val="A5007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4B4A"/>
    <w:multiLevelType w:val="hybridMultilevel"/>
    <w:tmpl w:val="27CE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B550C"/>
    <w:multiLevelType w:val="hybridMultilevel"/>
    <w:tmpl w:val="BCF8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71E04"/>
    <w:multiLevelType w:val="hybridMultilevel"/>
    <w:tmpl w:val="91E6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B172EF"/>
    <w:multiLevelType w:val="hybridMultilevel"/>
    <w:tmpl w:val="CC50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A3618"/>
    <w:multiLevelType w:val="hybridMultilevel"/>
    <w:tmpl w:val="0B70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256CE"/>
    <w:multiLevelType w:val="hybridMultilevel"/>
    <w:tmpl w:val="1EBA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911A63"/>
    <w:multiLevelType w:val="hybridMultilevel"/>
    <w:tmpl w:val="037E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5342A"/>
    <w:multiLevelType w:val="hybridMultilevel"/>
    <w:tmpl w:val="83CE0A76"/>
    <w:lvl w:ilvl="0" w:tplc="A4108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4F5476"/>
    <w:multiLevelType w:val="hybridMultilevel"/>
    <w:tmpl w:val="09B8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46CA5"/>
    <w:multiLevelType w:val="hybridMultilevel"/>
    <w:tmpl w:val="B7EE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52462"/>
    <w:multiLevelType w:val="hybridMultilevel"/>
    <w:tmpl w:val="168E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81178"/>
    <w:multiLevelType w:val="hybridMultilevel"/>
    <w:tmpl w:val="C3F2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138A"/>
    <w:multiLevelType w:val="hybridMultilevel"/>
    <w:tmpl w:val="6D10A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900E1C"/>
    <w:multiLevelType w:val="hybridMultilevel"/>
    <w:tmpl w:val="C726A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31E88"/>
    <w:multiLevelType w:val="hybridMultilevel"/>
    <w:tmpl w:val="5FE2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B7C55"/>
    <w:multiLevelType w:val="hybridMultilevel"/>
    <w:tmpl w:val="27E4B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66B70"/>
    <w:multiLevelType w:val="hybridMultilevel"/>
    <w:tmpl w:val="0C289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1A63EE"/>
    <w:multiLevelType w:val="hybridMultilevel"/>
    <w:tmpl w:val="CA46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353CC"/>
    <w:multiLevelType w:val="hybridMultilevel"/>
    <w:tmpl w:val="1E2C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CE2F18"/>
    <w:multiLevelType w:val="hybridMultilevel"/>
    <w:tmpl w:val="F472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32A20"/>
    <w:multiLevelType w:val="hybridMultilevel"/>
    <w:tmpl w:val="97BC7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63720"/>
    <w:multiLevelType w:val="hybridMultilevel"/>
    <w:tmpl w:val="EB76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04A01"/>
    <w:multiLevelType w:val="hybridMultilevel"/>
    <w:tmpl w:val="95B6008A"/>
    <w:lvl w:ilvl="0" w:tplc="97726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850B13"/>
    <w:multiLevelType w:val="hybridMultilevel"/>
    <w:tmpl w:val="5E2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15114"/>
    <w:multiLevelType w:val="hybridMultilevel"/>
    <w:tmpl w:val="6068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E5719"/>
    <w:multiLevelType w:val="hybridMultilevel"/>
    <w:tmpl w:val="5C0A8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0D4374"/>
    <w:multiLevelType w:val="hybridMultilevel"/>
    <w:tmpl w:val="DF62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C2547"/>
    <w:multiLevelType w:val="hybridMultilevel"/>
    <w:tmpl w:val="8F30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60642"/>
    <w:multiLevelType w:val="hybridMultilevel"/>
    <w:tmpl w:val="8A6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B2DEB"/>
    <w:multiLevelType w:val="hybridMultilevel"/>
    <w:tmpl w:val="A5007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B4EFB"/>
    <w:multiLevelType w:val="hybridMultilevel"/>
    <w:tmpl w:val="83AA9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0B0856"/>
    <w:multiLevelType w:val="hybridMultilevel"/>
    <w:tmpl w:val="5FB291A4"/>
    <w:lvl w:ilvl="0" w:tplc="AF361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3226C"/>
    <w:multiLevelType w:val="hybridMultilevel"/>
    <w:tmpl w:val="2990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34138"/>
    <w:multiLevelType w:val="hybridMultilevel"/>
    <w:tmpl w:val="C75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A5B6C"/>
    <w:multiLevelType w:val="hybridMultilevel"/>
    <w:tmpl w:val="B518C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F26CA0"/>
    <w:multiLevelType w:val="hybridMultilevel"/>
    <w:tmpl w:val="1550E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60138D"/>
    <w:multiLevelType w:val="hybridMultilevel"/>
    <w:tmpl w:val="7C58D53E"/>
    <w:lvl w:ilvl="0" w:tplc="273800A4">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3031CB9"/>
    <w:multiLevelType w:val="hybridMultilevel"/>
    <w:tmpl w:val="503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E5929"/>
    <w:multiLevelType w:val="hybridMultilevel"/>
    <w:tmpl w:val="7510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001D0"/>
    <w:multiLevelType w:val="hybridMultilevel"/>
    <w:tmpl w:val="2ED03420"/>
    <w:lvl w:ilvl="0" w:tplc="BF0245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A725BD"/>
    <w:multiLevelType w:val="hybridMultilevel"/>
    <w:tmpl w:val="01183D5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6" w15:restartNumberingAfterBreak="0">
    <w:nsid w:val="783D7E63"/>
    <w:multiLevelType w:val="hybridMultilevel"/>
    <w:tmpl w:val="E77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D66307"/>
    <w:multiLevelType w:val="hybridMultilevel"/>
    <w:tmpl w:val="89BC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4"/>
  </w:num>
  <w:num w:numId="3">
    <w:abstractNumId w:val="25"/>
  </w:num>
  <w:num w:numId="4">
    <w:abstractNumId w:val="13"/>
  </w:num>
  <w:num w:numId="5">
    <w:abstractNumId w:val="14"/>
  </w:num>
  <w:num w:numId="6">
    <w:abstractNumId w:val="3"/>
  </w:num>
  <w:num w:numId="7">
    <w:abstractNumId w:val="32"/>
  </w:num>
  <w:num w:numId="8">
    <w:abstractNumId w:val="0"/>
  </w:num>
  <w:num w:numId="9">
    <w:abstractNumId w:val="33"/>
  </w:num>
  <w:num w:numId="10">
    <w:abstractNumId w:val="26"/>
  </w:num>
  <w:num w:numId="11">
    <w:abstractNumId w:val="9"/>
  </w:num>
  <w:num w:numId="12">
    <w:abstractNumId w:val="15"/>
  </w:num>
  <w:num w:numId="13">
    <w:abstractNumId w:val="29"/>
  </w:num>
  <w:num w:numId="14">
    <w:abstractNumId w:val="2"/>
  </w:num>
  <w:num w:numId="15">
    <w:abstractNumId w:val="11"/>
  </w:num>
  <w:num w:numId="16">
    <w:abstractNumId w:val="28"/>
  </w:num>
  <w:num w:numId="17">
    <w:abstractNumId w:val="43"/>
  </w:num>
  <w:num w:numId="18">
    <w:abstractNumId w:val="34"/>
  </w:num>
  <w:num w:numId="19">
    <w:abstractNumId w:val="41"/>
  </w:num>
  <w:num w:numId="20">
    <w:abstractNumId w:val="4"/>
  </w:num>
  <w:num w:numId="21">
    <w:abstractNumId w:val="8"/>
  </w:num>
  <w:num w:numId="22">
    <w:abstractNumId w:val="23"/>
  </w:num>
  <w:num w:numId="23">
    <w:abstractNumId w:val="21"/>
  </w:num>
  <w:num w:numId="24">
    <w:abstractNumId w:val="31"/>
  </w:num>
  <w:num w:numId="25">
    <w:abstractNumId w:val="40"/>
  </w:num>
  <w:num w:numId="26">
    <w:abstractNumId w:val="16"/>
  </w:num>
  <w:num w:numId="27">
    <w:abstractNumId w:val="1"/>
  </w:num>
  <w:num w:numId="28">
    <w:abstractNumId w:val="19"/>
  </w:num>
  <w:num w:numId="29">
    <w:abstractNumId w:val="17"/>
  </w:num>
  <w:num w:numId="30">
    <w:abstractNumId w:val="7"/>
  </w:num>
  <w:num w:numId="31">
    <w:abstractNumId w:val="35"/>
  </w:num>
  <w:num w:numId="32">
    <w:abstractNumId w:val="36"/>
  </w:num>
  <w:num w:numId="33">
    <w:abstractNumId w:val="27"/>
  </w:num>
  <w:num w:numId="34">
    <w:abstractNumId w:val="10"/>
  </w:num>
  <w:num w:numId="35">
    <w:abstractNumId w:val="12"/>
  </w:num>
  <w:num w:numId="36">
    <w:abstractNumId w:val="47"/>
  </w:num>
  <w:num w:numId="37">
    <w:abstractNumId w:val="20"/>
  </w:num>
  <w:num w:numId="38">
    <w:abstractNumId w:val="42"/>
  </w:num>
  <w:num w:numId="39">
    <w:abstractNumId w:val="22"/>
  </w:num>
  <w:num w:numId="40">
    <w:abstractNumId w:val="24"/>
  </w:num>
  <w:num w:numId="41">
    <w:abstractNumId w:val="38"/>
  </w:num>
  <w:num w:numId="42">
    <w:abstractNumId w:val="30"/>
  </w:num>
  <w:num w:numId="43">
    <w:abstractNumId w:val="39"/>
  </w:num>
  <w:num w:numId="44">
    <w:abstractNumId w:val="5"/>
  </w:num>
  <w:num w:numId="45">
    <w:abstractNumId w:val="37"/>
  </w:num>
  <w:num w:numId="46">
    <w:abstractNumId w:val="18"/>
  </w:num>
  <w:num w:numId="47">
    <w:abstractNumId w:val="46"/>
  </w:num>
  <w:num w:numId="48">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5C"/>
    <w:rsid w:val="00002AA2"/>
    <w:rsid w:val="000145AE"/>
    <w:rsid w:val="00014B64"/>
    <w:rsid w:val="0001778D"/>
    <w:rsid w:val="000206B8"/>
    <w:rsid w:val="000239A3"/>
    <w:rsid w:val="000277DE"/>
    <w:rsid w:val="00036196"/>
    <w:rsid w:val="0004192A"/>
    <w:rsid w:val="00042895"/>
    <w:rsid w:val="00044D6E"/>
    <w:rsid w:val="00045C77"/>
    <w:rsid w:val="00047020"/>
    <w:rsid w:val="0005541C"/>
    <w:rsid w:val="0006053C"/>
    <w:rsid w:val="00060DD9"/>
    <w:rsid w:val="000643C6"/>
    <w:rsid w:val="00064B6F"/>
    <w:rsid w:val="0008311A"/>
    <w:rsid w:val="000913DB"/>
    <w:rsid w:val="00097A3B"/>
    <w:rsid w:val="00097CE3"/>
    <w:rsid w:val="000B1F6D"/>
    <w:rsid w:val="000D06B5"/>
    <w:rsid w:val="000D541A"/>
    <w:rsid w:val="000E544C"/>
    <w:rsid w:val="00104A56"/>
    <w:rsid w:val="0011120D"/>
    <w:rsid w:val="0011373E"/>
    <w:rsid w:val="00114BBA"/>
    <w:rsid w:val="00117310"/>
    <w:rsid w:val="00117381"/>
    <w:rsid w:val="0012230D"/>
    <w:rsid w:val="00124F3A"/>
    <w:rsid w:val="00124F71"/>
    <w:rsid w:val="00133749"/>
    <w:rsid w:val="00151B4D"/>
    <w:rsid w:val="00155639"/>
    <w:rsid w:val="00160E8C"/>
    <w:rsid w:val="001751BA"/>
    <w:rsid w:val="00184CBE"/>
    <w:rsid w:val="00190743"/>
    <w:rsid w:val="001916A0"/>
    <w:rsid w:val="001956E4"/>
    <w:rsid w:val="001B299D"/>
    <w:rsid w:val="001C11AE"/>
    <w:rsid w:val="001C42CA"/>
    <w:rsid w:val="001C5B70"/>
    <w:rsid w:val="001D3190"/>
    <w:rsid w:val="001D56A2"/>
    <w:rsid w:val="001D6644"/>
    <w:rsid w:val="001D67A8"/>
    <w:rsid w:val="001D6FAF"/>
    <w:rsid w:val="001E4861"/>
    <w:rsid w:val="001F6549"/>
    <w:rsid w:val="0020022B"/>
    <w:rsid w:val="00213D1B"/>
    <w:rsid w:val="00213E46"/>
    <w:rsid w:val="002205BF"/>
    <w:rsid w:val="002205DD"/>
    <w:rsid w:val="002230C3"/>
    <w:rsid w:val="002263EA"/>
    <w:rsid w:val="002271B2"/>
    <w:rsid w:val="00231D0D"/>
    <w:rsid w:val="002343E1"/>
    <w:rsid w:val="002458A0"/>
    <w:rsid w:val="00251CA3"/>
    <w:rsid w:val="002554A0"/>
    <w:rsid w:val="002664E0"/>
    <w:rsid w:val="00271A19"/>
    <w:rsid w:val="00272978"/>
    <w:rsid w:val="00276532"/>
    <w:rsid w:val="0027671A"/>
    <w:rsid w:val="002807B5"/>
    <w:rsid w:val="00291A21"/>
    <w:rsid w:val="00296926"/>
    <w:rsid w:val="002A2AE0"/>
    <w:rsid w:val="002B4D2E"/>
    <w:rsid w:val="002B517B"/>
    <w:rsid w:val="002C181E"/>
    <w:rsid w:val="002D0446"/>
    <w:rsid w:val="002E1394"/>
    <w:rsid w:val="002F2B8B"/>
    <w:rsid w:val="002F47A3"/>
    <w:rsid w:val="002F52B1"/>
    <w:rsid w:val="002F6B83"/>
    <w:rsid w:val="0030443C"/>
    <w:rsid w:val="003063AE"/>
    <w:rsid w:val="00306ACF"/>
    <w:rsid w:val="003116AB"/>
    <w:rsid w:val="003274D8"/>
    <w:rsid w:val="00341B79"/>
    <w:rsid w:val="0034616F"/>
    <w:rsid w:val="003527EF"/>
    <w:rsid w:val="00356D28"/>
    <w:rsid w:val="0036092A"/>
    <w:rsid w:val="00362470"/>
    <w:rsid w:val="003714B2"/>
    <w:rsid w:val="00372703"/>
    <w:rsid w:val="00373230"/>
    <w:rsid w:val="00377F8B"/>
    <w:rsid w:val="003801F5"/>
    <w:rsid w:val="00380594"/>
    <w:rsid w:val="003840A2"/>
    <w:rsid w:val="003871E8"/>
    <w:rsid w:val="003928D5"/>
    <w:rsid w:val="00397BC8"/>
    <w:rsid w:val="003A03B3"/>
    <w:rsid w:val="003B4849"/>
    <w:rsid w:val="003B704E"/>
    <w:rsid w:val="003C230E"/>
    <w:rsid w:val="003C3E1E"/>
    <w:rsid w:val="003C6602"/>
    <w:rsid w:val="003C779A"/>
    <w:rsid w:val="003D7545"/>
    <w:rsid w:val="003F3118"/>
    <w:rsid w:val="003F774D"/>
    <w:rsid w:val="00400FB4"/>
    <w:rsid w:val="00403437"/>
    <w:rsid w:val="004053B6"/>
    <w:rsid w:val="00406441"/>
    <w:rsid w:val="00407159"/>
    <w:rsid w:val="00407299"/>
    <w:rsid w:val="00415257"/>
    <w:rsid w:val="004165E6"/>
    <w:rsid w:val="004169A4"/>
    <w:rsid w:val="00421DE5"/>
    <w:rsid w:val="00433A68"/>
    <w:rsid w:val="004416F6"/>
    <w:rsid w:val="00450954"/>
    <w:rsid w:val="004515F0"/>
    <w:rsid w:val="004614C5"/>
    <w:rsid w:val="00462D0B"/>
    <w:rsid w:val="004707FB"/>
    <w:rsid w:val="00487CDA"/>
    <w:rsid w:val="00491EF3"/>
    <w:rsid w:val="00495D71"/>
    <w:rsid w:val="004A2B0B"/>
    <w:rsid w:val="004B494E"/>
    <w:rsid w:val="004B76DC"/>
    <w:rsid w:val="004C2428"/>
    <w:rsid w:val="004D1059"/>
    <w:rsid w:val="004D1E7C"/>
    <w:rsid w:val="004D30F1"/>
    <w:rsid w:val="004D37BE"/>
    <w:rsid w:val="004D798B"/>
    <w:rsid w:val="004E02F8"/>
    <w:rsid w:val="004E4E85"/>
    <w:rsid w:val="004F5679"/>
    <w:rsid w:val="004F5A66"/>
    <w:rsid w:val="004F65F0"/>
    <w:rsid w:val="0050498A"/>
    <w:rsid w:val="00514016"/>
    <w:rsid w:val="00547AD7"/>
    <w:rsid w:val="005515AB"/>
    <w:rsid w:val="0055687C"/>
    <w:rsid w:val="005617E9"/>
    <w:rsid w:val="005648E9"/>
    <w:rsid w:val="00567C6C"/>
    <w:rsid w:val="0057462D"/>
    <w:rsid w:val="00582A70"/>
    <w:rsid w:val="00583584"/>
    <w:rsid w:val="00584E69"/>
    <w:rsid w:val="005870B3"/>
    <w:rsid w:val="005949B9"/>
    <w:rsid w:val="005B180B"/>
    <w:rsid w:val="005C35A7"/>
    <w:rsid w:val="005C5741"/>
    <w:rsid w:val="005D6F91"/>
    <w:rsid w:val="005E077A"/>
    <w:rsid w:val="005E11C8"/>
    <w:rsid w:val="005E2E55"/>
    <w:rsid w:val="005F6C97"/>
    <w:rsid w:val="005F7A5A"/>
    <w:rsid w:val="00621BF4"/>
    <w:rsid w:val="00623A8B"/>
    <w:rsid w:val="006241DA"/>
    <w:rsid w:val="006413BA"/>
    <w:rsid w:val="006437E9"/>
    <w:rsid w:val="00652AE0"/>
    <w:rsid w:val="00653FAE"/>
    <w:rsid w:val="006562C1"/>
    <w:rsid w:val="00657BB0"/>
    <w:rsid w:val="00663951"/>
    <w:rsid w:val="00675F08"/>
    <w:rsid w:val="00677450"/>
    <w:rsid w:val="00680308"/>
    <w:rsid w:val="006806A4"/>
    <w:rsid w:val="00694E3A"/>
    <w:rsid w:val="00694FAE"/>
    <w:rsid w:val="00695E23"/>
    <w:rsid w:val="006965F4"/>
    <w:rsid w:val="006A0150"/>
    <w:rsid w:val="006A7FB4"/>
    <w:rsid w:val="006C1A9D"/>
    <w:rsid w:val="006C4BC4"/>
    <w:rsid w:val="006D21B5"/>
    <w:rsid w:val="006E4049"/>
    <w:rsid w:val="006E7F72"/>
    <w:rsid w:val="006F076B"/>
    <w:rsid w:val="006F30D4"/>
    <w:rsid w:val="006F735C"/>
    <w:rsid w:val="00702F0C"/>
    <w:rsid w:val="00705CBF"/>
    <w:rsid w:val="00707CE2"/>
    <w:rsid w:val="00710FF4"/>
    <w:rsid w:val="007178D8"/>
    <w:rsid w:val="0072188F"/>
    <w:rsid w:val="00721F05"/>
    <w:rsid w:val="00733CCD"/>
    <w:rsid w:val="00741ADB"/>
    <w:rsid w:val="00743002"/>
    <w:rsid w:val="00750051"/>
    <w:rsid w:val="007705E6"/>
    <w:rsid w:val="0077063B"/>
    <w:rsid w:val="00772200"/>
    <w:rsid w:val="00774E47"/>
    <w:rsid w:val="00775452"/>
    <w:rsid w:val="00776B4B"/>
    <w:rsid w:val="0077785B"/>
    <w:rsid w:val="007802F7"/>
    <w:rsid w:val="00782D5B"/>
    <w:rsid w:val="00784E01"/>
    <w:rsid w:val="00785A0A"/>
    <w:rsid w:val="00790B4C"/>
    <w:rsid w:val="00794979"/>
    <w:rsid w:val="007957F2"/>
    <w:rsid w:val="00797BA4"/>
    <w:rsid w:val="00797D88"/>
    <w:rsid w:val="007A4AAA"/>
    <w:rsid w:val="007A52B4"/>
    <w:rsid w:val="007C3DAB"/>
    <w:rsid w:val="007C42C3"/>
    <w:rsid w:val="007D38E4"/>
    <w:rsid w:val="007D3E7B"/>
    <w:rsid w:val="00801055"/>
    <w:rsid w:val="00811256"/>
    <w:rsid w:val="00811EA4"/>
    <w:rsid w:val="008150AA"/>
    <w:rsid w:val="00817CDC"/>
    <w:rsid w:val="00822664"/>
    <w:rsid w:val="008260C6"/>
    <w:rsid w:val="008267AB"/>
    <w:rsid w:val="00826BFB"/>
    <w:rsid w:val="00832172"/>
    <w:rsid w:val="00835A08"/>
    <w:rsid w:val="00844F72"/>
    <w:rsid w:val="00847B26"/>
    <w:rsid w:val="00854978"/>
    <w:rsid w:val="00860E30"/>
    <w:rsid w:val="00860F67"/>
    <w:rsid w:val="00874468"/>
    <w:rsid w:val="00877F77"/>
    <w:rsid w:val="0089130F"/>
    <w:rsid w:val="00895B11"/>
    <w:rsid w:val="008A069D"/>
    <w:rsid w:val="008B0F75"/>
    <w:rsid w:val="008B4673"/>
    <w:rsid w:val="008B5512"/>
    <w:rsid w:val="008C3C99"/>
    <w:rsid w:val="008C5F84"/>
    <w:rsid w:val="008D37FF"/>
    <w:rsid w:val="008E51AD"/>
    <w:rsid w:val="008E6532"/>
    <w:rsid w:val="008F4DEC"/>
    <w:rsid w:val="008F5925"/>
    <w:rsid w:val="008F6345"/>
    <w:rsid w:val="008F713D"/>
    <w:rsid w:val="00903D62"/>
    <w:rsid w:val="0091038C"/>
    <w:rsid w:val="00912AB5"/>
    <w:rsid w:val="009235C1"/>
    <w:rsid w:val="00924B18"/>
    <w:rsid w:val="009266B9"/>
    <w:rsid w:val="00933CF6"/>
    <w:rsid w:val="00940DCF"/>
    <w:rsid w:val="00943C9F"/>
    <w:rsid w:val="009450BB"/>
    <w:rsid w:val="00954DE9"/>
    <w:rsid w:val="0096141B"/>
    <w:rsid w:val="00971106"/>
    <w:rsid w:val="009722ED"/>
    <w:rsid w:val="00981A3F"/>
    <w:rsid w:val="009836D3"/>
    <w:rsid w:val="009842DB"/>
    <w:rsid w:val="009852A7"/>
    <w:rsid w:val="00986561"/>
    <w:rsid w:val="0098758E"/>
    <w:rsid w:val="009915B7"/>
    <w:rsid w:val="009A2618"/>
    <w:rsid w:val="009A702B"/>
    <w:rsid w:val="009A7F00"/>
    <w:rsid w:val="009B4E5E"/>
    <w:rsid w:val="009C3EBC"/>
    <w:rsid w:val="009C4E9D"/>
    <w:rsid w:val="009C50BD"/>
    <w:rsid w:val="009D23EF"/>
    <w:rsid w:val="009E6FD6"/>
    <w:rsid w:val="009E76A6"/>
    <w:rsid w:val="009F1283"/>
    <w:rsid w:val="009F52A8"/>
    <w:rsid w:val="00A043BD"/>
    <w:rsid w:val="00A059FF"/>
    <w:rsid w:val="00A17189"/>
    <w:rsid w:val="00A23563"/>
    <w:rsid w:val="00A25F2A"/>
    <w:rsid w:val="00A36AFB"/>
    <w:rsid w:val="00A4134D"/>
    <w:rsid w:val="00A51B5A"/>
    <w:rsid w:val="00A67417"/>
    <w:rsid w:val="00A75DE8"/>
    <w:rsid w:val="00A8787F"/>
    <w:rsid w:val="00A903F0"/>
    <w:rsid w:val="00A90444"/>
    <w:rsid w:val="00A95488"/>
    <w:rsid w:val="00AA2016"/>
    <w:rsid w:val="00AA20B2"/>
    <w:rsid w:val="00AA2253"/>
    <w:rsid w:val="00AA60F5"/>
    <w:rsid w:val="00AA67F3"/>
    <w:rsid w:val="00AB25C4"/>
    <w:rsid w:val="00AB68FD"/>
    <w:rsid w:val="00AC6CAB"/>
    <w:rsid w:val="00AD1F53"/>
    <w:rsid w:val="00AE2FE1"/>
    <w:rsid w:val="00AE6B16"/>
    <w:rsid w:val="00AF7F73"/>
    <w:rsid w:val="00B00643"/>
    <w:rsid w:val="00B04FEF"/>
    <w:rsid w:val="00B10683"/>
    <w:rsid w:val="00B14120"/>
    <w:rsid w:val="00B164D8"/>
    <w:rsid w:val="00B17F67"/>
    <w:rsid w:val="00B23323"/>
    <w:rsid w:val="00B247A1"/>
    <w:rsid w:val="00B3173F"/>
    <w:rsid w:val="00B35E66"/>
    <w:rsid w:val="00B4217E"/>
    <w:rsid w:val="00B47452"/>
    <w:rsid w:val="00B51854"/>
    <w:rsid w:val="00B529C7"/>
    <w:rsid w:val="00B60D2E"/>
    <w:rsid w:val="00B61C57"/>
    <w:rsid w:val="00B6205F"/>
    <w:rsid w:val="00B63A4B"/>
    <w:rsid w:val="00B67808"/>
    <w:rsid w:val="00B76CBF"/>
    <w:rsid w:val="00B83B10"/>
    <w:rsid w:val="00B84408"/>
    <w:rsid w:val="00B8713E"/>
    <w:rsid w:val="00B94259"/>
    <w:rsid w:val="00BA7D24"/>
    <w:rsid w:val="00BC209B"/>
    <w:rsid w:val="00BC378A"/>
    <w:rsid w:val="00BC7CBE"/>
    <w:rsid w:val="00BD029E"/>
    <w:rsid w:val="00BD17E4"/>
    <w:rsid w:val="00BD425F"/>
    <w:rsid w:val="00BD6200"/>
    <w:rsid w:val="00BE6FBA"/>
    <w:rsid w:val="00BF3360"/>
    <w:rsid w:val="00C04C23"/>
    <w:rsid w:val="00C062BB"/>
    <w:rsid w:val="00C07DEF"/>
    <w:rsid w:val="00C11E90"/>
    <w:rsid w:val="00C152EF"/>
    <w:rsid w:val="00C21BAC"/>
    <w:rsid w:val="00C22312"/>
    <w:rsid w:val="00C22896"/>
    <w:rsid w:val="00C3064C"/>
    <w:rsid w:val="00C31D76"/>
    <w:rsid w:val="00C350B6"/>
    <w:rsid w:val="00C35174"/>
    <w:rsid w:val="00C41876"/>
    <w:rsid w:val="00C45ACF"/>
    <w:rsid w:val="00C4660F"/>
    <w:rsid w:val="00C53CFD"/>
    <w:rsid w:val="00C60B7B"/>
    <w:rsid w:val="00C61929"/>
    <w:rsid w:val="00C66801"/>
    <w:rsid w:val="00C7422E"/>
    <w:rsid w:val="00C815C2"/>
    <w:rsid w:val="00C9530D"/>
    <w:rsid w:val="00CA0140"/>
    <w:rsid w:val="00CA12B5"/>
    <w:rsid w:val="00CA31AD"/>
    <w:rsid w:val="00CA3208"/>
    <w:rsid w:val="00CA55A0"/>
    <w:rsid w:val="00CC76DD"/>
    <w:rsid w:val="00CE3A8C"/>
    <w:rsid w:val="00CE7A37"/>
    <w:rsid w:val="00CF4DB0"/>
    <w:rsid w:val="00D03D0E"/>
    <w:rsid w:val="00D12B67"/>
    <w:rsid w:val="00D1621A"/>
    <w:rsid w:val="00D1666B"/>
    <w:rsid w:val="00D35F42"/>
    <w:rsid w:val="00D524C3"/>
    <w:rsid w:val="00D536C8"/>
    <w:rsid w:val="00D55ABB"/>
    <w:rsid w:val="00D614EC"/>
    <w:rsid w:val="00D62ACA"/>
    <w:rsid w:val="00D7639A"/>
    <w:rsid w:val="00D77E66"/>
    <w:rsid w:val="00D916DC"/>
    <w:rsid w:val="00D91EEF"/>
    <w:rsid w:val="00D92BA4"/>
    <w:rsid w:val="00D944BC"/>
    <w:rsid w:val="00D95568"/>
    <w:rsid w:val="00D95E8C"/>
    <w:rsid w:val="00DA0661"/>
    <w:rsid w:val="00DA28F0"/>
    <w:rsid w:val="00DA5DC4"/>
    <w:rsid w:val="00DA70A8"/>
    <w:rsid w:val="00DD049F"/>
    <w:rsid w:val="00DD2894"/>
    <w:rsid w:val="00DD690A"/>
    <w:rsid w:val="00DE005F"/>
    <w:rsid w:val="00DE617C"/>
    <w:rsid w:val="00DE7DEC"/>
    <w:rsid w:val="00DF0C2B"/>
    <w:rsid w:val="00E01FE8"/>
    <w:rsid w:val="00E052E7"/>
    <w:rsid w:val="00E064EE"/>
    <w:rsid w:val="00E06B75"/>
    <w:rsid w:val="00E10D0E"/>
    <w:rsid w:val="00E131BC"/>
    <w:rsid w:val="00E165E0"/>
    <w:rsid w:val="00E344B4"/>
    <w:rsid w:val="00E37797"/>
    <w:rsid w:val="00E37E7B"/>
    <w:rsid w:val="00E42BDA"/>
    <w:rsid w:val="00E553C2"/>
    <w:rsid w:val="00E56A8A"/>
    <w:rsid w:val="00E57A61"/>
    <w:rsid w:val="00E60652"/>
    <w:rsid w:val="00E64A0E"/>
    <w:rsid w:val="00E652E9"/>
    <w:rsid w:val="00E704EA"/>
    <w:rsid w:val="00E76954"/>
    <w:rsid w:val="00E8269F"/>
    <w:rsid w:val="00E94866"/>
    <w:rsid w:val="00E9512C"/>
    <w:rsid w:val="00EA68E2"/>
    <w:rsid w:val="00EB061D"/>
    <w:rsid w:val="00EC19EE"/>
    <w:rsid w:val="00EC5819"/>
    <w:rsid w:val="00EC629F"/>
    <w:rsid w:val="00ED561C"/>
    <w:rsid w:val="00EE3BEA"/>
    <w:rsid w:val="00EE5061"/>
    <w:rsid w:val="00EF2C69"/>
    <w:rsid w:val="00EF6609"/>
    <w:rsid w:val="00F06C2C"/>
    <w:rsid w:val="00F14850"/>
    <w:rsid w:val="00F17A81"/>
    <w:rsid w:val="00F25D06"/>
    <w:rsid w:val="00F2716D"/>
    <w:rsid w:val="00F3257E"/>
    <w:rsid w:val="00F36523"/>
    <w:rsid w:val="00F37FC8"/>
    <w:rsid w:val="00F727FC"/>
    <w:rsid w:val="00F856B1"/>
    <w:rsid w:val="00F867EB"/>
    <w:rsid w:val="00F87E8B"/>
    <w:rsid w:val="00F92633"/>
    <w:rsid w:val="00F96901"/>
    <w:rsid w:val="00FA67C9"/>
    <w:rsid w:val="00FA72DD"/>
    <w:rsid w:val="00FA73C3"/>
    <w:rsid w:val="00FB0272"/>
    <w:rsid w:val="00FB088E"/>
    <w:rsid w:val="00FB14EF"/>
    <w:rsid w:val="00FB2780"/>
    <w:rsid w:val="00FD4B65"/>
    <w:rsid w:val="00FE6999"/>
    <w:rsid w:val="00FF0D95"/>
    <w:rsid w:val="00FF1485"/>
    <w:rsid w:val="00FF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586EC"/>
  <w15:docId w15:val="{5056C93F-4A37-470E-B388-6E528904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3BEA"/>
    <w:pPr>
      <w:widowControl w:val="0"/>
      <w:spacing w:after="0" w:line="240" w:lineRule="auto"/>
    </w:pPr>
  </w:style>
  <w:style w:type="paragraph" w:styleId="Heading1">
    <w:name w:val="heading 1"/>
    <w:basedOn w:val="Normal"/>
    <w:next w:val="Normal"/>
    <w:link w:val="Heading1Char"/>
    <w:uiPriority w:val="9"/>
    <w:qFormat/>
    <w:rsid w:val="00A67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674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5C"/>
  </w:style>
  <w:style w:type="character" w:styleId="CommentReference">
    <w:name w:val="annotation reference"/>
    <w:basedOn w:val="DefaultParagraphFont"/>
    <w:uiPriority w:val="99"/>
    <w:semiHidden/>
    <w:unhideWhenUsed/>
    <w:rsid w:val="00EA68E2"/>
    <w:rPr>
      <w:sz w:val="16"/>
      <w:szCs w:val="16"/>
    </w:rPr>
  </w:style>
  <w:style w:type="paragraph" w:styleId="CommentText">
    <w:name w:val="annotation text"/>
    <w:basedOn w:val="Normal"/>
    <w:link w:val="CommentTextChar"/>
    <w:uiPriority w:val="99"/>
    <w:unhideWhenUsed/>
    <w:rsid w:val="00EA68E2"/>
    <w:rPr>
      <w:sz w:val="20"/>
      <w:szCs w:val="20"/>
    </w:rPr>
  </w:style>
  <w:style w:type="character" w:customStyle="1" w:styleId="CommentTextChar">
    <w:name w:val="Comment Text Char"/>
    <w:basedOn w:val="DefaultParagraphFont"/>
    <w:link w:val="CommentText"/>
    <w:uiPriority w:val="99"/>
    <w:rsid w:val="00EA68E2"/>
    <w:rPr>
      <w:sz w:val="20"/>
      <w:szCs w:val="20"/>
    </w:rPr>
  </w:style>
  <w:style w:type="paragraph" w:styleId="CommentSubject">
    <w:name w:val="annotation subject"/>
    <w:basedOn w:val="CommentText"/>
    <w:next w:val="CommentText"/>
    <w:link w:val="CommentSubjectChar"/>
    <w:uiPriority w:val="99"/>
    <w:semiHidden/>
    <w:unhideWhenUsed/>
    <w:rsid w:val="00EA68E2"/>
    <w:rPr>
      <w:b/>
      <w:bCs/>
    </w:rPr>
  </w:style>
  <w:style w:type="character" w:customStyle="1" w:styleId="CommentSubjectChar">
    <w:name w:val="Comment Subject Char"/>
    <w:basedOn w:val="CommentTextChar"/>
    <w:link w:val="CommentSubject"/>
    <w:uiPriority w:val="99"/>
    <w:semiHidden/>
    <w:rsid w:val="00EA68E2"/>
    <w:rPr>
      <w:b/>
      <w:bCs/>
      <w:sz w:val="20"/>
      <w:szCs w:val="20"/>
    </w:rPr>
  </w:style>
  <w:style w:type="paragraph" w:styleId="Revision">
    <w:name w:val="Revision"/>
    <w:hidden/>
    <w:uiPriority w:val="99"/>
    <w:semiHidden/>
    <w:rsid w:val="00EA68E2"/>
    <w:pPr>
      <w:spacing w:after="0" w:line="240" w:lineRule="auto"/>
    </w:pPr>
  </w:style>
  <w:style w:type="paragraph" w:styleId="BalloonText">
    <w:name w:val="Balloon Text"/>
    <w:basedOn w:val="Normal"/>
    <w:link w:val="BalloonTextChar"/>
    <w:uiPriority w:val="99"/>
    <w:semiHidden/>
    <w:unhideWhenUsed/>
    <w:rsid w:val="00EA68E2"/>
    <w:rPr>
      <w:rFonts w:ascii="Tahoma" w:hAnsi="Tahoma" w:cs="Tahoma"/>
      <w:sz w:val="16"/>
      <w:szCs w:val="16"/>
    </w:rPr>
  </w:style>
  <w:style w:type="character" w:customStyle="1" w:styleId="BalloonTextChar">
    <w:name w:val="Balloon Text Char"/>
    <w:basedOn w:val="DefaultParagraphFont"/>
    <w:link w:val="BalloonText"/>
    <w:uiPriority w:val="99"/>
    <w:semiHidden/>
    <w:rsid w:val="00EA68E2"/>
    <w:rPr>
      <w:rFonts w:ascii="Tahoma" w:hAnsi="Tahoma" w:cs="Tahoma"/>
      <w:sz w:val="16"/>
      <w:szCs w:val="16"/>
    </w:rPr>
  </w:style>
  <w:style w:type="character" w:styleId="Hyperlink">
    <w:name w:val="Hyperlink"/>
    <w:basedOn w:val="DefaultParagraphFont"/>
    <w:uiPriority w:val="99"/>
    <w:unhideWhenUsed/>
    <w:rsid w:val="00D03D0E"/>
    <w:rPr>
      <w:color w:val="0000FF" w:themeColor="hyperlink"/>
      <w:u w:val="single"/>
    </w:rPr>
  </w:style>
  <w:style w:type="table" w:styleId="TableGrid">
    <w:name w:val="Table Grid"/>
    <w:basedOn w:val="TableNormal"/>
    <w:uiPriority w:val="59"/>
    <w:rsid w:val="00BC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5741"/>
    <w:rPr>
      <w:color w:val="800080" w:themeColor="followedHyperlink"/>
      <w:u w:val="single"/>
    </w:rPr>
  </w:style>
  <w:style w:type="paragraph" w:styleId="FootnoteText">
    <w:name w:val="footnote text"/>
    <w:basedOn w:val="Normal"/>
    <w:link w:val="FootnoteTextChar"/>
    <w:uiPriority w:val="99"/>
    <w:semiHidden/>
    <w:unhideWhenUsed/>
    <w:rsid w:val="002271B2"/>
    <w:rPr>
      <w:sz w:val="20"/>
      <w:szCs w:val="20"/>
    </w:rPr>
  </w:style>
  <w:style w:type="character" w:customStyle="1" w:styleId="FootnoteTextChar">
    <w:name w:val="Footnote Text Char"/>
    <w:basedOn w:val="DefaultParagraphFont"/>
    <w:link w:val="FootnoteText"/>
    <w:uiPriority w:val="99"/>
    <w:semiHidden/>
    <w:rsid w:val="002271B2"/>
    <w:rPr>
      <w:sz w:val="20"/>
      <w:szCs w:val="20"/>
    </w:rPr>
  </w:style>
  <w:style w:type="character" w:styleId="FootnoteReference">
    <w:name w:val="footnote reference"/>
    <w:basedOn w:val="DefaultParagraphFont"/>
    <w:uiPriority w:val="99"/>
    <w:semiHidden/>
    <w:unhideWhenUsed/>
    <w:rsid w:val="002271B2"/>
    <w:rPr>
      <w:vertAlign w:val="superscript"/>
    </w:rPr>
  </w:style>
  <w:style w:type="paragraph" w:styleId="NormalWeb">
    <w:name w:val="Normal (Web)"/>
    <w:basedOn w:val="Normal"/>
    <w:uiPriority w:val="99"/>
    <w:unhideWhenUsed/>
    <w:rsid w:val="006562C1"/>
    <w:rPr>
      <w:rFonts w:ascii="Times New Roman" w:hAnsi="Times New Roman" w:cs="Times New Roman"/>
      <w:sz w:val="24"/>
      <w:szCs w:val="24"/>
    </w:rPr>
  </w:style>
  <w:style w:type="paragraph" w:styleId="Header">
    <w:name w:val="header"/>
    <w:basedOn w:val="Normal"/>
    <w:link w:val="HeaderChar"/>
    <w:uiPriority w:val="99"/>
    <w:unhideWhenUsed/>
    <w:rsid w:val="00FF5E67"/>
    <w:pPr>
      <w:tabs>
        <w:tab w:val="center" w:pos="4680"/>
        <w:tab w:val="right" w:pos="9360"/>
      </w:tabs>
    </w:pPr>
  </w:style>
  <w:style w:type="character" w:customStyle="1" w:styleId="HeaderChar">
    <w:name w:val="Header Char"/>
    <w:basedOn w:val="DefaultParagraphFont"/>
    <w:link w:val="Header"/>
    <w:uiPriority w:val="99"/>
    <w:rsid w:val="00FF5E67"/>
  </w:style>
  <w:style w:type="paragraph" w:styleId="Footer">
    <w:name w:val="footer"/>
    <w:basedOn w:val="Normal"/>
    <w:link w:val="FooterChar"/>
    <w:uiPriority w:val="99"/>
    <w:unhideWhenUsed/>
    <w:rsid w:val="00FF5E67"/>
    <w:pPr>
      <w:tabs>
        <w:tab w:val="center" w:pos="4680"/>
        <w:tab w:val="right" w:pos="9360"/>
      </w:tabs>
    </w:pPr>
  </w:style>
  <w:style w:type="character" w:customStyle="1" w:styleId="FooterChar">
    <w:name w:val="Footer Char"/>
    <w:basedOn w:val="DefaultParagraphFont"/>
    <w:link w:val="Footer"/>
    <w:uiPriority w:val="99"/>
    <w:rsid w:val="00FF5E67"/>
  </w:style>
  <w:style w:type="character" w:customStyle="1" w:styleId="Heading1Char">
    <w:name w:val="Heading 1 Char"/>
    <w:basedOn w:val="DefaultParagraphFont"/>
    <w:link w:val="Heading1"/>
    <w:uiPriority w:val="9"/>
    <w:rsid w:val="00A6741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67417"/>
    <w:pPr>
      <w:widowControl/>
      <w:spacing w:line="276" w:lineRule="auto"/>
      <w:outlineLvl w:val="9"/>
    </w:pPr>
    <w:rPr>
      <w:lang w:eastAsia="ja-JP"/>
    </w:rPr>
  </w:style>
  <w:style w:type="character" w:customStyle="1" w:styleId="Heading4Char">
    <w:name w:val="Heading 4 Char"/>
    <w:basedOn w:val="DefaultParagraphFont"/>
    <w:link w:val="Heading4"/>
    <w:uiPriority w:val="9"/>
    <w:semiHidden/>
    <w:rsid w:val="00A67417"/>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9530D"/>
    <w:rPr>
      <w:color w:val="808080"/>
    </w:rPr>
  </w:style>
  <w:style w:type="paragraph" w:styleId="NoSpacing">
    <w:name w:val="No Spacing"/>
    <w:uiPriority w:val="1"/>
    <w:qFormat/>
    <w:rsid w:val="001E4861"/>
    <w:pPr>
      <w:spacing w:after="0" w:line="240" w:lineRule="auto"/>
    </w:pPr>
  </w:style>
  <w:style w:type="paragraph" w:styleId="TOC2">
    <w:name w:val="toc 2"/>
    <w:basedOn w:val="Normal"/>
    <w:next w:val="Normal"/>
    <w:autoRedefine/>
    <w:uiPriority w:val="39"/>
    <w:unhideWhenUsed/>
    <w:rsid w:val="002554A0"/>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554A0"/>
    <w:pPr>
      <w:spacing w:after="100"/>
    </w:pPr>
  </w:style>
  <w:style w:type="paragraph" w:styleId="TOC3">
    <w:name w:val="toc 3"/>
    <w:basedOn w:val="Normal"/>
    <w:next w:val="Normal"/>
    <w:autoRedefine/>
    <w:uiPriority w:val="39"/>
    <w:unhideWhenUsed/>
    <w:rsid w:val="002554A0"/>
    <w:pPr>
      <w:widowControl/>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5090">
      <w:bodyDiv w:val="1"/>
      <w:marLeft w:val="0"/>
      <w:marRight w:val="0"/>
      <w:marTop w:val="0"/>
      <w:marBottom w:val="0"/>
      <w:divBdr>
        <w:top w:val="none" w:sz="0" w:space="0" w:color="auto"/>
        <w:left w:val="none" w:sz="0" w:space="0" w:color="auto"/>
        <w:bottom w:val="none" w:sz="0" w:space="0" w:color="auto"/>
        <w:right w:val="none" w:sz="0" w:space="0" w:color="auto"/>
      </w:divBdr>
    </w:div>
    <w:div w:id="112328953">
      <w:bodyDiv w:val="1"/>
      <w:marLeft w:val="0"/>
      <w:marRight w:val="0"/>
      <w:marTop w:val="0"/>
      <w:marBottom w:val="0"/>
      <w:divBdr>
        <w:top w:val="none" w:sz="0" w:space="0" w:color="auto"/>
        <w:left w:val="none" w:sz="0" w:space="0" w:color="auto"/>
        <w:bottom w:val="none" w:sz="0" w:space="0" w:color="auto"/>
        <w:right w:val="none" w:sz="0" w:space="0" w:color="auto"/>
      </w:divBdr>
    </w:div>
    <w:div w:id="263806338">
      <w:bodyDiv w:val="1"/>
      <w:marLeft w:val="0"/>
      <w:marRight w:val="0"/>
      <w:marTop w:val="0"/>
      <w:marBottom w:val="0"/>
      <w:divBdr>
        <w:top w:val="none" w:sz="0" w:space="0" w:color="auto"/>
        <w:left w:val="none" w:sz="0" w:space="0" w:color="auto"/>
        <w:bottom w:val="none" w:sz="0" w:space="0" w:color="auto"/>
        <w:right w:val="none" w:sz="0" w:space="0" w:color="auto"/>
      </w:divBdr>
    </w:div>
    <w:div w:id="302274146">
      <w:bodyDiv w:val="1"/>
      <w:marLeft w:val="0"/>
      <w:marRight w:val="0"/>
      <w:marTop w:val="0"/>
      <w:marBottom w:val="0"/>
      <w:divBdr>
        <w:top w:val="none" w:sz="0" w:space="0" w:color="auto"/>
        <w:left w:val="none" w:sz="0" w:space="0" w:color="auto"/>
        <w:bottom w:val="none" w:sz="0" w:space="0" w:color="auto"/>
        <w:right w:val="none" w:sz="0" w:space="0" w:color="auto"/>
      </w:divBdr>
    </w:div>
    <w:div w:id="343167472">
      <w:bodyDiv w:val="1"/>
      <w:marLeft w:val="0"/>
      <w:marRight w:val="0"/>
      <w:marTop w:val="0"/>
      <w:marBottom w:val="0"/>
      <w:divBdr>
        <w:top w:val="none" w:sz="0" w:space="0" w:color="auto"/>
        <w:left w:val="none" w:sz="0" w:space="0" w:color="auto"/>
        <w:bottom w:val="none" w:sz="0" w:space="0" w:color="auto"/>
        <w:right w:val="none" w:sz="0" w:space="0" w:color="auto"/>
      </w:divBdr>
    </w:div>
    <w:div w:id="369300440">
      <w:bodyDiv w:val="1"/>
      <w:marLeft w:val="0"/>
      <w:marRight w:val="0"/>
      <w:marTop w:val="0"/>
      <w:marBottom w:val="0"/>
      <w:divBdr>
        <w:top w:val="none" w:sz="0" w:space="0" w:color="auto"/>
        <w:left w:val="none" w:sz="0" w:space="0" w:color="auto"/>
        <w:bottom w:val="none" w:sz="0" w:space="0" w:color="auto"/>
        <w:right w:val="none" w:sz="0" w:space="0" w:color="auto"/>
      </w:divBdr>
    </w:div>
    <w:div w:id="866603610">
      <w:bodyDiv w:val="1"/>
      <w:marLeft w:val="0"/>
      <w:marRight w:val="0"/>
      <w:marTop w:val="0"/>
      <w:marBottom w:val="0"/>
      <w:divBdr>
        <w:top w:val="none" w:sz="0" w:space="0" w:color="auto"/>
        <w:left w:val="none" w:sz="0" w:space="0" w:color="auto"/>
        <w:bottom w:val="none" w:sz="0" w:space="0" w:color="auto"/>
        <w:right w:val="none" w:sz="0" w:space="0" w:color="auto"/>
      </w:divBdr>
    </w:div>
    <w:div w:id="885217605">
      <w:bodyDiv w:val="1"/>
      <w:marLeft w:val="0"/>
      <w:marRight w:val="0"/>
      <w:marTop w:val="0"/>
      <w:marBottom w:val="0"/>
      <w:divBdr>
        <w:top w:val="none" w:sz="0" w:space="0" w:color="auto"/>
        <w:left w:val="none" w:sz="0" w:space="0" w:color="auto"/>
        <w:bottom w:val="none" w:sz="0" w:space="0" w:color="auto"/>
        <w:right w:val="none" w:sz="0" w:space="0" w:color="auto"/>
      </w:divBdr>
    </w:div>
    <w:div w:id="978195554">
      <w:bodyDiv w:val="1"/>
      <w:marLeft w:val="0"/>
      <w:marRight w:val="0"/>
      <w:marTop w:val="0"/>
      <w:marBottom w:val="0"/>
      <w:divBdr>
        <w:top w:val="none" w:sz="0" w:space="0" w:color="auto"/>
        <w:left w:val="none" w:sz="0" w:space="0" w:color="auto"/>
        <w:bottom w:val="none" w:sz="0" w:space="0" w:color="auto"/>
        <w:right w:val="none" w:sz="0" w:space="0" w:color="auto"/>
      </w:divBdr>
    </w:div>
    <w:div w:id="988553639">
      <w:bodyDiv w:val="1"/>
      <w:marLeft w:val="0"/>
      <w:marRight w:val="0"/>
      <w:marTop w:val="0"/>
      <w:marBottom w:val="0"/>
      <w:divBdr>
        <w:top w:val="none" w:sz="0" w:space="0" w:color="auto"/>
        <w:left w:val="none" w:sz="0" w:space="0" w:color="auto"/>
        <w:bottom w:val="none" w:sz="0" w:space="0" w:color="auto"/>
        <w:right w:val="none" w:sz="0" w:space="0" w:color="auto"/>
      </w:divBdr>
    </w:div>
    <w:div w:id="1310741590">
      <w:bodyDiv w:val="1"/>
      <w:marLeft w:val="0"/>
      <w:marRight w:val="0"/>
      <w:marTop w:val="0"/>
      <w:marBottom w:val="0"/>
      <w:divBdr>
        <w:top w:val="none" w:sz="0" w:space="0" w:color="auto"/>
        <w:left w:val="none" w:sz="0" w:space="0" w:color="auto"/>
        <w:bottom w:val="none" w:sz="0" w:space="0" w:color="auto"/>
        <w:right w:val="none" w:sz="0" w:space="0" w:color="auto"/>
      </w:divBdr>
    </w:div>
    <w:div w:id="1705792165">
      <w:bodyDiv w:val="1"/>
      <w:marLeft w:val="0"/>
      <w:marRight w:val="0"/>
      <w:marTop w:val="0"/>
      <w:marBottom w:val="0"/>
      <w:divBdr>
        <w:top w:val="none" w:sz="0" w:space="0" w:color="auto"/>
        <w:left w:val="none" w:sz="0" w:space="0" w:color="auto"/>
        <w:bottom w:val="none" w:sz="0" w:space="0" w:color="auto"/>
        <w:right w:val="none" w:sz="0" w:space="0" w:color="auto"/>
      </w:divBdr>
    </w:div>
    <w:div w:id="1909920485">
      <w:bodyDiv w:val="1"/>
      <w:marLeft w:val="0"/>
      <w:marRight w:val="0"/>
      <w:marTop w:val="0"/>
      <w:marBottom w:val="0"/>
      <w:divBdr>
        <w:top w:val="none" w:sz="0" w:space="0" w:color="auto"/>
        <w:left w:val="none" w:sz="0" w:space="0" w:color="auto"/>
        <w:bottom w:val="none" w:sz="0" w:space="0" w:color="auto"/>
        <w:right w:val="none" w:sz="0" w:space="0" w:color="auto"/>
      </w:divBdr>
    </w:div>
    <w:div w:id="197860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your.kingcounty.gov/extranet/dnrp/swd/MSWMAC_%26_SWAC/2017-01-20-SWAC-Amended-motion-on-demand-management-strategi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8A2B42B6AD4224BEC7E1EC98B8F494"/>
        <w:category>
          <w:name w:val="General"/>
          <w:gallery w:val="placeholder"/>
        </w:category>
        <w:types>
          <w:type w:val="bbPlcHdr"/>
        </w:types>
        <w:behaviors>
          <w:behavior w:val="content"/>
        </w:behaviors>
        <w:guid w:val="{59B38395-B90B-4D55-8B56-0AA8A7C96562}"/>
      </w:docPartPr>
      <w:docPartBody>
        <w:p w:rsidR="0034433B" w:rsidRDefault="0034433B" w:rsidP="0034433B">
          <w:pPr>
            <w:pStyle w:val="1B8A2B42B6AD4224BEC7E1EC98B8F4941"/>
          </w:pPr>
          <w:r w:rsidRPr="00C9530D">
            <w:rPr>
              <w:rFonts w:ascii="Arial" w:hAnsi="Arial" w:cs="Arial"/>
              <w:b/>
              <w:sz w:val="28"/>
              <w:szCs w:val="28"/>
            </w:rPr>
            <w:t>Title</w:t>
          </w:r>
        </w:p>
      </w:docPartBody>
    </w:docPart>
    <w:docPart>
      <w:docPartPr>
        <w:name w:val="EB755AB89F714D98BF5E0194FDF729D8"/>
        <w:category>
          <w:name w:val="General"/>
          <w:gallery w:val="placeholder"/>
        </w:category>
        <w:types>
          <w:type w:val="bbPlcHdr"/>
        </w:types>
        <w:behaviors>
          <w:behavior w:val="content"/>
        </w:behaviors>
        <w:guid w:val="{7B5C2CA5-D07F-4A59-ABC7-6A7F819536E0}"/>
      </w:docPartPr>
      <w:docPartBody>
        <w:p w:rsidR="0034433B" w:rsidRDefault="0034433B" w:rsidP="0034433B">
          <w:pPr>
            <w:pStyle w:val="EB755AB89F714D98BF5E0194FDF729D81"/>
          </w:pPr>
          <w:r w:rsidRPr="00C9530D">
            <w:rPr>
              <w:rFonts w:ascii="Arial" w:hAnsi="Arial" w:cs="Arial"/>
              <w:b/>
              <w:sz w:val="28"/>
              <w:szCs w:val="28"/>
            </w:rPr>
            <w:t>insert Month</w:t>
          </w:r>
        </w:p>
      </w:docPartBody>
    </w:docPart>
    <w:docPart>
      <w:docPartPr>
        <w:name w:val="7231D26E1CBD473DADF57B9D02E7A5F6"/>
        <w:category>
          <w:name w:val="General"/>
          <w:gallery w:val="placeholder"/>
        </w:category>
        <w:types>
          <w:type w:val="bbPlcHdr"/>
        </w:types>
        <w:behaviors>
          <w:behavior w:val="content"/>
        </w:behaviors>
        <w:guid w:val="{35C24871-D924-41A7-AB29-27679A43CA57}"/>
      </w:docPartPr>
      <w:docPartBody>
        <w:p w:rsidR="0034433B" w:rsidRDefault="0034433B" w:rsidP="0034433B">
          <w:pPr>
            <w:pStyle w:val="7231D26E1CBD473DADF57B9D02E7A5F61"/>
          </w:pPr>
          <w:r w:rsidRPr="00C9530D">
            <w:rPr>
              <w:rFonts w:ascii="Arial" w:eastAsia="Times New Roman" w:hAnsi="Arial" w:cs="Arial"/>
              <w:noProof/>
              <w:sz w:val="28"/>
              <w:szCs w:val="28"/>
            </w:rPr>
            <w:t>Insert division name</w:t>
          </w:r>
        </w:p>
      </w:docPartBody>
    </w:docPart>
    <w:docPart>
      <w:docPartPr>
        <w:name w:val="364FDFD9A73F48A8B6A9F3CFC90B10A4"/>
        <w:category>
          <w:name w:val="General"/>
          <w:gallery w:val="placeholder"/>
        </w:category>
        <w:types>
          <w:type w:val="bbPlcHdr"/>
        </w:types>
        <w:behaviors>
          <w:behavior w:val="content"/>
        </w:behaviors>
        <w:guid w:val="{C0634617-36F6-4242-B5A0-F59DEE67B051}"/>
      </w:docPartPr>
      <w:docPartBody>
        <w:p w:rsidR="0034433B" w:rsidRDefault="0034433B" w:rsidP="0034433B">
          <w:pPr>
            <w:pStyle w:val="364FDFD9A73F48A8B6A9F3CFC90B10A41"/>
          </w:pPr>
          <w:r>
            <w:rPr>
              <w:rFonts w:ascii="Arial" w:eastAsia="Century Gothic" w:hAnsi="Arial" w:cs="Arial"/>
              <w:sz w:val="24"/>
              <w:szCs w:val="24"/>
            </w:rPr>
            <w:t>insert ordinance number</w:t>
          </w:r>
        </w:p>
      </w:docPartBody>
    </w:docPart>
    <w:docPart>
      <w:docPartPr>
        <w:name w:val="1DB1C4DB0841482CA1B563DDFB00F46C"/>
        <w:category>
          <w:name w:val="General"/>
          <w:gallery w:val="placeholder"/>
        </w:category>
        <w:types>
          <w:type w:val="bbPlcHdr"/>
        </w:types>
        <w:behaviors>
          <w:behavior w:val="content"/>
        </w:behaviors>
        <w:guid w:val="{0365F8A4-5A82-4ACB-A91C-FF09BA909D04}"/>
      </w:docPartPr>
      <w:docPartBody>
        <w:p w:rsidR="0034433B" w:rsidRDefault="0034433B" w:rsidP="0034433B">
          <w:pPr>
            <w:pStyle w:val="1DB1C4DB0841482CA1B563DDFB00F46C1"/>
          </w:pPr>
          <w:r>
            <w:rPr>
              <w:rFonts w:ascii="Arial" w:eastAsia="Century Gothic" w:hAnsi="Arial" w:cs="Arial"/>
              <w:sz w:val="24"/>
              <w:szCs w:val="24"/>
            </w:rPr>
            <w:t>insert section number</w:t>
          </w:r>
        </w:p>
      </w:docPartBody>
    </w:docPart>
    <w:docPart>
      <w:docPartPr>
        <w:name w:val="24E1EA05CFEB4EC9B6C6B2CA3E3B9012"/>
        <w:category>
          <w:name w:val="General"/>
          <w:gallery w:val="placeholder"/>
        </w:category>
        <w:types>
          <w:type w:val="bbPlcHdr"/>
        </w:types>
        <w:behaviors>
          <w:behavior w:val="content"/>
        </w:behaviors>
        <w:guid w:val="{F3E99F74-8B5A-4B94-8E87-EB91D8C4B9F5}"/>
      </w:docPartPr>
      <w:docPartBody>
        <w:p w:rsidR="0034433B" w:rsidRDefault="0034433B" w:rsidP="0034433B">
          <w:pPr>
            <w:pStyle w:val="24E1EA05CFEB4EC9B6C6B2CA3E3B90121"/>
          </w:pPr>
          <w:r>
            <w:rPr>
              <w:rFonts w:ascii="Arial" w:eastAsia="Century Gothic" w:hAnsi="Arial" w:cs="Arial"/>
              <w:sz w:val="24"/>
              <w:szCs w:val="24"/>
            </w:rPr>
            <w:t>insert proviso number</w:t>
          </w:r>
        </w:p>
      </w:docPartBody>
    </w:docPart>
    <w:docPart>
      <w:docPartPr>
        <w:name w:val="83ECF6E8C8A244C48668C8B6393459C7"/>
        <w:category>
          <w:name w:val="General"/>
          <w:gallery w:val="placeholder"/>
        </w:category>
        <w:types>
          <w:type w:val="bbPlcHdr"/>
        </w:types>
        <w:behaviors>
          <w:behavior w:val="content"/>
        </w:behaviors>
        <w:guid w:val="{92EBCE79-2F0E-46B5-87FA-78E61D1F267B}"/>
      </w:docPartPr>
      <w:docPartBody>
        <w:p w:rsidR="0034433B" w:rsidRDefault="0034433B" w:rsidP="0034433B">
          <w:pPr>
            <w:pStyle w:val="83ECF6E8C8A244C48668C8B6393459C71"/>
          </w:pPr>
          <w:r>
            <w:rPr>
              <w:rFonts w:ascii="Arial" w:eastAsia="Century Gothic" w:hAnsi="Arial" w:cs="Arial"/>
              <w:sz w:val="24"/>
              <w:szCs w:val="24"/>
            </w:rPr>
            <w:t>insert summary of report requirement</w:t>
          </w:r>
        </w:p>
      </w:docPartBody>
    </w:docPart>
    <w:docPart>
      <w:docPartPr>
        <w:name w:val="7F062719470C4FCD972138B0D72A51AD"/>
        <w:category>
          <w:name w:val="General"/>
          <w:gallery w:val="placeholder"/>
        </w:category>
        <w:types>
          <w:type w:val="bbPlcHdr"/>
        </w:types>
        <w:behaviors>
          <w:behavior w:val="content"/>
        </w:behaviors>
        <w:guid w:val="{B93208C5-27F1-41AB-9DB5-B2CBF5DC413B}"/>
      </w:docPartPr>
      <w:docPartBody>
        <w:p w:rsidR="0034433B" w:rsidRDefault="0034433B" w:rsidP="0034433B">
          <w:pPr>
            <w:pStyle w:val="7F062719470C4FCD972138B0D72A51AD1"/>
          </w:pPr>
          <w:r w:rsidRPr="00C9530D">
            <w:rPr>
              <w:rFonts w:ascii="Arial" w:eastAsia="Century Gothic" w:hAnsi="Arial" w:cs="Arial"/>
              <w:sz w:val="24"/>
              <w:szCs w:val="24"/>
            </w:rPr>
            <w:t>list each requirement as a separate bullet in the order in which the requirements appear in the ordinance</w:t>
          </w:r>
          <w:r>
            <w:rPr>
              <w:rFonts w:ascii="Arial" w:eastAsia="Century Gothic" w:hAnsi="Arial" w:cs="Arial"/>
              <w:sz w:val="24"/>
              <w:szCs w:val="24"/>
            </w:rPr>
            <w:t xml:space="preserve"> – requirement 1</w:t>
          </w:r>
        </w:p>
      </w:docPartBody>
    </w:docPart>
    <w:docPart>
      <w:docPartPr>
        <w:name w:val="694F4CB5FFE04A6EB7DA85BE74F10653"/>
        <w:category>
          <w:name w:val="General"/>
          <w:gallery w:val="placeholder"/>
        </w:category>
        <w:types>
          <w:type w:val="bbPlcHdr"/>
        </w:types>
        <w:behaviors>
          <w:behavior w:val="content"/>
        </w:behaviors>
        <w:guid w:val="{E25ED18F-4DD3-4491-952B-DEE73C3823CA}"/>
      </w:docPartPr>
      <w:docPartBody>
        <w:p w:rsidR="0034433B" w:rsidRDefault="0034433B" w:rsidP="0034433B">
          <w:pPr>
            <w:pStyle w:val="694F4CB5FFE04A6EB7DA85BE74F106531"/>
          </w:pPr>
          <w:r>
            <w:rPr>
              <w:rFonts w:ascii="Arial" w:eastAsia="Century Gothic" w:hAnsi="Arial" w:cs="Arial"/>
              <w:sz w:val="24"/>
              <w:szCs w:val="24"/>
            </w:rPr>
            <w:t>requirement 2</w:t>
          </w:r>
        </w:p>
      </w:docPartBody>
    </w:docPart>
    <w:docPart>
      <w:docPartPr>
        <w:name w:val="37E2ED72B065489A81E5AF5AA8D0440C"/>
        <w:category>
          <w:name w:val="General"/>
          <w:gallery w:val="placeholder"/>
        </w:category>
        <w:types>
          <w:type w:val="bbPlcHdr"/>
        </w:types>
        <w:behaviors>
          <w:behavior w:val="content"/>
        </w:behaviors>
        <w:guid w:val="{9D1BB428-0D8A-43E2-B4F6-7C4D50D1B736}"/>
      </w:docPartPr>
      <w:docPartBody>
        <w:p w:rsidR="0034433B" w:rsidRDefault="0034433B" w:rsidP="0034433B">
          <w:pPr>
            <w:pStyle w:val="37E2ED72B065489A81E5AF5AA8D0440C1"/>
          </w:pPr>
          <w:r>
            <w:rPr>
              <w:rFonts w:ascii="Arial" w:eastAsia="Century Gothic" w:hAnsi="Arial" w:cs="Arial"/>
              <w:sz w:val="24"/>
              <w:szCs w:val="24"/>
            </w:rPr>
            <w:t>requirement 3</w:t>
          </w:r>
        </w:p>
      </w:docPartBody>
    </w:docPart>
    <w:docPart>
      <w:docPartPr>
        <w:name w:val="C418B9223C1142C6BFBFA791A220C143"/>
        <w:category>
          <w:name w:val="General"/>
          <w:gallery w:val="placeholder"/>
        </w:category>
        <w:types>
          <w:type w:val="bbPlcHdr"/>
        </w:types>
        <w:behaviors>
          <w:behavior w:val="content"/>
        </w:behaviors>
        <w:guid w:val="{D8D7A9A5-42AC-4F4E-8C21-BED9E05E70D7}"/>
      </w:docPartPr>
      <w:docPartBody>
        <w:p w:rsidR="0034433B" w:rsidRDefault="0034433B" w:rsidP="0034433B">
          <w:pPr>
            <w:pStyle w:val="C418B9223C1142C6BFBFA791A220C1431"/>
          </w:pPr>
          <w:r w:rsidRPr="003801F5">
            <w:rPr>
              <w:rFonts w:ascii="Arial" w:eastAsia="Century Gothic" w:hAnsi="Arial" w:cs="Arial"/>
              <w:sz w:val="24"/>
              <w:szCs w:val="24"/>
            </w:rPr>
            <w:t>Provide a heading that corresponds to each of the report requirements in the order in which they appear in the ordinance</w:t>
          </w:r>
        </w:p>
      </w:docPartBody>
    </w:docPart>
    <w:docPart>
      <w:docPartPr>
        <w:name w:val="8E5F983F92B945D48597388C0F2B4A7B"/>
        <w:category>
          <w:name w:val="General"/>
          <w:gallery w:val="placeholder"/>
        </w:category>
        <w:types>
          <w:type w:val="bbPlcHdr"/>
        </w:types>
        <w:behaviors>
          <w:behavior w:val="content"/>
        </w:behaviors>
        <w:guid w:val="{C20D872C-01E8-4CE1-B90E-142FBD344A6C}"/>
      </w:docPartPr>
      <w:docPartBody>
        <w:p w:rsidR="008A1664" w:rsidRDefault="00761CBA" w:rsidP="00761CBA">
          <w:pPr>
            <w:pStyle w:val="8E5F983F92B945D48597388C0F2B4A7B"/>
          </w:pPr>
          <w:r>
            <w:rPr>
              <w:rFonts w:ascii="Arial" w:eastAsia="Century Gothic" w:hAnsi="Arial" w:cs="Arial"/>
              <w:sz w:val="24"/>
              <w:szCs w:val="24"/>
            </w:rPr>
            <w:t>requirement 3</w:t>
          </w:r>
        </w:p>
      </w:docPartBody>
    </w:docPart>
    <w:docPart>
      <w:docPartPr>
        <w:name w:val="E601FBC3A1ED4DDAB63FF0809176E8CD"/>
        <w:category>
          <w:name w:val="General"/>
          <w:gallery w:val="placeholder"/>
        </w:category>
        <w:types>
          <w:type w:val="bbPlcHdr"/>
        </w:types>
        <w:behaviors>
          <w:behavior w:val="content"/>
        </w:behaviors>
        <w:guid w:val="{E55FC9A2-AAC4-4C30-A12F-EC02F6289F02}"/>
      </w:docPartPr>
      <w:docPartBody>
        <w:p w:rsidR="008A1664" w:rsidRDefault="00761CBA" w:rsidP="00761CBA">
          <w:pPr>
            <w:pStyle w:val="E601FBC3A1ED4DDAB63FF0809176E8CD"/>
          </w:pPr>
          <w:r>
            <w:rPr>
              <w:rFonts w:ascii="Arial" w:eastAsia="Century Gothic" w:hAnsi="Arial" w:cs="Arial"/>
              <w:sz w:val="24"/>
              <w:szCs w:val="24"/>
            </w:rPr>
            <w:t>requirement 3</w:t>
          </w:r>
        </w:p>
      </w:docPartBody>
    </w:docPart>
    <w:docPart>
      <w:docPartPr>
        <w:name w:val="7926CCE8210E488495F9C321F58D5A6B"/>
        <w:category>
          <w:name w:val="General"/>
          <w:gallery w:val="placeholder"/>
        </w:category>
        <w:types>
          <w:type w:val="bbPlcHdr"/>
        </w:types>
        <w:behaviors>
          <w:behavior w:val="content"/>
        </w:behaviors>
        <w:guid w:val="{C5A25C7F-35D8-4A7F-8370-D53A25C86354}"/>
      </w:docPartPr>
      <w:docPartBody>
        <w:p w:rsidR="008A1664" w:rsidRDefault="00761CBA" w:rsidP="00761CBA">
          <w:pPr>
            <w:pStyle w:val="7926CCE8210E488495F9C321F58D5A6B"/>
          </w:pPr>
          <w:r>
            <w:rPr>
              <w:rFonts w:ascii="Arial" w:eastAsia="Century Gothic" w:hAnsi="Arial" w:cs="Arial"/>
              <w:sz w:val="24"/>
              <w:szCs w:val="24"/>
            </w:rPr>
            <w:t>requirement 3</w:t>
          </w:r>
        </w:p>
      </w:docPartBody>
    </w:docPart>
    <w:docPart>
      <w:docPartPr>
        <w:name w:val="E10CF0BEB8DB4C36BE70FFF68B211377"/>
        <w:category>
          <w:name w:val="General"/>
          <w:gallery w:val="placeholder"/>
        </w:category>
        <w:types>
          <w:type w:val="bbPlcHdr"/>
        </w:types>
        <w:behaviors>
          <w:behavior w:val="content"/>
        </w:behaviors>
        <w:guid w:val="{4640ADD1-B58C-437F-B4E5-14EC6911398B}"/>
      </w:docPartPr>
      <w:docPartBody>
        <w:p w:rsidR="008A1664" w:rsidRDefault="00761CBA" w:rsidP="00761CBA">
          <w:pPr>
            <w:pStyle w:val="E10CF0BEB8DB4C36BE70FFF68B211377"/>
          </w:pPr>
          <w:r w:rsidRPr="003801F5">
            <w:rPr>
              <w:rFonts w:ascii="Arial" w:eastAsia="Century Gothic" w:hAnsi="Arial" w:cs="Arial"/>
              <w:sz w:val="24"/>
              <w:szCs w:val="24"/>
            </w:rPr>
            <w:t>Provide a heading that corresponds to each of the report requirements in the order in which they appear in the ordinance</w:t>
          </w:r>
        </w:p>
      </w:docPartBody>
    </w:docPart>
    <w:docPart>
      <w:docPartPr>
        <w:name w:val="2E41CAE2B6BD405B8EDA4397C42F5195"/>
        <w:category>
          <w:name w:val="General"/>
          <w:gallery w:val="placeholder"/>
        </w:category>
        <w:types>
          <w:type w:val="bbPlcHdr"/>
        </w:types>
        <w:behaviors>
          <w:behavior w:val="content"/>
        </w:behaviors>
        <w:guid w:val="{10550D07-24BD-4360-B85F-B78D6187C672}"/>
      </w:docPartPr>
      <w:docPartBody>
        <w:p w:rsidR="008A1664" w:rsidRDefault="00761CBA" w:rsidP="00761CBA">
          <w:pPr>
            <w:pStyle w:val="2E41CAE2B6BD405B8EDA4397C42F5195"/>
          </w:pPr>
          <w:r w:rsidRPr="003801F5">
            <w:rPr>
              <w:rFonts w:ascii="Arial" w:eastAsia="Century Gothic" w:hAnsi="Arial" w:cs="Arial"/>
              <w:sz w:val="24"/>
              <w:szCs w:val="24"/>
            </w:rPr>
            <w:t xml:space="preserve">Below each heading, provide the requested information as briefly as possible. Should be limited to 500 words or fewer – </w:t>
          </w:r>
          <w:r>
            <w:rPr>
              <w:rFonts w:ascii="Arial" w:eastAsia="Century Gothic" w:hAnsi="Arial" w:cs="Arial"/>
              <w:sz w:val="24"/>
              <w:szCs w:val="24"/>
            </w:rPr>
            <w:t>except in extreme circumstances</w:t>
          </w:r>
        </w:p>
      </w:docPartBody>
    </w:docPart>
    <w:docPart>
      <w:docPartPr>
        <w:name w:val="A2DD26C8975F4ED6A1710C78A996A356"/>
        <w:category>
          <w:name w:val="General"/>
          <w:gallery w:val="placeholder"/>
        </w:category>
        <w:types>
          <w:type w:val="bbPlcHdr"/>
        </w:types>
        <w:behaviors>
          <w:behavior w:val="content"/>
        </w:behaviors>
        <w:guid w:val="{BA914A02-A463-4E44-990E-545E83347B9C}"/>
      </w:docPartPr>
      <w:docPartBody>
        <w:p w:rsidR="008A1664" w:rsidRDefault="00761CBA" w:rsidP="00761CBA">
          <w:pPr>
            <w:pStyle w:val="A2DD26C8975F4ED6A1710C78A996A356"/>
          </w:pPr>
          <w:r w:rsidRPr="003801F5">
            <w:rPr>
              <w:rFonts w:ascii="Arial" w:eastAsia="Century Gothic" w:hAnsi="Arial" w:cs="Arial"/>
              <w:sz w:val="24"/>
              <w:szCs w:val="24"/>
            </w:rPr>
            <w:t>Provide a heading that corresponds to each of the report requirements in the order in which they appear in the ordinance</w:t>
          </w:r>
        </w:p>
      </w:docPartBody>
    </w:docPart>
    <w:docPart>
      <w:docPartPr>
        <w:name w:val="8E4C6C9257BD4859BE7DA64B3FFDAB83"/>
        <w:category>
          <w:name w:val="General"/>
          <w:gallery w:val="placeholder"/>
        </w:category>
        <w:types>
          <w:type w:val="bbPlcHdr"/>
        </w:types>
        <w:behaviors>
          <w:behavior w:val="content"/>
        </w:behaviors>
        <w:guid w:val="{0173532E-E6E4-4436-B1F9-BD818F6421A8}"/>
      </w:docPartPr>
      <w:docPartBody>
        <w:p w:rsidR="008A1664" w:rsidRDefault="00761CBA" w:rsidP="00761CBA">
          <w:pPr>
            <w:pStyle w:val="8E4C6C9257BD4859BE7DA64B3FFDAB83"/>
          </w:pPr>
          <w:r w:rsidRPr="003801F5">
            <w:rPr>
              <w:rFonts w:ascii="Arial" w:eastAsia="Century Gothic" w:hAnsi="Arial" w:cs="Arial"/>
              <w:sz w:val="24"/>
              <w:szCs w:val="24"/>
            </w:rPr>
            <w:t xml:space="preserve">Below each heading, provide the requested information as briefly as possible. Should be limited to 500 words or fewer – </w:t>
          </w:r>
          <w:r>
            <w:rPr>
              <w:rFonts w:ascii="Arial" w:eastAsia="Century Gothic" w:hAnsi="Arial" w:cs="Arial"/>
              <w:sz w:val="24"/>
              <w:szCs w:val="24"/>
            </w:rPr>
            <w:t>except in extreme circumstances</w:t>
          </w:r>
        </w:p>
      </w:docPartBody>
    </w:docPart>
    <w:docPart>
      <w:docPartPr>
        <w:name w:val="8321B1C6F7A246DBB1A64A90736DEEFA"/>
        <w:category>
          <w:name w:val="General"/>
          <w:gallery w:val="placeholder"/>
        </w:category>
        <w:types>
          <w:type w:val="bbPlcHdr"/>
        </w:types>
        <w:behaviors>
          <w:behavior w:val="content"/>
        </w:behaviors>
        <w:guid w:val="{A9BE402E-2345-495B-BA60-A1048660AEC8}"/>
      </w:docPartPr>
      <w:docPartBody>
        <w:p w:rsidR="008A1664" w:rsidRDefault="00761CBA" w:rsidP="00761CBA">
          <w:pPr>
            <w:pStyle w:val="8321B1C6F7A246DBB1A64A90736DEEFA"/>
          </w:pPr>
          <w:r w:rsidRPr="003801F5">
            <w:rPr>
              <w:rFonts w:ascii="Arial" w:eastAsia="Century Gothic" w:hAnsi="Arial" w:cs="Arial"/>
              <w:sz w:val="24"/>
              <w:szCs w:val="24"/>
            </w:rPr>
            <w:t>Provide a heading that corresponds to each of the report requirements in the order in which they appear in the ordinance</w:t>
          </w:r>
        </w:p>
      </w:docPartBody>
    </w:docPart>
    <w:docPart>
      <w:docPartPr>
        <w:name w:val="098A518BFE674AC08EC51D5E7AD7788F"/>
        <w:category>
          <w:name w:val="General"/>
          <w:gallery w:val="placeholder"/>
        </w:category>
        <w:types>
          <w:type w:val="bbPlcHdr"/>
        </w:types>
        <w:behaviors>
          <w:behavior w:val="content"/>
        </w:behaviors>
        <w:guid w:val="{147CAACA-4B3B-476C-9892-98AA355ED51E}"/>
      </w:docPartPr>
      <w:docPartBody>
        <w:p w:rsidR="008A1664" w:rsidRDefault="00761CBA" w:rsidP="00761CBA">
          <w:pPr>
            <w:pStyle w:val="098A518BFE674AC08EC51D5E7AD7788F"/>
          </w:pPr>
          <w:r w:rsidRPr="003801F5">
            <w:rPr>
              <w:rFonts w:ascii="Arial" w:eastAsia="Century Gothic" w:hAnsi="Arial" w:cs="Arial"/>
              <w:sz w:val="24"/>
              <w:szCs w:val="24"/>
            </w:rPr>
            <w:t xml:space="preserve">Below each heading, provide the requested information as briefly as possible. Should be limited to 500 words or fewer – </w:t>
          </w:r>
          <w:r>
            <w:rPr>
              <w:rFonts w:ascii="Arial" w:eastAsia="Century Gothic" w:hAnsi="Arial" w:cs="Arial"/>
              <w:sz w:val="24"/>
              <w:szCs w:val="24"/>
            </w:rPr>
            <w:t>except in extreme circumstances</w:t>
          </w:r>
        </w:p>
      </w:docPartBody>
    </w:docPart>
    <w:docPart>
      <w:docPartPr>
        <w:name w:val="AEE309E5B97A409AAB994FF8648F5892"/>
        <w:category>
          <w:name w:val="General"/>
          <w:gallery w:val="placeholder"/>
        </w:category>
        <w:types>
          <w:type w:val="bbPlcHdr"/>
        </w:types>
        <w:behaviors>
          <w:behavior w:val="content"/>
        </w:behaviors>
        <w:guid w:val="{BF9C2B87-F449-41B5-963E-DFACB02B08E5}"/>
      </w:docPartPr>
      <w:docPartBody>
        <w:p w:rsidR="001079CE" w:rsidRDefault="00EE57AE" w:rsidP="00EE57AE">
          <w:pPr>
            <w:pStyle w:val="AEE309E5B97A409AAB994FF8648F5892"/>
          </w:pPr>
          <w:r>
            <w:rPr>
              <w:rFonts w:ascii="Arial" w:eastAsia="Century Gothic" w:hAnsi="Arial" w:cs="Arial"/>
              <w:sz w:val="24"/>
              <w:szCs w:val="24"/>
            </w:rPr>
            <w:t>insert ordinance number</w:t>
          </w:r>
        </w:p>
      </w:docPartBody>
    </w:docPart>
    <w:docPart>
      <w:docPartPr>
        <w:name w:val="A912DFC1AD3F460E81CC7D807F102908"/>
        <w:category>
          <w:name w:val="General"/>
          <w:gallery w:val="placeholder"/>
        </w:category>
        <w:types>
          <w:type w:val="bbPlcHdr"/>
        </w:types>
        <w:behaviors>
          <w:behavior w:val="content"/>
        </w:behaviors>
        <w:guid w:val="{0E6A706C-4C41-4A69-B5B1-4F4241C2877F}"/>
      </w:docPartPr>
      <w:docPartBody>
        <w:p w:rsidR="001079CE" w:rsidRDefault="00EE57AE" w:rsidP="00EE57AE">
          <w:pPr>
            <w:pStyle w:val="A912DFC1AD3F460E81CC7D807F102908"/>
          </w:pPr>
          <w:r>
            <w:rPr>
              <w:rFonts w:ascii="Arial" w:eastAsia="Century Gothic" w:hAnsi="Arial" w:cs="Arial"/>
              <w:sz w:val="24"/>
              <w:szCs w:val="24"/>
            </w:rPr>
            <w:t>insert section number</w:t>
          </w:r>
        </w:p>
      </w:docPartBody>
    </w:docPart>
    <w:docPart>
      <w:docPartPr>
        <w:name w:val="00D674C5CB584D4EB3E6ADBF5E627C41"/>
        <w:category>
          <w:name w:val="General"/>
          <w:gallery w:val="placeholder"/>
        </w:category>
        <w:types>
          <w:type w:val="bbPlcHdr"/>
        </w:types>
        <w:behaviors>
          <w:behavior w:val="content"/>
        </w:behaviors>
        <w:guid w:val="{B2F8EE9F-892E-4E70-BA2B-D18C8F1A9619}"/>
      </w:docPartPr>
      <w:docPartBody>
        <w:p w:rsidR="001079CE" w:rsidRDefault="00EE57AE" w:rsidP="00EE57AE">
          <w:pPr>
            <w:pStyle w:val="00D674C5CB584D4EB3E6ADBF5E627C41"/>
          </w:pPr>
          <w:r>
            <w:rPr>
              <w:rFonts w:ascii="Arial" w:eastAsia="Century Gothic" w:hAnsi="Arial" w:cs="Arial"/>
              <w:sz w:val="24"/>
              <w:szCs w:val="24"/>
            </w:rPr>
            <w:t>insert proviso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3A"/>
    <w:rsid w:val="001079CE"/>
    <w:rsid w:val="00166421"/>
    <w:rsid w:val="00290C3A"/>
    <w:rsid w:val="0034433B"/>
    <w:rsid w:val="00514E8B"/>
    <w:rsid w:val="00757F2D"/>
    <w:rsid w:val="00761CBA"/>
    <w:rsid w:val="007809EA"/>
    <w:rsid w:val="008577DC"/>
    <w:rsid w:val="008A1664"/>
    <w:rsid w:val="00907950"/>
    <w:rsid w:val="00C234E4"/>
    <w:rsid w:val="00EB37C6"/>
    <w:rsid w:val="00EE57AE"/>
    <w:rsid w:val="00F3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9220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33B"/>
    <w:rPr>
      <w:color w:val="808080"/>
    </w:rPr>
  </w:style>
  <w:style w:type="paragraph" w:customStyle="1" w:styleId="84907D93BB6740F68919A19C36297E91">
    <w:name w:val="84907D93BB6740F68919A19C36297E91"/>
    <w:rsid w:val="00290C3A"/>
  </w:style>
  <w:style w:type="paragraph" w:customStyle="1" w:styleId="1B8A2B42B6AD4224BEC7E1EC98B8F494">
    <w:name w:val="1B8A2B42B6AD4224BEC7E1EC98B8F494"/>
    <w:rsid w:val="00514E8B"/>
    <w:pPr>
      <w:widowControl w:val="0"/>
      <w:spacing w:after="0" w:line="240" w:lineRule="auto"/>
    </w:pPr>
    <w:rPr>
      <w:rFonts w:eastAsiaTheme="minorHAnsi"/>
    </w:rPr>
  </w:style>
  <w:style w:type="paragraph" w:customStyle="1" w:styleId="24FA9DCA4F95475C8117FF3C3C2B700D">
    <w:name w:val="24FA9DCA4F95475C8117FF3C3C2B700D"/>
    <w:rsid w:val="00514E8B"/>
    <w:pPr>
      <w:widowControl w:val="0"/>
      <w:spacing w:after="0" w:line="240" w:lineRule="auto"/>
    </w:pPr>
    <w:rPr>
      <w:rFonts w:eastAsiaTheme="minorHAnsi"/>
    </w:rPr>
  </w:style>
  <w:style w:type="paragraph" w:customStyle="1" w:styleId="84907D93BB6740F68919A19C36297E911">
    <w:name w:val="84907D93BB6740F68919A19C36297E911"/>
    <w:rsid w:val="00514E8B"/>
    <w:pPr>
      <w:widowControl w:val="0"/>
      <w:spacing w:after="0" w:line="240" w:lineRule="auto"/>
    </w:pPr>
    <w:rPr>
      <w:rFonts w:eastAsiaTheme="minorHAnsi"/>
    </w:rPr>
  </w:style>
  <w:style w:type="paragraph" w:customStyle="1" w:styleId="F51B02077AAE4B1EA47AE091EB87438B">
    <w:name w:val="F51B02077AAE4B1EA47AE091EB87438B"/>
    <w:rsid w:val="00514E8B"/>
    <w:pPr>
      <w:widowControl w:val="0"/>
      <w:spacing w:after="0" w:line="240" w:lineRule="auto"/>
    </w:pPr>
    <w:rPr>
      <w:rFonts w:eastAsiaTheme="minorHAnsi"/>
    </w:rPr>
  </w:style>
  <w:style w:type="paragraph" w:customStyle="1" w:styleId="EB755AB89F714D98BF5E0194FDF729D8">
    <w:name w:val="EB755AB89F714D98BF5E0194FDF729D8"/>
    <w:rsid w:val="00514E8B"/>
    <w:pPr>
      <w:widowControl w:val="0"/>
      <w:spacing w:after="0" w:line="240" w:lineRule="auto"/>
    </w:pPr>
    <w:rPr>
      <w:rFonts w:eastAsiaTheme="minorHAnsi"/>
    </w:rPr>
  </w:style>
  <w:style w:type="paragraph" w:customStyle="1" w:styleId="7231D26E1CBD473DADF57B9D02E7A5F6">
    <w:name w:val="7231D26E1CBD473DADF57B9D02E7A5F6"/>
    <w:rsid w:val="00514E8B"/>
    <w:pPr>
      <w:widowControl w:val="0"/>
      <w:spacing w:after="0" w:line="240" w:lineRule="auto"/>
    </w:pPr>
    <w:rPr>
      <w:rFonts w:eastAsiaTheme="minorHAnsi"/>
    </w:rPr>
  </w:style>
  <w:style w:type="paragraph" w:customStyle="1" w:styleId="364FDFD9A73F48A8B6A9F3CFC90B10A4">
    <w:name w:val="364FDFD9A73F48A8B6A9F3CFC90B10A4"/>
    <w:rsid w:val="00514E8B"/>
    <w:pPr>
      <w:widowControl w:val="0"/>
      <w:spacing w:after="0" w:line="240" w:lineRule="auto"/>
    </w:pPr>
    <w:rPr>
      <w:rFonts w:eastAsiaTheme="minorHAnsi"/>
    </w:rPr>
  </w:style>
  <w:style w:type="paragraph" w:customStyle="1" w:styleId="1DB1C4DB0841482CA1B563DDFB00F46C">
    <w:name w:val="1DB1C4DB0841482CA1B563DDFB00F46C"/>
    <w:rsid w:val="00514E8B"/>
    <w:pPr>
      <w:widowControl w:val="0"/>
      <w:spacing w:after="0" w:line="240" w:lineRule="auto"/>
    </w:pPr>
    <w:rPr>
      <w:rFonts w:eastAsiaTheme="minorHAnsi"/>
    </w:rPr>
  </w:style>
  <w:style w:type="paragraph" w:customStyle="1" w:styleId="24E1EA05CFEB4EC9B6C6B2CA3E3B9012">
    <w:name w:val="24E1EA05CFEB4EC9B6C6B2CA3E3B9012"/>
    <w:rsid w:val="00514E8B"/>
    <w:pPr>
      <w:widowControl w:val="0"/>
      <w:spacing w:after="0" w:line="240" w:lineRule="auto"/>
    </w:pPr>
    <w:rPr>
      <w:rFonts w:eastAsiaTheme="minorHAnsi"/>
    </w:rPr>
  </w:style>
  <w:style w:type="paragraph" w:customStyle="1" w:styleId="83ECF6E8C8A244C48668C8B6393459C7">
    <w:name w:val="83ECF6E8C8A244C48668C8B6393459C7"/>
    <w:rsid w:val="00514E8B"/>
    <w:pPr>
      <w:widowControl w:val="0"/>
      <w:spacing w:after="0" w:line="240" w:lineRule="auto"/>
    </w:pPr>
    <w:rPr>
      <w:rFonts w:eastAsiaTheme="minorHAnsi"/>
    </w:rPr>
  </w:style>
  <w:style w:type="paragraph" w:customStyle="1" w:styleId="7F062719470C4FCD972138B0D72A51AD">
    <w:name w:val="7F062719470C4FCD972138B0D72A51AD"/>
    <w:rsid w:val="00514E8B"/>
    <w:pPr>
      <w:widowControl w:val="0"/>
      <w:spacing w:after="0" w:line="240" w:lineRule="auto"/>
    </w:pPr>
    <w:rPr>
      <w:rFonts w:eastAsiaTheme="minorHAnsi"/>
    </w:rPr>
  </w:style>
  <w:style w:type="paragraph" w:customStyle="1" w:styleId="694F4CB5FFE04A6EB7DA85BE74F10653">
    <w:name w:val="694F4CB5FFE04A6EB7DA85BE74F10653"/>
    <w:rsid w:val="00514E8B"/>
    <w:pPr>
      <w:widowControl w:val="0"/>
      <w:spacing w:after="0" w:line="240" w:lineRule="auto"/>
    </w:pPr>
    <w:rPr>
      <w:rFonts w:eastAsiaTheme="minorHAnsi"/>
    </w:rPr>
  </w:style>
  <w:style w:type="paragraph" w:customStyle="1" w:styleId="37E2ED72B065489A81E5AF5AA8D0440C">
    <w:name w:val="37E2ED72B065489A81E5AF5AA8D0440C"/>
    <w:rsid w:val="00514E8B"/>
    <w:pPr>
      <w:widowControl w:val="0"/>
      <w:spacing w:after="0" w:line="240" w:lineRule="auto"/>
    </w:pPr>
    <w:rPr>
      <w:rFonts w:eastAsiaTheme="minorHAnsi"/>
    </w:rPr>
  </w:style>
  <w:style w:type="paragraph" w:customStyle="1" w:styleId="28AD55F46E784233BDD6E8BFF9A91635">
    <w:name w:val="28AD55F46E784233BDD6E8BFF9A91635"/>
    <w:rsid w:val="00514E8B"/>
    <w:pPr>
      <w:widowControl w:val="0"/>
      <w:spacing w:after="0" w:line="240" w:lineRule="auto"/>
    </w:pPr>
    <w:rPr>
      <w:rFonts w:eastAsiaTheme="minorHAnsi"/>
    </w:rPr>
  </w:style>
  <w:style w:type="paragraph" w:customStyle="1" w:styleId="C418B9223C1142C6BFBFA791A220C143">
    <w:name w:val="C418B9223C1142C6BFBFA791A220C143"/>
    <w:rsid w:val="00514E8B"/>
    <w:pPr>
      <w:widowControl w:val="0"/>
      <w:spacing w:after="0" w:line="240" w:lineRule="auto"/>
    </w:pPr>
    <w:rPr>
      <w:rFonts w:eastAsiaTheme="minorHAnsi"/>
    </w:rPr>
  </w:style>
  <w:style w:type="paragraph" w:customStyle="1" w:styleId="3C8CD194E5AF4873B4CF71566427989B">
    <w:name w:val="3C8CD194E5AF4873B4CF71566427989B"/>
    <w:rsid w:val="00514E8B"/>
    <w:pPr>
      <w:widowControl w:val="0"/>
      <w:spacing w:after="0" w:line="240" w:lineRule="auto"/>
    </w:pPr>
    <w:rPr>
      <w:rFonts w:eastAsiaTheme="minorHAnsi"/>
    </w:rPr>
  </w:style>
  <w:style w:type="paragraph" w:customStyle="1" w:styleId="F3CBDEFD880E4495B249F2B00D544284">
    <w:name w:val="F3CBDEFD880E4495B249F2B00D544284"/>
    <w:rsid w:val="00514E8B"/>
    <w:pPr>
      <w:widowControl w:val="0"/>
      <w:tabs>
        <w:tab w:val="center" w:pos="4680"/>
        <w:tab w:val="right" w:pos="9360"/>
      </w:tabs>
      <w:spacing w:after="0" w:line="240" w:lineRule="auto"/>
    </w:pPr>
    <w:rPr>
      <w:rFonts w:eastAsiaTheme="minorHAnsi"/>
    </w:rPr>
  </w:style>
  <w:style w:type="paragraph" w:customStyle="1" w:styleId="1B8A2B42B6AD4224BEC7E1EC98B8F4941">
    <w:name w:val="1B8A2B42B6AD4224BEC7E1EC98B8F4941"/>
    <w:rsid w:val="0034433B"/>
    <w:pPr>
      <w:widowControl w:val="0"/>
      <w:spacing w:after="0" w:line="240" w:lineRule="auto"/>
    </w:pPr>
    <w:rPr>
      <w:rFonts w:eastAsiaTheme="minorHAnsi"/>
    </w:rPr>
  </w:style>
  <w:style w:type="paragraph" w:customStyle="1" w:styleId="24FA9DCA4F95475C8117FF3C3C2B700D1">
    <w:name w:val="24FA9DCA4F95475C8117FF3C3C2B700D1"/>
    <w:rsid w:val="0034433B"/>
    <w:pPr>
      <w:widowControl w:val="0"/>
      <w:spacing w:after="0" w:line="240" w:lineRule="auto"/>
    </w:pPr>
    <w:rPr>
      <w:rFonts w:eastAsiaTheme="minorHAnsi"/>
    </w:rPr>
  </w:style>
  <w:style w:type="paragraph" w:customStyle="1" w:styleId="84907D93BB6740F68919A19C36297E912">
    <w:name w:val="84907D93BB6740F68919A19C36297E912"/>
    <w:rsid w:val="0034433B"/>
    <w:pPr>
      <w:widowControl w:val="0"/>
      <w:spacing w:after="0" w:line="240" w:lineRule="auto"/>
    </w:pPr>
    <w:rPr>
      <w:rFonts w:eastAsiaTheme="minorHAnsi"/>
    </w:rPr>
  </w:style>
  <w:style w:type="paragraph" w:customStyle="1" w:styleId="F51B02077AAE4B1EA47AE091EB87438B1">
    <w:name w:val="F51B02077AAE4B1EA47AE091EB87438B1"/>
    <w:rsid w:val="0034433B"/>
    <w:pPr>
      <w:widowControl w:val="0"/>
      <w:spacing w:after="0" w:line="240" w:lineRule="auto"/>
    </w:pPr>
    <w:rPr>
      <w:rFonts w:eastAsiaTheme="minorHAnsi"/>
    </w:rPr>
  </w:style>
  <w:style w:type="paragraph" w:customStyle="1" w:styleId="EB755AB89F714D98BF5E0194FDF729D81">
    <w:name w:val="EB755AB89F714D98BF5E0194FDF729D81"/>
    <w:rsid w:val="0034433B"/>
    <w:pPr>
      <w:widowControl w:val="0"/>
      <w:spacing w:after="0" w:line="240" w:lineRule="auto"/>
    </w:pPr>
    <w:rPr>
      <w:rFonts w:eastAsiaTheme="minorHAnsi"/>
    </w:rPr>
  </w:style>
  <w:style w:type="paragraph" w:customStyle="1" w:styleId="7231D26E1CBD473DADF57B9D02E7A5F61">
    <w:name w:val="7231D26E1CBD473DADF57B9D02E7A5F61"/>
    <w:rsid w:val="0034433B"/>
    <w:pPr>
      <w:widowControl w:val="0"/>
      <w:spacing w:after="0" w:line="240" w:lineRule="auto"/>
    </w:pPr>
    <w:rPr>
      <w:rFonts w:eastAsiaTheme="minorHAnsi"/>
    </w:rPr>
  </w:style>
  <w:style w:type="paragraph" w:customStyle="1" w:styleId="364FDFD9A73F48A8B6A9F3CFC90B10A41">
    <w:name w:val="364FDFD9A73F48A8B6A9F3CFC90B10A41"/>
    <w:rsid w:val="0034433B"/>
    <w:pPr>
      <w:widowControl w:val="0"/>
      <w:spacing w:after="0" w:line="240" w:lineRule="auto"/>
    </w:pPr>
    <w:rPr>
      <w:rFonts w:eastAsiaTheme="minorHAnsi"/>
    </w:rPr>
  </w:style>
  <w:style w:type="paragraph" w:customStyle="1" w:styleId="1DB1C4DB0841482CA1B563DDFB00F46C1">
    <w:name w:val="1DB1C4DB0841482CA1B563DDFB00F46C1"/>
    <w:rsid w:val="0034433B"/>
    <w:pPr>
      <w:widowControl w:val="0"/>
      <w:spacing w:after="0" w:line="240" w:lineRule="auto"/>
    </w:pPr>
    <w:rPr>
      <w:rFonts w:eastAsiaTheme="minorHAnsi"/>
    </w:rPr>
  </w:style>
  <w:style w:type="paragraph" w:customStyle="1" w:styleId="24E1EA05CFEB4EC9B6C6B2CA3E3B90121">
    <w:name w:val="24E1EA05CFEB4EC9B6C6B2CA3E3B90121"/>
    <w:rsid w:val="0034433B"/>
    <w:pPr>
      <w:widowControl w:val="0"/>
      <w:spacing w:after="0" w:line="240" w:lineRule="auto"/>
    </w:pPr>
    <w:rPr>
      <w:rFonts w:eastAsiaTheme="minorHAnsi"/>
    </w:rPr>
  </w:style>
  <w:style w:type="paragraph" w:customStyle="1" w:styleId="83ECF6E8C8A244C48668C8B6393459C71">
    <w:name w:val="83ECF6E8C8A244C48668C8B6393459C71"/>
    <w:rsid w:val="0034433B"/>
    <w:pPr>
      <w:widowControl w:val="0"/>
      <w:spacing w:after="0" w:line="240" w:lineRule="auto"/>
    </w:pPr>
    <w:rPr>
      <w:rFonts w:eastAsiaTheme="minorHAnsi"/>
    </w:rPr>
  </w:style>
  <w:style w:type="paragraph" w:customStyle="1" w:styleId="7F062719470C4FCD972138B0D72A51AD1">
    <w:name w:val="7F062719470C4FCD972138B0D72A51AD1"/>
    <w:rsid w:val="0034433B"/>
    <w:pPr>
      <w:widowControl w:val="0"/>
      <w:spacing w:after="0" w:line="240" w:lineRule="auto"/>
    </w:pPr>
    <w:rPr>
      <w:rFonts w:eastAsiaTheme="minorHAnsi"/>
    </w:rPr>
  </w:style>
  <w:style w:type="paragraph" w:customStyle="1" w:styleId="694F4CB5FFE04A6EB7DA85BE74F106531">
    <w:name w:val="694F4CB5FFE04A6EB7DA85BE74F106531"/>
    <w:rsid w:val="0034433B"/>
    <w:pPr>
      <w:widowControl w:val="0"/>
      <w:spacing w:after="0" w:line="240" w:lineRule="auto"/>
    </w:pPr>
    <w:rPr>
      <w:rFonts w:eastAsiaTheme="minorHAnsi"/>
    </w:rPr>
  </w:style>
  <w:style w:type="paragraph" w:customStyle="1" w:styleId="37E2ED72B065489A81E5AF5AA8D0440C1">
    <w:name w:val="37E2ED72B065489A81E5AF5AA8D0440C1"/>
    <w:rsid w:val="0034433B"/>
    <w:pPr>
      <w:widowControl w:val="0"/>
      <w:spacing w:after="0" w:line="240" w:lineRule="auto"/>
    </w:pPr>
    <w:rPr>
      <w:rFonts w:eastAsiaTheme="minorHAnsi"/>
    </w:rPr>
  </w:style>
  <w:style w:type="paragraph" w:customStyle="1" w:styleId="28AD55F46E784233BDD6E8BFF9A916351">
    <w:name w:val="28AD55F46E784233BDD6E8BFF9A916351"/>
    <w:rsid w:val="0034433B"/>
    <w:pPr>
      <w:widowControl w:val="0"/>
      <w:spacing w:after="0" w:line="240" w:lineRule="auto"/>
    </w:pPr>
    <w:rPr>
      <w:rFonts w:eastAsiaTheme="minorHAnsi"/>
    </w:rPr>
  </w:style>
  <w:style w:type="paragraph" w:customStyle="1" w:styleId="C418B9223C1142C6BFBFA791A220C1431">
    <w:name w:val="C418B9223C1142C6BFBFA791A220C1431"/>
    <w:rsid w:val="0034433B"/>
    <w:pPr>
      <w:widowControl w:val="0"/>
      <w:spacing w:after="0" w:line="240" w:lineRule="auto"/>
    </w:pPr>
    <w:rPr>
      <w:rFonts w:eastAsiaTheme="minorHAnsi"/>
    </w:rPr>
  </w:style>
  <w:style w:type="paragraph" w:customStyle="1" w:styleId="3C8CD194E5AF4873B4CF71566427989B1">
    <w:name w:val="3C8CD194E5AF4873B4CF71566427989B1"/>
    <w:rsid w:val="0034433B"/>
    <w:pPr>
      <w:widowControl w:val="0"/>
      <w:spacing w:after="0" w:line="240" w:lineRule="auto"/>
    </w:pPr>
    <w:rPr>
      <w:rFonts w:eastAsiaTheme="minorHAnsi"/>
    </w:rPr>
  </w:style>
  <w:style w:type="paragraph" w:customStyle="1" w:styleId="F3CBDEFD880E4495B249F2B00D5442841">
    <w:name w:val="F3CBDEFD880E4495B249F2B00D5442841"/>
    <w:rsid w:val="0034433B"/>
    <w:pPr>
      <w:widowControl w:val="0"/>
      <w:tabs>
        <w:tab w:val="center" w:pos="4680"/>
        <w:tab w:val="right" w:pos="9360"/>
      </w:tabs>
      <w:spacing w:after="0" w:line="240" w:lineRule="auto"/>
    </w:pPr>
    <w:rPr>
      <w:rFonts w:eastAsiaTheme="minorHAnsi"/>
    </w:rPr>
  </w:style>
  <w:style w:type="paragraph" w:customStyle="1" w:styleId="8E5F983F92B945D48597388C0F2B4A7B">
    <w:name w:val="8E5F983F92B945D48597388C0F2B4A7B"/>
    <w:rsid w:val="00761CBA"/>
    <w:pPr>
      <w:spacing w:after="160" w:line="259" w:lineRule="auto"/>
    </w:pPr>
  </w:style>
  <w:style w:type="paragraph" w:customStyle="1" w:styleId="9A3A360383A5403B81C376839662CDDD">
    <w:name w:val="9A3A360383A5403B81C376839662CDDD"/>
    <w:rsid w:val="00761CBA"/>
    <w:pPr>
      <w:spacing w:after="160" w:line="259" w:lineRule="auto"/>
    </w:pPr>
  </w:style>
  <w:style w:type="paragraph" w:customStyle="1" w:styleId="652468530C8A43B28DEDEA3792188B96">
    <w:name w:val="652468530C8A43B28DEDEA3792188B96"/>
    <w:rsid w:val="00761CBA"/>
    <w:pPr>
      <w:spacing w:after="160" w:line="259" w:lineRule="auto"/>
    </w:pPr>
  </w:style>
  <w:style w:type="paragraph" w:customStyle="1" w:styleId="E601FBC3A1ED4DDAB63FF0809176E8CD">
    <w:name w:val="E601FBC3A1ED4DDAB63FF0809176E8CD"/>
    <w:rsid w:val="00761CBA"/>
    <w:pPr>
      <w:spacing w:after="160" w:line="259" w:lineRule="auto"/>
    </w:pPr>
  </w:style>
  <w:style w:type="paragraph" w:customStyle="1" w:styleId="17022B4810F04960BC22DC565883CC81">
    <w:name w:val="17022B4810F04960BC22DC565883CC81"/>
    <w:rsid w:val="00761CBA"/>
    <w:pPr>
      <w:spacing w:after="160" w:line="259" w:lineRule="auto"/>
    </w:pPr>
  </w:style>
  <w:style w:type="paragraph" w:customStyle="1" w:styleId="8EB7014C4CA041CAA9BA5F924FF000E3">
    <w:name w:val="8EB7014C4CA041CAA9BA5F924FF000E3"/>
    <w:rsid w:val="00761CBA"/>
    <w:pPr>
      <w:spacing w:after="160" w:line="259" w:lineRule="auto"/>
    </w:pPr>
  </w:style>
  <w:style w:type="paragraph" w:customStyle="1" w:styleId="7926CCE8210E488495F9C321F58D5A6B">
    <w:name w:val="7926CCE8210E488495F9C321F58D5A6B"/>
    <w:rsid w:val="00761CBA"/>
    <w:pPr>
      <w:spacing w:after="160" w:line="259" w:lineRule="auto"/>
    </w:pPr>
  </w:style>
  <w:style w:type="paragraph" w:customStyle="1" w:styleId="E10CF0BEB8DB4C36BE70FFF68B211377">
    <w:name w:val="E10CF0BEB8DB4C36BE70FFF68B211377"/>
    <w:rsid w:val="00761CBA"/>
    <w:pPr>
      <w:spacing w:after="160" w:line="259" w:lineRule="auto"/>
    </w:pPr>
  </w:style>
  <w:style w:type="paragraph" w:customStyle="1" w:styleId="2E41CAE2B6BD405B8EDA4397C42F5195">
    <w:name w:val="2E41CAE2B6BD405B8EDA4397C42F5195"/>
    <w:rsid w:val="00761CBA"/>
    <w:pPr>
      <w:spacing w:after="160" w:line="259" w:lineRule="auto"/>
    </w:pPr>
  </w:style>
  <w:style w:type="paragraph" w:customStyle="1" w:styleId="F171007047D84A9CAE93F9982038BF44">
    <w:name w:val="F171007047D84A9CAE93F9982038BF44"/>
    <w:rsid w:val="00761CBA"/>
    <w:pPr>
      <w:spacing w:after="160" w:line="259" w:lineRule="auto"/>
    </w:pPr>
  </w:style>
  <w:style w:type="paragraph" w:customStyle="1" w:styleId="9940BA627F86444F9D22FBEE14001D49">
    <w:name w:val="9940BA627F86444F9D22FBEE14001D49"/>
    <w:rsid w:val="00761CBA"/>
    <w:pPr>
      <w:spacing w:after="160" w:line="259" w:lineRule="auto"/>
    </w:pPr>
  </w:style>
  <w:style w:type="paragraph" w:customStyle="1" w:styleId="C5B2B15DAD4044FDAEBC84126BFA6137">
    <w:name w:val="C5B2B15DAD4044FDAEBC84126BFA6137"/>
    <w:rsid w:val="00761CBA"/>
    <w:pPr>
      <w:spacing w:after="160" w:line="259" w:lineRule="auto"/>
    </w:pPr>
  </w:style>
  <w:style w:type="paragraph" w:customStyle="1" w:styleId="C5B064F629714D8BAA2F6000E37C3FF6">
    <w:name w:val="C5B064F629714D8BAA2F6000E37C3FF6"/>
    <w:rsid w:val="00761CBA"/>
    <w:pPr>
      <w:spacing w:after="160" w:line="259" w:lineRule="auto"/>
    </w:pPr>
  </w:style>
  <w:style w:type="paragraph" w:customStyle="1" w:styleId="A2DD26C8975F4ED6A1710C78A996A356">
    <w:name w:val="A2DD26C8975F4ED6A1710C78A996A356"/>
    <w:rsid w:val="00761CBA"/>
    <w:pPr>
      <w:spacing w:after="160" w:line="259" w:lineRule="auto"/>
    </w:pPr>
  </w:style>
  <w:style w:type="paragraph" w:customStyle="1" w:styleId="8E4C6C9257BD4859BE7DA64B3FFDAB83">
    <w:name w:val="8E4C6C9257BD4859BE7DA64B3FFDAB83"/>
    <w:rsid w:val="00761CBA"/>
    <w:pPr>
      <w:spacing w:after="160" w:line="259" w:lineRule="auto"/>
    </w:pPr>
  </w:style>
  <w:style w:type="paragraph" w:customStyle="1" w:styleId="8321B1C6F7A246DBB1A64A90736DEEFA">
    <w:name w:val="8321B1C6F7A246DBB1A64A90736DEEFA"/>
    <w:rsid w:val="00761CBA"/>
    <w:pPr>
      <w:spacing w:after="160" w:line="259" w:lineRule="auto"/>
    </w:pPr>
  </w:style>
  <w:style w:type="paragraph" w:customStyle="1" w:styleId="098A518BFE674AC08EC51D5E7AD7788F">
    <w:name w:val="098A518BFE674AC08EC51D5E7AD7788F"/>
    <w:rsid w:val="00761CBA"/>
    <w:pPr>
      <w:spacing w:after="160" w:line="259" w:lineRule="auto"/>
    </w:pPr>
  </w:style>
  <w:style w:type="paragraph" w:customStyle="1" w:styleId="5BEA8169805D46EABE5E3D7D48F5D4F4">
    <w:name w:val="5BEA8169805D46EABE5E3D7D48F5D4F4"/>
    <w:rsid w:val="00761CBA"/>
    <w:pPr>
      <w:spacing w:after="160" w:line="259" w:lineRule="auto"/>
    </w:pPr>
  </w:style>
  <w:style w:type="paragraph" w:customStyle="1" w:styleId="A1ED56E102BF4548A834804655E78328">
    <w:name w:val="A1ED56E102BF4548A834804655E78328"/>
    <w:rsid w:val="00761CBA"/>
    <w:pPr>
      <w:spacing w:after="160" w:line="259" w:lineRule="auto"/>
    </w:pPr>
  </w:style>
  <w:style w:type="paragraph" w:customStyle="1" w:styleId="3ECFEE1A7A074FD89A7D5E55BBEFBD6D">
    <w:name w:val="3ECFEE1A7A074FD89A7D5E55BBEFBD6D"/>
    <w:rsid w:val="008A1664"/>
    <w:pPr>
      <w:spacing w:after="160" w:line="259" w:lineRule="auto"/>
    </w:pPr>
  </w:style>
  <w:style w:type="paragraph" w:customStyle="1" w:styleId="D1F967571FAE467DB2385D2B8666B60C">
    <w:name w:val="D1F967571FAE467DB2385D2B8666B60C"/>
    <w:rsid w:val="008A1664"/>
    <w:pPr>
      <w:spacing w:after="160" w:line="259" w:lineRule="auto"/>
    </w:pPr>
  </w:style>
  <w:style w:type="paragraph" w:customStyle="1" w:styleId="2520769020C342C2924F5ED508475562">
    <w:name w:val="2520769020C342C2924F5ED508475562"/>
    <w:rsid w:val="008A1664"/>
    <w:pPr>
      <w:spacing w:after="160" w:line="259" w:lineRule="auto"/>
    </w:pPr>
  </w:style>
  <w:style w:type="paragraph" w:customStyle="1" w:styleId="5A982250A0604DCA92E8DD3220849C7D">
    <w:name w:val="5A982250A0604DCA92E8DD3220849C7D"/>
    <w:rsid w:val="00C234E4"/>
    <w:pPr>
      <w:spacing w:after="160" w:line="259" w:lineRule="auto"/>
    </w:pPr>
  </w:style>
  <w:style w:type="paragraph" w:customStyle="1" w:styleId="AEE309E5B97A409AAB994FF8648F5892">
    <w:name w:val="AEE309E5B97A409AAB994FF8648F5892"/>
    <w:rsid w:val="00EE57AE"/>
    <w:pPr>
      <w:spacing w:after="160" w:line="259" w:lineRule="auto"/>
    </w:pPr>
  </w:style>
  <w:style w:type="paragraph" w:customStyle="1" w:styleId="A912DFC1AD3F460E81CC7D807F102908">
    <w:name w:val="A912DFC1AD3F460E81CC7D807F102908"/>
    <w:rsid w:val="00EE57AE"/>
    <w:pPr>
      <w:spacing w:after="160" w:line="259" w:lineRule="auto"/>
    </w:pPr>
  </w:style>
  <w:style w:type="paragraph" w:customStyle="1" w:styleId="00D674C5CB584D4EB3E6ADBF5E627C41">
    <w:name w:val="00D674C5CB584D4EB3E6ADBF5E627C41"/>
    <w:rsid w:val="00EE57AE"/>
    <w:pPr>
      <w:spacing w:after="160" w:line="259" w:lineRule="auto"/>
    </w:pPr>
  </w:style>
  <w:style w:type="paragraph" w:customStyle="1" w:styleId="47A7E69446A64E998070555732429BCB">
    <w:name w:val="47A7E69446A64E998070555732429BCB"/>
    <w:rsid w:val="00907950"/>
    <w:pPr>
      <w:spacing w:after="160" w:line="259" w:lineRule="auto"/>
    </w:pPr>
  </w:style>
  <w:style w:type="paragraph" w:customStyle="1" w:styleId="96862045D2084BB28E6C2204E39191CE">
    <w:name w:val="96862045D2084BB28E6C2204E39191CE"/>
    <w:rsid w:val="00907950"/>
    <w:pPr>
      <w:spacing w:after="160" w:line="259" w:lineRule="auto"/>
    </w:pPr>
  </w:style>
  <w:style w:type="paragraph" w:customStyle="1" w:styleId="CA54F111179A4270A5A1B803A467C524">
    <w:name w:val="CA54F111179A4270A5A1B803A467C524"/>
    <w:rsid w:val="00907950"/>
    <w:pPr>
      <w:spacing w:after="160" w:line="259" w:lineRule="auto"/>
    </w:pPr>
  </w:style>
  <w:style w:type="paragraph" w:customStyle="1" w:styleId="695229A89B1148959A1C08AF56BF8134">
    <w:name w:val="695229A89B1148959A1C08AF56BF8134"/>
    <w:rsid w:val="007809EA"/>
    <w:pPr>
      <w:spacing w:after="160" w:line="259" w:lineRule="auto"/>
    </w:pPr>
  </w:style>
  <w:style w:type="paragraph" w:customStyle="1" w:styleId="752CA4D7466E4C6DB42C7D57222CA99B">
    <w:name w:val="752CA4D7466E4C6DB42C7D57222CA99B"/>
    <w:rsid w:val="007809EA"/>
    <w:pPr>
      <w:spacing w:after="160" w:line="259" w:lineRule="auto"/>
    </w:pPr>
  </w:style>
  <w:style w:type="paragraph" w:customStyle="1" w:styleId="3BDDCE4894AF401DBFF323A74F711D0A">
    <w:name w:val="3BDDCE4894AF401DBFF323A74F711D0A"/>
    <w:rsid w:val="007809EA"/>
    <w:pPr>
      <w:spacing w:after="160" w:line="259" w:lineRule="auto"/>
    </w:pPr>
  </w:style>
  <w:style w:type="paragraph" w:customStyle="1" w:styleId="E8896CB8D2C54281940D359AA73EF52A">
    <w:name w:val="E8896CB8D2C54281940D359AA73EF52A"/>
    <w:rsid w:val="007809EA"/>
    <w:pPr>
      <w:spacing w:after="160" w:line="259" w:lineRule="auto"/>
    </w:pPr>
  </w:style>
  <w:style w:type="paragraph" w:customStyle="1" w:styleId="9BF23419EDC94EE28BAC7DB2A355B9EF">
    <w:name w:val="9BF23419EDC94EE28BAC7DB2A355B9EF"/>
    <w:rsid w:val="007809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posed_x002f_Passed_x0020__x0023__x003a_ xmlns="308dc21f-8940-46b7-9ee9-f86b439897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viewer Log" ma:contentTypeID="0x010100D03C1FEDB24A304B88B22491CFC09769007BCB61E4A4E32649B1237591E6F177C2" ma:contentTypeVersion="10" ma:contentTypeDescription="" ma:contentTypeScope="" ma:versionID="48a7790f0f2f77bfe50483962329ac18">
  <xsd:schema xmlns:xsd="http://www.w3.org/2001/XMLSchema" xmlns:xs="http://www.w3.org/2001/XMLSchema" xmlns:p="http://schemas.microsoft.com/office/2006/metadata/properties" xmlns:ns2="308dc21f-8940-46b7-9ee9-f86b439897b1" xmlns:ns3="cc811197-5a73-4d86-a206-c117da05ddaa" targetNamespace="http://schemas.microsoft.com/office/2006/metadata/properties" ma:root="true" ma:fieldsID="49d6a9d76b1d75e79f40e45d3653b6ad" ns2:_="" ns3:_="">
    <xsd:import namespace="308dc21f-8940-46b7-9ee9-f86b439897b1"/>
    <xsd:import namespace="cc811197-5a73-4d86-a206-c117da05ddaa"/>
    <xsd:element name="properties">
      <xsd:complexType>
        <xsd:sequence>
          <xsd:element name="documentManagement">
            <xsd:complexType>
              <xsd:all>
                <xsd:element ref="ns2:Proposed_x002f_Passed_x0020__x0023__x003a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8"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5614-30C4-42F2-9C3D-7DCD0DA8672D}">
  <ds:schemaRefs>
    <ds:schemaRef ds:uri="http://schemas.microsoft.com/office/2006/metadata/properties"/>
    <ds:schemaRef ds:uri="http://schemas.microsoft.com/office/infopath/2007/PartnerControls"/>
    <ds:schemaRef ds:uri="308dc21f-8940-46b7-9ee9-f86b439897b1"/>
  </ds:schemaRefs>
</ds:datastoreItem>
</file>

<file path=customXml/itemProps2.xml><?xml version="1.0" encoding="utf-8"?>
<ds:datastoreItem xmlns:ds="http://schemas.openxmlformats.org/officeDocument/2006/customXml" ds:itemID="{56CCAF7C-ED41-483C-8334-EFA63FF4A545}">
  <ds:schemaRefs>
    <ds:schemaRef ds:uri="http://schemas.microsoft.com/sharepoint/v3/contenttype/forms"/>
  </ds:schemaRefs>
</ds:datastoreItem>
</file>

<file path=customXml/itemProps3.xml><?xml version="1.0" encoding="utf-8"?>
<ds:datastoreItem xmlns:ds="http://schemas.openxmlformats.org/officeDocument/2006/customXml" ds:itemID="{5248394F-237D-40F9-A506-B7A4DAAB9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dc21f-8940-46b7-9ee9-f86b439897b1"/>
    <ds:schemaRef ds:uri="cc811197-5a73-4d86-a206-c117da05d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33769-1726-422F-B5F5-E36CD85A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report</vt:lpstr>
    </vt:vector>
  </TitlesOfParts>
  <Company>King County</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Vane, Linda</dc:creator>
  <cp:lastModifiedBy>Blossey, Linda</cp:lastModifiedBy>
  <cp:revision>5</cp:revision>
  <cp:lastPrinted>2017-05-02T17:48:00Z</cp:lastPrinted>
  <dcterms:created xsi:type="dcterms:W3CDTF">2017-03-23T14:46:00Z</dcterms:created>
  <dcterms:modified xsi:type="dcterms:W3CDTF">2017-05-02T17:48:00Z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0x010100D03C1FEDB24A304B88B22491CFC09769007BCB61E4A4E32649B1237591E6F177C2</vt:lpwstr>
  </property>
</Properties>
</file>