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AE" w:rsidRPr="008E51A2" w:rsidRDefault="00462BAA" w:rsidP="00D409AE">
      <w:pPr>
        <w:rPr>
          <w:sz w:val="22"/>
          <w:szCs w:val="22"/>
        </w:rPr>
      </w:pPr>
      <w:r>
        <w:rPr>
          <w:sz w:val="22"/>
          <w:szCs w:val="22"/>
        </w:rPr>
        <w:t>February 24</w:t>
      </w:r>
      <w:r w:rsidR="0046269F" w:rsidRPr="008E51A2">
        <w:rPr>
          <w:sz w:val="22"/>
          <w:szCs w:val="22"/>
        </w:rPr>
        <w:t>, 2016</w:t>
      </w:r>
    </w:p>
    <w:p w:rsidR="00D409AE" w:rsidRPr="008E51A2" w:rsidRDefault="00D409AE" w:rsidP="00D409AE">
      <w:pPr>
        <w:rPr>
          <w:sz w:val="22"/>
          <w:szCs w:val="22"/>
        </w:rPr>
      </w:pPr>
    </w:p>
    <w:p w:rsidR="00D223E6" w:rsidRPr="008E51A2" w:rsidRDefault="00D223E6" w:rsidP="00D223E6">
      <w:pPr>
        <w:rPr>
          <w:sz w:val="22"/>
          <w:szCs w:val="22"/>
        </w:rPr>
      </w:pPr>
      <w:r w:rsidRPr="008E51A2">
        <w:rPr>
          <w:sz w:val="22"/>
          <w:szCs w:val="22"/>
        </w:rPr>
        <w:t>King County Councilmembers</w:t>
      </w:r>
    </w:p>
    <w:p w:rsidR="00D223E6" w:rsidRPr="008E51A2" w:rsidRDefault="00D223E6" w:rsidP="00D223E6">
      <w:pPr>
        <w:rPr>
          <w:sz w:val="22"/>
          <w:szCs w:val="22"/>
        </w:rPr>
      </w:pPr>
      <w:r w:rsidRPr="008E51A2">
        <w:rPr>
          <w:sz w:val="22"/>
          <w:szCs w:val="22"/>
        </w:rPr>
        <w:t>Room 120</w:t>
      </w:r>
    </w:p>
    <w:p w:rsidR="00D223E6" w:rsidRPr="008E51A2" w:rsidRDefault="00D223E6" w:rsidP="00D223E6">
      <w:pPr>
        <w:rPr>
          <w:sz w:val="22"/>
          <w:szCs w:val="22"/>
        </w:rPr>
      </w:pPr>
      <w:r w:rsidRPr="008E51A2">
        <w:rPr>
          <w:sz w:val="22"/>
          <w:szCs w:val="22"/>
        </w:rPr>
        <w:t xml:space="preserve">C O U R T H O U S E </w:t>
      </w:r>
    </w:p>
    <w:p w:rsidR="00D223E6" w:rsidRPr="008E51A2" w:rsidRDefault="00D223E6" w:rsidP="00D223E6">
      <w:pPr>
        <w:rPr>
          <w:sz w:val="22"/>
          <w:szCs w:val="22"/>
        </w:rPr>
      </w:pPr>
    </w:p>
    <w:p w:rsidR="00D223E6" w:rsidRPr="008E51A2" w:rsidRDefault="00D223E6" w:rsidP="00D223E6">
      <w:pPr>
        <w:rPr>
          <w:sz w:val="22"/>
          <w:szCs w:val="22"/>
        </w:rPr>
      </w:pPr>
      <w:r w:rsidRPr="008E51A2">
        <w:rPr>
          <w:sz w:val="22"/>
          <w:szCs w:val="22"/>
        </w:rPr>
        <w:t>ATTN.:  Anne Noris, Clerk of the Council</w:t>
      </w:r>
    </w:p>
    <w:p w:rsidR="00D223E6" w:rsidRPr="008E51A2" w:rsidRDefault="00D223E6" w:rsidP="00D223E6">
      <w:pPr>
        <w:rPr>
          <w:sz w:val="22"/>
          <w:szCs w:val="22"/>
        </w:rPr>
      </w:pPr>
    </w:p>
    <w:p w:rsidR="00D223E6" w:rsidRPr="008E51A2" w:rsidRDefault="00D223E6" w:rsidP="00D223E6">
      <w:pPr>
        <w:tabs>
          <w:tab w:val="left" w:pos="540"/>
        </w:tabs>
        <w:ind w:right="-367"/>
        <w:rPr>
          <w:b/>
          <w:sz w:val="22"/>
          <w:szCs w:val="22"/>
        </w:rPr>
      </w:pPr>
      <w:r w:rsidRPr="008E51A2">
        <w:rPr>
          <w:b/>
          <w:sz w:val="22"/>
          <w:szCs w:val="22"/>
        </w:rPr>
        <w:t>RE:</w:t>
      </w:r>
      <w:r w:rsidRPr="008E51A2">
        <w:rPr>
          <w:b/>
          <w:sz w:val="22"/>
          <w:szCs w:val="22"/>
        </w:rPr>
        <w:tab/>
        <w:t xml:space="preserve">Hearing Examiner Legal Notice for Public Hearing Scheduled </w:t>
      </w:r>
      <w:r w:rsidR="0046269F" w:rsidRPr="008E51A2">
        <w:rPr>
          <w:b/>
          <w:sz w:val="22"/>
          <w:szCs w:val="22"/>
        </w:rPr>
        <w:t>March 30, 2016</w:t>
      </w:r>
    </w:p>
    <w:p w:rsidR="00D223E6" w:rsidRPr="008E51A2" w:rsidRDefault="00D223E6" w:rsidP="00D223E6">
      <w:pPr>
        <w:tabs>
          <w:tab w:val="left" w:pos="630"/>
        </w:tabs>
        <w:rPr>
          <w:sz w:val="22"/>
          <w:szCs w:val="22"/>
          <w:u w:val="single"/>
        </w:rPr>
      </w:pPr>
    </w:p>
    <w:p w:rsidR="00320588" w:rsidRPr="008E51A2" w:rsidRDefault="00320588" w:rsidP="00320588">
      <w:pPr>
        <w:tabs>
          <w:tab w:val="left" w:pos="630"/>
        </w:tabs>
        <w:rPr>
          <w:sz w:val="22"/>
          <w:szCs w:val="22"/>
        </w:rPr>
      </w:pPr>
      <w:r w:rsidRPr="008E51A2">
        <w:rPr>
          <w:sz w:val="22"/>
          <w:szCs w:val="22"/>
        </w:rPr>
        <w:t>Dear Councilmembers:</w:t>
      </w:r>
    </w:p>
    <w:p w:rsidR="00320588" w:rsidRPr="008E51A2" w:rsidRDefault="00320588" w:rsidP="00320588">
      <w:pPr>
        <w:tabs>
          <w:tab w:val="left" w:pos="630"/>
        </w:tabs>
        <w:rPr>
          <w:sz w:val="22"/>
          <w:szCs w:val="22"/>
        </w:rPr>
      </w:pPr>
    </w:p>
    <w:p w:rsidR="00320588" w:rsidRPr="008E51A2" w:rsidRDefault="00320588" w:rsidP="00320588">
      <w:pPr>
        <w:tabs>
          <w:tab w:val="left" w:pos="630"/>
        </w:tabs>
        <w:rPr>
          <w:sz w:val="22"/>
          <w:szCs w:val="22"/>
        </w:rPr>
      </w:pPr>
      <w:r w:rsidRPr="008E51A2">
        <w:rPr>
          <w:sz w:val="22"/>
          <w:szCs w:val="22"/>
        </w:rPr>
        <w:t xml:space="preserve">Attached are the legal notice and proposed ordinances for the above noted public hearing.  Please provide ten (10) </w:t>
      </w:r>
      <w:proofErr w:type="spellStart"/>
      <w:r w:rsidRPr="008E51A2">
        <w:rPr>
          <w:sz w:val="22"/>
          <w:szCs w:val="22"/>
        </w:rPr>
        <w:t>days notice</w:t>
      </w:r>
      <w:proofErr w:type="spellEnd"/>
      <w:r w:rsidRPr="008E51A2">
        <w:rPr>
          <w:sz w:val="22"/>
          <w:szCs w:val="22"/>
        </w:rPr>
        <w:t xml:space="preserve"> as required by King County Code (K.C.C. 20.36.060).</w:t>
      </w:r>
    </w:p>
    <w:p w:rsidR="00320588" w:rsidRPr="008E51A2" w:rsidRDefault="00320588" w:rsidP="00320588">
      <w:pPr>
        <w:tabs>
          <w:tab w:val="left" w:pos="630"/>
        </w:tabs>
        <w:rPr>
          <w:sz w:val="22"/>
          <w:szCs w:val="22"/>
        </w:rPr>
      </w:pPr>
    </w:p>
    <w:p w:rsidR="00320588" w:rsidRPr="008E51A2" w:rsidRDefault="00320588" w:rsidP="00320588">
      <w:pPr>
        <w:tabs>
          <w:tab w:val="left" w:pos="630"/>
        </w:tabs>
        <w:rPr>
          <w:sz w:val="22"/>
          <w:szCs w:val="22"/>
        </w:rPr>
      </w:pPr>
      <w:r w:rsidRPr="008E51A2">
        <w:rPr>
          <w:sz w:val="22"/>
          <w:szCs w:val="22"/>
        </w:rPr>
        <w:t>Sincerely,</w:t>
      </w:r>
    </w:p>
    <w:p w:rsidR="00F97413" w:rsidRPr="008E51A2" w:rsidRDefault="00F97413" w:rsidP="00320588">
      <w:pPr>
        <w:tabs>
          <w:tab w:val="left" w:pos="630"/>
        </w:tabs>
        <w:rPr>
          <w:sz w:val="22"/>
          <w:szCs w:val="22"/>
        </w:rPr>
      </w:pPr>
    </w:p>
    <w:p w:rsidR="00F97413" w:rsidRPr="008E51A2" w:rsidRDefault="00F97413" w:rsidP="00F97413">
      <w:pPr>
        <w:tabs>
          <w:tab w:val="left" w:pos="630"/>
        </w:tabs>
        <w:ind w:hanging="360"/>
        <w:rPr>
          <w:sz w:val="22"/>
          <w:szCs w:val="22"/>
        </w:rPr>
      </w:pPr>
      <w:r w:rsidRPr="008E51A2">
        <w:rPr>
          <w:noProof/>
          <w:sz w:val="22"/>
          <w:szCs w:val="22"/>
        </w:rPr>
        <w:drawing>
          <wp:inline distT="0" distB="0" distL="0" distR="0" wp14:anchorId="50943AA1" wp14:editId="619A1611">
            <wp:extent cx="197167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496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13" w:rsidRPr="008E51A2" w:rsidRDefault="00F97413" w:rsidP="00F97413">
      <w:pPr>
        <w:tabs>
          <w:tab w:val="left" w:pos="630"/>
        </w:tabs>
        <w:rPr>
          <w:sz w:val="22"/>
          <w:szCs w:val="22"/>
        </w:rPr>
      </w:pPr>
      <w:r w:rsidRPr="008E51A2">
        <w:rPr>
          <w:sz w:val="22"/>
          <w:szCs w:val="22"/>
        </w:rPr>
        <w:t>Megan O’Brian, Project Program Analyst</w:t>
      </w:r>
    </w:p>
    <w:p w:rsidR="00F97413" w:rsidRPr="008E51A2" w:rsidRDefault="00F97413" w:rsidP="00F97413">
      <w:pPr>
        <w:tabs>
          <w:tab w:val="left" w:pos="630"/>
        </w:tabs>
        <w:rPr>
          <w:sz w:val="22"/>
          <w:szCs w:val="22"/>
        </w:rPr>
      </w:pPr>
      <w:r w:rsidRPr="008E51A2">
        <w:rPr>
          <w:sz w:val="22"/>
          <w:szCs w:val="22"/>
        </w:rPr>
        <w:t>PBRS and Timber Land Programs</w:t>
      </w:r>
    </w:p>
    <w:p w:rsidR="00D223E6" w:rsidRPr="008E51A2" w:rsidRDefault="00D223E6" w:rsidP="00D223E6">
      <w:pPr>
        <w:ind w:left="180"/>
        <w:rPr>
          <w:b/>
          <w:sz w:val="22"/>
          <w:szCs w:val="22"/>
        </w:rPr>
      </w:pPr>
    </w:p>
    <w:p w:rsidR="00D223E6" w:rsidRPr="008E51A2" w:rsidRDefault="00D223E6" w:rsidP="00D223E6">
      <w:pPr>
        <w:ind w:left="180"/>
        <w:rPr>
          <w:b/>
          <w:sz w:val="22"/>
          <w:szCs w:val="22"/>
        </w:rPr>
      </w:pPr>
    </w:p>
    <w:p w:rsidR="00D223E6" w:rsidRPr="008E51A2" w:rsidRDefault="00D223E6" w:rsidP="00D223E6">
      <w:pPr>
        <w:ind w:left="180"/>
        <w:rPr>
          <w:b/>
          <w:sz w:val="22"/>
          <w:szCs w:val="22"/>
        </w:rPr>
      </w:pPr>
      <w:r w:rsidRPr="008E51A2">
        <w:rPr>
          <w:b/>
          <w:sz w:val="22"/>
          <w:szCs w:val="22"/>
        </w:rPr>
        <w:t>PUBLICATIONS TO BE NOTIFIED:</w:t>
      </w:r>
    </w:p>
    <w:p w:rsidR="00B45F25" w:rsidRPr="008E51A2" w:rsidRDefault="00B45F25" w:rsidP="00B45F25">
      <w:pPr>
        <w:tabs>
          <w:tab w:val="left" w:pos="5040"/>
        </w:tabs>
        <w:ind w:left="180"/>
        <w:rPr>
          <w:sz w:val="22"/>
          <w:szCs w:val="22"/>
        </w:rPr>
      </w:pPr>
      <w:r w:rsidRPr="008E51A2">
        <w:rPr>
          <w:sz w:val="22"/>
          <w:szCs w:val="22"/>
        </w:rPr>
        <w:t>E15CT022</w:t>
      </w:r>
      <w:r w:rsidR="003E1546" w:rsidRPr="008E51A2">
        <w:rPr>
          <w:sz w:val="22"/>
          <w:szCs w:val="22"/>
        </w:rPr>
        <w:t xml:space="preserve"> - (</w:t>
      </w:r>
      <w:r w:rsidR="00E81F72">
        <w:rPr>
          <w:sz w:val="22"/>
          <w:szCs w:val="22"/>
        </w:rPr>
        <w:t>8</w:t>
      </w:r>
      <w:r w:rsidRPr="008E51A2">
        <w:rPr>
          <w:sz w:val="22"/>
          <w:szCs w:val="22"/>
        </w:rPr>
        <w:t xml:space="preserve">) </w:t>
      </w:r>
      <w:r w:rsidRPr="008E51A2">
        <w:rPr>
          <w:sz w:val="22"/>
          <w:szCs w:val="22"/>
        </w:rPr>
        <w:tab/>
        <w:t>E15CT02</w:t>
      </w:r>
      <w:r w:rsidR="003E1546" w:rsidRPr="008E51A2">
        <w:rPr>
          <w:sz w:val="22"/>
          <w:szCs w:val="22"/>
        </w:rPr>
        <w:t>9 - (</w:t>
      </w:r>
      <w:r w:rsidR="00144ED3">
        <w:rPr>
          <w:sz w:val="22"/>
          <w:szCs w:val="22"/>
        </w:rPr>
        <w:t>7A</w:t>
      </w:r>
      <w:r w:rsidRPr="008E51A2">
        <w:rPr>
          <w:sz w:val="22"/>
          <w:szCs w:val="22"/>
        </w:rPr>
        <w:t>)</w:t>
      </w:r>
    </w:p>
    <w:p w:rsidR="00B45F25" w:rsidRPr="008E51A2" w:rsidRDefault="00B45F25" w:rsidP="00B45F25">
      <w:pPr>
        <w:tabs>
          <w:tab w:val="left" w:pos="5040"/>
        </w:tabs>
        <w:ind w:left="180"/>
        <w:rPr>
          <w:sz w:val="22"/>
          <w:szCs w:val="22"/>
        </w:rPr>
      </w:pPr>
      <w:r w:rsidRPr="008E51A2">
        <w:rPr>
          <w:sz w:val="22"/>
          <w:szCs w:val="22"/>
        </w:rPr>
        <w:t>E15CT024 - (</w:t>
      </w:r>
      <w:r w:rsidR="003E1546" w:rsidRPr="008E51A2">
        <w:rPr>
          <w:sz w:val="22"/>
          <w:szCs w:val="22"/>
        </w:rPr>
        <w:t>4</w:t>
      </w:r>
      <w:r w:rsidRPr="008E51A2">
        <w:rPr>
          <w:sz w:val="22"/>
          <w:szCs w:val="22"/>
        </w:rPr>
        <w:t>)</w:t>
      </w:r>
      <w:r w:rsidRPr="008E51A2">
        <w:rPr>
          <w:sz w:val="22"/>
          <w:szCs w:val="22"/>
        </w:rPr>
        <w:tab/>
        <w:t>E15CT030 - (</w:t>
      </w:r>
      <w:r w:rsidR="008E51A2" w:rsidRPr="008E51A2">
        <w:rPr>
          <w:sz w:val="22"/>
          <w:szCs w:val="22"/>
        </w:rPr>
        <w:t>7H</w:t>
      </w:r>
      <w:r w:rsidRPr="008E51A2">
        <w:rPr>
          <w:sz w:val="22"/>
          <w:szCs w:val="22"/>
        </w:rPr>
        <w:t>)</w:t>
      </w:r>
      <w:r w:rsidRPr="008E51A2">
        <w:rPr>
          <w:sz w:val="22"/>
          <w:szCs w:val="22"/>
        </w:rPr>
        <w:tab/>
      </w:r>
    </w:p>
    <w:p w:rsidR="00B45F25" w:rsidRPr="008E51A2" w:rsidRDefault="00B45F25" w:rsidP="00B45F25">
      <w:pPr>
        <w:tabs>
          <w:tab w:val="left" w:pos="5040"/>
        </w:tabs>
        <w:ind w:left="180"/>
        <w:rPr>
          <w:sz w:val="22"/>
          <w:szCs w:val="22"/>
        </w:rPr>
      </w:pPr>
      <w:r w:rsidRPr="008E51A2">
        <w:rPr>
          <w:sz w:val="22"/>
          <w:szCs w:val="22"/>
        </w:rPr>
        <w:t>E15CT025 - (</w:t>
      </w:r>
      <w:r w:rsidR="00E81F72">
        <w:rPr>
          <w:sz w:val="22"/>
          <w:szCs w:val="22"/>
        </w:rPr>
        <w:t>8</w:t>
      </w:r>
      <w:r w:rsidRPr="008E51A2">
        <w:rPr>
          <w:sz w:val="22"/>
          <w:szCs w:val="22"/>
        </w:rPr>
        <w:t>)</w:t>
      </w:r>
      <w:r w:rsidRPr="008E51A2">
        <w:rPr>
          <w:sz w:val="22"/>
          <w:szCs w:val="22"/>
        </w:rPr>
        <w:tab/>
        <w:t>E15CT031 - (</w:t>
      </w:r>
      <w:r w:rsidR="00144ED3">
        <w:rPr>
          <w:sz w:val="22"/>
          <w:szCs w:val="22"/>
        </w:rPr>
        <w:t>7D</w:t>
      </w:r>
      <w:r w:rsidRPr="008E51A2">
        <w:rPr>
          <w:sz w:val="22"/>
          <w:szCs w:val="22"/>
        </w:rPr>
        <w:t>)</w:t>
      </w:r>
    </w:p>
    <w:p w:rsidR="00B45F25" w:rsidRPr="008E51A2" w:rsidRDefault="00B45F25" w:rsidP="00B45F25">
      <w:pPr>
        <w:tabs>
          <w:tab w:val="left" w:pos="5040"/>
        </w:tabs>
        <w:ind w:left="180"/>
        <w:rPr>
          <w:sz w:val="22"/>
          <w:szCs w:val="22"/>
        </w:rPr>
      </w:pPr>
      <w:r w:rsidRPr="008E51A2">
        <w:rPr>
          <w:sz w:val="22"/>
          <w:szCs w:val="22"/>
        </w:rPr>
        <w:t>E15CT026 - (</w:t>
      </w:r>
      <w:r w:rsidR="003E1546" w:rsidRPr="008E51A2">
        <w:rPr>
          <w:sz w:val="22"/>
          <w:szCs w:val="22"/>
        </w:rPr>
        <w:t>6</w:t>
      </w:r>
      <w:r w:rsidRPr="008E51A2">
        <w:rPr>
          <w:sz w:val="22"/>
          <w:szCs w:val="22"/>
        </w:rPr>
        <w:t>)</w:t>
      </w:r>
      <w:r w:rsidRPr="008E51A2">
        <w:rPr>
          <w:sz w:val="22"/>
          <w:szCs w:val="22"/>
        </w:rPr>
        <w:tab/>
        <w:t>E15CT032</w:t>
      </w:r>
      <w:r w:rsidR="003E1546" w:rsidRPr="008E51A2">
        <w:rPr>
          <w:sz w:val="22"/>
          <w:szCs w:val="22"/>
        </w:rPr>
        <w:t xml:space="preserve"> - (6</w:t>
      </w:r>
      <w:r w:rsidRPr="008E51A2">
        <w:rPr>
          <w:sz w:val="22"/>
          <w:szCs w:val="22"/>
        </w:rPr>
        <w:t>)</w:t>
      </w:r>
      <w:r w:rsidRPr="008E51A2">
        <w:rPr>
          <w:sz w:val="22"/>
          <w:szCs w:val="22"/>
        </w:rPr>
        <w:tab/>
      </w:r>
    </w:p>
    <w:p w:rsidR="00B45F25" w:rsidRPr="008E51A2" w:rsidRDefault="00B45F25" w:rsidP="00B45F25">
      <w:pPr>
        <w:tabs>
          <w:tab w:val="left" w:pos="5040"/>
        </w:tabs>
        <w:ind w:left="180"/>
        <w:rPr>
          <w:sz w:val="22"/>
          <w:szCs w:val="22"/>
        </w:rPr>
      </w:pPr>
      <w:r w:rsidRPr="008E51A2">
        <w:rPr>
          <w:sz w:val="22"/>
          <w:szCs w:val="22"/>
        </w:rPr>
        <w:t>E15CT027 - (</w:t>
      </w:r>
      <w:r w:rsidR="003E1546" w:rsidRPr="008E51A2">
        <w:rPr>
          <w:sz w:val="22"/>
          <w:szCs w:val="22"/>
        </w:rPr>
        <w:t>7D</w:t>
      </w:r>
      <w:r w:rsidRPr="008E51A2">
        <w:rPr>
          <w:sz w:val="22"/>
          <w:szCs w:val="22"/>
        </w:rPr>
        <w:t>)</w:t>
      </w:r>
      <w:r w:rsidRPr="008E51A2">
        <w:rPr>
          <w:sz w:val="22"/>
          <w:szCs w:val="22"/>
        </w:rPr>
        <w:tab/>
        <w:t>E15CT033</w:t>
      </w:r>
      <w:r w:rsidR="003E1546" w:rsidRPr="008E51A2">
        <w:rPr>
          <w:sz w:val="22"/>
          <w:szCs w:val="22"/>
        </w:rPr>
        <w:t xml:space="preserve"> - (</w:t>
      </w:r>
      <w:r w:rsidR="00144ED3">
        <w:rPr>
          <w:sz w:val="22"/>
          <w:szCs w:val="22"/>
        </w:rPr>
        <w:t>7A</w:t>
      </w:r>
      <w:r w:rsidRPr="008E51A2">
        <w:rPr>
          <w:sz w:val="22"/>
          <w:szCs w:val="22"/>
        </w:rPr>
        <w:t>)</w:t>
      </w:r>
    </w:p>
    <w:p w:rsidR="00DA0FDF" w:rsidRPr="008E51A2" w:rsidRDefault="00DA0FDF" w:rsidP="00DA0FDF">
      <w:pPr>
        <w:tabs>
          <w:tab w:val="left" w:pos="5040"/>
        </w:tabs>
        <w:ind w:left="180"/>
        <w:rPr>
          <w:sz w:val="22"/>
          <w:szCs w:val="22"/>
        </w:rPr>
      </w:pPr>
      <w:r w:rsidRPr="008E51A2">
        <w:rPr>
          <w:sz w:val="22"/>
          <w:szCs w:val="22"/>
        </w:rPr>
        <w:tab/>
      </w:r>
    </w:p>
    <w:p w:rsidR="002E17CC" w:rsidRPr="008E51A2" w:rsidRDefault="002E17CC" w:rsidP="00BB417C">
      <w:pPr>
        <w:tabs>
          <w:tab w:val="left" w:pos="5040"/>
        </w:tabs>
        <w:rPr>
          <w:b/>
          <w:sz w:val="22"/>
          <w:szCs w:val="22"/>
        </w:rPr>
      </w:pPr>
    </w:p>
    <w:p w:rsidR="00D223E6" w:rsidRPr="008E51A2" w:rsidRDefault="00D223E6" w:rsidP="00D223E6">
      <w:pPr>
        <w:keepNext/>
        <w:ind w:left="180"/>
        <w:outlineLvl w:val="0"/>
        <w:rPr>
          <w:b/>
          <w:sz w:val="22"/>
          <w:szCs w:val="22"/>
        </w:rPr>
      </w:pPr>
      <w:r w:rsidRPr="008E51A2">
        <w:rPr>
          <w:b/>
          <w:sz w:val="22"/>
          <w:szCs w:val="22"/>
        </w:rPr>
        <w:t>DATES OF PUBLICATIONS:</w:t>
      </w:r>
    </w:p>
    <w:p w:rsidR="00540AA7" w:rsidRPr="008E51A2" w:rsidRDefault="00540AA7" w:rsidP="0031194A">
      <w:pPr>
        <w:ind w:left="180"/>
        <w:rPr>
          <w:sz w:val="22"/>
          <w:szCs w:val="22"/>
        </w:rPr>
      </w:pPr>
      <w:r w:rsidRPr="008E51A2">
        <w:rPr>
          <w:sz w:val="22"/>
          <w:szCs w:val="22"/>
        </w:rPr>
        <w:t>(4) Issaquah Press –</w:t>
      </w:r>
      <w:r w:rsidR="004917A2">
        <w:rPr>
          <w:sz w:val="22"/>
          <w:szCs w:val="22"/>
        </w:rPr>
        <w:t xml:space="preserve"> 3/17/2016</w:t>
      </w:r>
    </w:p>
    <w:p w:rsidR="008E51A2" w:rsidRDefault="008E51A2" w:rsidP="0031194A">
      <w:pPr>
        <w:ind w:left="180"/>
        <w:rPr>
          <w:sz w:val="22"/>
          <w:szCs w:val="22"/>
        </w:rPr>
      </w:pPr>
      <w:r w:rsidRPr="008E51A2">
        <w:rPr>
          <w:sz w:val="22"/>
          <w:szCs w:val="22"/>
        </w:rPr>
        <w:t xml:space="preserve">(6) Snoqualmie Valley Record – </w:t>
      </w:r>
      <w:r w:rsidR="004917A2">
        <w:rPr>
          <w:sz w:val="22"/>
          <w:szCs w:val="22"/>
        </w:rPr>
        <w:t>3/16/16</w:t>
      </w:r>
    </w:p>
    <w:p w:rsidR="00E81F72" w:rsidRPr="008E51A2" w:rsidRDefault="00E81F72" w:rsidP="0031194A">
      <w:pPr>
        <w:ind w:left="180"/>
        <w:rPr>
          <w:sz w:val="22"/>
          <w:szCs w:val="22"/>
        </w:rPr>
      </w:pPr>
      <w:r>
        <w:rPr>
          <w:sz w:val="22"/>
          <w:szCs w:val="22"/>
        </w:rPr>
        <w:t>(7A) Auburn Reporter – 3/18/16</w:t>
      </w:r>
    </w:p>
    <w:p w:rsidR="008E51A2" w:rsidRPr="008E51A2" w:rsidRDefault="008E51A2" w:rsidP="0031194A">
      <w:pPr>
        <w:ind w:left="180"/>
        <w:rPr>
          <w:sz w:val="22"/>
          <w:szCs w:val="22"/>
        </w:rPr>
      </w:pPr>
      <w:r w:rsidRPr="008E51A2">
        <w:rPr>
          <w:sz w:val="22"/>
          <w:szCs w:val="22"/>
        </w:rPr>
        <w:t xml:space="preserve">(7D) Covington/Maple Valley/Black Diamond Reporter – </w:t>
      </w:r>
      <w:r w:rsidR="004917A2">
        <w:rPr>
          <w:sz w:val="22"/>
          <w:szCs w:val="22"/>
        </w:rPr>
        <w:t>3/18/16</w:t>
      </w:r>
    </w:p>
    <w:p w:rsidR="008E51A2" w:rsidRPr="008E51A2" w:rsidRDefault="008E51A2" w:rsidP="0031194A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(7H) Redmond Reporter </w:t>
      </w:r>
      <w:r w:rsidR="004917A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917A2">
        <w:rPr>
          <w:sz w:val="22"/>
          <w:szCs w:val="22"/>
        </w:rPr>
        <w:t>3/</w:t>
      </w:r>
      <w:r w:rsidR="00462BAA">
        <w:rPr>
          <w:sz w:val="22"/>
          <w:szCs w:val="22"/>
        </w:rPr>
        <w:t>18</w:t>
      </w:r>
      <w:r w:rsidR="004917A2">
        <w:rPr>
          <w:sz w:val="22"/>
          <w:szCs w:val="22"/>
        </w:rPr>
        <w:t>/16</w:t>
      </w:r>
    </w:p>
    <w:p w:rsidR="00540AA7" w:rsidRPr="008E51A2" w:rsidRDefault="00540AA7" w:rsidP="0031194A">
      <w:pPr>
        <w:ind w:left="180"/>
        <w:rPr>
          <w:sz w:val="22"/>
          <w:szCs w:val="22"/>
        </w:rPr>
      </w:pPr>
      <w:r w:rsidRPr="00144ED3">
        <w:rPr>
          <w:sz w:val="22"/>
          <w:szCs w:val="22"/>
        </w:rPr>
        <w:t xml:space="preserve">(8) Vashon Maury Island Beachcomber – </w:t>
      </w:r>
      <w:r w:rsidR="00144ED3" w:rsidRPr="00144ED3">
        <w:rPr>
          <w:sz w:val="22"/>
          <w:szCs w:val="22"/>
        </w:rPr>
        <w:t>3/16/16</w:t>
      </w:r>
    </w:p>
    <w:p w:rsidR="00D223E6" w:rsidRPr="008E51A2" w:rsidRDefault="00D223E6" w:rsidP="00D223E6">
      <w:pPr>
        <w:tabs>
          <w:tab w:val="left" w:pos="720"/>
        </w:tabs>
        <w:ind w:left="180"/>
        <w:rPr>
          <w:sz w:val="22"/>
          <w:szCs w:val="22"/>
        </w:rPr>
      </w:pPr>
    </w:p>
    <w:p w:rsidR="00BB417C" w:rsidRPr="008E51A2" w:rsidRDefault="00D223E6" w:rsidP="00D223E6">
      <w:pPr>
        <w:rPr>
          <w:sz w:val="22"/>
          <w:szCs w:val="22"/>
        </w:rPr>
      </w:pPr>
      <w:r w:rsidRPr="008E51A2">
        <w:rPr>
          <w:sz w:val="22"/>
          <w:szCs w:val="22"/>
        </w:rPr>
        <w:t>Attachments</w:t>
      </w:r>
    </w:p>
    <w:p w:rsidR="004608AA" w:rsidRPr="008E51A2" w:rsidRDefault="004608AA" w:rsidP="00D223E6">
      <w:pPr>
        <w:rPr>
          <w:sz w:val="22"/>
          <w:szCs w:val="22"/>
        </w:rPr>
      </w:pPr>
    </w:p>
    <w:p w:rsidR="00D223E6" w:rsidRPr="008E51A2" w:rsidRDefault="00D223E6" w:rsidP="00D223E6">
      <w:pPr>
        <w:ind w:right="-54"/>
        <w:jc w:val="both"/>
        <w:rPr>
          <w:sz w:val="24"/>
          <w:szCs w:val="24"/>
        </w:rPr>
      </w:pPr>
      <w:r w:rsidRPr="008E51A2">
        <w:rPr>
          <w:b/>
          <w:sz w:val="24"/>
          <w:szCs w:val="24"/>
        </w:rPr>
        <w:lastRenderedPageBreak/>
        <w:t>NOTICE IS HEREBY GIVEN</w:t>
      </w:r>
      <w:r w:rsidRPr="008E51A2">
        <w:rPr>
          <w:sz w:val="24"/>
          <w:szCs w:val="24"/>
        </w:rPr>
        <w:t xml:space="preserve"> that the Hearing Examiner for the King County Council will meet in the </w:t>
      </w:r>
      <w:proofErr w:type="spellStart"/>
      <w:r w:rsidR="00A860F1" w:rsidRPr="00A860F1">
        <w:rPr>
          <w:sz w:val="24"/>
          <w:szCs w:val="24"/>
        </w:rPr>
        <w:t>Horiuchi</w:t>
      </w:r>
      <w:proofErr w:type="spellEnd"/>
      <w:r w:rsidR="00C53474" w:rsidRPr="00A860F1">
        <w:rPr>
          <w:sz w:val="24"/>
          <w:szCs w:val="24"/>
        </w:rPr>
        <w:t xml:space="preserve"> </w:t>
      </w:r>
      <w:r w:rsidRPr="00A860F1">
        <w:rPr>
          <w:sz w:val="24"/>
          <w:szCs w:val="24"/>
        </w:rPr>
        <w:t>Room</w:t>
      </w:r>
      <w:r w:rsidRPr="008E51A2">
        <w:rPr>
          <w:sz w:val="24"/>
          <w:szCs w:val="24"/>
        </w:rPr>
        <w:t xml:space="preserve"> on the 12th floor of the King County Courthouse, 516 Third Avenue, Seattle, Washington, on Wednesday, </w:t>
      </w:r>
      <w:r w:rsidR="00B45F25" w:rsidRPr="008E51A2">
        <w:rPr>
          <w:sz w:val="24"/>
          <w:szCs w:val="24"/>
        </w:rPr>
        <w:t>March 30, 2016</w:t>
      </w:r>
      <w:r w:rsidRPr="008E51A2">
        <w:rPr>
          <w:sz w:val="24"/>
          <w:szCs w:val="24"/>
        </w:rPr>
        <w:t>, at the time listed, or as soon thereafter as possible, to consider applications for classification and real property assessment under Current Use Assessment Statute RCW 84.34, all listed hereafter;</w:t>
      </w:r>
    </w:p>
    <w:p w:rsidR="00D223E6" w:rsidRPr="008E51A2" w:rsidRDefault="00D223E6" w:rsidP="00D223E6">
      <w:pPr>
        <w:rPr>
          <w:sz w:val="24"/>
          <w:szCs w:val="24"/>
        </w:rPr>
      </w:pPr>
    </w:p>
    <w:p w:rsidR="00D223E6" w:rsidRPr="008E51A2" w:rsidRDefault="00B45F25" w:rsidP="00D223E6">
      <w:pPr>
        <w:rPr>
          <w:b/>
          <w:sz w:val="24"/>
          <w:szCs w:val="24"/>
        </w:rPr>
      </w:pPr>
      <w:proofErr w:type="gramStart"/>
      <w:r w:rsidRPr="00A860F1">
        <w:rPr>
          <w:b/>
          <w:sz w:val="24"/>
          <w:szCs w:val="24"/>
        </w:rPr>
        <w:t>1:30</w:t>
      </w:r>
      <w:r w:rsidR="00D223E6" w:rsidRPr="00A860F1">
        <w:rPr>
          <w:b/>
          <w:sz w:val="24"/>
          <w:szCs w:val="24"/>
        </w:rPr>
        <w:t xml:space="preserve"> p.m</w:t>
      </w:r>
      <w:r w:rsidR="00D223E6" w:rsidRPr="008E51A2">
        <w:rPr>
          <w:b/>
          <w:sz w:val="24"/>
          <w:szCs w:val="24"/>
        </w:rPr>
        <w:t>. or as soon thereafter as possible.</w:t>
      </w:r>
      <w:proofErr w:type="gramEnd"/>
    </w:p>
    <w:p w:rsidR="00D223E6" w:rsidRPr="008E51A2" w:rsidRDefault="00D223E6" w:rsidP="00D223E6">
      <w:pPr>
        <w:rPr>
          <w:b/>
          <w:sz w:val="24"/>
          <w:szCs w:val="24"/>
        </w:rPr>
      </w:pPr>
    </w:p>
    <w:p w:rsidR="00D223E6" w:rsidRPr="008E51A2" w:rsidRDefault="004F12D8" w:rsidP="00D223E6">
      <w:pPr>
        <w:rPr>
          <w:sz w:val="24"/>
          <w:szCs w:val="24"/>
        </w:rPr>
      </w:pPr>
      <w:r w:rsidRPr="00093E7F">
        <w:rPr>
          <w:b/>
          <w:sz w:val="24"/>
          <w:szCs w:val="24"/>
        </w:rPr>
        <w:t>E15</w:t>
      </w:r>
      <w:r w:rsidR="00D223E6" w:rsidRPr="00093E7F">
        <w:rPr>
          <w:b/>
          <w:sz w:val="24"/>
          <w:szCs w:val="24"/>
        </w:rPr>
        <w:t>CT0</w:t>
      </w:r>
      <w:r w:rsidR="00296992" w:rsidRPr="00093E7F">
        <w:rPr>
          <w:b/>
          <w:sz w:val="24"/>
          <w:szCs w:val="24"/>
        </w:rPr>
        <w:t>22</w:t>
      </w:r>
      <w:r w:rsidR="00D223E6" w:rsidRPr="00093E7F">
        <w:rPr>
          <w:sz w:val="24"/>
          <w:szCs w:val="24"/>
        </w:rPr>
        <w:t xml:space="preserve"> – </w:t>
      </w:r>
      <w:r w:rsidR="00093E7F" w:rsidRPr="00093E7F">
        <w:rPr>
          <w:sz w:val="24"/>
          <w:szCs w:val="24"/>
        </w:rPr>
        <w:t xml:space="preserve">Chris and Melissa </w:t>
      </w:r>
      <w:proofErr w:type="spellStart"/>
      <w:r w:rsidR="00093E7F" w:rsidRPr="00093E7F">
        <w:rPr>
          <w:sz w:val="24"/>
          <w:szCs w:val="24"/>
        </w:rPr>
        <w:t>Hasselman</w:t>
      </w:r>
      <w:proofErr w:type="spellEnd"/>
      <w:r w:rsidR="00E01E1E" w:rsidRPr="00093E7F">
        <w:rPr>
          <w:sz w:val="24"/>
          <w:szCs w:val="24"/>
        </w:rPr>
        <w:t xml:space="preserve"> propert</w:t>
      </w:r>
      <w:r w:rsidR="0068535D" w:rsidRPr="00093E7F">
        <w:rPr>
          <w:sz w:val="24"/>
          <w:szCs w:val="24"/>
        </w:rPr>
        <w:t>y</w:t>
      </w:r>
      <w:r w:rsidR="00CA4178" w:rsidRPr="00093E7F">
        <w:rPr>
          <w:sz w:val="24"/>
          <w:szCs w:val="24"/>
        </w:rPr>
        <w:t xml:space="preserve"> located </w:t>
      </w:r>
      <w:r w:rsidR="0028580C" w:rsidRPr="00093E7F">
        <w:rPr>
          <w:sz w:val="24"/>
          <w:szCs w:val="24"/>
        </w:rPr>
        <w:t xml:space="preserve">at </w:t>
      </w:r>
      <w:r w:rsidR="00885ADF" w:rsidRPr="00093E7F">
        <w:rPr>
          <w:sz w:val="24"/>
          <w:szCs w:val="24"/>
        </w:rPr>
        <w:t>1</w:t>
      </w:r>
      <w:r w:rsidR="00093E7F" w:rsidRPr="00093E7F">
        <w:rPr>
          <w:sz w:val="24"/>
          <w:szCs w:val="24"/>
        </w:rPr>
        <w:t>0515 140</w:t>
      </w:r>
      <w:r w:rsidR="00885ADF" w:rsidRPr="00093E7F">
        <w:rPr>
          <w:sz w:val="24"/>
          <w:szCs w:val="24"/>
        </w:rPr>
        <w:t xml:space="preserve">th </w:t>
      </w:r>
      <w:r w:rsidR="00093E7F" w:rsidRPr="00093E7F">
        <w:rPr>
          <w:sz w:val="24"/>
          <w:szCs w:val="24"/>
        </w:rPr>
        <w:t>Street</w:t>
      </w:r>
      <w:r w:rsidR="00D223E6" w:rsidRPr="00093E7F">
        <w:rPr>
          <w:sz w:val="24"/>
          <w:szCs w:val="24"/>
        </w:rPr>
        <w:t>,</w:t>
      </w:r>
      <w:r w:rsidR="00885ADF" w:rsidRPr="00093E7F">
        <w:rPr>
          <w:sz w:val="24"/>
          <w:szCs w:val="24"/>
        </w:rPr>
        <w:t xml:space="preserve"> Vashon Island</w:t>
      </w:r>
      <w:r w:rsidR="00E01E1E" w:rsidRPr="00093E7F">
        <w:rPr>
          <w:sz w:val="24"/>
          <w:szCs w:val="24"/>
        </w:rPr>
        <w:t>,</w:t>
      </w:r>
      <w:r w:rsidR="0068535D" w:rsidRPr="00093E7F">
        <w:rPr>
          <w:sz w:val="24"/>
          <w:szCs w:val="24"/>
        </w:rPr>
        <w:t xml:space="preserve"> WA 980</w:t>
      </w:r>
      <w:r w:rsidR="00885ADF" w:rsidRPr="00093E7F">
        <w:rPr>
          <w:sz w:val="24"/>
          <w:szCs w:val="24"/>
        </w:rPr>
        <w:t>70</w:t>
      </w:r>
      <w:r w:rsidR="00D223E6" w:rsidRPr="00093E7F">
        <w:rPr>
          <w:sz w:val="24"/>
          <w:szCs w:val="24"/>
        </w:rPr>
        <w:t xml:space="preserve">; STR: </w:t>
      </w:r>
      <w:r w:rsidR="00093E7F" w:rsidRPr="00093E7F">
        <w:rPr>
          <w:sz w:val="24"/>
          <w:szCs w:val="24"/>
        </w:rPr>
        <w:t>S</w:t>
      </w:r>
      <w:r w:rsidR="00EB7C76" w:rsidRPr="00093E7F">
        <w:rPr>
          <w:sz w:val="24"/>
          <w:szCs w:val="24"/>
        </w:rPr>
        <w:t>E</w:t>
      </w:r>
      <w:r w:rsidR="0068535D" w:rsidRPr="00093E7F">
        <w:rPr>
          <w:sz w:val="24"/>
          <w:szCs w:val="24"/>
        </w:rPr>
        <w:t>-</w:t>
      </w:r>
      <w:r w:rsidR="00093E7F" w:rsidRPr="00093E7F">
        <w:rPr>
          <w:sz w:val="24"/>
          <w:szCs w:val="24"/>
        </w:rPr>
        <w:t>18-23-03</w:t>
      </w:r>
      <w:r w:rsidR="00D223E6" w:rsidRPr="00093E7F">
        <w:rPr>
          <w:sz w:val="24"/>
          <w:szCs w:val="24"/>
        </w:rPr>
        <w:t xml:space="preserve">; SIZE: </w:t>
      </w:r>
      <w:r w:rsidR="00093E7F" w:rsidRPr="00093E7F">
        <w:rPr>
          <w:sz w:val="24"/>
          <w:szCs w:val="24"/>
        </w:rPr>
        <w:t>23.97</w:t>
      </w:r>
      <w:r w:rsidR="005320A5" w:rsidRPr="00093E7F">
        <w:rPr>
          <w:sz w:val="24"/>
          <w:szCs w:val="24"/>
        </w:rPr>
        <w:t xml:space="preserve"> </w:t>
      </w:r>
      <w:r w:rsidR="00D223E6" w:rsidRPr="00093E7F">
        <w:rPr>
          <w:sz w:val="24"/>
          <w:szCs w:val="24"/>
        </w:rPr>
        <w:t>acres; REQUEST: Publ</w:t>
      </w:r>
      <w:r w:rsidR="000419FD" w:rsidRPr="00093E7F">
        <w:rPr>
          <w:sz w:val="24"/>
          <w:szCs w:val="24"/>
        </w:rPr>
        <w:t>ic Benefit Rating System; Tax #</w:t>
      </w:r>
      <w:r w:rsidR="00093E7F" w:rsidRPr="00093E7F">
        <w:rPr>
          <w:sz w:val="24"/>
          <w:szCs w:val="24"/>
        </w:rPr>
        <w:t>182303-9021</w:t>
      </w:r>
      <w:r w:rsidR="00F1377D" w:rsidRPr="00093E7F">
        <w:rPr>
          <w:sz w:val="24"/>
          <w:szCs w:val="24"/>
        </w:rPr>
        <w:t>.</w:t>
      </w:r>
    </w:p>
    <w:p w:rsidR="00BB417C" w:rsidRPr="008E51A2" w:rsidRDefault="00BB417C" w:rsidP="00D223E6">
      <w:pPr>
        <w:rPr>
          <w:sz w:val="24"/>
          <w:szCs w:val="24"/>
        </w:rPr>
      </w:pPr>
    </w:p>
    <w:p w:rsidR="00BB417C" w:rsidRPr="008E51A2" w:rsidRDefault="004F12D8" w:rsidP="00BB417C">
      <w:pPr>
        <w:rPr>
          <w:sz w:val="24"/>
          <w:szCs w:val="24"/>
        </w:rPr>
      </w:pPr>
      <w:r w:rsidRPr="008E51A2">
        <w:rPr>
          <w:b/>
          <w:sz w:val="24"/>
          <w:szCs w:val="24"/>
        </w:rPr>
        <w:t>E15</w:t>
      </w:r>
      <w:r w:rsidR="00BB417C" w:rsidRPr="008E51A2">
        <w:rPr>
          <w:b/>
          <w:sz w:val="24"/>
          <w:szCs w:val="24"/>
        </w:rPr>
        <w:t>CT0</w:t>
      </w:r>
      <w:r w:rsidR="008E51A2">
        <w:rPr>
          <w:b/>
          <w:sz w:val="24"/>
          <w:szCs w:val="24"/>
        </w:rPr>
        <w:t>2</w:t>
      </w:r>
      <w:r w:rsidR="00296992">
        <w:rPr>
          <w:b/>
          <w:sz w:val="24"/>
          <w:szCs w:val="24"/>
        </w:rPr>
        <w:t>4</w:t>
      </w:r>
      <w:r w:rsidR="00BB417C" w:rsidRPr="008E51A2">
        <w:rPr>
          <w:sz w:val="24"/>
          <w:szCs w:val="24"/>
        </w:rPr>
        <w:t xml:space="preserve"> – </w:t>
      </w:r>
      <w:r w:rsidR="00296992">
        <w:rPr>
          <w:sz w:val="24"/>
          <w:szCs w:val="24"/>
        </w:rPr>
        <w:t>Dana Ericson and Robert Calkins</w:t>
      </w:r>
      <w:r w:rsidR="0090733E" w:rsidRPr="008E51A2">
        <w:rPr>
          <w:sz w:val="24"/>
          <w:szCs w:val="24"/>
        </w:rPr>
        <w:t xml:space="preserve"> </w:t>
      </w:r>
      <w:r w:rsidR="00BB417C" w:rsidRPr="008E51A2">
        <w:rPr>
          <w:sz w:val="24"/>
          <w:szCs w:val="24"/>
        </w:rPr>
        <w:t xml:space="preserve">for property located at </w:t>
      </w:r>
      <w:r w:rsidR="00296992">
        <w:rPr>
          <w:sz w:val="24"/>
          <w:szCs w:val="24"/>
        </w:rPr>
        <w:t>13418</w:t>
      </w:r>
      <w:r w:rsidR="00885ADF" w:rsidRPr="008E51A2">
        <w:rPr>
          <w:sz w:val="24"/>
          <w:szCs w:val="24"/>
        </w:rPr>
        <w:t xml:space="preserve"> </w:t>
      </w:r>
      <w:r w:rsidR="00296992">
        <w:rPr>
          <w:sz w:val="24"/>
          <w:szCs w:val="24"/>
        </w:rPr>
        <w:t>Issaquah – Hobart Road</w:t>
      </w:r>
      <w:r w:rsidR="00885ADF" w:rsidRPr="008E51A2">
        <w:rPr>
          <w:sz w:val="24"/>
          <w:szCs w:val="24"/>
        </w:rPr>
        <w:t xml:space="preserve"> SE, </w:t>
      </w:r>
      <w:r w:rsidR="00296992">
        <w:rPr>
          <w:sz w:val="24"/>
          <w:szCs w:val="24"/>
        </w:rPr>
        <w:t>Issaquah</w:t>
      </w:r>
      <w:r w:rsidR="00BB417C" w:rsidRPr="008E51A2">
        <w:rPr>
          <w:sz w:val="24"/>
          <w:szCs w:val="24"/>
        </w:rPr>
        <w:t>, WA 980</w:t>
      </w:r>
      <w:r w:rsidR="00296992">
        <w:rPr>
          <w:sz w:val="24"/>
          <w:szCs w:val="24"/>
        </w:rPr>
        <w:t>27</w:t>
      </w:r>
      <w:r w:rsidR="00BB417C" w:rsidRPr="008E51A2">
        <w:rPr>
          <w:sz w:val="24"/>
          <w:szCs w:val="24"/>
        </w:rPr>
        <w:t xml:space="preserve">; STR: </w:t>
      </w:r>
      <w:r w:rsidR="00D242F3" w:rsidRPr="008E51A2">
        <w:rPr>
          <w:sz w:val="24"/>
          <w:szCs w:val="24"/>
        </w:rPr>
        <w:t>NW-</w:t>
      </w:r>
      <w:r w:rsidR="00296992">
        <w:rPr>
          <w:sz w:val="24"/>
          <w:szCs w:val="24"/>
        </w:rPr>
        <w:t>15-23-06</w:t>
      </w:r>
      <w:r w:rsidR="00BB417C" w:rsidRPr="008E51A2">
        <w:rPr>
          <w:sz w:val="24"/>
          <w:szCs w:val="24"/>
        </w:rPr>
        <w:t xml:space="preserve">; SIZE: </w:t>
      </w:r>
      <w:r w:rsidR="00296992">
        <w:rPr>
          <w:sz w:val="24"/>
          <w:szCs w:val="24"/>
        </w:rPr>
        <w:t>5.03</w:t>
      </w:r>
      <w:r w:rsidR="0090733E" w:rsidRPr="008E51A2">
        <w:rPr>
          <w:sz w:val="24"/>
          <w:szCs w:val="24"/>
        </w:rPr>
        <w:t xml:space="preserve"> </w:t>
      </w:r>
      <w:r w:rsidR="00BB417C" w:rsidRPr="008E51A2">
        <w:rPr>
          <w:sz w:val="24"/>
          <w:szCs w:val="24"/>
        </w:rPr>
        <w:t>acres; REQUEST: Public Benefit Rating System; Tax #</w:t>
      </w:r>
      <w:r w:rsidR="00296992">
        <w:rPr>
          <w:sz w:val="24"/>
          <w:szCs w:val="24"/>
        </w:rPr>
        <w:t>152306-9080</w:t>
      </w:r>
      <w:r w:rsidR="00BB417C" w:rsidRPr="008E51A2">
        <w:rPr>
          <w:sz w:val="24"/>
          <w:szCs w:val="24"/>
        </w:rPr>
        <w:t>.</w:t>
      </w:r>
    </w:p>
    <w:p w:rsidR="0090733E" w:rsidRPr="008E51A2" w:rsidRDefault="0090733E" w:rsidP="00BB417C">
      <w:pPr>
        <w:rPr>
          <w:sz w:val="24"/>
          <w:szCs w:val="24"/>
        </w:rPr>
      </w:pPr>
    </w:p>
    <w:p w:rsidR="0090733E" w:rsidRPr="008E51A2" w:rsidRDefault="004F12D8" w:rsidP="0090733E">
      <w:pPr>
        <w:rPr>
          <w:sz w:val="24"/>
          <w:szCs w:val="24"/>
        </w:rPr>
      </w:pPr>
      <w:r w:rsidRPr="00093E7F">
        <w:rPr>
          <w:b/>
          <w:sz w:val="24"/>
          <w:szCs w:val="24"/>
        </w:rPr>
        <w:t>E15</w:t>
      </w:r>
      <w:r w:rsidR="0090733E" w:rsidRPr="00093E7F">
        <w:rPr>
          <w:b/>
          <w:sz w:val="24"/>
          <w:szCs w:val="24"/>
        </w:rPr>
        <w:t>CT0</w:t>
      </w:r>
      <w:r w:rsidR="008E51A2" w:rsidRPr="00093E7F">
        <w:rPr>
          <w:b/>
          <w:sz w:val="24"/>
          <w:szCs w:val="24"/>
        </w:rPr>
        <w:t>25</w:t>
      </w:r>
      <w:r w:rsidR="00B44F2C" w:rsidRPr="00093E7F">
        <w:rPr>
          <w:b/>
          <w:sz w:val="24"/>
          <w:szCs w:val="24"/>
        </w:rPr>
        <w:t xml:space="preserve"> </w:t>
      </w:r>
      <w:r w:rsidR="00B44F2C" w:rsidRPr="00093E7F">
        <w:rPr>
          <w:sz w:val="24"/>
          <w:szCs w:val="24"/>
        </w:rPr>
        <w:t>–</w:t>
      </w:r>
      <w:r w:rsidR="0090733E" w:rsidRPr="00093E7F">
        <w:rPr>
          <w:sz w:val="24"/>
          <w:szCs w:val="24"/>
        </w:rPr>
        <w:t xml:space="preserve"> </w:t>
      </w:r>
      <w:r w:rsidR="00093E7F" w:rsidRPr="00093E7F">
        <w:rPr>
          <w:sz w:val="24"/>
          <w:szCs w:val="24"/>
        </w:rPr>
        <w:t>Melissa Rohan</w:t>
      </w:r>
      <w:r w:rsidR="0090733E" w:rsidRPr="00093E7F">
        <w:rPr>
          <w:sz w:val="24"/>
          <w:szCs w:val="24"/>
        </w:rPr>
        <w:t xml:space="preserve"> for propert</w:t>
      </w:r>
      <w:r w:rsidR="0092435B" w:rsidRPr="00093E7F">
        <w:rPr>
          <w:sz w:val="24"/>
          <w:szCs w:val="24"/>
        </w:rPr>
        <w:t>y</w:t>
      </w:r>
      <w:r w:rsidR="0090733E" w:rsidRPr="00093E7F">
        <w:rPr>
          <w:sz w:val="24"/>
          <w:szCs w:val="24"/>
        </w:rPr>
        <w:t xml:space="preserve"> located at </w:t>
      </w:r>
      <w:r w:rsidR="00093E7F" w:rsidRPr="00093E7F">
        <w:rPr>
          <w:sz w:val="24"/>
          <w:szCs w:val="24"/>
        </w:rPr>
        <w:t>8410 SW 184th Street</w:t>
      </w:r>
      <w:r w:rsidR="003016A5" w:rsidRPr="00093E7F">
        <w:rPr>
          <w:sz w:val="24"/>
          <w:szCs w:val="24"/>
        </w:rPr>
        <w:t>,</w:t>
      </w:r>
      <w:r w:rsidR="0090733E" w:rsidRPr="00093E7F">
        <w:rPr>
          <w:sz w:val="24"/>
          <w:szCs w:val="24"/>
        </w:rPr>
        <w:t xml:space="preserve"> </w:t>
      </w:r>
      <w:r w:rsidR="00093E7F" w:rsidRPr="00093E7F">
        <w:rPr>
          <w:sz w:val="24"/>
          <w:szCs w:val="24"/>
        </w:rPr>
        <w:t>Vashon</w:t>
      </w:r>
      <w:r w:rsidR="0090733E" w:rsidRPr="00093E7F">
        <w:rPr>
          <w:sz w:val="24"/>
          <w:szCs w:val="24"/>
        </w:rPr>
        <w:t>, WA 98</w:t>
      </w:r>
      <w:r w:rsidR="00093E7F" w:rsidRPr="00093E7F">
        <w:rPr>
          <w:sz w:val="24"/>
          <w:szCs w:val="24"/>
        </w:rPr>
        <w:t>070</w:t>
      </w:r>
      <w:r w:rsidR="0090733E" w:rsidRPr="00093E7F">
        <w:rPr>
          <w:sz w:val="24"/>
          <w:szCs w:val="24"/>
        </w:rPr>
        <w:t xml:space="preserve">; STR: </w:t>
      </w:r>
      <w:r w:rsidR="00093E7F" w:rsidRPr="00093E7F">
        <w:rPr>
          <w:sz w:val="24"/>
          <w:szCs w:val="24"/>
        </w:rPr>
        <w:t>S</w:t>
      </w:r>
      <w:r w:rsidR="00D357D5" w:rsidRPr="00093E7F">
        <w:rPr>
          <w:sz w:val="24"/>
          <w:szCs w:val="24"/>
        </w:rPr>
        <w:t>E-</w:t>
      </w:r>
      <w:r w:rsidR="00093E7F" w:rsidRPr="00093E7F">
        <w:rPr>
          <w:sz w:val="24"/>
          <w:szCs w:val="24"/>
        </w:rPr>
        <w:t>32-23-03</w:t>
      </w:r>
      <w:r w:rsidR="0090733E" w:rsidRPr="00093E7F">
        <w:rPr>
          <w:sz w:val="24"/>
          <w:szCs w:val="24"/>
        </w:rPr>
        <w:t xml:space="preserve">; SIZE: </w:t>
      </w:r>
      <w:r w:rsidR="00093E7F" w:rsidRPr="00093E7F">
        <w:rPr>
          <w:sz w:val="24"/>
          <w:szCs w:val="24"/>
        </w:rPr>
        <w:t>3.12</w:t>
      </w:r>
      <w:r w:rsidR="0090733E" w:rsidRPr="00093E7F">
        <w:rPr>
          <w:sz w:val="24"/>
          <w:szCs w:val="24"/>
        </w:rPr>
        <w:t xml:space="preserve"> acres; REQUEST: Public Benefit Rating System; Tax #</w:t>
      </w:r>
      <w:r w:rsidR="00093E7F" w:rsidRPr="00093E7F">
        <w:rPr>
          <w:sz w:val="24"/>
          <w:szCs w:val="24"/>
        </w:rPr>
        <w:t>322303-9088</w:t>
      </w:r>
      <w:r w:rsidR="0090733E" w:rsidRPr="00093E7F">
        <w:rPr>
          <w:sz w:val="24"/>
          <w:szCs w:val="24"/>
        </w:rPr>
        <w:t>.</w:t>
      </w:r>
    </w:p>
    <w:p w:rsidR="0090733E" w:rsidRPr="008E51A2" w:rsidRDefault="0090733E" w:rsidP="0090733E">
      <w:pPr>
        <w:rPr>
          <w:sz w:val="24"/>
          <w:szCs w:val="24"/>
        </w:rPr>
      </w:pPr>
    </w:p>
    <w:p w:rsidR="0090733E" w:rsidRPr="008E51A2" w:rsidRDefault="004F12D8" w:rsidP="0090733E">
      <w:pPr>
        <w:rPr>
          <w:sz w:val="24"/>
          <w:szCs w:val="24"/>
        </w:rPr>
      </w:pPr>
      <w:r w:rsidRPr="008E51A2">
        <w:rPr>
          <w:b/>
          <w:sz w:val="24"/>
          <w:szCs w:val="24"/>
        </w:rPr>
        <w:t>E15</w:t>
      </w:r>
      <w:r w:rsidR="0090733E" w:rsidRPr="008E51A2">
        <w:rPr>
          <w:b/>
          <w:sz w:val="24"/>
          <w:szCs w:val="24"/>
        </w:rPr>
        <w:t>CT0</w:t>
      </w:r>
      <w:r w:rsidR="008E51A2">
        <w:rPr>
          <w:b/>
          <w:sz w:val="24"/>
          <w:szCs w:val="24"/>
        </w:rPr>
        <w:t>26</w:t>
      </w:r>
      <w:r w:rsidR="0090733E" w:rsidRPr="008E51A2">
        <w:rPr>
          <w:sz w:val="24"/>
          <w:szCs w:val="24"/>
        </w:rPr>
        <w:t xml:space="preserve"> –  </w:t>
      </w:r>
      <w:r w:rsidR="00593E96">
        <w:rPr>
          <w:sz w:val="24"/>
          <w:szCs w:val="24"/>
        </w:rPr>
        <w:t xml:space="preserve">Richard and Carol </w:t>
      </w:r>
      <w:proofErr w:type="spellStart"/>
      <w:r w:rsidR="00593E96">
        <w:rPr>
          <w:sz w:val="24"/>
          <w:szCs w:val="24"/>
        </w:rPr>
        <w:t>Deglman</w:t>
      </w:r>
      <w:proofErr w:type="spellEnd"/>
      <w:r w:rsidR="0090733E" w:rsidRPr="008E51A2">
        <w:rPr>
          <w:sz w:val="24"/>
          <w:szCs w:val="24"/>
        </w:rPr>
        <w:t xml:space="preserve"> for property located at </w:t>
      </w:r>
      <w:r w:rsidR="00593E96">
        <w:rPr>
          <w:sz w:val="24"/>
          <w:szCs w:val="24"/>
        </w:rPr>
        <w:t>43815</w:t>
      </w:r>
      <w:r w:rsidR="00C53474" w:rsidRPr="008E51A2">
        <w:rPr>
          <w:sz w:val="24"/>
          <w:szCs w:val="24"/>
        </w:rPr>
        <w:t xml:space="preserve"> </w:t>
      </w:r>
      <w:r w:rsidR="00593E96">
        <w:rPr>
          <w:sz w:val="24"/>
          <w:szCs w:val="24"/>
        </w:rPr>
        <w:t>SE 76</w:t>
      </w:r>
      <w:r w:rsidR="00C53474" w:rsidRPr="008E51A2">
        <w:rPr>
          <w:sz w:val="24"/>
          <w:szCs w:val="24"/>
        </w:rPr>
        <w:t xml:space="preserve">th </w:t>
      </w:r>
      <w:r w:rsidR="00593E96">
        <w:rPr>
          <w:sz w:val="24"/>
          <w:szCs w:val="24"/>
        </w:rPr>
        <w:t>Street</w:t>
      </w:r>
      <w:r w:rsidR="0090733E" w:rsidRPr="008E51A2">
        <w:rPr>
          <w:sz w:val="24"/>
          <w:szCs w:val="24"/>
        </w:rPr>
        <w:t xml:space="preserve">, </w:t>
      </w:r>
      <w:r w:rsidR="00593E96">
        <w:rPr>
          <w:sz w:val="24"/>
          <w:szCs w:val="24"/>
        </w:rPr>
        <w:t>Snoqualmie</w:t>
      </w:r>
      <w:r w:rsidR="0090733E" w:rsidRPr="008E51A2">
        <w:rPr>
          <w:sz w:val="24"/>
          <w:szCs w:val="24"/>
        </w:rPr>
        <w:t>, WA 980</w:t>
      </w:r>
      <w:r w:rsidR="00593E96">
        <w:rPr>
          <w:sz w:val="24"/>
          <w:szCs w:val="24"/>
        </w:rPr>
        <w:t>65; STR: S</w:t>
      </w:r>
      <w:r w:rsidR="00C53474" w:rsidRPr="008E51A2">
        <w:rPr>
          <w:sz w:val="24"/>
          <w:szCs w:val="24"/>
        </w:rPr>
        <w:t>W</w:t>
      </w:r>
      <w:r w:rsidR="0090733E" w:rsidRPr="008E51A2">
        <w:rPr>
          <w:sz w:val="24"/>
          <w:szCs w:val="24"/>
        </w:rPr>
        <w:t>-</w:t>
      </w:r>
      <w:r w:rsidR="00593E96">
        <w:rPr>
          <w:sz w:val="24"/>
          <w:szCs w:val="24"/>
        </w:rPr>
        <w:t>26-24-08</w:t>
      </w:r>
      <w:r w:rsidR="0090733E" w:rsidRPr="008E51A2">
        <w:rPr>
          <w:sz w:val="24"/>
          <w:szCs w:val="24"/>
        </w:rPr>
        <w:t xml:space="preserve">; SIZE: </w:t>
      </w:r>
      <w:r w:rsidR="00593E96">
        <w:rPr>
          <w:sz w:val="24"/>
          <w:szCs w:val="24"/>
        </w:rPr>
        <w:t>9.66</w:t>
      </w:r>
      <w:r w:rsidR="00C53474" w:rsidRPr="008E51A2">
        <w:rPr>
          <w:sz w:val="24"/>
          <w:szCs w:val="24"/>
        </w:rPr>
        <w:t xml:space="preserve"> </w:t>
      </w:r>
      <w:r w:rsidR="0090733E" w:rsidRPr="008E51A2">
        <w:rPr>
          <w:sz w:val="24"/>
          <w:szCs w:val="24"/>
        </w:rPr>
        <w:t>acres; REQUEST: Public Benefit Rating System; Tax #</w:t>
      </w:r>
      <w:r w:rsidR="00593E96">
        <w:rPr>
          <w:sz w:val="24"/>
          <w:szCs w:val="24"/>
        </w:rPr>
        <w:t>262408-9011</w:t>
      </w:r>
      <w:r w:rsidR="0090733E" w:rsidRPr="008E51A2">
        <w:rPr>
          <w:sz w:val="24"/>
          <w:szCs w:val="24"/>
        </w:rPr>
        <w:t>.</w:t>
      </w:r>
    </w:p>
    <w:p w:rsidR="002033EC" w:rsidRPr="008E51A2" w:rsidRDefault="007E12BE" w:rsidP="007E12BE">
      <w:pPr>
        <w:tabs>
          <w:tab w:val="left" w:pos="1170"/>
        </w:tabs>
        <w:rPr>
          <w:sz w:val="24"/>
          <w:szCs w:val="24"/>
        </w:rPr>
      </w:pPr>
      <w:r w:rsidRPr="008E51A2">
        <w:rPr>
          <w:sz w:val="24"/>
          <w:szCs w:val="24"/>
        </w:rPr>
        <w:tab/>
      </w:r>
    </w:p>
    <w:p w:rsidR="002033EC" w:rsidRPr="008E51A2" w:rsidRDefault="004F12D8" w:rsidP="002033EC">
      <w:pPr>
        <w:rPr>
          <w:sz w:val="24"/>
          <w:szCs w:val="24"/>
        </w:rPr>
      </w:pPr>
      <w:r w:rsidRPr="008E51A2">
        <w:rPr>
          <w:b/>
          <w:sz w:val="24"/>
          <w:szCs w:val="24"/>
        </w:rPr>
        <w:t>E15</w:t>
      </w:r>
      <w:r w:rsidR="002033EC" w:rsidRPr="008E51A2">
        <w:rPr>
          <w:b/>
          <w:sz w:val="24"/>
          <w:szCs w:val="24"/>
        </w:rPr>
        <w:t>CT0</w:t>
      </w:r>
      <w:r w:rsidR="008E51A2">
        <w:rPr>
          <w:b/>
          <w:sz w:val="24"/>
          <w:szCs w:val="24"/>
        </w:rPr>
        <w:t>27</w:t>
      </w:r>
      <w:r w:rsidR="002033EC" w:rsidRPr="008E51A2">
        <w:rPr>
          <w:sz w:val="24"/>
          <w:szCs w:val="24"/>
        </w:rPr>
        <w:t xml:space="preserve"> – </w:t>
      </w:r>
      <w:r w:rsidR="0034576A">
        <w:rPr>
          <w:sz w:val="24"/>
          <w:szCs w:val="24"/>
        </w:rPr>
        <w:t xml:space="preserve">Victor </w:t>
      </w:r>
      <w:proofErr w:type="spellStart"/>
      <w:r w:rsidR="0034576A">
        <w:rPr>
          <w:sz w:val="24"/>
          <w:szCs w:val="24"/>
        </w:rPr>
        <w:t>Sivitilli</w:t>
      </w:r>
      <w:proofErr w:type="spellEnd"/>
      <w:r w:rsidR="002033EC" w:rsidRPr="008E51A2">
        <w:rPr>
          <w:sz w:val="24"/>
          <w:szCs w:val="24"/>
        </w:rPr>
        <w:t xml:space="preserve"> for propert</w:t>
      </w:r>
      <w:r w:rsidR="0092435B" w:rsidRPr="008E51A2">
        <w:rPr>
          <w:sz w:val="24"/>
          <w:szCs w:val="24"/>
        </w:rPr>
        <w:t>y</w:t>
      </w:r>
      <w:r w:rsidR="002033EC" w:rsidRPr="008E51A2">
        <w:rPr>
          <w:sz w:val="24"/>
          <w:szCs w:val="24"/>
        </w:rPr>
        <w:t xml:space="preserve"> located at </w:t>
      </w:r>
      <w:r w:rsidR="0034576A">
        <w:rPr>
          <w:sz w:val="24"/>
          <w:szCs w:val="24"/>
        </w:rPr>
        <w:t>29921 SE 312th Way</w:t>
      </w:r>
      <w:r w:rsidR="0056620C" w:rsidRPr="008E51A2">
        <w:rPr>
          <w:sz w:val="24"/>
          <w:szCs w:val="24"/>
        </w:rPr>
        <w:t xml:space="preserve">, </w:t>
      </w:r>
      <w:r w:rsidR="0034576A">
        <w:rPr>
          <w:sz w:val="24"/>
          <w:szCs w:val="24"/>
        </w:rPr>
        <w:t>Black Diamond</w:t>
      </w:r>
      <w:r w:rsidR="002033EC" w:rsidRPr="008E51A2">
        <w:rPr>
          <w:sz w:val="24"/>
          <w:szCs w:val="24"/>
        </w:rPr>
        <w:t>, WA 980</w:t>
      </w:r>
      <w:r w:rsidR="0034576A">
        <w:rPr>
          <w:sz w:val="24"/>
          <w:szCs w:val="24"/>
        </w:rPr>
        <w:t>10</w:t>
      </w:r>
      <w:r w:rsidR="002033EC" w:rsidRPr="008E51A2">
        <w:rPr>
          <w:sz w:val="24"/>
          <w:szCs w:val="24"/>
        </w:rPr>
        <w:t xml:space="preserve">; STR: </w:t>
      </w:r>
      <w:r w:rsidR="0034576A">
        <w:rPr>
          <w:sz w:val="24"/>
          <w:szCs w:val="24"/>
        </w:rPr>
        <w:t>NW-08-21-07</w:t>
      </w:r>
      <w:r w:rsidR="002033EC" w:rsidRPr="008E51A2">
        <w:rPr>
          <w:sz w:val="24"/>
          <w:szCs w:val="24"/>
        </w:rPr>
        <w:t xml:space="preserve">; SIZE: </w:t>
      </w:r>
      <w:r w:rsidR="0034576A">
        <w:rPr>
          <w:sz w:val="24"/>
          <w:szCs w:val="24"/>
        </w:rPr>
        <w:t>16.61</w:t>
      </w:r>
      <w:r w:rsidR="002033EC" w:rsidRPr="008E51A2">
        <w:rPr>
          <w:sz w:val="24"/>
          <w:szCs w:val="24"/>
        </w:rPr>
        <w:t xml:space="preserve"> acres; REQUEST: Public Benefit Rating System; Tax #</w:t>
      </w:r>
      <w:r w:rsidR="0034576A">
        <w:rPr>
          <w:sz w:val="24"/>
          <w:szCs w:val="24"/>
        </w:rPr>
        <w:t>082107-9087, #082107-9090 and #082107-9097</w:t>
      </w:r>
      <w:r w:rsidR="00AF1169" w:rsidRPr="008E51A2">
        <w:rPr>
          <w:sz w:val="24"/>
          <w:szCs w:val="24"/>
        </w:rPr>
        <w:t>.</w:t>
      </w:r>
    </w:p>
    <w:p w:rsidR="00B972D3" w:rsidRPr="008E51A2" w:rsidRDefault="00B972D3" w:rsidP="002033EC">
      <w:pPr>
        <w:rPr>
          <w:sz w:val="24"/>
          <w:szCs w:val="24"/>
        </w:rPr>
      </w:pPr>
    </w:p>
    <w:p w:rsidR="00B972D3" w:rsidRPr="008E51A2" w:rsidRDefault="00B972D3" w:rsidP="00B972D3">
      <w:pPr>
        <w:rPr>
          <w:sz w:val="24"/>
          <w:szCs w:val="24"/>
        </w:rPr>
      </w:pPr>
      <w:r w:rsidRPr="00396AC1">
        <w:rPr>
          <w:b/>
          <w:sz w:val="24"/>
          <w:szCs w:val="24"/>
        </w:rPr>
        <w:t>E15CT0</w:t>
      </w:r>
      <w:r w:rsidR="008E51A2" w:rsidRPr="00396AC1">
        <w:rPr>
          <w:b/>
          <w:sz w:val="24"/>
          <w:szCs w:val="24"/>
        </w:rPr>
        <w:t>29</w:t>
      </w:r>
      <w:r w:rsidRPr="00396AC1">
        <w:rPr>
          <w:sz w:val="24"/>
          <w:szCs w:val="24"/>
        </w:rPr>
        <w:t xml:space="preserve"> – </w:t>
      </w:r>
      <w:r w:rsidR="00093E7F" w:rsidRPr="00396AC1">
        <w:rPr>
          <w:sz w:val="24"/>
          <w:szCs w:val="24"/>
        </w:rPr>
        <w:t>James and Karen Flynn</w:t>
      </w:r>
      <w:r w:rsidRPr="00396AC1">
        <w:rPr>
          <w:sz w:val="24"/>
          <w:szCs w:val="24"/>
        </w:rPr>
        <w:t xml:space="preserve"> for property located at </w:t>
      </w:r>
      <w:r w:rsidR="00396AC1" w:rsidRPr="00396AC1">
        <w:rPr>
          <w:sz w:val="24"/>
          <w:szCs w:val="24"/>
        </w:rPr>
        <w:t>38105 208th Avenue SE</w:t>
      </w:r>
      <w:r w:rsidRPr="00396AC1">
        <w:rPr>
          <w:sz w:val="24"/>
          <w:szCs w:val="24"/>
        </w:rPr>
        <w:t xml:space="preserve">, </w:t>
      </w:r>
      <w:r w:rsidR="00396AC1" w:rsidRPr="00396AC1">
        <w:rPr>
          <w:sz w:val="24"/>
          <w:szCs w:val="24"/>
        </w:rPr>
        <w:t>Auburn</w:t>
      </w:r>
      <w:r w:rsidRPr="00396AC1">
        <w:rPr>
          <w:sz w:val="24"/>
          <w:szCs w:val="24"/>
        </w:rPr>
        <w:t>, WA 980</w:t>
      </w:r>
      <w:r w:rsidR="00396AC1" w:rsidRPr="00396AC1">
        <w:rPr>
          <w:sz w:val="24"/>
          <w:szCs w:val="24"/>
        </w:rPr>
        <w:t>9</w:t>
      </w:r>
      <w:r w:rsidR="00F97413" w:rsidRPr="00396AC1">
        <w:rPr>
          <w:sz w:val="24"/>
          <w:szCs w:val="24"/>
        </w:rPr>
        <w:t>2</w:t>
      </w:r>
      <w:r w:rsidRPr="00396AC1">
        <w:rPr>
          <w:sz w:val="24"/>
          <w:szCs w:val="24"/>
        </w:rPr>
        <w:t xml:space="preserve">; STR: </w:t>
      </w:r>
      <w:r w:rsidR="00F97413" w:rsidRPr="00396AC1">
        <w:rPr>
          <w:sz w:val="24"/>
          <w:szCs w:val="24"/>
        </w:rPr>
        <w:t>SE-</w:t>
      </w:r>
      <w:r w:rsidR="00396AC1" w:rsidRPr="00396AC1">
        <w:rPr>
          <w:sz w:val="24"/>
          <w:szCs w:val="24"/>
        </w:rPr>
        <w:t>32-21-06</w:t>
      </w:r>
      <w:r w:rsidRPr="00396AC1">
        <w:rPr>
          <w:sz w:val="24"/>
          <w:szCs w:val="24"/>
        </w:rPr>
        <w:t xml:space="preserve">; SIZE: </w:t>
      </w:r>
      <w:r w:rsidR="00396AC1" w:rsidRPr="00396AC1">
        <w:rPr>
          <w:sz w:val="24"/>
          <w:szCs w:val="24"/>
        </w:rPr>
        <w:t>73.33</w:t>
      </w:r>
      <w:r w:rsidRPr="00396AC1">
        <w:rPr>
          <w:sz w:val="24"/>
          <w:szCs w:val="24"/>
        </w:rPr>
        <w:t xml:space="preserve"> acres; REQUEST: Public Benefit Rating System; Tax #</w:t>
      </w:r>
      <w:r w:rsidR="00396AC1" w:rsidRPr="00396AC1">
        <w:rPr>
          <w:sz w:val="24"/>
          <w:szCs w:val="24"/>
        </w:rPr>
        <w:t>322106-9106 and #322106-9107 and #</w:t>
      </w:r>
      <w:r w:rsidR="00396AC1" w:rsidRPr="00396AC1">
        <w:rPr>
          <w:sz w:val="24"/>
          <w:szCs w:val="24"/>
        </w:rPr>
        <w:t>322106-9108</w:t>
      </w:r>
      <w:r w:rsidR="00396AC1" w:rsidRPr="00396AC1">
        <w:rPr>
          <w:sz w:val="24"/>
          <w:szCs w:val="24"/>
        </w:rPr>
        <w:t xml:space="preserve"> and # </w:t>
      </w:r>
      <w:r w:rsidR="00396AC1" w:rsidRPr="00396AC1">
        <w:rPr>
          <w:sz w:val="24"/>
          <w:szCs w:val="24"/>
        </w:rPr>
        <w:t>322106-9</w:t>
      </w:r>
      <w:r w:rsidR="00396AC1" w:rsidRPr="00396AC1">
        <w:rPr>
          <w:sz w:val="24"/>
          <w:szCs w:val="24"/>
        </w:rPr>
        <w:t>019 and #322106-9020 and #322106-9082</w:t>
      </w:r>
      <w:r w:rsidR="00396AC1">
        <w:rPr>
          <w:sz w:val="24"/>
          <w:szCs w:val="24"/>
        </w:rPr>
        <w:t>.</w:t>
      </w:r>
    </w:p>
    <w:p w:rsidR="0094355C" w:rsidRPr="008E51A2" w:rsidRDefault="0094355C" w:rsidP="00993DF2">
      <w:pPr>
        <w:rPr>
          <w:sz w:val="24"/>
          <w:szCs w:val="24"/>
        </w:rPr>
      </w:pPr>
    </w:p>
    <w:p w:rsidR="00B45F25" w:rsidRPr="008E51A2" w:rsidRDefault="00B45F25" w:rsidP="00B45F25">
      <w:pPr>
        <w:rPr>
          <w:sz w:val="24"/>
          <w:szCs w:val="24"/>
        </w:rPr>
      </w:pPr>
      <w:r w:rsidRPr="008E51A2">
        <w:rPr>
          <w:b/>
          <w:sz w:val="24"/>
          <w:szCs w:val="24"/>
        </w:rPr>
        <w:t>E15CT0</w:t>
      </w:r>
      <w:r w:rsidR="008E51A2">
        <w:rPr>
          <w:b/>
          <w:sz w:val="24"/>
          <w:szCs w:val="24"/>
        </w:rPr>
        <w:t>30</w:t>
      </w:r>
      <w:r w:rsidRPr="008E51A2">
        <w:rPr>
          <w:b/>
          <w:sz w:val="24"/>
          <w:szCs w:val="24"/>
        </w:rPr>
        <w:t xml:space="preserve"> </w:t>
      </w:r>
      <w:r w:rsidRPr="008E51A2">
        <w:rPr>
          <w:sz w:val="24"/>
          <w:szCs w:val="24"/>
        </w:rPr>
        <w:t xml:space="preserve">– </w:t>
      </w:r>
      <w:r w:rsidR="00A979DC">
        <w:rPr>
          <w:sz w:val="24"/>
          <w:szCs w:val="24"/>
        </w:rPr>
        <w:t>Don Davis</w:t>
      </w:r>
      <w:r w:rsidRPr="008E51A2">
        <w:rPr>
          <w:sz w:val="24"/>
          <w:szCs w:val="24"/>
        </w:rPr>
        <w:t xml:space="preserve"> for property</w:t>
      </w:r>
      <w:r w:rsidR="00A979DC">
        <w:rPr>
          <w:sz w:val="24"/>
          <w:szCs w:val="24"/>
        </w:rPr>
        <w:t xml:space="preserve"> located north of and adjacent to 6412 Ames Lake</w:t>
      </w:r>
      <w:r w:rsidR="008E1BDF">
        <w:rPr>
          <w:sz w:val="24"/>
          <w:szCs w:val="24"/>
        </w:rPr>
        <w:t>-</w:t>
      </w:r>
      <w:r w:rsidR="00A979DC">
        <w:rPr>
          <w:sz w:val="24"/>
          <w:szCs w:val="24"/>
        </w:rPr>
        <w:t>Carnation Road NE</w:t>
      </w:r>
      <w:r w:rsidRPr="008E51A2">
        <w:rPr>
          <w:sz w:val="24"/>
          <w:szCs w:val="24"/>
        </w:rPr>
        <w:t xml:space="preserve">, </w:t>
      </w:r>
      <w:r w:rsidR="00A979DC">
        <w:rPr>
          <w:sz w:val="24"/>
          <w:szCs w:val="24"/>
        </w:rPr>
        <w:t>Carnation</w:t>
      </w:r>
      <w:r w:rsidRPr="008E51A2">
        <w:rPr>
          <w:sz w:val="24"/>
          <w:szCs w:val="24"/>
        </w:rPr>
        <w:t>, WA 980</w:t>
      </w:r>
      <w:r w:rsidR="00A979DC">
        <w:rPr>
          <w:sz w:val="24"/>
          <w:szCs w:val="24"/>
        </w:rPr>
        <w:t>14</w:t>
      </w:r>
      <w:r w:rsidRPr="008E51A2">
        <w:rPr>
          <w:sz w:val="24"/>
          <w:szCs w:val="24"/>
        </w:rPr>
        <w:t>; STR: N</w:t>
      </w:r>
      <w:r w:rsidR="00A979DC">
        <w:rPr>
          <w:sz w:val="24"/>
          <w:szCs w:val="24"/>
        </w:rPr>
        <w:t>W-07</w:t>
      </w:r>
      <w:r w:rsidRPr="008E51A2">
        <w:rPr>
          <w:sz w:val="24"/>
          <w:szCs w:val="24"/>
        </w:rPr>
        <w:t>-2</w:t>
      </w:r>
      <w:r w:rsidR="00A979DC">
        <w:rPr>
          <w:sz w:val="24"/>
          <w:szCs w:val="24"/>
        </w:rPr>
        <w:t>5</w:t>
      </w:r>
      <w:r w:rsidRPr="008E51A2">
        <w:rPr>
          <w:sz w:val="24"/>
          <w:szCs w:val="24"/>
        </w:rPr>
        <w:t xml:space="preserve">-07; SIZE: </w:t>
      </w:r>
      <w:r w:rsidR="00A979DC">
        <w:rPr>
          <w:sz w:val="24"/>
          <w:szCs w:val="24"/>
        </w:rPr>
        <w:t>77.46</w:t>
      </w:r>
      <w:r w:rsidRPr="008E51A2">
        <w:rPr>
          <w:sz w:val="24"/>
          <w:szCs w:val="24"/>
        </w:rPr>
        <w:t xml:space="preserve"> acres; REQUEST: Public Benefit Rating System; Tax #</w:t>
      </w:r>
      <w:r w:rsidR="00A979DC">
        <w:rPr>
          <w:sz w:val="24"/>
          <w:szCs w:val="24"/>
        </w:rPr>
        <w:t>072507-9008</w:t>
      </w:r>
      <w:r w:rsidRPr="008E51A2">
        <w:rPr>
          <w:sz w:val="24"/>
          <w:szCs w:val="24"/>
        </w:rPr>
        <w:t>.</w:t>
      </w:r>
    </w:p>
    <w:p w:rsidR="00B45F25" w:rsidRPr="008E51A2" w:rsidRDefault="00B45F25" w:rsidP="00B45F25">
      <w:pPr>
        <w:rPr>
          <w:sz w:val="24"/>
          <w:szCs w:val="24"/>
        </w:rPr>
      </w:pPr>
    </w:p>
    <w:p w:rsidR="00B45F25" w:rsidRPr="008E51A2" w:rsidRDefault="00B45F25" w:rsidP="00B45F25">
      <w:pPr>
        <w:rPr>
          <w:sz w:val="24"/>
          <w:szCs w:val="24"/>
        </w:rPr>
      </w:pPr>
      <w:r w:rsidRPr="00396AC1">
        <w:rPr>
          <w:b/>
          <w:sz w:val="24"/>
          <w:szCs w:val="24"/>
        </w:rPr>
        <w:t>E15CT0</w:t>
      </w:r>
      <w:r w:rsidR="004917A2" w:rsidRPr="00396AC1">
        <w:rPr>
          <w:b/>
          <w:sz w:val="24"/>
          <w:szCs w:val="24"/>
        </w:rPr>
        <w:t>31</w:t>
      </w:r>
      <w:r w:rsidRPr="00396AC1">
        <w:rPr>
          <w:sz w:val="24"/>
          <w:szCs w:val="24"/>
        </w:rPr>
        <w:t xml:space="preserve"> –  </w:t>
      </w:r>
      <w:r w:rsidR="00396AC1" w:rsidRPr="00396AC1">
        <w:rPr>
          <w:sz w:val="24"/>
          <w:szCs w:val="24"/>
        </w:rPr>
        <w:t xml:space="preserve">Candace Bradford, Benjamin </w:t>
      </w:r>
      <w:proofErr w:type="spellStart"/>
      <w:r w:rsidR="00396AC1" w:rsidRPr="00396AC1">
        <w:rPr>
          <w:sz w:val="24"/>
          <w:szCs w:val="24"/>
        </w:rPr>
        <w:t>Joldersma</w:t>
      </w:r>
      <w:proofErr w:type="spellEnd"/>
      <w:r w:rsidR="00396AC1" w:rsidRPr="00396AC1">
        <w:rPr>
          <w:sz w:val="24"/>
          <w:szCs w:val="24"/>
        </w:rPr>
        <w:t xml:space="preserve"> and Nicole Bradford</w:t>
      </w:r>
      <w:r w:rsidRPr="00396AC1">
        <w:rPr>
          <w:sz w:val="24"/>
          <w:szCs w:val="24"/>
        </w:rPr>
        <w:t xml:space="preserve"> for property located at </w:t>
      </w:r>
      <w:r w:rsidR="00396AC1" w:rsidRPr="00396AC1">
        <w:rPr>
          <w:sz w:val="24"/>
          <w:szCs w:val="24"/>
        </w:rPr>
        <w:t>20403 264th Avenue SE</w:t>
      </w:r>
      <w:r w:rsidRPr="00396AC1">
        <w:rPr>
          <w:sz w:val="24"/>
          <w:szCs w:val="24"/>
        </w:rPr>
        <w:t xml:space="preserve">, </w:t>
      </w:r>
      <w:r w:rsidR="00396AC1" w:rsidRPr="00396AC1">
        <w:rPr>
          <w:sz w:val="24"/>
          <w:szCs w:val="24"/>
        </w:rPr>
        <w:t>Maple Valley</w:t>
      </w:r>
      <w:r w:rsidRPr="00396AC1">
        <w:rPr>
          <w:sz w:val="24"/>
          <w:szCs w:val="24"/>
        </w:rPr>
        <w:t>, WA 980</w:t>
      </w:r>
      <w:r w:rsidR="00396AC1" w:rsidRPr="00396AC1">
        <w:rPr>
          <w:sz w:val="24"/>
          <w:szCs w:val="24"/>
        </w:rPr>
        <w:t>38</w:t>
      </w:r>
      <w:r w:rsidRPr="00396AC1">
        <w:rPr>
          <w:sz w:val="24"/>
          <w:szCs w:val="24"/>
        </w:rPr>
        <w:t xml:space="preserve">; STR: </w:t>
      </w:r>
      <w:r w:rsidR="00396AC1" w:rsidRPr="00396AC1">
        <w:rPr>
          <w:sz w:val="24"/>
          <w:szCs w:val="24"/>
        </w:rPr>
        <w:t>S</w:t>
      </w:r>
      <w:r w:rsidRPr="00396AC1">
        <w:rPr>
          <w:sz w:val="24"/>
          <w:szCs w:val="24"/>
        </w:rPr>
        <w:t>W-</w:t>
      </w:r>
      <w:r w:rsidR="00396AC1" w:rsidRPr="00396AC1">
        <w:rPr>
          <w:sz w:val="24"/>
          <w:szCs w:val="24"/>
        </w:rPr>
        <w:t>01-22-</w:t>
      </w:r>
      <w:r w:rsidRPr="00396AC1">
        <w:rPr>
          <w:sz w:val="24"/>
          <w:szCs w:val="24"/>
        </w:rPr>
        <w:t xml:space="preserve">06; SIZE: </w:t>
      </w:r>
      <w:r w:rsidR="00396AC1" w:rsidRPr="00396AC1">
        <w:rPr>
          <w:sz w:val="24"/>
          <w:szCs w:val="24"/>
        </w:rPr>
        <w:t>15.78</w:t>
      </w:r>
      <w:r w:rsidRPr="00396AC1">
        <w:rPr>
          <w:sz w:val="24"/>
          <w:szCs w:val="24"/>
        </w:rPr>
        <w:t xml:space="preserve"> acres; REQUEST: Public Benefit Rating System; Tax #</w:t>
      </w:r>
      <w:r w:rsidR="00396AC1" w:rsidRPr="00396AC1">
        <w:rPr>
          <w:sz w:val="24"/>
          <w:szCs w:val="24"/>
        </w:rPr>
        <w:t>012206-9063</w:t>
      </w:r>
      <w:r w:rsidRPr="00396AC1">
        <w:rPr>
          <w:sz w:val="24"/>
          <w:szCs w:val="24"/>
        </w:rPr>
        <w:t>.</w:t>
      </w:r>
    </w:p>
    <w:p w:rsidR="00B45F25" w:rsidRPr="008E51A2" w:rsidRDefault="00B45F25" w:rsidP="00B45F25">
      <w:pPr>
        <w:tabs>
          <w:tab w:val="left" w:pos="1170"/>
        </w:tabs>
        <w:rPr>
          <w:sz w:val="24"/>
          <w:szCs w:val="24"/>
        </w:rPr>
      </w:pPr>
      <w:r w:rsidRPr="008E51A2">
        <w:rPr>
          <w:sz w:val="24"/>
          <w:szCs w:val="24"/>
        </w:rPr>
        <w:tab/>
      </w:r>
    </w:p>
    <w:p w:rsidR="00B45F25" w:rsidRPr="008E51A2" w:rsidRDefault="00B45F25" w:rsidP="00B45F25">
      <w:pPr>
        <w:rPr>
          <w:sz w:val="24"/>
          <w:szCs w:val="24"/>
        </w:rPr>
      </w:pPr>
      <w:r w:rsidRPr="008E51A2">
        <w:rPr>
          <w:b/>
          <w:sz w:val="24"/>
          <w:szCs w:val="24"/>
        </w:rPr>
        <w:t>E15CT0</w:t>
      </w:r>
      <w:r w:rsidR="004917A2">
        <w:rPr>
          <w:b/>
          <w:sz w:val="24"/>
          <w:szCs w:val="24"/>
        </w:rPr>
        <w:t>32</w:t>
      </w:r>
      <w:r w:rsidRPr="008E51A2">
        <w:rPr>
          <w:sz w:val="24"/>
          <w:szCs w:val="24"/>
        </w:rPr>
        <w:t xml:space="preserve"> – </w:t>
      </w:r>
      <w:r w:rsidR="007D667F">
        <w:rPr>
          <w:sz w:val="24"/>
          <w:szCs w:val="24"/>
        </w:rPr>
        <w:t>DIC LLC</w:t>
      </w:r>
      <w:r w:rsidRPr="008E51A2">
        <w:rPr>
          <w:sz w:val="24"/>
          <w:szCs w:val="24"/>
        </w:rPr>
        <w:t xml:space="preserve"> for property located </w:t>
      </w:r>
      <w:r w:rsidR="007D667F">
        <w:rPr>
          <w:sz w:val="24"/>
          <w:szCs w:val="24"/>
        </w:rPr>
        <w:t>north of and adjacent to 6935 North Fork Road SE, Snoqualmie</w:t>
      </w:r>
      <w:r w:rsidRPr="008E51A2">
        <w:rPr>
          <w:sz w:val="24"/>
          <w:szCs w:val="24"/>
        </w:rPr>
        <w:t>, WA 980</w:t>
      </w:r>
      <w:r w:rsidR="007D667F">
        <w:rPr>
          <w:sz w:val="24"/>
          <w:szCs w:val="24"/>
        </w:rPr>
        <w:t>65</w:t>
      </w:r>
      <w:r w:rsidRPr="008E51A2">
        <w:rPr>
          <w:sz w:val="24"/>
          <w:szCs w:val="24"/>
        </w:rPr>
        <w:t xml:space="preserve">; STR: </w:t>
      </w:r>
      <w:r w:rsidR="007D667F">
        <w:rPr>
          <w:sz w:val="24"/>
          <w:szCs w:val="24"/>
        </w:rPr>
        <w:t>NE-26-24-08 and NW-26-24-08</w:t>
      </w:r>
      <w:r w:rsidRPr="008E51A2">
        <w:rPr>
          <w:sz w:val="24"/>
          <w:szCs w:val="24"/>
        </w:rPr>
        <w:t xml:space="preserve">; SIZE: </w:t>
      </w:r>
      <w:r w:rsidR="00556C58">
        <w:rPr>
          <w:sz w:val="24"/>
          <w:szCs w:val="24"/>
        </w:rPr>
        <w:t>18.54</w:t>
      </w:r>
      <w:r w:rsidRPr="008E51A2">
        <w:rPr>
          <w:sz w:val="24"/>
          <w:szCs w:val="24"/>
        </w:rPr>
        <w:t xml:space="preserve"> acres; REQUEST: Public Benefit Rating System; Tax #</w:t>
      </w:r>
      <w:r w:rsidR="00556C58">
        <w:rPr>
          <w:sz w:val="24"/>
          <w:szCs w:val="24"/>
        </w:rPr>
        <w:t>262408-9201, #262408-9205, #262408-9206 and #262408-9207</w:t>
      </w:r>
      <w:r w:rsidRPr="008E51A2">
        <w:rPr>
          <w:sz w:val="24"/>
          <w:szCs w:val="24"/>
        </w:rPr>
        <w:t>.</w:t>
      </w:r>
    </w:p>
    <w:p w:rsidR="00B45F25" w:rsidRPr="008E51A2" w:rsidRDefault="00B45F25" w:rsidP="00B45F25">
      <w:pPr>
        <w:rPr>
          <w:sz w:val="24"/>
          <w:szCs w:val="24"/>
        </w:rPr>
      </w:pPr>
    </w:p>
    <w:p w:rsidR="00B45F25" w:rsidRPr="008E51A2" w:rsidRDefault="00B45F25" w:rsidP="00B45F25">
      <w:pPr>
        <w:rPr>
          <w:sz w:val="24"/>
          <w:szCs w:val="24"/>
        </w:rPr>
      </w:pPr>
      <w:r w:rsidRPr="007369ED">
        <w:rPr>
          <w:b/>
          <w:sz w:val="24"/>
          <w:szCs w:val="24"/>
        </w:rPr>
        <w:lastRenderedPageBreak/>
        <w:t>E15CT0</w:t>
      </w:r>
      <w:r w:rsidR="004917A2" w:rsidRPr="007369ED">
        <w:rPr>
          <w:b/>
          <w:sz w:val="24"/>
          <w:szCs w:val="24"/>
        </w:rPr>
        <w:t>33</w:t>
      </w:r>
      <w:r w:rsidRPr="007369ED">
        <w:rPr>
          <w:sz w:val="24"/>
          <w:szCs w:val="24"/>
        </w:rPr>
        <w:t xml:space="preserve"> – </w:t>
      </w:r>
      <w:bookmarkStart w:id="0" w:name="_GoBack"/>
      <w:r w:rsidR="007369ED" w:rsidRPr="007369ED">
        <w:rPr>
          <w:sz w:val="24"/>
          <w:szCs w:val="24"/>
        </w:rPr>
        <w:t xml:space="preserve">Judy </w:t>
      </w:r>
      <w:proofErr w:type="spellStart"/>
      <w:r w:rsidR="007369ED" w:rsidRPr="007369ED">
        <w:rPr>
          <w:sz w:val="24"/>
          <w:szCs w:val="24"/>
        </w:rPr>
        <w:t>Fremouw</w:t>
      </w:r>
      <w:proofErr w:type="spellEnd"/>
      <w:r w:rsidR="007369ED" w:rsidRPr="007369ED">
        <w:rPr>
          <w:sz w:val="24"/>
          <w:szCs w:val="24"/>
        </w:rPr>
        <w:t xml:space="preserve"> and Robert Gorsuch </w:t>
      </w:r>
      <w:r w:rsidRPr="007369ED">
        <w:rPr>
          <w:sz w:val="24"/>
          <w:szCs w:val="24"/>
        </w:rPr>
        <w:t xml:space="preserve">for property located at </w:t>
      </w:r>
      <w:r w:rsidR="007369ED" w:rsidRPr="007369ED">
        <w:rPr>
          <w:sz w:val="24"/>
          <w:szCs w:val="24"/>
        </w:rPr>
        <w:t>18204 SE Green Valley Road, Auburn, WA 9809</w:t>
      </w:r>
      <w:r w:rsidRPr="007369ED">
        <w:rPr>
          <w:sz w:val="24"/>
          <w:szCs w:val="24"/>
        </w:rPr>
        <w:t>2</w:t>
      </w:r>
      <w:bookmarkEnd w:id="0"/>
      <w:r w:rsidRPr="007369ED">
        <w:rPr>
          <w:sz w:val="24"/>
          <w:szCs w:val="24"/>
        </w:rPr>
        <w:t xml:space="preserve">; STR: </w:t>
      </w:r>
      <w:r w:rsidR="00910F72">
        <w:rPr>
          <w:sz w:val="24"/>
          <w:szCs w:val="24"/>
        </w:rPr>
        <w:t>NW</w:t>
      </w:r>
      <w:r w:rsidR="007369ED" w:rsidRPr="007369ED">
        <w:rPr>
          <w:sz w:val="24"/>
          <w:szCs w:val="24"/>
        </w:rPr>
        <w:t>-30-21-06 and SW-19-21-06</w:t>
      </w:r>
      <w:r w:rsidRPr="007369ED">
        <w:rPr>
          <w:sz w:val="24"/>
          <w:szCs w:val="24"/>
        </w:rPr>
        <w:t xml:space="preserve">; SIZE: </w:t>
      </w:r>
      <w:r w:rsidR="007369ED" w:rsidRPr="007369ED">
        <w:rPr>
          <w:sz w:val="24"/>
          <w:szCs w:val="24"/>
        </w:rPr>
        <w:t>16.42</w:t>
      </w:r>
      <w:r w:rsidRPr="007369ED">
        <w:rPr>
          <w:sz w:val="24"/>
          <w:szCs w:val="24"/>
        </w:rPr>
        <w:t xml:space="preserve"> acres; REQUEST: Public Benefit Rating System; Tax #</w:t>
      </w:r>
      <w:r w:rsidR="007369ED" w:rsidRPr="007369ED">
        <w:rPr>
          <w:sz w:val="24"/>
          <w:szCs w:val="24"/>
        </w:rPr>
        <w:t>302106-9035 and #192106-9055</w:t>
      </w:r>
      <w:r w:rsidRPr="007369ED">
        <w:rPr>
          <w:sz w:val="24"/>
          <w:szCs w:val="24"/>
        </w:rPr>
        <w:t>.</w:t>
      </w:r>
    </w:p>
    <w:p w:rsidR="00C953C1" w:rsidRDefault="00C953C1" w:rsidP="00C953C1">
      <w:pPr>
        <w:rPr>
          <w:sz w:val="24"/>
          <w:szCs w:val="24"/>
        </w:rPr>
      </w:pPr>
    </w:p>
    <w:p w:rsidR="003149EB" w:rsidRPr="008E51A2" w:rsidRDefault="003149EB" w:rsidP="00C953C1">
      <w:pPr>
        <w:rPr>
          <w:sz w:val="24"/>
          <w:szCs w:val="24"/>
        </w:rPr>
      </w:pPr>
    </w:p>
    <w:p w:rsidR="00D223E6" w:rsidRPr="008E51A2" w:rsidRDefault="00D223E6" w:rsidP="00D223E6">
      <w:pPr>
        <w:tabs>
          <w:tab w:val="left" w:pos="630"/>
          <w:tab w:val="left" w:pos="7200"/>
        </w:tabs>
        <w:rPr>
          <w:sz w:val="24"/>
          <w:szCs w:val="24"/>
        </w:rPr>
      </w:pPr>
      <w:r w:rsidRPr="008E51A2">
        <w:rPr>
          <w:sz w:val="24"/>
          <w:szCs w:val="24"/>
        </w:rPr>
        <w:t>Details are available from the King County Department of Natural Resources and Parks, Rural and Regional Services Section, 201 South Jackson Street, Suite 600, Se</w:t>
      </w:r>
      <w:r w:rsidR="002C4D74" w:rsidRPr="008E51A2">
        <w:rPr>
          <w:sz w:val="24"/>
          <w:szCs w:val="24"/>
        </w:rPr>
        <w:t>attle</w:t>
      </w:r>
      <w:r w:rsidR="003F7EF0" w:rsidRPr="008E51A2">
        <w:rPr>
          <w:sz w:val="24"/>
          <w:szCs w:val="24"/>
        </w:rPr>
        <w:t>, WA 98104; Phone (206) 477-</w:t>
      </w:r>
      <w:r w:rsidR="005F5288" w:rsidRPr="008E51A2">
        <w:rPr>
          <w:sz w:val="24"/>
          <w:szCs w:val="24"/>
        </w:rPr>
        <w:t>4788</w:t>
      </w:r>
      <w:r w:rsidRPr="008E51A2">
        <w:rPr>
          <w:sz w:val="24"/>
          <w:szCs w:val="24"/>
        </w:rPr>
        <w:t>.</w:t>
      </w:r>
    </w:p>
    <w:p w:rsidR="00D223E6" w:rsidRPr="008E51A2" w:rsidRDefault="00D223E6" w:rsidP="00D223E6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D223E6" w:rsidRPr="008E51A2" w:rsidRDefault="00D223E6" w:rsidP="00D223E6">
      <w:pPr>
        <w:tabs>
          <w:tab w:val="left" w:pos="630"/>
          <w:tab w:val="left" w:pos="7200"/>
        </w:tabs>
        <w:rPr>
          <w:sz w:val="24"/>
          <w:szCs w:val="24"/>
        </w:rPr>
      </w:pPr>
      <w:proofErr w:type="gramStart"/>
      <w:r w:rsidRPr="007369ED">
        <w:rPr>
          <w:sz w:val="24"/>
          <w:szCs w:val="24"/>
        </w:rPr>
        <w:t xml:space="preserve">Dated at Seattle, Washington, This </w:t>
      </w:r>
      <w:r w:rsidR="00AE7662" w:rsidRPr="007369ED">
        <w:rPr>
          <w:sz w:val="24"/>
          <w:szCs w:val="24"/>
        </w:rPr>
        <w:t>16th</w:t>
      </w:r>
      <w:r w:rsidRPr="007369ED">
        <w:rPr>
          <w:sz w:val="24"/>
          <w:szCs w:val="24"/>
        </w:rPr>
        <w:t xml:space="preserve"> Day of </w:t>
      </w:r>
      <w:r w:rsidR="00AE7662" w:rsidRPr="007369ED">
        <w:rPr>
          <w:sz w:val="24"/>
          <w:szCs w:val="24"/>
        </w:rPr>
        <w:t>March</w:t>
      </w:r>
      <w:r w:rsidR="00F97413" w:rsidRPr="007369ED">
        <w:rPr>
          <w:sz w:val="24"/>
          <w:szCs w:val="24"/>
        </w:rPr>
        <w:t xml:space="preserve"> </w:t>
      </w:r>
      <w:r w:rsidR="00AE7662" w:rsidRPr="007369ED">
        <w:rPr>
          <w:sz w:val="24"/>
          <w:szCs w:val="24"/>
        </w:rPr>
        <w:t>2016</w:t>
      </w:r>
      <w:r w:rsidRPr="007369ED">
        <w:rPr>
          <w:sz w:val="24"/>
          <w:szCs w:val="24"/>
        </w:rPr>
        <w:t>.</w:t>
      </w:r>
      <w:proofErr w:type="gramEnd"/>
    </w:p>
    <w:p w:rsidR="00D223E6" w:rsidRPr="008E51A2" w:rsidRDefault="00D223E6" w:rsidP="00D223E6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D223E6" w:rsidRPr="008E51A2" w:rsidRDefault="00D223E6" w:rsidP="00D223E6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8E51A2">
        <w:rPr>
          <w:sz w:val="24"/>
          <w:szCs w:val="24"/>
        </w:rPr>
        <w:t>Anne Noris</w:t>
      </w:r>
    </w:p>
    <w:p w:rsidR="00D223E6" w:rsidRPr="008E51A2" w:rsidRDefault="00D223E6" w:rsidP="00D223E6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8E51A2">
        <w:rPr>
          <w:sz w:val="24"/>
          <w:szCs w:val="24"/>
        </w:rPr>
        <w:t>Clerk of the Council</w:t>
      </w:r>
    </w:p>
    <w:p w:rsidR="00D223E6" w:rsidRPr="008E51A2" w:rsidRDefault="00D223E6" w:rsidP="00D223E6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8E51A2">
        <w:rPr>
          <w:sz w:val="24"/>
          <w:szCs w:val="24"/>
        </w:rPr>
        <w:t>Metropolitan King County Council</w:t>
      </w:r>
    </w:p>
    <w:p w:rsidR="00D223E6" w:rsidRPr="008E51A2" w:rsidRDefault="00D223E6" w:rsidP="00D223E6">
      <w:pPr>
        <w:keepNext/>
        <w:jc w:val="both"/>
        <w:outlineLvl w:val="1"/>
        <w:rPr>
          <w:sz w:val="24"/>
          <w:szCs w:val="24"/>
        </w:rPr>
      </w:pPr>
      <w:r w:rsidRPr="008E51A2">
        <w:rPr>
          <w:sz w:val="24"/>
          <w:szCs w:val="24"/>
        </w:rPr>
        <w:t>King County, Washington</w:t>
      </w:r>
    </w:p>
    <w:p w:rsidR="00D223E6" w:rsidRPr="008E51A2" w:rsidRDefault="00D223E6" w:rsidP="00D223E6">
      <w:pPr>
        <w:rPr>
          <w:sz w:val="24"/>
          <w:szCs w:val="24"/>
        </w:rPr>
      </w:pPr>
    </w:p>
    <w:sectPr w:rsidR="00D223E6" w:rsidRPr="008E51A2" w:rsidSect="00866BC0">
      <w:headerReference w:type="default" r:id="rId10"/>
      <w:headerReference w:type="first" r:id="rId11"/>
      <w:pgSz w:w="12240" w:h="15840" w:code="1"/>
      <w:pgMar w:top="1440" w:right="1440" w:bottom="1440" w:left="15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DC" w:rsidRDefault="006E69DC">
      <w:r>
        <w:separator/>
      </w:r>
    </w:p>
  </w:endnote>
  <w:endnote w:type="continuationSeparator" w:id="0">
    <w:p w:rsidR="006E69DC" w:rsidRDefault="006E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DC" w:rsidRDefault="006E69DC">
      <w:r>
        <w:separator/>
      </w:r>
    </w:p>
  </w:footnote>
  <w:footnote w:type="continuationSeparator" w:id="0">
    <w:p w:rsidR="006E69DC" w:rsidRDefault="006E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AE" w:rsidRDefault="00D409AE">
    <w:pPr>
      <w:pStyle w:val="Header"/>
    </w:pPr>
  </w:p>
  <w:p w:rsidR="00D409AE" w:rsidRDefault="00D40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C0" w:rsidRPr="0098518F" w:rsidRDefault="009E552D" w:rsidP="00866BC0">
    <w:pPr>
      <w:rPr>
        <w:sz w:val="10"/>
        <w:szCs w:val="10"/>
      </w:rPr>
    </w:pPr>
    <w:r>
      <w:rPr>
        <w:noProof/>
      </w:rPr>
      <w:drawing>
        <wp:inline distT="0" distB="0" distL="0" distR="0">
          <wp:extent cx="819150" cy="571500"/>
          <wp:effectExtent l="0" t="0" r="0" b="0"/>
          <wp:docPr id="26" name="Picture 26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KClogo_v_b_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BC0" w:rsidRDefault="00866BC0" w:rsidP="00866BC0">
    <w:pPr>
      <w:spacing w:before="60" w:after="60"/>
      <w:outlineLvl w:val="0"/>
      <w:rPr>
        <w:rFonts w:ascii="Verdana" w:hAnsi="Verdana"/>
        <w:b/>
        <w:noProof/>
        <w:kern w:val="6"/>
        <w:sz w:val="18"/>
      </w:rPr>
    </w:pPr>
    <w:r>
      <w:rPr>
        <w:rFonts w:ascii="Verdana" w:hAnsi="Verdana"/>
        <w:b/>
        <w:noProof/>
        <w:kern w:val="6"/>
        <w:sz w:val="18"/>
      </w:rPr>
      <w:t>Water and Land Resources Division</w:t>
    </w:r>
  </w:p>
  <w:p w:rsidR="00866BC0" w:rsidRDefault="00866BC0" w:rsidP="00866BC0">
    <w:pPr>
      <w:spacing w:after="40"/>
      <w:outlineLvl w:val="0"/>
      <w:rPr>
        <w:rFonts w:ascii="Verdana" w:hAnsi="Verdana"/>
        <w:noProof/>
        <w:sz w:val="15"/>
      </w:rPr>
    </w:pPr>
    <w:r>
      <w:rPr>
        <w:rFonts w:ascii="Verdana" w:hAnsi="Verdana"/>
        <w:noProof/>
        <w:sz w:val="15"/>
      </w:rPr>
      <w:t>Department of Natural Resources and Parks</w:t>
    </w:r>
  </w:p>
  <w:p w:rsidR="00866BC0" w:rsidRDefault="00866BC0" w:rsidP="00866BC0">
    <w:pPr>
      <w:rPr>
        <w:rFonts w:ascii="Verdana" w:hAnsi="Verdana"/>
        <w:noProof/>
        <w:sz w:val="15"/>
      </w:rPr>
    </w:pPr>
    <w:smartTag w:uri="urn:schemas-microsoft-com:office:smarttags" w:element="place">
      <w:smartTag w:uri="urn:schemas-microsoft-com:office:smarttags" w:element="PlaceName">
        <w:r>
          <w:rPr>
            <w:rFonts w:ascii="Verdana" w:hAnsi="Verdana"/>
            <w:noProof/>
            <w:sz w:val="15"/>
          </w:rPr>
          <w:t>King</w:t>
        </w:r>
      </w:smartTag>
      <w:r>
        <w:rPr>
          <w:rFonts w:ascii="Verdana" w:hAnsi="Verdana"/>
          <w:noProof/>
          <w:sz w:val="15"/>
        </w:rPr>
        <w:t xml:space="preserve"> </w:t>
      </w:r>
      <w:smartTag w:uri="urn:schemas-microsoft-com:office:smarttags" w:element="PlaceName">
        <w:r>
          <w:rPr>
            <w:rFonts w:ascii="Verdana" w:hAnsi="Verdana"/>
            <w:noProof/>
            <w:sz w:val="15"/>
          </w:rPr>
          <w:t>Street</w:t>
        </w:r>
      </w:smartTag>
      <w:r>
        <w:rPr>
          <w:rFonts w:ascii="Verdana" w:hAnsi="Verdana"/>
          <w:noProof/>
          <w:sz w:val="15"/>
        </w:rPr>
        <w:t xml:space="preserve"> </w:t>
      </w:r>
      <w:smartTag w:uri="urn:schemas-microsoft-com:office:smarttags" w:element="PlaceType">
        <w:r>
          <w:rPr>
            <w:rFonts w:ascii="Verdana" w:hAnsi="Verdana"/>
            <w:noProof/>
            <w:sz w:val="15"/>
          </w:rPr>
          <w:t>Center</w:t>
        </w:r>
      </w:smartTag>
    </w:smartTag>
  </w:p>
  <w:p w:rsidR="00866BC0" w:rsidRDefault="00866BC0" w:rsidP="00866BC0">
    <w:pPr>
      <w:rPr>
        <w:rFonts w:ascii="Verdana" w:hAnsi="Verdana"/>
        <w:noProof/>
        <w:sz w:val="15"/>
      </w:rPr>
    </w:pPr>
    <w:smartTag w:uri="urn:schemas-microsoft-com:office:smarttags" w:element="Street">
      <w:smartTag w:uri="urn:schemas-microsoft-com:office:smarttags" w:element="address">
        <w:r>
          <w:rPr>
            <w:rFonts w:ascii="Verdana" w:hAnsi="Verdana"/>
            <w:noProof/>
            <w:sz w:val="15"/>
          </w:rPr>
          <w:t>201 South Jackson Street, Suite 600</w:t>
        </w:r>
      </w:smartTag>
    </w:smartTag>
  </w:p>
  <w:p w:rsidR="00866BC0" w:rsidRDefault="00866BC0" w:rsidP="00866BC0">
    <w:pPr>
      <w:rPr>
        <w:rFonts w:ascii="Verdana" w:hAnsi="Verdana"/>
        <w:noProof/>
        <w:sz w:val="15"/>
      </w:rPr>
    </w:pPr>
    <w:smartTag w:uri="urn:schemas-microsoft-com:office:smarttags" w:element="place">
      <w:smartTag w:uri="urn:schemas-microsoft-com:office:smarttags" w:element="City">
        <w:r>
          <w:rPr>
            <w:rFonts w:ascii="Verdana" w:hAnsi="Verdana"/>
            <w:noProof/>
            <w:sz w:val="15"/>
          </w:rPr>
          <w:t>Seattle</w:t>
        </w:r>
      </w:smartTag>
      <w:r>
        <w:rPr>
          <w:rFonts w:ascii="Verdana" w:hAnsi="Verdana"/>
          <w:noProof/>
          <w:sz w:val="15"/>
        </w:rPr>
        <w:t xml:space="preserve">, </w:t>
      </w:r>
      <w:smartTag w:uri="urn:schemas-microsoft-com:office:smarttags" w:element="State">
        <w:r>
          <w:rPr>
            <w:rFonts w:ascii="Verdana" w:hAnsi="Verdana"/>
            <w:noProof/>
            <w:sz w:val="15"/>
          </w:rPr>
          <w:t>WA</w:t>
        </w:r>
      </w:smartTag>
      <w:r>
        <w:rPr>
          <w:rFonts w:ascii="Verdana" w:hAnsi="Verdana"/>
          <w:noProof/>
          <w:sz w:val="15"/>
        </w:rPr>
        <w:t xml:space="preserve"> </w:t>
      </w:r>
      <w:smartTag w:uri="urn:schemas-microsoft-com:office:smarttags" w:element="PostalCode">
        <w:r>
          <w:rPr>
            <w:rFonts w:ascii="Verdana" w:hAnsi="Verdana"/>
            <w:noProof/>
            <w:sz w:val="15"/>
          </w:rPr>
          <w:t>98104-3855</w:t>
        </w:r>
      </w:smartTag>
    </w:smartTag>
  </w:p>
  <w:p w:rsidR="00866BC0" w:rsidRPr="001B684A" w:rsidRDefault="00866BC0" w:rsidP="00866BC0">
    <w:pPr>
      <w:spacing w:before="60"/>
      <w:rPr>
        <w:rFonts w:ascii="Verdana" w:hAnsi="Verdana"/>
        <w:noProof/>
        <w:sz w:val="13"/>
        <w:szCs w:val="13"/>
      </w:rPr>
    </w:pPr>
    <w:r w:rsidRPr="001B684A">
      <w:rPr>
        <w:rFonts w:ascii="Verdana" w:hAnsi="Verdana"/>
        <w:b/>
        <w:noProof/>
        <w:sz w:val="15"/>
        <w:szCs w:val="15"/>
      </w:rPr>
      <w:t>206</w:t>
    </w:r>
    <w:r>
      <w:rPr>
        <w:rFonts w:ascii="Verdana" w:hAnsi="Verdana"/>
        <w:b/>
        <w:noProof/>
        <w:sz w:val="15"/>
        <w:szCs w:val="15"/>
      </w:rPr>
      <w:t>-</w:t>
    </w:r>
    <w:r w:rsidRPr="001B684A">
      <w:rPr>
        <w:rFonts w:ascii="Verdana" w:hAnsi="Verdana"/>
        <w:b/>
        <w:noProof/>
        <w:sz w:val="15"/>
        <w:szCs w:val="15"/>
      </w:rPr>
      <w:t>296</w:t>
    </w:r>
    <w:r>
      <w:rPr>
        <w:rFonts w:ascii="Verdana" w:hAnsi="Verdana"/>
        <w:b/>
        <w:noProof/>
        <w:sz w:val="15"/>
        <w:szCs w:val="15"/>
      </w:rPr>
      <w:t>-</w:t>
    </w:r>
    <w:r w:rsidRPr="001B684A">
      <w:rPr>
        <w:rFonts w:ascii="Verdana" w:hAnsi="Verdana"/>
        <w:b/>
        <w:noProof/>
        <w:sz w:val="15"/>
        <w:szCs w:val="15"/>
      </w:rPr>
      <w:t>6519</w:t>
    </w:r>
    <w:r>
      <w:rPr>
        <w:rFonts w:ascii="Verdana" w:hAnsi="Verdana"/>
        <w:noProof/>
        <w:sz w:val="15"/>
        <w:szCs w:val="15"/>
      </w:rPr>
      <w:t xml:space="preserve"> </w:t>
    </w:r>
    <w:r w:rsidRPr="001B684A">
      <w:rPr>
        <w:rFonts w:ascii="Verdana" w:hAnsi="Verdana"/>
        <w:noProof/>
        <w:sz w:val="15"/>
        <w:szCs w:val="15"/>
      </w:rPr>
      <w:t xml:space="preserve">  Fax 206</w:t>
    </w:r>
    <w:r>
      <w:rPr>
        <w:rFonts w:ascii="Verdana" w:hAnsi="Verdana"/>
        <w:noProof/>
        <w:sz w:val="15"/>
        <w:szCs w:val="15"/>
      </w:rPr>
      <w:t>-</w:t>
    </w:r>
    <w:r w:rsidRPr="001B684A">
      <w:rPr>
        <w:rFonts w:ascii="Verdana" w:hAnsi="Verdana"/>
        <w:noProof/>
        <w:sz w:val="15"/>
        <w:szCs w:val="15"/>
      </w:rPr>
      <w:t>296</w:t>
    </w:r>
    <w:r>
      <w:rPr>
        <w:rFonts w:ascii="Verdana" w:hAnsi="Verdana"/>
        <w:noProof/>
        <w:sz w:val="15"/>
        <w:szCs w:val="15"/>
      </w:rPr>
      <w:t>-</w:t>
    </w:r>
    <w:r w:rsidRPr="001B684A">
      <w:rPr>
        <w:rFonts w:ascii="Verdana" w:hAnsi="Verdana"/>
        <w:noProof/>
        <w:sz w:val="15"/>
        <w:szCs w:val="15"/>
      </w:rPr>
      <w:t>0192</w:t>
    </w:r>
  </w:p>
  <w:p w:rsidR="00866BC0" w:rsidRPr="001B684A" w:rsidRDefault="00866BC0" w:rsidP="00866BC0">
    <w:pPr>
      <w:rPr>
        <w:rFonts w:ascii="Verdana" w:hAnsi="Verdana"/>
        <w:noProof/>
        <w:sz w:val="15"/>
        <w:szCs w:val="15"/>
      </w:rPr>
    </w:pPr>
    <w:r w:rsidRPr="001B684A">
      <w:rPr>
        <w:rFonts w:ascii="Verdana" w:hAnsi="Verdana"/>
        <w:noProof/>
        <w:sz w:val="15"/>
        <w:szCs w:val="15"/>
      </w:rPr>
      <w:t>TTY Relay: 711</w:t>
    </w:r>
  </w:p>
  <w:p w:rsidR="00866BC0" w:rsidRPr="00A704C3" w:rsidRDefault="00866BC0" w:rsidP="00866BC0"/>
  <w:p w:rsidR="00866BC0" w:rsidRPr="00A704C3" w:rsidRDefault="00866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03F"/>
    <w:multiLevelType w:val="hybridMultilevel"/>
    <w:tmpl w:val="25708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C0"/>
    <w:rsid w:val="0000266D"/>
    <w:rsid w:val="000026C5"/>
    <w:rsid w:val="00013552"/>
    <w:rsid w:val="00023D56"/>
    <w:rsid w:val="00023FD4"/>
    <w:rsid w:val="00031137"/>
    <w:rsid w:val="000352B7"/>
    <w:rsid w:val="000419FD"/>
    <w:rsid w:val="0004642D"/>
    <w:rsid w:val="00057FD6"/>
    <w:rsid w:val="00081E97"/>
    <w:rsid w:val="00093E7F"/>
    <w:rsid w:val="000D0AA9"/>
    <w:rsid w:val="000E3619"/>
    <w:rsid w:val="00120A5B"/>
    <w:rsid w:val="00136A19"/>
    <w:rsid w:val="001441BB"/>
    <w:rsid w:val="00144ED3"/>
    <w:rsid w:val="00165FA8"/>
    <w:rsid w:val="00182C40"/>
    <w:rsid w:val="00194323"/>
    <w:rsid w:val="001C2B7B"/>
    <w:rsid w:val="001C75DA"/>
    <w:rsid w:val="002033EC"/>
    <w:rsid w:val="00215C6C"/>
    <w:rsid w:val="00252C83"/>
    <w:rsid w:val="00256F6D"/>
    <w:rsid w:val="0028580C"/>
    <w:rsid w:val="002879BB"/>
    <w:rsid w:val="00296992"/>
    <w:rsid w:val="002B5D14"/>
    <w:rsid w:val="002C3B56"/>
    <w:rsid w:val="002C4D74"/>
    <w:rsid w:val="002E0BA2"/>
    <w:rsid w:val="002E17CC"/>
    <w:rsid w:val="002E1C72"/>
    <w:rsid w:val="002E69BA"/>
    <w:rsid w:val="002F5E78"/>
    <w:rsid w:val="003016A5"/>
    <w:rsid w:val="0031194A"/>
    <w:rsid w:val="003149EB"/>
    <w:rsid w:val="00317EB3"/>
    <w:rsid w:val="00320588"/>
    <w:rsid w:val="00345606"/>
    <w:rsid w:val="0034576A"/>
    <w:rsid w:val="00346EC5"/>
    <w:rsid w:val="00364477"/>
    <w:rsid w:val="003673D4"/>
    <w:rsid w:val="0038625E"/>
    <w:rsid w:val="003968A9"/>
    <w:rsid w:val="00396AC1"/>
    <w:rsid w:val="003B167C"/>
    <w:rsid w:val="003B4DEA"/>
    <w:rsid w:val="003C0D73"/>
    <w:rsid w:val="003C3D97"/>
    <w:rsid w:val="003E1546"/>
    <w:rsid w:val="003E4AE7"/>
    <w:rsid w:val="003E61AE"/>
    <w:rsid w:val="003F7EF0"/>
    <w:rsid w:val="004064E2"/>
    <w:rsid w:val="00426896"/>
    <w:rsid w:val="00437B33"/>
    <w:rsid w:val="0044680C"/>
    <w:rsid w:val="004608AA"/>
    <w:rsid w:val="00460FD4"/>
    <w:rsid w:val="0046269F"/>
    <w:rsid w:val="00462BAA"/>
    <w:rsid w:val="00470321"/>
    <w:rsid w:val="00474B81"/>
    <w:rsid w:val="0048436D"/>
    <w:rsid w:val="00491208"/>
    <w:rsid w:val="004917A2"/>
    <w:rsid w:val="00493C08"/>
    <w:rsid w:val="004A0101"/>
    <w:rsid w:val="004B026B"/>
    <w:rsid w:val="004D1E1D"/>
    <w:rsid w:val="004F12D8"/>
    <w:rsid w:val="004F132A"/>
    <w:rsid w:val="004F71BA"/>
    <w:rsid w:val="00506A6D"/>
    <w:rsid w:val="0052249C"/>
    <w:rsid w:val="005320A5"/>
    <w:rsid w:val="00532EC8"/>
    <w:rsid w:val="00540AA7"/>
    <w:rsid w:val="00546FAD"/>
    <w:rsid w:val="00551020"/>
    <w:rsid w:val="00556C58"/>
    <w:rsid w:val="00565057"/>
    <w:rsid w:val="00565A4E"/>
    <w:rsid w:val="0056620C"/>
    <w:rsid w:val="00593E96"/>
    <w:rsid w:val="005A6311"/>
    <w:rsid w:val="005A76C0"/>
    <w:rsid w:val="005D586F"/>
    <w:rsid w:val="005F5288"/>
    <w:rsid w:val="006260E4"/>
    <w:rsid w:val="006266A1"/>
    <w:rsid w:val="00633018"/>
    <w:rsid w:val="00634DA7"/>
    <w:rsid w:val="00654850"/>
    <w:rsid w:val="00664BDB"/>
    <w:rsid w:val="00676607"/>
    <w:rsid w:val="00681473"/>
    <w:rsid w:val="0068535D"/>
    <w:rsid w:val="00691386"/>
    <w:rsid w:val="006928EE"/>
    <w:rsid w:val="006A00DD"/>
    <w:rsid w:val="006A43ED"/>
    <w:rsid w:val="006A5EBF"/>
    <w:rsid w:val="006B443C"/>
    <w:rsid w:val="006C7748"/>
    <w:rsid w:val="006E068E"/>
    <w:rsid w:val="006E69DC"/>
    <w:rsid w:val="006E6D75"/>
    <w:rsid w:val="006F1845"/>
    <w:rsid w:val="007222D0"/>
    <w:rsid w:val="00722A4B"/>
    <w:rsid w:val="00724E30"/>
    <w:rsid w:val="007369ED"/>
    <w:rsid w:val="00753EF6"/>
    <w:rsid w:val="007552CC"/>
    <w:rsid w:val="0076097A"/>
    <w:rsid w:val="007A20FD"/>
    <w:rsid w:val="007A6440"/>
    <w:rsid w:val="007B7E8B"/>
    <w:rsid w:val="007C4703"/>
    <w:rsid w:val="007C685B"/>
    <w:rsid w:val="007D2C96"/>
    <w:rsid w:val="007D667F"/>
    <w:rsid w:val="007E12BE"/>
    <w:rsid w:val="007E304B"/>
    <w:rsid w:val="00803944"/>
    <w:rsid w:val="0080638B"/>
    <w:rsid w:val="0081544A"/>
    <w:rsid w:val="00816D29"/>
    <w:rsid w:val="008651C1"/>
    <w:rsid w:val="00866BC0"/>
    <w:rsid w:val="00885ADF"/>
    <w:rsid w:val="008D6085"/>
    <w:rsid w:val="008E1BDF"/>
    <w:rsid w:val="008E51A2"/>
    <w:rsid w:val="008F4A73"/>
    <w:rsid w:val="00902022"/>
    <w:rsid w:val="0090733E"/>
    <w:rsid w:val="00910F72"/>
    <w:rsid w:val="00911095"/>
    <w:rsid w:val="00922384"/>
    <w:rsid w:val="0092435B"/>
    <w:rsid w:val="00940116"/>
    <w:rsid w:val="0094355C"/>
    <w:rsid w:val="009670B9"/>
    <w:rsid w:val="0097424E"/>
    <w:rsid w:val="00975B13"/>
    <w:rsid w:val="00986169"/>
    <w:rsid w:val="00993169"/>
    <w:rsid w:val="009934C2"/>
    <w:rsid w:val="00993DF2"/>
    <w:rsid w:val="00994B14"/>
    <w:rsid w:val="009C01F7"/>
    <w:rsid w:val="009E552D"/>
    <w:rsid w:val="00A00E60"/>
    <w:rsid w:val="00A42449"/>
    <w:rsid w:val="00A634B2"/>
    <w:rsid w:val="00A64CB0"/>
    <w:rsid w:val="00A704C3"/>
    <w:rsid w:val="00A706DB"/>
    <w:rsid w:val="00A72EAE"/>
    <w:rsid w:val="00A8178A"/>
    <w:rsid w:val="00A860F1"/>
    <w:rsid w:val="00A92275"/>
    <w:rsid w:val="00A979DC"/>
    <w:rsid w:val="00AA549A"/>
    <w:rsid w:val="00AC116D"/>
    <w:rsid w:val="00AD72AD"/>
    <w:rsid w:val="00AE7662"/>
    <w:rsid w:val="00AF05FC"/>
    <w:rsid w:val="00AF1169"/>
    <w:rsid w:val="00AF141F"/>
    <w:rsid w:val="00AF3C5B"/>
    <w:rsid w:val="00B108FC"/>
    <w:rsid w:val="00B16AAC"/>
    <w:rsid w:val="00B32495"/>
    <w:rsid w:val="00B35809"/>
    <w:rsid w:val="00B37D15"/>
    <w:rsid w:val="00B44F2C"/>
    <w:rsid w:val="00B45F25"/>
    <w:rsid w:val="00B46B4A"/>
    <w:rsid w:val="00B66804"/>
    <w:rsid w:val="00B73130"/>
    <w:rsid w:val="00B75120"/>
    <w:rsid w:val="00B80397"/>
    <w:rsid w:val="00B92C66"/>
    <w:rsid w:val="00B972D3"/>
    <w:rsid w:val="00BB3253"/>
    <w:rsid w:val="00BB417C"/>
    <w:rsid w:val="00BD3423"/>
    <w:rsid w:val="00BD74F0"/>
    <w:rsid w:val="00BE13D4"/>
    <w:rsid w:val="00C02669"/>
    <w:rsid w:val="00C1461C"/>
    <w:rsid w:val="00C352F2"/>
    <w:rsid w:val="00C5028F"/>
    <w:rsid w:val="00C53474"/>
    <w:rsid w:val="00C573F9"/>
    <w:rsid w:val="00C74991"/>
    <w:rsid w:val="00C860A9"/>
    <w:rsid w:val="00C86A61"/>
    <w:rsid w:val="00C953C1"/>
    <w:rsid w:val="00CA4178"/>
    <w:rsid w:val="00CD7C14"/>
    <w:rsid w:val="00D0011E"/>
    <w:rsid w:val="00D01BDE"/>
    <w:rsid w:val="00D10DDF"/>
    <w:rsid w:val="00D146A8"/>
    <w:rsid w:val="00D164BA"/>
    <w:rsid w:val="00D223E6"/>
    <w:rsid w:val="00D242F3"/>
    <w:rsid w:val="00D305FE"/>
    <w:rsid w:val="00D357D5"/>
    <w:rsid w:val="00D35EE6"/>
    <w:rsid w:val="00D409AE"/>
    <w:rsid w:val="00D575E9"/>
    <w:rsid w:val="00DA0FDF"/>
    <w:rsid w:val="00DA48A4"/>
    <w:rsid w:val="00DE2632"/>
    <w:rsid w:val="00DE4A1F"/>
    <w:rsid w:val="00DF183E"/>
    <w:rsid w:val="00E01E1E"/>
    <w:rsid w:val="00E07F24"/>
    <w:rsid w:val="00E13430"/>
    <w:rsid w:val="00E17B93"/>
    <w:rsid w:val="00E22525"/>
    <w:rsid w:val="00E30969"/>
    <w:rsid w:val="00E546D6"/>
    <w:rsid w:val="00E61A8A"/>
    <w:rsid w:val="00E77E19"/>
    <w:rsid w:val="00E81F72"/>
    <w:rsid w:val="00E875C5"/>
    <w:rsid w:val="00EA4FFE"/>
    <w:rsid w:val="00EB0C9D"/>
    <w:rsid w:val="00EB7C76"/>
    <w:rsid w:val="00ED5516"/>
    <w:rsid w:val="00ED66AD"/>
    <w:rsid w:val="00EE4896"/>
    <w:rsid w:val="00EE61EC"/>
    <w:rsid w:val="00EF1506"/>
    <w:rsid w:val="00F00AF7"/>
    <w:rsid w:val="00F10CBA"/>
    <w:rsid w:val="00F123E6"/>
    <w:rsid w:val="00F1377D"/>
    <w:rsid w:val="00F22D26"/>
    <w:rsid w:val="00F4053D"/>
    <w:rsid w:val="00F46836"/>
    <w:rsid w:val="00F47BE0"/>
    <w:rsid w:val="00F62735"/>
    <w:rsid w:val="00F6555C"/>
    <w:rsid w:val="00F928EC"/>
    <w:rsid w:val="00F97413"/>
    <w:rsid w:val="00FA1BD4"/>
    <w:rsid w:val="00FD3B4B"/>
    <w:rsid w:val="00FD543A"/>
    <w:rsid w:val="00FE3E4D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404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866B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09AE"/>
    <w:pPr>
      <w:spacing w:after="120"/>
    </w:pPr>
  </w:style>
  <w:style w:type="paragraph" w:customStyle="1" w:styleId="InsideAddressName">
    <w:name w:val="Inside Address Name"/>
    <w:basedOn w:val="Normal"/>
    <w:rsid w:val="00D409AE"/>
  </w:style>
  <w:style w:type="paragraph" w:customStyle="1" w:styleId="InsideAddress">
    <w:name w:val="Inside Address"/>
    <w:basedOn w:val="Normal"/>
    <w:rsid w:val="00D409AE"/>
  </w:style>
  <w:style w:type="paragraph" w:customStyle="1" w:styleId="ReferenceLine">
    <w:name w:val="Reference Line"/>
    <w:basedOn w:val="BodyText"/>
    <w:rsid w:val="00D409AE"/>
  </w:style>
  <w:style w:type="paragraph" w:styleId="Salutation">
    <w:name w:val="Salutation"/>
    <w:basedOn w:val="Normal"/>
    <w:next w:val="Normal"/>
    <w:rsid w:val="00D409AE"/>
  </w:style>
  <w:style w:type="paragraph" w:styleId="BalloonText">
    <w:name w:val="Balloon Text"/>
    <w:basedOn w:val="Normal"/>
    <w:link w:val="BalloonTextChar"/>
    <w:rsid w:val="001C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5D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223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223E6"/>
    <w:rPr>
      <w:sz w:val="16"/>
      <w:szCs w:val="16"/>
    </w:rPr>
  </w:style>
  <w:style w:type="paragraph" w:styleId="BodyText2">
    <w:name w:val="Body Text 2"/>
    <w:basedOn w:val="Normal"/>
    <w:link w:val="BodyText2Char"/>
    <w:rsid w:val="00D223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2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404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866B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09AE"/>
    <w:pPr>
      <w:spacing w:after="120"/>
    </w:pPr>
  </w:style>
  <w:style w:type="paragraph" w:customStyle="1" w:styleId="InsideAddressName">
    <w:name w:val="Inside Address Name"/>
    <w:basedOn w:val="Normal"/>
    <w:rsid w:val="00D409AE"/>
  </w:style>
  <w:style w:type="paragraph" w:customStyle="1" w:styleId="InsideAddress">
    <w:name w:val="Inside Address"/>
    <w:basedOn w:val="Normal"/>
    <w:rsid w:val="00D409AE"/>
  </w:style>
  <w:style w:type="paragraph" w:customStyle="1" w:styleId="ReferenceLine">
    <w:name w:val="Reference Line"/>
    <w:basedOn w:val="BodyText"/>
    <w:rsid w:val="00D409AE"/>
  </w:style>
  <w:style w:type="paragraph" w:styleId="Salutation">
    <w:name w:val="Salutation"/>
    <w:basedOn w:val="Normal"/>
    <w:next w:val="Normal"/>
    <w:rsid w:val="00D409AE"/>
  </w:style>
  <w:style w:type="paragraph" w:styleId="BalloonText">
    <w:name w:val="Balloon Text"/>
    <w:basedOn w:val="Normal"/>
    <w:link w:val="BalloonTextChar"/>
    <w:rsid w:val="001C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5D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223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223E6"/>
    <w:rPr>
      <w:sz w:val="16"/>
      <w:szCs w:val="16"/>
    </w:rPr>
  </w:style>
  <w:style w:type="paragraph" w:styleId="BodyText2">
    <w:name w:val="Body Text 2"/>
    <w:basedOn w:val="Normal"/>
    <w:link w:val="BodyText2Char"/>
    <w:rsid w:val="00D223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4966-0736-412D-9E56-40AE3EFE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587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KingCounty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O'Brian, Megan</dc:creator>
  <cp:lastModifiedBy>O'Brian, Megan</cp:lastModifiedBy>
  <cp:revision>19</cp:revision>
  <cp:lastPrinted>2015-03-18T20:15:00Z</cp:lastPrinted>
  <dcterms:created xsi:type="dcterms:W3CDTF">2016-02-09T21:02:00Z</dcterms:created>
  <dcterms:modified xsi:type="dcterms:W3CDTF">2016-02-10T21:55:00Z</dcterms:modified>
</cp:coreProperties>
</file>