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813510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3368F5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Lise Kaye</w:t>
            </w:r>
          </w:p>
        </w:tc>
      </w:tr>
      <w:tr w:rsidR="00EB5A13" w:rsidRPr="009349D6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A00FF7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2015-04</w:t>
            </w:r>
            <w:r w:rsidR="003368F5">
              <w:rPr>
                <w:rFonts w:ascii="Arial" w:hAnsi="Arial" w:cs="Arial"/>
              </w:rPr>
              <w:t>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A00FF7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8, 2015</w:t>
            </w:r>
          </w:p>
        </w:tc>
      </w:tr>
    </w:tbl>
    <w:p w:rsidR="00C95318" w:rsidRDefault="00C95318" w:rsidP="005B478C">
      <w:pPr>
        <w:jc w:val="both"/>
        <w:rPr>
          <w:rFonts w:ascii="Arial" w:hAnsi="Arial" w:cs="Arial"/>
          <w:b/>
          <w:u w:val="single"/>
        </w:rPr>
      </w:pPr>
    </w:p>
    <w:p w:rsidR="00C75025" w:rsidRPr="009349D6" w:rsidRDefault="00C75025" w:rsidP="005B478C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:rsidR="00074A56" w:rsidRDefault="00074A56" w:rsidP="005B478C">
      <w:pPr>
        <w:jc w:val="both"/>
        <w:rPr>
          <w:rFonts w:ascii="Arial" w:hAnsi="Arial" w:cs="Arial"/>
        </w:rPr>
      </w:pPr>
    </w:p>
    <w:p w:rsidR="00C75025" w:rsidRPr="00C75025" w:rsidRDefault="00ED5A39" w:rsidP="005B478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Proposed </w:t>
      </w:r>
      <w:r w:rsidR="008F69E5">
        <w:rPr>
          <w:rFonts w:ascii="Arial" w:hAnsi="Arial" w:cs="Arial"/>
        </w:rPr>
        <w:t>M</w:t>
      </w:r>
      <w:r w:rsidR="003368F5">
        <w:rPr>
          <w:rFonts w:ascii="Arial" w:hAnsi="Arial" w:cs="Arial"/>
        </w:rPr>
        <w:t>otion 2015-0455</w:t>
      </w:r>
      <w:r>
        <w:rPr>
          <w:rFonts w:ascii="Arial" w:hAnsi="Arial" w:cs="Arial"/>
        </w:rPr>
        <w:t xml:space="preserve"> would confirm the </w:t>
      </w:r>
      <w:r w:rsidR="003368F5">
        <w:rPr>
          <w:rFonts w:ascii="Arial" w:hAnsi="Arial" w:cs="Arial"/>
        </w:rPr>
        <w:t>executive's appointment of Dawn Thomas to the King County personnel board.</w:t>
      </w:r>
    </w:p>
    <w:p w:rsidR="00C75025" w:rsidRDefault="00C75025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bookmarkStart w:id="0" w:name="_GoBack"/>
      <w:bookmarkEnd w:id="0"/>
    </w:p>
    <w:p w:rsidR="00C37A37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:rsidR="00074A56" w:rsidRDefault="00074A56" w:rsidP="005B478C">
      <w:pPr>
        <w:jc w:val="both"/>
        <w:rPr>
          <w:rFonts w:ascii="Arial" w:hAnsi="Arial" w:cs="Arial"/>
        </w:rPr>
      </w:pPr>
    </w:p>
    <w:p w:rsidR="00C75025" w:rsidRPr="00ED5A39" w:rsidRDefault="00ED5A39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motion would confirm the appointment of </w:t>
      </w:r>
      <w:r w:rsidR="003368F5" w:rsidRPr="003368F5">
        <w:rPr>
          <w:rFonts w:ascii="Arial" w:hAnsi="Arial" w:cs="Arial"/>
        </w:rPr>
        <w:t>executive's appointment of Dawn Thomas to the King County personnel board.</w:t>
      </w:r>
      <w:r w:rsidR="003368F5">
        <w:rPr>
          <w:rFonts w:ascii="Arial" w:hAnsi="Arial" w:cs="Arial"/>
        </w:rPr>
        <w:t xml:space="preserve">  Ms. Thomas resides in council district seven and, if appointed, she would serve a partial term that expires on June 1, 2016.</w:t>
      </w:r>
    </w:p>
    <w:p w:rsidR="00ED5A39" w:rsidRDefault="00ED5A39" w:rsidP="005B478C">
      <w:pPr>
        <w:jc w:val="both"/>
        <w:rPr>
          <w:rFonts w:ascii="Arial" w:hAnsi="Arial" w:cs="Arial"/>
          <w:szCs w:val="24"/>
        </w:rPr>
      </w:pPr>
    </w:p>
    <w:p w:rsidR="00E15C29" w:rsidRDefault="00E15C29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:rsidR="00074A56" w:rsidRDefault="00074A56" w:rsidP="005B478C">
      <w:pPr>
        <w:jc w:val="both"/>
        <w:rPr>
          <w:rFonts w:ascii="Arial" w:hAnsi="Arial" w:cs="Arial"/>
        </w:rPr>
      </w:pPr>
    </w:p>
    <w:p w:rsidR="003368F5" w:rsidRDefault="003368F5" w:rsidP="00ED5A39">
      <w:pPr>
        <w:jc w:val="both"/>
        <w:rPr>
          <w:rFonts w:ascii="Arial" w:hAnsi="Arial" w:cs="Arial"/>
        </w:rPr>
      </w:pPr>
      <w:r w:rsidRPr="003368F5">
        <w:rPr>
          <w:rFonts w:ascii="Arial" w:hAnsi="Arial" w:cs="Arial"/>
        </w:rPr>
        <w:t>The King County Personnel Board is a five member board, cre</w:t>
      </w:r>
      <w:r w:rsidR="000558A8">
        <w:rPr>
          <w:rFonts w:ascii="Arial" w:hAnsi="Arial" w:cs="Arial"/>
        </w:rPr>
        <w:t>ated by the County Charter (</w:t>
      </w:r>
      <w:r w:rsidRPr="003368F5">
        <w:rPr>
          <w:rFonts w:ascii="Arial" w:hAnsi="Arial" w:cs="Arial"/>
        </w:rPr>
        <w:t xml:space="preserve">Article 5, Section 540) </w:t>
      </w:r>
      <w:r>
        <w:rPr>
          <w:rFonts w:ascii="Arial" w:hAnsi="Arial" w:cs="Arial"/>
        </w:rPr>
        <w:t>to hear and decide</w:t>
      </w:r>
      <w:r w:rsidRPr="003368F5">
        <w:rPr>
          <w:rFonts w:ascii="Arial" w:hAnsi="Arial" w:cs="Arial"/>
        </w:rPr>
        <w:t xml:space="preserve"> certain kinds of appeals from County employees who are members of the Career Service and choose not to pursue a grievance procedure under an applicab</w:t>
      </w:r>
      <w:r>
        <w:rPr>
          <w:rFonts w:ascii="Arial" w:hAnsi="Arial" w:cs="Arial"/>
        </w:rPr>
        <w:t xml:space="preserve">le bargaining agreement.  </w:t>
      </w:r>
    </w:p>
    <w:p w:rsidR="003368F5" w:rsidRDefault="003368F5" w:rsidP="00ED5A39">
      <w:pPr>
        <w:jc w:val="both"/>
        <w:rPr>
          <w:rFonts w:ascii="Arial" w:hAnsi="Arial" w:cs="Arial"/>
        </w:rPr>
      </w:pPr>
    </w:p>
    <w:p w:rsidR="003368F5" w:rsidRDefault="003368F5" w:rsidP="00ED5A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Each of the five members </w:t>
      </w:r>
      <w:r w:rsidR="00EF1BA8">
        <w:rPr>
          <w:rFonts w:ascii="Arial" w:hAnsi="Arial" w:cs="Arial"/>
        </w:rPr>
        <w:t>serves</w:t>
      </w:r>
      <w:r>
        <w:rPr>
          <w:rFonts w:ascii="Arial" w:hAnsi="Arial" w:cs="Arial"/>
        </w:rPr>
        <w:t xml:space="preserve"> a five-year term.  </w:t>
      </w:r>
      <w:r w:rsidRPr="003368F5">
        <w:rPr>
          <w:rFonts w:ascii="Arial" w:hAnsi="Arial" w:cs="Arial"/>
        </w:rPr>
        <w:t>Board members receive per diem of $100 for official Board work of more than three hours</w:t>
      </w:r>
      <w:r>
        <w:rPr>
          <w:rFonts w:ascii="Arial" w:hAnsi="Arial" w:cs="Arial"/>
        </w:rPr>
        <w:t xml:space="preserve"> and receive per diem of $75 for official Board </w:t>
      </w:r>
      <w:r w:rsidRPr="003368F5">
        <w:rPr>
          <w:rFonts w:ascii="Arial" w:hAnsi="Arial" w:cs="Arial"/>
        </w:rPr>
        <w:t>work of three hours or less.</w:t>
      </w:r>
    </w:p>
    <w:p w:rsidR="005B12B6" w:rsidRDefault="003368F5" w:rsidP="00ED5A39">
      <w:pPr>
        <w:jc w:val="both"/>
        <w:rPr>
          <w:rFonts w:ascii="Arial" w:hAnsi="Arial" w:cs="Arial"/>
        </w:rPr>
      </w:pPr>
      <w:r w:rsidRPr="003368F5">
        <w:rPr>
          <w:rFonts w:ascii="Arial" w:hAnsi="Arial" w:cs="Arial"/>
        </w:rPr>
        <w:t xml:space="preserve">  </w:t>
      </w:r>
    </w:p>
    <w:p w:rsidR="00264BE1" w:rsidRDefault="00264BE1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:rsidR="008F69E5" w:rsidRDefault="008F69E5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:rsidR="00EF1BA8" w:rsidRPr="00EF1BA8" w:rsidRDefault="00EF1BA8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Thomas is currently employed as an IT Administrative Analyst with the Pierce County Information Technology Department, and she is also a part-time faculty member of Highline Community College, where she provides instruction for online human resource courses.  She has over 15 years of experience in personnel and human resources.  She earned a Master of Public Administration from California State University in San Bernardino. </w:t>
      </w:r>
      <w:r w:rsidRPr="00EF1BA8">
        <w:rPr>
          <w:rFonts w:ascii="Arial" w:hAnsi="Arial" w:cs="Arial"/>
        </w:rPr>
        <w:t>Ms. Thomas resides in council district seven and, if appointed, she would serve a partial term that expires on June 1, 2016.</w:t>
      </w:r>
    </w:p>
    <w:p w:rsidR="00575B03" w:rsidRPr="001C4B19" w:rsidRDefault="00575B03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:rsidR="00EE00F3" w:rsidRPr="001C4B19" w:rsidRDefault="00293D02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:rsidR="00B24961" w:rsidRPr="001C4B19" w:rsidRDefault="00B24961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:rsidR="004C241A" w:rsidRPr="001C4B19" w:rsidRDefault="00C521D8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 w:rsidR="00664648">
        <w:rPr>
          <w:rFonts w:ascii="Arial" w:hAnsi="Arial" w:cs="Arial"/>
          <w:i w:val="0"/>
          <w:szCs w:val="24"/>
        </w:rPr>
        <w:t>Motion</w:t>
      </w:r>
      <w:r w:rsidRPr="001C4B19">
        <w:rPr>
          <w:rFonts w:ascii="Arial" w:hAnsi="Arial" w:cs="Arial"/>
          <w:i w:val="0"/>
          <w:szCs w:val="24"/>
        </w:rPr>
        <w:t xml:space="preserve"> 2015-</w:t>
      </w:r>
      <w:r w:rsidR="00EF1BA8">
        <w:rPr>
          <w:rFonts w:ascii="Arial" w:hAnsi="Arial" w:cs="Arial"/>
          <w:i w:val="0"/>
          <w:szCs w:val="24"/>
        </w:rPr>
        <w:t>0455 (attachments available upon request)</w:t>
      </w:r>
    </w:p>
    <w:p w:rsidR="001C4B19" w:rsidRPr="00EF1BA8" w:rsidRDefault="00EF1BA8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Executive Transmittal Letter</w:t>
      </w:r>
    </w:p>
    <w:sectPr w:rsidR="001C4B19" w:rsidRPr="00EF1BA8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29" w:rsidRDefault="00544229">
      <w:r>
        <w:separator/>
      </w:r>
    </w:p>
  </w:endnote>
  <w:endnote w:type="continuationSeparator" w:id="0">
    <w:p w:rsidR="00544229" w:rsidRDefault="0054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29" w:rsidRDefault="00544229">
      <w:r>
        <w:separator/>
      </w:r>
    </w:p>
  </w:footnote>
  <w:footnote w:type="continuationSeparator" w:id="0">
    <w:p w:rsidR="00544229" w:rsidRDefault="0054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25" w:rsidRDefault="00C75025" w:rsidP="00C75025">
    <w:pPr>
      <w:jc w:val="center"/>
    </w:pPr>
    <w:r>
      <w:rPr>
        <w:noProof/>
      </w:rPr>
      <w:drawing>
        <wp:inline distT="0" distB="0" distL="0" distR="0" wp14:anchorId="0DD1B40D" wp14:editId="40F4FDD6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5025" w:rsidRPr="003B03EF" w:rsidRDefault="00C75025" w:rsidP="00C75025">
    <w:pPr>
      <w:jc w:val="center"/>
      <w:rPr>
        <w:rFonts w:ascii="Arial" w:hAnsi="Arial"/>
        <w:szCs w:val="22"/>
      </w:rPr>
    </w:pPr>
  </w:p>
  <w:p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:rsidR="00C75025" w:rsidRPr="004A1D48" w:rsidRDefault="00074E9A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Government Accountability and Oversight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E84534"/>
    <w:multiLevelType w:val="hybridMultilevel"/>
    <w:tmpl w:val="1DC2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2"/>
  </w:num>
  <w:num w:numId="4">
    <w:abstractNumId w:val="41"/>
  </w:num>
  <w:num w:numId="5">
    <w:abstractNumId w:val="38"/>
  </w:num>
  <w:num w:numId="6">
    <w:abstractNumId w:val="13"/>
  </w:num>
  <w:num w:numId="7">
    <w:abstractNumId w:val="39"/>
  </w:num>
  <w:num w:numId="8">
    <w:abstractNumId w:val="15"/>
  </w:num>
  <w:num w:numId="9">
    <w:abstractNumId w:val="3"/>
  </w:num>
  <w:num w:numId="10">
    <w:abstractNumId w:val="40"/>
  </w:num>
  <w:num w:numId="11">
    <w:abstractNumId w:val="2"/>
  </w:num>
  <w:num w:numId="12">
    <w:abstractNumId w:val="19"/>
  </w:num>
  <w:num w:numId="13">
    <w:abstractNumId w:val="22"/>
  </w:num>
  <w:num w:numId="14">
    <w:abstractNumId w:val="18"/>
  </w:num>
  <w:num w:numId="15">
    <w:abstractNumId w:val="24"/>
  </w:num>
  <w:num w:numId="16">
    <w:abstractNumId w:val="16"/>
  </w:num>
  <w:num w:numId="17">
    <w:abstractNumId w:val="33"/>
  </w:num>
  <w:num w:numId="18">
    <w:abstractNumId w:val="23"/>
  </w:num>
  <w:num w:numId="19">
    <w:abstractNumId w:val="30"/>
  </w:num>
  <w:num w:numId="20">
    <w:abstractNumId w:val="25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1"/>
  </w:num>
  <w:num w:numId="28">
    <w:abstractNumId w:val="10"/>
  </w:num>
  <w:num w:numId="29">
    <w:abstractNumId w:val="27"/>
  </w:num>
  <w:num w:numId="30">
    <w:abstractNumId w:val="1"/>
  </w:num>
  <w:num w:numId="31">
    <w:abstractNumId w:val="32"/>
  </w:num>
  <w:num w:numId="32">
    <w:abstractNumId w:val="34"/>
  </w:num>
  <w:num w:numId="33">
    <w:abstractNumId w:val="14"/>
  </w:num>
  <w:num w:numId="34">
    <w:abstractNumId w:val="11"/>
  </w:num>
  <w:num w:numId="35">
    <w:abstractNumId w:val="7"/>
  </w:num>
  <w:num w:numId="36">
    <w:abstractNumId w:val="26"/>
  </w:num>
  <w:num w:numId="37">
    <w:abstractNumId w:val="35"/>
  </w:num>
  <w:num w:numId="38">
    <w:abstractNumId w:val="20"/>
  </w:num>
  <w:num w:numId="39">
    <w:abstractNumId w:val="31"/>
  </w:num>
  <w:num w:numId="40">
    <w:abstractNumId w:val="28"/>
  </w:num>
  <w:num w:numId="41">
    <w:abstractNumId w:val="36"/>
  </w:num>
  <w:num w:numId="4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201B"/>
    <w:rsid w:val="0005270D"/>
    <w:rsid w:val="000533AF"/>
    <w:rsid w:val="000553F5"/>
    <w:rsid w:val="000558A8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4E9A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144E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0ECA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1436"/>
    <w:rsid w:val="002720F5"/>
    <w:rsid w:val="00272475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8F5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3A2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67FF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4F750E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4229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12B6"/>
    <w:rsid w:val="005B478C"/>
    <w:rsid w:val="005B7D1A"/>
    <w:rsid w:val="005C44C6"/>
    <w:rsid w:val="005C4BCC"/>
    <w:rsid w:val="005C624B"/>
    <w:rsid w:val="005D056C"/>
    <w:rsid w:val="005D77CA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374DB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A6124"/>
    <w:rsid w:val="007B1136"/>
    <w:rsid w:val="007B2E18"/>
    <w:rsid w:val="007B3A44"/>
    <w:rsid w:val="007B4108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72EC"/>
    <w:rsid w:val="007D78E8"/>
    <w:rsid w:val="007D7D5A"/>
    <w:rsid w:val="007E3231"/>
    <w:rsid w:val="007F0F9A"/>
    <w:rsid w:val="007F2EFD"/>
    <w:rsid w:val="007F566F"/>
    <w:rsid w:val="0080188E"/>
    <w:rsid w:val="008028FF"/>
    <w:rsid w:val="008029E9"/>
    <w:rsid w:val="00803ADB"/>
    <w:rsid w:val="0080466D"/>
    <w:rsid w:val="008054C0"/>
    <w:rsid w:val="00806E8B"/>
    <w:rsid w:val="00813510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8F69E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48D4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298F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0FF7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6B75"/>
    <w:rsid w:val="00B47954"/>
    <w:rsid w:val="00B5059B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18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64C83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5A39"/>
    <w:rsid w:val="00ED7379"/>
    <w:rsid w:val="00EE00F3"/>
    <w:rsid w:val="00EE1077"/>
    <w:rsid w:val="00EE164A"/>
    <w:rsid w:val="00EE4EFC"/>
    <w:rsid w:val="00EE5F51"/>
    <w:rsid w:val="00EF0F70"/>
    <w:rsid w:val="00EF1BA8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1E8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D46E2C-AE7F-4CE9-BF54-9BE31983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1BD8-C586-41B3-83F3-E1AA1A6B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Steadman, Marka</cp:lastModifiedBy>
  <cp:revision>4</cp:revision>
  <cp:lastPrinted>2015-05-28T15:15:00Z</cp:lastPrinted>
  <dcterms:created xsi:type="dcterms:W3CDTF">2015-12-04T23:17:00Z</dcterms:created>
  <dcterms:modified xsi:type="dcterms:W3CDTF">2015-12-07T18:22:00Z</dcterms:modified>
</cp:coreProperties>
</file>