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:rsidR="00EB5A13" w:rsidRPr="00E304FD" w:rsidRDefault="00EB5A13" w:rsidP="00EB5A13">
      <w:pPr>
        <w:pStyle w:val="Heading2"/>
        <w:rPr>
          <w:rFonts w:ascii="Arial" w:hAnsi="Arial" w:cs="Arial"/>
          <w:sz w:val="24"/>
        </w:rPr>
      </w:pPr>
      <w:r w:rsidRPr="00E304FD">
        <w:rPr>
          <w:rFonts w:ascii="Arial" w:hAnsi="Arial" w:cs="Arial"/>
          <w:sz w:val="24"/>
        </w:rPr>
        <w:t>STAFF REPORT</w:t>
      </w:r>
    </w:p>
    <w:p w:rsidR="00EB5A13" w:rsidRPr="00E304FD" w:rsidRDefault="00EB5A13" w:rsidP="00EB5A13">
      <w:pPr>
        <w:jc w:val="center"/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E304FD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E304FD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B851EC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E304F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ED742B" w:rsidP="00074A56">
            <w:pPr>
              <w:spacing w:before="40" w:after="40"/>
              <w:rPr>
                <w:rFonts w:ascii="Arial" w:hAnsi="Arial" w:cs="Arial"/>
              </w:rPr>
            </w:pPr>
            <w:r w:rsidRPr="00E304FD">
              <w:rPr>
                <w:rFonts w:ascii="Arial" w:hAnsi="Arial" w:cs="Arial"/>
              </w:rPr>
              <w:t>Lise Kaye</w:t>
            </w:r>
          </w:p>
        </w:tc>
      </w:tr>
      <w:tr w:rsidR="00EB5A13" w:rsidRPr="00E304FD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E304FD">
              <w:rPr>
                <w:rFonts w:ascii="Arial" w:hAnsi="Arial" w:cs="Arial"/>
                <w:b/>
              </w:rPr>
              <w:t>Proposed No</w:t>
            </w:r>
            <w:r w:rsidRPr="00E304FD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D64AA6" w:rsidP="00074A56">
            <w:pPr>
              <w:spacing w:before="40" w:after="40"/>
              <w:rPr>
                <w:rFonts w:ascii="Arial" w:hAnsi="Arial" w:cs="Arial"/>
              </w:rPr>
            </w:pPr>
            <w:r w:rsidRPr="00E304FD">
              <w:rPr>
                <w:rFonts w:ascii="Arial" w:hAnsi="Arial" w:cs="Arial"/>
              </w:rPr>
              <w:t>2015-0</w:t>
            </w:r>
            <w:r w:rsidR="004C205A" w:rsidRPr="00E304FD">
              <w:rPr>
                <w:rFonts w:ascii="Arial" w:hAnsi="Arial" w:cs="Arial"/>
              </w:rPr>
              <w:t>4</w:t>
            </w:r>
            <w:r w:rsidR="003A16B2">
              <w:rPr>
                <w:rFonts w:ascii="Arial" w:hAnsi="Arial" w:cs="Arial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E304F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13" w:rsidRPr="00E304FD" w:rsidRDefault="007C5527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12, 2015</w:t>
            </w:r>
          </w:p>
        </w:tc>
      </w:tr>
    </w:tbl>
    <w:p w:rsidR="00C37A37" w:rsidRPr="00E304FD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:rsidR="00C75025" w:rsidRPr="00E304FD" w:rsidRDefault="00C75025" w:rsidP="005B478C">
      <w:pPr>
        <w:jc w:val="both"/>
        <w:rPr>
          <w:rFonts w:ascii="Arial" w:hAnsi="Arial" w:cs="Arial"/>
          <w:b/>
          <w:u w:val="single"/>
        </w:rPr>
      </w:pPr>
      <w:r w:rsidRPr="00E304FD">
        <w:rPr>
          <w:rFonts w:ascii="Arial" w:hAnsi="Arial" w:cs="Arial"/>
          <w:b/>
          <w:u w:val="single"/>
        </w:rPr>
        <w:t>SUBJECT</w:t>
      </w:r>
    </w:p>
    <w:p w:rsidR="00074A56" w:rsidRPr="00E304FD" w:rsidRDefault="00074A56" w:rsidP="005B478C">
      <w:pPr>
        <w:jc w:val="both"/>
        <w:rPr>
          <w:rFonts w:ascii="Arial" w:hAnsi="Arial" w:cs="Arial"/>
        </w:rPr>
      </w:pPr>
    </w:p>
    <w:p w:rsidR="00DA452A" w:rsidRDefault="003A16B2" w:rsidP="005B478C">
      <w:pPr>
        <w:jc w:val="both"/>
        <w:rPr>
          <w:rFonts w:ascii="Arial" w:hAnsi="Arial" w:cs="Arial"/>
        </w:rPr>
      </w:pPr>
      <w:r w:rsidRPr="003A16B2">
        <w:rPr>
          <w:rFonts w:ascii="Arial" w:hAnsi="Arial" w:cs="Arial"/>
        </w:rPr>
        <w:t>AN ORDINANCE relating to expenditure of moneys in excess of appropriations; amending Ordinance 17929, Section 20, as amended, and K.C.C. 4A.100.070; and declaring an emergency.</w:t>
      </w:r>
    </w:p>
    <w:p w:rsidR="003A16B2" w:rsidRPr="00E304FD" w:rsidRDefault="003A16B2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:rsidR="00C37A37" w:rsidRPr="00E304FD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E304FD">
        <w:rPr>
          <w:rFonts w:ascii="Arial" w:hAnsi="Arial" w:cs="Arial"/>
          <w:b/>
          <w:smallCaps/>
          <w:szCs w:val="24"/>
          <w:u w:val="single"/>
        </w:rPr>
        <w:t>SUMMARY</w:t>
      </w:r>
    </w:p>
    <w:p w:rsidR="00074A56" w:rsidRPr="00E304FD" w:rsidRDefault="00074A56" w:rsidP="005B478C">
      <w:pPr>
        <w:jc w:val="both"/>
        <w:rPr>
          <w:rFonts w:ascii="Arial" w:hAnsi="Arial" w:cs="Arial"/>
        </w:rPr>
      </w:pPr>
    </w:p>
    <w:p w:rsidR="00E01856" w:rsidRPr="00E304FD" w:rsidRDefault="009F06FA" w:rsidP="00E01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 part of the revisions made to the budget provisions of the King County Code (KCC), which occurred when those provisions were migrated from Title 4 to Title 4A, an unintended effect resulted: the potential that if a proje</w:t>
      </w:r>
      <w:r w:rsidR="00E131AB">
        <w:rPr>
          <w:rFonts w:ascii="Arial" w:hAnsi="Arial" w:cs="Arial"/>
        </w:rPr>
        <w:t>ct were included in an adopted six-</w:t>
      </w:r>
      <w:r>
        <w:rPr>
          <w:rFonts w:ascii="Arial" w:hAnsi="Arial" w:cs="Arial"/>
        </w:rPr>
        <w:t xml:space="preserve"> year </w:t>
      </w:r>
      <w:r w:rsidR="0070216C">
        <w:rPr>
          <w:rFonts w:ascii="Arial" w:hAnsi="Arial" w:cs="Arial"/>
        </w:rPr>
        <w:t>capital improvement program (</w:t>
      </w:r>
      <w:r>
        <w:rPr>
          <w:rFonts w:ascii="Arial" w:hAnsi="Arial" w:cs="Arial"/>
        </w:rPr>
        <w:t>CIP</w:t>
      </w:r>
      <w:r w:rsidR="007021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E131AB">
        <w:rPr>
          <w:rFonts w:ascii="Arial" w:hAnsi="Arial" w:cs="Arial"/>
        </w:rPr>
        <w:t xml:space="preserve">an executive agency </w:t>
      </w:r>
      <w:r w:rsidR="0070216C">
        <w:rPr>
          <w:rFonts w:ascii="Arial" w:hAnsi="Arial" w:cs="Arial"/>
        </w:rPr>
        <w:t xml:space="preserve">could </w:t>
      </w:r>
      <w:r w:rsidR="00E131AB">
        <w:rPr>
          <w:rFonts w:ascii="Arial" w:hAnsi="Arial" w:cs="Arial"/>
        </w:rPr>
        <w:t>contractually</w:t>
      </w:r>
      <w:r w:rsidR="0070216C">
        <w:rPr>
          <w:rFonts w:ascii="Arial" w:hAnsi="Arial" w:cs="Arial"/>
        </w:rPr>
        <w:t xml:space="preserve"> bind the County for the full amount </w:t>
      </w:r>
      <w:r w:rsidR="00381D8A">
        <w:rPr>
          <w:rFonts w:ascii="Arial" w:hAnsi="Arial" w:cs="Arial"/>
        </w:rPr>
        <w:t xml:space="preserve">of a project's </w:t>
      </w:r>
      <w:r w:rsidR="0070216C">
        <w:rPr>
          <w:rFonts w:ascii="Arial" w:hAnsi="Arial" w:cs="Arial"/>
        </w:rPr>
        <w:t xml:space="preserve">estimated CIP amount, even if </w:t>
      </w:r>
      <w:r w:rsidR="00381D8A">
        <w:rPr>
          <w:rFonts w:ascii="Arial" w:hAnsi="Arial" w:cs="Arial"/>
        </w:rPr>
        <w:t xml:space="preserve">the </w:t>
      </w:r>
      <w:r w:rsidR="00E131AB">
        <w:rPr>
          <w:rFonts w:ascii="Arial" w:hAnsi="Arial" w:cs="Arial"/>
        </w:rPr>
        <w:t>Council</w:t>
      </w:r>
      <w:r w:rsidR="00381D8A">
        <w:rPr>
          <w:rFonts w:ascii="Arial" w:hAnsi="Arial" w:cs="Arial"/>
        </w:rPr>
        <w:t xml:space="preserve"> had yet to appropriate any money </w:t>
      </w:r>
      <w:r w:rsidR="0070216C">
        <w:rPr>
          <w:rFonts w:ascii="Arial" w:hAnsi="Arial" w:cs="Arial"/>
        </w:rPr>
        <w:t xml:space="preserve">  </w:t>
      </w:r>
      <w:r w:rsidR="003A16B2" w:rsidRPr="0032094C">
        <w:rPr>
          <w:rFonts w:ascii="Arial" w:hAnsi="Arial" w:cs="Arial"/>
        </w:rPr>
        <w:t>Proposed Ordin</w:t>
      </w:r>
      <w:r w:rsidR="0032094C" w:rsidRPr="0032094C">
        <w:rPr>
          <w:rFonts w:ascii="Arial" w:hAnsi="Arial" w:cs="Arial"/>
        </w:rPr>
        <w:t>ance 2015-0476 would amend</w:t>
      </w:r>
      <w:r w:rsidR="003A16B2" w:rsidRPr="0032094C">
        <w:rPr>
          <w:rFonts w:ascii="Arial" w:hAnsi="Arial" w:cs="Arial"/>
        </w:rPr>
        <w:t xml:space="preserve"> </w:t>
      </w:r>
      <w:r w:rsidR="0070216C">
        <w:rPr>
          <w:rFonts w:ascii="Arial" w:hAnsi="Arial" w:cs="Arial"/>
        </w:rPr>
        <w:t xml:space="preserve">KCC to eliminate this unintended effect. </w:t>
      </w:r>
    </w:p>
    <w:p w:rsidR="00D17EDB" w:rsidRPr="00E304FD" w:rsidRDefault="00D17EDB" w:rsidP="000A1894">
      <w:pPr>
        <w:jc w:val="both"/>
        <w:rPr>
          <w:rFonts w:ascii="Arial" w:hAnsi="Arial" w:cs="Arial"/>
        </w:rPr>
      </w:pPr>
    </w:p>
    <w:p w:rsidR="00D17EDB" w:rsidRPr="00E304FD" w:rsidRDefault="00F35E2A" w:rsidP="000A1894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E304FD">
        <w:rPr>
          <w:rFonts w:ascii="Arial" w:hAnsi="Arial" w:cs="Arial"/>
          <w:b/>
          <w:smallCaps/>
          <w:szCs w:val="24"/>
          <w:u w:val="single"/>
        </w:rPr>
        <w:t>BACKGROUND</w:t>
      </w:r>
    </w:p>
    <w:p w:rsidR="007E26EC" w:rsidRPr="00E304FD" w:rsidRDefault="007E26EC" w:rsidP="000A1894">
      <w:pPr>
        <w:jc w:val="both"/>
        <w:rPr>
          <w:rFonts w:ascii="Arial" w:hAnsi="Arial" w:cs="Arial"/>
        </w:rPr>
      </w:pPr>
    </w:p>
    <w:p w:rsidR="0032094C" w:rsidRDefault="005A6BBD" w:rsidP="00C14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Many departments and divisions within King County adopt </w:t>
      </w:r>
      <w:r w:rsidR="0070216C">
        <w:rPr>
          <w:rFonts w:ascii="Arial" w:hAnsi="Arial" w:cs="Arial"/>
        </w:rPr>
        <w:t>CIPs</w:t>
      </w:r>
      <w:r w:rsidR="00045FD7">
        <w:rPr>
          <w:rFonts w:ascii="Arial" w:hAnsi="Arial" w:cs="Arial"/>
        </w:rPr>
        <w:t xml:space="preserve"> that </w:t>
      </w:r>
      <w:r w:rsidR="0070216C">
        <w:rPr>
          <w:rFonts w:ascii="Arial" w:hAnsi="Arial" w:cs="Arial"/>
        </w:rPr>
        <w:t xml:space="preserve">estimate the costs of </w:t>
      </w:r>
      <w:r>
        <w:rPr>
          <w:rFonts w:ascii="Arial" w:hAnsi="Arial" w:cs="Arial"/>
        </w:rPr>
        <w:t>multi-year capital projects</w:t>
      </w:r>
      <w:r w:rsidR="00045FD7">
        <w:rPr>
          <w:rFonts w:ascii="Arial" w:hAnsi="Arial" w:cs="Arial"/>
        </w:rPr>
        <w:t xml:space="preserve"> </w:t>
      </w:r>
      <w:r w:rsidR="0070216C">
        <w:rPr>
          <w:rFonts w:ascii="Arial" w:hAnsi="Arial" w:cs="Arial"/>
        </w:rPr>
        <w:t xml:space="preserve">over a 6 year period.  A CIP is a planning tools used by </w:t>
      </w:r>
      <w:r>
        <w:rPr>
          <w:rFonts w:ascii="Arial" w:hAnsi="Arial" w:cs="Arial"/>
        </w:rPr>
        <w:t>wastewater treatment, solid waste disposal, building development and redevelopment, airport operations, surface water management, park and trail development, and transportation</w:t>
      </w:r>
      <w:r w:rsidR="0070216C">
        <w:rPr>
          <w:rFonts w:ascii="Arial" w:hAnsi="Arial" w:cs="Arial"/>
        </w:rPr>
        <w:t xml:space="preserve"> to project both the timing and moneys needed for capital funded projects</w:t>
      </w:r>
      <w:r>
        <w:rPr>
          <w:rFonts w:ascii="Arial" w:hAnsi="Arial" w:cs="Arial"/>
        </w:rPr>
        <w:t xml:space="preserve">.  </w:t>
      </w:r>
      <w:r w:rsidR="0070216C">
        <w:rPr>
          <w:rFonts w:ascii="Arial" w:hAnsi="Arial" w:cs="Arial"/>
        </w:rPr>
        <w:t>Council-approved CIPs satisfy various statutory requirements to state receive funding (</w:t>
      </w:r>
      <w:r w:rsidR="00E131AB">
        <w:rPr>
          <w:rFonts w:ascii="Arial" w:hAnsi="Arial" w:cs="Arial"/>
        </w:rPr>
        <w:t>e.g.</w:t>
      </w:r>
      <w:r w:rsidR="0070216C">
        <w:rPr>
          <w:rFonts w:ascii="Arial" w:hAnsi="Arial" w:cs="Arial"/>
        </w:rPr>
        <w:t xml:space="preserve"> roads) or comply with the Growth Management Act</w:t>
      </w:r>
      <w:r w:rsidR="00E131AB">
        <w:rPr>
          <w:rFonts w:ascii="Arial" w:hAnsi="Arial" w:cs="Arial"/>
        </w:rPr>
        <w:t>.</w:t>
      </w:r>
    </w:p>
    <w:p w:rsidR="0032094C" w:rsidRDefault="0032094C" w:rsidP="00C143F8">
      <w:pPr>
        <w:jc w:val="both"/>
        <w:rPr>
          <w:rFonts w:ascii="Arial" w:hAnsi="Arial" w:cs="Arial"/>
        </w:rPr>
      </w:pPr>
    </w:p>
    <w:p w:rsidR="005A6BBD" w:rsidRPr="00E304FD" w:rsidRDefault="00381D8A" w:rsidP="00C14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B651A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KCC 4A.100.070</w:t>
      </w:r>
      <w:r w:rsidRPr="00381D8A">
        <w:rPr>
          <w:rFonts w:ascii="Arial" w:hAnsi="Arial" w:cs="Arial"/>
        </w:rPr>
        <w:t xml:space="preserve"> </w:t>
      </w:r>
      <w:r w:rsidRPr="00045FD7">
        <w:rPr>
          <w:rFonts w:ascii="Arial" w:hAnsi="Arial" w:cs="Arial"/>
        </w:rPr>
        <w:t xml:space="preserve">D.2.c. </w:t>
      </w:r>
      <w:r>
        <w:rPr>
          <w:rFonts w:ascii="Arial" w:hAnsi="Arial" w:cs="Arial"/>
        </w:rPr>
        <w:t xml:space="preserve">could be interpreted to convert what has </w:t>
      </w:r>
      <w:r w:rsidR="00E131AB">
        <w:rPr>
          <w:rFonts w:ascii="Arial" w:hAnsi="Arial" w:cs="Arial"/>
        </w:rPr>
        <w:t>always</w:t>
      </w:r>
      <w:r>
        <w:rPr>
          <w:rFonts w:ascii="Arial" w:hAnsi="Arial" w:cs="Arial"/>
        </w:rPr>
        <w:t xml:space="preserve"> been merely planning document, a CIP, into a potential basis by which an executive agency could </w:t>
      </w:r>
      <w:r w:rsidR="00E131AB">
        <w:rPr>
          <w:rFonts w:ascii="Arial" w:hAnsi="Arial" w:cs="Arial"/>
        </w:rPr>
        <w:t>contractually</w:t>
      </w:r>
      <w:r>
        <w:rPr>
          <w:rFonts w:ascii="Arial" w:hAnsi="Arial" w:cs="Arial"/>
        </w:rPr>
        <w:t xml:space="preserve"> bind the County even </w:t>
      </w:r>
      <w:r w:rsidR="00E131AB">
        <w:rPr>
          <w:rFonts w:ascii="Arial" w:hAnsi="Arial" w:cs="Arial"/>
        </w:rPr>
        <w:t>absent Council</w:t>
      </w:r>
      <w:r w:rsidR="00740992">
        <w:rPr>
          <w:rFonts w:ascii="Arial" w:hAnsi="Arial" w:cs="Arial"/>
        </w:rPr>
        <w:t xml:space="preserve"> appropriation.</w:t>
      </w:r>
      <w:r w:rsidR="00045FD7">
        <w:rPr>
          <w:rStyle w:val="FootnoteReference"/>
          <w:rFonts w:ascii="Arial" w:hAnsi="Arial" w:cs="Arial"/>
        </w:rPr>
        <w:footnoteReference w:id="1"/>
      </w:r>
    </w:p>
    <w:p w:rsidR="00C143F8" w:rsidRPr="00E304FD" w:rsidRDefault="00C143F8" w:rsidP="00C143F8">
      <w:pPr>
        <w:jc w:val="both"/>
        <w:rPr>
          <w:rFonts w:ascii="Arial" w:hAnsi="Arial" w:cs="Arial"/>
        </w:rPr>
      </w:pPr>
    </w:p>
    <w:p w:rsidR="00F35E2A" w:rsidRPr="00E304FD" w:rsidRDefault="00F35E2A" w:rsidP="000A1894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E304FD">
        <w:rPr>
          <w:rFonts w:ascii="Arial" w:hAnsi="Arial" w:cs="Arial"/>
          <w:b/>
          <w:smallCaps/>
          <w:szCs w:val="24"/>
          <w:u w:val="single"/>
        </w:rPr>
        <w:t>ANALYSIS</w:t>
      </w:r>
    </w:p>
    <w:p w:rsidR="00F35E2A" w:rsidRPr="00E304FD" w:rsidRDefault="00F35E2A" w:rsidP="000A1894">
      <w:pPr>
        <w:jc w:val="both"/>
        <w:rPr>
          <w:rFonts w:ascii="Arial" w:hAnsi="Arial" w:cs="Arial"/>
        </w:rPr>
      </w:pPr>
    </w:p>
    <w:p w:rsidR="00045FD7" w:rsidRDefault="0032094C" w:rsidP="008F0970">
      <w:pPr>
        <w:jc w:val="both"/>
        <w:rPr>
          <w:rFonts w:ascii="Arial" w:hAnsi="Arial" w:cs="Arial"/>
        </w:rPr>
      </w:pPr>
      <w:proofErr w:type="gramStart"/>
      <w:r w:rsidRPr="0032094C">
        <w:rPr>
          <w:rFonts w:ascii="Arial" w:hAnsi="Arial" w:cs="Arial"/>
        </w:rPr>
        <w:lastRenderedPageBreak/>
        <w:t>K.C.C. 4A.100.070.D.2.c.</w:t>
      </w:r>
      <w:proofErr w:type="gramEnd"/>
      <w:r w:rsidRPr="0032094C">
        <w:rPr>
          <w:rFonts w:ascii="Arial" w:hAnsi="Arial" w:cs="Arial"/>
        </w:rPr>
        <w:t xml:space="preserve"> </w:t>
      </w:r>
      <w:proofErr w:type="gramStart"/>
      <w:r w:rsidRPr="0032094C">
        <w:rPr>
          <w:rFonts w:ascii="Arial" w:hAnsi="Arial" w:cs="Arial"/>
        </w:rPr>
        <w:t>co</w:t>
      </w:r>
      <w:r w:rsidR="00381D8A">
        <w:rPr>
          <w:rFonts w:ascii="Arial" w:hAnsi="Arial" w:cs="Arial"/>
        </w:rPr>
        <w:t>uld</w:t>
      </w:r>
      <w:proofErr w:type="gramEnd"/>
      <w:r w:rsidR="00381D8A">
        <w:rPr>
          <w:rFonts w:ascii="Arial" w:hAnsi="Arial" w:cs="Arial"/>
        </w:rPr>
        <w:t xml:space="preserve"> be interpreted to allow executive agencies to contractually bind the county to pay contractors moneys in amounts </w:t>
      </w:r>
      <w:r w:rsidRPr="0032094C">
        <w:rPr>
          <w:rFonts w:ascii="Arial" w:hAnsi="Arial" w:cs="Arial"/>
        </w:rPr>
        <w:t>beyond the adopted budget biennium</w:t>
      </w:r>
      <w:r w:rsidR="00381D8A">
        <w:rPr>
          <w:rFonts w:ascii="Arial" w:hAnsi="Arial" w:cs="Arial"/>
        </w:rPr>
        <w:t xml:space="preserve">. </w:t>
      </w:r>
      <w:proofErr w:type="gramStart"/>
      <w:r w:rsidR="00FF4908">
        <w:rPr>
          <w:rFonts w:ascii="Arial" w:hAnsi="Arial" w:cs="Arial"/>
        </w:rPr>
        <w:t>thus</w:t>
      </w:r>
      <w:proofErr w:type="gramEnd"/>
      <w:r w:rsidR="00FF4908">
        <w:rPr>
          <w:rFonts w:ascii="Arial" w:hAnsi="Arial" w:cs="Arial"/>
        </w:rPr>
        <w:t>, a</w:t>
      </w:r>
      <w:r w:rsidRPr="0032094C">
        <w:rPr>
          <w:rFonts w:ascii="Arial" w:hAnsi="Arial" w:cs="Arial"/>
        </w:rPr>
        <w:t xml:space="preserve">n executive agency </w:t>
      </w:r>
      <w:r>
        <w:rPr>
          <w:rFonts w:ascii="Arial" w:hAnsi="Arial" w:cs="Arial"/>
        </w:rPr>
        <w:t xml:space="preserve">could be authorized </w:t>
      </w:r>
      <w:r w:rsidR="0089768C">
        <w:rPr>
          <w:rFonts w:ascii="Arial" w:hAnsi="Arial" w:cs="Arial"/>
        </w:rPr>
        <w:t>to contract for the full cost</w:t>
      </w:r>
      <w:r w:rsidRPr="0032094C">
        <w:rPr>
          <w:rFonts w:ascii="Arial" w:hAnsi="Arial" w:cs="Arial"/>
        </w:rPr>
        <w:t xml:space="preserve"> of a six-year capital project in the absence of an appropriation for that full amount.</w:t>
      </w:r>
      <w:r w:rsidR="00045FD7">
        <w:rPr>
          <w:rFonts w:ascii="Arial" w:hAnsi="Arial" w:cs="Arial"/>
        </w:rPr>
        <w:t xml:space="preserve"> I</w:t>
      </w:r>
      <w:r w:rsidR="00CB651A">
        <w:rPr>
          <w:rFonts w:ascii="Arial" w:hAnsi="Arial" w:cs="Arial"/>
        </w:rPr>
        <w:t>f</w:t>
      </w:r>
      <w:r w:rsidR="00BC0732" w:rsidRPr="00BC0732">
        <w:rPr>
          <w:rFonts w:ascii="Arial" w:hAnsi="Arial" w:cs="Arial"/>
        </w:rPr>
        <w:t xml:space="preserve"> executive agencies contracted for capital projects in the absence of</w:t>
      </w:r>
      <w:r w:rsidR="00045FD7">
        <w:rPr>
          <w:rFonts w:ascii="Arial" w:hAnsi="Arial" w:cs="Arial"/>
        </w:rPr>
        <w:t xml:space="preserve"> corresponding</w:t>
      </w:r>
      <w:r w:rsidR="00BC0732" w:rsidRPr="00BC0732">
        <w:rPr>
          <w:rFonts w:ascii="Arial" w:hAnsi="Arial" w:cs="Arial"/>
        </w:rPr>
        <w:t xml:space="preserve"> appropriations</w:t>
      </w:r>
      <w:r w:rsidR="00CB651A">
        <w:rPr>
          <w:rFonts w:ascii="Arial" w:hAnsi="Arial" w:cs="Arial"/>
        </w:rPr>
        <w:t>,</w:t>
      </w:r>
      <w:r w:rsidR="00BC0732">
        <w:rPr>
          <w:rFonts w:ascii="Arial" w:hAnsi="Arial" w:cs="Arial"/>
        </w:rPr>
        <w:t xml:space="preserve"> </w:t>
      </w:r>
      <w:r w:rsidR="00FF4908">
        <w:rPr>
          <w:rFonts w:ascii="Arial" w:hAnsi="Arial" w:cs="Arial"/>
        </w:rPr>
        <w:t xml:space="preserve">a result could be that the Council would </w:t>
      </w:r>
      <w:r w:rsidR="0089768C">
        <w:rPr>
          <w:rFonts w:ascii="Arial" w:hAnsi="Arial" w:cs="Arial"/>
        </w:rPr>
        <w:t xml:space="preserve">be required to </w:t>
      </w:r>
      <w:proofErr w:type="spellStart"/>
      <w:r w:rsidR="0089768C">
        <w:rPr>
          <w:rFonts w:ascii="Arial" w:hAnsi="Arial" w:cs="Arial"/>
        </w:rPr>
        <w:t>disappropriate</w:t>
      </w:r>
      <w:proofErr w:type="spellEnd"/>
      <w:r w:rsidR="0089768C">
        <w:rPr>
          <w:rFonts w:ascii="Arial" w:hAnsi="Arial" w:cs="Arial"/>
        </w:rPr>
        <w:t xml:space="preserve"> funding from projects already underway to avoid a budget imbalance.  </w:t>
      </w:r>
    </w:p>
    <w:p w:rsidR="00045FD7" w:rsidRDefault="00045FD7" w:rsidP="008F0970">
      <w:pPr>
        <w:jc w:val="both"/>
        <w:rPr>
          <w:rFonts w:ascii="Arial" w:hAnsi="Arial" w:cs="Arial"/>
        </w:rPr>
      </w:pPr>
    </w:p>
    <w:p w:rsidR="00BC0732" w:rsidRDefault="00045FD7" w:rsidP="008F0970">
      <w:pPr>
        <w:jc w:val="both"/>
        <w:rPr>
          <w:rFonts w:ascii="Arial" w:hAnsi="Arial" w:cs="Arial"/>
        </w:rPr>
      </w:pPr>
      <w:r w:rsidRPr="00045FD7">
        <w:rPr>
          <w:rFonts w:ascii="Arial" w:hAnsi="Arial" w:cs="Arial"/>
        </w:rPr>
        <w:t xml:space="preserve">Proposed Ordinance 2015-0476 would </w:t>
      </w:r>
      <w:r w:rsidR="00E131AB">
        <w:rPr>
          <w:rFonts w:ascii="Arial" w:hAnsi="Arial" w:cs="Arial"/>
        </w:rPr>
        <w:t>eliminate</w:t>
      </w:r>
      <w:r w:rsidR="00FF4908">
        <w:rPr>
          <w:rFonts w:ascii="Arial" w:hAnsi="Arial" w:cs="Arial"/>
        </w:rPr>
        <w:t xml:space="preserve"> this unintended effect</w:t>
      </w:r>
      <w:r w:rsidRPr="00045F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4908">
        <w:rPr>
          <w:rFonts w:ascii="Arial" w:hAnsi="Arial" w:cs="Arial"/>
        </w:rPr>
        <w:t xml:space="preserve"> </w:t>
      </w:r>
      <w:r w:rsidR="00CB651A" w:rsidRPr="00CB651A">
        <w:rPr>
          <w:rFonts w:ascii="Arial" w:hAnsi="Arial" w:cs="Arial"/>
        </w:rPr>
        <w:t>The proposed ordinan</w:t>
      </w:r>
      <w:r w:rsidR="00CB651A">
        <w:rPr>
          <w:rFonts w:ascii="Arial" w:hAnsi="Arial" w:cs="Arial"/>
        </w:rPr>
        <w:t>ce declares an emergency</w:t>
      </w:r>
      <w:r w:rsidR="00FF4908">
        <w:rPr>
          <w:rFonts w:ascii="Arial" w:hAnsi="Arial" w:cs="Arial"/>
        </w:rPr>
        <w:t>,</w:t>
      </w:r>
      <w:r w:rsidR="00CB651A">
        <w:rPr>
          <w:rFonts w:ascii="Arial" w:hAnsi="Arial" w:cs="Arial"/>
        </w:rPr>
        <w:t xml:space="preserve"> </w:t>
      </w:r>
      <w:r w:rsidR="00FF4908">
        <w:rPr>
          <w:rFonts w:ascii="Arial" w:hAnsi="Arial" w:cs="Arial"/>
        </w:rPr>
        <w:t xml:space="preserve"> so that any CIPs already adopted as part of this mid biennial review could not be used as a basis by which executive agencies contract in excess of appropriations for projects included in such CIPs.</w:t>
      </w:r>
    </w:p>
    <w:p w:rsidR="00E304FD" w:rsidRDefault="00E304FD" w:rsidP="008F0970">
      <w:pPr>
        <w:jc w:val="both"/>
        <w:rPr>
          <w:rFonts w:ascii="Arial" w:hAnsi="Arial" w:cs="Arial"/>
        </w:rPr>
      </w:pPr>
    </w:p>
    <w:p w:rsidR="004806A3" w:rsidRDefault="004806A3" w:rsidP="00D369EB">
      <w:pPr>
        <w:jc w:val="both"/>
        <w:rPr>
          <w:rFonts w:ascii="Arial" w:hAnsi="Arial" w:cs="Arial"/>
        </w:rPr>
      </w:pPr>
    </w:p>
    <w:p w:rsidR="0032701B" w:rsidRPr="00E304FD" w:rsidRDefault="0032701B" w:rsidP="0032701B">
      <w:pPr>
        <w:rPr>
          <w:rFonts w:ascii="Arial" w:hAnsi="Arial" w:cs="Arial"/>
          <w:b/>
          <w:u w:val="single"/>
        </w:rPr>
      </w:pPr>
      <w:r w:rsidRPr="00E304FD">
        <w:rPr>
          <w:rFonts w:ascii="Arial" w:hAnsi="Arial" w:cs="Arial"/>
          <w:b/>
          <w:u w:val="single"/>
        </w:rPr>
        <w:t>ATTACHMENTS</w:t>
      </w:r>
    </w:p>
    <w:p w:rsidR="0032701B" w:rsidRPr="00E304FD" w:rsidRDefault="0032701B" w:rsidP="0032701B">
      <w:pPr>
        <w:rPr>
          <w:rFonts w:ascii="Arial" w:hAnsi="Arial" w:cs="Arial"/>
        </w:rPr>
      </w:pPr>
    </w:p>
    <w:p w:rsidR="0032701B" w:rsidRPr="00E304FD" w:rsidRDefault="00C15B1F" w:rsidP="0032701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Proposed Ordinance 2015-0476</w:t>
      </w:r>
    </w:p>
    <w:p w:rsidR="0032701B" w:rsidRPr="00E304FD" w:rsidRDefault="0032701B" w:rsidP="0032701B">
      <w:pPr>
        <w:rPr>
          <w:rFonts w:ascii="Arial" w:hAnsi="Arial" w:cs="Arial"/>
        </w:rPr>
      </w:pPr>
    </w:p>
    <w:p w:rsidR="0032701B" w:rsidRDefault="0032701B" w:rsidP="00A929B0">
      <w:pPr>
        <w:rPr>
          <w:rFonts w:ascii="Arial" w:hAnsi="Arial" w:cs="Arial"/>
        </w:rPr>
      </w:pPr>
    </w:p>
    <w:sectPr w:rsidR="0032701B" w:rsidSect="00BD007E">
      <w:headerReference w:type="first" r:id="rId9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97" w:rsidRDefault="00683497">
      <w:r>
        <w:separator/>
      </w:r>
    </w:p>
  </w:endnote>
  <w:endnote w:type="continuationSeparator" w:id="0">
    <w:p w:rsidR="00683497" w:rsidRDefault="0068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97" w:rsidRDefault="00683497">
      <w:r>
        <w:separator/>
      </w:r>
    </w:p>
  </w:footnote>
  <w:footnote w:type="continuationSeparator" w:id="0">
    <w:p w:rsidR="00683497" w:rsidRDefault="00683497">
      <w:r>
        <w:continuationSeparator/>
      </w:r>
    </w:p>
  </w:footnote>
  <w:footnote w:id="1">
    <w:p w:rsidR="00045FD7" w:rsidRDefault="00045FD7">
      <w:pPr>
        <w:pStyle w:val="FootnoteText"/>
      </w:pPr>
      <w:r w:rsidRPr="00045FD7">
        <w:rPr>
          <w:rStyle w:val="FootnoteReference"/>
          <w:rFonts w:ascii="Arial" w:hAnsi="Arial" w:cs="Arial"/>
        </w:rPr>
        <w:footnoteRef/>
      </w:r>
      <w:r w:rsidRPr="00045FD7">
        <w:rPr>
          <w:rFonts w:ascii="Arial" w:hAnsi="Arial" w:cs="Arial"/>
        </w:rPr>
        <w:t xml:space="preserve"> </w:t>
      </w:r>
      <w:proofErr w:type="gramStart"/>
      <w:r w:rsidRPr="00045FD7">
        <w:rPr>
          <w:rFonts w:ascii="Arial" w:hAnsi="Arial" w:cs="Arial"/>
        </w:rPr>
        <w:t>K.C.C. 4A.100.070.D.2.c.</w:t>
      </w:r>
      <w:proofErr w:type="gramEnd"/>
      <w:r w:rsidRPr="00045FD7">
        <w:rPr>
          <w:rFonts w:ascii="Arial" w:hAnsi="Arial" w:cs="Arial"/>
        </w:rPr>
        <w:t xml:space="preserve">  An agency may contract to expend money in excess of existing appropriations when … (t</w:t>
      </w:r>
      <w:proofErr w:type="gramStart"/>
      <w:r w:rsidRPr="00045FD7">
        <w:rPr>
          <w:rFonts w:ascii="Arial" w:hAnsi="Arial" w:cs="Arial"/>
        </w:rPr>
        <w:t>)he</w:t>
      </w:r>
      <w:proofErr w:type="gramEnd"/>
      <w:r w:rsidRPr="00045FD7">
        <w:rPr>
          <w:rFonts w:ascii="Arial" w:hAnsi="Arial" w:cs="Arial"/>
        </w:rPr>
        <w:t xml:space="preserve"> contract commits the county to expend funds beyond the biennium and the contract is for a capital improvement project as authorized in a capital improvement program adopted by ordinance…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25" w:rsidRDefault="00C75025" w:rsidP="00C75025">
    <w:pPr>
      <w:jc w:val="center"/>
    </w:pPr>
    <w:r>
      <w:rPr>
        <w:noProof/>
      </w:rPr>
      <w:drawing>
        <wp:inline distT="0" distB="0" distL="0" distR="0" wp14:anchorId="5FB8E99D" wp14:editId="53E72259">
          <wp:extent cx="1009650" cy="714375"/>
          <wp:effectExtent l="0" t="0" r="0" b="9525"/>
          <wp:docPr id="1" name="Picture 1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025" w:rsidRPr="003B03EF" w:rsidRDefault="00C75025" w:rsidP="00C75025">
    <w:pPr>
      <w:jc w:val="center"/>
      <w:rPr>
        <w:rFonts w:ascii="Arial" w:hAnsi="Arial"/>
        <w:szCs w:val="22"/>
      </w:rPr>
    </w:pPr>
  </w:p>
  <w:p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:rsidR="00C75025" w:rsidRPr="004A1D48" w:rsidRDefault="008A5F3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Budget and Fiscal Management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1ACE"/>
    <w:multiLevelType w:val="hybridMultilevel"/>
    <w:tmpl w:val="FC3C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5439"/>
    <w:multiLevelType w:val="hybridMultilevel"/>
    <w:tmpl w:val="8CD6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E9A"/>
    <w:rsid w:val="00000F0A"/>
    <w:rsid w:val="00002565"/>
    <w:rsid w:val="00002EFF"/>
    <w:rsid w:val="000038DD"/>
    <w:rsid w:val="000048A8"/>
    <w:rsid w:val="00006AAA"/>
    <w:rsid w:val="00007170"/>
    <w:rsid w:val="000079A1"/>
    <w:rsid w:val="00007F8F"/>
    <w:rsid w:val="00011320"/>
    <w:rsid w:val="00011563"/>
    <w:rsid w:val="00012770"/>
    <w:rsid w:val="00014584"/>
    <w:rsid w:val="00014967"/>
    <w:rsid w:val="00016751"/>
    <w:rsid w:val="000172AB"/>
    <w:rsid w:val="0001760A"/>
    <w:rsid w:val="000179BF"/>
    <w:rsid w:val="00020A63"/>
    <w:rsid w:val="00020C96"/>
    <w:rsid w:val="00020FEE"/>
    <w:rsid w:val="00022D96"/>
    <w:rsid w:val="00022EE3"/>
    <w:rsid w:val="0002302F"/>
    <w:rsid w:val="000231B1"/>
    <w:rsid w:val="00023D0A"/>
    <w:rsid w:val="00024138"/>
    <w:rsid w:val="0002551E"/>
    <w:rsid w:val="0002555E"/>
    <w:rsid w:val="00026EC4"/>
    <w:rsid w:val="000311D8"/>
    <w:rsid w:val="000315B2"/>
    <w:rsid w:val="00031E7D"/>
    <w:rsid w:val="0003207F"/>
    <w:rsid w:val="000321D8"/>
    <w:rsid w:val="000329E1"/>
    <w:rsid w:val="000333D7"/>
    <w:rsid w:val="000333DA"/>
    <w:rsid w:val="000351B5"/>
    <w:rsid w:val="00036CF5"/>
    <w:rsid w:val="0004549A"/>
    <w:rsid w:val="00045FD7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1382"/>
    <w:rsid w:val="00082009"/>
    <w:rsid w:val="0008325A"/>
    <w:rsid w:val="00084194"/>
    <w:rsid w:val="000846FF"/>
    <w:rsid w:val="00086A9B"/>
    <w:rsid w:val="00087BF6"/>
    <w:rsid w:val="000913B6"/>
    <w:rsid w:val="00093E2E"/>
    <w:rsid w:val="000940FB"/>
    <w:rsid w:val="000956D8"/>
    <w:rsid w:val="00095A14"/>
    <w:rsid w:val="000967D1"/>
    <w:rsid w:val="000976A4"/>
    <w:rsid w:val="00097FCF"/>
    <w:rsid w:val="000A0800"/>
    <w:rsid w:val="000A0835"/>
    <w:rsid w:val="000A0A31"/>
    <w:rsid w:val="000A1894"/>
    <w:rsid w:val="000A26BF"/>
    <w:rsid w:val="000A4A4E"/>
    <w:rsid w:val="000A4CB2"/>
    <w:rsid w:val="000A59F7"/>
    <w:rsid w:val="000A5F9C"/>
    <w:rsid w:val="000A5FA2"/>
    <w:rsid w:val="000A5FD0"/>
    <w:rsid w:val="000A714D"/>
    <w:rsid w:val="000A73BE"/>
    <w:rsid w:val="000A78D8"/>
    <w:rsid w:val="000A7CCC"/>
    <w:rsid w:val="000A7E01"/>
    <w:rsid w:val="000B0291"/>
    <w:rsid w:val="000B2DE4"/>
    <w:rsid w:val="000B3172"/>
    <w:rsid w:val="000B3574"/>
    <w:rsid w:val="000B650C"/>
    <w:rsid w:val="000B70C3"/>
    <w:rsid w:val="000C20E2"/>
    <w:rsid w:val="000C299B"/>
    <w:rsid w:val="000C311D"/>
    <w:rsid w:val="000C44B1"/>
    <w:rsid w:val="000C4B8B"/>
    <w:rsid w:val="000C4BA4"/>
    <w:rsid w:val="000C4E99"/>
    <w:rsid w:val="000C4E9C"/>
    <w:rsid w:val="000C6442"/>
    <w:rsid w:val="000C6F99"/>
    <w:rsid w:val="000D077F"/>
    <w:rsid w:val="000D097E"/>
    <w:rsid w:val="000D09CA"/>
    <w:rsid w:val="000D0F7A"/>
    <w:rsid w:val="000D4A15"/>
    <w:rsid w:val="000D5202"/>
    <w:rsid w:val="000D6835"/>
    <w:rsid w:val="000D6C72"/>
    <w:rsid w:val="000E0684"/>
    <w:rsid w:val="000E1BAB"/>
    <w:rsid w:val="000E1CD3"/>
    <w:rsid w:val="000E4781"/>
    <w:rsid w:val="000E7EFC"/>
    <w:rsid w:val="000F29F5"/>
    <w:rsid w:val="000F4DCA"/>
    <w:rsid w:val="000F5E4A"/>
    <w:rsid w:val="00103094"/>
    <w:rsid w:val="001044F3"/>
    <w:rsid w:val="00105382"/>
    <w:rsid w:val="0010576B"/>
    <w:rsid w:val="00106179"/>
    <w:rsid w:val="001062E7"/>
    <w:rsid w:val="001074C3"/>
    <w:rsid w:val="00110AC4"/>
    <w:rsid w:val="00111799"/>
    <w:rsid w:val="00113B09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7334"/>
    <w:rsid w:val="0016119C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618F"/>
    <w:rsid w:val="00177734"/>
    <w:rsid w:val="001835BD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093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9DE"/>
    <w:rsid w:val="001A4D65"/>
    <w:rsid w:val="001A5603"/>
    <w:rsid w:val="001A5669"/>
    <w:rsid w:val="001A6444"/>
    <w:rsid w:val="001A69FC"/>
    <w:rsid w:val="001A79D0"/>
    <w:rsid w:val="001B1FF4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11ED"/>
    <w:rsid w:val="001E2BAC"/>
    <w:rsid w:val="001E45BF"/>
    <w:rsid w:val="001E5C63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28B8"/>
    <w:rsid w:val="002054F9"/>
    <w:rsid w:val="002072C9"/>
    <w:rsid w:val="0020735A"/>
    <w:rsid w:val="00210E29"/>
    <w:rsid w:val="00212C08"/>
    <w:rsid w:val="00215732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2E76"/>
    <w:rsid w:val="00243C8C"/>
    <w:rsid w:val="00243CB5"/>
    <w:rsid w:val="002443A8"/>
    <w:rsid w:val="00246276"/>
    <w:rsid w:val="0024797C"/>
    <w:rsid w:val="00250071"/>
    <w:rsid w:val="00250B96"/>
    <w:rsid w:val="002516E7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790"/>
    <w:rsid w:val="00265D03"/>
    <w:rsid w:val="00265EB7"/>
    <w:rsid w:val="00270412"/>
    <w:rsid w:val="00270739"/>
    <w:rsid w:val="002720F5"/>
    <w:rsid w:val="00272475"/>
    <w:rsid w:val="00272DEE"/>
    <w:rsid w:val="00275B58"/>
    <w:rsid w:val="00276EE4"/>
    <w:rsid w:val="00276FDA"/>
    <w:rsid w:val="0028252E"/>
    <w:rsid w:val="00283483"/>
    <w:rsid w:val="00283B58"/>
    <w:rsid w:val="002859EF"/>
    <w:rsid w:val="00285AF1"/>
    <w:rsid w:val="0029050E"/>
    <w:rsid w:val="00292DEC"/>
    <w:rsid w:val="00293B99"/>
    <w:rsid w:val="00293D02"/>
    <w:rsid w:val="00294222"/>
    <w:rsid w:val="00296690"/>
    <w:rsid w:val="002A1127"/>
    <w:rsid w:val="002A1228"/>
    <w:rsid w:val="002A2420"/>
    <w:rsid w:val="002A36E4"/>
    <w:rsid w:val="002A6326"/>
    <w:rsid w:val="002B0E1F"/>
    <w:rsid w:val="002B1ADC"/>
    <w:rsid w:val="002B376D"/>
    <w:rsid w:val="002B6BA9"/>
    <w:rsid w:val="002B7609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0C8"/>
    <w:rsid w:val="00302F3E"/>
    <w:rsid w:val="00303BFC"/>
    <w:rsid w:val="00303D74"/>
    <w:rsid w:val="0030553B"/>
    <w:rsid w:val="00306680"/>
    <w:rsid w:val="00307D40"/>
    <w:rsid w:val="003110A1"/>
    <w:rsid w:val="00311CD5"/>
    <w:rsid w:val="003149CE"/>
    <w:rsid w:val="0031514F"/>
    <w:rsid w:val="0031593D"/>
    <w:rsid w:val="0032094C"/>
    <w:rsid w:val="00321185"/>
    <w:rsid w:val="00321882"/>
    <w:rsid w:val="003218B9"/>
    <w:rsid w:val="00321CDB"/>
    <w:rsid w:val="00322AA8"/>
    <w:rsid w:val="003260D6"/>
    <w:rsid w:val="0032701B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12"/>
    <w:rsid w:val="00363CBA"/>
    <w:rsid w:val="003648B8"/>
    <w:rsid w:val="00364BE4"/>
    <w:rsid w:val="00365DAD"/>
    <w:rsid w:val="0036623B"/>
    <w:rsid w:val="00366F46"/>
    <w:rsid w:val="00367E02"/>
    <w:rsid w:val="00372554"/>
    <w:rsid w:val="00373129"/>
    <w:rsid w:val="00373A3A"/>
    <w:rsid w:val="00375613"/>
    <w:rsid w:val="00375F76"/>
    <w:rsid w:val="003776FF"/>
    <w:rsid w:val="003810EA"/>
    <w:rsid w:val="00381D8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16B2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0C68"/>
    <w:rsid w:val="003C2281"/>
    <w:rsid w:val="003C3117"/>
    <w:rsid w:val="003C31C2"/>
    <w:rsid w:val="003C3AE8"/>
    <w:rsid w:val="003C5681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E6123"/>
    <w:rsid w:val="003F1A9B"/>
    <w:rsid w:val="003F252B"/>
    <w:rsid w:val="003F3805"/>
    <w:rsid w:val="003F635B"/>
    <w:rsid w:val="003F7F18"/>
    <w:rsid w:val="004004B7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483F"/>
    <w:rsid w:val="00426722"/>
    <w:rsid w:val="00427AFD"/>
    <w:rsid w:val="00430237"/>
    <w:rsid w:val="00431EEF"/>
    <w:rsid w:val="00433E5C"/>
    <w:rsid w:val="004349B7"/>
    <w:rsid w:val="004366B0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2B69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06A3"/>
    <w:rsid w:val="0048143B"/>
    <w:rsid w:val="00482087"/>
    <w:rsid w:val="004821C0"/>
    <w:rsid w:val="00483F1A"/>
    <w:rsid w:val="0048608E"/>
    <w:rsid w:val="0048657D"/>
    <w:rsid w:val="00486B52"/>
    <w:rsid w:val="00486DBF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2715"/>
    <w:rsid w:val="004A36E2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69AD"/>
    <w:rsid w:val="004B74B3"/>
    <w:rsid w:val="004C083D"/>
    <w:rsid w:val="004C205A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E03AF"/>
    <w:rsid w:val="004E0E02"/>
    <w:rsid w:val="004E25F6"/>
    <w:rsid w:val="004E3A67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5150"/>
    <w:rsid w:val="00515368"/>
    <w:rsid w:val="005161FC"/>
    <w:rsid w:val="00516686"/>
    <w:rsid w:val="005218F6"/>
    <w:rsid w:val="00522D68"/>
    <w:rsid w:val="00526022"/>
    <w:rsid w:val="00527709"/>
    <w:rsid w:val="0053306D"/>
    <w:rsid w:val="00537A1F"/>
    <w:rsid w:val="00537B98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1E8"/>
    <w:rsid w:val="00576BCE"/>
    <w:rsid w:val="00581625"/>
    <w:rsid w:val="00581978"/>
    <w:rsid w:val="00581B47"/>
    <w:rsid w:val="00581C94"/>
    <w:rsid w:val="0058291D"/>
    <w:rsid w:val="00583A0C"/>
    <w:rsid w:val="00585302"/>
    <w:rsid w:val="005878CE"/>
    <w:rsid w:val="00590A54"/>
    <w:rsid w:val="00590C7D"/>
    <w:rsid w:val="00592A33"/>
    <w:rsid w:val="00596ACA"/>
    <w:rsid w:val="005A1377"/>
    <w:rsid w:val="005A1D63"/>
    <w:rsid w:val="005A2174"/>
    <w:rsid w:val="005A2AE5"/>
    <w:rsid w:val="005A2BC9"/>
    <w:rsid w:val="005A3FD9"/>
    <w:rsid w:val="005A4155"/>
    <w:rsid w:val="005A5CC1"/>
    <w:rsid w:val="005A6BBD"/>
    <w:rsid w:val="005A7B2A"/>
    <w:rsid w:val="005A7E12"/>
    <w:rsid w:val="005B0541"/>
    <w:rsid w:val="005B0FD8"/>
    <w:rsid w:val="005B478C"/>
    <w:rsid w:val="005B7D1A"/>
    <w:rsid w:val="005C3E66"/>
    <w:rsid w:val="005C44C6"/>
    <w:rsid w:val="005C4BCC"/>
    <w:rsid w:val="005C624B"/>
    <w:rsid w:val="005D056C"/>
    <w:rsid w:val="005D38F2"/>
    <w:rsid w:val="005D41CA"/>
    <w:rsid w:val="005E391B"/>
    <w:rsid w:val="005E440F"/>
    <w:rsid w:val="005E59DE"/>
    <w:rsid w:val="005E611A"/>
    <w:rsid w:val="005E6CA9"/>
    <w:rsid w:val="005E7CF0"/>
    <w:rsid w:val="005F27C6"/>
    <w:rsid w:val="005F2888"/>
    <w:rsid w:val="005F3150"/>
    <w:rsid w:val="005F327A"/>
    <w:rsid w:val="005F3567"/>
    <w:rsid w:val="005F3CC9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546"/>
    <w:rsid w:val="00604FAF"/>
    <w:rsid w:val="00604FCB"/>
    <w:rsid w:val="0060582F"/>
    <w:rsid w:val="006059FB"/>
    <w:rsid w:val="00606970"/>
    <w:rsid w:val="00607026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6066"/>
    <w:rsid w:val="006270DE"/>
    <w:rsid w:val="006315D7"/>
    <w:rsid w:val="006317CD"/>
    <w:rsid w:val="0063186B"/>
    <w:rsid w:val="00632319"/>
    <w:rsid w:val="00632ED8"/>
    <w:rsid w:val="00636EAC"/>
    <w:rsid w:val="00641390"/>
    <w:rsid w:val="006425FE"/>
    <w:rsid w:val="00643BA7"/>
    <w:rsid w:val="00643DFB"/>
    <w:rsid w:val="00643E28"/>
    <w:rsid w:val="00645C5A"/>
    <w:rsid w:val="00650F7C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648"/>
    <w:rsid w:val="00665939"/>
    <w:rsid w:val="006664C0"/>
    <w:rsid w:val="0066783A"/>
    <w:rsid w:val="006715A0"/>
    <w:rsid w:val="00671BEF"/>
    <w:rsid w:val="00675900"/>
    <w:rsid w:val="006767E7"/>
    <w:rsid w:val="00683497"/>
    <w:rsid w:val="00683A2D"/>
    <w:rsid w:val="00684471"/>
    <w:rsid w:val="00686542"/>
    <w:rsid w:val="00686A7F"/>
    <w:rsid w:val="00687973"/>
    <w:rsid w:val="0069013F"/>
    <w:rsid w:val="00692925"/>
    <w:rsid w:val="00692F34"/>
    <w:rsid w:val="00695212"/>
    <w:rsid w:val="0069583B"/>
    <w:rsid w:val="0069690D"/>
    <w:rsid w:val="006A047D"/>
    <w:rsid w:val="006A06B6"/>
    <w:rsid w:val="006A1123"/>
    <w:rsid w:val="006A18DE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2040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D75F0"/>
    <w:rsid w:val="006E1DED"/>
    <w:rsid w:val="006E2EF1"/>
    <w:rsid w:val="006E3EC7"/>
    <w:rsid w:val="006E3F0E"/>
    <w:rsid w:val="006E7771"/>
    <w:rsid w:val="006F129F"/>
    <w:rsid w:val="006F291A"/>
    <w:rsid w:val="006F4AD3"/>
    <w:rsid w:val="006F5E92"/>
    <w:rsid w:val="006F62F4"/>
    <w:rsid w:val="006F7148"/>
    <w:rsid w:val="006F715B"/>
    <w:rsid w:val="006F74E7"/>
    <w:rsid w:val="007014C3"/>
    <w:rsid w:val="0070216C"/>
    <w:rsid w:val="0070235C"/>
    <w:rsid w:val="00703B2A"/>
    <w:rsid w:val="0070539F"/>
    <w:rsid w:val="00705D32"/>
    <w:rsid w:val="00706E67"/>
    <w:rsid w:val="007100C0"/>
    <w:rsid w:val="00711A85"/>
    <w:rsid w:val="00711DBF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0992"/>
    <w:rsid w:val="007470ED"/>
    <w:rsid w:val="00747A28"/>
    <w:rsid w:val="00750388"/>
    <w:rsid w:val="007506B8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6CCF"/>
    <w:rsid w:val="007B1136"/>
    <w:rsid w:val="007B1FE6"/>
    <w:rsid w:val="007B3A44"/>
    <w:rsid w:val="007B4108"/>
    <w:rsid w:val="007B5ED6"/>
    <w:rsid w:val="007B63B1"/>
    <w:rsid w:val="007B688B"/>
    <w:rsid w:val="007B76B3"/>
    <w:rsid w:val="007C20EE"/>
    <w:rsid w:val="007C5527"/>
    <w:rsid w:val="007C6843"/>
    <w:rsid w:val="007C7BDF"/>
    <w:rsid w:val="007D178B"/>
    <w:rsid w:val="007D17ED"/>
    <w:rsid w:val="007D2C57"/>
    <w:rsid w:val="007D72EC"/>
    <w:rsid w:val="007D78E8"/>
    <w:rsid w:val="007D7D5A"/>
    <w:rsid w:val="007E26EC"/>
    <w:rsid w:val="007E3231"/>
    <w:rsid w:val="007F0F9A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7A1"/>
    <w:rsid w:val="0082285D"/>
    <w:rsid w:val="00822B84"/>
    <w:rsid w:val="00822C93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599C"/>
    <w:rsid w:val="00836694"/>
    <w:rsid w:val="008376FD"/>
    <w:rsid w:val="008444FD"/>
    <w:rsid w:val="008455FA"/>
    <w:rsid w:val="0084565D"/>
    <w:rsid w:val="00845C66"/>
    <w:rsid w:val="008462F0"/>
    <w:rsid w:val="00846649"/>
    <w:rsid w:val="00855067"/>
    <w:rsid w:val="00855EED"/>
    <w:rsid w:val="0085793E"/>
    <w:rsid w:val="00860271"/>
    <w:rsid w:val="008627FC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76826"/>
    <w:rsid w:val="00881630"/>
    <w:rsid w:val="008819AD"/>
    <w:rsid w:val="00881F37"/>
    <w:rsid w:val="00882407"/>
    <w:rsid w:val="00882B75"/>
    <w:rsid w:val="00882C72"/>
    <w:rsid w:val="0088313F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9768C"/>
    <w:rsid w:val="008A1766"/>
    <w:rsid w:val="008A2B57"/>
    <w:rsid w:val="008A5B27"/>
    <w:rsid w:val="008A5F35"/>
    <w:rsid w:val="008A706A"/>
    <w:rsid w:val="008B0262"/>
    <w:rsid w:val="008B2EA6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2884"/>
    <w:rsid w:val="008D2E17"/>
    <w:rsid w:val="008D43FB"/>
    <w:rsid w:val="008D460A"/>
    <w:rsid w:val="008D79B2"/>
    <w:rsid w:val="008D7ED0"/>
    <w:rsid w:val="008E2972"/>
    <w:rsid w:val="008E30E9"/>
    <w:rsid w:val="008E5F44"/>
    <w:rsid w:val="008F0970"/>
    <w:rsid w:val="008F18D1"/>
    <w:rsid w:val="008F2BAF"/>
    <w:rsid w:val="008F3077"/>
    <w:rsid w:val="008F4FEE"/>
    <w:rsid w:val="008F5106"/>
    <w:rsid w:val="008F5B95"/>
    <w:rsid w:val="00901286"/>
    <w:rsid w:val="0090274A"/>
    <w:rsid w:val="00903C11"/>
    <w:rsid w:val="00904115"/>
    <w:rsid w:val="00905154"/>
    <w:rsid w:val="00905286"/>
    <w:rsid w:val="009114C1"/>
    <w:rsid w:val="00913AB6"/>
    <w:rsid w:val="00913FE4"/>
    <w:rsid w:val="009149B1"/>
    <w:rsid w:val="0091571C"/>
    <w:rsid w:val="0092081A"/>
    <w:rsid w:val="00920D44"/>
    <w:rsid w:val="0092110D"/>
    <w:rsid w:val="009211DA"/>
    <w:rsid w:val="00922F1E"/>
    <w:rsid w:val="00923440"/>
    <w:rsid w:val="00923832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C9"/>
    <w:rsid w:val="00955248"/>
    <w:rsid w:val="0096284C"/>
    <w:rsid w:val="00962B33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3ADD"/>
    <w:rsid w:val="009864F8"/>
    <w:rsid w:val="00986BAF"/>
    <w:rsid w:val="009879E6"/>
    <w:rsid w:val="009904BB"/>
    <w:rsid w:val="00990AC2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1A21"/>
    <w:rsid w:val="009C245A"/>
    <w:rsid w:val="009C3B05"/>
    <w:rsid w:val="009C516E"/>
    <w:rsid w:val="009C597F"/>
    <w:rsid w:val="009C69CB"/>
    <w:rsid w:val="009C7DC6"/>
    <w:rsid w:val="009D2DE6"/>
    <w:rsid w:val="009D3273"/>
    <w:rsid w:val="009D48A1"/>
    <w:rsid w:val="009D48CE"/>
    <w:rsid w:val="009D4FCF"/>
    <w:rsid w:val="009D55BB"/>
    <w:rsid w:val="009D677E"/>
    <w:rsid w:val="009E2840"/>
    <w:rsid w:val="009E3F80"/>
    <w:rsid w:val="009E3FF6"/>
    <w:rsid w:val="009E652E"/>
    <w:rsid w:val="009F02EF"/>
    <w:rsid w:val="009F06FA"/>
    <w:rsid w:val="009F1418"/>
    <w:rsid w:val="009F23C3"/>
    <w:rsid w:val="009F356D"/>
    <w:rsid w:val="009F5577"/>
    <w:rsid w:val="00A01C3A"/>
    <w:rsid w:val="00A02216"/>
    <w:rsid w:val="00A0380E"/>
    <w:rsid w:val="00A06458"/>
    <w:rsid w:val="00A06776"/>
    <w:rsid w:val="00A07959"/>
    <w:rsid w:val="00A124BC"/>
    <w:rsid w:val="00A13877"/>
    <w:rsid w:val="00A15161"/>
    <w:rsid w:val="00A1689C"/>
    <w:rsid w:val="00A20459"/>
    <w:rsid w:val="00A21507"/>
    <w:rsid w:val="00A23355"/>
    <w:rsid w:val="00A25BEF"/>
    <w:rsid w:val="00A25DEB"/>
    <w:rsid w:val="00A26B99"/>
    <w:rsid w:val="00A30A51"/>
    <w:rsid w:val="00A3188A"/>
    <w:rsid w:val="00A31CF0"/>
    <w:rsid w:val="00A320D2"/>
    <w:rsid w:val="00A32FF8"/>
    <w:rsid w:val="00A34277"/>
    <w:rsid w:val="00A347A7"/>
    <w:rsid w:val="00A35E0F"/>
    <w:rsid w:val="00A3643F"/>
    <w:rsid w:val="00A406AE"/>
    <w:rsid w:val="00A40E9F"/>
    <w:rsid w:val="00A415A9"/>
    <w:rsid w:val="00A42F0C"/>
    <w:rsid w:val="00A4406D"/>
    <w:rsid w:val="00A46752"/>
    <w:rsid w:val="00A5174B"/>
    <w:rsid w:val="00A55AAD"/>
    <w:rsid w:val="00A5654C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690E"/>
    <w:rsid w:val="00A871D1"/>
    <w:rsid w:val="00A90FF6"/>
    <w:rsid w:val="00A914CD"/>
    <w:rsid w:val="00A929B0"/>
    <w:rsid w:val="00A93095"/>
    <w:rsid w:val="00A94108"/>
    <w:rsid w:val="00A95CCF"/>
    <w:rsid w:val="00AA01C6"/>
    <w:rsid w:val="00AA29A0"/>
    <w:rsid w:val="00AA3737"/>
    <w:rsid w:val="00AA38AF"/>
    <w:rsid w:val="00AA4113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9E7"/>
    <w:rsid w:val="00AC1CD2"/>
    <w:rsid w:val="00AC515D"/>
    <w:rsid w:val="00AC79F6"/>
    <w:rsid w:val="00AC7BF9"/>
    <w:rsid w:val="00AC7D17"/>
    <w:rsid w:val="00AD00C4"/>
    <w:rsid w:val="00AD04A9"/>
    <w:rsid w:val="00AD04B2"/>
    <w:rsid w:val="00AD234A"/>
    <w:rsid w:val="00AD2CDA"/>
    <w:rsid w:val="00AD3750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361D"/>
    <w:rsid w:val="00AF3FD8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4509"/>
    <w:rsid w:val="00B15DFA"/>
    <w:rsid w:val="00B16296"/>
    <w:rsid w:val="00B17CEA"/>
    <w:rsid w:val="00B2043E"/>
    <w:rsid w:val="00B21EA6"/>
    <w:rsid w:val="00B22FD6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10AF"/>
    <w:rsid w:val="00B418C2"/>
    <w:rsid w:val="00B424FA"/>
    <w:rsid w:val="00B445B5"/>
    <w:rsid w:val="00B46027"/>
    <w:rsid w:val="00B47954"/>
    <w:rsid w:val="00B5059B"/>
    <w:rsid w:val="00B51CA8"/>
    <w:rsid w:val="00B51EFC"/>
    <w:rsid w:val="00B5298C"/>
    <w:rsid w:val="00B636EB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5341"/>
    <w:rsid w:val="00B76366"/>
    <w:rsid w:val="00B76422"/>
    <w:rsid w:val="00B766D7"/>
    <w:rsid w:val="00B77981"/>
    <w:rsid w:val="00B8185B"/>
    <w:rsid w:val="00B823E4"/>
    <w:rsid w:val="00B82F0D"/>
    <w:rsid w:val="00B835B2"/>
    <w:rsid w:val="00B83DD6"/>
    <w:rsid w:val="00B84F08"/>
    <w:rsid w:val="00B850AC"/>
    <w:rsid w:val="00B851EC"/>
    <w:rsid w:val="00B85BB0"/>
    <w:rsid w:val="00B90238"/>
    <w:rsid w:val="00B931B9"/>
    <w:rsid w:val="00B943D8"/>
    <w:rsid w:val="00B94CF1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B77E7"/>
    <w:rsid w:val="00BC0732"/>
    <w:rsid w:val="00BC0755"/>
    <w:rsid w:val="00BC369B"/>
    <w:rsid w:val="00BC4875"/>
    <w:rsid w:val="00BC5120"/>
    <w:rsid w:val="00BD004A"/>
    <w:rsid w:val="00BD007E"/>
    <w:rsid w:val="00BD1F11"/>
    <w:rsid w:val="00BD2360"/>
    <w:rsid w:val="00BD24E9"/>
    <w:rsid w:val="00BD2A49"/>
    <w:rsid w:val="00BD560A"/>
    <w:rsid w:val="00BD63E2"/>
    <w:rsid w:val="00BE251E"/>
    <w:rsid w:val="00BE26EF"/>
    <w:rsid w:val="00BE3367"/>
    <w:rsid w:val="00BE398A"/>
    <w:rsid w:val="00BE4252"/>
    <w:rsid w:val="00BE46A7"/>
    <w:rsid w:val="00BE4971"/>
    <w:rsid w:val="00BE5F70"/>
    <w:rsid w:val="00BF0A06"/>
    <w:rsid w:val="00BF14DE"/>
    <w:rsid w:val="00BF1DF0"/>
    <w:rsid w:val="00BF201B"/>
    <w:rsid w:val="00BF2F40"/>
    <w:rsid w:val="00BF61CC"/>
    <w:rsid w:val="00BF6682"/>
    <w:rsid w:val="00BF69A0"/>
    <w:rsid w:val="00C00353"/>
    <w:rsid w:val="00C01B36"/>
    <w:rsid w:val="00C01B37"/>
    <w:rsid w:val="00C02B0D"/>
    <w:rsid w:val="00C039FB"/>
    <w:rsid w:val="00C06D15"/>
    <w:rsid w:val="00C06E23"/>
    <w:rsid w:val="00C11DF4"/>
    <w:rsid w:val="00C12B5B"/>
    <w:rsid w:val="00C133A1"/>
    <w:rsid w:val="00C1438C"/>
    <w:rsid w:val="00C143F8"/>
    <w:rsid w:val="00C147F0"/>
    <w:rsid w:val="00C14F77"/>
    <w:rsid w:val="00C15B1F"/>
    <w:rsid w:val="00C160A3"/>
    <w:rsid w:val="00C1790C"/>
    <w:rsid w:val="00C2027E"/>
    <w:rsid w:val="00C21D20"/>
    <w:rsid w:val="00C24296"/>
    <w:rsid w:val="00C2460A"/>
    <w:rsid w:val="00C2551D"/>
    <w:rsid w:val="00C26326"/>
    <w:rsid w:val="00C26D26"/>
    <w:rsid w:val="00C2773B"/>
    <w:rsid w:val="00C27F02"/>
    <w:rsid w:val="00C30C8A"/>
    <w:rsid w:val="00C315A7"/>
    <w:rsid w:val="00C3183B"/>
    <w:rsid w:val="00C3244B"/>
    <w:rsid w:val="00C35154"/>
    <w:rsid w:val="00C35A36"/>
    <w:rsid w:val="00C36867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201A"/>
    <w:rsid w:val="00C93117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A7A81"/>
    <w:rsid w:val="00CB0923"/>
    <w:rsid w:val="00CB0DAE"/>
    <w:rsid w:val="00CB1443"/>
    <w:rsid w:val="00CB175C"/>
    <w:rsid w:val="00CB2BF5"/>
    <w:rsid w:val="00CB4508"/>
    <w:rsid w:val="00CB5C22"/>
    <w:rsid w:val="00CB6374"/>
    <w:rsid w:val="00CB651A"/>
    <w:rsid w:val="00CC0F0F"/>
    <w:rsid w:val="00CC319A"/>
    <w:rsid w:val="00CC3548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A8E"/>
    <w:rsid w:val="00CE1F3A"/>
    <w:rsid w:val="00CE3A29"/>
    <w:rsid w:val="00CE74FD"/>
    <w:rsid w:val="00CE792B"/>
    <w:rsid w:val="00CE7E1D"/>
    <w:rsid w:val="00CF079B"/>
    <w:rsid w:val="00CF1D35"/>
    <w:rsid w:val="00CF5E5F"/>
    <w:rsid w:val="00CF6A55"/>
    <w:rsid w:val="00CF7E2E"/>
    <w:rsid w:val="00D00BB2"/>
    <w:rsid w:val="00D0107F"/>
    <w:rsid w:val="00D016C8"/>
    <w:rsid w:val="00D01C73"/>
    <w:rsid w:val="00D020C1"/>
    <w:rsid w:val="00D04B87"/>
    <w:rsid w:val="00D12FCB"/>
    <w:rsid w:val="00D13B13"/>
    <w:rsid w:val="00D13DD3"/>
    <w:rsid w:val="00D143D7"/>
    <w:rsid w:val="00D15A75"/>
    <w:rsid w:val="00D16257"/>
    <w:rsid w:val="00D167BB"/>
    <w:rsid w:val="00D16B63"/>
    <w:rsid w:val="00D17A09"/>
    <w:rsid w:val="00D17EDB"/>
    <w:rsid w:val="00D20DDB"/>
    <w:rsid w:val="00D22DA5"/>
    <w:rsid w:val="00D2488B"/>
    <w:rsid w:val="00D24E56"/>
    <w:rsid w:val="00D26358"/>
    <w:rsid w:val="00D278B5"/>
    <w:rsid w:val="00D31BCF"/>
    <w:rsid w:val="00D3323E"/>
    <w:rsid w:val="00D341C4"/>
    <w:rsid w:val="00D361E1"/>
    <w:rsid w:val="00D369EB"/>
    <w:rsid w:val="00D37B5C"/>
    <w:rsid w:val="00D37BBD"/>
    <w:rsid w:val="00D40474"/>
    <w:rsid w:val="00D41340"/>
    <w:rsid w:val="00D413F7"/>
    <w:rsid w:val="00D4155B"/>
    <w:rsid w:val="00D45063"/>
    <w:rsid w:val="00D471C1"/>
    <w:rsid w:val="00D475C8"/>
    <w:rsid w:val="00D6024D"/>
    <w:rsid w:val="00D61327"/>
    <w:rsid w:val="00D6181B"/>
    <w:rsid w:val="00D63329"/>
    <w:rsid w:val="00D63A1D"/>
    <w:rsid w:val="00D64838"/>
    <w:rsid w:val="00D64AA6"/>
    <w:rsid w:val="00D64DB6"/>
    <w:rsid w:val="00D652F6"/>
    <w:rsid w:val="00D65414"/>
    <w:rsid w:val="00D7011E"/>
    <w:rsid w:val="00D706C7"/>
    <w:rsid w:val="00D70AEC"/>
    <w:rsid w:val="00D72AE4"/>
    <w:rsid w:val="00D742A4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452A"/>
    <w:rsid w:val="00DA60CC"/>
    <w:rsid w:val="00DA6BFB"/>
    <w:rsid w:val="00DA7493"/>
    <w:rsid w:val="00DA7766"/>
    <w:rsid w:val="00DB0574"/>
    <w:rsid w:val="00DB254D"/>
    <w:rsid w:val="00DB268C"/>
    <w:rsid w:val="00DB3B68"/>
    <w:rsid w:val="00DB4590"/>
    <w:rsid w:val="00DB4DFD"/>
    <w:rsid w:val="00DB50C7"/>
    <w:rsid w:val="00DB6777"/>
    <w:rsid w:val="00DB6A20"/>
    <w:rsid w:val="00DC0EB7"/>
    <w:rsid w:val="00DC15FF"/>
    <w:rsid w:val="00DC1F18"/>
    <w:rsid w:val="00DC1F8D"/>
    <w:rsid w:val="00DC4642"/>
    <w:rsid w:val="00DC4F01"/>
    <w:rsid w:val="00DC507A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774A"/>
    <w:rsid w:val="00DE33C8"/>
    <w:rsid w:val="00DE47C5"/>
    <w:rsid w:val="00DE4D3C"/>
    <w:rsid w:val="00DE63A4"/>
    <w:rsid w:val="00DE71C2"/>
    <w:rsid w:val="00DE7334"/>
    <w:rsid w:val="00DE7EB8"/>
    <w:rsid w:val="00DF020E"/>
    <w:rsid w:val="00DF132C"/>
    <w:rsid w:val="00DF4519"/>
    <w:rsid w:val="00DF5528"/>
    <w:rsid w:val="00DF58D2"/>
    <w:rsid w:val="00DF747E"/>
    <w:rsid w:val="00E003CD"/>
    <w:rsid w:val="00E01856"/>
    <w:rsid w:val="00E03679"/>
    <w:rsid w:val="00E03BED"/>
    <w:rsid w:val="00E04DC5"/>
    <w:rsid w:val="00E05578"/>
    <w:rsid w:val="00E07502"/>
    <w:rsid w:val="00E131AB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04FD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56668"/>
    <w:rsid w:val="00E60649"/>
    <w:rsid w:val="00E60EB8"/>
    <w:rsid w:val="00E61433"/>
    <w:rsid w:val="00E61726"/>
    <w:rsid w:val="00E623AE"/>
    <w:rsid w:val="00E6300F"/>
    <w:rsid w:val="00E63B4A"/>
    <w:rsid w:val="00E67A43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591E"/>
    <w:rsid w:val="00E96DDA"/>
    <w:rsid w:val="00EA2581"/>
    <w:rsid w:val="00EA4A24"/>
    <w:rsid w:val="00EA564A"/>
    <w:rsid w:val="00EA716D"/>
    <w:rsid w:val="00EB1647"/>
    <w:rsid w:val="00EB1EDE"/>
    <w:rsid w:val="00EB2C3E"/>
    <w:rsid w:val="00EB474B"/>
    <w:rsid w:val="00EB5A13"/>
    <w:rsid w:val="00EB62A3"/>
    <w:rsid w:val="00EC11DC"/>
    <w:rsid w:val="00EC1332"/>
    <w:rsid w:val="00EC2659"/>
    <w:rsid w:val="00EC29CC"/>
    <w:rsid w:val="00EC3880"/>
    <w:rsid w:val="00ED0178"/>
    <w:rsid w:val="00ED1C6C"/>
    <w:rsid w:val="00ED4C66"/>
    <w:rsid w:val="00ED520F"/>
    <w:rsid w:val="00ED7379"/>
    <w:rsid w:val="00ED742B"/>
    <w:rsid w:val="00EE00F3"/>
    <w:rsid w:val="00EE1077"/>
    <w:rsid w:val="00EE164A"/>
    <w:rsid w:val="00EE4EFC"/>
    <w:rsid w:val="00EE5F51"/>
    <w:rsid w:val="00EE7194"/>
    <w:rsid w:val="00EF0F70"/>
    <w:rsid w:val="00EF15A1"/>
    <w:rsid w:val="00EF2157"/>
    <w:rsid w:val="00EF2C25"/>
    <w:rsid w:val="00EF340E"/>
    <w:rsid w:val="00EF4109"/>
    <w:rsid w:val="00EF47FF"/>
    <w:rsid w:val="00EF73AB"/>
    <w:rsid w:val="00EF74E2"/>
    <w:rsid w:val="00F01092"/>
    <w:rsid w:val="00F028A0"/>
    <w:rsid w:val="00F02BC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E77"/>
    <w:rsid w:val="00F35E2A"/>
    <w:rsid w:val="00F364C1"/>
    <w:rsid w:val="00F3709D"/>
    <w:rsid w:val="00F3763B"/>
    <w:rsid w:val="00F420E4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5642"/>
    <w:rsid w:val="00F6619B"/>
    <w:rsid w:val="00F66401"/>
    <w:rsid w:val="00F768EB"/>
    <w:rsid w:val="00F77845"/>
    <w:rsid w:val="00F8004A"/>
    <w:rsid w:val="00F80769"/>
    <w:rsid w:val="00F80B33"/>
    <w:rsid w:val="00F8340D"/>
    <w:rsid w:val="00F835BA"/>
    <w:rsid w:val="00F854E6"/>
    <w:rsid w:val="00F85B55"/>
    <w:rsid w:val="00F864A4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594E"/>
    <w:rsid w:val="00FA7679"/>
    <w:rsid w:val="00FB2A39"/>
    <w:rsid w:val="00FB4D01"/>
    <w:rsid w:val="00FB500C"/>
    <w:rsid w:val="00FB574A"/>
    <w:rsid w:val="00FB664D"/>
    <w:rsid w:val="00FB66FD"/>
    <w:rsid w:val="00FB684A"/>
    <w:rsid w:val="00FB6BFF"/>
    <w:rsid w:val="00FC09F4"/>
    <w:rsid w:val="00FC3DA6"/>
    <w:rsid w:val="00FC5EFC"/>
    <w:rsid w:val="00FC69EC"/>
    <w:rsid w:val="00FC71FB"/>
    <w:rsid w:val="00FC7EFC"/>
    <w:rsid w:val="00FD11CE"/>
    <w:rsid w:val="00FD18E1"/>
    <w:rsid w:val="00FD2280"/>
    <w:rsid w:val="00FD22E8"/>
    <w:rsid w:val="00FD24F5"/>
    <w:rsid w:val="00FD6012"/>
    <w:rsid w:val="00FD69DC"/>
    <w:rsid w:val="00FD6E49"/>
    <w:rsid w:val="00FD7938"/>
    <w:rsid w:val="00FE0BE3"/>
    <w:rsid w:val="00FE1CCE"/>
    <w:rsid w:val="00FE3738"/>
    <w:rsid w:val="00FE3975"/>
    <w:rsid w:val="00FE434E"/>
    <w:rsid w:val="00FE54C5"/>
    <w:rsid w:val="00FE58BC"/>
    <w:rsid w:val="00FE6191"/>
    <w:rsid w:val="00FE6821"/>
    <w:rsid w:val="00FE71D3"/>
    <w:rsid w:val="00FE7EB1"/>
    <w:rsid w:val="00FF18E0"/>
    <w:rsid w:val="00FF24AF"/>
    <w:rsid w:val="00FF28F2"/>
    <w:rsid w:val="00FF48A1"/>
    <w:rsid w:val="00FF4908"/>
    <w:rsid w:val="00FF57BC"/>
    <w:rsid w:val="00FF5DA0"/>
    <w:rsid w:val="00FF6290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7E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7E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9F32-4F4C-4FD6-8313-5709DDF1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Clarke</dc:creator>
  <cp:lastModifiedBy>Daly, Sharon</cp:lastModifiedBy>
  <cp:revision>6</cp:revision>
  <cp:lastPrinted>2015-10-21T19:54:00Z</cp:lastPrinted>
  <dcterms:created xsi:type="dcterms:W3CDTF">2015-11-09T22:20:00Z</dcterms:created>
  <dcterms:modified xsi:type="dcterms:W3CDTF">2015-11-10T15:21:00Z</dcterms:modified>
</cp:coreProperties>
</file>