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82CB4" w14:textId="475326E5" w:rsidR="00992737" w:rsidRPr="007616B2" w:rsidRDefault="000D28CC" w:rsidP="00D627F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D627F0" w:rsidRPr="007616B2">
        <w:rPr>
          <w:rFonts w:ascii="Times New Roman" w:hAnsi="Times New Roman" w:cs="Times New Roman"/>
          <w:b/>
          <w:sz w:val="24"/>
          <w:szCs w:val="24"/>
        </w:rPr>
        <w:t>AGREEMENT</w:t>
      </w:r>
      <w:r w:rsidR="002A1C43" w:rsidRPr="007616B2">
        <w:rPr>
          <w:rFonts w:ascii="Times New Roman" w:hAnsi="Times New Roman" w:cs="Times New Roman"/>
          <w:b/>
          <w:sz w:val="24"/>
          <w:szCs w:val="24"/>
        </w:rPr>
        <w:t xml:space="preserve"> FOR IMPLEMENTATION OF THE</w:t>
      </w:r>
    </w:p>
    <w:p w14:paraId="2D27C929" w14:textId="77777777" w:rsidR="002A1C43" w:rsidRPr="007616B2" w:rsidRDefault="002A1C43" w:rsidP="00D627F0">
      <w:pPr>
        <w:spacing w:after="0"/>
        <w:jc w:val="center"/>
        <w:rPr>
          <w:rFonts w:ascii="Times New Roman" w:hAnsi="Times New Roman" w:cs="Times New Roman"/>
          <w:b/>
          <w:sz w:val="24"/>
          <w:szCs w:val="24"/>
        </w:rPr>
      </w:pPr>
      <w:r w:rsidRPr="007616B2">
        <w:rPr>
          <w:rFonts w:ascii="Times New Roman" w:hAnsi="Times New Roman" w:cs="Times New Roman"/>
          <w:b/>
          <w:sz w:val="24"/>
          <w:szCs w:val="24"/>
        </w:rPr>
        <w:t>BUILDING FOR CULTURE PROGRAM</w:t>
      </w:r>
    </w:p>
    <w:p w14:paraId="6A5D0694" w14:textId="77777777" w:rsidR="00D627F0" w:rsidRPr="007616B2" w:rsidRDefault="00D627F0" w:rsidP="00D627F0">
      <w:pPr>
        <w:spacing w:after="0"/>
        <w:jc w:val="center"/>
        <w:rPr>
          <w:rFonts w:ascii="Times New Roman" w:hAnsi="Times New Roman" w:cs="Times New Roman"/>
          <w:b/>
          <w:sz w:val="24"/>
          <w:szCs w:val="24"/>
        </w:rPr>
      </w:pPr>
      <w:r w:rsidRPr="007616B2">
        <w:rPr>
          <w:rFonts w:ascii="Times New Roman" w:hAnsi="Times New Roman" w:cs="Times New Roman"/>
          <w:b/>
          <w:sz w:val="24"/>
          <w:szCs w:val="24"/>
        </w:rPr>
        <w:t>BY AND BETWEEN</w:t>
      </w:r>
    </w:p>
    <w:p w14:paraId="0DD2500F" w14:textId="77777777" w:rsidR="00D627F0" w:rsidRPr="007616B2" w:rsidRDefault="00D627F0" w:rsidP="00D627F0">
      <w:pPr>
        <w:spacing w:after="0"/>
        <w:jc w:val="center"/>
        <w:rPr>
          <w:rFonts w:ascii="Times New Roman" w:hAnsi="Times New Roman" w:cs="Times New Roman"/>
          <w:b/>
          <w:sz w:val="24"/>
          <w:szCs w:val="24"/>
        </w:rPr>
      </w:pPr>
      <w:r w:rsidRPr="007616B2">
        <w:rPr>
          <w:rFonts w:ascii="Times New Roman" w:hAnsi="Times New Roman" w:cs="Times New Roman"/>
          <w:b/>
          <w:sz w:val="24"/>
          <w:szCs w:val="24"/>
        </w:rPr>
        <w:t>KING COUNTY AND 4CULTURE</w:t>
      </w:r>
    </w:p>
    <w:p w14:paraId="5855FF54" w14:textId="6D488F64" w:rsidR="00D627F0" w:rsidRPr="007616B2" w:rsidRDefault="00D627F0" w:rsidP="00D627F0">
      <w:pPr>
        <w:spacing w:after="0"/>
        <w:jc w:val="center"/>
        <w:rPr>
          <w:rFonts w:ascii="Times New Roman" w:hAnsi="Times New Roman" w:cs="Times New Roman"/>
          <w:b/>
          <w:sz w:val="24"/>
          <w:szCs w:val="24"/>
        </w:rPr>
      </w:pPr>
    </w:p>
    <w:p w14:paraId="763115F9" w14:textId="77777777" w:rsidR="00D627F0" w:rsidRPr="007616B2" w:rsidRDefault="00D627F0" w:rsidP="00D627F0">
      <w:pPr>
        <w:spacing w:after="0"/>
        <w:jc w:val="both"/>
        <w:rPr>
          <w:rFonts w:ascii="Times New Roman" w:hAnsi="Times New Roman" w:cs="Times New Roman"/>
          <w:sz w:val="24"/>
          <w:szCs w:val="24"/>
        </w:rPr>
      </w:pPr>
    </w:p>
    <w:p w14:paraId="5424F734" w14:textId="77777777" w:rsidR="00D627F0" w:rsidRPr="007616B2" w:rsidRDefault="00D73EA4" w:rsidP="003B2718">
      <w:pPr>
        <w:spacing w:after="0"/>
        <w:ind w:firstLine="720"/>
        <w:jc w:val="both"/>
        <w:rPr>
          <w:rFonts w:ascii="Times New Roman" w:hAnsi="Times New Roman" w:cs="Times New Roman"/>
          <w:sz w:val="24"/>
          <w:szCs w:val="24"/>
        </w:rPr>
      </w:pPr>
      <w:r w:rsidRPr="007616B2">
        <w:rPr>
          <w:rFonts w:ascii="Times New Roman" w:hAnsi="Times New Roman" w:cs="Times New Roman"/>
          <w:sz w:val="24"/>
          <w:szCs w:val="24"/>
        </w:rPr>
        <w:t>This Agreement</w:t>
      </w:r>
      <w:r w:rsidR="002A1C43" w:rsidRPr="007616B2">
        <w:rPr>
          <w:rFonts w:ascii="Times New Roman" w:hAnsi="Times New Roman" w:cs="Times New Roman"/>
          <w:sz w:val="24"/>
          <w:szCs w:val="24"/>
        </w:rPr>
        <w:t xml:space="preserve"> for Implementation of the Building </w:t>
      </w:r>
      <w:r w:rsidR="00EE47A5" w:rsidRPr="007616B2">
        <w:rPr>
          <w:rFonts w:ascii="Times New Roman" w:hAnsi="Times New Roman" w:cs="Times New Roman"/>
          <w:sz w:val="24"/>
          <w:szCs w:val="24"/>
        </w:rPr>
        <w:t xml:space="preserve">for </w:t>
      </w:r>
      <w:r w:rsidR="002A1C43" w:rsidRPr="007616B2">
        <w:rPr>
          <w:rFonts w:ascii="Times New Roman" w:hAnsi="Times New Roman" w:cs="Times New Roman"/>
          <w:sz w:val="24"/>
          <w:szCs w:val="24"/>
        </w:rPr>
        <w:t>Culture Program</w:t>
      </w:r>
      <w:r w:rsidR="00D627F0" w:rsidRPr="007616B2">
        <w:rPr>
          <w:rFonts w:ascii="Times New Roman" w:hAnsi="Times New Roman" w:cs="Times New Roman"/>
          <w:sz w:val="24"/>
          <w:szCs w:val="24"/>
        </w:rPr>
        <w:t xml:space="preserve"> (“Agreement”) is made by and between King County</w:t>
      </w:r>
      <w:r w:rsidR="00616EC2" w:rsidRPr="007616B2">
        <w:rPr>
          <w:rFonts w:ascii="Times New Roman" w:hAnsi="Times New Roman" w:cs="Times New Roman"/>
          <w:sz w:val="24"/>
          <w:szCs w:val="24"/>
        </w:rPr>
        <w:t xml:space="preserve"> (the “County”)</w:t>
      </w:r>
      <w:r w:rsidR="00D627F0" w:rsidRPr="007616B2">
        <w:rPr>
          <w:rFonts w:ascii="Times New Roman" w:hAnsi="Times New Roman" w:cs="Times New Roman"/>
          <w:sz w:val="24"/>
          <w:szCs w:val="24"/>
        </w:rPr>
        <w:t xml:space="preserve">, a </w:t>
      </w:r>
      <w:r w:rsidRPr="007616B2">
        <w:rPr>
          <w:rFonts w:ascii="Times New Roman" w:hAnsi="Times New Roman" w:cs="Times New Roman"/>
          <w:sz w:val="24"/>
          <w:szCs w:val="24"/>
        </w:rPr>
        <w:t xml:space="preserve">municipal corporation, </w:t>
      </w:r>
      <w:r w:rsidR="00D627F0" w:rsidRPr="007616B2">
        <w:rPr>
          <w:rFonts w:ascii="Times New Roman" w:hAnsi="Times New Roman" w:cs="Times New Roman"/>
          <w:sz w:val="24"/>
          <w:szCs w:val="24"/>
        </w:rPr>
        <w:t>political subdivision of the State of Washington and home rule charter county</w:t>
      </w:r>
      <w:r w:rsidR="00616EC2" w:rsidRPr="007616B2">
        <w:rPr>
          <w:rFonts w:ascii="Times New Roman" w:hAnsi="Times New Roman" w:cs="Times New Roman"/>
          <w:sz w:val="24"/>
          <w:szCs w:val="24"/>
        </w:rPr>
        <w:t>,</w:t>
      </w:r>
      <w:r w:rsidR="00D627F0" w:rsidRPr="007616B2">
        <w:rPr>
          <w:rFonts w:ascii="Times New Roman" w:hAnsi="Times New Roman" w:cs="Times New Roman"/>
          <w:sz w:val="24"/>
          <w:szCs w:val="24"/>
        </w:rPr>
        <w:t xml:space="preserve"> and </w:t>
      </w:r>
      <w:r w:rsidR="00422895" w:rsidRPr="007616B2">
        <w:rPr>
          <w:rFonts w:ascii="Times New Roman" w:hAnsi="Times New Roman" w:cs="Times New Roman"/>
          <w:sz w:val="24"/>
          <w:szCs w:val="24"/>
        </w:rPr>
        <w:t>Cultural Development Authority of King County</w:t>
      </w:r>
      <w:r w:rsidR="00616EC2" w:rsidRPr="007616B2">
        <w:rPr>
          <w:rFonts w:ascii="Times New Roman" w:hAnsi="Times New Roman" w:cs="Times New Roman"/>
          <w:sz w:val="24"/>
          <w:szCs w:val="24"/>
        </w:rPr>
        <w:t xml:space="preserve"> (“4Culture”)</w:t>
      </w:r>
      <w:r w:rsidR="00422895" w:rsidRPr="007616B2">
        <w:rPr>
          <w:rFonts w:ascii="Times New Roman" w:hAnsi="Times New Roman" w:cs="Times New Roman"/>
          <w:sz w:val="24"/>
          <w:szCs w:val="24"/>
        </w:rPr>
        <w:t>, a</w:t>
      </w:r>
      <w:r w:rsidR="00D627F0" w:rsidRPr="007616B2">
        <w:rPr>
          <w:rFonts w:ascii="Times New Roman" w:hAnsi="Times New Roman" w:cs="Times New Roman"/>
          <w:sz w:val="24"/>
          <w:szCs w:val="24"/>
        </w:rPr>
        <w:t xml:space="preserve"> public authority </w:t>
      </w:r>
      <w:r w:rsidR="00422895" w:rsidRPr="007616B2">
        <w:rPr>
          <w:rFonts w:ascii="Times New Roman" w:hAnsi="Times New Roman" w:cs="Times New Roman"/>
          <w:sz w:val="24"/>
          <w:szCs w:val="24"/>
        </w:rPr>
        <w:t>established</w:t>
      </w:r>
      <w:r w:rsidR="00D627F0" w:rsidRPr="007616B2">
        <w:rPr>
          <w:rFonts w:ascii="Times New Roman" w:hAnsi="Times New Roman" w:cs="Times New Roman"/>
          <w:sz w:val="24"/>
          <w:szCs w:val="24"/>
        </w:rPr>
        <w:t xml:space="preserve"> by the County, both of which may be referred to hereinafter individually as a “Party” or collectively the “Parties.”</w:t>
      </w:r>
    </w:p>
    <w:p w14:paraId="292C6893" w14:textId="77777777" w:rsidR="00D627F0" w:rsidRPr="007616B2" w:rsidRDefault="00D627F0" w:rsidP="00D627F0">
      <w:pPr>
        <w:spacing w:after="0"/>
        <w:jc w:val="both"/>
        <w:rPr>
          <w:rFonts w:ascii="Times New Roman" w:hAnsi="Times New Roman" w:cs="Times New Roman"/>
          <w:sz w:val="24"/>
          <w:szCs w:val="24"/>
        </w:rPr>
      </w:pPr>
      <w:bookmarkStart w:id="0" w:name="_GoBack"/>
      <w:bookmarkEnd w:id="0"/>
    </w:p>
    <w:p w14:paraId="27B48B59" w14:textId="77777777" w:rsidR="00CB6D9B" w:rsidRDefault="00CB6D9B" w:rsidP="00CB6D9B">
      <w:pPr>
        <w:spacing w:after="0"/>
        <w:jc w:val="center"/>
        <w:rPr>
          <w:rFonts w:ascii="Times New Roman" w:hAnsi="Times New Roman" w:cs="Times New Roman"/>
          <w:b/>
          <w:sz w:val="24"/>
          <w:szCs w:val="24"/>
        </w:rPr>
      </w:pPr>
      <w:r>
        <w:rPr>
          <w:rFonts w:ascii="Times New Roman" w:hAnsi="Times New Roman" w:cs="Times New Roman"/>
          <w:b/>
          <w:sz w:val="24"/>
          <w:szCs w:val="24"/>
        </w:rPr>
        <w:t>RECITALS</w:t>
      </w:r>
    </w:p>
    <w:p w14:paraId="545294CC" w14:textId="77777777" w:rsidR="00CB6D9B" w:rsidRDefault="00CB6D9B" w:rsidP="00CB6D9B">
      <w:pPr>
        <w:spacing w:after="0"/>
        <w:jc w:val="center"/>
        <w:rPr>
          <w:rFonts w:ascii="Times New Roman" w:hAnsi="Times New Roman" w:cs="Times New Roman"/>
          <w:b/>
          <w:sz w:val="24"/>
          <w:szCs w:val="24"/>
        </w:rPr>
      </w:pPr>
    </w:p>
    <w:p w14:paraId="7F232A2D" w14:textId="77777777" w:rsidR="00CB6D9B" w:rsidRDefault="00CB6D9B" w:rsidP="00CB6D9B">
      <w:pPr>
        <w:spacing w:after="0"/>
        <w:jc w:val="both"/>
        <w:rPr>
          <w:rFonts w:ascii="Times New Roman" w:hAnsi="Times New Roman" w:cs="Times New Roman"/>
          <w:sz w:val="24"/>
          <w:szCs w:val="24"/>
        </w:rPr>
      </w:pPr>
      <w:r>
        <w:rPr>
          <w:rFonts w:ascii="Times New Roman" w:hAnsi="Times New Roman" w:cs="Times New Roman"/>
          <w:b/>
          <w:sz w:val="24"/>
          <w:szCs w:val="24"/>
        </w:rPr>
        <w:tab/>
      </w:r>
      <w:r w:rsidRPr="0007102E">
        <w:rPr>
          <w:rFonts w:ascii="Times New Roman" w:hAnsi="Times New Roman" w:cs="Times New Roman"/>
          <w:sz w:val="24"/>
          <w:szCs w:val="24"/>
        </w:rPr>
        <w:t>WHEREAS,</w:t>
      </w:r>
      <w:r>
        <w:rPr>
          <w:rFonts w:ascii="Times New Roman" w:hAnsi="Times New Roman" w:cs="Times New Roman"/>
          <w:b/>
          <w:sz w:val="24"/>
          <w:szCs w:val="24"/>
        </w:rPr>
        <w:t xml:space="preserve"> </w:t>
      </w:r>
      <w:r>
        <w:rPr>
          <w:rFonts w:ascii="Times New Roman" w:hAnsi="Times New Roman" w:cs="Times New Roman"/>
          <w:sz w:val="24"/>
          <w:szCs w:val="24"/>
        </w:rPr>
        <w:t xml:space="preserve">King County Motion 14406 provided for a plan to develop and approve a partnership between King County and 4Culture to create a </w:t>
      </w:r>
      <w:r w:rsidR="000F4E1C">
        <w:rPr>
          <w:rFonts w:ascii="Times New Roman" w:hAnsi="Times New Roman" w:cs="Times New Roman"/>
          <w:sz w:val="24"/>
          <w:szCs w:val="24"/>
        </w:rPr>
        <w:t>debt</w:t>
      </w:r>
      <w:r>
        <w:rPr>
          <w:rFonts w:ascii="Times New Roman" w:hAnsi="Times New Roman" w:cs="Times New Roman"/>
          <w:sz w:val="24"/>
          <w:szCs w:val="24"/>
        </w:rPr>
        <w:t xml:space="preserve"> financed arts, cultural, heritage and preservation capital program to build, maintain, expand, preserve and improve new and existing cultural facilities.  </w:t>
      </w:r>
    </w:p>
    <w:p w14:paraId="0315F8E9" w14:textId="77777777" w:rsidR="00CB6D9B" w:rsidRDefault="00CB6D9B" w:rsidP="00CB6D9B">
      <w:pPr>
        <w:spacing w:after="0"/>
        <w:jc w:val="both"/>
        <w:rPr>
          <w:rFonts w:ascii="Times New Roman" w:hAnsi="Times New Roman" w:cs="Times New Roman"/>
          <w:sz w:val="24"/>
          <w:szCs w:val="24"/>
        </w:rPr>
      </w:pPr>
    </w:p>
    <w:p w14:paraId="7CFAC028" w14:textId="590D089B" w:rsidR="00CB6D9B" w:rsidRDefault="00CB6D9B" w:rsidP="00CB6D9B">
      <w:pPr>
        <w:spacing w:after="0"/>
        <w:jc w:val="both"/>
        <w:rPr>
          <w:rFonts w:ascii="Times New Roman" w:hAnsi="Times New Roman" w:cs="Times New Roman"/>
          <w:sz w:val="24"/>
          <w:szCs w:val="24"/>
        </w:rPr>
      </w:pPr>
      <w:r>
        <w:rPr>
          <w:rFonts w:ascii="Times New Roman" w:hAnsi="Times New Roman" w:cs="Times New Roman"/>
          <w:sz w:val="24"/>
          <w:szCs w:val="24"/>
        </w:rPr>
        <w:tab/>
        <w:t>WHEREAS, after consultation and discussion with 4Culture, the County seeks to provide bond funding through the Building for Culture Program for the Projects described at Exhibit A with a budget of $</w:t>
      </w:r>
      <w:r w:rsidR="006100D7">
        <w:rPr>
          <w:rFonts w:ascii="Times New Roman" w:hAnsi="Times New Roman" w:cs="Times New Roman"/>
          <w:sz w:val="24"/>
          <w:szCs w:val="24"/>
        </w:rPr>
        <w:t>2</w:t>
      </w:r>
      <w:r w:rsidR="004823F9">
        <w:rPr>
          <w:rFonts w:ascii="Times New Roman" w:hAnsi="Times New Roman" w:cs="Times New Roman"/>
          <w:sz w:val="24"/>
          <w:szCs w:val="24"/>
        </w:rPr>
        <w:t>8</w:t>
      </w:r>
      <w:r w:rsidR="006100D7">
        <w:rPr>
          <w:rFonts w:ascii="Times New Roman" w:hAnsi="Times New Roman" w:cs="Times New Roman"/>
          <w:sz w:val="24"/>
          <w:szCs w:val="24"/>
        </w:rPr>
        <w:t>.</w:t>
      </w:r>
      <w:r w:rsidR="009D7BEE">
        <w:rPr>
          <w:rFonts w:ascii="Times New Roman" w:hAnsi="Times New Roman" w:cs="Times New Roman"/>
          <w:sz w:val="24"/>
          <w:szCs w:val="24"/>
        </w:rPr>
        <w:t>5</w:t>
      </w:r>
      <w:r w:rsidR="006100D7">
        <w:rPr>
          <w:rFonts w:ascii="Times New Roman" w:hAnsi="Times New Roman" w:cs="Times New Roman"/>
          <w:sz w:val="24"/>
          <w:szCs w:val="24"/>
        </w:rPr>
        <w:t xml:space="preserve"> </w:t>
      </w:r>
      <w:r>
        <w:rPr>
          <w:rFonts w:ascii="Times New Roman" w:hAnsi="Times New Roman" w:cs="Times New Roman"/>
          <w:sz w:val="24"/>
          <w:szCs w:val="24"/>
        </w:rPr>
        <w:t xml:space="preserve">million. </w:t>
      </w:r>
    </w:p>
    <w:p w14:paraId="3AAAC39B" w14:textId="77777777" w:rsidR="007616B2" w:rsidRPr="007616B2" w:rsidRDefault="007616B2" w:rsidP="00D627F0">
      <w:pPr>
        <w:spacing w:after="0"/>
        <w:jc w:val="both"/>
        <w:rPr>
          <w:rFonts w:ascii="Times New Roman" w:hAnsi="Times New Roman" w:cs="Times New Roman"/>
          <w:sz w:val="24"/>
          <w:szCs w:val="24"/>
        </w:rPr>
      </w:pPr>
    </w:p>
    <w:p w14:paraId="441EF27E" w14:textId="77777777" w:rsidR="00D627F0" w:rsidRPr="007616B2" w:rsidRDefault="00D627F0" w:rsidP="00D627F0">
      <w:pPr>
        <w:spacing w:after="0"/>
        <w:jc w:val="center"/>
        <w:rPr>
          <w:rFonts w:ascii="Times New Roman" w:hAnsi="Times New Roman" w:cs="Times New Roman"/>
          <w:b/>
          <w:sz w:val="24"/>
          <w:szCs w:val="24"/>
        </w:rPr>
      </w:pPr>
      <w:r w:rsidRPr="007616B2">
        <w:rPr>
          <w:rFonts w:ascii="Times New Roman" w:hAnsi="Times New Roman" w:cs="Times New Roman"/>
          <w:b/>
          <w:sz w:val="24"/>
          <w:szCs w:val="24"/>
        </w:rPr>
        <w:t>AGREEMENT</w:t>
      </w:r>
    </w:p>
    <w:p w14:paraId="724995CD" w14:textId="77777777" w:rsidR="00FE12FF" w:rsidRPr="007616B2" w:rsidRDefault="00FE12FF" w:rsidP="00FE12FF">
      <w:pPr>
        <w:spacing w:after="0"/>
        <w:rPr>
          <w:rFonts w:ascii="Times New Roman" w:hAnsi="Times New Roman" w:cs="Times New Roman"/>
          <w:b/>
          <w:sz w:val="24"/>
          <w:szCs w:val="24"/>
        </w:rPr>
      </w:pPr>
    </w:p>
    <w:p w14:paraId="0C04C500" w14:textId="77777777" w:rsidR="00FE12FF" w:rsidRPr="007616B2" w:rsidRDefault="00FE12FF" w:rsidP="00425AF2">
      <w:pPr>
        <w:spacing w:line="240" w:lineRule="auto"/>
        <w:rPr>
          <w:rFonts w:ascii="Times New Roman" w:hAnsi="Times New Roman" w:cs="Times New Roman"/>
          <w:sz w:val="24"/>
          <w:szCs w:val="24"/>
        </w:rPr>
      </w:pPr>
      <w:r w:rsidRPr="007616B2">
        <w:rPr>
          <w:rFonts w:ascii="Times New Roman" w:hAnsi="Times New Roman" w:cs="Times New Roman"/>
          <w:sz w:val="24"/>
          <w:szCs w:val="24"/>
        </w:rPr>
        <w:t>The County and 4Culture agree as follows:</w:t>
      </w:r>
    </w:p>
    <w:p w14:paraId="2E06374A" w14:textId="77777777" w:rsidR="00D73EA4" w:rsidRPr="007616B2" w:rsidRDefault="00D73EA4" w:rsidP="00425AF2">
      <w:pPr>
        <w:pStyle w:val="ListParagraph"/>
        <w:numPr>
          <w:ilvl w:val="0"/>
          <w:numId w:val="20"/>
        </w:numPr>
        <w:spacing w:line="240" w:lineRule="auto"/>
        <w:rPr>
          <w:rFonts w:ascii="Times New Roman" w:hAnsi="Times New Roman" w:cs="Times New Roman"/>
          <w:b/>
          <w:sz w:val="24"/>
          <w:szCs w:val="24"/>
        </w:rPr>
      </w:pPr>
      <w:r w:rsidRPr="007616B2">
        <w:rPr>
          <w:rFonts w:ascii="Times New Roman" w:hAnsi="Times New Roman" w:cs="Times New Roman"/>
          <w:b/>
          <w:sz w:val="24"/>
          <w:szCs w:val="24"/>
        </w:rPr>
        <w:t>Definitions</w:t>
      </w:r>
    </w:p>
    <w:p w14:paraId="3F83E4C1" w14:textId="77777777" w:rsidR="00D524B0" w:rsidRPr="007616B2" w:rsidRDefault="00A35860"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4Culture</w:t>
      </w:r>
      <w:r w:rsidRPr="007616B2">
        <w:rPr>
          <w:rFonts w:ascii="Times New Roman" w:hAnsi="Times New Roman" w:cs="Times New Roman"/>
          <w:sz w:val="24"/>
          <w:szCs w:val="24"/>
        </w:rPr>
        <w:t xml:space="preserve"> means the Cultural Development Authority of King County, a public authority, </w:t>
      </w:r>
      <w:proofErr w:type="gramStart"/>
      <w:r w:rsidRPr="007616B2">
        <w:rPr>
          <w:rFonts w:ascii="Times New Roman" w:hAnsi="Times New Roman" w:cs="Times New Roman"/>
          <w:sz w:val="24"/>
          <w:szCs w:val="24"/>
        </w:rPr>
        <w:t>established</w:t>
      </w:r>
      <w:proofErr w:type="gramEnd"/>
      <w:r w:rsidRPr="007616B2">
        <w:rPr>
          <w:rFonts w:ascii="Times New Roman" w:hAnsi="Times New Roman" w:cs="Times New Roman"/>
          <w:sz w:val="24"/>
          <w:szCs w:val="24"/>
        </w:rPr>
        <w:t xml:space="preserve"> by the County</w:t>
      </w:r>
      <w:r w:rsidR="00FB2085" w:rsidRPr="007616B2">
        <w:rPr>
          <w:rFonts w:ascii="Times New Roman" w:hAnsi="Times New Roman" w:cs="Times New Roman"/>
          <w:sz w:val="24"/>
          <w:szCs w:val="24"/>
        </w:rPr>
        <w:t>.</w:t>
      </w:r>
      <w:r w:rsidRPr="007616B2">
        <w:rPr>
          <w:rFonts w:ascii="Times New Roman" w:hAnsi="Times New Roman" w:cs="Times New Roman"/>
          <w:sz w:val="24"/>
          <w:szCs w:val="24"/>
        </w:rPr>
        <w:t xml:space="preserve"> </w:t>
      </w:r>
    </w:p>
    <w:p w14:paraId="41EB95E8" w14:textId="77777777" w:rsidR="00425AF2" w:rsidRPr="007616B2" w:rsidRDefault="00D73EA4"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Agreement</w:t>
      </w:r>
      <w:r w:rsidRPr="007616B2">
        <w:rPr>
          <w:rFonts w:ascii="Times New Roman" w:hAnsi="Times New Roman" w:cs="Times New Roman"/>
          <w:sz w:val="24"/>
          <w:szCs w:val="24"/>
        </w:rPr>
        <w:t xml:space="preserve"> means this agreement between the County and 4Culture.</w:t>
      </w:r>
    </w:p>
    <w:p w14:paraId="05E2BE4D" w14:textId="77777777" w:rsidR="00F66844" w:rsidRPr="007616B2" w:rsidRDefault="00F66844"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Arts and Cultural Development Fund</w:t>
      </w:r>
      <w:r w:rsidRPr="007616B2">
        <w:rPr>
          <w:rFonts w:ascii="Times New Roman" w:hAnsi="Times New Roman" w:cs="Times New Roman"/>
          <w:sz w:val="24"/>
          <w:szCs w:val="24"/>
        </w:rPr>
        <w:t xml:space="preserve"> means the County fund defined in K</w:t>
      </w:r>
      <w:r w:rsidR="00D4009D" w:rsidRPr="007616B2">
        <w:rPr>
          <w:rFonts w:ascii="Times New Roman" w:hAnsi="Times New Roman" w:cs="Times New Roman"/>
          <w:sz w:val="24"/>
          <w:szCs w:val="24"/>
        </w:rPr>
        <w:t>.</w:t>
      </w:r>
      <w:r w:rsidRPr="007616B2">
        <w:rPr>
          <w:rFonts w:ascii="Times New Roman" w:hAnsi="Times New Roman" w:cs="Times New Roman"/>
          <w:sz w:val="24"/>
          <w:szCs w:val="24"/>
        </w:rPr>
        <w:t>C</w:t>
      </w:r>
      <w:r w:rsidR="00D4009D" w:rsidRPr="007616B2">
        <w:rPr>
          <w:rFonts w:ascii="Times New Roman" w:hAnsi="Times New Roman" w:cs="Times New Roman"/>
          <w:sz w:val="24"/>
          <w:szCs w:val="24"/>
        </w:rPr>
        <w:t>.</w:t>
      </w:r>
      <w:r w:rsidRPr="007616B2">
        <w:rPr>
          <w:rFonts w:ascii="Times New Roman" w:hAnsi="Times New Roman" w:cs="Times New Roman"/>
          <w:sz w:val="24"/>
          <w:szCs w:val="24"/>
        </w:rPr>
        <w:t>C</w:t>
      </w:r>
      <w:r w:rsidR="00D4009D" w:rsidRPr="007616B2">
        <w:rPr>
          <w:rFonts w:ascii="Times New Roman" w:hAnsi="Times New Roman" w:cs="Times New Roman"/>
          <w:sz w:val="24"/>
          <w:szCs w:val="24"/>
        </w:rPr>
        <w:t>.</w:t>
      </w:r>
      <w:r w:rsidRPr="007616B2">
        <w:rPr>
          <w:rFonts w:ascii="Times New Roman" w:hAnsi="Times New Roman" w:cs="Times New Roman"/>
          <w:sz w:val="24"/>
          <w:szCs w:val="24"/>
        </w:rPr>
        <w:t xml:space="preserve"> </w:t>
      </w:r>
      <w:r w:rsidR="00EE47A5" w:rsidRPr="007616B2">
        <w:rPr>
          <w:rFonts w:ascii="Times New Roman" w:hAnsi="Times New Roman" w:cs="Times New Roman"/>
          <w:sz w:val="24"/>
          <w:szCs w:val="24"/>
        </w:rPr>
        <w:t>4A.200.140</w:t>
      </w:r>
      <w:r w:rsidRPr="007616B2">
        <w:rPr>
          <w:rFonts w:ascii="Times New Roman" w:hAnsi="Times New Roman" w:cs="Times New Roman"/>
          <w:sz w:val="24"/>
          <w:szCs w:val="24"/>
        </w:rPr>
        <w:t xml:space="preserve"> and used exclusively for the purposes established in K</w:t>
      </w:r>
      <w:r w:rsidR="00D4009D" w:rsidRPr="007616B2">
        <w:rPr>
          <w:rFonts w:ascii="Times New Roman" w:hAnsi="Times New Roman" w:cs="Times New Roman"/>
          <w:sz w:val="24"/>
          <w:szCs w:val="24"/>
        </w:rPr>
        <w:t>.</w:t>
      </w:r>
      <w:r w:rsidRPr="007616B2">
        <w:rPr>
          <w:rFonts w:ascii="Times New Roman" w:hAnsi="Times New Roman" w:cs="Times New Roman"/>
          <w:sz w:val="24"/>
          <w:szCs w:val="24"/>
        </w:rPr>
        <w:t>C</w:t>
      </w:r>
      <w:r w:rsidR="00D4009D" w:rsidRPr="007616B2">
        <w:rPr>
          <w:rFonts w:ascii="Times New Roman" w:hAnsi="Times New Roman" w:cs="Times New Roman"/>
          <w:sz w:val="24"/>
          <w:szCs w:val="24"/>
        </w:rPr>
        <w:t>.</w:t>
      </w:r>
      <w:r w:rsidRPr="007616B2">
        <w:rPr>
          <w:rFonts w:ascii="Times New Roman" w:hAnsi="Times New Roman" w:cs="Times New Roman"/>
          <w:sz w:val="24"/>
          <w:szCs w:val="24"/>
        </w:rPr>
        <w:t>C</w:t>
      </w:r>
      <w:r w:rsidR="00D4009D" w:rsidRPr="007616B2">
        <w:rPr>
          <w:rFonts w:ascii="Times New Roman" w:hAnsi="Times New Roman" w:cs="Times New Roman"/>
          <w:sz w:val="24"/>
          <w:szCs w:val="24"/>
        </w:rPr>
        <w:t>.</w:t>
      </w:r>
      <w:r w:rsidRPr="007616B2">
        <w:rPr>
          <w:rFonts w:ascii="Times New Roman" w:hAnsi="Times New Roman" w:cs="Times New Roman"/>
          <w:sz w:val="24"/>
          <w:szCs w:val="24"/>
        </w:rPr>
        <w:t xml:space="preserve"> chapters 4.40, 2.46</w:t>
      </w:r>
      <w:r w:rsidR="00EE47A5" w:rsidRPr="007616B2">
        <w:rPr>
          <w:rFonts w:ascii="Times New Roman" w:hAnsi="Times New Roman" w:cs="Times New Roman"/>
          <w:sz w:val="24"/>
          <w:szCs w:val="24"/>
        </w:rPr>
        <w:t>,</w:t>
      </w:r>
      <w:r w:rsidRPr="007616B2">
        <w:rPr>
          <w:rFonts w:ascii="Times New Roman" w:hAnsi="Times New Roman" w:cs="Times New Roman"/>
          <w:sz w:val="24"/>
          <w:szCs w:val="24"/>
        </w:rPr>
        <w:t xml:space="preserve"> 2.48</w:t>
      </w:r>
      <w:r w:rsidR="00EE47A5" w:rsidRPr="007616B2">
        <w:rPr>
          <w:rFonts w:ascii="Times New Roman" w:hAnsi="Times New Roman" w:cs="Times New Roman"/>
          <w:sz w:val="24"/>
          <w:szCs w:val="24"/>
        </w:rPr>
        <w:t xml:space="preserve"> and 2.49</w:t>
      </w:r>
      <w:r w:rsidRPr="007616B2">
        <w:rPr>
          <w:rFonts w:ascii="Times New Roman" w:hAnsi="Times New Roman" w:cs="Times New Roman"/>
          <w:sz w:val="24"/>
          <w:szCs w:val="24"/>
        </w:rPr>
        <w:t>.</w:t>
      </w:r>
    </w:p>
    <w:p w14:paraId="66AB3B5B" w14:textId="77777777" w:rsidR="00344AF6" w:rsidRPr="00CB26B0" w:rsidRDefault="00344AF6" w:rsidP="00B41498">
      <w:pPr>
        <w:spacing w:line="240" w:lineRule="auto"/>
        <w:jc w:val="both"/>
        <w:rPr>
          <w:rFonts w:ascii="Times New Roman" w:hAnsi="Times New Roman"/>
          <w:sz w:val="24"/>
        </w:rPr>
      </w:pPr>
      <w:r w:rsidRPr="007616B2">
        <w:rPr>
          <w:rFonts w:ascii="Times New Roman" w:hAnsi="Times New Roman" w:cs="Times New Roman"/>
          <w:i/>
          <w:sz w:val="24"/>
          <w:szCs w:val="24"/>
        </w:rPr>
        <w:t>Bonds</w:t>
      </w:r>
      <w:r w:rsidRPr="007616B2">
        <w:rPr>
          <w:rFonts w:ascii="Times New Roman" w:hAnsi="Times New Roman" w:cs="Times New Roman"/>
          <w:sz w:val="24"/>
          <w:szCs w:val="24"/>
        </w:rPr>
        <w:t xml:space="preserve"> means </w:t>
      </w:r>
      <w:r w:rsidRPr="00CB26B0">
        <w:rPr>
          <w:rFonts w:ascii="Times New Roman" w:hAnsi="Times New Roman"/>
          <w:sz w:val="24"/>
        </w:rPr>
        <w:t>limited tax general obligation bonds of the County issued to provide financing for the Building for Culture Program and to pay costs of issuing the Bonds.</w:t>
      </w:r>
    </w:p>
    <w:p w14:paraId="5210F26A" w14:textId="77777777" w:rsidR="00074FC5" w:rsidRPr="007616B2" w:rsidRDefault="00074FC5"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Bond Ordinance</w:t>
      </w:r>
      <w:r w:rsidRPr="007616B2">
        <w:rPr>
          <w:rFonts w:ascii="Times New Roman" w:hAnsi="Times New Roman" w:cs="Times New Roman"/>
          <w:sz w:val="24"/>
          <w:szCs w:val="24"/>
        </w:rPr>
        <w:t xml:space="preserve"> means</w:t>
      </w:r>
      <w:r w:rsidR="00FE1BB7" w:rsidRPr="007616B2">
        <w:rPr>
          <w:rFonts w:ascii="Times New Roman" w:hAnsi="Times New Roman" w:cs="Times New Roman"/>
          <w:sz w:val="24"/>
          <w:szCs w:val="24"/>
        </w:rPr>
        <w:t xml:space="preserve"> the </w:t>
      </w:r>
      <w:r w:rsidR="00EE47A5" w:rsidRPr="007616B2">
        <w:rPr>
          <w:rFonts w:ascii="Times New Roman" w:hAnsi="Times New Roman" w:cs="Times New Roman"/>
          <w:sz w:val="24"/>
          <w:szCs w:val="24"/>
        </w:rPr>
        <w:t xml:space="preserve">ordinance </w:t>
      </w:r>
      <w:r w:rsidR="00D6026F" w:rsidRPr="007616B2">
        <w:rPr>
          <w:rFonts w:ascii="Times New Roman" w:hAnsi="Times New Roman" w:cs="Times New Roman"/>
          <w:sz w:val="24"/>
          <w:szCs w:val="24"/>
        </w:rPr>
        <w:t>enacted</w:t>
      </w:r>
      <w:r w:rsidR="00FE1BB7" w:rsidRPr="007616B2">
        <w:rPr>
          <w:rFonts w:ascii="Times New Roman" w:hAnsi="Times New Roman" w:cs="Times New Roman"/>
          <w:sz w:val="24"/>
          <w:szCs w:val="24"/>
        </w:rPr>
        <w:t xml:space="preserve"> by the County authorizing the issuance and sale of the </w:t>
      </w:r>
      <w:r w:rsidR="00D6026F" w:rsidRPr="007616B2">
        <w:rPr>
          <w:rFonts w:ascii="Times New Roman" w:hAnsi="Times New Roman" w:cs="Times New Roman"/>
          <w:sz w:val="24"/>
          <w:szCs w:val="24"/>
        </w:rPr>
        <w:t>Bonds</w:t>
      </w:r>
      <w:r w:rsidR="00FE1BB7" w:rsidRPr="007616B2">
        <w:rPr>
          <w:rFonts w:ascii="Times New Roman" w:hAnsi="Times New Roman" w:cs="Times New Roman"/>
          <w:sz w:val="24"/>
          <w:szCs w:val="24"/>
        </w:rPr>
        <w:t>.</w:t>
      </w:r>
    </w:p>
    <w:p w14:paraId="6F30BCF9" w14:textId="7C03992E" w:rsidR="00344AF6" w:rsidRPr="007616B2" w:rsidRDefault="00344AF6"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lastRenderedPageBreak/>
        <w:t>Building for Culture Program</w:t>
      </w:r>
      <w:r w:rsidRPr="007616B2">
        <w:rPr>
          <w:rFonts w:ascii="Times New Roman" w:hAnsi="Times New Roman" w:cs="Times New Roman"/>
          <w:sz w:val="24"/>
          <w:szCs w:val="24"/>
        </w:rPr>
        <w:t xml:space="preserve"> means the partnership between the County and 4Culture to provide capital grant funding to arts, cultural, heritage and preservation nonprofit organizations, local public agencies and owners of designated historic structures within the county.</w:t>
      </w:r>
    </w:p>
    <w:p w14:paraId="3BCE8EF3" w14:textId="77777777" w:rsidR="00D524B0" w:rsidRPr="007616B2" w:rsidRDefault="00F7740E"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C</w:t>
      </w:r>
      <w:r w:rsidR="00D73EA4" w:rsidRPr="007616B2">
        <w:rPr>
          <w:rFonts w:ascii="Times New Roman" w:hAnsi="Times New Roman" w:cs="Times New Roman"/>
          <w:i/>
          <w:sz w:val="24"/>
          <w:szCs w:val="24"/>
        </w:rPr>
        <w:t>ode</w:t>
      </w:r>
      <w:r w:rsidR="00D73EA4" w:rsidRPr="007616B2">
        <w:rPr>
          <w:rFonts w:ascii="Times New Roman" w:hAnsi="Times New Roman" w:cs="Times New Roman"/>
          <w:sz w:val="24"/>
          <w:szCs w:val="24"/>
        </w:rPr>
        <w:t xml:space="preserve"> means the </w:t>
      </w:r>
      <w:r w:rsidR="007F7ADB" w:rsidRPr="007616B2">
        <w:rPr>
          <w:rFonts w:ascii="Times New Roman" w:hAnsi="Times New Roman" w:cs="Times New Roman"/>
          <w:sz w:val="24"/>
          <w:szCs w:val="24"/>
        </w:rPr>
        <w:t xml:space="preserve">federal </w:t>
      </w:r>
      <w:r w:rsidR="00D73EA4" w:rsidRPr="007616B2">
        <w:rPr>
          <w:rFonts w:ascii="Times New Roman" w:hAnsi="Times New Roman" w:cs="Times New Roman"/>
          <w:sz w:val="24"/>
          <w:szCs w:val="24"/>
        </w:rPr>
        <w:t>Internal Revenue Code of 1986</w:t>
      </w:r>
      <w:r w:rsidR="007F7ADB" w:rsidRPr="007616B2">
        <w:rPr>
          <w:rFonts w:ascii="Times New Roman" w:hAnsi="Times New Roman" w:cs="Times New Roman"/>
          <w:sz w:val="24"/>
          <w:szCs w:val="24"/>
        </w:rPr>
        <w:t>,</w:t>
      </w:r>
      <w:r w:rsidR="00D73EA4" w:rsidRPr="007616B2">
        <w:rPr>
          <w:rFonts w:ascii="Times New Roman" w:hAnsi="Times New Roman" w:cs="Times New Roman"/>
          <w:sz w:val="24"/>
          <w:szCs w:val="24"/>
        </w:rPr>
        <w:t xml:space="preserve"> as amended, together with </w:t>
      </w:r>
      <w:r w:rsidR="002A558A" w:rsidRPr="007616B2">
        <w:rPr>
          <w:rFonts w:ascii="Times New Roman" w:hAnsi="Times New Roman" w:cs="Times New Roman"/>
          <w:sz w:val="24"/>
          <w:szCs w:val="24"/>
        </w:rPr>
        <w:t>corresponding and applicable final, temporary or proposed regulations and revenue rulings issued or amended with respect thereto by the United States Treasury Department or the Internal Revenue Service</w:t>
      </w:r>
      <w:r w:rsidR="00D73EA4" w:rsidRPr="007616B2">
        <w:rPr>
          <w:rFonts w:ascii="Times New Roman" w:hAnsi="Times New Roman" w:cs="Times New Roman"/>
          <w:sz w:val="24"/>
          <w:szCs w:val="24"/>
        </w:rPr>
        <w:t>.</w:t>
      </w:r>
    </w:p>
    <w:p w14:paraId="7E4EC8BB" w14:textId="77777777" w:rsidR="00D524B0" w:rsidRPr="007616B2" w:rsidRDefault="00A35860"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County</w:t>
      </w:r>
      <w:r w:rsidRPr="007616B2">
        <w:rPr>
          <w:rFonts w:ascii="Times New Roman" w:hAnsi="Times New Roman" w:cs="Times New Roman"/>
          <w:sz w:val="24"/>
          <w:szCs w:val="24"/>
        </w:rPr>
        <w:t xml:space="preserve"> means King County, a municipal corporation, political subdivision of the State of Washington and home rule </w:t>
      </w:r>
      <w:proofErr w:type="gramStart"/>
      <w:r w:rsidRPr="007616B2">
        <w:rPr>
          <w:rFonts w:ascii="Times New Roman" w:hAnsi="Times New Roman" w:cs="Times New Roman"/>
          <w:sz w:val="24"/>
          <w:szCs w:val="24"/>
        </w:rPr>
        <w:t>charter county</w:t>
      </w:r>
      <w:proofErr w:type="gramEnd"/>
      <w:r w:rsidRPr="007616B2">
        <w:rPr>
          <w:rFonts w:ascii="Times New Roman" w:hAnsi="Times New Roman" w:cs="Times New Roman"/>
          <w:sz w:val="24"/>
          <w:szCs w:val="24"/>
        </w:rPr>
        <w:t xml:space="preserve">. </w:t>
      </w:r>
    </w:p>
    <w:p w14:paraId="2F77A093" w14:textId="77777777" w:rsidR="00F66844" w:rsidRPr="007616B2" w:rsidRDefault="00F66844"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County Council</w:t>
      </w:r>
      <w:r w:rsidRPr="007616B2">
        <w:rPr>
          <w:rFonts w:ascii="Times New Roman" w:hAnsi="Times New Roman" w:cs="Times New Roman"/>
          <w:sz w:val="24"/>
          <w:szCs w:val="24"/>
        </w:rPr>
        <w:t xml:space="preserve"> means the body as established by Article 2 of the King County Charter.</w:t>
      </w:r>
    </w:p>
    <w:p w14:paraId="1B57FDCC" w14:textId="77777777" w:rsidR="00B67685" w:rsidRPr="007616B2" w:rsidRDefault="00F66844"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County Executive or Executive</w:t>
      </w:r>
      <w:r w:rsidRPr="007616B2">
        <w:rPr>
          <w:rFonts w:ascii="Times New Roman" w:hAnsi="Times New Roman" w:cs="Times New Roman"/>
          <w:sz w:val="24"/>
          <w:szCs w:val="24"/>
        </w:rPr>
        <w:t xml:space="preserve"> means the County Executive of King County as established by Article 3 of the King County Charter.</w:t>
      </w:r>
    </w:p>
    <w:p w14:paraId="19B03F26" w14:textId="77777777" w:rsidR="0089622E" w:rsidRPr="007616B2" w:rsidRDefault="0089622E"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FBOD</w:t>
      </w:r>
      <w:r w:rsidRPr="007616B2">
        <w:rPr>
          <w:rFonts w:ascii="Times New Roman" w:hAnsi="Times New Roman" w:cs="Times New Roman"/>
          <w:sz w:val="24"/>
          <w:szCs w:val="24"/>
        </w:rPr>
        <w:t xml:space="preserve"> means the Finance and Business Operations Division of the Department of Executive Services of the County.</w:t>
      </w:r>
    </w:p>
    <w:p w14:paraId="19734596" w14:textId="77777777" w:rsidR="00D524B0" w:rsidRPr="007616B2" w:rsidRDefault="00EC0A16"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 xml:space="preserve">Grant </w:t>
      </w:r>
      <w:r w:rsidR="00A35860" w:rsidRPr="007616B2">
        <w:rPr>
          <w:rFonts w:ascii="Times New Roman" w:hAnsi="Times New Roman" w:cs="Times New Roman"/>
          <w:sz w:val="24"/>
          <w:szCs w:val="24"/>
        </w:rPr>
        <w:t xml:space="preserve">means </w:t>
      </w:r>
      <w:r w:rsidR="00F3781B" w:rsidRPr="007616B2">
        <w:rPr>
          <w:rFonts w:ascii="Times New Roman" w:hAnsi="Times New Roman" w:cs="Times New Roman"/>
          <w:sz w:val="24"/>
          <w:szCs w:val="24"/>
        </w:rPr>
        <w:t xml:space="preserve">a </w:t>
      </w:r>
      <w:r w:rsidR="00B67685" w:rsidRPr="007616B2">
        <w:rPr>
          <w:rFonts w:ascii="Times New Roman" w:hAnsi="Times New Roman" w:cs="Times New Roman"/>
          <w:sz w:val="24"/>
          <w:szCs w:val="24"/>
        </w:rPr>
        <w:t xml:space="preserve">grant of Bond proceeds made pursuant to the </w:t>
      </w:r>
      <w:r w:rsidR="00344AF6" w:rsidRPr="007616B2">
        <w:rPr>
          <w:rFonts w:ascii="Times New Roman" w:hAnsi="Times New Roman" w:cs="Times New Roman"/>
          <w:sz w:val="24"/>
          <w:szCs w:val="24"/>
        </w:rPr>
        <w:t xml:space="preserve">Building for Culture </w:t>
      </w:r>
      <w:r w:rsidR="00B67685" w:rsidRPr="007616B2">
        <w:rPr>
          <w:rFonts w:ascii="Times New Roman" w:hAnsi="Times New Roman" w:cs="Times New Roman"/>
          <w:sz w:val="24"/>
          <w:szCs w:val="24"/>
        </w:rPr>
        <w:t>Program</w:t>
      </w:r>
      <w:r w:rsidR="00A35860" w:rsidRPr="007616B2">
        <w:rPr>
          <w:rFonts w:ascii="Times New Roman" w:hAnsi="Times New Roman" w:cs="Times New Roman"/>
          <w:sz w:val="24"/>
          <w:szCs w:val="24"/>
        </w:rPr>
        <w:t>.</w:t>
      </w:r>
    </w:p>
    <w:p w14:paraId="7641487B" w14:textId="77777777" w:rsidR="001122BA" w:rsidRPr="007616B2" w:rsidRDefault="001122BA"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Grant Agreement</w:t>
      </w:r>
      <w:r w:rsidRPr="007616B2">
        <w:rPr>
          <w:rFonts w:ascii="Times New Roman" w:hAnsi="Times New Roman" w:cs="Times New Roman"/>
          <w:sz w:val="24"/>
          <w:szCs w:val="24"/>
        </w:rPr>
        <w:t xml:space="preserve"> means </w:t>
      </w:r>
      <w:r w:rsidR="00F3781B" w:rsidRPr="007616B2">
        <w:rPr>
          <w:rFonts w:ascii="Times New Roman" w:hAnsi="Times New Roman" w:cs="Times New Roman"/>
          <w:sz w:val="24"/>
          <w:szCs w:val="24"/>
        </w:rPr>
        <w:t xml:space="preserve">a written </w:t>
      </w:r>
      <w:r w:rsidRPr="007616B2">
        <w:rPr>
          <w:rFonts w:ascii="Times New Roman" w:hAnsi="Times New Roman" w:cs="Times New Roman"/>
          <w:sz w:val="24"/>
          <w:szCs w:val="24"/>
        </w:rPr>
        <w:t xml:space="preserve">agreement </w:t>
      </w:r>
      <w:r w:rsidR="00F3781B" w:rsidRPr="007616B2">
        <w:rPr>
          <w:rFonts w:ascii="Times New Roman" w:hAnsi="Times New Roman" w:cs="Times New Roman"/>
          <w:sz w:val="24"/>
          <w:szCs w:val="24"/>
        </w:rPr>
        <w:t xml:space="preserve">for Grant funding </w:t>
      </w:r>
      <w:r w:rsidRPr="007616B2">
        <w:rPr>
          <w:rFonts w:ascii="Times New Roman" w:hAnsi="Times New Roman" w:cs="Times New Roman"/>
          <w:sz w:val="24"/>
          <w:szCs w:val="24"/>
        </w:rPr>
        <w:t>between each Grant Recipient and 4Culture.</w:t>
      </w:r>
    </w:p>
    <w:p w14:paraId="41869157" w14:textId="77777777" w:rsidR="009F0DA0" w:rsidRPr="007616B2" w:rsidRDefault="009F0DA0"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Grant Recipient</w:t>
      </w:r>
      <w:r w:rsidRPr="007616B2">
        <w:rPr>
          <w:rFonts w:ascii="Times New Roman" w:hAnsi="Times New Roman" w:cs="Times New Roman"/>
          <w:sz w:val="24"/>
          <w:szCs w:val="24"/>
        </w:rPr>
        <w:t xml:space="preserve"> means </w:t>
      </w:r>
      <w:r w:rsidR="00D4009D" w:rsidRPr="007616B2">
        <w:rPr>
          <w:rFonts w:ascii="Times New Roman" w:hAnsi="Times New Roman" w:cs="Times New Roman"/>
          <w:sz w:val="24"/>
          <w:szCs w:val="24"/>
        </w:rPr>
        <w:t xml:space="preserve">a </w:t>
      </w:r>
      <w:r w:rsidR="00B67685" w:rsidRPr="007616B2">
        <w:rPr>
          <w:rFonts w:ascii="Times New Roman" w:hAnsi="Times New Roman" w:cs="Times New Roman"/>
          <w:sz w:val="24"/>
          <w:szCs w:val="24"/>
        </w:rPr>
        <w:t>recipient of</w:t>
      </w:r>
      <w:r w:rsidRPr="007616B2">
        <w:rPr>
          <w:rFonts w:ascii="Times New Roman" w:hAnsi="Times New Roman" w:cs="Times New Roman"/>
          <w:sz w:val="24"/>
          <w:szCs w:val="24"/>
        </w:rPr>
        <w:t xml:space="preserve"> a Grant.</w:t>
      </w:r>
    </w:p>
    <w:p w14:paraId="62829DC8" w14:textId="77777777" w:rsidR="00D524B0" w:rsidRPr="007616B2" w:rsidRDefault="00F66844" w:rsidP="00B41498">
      <w:pPr>
        <w:spacing w:line="240" w:lineRule="auto"/>
        <w:jc w:val="both"/>
        <w:rPr>
          <w:rFonts w:ascii="Times New Roman" w:hAnsi="Times New Roman" w:cs="Times New Roman"/>
          <w:i/>
          <w:sz w:val="24"/>
          <w:szCs w:val="24"/>
        </w:rPr>
      </w:pPr>
      <w:r w:rsidRPr="007616B2">
        <w:rPr>
          <w:rFonts w:ascii="Times New Roman" w:hAnsi="Times New Roman" w:cs="Times New Roman"/>
          <w:i/>
          <w:sz w:val="24"/>
          <w:szCs w:val="24"/>
        </w:rPr>
        <w:t xml:space="preserve">Hotel-Motel Tax Revenues </w:t>
      </w:r>
      <w:r w:rsidR="00202EFF" w:rsidRPr="007616B2">
        <w:rPr>
          <w:rFonts w:ascii="Times New Roman" w:hAnsi="Times New Roman" w:cs="Times New Roman"/>
          <w:sz w:val="24"/>
          <w:szCs w:val="24"/>
        </w:rPr>
        <w:t>means</w:t>
      </w:r>
      <w:r w:rsidRPr="007616B2">
        <w:rPr>
          <w:rFonts w:ascii="Times New Roman" w:hAnsi="Times New Roman" w:cs="Times New Roman"/>
          <w:sz w:val="24"/>
          <w:szCs w:val="24"/>
        </w:rPr>
        <w:t xml:space="preserve"> </w:t>
      </w:r>
      <w:r w:rsidR="00FE1BB7" w:rsidRPr="007616B2">
        <w:rPr>
          <w:rFonts w:ascii="Times New Roman" w:hAnsi="Times New Roman" w:cs="Times New Roman"/>
          <w:sz w:val="24"/>
          <w:szCs w:val="24"/>
        </w:rPr>
        <w:t>all of those revenues generated by the tax</w:t>
      </w:r>
      <w:r w:rsidR="00202EFF" w:rsidRPr="007616B2">
        <w:rPr>
          <w:rFonts w:ascii="Times New Roman" w:hAnsi="Times New Roman" w:cs="Times New Roman"/>
          <w:sz w:val="24"/>
          <w:szCs w:val="24"/>
        </w:rPr>
        <w:t xml:space="preserve"> au</w:t>
      </w:r>
      <w:r w:rsidR="0075181E" w:rsidRPr="007616B2">
        <w:rPr>
          <w:rFonts w:ascii="Times New Roman" w:hAnsi="Times New Roman" w:cs="Times New Roman"/>
          <w:sz w:val="24"/>
          <w:szCs w:val="24"/>
        </w:rPr>
        <w:t>thorized by RCW 67.28.180.</w:t>
      </w:r>
    </w:p>
    <w:p w14:paraId="47EBE011" w14:textId="77777777" w:rsidR="003E52BC" w:rsidRPr="007616B2" w:rsidRDefault="003E52BC"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K.C.C</w:t>
      </w:r>
      <w:r w:rsidR="008F0596" w:rsidRPr="007616B2">
        <w:rPr>
          <w:rFonts w:ascii="Times New Roman" w:hAnsi="Times New Roman" w:cs="Times New Roman"/>
          <w:i/>
          <w:sz w:val="24"/>
          <w:szCs w:val="24"/>
        </w:rPr>
        <w:t>.</w:t>
      </w:r>
      <w:r w:rsidRPr="007616B2">
        <w:rPr>
          <w:rFonts w:ascii="Times New Roman" w:hAnsi="Times New Roman" w:cs="Times New Roman"/>
          <w:i/>
          <w:sz w:val="24"/>
          <w:szCs w:val="24"/>
        </w:rPr>
        <w:t xml:space="preserve"> </w:t>
      </w:r>
      <w:r w:rsidRPr="007616B2">
        <w:rPr>
          <w:rFonts w:ascii="Times New Roman" w:hAnsi="Times New Roman" w:cs="Times New Roman"/>
          <w:sz w:val="24"/>
          <w:szCs w:val="24"/>
        </w:rPr>
        <w:t>means King County Code.</w:t>
      </w:r>
    </w:p>
    <w:p w14:paraId="3EFFC0EC" w14:textId="77777777" w:rsidR="00D524B0" w:rsidRPr="007616B2" w:rsidRDefault="00745209"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 xml:space="preserve">Project </w:t>
      </w:r>
      <w:r w:rsidR="00EC0A16" w:rsidRPr="007616B2">
        <w:rPr>
          <w:rFonts w:ascii="Times New Roman" w:hAnsi="Times New Roman" w:cs="Times New Roman"/>
          <w:sz w:val="24"/>
          <w:szCs w:val="24"/>
        </w:rPr>
        <w:t>mean</w:t>
      </w:r>
      <w:r w:rsidR="00F3781B" w:rsidRPr="007616B2">
        <w:rPr>
          <w:rFonts w:ascii="Times New Roman" w:hAnsi="Times New Roman" w:cs="Times New Roman"/>
          <w:sz w:val="24"/>
          <w:szCs w:val="24"/>
        </w:rPr>
        <w:t>s</w:t>
      </w:r>
      <w:r w:rsidR="001E2649" w:rsidRPr="007616B2">
        <w:rPr>
          <w:rFonts w:ascii="Times New Roman" w:hAnsi="Times New Roman" w:cs="Times New Roman"/>
          <w:sz w:val="24"/>
          <w:szCs w:val="24"/>
        </w:rPr>
        <w:t xml:space="preserve"> </w:t>
      </w:r>
      <w:r w:rsidRPr="007616B2">
        <w:rPr>
          <w:rFonts w:ascii="Times New Roman" w:hAnsi="Times New Roman" w:cs="Times New Roman"/>
          <w:sz w:val="24"/>
          <w:szCs w:val="24"/>
        </w:rPr>
        <w:t xml:space="preserve">each of </w:t>
      </w:r>
      <w:r w:rsidR="001E2649" w:rsidRPr="007616B2">
        <w:rPr>
          <w:rFonts w:ascii="Times New Roman" w:hAnsi="Times New Roman" w:cs="Times New Roman"/>
          <w:sz w:val="24"/>
          <w:szCs w:val="24"/>
        </w:rPr>
        <w:t>the</w:t>
      </w:r>
      <w:r w:rsidR="00A35860" w:rsidRPr="007616B2">
        <w:rPr>
          <w:rFonts w:ascii="Times New Roman" w:hAnsi="Times New Roman" w:cs="Times New Roman"/>
          <w:sz w:val="24"/>
          <w:szCs w:val="24"/>
        </w:rPr>
        <w:t xml:space="preserve"> </w:t>
      </w:r>
      <w:r w:rsidR="00FB2085" w:rsidRPr="007616B2">
        <w:rPr>
          <w:rFonts w:ascii="Times New Roman" w:hAnsi="Times New Roman" w:cs="Times New Roman"/>
          <w:sz w:val="24"/>
          <w:szCs w:val="24"/>
        </w:rPr>
        <w:t xml:space="preserve">Building </w:t>
      </w:r>
      <w:r w:rsidR="00F3781B" w:rsidRPr="007616B2">
        <w:rPr>
          <w:rFonts w:ascii="Times New Roman" w:hAnsi="Times New Roman" w:cs="Times New Roman"/>
          <w:sz w:val="24"/>
          <w:szCs w:val="24"/>
        </w:rPr>
        <w:t xml:space="preserve">for </w:t>
      </w:r>
      <w:r w:rsidR="00FB2085" w:rsidRPr="007616B2">
        <w:rPr>
          <w:rFonts w:ascii="Times New Roman" w:hAnsi="Times New Roman" w:cs="Times New Roman"/>
          <w:sz w:val="24"/>
          <w:szCs w:val="24"/>
        </w:rPr>
        <w:t>Culture</w:t>
      </w:r>
      <w:r w:rsidR="001E2649" w:rsidRPr="007616B2">
        <w:rPr>
          <w:rFonts w:ascii="Times New Roman" w:hAnsi="Times New Roman" w:cs="Times New Roman"/>
          <w:sz w:val="24"/>
          <w:szCs w:val="24"/>
        </w:rPr>
        <w:t xml:space="preserve"> </w:t>
      </w:r>
      <w:r w:rsidR="00F3781B" w:rsidRPr="007616B2">
        <w:rPr>
          <w:rFonts w:ascii="Times New Roman" w:hAnsi="Times New Roman" w:cs="Times New Roman"/>
          <w:sz w:val="24"/>
          <w:szCs w:val="24"/>
        </w:rPr>
        <w:t>projects</w:t>
      </w:r>
      <w:r w:rsidR="00525DB3" w:rsidRPr="007616B2">
        <w:rPr>
          <w:rFonts w:ascii="Times New Roman" w:hAnsi="Times New Roman" w:cs="Times New Roman"/>
          <w:sz w:val="24"/>
          <w:szCs w:val="24"/>
        </w:rPr>
        <w:t xml:space="preserve"> listed </w:t>
      </w:r>
      <w:r w:rsidR="00F3781B" w:rsidRPr="007616B2">
        <w:rPr>
          <w:rFonts w:ascii="Times New Roman" w:hAnsi="Times New Roman" w:cs="Times New Roman"/>
          <w:sz w:val="24"/>
          <w:szCs w:val="24"/>
        </w:rPr>
        <w:t xml:space="preserve">in </w:t>
      </w:r>
      <w:r w:rsidR="00525DB3" w:rsidRPr="007616B2">
        <w:rPr>
          <w:rFonts w:ascii="Times New Roman" w:hAnsi="Times New Roman" w:cs="Times New Roman"/>
          <w:sz w:val="24"/>
          <w:szCs w:val="24"/>
        </w:rPr>
        <w:t>Exhibit A</w:t>
      </w:r>
      <w:r w:rsidR="005A3229" w:rsidRPr="007616B2">
        <w:rPr>
          <w:rFonts w:ascii="Times New Roman" w:hAnsi="Times New Roman" w:cs="Times New Roman"/>
          <w:sz w:val="24"/>
          <w:szCs w:val="24"/>
        </w:rPr>
        <w:t>, as adopted by the County Council</w:t>
      </w:r>
      <w:r w:rsidR="00525DB3" w:rsidRPr="007616B2">
        <w:rPr>
          <w:rFonts w:ascii="Times New Roman" w:hAnsi="Times New Roman" w:cs="Times New Roman"/>
          <w:sz w:val="24"/>
          <w:szCs w:val="24"/>
        </w:rPr>
        <w:t>.</w:t>
      </w:r>
    </w:p>
    <w:p w14:paraId="7498E1EB" w14:textId="77777777" w:rsidR="003E52BC" w:rsidRPr="007616B2" w:rsidRDefault="003E52BC"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RCW</w:t>
      </w:r>
      <w:r w:rsidRPr="007616B2">
        <w:rPr>
          <w:rFonts w:ascii="Times New Roman" w:hAnsi="Times New Roman" w:cs="Times New Roman"/>
          <w:sz w:val="24"/>
          <w:szCs w:val="24"/>
        </w:rPr>
        <w:t xml:space="preserve"> means the Revised Code of Washington.</w:t>
      </w:r>
    </w:p>
    <w:p w14:paraId="281FD973" w14:textId="77777777" w:rsidR="00D07606" w:rsidRPr="007616B2" w:rsidRDefault="00D07606"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 xml:space="preserve">Series or Series of Bonds </w:t>
      </w:r>
      <w:r w:rsidRPr="007616B2">
        <w:rPr>
          <w:rFonts w:ascii="Times New Roman" w:hAnsi="Times New Roman" w:cs="Times New Roman"/>
          <w:sz w:val="24"/>
          <w:szCs w:val="24"/>
        </w:rPr>
        <w:t>means a series of Bonds issued pursuant to the Bond Ordinance.</w:t>
      </w:r>
    </w:p>
    <w:p w14:paraId="68E5EBF7" w14:textId="77777777" w:rsidR="00A35860" w:rsidRPr="007616B2" w:rsidRDefault="00A35860"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Taxable Bonds</w:t>
      </w:r>
      <w:r w:rsidRPr="007616B2">
        <w:rPr>
          <w:rFonts w:ascii="Times New Roman" w:hAnsi="Times New Roman" w:cs="Times New Roman"/>
          <w:sz w:val="24"/>
          <w:szCs w:val="24"/>
        </w:rPr>
        <w:t xml:space="preserve"> means </w:t>
      </w:r>
      <w:r w:rsidR="00D07606" w:rsidRPr="007616B2">
        <w:rPr>
          <w:rFonts w:ascii="Times New Roman" w:hAnsi="Times New Roman" w:cs="Times New Roman"/>
          <w:sz w:val="24"/>
          <w:szCs w:val="24"/>
        </w:rPr>
        <w:t>Bonds of any series determined to be issued on a taxable basis pursuant to the Bond Ordinance</w:t>
      </w:r>
      <w:r w:rsidRPr="007616B2">
        <w:rPr>
          <w:rFonts w:ascii="Times New Roman" w:hAnsi="Times New Roman" w:cs="Times New Roman"/>
          <w:sz w:val="24"/>
          <w:szCs w:val="24"/>
        </w:rPr>
        <w:t>.</w:t>
      </w:r>
    </w:p>
    <w:p w14:paraId="579A3EBE" w14:textId="77777777" w:rsidR="002A558A" w:rsidRPr="007616B2" w:rsidRDefault="002A558A" w:rsidP="00B41498">
      <w:pPr>
        <w:spacing w:line="240" w:lineRule="auto"/>
        <w:jc w:val="both"/>
        <w:rPr>
          <w:rFonts w:ascii="Times New Roman" w:hAnsi="Times New Roman" w:cs="Times New Roman"/>
          <w:sz w:val="24"/>
          <w:szCs w:val="24"/>
        </w:rPr>
      </w:pPr>
      <w:r w:rsidRPr="007616B2">
        <w:rPr>
          <w:rFonts w:ascii="Times New Roman" w:hAnsi="Times New Roman" w:cs="Times New Roman"/>
          <w:i/>
          <w:sz w:val="24"/>
          <w:szCs w:val="24"/>
        </w:rPr>
        <w:t>Tax-Exempt Bonds</w:t>
      </w:r>
      <w:r w:rsidRPr="007616B2">
        <w:rPr>
          <w:rFonts w:ascii="Times New Roman" w:hAnsi="Times New Roman" w:cs="Times New Roman"/>
          <w:sz w:val="24"/>
          <w:szCs w:val="24"/>
        </w:rPr>
        <w:t xml:space="preserve"> means Bonds of any series determined to be issued on a tax-exempt basis pursuant to the Bond Ordinance.</w:t>
      </w:r>
    </w:p>
    <w:p w14:paraId="5365DAF6" w14:textId="77777777" w:rsidR="007605E5" w:rsidRPr="007616B2" w:rsidRDefault="007605E5" w:rsidP="002A558A">
      <w:pPr>
        <w:spacing w:after="0"/>
        <w:ind w:left="630"/>
        <w:jc w:val="both"/>
        <w:rPr>
          <w:rFonts w:ascii="Times New Roman" w:hAnsi="Times New Roman" w:cs="Times New Roman"/>
          <w:sz w:val="24"/>
          <w:szCs w:val="24"/>
        </w:rPr>
      </w:pPr>
    </w:p>
    <w:p w14:paraId="058DE457" w14:textId="77777777" w:rsidR="007605E5" w:rsidRPr="007616B2" w:rsidRDefault="007605E5" w:rsidP="00425AF2">
      <w:pPr>
        <w:pStyle w:val="ListParagraph"/>
        <w:numPr>
          <w:ilvl w:val="0"/>
          <w:numId w:val="20"/>
        </w:numPr>
        <w:spacing w:after="0"/>
        <w:jc w:val="both"/>
        <w:rPr>
          <w:rFonts w:ascii="Times New Roman" w:hAnsi="Times New Roman" w:cs="Times New Roman"/>
          <w:b/>
          <w:sz w:val="24"/>
          <w:szCs w:val="24"/>
        </w:rPr>
      </w:pPr>
      <w:r w:rsidRPr="007616B2">
        <w:rPr>
          <w:rFonts w:ascii="Times New Roman" w:hAnsi="Times New Roman" w:cs="Times New Roman"/>
          <w:b/>
          <w:sz w:val="24"/>
          <w:szCs w:val="24"/>
        </w:rPr>
        <w:t>Purpose of Agreement</w:t>
      </w:r>
    </w:p>
    <w:p w14:paraId="2F7D9055" w14:textId="77777777" w:rsidR="007605E5" w:rsidRPr="007616B2" w:rsidRDefault="007605E5" w:rsidP="007605E5">
      <w:pPr>
        <w:spacing w:after="0"/>
        <w:jc w:val="both"/>
        <w:rPr>
          <w:rFonts w:ascii="Times New Roman" w:hAnsi="Times New Roman" w:cs="Times New Roman"/>
          <w:sz w:val="24"/>
          <w:szCs w:val="24"/>
        </w:rPr>
      </w:pPr>
    </w:p>
    <w:p w14:paraId="7F16E597" w14:textId="77777777" w:rsidR="007605E5" w:rsidRPr="007616B2" w:rsidRDefault="007605E5" w:rsidP="007605E5">
      <w:pPr>
        <w:spacing w:after="0"/>
        <w:jc w:val="both"/>
        <w:rPr>
          <w:rFonts w:ascii="Times New Roman" w:hAnsi="Times New Roman" w:cs="Times New Roman"/>
          <w:sz w:val="24"/>
          <w:szCs w:val="24"/>
        </w:rPr>
      </w:pPr>
      <w:r w:rsidRPr="007616B2">
        <w:rPr>
          <w:rFonts w:ascii="Times New Roman" w:hAnsi="Times New Roman" w:cs="Times New Roman"/>
          <w:sz w:val="24"/>
          <w:szCs w:val="24"/>
        </w:rPr>
        <w:t>The purpose of this Agreement is to set forth the terms and conditions under which to develop and implement the County-funded Building for Culture Program</w:t>
      </w:r>
      <w:r w:rsidR="00B56AD8" w:rsidRPr="007616B2">
        <w:rPr>
          <w:rFonts w:ascii="Times New Roman" w:hAnsi="Times New Roman" w:cs="Times New Roman"/>
          <w:sz w:val="24"/>
          <w:szCs w:val="24"/>
        </w:rPr>
        <w:t>.</w:t>
      </w:r>
      <w:r w:rsidRPr="007616B2">
        <w:rPr>
          <w:rFonts w:ascii="Times New Roman" w:hAnsi="Times New Roman" w:cs="Times New Roman"/>
          <w:sz w:val="24"/>
          <w:szCs w:val="24"/>
        </w:rPr>
        <w:t xml:space="preserve"> </w:t>
      </w:r>
    </w:p>
    <w:p w14:paraId="2C72D475" w14:textId="77777777" w:rsidR="007605E5" w:rsidRPr="007616B2" w:rsidRDefault="007605E5" w:rsidP="002A558A">
      <w:pPr>
        <w:spacing w:after="0"/>
        <w:ind w:left="630"/>
        <w:jc w:val="both"/>
        <w:rPr>
          <w:rFonts w:ascii="Times New Roman" w:hAnsi="Times New Roman" w:cs="Times New Roman"/>
          <w:sz w:val="24"/>
          <w:szCs w:val="24"/>
        </w:rPr>
      </w:pPr>
    </w:p>
    <w:p w14:paraId="4C4D570F" w14:textId="77777777" w:rsidR="00D73EA4" w:rsidRPr="007616B2" w:rsidRDefault="00D73EA4" w:rsidP="00425AF2">
      <w:pPr>
        <w:pStyle w:val="ListParagraph"/>
        <w:numPr>
          <w:ilvl w:val="0"/>
          <w:numId w:val="20"/>
        </w:numPr>
        <w:spacing w:after="0"/>
        <w:jc w:val="both"/>
        <w:rPr>
          <w:rFonts w:ascii="Times New Roman" w:hAnsi="Times New Roman" w:cs="Times New Roman"/>
          <w:b/>
          <w:sz w:val="24"/>
          <w:szCs w:val="24"/>
        </w:rPr>
      </w:pPr>
      <w:r w:rsidRPr="007616B2">
        <w:rPr>
          <w:rFonts w:ascii="Times New Roman" w:hAnsi="Times New Roman" w:cs="Times New Roman"/>
          <w:b/>
          <w:sz w:val="24"/>
          <w:szCs w:val="24"/>
        </w:rPr>
        <w:lastRenderedPageBreak/>
        <w:t>Term of Agreement</w:t>
      </w:r>
    </w:p>
    <w:p w14:paraId="4E11AA06" w14:textId="77777777" w:rsidR="00D73EA4" w:rsidRPr="007616B2" w:rsidRDefault="00D73EA4" w:rsidP="00D73EA4">
      <w:pPr>
        <w:spacing w:after="0"/>
        <w:jc w:val="both"/>
        <w:rPr>
          <w:rFonts w:ascii="Times New Roman" w:hAnsi="Times New Roman" w:cs="Times New Roman"/>
          <w:b/>
          <w:sz w:val="24"/>
          <w:szCs w:val="24"/>
        </w:rPr>
      </w:pPr>
    </w:p>
    <w:p w14:paraId="16B47E46" w14:textId="77777777" w:rsidR="007605E5" w:rsidRPr="007616B2" w:rsidRDefault="00D73EA4" w:rsidP="00D73EA4">
      <w:pPr>
        <w:spacing w:after="0"/>
        <w:jc w:val="both"/>
        <w:rPr>
          <w:rFonts w:ascii="Times New Roman" w:hAnsi="Times New Roman" w:cs="Times New Roman"/>
          <w:sz w:val="24"/>
          <w:szCs w:val="24"/>
        </w:rPr>
      </w:pPr>
      <w:r w:rsidRPr="007616B2">
        <w:rPr>
          <w:rFonts w:ascii="Times New Roman" w:hAnsi="Times New Roman" w:cs="Times New Roman"/>
          <w:sz w:val="24"/>
          <w:szCs w:val="24"/>
        </w:rPr>
        <w:t xml:space="preserve">This Agreement shall be effective when executed by both Parties and shall remain in effect for fifteen (15) years following the </w:t>
      </w:r>
      <w:r w:rsidR="00D07606" w:rsidRPr="007616B2">
        <w:rPr>
          <w:rFonts w:ascii="Times New Roman" w:hAnsi="Times New Roman" w:cs="Times New Roman"/>
          <w:sz w:val="24"/>
          <w:szCs w:val="24"/>
        </w:rPr>
        <w:t xml:space="preserve">first </w:t>
      </w:r>
      <w:r w:rsidRPr="007616B2">
        <w:rPr>
          <w:rFonts w:ascii="Times New Roman" w:hAnsi="Times New Roman" w:cs="Times New Roman"/>
          <w:sz w:val="24"/>
          <w:szCs w:val="24"/>
        </w:rPr>
        <w:t xml:space="preserve">date of issuance of </w:t>
      </w:r>
      <w:r w:rsidR="00D07606" w:rsidRPr="007616B2">
        <w:rPr>
          <w:rFonts w:ascii="Times New Roman" w:hAnsi="Times New Roman" w:cs="Times New Roman"/>
          <w:sz w:val="24"/>
          <w:szCs w:val="24"/>
        </w:rPr>
        <w:t>any Series of</w:t>
      </w:r>
      <w:r w:rsidRPr="007616B2">
        <w:rPr>
          <w:rFonts w:ascii="Times New Roman" w:hAnsi="Times New Roman" w:cs="Times New Roman"/>
          <w:sz w:val="24"/>
          <w:szCs w:val="24"/>
        </w:rPr>
        <w:t xml:space="preserve"> Bonds, or the </w:t>
      </w:r>
      <w:r w:rsidR="00304ECC" w:rsidRPr="007616B2">
        <w:rPr>
          <w:rFonts w:ascii="Times New Roman" w:hAnsi="Times New Roman" w:cs="Times New Roman"/>
          <w:sz w:val="24"/>
          <w:szCs w:val="24"/>
        </w:rPr>
        <w:t xml:space="preserve">longest </w:t>
      </w:r>
      <w:r w:rsidRPr="007616B2">
        <w:rPr>
          <w:rFonts w:ascii="Times New Roman" w:hAnsi="Times New Roman" w:cs="Times New Roman"/>
          <w:sz w:val="24"/>
          <w:szCs w:val="24"/>
        </w:rPr>
        <w:t xml:space="preserve">term of </w:t>
      </w:r>
      <w:r w:rsidR="00304ECC" w:rsidRPr="007616B2">
        <w:rPr>
          <w:rFonts w:ascii="Times New Roman" w:hAnsi="Times New Roman" w:cs="Times New Roman"/>
          <w:sz w:val="24"/>
          <w:szCs w:val="24"/>
        </w:rPr>
        <w:t xml:space="preserve">any Series of </w:t>
      </w:r>
      <w:r w:rsidRPr="007616B2">
        <w:rPr>
          <w:rFonts w:ascii="Times New Roman" w:hAnsi="Times New Roman" w:cs="Times New Roman"/>
          <w:sz w:val="24"/>
          <w:szCs w:val="24"/>
        </w:rPr>
        <w:t>Bonds, whichever is longer</w:t>
      </w:r>
      <w:r w:rsidR="00B56AD8" w:rsidRPr="007616B2">
        <w:rPr>
          <w:rFonts w:ascii="Times New Roman" w:hAnsi="Times New Roman" w:cs="Times New Roman"/>
          <w:sz w:val="24"/>
          <w:szCs w:val="24"/>
        </w:rPr>
        <w:t>.</w:t>
      </w:r>
      <w:r w:rsidRPr="007616B2">
        <w:rPr>
          <w:rFonts w:ascii="Times New Roman" w:hAnsi="Times New Roman" w:cs="Times New Roman"/>
          <w:sz w:val="24"/>
          <w:szCs w:val="24"/>
        </w:rPr>
        <w:t xml:space="preserve"> </w:t>
      </w:r>
    </w:p>
    <w:p w14:paraId="255D11F5" w14:textId="77777777" w:rsidR="00123797" w:rsidRPr="007616B2" w:rsidRDefault="00123797" w:rsidP="00A45EB3">
      <w:pPr>
        <w:pStyle w:val="ListParagraph"/>
        <w:spacing w:after="0"/>
        <w:ind w:left="360"/>
        <w:jc w:val="both"/>
        <w:rPr>
          <w:rFonts w:ascii="Times New Roman" w:hAnsi="Times New Roman" w:cs="Times New Roman"/>
          <w:b/>
          <w:sz w:val="24"/>
          <w:szCs w:val="24"/>
        </w:rPr>
      </w:pPr>
    </w:p>
    <w:p w14:paraId="7E86A543" w14:textId="77777777" w:rsidR="007605E5" w:rsidRPr="007616B2" w:rsidRDefault="007605E5" w:rsidP="00425AF2">
      <w:pPr>
        <w:pStyle w:val="ListParagraph"/>
        <w:numPr>
          <w:ilvl w:val="0"/>
          <w:numId w:val="20"/>
        </w:numPr>
        <w:spacing w:after="0"/>
        <w:jc w:val="both"/>
        <w:rPr>
          <w:rFonts w:ascii="Times New Roman" w:hAnsi="Times New Roman" w:cs="Times New Roman"/>
          <w:b/>
          <w:sz w:val="24"/>
          <w:szCs w:val="24"/>
        </w:rPr>
      </w:pPr>
      <w:r w:rsidRPr="007616B2">
        <w:rPr>
          <w:rFonts w:ascii="Times New Roman" w:hAnsi="Times New Roman" w:cs="Times New Roman"/>
          <w:b/>
          <w:sz w:val="24"/>
          <w:szCs w:val="24"/>
        </w:rPr>
        <w:t>County’s Responsibilities</w:t>
      </w:r>
    </w:p>
    <w:p w14:paraId="0E7F0390" w14:textId="77777777" w:rsidR="007605E5" w:rsidRPr="007616B2" w:rsidRDefault="007605E5" w:rsidP="007605E5">
      <w:pPr>
        <w:spacing w:after="0"/>
        <w:jc w:val="both"/>
        <w:rPr>
          <w:rFonts w:ascii="Times New Roman" w:hAnsi="Times New Roman" w:cs="Times New Roman"/>
          <w:b/>
          <w:sz w:val="24"/>
          <w:szCs w:val="24"/>
        </w:rPr>
      </w:pPr>
    </w:p>
    <w:p w14:paraId="39B86755" w14:textId="77777777" w:rsidR="007605E5" w:rsidRPr="007616B2" w:rsidRDefault="007605E5" w:rsidP="007605E5">
      <w:pPr>
        <w:spacing w:after="0"/>
        <w:jc w:val="both"/>
        <w:rPr>
          <w:rFonts w:ascii="Times New Roman" w:hAnsi="Times New Roman" w:cs="Times New Roman"/>
          <w:sz w:val="24"/>
          <w:szCs w:val="24"/>
        </w:rPr>
      </w:pPr>
      <w:r w:rsidRPr="007616B2">
        <w:rPr>
          <w:rFonts w:ascii="Times New Roman" w:hAnsi="Times New Roman" w:cs="Times New Roman"/>
          <w:sz w:val="24"/>
          <w:szCs w:val="24"/>
        </w:rPr>
        <w:t xml:space="preserve">The County shall:   </w:t>
      </w:r>
      <w:r w:rsidR="00746F61" w:rsidRPr="007616B2">
        <w:rPr>
          <w:rFonts w:ascii="Times New Roman" w:hAnsi="Times New Roman" w:cs="Times New Roman"/>
          <w:sz w:val="24"/>
          <w:szCs w:val="24"/>
        </w:rPr>
        <w:t xml:space="preserve">provide Bond financing for the Building for Culture Program.  </w:t>
      </w:r>
    </w:p>
    <w:p w14:paraId="7260EE4F" w14:textId="77777777" w:rsidR="007605E5" w:rsidRPr="007616B2" w:rsidRDefault="007605E5" w:rsidP="007605E5">
      <w:pPr>
        <w:spacing w:after="0"/>
        <w:jc w:val="both"/>
        <w:rPr>
          <w:rFonts w:ascii="Times New Roman" w:hAnsi="Times New Roman" w:cs="Times New Roman"/>
          <w:sz w:val="24"/>
          <w:szCs w:val="24"/>
        </w:rPr>
      </w:pPr>
    </w:p>
    <w:p w14:paraId="0BA34304" w14:textId="77777777" w:rsidR="007605E5" w:rsidRPr="007616B2" w:rsidRDefault="007605E5" w:rsidP="00425AF2">
      <w:pPr>
        <w:pStyle w:val="ListParagraph"/>
        <w:numPr>
          <w:ilvl w:val="0"/>
          <w:numId w:val="20"/>
        </w:numPr>
        <w:spacing w:after="0"/>
        <w:jc w:val="both"/>
        <w:rPr>
          <w:rFonts w:ascii="Times New Roman" w:hAnsi="Times New Roman" w:cs="Times New Roman"/>
          <w:b/>
          <w:sz w:val="24"/>
          <w:szCs w:val="24"/>
        </w:rPr>
      </w:pPr>
      <w:r w:rsidRPr="007616B2">
        <w:rPr>
          <w:rFonts w:ascii="Times New Roman" w:hAnsi="Times New Roman" w:cs="Times New Roman"/>
          <w:b/>
          <w:sz w:val="24"/>
          <w:szCs w:val="24"/>
        </w:rPr>
        <w:t>4Culture Responsibilities</w:t>
      </w:r>
    </w:p>
    <w:p w14:paraId="114E9CBD" w14:textId="77777777" w:rsidR="007605E5" w:rsidRPr="007616B2" w:rsidRDefault="007605E5" w:rsidP="007605E5">
      <w:pPr>
        <w:spacing w:after="0"/>
        <w:jc w:val="both"/>
        <w:rPr>
          <w:rFonts w:ascii="Times New Roman" w:hAnsi="Times New Roman" w:cs="Times New Roman"/>
          <w:sz w:val="24"/>
          <w:szCs w:val="24"/>
        </w:rPr>
      </w:pPr>
    </w:p>
    <w:p w14:paraId="0FDFBF8D" w14:textId="77777777" w:rsidR="007605E5" w:rsidRPr="007616B2" w:rsidRDefault="007605E5" w:rsidP="007605E5">
      <w:pPr>
        <w:spacing w:after="0"/>
        <w:jc w:val="both"/>
        <w:rPr>
          <w:rFonts w:ascii="Times New Roman" w:hAnsi="Times New Roman" w:cs="Times New Roman"/>
          <w:sz w:val="24"/>
          <w:szCs w:val="24"/>
        </w:rPr>
      </w:pPr>
      <w:r w:rsidRPr="007616B2">
        <w:rPr>
          <w:rFonts w:ascii="Times New Roman" w:hAnsi="Times New Roman" w:cs="Times New Roman"/>
          <w:sz w:val="24"/>
          <w:szCs w:val="24"/>
        </w:rPr>
        <w:t>4Culture shall: (</w:t>
      </w:r>
      <w:proofErr w:type="spellStart"/>
      <w:r w:rsidRPr="007616B2">
        <w:rPr>
          <w:rFonts w:ascii="Times New Roman" w:hAnsi="Times New Roman" w:cs="Times New Roman"/>
          <w:sz w:val="24"/>
          <w:szCs w:val="24"/>
        </w:rPr>
        <w:t>i</w:t>
      </w:r>
      <w:proofErr w:type="spellEnd"/>
      <w:r w:rsidRPr="007616B2">
        <w:rPr>
          <w:rFonts w:ascii="Times New Roman" w:hAnsi="Times New Roman" w:cs="Times New Roman"/>
          <w:sz w:val="24"/>
          <w:szCs w:val="24"/>
        </w:rPr>
        <w:t>) solicit proposals for grant funding; (ii) review such grant proposals as described in the Building for Culture Program description; (iii) develop recommendations for grant funding to be approved by the 4Culture board of directors; and (iv) provide any necessary information or documentation that County or its bond counsel request.</w:t>
      </w:r>
    </w:p>
    <w:p w14:paraId="15C4433E" w14:textId="77777777" w:rsidR="007605E5" w:rsidRPr="007616B2" w:rsidRDefault="007605E5" w:rsidP="007605E5">
      <w:pPr>
        <w:spacing w:after="0"/>
        <w:jc w:val="both"/>
        <w:rPr>
          <w:rFonts w:ascii="Times New Roman" w:hAnsi="Times New Roman" w:cs="Times New Roman"/>
          <w:sz w:val="24"/>
          <w:szCs w:val="24"/>
        </w:rPr>
      </w:pPr>
    </w:p>
    <w:p w14:paraId="25544BC9" w14:textId="77777777" w:rsidR="007605E5" w:rsidRPr="007616B2" w:rsidRDefault="007605E5" w:rsidP="00425AF2">
      <w:pPr>
        <w:pStyle w:val="ListParagraph"/>
        <w:numPr>
          <w:ilvl w:val="0"/>
          <w:numId w:val="20"/>
        </w:numPr>
        <w:spacing w:after="0"/>
        <w:rPr>
          <w:rFonts w:ascii="Times New Roman" w:hAnsi="Times New Roman" w:cs="Times New Roman"/>
          <w:b/>
          <w:sz w:val="24"/>
          <w:szCs w:val="24"/>
        </w:rPr>
      </w:pPr>
      <w:r w:rsidRPr="007616B2">
        <w:rPr>
          <w:rFonts w:ascii="Times New Roman" w:hAnsi="Times New Roman" w:cs="Times New Roman"/>
          <w:b/>
          <w:sz w:val="24"/>
          <w:szCs w:val="24"/>
        </w:rPr>
        <w:t xml:space="preserve">Projects </w:t>
      </w:r>
    </w:p>
    <w:p w14:paraId="2DEC2295" w14:textId="77777777" w:rsidR="007605E5" w:rsidRPr="007616B2" w:rsidRDefault="007605E5" w:rsidP="00425AF2">
      <w:pPr>
        <w:pStyle w:val="ListParagraph"/>
        <w:spacing w:after="0"/>
        <w:rPr>
          <w:rFonts w:ascii="Times New Roman" w:hAnsi="Times New Roman" w:cs="Times New Roman"/>
          <w:b/>
          <w:sz w:val="24"/>
          <w:szCs w:val="24"/>
        </w:rPr>
      </w:pPr>
    </w:p>
    <w:p w14:paraId="56F76952" w14:textId="3F43EF61" w:rsidR="007605E5" w:rsidRPr="007616B2" w:rsidRDefault="007605E5" w:rsidP="00B41498">
      <w:pPr>
        <w:spacing w:after="0"/>
        <w:jc w:val="both"/>
        <w:rPr>
          <w:rFonts w:ascii="Times New Roman" w:hAnsi="Times New Roman" w:cs="Times New Roman"/>
          <w:sz w:val="24"/>
          <w:szCs w:val="24"/>
        </w:rPr>
      </w:pPr>
      <w:r w:rsidRPr="007616B2">
        <w:rPr>
          <w:rFonts w:ascii="Times New Roman" w:hAnsi="Times New Roman" w:cs="Times New Roman"/>
          <w:sz w:val="24"/>
          <w:szCs w:val="24"/>
        </w:rPr>
        <w:t xml:space="preserve">Exhibit A of this </w:t>
      </w:r>
      <w:r w:rsidR="007E162F" w:rsidRPr="007616B2">
        <w:rPr>
          <w:rFonts w:ascii="Times New Roman" w:hAnsi="Times New Roman" w:cs="Times New Roman"/>
          <w:sz w:val="24"/>
          <w:szCs w:val="24"/>
        </w:rPr>
        <w:t xml:space="preserve">Agreement </w:t>
      </w:r>
      <w:r w:rsidR="003E52BC" w:rsidRPr="007616B2">
        <w:rPr>
          <w:rFonts w:ascii="Times New Roman" w:hAnsi="Times New Roman" w:cs="Times New Roman"/>
          <w:sz w:val="24"/>
          <w:szCs w:val="24"/>
        </w:rPr>
        <w:t xml:space="preserve">includes </w:t>
      </w:r>
      <w:r w:rsidRPr="007616B2">
        <w:rPr>
          <w:rFonts w:ascii="Times New Roman" w:hAnsi="Times New Roman" w:cs="Times New Roman"/>
          <w:sz w:val="24"/>
          <w:szCs w:val="24"/>
        </w:rPr>
        <w:t>Projects that will be funded by the Building for Culture Program.</w:t>
      </w:r>
      <w:r w:rsidR="0030066C" w:rsidRPr="007616B2">
        <w:rPr>
          <w:rFonts w:ascii="Times New Roman" w:hAnsi="Times New Roman" w:cs="Times New Roman"/>
          <w:sz w:val="24"/>
          <w:szCs w:val="24"/>
        </w:rPr>
        <w:t xml:space="preserve"> </w:t>
      </w:r>
      <w:r w:rsidR="00BF0C95" w:rsidRPr="007616B2">
        <w:rPr>
          <w:rFonts w:ascii="Times New Roman" w:hAnsi="Times New Roman" w:cs="Times New Roman"/>
          <w:sz w:val="24"/>
          <w:szCs w:val="24"/>
        </w:rPr>
        <w:t xml:space="preserve">If, </w:t>
      </w:r>
      <w:r w:rsidR="007616B2" w:rsidRPr="007616B2">
        <w:rPr>
          <w:rFonts w:ascii="Times New Roman" w:hAnsi="Times New Roman" w:cs="Times New Roman"/>
          <w:sz w:val="24"/>
          <w:szCs w:val="24"/>
        </w:rPr>
        <w:t xml:space="preserve">(A) </w:t>
      </w:r>
      <w:r w:rsidR="00BF0C95" w:rsidRPr="007616B2">
        <w:rPr>
          <w:rFonts w:ascii="Times New Roman" w:hAnsi="Times New Roman" w:cs="Times New Roman"/>
          <w:sz w:val="24"/>
          <w:szCs w:val="24"/>
        </w:rPr>
        <w:t xml:space="preserve">within eighteen (18) months </w:t>
      </w:r>
      <w:r w:rsidR="007616B2" w:rsidRPr="007616B2">
        <w:rPr>
          <w:rFonts w:ascii="Times New Roman" w:hAnsi="Times New Roman" w:cs="Times New Roman"/>
          <w:sz w:val="24"/>
          <w:szCs w:val="24"/>
        </w:rPr>
        <w:t xml:space="preserve">following </w:t>
      </w:r>
      <w:r w:rsidR="00BF0C95" w:rsidRPr="007616B2">
        <w:rPr>
          <w:rFonts w:ascii="Times New Roman" w:hAnsi="Times New Roman" w:cs="Times New Roman"/>
          <w:sz w:val="24"/>
          <w:szCs w:val="24"/>
        </w:rPr>
        <w:t>the date of issuance of the Bonds, a</w:t>
      </w:r>
      <w:r w:rsidRPr="007616B2">
        <w:rPr>
          <w:rFonts w:ascii="Times New Roman" w:hAnsi="Times New Roman" w:cs="Times New Roman"/>
          <w:sz w:val="24"/>
          <w:szCs w:val="24"/>
        </w:rPr>
        <w:t xml:space="preserve"> </w:t>
      </w:r>
      <w:r w:rsidR="00BF0C95" w:rsidRPr="007616B2">
        <w:rPr>
          <w:rFonts w:ascii="Times New Roman" w:hAnsi="Times New Roman" w:cs="Times New Roman"/>
          <w:sz w:val="24"/>
          <w:szCs w:val="24"/>
        </w:rPr>
        <w:t>P</w:t>
      </w:r>
      <w:r w:rsidRPr="007616B2">
        <w:rPr>
          <w:rFonts w:ascii="Times New Roman" w:hAnsi="Times New Roman" w:cs="Times New Roman"/>
          <w:sz w:val="24"/>
          <w:szCs w:val="24"/>
        </w:rPr>
        <w:t>roject</w:t>
      </w:r>
      <w:r w:rsidR="003C5658">
        <w:rPr>
          <w:rFonts w:ascii="Times New Roman" w:hAnsi="Times New Roman" w:cs="Times New Roman"/>
          <w:sz w:val="24"/>
          <w:szCs w:val="24"/>
        </w:rPr>
        <w:t xml:space="preserve"> </w:t>
      </w:r>
      <w:r w:rsidR="00BF0C95" w:rsidRPr="007616B2">
        <w:rPr>
          <w:rFonts w:ascii="Times New Roman" w:hAnsi="Times New Roman" w:cs="Times New Roman"/>
          <w:sz w:val="24"/>
          <w:szCs w:val="24"/>
        </w:rPr>
        <w:t xml:space="preserve">does not have an executed Grant Agreement, </w:t>
      </w:r>
      <w:r w:rsidR="007616B2" w:rsidRPr="007616B2">
        <w:rPr>
          <w:rFonts w:ascii="Times New Roman" w:hAnsi="Times New Roman" w:cs="Times New Roman"/>
          <w:sz w:val="24"/>
          <w:szCs w:val="24"/>
        </w:rPr>
        <w:t>or (B) within twenty-four (24) months following the date of issuance of the Bonds, 4Culture advises the County that a Project with an executed Grant Agreement will not be able to expend all of its funds within thirty-six (36) months following the date of issuance of the Bonds</w:t>
      </w:r>
      <w:r w:rsidR="009E0B80">
        <w:rPr>
          <w:rFonts w:ascii="Times New Roman" w:hAnsi="Times New Roman" w:cs="Times New Roman"/>
          <w:sz w:val="24"/>
          <w:szCs w:val="24"/>
        </w:rPr>
        <w:t xml:space="preserve"> </w:t>
      </w:r>
      <w:r w:rsidR="009E0B80" w:rsidRPr="003C5658">
        <w:rPr>
          <w:rFonts w:ascii="Times New Roman" w:hAnsi="Times New Roman" w:cs="Times New Roman"/>
          <w:sz w:val="24"/>
          <w:szCs w:val="24"/>
        </w:rPr>
        <w:t>or (C)</w:t>
      </w:r>
      <w:r w:rsidR="007616B2" w:rsidRPr="003C5658">
        <w:rPr>
          <w:rFonts w:ascii="Times New Roman" w:hAnsi="Times New Roman" w:cs="Times New Roman"/>
          <w:sz w:val="24"/>
          <w:szCs w:val="24"/>
        </w:rPr>
        <w:t>,</w:t>
      </w:r>
      <w:r w:rsidR="009E0B80" w:rsidRPr="003C5658">
        <w:rPr>
          <w:rFonts w:ascii="Times New Roman" w:hAnsi="Times New Roman" w:cs="Times New Roman"/>
          <w:sz w:val="24"/>
          <w:szCs w:val="24"/>
        </w:rPr>
        <w:t xml:space="preserve"> </w:t>
      </w:r>
      <w:r w:rsidR="003C5658">
        <w:rPr>
          <w:rFonts w:ascii="Times New Roman" w:hAnsi="Times New Roman" w:cs="Times New Roman"/>
          <w:sz w:val="24"/>
          <w:szCs w:val="24"/>
        </w:rPr>
        <w:t>any allocated funds</w:t>
      </w:r>
      <w:r w:rsidR="009E0B80" w:rsidRPr="003C5658">
        <w:rPr>
          <w:rFonts w:ascii="Times New Roman" w:hAnsi="Times New Roman" w:cs="Times New Roman"/>
          <w:sz w:val="24"/>
          <w:szCs w:val="24"/>
        </w:rPr>
        <w:t xml:space="preserve"> remain unexpended upon the completion or termination of a Project</w:t>
      </w:r>
      <w:r w:rsidR="007616B2" w:rsidRPr="007616B2">
        <w:rPr>
          <w:rFonts w:ascii="Times New Roman" w:hAnsi="Times New Roman" w:cs="Times New Roman"/>
          <w:sz w:val="24"/>
          <w:szCs w:val="24"/>
        </w:rPr>
        <w:t xml:space="preserve"> </w:t>
      </w:r>
      <w:r w:rsidRPr="007616B2">
        <w:rPr>
          <w:rFonts w:ascii="Times New Roman" w:hAnsi="Times New Roman" w:cs="Times New Roman"/>
          <w:sz w:val="24"/>
          <w:szCs w:val="24"/>
        </w:rPr>
        <w:t>then</w:t>
      </w:r>
      <w:r w:rsidR="007616B2" w:rsidRPr="007616B2">
        <w:rPr>
          <w:rFonts w:ascii="Times New Roman" w:hAnsi="Times New Roman" w:cs="Times New Roman"/>
          <w:sz w:val="24"/>
          <w:szCs w:val="24"/>
        </w:rPr>
        <w:t>,</w:t>
      </w:r>
      <w:r w:rsidRPr="007616B2">
        <w:rPr>
          <w:rFonts w:ascii="Times New Roman" w:hAnsi="Times New Roman" w:cs="Times New Roman"/>
          <w:sz w:val="24"/>
          <w:szCs w:val="24"/>
        </w:rPr>
        <w:t xml:space="preserve"> </w:t>
      </w:r>
      <w:r w:rsidR="007616B2" w:rsidRPr="007616B2">
        <w:rPr>
          <w:rFonts w:ascii="Times New Roman" w:hAnsi="Times New Roman" w:cs="Times New Roman"/>
          <w:sz w:val="24"/>
          <w:szCs w:val="24"/>
        </w:rPr>
        <w:t xml:space="preserve">in </w:t>
      </w:r>
      <w:r w:rsidR="009E0B80" w:rsidRPr="003C5658">
        <w:rPr>
          <w:rFonts w:ascii="Times New Roman" w:hAnsi="Times New Roman" w:cs="Times New Roman"/>
          <w:sz w:val="24"/>
          <w:szCs w:val="24"/>
        </w:rPr>
        <w:t xml:space="preserve">any </w:t>
      </w:r>
      <w:r w:rsidR="007616B2" w:rsidRPr="007616B2">
        <w:rPr>
          <w:rFonts w:ascii="Times New Roman" w:hAnsi="Times New Roman" w:cs="Times New Roman"/>
          <w:sz w:val="24"/>
          <w:szCs w:val="24"/>
        </w:rPr>
        <w:t>such case, the list of Projects in Exhibit A to this Agreement</w:t>
      </w:r>
      <w:r w:rsidRPr="007616B2">
        <w:rPr>
          <w:rFonts w:ascii="Times New Roman" w:hAnsi="Times New Roman" w:cs="Times New Roman"/>
          <w:sz w:val="24"/>
          <w:szCs w:val="24"/>
        </w:rPr>
        <w:t xml:space="preserve"> </w:t>
      </w:r>
      <w:r w:rsidR="00E36527" w:rsidRPr="007616B2">
        <w:rPr>
          <w:rFonts w:ascii="Times New Roman" w:hAnsi="Times New Roman" w:cs="Times New Roman"/>
          <w:sz w:val="24"/>
          <w:szCs w:val="24"/>
        </w:rPr>
        <w:t>may</w:t>
      </w:r>
      <w:r w:rsidRPr="007616B2">
        <w:rPr>
          <w:rFonts w:ascii="Times New Roman" w:hAnsi="Times New Roman" w:cs="Times New Roman"/>
          <w:sz w:val="24"/>
          <w:szCs w:val="24"/>
        </w:rPr>
        <w:t xml:space="preserve"> be amended by</w:t>
      </w:r>
      <w:r w:rsidR="00243769" w:rsidRPr="007616B2">
        <w:rPr>
          <w:rFonts w:ascii="Times New Roman" w:hAnsi="Times New Roman" w:cs="Times New Roman"/>
          <w:sz w:val="24"/>
          <w:szCs w:val="24"/>
        </w:rPr>
        <w:t xml:space="preserve"> the County</w:t>
      </w:r>
      <w:r w:rsidRPr="007616B2">
        <w:rPr>
          <w:rFonts w:ascii="Times New Roman" w:hAnsi="Times New Roman" w:cs="Times New Roman"/>
          <w:sz w:val="24"/>
          <w:szCs w:val="24"/>
        </w:rPr>
        <w:t xml:space="preserve"> Council to reallocate those funds</w:t>
      </w:r>
      <w:r w:rsidR="007616B2" w:rsidRPr="007616B2">
        <w:rPr>
          <w:rFonts w:ascii="Times New Roman" w:hAnsi="Times New Roman" w:cs="Times New Roman"/>
          <w:sz w:val="24"/>
          <w:szCs w:val="24"/>
        </w:rPr>
        <w:t xml:space="preserve"> to any of the other Projects or such other tourism promotion, including arts and culture, capital projects as the County Council may determine</w:t>
      </w:r>
      <w:r w:rsidRPr="007616B2">
        <w:rPr>
          <w:rFonts w:ascii="Times New Roman" w:hAnsi="Times New Roman" w:cs="Times New Roman"/>
          <w:sz w:val="24"/>
          <w:szCs w:val="24"/>
        </w:rPr>
        <w:t>.  In the even</w:t>
      </w:r>
      <w:r w:rsidR="00E624BE" w:rsidRPr="007616B2">
        <w:rPr>
          <w:rFonts w:ascii="Times New Roman" w:hAnsi="Times New Roman" w:cs="Times New Roman"/>
          <w:sz w:val="24"/>
          <w:szCs w:val="24"/>
        </w:rPr>
        <w:t>t</w:t>
      </w:r>
      <w:r w:rsidR="00540C57" w:rsidRPr="007616B2">
        <w:rPr>
          <w:rFonts w:ascii="Times New Roman" w:hAnsi="Times New Roman" w:cs="Times New Roman"/>
          <w:sz w:val="24"/>
          <w:szCs w:val="24"/>
        </w:rPr>
        <w:t xml:space="preserve"> </w:t>
      </w:r>
      <w:r w:rsidRPr="007616B2">
        <w:rPr>
          <w:rFonts w:ascii="Times New Roman" w:hAnsi="Times New Roman" w:cs="Times New Roman"/>
          <w:sz w:val="24"/>
          <w:szCs w:val="24"/>
        </w:rPr>
        <w:t xml:space="preserve">funds are not reallocated, the County will use these funds to </w:t>
      </w:r>
      <w:r w:rsidR="000B38BB" w:rsidRPr="007616B2">
        <w:rPr>
          <w:rFonts w:ascii="Times New Roman" w:hAnsi="Times New Roman" w:cs="Times New Roman"/>
          <w:sz w:val="24"/>
          <w:szCs w:val="24"/>
        </w:rPr>
        <w:t xml:space="preserve">pay, </w:t>
      </w:r>
      <w:r w:rsidR="00EF2BBB">
        <w:rPr>
          <w:rFonts w:ascii="Times New Roman" w:hAnsi="Times New Roman" w:cs="Times New Roman"/>
          <w:sz w:val="24"/>
          <w:szCs w:val="24"/>
        </w:rPr>
        <w:t>redeem</w:t>
      </w:r>
      <w:r w:rsidR="000B38BB" w:rsidRPr="007616B2">
        <w:rPr>
          <w:rFonts w:ascii="Times New Roman" w:hAnsi="Times New Roman" w:cs="Times New Roman"/>
          <w:sz w:val="24"/>
          <w:szCs w:val="24"/>
        </w:rPr>
        <w:t xml:space="preserve"> or </w:t>
      </w:r>
      <w:proofErr w:type="spellStart"/>
      <w:r w:rsidRPr="007616B2">
        <w:rPr>
          <w:rFonts w:ascii="Times New Roman" w:hAnsi="Times New Roman" w:cs="Times New Roman"/>
          <w:sz w:val="24"/>
          <w:szCs w:val="24"/>
        </w:rPr>
        <w:t>defease</w:t>
      </w:r>
      <w:proofErr w:type="spellEnd"/>
      <w:r w:rsidRPr="007616B2">
        <w:rPr>
          <w:rFonts w:ascii="Times New Roman" w:hAnsi="Times New Roman" w:cs="Times New Roman"/>
          <w:sz w:val="24"/>
          <w:szCs w:val="24"/>
        </w:rPr>
        <w:t xml:space="preserve"> Bonds.</w:t>
      </w:r>
      <w:r w:rsidR="00C523DF">
        <w:rPr>
          <w:rFonts w:ascii="Times New Roman" w:hAnsi="Times New Roman" w:cs="Times New Roman"/>
          <w:sz w:val="24"/>
          <w:szCs w:val="24"/>
        </w:rPr>
        <w:t xml:space="preserve">  Any decrease in debt service as a result of the defeasance of bonds will be shared equally and prospectively between 4Culture and the County.   </w:t>
      </w:r>
      <w:r w:rsidR="00C523DF" w:rsidRPr="00425AF2">
        <w:rPr>
          <w:rFonts w:ascii="Times New Roman" w:hAnsi="Times New Roman" w:cs="Times New Roman"/>
          <w:sz w:val="24"/>
          <w:szCs w:val="24"/>
        </w:rPr>
        <w:t xml:space="preserve"> </w:t>
      </w:r>
    </w:p>
    <w:p w14:paraId="6C905BA8" w14:textId="77777777" w:rsidR="007605E5" w:rsidRPr="007616B2" w:rsidRDefault="007605E5" w:rsidP="00425AF2">
      <w:pPr>
        <w:spacing w:after="0"/>
        <w:rPr>
          <w:rFonts w:ascii="Times New Roman" w:hAnsi="Times New Roman" w:cs="Times New Roman"/>
          <w:sz w:val="24"/>
          <w:szCs w:val="24"/>
        </w:rPr>
      </w:pPr>
    </w:p>
    <w:p w14:paraId="7919394F" w14:textId="77777777" w:rsidR="005A0991" w:rsidRPr="007616B2" w:rsidRDefault="005A0991" w:rsidP="00425AF2">
      <w:pPr>
        <w:pStyle w:val="ListParagraph"/>
        <w:numPr>
          <w:ilvl w:val="0"/>
          <w:numId w:val="20"/>
        </w:numPr>
        <w:spacing w:after="0"/>
        <w:rPr>
          <w:rFonts w:ascii="Times New Roman" w:hAnsi="Times New Roman" w:cs="Times New Roman"/>
          <w:b/>
          <w:sz w:val="24"/>
          <w:szCs w:val="24"/>
        </w:rPr>
      </w:pPr>
      <w:r w:rsidRPr="007616B2">
        <w:rPr>
          <w:rFonts w:ascii="Times New Roman" w:hAnsi="Times New Roman" w:cs="Times New Roman"/>
          <w:b/>
          <w:sz w:val="24"/>
          <w:szCs w:val="24"/>
        </w:rPr>
        <w:t>General 4Culture Responsibilities</w:t>
      </w:r>
    </w:p>
    <w:p w14:paraId="57B88083" w14:textId="77777777" w:rsidR="005A0991" w:rsidRPr="007616B2" w:rsidRDefault="005A0991" w:rsidP="00425AF2">
      <w:pPr>
        <w:pStyle w:val="ListParagraph"/>
        <w:spacing w:after="0"/>
        <w:ind w:left="360"/>
        <w:rPr>
          <w:rFonts w:ascii="Times New Roman" w:hAnsi="Times New Roman" w:cs="Times New Roman"/>
          <w:sz w:val="24"/>
          <w:szCs w:val="24"/>
        </w:rPr>
      </w:pPr>
    </w:p>
    <w:p w14:paraId="5C270252" w14:textId="77777777" w:rsidR="00D5125A" w:rsidRPr="007616B2" w:rsidRDefault="00D65339" w:rsidP="00B41498">
      <w:pPr>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7</w:t>
      </w:r>
      <w:r w:rsidR="00EE1C9A" w:rsidRPr="007616B2">
        <w:rPr>
          <w:rFonts w:ascii="Times New Roman" w:hAnsi="Times New Roman" w:cs="Times New Roman"/>
          <w:sz w:val="24"/>
          <w:szCs w:val="24"/>
          <w:u w:val="single"/>
        </w:rPr>
        <w:t xml:space="preserve">.1 </w:t>
      </w:r>
      <w:r w:rsidR="005A0991" w:rsidRPr="007616B2">
        <w:rPr>
          <w:rFonts w:ascii="Times New Roman" w:hAnsi="Times New Roman" w:cs="Times New Roman"/>
          <w:sz w:val="24"/>
          <w:szCs w:val="24"/>
          <w:u w:val="single"/>
        </w:rPr>
        <w:t>Grants and Contracts</w:t>
      </w:r>
      <w:r w:rsidR="005A0991" w:rsidRPr="007616B2">
        <w:rPr>
          <w:rFonts w:ascii="Times New Roman" w:hAnsi="Times New Roman" w:cs="Times New Roman"/>
          <w:sz w:val="24"/>
          <w:szCs w:val="24"/>
        </w:rPr>
        <w:t xml:space="preserve">.  All </w:t>
      </w:r>
      <w:r w:rsidR="00540C57" w:rsidRPr="007616B2">
        <w:rPr>
          <w:rFonts w:ascii="Times New Roman" w:hAnsi="Times New Roman" w:cs="Times New Roman"/>
          <w:sz w:val="24"/>
          <w:szCs w:val="24"/>
        </w:rPr>
        <w:t>Grant Agreements</w:t>
      </w:r>
      <w:r w:rsidR="005A0991" w:rsidRPr="007616B2">
        <w:rPr>
          <w:rFonts w:ascii="Times New Roman" w:hAnsi="Times New Roman" w:cs="Times New Roman"/>
          <w:sz w:val="24"/>
          <w:szCs w:val="24"/>
        </w:rPr>
        <w:t xml:space="preserve"> shall </w:t>
      </w:r>
      <w:r w:rsidR="00D5125A" w:rsidRPr="007616B2">
        <w:rPr>
          <w:rFonts w:ascii="Times New Roman" w:hAnsi="Times New Roman" w:cs="Times New Roman"/>
          <w:sz w:val="24"/>
          <w:szCs w:val="24"/>
        </w:rPr>
        <w:t>include</w:t>
      </w:r>
      <w:r w:rsidR="007E162F" w:rsidRPr="007616B2">
        <w:rPr>
          <w:rFonts w:ascii="Times New Roman" w:hAnsi="Times New Roman" w:cs="Times New Roman"/>
          <w:sz w:val="24"/>
          <w:szCs w:val="24"/>
        </w:rPr>
        <w:t xml:space="preserve"> the County’s required nondiscrimination provision as follows: </w:t>
      </w:r>
    </w:p>
    <w:p w14:paraId="5F90F0BC" w14:textId="77777777" w:rsidR="00D5125A" w:rsidRPr="007616B2" w:rsidRDefault="00D5125A" w:rsidP="00D5125A">
      <w:pPr>
        <w:ind w:left="720"/>
        <w:jc w:val="both"/>
        <w:rPr>
          <w:rFonts w:ascii="Times New Roman" w:hAnsi="Times New Roman" w:cs="Times New Roman"/>
          <w:spacing w:val="-2"/>
          <w:sz w:val="24"/>
          <w:szCs w:val="24"/>
        </w:rPr>
      </w:pPr>
      <w:r w:rsidRPr="007616B2">
        <w:rPr>
          <w:rFonts w:ascii="Times New Roman" w:hAnsi="Times New Roman" w:cs="Times New Roman"/>
          <w:spacing w:val="-2"/>
          <w:sz w:val="24"/>
          <w:szCs w:val="24"/>
        </w:rPr>
        <w:t xml:space="preserve">During the performance of this Grant Agreement, </w:t>
      </w:r>
      <w:r w:rsidR="00AD32BB" w:rsidRPr="007616B2">
        <w:rPr>
          <w:rFonts w:ascii="Times New Roman" w:hAnsi="Times New Roman" w:cs="Times New Roman"/>
          <w:spacing w:val="-2"/>
          <w:sz w:val="24"/>
          <w:szCs w:val="24"/>
        </w:rPr>
        <w:t>Grantee</w:t>
      </w:r>
      <w:r w:rsidRPr="007616B2">
        <w:rPr>
          <w:rFonts w:ascii="Times New Roman" w:hAnsi="Times New Roman" w:cs="Times New Roman"/>
          <w:spacing w:val="-2"/>
          <w:sz w:val="24"/>
          <w:szCs w:val="24"/>
        </w:rPr>
        <w:t xml:space="preserve"> agrees that it</w:t>
      </w:r>
      <w:r w:rsidR="00AD32BB" w:rsidRPr="007616B2">
        <w:rPr>
          <w:rFonts w:ascii="Times New Roman" w:hAnsi="Times New Roman" w:cs="Times New Roman"/>
          <w:spacing w:val="-2"/>
          <w:sz w:val="24"/>
          <w:szCs w:val="24"/>
        </w:rPr>
        <w:t xml:space="preserve"> </w:t>
      </w:r>
      <w:r w:rsidRPr="007616B2">
        <w:rPr>
          <w:rFonts w:ascii="Times New Roman" w:hAnsi="Times New Roman" w:cs="Times New Roman"/>
          <w:spacing w:val="-2"/>
          <w:sz w:val="24"/>
          <w:szCs w:val="24"/>
        </w:rPr>
        <w:t xml:space="preserve">shall not discriminate </w:t>
      </w:r>
      <w:r w:rsidR="00AD32BB" w:rsidRPr="007616B2">
        <w:rPr>
          <w:rFonts w:ascii="Times New Roman" w:hAnsi="Times New Roman" w:cs="Times New Roman"/>
          <w:spacing w:val="-2"/>
          <w:sz w:val="24"/>
          <w:szCs w:val="24"/>
        </w:rPr>
        <w:t>on the basis of</w:t>
      </w:r>
      <w:r w:rsidRPr="007616B2">
        <w:rPr>
          <w:rFonts w:ascii="Times New Roman" w:hAnsi="Times New Roman" w:cs="Times New Roman"/>
          <w:spacing w:val="-2"/>
          <w:sz w:val="24"/>
          <w:szCs w:val="24"/>
        </w:rPr>
        <w:t xml:space="preserve"> sex,</w:t>
      </w:r>
      <w:r w:rsidR="00AD32BB" w:rsidRPr="007616B2">
        <w:rPr>
          <w:rFonts w:ascii="Times New Roman" w:hAnsi="Times New Roman" w:cs="Times New Roman"/>
          <w:spacing w:val="-2"/>
          <w:sz w:val="24"/>
          <w:szCs w:val="24"/>
        </w:rPr>
        <w:t xml:space="preserve"> race, color, marital status, national origin, religious affiliation, disability, sexual orientation, gender identity or expression or age except by minimum age and retirement provisions, unless based upon a bona fide </w:t>
      </w:r>
      <w:r w:rsidRPr="007616B2">
        <w:rPr>
          <w:rFonts w:ascii="Times New Roman" w:hAnsi="Times New Roman" w:cs="Times New Roman"/>
          <w:spacing w:val="-2"/>
          <w:sz w:val="24"/>
          <w:szCs w:val="24"/>
        </w:rPr>
        <w:t xml:space="preserve">occupational qualifications.  Notwithstanding the definition of contract as set forth in </w:t>
      </w:r>
      <w:r w:rsidR="003E52BC" w:rsidRPr="007616B2">
        <w:rPr>
          <w:rFonts w:ascii="Times New Roman" w:hAnsi="Times New Roman" w:cs="Times New Roman"/>
          <w:spacing w:val="-2"/>
          <w:sz w:val="24"/>
          <w:szCs w:val="24"/>
        </w:rPr>
        <w:t>K.C.C.</w:t>
      </w:r>
      <w:r w:rsidRPr="007616B2">
        <w:rPr>
          <w:rFonts w:ascii="Times New Roman" w:hAnsi="Times New Roman" w:cs="Times New Roman"/>
          <w:spacing w:val="-2"/>
          <w:sz w:val="24"/>
          <w:szCs w:val="24"/>
        </w:rPr>
        <w:t xml:space="preserve"> chapter 12.19, the provisions of that chapter and related administrative rules shall apply to this Grant Agreement and are incorporated herein by this reference.  They are also available online at:</w:t>
      </w:r>
    </w:p>
    <w:p w14:paraId="56703A2E" w14:textId="77777777" w:rsidR="00D5125A" w:rsidRPr="007616B2" w:rsidRDefault="008F0596" w:rsidP="00D5125A">
      <w:pPr>
        <w:ind w:left="720"/>
        <w:jc w:val="both"/>
        <w:rPr>
          <w:rFonts w:ascii="Times New Roman" w:hAnsi="Times New Roman" w:cs="Times New Roman"/>
          <w:spacing w:val="-2"/>
          <w:sz w:val="24"/>
          <w:szCs w:val="24"/>
        </w:rPr>
      </w:pPr>
      <w:r w:rsidRPr="007616B2">
        <w:rPr>
          <w:rFonts w:ascii="Times New Roman" w:hAnsi="Times New Roman" w:cs="Times New Roman"/>
          <w:spacing w:val="-2"/>
          <w:sz w:val="24"/>
          <w:szCs w:val="24"/>
        </w:rPr>
        <w:t>h</w:t>
      </w:r>
      <w:r w:rsidR="00D5125A" w:rsidRPr="007616B2">
        <w:rPr>
          <w:rFonts w:ascii="Times New Roman" w:hAnsi="Times New Roman" w:cs="Times New Roman"/>
          <w:spacing w:val="-2"/>
          <w:sz w:val="24"/>
          <w:szCs w:val="24"/>
        </w:rPr>
        <w:t>ttp://kingcounty.gov/operations/procurement/services/equal_benefits.aspx</w:t>
      </w:r>
    </w:p>
    <w:p w14:paraId="2A74E768" w14:textId="77777777" w:rsidR="00AD32BB" w:rsidRPr="00CB26B0" w:rsidRDefault="00AD32BB" w:rsidP="00D5125A">
      <w:pPr>
        <w:ind w:left="720"/>
        <w:jc w:val="both"/>
        <w:rPr>
          <w:rFonts w:ascii="Times New Roman" w:hAnsi="Times New Roman"/>
          <w:color w:val="1F497D"/>
          <w:sz w:val="24"/>
        </w:rPr>
      </w:pPr>
      <w:r w:rsidRPr="007616B2">
        <w:rPr>
          <w:rFonts w:ascii="Times New Roman" w:hAnsi="Times New Roman" w:cs="Times New Roman"/>
          <w:spacing w:val="-2"/>
          <w:sz w:val="24"/>
          <w:szCs w:val="24"/>
        </w:rPr>
        <w:t>Grantee shall comply fully with all applicable federal, state and local laws, ordinances, executive orders and regulations that prohibit such discrimination.  These laws include, but are not limited to, chapter 49.60 RCW, and Titles VI and VII of the Civil Rights Act of 1964.  Any violation of this provision shall be considered a default of this Grant Agreement and shall be grounds for cancellation, termination, or suspension, in whole or in part, of the Grant Agreement and may result in ineligibility for further agreements with King County</w:t>
      </w:r>
      <w:r w:rsidR="00540C57" w:rsidRPr="007616B2">
        <w:rPr>
          <w:rFonts w:ascii="Times New Roman" w:hAnsi="Times New Roman" w:cs="Times New Roman"/>
          <w:spacing w:val="-2"/>
          <w:sz w:val="24"/>
          <w:szCs w:val="24"/>
        </w:rPr>
        <w:t xml:space="preserve"> and/or</w:t>
      </w:r>
      <w:r w:rsidRPr="007616B2">
        <w:rPr>
          <w:rFonts w:ascii="Times New Roman" w:hAnsi="Times New Roman" w:cs="Times New Roman"/>
          <w:spacing w:val="-2"/>
          <w:sz w:val="24"/>
          <w:szCs w:val="24"/>
        </w:rPr>
        <w:t xml:space="preserve"> 4Culture.</w:t>
      </w:r>
    </w:p>
    <w:p w14:paraId="61DE3B73" w14:textId="77777777" w:rsidR="005A0991" w:rsidRPr="007616B2" w:rsidRDefault="00D65339" w:rsidP="00540C57">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7</w:t>
      </w:r>
      <w:r w:rsidR="00EE1C9A" w:rsidRPr="007616B2">
        <w:rPr>
          <w:rFonts w:ascii="Times New Roman" w:hAnsi="Times New Roman" w:cs="Times New Roman"/>
          <w:sz w:val="24"/>
          <w:szCs w:val="24"/>
          <w:u w:val="single"/>
        </w:rPr>
        <w:t>.</w:t>
      </w:r>
      <w:r w:rsidR="00E36527" w:rsidRPr="007616B2">
        <w:rPr>
          <w:rFonts w:ascii="Times New Roman" w:hAnsi="Times New Roman" w:cs="Times New Roman"/>
          <w:sz w:val="24"/>
          <w:szCs w:val="24"/>
          <w:u w:val="single"/>
        </w:rPr>
        <w:t>2</w:t>
      </w:r>
      <w:r w:rsidR="00EE1C9A" w:rsidRPr="007616B2">
        <w:rPr>
          <w:rFonts w:ascii="Times New Roman" w:hAnsi="Times New Roman" w:cs="Times New Roman"/>
          <w:sz w:val="24"/>
          <w:szCs w:val="24"/>
          <w:u w:val="single"/>
        </w:rPr>
        <w:t xml:space="preserve"> </w:t>
      </w:r>
      <w:r w:rsidR="005A0991" w:rsidRPr="007616B2">
        <w:rPr>
          <w:rFonts w:ascii="Times New Roman" w:hAnsi="Times New Roman" w:cs="Times New Roman"/>
          <w:sz w:val="24"/>
          <w:szCs w:val="24"/>
          <w:u w:val="single"/>
        </w:rPr>
        <w:t>Operations</w:t>
      </w:r>
      <w:r w:rsidR="005A0991" w:rsidRPr="007616B2">
        <w:rPr>
          <w:rFonts w:ascii="Times New Roman" w:hAnsi="Times New Roman" w:cs="Times New Roman"/>
          <w:sz w:val="24"/>
          <w:szCs w:val="24"/>
        </w:rPr>
        <w:t xml:space="preserve">.  4Culture shall maintain a high standard of care, conduct its operations in an efficient manner and faithfully perform and do all things necessary so that the County may </w:t>
      </w:r>
      <w:r w:rsidR="008F0596" w:rsidRPr="007616B2">
        <w:rPr>
          <w:rFonts w:ascii="Times New Roman" w:hAnsi="Times New Roman" w:cs="Times New Roman"/>
          <w:sz w:val="24"/>
          <w:szCs w:val="24"/>
        </w:rPr>
        <w:t xml:space="preserve">observe </w:t>
      </w:r>
      <w:r w:rsidR="005A0991" w:rsidRPr="007616B2">
        <w:rPr>
          <w:rFonts w:ascii="Times New Roman" w:hAnsi="Times New Roman" w:cs="Times New Roman"/>
          <w:sz w:val="24"/>
          <w:szCs w:val="24"/>
        </w:rPr>
        <w:t>and perform all conditions, covenants, and requirements of the Bond Ordinance.</w:t>
      </w:r>
    </w:p>
    <w:p w14:paraId="259B8D3C" w14:textId="77777777" w:rsidR="00EE1C9A" w:rsidRPr="007616B2" w:rsidRDefault="00EE1C9A" w:rsidP="00EE1C9A">
      <w:pPr>
        <w:spacing w:after="0"/>
        <w:jc w:val="both"/>
        <w:rPr>
          <w:rFonts w:ascii="Times New Roman" w:hAnsi="Times New Roman" w:cs="Times New Roman"/>
          <w:sz w:val="24"/>
          <w:szCs w:val="24"/>
          <w:u w:val="single"/>
        </w:rPr>
      </w:pPr>
    </w:p>
    <w:p w14:paraId="5B860432" w14:textId="77777777" w:rsidR="005A0991" w:rsidRPr="007616B2" w:rsidRDefault="00D65339"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7</w:t>
      </w:r>
      <w:r w:rsidR="00EE1C9A" w:rsidRPr="007616B2">
        <w:rPr>
          <w:rFonts w:ascii="Times New Roman" w:hAnsi="Times New Roman" w:cs="Times New Roman"/>
          <w:sz w:val="24"/>
          <w:szCs w:val="24"/>
          <w:u w:val="single"/>
        </w:rPr>
        <w:t>.</w:t>
      </w:r>
      <w:r w:rsidR="000924D1" w:rsidRPr="007616B2">
        <w:rPr>
          <w:rFonts w:ascii="Times New Roman" w:hAnsi="Times New Roman" w:cs="Times New Roman"/>
          <w:sz w:val="24"/>
          <w:szCs w:val="24"/>
          <w:u w:val="single"/>
        </w:rPr>
        <w:t>3</w:t>
      </w:r>
      <w:r w:rsidR="00E624BE" w:rsidRPr="007616B2">
        <w:rPr>
          <w:rFonts w:ascii="Times New Roman" w:hAnsi="Times New Roman" w:cs="Times New Roman"/>
          <w:sz w:val="24"/>
          <w:szCs w:val="24"/>
          <w:u w:val="single"/>
        </w:rPr>
        <w:t xml:space="preserve"> </w:t>
      </w:r>
      <w:r w:rsidR="005A0991" w:rsidRPr="007616B2">
        <w:rPr>
          <w:rFonts w:ascii="Times New Roman" w:hAnsi="Times New Roman" w:cs="Times New Roman"/>
          <w:sz w:val="24"/>
          <w:szCs w:val="24"/>
          <w:u w:val="single"/>
        </w:rPr>
        <w:t>Warranty</w:t>
      </w:r>
      <w:r w:rsidR="005A0991" w:rsidRPr="007616B2">
        <w:rPr>
          <w:rFonts w:ascii="Times New Roman" w:hAnsi="Times New Roman" w:cs="Times New Roman"/>
          <w:sz w:val="24"/>
          <w:szCs w:val="24"/>
        </w:rPr>
        <w:t>.  4Culture warrants that it is authorized to enter into this Agreement, and any of the other agreements between 4Culture, the County and other entities to carry out the terms of this Agreement.</w:t>
      </w:r>
    </w:p>
    <w:p w14:paraId="3F5BE45B" w14:textId="77777777" w:rsidR="00B41498" w:rsidRPr="007616B2" w:rsidRDefault="00B41498" w:rsidP="00D65339">
      <w:pPr>
        <w:spacing w:after="0"/>
        <w:ind w:firstLine="360"/>
        <w:jc w:val="both"/>
        <w:rPr>
          <w:rFonts w:ascii="Times New Roman" w:hAnsi="Times New Roman" w:cs="Times New Roman"/>
          <w:sz w:val="24"/>
          <w:szCs w:val="24"/>
          <w:u w:val="single"/>
        </w:rPr>
      </w:pPr>
    </w:p>
    <w:p w14:paraId="43544A01" w14:textId="77777777" w:rsidR="005A0991" w:rsidRPr="007616B2" w:rsidRDefault="00D65339"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7</w:t>
      </w:r>
      <w:r w:rsidR="00EE1C9A" w:rsidRPr="007616B2">
        <w:rPr>
          <w:rFonts w:ascii="Times New Roman" w:hAnsi="Times New Roman" w:cs="Times New Roman"/>
          <w:sz w:val="24"/>
          <w:szCs w:val="24"/>
          <w:u w:val="single"/>
        </w:rPr>
        <w:t>.</w:t>
      </w:r>
      <w:r w:rsidR="000924D1" w:rsidRPr="007616B2">
        <w:rPr>
          <w:rFonts w:ascii="Times New Roman" w:hAnsi="Times New Roman" w:cs="Times New Roman"/>
          <w:sz w:val="24"/>
          <w:szCs w:val="24"/>
          <w:u w:val="single"/>
        </w:rPr>
        <w:t>4</w:t>
      </w:r>
      <w:r w:rsidR="00EE1C9A" w:rsidRPr="007616B2">
        <w:rPr>
          <w:rFonts w:ascii="Times New Roman" w:hAnsi="Times New Roman" w:cs="Times New Roman"/>
          <w:sz w:val="24"/>
          <w:szCs w:val="24"/>
          <w:u w:val="single"/>
        </w:rPr>
        <w:t xml:space="preserve"> </w:t>
      </w:r>
      <w:r w:rsidR="005A0991" w:rsidRPr="007616B2">
        <w:rPr>
          <w:rFonts w:ascii="Times New Roman" w:hAnsi="Times New Roman" w:cs="Times New Roman"/>
          <w:sz w:val="24"/>
          <w:szCs w:val="24"/>
          <w:u w:val="single"/>
        </w:rPr>
        <w:t>Compliance with Historic Landmark Requirements</w:t>
      </w:r>
      <w:r w:rsidR="005A0991" w:rsidRPr="007616B2">
        <w:rPr>
          <w:rFonts w:ascii="Times New Roman" w:hAnsi="Times New Roman" w:cs="Times New Roman"/>
          <w:sz w:val="24"/>
          <w:szCs w:val="24"/>
        </w:rPr>
        <w:t>.  4C</w:t>
      </w:r>
      <w:r w:rsidR="00EE1C9A" w:rsidRPr="007616B2">
        <w:rPr>
          <w:rFonts w:ascii="Times New Roman" w:hAnsi="Times New Roman" w:cs="Times New Roman"/>
          <w:sz w:val="24"/>
          <w:szCs w:val="24"/>
        </w:rPr>
        <w:t xml:space="preserve">ulture shall provide the County </w:t>
      </w:r>
      <w:r w:rsidR="000B38BB" w:rsidRPr="007616B2">
        <w:rPr>
          <w:rFonts w:ascii="Times New Roman" w:hAnsi="Times New Roman" w:cs="Times New Roman"/>
          <w:sz w:val="24"/>
          <w:szCs w:val="24"/>
        </w:rPr>
        <w:t xml:space="preserve">with </w:t>
      </w:r>
      <w:r w:rsidR="00540C57" w:rsidRPr="007616B2">
        <w:rPr>
          <w:rFonts w:ascii="Times New Roman" w:hAnsi="Times New Roman" w:cs="Times New Roman"/>
          <w:sz w:val="24"/>
          <w:szCs w:val="24"/>
        </w:rPr>
        <w:t xml:space="preserve">verification </w:t>
      </w:r>
      <w:r w:rsidR="000B38BB" w:rsidRPr="007616B2">
        <w:rPr>
          <w:rFonts w:ascii="Times New Roman" w:hAnsi="Times New Roman" w:cs="Times New Roman"/>
          <w:sz w:val="24"/>
          <w:szCs w:val="24"/>
        </w:rPr>
        <w:t xml:space="preserve">that </w:t>
      </w:r>
      <w:r w:rsidR="00540C57" w:rsidRPr="007616B2">
        <w:rPr>
          <w:rFonts w:ascii="Times New Roman" w:hAnsi="Times New Roman" w:cs="Times New Roman"/>
          <w:sz w:val="24"/>
          <w:szCs w:val="24"/>
        </w:rPr>
        <w:t xml:space="preserve">the </w:t>
      </w:r>
      <w:r w:rsidR="005A0991" w:rsidRPr="007616B2">
        <w:rPr>
          <w:rFonts w:ascii="Times New Roman" w:hAnsi="Times New Roman" w:cs="Times New Roman"/>
          <w:sz w:val="24"/>
          <w:szCs w:val="24"/>
        </w:rPr>
        <w:t xml:space="preserve">plans and specifications </w:t>
      </w:r>
      <w:r w:rsidR="000B38BB" w:rsidRPr="007616B2">
        <w:rPr>
          <w:rFonts w:ascii="Times New Roman" w:hAnsi="Times New Roman" w:cs="Times New Roman"/>
          <w:sz w:val="24"/>
          <w:szCs w:val="24"/>
        </w:rPr>
        <w:t xml:space="preserve">for </w:t>
      </w:r>
      <w:r w:rsidR="00540C57" w:rsidRPr="007616B2">
        <w:rPr>
          <w:rFonts w:ascii="Times New Roman" w:hAnsi="Times New Roman" w:cs="Times New Roman"/>
          <w:sz w:val="24"/>
          <w:szCs w:val="24"/>
        </w:rPr>
        <w:t xml:space="preserve">any </w:t>
      </w:r>
      <w:r w:rsidR="005A0991" w:rsidRPr="007616B2">
        <w:rPr>
          <w:rFonts w:ascii="Times New Roman" w:hAnsi="Times New Roman" w:cs="Times New Roman"/>
          <w:sz w:val="24"/>
          <w:szCs w:val="24"/>
        </w:rPr>
        <w:t xml:space="preserve">Projects </w:t>
      </w:r>
      <w:r w:rsidR="000B38BB" w:rsidRPr="007616B2">
        <w:rPr>
          <w:rFonts w:ascii="Times New Roman" w:hAnsi="Times New Roman" w:cs="Times New Roman"/>
          <w:sz w:val="24"/>
          <w:szCs w:val="24"/>
        </w:rPr>
        <w:t xml:space="preserve">that are </w:t>
      </w:r>
      <w:r w:rsidR="005A0991" w:rsidRPr="007616B2">
        <w:rPr>
          <w:rFonts w:ascii="Times New Roman" w:hAnsi="Times New Roman" w:cs="Times New Roman"/>
          <w:sz w:val="24"/>
          <w:szCs w:val="24"/>
        </w:rPr>
        <w:t>for historic preservation of historic landmarks meet the requirements of any federal, state, and local authority having jurisdiction.</w:t>
      </w:r>
    </w:p>
    <w:p w14:paraId="13A7E521" w14:textId="77777777" w:rsidR="005A0991" w:rsidRPr="007616B2" w:rsidRDefault="005A0991" w:rsidP="00EE1C9A">
      <w:pPr>
        <w:spacing w:after="0"/>
        <w:ind w:left="810"/>
        <w:jc w:val="both"/>
        <w:rPr>
          <w:rFonts w:ascii="Times New Roman" w:hAnsi="Times New Roman" w:cs="Times New Roman"/>
          <w:sz w:val="24"/>
          <w:szCs w:val="24"/>
        </w:rPr>
      </w:pPr>
    </w:p>
    <w:p w14:paraId="2B0DD185" w14:textId="77777777" w:rsidR="005A0991" w:rsidRPr="007616B2" w:rsidRDefault="005A0991" w:rsidP="00425AF2">
      <w:pPr>
        <w:pStyle w:val="ListParagraph"/>
        <w:numPr>
          <w:ilvl w:val="0"/>
          <w:numId w:val="20"/>
        </w:numPr>
        <w:spacing w:after="0"/>
        <w:jc w:val="both"/>
        <w:rPr>
          <w:rFonts w:ascii="Times New Roman" w:hAnsi="Times New Roman" w:cs="Times New Roman"/>
          <w:sz w:val="24"/>
          <w:szCs w:val="24"/>
        </w:rPr>
      </w:pPr>
      <w:r w:rsidRPr="007616B2">
        <w:rPr>
          <w:rFonts w:ascii="Times New Roman" w:hAnsi="Times New Roman" w:cs="Times New Roman"/>
          <w:b/>
          <w:sz w:val="24"/>
          <w:szCs w:val="24"/>
        </w:rPr>
        <w:t>Building for Culture Program Funding</w:t>
      </w:r>
      <w:r w:rsidR="00A15A7C" w:rsidRPr="007616B2">
        <w:rPr>
          <w:rFonts w:ascii="Times New Roman" w:hAnsi="Times New Roman" w:cs="Times New Roman"/>
          <w:b/>
          <w:sz w:val="24"/>
          <w:szCs w:val="24"/>
        </w:rPr>
        <w:t>.</w:t>
      </w:r>
      <w:r w:rsidRPr="007616B2">
        <w:rPr>
          <w:rFonts w:ascii="Times New Roman" w:hAnsi="Times New Roman" w:cs="Times New Roman"/>
          <w:b/>
          <w:sz w:val="24"/>
          <w:szCs w:val="24"/>
        </w:rPr>
        <w:t xml:space="preserve"> </w:t>
      </w:r>
    </w:p>
    <w:p w14:paraId="4C2BAD70" w14:textId="77777777" w:rsidR="005A0991" w:rsidRPr="007616B2" w:rsidRDefault="005A0991" w:rsidP="00425AF2">
      <w:pPr>
        <w:spacing w:after="0"/>
        <w:ind w:left="1080"/>
        <w:jc w:val="both"/>
        <w:rPr>
          <w:rFonts w:ascii="Times New Roman" w:hAnsi="Times New Roman" w:cs="Times New Roman"/>
          <w:sz w:val="24"/>
          <w:szCs w:val="24"/>
        </w:rPr>
      </w:pPr>
    </w:p>
    <w:p w14:paraId="42A97E86" w14:textId="77777777" w:rsidR="005A0991" w:rsidRPr="007616B2" w:rsidRDefault="00D65339"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8</w:t>
      </w:r>
      <w:r w:rsidR="00EE1C9A" w:rsidRPr="007616B2">
        <w:rPr>
          <w:rFonts w:ascii="Times New Roman" w:hAnsi="Times New Roman" w:cs="Times New Roman"/>
          <w:sz w:val="24"/>
          <w:szCs w:val="24"/>
          <w:u w:val="single"/>
        </w:rPr>
        <w:t xml:space="preserve">.1 </w:t>
      </w:r>
      <w:r w:rsidR="005A0991" w:rsidRPr="007616B2">
        <w:rPr>
          <w:rFonts w:ascii="Times New Roman" w:hAnsi="Times New Roman" w:cs="Times New Roman"/>
          <w:sz w:val="24"/>
          <w:szCs w:val="24"/>
          <w:u w:val="single"/>
        </w:rPr>
        <w:t>Building for Culture Program Funding</w:t>
      </w:r>
      <w:r w:rsidR="005A0991" w:rsidRPr="007616B2">
        <w:rPr>
          <w:rFonts w:ascii="Times New Roman" w:hAnsi="Times New Roman" w:cs="Times New Roman"/>
          <w:sz w:val="24"/>
          <w:szCs w:val="24"/>
        </w:rPr>
        <w:t xml:space="preserve">.  </w:t>
      </w:r>
    </w:p>
    <w:p w14:paraId="7B67B68A" w14:textId="77777777" w:rsidR="005A0991" w:rsidRPr="007616B2" w:rsidRDefault="005A0991" w:rsidP="00425AF2">
      <w:pPr>
        <w:spacing w:after="0"/>
        <w:ind w:left="1800"/>
        <w:jc w:val="both"/>
        <w:rPr>
          <w:rFonts w:ascii="Times New Roman" w:hAnsi="Times New Roman" w:cs="Times New Roman"/>
          <w:sz w:val="24"/>
          <w:szCs w:val="24"/>
          <w:u w:val="single"/>
        </w:rPr>
      </w:pPr>
    </w:p>
    <w:p w14:paraId="54D2C07F" w14:textId="77777777" w:rsidR="005A0991" w:rsidRPr="007616B2" w:rsidRDefault="00EE1C9A" w:rsidP="00D65339">
      <w:pPr>
        <w:spacing w:after="0"/>
        <w:ind w:firstLine="720"/>
        <w:jc w:val="both"/>
        <w:rPr>
          <w:rFonts w:ascii="Times New Roman" w:hAnsi="Times New Roman" w:cs="Times New Roman"/>
          <w:sz w:val="24"/>
          <w:szCs w:val="24"/>
        </w:rPr>
      </w:pPr>
      <w:r w:rsidRPr="007616B2">
        <w:rPr>
          <w:rFonts w:ascii="Times New Roman" w:hAnsi="Times New Roman" w:cs="Times New Roman"/>
          <w:sz w:val="24"/>
          <w:szCs w:val="24"/>
          <w:u w:val="single"/>
        </w:rPr>
        <w:t xml:space="preserve">8.1.1 </w:t>
      </w:r>
      <w:r w:rsidR="008F0596" w:rsidRPr="007616B2">
        <w:rPr>
          <w:rFonts w:ascii="Times New Roman" w:hAnsi="Times New Roman" w:cs="Times New Roman"/>
          <w:sz w:val="24"/>
          <w:szCs w:val="24"/>
          <w:u w:val="single"/>
        </w:rPr>
        <w:t>4</w:t>
      </w:r>
      <w:r w:rsidR="005A0991" w:rsidRPr="007616B2">
        <w:rPr>
          <w:rFonts w:ascii="Times New Roman" w:hAnsi="Times New Roman" w:cs="Times New Roman"/>
          <w:sz w:val="24"/>
          <w:szCs w:val="24"/>
          <w:u w:val="single"/>
        </w:rPr>
        <w:t>Culture</w:t>
      </w:r>
      <w:r w:rsidR="005A0991" w:rsidRPr="007616B2">
        <w:rPr>
          <w:rFonts w:ascii="Times New Roman" w:hAnsi="Times New Roman" w:cs="Times New Roman"/>
          <w:sz w:val="24"/>
          <w:szCs w:val="24"/>
        </w:rPr>
        <w:t>. 4Culture is entitled to receive certain Hotel-Motel Tax Revenue.  Through December 31, 2015, and from 2021-2030 4Culture shall annually reserve a portion</w:t>
      </w:r>
      <w:r w:rsidR="00243769" w:rsidRPr="007616B2">
        <w:rPr>
          <w:rFonts w:ascii="Times New Roman" w:hAnsi="Times New Roman" w:cs="Times New Roman"/>
          <w:sz w:val="24"/>
          <w:szCs w:val="24"/>
        </w:rPr>
        <w:t xml:space="preserve"> of</w:t>
      </w:r>
      <w:r w:rsidR="005A0991" w:rsidRPr="007616B2">
        <w:rPr>
          <w:rFonts w:ascii="Times New Roman" w:hAnsi="Times New Roman" w:cs="Times New Roman"/>
          <w:sz w:val="24"/>
          <w:szCs w:val="24"/>
        </w:rPr>
        <w:t xml:space="preserve"> its share of the Hotel-Motel Tax Revenue </w:t>
      </w:r>
      <w:r w:rsidR="00243769" w:rsidRPr="007616B2">
        <w:rPr>
          <w:rFonts w:ascii="Times New Roman" w:hAnsi="Times New Roman" w:cs="Times New Roman"/>
          <w:sz w:val="24"/>
          <w:szCs w:val="24"/>
        </w:rPr>
        <w:t xml:space="preserve">sufficient </w:t>
      </w:r>
      <w:r w:rsidR="005A0991" w:rsidRPr="007616B2">
        <w:rPr>
          <w:rFonts w:ascii="Times New Roman" w:hAnsi="Times New Roman" w:cs="Times New Roman"/>
          <w:sz w:val="24"/>
          <w:szCs w:val="24"/>
        </w:rPr>
        <w:t xml:space="preserve">to pay </w:t>
      </w:r>
      <w:proofErr w:type="gramStart"/>
      <w:r w:rsidR="00243769" w:rsidRPr="007616B2">
        <w:rPr>
          <w:rFonts w:ascii="Times New Roman" w:hAnsi="Times New Roman" w:cs="Times New Roman"/>
          <w:sz w:val="24"/>
          <w:szCs w:val="24"/>
        </w:rPr>
        <w:t>its</w:t>
      </w:r>
      <w:proofErr w:type="gramEnd"/>
      <w:r w:rsidR="00243769" w:rsidRPr="007616B2">
        <w:rPr>
          <w:rFonts w:ascii="Times New Roman" w:hAnsi="Times New Roman" w:cs="Times New Roman"/>
          <w:sz w:val="24"/>
          <w:szCs w:val="24"/>
        </w:rPr>
        <w:t xml:space="preserve"> </w:t>
      </w:r>
      <w:r w:rsidR="005A0991" w:rsidRPr="007616B2">
        <w:rPr>
          <w:rFonts w:ascii="Times New Roman" w:hAnsi="Times New Roman" w:cs="Times New Roman"/>
          <w:sz w:val="24"/>
          <w:szCs w:val="24"/>
        </w:rPr>
        <w:t xml:space="preserve">agreed upon debt service on the Bonds.  </w:t>
      </w:r>
    </w:p>
    <w:p w14:paraId="342FA56C" w14:textId="77777777" w:rsidR="005A0991" w:rsidRPr="007616B2" w:rsidRDefault="005A0991" w:rsidP="00425AF2">
      <w:pPr>
        <w:pStyle w:val="ListParagraph"/>
        <w:spacing w:after="0"/>
        <w:ind w:left="2160"/>
        <w:jc w:val="both"/>
        <w:rPr>
          <w:rFonts w:ascii="Times New Roman" w:hAnsi="Times New Roman" w:cs="Times New Roman"/>
          <w:sz w:val="24"/>
          <w:szCs w:val="24"/>
        </w:rPr>
      </w:pPr>
    </w:p>
    <w:p w14:paraId="22E9FF8C" w14:textId="77777777" w:rsidR="005A0991" w:rsidRPr="007616B2" w:rsidRDefault="00EE1C9A" w:rsidP="00D65339">
      <w:pPr>
        <w:spacing w:after="0"/>
        <w:ind w:firstLine="720"/>
        <w:jc w:val="both"/>
        <w:rPr>
          <w:rFonts w:ascii="Times New Roman" w:hAnsi="Times New Roman" w:cs="Times New Roman"/>
          <w:sz w:val="24"/>
          <w:szCs w:val="24"/>
        </w:rPr>
      </w:pPr>
      <w:r w:rsidRPr="007616B2">
        <w:rPr>
          <w:rFonts w:ascii="Times New Roman" w:hAnsi="Times New Roman" w:cs="Times New Roman"/>
          <w:sz w:val="24"/>
          <w:szCs w:val="24"/>
          <w:u w:val="single"/>
        </w:rPr>
        <w:t xml:space="preserve">8.1.2 </w:t>
      </w:r>
      <w:r w:rsidR="005A0991" w:rsidRPr="007616B2">
        <w:rPr>
          <w:rFonts w:ascii="Times New Roman" w:hAnsi="Times New Roman" w:cs="Times New Roman"/>
          <w:sz w:val="24"/>
          <w:szCs w:val="24"/>
          <w:u w:val="single"/>
        </w:rPr>
        <w:t>County</w:t>
      </w:r>
      <w:r w:rsidR="005A0991" w:rsidRPr="007616B2">
        <w:rPr>
          <w:rFonts w:ascii="Times New Roman" w:hAnsi="Times New Roman" w:cs="Times New Roman"/>
          <w:sz w:val="24"/>
          <w:szCs w:val="24"/>
        </w:rPr>
        <w:t xml:space="preserve">.  The County is entitled to receive certain Hotel-Motel Tax Revenue.  From 2021-2030, the County shall reserve annually a portion of its share of the Hotel-Motel Tax Revenue </w:t>
      </w:r>
      <w:r w:rsidR="00243769" w:rsidRPr="007616B2">
        <w:rPr>
          <w:rFonts w:ascii="Times New Roman" w:hAnsi="Times New Roman" w:cs="Times New Roman"/>
          <w:sz w:val="24"/>
          <w:szCs w:val="24"/>
        </w:rPr>
        <w:t>sufficient to</w:t>
      </w:r>
      <w:r w:rsidR="005A0991" w:rsidRPr="007616B2">
        <w:rPr>
          <w:rFonts w:ascii="Times New Roman" w:hAnsi="Times New Roman" w:cs="Times New Roman"/>
          <w:sz w:val="24"/>
          <w:szCs w:val="24"/>
        </w:rPr>
        <w:t xml:space="preserve"> pay</w:t>
      </w:r>
      <w:r w:rsidR="00243769" w:rsidRPr="007616B2">
        <w:rPr>
          <w:rFonts w:ascii="Times New Roman" w:hAnsi="Times New Roman" w:cs="Times New Roman"/>
          <w:sz w:val="24"/>
          <w:szCs w:val="24"/>
        </w:rPr>
        <w:t xml:space="preserve"> </w:t>
      </w:r>
      <w:proofErr w:type="gramStart"/>
      <w:r w:rsidR="00243769" w:rsidRPr="007616B2">
        <w:rPr>
          <w:rFonts w:ascii="Times New Roman" w:hAnsi="Times New Roman" w:cs="Times New Roman"/>
          <w:sz w:val="24"/>
          <w:szCs w:val="24"/>
        </w:rPr>
        <w:t>its</w:t>
      </w:r>
      <w:proofErr w:type="gramEnd"/>
      <w:r w:rsidR="00243769" w:rsidRPr="007616B2">
        <w:rPr>
          <w:rFonts w:ascii="Times New Roman" w:hAnsi="Times New Roman" w:cs="Times New Roman"/>
          <w:sz w:val="24"/>
          <w:szCs w:val="24"/>
        </w:rPr>
        <w:t xml:space="preserve"> agreed upon</w:t>
      </w:r>
      <w:r w:rsidR="005A0991" w:rsidRPr="007616B2">
        <w:rPr>
          <w:rFonts w:ascii="Times New Roman" w:hAnsi="Times New Roman" w:cs="Times New Roman"/>
          <w:sz w:val="24"/>
          <w:szCs w:val="24"/>
        </w:rPr>
        <w:t xml:space="preserve"> debt service on the Bonds issued to fund the Building for Culture Program.</w:t>
      </w:r>
    </w:p>
    <w:p w14:paraId="05FD5323" w14:textId="77777777" w:rsidR="005A0991" w:rsidRPr="007616B2" w:rsidRDefault="005A0991" w:rsidP="00425AF2">
      <w:pPr>
        <w:pStyle w:val="ListParagraph"/>
        <w:spacing w:after="0"/>
        <w:ind w:left="1800"/>
        <w:jc w:val="both"/>
        <w:rPr>
          <w:rFonts w:ascii="Times New Roman" w:hAnsi="Times New Roman" w:cs="Times New Roman"/>
          <w:sz w:val="24"/>
          <w:szCs w:val="24"/>
        </w:rPr>
      </w:pPr>
    </w:p>
    <w:p w14:paraId="626B1ECF" w14:textId="77777777" w:rsidR="005A0991" w:rsidRPr="007616B2" w:rsidRDefault="00EE1C9A" w:rsidP="00B41498">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8.</w:t>
      </w:r>
      <w:r w:rsidR="00D65339" w:rsidRPr="007616B2">
        <w:rPr>
          <w:rFonts w:ascii="Times New Roman" w:hAnsi="Times New Roman" w:cs="Times New Roman"/>
          <w:sz w:val="24"/>
          <w:szCs w:val="24"/>
          <w:u w:val="single"/>
        </w:rPr>
        <w:t>2</w:t>
      </w:r>
      <w:r w:rsidRPr="007616B2">
        <w:rPr>
          <w:rFonts w:ascii="Times New Roman" w:hAnsi="Times New Roman" w:cs="Times New Roman"/>
          <w:sz w:val="24"/>
          <w:szCs w:val="24"/>
          <w:u w:val="single"/>
        </w:rPr>
        <w:t xml:space="preserve"> </w:t>
      </w:r>
      <w:r w:rsidR="008F0596" w:rsidRPr="007616B2">
        <w:rPr>
          <w:rFonts w:ascii="Times New Roman" w:hAnsi="Times New Roman" w:cs="Times New Roman"/>
          <w:sz w:val="24"/>
          <w:szCs w:val="24"/>
          <w:u w:val="single"/>
        </w:rPr>
        <w:t>4</w:t>
      </w:r>
      <w:r w:rsidR="005A0991" w:rsidRPr="007616B2">
        <w:rPr>
          <w:rFonts w:ascii="Times New Roman" w:hAnsi="Times New Roman" w:cs="Times New Roman"/>
          <w:sz w:val="24"/>
          <w:szCs w:val="24"/>
          <w:u w:val="single"/>
        </w:rPr>
        <w:t>Culture Funding, 2016-2020</w:t>
      </w:r>
      <w:r w:rsidR="005A0991" w:rsidRPr="007616B2">
        <w:rPr>
          <w:rFonts w:ascii="Times New Roman" w:hAnsi="Times New Roman" w:cs="Times New Roman"/>
          <w:sz w:val="24"/>
          <w:szCs w:val="24"/>
        </w:rPr>
        <w:t>.  Annually, from 2016 through 2020, 4Culture shall allocate</w:t>
      </w:r>
      <w:r w:rsidR="00B41498" w:rsidRPr="007616B2">
        <w:rPr>
          <w:rFonts w:ascii="Times New Roman" w:hAnsi="Times New Roman" w:cs="Times New Roman"/>
          <w:sz w:val="24"/>
          <w:szCs w:val="24"/>
        </w:rPr>
        <w:t xml:space="preserve"> an</w:t>
      </w:r>
      <w:r w:rsidR="005A0991" w:rsidRPr="007616B2">
        <w:rPr>
          <w:rFonts w:ascii="Times New Roman" w:hAnsi="Times New Roman" w:cs="Times New Roman"/>
          <w:sz w:val="24"/>
          <w:szCs w:val="24"/>
        </w:rPr>
        <w:t>d pay</w:t>
      </w:r>
      <w:r w:rsidR="00540C57" w:rsidRPr="007616B2">
        <w:rPr>
          <w:rFonts w:ascii="Times New Roman" w:hAnsi="Times New Roman" w:cs="Times New Roman"/>
          <w:sz w:val="24"/>
          <w:szCs w:val="24"/>
        </w:rPr>
        <w:t xml:space="preserve"> the sum of </w:t>
      </w:r>
      <w:r w:rsidR="005A0991" w:rsidRPr="007616B2">
        <w:rPr>
          <w:rFonts w:ascii="Times New Roman" w:hAnsi="Times New Roman" w:cs="Times New Roman"/>
          <w:sz w:val="24"/>
          <w:szCs w:val="24"/>
        </w:rPr>
        <w:t xml:space="preserve">$2 million to the County.  </w:t>
      </w:r>
    </w:p>
    <w:p w14:paraId="4289D4C6" w14:textId="77777777" w:rsidR="005A0991" w:rsidRPr="007616B2" w:rsidRDefault="005A0991" w:rsidP="00425AF2">
      <w:pPr>
        <w:spacing w:after="0"/>
        <w:ind w:left="720"/>
        <w:jc w:val="both"/>
        <w:rPr>
          <w:rFonts w:ascii="Times New Roman" w:hAnsi="Times New Roman" w:cs="Times New Roman"/>
          <w:sz w:val="24"/>
          <w:szCs w:val="24"/>
        </w:rPr>
      </w:pPr>
    </w:p>
    <w:p w14:paraId="3CB48726" w14:textId="77777777" w:rsidR="005A0991" w:rsidRPr="007616B2" w:rsidRDefault="00D65339"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8.3</w:t>
      </w:r>
      <w:r w:rsidR="00EE1C9A" w:rsidRPr="007616B2">
        <w:rPr>
          <w:rFonts w:ascii="Times New Roman" w:hAnsi="Times New Roman" w:cs="Times New Roman"/>
          <w:sz w:val="24"/>
          <w:szCs w:val="24"/>
          <w:u w:val="single"/>
        </w:rPr>
        <w:t xml:space="preserve"> </w:t>
      </w:r>
      <w:r w:rsidR="005A0991" w:rsidRPr="007616B2">
        <w:rPr>
          <w:rFonts w:ascii="Times New Roman" w:hAnsi="Times New Roman" w:cs="Times New Roman"/>
          <w:sz w:val="24"/>
          <w:szCs w:val="24"/>
          <w:u w:val="single"/>
        </w:rPr>
        <w:t>4Culture Funding, 2021-2030</w:t>
      </w:r>
      <w:r w:rsidR="005A0991" w:rsidRPr="007616B2">
        <w:rPr>
          <w:rFonts w:ascii="Times New Roman" w:hAnsi="Times New Roman" w:cs="Times New Roman"/>
          <w:sz w:val="24"/>
          <w:szCs w:val="24"/>
        </w:rPr>
        <w:t>.  Annually, from 20</w:t>
      </w:r>
      <w:r w:rsidRPr="007616B2">
        <w:rPr>
          <w:rFonts w:ascii="Times New Roman" w:hAnsi="Times New Roman" w:cs="Times New Roman"/>
          <w:sz w:val="24"/>
          <w:szCs w:val="24"/>
        </w:rPr>
        <w:t xml:space="preserve">21 through 2030, 4Culture shall </w:t>
      </w:r>
      <w:r w:rsidR="005A0991" w:rsidRPr="007616B2">
        <w:rPr>
          <w:rFonts w:ascii="Times New Roman" w:hAnsi="Times New Roman" w:cs="Times New Roman"/>
          <w:sz w:val="24"/>
          <w:szCs w:val="24"/>
        </w:rPr>
        <w:t xml:space="preserve">allocate and pay </w:t>
      </w:r>
      <w:r w:rsidR="00540C57" w:rsidRPr="007616B2">
        <w:rPr>
          <w:rFonts w:ascii="Times New Roman" w:hAnsi="Times New Roman" w:cs="Times New Roman"/>
          <w:sz w:val="24"/>
          <w:szCs w:val="24"/>
        </w:rPr>
        <w:t xml:space="preserve">the sum of </w:t>
      </w:r>
      <w:r w:rsidR="005A0991" w:rsidRPr="007616B2">
        <w:rPr>
          <w:rFonts w:ascii="Times New Roman" w:hAnsi="Times New Roman" w:cs="Times New Roman"/>
          <w:sz w:val="24"/>
          <w:szCs w:val="24"/>
        </w:rPr>
        <w:t xml:space="preserve">$200,000 to the County.  </w:t>
      </w:r>
    </w:p>
    <w:p w14:paraId="74B180C3" w14:textId="77777777" w:rsidR="00B41498" w:rsidRPr="007616B2" w:rsidRDefault="00B41498" w:rsidP="00D65339">
      <w:pPr>
        <w:spacing w:after="0"/>
        <w:ind w:firstLine="360"/>
        <w:jc w:val="both"/>
        <w:rPr>
          <w:rFonts w:ascii="Times New Roman" w:hAnsi="Times New Roman" w:cs="Times New Roman"/>
          <w:sz w:val="24"/>
          <w:szCs w:val="24"/>
          <w:u w:val="single"/>
        </w:rPr>
      </w:pPr>
    </w:p>
    <w:p w14:paraId="58A5AF60" w14:textId="77777777" w:rsidR="005A0991" w:rsidRPr="007616B2" w:rsidRDefault="00EE1C9A"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8.</w:t>
      </w:r>
      <w:r w:rsidR="00D65339" w:rsidRPr="007616B2">
        <w:rPr>
          <w:rFonts w:ascii="Times New Roman" w:hAnsi="Times New Roman" w:cs="Times New Roman"/>
          <w:sz w:val="24"/>
          <w:szCs w:val="24"/>
          <w:u w:val="single"/>
        </w:rPr>
        <w:t>4</w:t>
      </w:r>
      <w:r w:rsidRPr="007616B2">
        <w:rPr>
          <w:rFonts w:ascii="Times New Roman" w:hAnsi="Times New Roman" w:cs="Times New Roman"/>
          <w:sz w:val="24"/>
          <w:szCs w:val="24"/>
          <w:u w:val="single"/>
        </w:rPr>
        <w:t xml:space="preserve"> </w:t>
      </w:r>
      <w:r w:rsidR="005A0991" w:rsidRPr="007616B2">
        <w:rPr>
          <w:rFonts w:ascii="Times New Roman" w:hAnsi="Times New Roman" w:cs="Times New Roman"/>
          <w:sz w:val="24"/>
          <w:szCs w:val="24"/>
          <w:u w:val="single"/>
        </w:rPr>
        <w:t>Timing for Funding</w:t>
      </w:r>
      <w:r w:rsidR="005A0991" w:rsidRPr="007616B2">
        <w:rPr>
          <w:rFonts w:ascii="Times New Roman" w:hAnsi="Times New Roman" w:cs="Times New Roman"/>
          <w:sz w:val="24"/>
          <w:szCs w:val="24"/>
        </w:rPr>
        <w:t xml:space="preserve">.  </w:t>
      </w:r>
      <w:r w:rsidR="00243769" w:rsidRPr="007616B2">
        <w:rPr>
          <w:rFonts w:ascii="Times New Roman" w:hAnsi="Times New Roman" w:cs="Times New Roman"/>
          <w:sz w:val="24"/>
          <w:szCs w:val="24"/>
        </w:rPr>
        <w:t xml:space="preserve">Each </w:t>
      </w:r>
      <w:r w:rsidR="00E36527" w:rsidRPr="007616B2">
        <w:rPr>
          <w:rFonts w:ascii="Times New Roman" w:hAnsi="Times New Roman" w:cs="Times New Roman"/>
          <w:sz w:val="24"/>
          <w:szCs w:val="24"/>
        </w:rPr>
        <w:t>periodic</w:t>
      </w:r>
      <w:r w:rsidR="00E049C8" w:rsidRPr="007616B2">
        <w:rPr>
          <w:rFonts w:ascii="Times New Roman" w:hAnsi="Times New Roman" w:cs="Times New Roman"/>
          <w:sz w:val="24"/>
          <w:szCs w:val="24"/>
        </w:rPr>
        <w:t xml:space="preserve"> payment</w:t>
      </w:r>
      <w:r w:rsidR="005A0991" w:rsidRPr="007616B2">
        <w:rPr>
          <w:rFonts w:ascii="Times New Roman" w:hAnsi="Times New Roman" w:cs="Times New Roman"/>
          <w:sz w:val="24"/>
          <w:szCs w:val="24"/>
        </w:rPr>
        <w:t xml:space="preserve"> due from 4Culture to the County </w:t>
      </w:r>
      <w:r w:rsidR="00243769" w:rsidRPr="007616B2">
        <w:rPr>
          <w:rFonts w:ascii="Times New Roman" w:hAnsi="Times New Roman" w:cs="Times New Roman"/>
          <w:sz w:val="24"/>
          <w:szCs w:val="24"/>
        </w:rPr>
        <w:t>shall be paid to the County</w:t>
      </w:r>
      <w:r w:rsidR="00E049C8" w:rsidRPr="007616B2">
        <w:rPr>
          <w:rFonts w:ascii="Times New Roman" w:hAnsi="Times New Roman" w:cs="Times New Roman"/>
          <w:sz w:val="24"/>
          <w:szCs w:val="24"/>
        </w:rPr>
        <w:t xml:space="preserve"> </w:t>
      </w:r>
      <w:r w:rsidR="005A0991" w:rsidRPr="007616B2">
        <w:rPr>
          <w:rFonts w:ascii="Times New Roman" w:hAnsi="Times New Roman" w:cs="Times New Roman"/>
          <w:sz w:val="24"/>
          <w:szCs w:val="24"/>
        </w:rPr>
        <w:t>on a date determined by the County that is before the County’s debt service payment date for the Bonds.</w:t>
      </w:r>
    </w:p>
    <w:p w14:paraId="6745DD59" w14:textId="77777777" w:rsidR="00D65339" w:rsidRPr="007616B2" w:rsidRDefault="00D65339" w:rsidP="00425AF2">
      <w:pPr>
        <w:spacing w:after="0"/>
        <w:jc w:val="both"/>
        <w:rPr>
          <w:rFonts w:ascii="Times New Roman" w:hAnsi="Times New Roman" w:cs="Times New Roman"/>
          <w:sz w:val="24"/>
          <w:szCs w:val="24"/>
          <w:u w:val="single"/>
        </w:rPr>
      </w:pPr>
    </w:p>
    <w:p w14:paraId="7E49999D" w14:textId="77777777" w:rsidR="005A0991" w:rsidRDefault="00EE1C9A"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 xml:space="preserve">8.5 </w:t>
      </w:r>
      <w:r w:rsidR="005A0991" w:rsidRPr="007616B2">
        <w:rPr>
          <w:rFonts w:ascii="Times New Roman" w:hAnsi="Times New Roman" w:cs="Times New Roman"/>
          <w:sz w:val="24"/>
          <w:szCs w:val="24"/>
          <w:u w:val="single"/>
        </w:rPr>
        <w:t>Funding as of January 21, 2021</w:t>
      </w:r>
      <w:r w:rsidR="005A0991" w:rsidRPr="007616B2">
        <w:rPr>
          <w:rFonts w:ascii="Times New Roman" w:hAnsi="Times New Roman" w:cs="Times New Roman"/>
          <w:sz w:val="24"/>
          <w:szCs w:val="24"/>
        </w:rPr>
        <w:t>.  As of January 1, 2021, the County is entitled to receive a portion of the Hotel-Motel Tax Revenue to be dedicated to tourism</w:t>
      </w:r>
      <w:r w:rsidR="007E162F" w:rsidRPr="007616B2">
        <w:rPr>
          <w:rFonts w:ascii="Times New Roman" w:hAnsi="Times New Roman" w:cs="Times New Roman"/>
          <w:sz w:val="24"/>
          <w:szCs w:val="24"/>
        </w:rPr>
        <w:t xml:space="preserve"> promotion</w:t>
      </w:r>
      <w:r w:rsidR="005A0991" w:rsidRPr="007616B2">
        <w:rPr>
          <w:rFonts w:ascii="Times New Roman" w:hAnsi="Times New Roman" w:cs="Times New Roman"/>
          <w:sz w:val="24"/>
          <w:szCs w:val="24"/>
        </w:rPr>
        <w:t xml:space="preserve">, including arts and culture.  The County shall allocate a portion of these revenues to pay the outstanding principal of and interest on any County financing for the Building for Culture Program.  </w:t>
      </w:r>
    </w:p>
    <w:p w14:paraId="689706A8" w14:textId="77777777" w:rsidR="00C523DF" w:rsidRPr="007616B2" w:rsidRDefault="00C523DF" w:rsidP="00D65339">
      <w:pPr>
        <w:spacing w:after="0"/>
        <w:ind w:firstLine="360"/>
        <w:jc w:val="both"/>
        <w:rPr>
          <w:rFonts w:ascii="Times New Roman" w:hAnsi="Times New Roman" w:cs="Times New Roman"/>
          <w:sz w:val="24"/>
          <w:szCs w:val="24"/>
        </w:rPr>
      </w:pPr>
    </w:p>
    <w:p w14:paraId="04E74728" w14:textId="1327CFFE" w:rsidR="00C523DF" w:rsidRDefault="00C523DF" w:rsidP="00C523DF">
      <w:pPr>
        <w:spacing w:after="0"/>
        <w:ind w:firstLine="360"/>
        <w:jc w:val="both"/>
        <w:rPr>
          <w:rFonts w:ascii="Times New Roman" w:hAnsi="Times New Roman" w:cs="Times New Roman"/>
          <w:sz w:val="24"/>
          <w:szCs w:val="24"/>
        </w:rPr>
      </w:pPr>
      <w:r>
        <w:rPr>
          <w:rFonts w:ascii="Times New Roman" w:hAnsi="Times New Roman" w:cs="Times New Roman"/>
          <w:sz w:val="24"/>
          <w:szCs w:val="24"/>
          <w:u w:val="single"/>
        </w:rPr>
        <w:t>8.6 Impact of a reduction in debt service</w:t>
      </w:r>
      <w:r w:rsidRPr="00425AF2">
        <w:rPr>
          <w:rFonts w:ascii="Times New Roman" w:hAnsi="Times New Roman" w:cs="Times New Roman"/>
          <w:sz w:val="24"/>
          <w:szCs w:val="24"/>
        </w:rPr>
        <w:t xml:space="preserve">.  </w:t>
      </w:r>
      <w:r>
        <w:rPr>
          <w:rFonts w:ascii="Times New Roman" w:hAnsi="Times New Roman" w:cs="Times New Roman"/>
          <w:sz w:val="24"/>
          <w:szCs w:val="24"/>
        </w:rPr>
        <w:t xml:space="preserve">If the debt service charges are reduced as a result of </w:t>
      </w:r>
      <w:r w:rsidR="00EF2BBB">
        <w:rPr>
          <w:rFonts w:ascii="Times New Roman" w:hAnsi="Times New Roman" w:cs="Times New Roman"/>
          <w:sz w:val="24"/>
          <w:szCs w:val="24"/>
        </w:rPr>
        <w:t xml:space="preserve">redemption </w:t>
      </w:r>
      <w:r>
        <w:rPr>
          <w:rFonts w:ascii="Times New Roman" w:hAnsi="Times New Roman" w:cs="Times New Roman"/>
          <w:sz w:val="24"/>
          <w:szCs w:val="24"/>
        </w:rPr>
        <w:t>or defeasance of the bonds with unused bond proceeds, then the reduction in debt service will be shared equally between 4Culture and the County.  The resulting reduction in debt service will impact the debt service prospectively.</w:t>
      </w:r>
    </w:p>
    <w:p w14:paraId="37A18121" w14:textId="77777777" w:rsidR="00C523DF" w:rsidRDefault="00C523DF" w:rsidP="00C523DF">
      <w:pPr>
        <w:spacing w:after="0"/>
        <w:ind w:firstLine="360"/>
        <w:jc w:val="both"/>
        <w:rPr>
          <w:rFonts w:ascii="Times New Roman" w:hAnsi="Times New Roman" w:cs="Times New Roman"/>
          <w:sz w:val="24"/>
          <w:szCs w:val="24"/>
        </w:rPr>
      </w:pPr>
    </w:p>
    <w:p w14:paraId="49E3A049" w14:textId="77777777" w:rsidR="007605E5" w:rsidRPr="007616B2" w:rsidRDefault="007605E5" w:rsidP="007605E5">
      <w:pPr>
        <w:spacing w:after="0"/>
        <w:jc w:val="both"/>
        <w:rPr>
          <w:rFonts w:ascii="Times New Roman" w:hAnsi="Times New Roman" w:cs="Times New Roman"/>
          <w:sz w:val="24"/>
          <w:szCs w:val="24"/>
        </w:rPr>
      </w:pPr>
    </w:p>
    <w:p w14:paraId="3C88ED6E" w14:textId="77777777" w:rsidR="005A0991" w:rsidRPr="007616B2" w:rsidRDefault="005A0991" w:rsidP="00EE1C9A">
      <w:pPr>
        <w:pStyle w:val="ListParagraph"/>
        <w:numPr>
          <w:ilvl w:val="0"/>
          <w:numId w:val="20"/>
        </w:numPr>
        <w:spacing w:after="0"/>
        <w:jc w:val="both"/>
        <w:rPr>
          <w:rFonts w:ascii="Times New Roman" w:hAnsi="Times New Roman" w:cs="Times New Roman"/>
          <w:b/>
          <w:sz w:val="24"/>
          <w:szCs w:val="24"/>
        </w:rPr>
      </w:pPr>
      <w:r w:rsidRPr="007616B2">
        <w:rPr>
          <w:rFonts w:ascii="Times New Roman" w:hAnsi="Times New Roman" w:cs="Times New Roman"/>
          <w:b/>
          <w:sz w:val="24"/>
          <w:szCs w:val="24"/>
        </w:rPr>
        <w:t xml:space="preserve">Building for Culture Program Administration </w:t>
      </w:r>
    </w:p>
    <w:p w14:paraId="6C0977CA" w14:textId="77777777" w:rsidR="005A0991" w:rsidRPr="007616B2" w:rsidRDefault="005A0991" w:rsidP="00EE1C9A">
      <w:pPr>
        <w:pStyle w:val="ListParagraph"/>
        <w:spacing w:after="0"/>
        <w:ind w:left="360"/>
        <w:jc w:val="both"/>
        <w:rPr>
          <w:rFonts w:ascii="Times New Roman" w:hAnsi="Times New Roman" w:cs="Times New Roman"/>
          <w:b/>
          <w:sz w:val="24"/>
          <w:szCs w:val="24"/>
        </w:rPr>
      </w:pPr>
    </w:p>
    <w:p w14:paraId="424570A0" w14:textId="77777777" w:rsidR="005A0991" w:rsidRPr="007616B2" w:rsidRDefault="00EE1C9A"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 xml:space="preserve">9.1 </w:t>
      </w:r>
      <w:r w:rsidR="005A0991" w:rsidRPr="007616B2">
        <w:rPr>
          <w:rFonts w:ascii="Times New Roman" w:hAnsi="Times New Roman" w:cs="Times New Roman"/>
          <w:sz w:val="24"/>
          <w:szCs w:val="24"/>
          <w:u w:val="single"/>
        </w:rPr>
        <w:t>Grant Agreements</w:t>
      </w:r>
      <w:r w:rsidR="005A0991" w:rsidRPr="007616B2">
        <w:rPr>
          <w:rFonts w:ascii="Times New Roman" w:hAnsi="Times New Roman" w:cs="Times New Roman"/>
          <w:sz w:val="24"/>
          <w:szCs w:val="24"/>
        </w:rPr>
        <w:t>.  4Culture shall negotiate and enter into a written Grant Agreement with each Grant Recipient for its Project(s).</w:t>
      </w:r>
      <w:r w:rsidR="00A15A7C" w:rsidRPr="007616B2">
        <w:rPr>
          <w:rFonts w:ascii="Times New Roman" w:hAnsi="Times New Roman" w:cs="Times New Roman"/>
          <w:sz w:val="24"/>
          <w:szCs w:val="24"/>
        </w:rPr>
        <w:t xml:space="preserve">  4Culture will</w:t>
      </w:r>
      <w:r w:rsidR="004C2971" w:rsidRPr="007616B2">
        <w:rPr>
          <w:rFonts w:ascii="Times New Roman" w:hAnsi="Times New Roman" w:cs="Times New Roman"/>
          <w:sz w:val="24"/>
          <w:szCs w:val="24"/>
        </w:rPr>
        <w:t xml:space="preserve"> </w:t>
      </w:r>
      <w:r w:rsidR="00756D25" w:rsidRPr="007616B2">
        <w:rPr>
          <w:rFonts w:ascii="Times New Roman" w:hAnsi="Times New Roman" w:cs="Times New Roman"/>
          <w:sz w:val="24"/>
          <w:szCs w:val="24"/>
        </w:rPr>
        <w:t xml:space="preserve">submit to the County </w:t>
      </w:r>
      <w:r w:rsidR="00A15A7C" w:rsidRPr="007616B2">
        <w:rPr>
          <w:rFonts w:ascii="Times New Roman" w:hAnsi="Times New Roman" w:cs="Times New Roman"/>
          <w:sz w:val="24"/>
          <w:szCs w:val="24"/>
        </w:rPr>
        <w:t xml:space="preserve">a </w:t>
      </w:r>
      <w:r w:rsidR="00960DBD" w:rsidRPr="007616B2">
        <w:rPr>
          <w:rFonts w:ascii="Times New Roman" w:hAnsi="Times New Roman" w:cs="Times New Roman"/>
          <w:sz w:val="24"/>
          <w:szCs w:val="24"/>
        </w:rPr>
        <w:t>copy of the executed complete</w:t>
      </w:r>
      <w:r w:rsidR="00A15A7C" w:rsidRPr="007616B2">
        <w:rPr>
          <w:rFonts w:ascii="Times New Roman" w:hAnsi="Times New Roman" w:cs="Times New Roman"/>
          <w:sz w:val="24"/>
          <w:szCs w:val="24"/>
        </w:rPr>
        <w:t xml:space="preserve"> </w:t>
      </w:r>
      <w:r w:rsidR="00756D25" w:rsidRPr="007616B2">
        <w:rPr>
          <w:rFonts w:ascii="Times New Roman" w:hAnsi="Times New Roman" w:cs="Times New Roman"/>
          <w:sz w:val="24"/>
          <w:szCs w:val="24"/>
        </w:rPr>
        <w:t>Grant Agreement</w:t>
      </w:r>
      <w:r w:rsidR="00FE779F" w:rsidRPr="007616B2">
        <w:rPr>
          <w:rFonts w:ascii="Times New Roman" w:hAnsi="Times New Roman" w:cs="Times New Roman"/>
          <w:sz w:val="24"/>
          <w:szCs w:val="24"/>
        </w:rPr>
        <w:t xml:space="preserve"> for </w:t>
      </w:r>
      <w:r w:rsidR="00960DBD" w:rsidRPr="007616B2">
        <w:rPr>
          <w:rFonts w:ascii="Times New Roman" w:hAnsi="Times New Roman" w:cs="Times New Roman"/>
          <w:sz w:val="24"/>
          <w:szCs w:val="24"/>
        </w:rPr>
        <w:t xml:space="preserve">each </w:t>
      </w:r>
      <w:r w:rsidR="00FE779F" w:rsidRPr="007616B2">
        <w:rPr>
          <w:rFonts w:ascii="Times New Roman" w:hAnsi="Times New Roman" w:cs="Times New Roman"/>
          <w:sz w:val="24"/>
          <w:szCs w:val="24"/>
        </w:rPr>
        <w:t>Project</w:t>
      </w:r>
      <w:r w:rsidR="00960DBD" w:rsidRPr="007616B2">
        <w:rPr>
          <w:rFonts w:ascii="Times New Roman" w:hAnsi="Times New Roman" w:cs="Times New Roman"/>
          <w:sz w:val="24"/>
          <w:szCs w:val="24"/>
        </w:rPr>
        <w:t xml:space="preserve"> prior to requesting Bond proceeds from the County to fund the related Grant.</w:t>
      </w:r>
      <w:r w:rsidR="00756D25" w:rsidRPr="007616B2">
        <w:rPr>
          <w:rFonts w:ascii="Times New Roman" w:hAnsi="Times New Roman" w:cs="Times New Roman"/>
          <w:sz w:val="24"/>
          <w:szCs w:val="24"/>
        </w:rPr>
        <w:t xml:space="preserve">  </w:t>
      </w:r>
    </w:p>
    <w:p w14:paraId="7CFE87B5" w14:textId="77777777" w:rsidR="005A0991" w:rsidRPr="007616B2" w:rsidRDefault="005A0991" w:rsidP="00EE1C9A">
      <w:pPr>
        <w:pStyle w:val="ListParagraph"/>
        <w:spacing w:after="0"/>
        <w:ind w:left="1080"/>
        <w:jc w:val="both"/>
        <w:rPr>
          <w:rFonts w:ascii="Times New Roman" w:hAnsi="Times New Roman" w:cs="Times New Roman"/>
          <w:sz w:val="24"/>
          <w:szCs w:val="24"/>
        </w:rPr>
      </w:pPr>
    </w:p>
    <w:p w14:paraId="4BA925F0" w14:textId="77777777" w:rsidR="00A15A7C" w:rsidRPr="007616B2" w:rsidRDefault="00A15A7C" w:rsidP="00A15A7C">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9.2 Distribut</w:t>
      </w:r>
      <w:r w:rsidR="00756D25" w:rsidRPr="007616B2">
        <w:rPr>
          <w:rFonts w:ascii="Times New Roman" w:hAnsi="Times New Roman" w:cs="Times New Roman"/>
          <w:sz w:val="24"/>
          <w:szCs w:val="24"/>
          <w:u w:val="single"/>
        </w:rPr>
        <w:t>ion of Bond Proceeds</w:t>
      </w:r>
      <w:r w:rsidRPr="007616B2">
        <w:rPr>
          <w:rFonts w:ascii="Times New Roman" w:hAnsi="Times New Roman" w:cs="Times New Roman"/>
          <w:sz w:val="24"/>
          <w:szCs w:val="24"/>
        </w:rPr>
        <w:t xml:space="preserve">.  </w:t>
      </w:r>
      <w:r w:rsidR="007A08C2" w:rsidRPr="007616B2">
        <w:rPr>
          <w:rFonts w:ascii="Times New Roman" w:hAnsi="Times New Roman" w:cs="Times New Roman"/>
          <w:sz w:val="24"/>
          <w:szCs w:val="24"/>
        </w:rPr>
        <w:t>U</w:t>
      </w:r>
      <w:r w:rsidRPr="007616B2">
        <w:rPr>
          <w:rFonts w:ascii="Times New Roman" w:hAnsi="Times New Roman" w:cs="Times New Roman"/>
          <w:sz w:val="24"/>
          <w:szCs w:val="24"/>
        </w:rPr>
        <w:t xml:space="preserve">pon </w:t>
      </w:r>
      <w:r w:rsidR="00756D25" w:rsidRPr="007616B2">
        <w:rPr>
          <w:rFonts w:ascii="Times New Roman" w:hAnsi="Times New Roman" w:cs="Times New Roman"/>
          <w:sz w:val="24"/>
          <w:szCs w:val="24"/>
        </w:rPr>
        <w:t xml:space="preserve">receiving </w:t>
      </w:r>
      <w:r w:rsidR="00960DBD" w:rsidRPr="007616B2">
        <w:rPr>
          <w:rFonts w:ascii="Times New Roman" w:hAnsi="Times New Roman" w:cs="Times New Roman"/>
          <w:sz w:val="24"/>
          <w:szCs w:val="24"/>
        </w:rPr>
        <w:t>a copy</w:t>
      </w:r>
      <w:r w:rsidR="00FE779F" w:rsidRPr="007616B2">
        <w:rPr>
          <w:rFonts w:ascii="Times New Roman" w:hAnsi="Times New Roman" w:cs="Times New Roman"/>
          <w:sz w:val="24"/>
          <w:szCs w:val="24"/>
        </w:rPr>
        <w:t xml:space="preserve"> of</w:t>
      </w:r>
      <w:r w:rsidR="00960DBD" w:rsidRPr="007616B2">
        <w:rPr>
          <w:rFonts w:ascii="Times New Roman" w:hAnsi="Times New Roman" w:cs="Times New Roman"/>
          <w:sz w:val="24"/>
          <w:szCs w:val="24"/>
        </w:rPr>
        <w:t xml:space="preserve"> the executed</w:t>
      </w:r>
      <w:r w:rsidR="00FE779F" w:rsidRPr="007616B2">
        <w:rPr>
          <w:rFonts w:ascii="Times New Roman" w:hAnsi="Times New Roman" w:cs="Times New Roman"/>
          <w:sz w:val="24"/>
          <w:szCs w:val="24"/>
        </w:rPr>
        <w:t xml:space="preserve"> Grant Agreement</w:t>
      </w:r>
      <w:r w:rsidR="00960DBD" w:rsidRPr="007616B2">
        <w:rPr>
          <w:rFonts w:ascii="Times New Roman" w:hAnsi="Times New Roman" w:cs="Times New Roman"/>
          <w:sz w:val="24"/>
          <w:szCs w:val="24"/>
        </w:rPr>
        <w:t xml:space="preserve"> for a</w:t>
      </w:r>
      <w:r w:rsidR="00FE779F" w:rsidRPr="007616B2">
        <w:rPr>
          <w:rFonts w:ascii="Times New Roman" w:hAnsi="Times New Roman" w:cs="Times New Roman"/>
          <w:sz w:val="24"/>
          <w:szCs w:val="24"/>
        </w:rPr>
        <w:t xml:space="preserve"> Project</w:t>
      </w:r>
      <w:r w:rsidR="00960DBD" w:rsidRPr="007616B2">
        <w:rPr>
          <w:rFonts w:ascii="Times New Roman" w:hAnsi="Times New Roman" w:cs="Times New Roman"/>
          <w:sz w:val="24"/>
          <w:szCs w:val="24"/>
        </w:rPr>
        <w:t>, together with a written request for funding from 4Culture,</w:t>
      </w:r>
      <w:r w:rsidR="00FE779F" w:rsidRPr="007616B2">
        <w:rPr>
          <w:rFonts w:ascii="Times New Roman" w:hAnsi="Times New Roman" w:cs="Times New Roman"/>
          <w:sz w:val="24"/>
          <w:szCs w:val="24"/>
        </w:rPr>
        <w:t xml:space="preserve"> </w:t>
      </w:r>
      <w:r w:rsidR="00756D25" w:rsidRPr="007616B2">
        <w:rPr>
          <w:rFonts w:ascii="Times New Roman" w:hAnsi="Times New Roman" w:cs="Times New Roman"/>
          <w:sz w:val="24"/>
          <w:szCs w:val="24"/>
        </w:rPr>
        <w:t xml:space="preserve">the County </w:t>
      </w:r>
      <w:r w:rsidR="007A08C2" w:rsidRPr="007616B2">
        <w:rPr>
          <w:rFonts w:ascii="Times New Roman" w:hAnsi="Times New Roman" w:cs="Times New Roman"/>
          <w:sz w:val="24"/>
          <w:szCs w:val="24"/>
        </w:rPr>
        <w:t xml:space="preserve">will transfer sufficient </w:t>
      </w:r>
      <w:r w:rsidR="00756D25" w:rsidRPr="007616B2">
        <w:rPr>
          <w:rFonts w:ascii="Times New Roman" w:hAnsi="Times New Roman" w:cs="Times New Roman"/>
          <w:sz w:val="24"/>
          <w:szCs w:val="24"/>
        </w:rPr>
        <w:t>bond proceeds</w:t>
      </w:r>
      <w:r w:rsidR="007A08C2" w:rsidRPr="007616B2">
        <w:rPr>
          <w:rFonts w:ascii="Times New Roman" w:hAnsi="Times New Roman" w:cs="Times New Roman"/>
          <w:sz w:val="24"/>
          <w:szCs w:val="24"/>
        </w:rPr>
        <w:t xml:space="preserve"> to </w:t>
      </w:r>
      <w:r w:rsidR="00FE779F" w:rsidRPr="007616B2">
        <w:rPr>
          <w:rFonts w:ascii="Times New Roman" w:hAnsi="Times New Roman" w:cs="Times New Roman"/>
          <w:sz w:val="24"/>
          <w:szCs w:val="24"/>
        </w:rPr>
        <w:t xml:space="preserve">4Culture to </w:t>
      </w:r>
      <w:r w:rsidR="00960DBD" w:rsidRPr="007616B2">
        <w:rPr>
          <w:rFonts w:ascii="Times New Roman" w:hAnsi="Times New Roman" w:cs="Times New Roman"/>
          <w:sz w:val="24"/>
          <w:szCs w:val="24"/>
        </w:rPr>
        <w:t>fund the Grant for that</w:t>
      </w:r>
      <w:r w:rsidR="007A08C2" w:rsidRPr="007616B2">
        <w:rPr>
          <w:rFonts w:ascii="Times New Roman" w:hAnsi="Times New Roman" w:cs="Times New Roman"/>
          <w:sz w:val="24"/>
          <w:szCs w:val="24"/>
        </w:rPr>
        <w:t xml:space="preserve"> </w:t>
      </w:r>
      <w:r w:rsidR="00960DBD" w:rsidRPr="007616B2">
        <w:rPr>
          <w:rFonts w:ascii="Times New Roman" w:hAnsi="Times New Roman" w:cs="Times New Roman"/>
          <w:sz w:val="24"/>
          <w:szCs w:val="24"/>
        </w:rPr>
        <w:t>Project</w:t>
      </w:r>
      <w:r w:rsidR="00756D25" w:rsidRPr="007616B2">
        <w:rPr>
          <w:rFonts w:ascii="Times New Roman" w:hAnsi="Times New Roman" w:cs="Times New Roman"/>
          <w:sz w:val="24"/>
          <w:szCs w:val="24"/>
        </w:rPr>
        <w:t>.</w:t>
      </w:r>
      <w:r w:rsidR="007A08C2" w:rsidRPr="007616B2">
        <w:rPr>
          <w:rFonts w:ascii="Times New Roman" w:hAnsi="Times New Roman" w:cs="Times New Roman"/>
          <w:sz w:val="24"/>
          <w:szCs w:val="24"/>
        </w:rPr>
        <w:t xml:space="preserve">  </w:t>
      </w:r>
      <w:r w:rsidR="00756D25" w:rsidRPr="007616B2">
        <w:rPr>
          <w:rFonts w:ascii="Times New Roman" w:hAnsi="Times New Roman" w:cs="Times New Roman"/>
          <w:sz w:val="24"/>
          <w:szCs w:val="24"/>
        </w:rPr>
        <w:t xml:space="preserve">   </w:t>
      </w:r>
    </w:p>
    <w:p w14:paraId="33213357" w14:textId="77777777" w:rsidR="00A15A7C" w:rsidRPr="007616B2" w:rsidRDefault="00A15A7C" w:rsidP="00D65339">
      <w:pPr>
        <w:spacing w:after="0"/>
        <w:ind w:firstLine="360"/>
        <w:jc w:val="both"/>
        <w:rPr>
          <w:rFonts w:ascii="Times New Roman" w:hAnsi="Times New Roman" w:cs="Times New Roman"/>
          <w:sz w:val="24"/>
          <w:szCs w:val="24"/>
          <w:u w:val="single"/>
        </w:rPr>
      </w:pPr>
    </w:p>
    <w:p w14:paraId="1BBB7191" w14:textId="43941953" w:rsidR="005A0991" w:rsidRPr="007616B2" w:rsidRDefault="00EE1C9A"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9.</w:t>
      </w:r>
      <w:r w:rsidR="00A15A7C" w:rsidRPr="007616B2">
        <w:rPr>
          <w:rFonts w:ascii="Times New Roman" w:hAnsi="Times New Roman" w:cs="Times New Roman"/>
          <w:sz w:val="24"/>
          <w:szCs w:val="24"/>
          <w:u w:val="single"/>
        </w:rPr>
        <w:t xml:space="preserve">3 </w:t>
      </w:r>
      <w:r w:rsidR="005A0991" w:rsidRPr="007616B2">
        <w:rPr>
          <w:rFonts w:ascii="Times New Roman" w:hAnsi="Times New Roman" w:cs="Times New Roman"/>
          <w:sz w:val="24"/>
          <w:szCs w:val="24"/>
          <w:u w:val="single"/>
        </w:rPr>
        <w:t>Grant Funding</w:t>
      </w:r>
      <w:r w:rsidR="005A0991" w:rsidRPr="007616B2">
        <w:rPr>
          <w:rFonts w:ascii="Times New Roman" w:hAnsi="Times New Roman" w:cs="Times New Roman"/>
          <w:sz w:val="24"/>
          <w:szCs w:val="24"/>
        </w:rPr>
        <w:t xml:space="preserve">.  </w:t>
      </w:r>
      <w:r w:rsidR="007616B2" w:rsidRPr="007616B2">
        <w:rPr>
          <w:rFonts w:ascii="Times New Roman" w:hAnsi="Times New Roman" w:cs="Times New Roman"/>
          <w:sz w:val="24"/>
          <w:szCs w:val="24"/>
        </w:rPr>
        <w:t>U</w:t>
      </w:r>
      <w:r w:rsidR="000B38BB" w:rsidRPr="007616B2">
        <w:rPr>
          <w:rFonts w:ascii="Times New Roman" w:hAnsi="Times New Roman" w:cs="Times New Roman"/>
          <w:sz w:val="24"/>
          <w:szCs w:val="24"/>
        </w:rPr>
        <w:t xml:space="preserve">pon </w:t>
      </w:r>
      <w:r w:rsidR="007A08C2" w:rsidRPr="007616B2">
        <w:rPr>
          <w:rFonts w:ascii="Times New Roman" w:hAnsi="Times New Roman" w:cs="Times New Roman"/>
          <w:sz w:val="24"/>
          <w:szCs w:val="24"/>
        </w:rPr>
        <w:t xml:space="preserve">receiving </w:t>
      </w:r>
      <w:r w:rsidR="005A0991" w:rsidRPr="007616B2">
        <w:rPr>
          <w:rFonts w:ascii="Times New Roman" w:hAnsi="Times New Roman" w:cs="Times New Roman"/>
          <w:sz w:val="24"/>
          <w:szCs w:val="24"/>
        </w:rPr>
        <w:t xml:space="preserve">funding </w:t>
      </w:r>
      <w:r w:rsidR="00960DBD" w:rsidRPr="007616B2">
        <w:rPr>
          <w:rFonts w:ascii="Times New Roman" w:hAnsi="Times New Roman" w:cs="Times New Roman"/>
          <w:sz w:val="24"/>
          <w:szCs w:val="24"/>
        </w:rPr>
        <w:t xml:space="preserve">for a Grant </w:t>
      </w:r>
      <w:r w:rsidR="005A0991" w:rsidRPr="007616B2">
        <w:rPr>
          <w:rFonts w:ascii="Times New Roman" w:hAnsi="Times New Roman" w:cs="Times New Roman"/>
          <w:sz w:val="24"/>
          <w:szCs w:val="24"/>
        </w:rPr>
        <w:t xml:space="preserve">from the </w:t>
      </w:r>
      <w:proofErr w:type="gramStart"/>
      <w:r w:rsidR="005A0991" w:rsidRPr="007616B2">
        <w:rPr>
          <w:rFonts w:ascii="Times New Roman" w:hAnsi="Times New Roman" w:cs="Times New Roman"/>
          <w:sz w:val="24"/>
          <w:szCs w:val="24"/>
        </w:rPr>
        <w:t>County</w:t>
      </w:r>
      <w:proofErr w:type="gramEnd"/>
      <w:r w:rsidR="005A0991" w:rsidRPr="007616B2">
        <w:rPr>
          <w:rFonts w:ascii="Times New Roman" w:hAnsi="Times New Roman" w:cs="Times New Roman"/>
          <w:sz w:val="24"/>
          <w:szCs w:val="24"/>
        </w:rPr>
        <w:t xml:space="preserve">, 4Culture shall distribute </w:t>
      </w:r>
      <w:r w:rsidR="00960DBD" w:rsidRPr="007616B2">
        <w:rPr>
          <w:rFonts w:ascii="Times New Roman" w:hAnsi="Times New Roman" w:cs="Times New Roman"/>
          <w:sz w:val="24"/>
          <w:szCs w:val="24"/>
        </w:rPr>
        <w:t xml:space="preserve">such </w:t>
      </w:r>
      <w:r w:rsidR="005A0991" w:rsidRPr="007616B2">
        <w:rPr>
          <w:rFonts w:ascii="Times New Roman" w:hAnsi="Times New Roman" w:cs="Times New Roman"/>
          <w:sz w:val="24"/>
          <w:szCs w:val="24"/>
        </w:rPr>
        <w:t xml:space="preserve">Grant funding to </w:t>
      </w:r>
      <w:r w:rsidR="00960DBD" w:rsidRPr="007616B2">
        <w:rPr>
          <w:rFonts w:ascii="Times New Roman" w:hAnsi="Times New Roman" w:cs="Times New Roman"/>
          <w:sz w:val="24"/>
          <w:szCs w:val="24"/>
        </w:rPr>
        <w:t>the appropriate Grant Recipient consistent with its</w:t>
      </w:r>
      <w:r w:rsidR="005A0991" w:rsidRPr="007616B2">
        <w:rPr>
          <w:rFonts w:ascii="Times New Roman" w:hAnsi="Times New Roman" w:cs="Times New Roman"/>
          <w:sz w:val="24"/>
          <w:szCs w:val="24"/>
        </w:rPr>
        <w:t xml:space="preserve"> Grant Agreement.</w:t>
      </w:r>
    </w:p>
    <w:p w14:paraId="01007CCE" w14:textId="77777777" w:rsidR="00A15A7C" w:rsidRPr="007616B2" w:rsidRDefault="00A15A7C" w:rsidP="00D65339">
      <w:pPr>
        <w:spacing w:after="0"/>
        <w:ind w:firstLine="360"/>
        <w:jc w:val="both"/>
        <w:rPr>
          <w:rFonts w:ascii="Times New Roman" w:hAnsi="Times New Roman" w:cs="Times New Roman"/>
          <w:sz w:val="24"/>
          <w:szCs w:val="24"/>
          <w:u w:val="single"/>
        </w:rPr>
      </w:pPr>
    </w:p>
    <w:p w14:paraId="0AC09600" w14:textId="77777777" w:rsidR="005A0991" w:rsidRPr="007616B2" w:rsidRDefault="00EE1C9A"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9.</w:t>
      </w:r>
      <w:r w:rsidR="007A08C2" w:rsidRPr="007616B2">
        <w:rPr>
          <w:rFonts w:ascii="Times New Roman" w:hAnsi="Times New Roman" w:cs="Times New Roman"/>
          <w:sz w:val="24"/>
          <w:szCs w:val="24"/>
          <w:u w:val="single"/>
        </w:rPr>
        <w:t xml:space="preserve">4 </w:t>
      </w:r>
      <w:r w:rsidR="005A0991" w:rsidRPr="007616B2">
        <w:rPr>
          <w:rFonts w:ascii="Times New Roman" w:hAnsi="Times New Roman" w:cs="Times New Roman"/>
          <w:sz w:val="24"/>
          <w:szCs w:val="24"/>
          <w:u w:val="single"/>
        </w:rPr>
        <w:t>Project Monitoring</w:t>
      </w:r>
      <w:r w:rsidR="005A0991" w:rsidRPr="007616B2">
        <w:rPr>
          <w:rFonts w:ascii="Times New Roman" w:hAnsi="Times New Roman" w:cs="Times New Roman"/>
          <w:sz w:val="24"/>
          <w:szCs w:val="24"/>
        </w:rPr>
        <w:t>.  4Culture shall monitor compliance by each Grant Recipient with the</w:t>
      </w:r>
      <w:r w:rsidR="00540C57" w:rsidRPr="007616B2">
        <w:rPr>
          <w:rFonts w:ascii="Times New Roman" w:hAnsi="Times New Roman" w:cs="Times New Roman"/>
          <w:sz w:val="24"/>
          <w:szCs w:val="24"/>
        </w:rPr>
        <w:t xml:space="preserve"> terms of each Grant Ag</w:t>
      </w:r>
      <w:r w:rsidR="00960DBD" w:rsidRPr="007616B2">
        <w:rPr>
          <w:rFonts w:ascii="Times New Roman" w:hAnsi="Times New Roman" w:cs="Times New Roman"/>
          <w:sz w:val="24"/>
          <w:szCs w:val="24"/>
        </w:rPr>
        <w:t>reement</w:t>
      </w:r>
      <w:r w:rsidR="005A0991" w:rsidRPr="007616B2">
        <w:rPr>
          <w:rFonts w:ascii="Times New Roman" w:hAnsi="Times New Roman" w:cs="Times New Roman"/>
          <w:sz w:val="24"/>
          <w:szCs w:val="24"/>
        </w:rPr>
        <w:t>.</w:t>
      </w:r>
    </w:p>
    <w:p w14:paraId="19472318" w14:textId="77777777" w:rsidR="007605E5" w:rsidRPr="007616B2" w:rsidRDefault="007605E5" w:rsidP="00D73EA4">
      <w:pPr>
        <w:spacing w:after="0"/>
        <w:jc w:val="both"/>
        <w:rPr>
          <w:rFonts w:ascii="Times New Roman" w:hAnsi="Times New Roman" w:cs="Times New Roman"/>
          <w:sz w:val="24"/>
          <w:szCs w:val="24"/>
        </w:rPr>
      </w:pPr>
    </w:p>
    <w:p w14:paraId="591A0B53" w14:textId="77777777" w:rsidR="005A0991" w:rsidRPr="007616B2" w:rsidRDefault="005A0991" w:rsidP="00425AF2">
      <w:pPr>
        <w:pStyle w:val="ListParagraph"/>
        <w:numPr>
          <w:ilvl w:val="0"/>
          <w:numId w:val="20"/>
        </w:numPr>
        <w:spacing w:after="0"/>
        <w:jc w:val="both"/>
        <w:rPr>
          <w:rFonts w:ascii="Times New Roman" w:hAnsi="Times New Roman" w:cs="Times New Roman"/>
          <w:b/>
          <w:sz w:val="24"/>
          <w:szCs w:val="24"/>
        </w:rPr>
      </w:pPr>
      <w:r w:rsidRPr="007616B2">
        <w:rPr>
          <w:rFonts w:ascii="Times New Roman" w:hAnsi="Times New Roman" w:cs="Times New Roman"/>
          <w:b/>
          <w:sz w:val="24"/>
          <w:szCs w:val="24"/>
        </w:rPr>
        <w:t>Building for Culture Program Expenses</w:t>
      </w:r>
    </w:p>
    <w:p w14:paraId="573148CE" w14:textId="77777777" w:rsidR="005A0991" w:rsidRPr="007616B2" w:rsidRDefault="005A0991" w:rsidP="005A0991">
      <w:pPr>
        <w:pStyle w:val="ListParagraph"/>
        <w:spacing w:after="0"/>
        <w:ind w:left="360"/>
        <w:jc w:val="both"/>
        <w:rPr>
          <w:rFonts w:ascii="Times New Roman" w:hAnsi="Times New Roman" w:cs="Times New Roman"/>
          <w:b/>
          <w:sz w:val="24"/>
          <w:szCs w:val="24"/>
        </w:rPr>
      </w:pPr>
    </w:p>
    <w:p w14:paraId="18C2DA4F" w14:textId="38429B18" w:rsidR="00344AF6" w:rsidRPr="007616B2" w:rsidRDefault="00707680" w:rsidP="00BF0C95">
      <w:pPr>
        <w:spacing w:after="0"/>
        <w:jc w:val="both"/>
        <w:rPr>
          <w:rFonts w:ascii="Times New Roman" w:hAnsi="Times New Roman" w:cs="Times New Roman"/>
          <w:sz w:val="24"/>
          <w:szCs w:val="24"/>
        </w:rPr>
      </w:pPr>
      <w:r>
        <w:rPr>
          <w:rFonts w:ascii="Times New Roman" w:hAnsi="Times New Roman" w:cs="Times New Roman"/>
          <w:sz w:val="24"/>
          <w:szCs w:val="24"/>
        </w:rPr>
        <w:t>To</w:t>
      </w:r>
      <w:r w:rsidR="00460CAE" w:rsidRPr="007616B2">
        <w:rPr>
          <w:rFonts w:ascii="Times New Roman" w:hAnsi="Times New Roman" w:cs="Times New Roman"/>
          <w:sz w:val="24"/>
          <w:szCs w:val="24"/>
        </w:rPr>
        <w:t xml:space="preserve"> the </w:t>
      </w:r>
      <w:r w:rsidR="000B38BB" w:rsidRPr="007616B2">
        <w:rPr>
          <w:rFonts w:ascii="Times New Roman" w:hAnsi="Times New Roman" w:cs="Times New Roman"/>
          <w:sz w:val="24"/>
          <w:szCs w:val="24"/>
        </w:rPr>
        <w:t xml:space="preserve">extent </w:t>
      </w:r>
      <w:r w:rsidR="005A0991" w:rsidRPr="007616B2">
        <w:rPr>
          <w:rFonts w:ascii="Times New Roman" w:hAnsi="Times New Roman" w:cs="Times New Roman"/>
          <w:sz w:val="24"/>
          <w:szCs w:val="24"/>
        </w:rPr>
        <w:t xml:space="preserve">4Culture incurs </w:t>
      </w:r>
      <w:proofErr w:type="spellStart"/>
      <w:r w:rsidR="00E872F7" w:rsidRPr="007616B2">
        <w:rPr>
          <w:rFonts w:ascii="Times New Roman" w:hAnsi="Times New Roman" w:cs="Times New Roman"/>
          <w:sz w:val="24"/>
          <w:szCs w:val="24"/>
        </w:rPr>
        <w:t>capitalizable</w:t>
      </w:r>
      <w:proofErr w:type="spellEnd"/>
      <w:r w:rsidR="00E872F7" w:rsidRPr="007616B2">
        <w:rPr>
          <w:rFonts w:ascii="Times New Roman" w:hAnsi="Times New Roman" w:cs="Times New Roman"/>
          <w:sz w:val="24"/>
          <w:szCs w:val="24"/>
        </w:rPr>
        <w:t xml:space="preserve"> </w:t>
      </w:r>
      <w:r w:rsidR="005A0991" w:rsidRPr="007616B2">
        <w:rPr>
          <w:rFonts w:ascii="Times New Roman" w:hAnsi="Times New Roman" w:cs="Times New Roman"/>
          <w:sz w:val="24"/>
          <w:szCs w:val="24"/>
        </w:rPr>
        <w:t>administrative expenses related to the</w:t>
      </w:r>
      <w:r w:rsidR="00E872F7" w:rsidRPr="007616B2">
        <w:rPr>
          <w:rFonts w:ascii="Times New Roman" w:hAnsi="Times New Roman" w:cs="Times New Roman"/>
          <w:sz w:val="24"/>
          <w:szCs w:val="24"/>
        </w:rPr>
        <w:t xml:space="preserve"> Building for Culture</w:t>
      </w:r>
      <w:r w:rsidR="005A0991" w:rsidRPr="007616B2">
        <w:rPr>
          <w:rFonts w:ascii="Times New Roman" w:hAnsi="Times New Roman" w:cs="Times New Roman"/>
          <w:sz w:val="24"/>
          <w:szCs w:val="24"/>
        </w:rPr>
        <w:t xml:space="preserve"> Program, </w:t>
      </w:r>
      <w:r w:rsidR="0035275C" w:rsidRPr="007616B2">
        <w:rPr>
          <w:rFonts w:ascii="Times New Roman" w:hAnsi="Times New Roman" w:cs="Times New Roman"/>
          <w:sz w:val="24"/>
          <w:szCs w:val="24"/>
        </w:rPr>
        <w:t>including the</w:t>
      </w:r>
      <w:r w:rsidR="005A0991" w:rsidRPr="007616B2">
        <w:rPr>
          <w:rFonts w:ascii="Times New Roman" w:hAnsi="Times New Roman" w:cs="Times New Roman"/>
          <w:sz w:val="24"/>
          <w:szCs w:val="24"/>
        </w:rPr>
        <w:t xml:space="preserve"> selection of Projects, on or before issuance of the Bonds, those expenses </w:t>
      </w:r>
      <w:r>
        <w:rPr>
          <w:rFonts w:ascii="Times New Roman" w:hAnsi="Times New Roman" w:cs="Times New Roman"/>
          <w:sz w:val="24"/>
          <w:szCs w:val="24"/>
        </w:rPr>
        <w:t>will</w:t>
      </w:r>
      <w:r w:rsidR="005A0991" w:rsidRPr="007616B2">
        <w:rPr>
          <w:rFonts w:ascii="Times New Roman" w:hAnsi="Times New Roman" w:cs="Times New Roman"/>
          <w:sz w:val="24"/>
          <w:szCs w:val="24"/>
        </w:rPr>
        <w:t xml:space="preserve"> be reimbursed from Bond proceeds</w:t>
      </w:r>
      <w:r w:rsidR="00E872F7" w:rsidRPr="007616B2">
        <w:rPr>
          <w:rFonts w:ascii="Times New Roman" w:hAnsi="Times New Roman" w:cs="Times New Roman"/>
          <w:sz w:val="24"/>
          <w:szCs w:val="24"/>
        </w:rPr>
        <w:t xml:space="preserve">, </w:t>
      </w:r>
      <w:r w:rsidR="000B38BB" w:rsidRPr="007616B2">
        <w:rPr>
          <w:rFonts w:ascii="Times New Roman" w:hAnsi="Times New Roman" w:cs="Times New Roman"/>
          <w:sz w:val="24"/>
          <w:szCs w:val="24"/>
        </w:rPr>
        <w:t>in a total amount not exceeding</w:t>
      </w:r>
      <w:r w:rsidR="00E872F7" w:rsidRPr="007616B2">
        <w:rPr>
          <w:rFonts w:ascii="Times New Roman" w:hAnsi="Times New Roman" w:cs="Times New Roman"/>
          <w:sz w:val="24"/>
          <w:szCs w:val="24"/>
        </w:rPr>
        <w:t xml:space="preserve"> $50,000.</w:t>
      </w:r>
    </w:p>
    <w:p w14:paraId="063DC984" w14:textId="77777777" w:rsidR="00460CAE" w:rsidRPr="007616B2" w:rsidRDefault="00460CAE" w:rsidP="00B41498">
      <w:pPr>
        <w:spacing w:after="0"/>
        <w:ind w:firstLine="360"/>
        <w:jc w:val="both"/>
        <w:rPr>
          <w:rFonts w:ascii="Times New Roman" w:hAnsi="Times New Roman" w:cs="Times New Roman"/>
          <w:sz w:val="24"/>
          <w:szCs w:val="24"/>
        </w:rPr>
      </w:pPr>
    </w:p>
    <w:p w14:paraId="0B688501" w14:textId="77777777" w:rsidR="005A0991" w:rsidRPr="007616B2" w:rsidRDefault="005A0991" w:rsidP="00460CAE">
      <w:pPr>
        <w:pStyle w:val="ListParagraph"/>
        <w:numPr>
          <w:ilvl w:val="0"/>
          <w:numId w:val="20"/>
        </w:numPr>
        <w:spacing w:after="0"/>
        <w:jc w:val="both"/>
        <w:rPr>
          <w:rFonts w:ascii="Times New Roman" w:hAnsi="Times New Roman" w:cs="Times New Roman"/>
          <w:b/>
          <w:sz w:val="24"/>
          <w:szCs w:val="24"/>
        </w:rPr>
      </w:pPr>
      <w:r w:rsidRPr="007616B2">
        <w:rPr>
          <w:rFonts w:ascii="Times New Roman" w:hAnsi="Times New Roman" w:cs="Times New Roman"/>
          <w:b/>
          <w:sz w:val="24"/>
          <w:szCs w:val="24"/>
        </w:rPr>
        <w:t>Reporting</w:t>
      </w:r>
    </w:p>
    <w:p w14:paraId="43C325BE" w14:textId="77777777" w:rsidR="00460CAE" w:rsidRPr="007616B2" w:rsidRDefault="00460CAE" w:rsidP="00460CAE">
      <w:pPr>
        <w:pStyle w:val="ListParagraph"/>
        <w:spacing w:after="0"/>
        <w:ind w:left="360"/>
        <w:jc w:val="both"/>
        <w:rPr>
          <w:rFonts w:ascii="Times New Roman" w:hAnsi="Times New Roman" w:cs="Times New Roman"/>
          <w:b/>
          <w:sz w:val="24"/>
          <w:szCs w:val="24"/>
        </w:rPr>
      </w:pPr>
    </w:p>
    <w:p w14:paraId="308BD493" w14:textId="77777777" w:rsidR="005A0991" w:rsidRPr="007616B2" w:rsidRDefault="00460CAE"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11.1</w:t>
      </w:r>
      <w:r w:rsidR="00E624BE" w:rsidRPr="007616B2">
        <w:rPr>
          <w:rFonts w:ascii="Times New Roman" w:hAnsi="Times New Roman" w:cs="Times New Roman"/>
          <w:sz w:val="24"/>
          <w:szCs w:val="24"/>
          <w:u w:val="single"/>
        </w:rPr>
        <w:t xml:space="preserve"> </w:t>
      </w:r>
      <w:r w:rsidR="005A0991" w:rsidRPr="007616B2">
        <w:rPr>
          <w:rFonts w:ascii="Times New Roman" w:hAnsi="Times New Roman" w:cs="Times New Roman"/>
          <w:sz w:val="24"/>
          <w:szCs w:val="24"/>
          <w:u w:val="single"/>
        </w:rPr>
        <w:t>Reports</w:t>
      </w:r>
      <w:r w:rsidR="005A0991" w:rsidRPr="007616B2">
        <w:rPr>
          <w:rFonts w:ascii="Times New Roman" w:hAnsi="Times New Roman" w:cs="Times New Roman"/>
          <w:sz w:val="24"/>
          <w:szCs w:val="24"/>
        </w:rPr>
        <w:t>. Annually, beginning June, 2016, 4Culture shall submit a report to the Office of Performance</w:t>
      </w:r>
      <w:r w:rsidR="008F0596" w:rsidRPr="007616B2">
        <w:rPr>
          <w:rFonts w:ascii="Times New Roman" w:hAnsi="Times New Roman" w:cs="Times New Roman"/>
          <w:sz w:val="24"/>
          <w:szCs w:val="24"/>
        </w:rPr>
        <w:t>,</w:t>
      </w:r>
      <w:r w:rsidR="005A0991" w:rsidRPr="007616B2">
        <w:rPr>
          <w:rFonts w:ascii="Times New Roman" w:hAnsi="Times New Roman" w:cs="Times New Roman"/>
          <w:sz w:val="24"/>
          <w:szCs w:val="24"/>
        </w:rPr>
        <w:t xml:space="preserve"> Strategy and Budget</w:t>
      </w:r>
      <w:r w:rsidR="004B35E5" w:rsidRPr="007616B2">
        <w:rPr>
          <w:rFonts w:ascii="Times New Roman" w:hAnsi="Times New Roman" w:cs="Times New Roman"/>
          <w:sz w:val="24"/>
          <w:szCs w:val="24"/>
        </w:rPr>
        <w:t xml:space="preserve"> as well as the County Coun</w:t>
      </w:r>
      <w:r w:rsidR="00B80360" w:rsidRPr="007616B2">
        <w:rPr>
          <w:rFonts w:ascii="Times New Roman" w:hAnsi="Times New Roman" w:cs="Times New Roman"/>
          <w:sz w:val="24"/>
          <w:szCs w:val="24"/>
        </w:rPr>
        <w:t>c</w:t>
      </w:r>
      <w:r w:rsidR="004B35E5" w:rsidRPr="007616B2">
        <w:rPr>
          <w:rFonts w:ascii="Times New Roman" w:hAnsi="Times New Roman" w:cs="Times New Roman"/>
          <w:sz w:val="24"/>
          <w:szCs w:val="24"/>
        </w:rPr>
        <w:t>il</w:t>
      </w:r>
      <w:r w:rsidR="005A0991" w:rsidRPr="007616B2">
        <w:rPr>
          <w:rFonts w:ascii="Times New Roman" w:hAnsi="Times New Roman" w:cs="Times New Roman"/>
          <w:sz w:val="24"/>
          <w:szCs w:val="24"/>
        </w:rPr>
        <w:t xml:space="preserve"> detailing the status of each Project that received a Grant. </w:t>
      </w:r>
    </w:p>
    <w:p w14:paraId="7F66CA1D" w14:textId="77777777" w:rsidR="005A0991" w:rsidRPr="007616B2" w:rsidRDefault="005A0991" w:rsidP="00EE1C9A">
      <w:pPr>
        <w:pStyle w:val="ListParagraph"/>
        <w:spacing w:after="0"/>
        <w:ind w:left="1890"/>
        <w:jc w:val="both"/>
        <w:rPr>
          <w:rFonts w:ascii="Times New Roman" w:hAnsi="Times New Roman" w:cs="Times New Roman"/>
          <w:sz w:val="24"/>
          <w:szCs w:val="24"/>
        </w:rPr>
      </w:pPr>
    </w:p>
    <w:p w14:paraId="2564BC03" w14:textId="77777777" w:rsidR="005A0991" w:rsidRPr="007616B2" w:rsidRDefault="00460CAE"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 xml:space="preserve">11.2 </w:t>
      </w:r>
      <w:r w:rsidR="005A0991" w:rsidRPr="007616B2">
        <w:rPr>
          <w:rFonts w:ascii="Times New Roman" w:hAnsi="Times New Roman" w:cs="Times New Roman"/>
          <w:sz w:val="24"/>
          <w:szCs w:val="24"/>
          <w:u w:val="single"/>
        </w:rPr>
        <w:t>Access to Records; Audits.</w:t>
      </w:r>
      <w:r w:rsidR="005A0991" w:rsidRPr="007616B2">
        <w:rPr>
          <w:rFonts w:ascii="Times New Roman" w:hAnsi="Times New Roman" w:cs="Times New Roman"/>
          <w:sz w:val="24"/>
          <w:szCs w:val="24"/>
        </w:rPr>
        <w:t xml:space="preserve">  The County and its designated agents shall have access at any time during normal business hours and as often as necessary to any bank account and 4Culture books, records, documents, accounts, files, reports and other property and papers of 4Culture relating to the Projects funded by the Building for Culture Program as described in this Agreement for the purpose of making audits, surveys, examinations, excerpts, and transcripts.</w:t>
      </w:r>
    </w:p>
    <w:p w14:paraId="248D9423" w14:textId="77777777" w:rsidR="005A0991" w:rsidRPr="007616B2" w:rsidRDefault="005A0991" w:rsidP="00EE1C9A">
      <w:pPr>
        <w:pStyle w:val="ListParagraph"/>
        <w:spacing w:after="0"/>
        <w:ind w:left="1800"/>
        <w:jc w:val="both"/>
        <w:rPr>
          <w:rFonts w:ascii="Times New Roman" w:hAnsi="Times New Roman" w:cs="Times New Roman"/>
          <w:sz w:val="24"/>
          <w:szCs w:val="24"/>
        </w:rPr>
      </w:pPr>
    </w:p>
    <w:p w14:paraId="6678BC68" w14:textId="239C5D92" w:rsidR="005A0991" w:rsidRPr="007616B2" w:rsidRDefault="005A0991" w:rsidP="00EE1C9A">
      <w:pPr>
        <w:spacing w:after="0"/>
        <w:jc w:val="both"/>
        <w:rPr>
          <w:rFonts w:ascii="Times New Roman" w:hAnsi="Times New Roman" w:cs="Times New Roman"/>
          <w:sz w:val="24"/>
          <w:szCs w:val="24"/>
        </w:rPr>
      </w:pPr>
      <w:r w:rsidRPr="007616B2">
        <w:rPr>
          <w:rFonts w:ascii="Times New Roman" w:hAnsi="Times New Roman" w:cs="Times New Roman"/>
          <w:sz w:val="24"/>
          <w:szCs w:val="24"/>
        </w:rPr>
        <w:t>4</w:t>
      </w:r>
      <w:r w:rsidR="00C523DF">
        <w:rPr>
          <w:rFonts w:ascii="Times New Roman" w:hAnsi="Times New Roman" w:cs="Times New Roman"/>
          <w:sz w:val="24"/>
          <w:szCs w:val="24"/>
        </w:rPr>
        <w:t>C</w:t>
      </w:r>
      <w:r w:rsidRPr="007616B2">
        <w:rPr>
          <w:rFonts w:ascii="Times New Roman" w:hAnsi="Times New Roman" w:cs="Times New Roman"/>
          <w:sz w:val="24"/>
          <w:szCs w:val="24"/>
        </w:rPr>
        <w:t>ulture shall have an annual audit of its operations conducted. The audit will be conducted by the Washington State Auditor’s Office or an independent certified public accountant, and the auditor shall determine whether:</w:t>
      </w:r>
    </w:p>
    <w:p w14:paraId="40E0DCBD" w14:textId="77777777" w:rsidR="005A0991" w:rsidRPr="007616B2" w:rsidRDefault="005A0991" w:rsidP="00EE1C9A">
      <w:pPr>
        <w:pStyle w:val="ListParagraph"/>
        <w:spacing w:after="0"/>
        <w:ind w:left="1800"/>
        <w:jc w:val="both"/>
        <w:rPr>
          <w:rFonts w:ascii="Times New Roman" w:hAnsi="Times New Roman" w:cs="Times New Roman"/>
          <w:sz w:val="24"/>
          <w:szCs w:val="24"/>
        </w:rPr>
      </w:pPr>
    </w:p>
    <w:p w14:paraId="0D811B46" w14:textId="77777777" w:rsidR="005A0991" w:rsidRPr="007616B2" w:rsidRDefault="005A0991" w:rsidP="00B41498">
      <w:pPr>
        <w:pStyle w:val="ListParagraph"/>
        <w:numPr>
          <w:ilvl w:val="0"/>
          <w:numId w:val="24"/>
        </w:numPr>
        <w:spacing w:after="0"/>
        <w:jc w:val="both"/>
        <w:rPr>
          <w:rFonts w:ascii="Times New Roman" w:hAnsi="Times New Roman" w:cs="Times New Roman"/>
          <w:sz w:val="24"/>
          <w:szCs w:val="24"/>
        </w:rPr>
      </w:pPr>
      <w:r w:rsidRPr="007616B2">
        <w:rPr>
          <w:rFonts w:ascii="Times New Roman" w:hAnsi="Times New Roman" w:cs="Times New Roman"/>
          <w:sz w:val="24"/>
          <w:szCs w:val="24"/>
        </w:rPr>
        <w:t xml:space="preserve">The financial statements of 4Culture present fairly its financial position and the results of its financial operations in accordance with generally accepted accounting principles; </w:t>
      </w:r>
    </w:p>
    <w:p w14:paraId="2D001363" w14:textId="77777777" w:rsidR="005A0991" w:rsidRPr="007616B2" w:rsidRDefault="005A0991" w:rsidP="00B41498">
      <w:pPr>
        <w:pStyle w:val="ListParagraph"/>
        <w:spacing w:after="0"/>
        <w:ind w:left="2160"/>
        <w:jc w:val="both"/>
        <w:rPr>
          <w:rFonts w:ascii="Times New Roman" w:hAnsi="Times New Roman" w:cs="Times New Roman"/>
          <w:sz w:val="24"/>
          <w:szCs w:val="24"/>
        </w:rPr>
      </w:pPr>
    </w:p>
    <w:p w14:paraId="76F49753" w14:textId="77777777" w:rsidR="005A0991" w:rsidRPr="007616B2" w:rsidRDefault="005A0991" w:rsidP="00B41498">
      <w:pPr>
        <w:pStyle w:val="ListParagraph"/>
        <w:numPr>
          <w:ilvl w:val="0"/>
          <w:numId w:val="24"/>
        </w:numPr>
        <w:spacing w:after="0"/>
        <w:jc w:val="both"/>
        <w:rPr>
          <w:rFonts w:ascii="Times New Roman" w:hAnsi="Times New Roman" w:cs="Times New Roman"/>
          <w:sz w:val="24"/>
          <w:szCs w:val="24"/>
        </w:rPr>
      </w:pPr>
      <w:r w:rsidRPr="007616B2">
        <w:rPr>
          <w:rFonts w:ascii="Times New Roman" w:hAnsi="Times New Roman" w:cs="Times New Roman"/>
          <w:sz w:val="24"/>
          <w:szCs w:val="24"/>
        </w:rPr>
        <w:t xml:space="preserve">4Culture has internal accounting and other control systems to provide reasonable assurance that it is managing bond </w:t>
      </w:r>
      <w:r w:rsidR="003B309E" w:rsidRPr="007616B2">
        <w:rPr>
          <w:rFonts w:ascii="Times New Roman" w:hAnsi="Times New Roman" w:cs="Times New Roman"/>
          <w:sz w:val="24"/>
          <w:szCs w:val="24"/>
        </w:rPr>
        <w:t xml:space="preserve">proceeds </w:t>
      </w:r>
      <w:r w:rsidRPr="007616B2">
        <w:rPr>
          <w:rFonts w:ascii="Times New Roman" w:hAnsi="Times New Roman" w:cs="Times New Roman"/>
          <w:sz w:val="24"/>
          <w:szCs w:val="24"/>
        </w:rPr>
        <w:t xml:space="preserve">in compliance with applicable laws and regulations; and </w:t>
      </w:r>
    </w:p>
    <w:p w14:paraId="205E4D9B" w14:textId="77777777" w:rsidR="005A0991" w:rsidRPr="007616B2" w:rsidRDefault="005A0991" w:rsidP="00B41498">
      <w:pPr>
        <w:spacing w:after="0"/>
        <w:ind w:left="360"/>
        <w:jc w:val="both"/>
        <w:rPr>
          <w:rFonts w:ascii="Times New Roman" w:hAnsi="Times New Roman" w:cs="Times New Roman"/>
          <w:sz w:val="24"/>
          <w:szCs w:val="24"/>
        </w:rPr>
      </w:pPr>
    </w:p>
    <w:p w14:paraId="5CD3EFED" w14:textId="77777777" w:rsidR="005A0991" w:rsidRPr="007616B2" w:rsidRDefault="005A0991" w:rsidP="00B41498">
      <w:pPr>
        <w:pStyle w:val="ListParagraph"/>
        <w:numPr>
          <w:ilvl w:val="0"/>
          <w:numId w:val="24"/>
        </w:numPr>
        <w:spacing w:after="0"/>
        <w:jc w:val="both"/>
        <w:rPr>
          <w:rFonts w:ascii="Times New Roman" w:hAnsi="Times New Roman" w:cs="Times New Roman"/>
          <w:sz w:val="24"/>
          <w:szCs w:val="24"/>
        </w:rPr>
      </w:pPr>
      <w:r w:rsidRPr="007616B2">
        <w:rPr>
          <w:rFonts w:ascii="Times New Roman" w:hAnsi="Times New Roman" w:cs="Times New Roman"/>
          <w:sz w:val="24"/>
          <w:szCs w:val="24"/>
        </w:rPr>
        <w:t>4Culture has complied with laws and regulations that have material effect on its financial statements.</w:t>
      </w:r>
    </w:p>
    <w:p w14:paraId="49A82EEA" w14:textId="77777777" w:rsidR="007A08C2" w:rsidRPr="007616B2" w:rsidRDefault="007A08C2" w:rsidP="00B41498">
      <w:pPr>
        <w:spacing w:after="0"/>
        <w:jc w:val="both"/>
        <w:rPr>
          <w:rFonts w:ascii="Times New Roman" w:hAnsi="Times New Roman" w:cs="Times New Roman"/>
          <w:sz w:val="24"/>
          <w:szCs w:val="24"/>
        </w:rPr>
      </w:pPr>
    </w:p>
    <w:p w14:paraId="541C9C5A" w14:textId="77777777" w:rsidR="005A0991" w:rsidRPr="007616B2" w:rsidRDefault="005A0991" w:rsidP="00B41498">
      <w:pPr>
        <w:spacing w:after="0"/>
        <w:jc w:val="both"/>
        <w:rPr>
          <w:rFonts w:ascii="Times New Roman" w:hAnsi="Times New Roman" w:cs="Times New Roman"/>
          <w:sz w:val="24"/>
          <w:szCs w:val="24"/>
        </w:rPr>
      </w:pPr>
      <w:r w:rsidRPr="007616B2">
        <w:rPr>
          <w:rFonts w:ascii="Times New Roman" w:hAnsi="Times New Roman" w:cs="Times New Roman"/>
          <w:sz w:val="24"/>
          <w:szCs w:val="24"/>
        </w:rPr>
        <w:t>The audit shall be submitted to the County within 30 days after 4Culture receives the audit report, or six months after the close of 4Culture’s fiscal year, whichever occurs first.</w:t>
      </w:r>
    </w:p>
    <w:p w14:paraId="68A6FE43" w14:textId="77777777" w:rsidR="005A0991" w:rsidRPr="007616B2" w:rsidRDefault="005A0991" w:rsidP="00B41498">
      <w:pPr>
        <w:spacing w:after="0"/>
        <w:ind w:left="1440"/>
        <w:jc w:val="both"/>
        <w:rPr>
          <w:rFonts w:ascii="Times New Roman" w:hAnsi="Times New Roman" w:cs="Times New Roman"/>
          <w:sz w:val="24"/>
          <w:szCs w:val="24"/>
        </w:rPr>
      </w:pPr>
    </w:p>
    <w:p w14:paraId="69753AD0" w14:textId="77777777" w:rsidR="005A0991" w:rsidRPr="007616B2" w:rsidRDefault="00460CAE"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 xml:space="preserve">11.3 </w:t>
      </w:r>
      <w:r w:rsidR="005A0991" w:rsidRPr="007616B2">
        <w:rPr>
          <w:rFonts w:ascii="Times New Roman" w:hAnsi="Times New Roman" w:cs="Times New Roman"/>
          <w:sz w:val="24"/>
          <w:szCs w:val="24"/>
          <w:u w:val="single"/>
        </w:rPr>
        <w:t>Annual Certification</w:t>
      </w:r>
      <w:r w:rsidR="005A0991" w:rsidRPr="007616B2">
        <w:rPr>
          <w:rFonts w:ascii="Times New Roman" w:hAnsi="Times New Roman" w:cs="Times New Roman"/>
          <w:sz w:val="24"/>
          <w:szCs w:val="24"/>
        </w:rPr>
        <w:t xml:space="preserve">.  Commencing with the sale of the Bonds, </w:t>
      </w:r>
      <w:r w:rsidR="008F0596" w:rsidRPr="007616B2">
        <w:rPr>
          <w:rFonts w:ascii="Times New Roman" w:hAnsi="Times New Roman" w:cs="Times New Roman"/>
          <w:sz w:val="24"/>
          <w:szCs w:val="24"/>
        </w:rPr>
        <w:t>4</w:t>
      </w:r>
      <w:r w:rsidR="005A0991" w:rsidRPr="007616B2">
        <w:rPr>
          <w:rFonts w:ascii="Times New Roman" w:hAnsi="Times New Roman" w:cs="Times New Roman"/>
          <w:sz w:val="24"/>
          <w:szCs w:val="24"/>
        </w:rPr>
        <w:t>Culture shall submit an annual certification to the County’s Finance and Business Operations Division to the effect that 4Culture is not in default of any of its obligations, covenants or undertakings under this Agreement or alternatively, if 4Culture is in default of any of its obligations, covenants or undertakings under this Agreement, explaining the nature thereof and specifying the steps being taken to remedy the same.</w:t>
      </w:r>
    </w:p>
    <w:p w14:paraId="515E1BAC" w14:textId="77777777" w:rsidR="00D73EA4" w:rsidRPr="007616B2" w:rsidRDefault="00D73EA4" w:rsidP="00D73EA4">
      <w:pPr>
        <w:spacing w:after="0"/>
        <w:jc w:val="both"/>
        <w:rPr>
          <w:rFonts w:ascii="Times New Roman" w:hAnsi="Times New Roman" w:cs="Times New Roman"/>
          <w:sz w:val="24"/>
          <w:szCs w:val="24"/>
        </w:rPr>
      </w:pPr>
    </w:p>
    <w:p w14:paraId="225874B8" w14:textId="77777777" w:rsidR="00D524B0" w:rsidRPr="007616B2" w:rsidRDefault="00D524B0" w:rsidP="00460CAE">
      <w:pPr>
        <w:pStyle w:val="ListParagraph"/>
        <w:numPr>
          <w:ilvl w:val="0"/>
          <w:numId w:val="20"/>
        </w:numPr>
        <w:spacing w:after="0"/>
        <w:jc w:val="both"/>
        <w:rPr>
          <w:rFonts w:ascii="Times New Roman" w:hAnsi="Times New Roman" w:cs="Times New Roman"/>
          <w:b/>
          <w:sz w:val="24"/>
          <w:szCs w:val="24"/>
        </w:rPr>
      </w:pPr>
      <w:r w:rsidRPr="007616B2">
        <w:rPr>
          <w:rFonts w:ascii="Times New Roman" w:hAnsi="Times New Roman" w:cs="Times New Roman"/>
          <w:b/>
          <w:sz w:val="24"/>
          <w:szCs w:val="24"/>
        </w:rPr>
        <w:t>Issuance of Bonds</w:t>
      </w:r>
    </w:p>
    <w:p w14:paraId="36828B83" w14:textId="77777777" w:rsidR="00D524B0" w:rsidRPr="007616B2" w:rsidRDefault="00D524B0" w:rsidP="00D524B0">
      <w:pPr>
        <w:spacing w:after="0"/>
        <w:jc w:val="both"/>
        <w:rPr>
          <w:rFonts w:ascii="Times New Roman" w:hAnsi="Times New Roman" w:cs="Times New Roman"/>
          <w:b/>
          <w:sz w:val="24"/>
          <w:szCs w:val="24"/>
        </w:rPr>
      </w:pPr>
    </w:p>
    <w:p w14:paraId="492F042B" w14:textId="4F81B7C5" w:rsidR="00D524B0" w:rsidRPr="007616B2" w:rsidRDefault="00460CAE"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12.1</w:t>
      </w:r>
      <w:r w:rsidR="00E624BE" w:rsidRPr="007616B2">
        <w:rPr>
          <w:rFonts w:ascii="Times New Roman" w:hAnsi="Times New Roman" w:cs="Times New Roman"/>
          <w:sz w:val="24"/>
          <w:szCs w:val="24"/>
          <w:u w:val="single"/>
        </w:rPr>
        <w:t xml:space="preserve"> </w:t>
      </w:r>
      <w:r w:rsidR="00D524B0" w:rsidRPr="007616B2">
        <w:rPr>
          <w:rFonts w:ascii="Times New Roman" w:hAnsi="Times New Roman" w:cs="Times New Roman"/>
          <w:sz w:val="24"/>
          <w:szCs w:val="24"/>
          <w:u w:val="single"/>
        </w:rPr>
        <w:t>Conditions of Bonds</w:t>
      </w:r>
      <w:r w:rsidR="00D524B0" w:rsidRPr="007616B2">
        <w:rPr>
          <w:rFonts w:ascii="Times New Roman" w:hAnsi="Times New Roman" w:cs="Times New Roman"/>
          <w:sz w:val="24"/>
          <w:szCs w:val="24"/>
        </w:rPr>
        <w:t>.  Subject to the terms of this Agreement, the County agrees to</w:t>
      </w:r>
      <w:r w:rsidR="000A31BA" w:rsidRPr="007616B2">
        <w:rPr>
          <w:rFonts w:ascii="Times New Roman" w:hAnsi="Times New Roman" w:cs="Times New Roman"/>
          <w:sz w:val="24"/>
          <w:szCs w:val="24"/>
        </w:rPr>
        <w:t xml:space="preserve"> issue </w:t>
      </w:r>
      <w:r w:rsidR="007616B2" w:rsidRPr="007616B2">
        <w:rPr>
          <w:rFonts w:ascii="Times New Roman" w:hAnsi="Times New Roman" w:cs="Times New Roman"/>
          <w:sz w:val="24"/>
          <w:szCs w:val="24"/>
        </w:rPr>
        <w:t>not less than $</w:t>
      </w:r>
      <w:r w:rsidR="000F4E1C" w:rsidRPr="000F4E1C">
        <w:rPr>
          <w:rFonts w:ascii="Times New Roman" w:hAnsi="Times New Roman" w:cs="Times New Roman"/>
          <w:sz w:val="24"/>
          <w:szCs w:val="24"/>
        </w:rPr>
        <w:t>25,8</w:t>
      </w:r>
      <w:r w:rsidR="003B6D19">
        <w:rPr>
          <w:rFonts w:ascii="Times New Roman" w:hAnsi="Times New Roman" w:cs="Times New Roman"/>
          <w:sz w:val="24"/>
          <w:szCs w:val="24"/>
        </w:rPr>
        <w:t>0</w:t>
      </w:r>
      <w:r w:rsidR="000F4E1C" w:rsidRPr="000F4E1C">
        <w:rPr>
          <w:rFonts w:ascii="Times New Roman" w:hAnsi="Times New Roman" w:cs="Times New Roman"/>
          <w:sz w:val="24"/>
          <w:szCs w:val="24"/>
        </w:rPr>
        <w:t>0,000</w:t>
      </w:r>
      <w:r w:rsidR="007616B2" w:rsidRPr="007616B2">
        <w:rPr>
          <w:rFonts w:ascii="Times New Roman" w:hAnsi="Times New Roman" w:cs="Times New Roman"/>
          <w:sz w:val="24"/>
          <w:szCs w:val="24"/>
        </w:rPr>
        <w:t xml:space="preserve"> nor more than </w:t>
      </w:r>
      <w:r w:rsidR="000A31BA" w:rsidRPr="007616B2">
        <w:rPr>
          <w:rFonts w:ascii="Times New Roman" w:hAnsi="Times New Roman" w:cs="Times New Roman"/>
          <w:sz w:val="24"/>
          <w:szCs w:val="24"/>
        </w:rPr>
        <w:t>$</w:t>
      </w:r>
      <w:r w:rsidR="00304ECC" w:rsidRPr="007616B2">
        <w:rPr>
          <w:rFonts w:ascii="Times New Roman" w:hAnsi="Times New Roman" w:cs="Times New Roman"/>
          <w:sz w:val="24"/>
          <w:szCs w:val="24"/>
        </w:rPr>
        <w:t>2</w:t>
      </w:r>
      <w:r w:rsidR="000E510E">
        <w:rPr>
          <w:rFonts w:ascii="Times New Roman" w:hAnsi="Times New Roman" w:cs="Times New Roman"/>
          <w:sz w:val="24"/>
          <w:szCs w:val="24"/>
        </w:rPr>
        <w:t>9</w:t>
      </w:r>
      <w:r w:rsidR="00304ECC" w:rsidRPr="007616B2">
        <w:rPr>
          <w:rFonts w:ascii="Times New Roman" w:hAnsi="Times New Roman" w:cs="Times New Roman"/>
          <w:sz w:val="24"/>
          <w:szCs w:val="24"/>
        </w:rPr>
        <w:t>,</w:t>
      </w:r>
      <w:r w:rsidR="000E510E">
        <w:rPr>
          <w:rFonts w:ascii="Times New Roman" w:hAnsi="Times New Roman" w:cs="Times New Roman"/>
          <w:sz w:val="24"/>
          <w:szCs w:val="24"/>
        </w:rPr>
        <w:t>0</w:t>
      </w:r>
      <w:r w:rsidR="004823F9">
        <w:rPr>
          <w:rFonts w:ascii="Times New Roman" w:hAnsi="Times New Roman" w:cs="Times New Roman"/>
          <w:sz w:val="24"/>
          <w:szCs w:val="24"/>
        </w:rPr>
        <w:t>0</w:t>
      </w:r>
      <w:r w:rsidR="004823F9" w:rsidRPr="007616B2">
        <w:rPr>
          <w:rFonts w:ascii="Times New Roman" w:hAnsi="Times New Roman" w:cs="Times New Roman"/>
          <w:sz w:val="24"/>
          <w:szCs w:val="24"/>
        </w:rPr>
        <w:t>0</w:t>
      </w:r>
      <w:r w:rsidR="00304ECC" w:rsidRPr="007616B2">
        <w:rPr>
          <w:rFonts w:ascii="Times New Roman" w:hAnsi="Times New Roman" w:cs="Times New Roman"/>
          <w:sz w:val="24"/>
          <w:szCs w:val="24"/>
        </w:rPr>
        <w:t>,000</w:t>
      </w:r>
      <w:r w:rsidR="000A31BA" w:rsidRPr="007616B2">
        <w:rPr>
          <w:rFonts w:ascii="Times New Roman" w:hAnsi="Times New Roman" w:cs="Times New Roman"/>
          <w:sz w:val="24"/>
          <w:szCs w:val="24"/>
        </w:rPr>
        <w:t xml:space="preserve"> </w:t>
      </w:r>
      <w:r w:rsidR="00D524B0" w:rsidRPr="007616B2">
        <w:rPr>
          <w:rFonts w:ascii="Times New Roman" w:hAnsi="Times New Roman" w:cs="Times New Roman"/>
          <w:sz w:val="24"/>
          <w:szCs w:val="24"/>
        </w:rPr>
        <w:t xml:space="preserve">in Bonds </w:t>
      </w:r>
      <w:r w:rsidR="00304ECC" w:rsidRPr="00BF52D1">
        <w:rPr>
          <w:rFonts w:ascii="Times New Roman" w:hAnsi="Times New Roman"/>
          <w:sz w:val="24"/>
        </w:rPr>
        <w:t>to provide financing for the Building for Culture Program and to pay costs of issuing the Bonds</w:t>
      </w:r>
      <w:r w:rsidR="00FB2085" w:rsidRPr="007616B2">
        <w:rPr>
          <w:rFonts w:ascii="Times New Roman" w:hAnsi="Times New Roman" w:cs="Times New Roman"/>
          <w:sz w:val="24"/>
          <w:szCs w:val="24"/>
        </w:rPr>
        <w:t xml:space="preserve"> (</w:t>
      </w:r>
      <w:r w:rsidR="00217725">
        <w:rPr>
          <w:rFonts w:ascii="Times New Roman" w:hAnsi="Times New Roman" w:cs="Times New Roman"/>
          <w:sz w:val="24"/>
          <w:szCs w:val="24"/>
        </w:rPr>
        <w:t>not less than $</w:t>
      </w:r>
      <w:r w:rsidR="000F4E1C" w:rsidRPr="000F4E1C">
        <w:rPr>
          <w:rFonts w:ascii="Times New Roman" w:hAnsi="Times New Roman" w:cs="Times New Roman"/>
          <w:sz w:val="24"/>
          <w:szCs w:val="24"/>
        </w:rPr>
        <w:t>25,</w:t>
      </w:r>
      <w:r w:rsidR="003B6D19">
        <w:rPr>
          <w:rFonts w:ascii="Times New Roman" w:hAnsi="Times New Roman" w:cs="Times New Roman"/>
          <w:sz w:val="24"/>
          <w:szCs w:val="24"/>
        </w:rPr>
        <w:t>3</w:t>
      </w:r>
      <w:r w:rsidR="000F4E1C" w:rsidRPr="000F4E1C">
        <w:rPr>
          <w:rFonts w:ascii="Times New Roman" w:hAnsi="Times New Roman" w:cs="Times New Roman"/>
          <w:sz w:val="24"/>
          <w:szCs w:val="24"/>
        </w:rPr>
        <w:t>00,000</w:t>
      </w:r>
      <w:r w:rsidR="00217725">
        <w:rPr>
          <w:rFonts w:ascii="Times New Roman" w:hAnsi="Times New Roman" w:cs="Times New Roman"/>
          <w:sz w:val="24"/>
          <w:szCs w:val="24"/>
        </w:rPr>
        <w:t xml:space="preserve"> nor more than</w:t>
      </w:r>
      <w:r w:rsidR="00FB2085" w:rsidRPr="007616B2">
        <w:rPr>
          <w:rFonts w:ascii="Times New Roman" w:hAnsi="Times New Roman" w:cs="Times New Roman"/>
          <w:sz w:val="24"/>
          <w:szCs w:val="24"/>
        </w:rPr>
        <w:t xml:space="preserve"> $</w:t>
      </w:r>
      <w:r w:rsidR="003C562B" w:rsidRPr="007616B2">
        <w:rPr>
          <w:rFonts w:ascii="Times New Roman" w:hAnsi="Times New Roman" w:cs="Times New Roman"/>
          <w:sz w:val="24"/>
          <w:szCs w:val="24"/>
        </w:rPr>
        <w:t>2</w:t>
      </w:r>
      <w:r w:rsidR="004823F9">
        <w:rPr>
          <w:rFonts w:ascii="Times New Roman" w:hAnsi="Times New Roman" w:cs="Times New Roman"/>
          <w:sz w:val="24"/>
          <w:szCs w:val="24"/>
        </w:rPr>
        <w:t>8</w:t>
      </w:r>
      <w:r w:rsidR="00304ECC" w:rsidRPr="007616B2">
        <w:rPr>
          <w:rFonts w:ascii="Times New Roman" w:hAnsi="Times New Roman" w:cs="Times New Roman"/>
          <w:sz w:val="24"/>
          <w:szCs w:val="24"/>
        </w:rPr>
        <w:t>,</w:t>
      </w:r>
      <w:r w:rsidR="000E510E">
        <w:rPr>
          <w:rFonts w:ascii="Times New Roman" w:hAnsi="Times New Roman" w:cs="Times New Roman"/>
          <w:sz w:val="24"/>
          <w:szCs w:val="24"/>
        </w:rPr>
        <w:t>5</w:t>
      </w:r>
      <w:r w:rsidR="00304ECC" w:rsidRPr="007616B2">
        <w:rPr>
          <w:rFonts w:ascii="Times New Roman" w:hAnsi="Times New Roman" w:cs="Times New Roman"/>
          <w:sz w:val="24"/>
          <w:szCs w:val="24"/>
        </w:rPr>
        <w:t>00,000</w:t>
      </w:r>
      <w:r w:rsidR="00B31B74" w:rsidRPr="007616B2">
        <w:rPr>
          <w:rFonts w:ascii="Times New Roman" w:hAnsi="Times New Roman" w:cs="Times New Roman"/>
          <w:sz w:val="24"/>
          <w:szCs w:val="24"/>
        </w:rPr>
        <w:t xml:space="preserve"> </w:t>
      </w:r>
      <w:r w:rsidR="00FB2085" w:rsidRPr="007616B2">
        <w:rPr>
          <w:rFonts w:ascii="Times New Roman" w:hAnsi="Times New Roman" w:cs="Times New Roman"/>
          <w:sz w:val="24"/>
          <w:szCs w:val="24"/>
        </w:rPr>
        <w:t xml:space="preserve">for </w:t>
      </w:r>
      <w:r w:rsidR="00304ECC" w:rsidRPr="00BF52D1">
        <w:rPr>
          <w:rFonts w:ascii="Times New Roman" w:hAnsi="Times New Roman"/>
          <w:sz w:val="24"/>
        </w:rPr>
        <w:t>the Building for Culture Program</w:t>
      </w:r>
      <w:r w:rsidR="00123797" w:rsidRPr="007616B2">
        <w:rPr>
          <w:rFonts w:ascii="Times New Roman" w:hAnsi="Times New Roman" w:cs="Times New Roman"/>
          <w:sz w:val="24"/>
          <w:szCs w:val="24"/>
        </w:rPr>
        <w:t>,</w:t>
      </w:r>
      <w:r w:rsidR="003B7B99" w:rsidRPr="007616B2">
        <w:rPr>
          <w:rFonts w:ascii="Times New Roman" w:hAnsi="Times New Roman" w:cs="Times New Roman"/>
          <w:sz w:val="24"/>
          <w:szCs w:val="24"/>
        </w:rPr>
        <w:t xml:space="preserve"> </w:t>
      </w:r>
      <w:r w:rsidR="00FB2085" w:rsidRPr="007616B2">
        <w:rPr>
          <w:rFonts w:ascii="Times New Roman" w:hAnsi="Times New Roman" w:cs="Times New Roman"/>
          <w:sz w:val="24"/>
          <w:szCs w:val="24"/>
        </w:rPr>
        <w:t>up to $</w:t>
      </w:r>
      <w:r w:rsidR="00704DB6">
        <w:rPr>
          <w:rFonts w:ascii="Times New Roman" w:hAnsi="Times New Roman" w:cs="Times New Roman"/>
          <w:sz w:val="24"/>
          <w:szCs w:val="24"/>
        </w:rPr>
        <w:t>45</w:t>
      </w:r>
      <w:r w:rsidR="00704DB6" w:rsidRPr="007616B2">
        <w:rPr>
          <w:rFonts w:ascii="Times New Roman" w:hAnsi="Times New Roman" w:cs="Times New Roman"/>
          <w:sz w:val="24"/>
          <w:szCs w:val="24"/>
        </w:rPr>
        <w:t>0</w:t>
      </w:r>
      <w:r w:rsidR="00304ECC" w:rsidRPr="007616B2">
        <w:rPr>
          <w:rFonts w:ascii="Times New Roman" w:hAnsi="Times New Roman" w:cs="Times New Roman"/>
          <w:sz w:val="24"/>
          <w:szCs w:val="24"/>
        </w:rPr>
        <w:t>,000</w:t>
      </w:r>
      <w:r w:rsidR="00FB2085" w:rsidRPr="007616B2">
        <w:rPr>
          <w:rFonts w:ascii="Times New Roman" w:hAnsi="Times New Roman" w:cs="Times New Roman"/>
          <w:sz w:val="24"/>
          <w:szCs w:val="24"/>
        </w:rPr>
        <w:t xml:space="preserve"> for </w:t>
      </w:r>
      <w:r w:rsidR="00304ECC" w:rsidRPr="007616B2">
        <w:rPr>
          <w:rFonts w:ascii="Times New Roman" w:hAnsi="Times New Roman" w:cs="Times New Roman"/>
          <w:sz w:val="24"/>
          <w:szCs w:val="24"/>
        </w:rPr>
        <w:t xml:space="preserve">Bond </w:t>
      </w:r>
      <w:r w:rsidR="00FB2085" w:rsidRPr="007616B2">
        <w:rPr>
          <w:rFonts w:ascii="Times New Roman" w:hAnsi="Times New Roman" w:cs="Times New Roman"/>
          <w:sz w:val="24"/>
          <w:szCs w:val="24"/>
        </w:rPr>
        <w:t>issuance costs</w:t>
      </w:r>
      <w:r w:rsidR="00123797" w:rsidRPr="007616B2">
        <w:rPr>
          <w:rFonts w:ascii="Times New Roman" w:hAnsi="Times New Roman" w:cs="Times New Roman"/>
          <w:sz w:val="24"/>
          <w:szCs w:val="24"/>
        </w:rPr>
        <w:t xml:space="preserve">, and up to $50,000 for </w:t>
      </w:r>
      <w:proofErr w:type="spellStart"/>
      <w:r w:rsidR="00960DBD" w:rsidRPr="007616B2">
        <w:rPr>
          <w:rFonts w:ascii="Times New Roman" w:hAnsi="Times New Roman" w:cs="Times New Roman"/>
          <w:sz w:val="24"/>
          <w:szCs w:val="24"/>
        </w:rPr>
        <w:t>capitalizable</w:t>
      </w:r>
      <w:proofErr w:type="spellEnd"/>
      <w:r w:rsidR="00960DBD" w:rsidRPr="007616B2">
        <w:rPr>
          <w:rFonts w:ascii="Times New Roman" w:hAnsi="Times New Roman" w:cs="Times New Roman"/>
          <w:sz w:val="24"/>
          <w:szCs w:val="24"/>
        </w:rPr>
        <w:t xml:space="preserve"> </w:t>
      </w:r>
      <w:r w:rsidR="00123797" w:rsidRPr="007616B2">
        <w:rPr>
          <w:rFonts w:ascii="Times New Roman" w:hAnsi="Times New Roman" w:cs="Times New Roman"/>
          <w:sz w:val="24"/>
          <w:szCs w:val="24"/>
        </w:rPr>
        <w:t xml:space="preserve">4Culture </w:t>
      </w:r>
      <w:proofErr w:type="spellStart"/>
      <w:r w:rsidR="00960DBD" w:rsidRPr="007616B2">
        <w:rPr>
          <w:rFonts w:ascii="Times New Roman" w:hAnsi="Times New Roman" w:cs="Times New Roman"/>
          <w:sz w:val="24"/>
          <w:szCs w:val="24"/>
        </w:rPr>
        <w:t>preissuance</w:t>
      </w:r>
      <w:proofErr w:type="spellEnd"/>
      <w:r w:rsidR="00960DBD" w:rsidRPr="007616B2">
        <w:rPr>
          <w:rFonts w:ascii="Times New Roman" w:hAnsi="Times New Roman" w:cs="Times New Roman"/>
          <w:sz w:val="24"/>
          <w:szCs w:val="24"/>
        </w:rPr>
        <w:t xml:space="preserve"> expenses</w:t>
      </w:r>
      <w:r w:rsidR="00FB2085" w:rsidRPr="007616B2">
        <w:rPr>
          <w:rFonts w:ascii="Times New Roman" w:hAnsi="Times New Roman" w:cs="Times New Roman"/>
          <w:sz w:val="24"/>
          <w:szCs w:val="24"/>
        </w:rPr>
        <w:t>).</w:t>
      </w:r>
      <w:r w:rsidR="00D524B0" w:rsidRPr="007616B2">
        <w:rPr>
          <w:rFonts w:ascii="Times New Roman" w:hAnsi="Times New Roman" w:cs="Times New Roman"/>
          <w:sz w:val="24"/>
          <w:szCs w:val="24"/>
        </w:rPr>
        <w:t xml:space="preserve">  </w:t>
      </w:r>
      <w:r w:rsidR="002A558A" w:rsidRPr="007616B2">
        <w:rPr>
          <w:rFonts w:ascii="Times New Roman" w:hAnsi="Times New Roman" w:cs="Times New Roman"/>
          <w:sz w:val="24"/>
          <w:szCs w:val="24"/>
        </w:rPr>
        <w:t xml:space="preserve">The Bonds shall mature in not greater than </w:t>
      </w:r>
      <w:r w:rsidR="00540C57" w:rsidRPr="007616B2">
        <w:rPr>
          <w:rFonts w:ascii="Times New Roman" w:hAnsi="Times New Roman" w:cs="Times New Roman"/>
          <w:sz w:val="24"/>
          <w:szCs w:val="24"/>
        </w:rPr>
        <w:t>fifteen (</w:t>
      </w:r>
      <w:r w:rsidR="002A558A" w:rsidRPr="007616B2">
        <w:rPr>
          <w:rFonts w:ascii="Times New Roman" w:hAnsi="Times New Roman" w:cs="Times New Roman"/>
          <w:sz w:val="24"/>
          <w:szCs w:val="24"/>
        </w:rPr>
        <w:t>15</w:t>
      </w:r>
      <w:r w:rsidR="00540C57" w:rsidRPr="007616B2">
        <w:rPr>
          <w:rFonts w:ascii="Times New Roman" w:hAnsi="Times New Roman" w:cs="Times New Roman"/>
          <w:sz w:val="24"/>
          <w:szCs w:val="24"/>
        </w:rPr>
        <w:t>)</w:t>
      </w:r>
      <w:r w:rsidR="002A558A" w:rsidRPr="007616B2">
        <w:rPr>
          <w:rFonts w:ascii="Times New Roman" w:hAnsi="Times New Roman" w:cs="Times New Roman"/>
          <w:sz w:val="24"/>
          <w:szCs w:val="24"/>
        </w:rPr>
        <w:t xml:space="preserve"> years.  The </w:t>
      </w:r>
      <w:r w:rsidR="00D524B0" w:rsidRPr="007616B2">
        <w:rPr>
          <w:rFonts w:ascii="Times New Roman" w:hAnsi="Times New Roman" w:cs="Times New Roman"/>
          <w:sz w:val="24"/>
          <w:szCs w:val="24"/>
        </w:rPr>
        <w:t>County shall not adopt a Bond Ordinance nor issue Bonds prior to authorization and execution of this Agreement</w:t>
      </w:r>
      <w:r w:rsidR="00304ECC" w:rsidRPr="007616B2">
        <w:rPr>
          <w:rFonts w:ascii="Times New Roman" w:hAnsi="Times New Roman" w:cs="Times New Roman"/>
          <w:sz w:val="24"/>
          <w:szCs w:val="24"/>
        </w:rPr>
        <w:t xml:space="preserve"> by both Parties</w:t>
      </w:r>
      <w:r w:rsidR="00540C57" w:rsidRPr="007616B2">
        <w:rPr>
          <w:rFonts w:ascii="Times New Roman" w:hAnsi="Times New Roman" w:cs="Times New Roman"/>
          <w:sz w:val="24"/>
          <w:szCs w:val="24"/>
        </w:rPr>
        <w:t>, as well as</w:t>
      </w:r>
      <w:r w:rsidR="00D524B0" w:rsidRPr="007616B2">
        <w:rPr>
          <w:rFonts w:ascii="Times New Roman" w:hAnsi="Times New Roman" w:cs="Times New Roman"/>
          <w:sz w:val="24"/>
          <w:szCs w:val="24"/>
        </w:rPr>
        <w:t xml:space="preserve"> County Council approval of </w:t>
      </w:r>
      <w:r w:rsidR="00304ECC" w:rsidRPr="007616B2">
        <w:rPr>
          <w:rFonts w:ascii="Times New Roman" w:hAnsi="Times New Roman" w:cs="Times New Roman"/>
          <w:sz w:val="24"/>
          <w:szCs w:val="24"/>
        </w:rPr>
        <w:t xml:space="preserve">the </w:t>
      </w:r>
      <w:r w:rsidR="00D524B0" w:rsidRPr="007616B2">
        <w:rPr>
          <w:rFonts w:ascii="Times New Roman" w:hAnsi="Times New Roman" w:cs="Times New Roman"/>
          <w:sz w:val="24"/>
          <w:szCs w:val="24"/>
        </w:rPr>
        <w:t>Projects</w:t>
      </w:r>
      <w:r w:rsidR="00FE1BB7" w:rsidRPr="007616B2">
        <w:rPr>
          <w:rFonts w:ascii="Times New Roman" w:hAnsi="Times New Roman" w:cs="Times New Roman"/>
          <w:sz w:val="24"/>
          <w:szCs w:val="24"/>
        </w:rPr>
        <w:t xml:space="preserve">, all of which may be done </w:t>
      </w:r>
      <w:r w:rsidR="00FB2085" w:rsidRPr="007616B2">
        <w:rPr>
          <w:rFonts w:ascii="Times New Roman" w:hAnsi="Times New Roman" w:cs="Times New Roman"/>
          <w:sz w:val="24"/>
          <w:szCs w:val="24"/>
        </w:rPr>
        <w:t>simult</w:t>
      </w:r>
      <w:r w:rsidR="00745209" w:rsidRPr="007616B2">
        <w:rPr>
          <w:rFonts w:ascii="Times New Roman" w:hAnsi="Times New Roman" w:cs="Times New Roman"/>
          <w:sz w:val="24"/>
          <w:szCs w:val="24"/>
        </w:rPr>
        <w:t>an</w:t>
      </w:r>
      <w:r w:rsidR="00FB2085" w:rsidRPr="007616B2">
        <w:rPr>
          <w:rFonts w:ascii="Times New Roman" w:hAnsi="Times New Roman" w:cs="Times New Roman"/>
          <w:sz w:val="24"/>
          <w:szCs w:val="24"/>
        </w:rPr>
        <w:t>eously</w:t>
      </w:r>
      <w:r w:rsidR="00D524B0" w:rsidRPr="007616B2">
        <w:rPr>
          <w:rFonts w:ascii="Times New Roman" w:hAnsi="Times New Roman" w:cs="Times New Roman"/>
          <w:sz w:val="24"/>
          <w:szCs w:val="24"/>
        </w:rPr>
        <w:t>.</w:t>
      </w:r>
    </w:p>
    <w:p w14:paraId="2BBFCED2" w14:textId="77777777" w:rsidR="00D524B0" w:rsidRPr="007616B2" w:rsidRDefault="00D524B0" w:rsidP="00460CAE">
      <w:pPr>
        <w:pStyle w:val="ListParagraph"/>
        <w:spacing w:after="0"/>
        <w:ind w:left="1440"/>
        <w:jc w:val="both"/>
        <w:rPr>
          <w:rFonts w:ascii="Times New Roman" w:hAnsi="Times New Roman" w:cs="Times New Roman"/>
          <w:sz w:val="24"/>
          <w:szCs w:val="24"/>
        </w:rPr>
      </w:pPr>
    </w:p>
    <w:p w14:paraId="786E2906" w14:textId="77777777" w:rsidR="00745209" w:rsidRPr="007616B2" w:rsidRDefault="00460CAE"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u w:val="single"/>
        </w:rPr>
        <w:t>12.2</w:t>
      </w:r>
      <w:r w:rsidR="00E624BE" w:rsidRPr="007616B2">
        <w:rPr>
          <w:rFonts w:ascii="Times New Roman" w:hAnsi="Times New Roman" w:cs="Times New Roman"/>
          <w:sz w:val="24"/>
          <w:szCs w:val="24"/>
          <w:u w:val="single"/>
        </w:rPr>
        <w:t xml:space="preserve"> </w:t>
      </w:r>
      <w:r w:rsidR="00D524B0" w:rsidRPr="007616B2">
        <w:rPr>
          <w:rFonts w:ascii="Times New Roman" w:hAnsi="Times New Roman" w:cs="Times New Roman"/>
          <w:sz w:val="24"/>
          <w:szCs w:val="24"/>
          <w:u w:val="single"/>
        </w:rPr>
        <w:t>Bond Proceeds</w:t>
      </w:r>
      <w:r w:rsidR="00D524B0" w:rsidRPr="007616B2">
        <w:rPr>
          <w:rFonts w:ascii="Times New Roman" w:hAnsi="Times New Roman" w:cs="Times New Roman"/>
          <w:sz w:val="24"/>
          <w:szCs w:val="24"/>
        </w:rPr>
        <w:t xml:space="preserve">.  </w:t>
      </w:r>
    </w:p>
    <w:p w14:paraId="3528CA1C" w14:textId="77777777" w:rsidR="00F96DC0" w:rsidRPr="007616B2" w:rsidRDefault="00F96DC0" w:rsidP="00F96DC0">
      <w:pPr>
        <w:spacing w:after="0"/>
        <w:jc w:val="both"/>
        <w:rPr>
          <w:rFonts w:ascii="Times New Roman" w:hAnsi="Times New Roman" w:cs="Times New Roman"/>
          <w:sz w:val="24"/>
          <w:szCs w:val="24"/>
        </w:rPr>
      </w:pPr>
    </w:p>
    <w:p w14:paraId="78DE6278" w14:textId="77777777" w:rsidR="000D0B5D" w:rsidRPr="007616B2" w:rsidRDefault="00540C57" w:rsidP="00540C57">
      <w:pPr>
        <w:spacing w:after="0"/>
        <w:ind w:firstLine="720"/>
        <w:jc w:val="both"/>
        <w:rPr>
          <w:rFonts w:ascii="Times New Roman" w:hAnsi="Times New Roman" w:cs="Times New Roman"/>
          <w:sz w:val="24"/>
          <w:szCs w:val="24"/>
        </w:rPr>
      </w:pPr>
      <w:r w:rsidRPr="007616B2">
        <w:rPr>
          <w:rFonts w:ascii="Times New Roman" w:hAnsi="Times New Roman" w:cs="Times New Roman"/>
          <w:sz w:val="24"/>
          <w:szCs w:val="24"/>
        </w:rPr>
        <w:t>12.2.1</w:t>
      </w:r>
      <w:r w:rsidRPr="007616B2">
        <w:rPr>
          <w:rFonts w:ascii="Times New Roman" w:hAnsi="Times New Roman" w:cs="Times New Roman"/>
          <w:sz w:val="24"/>
          <w:szCs w:val="24"/>
        </w:rPr>
        <w:tab/>
      </w:r>
      <w:r w:rsidR="000D0B5D" w:rsidRPr="007616B2">
        <w:rPr>
          <w:rFonts w:ascii="Times New Roman" w:hAnsi="Times New Roman" w:cs="Times New Roman"/>
          <w:sz w:val="24"/>
          <w:szCs w:val="24"/>
        </w:rPr>
        <w:t xml:space="preserve">Bond proceeds shall only be used </w:t>
      </w:r>
      <w:r w:rsidR="006D228D" w:rsidRPr="007616B2">
        <w:rPr>
          <w:rFonts w:ascii="Times New Roman" w:hAnsi="Times New Roman" w:cs="Times New Roman"/>
          <w:sz w:val="24"/>
          <w:szCs w:val="24"/>
        </w:rPr>
        <w:t xml:space="preserve">to make Grants </w:t>
      </w:r>
      <w:r w:rsidR="000D0B5D" w:rsidRPr="007616B2">
        <w:rPr>
          <w:rFonts w:ascii="Times New Roman" w:hAnsi="Times New Roman" w:cs="Times New Roman"/>
          <w:sz w:val="24"/>
          <w:szCs w:val="24"/>
        </w:rPr>
        <w:t>for the Projects</w:t>
      </w:r>
      <w:r w:rsidR="00A15A7C" w:rsidRPr="007616B2">
        <w:rPr>
          <w:rFonts w:ascii="Times New Roman" w:hAnsi="Times New Roman" w:cs="Times New Roman"/>
          <w:sz w:val="24"/>
          <w:szCs w:val="24"/>
        </w:rPr>
        <w:t xml:space="preserve"> </w:t>
      </w:r>
      <w:r w:rsidR="000D0B5D" w:rsidRPr="007616B2">
        <w:rPr>
          <w:rFonts w:ascii="Times New Roman" w:hAnsi="Times New Roman" w:cs="Times New Roman"/>
          <w:sz w:val="24"/>
          <w:szCs w:val="24"/>
        </w:rPr>
        <w:t xml:space="preserve">and </w:t>
      </w:r>
      <w:r w:rsidR="006D228D" w:rsidRPr="007616B2">
        <w:rPr>
          <w:rFonts w:ascii="Times New Roman" w:hAnsi="Times New Roman" w:cs="Times New Roman"/>
          <w:sz w:val="24"/>
          <w:szCs w:val="24"/>
        </w:rPr>
        <w:t xml:space="preserve">to pay </w:t>
      </w:r>
      <w:proofErr w:type="spellStart"/>
      <w:r w:rsidR="00A15A7C" w:rsidRPr="007616B2">
        <w:rPr>
          <w:rFonts w:ascii="Times New Roman" w:hAnsi="Times New Roman" w:cs="Times New Roman"/>
          <w:sz w:val="24"/>
          <w:szCs w:val="24"/>
        </w:rPr>
        <w:t>capitalizable</w:t>
      </w:r>
      <w:proofErr w:type="spellEnd"/>
      <w:r w:rsidR="00A15A7C" w:rsidRPr="007616B2">
        <w:rPr>
          <w:rFonts w:ascii="Times New Roman" w:hAnsi="Times New Roman" w:cs="Times New Roman"/>
          <w:sz w:val="24"/>
          <w:szCs w:val="24"/>
        </w:rPr>
        <w:t xml:space="preserve"> </w:t>
      </w:r>
      <w:r w:rsidR="006D228D" w:rsidRPr="007616B2">
        <w:rPr>
          <w:rFonts w:ascii="Times New Roman" w:hAnsi="Times New Roman" w:cs="Times New Roman"/>
          <w:sz w:val="24"/>
          <w:szCs w:val="24"/>
        </w:rPr>
        <w:t>costs of 4Culture</w:t>
      </w:r>
      <w:r w:rsidR="00A15A7C" w:rsidRPr="007616B2">
        <w:rPr>
          <w:rFonts w:ascii="Times New Roman" w:hAnsi="Times New Roman" w:cs="Times New Roman"/>
          <w:sz w:val="24"/>
          <w:szCs w:val="24"/>
        </w:rPr>
        <w:t xml:space="preserve"> </w:t>
      </w:r>
      <w:r w:rsidR="000D0B5D" w:rsidRPr="007616B2">
        <w:rPr>
          <w:rFonts w:ascii="Times New Roman" w:hAnsi="Times New Roman" w:cs="Times New Roman"/>
          <w:sz w:val="24"/>
          <w:szCs w:val="24"/>
        </w:rPr>
        <w:t xml:space="preserve">for </w:t>
      </w:r>
      <w:r w:rsidR="00A15A7C" w:rsidRPr="007616B2">
        <w:rPr>
          <w:rFonts w:ascii="Times New Roman" w:hAnsi="Times New Roman" w:cs="Times New Roman"/>
          <w:sz w:val="24"/>
          <w:szCs w:val="24"/>
        </w:rPr>
        <w:t>administering the</w:t>
      </w:r>
      <w:r w:rsidR="000D0B5D" w:rsidRPr="007616B2">
        <w:rPr>
          <w:rFonts w:ascii="Times New Roman" w:hAnsi="Times New Roman" w:cs="Times New Roman"/>
          <w:sz w:val="24"/>
          <w:szCs w:val="24"/>
        </w:rPr>
        <w:t xml:space="preserve"> </w:t>
      </w:r>
      <w:r w:rsidR="00EE47A5" w:rsidRPr="007616B2">
        <w:rPr>
          <w:rFonts w:ascii="Times New Roman" w:hAnsi="Times New Roman" w:cs="Times New Roman"/>
          <w:sz w:val="24"/>
          <w:szCs w:val="24"/>
        </w:rPr>
        <w:t>Building for Culture Program</w:t>
      </w:r>
      <w:r w:rsidR="000D0B5D" w:rsidRPr="007616B2">
        <w:rPr>
          <w:rFonts w:ascii="Times New Roman" w:hAnsi="Times New Roman" w:cs="Times New Roman"/>
          <w:sz w:val="24"/>
          <w:szCs w:val="24"/>
        </w:rPr>
        <w:t xml:space="preserve">.  </w:t>
      </w:r>
    </w:p>
    <w:p w14:paraId="06748EAF" w14:textId="77777777" w:rsidR="000D0B5D" w:rsidRPr="007616B2" w:rsidRDefault="000D0B5D" w:rsidP="002A558A">
      <w:pPr>
        <w:spacing w:after="0"/>
        <w:ind w:left="2160"/>
        <w:jc w:val="both"/>
        <w:rPr>
          <w:rFonts w:ascii="Times New Roman" w:hAnsi="Times New Roman" w:cs="Times New Roman"/>
          <w:sz w:val="24"/>
          <w:szCs w:val="24"/>
        </w:rPr>
      </w:pPr>
    </w:p>
    <w:p w14:paraId="40927111" w14:textId="77777777" w:rsidR="000D0B5D" w:rsidRPr="007616B2" w:rsidRDefault="00540C57" w:rsidP="00540C57">
      <w:pPr>
        <w:spacing w:after="0"/>
        <w:ind w:firstLine="720"/>
        <w:jc w:val="both"/>
        <w:rPr>
          <w:rFonts w:ascii="Times New Roman" w:hAnsi="Times New Roman" w:cs="Times New Roman"/>
          <w:sz w:val="24"/>
          <w:szCs w:val="24"/>
        </w:rPr>
      </w:pPr>
      <w:r w:rsidRPr="007616B2">
        <w:rPr>
          <w:rFonts w:ascii="Times New Roman" w:hAnsi="Times New Roman" w:cs="Times New Roman"/>
          <w:sz w:val="24"/>
          <w:szCs w:val="24"/>
        </w:rPr>
        <w:t>12.2.2</w:t>
      </w:r>
      <w:r w:rsidRPr="007616B2">
        <w:rPr>
          <w:rFonts w:ascii="Times New Roman" w:hAnsi="Times New Roman" w:cs="Times New Roman"/>
          <w:sz w:val="24"/>
          <w:szCs w:val="24"/>
        </w:rPr>
        <w:tab/>
      </w:r>
      <w:r w:rsidR="0089622E" w:rsidRPr="00BF52D1">
        <w:rPr>
          <w:rFonts w:ascii="Times New Roman" w:hAnsi="Times New Roman"/>
          <w:sz w:val="24"/>
        </w:rPr>
        <w:t>All proceeds from the sale of any Tax-Exempt Bonds</w:t>
      </w:r>
      <w:r w:rsidR="0089622E" w:rsidRPr="00BF52D1">
        <w:rPr>
          <w:rFonts w:ascii="Times New Roman" w:hAnsi="Times New Roman"/>
          <w:b/>
          <w:sz w:val="24"/>
        </w:rPr>
        <w:t xml:space="preserve"> </w:t>
      </w:r>
      <w:r w:rsidR="000D0B5D" w:rsidRPr="007616B2">
        <w:rPr>
          <w:rFonts w:ascii="Times New Roman" w:hAnsi="Times New Roman" w:cs="Times New Roman"/>
          <w:sz w:val="24"/>
          <w:szCs w:val="24"/>
        </w:rPr>
        <w:t xml:space="preserve">and </w:t>
      </w:r>
      <w:r w:rsidR="006D228D" w:rsidRPr="007616B2">
        <w:rPr>
          <w:rFonts w:ascii="Times New Roman" w:hAnsi="Times New Roman" w:cs="Times New Roman"/>
          <w:sz w:val="24"/>
          <w:szCs w:val="24"/>
        </w:rPr>
        <w:t xml:space="preserve">any investment </w:t>
      </w:r>
      <w:r w:rsidR="000D0B5D" w:rsidRPr="007616B2">
        <w:rPr>
          <w:rFonts w:ascii="Times New Roman" w:hAnsi="Times New Roman" w:cs="Times New Roman"/>
          <w:sz w:val="24"/>
          <w:szCs w:val="24"/>
        </w:rPr>
        <w:t xml:space="preserve">earnings thereon shall be deposited by </w:t>
      </w:r>
      <w:r w:rsidRPr="007616B2">
        <w:rPr>
          <w:rFonts w:ascii="Times New Roman" w:hAnsi="Times New Roman" w:cs="Times New Roman"/>
          <w:sz w:val="24"/>
          <w:szCs w:val="24"/>
        </w:rPr>
        <w:t xml:space="preserve">FBOD </w:t>
      </w:r>
      <w:r w:rsidR="000D0B5D" w:rsidRPr="007616B2">
        <w:rPr>
          <w:rFonts w:ascii="Times New Roman" w:hAnsi="Times New Roman" w:cs="Times New Roman"/>
          <w:sz w:val="24"/>
          <w:szCs w:val="24"/>
        </w:rPr>
        <w:t>in</w:t>
      </w:r>
      <w:r w:rsidR="002A558A" w:rsidRPr="007616B2">
        <w:rPr>
          <w:rFonts w:ascii="Times New Roman" w:hAnsi="Times New Roman" w:cs="Times New Roman"/>
          <w:sz w:val="24"/>
          <w:szCs w:val="24"/>
        </w:rPr>
        <w:t>to the 201</w:t>
      </w:r>
      <w:r w:rsidR="008B5207" w:rsidRPr="007616B2">
        <w:rPr>
          <w:rFonts w:ascii="Times New Roman" w:hAnsi="Times New Roman" w:cs="Times New Roman"/>
          <w:sz w:val="24"/>
          <w:szCs w:val="24"/>
        </w:rPr>
        <w:t>6</w:t>
      </w:r>
      <w:r w:rsidR="002A558A" w:rsidRPr="007616B2">
        <w:rPr>
          <w:rFonts w:ascii="Times New Roman" w:hAnsi="Times New Roman" w:cs="Times New Roman"/>
          <w:sz w:val="24"/>
          <w:szCs w:val="24"/>
        </w:rPr>
        <w:t xml:space="preserve"> Tax-Exempt G.O. Bonds Building for Culture </w:t>
      </w:r>
      <w:proofErr w:type="spellStart"/>
      <w:r w:rsidR="002A558A" w:rsidRPr="007616B2">
        <w:rPr>
          <w:rFonts w:ascii="Times New Roman" w:hAnsi="Times New Roman" w:cs="Times New Roman"/>
          <w:sz w:val="24"/>
          <w:szCs w:val="24"/>
        </w:rPr>
        <w:t>Subfund</w:t>
      </w:r>
      <w:proofErr w:type="spellEnd"/>
      <w:r w:rsidR="00FB2085" w:rsidRPr="007616B2">
        <w:rPr>
          <w:rFonts w:ascii="Times New Roman" w:hAnsi="Times New Roman" w:cs="Times New Roman"/>
          <w:sz w:val="24"/>
          <w:szCs w:val="24"/>
        </w:rPr>
        <w:t xml:space="preserve"> of </w:t>
      </w:r>
      <w:r w:rsidR="000D0B5D" w:rsidRPr="007616B2">
        <w:rPr>
          <w:rFonts w:ascii="Times New Roman" w:hAnsi="Times New Roman" w:cs="Times New Roman"/>
          <w:sz w:val="24"/>
          <w:szCs w:val="24"/>
        </w:rPr>
        <w:t xml:space="preserve">the </w:t>
      </w:r>
      <w:r w:rsidR="00FE1BB7" w:rsidRPr="007616B2">
        <w:rPr>
          <w:rFonts w:ascii="Times New Roman" w:hAnsi="Times New Roman" w:cs="Times New Roman"/>
          <w:sz w:val="24"/>
          <w:szCs w:val="24"/>
        </w:rPr>
        <w:t xml:space="preserve">Arts </w:t>
      </w:r>
      <w:r w:rsidR="006D228D" w:rsidRPr="007616B2">
        <w:rPr>
          <w:rFonts w:ascii="Times New Roman" w:hAnsi="Times New Roman" w:cs="Times New Roman"/>
          <w:sz w:val="24"/>
          <w:szCs w:val="24"/>
        </w:rPr>
        <w:t xml:space="preserve">and </w:t>
      </w:r>
      <w:r w:rsidR="00FE1BB7" w:rsidRPr="007616B2">
        <w:rPr>
          <w:rFonts w:ascii="Times New Roman" w:hAnsi="Times New Roman" w:cs="Times New Roman"/>
          <w:sz w:val="24"/>
          <w:szCs w:val="24"/>
        </w:rPr>
        <w:t>Cultural Development</w:t>
      </w:r>
      <w:r w:rsidR="000D0B5D" w:rsidRPr="007616B2">
        <w:rPr>
          <w:rFonts w:ascii="Times New Roman" w:hAnsi="Times New Roman" w:cs="Times New Roman"/>
          <w:sz w:val="24"/>
          <w:szCs w:val="24"/>
        </w:rPr>
        <w:t xml:space="preserve"> Fund.</w:t>
      </w:r>
      <w:r w:rsidR="002A558A" w:rsidRPr="007616B2">
        <w:rPr>
          <w:rFonts w:ascii="Times New Roman" w:hAnsi="Times New Roman" w:cs="Times New Roman"/>
          <w:sz w:val="24"/>
          <w:szCs w:val="24"/>
        </w:rPr>
        <w:t xml:space="preserve">  All proceeds from the sale of any Taxable Bonds</w:t>
      </w:r>
      <w:r w:rsidR="002A558A" w:rsidRPr="007616B2">
        <w:rPr>
          <w:rFonts w:ascii="Times New Roman" w:hAnsi="Times New Roman" w:cs="Times New Roman"/>
          <w:b/>
          <w:sz w:val="24"/>
          <w:szCs w:val="24"/>
        </w:rPr>
        <w:t xml:space="preserve"> </w:t>
      </w:r>
      <w:r w:rsidR="002A558A" w:rsidRPr="007616B2">
        <w:rPr>
          <w:rFonts w:ascii="Times New Roman" w:hAnsi="Times New Roman" w:cs="Times New Roman"/>
          <w:sz w:val="24"/>
          <w:szCs w:val="24"/>
        </w:rPr>
        <w:t xml:space="preserve">and any investment earnings thereon shall be deposited by </w:t>
      </w:r>
      <w:r w:rsidRPr="007616B2">
        <w:rPr>
          <w:rFonts w:ascii="Times New Roman" w:hAnsi="Times New Roman" w:cs="Times New Roman"/>
          <w:sz w:val="24"/>
          <w:szCs w:val="24"/>
        </w:rPr>
        <w:t>FBOD</w:t>
      </w:r>
      <w:r w:rsidR="002A558A" w:rsidRPr="007616B2">
        <w:rPr>
          <w:rFonts w:ascii="Times New Roman" w:hAnsi="Times New Roman" w:cs="Times New Roman"/>
          <w:sz w:val="24"/>
          <w:szCs w:val="24"/>
        </w:rPr>
        <w:t xml:space="preserve"> into the </w:t>
      </w:r>
      <w:r w:rsidR="00123797" w:rsidRPr="007616B2">
        <w:rPr>
          <w:rFonts w:ascii="Times New Roman" w:hAnsi="Times New Roman" w:cs="Times New Roman"/>
          <w:sz w:val="24"/>
          <w:szCs w:val="24"/>
        </w:rPr>
        <w:t xml:space="preserve">2016 </w:t>
      </w:r>
      <w:r w:rsidR="002A558A" w:rsidRPr="007616B2">
        <w:rPr>
          <w:rFonts w:ascii="Times New Roman" w:hAnsi="Times New Roman" w:cs="Times New Roman"/>
          <w:sz w:val="24"/>
          <w:szCs w:val="24"/>
        </w:rPr>
        <w:t xml:space="preserve">Taxable G.O. Bonds Building for Culture </w:t>
      </w:r>
      <w:proofErr w:type="spellStart"/>
      <w:r w:rsidR="002A558A" w:rsidRPr="007616B2">
        <w:rPr>
          <w:rFonts w:ascii="Times New Roman" w:hAnsi="Times New Roman" w:cs="Times New Roman"/>
          <w:sz w:val="24"/>
          <w:szCs w:val="24"/>
        </w:rPr>
        <w:t>Subfund</w:t>
      </w:r>
      <w:proofErr w:type="spellEnd"/>
      <w:r w:rsidR="002A558A" w:rsidRPr="007616B2">
        <w:rPr>
          <w:rFonts w:ascii="Times New Roman" w:hAnsi="Times New Roman" w:cs="Times New Roman"/>
          <w:sz w:val="24"/>
          <w:szCs w:val="24"/>
        </w:rPr>
        <w:t xml:space="preserve"> of the Arts and Cultural Development Fund.</w:t>
      </w:r>
    </w:p>
    <w:p w14:paraId="4D087A6F" w14:textId="77777777" w:rsidR="000D0B5D" w:rsidRPr="007616B2" w:rsidRDefault="000D0B5D" w:rsidP="002A558A">
      <w:pPr>
        <w:spacing w:after="0"/>
        <w:ind w:left="2160"/>
        <w:jc w:val="both"/>
        <w:rPr>
          <w:rFonts w:ascii="Times New Roman" w:hAnsi="Times New Roman" w:cs="Times New Roman"/>
          <w:sz w:val="24"/>
          <w:szCs w:val="24"/>
        </w:rPr>
      </w:pPr>
    </w:p>
    <w:p w14:paraId="594DC552" w14:textId="77777777" w:rsidR="002B1CA8" w:rsidRPr="007616B2" w:rsidRDefault="00540C57" w:rsidP="00540C57">
      <w:pPr>
        <w:spacing w:after="0"/>
        <w:ind w:firstLine="720"/>
        <w:jc w:val="both"/>
        <w:rPr>
          <w:rFonts w:ascii="Times New Roman" w:hAnsi="Times New Roman" w:cs="Times New Roman"/>
          <w:sz w:val="24"/>
          <w:szCs w:val="24"/>
        </w:rPr>
      </w:pPr>
      <w:r w:rsidRPr="007616B2">
        <w:rPr>
          <w:rFonts w:ascii="Times New Roman" w:hAnsi="Times New Roman" w:cs="Times New Roman"/>
          <w:sz w:val="24"/>
          <w:szCs w:val="24"/>
        </w:rPr>
        <w:t>12.2.3</w:t>
      </w:r>
      <w:r w:rsidRPr="007616B2">
        <w:rPr>
          <w:rFonts w:ascii="Times New Roman" w:hAnsi="Times New Roman" w:cs="Times New Roman"/>
          <w:sz w:val="24"/>
          <w:szCs w:val="24"/>
        </w:rPr>
        <w:tab/>
      </w:r>
      <w:r w:rsidR="000D0B5D" w:rsidRPr="007616B2">
        <w:rPr>
          <w:rFonts w:ascii="Times New Roman" w:hAnsi="Times New Roman" w:cs="Times New Roman"/>
          <w:sz w:val="24"/>
          <w:szCs w:val="24"/>
        </w:rPr>
        <w:t xml:space="preserve">The County, through </w:t>
      </w:r>
      <w:r w:rsidRPr="007616B2">
        <w:rPr>
          <w:rFonts w:ascii="Times New Roman" w:hAnsi="Times New Roman" w:cs="Times New Roman"/>
          <w:sz w:val="24"/>
          <w:szCs w:val="24"/>
        </w:rPr>
        <w:t>FBOD</w:t>
      </w:r>
      <w:r w:rsidR="000D0B5D" w:rsidRPr="007616B2">
        <w:rPr>
          <w:rFonts w:ascii="Times New Roman" w:hAnsi="Times New Roman" w:cs="Times New Roman"/>
          <w:sz w:val="24"/>
          <w:szCs w:val="24"/>
        </w:rPr>
        <w:t xml:space="preserve">, shall be responsible for </w:t>
      </w:r>
      <w:r w:rsidR="002B1CA8" w:rsidRPr="007616B2">
        <w:rPr>
          <w:rFonts w:ascii="Times New Roman" w:hAnsi="Times New Roman" w:cs="Times New Roman"/>
          <w:sz w:val="24"/>
          <w:szCs w:val="24"/>
        </w:rPr>
        <w:t>transferring</w:t>
      </w:r>
      <w:r w:rsidR="000D0B5D" w:rsidRPr="007616B2">
        <w:rPr>
          <w:rFonts w:ascii="Times New Roman" w:hAnsi="Times New Roman" w:cs="Times New Roman"/>
          <w:sz w:val="24"/>
          <w:szCs w:val="24"/>
        </w:rPr>
        <w:t xml:space="preserve"> </w:t>
      </w:r>
      <w:r w:rsidR="002B1CA8" w:rsidRPr="007616B2">
        <w:rPr>
          <w:rFonts w:ascii="Times New Roman" w:hAnsi="Times New Roman" w:cs="Times New Roman"/>
          <w:sz w:val="24"/>
          <w:szCs w:val="24"/>
        </w:rPr>
        <w:t xml:space="preserve">these </w:t>
      </w:r>
      <w:r w:rsidR="000D0B5D" w:rsidRPr="007616B2">
        <w:rPr>
          <w:rFonts w:ascii="Times New Roman" w:hAnsi="Times New Roman" w:cs="Times New Roman"/>
          <w:sz w:val="24"/>
          <w:szCs w:val="24"/>
        </w:rPr>
        <w:t>fund</w:t>
      </w:r>
      <w:r w:rsidR="002B1CA8" w:rsidRPr="007616B2">
        <w:rPr>
          <w:rFonts w:ascii="Times New Roman" w:hAnsi="Times New Roman" w:cs="Times New Roman"/>
          <w:sz w:val="24"/>
          <w:szCs w:val="24"/>
        </w:rPr>
        <w:t>s to</w:t>
      </w:r>
      <w:r w:rsidR="000D0B5D" w:rsidRPr="007616B2">
        <w:rPr>
          <w:rFonts w:ascii="Times New Roman" w:hAnsi="Times New Roman" w:cs="Times New Roman"/>
          <w:sz w:val="24"/>
          <w:szCs w:val="24"/>
        </w:rPr>
        <w:t xml:space="preserve"> 4Culture</w:t>
      </w:r>
      <w:r w:rsidR="002B1CA8" w:rsidRPr="007616B2">
        <w:rPr>
          <w:rFonts w:ascii="Times New Roman" w:hAnsi="Times New Roman" w:cs="Times New Roman"/>
          <w:sz w:val="24"/>
          <w:szCs w:val="24"/>
        </w:rPr>
        <w:t xml:space="preserve">.  4Culture will manage and disperse these funds </w:t>
      </w:r>
      <w:r w:rsidR="0089622E" w:rsidRPr="007616B2">
        <w:rPr>
          <w:rFonts w:ascii="Times New Roman" w:hAnsi="Times New Roman" w:cs="Times New Roman"/>
          <w:sz w:val="24"/>
          <w:szCs w:val="24"/>
        </w:rPr>
        <w:t xml:space="preserve">to the Grant Recipients </w:t>
      </w:r>
      <w:r w:rsidR="002B1CA8" w:rsidRPr="007616B2">
        <w:rPr>
          <w:rFonts w:ascii="Times New Roman" w:hAnsi="Times New Roman" w:cs="Times New Roman"/>
          <w:sz w:val="24"/>
          <w:szCs w:val="24"/>
        </w:rPr>
        <w:t xml:space="preserve">consistent with </w:t>
      </w:r>
      <w:r w:rsidR="0089622E" w:rsidRPr="007616B2">
        <w:rPr>
          <w:rFonts w:ascii="Times New Roman" w:hAnsi="Times New Roman" w:cs="Times New Roman"/>
          <w:sz w:val="24"/>
          <w:szCs w:val="24"/>
        </w:rPr>
        <w:t xml:space="preserve">their respective Grant Agreements and </w:t>
      </w:r>
      <w:r w:rsidR="002B1CA8" w:rsidRPr="007616B2">
        <w:rPr>
          <w:rFonts w:ascii="Times New Roman" w:hAnsi="Times New Roman" w:cs="Times New Roman"/>
          <w:sz w:val="24"/>
          <w:szCs w:val="24"/>
        </w:rPr>
        <w:t xml:space="preserve">the </w:t>
      </w:r>
      <w:r w:rsidR="0089622E" w:rsidRPr="007616B2">
        <w:rPr>
          <w:rFonts w:ascii="Times New Roman" w:hAnsi="Times New Roman" w:cs="Times New Roman"/>
          <w:sz w:val="24"/>
          <w:szCs w:val="24"/>
        </w:rPr>
        <w:t>Building for Culture Program</w:t>
      </w:r>
      <w:r w:rsidR="002B1CA8" w:rsidRPr="007616B2">
        <w:rPr>
          <w:rFonts w:ascii="Times New Roman" w:hAnsi="Times New Roman" w:cs="Times New Roman"/>
          <w:sz w:val="24"/>
          <w:szCs w:val="24"/>
        </w:rPr>
        <w:t xml:space="preserve">.  </w:t>
      </w:r>
      <w:r w:rsidR="000D0B5D" w:rsidRPr="007616B2">
        <w:rPr>
          <w:rFonts w:ascii="Times New Roman" w:hAnsi="Times New Roman" w:cs="Times New Roman"/>
          <w:sz w:val="24"/>
          <w:szCs w:val="24"/>
        </w:rPr>
        <w:t xml:space="preserve"> </w:t>
      </w:r>
    </w:p>
    <w:p w14:paraId="1797C231" w14:textId="77777777" w:rsidR="002B1CA8" w:rsidRPr="007616B2" w:rsidRDefault="002B1CA8" w:rsidP="002A558A">
      <w:pPr>
        <w:spacing w:after="0"/>
        <w:ind w:left="2160"/>
        <w:jc w:val="both"/>
        <w:rPr>
          <w:rFonts w:ascii="Times New Roman" w:hAnsi="Times New Roman" w:cs="Times New Roman"/>
          <w:sz w:val="24"/>
          <w:szCs w:val="24"/>
        </w:rPr>
      </w:pPr>
    </w:p>
    <w:p w14:paraId="34019EC1" w14:textId="77777777" w:rsidR="000D0B5D" w:rsidRPr="007616B2" w:rsidRDefault="00540C57" w:rsidP="00540C57">
      <w:pPr>
        <w:spacing w:after="0"/>
        <w:ind w:firstLine="720"/>
        <w:jc w:val="both"/>
        <w:rPr>
          <w:rFonts w:ascii="Times New Roman" w:hAnsi="Times New Roman" w:cs="Times New Roman"/>
          <w:sz w:val="24"/>
          <w:szCs w:val="24"/>
        </w:rPr>
      </w:pPr>
      <w:r w:rsidRPr="007616B2">
        <w:rPr>
          <w:rFonts w:ascii="Times New Roman" w:hAnsi="Times New Roman" w:cs="Times New Roman"/>
          <w:sz w:val="24"/>
          <w:szCs w:val="24"/>
        </w:rPr>
        <w:t>12.2.4</w:t>
      </w:r>
      <w:r w:rsidRPr="007616B2">
        <w:rPr>
          <w:rFonts w:ascii="Times New Roman" w:hAnsi="Times New Roman" w:cs="Times New Roman"/>
          <w:sz w:val="24"/>
          <w:szCs w:val="24"/>
        </w:rPr>
        <w:tab/>
      </w:r>
      <w:r w:rsidR="000D0B5D" w:rsidRPr="007616B2">
        <w:rPr>
          <w:rFonts w:ascii="Times New Roman" w:hAnsi="Times New Roman" w:cs="Times New Roman"/>
          <w:sz w:val="24"/>
          <w:szCs w:val="24"/>
        </w:rPr>
        <w:t xml:space="preserve">The County shall be responsible for arbitrage calculations and related actions required by the Code, to ensure compliance with </w:t>
      </w:r>
      <w:r w:rsidR="0089622E" w:rsidRPr="007616B2">
        <w:rPr>
          <w:rFonts w:ascii="Times New Roman" w:hAnsi="Times New Roman" w:cs="Times New Roman"/>
          <w:sz w:val="24"/>
          <w:szCs w:val="24"/>
        </w:rPr>
        <w:t xml:space="preserve">applicable </w:t>
      </w:r>
      <w:r w:rsidR="000D0B5D" w:rsidRPr="007616B2">
        <w:rPr>
          <w:rFonts w:ascii="Times New Roman" w:hAnsi="Times New Roman" w:cs="Times New Roman"/>
          <w:sz w:val="24"/>
          <w:szCs w:val="24"/>
        </w:rPr>
        <w:t>arbitrage regulations.</w:t>
      </w:r>
    </w:p>
    <w:p w14:paraId="3D341A7F" w14:textId="77777777" w:rsidR="000D0B5D" w:rsidRPr="007616B2" w:rsidRDefault="000D0B5D" w:rsidP="002A558A">
      <w:pPr>
        <w:spacing w:after="0"/>
        <w:ind w:left="2160"/>
        <w:jc w:val="both"/>
        <w:rPr>
          <w:rFonts w:ascii="Times New Roman" w:hAnsi="Times New Roman" w:cs="Times New Roman"/>
          <w:sz w:val="24"/>
          <w:szCs w:val="24"/>
        </w:rPr>
      </w:pPr>
    </w:p>
    <w:p w14:paraId="12E93F73" w14:textId="77777777" w:rsidR="00933185" w:rsidRPr="007616B2" w:rsidRDefault="00933185" w:rsidP="00D65339">
      <w:pPr>
        <w:pStyle w:val="ListParagraph"/>
        <w:numPr>
          <w:ilvl w:val="1"/>
          <w:numId w:val="31"/>
        </w:numPr>
        <w:spacing w:after="0"/>
        <w:jc w:val="both"/>
        <w:rPr>
          <w:rFonts w:ascii="Times New Roman" w:hAnsi="Times New Roman" w:cs="Times New Roman"/>
          <w:sz w:val="24"/>
          <w:szCs w:val="24"/>
          <w:u w:val="single"/>
        </w:rPr>
      </w:pPr>
      <w:r w:rsidRPr="007616B2">
        <w:rPr>
          <w:rFonts w:ascii="Times New Roman" w:hAnsi="Times New Roman" w:cs="Times New Roman"/>
          <w:sz w:val="24"/>
          <w:szCs w:val="24"/>
          <w:u w:val="single"/>
        </w:rPr>
        <w:t>Disposition of Remaining Monies</w:t>
      </w:r>
    </w:p>
    <w:p w14:paraId="1933D2EE" w14:textId="77777777" w:rsidR="00933185" w:rsidRPr="007616B2" w:rsidRDefault="00933185" w:rsidP="00933185">
      <w:pPr>
        <w:pStyle w:val="ListParagraph"/>
        <w:spacing w:after="0"/>
        <w:ind w:left="1440"/>
        <w:jc w:val="both"/>
        <w:rPr>
          <w:rFonts w:ascii="Times New Roman" w:hAnsi="Times New Roman" w:cs="Times New Roman"/>
          <w:sz w:val="24"/>
          <w:szCs w:val="24"/>
        </w:rPr>
      </w:pPr>
    </w:p>
    <w:p w14:paraId="742FB81E" w14:textId="7962EEF4" w:rsidR="002A558A" w:rsidRPr="007616B2" w:rsidRDefault="002A558A" w:rsidP="00D65339">
      <w:pPr>
        <w:spacing w:after="0"/>
        <w:jc w:val="both"/>
        <w:rPr>
          <w:rFonts w:ascii="Times New Roman" w:hAnsi="Times New Roman" w:cs="Times New Roman"/>
          <w:b/>
          <w:i/>
          <w:sz w:val="24"/>
          <w:szCs w:val="24"/>
        </w:rPr>
      </w:pPr>
      <w:r w:rsidRPr="007616B2">
        <w:rPr>
          <w:rFonts w:ascii="Times New Roman" w:hAnsi="Times New Roman" w:cs="Times New Roman"/>
          <w:sz w:val="24"/>
          <w:szCs w:val="24"/>
        </w:rPr>
        <w:t xml:space="preserve">The Bond Ordinance </w:t>
      </w:r>
      <w:r w:rsidR="002E1178" w:rsidRPr="007616B2">
        <w:rPr>
          <w:rFonts w:ascii="Times New Roman" w:hAnsi="Times New Roman" w:cs="Times New Roman"/>
          <w:sz w:val="24"/>
          <w:szCs w:val="24"/>
        </w:rPr>
        <w:t xml:space="preserve">shall </w:t>
      </w:r>
      <w:r w:rsidRPr="007616B2">
        <w:rPr>
          <w:rFonts w:ascii="Times New Roman" w:hAnsi="Times New Roman" w:cs="Times New Roman"/>
          <w:sz w:val="24"/>
          <w:szCs w:val="24"/>
        </w:rPr>
        <w:t xml:space="preserve">provide that the Building for Culture Program may be modified where deemed advisable or necessary in the judgment of the County Council, and implementation or completion of any component thereof will not be required if the County Council determines that it has become inadvisable or impractical.  If all components of the Building for Culture Program have been completed, or their completion has been duly provided for, or completion of all or any of them is found </w:t>
      </w:r>
      <w:r w:rsidR="0035275C" w:rsidRPr="007616B2">
        <w:rPr>
          <w:rFonts w:ascii="Times New Roman" w:hAnsi="Times New Roman" w:cs="Times New Roman"/>
          <w:sz w:val="24"/>
          <w:szCs w:val="24"/>
        </w:rPr>
        <w:t xml:space="preserve">by the County Council </w:t>
      </w:r>
      <w:r w:rsidRPr="007616B2">
        <w:rPr>
          <w:rFonts w:ascii="Times New Roman" w:hAnsi="Times New Roman" w:cs="Times New Roman"/>
          <w:sz w:val="24"/>
          <w:szCs w:val="24"/>
        </w:rPr>
        <w:t xml:space="preserve">to be inadvisable or impractical, the County may </w:t>
      </w:r>
      <w:r w:rsidR="000B38BB" w:rsidRPr="007616B2">
        <w:rPr>
          <w:rFonts w:ascii="Times New Roman" w:hAnsi="Times New Roman" w:cs="Times New Roman"/>
          <w:sz w:val="24"/>
          <w:szCs w:val="24"/>
        </w:rPr>
        <w:t xml:space="preserve">pay, </w:t>
      </w:r>
      <w:r w:rsidR="00EF2BBB">
        <w:rPr>
          <w:rFonts w:ascii="Times New Roman" w:hAnsi="Times New Roman" w:cs="Times New Roman"/>
          <w:sz w:val="24"/>
          <w:szCs w:val="24"/>
        </w:rPr>
        <w:t>redeem</w:t>
      </w:r>
      <w:r w:rsidR="000B38BB" w:rsidRPr="007616B2">
        <w:rPr>
          <w:rFonts w:ascii="Times New Roman" w:hAnsi="Times New Roman" w:cs="Times New Roman"/>
          <w:sz w:val="24"/>
          <w:szCs w:val="24"/>
        </w:rPr>
        <w:t xml:space="preserve"> or </w:t>
      </w:r>
      <w:proofErr w:type="spellStart"/>
      <w:r w:rsidR="00960DBD" w:rsidRPr="007616B2">
        <w:rPr>
          <w:rFonts w:ascii="Times New Roman" w:hAnsi="Times New Roman" w:cs="Times New Roman"/>
          <w:sz w:val="24"/>
          <w:szCs w:val="24"/>
        </w:rPr>
        <w:t>defease</w:t>
      </w:r>
      <w:proofErr w:type="spellEnd"/>
      <w:r w:rsidR="00960DBD" w:rsidRPr="007616B2">
        <w:rPr>
          <w:rFonts w:ascii="Times New Roman" w:hAnsi="Times New Roman" w:cs="Times New Roman"/>
          <w:sz w:val="24"/>
          <w:szCs w:val="24"/>
        </w:rPr>
        <w:t xml:space="preserve"> Bonds, or </w:t>
      </w:r>
      <w:r w:rsidRPr="007616B2">
        <w:rPr>
          <w:rFonts w:ascii="Times New Roman" w:hAnsi="Times New Roman" w:cs="Times New Roman"/>
          <w:sz w:val="24"/>
          <w:szCs w:val="24"/>
        </w:rPr>
        <w:t xml:space="preserve">apply any remaining proceeds of the Bonds, or any portion thereof, to the acquisition or improvement of other </w:t>
      </w:r>
      <w:r w:rsidR="000B38BB" w:rsidRPr="007616B2">
        <w:rPr>
          <w:rFonts w:ascii="Times New Roman" w:hAnsi="Times New Roman" w:cs="Times New Roman"/>
          <w:sz w:val="24"/>
          <w:szCs w:val="24"/>
        </w:rPr>
        <w:t xml:space="preserve">tourism promotion, including arts and culture, </w:t>
      </w:r>
      <w:r w:rsidRPr="007616B2">
        <w:rPr>
          <w:rFonts w:ascii="Times New Roman" w:hAnsi="Times New Roman" w:cs="Times New Roman"/>
          <w:sz w:val="24"/>
          <w:szCs w:val="24"/>
        </w:rPr>
        <w:t xml:space="preserve">capital projects as the County Council may determine.  In the event that the proceeds of the sale of the Bonds, plus any other money of the County legally available therefor, are insufficient to accomplish all components of the Building for Culture Program, the County shall use the available funds to finance those components of the Building for Culture Program deemed by the County Council to be most necessary and in the best interest of the County. </w:t>
      </w:r>
    </w:p>
    <w:p w14:paraId="65B757EC" w14:textId="77777777" w:rsidR="00D524B0" w:rsidRPr="007616B2" w:rsidRDefault="00D524B0" w:rsidP="00D524B0">
      <w:pPr>
        <w:pStyle w:val="ListParagraph"/>
        <w:spacing w:after="0"/>
        <w:ind w:left="1080"/>
        <w:jc w:val="both"/>
        <w:rPr>
          <w:rFonts w:ascii="Times New Roman" w:hAnsi="Times New Roman" w:cs="Times New Roman"/>
          <w:sz w:val="24"/>
          <w:szCs w:val="24"/>
        </w:rPr>
      </w:pPr>
    </w:p>
    <w:p w14:paraId="45B4F0B2" w14:textId="77777777" w:rsidR="004B256D" w:rsidRPr="007616B2" w:rsidRDefault="00B33A13" w:rsidP="00460CAE">
      <w:pPr>
        <w:pStyle w:val="ListParagraph"/>
        <w:numPr>
          <w:ilvl w:val="0"/>
          <w:numId w:val="20"/>
        </w:numPr>
        <w:spacing w:after="0"/>
        <w:jc w:val="both"/>
        <w:rPr>
          <w:rFonts w:ascii="Times New Roman" w:hAnsi="Times New Roman" w:cs="Times New Roman"/>
          <w:b/>
          <w:sz w:val="24"/>
          <w:szCs w:val="24"/>
        </w:rPr>
      </w:pPr>
      <w:r w:rsidRPr="007616B2">
        <w:rPr>
          <w:rFonts w:ascii="Times New Roman" w:hAnsi="Times New Roman" w:cs="Times New Roman"/>
          <w:b/>
          <w:sz w:val="24"/>
          <w:szCs w:val="24"/>
        </w:rPr>
        <w:t xml:space="preserve">Federal </w:t>
      </w:r>
      <w:r w:rsidR="004B256D" w:rsidRPr="007616B2">
        <w:rPr>
          <w:rFonts w:ascii="Times New Roman" w:hAnsi="Times New Roman" w:cs="Times New Roman"/>
          <w:b/>
          <w:sz w:val="24"/>
          <w:szCs w:val="24"/>
        </w:rPr>
        <w:t xml:space="preserve">Tax </w:t>
      </w:r>
      <w:r w:rsidRPr="007616B2">
        <w:rPr>
          <w:rFonts w:ascii="Times New Roman" w:hAnsi="Times New Roman" w:cs="Times New Roman"/>
          <w:b/>
          <w:sz w:val="24"/>
          <w:szCs w:val="24"/>
        </w:rPr>
        <w:t xml:space="preserve">Law </w:t>
      </w:r>
      <w:r w:rsidR="004B256D" w:rsidRPr="007616B2">
        <w:rPr>
          <w:rFonts w:ascii="Times New Roman" w:hAnsi="Times New Roman" w:cs="Times New Roman"/>
          <w:b/>
          <w:sz w:val="24"/>
          <w:szCs w:val="24"/>
        </w:rPr>
        <w:t>Covenants</w:t>
      </w:r>
    </w:p>
    <w:p w14:paraId="4982AF16" w14:textId="77777777" w:rsidR="004B256D" w:rsidRPr="007616B2" w:rsidRDefault="004B256D" w:rsidP="004B256D">
      <w:pPr>
        <w:spacing w:after="0"/>
        <w:jc w:val="both"/>
        <w:rPr>
          <w:rFonts w:ascii="Times New Roman" w:hAnsi="Times New Roman" w:cs="Times New Roman"/>
          <w:b/>
          <w:sz w:val="24"/>
          <w:szCs w:val="24"/>
        </w:rPr>
      </w:pPr>
    </w:p>
    <w:p w14:paraId="3583B157" w14:textId="77777777" w:rsidR="004B256D" w:rsidRPr="007616B2" w:rsidRDefault="00460CAE" w:rsidP="00D65339">
      <w:pPr>
        <w:spacing w:after="0"/>
        <w:ind w:firstLine="360"/>
        <w:jc w:val="both"/>
        <w:rPr>
          <w:rFonts w:ascii="Times New Roman" w:hAnsi="Times New Roman" w:cs="Times New Roman"/>
          <w:sz w:val="24"/>
          <w:szCs w:val="24"/>
          <w:u w:val="single"/>
        </w:rPr>
      </w:pPr>
      <w:r w:rsidRPr="007616B2">
        <w:rPr>
          <w:rFonts w:ascii="Times New Roman" w:hAnsi="Times New Roman" w:cs="Times New Roman"/>
          <w:sz w:val="24"/>
          <w:szCs w:val="24"/>
          <w:u w:val="single"/>
        </w:rPr>
        <w:t>13.1</w:t>
      </w:r>
      <w:r w:rsidR="00E624BE" w:rsidRPr="007616B2">
        <w:rPr>
          <w:rFonts w:ascii="Times New Roman" w:hAnsi="Times New Roman" w:cs="Times New Roman"/>
          <w:sz w:val="24"/>
          <w:szCs w:val="24"/>
          <w:u w:val="single"/>
        </w:rPr>
        <w:t xml:space="preserve"> </w:t>
      </w:r>
      <w:r w:rsidR="004B256D" w:rsidRPr="007616B2">
        <w:rPr>
          <w:rFonts w:ascii="Times New Roman" w:hAnsi="Times New Roman" w:cs="Times New Roman"/>
          <w:sz w:val="24"/>
          <w:szCs w:val="24"/>
          <w:u w:val="single"/>
        </w:rPr>
        <w:t xml:space="preserve">Preservation of </w:t>
      </w:r>
      <w:r w:rsidR="00D07606" w:rsidRPr="007616B2">
        <w:rPr>
          <w:rFonts w:ascii="Times New Roman" w:hAnsi="Times New Roman" w:cs="Times New Roman"/>
          <w:sz w:val="24"/>
          <w:szCs w:val="24"/>
          <w:u w:val="single"/>
        </w:rPr>
        <w:t>Tax-Exempt</w:t>
      </w:r>
      <w:r w:rsidR="004B256D" w:rsidRPr="007616B2">
        <w:rPr>
          <w:rFonts w:ascii="Times New Roman" w:hAnsi="Times New Roman" w:cs="Times New Roman"/>
          <w:sz w:val="24"/>
          <w:szCs w:val="24"/>
          <w:u w:val="single"/>
        </w:rPr>
        <w:t xml:space="preserve"> Status</w:t>
      </w:r>
    </w:p>
    <w:p w14:paraId="183721FC" w14:textId="77777777" w:rsidR="004B256D" w:rsidRPr="007616B2" w:rsidRDefault="004B256D" w:rsidP="00460CAE">
      <w:pPr>
        <w:pStyle w:val="ListParagraph"/>
        <w:spacing w:after="0"/>
        <w:ind w:left="1350"/>
        <w:jc w:val="both"/>
        <w:rPr>
          <w:rFonts w:ascii="Times New Roman" w:hAnsi="Times New Roman" w:cs="Times New Roman"/>
          <w:sz w:val="24"/>
          <w:szCs w:val="24"/>
        </w:rPr>
      </w:pPr>
    </w:p>
    <w:p w14:paraId="161F900C" w14:textId="77777777" w:rsidR="004B256D" w:rsidRPr="007616B2" w:rsidRDefault="004B256D" w:rsidP="00460CAE">
      <w:pPr>
        <w:spacing w:after="0"/>
        <w:jc w:val="both"/>
        <w:rPr>
          <w:rFonts w:ascii="Times New Roman" w:hAnsi="Times New Roman" w:cs="Times New Roman"/>
          <w:sz w:val="24"/>
          <w:szCs w:val="24"/>
        </w:rPr>
      </w:pPr>
      <w:r w:rsidRPr="007616B2">
        <w:rPr>
          <w:rFonts w:ascii="Times New Roman" w:hAnsi="Times New Roman" w:cs="Times New Roman"/>
          <w:sz w:val="24"/>
          <w:szCs w:val="24"/>
        </w:rPr>
        <w:t xml:space="preserve">In the event the County issues </w:t>
      </w:r>
      <w:r w:rsidR="00D07606" w:rsidRPr="007616B2">
        <w:rPr>
          <w:rFonts w:ascii="Times New Roman" w:hAnsi="Times New Roman" w:cs="Times New Roman"/>
          <w:sz w:val="24"/>
          <w:szCs w:val="24"/>
        </w:rPr>
        <w:t>Tax-Exempt</w:t>
      </w:r>
      <w:r w:rsidRPr="007616B2">
        <w:rPr>
          <w:rFonts w:ascii="Times New Roman" w:hAnsi="Times New Roman" w:cs="Times New Roman"/>
          <w:sz w:val="24"/>
          <w:szCs w:val="24"/>
        </w:rPr>
        <w:t xml:space="preserve"> Bonds to provide funds for the </w:t>
      </w:r>
      <w:r w:rsidR="00EE47A5" w:rsidRPr="007616B2">
        <w:rPr>
          <w:rFonts w:ascii="Times New Roman" w:hAnsi="Times New Roman" w:cs="Times New Roman"/>
          <w:sz w:val="24"/>
          <w:szCs w:val="24"/>
        </w:rPr>
        <w:t>Building for Culture Program</w:t>
      </w:r>
      <w:r w:rsidRPr="007616B2">
        <w:rPr>
          <w:rFonts w:ascii="Times New Roman" w:hAnsi="Times New Roman" w:cs="Times New Roman"/>
          <w:sz w:val="24"/>
          <w:szCs w:val="24"/>
        </w:rPr>
        <w:t>, and in addition to the requirements set forth above, as long as the Bonds are outstanding:</w:t>
      </w:r>
    </w:p>
    <w:p w14:paraId="53E5EB7C" w14:textId="77777777" w:rsidR="004B256D" w:rsidRPr="007616B2" w:rsidRDefault="004B256D" w:rsidP="00460CAE">
      <w:pPr>
        <w:pStyle w:val="ListParagraph"/>
        <w:spacing w:after="0"/>
        <w:ind w:left="1350"/>
        <w:jc w:val="both"/>
        <w:rPr>
          <w:rFonts w:ascii="Times New Roman" w:hAnsi="Times New Roman" w:cs="Times New Roman"/>
          <w:sz w:val="24"/>
          <w:szCs w:val="24"/>
        </w:rPr>
      </w:pPr>
    </w:p>
    <w:p w14:paraId="3687C6B2" w14:textId="77777777" w:rsidR="004B256D" w:rsidRPr="007616B2" w:rsidRDefault="00460CAE" w:rsidP="00D65339">
      <w:pPr>
        <w:spacing w:after="0"/>
        <w:ind w:firstLine="720"/>
        <w:jc w:val="both"/>
        <w:rPr>
          <w:rFonts w:ascii="Times New Roman" w:hAnsi="Times New Roman" w:cs="Times New Roman"/>
          <w:sz w:val="24"/>
          <w:szCs w:val="24"/>
        </w:rPr>
      </w:pPr>
      <w:r w:rsidRPr="007616B2">
        <w:rPr>
          <w:rFonts w:ascii="Times New Roman" w:hAnsi="Times New Roman" w:cs="Times New Roman"/>
          <w:sz w:val="24"/>
          <w:szCs w:val="24"/>
        </w:rPr>
        <w:t>A.</w:t>
      </w:r>
      <w:r w:rsidR="00E624BE" w:rsidRPr="007616B2">
        <w:rPr>
          <w:rFonts w:ascii="Times New Roman" w:hAnsi="Times New Roman" w:cs="Times New Roman"/>
          <w:sz w:val="24"/>
          <w:szCs w:val="24"/>
        </w:rPr>
        <w:t xml:space="preserve"> </w:t>
      </w:r>
      <w:r w:rsidR="004B256D" w:rsidRPr="007616B2">
        <w:rPr>
          <w:rFonts w:ascii="Times New Roman" w:hAnsi="Times New Roman" w:cs="Times New Roman"/>
          <w:sz w:val="24"/>
          <w:szCs w:val="24"/>
        </w:rPr>
        <w:t xml:space="preserve">4Culture </w:t>
      </w:r>
      <w:r w:rsidR="00B33A13" w:rsidRPr="007616B2">
        <w:rPr>
          <w:rFonts w:ascii="Times New Roman" w:hAnsi="Times New Roman" w:cs="Times New Roman"/>
          <w:sz w:val="24"/>
          <w:szCs w:val="24"/>
        </w:rPr>
        <w:t xml:space="preserve">and the County </w:t>
      </w:r>
      <w:r w:rsidR="004B256D" w:rsidRPr="007616B2">
        <w:rPr>
          <w:rFonts w:ascii="Times New Roman" w:hAnsi="Times New Roman" w:cs="Times New Roman"/>
          <w:sz w:val="24"/>
          <w:szCs w:val="24"/>
        </w:rPr>
        <w:t xml:space="preserve">will </w:t>
      </w:r>
      <w:r w:rsidR="002A558A" w:rsidRPr="007616B2">
        <w:rPr>
          <w:rFonts w:ascii="Times New Roman" w:hAnsi="Times New Roman" w:cs="Times New Roman"/>
          <w:sz w:val="24"/>
          <w:szCs w:val="24"/>
        </w:rPr>
        <w:t xml:space="preserve">take all actions necessary to prevent interest on any Tax-Exempt Bonds from being included in gross income for federal income tax purposes, and </w:t>
      </w:r>
      <w:r w:rsidR="008F0596" w:rsidRPr="007616B2">
        <w:rPr>
          <w:rFonts w:ascii="Times New Roman" w:hAnsi="Times New Roman" w:cs="Times New Roman"/>
          <w:sz w:val="24"/>
          <w:szCs w:val="24"/>
        </w:rPr>
        <w:t xml:space="preserve">they </w:t>
      </w:r>
      <w:r w:rsidR="002A558A" w:rsidRPr="007616B2">
        <w:rPr>
          <w:rFonts w:ascii="Times New Roman" w:hAnsi="Times New Roman" w:cs="Times New Roman"/>
          <w:sz w:val="24"/>
          <w:szCs w:val="24"/>
        </w:rPr>
        <w:t>will neither take any action nor make or permit any use of proceeds from the sale of such Tax-Exempt Bonds (or of any other funds that may be deemed to be proceeds of such Tax</w:t>
      </w:r>
      <w:r w:rsidR="002A558A" w:rsidRPr="007616B2">
        <w:rPr>
          <w:rFonts w:ascii="Times New Roman" w:hAnsi="Times New Roman" w:cs="Times New Roman"/>
          <w:sz w:val="24"/>
          <w:szCs w:val="24"/>
        </w:rPr>
        <w:noBreakHyphen/>
        <w:t>Exempt Bonds pursuant to Section 148 of the Code), at any time during the term thereof, that will cause interest on such Tax</w:t>
      </w:r>
      <w:r w:rsidR="002A558A" w:rsidRPr="007616B2">
        <w:rPr>
          <w:rFonts w:ascii="Times New Roman" w:hAnsi="Times New Roman" w:cs="Times New Roman"/>
          <w:sz w:val="24"/>
          <w:szCs w:val="24"/>
        </w:rPr>
        <w:noBreakHyphen/>
        <w:t xml:space="preserve">Exempt Bonds to be included in gross income for federal income tax purposes.  </w:t>
      </w:r>
    </w:p>
    <w:p w14:paraId="11DE5B8E" w14:textId="77777777" w:rsidR="004B256D" w:rsidRPr="007616B2" w:rsidRDefault="004B256D" w:rsidP="00460CAE">
      <w:pPr>
        <w:pStyle w:val="ListParagraph"/>
        <w:spacing w:after="0"/>
        <w:ind w:left="1710"/>
        <w:jc w:val="both"/>
        <w:rPr>
          <w:rFonts w:ascii="Times New Roman" w:hAnsi="Times New Roman" w:cs="Times New Roman"/>
          <w:sz w:val="24"/>
          <w:szCs w:val="24"/>
        </w:rPr>
      </w:pPr>
    </w:p>
    <w:p w14:paraId="1A6B159A" w14:textId="77777777" w:rsidR="004B256D" w:rsidRPr="007616B2" w:rsidRDefault="00D124DE" w:rsidP="00D65339">
      <w:pPr>
        <w:spacing w:after="0"/>
        <w:ind w:firstLine="720"/>
        <w:jc w:val="both"/>
        <w:rPr>
          <w:rFonts w:ascii="Times New Roman" w:hAnsi="Times New Roman" w:cs="Times New Roman"/>
          <w:sz w:val="24"/>
          <w:szCs w:val="24"/>
        </w:rPr>
      </w:pPr>
      <w:r w:rsidRPr="007616B2">
        <w:rPr>
          <w:rFonts w:ascii="Times New Roman" w:hAnsi="Times New Roman" w:cs="Times New Roman"/>
          <w:sz w:val="24"/>
          <w:szCs w:val="24"/>
        </w:rPr>
        <w:t xml:space="preserve">B. </w:t>
      </w:r>
      <w:r w:rsidR="00125CD5" w:rsidRPr="007616B2">
        <w:rPr>
          <w:rFonts w:ascii="Times New Roman" w:hAnsi="Times New Roman" w:cs="Times New Roman"/>
          <w:sz w:val="24"/>
          <w:szCs w:val="24"/>
        </w:rPr>
        <w:t>4Culture and the County will</w:t>
      </w:r>
      <w:r w:rsidR="002A558A" w:rsidRPr="007616B2">
        <w:rPr>
          <w:rFonts w:ascii="Times New Roman" w:hAnsi="Times New Roman" w:cs="Times New Roman"/>
          <w:sz w:val="24"/>
          <w:szCs w:val="24"/>
        </w:rPr>
        <w:t>, to the extent the arbitrage rebate requirement of Section 148 of the Code is applicable to any Tax-Exempt Bonds, take all actions necessary to comply (or to be treated as having complied) with that requirement in connection with such Tax</w:t>
      </w:r>
      <w:r w:rsidR="002A558A" w:rsidRPr="007616B2">
        <w:rPr>
          <w:rFonts w:ascii="Times New Roman" w:hAnsi="Times New Roman" w:cs="Times New Roman"/>
          <w:sz w:val="24"/>
          <w:szCs w:val="24"/>
        </w:rPr>
        <w:noBreakHyphen/>
        <w:t xml:space="preserve">Exempt Bonds, including the calculation and payment of any penalties that the County has elected to pay as an alternative to calculating </w:t>
      </w:r>
      <w:proofErr w:type="spellStart"/>
      <w:r w:rsidR="002A558A" w:rsidRPr="007616B2">
        <w:rPr>
          <w:rFonts w:ascii="Times New Roman" w:hAnsi="Times New Roman" w:cs="Times New Roman"/>
          <w:sz w:val="24"/>
          <w:szCs w:val="24"/>
        </w:rPr>
        <w:t>rebatable</w:t>
      </w:r>
      <w:proofErr w:type="spellEnd"/>
      <w:r w:rsidR="002A558A" w:rsidRPr="007616B2">
        <w:rPr>
          <w:rFonts w:ascii="Times New Roman" w:hAnsi="Times New Roman" w:cs="Times New Roman"/>
          <w:sz w:val="24"/>
          <w:szCs w:val="24"/>
        </w:rPr>
        <w:t xml:space="preserve"> arbitrage, and the payment of any other penalties if required under Section 148 of the Code to prevent interest on such Tax</w:t>
      </w:r>
      <w:r w:rsidR="002A558A" w:rsidRPr="007616B2">
        <w:rPr>
          <w:rFonts w:ascii="Times New Roman" w:hAnsi="Times New Roman" w:cs="Times New Roman"/>
          <w:sz w:val="24"/>
          <w:szCs w:val="24"/>
        </w:rPr>
        <w:noBreakHyphen/>
        <w:t>Exempt Bonds from being included in gross income for federal income tax purposes.</w:t>
      </w:r>
    </w:p>
    <w:p w14:paraId="19288592" w14:textId="77777777" w:rsidR="004B256D" w:rsidRPr="007616B2" w:rsidRDefault="004B256D" w:rsidP="00460CAE">
      <w:pPr>
        <w:pStyle w:val="ListParagraph"/>
        <w:ind w:left="990"/>
        <w:rPr>
          <w:rFonts w:ascii="Times New Roman" w:hAnsi="Times New Roman" w:cs="Times New Roman"/>
          <w:sz w:val="24"/>
          <w:szCs w:val="24"/>
        </w:rPr>
      </w:pPr>
    </w:p>
    <w:p w14:paraId="4298F699" w14:textId="77777777" w:rsidR="00A86F7E" w:rsidRPr="007616B2" w:rsidRDefault="00D124DE" w:rsidP="00D65339">
      <w:pPr>
        <w:spacing w:after="0"/>
        <w:ind w:firstLine="720"/>
        <w:jc w:val="both"/>
        <w:rPr>
          <w:rFonts w:ascii="Times New Roman" w:hAnsi="Times New Roman" w:cs="Times New Roman"/>
          <w:sz w:val="24"/>
          <w:szCs w:val="24"/>
        </w:rPr>
      </w:pPr>
      <w:r w:rsidRPr="007616B2">
        <w:rPr>
          <w:rFonts w:ascii="Times New Roman" w:hAnsi="Times New Roman" w:cs="Times New Roman"/>
          <w:sz w:val="24"/>
          <w:szCs w:val="24"/>
        </w:rPr>
        <w:t>C.</w:t>
      </w:r>
      <w:r w:rsidR="002E1178" w:rsidRPr="007616B2">
        <w:rPr>
          <w:rFonts w:ascii="Times New Roman" w:hAnsi="Times New Roman" w:cs="Times New Roman"/>
          <w:sz w:val="24"/>
          <w:szCs w:val="24"/>
        </w:rPr>
        <w:t xml:space="preserve"> </w:t>
      </w:r>
      <w:r w:rsidR="004B256D" w:rsidRPr="007616B2">
        <w:rPr>
          <w:rFonts w:ascii="Times New Roman" w:hAnsi="Times New Roman" w:cs="Times New Roman"/>
          <w:sz w:val="24"/>
          <w:szCs w:val="24"/>
        </w:rPr>
        <w:t>4Culture and the County will:  (</w:t>
      </w:r>
      <w:proofErr w:type="spellStart"/>
      <w:r w:rsidR="004B256D" w:rsidRPr="007616B2">
        <w:rPr>
          <w:rFonts w:ascii="Times New Roman" w:hAnsi="Times New Roman" w:cs="Times New Roman"/>
          <w:sz w:val="24"/>
          <w:szCs w:val="24"/>
        </w:rPr>
        <w:t>i</w:t>
      </w:r>
      <w:proofErr w:type="spellEnd"/>
      <w:r w:rsidR="004B256D" w:rsidRPr="007616B2">
        <w:rPr>
          <w:rFonts w:ascii="Times New Roman" w:hAnsi="Times New Roman" w:cs="Times New Roman"/>
          <w:sz w:val="24"/>
          <w:szCs w:val="24"/>
        </w:rPr>
        <w:t xml:space="preserve">) provide certificates required by </w:t>
      </w:r>
      <w:r w:rsidR="00344AF6" w:rsidRPr="007616B2">
        <w:rPr>
          <w:rFonts w:ascii="Times New Roman" w:hAnsi="Times New Roman" w:cs="Times New Roman"/>
          <w:sz w:val="24"/>
          <w:szCs w:val="24"/>
        </w:rPr>
        <w:t>b</w:t>
      </w:r>
      <w:r w:rsidR="004B256D" w:rsidRPr="007616B2">
        <w:rPr>
          <w:rFonts w:ascii="Times New Roman" w:hAnsi="Times New Roman" w:cs="Times New Roman"/>
          <w:sz w:val="24"/>
          <w:szCs w:val="24"/>
        </w:rPr>
        <w:t xml:space="preserve">ond </w:t>
      </w:r>
      <w:r w:rsidR="00344AF6" w:rsidRPr="007616B2">
        <w:rPr>
          <w:rFonts w:ascii="Times New Roman" w:hAnsi="Times New Roman" w:cs="Times New Roman"/>
          <w:sz w:val="24"/>
          <w:szCs w:val="24"/>
        </w:rPr>
        <w:t>c</w:t>
      </w:r>
      <w:r w:rsidR="004B256D" w:rsidRPr="007616B2">
        <w:rPr>
          <w:rFonts w:ascii="Times New Roman" w:hAnsi="Times New Roman" w:cs="Times New Roman"/>
          <w:sz w:val="24"/>
          <w:szCs w:val="24"/>
        </w:rPr>
        <w:t xml:space="preserve">ounsel or in accordance with the Code, when </w:t>
      </w:r>
      <w:r w:rsidR="00125CD5" w:rsidRPr="007616B2">
        <w:rPr>
          <w:rFonts w:ascii="Times New Roman" w:hAnsi="Times New Roman" w:cs="Times New Roman"/>
          <w:sz w:val="24"/>
          <w:szCs w:val="24"/>
        </w:rPr>
        <w:t xml:space="preserve">any Series of </w:t>
      </w:r>
      <w:r w:rsidR="00D07606" w:rsidRPr="007616B2">
        <w:rPr>
          <w:rFonts w:ascii="Times New Roman" w:hAnsi="Times New Roman" w:cs="Times New Roman"/>
          <w:sz w:val="24"/>
          <w:szCs w:val="24"/>
        </w:rPr>
        <w:t>Tax-Exempt</w:t>
      </w:r>
      <w:r w:rsidR="004B256D" w:rsidRPr="007616B2">
        <w:rPr>
          <w:rFonts w:ascii="Times New Roman" w:hAnsi="Times New Roman" w:cs="Times New Roman"/>
          <w:sz w:val="24"/>
          <w:szCs w:val="24"/>
        </w:rPr>
        <w:t xml:space="preserve"> Bonds </w:t>
      </w:r>
      <w:r w:rsidR="00125CD5" w:rsidRPr="007616B2">
        <w:rPr>
          <w:rFonts w:ascii="Times New Roman" w:hAnsi="Times New Roman" w:cs="Times New Roman"/>
          <w:sz w:val="24"/>
          <w:szCs w:val="24"/>
        </w:rPr>
        <w:t xml:space="preserve">is </w:t>
      </w:r>
      <w:r w:rsidR="004B256D" w:rsidRPr="007616B2">
        <w:rPr>
          <w:rFonts w:ascii="Times New Roman" w:hAnsi="Times New Roman" w:cs="Times New Roman"/>
          <w:sz w:val="24"/>
          <w:szCs w:val="24"/>
        </w:rPr>
        <w:t xml:space="preserve">sold and/or later, in order to establish or maintain the tax exempt status of </w:t>
      </w:r>
      <w:r w:rsidR="00125CD5" w:rsidRPr="007616B2">
        <w:rPr>
          <w:rFonts w:ascii="Times New Roman" w:hAnsi="Times New Roman" w:cs="Times New Roman"/>
          <w:sz w:val="24"/>
          <w:szCs w:val="24"/>
        </w:rPr>
        <w:t>such Tax-Exempt B</w:t>
      </w:r>
      <w:r w:rsidR="004B256D" w:rsidRPr="007616B2">
        <w:rPr>
          <w:rFonts w:ascii="Times New Roman" w:hAnsi="Times New Roman" w:cs="Times New Roman"/>
          <w:sz w:val="24"/>
          <w:szCs w:val="24"/>
        </w:rPr>
        <w:t xml:space="preserve">onds; (ii) comply with changes in applicable provisions of the Code or regulations promulgated thereunder in order to preserve the tax exempt status of </w:t>
      </w:r>
      <w:r w:rsidR="00125CD5" w:rsidRPr="007616B2">
        <w:rPr>
          <w:rFonts w:ascii="Times New Roman" w:hAnsi="Times New Roman" w:cs="Times New Roman"/>
          <w:sz w:val="24"/>
          <w:szCs w:val="24"/>
        </w:rPr>
        <w:t xml:space="preserve">any Tax-Exempt </w:t>
      </w:r>
      <w:r w:rsidR="004B256D" w:rsidRPr="007616B2">
        <w:rPr>
          <w:rFonts w:ascii="Times New Roman" w:hAnsi="Times New Roman" w:cs="Times New Roman"/>
          <w:sz w:val="24"/>
          <w:szCs w:val="24"/>
        </w:rPr>
        <w:t xml:space="preserve">Bonds; (iii) comply with any requirements imposed in the Code in order to preserve the tax exempt status of </w:t>
      </w:r>
      <w:r w:rsidR="00125CD5" w:rsidRPr="007616B2">
        <w:rPr>
          <w:rFonts w:ascii="Times New Roman" w:hAnsi="Times New Roman" w:cs="Times New Roman"/>
          <w:sz w:val="24"/>
          <w:szCs w:val="24"/>
        </w:rPr>
        <w:t xml:space="preserve">any Tax-Exempt </w:t>
      </w:r>
      <w:r w:rsidR="004B256D" w:rsidRPr="007616B2">
        <w:rPr>
          <w:rFonts w:ascii="Times New Roman" w:hAnsi="Times New Roman" w:cs="Times New Roman"/>
          <w:sz w:val="24"/>
          <w:szCs w:val="24"/>
        </w:rPr>
        <w:t xml:space="preserve">Bonds; and (iv) cooperate in any </w:t>
      </w:r>
      <w:r w:rsidR="00125CD5" w:rsidRPr="007616B2">
        <w:rPr>
          <w:rFonts w:ascii="Times New Roman" w:hAnsi="Times New Roman" w:cs="Times New Roman"/>
          <w:sz w:val="24"/>
          <w:szCs w:val="24"/>
        </w:rPr>
        <w:t xml:space="preserve">examination or </w:t>
      </w:r>
      <w:r w:rsidR="004B256D" w:rsidRPr="007616B2">
        <w:rPr>
          <w:rFonts w:ascii="Times New Roman" w:hAnsi="Times New Roman" w:cs="Times New Roman"/>
          <w:sz w:val="24"/>
          <w:szCs w:val="24"/>
        </w:rPr>
        <w:t xml:space="preserve">audit </w:t>
      </w:r>
      <w:r w:rsidR="00125CD5" w:rsidRPr="007616B2">
        <w:rPr>
          <w:rFonts w:ascii="Times New Roman" w:hAnsi="Times New Roman" w:cs="Times New Roman"/>
          <w:sz w:val="24"/>
          <w:szCs w:val="24"/>
        </w:rPr>
        <w:t xml:space="preserve">of any Tax-Exempt Bonds </w:t>
      </w:r>
      <w:r w:rsidR="004B256D" w:rsidRPr="007616B2">
        <w:rPr>
          <w:rFonts w:ascii="Times New Roman" w:hAnsi="Times New Roman" w:cs="Times New Roman"/>
          <w:sz w:val="24"/>
          <w:szCs w:val="24"/>
        </w:rPr>
        <w:t>by the Internal Revenue Service, including disclosure of any records, contracts, and other materials required by the Internal Revenue Service, as may be required to establish or preserve such exemption or as may be required by the Code.</w:t>
      </w:r>
    </w:p>
    <w:p w14:paraId="01392D25" w14:textId="77777777" w:rsidR="00D124DE" w:rsidRPr="007616B2" w:rsidRDefault="00D124DE" w:rsidP="00D124DE">
      <w:pPr>
        <w:spacing w:after="0"/>
        <w:jc w:val="both"/>
        <w:rPr>
          <w:rFonts w:ascii="Times New Roman" w:hAnsi="Times New Roman" w:cs="Times New Roman"/>
          <w:sz w:val="24"/>
          <w:szCs w:val="24"/>
          <w:u w:val="single"/>
        </w:rPr>
      </w:pPr>
    </w:p>
    <w:p w14:paraId="09858497" w14:textId="77777777" w:rsidR="004B256D" w:rsidRPr="007616B2" w:rsidRDefault="00D124DE" w:rsidP="002E1178">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rPr>
        <w:t>13.2</w:t>
      </w:r>
      <w:r w:rsidRPr="007616B2">
        <w:rPr>
          <w:rFonts w:ascii="Times New Roman" w:hAnsi="Times New Roman" w:cs="Times New Roman"/>
          <w:sz w:val="24"/>
          <w:szCs w:val="24"/>
          <w:u w:val="single"/>
        </w:rPr>
        <w:t xml:space="preserve"> </w:t>
      </w:r>
      <w:r w:rsidR="004B256D" w:rsidRPr="007616B2">
        <w:rPr>
          <w:rFonts w:ascii="Times New Roman" w:hAnsi="Times New Roman" w:cs="Times New Roman"/>
          <w:sz w:val="24"/>
          <w:szCs w:val="24"/>
          <w:u w:val="single"/>
        </w:rPr>
        <w:t>Indemnification</w:t>
      </w:r>
      <w:r w:rsidR="002E1178" w:rsidRPr="007616B2">
        <w:rPr>
          <w:rFonts w:ascii="Times New Roman" w:hAnsi="Times New Roman" w:cs="Times New Roman"/>
          <w:sz w:val="24"/>
          <w:szCs w:val="24"/>
          <w:u w:val="single"/>
        </w:rPr>
        <w:t>.</w:t>
      </w:r>
      <w:r w:rsidR="002E1178" w:rsidRPr="007616B2">
        <w:rPr>
          <w:rFonts w:ascii="Times New Roman" w:hAnsi="Times New Roman" w:cs="Times New Roman"/>
          <w:sz w:val="24"/>
          <w:szCs w:val="24"/>
        </w:rPr>
        <w:t xml:space="preserve">  </w:t>
      </w:r>
      <w:r w:rsidR="00230C5E" w:rsidRPr="007616B2">
        <w:rPr>
          <w:rFonts w:ascii="Times New Roman" w:hAnsi="Times New Roman" w:cs="Times New Roman"/>
          <w:sz w:val="24"/>
          <w:szCs w:val="24"/>
        </w:rPr>
        <w:t xml:space="preserve">To the extent permitted by law, </w:t>
      </w:r>
      <w:r w:rsidR="00CB6D9B">
        <w:rPr>
          <w:rFonts w:ascii="Times New Roman" w:hAnsi="Times New Roman" w:cs="Times New Roman"/>
          <w:sz w:val="24"/>
          <w:szCs w:val="24"/>
        </w:rPr>
        <w:t xml:space="preserve">and except to the extent caused by the sole negligence of the County, </w:t>
      </w:r>
      <w:r w:rsidR="002A558A" w:rsidRPr="007616B2">
        <w:rPr>
          <w:rFonts w:ascii="Times New Roman" w:hAnsi="Times New Roman" w:cs="Times New Roman"/>
          <w:sz w:val="24"/>
          <w:szCs w:val="24"/>
        </w:rPr>
        <w:t>4Culture agrees, at its expense, to pay, and to indemnify and hold the County, its officers, employees or agents harmless of, from and against, any and all claims, damages, demands, losses, liens, liabilities, penalties, fines, taxes, lawsuits and other proceedings and costs and expenses (including attorneys’ fees) of every conceivable kind, character or nature whatsoever, arising directly or indirectly from or out of, or in any way connected with any examination or audit of any Tax-Exempt Bond by the Internal Revenue Service, or any determination by the Internal Revenue Service or a court of competent jurisdiction that the interest on any Tax-Exempt Bond is or should be subject to federal income taxation; provided, however, that 4Culture shall not be liable for any payment made by the County with respect to any settlement of any such examination or audit, or of any other proceeding related thereto, entered into without the consent of 4Culture.</w:t>
      </w:r>
      <w:r w:rsidR="002A558A" w:rsidRPr="00BF52D1">
        <w:rPr>
          <w:rFonts w:ascii="Times New Roman" w:hAnsi="Times New Roman"/>
          <w:sz w:val="24"/>
        </w:rPr>
        <w:t xml:space="preserve">  </w:t>
      </w:r>
    </w:p>
    <w:p w14:paraId="623C4569" w14:textId="77777777" w:rsidR="00D627F0" w:rsidRPr="007616B2" w:rsidRDefault="00D627F0" w:rsidP="00460CAE">
      <w:pPr>
        <w:spacing w:after="0"/>
        <w:ind w:left="270"/>
        <w:jc w:val="both"/>
        <w:rPr>
          <w:rFonts w:ascii="Times New Roman" w:hAnsi="Times New Roman" w:cs="Times New Roman"/>
          <w:sz w:val="24"/>
          <w:szCs w:val="24"/>
        </w:rPr>
      </w:pPr>
    </w:p>
    <w:p w14:paraId="3D3FA719" w14:textId="77777777" w:rsidR="008E0B53" w:rsidRPr="007616B2" w:rsidRDefault="00EE1C9A" w:rsidP="00460CAE">
      <w:pPr>
        <w:pStyle w:val="ListParagraph"/>
        <w:numPr>
          <w:ilvl w:val="0"/>
          <w:numId w:val="20"/>
        </w:numPr>
        <w:spacing w:after="0"/>
        <w:jc w:val="both"/>
        <w:rPr>
          <w:rFonts w:ascii="Times New Roman" w:hAnsi="Times New Roman" w:cs="Times New Roman"/>
          <w:b/>
          <w:sz w:val="24"/>
          <w:szCs w:val="24"/>
        </w:rPr>
      </w:pPr>
      <w:r w:rsidRPr="007616B2">
        <w:rPr>
          <w:rFonts w:ascii="Times New Roman" w:hAnsi="Times New Roman" w:cs="Times New Roman"/>
          <w:b/>
          <w:sz w:val="24"/>
          <w:szCs w:val="24"/>
        </w:rPr>
        <w:t>Default</w:t>
      </w:r>
    </w:p>
    <w:p w14:paraId="4DFA3310" w14:textId="77777777" w:rsidR="008E0B53" w:rsidRPr="007616B2" w:rsidRDefault="008E0B53" w:rsidP="008E0B53">
      <w:pPr>
        <w:spacing w:after="0"/>
        <w:jc w:val="both"/>
        <w:rPr>
          <w:rFonts w:ascii="Times New Roman" w:hAnsi="Times New Roman" w:cs="Times New Roman"/>
          <w:sz w:val="24"/>
          <w:szCs w:val="24"/>
        </w:rPr>
      </w:pPr>
      <w:r w:rsidRPr="007616B2">
        <w:rPr>
          <w:rFonts w:ascii="Times New Roman" w:hAnsi="Times New Roman" w:cs="Times New Roman"/>
          <w:sz w:val="24"/>
          <w:szCs w:val="24"/>
        </w:rPr>
        <w:tab/>
      </w:r>
    </w:p>
    <w:p w14:paraId="1285C382" w14:textId="77777777" w:rsidR="00D124DE" w:rsidRPr="007616B2" w:rsidRDefault="00D124DE" w:rsidP="00D65339">
      <w:pPr>
        <w:spacing w:after="0"/>
        <w:ind w:firstLine="360"/>
        <w:jc w:val="both"/>
        <w:rPr>
          <w:rFonts w:ascii="Times New Roman" w:hAnsi="Times New Roman" w:cs="Times New Roman"/>
          <w:sz w:val="24"/>
          <w:szCs w:val="24"/>
        </w:rPr>
      </w:pPr>
      <w:r w:rsidRPr="007616B2">
        <w:rPr>
          <w:rFonts w:ascii="Times New Roman" w:hAnsi="Times New Roman" w:cs="Times New Roman"/>
          <w:sz w:val="24"/>
          <w:szCs w:val="24"/>
        </w:rPr>
        <w:t xml:space="preserve">14.1 </w:t>
      </w:r>
      <w:r w:rsidR="008E0B53" w:rsidRPr="007616B2">
        <w:rPr>
          <w:rFonts w:ascii="Times New Roman" w:hAnsi="Times New Roman" w:cs="Times New Roman"/>
          <w:sz w:val="24"/>
          <w:szCs w:val="24"/>
          <w:u w:val="single"/>
        </w:rPr>
        <w:t>Default of 4Culture.</w:t>
      </w:r>
      <w:r w:rsidR="008E0B53" w:rsidRPr="007616B2">
        <w:rPr>
          <w:rFonts w:ascii="Times New Roman" w:hAnsi="Times New Roman" w:cs="Times New Roman"/>
          <w:sz w:val="24"/>
          <w:szCs w:val="24"/>
        </w:rPr>
        <w:t xml:space="preserve">  </w:t>
      </w:r>
    </w:p>
    <w:p w14:paraId="30AA0BC6" w14:textId="77777777" w:rsidR="00D124DE" w:rsidRPr="007616B2" w:rsidRDefault="00D124DE" w:rsidP="00D124DE">
      <w:pPr>
        <w:spacing w:after="0"/>
        <w:jc w:val="both"/>
        <w:rPr>
          <w:rFonts w:ascii="Times New Roman" w:hAnsi="Times New Roman" w:cs="Times New Roman"/>
          <w:sz w:val="24"/>
          <w:szCs w:val="24"/>
        </w:rPr>
      </w:pPr>
    </w:p>
    <w:p w14:paraId="06927197" w14:textId="77777777" w:rsidR="008E0B53" w:rsidRPr="007616B2" w:rsidRDefault="008E0B53" w:rsidP="002E1178">
      <w:pPr>
        <w:pStyle w:val="ListParagraph"/>
        <w:numPr>
          <w:ilvl w:val="0"/>
          <w:numId w:val="29"/>
        </w:numPr>
        <w:spacing w:after="0"/>
        <w:ind w:firstLine="0"/>
        <w:jc w:val="both"/>
        <w:rPr>
          <w:rFonts w:ascii="Times New Roman" w:hAnsi="Times New Roman" w:cs="Times New Roman"/>
          <w:sz w:val="24"/>
          <w:szCs w:val="24"/>
        </w:rPr>
      </w:pPr>
      <w:r w:rsidRPr="007616B2">
        <w:rPr>
          <w:rFonts w:ascii="Times New Roman" w:hAnsi="Times New Roman" w:cs="Times New Roman"/>
          <w:sz w:val="24"/>
          <w:szCs w:val="24"/>
        </w:rPr>
        <w:t xml:space="preserve">An “Event of Default” shall be deemed to occur if: </w:t>
      </w:r>
    </w:p>
    <w:p w14:paraId="3B1C6C59" w14:textId="77777777" w:rsidR="008E0B53" w:rsidRPr="007616B2" w:rsidRDefault="008E0B53" w:rsidP="008E0B53">
      <w:pPr>
        <w:pStyle w:val="ListParagraph"/>
        <w:rPr>
          <w:rFonts w:ascii="Times New Roman" w:hAnsi="Times New Roman" w:cs="Times New Roman"/>
          <w:sz w:val="24"/>
          <w:szCs w:val="24"/>
        </w:rPr>
      </w:pPr>
    </w:p>
    <w:p w14:paraId="4C75588A" w14:textId="77777777" w:rsidR="00D124DE" w:rsidRPr="007616B2" w:rsidRDefault="008E0B53" w:rsidP="00D124DE">
      <w:pPr>
        <w:pStyle w:val="ListParagraph"/>
        <w:numPr>
          <w:ilvl w:val="0"/>
          <w:numId w:val="28"/>
        </w:numPr>
        <w:spacing w:after="0"/>
        <w:jc w:val="both"/>
        <w:rPr>
          <w:rFonts w:ascii="Times New Roman" w:hAnsi="Times New Roman" w:cs="Times New Roman"/>
          <w:sz w:val="24"/>
          <w:szCs w:val="24"/>
        </w:rPr>
      </w:pPr>
      <w:r w:rsidRPr="007616B2">
        <w:rPr>
          <w:rFonts w:ascii="Times New Roman" w:hAnsi="Times New Roman" w:cs="Times New Roman"/>
          <w:sz w:val="24"/>
          <w:szCs w:val="24"/>
        </w:rPr>
        <w:t>4Culture fails to perform any of the obligations of this Agreement for more than 30 days after receipt of written notice of such failure; provided, however, if the default is of such a nature that it cannot reasonably be cured within such 30-day period, then 4Culture shall not be in default, so long as it commences cure within such 30-day period and thereafter diligently pursues cure to completion within a time period acceptable to the County;</w:t>
      </w:r>
    </w:p>
    <w:p w14:paraId="4CD2878A" w14:textId="77777777" w:rsidR="00D124DE" w:rsidRPr="007616B2" w:rsidRDefault="00D124DE" w:rsidP="00D124DE">
      <w:pPr>
        <w:pStyle w:val="ListParagraph"/>
        <w:spacing w:after="0"/>
        <w:ind w:left="1080"/>
        <w:jc w:val="both"/>
        <w:rPr>
          <w:rFonts w:ascii="Times New Roman" w:hAnsi="Times New Roman" w:cs="Times New Roman"/>
          <w:sz w:val="24"/>
          <w:szCs w:val="24"/>
        </w:rPr>
      </w:pPr>
    </w:p>
    <w:p w14:paraId="43A69811" w14:textId="77777777" w:rsidR="00D124DE" w:rsidRPr="007616B2" w:rsidRDefault="008E0B53" w:rsidP="00D124DE">
      <w:pPr>
        <w:pStyle w:val="ListParagraph"/>
        <w:numPr>
          <w:ilvl w:val="0"/>
          <w:numId w:val="28"/>
        </w:numPr>
        <w:spacing w:after="0"/>
        <w:jc w:val="both"/>
        <w:rPr>
          <w:rFonts w:ascii="Times New Roman" w:hAnsi="Times New Roman" w:cs="Times New Roman"/>
          <w:sz w:val="24"/>
          <w:szCs w:val="24"/>
        </w:rPr>
      </w:pPr>
      <w:r w:rsidRPr="007616B2">
        <w:rPr>
          <w:rFonts w:ascii="Times New Roman" w:hAnsi="Times New Roman" w:cs="Times New Roman"/>
          <w:sz w:val="24"/>
          <w:szCs w:val="24"/>
        </w:rPr>
        <w:t>4Culture dissolves or becomes insolvent;</w:t>
      </w:r>
    </w:p>
    <w:p w14:paraId="6924A355" w14:textId="77777777" w:rsidR="00D124DE" w:rsidRPr="007616B2" w:rsidRDefault="00D124DE" w:rsidP="00D124DE">
      <w:pPr>
        <w:pStyle w:val="ListParagraph"/>
        <w:rPr>
          <w:rFonts w:ascii="Times New Roman" w:hAnsi="Times New Roman" w:cs="Times New Roman"/>
          <w:sz w:val="24"/>
          <w:szCs w:val="24"/>
        </w:rPr>
      </w:pPr>
    </w:p>
    <w:p w14:paraId="3D9AE7F1" w14:textId="77777777" w:rsidR="008E0B53" w:rsidRPr="007616B2" w:rsidRDefault="008E0B53" w:rsidP="00D124DE">
      <w:pPr>
        <w:pStyle w:val="ListParagraph"/>
        <w:numPr>
          <w:ilvl w:val="0"/>
          <w:numId w:val="28"/>
        </w:numPr>
        <w:spacing w:after="0"/>
        <w:jc w:val="both"/>
        <w:rPr>
          <w:rFonts w:ascii="Times New Roman" w:hAnsi="Times New Roman" w:cs="Times New Roman"/>
          <w:sz w:val="24"/>
          <w:szCs w:val="24"/>
        </w:rPr>
      </w:pPr>
      <w:r w:rsidRPr="007616B2">
        <w:rPr>
          <w:rFonts w:ascii="Times New Roman" w:hAnsi="Times New Roman" w:cs="Times New Roman"/>
          <w:sz w:val="24"/>
          <w:szCs w:val="24"/>
        </w:rPr>
        <w:t>Acts or omissions of 4Culture cause the interest on any Tax-Exempt Bond to become subject to federal income taxation</w:t>
      </w:r>
      <w:r w:rsidR="008F0596" w:rsidRPr="007616B2">
        <w:rPr>
          <w:rFonts w:ascii="Times New Roman" w:hAnsi="Times New Roman" w:cs="Times New Roman"/>
          <w:sz w:val="24"/>
          <w:szCs w:val="24"/>
        </w:rPr>
        <w:t>.</w:t>
      </w:r>
    </w:p>
    <w:p w14:paraId="7AC0F040" w14:textId="77777777" w:rsidR="00D124DE" w:rsidRPr="007616B2" w:rsidRDefault="00D124DE" w:rsidP="00D124DE">
      <w:pPr>
        <w:spacing w:after="0"/>
        <w:jc w:val="both"/>
        <w:rPr>
          <w:rFonts w:ascii="Times New Roman" w:hAnsi="Times New Roman" w:cs="Times New Roman"/>
          <w:sz w:val="24"/>
          <w:szCs w:val="24"/>
        </w:rPr>
      </w:pPr>
    </w:p>
    <w:p w14:paraId="56CDB013" w14:textId="77777777" w:rsidR="008E0B53" w:rsidRPr="007616B2" w:rsidRDefault="008E0B53" w:rsidP="002E1178">
      <w:pPr>
        <w:pStyle w:val="ListParagraph"/>
        <w:numPr>
          <w:ilvl w:val="0"/>
          <w:numId w:val="29"/>
        </w:numPr>
        <w:spacing w:after="0"/>
        <w:ind w:firstLine="0"/>
        <w:jc w:val="both"/>
        <w:rPr>
          <w:rFonts w:ascii="Times New Roman" w:hAnsi="Times New Roman" w:cs="Times New Roman"/>
          <w:sz w:val="24"/>
          <w:szCs w:val="24"/>
        </w:rPr>
      </w:pPr>
      <w:r w:rsidRPr="007616B2">
        <w:rPr>
          <w:rFonts w:ascii="Times New Roman" w:hAnsi="Times New Roman" w:cs="Times New Roman"/>
          <w:sz w:val="24"/>
          <w:szCs w:val="24"/>
        </w:rPr>
        <w:t xml:space="preserve">Default Remedies. </w:t>
      </w:r>
    </w:p>
    <w:p w14:paraId="2BE8A73D" w14:textId="77777777" w:rsidR="008E0B53" w:rsidRPr="007616B2" w:rsidRDefault="008E0B53" w:rsidP="008E0B53">
      <w:pPr>
        <w:spacing w:after="0"/>
        <w:ind w:left="1080"/>
        <w:jc w:val="both"/>
        <w:rPr>
          <w:rFonts w:ascii="Times New Roman" w:hAnsi="Times New Roman" w:cs="Times New Roman"/>
          <w:sz w:val="24"/>
          <w:szCs w:val="24"/>
        </w:rPr>
      </w:pPr>
    </w:p>
    <w:p w14:paraId="17649CF0" w14:textId="77777777" w:rsidR="008E0B53" w:rsidRPr="007616B2" w:rsidRDefault="008E0B53" w:rsidP="008E0B53">
      <w:pPr>
        <w:pStyle w:val="ListParagraph"/>
        <w:numPr>
          <w:ilvl w:val="0"/>
          <w:numId w:val="10"/>
        </w:numPr>
        <w:spacing w:after="0"/>
        <w:jc w:val="both"/>
        <w:rPr>
          <w:rFonts w:ascii="Times New Roman" w:hAnsi="Times New Roman" w:cs="Times New Roman"/>
          <w:sz w:val="24"/>
          <w:szCs w:val="24"/>
        </w:rPr>
      </w:pPr>
      <w:r w:rsidRPr="007616B2">
        <w:rPr>
          <w:rFonts w:ascii="Times New Roman" w:hAnsi="Times New Roman" w:cs="Times New Roman"/>
          <w:sz w:val="24"/>
          <w:szCs w:val="24"/>
        </w:rPr>
        <w:t xml:space="preserve">In the Event of Default resulting in </w:t>
      </w:r>
      <w:r w:rsidR="0047482C" w:rsidRPr="007616B2">
        <w:rPr>
          <w:rFonts w:ascii="Times New Roman" w:hAnsi="Times New Roman" w:cs="Times New Roman"/>
          <w:sz w:val="24"/>
          <w:szCs w:val="24"/>
        </w:rPr>
        <w:t>any Tax-Exempt</w:t>
      </w:r>
      <w:r w:rsidRPr="007616B2">
        <w:rPr>
          <w:rFonts w:ascii="Times New Roman" w:hAnsi="Times New Roman" w:cs="Times New Roman"/>
          <w:sz w:val="24"/>
          <w:szCs w:val="24"/>
        </w:rPr>
        <w:t xml:space="preserve"> Bonds becoming taxable, the County shall have the remedy of the indemnification provisions set forth herein;</w:t>
      </w:r>
    </w:p>
    <w:p w14:paraId="09E56B7F" w14:textId="77777777" w:rsidR="008E0B53" w:rsidRPr="007616B2" w:rsidRDefault="008E0B53" w:rsidP="008E0B53">
      <w:pPr>
        <w:pStyle w:val="ListParagraph"/>
        <w:spacing w:after="0"/>
        <w:ind w:left="1800"/>
        <w:jc w:val="both"/>
        <w:rPr>
          <w:rFonts w:ascii="Times New Roman" w:hAnsi="Times New Roman" w:cs="Times New Roman"/>
          <w:sz w:val="24"/>
          <w:szCs w:val="24"/>
        </w:rPr>
      </w:pPr>
    </w:p>
    <w:p w14:paraId="4159A57A" w14:textId="77777777" w:rsidR="008E0B53" w:rsidRPr="007616B2" w:rsidRDefault="008E0B53" w:rsidP="008E0B53">
      <w:pPr>
        <w:pStyle w:val="ListParagraph"/>
        <w:numPr>
          <w:ilvl w:val="0"/>
          <w:numId w:val="10"/>
        </w:numPr>
        <w:spacing w:after="0"/>
        <w:jc w:val="both"/>
        <w:rPr>
          <w:rFonts w:ascii="Times New Roman" w:hAnsi="Times New Roman" w:cs="Times New Roman"/>
          <w:sz w:val="24"/>
          <w:szCs w:val="24"/>
        </w:rPr>
      </w:pPr>
      <w:r w:rsidRPr="007616B2">
        <w:rPr>
          <w:rFonts w:ascii="Times New Roman" w:hAnsi="Times New Roman" w:cs="Times New Roman"/>
          <w:sz w:val="24"/>
          <w:szCs w:val="24"/>
        </w:rPr>
        <w:t>In the Event of Default, the County shall have the right to any or all of the following remedies at its option:</w:t>
      </w:r>
    </w:p>
    <w:p w14:paraId="272E17F5" w14:textId="77777777" w:rsidR="008E0B53" w:rsidRPr="007616B2" w:rsidRDefault="008E0B53" w:rsidP="008E0B53">
      <w:pPr>
        <w:pStyle w:val="ListParagraph"/>
        <w:rPr>
          <w:rFonts w:ascii="Times New Roman" w:hAnsi="Times New Roman" w:cs="Times New Roman"/>
          <w:sz w:val="24"/>
          <w:szCs w:val="24"/>
        </w:rPr>
      </w:pPr>
    </w:p>
    <w:p w14:paraId="2E59D54A" w14:textId="77777777" w:rsidR="008E0B53" w:rsidRPr="007616B2" w:rsidRDefault="008E0B53" w:rsidP="008E0B53">
      <w:pPr>
        <w:pStyle w:val="ListParagraph"/>
        <w:numPr>
          <w:ilvl w:val="1"/>
          <w:numId w:val="10"/>
        </w:numPr>
        <w:spacing w:after="0"/>
        <w:jc w:val="both"/>
        <w:rPr>
          <w:rFonts w:ascii="Times New Roman" w:hAnsi="Times New Roman" w:cs="Times New Roman"/>
          <w:sz w:val="24"/>
          <w:szCs w:val="24"/>
        </w:rPr>
      </w:pPr>
      <w:r w:rsidRPr="007616B2">
        <w:rPr>
          <w:rFonts w:ascii="Times New Roman" w:hAnsi="Times New Roman" w:cs="Times New Roman"/>
          <w:sz w:val="24"/>
          <w:szCs w:val="24"/>
        </w:rPr>
        <w:t xml:space="preserve">The County may require 4Culture to pay the County the amount necessary to redeem any outstanding Bonds as of the next immediately occurring Bond redemption date (as described in the Bond Ordinance) following the date the County is notified of 4Culture’s Event of Default, and any additional amounts necessary to fulfill the indemnification requirements set forth herein.  </w:t>
      </w:r>
    </w:p>
    <w:p w14:paraId="47585611" w14:textId="77777777" w:rsidR="008E0B53" w:rsidRPr="007616B2" w:rsidRDefault="008E0B53" w:rsidP="008E0B53">
      <w:pPr>
        <w:pStyle w:val="ListParagraph"/>
        <w:spacing w:after="0"/>
        <w:ind w:left="2160"/>
        <w:jc w:val="both"/>
        <w:rPr>
          <w:rFonts w:ascii="Times New Roman" w:hAnsi="Times New Roman" w:cs="Times New Roman"/>
          <w:sz w:val="24"/>
          <w:szCs w:val="24"/>
        </w:rPr>
      </w:pPr>
    </w:p>
    <w:p w14:paraId="22EAB061" w14:textId="77777777" w:rsidR="008E0B53" w:rsidRPr="007616B2" w:rsidRDefault="008E0B53" w:rsidP="008E0B53">
      <w:pPr>
        <w:pStyle w:val="ListParagraph"/>
        <w:numPr>
          <w:ilvl w:val="1"/>
          <w:numId w:val="10"/>
        </w:numPr>
        <w:spacing w:after="0"/>
        <w:jc w:val="both"/>
        <w:rPr>
          <w:rFonts w:ascii="Times New Roman" w:hAnsi="Times New Roman" w:cs="Times New Roman"/>
          <w:sz w:val="24"/>
          <w:szCs w:val="24"/>
        </w:rPr>
      </w:pPr>
      <w:r w:rsidRPr="007616B2">
        <w:rPr>
          <w:rFonts w:ascii="Times New Roman" w:hAnsi="Times New Roman" w:cs="Times New Roman"/>
          <w:sz w:val="24"/>
          <w:szCs w:val="24"/>
        </w:rPr>
        <w:t>The County may institute suit for damages for specific performance and nothing herein shall be deemed to impair or limit in any way any legal rights or remedies of the County.</w:t>
      </w:r>
    </w:p>
    <w:p w14:paraId="207D49CA" w14:textId="77777777" w:rsidR="005D6EA9" w:rsidRPr="007616B2" w:rsidRDefault="005D6EA9" w:rsidP="00D124DE">
      <w:pPr>
        <w:spacing w:after="0"/>
        <w:jc w:val="both"/>
        <w:rPr>
          <w:rFonts w:ascii="Times New Roman" w:hAnsi="Times New Roman" w:cs="Times New Roman"/>
          <w:b/>
          <w:sz w:val="24"/>
          <w:szCs w:val="24"/>
        </w:rPr>
      </w:pPr>
    </w:p>
    <w:p w14:paraId="018487FA" w14:textId="77777777" w:rsidR="00ED5575" w:rsidRPr="007616B2" w:rsidRDefault="00ED5575" w:rsidP="00460CAE">
      <w:pPr>
        <w:pStyle w:val="ListParagraph"/>
        <w:numPr>
          <w:ilvl w:val="0"/>
          <w:numId w:val="20"/>
        </w:numPr>
        <w:spacing w:after="0"/>
        <w:jc w:val="both"/>
        <w:rPr>
          <w:rFonts w:ascii="Times New Roman" w:hAnsi="Times New Roman" w:cs="Times New Roman"/>
          <w:b/>
          <w:sz w:val="24"/>
          <w:szCs w:val="24"/>
        </w:rPr>
      </w:pPr>
      <w:r w:rsidRPr="007616B2">
        <w:rPr>
          <w:rFonts w:ascii="Times New Roman" w:hAnsi="Times New Roman" w:cs="Times New Roman"/>
          <w:b/>
          <w:sz w:val="24"/>
          <w:szCs w:val="24"/>
        </w:rPr>
        <w:t>General Provisions</w:t>
      </w:r>
    </w:p>
    <w:p w14:paraId="54614122" w14:textId="77777777" w:rsidR="004B35E5" w:rsidRPr="007616B2" w:rsidRDefault="004B35E5" w:rsidP="00B41498">
      <w:pPr>
        <w:pStyle w:val="ListParagraph"/>
        <w:spacing w:after="0"/>
        <w:ind w:left="420"/>
        <w:jc w:val="both"/>
        <w:rPr>
          <w:rFonts w:ascii="Times New Roman" w:hAnsi="Times New Roman" w:cs="Times New Roman"/>
          <w:sz w:val="24"/>
          <w:szCs w:val="24"/>
        </w:rPr>
      </w:pPr>
    </w:p>
    <w:p w14:paraId="320CA1DA" w14:textId="77777777" w:rsidR="00D65339" w:rsidRPr="007616B2" w:rsidRDefault="00ED5575" w:rsidP="00D65339">
      <w:pPr>
        <w:pStyle w:val="ListParagraph"/>
        <w:numPr>
          <w:ilvl w:val="1"/>
          <w:numId w:val="32"/>
        </w:numPr>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u w:val="single"/>
        </w:rPr>
        <w:t>Relationship of the Parties</w:t>
      </w:r>
      <w:r w:rsidRPr="007616B2">
        <w:rPr>
          <w:rFonts w:ascii="Times New Roman" w:hAnsi="Times New Roman" w:cs="Times New Roman"/>
          <w:sz w:val="24"/>
          <w:szCs w:val="24"/>
        </w:rPr>
        <w:t>.  The Parties have entered i</w:t>
      </w:r>
      <w:r w:rsidR="00D65339" w:rsidRPr="007616B2">
        <w:rPr>
          <w:rFonts w:ascii="Times New Roman" w:hAnsi="Times New Roman" w:cs="Times New Roman"/>
          <w:sz w:val="24"/>
          <w:szCs w:val="24"/>
        </w:rPr>
        <w:t xml:space="preserve">nto this Agreement only for the </w:t>
      </w:r>
      <w:r w:rsidRPr="007616B2">
        <w:rPr>
          <w:rFonts w:ascii="Times New Roman" w:hAnsi="Times New Roman" w:cs="Times New Roman"/>
          <w:sz w:val="24"/>
          <w:szCs w:val="24"/>
        </w:rPr>
        <w:t xml:space="preserve">purpose set forth in </w:t>
      </w:r>
      <w:r w:rsidR="00A41175" w:rsidRPr="007616B2">
        <w:rPr>
          <w:rFonts w:ascii="Times New Roman" w:hAnsi="Times New Roman" w:cs="Times New Roman"/>
          <w:sz w:val="24"/>
          <w:szCs w:val="24"/>
        </w:rPr>
        <w:t xml:space="preserve">Section </w:t>
      </w:r>
      <w:r w:rsidR="00344AF6" w:rsidRPr="007616B2">
        <w:rPr>
          <w:rFonts w:ascii="Times New Roman" w:hAnsi="Times New Roman" w:cs="Times New Roman"/>
          <w:sz w:val="24"/>
          <w:szCs w:val="24"/>
        </w:rPr>
        <w:t>2</w:t>
      </w:r>
      <w:r w:rsidRPr="007616B2">
        <w:rPr>
          <w:rFonts w:ascii="Times New Roman" w:hAnsi="Times New Roman" w:cs="Times New Roman"/>
          <w:sz w:val="24"/>
          <w:szCs w:val="24"/>
        </w:rPr>
        <w:t xml:space="preserve">.  Neither of the Parties is an employee, agent, partner, or joint venture with the other.  None of the </w:t>
      </w:r>
      <w:r w:rsidR="00344AF6" w:rsidRPr="007616B2">
        <w:rPr>
          <w:rFonts w:ascii="Times New Roman" w:hAnsi="Times New Roman" w:cs="Times New Roman"/>
          <w:sz w:val="24"/>
          <w:szCs w:val="24"/>
        </w:rPr>
        <w:t xml:space="preserve">Grant Recipients or other </w:t>
      </w:r>
      <w:r w:rsidRPr="007616B2">
        <w:rPr>
          <w:rFonts w:ascii="Times New Roman" w:hAnsi="Times New Roman" w:cs="Times New Roman"/>
          <w:sz w:val="24"/>
          <w:szCs w:val="24"/>
        </w:rPr>
        <w:t>entities with whom 4Culture may contract or be associated in any way is an employee, agent, partner, or joint venture with the County.</w:t>
      </w:r>
    </w:p>
    <w:p w14:paraId="29A9E7BC" w14:textId="77777777" w:rsidR="00D65339" w:rsidRPr="007616B2" w:rsidRDefault="00D65339" w:rsidP="00D65339">
      <w:pPr>
        <w:spacing w:after="0"/>
        <w:ind w:firstLine="420"/>
        <w:jc w:val="both"/>
        <w:rPr>
          <w:rFonts w:ascii="Times New Roman" w:hAnsi="Times New Roman" w:cs="Times New Roman"/>
          <w:sz w:val="24"/>
          <w:szCs w:val="24"/>
        </w:rPr>
      </w:pPr>
    </w:p>
    <w:p w14:paraId="762BF255" w14:textId="77777777" w:rsidR="00ED5575" w:rsidRPr="007616B2" w:rsidRDefault="00ED5575" w:rsidP="00D65339">
      <w:pPr>
        <w:pStyle w:val="ListParagraph"/>
        <w:numPr>
          <w:ilvl w:val="1"/>
          <w:numId w:val="32"/>
        </w:numPr>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u w:val="single"/>
        </w:rPr>
        <w:t>Binding on Successors and Assigns</w:t>
      </w:r>
      <w:r w:rsidRPr="007616B2">
        <w:rPr>
          <w:rFonts w:ascii="Times New Roman" w:hAnsi="Times New Roman" w:cs="Times New Roman"/>
          <w:sz w:val="24"/>
          <w:szCs w:val="24"/>
        </w:rPr>
        <w:t>.  This Agreement shall be binding upon the successors and assigns of the 4Culture.</w:t>
      </w:r>
    </w:p>
    <w:p w14:paraId="0EFC9B52" w14:textId="77777777" w:rsidR="00ED5575" w:rsidRPr="007616B2" w:rsidRDefault="00ED5575" w:rsidP="00D65339">
      <w:pPr>
        <w:pStyle w:val="ListParagraph"/>
        <w:ind w:left="0" w:firstLine="420"/>
        <w:rPr>
          <w:rFonts w:ascii="Times New Roman" w:hAnsi="Times New Roman" w:cs="Times New Roman"/>
          <w:sz w:val="24"/>
          <w:szCs w:val="24"/>
        </w:rPr>
      </w:pPr>
    </w:p>
    <w:p w14:paraId="0BDF569C" w14:textId="77777777" w:rsidR="00ED5575" w:rsidRPr="007616B2" w:rsidRDefault="00ED5575" w:rsidP="00D65339">
      <w:pPr>
        <w:pStyle w:val="ListParagraph"/>
        <w:numPr>
          <w:ilvl w:val="1"/>
          <w:numId w:val="32"/>
        </w:numPr>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u w:val="single"/>
        </w:rPr>
        <w:t>Notices</w:t>
      </w:r>
      <w:r w:rsidRPr="007616B2">
        <w:rPr>
          <w:rFonts w:ascii="Times New Roman" w:hAnsi="Times New Roman" w:cs="Times New Roman"/>
          <w:sz w:val="24"/>
          <w:szCs w:val="24"/>
        </w:rPr>
        <w:t>.  Any notice, consent, demand, or other communication hereunder shall be in writing and shall be deemed to have been given if delivered in person or deposited in any United States Postal Service mailbox, sent by registered or certified mail, return receipt requested and first-class postage prepaid, addressed to the Party for whom it is intended as follows</w:t>
      </w:r>
      <w:r w:rsidR="00134DA5" w:rsidRPr="007616B2">
        <w:rPr>
          <w:rFonts w:ascii="Times New Roman" w:hAnsi="Times New Roman" w:cs="Times New Roman"/>
          <w:sz w:val="24"/>
          <w:szCs w:val="24"/>
        </w:rPr>
        <w:t xml:space="preserve"> (as may be changed by written notice to the other Party pursuant to this provision)</w:t>
      </w:r>
      <w:r w:rsidRPr="007616B2">
        <w:rPr>
          <w:rFonts w:ascii="Times New Roman" w:hAnsi="Times New Roman" w:cs="Times New Roman"/>
          <w:sz w:val="24"/>
          <w:szCs w:val="24"/>
        </w:rPr>
        <w:t>:</w:t>
      </w:r>
      <w:r w:rsidRPr="007616B2">
        <w:rPr>
          <w:rFonts w:ascii="Times New Roman" w:hAnsi="Times New Roman" w:cs="Times New Roman"/>
          <w:sz w:val="24"/>
          <w:szCs w:val="24"/>
        </w:rPr>
        <w:tab/>
      </w:r>
    </w:p>
    <w:p w14:paraId="120A4C88" w14:textId="77777777" w:rsidR="00ED5575" w:rsidRPr="007616B2" w:rsidRDefault="00ED5575" w:rsidP="00D65339">
      <w:pPr>
        <w:pStyle w:val="ListParagraph"/>
        <w:ind w:left="0" w:firstLine="420"/>
        <w:rPr>
          <w:rFonts w:ascii="Times New Roman" w:hAnsi="Times New Roman" w:cs="Times New Roman"/>
          <w:sz w:val="24"/>
          <w:szCs w:val="24"/>
        </w:rPr>
      </w:pPr>
    </w:p>
    <w:p w14:paraId="3026B72D" w14:textId="77777777" w:rsidR="00ED5575" w:rsidRPr="007616B2" w:rsidRDefault="00ED5575" w:rsidP="00D65339">
      <w:pPr>
        <w:pStyle w:val="ListParagraph"/>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rPr>
        <w:t xml:space="preserve">4Culture:  </w:t>
      </w:r>
      <w:r w:rsidR="00936221" w:rsidRPr="007616B2">
        <w:rPr>
          <w:rFonts w:ascii="Times New Roman" w:hAnsi="Times New Roman" w:cs="Times New Roman"/>
          <w:sz w:val="24"/>
          <w:szCs w:val="24"/>
        </w:rPr>
        <w:t xml:space="preserve">4Culture Executive Director, </w:t>
      </w:r>
      <w:r w:rsidR="00936221" w:rsidRPr="007616B2">
        <w:rPr>
          <w:rFonts w:ascii="Times New Roman" w:hAnsi="Times New Roman" w:cs="Times New Roman"/>
          <w:color w:val="222222"/>
          <w:sz w:val="24"/>
          <w:szCs w:val="24"/>
          <w:lang w:val="en"/>
        </w:rPr>
        <w:t xml:space="preserve">101 </w:t>
      </w:r>
      <w:proofErr w:type="spellStart"/>
      <w:r w:rsidR="00936221" w:rsidRPr="007616B2">
        <w:rPr>
          <w:rFonts w:ascii="Times New Roman" w:hAnsi="Times New Roman" w:cs="Times New Roman"/>
          <w:color w:val="222222"/>
          <w:sz w:val="24"/>
          <w:szCs w:val="24"/>
          <w:lang w:val="en"/>
        </w:rPr>
        <w:t>Prefontaine</w:t>
      </w:r>
      <w:proofErr w:type="spellEnd"/>
      <w:r w:rsidR="00936221" w:rsidRPr="007616B2">
        <w:rPr>
          <w:rFonts w:ascii="Times New Roman" w:hAnsi="Times New Roman" w:cs="Times New Roman"/>
          <w:color w:val="222222"/>
          <w:sz w:val="24"/>
          <w:szCs w:val="24"/>
          <w:lang w:val="en"/>
        </w:rPr>
        <w:t xml:space="preserve"> Pl S, Seattle, WA 98104</w:t>
      </w:r>
    </w:p>
    <w:p w14:paraId="584E14E9" w14:textId="77777777" w:rsidR="00ED5575" w:rsidRPr="007616B2" w:rsidRDefault="00ED5575" w:rsidP="00D65339">
      <w:pPr>
        <w:pStyle w:val="ListParagraph"/>
        <w:spacing w:after="0"/>
        <w:ind w:left="0" w:firstLine="420"/>
        <w:jc w:val="both"/>
        <w:rPr>
          <w:rFonts w:ascii="Times New Roman" w:hAnsi="Times New Roman" w:cs="Times New Roman"/>
          <w:sz w:val="24"/>
          <w:szCs w:val="24"/>
        </w:rPr>
      </w:pPr>
    </w:p>
    <w:p w14:paraId="46850723" w14:textId="77777777" w:rsidR="00134DA5" w:rsidRPr="007616B2" w:rsidRDefault="00ED5575" w:rsidP="00D65339">
      <w:pPr>
        <w:pStyle w:val="ListParagraph"/>
        <w:spacing w:after="0"/>
        <w:ind w:left="0" w:firstLine="420"/>
        <w:jc w:val="both"/>
        <w:rPr>
          <w:rFonts w:ascii="Times New Roman" w:hAnsi="Times New Roman" w:cs="Times New Roman"/>
          <w:b/>
          <w:i/>
          <w:sz w:val="24"/>
          <w:szCs w:val="24"/>
        </w:rPr>
      </w:pPr>
      <w:r w:rsidRPr="007616B2">
        <w:rPr>
          <w:rFonts w:ascii="Times New Roman" w:hAnsi="Times New Roman" w:cs="Times New Roman"/>
          <w:sz w:val="24"/>
          <w:szCs w:val="24"/>
        </w:rPr>
        <w:t xml:space="preserve">County:  </w:t>
      </w:r>
      <w:r w:rsidR="00D73451" w:rsidRPr="007616B2">
        <w:rPr>
          <w:rFonts w:ascii="Times New Roman" w:hAnsi="Times New Roman" w:cs="Times New Roman"/>
          <w:sz w:val="24"/>
          <w:szCs w:val="24"/>
        </w:rPr>
        <w:t xml:space="preserve">Ken Guy, Director of </w:t>
      </w:r>
      <w:r w:rsidR="00A41175" w:rsidRPr="007616B2">
        <w:rPr>
          <w:rFonts w:ascii="Times New Roman" w:hAnsi="Times New Roman" w:cs="Times New Roman"/>
          <w:sz w:val="24"/>
          <w:szCs w:val="24"/>
        </w:rPr>
        <w:t>FBOD</w:t>
      </w:r>
      <w:r w:rsidR="002E1178" w:rsidRPr="007616B2">
        <w:rPr>
          <w:rFonts w:ascii="Times New Roman" w:hAnsi="Times New Roman" w:cs="Times New Roman"/>
          <w:sz w:val="24"/>
          <w:szCs w:val="24"/>
        </w:rPr>
        <w:t xml:space="preserve">, </w:t>
      </w:r>
      <w:r w:rsidR="00123797" w:rsidRPr="007616B2">
        <w:rPr>
          <w:rFonts w:ascii="Times New Roman" w:hAnsi="Times New Roman" w:cs="Times New Roman"/>
          <w:sz w:val="24"/>
          <w:szCs w:val="24"/>
        </w:rPr>
        <w:t>401 5</w:t>
      </w:r>
      <w:r w:rsidR="00123797" w:rsidRPr="007616B2">
        <w:rPr>
          <w:rFonts w:ascii="Times New Roman" w:hAnsi="Times New Roman" w:cs="Times New Roman"/>
          <w:sz w:val="24"/>
          <w:szCs w:val="24"/>
          <w:vertAlign w:val="superscript"/>
        </w:rPr>
        <w:t>th</w:t>
      </w:r>
      <w:r w:rsidR="00123797" w:rsidRPr="007616B2">
        <w:rPr>
          <w:rFonts w:ascii="Times New Roman" w:hAnsi="Times New Roman" w:cs="Times New Roman"/>
          <w:sz w:val="24"/>
          <w:szCs w:val="24"/>
        </w:rPr>
        <w:t xml:space="preserve"> Avenue, CNK-ES-0300, Seattle, WA 98104</w:t>
      </w:r>
    </w:p>
    <w:p w14:paraId="786F910B" w14:textId="77777777" w:rsidR="00134DA5" w:rsidRPr="007616B2" w:rsidRDefault="00134DA5" w:rsidP="00D65339">
      <w:pPr>
        <w:spacing w:after="0"/>
        <w:ind w:firstLine="420"/>
        <w:jc w:val="both"/>
        <w:rPr>
          <w:rFonts w:ascii="Times New Roman" w:hAnsi="Times New Roman" w:cs="Times New Roman"/>
          <w:sz w:val="24"/>
          <w:szCs w:val="24"/>
        </w:rPr>
      </w:pPr>
    </w:p>
    <w:p w14:paraId="6B1C5033" w14:textId="77777777" w:rsidR="00134DA5" w:rsidRPr="007616B2" w:rsidRDefault="00134DA5" w:rsidP="00D65339">
      <w:pPr>
        <w:pStyle w:val="ListParagraph"/>
        <w:numPr>
          <w:ilvl w:val="1"/>
          <w:numId w:val="32"/>
        </w:numPr>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u w:val="single"/>
        </w:rPr>
        <w:t>Interpretation</w:t>
      </w:r>
      <w:r w:rsidRPr="007616B2">
        <w:rPr>
          <w:rFonts w:ascii="Times New Roman" w:hAnsi="Times New Roman" w:cs="Times New Roman"/>
          <w:sz w:val="24"/>
          <w:szCs w:val="24"/>
        </w:rPr>
        <w:t>.  The section and subsection captions in this Agreement are for convenience only and shall not control or affect the meaning or construction of any provision of this Agreement.</w:t>
      </w:r>
    </w:p>
    <w:p w14:paraId="383DA273" w14:textId="77777777" w:rsidR="00134DA5" w:rsidRPr="007616B2" w:rsidRDefault="00134DA5" w:rsidP="00D65339">
      <w:pPr>
        <w:pStyle w:val="ListParagraph"/>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rPr>
        <w:t xml:space="preserve"> </w:t>
      </w:r>
    </w:p>
    <w:p w14:paraId="2F8DDB3D" w14:textId="77777777" w:rsidR="00134DA5" w:rsidRPr="007616B2" w:rsidRDefault="00134DA5" w:rsidP="00D65339">
      <w:pPr>
        <w:pStyle w:val="ListParagraph"/>
        <w:numPr>
          <w:ilvl w:val="1"/>
          <w:numId w:val="32"/>
        </w:numPr>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u w:val="single"/>
        </w:rPr>
        <w:t>Severability</w:t>
      </w:r>
      <w:r w:rsidRPr="007616B2">
        <w:rPr>
          <w:rFonts w:ascii="Times New Roman" w:hAnsi="Times New Roman" w:cs="Times New Roman"/>
          <w:sz w:val="24"/>
          <w:szCs w:val="24"/>
        </w:rPr>
        <w:t xml:space="preserve">.  Each provision of this Agreement is severable from all other provisions.  In the event any court of competent jurisdiction </w:t>
      </w:r>
      <w:r w:rsidR="008F0596" w:rsidRPr="007616B2">
        <w:rPr>
          <w:rFonts w:ascii="Times New Roman" w:hAnsi="Times New Roman" w:cs="Times New Roman"/>
          <w:sz w:val="24"/>
          <w:szCs w:val="24"/>
        </w:rPr>
        <w:t xml:space="preserve">determines </w:t>
      </w:r>
      <w:r w:rsidRPr="007616B2">
        <w:rPr>
          <w:rFonts w:ascii="Times New Roman" w:hAnsi="Times New Roman" w:cs="Times New Roman"/>
          <w:sz w:val="24"/>
          <w:szCs w:val="24"/>
        </w:rPr>
        <w:t>that any provision of this Agreement is invalid or unenforceable for any reason, all remaining provisions will remain in full force and effect.</w:t>
      </w:r>
    </w:p>
    <w:p w14:paraId="7020753F" w14:textId="77777777" w:rsidR="00134DA5" w:rsidRPr="007616B2" w:rsidRDefault="00134DA5" w:rsidP="00D65339">
      <w:pPr>
        <w:pStyle w:val="ListParagraph"/>
        <w:ind w:left="0" w:firstLine="420"/>
        <w:rPr>
          <w:rFonts w:ascii="Times New Roman" w:hAnsi="Times New Roman" w:cs="Times New Roman"/>
          <w:sz w:val="24"/>
          <w:szCs w:val="24"/>
        </w:rPr>
      </w:pPr>
    </w:p>
    <w:p w14:paraId="283ED3AC" w14:textId="77777777" w:rsidR="00134DA5" w:rsidRPr="007616B2" w:rsidRDefault="00134DA5" w:rsidP="00D65339">
      <w:pPr>
        <w:pStyle w:val="ListParagraph"/>
        <w:numPr>
          <w:ilvl w:val="1"/>
          <w:numId w:val="32"/>
        </w:numPr>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u w:val="single"/>
        </w:rPr>
        <w:t>Amendment</w:t>
      </w:r>
      <w:r w:rsidRPr="007616B2">
        <w:rPr>
          <w:rFonts w:ascii="Times New Roman" w:hAnsi="Times New Roman" w:cs="Times New Roman"/>
          <w:sz w:val="24"/>
          <w:szCs w:val="24"/>
        </w:rPr>
        <w:t xml:space="preserve">.  This Agreement may not be amended or modified except by written instrument signed by the Parties and approved by the King County Council. </w:t>
      </w:r>
    </w:p>
    <w:p w14:paraId="0D4B229D" w14:textId="77777777" w:rsidR="00134DA5" w:rsidRPr="007616B2" w:rsidRDefault="00134DA5" w:rsidP="00D65339">
      <w:pPr>
        <w:pStyle w:val="ListParagraph"/>
        <w:ind w:left="0" w:firstLine="420"/>
        <w:rPr>
          <w:rFonts w:ascii="Times New Roman" w:hAnsi="Times New Roman" w:cs="Times New Roman"/>
          <w:sz w:val="24"/>
          <w:szCs w:val="24"/>
        </w:rPr>
      </w:pPr>
    </w:p>
    <w:p w14:paraId="167B8C32" w14:textId="77777777" w:rsidR="00134DA5" w:rsidRPr="007616B2" w:rsidRDefault="00134DA5" w:rsidP="00D65339">
      <w:pPr>
        <w:pStyle w:val="ListParagraph"/>
        <w:numPr>
          <w:ilvl w:val="1"/>
          <w:numId w:val="32"/>
        </w:numPr>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u w:val="single"/>
        </w:rPr>
        <w:t>Non-waiver</w:t>
      </w:r>
      <w:r w:rsidRPr="007616B2">
        <w:rPr>
          <w:rFonts w:ascii="Times New Roman" w:hAnsi="Times New Roman" w:cs="Times New Roman"/>
          <w:sz w:val="24"/>
          <w:szCs w:val="24"/>
        </w:rPr>
        <w:t xml:space="preserve">.  No failure or delay on the part of the County in exercising any of its rights and remedies hereunder or otherwise shall constitute a waiver thereof, and no single or partial waiver by the County of any default or other right or remedy which it may have shall operate as a waiver of any other default, right, or remedy or of the same default, right or remedy on a future occasion. </w:t>
      </w:r>
    </w:p>
    <w:p w14:paraId="1CBE259F" w14:textId="77777777" w:rsidR="00134DA5" w:rsidRPr="007616B2" w:rsidRDefault="00134DA5" w:rsidP="00D65339">
      <w:pPr>
        <w:spacing w:after="0"/>
        <w:ind w:firstLine="420"/>
        <w:jc w:val="both"/>
        <w:rPr>
          <w:rFonts w:ascii="Times New Roman" w:hAnsi="Times New Roman" w:cs="Times New Roman"/>
          <w:sz w:val="24"/>
          <w:szCs w:val="24"/>
        </w:rPr>
      </w:pPr>
    </w:p>
    <w:p w14:paraId="45B5F4DE" w14:textId="77777777" w:rsidR="00134DA5" w:rsidRPr="007616B2" w:rsidRDefault="00134DA5" w:rsidP="00D65339">
      <w:pPr>
        <w:pStyle w:val="ListParagraph"/>
        <w:numPr>
          <w:ilvl w:val="1"/>
          <w:numId w:val="32"/>
        </w:numPr>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u w:val="single"/>
        </w:rPr>
        <w:t>Entire Agreement</w:t>
      </w:r>
      <w:r w:rsidRPr="007616B2">
        <w:rPr>
          <w:rFonts w:ascii="Times New Roman" w:hAnsi="Times New Roman" w:cs="Times New Roman"/>
          <w:sz w:val="24"/>
          <w:szCs w:val="24"/>
        </w:rPr>
        <w:t>.  This Agreement contains the entire agreement and understanding of the Parties with respect to the subject matter hereof, and supersedes all prior oral and written understandings, agreements, or other undertakings between the Parties.</w:t>
      </w:r>
    </w:p>
    <w:p w14:paraId="707FB3A6" w14:textId="77777777" w:rsidR="00134DA5" w:rsidRPr="007616B2" w:rsidRDefault="00134DA5" w:rsidP="00D65339">
      <w:pPr>
        <w:pStyle w:val="ListParagraph"/>
        <w:ind w:left="0" w:firstLine="420"/>
        <w:rPr>
          <w:rFonts w:ascii="Times New Roman" w:hAnsi="Times New Roman" w:cs="Times New Roman"/>
          <w:sz w:val="24"/>
          <w:szCs w:val="24"/>
        </w:rPr>
      </w:pPr>
    </w:p>
    <w:p w14:paraId="6E1BE0B0" w14:textId="77777777" w:rsidR="00134DA5" w:rsidRPr="007616B2" w:rsidRDefault="00134DA5" w:rsidP="00D65339">
      <w:pPr>
        <w:pStyle w:val="ListParagraph"/>
        <w:numPr>
          <w:ilvl w:val="1"/>
          <w:numId w:val="32"/>
        </w:numPr>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u w:val="single"/>
        </w:rPr>
        <w:t>Time</w:t>
      </w:r>
      <w:r w:rsidRPr="007616B2">
        <w:rPr>
          <w:rFonts w:ascii="Times New Roman" w:hAnsi="Times New Roman" w:cs="Times New Roman"/>
          <w:sz w:val="24"/>
          <w:szCs w:val="24"/>
        </w:rPr>
        <w:t>.  Time is of the essence</w:t>
      </w:r>
      <w:r w:rsidR="004650EC" w:rsidRPr="007616B2">
        <w:rPr>
          <w:rFonts w:ascii="Times New Roman" w:hAnsi="Times New Roman" w:cs="Times New Roman"/>
          <w:sz w:val="24"/>
          <w:szCs w:val="24"/>
        </w:rPr>
        <w:t xml:space="preserve"> with respect to the performance of all obligations</w:t>
      </w:r>
      <w:r w:rsidRPr="007616B2">
        <w:rPr>
          <w:rFonts w:ascii="Times New Roman" w:hAnsi="Times New Roman" w:cs="Times New Roman"/>
          <w:sz w:val="24"/>
          <w:szCs w:val="24"/>
        </w:rPr>
        <w:t xml:space="preserve"> of this Agreement.</w:t>
      </w:r>
      <w:r w:rsidR="00751440" w:rsidRPr="007616B2">
        <w:rPr>
          <w:rFonts w:ascii="Times New Roman" w:hAnsi="Times New Roman" w:cs="Times New Roman"/>
          <w:sz w:val="24"/>
          <w:szCs w:val="24"/>
        </w:rPr>
        <w:t xml:space="preserve">  </w:t>
      </w:r>
    </w:p>
    <w:p w14:paraId="3E87A3AB" w14:textId="77777777" w:rsidR="00751440" w:rsidRPr="007616B2" w:rsidRDefault="00751440" w:rsidP="00D65339">
      <w:pPr>
        <w:spacing w:after="0"/>
        <w:ind w:firstLine="420"/>
        <w:jc w:val="both"/>
        <w:rPr>
          <w:rFonts w:ascii="Times New Roman" w:hAnsi="Times New Roman" w:cs="Times New Roman"/>
          <w:sz w:val="24"/>
          <w:szCs w:val="24"/>
        </w:rPr>
      </w:pPr>
    </w:p>
    <w:p w14:paraId="749EA7F7" w14:textId="77777777" w:rsidR="00134DA5" w:rsidRPr="007616B2" w:rsidRDefault="00134DA5" w:rsidP="00D65339">
      <w:pPr>
        <w:pStyle w:val="ListParagraph"/>
        <w:numPr>
          <w:ilvl w:val="1"/>
          <w:numId w:val="32"/>
        </w:numPr>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u w:val="single"/>
        </w:rPr>
        <w:t>Governing Law</w:t>
      </w:r>
      <w:r w:rsidRPr="007616B2">
        <w:rPr>
          <w:rFonts w:ascii="Times New Roman" w:hAnsi="Times New Roman" w:cs="Times New Roman"/>
          <w:sz w:val="24"/>
          <w:szCs w:val="24"/>
        </w:rPr>
        <w:t>.  This Agreement shall be governed by and construed in accordance with the laws of the State of Washington.  The venue of any suit or arbitration arising under this Agreement shall be in King County, Washington and if a lawsuit, in King County Superior Court.</w:t>
      </w:r>
    </w:p>
    <w:p w14:paraId="059EAE90" w14:textId="77777777" w:rsidR="00134DA5" w:rsidRPr="007616B2" w:rsidRDefault="00134DA5" w:rsidP="00D65339">
      <w:pPr>
        <w:pStyle w:val="ListParagraph"/>
        <w:ind w:left="0" w:firstLine="420"/>
        <w:rPr>
          <w:rFonts w:ascii="Times New Roman" w:hAnsi="Times New Roman" w:cs="Times New Roman"/>
          <w:sz w:val="24"/>
          <w:szCs w:val="24"/>
        </w:rPr>
      </w:pPr>
    </w:p>
    <w:p w14:paraId="3D70CD41" w14:textId="69D88380" w:rsidR="00ED5575" w:rsidRPr="005C3A22" w:rsidRDefault="00134DA5" w:rsidP="00ED5575">
      <w:pPr>
        <w:pStyle w:val="ListParagraph"/>
        <w:numPr>
          <w:ilvl w:val="1"/>
          <w:numId w:val="32"/>
        </w:numPr>
        <w:spacing w:after="0"/>
        <w:ind w:left="0" w:firstLine="420"/>
        <w:jc w:val="both"/>
        <w:rPr>
          <w:rFonts w:ascii="Times New Roman" w:hAnsi="Times New Roman" w:cs="Times New Roman"/>
          <w:sz w:val="24"/>
          <w:szCs w:val="24"/>
        </w:rPr>
      </w:pPr>
      <w:r w:rsidRPr="007616B2">
        <w:rPr>
          <w:rFonts w:ascii="Times New Roman" w:hAnsi="Times New Roman" w:cs="Times New Roman"/>
          <w:sz w:val="24"/>
          <w:szCs w:val="24"/>
          <w:u w:val="single"/>
        </w:rPr>
        <w:t>Third Parties</w:t>
      </w:r>
      <w:r w:rsidRPr="007616B2">
        <w:rPr>
          <w:rFonts w:ascii="Times New Roman" w:hAnsi="Times New Roman" w:cs="Times New Roman"/>
          <w:sz w:val="24"/>
          <w:szCs w:val="24"/>
        </w:rPr>
        <w:t xml:space="preserve">.  Except as expressly provided herein, nothing in this Agreement shall be construed to permit anyone other than the Parties hereto and their successors and assigns to rely upon the covenants and agreements herein contained nor to give any such third party a cause of action (as a third-party beneficiary or otherwise) on account </w:t>
      </w:r>
      <w:r w:rsidR="005C3A22">
        <w:rPr>
          <w:rFonts w:ascii="Times New Roman" w:hAnsi="Times New Roman" w:cs="Times New Roman"/>
          <w:sz w:val="24"/>
          <w:szCs w:val="24"/>
        </w:rPr>
        <w:t>of any nonperformance hereunder.</w:t>
      </w:r>
    </w:p>
    <w:p w14:paraId="2B7F140D" w14:textId="77777777" w:rsidR="000D1A1A" w:rsidRDefault="000D1A1A" w:rsidP="00336AB5">
      <w:pPr>
        <w:spacing w:after="0"/>
        <w:jc w:val="both"/>
        <w:rPr>
          <w:rFonts w:ascii="Times New Roman" w:hAnsi="Times New Roman" w:cs="Times New Roman"/>
          <w:sz w:val="24"/>
          <w:szCs w:val="24"/>
        </w:rPr>
      </w:pPr>
    </w:p>
    <w:p w14:paraId="3239BF42" w14:textId="77777777" w:rsidR="005C3A22" w:rsidRDefault="005C3A22" w:rsidP="00336AB5">
      <w:pPr>
        <w:spacing w:after="0"/>
        <w:jc w:val="both"/>
        <w:rPr>
          <w:rFonts w:ascii="Times New Roman" w:hAnsi="Times New Roman" w:cs="Times New Roman"/>
          <w:sz w:val="24"/>
          <w:szCs w:val="24"/>
        </w:rPr>
      </w:pPr>
    </w:p>
    <w:p w14:paraId="6C6B272F" w14:textId="77777777" w:rsidR="005C3A22" w:rsidRDefault="005C3A22" w:rsidP="00336AB5">
      <w:pPr>
        <w:spacing w:after="0"/>
        <w:jc w:val="both"/>
        <w:rPr>
          <w:rFonts w:ascii="Times New Roman" w:hAnsi="Times New Roman" w:cs="Times New Roman"/>
          <w:sz w:val="24"/>
          <w:szCs w:val="24"/>
        </w:rPr>
      </w:pPr>
    </w:p>
    <w:p w14:paraId="65CB189A" w14:textId="77777777" w:rsidR="005C3A22" w:rsidRDefault="005C3A22" w:rsidP="00336AB5">
      <w:pPr>
        <w:spacing w:after="0"/>
        <w:jc w:val="both"/>
        <w:rPr>
          <w:rFonts w:ascii="Times New Roman" w:hAnsi="Times New Roman" w:cs="Times New Roman"/>
          <w:sz w:val="24"/>
          <w:szCs w:val="24"/>
        </w:rPr>
      </w:pPr>
    </w:p>
    <w:p w14:paraId="3B7BC6C1" w14:textId="77777777" w:rsidR="005C3A22" w:rsidRDefault="005C3A22" w:rsidP="00336AB5">
      <w:pPr>
        <w:spacing w:after="0"/>
        <w:jc w:val="both"/>
        <w:rPr>
          <w:rFonts w:ascii="Times New Roman" w:hAnsi="Times New Roman" w:cs="Times New Roman"/>
          <w:sz w:val="24"/>
          <w:szCs w:val="24"/>
        </w:rPr>
      </w:pPr>
    </w:p>
    <w:p w14:paraId="1684A8CA" w14:textId="77777777" w:rsidR="005C3A22" w:rsidRDefault="005C3A22" w:rsidP="00336AB5">
      <w:pPr>
        <w:spacing w:after="0"/>
        <w:jc w:val="both"/>
        <w:rPr>
          <w:rFonts w:ascii="Times New Roman" w:hAnsi="Times New Roman" w:cs="Times New Roman"/>
          <w:sz w:val="24"/>
          <w:szCs w:val="24"/>
        </w:rPr>
      </w:pPr>
    </w:p>
    <w:p w14:paraId="7A4C1C94" w14:textId="77777777" w:rsidR="005C3A22" w:rsidRDefault="005C3A22" w:rsidP="00336AB5">
      <w:pPr>
        <w:spacing w:after="0"/>
        <w:jc w:val="both"/>
        <w:rPr>
          <w:rFonts w:ascii="Times New Roman" w:hAnsi="Times New Roman" w:cs="Times New Roman"/>
          <w:sz w:val="24"/>
          <w:szCs w:val="24"/>
        </w:rPr>
      </w:pPr>
    </w:p>
    <w:p w14:paraId="54F159BE" w14:textId="77777777" w:rsidR="005C3A22" w:rsidRDefault="005C3A22" w:rsidP="00336AB5">
      <w:pPr>
        <w:spacing w:after="0"/>
        <w:jc w:val="both"/>
        <w:rPr>
          <w:rFonts w:ascii="Times New Roman" w:hAnsi="Times New Roman" w:cs="Times New Roman"/>
          <w:sz w:val="24"/>
          <w:szCs w:val="24"/>
        </w:rPr>
      </w:pPr>
    </w:p>
    <w:p w14:paraId="4A0CB127" w14:textId="77777777" w:rsidR="005C3A22" w:rsidRDefault="005C3A22" w:rsidP="00336AB5">
      <w:pPr>
        <w:spacing w:after="0"/>
        <w:jc w:val="both"/>
        <w:rPr>
          <w:rFonts w:ascii="Times New Roman" w:hAnsi="Times New Roman" w:cs="Times New Roman"/>
          <w:sz w:val="24"/>
          <w:szCs w:val="24"/>
        </w:rPr>
      </w:pPr>
    </w:p>
    <w:p w14:paraId="63F50AEB" w14:textId="77777777" w:rsidR="005C3A22" w:rsidRPr="007616B2" w:rsidRDefault="005C3A22" w:rsidP="00336AB5">
      <w:pPr>
        <w:spacing w:after="0"/>
        <w:jc w:val="both"/>
        <w:rPr>
          <w:rFonts w:ascii="Times New Roman" w:hAnsi="Times New Roman" w:cs="Times New Roman"/>
          <w:sz w:val="24"/>
          <w:szCs w:val="24"/>
        </w:rPr>
      </w:pPr>
    </w:p>
    <w:p w14:paraId="4530FD9B" w14:textId="77777777" w:rsidR="00336AB5" w:rsidRPr="007616B2" w:rsidRDefault="00336AB5" w:rsidP="00336AB5">
      <w:pPr>
        <w:spacing w:after="0"/>
        <w:ind w:firstLine="720"/>
        <w:jc w:val="both"/>
        <w:rPr>
          <w:rFonts w:ascii="Times New Roman" w:hAnsi="Times New Roman" w:cs="Times New Roman"/>
          <w:sz w:val="24"/>
          <w:szCs w:val="24"/>
        </w:rPr>
      </w:pPr>
      <w:r w:rsidRPr="007616B2">
        <w:rPr>
          <w:rFonts w:ascii="Times New Roman" w:hAnsi="Times New Roman" w:cs="Times New Roman"/>
          <w:sz w:val="24"/>
          <w:szCs w:val="24"/>
        </w:rPr>
        <w:t>IN WITNESS WHEREOF, authorized representatives of the Parties have signed their names in the spaces below.</w:t>
      </w:r>
    </w:p>
    <w:p w14:paraId="037DF6B5" w14:textId="77777777" w:rsidR="000D1A1A" w:rsidRPr="007616B2" w:rsidRDefault="000D1A1A" w:rsidP="000D1A1A">
      <w:pPr>
        <w:pStyle w:val="ListParagraph"/>
        <w:spacing w:after="0"/>
        <w:ind w:left="1800"/>
        <w:jc w:val="both"/>
        <w:rPr>
          <w:rFonts w:ascii="Times New Roman" w:hAnsi="Times New Roman" w:cs="Times New Roman"/>
          <w:sz w:val="24"/>
          <w:szCs w:val="24"/>
        </w:rPr>
      </w:pPr>
    </w:p>
    <w:p w14:paraId="126E379A" w14:textId="77777777" w:rsidR="00094B8B" w:rsidRPr="007616B2" w:rsidRDefault="00336AB5" w:rsidP="005D6EA9">
      <w:pPr>
        <w:spacing w:after="0"/>
        <w:jc w:val="both"/>
        <w:rPr>
          <w:rFonts w:ascii="Times New Roman" w:hAnsi="Times New Roman" w:cs="Times New Roman"/>
          <w:sz w:val="24"/>
          <w:szCs w:val="24"/>
        </w:rPr>
      </w:pPr>
      <w:r w:rsidRPr="007616B2">
        <w:rPr>
          <w:rFonts w:ascii="Times New Roman" w:hAnsi="Times New Roman" w:cs="Times New Roman"/>
          <w:sz w:val="24"/>
          <w:szCs w:val="24"/>
        </w:rPr>
        <w:t>KING COUNTY</w:t>
      </w:r>
      <w:r w:rsidR="00D666DD" w:rsidRPr="007616B2">
        <w:rPr>
          <w:rFonts w:ascii="Times New Roman" w:hAnsi="Times New Roman" w:cs="Times New Roman"/>
          <w:sz w:val="24"/>
          <w:szCs w:val="24"/>
        </w:rPr>
        <w:tab/>
      </w:r>
      <w:r w:rsidR="00D666DD" w:rsidRPr="007616B2">
        <w:rPr>
          <w:rFonts w:ascii="Times New Roman" w:hAnsi="Times New Roman" w:cs="Times New Roman"/>
          <w:sz w:val="24"/>
          <w:szCs w:val="24"/>
        </w:rPr>
        <w:tab/>
      </w:r>
      <w:r w:rsidR="00D666DD" w:rsidRPr="007616B2">
        <w:rPr>
          <w:rFonts w:ascii="Times New Roman" w:hAnsi="Times New Roman" w:cs="Times New Roman"/>
          <w:sz w:val="24"/>
          <w:szCs w:val="24"/>
        </w:rPr>
        <w:tab/>
      </w:r>
      <w:r w:rsidR="00D666DD" w:rsidRPr="007616B2">
        <w:rPr>
          <w:rFonts w:ascii="Times New Roman" w:hAnsi="Times New Roman" w:cs="Times New Roman"/>
          <w:sz w:val="24"/>
          <w:szCs w:val="24"/>
        </w:rPr>
        <w:tab/>
      </w:r>
      <w:r w:rsidR="00D666DD" w:rsidRPr="007616B2">
        <w:rPr>
          <w:rFonts w:ascii="Times New Roman" w:hAnsi="Times New Roman" w:cs="Times New Roman"/>
          <w:sz w:val="24"/>
          <w:szCs w:val="24"/>
        </w:rPr>
        <w:tab/>
      </w:r>
      <w:r w:rsidR="00D666DD" w:rsidRPr="007616B2">
        <w:rPr>
          <w:rFonts w:ascii="Times New Roman" w:hAnsi="Times New Roman" w:cs="Times New Roman"/>
          <w:sz w:val="24"/>
          <w:szCs w:val="24"/>
        </w:rPr>
        <w:tab/>
        <w:t>4CULTURE</w:t>
      </w:r>
    </w:p>
    <w:p w14:paraId="2957CB1D" w14:textId="77777777" w:rsidR="00336AB5" w:rsidRPr="007616B2" w:rsidRDefault="00336AB5" w:rsidP="005D6EA9">
      <w:pPr>
        <w:spacing w:after="0"/>
        <w:jc w:val="both"/>
        <w:rPr>
          <w:rFonts w:ascii="Times New Roman" w:hAnsi="Times New Roman" w:cs="Times New Roman"/>
          <w:sz w:val="24"/>
          <w:szCs w:val="24"/>
        </w:rPr>
      </w:pPr>
    </w:p>
    <w:p w14:paraId="2817EBE8" w14:textId="77777777" w:rsidR="00336AB5" w:rsidRPr="007616B2" w:rsidRDefault="00336AB5" w:rsidP="005D6EA9">
      <w:pPr>
        <w:spacing w:after="0"/>
        <w:jc w:val="both"/>
        <w:rPr>
          <w:rFonts w:ascii="Times New Roman" w:hAnsi="Times New Roman" w:cs="Times New Roman"/>
          <w:sz w:val="24"/>
          <w:szCs w:val="24"/>
        </w:rPr>
      </w:pPr>
    </w:p>
    <w:p w14:paraId="38C1EAFD" w14:textId="77777777" w:rsidR="00336AB5" w:rsidRPr="007616B2" w:rsidRDefault="00336AB5" w:rsidP="005D6EA9">
      <w:pPr>
        <w:spacing w:after="0"/>
        <w:jc w:val="both"/>
        <w:rPr>
          <w:rFonts w:ascii="Times New Roman" w:hAnsi="Times New Roman" w:cs="Times New Roman"/>
          <w:sz w:val="24"/>
          <w:szCs w:val="24"/>
        </w:rPr>
      </w:pPr>
    </w:p>
    <w:p w14:paraId="0260BF3C" w14:textId="77777777" w:rsidR="00336AB5" w:rsidRPr="007616B2" w:rsidRDefault="00336AB5" w:rsidP="005D6EA9">
      <w:pPr>
        <w:spacing w:after="0"/>
        <w:jc w:val="both"/>
        <w:rPr>
          <w:rFonts w:ascii="Times New Roman" w:hAnsi="Times New Roman" w:cs="Times New Roman"/>
          <w:sz w:val="24"/>
          <w:szCs w:val="24"/>
        </w:rPr>
      </w:pPr>
    </w:p>
    <w:p w14:paraId="549513AC" w14:textId="77777777" w:rsidR="00336AB5" w:rsidRPr="007616B2" w:rsidRDefault="00336AB5" w:rsidP="005D6EA9">
      <w:pPr>
        <w:spacing w:after="0"/>
        <w:jc w:val="both"/>
        <w:rPr>
          <w:rFonts w:ascii="Times New Roman" w:hAnsi="Times New Roman" w:cs="Times New Roman"/>
          <w:sz w:val="24"/>
          <w:szCs w:val="24"/>
        </w:rPr>
      </w:pPr>
      <w:r w:rsidRPr="007616B2">
        <w:rPr>
          <w:rFonts w:ascii="Times New Roman" w:hAnsi="Times New Roman" w:cs="Times New Roman"/>
          <w:sz w:val="24"/>
          <w:szCs w:val="24"/>
        </w:rPr>
        <w:t>___________________________</w:t>
      </w:r>
      <w:r w:rsidR="00D666DD" w:rsidRPr="007616B2">
        <w:rPr>
          <w:rFonts w:ascii="Times New Roman" w:hAnsi="Times New Roman" w:cs="Times New Roman"/>
          <w:sz w:val="24"/>
          <w:szCs w:val="24"/>
        </w:rPr>
        <w:tab/>
      </w:r>
      <w:r w:rsidR="00D666DD" w:rsidRPr="007616B2">
        <w:rPr>
          <w:rFonts w:ascii="Times New Roman" w:hAnsi="Times New Roman" w:cs="Times New Roman"/>
          <w:sz w:val="24"/>
          <w:szCs w:val="24"/>
        </w:rPr>
        <w:tab/>
      </w:r>
      <w:r w:rsidR="00D666DD" w:rsidRPr="007616B2">
        <w:rPr>
          <w:rFonts w:ascii="Times New Roman" w:hAnsi="Times New Roman" w:cs="Times New Roman"/>
          <w:sz w:val="24"/>
          <w:szCs w:val="24"/>
        </w:rPr>
        <w:tab/>
      </w:r>
      <w:r w:rsidR="00D666DD" w:rsidRPr="007616B2">
        <w:rPr>
          <w:rFonts w:ascii="Times New Roman" w:hAnsi="Times New Roman" w:cs="Times New Roman"/>
          <w:sz w:val="24"/>
          <w:szCs w:val="24"/>
        </w:rPr>
        <w:tab/>
        <w:t>_____________________________</w:t>
      </w:r>
    </w:p>
    <w:p w14:paraId="76209423" w14:textId="77777777" w:rsidR="00336AB5" w:rsidRPr="007616B2" w:rsidRDefault="00336AB5" w:rsidP="005D6EA9">
      <w:pPr>
        <w:spacing w:after="0"/>
        <w:jc w:val="both"/>
        <w:rPr>
          <w:rFonts w:ascii="Times New Roman" w:hAnsi="Times New Roman" w:cs="Times New Roman"/>
          <w:sz w:val="24"/>
          <w:szCs w:val="24"/>
        </w:rPr>
      </w:pPr>
      <w:r w:rsidRPr="007616B2">
        <w:rPr>
          <w:rFonts w:ascii="Times New Roman" w:hAnsi="Times New Roman" w:cs="Times New Roman"/>
          <w:sz w:val="24"/>
          <w:szCs w:val="24"/>
        </w:rPr>
        <w:t>King County Executive</w:t>
      </w:r>
    </w:p>
    <w:p w14:paraId="5ADFEDB6" w14:textId="77777777" w:rsidR="00336AB5" w:rsidRPr="007616B2" w:rsidRDefault="00336AB5" w:rsidP="005D6EA9">
      <w:pPr>
        <w:spacing w:after="0"/>
        <w:jc w:val="both"/>
        <w:rPr>
          <w:rFonts w:ascii="Times New Roman" w:hAnsi="Times New Roman" w:cs="Times New Roman"/>
          <w:sz w:val="24"/>
          <w:szCs w:val="24"/>
        </w:rPr>
      </w:pPr>
    </w:p>
    <w:p w14:paraId="5BAF47A4" w14:textId="77777777" w:rsidR="00336AB5" w:rsidRPr="007616B2" w:rsidRDefault="00336AB5" w:rsidP="005D6EA9">
      <w:pPr>
        <w:spacing w:after="0"/>
        <w:jc w:val="both"/>
        <w:rPr>
          <w:rFonts w:ascii="Times New Roman" w:hAnsi="Times New Roman" w:cs="Times New Roman"/>
          <w:sz w:val="24"/>
          <w:szCs w:val="24"/>
        </w:rPr>
      </w:pPr>
      <w:r w:rsidRPr="007616B2">
        <w:rPr>
          <w:rFonts w:ascii="Times New Roman" w:hAnsi="Times New Roman" w:cs="Times New Roman"/>
          <w:sz w:val="24"/>
          <w:szCs w:val="24"/>
        </w:rPr>
        <w:t>Date</w:t>
      </w:r>
      <w:proofErr w:type="gramStart"/>
      <w:r w:rsidRPr="007616B2">
        <w:rPr>
          <w:rFonts w:ascii="Times New Roman" w:hAnsi="Times New Roman" w:cs="Times New Roman"/>
          <w:sz w:val="24"/>
          <w:szCs w:val="24"/>
        </w:rPr>
        <w:t>:_</w:t>
      </w:r>
      <w:proofErr w:type="gramEnd"/>
      <w:r w:rsidRPr="007616B2">
        <w:rPr>
          <w:rFonts w:ascii="Times New Roman" w:hAnsi="Times New Roman" w:cs="Times New Roman"/>
          <w:sz w:val="24"/>
          <w:szCs w:val="24"/>
        </w:rPr>
        <w:t>______________________</w:t>
      </w:r>
      <w:r w:rsidR="00D666DD" w:rsidRPr="007616B2">
        <w:rPr>
          <w:rFonts w:ascii="Times New Roman" w:hAnsi="Times New Roman" w:cs="Times New Roman"/>
          <w:sz w:val="24"/>
          <w:szCs w:val="24"/>
        </w:rPr>
        <w:tab/>
      </w:r>
      <w:r w:rsidR="00D666DD" w:rsidRPr="007616B2">
        <w:rPr>
          <w:rFonts w:ascii="Times New Roman" w:hAnsi="Times New Roman" w:cs="Times New Roman"/>
          <w:sz w:val="24"/>
          <w:szCs w:val="24"/>
        </w:rPr>
        <w:tab/>
      </w:r>
      <w:r w:rsidR="00D666DD" w:rsidRPr="007616B2">
        <w:rPr>
          <w:rFonts w:ascii="Times New Roman" w:hAnsi="Times New Roman" w:cs="Times New Roman"/>
          <w:sz w:val="24"/>
          <w:szCs w:val="24"/>
        </w:rPr>
        <w:tab/>
      </w:r>
      <w:r w:rsidR="00D666DD" w:rsidRPr="007616B2">
        <w:rPr>
          <w:rFonts w:ascii="Times New Roman" w:hAnsi="Times New Roman" w:cs="Times New Roman"/>
          <w:sz w:val="24"/>
          <w:szCs w:val="24"/>
        </w:rPr>
        <w:tab/>
        <w:t>Date:_________________________</w:t>
      </w:r>
    </w:p>
    <w:p w14:paraId="6E5C4753" w14:textId="77777777" w:rsidR="00336AB5" w:rsidRPr="007616B2" w:rsidRDefault="00336AB5" w:rsidP="005D6EA9">
      <w:pPr>
        <w:spacing w:after="0"/>
        <w:jc w:val="both"/>
        <w:rPr>
          <w:rFonts w:ascii="Times New Roman" w:hAnsi="Times New Roman" w:cs="Times New Roman"/>
          <w:sz w:val="24"/>
          <w:szCs w:val="24"/>
        </w:rPr>
      </w:pPr>
    </w:p>
    <w:p w14:paraId="652938CE" w14:textId="77777777" w:rsidR="00E06A2B" w:rsidRPr="00CB26B0" w:rsidRDefault="00E06A2B" w:rsidP="00D627F0">
      <w:pPr>
        <w:spacing w:after="0" w:line="240" w:lineRule="auto"/>
        <w:rPr>
          <w:rFonts w:ascii="Times New Roman" w:hAnsi="Times New Roman"/>
          <w:sz w:val="24"/>
        </w:rPr>
      </w:pPr>
    </w:p>
    <w:p w14:paraId="79752833" w14:textId="77777777" w:rsidR="00525DB3" w:rsidRPr="00CB26B0" w:rsidRDefault="00525DB3">
      <w:pPr>
        <w:rPr>
          <w:rFonts w:ascii="Times New Roman" w:hAnsi="Times New Roman"/>
          <w:sz w:val="24"/>
        </w:rPr>
      </w:pPr>
      <w:r w:rsidRPr="00CB26B0">
        <w:rPr>
          <w:rFonts w:ascii="Times New Roman" w:hAnsi="Times New Roman"/>
          <w:sz w:val="24"/>
        </w:rPr>
        <w:br w:type="page"/>
      </w:r>
    </w:p>
    <w:p w14:paraId="1E9425EA" w14:textId="77777777" w:rsidR="00525DB3" w:rsidRPr="007616B2" w:rsidRDefault="00525DB3" w:rsidP="00525DB3">
      <w:pPr>
        <w:jc w:val="center"/>
        <w:rPr>
          <w:rFonts w:ascii="Times New Roman" w:eastAsia="Times New Roman" w:hAnsi="Times New Roman" w:cs="Times New Roman"/>
          <w:b/>
          <w:sz w:val="24"/>
          <w:szCs w:val="24"/>
        </w:rPr>
      </w:pPr>
      <w:r w:rsidRPr="007616B2">
        <w:rPr>
          <w:rFonts w:ascii="Times New Roman" w:eastAsia="Times New Roman" w:hAnsi="Times New Roman" w:cs="Times New Roman"/>
          <w:b/>
          <w:sz w:val="24"/>
          <w:szCs w:val="24"/>
        </w:rPr>
        <w:t>EXHIBIT A</w:t>
      </w:r>
    </w:p>
    <w:p w14:paraId="347F3F60" w14:textId="77777777" w:rsidR="00525DB3" w:rsidRPr="007616B2" w:rsidRDefault="00525DB3" w:rsidP="00525DB3">
      <w:pPr>
        <w:jc w:val="center"/>
        <w:rPr>
          <w:rFonts w:ascii="Times New Roman" w:eastAsia="Times New Roman" w:hAnsi="Times New Roman" w:cs="Times New Roman"/>
          <w:b/>
          <w:sz w:val="24"/>
          <w:szCs w:val="24"/>
        </w:rPr>
      </w:pPr>
    </w:p>
    <w:p w14:paraId="10AF16A7" w14:textId="77777777" w:rsidR="00525DB3" w:rsidRPr="007616B2" w:rsidRDefault="00525DB3" w:rsidP="00525DB3">
      <w:pPr>
        <w:jc w:val="center"/>
        <w:rPr>
          <w:rFonts w:ascii="Times New Roman" w:eastAsia="Times New Roman" w:hAnsi="Times New Roman" w:cs="Times New Roman"/>
          <w:b/>
          <w:sz w:val="24"/>
          <w:szCs w:val="24"/>
        </w:rPr>
      </w:pPr>
      <w:r w:rsidRPr="007616B2">
        <w:rPr>
          <w:rFonts w:ascii="Times New Roman" w:eastAsia="Times New Roman" w:hAnsi="Times New Roman" w:cs="Times New Roman"/>
          <w:b/>
          <w:sz w:val="24"/>
          <w:szCs w:val="24"/>
        </w:rPr>
        <w:t>LIST OF APPROVED PROJECTS</w:t>
      </w:r>
    </w:p>
    <w:tbl>
      <w:tblPr>
        <w:tblW w:w="0" w:type="auto"/>
        <w:tblInd w:w="78" w:type="dxa"/>
        <w:tblLayout w:type="fixed"/>
        <w:tblLook w:val="0000" w:firstRow="0" w:lastRow="0" w:firstColumn="0" w:lastColumn="0" w:noHBand="0" w:noVBand="0"/>
      </w:tblPr>
      <w:tblGrid>
        <w:gridCol w:w="6461"/>
        <w:gridCol w:w="2789"/>
      </w:tblGrid>
      <w:tr w:rsidR="004823F9" w:rsidRPr="004823F9" w14:paraId="7AA4EBBF" w14:textId="77777777" w:rsidTr="004823F9">
        <w:trPr>
          <w:trHeight w:val="290"/>
        </w:trPr>
        <w:tc>
          <w:tcPr>
            <w:tcW w:w="6461" w:type="dxa"/>
            <w:tcBorders>
              <w:top w:val="nil"/>
              <w:left w:val="nil"/>
              <w:bottom w:val="nil"/>
              <w:right w:val="nil"/>
            </w:tcBorders>
            <w:shd w:val="solid" w:color="969696" w:fill="auto"/>
          </w:tcPr>
          <w:p w14:paraId="58EC4AA3" w14:textId="77777777" w:rsidR="004823F9" w:rsidRPr="004823F9" w:rsidRDefault="004823F9" w:rsidP="004823F9">
            <w:pPr>
              <w:autoSpaceDE w:val="0"/>
              <w:autoSpaceDN w:val="0"/>
              <w:adjustRightInd w:val="0"/>
              <w:spacing w:after="0" w:line="240" w:lineRule="auto"/>
              <w:rPr>
                <w:rFonts w:ascii="Calibri" w:hAnsi="Calibri" w:cs="Calibri"/>
                <w:b/>
                <w:bCs/>
                <w:color w:val="000000"/>
              </w:rPr>
            </w:pPr>
            <w:r w:rsidRPr="004823F9">
              <w:rPr>
                <w:rFonts w:ascii="Calibri" w:hAnsi="Calibri" w:cs="Calibri"/>
                <w:b/>
                <w:bCs/>
                <w:color w:val="000000"/>
              </w:rPr>
              <w:t>Project Organization</w:t>
            </w:r>
          </w:p>
        </w:tc>
        <w:tc>
          <w:tcPr>
            <w:tcW w:w="2789" w:type="dxa"/>
            <w:tcBorders>
              <w:top w:val="nil"/>
              <w:left w:val="nil"/>
              <w:bottom w:val="nil"/>
              <w:right w:val="nil"/>
            </w:tcBorders>
            <w:shd w:val="solid" w:color="969696" w:fill="auto"/>
          </w:tcPr>
          <w:p w14:paraId="7BF82B60" w14:textId="77777777" w:rsidR="004823F9" w:rsidRPr="004823F9" w:rsidRDefault="004823F9" w:rsidP="004823F9">
            <w:pPr>
              <w:autoSpaceDE w:val="0"/>
              <w:autoSpaceDN w:val="0"/>
              <w:adjustRightInd w:val="0"/>
              <w:spacing w:after="0" w:line="240" w:lineRule="auto"/>
              <w:jc w:val="center"/>
              <w:rPr>
                <w:rFonts w:ascii="Calibri" w:hAnsi="Calibri" w:cs="Calibri"/>
                <w:b/>
                <w:bCs/>
                <w:color w:val="000000"/>
              </w:rPr>
            </w:pPr>
            <w:r w:rsidRPr="004823F9">
              <w:rPr>
                <w:rFonts w:ascii="Calibri" w:hAnsi="Calibri" w:cs="Calibri"/>
                <w:b/>
                <w:bCs/>
                <w:color w:val="000000"/>
              </w:rPr>
              <w:t>Project Funding</w:t>
            </w:r>
          </w:p>
        </w:tc>
      </w:tr>
      <w:tr w:rsidR="004823F9" w:rsidRPr="004823F9" w14:paraId="62F5D353" w14:textId="77777777" w:rsidTr="004823F9">
        <w:trPr>
          <w:trHeight w:val="290"/>
        </w:trPr>
        <w:tc>
          <w:tcPr>
            <w:tcW w:w="6461" w:type="dxa"/>
            <w:tcBorders>
              <w:top w:val="nil"/>
              <w:left w:val="nil"/>
              <w:bottom w:val="nil"/>
              <w:right w:val="nil"/>
            </w:tcBorders>
          </w:tcPr>
          <w:p w14:paraId="23F4F18E" w14:textId="77777777" w:rsidR="004823F9" w:rsidRPr="004823F9" w:rsidRDefault="004823F9" w:rsidP="004823F9">
            <w:pPr>
              <w:autoSpaceDE w:val="0"/>
              <w:autoSpaceDN w:val="0"/>
              <w:adjustRightInd w:val="0"/>
              <w:spacing w:after="0" w:line="240" w:lineRule="auto"/>
              <w:jc w:val="right"/>
              <w:rPr>
                <w:rFonts w:ascii="Calibri" w:hAnsi="Calibri" w:cs="Calibri"/>
                <w:color w:val="000000"/>
              </w:rPr>
            </w:pPr>
          </w:p>
        </w:tc>
        <w:tc>
          <w:tcPr>
            <w:tcW w:w="2789" w:type="dxa"/>
            <w:tcBorders>
              <w:top w:val="nil"/>
              <w:left w:val="nil"/>
              <w:bottom w:val="nil"/>
              <w:right w:val="nil"/>
            </w:tcBorders>
          </w:tcPr>
          <w:p w14:paraId="06E38F1C"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p>
        </w:tc>
      </w:tr>
      <w:tr w:rsidR="004823F9" w:rsidRPr="004823F9" w14:paraId="44E3E872" w14:textId="77777777" w:rsidTr="004823F9">
        <w:trPr>
          <w:trHeight w:val="290"/>
        </w:trPr>
        <w:tc>
          <w:tcPr>
            <w:tcW w:w="6461" w:type="dxa"/>
            <w:tcBorders>
              <w:top w:val="nil"/>
              <w:left w:val="nil"/>
              <w:bottom w:val="nil"/>
              <w:right w:val="nil"/>
            </w:tcBorders>
          </w:tcPr>
          <w:p w14:paraId="0BB9132A"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5th Avenue Theatre Association</w:t>
            </w:r>
          </w:p>
        </w:tc>
        <w:tc>
          <w:tcPr>
            <w:tcW w:w="2789" w:type="dxa"/>
            <w:tcBorders>
              <w:top w:val="nil"/>
              <w:left w:val="nil"/>
              <w:bottom w:val="nil"/>
              <w:right w:val="nil"/>
            </w:tcBorders>
          </w:tcPr>
          <w:p w14:paraId="5620D6F9"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$217,645</w:t>
            </w:r>
          </w:p>
        </w:tc>
      </w:tr>
      <w:tr w:rsidR="004823F9" w:rsidRPr="004823F9" w14:paraId="4958C591" w14:textId="77777777" w:rsidTr="004823F9">
        <w:trPr>
          <w:trHeight w:val="290"/>
        </w:trPr>
        <w:tc>
          <w:tcPr>
            <w:tcW w:w="6461" w:type="dxa"/>
            <w:tcBorders>
              <w:top w:val="nil"/>
              <w:left w:val="nil"/>
              <w:bottom w:val="nil"/>
              <w:right w:val="nil"/>
            </w:tcBorders>
          </w:tcPr>
          <w:p w14:paraId="76593D05"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A Contemporary Theatre (ACT)</w:t>
            </w:r>
          </w:p>
        </w:tc>
        <w:tc>
          <w:tcPr>
            <w:tcW w:w="2789" w:type="dxa"/>
            <w:tcBorders>
              <w:top w:val="nil"/>
              <w:left w:val="nil"/>
              <w:bottom w:val="nil"/>
              <w:right w:val="nil"/>
            </w:tcBorders>
          </w:tcPr>
          <w:p w14:paraId="5886E053"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$60,000</w:t>
            </w:r>
          </w:p>
        </w:tc>
      </w:tr>
      <w:tr w:rsidR="004823F9" w:rsidRPr="004823F9" w14:paraId="4BC44841" w14:textId="77777777" w:rsidTr="004823F9">
        <w:trPr>
          <w:trHeight w:val="290"/>
        </w:trPr>
        <w:tc>
          <w:tcPr>
            <w:tcW w:w="6461" w:type="dxa"/>
            <w:tcBorders>
              <w:top w:val="nil"/>
              <w:left w:val="nil"/>
              <w:bottom w:val="nil"/>
              <w:right w:val="nil"/>
            </w:tcBorders>
          </w:tcPr>
          <w:p w14:paraId="6DA0175A"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 xml:space="preserve">Admiral Cinema LLC </w:t>
            </w:r>
          </w:p>
        </w:tc>
        <w:tc>
          <w:tcPr>
            <w:tcW w:w="2789" w:type="dxa"/>
            <w:tcBorders>
              <w:top w:val="nil"/>
              <w:left w:val="nil"/>
              <w:bottom w:val="nil"/>
              <w:right w:val="nil"/>
            </w:tcBorders>
          </w:tcPr>
          <w:p w14:paraId="31ACC312"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$95,000</w:t>
            </w:r>
          </w:p>
        </w:tc>
      </w:tr>
      <w:tr w:rsidR="004823F9" w:rsidRPr="004823F9" w14:paraId="09B08B19" w14:textId="77777777" w:rsidTr="004823F9">
        <w:trPr>
          <w:trHeight w:val="290"/>
        </w:trPr>
        <w:tc>
          <w:tcPr>
            <w:tcW w:w="6461" w:type="dxa"/>
            <w:tcBorders>
              <w:top w:val="nil"/>
              <w:left w:val="nil"/>
              <w:bottom w:val="nil"/>
              <w:right w:val="nil"/>
            </w:tcBorders>
          </w:tcPr>
          <w:p w14:paraId="4414C0BA"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Auburn Masonic Temple (King Solomon 60)</w:t>
            </w:r>
          </w:p>
        </w:tc>
        <w:tc>
          <w:tcPr>
            <w:tcW w:w="2789" w:type="dxa"/>
            <w:tcBorders>
              <w:top w:val="nil"/>
              <w:left w:val="nil"/>
              <w:bottom w:val="nil"/>
              <w:right w:val="nil"/>
            </w:tcBorders>
          </w:tcPr>
          <w:p w14:paraId="6B32749D"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$53,318</w:t>
            </w:r>
          </w:p>
        </w:tc>
      </w:tr>
      <w:tr w:rsidR="004823F9" w:rsidRPr="004823F9" w14:paraId="04CCD4CF" w14:textId="77777777" w:rsidTr="004823F9">
        <w:trPr>
          <w:trHeight w:val="290"/>
        </w:trPr>
        <w:tc>
          <w:tcPr>
            <w:tcW w:w="6461" w:type="dxa"/>
            <w:tcBorders>
              <w:top w:val="nil"/>
              <w:left w:val="nil"/>
              <w:bottom w:val="nil"/>
              <w:right w:val="nil"/>
            </w:tcBorders>
          </w:tcPr>
          <w:p w14:paraId="54D4EC50"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Barn Again</w:t>
            </w:r>
          </w:p>
        </w:tc>
        <w:tc>
          <w:tcPr>
            <w:tcW w:w="2789" w:type="dxa"/>
            <w:tcBorders>
              <w:top w:val="nil"/>
              <w:left w:val="nil"/>
              <w:bottom w:val="nil"/>
              <w:right w:val="nil"/>
            </w:tcBorders>
          </w:tcPr>
          <w:p w14:paraId="077A95AD"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 xml:space="preserve">$500,000 </w:t>
            </w:r>
          </w:p>
        </w:tc>
      </w:tr>
      <w:tr w:rsidR="004823F9" w:rsidRPr="004823F9" w14:paraId="7A204EF0" w14:textId="77777777" w:rsidTr="004823F9">
        <w:trPr>
          <w:trHeight w:val="290"/>
        </w:trPr>
        <w:tc>
          <w:tcPr>
            <w:tcW w:w="6461" w:type="dxa"/>
            <w:tcBorders>
              <w:top w:val="nil"/>
              <w:left w:val="nil"/>
              <w:bottom w:val="nil"/>
              <w:right w:val="nil"/>
            </w:tcBorders>
          </w:tcPr>
          <w:p w14:paraId="410CBD33"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Bing Kung Bo Leung Incorporated</w:t>
            </w:r>
          </w:p>
        </w:tc>
        <w:tc>
          <w:tcPr>
            <w:tcW w:w="2789" w:type="dxa"/>
            <w:tcBorders>
              <w:top w:val="nil"/>
              <w:left w:val="nil"/>
              <w:bottom w:val="nil"/>
              <w:right w:val="nil"/>
            </w:tcBorders>
          </w:tcPr>
          <w:p w14:paraId="20C3299E"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$182,379</w:t>
            </w:r>
          </w:p>
        </w:tc>
      </w:tr>
      <w:tr w:rsidR="004823F9" w:rsidRPr="004823F9" w14:paraId="161A6162" w14:textId="77777777" w:rsidTr="004823F9">
        <w:trPr>
          <w:trHeight w:val="290"/>
        </w:trPr>
        <w:tc>
          <w:tcPr>
            <w:tcW w:w="6461" w:type="dxa"/>
            <w:tcBorders>
              <w:top w:val="nil"/>
              <w:left w:val="nil"/>
              <w:bottom w:val="nil"/>
              <w:right w:val="nil"/>
            </w:tcBorders>
          </w:tcPr>
          <w:p w14:paraId="44814466"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Blessed Sacrament Church</w:t>
            </w:r>
          </w:p>
        </w:tc>
        <w:tc>
          <w:tcPr>
            <w:tcW w:w="2789" w:type="dxa"/>
            <w:tcBorders>
              <w:top w:val="nil"/>
              <w:left w:val="nil"/>
              <w:bottom w:val="nil"/>
              <w:right w:val="nil"/>
            </w:tcBorders>
          </w:tcPr>
          <w:p w14:paraId="2E29D698"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w:t>
            </w:r>
          </w:p>
        </w:tc>
      </w:tr>
      <w:tr w:rsidR="004823F9" w:rsidRPr="004823F9" w14:paraId="528F852E" w14:textId="77777777" w:rsidTr="004823F9">
        <w:trPr>
          <w:trHeight w:val="290"/>
        </w:trPr>
        <w:tc>
          <w:tcPr>
            <w:tcW w:w="6461" w:type="dxa"/>
            <w:tcBorders>
              <w:top w:val="nil"/>
              <w:left w:val="nil"/>
              <w:bottom w:val="nil"/>
              <w:right w:val="nil"/>
            </w:tcBorders>
          </w:tcPr>
          <w:p w14:paraId="0D16B01E"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Burke Museum Association</w:t>
            </w:r>
          </w:p>
        </w:tc>
        <w:tc>
          <w:tcPr>
            <w:tcW w:w="2789" w:type="dxa"/>
            <w:tcBorders>
              <w:top w:val="nil"/>
              <w:left w:val="nil"/>
              <w:bottom w:val="nil"/>
              <w:right w:val="nil"/>
            </w:tcBorders>
          </w:tcPr>
          <w:p w14:paraId="3A6F1543"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$1,400,000</w:t>
            </w:r>
          </w:p>
        </w:tc>
      </w:tr>
      <w:tr w:rsidR="004823F9" w:rsidRPr="004823F9" w14:paraId="7FF0C57F" w14:textId="77777777" w:rsidTr="004823F9">
        <w:trPr>
          <w:trHeight w:val="290"/>
        </w:trPr>
        <w:tc>
          <w:tcPr>
            <w:tcW w:w="6461" w:type="dxa"/>
            <w:tcBorders>
              <w:top w:val="nil"/>
              <w:left w:val="nil"/>
              <w:bottom w:val="nil"/>
              <w:right w:val="nil"/>
            </w:tcBorders>
          </w:tcPr>
          <w:p w14:paraId="66F50761"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Center for Wooden Boats</w:t>
            </w:r>
          </w:p>
        </w:tc>
        <w:tc>
          <w:tcPr>
            <w:tcW w:w="2789" w:type="dxa"/>
            <w:tcBorders>
              <w:top w:val="nil"/>
              <w:left w:val="nil"/>
              <w:bottom w:val="nil"/>
              <w:right w:val="nil"/>
            </w:tcBorders>
          </w:tcPr>
          <w:p w14:paraId="612913FD"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$300,000</w:t>
            </w:r>
          </w:p>
        </w:tc>
      </w:tr>
      <w:tr w:rsidR="004823F9" w:rsidRPr="004823F9" w14:paraId="30F5499C" w14:textId="77777777" w:rsidTr="004823F9">
        <w:trPr>
          <w:trHeight w:val="290"/>
        </w:trPr>
        <w:tc>
          <w:tcPr>
            <w:tcW w:w="6461" w:type="dxa"/>
            <w:tcBorders>
              <w:top w:val="nil"/>
              <w:left w:val="nil"/>
              <w:bottom w:val="nil"/>
              <w:right w:val="nil"/>
            </w:tcBorders>
          </w:tcPr>
          <w:p w14:paraId="52D58B40"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Central Area Senior Center</w:t>
            </w:r>
          </w:p>
        </w:tc>
        <w:tc>
          <w:tcPr>
            <w:tcW w:w="2789" w:type="dxa"/>
            <w:tcBorders>
              <w:top w:val="nil"/>
              <w:left w:val="nil"/>
              <w:bottom w:val="nil"/>
              <w:right w:val="nil"/>
            </w:tcBorders>
          </w:tcPr>
          <w:p w14:paraId="654C08AA"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$27,500</w:t>
            </w:r>
          </w:p>
        </w:tc>
      </w:tr>
      <w:tr w:rsidR="004823F9" w:rsidRPr="004823F9" w14:paraId="15608382" w14:textId="77777777" w:rsidTr="004823F9">
        <w:trPr>
          <w:trHeight w:val="290"/>
        </w:trPr>
        <w:tc>
          <w:tcPr>
            <w:tcW w:w="6461" w:type="dxa"/>
            <w:tcBorders>
              <w:top w:val="nil"/>
              <w:left w:val="nil"/>
              <w:bottom w:val="nil"/>
              <w:right w:val="nil"/>
            </w:tcBorders>
          </w:tcPr>
          <w:p w14:paraId="4D15B612"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 xml:space="preserve">Chong </w:t>
            </w:r>
            <w:proofErr w:type="spellStart"/>
            <w:r w:rsidRPr="004823F9">
              <w:rPr>
                <w:rFonts w:ascii="Calibri" w:hAnsi="Calibri" w:cs="Calibri"/>
                <w:color w:val="000000"/>
              </w:rPr>
              <w:t>Wa</w:t>
            </w:r>
            <w:proofErr w:type="spellEnd"/>
            <w:r w:rsidRPr="004823F9">
              <w:rPr>
                <w:rFonts w:ascii="Calibri" w:hAnsi="Calibri" w:cs="Calibri"/>
                <w:color w:val="000000"/>
              </w:rPr>
              <w:t xml:space="preserve"> Benevolent Association</w:t>
            </w:r>
          </w:p>
        </w:tc>
        <w:tc>
          <w:tcPr>
            <w:tcW w:w="2789" w:type="dxa"/>
            <w:tcBorders>
              <w:top w:val="nil"/>
              <w:left w:val="nil"/>
              <w:bottom w:val="nil"/>
              <w:right w:val="nil"/>
            </w:tcBorders>
          </w:tcPr>
          <w:p w14:paraId="54F6A68E"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w:t>
            </w:r>
          </w:p>
        </w:tc>
      </w:tr>
      <w:tr w:rsidR="004823F9" w:rsidRPr="004823F9" w14:paraId="7ED78711" w14:textId="77777777" w:rsidTr="004823F9">
        <w:trPr>
          <w:trHeight w:val="290"/>
        </w:trPr>
        <w:tc>
          <w:tcPr>
            <w:tcW w:w="6461" w:type="dxa"/>
            <w:tcBorders>
              <w:top w:val="nil"/>
              <w:left w:val="nil"/>
              <w:bottom w:val="nil"/>
              <w:right w:val="nil"/>
            </w:tcBorders>
          </w:tcPr>
          <w:p w14:paraId="32A1D79C"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City of Auburn</w:t>
            </w:r>
          </w:p>
        </w:tc>
        <w:tc>
          <w:tcPr>
            <w:tcW w:w="2789" w:type="dxa"/>
            <w:tcBorders>
              <w:top w:val="nil"/>
              <w:left w:val="nil"/>
              <w:bottom w:val="nil"/>
              <w:right w:val="nil"/>
            </w:tcBorders>
          </w:tcPr>
          <w:p w14:paraId="05D95D28"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$200,000</w:t>
            </w:r>
          </w:p>
        </w:tc>
      </w:tr>
      <w:tr w:rsidR="004823F9" w:rsidRPr="004823F9" w14:paraId="36238328" w14:textId="77777777" w:rsidTr="004823F9">
        <w:trPr>
          <w:trHeight w:val="290"/>
        </w:trPr>
        <w:tc>
          <w:tcPr>
            <w:tcW w:w="6461" w:type="dxa"/>
            <w:tcBorders>
              <w:top w:val="nil"/>
              <w:left w:val="nil"/>
              <w:bottom w:val="nil"/>
              <w:right w:val="nil"/>
            </w:tcBorders>
          </w:tcPr>
          <w:p w14:paraId="2D659894"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City of Bellevue Parks and Community Services</w:t>
            </w:r>
          </w:p>
        </w:tc>
        <w:tc>
          <w:tcPr>
            <w:tcW w:w="2789" w:type="dxa"/>
            <w:tcBorders>
              <w:top w:val="nil"/>
              <w:left w:val="nil"/>
              <w:bottom w:val="nil"/>
              <w:right w:val="nil"/>
            </w:tcBorders>
          </w:tcPr>
          <w:p w14:paraId="2D9B33EB"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$75,000</w:t>
            </w:r>
          </w:p>
        </w:tc>
      </w:tr>
      <w:tr w:rsidR="004823F9" w:rsidRPr="004823F9" w14:paraId="11875BAE" w14:textId="77777777" w:rsidTr="004823F9">
        <w:trPr>
          <w:trHeight w:val="290"/>
        </w:trPr>
        <w:tc>
          <w:tcPr>
            <w:tcW w:w="6461" w:type="dxa"/>
            <w:tcBorders>
              <w:top w:val="nil"/>
              <w:left w:val="nil"/>
              <w:bottom w:val="nil"/>
              <w:right w:val="nil"/>
            </w:tcBorders>
          </w:tcPr>
          <w:p w14:paraId="0B6B65A2"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City of Burien</w:t>
            </w:r>
          </w:p>
        </w:tc>
        <w:tc>
          <w:tcPr>
            <w:tcW w:w="2789" w:type="dxa"/>
            <w:tcBorders>
              <w:top w:val="nil"/>
              <w:left w:val="nil"/>
              <w:bottom w:val="nil"/>
              <w:right w:val="nil"/>
            </w:tcBorders>
          </w:tcPr>
          <w:p w14:paraId="3226B1FF"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w:t>
            </w:r>
          </w:p>
        </w:tc>
      </w:tr>
      <w:tr w:rsidR="004823F9" w:rsidRPr="004823F9" w14:paraId="633FDA1D" w14:textId="77777777" w:rsidTr="004823F9">
        <w:trPr>
          <w:trHeight w:val="290"/>
        </w:trPr>
        <w:tc>
          <w:tcPr>
            <w:tcW w:w="6461" w:type="dxa"/>
            <w:tcBorders>
              <w:top w:val="nil"/>
              <w:left w:val="nil"/>
              <w:bottom w:val="nil"/>
              <w:right w:val="nil"/>
            </w:tcBorders>
          </w:tcPr>
          <w:p w14:paraId="10D4E619"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 xml:space="preserve">City of Des Moines Parks and Recreation Department </w:t>
            </w:r>
          </w:p>
        </w:tc>
        <w:tc>
          <w:tcPr>
            <w:tcW w:w="2789" w:type="dxa"/>
            <w:tcBorders>
              <w:top w:val="nil"/>
              <w:left w:val="nil"/>
              <w:bottom w:val="nil"/>
              <w:right w:val="nil"/>
            </w:tcBorders>
          </w:tcPr>
          <w:p w14:paraId="528C1649"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$33,000</w:t>
            </w:r>
          </w:p>
        </w:tc>
      </w:tr>
      <w:tr w:rsidR="004823F9" w:rsidRPr="004823F9" w14:paraId="1C6E4575" w14:textId="77777777" w:rsidTr="004823F9">
        <w:trPr>
          <w:trHeight w:val="290"/>
        </w:trPr>
        <w:tc>
          <w:tcPr>
            <w:tcW w:w="6461" w:type="dxa"/>
            <w:tcBorders>
              <w:top w:val="nil"/>
              <w:left w:val="nil"/>
              <w:bottom w:val="nil"/>
              <w:right w:val="nil"/>
            </w:tcBorders>
          </w:tcPr>
          <w:p w14:paraId="239F8472"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City of Duvall</w:t>
            </w:r>
          </w:p>
        </w:tc>
        <w:tc>
          <w:tcPr>
            <w:tcW w:w="2789" w:type="dxa"/>
            <w:tcBorders>
              <w:top w:val="nil"/>
              <w:left w:val="nil"/>
              <w:bottom w:val="nil"/>
              <w:right w:val="nil"/>
            </w:tcBorders>
          </w:tcPr>
          <w:p w14:paraId="39A8D132"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$40,000</w:t>
            </w:r>
          </w:p>
        </w:tc>
      </w:tr>
      <w:tr w:rsidR="004823F9" w:rsidRPr="004823F9" w14:paraId="09DA3DD7" w14:textId="77777777" w:rsidTr="004823F9">
        <w:trPr>
          <w:trHeight w:val="290"/>
        </w:trPr>
        <w:tc>
          <w:tcPr>
            <w:tcW w:w="6461" w:type="dxa"/>
            <w:tcBorders>
              <w:top w:val="nil"/>
              <w:left w:val="nil"/>
              <w:bottom w:val="nil"/>
              <w:right w:val="nil"/>
            </w:tcBorders>
          </w:tcPr>
          <w:p w14:paraId="4D6B4842"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City of Federal Way</w:t>
            </w:r>
          </w:p>
        </w:tc>
        <w:tc>
          <w:tcPr>
            <w:tcW w:w="2789" w:type="dxa"/>
            <w:tcBorders>
              <w:top w:val="nil"/>
              <w:left w:val="nil"/>
              <w:bottom w:val="nil"/>
              <w:right w:val="nil"/>
            </w:tcBorders>
          </w:tcPr>
          <w:p w14:paraId="27BFF301"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$2,000,000</w:t>
            </w:r>
          </w:p>
        </w:tc>
      </w:tr>
      <w:tr w:rsidR="004823F9" w:rsidRPr="004823F9" w14:paraId="12AA1646" w14:textId="77777777" w:rsidTr="004823F9">
        <w:trPr>
          <w:trHeight w:val="290"/>
        </w:trPr>
        <w:tc>
          <w:tcPr>
            <w:tcW w:w="6461" w:type="dxa"/>
            <w:tcBorders>
              <w:top w:val="nil"/>
              <w:left w:val="nil"/>
              <w:bottom w:val="nil"/>
              <w:right w:val="nil"/>
            </w:tcBorders>
          </w:tcPr>
          <w:p w14:paraId="148317BB"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City of Shoreline Parks, Recreation &amp; Cultural Services</w:t>
            </w:r>
          </w:p>
        </w:tc>
        <w:tc>
          <w:tcPr>
            <w:tcW w:w="2789" w:type="dxa"/>
            <w:tcBorders>
              <w:top w:val="nil"/>
              <w:left w:val="nil"/>
              <w:bottom w:val="nil"/>
              <w:right w:val="nil"/>
            </w:tcBorders>
          </w:tcPr>
          <w:p w14:paraId="0432245F"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w:t>
            </w:r>
          </w:p>
        </w:tc>
      </w:tr>
      <w:tr w:rsidR="004823F9" w:rsidRPr="004823F9" w14:paraId="50E06904" w14:textId="77777777" w:rsidTr="004823F9">
        <w:trPr>
          <w:trHeight w:val="290"/>
        </w:trPr>
        <w:tc>
          <w:tcPr>
            <w:tcW w:w="6461" w:type="dxa"/>
            <w:tcBorders>
              <w:top w:val="nil"/>
              <w:left w:val="nil"/>
              <w:bottom w:val="nil"/>
              <w:right w:val="nil"/>
            </w:tcBorders>
          </w:tcPr>
          <w:p w14:paraId="22253307"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City of Tukwila Parks and Recreation Department</w:t>
            </w:r>
          </w:p>
        </w:tc>
        <w:tc>
          <w:tcPr>
            <w:tcW w:w="2789" w:type="dxa"/>
            <w:tcBorders>
              <w:top w:val="nil"/>
              <w:left w:val="nil"/>
              <w:bottom w:val="nil"/>
              <w:right w:val="nil"/>
            </w:tcBorders>
          </w:tcPr>
          <w:p w14:paraId="082364D8"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$200,000</w:t>
            </w:r>
          </w:p>
        </w:tc>
      </w:tr>
      <w:tr w:rsidR="004823F9" w:rsidRPr="004823F9" w14:paraId="1FE321A4" w14:textId="77777777" w:rsidTr="004823F9">
        <w:trPr>
          <w:trHeight w:val="290"/>
        </w:trPr>
        <w:tc>
          <w:tcPr>
            <w:tcW w:w="6461" w:type="dxa"/>
            <w:tcBorders>
              <w:top w:val="nil"/>
              <w:left w:val="nil"/>
              <w:bottom w:val="nil"/>
              <w:right w:val="nil"/>
            </w:tcBorders>
          </w:tcPr>
          <w:p w14:paraId="4C29A148"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Coyote Central</w:t>
            </w:r>
          </w:p>
        </w:tc>
        <w:tc>
          <w:tcPr>
            <w:tcW w:w="2789" w:type="dxa"/>
            <w:tcBorders>
              <w:top w:val="nil"/>
              <w:left w:val="nil"/>
              <w:bottom w:val="nil"/>
              <w:right w:val="nil"/>
            </w:tcBorders>
          </w:tcPr>
          <w:p w14:paraId="741D3765"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$17,500</w:t>
            </w:r>
          </w:p>
        </w:tc>
      </w:tr>
      <w:tr w:rsidR="004823F9" w:rsidRPr="004823F9" w14:paraId="57E4CD1A" w14:textId="77777777" w:rsidTr="004823F9">
        <w:trPr>
          <w:trHeight w:val="290"/>
        </w:trPr>
        <w:tc>
          <w:tcPr>
            <w:tcW w:w="6461" w:type="dxa"/>
            <w:tcBorders>
              <w:top w:val="nil"/>
              <w:left w:val="nil"/>
              <w:bottom w:val="nil"/>
              <w:right w:val="nil"/>
            </w:tcBorders>
          </w:tcPr>
          <w:p w14:paraId="678E6578"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Craig Glazier</w:t>
            </w:r>
          </w:p>
        </w:tc>
        <w:tc>
          <w:tcPr>
            <w:tcW w:w="2789" w:type="dxa"/>
            <w:tcBorders>
              <w:top w:val="nil"/>
              <w:left w:val="nil"/>
              <w:bottom w:val="nil"/>
              <w:right w:val="nil"/>
            </w:tcBorders>
          </w:tcPr>
          <w:p w14:paraId="5CD7A514"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$62,341</w:t>
            </w:r>
          </w:p>
        </w:tc>
      </w:tr>
      <w:tr w:rsidR="004823F9" w:rsidRPr="004823F9" w14:paraId="27B7CE51" w14:textId="77777777" w:rsidTr="004823F9">
        <w:trPr>
          <w:trHeight w:val="290"/>
        </w:trPr>
        <w:tc>
          <w:tcPr>
            <w:tcW w:w="6461" w:type="dxa"/>
            <w:tcBorders>
              <w:top w:val="nil"/>
              <w:left w:val="nil"/>
              <w:bottom w:val="nil"/>
              <w:right w:val="nil"/>
            </w:tcBorders>
          </w:tcPr>
          <w:p w14:paraId="7F9D3A4E" w14:textId="77777777" w:rsidR="004823F9" w:rsidRPr="004823F9" w:rsidRDefault="004823F9" w:rsidP="004823F9">
            <w:pPr>
              <w:autoSpaceDE w:val="0"/>
              <w:autoSpaceDN w:val="0"/>
              <w:adjustRightInd w:val="0"/>
              <w:spacing w:after="0" w:line="240" w:lineRule="auto"/>
              <w:rPr>
                <w:rFonts w:ascii="Calibri" w:hAnsi="Calibri" w:cs="Calibri"/>
                <w:color w:val="000000"/>
              </w:rPr>
            </w:pPr>
            <w:proofErr w:type="spellStart"/>
            <w:r w:rsidRPr="004823F9">
              <w:rPr>
                <w:rFonts w:ascii="Calibri" w:hAnsi="Calibri" w:cs="Calibri"/>
                <w:color w:val="000000"/>
              </w:rPr>
              <w:t>Delridge</w:t>
            </w:r>
            <w:proofErr w:type="spellEnd"/>
            <w:r w:rsidRPr="004823F9">
              <w:rPr>
                <w:rFonts w:ascii="Calibri" w:hAnsi="Calibri" w:cs="Calibri"/>
                <w:color w:val="000000"/>
              </w:rPr>
              <w:t xml:space="preserve"> Neighborhood Development Association</w:t>
            </w:r>
          </w:p>
        </w:tc>
        <w:tc>
          <w:tcPr>
            <w:tcW w:w="2789" w:type="dxa"/>
            <w:tcBorders>
              <w:top w:val="nil"/>
              <w:left w:val="nil"/>
              <w:bottom w:val="nil"/>
              <w:right w:val="nil"/>
            </w:tcBorders>
          </w:tcPr>
          <w:p w14:paraId="4DD2B6B3"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w:t>
            </w:r>
          </w:p>
        </w:tc>
      </w:tr>
      <w:tr w:rsidR="004823F9" w:rsidRPr="004823F9" w14:paraId="67F20B43" w14:textId="77777777" w:rsidTr="004823F9">
        <w:trPr>
          <w:trHeight w:val="290"/>
        </w:trPr>
        <w:tc>
          <w:tcPr>
            <w:tcW w:w="6461" w:type="dxa"/>
            <w:tcBorders>
              <w:top w:val="nil"/>
              <w:left w:val="nil"/>
              <w:bottom w:val="nil"/>
              <w:right w:val="nil"/>
            </w:tcBorders>
          </w:tcPr>
          <w:p w14:paraId="5172B25F"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Delta Masonic Temple Inc.</w:t>
            </w:r>
          </w:p>
        </w:tc>
        <w:tc>
          <w:tcPr>
            <w:tcW w:w="2789" w:type="dxa"/>
            <w:tcBorders>
              <w:top w:val="nil"/>
              <w:left w:val="nil"/>
              <w:bottom w:val="nil"/>
              <w:right w:val="nil"/>
            </w:tcBorders>
          </w:tcPr>
          <w:p w14:paraId="3831C226"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$83,000</w:t>
            </w:r>
          </w:p>
        </w:tc>
      </w:tr>
      <w:tr w:rsidR="004823F9" w:rsidRPr="004823F9" w14:paraId="4CAABF08" w14:textId="77777777" w:rsidTr="004823F9">
        <w:trPr>
          <w:trHeight w:val="290"/>
        </w:trPr>
        <w:tc>
          <w:tcPr>
            <w:tcW w:w="6461" w:type="dxa"/>
            <w:tcBorders>
              <w:top w:val="nil"/>
              <w:left w:val="nil"/>
              <w:bottom w:val="nil"/>
              <w:right w:val="nil"/>
            </w:tcBorders>
          </w:tcPr>
          <w:p w14:paraId="4BA6F2EA"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Dennis Schilling</w:t>
            </w:r>
          </w:p>
        </w:tc>
        <w:tc>
          <w:tcPr>
            <w:tcW w:w="2789" w:type="dxa"/>
            <w:tcBorders>
              <w:top w:val="nil"/>
              <w:left w:val="nil"/>
              <w:bottom w:val="nil"/>
              <w:right w:val="nil"/>
            </w:tcBorders>
          </w:tcPr>
          <w:p w14:paraId="5EC1D239"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$45,190</w:t>
            </w:r>
          </w:p>
        </w:tc>
      </w:tr>
      <w:tr w:rsidR="004823F9" w:rsidRPr="004823F9" w14:paraId="70D8F0F1" w14:textId="77777777" w:rsidTr="004823F9">
        <w:trPr>
          <w:trHeight w:val="290"/>
        </w:trPr>
        <w:tc>
          <w:tcPr>
            <w:tcW w:w="6461" w:type="dxa"/>
            <w:tcBorders>
              <w:top w:val="nil"/>
              <w:left w:val="nil"/>
              <w:bottom w:val="nil"/>
              <w:right w:val="nil"/>
            </w:tcBorders>
          </w:tcPr>
          <w:p w14:paraId="4D6F6614"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 xml:space="preserve">Dock Street Properties LLC </w:t>
            </w:r>
          </w:p>
        </w:tc>
        <w:tc>
          <w:tcPr>
            <w:tcW w:w="2789" w:type="dxa"/>
            <w:tcBorders>
              <w:top w:val="nil"/>
              <w:left w:val="nil"/>
              <w:bottom w:val="nil"/>
              <w:right w:val="nil"/>
            </w:tcBorders>
          </w:tcPr>
          <w:p w14:paraId="45ABF4BE"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$90,000</w:t>
            </w:r>
          </w:p>
        </w:tc>
      </w:tr>
      <w:tr w:rsidR="004823F9" w:rsidRPr="004823F9" w14:paraId="5AE3D5C4" w14:textId="77777777" w:rsidTr="004823F9">
        <w:trPr>
          <w:trHeight w:val="290"/>
        </w:trPr>
        <w:tc>
          <w:tcPr>
            <w:tcW w:w="6461" w:type="dxa"/>
            <w:tcBorders>
              <w:top w:val="nil"/>
              <w:left w:val="nil"/>
              <w:bottom w:val="nil"/>
              <w:right w:val="nil"/>
            </w:tcBorders>
          </w:tcPr>
          <w:p w14:paraId="4DA0382C"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Duvall Foundation for the Arts</w:t>
            </w:r>
          </w:p>
        </w:tc>
        <w:tc>
          <w:tcPr>
            <w:tcW w:w="2789" w:type="dxa"/>
            <w:tcBorders>
              <w:top w:val="nil"/>
              <w:left w:val="nil"/>
              <w:bottom w:val="nil"/>
              <w:right w:val="nil"/>
            </w:tcBorders>
          </w:tcPr>
          <w:p w14:paraId="1697DC1C"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$420,000</w:t>
            </w:r>
          </w:p>
        </w:tc>
      </w:tr>
      <w:tr w:rsidR="004823F9" w:rsidRPr="004823F9" w14:paraId="61A13EFE" w14:textId="77777777" w:rsidTr="004823F9">
        <w:trPr>
          <w:trHeight w:val="290"/>
        </w:trPr>
        <w:tc>
          <w:tcPr>
            <w:tcW w:w="6461" w:type="dxa"/>
            <w:tcBorders>
              <w:top w:val="nil"/>
              <w:left w:val="nil"/>
              <w:bottom w:val="nil"/>
              <w:right w:val="nil"/>
            </w:tcBorders>
          </w:tcPr>
          <w:p w14:paraId="718CB7DC"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El Centro de la Raza</w:t>
            </w:r>
          </w:p>
        </w:tc>
        <w:tc>
          <w:tcPr>
            <w:tcW w:w="2789" w:type="dxa"/>
            <w:tcBorders>
              <w:top w:val="nil"/>
              <w:left w:val="nil"/>
              <w:bottom w:val="nil"/>
              <w:right w:val="nil"/>
            </w:tcBorders>
          </w:tcPr>
          <w:p w14:paraId="3E767632"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$222,000</w:t>
            </w:r>
          </w:p>
        </w:tc>
      </w:tr>
      <w:tr w:rsidR="004823F9" w:rsidRPr="004823F9" w14:paraId="4B1CA9F4" w14:textId="77777777" w:rsidTr="004823F9">
        <w:trPr>
          <w:trHeight w:val="290"/>
        </w:trPr>
        <w:tc>
          <w:tcPr>
            <w:tcW w:w="6461" w:type="dxa"/>
            <w:tcBorders>
              <w:top w:val="nil"/>
              <w:left w:val="nil"/>
              <w:bottom w:val="nil"/>
              <w:right w:val="nil"/>
            </w:tcBorders>
          </w:tcPr>
          <w:p w14:paraId="01FA8685"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Enumclaw Expo and Event Center</w:t>
            </w:r>
          </w:p>
        </w:tc>
        <w:tc>
          <w:tcPr>
            <w:tcW w:w="2789" w:type="dxa"/>
            <w:tcBorders>
              <w:top w:val="nil"/>
              <w:left w:val="nil"/>
              <w:bottom w:val="nil"/>
              <w:right w:val="nil"/>
            </w:tcBorders>
          </w:tcPr>
          <w:p w14:paraId="0307538B"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$77,026</w:t>
            </w:r>
          </w:p>
        </w:tc>
      </w:tr>
      <w:tr w:rsidR="004823F9" w:rsidRPr="004823F9" w14:paraId="743D3CB7" w14:textId="77777777" w:rsidTr="004823F9">
        <w:trPr>
          <w:trHeight w:val="290"/>
        </w:trPr>
        <w:tc>
          <w:tcPr>
            <w:tcW w:w="6461" w:type="dxa"/>
            <w:tcBorders>
              <w:top w:val="nil"/>
              <w:left w:val="nil"/>
              <w:bottom w:val="nil"/>
              <w:right w:val="nil"/>
            </w:tcBorders>
          </w:tcPr>
          <w:p w14:paraId="25B0D7CB"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Eritrean Association In Greater Seattle</w:t>
            </w:r>
          </w:p>
        </w:tc>
        <w:tc>
          <w:tcPr>
            <w:tcW w:w="2789" w:type="dxa"/>
            <w:tcBorders>
              <w:top w:val="nil"/>
              <w:left w:val="nil"/>
              <w:bottom w:val="nil"/>
              <w:right w:val="nil"/>
            </w:tcBorders>
          </w:tcPr>
          <w:p w14:paraId="0C5356FF"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$75,000</w:t>
            </w:r>
          </w:p>
        </w:tc>
      </w:tr>
      <w:tr w:rsidR="004823F9" w:rsidRPr="004823F9" w14:paraId="5999B3DF" w14:textId="77777777" w:rsidTr="004823F9">
        <w:trPr>
          <w:trHeight w:val="290"/>
        </w:trPr>
        <w:tc>
          <w:tcPr>
            <w:tcW w:w="6461" w:type="dxa"/>
            <w:tcBorders>
              <w:top w:val="nil"/>
              <w:left w:val="nil"/>
              <w:bottom w:val="nil"/>
              <w:right w:val="nil"/>
            </w:tcBorders>
          </w:tcPr>
          <w:p w14:paraId="6C4F2EA4"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Evergreen City Ballet</w:t>
            </w:r>
          </w:p>
        </w:tc>
        <w:tc>
          <w:tcPr>
            <w:tcW w:w="2789" w:type="dxa"/>
            <w:tcBorders>
              <w:top w:val="nil"/>
              <w:left w:val="nil"/>
              <w:bottom w:val="nil"/>
              <w:right w:val="nil"/>
            </w:tcBorders>
          </w:tcPr>
          <w:p w14:paraId="34BD34A7"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$5,000</w:t>
            </w:r>
          </w:p>
        </w:tc>
      </w:tr>
      <w:tr w:rsidR="004823F9" w:rsidRPr="004823F9" w14:paraId="6AAC1533" w14:textId="77777777" w:rsidTr="004823F9">
        <w:trPr>
          <w:trHeight w:val="290"/>
        </w:trPr>
        <w:tc>
          <w:tcPr>
            <w:tcW w:w="6461" w:type="dxa"/>
            <w:tcBorders>
              <w:top w:val="nil"/>
              <w:left w:val="nil"/>
              <w:bottom w:val="nil"/>
              <w:right w:val="nil"/>
            </w:tcBorders>
          </w:tcPr>
          <w:p w14:paraId="78965D9B"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Freehold Theatre Lab Studio</w:t>
            </w:r>
          </w:p>
        </w:tc>
        <w:tc>
          <w:tcPr>
            <w:tcW w:w="2789" w:type="dxa"/>
            <w:tcBorders>
              <w:top w:val="nil"/>
              <w:left w:val="nil"/>
              <w:bottom w:val="nil"/>
              <w:right w:val="nil"/>
            </w:tcBorders>
          </w:tcPr>
          <w:p w14:paraId="3B91FD38"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$75,000</w:t>
            </w:r>
          </w:p>
        </w:tc>
      </w:tr>
      <w:tr w:rsidR="004823F9" w:rsidRPr="004823F9" w14:paraId="525886DA" w14:textId="77777777" w:rsidTr="004823F9">
        <w:trPr>
          <w:trHeight w:val="290"/>
        </w:trPr>
        <w:tc>
          <w:tcPr>
            <w:tcW w:w="6461" w:type="dxa"/>
            <w:tcBorders>
              <w:top w:val="nil"/>
              <w:left w:val="nil"/>
              <w:bottom w:val="nil"/>
              <w:right w:val="nil"/>
            </w:tcBorders>
          </w:tcPr>
          <w:p w14:paraId="66B626C8"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Friends of Jimi Hendrix Park</w:t>
            </w:r>
          </w:p>
        </w:tc>
        <w:tc>
          <w:tcPr>
            <w:tcW w:w="2789" w:type="dxa"/>
            <w:tcBorders>
              <w:top w:val="nil"/>
              <w:left w:val="nil"/>
              <w:bottom w:val="nil"/>
              <w:right w:val="nil"/>
            </w:tcBorders>
          </w:tcPr>
          <w:p w14:paraId="74FABE04"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$200,000</w:t>
            </w:r>
          </w:p>
        </w:tc>
      </w:tr>
      <w:tr w:rsidR="004823F9" w:rsidRPr="004823F9" w14:paraId="626FE6C4" w14:textId="77777777" w:rsidTr="004823F9">
        <w:trPr>
          <w:trHeight w:val="290"/>
        </w:trPr>
        <w:tc>
          <w:tcPr>
            <w:tcW w:w="6461" w:type="dxa"/>
            <w:tcBorders>
              <w:top w:val="nil"/>
              <w:left w:val="nil"/>
              <w:bottom w:val="nil"/>
              <w:right w:val="nil"/>
            </w:tcBorders>
          </w:tcPr>
          <w:p w14:paraId="293A4C83"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Friends of KEXP</w:t>
            </w:r>
          </w:p>
        </w:tc>
        <w:tc>
          <w:tcPr>
            <w:tcW w:w="2789" w:type="dxa"/>
            <w:tcBorders>
              <w:top w:val="nil"/>
              <w:left w:val="nil"/>
              <w:bottom w:val="nil"/>
              <w:right w:val="nil"/>
            </w:tcBorders>
          </w:tcPr>
          <w:p w14:paraId="3C9605F9"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$1,000,000</w:t>
            </w:r>
          </w:p>
        </w:tc>
      </w:tr>
      <w:tr w:rsidR="004823F9" w:rsidRPr="004823F9" w14:paraId="66A6AC99" w14:textId="77777777" w:rsidTr="004823F9">
        <w:trPr>
          <w:trHeight w:val="290"/>
        </w:trPr>
        <w:tc>
          <w:tcPr>
            <w:tcW w:w="6461" w:type="dxa"/>
            <w:tcBorders>
              <w:top w:val="nil"/>
              <w:left w:val="nil"/>
              <w:bottom w:val="nil"/>
              <w:right w:val="nil"/>
            </w:tcBorders>
          </w:tcPr>
          <w:p w14:paraId="79F4C7B7"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Friends of Mukai</w:t>
            </w:r>
          </w:p>
        </w:tc>
        <w:tc>
          <w:tcPr>
            <w:tcW w:w="2789" w:type="dxa"/>
            <w:tcBorders>
              <w:top w:val="nil"/>
              <w:left w:val="nil"/>
              <w:bottom w:val="nil"/>
              <w:right w:val="nil"/>
            </w:tcBorders>
          </w:tcPr>
          <w:p w14:paraId="3E9EA181"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w:t>
            </w:r>
          </w:p>
        </w:tc>
      </w:tr>
      <w:tr w:rsidR="004823F9" w:rsidRPr="004823F9" w14:paraId="2A82F88D" w14:textId="77777777" w:rsidTr="004823F9">
        <w:trPr>
          <w:trHeight w:val="290"/>
        </w:trPr>
        <w:tc>
          <w:tcPr>
            <w:tcW w:w="6461" w:type="dxa"/>
            <w:tcBorders>
              <w:top w:val="nil"/>
              <w:left w:val="nil"/>
              <w:bottom w:val="nil"/>
              <w:right w:val="nil"/>
            </w:tcBorders>
          </w:tcPr>
          <w:p w14:paraId="23386883"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 xml:space="preserve">Good Ground </w:t>
            </w:r>
          </w:p>
        </w:tc>
        <w:tc>
          <w:tcPr>
            <w:tcW w:w="2789" w:type="dxa"/>
            <w:tcBorders>
              <w:top w:val="nil"/>
              <w:left w:val="nil"/>
              <w:bottom w:val="nil"/>
              <w:right w:val="nil"/>
            </w:tcBorders>
          </w:tcPr>
          <w:p w14:paraId="460E37E4"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$25,000</w:t>
            </w:r>
          </w:p>
        </w:tc>
      </w:tr>
      <w:tr w:rsidR="004823F9" w:rsidRPr="004823F9" w14:paraId="07190EAE" w14:textId="77777777" w:rsidTr="004823F9">
        <w:trPr>
          <w:trHeight w:val="290"/>
        </w:trPr>
        <w:tc>
          <w:tcPr>
            <w:tcW w:w="6461" w:type="dxa"/>
            <w:tcBorders>
              <w:top w:val="nil"/>
              <w:left w:val="nil"/>
              <w:bottom w:val="nil"/>
              <w:right w:val="nil"/>
            </w:tcBorders>
          </w:tcPr>
          <w:p w14:paraId="7D860113"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Highline Historical Society</w:t>
            </w:r>
          </w:p>
        </w:tc>
        <w:tc>
          <w:tcPr>
            <w:tcW w:w="2789" w:type="dxa"/>
            <w:tcBorders>
              <w:top w:val="nil"/>
              <w:left w:val="nil"/>
              <w:bottom w:val="nil"/>
              <w:right w:val="nil"/>
            </w:tcBorders>
          </w:tcPr>
          <w:p w14:paraId="18E43D86"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$1,000,000</w:t>
            </w:r>
          </w:p>
        </w:tc>
      </w:tr>
      <w:tr w:rsidR="004823F9" w:rsidRPr="004823F9" w14:paraId="2D7CA146" w14:textId="77777777" w:rsidTr="004823F9">
        <w:trPr>
          <w:trHeight w:val="290"/>
        </w:trPr>
        <w:tc>
          <w:tcPr>
            <w:tcW w:w="6461" w:type="dxa"/>
            <w:tcBorders>
              <w:top w:val="nil"/>
              <w:left w:val="nil"/>
              <w:bottom w:val="nil"/>
              <w:right w:val="nil"/>
            </w:tcBorders>
          </w:tcPr>
          <w:p w14:paraId="6754EA3F"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Historic Seattle</w:t>
            </w:r>
          </w:p>
        </w:tc>
        <w:tc>
          <w:tcPr>
            <w:tcW w:w="2789" w:type="dxa"/>
            <w:tcBorders>
              <w:top w:val="nil"/>
              <w:left w:val="nil"/>
              <w:bottom w:val="nil"/>
              <w:right w:val="nil"/>
            </w:tcBorders>
          </w:tcPr>
          <w:p w14:paraId="3FAB6634"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$986,000</w:t>
            </w:r>
          </w:p>
        </w:tc>
      </w:tr>
      <w:tr w:rsidR="004823F9" w:rsidRPr="004823F9" w14:paraId="38EAD202" w14:textId="77777777" w:rsidTr="004823F9">
        <w:trPr>
          <w:trHeight w:val="290"/>
        </w:trPr>
        <w:tc>
          <w:tcPr>
            <w:tcW w:w="6461" w:type="dxa"/>
            <w:tcBorders>
              <w:top w:val="nil"/>
              <w:left w:val="nil"/>
              <w:bottom w:val="nil"/>
              <w:right w:val="nil"/>
            </w:tcBorders>
          </w:tcPr>
          <w:p w14:paraId="2143BFBE"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Holocaust Center for Humanity</w:t>
            </w:r>
          </w:p>
        </w:tc>
        <w:tc>
          <w:tcPr>
            <w:tcW w:w="2789" w:type="dxa"/>
            <w:tcBorders>
              <w:top w:val="nil"/>
              <w:left w:val="nil"/>
              <w:bottom w:val="nil"/>
              <w:right w:val="nil"/>
            </w:tcBorders>
          </w:tcPr>
          <w:p w14:paraId="3F1F902D"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$150,000</w:t>
            </w:r>
          </w:p>
        </w:tc>
      </w:tr>
      <w:tr w:rsidR="004823F9" w:rsidRPr="004823F9" w14:paraId="477C8885" w14:textId="77777777" w:rsidTr="004823F9">
        <w:trPr>
          <w:trHeight w:val="290"/>
        </w:trPr>
        <w:tc>
          <w:tcPr>
            <w:tcW w:w="6461" w:type="dxa"/>
            <w:tcBorders>
              <w:top w:val="nil"/>
              <w:left w:val="nil"/>
              <w:bottom w:val="nil"/>
              <w:right w:val="nil"/>
            </w:tcBorders>
          </w:tcPr>
          <w:p w14:paraId="23877164" w14:textId="77777777" w:rsidR="004823F9" w:rsidRPr="004823F9" w:rsidRDefault="004823F9" w:rsidP="004823F9">
            <w:pPr>
              <w:autoSpaceDE w:val="0"/>
              <w:autoSpaceDN w:val="0"/>
              <w:adjustRightInd w:val="0"/>
              <w:spacing w:after="0" w:line="240" w:lineRule="auto"/>
              <w:rPr>
                <w:rFonts w:ascii="Calibri" w:hAnsi="Calibri" w:cs="Calibri"/>
                <w:color w:val="000000"/>
              </w:rPr>
            </w:pPr>
            <w:proofErr w:type="spellStart"/>
            <w:r w:rsidRPr="004823F9">
              <w:rPr>
                <w:rFonts w:ascii="Calibri" w:hAnsi="Calibri" w:cs="Calibri"/>
                <w:color w:val="000000"/>
              </w:rPr>
              <w:t>Ilze</w:t>
            </w:r>
            <w:proofErr w:type="spellEnd"/>
            <w:r w:rsidRPr="004823F9">
              <w:rPr>
                <w:rFonts w:ascii="Calibri" w:hAnsi="Calibri" w:cs="Calibri"/>
                <w:color w:val="000000"/>
              </w:rPr>
              <w:t xml:space="preserve"> Jones</w:t>
            </w:r>
          </w:p>
        </w:tc>
        <w:tc>
          <w:tcPr>
            <w:tcW w:w="2789" w:type="dxa"/>
            <w:tcBorders>
              <w:top w:val="nil"/>
              <w:left w:val="nil"/>
              <w:bottom w:val="nil"/>
              <w:right w:val="nil"/>
            </w:tcBorders>
          </w:tcPr>
          <w:p w14:paraId="1E15DAED"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$80,500</w:t>
            </w:r>
          </w:p>
        </w:tc>
      </w:tr>
      <w:tr w:rsidR="004823F9" w:rsidRPr="004823F9" w14:paraId="285C8737" w14:textId="77777777" w:rsidTr="004823F9">
        <w:trPr>
          <w:trHeight w:val="290"/>
        </w:trPr>
        <w:tc>
          <w:tcPr>
            <w:tcW w:w="6461" w:type="dxa"/>
            <w:tcBorders>
              <w:top w:val="nil"/>
              <w:left w:val="nil"/>
              <w:bottom w:val="nil"/>
              <w:right w:val="nil"/>
            </w:tcBorders>
          </w:tcPr>
          <w:p w14:paraId="0F8E28AA"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Jack Straw Productions</w:t>
            </w:r>
          </w:p>
        </w:tc>
        <w:tc>
          <w:tcPr>
            <w:tcW w:w="2789" w:type="dxa"/>
            <w:tcBorders>
              <w:top w:val="nil"/>
              <w:left w:val="nil"/>
              <w:bottom w:val="nil"/>
              <w:right w:val="nil"/>
            </w:tcBorders>
          </w:tcPr>
          <w:p w14:paraId="5BBACD22"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$68,000</w:t>
            </w:r>
          </w:p>
        </w:tc>
      </w:tr>
      <w:tr w:rsidR="004823F9" w:rsidRPr="004823F9" w14:paraId="4A99C765" w14:textId="77777777" w:rsidTr="004823F9">
        <w:trPr>
          <w:trHeight w:val="290"/>
        </w:trPr>
        <w:tc>
          <w:tcPr>
            <w:tcW w:w="6461" w:type="dxa"/>
            <w:tcBorders>
              <w:top w:val="nil"/>
              <w:left w:val="nil"/>
              <w:bottom w:val="nil"/>
              <w:right w:val="nil"/>
            </w:tcBorders>
          </w:tcPr>
          <w:p w14:paraId="00BC181C"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James Ackley</w:t>
            </w:r>
          </w:p>
        </w:tc>
        <w:tc>
          <w:tcPr>
            <w:tcW w:w="2789" w:type="dxa"/>
            <w:tcBorders>
              <w:top w:val="nil"/>
              <w:left w:val="nil"/>
              <w:bottom w:val="nil"/>
              <w:right w:val="nil"/>
            </w:tcBorders>
          </w:tcPr>
          <w:p w14:paraId="4AF59674"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$200,000</w:t>
            </w:r>
          </w:p>
        </w:tc>
      </w:tr>
      <w:tr w:rsidR="004823F9" w:rsidRPr="004823F9" w14:paraId="28CC5312" w14:textId="77777777" w:rsidTr="004823F9">
        <w:trPr>
          <w:trHeight w:val="290"/>
        </w:trPr>
        <w:tc>
          <w:tcPr>
            <w:tcW w:w="6461" w:type="dxa"/>
            <w:tcBorders>
              <w:top w:val="nil"/>
              <w:left w:val="nil"/>
              <w:bottom w:val="nil"/>
              <w:right w:val="nil"/>
            </w:tcBorders>
          </w:tcPr>
          <w:p w14:paraId="0883382D"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James and Janie Washington Foundation</w:t>
            </w:r>
          </w:p>
        </w:tc>
        <w:tc>
          <w:tcPr>
            <w:tcW w:w="2789" w:type="dxa"/>
            <w:tcBorders>
              <w:top w:val="nil"/>
              <w:left w:val="nil"/>
              <w:bottom w:val="nil"/>
              <w:right w:val="nil"/>
            </w:tcBorders>
          </w:tcPr>
          <w:p w14:paraId="2D0EB897"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$30,000</w:t>
            </w:r>
          </w:p>
        </w:tc>
      </w:tr>
      <w:tr w:rsidR="004823F9" w:rsidRPr="004823F9" w14:paraId="53F97A17" w14:textId="77777777" w:rsidTr="004823F9">
        <w:trPr>
          <w:trHeight w:val="290"/>
        </w:trPr>
        <w:tc>
          <w:tcPr>
            <w:tcW w:w="6461" w:type="dxa"/>
            <w:tcBorders>
              <w:top w:val="nil"/>
              <w:left w:val="nil"/>
              <w:bottom w:val="nil"/>
              <w:right w:val="nil"/>
            </w:tcBorders>
          </w:tcPr>
          <w:p w14:paraId="419BA7B1"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Japanese Cultural and Community Center of Washington</w:t>
            </w:r>
          </w:p>
        </w:tc>
        <w:tc>
          <w:tcPr>
            <w:tcW w:w="2789" w:type="dxa"/>
            <w:tcBorders>
              <w:top w:val="nil"/>
              <w:left w:val="nil"/>
              <w:bottom w:val="nil"/>
              <w:right w:val="nil"/>
            </w:tcBorders>
          </w:tcPr>
          <w:p w14:paraId="0B7CF617"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$32,500</w:t>
            </w:r>
          </w:p>
        </w:tc>
      </w:tr>
      <w:tr w:rsidR="004823F9" w:rsidRPr="004823F9" w14:paraId="60D97C66" w14:textId="77777777" w:rsidTr="004823F9">
        <w:trPr>
          <w:trHeight w:val="290"/>
        </w:trPr>
        <w:tc>
          <w:tcPr>
            <w:tcW w:w="6461" w:type="dxa"/>
            <w:tcBorders>
              <w:top w:val="nil"/>
              <w:left w:val="nil"/>
              <w:bottom w:val="nil"/>
              <w:right w:val="nil"/>
            </w:tcBorders>
          </w:tcPr>
          <w:p w14:paraId="24CDA4DD" w14:textId="77777777" w:rsidR="004823F9" w:rsidRPr="004823F9" w:rsidRDefault="004823F9" w:rsidP="004823F9">
            <w:pPr>
              <w:autoSpaceDE w:val="0"/>
              <w:autoSpaceDN w:val="0"/>
              <w:adjustRightInd w:val="0"/>
              <w:spacing w:after="0" w:line="240" w:lineRule="auto"/>
              <w:rPr>
                <w:rFonts w:ascii="Calibri" w:hAnsi="Calibri" w:cs="Calibri"/>
                <w:color w:val="000000"/>
              </w:rPr>
            </w:pPr>
            <w:proofErr w:type="spellStart"/>
            <w:r w:rsidRPr="004823F9">
              <w:rPr>
                <w:rFonts w:ascii="Calibri" w:hAnsi="Calibri" w:cs="Calibri"/>
                <w:color w:val="000000"/>
              </w:rPr>
              <w:t>KidsQuest</w:t>
            </w:r>
            <w:proofErr w:type="spellEnd"/>
            <w:r w:rsidRPr="004823F9">
              <w:rPr>
                <w:rFonts w:ascii="Calibri" w:hAnsi="Calibri" w:cs="Calibri"/>
                <w:color w:val="000000"/>
              </w:rPr>
              <w:t xml:space="preserve"> Children's Museum</w:t>
            </w:r>
          </w:p>
        </w:tc>
        <w:tc>
          <w:tcPr>
            <w:tcW w:w="2789" w:type="dxa"/>
            <w:tcBorders>
              <w:top w:val="nil"/>
              <w:left w:val="nil"/>
              <w:bottom w:val="nil"/>
              <w:right w:val="nil"/>
            </w:tcBorders>
          </w:tcPr>
          <w:p w14:paraId="003A8A55"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$1,000,000</w:t>
            </w:r>
          </w:p>
        </w:tc>
      </w:tr>
      <w:tr w:rsidR="004823F9" w:rsidRPr="004823F9" w14:paraId="55954B23" w14:textId="77777777" w:rsidTr="004823F9">
        <w:trPr>
          <w:trHeight w:val="290"/>
        </w:trPr>
        <w:tc>
          <w:tcPr>
            <w:tcW w:w="6461" w:type="dxa"/>
            <w:tcBorders>
              <w:top w:val="nil"/>
              <w:left w:val="nil"/>
              <w:bottom w:val="nil"/>
              <w:right w:val="nil"/>
            </w:tcBorders>
          </w:tcPr>
          <w:p w14:paraId="128644A1"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Kirkland Arts Center</w:t>
            </w:r>
          </w:p>
        </w:tc>
        <w:tc>
          <w:tcPr>
            <w:tcW w:w="2789" w:type="dxa"/>
            <w:tcBorders>
              <w:top w:val="nil"/>
              <w:left w:val="nil"/>
              <w:bottom w:val="nil"/>
              <w:right w:val="nil"/>
            </w:tcBorders>
          </w:tcPr>
          <w:p w14:paraId="440381BF"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$75,000</w:t>
            </w:r>
          </w:p>
        </w:tc>
      </w:tr>
      <w:tr w:rsidR="009C3072" w:rsidRPr="004823F9" w14:paraId="625CF6C6" w14:textId="77777777" w:rsidTr="004823F9">
        <w:trPr>
          <w:trHeight w:val="290"/>
        </w:trPr>
        <w:tc>
          <w:tcPr>
            <w:tcW w:w="6461" w:type="dxa"/>
            <w:tcBorders>
              <w:top w:val="nil"/>
              <w:left w:val="nil"/>
              <w:bottom w:val="nil"/>
              <w:right w:val="nil"/>
            </w:tcBorders>
          </w:tcPr>
          <w:p w14:paraId="312D8269" w14:textId="63837AFB" w:rsidR="009C3072" w:rsidRPr="004823F9" w:rsidRDefault="009C3072" w:rsidP="004823F9">
            <w:pPr>
              <w:autoSpaceDE w:val="0"/>
              <w:autoSpaceDN w:val="0"/>
              <w:adjustRightInd w:val="0"/>
              <w:spacing w:after="0" w:line="240" w:lineRule="auto"/>
              <w:rPr>
                <w:rFonts w:ascii="Calibri" w:hAnsi="Calibri" w:cs="Calibri"/>
                <w:color w:val="000000"/>
              </w:rPr>
            </w:pPr>
            <w:r>
              <w:rPr>
                <w:rFonts w:ascii="Calibri" w:hAnsi="Calibri" w:cs="Calibri"/>
                <w:color w:val="000000"/>
              </w:rPr>
              <w:t>Kenmore Community Club</w:t>
            </w:r>
          </w:p>
        </w:tc>
        <w:tc>
          <w:tcPr>
            <w:tcW w:w="2789" w:type="dxa"/>
            <w:tcBorders>
              <w:top w:val="nil"/>
              <w:left w:val="nil"/>
              <w:bottom w:val="nil"/>
              <w:right w:val="nil"/>
            </w:tcBorders>
          </w:tcPr>
          <w:p w14:paraId="39F0B503" w14:textId="1DF30AB1" w:rsidR="009C3072" w:rsidRPr="004823F9" w:rsidRDefault="009C3072" w:rsidP="004823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$10,000</w:t>
            </w:r>
          </w:p>
        </w:tc>
      </w:tr>
      <w:tr w:rsidR="004823F9" w:rsidRPr="004823F9" w14:paraId="0F24DCBA" w14:textId="77777777" w:rsidTr="004823F9">
        <w:trPr>
          <w:trHeight w:val="290"/>
        </w:trPr>
        <w:tc>
          <w:tcPr>
            <w:tcW w:w="6461" w:type="dxa"/>
            <w:tcBorders>
              <w:top w:val="nil"/>
              <w:left w:val="nil"/>
              <w:bottom w:val="nil"/>
              <w:right w:val="nil"/>
            </w:tcBorders>
          </w:tcPr>
          <w:p w14:paraId="5B7053E2"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 xml:space="preserve">Kong </w:t>
            </w:r>
            <w:proofErr w:type="spellStart"/>
            <w:r w:rsidRPr="004823F9">
              <w:rPr>
                <w:rFonts w:ascii="Calibri" w:hAnsi="Calibri" w:cs="Calibri"/>
                <w:color w:val="000000"/>
              </w:rPr>
              <w:t>Yick</w:t>
            </w:r>
            <w:proofErr w:type="spellEnd"/>
            <w:r w:rsidRPr="004823F9">
              <w:rPr>
                <w:rFonts w:ascii="Calibri" w:hAnsi="Calibri" w:cs="Calibri"/>
                <w:color w:val="000000"/>
              </w:rPr>
              <w:t xml:space="preserve"> Investment Company Incorporated</w:t>
            </w:r>
          </w:p>
        </w:tc>
        <w:tc>
          <w:tcPr>
            <w:tcW w:w="2789" w:type="dxa"/>
            <w:tcBorders>
              <w:top w:val="nil"/>
              <w:left w:val="nil"/>
              <w:bottom w:val="nil"/>
              <w:right w:val="nil"/>
            </w:tcBorders>
          </w:tcPr>
          <w:p w14:paraId="7F4EDA97"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$36,937</w:t>
            </w:r>
          </w:p>
        </w:tc>
      </w:tr>
      <w:tr w:rsidR="004823F9" w:rsidRPr="004823F9" w14:paraId="399A7D0D" w14:textId="77777777" w:rsidTr="004823F9">
        <w:trPr>
          <w:trHeight w:val="290"/>
        </w:trPr>
        <w:tc>
          <w:tcPr>
            <w:tcW w:w="6461" w:type="dxa"/>
            <w:tcBorders>
              <w:top w:val="nil"/>
              <w:left w:val="nil"/>
              <w:bottom w:val="nil"/>
              <w:right w:val="nil"/>
            </w:tcBorders>
          </w:tcPr>
          <w:p w14:paraId="14348771"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Mini Mart City Park</w:t>
            </w:r>
          </w:p>
        </w:tc>
        <w:tc>
          <w:tcPr>
            <w:tcW w:w="2789" w:type="dxa"/>
            <w:tcBorders>
              <w:top w:val="nil"/>
              <w:left w:val="nil"/>
              <w:bottom w:val="nil"/>
              <w:right w:val="nil"/>
            </w:tcBorders>
          </w:tcPr>
          <w:p w14:paraId="3E3CB28C"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$200,000</w:t>
            </w:r>
          </w:p>
        </w:tc>
      </w:tr>
      <w:tr w:rsidR="004823F9" w:rsidRPr="004823F9" w14:paraId="3227A8B6" w14:textId="77777777" w:rsidTr="004823F9">
        <w:trPr>
          <w:trHeight w:val="290"/>
        </w:trPr>
        <w:tc>
          <w:tcPr>
            <w:tcW w:w="6461" w:type="dxa"/>
            <w:tcBorders>
              <w:top w:val="nil"/>
              <w:left w:val="nil"/>
              <w:bottom w:val="nil"/>
              <w:right w:val="nil"/>
            </w:tcBorders>
          </w:tcPr>
          <w:p w14:paraId="76BC2D8B"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 xml:space="preserve">Mount Baker Park Presbyterian Church </w:t>
            </w:r>
          </w:p>
        </w:tc>
        <w:tc>
          <w:tcPr>
            <w:tcW w:w="2789" w:type="dxa"/>
            <w:tcBorders>
              <w:top w:val="nil"/>
              <w:left w:val="nil"/>
              <w:bottom w:val="nil"/>
              <w:right w:val="nil"/>
            </w:tcBorders>
          </w:tcPr>
          <w:p w14:paraId="2C2C14D3"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$25,000</w:t>
            </w:r>
          </w:p>
        </w:tc>
      </w:tr>
      <w:tr w:rsidR="004823F9" w:rsidRPr="004823F9" w14:paraId="395DA488" w14:textId="77777777" w:rsidTr="004823F9">
        <w:trPr>
          <w:trHeight w:val="290"/>
        </w:trPr>
        <w:tc>
          <w:tcPr>
            <w:tcW w:w="6461" w:type="dxa"/>
            <w:tcBorders>
              <w:top w:val="nil"/>
              <w:left w:val="nil"/>
              <w:bottom w:val="nil"/>
              <w:right w:val="nil"/>
            </w:tcBorders>
          </w:tcPr>
          <w:p w14:paraId="36802197"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Museum of Flight</w:t>
            </w:r>
          </w:p>
        </w:tc>
        <w:tc>
          <w:tcPr>
            <w:tcW w:w="2789" w:type="dxa"/>
            <w:tcBorders>
              <w:top w:val="nil"/>
              <w:left w:val="nil"/>
              <w:bottom w:val="nil"/>
              <w:right w:val="nil"/>
            </w:tcBorders>
          </w:tcPr>
          <w:p w14:paraId="6C955EAB"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$650,000</w:t>
            </w:r>
          </w:p>
        </w:tc>
      </w:tr>
      <w:tr w:rsidR="004823F9" w:rsidRPr="004823F9" w14:paraId="42EAA7C6" w14:textId="77777777" w:rsidTr="004823F9">
        <w:trPr>
          <w:trHeight w:val="290"/>
        </w:trPr>
        <w:tc>
          <w:tcPr>
            <w:tcW w:w="6461" w:type="dxa"/>
            <w:tcBorders>
              <w:top w:val="nil"/>
              <w:left w:val="nil"/>
              <w:bottom w:val="nil"/>
              <w:right w:val="nil"/>
            </w:tcBorders>
          </w:tcPr>
          <w:p w14:paraId="587DCA26"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Museum of History and Industry</w:t>
            </w:r>
          </w:p>
        </w:tc>
        <w:tc>
          <w:tcPr>
            <w:tcW w:w="2789" w:type="dxa"/>
            <w:tcBorders>
              <w:top w:val="nil"/>
              <w:left w:val="nil"/>
              <w:bottom w:val="nil"/>
              <w:right w:val="nil"/>
            </w:tcBorders>
          </w:tcPr>
          <w:p w14:paraId="6CC0FE5A"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w:t>
            </w:r>
          </w:p>
        </w:tc>
      </w:tr>
      <w:tr w:rsidR="004823F9" w:rsidRPr="004823F9" w14:paraId="3CF5BA95" w14:textId="77777777" w:rsidTr="004823F9">
        <w:trPr>
          <w:trHeight w:val="290"/>
        </w:trPr>
        <w:tc>
          <w:tcPr>
            <w:tcW w:w="6461" w:type="dxa"/>
            <w:tcBorders>
              <w:top w:val="nil"/>
              <w:left w:val="nil"/>
              <w:bottom w:val="nil"/>
              <w:right w:val="nil"/>
            </w:tcBorders>
          </w:tcPr>
          <w:p w14:paraId="3F33321E"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Music Works Northwest</w:t>
            </w:r>
          </w:p>
        </w:tc>
        <w:tc>
          <w:tcPr>
            <w:tcW w:w="2789" w:type="dxa"/>
            <w:tcBorders>
              <w:top w:val="nil"/>
              <w:left w:val="nil"/>
              <w:bottom w:val="nil"/>
              <w:right w:val="nil"/>
            </w:tcBorders>
          </w:tcPr>
          <w:p w14:paraId="2A1684E9"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$50,000</w:t>
            </w:r>
          </w:p>
        </w:tc>
      </w:tr>
      <w:tr w:rsidR="004823F9" w:rsidRPr="004823F9" w14:paraId="39A77BB3" w14:textId="77777777" w:rsidTr="004823F9">
        <w:trPr>
          <w:trHeight w:val="290"/>
        </w:trPr>
        <w:tc>
          <w:tcPr>
            <w:tcW w:w="6461" w:type="dxa"/>
            <w:tcBorders>
              <w:top w:val="nil"/>
              <w:left w:val="nil"/>
              <w:bottom w:val="nil"/>
              <w:right w:val="nil"/>
            </w:tcBorders>
          </w:tcPr>
          <w:p w14:paraId="3A03BB19"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Nordic Heritage Museum</w:t>
            </w:r>
          </w:p>
        </w:tc>
        <w:tc>
          <w:tcPr>
            <w:tcW w:w="2789" w:type="dxa"/>
            <w:tcBorders>
              <w:top w:val="nil"/>
              <w:left w:val="nil"/>
              <w:bottom w:val="nil"/>
              <w:right w:val="nil"/>
            </w:tcBorders>
          </w:tcPr>
          <w:p w14:paraId="3C2D872C"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$1,000,000</w:t>
            </w:r>
          </w:p>
        </w:tc>
      </w:tr>
      <w:tr w:rsidR="004823F9" w:rsidRPr="004823F9" w14:paraId="6467D0AE" w14:textId="77777777" w:rsidTr="004823F9">
        <w:trPr>
          <w:trHeight w:val="290"/>
        </w:trPr>
        <w:tc>
          <w:tcPr>
            <w:tcW w:w="6461" w:type="dxa"/>
            <w:tcBorders>
              <w:top w:val="nil"/>
              <w:left w:val="nil"/>
              <w:bottom w:val="nil"/>
              <w:right w:val="nil"/>
            </w:tcBorders>
          </w:tcPr>
          <w:p w14:paraId="69415E43"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Northwest African American Museum</w:t>
            </w:r>
          </w:p>
        </w:tc>
        <w:tc>
          <w:tcPr>
            <w:tcW w:w="2789" w:type="dxa"/>
            <w:tcBorders>
              <w:top w:val="nil"/>
              <w:left w:val="nil"/>
              <w:bottom w:val="nil"/>
              <w:right w:val="nil"/>
            </w:tcBorders>
          </w:tcPr>
          <w:p w14:paraId="0BCA212F"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$75,000</w:t>
            </w:r>
          </w:p>
        </w:tc>
      </w:tr>
      <w:tr w:rsidR="004823F9" w:rsidRPr="004823F9" w14:paraId="2A01669C" w14:textId="77777777" w:rsidTr="004823F9">
        <w:trPr>
          <w:trHeight w:val="290"/>
        </w:trPr>
        <w:tc>
          <w:tcPr>
            <w:tcW w:w="6461" w:type="dxa"/>
            <w:tcBorders>
              <w:top w:val="nil"/>
              <w:left w:val="nil"/>
              <w:bottom w:val="nil"/>
              <w:right w:val="nil"/>
            </w:tcBorders>
          </w:tcPr>
          <w:p w14:paraId="7DBD7D6C"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Northwest Film Forum</w:t>
            </w:r>
          </w:p>
        </w:tc>
        <w:tc>
          <w:tcPr>
            <w:tcW w:w="2789" w:type="dxa"/>
            <w:tcBorders>
              <w:top w:val="nil"/>
              <w:left w:val="nil"/>
              <w:bottom w:val="nil"/>
              <w:right w:val="nil"/>
            </w:tcBorders>
          </w:tcPr>
          <w:p w14:paraId="69818CBF"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$50,000</w:t>
            </w:r>
          </w:p>
        </w:tc>
      </w:tr>
      <w:tr w:rsidR="004823F9" w:rsidRPr="004823F9" w14:paraId="26BFE4C7" w14:textId="77777777" w:rsidTr="004823F9">
        <w:trPr>
          <w:trHeight w:val="290"/>
        </w:trPr>
        <w:tc>
          <w:tcPr>
            <w:tcW w:w="6461" w:type="dxa"/>
            <w:tcBorders>
              <w:top w:val="nil"/>
              <w:left w:val="nil"/>
              <w:bottom w:val="nil"/>
              <w:right w:val="nil"/>
            </w:tcBorders>
          </w:tcPr>
          <w:p w14:paraId="12CA45BE"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Northwest Railway Museum</w:t>
            </w:r>
          </w:p>
        </w:tc>
        <w:tc>
          <w:tcPr>
            <w:tcW w:w="2789" w:type="dxa"/>
            <w:tcBorders>
              <w:top w:val="nil"/>
              <w:left w:val="nil"/>
              <w:bottom w:val="nil"/>
              <w:right w:val="nil"/>
            </w:tcBorders>
          </w:tcPr>
          <w:p w14:paraId="74E2400B" w14:textId="580017A6" w:rsidR="004823F9" w:rsidRPr="004823F9" w:rsidRDefault="009C3072" w:rsidP="004823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$150</w:t>
            </w:r>
            <w:r w:rsidR="004823F9" w:rsidRPr="004823F9">
              <w:rPr>
                <w:rFonts w:ascii="Calibri" w:hAnsi="Calibri" w:cs="Calibri"/>
                <w:color w:val="000000"/>
              </w:rPr>
              <w:t>,000</w:t>
            </w:r>
          </w:p>
        </w:tc>
      </w:tr>
      <w:tr w:rsidR="004823F9" w:rsidRPr="004823F9" w14:paraId="65239EBE" w14:textId="77777777" w:rsidTr="004823F9">
        <w:trPr>
          <w:trHeight w:val="290"/>
        </w:trPr>
        <w:tc>
          <w:tcPr>
            <w:tcW w:w="6461" w:type="dxa"/>
            <w:tcBorders>
              <w:top w:val="nil"/>
              <w:left w:val="nil"/>
              <w:bottom w:val="nil"/>
              <w:right w:val="nil"/>
            </w:tcBorders>
          </w:tcPr>
          <w:p w14:paraId="2AB866A8"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On the Boards</w:t>
            </w:r>
          </w:p>
        </w:tc>
        <w:tc>
          <w:tcPr>
            <w:tcW w:w="2789" w:type="dxa"/>
            <w:tcBorders>
              <w:top w:val="nil"/>
              <w:left w:val="nil"/>
              <w:bottom w:val="nil"/>
              <w:right w:val="nil"/>
            </w:tcBorders>
          </w:tcPr>
          <w:p w14:paraId="7F4715FE"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$12,450</w:t>
            </w:r>
          </w:p>
        </w:tc>
      </w:tr>
      <w:tr w:rsidR="004823F9" w:rsidRPr="004823F9" w14:paraId="67D51A2E" w14:textId="77777777" w:rsidTr="004823F9">
        <w:trPr>
          <w:trHeight w:val="290"/>
        </w:trPr>
        <w:tc>
          <w:tcPr>
            <w:tcW w:w="6461" w:type="dxa"/>
            <w:tcBorders>
              <w:top w:val="nil"/>
              <w:left w:val="nil"/>
              <w:bottom w:val="nil"/>
              <w:right w:val="nil"/>
            </w:tcBorders>
          </w:tcPr>
          <w:p w14:paraId="228DC767"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Pacific Hospital Preservation &amp; Development Authority</w:t>
            </w:r>
          </w:p>
        </w:tc>
        <w:tc>
          <w:tcPr>
            <w:tcW w:w="2789" w:type="dxa"/>
            <w:tcBorders>
              <w:top w:val="nil"/>
              <w:left w:val="nil"/>
              <w:bottom w:val="nil"/>
              <w:right w:val="nil"/>
            </w:tcBorders>
          </w:tcPr>
          <w:p w14:paraId="34276EDE"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$50,000</w:t>
            </w:r>
          </w:p>
        </w:tc>
      </w:tr>
      <w:tr w:rsidR="004823F9" w:rsidRPr="004823F9" w14:paraId="0F071988" w14:textId="77777777" w:rsidTr="004823F9">
        <w:trPr>
          <w:trHeight w:val="290"/>
        </w:trPr>
        <w:tc>
          <w:tcPr>
            <w:tcW w:w="6461" w:type="dxa"/>
            <w:tcBorders>
              <w:top w:val="nil"/>
              <w:left w:val="nil"/>
              <w:bottom w:val="nil"/>
              <w:right w:val="nil"/>
            </w:tcBorders>
          </w:tcPr>
          <w:p w14:paraId="755A4740"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Pacific Northwest Ballet</w:t>
            </w:r>
          </w:p>
        </w:tc>
        <w:tc>
          <w:tcPr>
            <w:tcW w:w="2789" w:type="dxa"/>
            <w:tcBorders>
              <w:top w:val="nil"/>
              <w:left w:val="nil"/>
              <w:bottom w:val="nil"/>
              <w:right w:val="nil"/>
            </w:tcBorders>
          </w:tcPr>
          <w:p w14:paraId="236C5BB6"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$400,000</w:t>
            </w:r>
          </w:p>
        </w:tc>
      </w:tr>
      <w:tr w:rsidR="004823F9" w:rsidRPr="004823F9" w14:paraId="3EADF465" w14:textId="77777777" w:rsidTr="004823F9">
        <w:trPr>
          <w:trHeight w:val="290"/>
        </w:trPr>
        <w:tc>
          <w:tcPr>
            <w:tcW w:w="6461" w:type="dxa"/>
            <w:tcBorders>
              <w:top w:val="nil"/>
              <w:left w:val="nil"/>
              <w:bottom w:val="nil"/>
              <w:right w:val="nil"/>
            </w:tcBorders>
          </w:tcPr>
          <w:p w14:paraId="1E6B23AA"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Pacific Science Center Foundation</w:t>
            </w:r>
          </w:p>
        </w:tc>
        <w:tc>
          <w:tcPr>
            <w:tcW w:w="2789" w:type="dxa"/>
            <w:tcBorders>
              <w:top w:val="nil"/>
              <w:left w:val="nil"/>
              <w:bottom w:val="nil"/>
              <w:right w:val="nil"/>
            </w:tcBorders>
          </w:tcPr>
          <w:p w14:paraId="0F43FF83"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$136,322</w:t>
            </w:r>
          </w:p>
        </w:tc>
      </w:tr>
      <w:tr w:rsidR="004823F9" w:rsidRPr="004823F9" w14:paraId="19C80200" w14:textId="77777777" w:rsidTr="004823F9">
        <w:trPr>
          <w:trHeight w:val="290"/>
        </w:trPr>
        <w:tc>
          <w:tcPr>
            <w:tcW w:w="6461" w:type="dxa"/>
            <w:tcBorders>
              <w:top w:val="nil"/>
              <w:left w:val="nil"/>
              <w:bottom w:val="nil"/>
              <w:right w:val="nil"/>
            </w:tcBorders>
          </w:tcPr>
          <w:p w14:paraId="32859C30"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Paul Barry</w:t>
            </w:r>
          </w:p>
        </w:tc>
        <w:tc>
          <w:tcPr>
            <w:tcW w:w="2789" w:type="dxa"/>
            <w:tcBorders>
              <w:top w:val="nil"/>
              <w:left w:val="nil"/>
              <w:bottom w:val="nil"/>
              <w:right w:val="nil"/>
            </w:tcBorders>
          </w:tcPr>
          <w:p w14:paraId="4AC59A94"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$75,000</w:t>
            </w:r>
          </w:p>
        </w:tc>
      </w:tr>
      <w:tr w:rsidR="004823F9" w:rsidRPr="004823F9" w14:paraId="023A4A57" w14:textId="77777777" w:rsidTr="004823F9">
        <w:trPr>
          <w:trHeight w:val="290"/>
        </w:trPr>
        <w:tc>
          <w:tcPr>
            <w:tcW w:w="6461" w:type="dxa"/>
            <w:tcBorders>
              <w:top w:val="nil"/>
              <w:left w:val="nil"/>
              <w:bottom w:val="nil"/>
              <w:right w:val="nil"/>
            </w:tcBorders>
          </w:tcPr>
          <w:p w14:paraId="2901727F"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Performing Arts Center Eastside</w:t>
            </w:r>
          </w:p>
        </w:tc>
        <w:tc>
          <w:tcPr>
            <w:tcW w:w="2789" w:type="dxa"/>
            <w:tcBorders>
              <w:top w:val="nil"/>
              <w:left w:val="nil"/>
              <w:bottom w:val="nil"/>
              <w:right w:val="nil"/>
            </w:tcBorders>
          </w:tcPr>
          <w:p w14:paraId="37924A54"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$1,200,000</w:t>
            </w:r>
          </w:p>
        </w:tc>
      </w:tr>
      <w:tr w:rsidR="004823F9" w:rsidRPr="004823F9" w14:paraId="35C380AF" w14:textId="77777777" w:rsidTr="004823F9">
        <w:trPr>
          <w:trHeight w:val="290"/>
        </w:trPr>
        <w:tc>
          <w:tcPr>
            <w:tcW w:w="6461" w:type="dxa"/>
            <w:tcBorders>
              <w:top w:val="nil"/>
              <w:left w:val="nil"/>
              <w:bottom w:val="nil"/>
              <w:right w:val="nil"/>
            </w:tcBorders>
          </w:tcPr>
          <w:p w14:paraId="1142AC92" w14:textId="77777777" w:rsidR="004823F9" w:rsidRPr="004823F9" w:rsidRDefault="004823F9" w:rsidP="004823F9">
            <w:pPr>
              <w:autoSpaceDE w:val="0"/>
              <w:autoSpaceDN w:val="0"/>
              <w:adjustRightInd w:val="0"/>
              <w:spacing w:after="0" w:line="240" w:lineRule="auto"/>
              <w:rPr>
                <w:rFonts w:ascii="Calibri" w:hAnsi="Calibri" w:cs="Calibri"/>
                <w:color w:val="000000"/>
              </w:rPr>
            </w:pPr>
            <w:proofErr w:type="spellStart"/>
            <w:r w:rsidRPr="004823F9">
              <w:rPr>
                <w:rFonts w:ascii="Calibri" w:hAnsi="Calibri" w:cs="Calibri"/>
                <w:color w:val="000000"/>
              </w:rPr>
              <w:t>Phinney</w:t>
            </w:r>
            <w:proofErr w:type="spellEnd"/>
            <w:r w:rsidRPr="004823F9">
              <w:rPr>
                <w:rFonts w:ascii="Calibri" w:hAnsi="Calibri" w:cs="Calibri"/>
                <w:color w:val="000000"/>
              </w:rPr>
              <w:t xml:space="preserve"> Neighborhood Association</w:t>
            </w:r>
          </w:p>
        </w:tc>
        <w:tc>
          <w:tcPr>
            <w:tcW w:w="2789" w:type="dxa"/>
            <w:tcBorders>
              <w:top w:val="nil"/>
              <w:left w:val="nil"/>
              <w:bottom w:val="nil"/>
              <w:right w:val="nil"/>
            </w:tcBorders>
          </w:tcPr>
          <w:p w14:paraId="45E32306"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$47,945</w:t>
            </w:r>
          </w:p>
        </w:tc>
      </w:tr>
      <w:tr w:rsidR="004823F9" w:rsidRPr="004823F9" w14:paraId="168DE0DC" w14:textId="77777777" w:rsidTr="004823F9">
        <w:trPr>
          <w:trHeight w:val="290"/>
        </w:trPr>
        <w:tc>
          <w:tcPr>
            <w:tcW w:w="6461" w:type="dxa"/>
            <w:tcBorders>
              <w:top w:val="nil"/>
              <w:left w:val="nil"/>
              <w:bottom w:val="nil"/>
              <w:right w:val="nil"/>
            </w:tcBorders>
          </w:tcPr>
          <w:p w14:paraId="282C9BCF"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Pottery Northwest</w:t>
            </w:r>
          </w:p>
        </w:tc>
        <w:tc>
          <w:tcPr>
            <w:tcW w:w="2789" w:type="dxa"/>
            <w:tcBorders>
              <w:top w:val="nil"/>
              <w:left w:val="nil"/>
              <w:bottom w:val="nil"/>
              <w:right w:val="nil"/>
            </w:tcBorders>
          </w:tcPr>
          <w:p w14:paraId="52620CB2"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$11,300</w:t>
            </w:r>
          </w:p>
        </w:tc>
      </w:tr>
      <w:tr w:rsidR="004823F9" w:rsidRPr="004823F9" w14:paraId="13AB8BA9" w14:textId="77777777" w:rsidTr="004823F9">
        <w:trPr>
          <w:trHeight w:val="290"/>
        </w:trPr>
        <w:tc>
          <w:tcPr>
            <w:tcW w:w="6461" w:type="dxa"/>
            <w:tcBorders>
              <w:top w:val="nil"/>
              <w:left w:val="nil"/>
              <w:bottom w:val="nil"/>
              <w:right w:val="nil"/>
            </w:tcBorders>
          </w:tcPr>
          <w:p w14:paraId="5BF80361"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Pratt Fine Arts Center</w:t>
            </w:r>
          </w:p>
        </w:tc>
        <w:tc>
          <w:tcPr>
            <w:tcW w:w="2789" w:type="dxa"/>
            <w:tcBorders>
              <w:top w:val="nil"/>
              <w:left w:val="nil"/>
              <w:bottom w:val="nil"/>
              <w:right w:val="nil"/>
            </w:tcBorders>
          </w:tcPr>
          <w:p w14:paraId="54A68790"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$600,000</w:t>
            </w:r>
          </w:p>
        </w:tc>
      </w:tr>
      <w:tr w:rsidR="004823F9" w:rsidRPr="004823F9" w14:paraId="0CF37373" w14:textId="77777777" w:rsidTr="004823F9">
        <w:trPr>
          <w:trHeight w:val="290"/>
        </w:trPr>
        <w:tc>
          <w:tcPr>
            <w:tcW w:w="6461" w:type="dxa"/>
            <w:tcBorders>
              <w:top w:val="nil"/>
              <w:left w:val="nil"/>
              <w:bottom w:val="nil"/>
              <w:right w:val="nil"/>
            </w:tcBorders>
          </w:tcPr>
          <w:p w14:paraId="37199EE6"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Preservation Action Fund</w:t>
            </w:r>
          </w:p>
        </w:tc>
        <w:tc>
          <w:tcPr>
            <w:tcW w:w="2789" w:type="dxa"/>
            <w:tcBorders>
              <w:top w:val="nil"/>
              <w:left w:val="nil"/>
              <w:bottom w:val="nil"/>
              <w:right w:val="nil"/>
            </w:tcBorders>
          </w:tcPr>
          <w:p w14:paraId="6CF1A27C"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$2,000,000</w:t>
            </w:r>
          </w:p>
        </w:tc>
      </w:tr>
      <w:tr w:rsidR="004823F9" w:rsidRPr="004823F9" w14:paraId="1E905D19" w14:textId="77777777" w:rsidTr="004823F9">
        <w:trPr>
          <w:trHeight w:val="290"/>
        </w:trPr>
        <w:tc>
          <w:tcPr>
            <w:tcW w:w="6461" w:type="dxa"/>
            <w:tcBorders>
              <w:top w:val="nil"/>
              <w:left w:val="nil"/>
              <w:bottom w:val="nil"/>
              <w:right w:val="nil"/>
            </w:tcBorders>
          </w:tcPr>
          <w:p w14:paraId="72A0B4C0"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 xml:space="preserve">Puget Sound Access / </w:t>
            </w:r>
            <w:proofErr w:type="spellStart"/>
            <w:r w:rsidRPr="004823F9">
              <w:rPr>
                <w:rFonts w:ascii="Calibri" w:hAnsi="Calibri" w:cs="Calibri"/>
                <w:color w:val="000000"/>
              </w:rPr>
              <w:t>Carco</w:t>
            </w:r>
            <w:proofErr w:type="spellEnd"/>
            <w:r w:rsidRPr="004823F9">
              <w:rPr>
                <w:rFonts w:ascii="Calibri" w:hAnsi="Calibri" w:cs="Calibri"/>
                <w:color w:val="000000"/>
              </w:rPr>
              <w:t xml:space="preserve"> Theatre</w:t>
            </w:r>
          </w:p>
        </w:tc>
        <w:tc>
          <w:tcPr>
            <w:tcW w:w="2789" w:type="dxa"/>
            <w:tcBorders>
              <w:top w:val="nil"/>
              <w:left w:val="nil"/>
              <w:bottom w:val="nil"/>
              <w:right w:val="nil"/>
            </w:tcBorders>
          </w:tcPr>
          <w:p w14:paraId="1A432FE0"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$30,000</w:t>
            </w:r>
          </w:p>
        </w:tc>
      </w:tr>
      <w:tr w:rsidR="004823F9" w:rsidRPr="004823F9" w14:paraId="3B2D310D" w14:textId="77777777" w:rsidTr="004823F9">
        <w:trPr>
          <w:trHeight w:val="290"/>
        </w:trPr>
        <w:tc>
          <w:tcPr>
            <w:tcW w:w="6461" w:type="dxa"/>
            <w:tcBorders>
              <w:top w:val="nil"/>
              <w:left w:val="nil"/>
              <w:bottom w:val="nil"/>
              <w:right w:val="nil"/>
            </w:tcBorders>
          </w:tcPr>
          <w:p w14:paraId="23504ED1"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Renton Historical Society</w:t>
            </w:r>
          </w:p>
        </w:tc>
        <w:tc>
          <w:tcPr>
            <w:tcW w:w="2789" w:type="dxa"/>
            <w:tcBorders>
              <w:top w:val="nil"/>
              <w:left w:val="nil"/>
              <w:bottom w:val="nil"/>
              <w:right w:val="nil"/>
            </w:tcBorders>
          </w:tcPr>
          <w:p w14:paraId="5AEC6D62"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$20,500</w:t>
            </w:r>
          </w:p>
        </w:tc>
      </w:tr>
      <w:tr w:rsidR="004823F9" w:rsidRPr="004823F9" w14:paraId="733B4758" w14:textId="77777777" w:rsidTr="004823F9">
        <w:trPr>
          <w:trHeight w:val="290"/>
        </w:trPr>
        <w:tc>
          <w:tcPr>
            <w:tcW w:w="6461" w:type="dxa"/>
            <w:tcBorders>
              <w:top w:val="nil"/>
              <w:left w:val="nil"/>
              <w:bottom w:val="nil"/>
              <w:right w:val="nil"/>
            </w:tcBorders>
          </w:tcPr>
          <w:p w14:paraId="4FBFA181"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Richard Hugo House</w:t>
            </w:r>
          </w:p>
        </w:tc>
        <w:tc>
          <w:tcPr>
            <w:tcW w:w="2789" w:type="dxa"/>
            <w:tcBorders>
              <w:top w:val="nil"/>
              <w:left w:val="nil"/>
              <w:bottom w:val="nil"/>
              <w:right w:val="nil"/>
            </w:tcBorders>
          </w:tcPr>
          <w:p w14:paraId="05A3AD48"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$205,000</w:t>
            </w:r>
          </w:p>
        </w:tc>
      </w:tr>
      <w:tr w:rsidR="004823F9" w:rsidRPr="004823F9" w14:paraId="50BA9366" w14:textId="77777777" w:rsidTr="004823F9">
        <w:trPr>
          <w:trHeight w:val="290"/>
        </w:trPr>
        <w:tc>
          <w:tcPr>
            <w:tcW w:w="6461" w:type="dxa"/>
            <w:tcBorders>
              <w:top w:val="nil"/>
              <w:left w:val="nil"/>
              <w:bottom w:val="nil"/>
              <w:right w:val="nil"/>
            </w:tcBorders>
          </w:tcPr>
          <w:p w14:paraId="442CF0E8"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Richmond Masonic Center Association</w:t>
            </w:r>
          </w:p>
        </w:tc>
        <w:tc>
          <w:tcPr>
            <w:tcW w:w="2789" w:type="dxa"/>
            <w:tcBorders>
              <w:top w:val="nil"/>
              <w:left w:val="nil"/>
              <w:bottom w:val="nil"/>
              <w:right w:val="nil"/>
            </w:tcBorders>
          </w:tcPr>
          <w:p w14:paraId="0B22CA61"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$14,000</w:t>
            </w:r>
          </w:p>
        </w:tc>
      </w:tr>
      <w:tr w:rsidR="004823F9" w:rsidRPr="004823F9" w14:paraId="28A2FE8F" w14:textId="77777777" w:rsidTr="004823F9">
        <w:trPr>
          <w:trHeight w:val="290"/>
        </w:trPr>
        <w:tc>
          <w:tcPr>
            <w:tcW w:w="6461" w:type="dxa"/>
            <w:tcBorders>
              <w:top w:val="nil"/>
              <w:left w:val="nil"/>
              <w:bottom w:val="nil"/>
              <w:right w:val="nil"/>
            </w:tcBorders>
          </w:tcPr>
          <w:p w14:paraId="20B597AF"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 xml:space="preserve">Robert S. Yerkes </w:t>
            </w:r>
          </w:p>
        </w:tc>
        <w:tc>
          <w:tcPr>
            <w:tcW w:w="2789" w:type="dxa"/>
            <w:tcBorders>
              <w:top w:val="nil"/>
              <w:left w:val="nil"/>
              <w:bottom w:val="nil"/>
              <w:right w:val="nil"/>
            </w:tcBorders>
          </w:tcPr>
          <w:p w14:paraId="7188D011"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$34,947</w:t>
            </w:r>
          </w:p>
        </w:tc>
      </w:tr>
      <w:tr w:rsidR="004823F9" w:rsidRPr="004823F9" w14:paraId="4D1D4AAF" w14:textId="77777777" w:rsidTr="004823F9">
        <w:trPr>
          <w:trHeight w:val="290"/>
        </w:trPr>
        <w:tc>
          <w:tcPr>
            <w:tcW w:w="6461" w:type="dxa"/>
            <w:tcBorders>
              <w:top w:val="nil"/>
              <w:left w:val="nil"/>
              <w:bottom w:val="nil"/>
              <w:right w:val="nil"/>
            </w:tcBorders>
          </w:tcPr>
          <w:p w14:paraId="100C7A76"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Sammamish Heritage Society</w:t>
            </w:r>
          </w:p>
        </w:tc>
        <w:tc>
          <w:tcPr>
            <w:tcW w:w="2789" w:type="dxa"/>
            <w:tcBorders>
              <w:top w:val="nil"/>
              <w:left w:val="nil"/>
              <w:bottom w:val="nil"/>
              <w:right w:val="nil"/>
            </w:tcBorders>
          </w:tcPr>
          <w:p w14:paraId="49C2B16C"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$43,600</w:t>
            </w:r>
          </w:p>
        </w:tc>
      </w:tr>
      <w:tr w:rsidR="004823F9" w:rsidRPr="004823F9" w14:paraId="2358233A" w14:textId="77777777" w:rsidTr="004823F9">
        <w:trPr>
          <w:trHeight w:val="290"/>
        </w:trPr>
        <w:tc>
          <w:tcPr>
            <w:tcW w:w="6461" w:type="dxa"/>
            <w:tcBorders>
              <w:top w:val="nil"/>
              <w:left w:val="nil"/>
              <w:bottom w:val="nil"/>
              <w:right w:val="nil"/>
            </w:tcBorders>
          </w:tcPr>
          <w:p w14:paraId="77C6FC3B"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Sea Mar Community Health Centers</w:t>
            </w:r>
          </w:p>
        </w:tc>
        <w:tc>
          <w:tcPr>
            <w:tcW w:w="2789" w:type="dxa"/>
            <w:tcBorders>
              <w:top w:val="nil"/>
              <w:left w:val="nil"/>
              <w:bottom w:val="nil"/>
              <w:right w:val="nil"/>
            </w:tcBorders>
          </w:tcPr>
          <w:p w14:paraId="27C7496A"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$220,000</w:t>
            </w:r>
          </w:p>
        </w:tc>
      </w:tr>
      <w:tr w:rsidR="004823F9" w:rsidRPr="004823F9" w14:paraId="547918D3" w14:textId="77777777" w:rsidTr="004823F9">
        <w:trPr>
          <w:trHeight w:val="290"/>
        </w:trPr>
        <w:tc>
          <w:tcPr>
            <w:tcW w:w="6461" w:type="dxa"/>
            <w:tcBorders>
              <w:top w:val="nil"/>
              <w:left w:val="nil"/>
              <w:bottom w:val="nil"/>
              <w:right w:val="nil"/>
            </w:tcBorders>
          </w:tcPr>
          <w:p w14:paraId="074C38FF"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Seattle Art Museum</w:t>
            </w:r>
          </w:p>
        </w:tc>
        <w:tc>
          <w:tcPr>
            <w:tcW w:w="2789" w:type="dxa"/>
            <w:tcBorders>
              <w:top w:val="nil"/>
              <w:left w:val="nil"/>
              <w:bottom w:val="nil"/>
              <w:right w:val="nil"/>
            </w:tcBorders>
          </w:tcPr>
          <w:p w14:paraId="123348B6"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$1,400,000</w:t>
            </w:r>
          </w:p>
        </w:tc>
      </w:tr>
      <w:tr w:rsidR="004823F9" w:rsidRPr="004823F9" w14:paraId="6D30FBD8" w14:textId="77777777" w:rsidTr="004823F9">
        <w:trPr>
          <w:trHeight w:val="290"/>
        </w:trPr>
        <w:tc>
          <w:tcPr>
            <w:tcW w:w="6461" w:type="dxa"/>
            <w:tcBorders>
              <w:top w:val="nil"/>
              <w:left w:val="nil"/>
              <w:bottom w:val="nil"/>
              <w:right w:val="nil"/>
            </w:tcBorders>
          </w:tcPr>
          <w:p w14:paraId="44BA4506"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Seattle Children's Theater</w:t>
            </w:r>
          </w:p>
        </w:tc>
        <w:tc>
          <w:tcPr>
            <w:tcW w:w="2789" w:type="dxa"/>
            <w:tcBorders>
              <w:top w:val="nil"/>
              <w:left w:val="nil"/>
              <w:bottom w:val="nil"/>
              <w:right w:val="nil"/>
            </w:tcBorders>
          </w:tcPr>
          <w:p w14:paraId="38F6C003"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$84,000</w:t>
            </w:r>
          </w:p>
        </w:tc>
      </w:tr>
      <w:tr w:rsidR="004823F9" w:rsidRPr="004823F9" w14:paraId="2A6EFE05" w14:textId="77777777" w:rsidTr="004823F9">
        <w:trPr>
          <w:trHeight w:val="290"/>
        </w:trPr>
        <w:tc>
          <w:tcPr>
            <w:tcW w:w="6461" w:type="dxa"/>
            <w:tcBorders>
              <w:top w:val="nil"/>
              <w:left w:val="nil"/>
              <w:bottom w:val="nil"/>
              <w:right w:val="nil"/>
            </w:tcBorders>
          </w:tcPr>
          <w:p w14:paraId="0B3A759F"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Seattle City Light (Environmental Affairs)</w:t>
            </w:r>
          </w:p>
        </w:tc>
        <w:tc>
          <w:tcPr>
            <w:tcW w:w="2789" w:type="dxa"/>
            <w:tcBorders>
              <w:top w:val="nil"/>
              <w:left w:val="nil"/>
              <w:bottom w:val="nil"/>
              <w:right w:val="nil"/>
            </w:tcBorders>
          </w:tcPr>
          <w:p w14:paraId="5CBF1AAB"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w:t>
            </w:r>
          </w:p>
        </w:tc>
      </w:tr>
      <w:tr w:rsidR="004823F9" w:rsidRPr="004823F9" w14:paraId="71498845" w14:textId="77777777" w:rsidTr="004823F9">
        <w:trPr>
          <w:trHeight w:val="290"/>
        </w:trPr>
        <w:tc>
          <w:tcPr>
            <w:tcW w:w="6461" w:type="dxa"/>
            <w:tcBorders>
              <w:top w:val="nil"/>
              <w:left w:val="nil"/>
              <w:bottom w:val="nil"/>
              <w:right w:val="nil"/>
            </w:tcBorders>
          </w:tcPr>
          <w:p w14:paraId="7F13CEDE"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Seattle Opera</w:t>
            </w:r>
          </w:p>
        </w:tc>
        <w:tc>
          <w:tcPr>
            <w:tcW w:w="2789" w:type="dxa"/>
            <w:tcBorders>
              <w:top w:val="nil"/>
              <w:left w:val="nil"/>
              <w:bottom w:val="nil"/>
              <w:right w:val="nil"/>
            </w:tcBorders>
          </w:tcPr>
          <w:p w14:paraId="35F41EAC"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$3,000,000</w:t>
            </w:r>
          </w:p>
        </w:tc>
      </w:tr>
      <w:tr w:rsidR="004823F9" w:rsidRPr="004823F9" w14:paraId="6DB6D87E" w14:textId="77777777" w:rsidTr="004823F9">
        <w:trPr>
          <w:trHeight w:val="290"/>
        </w:trPr>
        <w:tc>
          <w:tcPr>
            <w:tcW w:w="6461" w:type="dxa"/>
            <w:tcBorders>
              <w:top w:val="nil"/>
              <w:left w:val="nil"/>
              <w:bottom w:val="nil"/>
              <w:right w:val="nil"/>
            </w:tcBorders>
          </w:tcPr>
          <w:p w14:paraId="2CFDAC77"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Seattle Rep</w:t>
            </w:r>
          </w:p>
        </w:tc>
        <w:tc>
          <w:tcPr>
            <w:tcW w:w="2789" w:type="dxa"/>
            <w:tcBorders>
              <w:top w:val="nil"/>
              <w:left w:val="nil"/>
              <w:bottom w:val="nil"/>
              <w:right w:val="nil"/>
            </w:tcBorders>
          </w:tcPr>
          <w:p w14:paraId="1ACE0C34"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$200,000</w:t>
            </w:r>
          </w:p>
        </w:tc>
      </w:tr>
      <w:tr w:rsidR="004823F9" w:rsidRPr="004823F9" w14:paraId="6661FA3C" w14:textId="77777777" w:rsidTr="004823F9">
        <w:trPr>
          <w:trHeight w:val="290"/>
        </w:trPr>
        <w:tc>
          <w:tcPr>
            <w:tcW w:w="6461" w:type="dxa"/>
            <w:tcBorders>
              <w:top w:val="nil"/>
              <w:left w:val="nil"/>
              <w:bottom w:val="nil"/>
              <w:right w:val="nil"/>
            </w:tcBorders>
          </w:tcPr>
          <w:p w14:paraId="1A9C3D0E"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Seattle Symphony Orchestra</w:t>
            </w:r>
          </w:p>
        </w:tc>
        <w:tc>
          <w:tcPr>
            <w:tcW w:w="2789" w:type="dxa"/>
            <w:tcBorders>
              <w:top w:val="nil"/>
              <w:left w:val="nil"/>
              <w:bottom w:val="nil"/>
              <w:right w:val="nil"/>
            </w:tcBorders>
          </w:tcPr>
          <w:p w14:paraId="76DF0F7C"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$200,000</w:t>
            </w:r>
          </w:p>
        </w:tc>
      </w:tr>
      <w:tr w:rsidR="004823F9" w:rsidRPr="004823F9" w14:paraId="508ACEEF" w14:textId="77777777" w:rsidTr="004823F9">
        <w:trPr>
          <w:trHeight w:val="290"/>
        </w:trPr>
        <w:tc>
          <w:tcPr>
            <w:tcW w:w="6461" w:type="dxa"/>
            <w:tcBorders>
              <w:top w:val="nil"/>
              <w:left w:val="nil"/>
              <w:bottom w:val="nil"/>
              <w:right w:val="nil"/>
            </w:tcBorders>
          </w:tcPr>
          <w:p w14:paraId="57C9C91B"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Seattle Theatre Group</w:t>
            </w:r>
          </w:p>
        </w:tc>
        <w:tc>
          <w:tcPr>
            <w:tcW w:w="2789" w:type="dxa"/>
            <w:tcBorders>
              <w:top w:val="nil"/>
              <w:left w:val="nil"/>
              <w:bottom w:val="nil"/>
              <w:right w:val="nil"/>
            </w:tcBorders>
          </w:tcPr>
          <w:p w14:paraId="7334ED91"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$246,042</w:t>
            </w:r>
          </w:p>
        </w:tc>
      </w:tr>
      <w:tr w:rsidR="004823F9" w:rsidRPr="004823F9" w14:paraId="2177E381" w14:textId="77777777" w:rsidTr="004823F9">
        <w:trPr>
          <w:trHeight w:val="290"/>
        </w:trPr>
        <w:tc>
          <w:tcPr>
            <w:tcW w:w="6461" w:type="dxa"/>
            <w:tcBorders>
              <w:top w:val="nil"/>
              <w:left w:val="nil"/>
              <w:bottom w:val="nil"/>
              <w:right w:val="nil"/>
            </w:tcBorders>
          </w:tcPr>
          <w:p w14:paraId="78317904"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Shoreline Historical Museum</w:t>
            </w:r>
          </w:p>
        </w:tc>
        <w:tc>
          <w:tcPr>
            <w:tcW w:w="2789" w:type="dxa"/>
            <w:tcBorders>
              <w:top w:val="nil"/>
              <w:left w:val="nil"/>
              <w:bottom w:val="nil"/>
              <w:right w:val="nil"/>
            </w:tcBorders>
          </w:tcPr>
          <w:p w14:paraId="1CFC98A0" w14:textId="0A4833C4" w:rsidR="004823F9" w:rsidRPr="004823F9" w:rsidRDefault="009C3072" w:rsidP="004823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$250</w:t>
            </w:r>
            <w:r w:rsidR="004823F9" w:rsidRPr="004823F9">
              <w:rPr>
                <w:rFonts w:ascii="Calibri" w:hAnsi="Calibri" w:cs="Calibri"/>
                <w:color w:val="000000"/>
              </w:rPr>
              <w:t>,000</w:t>
            </w:r>
          </w:p>
        </w:tc>
      </w:tr>
      <w:tr w:rsidR="004823F9" w:rsidRPr="004823F9" w14:paraId="427A41EE" w14:textId="77777777" w:rsidTr="004823F9">
        <w:trPr>
          <w:trHeight w:val="290"/>
        </w:trPr>
        <w:tc>
          <w:tcPr>
            <w:tcW w:w="6461" w:type="dxa"/>
            <w:tcBorders>
              <w:top w:val="nil"/>
              <w:left w:val="nil"/>
              <w:bottom w:val="nil"/>
              <w:right w:val="nil"/>
            </w:tcBorders>
          </w:tcPr>
          <w:p w14:paraId="0F5F9A3E"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Si View Metropolitan Park District</w:t>
            </w:r>
          </w:p>
        </w:tc>
        <w:tc>
          <w:tcPr>
            <w:tcW w:w="2789" w:type="dxa"/>
            <w:tcBorders>
              <w:top w:val="nil"/>
              <w:left w:val="nil"/>
              <w:bottom w:val="nil"/>
              <w:right w:val="nil"/>
            </w:tcBorders>
          </w:tcPr>
          <w:p w14:paraId="61ACEFD9" w14:textId="5A70B58C" w:rsidR="004823F9" w:rsidRPr="004823F9" w:rsidRDefault="009C3072" w:rsidP="004823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r w:rsidR="004823F9" w:rsidRPr="004823F9">
              <w:rPr>
                <w:rFonts w:ascii="Calibri" w:hAnsi="Calibri" w:cs="Calibri"/>
                <w:color w:val="000000"/>
              </w:rPr>
              <w:t>0,000</w:t>
            </w:r>
          </w:p>
        </w:tc>
      </w:tr>
      <w:tr w:rsidR="004823F9" w:rsidRPr="004823F9" w14:paraId="65D28FF5" w14:textId="77777777" w:rsidTr="004823F9">
        <w:trPr>
          <w:trHeight w:val="290"/>
        </w:trPr>
        <w:tc>
          <w:tcPr>
            <w:tcW w:w="6461" w:type="dxa"/>
            <w:tcBorders>
              <w:top w:val="nil"/>
              <w:left w:val="nil"/>
              <w:bottom w:val="nil"/>
              <w:right w:val="nil"/>
            </w:tcBorders>
          </w:tcPr>
          <w:p w14:paraId="67402917"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SIFF</w:t>
            </w:r>
          </w:p>
        </w:tc>
        <w:tc>
          <w:tcPr>
            <w:tcW w:w="2789" w:type="dxa"/>
            <w:tcBorders>
              <w:top w:val="nil"/>
              <w:left w:val="nil"/>
              <w:bottom w:val="nil"/>
              <w:right w:val="nil"/>
            </w:tcBorders>
          </w:tcPr>
          <w:p w14:paraId="23754B32"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$200,000</w:t>
            </w:r>
          </w:p>
        </w:tc>
      </w:tr>
      <w:tr w:rsidR="004823F9" w:rsidRPr="004823F9" w14:paraId="25108390" w14:textId="77777777" w:rsidTr="004823F9">
        <w:trPr>
          <w:trHeight w:val="290"/>
        </w:trPr>
        <w:tc>
          <w:tcPr>
            <w:tcW w:w="6461" w:type="dxa"/>
            <w:tcBorders>
              <w:top w:val="nil"/>
              <w:left w:val="nil"/>
              <w:bottom w:val="nil"/>
              <w:right w:val="nil"/>
            </w:tcBorders>
          </w:tcPr>
          <w:p w14:paraId="59E99F31"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Skykomish Masonic Temple</w:t>
            </w:r>
          </w:p>
        </w:tc>
        <w:tc>
          <w:tcPr>
            <w:tcW w:w="2789" w:type="dxa"/>
            <w:tcBorders>
              <w:top w:val="nil"/>
              <w:left w:val="nil"/>
              <w:bottom w:val="nil"/>
              <w:right w:val="nil"/>
            </w:tcBorders>
          </w:tcPr>
          <w:p w14:paraId="728CF7EF"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$34,790</w:t>
            </w:r>
          </w:p>
        </w:tc>
      </w:tr>
      <w:tr w:rsidR="004823F9" w:rsidRPr="004823F9" w14:paraId="45FB08D3" w14:textId="77777777" w:rsidTr="004823F9">
        <w:trPr>
          <w:trHeight w:val="290"/>
        </w:trPr>
        <w:tc>
          <w:tcPr>
            <w:tcW w:w="6461" w:type="dxa"/>
            <w:tcBorders>
              <w:top w:val="nil"/>
              <w:left w:val="nil"/>
              <w:bottom w:val="nil"/>
              <w:right w:val="nil"/>
            </w:tcBorders>
          </w:tcPr>
          <w:p w14:paraId="0593E8D5" w14:textId="77777777" w:rsidR="004823F9" w:rsidRPr="004823F9" w:rsidRDefault="004823F9" w:rsidP="004823F9">
            <w:pPr>
              <w:autoSpaceDE w:val="0"/>
              <w:autoSpaceDN w:val="0"/>
              <w:adjustRightInd w:val="0"/>
              <w:spacing w:after="0" w:line="240" w:lineRule="auto"/>
              <w:rPr>
                <w:rFonts w:ascii="Calibri" w:hAnsi="Calibri" w:cs="Calibri"/>
                <w:color w:val="000000"/>
              </w:rPr>
            </w:pPr>
            <w:proofErr w:type="spellStart"/>
            <w:r w:rsidRPr="004823F9">
              <w:rPr>
                <w:rFonts w:ascii="Calibri" w:hAnsi="Calibri" w:cs="Calibri"/>
                <w:color w:val="000000"/>
              </w:rPr>
              <w:t>SouthEast</w:t>
            </w:r>
            <w:proofErr w:type="spellEnd"/>
            <w:r w:rsidRPr="004823F9">
              <w:rPr>
                <w:rFonts w:ascii="Calibri" w:hAnsi="Calibri" w:cs="Calibri"/>
                <w:color w:val="000000"/>
              </w:rPr>
              <w:t xml:space="preserve"> Effective Development (SEED)</w:t>
            </w:r>
          </w:p>
        </w:tc>
        <w:tc>
          <w:tcPr>
            <w:tcW w:w="2789" w:type="dxa"/>
            <w:tcBorders>
              <w:top w:val="nil"/>
              <w:left w:val="nil"/>
              <w:bottom w:val="nil"/>
              <w:right w:val="nil"/>
            </w:tcBorders>
          </w:tcPr>
          <w:p w14:paraId="1657EBBA"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$115,000</w:t>
            </w:r>
          </w:p>
        </w:tc>
      </w:tr>
      <w:tr w:rsidR="004823F9" w:rsidRPr="004823F9" w14:paraId="3BB0937A" w14:textId="77777777" w:rsidTr="004823F9">
        <w:trPr>
          <w:trHeight w:val="290"/>
        </w:trPr>
        <w:tc>
          <w:tcPr>
            <w:tcW w:w="6461" w:type="dxa"/>
            <w:tcBorders>
              <w:top w:val="nil"/>
              <w:left w:val="nil"/>
              <w:bottom w:val="nil"/>
              <w:right w:val="nil"/>
            </w:tcBorders>
          </w:tcPr>
          <w:p w14:paraId="4A8E60B7"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Steamer Virginia V Foundation</w:t>
            </w:r>
          </w:p>
        </w:tc>
        <w:tc>
          <w:tcPr>
            <w:tcW w:w="2789" w:type="dxa"/>
            <w:tcBorders>
              <w:top w:val="nil"/>
              <w:left w:val="nil"/>
              <w:bottom w:val="nil"/>
              <w:right w:val="nil"/>
            </w:tcBorders>
          </w:tcPr>
          <w:p w14:paraId="5321330E"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$40,000</w:t>
            </w:r>
          </w:p>
        </w:tc>
      </w:tr>
      <w:tr w:rsidR="004823F9" w:rsidRPr="004823F9" w14:paraId="5EDE9A5F" w14:textId="77777777" w:rsidTr="004823F9">
        <w:trPr>
          <w:trHeight w:val="290"/>
        </w:trPr>
        <w:tc>
          <w:tcPr>
            <w:tcW w:w="6461" w:type="dxa"/>
            <w:tcBorders>
              <w:top w:val="nil"/>
              <w:left w:val="nil"/>
              <w:bottom w:val="nil"/>
              <w:right w:val="nil"/>
            </w:tcBorders>
          </w:tcPr>
          <w:p w14:paraId="00167EAC"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Town Hall Association</w:t>
            </w:r>
          </w:p>
        </w:tc>
        <w:tc>
          <w:tcPr>
            <w:tcW w:w="2789" w:type="dxa"/>
            <w:tcBorders>
              <w:top w:val="nil"/>
              <w:left w:val="nil"/>
              <w:bottom w:val="nil"/>
              <w:right w:val="nil"/>
            </w:tcBorders>
          </w:tcPr>
          <w:p w14:paraId="7A064DAB"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$1,200,000</w:t>
            </w:r>
          </w:p>
        </w:tc>
      </w:tr>
      <w:tr w:rsidR="004823F9" w:rsidRPr="004823F9" w14:paraId="5E3A270D" w14:textId="77777777" w:rsidTr="004823F9">
        <w:trPr>
          <w:trHeight w:val="290"/>
        </w:trPr>
        <w:tc>
          <w:tcPr>
            <w:tcW w:w="6461" w:type="dxa"/>
            <w:tcBorders>
              <w:top w:val="nil"/>
              <w:left w:val="nil"/>
              <w:bottom w:val="nil"/>
              <w:right w:val="nil"/>
            </w:tcBorders>
          </w:tcPr>
          <w:p w14:paraId="1CD522BA"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Town of Skykomish</w:t>
            </w:r>
          </w:p>
        </w:tc>
        <w:tc>
          <w:tcPr>
            <w:tcW w:w="2789" w:type="dxa"/>
            <w:tcBorders>
              <w:top w:val="nil"/>
              <w:left w:val="nil"/>
              <w:bottom w:val="nil"/>
              <w:right w:val="nil"/>
            </w:tcBorders>
          </w:tcPr>
          <w:p w14:paraId="37A208D8"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$48,000</w:t>
            </w:r>
          </w:p>
        </w:tc>
      </w:tr>
      <w:tr w:rsidR="004823F9" w:rsidRPr="004823F9" w14:paraId="147EC778" w14:textId="77777777" w:rsidTr="004823F9">
        <w:trPr>
          <w:trHeight w:val="290"/>
        </w:trPr>
        <w:tc>
          <w:tcPr>
            <w:tcW w:w="6461" w:type="dxa"/>
            <w:tcBorders>
              <w:top w:val="nil"/>
              <w:left w:val="nil"/>
              <w:bottom w:val="nil"/>
              <w:right w:val="nil"/>
            </w:tcBorders>
          </w:tcPr>
          <w:p w14:paraId="77F8FCBB"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University Heights Center for the Community Association</w:t>
            </w:r>
          </w:p>
        </w:tc>
        <w:tc>
          <w:tcPr>
            <w:tcW w:w="2789" w:type="dxa"/>
            <w:tcBorders>
              <w:top w:val="nil"/>
              <w:left w:val="nil"/>
              <w:bottom w:val="nil"/>
              <w:right w:val="nil"/>
            </w:tcBorders>
          </w:tcPr>
          <w:p w14:paraId="26047810"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$23,000</w:t>
            </w:r>
          </w:p>
        </w:tc>
      </w:tr>
      <w:tr w:rsidR="004823F9" w:rsidRPr="004823F9" w14:paraId="1F633E11" w14:textId="77777777" w:rsidTr="004823F9">
        <w:trPr>
          <w:trHeight w:val="290"/>
        </w:trPr>
        <w:tc>
          <w:tcPr>
            <w:tcW w:w="6461" w:type="dxa"/>
            <w:tcBorders>
              <w:top w:val="nil"/>
              <w:left w:val="nil"/>
              <w:bottom w:val="nil"/>
              <w:right w:val="nil"/>
            </w:tcBorders>
          </w:tcPr>
          <w:p w14:paraId="5EB70F46"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Vashon Allied Arts</w:t>
            </w:r>
          </w:p>
        </w:tc>
        <w:tc>
          <w:tcPr>
            <w:tcW w:w="2789" w:type="dxa"/>
            <w:tcBorders>
              <w:top w:val="nil"/>
              <w:left w:val="nil"/>
              <w:bottom w:val="nil"/>
              <w:right w:val="nil"/>
            </w:tcBorders>
          </w:tcPr>
          <w:p w14:paraId="2FD1D19D"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$1,000,000</w:t>
            </w:r>
          </w:p>
        </w:tc>
      </w:tr>
      <w:tr w:rsidR="004823F9" w:rsidRPr="004823F9" w14:paraId="7FAEA630" w14:textId="77777777" w:rsidTr="004823F9">
        <w:trPr>
          <w:trHeight w:val="290"/>
        </w:trPr>
        <w:tc>
          <w:tcPr>
            <w:tcW w:w="6461" w:type="dxa"/>
            <w:tcBorders>
              <w:top w:val="nil"/>
              <w:left w:val="nil"/>
              <w:bottom w:val="nil"/>
              <w:right w:val="nil"/>
            </w:tcBorders>
          </w:tcPr>
          <w:p w14:paraId="3D50D756"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Vashon-Maury Island Heritage Association</w:t>
            </w:r>
          </w:p>
        </w:tc>
        <w:tc>
          <w:tcPr>
            <w:tcW w:w="2789" w:type="dxa"/>
            <w:tcBorders>
              <w:top w:val="nil"/>
              <w:left w:val="nil"/>
              <w:bottom w:val="nil"/>
              <w:right w:val="nil"/>
            </w:tcBorders>
          </w:tcPr>
          <w:p w14:paraId="6161CAD1"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w:t>
            </w:r>
          </w:p>
        </w:tc>
      </w:tr>
      <w:tr w:rsidR="004823F9" w:rsidRPr="004823F9" w14:paraId="6F114287" w14:textId="77777777" w:rsidTr="004823F9">
        <w:trPr>
          <w:trHeight w:val="290"/>
        </w:trPr>
        <w:tc>
          <w:tcPr>
            <w:tcW w:w="6461" w:type="dxa"/>
            <w:tcBorders>
              <w:top w:val="nil"/>
              <w:left w:val="nil"/>
              <w:bottom w:val="nil"/>
              <w:right w:val="nil"/>
            </w:tcBorders>
          </w:tcPr>
          <w:p w14:paraId="6A2A7FB6"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Velocity Dance Center</w:t>
            </w:r>
          </w:p>
        </w:tc>
        <w:tc>
          <w:tcPr>
            <w:tcW w:w="2789" w:type="dxa"/>
            <w:tcBorders>
              <w:top w:val="nil"/>
              <w:left w:val="nil"/>
              <w:bottom w:val="nil"/>
              <w:right w:val="nil"/>
            </w:tcBorders>
          </w:tcPr>
          <w:p w14:paraId="7B72681E"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$27,000</w:t>
            </w:r>
          </w:p>
        </w:tc>
      </w:tr>
      <w:tr w:rsidR="004823F9" w:rsidRPr="004823F9" w14:paraId="0A51B29D" w14:textId="77777777" w:rsidTr="004823F9">
        <w:trPr>
          <w:trHeight w:val="290"/>
        </w:trPr>
        <w:tc>
          <w:tcPr>
            <w:tcW w:w="6461" w:type="dxa"/>
            <w:tcBorders>
              <w:top w:val="nil"/>
              <w:left w:val="nil"/>
              <w:bottom w:val="nil"/>
              <w:right w:val="nil"/>
            </w:tcBorders>
          </w:tcPr>
          <w:p w14:paraId="04322A03"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Village Theatre</w:t>
            </w:r>
          </w:p>
        </w:tc>
        <w:tc>
          <w:tcPr>
            <w:tcW w:w="2789" w:type="dxa"/>
            <w:tcBorders>
              <w:top w:val="nil"/>
              <w:left w:val="nil"/>
              <w:bottom w:val="nil"/>
              <w:right w:val="nil"/>
            </w:tcBorders>
          </w:tcPr>
          <w:p w14:paraId="13825709"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$175,000</w:t>
            </w:r>
          </w:p>
        </w:tc>
      </w:tr>
      <w:tr w:rsidR="004823F9" w:rsidRPr="004823F9" w14:paraId="697927BB" w14:textId="77777777" w:rsidTr="004823F9">
        <w:trPr>
          <w:trHeight w:val="290"/>
        </w:trPr>
        <w:tc>
          <w:tcPr>
            <w:tcW w:w="6461" w:type="dxa"/>
            <w:tcBorders>
              <w:top w:val="nil"/>
              <w:left w:val="nil"/>
              <w:bottom w:val="nil"/>
              <w:right w:val="nil"/>
            </w:tcBorders>
          </w:tcPr>
          <w:p w14:paraId="7B3DE94E"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Voice of Vashon</w:t>
            </w:r>
          </w:p>
        </w:tc>
        <w:tc>
          <w:tcPr>
            <w:tcW w:w="2789" w:type="dxa"/>
            <w:tcBorders>
              <w:top w:val="nil"/>
              <w:left w:val="nil"/>
              <w:bottom w:val="nil"/>
              <w:right w:val="nil"/>
            </w:tcBorders>
          </w:tcPr>
          <w:p w14:paraId="112C3EFD"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$22,750</w:t>
            </w:r>
          </w:p>
        </w:tc>
      </w:tr>
      <w:tr w:rsidR="004823F9" w:rsidRPr="004823F9" w14:paraId="1713704C" w14:textId="77777777" w:rsidTr="004823F9">
        <w:trPr>
          <w:trHeight w:val="290"/>
        </w:trPr>
        <w:tc>
          <w:tcPr>
            <w:tcW w:w="6461" w:type="dxa"/>
            <w:tcBorders>
              <w:top w:val="nil"/>
              <w:left w:val="nil"/>
              <w:bottom w:val="nil"/>
              <w:right w:val="nil"/>
            </w:tcBorders>
          </w:tcPr>
          <w:p w14:paraId="67F61722" w14:textId="77777777" w:rsidR="004823F9" w:rsidRPr="004823F9" w:rsidRDefault="004823F9" w:rsidP="004823F9">
            <w:pPr>
              <w:autoSpaceDE w:val="0"/>
              <w:autoSpaceDN w:val="0"/>
              <w:adjustRightInd w:val="0"/>
              <w:spacing w:after="0" w:line="240" w:lineRule="auto"/>
              <w:rPr>
                <w:rFonts w:ascii="Calibri" w:hAnsi="Calibri" w:cs="Calibri"/>
                <w:color w:val="000000"/>
              </w:rPr>
            </w:pPr>
            <w:proofErr w:type="spellStart"/>
            <w:r w:rsidRPr="004823F9">
              <w:rPr>
                <w:rFonts w:ascii="Calibri" w:hAnsi="Calibri" w:cs="Calibri"/>
                <w:color w:val="000000"/>
              </w:rPr>
              <w:t>Wa</w:t>
            </w:r>
            <w:proofErr w:type="spellEnd"/>
            <w:r w:rsidRPr="004823F9">
              <w:rPr>
                <w:rFonts w:ascii="Calibri" w:hAnsi="Calibri" w:cs="Calibri"/>
                <w:color w:val="000000"/>
              </w:rPr>
              <w:t xml:space="preserve"> Sang Foundation</w:t>
            </w:r>
          </w:p>
        </w:tc>
        <w:tc>
          <w:tcPr>
            <w:tcW w:w="2789" w:type="dxa"/>
            <w:tcBorders>
              <w:top w:val="nil"/>
              <w:left w:val="nil"/>
              <w:bottom w:val="nil"/>
              <w:right w:val="nil"/>
            </w:tcBorders>
          </w:tcPr>
          <w:p w14:paraId="66E26A43"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$62,550</w:t>
            </w:r>
          </w:p>
        </w:tc>
      </w:tr>
      <w:tr w:rsidR="004823F9" w:rsidRPr="004823F9" w14:paraId="0E8A75E0" w14:textId="77777777" w:rsidTr="004823F9">
        <w:trPr>
          <w:trHeight w:val="290"/>
        </w:trPr>
        <w:tc>
          <w:tcPr>
            <w:tcW w:w="6461" w:type="dxa"/>
            <w:tcBorders>
              <w:top w:val="nil"/>
              <w:left w:val="nil"/>
              <w:bottom w:val="nil"/>
              <w:right w:val="nil"/>
            </w:tcBorders>
          </w:tcPr>
          <w:p w14:paraId="5FC7D2EC"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Washington State Jewish Historical Society</w:t>
            </w:r>
          </w:p>
        </w:tc>
        <w:tc>
          <w:tcPr>
            <w:tcW w:w="2789" w:type="dxa"/>
            <w:tcBorders>
              <w:top w:val="nil"/>
              <w:left w:val="nil"/>
              <w:bottom w:val="nil"/>
              <w:right w:val="nil"/>
            </w:tcBorders>
          </w:tcPr>
          <w:p w14:paraId="0FF3943C"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$7,500</w:t>
            </w:r>
          </w:p>
        </w:tc>
      </w:tr>
      <w:tr w:rsidR="004823F9" w:rsidRPr="004823F9" w14:paraId="5594B7AA" w14:textId="77777777" w:rsidTr="004823F9">
        <w:trPr>
          <w:trHeight w:val="290"/>
        </w:trPr>
        <w:tc>
          <w:tcPr>
            <w:tcW w:w="6461" w:type="dxa"/>
            <w:tcBorders>
              <w:top w:val="nil"/>
              <w:left w:val="nil"/>
              <w:bottom w:val="nil"/>
              <w:right w:val="nil"/>
            </w:tcBorders>
          </w:tcPr>
          <w:p w14:paraId="70D8CF10"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Washington State Labor Council</w:t>
            </w:r>
          </w:p>
        </w:tc>
        <w:tc>
          <w:tcPr>
            <w:tcW w:w="2789" w:type="dxa"/>
            <w:tcBorders>
              <w:top w:val="nil"/>
              <w:left w:val="nil"/>
              <w:bottom w:val="nil"/>
              <w:right w:val="nil"/>
            </w:tcBorders>
          </w:tcPr>
          <w:p w14:paraId="488C9DF6"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$69,345</w:t>
            </w:r>
          </w:p>
        </w:tc>
      </w:tr>
      <w:tr w:rsidR="004823F9" w:rsidRPr="004823F9" w14:paraId="27F1AD86" w14:textId="77777777" w:rsidTr="004823F9">
        <w:trPr>
          <w:trHeight w:val="290"/>
        </w:trPr>
        <w:tc>
          <w:tcPr>
            <w:tcW w:w="6461" w:type="dxa"/>
            <w:tcBorders>
              <w:top w:val="nil"/>
              <w:left w:val="nil"/>
              <w:bottom w:val="nil"/>
              <w:right w:val="nil"/>
            </w:tcBorders>
          </w:tcPr>
          <w:p w14:paraId="4556D1AB"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Washington Trust for Historic Preservation</w:t>
            </w:r>
          </w:p>
        </w:tc>
        <w:tc>
          <w:tcPr>
            <w:tcW w:w="2789" w:type="dxa"/>
            <w:tcBorders>
              <w:top w:val="nil"/>
              <w:left w:val="nil"/>
              <w:bottom w:val="nil"/>
              <w:right w:val="nil"/>
            </w:tcBorders>
          </w:tcPr>
          <w:p w14:paraId="2EB66FF4"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$100,000</w:t>
            </w:r>
          </w:p>
        </w:tc>
      </w:tr>
      <w:tr w:rsidR="004823F9" w:rsidRPr="004823F9" w14:paraId="2BD04BD1" w14:textId="77777777" w:rsidTr="004823F9">
        <w:trPr>
          <w:trHeight w:val="290"/>
        </w:trPr>
        <w:tc>
          <w:tcPr>
            <w:tcW w:w="6461" w:type="dxa"/>
            <w:tcBorders>
              <w:top w:val="nil"/>
              <w:left w:val="nil"/>
              <w:bottom w:val="nil"/>
              <w:right w:val="nil"/>
            </w:tcBorders>
          </w:tcPr>
          <w:p w14:paraId="7D9AA4E6"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 xml:space="preserve">Wayne </w:t>
            </w:r>
            <w:proofErr w:type="spellStart"/>
            <w:r w:rsidRPr="004823F9">
              <w:rPr>
                <w:rFonts w:ascii="Calibri" w:hAnsi="Calibri" w:cs="Calibri"/>
                <w:color w:val="000000"/>
              </w:rPr>
              <w:t>Gullstad</w:t>
            </w:r>
            <w:proofErr w:type="spellEnd"/>
          </w:p>
        </w:tc>
        <w:tc>
          <w:tcPr>
            <w:tcW w:w="2789" w:type="dxa"/>
            <w:tcBorders>
              <w:top w:val="nil"/>
              <w:left w:val="nil"/>
              <w:bottom w:val="nil"/>
              <w:right w:val="nil"/>
            </w:tcBorders>
          </w:tcPr>
          <w:p w14:paraId="30B506BD"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$136,839</w:t>
            </w:r>
          </w:p>
        </w:tc>
      </w:tr>
      <w:tr w:rsidR="004823F9" w:rsidRPr="004823F9" w14:paraId="09059870" w14:textId="77777777" w:rsidTr="004823F9">
        <w:trPr>
          <w:trHeight w:val="290"/>
        </w:trPr>
        <w:tc>
          <w:tcPr>
            <w:tcW w:w="6461" w:type="dxa"/>
            <w:tcBorders>
              <w:top w:val="nil"/>
              <w:left w:val="nil"/>
              <w:bottom w:val="nil"/>
              <w:right w:val="nil"/>
            </w:tcBorders>
          </w:tcPr>
          <w:p w14:paraId="70F94B84"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White River Valley Museum</w:t>
            </w:r>
          </w:p>
        </w:tc>
        <w:tc>
          <w:tcPr>
            <w:tcW w:w="2789" w:type="dxa"/>
            <w:tcBorders>
              <w:top w:val="nil"/>
              <w:left w:val="nil"/>
              <w:bottom w:val="nil"/>
              <w:right w:val="nil"/>
            </w:tcBorders>
          </w:tcPr>
          <w:p w14:paraId="26D308CE"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$175,000</w:t>
            </w:r>
          </w:p>
        </w:tc>
      </w:tr>
      <w:tr w:rsidR="004823F9" w:rsidRPr="004823F9" w14:paraId="089D10AE" w14:textId="77777777" w:rsidTr="004823F9">
        <w:trPr>
          <w:trHeight w:val="290"/>
        </w:trPr>
        <w:tc>
          <w:tcPr>
            <w:tcW w:w="6461" w:type="dxa"/>
            <w:tcBorders>
              <w:top w:val="nil"/>
              <w:left w:val="nil"/>
              <w:bottom w:val="nil"/>
              <w:right w:val="nil"/>
            </w:tcBorders>
          </w:tcPr>
          <w:p w14:paraId="36B5ACBF"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Wing Luke Museum of the Asian Pacific American Experience</w:t>
            </w:r>
          </w:p>
        </w:tc>
        <w:tc>
          <w:tcPr>
            <w:tcW w:w="2789" w:type="dxa"/>
            <w:tcBorders>
              <w:top w:val="nil"/>
              <w:left w:val="nil"/>
              <w:bottom w:val="nil"/>
              <w:right w:val="nil"/>
            </w:tcBorders>
          </w:tcPr>
          <w:p w14:paraId="72B0EDBB"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$20,000</w:t>
            </w:r>
          </w:p>
        </w:tc>
      </w:tr>
      <w:tr w:rsidR="004823F9" w:rsidRPr="004823F9" w14:paraId="12E2B827" w14:textId="77777777" w:rsidTr="004823F9">
        <w:trPr>
          <w:trHeight w:val="290"/>
        </w:trPr>
        <w:tc>
          <w:tcPr>
            <w:tcW w:w="6461" w:type="dxa"/>
            <w:tcBorders>
              <w:top w:val="nil"/>
              <w:left w:val="nil"/>
              <w:bottom w:val="nil"/>
              <w:right w:val="nil"/>
            </w:tcBorders>
          </w:tcPr>
          <w:p w14:paraId="0C958C5A" w14:textId="77777777" w:rsidR="004823F9" w:rsidRPr="004823F9" w:rsidRDefault="004823F9" w:rsidP="004823F9">
            <w:pPr>
              <w:autoSpaceDE w:val="0"/>
              <w:autoSpaceDN w:val="0"/>
              <w:adjustRightInd w:val="0"/>
              <w:spacing w:after="0" w:line="240" w:lineRule="auto"/>
              <w:rPr>
                <w:rFonts w:ascii="Calibri" w:hAnsi="Calibri" w:cs="Calibri"/>
                <w:color w:val="000000"/>
              </w:rPr>
            </w:pPr>
            <w:r w:rsidRPr="004823F9">
              <w:rPr>
                <w:rFonts w:ascii="Calibri" w:hAnsi="Calibri" w:cs="Calibri"/>
                <w:color w:val="000000"/>
              </w:rPr>
              <w:t>Women's University Club of Seattle Foundation</w:t>
            </w:r>
          </w:p>
        </w:tc>
        <w:tc>
          <w:tcPr>
            <w:tcW w:w="2789" w:type="dxa"/>
            <w:tcBorders>
              <w:top w:val="nil"/>
              <w:left w:val="nil"/>
              <w:bottom w:val="nil"/>
              <w:right w:val="nil"/>
            </w:tcBorders>
          </w:tcPr>
          <w:p w14:paraId="60360174" w14:textId="77777777" w:rsidR="004823F9" w:rsidRPr="004823F9" w:rsidRDefault="004823F9" w:rsidP="004823F9">
            <w:pPr>
              <w:autoSpaceDE w:val="0"/>
              <w:autoSpaceDN w:val="0"/>
              <w:adjustRightInd w:val="0"/>
              <w:spacing w:after="0" w:line="240" w:lineRule="auto"/>
              <w:jc w:val="center"/>
              <w:rPr>
                <w:rFonts w:ascii="Calibri" w:hAnsi="Calibri" w:cs="Calibri"/>
                <w:color w:val="000000"/>
              </w:rPr>
            </w:pPr>
            <w:r w:rsidRPr="004823F9">
              <w:rPr>
                <w:rFonts w:ascii="Calibri" w:hAnsi="Calibri" w:cs="Calibri"/>
                <w:color w:val="000000"/>
              </w:rPr>
              <w:t>$29,000</w:t>
            </w:r>
          </w:p>
        </w:tc>
      </w:tr>
    </w:tbl>
    <w:p w14:paraId="56FF81C9" w14:textId="77777777" w:rsidR="00D627F0" w:rsidRPr="00BF52D1" w:rsidRDefault="00D627F0" w:rsidP="00A549AA">
      <w:pPr>
        <w:spacing w:after="0" w:line="240" w:lineRule="auto"/>
        <w:rPr>
          <w:rFonts w:ascii="Times New Roman" w:hAnsi="Times New Roman"/>
          <w:sz w:val="24"/>
        </w:rPr>
      </w:pPr>
    </w:p>
    <w:sectPr w:rsidR="00D627F0" w:rsidRPr="00BF52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7C41B" w14:textId="77777777" w:rsidR="00902409" w:rsidRDefault="00902409" w:rsidP="001949F6">
      <w:pPr>
        <w:spacing w:after="0" w:line="240" w:lineRule="auto"/>
      </w:pPr>
      <w:r>
        <w:separator/>
      </w:r>
    </w:p>
  </w:endnote>
  <w:endnote w:type="continuationSeparator" w:id="0">
    <w:p w14:paraId="01745E51" w14:textId="77777777" w:rsidR="00902409" w:rsidRDefault="00902409" w:rsidP="001949F6">
      <w:pPr>
        <w:spacing w:after="0" w:line="240" w:lineRule="auto"/>
      </w:pPr>
      <w:r>
        <w:continuationSeparator/>
      </w:r>
    </w:p>
  </w:endnote>
  <w:endnote w:type="continuationNotice" w:id="1">
    <w:p w14:paraId="5189696E" w14:textId="77777777" w:rsidR="00902409" w:rsidRDefault="00902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81677"/>
      <w:docPartObj>
        <w:docPartGallery w:val="Page Numbers (Bottom of Page)"/>
        <w:docPartUnique/>
      </w:docPartObj>
    </w:sdtPr>
    <w:sdtEndPr/>
    <w:sdtContent>
      <w:sdt>
        <w:sdtPr>
          <w:id w:val="98381352"/>
          <w:docPartObj>
            <w:docPartGallery w:val="Page Numbers (Top of Page)"/>
            <w:docPartUnique/>
          </w:docPartObj>
        </w:sdtPr>
        <w:sdtEndPr/>
        <w:sdtContent>
          <w:p w14:paraId="37F5FE6E" w14:textId="2C409FAE" w:rsidR="007605E5" w:rsidRDefault="007605E5" w:rsidP="00D65339">
            <w:pPr>
              <w:pStyle w:val="Footer"/>
              <w:jc w:val="center"/>
            </w:pPr>
            <w:r w:rsidRPr="00D65339">
              <w:rPr>
                <w:rFonts w:ascii="Times New Roman" w:hAnsi="Times New Roman" w:cs="Times New Roman"/>
              </w:rPr>
              <w:t xml:space="preserve">Page </w:t>
            </w:r>
            <w:r w:rsidRPr="00D65339">
              <w:rPr>
                <w:rFonts w:ascii="Times New Roman" w:hAnsi="Times New Roman" w:cs="Times New Roman"/>
                <w:b/>
                <w:bCs/>
                <w:sz w:val="24"/>
                <w:szCs w:val="24"/>
              </w:rPr>
              <w:fldChar w:fldCharType="begin"/>
            </w:r>
            <w:r w:rsidRPr="00D65339">
              <w:rPr>
                <w:rFonts w:ascii="Times New Roman" w:hAnsi="Times New Roman" w:cs="Times New Roman"/>
                <w:b/>
                <w:bCs/>
              </w:rPr>
              <w:instrText xml:space="preserve"> PAGE </w:instrText>
            </w:r>
            <w:r w:rsidRPr="00D65339">
              <w:rPr>
                <w:rFonts w:ascii="Times New Roman" w:hAnsi="Times New Roman" w:cs="Times New Roman"/>
                <w:b/>
                <w:bCs/>
                <w:sz w:val="24"/>
                <w:szCs w:val="24"/>
              </w:rPr>
              <w:fldChar w:fldCharType="separate"/>
            </w:r>
            <w:r w:rsidR="000122EE">
              <w:rPr>
                <w:rFonts w:ascii="Times New Roman" w:hAnsi="Times New Roman" w:cs="Times New Roman"/>
                <w:b/>
                <w:bCs/>
                <w:noProof/>
              </w:rPr>
              <w:t>15</w:t>
            </w:r>
            <w:r w:rsidRPr="00D65339">
              <w:rPr>
                <w:rFonts w:ascii="Times New Roman" w:hAnsi="Times New Roman" w:cs="Times New Roman"/>
                <w:b/>
                <w:bCs/>
                <w:sz w:val="24"/>
                <w:szCs w:val="24"/>
              </w:rPr>
              <w:fldChar w:fldCharType="end"/>
            </w:r>
            <w:r w:rsidRPr="00D65339">
              <w:rPr>
                <w:rFonts w:ascii="Times New Roman" w:hAnsi="Times New Roman" w:cs="Times New Roman"/>
              </w:rPr>
              <w:t xml:space="preserve"> of </w:t>
            </w:r>
            <w:r w:rsidRPr="00D65339">
              <w:rPr>
                <w:rFonts w:ascii="Times New Roman" w:hAnsi="Times New Roman" w:cs="Times New Roman"/>
                <w:b/>
                <w:bCs/>
                <w:sz w:val="24"/>
                <w:szCs w:val="24"/>
              </w:rPr>
              <w:fldChar w:fldCharType="begin"/>
            </w:r>
            <w:r w:rsidRPr="00D65339">
              <w:rPr>
                <w:rFonts w:ascii="Times New Roman" w:hAnsi="Times New Roman" w:cs="Times New Roman"/>
                <w:b/>
                <w:bCs/>
              </w:rPr>
              <w:instrText xml:space="preserve"> NUMPAGES  </w:instrText>
            </w:r>
            <w:r w:rsidRPr="00D65339">
              <w:rPr>
                <w:rFonts w:ascii="Times New Roman" w:hAnsi="Times New Roman" w:cs="Times New Roman"/>
                <w:b/>
                <w:bCs/>
                <w:sz w:val="24"/>
                <w:szCs w:val="24"/>
              </w:rPr>
              <w:fldChar w:fldCharType="separate"/>
            </w:r>
            <w:r w:rsidR="000122EE">
              <w:rPr>
                <w:rFonts w:ascii="Times New Roman" w:hAnsi="Times New Roman" w:cs="Times New Roman"/>
                <w:b/>
                <w:bCs/>
                <w:noProof/>
              </w:rPr>
              <w:t>15</w:t>
            </w:r>
            <w:r w:rsidRPr="00D65339">
              <w:rPr>
                <w:rFonts w:ascii="Times New Roman" w:hAnsi="Times New Roman" w:cs="Times New Roman"/>
                <w:b/>
                <w:bCs/>
                <w:sz w:val="24"/>
                <w:szCs w:val="24"/>
              </w:rPr>
              <w:fldChar w:fldCharType="end"/>
            </w:r>
          </w:p>
        </w:sdtContent>
      </w:sdt>
    </w:sdtContent>
  </w:sdt>
  <w:p w14:paraId="732E84B8" w14:textId="77777777" w:rsidR="007605E5" w:rsidRDefault="00760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8E602" w14:textId="77777777" w:rsidR="00902409" w:rsidRDefault="00902409" w:rsidP="001949F6">
      <w:pPr>
        <w:spacing w:after="0" w:line="240" w:lineRule="auto"/>
      </w:pPr>
      <w:r>
        <w:separator/>
      </w:r>
    </w:p>
  </w:footnote>
  <w:footnote w:type="continuationSeparator" w:id="0">
    <w:p w14:paraId="309CF365" w14:textId="77777777" w:rsidR="00902409" w:rsidRDefault="00902409" w:rsidP="001949F6">
      <w:pPr>
        <w:spacing w:after="0" w:line="240" w:lineRule="auto"/>
      </w:pPr>
      <w:r>
        <w:continuationSeparator/>
      </w:r>
    </w:p>
  </w:footnote>
  <w:footnote w:type="continuationNotice" w:id="1">
    <w:p w14:paraId="73E83A7C" w14:textId="77777777" w:rsidR="00902409" w:rsidRDefault="009024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E9A4" w14:textId="6CB5BA9A" w:rsidR="00616EC2" w:rsidRDefault="000F4E1C" w:rsidP="00F7740E">
    <w:pPr>
      <w:pStyle w:val="Header"/>
      <w:jc w:val="right"/>
      <w:rPr>
        <w:rFonts w:ascii="Times New Roman" w:hAnsi="Times New Roman" w:cs="Times New Roman"/>
        <w:sz w:val="24"/>
        <w:szCs w:val="24"/>
      </w:rPr>
    </w:pPr>
    <w:r>
      <w:rPr>
        <w:rFonts w:ascii="Times New Roman" w:hAnsi="Times New Roman" w:cs="Times New Roman"/>
        <w:sz w:val="24"/>
        <w:szCs w:val="24"/>
      </w:rPr>
      <w:t xml:space="preserve"> </w:t>
    </w:r>
    <w:r w:rsidR="000B38BB">
      <w:rPr>
        <w:rFonts w:ascii="Times New Roman" w:hAnsi="Times New Roman" w:cs="Times New Roman"/>
        <w:sz w:val="24"/>
        <w:szCs w:val="24"/>
      </w:rPr>
      <w:tab/>
    </w:r>
    <w:r w:rsidR="00CF2A63">
      <w:rPr>
        <w:rFonts w:ascii="Times New Roman" w:hAnsi="Times New Roman" w:cs="Times New Roman"/>
        <w:sz w:val="24"/>
        <w:szCs w:val="24"/>
      </w:rPr>
      <w:t>Attachment A</w:t>
    </w:r>
    <w:r w:rsidR="000122EE">
      <w:rPr>
        <w:rFonts w:ascii="Times New Roman" w:hAnsi="Times New Roman" w:cs="Times New Roman"/>
        <w:sz w:val="24"/>
        <w:szCs w:val="24"/>
      </w:rPr>
      <w:t>, November 12, 2015</w:t>
    </w:r>
  </w:p>
  <w:p w14:paraId="0D6A0875" w14:textId="77777777" w:rsidR="004B35E5" w:rsidRPr="00F7740E" w:rsidRDefault="00243769" w:rsidP="004B35E5">
    <w:pPr>
      <w:pStyle w:val="Header"/>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B12"/>
    <w:multiLevelType w:val="multilevel"/>
    <w:tmpl w:val="39B407E6"/>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0577CCD"/>
    <w:multiLevelType w:val="multilevel"/>
    <w:tmpl w:val="33E8B3EA"/>
    <w:lvl w:ilvl="0">
      <w:start w:val="9"/>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10E3132E"/>
    <w:multiLevelType w:val="multilevel"/>
    <w:tmpl w:val="DDB857DA"/>
    <w:lvl w:ilvl="0">
      <w:start w:val="10"/>
      <w:numFmt w:val="decimal"/>
      <w:lvlText w:val="%1"/>
      <w:lvlJc w:val="left"/>
      <w:pPr>
        <w:ind w:left="420" w:hanging="420"/>
      </w:pPr>
      <w:rPr>
        <w:rFonts w:hint="default"/>
        <w:u w:val="single"/>
      </w:rPr>
    </w:lvl>
    <w:lvl w:ilvl="1">
      <w:start w:val="2"/>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1CE49CF"/>
    <w:multiLevelType w:val="hybridMultilevel"/>
    <w:tmpl w:val="C054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95713"/>
    <w:multiLevelType w:val="hybridMultilevel"/>
    <w:tmpl w:val="CCD8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4604D"/>
    <w:multiLevelType w:val="hybridMultilevel"/>
    <w:tmpl w:val="E820A4B0"/>
    <w:lvl w:ilvl="0" w:tplc="C60C2D3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0212E0"/>
    <w:multiLevelType w:val="hybridMultilevel"/>
    <w:tmpl w:val="DCFE8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80700"/>
    <w:multiLevelType w:val="hybridMultilevel"/>
    <w:tmpl w:val="9F7AB4B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8D7B46"/>
    <w:multiLevelType w:val="hybridMultilevel"/>
    <w:tmpl w:val="7F3A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A481C"/>
    <w:multiLevelType w:val="multilevel"/>
    <w:tmpl w:val="60F032C4"/>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7A4986"/>
    <w:multiLevelType w:val="hybridMultilevel"/>
    <w:tmpl w:val="6F266210"/>
    <w:lvl w:ilvl="0" w:tplc="14D0D62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5AA4BCB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09278F"/>
    <w:multiLevelType w:val="multilevel"/>
    <w:tmpl w:val="B498DE98"/>
    <w:lvl w:ilvl="0">
      <w:start w:val="10"/>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339E0061"/>
    <w:multiLevelType w:val="hybridMultilevel"/>
    <w:tmpl w:val="4B58D700"/>
    <w:lvl w:ilvl="0" w:tplc="90BAB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DC3532"/>
    <w:multiLevelType w:val="hybridMultilevel"/>
    <w:tmpl w:val="2F0A0610"/>
    <w:lvl w:ilvl="0" w:tplc="19066B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955C45"/>
    <w:multiLevelType w:val="hybridMultilevel"/>
    <w:tmpl w:val="FF82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A31A5"/>
    <w:multiLevelType w:val="hybridMultilevel"/>
    <w:tmpl w:val="F82A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37EFB"/>
    <w:multiLevelType w:val="hybridMultilevel"/>
    <w:tmpl w:val="20547DAC"/>
    <w:lvl w:ilvl="0" w:tplc="44827E64">
      <w:start w:val="3"/>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8E15303"/>
    <w:multiLevelType w:val="multilevel"/>
    <w:tmpl w:val="D0E69278"/>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F97C69"/>
    <w:multiLevelType w:val="hybridMultilevel"/>
    <w:tmpl w:val="A35E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3286A"/>
    <w:multiLevelType w:val="hybridMultilevel"/>
    <w:tmpl w:val="A82E83B4"/>
    <w:lvl w:ilvl="0" w:tplc="50C4C40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75145"/>
    <w:multiLevelType w:val="hybridMultilevel"/>
    <w:tmpl w:val="5BF07770"/>
    <w:lvl w:ilvl="0" w:tplc="E446E2E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500358E"/>
    <w:multiLevelType w:val="hybridMultilevel"/>
    <w:tmpl w:val="E2F45380"/>
    <w:lvl w:ilvl="0" w:tplc="9EA6D9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F92081"/>
    <w:multiLevelType w:val="hybridMultilevel"/>
    <w:tmpl w:val="F0C8D80E"/>
    <w:lvl w:ilvl="0" w:tplc="8B5A7E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E81F0B"/>
    <w:multiLevelType w:val="hybridMultilevel"/>
    <w:tmpl w:val="7E921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669C1"/>
    <w:multiLevelType w:val="multilevel"/>
    <w:tmpl w:val="C4C079E2"/>
    <w:lvl w:ilvl="0">
      <w:start w:val="15"/>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15:restartNumberingAfterBreak="0">
    <w:nsid w:val="5F58038D"/>
    <w:multiLevelType w:val="multilevel"/>
    <w:tmpl w:val="487C140E"/>
    <w:lvl w:ilvl="0">
      <w:start w:val="2"/>
      <w:numFmt w:val="decimal"/>
      <w:lvlText w:val="%1"/>
      <w:lvlJc w:val="left"/>
      <w:pPr>
        <w:ind w:left="360" w:hanging="360"/>
      </w:pPr>
      <w:rPr>
        <w:rFonts w:hint="default"/>
        <w:b/>
      </w:rPr>
    </w:lvl>
    <w:lvl w:ilvl="1">
      <w:start w:val="1"/>
      <w:numFmt w:val="decimal"/>
      <w:lvlText w:val="%1.%2"/>
      <w:lvlJc w:val="left"/>
      <w:pPr>
        <w:ind w:left="153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25F1AB5"/>
    <w:multiLevelType w:val="hybridMultilevel"/>
    <w:tmpl w:val="F2789482"/>
    <w:lvl w:ilvl="0" w:tplc="D7CEBBF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4B36937"/>
    <w:multiLevelType w:val="hybridMultilevel"/>
    <w:tmpl w:val="5C08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72CAF"/>
    <w:multiLevelType w:val="hybridMultilevel"/>
    <w:tmpl w:val="D534A758"/>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5A668FF"/>
    <w:multiLevelType w:val="hybridMultilevel"/>
    <w:tmpl w:val="1F86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3565D"/>
    <w:multiLevelType w:val="hybridMultilevel"/>
    <w:tmpl w:val="8F24CD1A"/>
    <w:lvl w:ilvl="0" w:tplc="F3B87DB0">
      <w:start w:val="1"/>
      <w:numFmt w:val="decimal"/>
      <w:lvlText w:val="%1."/>
      <w:lvlJc w:val="left"/>
      <w:pPr>
        <w:ind w:left="36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E31FDB"/>
    <w:multiLevelType w:val="multilevel"/>
    <w:tmpl w:val="C6345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2E3A5B"/>
    <w:multiLevelType w:val="hybridMultilevel"/>
    <w:tmpl w:val="E14CD97C"/>
    <w:lvl w:ilvl="0" w:tplc="F3BC3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8"/>
  </w:num>
  <w:num w:numId="4">
    <w:abstractNumId w:val="23"/>
  </w:num>
  <w:num w:numId="5">
    <w:abstractNumId w:val="28"/>
  </w:num>
  <w:num w:numId="6">
    <w:abstractNumId w:val="25"/>
  </w:num>
  <w:num w:numId="7">
    <w:abstractNumId w:val="26"/>
  </w:num>
  <w:num w:numId="8">
    <w:abstractNumId w:val="22"/>
  </w:num>
  <w:num w:numId="9">
    <w:abstractNumId w:val="21"/>
  </w:num>
  <w:num w:numId="10">
    <w:abstractNumId w:val="10"/>
  </w:num>
  <w:num w:numId="11">
    <w:abstractNumId w:val="12"/>
  </w:num>
  <w:num w:numId="12">
    <w:abstractNumId w:val="13"/>
  </w:num>
  <w:num w:numId="13">
    <w:abstractNumId w:val="7"/>
  </w:num>
  <w:num w:numId="14">
    <w:abstractNumId w:val="15"/>
  </w:num>
  <w:num w:numId="15">
    <w:abstractNumId w:val="3"/>
  </w:num>
  <w:num w:numId="16">
    <w:abstractNumId w:val="32"/>
  </w:num>
  <w:num w:numId="17">
    <w:abstractNumId w:val="4"/>
  </w:num>
  <w:num w:numId="18">
    <w:abstractNumId w:val="18"/>
  </w:num>
  <w:num w:numId="19">
    <w:abstractNumId w:val="29"/>
  </w:num>
  <w:num w:numId="20">
    <w:abstractNumId w:val="30"/>
  </w:num>
  <w:num w:numId="21">
    <w:abstractNumId w:val="1"/>
  </w:num>
  <w:num w:numId="22">
    <w:abstractNumId w:val="11"/>
  </w:num>
  <w:num w:numId="23">
    <w:abstractNumId w:val="2"/>
  </w:num>
  <w:num w:numId="24">
    <w:abstractNumId w:val="20"/>
  </w:num>
  <w:num w:numId="25">
    <w:abstractNumId w:val="17"/>
  </w:num>
  <w:num w:numId="26">
    <w:abstractNumId w:val="5"/>
  </w:num>
  <w:num w:numId="27">
    <w:abstractNumId w:val="16"/>
  </w:num>
  <w:num w:numId="28">
    <w:abstractNumId w:val="19"/>
  </w:num>
  <w:num w:numId="29">
    <w:abstractNumId w:val="6"/>
  </w:num>
  <w:num w:numId="30">
    <w:abstractNumId w:val="24"/>
  </w:num>
  <w:num w:numId="31">
    <w:abstractNumId w:val="9"/>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ategory1" w:val="21033"/>
    <w:docVar w:name="DocCategory2" w:val="053"/>
    <w:docVar w:name="DocIDAuthor" w:val="False"/>
    <w:docVar w:name="DocIDClientMatter" w:val="True"/>
    <w:docVar w:name="DocIDDate" w:val="False"/>
    <w:docVar w:name="DocIDLibrary" w:val="False"/>
    <w:docVar w:name="DocIDType" w:val="EndOfDoc"/>
    <w:docVar w:name="DocIDTypist" w:val="False"/>
    <w:docVar w:name="LegacyDocIDRemoved" w:val="True"/>
  </w:docVars>
  <w:rsids>
    <w:rsidRoot w:val="00D627F0"/>
    <w:rsid w:val="0000211D"/>
    <w:rsid w:val="000122EE"/>
    <w:rsid w:val="00016B49"/>
    <w:rsid w:val="00036F29"/>
    <w:rsid w:val="0004667F"/>
    <w:rsid w:val="0006002B"/>
    <w:rsid w:val="000712F6"/>
    <w:rsid w:val="00074FC5"/>
    <w:rsid w:val="000924D1"/>
    <w:rsid w:val="00094B8B"/>
    <w:rsid w:val="000A31BA"/>
    <w:rsid w:val="000B38BB"/>
    <w:rsid w:val="000B4395"/>
    <w:rsid w:val="000D0B5D"/>
    <w:rsid w:val="000D1A1A"/>
    <w:rsid w:val="000D28CC"/>
    <w:rsid w:val="000E510E"/>
    <w:rsid w:val="000E6B96"/>
    <w:rsid w:val="000E7E00"/>
    <w:rsid w:val="000F4E1C"/>
    <w:rsid w:val="000F6B4D"/>
    <w:rsid w:val="001122BA"/>
    <w:rsid w:val="00123797"/>
    <w:rsid w:val="00125CD5"/>
    <w:rsid w:val="001276C7"/>
    <w:rsid w:val="00134DA5"/>
    <w:rsid w:val="001350F2"/>
    <w:rsid w:val="001561E3"/>
    <w:rsid w:val="00183E73"/>
    <w:rsid w:val="001949F6"/>
    <w:rsid w:val="00196D46"/>
    <w:rsid w:val="001A323E"/>
    <w:rsid w:val="001B3280"/>
    <w:rsid w:val="001C676E"/>
    <w:rsid w:val="001D4FD7"/>
    <w:rsid w:val="001E2649"/>
    <w:rsid w:val="00202EFF"/>
    <w:rsid w:val="00217725"/>
    <w:rsid w:val="002270EF"/>
    <w:rsid w:val="00230C5E"/>
    <w:rsid w:val="00243769"/>
    <w:rsid w:val="00245AD8"/>
    <w:rsid w:val="00263602"/>
    <w:rsid w:val="00264DA4"/>
    <w:rsid w:val="002A1C43"/>
    <w:rsid w:val="002A558A"/>
    <w:rsid w:val="002B1CA8"/>
    <w:rsid w:val="002B3B0D"/>
    <w:rsid w:val="002C5EE3"/>
    <w:rsid w:val="002D70F8"/>
    <w:rsid w:val="002E1178"/>
    <w:rsid w:val="002F2BE5"/>
    <w:rsid w:val="0030066C"/>
    <w:rsid w:val="00304ECC"/>
    <w:rsid w:val="00307E73"/>
    <w:rsid w:val="00336AB5"/>
    <w:rsid w:val="00344AF6"/>
    <w:rsid w:val="0035275C"/>
    <w:rsid w:val="00360D20"/>
    <w:rsid w:val="003A74BA"/>
    <w:rsid w:val="003B2718"/>
    <w:rsid w:val="003B309E"/>
    <w:rsid w:val="003B6D19"/>
    <w:rsid w:val="003B7B99"/>
    <w:rsid w:val="003C562B"/>
    <w:rsid w:val="003C5658"/>
    <w:rsid w:val="003D576A"/>
    <w:rsid w:val="003E52BC"/>
    <w:rsid w:val="003E618D"/>
    <w:rsid w:val="00422895"/>
    <w:rsid w:val="00425AF2"/>
    <w:rsid w:val="00426AA7"/>
    <w:rsid w:val="00460CAE"/>
    <w:rsid w:val="004650EC"/>
    <w:rsid w:val="0047348A"/>
    <w:rsid w:val="0047482C"/>
    <w:rsid w:val="004777BC"/>
    <w:rsid w:val="004823F9"/>
    <w:rsid w:val="0049685C"/>
    <w:rsid w:val="004A1826"/>
    <w:rsid w:val="004A4135"/>
    <w:rsid w:val="004B05F0"/>
    <w:rsid w:val="004B256D"/>
    <w:rsid w:val="004B35E5"/>
    <w:rsid w:val="004C2971"/>
    <w:rsid w:val="004C7508"/>
    <w:rsid w:val="004D1CA7"/>
    <w:rsid w:val="004E0E9C"/>
    <w:rsid w:val="00502819"/>
    <w:rsid w:val="00522AC6"/>
    <w:rsid w:val="00525DB3"/>
    <w:rsid w:val="00540C57"/>
    <w:rsid w:val="00547EED"/>
    <w:rsid w:val="00592131"/>
    <w:rsid w:val="005A0991"/>
    <w:rsid w:val="005A3229"/>
    <w:rsid w:val="005C3A22"/>
    <w:rsid w:val="005D65B9"/>
    <w:rsid w:val="005D6EA9"/>
    <w:rsid w:val="006100D7"/>
    <w:rsid w:val="0061493A"/>
    <w:rsid w:val="00616EC2"/>
    <w:rsid w:val="0064769E"/>
    <w:rsid w:val="0065399F"/>
    <w:rsid w:val="00675C33"/>
    <w:rsid w:val="00676EA8"/>
    <w:rsid w:val="006B45EA"/>
    <w:rsid w:val="006D228D"/>
    <w:rsid w:val="006E6840"/>
    <w:rsid w:val="006F4977"/>
    <w:rsid w:val="006F6CB9"/>
    <w:rsid w:val="006F7C6A"/>
    <w:rsid w:val="00704DB6"/>
    <w:rsid w:val="00707680"/>
    <w:rsid w:val="007205F3"/>
    <w:rsid w:val="00727CBF"/>
    <w:rsid w:val="00727F52"/>
    <w:rsid w:val="00735D39"/>
    <w:rsid w:val="00737D07"/>
    <w:rsid w:val="00745209"/>
    <w:rsid w:val="00746F61"/>
    <w:rsid w:val="0075015E"/>
    <w:rsid w:val="007502D4"/>
    <w:rsid w:val="00751440"/>
    <w:rsid w:val="0075181E"/>
    <w:rsid w:val="00756D25"/>
    <w:rsid w:val="007605E5"/>
    <w:rsid w:val="007616B2"/>
    <w:rsid w:val="007642E9"/>
    <w:rsid w:val="0076786C"/>
    <w:rsid w:val="007727AC"/>
    <w:rsid w:val="007A08C2"/>
    <w:rsid w:val="007D171A"/>
    <w:rsid w:val="007E162F"/>
    <w:rsid w:val="007E2CBB"/>
    <w:rsid w:val="007F7ADB"/>
    <w:rsid w:val="00801B7A"/>
    <w:rsid w:val="00815BE5"/>
    <w:rsid w:val="00824BCB"/>
    <w:rsid w:val="008268FD"/>
    <w:rsid w:val="00847030"/>
    <w:rsid w:val="00865933"/>
    <w:rsid w:val="00881A3A"/>
    <w:rsid w:val="0089622E"/>
    <w:rsid w:val="00896355"/>
    <w:rsid w:val="008B5207"/>
    <w:rsid w:val="008E0B53"/>
    <w:rsid w:val="008E2173"/>
    <w:rsid w:val="008F0596"/>
    <w:rsid w:val="00902409"/>
    <w:rsid w:val="00913B54"/>
    <w:rsid w:val="00923370"/>
    <w:rsid w:val="009325C1"/>
    <w:rsid w:val="00933185"/>
    <w:rsid w:val="00936221"/>
    <w:rsid w:val="00957C7F"/>
    <w:rsid w:val="00960DBD"/>
    <w:rsid w:val="00971ADE"/>
    <w:rsid w:val="00992737"/>
    <w:rsid w:val="0099565B"/>
    <w:rsid w:val="009A04A5"/>
    <w:rsid w:val="009C3072"/>
    <w:rsid w:val="009C42F5"/>
    <w:rsid w:val="009D37F5"/>
    <w:rsid w:val="009D7BEE"/>
    <w:rsid w:val="009E0B80"/>
    <w:rsid w:val="009F0802"/>
    <w:rsid w:val="009F0DA0"/>
    <w:rsid w:val="00A020DC"/>
    <w:rsid w:val="00A06866"/>
    <w:rsid w:val="00A074AB"/>
    <w:rsid w:val="00A10941"/>
    <w:rsid w:val="00A15A7C"/>
    <w:rsid w:val="00A16748"/>
    <w:rsid w:val="00A211C4"/>
    <w:rsid w:val="00A35860"/>
    <w:rsid w:val="00A41175"/>
    <w:rsid w:val="00A428A9"/>
    <w:rsid w:val="00A45EB3"/>
    <w:rsid w:val="00A549AA"/>
    <w:rsid w:val="00A63153"/>
    <w:rsid w:val="00A81FF5"/>
    <w:rsid w:val="00A86F7E"/>
    <w:rsid w:val="00A90487"/>
    <w:rsid w:val="00A933D3"/>
    <w:rsid w:val="00AA14AB"/>
    <w:rsid w:val="00AD32BB"/>
    <w:rsid w:val="00B30560"/>
    <w:rsid w:val="00B31B74"/>
    <w:rsid w:val="00B31CF8"/>
    <w:rsid w:val="00B33A13"/>
    <w:rsid w:val="00B413A3"/>
    <w:rsid w:val="00B41498"/>
    <w:rsid w:val="00B56AD8"/>
    <w:rsid w:val="00B62B18"/>
    <w:rsid w:val="00B67685"/>
    <w:rsid w:val="00B80360"/>
    <w:rsid w:val="00B80C31"/>
    <w:rsid w:val="00B9551D"/>
    <w:rsid w:val="00BA64E8"/>
    <w:rsid w:val="00BC7268"/>
    <w:rsid w:val="00BE622D"/>
    <w:rsid w:val="00BE71A5"/>
    <w:rsid w:val="00BF0C95"/>
    <w:rsid w:val="00BF52D1"/>
    <w:rsid w:val="00C0066E"/>
    <w:rsid w:val="00C03A2A"/>
    <w:rsid w:val="00C0501C"/>
    <w:rsid w:val="00C11C83"/>
    <w:rsid w:val="00C23249"/>
    <w:rsid w:val="00C24C24"/>
    <w:rsid w:val="00C47C66"/>
    <w:rsid w:val="00C523DF"/>
    <w:rsid w:val="00C54F00"/>
    <w:rsid w:val="00C60B2C"/>
    <w:rsid w:val="00C6323A"/>
    <w:rsid w:val="00C92FF0"/>
    <w:rsid w:val="00CB26B0"/>
    <w:rsid w:val="00CB6D9B"/>
    <w:rsid w:val="00CC45F0"/>
    <w:rsid w:val="00CF2A63"/>
    <w:rsid w:val="00D07606"/>
    <w:rsid w:val="00D124DE"/>
    <w:rsid w:val="00D357C9"/>
    <w:rsid w:val="00D4009D"/>
    <w:rsid w:val="00D40F3E"/>
    <w:rsid w:val="00D42257"/>
    <w:rsid w:val="00D5125A"/>
    <w:rsid w:val="00D524B0"/>
    <w:rsid w:val="00D539D5"/>
    <w:rsid w:val="00D6026F"/>
    <w:rsid w:val="00D627F0"/>
    <w:rsid w:val="00D65339"/>
    <w:rsid w:val="00D666DD"/>
    <w:rsid w:val="00D73451"/>
    <w:rsid w:val="00D73EA4"/>
    <w:rsid w:val="00DC05B9"/>
    <w:rsid w:val="00DC4324"/>
    <w:rsid w:val="00DD509B"/>
    <w:rsid w:val="00E049C8"/>
    <w:rsid w:val="00E06A2B"/>
    <w:rsid w:val="00E36527"/>
    <w:rsid w:val="00E624BE"/>
    <w:rsid w:val="00E6438A"/>
    <w:rsid w:val="00E7002F"/>
    <w:rsid w:val="00E7062F"/>
    <w:rsid w:val="00E872F7"/>
    <w:rsid w:val="00EA3A37"/>
    <w:rsid w:val="00EB0AB2"/>
    <w:rsid w:val="00EC0A16"/>
    <w:rsid w:val="00ED5575"/>
    <w:rsid w:val="00EE1007"/>
    <w:rsid w:val="00EE1C9A"/>
    <w:rsid w:val="00EE47A5"/>
    <w:rsid w:val="00EF2BBB"/>
    <w:rsid w:val="00EF340B"/>
    <w:rsid w:val="00EF3990"/>
    <w:rsid w:val="00F1050D"/>
    <w:rsid w:val="00F22104"/>
    <w:rsid w:val="00F3781B"/>
    <w:rsid w:val="00F4477E"/>
    <w:rsid w:val="00F605BB"/>
    <w:rsid w:val="00F66844"/>
    <w:rsid w:val="00F7740E"/>
    <w:rsid w:val="00F96DC0"/>
    <w:rsid w:val="00F97676"/>
    <w:rsid w:val="00F979BF"/>
    <w:rsid w:val="00FB2085"/>
    <w:rsid w:val="00FE12FF"/>
    <w:rsid w:val="00FE1BB7"/>
    <w:rsid w:val="00FE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15FE73"/>
  <w15:docId w15:val="{0EE2E5AB-58A5-4C2E-B26C-BCC4DAC2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9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F0"/>
    <w:pPr>
      <w:ind w:left="720"/>
      <w:contextualSpacing/>
    </w:pPr>
  </w:style>
  <w:style w:type="character" w:styleId="CommentReference">
    <w:name w:val="annotation reference"/>
    <w:basedOn w:val="DefaultParagraphFont"/>
    <w:uiPriority w:val="99"/>
    <w:semiHidden/>
    <w:unhideWhenUsed/>
    <w:rsid w:val="00FB2085"/>
    <w:rPr>
      <w:sz w:val="16"/>
      <w:szCs w:val="16"/>
    </w:rPr>
  </w:style>
  <w:style w:type="paragraph" w:styleId="CommentText">
    <w:name w:val="annotation text"/>
    <w:basedOn w:val="Normal"/>
    <w:link w:val="CommentTextChar"/>
    <w:uiPriority w:val="99"/>
    <w:semiHidden/>
    <w:unhideWhenUsed/>
    <w:rsid w:val="00FB2085"/>
    <w:pPr>
      <w:spacing w:line="240" w:lineRule="auto"/>
    </w:pPr>
    <w:rPr>
      <w:sz w:val="20"/>
      <w:szCs w:val="20"/>
    </w:rPr>
  </w:style>
  <w:style w:type="character" w:customStyle="1" w:styleId="CommentTextChar">
    <w:name w:val="Comment Text Char"/>
    <w:basedOn w:val="DefaultParagraphFont"/>
    <w:link w:val="CommentText"/>
    <w:uiPriority w:val="99"/>
    <w:semiHidden/>
    <w:rsid w:val="00FB2085"/>
    <w:rPr>
      <w:sz w:val="20"/>
      <w:szCs w:val="20"/>
    </w:rPr>
  </w:style>
  <w:style w:type="paragraph" w:styleId="CommentSubject">
    <w:name w:val="annotation subject"/>
    <w:basedOn w:val="CommentText"/>
    <w:next w:val="CommentText"/>
    <w:link w:val="CommentSubjectChar"/>
    <w:uiPriority w:val="99"/>
    <w:semiHidden/>
    <w:unhideWhenUsed/>
    <w:rsid w:val="00FB2085"/>
    <w:rPr>
      <w:b/>
      <w:bCs/>
    </w:rPr>
  </w:style>
  <w:style w:type="character" w:customStyle="1" w:styleId="CommentSubjectChar">
    <w:name w:val="Comment Subject Char"/>
    <w:basedOn w:val="CommentTextChar"/>
    <w:link w:val="CommentSubject"/>
    <w:uiPriority w:val="99"/>
    <w:semiHidden/>
    <w:rsid w:val="00FB2085"/>
    <w:rPr>
      <w:b/>
      <w:bCs/>
      <w:sz w:val="20"/>
      <w:szCs w:val="20"/>
    </w:rPr>
  </w:style>
  <w:style w:type="paragraph" w:styleId="BalloonText">
    <w:name w:val="Balloon Text"/>
    <w:basedOn w:val="Normal"/>
    <w:link w:val="BalloonTextChar"/>
    <w:uiPriority w:val="99"/>
    <w:semiHidden/>
    <w:unhideWhenUsed/>
    <w:rsid w:val="00FB2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85"/>
    <w:rPr>
      <w:rFonts w:ascii="Tahoma" w:hAnsi="Tahoma" w:cs="Tahoma"/>
      <w:sz w:val="16"/>
      <w:szCs w:val="16"/>
    </w:rPr>
  </w:style>
  <w:style w:type="character" w:customStyle="1" w:styleId="Heading1Char">
    <w:name w:val="Heading 1 Char"/>
    <w:basedOn w:val="DefaultParagraphFont"/>
    <w:link w:val="Heading1"/>
    <w:uiPriority w:val="9"/>
    <w:rsid w:val="001949F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94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F6"/>
  </w:style>
  <w:style w:type="paragraph" w:styleId="Footer">
    <w:name w:val="footer"/>
    <w:basedOn w:val="Normal"/>
    <w:link w:val="FooterChar"/>
    <w:uiPriority w:val="99"/>
    <w:unhideWhenUsed/>
    <w:rsid w:val="0019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F6"/>
  </w:style>
  <w:style w:type="character" w:customStyle="1" w:styleId="DocID">
    <w:name w:val="DocID"/>
    <w:basedOn w:val="DefaultParagraphFont"/>
    <w:rsid w:val="009C42F5"/>
    <w:rPr>
      <w:rFonts w:ascii="Times New Roman" w:hAnsi="Times New Roman" w:cs="Times New Roman"/>
      <w:b w:val="0"/>
      <w:i w:val="0"/>
      <w:caps w:val="0"/>
      <w:vanish w:val="0"/>
      <w:color w:val="000000"/>
      <w:sz w:val="16"/>
      <w:szCs w:val="24"/>
      <w:u w:val="none"/>
    </w:rPr>
  </w:style>
  <w:style w:type="paragraph" w:styleId="Revision">
    <w:name w:val="Revision"/>
    <w:hidden/>
    <w:uiPriority w:val="99"/>
    <w:semiHidden/>
    <w:rsid w:val="00307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7045">
      <w:bodyDiv w:val="1"/>
      <w:marLeft w:val="0"/>
      <w:marRight w:val="0"/>
      <w:marTop w:val="0"/>
      <w:marBottom w:val="0"/>
      <w:divBdr>
        <w:top w:val="none" w:sz="0" w:space="0" w:color="auto"/>
        <w:left w:val="none" w:sz="0" w:space="0" w:color="auto"/>
        <w:bottom w:val="none" w:sz="0" w:space="0" w:color="auto"/>
        <w:right w:val="none" w:sz="0" w:space="0" w:color="auto"/>
      </w:divBdr>
    </w:div>
    <w:div w:id="17493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33E1-B804-42F4-B547-CE1B4BD4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Draft 4Culture Agreement 10 6 15 hcmp comments (10-9-15)</vt:lpstr>
    </vt:vector>
  </TitlesOfParts>
  <Company>kcpao</Company>
  <LinksUpToDate>false</LinksUpToDate>
  <CharactersWithSpaces>28427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4Culture Agreement 10 6 15 hcmp comments (10-9-15)</dc:title>
  <dc:creator>JENIFER MERKEL</dc:creator>
  <cp:keywords>ND: 21033.053 4816-9152-6697v1</cp:keywords>
  <cp:lastModifiedBy>Cook, Gennevie</cp:lastModifiedBy>
  <cp:revision>3</cp:revision>
  <cp:lastPrinted>2015-10-29T15:55:00Z</cp:lastPrinted>
  <dcterms:created xsi:type="dcterms:W3CDTF">2015-11-09T20:55:00Z</dcterms:created>
  <dcterms:modified xsi:type="dcterms:W3CDTF">2015-11-09T22:20:00Z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ND: 21033.053 4816-9152-6697v1</vt:lpwstr>
  </property>
</Properties>
</file>