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C0" w:rsidRPr="00303170" w:rsidRDefault="008F5FAB" w:rsidP="00303170">
      <w:pPr>
        <w:pBdr>
          <w:bottom w:val="single" w:sz="4" w:space="1" w:color="auto"/>
        </w:pBdr>
        <w:rPr>
          <w:b/>
          <w:sz w:val="28"/>
          <w:szCs w:val="28"/>
        </w:rPr>
      </w:pPr>
      <w:r w:rsidRPr="00303170">
        <w:rPr>
          <w:b/>
          <w:sz w:val="28"/>
          <w:szCs w:val="28"/>
        </w:rPr>
        <w:t>R</w:t>
      </w:r>
      <w:r w:rsidR="00D9584F" w:rsidRPr="00303170">
        <w:rPr>
          <w:b/>
          <w:sz w:val="28"/>
          <w:szCs w:val="28"/>
        </w:rPr>
        <w:t>esponse</w:t>
      </w:r>
      <w:r w:rsidRPr="00303170">
        <w:rPr>
          <w:b/>
          <w:sz w:val="28"/>
          <w:szCs w:val="28"/>
        </w:rPr>
        <w:t xml:space="preserve">: </w:t>
      </w:r>
      <w:r w:rsidR="008947E5">
        <w:rPr>
          <w:b/>
          <w:sz w:val="28"/>
          <w:szCs w:val="28"/>
        </w:rPr>
        <w:t xml:space="preserve">  </w:t>
      </w:r>
      <w:r w:rsidRPr="00303170">
        <w:rPr>
          <w:sz w:val="28"/>
          <w:szCs w:val="28"/>
        </w:rPr>
        <w:t>Q</w:t>
      </w:r>
      <w:r w:rsidR="00D9584F" w:rsidRPr="00303170">
        <w:rPr>
          <w:sz w:val="28"/>
          <w:szCs w:val="28"/>
        </w:rPr>
        <w:t xml:space="preserve">uestion of whether Metro has the </w:t>
      </w:r>
      <w:r w:rsidR="00D9584F" w:rsidRPr="00303170">
        <w:rPr>
          <w:i/>
          <w:sz w:val="28"/>
          <w:szCs w:val="28"/>
        </w:rPr>
        <w:t xml:space="preserve">budget </w:t>
      </w:r>
      <w:r w:rsidR="00D9584F" w:rsidRPr="00303170">
        <w:rPr>
          <w:sz w:val="28"/>
          <w:szCs w:val="28"/>
        </w:rPr>
        <w:t>to provide new</w:t>
      </w:r>
      <w:r w:rsidR="00D31BC0" w:rsidRPr="00303170">
        <w:rPr>
          <w:sz w:val="28"/>
          <w:szCs w:val="28"/>
        </w:rPr>
        <w:t>,</w:t>
      </w:r>
      <w:r w:rsidR="00D9584F" w:rsidRPr="00303170">
        <w:rPr>
          <w:sz w:val="28"/>
          <w:szCs w:val="28"/>
        </w:rPr>
        <w:t xml:space="preserve"> additional service hours beyond the U Link restructure and other system growth</w:t>
      </w:r>
      <w:r w:rsidRPr="00303170">
        <w:rPr>
          <w:sz w:val="28"/>
          <w:szCs w:val="28"/>
        </w:rPr>
        <w:t xml:space="preserve"> (to preserve Routes 71 and 43)</w:t>
      </w:r>
      <w:r w:rsidRPr="00303170">
        <w:rPr>
          <w:b/>
          <w:sz w:val="28"/>
          <w:szCs w:val="28"/>
        </w:rPr>
        <w:t xml:space="preserve"> </w:t>
      </w:r>
      <w:r w:rsidR="00D9584F" w:rsidRPr="00303170">
        <w:rPr>
          <w:b/>
          <w:sz w:val="28"/>
          <w:szCs w:val="28"/>
        </w:rPr>
        <w:t xml:space="preserve">  </w:t>
      </w:r>
    </w:p>
    <w:p w:rsidR="00D31BC0" w:rsidRPr="00303170" w:rsidRDefault="00D31BC0" w:rsidP="00D9584F">
      <w:pPr>
        <w:rPr>
          <w:sz w:val="28"/>
          <w:szCs w:val="28"/>
        </w:rPr>
      </w:pPr>
    </w:p>
    <w:p w:rsidR="003A14AA" w:rsidRDefault="003A14AA" w:rsidP="003A14AA"/>
    <w:p w:rsidR="00C57878" w:rsidRPr="004D1A29" w:rsidRDefault="004D1A29" w:rsidP="00C57878">
      <w:pPr>
        <w:rPr>
          <w:rFonts w:asciiTheme="minorHAnsi" w:hAnsiTheme="minorHAnsi"/>
          <w:b/>
        </w:rPr>
      </w:pPr>
      <w:r w:rsidRPr="004D1A29">
        <w:rPr>
          <w:rFonts w:asciiTheme="minorHAnsi" w:hAnsiTheme="minorHAnsi"/>
          <w:b/>
        </w:rPr>
        <w:t>Funding and Operational Capacity</w:t>
      </w:r>
    </w:p>
    <w:p w:rsidR="004D1A29" w:rsidRPr="00B24FB1" w:rsidRDefault="004D1A29" w:rsidP="00C57878">
      <w:pPr>
        <w:rPr>
          <w:rFonts w:asciiTheme="minorHAnsi" w:hAnsiTheme="minorHAnsi"/>
          <w:b/>
          <w:highlight w:val="yellow"/>
        </w:rPr>
      </w:pPr>
    </w:p>
    <w:p w:rsidR="00C57878" w:rsidRPr="00AC2110" w:rsidRDefault="0034514C" w:rsidP="00C57878">
      <w:pPr>
        <w:rPr>
          <w:rFonts w:asciiTheme="minorHAnsi" w:hAnsiTheme="minorHAnsi"/>
        </w:rPr>
      </w:pPr>
      <w:r w:rsidRPr="0034514C">
        <w:rPr>
          <w:rFonts w:asciiTheme="minorHAnsi" w:hAnsiTheme="minorHAnsi"/>
        </w:rPr>
        <w:t xml:space="preserve">The current Metro financial program could </w:t>
      </w:r>
      <w:r w:rsidR="004D1A29">
        <w:rPr>
          <w:rFonts w:asciiTheme="minorHAnsi" w:hAnsiTheme="minorHAnsi"/>
        </w:rPr>
        <w:t>fund</w:t>
      </w:r>
      <w:r w:rsidRPr="0034514C">
        <w:rPr>
          <w:rFonts w:asciiTheme="minorHAnsi" w:hAnsiTheme="minorHAnsi"/>
        </w:rPr>
        <w:t xml:space="preserve"> new temporary service hours, however</w:t>
      </w:r>
      <w:r>
        <w:rPr>
          <w:rFonts w:asciiTheme="minorHAnsi" w:hAnsiTheme="minorHAnsi"/>
        </w:rPr>
        <w:t>,</w:t>
      </w:r>
      <w:r w:rsidRPr="0034514C">
        <w:rPr>
          <w:rFonts w:asciiTheme="minorHAnsi" w:hAnsiTheme="minorHAnsi"/>
        </w:rPr>
        <w:t xml:space="preserve"> Metro does not have sufficient buses or </w:t>
      </w:r>
      <w:r>
        <w:rPr>
          <w:rFonts w:asciiTheme="minorHAnsi" w:hAnsiTheme="minorHAnsi"/>
        </w:rPr>
        <w:t xml:space="preserve">bus </w:t>
      </w:r>
      <w:r w:rsidRPr="0034514C">
        <w:rPr>
          <w:rFonts w:asciiTheme="minorHAnsi" w:hAnsiTheme="minorHAnsi"/>
        </w:rPr>
        <w:t>operator</w:t>
      </w:r>
      <w:r>
        <w:rPr>
          <w:rFonts w:asciiTheme="minorHAnsi" w:hAnsiTheme="minorHAnsi"/>
        </w:rPr>
        <w:t>s</w:t>
      </w:r>
      <w:r w:rsidRPr="0034514C">
        <w:rPr>
          <w:rFonts w:asciiTheme="minorHAnsi" w:hAnsiTheme="minorHAnsi"/>
        </w:rPr>
        <w:t xml:space="preserve"> to deliver new significant levels of service beyond the approximately 10% system growth already planned in 2015-16</w:t>
      </w:r>
      <w:r w:rsidR="00C57878" w:rsidRPr="0034514C">
        <w:rPr>
          <w:rFonts w:asciiTheme="minorHAnsi" w:hAnsiTheme="minorHAnsi"/>
        </w:rPr>
        <w:t>.</w:t>
      </w:r>
      <w:r w:rsidR="00C57878">
        <w:rPr>
          <w:rFonts w:asciiTheme="minorHAnsi" w:hAnsiTheme="minorHAnsi"/>
        </w:rPr>
        <w:t xml:space="preserve">  </w:t>
      </w:r>
      <w:r w:rsidR="004D1A29">
        <w:rPr>
          <w:rFonts w:asciiTheme="minorHAnsi" w:hAnsiTheme="minorHAnsi"/>
        </w:rPr>
        <w:t xml:space="preserve">Key considerations for further service growth include 1) available funds, 2) operational capacity and 3) policy directives.  </w:t>
      </w:r>
      <w:r w:rsidRPr="00225F6C">
        <w:rPr>
          <w:rFonts w:asciiTheme="minorHAnsi" w:hAnsiTheme="minorHAnsi"/>
        </w:rPr>
        <w:t>Even with the continued improved financial conditions and potential use of one-time funds to provide a transition or phased change, the</w:t>
      </w:r>
      <w:r>
        <w:rPr>
          <w:rFonts w:asciiTheme="minorHAnsi" w:hAnsiTheme="minorHAnsi"/>
        </w:rPr>
        <w:t xml:space="preserve"> </w:t>
      </w:r>
      <w:r w:rsidRPr="00225F6C">
        <w:rPr>
          <w:rFonts w:asciiTheme="minorHAnsi" w:hAnsiTheme="minorHAnsi"/>
        </w:rPr>
        <w:t xml:space="preserve">operating and fleet limitations </w:t>
      </w:r>
      <w:r>
        <w:rPr>
          <w:rFonts w:asciiTheme="minorHAnsi" w:hAnsiTheme="minorHAnsi"/>
        </w:rPr>
        <w:t>prevent</w:t>
      </w:r>
      <w:r w:rsidRPr="00225F6C">
        <w:rPr>
          <w:rFonts w:asciiTheme="minorHAnsi" w:hAnsiTheme="minorHAnsi"/>
        </w:rPr>
        <w:t xml:space="preserve"> Metro’s ability to deliver significant added service levels at this time.</w:t>
      </w:r>
      <w:r>
        <w:rPr>
          <w:rFonts w:asciiTheme="minorHAnsi" w:hAnsiTheme="minorHAnsi"/>
        </w:rPr>
        <w:t xml:space="preserve">  L</w:t>
      </w:r>
      <w:r w:rsidR="00C57878" w:rsidRPr="00225F6C">
        <w:rPr>
          <w:rFonts w:asciiTheme="minorHAnsi" w:hAnsiTheme="minorHAnsi"/>
        </w:rPr>
        <w:t>ong term sustainable funding for service add</w:t>
      </w:r>
      <w:r>
        <w:rPr>
          <w:rFonts w:asciiTheme="minorHAnsi" w:hAnsiTheme="minorHAnsi"/>
        </w:rPr>
        <w:t>itions</w:t>
      </w:r>
      <w:r w:rsidR="00C57878" w:rsidRPr="00225F6C">
        <w:rPr>
          <w:rFonts w:asciiTheme="minorHAnsi" w:hAnsiTheme="minorHAnsi"/>
        </w:rPr>
        <w:t xml:space="preserve"> </w:t>
      </w:r>
      <w:r>
        <w:rPr>
          <w:rFonts w:asciiTheme="minorHAnsi" w:hAnsiTheme="minorHAnsi"/>
        </w:rPr>
        <w:t>will</w:t>
      </w:r>
      <w:r w:rsidR="00C57878" w:rsidRPr="00225F6C">
        <w:rPr>
          <w:rFonts w:asciiTheme="minorHAnsi" w:hAnsiTheme="minorHAnsi"/>
        </w:rPr>
        <w:t xml:space="preserve"> require careful consideration in light of various issues </w:t>
      </w:r>
      <w:r>
        <w:rPr>
          <w:rFonts w:asciiTheme="minorHAnsi" w:hAnsiTheme="minorHAnsi"/>
        </w:rPr>
        <w:t>including</w:t>
      </w:r>
      <w:r w:rsidR="00C57878" w:rsidRPr="00225F6C">
        <w:rPr>
          <w:rFonts w:asciiTheme="minorHAnsi" w:hAnsiTheme="minorHAnsi"/>
        </w:rPr>
        <w:t xml:space="preserve"> </w:t>
      </w:r>
      <w:r>
        <w:rPr>
          <w:rFonts w:asciiTheme="minorHAnsi" w:hAnsiTheme="minorHAnsi"/>
        </w:rPr>
        <w:t xml:space="preserve">a </w:t>
      </w:r>
      <w:r w:rsidR="00C57878" w:rsidRPr="00225F6C">
        <w:rPr>
          <w:rFonts w:asciiTheme="minorHAnsi" w:hAnsiTheme="minorHAnsi"/>
        </w:rPr>
        <w:t xml:space="preserve">fund management </w:t>
      </w:r>
      <w:r>
        <w:rPr>
          <w:rFonts w:asciiTheme="minorHAnsi" w:hAnsiTheme="minorHAnsi"/>
        </w:rPr>
        <w:t xml:space="preserve">policy </w:t>
      </w:r>
      <w:r w:rsidR="00C57878" w:rsidRPr="00225F6C">
        <w:rPr>
          <w:rFonts w:asciiTheme="minorHAnsi" w:hAnsiTheme="minorHAnsi"/>
        </w:rPr>
        <w:t>study</w:t>
      </w:r>
      <w:r>
        <w:rPr>
          <w:rFonts w:asciiTheme="minorHAnsi" w:hAnsiTheme="minorHAnsi"/>
        </w:rPr>
        <w:t xml:space="preserve"> related to reserves</w:t>
      </w:r>
      <w:r w:rsidR="004D1A29">
        <w:rPr>
          <w:rFonts w:asciiTheme="minorHAnsi" w:hAnsiTheme="minorHAnsi"/>
        </w:rPr>
        <w:t xml:space="preserve"> and fund balances</w:t>
      </w:r>
      <w:r w:rsidR="00C57878" w:rsidRPr="00225F6C">
        <w:rPr>
          <w:rFonts w:asciiTheme="minorHAnsi" w:hAnsiTheme="minorHAnsi"/>
        </w:rPr>
        <w:t xml:space="preserve">, new capital needs, </w:t>
      </w:r>
      <w:r>
        <w:rPr>
          <w:rFonts w:asciiTheme="minorHAnsi" w:hAnsiTheme="minorHAnsi"/>
        </w:rPr>
        <w:t>and other demands on the Metro system.</w:t>
      </w:r>
      <w:r w:rsidR="00C57878" w:rsidRPr="00225F6C">
        <w:rPr>
          <w:rFonts w:asciiTheme="minorHAnsi" w:hAnsiTheme="minorHAnsi"/>
        </w:rPr>
        <w:t xml:space="preserve"> </w:t>
      </w:r>
    </w:p>
    <w:p w:rsidR="00B94258" w:rsidRDefault="00B94258" w:rsidP="00B94258"/>
    <w:p w:rsidR="00C57878" w:rsidRPr="00C57878" w:rsidRDefault="00C57878" w:rsidP="00C57878">
      <w:pPr>
        <w:rPr>
          <w:rFonts w:asciiTheme="minorHAnsi" w:hAnsiTheme="minorHAnsi"/>
          <w:b/>
        </w:rPr>
      </w:pPr>
      <w:r w:rsidRPr="00C57878">
        <w:rPr>
          <w:rFonts w:asciiTheme="minorHAnsi" w:hAnsiTheme="minorHAnsi"/>
          <w:b/>
        </w:rPr>
        <w:t>Policy</w:t>
      </w:r>
      <w:r w:rsidR="004D1A29">
        <w:rPr>
          <w:rFonts w:asciiTheme="minorHAnsi" w:hAnsiTheme="minorHAnsi"/>
          <w:b/>
        </w:rPr>
        <w:t xml:space="preserve"> Direction</w:t>
      </w:r>
    </w:p>
    <w:p w:rsidR="00C57878" w:rsidRDefault="00C57878" w:rsidP="00C57878">
      <w:pPr>
        <w:rPr>
          <w:rFonts w:asciiTheme="minorHAnsi" w:hAnsiTheme="minorHAnsi"/>
        </w:rPr>
      </w:pPr>
    </w:p>
    <w:p w:rsidR="00C57878" w:rsidRPr="00225F6C" w:rsidRDefault="00C57878" w:rsidP="00C57878">
      <w:pPr>
        <w:rPr>
          <w:rFonts w:asciiTheme="minorHAnsi" w:hAnsiTheme="minorHAnsi"/>
        </w:rPr>
      </w:pPr>
      <w:r w:rsidRPr="00225F6C">
        <w:rPr>
          <w:rFonts w:asciiTheme="minorHAnsi" w:hAnsiTheme="minorHAnsi"/>
        </w:rPr>
        <w:t xml:space="preserve">When new resources are available for additional service hours, investment decisions would be guided by the policy </w:t>
      </w:r>
      <w:r w:rsidR="0034514C">
        <w:rPr>
          <w:rFonts w:asciiTheme="minorHAnsi" w:hAnsiTheme="minorHAnsi"/>
        </w:rPr>
        <w:t xml:space="preserve">priorities identified in Metro’s </w:t>
      </w:r>
      <w:r w:rsidRPr="00225F6C">
        <w:rPr>
          <w:rFonts w:asciiTheme="minorHAnsi" w:hAnsiTheme="minorHAnsi"/>
        </w:rPr>
        <w:t>Service Guidelines</w:t>
      </w:r>
      <w:r w:rsidR="0034514C">
        <w:rPr>
          <w:rFonts w:asciiTheme="minorHAnsi" w:hAnsiTheme="minorHAnsi"/>
        </w:rPr>
        <w:t xml:space="preserve"> in the following order</w:t>
      </w:r>
      <w:r w:rsidRPr="00225F6C">
        <w:rPr>
          <w:rFonts w:asciiTheme="minorHAnsi" w:hAnsiTheme="minorHAnsi"/>
        </w:rPr>
        <w:t xml:space="preserve">:  1) passenger loads, 2) schedule reliability, 3) underserved corridors and 4) highly productive routes.  Specific investments would be identified based on information in the most current service guidelines report at the time decisions are being made.  </w:t>
      </w:r>
    </w:p>
    <w:p w:rsidR="00C57878" w:rsidRPr="00225F6C" w:rsidRDefault="00C57878" w:rsidP="00C57878">
      <w:pPr>
        <w:rPr>
          <w:rFonts w:asciiTheme="minorHAnsi" w:hAnsiTheme="minorHAnsi"/>
        </w:rPr>
      </w:pPr>
    </w:p>
    <w:p w:rsidR="00C57878" w:rsidRPr="00225F6C" w:rsidRDefault="004D1A29" w:rsidP="00C57878">
      <w:pPr>
        <w:rPr>
          <w:rFonts w:asciiTheme="minorHAnsi" w:hAnsiTheme="minorHAnsi"/>
        </w:rPr>
      </w:pPr>
      <w:r>
        <w:rPr>
          <w:rFonts w:asciiTheme="minorHAnsi" w:hAnsiTheme="minorHAnsi"/>
        </w:rPr>
        <w:t>Consistent with the Service Guidelines, t</w:t>
      </w:r>
      <w:r w:rsidR="00C57878" w:rsidRPr="00225F6C">
        <w:rPr>
          <w:rFonts w:asciiTheme="minorHAnsi" w:hAnsiTheme="minorHAnsi"/>
        </w:rPr>
        <w:t>hrough revision of current routes and reallocation of their service hours, Metro is able to address many current priority service investment</w:t>
      </w:r>
      <w:r w:rsidR="0034514C">
        <w:rPr>
          <w:rFonts w:asciiTheme="minorHAnsi" w:hAnsiTheme="minorHAnsi"/>
        </w:rPr>
        <w:t>s</w:t>
      </w:r>
      <w:r w:rsidR="00C57878" w:rsidRPr="00225F6C">
        <w:rPr>
          <w:rFonts w:asciiTheme="minorHAnsi" w:hAnsiTheme="minorHAnsi"/>
        </w:rPr>
        <w:t xml:space="preserve"> including passenger loads, schedule reliability and underserved corridor needs </w:t>
      </w:r>
      <w:r>
        <w:rPr>
          <w:rFonts w:asciiTheme="minorHAnsi" w:hAnsiTheme="minorHAnsi"/>
        </w:rPr>
        <w:t xml:space="preserve">in Northeast Seattle and Capitol Hill </w:t>
      </w:r>
      <w:r w:rsidR="00C57878" w:rsidRPr="00225F6C">
        <w:rPr>
          <w:rFonts w:asciiTheme="minorHAnsi" w:hAnsiTheme="minorHAnsi"/>
        </w:rPr>
        <w:t>through this proposal.</w:t>
      </w:r>
    </w:p>
    <w:p w:rsidR="00C57878" w:rsidRPr="00EE212A" w:rsidRDefault="00C57878" w:rsidP="00C57878">
      <w:pPr>
        <w:rPr>
          <w:rFonts w:asciiTheme="minorHAnsi" w:hAnsiTheme="minorHAnsi"/>
          <w:b/>
          <w:highlight w:val="yellow"/>
        </w:rPr>
      </w:pPr>
    </w:p>
    <w:p w:rsidR="00C57878" w:rsidRDefault="00C57878" w:rsidP="00D9584F">
      <w:pPr>
        <w:rPr>
          <w:b/>
        </w:rPr>
      </w:pPr>
    </w:p>
    <w:p w:rsidR="00C57878" w:rsidRPr="00D92D66" w:rsidRDefault="00E07D72" w:rsidP="00D92D66">
      <w:pPr>
        <w:spacing w:after="200" w:line="276" w:lineRule="auto"/>
        <w:rPr>
          <w:b/>
          <w:highlight w:val="yellow"/>
        </w:rPr>
      </w:pPr>
      <w:r w:rsidRPr="004D1A29">
        <w:rPr>
          <w:b/>
        </w:rPr>
        <w:t xml:space="preserve">Below </w:t>
      </w:r>
      <w:r w:rsidR="004A3008">
        <w:rPr>
          <w:b/>
        </w:rPr>
        <w:t>is additional background</w:t>
      </w:r>
      <w:r w:rsidR="00A2124F">
        <w:rPr>
          <w:b/>
        </w:rPr>
        <w:t xml:space="preserve"> information</w:t>
      </w:r>
      <w:r w:rsidRPr="004D1A29">
        <w:rPr>
          <w:b/>
        </w:rPr>
        <w:t xml:space="preserve"> related to the near-term addition of new service beyond the</w:t>
      </w:r>
      <w:r w:rsidR="00D92D66">
        <w:rPr>
          <w:b/>
        </w:rPr>
        <w:t xml:space="preserve"> nearly</w:t>
      </w:r>
      <w:r w:rsidRPr="004D1A29">
        <w:rPr>
          <w:b/>
        </w:rPr>
        <w:t xml:space="preserve"> 10% system growth already planned in the 2015-16 time period.</w:t>
      </w:r>
      <w:r>
        <w:rPr>
          <w:b/>
        </w:rPr>
        <w:t xml:space="preserve"> </w:t>
      </w:r>
    </w:p>
    <w:p w:rsidR="004A3008" w:rsidRDefault="004A3008">
      <w:pPr>
        <w:spacing w:after="200" w:line="276" w:lineRule="auto"/>
      </w:pPr>
      <w:r>
        <w:br w:type="page"/>
      </w:r>
    </w:p>
    <w:p w:rsidR="0034514C" w:rsidRDefault="0034514C" w:rsidP="0034514C">
      <w:r>
        <w:lastRenderedPageBreak/>
        <w:t>Metro is unable to preserve Routes 71 and 43 as they exist today, on top of the service identified in the Link Connections proposal.  There are a number of interrelated issues and constraints—</w:t>
      </w:r>
      <w:r w:rsidR="00A2124F">
        <w:t xml:space="preserve"> operational, </w:t>
      </w:r>
      <w:r>
        <w:t xml:space="preserve"> fleet</w:t>
      </w:r>
      <w:r w:rsidR="00A2124F">
        <w:t xml:space="preserve"> and policy </w:t>
      </w:r>
      <w:r>
        <w:t xml:space="preserve">—that prevents Metro from delivering the level of service that would be involved in continuing the Routes 71 and 43 in their entirety.    </w:t>
      </w:r>
    </w:p>
    <w:p w:rsidR="00E07D72" w:rsidRDefault="00E07D72">
      <w:pPr>
        <w:spacing w:after="200" w:line="276" w:lineRule="auto"/>
        <w:rPr>
          <w:b/>
        </w:rPr>
      </w:pPr>
    </w:p>
    <w:p w:rsidR="00D31BC0" w:rsidRDefault="00D9584F" w:rsidP="00D92D66">
      <w:pPr>
        <w:spacing w:after="200" w:line="276" w:lineRule="auto"/>
        <w:rPr>
          <w:b/>
        </w:rPr>
      </w:pPr>
      <w:r w:rsidRPr="00543651">
        <w:rPr>
          <w:b/>
        </w:rPr>
        <w:t>Operations</w:t>
      </w:r>
    </w:p>
    <w:p w:rsidR="004D1A29" w:rsidRDefault="004D1A29" w:rsidP="004D1A29">
      <w:r w:rsidRPr="00225F6C">
        <w:t>In light of the existing and projected operator challenges, adding another 80,000 annual hours</w:t>
      </w:r>
      <w:r w:rsidRPr="00225F6C" w:rsidDel="00794FB4">
        <w:t xml:space="preserve"> </w:t>
      </w:r>
      <w:r w:rsidRPr="00225F6C">
        <w:t>(the level it would take to preserve the full Routes 71 and 43), even for a temporary transition period, would be beyond Metro’s ability to effectively deliver.</w:t>
      </w:r>
      <w:r>
        <w:t xml:space="preserve"> </w:t>
      </w:r>
    </w:p>
    <w:p w:rsidR="004D1A29" w:rsidRPr="009A5AB5" w:rsidRDefault="004D1A29" w:rsidP="004D1A29"/>
    <w:p w:rsidR="00D31BC0" w:rsidRPr="009A5AB5" w:rsidRDefault="003446E1" w:rsidP="00D9584F">
      <w:r>
        <w:t xml:space="preserve">As reflected in the table below, </w:t>
      </w:r>
      <w:r w:rsidR="00D31BC0" w:rsidRPr="009A5AB5">
        <w:t>Metro has and is planning to add a cumulative nearly 3</w:t>
      </w:r>
      <w:r w:rsidR="006F5686">
        <w:t>47</w:t>
      </w:r>
      <w:r w:rsidR="00D31BC0" w:rsidRPr="009A5AB5">
        <w:t xml:space="preserve">,000 additional service hours, through the </w:t>
      </w:r>
      <w:r w:rsidR="005508CC">
        <w:t xml:space="preserve">combined Metro and Seattle funded </w:t>
      </w:r>
      <w:r w:rsidR="00D31BC0" w:rsidRPr="009A5AB5">
        <w:t>Seattle</w:t>
      </w:r>
      <w:r>
        <w:t>-</w:t>
      </w:r>
      <w:r w:rsidR="00D31BC0" w:rsidRPr="009A5AB5">
        <w:t>funded service adds</w:t>
      </w:r>
      <w:r w:rsidR="005508CC">
        <w:t xml:space="preserve"> in</w:t>
      </w:r>
      <w:r w:rsidR="00D31BC0" w:rsidRPr="009A5AB5">
        <w:t xml:space="preserve"> </w:t>
      </w:r>
      <w:r w:rsidR="005508CC">
        <w:t xml:space="preserve">2015 and 2016, </w:t>
      </w:r>
      <w:r w:rsidR="00D31BC0" w:rsidRPr="009A5AB5">
        <w:t xml:space="preserve">plus additional </w:t>
      </w:r>
      <w:r w:rsidR="005508CC">
        <w:t xml:space="preserve">Metro-operated </w:t>
      </w:r>
      <w:r w:rsidR="00D31BC0" w:rsidRPr="009A5AB5">
        <w:t xml:space="preserve">hours that Sound Transit will be funding. </w:t>
      </w:r>
      <w:r w:rsidR="000931A5">
        <w:t xml:space="preserve"> This is in addition to </w:t>
      </w:r>
      <w:r w:rsidR="005508CC">
        <w:t xml:space="preserve">adjusting from the previously planned biennial budget and </w:t>
      </w:r>
      <w:r w:rsidR="000931A5">
        <w:t xml:space="preserve">retaining 250,000 hours </w:t>
      </w:r>
      <w:r w:rsidR="005508CC">
        <w:t xml:space="preserve">in Metro’s system </w:t>
      </w:r>
      <w:r w:rsidR="000931A5">
        <w:t>due to improved economic conditions.  Prior to the improved economic conditions, Metro had been planning to reduce service and had been taking steps in that direction</w:t>
      </w:r>
      <w:r w:rsidR="005508CC">
        <w:t xml:space="preserve"> to reduce staffing and fleet</w:t>
      </w:r>
      <w:r w:rsidR="000931A5">
        <w:t xml:space="preserve">.   </w:t>
      </w:r>
    </w:p>
    <w:p w:rsidR="00D31BC0" w:rsidRDefault="00D31BC0" w:rsidP="00D9584F">
      <w:pPr>
        <w:rPr>
          <w:b/>
        </w:rPr>
      </w:pPr>
    </w:p>
    <w:p w:rsidR="003446E1" w:rsidRDefault="00543651" w:rsidP="00D9584F">
      <w:r>
        <w:tab/>
      </w:r>
      <w:r>
        <w:tab/>
      </w:r>
    </w:p>
    <w:tbl>
      <w:tblPr>
        <w:tblW w:w="3870" w:type="dxa"/>
        <w:tblInd w:w="828" w:type="dxa"/>
        <w:tblLook w:val="04A0" w:firstRow="1" w:lastRow="0" w:firstColumn="1" w:lastColumn="0" w:noHBand="0" w:noVBand="1"/>
      </w:tblPr>
      <w:tblGrid>
        <w:gridCol w:w="1710"/>
        <w:gridCol w:w="2160"/>
      </w:tblGrid>
      <w:tr w:rsidR="003446E1" w:rsidRPr="003446E1" w:rsidTr="00AC2110">
        <w:trPr>
          <w:trHeight w:val="647"/>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E1" w:rsidRPr="003446E1" w:rsidRDefault="003446E1" w:rsidP="003446E1">
            <w:pPr>
              <w:rPr>
                <w:rFonts w:eastAsia="Times New Roman"/>
                <w:b/>
                <w:bCs/>
                <w:color w:val="000000"/>
              </w:rPr>
            </w:pPr>
            <w:r w:rsidRPr="003446E1">
              <w:rPr>
                <w:rFonts w:eastAsia="Times New Roman"/>
                <w:b/>
                <w:bCs/>
                <w:color w:val="000000"/>
              </w:rPr>
              <w:t>Service Change</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3446E1" w:rsidRPr="003446E1" w:rsidRDefault="003446E1" w:rsidP="003446E1">
            <w:pPr>
              <w:jc w:val="center"/>
              <w:rPr>
                <w:rFonts w:eastAsia="Times New Roman"/>
                <w:b/>
                <w:bCs/>
                <w:color w:val="000000"/>
              </w:rPr>
            </w:pPr>
            <w:r w:rsidRPr="003446E1">
              <w:rPr>
                <w:rFonts w:eastAsia="Times New Roman"/>
                <w:b/>
                <w:bCs/>
                <w:color w:val="000000"/>
              </w:rPr>
              <w:t>Annual Hours Added</w:t>
            </w:r>
          </w:p>
        </w:tc>
      </w:tr>
      <w:tr w:rsidR="003446E1" w:rsidRPr="003446E1" w:rsidTr="00AC2110">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446E1" w:rsidRPr="003446E1" w:rsidRDefault="003446E1" w:rsidP="003446E1">
            <w:pPr>
              <w:rPr>
                <w:rFonts w:eastAsia="Times New Roman"/>
                <w:color w:val="000000"/>
              </w:rPr>
            </w:pPr>
            <w:r w:rsidRPr="003446E1">
              <w:rPr>
                <w:rFonts w:eastAsia="Times New Roman"/>
                <w:color w:val="000000"/>
              </w:rPr>
              <w:t>Summer 2015</w:t>
            </w:r>
          </w:p>
        </w:tc>
        <w:tc>
          <w:tcPr>
            <w:tcW w:w="2160" w:type="dxa"/>
            <w:tcBorders>
              <w:top w:val="nil"/>
              <w:left w:val="nil"/>
              <w:bottom w:val="single" w:sz="4" w:space="0" w:color="auto"/>
              <w:right w:val="single" w:sz="4" w:space="0" w:color="auto"/>
            </w:tcBorders>
            <w:shd w:val="clear" w:color="auto" w:fill="auto"/>
            <w:noWrap/>
            <w:vAlign w:val="bottom"/>
            <w:hideMark/>
          </w:tcPr>
          <w:p w:rsidR="003446E1" w:rsidRPr="003446E1" w:rsidRDefault="006F5686" w:rsidP="003446E1">
            <w:pPr>
              <w:jc w:val="center"/>
              <w:rPr>
                <w:rFonts w:eastAsia="Times New Roman"/>
                <w:color w:val="000000"/>
              </w:rPr>
            </w:pPr>
            <w:r>
              <w:rPr>
                <w:rFonts w:eastAsia="Times New Roman"/>
                <w:color w:val="000000"/>
              </w:rPr>
              <w:t>103,000</w:t>
            </w:r>
          </w:p>
        </w:tc>
      </w:tr>
      <w:tr w:rsidR="003446E1" w:rsidRPr="003446E1" w:rsidTr="00AC2110">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446E1" w:rsidRPr="003446E1" w:rsidRDefault="003446E1" w:rsidP="003446E1">
            <w:pPr>
              <w:rPr>
                <w:rFonts w:eastAsia="Times New Roman"/>
                <w:color w:val="000000"/>
              </w:rPr>
            </w:pPr>
            <w:r w:rsidRPr="003446E1">
              <w:rPr>
                <w:rFonts w:eastAsia="Times New Roman"/>
                <w:color w:val="000000"/>
              </w:rPr>
              <w:t>Fall 2015</w:t>
            </w:r>
          </w:p>
        </w:tc>
        <w:tc>
          <w:tcPr>
            <w:tcW w:w="2160" w:type="dxa"/>
            <w:tcBorders>
              <w:top w:val="nil"/>
              <w:left w:val="nil"/>
              <w:bottom w:val="single" w:sz="4" w:space="0" w:color="auto"/>
              <w:right w:val="single" w:sz="4" w:space="0" w:color="auto"/>
            </w:tcBorders>
            <w:shd w:val="clear" w:color="auto" w:fill="auto"/>
            <w:noWrap/>
            <w:vAlign w:val="bottom"/>
            <w:hideMark/>
          </w:tcPr>
          <w:p w:rsidR="003446E1" w:rsidRPr="003446E1" w:rsidRDefault="006F5686" w:rsidP="003446E1">
            <w:pPr>
              <w:jc w:val="center"/>
              <w:rPr>
                <w:rFonts w:eastAsia="Times New Roman"/>
                <w:color w:val="000000"/>
              </w:rPr>
            </w:pPr>
            <w:r>
              <w:rPr>
                <w:rFonts w:eastAsia="Times New Roman"/>
                <w:color w:val="000000"/>
              </w:rPr>
              <w:t>131,300</w:t>
            </w:r>
          </w:p>
        </w:tc>
      </w:tr>
      <w:tr w:rsidR="003446E1" w:rsidRPr="003446E1" w:rsidTr="00AC2110">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446E1" w:rsidRPr="003446E1" w:rsidRDefault="003446E1" w:rsidP="003446E1">
            <w:pPr>
              <w:rPr>
                <w:rFonts w:eastAsia="Times New Roman"/>
                <w:color w:val="000000"/>
              </w:rPr>
            </w:pPr>
            <w:r w:rsidRPr="003446E1">
              <w:rPr>
                <w:rFonts w:eastAsia="Times New Roman"/>
                <w:color w:val="000000"/>
              </w:rPr>
              <w:t>Spring 2016*</w:t>
            </w:r>
          </w:p>
        </w:tc>
        <w:tc>
          <w:tcPr>
            <w:tcW w:w="2160" w:type="dxa"/>
            <w:tcBorders>
              <w:top w:val="nil"/>
              <w:left w:val="nil"/>
              <w:bottom w:val="single" w:sz="4" w:space="0" w:color="auto"/>
              <w:right w:val="single" w:sz="4" w:space="0" w:color="auto"/>
            </w:tcBorders>
            <w:shd w:val="clear" w:color="auto" w:fill="auto"/>
            <w:noWrap/>
            <w:vAlign w:val="bottom"/>
            <w:hideMark/>
          </w:tcPr>
          <w:p w:rsidR="003446E1" w:rsidRPr="003446E1" w:rsidRDefault="006F5686" w:rsidP="003446E1">
            <w:pPr>
              <w:jc w:val="center"/>
              <w:rPr>
                <w:rFonts w:eastAsia="Times New Roman"/>
                <w:color w:val="000000"/>
              </w:rPr>
            </w:pPr>
            <w:r>
              <w:rPr>
                <w:rFonts w:eastAsia="Times New Roman"/>
                <w:color w:val="000000"/>
              </w:rPr>
              <w:t>97,500</w:t>
            </w:r>
          </w:p>
        </w:tc>
      </w:tr>
      <w:tr w:rsidR="00DF19CD" w:rsidRPr="003446E1" w:rsidTr="00AC2110">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rsidR="00DF19CD" w:rsidRPr="003446E1" w:rsidRDefault="00DF19CD" w:rsidP="0090787F">
            <w:pPr>
              <w:rPr>
                <w:rFonts w:eastAsia="Times New Roman"/>
                <w:color w:val="000000"/>
              </w:rPr>
            </w:pPr>
            <w:r>
              <w:rPr>
                <w:rFonts w:eastAsia="Times New Roman"/>
                <w:color w:val="000000"/>
              </w:rPr>
              <w:t>Fall 2016*</w:t>
            </w:r>
          </w:p>
        </w:tc>
        <w:tc>
          <w:tcPr>
            <w:tcW w:w="2160" w:type="dxa"/>
            <w:tcBorders>
              <w:top w:val="nil"/>
              <w:left w:val="nil"/>
              <w:bottom w:val="single" w:sz="4" w:space="0" w:color="auto"/>
              <w:right w:val="single" w:sz="4" w:space="0" w:color="auto"/>
            </w:tcBorders>
            <w:shd w:val="clear" w:color="auto" w:fill="auto"/>
            <w:noWrap/>
            <w:vAlign w:val="bottom"/>
          </w:tcPr>
          <w:p w:rsidR="00DF19CD" w:rsidRPr="003446E1" w:rsidRDefault="00DF19CD" w:rsidP="003446E1">
            <w:pPr>
              <w:jc w:val="center"/>
              <w:rPr>
                <w:rFonts w:eastAsia="Times New Roman"/>
                <w:color w:val="000000"/>
              </w:rPr>
            </w:pPr>
            <w:r>
              <w:rPr>
                <w:rFonts w:eastAsia="Times New Roman"/>
                <w:color w:val="000000"/>
              </w:rPr>
              <w:t>15,000</w:t>
            </w:r>
          </w:p>
        </w:tc>
      </w:tr>
      <w:tr w:rsidR="003446E1" w:rsidRPr="003446E1" w:rsidTr="00AC2110">
        <w:trPr>
          <w:trHeight w:val="300"/>
        </w:trPr>
        <w:tc>
          <w:tcPr>
            <w:tcW w:w="1710" w:type="dxa"/>
            <w:tcBorders>
              <w:top w:val="nil"/>
              <w:left w:val="nil"/>
              <w:bottom w:val="nil"/>
              <w:right w:val="nil"/>
            </w:tcBorders>
            <w:shd w:val="clear" w:color="auto" w:fill="auto"/>
            <w:noWrap/>
            <w:vAlign w:val="bottom"/>
            <w:hideMark/>
          </w:tcPr>
          <w:p w:rsidR="003446E1" w:rsidRPr="003446E1" w:rsidRDefault="003446E1" w:rsidP="003446E1">
            <w:pPr>
              <w:rPr>
                <w:rFonts w:eastAsia="Times New Roman"/>
                <w:b/>
                <w:bCs/>
                <w:color w:val="000000"/>
              </w:rPr>
            </w:pPr>
            <w:r w:rsidRPr="003446E1">
              <w:rPr>
                <w:rFonts w:eastAsia="Times New Roman"/>
                <w:b/>
                <w:bCs/>
                <w:color w:val="000000"/>
              </w:rPr>
              <w:t>TOTAL</w:t>
            </w:r>
          </w:p>
        </w:tc>
        <w:tc>
          <w:tcPr>
            <w:tcW w:w="2160" w:type="dxa"/>
            <w:tcBorders>
              <w:top w:val="nil"/>
              <w:left w:val="nil"/>
              <w:bottom w:val="nil"/>
              <w:right w:val="nil"/>
            </w:tcBorders>
            <w:shd w:val="clear" w:color="auto" w:fill="auto"/>
            <w:noWrap/>
            <w:vAlign w:val="bottom"/>
            <w:hideMark/>
          </w:tcPr>
          <w:p w:rsidR="003446E1" w:rsidRPr="003446E1" w:rsidRDefault="006F5686" w:rsidP="003446E1">
            <w:pPr>
              <w:jc w:val="center"/>
              <w:rPr>
                <w:rFonts w:eastAsia="Times New Roman"/>
                <w:b/>
                <w:bCs/>
                <w:color w:val="000000"/>
              </w:rPr>
            </w:pPr>
            <w:r>
              <w:rPr>
                <w:rFonts w:eastAsia="Times New Roman"/>
                <w:b/>
                <w:bCs/>
                <w:color w:val="000000"/>
              </w:rPr>
              <w:t>346,800</w:t>
            </w:r>
          </w:p>
        </w:tc>
      </w:tr>
    </w:tbl>
    <w:p w:rsidR="00543651" w:rsidRPr="00AC2110" w:rsidRDefault="00CE5C86" w:rsidP="00D9584F">
      <w:pPr>
        <w:rPr>
          <w:b/>
          <w:sz w:val="16"/>
          <w:szCs w:val="16"/>
        </w:rPr>
      </w:pPr>
      <w:r>
        <w:t xml:space="preserve"> </w:t>
      </w:r>
    </w:p>
    <w:p w:rsidR="001E3CF6" w:rsidRPr="00AC2110" w:rsidRDefault="001E3CF6" w:rsidP="00AC2110">
      <w:pPr>
        <w:pStyle w:val="NormalWeb"/>
        <w:ind w:left="720" w:right="5220"/>
        <w:rPr>
          <w:sz w:val="20"/>
          <w:szCs w:val="20"/>
        </w:rPr>
      </w:pPr>
      <w:r w:rsidRPr="00AC2110">
        <w:rPr>
          <w:rFonts w:asciiTheme="minorHAnsi" w:hAnsi="Calibri" w:cstheme="minorBidi"/>
          <w:b/>
          <w:bCs/>
          <w:color w:val="000000" w:themeColor="dark1"/>
          <w:sz w:val="20"/>
          <w:szCs w:val="20"/>
          <w:u w:val="single"/>
        </w:rPr>
        <w:t>Note:</w:t>
      </w:r>
      <w:r w:rsidRPr="00AC2110">
        <w:rPr>
          <w:rFonts w:asciiTheme="minorHAnsi" w:hAnsi="Calibri" w:cstheme="minorBidi"/>
          <w:color w:val="000000" w:themeColor="dark1"/>
          <w:sz w:val="20"/>
          <w:szCs w:val="20"/>
        </w:rPr>
        <w:t xml:space="preserve">  Includes 13,000 annual hours </w:t>
      </w:r>
      <w:r w:rsidR="00DF19CD">
        <w:rPr>
          <w:rFonts w:asciiTheme="minorHAnsi" w:hAnsi="Calibri" w:cstheme="minorBidi"/>
          <w:color w:val="000000" w:themeColor="dark1"/>
          <w:sz w:val="20"/>
          <w:szCs w:val="20"/>
        </w:rPr>
        <w:t xml:space="preserve">in </w:t>
      </w:r>
      <w:proofErr w:type="gramStart"/>
      <w:r w:rsidR="00DF19CD">
        <w:rPr>
          <w:rFonts w:asciiTheme="minorHAnsi" w:hAnsi="Calibri" w:cstheme="minorBidi"/>
          <w:color w:val="000000" w:themeColor="dark1"/>
          <w:sz w:val="20"/>
          <w:szCs w:val="20"/>
        </w:rPr>
        <w:t>Spring</w:t>
      </w:r>
      <w:proofErr w:type="gramEnd"/>
      <w:r w:rsidR="00DF19CD">
        <w:rPr>
          <w:rFonts w:asciiTheme="minorHAnsi" w:hAnsi="Calibri" w:cstheme="minorBidi"/>
          <w:color w:val="000000" w:themeColor="dark1"/>
          <w:sz w:val="20"/>
          <w:szCs w:val="20"/>
        </w:rPr>
        <w:t xml:space="preserve"> 2016 </w:t>
      </w:r>
      <w:r w:rsidRPr="00AC2110">
        <w:rPr>
          <w:rFonts w:asciiTheme="minorHAnsi" w:hAnsi="Calibri" w:cstheme="minorBidi"/>
          <w:color w:val="000000" w:themeColor="dark1"/>
          <w:sz w:val="20"/>
          <w:szCs w:val="20"/>
        </w:rPr>
        <w:t xml:space="preserve">for Sound Transit.  Sound Transit is proposing an additional 15,000 annual hours for </w:t>
      </w:r>
      <w:proofErr w:type="gramStart"/>
      <w:r w:rsidRPr="00AC2110">
        <w:rPr>
          <w:rFonts w:asciiTheme="minorHAnsi" w:hAnsi="Calibri" w:cstheme="minorBidi"/>
          <w:color w:val="000000" w:themeColor="dark1"/>
          <w:sz w:val="20"/>
          <w:szCs w:val="20"/>
        </w:rPr>
        <w:t>Fall</w:t>
      </w:r>
      <w:proofErr w:type="gramEnd"/>
      <w:r w:rsidRPr="00AC2110">
        <w:rPr>
          <w:rFonts w:asciiTheme="minorHAnsi" w:hAnsi="Calibri" w:cstheme="minorBidi"/>
          <w:color w:val="000000" w:themeColor="dark1"/>
          <w:sz w:val="20"/>
          <w:szCs w:val="20"/>
        </w:rPr>
        <w:t xml:space="preserve"> 2016.</w:t>
      </w:r>
    </w:p>
    <w:p w:rsidR="00D31BC0" w:rsidRDefault="00D31BC0" w:rsidP="00D9584F">
      <w:pPr>
        <w:rPr>
          <w:b/>
        </w:rPr>
      </w:pPr>
    </w:p>
    <w:p w:rsidR="00D31BC0" w:rsidRPr="00DA11CA" w:rsidRDefault="00D31BC0" w:rsidP="00D9584F">
      <w:r w:rsidRPr="00DA11CA">
        <w:t>These additional hours</w:t>
      </w:r>
      <w:r w:rsidR="000931A5" w:rsidRPr="00DA11CA">
        <w:t>, on top of the retained service levels</w:t>
      </w:r>
      <w:r w:rsidRPr="00DA11CA">
        <w:t xml:space="preserve"> </w:t>
      </w:r>
      <w:r w:rsidR="000931A5" w:rsidRPr="00DA11CA">
        <w:t xml:space="preserve">and the expanded light rail and streetcar services (which have pulled </w:t>
      </w:r>
      <w:r w:rsidR="00DF19CD" w:rsidRPr="00DA11CA">
        <w:t xml:space="preserve">employees </w:t>
      </w:r>
      <w:r w:rsidR="000931A5" w:rsidRPr="00DA11CA">
        <w:t>from the bus operator pool</w:t>
      </w:r>
      <w:r w:rsidR="00DF19CD" w:rsidRPr="00DA11CA">
        <w:t xml:space="preserve"> to rail operations</w:t>
      </w:r>
      <w:r w:rsidR="000931A5" w:rsidRPr="00DA11CA">
        <w:t xml:space="preserve">) </w:t>
      </w:r>
      <w:r w:rsidRPr="00DA11CA">
        <w:t>have</w:t>
      </w:r>
      <w:r w:rsidR="001F5222">
        <w:t xml:space="preserve"> </w:t>
      </w:r>
      <w:r w:rsidRPr="00DA11CA">
        <w:t xml:space="preserve">stretched Metro’s ability to attain its target for bus operators needed to operate the system. </w:t>
      </w:r>
    </w:p>
    <w:p w:rsidR="00D9584F" w:rsidRPr="00DA11CA" w:rsidRDefault="00D9584F" w:rsidP="00D9584F">
      <w:r w:rsidRPr="00DA11CA">
        <w:tab/>
      </w:r>
    </w:p>
    <w:p w:rsidR="00EA4D3A" w:rsidRPr="00225F6C" w:rsidRDefault="00794FB4" w:rsidP="00D31BC0">
      <w:r w:rsidRPr="00225F6C">
        <w:t xml:space="preserve">Metro </w:t>
      </w:r>
      <w:r w:rsidR="00DF19CD" w:rsidRPr="00225F6C">
        <w:t xml:space="preserve">has hired and promoted from part to full-time approximately 350 bus operators since last fall’s passage of an amended Metro budget and Seattle’s Transportation Benefit District transit funds.  </w:t>
      </w:r>
      <w:r w:rsidR="00EA4D3A" w:rsidRPr="00225F6C">
        <w:t xml:space="preserve">Metro </w:t>
      </w:r>
      <w:r w:rsidR="001F5222" w:rsidRPr="00225F6C">
        <w:t xml:space="preserve">still </w:t>
      </w:r>
      <w:r w:rsidR="00DF19CD" w:rsidRPr="00225F6C">
        <w:t>remain</w:t>
      </w:r>
      <w:r w:rsidR="00EA4D3A" w:rsidRPr="00225F6C">
        <w:t>s</w:t>
      </w:r>
      <w:r w:rsidR="00DF19CD" w:rsidRPr="00225F6C">
        <w:t xml:space="preserve"> somewhat</w:t>
      </w:r>
      <w:r w:rsidR="002D2372" w:rsidRPr="00225F6C">
        <w:t xml:space="preserve"> short of the hiring target for </w:t>
      </w:r>
      <w:r w:rsidR="00DF19CD" w:rsidRPr="00225F6C">
        <w:t xml:space="preserve">the </w:t>
      </w:r>
      <w:proofErr w:type="gramStart"/>
      <w:r w:rsidR="002D2372" w:rsidRPr="00225F6C">
        <w:t>Fall</w:t>
      </w:r>
      <w:proofErr w:type="gramEnd"/>
      <w:r w:rsidR="002D2372" w:rsidRPr="00225F6C">
        <w:t xml:space="preserve"> 2015 service change</w:t>
      </w:r>
      <w:r w:rsidR="00EA4D3A" w:rsidRPr="00225F6C">
        <w:t>.</w:t>
      </w:r>
      <w:r w:rsidR="002D2372" w:rsidRPr="00225F6C">
        <w:t xml:space="preserve">  </w:t>
      </w:r>
      <w:r w:rsidR="00EA4D3A" w:rsidRPr="00225F6C">
        <w:t>We are continuing to aggressively hire and train new operators to meet current service needs through March 2016.</w:t>
      </w:r>
    </w:p>
    <w:p w:rsidR="00EA4D3A" w:rsidRPr="00225F6C" w:rsidRDefault="00EA4D3A" w:rsidP="00D31BC0"/>
    <w:p w:rsidR="0040265F" w:rsidRPr="00225F6C" w:rsidRDefault="00EA4D3A" w:rsidP="009A5AB5">
      <w:r w:rsidRPr="00225F6C">
        <w:t>T</w:t>
      </w:r>
      <w:r w:rsidR="002D2372" w:rsidRPr="00225F6C">
        <w:t>he current operator shortfall has resulted in some service trip cancellations</w:t>
      </w:r>
      <w:r w:rsidR="00DD0048" w:rsidRPr="00225F6C">
        <w:t xml:space="preserve"> which are becoming more noticeable to customers</w:t>
      </w:r>
      <w:r w:rsidR="002D2372" w:rsidRPr="00225F6C">
        <w:t xml:space="preserve">.  </w:t>
      </w:r>
      <w:r w:rsidR="00DD0048" w:rsidRPr="00225F6C">
        <w:t xml:space="preserve">Although Metro on the whole is delivering significantly more bus trips each weekday due to the service investments described above, cancelations anywhere in the system can reduce rider confidence in Metro as a reliable option to driving. </w:t>
      </w:r>
    </w:p>
    <w:p w:rsidR="00EA4D3A" w:rsidRPr="00225F6C" w:rsidRDefault="00EA4D3A" w:rsidP="009A5AB5"/>
    <w:p w:rsidR="00F71211" w:rsidRDefault="00F71211" w:rsidP="00797D6A">
      <w:pPr>
        <w:ind w:left="720" w:hanging="720"/>
        <w:rPr>
          <w:b/>
        </w:rPr>
      </w:pPr>
    </w:p>
    <w:p w:rsidR="009A5AB5" w:rsidRDefault="00797D6A" w:rsidP="00797D6A">
      <w:pPr>
        <w:ind w:left="720" w:hanging="720"/>
        <w:rPr>
          <w:b/>
        </w:rPr>
      </w:pPr>
      <w:r>
        <w:rPr>
          <w:b/>
        </w:rPr>
        <w:t>Fleet</w:t>
      </w:r>
      <w:r>
        <w:rPr>
          <w:b/>
        </w:rPr>
        <w:tab/>
      </w:r>
    </w:p>
    <w:p w:rsidR="009A5AB5" w:rsidRDefault="009A5AB5" w:rsidP="00797D6A">
      <w:pPr>
        <w:ind w:left="720" w:hanging="720"/>
        <w:rPr>
          <w:b/>
        </w:rPr>
      </w:pPr>
    </w:p>
    <w:p w:rsidR="00543651" w:rsidRPr="00AC2110" w:rsidRDefault="009A5AB5" w:rsidP="00D31BC0">
      <w:pPr>
        <w:pStyle w:val="NormalWeb"/>
        <w:rPr>
          <w:rFonts w:asciiTheme="minorHAnsi" w:hAnsiTheme="minorHAnsi" w:cs="Tahoma"/>
          <w:color w:val="000000"/>
          <w:sz w:val="22"/>
          <w:szCs w:val="22"/>
        </w:rPr>
      </w:pPr>
      <w:r w:rsidRPr="00AC2110">
        <w:rPr>
          <w:rFonts w:asciiTheme="minorHAnsi" w:hAnsiTheme="minorHAnsi" w:cs="Tahoma"/>
          <w:color w:val="000000"/>
          <w:sz w:val="22"/>
          <w:szCs w:val="22"/>
        </w:rPr>
        <w:t xml:space="preserve">Preserving the full Routes 71 and </w:t>
      </w:r>
      <w:r w:rsidR="00543651" w:rsidRPr="00AC2110">
        <w:rPr>
          <w:rFonts w:asciiTheme="minorHAnsi" w:hAnsiTheme="minorHAnsi" w:cs="Tahoma"/>
          <w:color w:val="000000"/>
          <w:sz w:val="22"/>
          <w:szCs w:val="22"/>
        </w:rPr>
        <w:t xml:space="preserve">43 </w:t>
      </w:r>
      <w:r w:rsidRPr="00AC2110">
        <w:rPr>
          <w:rFonts w:asciiTheme="minorHAnsi" w:hAnsiTheme="minorHAnsi" w:cs="Tahoma"/>
          <w:color w:val="000000"/>
          <w:sz w:val="22"/>
          <w:szCs w:val="22"/>
        </w:rPr>
        <w:t xml:space="preserve">as they operate today </w:t>
      </w:r>
      <w:r w:rsidR="00543651" w:rsidRPr="00AC2110">
        <w:rPr>
          <w:rFonts w:asciiTheme="minorHAnsi" w:hAnsiTheme="minorHAnsi" w:cs="Tahoma"/>
          <w:color w:val="000000"/>
          <w:sz w:val="22"/>
          <w:szCs w:val="22"/>
        </w:rPr>
        <w:t>would require roughly 32 coaches</w:t>
      </w:r>
      <w:r w:rsidRPr="00AC2110">
        <w:rPr>
          <w:rFonts w:asciiTheme="minorHAnsi" w:hAnsiTheme="minorHAnsi" w:cs="Tahoma"/>
          <w:color w:val="000000"/>
          <w:sz w:val="22"/>
          <w:szCs w:val="22"/>
        </w:rPr>
        <w:t xml:space="preserve">, over and above the </w:t>
      </w:r>
      <w:r w:rsidR="008F5FAB" w:rsidRPr="00AC2110">
        <w:rPr>
          <w:rFonts w:asciiTheme="minorHAnsi" w:hAnsiTheme="minorHAnsi" w:cs="Tahoma"/>
          <w:color w:val="000000"/>
          <w:sz w:val="22"/>
          <w:szCs w:val="22"/>
        </w:rPr>
        <w:t xml:space="preserve">base </w:t>
      </w:r>
      <w:r w:rsidRPr="00AC2110">
        <w:rPr>
          <w:rFonts w:asciiTheme="minorHAnsi" w:hAnsiTheme="minorHAnsi" w:cs="Tahoma"/>
          <w:color w:val="000000"/>
          <w:sz w:val="22"/>
          <w:szCs w:val="22"/>
        </w:rPr>
        <w:t>fleet level planned for the Link Connections proposal and other service improvements</w:t>
      </w:r>
      <w:r w:rsidR="008F5FAB" w:rsidRPr="00AC2110">
        <w:rPr>
          <w:rFonts w:asciiTheme="minorHAnsi" w:hAnsiTheme="minorHAnsi" w:cs="Tahoma"/>
          <w:color w:val="000000"/>
          <w:sz w:val="22"/>
          <w:szCs w:val="22"/>
        </w:rPr>
        <w:t>.</w:t>
      </w:r>
      <w:r w:rsidRPr="00AC2110">
        <w:rPr>
          <w:rFonts w:asciiTheme="minorHAnsi" w:hAnsiTheme="minorHAnsi" w:cs="Tahoma"/>
          <w:color w:val="000000"/>
          <w:sz w:val="22"/>
          <w:szCs w:val="22"/>
        </w:rPr>
        <w:t xml:space="preserve"> </w:t>
      </w:r>
      <w:r w:rsidR="008F5FAB" w:rsidRPr="00AC2110">
        <w:rPr>
          <w:rFonts w:asciiTheme="minorHAnsi" w:hAnsiTheme="minorHAnsi" w:cs="Tahoma"/>
          <w:color w:val="000000"/>
          <w:sz w:val="22"/>
          <w:szCs w:val="22"/>
        </w:rPr>
        <w:t xml:space="preserve">The current fleet projection for March 2015 is 1,512 buses. Our Vehicle Maintenance team has estimated that a </w:t>
      </w:r>
      <w:r w:rsidR="008F5FAB" w:rsidRPr="00AC2110">
        <w:rPr>
          <w:rFonts w:asciiTheme="minorHAnsi" w:hAnsiTheme="minorHAnsi" w:cs="Tahoma"/>
          <w:b/>
          <w:i/>
          <w:color w:val="000000"/>
          <w:sz w:val="22"/>
          <w:szCs w:val="22"/>
        </w:rPr>
        <w:t>maximum</w:t>
      </w:r>
      <w:r w:rsidR="008F5FAB" w:rsidRPr="00AC2110">
        <w:rPr>
          <w:rFonts w:asciiTheme="minorHAnsi" w:hAnsiTheme="minorHAnsi" w:cs="Tahoma"/>
          <w:color w:val="000000"/>
          <w:sz w:val="22"/>
          <w:szCs w:val="22"/>
        </w:rPr>
        <w:t xml:space="preserve"> of about 14 </w:t>
      </w:r>
      <w:r w:rsidR="00EB03C1">
        <w:rPr>
          <w:rFonts w:asciiTheme="minorHAnsi" w:hAnsiTheme="minorHAnsi" w:cs="Tahoma"/>
          <w:color w:val="000000"/>
          <w:sz w:val="22"/>
          <w:szCs w:val="22"/>
        </w:rPr>
        <w:t>40</w:t>
      </w:r>
      <w:r w:rsidR="00794FB4">
        <w:rPr>
          <w:rFonts w:asciiTheme="minorHAnsi" w:hAnsiTheme="minorHAnsi" w:cs="Tahoma"/>
          <w:color w:val="000000"/>
          <w:sz w:val="22"/>
          <w:szCs w:val="22"/>
        </w:rPr>
        <w:t>-foot</w:t>
      </w:r>
      <w:r w:rsidR="00EB03C1">
        <w:rPr>
          <w:rFonts w:asciiTheme="minorHAnsi" w:hAnsiTheme="minorHAnsi" w:cs="Tahoma"/>
          <w:color w:val="000000"/>
          <w:sz w:val="22"/>
          <w:szCs w:val="22"/>
        </w:rPr>
        <w:t xml:space="preserve"> </w:t>
      </w:r>
      <w:r w:rsidR="008F5FAB" w:rsidRPr="00AC2110">
        <w:rPr>
          <w:rFonts w:asciiTheme="minorHAnsi" w:hAnsiTheme="minorHAnsi" w:cs="Tahoma"/>
          <w:color w:val="000000"/>
          <w:sz w:val="22"/>
          <w:szCs w:val="22"/>
        </w:rPr>
        <w:t>buses c</w:t>
      </w:r>
      <w:r w:rsidR="00543651" w:rsidRPr="00AC2110">
        <w:rPr>
          <w:rFonts w:asciiTheme="minorHAnsi" w:hAnsiTheme="minorHAnsi" w:cs="Tahoma"/>
          <w:color w:val="000000"/>
          <w:sz w:val="22"/>
          <w:szCs w:val="22"/>
        </w:rPr>
        <w:t xml:space="preserve">ould </w:t>
      </w:r>
      <w:r w:rsidR="004D1A29">
        <w:rPr>
          <w:rFonts w:asciiTheme="minorHAnsi" w:hAnsiTheme="minorHAnsi" w:cs="Tahoma"/>
          <w:color w:val="000000"/>
          <w:sz w:val="22"/>
          <w:szCs w:val="22"/>
        </w:rPr>
        <w:t xml:space="preserve">potentially </w:t>
      </w:r>
      <w:r w:rsidR="00543651" w:rsidRPr="00AC2110">
        <w:rPr>
          <w:rFonts w:asciiTheme="minorHAnsi" w:hAnsiTheme="minorHAnsi" w:cs="Tahoma"/>
          <w:color w:val="000000"/>
          <w:sz w:val="22"/>
          <w:szCs w:val="22"/>
        </w:rPr>
        <w:t>be pulled into service</w:t>
      </w:r>
      <w:r w:rsidR="00DD0048">
        <w:rPr>
          <w:rFonts w:asciiTheme="minorHAnsi" w:hAnsiTheme="minorHAnsi" w:cs="Tahoma"/>
          <w:color w:val="000000"/>
          <w:sz w:val="22"/>
          <w:szCs w:val="22"/>
        </w:rPr>
        <w:t xml:space="preserve"> by March 2016</w:t>
      </w:r>
      <w:r w:rsidR="00543651" w:rsidRPr="00AC2110">
        <w:rPr>
          <w:rFonts w:asciiTheme="minorHAnsi" w:hAnsiTheme="minorHAnsi" w:cs="Tahoma"/>
          <w:color w:val="000000"/>
          <w:sz w:val="22"/>
          <w:szCs w:val="22"/>
        </w:rPr>
        <w:t xml:space="preserve"> to increase our active fleet</w:t>
      </w:r>
      <w:r w:rsidR="008F5FAB" w:rsidRPr="00AC2110">
        <w:rPr>
          <w:rFonts w:asciiTheme="minorHAnsi" w:hAnsiTheme="minorHAnsi" w:cs="Tahoma"/>
          <w:color w:val="000000"/>
          <w:sz w:val="22"/>
          <w:szCs w:val="22"/>
        </w:rPr>
        <w:t xml:space="preserve">. </w:t>
      </w:r>
      <w:r w:rsidR="00543651" w:rsidRPr="00AC2110">
        <w:rPr>
          <w:rFonts w:asciiTheme="minorHAnsi" w:hAnsiTheme="minorHAnsi" w:cs="Tahoma"/>
          <w:color w:val="000000"/>
          <w:sz w:val="22"/>
          <w:szCs w:val="22"/>
        </w:rPr>
        <w:t xml:space="preserve"> This means that </w:t>
      </w:r>
      <w:r w:rsidR="008F5FAB" w:rsidRPr="00AC2110">
        <w:rPr>
          <w:rFonts w:asciiTheme="minorHAnsi" w:hAnsiTheme="minorHAnsi" w:cs="Tahoma"/>
          <w:color w:val="000000"/>
          <w:sz w:val="22"/>
          <w:szCs w:val="22"/>
        </w:rPr>
        <w:t xml:space="preserve">Metro would not have the fleet availability to be able to preserve the full </w:t>
      </w:r>
      <w:r w:rsidR="00543651" w:rsidRPr="00AC2110">
        <w:rPr>
          <w:rFonts w:asciiTheme="minorHAnsi" w:hAnsiTheme="minorHAnsi" w:cs="Tahoma"/>
          <w:color w:val="000000"/>
          <w:sz w:val="22"/>
          <w:szCs w:val="22"/>
        </w:rPr>
        <w:t>R</w:t>
      </w:r>
      <w:r w:rsidR="008F5FAB" w:rsidRPr="00AC2110">
        <w:rPr>
          <w:rFonts w:asciiTheme="minorHAnsi" w:hAnsiTheme="minorHAnsi" w:cs="Tahoma"/>
          <w:color w:val="000000"/>
          <w:sz w:val="22"/>
          <w:szCs w:val="22"/>
        </w:rPr>
        <w:t xml:space="preserve">outes </w:t>
      </w:r>
      <w:r w:rsidR="00543651" w:rsidRPr="00AC2110">
        <w:rPr>
          <w:rFonts w:asciiTheme="minorHAnsi" w:hAnsiTheme="minorHAnsi" w:cs="Tahoma"/>
          <w:color w:val="000000"/>
          <w:sz w:val="22"/>
          <w:szCs w:val="22"/>
        </w:rPr>
        <w:t>43 and 71</w:t>
      </w:r>
      <w:r w:rsidR="00DD0048">
        <w:rPr>
          <w:rFonts w:asciiTheme="minorHAnsi" w:hAnsiTheme="minorHAnsi" w:cs="Tahoma"/>
          <w:color w:val="000000"/>
          <w:sz w:val="22"/>
          <w:szCs w:val="22"/>
        </w:rPr>
        <w:t xml:space="preserve"> without a concurrent reduction elsewhere in the system</w:t>
      </w:r>
      <w:r w:rsidR="00543651" w:rsidRPr="00AC2110">
        <w:rPr>
          <w:rFonts w:asciiTheme="minorHAnsi" w:hAnsiTheme="minorHAnsi" w:cs="Tahoma"/>
          <w:color w:val="000000"/>
          <w:sz w:val="22"/>
          <w:szCs w:val="22"/>
        </w:rPr>
        <w:t>.</w:t>
      </w:r>
      <w:r w:rsidR="00EB03C1">
        <w:rPr>
          <w:rFonts w:asciiTheme="minorHAnsi" w:hAnsiTheme="minorHAnsi" w:cs="Tahoma"/>
          <w:color w:val="000000"/>
          <w:sz w:val="22"/>
          <w:szCs w:val="22"/>
        </w:rPr>
        <w:t xml:space="preserve">  Any buses that are put back into service are ones that have exceeded their </w:t>
      </w:r>
      <w:r w:rsidR="00DD0048">
        <w:rPr>
          <w:rFonts w:asciiTheme="minorHAnsi" w:hAnsiTheme="minorHAnsi" w:cs="Tahoma"/>
          <w:color w:val="000000"/>
          <w:sz w:val="22"/>
          <w:szCs w:val="22"/>
        </w:rPr>
        <w:t xml:space="preserve">originally planned </w:t>
      </w:r>
      <w:r w:rsidR="00EB03C1">
        <w:rPr>
          <w:rFonts w:asciiTheme="minorHAnsi" w:hAnsiTheme="minorHAnsi" w:cs="Tahoma"/>
          <w:color w:val="000000"/>
          <w:sz w:val="22"/>
          <w:szCs w:val="22"/>
        </w:rPr>
        <w:t xml:space="preserve">useful life by several years and may not be the right coach size for the route.  </w:t>
      </w:r>
      <w:r w:rsidR="00DD0048">
        <w:rPr>
          <w:rFonts w:asciiTheme="minorHAnsi" w:hAnsiTheme="minorHAnsi" w:cs="Tahoma"/>
          <w:color w:val="000000"/>
          <w:sz w:val="22"/>
          <w:szCs w:val="22"/>
        </w:rPr>
        <w:t>To provide</w:t>
      </w:r>
      <w:r w:rsidR="00EB03C1">
        <w:rPr>
          <w:rFonts w:asciiTheme="minorHAnsi" w:hAnsiTheme="minorHAnsi" w:cs="Tahoma"/>
          <w:color w:val="000000"/>
          <w:sz w:val="22"/>
          <w:szCs w:val="22"/>
        </w:rPr>
        <w:t xml:space="preserve"> current service levels </w:t>
      </w:r>
      <w:r w:rsidR="00DD0048">
        <w:rPr>
          <w:rFonts w:asciiTheme="minorHAnsi" w:hAnsiTheme="minorHAnsi" w:cs="Tahoma"/>
          <w:color w:val="000000"/>
          <w:sz w:val="22"/>
          <w:szCs w:val="22"/>
        </w:rPr>
        <w:t xml:space="preserve">Metro </w:t>
      </w:r>
      <w:r w:rsidR="00EB03C1">
        <w:rPr>
          <w:rFonts w:asciiTheme="minorHAnsi" w:hAnsiTheme="minorHAnsi" w:cs="Tahoma"/>
          <w:color w:val="000000"/>
          <w:sz w:val="22"/>
          <w:szCs w:val="22"/>
        </w:rPr>
        <w:t>has</w:t>
      </w:r>
      <w:r w:rsidR="00DD0048">
        <w:rPr>
          <w:rFonts w:asciiTheme="minorHAnsi" w:hAnsiTheme="minorHAnsi" w:cs="Tahoma"/>
          <w:color w:val="000000"/>
          <w:sz w:val="22"/>
          <w:szCs w:val="22"/>
        </w:rPr>
        <w:t xml:space="preserve"> </w:t>
      </w:r>
      <w:r w:rsidR="004D1A29">
        <w:rPr>
          <w:rFonts w:asciiTheme="minorHAnsi" w:hAnsiTheme="minorHAnsi" w:cs="Tahoma"/>
          <w:color w:val="000000"/>
          <w:sz w:val="22"/>
          <w:szCs w:val="22"/>
        </w:rPr>
        <w:t xml:space="preserve">already </w:t>
      </w:r>
      <w:r w:rsidR="00DD0048">
        <w:rPr>
          <w:rFonts w:asciiTheme="minorHAnsi" w:hAnsiTheme="minorHAnsi" w:cs="Tahoma"/>
          <w:color w:val="000000"/>
          <w:sz w:val="22"/>
          <w:szCs w:val="22"/>
        </w:rPr>
        <w:t>retained or</w:t>
      </w:r>
      <w:r w:rsidR="00EB03C1">
        <w:rPr>
          <w:rFonts w:asciiTheme="minorHAnsi" w:hAnsiTheme="minorHAnsi" w:cs="Tahoma"/>
          <w:color w:val="000000"/>
          <w:sz w:val="22"/>
          <w:szCs w:val="22"/>
        </w:rPr>
        <w:t xml:space="preserve"> reinstat</w:t>
      </w:r>
      <w:r w:rsidR="00DD0048">
        <w:rPr>
          <w:rFonts w:asciiTheme="minorHAnsi" w:hAnsiTheme="minorHAnsi" w:cs="Tahoma"/>
          <w:color w:val="000000"/>
          <w:sz w:val="22"/>
          <w:szCs w:val="22"/>
        </w:rPr>
        <w:t>ed</w:t>
      </w:r>
      <w:r w:rsidR="00EB03C1">
        <w:rPr>
          <w:rFonts w:asciiTheme="minorHAnsi" w:hAnsiTheme="minorHAnsi" w:cs="Tahoma"/>
          <w:color w:val="000000"/>
          <w:sz w:val="22"/>
          <w:szCs w:val="22"/>
        </w:rPr>
        <w:t xml:space="preserve"> many older buses which has also increased costs as these buses require more maintenance in order to maintain reliability.   </w:t>
      </w:r>
    </w:p>
    <w:p w:rsidR="00543651" w:rsidRPr="00AC2110" w:rsidRDefault="00543651" w:rsidP="00D31BC0">
      <w:pPr>
        <w:pStyle w:val="NormalWeb"/>
        <w:rPr>
          <w:rFonts w:asciiTheme="minorHAnsi" w:hAnsiTheme="minorHAnsi" w:cs="Tahoma"/>
          <w:color w:val="000000"/>
          <w:sz w:val="22"/>
          <w:szCs w:val="22"/>
        </w:rPr>
      </w:pPr>
      <w:r w:rsidRPr="00AC2110">
        <w:rPr>
          <w:rFonts w:asciiTheme="minorHAnsi" w:hAnsiTheme="minorHAnsi" w:cs="Tahoma"/>
          <w:color w:val="000000"/>
          <w:sz w:val="22"/>
          <w:szCs w:val="22"/>
        </w:rPr>
        <w:t> </w:t>
      </w:r>
    </w:p>
    <w:p w:rsidR="008F5FAB" w:rsidRPr="00AC2110" w:rsidRDefault="00E07D72" w:rsidP="008F5FAB">
      <w:pPr>
        <w:rPr>
          <w:rFonts w:asciiTheme="minorHAnsi" w:hAnsiTheme="minorHAnsi"/>
          <w:b/>
        </w:rPr>
      </w:pPr>
      <w:r>
        <w:rPr>
          <w:rFonts w:asciiTheme="minorHAnsi" w:hAnsiTheme="minorHAnsi"/>
          <w:b/>
        </w:rPr>
        <w:t xml:space="preserve">Additional </w:t>
      </w:r>
      <w:r w:rsidR="008F5FAB" w:rsidRPr="00AC2110">
        <w:rPr>
          <w:rFonts w:asciiTheme="minorHAnsi" w:hAnsiTheme="minorHAnsi"/>
          <w:b/>
        </w:rPr>
        <w:t xml:space="preserve">Policy </w:t>
      </w:r>
      <w:r>
        <w:rPr>
          <w:rFonts w:asciiTheme="minorHAnsi" w:hAnsiTheme="minorHAnsi"/>
          <w:b/>
        </w:rPr>
        <w:t>Considerations for Routes 43 and 71</w:t>
      </w:r>
    </w:p>
    <w:p w:rsidR="008F5FAB" w:rsidRPr="00AC2110" w:rsidRDefault="008F5FAB" w:rsidP="008F5FAB">
      <w:pPr>
        <w:rPr>
          <w:rFonts w:asciiTheme="minorHAnsi" w:hAnsiTheme="minorHAnsi"/>
          <w:b/>
        </w:rPr>
      </w:pPr>
    </w:p>
    <w:p w:rsidR="008F5FAB" w:rsidRPr="00AC2110" w:rsidRDefault="008F5FAB" w:rsidP="008F5FAB">
      <w:pPr>
        <w:rPr>
          <w:rFonts w:asciiTheme="minorHAnsi" w:hAnsiTheme="minorHAnsi"/>
        </w:rPr>
      </w:pPr>
      <w:r w:rsidRPr="00AC2110">
        <w:rPr>
          <w:rFonts w:asciiTheme="minorHAnsi" w:hAnsiTheme="minorHAnsi"/>
        </w:rPr>
        <w:t xml:space="preserve">In addition to the constraints noted above, there are relevant policy issues related to Metro’s Service Guidelines which would not be supportive of investing </w:t>
      </w:r>
      <w:r w:rsidR="00F71211" w:rsidRPr="00AC2110">
        <w:rPr>
          <w:rFonts w:asciiTheme="minorHAnsi" w:hAnsiTheme="minorHAnsi"/>
        </w:rPr>
        <w:t xml:space="preserve">80,000 available hours in routes </w:t>
      </w:r>
      <w:r w:rsidR="00540EAF" w:rsidRPr="00AC2110">
        <w:rPr>
          <w:rFonts w:asciiTheme="minorHAnsi" w:hAnsiTheme="minorHAnsi"/>
        </w:rPr>
        <w:t xml:space="preserve">71 </w:t>
      </w:r>
      <w:r w:rsidR="00F71211" w:rsidRPr="00AC2110">
        <w:rPr>
          <w:rFonts w:asciiTheme="minorHAnsi" w:hAnsiTheme="minorHAnsi"/>
        </w:rPr>
        <w:t xml:space="preserve">and </w:t>
      </w:r>
      <w:r w:rsidR="00540EAF" w:rsidRPr="00AC2110">
        <w:rPr>
          <w:rFonts w:asciiTheme="minorHAnsi" w:hAnsiTheme="minorHAnsi"/>
        </w:rPr>
        <w:t>43</w:t>
      </w:r>
      <w:r w:rsidR="00F71211" w:rsidRPr="00AC2110">
        <w:rPr>
          <w:rFonts w:asciiTheme="minorHAnsi" w:hAnsiTheme="minorHAnsi"/>
        </w:rPr>
        <w:t xml:space="preserve">. </w:t>
      </w:r>
    </w:p>
    <w:p w:rsidR="008F5FAB" w:rsidRPr="00AC2110" w:rsidRDefault="008F5FAB" w:rsidP="008F5FAB">
      <w:pPr>
        <w:rPr>
          <w:rFonts w:asciiTheme="minorHAnsi" w:hAnsiTheme="minorHAnsi"/>
          <w:b/>
        </w:rPr>
      </w:pPr>
    </w:p>
    <w:p w:rsidR="00AC2110" w:rsidRPr="00AC2110" w:rsidRDefault="00AC2110" w:rsidP="008F5FAB">
      <w:pPr>
        <w:rPr>
          <w:rFonts w:asciiTheme="minorHAnsi" w:hAnsiTheme="minorHAnsi"/>
        </w:rPr>
      </w:pPr>
      <w:r w:rsidRPr="00AC2110">
        <w:rPr>
          <w:rFonts w:asciiTheme="minorHAnsi" w:hAnsiTheme="minorHAnsi"/>
        </w:rPr>
        <w:t>Retention of Routes 43 and 71 would be inconsistent with Metro’s Service Guidelines, as noted below.</w:t>
      </w:r>
    </w:p>
    <w:p w:rsidR="00AC2110" w:rsidRPr="00303170" w:rsidRDefault="00AC2110" w:rsidP="008F5FAB">
      <w:pPr>
        <w:rPr>
          <w:rFonts w:asciiTheme="minorHAnsi" w:hAnsiTheme="minorHAnsi"/>
        </w:rPr>
      </w:pPr>
    </w:p>
    <w:p w:rsidR="00AC2110" w:rsidRPr="00303170" w:rsidRDefault="00AC2110">
      <w:pPr>
        <w:ind w:left="720"/>
        <w:rPr>
          <w:rFonts w:asciiTheme="minorHAnsi" w:hAnsiTheme="minorHAnsi"/>
        </w:rPr>
      </w:pPr>
      <w:r w:rsidRPr="00303170">
        <w:rPr>
          <w:rFonts w:asciiTheme="minorHAnsi" w:hAnsiTheme="minorHAnsi"/>
          <w:u w:val="single"/>
        </w:rPr>
        <w:t>Route 43</w:t>
      </w:r>
    </w:p>
    <w:p w:rsidR="00AC2110" w:rsidRPr="00303170" w:rsidRDefault="00AC2110">
      <w:pPr>
        <w:ind w:left="720"/>
        <w:rPr>
          <w:rFonts w:asciiTheme="minorHAnsi" w:hAnsiTheme="minorHAnsi"/>
        </w:rPr>
      </w:pPr>
      <w:r w:rsidRPr="00303170">
        <w:rPr>
          <w:rFonts w:asciiTheme="minorHAnsi" w:hAnsiTheme="minorHAnsi"/>
        </w:rPr>
        <w:t>Route 43 is inconsistent with the following Service Guidelines:</w:t>
      </w:r>
    </w:p>
    <w:p w:rsidR="00AC2110" w:rsidRPr="00303170" w:rsidRDefault="00AC2110" w:rsidP="00303170">
      <w:pPr>
        <w:pStyle w:val="ListParagraph"/>
        <w:numPr>
          <w:ilvl w:val="0"/>
          <w:numId w:val="7"/>
        </w:numPr>
        <w:rPr>
          <w:rFonts w:asciiTheme="minorHAnsi" w:hAnsiTheme="minorHAnsi"/>
        </w:rPr>
      </w:pPr>
      <w:r w:rsidRPr="008B4639">
        <w:rPr>
          <w:rFonts w:asciiTheme="minorHAnsi" w:hAnsiTheme="minorHAnsi"/>
          <w:u w:val="single"/>
        </w:rPr>
        <w:t>Route spacing and duplication</w:t>
      </w:r>
      <w:r w:rsidRPr="008B4639">
        <w:rPr>
          <w:rFonts w:asciiTheme="minorHAnsi" w:hAnsiTheme="minorHAnsi"/>
        </w:rPr>
        <w:t xml:space="preserve">: Route 43 overlaps with </w:t>
      </w:r>
      <w:r w:rsidR="00794FB4" w:rsidRPr="00B24FB1">
        <w:rPr>
          <w:rFonts w:asciiTheme="minorHAnsi" w:hAnsiTheme="minorHAnsi"/>
        </w:rPr>
        <w:t xml:space="preserve">other bus </w:t>
      </w:r>
      <w:r w:rsidRPr="00B24FB1">
        <w:rPr>
          <w:rFonts w:asciiTheme="minorHAnsi" w:hAnsiTheme="minorHAnsi"/>
        </w:rPr>
        <w:t xml:space="preserve">routes </w:t>
      </w:r>
      <w:r w:rsidR="00794FB4" w:rsidRPr="00B24FB1">
        <w:rPr>
          <w:rFonts w:asciiTheme="minorHAnsi" w:hAnsiTheme="minorHAnsi"/>
        </w:rPr>
        <w:t xml:space="preserve">and Link light </w:t>
      </w:r>
      <w:r w:rsidR="00794FB4" w:rsidRPr="00225F6C">
        <w:rPr>
          <w:rFonts w:asciiTheme="minorHAnsi" w:hAnsiTheme="minorHAnsi"/>
        </w:rPr>
        <w:t xml:space="preserve">rail </w:t>
      </w:r>
      <w:r w:rsidR="001F5222" w:rsidRPr="00225F6C">
        <w:rPr>
          <w:rFonts w:asciiTheme="minorHAnsi" w:hAnsiTheme="minorHAnsi"/>
        </w:rPr>
        <w:t>in the proposed new network</w:t>
      </w:r>
      <w:r w:rsidR="001F5222" w:rsidRPr="008B4639">
        <w:rPr>
          <w:rFonts w:asciiTheme="minorHAnsi" w:hAnsiTheme="minorHAnsi"/>
        </w:rPr>
        <w:t xml:space="preserve"> </w:t>
      </w:r>
      <w:r w:rsidRPr="008B4639">
        <w:rPr>
          <w:rFonts w:asciiTheme="minorHAnsi" w:hAnsiTheme="minorHAnsi"/>
        </w:rPr>
        <w:t>on every</w:t>
      </w:r>
      <w:r w:rsidRPr="00303170">
        <w:rPr>
          <w:rFonts w:asciiTheme="minorHAnsi" w:hAnsiTheme="minorHAnsi"/>
        </w:rPr>
        <w:t xml:space="preserve"> segment it operates, with the exception of a relatively short segment of the E John St/E Thomas Street corridor, between 19</w:t>
      </w:r>
      <w:r w:rsidRPr="00303170">
        <w:rPr>
          <w:rFonts w:asciiTheme="minorHAnsi" w:hAnsiTheme="minorHAnsi"/>
          <w:vertAlign w:val="superscript"/>
        </w:rPr>
        <w:t>th</w:t>
      </w:r>
      <w:r w:rsidRPr="00303170">
        <w:rPr>
          <w:rFonts w:asciiTheme="minorHAnsi" w:hAnsiTheme="minorHAnsi"/>
        </w:rPr>
        <w:t xml:space="preserve"> and 23</w:t>
      </w:r>
      <w:r w:rsidRPr="00303170">
        <w:rPr>
          <w:rFonts w:asciiTheme="minorHAnsi" w:hAnsiTheme="minorHAnsi"/>
          <w:vertAlign w:val="superscript"/>
        </w:rPr>
        <w:t>rd</w:t>
      </w:r>
      <w:r w:rsidRPr="00303170">
        <w:rPr>
          <w:rFonts w:asciiTheme="minorHAnsi" w:hAnsiTheme="minorHAnsi"/>
        </w:rPr>
        <w:t xml:space="preserve"> Avenues E.  </w:t>
      </w:r>
    </w:p>
    <w:p w:rsidR="00AC2110" w:rsidRPr="00303170" w:rsidRDefault="00AC2110" w:rsidP="00303170">
      <w:pPr>
        <w:pStyle w:val="ListParagraph"/>
        <w:numPr>
          <w:ilvl w:val="0"/>
          <w:numId w:val="7"/>
        </w:numPr>
        <w:rPr>
          <w:rFonts w:asciiTheme="minorHAnsi" w:hAnsiTheme="minorHAnsi"/>
        </w:rPr>
      </w:pPr>
      <w:r w:rsidRPr="00303170">
        <w:rPr>
          <w:rFonts w:asciiTheme="minorHAnsi" w:hAnsiTheme="minorHAnsi"/>
          <w:u w:val="single"/>
        </w:rPr>
        <w:t>Route directness:</w:t>
      </w:r>
      <w:r w:rsidRPr="00303170">
        <w:rPr>
          <w:rFonts w:asciiTheme="minorHAnsi" w:hAnsiTheme="minorHAnsi"/>
        </w:rPr>
        <w:t xml:space="preserve">  Route 43 does not follow the most direct pathway between the U. District and Capitol Hill.  </w:t>
      </w:r>
      <w:r w:rsidR="00DD0048">
        <w:rPr>
          <w:rFonts w:asciiTheme="minorHAnsi" w:hAnsiTheme="minorHAnsi"/>
        </w:rPr>
        <w:t xml:space="preserve">Route 49 between the U District and Capitol Hill, continuing to downtown Seattle, remains part of the proposed U Link restructure. </w:t>
      </w:r>
      <w:r w:rsidRPr="00303170">
        <w:rPr>
          <w:rFonts w:asciiTheme="minorHAnsi" w:hAnsiTheme="minorHAnsi"/>
        </w:rPr>
        <w:t>Even though Route 43 is more direct from Montlake to Downtown Seattle than it would be to backtrack to use Link Light Rail, Route 43 is actually much slower and time consuming for riders than if they used Link Light Rail and Route 48.</w:t>
      </w:r>
    </w:p>
    <w:p w:rsidR="008947E5" w:rsidRDefault="008947E5">
      <w:pPr>
        <w:ind w:left="720"/>
        <w:rPr>
          <w:rFonts w:asciiTheme="minorHAnsi" w:hAnsiTheme="minorHAnsi"/>
        </w:rPr>
      </w:pPr>
    </w:p>
    <w:p w:rsidR="00AC2110" w:rsidRPr="00303170" w:rsidRDefault="00AC2110">
      <w:pPr>
        <w:ind w:left="720"/>
        <w:rPr>
          <w:rFonts w:asciiTheme="minorHAnsi" w:hAnsiTheme="minorHAnsi"/>
        </w:rPr>
      </w:pPr>
      <w:r w:rsidRPr="00303170">
        <w:rPr>
          <w:rFonts w:asciiTheme="minorHAnsi" w:hAnsiTheme="minorHAnsi"/>
          <w:u w:val="single"/>
        </w:rPr>
        <w:t>Route 71</w:t>
      </w:r>
    </w:p>
    <w:p w:rsidR="00AC2110" w:rsidRPr="00303170" w:rsidRDefault="00AC2110">
      <w:pPr>
        <w:ind w:left="720"/>
        <w:rPr>
          <w:rFonts w:asciiTheme="minorHAnsi" w:hAnsiTheme="minorHAnsi"/>
        </w:rPr>
      </w:pPr>
      <w:r w:rsidRPr="00303170">
        <w:rPr>
          <w:rFonts w:asciiTheme="minorHAnsi" w:hAnsiTheme="minorHAnsi"/>
        </w:rPr>
        <w:t>Retention of Route 71 would be inconsistent with the following Service Guidelines:</w:t>
      </w:r>
    </w:p>
    <w:p w:rsidR="00AC2110" w:rsidRPr="00303170" w:rsidRDefault="00AC2110" w:rsidP="00303170">
      <w:pPr>
        <w:pStyle w:val="ListParagraph"/>
        <w:numPr>
          <w:ilvl w:val="0"/>
          <w:numId w:val="7"/>
        </w:numPr>
        <w:rPr>
          <w:rFonts w:asciiTheme="minorHAnsi" w:hAnsiTheme="minorHAnsi"/>
        </w:rPr>
      </w:pPr>
      <w:r w:rsidRPr="00303170">
        <w:rPr>
          <w:rFonts w:asciiTheme="minorHAnsi" w:hAnsiTheme="minorHAnsi"/>
        </w:rPr>
        <w:t xml:space="preserve">Route spacing and duplication: Route 71 would overlap with multiple different routes </w:t>
      </w:r>
      <w:r w:rsidR="001F5222">
        <w:rPr>
          <w:rFonts w:asciiTheme="minorHAnsi" w:hAnsiTheme="minorHAnsi"/>
        </w:rPr>
        <w:t xml:space="preserve">in </w:t>
      </w:r>
      <w:r w:rsidR="001F5222" w:rsidRPr="00225F6C">
        <w:rPr>
          <w:rFonts w:asciiTheme="minorHAnsi" w:hAnsiTheme="minorHAnsi"/>
        </w:rPr>
        <w:t>the proposed new network</w:t>
      </w:r>
      <w:r w:rsidR="001F5222" w:rsidRPr="008B4639">
        <w:rPr>
          <w:rFonts w:asciiTheme="minorHAnsi" w:hAnsiTheme="minorHAnsi"/>
        </w:rPr>
        <w:t xml:space="preserve"> </w:t>
      </w:r>
      <w:r w:rsidRPr="008B4639">
        <w:rPr>
          <w:rFonts w:asciiTheme="minorHAnsi" w:hAnsiTheme="minorHAnsi"/>
        </w:rPr>
        <w:t>heading</w:t>
      </w:r>
      <w:r w:rsidRPr="00303170">
        <w:rPr>
          <w:rFonts w:asciiTheme="minorHAnsi" w:hAnsiTheme="minorHAnsi"/>
        </w:rPr>
        <w:t xml:space="preserve"> both to downtown Seattle and the University District as well as competing for riders with Link Light Rail between the U. District and downtown Seattle.</w:t>
      </w:r>
    </w:p>
    <w:p w:rsidR="00AC2110" w:rsidRPr="00303170" w:rsidRDefault="00AC2110" w:rsidP="00303170">
      <w:pPr>
        <w:pStyle w:val="ListParagraph"/>
        <w:numPr>
          <w:ilvl w:val="0"/>
          <w:numId w:val="7"/>
        </w:numPr>
        <w:rPr>
          <w:rFonts w:asciiTheme="minorHAnsi" w:hAnsiTheme="minorHAnsi"/>
        </w:rPr>
      </w:pPr>
      <w:r w:rsidRPr="00303170">
        <w:rPr>
          <w:rFonts w:asciiTheme="minorHAnsi" w:hAnsiTheme="minorHAnsi"/>
        </w:rPr>
        <w:t xml:space="preserve">Route directness: The most direct pathway from Wedgwood, View Ridge and Bryant to downtown Seattle will be for riders to take the proposed peak only route 76 via the I 5 express lanes and Green Lake Park and Ride in the peak periods or a bus straight to the University of Washington Link Station and then transfer to Link Light Rail.  Route 71 takes a longer pathway to reach downtown Seattle and therefore is slower in many </w:t>
      </w:r>
      <w:r w:rsidRPr="00303170">
        <w:rPr>
          <w:rFonts w:asciiTheme="minorHAnsi" w:hAnsiTheme="minorHAnsi"/>
        </w:rPr>
        <w:lastRenderedPageBreak/>
        <w:t>instances than using a feeder bus route and Link Light Rail between these neighborhoods and downtown Seattle.</w:t>
      </w:r>
    </w:p>
    <w:p w:rsidR="00A74B96" w:rsidRDefault="00A74B96" w:rsidP="00303170">
      <w:pPr>
        <w:rPr>
          <w:rFonts w:asciiTheme="minorHAnsi" w:hAnsiTheme="minorHAnsi"/>
        </w:rPr>
      </w:pPr>
    </w:p>
    <w:p w:rsidR="00AC2110" w:rsidRPr="00225F6C" w:rsidRDefault="00AC2110" w:rsidP="00303170">
      <w:pPr>
        <w:rPr>
          <w:rFonts w:asciiTheme="minorHAnsi" w:hAnsiTheme="minorHAnsi"/>
        </w:rPr>
      </w:pPr>
      <w:r w:rsidRPr="00225F6C">
        <w:rPr>
          <w:rFonts w:asciiTheme="minorHAnsi" w:hAnsiTheme="minorHAnsi"/>
        </w:rPr>
        <w:t>Metro would also be concerned that the performance of Route 71 will be similar to quasi-express Route 66</w:t>
      </w:r>
      <w:r w:rsidR="00794FB4" w:rsidRPr="00225F6C">
        <w:rPr>
          <w:rFonts w:asciiTheme="minorHAnsi" w:hAnsiTheme="minorHAnsi"/>
        </w:rPr>
        <w:t xml:space="preserve"> (which would be eliminated in this proposal)</w:t>
      </w:r>
      <w:r w:rsidRPr="00225F6C">
        <w:rPr>
          <w:rFonts w:asciiTheme="minorHAnsi" w:hAnsiTheme="minorHAnsi"/>
        </w:rPr>
        <w:t xml:space="preserve"> that has long been the </w:t>
      </w:r>
      <w:r w:rsidR="00B24FB1" w:rsidRPr="00225F6C">
        <w:rPr>
          <w:rFonts w:asciiTheme="minorHAnsi" w:hAnsiTheme="minorHAnsi"/>
        </w:rPr>
        <w:t xml:space="preserve">lowest performing </w:t>
      </w:r>
      <w:r w:rsidRPr="00225F6C">
        <w:rPr>
          <w:rFonts w:asciiTheme="minorHAnsi" w:hAnsiTheme="minorHAnsi"/>
        </w:rPr>
        <w:t>Northeast Seattle to Downtown Seattle route.</w:t>
      </w:r>
      <w:r w:rsidR="00081E43" w:rsidRPr="00225F6C">
        <w:rPr>
          <w:rFonts w:asciiTheme="minorHAnsi" w:hAnsiTheme="minorHAnsi"/>
        </w:rPr>
        <w:t xml:space="preserve"> </w:t>
      </w:r>
      <w:r w:rsidRPr="00225F6C">
        <w:rPr>
          <w:rFonts w:asciiTheme="minorHAnsi" w:hAnsiTheme="minorHAnsi"/>
        </w:rPr>
        <w:t>Route 71 will not add any new connections to the currently proposed network and serves only to eliminate the need to transfer across the network.  Resources devoted to Route 71 would therefore come at the cost of improving other unique segments in the network.</w:t>
      </w:r>
    </w:p>
    <w:p w:rsidR="00AC2110" w:rsidRPr="00225F6C" w:rsidRDefault="00AC2110" w:rsidP="008F5FAB">
      <w:pPr>
        <w:rPr>
          <w:rFonts w:asciiTheme="minorHAnsi" w:hAnsiTheme="minorHAnsi"/>
          <w:b/>
        </w:rPr>
      </w:pPr>
    </w:p>
    <w:p w:rsidR="008556EF" w:rsidRPr="00D9584F" w:rsidRDefault="003427BB" w:rsidP="00D9584F"/>
    <w:sectPr w:rsidR="008556EF" w:rsidRPr="00D958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1B" w:rsidRDefault="00B3091B" w:rsidP="008947E5">
      <w:r>
        <w:separator/>
      </w:r>
    </w:p>
  </w:endnote>
  <w:endnote w:type="continuationSeparator" w:id="0">
    <w:p w:rsidR="00B3091B" w:rsidRDefault="00B3091B" w:rsidP="0089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BB" w:rsidRDefault="00342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E5" w:rsidRDefault="008947E5" w:rsidP="00303170">
    <w:pPr>
      <w:pStyle w:val="Footer"/>
      <w:jc w:val="center"/>
    </w:pPr>
    <w:r>
      <w:fldChar w:fldCharType="begin"/>
    </w:r>
    <w:r>
      <w:instrText xml:space="preserve"> PAGE   \* MERGEFORMAT </w:instrText>
    </w:r>
    <w:r>
      <w:fldChar w:fldCharType="separate"/>
    </w:r>
    <w:r w:rsidR="003427B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BB" w:rsidRDefault="00342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1B" w:rsidRDefault="00B3091B" w:rsidP="008947E5">
      <w:r>
        <w:separator/>
      </w:r>
    </w:p>
  </w:footnote>
  <w:footnote w:type="continuationSeparator" w:id="0">
    <w:p w:rsidR="00B3091B" w:rsidRDefault="00B3091B" w:rsidP="00894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BB" w:rsidRDefault="00342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BB" w:rsidRPr="003427BB" w:rsidRDefault="003427BB" w:rsidP="003427BB">
    <w:pPr>
      <w:pStyle w:val="Header"/>
      <w:jc w:val="right"/>
      <w:rPr>
        <w:rFonts w:ascii="Arial" w:hAnsi="Arial" w:cs="Arial"/>
        <w:sz w:val="24"/>
        <w:szCs w:val="24"/>
      </w:rPr>
    </w:pPr>
    <w:r w:rsidRPr="003427BB">
      <w:rPr>
        <w:rFonts w:ascii="Arial" w:hAnsi="Arial" w:cs="Arial"/>
        <w:sz w:val="24"/>
        <w:szCs w:val="24"/>
      </w:rPr>
      <w:t>ATTACHMENT 9</w:t>
    </w:r>
    <w:bookmarkStart w:id="0" w:name="_GoBack"/>
    <w:bookmarkEnd w:id="0"/>
  </w:p>
  <w:p w:rsidR="004D1A29" w:rsidRDefault="004D1A29">
    <w:pPr>
      <w:pStyle w:val="Header"/>
      <w:rPr>
        <w:b/>
        <w:sz w:val="28"/>
        <w:szCs w:val="28"/>
      </w:rPr>
    </w:pPr>
    <w:r>
      <w:rPr>
        <w:b/>
        <w:sz w:val="28"/>
        <w:szCs w:val="28"/>
      </w:rPr>
      <w:t>King County Metro Transit</w:t>
    </w:r>
  </w:p>
  <w:p w:rsidR="00225F6C" w:rsidRPr="004D1A29" w:rsidRDefault="00225F6C">
    <w:pPr>
      <w:pStyle w:val="Header"/>
      <w:rPr>
        <w:b/>
        <w:sz w:val="24"/>
        <w:szCs w:val="24"/>
      </w:rPr>
    </w:pPr>
    <w:r w:rsidRPr="004D1A29">
      <w:rPr>
        <w:b/>
        <w:sz w:val="24"/>
        <w:szCs w:val="24"/>
      </w:rPr>
      <w:t>9/24/15</w:t>
    </w:r>
  </w:p>
  <w:p w:rsidR="00225F6C" w:rsidRDefault="00225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BB" w:rsidRDefault="00342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2AF"/>
    <w:multiLevelType w:val="hybridMultilevel"/>
    <w:tmpl w:val="2A52F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D27FE"/>
    <w:multiLevelType w:val="hybridMultilevel"/>
    <w:tmpl w:val="914C8620"/>
    <w:lvl w:ilvl="0" w:tplc="F208DFF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34648CF"/>
    <w:multiLevelType w:val="hybridMultilevel"/>
    <w:tmpl w:val="ECDA2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AD0532"/>
    <w:multiLevelType w:val="hybridMultilevel"/>
    <w:tmpl w:val="FE3C11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344B91"/>
    <w:multiLevelType w:val="hybridMultilevel"/>
    <w:tmpl w:val="638C4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726310"/>
    <w:multiLevelType w:val="hybridMultilevel"/>
    <w:tmpl w:val="AA7604CC"/>
    <w:lvl w:ilvl="0" w:tplc="FA32DC00">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682A79"/>
    <w:multiLevelType w:val="hybridMultilevel"/>
    <w:tmpl w:val="2C24C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9F06E63"/>
    <w:multiLevelType w:val="hybridMultilevel"/>
    <w:tmpl w:val="2968C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912495"/>
    <w:multiLevelType w:val="hybridMultilevel"/>
    <w:tmpl w:val="3FCA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5"/>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4F"/>
    <w:rsid w:val="00081E43"/>
    <w:rsid w:val="000931A5"/>
    <w:rsid w:val="000F4923"/>
    <w:rsid w:val="001960FC"/>
    <w:rsid w:val="001E0B39"/>
    <w:rsid w:val="001E3CF6"/>
    <w:rsid w:val="001F5222"/>
    <w:rsid w:val="00225F6C"/>
    <w:rsid w:val="002A1F60"/>
    <w:rsid w:val="002D2372"/>
    <w:rsid w:val="00303170"/>
    <w:rsid w:val="003427BB"/>
    <w:rsid w:val="003446E1"/>
    <w:rsid w:val="0034514C"/>
    <w:rsid w:val="003A01CC"/>
    <w:rsid w:val="003A14AA"/>
    <w:rsid w:val="0040265F"/>
    <w:rsid w:val="00492F95"/>
    <w:rsid w:val="004A3008"/>
    <w:rsid w:val="004A3939"/>
    <w:rsid w:val="004D00D2"/>
    <w:rsid w:val="004D1A29"/>
    <w:rsid w:val="00515B93"/>
    <w:rsid w:val="00527DA1"/>
    <w:rsid w:val="00540EAF"/>
    <w:rsid w:val="00543651"/>
    <w:rsid w:val="00547A01"/>
    <w:rsid w:val="005508CC"/>
    <w:rsid w:val="00606A64"/>
    <w:rsid w:val="006F5686"/>
    <w:rsid w:val="00794FB4"/>
    <w:rsid w:val="00797D6A"/>
    <w:rsid w:val="0082472F"/>
    <w:rsid w:val="008947E5"/>
    <w:rsid w:val="008A27FF"/>
    <w:rsid w:val="008A7913"/>
    <w:rsid w:val="008B4639"/>
    <w:rsid w:val="008F5FAB"/>
    <w:rsid w:val="0090787F"/>
    <w:rsid w:val="00914F6B"/>
    <w:rsid w:val="00936B1D"/>
    <w:rsid w:val="009A5AB5"/>
    <w:rsid w:val="00A2124F"/>
    <w:rsid w:val="00A74B96"/>
    <w:rsid w:val="00AC2110"/>
    <w:rsid w:val="00B24FB1"/>
    <w:rsid w:val="00B3091B"/>
    <w:rsid w:val="00B57945"/>
    <w:rsid w:val="00B94258"/>
    <w:rsid w:val="00BF525D"/>
    <w:rsid w:val="00C12CAE"/>
    <w:rsid w:val="00C57878"/>
    <w:rsid w:val="00CA7AB5"/>
    <w:rsid w:val="00CA7BA5"/>
    <w:rsid w:val="00CB2150"/>
    <w:rsid w:val="00CE5C86"/>
    <w:rsid w:val="00D257E1"/>
    <w:rsid w:val="00D31BC0"/>
    <w:rsid w:val="00D92D66"/>
    <w:rsid w:val="00D9584F"/>
    <w:rsid w:val="00DA11CA"/>
    <w:rsid w:val="00DC2200"/>
    <w:rsid w:val="00DD0048"/>
    <w:rsid w:val="00DF19CD"/>
    <w:rsid w:val="00E07911"/>
    <w:rsid w:val="00E07D72"/>
    <w:rsid w:val="00E15ED2"/>
    <w:rsid w:val="00EA4D3A"/>
    <w:rsid w:val="00EB03C1"/>
    <w:rsid w:val="00EE212A"/>
    <w:rsid w:val="00F71211"/>
    <w:rsid w:val="00F9535B"/>
    <w:rsid w:val="00FC17AD"/>
    <w:rsid w:val="00FE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4F"/>
    <w:pPr>
      <w:ind w:left="720"/>
    </w:pPr>
  </w:style>
  <w:style w:type="paragraph" w:styleId="BalloonText">
    <w:name w:val="Balloon Text"/>
    <w:basedOn w:val="Normal"/>
    <w:link w:val="BalloonTextChar"/>
    <w:uiPriority w:val="99"/>
    <w:semiHidden/>
    <w:unhideWhenUsed/>
    <w:rsid w:val="00543651"/>
    <w:rPr>
      <w:rFonts w:ascii="Tahoma" w:hAnsi="Tahoma" w:cs="Tahoma"/>
      <w:sz w:val="16"/>
      <w:szCs w:val="16"/>
    </w:rPr>
  </w:style>
  <w:style w:type="character" w:customStyle="1" w:styleId="BalloonTextChar">
    <w:name w:val="Balloon Text Char"/>
    <w:basedOn w:val="DefaultParagraphFont"/>
    <w:link w:val="BalloonText"/>
    <w:uiPriority w:val="99"/>
    <w:semiHidden/>
    <w:rsid w:val="00543651"/>
    <w:rPr>
      <w:rFonts w:ascii="Tahoma" w:hAnsi="Tahoma" w:cs="Tahoma"/>
      <w:sz w:val="16"/>
      <w:szCs w:val="16"/>
    </w:rPr>
  </w:style>
  <w:style w:type="paragraph" w:styleId="NormalWeb">
    <w:name w:val="Normal (Web)"/>
    <w:basedOn w:val="Normal"/>
    <w:uiPriority w:val="99"/>
    <w:semiHidden/>
    <w:unhideWhenUsed/>
    <w:rsid w:val="00543651"/>
    <w:rPr>
      <w:rFonts w:ascii="Times New Roman" w:hAnsi="Times New Roman"/>
      <w:sz w:val="24"/>
      <w:szCs w:val="24"/>
    </w:rPr>
  </w:style>
  <w:style w:type="paragraph" w:styleId="NoSpacing">
    <w:name w:val="No Spacing"/>
    <w:uiPriority w:val="1"/>
    <w:qFormat/>
    <w:rsid w:val="00540EAF"/>
    <w:pPr>
      <w:spacing w:after="0" w:line="240" w:lineRule="auto"/>
    </w:pPr>
    <w:rPr>
      <w:rFonts w:ascii="Calibri" w:hAnsi="Calibri" w:cs="Times New Roman"/>
    </w:rPr>
  </w:style>
  <w:style w:type="paragraph" w:styleId="Header">
    <w:name w:val="header"/>
    <w:basedOn w:val="Normal"/>
    <w:link w:val="HeaderChar"/>
    <w:uiPriority w:val="99"/>
    <w:unhideWhenUsed/>
    <w:rsid w:val="008947E5"/>
    <w:pPr>
      <w:tabs>
        <w:tab w:val="center" w:pos="4680"/>
        <w:tab w:val="right" w:pos="9360"/>
      </w:tabs>
    </w:pPr>
  </w:style>
  <w:style w:type="character" w:customStyle="1" w:styleId="HeaderChar">
    <w:name w:val="Header Char"/>
    <w:basedOn w:val="DefaultParagraphFont"/>
    <w:link w:val="Header"/>
    <w:uiPriority w:val="99"/>
    <w:rsid w:val="008947E5"/>
    <w:rPr>
      <w:rFonts w:ascii="Calibri" w:hAnsi="Calibri" w:cs="Times New Roman"/>
    </w:rPr>
  </w:style>
  <w:style w:type="paragraph" w:styleId="Footer">
    <w:name w:val="footer"/>
    <w:basedOn w:val="Normal"/>
    <w:link w:val="FooterChar"/>
    <w:uiPriority w:val="99"/>
    <w:unhideWhenUsed/>
    <w:rsid w:val="008947E5"/>
    <w:pPr>
      <w:tabs>
        <w:tab w:val="center" w:pos="4680"/>
        <w:tab w:val="right" w:pos="9360"/>
      </w:tabs>
    </w:pPr>
  </w:style>
  <w:style w:type="character" w:customStyle="1" w:styleId="FooterChar">
    <w:name w:val="Footer Char"/>
    <w:basedOn w:val="DefaultParagraphFont"/>
    <w:link w:val="Footer"/>
    <w:uiPriority w:val="99"/>
    <w:rsid w:val="008947E5"/>
    <w:rPr>
      <w:rFonts w:ascii="Calibri" w:hAnsi="Calibri" w:cs="Times New Roman"/>
    </w:rPr>
  </w:style>
  <w:style w:type="character" w:styleId="CommentReference">
    <w:name w:val="annotation reference"/>
    <w:basedOn w:val="DefaultParagraphFont"/>
    <w:uiPriority w:val="99"/>
    <w:semiHidden/>
    <w:unhideWhenUsed/>
    <w:rsid w:val="000931A5"/>
    <w:rPr>
      <w:sz w:val="16"/>
      <w:szCs w:val="16"/>
    </w:rPr>
  </w:style>
  <w:style w:type="paragraph" w:styleId="CommentText">
    <w:name w:val="annotation text"/>
    <w:basedOn w:val="Normal"/>
    <w:link w:val="CommentTextChar"/>
    <w:uiPriority w:val="99"/>
    <w:semiHidden/>
    <w:unhideWhenUsed/>
    <w:rsid w:val="000931A5"/>
    <w:rPr>
      <w:sz w:val="20"/>
      <w:szCs w:val="20"/>
    </w:rPr>
  </w:style>
  <w:style w:type="character" w:customStyle="1" w:styleId="CommentTextChar">
    <w:name w:val="Comment Text Char"/>
    <w:basedOn w:val="DefaultParagraphFont"/>
    <w:link w:val="CommentText"/>
    <w:uiPriority w:val="99"/>
    <w:semiHidden/>
    <w:rsid w:val="000931A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31A5"/>
    <w:rPr>
      <w:b/>
      <w:bCs/>
    </w:rPr>
  </w:style>
  <w:style w:type="character" w:customStyle="1" w:styleId="CommentSubjectChar">
    <w:name w:val="Comment Subject Char"/>
    <w:basedOn w:val="CommentTextChar"/>
    <w:link w:val="CommentSubject"/>
    <w:uiPriority w:val="99"/>
    <w:semiHidden/>
    <w:rsid w:val="000931A5"/>
    <w:rPr>
      <w:rFonts w:ascii="Calibri" w:hAnsi="Calibri" w:cs="Times New Roman"/>
      <w:b/>
      <w:bCs/>
      <w:sz w:val="20"/>
      <w:szCs w:val="20"/>
    </w:rPr>
  </w:style>
  <w:style w:type="paragraph" w:styleId="Revision">
    <w:name w:val="Revision"/>
    <w:hidden/>
    <w:uiPriority w:val="99"/>
    <w:semiHidden/>
    <w:rsid w:val="0090787F"/>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4F"/>
    <w:pPr>
      <w:ind w:left="720"/>
    </w:pPr>
  </w:style>
  <w:style w:type="paragraph" w:styleId="BalloonText">
    <w:name w:val="Balloon Text"/>
    <w:basedOn w:val="Normal"/>
    <w:link w:val="BalloonTextChar"/>
    <w:uiPriority w:val="99"/>
    <w:semiHidden/>
    <w:unhideWhenUsed/>
    <w:rsid w:val="00543651"/>
    <w:rPr>
      <w:rFonts w:ascii="Tahoma" w:hAnsi="Tahoma" w:cs="Tahoma"/>
      <w:sz w:val="16"/>
      <w:szCs w:val="16"/>
    </w:rPr>
  </w:style>
  <w:style w:type="character" w:customStyle="1" w:styleId="BalloonTextChar">
    <w:name w:val="Balloon Text Char"/>
    <w:basedOn w:val="DefaultParagraphFont"/>
    <w:link w:val="BalloonText"/>
    <w:uiPriority w:val="99"/>
    <w:semiHidden/>
    <w:rsid w:val="00543651"/>
    <w:rPr>
      <w:rFonts w:ascii="Tahoma" w:hAnsi="Tahoma" w:cs="Tahoma"/>
      <w:sz w:val="16"/>
      <w:szCs w:val="16"/>
    </w:rPr>
  </w:style>
  <w:style w:type="paragraph" w:styleId="NormalWeb">
    <w:name w:val="Normal (Web)"/>
    <w:basedOn w:val="Normal"/>
    <w:uiPriority w:val="99"/>
    <w:semiHidden/>
    <w:unhideWhenUsed/>
    <w:rsid w:val="00543651"/>
    <w:rPr>
      <w:rFonts w:ascii="Times New Roman" w:hAnsi="Times New Roman"/>
      <w:sz w:val="24"/>
      <w:szCs w:val="24"/>
    </w:rPr>
  </w:style>
  <w:style w:type="paragraph" w:styleId="NoSpacing">
    <w:name w:val="No Spacing"/>
    <w:uiPriority w:val="1"/>
    <w:qFormat/>
    <w:rsid w:val="00540EAF"/>
    <w:pPr>
      <w:spacing w:after="0" w:line="240" w:lineRule="auto"/>
    </w:pPr>
    <w:rPr>
      <w:rFonts w:ascii="Calibri" w:hAnsi="Calibri" w:cs="Times New Roman"/>
    </w:rPr>
  </w:style>
  <w:style w:type="paragraph" w:styleId="Header">
    <w:name w:val="header"/>
    <w:basedOn w:val="Normal"/>
    <w:link w:val="HeaderChar"/>
    <w:uiPriority w:val="99"/>
    <w:unhideWhenUsed/>
    <w:rsid w:val="008947E5"/>
    <w:pPr>
      <w:tabs>
        <w:tab w:val="center" w:pos="4680"/>
        <w:tab w:val="right" w:pos="9360"/>
      </w:tabs>
    </w:pPr>
  </w:style>
  <w:style w:type="character" w:customStyle="1" w:styleId="HeaderChar">
    <w:name w:val="Header Char"/>
    <w:basedOn w:val="DefaultParagraphFont"/>
    <w:link w:val="Header"/>
    <w:uiPriority w:val="99"/>
    <w:rsid w:val="008947E5"/>
    <w:rPr>
      <w:rFonts w:ascii="Calibri" w:hAnsi="Calibri" w:cs="Times New Roman"/>
    </w:rPr>
  </w:style>
  <w:style w:type="paragraph" w:styleId="Footer">
    <w:name w:val="footer"/>
    <w:basedOn w:val="Normal"/>
    <w:link w:val="FooterChar"/>
    <w:uiPriority w:val="99"/>
    <w:unhideWhenUsed/>
    <w:rsid w:val="008947E5"/>
    <w:pPr>
      <w:tabs>
        <w:tab w:val="center" w:pos="4680"/>
        <w:tab w:val="right" w:pos="9360"/>
      </w:tabs>
    </w:pPr>
  </w:style>
  <w:style w:type="character" w:customStyle="1" w:styleId="FooterChar">
    <w:name w:val="Footer Char"/>
    <w:basedOn w:val="DefaultParagraphFont"/>
    <w:link w:val="Footer"/>
    <w:uiPriority w:val="99"/>
    <w:rsid w:val="008947E5"/>
    <w:rPr>
      <w:rFonts w:ascii="Calibri" w:hAnsi="Calibri" w:cs="Times New Roman"/>
    </w:rPr>
  </w:style>
  <w:style w:type="character" w:styleId="CommentReference">
    <w:name w:val="annotation reference"/>
    <w:basedOn w:val="DefaultParagraphFont"/>
    <w:uiPriority w:val="99"/>
    <w:semiHidden/>
    <w:unhideWhenUsed/>
    <w:rsid w:val="000931A5"/>
    <w:rPr>
      <w:sz w:val="16"/>
      <w:szCs w:val="16"/>
    </w:rPr>
  </w:style>
  <w:style w:type="paragraph" w:styleId="CommentText">
    <w:name w:val="annotation text"/>
    <w:basedOn w:val="Normal"/>
    <w:link w:val="CommentTextChar"/>
    <w:uiPriority w:val="99"/>
    <w:semiHidden/>
    <w:unhideWhenUsed/>
    <w:rsid w:val="000931A5"/>
    <w:rPr>
      <w:sz w:val="20"/>
      <w:szCs w:val="20"/>
    </w:rPr>
  </w:style>
  <w:style w:type="character" w:customStyle="1" w:styleId="CommentTextChar">
    <w:name w:val="Comment Text Char"/>
    <w:basedOn w:val="DefaultParagraphFont"/>
    <w:link w:val="CommentText"/>
    <w:uiPriority w:val="99"/>
    <w:semiHidden/>
    <w:rsid w:val="000931A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31A5"/>
    <w:rPr>
      <w:b/>
      <w:bCs/>
    </w:rPr>
  </w:style>
  <w:style w:type="character" w:customStyle="1" w:styleId="CommentSubjectChar">
    <w:name w:val="Comment Subject Char"/>
    <w:basedOn w:val="CommentTextChar"/>
    <w:link w:val="CommentSubject"/>
    <w:uiPriority w:val="99"/>
    <w:semiHidden/>
    <w:rsid w:val="000931A5"/>
    <w:rPr>
      <w:rFonts w:ascii="Calibri" w:hAnsi="Calibri" w:cs="Times New Roman"/>
      <w:b/>
      <w:bCs/>
      <w:sz w:val="20"/>
      <w:szCs w:val="20"/>
    </w:rPr>
  </w:style>
  <w:style w:type="paragraph" w:styleId="Revision">
    <w:name w:val="Revision"/>
    <w:hidden/>
    <w:uiPriority w:val="99"/>
    <w:semiHidden/>
    <w:rsid w:val="0090787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1795">
      <w:bodyDiv w:val="1"/>
      <w:marLeft w:val="0"/>
      <w:marRight w:val="0"/>
      <w:marTop w:val="0"/>
      <w:marBottom w:val="0"/>
      <w:divBdr>
        <w:top w:val="none" w:sz="0" w:space="0" w:color="auto"/>
        <w:left w:val="none" w:sz="0" w:space="0" w:color="auto"/>
        <w:bottom w:val="none" w:sz="0" w:space="0" w:color="auto"/>
        <w:right w:val="none" w:sz="0" w:space="0" w:color="auto"/>
      </w:divBdr>
    </w:div>
    <w:div w:id="208498708">
      <w:bodyDiv w:val="1"/>
      <w:marLeft w:val="0"/>
      <w:marRight w:val="0"/>
      <w:marTop w:val="0"/>
      <w:marBottom w:val="0"/>
      <w:divBdr>
        <w:top w:val="none" w:sz="0" w:space="0" w:color="auto"/>
        <w:left w:val="none" w:sz="0" w:space="0" w:color="auto"/>
        <w:bottom w:val="none" w:sz="0" w:space="0" w:color="auto"/>
        <w:right w:val="none" w:sz="0" w:space="0" w:color="auto"/>
      </w:divBdr>
    </w:div>
    <w:div w:id="832333095">
      <w:bodyDiv w:val="1"/>
      <w:marLeft w:val="0"/>
      <w:marRight w:val="0"/>
      <w:marTop w:val="0"/>
      <w:marBottom w:val="0"/>
      <w:divBdr>
        <w:top w:val="none" w:sz="0" w:space="0" w:color="auto"/>
        <w:left w:val="none" w:sz="0" w:space="0" w:color="auto"/>
        <w:bottom w:val="none" w:sz="0" w:space="0" w:color="auto"/>
        <w:right w:val="none" w:sz="0" w:space="0" w:color="auto"/>
      </w:divBdr>
    </w:div>
    <w:div w:id="1049263004">
      <w:bodyDiv w:val="1"/>
      <w:marLeft w:val="0"/>
      <w:marRight w:val="0"/>
      <w:marTop w:val="0"/>
      <w:marBottom w:val="0"/>
      <w:divBdr>
        <w:top w:val="none" w:sz="0" w:space="0" w:color="auto"/>
        <w:left w:val="none" w:sz="0" w:space="0" w:color="auto"/>
        <w:bottom w:val="none" w:sz="0" w:space="0" w:color="auto"/>
        <w:right w:val="none" w:sz="0" w:space="0" w:color="auto"/>
      </w:divBdr>
    </w:div>
    <w:div w:id="1082222541">
      <w:bodyDiv w:val="1"/>
      <w:marLeft w:val="0"/>
      <w:marRight w:val="0"/>
      <w:marTop w:val="0"/>
      <w:marBottom w:val="0"/>
      <w:divBdr>
        <w:top w:val="none" w:sz="0" w:space="0" w:color="auto"/>
        <w:left w:val="none" w:sz="0" w:space="0" w:color="auto"/>
        <w:bottom w:val="none" w:sz="0" w:space="0" w:color="auto"/>
        <w:right w:val="none" w:sz="0" w:space="0" w:color="auto"/>
      </w:divBdr>
    </w:div>
    <w:div w:id="1088847074">
      <w:bodyDiv w:val="1"/>
      <w:marLeft w:val="0"/>
      <w:marRight w:val="0"/>
      <w:marTop w:val="0"/>
      <w:marBottom w:val="0"/>
      <w:divBdr>
        <w:top w:val="none" w:sz="0" w:space="0" w:color="auto"/>
        <w:left w:val="none" w:sz="0" w:space="0" w:color="auto"/>
        <w:bottom w:val="none" w:sz="0" w:space="0" w:color="auto"/>
        <w:right w:val="none" w:sz="0" w:space="0" w:color="auto"/>
      </w:divBdr>
    </w:div>
    <w:div w:id="1380935500">
      <w:bodyDiv w:val="1"/>
      <w:marLeft w:val="0"/>
      <w:marRight w:val="0"/>
      <w:marTop w:val="0"/>
      <w:marBottom w:val="0"/>
      <w:divBdr>
        <w:top w:val="none" w:sz="0" w:space="0" w:color="auto"/>
        <w:left w:val="none" w:sz="0" w:space="0" w:color="auto"/>
        <w:bottom w:val="none" w:sz="0" w:space="0" w:color="auto"/>
        <w:right w:val="none" w:sz="0" w:space="0" w:color="auto"/>
      </w:divBdr>
    </w:div>
    <w:div w:id="1756587542">
      <w:bodyDiv w:val="1"/>
      <w:marLeft w:val="0"/>
      <w:marRight w:val="0"/>
      <w:marTop w:val="0"/>
      <w:marBottom w:val="0"/>
      <w:divBdr>
        <w:top w:val="none" w:sz="0" w:space="0" w:color="auto"/>
        <w:left w:val="none" w:sz="0" w:space="0" w:color="auto"/>
        <w:bottom w:val="none" w:sz="0" w:space="0" w:color="auto"/>
        <w:right w:val="none" w:sz="0" w:space="0" w:color="auto"/>
      </w:divBdr>
    </w:div>
    <w:div w:id="1804955466">
      <w:bodyDiv w:val="1"/>
      <w:marLeft w:val="0"/>
      <w:marRight w:val="0"/>
      <w:marTop w:val="0"/>
      <w:marBottom w:val="0"/>
      <w:divBdr>
        <w:top w:val="none" w:sz="0" w:space="0" w:color="auto"/>
        <w:left w:val="none" w:sz="0" w:space="0" w:color="auto"/>
        <w:bottom w:val="none" w:sz="0" w:space="0" w:color="auto"/>
        <w:right w:val="none" w:sz="0" w:space="0" w:color="auto"/>
      </w:divBdr>
    </w:div>
    <w:div w:id="20054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KC DOT-IT</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David</dc:creator>
  <cp:lastModifiedBy>Mansfield, Janice</cp:lastModifiedBy>
  <cp:revision>3</cp:revision>
  <cp:lastPrinted>2015-09-24T23:19:00Z</cp:lastPrinted>
  <dcterms:created xsi:type="dcterms:W3CDTF">2015-09-25T04:06:00Z</dcterms:created>
  <dcterms:modified xsi:type="dcterms:W3CDTF">2015-09-25T15:17:00Z</dcterms:modified>
</cp:coreProperties>
</file>