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5F69CB">
      <w:pPr>
        <w:pStyle w:val="Heading2"/>
        <w:rPr>
          <w:b w:val="0"/>
          <w:sz w:val="24"/>
          <w:u w:val="none"/>
        </w:rPr>
      </w:pPr>
    </w:p>
    <w:p w:rsidR="00EB5A13" w:rsidRPr="00391F3B" w:rsidRDefault="00EB5A13" w:rsidP="005F69CB">
      <w:pPr>
        <w:pStyle w:val="Heading2"/>
        <w:rPr>
          <w:rFonts w:ascii="Arial" w:hAnsi="Arial" w:cs="Arial"/>
          <w:sz w:val="24"/>
          <w:u w:val="none"/>
        </w:rPr>
      </w:pPr>
      <w:r w:rsidRPr="00391F3B">
        <w:rPr>
          <w:rFonts w:ascii="Arial" w:hAnsi="Arial" w:cs="Arial"/>
          <w:sz w:val="24"/>
          <w:u w:val="none"/>
        </w:rPr>
        <w:t>STAFF REPORT</w:t>
      </w:r>
    </w:p>
    <w:p w:rsidR="00EB5A13" w:rsidRPr="00F3508D" w:rsidRDefault="00EB5A13" w:rsidP="005F69CB">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5F69CB">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5141F9" w:rsidP="005F69CB">
            <w:pPr>
              <w:spacing w:before="60" w:after="6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5F69CB">
            <w:pPr>
              <w:spacing w:before="60" w:after="6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91F3B" w:rsidP="005F69CB">
            <w:pPr>
              <w:spacing w:before="60" w:after="60"/>
              <w:rPr>
                <w:rFonts w:ascii="Arial" w:hAnsi="Arial" w:cs="Arial"/>
              </w:rPr>
            </w:pPr>
            <w:r>
              <w:rPr>
                <w:rFonts w:ascii="Arial" w:hAnsi="Arial" w:cs="Arial"/>
              </w:rPr>
              <w:t>Nick Wagner</w:t>
            </w:r>
          </w:p>
        </w:tc>
      </w:tr>
      <w:tr w:rsidR="00EB5A13" w:rsidRPr="009349D6"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5F69CB">
            <w:pPr>
              <w:spacing w:before="60" w:after="6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B973F6" w:rsidP="005F69CB">
            <w:pPr>
              <w:spacing w:before="60" w:after="60"/>
              <w:rPr>
                <w:rFonts w:ascii="Arial" w:hAnsi="Arial" w:cs="Arial"/>
              </w:rPr>
            </w:pPr>
            <w:r>
              <w:rPr>
                <w:rFonts w:ascii="Arial" w:hAnsi="Arial" w:cs="Arial"/>
              </w:rPr>
              <w:t>2015-0275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5F69CB">
            <w:pPr>
              <w:spacing w:before="60" w:after="6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0F5228" w:rsidP="005F69CB">
            <w:pPr>
              <w:spacing w:before="60" w:after="60"/>
              <w:rPr>
                <w:rFonts w:ascii="Arial" w:hAnsi="Arial" w:cs="Arial"/>
              </w:rPr>
            </w:pPr>
            <w:r>
              <w:rPr>
                <w:rFonts w:ascii="Arial" w:hAnsi="Arial" w:cs="Arial"/>
              </w:rPr>
              <w:t>July 15, 2015</w:t>
            </w:r>
          </w:p>
        </w:tc>
      </w:tr>
    </w:tbl>
    <w:p w:rsidR="00BF6227" w:rsidRDefault="00BF6227" w:rsidP="005F69CB">
      <w:pPr>
        <w:rPr>
          <w:rFonts w:ascii="Arial" w:hAnsi="Arial" w:cs="Arial"/>
          <w:b/>
          <w:smallCaps/>
          <w:szCs w:val="24"/>
          <w:u w:val="single"/>
        </w:rPr>
      </w:pPr>
    </w:p>
    <w:p w:rsidR="00C75025" w:rsidRPr="009349D6" w:rsidRDefault="00C75025" w:rsidP="005F69CB">
      <w:pPr>
        <w:spacing w:after="240"/>
        <w:jc w:val="both"/>
        <w:rPr>
          <w:rFonts w:ascii="Arial" w:hAnsi="Arial" w:cs="Arial"/>
          <w:b/>
          <w:u w:val="single"/>
        </w:rPr>
      </w:pPr>
      <w:r w:rsidRPr="009349D6">
        <w:rPr>
          <w:rFonts w:ascii="Arial" w:hAnsi="Arial" w:cs="Arial"/>
          <w:b/>
          <w:u w:val="single"/>
        </w:rPr>
        <w:t>SUBJECT</w:t>
      </w:r>
    </w:p>
    <w:p w:rsidR="00AF6C21" w:rsidRPr="00B108E1" w:rsidRDefault="00AF6C21" w:rsidP="00655999">
      <w:pPr>
        <w:spacing w:after="240"/>
        <w:jc w:val="both"/>
        <w:rPr>
          <w:rFonts w:ascii="Arial" w:hAnsi="Arial" w:cs="Arial"/>
          <w:b/>
          <w:u w:val="single"/>
        </w:rPr>
      </w:pPr>
      <w:r>
        <w:rPr>
          <w:rFonts w:ascii="Arial" w:hAnsi="Arial" w:cs="Arial"/>
        </w:rPr>
        <w:t xml:space="preserve">A proposed charter amendment: (1) </w:t>
      </w:r>
      <w:r w:rsidRPr="00AF6C21">
        <w:rPr>
          <w:rFonts w:ascii="Arial" w:hAnsi="Arial" w:cs="Arial"/>
        </w:rPr>
        <w:t xml:space="preserve">establishing a charter-based civilian office of law enforcement oversight, </w:t>
      </w:r>
      <w:r>
        <w:rPr>
          <w:rFonts w:ascii="Arial" w:hAnsi="Arial" w:cs="Arial"/>
        </w:rPr>
        <w:t xml:space="preserve">(2) </w:t>
      </w:r>
      <w:r w:rsidRPr="00AF6C21">
        <w:rPr>
          <w:rFonts w:ascii="Arial" w:hAnsi="Arial" w:cs="Arial"/>
        </w:rPr>
        <w:t>providing the office with appropriate authority to carry out its duties</w:t>
      </w:r>
      <w:r>
        <w:rPr>
          <w:rFonts w:ascii="Arial" w:hAnsi="Arial" w:cs="Arial"/>
        </w:rPr>
        <w:t>,</w:t>
      </w:r>
      <w:r w:rsidRPr="00AF6C21">
        <w:rPr>
          <w:rFonts w:ascii="Arial" w:hAnsi="Arial" w:cs="Arial"/>
        </w:rPr>
        <w:t xml:space="preserve"> and </w:t>
      </w:r>
      <w:r>
        <w:rPr>
          <w:rFonts w:ascii="Arial" w:hAnsi="Arial" w:cs="Arial"/>
        </w:rPr>
        <w:t xml:space="preserve">(3) </w:t>
      </w:r>
      <w:r w:rsidRPr="00AF6C21">
        <w:rPr>
          <w:rFonts w:ascii="Arial" w:hAnsi="Arial" w:cs="Arial"/>
        </w:rPr>
        <w:t>establishing a charter-based citizen advisory committee on law enforcement oversight</w:t>
      </w:r>
      <w:r>
        <w:rPr>
          <w:rFonts w:ascii="Arial" w:hAnsi="Arial" w:cs="Arial"/>
        </w:rPr>
        <w:t>.</w:t>
      </w:r>
    </w:p>
    <w:p w:rsidR="00C37A37" w:rsidRPr="00391F3B" w:rsidRDefault="007470ED" w:rsidP="00655999">
      <w:pPr>
        <w:spacing w:after="240"/>
        <w:jc w:val="both"/>
        <w:rPr>
          <w:rFonts w:ascii="Arial" w:hAnsi="Arial" w:cs="Arial"/>
          <w:b/>
          <w:u w:val="single"/>
        </w:rPr>
      </w:pPr>
      <w:r w:rsidRPr="00391F3B">
        <w:rPr>
          <w:rFonts w:ascii="Arial" w:hAnsi="Arial" w:cs="Arial"/>
          <w:b/>
          <w:u w:val="single"/>
        </w:rPr>
        <w:t>SUMMARY</w:t>
      </w:r>
    </w:p>
    <w:p w:rsidR="00AF6C21" w:rsidRDefault="00AF6C21" w:rsidP="00655999">
      <w:pPr>
        <w:spacing w:after="240"/>
        <w:jc w:val="both"/>
        <w:rPr>
          <w:rFonts w:ascii="Arial" w:hAnsi="Arial" w:cs="Arial"/>
        </w:rPr>
      </w:pPr>
      <w:r>
        <w:rPr>
          <w:rFonts w:ascii="Arial" w:hAnsi="Arial" w:cs="Arial"/>
        </w:rPr>
        <w:t xml:space="preserve">Proposed Ordinance 2015-0275 </w:t>
      </w:r>
      <w:r w:rsidR="00F050F7">
        <w:rPr>
          <w:rFonts w:ascii="Arial" w:hAnsi="Arial" w:cs="Arial"/>
        </w:rPr>
        <w:t xml:space="preserve">(Att. 1) </w:t>
      </w:r>
      <w:r>
        <w:rPr>
          <w:rFonts w:ascii="Arial" w:hAnsi="Arial" w:cs="Arial"/>
        </w:rPr>
        <w:t>would place on the November 3, 2015, ballot a proposed charter amendment concerning law enforcement oversight. If approved by the voters, the amendment would:</w:t>
      </w:r>
    </w:p>
    <w:p w:rsidR="00AF6C21" w:rsidRDefault="00AF6C21" w:rsidP="008F3E9F">
      <w:pPr>
        <w:pStyle w:val="ListParagraph0"/>
        <w:numPr>
          <w:ilvl w:val="0"/>
          <w:numId w:val="2"/>
        </w:numPr>
        <w:jc w:val="both"/>
        <w:rPr>
          <w:rFonts w:ascii="Arial" w:hAnsi="Arial" w:cs="Arial"/>
        </w:rPr>
      </w:pPr>
      <w:r>
        <w:rPr>
          <w:rFonts w:ascii="Arial" w:hAnsi="Arial" w:cs="Arial"/>
        </w:rPr>
        <w:t>E</w:t>
      </w:r>
      <w:r w:rsidRPr="00AF6C21">
        <w:rPr>
          <w:rFonts w:ascii="Arial" w:hAnsi="Arial" w:cs="Arial"/>
        </w:rPr>
        <w:t xml:space="preserve">stablish a charter-based civilian office of law enforcement oversight </w:t>
      </w:r>
      <w:r w:rsidR="00A470B5">
        <w:rPr>
          <w:rFonts w:ascii="Arial" w:hAnsi="Arial" w:cs="Arial"/>
        </w:rPr>
        <w:t xml:space="preserve">(OLEO) </w:t>
      </w:r>
      <w:r w:rsidRPr="00AF6C21">
        <w:rPr>
          <w:rFonts w:ascii="Arial" w:hAnsi="Arial" w:cs="Arial"/>
        </w:rPr>
        <w:t>to investigate</w:t>
      </w:r>
      <w:r w:rsidR="00222885">
        <w:rPr>
          <w:rFonts w:ascii="Arial" w:hAnsi="Arial" w:cs="Arial"/>
        </w:rPr>
        <w:t xml:space="preserve">, review, and analyze </w:t>
      </w:r>
      <w:r w:rsidRPr="00AF6C21">
        <w:rPr>
          <w:rFonts w:ascii="Arial" w:hAnsi="Arial" w:cs="Arial"/>
        </w:rPr>
        <w:t xml:space="preserve">complaints about law enforcement conduct and the use of force by </w:t>
      </w:r>
      <w:r w:rsidR="000F5228">
        <w:rPr>
          <w:rFonts w:ascii="Arial" w:hAnsi="Arial" w:cs="Arial"/>
        </w:rPr>
        <w:t>county law enforcement officers</w:t>
      </w:r>
      <w:r>
        <w:rPr>
          <w:rFonts w:ascii="Arial" w:hAnsi="Arial" w:cs="Arial"/>
        </w:rPr>
        <w:t>;</w:t>
      </w:r>
      <w:r w:rsidR="00222885">
        <w:rPr>
          <w:rFonts w:ascii="Arial" w:hAnsi="Arial" w:cs="Arial"/>
        </w:rPr>
        <w:t xml:space="preserve"> this would include </w:t>
      </w:r>
      <w:r w:rsidR="004D19B9">
        <w:rPr>
          <w:rFonts w:ascii="Arial" w:hAnsi="Arial" w:cs="Arial"/>
        </w:rPr>
        <w:t>review and analysis</w:t>
      </w:r>
      <w:r w:rsidR="00A470B5">
        <w:rPr>
          <w:rFonts w:ascii="Arial" w:hAnsi="Arial" w:cs="Arial"/>
        </w:rPr>
        <w:t xml:space="preserve"> of internal investigations conducted and disciplinary action taken by the </w:t>
      </w:r>
      <w:r w:rsidR="00B421D0">
        <w:rPr>
          <w:rFonts w:ascii="Arial" w:hAnsi="Arial" w:cs="Arial"/>
        </w:rPr>
        <w:t xml:space="preserve">King County </w:t>
      </w:r>
      <w:r w:rsidR="00A470B5">
        <w:rPr>
          <w:rFonts w:ascii="Arial" w:hAnsi="Arial" w:cs="Arial"/>
        </w:rPr>
        <w:t>Sheriff’s Office</w:t>
      </w:r>
      <w:r w:rsidR="00A470B5">
        <w:rPr>
          <w:rStyle w:val="FootnoteReference"/>
          <w:rFonts w:ascii="Arial" w:hAnsi="Arial" w:cs="Arial"/>
        </w:rPr>
        <w:footnoteReference w:id="1"/>
      </w:r>
      <w:r w:rsidR="00A470B5">
        <w:rPr>
          <w:rFonts w:ascii="Arial" w:hAnsi="Arial" w:cs="Arial"/>
        </w:rPr>
        <w:t xml:space="preserve"> </w:t>
      </w:r>
      <w:r w:rsidR="00DA4BBC">
        <w:rPr>
          <w:rFonts w:ascii="Arial" w:hAnsi="Arial" w:cs="Arial"/>
        </w:rPr>
        <w:t xml:space="preserve">(KCSO) </w:t>
      </w:r>
      <w:r w:rsidR="00A470B5">
        <w:rPr>
          <w:rFonts w:ascii="Arial" w:hAnsi="Arial" w:cs="Arial"/>
        </w:rPr>
        <w:t>regarding that conduct or use of force;</w:t>
      </w:r>
    </w:p>
    <w:p w:rsidR="00AF6C21" w:rsidRDefault="00AF6C21" w:rsidP="008F3E9F">
      <w:pPr>
        <w:pStyle w:val="ListParagraph0"/>
        <w:numPr>
          <w:ilvl w:val="0"/>
          <w:numId w:val="2"/>
        </w:numPr>
        <w:jc w:val="both"/>
        <w:rPr>
          <w:rFonts w:ascii="Arial" w:hAnsi="Arial" w:cs="Arial"/>
        </w:rPr>
      </w:pPr>
      <w:r>
        <w:rPr>
          <w:rFonts w:ascii="Arial" w:hAnsi="Arial" w:cs="Arial"/>
        </w:rPr>
        <w:t>P</w:t>
      </w:r>
      <w:r w:rsidRPr="00AF6C21">
        <w:rPr>
          <w:rFonts w:ascii="Arial" w:hAnsi="Arial" w:cs="Arial"/>
        </w:rPr>
        <w:t>rovid</w:t>
      </w:r>
      <w:r>
        <w:rPr>
          <w:rFonts w:ascii="Arial" w:hAnsi="Arial" w:cs="Arial"/>
        </w:rPr>
        <w:t>e</w:t>
      </w:r>
      <w:r w:rsidRPr="00AF6C21">
        <w:rPr>
          <w:rFonts w:ascii="Arial" w:hAnsi="Arial" w:cs="Arial"/>
        </w:rPr>
        <w:t xml:space="preserve"> </w:t>
      </w:r>
      <w:r w:rsidR="00A470B5">
        <w:rPr>
          <w:rFonts w:ascii="Arial" w:hAnsi="Arial" w:cs="Arial"/>
        </w:rPr>
        <w:t xml:space="preserve">OLEO </w:t>
      </w:r>
      <w:r w:rsidRPr="00AF6C21">
        <w:rPr>
          <w:rFonts w:ascii="Arial" w:hAnsi="Arial" w:cs="Arial"/>
        </w:rPr>
        <w:t>with appropriate authority to carry out its duties</w:t>
      </w:r>
      <w:r>
        <w:rPr>
          <w:rFonts w:ascii="Arial" w:hAnsi="Arial" w:cs="Arial"/>
        </w:rPr>
        <w:t xml:space="preserve">; and </w:t>
      </w:r>
    </w:p>
    <w:p w:rsidR="00AF6C21" w:rsidRDefault="00AF6C21" w:rsidP="008F3E9F">
      <w:pPr>
        <w:pStyle w:val="ListParagraph0"/>
        <w:numPr>
          <w:ilvl w:val="0"/>
          <w:numId w:val="2"/>
        </w:numPr>
        <w:jc w:val="both"/>
        <w:rPr>
          <w:rFonts w:ascii="Arial" w:hAnsi="Arial" w:cs="Arial"/>
        </w:rPr>
      </w:pPr>
      <w:r>
        <w:rPr>
          <w:rFonts w:ascii="Arial" w:hAnsi="Arial" w:cs="Arial"/>
        </w:rPr>
        <w:t>E</w:t>
      </w:r>
      <w:r w:rsidRPr="00AF6C21">
        <w:rPr>
          <w:rFonts w:ascii="Arial" w:hAnsi="Arial" w:cs="Arial"/>
        </w:rPr>
        <w:t>stablish a charter-based citizen advisory committee on law enforcement oversight</w:t>
      </w:r>
      <w:r w:rsidR="00A470B5">
        <w:rPr>
          <w:rFonts w:ascii="Arial" w:hAnsi="Arial" w:cs="Arial"/>
        </w:rPr>
        <w:t>, which would review, advise, and report on OLEO and advise the Sheriff and the Council on matters of equity and social justice related to law enforcement</w:t>
      </w:r>
      <w:r w:rsidR="008B564F">
        <w:rPr>
          <w:rFonts w:ascii="Arial" w:hAnsi="Arial" w:cs="Arial"/>
        </w:rPr>
        <w:t xml:space="preserve">; the advisory committee would also be permitted to advise the Sheriff and the Council on </w:t>
      </w:r>
      <w:r w:rsidR="00747F6C">
        <w:rPr>
          <w:rFonts w:ascii="Arial" w:hAnsi="Arial" w:cs="Arial"/>
        </w:rPr>
        <w:t>any systemic problems and opportunities for improvement in</w:t>
      </w:r>
      <w:r w:rsidR="00DA4BBC">
        <w:rPr>
          <w:rFonts w:ascii="Arial" w:hAnsi="Arial" w:cs="Arial"/>
        </w:rPr>
        <w:t xml:space="preserve"> KCSO</w:t>
      </w:r>
      <w:r w:rsidR="00747F6C">
        <w:rPr>
          <w:rFonts w:ascii="Arial" w:hAnsi="Arial" w:cs="Arial"/>
        </w:rPr>
        <w:t xml:space="preserve"> l</w:t>
      </w:r>
      <w:r w:rsidR="00DA4BBC">
        <w:rPr>
          <w:rFonts w:ascii="Arial" w:hAnsi="Arial" w:cs="Arial"/>
        </w:rPr>
        <w:t>aw enforcement practices</w:t>
      </w:r>
      <w:r w:rsidR="00747F6C">
        <w:rPr>
          <w:rFonts w:ascii="Arial" w:hAnsi="Arial" w:cs="Arial"/>
        </w:rPr>
        <w:t>.</w:t>
      </w:r>
    </w:p>
    <w:p w:rsidR="0069253B" w:rsidRDefault="008E6E58" w:rsidP="0069253B">
      <w:pPr>
        <w:jc w:val="both"/>
        <w:rPr>
          <w:rFonts w:ascii="Arial" w:hAnsi="Arial" w:cs="Arial"/>
        </w:rPr>
      </w:pPr>
      <w:r w:rsidRPr="008E6E58">
        <w:rPr>
          <w:rFonts w:ascii="Arial" w:hAnsi="Arial" w:cs="Arial"/>
        </w:rPr>
        <w:t>Section I of the findings of the proposed ordinance provides: “</w:t>
      </w:r>
      <w:r w:rsidRPr="008E6E58">
        <w:rPr>
          <w:rFonts w:ascii="Arial" w:hAnsi="Arial"/>
          <w:lang w:val="de-DE" w:eastAsia="de-DE" w:bidi="de-DE"/>
        </w:rPr>
        <w:t>Civilian oversight of law enforcement is a fundamental principle that should be enshrined in the King County Charter</w:t>
      </w:r>
      <w:proofErr w:type="gramStart"/>
      <w:r>
        <w:rPr>
          <w:rFonts w:ascii="Arial" w:hAnsi="Arial"/>
          <w:lang w:val="de-DE" w:eastAsia="de-DE" w:bidi="de-DE"/>
        </w:rPr>
        <w:t>.</w:t>
      </w:r>
      <w:r w:rsidR="00B421D0">
        <w:rPr>
          <w:rFonts w:ascii="Arial" w:hAnsi="Arial"/>
          <w:lang w:val="de-DE" w:eastAsia="de-DE" w:bidi="de-DE"/>
        </w:rPr>
        <w:t>“</w:t>
      </w:r>
      <w:proofErr w:type="gramEnd"/>
    </w:p>
    <w:p w:rsidR="001F02B5" w:rsidRDefault="00B421D0" w:rsidP="00044F56">
      <w:pPr>
        <w:spacing w:after="240"/>
        <w:jc w:val="both"/>
        <w:rPr>
          <w:rFonts w:ascii="Arial" w:hAnsi="Arial" w:cs="Arial"/>
        </w:rPr>
      </w:pPr>
      <w:r>
        <w:rPr>
          <w:rFonts w:ascii="Arial" w:hAnsi="Arial" w:cs="Arial"/>
        </w:rPr>
        <w:lastRenderedPageBreak/>
        <w:t>The proposed ordinance</w:t>
      </w:r>
      <w:r w:rsidR="008575B0">
        <w:rPr>
          <w:rFonts w:ascii="Arial" w:hAnsi="Arial" w:cs="Arial"/>
        </w:rPr>
        <w:t xml:space="preserve"> </w:t>
      </w:r>
      <w:r w:rsidR="00D67524">
        <w:rPr>
          <w:rFonts w:ascii="Arial" w:hAnsi="Arial" w:cs="Arial"/>
        </w:rPr>
        <w:t>would preserve the existing OLEO and citizen advisory committee, including the applicable provisions of the county code, to the extent that they are consistent with the proposed charter amendment.</w:t>
      </w:r>
    </w:p>
    <w:p w:rsidR="00835BD0" w:rsidRDefault="00835BD0" w:rsidP="00655999">
      <w:pPr>
        <w:spacing w:after="240"/>
        <w:jc w:val="both"/>
        <w:rPr>
          <w:rFonts w:ascii="Arial" w:hAnsi="Arial" w:cs="Arial"/>
        </w:rPr>
      </w:pPr>
      <w:r>
        <w:rPr>
          <w:rFonts w:ascii="Arial" w:hAnsi="Arial" w:cs="Arial"/>
        </w:rPr>
        <w:t xml:space="preserve">There are two proposed amendments: Striking Amendment S1 (Att. 2), which would clarify the meaning of the ordinance and make technical changes: and Title Amendment T1 (Att. 3), which would amend the title to more accurately reflect the substance of the proposed ordinance. </w:t>
      </w:r>
    </w:p>
    <w:p w:rsidR="00E15C29" w:rsidRPr="00391F3B" w:rsidRDefault="00E15C29" w:rsidP="000A4E9E">
      <w:pPr>
        <w:spacing w:after="240"/>
        <w:jc w:val="both"/>
        <w:rPr>
          <w:rFonts w:ascii="Arial" w:hAnsi="Arial" w:cs="Arial"/>
          <w:b/>
          <w:u w:val="single"/>
        </w:rPr>
      </w:pPr>
      <w:r w:rsidRPr="00391F3B">
        <w:rPr>
          <w:rFonts w:ascii="Arial" w:hAnsi="Arial" w:cs="Arial"/>
          <w:b/>
          <w:u w:val="single"/>
        </w:rPr>
        <w:t>BACKGROUND</w:t>
      </w:r>
    </w:p>
    <w:p w:rsidR="004E2D68" w:rsidRPr="005F7866" w:rsidRDefault="005F7866" w:rsidP="000A4E9E">
      <w:pPr>
        <w:spacing w:after="240"/>
        <w:jc w:val="both"/>
        <w:rPr>
          <w:rFonts w:ascii="Arial" w:hAnsi="Arial" w:cs="Arial"/>
          <w:b/>
        </w:rPr>
      </w:pPr>
      <w:r w:rsidRPr="005F7866">
        <w:rPr>
          <w:rFonts w:ascii="Arial" w:hAnsi="Arial" w:cs="Arial"/>
          <w:b/>
        </w:rPr>
        <w:t>King County Sheriff’s Office</w:t>
      </w:r>
    </w:p>
    <w:p w:rsidR="005F7866" w:rsidRDefault="00DF75C3" w:rsidP="000A4E9E">
      <w:pPr>
        <w:spacing w:after="240"/>
        <w:jc w:val="both"/>
        <w:rPr>
          <w:rFonts w:ascii="Arial" w:hAnsi="Arial" w:cs="Arial"/>
        </w:rPr>
      </w:pPr>
      <w:r>
        <w:rPr>
          <w:rFonts w:ascii="Arial" w:hAnsi="Arial" w:cs="Arial"/>
        </w:rPr>
        <w:t>The Sheriff’s O</w:t>
      </w:r>
      <w:r w:rsidR="00BA3A61">
        <w:rPr>
          <w:rFonts w:ascii="Arial" w:hAnsi="Arial" w:cs="Arial"/>
        </w:rPr>
        <w:t xml:space="preserve">ffice is the law enforcement agency for unincorporated King County and provides police services under contracts with 12 cities within the County and </w:t>
      </w:r>
      <w:r w:rsidR="006B76C7">
        <w:rPr>
          <w:rFonts w:ascii="Arial" w:hAnsi="Arial" w:cs="Arial"/>
        </w:rPr>
        <w:t xml:space="preserve">others including </w:t>
      </w:r>
      <w:r w:rsidR="00BA3A61">
        <w:rPr>
          <w:rFonts w:ascii="Arial" w:hAnsi="Arial" w:cs="Arial"/>
        </w:rPr>
        <w:t xml:space="preserve">Metro Transit, Sound Transit, </w:t>
      </w:r>
      <w:r w:rsidR="00160F89">
        <w:rPr>
          <w:rFonts w:ascii="Arial" w:hAnsi="Arial" w:cs="Arial"/>
        </w:rPr>
        <w:t>the Muckleshoot Tribe, and King County International Airport.</w:t>
      </w:r>
    </w:p>
    <w:p w:rsidR="004E2D68" w:rsidRPr="004E2D68" w:rsidRDefault="004E2D68" w:rsidP="000A4E9E">
      <w:pPr>
        <w:spacing w:after="240"/>
        <w:jc w:val="both"/>
        <w:rPr>
          <w:rFonts w:ascii="Arial" w:hAnsi="Arial" w:cs="Arial"/>
          <w:b/>
        </w:rPr>
      </w:pPr>
      <w:r w:rsidRPr="004E2D68">
        <w:rPr>
          <w:rFonts w:ascii="Arial" w:hAnsi="Arial" w:cs="Arial"/>
          <w:b/>
        </w:rPr>
        <w:t>Law Enforcement Oversight</w:t>
      </w:r>
    </w:p>
    <w:p w:rsidR="004E2D68" w:rsidRPr="00041989" w:rsidRDefault="00041989" w:rsidP="000A4E9E">
      <w:pPr>
        <w:spacing w:after="240"/>
        <w:jc w:val="both"/>
        <w:rPr>
          <w:rFonts w:ascii="Arial" w:hAnsi="Arial" w:cs="Arial"/>
        </w:rPr>
      </w:pPr>
      <w:r>
        <w:rPr>
          <w:rFonts w:ascii="Arial" w:hAnsi="Arial" w:cs="Arial"/>
        </w:rPr>
        <w:t xml:space="preserve">Law enforcement oversight in King County is </w:t>
      </w:r>
      <w:r w:rsidR="007058A5">
        <w:rPr>
          <w:rFonts w:ascii="Arial" w:hAnsi="Arial" w:cs="Arial"/>
        </w:rPr>
        <w:t>governed</w:t>
      </w:r>
      <w:r>
        <w:rPr>
          <w:rFonts w:ascii="Arial" w:hAnsi="Arial" w:cs="Arial"/>
        </w:rPr>
        <w:t xml:space="preserve"> in part </w:t>
      </w:r>
      <w:r w:rsidR="00FE0D15">
        <w:rPr>
          <w:rFonts w:ascii="Arial" w:hAnsi="Arial" w:cs="Arial"/>
        </w:rPr>
        <w:t xml:space="preserve">by the King County Code and by the collective bargaining agreements (CBAs) between the County and the bargaining representatives of the represented </w:t>
      </w:r>
      <w:r w:rsidR="00DA4BBC">
        <w:rPr>
          <w:rFonts w:ascii="Arial" w:hAnsi="Arial" w:cs="Arial"/>
        </w:rPr>
        <w:t xml:space="preserve">KCSO </w:t>
      </w:r>
      <w:r w:rsidR="00FE0D15">
        <w:rPr>
          <w:rFonts w:ascii="Arial" w:hAnsi="Arial" w:cs="Arial"/>
        </w:rPr>
        <w:t xml:space="preserve">employees, as described below. </w:t>
      </w:r>
      <w:r w:rsidR="00A61E70">
        <w:rPr>
          <w:rFonts w:ascii="Arial" w:hAnsi="Arial" w:cs="Arial"/>
        </w:rPr>
        <w:t>The County’s l</w:t>
      </w:r>
      <w:r w:rsidR="00310CBE">
        <w:rPr>
          <w:rFonts w:ascii="Arial" w:hAnsi="Arial" w:cs="Arial"/>
        </w:rPr>
        <w:t>aw enforcement oversight has also been the subject of recent review by the King County Auditor, whose preliminary findings are also described below.</w:t>
      </w:r>
      <w:r w:rsidR="00B421D0">
        <w:rPr>
          <w:rStyle w:val="FootnoteReference"/>
          <w:rFonts w:ascii="Arial" w:hAnsi="Arial" w:cs="Arial"/>
        </w:rPr>
        <w:footnoteReference w:id="2"/>
      </w:r>
    </w:p>
    <w:p w:rsidR="00DE1E36" w:rsidRPr="00202C24" w:rsidRDefault="00DE1E36" w:rsidP="000A4E9E">
      <w:pPr>
        <w:spacing w:after="240"/>
        <w:ind w:left="720"/>
        <w:jc w:val="both"/>
        <w:rPr>
          <w:rFonts w:ascii="Arial" w:hAnsi="Arial" w:cs="Arial"/>
          <w:b/>
        </w:rPr>
      </w:pPr>
      <w:r w:rsidRPr="00202C24">
        <w:rPr>
          <w:rFonts w:ascii="Arial" w:hAnsi="Arial" w:cs="Arial"/>
          <w:b/>
        </w:rPr>
        <w:t>King County Code</w:t>
      </w:r>
    </w:p>
    <w:p w:rsidR="008914DE" w:rsidRDefault="005943F0" w:rsidP="000A4E9E">
      <w:pPr>
        <w:spacing w:after="240"/>
        <w:jc w:val="both"/>
        <w:rPr>
          <w:rFonts w:ascii="Arial" w:hAnsi="Arial" w:cs="Arial"/>
        </w:rPr>
      </w:pPr>
      <w:r>
        <w:rPr>
          <w:rFonts w:ascii="Arial" w:hAnsi="Arial" w:cs="Arial"/>
        </w:rPr>
        <w:t>After extensive consideration of ways to improve civilian oversight of the Sheriff’s Office, t</w:t>
      </w:r>
      <w:r w:rsidR="008914DE">
        <w:rPr>
          <w:rFonts w:ascii="Arial" w:hAnsi="Arial" w:cs="Arial"/>
        </w:rPr>
        <w:t xml:space="preserve">he </w:t>
      </w:r>
      <w:r w:rsidR="00B319A5">
        <w:rPr>
          <w:rFonts w:ascii="Arial" w:hAnsi="Arial" w:cs="Arial"/>
        </w:rPr>
        <w:t xml:space="preserve">Council established the </w:t>
      </w:r>
      <w:r w:rsidR="008914DE">
        <w:rPr>
          <w:rFonts w:ascii="Arial" w:hAnsi="Arial" w:cs="Arial"/>
        </w:rPr>
        <w:t>King County Office of Law Enforcement Oversight (OLEO)</w:t>
      </w:r>
      <w:r w:rsidR="00DF69B5">
        <w:rPr>
          <w:rFonts w:ascii="Arial" w:hAnsi="Arial" w:cs="Arial"/>
        </w:rPr>
        <w:t xml:space="preserve"> in 2006 by Ordinance 15611, which was codified as Chapter 2.75 of the King County Code</w:t>
      </w:r>
      <w:r w:rsidR="000D3B69">
        <w:rPr>
          <w:rFonts w:ascii="Arial" w:hAnsi="Arial" w:cs="Arial"/>
        </w:rPr>
        <w:t xml:space="preserve"> (Att. </w:t>
      </w:r>
      <w:r w:rsidR="006D78F5">
        <w:rPr>
          <w:rFonts w:ascii="Arial" w:hAnsi="Arial" w:cs="Arial"/>
        </w:rPr>
        <w:t>4</w:t>
      </w:r>
      <w:r w:rsidR="000D3B69">
        <w:rPr>
          <w:rFonts w:ascii="Arial" w:hAnsi="Arial" w:cs="Arial"/>
        </w:rPr>
        <w:t>)</w:t>
      </w:r>
      <w:r w:rsidR="00DF69B5">
        <w:rPr>
          <w:rFonts w:ascii="Arial" w:hAnsi="Arial" w:cs="Arial"/>
        </w:rPr>
        <w:t xml:space="preserve">. </w:t>
      </w:r>
      <w:r w:rsidR="00D630DD">
        <w:rPr>
          <w:rFonts w:ascii="Arial" w:hAnsi="Arial" w:cs="Arial"/>
        </w:rPr>
        <w:t>The King County Police Officers Guild (KCPOG)</w:t>
      </w:r>
      <w:r w:rsidR="0066162D">
        <w:rPr>
          <w:rFonts w:ascii="Arial" w:hAnsi="Arial" w:cs="Arial"/>
        </w:rPr>
        <w:t xml:space="preserve">, which is the bargaining representative of </w:t>
      </w:r>
      <w:r w:rsidR="00657F9A">
        <w:rPr>
          <w:rFonts w:ascii="Arial" w:hAnsi="Arial" w:cs="Arial"/>
        </w:rPr>
        <w:t xml:space="preserve">the </w:t>
      </w:r>
      <w:r w:rsidR="0066162D">
        <w:rPr>
          <w:rFonts w:ascii="Arial" w:hAnsi="Arial" w:cs="Arial"/>
        </w:rPr>
        <w:t>Deputies and Sergeants in the Sheriff’s Office,</w:t>
      </w:r>
      <w:r w:rsidR="00D630DD">
        <w:rPr>
          <w:rFonts w:ascii="Arial" w:hAnsi="Arial" w:cs="Arial"/>
        </w:rPr>
        <w:t xml:space="preserve"> soon </w:t>
      </w:r>
      <w:r w:rsidR="005260A0">
        <w:rPr>
          <w:rFonts w:ascii="Arial" w:hAnsi="Arial" w:cs="Arial"/>
        </w:rPr>
        <w:t xml:space="preserve">thereafter </w:t>
      </w:r>
      <w:r w:rsidR="00D630DD">
        <w:rPr>
          <w:rFonts w:ascii="Arial" w:hAnsi="Arial" w:cs="Arial"/>
        </w:rPr>
        <w:t xml:space="preserve">filed an unfair labor practice </w:t>
      </w:r>
      <w:r w:rsidR="002820ED">
        <w:rPr>
          <w:rFonts w:ascii="Arial" w:hAnsi="Arial" w:cs="Arial"/>
        </w:rPr>
        <w:t xml:space="preserve">(ULP) </w:t>
      </w:r>
      <w:r w:rsidR="00D630DD">
        <w:rPr>
          <w:rFonts w:ascii="Arial" w:hAnsi="Arial" w:cs="Arial"/>
        </w:rPr>
        <w:t xml:space="preserve">charge, contending that certain provisions of Ordinance 15611 were mandatory subjects of bargaining and therefore should have been bargained first with KCPOG. </w:t>
      </w:r>
      <w:r w:rsidR="00343B6E">
        <w:rPr>
          <w:rFonts w:ascii="Arial" w:hAnsi="Arial" w:cs="Arial"/>
        </w:rPr>
        <w:t xml:space="preserve">The ULP charge was settled, and the Council subsequently </w:t>
      </w:r>
      <w:r w:rsidR="00B319A5">
        <w:rPr>
          <w:rFonts w:ascii="Arial" w:hAnsi="Arial" w:cs="Arial"/>
        </w:rPr>
        <w:t xml:space="preserve">amended </w:t>
      </w:r>
      <w:r w:rsidR="00DF69B5">
        <w:rPr>
          <w:rFonts w:ascii="Arial" w:hAnsi="Arial" w:cs="Arial"/>
        </w:rPr>
        <w:t>Chapter 2.75 in 2009 by Ordinance 16511.</w:t>
      </w:r>
    </w:p>
    <w:p w:rsidR="000D3B69" w:rsidRPr="008914DE" w:rsidRDefault="005260A0" w:rsidP="000A4E9E">
      <w:pPr>
        <w:spacing w:after="240"/>
        <w:jc w:val="both"/>
        <w:rPr>
          <w:rFonts w:ascii="Arial" w:hAnsi="Arial" w:cs="Arial"/>
        </w:rPr>
      </w:pPr>
      <w:r>
        <w:rPr>
          <w:rFonts w:ascii="Arial" w:hAnsi="Arial" w:cs="Arial"/>
        </w:rPr>
        <w:t xml:space="preserve">The original OLEO ordinance, </w:t>
      </w:r>
      <w:r w:rsidR="000D3B69">
        <w:rPr>
          <w:rFonts w:ascii="Arial" w:hAnsi="Arial" w:cs="Arial"/>
        </w:rPr>
        <w:t>Ordinance 15611</w:t>
      </w:r>
      <w:r>
        <w:rPr>
          <w:rFonts w:ascii="Arial" w:hAnsi="Arial" w:cs="Arial"/>
        </w:rPr>
        <w:t>,</w:t>
      </w:r>
      <w:r w:rsidR="000D3B69">
        <w:rPr>
          <w:rFonts w:ascii="Arial" w:hAnsi="Arial" w:cs="Arial"/>
        </w:rPr>
        <w:t xml:space="preserve"> also established a citizens’ committee on independent oversight</w:t>
      </w:r>
      <w:r>
        <w:rPr>
          <w:rFonts w:ascii="Arial" w:hAnsi="Arial" w:cs="Arial"/>
        </w:rPr>
        <w:t xml:space="preserve"> of law enforcement</w:t>
      </w:r>
      <w:r w:rsidR="00DE1E36">
        <w:rPr>
          <w:rFonts w:ascii="Arial" w:hAnsi="Arial" w:cs="Arial"/>
        </w:rPr>
        <w:t xml:space="preserve">. That ordinance was codified </w:t>
      </w:r>
      <w:r w:rsidR="00A249FF">
        <w:rPr>
          <w:rFonts w:ascii="Arial" w:hAnsi="Arial" w:cs="Arial"/>
        </w:rPr>
        <w:t>as KCC</w:t>
      </w:r>
      <w:r w:rsidR="00DE1E36">
        <w:rPr>
          <w:rFonts w:ascii="Arial" w:hAnsi="Arial" w:cs="Arial"/>
        </w:rPr>
        <w:t xml:space="preserve"> </w:t>
      </w:r>
      <w:r>
        <w:rPr>
          <w:rFonts w:ascii="Arial" w:hAnsi="Arial" w:cs="Arial"/>
        </w:rPr>
        <w:t>§ </w:t>
      </w:r>
      <w:r w:rsidR="00DE1E36">
        <w:rPr>
          <w:rFonts w:ascii="Arial" w:hAnsi="Arial" w:cs="Arial"/>
        </w:rPr>
        <w:t xml:space="preserve">2.36.050 (Att. </w:t>
      </w:r>
      <w:r w:rsidR="006D78F5">
        <w:rPr>
          <w:rFonts w:ascii="Arial" w:hAnsi="Arial" w:cs="Arial"/>
        </w:rPr>
        <w:t>5</w:t>
      </w:r>
      <w:r w:rsidR="00DE1E36">
        <w:rPr>
          <w:rFonts w:ascii="Arial" w:hAnsi="Arial" w:cs="Arial"/>
        </w:rPr>
        <w:t>), which has since been amended by Ordinance 16511 in 2009 and by two subsequent ordinances.</w:t>
      </w:r>
    </w:p>
    <w:p w:rsidR="00B108E1" w:rsidRPr="00202C24" w:rsidRDefault="00B108E1" w:rsidP="000A4E9E">
      <w:pPr>
        <w:keepNext/>
        <w:spacing w:after="240"/>
        <w:ind w:left="720"/>
        <w:jc w:val="both"/>
        <w:rPr>
          <w:rFonts w:ascii="Arial" w:hAnsi="Arial" w:cs="Arial"/>
          <w:b/>
        </w:rPr>
      </w:pPr>
      <w:r w:rsidRPr="00202C24">
        <w:rPr>
          <w:rFonts w:ascii="Arial" w:hAnsi="Arial" w:cs="Arial"/>
          <w:b/>
        </w:rPr>
        <w:lastRenderedPageBreak/>
        <w:t>Collective Bargaining Agreements</w:t>
      </w:r>
    </w:p>
    <w:p w:rsidR="00B108E1" w:rsidRPr="000A4E9E" w:rsidRDefault="00DE1E36" w:rsidP="000A4E9E">
      <w:pPr>
        <w:spacing w:after="240"/>
        <w:jc w:val="both"/>
        <w:rPr>
          <w:rFonts w:ascii="Arial" w:hAnsi="Arial" w:cs="Arial"/>
          <w:b/>
        </w:rPr>
      </w:pPr>
      <w:r>
        <w:rPr>
          <w:rFonts w:ascii="Arial" w:hAnsi="Arial" w:cs="Arial"/>
        </w:rPr>
        <w:t xml:space="preserve">Civilian oversight of the Sheriff’s Office is also addressed in Article 22 of the collective bargaining agreement between King County and </w:t>
      </w:r>
      <w:r w:rsidR="000A4E9E">
        <w:rPr>
          <w:rFonts w:ascii="Arial" w:hAnsi="Arial" w:cs="Arial"/>
        </w:rPr>
        <w:t>KCPOG</w:t>
      </w:r>
      <w:r w:rsidR="00B347F0">
        <w:rPr>
          <w:rFonts w:ascii="Arial" w:hAnsi="Arial" w:cs="Arial"/>
        </w:rPr>
        <w:t>, which is At</w:t>
      </w:r>
      <w:r w:rsidR="009E0A5E">
        <w:rPr>
          <w:rFonts w:ascii="Arial" w:hAnsi="Arial" w:cs="Arial"/>
        </w:rPr>
        <w:t xml:space="preserve">tachment </w:t>
      </w:r>
      <w:r w:rsidR="006D78F5">
        <w:rPr>
          <w:rFonts w:ascii="Arial" w:hAnsi="Arial" w:cs="Arial"/>
        </w:rPr>
        <w:t>6</w:t>
      </w:r>
      <w:r w:rsidR="009E0A5E">
        <w:rPr>
          <w:rFonts w:ascii="Arial" w:hAnsi="Arial" w:cs="Arial"/>
        </w:rPr>
        <w:t xml:space="preserve"> to this staff report, and in the collective bargaining agreements of other bargaining units within the Sheriff’s Office.</w:t>
      </w:r>
    </w:p>
    <w:p w:rsidR="00B108E1" w:rsidRPr="00202C24" w:rsidRDefault="00B108E1" w:rsidP="005C650B">
      <w:pPr>
        <w:keepNext/>
        <w:spacing w:after="240"/>
        <w:ind w:left="720"/>
        <w:jc w:val="both"/>
        <w:rPr>
          <w:rFonts w:ascii="Arial" w:hAnsi="Arial" w:cs="Arial"/>
          <w:b/>
        </w:rPr>
      </w:pPr>
      <w:r w:rsidRPr="00202C24">
        <w:rPr>
          <w:rFonts w:ascii="Arial" w:hAnsi="Arial" w:cs="Arial"/>
          <w:b/>
        </w:rPr>
        <w:t>King County Auditor Report</w:t>
      </w:r>
    </w:p>
    <w:p w:rsidR="00A77CB9" w:rsidRDefault="00DE1E36" w:rsidP="000A4E9E">
      <w:pPr>
        <w:spacing w:after="240"/>
        <w:jc w:val="both"/>
        <w:rPr>
          <w:rFonts w:ascii="Arial" w:hAnsi="Arial" w:cs="Arial"/>
          <w:szCs w:val="24"/>
        </w:rPr>
      </w:pPr>
      <w:r>
        <w:rPr>
          <w:rFonts w:ascii="Arial" w:hAnsi="Arial" w:cs="Arial"/>
          <w:szCs w:val="24"/>
        </w:rPr>
        <w:t>On July 14, 2015, the King County Auditor is expected to issue a report on Law Enforcement Oversight in King County.</w:t>
      </w:r>
      <w:r w:rsidR="00A61E70">
        <w:rPr>
          <w:rFonts w:ascii="Arial" w:hAnsi="Arial" w:cs="Arial"/>
          <w:szCs w:val="24"/>
        </w:rPr>
        <w:t xml:space="preserve"> A preliminary draft of the report was made available for review </w:t>
      </w:r>
      <w:r w:rsidR="005260A0">
        <w:rPr>
          <w:rFonts w:ascii="Arial" w:hAnsi="Arial" w:cs="Arial"/>
          <w:szCs w:val="24"/>
        </w:rPr>
        <w:t>to</w:t>
      </w:r>
      <w:r w:rsidR="00A61E70">
        <w:rPr>
          <w:rFonts w:ascii="Arial" w:hAnsi="Arial" w:cs="Arial"/>
          <w:szCs w:val="24"/>
        </w:rPr>
        <w:t xml:space="preserve"> the Sheriff, the Executive, and the Council. The following </w:t>
      </w:r>
      <w:r w:rsidR="00A171FA">
        <w:rPr>
          <w:rFonts w:ascii="Arial" w:hAnsi="Arial" w:cs="Arial"/>
          <w:szCs w:val="24"/>
        </w:rPr>
        <w:t>discussion</w:t>
      </w:r>
      <w:r w:rsidR="00A61E70">
        <w:rPr>
          <w:rFonts w:ascii="Arial" w:hAnsi="Arial" w:cs="Arial"/>
          <w:szCs w:val="24"/>
        </w:rPr>
        <w:t xml:space="preserve"> is based on the preliminary draft, not the final report</w:t>
      </w:r>
      <w:r w:rsidR="009E0A5E">
        <w:rPr>
          <w:rFonts w:ascii="Arial" w:hAnsi="Arial" w:cs="Arial"/>
          <w:szCs w:val="24"/>
        </w:rPr>
        <w:t>, which was not available when this staff report was prepared</w:t>
      </w:r>
      <w:r w:rsidR="002D673C">
        <w:rPr>
          <w:rFonts w:ascii="Arial" w:hAnsi="Arial" w:cs="Arial"/>
          <w:szCs w:val="24"/>
        </w:rPr>
        <w:t xml:space="preserve"> and may differ from the preliminary draft</w:t>
      </w:r>
      <w:r w:rsidR="00A61E70">
        <w:rPr>
          <w:rFonts w:ascii="Arial" w:hAnsi="Arial" w:cs="Arial"/>
          <w:szCs w:val="24"/>
        </w:rPr>
        <w:t>.</w:t>
      </w:r>
    </w:p>
    <w:p w:rsidR="009E0A5E" w:rsidRDefault="00FF729F" w:rsidP="00655999">
      <w:pPr>
        <w:spacing w:after="240"/>
        <w:jc w:val="both"/>
        <w:rPr>
          <w:rFonts w:ascii="Arial" w:hAnsi="Arial" w:cs="Arial"/>
          <w:szCs w:val="24"/>
        </w:rPr>
      </w:pPr>
      <w:r>
        <w:rPr>
          <w:rFonts w:ascii="Arial" w:hAnsi="Arial" w:cs="Arial"/>
          <w:szCs w:val="24"/>
        </w:rPr>
        <w:t>The Auditor found</w:t>
      </w:r>
      <w:r w:rsidR="007A1322">
        <w:rPr>
          <w:rFonts w:ascii="Arial" w:hAnsi="Arial" w:cs="Arial"/>
          <w:szCs w:val="24"/>
        </w:rPr>
        <w:t>, among other things,</w:t>
      </w:r>
      <w:r>
        <w:rPr>
          <w:rFonts w:ascii="Arial" w:hAnsi="Arial" w:cs="Arial"/>
          <w:szCs w:val="24"/>
        </w:rPr>
        <w:t xml:space="preserve"> that </w:t>
      </w:r>
      <w:r w:rsidR="00542096">
        <w:rPr>
          <w:rFonts w:ascii="Arial" w:hAnsi="Arial" w:cs="Arial"/>
          <w:szCs w:val="24"/>
        </w:rPr>
        <w:t xml:space="preserve">King County’s system of law enforcement oversight </w:t>
      </w:r>
      <w:r w:rsidR="00F21D7C">
        <w:rPr>
          <w:rFonts w:ascii="Arial" w:hAnsi="Arial" w:cs="Arial"/>
          <w:szCs w:val="24"/>
        </w:rPr>
        <w:t>“</w:t>
      </w:r>
      <w:r w:rsidR="00474538">
        <w:rPr>
          <w:rFonts w:ascii="Arial" w:hAnsi="Arial" w:cs="Arial"/>
          <w:szCs w:val="24"/>
        </w:rPr>
        <w:t>has</w:t>
      </w:r>
      <w:r w:rsidR="007A1322">
        <w:rPr>
          <w:rFonts w:ascii="Arial" w:hAnsi="Arial" w:cs="Arial"/>
          <w:szCs w:val="24"/>
        </w:rPr>
        <w:t xml:space="preserve"> limited authority compared with other oversight functions across the United States</w:t>
      </w:r>
      <w:r w:rsidR="00F21D7C">
        <w:rPr>
          <w:rFonts w:ascii="Arial" w:hAnsi="Arial" w:cs="Arial"/>
          <w:szCs w:val="24"/>
        </w:rPr>
        <w:t>”</w:t>
      </w:r>
      <w:r w:rsidR="007A1322">
        <w:rPr>
          <w:rFonts w:ascii="Arial" w:hAnsi="Arial" w:cs="Arial"/>
          <w:szCs w:val="24"/>
        </w:rPr>
        <w:t xml:space="preserve"> </w:t>
      </w:r>
      <w:r w:rsidR="00474538">
        <w:rPr>
          <w:rFonts w:ascii="Arial" w:hAnsi="Arial" w:cs="Arial"/>
          <w:szCs w:val="24"/>
        </w:rPr>
        <w:t xml:space="preserve">and </w:t>
      </w:r>
      <w:r w:rsidR="007A1322">
        <w:rPr>
          <w:rFonts w:ascii="Arial" w:hAnsi="Arial" w:cs="Arial"/>
          <w:szCs w:val="24"/>
        </w:rPr>
        <w:t xml:space="preserve">that </w:t>
      </w:r>
      <w:r w:rsidR="00F21D7C">
        <w:rPr>
          <w:rFonts w:ascii="Arial" w:hAnsi="Arial" w:cs="Arial"/>
          <w:szCs w:val="24"/>
        </w:rPr>
        <w:t>“</w:t>
      </w:r>
      <w:r w:rsidR="007A1322">
        <w:rPr>
          <w:rFonts w:ascii="Arial" w:hAnsi="Arial" w:cs="Arial"/>
          <w:szCs w:val="24"/>
        </w:rPr>
        <w:t>there are significant barriers in place that undermine OLEO’s independence and access to information</w:t>
      </w:r>
      <w:r w:rsidR="00BC52F9">
        <w:rPr>
          <w:rFonts w:ascii="Arial" w:hAnsi="Arial" w:cs="Arial"/>
          <w:szCs w:val="24"/>
        </w:rPr>
        <w:t>—elements that are critical to its success</w:t>
      </w:r>
      <w:r w:rsidR="007A1322">
        <w:rPr>
          <w:rFonts w:ascii="Arial" w:hAnsi="Arial" w:cs="Arial"/>
          <w:szCs w:val="24"/>
        </w:rPr>
        <w:t>.</w:t>
      </w:r>
      <w:r w:rsidR="00F21D7C">
        <w:rPr>
          <w:rFonts w:ascii="Arial" w:hAnsi="Arial" w:cs="Arial"/>
          <w:szCs w:val="24"/>
        </w:rPr>
        <w:t>”</w:t>
      </w:r>
      <w:r w:rsidR="00655999">
        <w:rPr>
          <w:rFonts w:ascii="Arial" w:hAnsi="Arial" w:cs="Arial"/>
          <w:szCs w:val="24"/>
        </w:rPr>
        <w:t xml:space="preserve"> The Auditor’s </w:t>
      </w:r>
      <w:r w:rsidR="008746FF">
        <w:rPr>
          <w:rFonts w:ascii="Arial" w:hAnsi="Arial" w:cs="Arial"/>
          <w:szCs w:val="24"/>
        </w:rPr>
        <w:t xml:space="preserve">preliminary </w:t>
      </w:r>
      <w:r w:rsidR="00655999">
        <w:rPr>
          <w:rFonts w:ascii="Arial" w:hAnsi="Arial" w:cs="Arial"/>
          <w:szCs w:val="24"/>
        </w:rPr>
        <w:t>recommendations include</w:t>
      </w:r>
      <w:r w:rsidR="008746FF">
        <w:rPr>
          <w:rFonts w:ascii="Arial" w:hAnsi="Arial" w:cs="Arial"/>
          <w:szCs w:val="24"/>
        </w:rPr>
        <w:t>d</w:t>
      </w:r>
      <w:r w:rsidR="000A4E9E">
        <w:rPr>
          <w:rFonts w:ascii="Arial" w:hAnsi="Arial" w:cs="Arial"/>
          <w:szCs w:val="24"/>
        </w:rPr>
        <w:t>, among others</w:t>
      </w:r>
      <w:r w:rsidR="00655999">
        <w:rPr>
          <w:rFonts w:ascii="Arial" w:hAnsi="Arial" w:cs="Arial"/>
          <w:szCs w:val="24"/>
        </w:rPr>
        <w:t>:</w:t>
      </w:r>
    </w:p>
    <w:p w:rsidR="008746FF" w:rsidRPr="00474538" w:rsidRDefault="008746FF" w:rsidP="008F3E9F">
      <w:pPr>
        <w:pStyle w:val="ListParagraph0"/>
        <w:numPr>
          <w:ilvl w:val="0"/>
          <w:numId w:val="4"/>
        </w:numPr>
        <w:jc w:val="both"/>
        <w:rPr>
          <w:rFonts w:ascii="Arial" w:hAnsi="Arial" w:cs="Arial"/>
        </w:rPr>
      </w:pPr>
      <w:r>
        <w:rPr>
          <w:rFonts w:ascii="Arial" w:hAnsi="Arial" w:cs="Arial"/>
        </w:rPr>
        <w:t xml:space="preserve">Considering a change in the process for hiring the OLEO director to remove or dilute conflicts of interest </w:t>
      </w:r>
      <w:r w:rsidR="005260A0">
        <w:rPr>
          <w:rFonts w:ascii="Arial" w:hAnsi="Arial" w:cs="Arial"/>
        </w:rPr>
        <w:t xml:space="preserve">that give </w:t>
      </w:r>
      <w:r>
        <w:rPr>
          <w:rFonts w:ascii="Arial" w:hAnsi="Arial" w:cs="Arial"/>
        </w:rPr>
        <w:t xml:space="preserve">those being overseen </w:t>
      </w:r>
      <w:r w:rsidR="005260A0">
        <w:rPr>
          <w:rFonts w:ascii="Arial" w:hAnsi="Arial" w:cs="Arial"/>
        </w:rPr>
        <w:t xml:space="preserve">an opportunity to </w:t>
      </w:r>
      <w:r>
        <w:rPr>
          <w:rFonts w:ascii="Arial" w:hAnsi="Arial" w:cs="Arial"/>
        </w:rPr>
        <w:t xml:space="preserve">have </w:t>
      </w:r>
      <w:r w:rsidR="005260A0">
        <w:rPr>
          <w:rFonts w:ascii="Arial" w:hAnsi="Arial" w:cs="Arial"/>
        </w:rPr>
        <w:t>undue influence on oversight; and</w:t>
      </w:r>
    </w:p>
    <w:p w:rsidR="00655999" w:rsidRDefault="00655999" w:rsidP="008F3E9F">
      <w:pPr>
        <w:pStyle w:val="ListParagraph0"/>
        <w:numPr>
          <w:ilvl w:val="0"/>
          <w:numId w:val="4"/>
        </w:numPr>
        <w:jc w:val="both"/>
        <w:rPr>
          <w:rFonts w:ascii="Arial" w:hAnsi="Arial" w:cs="Arial"/>
        </w:rPr>
      </w:pPr>
      <w:r>
        <w:rPr>
          <w:rFonts w:ascii="Arial" w:hAnsi="Arial" w:cs="Arial"/>
        </w:rPr>
        <w:t>Providing OLEO with access to</w:t>
      </w:r>
      <w:r w:rsidR="005260A0">
        <w:rPr>
          <w:rFonts w:ascii="Arial" w:hAnsi="Arial" w:cs="Arial"/>
        </w:rPr>
        <w:t xml:space="preserve"> all relevant</w:t>
      </w:r>
      <w:r>
        <w:rPr>
          <w:rFonts w:ascii="Arial" w:hAnsi="Arial" w:cs="Arial"/>
        </w:rPr>
        <w:t xml:space="preserve"> information, with accountability provided by ordinance</w:t>
      </w:r>
      <w:r w:rsidR="005A1C54">
        <w:rPr>
          <w:rFonts w:ascii="Arial" w:hAnsi="Arial" w:cs="Arial"/>
        </w:rPr>
        <w:t xml:space="preserve"> to ensure proper use of the information</w:t>
      </w:r>
      <w:r w:rsidR="00DF0A55">
        <w:rPr>
          <w:rFonts w:ascii="Arial" w:hAnsi="Arial" w:cs="Arial"/>
        </w:rPr>
        <w:t>, rather than by the Sheriff</w:t>
      </w:r>
      <w:r w:rsidR="005260A0">
        <w:rPr>
          <w:rFonts w:ascii="Arial" w:hAnsi="Arial" w:cs="Arial"/>
        </w:rPr>
        <w:t>.</w:t>
      </w:r>
    </w:p>
    <w:p w:rsidR="00264BE1" w:rsidRDefault="00264BE1" w:rsidP="00655999">
      <w:pPr>
        <w:spacing w:after="240"/>
        <w:jc w:val="both"/>
        <w:rPr>
          <w:rFonts w:ascii="Arial" w:hAnsi="Arial" w:cs="Arial"/>
          <w:b/>
          <w:smallCaps/>
          <w:szCs w:val="24"/>
          <w:u w:val="single"/>
        </w:rPr>
      </w:pPr>
      <w:r>
        <w:rPr>
          <w:rFonts w:ascii="Arial" w:hAnsi="Arial" w:cs="Arial"/>
          <w:b/>
          <w:smallCaps/>
          <w:szCs w:val="24"/>
          <w:u w:val="single"/>
        </w:rPr>
        <w:t>ANALYSIS</w:t>
      </w:r>
    </w:p>
    <w:p w:rsidR="003F1CA6" w:rsidRPr="00207084" w:rsidRDefault="003F1CA6" w:rsidP="003F1CA6">
      <w:pPr>
        <w:pStyle w:val="BodyText"/>
        <w:keepNext/>
        <w:spacing w:after="240"/>
        <w:jc w:val="both"/>
        <w:rPr>
          <w:rFonts w:ascii="Arial" w:hAnsi="Arial" w:cs="Arial"/>
          <w:b/>
          <w:i w:val="0"/>
          <w:szCs w:val="24"/>
        </w:rPr>
      </w:pPr>
      <w:r w:rsidRPr="00207084">
        <w:rPr>
          <w:rFonts w:ascii="Arial" w:hAnsi="Arial" w:cs="Arial"/>
          <w:b/>
          <w:i w:val="0"/>
          <w:szCs w:val="24"/>
        </w:rPr>
        <w:t>Preservation of Existing OLEO and Citizens’ Committee</w:t>
      </w:r>
    </w:p>
    <w:p w:rsidR="003F1CA6" w:rsidRDefault="003F1CA6" w:rsidP="003F1CA6">
      <w:pPr>
        <w:pStyle w:val="BodyText"/>
        <w:spacing w:after="240"/>
        <w:jc w:val="both"/>
        <w:rPr>
          <w:rFonts w:ascii="Arial" w:hAnsi="Arial" w:cs="Arial"/>
          <w:i w:val="0"/>
          <w:szCs w:val="24"/>
        </w:rPr>
      </w:pPr>
      <w:r>
        <w:rPr>
          <w:rFonts w:ascii="Arial" w:hAnsi="Arial" w:cs="Arial"/>
          <w:i w:val="0"/>
          <w:szCs w:val="24"/>
        </w:rPr>
        <w:t>Proposed Ordinance 2015-0275 recognizes in section I of the findings that the Council has already established by ordinance an OLEO and a citizens’ advisory committee on law enforcement oversight. Section I states: “</w:t>
      </w:r>
      <w:r w:rsidRPr="00D67524">
        <w:rPr>
          <w:rFonts w:ascii="Arial" w:hAnsi="Arial" w:cs="Arial"/>
          <w:i w:val="0"/>
          <w:szCs w:val="24"/>
        </w:rPr>
        <w:t>This proposed charter amendment is not intended to dissolve those entities or to require readoption of existing code provisions that are consistent with this proposed amendment, but rather is intended to provide the office and the committee with a foundation in the county Charter as well as the county code and to set forth the essential authority of the office and the committee.</w:t>
      </w:r>
      <w:r>
        <w:rPr>
          <w:rFonts w:ascii="Arial" w:hAnsi="Arial" w:cs="Arial"/>
          <w:i w:val="0"/>
          <w:szCs w:val="24"/>
        </w:rPr>
        <w:t>”</w:t>
      </w:r>
    </w:p>
    <w:p w:rsidR="00CA7B41" w:rsidRPr="00DB789A" w:rsidRDefault="002F1642" w:rsidP="005C650B">
      <w:pPr>
        <w:pStyle w:val="BodyText"/>
        <w:keepNext/>
        <w:spacing w:after="240"/>
        <w:jc w:val="both"/>
        <w:rPr>
          <w:rFonts w:ascii="Arial" w:hAnsi="Arial" w:cs="Arial"/>
          <w:b/>
          <w:i w:val="0"/>
          <w:szCs w:val="24"/>
        </w:rPr>
      </w:pPr>
      <w:r>
        <w:rPr>
          <w:rFonts w:ascii="Arial" w:hAnsi="Arial" w:cs="Arial"/>
          <w:b/>
          <w:i w:val="0"/>
          <w:szCs w:val="24"/>
        </w:rPr>
        <w:t xml:space="preserve">Appointment of the </w:t>
      </w:r>
      <w:r w:rsidR="003F1CA6">
        <w:rPr>
          <w:rFonts w:ascii="Arial" w:hAnsi="Arial" w:cs="Arial"/>
          <w:b/>
          <w:i w:val="0"/>
          <w:szCs w:val="24"/>
        </w:rPr>
        <w:t>OLEO</w:t>
      </w:r>
      <w:r>
        <w:rPr>
          <w:rFonts w:ascii="Arial" w:hAnsi="Arial" w:cs="Arial"/>
          <w:b/>
          <w:i w:val="0"/>
          <w:szCs w:val="24"/>
        </w:rPr>
        <w:t xml:space="preserve"> Director</w:t>
      </w:r>
    </w:p>
    <w:p w:rsidR="00C86668" w:rsidRDefault="00D67524" w:rsidP="00655999">
      <w:pPr>
        <w:pStyle w:val="BodyText"/>
        <w:spacing w:after="240"/>
        <w:jc w:val="both"/>
        <w:rPr>
          <w:rFonts w:ascii="Arial" w:hAnsi="Arial" w:cs="Arial"/>
          <w:i w:val="0"/>
          <w:szCs w:val="24"/>
        </w:rPr>
      </w:pPr>
      <w:r>
        <w:rPr>
          <w:rFonts w:ascii="Arial" w:hAnsi="Arial" w:cs="Arial"/>
          <w:i w:val="0"/>
          <w:szCs w:val="24"/>
        </w:rPr>
        <w:t>Like the existing OLEO, t</w:t>
      </w:r>
      <w:r w:rsidR="00DB789A">
        <w:rPr>
          <w:rFonts w:ascii="Arial" w:hAnsi="Arial" w:cs="Arial"/>
          <w:i w:val="0"/>
          <w:szCs w:val="24"/>
        </w:rPr>
        <w:t xml:space="preserve">he charter-based OLEO would be </w:t>
      </w:r>
      <w:r w:rsidR="00C86668">
        <w:rPr>
          <w:rFonts w:ascii="Arial" w:hAnsi="Arial" w:cs="Arial"/>
          <w:i w:val="0"/>
          <w:szCs w:val="24"/>
        </w:rPr>
        <w:t>part of the legislative branch.</w:t>
      </w:r>
      <w:r w:rsidR="00C86668" w:rsidRPr="00C86668">
        <w:rPr>
          <w:rFonts w:ascii="Arial" w:hAnsi="Arial" w:cs="Arial"/>
          <w:i w:val="0"/>
          <w:szCs w:val="24"/>
        </w:rPr>
        <w:t xml:space="preserve"> </w:t>
      </w:r>
      <w:r w:rsidR="00C86668">
        <w:rPr>
          <w:rFonts w:ascii="Arial" w:hAnsi="Arial" w:cs="Arial"/>
          <w:i w:val="0"/>
          <w:szCs w:val="24"/>
        </w:rPr>
        <w:t xml:space="preserve">Under the proposed charter amendment, </w:t>
      </w:r>
      <w:r w:rsidR="00044F56">
        <w:rPr>
          <w:rFonts w:ascii="Arial" w:hAnsi="Arial" w:cs="Arial"/>
          <w:i w:val="0"/>
          <w:szCs w:val="24"/>
        </w:rPr>
        <w:t xml:space="preserve">however, </w:t>
      </w:r>
      <w:r w:rsidR="00C86668">
        <w:rPr>
          <w:rFonts w:ascii="Arial" w:hAnsi="Arial" w:cs="Arial"/>
          <w:i w:val="0"/>
          <w:szCs w:val="24"/>
        </w:rPr>
        <w:t>the OLEO director would be appointed by a majority of the Council.</w:t>
      </w:r>
    </w:p>
    <w:p w:rsidR="0066162D" w:rsidRDefault="00C86668" w:rsidP="00C86668">
      <w:pPr>
        <w:pStyle w:val="BodyText"/>
        <w:spacing w:after="240"/>
        <w:ind w:firstLine="720"/>
        <w:jc w:val="both"/>
        <w:rPr>
          <w:rFonts w:ascii="Arial" w:hAnsi="Arial" w:cs="Arial"/>
          <w:i w:val="0"/>
          <w:szCs w:val="24"/>
        </w:rPr>
      </w:pPr>
      <w:r>
        <w:rPr>
          <w:rFonts w:ascii="Arial" w:hAnsi="Arial" w:cs="Arial"/>
          <w:b/>
          <w:i w:val="0"/>
          <w:szCs w:val="24"/>
        </w:rPr>
        <w:lastRenderedPageBreak/>
        <w:t xml:space="preserve">Change from Status Quo:  </w:t>
      </w:r>
      <w:r w:rsidR="008746FF">
        <w:rPr>
          <w:rFonts w:ascii="Arial" w:hAnsi="Arial" w:cs="Arial"/>
          <w:i w:val="0"/>
          <w:szCs w:val="24"/>
        </w:rPr>
        <w:t xml:space="preserve">Currently, </w:t>
      </w:r>
      <w:r w:rsidR="00306EB0">
        <w:rPr>
          <w:rFonts w:ascii="Arial" w:hAnsi="Arial" w:cs="Arial"/>
          <w:i w:val="0"/>
          <w:szCs w:val="24"/>
        </w:rPr>
        <w:t>KCC 2.75.030</w:t>
      </w:r>
      <w:r w:rsidR="008746FF">
        <w:rPr>
          <w:rFonts w:ascii="Arial" w:hAnsi="Arial" w:cs="Arial"/>
          <w:i w:val="0"/>
          <w:szCs w:val="24"/>
        </w:rPr>
        <w:t xml:space="preserve"> </w:t>
      </w:r>
      <w:r w:rsidR="00306EB0">
        <w:rPr>
          <w:rFonts w:ascii="Arial" w:hAnsi="Arial" w:cs="Arial"/>
          <w:i w:val="0"/>
          <w:szCs w:val="24"/>
        </w:rPr>
        <w:t xml:space="preserve">and Article 22, Section 17, of the KCPOG CBA </w:t>
      </w:r>
      <w:r w:rsidR="008746FF">
        <w:rPr>
          <w:rFonts w:ascii="Arial" w:hAnsi="Arial" w:cs="Arial"/>
          <w:i w:val="0"/>
          <w:szCs w:val="24"/>
        </w:rPr>
        <w:t xml:space="preserve">provide that the OLEO director is </w:t>
      </w:r>
      <w:r w:rsidR="00867BCF">
        <w:rPr>
          <w:rFonts w:ascii="Arial" w:hAnsi="Arial" w:cs="Arial"/>
          <w:i w:val="0"/>
          <w:szCs w:val="24"/>
        </w:rPr>
        <w:t xml:space="preserve">to be </w:t>
      </w:r>
      <w:r w:rsidR="008746FF">
        <w:rPr>
          <w:rFonts w:ascii="Arial" w:hAnsi="Arial" w:cs="Arial"/>
          <w:i w:val="0"/>
          <w:szCs w:val="24"/>
        </w:rPr>
        <w:t xml:space="preserve">appointed by the Executive and that the appointment must be made from among three candidates recommended by a five-member committee consisting of </w:t>
      </w:r>
      <w:r w:rsidR="0066162D">
        <w:rPr>
          <w:rFonts w:ascii="Arial" w:hAnsi="Arial" w:cs="Arial"/>
          <w:i w:val="0"/>
          <w:szCs w:val="24"/>
        </w:rPr>
        <w:t xml:space="preserve">one member appointed by each of the King County Police Officers Guild, the Puget Sound Police Managers Association (which represents Captains </w:t>
      </w:r>
      <w:r w:rsidR="00FD36B1">
        <w:rPr>
          <w:rFonts w:ascii="Arial" w:hAnsi="Arial" w:cs="Arial"/>
          <w:i w:val="0"/>
          <w:szCs w:val="24"/>
        </w:rPr>
        <w:t xml:space="preserve">and Lieutenants </w:t>
      </w:r>
      <w:r w:rsidR="0066162D">
        <w:rPr>
          <w:rFonts w:ascii="Arial" w:hAnsi="Arial" w:cs="Arial"/>
          <w:i w:val="0"/>
          <w:szCs w:val="24"/>
        </w:rPr>
        <w:t>in the Sheriff’s Office), the chair of the Council, and the Executive, and a fifth member appointed by the other four.</w:t>
      </w:r>
      <w:r w:rsidR="005C650B">
        <w:rPr>
          <w:rFonts w:ascii="Arial" w:hAnsi="Arial" w:cs="Arial"/>
          <w:i w:val="0"/>
          <w:szCs w:val="24"/>
        </w:rPr>
        <w:t xml:space="preserve"> </w:t>
      </w:r>
      <w:r>
        <w:rPr>
          <w:rFonts w:ascii="Arial" w:hAnsi="Arial" w:cs="Arial"/>
          <w:i w:val="0"/>
          <w:szCs w:val="24"/>
        </w:rPr>
        <w:t xml:space="preserve">The County Auditor’s preliminary draft report indicated that in the view of the experts it consulted, this composition of the hiring committee </w:t>
      </w:r>
      <w:r w:rsidR="003457D7">
        <w:rPr>
          <w:rFonts w:ascii="Arial" w:hAnsi="Arial" w:cs="Arial"/>
          <w:i w:val="0"/>
          <w:szCs w:val="24"/>
        </w:rPr>
        <w:t>constitutes</w:t>
      </w:r>
      <w:r>
        <w:rPr>
          <w:rFonts w:ascii="Arial" w:hAnsi="Arial" w:cs="Arial"/>
          <w:i w:val="0"/>
          <w:szCs w:val="24"/>
        </w:rPr>
        <w:t xml:space="preserve"> a significant overrepresentation of the law </w:t>
      </w:r>
      <w:proofErr w:type="gramStart"/>
      <w:r>
        <w:rPr>
          <w:rFonts w:ascii="Arial" w:hAnsi="Arial" w:cs="Arial"/>
          <w:i w:val="0"/>
          <w:szCs w:val="24"/>
        </w:rPr>
        <w:t>enforcement  community</w:t>
      </w:r>
      <w:proofErr w:type="gramEnd"/>
      <w:r>
        <w:rPr>
          <w:rFonts w:ascii="Arial" w:hAnsi="Arial" w:cs="Arial"/>
          <w:i w:val="0"/>
          <w:szCs w:val="24"/>
        </w:rPr>
        <w:t xml:space="preserve"> in the selection process and that those who are the subject of oversight should not have such a strong influence over the selection of the OLEO director.</w:t>
      </w:r>
    </w:p>
    <w:p w:rsidR="00DB789A" w:rsidRPr="00DB789A" w:rsidRDefault="00DB789A" w:rsidP="00655999">
      <w:pPr>
        <w:pStyle w:val="BodyText"/>
        <w:spacing w:after="240"/>
        <w:jc w:val="both"/>
        <w:rPr>
          <w:rFonts w:ascii="Arial" w:hAnsi="Arial" w:cs="Arial"/>
          <w:b/>
          <w:i w:val="0"/>
          <w:szCs w:val="24"/>
        </w:rPr>
      </w:pPr>
      <w:r w:rsidRPr="00DB789A">
        <w:rPr>
          <w:rFonts w:ascii="Arial" w:hAnsi="Arial" w:cs="Arial"/>
          <w:b/>
          <w:i w:val="0"/>
          <w:szCs w:val="24"/>
        </w:rPr>
        <w:t xml:space="preserve">Authority of </w:t>
      </w:r>
      <w:r w:rsidR="003F1CA6">
        <w:rPr>
          <w:rFonts w:ascii="Arial" w:hAnsi="Arial" w:cs="Arial"/>
          <w:b/>
          <w:i w:val="0"/>
          <w:szCs w:val="24"/>
        </w:rPr>
        <w:t>Charter-based OLEO</w:t>
      </w:r>
    </w:p>
    <w:p w:rsidR="00DB789A" w:rsidRDefault="00DB789A" w:rsidP="00655999">
      <w:pPr>
        <w:pStyle w:val="BodyText"/>
        <w:spacing w:after="240"/>
        <w:jc w:val="both"/>
        <w:rPr>
          <w:rFonts w:ascii="Arial" w:hAnsi="Arial" w:cs="Arial"/>
          <w:i w:val="0"/>
          <w:szCs w:val="24"/>
        </w:rPr>
      </w:pPr>
      <w:r>
        <w:rPr>
          <w:rFonts w:ascii="Arial" w:hAnsi="Arial" w:cs="Arial"/>
          <w:i w:val="0"/>
          <w:szCs w:val="24"/>
        </w:rPr>
        <w:t>The authority of the charter-based OLEO would be prescribed by ordinance and would include:</w:t>
      </w:r>
    </w:p>
    <w:p w:rsidR="004C1BA7" w:rsidRDefault="004C1BA7" w:rsidP="008F3E9F">
      <w:pPr>
        <w:pStyle w:val="BodyText"/>
        <w:numPr>
          <w:ilvl w:val="0"/>
          <w:numId w:val="5"/>
        </w:numPr>
        <w:spacing w:after="240"/>
        <w:jc w:val="both"/>
        <w:rPr>
          <w:rFonts w:ascii="Arial" w:hAnsi="Arial" w:cs="Arial"/>
          <w:i w:val="0"/>
          <w:szCs w:val="24"/>
        </w:rPr>
      </w:pPr>
      <w:r>
        <w:rPr>
          <w:rFonts w:ascii="Arial" w:hAnsi="Arial" w:cs="Arial"/>
          <w:i w:val="0"/>
          <w:szCs w:val="24"/>
        </w:rPr>
        <w:t>I</w:t>
      </w:r>
      <w:r w:rsidRPr="004C1BA7">
        <w:rPr>
          <w:rFonts w:ascii="Arial" w:hAnsi="Arial" w:cs="Arial"/>
          <w:i w:val="0"/>
          <w:szCs w:val="24"/>
        </w:rPr>
        <w:t xml:space="preserve">nvestigation, review, and analysis of: </w:t>
      </w:r>
      <w:r>
        <w:rPr>
          <w:rFonts w:ascii="Arial" w:hAnsi="Arial" w:cs="Arial"/>
          <w:i w:val="0"/>
          <w:szCs w:val="24"/>
        </w:rPr>
        <w:t xml:space="preserve">(1) </w:t>
      </w:r>
      <w:r w:rsidRPr="004C1BA7">
        <w:rPr>
          <w:rFonts w:ascii="Arial" w:hAnsi="Arial" w:cs="Arial"/>
          <w:i w:val="0"/>
          <w:szCs w:val="24"/>
        </w:rPr>
        <w:t xml:space="preserve">conduct of county law enforcement officers that has been the subject of a complaint and </w:t>
      </w:r>
      <w:r>
        <w:rPr>
          <w:rFonts w:ascii="Arial" w:hAnsi="Arial" w:cs="Arial"/>
          <w:i w:val="0"/>
          <w:szCs w:val="24"/>
        </w:rPr>
        <w:t xml:space="preserve">(2) </w:t>
      </w:r>
      <w:r w:rsidRPr="004C1BA7">
        <w:rPr>
          <w:rFonts w:ascii="Arial" w:hAnsi="Arial" w:cs="Arial"/>
          <w:i w:val="0"/>
          <w:szCs w:val="24"/>
        </w:rPr>
        <w:t xml:space="preserve">the use of force by county law enforcement officers regardless of whether it has been </w:t>
      </w:r>
      <w:r>
        <w:rPr>
          <w:rFonts w:ascii="Arial" w:hAnsi="Arial" w:cs="Arial"/>
          <w:i w:val="0"/>
          <w:szCs w:val="24"/>
        </w:rPr>
        <w:t>the subject of a complaint;</w:t>
      </w:r>
    </w:p>
    <w:p w:rsidR="00031CB4" w:rsidRDefault="004C1BA7" w:rsidP="008F3E9F">
      <w:pPr>
        <w:pStyle w:val="BodyText"/>
        <w:numPr>
          <w:ilvl w:val="0"/>
          <w:numId w:val="5"/>
        </w:numPr>
        <w:spacing w:after="240"/>
        <w:jc w:val="both"/>
        <w:rPr>
          <w:rFonts w:ascii="Arial" w:hAnsi="Arial" w:cs="Arial"/>
          <w:i w:val="0"/>
          <w:szCs w:val="24"/>
        </w:rPr>
      </w:pPr>
      <w:r>
        <w:rPr>
          <w:rFonts w:ascii="Arial" w:hAnsi="Arial" w:cs="Arial"/>
          <w:i w:val="0"/>
          <w:szCs w:val="24"/>
        </w:rPr>
        <w:t>R</w:t>
      </w:r>
      <w:r w:rsidRPr="004C1BA7">
        <w:rPr>
          <w:rFonts w:ascii="Arial" w:hAnsi="Arial" w:cs="Arial"/>
          <w:i w:val="0"/>
          <w:szCs w:val="24"/>
        </w:rPr>
        <w:t>eview and analysis</w:t>
      </w:r>
      <w:r w:rsidR="008F3E9F">
        <w:rPr>
          <w:rStyle w:val="FootnoteReference"/>
          <w:rFonts w:ascii="Arial" w:hAnsi="Arial" w:cs="Arial"/>
          <w:i w:val="0"/>
          <w:szCs w:val="24"/>
        </w:rPr>
        <w:footnoteReference w:id="3"/>
      </w:r>
      <w:r w:rsidRPr="004C1BA7">
        <w:rPr>
          <w:rFonts w:ascii="Arial" w:hAnsi="Arial" w:cs="Arial"/>
          <w:i w:val="0"/>
          <w:szCs w:val="24"/>
        </w:rPr>
        <w:t xml:space="preserve"> of internal investigations conducted and resulting disciplinary action taken by the department of public safety regarding </w:t>
      </w:r>
      <w:r w:rsidR="0033638A">
        <w:rPr>
          <w:rFonts w:ascii="Arial" w:hAnsi="Arial" w:cs="Arial"/>
          <w:i w:val="0"/>
          <w:szCs w:val="24"/>
        </w:rPr>
        <w:t>that conduct</w:t>
      </w:r>
      <w:r w:rsidRPr="004C1BA7">
        <w:rPr>
          <w:rFonts w:ascii="Arial" w:hAnsi="Arial" w:cs="Arial"/>
          <w:i w:val="0"/>
          <w:szCs w:val="24"/>
        </w:rPr>
        <w:t xml:space="preserve"> or use of force</w:t>
      </w:r>
      <w:r w:rsidR="00031CB4">
        <w:rPr>
          <w:rFonts w:ascii="Arial" w:hAnsi="Arial" w:cs="Arial"/>
          <w:i w:val="0"/>
          <w:szCs w:val="24"/>
        </w:rPr>
        <w:t>;</w:t>
      </w:r>
    </w:p>
    <w:p w:rsidR="00031CB4" w:rsidRDefault="00031CB4" w:rsidP="008F3E9F">
      <w:pPr>
        <w:pStyle w:val="BodyText"/>
        <w:numPr>
          <w:ilvl w:val="0"/>
          <w:numId w:val="5"/>
        </w:numPr>
        <w:spacing w:after="240"/>
        <w:jc w:val="both"/>
        <w:rPr>
          <w:rFonts w:ascii="Arial" w:hAnsi="Arial" w:cs="Arial"/>
          <w:i w:val="0"/>
          <w:szCs w:val="24"/>
        </w:rPr>
      </w:pPr>
      <w:r>
        <w:rPr>
          <w:rFonts w:ascii="Arial" w:hAnsi="Arial" w:cs="Arial"/>
          <w:i w:val="0"/>
          <w:szCs w:val="24"/>
        </w:rPr>
        <w:t>Preparation and publication of findings, conclusions, and recommendations related to OLEO’s oversight of the Sheriff’s Office;</w:t>
      </w:r>
    </w:p>
    <w:p w:rsidR="00031CB4" w:rsidRDefault="00031CB4" w:rsidP="008F3E9F">
      <w:pPr>
        <w:pStyle w:val="BodyText"/>
        <w:numPr>
          <w:ilvl w:val="0"/>
          <w:numId w:val="5"/>
        </w:numPr>
        <w:spacing w:after="240"/>
        <w:jc w:val="both"/>
        <w:rPr>
          <w:rFonts w:ascii="Arial" w:hAnsi="Arial" w:cs="Arial"/>
          <w:i w:val="0"/>
          <w:szCs w:val="24"/>
        </w:rPr>
      </w:pPr>
      <w:r>
        <w:rPr>
          <w:rFonts w:ascii="Arial" w:hAnsi="Arial" w:cs="Arial"/>
          <w:i w:val="0"/>
          <w:szCs w:val="24"/>
        </w:rPr>
        <w:t>Community outreach concerning the Sheriff’s Office and OLEO; and</w:t>
      </w:r>
    </w:p>
    <w:p w:rsidR="00031CB4" w:rsidRDefault="00031CB4" w:rsidP="008F3E9F">
      <w:pPr>
        <w:pStyle w:val="BodyText"/>
        <w:numPr>
          <w:ilvl w:val="0"/>
          <w:numId w:val="5"/>
        </w:numPr>
        <w:spacing w:after="240"/>
        <w:jc w:val="both"/>
        <w:rPr>
          <w:rFonts w:ascii="Arial" w:hAnsi="Arial" w:cs="Arial"/>
          <w:i w:val="0"/>
          <w:szCs w:val="24"/>
        </w:rPr>
      </w:pPr>
      <w:r>
        <w:rPr>
          <w:rFonts w:ascii="Arial" w:hAnsi="Arial" w:cs="Arial"/>
          <w:i w:val="0"/>
          <w:szCs w:val="24"/>
        </w:rPr>
        <w:t>Access to all relevant information, including authority to review and copy relevant department of public safety files, inspect crime scenes, conduct interviews, and participate in internal investigati</w:t>
      </w:r>
      <w:r w:rsidR="00F2757F">
        <w:rPr>
          <w:rFonts w:ascii="Arial" w:hAnsi="Arial" w:cs="Arial"/>
          <w:i w:val="0"/>
          <w:szCs w:val="24"/>
        </w:rPr>
        <w:t>on</w:t>
      </w:r>
      <w:r>
        <w:rPr>
          <w:rFonts w:ascii="Arial" w:hAnsi="Arial" w:cs="Arial"/>
          <w:i w:val="0"/>
          <w:szCs w:val="24"/>
        </w:rPr>
        <w:t>s and review hearings.</w:t>
      </w:r>
    </w:p>
    <w:p w:rsidR="00F517B4" w:rsidRDefault="00C86668" w:rsidP="00545ABB">
      <w:pPr>
        <w:pStyle w:val="BodyText"/>
        <w:spacing w:after="240"/>
        <w:ind w:firstLine="720"/>
        <w:jc w:val="both"/>
        <w:rPr>
          <w:rFonts w:ascii="Arial" w:hAnsi="Arial" w:cs="Arial"/>
          <w:i w:val="0"/>
          <w:szCs w:val="24"/>
        </w:rPr>
      </w:pPr>
      <w:r>
        <w:rPr>
          <w:rFonts w:ascii="Arial" w:hAnsi="Arial" w:cs="Arial"/>
          <w:b/>
          <w:i w:val="0"/>
          <w:szCs w:val="24"/>
        </w:rPr>
        <w:t xml:space="preserve">Change from Status Quo:  </w:t>
      </w:r>
      <w:r>
        <w:rPr>
          <w:rFonts w:ascii="Arial" w:hAnsi="Arial" w:cs="Arial"/>
          <w:i w:val="0"/>
          <w:szCs w:val="24"/>
        </w:rPr>
        <w:t xml:space="preserve">This scope of authority </w:t>
      </w:r>
      <w:r w:rsidR="00A96B14">
        <w:rPr>
          <w:rFonts w:ascii="Arial" w:hAnsi="Arial" w:cs="Arial"/>
          <w:i w:val="0"/>
          <w:szCs w:val="24"/>
        </w:rPr>
        <w:t xml:space="preserve">for OLEO </w:t>
      </w:r>
      <w:r>
        <w:rPr>
          <w:rFonts w:ascii="Arial" w:hAnsi="Arial" w:cs="Arial"/>
          <w:i w:val="0"/>
          <w:szCs w:val="24"/>
        </w:rPr>
        <w:t xml:space="preserve">is </w:t>
      </w:r>
      <w:r w:rsidR="00F517B4">
        <w:rPr>
          <w:rFonts w:ascii="Arial" w:hAnsi="Arial" w:cs="Arial"/>
          <w:i w:val="0"/>
          <w:szCs w:val="24"/>
        </w:rPr>
        <w:t>broader</w:t>
      </w:r>
      <w:r>
        <w:rPr>
          <w:rFonts w:ascii="Arial" w:hAnsi="Arial" w:cs="Arial"/>
          <w:i w:val="0"/>
          <w:szCs w:val="24"/>
        </w:rPr>
        <w:t xml:space="preserve"> </w:t>
      </w:r>
      <w:r w:rsidR="00545ABB">
        <w:rPr>
          <w:rFonts w:ascii="Arial" w:hAnsi="Arial" w:cs="Arial"/>
          <w:i w:val="0"/>
          <w:szCs w:val="24"/>
        </w:rPr>
        <w:t xml:space="preserve">than currently provided for under the county code and the </w:t>
      </w:r>
      <w:r w:rsidR="00306EB0">
        <w:rPr>
          <w:rFonts w:ascii="Arial" w:hAnsi="Arial" w:cs="Arial"/>
          <w:i w:val="0"/>
          <w:szCs w:val="24"/>
        </w:rPr>
        <w:t>KCPOG CBA</w:t>
      </w:r>
      <w:r w:rsidR="00F517B4">
        <w:rPr>
          <w:rFonts w:ascii="Arial" w:hAnsi="Arial" w:cs="Arial"/>
          <w:i w:val="0"/>
          <w:szCs w:val="24"/>
        </w:rPr>
        <w:t xml:space="preserve"> in the following respects:</w:t>
      </w:r>
    </w:p>
    <w:p w:rsidR="0066162D" w:rsidRDefault="0069253B" w:rsidP="008F3E9F">
      <w:pPr>
        <w:pStyle w:val="BodyText"/>
        <w:numPr>
          <w:ilvl w:val="0"/>
          <w:numId w:val="6"/>
        </w:numPr>
        <w:spacing w:after="240"/>
        <w:ind w:left="720"/>
        <w:jc w:val="both"/>
        <w:rPr>
          <w:rFonts w:ascii="Arial" w:hAnsi="Arial" w:cs="Arial"/>
          <w:i w:val="0"/>
          <w:szCs w:val="24"/>
        </w:rPr>
      </w:pPr>
      <w:r>
        <w:rPr>
          <w:rFonts w:ascii="Arial" w:hAnsi="Arial" w:cs="Arial"/>
          <w:i w:val="0"/>
          <w:szCs w:val="24"/>
          <w:u w:val="single"/>
        </w:rPr>
        <w:t>Investigation</w:t>
      </w:r>
      <w:r>
        <w:rPr>
          <w:rFonts w:ascii="Arial" w:hAnsi="Arial" w:cs="Arial"/>
          <w:i w:val="0"/>
          <w:szCs w:val="24"/>
        </w:rPr>
        <w:t xml:space="preserve">. </w:t>
      </w:r>
      <w:r w:rsidR="00B54D33">
        <w:rPr>
          <w:rFonts w:ascii="Arial" w:hAnsi="Arial" w:cs="Arial"/>
          <w:i w:val="0"/>
          <w:szCs w:val="24"/>
        </w:rPr>
        <w:t>The proposed charter amendment</w:t>
      </w:r>
      <w:r w:rsidR="00F517B4">
        <w:rPr>
          <w:rFonts w:ascii="Arial" w:hAnsi="Arial" w:cs="Arial"/>
          <w:i w:val="0"/>
          <w:szCs w:val="24"/>
        </w:rPr>
        <w:t xml:space="preserve"> would permit OLEO</w:t>
      </w:r>
      <w:r w:rsidR="005A0034">
        <w:rPr>
          <w:rFonts w:ascii="Arial" w:hAnsi="Arial" w:cs="Arial"/>
          <w:i w:val="0"/>
          <w:szCs w:val="24"/>
        </w:rPr>
        <w:t xml:space="preserve"> itself</w:t>
      </w:r>
      <w:r w:rsidR="00F517B4">
        <w:rPr>
          <w:rFonts w:ascii="Arial" w:hAnsi="Arial" w:cs="Arial"/>
          <w:i w:val="0"/>
          <w:szCs w:val="24"/>
        </w:rPr>
        <w:t xml:space="preserve"> to </w:t>
      </w:r>
      <w:r w:rsidR="00F517B4" w:rsidRPr="003457D7">
        <w:rPr>
          <w:rFonts w:ascii="Arial" w:hAnsi="Arial" w:cs="Arial"/>
          <w:i w:val="0"/>
          <w:szCs w:val="24"/>
        </w:rPr>
        <w:t>investigate</w:t>
      </w:r>
      <w:r w:rsidR="00F517B4">
        <w:rPr>
          <w:rFonts w:ascii="Arial" w:hAnsi="Arial" w:cs="Arial"/>
          <w:i w:val="0"/>
          <w:szCs w:val="24"/>
        </w:rPr>
        <w:t xml:space="preserve"> the conduct of law enforcement officers that results in a complaint or that involves the use of force</w:t>
      </w:r>
      <w:r w:rsidR="005A0034">
        <w:rPr>
          <w:rFonts w:ascii="Arial" w:hAnsi="Arial" w:cs="Arial"/>
          <w:i w:val="0"/>
          <w:szCs w:val="24"/>
        </w:rPr>
        <w:t>, rather than being limited to monitoring investigations conducted by KCSO’s Internal Investigation Unit (IIU)</w:t>
      </w:r>
      <w:r w:rsidR="00F517B4">
        <w:rPr>
          <w:rFonts w:ascii="Arial" w:hAnsi="Arial" w:cs="Arial"/>
          <w:i w:val="0"/>
          <w:szCs w:val="24"/>
        </w:rPr>
        <w:t xml:space="preserve">. Investigation by OLEO is currently </w:t>
      </w:r>
      <w:r w:rsidR="005A0034">
        <w:rPr>
          <w:rFonts w:ascii="Arial" w:hAnsi="Arial" w:cs="Arial"/>
          <w:i w:val="0"/>
          <w:szCs w:val="24"/>
        </w:rPr>
        <w:t xml:space="preserve">prohibited </w:t>
      </w:r>
      <w:r w:rsidR="00F517B4">
        <w:rPr>
          <w:rFonts w:ascii="Arial" w:hAnsi="Arial" w:cs="Arial"/>
          <w:i w:val="0"/>
          <w:szCs w:val="24"/>
        </w:rPr>
        <w:t xml:space="preserve">under </w:t>
      </w:r>
      <w:r w:rsidR="005A0034">
        <w:rPr>
          <w:rFonts w:ascii="Arial" w:hAnsi="Arial" w:cs="Arial"/>
          <w:i w:val="0"/>
          <w:szCs w:val="24"/>
        </w:rPr>
        <w:t xml:space="preserve">both </w:t>
      </w:r>
      <w:r w:rsidR="00F517B4">
        <w:rPr>
          <w:rFonts w:ascii="Arial" w:hAnsi="Arial" w:cs="Arial"/>
          <w:i w:val="0"/>
          <w:szCs w:val="24"/>
        </w:rPr>
        <w:t>t</w:t>
      </w:r>
      <w:r w:rsidR="005A0034">
        <w:rPr>
          <w:rFonts w:ascii="Arial" w:hAnsi="Arial" w:cs="Arial"/>
          <w:i w:val="0"/>
          <w:szCs w:val="24"/>
        </w:rPr>
        <w:t xml:space="preserve">he county code (KCC </w:t>
      </w:r>
      <w:r w:rsidR="009D7EE9">
        <w:rPr>
          <w:rFonts w:ascii="Arial" w:hAnsi="Arial" w:cs="Arial"/>
          <w:i w:val="0"/>
          <w:szCs w:val="24"/>
        </w:rPr>
        <w:t>2.75.040(C)</w:t>
      </w:r>
      <w:r w:rsidR="005A0034">
        <w:rPr>
          <w:rFonts w:ascii="Arial" w:hAnsi="Arial" w:cs="Arial"/>
          <w:i w:val="0"/>
          <w:szCs w:val="24"/>
        </w:rPr>
        <w:t>) and the KCPOG CBA</w:t>
      </w:r>
      <w:r w:rsidR="009D7EE9">
        <w:rPr>
          <w:rFonts w:ascii="Arial" w:hAnsi="Arial" w:cs="Arial"/>
          <w:i w:val="0"/>
          <w:szCs w:val="24"/>
        </w:rPr>
        <w:t xml:space="preserve"> (Art. 22, § 2</w:t>
      </w:r>
      <w:r w:rsidR="005A0034">
        <w:rPr>
          <w:rFonts w:ascii="Arial" w:hAnsi="Arial" w:cs="Arial"/>
          <w:i w:val="0"/>
          <w:szCs w:val="24"/>
        </w:rPr>
        <w:t xml:space="preserve">), except that an OLEO </w:t>
      </w:r>
      <w:r w:rsidR="005A0034">
        <w:rPr>
          <w:rFonts w:ascii="Arial" w:hAnsi="Arial" w:cs="Arial"/>
          <w:i w:val="0"/>
          <w:szCs w:val="24"/>
        </w:rPr>
        <w:lastRenderedPageBreak/>
        <w:t xml:space="preserve">representative may participate in administrative interviews </w:t>
      </w:r>
      <w:r w:rsidR="009D7EE9">
        <w:rPr>
          <w:rFonts w:ascii="Arial" w:hAnsi="Arial" w:cs="Arial"/>
          <w:i w:val="0"/>
          <w:szCs w:val="24"/>
        </w:rPr>
        <w:t>regarding</w:t>
      </w:r>
      <w:r w:rsidR="005A0034">
        <w:rPr>
          <w:rFonts w:ascii="Arial" w:hAnsi="Arial" w:cs="Arial"/>
          <w:i w:val="0"/>
          <w:szCs w:val="24"/>
        </w:rPr>
        <w:t xml:space="preserve"> complaints that could lead to discipline of a law enforcement officer—excluding criminal investigations of KCSO employees</w:t>
      </w:r>
      <w:r w:rsidR="002964FC">
        <w:rPr>
          <w:rFonts w:ascii="Arial" w:hAnsi="Arial" w:cs="Arial"/>
          <w:i w:val="0"/>
          <w:szCs w:val="24"/>
        </w:rPr>
        <w:t xml:space="preserve"> (Art. 22, § 8)</w:t>
      </w:r>
      <w:r w:rsidR="005A0034">
        <w:rPr>
          <w:rFonts w:ascii="Arial" w:hAnsi="Arial" w:cs="Arial"/>
          <w:i w:val="0"/>
          <w:szCs w:val="24"/>
        </w:rPr>
        <w:t>.</w:t>
      </w:r>
    </w:p>
    <w:p w:rsidR="002514AE" w:rsidRDefault="009F1CC2" w:rsidP="002514AE">
      <w:pPr>
        <w:pStyle w:val="BodyText"/>
        <w:spacing w:after="240"/>
        <w:ind w:left="720"/>
        <w:jc w:val="both"/>
        <w:rPr>
          <w:rFonts w:ascii="Arial" w:hAnsi="Arial" w:cs="Arial"/>
          <w:i w:val="0"/>
          <w:szCs w:val="24"/>
        </w:rPr>
      </w:pPr>
      <w:r>
        <w:rPr>
          <w:rFonts w:ascii="Arial" w:hAnsi="Arial" w:cs="Arial"/>
          <w:i w:val="0"/>
          <w:szCs w:val="24"/>
        </w:rPr>
        <w:t>The Auditor’s preliminary draft report lists the advantages and disadvantages of the three models of civilian oversight</w:t>
      </w:r>
      <w:r w:rsidR="00183512">
        <w:rPr>
          <w:rFonts w:ascii="Arial" w:hAnsi="Arial" w:cs="Arial"/>
          <w:i w:val="0"/>
          <w:szCs w:val="24"/>
        </w:rPr>
        <w:t>—</w:t>
      </w:r>
      <w:r>
        <w:rPr>
          <w:rFonts w:ascii="Arial" w:hAnsi="Arial" w:cs="Arial"/>
          <w:i w:val="0"/>
          <w:szCs w:val="24"/>
        </w:rPr>
        <w:t>investigative, monitoring, and auditor/ombudsman (Appendix 3 in the report)</w:t>
      </w:r>
      <w:r w:rsidR="00183512">
        <w:rPr>
          <w:rFonts w:ascii="Arial" w:hAnsi="Arial" w:cs="Arial"/>
          <w:i w:val="0"/>
          <w:szCs w:val="24"/>
        </w:rPr>
        <w:t>—but concludes that no single model or best practice exists for how civilian oversight should function or be structured.</w:t>
      </w:r>
      <w:r w:rsidR="00B421D0">
        <w:rPr>
          <w:rFonts w:ascii="Arial" w:hAnsi="Arial" w:cs="Arial"/>
          <w:i w:val="0"/>
          <w:szCs w:val="24"/>
        </w:rPr>
        <w:t xml:space="preserve"> </w:t>
      </w:r>
      <w:r w:rsidR="00622A43">
        <w:rPr>
          <w:rFonts w:ascii="Arial" w:hAnsi="Arial" w:cs="Arial"/>
          <w:i w:val="0"/>
          <w:szCs w:val="24"/>
        </w:rPr>
        <w:t>Currently, section 260 of the King County Charter provides for the County’s Office of Citizen Complaints (also known as the Ombudsman’s Office) to have “sufficient power to permit it quickly and efficiently to investigate and to make and publicize recommendations concerning its findings, including the power to subpoena witnesses, documents and other evidence and to administer oaths”</w:t>
      </w:r>
      <w:r w:rsidR="00BC52F9">
        <w:rPr>
          <w:rFonts w:ascii="Arial" w:hAnsi="Arial" w:cs="Arial"/>
          <w:i w:val="0"/>
          <w:szCs w:val="24"/>
        </w:rPr>
        <w:t xml:space="preserve">; however, </w:t>
      </w:r>
      <w:r w:rsidR="00BC52F9" w:rsidRPr="00BC52F9">
        <w:rPr>
          <w:rFonts w:ascii="Arial" w:hAnsi="Arial" w:cs="Arial"/>
          <w:i w:val="0"/>
          <w:szCs w:val="24"/>
        </w:rPr>
        <w:t xml:space="preserve">the Ombudsman’s office has </w:t>
      </w:r>
      <w:r w:rsidR="00604286">
        <w:rPr>
          <w:rFonts w:ascii="Arial" w:hAnsi="Arial" w:cs="Arial"/>
          <w:i w:val="0"/>
          <w:szCs w:val="24"/>
        </w:rPr>
        <w:t>usually</w:t>
      </w:r>
      <w:r w:rsidR="00BC52F9" w:rsidRPr="00BC52F9">
        <w:rPr>
          <w:rFonts w:ascii="Arial" w:hAnsi="Arial" w:cs="Arial"/>
          <w:i w:val="0"/>
          <w:szCs w:val="24"/>
        </w:rPr>
        <w:t xml:space="preserve"> defer</w:t>
      </w:r>
      <w:r w:rsidR="00604286">
        <w:rPr>
          <w:rFonts w:ascii="Arial" w:hAnsi="Arial" w:cs="Arial"/>
          <w:i w:val="0"/>
          <w:szCs w:val="24"/>
        </w:rPr>
        <w:t>red</w:t>
      </w:r>
      <w:r w:rsidR="00BC52F9" w:rsidRPr="00BC52F9">
        <w:rPr>
          <w:rFonts w:ascii="Arial" w:hAnsi="Arial" w:cs="Arial"/>
          <w:i w:val="0"/>
          <w:szCs w:val="24"/>
        </w:rPr>
        <w:t xml:space="preserve"> to OLEO as the body primarily responsible for law enforcement oversight</w:t>
      </w:r>
      <w:r w:rsidR="00BC52F9">
        <w:rPr>
          <w:rFonts w:ascii="Arial" w:hAnsi="Arial" w:cs="Arial"/>
          <w:i w:val="0"/>
          <w:szCs w:val="24"/>
        </w:rPr>
        <w:t>.</w:t>
      </w:r>
    </w:p>
    <w:p w:rsidR="002514AE" w:rsidRPr="002514AE" w:rsidRDefault="002514AE" w:rsidP="008F3E9F">
      <w:pPr>
        <w:pStyle w:val="BodyText"/>
        <w:numPr>
          <w:ilvl w:val="0"/>
          <w:numId w:val="6"/>
        </w:numPr>
        <w:spacing w:after="240"/>
        <w:ind w:left="720"/>
        <w:jc w:val="both"/>
        <w:rPr>
          <w:rFonts w:ascii="Arial" w:hAnsi="Arial" w:cs="Arial"/>
          <w:i w:val="0"/>
          <w:szCs w:val="24"/>
        </w:rPr>
      </w:pPr>
      <w:r w:rsidRPr="002514AE">
        <w:rPr>
          <w:rFonts w:ascii="Arial" w:hAnsi="Arial" w:cs="Arial"/>
          <w:i w:val="0"/>
          <w:szCs w:val="24"/>
          <w:u w:val="single"/>
        </w:rPr>
        <w:t>Real-time Monitoring of Criminal Investigations</w:t>
      </w:r>
      <w:r w:rsidR="00626EF7">
        <w:rPr>
          <w:rFonts w:ascii="Arial" w:hAnsi="Arial" w:cs="Arial"/>
          <w:i w:val="0"/>
          <w:szCs w:val="24"/>
          <w:u w:val="single"/>
        </w:rPr>
        <w:t xml:space="preserve"> of Officers</w:t>
      </w:r>
      <w:r>
        <w:rPr>
          <w:rFonts w:ascii="Arial" w:hAnsi="Arial" w:cs="Arial"/>
          <w:i w:val="0"/>
          <w:szCs w:val="24"/>
        </w:rPr>
        <w:t xml:space="preserve">. Unlike the current county code and CBA, the proposed charter amendment contains no </w:t>
      </w:r>
      <w:r w:rsidR="00282E72">
        <w:rPr>
          <w:rFonts w:ascii="Arial" w:hAnsi="Arial" w:cs="Arial"/>
          <w:i w:val="0"/>
          <w:szCs w:val="24"/>
        </w:rPr>
        <w:t xml:space="preserve">explicit </w:t>
      </w:r>
      <w:r>
        <w:rPr>
          <w:rFonts w:ascii="Arial" w:hAnsi="Arial" w:cs="Arial"/>
          <w:i w:val="0"/>
          <w:szCs w:val="24"/>
        </w:rPr>
        <w:t>prohibition against OLEO monitoring criminal investigations of law enforcement officers or participating in interviews that are part of such investigations.</w:t>
      </w:r>
      <w:r w:rsidR="00282E72">
        <w:rPr>
          <w:rFonts w:ascii="Arial" w:hAnsi="Arial" w:cs="Arial"/>
          <w:i w:val="0"/>
          <w:szCs w:val="24"/>
        </w:rPr>
        <w:t xml:space="preserve"> The amendment would not preclude the Council from prescribing by ordinance such limitations as </w:t>
      </w:r>
      <w:r w:rsidR="002A34D7">
        <w:rPr>
          <w:rFonts w:ascii="Arial" w:hAnsi="Arial" w:cs="Arial"/>
          <w:i w:val="0"/>
          <w:szCs w:val="24"/>
        </w:rPr>
        <w:t>the Council</w:t>
      </w:r>
      <w:r w:rsidR="00282E72">
        <w:rPr>
          <w:rFonts w:ascii="Arial" w:hAnsi="Arial" w:cs="Arial"/>
          <w:i w:val="0"/>
          <w:szCs w:val="24"/>
        </w:rPr>
        <w:t xml:space="preserve"> might deem appropriate.</w:t>
      </w:r>
    </w:p>
    <w:p w:rsidR="00F517B4" w:rsidRDefault="0069253B" w:rsidP="008F3E9F">
      <w:pPr>
        <w:pStyle w:val="BodyText"/>
        <w:numPr>
          <w:ilvl w:val="0"/>
          <w:numId w:val="6"/>
        </w:numPr>
        <w:spacing w:after="240"/>
        <w:ind w:left="720"/>
        <w:jc w:val="both"/>
        <w:rPr>
          <w:rFonts w:ascii="Arial" w:hAnsi="Arial" w:cs="Arial"/>
          <w:i w:val="0"/>
          <w:szCs w:val="24"/>
        </w:rPr>
      </w:pPr>
      <w:r w:rsidRPr="0069253B">
        <w:rPr>
          <w:rFonts w:ascii="Arial" w:hAnsi="Arial" w:cs="Arial"/>
          <w:i w:val="0"/>
          <w:szCs w:val="24"/>
          <w:u w:val="single"/>
        </w:rPr>
        <w:t>Review of Use of Force in Absence of Complaint</w:t>
      </w:r>
      <w:r>
        <w:rPr>
          <w:rFonts w:ascii="Arial" w:hAnsi="Arial" w:cs="Arial"/>
          <w:i w:val="0"/>
          <w:szCs w:val="24"/>
        </w:rPr>
        <w:t xml:space="preserve">. </w:t>
      </w:r>
      <w:r w:rsidR="00B54D33">
        <w:rPr>
          <w:rFonts w:ascii="Arial" w:hAnsi="Arial" w:cs="Arial"/>
          <w:i w:val="0"/>
          <w:szCs w:val="24"/>
        </w:rPr>
        <w:t xml:space="preserve">Under the proposed charter amendment, </w:t>
      </w:r>
      <w:r w:rsidR="00B54D33" w:rsidRPr="003457D7">
        <w:rPr>
          <w:rFonts w:ascii="Arial" w:hAnsi="Arial" w:cs="Arial"/>
          <w:i w:val="0"/>
          <w:szCs w:val="24"/>
        </w:rPr>
        <w:t>e</w:t>
      </w:r>
      <w:r w:rsidR="009D7EE9" w:rsidRPr="003457D7">
        <w:rPr>
          <w:rFonts w:ascii="Arial" w:hAnsi="Arial" w:cs="Arial"/>
          <w:i w:val="0"/>
          <w:szCs w:val="24"/>
        </w:rPr>
        <w:t>ven in the absence of a complaint, OLEO’s oversight would extend to matters involving the use of force</w:t>
      </w:r>
      <w:r w:rsidR="009D7EE9">
        <w:rPr>
          <w:rFonts w:ascii="Arial" w:hAnsi="Arial" w:cs="Arial"/>
          <w:i w:val="0"/>
          <w:szCs w:val="24"/>
        </w:rPr>
        <w:t xml:space="preserve"> by county law enforcement officers. This is not currently provided for under the county code, though the KCPOG CBA was recently amended to allow </w:t>
      </w:r>
      <w:r w:rsidR="002964FC">
        <w:rPr>
          <w:rFonts w:ascii="Arial" w:hAnsi="Arial" w:cs="Arial"/>
          <w:i w:val="0"/>
          <w:szCs w:val="24"/>
        </w:rPr>
        <w:t>OLEO to “monitor” “Critical Incidents,” which are defined to include “the use of deadly force, in-custody deaths, officer-involved shootings, and any use of force or vehicular pursuit that results in death or injury requiring hospitalization” (Art. 22, §</w:t>
      </w:r>
      <w:r w:rsidR="00B54D33">
        <w:rPr>
          <w:rFonts w:ascii="Arial" w:hAnsi="Arial" w:cs="Arial"/>
          <w:i w:val="0"/>
          <w:szCs w:val="24"/>
        </w:rPr>
        <w:t> </w:t>
      </w:r>
      <w:r w:rsidR="002964FC">
        <w:rPr>
          <w:rFonts w:ascii="Arial" w:hAnsi="Arial" w:cs="Arial"/>
          <w:i w:val="0"/>
          <w:szCs w:val="24"/>
        </w:rPr>
        <w:t>1)</w:t>
      </w:r>
      <w:r w:rsidR="00B54D33">
        <w:rPr>
          <w:rFonts w:ascii="Arial" w:hAnsi="Arial" w:cs="Arial"/>
          <w:i w:val="0"/>
          <w:szCs w:val="24"/>
        </w:rPr>
        <w:t>.</w:t>
      </w:r>
    </w:p>
    <w:p w:rsidR="002964FC" w:rsidRDefault="002514AE" w:rsidP="008F3E9F">
      <w:pPr>
        <w:pStyle w:val="BodyText"/>
        <w:numPr>
          <w:ilvl w:val="0"/>
          <w:numId w:val="6"/>
        </w:numPr>
        <w:spacing w:after="240"/>
        <w:ind w:left="720"/>
        <w:jc w:val="both"/>
        <w:rPr>
          <w:rFonts w:ascii="Arial" w:hAnsi="Arial" w:cs="Arial"/>
          <w:i w:val="0"/>
          <w:szCs w:val="24"/>
        </w:rPr>
      </w:pPr>
      <w:r w:rsidRPr="002514AE">
        <w:rPr>
          <w:rFonts w:ascii="Arial" w:hAnsi="Arial" w:cs="Arial"/>
          <w:i w:val="0"/>
          <w:szCs w:val="24"/>
          <w:u w:val="single"/>
        </w:rPr>
        <w:t>Scope of Findings, Conclusions, and Recommendations</w:t>
      </w:r>
      <w:r>
        <w:rPr>
          <w:rFonts w:ascii="Arial" w:hAnsi="Arial" w:cs="Arial"/>
          <w:i w:val="0"/>
          <w:szCs w:val="24"/>
        </w:rPr>
        <w:t xml:space="preserve">. </w:t>
      </w:r>
      <w:r w:rsidR="002964FC">
        <w:rPr>
          <w:rFonts w:ascii="Arial" w:hAnsi="Arial" w:cs="Arial"/>
          <w:i w:val="0"/>
          <w:szCs w:val="24"/>
        </w:rPr>
        <w:t xml:space="preserve">The proposed charter amendment </w:t>
      </w:r>
      <w:r w:rsidR="00B54D33">
        <w:rPr>
          <w:rFonts w:ascii="Arial" w:hAnsi="Arial" w:cs="Arial"/>
          <w:i w:val="0"/>
          <w:szCs w:val="24"/>
        </w:rPr>
        <w:t xml:space="preserve">imposes </w:t>
      </w:r>
      <w:r w:rsidR="00B54D33" w:rsidRPr="007A783D">
        <w:rPr>
          <w:rFonts w:ascii="Arial" w:hAnsi="Arial" w:cs="Arial"/>
          <w:i w:val="0"/>
          <w:szCs w:val="24"/>
        </w:rPr>
        <w:t>no limitation on OLEO’s preparation and publication of findings, conclusions, and recommendations</w:t>
      </w:r>
      <w:r w:rsidR="00B54D33">
        <w:rPr>
          <w:rFonts w:ascii="Arial" w:hAnsi="Arial" w:cs="Arial"/>
          <w:i w:val="0"/>
          <w:szCs w:val="24"/>
        </w:rPr>
        <w:t xml:space="preserve"> related to OLEO’s oversight of the Sheriff’s Office, whereas the </w:t>
      </w:r>
      <w:r w:rsidR="00A96B14">
        <w:rPr>
          <w:rFonts w:ascii="Arial" w:hAnsi="Arial" w:cs="Arial"/>
          <w:i w:val="0"/>
          <w:szCs w:val="24"/>
        </w:rPr>
        <w:t>KCPOG CBA provides that OLEO “shall not take issue with discipline imposed by the Sheriff in specific cases” (Art. 22, § 15).</w:t>
      </w:r>
    </w:p>
    <w:p w:rsidR="001C79BE" w:rsidRPr="001C79BE" w:rsidRDefault="002514AE" w:rsidP="008F3E9F">
      <w:pPr>
        <w:pStyle w:val="BodyText"/>
        <w:numPr>
          <w:ilvl w:val="0"/>
          <w:numId w:val="6"/>
        </w:numPr>
        <w:spacing w:after="240"/>
        <w:ind w:left="720"/>
        <w:jc w:val="both"/>
        <w:rPr>
          <w:rFonts w:ascii="Arial" w:hAnsi="Arial" w:cs="Arial"/>
          <w:i w:val="0"/>
          <w:szCs w:val="24"/>
        </w:rPr>
      </w:pPr>
      <w:r w:rsidRPr="002514AE">
        <w:rPr>
          <w:rFonts w:ascii="Arial" w:hAnsi="Arial" w:cs="Arial"/>
          <w:i w:val="0"/>
          <w:szCs w:val="24"/>
          <w:u w:val="single"/>
        </w:rPr>
        <w:t>Access to Information</w:t>
      </w:r>
      <w:r>
        <w:rPr>
          <w:rFonts w:ascii="Arial" w:hAnsi="Arial" w:cs="Arial"/>
          <w:i w:val="0"/>
          <w:szCs w:val="24"/>
        </w:rPr>
        <w:t xml:space="preserve">. </w:t>
      </w:r>
      <w:r w:rsidR="00F2757F" w:rsidRPr="001C79BE">
        <w:rPr>
          <w:rFonts w:ascii="Arial" w:hAnsi="Arial" w:cs="Arial"/>
          <w:i w:val="0"/>
          <w:szCs w:val="24"/>
        </w:rPr>
        <w:t xml:space="preserve">The proposed charter amendment provides for OLEO to have access to all relevant information, whereas the county code exempts “files related to ongoing investigations of deputies or other sheriff’s staff who are under criminal investigation” </w:t>
      </w:r>
      <w:r w:rsidR="001C79BE" w:rsidRPr="001C79BE">
        <w:rPr>
          <w:rFonts w:ascii="Arial" w:hAnsi="Arial" w:cs="Arial"/>
          <w:i w:val="0"/>
          <w:szCs w:val="24"/>
        </w:rPr>
        <w:t xml:space="preserve">(KCC 2.75.060(A)) </w:t>
      </w:r>
      <w:r w:rsidR="00F2757F" w:rsidRPr="001C79BE">
        <w:rPr>
          <w:rFonts w:ascii="Arial" w:hAnsi="Arial" w:cs="Arial"/>
          <w:i w:val="0"/>
          <w:szCs w:val="24"/>
        </w:rPr>
        <w:t xml:space="preserve">and the KCPOG CBA </w:t>
      </w:r>
      <w:r w:rsidR="001C79BE" w:rsidRPr="001C79BE">
        <w:rPr>
          <w:rFonts w:ascii="Arial" w:hAnsi="Arial" w:cs="Arial"/>
          <w:i w:val="0"/>
          <w:szCs w:val="24"/>
        </w:rPr>
        <w:t xml:space="preserve">(Art. 22, § 5) imposes substantial limitations on OLEO </w:t>
      </w:r>
      <w:r w:rsidR="001C79BE">
        <w:rPr>
          <w:rFonts w:ascii="Arial" w:hAnsi="Arial" w:cs="Arial"/>
          <w:i w:val="0"/>
          <w:szCs w:val="24"/>
        </w:rPr>
        <w:t>use of Sheriff’s Office records, as described below.</w:t>
      </w:r>
    </w:p>
    <w:p w:rsidR="001C79BE" w:rsidRPr="001C79BE" w:rsidRDefault="001C79BE" w:rsidP="001C79BE">
      <w:pPr>
        <w:pStyle w:val="BodyText"/>
        <w:spacing w:after="240"/>
        <w:ind w:left="720"/>
        <w:jc w:val="both"/>
        <w:rPr>
          <w:rFonts w:ascii="Arial" w:hAnsi="Arial" w:cs="Arial"/>
          <w:i w:val="0"/>
          <w:szCs w:val="24"/>
        </w:rPr>
      </w:pPr>
      <w:r>
        <w:rPr>
          <w:rFonts w:ascii="Arial" w:hAnsi="Arial" w:cs="Arial"/>
          <w:i w:val="0"/>
          <w:szCs w:val="24"/>
        </w:rPr>
        <w:t>The CBA provides that t</w:t>
      </w:r>
      <w:r w:rsidRPr="001C79BE">
        <w:rPr>
          <w:rFonts w:ascii="Arial" w:hAnsi="Arial" w:cs="Arial"/>
          <w:i w:val="0"/>
          <w:szCs w:val="24"/>
        </w:rPr>
        <w:t xml:space="preserve">he Sheriff’s Office will not provide OLEO with copies, either paper or electronic, of complaints and investigative files, nor is OLEO </w:t>
      </w:r>
      <w:r w:rsidRPr="001C79BE">
        <w:rPr>
          <w:rFonts w:ascii="Arial" w:hAnsi="Arial" w:cs="Arial"/>
          <w:i w:val="0"/>
          <w:szCs w:val="24"/>
        </w:rPr>
        <w:lastRenderedPageBreak/>
        <w:t xml:space="preserve">permitted to “print or download KCSO complaints or investigative records of any kind.” This </w:t>
      </w:r>
      <w:r w:rsidR="0038371B">
        <w:rPr>
          <w:rFonts w:ascii="Arial" w:hAnsi="Arial" w:cs="Arial"/>
          <w:i w:val="0"/>
          <w:szCs w:val="24"/>
        </w:rPr>
        <w:t xml:space="preserve">provision arose from </w:t>
      </w:r>
      <w:r w:rsidRPr="001C79BE">
        <w:rPr>
          <w:rFonts w:ascii="Arial" w:hAnsi="Arial" w:cs="Arial"/>
          <w:i w:val="0"/>
          <w:szCs w:val="24"/>
        </w:rPr>
        <w:t>concerns about whether the confidentiality of documents downloaded by OLEO was being adequately protected and whether copies downloaded by OLEO constituted new public records that would need to be disclosed separately from the originals that were located in the Sheriff’s Office, especially if OLEO added handwritten notes to them. Centralizing the function of responding to public records requests in the Sheriff’s Office also allows the Sheriff to know when documents have been requested and to notify officers and other individuals whose conduct might be addressed in the documents.</w:t>
      </w:r>
    </w:p>
    <w:p w:rsidR="001C79BE" w:rsidRPr="001C79BE" w:rsidRDefault="001C79BE" w:rsidP="001C79BE">
      <w:pPr>
        <w:pStyle w:val="BodyText"/>
        <w:spacing w:after="240"/>
        <w:ind w:left="720"/>
        <w:jc w:val="both"/>
        <w:rPr>
          <w:rFonts w:ascii="Arial" w:hAnsi="Arial" w:cs="Arial"/>
          <w:i w:val="0"/>
          <w:szCs w:val="24"/>
        </w:rPr>
      </w:pPr>
      <w:r w:rsidRPr="001C79BE">
        <w:rPr>
          <w:rFonts w:ascii="Arial" w:hAnsi="Arial" w:cs="Arial"/>
          <w:i w:val="0"/>
          <w:szCs w:val="24"/>
        </w:rPr>
        <w:t>The CBA provide</w:t>
      </w:r>
      <w:r w:rsidR="0038371B">
        <w:rPr>
          <w:rFonts w:ascii="Arial" w:hAnsi="Arial" w:cs="Arial"/>
          <w:i w:val="0"/>
          <w:szCs w:val="24"/>
        </w:rPr>
        <w:t>s</w:t>
      </w:r>
      <w:r w:rsidRPr="001C79BE">
        <w:rPr>
          <w:rFonts w:ascii="Arial" w:hAnsi="Arial" w:cs="Arial"/>
          <w:i w:val="0"/>
          <w:szCs w:val="24"/>
        </w:rPr>
        <w:t xml:space="preserve"> that OLEO “will have subsequent access to closed cases for up to two years solely for reporting purpose, unless there is a legitimate business necessity to review older files,” but without defining “legitimate business necessity” or making clear who is entitled to make that determination. </w:t>
      </w:r>
      <w:r w:rsidR="0038371B">
        <w:rPr>
          <w:rFonts w:ascii="Arial" w:hAnsi="Arial" w:cs="Arial"/>
          <w:i w:val="0"/>
          <w:szCs w:val="24"/>
        </w:rPr>
        <w:t xml:space="preserve">The CBA </w:t>
      </w:r>
      <w:r w:rsidRPr="001C79BE">
        <w:rPr>
          <w:rFonts w:ascii="Arial" w:hAnsi="Arial" w:cs="Arial"/>
          <w:i w:val="0"/>
          <w:szCs w:val="24"/>
        </w:rPr>
        <w:t>requires OLEO to “notify the KCSO in writing of such business necessity when requesting access to cases older than two (2) years.” According to the Sheriff’s Office, this provision arose from concerns about whether past searches had extended beyond OLEO’s mission.</w:t>
      </w:r>
    </w:p>
    <w:p w:rsidR="001D7493" w:rsidRDefault="004369B9" w:rsidP="001C79BE">
      <w:pPr>
        <w:pStyle w:val="BodyText"/>
        <w:spacing w:after="240"/>
        <w:ind w:left="720"/>
        <w:jc w:val="both"/>
        <w:rPr>
          <w:rFonts w:ascii="Arial" w:hAnsi="Arial" w:cs="Arial"/>
          <w:i w:val="0"/>
          <w:szCs w:val="24"/>
        </w:rPr>
      </w:pPr>
      <w:r>
        <w:rPr>
          <w:rFonts w:ascii="Arial" w:hAnsi="Arial" w:cs="Arial"/>
          <w:i w:val="0"/>
          <w:szCs w:val="24"/>
        </w:rPr>
        <w:t xml:space="preserve">The CBA also provides: </w:t>
      </w:r>
      <w:r w:rsidR="001C79BE" w:rsidRPr="001C79BE">
        <w:rPr>
          <w:rFonts w:ascii="Arial" w:hAnsi="Arial" w:cs="Arial"/>
          <w:i w:val="0"/>
          <w:szCs w:val="24"/>
        </w:rPr>
        <w:t>“If the Sheriff determines that a member of OLEO has violated the terms of access to investigative records, the Sheriff shall have the right to deny the OLEO member further access to investigative records.” As far as it can be determined from Section 5, a claimed violation could take the form of OLEO printing or downloading a complaint or investigative record “of any kind” or obtaining access to files older than two years without “legitimate business necessity.” Section 5 contains no provision for review of the Sheriff’s determination that a violation has occurred or for review of the Sheriff’s decision that the violation is sufficiently serious to justify denial of “further access to investigative records.” Without access to investigative records, OLEO’s ability to exercise oversight could be severely constrained.</w:t>
      </w:r>
      <w:r>
        <w:rPr>
          <w:rFonts w:ascii="Arial" w:hAnsi="Arial" w:cs="Arial"/>
          <w:i w:val="0"/>
          <w:szCs w:val="24"/>
        </w:rPr>
        <w:t xml:space="preserve"> </w:t>
      </w:r>
    </w:p>
    <w:p w:rsidR="001C79BE" w:rsidRPr="001C79BE" w:rsidRDefault="004369B9" w:rsidP="001C79BE">
      <w:pPr>
        <w:pStyle w:val="BodyText"/>
        <w:spacing w:after="240"/>
        <w:ind w:left="720"/>
        <w:jc w:val="both"/>
        <w:rPr>
          <w:rFonts w:ascii="Arial" w:hAnsi="Arial" w:cs="Arial"/>
          <w:i w:val="0"/>
          <w:szCs w:val="24"/>
        </w:rPr>
      </w:pPr>
      <w:r>
        <w:rPr>
          <w:rFonts w:ascii="Arial" w:hAnsi="Arial" w:cs="Arial"/>
          <w:i w:val="0"/>
          <w:szCs w:val="24"/>
        </w:rPr>
        <w:t>The Auditor’s preliminary draft report cites experts as stating that the Sheriff, as head of the overseen entity, should not be able to restrict access to information.</w:t>
      </w:r>
      <w:r w:rsidR="001D7493">
        <w:rPr>
          <w:rFonts w:ascii="Arial" w:hAnsi="Arial" w:cs="Arial"/>
          <w:i w:val="0"/>
          <w:szCs w:val="24"/>
        </w:rPr>
        <w:t xml:space="preserve"> </w:t>
      </w:r>
      <w:r w:rsidR="00DF1F38">
        <w:rPr>
          <w:rFonts w:ascii="Arial" w:hAnsi="Arial" w:cs="Arial"/>
          <w:i w:val="0"/>
          <w:szCs w:val="24"/>
        </w:rPr>
        <w:t xml:space="preserve">If issues arise concerning OLEO’s use of information, according to experts cited by the Auditor, there should be a process in place for an independent investigation of the matter in which a neutral party would determine the appropriate response. </w:t>
      </w:r>
      <w:r w:rsidR="008F230B">
        <w:rPr>
          <w:rFonts w:ascii="Arial" w:hAnsi="Arial" w:cs="Arial"/>
          <w:i w:val="0"/>
          <w:szCs w:val="24"/>
        </w:rPr>
        <w:t>As a result of the restrictions</w:t>
      </w:r>
      <w:r>
        <w:rPr>
          <w:rFonts w:ascii="Arial" w:hAnsi="Arial" w:cs="Arial"/>
          <w:i w:val="0"/>
          <w:szCs w:val="24"/>
        </w:rPr>
        <w:t xml:space="preserve"> in the CBA</w:t>
      </w:r>
      <w:r w:rsidR="008F230B">
        <w:rPr>
          <w:rFonts w:ascii="Arial" w:hAnsi="Arial" w:cs="Arial"/>
          <w:i w:val="0"/>
          <w:szCs w:val="24"/>
        </w:rPr>
        <w:t>, according to the Auditor, OLEO does not have the access to information that experts agree is necessary for effective oversight.</w:t>
      </w:r>
    </w:p>
    <w:p w:rsidR="00DB789A" w:rsidRPr="00DB789A" w:rsidRDefault="003F1CA6" w:rsidP="004369B9">
      <w:pPr>
        <w:pStyle w:val="BodyText"/>
        <w:keepNext/>
        <w:spacing w:after="240"/>
        <w:jc w:val="both"/>
        <w:rPr>
          <w:rFonts w:ascii="Arial" w:hAnsi="Arial" w:cs="Arial"/>
          <w:b/>
          <w:i w:val="0"/>
          <w:szCs w:val="24"/>
        </w:rPr>
      </w:pPr>
      <w:r>
        <w:rPr>
          <w:rFonts w:ascii="Arial" w:hAnsi="Arial" w:cs="Arial"/>
          <w:b/>
          <w:i w:val="0"/>
          <w:szCs w:val="24"/>
        </w:rPr>
        <w:t xml:space="preserve">Charter-based </w:t>
      </w:r>
      <w:r w:rsidR="00DB789A" w:rsidRPr="00DB789A">
        <w:rPr>
          <w:rFonts w:ascii="Arial" w:hAnsi="Arial" w:cs="Arial"/>
          <w:b/>
          <w:i w:val="0"/>
          <w:szCs w:val="24"/>
        </w:rPr>
        <w:t>Citizen Advisory Committee on Law Enforcement Oversight</w:t>
      </w:r>
    </w:p>
    <w:p w:rsidR="00DB789A" w:rsidRDefault="00E5103C" w:rsidP="00655999">
      <w:pPr>
        <w:pStyle w:val="BodyText"/>
        <w:spacing w:after="240"/>
        <w:jc w:val="both"/>
        <w:rPr>
          <w:rFonts w:ascii="Arial" w:hAnsi="Arial" w:cs="Arial"/>
          <w:i w:val="0"/>
          <w:szCs w:val="24"/>
        </w:rPr>
      </w:pPr>
      <w:r>
        <w:rPr>
          <w:rFonts w:ascii="Arial" w:hAnsi="Arial" w:cs="Arial"/>
          <w:i w:val="0"/>
          <w:szCs w:val="24"/>
        </w:rPr>
        <w:t xml:space="preserve">The </w:t>
      </w:r>
      <w:r w:rsidR="00DF1F38">
        <w:rPr>
          <w:rFonts w:ascii="Arial" w:hAnsi="Arial" w:cs="Arial"/>
          <w:i w:val="0"/>
          <w:szCs w:val="24"/>
        </w:rPr>
        <w:t xml:space="preserve">citizen </w:t>
      </w:r>
      <w:r>
        <w:rPr>
          <w:rFonts w:ascii="Arial" w:hAnsi="Arial" w:cs="Arial"/>
          <w:i w:val="0"/>
          <w:szCs w:val="24"/>
        </w:rPr>
        <w:t xml:space="preserve">advisory committee would review, </w:t>
      </w:r>
      <w:proofErr w:type="gramStart"/>
      <w:r>
        <w:rPr>
          <w:rFonts w:ascii="Arial" w:hAnsi="Arial" w:cs="Arial"/>
          <w:i w:val="0"/>
          <w:szCs w:val="24"/>
        </w:rPr>
        <w:t>advise</w:t>
      </w:r>
      <w:proofErr w:type="gramEnd"/>
      <w:r>
        <w:rPr>
          <w:rFonts w:ascii="Arial" w:hAnsi="Arial" w:cs="Arial"/>
          <w:i w:val="0"/>
          <w:szCs w:val="24"/>
        </w:rPr>
        <w:t>, and report on OLEO in a manner prescribed by ordinance. The committee would also be required to advise the Sheriff and the Council on matters of equity and social justice related to law enforcement and would be permitted to advise the Sheriff and the Council on any systemic problems</w:t>
      </w:r>
      <w:r w:rsidR="00207084">
        <w:rPr>
          <w:rFonts w:ascii="Arial" w:hAnsi="Arial" w:cs="Arial"/>
          <w:i w:val="0"/>
          <w:szCs w:val="24"/>
        </w:rPr>
        <w:t xml:space="preserve"> and </w:t>
      </w:r>
      <w:r w:rsidR="00207084">
        <w:rPr>
          <w:rFonts w:ascii="Arial" w:hAnsi="Arial" w:cs="Arial"/>
          <w:i w:val="0"/>
          <w:szCs w:val="24"/>
        </w:rPr>
        <w:lastRenderedPageBreak/>
        <w:t xml:space="preserve">opportunities for improvement in the law enforcement practices of the </w:t>
      </w:r>
      <w:r w:rsidR="0066605D">
        <w:rPr>
          <w:rFonts w:ascii="Arial" w:hAnsi="Arial" w:cs="Arial"/>
          <w:i w:val="0"/>
          <w:szCs w:val="24"/>
        </w:rPr>
        <w:t xml:space="preserve">Department </w:t>
      </w:r>
      <w:r w:rsidR="00207084">
        <w:rPr>
          <w:rFonts w:ascii="Arial" w:hAnsi="Arial" w:cs="Arial"/>
          <w:i w:val="0"/>
          <w:szCs w:val="24"/>
        </w:rPr>
        <w:t xml:space="preserve">of </w:t>
      </w:r>
      <w:r w:rsidR="0066605D">
        <w:rPr>
          <w:rFonts w:ascii="Arial" w:hAnsi="Arial" w:cs="Arial"/>
          <w:i w:val="0"/>
          <w:szCs w:val="24"/>
        </w:rPr>
        <w:t>P</w:t>
      </w:r>
      <w:r w:rsidR="00207084">
        <w:rPr>
          <w:rFonts w:ascii="Arial" w:hAnsi="Arial" w:cs="Arial"/>
          <w:i w:val="0"/>
          <w:szCs w:val="24"/>
        </w:rPr>
        <w:t xml:space="preserve">ublic </w:t>
      </w:r>
      <w:r w:rsidR="0066605D">
        <w:rPr>
          <w:rFonts w:ascii="Arial" w:hAnsi="Arial" w:cs="Arial"/>
          <w:i w:val="0"/>
          <w:szCs w:val="24"/>
        </w:rPr>
        <w:t>S</w:t>
      </w:r>
      <w:r w:rsidR="00207084">
        <w:rPr>
          <w:rFonts w:ascii="Arial" w:hAnsi="Arial" w:cs="Arial"/>
          <w:i w:val="0"/>
          <w:szCs w:val="24"/>
        </w:rPr>
        <w:t>afety.</w:t>
      </w:r>
    </w:p>
    <w:p w:rsidR="00207084" w:rsidRDefault="00207084" w:rsidP="00655999">
      <w:pPr>
        <w:pStyle w:val="BodyText"/>
        <w:spacing w:after="240"/>
        <w:jc w:val="both"/>
        <w:rPr>
          <w:rFonts w:ascii="Arial" w:hAnsi="Arial" w:cs="Arial"/>
          <w:i w:val="0"/>
          <w:szCs w:val="24"/>
        </w:rPr>
      </w:pPr>
      <w:r>
        <w:rPr>
          <w:rFonts w:ascii="Arial" w:hAnsi="Arial" w:cs="Arial"/>
          <w:i w:val="0"/>
          <w:szCs w:val="24"/>
        </w:rPr>
        <w:t>The Council would prescribe by ordinance the committee’s membership, qualifications, and rules and procedures, and the process for appointment of committee members. The committee could be assigned additional duties by ordinance.</w:t>
      </w:r>
    </w:p>
    <w:p w:rsidR="00B91A61" w:rsidRPr="00EF795F" w:rsidRDefault="00EF795F" w:rsidP="00EF795F">
      <w:pPr>
        <w:pStyle w:val="BodyText"/>
        <w:spacing w:after="240"/>
        <w:ind w:firstLine="720"/>
        <w:jc w:val="both"/>
        <w:rPr>
          <w:rFonts w:ascii="Arial" w:hAnsi="Arial" w:cs="Arial"/>
          <w:i w:val="0"/>
          <w:szCs w:val="24"/>
        </w:rPr>
      </w:pPr>
      <w:r>
        <w:rPr>
          <w:rFonts w:ascii="Arial" w:hAnsi="Arial" w:cs="Arial"/>
          <w:b/>
          <w:i w:val="0"/>
          <w:szCs w:val="24"/>
        </w:rPr>
        <w:t>Change from Status Quo:</w:t>
      </w:r>
      <w:r>
        <w:rPr>
          <w:rFonts w:ascii="Arial" w:hAnsi="Arial" w:cs="Arial"/>
          <w:i w:val="0"/>
          <w:szCs w:val="24"/>
        </w:rPr>
        <w:t xml:space="preserve">  </w:t>
      </w:r>
      <w:r w:rsidR="00E632E9">
        <w:rPr>
          <w:rFonts w:ascii="Arial" w:hAnsi="Arial" w:cs="Arial"/>
          <w:i w:val="0"/>
          <w:szCs w:val="24"/>
        </w:rPr>
        <w:t>Under the existing county code, KCC 2.36.050, the mission of the citizens’ committee on independent oversight is to advise the OLEO director. There is no provision for the committee to advise</w:t>
      </w:r>
      <w:r w:rsidR="00586AE9">
        <w:rPr>
          <w:rFonts w:ascii="Arial" w:hAnsi="Arial" w:cs="Arial"/>
          <w:i w:val="0"/>
          <w:szCs w:val="24"/>
        </w:rPr>
        <w:t xml:space="preserve"> the Sheriff or the Council.</w:t>
      </w:r>
    </w:p>
    <w:p w:rsidR="00D67524" w:rsidRPr="00D67524" w:rsidRDefault="003F1CA6" w:rsidP="00655999">
      <w:pPr>
        <w:pStyle w:val="BodyText"/>
        <w:spacing w:after="240"/>
        <w:jc w:val="both"/>
        <w:rPr>
          <w:rFonts w:ascii="Arial" w:hAnsi="Arial" w:cs="Arial"/>
          <w:b/>
          <w:i w:val="0"/>
          <w:szCs w:val="24"/>
        </w:rPr>
      </w:pPr>
      <w:r>
        <w:rPr>
          <w:rFonts w:ascii="Arial" w:hAnsi="Arial" w:cs="Arial"/>
          <w:b/>
          <w:i w:val="0"/>
          <w:szCs w:val="24"/>
        </w:rPr>
        <w:t>Operation</w:t>
      </w:r>
      <w:r w:rsidR="00D67524" w:rsidRPr="00D67524">
        <w:rPr>
          <w:rFonts w:ascii="Arial" w:hAnsi="Arial" w:cs="Arial"/>
          <w:b/>
          <w:i w:val="0"/>
          <w:szCs w:val="24"/>
        </w:rPr>
        <w:t xml:space="preserve"> of the Proposed Charter Amendment</w:t>
      </w:r>
    </w:p>
    <w:p w:rsidR="002514AE" w:rsidRDefault="002514AE" w:rsidP="00E81A0D">
      <w:pPr>
        <w:pStyle w:val="BodyText"/>
        <w:spacing w:after="240"/>
        <w:ind w:left="720"/>
        <w:jc w:val="both"/>
        <w:rPr>
          <w:rFonts w:ascii="Arial" w:hAnsi="Arial" w:cs="Arial"/>
          <w:b/>
          <w:i w:val="0"/>
          <w:szCs w:val="24"/>
        </w:rPr>
      </w:pPr>
      <w:r>
        <w:rPr>
          <w:rFonts w:ascii="Arial" w:hAnsi="Arial" w:cs="Arial"/>
          <w:b/>
          <w:i w:val="0"/>
          <w:szCs w:val="24"/>
        </w:rPr>
        <w:t>Implementation by Ordinance</w:t>
      </w:r>
    </w:p>
    <w:p w:rsidR="002514AE" w:rsidRPr="002514AE" w:rsidRDefault="002514AE" w:rsidP="002514AE">
      <w:pPr>
        <w:pStyle w:val="BodyText"/>
        <w:spacing w:after="240"/>
        <w:jc w:val="both"/>
        <w:rPr>
          <w:rFonts w:ascii="Arial" w:hAnsi="Arial" w:cs="Arial"/>
          <w:i w:val="0"/>
          <w:szCs w:val="24"/>
        </w:rPr>
      </w:pPr>
      <w:r>
        <w:rPr>
          <w:rFonts w:ascii="Arial" w:hAnsi="Arial" w:cs="Arial"/>
          <w:i w:val="0"/>
          <w:szCs w:val="24"/>
        </w:rPr>
        <w:t>As provided in the proposed charter amendment, the amendment would need to be implemented by ordinance.</w:t>
      </w:r>
    </w:p>
    <w:p w:rsidR="00E81A0D" w:rsidRPr="00E81A0D" w:rsidRDefault="00E81A0D" w:rsidP="00E81A0D">
      <w:pPr>
        <w:pStyle w:val="BodyText"/>
        <w:spacing w:after="240"/>
        <w:ind w:left="720"/>
        <w:jc w:val="both"/>
        <w:rPr>
          <w:rFonts w:ascii="Arial" w:hAnsi="Arial" w:cs="Arial"/>
          <w:b/>
          <w:i w:val="0"/>
          <w:szCs w:val="24"/>
        </w:rPr>
      </w:pPr>
      <w:r>
        <w:rPr>
          <w:rFonts w:ascii="Arial" w:hAnsi="Arial" w:cs="Arial"/>
          <w:b/>
          <w:i w:val="0"/>
          <w:szCs w:val="24"/>
        </w:rPr>
        <w:t xml:space="preserve">Effect on </w:t>
      </w:r>
      <w:r w:rsidRPr="00E81A0D">
        <w:rPr>
          <w:rFonts w:ascii="Arial" w:hAnsi="Arial" w:cs="Arial"/>
          <w:b/>
          <w:i w:val="0"/>
          <w:szCs w:val="24"/>
        </w:rPr>
        <w:t>Inconsist</w:t>
      </w:r>
      <w:r w:rsidR="00F2757F">
        <w:rPr>
          <w:rFonts w:ascii="Arial" w:hAnsi="Arial" w:cs="Arial"/>
          <w:b/>
          <w:i w:val="0"/>
          <w:szCs w:val="24"/>
        </w:rPr>
        <w:t>ent</w:t>
      </w:r>
      <w:r w:rsidRPr="00E81A0D">
        <w:rPr>
          <w:rFonts w:ascii="Arial" w:hAnsi="Arial" w:cs="Arial"/>
          <w:b/>
          <w:i w:val="0"/>
          <w:szCs w:val="24"/>
        </w:rPr>
        <w:t xml:space="preserve"> County Code</w:t>
      </w:r>
      <w:r>
        <w:rPr>
          <w:rFonts w:ascii="Arial" w:hAnsi="Arial" w:cs="Arial"/>
          <w:b/>
          <w:i w:val="0"/>
          <w:szCs w:val="24"/>
        </w:rPr>
        <w:t xml:space="preserve"> Provisions</w:t>
      </w:r>
    </w:p>
    <w:p w:rsidR="00E81A0D" w:rsidRDefault="00306EB0" w:rsidP="00655999">
      <w:pPr>
        <w:pStyle w:val="BodyText"/>
        <w:spacing w:after="240"/>
        <w:jc w:val="both"/>
        <w:rPr>
          <w:rFonts w:ascii="Arial" w:hAnsi="Arial" w:cs="Arial"/>
          <w:i w:val="0"/>
          <w:szCs w:val="24"/>
        </w:rPr>
      </w:pPr>
      <w:r>
        <w:rPr>
          <w:rFonts w:ascii="Arial" w:hAnsi="Arial" w:cs="Arial"/>
          <w:i w:val="0"/>
          <w:szCs w:val="24"/>
        </w:rPr>
        <w:t xml:space="preserve">To the extent that the proposed charter amendment is consistent with </w:t>
      </w:r>
      <w:r w:rsidR="00E81A0D">
        <w:rPr>
          <w:rFonts w:ascii="Arial" w:hAnsi="Arial" w:cs="Arial"/>
          <w:i w:val="0"/>
          <w:szCs w:val="24"/>
        </w:rPr>
        <w:t xml:space="preserve">the current code, adoption of the charter amendment would not invalidate the current code. Code provisions that are inconsistent with the charter amendment would need to be amended, which could be done in an ordinance implementing the charter amendment. </w:t>
      </w:r>
    </w:p>
    <w:p w:rsidR="00D67524" w:rsidRPr="00E81A0D" w:rsidRDefault="00E81A0D" w:rsidP="00E81A0D">
      <w:pPr>
        <w:pStyle w:val="BodyText"/>
        <w:spacing w:after="240"/>
        <w:ind w:left="720"/>
        <w:jc w:val="both"/>
        <w:rPr>
          <w:rFonts w:ascii="Arial" w:hAnsi="Arial" w:cs="Arial"/>
          <w:b/>
          <w:i w:val="0"/>
          <w:szCs w:val="24"/>
        </w:rPr>
      </w:pPr>
      <w:r>
        <w:rPr>
          <w:rFonts w:ascii="Arial" w:hAnsi="Arial" w:cs="Arial"/>
          <w:b/>
          <w:i w:val="0"/>
          <w:szCs w:val="24"/>
        </w:rPr>
        <w:t>Effect on Inconsistent CBA Provisions</w:t>
      </w:r>
    </w:p>
    <w:p w:rsidR="00E81A0D" w:rsidRDefault="00E81A0D" w:rsidP="00E81A0D">
      <w:pPr>
        <w:pStyle w:val="BodyText"/>
        <w:spacing w:after="240"/>
        <w:jc w:val="both"/>
        <w:rPr>
          <w:rFonts w:ascii="Arial" w:hAnsi="Arial" w:cs="Arial"/>
          <w:i w:val="0"/>
          <w:szCs w:val="24"/>
        </w:rPr>
      </w:pPr>
      <w:r w:rsidRPr="002F1642">
        <w:rPr>
          <w:rFonts w:ascii="Arial" w:hAnsi="Arial" w:cs="Arial"/>
          <w:i w:val="0"/>
          <w:szCs w:val="24"/>
        </w:rPr>
        <w:t>To the extent that the proposed charter amendment is inconsistent with an existing CBA</w:t>
      </w:r>
      <w:r w:rsidR="00586AE9">
        <w:rPr>
          <w:rFonts w:ascii="Arial" w:hAnsi="Arial" w:cs="Arial"/>
          <w:i w:val="0"/>
          <w:szCs w:val="24"/>
        </w:rPr>
        <w:t xml:space="preserve"> provision</w:t>
      </w:r>
      <w:r w:rsidRPr="002F1642">
        <w:rPr>
          <w:rFonts w:ascii="Arial" w:hAnsi="Arial" w:cs="Arial"/>
          <w:i w:val="0"/>
          <w:szCs w:val="24"/>
        </w:rPr>
        <w:t xml:space="preserve">, adoption of the charter amendment would not invalidate the inconsistent CBA provision. </w:t>
      </w:r>
      <w:r w:rsidR="00626EF7">
        <w:rPr>
          <w:rFonts w:ascii="Arial" w:hAnsi="Arial" w:cs="Arial"/>
          <w:i w:val="0"/>
          <w:szCs w:val="24"/>
        </w:rPr>
        <w:t>To promote consistency with the charter amendment</w:t>
      </w:r>
      <w:r w:rsidR="002F1642">
        <w:rPr>
          <w:rFonts w:ascii="Arial" w:hAnsi="Arial" w:cs="Arial"/>
          <w:i w:val="0"/>
          <w:szCs w:val="24"/>
        </w:rPr>
        <w:t xml:space="preserve">, </w:t>
      </w:r>
      <w:r w:rsidRPr="002F1642">
        <w:rPr>
          <w:rFonts w:ascii="Arial" w:hAnsi="Arial" w:cs="Arial"/>
          <w:i w:val="0"/>
          <w:szCs w:val="24"/>
        </w:rPr>
        <w:t>the Council could adopt a labor policy directing its bargaining agent, the Sheriff,</w:t>
      </w:r>
      <w:r w:rsidR="00DF1F38">
        <w:rPr>
          <w:rStyle w:val="FootnoteReference"/>
          <w:rFonts w:ascii="Arial" w:hAnsi="Arial" w:cs="Arial"/>
          <w:i w:val="0"/>
          <w:szCs w:val="24"/>
        </w:rPr>
        <w:footnoteReference w:id="4"/>
      </w:r>
      <w:r w:rsidRPr="002F1642">
        <w:rPr>
          <w:rFonts w:ascii="Arial" w:hAnsi="Arial" w:cs="Arial"/>
          <w:i w:val="0"/>
          <w:szCs w:val="24"/>
        </w:rPr>
        <w:t xml:space="preserve"> to try to negotiate, in the next CBA, terms that are consistent with the charter amendment. The outcome would depend on the negotiations or, if negotiations reached an impasse, on the decision </w:t>
      </w:r>
      <w:r w:rsidR="004F5BA9" w:rsidRPr="002F1642">
        <w:rPr>
          <w:rFonts w:ascii="Arial" w:hAnsi="Arial" w:cs="Arial"/>
          <w:i w:val="0"/>
          <w:szCs w:val="24"/>
        </w:rPr>
        <w:t>of the</w:t>
      </w:r>
      <w:r w:rsidRPr="002F1642">
        <w:rPr>
          <w:rFonts w:ascii="Arial" w:hAnsi="Arial" w:cs="Arial"/>
          <w:i w:val="0"/>
          <w:szCs w:val="24"/>
        </w:rPr>
        <w:t xml:space="preserve"> arbitrator in interest arbitration.</w:t>
      </w:r>
      <w:r w:rsidR="00B421D0">
        <w:rPr>
          <w:rFonts w:ascii="Arial" w:hAnsi="Arial" w:cs="Arial"/>
          <w:i w:val="0"/>
          <w:szCs w:val="24"/>
        </w:rPr>
        <w:t xml:space="preserve"> </w:t>
      </w:r>
      <w:r w:rsidR="00626EF7">
        <w:rPr>
          <w:rFonts w:ascii="Arial" w:hAnsi="Arial" w:cs="Arial"/>
          <w:i w:val="0"/>
          <w:szCs w:val="24"/>
        </w:rPr>
        <w:t>(</w:t>
      </w:r>
      <w:r w:rsidR="00B421D0" w:rsidRPr="00B421D0">
        <w:rPr>
          <w:rFonts w:ascii="Arial" w:hAnsi="Arial" w:cs="Arial"/>
          <w:i w:val="0"/>
          <w:szCs w:val="24"/>
        </w:rPr>
        <w:t>Commissioned law enforcement officers are eligible for interest arbitration under state law.</w:t>
      </w:r>
      <w:r w:rsidR="00626EF7">
        <w:rPr>
          <w:rFonts w:ascii="Arial" w:hAnsi="Arial" w:cs="Arial"/>
          <w:i w:val="0"/>
          <w:szCs w:val="24"/>
        </w:rPr>
        <w:t>)</w:t>
      </w:r>
    </w:p>
    <w:p w:rsidR="00686542" w:rsidRPr="00391F3B" w:rsidRDefault="00E96DDA" w:rsidP="00835BD0">
      <w:pPr>
        <w:keepNext/>
        <w:spacing w:after="240"/>
        <w:jc w:val="both"/>
        <w:rPr>
          <w:rFonts w:ascii="Arial" w:hAnsi="Arial" w:cs="Arial"/>
          <w:b/>
          <w:u w:val="single"/>
        </w:rPr>
      </w:pPr>
      <w:r w:rsidRPr="00391F3B">
        <w:rPr>
          <w:rFonts w:ascii="Arial" w:hAnsi="Arial" w:cs="Arial"/>
          <w:b/>
          <w:u w:val="single"/>
        </w:rPr>
        <w:t>AMENDMENT</w:t>
      </w:r>
    </w:p>
    <w:p w:rsidR="001F018C" w:rsidRDefault="00CD247A" w:rsidP="00CD247A">
      <w:pPr>
        <w:pStyle w:val="BodyText"/>
        <w:spacing w:after="240"/>
        <w:jc w:val="both"/>
        <w:rPr>
          <w:rFonts w:ascii="Arial" w:hAnsi="Arial" w:cs="Arial"/>
          <w:i w:val="0"/>
          <w:szCs w:val="24"/>
        </w:rPr>
      </w:pPr>
      <w:r w:rsidRPr="006D78F5">
        <w:rPr>
          <w:rFonts w:ascii="Arial" w:hAnsi="Arial" w:cs="Arial"/>
          <w:i w:val="0"/>
          <w:szCs w:val="24"/>
          <w:u w:val="single"/>
        </w:rPr>
        <w:t>Striking Amendment S1</w:t>
      </w:r>
      <w:r>
        <w:rPr>
          <w:rFonts w:ascii="Arial" w:hAnsi="Arial" w:cs="Arial"/>
          <w:i w:val="0"/>
          <w:szCs w:val="24"/>
        </w:rPr>
        <w:t xml:space="preserve"> (Att. 2) would: clarify the intended meaning of lines </w:t>
      </w:r>
      <w:r w:rsidRPr="00CD247A">
        <w:rPr>
          <w:rFonts w:ascii="Arial" w:hAnsi="Arial" w:cs="Arial"/>
          <w:i w:val="0"/>
          <w:szCs w:val="24"/>
        </w:rPr>
        <w:t>28-36 and 73-82</w:t>
      </w:r>
      <w:r w:rsidR="00F45C73">
        <w:rPr>
          <w:rFonts w:ascii="Arial" w:hAnsi="Arial" w:cs="Arial"/>
          <w:i w:val="0"/>
          <w:szCs w:val="24"/>
        </w:rPr>
        <w:t xml:space="preserve"> of the proposed ordinance;</w:t>
      </w:r>
      <w:bookmarkStart w:id="0" w:name="_GoBack"/>
      <w:bookmarkEnd w:id="0"/>
      <w:r>
        <w:rPr>
          <w:rFonts w:ascii="Arial" w:hAnsi="Arial" w:cs="Arial"/>
          <w:i w:val="0"/>
          <w:szCs w:val="24"/>
        </w:rPr>
        <w:t xml:space="preserve"> </w:t>
      </w:r>
      <w:r w:rsidRPr="00CD247A">
        <w:rPr>
          <w:rFonts w:ascii="Arial" w:hAnsi="Arial" w:cs="Arial"/>
          <w:i w:val="0"/>
          <w:szCs w:val="24"/>
        </w:rPr>
        <w:t>substitute “department of public safety” in place of “sheriff's office” to conform to the existing usage in the charter</w:t>
      </w:r>
      <w:r>
        <w:rPr>
          <w:rFonts w:ascii="Arial" w:hAnsi="Arial" w:cs="Arial"/>
          <w:i w:val="0"/>
          <w:szCs w:val="24"/>
        </w:rPr>
        <w:t xml:space="preserve">; and </w:t>
      </w:r>
      <w:r w:rsidRPr="00CD247A">
        <w:rPr>
          <w:rFonts w:ascii="Arial" w:hAnsi="Arial" w:cs="Arial"/>
          <w:i w:val="0"/>
          <w:szCs w:val="24"/>
        </w:rPr>
        <w:t>make clear that the amendment is to be implemented by ordinance</w:t>
      </w:r>
      <w:r>
        <w:rPr>
          <w:rFonts w:ascii="Arial" w:hAnsi="Arial" w:cs="Arial"/>
          <w:i w:val="0"/>
          <w:szCs w:val="24"/>
        </w:rPr>
        <w:t>. A redline showing the changes that would be made by S1 is Attachment 7 to this staff report.</w:t>
      </w:r>
    </w:p>
    <w:p w:rsidR="00CD247A" w:rsidRPr="00CD247A" w:rsidRDefault="00CD247A" w:rsidP="00CD247A">
      <w:pPr>
        <w:pStyle w:val="BodyText"/>
        <w:spacing w:after="240"/>
        <w:jc w:val="both"/>
        <w:rPr>
          <w:rFonts w:ascii="Arial" w:hAnsi="Arial" w:cs="Arial"/>
          <w:i w:val="0"/>
          <w:szCs w:val="24"/>
        </w:rPr>
      </w:pPr>
      <w:r>
        <w:rPr>
          <w:rFonts w:ascii="Arial" w:hAnsi="Arial" w:cs="Arial"/>
          <w:i w:val="0"/>
          <w:szCs w:val="24"/>
        </w:rPr>
        <w:lastRenderedPageBreak/>
        <w:t>Title Amendment T1 (Att. 3) would</w:t>
      </w:r>
      <w:r w:rsidR="006D78F5">
        <w:rPr>
          <w:rFonts w:ascii="Arial" w:hAnsi="Arial" w:cs="Arial"/>
          <w:i w:val="0"/>
          <w:szCs w:val="24"/>
        </w:rPr>
        <w:t xml:space="preserve"> amend the title to more accurately reflect the substance of the ordinance. A redline showing the changes that would be made by T1 is Attachment 8 to this staff report.</w:t>
      </w:r>
    </w:p>
    <w:p w:rsidR="008E39DA" w:rsidRPr="008E39DA" w:rsidRDefault="008E39DA" w:rsidP="008F3E9F">
      <w:pPr>
        <w:keepNext/>
        <w:spacing w:after="240"/>
        <w:jc w:val="both"/>
        <w:rPr>
          <w:rFonts w:ascii="Arial" w:hAnsi="Arial" w:cs="Arial"/>
          <w:b/>
          <w:u w:val="single"/>
        </w:rPr>
      </w:pPr>
      <w:r w:rsidRPr="008E39DA">
        <w:rPr>
          <w:rFonts w:ascii="Arial" w:hAnsi="Arial" w:cs="Arial"/>
          <w:b/>
          <w:u w:val="single"/>
        </w:rPr>
        <w:t>TIMING</w:t>
      </w:r>
      <w:r w:rsidR="005141F9">
        <w:rPr>
          <w:rFonts w:ascii="Arial" w:hAnsi="Arial" w:cs="Arial"/>
          <w:b/>
          <w:u w:val="single"/>
        </w:rPr>
        <w:t xml:space="preserve"> OF LEGISLATIVE ACTION</w:t>
      </w:r>
    </w:p>
    <w:p w:rsidR="009711DE" w:rsidRDefault="008E39DA" w:rsidP="005F69CB">
      <w:pPr>
        <w:spacing w:after="240"/>
        <w:jc w:val="both"/>
        <w:rPr>
          <w:rFonts w:ascii="Arial" w:hAnsi="Arial" w:cs="Arial"/>
        </w:rPr>
      </w:pPr>
      <w:r>
        <w:rPr>
          <w:rFonts w:ascii="Arial" w:hAnsi="Arial" w:cs="Arial"/>
        </w:rPr>
        <w:t>According to the Prosecuting Attorney’s Office, a charter amendment ordinance must be effective by August 4 in order to be placed on the November 3, 2015, ballot. To meet that deadline</w:t>
      </w:r>
      <w:r w:rsidR="009711DE">
        <w:rPr>
          <w:rFonts w:ascii="Arial" w:hAnsi="Arial" w:cs="Arial"/>
        </w:rPr>
        <w:t>:</w:t>
      </w:r>
    </w:p>
    <w:p w:rsidR="009711DE" w:rsidRDefault="009711DE" w:rsidP="008F3E9F">
      <w:pPr>
        <w:pStyle w:val="ListParagraph0"/>
        <w:numPr>
          <w:ilvl w:val="0"/>
          <w:numId w:val="7"/>
        </w:numPr>
        <w:jc w:val="both"/>
        <w:rPr>
          <w:rFonts w:ascii="Arial" w:hAnsi="Arial" w:cs="Arial"/>
        </w:rPr>
      </w:pPr>
      <w:r>
        <w:rPr>
          <w:rFonts w:ascii="Arial" w:hAnsi="Arial" w:cs="Arial"/>
        </w:rPr>
        <w:t>T</w:t>
      </w:r>
      <w:r w:rsidR="008E39DA" w:rsidRPr="009711DE">
        <w:rPr>
          <w:rFonts w:ascii="Arial" w:hAnsi="Arial" w:cs="Arial"/>
        </w:rPr>
        <w:t xml:space="preserve">he last </w:t>
      </w:r>
      <w:r w:rsidR="008E39DA" w:rsidRPr="008F3E9F">
        <w:rPr>
          <w:rFonts w:ascii="Arial" w:hAnsi="Arial" w:cs="Arial"/>
          <w:u w:val="single"/>
        </w:rPr>
        <w:t>regular</w:t>
      </w:r>
      <w:r w:rsidR="008E39DA" w:rsidRPr="009711DE">
        <w:rPr>
          <w:rFonts w:ascii="Arial" w:hAnsi="Arial" w:cs="Arial"/>
        </w:rPr>
        <w:t xml:space="preserve"> Council meeting at which final action could be taken by a </w:t>
      </w:r>
      <w:r w:rsidR="008E39DA" w:rsidRPr="008F3E9F">
        <w:rPr>
          <w:rFonts w:ascii="Arial" w:hAnsi="Arial" w:cs="Arial"/>
          <w:u w:val="single"/>
        </w:rPr>
        <w:t>five-member</w:t>
      </w:r>
      <w:r w:rsidR="008E39DA" w:rsidRPr="009711DE">
        <w:rPr>
          <w:rFonts w:ascii="Arial" w:hAnsi="Arial" w:cs="Arial"/>
        </w:rPr>
        <w:t xml:space="preserve"> majority of councilmembers would be </w:t>
      </w:r>
      <w:r w:rsidR="008E39DA" w:rsidRPr="008F3E9F">
        <w:rPr>
          <w:rFonts w:ascii="Arial" w:hAnsi="Arial" w:cs="Arial"/>
          <w:u w:val="single"/>
        </w:rPr>
        <w:t>Monday, July 20</w:t>
      </w:r>
      <w:r>
        <w:rPr>
          <w:rFonts w:ascii="Arial" w:hAnsi="Arial" w:cs="Arial"/>
        </w:rPr>
        <w:t>;</w:t>
      </w:r>
    </w:p>
    <w:p w:rsidR="009711DE" w:rsidRDefault="009711DE" w:rsidP="008F3E9F">
      <w:pPr>
        <w:pStyle w:val="ListParagraph0"/>
        <w:numPr>
          <w:ilvl w:val="0"/>
          <w:numId w:val="7"/>
        </w:numPr>
        <w:jc w:val="both"/>
        <w:rPr>
          <w:rFonts w:ascii="Arial" w:hAnsi="Arial" w:cs="Arial"/>
        </w:rPr>
      </w:pPr>
      <w:r w:rsidRPr="009711DE">
        <w:rPr>
          <w:rFonts w:ascii="Arial" w:hAnsi="Arial" w:cs="Arial"/>
        </w:rPr>
        <w:t xml:space="preserve">The last </w:t>
      </w:r>
      <w:r w:rsidRPr="008F3E9F">
        <w:rPr>
          <w:rFonts w:ascii="Arial" w:hAnsi="Arial" w:cs="Arial"/>
          <w:u w:val="single"/>
        </w:rPr>
        <w:t>regular</w:t>
      </w:r>
      <w:r w:rsidRPr="009711DE">
        <w:rPr>
          <w:rFonts w:ascii="Arial" w:hAnsi="Arial" w:cs="Arial"/>
        </w:rPr>
        <w:t xml:space="preserve"> Council meeting at which final action could be taken as an emergency by a </w:t>
      </w:r>
      <w:r w:rsidRPr="008F3E9F">
        <w:rPr>
          <w:rFonts w:ascii="Arial" w:hAnsi="Arial" w:cs="Arial"/>
          <w:u w:val="single"/>
        </w:rPr>
        <w:t>six-member</w:t>
      </w:r>
      <w:r w:rsidRPr="009711DE">
        <w:rPr>
          <w:rFonts w:ascii="Arial" w:hAnsi="Arial" w:cs="Arial"/>
        </w:rPr>
        <w:t xml:space="preserve"> majority of councilmembers would be </w:t>
      </w:r>
      <w:r w:rsidRPr="008F3E9F">
        <w:rPr>
          <w:rFonts w:ascii="Arial" w:hAnsi="Arial" w:cs="Arial"/>
          <w:u w:val="single"/>
        </w:rPr>
        <w:t>Monday, July 27</w:t>
      </w:r>
      <w:r w:rsidRPr="009711DE">
        <w:rPr>
          <w:rFonts w:ascii="Arial" w:hAnsi="Arial" w:cs="Arial"/>
        </w:rPr>
        <w:t>.</w:t>
      </w:r>
    </w:p>
    <w:p w:rsidR="008E39DA" w:rsidRPr="009711DE" w:rsidRDefault="009711DE" w:rsidP="008F3E9F">
      <w:pPr>
        <w:pStyle w:val="ListParagraph0"/>
        <w:numPr>
          <w:ilvl w:val="0"/>
          <w:numId w:val="7"/>
        </w:numPr>
        <w:jc w:val="both"/>
        <w:rPr>
          <w:rFonts w:ascii="Arial" w:hAnsi="Arial" w:cs="Arial"/>
        </w:rPr>
      </w:pPr>
      <w:r w:rsidRPr="009711DE">
        <w:rPr>
          <w:rFonts w:ascii="Arial" w:hAnsi="Arial" w:cs="Arial"/>
        </w:rPr>
        <w:t xml:space="preserve">The last date for a </w:t>
      </w:r>
      <w:r w:rsidRPr="008F3E9F">
        <w:rPr>
          <w:rFonts w:ascii="Arial" w:hAnsi="Arial" w:cs="Arial"/>
          <w:u w:val="single"/>
        </w:rPr>
        <w:t>special</w:t>
      </w:r>
      <w:r w:rsidRPr="009711DE">
        <w:rPr>
          <w:rFonts w:ascii="Arial" w:hAnsi="Arial" w:cs="Arial"/>
        </w:rPr>
        <w:t xml:space="preserve"> Council meeting to take action as an emergency by a </w:t>
      </w:r>
      <w:r w:rsidRPr="008F3E9F">
        <w:rPr>
          <w:rFonts w:ascii="Arial" w:hAnsi="Arial" w:cs="Arial"/>
          <w:u w:val="single"/>
        </w:rPr>
        <w:t>six-member</w:t>
      </w:r>
      <w:r w:rsidRPr="009711DE">
        <w:rPr>
          <w:rFonts w:ascii="Arial" w:hAnsi="Arial" w:cs="Arial"/>
        </w:rPr>
        <w:t xml:space="preserve"> majority would be </w:t>
      </w:r>
      <w:r w:rsidRPr="008F3E9F">
        <w:rPr>
          <w:rFonts w:ascii="Arial" w:hAnsi="Arial" w:cs="Arial"/>
          <w:u w:val="single"/>
        </w:rPr>
        <w:t xml:space="preserve">Monday, August </w:t>
      </w:r>
      <w:r w:rsidR="008F3E9F">
        <w:rPr>
          <w:rFonts w:ascii="Arial" w:hAnsi="Arial" w:cs="Arial"/>
          <w:u w:val="single"/>
        </w:rPr>
        <w:t>3</w:t>
      </w:r>
      <w:r w:rsidRPr="009711DE">
        <w:rPr>
          <w:rFonts w:ascii="Arial" w:hAnsi="Arial" w:cs="Arial"/>
        </w:rPr>
        <w:t>.</w:t>
      </w:r>
    </w:p>
    <w:p w:rsidR="008E39DA" w:rsidRPr="008E39DA" w:rsidRDefault="008E39DA" w:rsidP="005F69CB">
      <w:pPr>
        <w:spacing w:after="240"/>
        <w:jc w:val="both"/>
        <w:rPr>
          <w:rFonts w:ascii="Arial" w:hAnsi="Arial" w:cs="Arial"/>
        </w:rPr>
      </w:pPr>
      <w:r>
        <w:rPr>
          <w:rFonts w:ascii="Arial" w:hAnsi="Arial" w:cs="Arial"/>
        </w:rPr>
        <w:t xml:space="preserve">The July 15 meeting of the </w:t>
      </w:r>
      <w:r w:rsidR="009711DE">
        <w:rPr>
          <w:rFonts w:ascii="Arial" w:hAnsi="Arial" w:cs="Arial"/>
        </w:rPr>
        <w:t>Committee of the Whole is the committee’s last regular meeting for reporting Proposed Ordinance 2015-0275 out of committee in time to be placed on the July 20 or July 27 Council agenda. If the ordinance is not reported out of comm</w:t>
      </w:r>
      <w:r w:rsidR="000A2018">
        <w:rPr>
          <w:rFonts w:ascii="Arial" w:hAnsi="Arial" w:cs="Arial"/>
        </w:rPr>
        <w:t>ittee, either with o</w:t>
      </w:r>
      <w:r w:rsidR="009711DE">
        <w:rPr>
          <w:rFonts w:ascii="Arial" w:hAnsi="Arial" w:cs="Arial"/>
        </w:rPr>
        <w:t>r without recommendation, the Council would need to relieve the committee of the ordinance if the Council wished to take final action on July 20 or July 27.</w:t>
      </w:r>
    </w:p>
    <w:p w:rsidR="00EE00F3" w:rsidRPr="00391F3B" w:rsidRDefault="00293D02" w:rsidP="005F69CB">
      <w:pPr>
        <w:spacing w:after="240"/>
        <w:jc w:val="both"/>
        <w:rPr>
          <w:rFonts w:ascii="Arial" w:hAnsi="Arial" w:cs="Arial"/>
          <w:b/>
          <w:u w:val="single"/>
        </w:rPr>
      </w:pPr>
      <w:r w:rsidRPr="00391F3B">
        <w:rPr>
          <w:rFonts w:ascii="Arial" w:hAnsi="Arial" w:cs="Arial"/>
          <w:b/>
          <w:u w:val="single"/>
        </w:rPr>
        <w:t>ATTACHMENTS</w:t>
      </w:r>
    </w:p>
    <w:p w:rsidR="004C241A" w:rsidRDefault="00C521D8" w:rsidP="008F3E9F">
      <w:pPr>
        <w:pStyle w:val="BodyText"/>
        <w:numPr>
          <w:ilvl w:val="0"/>
          <w:numId w:val="1"/>
        </w:numPr>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AE37EA">
        <w:rPr>
          <w:rFonts w:ascii="Arial" w:hAnsi="Arial" w:cs="Arial"/>
          <w:i w:val="0"/>
          <w:szCs w:val="24"/>
        </w:rPr>
        <w:t xml:space="preserve"> 2015-0275</w:t>
      </w:r>
    </w:p>
    <w:p w:rsidR="00CD247A" w:rsidRDefault="00CD247A" w:rsidP="008F3E9F">
      <w:pPr>
        <w:pStyle w:val="BodyText"/>
        <w:numPr>
          <w:ilvl w:val="0"/>
          <w:numId w:val="1"/>
        </w:numPr>
        <w:rPr>
          <w:rFonts w:ascii="Arial" w:hAnsi="Arial" w:cs="Arial"/>
          <w:i w:val="0"/>
          <w:szCs w:val="24"/>
        </w:rPr>
      </w:pPr>
      <w:r>
        <w:rPr>
          <w:rFonts w:ascii="Arial" w:hAnsi="Arial" w:cs="Arial"/>
          <w:i w:val="0"/>
          <w:szCs w:val="24"/>
        </w:rPr>
        <w:t>Striking Amendment S1</w:t>
      </w:r>
    </w:p>
    <w:p w:rsidR="00CD247A" w:rsidRPr="001C4B19" w:rsidRDefault="00CD247A" w:rsidP="008F3E9F">
      <w:pPr>
        <w:pStyle w:val="BodyText"/>
        <w:numPr>
          <w:ilvl w:val="0"/>
          <w:numId w:val="1"/>
        </w:numPr>
        <w:rPr>
          <w:rFonts w:ascii="Arial" w:hAnsi="Arial" w:cs="Arial"/>
          <w:i w:val="0"/>
          <w:szCs w:val="24"/>
        </w:rPr>
      </w:pPr>
      <w:r>
        <w:rPr>
          <w:rFonts w:ascii="Arial" w:hAnsi="Arial" w:cs="Arial"/>
          <w:i w:val="0"/>
          <w:szCs w:val="24"/>
        </w:rPr>
        <w:t>Title Amendment T1</w:t>
      </w:r>
    </w:p>
    <w:p w:rsidR="005E6015" w:rsidRDefault="00A61E70" w:rsidP="008F3E9F">
      <w:pPr>
        <w:pStyle w:val="BodyText"/>
        <w:numPr>
          <w:ilvl w:val="0"/>
          <w:numId w:val="1"/>
        </w:numPr>
        <w:rPr>
          <w:rFonts w:ascii="Arial" w:hAnsi="Arial" w:cs="Arial"/>
          <w:i w:val="0"/>
          <w:szCs w:val="24"/>
        </w:rPr>
      </w:pPr>
      <w:r>
        <w:rPr>
          <w:rFonts w:ascii="Arial" w:hAnsi="Arial" w:cs="Arial"/>
          <w:i w:val="0"/>
          <w:szCs w:val="24"/>
        </w:rPr>
        <w:t>KCC</w:t>
      </w:r>
      <w:r w:rsidR="005E6015">
        <w:rPr>
          <w:rFonts w:ascii="Arial" w:hAnsi="Arial" w:cs="Arial"/>
          <w:i w:val="0"/>
          <w:szCs w:val="24"/>
        </w:rPr>
        <w:t xml:space="preserve"> Chapter 2.75 (Law Enforcement Oversight)</w:t>
      </w:r>
    </w:p>
    <w:p w:rsidR="005E6015" w:rsidRDefault="005E6015" w:rsidP="008F3E9F">
      <w:pPr>
        <w:pStyle w:val="BodyText"/>
        <w:numPr>
          <w:ilvl w:val="0"/>
          <w:numId w:val="1"/>
        </w:numPr>
        <w:rPr>
          <w:rFonts w:ascii="Arial" w:hAnsi="Arial" w:cs="Arial"/>
          <w:i w:val="0"/>
          <w:szCs w:val="24"/>
        </w:rPr>
      </w:pPr>
      <w:r>
        <w:rPr>
          <w:rFonts w:ascii="Arial" w:hAnsi="Arial" w:cs="Arial"/>
          <w:i w:val="0"/>
          <w:szCs w:val="24"/>
        </w:rPr>
        <w:t>KCC § 2.36.050 (Citizens’ Committee on Independent Oversight)</w:t>
      </w:r>
    </w:p>
    <w:p w:rsidR="005E6015" w:rsidRDefault="005E6015" w:rsidP="008F3E9F">
      <w:pPr>
        <w:pStyle w:val="BodyText"/>
        <w:numPr>
          <w:ilvl w:val="0"/>
          <w:numId w:val="1"/>
        </w:numPr>
        <w:rPr>
          <w:rFonts w:ascii="Arial" w:hAnsi="Arial" w:cs="Arial"/>
          <w:i w:val="0"/>
          <w:szCs w:val="24"/>
        </w:rPr>
      </w:pPr>
      <w:r>
        <w:rPr>
          <w:rFonts w:ascii="Arial" w:hAnsi="Arial" w:cs="Arial"/>
          <w:i w:val="0"/>
          <w:szCs w:val="24"/>
        </w:rPr>
        <w:t>Collective Bargaining Agreement between King County and the King County Police Officers Guild, Article 22</w:t>
      </w:r>
    </w:p>
    <w:p w:rsidR="00CD247A" w:rsidRDefault="00CD247A" w:rsidP="008F3E9F">
      <w:pPr>
        <w:pStyle w:val="BodyText"/>
        <w:numPr>
          <w:ilvl w:val="0"/>
          <w:numId w:val="1"/>
        </w:numPr>
        <w:rPr>
          <w:rFonts w:ascii="Arial" w:hAnsi="Arial" w:cs="Arial"/>
          <w:i w:val="0"/>
          <w:szCs w:val="24"/>
        </w:rPr>
      </w:pPr>
      <w:r>
        <w:rPr>
          <w:rFonts w:ascii="Arial" w:hAnsi="Arial" w:cs="Arial"/>
          <w:i w:val="0"/>
          <w:szCs w:val="24"/>
        </w:rPr>
        <w:t>Redline showing changes to be made by S1</w:t>
      </w:r>
    </w:p>
    <w:p w:rsidR="00CD247A" w:rsidRPr="005E6015" w:rsidRDefault="00CD247A" w:rsidP="008F3E9F">
      <w:pPr>
        <w:pStyle w:val="BodyText"/>
        <w:numPr>
          <w:ilvl w:val="0"/>
          <w:numId w:val="1"/>
        </w:numPr>
        <w:rPr>
          <w:rFonts w:ascii="Arial" w:hAnsi="Arial" w:cs="Arial"/>
          <w:i w:val="0"/>
          <w:szCs w:val="24"/>
        </w:rPr>
      </w:pPr>
      <w:r>
        <w:rPr>
          <w:rFonts w:ascii="Arial" w:hAnsi="Arial" w:cs="Arial"/>
          <w:i w:val="0"/>
          <w:szCs w:val="24"/>
        </w:rPr>
        <w:t>Redline showing changes to be made by T1</w:t>
      </w:r>
    </w:p>
    <w:p w:rsidR="00C521D8" w:rsidRPr="001C4B19" w:rsidRDefault="00C521D8" w:rsidP="005F69CB">
      <w:pPr>
        <w:pStyle w:val="BodyText"/>
        <w:rPr>
          <w:rFonts w:ascii="Arial" w:hAnsi="Arial" w:cs="Arial"/>
          <w:b/>
          <w:i w:val="0"/>
          <w:szCs w:val="24"/>
          <w:u w:val="single"/>
        </w:rPr>
      </w:pPr>
    </w:p>
    <w:p w:rsidR="00253303" w:rsidRDefault="00C44166" w:rsidP="00835BD0">
      <w:pPr>
        <w:keepNext/>
        <w:spacing w:after="240"/>
        <w:jc w:val="both"/>
        <w:rPr>
          <w:rFonts w:ascii="Arial" w:hAnsi="Arial" w:cs="Arial"/>
          <w:b/>
          <w:u w:val="single"/>
        </w:rPr>
      </w:pPr>
      <w:r w:rsidRPr="00391F3B">
        <w:rPr>
          <w:rFonts w:ascii="Arial" w:hAnsi="Arial" w:cs="Arial"/>
          <w:b/>
          <w:u w:val="single"/>
        </w:rPr>
        <w:t>INVITED</w:t>
      </w:r>
    </w:p>
    <w:p w:rsidR="008C71D0" w:rsidRDefault="008C71D0" w:rsidP="008F3E9F">
      <w:pPr>
        <w:pStyle w:val="ListParagraph0"/>
        <w:numPr>
          <w:ilvl w:val="0"/>
          <w:numId w:val="3"/>
        </w:numPr>
        <w:contextualSpacing/>
        <w:jc w:val="both"/>
        <w:rPr>
          <w:rFonts w:ascii="Arial" w:hAnsi="Arial" w:cs="Arial"/>
        </w:rPr>
      </w:pPr>
      <w:r>
        <w:rPr>
          <w:rFonts w:ascii="Arial" w:hAnsi="Arial" w:cs="Arial"/>
        </w:rPr>
        <w:t>Patti Cole-Tindall, Interim Director, King County Office of Law Enforcement Oversight</w:t>
      </w:r>
      <w:r w:rsidR="00A470B5">
        <w:rPr>
          <w:rFonts w:ascii="Arial" w:hAnsi="Arial" w:cs="Arial"/>
        </w:rPr>
        <w:t>, and Director, King County Office of Labor Relations</w:t>
      </w:r>
    </w:p>
    <w:p w:rsidR="008C71D0" w:rsidRDefault="008C71D0" w:rsidP="008F3E9F">
      <w:pPr>
        <w:pStyle w:val="ListParagraph0"/>
        <w:numPr>
          <w:ilvl w:val="0"/>
          <w:numId w:val="3"/>
        </w:numPr>
        <w:contextualSpacing/>
        <w:jc w:val="both"/>
        <w:rPr>
          <w:rFonts w:ascii="Arial" w:hAnsi="Arial" w:cs="Arial"/>
        </w:rPr>
      </w:pPr>
      <w:r>
        <w:rPr>
          <w:rFonts w:ascii="Arial" w:hAnsi="Arial" w:cs="Arial"/>
        </w:rPr>
        <w:t>John Urquhart, King County Sheriff</w:t>
      </w:r>
    </w:p>
    <w:p w:rsidR="008C71D0" w:rsidRDefault="00A470B5" w:rsidP="008F3E9F">
      <w:pPr>
        <w:pStyle w:val="ListParagraph0"/>
        <w:numPr>
          <w:ilvl w:val="0"/>
          <w:numId w:val="3"/>
        </w:numPr>
        <w:contextualSpacing/>
        <w:jc w:val="both"/>
        <w:rPr>
          <w:rFonts w:ascii="Arial" w:hAnsi="Arial" w:cs="Arial"/>
        </w:rPr>
      </w:pPr>
      <w:r>
        <w:rPr>
          <w:rFonts w:ascii="Arial" w:hAnsi="Arial" w:cs="Arial"/>
        </w:rPr>
        <w:t>Steve Eggert, President, King County Police Officers Guild</w:t>
      </w:r>
    </w:p>
    <w:p w:rsidR="00632059" w:rsidRDefault="00632059" w:rsidP="008F3E9F">
      <w:pPr>
        <w:pStyle w:val="ListParagraph0"/>
        <w:numPr>
          <w:ilvl w:val="0"/>
          <w:numId w:val="3"/>
        </w:numPr>
        <w:contextualSpacing/>
        <w:jc w:val="both"/>
        <w:rPr>
          <w:rFonts w:ascii="Arial" w:hAnsi="Arial" w:cs="Arial"/>
        </w:rPr>
      </w:pPr>
      <w:r>
        <w:rPr>
          <w:rFonts w:ascii="Arial" w:hAnsi="Arial" w:cs="Arial"/>
        </w:rPr>
        <w:t>Carl Cole, President, Puget Sound Police Managers Association</w:t>
      </w:r>
    </w:p>
    <w:p w:rsidR="009661E5" w:rsidRPr="008C71D0" w:rsidRDefault="009661E5" w:rsidP="008F3E9F">
      <w:pPr>
        <w:pStyle w:val="ListParagraph0"/>
        <w:numPr>
          <w:ilvl w:val="0"/>
          <w:numId w:val="3"/>
        </w:numPr>
        <w:contextualSpacing/>
        <w:jc w:val="both"/>
        <w:rPr>
          <w:rFonts w:ascii="Arial" w:hAnsi="Arial" w:cs="Arial"/>
        </w:rPr>
      </w:pPr>
      <w:r>
        <w:rPr>
          <w:rFonts w:ascii="Arial" w:hAnsi="Arial" w:cs="Arial"/>
        </w:rPr>
        <w:t>Kymber Waltmu</w:t>
      </w:r>
      <w:r w:rsidR="00B339B9">
        <w:rPr>
          <w:rFonts w:ascii="Arial" w:hAnsi="Arial" w:cs="Arial"/>
        </w:rPr>
        <w:t>n</w:t>
      </w:r>
      <w:r>
        <w:rPr>
          <w:rFonts w:ascii="Arial" w:hAnsi="Arial" w:cs="Arial"/>
        </w:rPr>
        <w:t>son, King County Auditor</w:t>
      </w:r>
    </w:p>
    <w:sectPr w:rsidR="009661E5" w:rsidRPr="008C71D0" w:rsidSect="00181D1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008"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56" w:rsidRDefault="00E02456">
      <w:r>
        <w:separator/>
      </w:r>
    </w:p>
  </w:endnote>
  <w:endnote w:type="continuationSeparator" w:id="0">
    <w:p w:rsidR="00E02456" w:rsidRDefault="00E0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9" w:rsidRDefault="006C3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9" w:rsidRDefault="006C3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9" w:rsidRDefault="006C3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56" w:rsidRDefault="00E02456">
      <w:r>
        <w:separator/>
      </w:r>
    </w:p>
  </w:footnote>
  <w:footnote w:type="continuationSeparator" w:id="0">
    <w:p w:rsidR="00E02456" w:rsidRDefault="00E02456">
      <w:r>
        <w:continuationSeparator/>
      </w:r>
    </w:p>
  </w:footnote>
  <w:footnote w:id="1">
    <w:p w:rsidR="00E632E9" w:rsidRPr="00A470B5" w:rsidRDefault="00E632E9">
      <w:pPr>
        <w:pStyle w:val="FootnoteText"/>
        <w:rPr>
          <w:rFonts w:ascii="Arial" w:hAnsi="Arial" w:cs="Arial"/>
        </w:rPr>
      </w:pPr>
      <w:r w:rsidRPr="00A470B5">
        <w:rPr>
          <w:rStyle w:val="FootnoteReference"/>
          <w:rFonts w:ascii="Arial" w:hAnsi="Arial" w:cs="Arial"/>
        </w:rPr>
        <w:footnoteRef/>
      </w:r>
      <w:r w:rsidRPr="00A470B5">
        <w:rPr>
          <w:rFonts w:ascii="Arial" w:hAnsi="Arial" w:cs="Arial"/>
        </w:rPr>
        <w:t xml:space="preserve"> </w:t>
      </w:r>
      <w:r>
        <w:rPr>
          <w:rFonts w:ascii="Arial" w:hAnsi="Arial" w:cs="Arial"/>
        </w:rPr>
        <w:t>The Sheriff’s Office is referred to in the King County Charter—and therefore in the proposed charter amendment—as the “department of public safety.”</w:t>
      </w:r>
    </w:p>
  </w:footnote>
  <w:footnote w:id="2">
    <w:p w:rsidR="00B421D0" w:rsidRPr="00B421D0" w:rsidRDefault="00B421D0">
      <w:pPr>
        <w:pStyle w:val="FootnoteText"/>
        <w:rPr>
          <w:rFonts w:ascii="Arial" w:hAnsi="Arial" w:cs="Arial"/>
        </w:rPr>
      </w:pPr>
      <w:r w:rsidRPr="00B421D0">
        <w:rPr>
          <w:rStyle w:val="FootnoteReference"/>
          <w:rFonts w:ascii="Arial" w:hAnsi="Arial" w:cs="Arial"/>
        </w:rPr>
        <w:footnoteRef/>
      </w:r>
      <w:r w:rsidRPr="00B421D0">
        <w:rPr>
          <w:rFonts w:ascii="Arial" w:hAnsi="Arial" w:cs="Arial"/>
        </w:rPr>
        <w:t xml:space="preserve"> </w:t>
      </w:r>
      <w:r>
        <w:rPr>
          <w:rFonts w:ascii="Arial" w:hAnsi="Arial" w:cs="Arial"/>
        </w:rPr>
        <w:t xml:space="preserve">The authority of the King County </w:t>
      </w:r>
      <w:r w:rsidR="00BC52F9">
        <w:rPr>
          <w:rFonts w:ascii="Arial" w:hAnsi="Arial" w:cs="Arial"/>
        </w:rPr>
        <w:t xml:space="preserve">Office of Citizen Complaints (also known as the Ombudsman’s Office) </w:t>
      </w:r>
      <w:r>
        <w:rPr>
          <w:rFonts w:ascii="Arial" w:hAnsi="Arial" w:cs="Arial"/>
        </w:rPr>
        <w:t xml:space="preserve">under the county charter is sufficient to encompass complaints about the conduct of county law enforcement officers, but the Ombudsman’s office has </w:t>
      </w:r>
      <w:r w:rsidR="00657F9A">
        <w:rPr>
          <w:rFonts w:ascii="Arial" w:hAnsi="Arial" w:cs="Arial"/>
        </w:rPr>
        <w:t xml:space="preserve">usually deferred </w:t>
      </w:r>
      <w:r>
        <w:rPr>
          <w:rFonts w:ascii="Arial" w:hAnsi="Arial" w:cs="Arial"/>
        </w:rPr>
        <w:t>to OLEO as the body primarily responsible for law enforcement oversight.</w:t>
      </w:r>
    </w:p>
  </w:footnote>
  <w:footnote w:id="3">
    <w:p w:rsidR="008F3E9F" w:rsidRPr="008F3E9F" w:rsidRDefault="008F3E9F">
      <w:pPr>
        <w:pStyle w:val="FootnoteText"/>
        <w:rPr>
          <w:rFonts w:ascii="Arial" w:hAnsi="Arial" w:cs="Arial"/>
        </w:rPr>
      </w:pPr>
      <w:r w:rsidRPr="008F3E9F">
        <w:rPr>
          <w:rStyle w:val="FootnoteReference"/>
          <w:rFonts w:ascii="Arial" w:hAnsi="Arial" w:cs="Arial"/>
        </w:rPr>
        <w:footnoteRef/>
      </w:r>
      <w:r w:rsidRPr="008F3E9F">
        <w:rPr>
          <w:rFonts w:ascii="Arial" w:hAnsi="Arial" w:cs="Arial"/>
        </w:rPr>
        <w:t xml:space="preserve"> </w:t>
      </w:r>
      <w:r>
        <w:rPr>
          <w:rFonts w:ascii="Arial" w:hAnsi="Arial" w:cs="Arial"/>
        </w:rPr>
        <w:t>An amendment of the ordinance is in development to make clear that this is the intended meaning.</w:t>
      </w:r>
    </w:p>
  </w:footnote>
  <w:footnote w:id="4">
    <w:p w:rsidR="00DF1F38" w:rsidRPr="00DF1F38" w:rsidRDefault="00DF1F38">
      <w:pPr>
        <w:pStyle w:val="FootnoteText"/>
        <w:rPr>
          <w:rFonts w:ascii="Arial" w:hAnsi="Arial" w:cs="Arial"/>
        </w:rPr>
      </w:pPr>
      <w:r w:rsidRPr="00DF1F38">
        <w:rPr>
          <w:rStyle w:val="FootnoteReference"/>
          <w:rFonts w:ascii="Arial" w:hAnsi="Arial" w:cs="Arial"/>
        </w:rPr>
        <w:footnoteRef/>
      </w:r>
      <w:r w:rsidRPr="00DF1F38">
        <w:rPr>
          <w:rFonts w:ascii="Arial" w:hAnsi="Arial" w:cs="Arial"/>
        </w:rPr>
        <w:t xml:space="preserve"> </w:t>
      </w:r>
      <w:r>
        <w:rPr>
          <w:rFonts w:ascii="Arial" w:hAnsi="Arial" w:cs="Arial"/>
        </w:rPr>
        <w:t>The Sheriff is the County’s bargaining agent regarding the working conditions (as opposed to compensation and benefits) of employees in the Sheriff’s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9" w:rsidRDefault="006C3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9" w:rsidRDefault="006C3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E9" w:rsidRDefault="00E632E9" w:rsidP="00C75025">
    <w:pPr>
      <w:jc w:val="center"/>
    </w:pPr>
    <w:r>
      <w:rPr>
        <w:noProof/>
      </w:rPr>
      <w:drawing>
        <wp:inline distT="0" distB="0" distL="0" distR="0" wp14:anchorId="317542D5" wp14:editId="7A91AC7C">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E632E9" w:rsidRPr="003B03EF" w:rsidRDefault="00E632E9" w:rsidP="00C75025">
    <w:pPr>
      <w:jc w:val="center"/>
      <w:rPr>
        <w:rFonts w:ascii="Arial" w:hAnsi="Arial"/>
        <w:szCs w:val="22"/>
      </w:rPr>
    </w:pPr>
  </w:p>
  <w:p w:rsidR="00E632E9" w:rsidRDefault="00E632E9" w:rsidP="00C75025">
    <w:pPr>
      <w:jc w:val="center"/>
      <w:rPr>
        <w:rFonts w:ascii="Verdana" w:hAnsi="Verdana"/>
        <w:b/>
        <w:sz w:val="28"/>
        <w:szCs w:val="28"/>
      </w:rPr>
    </w:pPr>
    <w:r>
      <w:rPr>
        <w:rFonts w:ascii="Verdana" w:hAnsi="Verdana"/>
        <w:b/>
        <w:sz w:val="28"/>
        <w:szCs w:val="28"/>
      </w:rPr>
      <w:t>Metropolitan King County Council</w:t>
    </w:r>
  </w:p>
  <w:p w:rsidR="00E632E9" w:rsidRPr="00391F3B" w:rsidRDefault="00E632E9" w:rsidP="00C75025">
    <w:pPr>
      <w:jc w:val="center"/>
      <w:rPr>
        <w:rFonts w:ascii="Verdana" w:hAnsi="Verdana"/>
        <w:b/>
        <w:sz w:val="26"/>
        <w:szCs w:val="26"/>
      </w:rPr>
    </w:pPr>
    <w:r>
      <w:rPr>
        <w:rFonts w:ascii="Verdana" w:hAnsi="Verdana"/>
        <w:b/>
        <w:sz w:val="26"/>
        <w:szCs w:val="26"/>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47D5E"/>
    <w:multiLevelType w:val="hybridMultilevel"/>
    <w:tmpl w:val="C234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7160C"/>
    <w:multiLevelType w:val="hybridMultilevel"/>
    <w:tmpl w:val="12B2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F5B1C"/>
    <w:multiLevelType w:val="hybridMultilevel"/>
    <w:tmpl w:val="2A9C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9627F"/>
    <w:multiLevelType w:val="hybridMultilevel"/>
    <w:tmpl w:val="C3343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DF7A49"/>
    <w:multiLevelType w:val="hybridMultilevel"/>
    <w:tmpl w:val="1C7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659D5"/>
    <w:multiLevelType w:val="hybridMultilevel"/>
    <w:tmpl w:val="F7A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70BC9"/>
    <w:multiLevelType w:val="multilevel"/>
    <w:tmpl w:val="81900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25"/>
    <w:rsid w:val="00000F0A"/>
    <w:rsid w:val="00002565"/>
    <w:rsid w:val="00002EFF"/>
    <w:rsid w:val="000038DD"/>
    <w:rsid w:val="000048A8"/>
    <w:rsid w:val="0000546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CB4"/>
    <w:rsid w:val="00031E7D"/>
    <w:rsid w:val="0003207F"/>
    <w:rsid w:val="000321D8"/>
    <w:rsid w:val="000333D7"/>
    <w:rsid w:val="000333DA"/>
    <w:rsid w:val="000351B5"/>
    <w:rsid w:val="00041989"/>
    <w:rsid w:val="00044F56"/>
    <w:rsid w:val="0004549A"/>
    <w:rsid w:val="00046824"/>
    <w:rsid w:val="000470FF"/>
    <w:rsid w:val="0005201B"/>
    <w:rsid w:val="000533AF"/>
    <w:rsid w:val="000553F5"/>
    <w:rsid w:val="00055B9A"/>
    <w:rsid w:val="00056C81"/>
    <w:rsid w:val="000577A3"/>
    <w:rsid w:val="00060235"/>
    <w:rsid w:val="00060553"/>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C67"/>
    <w:rsid w:val="00093E2E"/>
    <w:rsid w:val="000940FB"/>
    <w:rsid w:val="000956D8"/>
    <w:rsid w:val="00095A14"/>
    <w:rsid w:val="000967D1"/>
    <w:rsid w:val="000976A4"/>
    <w:rsid w:val="00097FCF"/>
    <w:rsid w:val="000A0800"/>
    <w:rsid w:val="000A0835"/>
    <w:rsid w:val="000A0A31"/>
    <w:rsid w:val="000A2018"/>
    <w:rsid w:val="000A26BF"/>
    <w:rsid w:val="000A4A4E"/>
    <w:rsid w:val="000A4CB2"/>
    <w:rsid w:val="000A4E9E"/>
    <w:rsid w:val="000A5F9C"/>
    <w:rsid w:val="000A5FD0"/>
    <w:rsid w:val="000A714D"/>
    <w:rsid w:val="000A73BE"/>
    <w:rsid w:val="000A78D8"/>
    <w:rsid w:val="000A7CCC"/>
    <w:rsid w:val="000A7E01"/>
    <w:rsid w:val="000B0291"/>
    <w:rsid w:val="000B3172"/>
    <w:rsid w:val="000B4880"/>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3B69"/>
    <w:rsid w:val="000D4A15"/>
    <w:rsid w:val="000D5202"/>
    <w:rsid w:val="000D6835"/>
    <w:rsid w:val="000D6C72"/>
    <w:rsid w:val="000E0684"/>
    <w:rsid w:val="000E1BAB"/>
    <w:rsid w:val="000E1CD3"/>
    <w:rsid w:val="000E4781"/>
    <w:rsid w:val="000E7EFC"/>
    <w:rsid w:val="000F29F5"/>
    <w:rsid w:val="000F4DCA"/>
    <w:rsid w:val="000F5228"/>
    <w:rsid w:val="000F5E4A"/>
    <w:rsid w:val="00103094"/>
    <w:rsid w:val="00105382"/>
    <w:rsid w:val="0010576B"/>
    <w:rsid w:val="00106179"/>
    <w:rsid w:val="001062E7"/>
    <w:rsid w:val="001074C3"/>
    <w:rsid w:val="00110AC4"/>
    <w:rsid w:val="00111799"/>
    <w:rsid w:val="00113B09"/>
    <w:rsid w:val="00117D3D"/>
    <w:rsid w:val="00121D0A"/>
    <w:rsid w:val="00122E33"/>
    <w:rsid w:val="0012573D"/>
    <w:rsid w:val="00126322"/>
    <w:rsid w:val="00131D0E"/>
    <w:rsid w:val="001320CB"/>
    <w:rsid w:val="0013286C"/>
    <w:rsid w:val="00132C16"/>
    <w:rsid w:val="00132DFC"/>
    <w:rsid w:val="00132FA5"/>
    <w:rsid w:val="00133393"/>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0F89"/>
    <w:rsid w:val="00163DEF"/>
    <w:rsid w:val="0016552E"/>
    <w:rsid w:val="00166774"/>
    <w:rsid w:val="001702C8"/>
    <w:rsid w:val="001703C8"/>
    <w:rsid w:val="001718C9"/>
    <w:rsid w:val="00171FE0"/>
    <w:rsid w:val="001738AC"/>
    <w:rsid w:val="00173D99"/>
    <w:rsid w:val="00174080"/>
    <w:rsid w:val="00174BB6"/>
    <w:rsid w:val="00174FEE"/>
    <w:rsid w:val="00177734"/>
    <w:rsid w:val="00181D1D"/>
    <w:rsid w:val="00183512"/>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56F5"/>
    <w:rsid w:val="001A69FC"/>
    <w:rsid w:val="001A79D0"/>
    <w:rsid w:val="001B4E6F"/>
    <w:rsid w:val="001B65A3"/>
    <w:rsid w:val="001B6C67"/>
    <w:rsid w:val="001B7023"/>
    <w:rsid w:val="001C0CD3"/>
    <w:rsid w:val="001C171E"/>
    <w:rsid w:val="001C22D2"/>
    <w:rsid w:val="001C254D"/>
    <w:rsid w:val="001C4B19"/>
    <w:rsid w:val="001C4EAE"/>
    <w:rsid w:val="001C79BE"/>
    <w:rsid w:val="001D0111"/>
    <w:rsid w:val="001D15FF"/>
    <w:rsid w:val="001D2DDB"/>
    <w:rsid w:val="001D396A"/>
    <w:rsid w:val="001D525A"/>
    <w:rsid w:val="001D6FB9"/>
    <w:rsid w:val="001D7004"/>
    <w:rsid w:val="001D718E"/>
    <w:rsid w:val="001D7493"/>
    <w:rsid w:val="001E0DD3"/>
    <w:rsid w:val="001E0E59"/>
    <w:rsid w:val="001E1042"/>
    <w:rsid w:val="001E2BAC"/>
    <w:rsid w:val="001E45BF"/>
    <w:rsid w:val="001E5D41"/>
    <w:rsid w:val="001E6331"/>
    <w:rsid w:val="001E6DFB"/>
    <w:rsid w:val="001E7A70"/>
    <w:rsid w:val="001F018C"/>
    <w:rsid w:val="001F02B5"/>
    <w:rsid w:val="001F1B21"/>
    <w:rsid w:val="001F1B75"/>
    <w:rsid w:val="001F3766"/>
    <w:rsid w:val="001F3996"/>
    <w:rsid w:val="001F447F"/>
    <w:rsid w:val="001F4FC3"/>
    <w:rsid w:val="001F5169"/>
    <w:rsid w:val="001F6119"/>
    <w:rsid w:val="001F624F"/>
    <w:rsid w:val="002005DF"/>
    <w:rsid w:val="00201498"/>
    <w:rsid w:val="00202C24"/>
    <w:rsid w:val="002054F9"/>
    <w:rsid w:val="00207084"/>
    <w:rsid w:val="002072C9"/>
    <w:rsid w:val="0020735A"/>
    <w:rsid w:val="00210E29"/>
    <w:rsid w:val="00210F30"/>
    <w:rsid w:val="00212C08"/>
    <w:rsid w:val="00215732"/>
    <w:rsid w:val="00220282"/>
    <w:rsid w:val="00222885"/>
    <w:rsid w:val="00223040"/>
    <w:rsid w:val="00224F9B"/>
    <w:rsid w:val="00227E8A"/>
    <w:rsid w:val="00230A23"/>
    <w:rsid w:val="00230AA7"/>
    <w:rsid w:val="00230B3D"/>
    <w:rsid w:val="00231DB6"/>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4AE"/>
    <w:rsid w:val="00251853"/>
    <w:rsid w:val="00251FAC"/>
    <w:rsid w:val="00253303"/>
    <w:rsid w:val="00253433"/>
    <w:rsid w:val="00253903"/>
    <w:rsid w:val="00254100"/>
    <w:rsid w:val="0025456D"/>
    <w:rsid w:val="002554C8"/>
    <w:rsid w:val="00256832"/>
    <w:rsid w:val="00257DA8"/>
    <w:rsid w:val="00261493"/>
    <w:rsid w:val="00261750"/>
    <w:rsid w:val="00261E2C"/>
    <w:rsid w:val="0026334C"/>
    <w:rsid w:val="00264BE1"/>
    <w:rsid w:val="00265D03"/>
    <w:rsid w:val="00265EB7"/>
    <w:rsid w:val="00270412"/>
    <w:rsid w:val="00270739"/>
    <w:rsid w:val="002720F5"/>
    <w:rsid w:val="00272475"/>
    <w:rsid w:val="00274387"/>
    <w:rsid w:val="00275B58"/>
    <w:rsid w:val="00276C9A"/>
    <w:rsid w:val="00276EE4"/>
    <w:rsid w:val="00276FDA"/>
    <w:rsid w:val="002820ED"/>
    <w:rsid w:val="0028252E"/>
    <w:rsid w:val="00282E72"/>
    <w:rsid w:val="00283483"/>
    <w:rsid w:val="00283B58"/>
    <w:rsid w:val="002859EF"/>
    <w:rsid w:val="00285AF1"/>
    <w:rsid w:val="0029050E"/>
    <w:rsid w:val="00292DEC"/>
    <w:rsid w:val="00293B99"/>
    <w:rsid w:val="00293D02"/>
    <w:rsid w:val="00294222"/>
    <w:rsid w:val="002964FC"/>
    <w:rsid w:val="00296690"/>
    <w:rsid w:val="002A1127"/>
    <w:rsid w:val="002A1228"/>
    <w:rsid w:val="002A2420"/>
    <w:rsid w:val="002A34D7"/>
    <w:rsid w:val="002A6326"/>
    <w:rsid w:val="002B0E1F"/>
    <w:rsid w:val="002B2A23"/>
    <w:rsid w:val="002B376D"/>
    <w:rsid w:val="002B76A4"/>
    <w:rsid w:val="002B7D72"/>
    <w:rsid w:val="002C13D3"/>
    <w:rsid w:val="002C1543"/>
    <w:rsid w:val="002C42B2"/>
    <w:rsid w:val="002C4D38"/>
    <w:rsid w:val="002D1993"/>
    <w:rsid w:val="002D673C"/>
    <w:rsid w:val="002D6D64"/>
    <w:rsid w:val="002E0EBA"/>
    <w:rsid w:val="002E4150"/>
    <w:rsid w:val="002E6164"/>
    <w:rsid w:val="002E61CB"/>
    <w:rsid w:val="002E6554"/>
    <w:rsid w:val="002E6838"/>
    <w:rsid w:val="002E71BD"/>
    <w:rsid w:val="002F1642"/>
    <w:rsid w:val="002F3DFD"/>
    <w:rsid w:val="002F408F"/>
    <w:rsid w:val="002F6129"/>
    <w:rsid w:val="003002EE"/>
    <w:rsid w:val="00301EF5"/>
    <w:rsid w:val="00302F3E"/>
    <w:rsid w:val="00303D74"/>
    <w:rsid w:val="0030553B"/>
    <w:rsid w:val="00306680"/>
    <w:rsid w:val="00306EB0"/>
    <w:rsid w:val="00307D40"/>
    <w:rsid w:val="00310CBE"/>
    <w:rsid w:val="003110A1"/>
    <w:rsid w:val="00311CD5"/>
    <w:rsid w:val="003149CE"/>
    <w:rsid w:val="0031514F"/>
    <w:rsid w:val="0031593D"/>
    <w:rsid w:val="00321185"/>
    <w:rsid w:val="00321882"/>
    <w:rsid w:val="003218B9"/>
    <w:rsid w:val="00321CDB"/>
    <w:rsid w:val="00322AA8"/>
    <w:rsid w:val="00325825"/>
    <w:rsid w:val="003260D6"/>
    <w:rsid w:val="00327189"/>
    <w:rsid w:val="0032788E"/>
    <w:rsid w:val="00330976"/>
    <w:rsid w:val="00332D92"/>
    <w:rsid w:val="0033638A"/>
    <w:rsid w:val="00336FF7"/>
    <w:rsid w:val="003377D3"/>
    <w:rsid w:val="003406EB"/>
    <w:rsid w:val="0034168A"/>
    <w:rsid w:val="003416A6"/>
    <w:rsid w:val="00342043"/>
    <w:rsid w:val="00343549"/>
    <w:rsid w:val="00343A9E"/>
    <w:rsid w:val="00343B6E"/>
    <w:rsid w:val="00344898"/>
    <w:rsid w:val="00345580"/>
    <w:rsid w:val="003457D7"/>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00C9"/>
    <w:rsid w:val="003810EA"/>
    <w:rsid w:val="00381E3C"/>
    <w:rsid w:val="00382A09"/>
    <w:rsid w:val="00382AC7"/>
    <w:rsid w:val="0038371B"/>
    <w:rsid w:val="00383EAC"/>
    <w:rsid w:val="00384051"/>
    <w:rsid w:val="00384C61"/>
    <w:rsid w:val="00386DA4"/>
    <w:rsid w:val="003910D8"/>
    <w:rsid w:val="003912A1"/>
    <w:rsid w:val="00391DBB"/>
    <w:rsid w:val="00391F3B"/>
    <w:rsid w:val="003927EB"/>
    <w:rsid w:val="00392EE9"/>
    <w:rsid w:val="00393627"/>
    <w:rsid w:val="003967B7"/>
    <w:rsid w:val="003A062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4FC5"/>
    <w:rsid w:val="003C6B62"/>
    <w:rsid w:val="003C7596"/>
    <w:rsid w:val="003C78B5"/>
    <w:rsid w:val="003D06D2"/>
    <w:rsid w:val="003D24A2"/>
    <w:rsid w:val="003D3E56"/>
    <w:rsid w:val="003D6EDC"/>
    <w:rsid w:val="003D7347"/>
    <w:rsid w:val="003E0A75"/>
    <w:rsid w:val="003E2957"/>
    <w:rsid w:val="003E32E3"/>
    <w:rsid w:val="003E52FC"/>
    <w:rsid w:val="003E54B1"/>
    <w:rsid w:val="003F1CA6"/>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9B9"/>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538"/>
    <w:rsid w:val="00474DBF"/>
    <w:rsid w:val="0048143B"/>
    <w:rsid w:val="00482087"/>
    <w:rsid w:val="004821C0"/>
    <w:rsid w:val="00483F1A"/>
    <w:rsid w:val="00484F9D"/>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F3B"/>
    <w:rsid w:val="004A56A4"/>
    <w:rsid w:val="004A59B3"/>
    <w:rsid w:val="004A764A"/>
    <w:rsid w:val="004B0159"/>
    <w:rsid w:val="004B0325"/>
    <w:rsid w:val="004B0743"/>
    <w:rsid w:val="004B0F80"/>
    <w:rsid w:val="004B21CD"/>
    <w:rsid w:val="004B5D19"/>
    <w:rsid w:val="004B74B3"/>
    <w:rsid w:val="004C083D"/>
    <w:rsid w:val="004C1BA7"/>
    <w:rsid w:val="004C20B1"/>
    <w:rsid w:val="004C241A"/>
    <w:rsid w:val="004C2642"/>
    <w:rsid w:val="004C2A6B"/>
    <w:rsid w:val="004C2FED"/>
    <w:rsid w:val="004C3D3A"/>
    <w:rsid w:val="004C4AA8"/>
    <w:rsid w:val="004C4F9F"/>
    <w:rsid w:val="004C570A"/>
    <w:rsid w:val="004C76FB"/>
    <w:rsid w:val="004D160D"/>
    <w:rsid w:val="004D19B9"/>
    <w:rsid w:val="004D2FE8"/>
    <w:rsid w:val="004D30D7"/>
    <w:rsid w:val="004D31B6"/>
    <w:rsid w:val="004D3E48"/>
    <w:rsid w:val="004D4AF9"/>
    <w:rsid w:val="004D5297"/>
    <w:rsid w:val="004D6102"/>
    <w:rsid w:val="004D6B1C"/>
    <w:rsid w:val="004E03AF"/>
    <w:rsid w:val="004E0E02"/>
    <w:rsid w:val="004E25F6"/>
    <w:rsid w:val="004E2D68"/>
    <w:rsid w:val="004E48AE"/>
    <w:rsid w:val="004E646C"/>
    <w:rsid w:val="004E6D1D"/>
    <w:rsid w:val="004F0F6C"/>
    <w:rsid w:val="004F0FCB"/>
    <w:rsid w:val="004F400E"/>
    <w:rsid w:val="004F504F"/>
    <w:rsid w:val="004F57F7"/>
    <w:rsid w:val="004F5BA9"/>
    <w:rsid w:val="004F70E1"/>
    <w:rsid w:val="00500D13"/>
    <w:rsid w:val="00501362"/>
    <w:rsid w:val="00502028"/>
    <w:rsid w:val="0050458D"/>
    <w:rsid w:val="0050612C"/>
    <w:rsid w:val="0050732B"/>
    <w:rsid w:val="00507D97"/>
    <w:rsid w:val="00510434"/>
    <w:rsid w:val="005110FE"/>
    <w:rsid w:val="00511CC0"/>
    <w:rsid w:val="00512D34"/>
    <w:rsid w:val="00512F16"/>
    <w:rsid w:val="005141F9"/>
    <w:rsid w:val="00515150"/>
    <w:rsid w:val="00515368"/>
    <w:rsid w:val="005161FC"/>
    <w:rsid w:val="00516686"/>
    <w:rsid w:val="005218F6"/>
    <w:rsid w:val="00522D68"/>
    <w:rsid w:val="005260A0"/>
    <w:rsid w:val="00527709"/>
    <w:rsid w:val="0053306D"/>
    <w:rsid w:val="00537A1F"/>
    <w:rsid w:val="00537B98"/>
    <w:rsid w:val="00541E71"/>
    <w:rsid w:val="00542096"/>
    <w:rsid w:val="005424B3"/>
    <w:rsid w:val="00545ABB"/>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860"/>
    <w:rsid w:val="00576BCE"/>
    <w:rsid w:val="00581625"/>
    <w:rsid w:val="00581978"/>
    <w:rsid w:val="00581B47"/>
    <w:rsid w:val="00581C94"/>
    <w:rsid w:val="0058291D"/>
    <w:rsid w:val="00583A0C"/>
    <w:rsid w:val="005842C8"/>
    <w:rsid w:val="00586AE9"/>
    <w:rsid w:val="005878CE"/>
    <w:rsid w:val="00590A54"/>
    <w:rsid w:val="00590C7D"/>
    <w:rsid w:val="00592A33"/>
    <w:rsid w:val="005943F0"/>
    <w:rsid w:val="00596ACA"/>
    <w:rsid w:val="005A0034"/>
    <w:rsid w:val="005A1377"/>
    <w:rsid w:val="005A1C54"/>
    <w:rsid w:val="005A2AE5"/>
    <w:rsid w:val="005A2BC9"/>
    <w:rsid w:val="005A3FD9"/>
    <w:rsid w:val="005A4155"/>
    <w:rsid w:val="005A5CC1"/>
    <w:rsid w:val="005A6724"/>
    <w:rsid w:val="005A7B2A"/>
    <w:rsid w:val="005A7E12"/>
    <w:rsid w:val="005B0541"/>
    <w:rsid w:val="005B0FD8"/>
    <w:rsid w:val="005B6393"/>
    <w:rsid w:val="005B7D1A"/>
    <w:rsid w:val="005C327A"/>
    <w:rsid w:val="005C44C6"/>
    <w:rsid w:val="005C4BCC"/>
    <w:rsid w:val="005C624B"/>
    <w:rsid w:val="005C650B"/>
    <w:rsid w:val="005D056C"/>
    <w:rsid w:val="005E440F"/>
    <w:rsid w:val="005E59DE"/>
    <w:rsid w:val="005E6015"/>
    <w:rsid w:val="005E611A"/>
    <w:rsid w:val="005E7CF0"/>
    <w:rsid w:val="005F27C6"/>
    <w:rsid w:val="005F2888"/>
    <w:rsid w:val="005F3150"/>
    <w:rsid w:val="005F3567"/>
    <w:rsid w:val="005F4BDA"/>
    <w:rsid w:val="005F4EAE"/>
    <w:rsid w:val="005F5416"/>
    <w:rsid w:val="005F5668"/>
    <w:rsid w:val="005F69CB"/>
    <w:rsid w:val="005F6FD5"/>
    <w:rsid w:val="005F720B"/>
    <w:rsid w:val="005F7866"/>
    <w:rsid w:val="005F7A5A"/>
    <w:rsid w:val="00600CE0"/>
    <w:rsid w:val="006019D3"/>
    <w:rsid w:val="006020BC"/>
    <w:rsid w:val="006024DB"/>
    <w:rsid w:val="00604286"/>
    <w:rsid w:val="00604FAF"/>
    <w:rsid w:val="00604FCB"/>
    <w:rsid w:val="0060526A"/>
    <w:rsid w:val="0060582F"/>
    <w:rsid w:val="006059FB"/>
    <w:rsid w:val="00606970"/>
    <w:rsid w:val="00607026"/>
    <w:rsid w:val="00610EE1"/>
    <w:rsid w:val="006131AB"/>
    <w:rsid w:val="00615547"/>
    <w:rsid w:val="00616C01"/>
    <w:rsid w:val="006201B7"/>
    <w:rsid w:val="0062055D"/>
    <w:rsid w:val="006225C7"/>
    <w:rsid w:val="00622A43"/>
    <w:rsid w:val="00623245"/>
    <w:rsid w:val="006233C8"/>
    <w:rsid w:val="00623E0D"/>
    <w:rsid w:val="00626066"/>
    <w:rsid w:val="00626EF7"/>
    <w:rsid w:val="006270DE"/>
    <w:rsid w:val="00630CEB"/>
    <w:rsid w:val="006315D7"/>
    <w:rsid w:val="006317CD"/>
    <w:rsid w:val="0063186B"/>
    <w:rsid w:val="00632059"/>
    <w:rsid w:val="00632319"/>
    <w:rsid w:val="00632ED8"/>
    <w:rsid w:val="00641390"/>
    <w:rsid w:val="00641BDE"/>
    <w:rsid w:val="006425FE"/>
    <w:rsid w:val="00643BA7"/>
    <w:rsid w:val="00643DFB"/>
    <w:rsid w:val="00643E28"/>
    <w:rsid w:val="00645C5A"/>
    <w:rsid w:val="00650F7C"/>
    <w:rsid w:val="0065437B"/>
    <w:rsid w:val="0065437F"/>
    <w:rsid w:val="00655999"/>
    <w:rsid w:val="00656241"/>
    <w:rsid w:val="00656699"/>
    <w:rsid w:val="006577DB"/>
    <w:rsid w:val="00657A7A"/>
    <w:rsid w:val="00657F9A"/>
    <w:rsid w:val="0066056A"/>
    <w:rsid w:val="0066097C"/>
    <w:rsid w:val="0066130C"/>
    <w:rsid w:val="0066162D"/>
    <w:rsid w:val="006620F2"/>
    <w:rsid w:val="0066224F"/>
    <w:rsid w:val="0066257C"/>
    <w:rsid w:val="00662E15"/>
    <w:rsid w:val="00664288"/>
    <w:rsid w:val="00664648"/>
    <w:rsid w:val="00665939"/>
    <w:rsid w:val="0066605D"/>
    <w:rsid w:val="006663BE"/>
    <w:rsid w:val="006664C0"/>
    <w:rsid w:val="0066783A"/>
    <w:rsid w:val="006715A0"/>
    <w:rsid w:val="00671BEF"/>
    <w:rsid w:val="00675900"/>
    <w:rsid w:val="006767E7"/>
    <w:rsid w:val="00683A2D"/>
    <w:rsid w:val="00684471"/>
    <w:rsid w:val="00686542"/>
    <w:rsid w:val="00686A7F"/>
    <w:rsid w:val="00687973"/>
    <w:rsid w:val="0069013F"/>
    <w:rsid w:val="0069253B"/>
    <w:rsid w:val="00692925"/>
    <w:rsid w:val="00692B6E"/>
    <w:rsid w:val="00692CCC"/>
    <w:rsid w:val="00692F34"/>
    <w:rsid w:val="00695212"/>
    <w:rsid w:val="0069576D"/>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6C7"/>
    <w:rsid w:val="006B7D68"/>
    <w:rsid w:val="006B7DA0"/>
    <w:rsid w:val="006C0C61"/>
    <w:rsid w:val="006C1861"/>
    <w:rsid w:val="006C3B89"/>
    <w:rsid w:val="006C7139"/>
    <w:rsid w:val="006C71C9"/>
    <w:rsid w:val="006D1FAB"/>
    <w:rsid w:val="006D3174"/>
    <w:rsid w:val="006D4A90"/>
    <w:rsid w:val="006D5B17"/>
    <w:rsid w:val="006D6BEA"/>
    <w:rsid w:val="006D6C04"/>
    <w:rsid w:val="006D7272"/>
    <w:rsid w:val="006D78F5"/>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8A5"/>
    <w:rsid w:val="00705D32"/>
    <w:rsid w:val="00706E67"/>
    <w:rsid w:val="007100C0"/>
    <w:rsid w:val="00711A85"/>
    <w:rsid w:val="00711DBF"/>
    <w:rsid w:val="00716FDD"/>
    <w:rsid w:val="007216BF"/>
    <w:rsid w:val="007219D8"/>
    <w:rsid w:val="00722569"/>
    <w:rsid w:val="007244A4"/>
    <w:rsid w:val="00724D34"/>
    <w:rsid w:val="007260A1"/>
    <w:rsid w:val="0073043C"/>
    <w:rsid w:val="007304DC"/>
    <w:rsid w:val="00730621"/>
    <w:rsid w:val="00731CC6"/>
    <w:rsid w:val="007335BD"/>
    <w:rsid w:val="00734103"/>
    <w:rsid w:val="0073475E"/>
    <w:rsid w:val="00734CFE"/>
    <w:rsid w:val="00734F1B"/>
    <w:rsid w:val="00734F2E"/>
    <w:rsid w:val="007362F4"/>
    <w:rsid w:val="007404DF"/>
    <w:rsid w:val="007470ED"/>
    <w:rsid w:val="00747F6C"/>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1322"/>
    <w:rsid w:val="007A783D"/>
    <w:rsid w:val="007B1136"/>
    <w:rsid w:val="007B3A44"/>
    <w:rsid w:val="007B4108"/>
    <w:rsid w:val="007B5ED6"/>
    <w:rsid w:val="007B63B1"/>
    <w:rsid w:val="007B688B"/>
    <w:rsid w:val="007B76B3"/>
    <w:rsid w:val="007C094F"/>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5BD0"/>
    <w:rsid w:val="00836694"/>
    <w:rsid w:val="008376FD"/>
    <w:rsid w:val="008444FD"/>
    <w:rsid w:val="008455FA"/>
    <w:rsid w:val="0084565D"/>
    <w:rsid w:val="008462F0"/>
    <w:rsid w:val="00846649"/>
    <w:rsid w:val="00855067"/>
    <w:rsid w:val="00855EED"/>
    <w:rsid w:val="0085723B"/>
    <w:rsid w:val="008575B0"/>
    <w:rsid w:val="00860271"/>
    <w:rsid w:val="00864C8A"/>
    <w:rsid w:val="00867662"/>
    <w:rsid w:val="00867BCF"/>
    <w:rsid w:val="00867DEB"/>
    <w:rsid w:val="00870615"/>
    <w:rsid w:val="008707CB"/>
    <w:rsid w:val="00870E5A"/>
    <w:rsid w:val="008711F5"/>
    <w:rsid w:val="00871392"/>
    <w:rsid w:val="00871C55"/>
    <w:rsid w:val="00871EF8"/>
    <w:rsid w:val="00871F44"/>
    <w:rsid w:val="00871F91"/>
    <w:rsid w:val="0087285C"/>
    <w:rsid w:val="00872B93"/>
    <w:rsid w:val="008746FF"/>
    <w:rsid w:val="00874FC0"/>
    <w:rsid w:val="00875841"/>
    <w:rsid w:val="00881630"/>
    <w:rsid w:val="00881F37"/>
    <w:rsid w:val="00882407"/>
    <w:rsid w:val="00882B75"/>
    <w:rsid w:val="00882C72"/>
    <w:rsid w:val="00883A48"/>
    <w:rsid w:val="008848DC"/>
    <w:rsid w:val="00885C43"/>
    <w:rsid w:val="00886402"/>
    <w:rsid w:val="00887986"/>
    <w:rsid w:val="008914DE"/>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564F"/>
    <w:rsid w:val="008B7A46"/>
    <w:rsid w:val="008C01D4"/>
    <w:rsid w:val="008C0B85"/>
    <w:rsid w:val="008C18F6"/>
    <w:rsid w:val="008C197F"/>
    <w:rsid w:val="008C33F8"/>
    <w:rsid w:val="008C468E"/>
    <w:rsid w:val="008C6271"/>
    <w:rsid w:val="008C6FBE"/>
    <w:rsid w:val="008C71D0"/>
    <w:rsid w:val="008C7211"/>
    <w:rsid w:val="008D07F4"/>
    <w:rsid w:val="008D125C"/>
    <w:rsid w:val="008D2884"/>
    <w:rsid w:val="008D2E17"/>
    <w:rsid w:val="008D460A"/>
    <w:rsid w:val="008D5884"/>
    <w:rsid w:val="008D79B2"/>
    <w:rsid w:val="008D7ED0"/>
    <w:rsid w:val="008E2972"/>
    <w:rsid w:val="008E30E9"/>
    <w:rsid w:val="008E39DA"/>
    <w:rsid w:val="008E5F44"/>
    <w:rsid w:val="008E6E58"/>
    <w:rsid w:val="008F18D1"/>
    <w:rsid w:val="008F230B"/>
    <w:rsid w:val="008F3077"/>
    <w:rsid w:val="008F3E9F"/>
    <w:rsid w:val="008F4FEE"/>
    <w:rsid w:val="008F5106"/>
    <w:rsid w:val="008F5B95"/>
    <w:rsid w:val="0090274A"/>
    <w:rsid w:val="00903C11"/>
    <w:rsid w:val="00904115"/>
    <w:rsid w:val="00905154"/>
    <w:rsid w:val="00905286"/>
    <w:rsid w:val="009114C1"/>
    <w:rsid w:val="00911E00"/>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80D"/>
    <w:rsid w:val="0095697C"/>
    <w:rsid w:val="0096284C"/>
    <w:rsid w:val="0096513A"/>
    <w:rsid w:val="009661E5"/>
    <w:rsid w:val="009667CE"/>
    <w:rsid w:val="00966881"/>
    <w:rsid w:val="00967CB3"/>
    <w:rsid w:val="00970704"/>
    <w:rsid w:val="00970AEA"/>
    <w:rsid w:val="009711DE"/>
    <w:rsid w:val="009716A9"/>
    <w:rsid w:val="009718BD"/>
    <w:rsid w:val="00971D46"/>
    <w:rsid w:val="00972E6E"/>
    <w:rsid w:val="00973523"/>
    <w:rsid w:val="00976143"/>
    <w:rsid w:val="0097695C"/>
    <w:rsid w:val="00976A46"/>
    <w:rsid w:val="00977C67"/>
    <w:rsid w:val="009805F0"/>
    <w:rsid w:val="00981128"/>
    <w:rsid w:val="009822E3"/>
    <w:rsid w:val="00982F27"/>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7EE9"/>
    <w:rsid w:val="009E0074"/>
    <w:rsid w:val="009E0A5E"/>
    <w:rsid w:val="009E3F80"/>
    <w:rsid w:val="009E3FF6"/>
    <w:rsid w:val="009E652E"/>
    <w:rsid w:val="009F1CC2"/>
    <w:rsid w:val="009F356D"/>
    <w:rsid w:val="009F5577"/>
    <w:rsid w:val="00A0380E"/>
    <w:rsid w:val="00A06458"/>
    <w:rsid w:val="00A06776"/>
    <w:rsid w:val="00A07959"/>
    <w:rsid w:val="00A124BC"/>
    <w:rsid w:val="00A13877"/>
    <w:rsid w:val="00A15161"/>
    <w:rsid w:val="00A15CE9"/>
    <w:rsid w:val="00A1689C"/>
    <w:rsid w:val="00A171FA"/>
    <w:rsid w:val="00A20459"/>
    <w:rsid w:val="00A21507"/>
    <w:rsid w:val="00A23355"/>
    <w:rsid w:val="00A249FF"/>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470B5"/>
    <w:rsid w:val="00A5174B"/>
    <w:rsid w:val="00A55AAD"/>
    <w:rsid w:val="00A567DC"/>
    <w:rsid w:val="00A57E80"/>
    <w:rsid w:val="00A602E9"/>
    <w:rsid w:val="00A61E70"/>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3095"/>
    <w:rsid w:val="00A94108"/>
    <w:rsid w:val="00A95CCF"/>
    <w:rsid w:val="00A96B14"/>
    <w:rsid w:val="00AA01C6"/>
    <w:rsid w:val="00AA292B"/>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37EA"/>
    <w:rsid w:val="00AE4AD5"/>
    <w:rsid w:val="00AE6101"/>
    <w:rsid w:val="00AE69C3"/>
    <w:rsid w:val="00AE7C51"/>
    <w:rsid w:val="00AE7DFD"/>
    <w:rsid w:val="00AF361D"/>
    <w:rsid w:val="00AF3FD8"/>
    <w:rsid w:val="00AF61B5"/>
    <w:rsid w:val="00AF6C21"/>
    <w:rsid w:val="00AF705B"/>
    <w:rsid w:val="00B00C8F"/>
    <w:rsid w:val="00B0176F"/>
    <w:rsid w:val="00B039FE"/>
    <w:rsid w:val="00B03C3D"/>
    <w:rsid w:val="00B03F64"/>
    <w:rsid w:val="00B051C0"/>
    <w:rsid w:val="00B07BB9"/>
    <w:rsid w:val="00B10483"/>
    <w:rsid w:val="00B1061E"/>
    <w:rsid w:val="00B108E1"/>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19A5"/>
    <w:rsid w:val="00B32CF9"/>
    <w:rsid w:val="00B339B9"/>
    <w:rsid w:val="00B33ED2"/>
    <w:rsid w:val="00B34180"/>
    <w:rsid w:val="00B347F0"/>
    <w:rsid w:val="00B37B8A"/>
    <w:rsid w:val="00B410AF"/>
    <w:rsid w:val="00B418C2"/>
    <w:rsid w:val="00B421D0"/>
    <w:rsid w:val="00B424FA"/>
    <w:rsid w:val="00B445B5"/>
    <w:rsid w:val="00B46027"/>
    <w:rsid w:val="00B47954"/>
    <w:rsid w:val="00B5059B"/>
    <w:rsid w:val="00B51CA8"/>
    <w:rsid w:val="00B51EFC"/>
    <w:rsid w:val="00B5298C"/>
    <w:rsid w:val="00B54D33"/>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1A61"/>
    <w:rsid w:val="00B943D8"/>
    <w:rsid w:val="00B94EC0"/>
    <w:rsid w:val="00B954C0"/>
    <w:rsid w:val="00B973F6"/>
    <w:rsid w:val="00B97541"/>
    <w:rsid w:val="00BA295B"/>
    <w:rsid w:val="00BA3A61"/>
    <w:rsid w:val="00BA42B1"/>
    <w:rsid w:val="00BA4BF0"/>
    <w:rsid w:val="00BA7B02"/>
    <w:rsid w:val="00BB0831"/>
    <w:rsid w:val="00BB0D89"/>
    <w:rsid w:val="00BB2F7B"/>
    <w:rsid w:val="00BB4CB6"/>
    <w:rsid w:val="00BC0755"/>
    <w:rsid w:val="00BC369B"/>
    <w:rsid w:val="00BC4875"/>
    <w:rsid w:val="00BC50E6"/>
    <w:rsid w:val="00BC5120"/>
    <w:rsid w:val="00BC52F9"/>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227"/>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491F"/>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19D"/>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668"/>
    <w:rsid w:val="00C86972"/>
    <w:rsid w:val="00C9201A"/>
    <w:rsid w:val="00C953AF"/>
    <w:rsid w:val="00C95632"/>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A7B41"/>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47A"/>
    <w:rsid w:val="00CD299A"/>
    <w:rsid w:val="00CD2CEA"/>
    <w:rsid w:val="00CE0613"/>
    <w:rsid w:val="00CE1231"/>
    <w:rsid w:val="00CE1F3A"/>
    <w:rsid w:val="00CE3A29"/>
    <w:rsid w:val="00CE6770"/>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56F8"/>
    <w:rsid w:val="00D16257"/>
    <w:rsid w:val="00D167BB"/>
    <w:rsid w:val="00D16B63"/>
    <w:rsid w:val="00D17443"/>
    <w:rsid w:val="00D17A09"/>
    <w:rsid w:val="00D20DDB"/>
    <w:rsid w:val="00D2488B"/>
    <w:rsid w:val="00D24E56"/>
    <w:rsid w:val="00D26358"/>
    <w:rsid w:val="00D278B5"/>
    <w:rsid w:val="00D313D9"/>
    <w:rsid w:val="00D31BCF"/>
    <w:rsid w:val="00D3323E"/>
    <w:rsid w:val="00D341C4"/>
    <w:rsid w:val="00D361E1"/>
    <w:rsid w:val="00D37B5C"/>
    <w:rsid w:val="00D37BBD"/>
    <w:rsid w:val="00D40474"/>
    <w:rsid w:val="00D41340"/>
    <w:rsid w:val="00D413F7"/>
    <w:rsid w:val="00D4155B"/>
    <w:rsid w:val="00D45063"/>
    <w:rsid w:val="00D45D04"/>
    <w:rsid w:val="00D46ED4"/>
    <w:rsid w:val="00D475C8"/>
    <w:rsid w:val="00D6024D"/>
    <w:rsid w:val="00D61327"/>
    <w:rsid w:val="00D6181B"/>
    <w:rsid w:val="00D630DD"/>
    <w:rsid w:val="00D63329"/>
    <w:rsid w:val="00D63A1D"/>
    <w:rsid w:val="00D64838"/>
    <w:rsid w:val="00D652F6"/>
    <w:rsid w:val="00D65414"/>
    <w:rsid w:val="00D67145"/>
    <w:rsid w:val="00D6752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4BBC"/>
    <w:rsid w:val="00DA60CC"/>
    <w:rsid w:val="00DA6BFB"/>
    <w:rsid w:val="00DA7766"/>
    <w:rsid w:val="00DB0574"/>
    <w:rsid w:val="00DB254D"/>
    <w:rsid w:val="00DB268C"/>
    <w:rsid w:val="00DB3B68"/>
    <w:rsid w:val="00DB4590"/>
    <w:rsid w:val="00DB4DFD"/>
    <w:rsid w:val="00DB6A20"/>
    <w:rsid w:val="00DB789A"/>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1E36"/>
    <w:rsid w:val="00DE33C8"/>
    <w:rsid w:val="00DE47C5"/>
    <w:rsid w:val="00DE4D3C"/>
    <w:rsid w:val="00DE63A4"/>
    <w:rsid w:val="00DE71C2"/>
    <w:rsid w:val="00DE7334"/>
    <w:rsid w:val="00DE7EB8"/>
    <w:rsid w:val="00DF020E"/>
    <w:rsid w:val="00DF0A55"/>
    <w:rsid w:val="00DF132C"/>
    <w:rsid w:val="00DF1F38"/>
    <w:rsid w:val="00DF4519"/>
    <w:rsid w:val="00DF5528"/>
    <w:rsid w:val="00DF58D2"/>
    <w:rsid w:val="00DF69B5"/>
    <w:rsid w:val="00DF747E"/>
    <w:rsid w:val="00DF75C3"/>
    <w:rsid w:val="00E003CD"/>
    <w:rsid w:val="00E02456"/>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4FF0"/>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03C"/>
    <w:rsid w:val="00E515A2"/>
    <w:rsid w:val="00E524AA"/>
    <w:rsid w:val="00E53A87"/>
    <w:rsid w:val="00E5424C"/>
    <w:rsid w:val="00E56250"/>
    <w:rsid w:val="00E60649"/>
    <w:rsid w:val="00E60EB8"/>
    <w:rsid w:val="00E61433"/>
    <w:rsid w:val="00E61726"/>
    <w:rsid w:val="00E623AE"/>
    <w:rsid w:val="00E6300F"/>
    <w:rsid w:val="00E632E9"/>
    <w:rsid w:val="00E6382F"/>
    <w:rsid w:val="00E63B4A"/>
    <w:rsid w:val="00E7163A"/>
    <w:rsid w:val="00E723C8"/>
    <w:rsid w:val="00E75041"/>
    <w:rsid w:val="00E75710"/>
    <w:rsid w:val="00E75A6E"/>
    <w:rsid w:val="00E773DF"/>
    <w:rsid w:val="00E77788"/>
    <w:rsid w:val="00E81A0D"/>
    <w:rsid w:val="00E85DF1"/>
    <w:rsid w:val="00E86124"/>
    <w:rsid w:val="00E866FF"/>
    <w:rsid w:val="00E867BD"/>
    <w:rsid w:val="00E9054A"/>
    <w:rsid w:val="00E91025"/>
    <w:rsid w:val="00E91CF3"/>
    <w:rsid w:val="00E9450C"/>
    <w:rsid w:val="00E9591E"/>
    <w:rsid w:val="00E96DDA"/>
    <w:rsid w:val="00EA2581"/>
    <w:rsid w:val="00EA4A24"/>
    <w:rsid w:val="00EA515D"/>
    <w:rsid w:val="00EA55F8"/>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EF795F"/>
    <w:rsid w:val="00F00877"/>
    <w:rsid w:val="00F01092"/>
    <w:rsid w:val="00F028A0"/>
    <w:rsid w:val="00F02BC8"/>
    <w:rsid w:val="00F050F7"/>
    <w:rsid w:val="00F051CE"/>
    <w:rsid w:val="00F06C8C"/>
    <w:rsid w:val="00F14ED2"/>
    <w:rsid w:val="00F20B79"/>
    <w:rsid w:val="00F20BE0"/>
    <w:rsid w:val="00F21D7C"/>
    <w:rsid w:val="00F230D6"/>
    <w:rsid w:val="00F2757F"/>
    <w:rsid w:val="00F275EE"/>
    <w:rsid w:val="00F27CFB"/>
    <w:rsid w:val="00F301F8"/>
    <w:rsid w:val="00F31CDD"/>
    <w:rsid w:val="00F32E77"/>
    <w:rsid w:val="00F3709D"/>
    <w:rsid w:val="00F3763B"/>
    <w:rsid w:val="00F420E4"/>
    <w:rsid w:val="00F44ED5"/>
    <w:rsid w:val="00F45C73"/>
    <w:rsid w:val="00F45EB3"/>
    <w:rsid w:val="00F466F4"/>
    <w:rsid w:val="00F50181"/>
    <w:rsid w:val="00F517B4"/>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DA4"/>
    <w:rsid w:val="00F768EB"/>
    <w:rsid w:val="00F77845"/>
    <w:rsid w:val="00F8004A"/>
    <w:rsid w:val="00F80769"/>
    <w:rsid w:val="00F80B33"/>
    <w:rsid w:val="00F80D56"/>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B7E33"/>
    <w:rsid w:val="00FC09F4"/>
    <w:rsid w:val="00FC3DA6"/>
    <w:rsid w:val="00FC69EC"/>
    <w:rsid w:val="00FC71FB"/>
    <w:rsid w:val="00FC7EFC"/>
    <w:rsid w:val="00FD11CE"/>
    <w:rsid w:val="00FD18E1"/>
    <w:rsid w:val="00FD2280"/>
    <w:rsid w:val="00FD22E8"/>
    <w:rsid w:val="00FD24F5"/>
    <w:rsid w:val="00FD36B1"/>
    <w:rsid w:val="00FD52F7"/>
    <w:rsid w:val="00FD6012"/>
    <w:rsid w:val="00FD69DC"/>
    <w:rsid w:val="00FD7938"/>
    <w:rsid w:val="00FE0D15"/>
    <w:rsid w:val="00FE1CCE"/>
    <w:rsid w:val="00FE2A49"/>
    <w:rsid w:val="00FE3738"/>
    <w:rsid w:val="00FE54C5"/>
    <w:rsid w:val="00FE58BC"/>
    <w:rsid w:val="00FE6191"/>
    <w:rsid w:val="00FE6821"/>
    <w:rsid w:val="00FE71D3"/>
    <w:rsid w:val="00FE7EB1"/>
    <w:rsid w:val="00FF18E0"/>
    <w:rsid w:val="00FF24AF"/>
    <w:rsid w:val="00FF48A1"/>
    <w:rsid w:val="00FF57BC"/>
    <w:rsid w:val="00FF5DA0"/>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8D5884"/>
    <w:pPr>
      <w:spacing w:after="240"/>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8D5884"/>
    <w:pPr>
      <w:spacing w:after="240"/>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Key%20Docs\Templates\Staff%20Report%20format%20and%20guidance%202015-0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C8B1-6C4E-408F-A6EE-2C39C2F2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Report format and guidance 2015-06-06.dotx</Template>
  <TotalTime>33</TotalTime>
  <Pages>8</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Wagner</dc:creator>
  <cp:lastModifiedBy>Nick Wagner</cp:lastModifiedBy>
  <cp:revision>7</cp:revision>
  <cp:lastPrinted>2015-07-14T14:14:00Z</cp:lastPrinted>
  <dcterms:created xsi:type="dcterms:W3CDTF">2015-07-13T18:11:00Z</dcterms:created>
  <dcterms:modified xsi:type="dcterms:W3CDTF">2015-07-14T14:26:00Z</dcterms:modified>
</cp:coreProperties>
</file>