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92" w:rsidRPr="002D06A4" w:rsidRDefault="00DF3392">
      <w:pPr>
        <w:rPr>
          <w:szCs w:val="24"/>
        </w:rPr>
      </w:pPr>
      <w:bookmarkStart w:id="0" w:name="_GoBack"/>
      <w:bookmarkEnd w:id="0"/>
    </w:p>
    <w:p w:rsidR="00DF3392" w:rsidRPr="002D06A4" w:rsidRDefault="00DF3392">
      <w:pPr>
        <w:rPr>
          <w:szCs w:val="24"/>
        </w:rPr>
      </w:pPr>
    </w:p>
    <w:p w:rsidR="00DF3392" w:rsidRPr="002D06A4" w:rsidRDefault="00DF3392">
      <w:pPr>
        <w:rPr>
          <w:szCs w:val="24"/>
        </w:rPr>
      </w:pPr>
    </w:p>
    <w:p w:rsidR="00DF3392" w:rsidRPr="002D06A4" w:rsidRDefault="00DF3392">
      <w:pPr>
        <w:rPr>
          <w:szCs w:val="24"/>
        </w:rPr>
      </w:pPr>
    </w:p>
    <w:p w:rsidR="00DF3392" w:rsidRPr="002D06A4" w:rsidRDefault="00DF3392">
      <w:pPr>
        <w:rPr>
          <w:szCs w:val="24"/>
        </w:rPr>
      </w:pPr>
    </w:p>
    <w:p w:rsidR="00AA7D01" w:rsidRDefault="00AA7D01">
      <w:pPr>
        <w:rPr>
          <w:szCs w:val="24"/>
        </w:rPr>
      </w:pPr>
    </w:p>
    <w:p w:rsidR="00105ACD" w:rsidRDefault="00105ACD">
      <w:pPr>
        <w:rPr>
          <w:szCs w:val="24"/>
        </w:rPr>
      </w:pPr>
    </w:p>
    <w:p w:rsidR="00105ACD" w:rsidRPr="002D06A4" w:rsidRDefault="00105ACD">
      <w:pPr>
        <w:rPr>
          <w:szCs w:val="24"/>
        </w:rPr>
      </w:pPr>
    </w:p>
    <w:p w:rsidR="00AA7D01" w:rsidRPr="002D06A4" w:rsidRDefault="00AA7D01">
      <w:pPr>
        <w:rPr>
          <w:szCs w:val="24"/>
        </w:rPr>
      </w:pPr>
    </w:p>
    <w:p w:rsidR="00DF3392" w:rsidRPr="002D06A4" w:rsidRDefault="00DF3392">
      <w:pPr>
        <w:rPr>
          <w:szCs w:val="24"/>
        </w:rPr>
      </w:pPr>
    </w:p>
    <w:p w:rsidR="00AA7D01" w:rsidRPr="002D06A4" w:rsidRDefault="00AE38A5" w:rsidP="00AA7D01">
      <w:pPr>
        <w:tabs>
          <w:tab w:val="left" w:pos="0"/>
        </w:tabs>
        <w:suppressAutoHyphens/>
        <w:rPr>
          <w:szCs w:val="24"/>
        </w:rPr>
      </w:pPr>
      <w:r>
        <w:rPr>
          <w:szCs w:val="24"/>
        </w:rPr>
        <w:t>June 15</w:t>
      </w:r>
      <w:r w:rsidR="009173F1" w:rsidRPr="002D06A4">
        <w:rPr>
          <w:szCs w:val="24"/>
        </w:rPr>
        <w:t xml:space="preserve">, </w:t>
      </w:r>
      <w:r w:rsidR="002E1663" w:rsidRPr="002D06A4">
        <w:rPr>
          <w:szCs w:val="24"/>
        </w:rPr>
        <w:t>201</w:t>
      </w:r>
      <w:r>
        <w:rPr>
          <w:szCs w:val="24"/>
        </w:rPr>
        <w:t>5</w:t>
      </w:r>
    </w:p>
    <w:p w:rsidR="00641E8A" w:rsidRDefault="00641E8A" w:rsidP="00AA7D01">
      <w:pPr>
        <w:tabs>
          <w:tab w:val="left" w:pos="0"/>
        </w:tabs>
        <w:suppressAutoHyphens/>
        <w:rPr>
          <w:szCs w:val="24"/>
        </w:rPr>
      </w:pPr>
    </w:p>
    <w:p w:rsidR="00105ACD" w:rsidRDefault="00105ACD" w:rsidP="00AA7D01">
      <w:pPr>
        <w:tabs>
          <w:tab w:val="left" w:pos="0"/>
        </w:tabs>
        <w:suppressAutoHyphens/>
        <w:rPr>
          <w:szCs w:val="24"/>
        </w:rPr>
      </w:pPr>
    </w:p>
    <w:p w:rsidR="00AA7D01" w:rsidRPr="002D06A4" w:rsidRDefault="002F42B4" w:rsidP="00AA7D01">
      <w:pPr>
        <w:tabs>
          <w:tab w:val="left" w:pos="0"/>
        </w:tabs>
        <w:suppressAutoHyphens/>
        <w:rPr>
          <w:szCs w:val="24"/>
        </w:rPr>
      </w:pPr>
      <w:r>
        <w:rPr>
          <w:szCs w:val="24"/>
        </w:rPr>
        <w:t>The Honorable Larry Phillips</w:t>
      </w:r>
    </w:p>
    <w:p w:rsidR="00AA7D01" w:rsidRPr="002D06A4" w:rsidRDefault="00AA7D01" w:rsidP="00AA7D01">
      <w:pPr>
        <w:tabs>
          <w:tab w:val="left" w:pos="0"/>
        </w:tabs>
        <w:suppressAutoHyphens/>
        <w:rPr>
          <w:szCs w:val="24"/>
        </w:rPr>
      </w:pPr>
      <w:r w:rsidRPr="002D06A4">
        <w:rPr>
          <w:szCs w:val="24"/>
        </w:rPr>
        <w:t>Chair, King County Council</w:t>
      </w:r>
    </w:p>
    <w:p w:rsidR="00AA7D01" w:rsidRPr="002D06A4" w:rsidRDefault="00AA7D01" w:rsidP="00AA7D01">
      <w:pPr>
        <w:tabs>
          <w:tab w:val="left" w:pos="0"/>
        </w:tabs>
        <w:suppressAutoHyphens/>
        <w:rPr>
          <w:szCs w:val="24"/>
        </w:rPr>
      </w:pPr>
      <w:r w:rsidRPr="002D06A4">
        <w:rPr>
          <w:szCs w:val="24"/>
        </w:rPr>
        <w:t>Room 1200</w:t>
      </w:r>
    </w:p>
    <w:p w:rsidR="00AA7D01" w:rsidRPr="002D06A4" w:rsidRDefault="00AA7D01" w:rsidP="00AA7D01">
      <w:pPr>
        <w:tabs>
          <w:tab w:val="left" w:pos="0"/>
        </w:tabs>
        <w:suppressAutoHyphens/>
        <w:rPr>
          <w:szCs w:val="24"/>
        </w:rPr>
      </w:pPr>
      <w:r w:rsidRPr="002D06A4">
        <w:rPr>
          <w:szCs w:val="24"/>
        </w:rPr>
        <w:t>C O U R T H O U S E</w:t>
      </w:r>
    </w:p>
    <w:p w:rsidR="00AA7D01" w:rsidRPr="002D06A4" w:rsidRDefault="00AA7D01" w:rsidP="00AA7D01">
      <w:pPr>
        <w:tabs>
          <w:tab w:val="left" w:pos="0"/>
        </w:tabs>
        <w:suppressAutoHyphens/>
        <w:rPr>
          <w:szCs w:val="24"/>
        </w:rPr>
      </w:pPr>
    </w:p>
    <w:p w:rsidR="00DF3392" w:rsidRPr="002D06A4" w:rsidRDefault="009173F1" w:rsidP="00AA7D01">
      <w:pPr>
        <w:rPr>
          <w:szCs w:val="24"/>
        </w:rPr>
      </w:pPr>
      <w:r w:rsidRPr="002D06A4">
        <w:rPr>
          <w:szCs w:val="24"/>
        </w:rPr>
        <w:t xml:space="preserve">Dear Councilmember </w:t>
      </w:r>
      <w:r w:rsidR="00BD0650">
        <w:rPr>
          <w:szCs w:val="24"/>
        </w:rPr>
        <w:t>Phillips</w:t>
      </w:r>
      <w:r w:rsidRPr="002D06A4">
        <w:rPr>
          <w:szCs w:val="24"/>
        </w:rPr>
        <w:t>:</w:t>
      </w:r>
    </w:p>
    <w:p w:rsidR="00DF3392" w:rsidRPr="002D06A4" w:rsidRDefault="00DF3392">
      <w:pPr>
        <w:rPr>
          <w:szCs w:val="24"/>
        </w:rPr>
      </w:pPr>
    </w:p>
    <w:p w:rsidR="00D14BCB" w:rsidRDefault="00B31AE8" w:rsidP="00B31AE8">
      <w:pPr>
        <w:rPr>
          <w:color w:val="000000"/>
        </w:rPr>
      </w:pPr>
      <w:r>
        <w:t xml:space="preserve">This letter transmits the first </w:t>
      </w:r>
      <w:r w:rsidR="00236151">
        <w:t xml:space="preserve">omnibus </w:t>
      </w:r>
      <w:r w:rsidR="00435D4C">
        <w:t>supplemental ordinance of 2015</w:t>
      </w:r>
      <w:r>
        <w:t xml:space="preserve">, which includes requests for both operating and </w:t>
      </w:r>
      <w:r w:rsidR="00FD3B93">
        <w:t>C</w:t>
      </w:r>
      <w:r>
        <w:t xml:space="preserve">apital </w:t>
      </w:r>
      <w:r w:rsidR="00FD3B93">
        <w:t>I</w:t>
      </w:r>
      <w:r>
        <w:t xml:space="preserve">mprovement </w:t>
      </w:r>
      <w:r w:rsidR="00FD3B93">
        <w:t>P</w:t>
      </w:r>
      <w:r>
        <w:t>rogram (CIP) budgets.  Descriptions of specific items can be found in the narrative table included in this package.  </w:t>
      </w:r>
      <w:r>
        <w:rPr>
          <w:color w:val="000000"/>
        </w:rPr>
        <w:t>The total increase in General Fund expenditures is $</w:t>
      </w:r>
      <w:r w:rsidR="00083E9D">
        <w:rPr>
          <w:color w:val="000000"/>
        </w:rPr>
        <w:t>11.7</w:t>
      </w:r>
      <w:r>
        <w:rPr>
          <w:color w:val="000000"/>
        </w:rPr>
        <w:t xml:space="preserve"> million</w:t>
      </w:r>
      <w:r w:rsidR="001606EF">
        <w:rPr>
          <w:color w:val="000000"/>
        </w:rPr>
        <w:t xml:space="preserve"> of which $2.1</w:t>
      </w:r>
      <w:r w:rsidR="00236151">
        <w:rPr>
          <w:color w:val="000000"/>
        </w:rPr>
        <w:t xml:space="preserve"> million </w:t>
      </w:r>
      <w:r w:rsidR="00F32076">
        <w:rPr>
          <w:color w:val="000000"/>
        </w:rPr>
        <w:t>is</w:t>
      </w:r>
      <w:r w:rsidR="00236151">
        <w:rPr>
          <w:color w:val="000000"/>
        </w:rPr>
        <w:t xml:space="preserve"> rev</w:t>
      </w:r>
      <w:r w:rsidR="00F32076">
        <w:rPr>
          <w:color w:val="000000"/>
        </w:rPr>
        <w:t>e</w:t>
      </w:r>
      <w:r w:rsidR="00236151">
        <w:rPr>
          <w:color w:val="000000"/>
        </w:rPr>
        <w:t>nue backed</w:t>
      </w:r>
      <w:r>
        <w:rPr>
          <w:color w:val="000000"/>
        </w:rPr>
        <w:t>.  The total increase in non-General Fund expenditures is $</w:t>
      </w:r>
      <w:r w:rsidR="004A1B93">
        <w:rPr>
          <w:color w:val="000000"/>
        </w:rPr>
        <w:t>146</w:t>
      </w:r>
      <w:r>
        <w:rPr>
          <w:color w:val="000000"/>
        </w:rPr>
        <w:t xml:space="preserve"> million, of which $</w:t>
      </w:r>
      <w:r w:rsidR="00715088">
        <w:rPr>
          <w:color w:val="000000"/>
        </w:rPr>
        <w:t>76</w:t>
      </w:r>
      <w:r>
        <w:rPr>
          <w:color w:val="000000"/>
        </w:rPr>
        <w:t>.</w:t>
      </w:r>
      <w:r w:rsidR="00715088">
        <w:rPr>
          <w:color w:val="000000"/>
        </w:rPr>
        <w:t>2</w:t>
      </w:r>
      <w:r>
        <w:rPr>
          <w:color w:val="000000"/>
        </w:rPr>
        <w:t xml:space="preserve"> million is revenue backed.</w:t>
      </w:r>
      <w:r w:rsidR="00920F2C">
        <w:rPr>
          <w:color w:val="000000"/>
        </w:rPr>
        <w:t xml:space="preserve"> </w:t>
      </w:r>
      <w:r w:rsidR="00D14BCB">
        <w:rPr>
          <w:color w:val="000000"/>
        </w:rPr>
        <w:t xml:space="preserve"> </w:t>
      </w:r>
      <w:r>
        <w:rPr>
          <w:color w:val="000000"/>
        </w:rPr>
        <w:t>This proposed ordinance</w:t>
      </w:r>
      <w:r w:rsidR="00130573">
        <w:rPr>
          <w:color w:val="000000"/>
        </w:rPr>
        <w:t xml:space="preserve"> also </w:t>
      </w:r>
      <w:r>
        <w:rPr>
          <w:color w:val="000000"/>
        </w:rPr>
        <w:t>includes</w:t>
      </w:r>
      <w:r w:rsidR="00D14BCB">
        <w:rPr>
          <w:color w:val="000000"/>
        </w:rPr>
        <w:t xml:space="preserve"> net </w:t>
      </w:r>
      <w:r>
        <w:rPr>
          <w:color w:val="000000"/>
        </w:rPr>
        <w:t>appropriations</w:t>
      </w:r>
      <w:r w:rsidR="004A1B93">
        <w:rPr>
          <w:color w:val="000000"/>
        </w:rPr>
        <w:t xml:space="preserve"> of $54</w:t>
      </w:r>
      <w:r w:rsidR="00D14BCB">
        <w:rPr>
          <w:color w:val="000000"/>
        </w:rPr>
        <w:t xml:space="preserve"> million</w:t>
      </w:r>
      <w:r>
        <w:rPr>
          <w:color w:val="000000"/>
        </w:rPr>
        <w:t xml:space="preserve"> for </w:t>
      </w:r>
      <w:r w:rsidR="00130573">
        <w:rPr>
          <w:color w:val="000000"/>
        </w:rPr>
        <w:t>CIP expenditures.</w:t>
      </w:r>
    </w:p>
    <w:p w:rsidR="00D14BCB" w:rsidRPr="003C4AFB" w:rsidRDefault="00D14BCB" w:rsidP="00B31AE8">
      <w:pPr>
        <w:rPr>
          <w:color w:val="000000"/>
        </w:rPr>
      </w:pPr>
    </w:p>
    <w:p w:rsidR="006F542F" w:rsidRDefault="0073685A" w:rsidP="00B31AE8">
      <w:pPr>
        <w:rPr>
          <w:color w:val="000000"/>
        </w:rPr>
      </w:pPr>
      <w:r w:rsidRPr="0073685A">
        <w:rPr>
          <w:color w:val="000000"/>
        </w:rPr>
        <w:t>T</w:t>
      </w:r>
      <w:r w:rsidR="00705341">
        <w:rPr>
          <w:color w:val="000000"/>
        </w:rPr>
        <w:t>he proposed ordinance includes reappropriations for some funds that were not expended in 2014 but which are needed for continued work in 2015.  There are also a variety of technical adjustments and new appropriations supported by additional revenue, such as expanded contracts for Sheriff’s services.</w:t>
      </w:r>
    </w:p>
    <w:p w:rsidR="00705341" w:rsidRDefault="00705341" w:rsidP="00B31AE8">
      <w:pPr>
        <w:rPr>
          <w:color w:val="000000"/>
        </w:rPr>
      </w:pPr>
    </w:p>
    <w:p w:rsidR="00705341" w:rsidRDefault="00705341" w:rsidP="00B31AE8">
      <w:pPr>
        <w:rPr>
          <w:color w:val="000000"/>
        </w:rPr>
      </w:pPr>
      <w:r>
        <w:rPr>
          <w:color w:val="000000"/>
        </w:rPr>
        <w:t>The largest operating budget adjustments are for Metro Transit.  These include expanded service paid for by the City of Seattle, continued State funding for Alaskan Way Viaduct mitigation, and additional service investments supported by lower fuel prices.</w:t>
      </w:r>
    </w:p>
    <w:p w:rsidR="00705341" w:rsidRDefault="00705341" w:rsidP="00B31AE8">
      <w:pPr>
        <w:rPr>
          <w:color w:val="000000"/>
        </w:rPr>
      </w:pPr>
    </w:p>
    <w:p w:rsidR="00705341" w:rsidRPr="003C4AFB" w:rsidRDefault="00705341" w:rsidP="00B31AE8">
      <w:pPr>
        <w:rPr>
          <w:color w:val="000000"/>
        </w:rPr>
      </w:pPr>
      <w:r>
        <w:rPr>
          <w:color w:val="000000"/>
        </w:rPr>
        <w:t>The proposed ordinance includes nine appropriations supported by fund balances that have accumulated in the Mental Illness and Drug Dependency (MIDD) Fund.  Most of these were recommended by the MIDD Oversight Committee and others are in response to recent changes in State laws.</w:t>
      </w:r>
    </w:p>
    <w:p w:rsidR="00597D39" w:rsidRDefault="00597D39" w:rsidP="00B31AE8">
      <w:pPr>
        <w:rPr>
          <w:color w:val="000000"/>
        </w:rPr>
      </w:pPr>
    </w:p>
    <w:p w:rsidR="00EB0624" w:rsidRDefault="004E2DC6">
      <w:pPr>
        <w:rPr>
          <w:szCs w:val="24"/>
        </w:rPr>
      </w:pPr>
      <w:r>
        <w:rPr>
          <w:color w:val="000000"/>
        </w:rPr>
        <w:t>Also included in t</w:t>
      </w:r>
      <w:r w:rsidR="00563201">
        <w:rPr>
          <w:color w:val="000000"/>
        </w:rPr>
        <w:t xml:space="preserve">his supplemental package </w:t>
      </w:r>
      <w:r>
        <w:rPr>
          <w:color w:val="000000"/>
        </w:rPr>
        <w:t>is</w:t>
      </w:r>
      <w:r w:rsidR="00083E9D">
        <w:rPr>
          <w:color w:val="000000"/>
        </w:rPr>
        <w:t xml:space="preserve"> $2.4</w:t>
      </w:r>
      <w:r w:rsidR="00563201">
        <w:rPr>
          <w:color w:val="000000"/>
        </w:rPr>
        <w:t xml:space="preserve"> million in </w:t>
      </w:r>
      <w:r w:rsidR="007E6AAD">
        <w:rPr>
          <w:color w:val="000000"/>
        </w:rPr>
        <w:t xml:space="preserve">CIP funding from the </w:t>
      </w:r>
      <w:r w:rsidR="00563201">
        <w:rPr>
          <w:color w:val="000000"/>
        </w:rPr>
        <w:t>General Fund</w:t>
      </w:r>
      <w:r w:rsidR="00920F2C">
        <w:rPr>
          <w:color w:val="000000"/>
        </w:rPr>
        <w:t>.</w:t>
      </w:r>
    </w:p>
    <w:p w:rsidR="00641E8A" w:rsidRDefault="00EB0624">
      <w:r>
        <w:lastRenderedPageBreak/>
        <w:t xml:space="preserve">Bus purchases account for half of the $54 million of proposed capital budget.  The ordinance includes 118 individual capital projects in 18 funds.  </w:t>
      </w:r>
      <w:proofErr w:type="gramStart"/>
      <w:r>
        <w:t>A significant share of the proposed budget changes represent</w:t>
      </w:r>
      <w:proofErr w:type="gramEnd"/>
      <w:r>
        <w:t xml:space="preserve"> technical adjustments that do not impact project scope.</w:t>
      </w:r>
    </w:p>
    <w:p w:rsidR="00EB0624" w:rsidRDefault="00EB0624">
      <w:pPr>
        <w:rPr>
          <w:szCs w:val="24"/>
        </w:rPr>
      </w:pPr>
    </w:p>
    <w:p w:rsidR="00C900ED" w:rsidRPr="002D06A4" w:rsidRDefault="00C900ED" w:rsidP="00C900ED">
      <w:pPr>
        <w:rPr>
          <w:szCs w:val="24"/>
        </w:rPr>
      </w:pPr>
      <w:r w:rsidRPr="002D06A4">
        <w:rPr>
          <w:szCs w:val="24"/>
        </w:rPr>
        <w:t xml:space="preserve">The omnibus supports the </w:t>
      </w:r>
      <w:r w:rsidR="002503DF">
        <w:rPr>
          <w:szCs w:val="24"/>
        </w:rPr>
        <w:t xml:space="preserve">King County Strategic Plan </w:t>
      </w:r>
      <w:r w:rsidRPr="002D06A4">
        <w:rPr>
          <w:szCs w:val="24"/>
        </w:rPr>
        <w:t>to “exercise sound financial management and build King County’s long-term fiscal strength.”</w:t>
      </w:r>
    </w:p>
    <w:p w:rsidR="00C900ED" w:rsidRDefault="00C900ED" w:rsidP="00B31AE8">
      <w:pPr>
        <w:rPr>
          <w:color w:val="000000"/>
        </w:rPr>
      </w:pPr>
    </w:p>
    <w:p w:rsidR="00B31AE8" w:rsidRDefault="00B31AE8" w:rsidP="00B31AE8">
      <w:pPr>
        <w:rPr>
          <w:color w:val="000000"/>
        </w:rPr>
      </w:pPr>
      <w:r>
        <w:rPr>
          <w:color w:val="000000"/>
        </w:rPr>
        <w:t xml:space="preserve">Thank you for your consideration of this legislation.  If you have questions, please contact Dwight Dively, Director, Office of Performance, Strategy and Budget, at </w:t>
      </w:r>
      <w:r w:rsidR="00E14C78">
        <w:rPr>
          <w:color w:val="000000"/>
        </w:rPr>
        <w:t>206-</w:t>
      </w:r>
      <w:r>
        <w:rPr>
          <w:color w:val="000000"/>
        </w:rPr>
        <w:t>263-9687.</w:t>
      </w:r>
    </w:p>
    <w:p w:rsidR="00DF3392" w:rsidRPr="002D06A4" w:rsidRDefault="00DF3392">
      <w:pPr>
        <w:rPr>
          <w:szCs w:val="24"/>
        </w:rPr>
      </w:pPr>
    </w:p>
    <w:p w:rsidR="00502D8F" w:rsidRPr="002D06A4" w:rsidRDefault="00502D8F">
      <w:pPr>
        <w:rPr>
          <w:szCs w:val="24"/>
        </w:rPr>
      </w:pPr>
      <w:r w:rsidRPr="002D06A4">
        <w:rPr>
          <w:szCs w:val="24"/>
        </w:rPr>
        <w:t>I certify that funds are available.</w:t>
      </w:r>
    </w:p>
    <w:p w:rsidR="00502D8F" w:rsidRPr="002D06A4" w:rsidRDefault="00502D8F">
      <w:pPr>
        <w:rPr>
          <w:szCs w:val="24"/>
        </w:rPr>
      </w:pPr>
    </w:p>
    <w:p w:rsidR="00DF3392" w:rsidRPr="002D06A4" w:rsidRDefault="00DF3392">
      <w:pPr>
        <w:rPr>
          <w:szCs w:val="24"/>
        </w:rPr>
      </w:pPr>
      <w:r w:rsidRPr="002D06A4">
        <w:rPr>
          <w:szCs w:val="24"/>
        </w:rPr>
        <w:t>Sincerely,</w:t>
      </w:r>
    </w:p>
    <w:p w:rsidR="00DF3392" w:rsidRPr="002D06A4" w:rsidRDefault="00DF3392">
      <w:pPr>
        <w:rPr>
          <w:szCs w:val="24"/>
        </w:rPr>
      </w:pPr>
    </w:p>
    <w:p w:rsidR="00DF3392" w:rsidRDefault="00DF3392">
      <w:pPr>
        <w:rPr>
          <w:szCs w:val="24"/>
        </w:rPr>
      </w:pPr>
    </w:p>
    <w:p w:rsidR="00105ACD" w:rsidRPr="002D06A4" w:rsidRDefault="00105ACD">
      <w:pPr>
        <w:rPr>
          <w:szCs w:val="24"/>
        </w:rPr>
      </w:pPr>
    </w:p>
    <w:p w:rsidR="00DF3392" w:rsidRPr="002D06A4" w:rsidRDefault="00DF3392">
      <w:pPr>
        <w:rPr>
          <w:szCs w:val="24"/>
        </w:rPr>
      </w:pPr>
      <w:r w:rsidRPr="002D06A4">
        <w:rPr>
          <w:szCs w:val="24"/>
        </w:rPr>
        <w:t>Dow Constantine</w:t>
      </w:r>
    </w:p>
    <w:p w:rsidR="00DF3392" w:rsidRPr="002D06A4" w:rsidRDefault="00DF3392">
      <w:pPr>
        <w:rPr>
          <w:szCs w:val="24"/>
        </w:rPr>
      </w:pPr>
      <w:r w:rsidRPr="002D06A4">
        <w:rPr>
          <w:szCs w:val="24"/>
        </w:rPr>
        <w:t>King County Executive</w:t>
      </w:r>
    </w:p>
    <w:p w:rsidR="00DF3392" w:rsidRPr="002D06A4" w:rsidRDefault="00DF3392">
      <w:pPr>
        <w:rPr>
          <w:szCs w:val="24"/>
        </w:rPr>
      </w:pPr>
    </w:p>
    <w:p w:rsidR="001D61E2" w:rsidRPr="002D06A4" w:rsidRDefault="001D61E2" w:rsidP="001D61E2">
      <w:pPr>
        <w:tabs>
          <w:tab w:val="left" w:pos="540"/>
        </w:tabs>
        <w:rPr>
          <w:szCs w:val="24"/>
        </w:rPr>
      </w:pPr>
      <w:r w:rsidRPr="002D06A4">
        <w:rPr>
          <w:szCs w:val="24"/>
        </w:rPr>
        <w:t>cc:</w:t>
      </w:r>
      <w:r w:rsidRPr="002D06A4">
        <w:rPr>
          <w:szCs w:val="24"/>
        </w:rPr>
        <w:tab/>
        <w:t>King County Councilmembers</w:t>
      </w:r>
    </w:p>
    <w:p w:rsidR="001D61E2" w:rsidRPr="002D06A4" w:rsidRDefault="001D61E2" w:rsidP="001D61E2">
      <w:pPr>
        <w:tabs>
          <w:tab w:val="left" w:pos="810"/>
          <w:tab w:val="left" w:pos="1620"/>
        </w:tabs>
        <w:rPr>
          <w:szCs w:val="24"/>
        </w:rPr>
      </w:pPr>
      <w:r>
        <w:rPr>
          <w:szCs w:val="24"/>
        </w:rPr>
        <w:tab/>
      </w:r>
      <w:r w:rsidRPr="00FD3B93">
        <w:rPr>
          <w:szCs w:val="24"/>
          <w:u w:val="single"/>
        </w:rPr>
        <w:t>ATTN</w:t>
      </w:r>
      <w:r w:rsidRPr="002D06A4">
        <w:rPr>
          <w:szCs w:val="24"/>
        </w:rPr>
        <w:t xml:space="preserve">:  </w:t>
      </w:r>
      <w:r>
        <w:rPr>
          <w:szCs w:val="24"/>
        </w:rPr>
        <w:t>Carolyn Busch</w:t>
      </w:r>
      <w:r w:rsidRPr="002D06A4">
        <w:rPr>
          <w:b/>
          <w:szCs w:val="24"/>
        </w:rPr>
        <w:t>,</w:t>
      </w:r>
      <w:r w:rsidRPr="002D06A4">
        <w:rPr>
          <w:szCs w:val="24"/>
        </w:rPr>
        <w:t xml:space="preserve"> Chief of Staff</w:t>
      </w:r>
    </w:p>
    <w:p w:rsidR="001D61E2" w:rsidRPr="002D06A4" w:rsidRDefault="001D61E2" w:rsidP="001D61E2">
      <w:pPr>
        <w:tabs>
          <w:tab w:val="left" w:pos="1710"/>
        </w:tabs>
        <w:rPr>
          <w:szCs w:val="24"/>
        </w:rPr>
      </w:pPr>
      <w:r>
        <w:rPr>
          <w:szCs w:val="24"/>
        </w:rPr>
        <w:tab/>
      </w:r>
      <w:r w:rsidRPr="002D06A4">
        <w:rPr>
          <w:szCs w:val="24"/>
        </w:rPr>
        <w:t>Anne Noris, Clerk of the Council</w:t>
      </w:r>
    </w:p>
    <w:p w:rsidR="001D61E2" w:rsidRPr="002D06A4" w:rsidRDefault="001D61E2" w:rsidP="001D61E2">
      <w:pPr>
        <w:tabs>
          <w:tab w:val="left" w:pos="540"/>
        </w:tabs>
        <w:ind w:right="-886"/>
        <w:rPr>
          <w:szCs w:val="24"/>
        </w:rPr>
      </w:pPr>
      <w:r w:rsidRPr="002D06A4">
        <w:rPr>
          <w:szCs w:val="24"/>
        </w:rPr>
        <w:tab/>
        <w:t xml:space="preserve">Carrie </w:t>
      </w:r>
      <w:proofErr w:type="spellStart"/>
      <w:r w:rsidRPr="002D06A4">
        <w:rPr>
          <w:szCs w:val="24"/>
        </w:rPr>
        <w:t>S.Cihak</w:t>
      </w:r>
      <w:proofErr w:type="spellEnd"/>
      <w:r w:rsidRPr="002D06A4">
        <w:rPr>
          <w:szCs w:val="24"/>
        </w:rPr>
        <w:t xml:space="preserve">, </w:t>
      </w:r>
      <w:r>
        <w:rPr>
          <w:szCs w:val="24"/>
        </w:rPr>
        <w:t>Chief of Policy Development</w:t>
      </w:r>
      <w:r w:rsidRPr="002D06A4">
        <w:rPr>
          <w:szCs w:val="24"/>
        </w:rPr>
        <w:t>, King County Executive Office</w:t>
      </w:r>
      <w:r>
        <w:rPr>
          <w:szCs w:val="24"/>
        </w:rPr>
        <w:t xml:space="preserve"> (KCEO)</w:t>
      </w:r>
    </w:p>
    <w:p w:rsidR="001D61E2" w:rsidRPr="002D06A4" w:rsidRDefault="001D61E2" w:rsidP="001D61E2">
      <w:pPr>
        <w:tabs>
          <w:tab w:val="left" w:pos="540"/>
        </w:tabs>
        <w:rPr>
          <w:szCs w:val="24"/>
        </w:rPr>
      </w:pPr>
      <w:r w:rsidRPr="002D06A4">
        <w:rPr>
          <w:szCs w:val="24"/>
        </w:rPr>
        <w:tab/>
        <w:t>Dwight Dively, Director, Office of Performance, Strategy</w:t>
      </w:r>
      <w:r>
        <w:rPr>
          <w:szCs w:val="24"/>
        </w:rPr>
        <w:t>,</w:t>
      </w:r>
      <w:r w:rsidRPr="002D06A4">
        <w:rPr>
          <w:szCs w:val="24"/>
        </w:rPr>
        <w:t xml:space="preserve"> and Budget</w:t>
      </w:r>
      <w:r>
        <w:rPr>
          <w:szCs w:val="24"/>
        </w:rPr>
        <w:t xml:space="preserve"> (KCEO)</w:t>
      </w:r>
    </w:p>
    <w:p w:rsidR="001D61E2" w:rsidRPr="002D06A4" w:rsidRDefault="001D61E2" w:rsidP="001D61E2">
      <w:pPr>
        <w:tabs>
          <w:tab w:val="left" w:pos="540"/>
        </w:tabs>
        <w:rPr>
          <w:szCs w:val="24"/>
        </w:rPr>
      </w:pPr>
      <w:r>
        <w:rPr>
          <w:szCs w:val="24"/>
        </w:rPr>
        <w:tab/>
      </w:r>
      <w:r w:rsidRPr="002D06A4">
        <w:rPr>
          <w:szCs w:val="24"/>
        </w:rPr>
        <w:t>Elected Officials</w:t>
      </w:r>
    </w:p>
    <w:p w:rsidR="001D61E2" w:rsidRPr="002D06A4" w:rsidRDefault="001D61E2" w:rsidP="001D61E2">
      <w:pPr>
        <w:tabs>
          <w:tab w:val="left" w:pos="540"/>
        </w:tabs>
        <w:rPr>
          <w:szCs w:val="24"/>
        </w:rPr>
      </w:pPr>
      <w:r w:rsidRPr="002D06A4">
        <w:rPr>
          <w:szCs w:val="24"/>
        </w:rPr>
        <w:tab/>
        <w:t>Department Directors</w:t>
      </w:r>
    </w:p>
    <w:p w:rsidR="00583CF4" w:rsidRPr="002D06A4" w:rsidRDefault="00583CF4">
      <w:pPr>
        <w:rPr>
          <w:szCs w:val="24"/>
        </w:rPr>
      </w:pPr>
    </w:p>
    <w:sectPr w:rsidR="00583CF4" w:rsidRPr="002D06A4" w:rsidSect="00105ACD">
      <w:headerReference w:type="default" r:id="rId9"/>
      <w:headerReference w:type="first" r:id="rId10"/>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EF" w:rsidRDefault="00BE03EF" w:rsidP="00D10A08">
      <w:r>
        <w:separator/>
      </w:r>
    </w:p>
  </w:endnote>
  <w:endnote w:type="continuationSeparator" w:id="0">
    <w:p w:rsidR="00BE03EF" w:rsidRDefault="00BE03EF" w:rsidP="00D1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EF" w:rsidRDefault="00BE03EF" w:rsidP="00D10A08">
      <w:r>
        <w:separator/>
      </w:r>
    </w:p>
  </w:footnote>
  <w:footnote w:type="continuationSeparator" w:id="0">
    <w:p w:rsidR="00BE03EF" w:rsidRDefault="00BE03EF" w:rsidP="00D1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3" w:rsidRPr="00F722EC" w:rsidRDefault="00FD3B93" w:rsidP="00D10A08">
    <w:pPr>
      <w:pStyle w:val="Header"/>
    </w:pPr>
    <w:r w:rsidRPr="00F722EC">
      <w:t xml:space="preserve">The Honorable Larry </w:t>
    </w:r>
    <w:r>
      <w:t>Phillips</w:t>
    </w:r>
  </w:p>
  <w:p w:rsidR="00FD3B93" w:rsidRPr="00F722EC" w:rsidRDefault="000553C3" w:rsidP="00D10A08">
    <w:pPr>
      <w:pStyle w:val="Header"/>
    </w:pPr>
    <w:r>
      <w:t>June 15</w:t>
    </w:r>
    <w:r w:rsidR="00FD3B93" w:rsidRPr="00F722EC">
      <w:t>, 201</w:t>
    </w:r>
    <w:r>
      <w:t>5</w:t>
    </w:r>
  </w:p>
  <w:p w:rsidR="00FD3B93" w:rsidRPr="00F722EC" w:rsidRDefault="00FD3B93" w:rsidP="00D10A08">
    <w:pPr>
      <w:pStyle w:val="Header"/>
    </w:pPr>
    <w:r w:rsidRPr="00F722EC">
      <w:t xml:space="preserve">Page </w:t>
    </w:r>
    <w:r w:rsidR="00836227">
      <w:fldChar w:fldCharType="begin"/>
    </w:r>
    <w:r w:rsidR="00836227">
      <w:instrText xml:space="preserve"> PAGE   \* MERGEFORMAT </w:instrText>
    </w:r>
    <w:r w:rsidR="00836227">
      <w:fldChar w:fldCharType="separate"/>
    </w:r>
    <w:r w:rsidR="00A11C39">
      <w:rPr>
        <w:noProof/>
      </w:rPr>
      <w:t>2</w:t>
    </w:r>
    <w:r w:rsidR="00836227">
      <w:rPr>
        <w:noProof/>
      </w:rPr>
      <w:fldChar w:fldCharType="end"/>
    </w:r>
  </w:p>
  <w:p w:rsidR="00FD3B93" w:rsidRDefault="00FD3B93">
    <w:pPr>
      <w:pStyle w:val="Header"/>
    </w:pPr>
  </w:p>
  <w:p w:rsidR="00FD3B93" w:rsidRDefault="00FD3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3" w:rsidRPr="00D10A08" w:rsidRDefault="00FD3B93" w:rsidP="00D10A08">
    <w:pPr>
      <w:pStyle w:val="Header"/>
    </w:pPr>
    <w:r w:rsidRPr="00D10A0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92"/>
    <w:rsid w:val="00013932"/>
    <w:rsid w:val="0004089F"/>
    <w:rsid w:val="00043D42"/>
    <w:rsid w:val="000553C3"/>
    <w:rsid w:val="00072C4D"/>
    <w:rsid w:val="00083E9D"/>
    <w:rsid w:val="000D3A08"/>
    <w:rsid w:val="000E09BE"/>
    <w:rsid w:val="00105ACD"/>
    <w:rsid w:val="001061A5"/>
    <w:rsid w:val="00121D7B"/>
    <w:rsid w:val="00127138"/>
    <w:rsid w:val="00130573"/>
    <w:rsid w:val="00130F78"/>
    <w:rsid w:val="00134599"/>
    <w:rsid w:val="001454CF"/>
    <w:rsid w:val="001543E8"/>
    <w:rsid w:val="001606EF"/>
    <w:rsid w:val="00163AF1"/>
    <w:rsid w:val="0017164D"/>
    <w:rsid w:val="001936CF"/>
    <w:rsid w:val="00195111"/>
    <w:rsid w:val="001A1758"/>
    <w:rsid w:val="001D5938"/>
    <w:rsid w:val="001D61E2"/>
    <w:rsid w:val="001E0D94"/>
    <w:rsid w:val="001F7451"/>
    <w:rsid w:val="002003AD"/>
    <w:rsid w:val="00206E0F"/>
    <w:rsid w:val="00212760"/>
    <w:rsid w:val="00215168"/>
    <w:rsid w:val="002343F9"/>
    <w:rsid w:val="00236151"/>
    <w:rsid w:val="002503DF"/>
    <w:rsid w:val="00294099"/>
    <w:rsid w:val="002A2D2D"/>
    <w:rsid w:val="002A45D1"/>
    <w:rsid w:val="002B1D49"/>
    <w:rsid w:val="002B6DF5"/>
    <w:rsid w:val="002C094B"/>
    <w:rsid w:val="002D06A4"/>
    <w:rsid w:val="002D07B8"/>
    <w:rsid w:val="002E1663"/>
    <w:rsid w:val="002F42B4"/>
    <w:rsid w:val="003128EA"/>
    <w:rsid w:val="00315687"/>
    <w:rsid w:val="00330774"/>
    <w:rsid w:val="003338C3"/>
    <w:rsid w:val="00346F41"/>
    <w:rsid w:val="00373808"/>
    <w:rsid w:val="00373EC4"/>
    <w:rsid w:val="00382777"/>
    <w:rsid w:val="003A2C74"/>
    <w:rsid w:val="003C1774"/>
    <w:rsid w:val="003C4AFB"/>
    <w:rsid w:val="003C56E3"/>
    <w:rsid w:val="003D1D2A"/>
    <w:rsid w:val="003F7284"/>
    <w:rsid w:val="004329E2"/>
    <w:rsid w:val="00435D4C"/>
    <w:rsid w:val="00451BA1"/>
    <w:rsid w:val="00465BDC"/>
    <w:rsid w:val="004A1B93"/>
    <w:rsid w:val="004A7A5F"/>
    <w:rsid w:val="004B5165"/>
    <w:rsid w:val="004C47E1"/>
    <w:rsid w:val="004E2DC6"/>
    <w:rsid w:val="004E6899"/>
    <w:rsid w:val="004F6EF9"/>
    <w:rsid w:val="00502D8F"/>
    <w:rsid w:val="00533CDA"/>
    <w:rsid w:val="00542F47"/>
    <w:rsid w:val="00563201"/>
    <w:rsid w:val="00563FD3"/>
    <w:rsid w:val="00583CF4"/>
    <w:rsid w:val="00594E72"/>
    <w:rsid w:val="00597D39"/>
    <w:rsid w:val="005A39FF"/>
    <w:rsid w:val="005B2A6E"/>
    <w:rsid w:val="005D3C86"/>
    <w:rsid w:val="005D78EF"/>
    <w:rsid w:val="005E6748"/>
    <w:rsid w:val="00640A81"/>
    <w:rsid w:val="00641E8A"/>
    <w:rsid w:val="00647273"/>
    <w:rsid w:val="0065660E"/>
    <w:rsid w:val="00671099"/>
    <w:rsid w:val="006732A7"/>
    <w:rsid w:val="0069582F"/>
    <w:rsid w:val="006E4262"/>
    <w:rsid w:val="006F542F"/>
    <w:rsid w:val="00705341"/>
    <w:rsid w:val="00715088"/>
    <w:rsid w:val="00733D12"/>
    <w:rsid w:val="0073685A"/>
    <w:rsid w:val="00746B06"/>
    <w:rsid w:val="00751E12"/>
    <w:rsid w:val="007526B3"/>
    <w:rsid w:val="0077520D"/>
    <w:rsid w:val="00787EEA"/>
    <w:rsid w:val="007A3C23"/>
    <w:rsid w:val="007B3F88"/>
    <w:rsid w:val="007D359B"/>
    <w:rsid w:val="007E6AAD"/>
    <w:rsid w:val="00807BD7"/>
    <w:rsid w:val="00836227"/>
    <w:rsid w:val="008409E3"/>
    <w:rsid w:val="0085206F"/>
    <w:rsid w:val="008671ED"/>
    <w:rsid w:val="008811DF"/>
    <w:rsid w:val="00892DDA"/>
    <w:rsid w:val="008A17CD"/>
    <w:rsid w:val="008B002C"/>
    <w:rsid w:val="008B1E8A"/>
    <w:rsid w:val="008B614C"/>
    <w:rsid w:val="008C2761"/>
    <w:rsid w:val="008F6DB3"/>
    <w:rsid w:val="009173F1"/>
    <w:rsid w:val="00920F2C"/>
    <w:rsid w:val="009469F3"/>
    <w:rsid w:val="009C0BD0"/>
    <w:rsid w:val="009F1A9F"/>
    <w:rsid w:val="00A11C39"/>
    <w:rsid w:val="00A44180"/>
    <w:rsid w:val="00A514D3"/>
    <w:rsid w:val="00A81C1B"/>
    <w:rsid w:val="00A960D1"/>
    <w:rsid w:val="00AA210D"/>
    <w:rsid w:val="00AA7D01"/>
    <w:rsid w:val="00AC3828"/>
    <w:rsid w:val="00AE38A5"/>
    <w:rsid w:val="00B31AE8"/>
    <w:rsid w:val="00B33C57"/>
    <w:rsid w:val="00B5552D"/>
    <w:rsid w:val="00B662C9"/>
    <w:rsid w:val="00B95114"/>
    <w:rsid w:val="00BA073F"/>
    <w:rsid w:val="00BC5906"/>
    <w:rsid w:val="00BD0650"/>
    <w:rsid w:val="00BD7DC6"/>
    <w:rsid w:val="00BE03EF"/>
    <w:rsid w:val="00C1017F"/>
    <w:rsid w:val="00C435AA"/>
    <w:rsid w:val="00C52155"/>
    <w:rsid w:val="00C57327"/>
    <w:rsid w:val="00C60E8E"/>
    <w:rsid w:val="00C900ED"/>
    <w:rsid w:val="00CA51E0"/>
    <w:rsid w:val="00CE0BB8"/>
    <w:rsid w:val="00D10A08"/>
    <w:rsid w:val="00D14BCB"/>
    <w:rsid w:val="00D3641B"/>
    <w:rsid w:val="00D71197"/>
    <w:rsid w:val="00D8123D"/>
    <w:rsid w:val="00DB5D77"/>
    <w:rsid w:val="00DB6057"/>
    <w:rsid w:val="00DC0849"/>
    <w:rsid w:val="00DC251E"/>
    <w:rsid w:val="00DF3392"/>
    <w:rsid w:val="00E03FA6"/>
    <w:rsid w:val="00E0503E"/>
    <w:rsid w:val="00E14C78"/>
    <w:rsid w:val="00E87399"/>
    <w:rsid w:val="00E9229C"/>
    <w:rsid w:val="00E96D04"/>
    <w:rsid w:val="00E972DA"/>
    <w:rsid w:val="00EA0E59"/>
    <w:rsid w:val="00EB0624"/>
    <w:rsid w:val="00EB3A6D"/>
    <w:rsid w:val="00EB4044"/>
    <w:rsid w:val="00EB547B"/>
    <w:rsid w:val="00ED559E"/>
    <w:rsid w:val="00EE7EDB"/>
    <w:rsid w:val="00F14646"/>
    <w:rsid w:val="00F32076"/>
    <w:rsid w:val="00F344A8"/>
    <w:rsid w:val="00F44BF4"/>
    <w:rsid w:val="00F65F11"/>
    <w:rsid w:val="00F722EC"/>
    <w:rsid w:val="00F731F1"/>
    <w:rsid w:val="00F76C7E"/>
    <w:rsid w:val="00FA3735"/>
    <w:rsid w:val="00FC18EB"/>
    <w:rsid w:val="00FD3B93"/>
    <w:rsid w:val="00FD66F2"/>
    <w:rsid w:val="00FE4185"/>
    <w:rsid w:val="00FE5B46"/>
    <w:rsid w:val="00FE7493"/>
    <w:rsid w:val="00FE75A6"/>
    <w:rsid w:val="00FE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D10A08"/>
    <w:pPr>
      <w:tabs>
        <w:tab w:val="center" w:pos="4680"/>
        <w:tab w:val="right" w:pos="9360"/>
      </w:tabs>
    </w:pPr>
  </w:style>
  <w:style w:type="character" w:customStyle="1" w:styleId="HeaderChar">
    <w:name w:val="Header Char"/>
    <w:basedOn w:val="DefaultParagraphFont"/>
    <w:link w:val="Header"/>
    <w:uiPriority w:val="99"/>
    <w:rsid w:val="00D10A08"/>
    <w:rPr>
      <w:sz w:val="24"/>
      <w:szCs w:val="22"/>
    </w:rPr>
  </w:style>
  <w:style w:type="paragraph" w:styleId="Footer">
    <w:name w:val="footer"/>
    <w:basedOn w:val="Normal"/>
    <w:link w:val="FooterChar"/>
    <w:uiPriority w:val="99"/>
    <w:unhideWhenUsed/>
    <w:rsid w:val="00D10A08"/>
    <w:pPr>
      <w:tabs>
        <w:tab w:val="center" w:pos="4680"/>
        <w:tab w:val="right" w:pos="9360"/>
      </w:tabs>
    </w:pPr>
  </w:style>
  <w:style w:type="character" w:customStyle="1" w:styleId="FooterChar">
    <w:name w:val="Footer Char"/>
    <w:basedOn w:val="DefaultParagraphFont"/>
    <w:link w:val="Footer"/>
    <w:uiPriority w:val="99"/>
    <w:rsid w:val="00D10A08"/>
    <w:rPr>
      <w:sz w:val="24"/>
      <w:szCs w:val="22"/>
    </w:rPr>
  </w:style>
  <w:style w:type="paragraph" w:styleId="BalloonText">
    <w:name w:val="Balloon Text"/>
    <w:basedOn w:val="Normal"/>
    <w:link w:val="BalloonTextChar"/>
    <w:uiPriority w:val="99"/>
    <w:semiHidden/>
    <w:unhideWhenUsed/>
    <w:rsid w:val="002E1663"/>
    <w:rPr>
      <w:rFonts w:ascii="Tahoma" w:hAnsi="Tahoma" w:cs="Tahoma"/>
      <w:sz w:val="16"/>
      <w:szCs w:val="16"/>
    </w:rPr>
  </w:style>
  <w:style w:type="character" w:customStyle="1" w:styleId="BalloonTextChar">
    <w:name w:val="Balloon Text Char"/>
    <w:basedOn w:val="DefaultParagraphFont"/>
    <w:link w:val="BalloonText"/>
    <w:uiPriority w:val="99"/>
    <w:semiHidden/>
    <w:rsid w:val="002E1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D10A08"/>
    <w:pPr>
      <w:tabs>
        <w:tab w:val="center" w:pos="4680"/>
        <w:tab w:val="right" w:pos="9360"/>
      </w:tabs>
    </w:pPr>
  </w:style>
  <w:style w:type="character" w:customStyle="1" w:styleId="HeaderChar">
    <w:name w:val="Header Char"/>
    <w:basedOn w:val="DefaultParagraphFont"/>
    <w:link w:val="Header"/>
    <w:uiPriority w:val="99"/>
    <w:rsid w:val="00D10A08"/>
    <w:rPr>
      <w:sz w:val="24"/>
      <w:szCs w:val="22"/>
    </w:rPr>
  </w:style>
  <w:style w:type="paragraph" w:styleId="Footer">
    <w:name w:val="footer"/>
    <w:basedOn w:val="Normal"/>
    <w:link w:val="FooterChar"/>
    <w:uiPriority w:val="99"/>
    <w:unhideWhenUsed/>
    <w:rsid w:val="00D10A08"/>
    <w:pPr>
      <w:tabs>
        <w:tab w:val="center" w:pos="4680"/>
        <w:tab w:val="right" w:pos="9360"/>
      </w:tabs>
    </w:pPr>
  </w:style>
  <w:style w:type="character" w:customStyle="1" w:styleId="FooterChar">
    <w:name w:val="Footer Char"/>
    <w:basedOn w:val="DefaultParagraphFont"/>
    <w:link w:val="Footer"/>
    <w:uiPriority w:val="99"/>
    <w:rsid w:val="00D10A08"/>
    <w:rPr>
      <w:sz w:val="24"/>
      <w:szCs w:val="22"/>
    </w:rPr>
  </w:style>
  <w:style w:type="paragraph" w:styleId="BalloonText">
    <w:name w:val="Balloon Text"/>
    <w:basedOn w:val="Normal"/>
    <w:link w:val="BalloonTextChar"/>
    <w:uiPriority w:val="99"/>
    <w:semiHidden/>
    <w:unhideWhenUsed/>
    <w:rsid w:val="002E1663"/>
    <w:rPr>
      <w:rFonts w:ascii="Tahoma" w:hAnsi="Tahoma" w:cs="Tahoma"/>
      <w:sz w:val="16"/>
      <w:szCs w:val="16"/>
    </w:rPr>
  </w:style>
  <w:style w:type="character" w:customStyle="1" w:styleId="BalloonTextChar">
    <w:name w:val="Balloon Text Char"/>
    <w:basedOn w:val="DefaultParagraphFont"/>
    <w:link w:val="BalloonText"/>
    <w:uiPriority w:val="99"/>
    <w:semiHidden/>
    <w:rsid w:val="002E1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108">
      <w:bodyDiv w:val="1"/>
      <w:marLeft w:val="0"/>
      <w:marRight w:val="0"/>
      <w:marTop w:val="0"/>
      <w:marBottom w:val="0"/>
      <w:divBdr>
        <w:top w:val="none" w:sz="0" w:space="0" w:color="auto"/>
        <w:left w:val="none" w:sz="0" w:space="0" w:color="auto"/>
        <w:bottom w:val="none" w:sz="0" w:space="0" w:color="auto"/>
        <w:right w:val="none" w:sz="0" w:space="0" w:color="auto"/>
      </w:divBdr>
    </w:div>
    <w:div w:id="370158416">
      <w:bodyDiv w:val="1"/>
      <w:marLeft w:val="0"/>
      <w:marRight w:val="0"/>
      <w:marTop w:val="0"/>
      <w:marBottom w:val="0"/>
      <w:divBdr>
        <w:top w:val="none" w:sz="0" w:space="0" w:color="auto"/>
        <w:left w:val="none" w:sz="0" w:space="0" w:color="auto"/>
        <w:bottom w:val="none" w:sz="0" w:space="0" w:color="auto"/>
        <w:right w:val="none" w:sz="0" w:space="0" w:color="auto"/>
      </w:divBdr>
    </w:div>
    <w:div w:id="1740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8D278-33F0-4345-B0DB-D312B485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Harrison</dc:creator>
  <cp:lastModifiedBy>Kelly, Ayesha</cp:lastModifiedBy>
  <cp:revision>2</cp:revision>
  <cp:lastPrinted>2014-01-17T17:04:00Z</cp:lastPrinted>
  <dcterms:created xsi:type="dcterms:W3CDTF">2015-06-11T22:36:00Z</dcterms:created>
  <dcterms:modified xsi:type="dcterms:W3CDTF">2015-06-11T22:36:00Z</dcterms:modified>
</cp:coreProperties>
</file>