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c="http://schemas.openxmlformats.org/drawingml/2006/chart" mc:Ignorable="w14 w15 w16se w16cid w16 w16cex w16sdtdh w16sdtfl w16du wp14">
  <w:body>
    <w:p w:rsidRPr="00673A08" w:rsidR="00D97C4A" w:rsidP="00D97C4A" w:rsidRDefault="00D97C4A" w14:paraId="3833A5F4" w14:textId="77777777">
      <w:pPr>
        <w:pStyle w:val="BodyText"/>
        <w:spacing w:before="61"/>
        <w:rPr>
          <w:color w:val="1F3864" w:themeColor="accent1" w:themeShade="80"/>
          <w:sz w:val="32"/>
        </w:rPr>
      </w:pPr>
      <w:bookmarkStart w:name="_Hlk225935787" w:id="0"/>
      <w:bookmarkEnd w:id="0"/>
    </w:p>
    <w:p w:rsidR="00A81C5D" w:rsidP="00D97C4A" w:rsidRDefault="00A81C5D" w14:paraId="7E6BF3C9" w14:textId="77777777">
      <w:pPr>
        <w:ind w:left="1997" w:right="2719"/>
        <w:jc w:val="center"/>
        <w:rPr>
          <w:color w:val="1F3864" w:themeColor="accent1" w:themeShade="80"/>
          <w:spacing w:val="-2"/>
          <w:sz w:val="32"/>
        </w:rPr>
      </w:pPr>
    </w:p>
    <w:p w:rsidR="00A81C5D" w:rsidP="00D97C4A" w:rsidRDefault="00A81C5D" w14:paraId="21013BC9" w14:textId="77777777">
      <w:pPr>
        <w:ind w:left="1997" w:right="2719"/>
        <w:jc w:val="center"/>
        <w:rPr>
          <w:color w:val="1F3864" w:themeColor="accent1" w:themeShade="80"/>
          <w:spacing w:val="-2"/>
          <w:sz w:val="32"/>
        </w:rPr>
      </w:pPr>
    </w:p>
    <w:p w:rsidR="00A81C5D" w:rsidP="00D97C4A" w:rsidRDefault="00A81C5D" w14:paraId="2F9F316F" w14:textId="77777777">
      <w:pPr>
        <w:ind w:left="1997" w:right="2719"/>
        <w:jc w:val="center"/>
        <w:rPr>
          <w:color w:val="1F3864" w:themeColor="accent1" w:themeShade="80"/>
          <w:spacing w:val="-2"/>
          <w:sz w:val="32"/>
        </w:rPr>
      </w:pPr>
    </w:p>
    <w:p w:rsidR="00A81C5D" w:rsidP="00D97C4A" w:rsidRDefault="00A81C5D" w14:paraId="4F0845AE" w14:textId="77777777">
      <w:pPr>
        <w:ind w:left="1997" w:right="2719"/>
        <w:jc w:val="center"/>
        <w:rPr>
          <w:color w:val="1F3864" w:themeColor="accent1" w:themeShade="80"/>
          <w:spacing w:val="-2"/>
          <w:sz w:val="32"/>
        </w:rPr>
      </w:pPr>
    </w:p>
    <w:p w:rsidR="00A81C5D" w:rsidP="00D97C4A" w:rsidRDefault="00A81C5D" w14:paraId="6368638A" w14:textId="77777777">
      <w:pPr>
        <w:ind w:left="1997" w:right="2719"/>
        <w:jc w:val="center"/>
        <w:rPr>
          <w:color w:val="1F3864" w:themeColor="accent1" w:themeShade="80"/>
          <w:spacing w:val="-2"/>
          <w:sz w:val="32"/>
        </w:rPr>
      </w:pPr>
    </w:p>
    <w:p w:rsidR="00A81C5D" w:rsidP="00D97C4A" w:rsidRDefault="00A81C5D" w14:paraId="6D28F499" w14:textId="77777777">
      <w:pPr>
        <w:ind w:left="1997" w:right="2719"/>
        <w:jc w:val="center"/>
        <w:rPr>
          <w:color w:val="1F3864" w:themeColor="accent1" w:themeShade="80"/>
          <w:spacing w:val="-2"/>
          <w:sz w:val="32"/>
        </w:rPr>
      </w:pPr>
    </w:p>
    <w:p w:rsidR="00A81C5D" w:rsidP="00D97C4A" w:rsidRDefault="00A81C5D" w14:paraId="485B8D15" w14:textId="77777777">
      <w:pPr>
        <w:ind w:left="1997" w:right="2719"/>
        <w:jc w:val="center"/>
        <w:rPr>
          <w:color w:val="1F3864" w:themeColor="accent1" w:themeShade="80"/>
          <w:spacing w:val="-2"/>
          <w:sz w:val="32"/>
        </w:rPr>
      </w:pPr>
    </w:p>
    <w:p w:rsidRPr="00691F06" w:rsidR="00D97C4A" w:rsidP="00D97C4A" w:rsidRDefault="00D97C4A" w14:paraId="307264FF" w14:textId="573C88DE">
      <w:pPr>
        <w:ind w:left="1997" w:right="2719"/>
        <w:jc w:val="center"/>
        <w:rPr>
          <w:rFonts w:ascii="Arial" w:hAnsi="Arial" w:cs="Arial"/>
          <w:color w:val="1F3864" w:themeColor="accent1" w:themeShade="80"/>
          <w:sz w:val="32"/>
        </w:rPr>
      </w:pPr>
      <w:r w:rsidRPr="00691F06">
        <w:rPr>
          <w:rFonts w:ascii="Arial" w:hAnsi="Arial" w:cs="Arial"/>
          <w:color w:val="1F3864" w:themeColor="accent1" w:themeShade="80"/>
          <w:spacing w:val="-2"/>
          <w:sz w:val="32"/>
        </w:rPr>
        <w:t>2026-</w:t>
      </w:r>
      <w:r w:rsidRPr="00691F06">
        <w:rPr>
          <w:rFonts w:ascii="Arial" w:hAnsi="Arial" w:cs="Arial"/>
          <w:color w:val="1F3864" w:themeColor="accent1" w:themeShade="80"/>
          <w:spacing w:val="-4"/>
          <w:sz w:val="32"/>
        </w:rPr>
        <w:t>2029</w:t>
      </w:r>
    </w:p>
    <w:p w:rsidRPr="00691F06" w:rsidR="00D97C4A" w:rsidP="00D97C4A" w:rsidRDefault="00D97C4A" w14:paraId="2F995EEF" w14:textId="77777777">
      <w:pPr>
        <w:spacing w:before="1"/>
        <w:ind w:left="1997" w:right="2716"/>
        <w:jc w:val="center"/>
        <w:rPr>
          <w:rFonts w:ascii="Arial" w:hAnsi="Arial" w:cs="Arial"/>
          <w:b/>
          <w:color w:val="1F3864" w:themeColor="accent1" w:themeShade="80"/>
          <w:sz w:val="32"/>
        </w:rPr>
      </w:pPr>
      <w:r w:rsidRPr="00691F06">
        <w:rPr>
          <w:rFonts w:ascii="Arial" w:hAnsi="Arial" w:cs="Arial"/>
          <w:b/>
          <w:color w:val="1F3864" w:themeColor="accent1" w:themeShade="80"/>
          <w:sz w:val="32"/>
        </w:rPr>
        <w:t>EQUAL</w:t>
      </w:r>
      <w:r w:rsidRPr="00691F06">
        <w:rPr>
          <w:rFonts w:ascii="Arial" w:hAnsi="Arial" w:cs="Arial"/>
          <w:b/>
          <w:color w:val="1F3864" w:themeColor="accent1" w:themeShade="80"/>
          <w:spacing w:val="-19"/>
          <w:sz w:val="32"/>
        </w:rPr>
        <w:t xml:space="preserve"> </w:t>
      </w:r>
      <w:r w:rsidRPr="00691F06">
        <w:rPr>
          <w:rFonts w:ascii="Arial" w:hAnsi="Arial" w:cs="Arial"/>
          <w:b/>
          <w:color w:val="1F3864" w:themeColor="accent1" w:themeShade="80"/>
          <w:sz w:val="32"/>
        </w:rPr>
        <w:t>EMPLOYMENT</w:t>
      </w:r>
      <w:r w:rsidRPr="00691F06">
        <w:rPr>
          <w:rFonts w:ascii="Arial" w:hAnsi="Arial" w:cs="Arial"/>
          <w:b/>
          <w:color w:val="1F3864" w:themeColor="accent1" w:themeShade="80"/>
          <w:spacing w:val="-17"/>
          <w:sz w:val="32"/>
        </w:rPr>
        <w:t xml:space="preserve"> </w:t>
      </w:r>
      <w:r w:rsidRPr="00691F06">
        <w:rPr>
          <w:rFonts w:ascii="Arial" w:hAnsi="Arial" w:cs="Arial"/>
          <w:b/>
          <w:color w:val="1F3864" w:themeColor="accent1" w:themeShade="80"/>
          <w:sz w:val="32"/>
        </w:rPr>
        <w:t>OPPORTUNITY/ AFFIRMATIVE ACTION PLAN</w:t>
      </w:r>
    </w:p>
    <w:p w:rsidRPr="009F1EBC" w:rsidR="00D97C4A" w:rsidP="00D97C4A" w:rsidRDefault="00D97C4A" w14:paraId="29DBB790" w14:textId="77777777">
      <w:pPr>
        <w:spacing w:before="316"/>
        <w:ind w:left="2001" w:right="2716"/>
        <w:jc w:val="center"/>
        <w:rPr>
          <w:rFonts w:ascii="Arial" w:hAnsi="Arial" w:cs="Arial"/>
          <w:sz w:val="24"/>
          <w:szCs w:val="24"/>
        </w:rPr>
      </w:pPr>
      <w:r w:rsidRPr="009F1EBC">
        <w:rPr>
          <w:rFonts w:ascii="Arial" w:hAnsi="Arial" w:cs="Arial"/>
          <w:sz w:val="24"/>
          <w:szCs w:val="24"/>
        </w:rPr>
        <w:t>June 1,</w:t>
      </w:r>
      <w:r w:rsidRPr="009F1EBC">
        <w:rPr>
          <w:rFonts w:ascii="Arial" w:hAnsi="Arial" w:cs="Arial"/>
          <w:spacing w:val="-1"/>
          <w:sz w:val="24"/>
          <w:szCs w:val="24"/>
        </w:rPr>
        <w:t xml:space="preserve"> </w:t>
      </w:r>
      <w:r w:rsidRPr="009F1EBC">
        <w:rPr>
          <w:rFonts w:ascii="Arial" w:hAnsi="Arial" w:cs="Arial"/>
          <w:spacing w:val="-4"/>
          <w:sz w:val="24"/>
          <w:szCs w:val="24"/>
        </w:rPr>
        <w:t>2026</w:t>
      </w:r>
    </w:p>
    <w:p w:rsidR="00D97C4A" w:rsidP="00D53529" w:rsidRDefault="00D97C4A" w14:paraId="6D1DE6C0" w14:textId="77777777">
      <w:pPr>
        <w:pStyle w:val="BodyText"/>
        <w:jc w:val="center"/>
        <w:rPr>
          <w:sz w:val="20"/>
        </w:rPr>
      </w:pPr>
    </w:p>
    <w:p w:rsidRPr="00D53529" w:rsidR="00D97C4A" w:rsidP="00D53529" w:rsidRDefault="00D97C4A" w14:paraId="2F2A52FB" w14:textId="77777777">
      <w:pPr>
        <w:ind w:left="1997" w:right="2719"/>
        <w:jc w:val="center"/>
        <w:rPr>
          <w:color w:val="1F3864" w:themeColor="accent1" w:themeShade="80"/>
          <w:spacing w:val="-2"/>
          <w:sz w:val="32"/>
        </w:rPr>
      </w:pPr>
    </w:p>
    <w:p w:rsidRPr="00D53529" w:rsidR="00D97C4A" w:rsidP="00D53529" w:rsidRDefault="00D97C4A" w14:paraId="05BE2B26" w14:textId="77777777">
      <w:pPr>
        <w:ind w:left="1997" w:right="2719"/>
        <w:jc w:val="center"/>
        <w:rPr>
          <w:color w:val="1F3864" w:themeColor="accent1" w:themeShade="80"/>
          <w:spacing w:val="-2"/>
          <w:sz w:val="32"/>
        </w:rPr>
      </w:pPr>
    </w:p>
    <w:p w:rsidRPr="00D53529" w:rsidR="00D97C4A" w:rsidP="00D53529" w:rsidRDefault="00D97C4A" w14:paraId="6B89FA9D" w14:textId="77777777">
      <w:pPr>
        <w:ind w:left="1997" w:right="2719"/>
        <w:jc w:val="center"/>
        <w:rPr>
          <w:color w:val="1F3864" w:themeColor="accent1" w:themeShade="80"/>
          <w:spacing w:val="-2"/>
          <w:sz w:val="32"/>
        </w:rPr>
      </w:pPr>
    </w:p>
    <w:p w:rsidRPr="00D53529" w:rsidR="00D97C4A" w:rsidP="00D53529" w:rsidRDefault="00D97C4A" w14:paraId="27604083" w14:textId="77777777">
      <w:pPr>
        <w:ind w:left="1997" w:right="2719"/>
        <w:jc w:val="center"/>
        <w:rPr>
          <w:color w:val="1F3864" w:themeColor="accent1" w:themeShade="80"/>
          <w:spacing w:val="-2"/>
          <w:sz w:val="32"/>
        </w:rPr>
      </w:pPr>
    </w:p>
    <w:p w:rsidRPr="00D53529" w:rsidR="00D97C4A" w:rsidP="00D53529" w:rsidRDefault="00D97C4A" w14:paraId="3297B596" w14:textId="77777777">
      <w:pPr>
        <w:ind w:left="1997" w:right="2719"/>
        <w:jc w:val="center"/>
        <w:rPr>
          <w:color w:val="1F3864" w:themeColor="accent1" w:themeShade="80"/>
          <w:spacing w:val="-2"/>
          <w:sz w:val="32"/>
        </w:rPr>
      </w:pPr>
    </w:p>
    <w:p w:rsidRPr="00D53529" w:rsidR="00D97C4A" w:rsidP="00D53529" w:rsidRDefault="00EC0A49" w14:paraId="66CF8B4B" w14:textId="79B17CED">
      <w:pPr>
        <w:ind w:left="1997" w:right="2719"/>
        <w:jc w:val="center"/>
        <w:rPr>
          <w:color w:val="1F3864" w:themeColor="accent1" w:themeShade="80"/>
          <w:spacing w:val="-2"/>
          <w:sz w:val="32"/>
        </w:rPr>
      </w:pPr>
      <w:r w:rsidRPr="00D53529">
        <w:rPr>
          <w:noProof/>
          <w:color w:val="1F3864" w:themeColor="accent1" w:themeShade="80"/>
          <w:spacing w:val="-2"/>
          <w:sz w:val="32"/>
        </w:rPr>
        <w:drawing>
          <wp:anchor distT="0" distB="0" distL="0" distR="0" simplePos="0" relativeHeight="251658240" behindDoc="1" locked="0" layoutInCell="1" allowOverlap="1" wp14:anchorId="33A1788C" wp14:editId="40BA4237">
            <wp:simplePos x="0" y="0"/>
            <wp:positionH relativeFrom="margin">
              <wp:posOffset>2466975</wp:posOffset>
            </wp:positionH>
            <wp:positionV relativeFrom="paragraph">
              <wp:posOffset>440055</wp:posOffset>
            </wp:positionV>
            <wp:extent cx="1571992" cy="1128617"/>
            <wp:effectExtent l="0" t="0" r="9525" b="0"/>
            <wp:wrapTopAndBottom/>
            <wp:docPr id="1" name="Image 1" descr="C:\Users\wilsonjan\AppData\Local\Microsoft\Windows\Temporary Internet Files\Content.Outlook\3GK8R40E\KC Logo Vertical.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wilsonjan\AppData\Local\Microsoft\Windows\Temporary Internet Files\Content.Outlook\3GK8R40E\KC Logo Vertical.png "/>
                    <pic:cNvPicPr/>
                  </pic:nvPicPr>
                  <pic:blipFill>
                    <a:blip r:embed="rId8" cstate="print"/>
                    <a:stretch>
                      <a:fillRect/>
                    </a:stretch>
                  </pic:blipFill>
                  <pic:spPr>
                    <a:xfrm>
                      <a:off x="0" y="0"/>
                      <a:ext cx="1571992" cy="1128617"/>
                    </a:xfrm>
                    <a:prstGeom prst="rect">
                      <a:avLst/>
                    </a:prstGeom>
                  </pic:spPr>
                </pic:pic>
              </a:graphicData>
            </a:graphic>
          </wp:anchor>
        </w:drawing>
      </w:r>
    </w:p>
    <w:p w:rsidRPr="00D53529" w:rsidR="00D97C4A" w:rsidP="00D53529" w:rsidRDefault="00D97C4A" w14:paraId="431FBCF9" w14:textId="1190C3BA">
      <w:pPr>
        <w:ind w:left="1997" w:right="2719"/>
        <w:jc w:val="center"/>
        <w:rPr>
          <w:color w:val="1F3864" w:themeColor="accent1" w:themeShade="80"/>
          <w:spacing w:val="-2"/>
          <w:sz w:val="32"/>
        </w:rPr>
      </w:pPr>
    </w:p>
    <w:p w:rsidR="00F5053C" w:rsidRDefault="00F5053C" w14:paraId="6E7771B6" w14:textId="10349BC4">
      <w:pPr>
        <w:widowControl/>
        <w:autoSpaceDE/>
        <w:autoSpaceDN/>
        <w:spacing w:after="160" w:line="259" w:lineRule="auto"/>
      </w:pPr>
      <w:r>
        <w:br w:type="page"/>
      </w:r>
    </w:p>
    <w:p w:rsidRPr="00691F06" w:rsidR="00C34398" w:rsidP="00A439B7" w:rsidRDefault="00176C32" w14:paraId="191DA8B1" w14:textId="31DB08FC">
      <w:pPr>
        <w:numPr>
          <w:ilvl w:val="0"/>
          <w:numId w:val="1"/>
        </w:numPr>
        <w:tabs>
          <w:tab w:val="left" w:pos="1080"/>
        </w:tabs>
        <w:spacing w:before="29"/>
        <w:ind w:right="2420" w:hanging="584"/>
        <w:jc w:val="left"/>
        <w:outlineLvl w:val="0"/>
        <w:rPr>
          <w:rFonts w:ascii="Arial" w:hAnsi="Arial" w:cs="Arial"/>
          <w:b/>
          <w:bCs/>
          <w:color w:val="002060"/>
          <w:sz w:val="24"/>
          <w:szCs w:val="24"/>
        </w:rPr>
      </w:pPr>
      <w:bookmarkStart w:name="_Toc226038881" w:id="1"/>
      <w:bookmarkStart w:name="_Toc832720243" w:id="2"/>
      <w:r w:rsidRPr="00691F06">
        <w:rPr>
          <w:rFonts w:ascii="Arial" w:hAnsi="Arial" w:cs="Arial"/>
          <w:b/>
          <w:bCs/>
          <w:color w:val="002060"/>
          <w:sz w:val="24"/>
          <w:szCs w:val="24"/>
        </w:rPr>
        <w:lastRenderedPageBreak/>
        <w:t>Contents</w:t>
      </w:r>
      <w:bookmarkEnd w:id="1"/>
      <w:bookmarkEnd w:id="2"/>
    </w:p>
    <w:sdt>
      <w:sdtPr>
        <w:rPr>
          <w:rFonts w:ascii="Calibri" w:hAnsi="Calibri" w:eastAsia="Calibri" w:cs="Calibri"/>
          <w:color w:val="auto"/>
          <w:sz w:val="22"/>
          <w:szCs w:val="22"/>
        </w:rPr>
        <w:id w:val="1321674827"/>
        <w:docPartObj>
          <w:docPartGallery w:val="Table of Contents"/>
          <w:docPartUnique/>
        </w:docPartObj>
      </w:sdtPr>
      <w:sdtEndPr>
        <w:rPr>
          <w:rFonts w:ascii="Calibri" w:hAnsi="Calibri" w:eastAsia="Calibri" w:cs="Calibri"/>
          <w:color w:val="auto"/>
          <w:sz w:val="22"/>
          <w:szCs w:val="22"/>
        </w:rPr>
      </w:sdtEndPr>
      <w:sdtContent>
        <w:p w:rsidRPr="00F9190A" w:rsidR="008368DF" w:rsidRDefault="008368DF" w14:paraId="064017A1" w14:textId="13925A36">
          <w:pPr>
            <w:pStyle w:val="TOCHeading"/>
            <w:rPr>
              <w:rFonts w:ascii="Arial" w:hAnsi="Arial" w:cs="Arial"/>
              <w:sz w:val="22"/>
              <w:szCs w:val="22"/>
            </w:rPr>
          </w:pPr>
        </w:p>
        <w:p w:rsidRPr="00486E64" w:rsidR="00744547" w:rsidP="00B66C42" w:rsidRDefault="00744547" w14:paraId="5AE04E1D" w14:textId="51AB8AC7">
          <w:pPr>
            <w:pStyle w:val="TOC1"/>
            <w:tabs>
              <w:tab w:val="left" w:pos="435"/>
              <w:tab w:val="right" w:leader="dot" w:pos="10785"/>
            </w:tabs>
            <w:rPr>
              <w:rStyle w:val="Hyperlink"/>
              <w:rFonts w:asciiTheme="majorHAnsi" w:hAnsiTheme="majorHAnsi" w:eastAsiaTheme="majorEastAsia" w:cstheme="majorBidi"/>
              <w:noProof/>
              <w:sz w:val="32"/>
              <w:szCs w:val="32"/>
            </w:rPr>
          </w:pPr>
          <w:r>
            <w:fldChar w:fldCharType="begin"/>
          </w:r>
          <w:r w:rsidR="008368DF">
            <w:instrText>TOC \o "1-3" \z \u \h</w:instrText>
          </w:r>
          <w:r>
            <w:fldChar w:fldCharType="separate"/>
          </w:r>
          <w:hyperlink w:anchor="_Toc832720243">
            <w:r w:rsidRPr="60612102" w:rsidR="60612102">
              <w:rPr>
                <w:rStyle w:val="Hyperlink"/>
                <w:noProof/>
              </w:rPr>
              <w:t>I.</w:t>
            </w:r>
            <w:r w:rsidR="008368DF">
              <w:rPr>
                <w:noProof/>
              </w:rPr>
              <w:tab/>
            </w:r>
            <w:r w:rsidRPr="60612102" w:rsidR="60612102">
              <w:rPr>
                <w:rStyle w:val="Hyperlink"/>
                <w:noProof/>
              </w:rPr>
              <w:t>Contents</w:t>
            </w:r>
            <w:r w:rsidR="008368DF">
              <w:rPr>
                <w:noProof/>
              </w:rPr>
              <w:tab/>
            </w:r>
            <w:r w:rsidR="008368DF">
              <w:rPr>
                <w:noProof/>
              </w:rPr>
              <w:fldChar w:fldCharType="begin"/>
            </w:r>
            <w:r w:rsidR="008368DF">
              <w:rPr>
                <w:noProof/>
              </w:rPr>
              <w:instrText>PAGEREF _Toc832720243 \h</w:instrText>
            </w:r>
            <w:r w:rsidR="008368DF">
              <w:rPr>
                <w:noProof/>
              </w:rPr>
            </w:r>
            <w:r w:rsidR="008368DF">
              <w:rPr>
                <w:noProof/>
              </w:rPr>
              <w:fldChar w:fldCharType="separate"/>
            </w:r>
            <w:r w:rsidR="007D1CAD">
              <w:rPr>
                <w:noProof/>
              </w:rPr>
              <w:t>2</w:t>
            </w:r>
            <w:r w:rsidR="008368DF">
              <w:rPr>
                <w:noProof/>
              </w:rPr>
              <w:fldChar w:fldCharType="end"/>
            </w:r>
          </w:hyperlink>
        </w:p>
        <w:p w:rsidRPr="00486E64" w:rsidR="00744547" w:rsidP="00B66C42" w:rsidRDefault="60612102" w14:paraId="6A218DEB" w14:textId="4B00C549">
          <w:pPr>
            <w:pStyle w:val="TOC1"/>
            <w:tabs>
              <w:tab w:val="left" w:pos="435"/>
              <w:tab w:val="right" w:leader="dot" w:pos="10785"/>
            </w:tabs>
            <w:rPr>
              <w:rStyle w:val="Hyperlink"/>
              <w:noProof/>
            </w:rPr>
          </w:pPr>
          <w:hyperlink w:anchor="_Toc1967803722">
            <w:r w:rsidRPr="60612102">
              <w:rPr>
                <w:rStyle w:val="Hyperlink"/>
                <w:noProof/>
              </w:rPr>
              <w:t>II.</w:t>
            </w:r>
            <w:r w:rsidR="00744547">
              <w:rPr>
                <w:noProof/>
              </w:rPr>
              <w:tab/>
            </w:r>
            <w:r w:rsidRPr="60612102">
              <w:rPr>
                <w:rStyle w:val="Hyperlink"/>
                <w:noProof/>
              </w:rPr>
              <w:t>Equal Employment Opportunity/Affirmative Action Plan Certification Statement</w:t>
            </w:r>
            <w:r w:rsidR="00744547">
              <w:rPr>
                <w:noProof/>
              </w:rPr>
              <w:tab/>
            </w:r>
            <w:r w:rsidR="00744547">
              <w:rPr>
                <w:noProof/>
              </w:rPr>
              <w:fldChar w:fldCharType="begin"/>
            </w:r>
            <w:r w:rsidR="00744547">
              <w:rPr>
                <w:noProof/>
              </w:rPr>
              <w:instrText>PAGEREF _Toc1967803722 \h</w:instrText>
            </w:r>
            <w:r w:rsidR="00744547">
              <w:rPr>
                <w:noProof/>
              </w:rPr>
            </w:r>
            <w:r w:rsidR="00744547">
              <w:rPr>
                <w:noProof/>
              </w:rPr>
              <w:fldChar w:fldCharType="separate"/>
            </w:r>
            <w:r w:rsidR="007D1CAD">
              <w:rPr>
                <w:noProof/>
              </w:rPr>
              <w:t>4</w:t>
            </w:r>
            <w:r w:rsidR="00744547">
              <w:rPr>
                <w:noProof/>
              </w:rPr>
              <w:fldChar w:fldCharType="end"/>
            </w:r>
          </w:hyperlink>
        </w:p>
        <w:p w:rsidRPr="00486E64" w:rsidR="00744547" w:rsidP="00B66C42" w:rsidRDefault="60612102" w14:paraId="244E52FB" w14:textId="11FB18F0">
          <w:pPr>
            <w:pStyle w:val="TOC1"/>
            <w:tabs>
              <w:tab w:val="left" w:pos="435"/>
              <w:tab w:val="right" w:leader="dot" w:pos="10785"/>
            </w:tabs>
            <w:rPr>
              <w:rStyle w:val="Hyperlink"/>
              <w:noProof/>
            </w:rPr>
          </w:pPr>
          <w:hyperlink w:anchor="_Toc387047117">
            <w:r w:rsidRPr="60612102">
              <w:rPr>
                <w:rStyle w:val="Hyperlink"/>
                <w:noProof/>
              </w:rPr>
              <w:t>III.</w:t>
            </w:r>
            <w:r w:rsidR="00744547">
              <w:rPr>
                <w:noProof/>
              </w:rPr>
              <w:tab/>
            </w:r>
            <w:r w:rsidRPr="60612102">
              <w:rPr>
                <w:rStyle w:val="Hyperlink"/>
                <w:noProof/>
              </w:rPr>
              <w:t>Executive Summary</w:t>
            </w:r>
            <w:r w:rsidR="00744547">
              <w:rPr>
                <w:noProof/>
              </w:rPr>
              <w:tab/>
            </w:r>
            <w:r w:rsidR="00744547">
              <w:rPr>
                <w:noProof/>
              </w:rPr>
              <w:fldChar w:fldCharType="begin"/>
            </w:r>
            <w:r w:rsidR="00744547">
              <w:rPr>
                <w:noProof/>
              </w:rPr>
              <w:instrText>PAGEREF _Toc387047117 \h</w:instrText>
            </w:r>
            <w:r w:rsidR="00744547">
              <w:rPr>
                <w:noProof/>
              </w:rPr>
            </w:r>
            <w:r w:rsidR="00744547">
              <w:rPr>
                <w:noProof/>
              </w:rPr>
              <w:fldChar w:fldCharType="separate"/>
            </w:r>
            <w:r w:rsidR="007D1CAD">
              <w:rPr>
                <w:noProof/>
              </w:rPr>
              <w:t>4</w:t>
            </w:r>
            <w:r w:rsidR="00744547">
              <w:rPr>
                <w:noProof/>
              </w:rPr>
              <w:fldChar w:fldCharType="end"/>
            </w:r>
          </w:hyperlink>
        </w:p>
        <w:p w:rsidRPr="00486E64" w:rsidR="00744547" w:rsidP="00B66C42" w:rsidRDefault="60612102" w14:paraId="6BD21C28" w14:textId="76630D23">
          <w:pPr>
            <w:pStyle w:val="TOC1"/>
            <w:tabs>
              <w:tab w:val="left" w:pos="435"/>
              <w:tab w:val="right" w:leader="dot" w:pos="10785"/>
            </w:tabs>
            <w:rPr>
              <w:rStyle w:val="Hyperlink"/>
              <w:noProof/>
            </w:rPr>
          </w:pPr>
          <w:hyperlink w:anchor="_Toc201743776">
            <w:r w:rsidRPr="60612102">
              <w:rPr>
                <w:rStyle w:val="Hyperlink"/>
                <w:noProof/>
              </w:rPr>
              <w:t>IV.</w:t>
            </w:r>
            <w:r w:rsidR="00744547">
              <w:rPr>
                <w:noProof/>
              </w:rPr>
              <w:tab/>
            </w:r>
            <w:r w:rsidRPr="60612102">
              <w:rPr>
                <w:rStyle w:val="Hyperlink"/>
                <w:noProof/>
              </w:rPr>
              <w:t>Background</w:t>
            </w:r>
            <w:r w:rsidR="00744547">
              <w:rPr>
                <w:noProof/>
              </w:rPr>
              <w:tab/>
            </w:r>
            <w:r w:rsidR="00744547">
              <w:rPr>
                <w:noProof/>
              </w:rPr>
              <w:fldChar w:fldCharType="begin"/>
            </w:r>
            <w:r w:rsidR="00744547">
              <w:rPr>
                <w:noProof/>
              </w:rPr>
              <w:instrText>PAGEREF _Toc201743776 \h</w:instrText>
            </w:r>
            <w:r w:rsidR="00744547">
              <w:rPr>
                <w:noProof/>
              </w:rPr>
            </w:r>
            <w:r w:rsidR="00744547">
              <w:rPr>
                <w:noProof/>
              </w:rPr>
              <w:fldChar w:fldCharType="separate"/>
            </w:r>
            <w:r w:rsidR="007D1CAD">
              <w:rPr>
                <w:noProof/>
              </w:rPr>
              <w:t>6</w:t>
            </w:r>
            <w:r w:rsidR="00744547">
              <w:rPr>
                <w:noProof/>
              </w:rPr>
              <w:fldChar w:fldCharType="end"/>
            </w:r>
          </w:hyperlink>
        </w:p>
        <w:p w:rsidRPr="00486E64" w:rsidR="00744547" w:rsidP="00370C7C" w:rsidRDefault="60612102" w14:paraId="768F147A" w14:textId="5CEC04D1">
          <w:pPr>
            <w:pStyle w:val="TOC2"/>
            <w:tabs>
              <w:tab w:val="left" w:pos="660"/>
              <w:tab w:val="right" w:leader="dot" w:pos="10785"/>
            </w:tabs>
            <w:rPr>
              <w:rStyle w:val="Hyperlink"/>
              <w:noProof/>
            </w:rPr>
          </w:pPr>
          <w:hyperlink w:anchor="_Toc1433444746">
            <w:r w:rsidRPr="60612102">
              <w:rPr>
                <w:rStyle w:val="Hyperlink"/>
                <w:noProof/>
              </w:rPr>
              <w:t>A.</w:t>
            </w:r>
            <w:r w:rsidR="00744547">
              <w:rPr>
                <w:noProof/>
              </w:rPr>
              <w:tab/>
            </w:r>
            <w:r w:rsidRPr="60612102">
              <w:rPr>
                <w:rStyle w:val="Hyperlink"/>
                <w:noProof/>
              </w:rPr>
              <w:t>Purpose</w:t>
            </w:r>
            <w:r w:rsidR="00744547">
              <w:rPr>
                <w:noProof/>
              </w:rPr>
              <w:tab/>
            </w:r>
            <w:r w:rsidR="00744547">
              <w:rPr>
                <w:noProof/>
              </w:rPr>
              <w:fldChar w:fldCharType="begin"/>
            </w:r>
            <w:r w:rsidR="00744547">
              <w:rPr>
                <w:noProof/>
              </w:rPr>
              <w:instrText>PAGEREF _Toc1433444746 \h</w:instrText>
            </w:r>
            <w:r w:rsidR="00744547">
              <w:rPr>
                <w:noProof/>
              </w:rPr>
            </w:r>
            <w:r w:rsidR="00744547">
              <w:rPr>
                <w:noProof/>
              </w:rPr>
              <w:fldChar w:fldCharType="separate"/>
            </w:r>
            <w:r w:rsidR="007D1CAD">
              <w:rPr>
                <w:noProof/>
              </w:rPr>
              <w:t>6</w:t>
            </w:r>
            <w:r w:rsidR="00744547">
              <w:rPr>
                <w:noProof/>
              </w:rPr>
              <w:fldChar w:fldCharType="end"/>
            </w:r>
          </w:hyperlink>
        </w:p>
        <w:p w:rsidRPr="00486E64" w:rsidR="00744547" w:rsidP="00370C7C" w:rsidRDefault="60612102" w14:paraId="6A118687" w14:textId="3B957E81">
          <w:pPr>
            <w:pStyle w:val="TOC2"/>
            <w:tabs>
              <w:tab w:val="left" w:pos="660"/>
              <w:tab w:val="right" w:leader="dot" w:pos="10785"/>
            </w:tabs>
            <w:rPr>
              <w:rStyle w:val="Hyperlink"/>
              <w:noProof/>
            </w:rPr>
          </w:pPr>
          <w:hyperlink w:anchor="_Toc97973050">
            <w:r w:rsidRPr="60612102">
              <w:rPr>
                <w:rStyle w:val="Hyperlink"/>
                <w:noProof/>
              </w:rPr>
              <w:t>B.</w:t>
            </w:r>
            <w:r w:rsidR="00744547">
              <w:rPr>
                <w:noProof/>
              </w:rPr>
              <w:tab/>
            </w:r>
            <w:r w:rsidRPr="60612102">
              <w:rPr>
                <w:rStyle w:val="Hyperlink"/>
                <w:noProof/>
              </w:rPr>
              <w:t>King County Values</w:t>
            </w:r>
            <w:r w:rsidR="00744547">
              <w:rPr>
                <w:noProof/>
              </w:rPr>
              <w:tab/>
            </w:r>
            <w:r w:rsidR="00744547">
              <w:rPr>
                <w:noProof/>
              </w:rPr>
              <w:fldChar w:fldCharType="begin"/>
            </w:r>
            <w:r w:rsidR="00744547">
              <w:rPr>
                <w:noProof/>
              </w:rPr>
              <w:instrText>PAGEREF _Toc97973050 \h</w:instrText>
            </w:r>
            <w:r w:rsidR="00744547">
              <w:rPr>
                <w:noProof/>
              </w:rPr>
            </w:r>
            <w:r w:rsidR="00744547">
              <w:rPr>
                <w:noProof/>
              </w:rPr>
              <w:fldChar w:fldCharType="separate"/>
            </w:r>
            <w:r w:rsidR="007D1CAD">
              <w:rPr>
                <w:noProof/>
              </w:rPr>
              <w:t>6</w:t>
            </w:r>
            <w:r w:rsidR="00744547">
              <w:rPr>
                <w:noProof/>
              </w:rPr>
              <w:fldChar w:fldCharType="end"/>
            </w:r>
          </w:hyperlink>
        </w:p>
        <w:p w:rsidRPr="00486E64" w:rsidR="00744547" w:rsidP="00370C7C" w:rsidRDefault="60612102" w14:paraId="3D62CCC6" w14:textId="7AF283BD">
          <w:pPr>
            <w:pStyle w:val="TOC2"/>
            <w:tabs>
              <w:tab w:val="left" w:pos="660"/>
              <w:tab w:val="right" w:leader="dot" w:pos="10785"/>
            </w:tabs>
            <w:rPr>
              <w:rStyle w:val="Hyperlink"/>
              <w:noProof/>
            </w:rPr>
          </w:pPr>
          <w:hyperlink w:anchor="_Toc290173658">
            <w:r w:rsidRPr="60612102">
              <w:rPr>
                <w:rStyle w:val="Hyperlink"/>
                <w:noProof/>
              </w:rPr>
              <w:t>C.</w:t>
            </w:r>
            <w:r w:rsidR="00744547">
              <w:rPr>
                <w:noProof/>
              </w:rPr>
              <w:tab/>
            </w:r>
            <w:r w:rsidRPr="60612102">
              <w:rPr>
                <w:rStyle w:val="Hyperlink"/>
                <w:noProof/>
              </w:rPr>
              <w:t>Plan Terminology and Guidance</w:t>
            </w:r>
            <w:r w:rsidR="00744547">
              <w:rPr>
                <w:noProof/>
              </w:rPr>
              <w:tab/>
            </w:r>
            <w:r w:rsidR="00744547">
              <w:rPr>
                <w:noProof/>
              </w:rPr>
              <w:fldChar w:fldCharType="begin"/>
            </w:r>
            <w:r w:rsidR="00744547">
              <w:rPr>
                <w:noProof/>
              </w:rPr>
              <w:instrText>PAGEREF _Toc290173658 \h</w:instrText>
            </w:r>
            <w:r w:rsidR="00744547">
              <w:rPr>
                <w:noProof/>
              </w:rPr>
            </w:r>
            <w:r w:rsidR="00744547">
              <w:rPr>
                <w:noProof/>
              </w:rPr>
              <w:fldChar w:fldCharType="separate"/>
            </w:r>
            <w:r w:rsidR="007D1CAD">
              <w:rPr>
                <w:noProof/>
              </w:rPr>
              <w:t>7</w:t>
            </w:r>
            <w:r w:rsidR="00744547">
              <w:rPr>
                <w:noProof/>
              </w:rPr>
              <w:fldChar w:fldCharType="end"/>
            </w:r>
          </w:hyperlink>
        </w:p>
        <w:p w:rsidRPr="00486E64" w:rsidR="00744547" w:rsidP="00B66C42" w:rsidRDefault="60612102" w14:paraId="125698B5" w14:textId="7EBA1608">
          <w:pPr>
            <w:pStyle w:val="TOC1"/>
            <w:tabs>
              <w:tab w:val="left" w:pos="435"/>
              <w:tab w:val="right" w:leader="dot" w:pos="10785"/>
            </w:tabs>
            <w:rPr>
              <w:rStyle w:val="Hyperlink"/>
              <w:noProof/>
            </w:rPr>
          </w:pPr>
          <w:hyperlink w:anchor="_Toc1072487699">
            <w:r w:rsidRPr="60612102">
              <w:rPr>
                <w:rStyle w:val="Hyperlink"/>
                <w:noProof/>
              </w:rPr>
              <w:t>V.</w:t>
            </w:r>
            <w:r w:rsidR="00744547">
              <w:rPr>
                <w:noProof/>
              </w:rPr>
              <w:tab/>
            </w:r>
            <w:r w:rsidRPr="60612102">
              <w:rPr>
                <w:rStyle w:val="Hyperlink"/>
                <w:noProof/>
              </w:rPr>
              <w:t>Report Requirements</w:t>
            </w:r>
            <w:r w:rsidR="00744547">
              <w:rPr>
                <w:noProof/>
              </w:rPr>
              <w:tab/>
            </w:r>
            <w:r w:rsidR="00744547">
              <w:rPr>
                <w:noProof/>
              </w:rPr>
              <w:fldChar w:fldCharType="begin"/>
            </w:r>
            <w:r w:rsidR="00744547">
              <w:rPr>
                <w:noProof/>
              </w:rPr>
              <w:instrText>PAGEREF _Toc1072487699 \h</w:instrText>
            </w:r>
            <w:r w:rsidR="00744547">
              <w:rPr>
                <w:noProof/>
              </w:rPr>
            </w:r>
            <w:r w:rsidR="00744547">
              <w:rPr>
                <w:noProof/>
              </w:rPr>
              <w:fldChar w:fldCharType="separate"/>
            </w:r>
            <w:r w:rsidR="007D1CAD">
              <w:rPr>
                <w:noProof/>
              </w:rPr>
              <w:t>7</w:t>
            </w:r>
            <w:r w:rsidR="00744547">
              <w:rPr>
                <w:noProof/>
              </w:rPr>
              <w:fldChar w:fldCharType="end"/>
            </w:r>
          </w:hyperlink>
        </w:p>
        <w:p w:rsidRPr="00486E64" w:rsidR="00744547" w:rsidP="00370C7C" w:rsidRDefault="60612102" w14:paraId="1F2D03E4" w14:textId="22A41998">
          <w:pPr>
            <w:pStyle w:val="TOC2"/>
            <w:tabs>
              <w:tab w:val="left" w:pos="660"/>
              <w:tab w:val="right" w:leader="dot" w:pos="10785"/>
            </w:tabs>
            <w:rPr>
              <w:rStyle w:val="Hyperlink"/>
              <w:noProof/>
            </w:rPr>
          </w:pPr>
          <w:hyperlink w:anchor="_Toc669865665">
            <w:r w:rsidRPr="60612102">
              <w:rPr>
                <w:rStyle w:val="Hyperlink"/>
                <w:noProof/>
              </w:rPr>
              <w:t>A.</w:t>
            </w:r>
            <w:r w:rsidR="00744547">
              <w:rPr>
                <w:noProof/>
              </w:rPr>
              <w:tab/>
            </w:r>
            <w:r w:rsidRPr="60612102">
              <w:rPr>
                <w:rStyle w:val="Hyperlink"/>
                <w:noProof/>
              </w:rPr>
              <w:t>Affirmative Action Program Required Elements</w:t>
            </w:r>
            <w:r w:rsidR="00744547">
              <w:rPr>
                <w:noProof/>
              </w:rPr>
              <w:tab/>
            </w:r>
            <w:r w:rsidR="00744547">
              <w:rPr>
                <w:noProof/>
              </w:rPr>
              <w:fldChar w:fldCharType="begin"/>
            </w:r>
            <w:r w:rsidR="00744547">
              <w:rPr>
                <w:noProof/>
              </w:rPr>
              <w:instrText>PAGEREF _Toc669865665 \h</w:instrText>
            </w:r>
            <w:r w:rsidR="00744547">
              <w:rPr>
                <w:noProof/>
              </w:rPr>
            </w:r>
            <w:r w:rsidR="00744547">
              <w:rPr>
                <w:noProof/>
              </w:rPr>
              <w:fldChar w:fldCharType="separate"/>
            </w:r>
            <w:r w:rsidR="007D1CAD">
              <w:rPr>
                <w:noProof/>
              </w:rPr>
              <w:t>7</w:t>
            </w:r>
            <w:r w:rsidR="00744547">
              <w:rPr>
                <w:noProof/>
              </w:rPr>
              <w:fldChar w:fldCharType="end"/>
            </w:r>
          </w:hyperlink>
        </w:p>
        <w:p w:rsidRPr="00486E64" w:rsidR="00744547" w:rsidP="00370C7C" w:rsidRDefault="60612102" w14:paraId="1CFAF4C8" w14:textId="0E09E23F">
          <w:pPr>
            <w:pStyle w:val="TOC3"/>
            <w:tabs>
              <w:tab w:val="right" w:leader="dot" w:pos="10785"/>
            </w:tabs>
            <w:rPr>
              <w:rStyle w:val="Hyperlink"/>
              <w:noProof/>
            </w:rPr>
          </w:pPr>
          <w:hyperlink w:anchor="_Toc1744993328">
            <w:r w:rsidRPr="60612102">
              <w:rPr>
                <w:rStyle w:val="Hyperlink"/>
                <w:noProof/>
              </w:rPr>
              <w:t>EEO/AA Policy Statement and Reaffirmation</w:t>
            </w:r>
            <w:r w:rsidR="00744547">
              <w:rPr>
                <w:noProof/>
              </w:rPr>
              <w:tab/>
            </w:r>
            <w:r w:rsidR="00744547">
              <w:rPr>
                <w:noProof/>
              </w:rPr>
              <w:fldChar w:fldCharType="begin"/>
            </w:r>
            <w:r w:rsidR="00744547">
              <w:rPr>
                <w:noProof/>
              </w:rPr>
              <w:instrText>PAGEREF _Toc1744993328 \h</w:instrText>
            </w:r>
            <w:r w:rsidR="00744547">
              <w:rPr>
                <w:noProof/>
              </w:rPr>
            </w:r>
            <w:r w:rsidR="00744547">
              <w:rPr>
                <w:noProof/>
              </w:rPr>
              <w:fldChar w:fldCharType="separate"/>
            </w:r>
            <w:r w:rsidR="007D1CAD">
              <w:rPr>
                <w:noProof/>
              </w:rPr>
              <w:t>7</w:t>
            </w:r>
            <w:r w:rsidR="00744547">
              <w:rPr>
                <w:noProof/>
              </w:rPr>
              <w:fldChar w:fldCharType="end"/>
            </w:r>
          </w:hyperlink>
        </w:p>
        <w:p w:rsidRPr="00486E64" w:rsidR="00744547" w:rsidP="00370C7C" w:rsidRDefault="60612102" w14:paraId="628D63E9" w14:textId="08F800B6">
          <w:pPr>
            <w:pStyle w:val="TOC3"/>
            <w:tabs>
              <w:tab w:val="right" w:leader="dot" w:pos="10785"/>
            </w:tabs>
            <w:rPr>
              <w:rStyle w:val="Hyperlink"/>
              <w:noProof/>
            </w:rPr>
          </w:pPr>
          <w:hyperlink w:anchor="_Toc1548967276">
            <w:r w:rsidRPr="60612102">
              <w:rPr>
                <w:rStyle w:val="Hyperlink"/>
                <w:noProof/>
              </w:rPr>
              <w:t>Dissemination of EEO Policy Statement</w:t>
            </w:r>
            <w:r w:rsidR="00744547">
              <w:rPr>
                <w:noProof/>
              </w:rPr>
              <w:tab/>
            </w:r>
            <w:r w:rsidR="00744547">
              <w:rPr>
                <w:noProof/>
              </w:rPr>
              <w:fldChar w:fldCharType="begin"/>
            </w:r>
            <w:r w:rsidR="00744547">
              <w:rPr>
                <w:noProof/>
              </w:rPr>
              <w:instrText>PAGEREF _Toc1548967276 \h</w:instrText>
            </w:r>
            <w:r w:rsidR="00744547">
              <w:rPr>
                <w:noProof/>
              </w:rPr>
            </w:r>
            <w:r w:rsidR="00744547">
              <w:rPr>
                <w:noProof/>
              </w:rPr>
              <w:fldChar w:fldCharType="separate"/>
            </w:r>
            <w:r w:rsidR="007D1CAD">
              <w:rPr>
                <w:noProof/>
              </w:rPr>
              <w:t>8</w:t>
            </w:r>
            <w:r w:rsidR="00744547">
              <w:rPr>
                <w:noProof/>
              </w:rPr>
              <w:fldChar w:fldCharType="end"/>
            </w:r>
          </w:hyperlink>
        </w:p>
        <w:p w:rsidRPr="00486E64" w:rsidR="00744547" w:rsidP="00370C7C" w:rsidRDefault="60612102" w14:paraId="653ED7E1" w14:textId="01CEEAF7">
          <w:pPr>
            <w:pStyle w:val="TOC3"/>
            <w:tabs>
              <w:tab w:val="right" w:leader="dot" w:pos="10785"/>
            </w:tabs>
            <w:rPr>
              <w:rStyle w:val="Hyperlink"/>
              <w:noProof/>
            </w:rPr>
          </w:pPr>
          <w:hyperlink w:anchor="_Toc1515798557">
            <w:r w:rsidRPr="60612102">
              <w:rPr>
                <w:rStyle w:val="Hyperlink"/>
                <w:noProof/>
              </w:rPr>
              <w:t>Plan Responsibilities</w:t>
            </w:r>
            <w:r w:rsidR="00744547">
              <w:rPr>
                <w:noProof/>
              </w:rPr>
              <w:tab/>
            </w:r>
            <w:r w:rsidR="00744547">
              <w:rPr>
                <w:noProof/>
              </w:rPr>
              <w:fldChar w:fldCharType="begin"/>
            </w:r>
            <w:r w:rsidR="00744547">
              <w:rPr>
                <w:noProof/>
              </w:rPr>
              <w:instrText>PAGEREF _Toc1515798557 \h</w:instrText>
            </w:r>
            <w:r w:rsidR="00744547">
              <w:rPr>
                <w:noProof/>
              </w:rPr>
            </w:r>
            <w:r w:rsidR="00744547">
              <w:rPr>
                <w:noProof/>
              </w:rPr>
              <w:fldChar w:fldCharType="separate"/>
            </w:r>
            <w:r w:rsidR="007D1CAD">
              <w:rPr>
                <w:noProof/>
              </w:rPr>
              <w:t>9</w:t>
            </w:r>
            <w:r w:rsidR="00744547">
              <w:rPr>
                <w:noProof/>
              </w:rPr>
              <w:fldChar w:fldCharType="end"/>
            </w:r>
          </w:hyperlink>
        </w:p>
        <w:p w:rsidRPr="00486E64" w:rsidR="00744547" w:rsidP="00370C7C" w:rsidRDefault="60612102" w14:paraId="36ECC4B5" w14:textId="17C8307A">
          <w:pPr>
            <w:pStyle w:val="TOC3"/>
            <w:tabs>
              <w:tab w:val="right" w:leader="dot" w:pos="10785"/>
            </w:tabs>
            <w:rPr>
              <w:rStyle w:val="Hyperlink"/>
              <w:noProof/>
            </w:rPr>
          </w:pPr>
          <w:hyperlink w:anchor="_Toc1440592868">
            <w:r w:rsidRPr="60612102">
              <w:rPr>
                <w:rStyle w:val="Hyperlink"/>
                <w:noProof/>
              </w:rPr>
              <w:t>Internal Monitoring and Reporting</w:t>
            </w:r>
            <w:r w:rsidR="00744547">
              <w:rPr>
                <w:noProof/>
              </w:rPr>
              <w:tab/>
            </w:r>
            <w:r w:rsidR="00744547">
              <w:rPr>
                <w:noProof/>
              </w:rPr>
              <w:fldChar w:fldCharType="begin"/>
            </w:r>
            <w:r w:rsidR="00744547">
              <w:rPr>
                <w:noProof/>
              </w:rPr>
              <w:instrText>PAGEREF _Toc1440592868 \h</w:instrText>
            </w:r>
            <w:r w:rsidR="00744547">
              <w:rPr>
                <w:noProof/>
              </w:rPr>
            </w:r>
            <w:r w:rsidR="00744547">
              <w:rPr>
                <w:noProof/>
              </w:rPr>
              <w:fldChar w:fldCharType="separate"/>
            </w:r>
            <w:r w:rsidR="007D1CAD">
              <w:rPr>
                <w:noProof/>
              </w:rPr>
              <w:t>10</w:t>
            </w:r>
            <w:r w:rsidR="00744547">
              <w:rPr>
                <w:noProof/>
              </w:rPr>
              <w:fldChar w:fldCharType="end"/>
            </w:r>
          </w:hyperlink>
        </w:p>
        <w:p w:rsidRPr="00486E64" w:rsidR="00744547" w:rsidP="00370C7C" w:rsidRDefault="60612102" w14:paraId="344311CC" w14:textId="34D6267A">
          <w:pPr>
            <w:pStyle w:val="TOC2"/>
            <w:tabs>
              <w:tab w:val="left" w:pos="660"/>
              <w:tab w:val="right" w:leader="dot" w:pos="10785"/>
            </w:tabs>
            <w:rPr>
              <w:rStyle w:val="Hyperlink"/>
              <w:noProof/>
            </w:rPr>
          </w:pPr>
          <w:hyperlink w:anchor="_Toc2025788220">
            <w:r w:rsidRPr="60612102">
              <w:rPr>
                <w:rStyle w:val="Hyperlink"/>
                <w:noProof/>
              </w:rPr>
              <w:t>B.</w:t>
            </w:r>
            <w:r w:rsidR="00744547">
              <w:rPr>
                <w:noProof/>
              </w:rPr>
              <w:tab/>
            </w:r>
            <w:r w:rsidRPr="60612102">
              <w:rPr>
                <w:rStyle w:val="Hyperlink"/>
                <w:noProof/>
              </w:rPr>
              <w:t>Federal Contract Compliance</w:t>
            </w:r>
            <w:r w:rsidR="00744547">
              <w:rPr>
                <w:noProof/>
              </w:rPr>
              <w:tab/>
            </w:r>
            <w:r w:rsidR="00744547">
              <w:rPr>
                <w:noProof/>
              </w:rPr>
              <w:fldChar w:fldCharType="begin"/>
            </w:r>
            <w:r w:rsidR="00744547">
              <w:rPr>
                <w:noProof/>
              </w:rPr>
              <w:instrText>PAGEREF _Toc2025788220 \h</w:instrText>
            </w:r>
            <w:r w:rsidR="00744547">
              <w:rPr>
                <w:noProof/>
              </w:rPr>
            </w:r>
            <w:r w:rsidR="00744547">
              <w:rPr>
                <w:noProof/>
              </w:rPr>
              <w:fldChar w:fldCharType="separate"/>
            </w:r>
            <w:r w:rsidR="007D1CAD">
              <w:rPr>
                <w:noProof/>
              </w:rPr>
              <w:t>11</w:t>
            </w:r>
            <w:r w:rsidR="00744547">
              <w:rPr>
                <w:noProof/>
              </w:rPr>
              <w:fldChar w:fldCharType="end"/>
            </w:r>
          </w:hyperlink>
        </w:p>
        <w:p w:rsidRPr="00486E64" w:rsidR="00744547" w:rsidP="00370C7C" w:rsidRDefault="60612102" w14:paraId="0C0E81E0" w14:textId="4F4DBD40">
          <w:pPr>
            <w:pStyle w:val="TOC3"/>
            <w:tabs>
              <w:tab w:val="right" w:leader="dot" w:pos="10785"/>
            </w:tabs>
            <w:rPr>
              <w:rStyle w:val="Hyperlink"/>
              <w:noProof/>
            </w:rPr>
          </w:pPr>
          <w:hyperlink w:anchor="_Toc1412846690">
            <w:r w:rsidRPr="60612102">
              <w:rPr>
                <w:rStyle w:val="Hyperlink"/>
                <w:noProof/>
              </w:rPr>
              <w:t>Coverage</w:t>
            </w:r>
            <w:r w:rsidR="00744547">
              <w:rPr>
                <w:noProof/>
              </w:rPr>
              <w:tab/>
            </w:r>
            <w:r w:rsidR="00744547">
              <w:rPr>
                <w:noProof/>
              </w:rPr>
              <w:fldChar w:fldCharType="begin"/>
            </w:r>
            <w:r w:rsidR="00744547">
              <w:rPr>
                <w:noProof/>
              </w:rPr>
              <w:instrText>PAGEREF _Toc1412846690 \h</w:instrText>
            </w:r>
            <w:r w:rsidR="00744547">
              <w:rPr>
                <w:noProof/>
              </w:rPr>
            </w:r>
            <w:r w:rsidR="00744547">
              <w:rPr>
                <w:noProof/>
              </w:rPr>
              <w:fldChar w:fldCharType="separate"/>
            </w:r>
            <w:r w:rsidR="007D1CAD">
              <w:rPr>
                <w:noProof/>
              </w:rPr>
              <w:t>11</w:t>
            </w:r>
            <w:r w:rsidR="00744547">
              <w:rPr>
                <w:noProof/>
              </w:rPr>
              <w:fldChar w:fldCharType="end"/>
            </w:r>
          </w:hyperlink>
        </w:p>
        <w:p w:rsidRPr="00486E64" w:rsidR="00744547" w:rsidP="00370C7C" w:rsidRDefault="60612102" w14:paraId="23991BC9" w14:textId="2D3D9BA8">
          <w:pPr>
            <w:pStyle w:val="TOC3"/>
            <w:tabs>
              <w:tab w:val="right" w:leader="dot" w:pos="10785"/>
            </w:tabs>
            <w:rPr>
              <w:rStyle w:val="Hyperlink"/>
              <w:noProof/>
            </w:rPr>
          </w:pPr>
          <w:hyperlink w:anchor="_Toc1138743571">
            <w:r w:rsidRPr="60612102">
              <w:rPr>
                <w:rStyle w:val="Hyperlink"/>
                <w:noProof/>
              </w:rPr>
              <w:t>Office of Federal Contract Compliance Program Gender Discrimination Compliance</w:t>
            </w:r>
            <w:r w:rsidR="00744547">
              <w:rPr>
                <w:noProof/>
              </w:rPr>
              <w:tab/>
            </w:r>
            <w:r w:rsidR="00744547">
              <w:rPr>
                <w:noProof/>
              </w:rPr>
              <w:fldChar w:fldCharType="begin"/>
            </w:r>
            <w:r w:rsidR="00744547">
              <w:rPr>
                <w:noProof/>
              </w:rPr>
              <w:instrText>PAGEREF _Toc1138743571 \h</w:instrText>
            </w:r>
            <w:r w:rsidR="00744547">
              <w:rPr>
                <w:noProof/>
              </w:rPr>
            </w:r>
            <w:r w:rsidR="00744547">
              <w:rPr>
                <w:noProof/>
              </w:rPr>
              <w:fldChar w:fldCharType="separate"/>
            </w:r>
            <w:r w:rsidR="007D1CAD">
              <w:rPr>
                <w:noProof/>
              </w:rPr>
              <w:t>11</w:t>
            </w:r>
            <w:r w:rsidR="00744547">
              <w:rPr>
                <w:noProof/>
              </w:rPr>
              <w:fldChar w:fldCharType="end"/>
            </w:r>
          </w:hyperlink>
        </w:p>
        <w:p w:rsidRPr="00486E64" w:rsidR="00744547" w:rsidP="00370C7C" w:rsidRDefault="60612102" w14:paraId="43CBA458" w14:textId="4171117D">
          <w:pPr>
            <w:pStyle w:val="TOC3"/>
            <w:tabs>
              <w:tab w:val="right" w:leader="dot" w:pos="10785"/>
            </w:tabs>
            <w:rPr>
              <w:rStyle w:val="Hyperlink"/>
              <w:noProof/>
            </w:rPr>
          </w:pPr>
          <w:hyperlink w:anchor="_Toc519964144">
            <w:r w:rsidRPr="60612102">
              <w:rPr>
                <w:rStyle w:val="Hyperlink"/>
                <w:noProof/>
              </w:rPr>
              <w:t>Office of Federal Contract Compliance Program - Support of Community Action Program Statement</w:t>
            </w:r>
            <w:r w:rsidR="00744547">
              <w:rPr>
                <w:noProof/>
              </w:rPr>
              <w:tab/>
            </w:r>
            <w:r w:rsidR="00744547">
              <w:rPr>
                <w:noProof/>
              </w:rPr>
              <w:fldChar w:fldCharType="begin"/>
            </w:r>
            <w:r w:rsidR="00744547">
              <w:rPr>
                <w:noProof/>
              </w:rPr>
              <w:instrText>PAGEREF _Toc519964144 \h</w:instrText>
            </w:r>
            <w:r w:rsidR="00744547">
              <w:rPr>
                <w:noProof/>
              </w:rPr>
            </w:r>
            <w:r w:rsidR="00744547">
              <w:rPr>
                <w:noProof/>
              </w:rPr>
              <w:fldChar w:fldCharType="separate"/>
            </w:r>
            <w:r w:rsidR="007D1CAD">
              <w:rPr>
                <w:noProof/>
              </w:rPr>
              <w:t>12</w:t>
            </w:r>
            <w:r w:rsidR="00744547">
              <w:rPr>
                <w:noProof/>
              </w:rPr>
              <w:fldChar w:fldCharType="end"/>
            </w:r>
          </w:hyperlink>
        </w:p>
        <w:p w:rsidRPr="00486E64" w:rsidR="00744547" w:rsidP="00370C7C" w:rsidRDefault="60612102" w14:paraId="766C91E4" w14:textId="02099CC6">
          <w:pPr>
            <w:pStyle w:val="TOC3"/>
            <w:tabs>
              <w:tab w:val="right" w:leader="dot" w:pos="10785"/>
            </w:tabs>
            <w:rPr>
              <w:rStyle w:val="Hyperlink"/>
              <w:noProof/>
            </w:rPr>
          </w:pPr>
          <w:hyperlink w:anchor="_Toc687743657">
            <w:r w:rsidRPr="60612102">
              <w:rPr>
                <w:rStyle w:val="Hyperlink"/>
                <w:noProof/>
              </w:rPr>
              <w:t>Office of Federal Contract Compliance Program Religion and National Origin Discrimination Statement</w:t>
            </w:r>
            <w:r w:rsidR="00744547">
              <w:rPr>
                <w:noProof/>
              </w:rPr>
              <w:tab/>
            </w:r>
            <w:r w:rsidR="00744547">
              <w:rPr>
                <w:noProof/>
              </w:rPr>
              <w:fldChar w:fldCharType="begin"/>
            </w:r>
            <w:r w:rsidR="00744547">
              <w:rPr>
                <w:noProof/>
              </w:rPr>
              <w:instrText>PAGEREF _Toc687743657 \h</w:instrText>
            </w:r>
            <w:r w:rsidR="00744547">
              <w:rPr>
                <w:noProof/>
              </w:rPr>
            </w:r>
            <w:r w:rsidR="00744547">
              <w:rPr>
                <w:noProof/>
              </w:rPr>
              <w:fldChar w:fldCharType="separate"/>
            </w:r>
            <w:r w:rsidR="007D1CAD">
              <w:rPr>
                <w:noProof/>
              </w:rPr>
              <w:t>12</w:t>
            </w:r>
            <w:r w:rsidR="00744547">
              <w:rPr>
                <w:noProof/>
              </w:rPr>
              <w:fldChar w:fldCharType="end"/>
            </w:r>
          </w:hyperlink>
        </w:p>
        <w:p w:rsidRPr="00486E64" w:rsidR="00744547" w:rsidP="00370C7C" w:rsidRDefault="60612102" w14:paraId="3E25D46F" w14:textId="01EFA594">
          <w:pPr>
            <w:pStyle w:val="TOC2"/>
            <w:tabs>
              <w:tab w:val="left" w:pos="660"/>
              <w:tab w:val="right" w:leader="dot" w:pos="10785"/>
            </w:tabs>
            <w:rPr>
              <w:rStyle w:val="Hyperlink"/>
              <w:noProof/>
            </w:rPr>
          </w:pPr>
          <w:hyperlink w:anchor="_Toc1208025398">
            <w:r w:rsidRPr="60612102">
              <w:rPr>
                <w:rStyle w:val="Hyperlink"/>
                <w:noProof/>
              </w:rPr>
              <w:t>C.</w:t>
            </w:r>
            <w:r w:rsidR="00744547">
              <w:rPr>
                <w:noProof/>
              </w:rPr>
              <w:tab/>
            </w:r>
            <w:r w:rsidRPr="60612102">
              <w:rPr>
                <w:rStyle w:val="Hyperlink"/>
                <w:noProof/>
              </w:rPr>
              <w:t>Discrimination Prohibition Compliance Policy and Reaffirmation</w:t>
            </w:r>
            <w:r w:rsidR="00744547">
              <w:rPr>
                <w:noProof/>
              </w:rPr>
              <w:tab/>
            </w:r>
            <w:r w:rsidR="00744547">
              <w:rPr>
                <w:noProof/>
              </w:rPr>
              <w:fldChar w:fldCharType="begin"/>
            </w:r>
            <w:r w:rsidR="00744547">
              <w:rPr>
                <w:noProof/>
              </w:rPr>
              <w:instrText>PAGEREF _Toc1208025398 \h</w:instrText>
            </w:r>
            <w:r w:rsidR="00744547">
              <w:rPr>
                <w:noProof/>
              </w:rPr>
            </w:r>
            <w:r w:rsidR="00744547">
              <w:rPr>
                <w:noProof/>
              </w:rPr>
              <w:fldChar w:fldCharType="separate"/>
            </w:r>
            <w:r w:rsidR="007D1CAD">
              <w:rPr>
                <w:noProof/>
              </w:rPr>
              <w:t>12</w:t>
            </w:r>
            <w:r w:rsidR="00744547">
              <w:rPr>
                <w:noProof/>
              </w:rPr>
              <w:fldChar w:fldCharType="end"/>
            </w:r>
          </w:hyperlink>
        </w:p>
        <w:p w:rsidRPr="00486E64" w:rsidR="00744547" w:rsidP="00370C7C" w:rsidRDefault="60612102" w14:paraId="4C5382DC" w14:textId="6DE38180">
          <w:pPr>
            <w:pStyle w:val="TOC3"/>
            <w:tabs>
              <w:tab w:val="right" w:leader="dot" w:pos="10785"/>
            </w:tabs>
            <w:rPr>
              <w:rStyle w:val="Hyperlink"/>
              <w:noProof/>
            </w:rPr>
          </w:pPr>
          <w:hyperlink w:anchor="_Toc195708078">
            <w:r w:rsidRPr="60612102">
              <w:rPr>
                <w:rStyle w:val="Hyperlink"/>
                <w:noProof/>
              </w:rPr>
              <w:t>Summary and Complaints Tables—2022, 2023, 2024, 2025</w:t>
            </w:r>
            <w:r w:rsidR="00744547">
              <w:rPr>
                <w:noProof/>
              </w:rPr>
              <w:tab/>
            </w:r>
            <w:r w:rsidR="00744547">
              <w:rPr>
                <w:noProof/>
              </w:rPr>
              <w:fldChar w:fldCharType="begin"/>
            </w:r>
            <w:r w:rsidR="00744547">
              <w:rPr>
                <w:noProof/>
              </w:rPr>
              <w:instrText>PAGEREF _Toc195708078 \h</w:instrText>
            </w:r>
            <w:r w:rsidR="00744547">
              <w:rPr>
                <w:noProof/>
              </w:rPr>
            </w:r>
            <w:r w:rsidR="00744547">
              <w:rPr>
                <w:noProof/>
              </w:rPr>
              <w:fldChar w:fldCharType="separate"/>
            </w:r>
            <w:r w:rsidR="007D1CAD">
              <w:rPr>
                <w:noProof/>
              </w:rPr>
              <w:t>14</w:t>
            </w:r>
            <w:r w:rsidR="00744547">
              <w:rPr>
                <w:noProof/>
              </w:rPr>
              <w:fldChar w:fldCharType="end"/>
            </w:r>
          </w:hyperlink>
        </w:p>
        <w:p w:rsidRPr="00486E64" w:rsidR="00744547" w:rsidP="00370C7C" w:rsidRDefault="60612102" w14:paraId="3AD01846" w14:textId="2FEF2BFF">
          <w:pPr>
            <w:pStyle w:val="TOC2"/>
            <w:tabs>
              <w:tab w:val="left" w:pos="660"/>
              <w:tab w:val="right" w:leader="dot" w:pos="10785"/>
            </w:tabs>
            <w:rPr>
              <w:rStyle w:val="Hyperlink"/>
              <w:noProof/>
            </w:rPr>
          </w:pPr>
          <w:hyperlink w:anchor="_Toc983280199">
            <w:r w:rsidRPr="60612102">
              <w:rPr>
                <w:rStyle w:val="Hyperlink"/>
                <w:noProof/>
              </w:rPr>
              <w:t>D.</w:t>
            </w:r>
            <w:r w:rsidR="00744547">
              <w:rPr>
                <w:noProof/>
              </w:rPr>
              <w:tab/>
            </w:r>
            <w:r w:rsidRPr="60612102">
              <w:rPr>
                <w:rStyle w:val="Hyperlink"/>
                <w:noProof/>
              </w:rPr>
              <w:t>County Workforce Statistics</w:t>
            </w:r>
            <w:r w:rsidR="00744547">
              <w:rPr>
                <w:noProof/>
              </w:rPr>
              <w:tab/>
            </w:r>
            <w:r w:rsidR="00744547">
              <w:rPr>
                <w:noProof/>
              </w:rPr>
              <w:fldChar w:fldCharType="begin"/>
            </w:r>
            <w:r w:rsidR="00744547">
              <w:rPr>
                <w:noProof/>
              </w:rPr>
              <w:instrText>PAGEREF _Toc983280199 \h</w:instrText>
            </w:r>
            <w:r w:rsidR="00744547">
              <w:rPr>
                <w:noProof/>
              </w:rPr>
            </w:r>
            <w:r w:rsidR="00744547">
              <w:rPr>
                <w:noProof/>
              </w:rPr>
              <w:fldChar w:fldCharType="separate"/>
            </w:r>
            <w:r w:rsidR="007D1CAD">
              <w:rPr>
                <w:noProof/>
              </w:rPr>
              <w:t>16</w:t>
            </w:r>
            <w:r w:rsidR="00744547">
              <w:rPr>
                <w:noProof/>
              </w:rPr>
              <w:fldChar w:fldCharType="end"/>
            </w:r>
          </w:hyperlink>
        </w:p>
        <w:p w:rsidRPr="00486E64" w:rsidR="00744547" w:rsidP="00370C7C" w:rsidRDefault="60612102" w14:paraId="5C4013EA" w14:textId="1DFC9626">
          <w:pPr>
            <w:pStyle w:val="TOC3"/>
            <w:tabs>
              <w:tab w:val="right" w:leader="dot" w:pos="10785"/>
            </w:tabs>
            <w:rPr>
              <w:rStyle w:val="Hyperlink"/>
              <w:noProof/>
            </w:rPr>
          </w:pPr>
          <w:hyperlink w:anchor="_Toc2130226122">
            <w:r w:rsidRPr="60612102">
              <w:rPr>
                <w:rStyle w:val="Hyperlink"/>
                <w:noProof/>
              </w:rPr>
              <w:t>Workforce Availability Methodology</w:t>
            </w:r>
            <w:r w:rsidR="00744547">
              <w:rPr>
                <w:noProof/>
              </w:rPr>
              <w:tab/>
            </w:r>
            <w:r w:rsidR="00744547">
              <w:rPr>
                <w:noProof/>
              </w:rPr>
              <w:fldChar w:fldCharType="begin"/>
            </w:r>
            <w:r w:rsidR="00744547">
              <w:rPr>
                <w:noProof/>
              </w:rPr>
              <w:instrText>PAGEREF _Toc2130226122 \h</w:instrText>
            </w:r>
            <w:r w:rsidR="00744547">
              <w:rPr>
                <w:noProof/>
              </w:rPr>
            </w:r>
            <w:r w:rsidR="00744547">
              <w:rPr>
                <w:noProof/>
              </w:rPr>
              <w:fldChar w:fldCharType="separate"/>
            </w:r>
            <w:r w:rsidR="007D1CAD">
              <w:rPr>
                <w:noProof/>
              </w:rPr>
              <w:t>16</w:t>
            </w:r>
            <w:r w:rsidR="00744547">
              <w:rPr>
                <w:noProof/>
              </w:rPr>
              <w:fldChar w:fldCharType="end"/>
            </w:r>
          </w:hyperlink>
        </w:p>
        <w:p w:rsidRPr="00486E64" w:rsidR="00744547" w:rsidP="00370C7C" w:rsidRDefault="60612102" w14:paraId="2148D3B9" w14:textId="680CC37D">
          <w:pPr>
            <w:pStyle w:val="TOC3"/>
            <w:tabs>
              <w:tab w:val="right" w:leader="dot" w:pos="10785"/>
            </w:tabs>
            <w:rPr>
              <w:rStyle w:val="Hyperlink"/>
              <w:noProof/>
            </w:rPr>
          </w:pPr>
          <w:hyperlink w:anchor="_Toc1178232322">
            <w:r w:rsidRPr="60612102">
              <w:rPr>
                <w:rStyle w:val="Hyperlink"/>
                <w:noProof/>
              </w:rPr>
              <w:t>EEO Job Categories and Corresponding King County Job Classifications</w:t>
            </w:r>
            <w:r w:rsidR="00744547">
              <w:rPr>
                <w:noProof/>
              </w:rPr>
              <w:tab/>
            </w:r>
            <w:r w:rsidR="00744547">
              <w:rPr>
                <w:noProof/>
              </w:rPr>
              <w:fldChar w:fldCharType="begin"/>
            </w:r>
            <w:r w:rsidR="00744547">
              <w:rPr>
                <w:noProof/>
              </w:rPr>
              <w:instrText>PAGEREF _Toc1178232322 \h</w:instrText>
            </w:r>
            <w:r w:rsidR="00744547">
              <w:rPr>
                <w:noProof/>
              </w:rPr>
            </w:r>
            <w:r w:rsidR="00744547">
              <w:rPr>
                <w:noProof/>
              </w:rPr>
              <w:fldChar w:fldCharType="separate"/>
            </w:r>
            <w:r w:rsidR="007D1CAD">
              <w:rPr>
                <w:noProof/>
              </w:rPr>
              <w:t>17</w:t>
            </w:r>
            <w:r w:rsidR="00744547">
              <w:rPr>
                <w:noProof/>
              </w:rPr>
              <w:fldChar w:fldCharType="end"/>
            </w:r>
          </w:hyperlink>
        </w:p>
        <w:p w:rsidRPr="00486E64" w:rsidR="00744547" w:rsidP="00370C7C" w:rsidRDefault="60612102" w14:paraId="01EF2046" w14:textId="3B8BAB8B">
          <w:pPr>
            <w:pStyle w:val="TOC3"/>
            <w:tabs>
              <w:tab w:val="right" w:leader="dot" w:pos="10785"/>
            </w:tabs>
            <w:rPr>
              <w:rStyle w:val="Hyperlink"/>
              <w:noProof/>
            </w:rPr>
          </w:pPr>
          <w:hyperlink w:anchor="_Toc289619964">
            <w:r w:rsidRPr="60612102">
              <w:rPr>
                <w:rStyle w:val="Hyperlink"/>
                <w:noProof/>
              </w:rPr>
              <w:t>Workforce Availability Analysis</w:t>
            </w:r>
            <w:r w:rsidR="00744547">
              <w:rPr>
                <w:noProof/>
              </w:rPr>
              <w:tab/>
            </w:r>
            <w:r w:rsidR="00744547">
              <w:rPr>
                <w:noProof/>
              </w:rPr>
              <w:fldChar w:fldCharType="begin"/>
            </w:r>
            <w:r w:rsidR="00744547">
              <w:rPr>
                <w:noProof/>
              </w:rPr>
              <w:instrText>PAGEREF _Toc289619964 \h</w:instrText>
            </w:r>
            <w:r w:rsidR="00744547">
              <w:rPr>
                <w:noProof/>
              </w:rPr>
            </w:r>
            <w:r w:rsidR="00744547">
              <w:rPr>
                <w:noProof/>
              </w:rPr>
              <w:fldChar w:fldCharType="separate"/>
            </w:r>
            <w:r w:rsidR="007D1CAD">
              <w:rPr>
                <w:noProof/>
              </w:rPr>
              <w:t>18</w:t>
            </w:r>
            <w:r w:rsidR="00744547">
              <w:rPr>
                <w:noProof/>
              </w:rPr>
              <w:fldChar w:fldCharType="end"/>
            </w:r>
          </w:hyperlink>
        </w:p>
        <w:p w:rsidRPr="00486E64" w:rsidR="00744547" w:rsidP="00370C7C" w:rsidRDefault="60612102" w14:paraId="4DB5DC85" w14:textId="06120D95">
          <w:pPr>
            <w:pStyle w:val="TOC3"/>
            <w:tabs>
              <w:tab w:val="right" w:leader="dot" w:pos="10785"/>
            </w:tabs>
            <w:rPr>
              <w:rStyle w:val="Hyperlink"/>
              <w:noProof/>
            </w:rPr>
          </w:pPr>
          <w:hyperlink w:anchor="_Toc1706942463">
            <w:r w:rsidRPr="60612102">
              <w:rPr>
                <w:rStyle w:val="Hyperlink"/>
                <w:noProof/>
              </w:rPr>
              <w:t>Labor Force Availability Comparisons by Department</w:t>
            </w:r>
            <w:r w:rsidR="00744547">
              <w:rPr>
                <w:noProof/>
              </w:rPr>
              <w:tab/>
            </w:r>
            <w:r w:rsidR="00744547">
              <w:rPr>
                <w:noProof/>
              </w:rPr>
              <w:fldChar w:fldCharType="begin"/>
            </w:r>
            <w:r w:rsidR="00744547">
              <w:rPr>
                <w:noProof/>
              </w:rPr>
              <w:instrText>PAGEREF _Toc1706942463 \h</w:instrText>
            </w:r>
            <w:r w:rsidR="00744547">
              <w:rPr>
                <w:noProof/>
              </w:rPr>
            </w:r>
            <w:r w:rsidR="00744547">
              <w:rPr>
                <w:noProof/>
              </w:rPr>
              <w:fldChar w:fldCharType="separate"/>
            </w:r>
            <w:r w:rsidR="007D1CAD">
              <w:rPr>
                <w:noProof/>
              </w:rPr>
              <w:t>21</w:t>
            </w:r>
            <w:r w:rsidR="00744547">
              <w:rPr>
                <w:noProof/>
              </w:rPr>
              <w:fldChar w:fldCharType="end"/>
            </w:r>
          </w:hyperlink>
        </w:p>
        <w:p w:rsidRPr="00486E64" w:rsidR="00744547" w:rsidP="00370C7C" w:rsidRDefault="60612102" w14:paraId="54D9B1E9" w14:textId="4E9F01A7">
          <w:pPr>
            <w:pStyle w:val="TOC3"/>
            <w:tabs>
              <w:tab w:val="right" w:leader="dot" w:pos="10785"/>
            </w:tabs>
            <w:rPr>
              <w:rStyle w:val="Hyperlink"/>
              <w:noProof/>
            </w:rPr>
          </w:pPr>
          <w:hyperlink w:anchor="_Toc354296177">
            <w:r w:rsidRPr="60612102">
              <w:rPr>
                <w:rStyle w:val="Hyperlink"/>
                <w:noProof/>
              </w:rPr>
              <w:t>Persons with Self-reported Disability and Requests for Accommodations</w:t>
            </w:r>
            <w:r w:rsidR="00744547">
              <w:rPr>
                <w:noProof/>
              </w:rPr>
              <w:tab/>
            </w:r>
            <w:r w:rsidR="00744547">
              <w:rPr>
                <w:noProof/>
              </w:rPr>
              <w:fldChar w:fldCharType="begin"/>
            </w:r>
            <w:r w:rsidR="00744547">
              <w:rPr>
                <w:noProof/>
              </w:rPr>
              <w:instrText>PAGEREF _Toc354296177 \h</w:instrText>
            </w:r>
            <w:r w:rsidR="00744547">
              <w:rPr>
                <w:noProof/>
              </w:rPr>
            </w:r>
            <w:r w:rsidR="00744547">
              <w:rPr>
                <w:noProof/>
              </w:rPr>
              <w:fldChar w:fldCharType="separate"/>
            </w:r>
            <w:r w:rsidR="007D1CAD">
              <w:rPr>
                <w:noProof/>
              </w:rPr>
              <w:t>21</w:t>
            </w:r>
            <w:r w:rsidR="00744547">
              <w:rPr>
                <w:noProof/>
              </w:rPr>
              <w:fldChar w:fldCharType="end"/>
            </w:r>
          </w:hyperlink>
        </w:p>
        <w:p w:rsidRPr="00486E64" w:rsidR="00744547" w:rsidP="00370C7C" w:rsidRDefault="60612102" w14:paraId="3E8B0F16" w14:textId="70EA2056">
          <w:pPr>
            <w:pStyle w:val="TOC3"/>
            <w:tabs>
              <w:tab w:val="right" w:leader="dot" w:pos="10785"/>
            </w:tabs>
            <w:rPr>
              <w:rStyle w:val="Hyperlink"/>
              <w:noProof/>
            </w:rPr>
          </w:pPr>
          <w:hyperlink w:anchor="_Toc597543885">
            <w:r w:rsidRPr="60612102">
              <w:rPr>
                <w:rStyle w:val="Hyperlink"/>
                <w:noProof/>
              </w:rPr>
              <w:t>DHR Disability Services’ Cases—2022-2025</w:t>
            </w:r>
            <w:r w:rsidR="00744547">
              <w:rPr>
                <w:noProof/>
              </w:rPr>
              <w:tab/>
            </w:r>
            <w:r w:rsidR="00744547">
              <w:rPr>
                <w:noProof/>
              </w:rPr>
              <w:fldChar w:fldCharType="begin"/>
            </w:r>
            <w:r w:rsidR="00744547">
              <w:rPr>
                <w:noProof/>
              </w:rPr>
              <w:instrText>PAGEREF _Toc597543885 \h</w:instrText>
            </w:r>
            <w:r w:rsidR="00744547">
              <w:rPr>
                <w:noProof/>
              </w:rPr>
            </w:r>
            <w:r w:rsidR="00744547">
              <w:rPr>
                <w:noProof/>
              </w:rPr>
              <w:fldChar w:fldCharType="separate"/>
            </w:r>
            <w:r w:rsidR="007D1CAD">
              <w:rPr>
                <w:noProof/>
              </w:rPr>
              <w:t>21</w:t>
            </w:r>
            <w:r w:rsidR="00744547">
              <w:rPr>
                <w:noProof/>
              </w:rPr>
              <w:fldChar w:fldCharType="end"/>
            </w:r>
          </w:hyperlink>
        </w:p>
        <w:p w:rsidRPr="00486E64" w:rsidR="00744547" w:rsidP="00370C7C" w:rsidRDefault="60612102" w14:paraId="77CE97DB" w14:textId="403FDB77">
          <w:pPr>
            <w:pStyle w:val="TOC3"/>
            <w:tabs>
              <w:tab w:val="right" w:leader="dot" w:pos="10785"/>
            </w:tabs>
            <w:rPr>
              <w:rStyle w:val="Hyperlink"/>
              <w:noProof/>
            </w:rPr>
          </w:pPr>
          <w:hyperlink w:anchor="_Toc175484557">
            <w:r w:rsidRPr="60612102">
              <w:rPr>
                <w:rStyle w:val="Hyperlink"/>
                <w:noProof/>
              </w:rPr>
              <w:t>Analysis of Positions Filled by Promotion by Race and Gender</w:t>
            </w:r>
            <w:r w:rsidR="00744547">
              <w:rPr>
                <w:noProof/>
              </w:rPr>
              <w:tab/>
            </w:r>
            <w:r w:rsidR="00744547">
              <w:rPr>
                <w:noProof/>
              </w:rPr>
              <w:fldChar w:fldCharType="begin"/>
            </w:r>
            <w:r w:rsidR="00744547">
              <w:rPr>
                <w:noProof/>
              </w:rPr>
              <w:instrText>PAGEREF _Toc175484557 \h</w:instrText>
            </w:r>
            <w:r w:rsidR="00744547">
              <w:rPr>
                <w:noProof/>
              </w:rPr>
            </w:r>
            <w:r w:rsidR="00744547">
              <w:rPr>
                <w:noProof/>
              </w:rPr>
              <w:fldChar w:fldCharType="separate"/>
            </w:r>
            <w:r w:rsidR="007D1CAD">
              <w:rPr>
                <w:noProof/>
              </w:rPr>
              <w:t>22</w:t>
            </w:r>
            <w:r w:rsidR="00744547">
              <w:rPr>
                <w:noProof/>
              </w:rPr>
              <w:fldChar w:fldCharType="end"/>
            </w:r>
          </w:hyperlink>
        </w:p>
        <w:p w:rsidRPr="00486E64" w:rsidR="00744547" w:rsidDel="00E61D5E" w:rsidP="00370C7C" w:rsidRDefault="60612102" w14:paraId="4BA496BB" w14:textId="33C92D3C">
          <w:pPr>
            <w:pStyle w:val="TOC2"/>
            <w:tabs>
              <w:tab w:val="left" w:pos="660"/>
              <w:tab w:val="right" w:leader="dot" w:pos="10785"/>
            </w:tabs>
            <w:rPr>
              <w:rStyle w:val="Hyperlink"/>
              <w:noProof/>
            </w:rPr>
          </w:pPr>
          <w:hyperlink w:anchor="_Toc1667634208">
            <w:r w:rsidRPr="60612102">
              <w:rPr>
                <w:rStyle w:val="Hyperlink"/>
                <w:noProof/>
              </w:rPr>
              <w:t>E.</w:t>
            </w:r>
            <w:r w:rsidR="00744547">
              <w:rPr>
                <w:noProof/>
              </w:rPr>
              <w:tab/>
            </w:r>
            <w:r w:rsidRPr="60612102">
              <w:rPr>
                <w:rStyle w:val="Hyperlink"/>
                <w:noProof/>
              </w:rPr>
              <w:t>Implementation plans for departments</w:t>
            </w:r>
            <w:r w:rsidR="00744547">
              <w:rPr>
                <w:noProof/>
              </w:rPr>
              <w:tab/>
            </w:r>
            <w:r w:rsidR="00744547">
              <w:rPr>
                <w:noProof/>
              </w:rPr>
              <w:fldChar w:fldCharType="begin"/>
            </w:r>
            <w:r w:rsidR="00744547">
              <w:rPr>
                <w:noProof/>
              </w:rPr>
              <w:instrText>PAGEREF _Toc1667634208 \h</w:instrText>
            </w:r>
            <w:r w:rsidR="00744547">
              <w:rPr>
                <w:noProof/>
              </w:rPr>
            </w:r>
            <w:r w:rsidR="00744547">
              <w:rPr>
                <w:noProof/>
              </w:rPr>
              <w:fldChar w:fldCharType="separate"/>
            </w:r>
            <w:r w:rsidR="007D1CAD">
              <w:rPr>
                <w:noProof/>
              </w:rPr>
              <w:t>26</w:t>
            </w:r>
            <w:r w:rsidR="00744547">
              <w:rPr>
                <w:noProof/>
              </w:rPr>
              <w:fldChar w:fldCharType="end"/>
            </w:r>
          </w:hyperlink>
        </w:p>
        <w:p w:rsidRPr="00486E64" w:rsidR="00744547" w:rsidP="00370C7C" w:rsidRDefault="60612102" w14:paraId="04376C9D" w14:textId="7656B433">
          <w:pPr>
            <w:pStyle w:val="TOC3"/>
            <w:tabs>
              <w:tab w:val="right" w:leader="dot" w:pos="10785"/>
            </w:tabs>
            <w:rPr>
              <w:rStyle w:val="Hyperlink"/>
              <w:noProof/>
            </w:rPr>
          </w:pPr>
          <w:hyperlink w:anchor="_Toc1244758361">
            <w:r w:rsidRPr="60612102">
              <w:rPr>
                <w:rStyle w:val="Hyperlink"/>
                <w:noProof/>
              </w:rPr>
              <w:t>Department of Adult and Juvenile Detention (DAJD) 2026-2029 Placement Goals and Proposed Implementation Plan</w:t>
            </w:r>
            <w:r w:rsidR="00744547">
              <w:rPr>
                <w:noProof/>
              </w:rPr>
              <w:tab/>
            </w:r>
            <w:r w:rsidR="00744547">
              <w:rPr>
                <w:noProof/>
              </w:rPr>
              <w:fldChar w:fldCharType="begin"/>
            </w:r>
            <w:r w:rsidR="00744547">
              <w:rPr>
                <w:noProof/>
              </w:rPr>
              <w:instrText>PAGEREF _Toc1244758361 \h</w:instrText>
            </w:r>
            <w:r w:rsidR="00744547">
              <w:rPr>
                <w:noProof/>
              </w:rPr>
            </w:r>
            <w:r w:rsidR="00744547">
              <w:rPr>
                <w:noProof/>
              </w:rPr>
              <w:fldChar w:fldCharType="separate"/>
            </w:r>
            <w:r w:rsidR="007D1CAD">
              <w:rPr>
                <w:noProof/>
              </w:rPr>
              <w:t>26</w:t>
            </w:r>
            <w:r w:rsidR="00744547">
              <w:rPr>
                <w:noProof/>
              </w:rPr>
              <w:fldChar w:fldCharType="end"/>
            </w:r>
          </w:hyperlink>
        </w:p>
        <w:p w:rsidRPr="00486E64" w:rsidR="00744547" w:rsidP="00370C7C" w:rsidRDefault="60612102" w14:paraId="5D4E6CFE" w14:textId="2FD7C430">
          <w:pPr>
            <w:pStyle w:val="TOC3"/>
            <w:tabs>
              <w:tab w:val="right" w:leader="dot" w:pos="10785"/>
            </w:tabs>
            <w:rPr>
              <w:rStyle w:val="Hyperlink"/>
              <w:noProof/>
            </w:rPr>
          </w:pPr>
          <w:hyperlink w:anchor="_Toc1223202768">
            <w:r w:rsidRPr="60612102">
              <w:rPr>
                <w:rStyle w:val="Hyperlink"/>
                <w:noProof/>
              </w:rPr>
              <w:t>Department of Assessments (DOA) 2026-2029 Placement Goals and Proposed Implementation Plan</w:t>
            </w:r>
            <w:r w:rsidR="00744547">
              <w:rPr>
                <w:noProof/>
              </w:rPr>
              <w:tab/>
            </w:r>
            <w:r w:rsidR="00744547">
              <w:rPr>
                <w:noProof/>
              </w:rPr>
              <w:fldChar w:fldCharType="begin"/>
            </w:r>
            <w:r w:rsidR="00744547">
              <w:rPr>
                <w:noProof/>
              </w:rPr>
              <w:instrText>PAGEREF _Toc1223202768 \h</w:instrText>
            </w:r>
            <w:r w:rsidR="00744547">
              <w:rPr>
                <w:noProof/>
              </w:rPr>
            </w:r>
            <w:r w:rsidR="00744547">
              <w:rPr>
                <w:noProof/>
              </w:rPr>
              <w:fldChar w:fldCharType="separate"/>
            </w:r>
            <w:r w:rsidR="007D1CAD">
              <w:rPr>
                <w:noProof/>
              </w:rPr>
              <w:t>27</w:t>
            </w:r>
            <w:r w:rsidR="00744547">
              <w:rPr>
                <w:noProof/>
              </w:rPr>
              <w:fldChar w:fldCharType="end"/>
            </w:r>
          </w:hyperlink>
        </w:p>
        <w:p w:rsidRPr="00486E64" w:rsidR="00744547" w:rsidP="00370C7C" w:rsidRDefault="60612102" w14:paraId="24B841B0" w14:textId="780E2093">
          <w:pPr>
            <w:pStyle w:val="TOC3"/>
            <w:tabs>
              <w:tab w:val="right" w:leader="dot" w:pos="10785"/>
            </w:tabs>
            <w:rPr>
              <w:rStyle w:val="Hyperlink"/>
              <w:noProof/>
            </w:rPr>
          </w:pPr>
          <w:hyperlink w:anchor="_Toc34837505">
            <w:r w:rsidRPr="60612102">
              <w:rPr>
                <w:rStyle w:val="Hyperlink"/>
                <w:noProof/>
              </w:rPr>
              <w:t>Department of Community and Human Services (DCHS) 2026-2029 Placement Goals and Proposed Implementation Plan</w:t>
            </w:r>
            <w:r w:rsidR="00744547">
              <w:rPr>
                <w:noProof/>
              </w:rPr>
              <w:tab/>
            </w:r>
            <w:r w:rsidR="00744547">
              <w:rPr>
                <w:noProof/>
              </w:rPr>
              <w:fldChar w:fldCharType="begin"/>
            </w:r>
            <w:r w:rsidR="00744547">
              <w:rPr>
                <w:noProof/>
              </w:rPr>
              <w:instrText>PAGEREF _Toc34837505 \h</w:instrText>
            </w:r>
            <w:r w:rsidR="00744547">
              <w:rPr>
                <w:noProof/>
              </w:rPr>
            </w:r>
            <w:r w:rsidR="00744547">
              <w:rPr>
                <w:noProof/>
              </w:rPr>
              <w:fldChar w:fldCharType="separate"/>
            </w:r>
            <w:r w:rsidR="007D1CAD">
              <w:rPr>
                <w:noProof/>
              </w:rPr>
              <w:t>28</w:t>
            </w:r>
            <w:r w:rsidR="00744547">
              <w:rPr>
                <w:noProof/>
              </w:rPr>
              <w:fldChar w:fldCharType="end"/>
            </w:r>
          </w:hyperlink>
        </w:p>
        <w:p w:rsidRPr="00486E64" w:rsidR="00744547" w:rsidP="00370C7C" w:rsidRDefault="60612102" w14:paraId="4BBCC89D" w14:textId="234254BF">
          <w:pPr>
            <w:pStyle w:val="TOC3"/>
            <w:tabs>
              <w:tab w:val="right" w:leader="dot" w:pos="10785"/>
            </w:tabs>
            <w:rPr>
              <w:rStyle w:val="Hyperlink"/>
              <w:noProof/>
            </w:rPr>
          </w:pPr>
          <w:hyperlink w:anchor="_Toc1617654718">
            <w:r w:rsidRPr="60612102">
              <w:rPr>
                <w:rStyle w:val="Hyperlink"/>
                <w:noProof/>
              </w:rPr>
              <w:t>Department of Executive Services (DES) 2026-2029 Placement Goals and Proposed Implementation Plan</w:t>
            </w:r>
            <w:r w:rsidR="00744547">
              <w:rPr>
                <w:noProof/>
              </w:rPr>
              <w:tab/>
            </w:r>
            <w:r w:rsidR="00744547">
              <w:rPr>
                <w:noProof/>
              </w:rPr>
              <w:fldChar w:fldCharType="begin"/>
            </w:r>
            <w:r w:rsidR="00744547">
              <w:rPr>
                <w:noProof/>
              </w:rPr>
              <w:instrText>PAGEREF _Toc1617654718 \h</w:instrText>
            </w:r>
            <w:r w:rsidR="00744547">
              <w:rPr>
                <w:noProof/>
              </w:rPr>
            </w:r>
            <w:r w:rsidR="00744547">
              <w:rPr>
                <w:noProof/>
              </w:rPr>
              <w:fldChar w:fldCharType="separate"/>
            </w:r>
            <w:r w:rsidR="007D1CAD">
              <w:rPr>
                <w:noProof/>
              </w:rPr>
              <w:t>28</w:t>
            </w:r>
            <w:r w:rsidR="00744547">
              <w:rPr>
                <w:noProof/>
              </w:rPr>
              <w:fldChar w:fldCharType="end"/>
            </w:r>
          </w:hyperlink>
        </w:p>
        <w:p w:rsidRPr="00486E64" w:rsidR="00744547" w:rsidP="00370C7C" w:rsidRDefault="60612102" w14:paraId="24691A69" w14:textId="5C3C2F31">
          <w:pPr>
            <w:pStyle w:val="TOC3"/>
            <w:tabs>
              <w:tab w:val="right" w:leader="dot" w:pos="10785"/>
            </w:tabs>
            <w:rPr>
              <w:rStyle w:val="Hyperlink"/>
              <w:noProof/>
            </w:rPr>
          </w:pPr>
          <w:hyperlink w:anchor="_Toc1229799880">
            <w:r w:rsidRPr="60612102">
              <w:rPr>
                <w:rStyle w:val="Hyperlink"/>
                <w:noProof/>
              </w:rPr>
              <w:t>Department of Human Resources (DHR) 2026-2029 Placement Goals and Proposed Implementation Plan</w:t>
            </w:r>
            <w:r w:rsidR="00744547">
              <w:rPr>
                <w:noProof/>
              </w:rPr>
              <w:tab/>
            </w:r>
            <w:r w:rsidR="00744547">
              <w:rPr>
                <w:noProof/>
              </w:rPr>
              <w:fldChar w:fldCharType="begin"/>
            </w:r>
            <w:r w:rsidR="00744547">
              <w:rPr>
                <w:noProof/>
              </w:rPr>
              <w:instrText>PAGEREF _Toc1229799880 \h</w:instrText>
            </w:r>
            <w:r w:rsidR="00744547">
              <w:rPr>
                <w:noProof/>
              </w:rPr>
            </w:r>
            <w:r w:rsidR="00744547">
              <w:rPr>
                <w:noProof/>
              </w:rPr>
              <w:fldChar w:fldCharType="separate"/>
            </w:r>
            <w:r w:rsidR="007D1CAD">
              <w:rPr>
                <w:noProof/>
              </w:rPr>
              <w:t>29</w:t>
            </w:r>
            <w:r w:rsidR="00744547">
              <w:rPr>
                <w:noProof/>
              </w:rPr>
              <w:fldChar w:fldCharType="end"/>
            </w:r>
          </w:hyperlink>
        </w:p>
        <w:p w:rsidRPr="00486E64" w:rsidR="00744547" w:rsidP="00370C7C" w:rsidRDefault="60612102" w14:paraId="6F26ECC8" w14:textId="424C6504">
          <w:pPr>
            <w:pStyle w:val="TOC3"/>
            <w:tabs>
              <w:tab w:val="right" w:leader="dot" w:pos="10785"/>
            </w:tabs>
            <w:rPr>
              <w:rStyle w:val="Hyperlink"/>
              <w:noProof/>
            </w:rPr>
          </w:pPr>
          <w:hyperlink w:anchor="_Toc1682722903">
            <w:r w:rsidRPr="60612102">
              <w:rPr>
                <w:rStyle w:val="Hyperlink"/>
                <w:noProof/>
              </w:rPr>
              <w:t>Department of Judicial Administration (DJA) 2026-2029 Placement Goals and Proposed Implementation Plan</w:t>
            </w:r>
            <w:r w:rsidR="00744547">
              <w:rPr>
                <w:noProof/>
              </w:rPr>
              <w:tab/>
            </w:r>
            <w:r w:rsidR="00744547">
              <w:rPr>
                <w:noProof/>
              </w:rPr>
              <w:fldChar w:fldCharType="begin"/>
            </w:r>
            <w:r w:rsidR="00744547">
              <w:rPr>
                <w:noProof/>
              </w:rPr>
              <w:instrText>PAGEREF _Toc1682722903 \h</w:instrText>
            </w:r>
            <w:r w:rsidR="00744547">
              <w:rPr>
                <w:noProof/>
              </w:rPr>
            </w:r>
            <w:r w:rsidR="00744547">
              <w:rPr>
                <w:noProof/>
              </w:rPr>
              <w:fldChar w:fldCharType="separate"/>
            </w:r>
            <w:r w:rsidR="007D1CAD">
              <w:rPr>
                <w:noProof/>
              </w:rPr>
              <w:t>30</w:t>
            </w:r>
            <w:r w:rsidR="00744547">
              <w:rPr>
                <w:noProof/>
              </w:rPr>
              <w:fldChar w:fldCharType="end"/>
            </w:r>
          </w:hyperlink>
        </w:p>
        <w:p w:rsidRPr="00486E64" w:rsidR="00744547" w:rsidP="00370C7C" w:rsidRDefault="60612102" w14:paraId="4356AF2A" w14:textId="52B27885">
          <w:pPr>
            <w:pStyle w:val="TOC3"/>
            <w:tabs>
              <w:tab w:val="right" w:leader="dot" w:pos="10785"/>
            </w:tabs>
            <w:rPr>
              <w:rStyle w:val="Hyperlink"/>
              <w:noProof/>
            </w:rPr>
          </w:pPr>
          <w:hyperlink w:anchor="_Toc1251102487">
            <w:r w:rsidRPr="60612102">
              <w:rPr>
                <w:rStyle w:val="Hyperlink"/>
                <w:noProof/>
              </w:rPr>
              <w:t>Department of Local Services (DLS) 2026-2029 Placement Goals and Proposed Implementation Plan</w:t>
            </w:r>
            <w:r w:rsidR="00744547">
              <w:rPr>
                <w:noProof/>
              </w:rPr>
              <w:tab/>
            </w:r>
            <w:r w:rsidR="00744547">
              <w:rPr>
                <w:noProof/>
              </w:rPr>
              <w:fldChar w:fldCharType="begin"/>
            </w:r>
            <w:r w:rsidR="00744547">
              <w:rPr>
                <w:noProof/>
              </w:rPr>
              <w:instrText>PAGEREF _Toc1251102487 \h</w:instrText>
            </w:r>
            <w:r w:rsidR="00744547">
              <w:rPr>
                <w:noProof/>
              </w:rPr>
            </w:r>
            <w:r w:rsidR="00744547">
              <w:rPr>
                <w:noProof/>
              </w:rPr>
              <w:fldChar w:fldCharType="separate"/>
            </w:r>
            <w:r w:rsidR="007D1CAD">
              <w:rPr>
                <w:noProof/>
              </w:rPr>
              <w:t>31</w:t>
            </w:r>
            <w:r w:rsidR="00744547">
              <w:rPr>
                <w:noProof/>
              </w:rPr>
              <w:fldChar w:fldCharType="end"/>
            </w:r>
          </w:hyperlink>
        </w:p>
        <w:p w:rsidRPr="00486E64" w:rsidR="00744547" w:rsidP="00370C7C" w:rsidRDefault="60612102" w14:paraId="6F8AB77F" w14:textId="7B5980E5">
          <w:pPr>
            <w:pStyle w:val="TOC3"/>
            <w:tabs>
              <w:tab w:val="right" w:leader="dot" w:pos="10785"/>
            </w:tabs>
            <w:rPr>
              <w:rStyle w:val="Hyperlink"/>
              <w:noProof/>
            </w:rPr>
          </w:pPr>
          <w:hyperlink w:anchor="_Toc652243661">
            <w:r w:rsidRPr="60612102">
              <w:rPr>
                <w:rStyle w:val="Hyperlink"/>
                <w:noProof/>
              </w:rPr>
              <w:t>Department of Natural Resources and Parks (DNRP) 2026-2029 Placement Goals and Proposed Implementation Plan</w:t>
            </w:r>
            <w:r w:rsidR="00744547">
              <w:rPr>
                <w:noProof/>
              </w:rPr>
              <w:tab/>
            </w:r>
            <w:r w:rsidR="00744547">
              <w:rPr>
                <w:noProof/>
              </w:rPr>
              <w:fldChar w:fldCharType="begin"/>
            </w:r>
            <w:r w:rsidR="00744547">
              <w:rPr>
                <w:noProof/>
              </w:rPr>
              <w:instrText>PAGEREF _Toc652243661 \h</w:instrText>
            </w:r>
            <w:r w:rsidR="00744547">
              <w:rPr>
                <w:noProof/>
              </w:rPr>
            </w:r>
            <w:r w:rsidR="00744547">
              <w:rPr>
                <w:noProof/>
              </w:rPr>
              <w:fldChar w:fldCharType="separate"/>
            </w:r>
            <w:r w:rsidR="007D1CAD">
              <w:rPr>
                <w:noProof/>
              </w:rPr>
              <w:t>32</w:t>
            </w:r>
            <w:r w:rsidR="00744547">
              <w:rPr>
                <w:noProof/>
              </w:rPr>
              <w:fldChar w:fldCharType="end"/>
            </w:r>
          </w:hyperlink>
        </w:p>
        <w:p w:rsidRPr="00486E64" w:rsidR="00744547" w:rsidP="00370C7C" w:rsidRDefault="60612102" w14:paraId="37AE69CA" w14:textId="5F511603">
          <w:pPr>
            <w:pStyle w:val="TOC3"/>
            <w:tabs>
              <w:tab w:val="right" w:leader="dot" w:pos="10785"/>
            </w:tabs>
            <w:rPr>
              <w:rStyle w:val="Hyperlink"/>
              <w:noProof/>
            </w:rPr>
          </w:pPr>
          <w:hyperlink w:anchor="_Toc803112888">
            <w:r w:rsidRPr="60612102">
              <w:rPr>
                <w:rStyle w:val="Hyperlink"/>
                <w:noProof/>
              </w:rPr>
              <w:t>Department of Public Defense (DPD) 2026-2029 Placement Goals and Proposed Implementation Plan</w:t>
            </w:r>
            <w:r w:rsidR="00744547">
              <w:rPr>
                <w:noProof/>
              </w:rPr>
              <w:tab/>
            </w:r>
            <w:r w:rsidR="00744547">
              <w:rPr>
                <w:noProof/>
              </w:rPr>
              <w:fldChar w:fldCharType="begin"/>
            </w:r>
            <w:r w:rsidR="00744547">
              <w:rPr>
                <w:noProof/>
              </w:rPr>
              <w:instrText>PAGEREF _Toc803112888 \h</w:instrText>
            </w:r>
            <w:r w:rsidR="00744547">
              <w:rPr>
                <w:noProof/>
              </w:rPr>
            </w:r>
            <w:r w:rsidR="00744547">
              <w:rPr>
                <w:noProof/>
              </w:rPr>
              <w:fldChar w:fldCharType="separate"/>
            </w:r>
            <w:r w:rsidR="007D1CAD">
              <w:rPr>
                <w:noProof/>
              </w:rPr>
              <w:t>33</w:t>
            </w:r>
            <w:r w:rsidR="00744547">
              <w:rPr>
                <w:noProof/>
              </w:rPr>
              <w:fldChar w:fldCharType="end"/>
            </w:r>
          </w:hyperlink>
        </w:p>
        <w:p w:rsidRPr="00486E64" w:rsidR="00744547" w:rsidP="00370C7C" w:rsidRDefault="60612102" w14:paraId="391D3E87" w14:textId="11A75220">
          <w:pPr>
            <w:pStyle w:val="TOC3"/>
            <w:tabs>
              <w:tab w:val="right" w:leader="dot" w:pos="10785"/>
            </w:tabs>
            <w:rPr>
              <w:rStyle w:val="Hyperlink"/>
              <w:noProof/>
            </w:rPr>
          </w:pPr>
          <w:hyperlink w:anchor="_Toc1652619442">
            <w:r w:rsidRPr="60612102">
              <w:rPr>
                <w:rStyle w:val="Hyperlink"/>
                <w:noProof/>
              </w:rPr>
              <w:t>Public Health Seattle-King County (PHSKC) 2026-2029 Placement Goals and Proposed Implementation Plan</w:t>
            </w:r>
            <w:r w:rsidR="00744547">
              <w:rPr>
                <w:noProof/>
              </w:rPr>
              <w:tab/>
            </w:r>
            <w:r w:rsidR="00744547">
              <w:rPr>
                <w:noProof/>
              </w:rPr>
              <w:fldChar w:fldCharType="begin"/>
            </w:r>
            <w:r w:rsidR="00744547">
              <w:rPr>
                <w:noProof/>
              </w:rPr>
              <w:instrText>PAGEREF _Toc1652619442 \h</w:instrText>
            </w:r>
            <w:r w:rsidR="00744547">
              <w:rPr>
                <w:noProof/>
              </w:rPr>
            </w:r>
            <w:r w:rsidR="00744547">
              <w:rPr>
                <w:noProof/>
              </w:rPr>
              <w:fldChar w:fldCharType="separate"/>
            </w:r>
            <w:r w:rsidR="007D1CAD">
              <w:rPr>
                <w:noProof/>
              </w:rPr>
              <w:t>33</w:t>
            </w:r>
            <w:r w:rsidR="00744547">
              <w:rPr>
                <w:noProof/>
              </w:rPr>
              <w:fldChar w:fldCharType="end"/>
            </w:r>
          </w:hyperlink>
        </w:p>
        <w:p w:rsidRPr="00486E64" w:rsidR="00744547" w:rsidP="00370C7C" w:rsidRDefault="60612102" w14:paraId="31F49A35" w14:textId="23E9DBE9">
          <w:pPr>
            <w:pStyle w:val="TOC3"/>
            <w:tabs>
              <w:tab w:val="right" w:leader="dot" w:pos="10785"/>
            </w:tabs>
            <w:rPr>
              <w:rStyle w:val="Hyperlink"/>
              <w:noProof/>
            </w:rPr>
          </w:pPr>
          <w:hyperlink w:anchor="_Toc1620075520">
            <w:r w:rsidRPr="60612102">
              <w:rPr>
                <w:rStyle w:val="Hyperlink"/>
                <w:noProof/>
              </w:rPr>
              <w:t>King County Elections (KCE) 2026-2029 Placement Goals and Proposed Implementation Plan</w:t>
            </w:r>
            <w:r w:rsidR="00744547">
              <w:rPr>
                <w:noProof/>
              </w:rPr>
              <w:tab/>
            </w:r>
            <w:r w:rsidR="00744547">
              <w:rPr>
                <w:noProof/>
              </w:rPr>
              <w:fldChar w:fldCharType="begin"/>
            </w:r>
            <w:r w:rsidR="00744547">
              <w:rPr>
                <w:noProof/>
              </w:rPr>
              <w:instrText>PAGEREF _Toc1620075520 \h</w:instrText>
            </w:r>
            <w:r w:rsidR="00744547">
              <w:rPr>
                <w:noProof/>
              </w:rPr>
            </w:r>
            <w:r w:rsidR="00744547">
              <w:rPr>
                <w:noProof/>
              </w:rPr>
              <w:fldChar w:fldCharType="separate"/>
            </w:r>
            <w:r w:rsidR="007D1CAD">
              <w:rPr>
                <w:noProof/>
              </w:rPr>
              <w:t>34</w:t>
            </w:r>
            <w:r w:rsidR="00744547">
              <w:rPr>
                <w:noProof/>
              </w:rPr>
              <w:fldChar w:fldCharType="end"/>
            </w:r>
          </w:hyperlink>
        </w:p>
        <w:p w:rsidRPr="00486E64" w:rsidR="00744547" w:rsidP="00370C7C" w:rsidRDefault="60612102" w14:paraId="0FCCC2F1" w14:textId="4031ED9D">
          <w:pPr>
            <w:pStyle w:val="TOC3"/>
            <w:tabs>
              <w:tab w:val="right" w:leader="dot" w:pos="10785"/>
            </w:tabs>
            <w:rPr>
              <w:rStyle w:val="Hyperlink"/>
              <w:noProof/>
            </w:rPr>
          </w:pPr>
          <w:hyperlink w:anchor="_Toc341973592">
            <w:r w:rsidRPr="60612102">
              <w:rPr>
                <w:rStyle w:val="Hyperlink"/>
                <w:noProof/>
              </w:rPr>
              <w:t>King County Information Technology (KCIT) 2026-2029 Placement Goals and Proposed Implementation Plan</w:t>
            </w:r>
            <w:r w:rsidR="00744547">
              <w:rPr>
                <w:noProof/>
              </w:rPr>
              <w:tab/>
            </w:r>
            <w:r w:rsidR="00744547">
              <w:rPr>
                <w:noProof/>
              </w:rPr>
              <w:fldChar w:fldCharType="begin"/>
            </w:r>
            <w:r w:rsidR="00744547">
              <w:rPr>
                <w:noProof/>
              </w:rPr>
              <w:instrText>PAGEREF _Toc341973592 \h</w:instrText>
            </w:r>
            <w:r w:rsidR="00744547">
              <w:rPr>
                <w:noProof/>
              </w:rPr>
            </w:r>
            <w:r w:rsidR="00744547">
              <w:rPr>
                <w:noProof/>
              </w:rPr>
              <w:fldChar w:fldCharType="separate"/>
            </w:r>
            <w:r w:rsidR="007D1CAD">
              <w:rPr>
                <w:noProof/>
              </w:rPr>
              <w:t>35</w:t>
            </w:r>
            <w:r w:rsidR="00744547">
              <w:rPr>
                <w:noProof/>
              </w:rPr>
              <w:fldChar w:fldCharType="end"/>
            </w:r>
          </w:hyperlink>
        </w:p>
        <w:p w:rsidRPr="00486E64" w:rsidR="00744547" w:rsidP="00370C7C" w:rsidRDefault="60612102" w14:paraId="3D5F494E" w14:textId="2DB0F480">
          <w:pPr>
            <w:pStyle w:val="TOC3"/>
            <w:tabs>
              <w:tab w:val="right" w:leader="dot" w:pos="10785"/>
            </w:tabs>
            <w:rPr>
              <w:rStyle w:val="Hyperlink"/>
              <w:noProof/>
            </w:rPr>
          </w:pPr>
          <w:hyperlink w:anchor="_Toc850687475">
            <w:r w:rsidRPr="60612102">
              <w:rPr>
                <w:rStyle w:val="Hyperlink"/>
                <w:noProof/>
              </w:rPr>
              <w:t>King County Sheriff’s Office (KCSO) 2026-2029 Placement Goals and Proposed Implementation Plan</w:t>
            </w:r>
            <w:r w:rsidR="00744547">
              <w:rPr>
                <w:noProof/>
              </w:rPr>
              <w:tab/>
            </w:r>
            <w:r w:rsidR="00744547">
              <w:rPr>
                <w:noProof/>
              </w:rPr>
              <w:fldChar w:fldCharType="begin"/>
            </w:r>
            <w:r w:rsidR="00744547">
              <w:rPr>
                <w:noProof/>
              </w:rPr>
              <w:instrText>PAGEREF _Toc850687475 \h</w:instrText>
            </w:r>
            <w:r w:rsidR="00744547">
              <w:rPr>
                <w:noProof/>
              </w:rPr>
            </w:r>
            <w:r w:rsidR="00744547">
              <w:rPr>
                <w:noProof/>
              </w:rPr>
              <w:fldChar w:fldCharType="separate"/>
            </w:r>
            <w:r w:rsidR="007D1CAD">
              <w:rPr>
                <w:noProof/>
              </w:rPr>
              <w:t>36</w:t>
            </w:r>
            <w:r w:rsidR="00744547">
              <w:rPr>
                <w:noProof/>
              </w:rPr>
              <w:fldChar w:fldCharType="end"/>
            </w:r>
          </w:hyperlink>
        </w:p>
        <w:p w:rsidRPr="00486E64" w:rsidR="00744547" w:rsidP="00370C7C" w:rsidRDefault="60612102" w14:paraId="0B8C0031" w14:textId="6493EB66">
          <w:pPr>
            <w:pStyle w:val="TOC3"/>
            <w:tabs>
              <w:tab w:val="right" w:leader="dot" w:pos="10785"/>
            </w:tabs>
            <w:rPr>
              <w:rStyle w:val="Hyperlink"/>
              <w:noProof/>
            </w:rPr>
          </w:pPr>
          <w:hyperlink w:anchor="_Toc235463165">
            <w:r w:rsidRPr="60612102">
              <w:rPr>
                <w:rStyle w:val="Hyperlink"/>
                <w:noProof/>
              </w:rPr>
              <w:t>Metro Transit Department (MTD) 2026-2029 Placement Goals and Proposed Implementation Plan</w:t>
            </w:r>
            <w:r w:rsidR="00744547">
              <w:rPr>
                <w:noProof/>
              </w:rPr>
              <w:tab/>
            </w:r>
            <w:r w:rsidR="00744547">
              <w:rPr>
                <w:noProof/>
              </w:rPr>
              <w:fldChar w:fldCharType="begin"/>
            </w:r>
            <w:r w:rsidR="00744547">
              <w:rPr>
                <w:noProof/>
              </w:rPr>
              <w:instrText>PAGEREF _Toc235463165 \h</w:instrText>
            </w:r>
            <w:r w:rsidR="00744547">
              <w:rPr>
                <w:noProof/>
              </w:rPr>
            </w:r>
            <w:r w:rsidR="00744547">
              <w:rPr>
                <w:noProof/>
              </w:rPr>
              <w:fldChar w:fldCharType="separate"/>
            </w:r>
            <w:r w:rsidR="007D1CAD">
              <w:rPr>
                <w:noProof/>
              </w:rPr>
              <w:t>37</w:t>
            </w:r>
            <w:r w:rsidR="00744547">
              <w:rPr>
                <w:noProof/>
              </w:rPr>
              <w:fldChar w:fldCharType="end"/>
            </w:r>
          </w:hyperlink>
        </w:p>
        <w:p w:rsidRPr="00486E64" w:rsidR="00744547" w:rsidP="00370C7C" w:rsidRDefault="60612102" w14:paraId="14F01CE3" w14:textId="272D8544">
          <w:pPr>
            <w:pStyle w:val="TOC3"/>
            <w:tabs>
              <w:tab w:val="right" w:leader="dot" w:pos="10785"/>
            </w:tabs>
            <w:rPr>
              <w:rStyle w:val="Hyperlink"/>
              <w:noProof/>
            </w:rPr>
          </w:pPr>
          <w:hyperlink w:anchor="_Toc1309295564">
            <w:r w:rsidRPr="60612102">
              <w:rPr>
                <w:rStyle w:val="Hyperlink"/>
                <w:noProof/>
              </w:rPr>
              <w:t>Prosecuting Attorney’s Office (PAO) 2026-2029 Placement</w:t>
            </w:r>
            <w:r w:rsidRPr="60612102">
              <w:rPr>
                <w:rStyle w:val="Hyperlink"/>
                <w:noProof/>
              </w:rPr>
              <w:t xml:space="preserve"> </w:t>
            </w:r>
            <w:r w:rsidRPr="60612102">
              <w:rPr>
                <w:rStyle w:val="Hyperlink"/>
                <w:noProof/>
              </w:rPr>
              <w:t>Goals and Proposed Implementation Plan</w:t>
            </w:r>
            <w:r w:rsidR="00744547">
              <w:rPr>
                <w:noProof/>
              </w:rPr>
              <w:tab/>
            </w:r>
            <w:r w:rsidR="00744547">
              <w:rPr>
                <w:noProof/>
              </w:rPr>
              <w:fldChar w:fldCharType="begin"/>
            </w:r>
            <w:r w:rsidR="00744547">
              <w:rPr>
                <w:noProof/>
              </w:rPr>
              <w:instrText>PAGEREF _Toc1309295564 \h</w:instrText>
            </w:r>
            <w:r w:rsidR="00744547">
              <w:rPr>
                <w:noProof/>
              </w:rPr>
            </w:r>
            <w:r w:rsidR="00744547">
              <w:rPr>
                <w:noProof/>
              </w:rPr>
              <w:fldChar w:fldCharType="separate"/>
            </w:r>
            <w:r w:rsidR="007D1CAD">
              <w:rPr>
                <w:noProof/>
              </w:rPr>
              <w:t>38</w:t>
            </w:r>
            <w:r w:rsidR="00744547">
              <w:rPr>
                <w:noProof/>
              </w:rPr>
              <w:fldChar w:fldCharType="end"/>
            </w:r>
          </w:hyperlink>
        </w:p>
        <w:p w:rsidRPr="00486E64" w:rsidR="00744547" w:rsidP="00370C7C" w:rsidRDefault="60612102" w14:paraId="5A90F612" w14:textId="00F77033">
          <w:pPr>
            <w:pStyle w:val="TOC2"/>
            <w:tabs>
              <w:tab w:val="left" w:pos="660"/>
              <w:tab w:val="right" w:leader="dot" w:pos="10785"/>
            </w:tabs>
            <w:rPr>
              <w:rStyle w:val="Hyperlink"/>
              <w:noProof/>
            </w:rPr>
          </w:pPr>
          <w:hyperlink w:anchor="_Toc1615465423">
            <w:r w:rsidRPr="60612102">
              <w:rPr>
                <w:rStyle w:val="Hyperlink"/>
                <w:noProof/>
              </w:rPr>
              <w:t>F.</w:t>
            </w:r>
            <w:r w:rsidR="00744547">
              <w:rPr>
                <w:noProof/>
              </w:rPr>
              <w:tab/>
            </w:r>
            <w:r w:rsidRPr="60612102">
              <w:rPr>
                <w:rStyle w:val="Hyperlink"/>
                <w:noProof/>
              </w:rPr>
              <w:t>Previous Plan—2022-2025—Overview</w:t>
            </w:r>
            <w:r w:rsidR="00744547">
              <w:rPr>
                <w:noProof/>
              </w:rPr>
              <w:tab/>
            </w:r>
            <w:r w:rsidR="00744547">
              <w:rPr>
                <w:noProof/>
              </w:rPr>
              <w:fldChar w:fldCharType="begin"/>
            </w:r>
            <w:r w:rsidR="00744547">
              <w:rPr>
                <w:noProof/>
              </w:rPr>
              <w:instrText>PAGEREF _Toc1615465423 \h</w:instrText>
            </w:r>
            <w:r w:rsidR="00744547">
              <w:rPr>
                <w:noProof/>
              </w:rPr>
            </w:r>
            <w:r w:rsidR="00744547">
              <w:rPr>
                <w:noProof/>
              </w:rPr>
              <w:fldChar w:fldCharType="separate"/>
            </w:r>
            <w:r w:rsidR="007D1CAD">
              <w:rPr>
                <w:noProof/>
              </w:rPr>
              <w:t>38</w:t>
            </w:r>
            <w:r w:rsidR="00744547">
              <w:rPr>
                <w:noProof/>
              </w:rPr>
              <w:fldChar w:fldCharType="end"/>
            </w:r>
          </w:hyperlink>
        </w:p>
        <w:p w:rsidRPr="00486E64" w:rsidR="00744547" w:rsidP="00370C7C" w:rsidRDefault="60612102" w14:paraId="063D06EE" w14:textId="7D6DD473">
          <w:pPr>
            <w:pStyle w:val="TOC3"/>
            <w:tabs>
              <w:tab w:val="right" w:leader="dot" w:pos="10785"/>
            </w:tabs>
            <w:rPr>
              <w:rStyle w:val="Hyperlink"/>
              <w:noProof/>
            </w:rPr>
          </w:pPr>
          <w:hyperlink w:anchor="_Toc1156547392">
            <w:r w:rsidRPr="60612102">
              <w:rPr>
                <w:rStyle w:val="Hyperlink"/>
                <w:noProof/>
              </w:rPr>
              <w:t>Plan Achievement Summary</w:t>
            </w:r>
            <w:r w:rsidR="00744547">
              <w:rPr>
                <w:noProof/>
              </w:rPr>
              <w:tab/>
            </w:r>
            <w:r w:rsidR="00744547">
              <w:rPr>
                <w:noProof/>
              </w:rPr>
              <w:fldChar w:fldCharType="begin"/>
            </w:r>
            <w:r w:rsidR="00744547">
              <w:rPr>
                <w:noProof/>
              </w:rPr>
              <w:instrText>PAGEREF _Toc1156547392 \h</w:instrText>
            </w:r>
            <w:r w:rsidR="00744547">
              <w:rPr>
                <w:noProof/>
              </w:rPr>
            </w:r>
            <w:r w:rsidR="00744547">
              <w:rPr>
                <w:noProof/>
              </w:rPr>
              <w:fldChar w:fldCharType="separate"/>
            </w:r>
            <w:r w:rsidR="007D1CAD">
              <w:rPr>
                <w:noProof/>
              </w:rPr>
              <w:t>39</w:t>
            </w:r>
            <w:r w:rsidR="00744547">
              <w:rPr>
                <w:noProof/>
              </w:rPr>
              <w:fldChar w:fldCharType="end"/>
            </w:r>
          </w:hyperlink>
        </w:p>
        <w:p w:rsidRPr="00486E64" w:rsidR="00744547" w:rsidP="00B66C42" w:rsidRDefault="60612102" w14:paraId="6E3F8BA2" w14:textId="52FF1A90">
          <w:pPr>
            <w:pStyle w:val="TOC1"/>
            <w:tabs>
              <w:tab w:val="left" w:pos="435"/>
              <w:tab w:val="right" w:leader="dot" w:pos="10785"/>
            </w:tabs>
            <w:rPr>
              <w:rStyle w:val="Hyperlink"/>
              <w:noProof/>
            </w:rPr>
          </w:pPr>
          <w:hyperlink w:anchor="_Toc967425416">
            <w:r w:rsidRPr="60612102">
              <w:rPr>
                <w:rStyle w:val="Hyperlink"/>
                <w:noProof/>
              </w:rPr>
              <w:t>VI.</w:t>
            </w:r>
            <w:r w:rsidR="00744547">
              <w:rPr>
                <w:noProof/>
              </w:rPr>
              <w:tab/>
            </w:r>
            <w:r w:rsidRPr="60612102">
              <w:rPr>
                <w:rStyle w:val="Hyperlink"/>
                <w:noProof/>
              </w:rPr>
              <w:t>Conclusion</w:t>
            </w:r>
            <w:r w:rsidR="00744547">
              <w:rPr>
                <w:noProof/>
              </w:rPr>
              <w:tab/>
            </w:r>
            <w:r w:rsidR="00744547">
              <w:rPr>
                <w:noProof/>
              </w:rPr>
              <w:fldChar w:fldCharType="begin"/>
            </w:r>
            <w:r w:rsidR="00744547">
              <w:rPr>
                <w:noProof/>
              </w:rPr>
              <w:instrText>PAGEREF _Toc967425416 \h</w:instrText>
            </w:r>
            <w:r w:rsidR="00744547">
              <w:rPr>
                <w:noProof/>
              </w:rPr>
            </w:r>
            <w:r w:rsidR="00744547">
              <w:rPr>
                <w:noProof/>
              </w:rPr>
              <w:fldChar w:fldCharType="separate"/>
            </w:r>
            <w:r w:rsidR="007D1CAD">
              <w:rPr>
                <w:noProof/>
              </w:rPr>
              <w:t>41</w:t>
            </w:r>
            <w:r w:rsidR="00744547">
              <w:rPr>
                <w:noProof/>
              </w:rPr>
              <w:fldChar w:fldCharType="end"/>
            </w:r>
          </w:hyperlink>
        </w:p>
        <w:p w:rsidRPr="00486E64" w:rsidR="00744547" w:rsidP="00B66C42" w:rsidRDefault="60612102" w14:paraId="16DCC861" w14:textId="404D6721">
          <w:pPr>
            <w:pStyle w:val="TOC1"/>
            <w:tabs>
              <w:tab w:val="left" w:pos="435"/>
              <w:tab w:val="right" w:leader="dot" w:pos="10785"/>
            </w:tabs>
            <w:rPr>
              <w:rStyle w:val="Hyperlink"/>
              <w:noProof/>
            </w:rPr>
          </w:pPr>
          <w:hyperlink w:anchor="_Toc93319667">
            <w:r w:rsidRPr="60612102">
              <w:rPr>
                <w:rStyle w:val="Hyperlink"/>
                <w:noProof/>
              </w:rPr>
              <w:t>VII.</w:t>
            </w:r>
            <w:r w:rsidR="00744547">
              <w:rPr>
                <w:noProof/>
              </w:rPr>
              <w:tab/>
            </w:r>
            <w:r w:rsidRPr="60612102">
              <w:rPr>
                <w:rStyle w:val="Hyperlink"/>
                <w:noProof/>
              </w:rPr>
              <w:t>Appendix A: King County Code 3.12.180(A),(B),(C), and (E)</w:t>
            </w:r>
            <w:r w:rsidR="00744547">
              <w:rPr>
                <w:noProof/>
              </w:rPr>
              <w:tab/>
            </w:r>
            <w:r w:rsidR="00744547">
              <w:rPr>
                <w:noProof/>
              </w:rPr>
              <w:fldChar w:fldCharType="begin"/>
            </w:r>
            <w:r w:rsidR="00744547">
              <w:rPr>
                <w:noProof/>
              </w:rPr>
              <w:instrText>PAGEREF _Toc93319667 \h</w:instrText>
            </w:r>
            <w:r w:rsidR="00744547">
              <w:rPr>
                <w:noProof/>
              </w:rPr>
            </w:r>
            <w:r w:rsidR="00744547">
              <w:rPr>
                <w:noProof/>
              </w:rPr>
              <w:fldChar w:fldCharType="separate"/>
            </w:r>
            <w:r w:rsidR="007D1CAD">
              <w:rPr>
                <w:noProof/>
              </w:rPr>
              <w:t>42</w:t>
            </w:r>
            <w:r w:rsidR="00744547">
              <w:rPr>
                <w:noProof/>
              </w:rPr>
              <w:fldChar w:fldCharType="end"/>
            </w:r>
          </w:hyperlink>
        </w:p>
        <w:p w:rsidRPr="00486E64" w:rsidR="00744547" w:rsidP="00B66C42" w:rsidRDefault="60612102" w14:paraId="2EFFF4E6" w14:textId="54932F9F">
          <w:pPr>
            <w:pStyle w:val="TOC1"/>
            <w:tabs>
              <w:tab w:val="left" w:pos="660"/>
              <w:tab w:val="right" w:leader="dot" w:pos="10785"/>
            </w:tabs>
            <w:rPr>
              <w:rStyle w:val="Hyperlink"/>
              <w:noProof/>
            </w:rPr>
          </w:pPr>
          <w:hyperlink w:anchor="_Toc187980657">
            <w:r w:rsidRPr="60612102">
              <w:rPr>
                <w:rStyle w:val="Hyperlink"/>
                <w:noProof/>
              </w:rPr>
              <w:t>VIII.</w:t>
            </w:r>
            <w:r w:rsidR="00744547">
              <w:rPr>
                <w:noProof/>
              </w:rPr>
              <w:tab/>
            </w:r>
            <w:r w:rsidRPr="60612102">
              <w:rPr>
                <w:rStyle w:val="Hyperlink"/>
                <w:noProof/>
              </w:rPr>
              <w:t>Appendix B: Nondiscrimination, Anti-Harassment &amp; Inappropriate Conduct Policy (PDF)</w:t>
            </w:r>
            <w:r w:rsidR="00744547">
              <w:rPr>
                <w:noProof/>
              </w:rPr>
              <w:tab/>
            </w:r>
            <w:r w:rsidR="00744547">
              <w:rPr>
                <w:noProof/>
              </w:rPr>
              <w:fldChar w:fldCharType="begin"/>
            </w:r>
            <w:r w:rsidR="00744547">
              <w:rPr>
                <w:noProof/>
              </w:rPr>
              <w:instrText>PAGEREF _Toc187980657 \h</w:instrText>
            </w:r>
            <w:r w:rsidR="00744547">
              <w:rPr>
                <w:noProof/>
              </w:rPr>
            </w:r>
            <w:r w:rsidR="00744547">
              <w:rPr>
                <w:noProof/>
              </w:rPr>
              <w:fldChar w:fldCharType="separate"/>
            </w:r>
            <w:r w:rsidR="007D1CAD">
              <w:rPr>
                <w:noProof/>
              </w:rPr>
              <w:t>44</w:t>
            </w:r>
            <w:r w:rsidR="00744547">
              <w:rPr>
                <w:noProof/>
              </w:rPr>
              <w:fldChar w:fldCharType="end"/>
            </w:r>
          </w:hyperlink>
        </w:p>
        <w:p w:rsidRPr="00486E64" w:rsidR="00744547" w:rsidP="00B66C42" w:rsidRDefault="60612102" w14:paraId="2C62F638" w14:textId="0A0EC003">
          <w:pPr>
            <w:pStyle w:val="TOC1"/>
            <w:tabs>
              <w:tab w:val="left" w:pos="435"/>
              <w:tab w:val="right" w:leader="dot" w:pos="10785"/>
            </w:tabs>
            <w:rPr>
              <w:rStyle w:val="Hyperlink"/>
              <w:noProof/>
            </w:rPr>
          </w:pPr>
          <w:hyperlink w:anchor="_Toc1648698869">
            <w:r w:rsidRPr="60612102">
              <w:rPr>
                <w:rStyle w:val="Hyperlink"/>
                <w:noProof/>
              </w:rPr>
              <w:t>IX.</w:t>
            </w:r>
            <w:r w:rsidR="00744547">
              <w:rPr>
                <w:noProof/>
              </w:rPr>
              <w:tab/>
            </w:r>
            <w:r w:rsidRPr="60612102">
              <w:rPr>
                <w:rStyle w:val="Hyperlink"/>
                <w:noProof/>
              </w:rPr>
              <w:t>Appendix C: Workforce Availabilities by Department and Job Group (PDF)</w:t>
            </w:r>
            <w:r w:rsidR="00744547">
              <w:rPr>
                <w:noProof/>
              </w:rPr>
              <w:tab/>
            </w:r>
            <w:r w:rsidR="00744547">
              <w:rPr>
                <w:noProof/>
              </w:rPr>
              <w:fldChar w:fldCharType="begin"/>
            </w:r>
            <w:r w:rsidR="00744547">
              <w:rPr>
                <w:noProof/>
              </w:rPr>
              <w:instrText>PAGEREF _Toc1648698869 \h</w:instrText>
            </w:r>
            <w:r w:rsidR="00744547">
              <w:rPr>
                <w:noProof/>
              </w:rPr>
            </w:r>
            <w:r w:rsidR="00744547">
              <w:rPr>
                <w:noProof/>
              </w:rPr>
              <w:fldChar w:fldCharType="separate"/>
            </w:r>
            <w:r w:rsidR="007D1CAD">
              <w:rPr>
                <w:noProof/>
              </w:rPr>
              <w:t>45</w:t>
            </w:r>
            <w:r w:rsidR="00744547">
              <w:rPr>
                <w:noProof/>
              </w:rPr>
              <w:fldChar w:fldCharType="end"/>
            </w:r>
          </w:hyperlink>
        </w:p>
        <w:p w:rsidRPr="00486E64" w:rsidR="00744547" w:rsidP="00B66C42" w:rsidRDefault="60612102" w14:paraId="6B8C93F0" w14:textId="775A9D63">
          <w:pPr>
            <w:pStyle w:val="TOC1"/>
            <w:tabs>
              <w:tab w:val="left" w:pos="435"/>
              <w:tab w:val="right" w:leader="dot" w:pos="10785"/>
            </w:tabs>
            <w:rPr>
              <w:rStyle w:val="Hyperlink"/>
              <w:noProof/>
            </w:rPr>
          </w:pPr>
          <w:hyperlink w:anchor="_Toc717351047">
            <w:r w:rsidRPr="60612102">
              <w:rPr>
                <w:rStyle w:val="Hyperlink"/>
                <w:noProof/>
              </w:rPr>
              <w:t>X.</w:t>
            </w:r>
            <w:r w:rsidR="00744547">
              <w:rPr>
                <w:noProof/>
              </w:rPr>
              <w:tab/>
            </w:r>
            <w:r w:rsidRPr="60612102">
              <w:rPr>
                <w:rStyle w:val="Hyperlink"/>
                <w:noProof/>
              </w:rPr>
              <w:t>Appendix D: List of County Laws, Policies, Programs, and Work Groups Focused on EEO/AA-Related Efforts.</w:t>
            </w:r>
            <w:r w:rsidR="00744547">
              <w:rPr>
                <w:noProof/>
              </w:rPr>
              <w:tab/>
            </w:r>
            <w:r w:rsidR="00744547">
              <w:rPr>
                <w:noProof/>
              </w:rPr>
              <w:fldChar w:fldCharType="begin"/>
            </w:r>
            <w:r w:rsidR="00744547">
              <w:rPr>
                <w:noProof/>
              </w:rPr>
              <w:instrText>PAGEREF _Toc717351047 \h</w:instrText>
            </w:r>
            <w:r w:rsidR="00744547">
              <w:rPr>
                <w:noProof/>
              </w:rPr>
            </w:r>
            <w:r w:rsidR="00744547">
              <w:rPr>
                <w:noProof/>
              </w:rPr>
              <w:fldChar w:fldCharType="separate"/>
            </w:r>
            <w:r w:rsidR="007D1CAD">
              <w:rPr>
                <w:noProof/>
              </w:rPr>
              <w:t>46</w:t>
            </w:r>
            <w:r w:rsidR="00744547">
              <w:rPr>
                <w:noProof/>
              </w:rPr>
              <w:fldChar w:fldCharType="end"/>
            </w:r>
          </w:hyperlink>
        </w:p>
        <w:p w:rsidRPr="00486E64" w:rsidR="00744547" w:rsidP="00B66C42" w:rsidRDefault="60612102" w14:paraId="0B1456FA" w14:textId="7743C9BA">
          <w:pPr>
            <w:pStyle w:val="TOC1"/>
            <w:tabs>
              <w:tab w:val="left" w:pos="435"/>
              <w:tab w:val="right" w:leader="dot" w:pos="10785"/>
            </w:tabs>
            <w:rPr>
              <w:rStyle w:val="Hyperlink"/>
            </w:rPr>
          </w:pPr>
          <w:hyperlink w:anchor="_Toc1098880925">
            <w:r w:rsidRPr="60612102">
              <w:rPr>
                <w:rStyle w:val="Hyperlink"/>
                <w:noProof/>
              </w:rPr>
              <w:t>XI.</w:t>
            </w:r>
            <w:r w:rsidR="00744547">
              <w:rPr>
                <w:noProof/>
              </w:rPr>
              <w:tab/>
            </w:r>
            <w:r w:rsidRPr="60612102">
              <w:rPr>
                <w:rStyle w:val="Hyperlink"/>
                <w:noProof/>
              </w:rPr>
              <w:t>Appendix E: Definitions</w:t>
            </w:r>
            <w:r w:rsidR="00744547">
              <w:rPr>
                <w:noProof/>
              </w:rPr>
              <w:tab/>
            </w:r>
            <w:r w:rsidR="00744547">
              <w:rPr>
                <w:noProof/>
              </w:rPr>
              <w:fldChar w:fldCharType="begin"/>
            </w:r>
            <w:r w:rsidR="00744547">
              <w:rPr>
                <w:noProof/>
              </w:rPr>
              <w:instrText>PAGEREF _Toc1098880925 \h</w:instrText>
            </w:r>
            <w:r w:rsidR="00744547">
              <w:rPr>
                <w:noProof/>
              </w:rPr>
            </w:r>
            <w:r w:rsidR="00744547">
              <w:rPr>
                <w:noProof/>
              </w:rPr>
              <w:fldChar w:fldCharType="separate"/>
            </w:r>
            <w:r w:rsidR="007D1CAD">
              <w:rPr>
                <w:noProof/>
              </w:rPr>
              <w:t>50</w:t>
            </w:r>
            <w:r w:rsidR="00744547">
              <w:rPr>
                <w:noProof/>
              </w:rPr>
              <w:fldChar w:fldCharType="end"/>
            </w:r>
          </w:hyperlink>
          <w:r w:rsidR="00744547">
            <w:fldChar w:fldCharType="end"/>
          </w:r>
        </w:p>
      </w:sdtContent>
    </w:sdt>
    <w:p w:rsidR="008368DF" w:rsidRDefault="008368DF" w14:paraId="63D73CAD" w14:textId="69CF3724"/>
    <w:p w:rsidR="00F5053C" w:rsidRDefault="00F5053C" w14:paraId="34086BF3" w14:textId="755E7880">
      <w:pPr>
        <w:widowControl/>
        <w:autoSpaceDE/>
        <w:autoSpaceDN/>
        <w:spacing w:after="160" w:line="259" w:lineRule="auto"/>
        <w:rPr>
          <w:rFonts w:ascii="Arial" w:hAnsi="Arial" w:cs="Arial"/>
          <w:b/>
          <w:bCs/>
          <w:color w:val="1F3864" w:themeColor="accent1" w:themeShade="80"/>
          <w:sz w:val="24"/>
          <w:szCs w:val="24"/>
        </w:rPr>
      </w:pPr>
      <w:r>
        <w:rPr>
          <w:rFonts w:ascii="Arial" w:hAnsi="Arial" w:cs="Arial"/>
          <w:b/>
          <w:bCs/>
          <w:color w:val="1F3864" w:themeColor="accent1" w:themeShade="80"/>
          <w:sz w:val="24"/>
          <w:szCs w:val="24"/>
        </w:rPr>
        <w:br w:type="page"/>
      </w:r>
    </w:p>
    <w:p w:rsidRPr="004B2010" w:rsidR="008E72B8" w:rsidP="008E72B8" w:rsidRDefault="008E72B8" w14:paraId="679D5FC4" w14:textId="1506D793">
      <w:pPr>
        <w:numPr>
          <w:ilvl w:val="0"/>
          <w:numId w:val="1"/>
        </w:numPr>
        <w:tabs>
          <w:tab w:val="left" w:pos="1080"/>
        </w:tabs>
        <w:spacing w:before="29"/>
        <w:ind w:right="2420" w:hanging="584"/>
        <w:jc w:val="left"/>
        <w:outlineLvl w:val="0"/>
        <w:rPr>
          <w:rFonts w:ascii="Arial" w:hAnsi="Arial" w:cs="Arial"/>
          <w:b/>
          <w:bCs/>
          <w:color w:val="1F3864" w:themeColor="accent1" w:themeShade="80"/>
          <w:sz w:val="24"/>
          <w:szCs w:val="24"/>
        </w:rPr>
      </w:pPr>
      <w:bookmarkStart w:name="_Toc226038882" w:id="3"/>
      <w:bookmarkStart w:name="_Toc1967803722" w:id="4"/>
      <w:r w:rsidRPr="004B2010">
        <w:rPr>
          <w:rFonts w:ascii="Arial" w:hAnsi="Arial" w:cs="Arial"/>
          <w:b/>
          <w:bCs/>
          <w:color w:val="1F3864" w:themeColor="accent1" w:themeShade="80"/>
          <w:sz w:val="24"/>
          <w:szCs w:val="24"/>
        </w:rPr>
        <w:lastRenderedPageBreak/>
        <w:t>Equal</w:t>
      </w:r>
      <w:r w:rsidRPr="004B2010">
        <w:rPr>
          <w:rFonts w:ascii="Arial" w:hAnsi="Arial" w:cs="Arial"/>
          <w:b/>
          <w:bCs/>
          <w:color w:val="1F3864" w:themeColor="accent1" w:themeShade="80"/>
          <w:spacing w:val="-7"/>
          <w:sz w:val="24"/>
          <w:szCs w:val="24"/>
        </w:rPr>
        <w:t xml:space="preserve"> </w:t>
      </w:r>
      <w:r w:rsidRPr="004B2010">
        <w:rPr>
          <w:rFonts w:ascii="Arial" w:hAnsi="Arial" w:cs="Arial"/>
          <w:b/>
          <w:bCs/>
          <w:color w:val="1F3864" w:themeColor="accent1" w:themeShade="80"/>
          <w:sz w:val="24"/>
          <w:szCs w:val="24"/>
        </w:rPr>
        <w:t>Employment</w:t>
      </w:r>
      <w:r w:rsidRPr="004B2010">
        <w:rPr>
          <w:rFonts w:ascii="Arial" w:hAnsi="Arial" w:cs="Arial"/>
          <w:b/>
          <w:bCs/>
          <w:color w:val="1F3864" w:themeColor="accent1" w:themeShade="80"/>
          <w:spacing w:val="-7"/>
          <w:sz w:val="24"/>
          <w:szCs w:val="24"/>
        </w:rPr>
        <w:t xml:space="preserve"> </w:t>
      </w:r>
      <w:r w:rsidRPr="004B2010">
        <w:rPr>
          <w:rFonts w:ascii="Arial" w:hAnsi="Arial" w:cs="Arial"/>
          <w:b/>
          <w:bCs/>
          <w:color w:val="1F3864" w:themeColor="accent1" w:themeShade="80"/>
          <w:sz w:val="24"/>
          <w:szCs w:val="24"/>
        </w:rPr>
        <w:t>Opportunity/Affirmative</w:t>
      </w:r>
      <w:r w:rsidRPr="004B2010">
        <w:rPr>
          <w:rFonts w:ascii="Arial" w:hAnsi="Arial" w:cs="Arial"/>
          <w:b/>
          <w:bCs/>
          <w:color w:val="1F3864" w:themeColor="accent1" w:themeShade="80"/>
          <w:spacing w:val="-7"/>
          <w:sz w:val="24"/>
          <w:szCs w:val="24"/>
        </w:rPr>
        <w:t xml:space="preserve"> </w:t>
      </w:r>
      <w:r w:rsidRPr="004B2010">
        <w:rPr>
          <w:rFonts w:ascii="Arial" w:hAnsi="Arial" w:cs="Arial"/>
          <w:b/>
          <w:bCs/>
          <w:color w:val="1F3864" w:themeColor="accent1" w:themeShade="80"/>
          <w:sz w:val="24"/>
          <w:szCs w:val="24"/>
        </w:rPr>
        <w:t>Action</w:t>
      </w:r>
      <w:r w:rsidRPr="004B2010">
        <w:rPr>
          <w:rFonts w:ascii="Arial" w:hAnsi="Arial" w:cs="Arial"/>
          <w:b/>
          <w:bCs/>
          <w:color w:val="1F3864" w:themeColor="accent1" w:themeShade="80"/>
          <w:spacing w:val="-7"/>
          <w:sz w:val="24"/>
          <w:szCs w:val="24"/>
        </w:rPr>
        <w:t xml:space="preserve"> </w:t>
      </w:r>
      <w:r w:rsidRPr="004B2010">
        <w:rPr>
          <w:rFonts w:ascii="Arial" w:hAnsi="Arial" w:cs="Arial"/>
          <w:b/>
          <w:bCs/>
          <w:color w:val="1F3864" w:themeColor="accent1" w:themeShade="80"/>
          <w:sz w:val="24"/>
          <w:szCs w:val="24"/>
        </w:rPr>
        <w:t>Plan</w:t>
      </w:r>
      <w:r w:rsidRPr="004B2010">
        <w:rPr>
          <w:rFonts w:ascii="Arial" w:hAnsi="Arial" w:cs="Arial"/>
          <w:b/>
          <w:bCs/>
          <w:color w:val="1F3864" w:themeColor="accent1" w:themeShade="80"/>
          <w:spacing w:val="-7"/>
          <w:sz w:val="24"/>
          <w:szCs w:val="24"/>
        </w:rPr>
        <w:t xml:space="preserve"> </w:t>
      </w:r>
      <w:r w:rsidRPr="004B2010">
        <w:rPr>
          <w:rFonts w:ascii="Arial" w:hAnsi="Arial" w:cs="Arial"/>
          <w:b/>
          <w:bCs/>
          <w:color w:val="1F3864" w:themeColor="accent1" w:themeShade="80"/>
          <w:sz w:val="24"/>
          <w:szCs w:val="24"/>
        </w:rPr>
        <w:t xml:space="preserve">Certification </w:t>
      </w:r>
      <w:r w:rsidRPr="004B2010">
        <w:rPr>
          <w:rFonts w:ascii="Arial" w:hAnsi="Arial" w:cs="Arial"/>
          <w:b/>
          <w:bCs/>
          <w:color w:val="1F3864" w:themeColor="accent1" w:themeShade="80"/>
          <w:spacing w:val="-2"/>
          <w:sz w:val="24"/>
          <w:szCs w:val="24"/>
        </w:rPr>
        <w:t>Statement</w:t>
      </w:r>
      <w:bookmarkEnd w:id="3"/>
      <w:bookmarkEnd w:id="4"/>
    </w:p>
    <w:p w:rsidRPr="008E72B8" w:rsidR="008E72B8" w:rsidP="008E72B8" w:rsidRDefault="008E72B8" w14:paraId="1B6FC736" w14:textId="77777777">
      <w:pPr>
        <w:spacing w:before="254" w:line="252" w:lineRule="auto"/>
        <w:ind w:left="720" w:right="1445"/>
        <w:rPr>
          <w:rFonts w:ascii="Arial" w:hAnsi="Arial" w:cs="Arial"/>
        </w:rPr>
      </w:pPr>
      <w:r w:rsidRPr="008E72B8">
        <w:rPr>
          <w:rFonts w:ascii="Arial" w:hAnsi="Arial" w:cs="Arial"/>
        </w:rPr>
        <w:t>This</w:t>
      </w:r>
      <w:r w:rsidRPr="008E72B8">
        <w:rPr>
          <w:rFonts w:ascii="Arial" w:hAnsi="Arial" w:cs="Arial"/>
          <w:spacing w:val="-1"/>
        </w:rPr>
        <w:t xml:space="preserve"> </w:t>
      </w:r>
      <w:r w:rsidRPr="008E72B8">
        <w:rPr>
          <w:rFonts w:ascii="Arial" w:hAnsi="Arial" w:cs="Arial"/>
        </w:rPr>
        <w:t>certifies</w:t>
      </w:r>
      <w:r w:rsidRPr="008E72B8">
        <w:rPr>
          <w:rFonts w:ascii="Arial" w:hAnsi="Arial" w:cs="Arial"/>
          <w:spacing w:val="-3"/>
        </w:rPr>
        <w:t xml:space="preserve"> </w:t>
      </w:r>
      <w:r w:rsidRPr="008E72B8">
        <w:rPr>
          <w:rFonts w:ascii="Arial" w:hAnsi="Arial" w:cs="Arial"/>
        </w:rPr>
        <w:t>that the attached</w:t>
      </w:r>
      <w:r w:rsidRPr="008E72B8">
        <w:rPr>
          <w:rFonts w:ascii="Arial" w:hAnsi="Arial" w:cs="Arial"/>
          <w:spacing w:val="-2"/>
        </w:rPr>
        <w:t xml:space="preserve"> </w:t>
      </w:r>
      <w:r w:rsidRPr="008E72B8">
        <w:rPr>
          <w:rFonts w:ascii="Arial" w:hAnsi="Arial" w:cs="Arial"/>
        </w:rPr>
        <w:t>Equal</w:t>
      </w:r>
      <w:r w:rsidRPr="008E72B8">
        <w:rPr>
          <w:rFonts w:ascii="Arial" w:hAnsi="Arial" w:cs="Arial"/>
          <w:spacing w:val="-1"/>
        </w:rPr>
        <w:t xml:space="preserve"> </w:t>
      </w:r>
      <w:r w:rsidRPr="008E72B8">
        <w:rPr>
          <w:rFonts w:ascii="Arial" w:hAnsi="Arial" w:cs="Arial"/>
        </w:rPr>
        <w:t>Employment Opportunity/Affirmative Action</w:t>
      </w:r>
      <w:r w:rsidRPr="008E72B8">
        <w:rPr>
          <w:rFonts w:ascii="Arial" w:hAnsi="Arial" w:cs="Arial"/>
          <w:spacing w:val="-2"/>
        </w:rPr>
        <w:t xml:space="preserve"> </w:t>
      </w:r>
      <w:r w:rsidRPr="008E72B8">
        <w:rPr>
          <w:rFonts w:ascii="Arial" w:hAnsi="Arial" w:cs="Arial"/>
        </w:rPr>
        <w:t>Plan</w:t>
      </w:r>
      <w:r w:rsidRPr="008E72B8">
        <w:rPr>
          <w:rFonts w:ascii="Arial" w:hAnsi="Arial" w:cs="Arial"/>
          <w:spacing w:val="-2"/>
        </w:rPr>
        <w:t xml:space="preserve"> </w:t>
      </w:r>
      <w:r w:rsidRPr="008E72B8">
        <w:rPr>
          <w:rFonts w:ascii="Arial" w:hAnsi="Arial" w:cs="Arial"/>
        </w:rPr>
        <w:t>represents</w:t>
      </w:r>
      <w:r w:rsidRPr="008E72B8">
        <w:rPr>
          <w:rFonts w:ascii="Arial" w:hAnsi="Arial" w:cs="Arial"/>
          <w:spacing w:val="-3"/>
        </w:rPr>
        <w:t xml:space="preserve"> </w:t>
      </w:r>
      <w:r w:rsidRPr="008E72B8">
        <w:rPr>
          <w:rFonts w:ascii="Arial" w:hAnsi="Arial" w:cs="Arial"/>
        </w:rPr>
        <w:t>King County’s</w:t>
      </w:r>
      <w:r w:rsidRPr="008E72B8">
        <w:rPr>
          <w:rFonts w:ascii="Arial" w:hAnsi="Arial" w:cs="Arial"/>
          <w:spacing w:val="-3"/>
        </w:rPr>
        <w:t xml:space="preserve"> </w:t>
      </w:r>
      <w:r w:rsidRPr="008E72B8">
        <w:rPr>
          <w:rFonts w:ascii="Arial" w:hAnsi="Arial" w:cs="Arial"/>
        </w:rPr>
        <w:t>commitment</w:t>
      </w:r>
      <w:r w:rsidRPr="008E72B8">
        <w:rPr>
          <w:rFonts w:ascii="Arial" w:hAnsi="Arial" w:cs="Arial"/>
          <w:spacing w:val="-2"/>
        </w:rPr>
        <w:t xml:space="preserve"> </w:t>
      </w:r>
      <w:r w:rsidRPr="008E72B8">
        <w:rPr>
          <w:rFonts w:ascii="Arial" w:hAnsi="Arial" w:cs="Arial"/>
        </w:rPr>
        <w:t>to</w:t>
      </w:r>
      <w:r w:rsidRPr="008E72B8">
        <w:rPr>
          <w:rFonts w:ascii="Arial" w:hAnsi="Arial" w:cs="Arial"/>
          <w:spacing w:val="-2"/>
        </w:rPr>
        <w:t xml:space="preserve"> </w:t>
      </w:r>
      <w:r w:rsidRPr="008E72B8">
        <w:rPr>
          <w:rFonts w:ascii="Arial" w:hAnsi="Arial" w:cs="Arial"/>
        </w:rPr>
        <w:t>provide</w:t>
      </w:r>
      <w:r w:rsidRPr="008E72B8">
        <w:rPr>
          <w:rFonts w:ascii="Arial" w:hAnsi="Arial" w:cs="Arial"/>
          <w:spacing w:val="-5"/>
        </w:rPr>
        <w:t xml:space="preserve"> </w:t>
      </w:r>
      <w:r w:rsidRPr="008E72B8">
        <w:rPr>
          <w:rFonts w:ascii="Arial" w:hAnsi="Arial" w:cs="Arial"/>
        </w:rPr>
        <w:t>equal</w:t>
      </w:r>
      <w:r w:rsidRPr="008E72B8">
        <w:rPr>
          <w:rFonts w:ascii="Arial" w:hAnsi="Arial" w:cs="Arial"/>
          <w:spacing w:val="-6"/>
        </w:rPr>
        <w:t xml:space="preserve"> </w:t>
      </w:r>
      <w:r w:rsidRPr="008E72B8">
        <w:rPr>
          <w:rFonts w:ascii="Arial" w:hAnsi="Arial" w:cs="Arial"/>
        </w:rPr>
        <w:t>employment</w:t>
      </w:r>
      <w:r w:rsidRPr="008E72B8">
        <w:rPr>
          <w:rFonts w:ascii="Arial" w:hAnsi="Arial" w:cs="Arial"/>
          <w:spacing w:val="-5"/>
        </w:rPr>
        <w:t xml:space="preserve"> </w:t>
      </w:r>
      <w:r w:rsidRPr="008E72B8">
        <w:rPr>
          <w:rFonts w:ascii="Arial" w:hAnsi="Arial" w:cs="Arial"/>
        </w:rPr>
        <w:t>opportunities</w:t>
      </w:r>
      <w:r w:rsidRPr="008E72B8">
        <w:rPr>
          <w:rFonts w:ascii="Arial" w:hAnsi="Arial" w:cs="Arial"/>
          <w:spacing w:val="-3"/>
        </w:rPr>
        <w:t xml:space="preserve"> </w:t>
      </w:r>
      <w:r w:rsidRPr="008E72B8">
        <w:rPr>
          <w:rFonts w:ascii="Arial" w:hAnsi="Arial" w:cs="Arial"/>
        </w:rPr>
        <w:t>to</w:t>
      </w:r>
      <w:r w:rsidRPr="008E72B8">
        <w:rPr>
          <w:rFonts w:ascii="Arial" w:hAnsi="Arial" w:cs="Arial"/>
          <w:spacing w:val="-2"/>
        </w:rPr>
        <w:t xml:space="preserve"> </w:t>
      </w:r>
      <w:r w:rsidRPr="008E72B8">
        <w:rPr>
          <w:rFonts w:ascii="Arial" w:hAnsi="Arial" w:cs="Arial"/>
        </w:rPr>
        <w:t>all</w:t>
      </w:r>
      <w:r w:rsidRPr="008E72B8">
        <w:rPr>
          <w:rFonts w:ascii="Arial" w:hAnsi="Arial" w:cs="Arial"/>
          <w:spacing w:val="-6"/>
        </w:rPr>
        <w:t xml:space="preserve"> </w:t>
      </w:r>
      <w:r w:rsidRPr="008E72B8">
        <w:rPr>
          <w:rFonts w:ascii="Arial" w:hAnsi="Arial" w:cs="Arial"/>
        </w:rPr>
        <w:t>applicants</w:t>
      </w:r>
      <w:r w:rsidRPr="008E72B8">
        <w:rPr>
          <w:rFonts w:ascii="Arial" w:hAnsi="Arial" w:cs="Arial"/>
          <w:spacing w:val="-3"/>
        </w:rPr>
        <w:t xml:space="preserve"> </w:t>
      </w:r>
      <w:r w:rsidRPr="008E72B8">
        <w:rPr>
          <w:rFonts w:ascii="Arial" w:hAnsi="Arial" w:cs="Arial"/>
        </w:rPr>
        <w:t>and</w:t>
      </w:r>
      <w:r w:rsidRPr="008E72B8">
        <w:rPr>
          <w:rFonts w:ascii="Arial" w:hAnsi="Arial" w:cs="Arial"/>
          <w:spacing w:val="-4"/>
        </w:rPr>
        <w:t xml:space="preserve"> </w:t>
      </w:r>
      <w:r w:rsidRPr="008E72B8">
        <w:rPr>
          <w:rFonts w:ascii="Arial" w:hAnsi="Arial" w:cs="Arial"/>
        </w:rPr>
        <w:t>employees.</w:t>
      </w:r>
      <w:r w:rsidRPr="008E72B8">
        <w:rPr>
          <w:rFonts w:ascii="Arial" w:hAnsi="Arial" w:cs="Arial"/>
          <w:spacing w:val="-3"/>
        </w:rPr>
        <w:t xml:space="preserve"> </w:t>
      </w:r>
      <w:r w:rsidRPr="008E72B8">
        <w:rPr>
          <w:rFonts w:ascii="Arial" w:hAnsi="Arial" w:cs="Arial"/>
        </w:rPr>
        <w:t>We attest that King County follows all applicable federal and state laws, including current executive orders governing equal employment opportunities.</w:t>
      </w:r>
    </w:p>
    <w:p w:rsidRPr="008E72B8" w:rsidR="008E72B8" w:rsidP="008E72B8" w:rsidRDefault="008E72B8" w14:paraId="2A3A1066" w14:textId="77777777">
      <w:pPr>
        <w:spacing w:before="15"/>
        <w:rPr>
          <w:rFonts w:ascii="Arial" w:hAnsi="Arial" w:cs="Arial"/>
        </w:rPr>
      </w:pPr>
    </w:p>
    <w:p w:rsidRPr="004B2010" w:rsidR="008E72B8" w:rsidP="008E72B8" w:rsidRDefault="008E72B8" w14:paraId="1093F239" w14:textId="77777777">
      <w:pPr>
        <w:numPr>
          <w:ilvl w:val="0"/>
          <w:numId w:val="1"/>
        </w:numPr>
        <w:tabs>
          <w:tab w:val="left" w:pos="1079"/>
        </w:tabs>
        <w:spacing w:before="1"/>
        <w:ind w:left="1079" w:hanging="657"/>
        <w:jc w:val="left"/>
        <w:outlineLvl w:val="0"/>
        <w:rPr>
          <w:rFonts w:ascii="Arial" w:hAnsi="Arial" w:cs="Arial"/>
          <w:b/>
          <w:bCs/>
          <w:color w:val="1F3864" w:themeColor="accent1" w:themeShade="80"/>
          <w:sz w:val="24"/>
          <w:szCs w:val="24"/>
        </w:rPr>
      </w:pPr>
      <w:bookmarkStart w:name="III._Executive_Summary" w:id="5"/>
      <w:bookmarkStart w:name="_bookmark2" w:id="6"/>
      <w:bookmarkStart w:name="_Toc226038883" w:id="7"/>
      <w:bookmarkStart w:name="_Toc387047117" w:id="8"/>
      <w:bookmarkEnd w:id="5"/>
      <w:bookmarkEnd w:id="6"/>
      <w:r w:rsidRPr="004B2010">
        <w:rPr>
          <w:rFonts w:ascii="Arial" w:hAnsi="Arial" w:cs="Arial"/>
          <w:b/>
          <w:bCs/>
          <w:color w:val="1F3864" w:themeColor="accent1" w:themeShade="80"/>
          <w:sz w:val="24"/>
          <w:szCs w:val="24"/>
        </w:rPr>
        <w:t>Executive</w:t>
      </w:r>
      <w:r w:rsidRPr="004B2010">
        <w:rPr>
          <w:rFonts w:ascii="Arial" w:hAnsi="Arial" w:cs="Arial"/>
          <w:b/>
          <w:bCs/>
          <w:color w:val="1F3864" w:themeColor="accent1" w:themeShade="80"/>
          <w:spacing w:val="-4"/>
          <w:sz w:val="24"/>
          <w:szCs w:val="24"/>
        </w:rPr>
        <w:t xml:space="preserve"> </w:t>
      </w:r>
      <w:r w:rsidRPr="004B2010">
        <w:rPr>
          <w:rFonts w:ascii="Arial" w:hAnsi="Arial" w:cs="Arial"/>
          <w:b/>
          <w:bCs/>
          <w:color w:val="1F3864" w:themeColor="accent1" w:themeShade="80"/>
          <w:spacing w:val="-2"/>
          <w:sz w:val="24"/>
          <w:szCs w:val="24"/>
        </w:rPr>
        <w:t>Summary</w:t>
      </w:r>
      <w:bookmarkEnd w:id="7"/>
      <w:bookmarkEnd w:id="8"/>
    </w:p>
    <w:p w:rsidRPr="008E72B8" w:rsidR="008E72B8" w:rsidP="00E21A20" w:rsidRDefault="008E72B8" w14:paraId="16C02E08" w14:textId="045783BC">
      <w:pPr>
        <w:spacing w:before="267"/>
        <w:ind w:left="719" w:right="1524"/>
        <w:rPr>
          <w:rFonts w:ascii="Arial" w:hAnsi="Arial" w:cs="Arial"/>
        </w:rPr>
      </w:pPr>
      <w:r w:rsidRPr="008E72B8">
        <w:rPr>
          <w:rFonts w:ascii="Arial" w:hAnsi="Arial" w:cs="Arial"/>
        </w:rPr>
        <w:t>This</w:t>
      </w:r>
      <w:r w:rsidRPr="008E72B8">
        <w:rPr>
          <w:rFonts w:ascii="Arial" w:hAnsi="Arial" w:cs="Arial"/>
          <w:spacing w:val="-2"/>
        </w:rPr>
        <w:t xml:space="preserve"> </w:t>
      </w:r>
      <w:r w:rsidRPr="008E72B8">
        <w:rPr>
          <w:rFonts w:ascii="Arial" w:hAnsi="Arial" w:cs="Arial"/>
        </w:rPr>
        <w:t>King</w:t>
      </w:r>
      <w:r w:rsidRPr="008E72B8">
        <w:rPr>
          <w:rFonts w:ascii="Arial" w:hAnsi="Arial" w:cs="Arial"/>
          <w:spacing w:val="-3"/>
        </w:rPr>
        <w:t xml:space="preserve"> </w:t>
      </w:r>
      <w:r w:rsidRPr="008E72B8">
        <w:rPr>
          <w:rFonts w:ascii="Arial" w:hAnsi="Arial" w:cs="Arial"/>
        </w:rPr>
        <w:t>County</w:t>
      </w:r>
      <w:r w:rsidRPr="008E72B8">
        <w:rPr>
          <w:rFonts w:ascii="Arial" w:hAnsi="Arial" w:cs="Arial"/>
          <w:spacing w:val="-3"/>
        </w:rPr>
        <w:t xml:space="preserve"> </w:t>
      </w:r>
      <w:r w:rsidRPr="008E72B8">
        <w:rPr>
          <w:rFonts w:ascii="Arial" w:hAnsi="Arial" w:cs="Arial"/>
        </w:rPr>
        <w:t>2026-2029</w:t>
      </w:r>
      <w:r w:rsidRPr="008E72B8">
        <w:rPr>
          <w:rFonts w:ascii="Arial" w:hAnsi="Arial" w:cs="Arial"/>
          <w:spacing w:val="-1"/>
        </w:rPr>
        <w:t xml:space="preserve"> </w:t>
      </w:r>
      <w:r w:rsidRPr="008E72B8">
        <w:rPr>
          <w:rFonts w:ascii="Arial" w:hAnsi="Arial" w:cs="Arial"/>
        </w:rPr>
        <w:t>Equal</w:t>
      </w:r>
      <w:r w:rsidRPr="008E72B8">
        <w:rPr>
          <w:rFonts w:ascii="Arial" w:hAnsi="Arial" w:cs="Arial"/>
          <w:spacing w:val="-2"/>
        </w:rPr>
        <w:t xml:space="preserve"> </w:t>
      </w:r>
      <w:r w:rsidRPr="008E72B8">
        <w:rPr>
          <w:rFonts w:ascii="Arial" w:hAnsi="Arial" w:cs="Arial"/>
        </w:rPr>
        <w:t>Employment</w:t>
      </w:r>
      <w:r w:rsidRPr="008E72B8">
        <w:rPr>
          <w:rFonts w:ascii="Arial" w:hAnsi="Arial" w:cs="Arial"/>
          <w:spacing w:val="-4"/>
        </w:rPr>
        <w:t xml:space="preserve"> </w:t>
      </w:r>
      <w:r w:rsidRPr="008E72B8">
        <w:rPr>
          <w:rFonts w:ascii="Arial" w:hAnsi="Arial" w:cs="Arial"/>
        </w:rPr>
        <w:t>Opportunity/Affirmative</w:t>
      </w:r>
      <w:r w:rsidRPr="008E72B8">
        <w:rPr>
          <w:rFonts w:ascii="Arial" w:hAnsi="Arial" w:cs="Arial"/>
          <w:spacing w:val="-4"/>
        </w:rPr>
        <w:t xml:space="preserve"> </w:t>
      </w:r>
      <w:r w:rsidRPr="008E72B8">
        <w:rPr>
          <w:rFonts w:ascii="Arial" w:hAnsi="Arial" w:cs="Arial"/>
        </w:rPr>
        <w:t>Action</w:t>
      </w:r>
      <w:r w:rsidRPr="008E72B8">
        <w:rPr>
          <w:rFonts w:ascii="Arial" w:hAnsi="Arial" w:cs="Arial"/>
          <w:spacing w:val="-5"/>
        </w:rPr>
        <w:t xml:space="preserve"> </w:t>
      </w:r>
      <w:r w:rsidRPr="008E72B8">
        <w:rPr>
          <w:rFonts w:ascii="Arial" w:hAnsi="Arial" w:cs="Arial"/>
        </w:rPr>
        <w:t>Plan</w:t>
      </w:r>
      <w:r w:rsidRPr="008E72B8">
        <w:rPr>
          <w:rFonts w:ascii="Arial" w:hAnsi="Arial" w:cs="Arial"/>
          <w:spacing w:val="-3"/>
        </w:rPr>
        <w:t xml:space="preserve"> </w:t>
      </w:r>
      <w:r w:rsidRPr="008E72B8">
        <w:rPr>
          <w:rFonts w:ascii="Arial" w:hAnsi="Arial" w:cs="Arial"/>
        </w:rPr>
        <w:t>(EEO/AA</w:t>
      </w:r>
      <w:r w:rsidRPr="008E72B8">
        <w:rPr>
          <w:rFonts w:ascii="Arial" w:hAnsi="Arial" w:cs="Arial"/>
          <w:spacing w:val="-5"/>
        </w:rPr>
        <w:t xml:space="preserve"> </w:t>
      </w:r>
      <w:r w:rsidRPr="008E72B8">
        <w:rPr>
          <w:rFonts w:ascii="Arial" w:hAnsi="Arial" w:cs="Arial"/>
        </w:rPr>
        <w:t>Plan)</w:t>
      </w:r>
      <w:r w:rsidRPr="008E72B8">
        <w:rPr>
          <w:rFonts w:ascii="Arial" w:hAnsi="Arial" w:cs="Arial"/>
          <w:spacing w:val="-4"/>
        </w:rPr>
        <w:t xml:space="preserve"> </w:t>
      </w:r>
      <w:r w:rsidRPr="008E72B8">
        <w:rPr>
          <w:rFonts w:ascii="Arial" w:hAnsi="Arial" w:cs="Arial"/>
        </w:rPr>
        <w:t>is part of a broader commitment by the King County Executive and executive departments to equal employment opportunity and affirmative action in the workplace. Central to this commitment is the belief that the County workforce best serves King County residents when it reflects the profile of the many communities it serves.</w:t>
      </w:r>
    </w:p>
    <w:p w:rsidRPr="008E72B8" w:rsidR="008E72B8" w:rsidP="008E72B8" w:rsidRDefault="008E72B8" w14:paraId="65B29AA8" w14:textId="503822D6">
      <w:pPr>
        <w:spacing w:before="267"/>
        <w:ind w:left="719" w:right="1445"/>
        <w:rPr>
          <w:rFonts w:ascii="Arial" w:hAnsi="Arial" w:cs="Arial"/>
        </w:rPr>
      </w:pPr>
      <w:r w:rsidRPr="008E72B8">
        <w:rPr>
          <w:rFonts w:ascii="Arial" w:hAnsi="Arial" w:cs="Arial"/>
        </w:rPr>
        <w:t xml:space="preserve">The purpose of this EEO/AA Plan is to </w:t>
      </w:r>
      <w:r w:rsidR="00A17140">
        <w:rPr>
          <w:rFonts w:ascii="Arial" w:hAnsi="Arial" w:cs="Arial"/>
        </w:rPr>
        <w:t>demonstrate, using data,</w:t>
      </w:r>
      <w:r w:rsidRPr="008E72B8" w:rsidR="00A17140">
        <w:rPr>
          <w:rFonts w:ascii="Arial" w:hAnsi="Arial" w:cs="Arial"/>
        </w:rPr>
        <w:t xml:space="preserve"> </w:t>
      </w:r>
      <w:r w:rsidRPr="008E72B8">
        <w:rPr>
          <w:rFonts w:ascii="Arial" w:hAnsi="Arial" w:cs="Arial"/>
        </w:rPr>
        <w:t>King County’s commitment to equal employment opportunity</w:t>
      </w:r>
      <w:r w:rsidRPr="008E72B8">
        <w:rPr>
          <w:rFonts w:ascii="Arial" w:hAnsi="Arial" w:cs="Arial"/>
          <w:spacing w:val="-2"/>
        </w:rPr>
        <w:t xml:space="preserve"> </w:t>
      </w:r>
      <w:r w:rsidRPr="008E72B8">
        <w:rPr>
          <w:rFonts w:ascii="Arial" w:hAnsi="Arial" w:cs="Arial"/>
        </w:rPr>
        <w:t>in</w:t>
      </w:r>
      <w:r w:rsidRPr="008E72B8">
        <w:rPr>
          <w:rFonts w:ascii="Arial" w:hAnsi="Arial" w:cs="Arial"/>
          <w:spacing w:val="-4"/>
        </w:rPr>
        <w:t xml:space="preserve"> </w:t>
      </w:r>
      <w:r w:rsidRPr="008E72B8">
        <w:rPr>
          <w:rFonts w:ascii="Arial" w:hAnsi="Arial" w:cs="Arial"/>
        </w:rPr>
        <w:t>its</w:t>
      </w:r>
      <w:r w:rsidRPr="008E72B8">
        <w:rPr>
          <w:rFonts w:ascii="Arial" w:hAnsi="Arial" w:cs="Arial"/>
          <w:spacing w:val="-5"/>
        </w:rPr>
        <w:t xml:space="preserve"> </w:t>
      </w:r>
      <w:r w:rsidRPr="008E72B8">
        <w:rPr>
          <w:rFonts w:ascii="Arial" w:hAnsi="Arial" w:cs="Arial"/>
        </w:rPr>
        <w:t>employment</w:t>
      </w:r>
      <w:r w:rsidRPr="008E72B8">
        <w:rPr>
          <w:rFonts w:ascii="Arial" w:hAnsi="Arial" w:cs="Arial"/>
          <w:spacing w:val="-2"/>
        </w:rPr>
        <w:t xml:space="preserve"> </w:t>
      </w:r>
      <w:r w:rsidRPr="008E72B8">
        <w:rPr>
          <w:rFonts w:ascii="Arial" w:hAnsi="Arial" w:cs="Arial"/>
        </w:rPr>
        <w:t>practices,</w:t>
      </w:r>
      <w:r w:rsidRPr="008E72B8">
        <w:rPr>
          <w:rFonts w:ascii="Arial" w:hAnsi="Arial" w:cs="Arial"/>
          <w:spacing w:val="-3"/>
        </w:rPr>
        <w:t xml:space="preserve"> </w:t>
      </w:r>
      <w:r w:rsidRPr="008E72B8">
        <w:rPr>
          <w:rFonts w:ascii="Arial" w:hAnsi="Arial" w:cs="Arial"/>
        </w:rPr>
        <w:t>program</w:t>
      </w:r>
      <w:r w:rsidRPr="008E72B8">
        <w:rPr>
          <w:rFonts w:ascii="Arial" w:hAnsi="Arial" w:cs="Arial"/>
          <w:spacing w:val="-4"/>
        </w:rPr>
        <w:t xml:space="preserve"> </w:t>
      </w:r>
      <w:r w:rsidRPr="008E72B8">
        <w:rPr>
          <w:rFonts w:ascii="Arial" w:hAnsi="Arial" w:cs="Arial"/>
        </w:rPr>
        <w:t>operations,</w:t>
      </w:r>
      <w:r w:rsidRPr="008E72B8">
        <w:rPr>
          <w:rFonts w:ascii="Arial" w:hAnsi="Arial" w:cs="Arial"/>
          <w:spacing w:val="-5"/>
        </w:rPr>
        <w:t xml:space="preserve"> </w:t>
      </w:r>
      <w:r w:rsidRPr="008E72B8">
        <w:rPr>
          <w:rFonts w:ascii="Arial" w:hAnsi="Arial" w:cs="Arial"/>
        </w:rPr>
        <w:t>and</w:t>
      </w:r>
      <w:r w:rsidRPr="008E72B8">
        <w:rPr>
          <w:rFonts w:ascii="Arial" w:hAnsi="Arial" w:cs="Arial"/>
          <w:spacing w:val="-4"/>
        </w:rPr>
        <w:t xml:space="preserve"> </w:t>
      </w:r>
      <w:r w:rsidRPr="008E72B8">
        <w:rPr>
          <w:rFonts w:ascii="Arial" w:hAnsi="Arial" w:cs="Arial"/>
        </w:rPr>
        <w:t>service</w:t>
      </w:r>
      <w:r w:rsidRPr="008E72B8">
        <w:rPr>
          <w:rFonts w:ascii="Arial" w:hAnsi="Arial" w:cs="Arial"/>
          <w:spacing w:val="-2"/>
        </w:rPr>
        <w:t xml:space="preserve"> </w:t>
      </w:r>
      <w:r w:rsidRPr="008E72B8">
        <w:rPr>
          <w:rFonts w:ascii="Arial" w:hAnsi="Arial" w:cs="Arial"/>
        </w:rPr>
        <w:t>delivery</w:t>
      </w:r>
      <w:r w:rsidRPr="008E72B8">
        <w:rPr>
          <w:rFonts w:ascii="Arial" w:hAnsi="Arial" w:cs="Arial"/>
          <w:spacing w:val="-2"/>
        </w:rPr>
        <w:t xml:space="preserve"> </w:t>
      </w:r>
      <w:r w:rsidRPr="008E72B8">
        <w:rPr>
          <w:rFonts w:ascii="Arial" w:hAnsi="Arial" w:cs="Arial"/>
        </w:rPr>
        <w:t>systems.</w:t>
      </w:r>
      <w:r w:rsidRPr="008E72B8">
        <w:rPr>
          <w:rFonts w:ascii="Arial" w:hAnsi="Arial" w:cs="Arial"/>
          <w:spacing w:val="-6"/>
        </w:rPr>
        <w:t xml:space="preserve"> </w:t>
      </w:r>
      <w:r w:rsidRPr="008E72B8">
        <w:rPr>
          <w:rFonts w:ascii="Arial" w:hAnsi="Arial" w:cs="Arial"/>
        </w:rPr>
        <w:t>Pursuant</w:t>
      </w:r>
      <w:r w:rsidRPr="008E72B8">
        <w:rPr>
          <w:rFonts w:ascii="Arial" w:hAnsi="Arial" w:cs="Arial"/>
          <w:spacing w:val="-5"/>
        </w:rPr>
        <w:t xml:space="preserve"> </w:t>
      </w:r>
      <w:r w:rsidRPr="008E72B8">
        <w:rPr>
          <w:rFonts w:ascii="Arial" w:hAnsi="Arial" w:cs="Arial"/>
        </w:rPr>
        <w:t xml:space="preserve">to King County Code 3.12.180(C), this EEO/AA Plan is a four-year plan. It is an informational resource to provide an overview of the County’s key policies, procedures, tools, efforts, and plans relating to equal employment opportunity. This plan uses federal terminology and categories that may not reflect the most current thinking on gender, identity, and the County’s categorization of its </w:t>
      </w:r>
      <w:r w:rsidRPr="008E72B8">
        <w:rPr>
          <w:rFonts w:ascii="Arial" w:hAnsi="Arial" w:cs="Arial"/>
          <w:spacing w:val="-2"/>
        </w:rPr>
        <w:t>workforce.</w:t>
      </w:r>
    </w:p>
    <w:p w:rsidRPr="008E72B8" w:rsidR="008E72B8" w:rsidP="008E72B8" w:rsidRDefault="008E72B8" w14:paraId="0FE41040" w14:textId="4847FE00">
      <w:pPr>
        <w:spacing w:before="268"/>
        <w:ind w:left="718" w:right="1445"/>
        <w:rPr>
          <w:rFonts w:ascii="Arial" w:hAnsi="Arial" w:cs="Arial"/>
        </w:rPr>
      </w:pPr>
      <w:r w:rsidRPr="008E72B8">
        <w:rPr>
          <w:rFonts w:ascii="Arial" w:hAnsi="Arial" w:cs="Arial"/>
        </w:rPr>
        <w:t>Once adopted by the</w:t>
      </w:r>
      <w:r w:rsidRPr="008E72B8">
        <w:rPr>
          <w:rFonts w:ascii="Arial" w:hAnsi="Arial" w:cs="Arial"/>
          <w:spacing w:val="-1"/>
        </w:rPr>
        <w:t xml:space="preserve"> </w:t>
      </w:r>
      <w:r w:rsidRPr="008E72B8">
        <w:rPr>
          <w:rFonts w:ascii="Arial" w:hAnsi="Arial" w:cs="Arial"/>
        </w:rPr>
        <w:t>King</w:t>
      </w:r>
      <w:r w:rsidRPr="008E72B8">
        <w:rPr>
          <w:rFonts w:ascii="Arial" w:hAnsi="Arial" w:cs="Arial"/>
          <w:spacing w:val="-2"/>
        </w:rPr>
        <w:t xml:space="preserve"> </w:t>
      </w:r>
      <w:r w:rsidRPr="008E72B8">
        <w:rPr>
          <w:rFonts w:ascii="Arial" w:hAnsi="Arial" w:cs="Arial"/>
        </w:rPr>
        <w:t>County Council,</w:t>
      </w:r>
      <w:r w:rsidRPr="008E72B8">
        <w:rPr>
          <w:rFonts w:ascii="Arial" w:hAnsi="Arial" w:cs="Arial"/>
          <w:spacing w:val="-1"/>
        </w:rPr>
        <w:t xml:space="preserve"> </w:t>
      </w:r>
      <w:r w:rsidRPr="008E72B8">
        <w:rPr>
          <w:rFonts w:ascii="Arial" w:hAnsi="Arial" w:cs="Arial"/>
        </w:rPr>
        <w:t>the</w:t>
      </w:r>
      <w:r w:rsidRPr="008E72B8">
        <w:rPr>
          <w:rFonts w:ascii="Arial" w:hAnsi="Arial" w:cs="Arial"/>
          <w:spacing w:val="-1"/>
        </w:rPr>
        <w:t xml:space="preserve"> </w:t>
      </w:r>
      <w:r w:rsidRPr="008E72B8">
        <w:rPr>
          <w:rFonts w:ascii="Arial" w:hAnsi="Arial" w:cs="Arial"/>
        </w:rPr>
        <w:t>EEO/AA Plan presented in</w:t>
      </w:r>
      <w:r w:rsidRPr="008E72B8">
        <w:rPr>
          <w:rFonts w:ascii="Arial" w:hAnsi="Arial" w:cs="Arial"/>
          <w:spacing w:val="-2"/>
        </w:rPr>
        <w:t xml:space="preserve"> </w:t>
      </w:r>
      <w:r w:rsidRPr="008E72B8">
        <w:rPr>
          <w:rFonts w:ascii="Arial" w:hAnsi="Arial" w:cs="Arial"/>
        </w:rPr>
        <w:t>this document</w:t>
      </w:r>
      <w:r w:rsidRPr="008E72B8">
        <w:rPr>
          <w:rFonts w:ascii="Arial" w:hAnsi="Arial" w:cs="Arial"/>
          <w:spacing w:val="-1"/>
        </w:rPr>
        <w:t xml:space="preserve"> </w:t>
      </w:r>
      <w:r w:rsidRPr="008E72B8">
        <w:rPr>
          <w:rFonts w:ascii="Arial" w:hAnsi="Arial" w:cs="Arial"/>
        </w:rPr>
        <w:t>will be</w:t>
      </w:r>
      <w:r w:rsidRPr="008E72B8">
        <w:rPr>
          <w:rFonts w:ascii="Arial" w:hAnsi="Arial" w:cs="Arial"/>
          <w:spacing w:val="-1"/>
        </w:rPr>
        <w:t xml:space="preserve"> </w:t>
      </w:r>
      <w:r w:rsidRPr="008E72B8">
        <w:rPr>
          <w:rFonts w:ascii="Arial" w:hAnsi="Arial" w:cs="Arial"/>
        </w:rPr>
        <w:t>in effect from</w:t>
      </w:r>
      <w:r w:rsidRPr="008E72B8">
        <w:rPr>
          <w:rFonts w:ascii="Arial" w:hAnsi="Arial" w:cs="Arial"/>
          <w:spacing w:val="-3"/>
        </w:rPr>
        <w:t xml:space="preserve"> </w:t>
      </w:r>
      <w:r w:rsidRPr="008E72B8">
        <w:rPr>
          <w:rFonts w:ascii="Arial" w:hAnsi="Arial" w:cs="Arial"/>
        </w:rPr>
        <w:t>January</w:t>
      </w:r>
      <w:r w:rsidRPr="008E72B8">
        <w:rPr>
          <w:rFonts w:ascii="Arial" w:hAnsi="Arial" w:cs="Arial"/>
          <w:spacing w:val="-3"/>
        </w:rPr>
        <w:t xml:space="preserve"> </w:t>
      </w:r>
      <w:r w:rsidRPr="008E72B8">
        <w:rPr>
          <w:rFonts w:ascii="Arial" w:hAnsi="Arial" w:cs="Arial"/>
        </w:rPr>
        <w:t>1,</w:t>
      </w:r>
      <w:r w:rsidRPr="008E72B8">
        <w:rPr>
          <w:rFonts w:ascii="Arial" w:hAnsi="Arial" w:cs="Arial"/>
          <w:spacing w:val="-4"/>
        </w:rPr>
        <w:t xml:space="preserve"> </w:t>
      </w:r>
      <w:r w:rsidRPr="008E72B8">
        <w:rPr>
          <w:rFonts w:ascii="Arial" w:hAnsi="Arial" w:cs="Arial"/>
        </w:rPr>
        <w:t>202</w:t>
      </w:r>
      <w:r>
        <w:rPr>
          <w:rFonts w:ascii="Arial" w:hAnsi="Arial" w:cs="Arial"/>
        </w:rPr>
        <w:t>6</w:t>
      </w:r>
      <w:r w:rsidRPr="008E72B8">
        <w:rPr>
          <w:rFonts w:ascii="Arial" w:hAnsi="Arial" w:cs="Arial"/>
        </w:rPr>
        <w:t>,</w:t>
      </w:r>
      <w:r w:rsidRPr="008E72B8">
        <w:rPr>
          <w:rFonts w:ascii="Arial" w:hAnsi="Arial" w:cs="Arial"/>
          <w:spacing w:val="-4"/>
        </w:rPr>
        <w:t xml:space="preserve"> </w:t>
      </w:r>
      <w:r w:rsidRPr="008E72B8">
        <w:rPr>
          <w:rFonts w:ascii="Arial" w:hAnsi="Arial" w:cs="Arial"/>
        </w:rPr>
        <w:t>through</w:t>
      </w:r>
      <w:r w:rsidRPr="008E72B8">
        <w:rPr>
          <w:rFonts w:ascii="Arial" w:hAnsi="Arial" w:cs="Arial"/>
          <w:spacing w:val="-3"/>
        </w:rPr>
        <w:t xml:space="preserve"> </w:t>
      </w:r>
      <w:r w:rsidRPr="008E72B8">
        <w:rPr>
          <w:rFonts w:ascii="Arial" w:hAnsi="Arial" w:cs="Arial"/>
        </w:rPr>
        <w:t>December</w:t>
      </w:r>
      <w:r w:rsidRPr="008E72B8">
        <w:rPr>
          <w:rFonts w:ascii="Arial" w:hAnsi="Arial" w:cs="Arial"/>
          <w:spacing w:val="-4"/>
        </w:rPr>
        <w:t xml:space="preserve"> </w:t>
      </w:r>
      <w:r w:rsidRPr="008E72B8">
        <w:rPr>
          <w:rFonts w:ascii="Arial" w:hAnsi="Arial" w:cs="Arial"/>
        </w:rPr>
        <w:t>31,</w:t>
      </w:r>
      <w:r w:rsidRPr="008E72B8">
        <w:rPr>
          <w:rFonts w:ascii="Arial" w:hAnsi="Arial" w:cs="Arial"/>
          <w:spacing w:val="-4"/>
        </w:rPr>
        <w:t xml:space="preserve"> </w:t>
      </w:r>
      <w:r w:rsidRPr="008E72B8">
        <w:rPr>
          <w:rFonts w:ascii="Arial" w:hAnsi="Arial" w:cs="Arial"/>
        </w:rPr>
        <w:t>20</w:t>
      </w:r>
      <w:r>
        <w:rPr>
          <w:rFonts w:ascii="Arial" w:hAnsi="Arial" w:cs="Arial"/>
        </w:rPr>
        <w:t>29</w:t>
      </w:r>
      <w:r w:rsidRPr="008E72B8">
        <w:rPr>
          <w:rFonts w:ascii="Arial" w:hAnsi="Arial" w:cs="Arial"/>
        </w:rPr>
        <w:t>.</w:t>
      </w:r>
      <w:r w:rsidRPr="008E72B8">
        <w:rPr>
          <w:rFonts w:ascii="Arial" w:hAnsi="Arial" w:cs="Arial"/>
          <w:spacing w:val="-2"/>
        </w:rPr>
        <w:t xml:space="preserve"> </w:t>
      </w:r>
      <w:r w:rsidRPr="008E72B8">
        <w:rPr>
          <w:rFonts w:ascii="Arial" w:hAnsi="Arial" w:cs="Arial"/>
        </w:rPr>
        <w:t>Since</w:t>
      </w:r>
      <w:r w:rsidRPr="008E72B8">
        <w:rPr>
          <w:rFonts w:ascii="Arial" w:hAnsi="Arial" w:cs="Arial"/>
          <w:spacing w:val="-1"/>
        </w:rPr>
        <w:t xml:space="preserve"> </w:t>
      </w:r>
      <w:r w:rsidRPr="008E72B8">
        <w:rPr>
          <w:rFonts w:ascii="Arial" w:hAnsi="Arial" w:cs="Arial"/>
        </w:rPr>
        <w:t>King</w:t>
      </w:r>
      <w:r w:rsidRPr="008E72B8">
        <w:rPr>
          <w:rFonts w:ascii="Arial" w:hAnsi="Arial" w:cs="Arial"/>
          <w:spacing w:val="-3"/>
        </w:rPr>
        <w:t xml:space="preserve"> </w:t>
      </w:r>
      <w:r w:rsidRPr="008E72B8">
        <w:rPr>
          <w:rFonts w:ascii="Arial" w:hAnsi="Arial" w:cs="Arial"/>
        </w:rPr>
        <w:t>County</w:t>
      </w:r>
      <w:r w:rsidRPr="008E72B8">
        <w:rPr>
          <w:rFonts w:ascii="Arial" w:hAnsi="Arial" w:cs="Arial"/>
          <w:spacing w:val="-3"/>
        </w:rPr>
        <w:t xml:space="preserve"> </w:t>
      </w:r>
      <w:r w:rsidRPr="008E72B8">
        <w:rPr>
          <w:rFonts w:ascii="Arial" w:hAnsi="Arial" w:cs="Arial"/>
        </w:rPr>
        <w:t>Council</w:t>
      </w:r>
      <w:r w:rsidRPr="008E72B8">
        <w:rPr>
          <w:rFonts w:ascii="Arial" w:hAnsi="Arial" w:cs="Arial"/>
          <w:spacing w:val="-2"/>
        </w:rPr>
        <w:t xml:space="preserve"> </w:t>
      </w:r>
      <w:r w:rsidRPr="008E72B8">
        <w:rPr>
          <w:rFonts w:ascii="Arial" w:hAnsi="Arial" w:cs="Arial"/>
        </w:rPr>
        <w:t>passed</w:t>
      </w:r>
      <w:r w:rsidRPr="008E72B8">
        <w:rPr>
          <w:rFonts w:ascii="Arial" w:hAnsi="Arial" w:cs="Arial"/>
          <w:spacing w:val="-3"/>
        </w:rPr>
        <w:t xml:space="preserve"> </w:t>
      </w:r>
      <w:r w:rsidRPr="008E72B8">
        <w:rPr>
          <w:rFonts w:ascii="Arial" w:hAnsi="Arial" w:cs="Arial"/>
        </w:rPr>
        <w:t>the</w:t>
      </w:r>
      <w:r w:rsidRPr="008E72B8">
        <w:rPr>
          <w:rFonts w:ascii="Arial" w:hAnsi="Arial" w:cs="Arial"/>
          <w:spacing w:val="-4"/>
        </w:rPr>
        <w:t xml:space="preserve"> </w:t>
      </w:r>
      <w:r w:rsidRPr="008E72B8">
        <w:rPr>
          <w:rFonts w:ascii="Arial" w:hAnsi="Arial" w:cs="Arial"/>
        </w:rPr>
        <w:t>first</w:t>
      </w:r>
      <w:r w:rsidRPr="008E72B8">
        <w:rPr>
          <w:rFonts w:ascii="Arial" w:hAnsi="Arial" w:cs="Arial"/>
          <w:spacing w:val="-4"/>
        </w:rPr>
        <w:t xml:space="preserve"> </w:t>
      </w:r>
      <w:r w:rsidRPr="008E72B8">
        <w:rPr>
          <w:rFonts w:ascii="Arial" w:hAnsi="Arial" w:cs="Arial"/>
        </w:rPr>
        <w:t>ordinance (Ord. 12014) establishing an EEO/AA plan in 1995, King County has continued to develop a workforce that embraces diversity, practices inclusion, and creates belonging. The EEO/AA Plan is a tool for managers and policymakers, which helps implement King County’s equal employment opportunity commitment by:</w:t>
      </w:r>
    </w:p>
    <w:p w:rsidRPr="008E72B8" w:rsidR="008E72B8" w:rsidP="008E72B8" w:rsidRDefault="008E72B8" w14:paraId="3B502C56" w14:textId="77777777">
      <w:pPr>
        <w:spacing w:before="1"/>
        <w:rPr>
          <w:rFonts w:ascii="Arial" w:hAnsi="Arial" w:cs="Arial"/>
        </w:rPr>
      </w:pPr>
    </w:p>
    <w:p w:rsidRPr="008E72B8" w:rsidR="008E72B8" w:rsidP="008E72B8" w:rsidRDefault="008E72B8" w14:paraId="0DC1A4DB" w14:textId="77777777">
      <w:pPr>
        <w:numPr>
          <w:ilvl w:val="1"/>
          <w:numId w:val="1"/>
        </w:numPr>
        <w:tabs>
          <w:tab w:val="left" w:pos="1438"/>
        </w:tabs>
        <w:ind w:left="1438" w:hanging="360"/>
        <w:rPr>
          <w:rFonts w:ascii="Arial" w:hAnsi="Arial" w:cs="Arial"/>
        </w:rPr>
      </w:pPr>
      <w:r w:rsidRPr="008E72B8">
        <w:rPr>
          <w:rFonts w:ascii="Arial" w:hAnsi="Arial" w:cs="Arial"/>
        </w:rPr>
        <w:t>Providing</w:t>
      </w:r>
      <w:r w:rsidRPr="008E72B8">
        <w:rPr>
          <w:rFonts w:ascii="Arial" w:hAnsi="Arial" w:cs="Arial"/>
          <w:spacing w:val="-6"/>
        </w:rPr>
        <w:t xml:space="preserve"> </w:t>
      </w:r>
      <w:r w:rsidRPr="008E72B8">
        <w:rPr>
          <w:rFonts w:ascii="Arial" w:hAnsi="Arial" w:cs="Arial"/>
        </w:rPr>
        <w:t>the</w:t>
      </w:r>
      <w:r w:rsidRPr="008E72B8">
        <w:rPr>
          <w:rFonts w:ascii="Arial" w:hAnsi="Arial" w:cs="Arial"/>
          <w:spacing w:val="-5"/>
        </w:rPr>
        <w:t xml:space="preserve"> </w:t>
      </w:r>
      <w:r w:rsidRPr="008E72B8">
        <w:rPr>
          <w:rFonts w:ascii="Arial" w:hAnsi="Arial" w:cs="Arial"/>
        </w:rPr>
        <w:t>Executive’s</w:t>
      </w:r>
      <w:r w:rsidRPr="008E72B8">
        <w:rPr>
          <w:rFonts w:ascii="Arial" w:hAnsi="Arial" w:cs="Arial"/>
          <w:spacing w:val="-6"/>
        </w:rPr>
        <w:t xml:space="preserve"> </w:t>
      </w:r>
      <w:r w:rsidRPr="008E72B8">
        <w:rPr>
          <w:rFonts w:ascii="Arial" w:hAnsi="Arial" w:cs="Arial"/>
        </w:rPr>
        <w:t>written</w:t>
      </w:r>
      <w:r w:rsidRPr="008E72B8">
        <w:rPr>
          <w:rFonts w:ascii="Arial" w:hAnsi="Arial" w:cs="Arial"/>
          <w:spacing w:val="-5"/>
        </w:rPr>
        <w:t xml:space="preserve"> </w:t>
      </w:r>
      <w:r w:rsidRPr="008E72B8">
        <w:rPr>
          <w:rFonts w:ascii="Arial" w:hAnsi="Arial" w:cs="Arial"/>
        </w:rPr>
        <w:t>EEO/AA</w:t>
      </w:r>
      <w:r w:rsidRPr="008E72B8">
        <w:rPr>
          <w:rFonts w:ascii="Arial" w:hAnsi="Arial" w:cs="Arial"/>
          <w:spacing w:val="-6"/>
        </w:rPr>
        <w:t xml:space="preserve"> </w:t>
      </w:r>
      <w:r w:rsidRPr="008E72B8">
        <w:rPr>
          <w:rFonts w:ascii="Arial" w:hAnsi="Arial" w:cs="Arial"/>
        </w:rPr>
        <w:t>policy</w:t>
      </w:r>
      <w:r w:rsidRPr="008E72B8">
        <w:rPr>
          <w:rFonts w:ascii="Arial" w:hAnsi="Arial" w:cs="Arial"/>
          <w:spacing w:val="-3"/>
        </w:rPr>
        <w:t xml:space="preserve"> </w:t>
      </w:r>
      <w:r w:rsidRPr="008E72B8">
        <w:rPr>
          <w:rFonts w:ascii="Arial" w:hAnsi="Arial" w:cs="Arial"/>
          <w:spacing w:val="-2"/>
        </w:rPr>
        <w:t>statement;</w:t>
      </w:r>
    </w:p>
    <w:p w:rsidRPr="008E72B8" w:rsidR="008E72B8" w:rsidP="008E72B8" w:rsidRDefault="008E72B8" w14:paraId="58DE0F38" w14:textId="77777777">
      <w:pPr>
        <w:numPr>
          <w:ilvl w:val="1"/>
          <w:numId w:val="1"/>
        </w:numPr>
        <w:tabs>
          <w:tab w:val="left" w:pos="1438"/>
        </w:tabs>
        <w:spacing w:before="13" w:line="259" w:lineRule="auto"/>
        <w:ind w:left="1438" w:right="1469"/>
        <w:rPr>
          <w:rFonts w:ascii="Arial" w:hAnsi="Arial" w:cs="Arial"/>
        </w:rPr>
      </w:pPr>
      <w:r w:rsidRPr="008E72B8">
        <w:rPr>
          <w:rFonts w:ascii="Arial" w:hAnsi="Arial" w:cs="Arial"/>
        </w:rPr>
        <w:t>Identifying</w:t>
      </w:r>
      <w:r w:rsidRPr="008E72B8">
        <w:rPr>
          <w:rFonts w:ascii="Arial" w:hAnsi="Arial" w:cs="Arial"/>
          <w:spacing w:val="-3"/>
        </w:rPr>
        <w:t xml:space="preserve"> </w:t>
      </w:r>
      <w:r w:rsidRPr="008E72B8">
        <w:rPr>
          <w:rFonts w:ascii="Arial" w:hAnsi="Arial" w:cs="Arial"/>
        </w:rPr>
        <w:t>opportunities</w:t>
      </w:r>
      <w:r w:rsidRPr="008E72B8">
        <w:rPr>
          <w:rFonts w:ascii="Arial" w:hAnsi="Arial" w:cs="Arial"/>
          <w:spacing w:val="-4"/>
        </w:rPr>
        <w:t xml:space="preserve"> </w:t>
      </w:r>
      <w:r w:rsidRPr="008E72B8">
        <w:rPr>
          <w:rFonts w:ascii="Arial" w:hAnsi="Arial" w:cs="Arial"/>
        </w:rPr>
        <w:t>for</w:t>
      </w:r>
      <w:r w:rsidRPr="008E72B8">
        <w:rPr>
          <w:rFonts w:ascii="Arial" w:hAnsi="Arial" w:cs="Arial"/>
          <w:spacing w:val="-2"/>
        </w:rPr>
        <w:t xml:space="preserve"> </w:t>
      </w:r>
      <w:r w:rsidRPr="008E72B8">
        <w:rPr>
          <w:rFonts w:ascii="Arial" w:hAnsi="Arial" w:cs="Arial"/>
        </w:rPr>
        <w:t>improvement</w:t>
      </w:r>
      <w:r w:rsidRPr="008E72B8">
        <w:rPr>
          <w:rFonts w:ascii="Arial" w:hAnsi="Arial" w:cs="Arial"/>
          <w:spacing w:val="-1"/>
        </w:rPr>
        <w:t xml:space="preserve"> </w:t>
      </w:r>
      <w:r w:rsidRPr="008E72B8">
        <w:rPr>
          <w:rFonts w:ascii="Arial" w:hAnsi="Arial" w:cs="Arial"/>
        </w:rPr>
        <w:t>(referred</w:t>
      </w:r>
      <w:r w:rsidRPr="008E72B8">
        <w:rPr>
          <w:rFonts w:ascii="Arial" w:hAnsi="Arial" w:cs="Arial"/>
          <w:spacing w:val="-3"/>
        </w:rPr>
        <w:t xml:space="preserve"> </w:t>
      </w:r>
      <w:r w:rsidRPr="008E72B8">
        <w:rPr>
          <w:rFonts w:ascii="Arial" w:hAnsi="Arial" w:cs="Arial"/>
        </w:rPr>
        <w:t>to</w:t>
      </w:r>
      <w:r w:rsidRPr="008E72B8">
        <w:rPr>
          <w:rFonts w:ascii="Arial" w:hAnsi="Arial" w:cs="Arial"/>
          <w:spacing w:val="-3"/>
        </w:rPr>
        <w:t xml:space="preserve"> </w:t>
      </w:r>
      <w:r w:rsidRPr="008E72B8">
        <w:rPr>
          <w:rFonts w:ascii="Arial" w:hAnsi="Arial" w:cs="Arial"/>
        </w:rPr>
        <w:t>as</w:t>
      </w:r>
      <w:r w:rsidRPr="008E72B8">
        <w:rPr>
          <w:rFonts w:ascii="Arial" w:hAnsi="Arial" w:cs="Arial"/>
          <w:spacing w:val="-2"/>
        </w:rPr>
        <w:t xml:space="preserve"> </w:t>
      </w:r>
      <w:r w:rsidRPr="008E72B8">
        <w:rPr>
          <w:rFonts w:ascii="Arial" w:hAnsi="Arial" w:cs="Arial"/>
        </w:rPr>
        <w:t>goal</w:t>
      </w:r>
      <w:r w:rsidRPr="008E72B8">
        <w:rPr>
          <w:rFonts w:ascii="Arial" w:hAnsi="Arial" w:cs="Arial"/>
          <w:spacing w:val="-5"/>
        </w:rPr>
        <w:t xml:space="preserve"> </w:t>
      </w:r>
      <w:r w:rsidRPr="008E72B8">
        <w:rPr>
          <w:rFonts w:ascii="Arial" w:hAnsi="Arial" w:cs="Arial"/>
        </w:rPr>
        <w:t>areas),</w:t>
      </w:r>
      <w:r w:rsidRPr="008E72B8">
        <w:rPr>
          <w:rFonts w:ascii="Arial" w:hAnsi="Arial" w:cs="Arial"/>
          <w:spacing w:val="-2"/>
        </w:rPr>
        <w:t xml:space="preserve"> </w:t>
      </w:r>
      <w:r w:rsidRPr="008E72B8">
        <w:rPr>
          <w:rFonts w:ascii="Arial" w:hAnsi="Arial" w:cs="Arial"/>
        </w:rPr>
        <w:t>including</w:t>
      </w:r>
      <w:r w:rsidRPr="008E72B8">
        <w:rPr>
          <w:rFonts w:ascii="Arial" w:hAnsi="Arial" w:cs="Arial"/>
          <w:spacing w:val="-3"/>
        </w:rPr>
        <w:t xml:space="preserve"> </w:t>
      </w:r>
      <w:r w:rsidRPr="008E72B8">
        <w:rPr>
          <w:rFonts w:ascii="Arial" w:hAnsi="Arial" w:cs="Arial"/>
        </w:rPr>
        <w:t>those</w:t>
      </w:r>
      <w:r w:rsidRPr="008E72B8">
        <w:rPr>
          <w:rFonts w:ascii="Arial" w:hAnsi="Arial" w:cs="Arial"/>
          <w:spacing w:val="-3"/>
        </w:rPr>
        <w:t xml:space="preserve"> </w:t>
      </w:r>
      <w:r w:rsidRPr="008E72B8">
        <w:rPr>
          <w:rFonts w:ascii="Arial" w:hAnsi="Arial" w:cs="Arial"/>
        </w:rPr>
        <w:t>areas</w:t>
      </w:r>
      <w:r w:rsidRPr="008E72B8">
        <w:rPr>
          <w:rFonts w:ascii="Arial" w:hAnsi="Arial" w:cs="Arial"/>
          <w:spacing w:val="-4"/>
        </w:rPr>
        <w:t xml:space="preserve"> </w:t>
      </w:r>
      <w:r w:rsidRPr="008E72B8">
        <w:rPr>
          <w:rFonts w:ascii="Arial" w:hAnsi="Arial" w:cs="Arial"/>
        </w:rPr>
        <w:t>with underrepresentation of women and people of color;</w:t>
      </w:r>
    </w:p>
    <w:p w:rsidRPr="008E72B8" w:rsidR="008E72B8" w:rsidP="008E72B8" w:rsidRDefault="008E72B8" w14:paraId="59FAB0E2" w14:textId="77777777">
      <w:pPr>
        <w:numPr>
          <w:ilvl w:val="1"/>
          <w:numId w:val="1"/>
        </w:numPr>
        <w:tabs>
          <w:tab w:val="left" w:pos="1438"/>
        </w:tabs>
        <w:spacing w:before="1"/>
        <w:ind w:left="1438" w:hanging="360"/>
        <w:rPr>
          <w:rFonts w:ascii="Arial" w:hAnsi="Arial" w:cs="Arial"/>
        </w:rPr>
      </w:pPr>
      <w:r w:rsidRPr="008E72B8">
        <w:rPr>
          <w:rFonts w:ascii="Arial" w:hAnsi="Arial" w:cs="Arial"/>
        </w:rPr>
        <w:t>Identifying</w:t>
      </w:r>
      <w:r w:rsidRPr="008E72B8">
        <w:rPr>
          <w:rFonts w:ascii="Arial" w:hAnsi="Arial" w:cs="Arial"/>
          <w:spacing w:val="-8"/>
        </w:rPr>
        <w:t xml:space="preserve"> </w:t>
      </w:r>
      <w:r w:rsidRPr="008E72B8">
        <w:rPr>
          <w:rFonts w:ascii="Arial" w:hAnsi="Arial" w:cs="Arial"/>
        </w:rPr>
        <w:t>and</w:t>
      </w:r>
      <w:r w:rsidRPr="008E72B8">
        <w:rPr>
          <w:rFonts w:ascii="Arial" w:hAnsi="Arial" w:cs="Arial"/>
          <w:spacing w:val="-6"/>
        </w:rPr>
        <w:t xml:space="preserve"> </w:t>
      </w:r>
      <w:r w:rsidRPr="008E72B8">
        <w:rPr>
          <w:rFonts w:ascii="Arial" w:hAnsi="Arial" w:cs="Arial"/>
        </w:rPr>
        <w:t>addressing</w:t>
      </w:r>
      <w:r w:rsidRPr="008E72B8">
        <w:rPr>
          <w:rFonts w:ascii="Arial" w:hAnsi="Arial" w:cs="Arial"/>
          <w:spacing w:val="-8"/>
        </w:rPr>
        <w:t xml:space="preserve"> </w:t>
      </w:r>
      <w:r w:rsidRPr="008E72B8">
        <w:rPr>
          <w:rFonts w:ascii="Arial" w:hAnsi="Arial" w:cs="Arial"/>
        </w:rPr>
        <w:t>barriers</w:t>
      </w:r>
      <w:r w:rsidRPr="008E72B8">
        <w:rPr>
          <w:rFonts w:ascii="Arial" w:hAnsi="Arial" w:cs="Arial"/>
          <w:spacing w:val="-5"/>
        </w:rPr>
        <w:t xml:space="preserve"> </w:t>
      </w:r>
      <w:r w:rsidRPr="008E72B8">
        <w:rPr>
          <w:rFonts w:ascii="Arial" w:hAnsi="Arial" w:cs="Arial"/>
        </w:rPr>
        <w:t>to</w:t>
      </w:r>
      <w:r w:rsidRPr="008E72B8">
        <w:rPr>
          <w:rFonts w:ascii="Arial" w:hAnsi="Arial" w:cs="Arial"/>
          <w:spacing w:val="-4"/>
        </w:rPr>
        <w:t xml:space="preserve"> </w:t>
      </w:r>
      <w:r w:rsidRPr="008E72B8">
        <w:rPr>
          <w:rFonts w:ascii="Arial" w:hAnsi="Arial" w:cs="Arial"/>
        </w:rPr>
        <w:t>employment</w:t>
      </w:r>
      <w:r w:rsidRPr="008E72B8">
        <w:rPr>
          <w:rFonts w:ascii="Arial" w:hAnsi="Arial" w:cs="Arial"/>
          <w:spacing w:val="-7"/>
        </w:rPr>
        <w:t xml:space="preserve"> </w:t>
      </w:r>
      <w:r w:rsidRPr="008E72B8">
        <w:rPr>
          <w:rFonts w:ascii="Arial" w:hAnsi="Arial" w:cs="Arial"/>
        </w:rPr>
        <w:t>and</w:t>
      </w:r>
      <w:r w:rsidRPr="008E72B8">
        <w:rPr>
          <w:rFonts w:ascii="Arial" w:hAnsi="Arial" w:cs="Arial"/>
          <w:spacing w:val="-5"/>
        </w:rPr>
        <w:t xml:space="preserve"> </w:t>
      </w:r>
      <w:r w:rsidRPr="008E72B8">
        <w:rPr>
          <w:rFonts w:ascii="Arial" w:hAnsi="Arial" w:cs="Arial"/>
          <w:spacing w:val="-2"/>
        </w:rPr>
        <w:t>retention;</w:t>
      </w:r>
    </w:p>
    <w:p w:rsidRPr="008E72B8" w:rsidR="008E72B8" w:rsidP="008E72B8" w:rsidRDefault="008E72B8" w14:paraId="0160AA44" w14:textId="77777777">
      <w:pPr>
        <w:numPr>
          <w:ilvl w:val="1"/>
          <w:numId w:val="1"/>
        </w:numPr>
        <w:tabs>
          <w:tab w:val="left" w:pos="1439"/>
        </w:tabs>
        <w:spacing w:before="20"/>
        <w:ind w:left="1439" w:hanging="360"/>
        <w:rPr>
          <w:rFonts w:ascii="Arial" w:hAnsi="Arial" w:cs="Arial"/>
        </w:rPr>
      </w:pPr>
      <w:r w:rsidRPr="008E72B8">
        <w:rPr>
          <w:rFonts w:ascii="Arial" w:hAnsi="Arial" w:cs="Arial"/>
        </w:rPr>
        <w:t>Designating</w:t>
      </w:r>
      <w:r w:rsidRPr="008E72B8">
        <w:rPr>
          <w:rFonts w:ascii="Arial" w:hAnsi="Arial" w:cs="Arial"/>
          <w:spacing w:val="-6"/>
        </w:rPr>
        <w:t xml:space="preserve"> </w:t>
      </w:r>
      <w:r w:rsidRPr="008E72B8">
        <w:rPr>
          <w:rFonts w:ascii="Arial" w:hAnsi="Arial" w:cs="Arial"/>
        </w:rPr>
        <w:t>clear</w:t>
      </w:r>
      <w:r w:rsidRPr="008E72B8">
        <w:rPr>
          <w:rFonts w:ascii="Arial" w:hAnsi="Arial" w:cs="Arial"/>
          <w:spacing w:val="-6"/>
        </w:rPr>
        <w:t xml:space="preserve"> </w:t>
      </w:r>
      <w:r w:rsidRPr="008E72B8">
        <w:rPr>
          <w:rFonts w:ascii="Arial" w:hAnsi="Arial" w:cs="Arial"/>
        </w:rPr>
        <w:t>responsibilities</w:t>
      </w:r>
      <w:r w:rsidRPr="008E72B8">
        <w:rPr>
          <w:rFonts w:ascii="Arial" w:hAnsi="Arial" w:cs="Arial"/>
          <w:spacing w:val="-5"/>
        </w:rPr>
        <w:t xml:space="preserve"> </w:t>
      </w:r>
      <w:r w:rsidRPr="008E72B8">
        <w:rPr>
          <w:rFonts w:ascii="Arial" w:hAnsi="Arial" w:cs="Arial"/>
        </w:rPr>
        <w:t>for</w:t>
      </w:r>
      <w:r w:rsidRPr="008E72B8">
        <w:rPr>
          <w:rFonts w:ascii="Arial" w:hAnsi="Arial" w:cs="Arial"/>
          <w:spacing w:val="-5"/>
        </w:rPr>
        <w:t xml:space="preserve"> </w:t>
      </w:r>
      <w:r w:rsidRPr="008E72B8">
        <w:rPr>
          <w:rFonts w:ascii="Arial" w:hAnsi="Arial" w:cs="Arial"/>
        </w:rPr>
        <w:t>implementation</w:t>
      </w:r>
      <w:r w:rsidRPr="008E72B8">
        <w:rPr>
          <w:rFonts w:ascii="Arial" w:hAnsi="Arial" w:cs="Arial"/>
          <w:spacing w:val="-7"/>
        </w:rPr>
        <w:t xml:space="preserve"> </w:t>
      </w:r>
      <w:r w:rsidRPr="008E72B8">
        <w:rPr>
          <w:rFonts w:ascii="Arial" w:hAnsi="Arial" w:cs="Arial"/>
        </w:rPr>
        <w:t>of</w:t>
      </w:r>
      <w:r w:rsidRPr="008E72B8">
        <w:rPr>
          <w:rFonts w:ascii="Arial" w:hAnsi="Arial" w:cs="Arial"/>
          <w:spacing w:val="-6"/>
        </w:rPr>
        <w:t xml:space="preserve"> </w:t>
      </w:r>
      <w:r w:rsidRPr="008E72B8">
        <w:rPr>
          <w:rFonts w:ascii="Arial" w:hAnsi="Arial" w:cs="Arial"/>
        </w:rPr>
        <w:t>the</w:t>
      </w:r>
      <w:r w:rsidRPr="008E72B8">
        <w:rPr>
          <w:rFonts w:ascii="Arial" w:hAnsi="Arial" w:cs="Arial"/>
          <w:spacing w:val="-4"/>
        </w:rPr>
        <w:t xml:space="preserve"> </w:t>
      </w:r>
      <w:r w:rsidRPr="008E72B8">
        <w:rPr>
          <w:rFonts w:ascii="Arial" w:hAnsi="Arial" w:cs="Arial"/>
        </w:rPr>
        <w:t>EEO/AA</w:t>
      </w:r>
      <w:r w:rsidRPr="008E72B8">
        <w:rPr>
          <w:rFonts w:ascii="Arial" w:hAnsi="Arial" w:cs="Arial"/>
          <w:spacing w:val="-7"/>
        </w:rPr>
        <w:t xml:space="preserve"> </w:t>
      </w:r>
      <w:r w:rsidRPr="008E72B8">
        <w:rPr>
          <w:rFonts w:ascii="Arial" w:hAnsi="Arial" w:cs="Arial"/>
          <w:spacing w:val="-2"/>
        </w:rPr>
        <w:t>Plan;</w:t>
      </w:r>
    </w:p>
    <w:p w:rsidRPr="008E72B8" w:rsidR="008E72B8" w:rsidP="008E72B8" w:rsidRDefault="008E72B8" w14:paraId="7470B636" w14:textId="77777777">
      <w:pPr>
        <w:numPr>
          <w:ilvl w:val="1"/>
          <w:numId w:val="1"/>
        </w:numPr>
        <w:tabs>
          <w:tab w:val="left" w:pos="1439"/>
        </w:tabs>
        <w:spacing w:before="22"/>
        <w:ind w:left="1439" w:hanging="360"/>
        <w:rPr>
          <w:rFonts w:ascii="Arial" w:hAnsi="Arial" w:cs="Arial"/>
        </w:rPr>
      </w:pPr>
      <w:r w:rsidRPr="008E72B8">
        <w:rPr>
          <w:rFonts w:ascii="Arial" w:hAnsi="Arial" w:cs="Arial"/>
        </w:rPr>
        <w:t>Presenting</w:t>
      </w:r>
      <w:r w:rsidRPr="008E72B8">
        <w:rPr>
          <w:rFonts w:ascii="Arial" w:hAnsi="Arial" w:cs="Arial"/>
          <w:spacing w:val="-8"/>
        </w:rPr>
        <w:t xml:space="preserve"> </w:t>
      </w:r>
      <w:r w:rsidRPr="008E72B8">
        <w:rPr>
          <w:rFonts w:ascii="Arial" w:hAnsi="Arial" w:cs="Arial"/>
        </w:rPr>
        <w:t>specific</w:t>
      </w:r>
      <w:r w:rsidRPr="008E72B8">
        <w:rPr>
          <w:rFonts w:ascii="Arial" w:hAnsi="Arial" w:cs="Arial"/>
          <w:spacing w:val="-7"/>
        </w:rPr>
        <w:t xml:space="preserve"> </w:t>
      </w:r>
      <w:r w:rsidRPr="008E72B8">
        <w:rPr>
          <w:rFonts w:ascii="Arial" w:hAnsi="Arial" w:cs="Arial"/>
        </w:rPr>
        <w:t>action-oriented</w:t>
      </w:r>
      <w:r w:rsidRPr="008E72B8">
        <w:rPr>
          <w:rFonts w:ascii="Arial" w:hAnsi="Arial" w:cs="Arial"/>
          <w:spacing w:val="-5"/>
        </w:rPr>
        <w:t xml:space="preserve"> </w:t>
      </w:r>
      <w:r w:rsidRPr="008E72B8">
        <w:rPr>
          <w:rFonts w:ascii="Arial" w:hAnsi="Arial" w:cs="Arial"/>
        </w:rPr>
        <w:t>programs</w:t>
      </w:r>
      <w:r w:rsidRPr="008E72B8">
        <w:rPr>
          <w:rFonts w:ascii="Arial" w:hAnsi="Arial" w:cs="Arial"/>
          <w:spacing w:val="-7"/>
        </w:rPr>
        <w:t xml:space="preserve"> </w:t>
      </w:r>
      <w:r w:rsidRPr="008E72B8">
        <w:rPr>
          <w:rFonts w:ascii="Arial" w:hAnsi="Arial" w:cs="Arial"/>
        </w:rPr>
        <w:t>to</w:t>
      </w:r>
      <w:r w:rsidRPr="008E72B8">
        <w:rPr>
          <w:rFonts w:ascii="Arial" w:hAnsi="Arial" w:cs="Arial"/>
          <w:spacing w:val="-5"/>
        </w:rPr>
        <w:t xml:space="preserve"> </w:t>
      </w:r>
      <w:r w:rsidRPr="008E72B8">
        <w:rPr>
          <w:rFonts w:ascii="Arial" w:hAnsi="Arial" w:cs="Arial"/>
        </w:rPr>
        <w:t>address</w:t>
      </w:r>
      <w:r w:rsidRPr="008E72B8">
        <w:rPr>
          <w:rFonts w:ascii="Arial" w:hAnsi="Arial" w:cs="Arial"/>
          <w:spacing w:val="-5"/>
        </w:rPr>
        <w:t xml:space="preserve"> </w:t>
      </w:r>
      <w:r w:rsidRPr="008E72B8">
        <w:rPr>
          <w:rFonts w:ascii="Arial" w:hAnsi="Arial" w:cs="Arial"/>
        </w:rPr>
        <w:t>identified</w:t>
      </w:r>
      <w:r w:rsidRPr="008E72B8">
        <w:rPr>
          <w:rFonts w:ascii="Arial" w:hAnsi="Arial" w:cs="Arial"/>
          <w:spacing w:val="-6"/>
        </w:rPr>
        <w:t xml:space="preserve"> </w:t>
      </w:r>
      <w:r w:rsidRPr="008E72B8">
        <w:rPr>
          <w:rFonts w:ascii="Arial" w:hAnsi="Arial" w:cs="Arial"/>
        </w:rPr>
        <w:t>areas</w:t>
      </w:r>
      <w:r w:rsidRPr="008E72B8">
        <w:rPr>
          <w:rFonts w:ascii="Arial" w:hAnsi="Arial" w:cs="Arial"/>
          <w:spacing w:val="-6"/>
        </w:rPr>
        <w:t xml:space="preserve"> </w:t>
      </w:r>
      <w:r w:rsidRPr="008E72B8">
        <w:rPr>
          <w:rFonts w:ascii="Arial" w:hAnsi="Arial" w:cs="Arial"/>
        </w:rPr>
        <w:t>for</w:t>
      </w:r>
      <w:r w:rsidRPr="008E72B8">
        <w:rPr>
          <w:rFonts w:ascii="Arial" w:hAnsi="Arial" w:cs="Arial"/>
          <w:spacing w:val="-6"/>
        </w:rPr>
        <w:t xml:space="preserve"> </w:t>
      </w:r>
      <w:r w:rsidRPr="008E72B8">
        <w:rPr>
          <w:rFonts w:ascii="Arial" w:hAnsi="Arial" w:cs="Arial"/>
          <w:spacing w:val="-2"/>
        </w:rPr>
        <w:t>improvement;</w:t>
      </w:r>
    </w:p>
    <w:p w:rsidRPr="008E72B8" w:rsidR="008E72B8" w:rsidP="008E72B8" w:rsidRDefault="008E72B8" w14:paraId="230B28B6" w14:textId="77777777">
      <w:pPr>
        <w:numPr>
          <w:ilvl w:val="1"/>
          <w:numId w:val="1"/>
        </w:numPr>
        <w:tabs>
          <w:tab w:val="left" w:pos="1438"/>
        </w:tabs>
        <w:spacing w:before="22"/>
        <w:ind w:left="1438" w:hanging="360"/>
        <w:rPr>
          <w:rFonts w:ascii="Arial" w:hAnsi="Arial" w:cs="Arial"/>
        </w:rPr>
      </w:pPr>
      <w:r w:rsidRPr="008E72B8">
        <w:rPr>
          <w:rFonts w:ascii="Arial" w:hAnsi="Arial" w:cs="Arial"/>
        </w:rPr>
        <w:t>Establishing</w:t>
      </w:r>
      <w:r w:rsidRPr="008E72B8">
        <w:rPr>
          <w:rFonts w:ascii="Arial" w:hAnsi="Arial" w:cs="Arial"/>
          <w:spacing w:val="-6"/>
        </w:rPr>
        <w:t xml:space="preserve"> </w:t>
      </w:r>
      <w:r w:rsidRPr="008E72B8">
        <w:rPr>
          <w:rFonts w:ascii="Arial" w:hAnsi="Arial" w:cs="Arial"/>
        </w:rPr>
        <w:t>timetables</w:t>
      </w:r>
      <w:r w:rsidRPr="008E72B8">
        <w:rPr>
          <w:rFonts w:ascii="Arial" w:hAnsi="Arial" w:cs="Arial"/>
          <w:spacing w:val="-5"/>
        </w:rPr>
        <w:t xml:space="preserve"> </w:t>
      </w:r>
      <w:r w:rsidRPr="008E72B8">
        <w:rPr>
          <w:rFonts w:ascii="Arial" w:hAnsi="Arial" w:cs="Arial"/>
        </w:rPr>
        <w:t>to</w:t>
      </w:r>
      <w:r w:rsidRPr="008E72B8">
        <w:rPr>
          <w:rFonts w:ascii="Arial" w:hAnsi="Arial" w:cs="Arial"/>
          <w:spacing w:val="-4"/>
        </w:rPr>
        <w:t xml:space="preserve"> </w:t>
      </w:r>
      <w:r w:rsidRPr="008E72B8">
        <w:rPr>
          <w:rFonts w:ascii="Arial" w:hAnsi="Arial" w:cs="Arial"/>
        </w:rPr>
        <w:t>implement</w:t>
      </w:r>
      <w:r w:rsidRPr="008E72B8">
        <w:rPr>
          <w:rFonts w:ascii="Arial" w:hAnsi="Arial" w:cs="Arial"/>
          <w:spacing w:val="-7"/>
        </w:rPr>
        <w:t xml:space="preserve"> </w:t>
      </w:r>
      <w:r w:rsidRPr="008E72B8">
        <w:rPr>
          <w:rFonts w:ascii="Arial" w:hAnsi="Arial" w:cs="Arial"/>
        </w:rPr>
        <w:t>identified</w:t>
      </w:r>
      <w:r w:rsidRPr="008E72B8">
        <w:rPr>
          <w:rFonts w:ascii="Arial" w:hAnsi="Arial" w:cs="Arial"/>
          <w:spacing w:val="-6"/>
        </w:rPr>
        <w:t xml:space="preserve"> </w:t>
      </w:r>
      <w:r w:rsidRPr="008E72B8">
        <w:rPr>
          <w:rFonts w:ascii="Arial" w:hAnsi="Arial" w:cs="Arial"/>
        </w:rPr>
        <w:t>action</w:t>
      </w:r>
      <w:r w:rsidRPr="008E72B8">
        <w:rPr>
          <w:rFonts w:ascii="Arial" w:hAnsi="Arial" w:cs="Arial"/>
          <w:spacing w:val="-6"/>
        </w:rPr>
        <w:t xml:space="preserve"> </w:t>
      </w:r>
      <w:r w:rsidRPr="008E72B8">
        <w:rPr>
          <w:rFonts w:ascii="Arial" w:hAnsi="Arial" w:cs="Arial"/>
        </w:rPr>
        <w:t>for</w:t>
      </w:r>
      <w:r w:rsidRPr="008E72B8">
        <w:rPr>
          <w:rFonts w:ascii="Arial" w:hAnsi="Arial" w:cs="Arial"/>
          <w:spacing w:val="-5"/>
        </w:rPr>
        <w:t xml:space="preserve"> </w:t>
      </w:r>
      <w:r w:rsidRPr="008E72B8">
        <w:rPr>
          <w:rFonts w:ascii="Arial" w:hAnsi="Arial" w:cs="Arial"/>
        </w:rPr>
        <w:t>improvement</w:t>
      </w:r>
      <w:r w:rsidRPr="008E72B8">
        <w:rPr>
          <w:rFonts w:ascii="Arial" w:hAnsi="Arial" w:cs="Arial"/>
          <w:spacing w:val="-4"/>
        </w:rPr>
        <w:t xml:space="preserve"> </w:t>
      </w:r>
      <w:r w:rsidRPr="008E72B8">
        <w:rPr>
          <w:rFonts w:ascii="Arial" w:hAnsi="Arial" w:cs="Arial"/>
        </w:rPr>
        <w:t>in</w:t>
      </w:r>
      <w:r w:rsidRPr="008E72B8">
        <w:rPr>
          <w:rFonts w:ascii="Arial" w:hAnsi="Arial" w:cs="Arial"/>
          <w:spacing w:val="-6"/>
        </w:rPr>
        <w:t xml:space="preserve"> </w:t>
      </w:r>
      <w:r w:rsidRPr="008E72B8">
        <w:rPr>
          <w:rFonts w:ascii="Arial" w:hAnsi="Arial" w:cs="Arial"/>
        </w:rPr>
        <w:t>goal</w:t>
      </w:r>
      <w:r w:rsidRPr="008E72B8">
        <w:rPr>
          <w:rFonts w:ascii="Arial" w:hAnsi="Arial" w:cs="Arial"/>
          <w:spacing w:val="-4"/>
        </w:rPr>
        <w:t xml:space="preserve"> </w:t>
      </w:r>
      <w:r w:rsidRPr="008E72B8">
        <w:rPr>
          <w:rFonts w:ascii="Arial" w:hAnsi="Arial" w:cs="Arial"/>
          <w:spacing w:val="-2"/>
        </w:rPr>
        <w:t>areas;</w:t>
      </w:r>
    </w:p>
    <w:p w:rsidRPr="008E72B8" w:rsidR="008E72B8" w:rsidP="008E72B8" w:rsidRDefault="008E72B8" w14:paraId="7E258D21" w14:textId="77777777">
      <w:pPr>
        <w:numPr>
          <w:ilvl w:val="1"/>
          <w:numId w:val="1"/>
        </w:numPr>
        <w:tabs>
          <w:tab w:val="left" w:pos="1439"/>
        </w:tabs>
        <w:spacing w:before="20" w:line="259" w:lineRule="auto"/>
        <w:ind w:left="1439" w:right="2112"/>
        <w:rPr>
          <w:rFonts w:ascii="Arial" w:hAnsi="Arial" w:cs="Arial"/>
        </w:rPr>
      </w:pPr>
      <w:r w:rsidRPr="008E72B8">
        <w:rPr>
          <w:rFonts w:ascii="Arial" w:hAnsi="Arial" w:cs="Arial"/>
        </w:rPr>
        <w:t>Establishing</w:t>
      </w:r>
      <w:r w:rsidRPr="008E72B8">
        <w:rPr>
          <w:rFonts w:ascii="Arial" w:hAnsi="Arial" w:cs="Arial"/>
          <w:spacing w:val="-5"/>
        </w:rPr>
        <w:t xml:space="preserve"> </w:t>
      </w:r>
      <w:r w:rsidRPr="008E72B8">
        <w:rPr>
          <w:rFonts w:ascii="Arial" w:hAnsi="Arial" w:cs="Arial"/>
        </w:rPr>
        <w:t>regular</w:t>
      </w:r>
      <w:r w:rsidRPr="008E72B8">
        <w:rPr>
          <w:rFonts w:ascii="Arial" w:hAnsi="Arial" w:cs="Arial"/>
          <w:spacing w:val="-4"/>
        </w:rPr>
        <w:t xml:space="preserve"> </w:t>
      </w:r>
      <w:r w:rsidRPr="008E72B8">
        <w:rPr>
          <w:rFonts w:ascii="Arial" w:hAnsi="Arial" w:cs="Arial"/>
        </w:rPr>
        <w:t>internal</w:t>
      </w:r>
      <w:r w:rsidRPr="008E72B8">
        <w:rPr>
          <w:rFonts w:ascii="Arial" w:hAnsi="Arial" w:cs="Arial"/>
          <w:spacing w:val="-4"/>
        </w:rPr>
        <w:t xml:space="preserve"> </w:t>
      </w:r>
      <w:r w:rsidRPr="008E72B8">
        <w:rPr>
          <w:rFonts w:ascii="Arial" w:hAnsi="Arial" w:cs="Arial"/>
        </w:rPr>
        <w:t>monitoring</w:t>
      </w:r>
      <w:r w:rsidRPr="008E72B8">
        <w:rPr>
          <w:rFonts w:ascii="Arial" w:hAnsi="Arial" w:cs="Arial"/>
          <w:spacing w:val="-5"/>
        </w:rPr>
        <w:t xml:space="preserve"> </w:t>
      </w:r>
      <w:r w:rsidRPr="008E72B8">
        <w:rPr>
          <w:rFonts w:ascii="Arial" w:hAnsi="Arial" w:cs="Arial"/>
        </w:rPr>
        <w:t>and</w:t>
      </w:r>
      <w:r w:rsidRPr="008E72B8">
        <w:rPr>
          <w:rFonts w:ascii="Arial" w:hAnsi="Arial" w:cs="Arial"/>
          <w:spacing w:val="-5"/>
        </w:rPr>
        <w:t xml:space="preserve"> </w:t>
      </w:r>
      <w:r w:rsidRPr="008E72B8">
        <w:rPr>
          <w:rFonts w:ascii="Arial" w:hAnsi="Arial" w:cs="Arial"/>
        </w:rPr>
        <w:t>reporting</w:t>
      </w:r>
      <w:r w:rsidRPr="008E72B8">
        <w:rPr>
          <w:rFonts w:ascii="Arial" w:hAnsi="Arial" w:cs="Arial"/>
          <w:spacing w:val="-7"/>
        </w:rPr>
        <w:t xml:space="preserve"> </w:t>
      </w:r>
      <w:r w:rsidRPr="008E72B8">
        <w:rPr>
          <w:rFonts w:ascii="Arial" w:hAnsi="Arial" w:cs="Arial"/>
        </w:rPr>
        <w:t>requirements</w:t>
      </w:r>
      <w:r w:rsidRPr="008E72B8">
        <w:rPr>
          <w:rFonts w:ascii="Arial" w:hAnsi="Arial" w:cs="Arial"/>
          <w:spacing w:val="-4"/>
        </w:rPr>
        <w:t xml:space="preserve"> </w:t>
      </w:r>
      <w:r w:rsidRPr="008E72B8">
        <w:rPr>
          <w:rFonts w:ascii="Arial" w:hAnsi="Arial" w:cs="Arial"/>
        </w:rPr>
        <w:t>to</w:t>
      </w:r>
      <w:r w:rsidRPr="008E72B8">
        <w:rPr>
          <w:rFonts w:ascii="Arial" w:hAnsi="Arial" w:cs="Arial"/>
          <w:spacing w:val="-5"/>
        </w:rPr>
        <w:t xml:space="preserve"> </w:t>
      </w:r>
      <w:r w:rsidRPr="008E72B8">
        <w:rPr>
          <w:rFonts w:ascii="Arial" w:hAnsi="Arial" w:cs="Arial"/>
        </w:rPr>
        <w:t>measure</w:t>
      </w:r>
      <w:r w:rsidRPr="008E72B8">
        <w:rPr>
          <w:rFonts w:ascii="Arial" w:hAnsi="Arial" w:cs="Arial"/>
          <w:spacing w:val="-3"/>
        </w:rPr>
        <w:t xml:space="preserve"> </w:t>
      </w:r>
      <w:r w:rsidRPr="008E72B8">
        <w:rPr>
          <w:rFonts w:ascii="Arial" w:hAnsi="Arial" w:cs="Arial"/>
        </w:rPr>
        <w:t xml:space="preserve">program efforts; and </w:t>
      </w:r>
    </w:p>
    <w:p w:rsidRPr="008E72B8" w:rsidR="008E72B8" w:rsidP="00F46D58" w:rsidRDefault="008E72B8" w14:paraId="01A421FB" w14:textId="77777777">
      <w:pPr>
        <w:numPr>
          <w:ilvl w:val="1"/>
          <w:numId w:val="1"/>
        </w:numPr>
        <w:tabs>
          <w:tab w:val="left" w:pos="1439"/>
        </w:tabs>
        <w:ind w:left="1439" w:hanging="360"/>
        <w:rPr>
          <w:rFonts w:ascii="Arial" w:hAnsi="Arial" w:cs="Arial"/>
        </w:rPr>
      </w:pPr>
      <w:r w:rsidRPr="008E72B8">
        <w:rPr>
          <w:rFonts w:ascii="Arial" w:hAnsi="Arial" w:cs="Arial"/>
        </w:rPr>
        <w:t>Establishing</w:t>
      </w:r>
      <w:r w:rsidRPr="008E72B8">
        <w:rPr>
          <w:rFonts w:ascii="Arial" w:hAnsi="Arial" w:cs="Arial"/>
          <w:spacing w:val="-6"/>
        </w:rPr>
        <w:t xml:space="preserve"> </w:t>
      </w:r>
      <w:r w:rsidRPr="008E72B8">
        <w:rPr>
          <w:rFonts w:ascii="Arial" w:hAnsi="Arial" w:cs="Arial"/>
        </w:rPr>
        <w:t>clear</w:t>
      </w:r>
      <w:r w:rsidRPr="008E72B8">
        <w:rPr>
          <w:rFonts w:ascii="Arial" w:hAnsi="Arial" w:cs="Arial"/>
          <w:spacing w:val="-4"/>
        </w:rPr>
        <w:t xml:space="preserve"> </w:t>
      </w:r>
      <w:r w:rsidRPr="008E72B8">
        <w:rPr>
          <w:rFonts w:ascii="Arial" w:hAnsi="Arial" w:cs="Arial"/>
        </w:rPr>
        <w:t>lines</w:t>
      </w:r>
      <w:r w:rsidRPr="008E72B8">
        <w:rPr>
          <w:rFonts w:ascii="Arial" w:hAnsi="Arial" w:cs="Arial"/>
          <w:spacing w:val="-6"/>
        </w:rPr>
        <w:t xml:space="preserve"> </w:t>
      </w:r>
      <w:r w:rsidRPr="008E72B8">
        <w:rPr>
          <w:rFonts w:ascii="Arial" w:hAnsi="Arial" w:cs="Arial"/>
        </w:rPr>
        <w:t>of</w:t>
      </w:r>
      <w:r w:rsidRPr="008E72B8">
        <w:rPr>
          <w:rFonts w:ascii="Arial" w:hAnsi="Arial" w:cs="Arial"/>
          <w:spacing w:val="-4"/>
        </w:rPr>
        <w:t xml:space="preserve"> </w:t>
      </w:r>
      <w:r w:rsidRPr="008E72B8">
        <w:rPr>
          <w:rFonts w:ascii="Arial" w:hAnsi="Arial" w:cs="Arial"/>
        </w:rPr>
        <w:t>accountability</w:t>
      </w:r>
      <w:r w:rsidRPr="008E72B8">
        <w:rPr>
          <w:rFonts w:ascii="Arial" w:hAnsi="Arial" w:cs="Arial"/>
          <w:spacing w:val="-3"/>
        </w:rPr>
        <w:t xml:space="preserve"> </w:t>
      </w:r>
      <w:r w:rsidRPr="008E72B8">
        <w:rPr>
          <w:rFonts w:ascii="Arial" w:hAnsi="Arial" w:cs="Arial"/>
        </w:rPr>
        <w:t>to</w:t>
      </w:r>
      <w:r w:rsidRPr="008E72B8">
        <w:rPr>
          <w:rFonts w:ascii="Arial" w:hAnsi="Arial" w:cs="Arial"/>
          <w:spacing w:val="-6"/>
        </w:rPr>
        <w:t xml:space="preserve"> </w:t>
      </w:r>
      <w:r w:rsidRPr="008E72B8">
        <w:rPr>
          <w:rFonts w:ascii="Arial" w:hAnsi="Arial" w:cs="Arial"/>
        </w:rPr>
        <w:t>ensure</w:t>
      </w:r>
      <w:r w:rsidRPr="008E72B8">
        <w:rPr>
          <w:rFonts w:ascii="Arial" w:hAnsi="Arial" w:cs="Arial"/>
          <w:spacing w:val="-3"/>
        </w:rPr>
        <w:t xml:space="preserve"> </w:t>
      </w:r>
      <w:r w:rsidRPr="008E72B8">
        <w:rPr>
          <w:rFonts w:ascii="Arial" w:hAnsi="Arial" w:cs="Arial"/>
        </w:rPr>
        <w:t>continued</w:t>
      </w:r>
      <w:r w:rsidRPr="008E72B8">
        <w:rPr>
          <w:rFonts w:ascii="Arial" w:hAnsi="Arial" w:cs="Arial"/>
          <w:spacing w:val="-5"/>
        </w:rPr>
        <w:t xml:space="preserve"> </w:t>
      </w:r>
      <w:r w:rsidRPr="008E72B8">
        <w:rPr>
          <w:rFonts w:ascii="Arial" w:hAnsi="Arial" w:cs="Arial"/>
        </w:rPr>
        <w:t>progress</w:t>
      </w:r>
      <w:r w:rsidRPr="008E72B8">
        <w:rPr>
          <w:rFonts w:ascii="Arial" w:hAnsi="Arial" w:cs="Arial"/>
          <w:spacing w:val="-4"/>
        </w:rPr>
        <w:t xml:space="preserve"> </w:t>
      </w:r>
      <w:r w:rsidRPr="008E72B8">
        <w:rPr>
          <w:rFonts w:ascii="Arial" w:hAnsi="Arial" w:cs="Arial"/>
        </w:rPr>
        <w:t>in</w:t>
      </w:r>
      <w:r w:rsidRPr="008E72B8">
        <w:rPr>
          <w:rFonts w:ascii="Arial" w:hAnsi="Arial" w:cs="Arial"/>
          <w:spacing w:val="-7"/>
        </w:rPr>
        <w:t xml:space="preserve"> </w:t>
      </w:r>
      <w:r w:rsidRPr="008E72B8">
        <w:rPr>
          <w:rFonts w:ascii="Arial" w:hAnsi="Arial" w:cs="Arial"/>
        </w:rPr>
        <w:t>meeting</w:t>
      </w:r>
      <w:r w:rsidRPr="008E72B8">
        <w:rPr>
          <w:rFonts w:ascii="Arial" w:hAnsi="Arial" w:cs="Arial"/>
          <w:spacing w:val="-7"/>
        </w:rPr>
        <w:t xml:space="preserve"> </w:t>
      </w:r>
      <w:r w:rsidRPr="008E72B8">
        <w:rPr>
          <w:rFonts w:ascii="Arial" w:hAnsi="Arial" w:cs="Arial"/>
        </w:rPr>
        <w:t>the</w:t>
      </w:r>
      <w:r w:rsidRPr="008E72B8">
        <w:rPr>
          <w:rFonts w:ascii="Arial" w:hAnsi="Arial" w:cs="Arial"/>
          <w:spacing w:val="-3"/>
        </w:rPr>
        <w:t xml:space="preserve"> </w:t>
      </w:r>
      <w:r w:rsidRPr="008E72B8">
        <w:rPr>
          <w:rFonts w:ascii="Arial" w:hAnsi="Arial" w:cs="Arial"/>
          <w:spacing w:val="-2"/>
        </w:rPr>
        <w:t>goals.</w:t>
      </w:r>
    </w:p>
    <w:p w:rsidR="00845954" w:rsidP="00F46D58" w:rsidRDefault="00845954" w14:paraId="4ADBDF78" w14:textId="77777777"/>
    <w:p w:rsidRPr="008E72B8" w:rsidR="008E72B8" w:rsidP="00F46D58" w:rsidRDefault="008E72B8" w14:paraId="59E206E7" w14:textId="2E742549">
      <w:pPr>
        <w:pStyle w:val="BodyText"/>
        <w:ind w:left="719" w:right="1524"/>
        <w:rPr>
          <w:rFonts w:ascii="Arial" w:hAnsi="Arial" w:cs="Arial"/>
        </w:rPr>
      </w:pPr>
      <w:r w:rsidRPr="008E72B8">
        <w:rPr>
          <w:rFonts w:ascii="Arial" w:hAnsi="Arial" w:cs="Arial"/>
        </w:rPr>
        <w:t>King County remains focused</w:t>
      </w:r>
      <w:r w:rsidRPr="008E72B8">
        <w:rPr>
          <w:rFonts w:ascii="Arial" w:hAnsi="Arial" w:cs="Arial"/>
          <w:spacing w:val="-2"/>
        </w:rPr>
        <w:t xml:space="preserve"> </w:t>
      </w:r>
      <w:r w:rsidRPr="008E72B8">
        <w:rPr>
          <w:rFonts w:ascii="Arial" w:hAnsi="Arial" w:cs="Arial"/>
        </w:rPr>
        <w:t>on</w:t>
      </w:r>
      <w:r w:rsidRPr="008E72B8">
        <w:rPr>
          <w:rFonts w:ascii="Arial" w:hAnsi="Arial" w:cs="Arial"/>
          <w:spacing w:val="-2"/>
        </w:rPr>
        <w:t xml:space="preserve"> </w:t>
      </w:r>
      <w:r w:rsidRPr="008E72B8">
        <w:rPr>
          <w:rFonts w:ascii="Arial" w:hAnsi="Arial" w:cs="Arial"/>
        </w:rPr>
        <w:t>being an employer</w:t>
      </w:r>
      <w:r w:rsidRPr="008E72B8">
        <w:rPr>
          <w:rFonts w:ascii="Arial" w:hAnsi="Arial" w:cs="Arial"/>
          <w:spacing w:val="-1"/>
        </w:rPr>
        <w:t xml:space="preserve"> </w:t>
      </w:r>
      <w:r w:rsidRPr="008E72B8">
        <w:rPr>
          <w:rFonts w:ascii="Arial" w:hAnsi="Arial" w:cs="Arial"/>
        </w:rPr>
        <w:t>where</w:t>
      </w:r>
      <w:r w:rsidRPr="008E72B8">
        <w:rPr>
          <w:rFonts w:ascii="Arial" w:hAnsi="Arial" w:cs="Arial"/>
          <w:spacing w:val="-1"/>
        </w:rPr>
        <w:t xml:space="preserve"> </w:t>
      </w:r>
      <w:r w:rsidRPr="008E72B8">
        <w:rPr>
          <w:rFonts w:ascii="Arial" w:hAnsi="Arial" w:cs="Arial"/>
        </w:rPr>
        <w:t>all employees</w:t>
      </w:r>
      <w:r w:rsidRPr="008E72B8">
        <w:rPr>
          <w:rFonts w:ascii="Arial" w:hAnsi="Arial" w:cs="Arial"/>
          <w:spacing w:val="-1"/>
        </w:rPr>
        <w:t xml:space="preserve"> </w:t>
      </w:r>
      <w:r w:rsidRPr="008E72B8">
        <w:rPr>
          <w:rFonts w:ascii="Arial" w:hAnsi="Arial" w:cs="Arial"/>
        </w:rPr>
        <w:t>have equal</w:t>
      </w:r>
      <w:r w:rsidRPr="008E72B8">
        <w:rPr>
          <w:rFonts w:ascii="Arial" w:hAnsi="Arial" w:cs="Arial"/>
          <w:spacing w:val="-2"/>
        </w:rPr>
        <w:t xml:space="preserve"> </w:t>
      </w:r>
      <w:r w:rsidRPr="008E72B8">
        <w:rPr>
          <w:rFonts w:ascii="Arial" w:hAnsi="Arial" w:cs="Arial"/>
        </w:rPr>
        <w:t>opportunity to thrive and are free from harassment and discrimination.</w:t>
      </w:r>
      <w:r w:rsidRPr="008E72B8">
        <w:rPr>
          <w:rFonts w:ascii="Arial" w:hAnsi="Arial" w:cs="Arial"/>
          <w:spacing w:val="-3"/>
        </w:rPr>
        <w:t xml:space="preserve"> </w:t>
      </w:r>
      <w:r w:rsidRPr="008E72B8">
        <w:rPr>
          <w:rFonts w:ascii="Arial" w:hAnsi="Arial" w:cs="Arial"/>
        </w:rPr>
        <w:t>Restorative</w:t>
      </w:r>
      <w:r w:rsidRPr="008E72B8">
        <w:rPr>
          <w:rFonts w:ascii="Arial" w:hAnsi="Arial" w:cs="Arial"/>
          <w:spacing w:val="-4"/>
        </w:rPr>
        <w:t xml:space="preserve"> </w:t>
      </w:r>
      <w:r w:rsidRPr="008E72B8">
        <w:rPr>
          <w:rFonts w:ascii="Arial" w:hAnsi="Arial" w:cs="Arial"/>
        </w:rPr>
        <w:t>support</w:t>
      </w:r>
      <w:r w:rsidRPr="008E72B8">
        <w:rPr>
          <w:rFonts w:ascii="Arial" w:hAnsi="Arial" w:cs="Arial"/>
          <w:spacing w:val="-2"/>
        </w:rPr>
        <w:t xml:space="preserve"> continues to be </w:t>
      </w:r>
      <w:r w:rsidRPr="008E72B8">
        <w:rPr>
          <w:rFonts w:ascii="Arial" w:hAnsi="Arial" w:cs="Arial"/>
        </w:rPr>
        <w:t>provided</w:t>
      </w:r>
      <w:r w:rsidRPr="008E72B8">
        <w:rPr>
          <w:rFonts w:ascii="Arial" w:hAnsi="Arial" w:cs="Arial"/>
          <w:spacing w:val="-4"/>
        </w:rPr>
        <w:t xml:space="preserve"> </w:t>
      </w:r>
      <w:r w:rsidRPr="008E72B8">
        <w:rPr>
          <w:rFonts w:ascii="Arial" w:hAnsi="Arial" w:cs="Arial"/>
        </w:rPr>
        <w:t>to</w:t>
      </w:r>
      <w:r w:rsidRPr="008E72B8">
        <w:rPr>
          <w:rFonts w:ascii="Arial" w:hAnsi="Arial" w:cs="Arial"/>
          <w:spacing w:val="-4"/>
        </w:rPr>
        <w:t xml:space="preserve"> </w:t>
      </w:r>
      <w:r w:rsidRPr="008E72B8">
        <w:rPr>
          <w:rFonts w:ascii="Arial" w:hAnsi="Arial" w:cs="Arial"/>
        </w:rPr>
        <w:t>employees</w:t>
      </w:r>
      <w:r w:rsidRPr="008E72B8">
        <w:rPr>
          <w:rFonts w:ascii="Arial" w:hAnsi="Arial" w:cs="Arial"/>
          <w:spacing w:val="-3"/>
        </w:rPr>
        <w:t xml:space="preserve"> </w:t>
      </w:r>
      <w:r w:rsidRPr="008E72B8">
        <w:rPr>
          <w:rFonts w:ascii="Arial" w:hAnsi="Arial" w:cs="Arial"/>
        </w:rPr>
        <w:t>who</w:t>
      </w:r>
      <w:r w:rsidRPr="008E72B8">
        <w:rPr>
          <w:rFonts w:ascii="Arial" w:hAnsi="Arial" w:cs="Arial"/>
          <w:spacing w:val="-2"/>
        </w:rPr>
        <w:t xml:space="preserve"> </w:t>
      </w:r>
      <w:r w:rsidRPr="008E72B8">
        <w:rPr>
          <w:rFonts w:ascii="Arial" w:hAnsi="Arial" w:cs="Arial"/>
        </w:rPr>
        <w:t>have</w:t>
      </w:r>
      <w:r w:rsidRPr="008E72B8">
        <w:rPr>
          <w:rFonts w:ascii="Arial" w:hAnsi="Arial" w:cs="Arial"/>
          <w:spacing w:val="-2"/>
        </w:rPr>
        <w:t xml:space="preserve"> </w:t>
      </w:r>
      <w:r w:rsidRPr="008E72B8">
        <w:rPr>
          <w:rFonts w:ascii="Arial" w:hAnsi="Arial" w:cs="Arial"/>
        </w:rPr>
        <w:t>expressed</w:t>
      </w:r>
      <w:r w:rsidRPr="008E72B8">
        <w:rPr>
          <w:rFonts w:ascii="Arial" w:hAnsi="Arial" w:cs="Arial"/>
          <w:spacing w:val="-5"/>
        </w:rPr>
        <w:t xml:space="preserve"> </w:t>
      </w:r>
      <w:r w:rsidRPr="008E72B8">
        <w:rPr>
          <w:rFonts w:ascii="Arial" w:hAnsi="Arial" w:cs="Arial"/>
        </w:rPr>
        <w:t>concerns or have filed</w:t>
      </w:r>
      <w:r w:rsidRPr="008E72B8">
        <w:rPr>
          <w:rFonts w:ascii="Arial" w:hAnsi="Arial" w:cs="Arial"/>
          <w:spacing w:val="-3"/>
        </w:rPr>
        <w:t xml:space="preserve"> </w:t>
      </w:r>
      <w:r w:rsidRPr="008E72B8">
        <w:rPr>
          <w:rFonts w:ascii="Arial" w:hAnsi="Arial" w:cs="Arial"/>
        </w:rPr>
        <w:t>harassment</w:t>
      </w:r>
      <w:r w:rsidRPr="008E72B8">
        <w:rPr>
          <w:rFonts w:ascii="Arial" w:hAnsi="Arial" w:cs="Arial"/>
          <w:spacing w:val="-2"/>
        </w:rPr>
        <w:t xml:space="preserve"> </w:t>
      </w:r>
      <w:r w:rsidRPr="008E72B8">
        <w:rPr>
          <w:rFonts w:ascii="Arial" w:hAnsi="Arial" w:cs="Arial"/>
        </w:rPr>
        <w:t>or discrimination</w:t>
      </w:r>
      <w:r w:rsidRPr="008E72B8">
        <w:rPr>
          <w:rFonts w:ascii="Arial" w:hAnsi="Arial" w:cs="Arial"/>
          <w:spacing w:val="-1"/>
        </w:rPr>
        <w:t xml:space="preserve"> </w:t>
      </w:r>
      <w:r w:rsidRPr="008E72B8">
        <w:rPr>
          <w:rFonts w:ascii="Arial" w:hAnsi="Arial" w:cs="Arial"/>
        </w:rPr>
        <w:t>complaints. They include</w:t>
      </w:r>
      <w:r w:rsidRPr="008E72B8">
        <w:rPr>
          <w:rFonts w:ascii="Arial" w:hAnsi="Arial" w:cs="Arial"/>
          <w:spacing w:val="-1"/>
        </w:rPr>
        <w:t xml:space="preserve"> </w:t>
      </w:r>
      <w:r w:rsidRPr="008E72B8">
        <w:rPr>
          <w:rFonts w:ascii="Arial" w:hAnsi="Arial" w:cs="Arial"/>
        </w:rPr>
        <w:t>alternative dispute resolution</w:t>
      </w:r>
      <w:r w:rsidRPr="008E72B8">
        <w:rPr>
          <w:rFonts w:ascii="Arial" w:hAnsi="Arial" w:cs="Arial"/>
          <w:spacing w:val="-1"/>
        </w:rPr>
        <w:t xml:space="preserve"> </w:t>
      </w:r>
      <w:r w:rsidRPr="008E72B8">
        <w:rPr>
          <w:rFonts w:ascii="Arial" w:hAnsi="Arial" w:cs="Arial"/>
        </w:rPr>
        <w:t xml:space="preserve">options and organizational development personnel to facilitate conversations and to help improve the work environment and create mutual trust and respect in the </w:t>
      </w:r>
      <w:r w:rsidRPr="008E72B8">
        <w:rPr>
          <w:rFonts w:ascii="Arial" w:hAnsi="Arial" w:cs="Arial"/>
        </w:rPr>
        <w:lastRenderedPageBreak/>
        <w:t>workplace, as well as additional options for continued learning and development.</w:t>
      </w:r>
    </w:p>
    <w:p w:rsidRPr="00534581" w:rsidR="0042720E" w:rsidP="00033EAF" w:rsidRDefault="008E72B8" w14:paraId="4B6D162B" w14:textId="716CF823">
      <w:pPr>
        <w:pStyle w:val="BodyText"/>
        <w:spacing w:before="268"/>
        <w:ind w:left="720" w:right="1445"/>
        <w:rPr>
          <w:rFonts w:ascii="Arial" w:hAnsi="Arial" w:cs="Arial"/>
          <w:spacing w:val="-4"/>
        </w:rPr>
      </w:pPr>
      <w:r w:rsidRPr="008E72B8">
        <w:rPr>
          <w:rFonts w:ascii="Arial" w:hAnsi="Arial" w:cs="Arial"/>
        </w:rPr>
        <w:t xml:space="preserve">King County’s workforce continues to diversify and </w:t>
      </w:r>
      <w:r w:rsidR="00AF3043">
        <w:rPr>
          <w:rFonts w:ascii="Arial" w:hAnsi="Arial" w:cs="Arial"/>
        </w:rPr>
        <w:t xml:space="preserve">is </w:t>
      </w:r>
      <w:r w:rsidRPr="008E72B8">
        <w:rPr>
          <w:rFonts w:ascii="Arial" w:hAnsi="Arial" w:cs="Arial"/>
        </w:rPr>
        <w:t>becoming representative of the communities it serves. Based on census</w:t>
      </w:r>
      <w:r w:rsidRPr="008E72B8">
        <w:rPr>
          <w:rFonts w:ascii="Arial" w:hAnsi="Arial" w:cs="Arial"/>
          <w:spacing w:val="-1"/>
        </w:rPr>
        <w:t xml:space="preserve"> </w:t>
      </w:r>
      <w:r w:rsidRPr="008E72B8">
        <w:rPr>
          <w:rFonts w:ascii="Arial" w:hAnsi="Arial" w:cs="Arial"/>
        </w:rPr>
        <w:t>data</w:t>
      </w:r>
      <w:r w:rsidRPr="008E72B8">
        <w:rPr>
          <w:rFonts w:ascii="Arial" w:hAnsi="Arial" w:cs="Arial"/>
          <w:spacing w:val="-3"/>
        </w:rPr>
        <w:t xml:space="preserve"> </w:t>
      </w:r>
      <w:r w:rsidRPr="0026666C">
        <w:rPr>
          <w:rFonts w:ascii="Arial" w:hAnsi="Arial" w:cs="Arial"/>
        </w:rPr>
        <w:t>(2020)</w:t>
      </w:r>
      <w:r w:rsidR="00534581">
        <w:rPr>
          <w:rStyle w:val="FootnoteReference"/>
          <w:rFonts w:ascii="Arial" w:hAnsi="Arial" w:cs="Arial"/>
        </w:rPr>
        <w:footnoteReference w:id="1"/>
      </w:r>
      <w:r w:rsidRPr="008E72B8">
        <w:rPr>
          <w:rFonts w:ascii="Arial" w:hAnsi="Arial" w:cs="Arial"/>
        </w:rPr>
        <w:t>,</w:t>
      </w:r>
      <w:r w:rsidRPr="008E72B8">
        <w:rPr>
          <w:rFonts w:ascii="Arial" w:hAnsi="Arial" w:cs="Arial"/>
          <w:spacing w:val="-1"/>
        </w:rPr>
        <w:t xml:space="preserve"> </w:t>
      </w:r>
      <w:r w:rsidRPr="008E72B8">
        <w:rPr>
          <w:rFonts w:ascii="Arial" w:hAnsi="Arial" w:cs="Arial"/>
        </w:rPr>
        <w:t>King</w:t>
      </w:r>
      <w:r w:rsidRPr="008E72B8">
        <w:rPr>
          <w:rFonts w:ascii="Arial" w:hAnsi="Arial" w:cs="Arial"/>
          <w:spacing w:val="-2"/>
        </w:rPr>
        <w:t xml:space="preserve"> </w:t>
      </w:r>
      <w:r w:rsidRPr="008E72B8">
        <w:rPr>
          <w:rFonts w:ascii="Arial" w:hAnsi="Arial" w:cs="Arial"/>
        </w:rPr>
        <w:t>County’s</w:t>
      </w:r>
      <w:r w:rsidRPr="008E72B8">
        <w:rPr>
          <w:rFonts w:ascii="Arial" w:hAnsi="Arial" w:cs="Arial"/>
          <w:spacing w:val="-3"/>
        </w:rPr>
        <w:t xml:space="preserve"> </w:t>
      </w:r>
      <w:r w:rsidRPr="008E72B8">
        <w:rPr>
          <w:rFonts w:ascii="Arial" w:hAnsi="Arial" w:cs="Arial"/>
        </w:rPr>
        <w:t>Black,</w:t>
      </w:r>
      <w:r w:rsidRPr="008E72B8">
        <w:rPr>
          <w:rFonts w:ascii="Arial" w:hAnsi="Arial" w:cs="Arial"/>
          <w:spacing w:val="-3"/>
        </w:rPr>
        <w:t xml:space="preserve"> </w:t>
      </w:r>
      <w:r w:rsidRPr="008E72B8">
        <w:rPr>
          <w:rFonts w:ascii="Arial" w:hAnsi="Arial" w:cs="Arial"/>
        </w:rPr>
        <w:t>Indigenous,</w:t>
      </w:r>
      <w:r w:rsidRPr="008E72B8">
        <w:rPr>
          <w:rFonts w:ascii="Arial" w:hAnsi="Arial" w:cs="Arial"/>
          <w:spacing w:val="-3"/>
        </w:rPr>
        <w:t xml:space="preserve"> </w:t>
      </w:r>
      <w:r w:rsidRPr="00534581">
        <w:rPr>
          <w:rFonts w:ascii="Arial" w:hAnsi="Arial" w:cs="Arial"/>
        </w:rPr>
        <w:t>People</w:t>
      </w:r>
      <w:r w:rsidRPr="00534581">
        <w:rPr>
          <w:rFonts w:ascii="Arial" w:hAnsi="Arial" w:cs="Arial"/>
          <w:spacing w:val="-3"/>
        </w:rPr>
        <w:t xml:space="preserve"> </w:t>
      </w:r>
      <w:r w:rsidRPr="00534581">
        <w:rPr>
          <w:rFonts w:ascii="Arial" w:hAnsi="Arial" w:cs="Arial"/>
        </w:rPr>
        <w:t>of</w:t>
      </w:r>
      <w:r w:rsidRPr="00534581">
        <w:rPr>
          <w:rFonts w:ascii="Arial" w:hAnsi="Arial" w:cs="Arial"/>
          <w:spacing w:val="-1"/>
        </w:rPr>
        <w:t xml:space="preserve"> </w:t>
      </w:r>
      <w:r w:rsidRPr="00534581">
        <w:rPr>
          <w:rFonts w:ascii="Arial" w:hAnsi="Arial" w:cs="Arial"/>
        </w:rPr>
        <w:t>Color</w:t>
      </w:r>
      <w:r w:rsidRPr="00534581">
        <w:rPr>
          <w:rFonts w:ascii="Arial" w:hAnsi="Arial" w:cs="Arial"/>
          <w:spacing w:val="-1"/>
        </w:rPr>
        <w:t xml:space="preserve"> </w:t>
      </w:r>
      <w:r w:rsidRPr="00534581">
        <w:rPr>
          <w:rFonts w:ascii="Arial" w:hAnsi="Arial" w:cs="Arial"/>
        </w:rPr>
        <w:t>(BIPOC)</w:t>
      </w:r>
      <w:r w:rsidRPr="00534581">
        <w:rPr>
          <w:rFonts w:ascii="Arial" w:hAnsi="Arial" w:cs="Arial"/>
          <w:spacing w:val="-1"/>
        </w:rPr>
        <w:t xml:space="preserve"> </w:t>
      </w:r>
      <w:r w:rsidRPr="00534581">
        <w:rPr>
          <w:rFonts w:ascii="Arial" w:hAnsi="Arial" w:cs="Arial"/>
        </w:rPr>
        <w:t>population</w:t>
      </w:r>
      <w:r w:rsidRPr="00534581">
        <w:rPr>
          <w:rFonts w:ascii="Arial" w:hAnsi="Arial" w:cs="Arial"/>
          <w:spacing w:val="-4"/>
        </w:rPr>
        <w:t xml:space="preserve"> </w:t>
      </w:r>
      <w:r w:rsidRPr="00534581" w:rsidR="00C91F64">
        <w:rPr>
          <w:rFonts w:ascii="Arial" w:hAnsi="Arial" w:cs="Arial"/>
          <w:spacing w:val="-4"/>
        </w:rPr>
        <w:t xml:space="preserve">increased by </w:t>
      </w:r>
      <w:r w:rsidRPr="00534581" w:rsidR="00127DD4">
        <w:rPr>
          <w:rFonts w:ascii="Arial" w:hAnsi="Arial" w:cs="Arial"/>
          <w:spacing w:val="-4"/>
        </w:rPr>
        <w:t>9.7 percent from the previous</w:t>
      </w:r>
      <w:r w:rsidRPr="00534581" w:rsidR="0047256B">
        <w:rPr>
          <w:rFonts w:ascii="Arial" w:hAnsi="Arial" w:cs="Arial"/>
          <w:spacing w:val="-4"/>
        </w:rPr>
        <w:t xml:space="preserve"> </w:t>
      </w:r>
      <w:r w:rsidRPr="00534581" w:rsidR="00127DD4">
        <w:rPr>
          <w:rFonts w:ascii="Arial" w:hAnsi="Arial" w:cs="Arial"/>
          <w:spacing w:val="-4"/>
        </w:rPr>
        <w:t>2010</w:t>
      </w:r>
      <w:r w:rsidRPr="00534581" w:rsidR="0047256B">
        <w:rPr>
          <w:rFonts w:ascii="Arial" w:hAnsi="Arial" w:cs="Arial"/>
          <w:spacing w:val="-4"/>
        </w:rPr>
        <w:t xml:space="preserve"> </w:t>
      </w:r>
      <w:r w:rsidRPr="00534581" w:rsidR="00527300">
        <w:rPr>
          <w:rFonts w:ascii="Arial" w:hAnsi="Arial" w:cs="Arial"/>
          <w:spacing w:val="-4"/>
        </w:rPr>
        <w:t>census</w:t>
      </w:r>
      <w:r w:rsidRPr="00534581" w:rsidR="00194135">
        <w:rPr>
          <w:rFonts w:ascii="Arial" w:hAnsi="Arial" w:cs="Arial"/>
          <w:spacing w:val="-4"/>
        </w:rPr>
        <w:t xml:space="preserve">, going from 35.1 percent in 2010, to 44.8 percent in 2020. </w:t>
      </w:r>
      <w:r w:rsidRPr="00534581" w:rsidR="005D6DF8">
        <w:rPr>
          <w:rFonts w:ascii="Arial" w:hAnsi="Arial" w:cs="Arial"/>
          <w:spacing w:val="-4"/>
        </w:rPr>
        <w:t>The White population</w:t>
      </w:r>
      <w:r w:rsidRPr="00534581" w:rsidR="00410802">
        <w:rPr>
          <w:rFonts w:ascii="Arial" w:hAnsi="Arial" w:cs="Arial"/>
          <w:spacing w:val="-4"/>
        </w:rPr>
        <w:t xml:space="preserve"> decreased by</w:t>
      </w:r>
      <w:r w:rsidRPr="00534581" w:rsidR="005D6DF8">
        <w:rPr>
          <w:rFonts w:ascii="Arial" w:hAnsi="Arial" w:cs="Arial"/>
          <w:spacing w:val="-4"/>
        </w:rPr>
        <w:t xml:space="preserve"> 10.6 percent </w:t>
      </w:r>
      <w:r w:rsidRPr="00534581" w:rsidR="00EB18ED">
        <w:rPr>
          <w:rFonts w:ascii="Arial" w:hAnsi="Arial" w:cs="Arial"/>
          <w:spacing w:val="-4"/>
        </w:rPr>
        <w:t>during the same period</w:t>
      </w:r>
      <w:r w:rsidRPr="00534581" w:rsidR="00F222DF">
        <w:rPr>
          <w:rFonts w:ascii="Arial" w:hAnsi="Arial" w:cs="Arial"/>
          <w:spacing w:val="-4"/>
        </w:rPr>
        <w:t>, going from 64.8 percent in 2010 to 54.2 percent in 2020.</w:t>
      </w:r>
      <w:r w:rsidRPr="00534581" w:rsidR="0042720E">
        <w:rPr>
          <w:rFonts w:ascii="Arial" w:hAnsi="Arial" w:cs="Arial"/>
          <w:spacing w:val="-4"/>
        </w:rPr>
        <w:t xml:space="preserve"> The King County workforce followed the same trend with </w:t>
      </w:r>
      <w:r w:rsidRPr="00534581" w:rsidR="00975AE3">
        <w:rPr>
          <w:rFonts w:ascii="Arial" w:hAnsi="Arial" w:cs="Arial"/>
          <w:spacing w:val="-4"/>
        </w:rPr>
        <w:t>BIPOC population increas</w:t>
      </w:r>
      <w:r w:rsidRPr="00534581" w:rsidR="00F24B84">
        <w:rPr>
          <w:rFonts w:ascii="Arial" w:hAnsi="Arial" w:cs="Arial"/>
          <w:spacing w:val="-4"/>
        </w:rPr>
        <w:t>ing</w:t>
      </w:r>
      <w:r w:rsidRPr="00534581" w:rsidR="00975AE3">
        <w:rPr>
          <w:rFonts w:ascii="Arial" w:hAnsi="Arial" w:cs="Arial"/>
          <w:spacing w:val="-4"/>
        </w:rPr>
        <w:t xml:space="preserve"> by 15.2 percent from 2010 to 2020, going from </w:t>
      </w:r>
      <w:r w:rsidRPr="00534581" w:rsidR="00D05C9F">
        <w:rPr>
          <w:rFonts w:ascii="Arial" w:hAnsi="Arial" w:cs="Arial"/>
          <w:spacing w:val="-4"/>
        </w:rPr>
        <w:t>32.4 percent to 47.6 percent. The White population decrease</w:t>
      </w:r>
      <w:r w:rsidRPr="00534581" w:rsidR="00F24B84">
        <w:rPr>
          <w:rFonts w:ascii="Arial" w:hAnsi="Arial" w:cs="Arial"/>
          <w:spacing w:val="-4"/>
        </w:rPr>
        <w:t>d by</w:t>
      </w:r>
      <w:r w:rsidRPr="00534581" w:rsidR="00D05C9F">
        <w:rPr>
          <w:rFonts w:ascii="Arial" w:hAnsi="Arial" w:cs="Arial"/>
          <w:spacing w:val="-4"/>
        </w:rPr>
        <w:t xml:space="preserve"> 17</w:t>
      </w:r>
      <w:r w:rsidR="005C70F5">
        <w:rPr>
          <w:rFonts w:ascii="Arial" w:hAnsi="Arial" w:cs="Arial"/>
          <w:spacing w:val="-4"/>
        </w:rPr>
        <w:t xml:space="preserve"> percent</w:t>
      </w:r>
      <w:r w:rsidRPr="00534581" w:rsidR="005C70F5">
        <w:rPr>
          <w:rFonts w:ascii="Arial" w:hAnsi="Arial" w:cs="Arial"/>
          <w:spacing w:val="-4"/>
        </w:rPr>
        <w:t xml:space="preserve"> </w:t>
      </w:r>
      <w:r w:rsidRPr="00534581" w:rsidR="00D05C9F">
        <w:rPr>
          <w:rFonts w:ascii="Arial" w:hAnsi="Arial" w:cs="Arial"/>
          <w:spacing w:val="-4"/>
        </w:rPr>
        <w:t xml:space="preserve">within the same </w:t>
      </w:r>
      <w:r w:rsidRPr="00534581" w:rsidR="00F24B84">
        <w:rPr>
          <w:rFonts w:ascii="Arial" w:hAnsi="Arial" w:cs="Arial"/>
          <w:spacing w:val="-4"/>
        </w:rPr>
        <w:t>period</w:t>
      </w:r>
      <w:r w:rsidRPr="00534581" w:rsidR="00D05C9F">
        <w:rPr>
          <w:rFonts w:ascii="Arial" w:hAnsi="Arial" w:cs="Arial"/>
          <w:spacing w:val="-4"/>
        </w:rPr>
        <w:t xml:space="preserve">, going from </w:t>
      </w:r>
      <w:r w:rsidRPr="00534581" w:rsidR="00A41516">
        <w:rPr>
          <w:rFonts w:ascii="Arial" w:hAnsi="Arial" w:cs="Arial"/>
          <w:spacing w:val="-4"/>
        </w:rPr>
        <w:t>64.9 percent to 47.9 percent</w:t>
      </w:r>
      <w:r w:rsidRPr="00534581" w:rsidR="00760698">
        <w:rPr>
          <w:rFonts w:ascii="Arial" w:hAnsi="Arial" w:cs="Arial"/>
          <w:spacing w:val="-4"/>
        </w:rPr>
        <w:t xml:space="preserve">. </w:t>
      </w:r>
    </w:p>
    <w:p w:rsidRPr="00B66C42" w:rsidR="008E72B8" w:rsidP="00642294" w:rsidRDefault="008E72B8" w14:paraId="251DB1FB" w14:textId="32723011">
      <w:pPr>
        <w:pStyle w:val="BodyText"/>
        <w:ind w:left="720"/>
        <w:rPr>
          <w:rFonts w:ascii="Arial" w:hAnsi="Arial" w:cs="Arial"/>
        </w:rPr>
      </w:pPr>
    </w:p>
    <w:p w:rsidRPr="00166C6F" w:rsidR="006D7642" w:rsidP="006D7642" w:rsidRDefault="008E72B8" w14:paraId="266AD863" w14:textId="6EB04A6D">
      <w:pPr>
        <w:pStyle w:val="BodyText"/>
        <w:spacing w:before="1"/>
        <w:ind w:left="718" w:right="1524"/>
        <w:rPr>
          <w:rFonts w:ascii="Arial" w:hAnsi="Arial" w:cs="Arial"/>
          <w:spacing w:val="-2"/>
        </w:rPr>
      </w:pPr>
      <w:r w:rsidRPr="00534581">
        <w:rPr>
          <w:rFonts w:ascii="Arial" w:hAnsi="Arial" w:cs="Arial"/>
        </w:rPr>
        <w:t xml:space="preserve">King County executive departments </w:t>
      </w:r>
      <w:r w:rsidRPr="00534581" w:rsidR="008D4630">
        <w:rPr>
          <w:rFonts w:ascii="Arial" w:hAnsi="Arial" w:cs="Arial"/>
        </w:rPr>
        <w:t xml:space="preserve">continue to </w:t>
      </w:r>
      <w:r w:rsidR="00C0034A">
        <w:rPr>
          <w:rFonts w:ascii="Arial" w:hAnsi="Arial" w:cs="Arial"/>
        </w:rPr>
        <w:t>show underrepresentation of</w:t>
      </w:r>
      <w:r w:rsidRPr="00534581" w:rsidR="00322A90">
        <w:rPr>
          <w:rFonts w:ascii="Arial" w:hAnsi="Arial" w:cs="Arial"/>
        </w:rPr>
        <w:t xml:space="preserve"> employees who identify as</w:t>
      </w:r>
      <w:r w:rsidRPr="00534581" w:rsidR="00AF3043">
        <w:rPr>
          <w:rFonts w:ascii="Arial" w:hAnsi="Arial" w:cs="Arial"/>
        </w:rPr>
        <w:t xml:space="preserve"> female</w:t>
      </w:r>
      <w:r w:rsidR="004E2244">
        <w:rPr>
          <w:rFonts w:ascii="Arial" w:hAnsi="Arial" w:cs="Arial"/>
        </w:rPr>
        <w:t>,</w:t>
      </w:r>
      <w:r w:rsidRPr="00534581" w:rsidR="00AF3043">
        <w:rPr>
          <w:rFonts w:ascii="Arial" w:hAnsi="Arial" w:cs="Arial"/>
        </w:rPr>
        <w:t xml:space="preserve"> and </w:t>
      </w:r>
      <w:r w:rsidR="004E2244">
        <w:rPr>
          <w:rFonts w:ascii="Arial" w:hAnsi="Arial" w:cs="Arial"/>
        </w:rPr>
        <w:t>overrepresentation of employees</w:t>
      </w:r>
      <w:r w:rsidRPr="00534581" w:rsidR="00322A90">
        <w:rPr>
          <w:rFonts w:ascii="Arial" w:hAnsi="Arial" w:cs="Arial"/>
        </w:rPr>
        <w:t xml:space="preserve"> who identify as </w:t>
      </w:r>
      <w:r w:rsidRPr="00534581" w:rsidR="00AF3043">
        <w:rPr>
          <w:rFonts w:ascii="Arial" w:hAnsi="Arial" w:cs="Arial"/>
        </w:rPr>
        <w:t xml:space="preserve">male </w:t>
      </w:r>
      <w:r w:rsidR="004E2244">
        <w:rPr>
          <w:rFonts w:ascii="Arial" w:hAnsi="Arial" w:cs="Arial"/>
        </w:rPr>
        <w:t>when compared to</w:t>
      </w:r>
      <w:r w:rsidRPr="00534581" w:rsidR="00AF3043">
        <w:rPr>
          <w:rFonts w:ascii="Arial" w:hAnsi="Arial" w:cs="Arial"/>
        </w:rPr>
        <w:t xml:space="preserve"> the countywide population</w:t>
      </w:r>
      <w:r w:rsidR="006D7642">
        <w:rPr>
          <w:rFonts w:ascii="Arial" w:hAnsi="Arial" w:cs="Arial"/>
        </w:rPr>
        <w:t>.</w:t>
      </w:r>
      <w:r w:rsidRPr="006D7642" w:rsidR="006D7642">
        <w:rPr>
          <w:rFonts w:ascii="Arial" w:hAnsi="Arial" w:cs="Arial"/>
          <w:spacing w:val="-2"/>
        </w:rPr>
        <w:t xml:space="preserve"> </w:t>
      </w:r>
      <w:r w:rsidR="006D7642">
        <w:rPr>
          <w:rFonts w:ascii="Arial" w:hAnsi="Arial" w:cs="Arial"/>
          <w:spacing w:val="-2"/>
        </w:rPr>
        <w:t>Female representation declined 1.4 percent during the 2022-2025 plan period, from 42.3 percent to 40.9 percent, reversing gains from prior years. According to the 2020 census data, females represented 49.7 percent of the county population and were only 40.9 percent of the county workforce. At the same time, males represented 50.3 percent of the county population and represent 59.1 percent of the county workforce.</w:t>
      </w:r>
    </w:p>
    <w:p w:rsidRPr="00534581" w:rsidR="00EE5E71" w:rsidP="008E72B8" w:rsidRDefault="00EE5E71" w14:paraId="644622CB" w14:textId="77777777">
      <w:pPr>
        <w:pStyle w:val="BodyText"/>
        <w:spacing w:before="1"/>
        <w:ind w:left="718" w:right="1524"/>
        <w:rPr>
          <w:rFonts w:ascii="Arial" w:hAnsi="Arial" w:cs="Arial"/>
        </w:rPr>
      </w:pPr>
    </w:p>
    <w:p w:rsidR="00EE5E71" w:rsidP="00925D15" w:rsidRDefault="008E72B8" w14:paraId="64E3461A" w14:textId="7F11D3D3">
      <w:pPr>
        <w:pStyle w:val="BodyText"/>
        <w:ind w:left="718" w:right="1481"/>
        <w:rPr>
          <w:rFonts w:ascii="Arial" w:hAnsi="Arial" w:cs="Arial"/>
        </w:rPr>
      </w:pPr>
      <w:r w:rsidRPr="00534581">
        <w:rPr>
          <w:rFonts w:ascii="Arial" w:hAnsi="Arial" w:cs="Arial"/>
        </w:rPr>
        <w:t xml:space="preserve">Pursuant to Motion 15162, the King County Executive convened the Gender Identity and Sexual Orientation Inclusion Task Force. This diverse group of community partners </w:t>
      </w:r>
      <w:r w:rsidRPr="00534581" w:rsidR="00531D4A">
        <w:rPr>
          <w:rFonts w:ascii="Arial" w:hAnsi="Arial" w:cs="Arial"/>
        </w:rPr>
        <w:t>was tasked</w:t>
      </w:r>
      <w:r w:rsidRPr="00534581">
        <w:rPr>
          <w:rFonts w:ascii="Arial" w:hAnsi="Arial" w:cs="Arial"/>
        </w:rPr>
        <w:t xml:space="preserve"> with developing a recommended</w:t>
      </w:r>
      <w:r w:rsidRPr="00534581">
        <w:rPr>
          <w:rFonts w:ascii="Arial" w:hAnsi="Arial" w:cs="Arial"/>
          <w:spacing w:val="-4"/>
        </w:rPr>
        <w:t xml:space="preserve"> </w:t>
      </w:r>
      <w:r w:rsidRPr="00534581">
        <w:rPr>
          <w:rFonts w:ascii="Arial" w:hAnsi="Arial" w:cs="Arial"/>
        </w:rPr>
        <w:t>county-wide gender</w:t>
      </w:r>
      <w:r w:rsidRPr="00534581">
        <w:rPr>
          <w:rFonts w:ascii="Arial" w:hAnsi="Arial" w:cs="Arial"/>
          <w:spacing w:val="-1"/>
        </w:rPr>
        <w:t xml:space="preserve"> </w:t>
      </w:r>
      <w:r w:rsidRPr="00534581">
        <w:rPr>
          <w:rFonts w:ascii="Arial" w:hAnsi="Arial" w:cs="Arial"/>
        </w:rPr>
        <w:t>identity</w:t>
      </w:r>
      <w:r w:rsidRPr="00534581">
        <w:rPr>
          <w:rFonts w:ascii="Arial" w:hAnsi="Arial" w:cs="Arial"/>
          <w:spacing w:val="-2"/>
        </w:rPr>
        <w:t xml:space="preserve"> </w:t>
      </w:r>
      <w:r w:rsidRPr="00534581">
        <w:rPr>
          <w:rFonts w:ascii="Arial" w:hAnsi="Arial" w:cs="Arial"/>
        </w:rPr>
        <w:t>and</w:t>
      </w:r>
      <w:r w:rsidRPr="00534581">
        <w:rPr>
          <w:rFonts w:ascii="Arial" w:hAnsi="Arial" w:cs="Arial"/>
          <w:spacing w:val="-2"/>
        </w:rPr>
        <w:t xml:space="preserve"> </w:t>
      </w:r>
      <w:r w:rsidRPr="00534581">
        <w:rPr>
          <w:rFonts w:ascii="Arial" w:hAnsi="Arial" w:cs="Arial"/>
        </w:rPr>
        <w:t>sexual</w:t>
      </w:r>
      <w:r w:rsidRPr="00534581">
        <w:rPr>
          <w:rFonts w:ascii="Arial" w:hAnsi="Arial" w:cs="Arial"/>
          <w:spacing w:val="-1"/>
        </w:rPr>
        <w:t xml:space="preserve"> </w:t>
      </w:r>
      <w:r w:rsidRPr="00534581">
        <w:rPr>
          <w:rFonts w:ascii="Arial" w:hAnsi="Arial" w:cs="Arial"/>
        </w:rPr>
        <w:t>orientation</w:t>
      </w:r>
      <w:r w:rsidRPr="00534581">
        <w:rPr>
          <w:rFonts w:ascii="Arial" w:hAnsi="Arial" w:cs="Arial"/>
          <w:spacing w:val="-4"/>
        </w:rPr>
        <w:t xml:space="preserve"> </w:t>
      </w:r>
      <w:r w:rsidRPr="00534581">
        <w:rPr>
          <w:rFonts w:ascii="Arial" w:hAnsi="Arial" w:cs="Arial"/>
        </w:rPr>
        <w:t>inclusion</w:t>
      </w:r>
      <w:r w:rsidRPr="00534581">
        <w:rPr>
          <w:rFonts w:ascii="Arial" w:hAnsi="Arial" w:cs="Arial"/>
          <w:spacing w:val="-2"/>
        </w:rPr>
        <w:t xml:space="preserve"> </w:t>
      </w:r>
      <w:r w:rsidRPr="00534581">
        <w:rPr>
          <w:rFonts w:ascii="Arial" w:hAnsi="Arial" w:cs="Arial"/>
        </w:rPr>
        <w:t>strategy and</w:t>
      </w:r>
      <w:r w:rsidRPr="00534581">
        <w:rPr>
          <w:rFonts w:ascii="Arial" w:hAnsi="Arial" w:cs="Arial"/>
          <w:spacing w:val="-2"/>
        </w:rPr>
        <w:t xml:space="preserve"> </w:t>
      </w:r>
      <w:r w:rsidRPr="00534581">
        <w:rPr>
          <w:rFonts w:ascii="Arial" w:hAnsi="Arial" w:cs="Arial"/>
        </w:rPr>
        <w:t>accompanying report, with recommendations to implement the use</w:t>
      </w:r>
      <w:r w:rsidRPr="008E72B8">
        <w:rPr>
          <w:rFonts w:ascii="Arial" w:hAnsi="Arial" w:cs="Arial"/>
        </w:rPr>
        <w:t xml:space="preserve"> of an additional gender designation or designations in all appropriate administrative processes in use by county departments. The task force process included engaging county staff, community leaders, and members of the public as it developed recommendations on how King County can be more accessible and inclusive of all genders and sexual orientations. The task force was comprised of advocates, experts, and community leaders who are deeply engaged</w:t>
      </w:r>
      <w:r w:rsidRPr="008E72B8">
        <w:rPr>
          <w:rFonts w:ascii="Arial" w:hAnsi="Arial" w:cs="Arial"/>
          <w:spacing w:val="-3"/>
        </w:rPr>
        <w:t xml:space="preserve"> </w:t>
      </w:r>
      <w:r w:rsidRPr="008E72B8">
        <w:rPr>
          <w:rFonts w:ascii="Arial" w:hAnsi="Arial" w:cs="Arial"/>
        </w:rPr>
        <w:t>in</w:t>
      </w:r>
      <w:r w:rsidRPr="008E72B8">
        <w:rPr>
          <w:rFonts w:ascii="Arial" w:hAnsi="Arial" w:cs="Arial"/>
          <w:spacing w:val="-3"/>
        </w:rPr>
        <w:t xml:space="preserve"> </w:t>
      </w:r>
      <w:r w:rsidRPr="008E72B8">
        <w:rPr>
          <w:rFonts w:ascii="Arial" w:hAnsi="Arial" w:cs="Arial"/>
        </w:rPr>
        <w:t>the</w:t>
      </w:r>
      <w:r w:rsidRPr="008E72B8">
        <w:rPr>
          <w:rFonts w:ascii="Arial" w:hAnsi="Arial" w:cs="Arial"/>
          <w:spacing w:val="-3"/>
        </w:rPr>
        <w:t xml:space="preserve"> </w:t>
      </w:r>
      <w:r w:rsidRPr="008E72B8">
        <w:rPr>
          <w:rFonts w:ascii="Arial" w:hAnsi="Arial" w:cs="Arial"/>
        </w:rPr>
        <w:t>work</w:t>
      </w:r>
      <w:r w:rsidRPr="008E72B8">
        <w:rPr>
          <w:rFonts w:ascii="Arial" w:hAnsi="Arial" w:cs="Arial"/>
          <w:spacing w:val="-3"/>
        </w:rPr>
        <w:t xml:space="preserve"> </w:t>
      </w:r>
      <w:r w:rsidRPr="008E72B8">
        <w:rPr>
          <w:rFonts w:ascii="Arial" w:hAnsi="Arial" w:cs="Arial"/>
        </w:rPr>
        <w:t>of</w:t>
      </w:r>
      <w:r w:rsidRPr="008E72B8">
        <w:rPr>
          <w:rFonts w:ascii="Arial" w:hAnsi="Arial" w:cs="Arial"/>
          <w:spacing w:val="-2"/>
        </w:rPr>
        <w:t xml:space="preserve"> </w:t>
      </w:r>
      <w:r w:rsidRPr="008E72B8">
        <w:rPr>
          <w:rFonts w:ascii="Arial" w:hAnsi="Arial" w:cs="Arial"/>
        </w:rPr>
        <w:t>serving</w:t>
      </w:r>
      <w:r w:rsidRPr="008E72B8">
        <w:rPr>
          <w:rFonts w:ascii="Arial" w:hAnsi="Arial" w:cs="Arial"/>
          <w:spacing w:val="-3"/>
        </w:rPr>
        <w:t xml:space="preserve"> </w:t>
      </w:r>
      <w:r w:rsidRPr="008E72B8">
        <w:rPr>
          <w:rFonts w:ascii="Arial" w:hAnsi="Arial" w:cs="Arial"/>
        </w:rPr>
        <w:t>the</w:t>
      </w:r>
      <w:r w:rsidRPr="008E72B8">
        <w:rPr>
          <w:rFonts w:ascii="Arial" w:hAnsi="Arial" w:cs="Arial"/>
          <w:spacing w:val="-3"/>
        </w:rPr>
        <w:t xml:space="preserve"> </w:t>
      </w:r>
      <w:r w:rsidRPr="008E72B8">
        <w:rPr>
          <w:rFonts w:ascii="Arial" w:hAnsi="Arial" w:cs="Arial"/>
        </w:rPr>
        <w:t>LGBTQ+</w:t>
      </w:r>
      <w:r w:rsidRPr="008E72B8">
        <w:rPr>
          <w:rFonts w:ascii="Arial" w:hAnsi="Arial" w:cs="Arial"/>
          <w:spacing w:val="-3"/>
        </w:rPr>
        <w:t xml:space="preserve"> </w:t>
      </w:r>
      <w:r w:rsidRPr="008E72B8">
        <w:rPr>
          <w:rFonts w:ascii="Arial" w:hAnsi="Arial" w:cs="Arial"/>
        </w:rPr>
        <w:t>communities</w:t>
      </w:r>
      <w:r w:rsidRPr="008E72B8">
        <w:rPr>
          <w:rFonts w:ascii="Arial" w:hAnsi="Arial" w:cs="Arial"/>
          <w:spacing w:val="-2"/>
        </w:rPr>
        <w:t xml:space="preserve"> </w:t>
      </w:r>
      <w:r w:rsidRPr="008E72B8">
        <w:rPr>
          <w:rFonts w:ascii="Arial" w:hAnsi="Arial" w:cs="Arial"/>
        </w:rPr>
        <w:t>of</w:t>
      </w:r>
      <w:r w:rsidRPr="008E72B8">
        <w:rPr>
          <w:rFonts w:ascii="Arial" w:hAnsi="Arial" w:cs="Arial"/>
          <w:spacing w:val="-3"/>
        </w:rPr>
        <w:t xml:space="preserve"> </w:t>
      </w:r>
      <w:r w:rsidRPr="008E72B8">
        <w:rPr>
          <w:rFonts w:ascii="Arial" w:hAnsi="Arial" w:cs="Arial"/>
        </w:rPr>
        <w:t>King</w:t>
      </w:r>
      <w:r w:rsidRPr="008E72B8">
        <w:rPr>
          <w:rFonts w:ascii="Arial" w:hAnsi="Arial" w:cs="Arial"/>
          <w:spacing w:val="-3"/>
        </w:rPr>
        <w:t xml:space="preserve"> </w:t>
      </w:r>
      <w:r w:rsidRPr="008E72B8">
        <w:rPr>
          <w:rFonts w:ascii="Arial" w:hAnsi="Arial" w:cs="Arial"/>
        </w:rPr>
        <w:t>County,</w:t>
      </w:r>
      <w:r w:rsidRPr="008E72B8">
        <w:rPr>
          <w:rFonts w:ascii="Arial" w:hAnsi="Arial" w:cs="Arial"/>
          <w:spacing w:val="-3"/>
        </w:rPr>
        <w:t xml:space="preserve"> </w:t>
      </w:r>
      <w:r w:rsidRPr="008E72B8">
        <w:rPr>
          <w:rFonts w:ascii="Arial" w:hAnsi="Arial" w:cs="Arial"/>
        </w:rPr>
        <w:t>as</w:t>
      </w:r>
      <w:r w:rsidRPr="008E72B8">
        <w:rPr>
          <w:rFonts w:ascii="Arial" w:hAnsi="Arial" w:cs="Arial"/>
          <w:spacing w:val="-3"/>
        </w:rPr>
        <w:t xml:space="preserve"> </w:t>
      </w:r>
      <w:r w:rsidRPr="008E72B8">
        <w:rPr>
          <w:rFonts w:ascii="Arial" w:hAnsi="Arial" w:cs="Arial"/>
        </w:rPr>
        <w:t>well</w:t>
      </w:r>
      <w:r w:rsidRPr="008E72B8">
        <w:rPr>
          <w:rFonts w:ascii="Arial" w:hAnsi="Arial" w:cs="Arial"/>
          <w:spacing w:val="-3"/>
        </w:rPr>
        <w:t xml:space="preserve"> </w:t>
      </w:r>
      <w:r w:rsidRPr="008E72B8">
        <w:rPr>
          <w:rFonts w:ascii="Arial" w:hAnsi="Arial" w:cs="Arial"/>
        </w:rPr>
        <w:t>as representatives</w:t>
      </w:r>
      <w:r w:rsidRPr="008E72B8">
        <w:rPr>
          <w:rFonts w:ascii="Arial" w:hAnsi="Arial" w:cs="Arial"/>
          <w:spacing w:val="-3"/>
        </w:rPr>
        <w:t xml:space="preserve"> </w:t>
      </w:r>
      <w:r w:rsidRPr="008E72B8">
        <w:rPr>
          <w:rFonts w:ascii="Arial" w:hAnsi="Arial" w:cs="Arial"/>
        </w:rPr>
        <w:t>from King County government.</w:t>
      </w:r>
      <w:r>
        <w:rPr>
          <w:rFonts w:ascii="Arial" w:hAnsi="Arial" w:cs="Arial"/>
        </w:rPr>
        <w:t xml:space="preserve"> </w:t>
      </w:r>
      <w:r w:rsidRPr="00BF33C8">
        <w:rPr>
          <w:rFonts w:ascii="Arial" w:hAnsi="Arial" w:cs="Arial"/>
        </w:rPr>
        <w:t xml:space="preserve">The Task Force completed its work </w:t>
      </w:r>
      <w:r w:rsidRPr="00BF33C8" w:rsidR="005A31F9">
        <w:rPr>
          <w:rFonts w:ascii="Arial" w:hAnsi="Arial" w:cs="Arial"/>
        </w:rPr>
        <w:t xml:space="preserve">in </w:t>
      </w:r>
      <w:r w:rsidRPr="00BF33C8" w:rsidR="00BF33C8">
        <w:rPr>
          <w:rFonts w:ascii="Arial" w:hAnsi="Arial" w:cs="Arial"/>
        </w:rPr>
        <w:t>May</w:t>
      </w:r>
      <w:r w:rsidRPr="00BF33C8" w:rsidR="005A31F9">
        <w:rPr>
          <w:rFonts w:ascii="Arial" w:hAnsi="Arial" w:cs="Arial"/>
        </w:rPr>
        <w:t xml:space="preserve"> 2024</w:t>
      </w:r>
      <w:r w:rsidRPr="00BF33C8">
        <w:rPr>
          <w:rFonts w:ascii="Arial" w:hAnsi="Arial" w:cs="Arial"/>
        </w:rPr>
        <w:t xml:space="preserve"> and submitted its recommendations in a report submitted to Council</w:t>
      </w:r>
      <w:r w:rsidR="00633C79">
        <w:rPr>
          <w:rFonts w:ascii="Arial" w:hAnsi="Arial" w:cs="Arial"/>
        </w:rPr>
        <w:t xml:space="preserve">, which was approved </w:t>
      </w:r>
      <w:r w:rsidR="00B66C42">
        <w:rPr>
          <w:rFonts w:ascii="Arial" w:hAnsi="Arial" w:cs="Arial"/>
        </w:rPr>
        <w:t>by</w:t>
      </w:r>
      <w:r w:rsidR="000D21D1">
        <w:rPr>
          <w:rFonts w:ascii="Arial" w:hAnsi="Arial" w:cs="Arial"/>
        </w:rPr>
        <w:t xml:space="preserve"> </w:t>
      </w:r>
      <w:r w:rsidR="00C174E8">
        <w:rPr>
          <w:rFonts w:ascii="Arial" w:hAnsi="Arial" w:cs="Arial"/>
        </w:rPr>
        <w:t xml:space="preserve">Motion 16602 in </w:t>
      </w:r>
      <w:r w:rsidR="00BF33C8">
        <w:rPr>
          <w:rFonts w:ascii="Arial" w:hAnsi="Arial" w:cs="Arial"/>
        </w:rPr>
        <w:t>June</w:t>
      </w:r>
      <w:r w:rsidR="00AC6117">
        <w:rPr>
          <w:rFonts w:ascii="Arial" w:hAnsi="Arial" w:cs="Arial"/>
        </w:rPr>
        <w:t xml:space="preserve"> 2024</w:t>
      </w:r>
      <w:r w:rsidR="00C174E8">
        <w:rPr>
          <w:rFonts w:ascii="Arial" w:hAnsi="Arial" w:cs="Arial"/>
        </w:rPr>
        <w:t>.</w:t>
      </w:r>
      <w:r>
        <w:rPr>
          <w:rFonts w:ascii="Arial" w:hAnsi="Arial" w:cs="Arial"/>
        </w:rPr>
        <w:t xml:space="preserve"> </w:t>
      </w:r>
    </w:p>
    <w:p w:rsidR="00EE5E71" w:rsidP="00EE5E71" w:rsidRDefault="00EE5E71" w14:paraId="2837525A" w14:textId="77777777">
      <w:pPr>
        <w:pStyle w:val="BodyText"/>
        <w:ind w:left="718" w:right="1481"/>
        <w:rPr>
          <w:rFonts w:ascii="Arial" w:hAnsi="Arial" w:cs="Arial"/>
        </w:rPr>
      </w:pPr>
    </w:p>
    <w:p w:rsidR="00F258D1" w:rsidP="00EE5E71" w:rsidRDefault="00F258D1" w14:paraId="0049D14D" w14:textId="0B754B7E">
      <w:pPr>
        <w:pStyle w:val="BodyText"/>
        <w:ind w:left="720" w:right="1445"/>
        <w:rPr>
          <w:rFonts w:ascii="Arial" w:hAnsi="Arial" w:cs="Arial"/>
        </w:rPr>
      </w:pPr>
      <w:r w:rsidRPr="00F258D1">
        <w:rPr>
          <w:rFonts w:ascii="Arial" w:hAnsi="Arial" w:cs="Arial"/>
        </w:rPr>
        <w:t>King County continues to provide disability-related accommodations. From 2022 through 2025,</w:t>
      </w:r>
      <w:r>
        <w:rPr>
          <w:rFonts w:ascii="Arial" w:hAnsi="Arial" w:cs="Arial"/>
        </w:rPr>
        <w:t xml:space="preserve"> </w:t>
      </w:r>
      <w:r w:rsidR="006F24F0">
        <w:rPr>
          <w:rFonts w:ascii="Arial" w:hAnsi="Arial" w:cs="Arial"/>
        </w:rPr>
        <w:t>1</w:t>
      </w:r>
      <w:r w:rsidR="006A7034">
        <w:rPr>
          <w:rFonts w:ascii="Arial" w:hAnsi="Arial" w:cs="Arial"/>
        </w:rPr>
        <w:t>,</w:t>
      </w:r>
      <w:r w:rsidR="006F24F0">
        <w:rPr>
          <w:rFonts w:ascii="Arial" w:hAnsi="Arial" w:cs="Arial"/>
        </w:rPr>
        <w:t>412</w:t>
      </w:r>
      <w:r w:rsidRPr="00F258D1">
        <w:rPr>
          <w:rFonts w:ascii="Arial" w:hAnsi="Arial" w:cs="Arial"/>
        </w:rPr>
        <w:t xml:space="preserve"> employees who requested such services were accommodated. </w:t>
      </w:r>
      <w:r w:rsidR="00F86969">
        <w:rPr>
          <w:rFonts w:ascii="Arial" w:hAnsi="Arial" w:cs="Arial"/>
        </w:rPr>
        <w:t>In</w:t>
      </w:r>
      <w:r w:rsidRPr="00F258D1">
        <w:rPr>
          <w:rFonts w:ascii="Arial" w:hAnsi="Arial" w:cs="Arial"/>
        </w:rPr>
        <w:t xml:space="preserve"> PeopleSoft, King County’s system of record, </w:t>
      </w:r>
      <w:r w:rsidR="00A86E5E">
        <w:rPr>
          <w:rFonts w:ascii="Arial" w:hAnsi="Arial" w:cs="Arial"/>
        </w:rPr>
        <w:t>437 e</w:t>
      </w:r>
      <w:r w:rsidRPr="00F258D1">
        <w:rPr>
          <w:rFonts w:ascii="Arial" w:hAnsi="Arial" w:cs="Arial"/>
        </w:rPr>
        <w:t>mployees self-identify</w:t>
      </w:r>
      <w:r w:rsidRPr="00F258D1">
        <w:rPr>
          <w:rFonts w:ascii="Arial" w:hAnsi="Arial" w:cs="Arial"/>
          <w:spacing w:val="-3"/>
        </w:rPr>
        <w:t xml:space="preserve"> </w:t>
      </w:r>
      <w:r w:rsidRPr="00F258D1">
        <w:rPr>
          <w:rFonts w:ascii="Arial" w:hAnsi="Arial" w:cs="Arial"/>
        </w:rPr>
        <w:t>as</w:t>
      </w:r>
      <w:r>
        <w:rPr>
          <w:rFonts w:ascii="Arial" w:hAnsi="Arial" w:cs="Arial"/>
        </w:rPr>
        <w:t xml:space="preserve"> </w:t>
      </w:r>
      <w:r w:rsidRPr="00F258D1">
        <w:rPr>
          <w:rFonts w:ascii="Arial" w:hAnsi="Arial" w:cs="Arial"/>
          <w:spacing w:val="-2"/>
        </w:rPr>
        <w:t>having a disability</w:t>
      </w:r>
      <w:r w:rsidRPr="00F258D1">
        <w:rPr>
          <w:rFonts w:ascii="Arial" w:hAnsi="Arial" w:cs="Arial"/>
        </w:rPr>
        <w:t>.</w:t>
      </w:r>
      <w:r w:rsidRPr="00F258D1">
        <w:rPr>
          <w:rFonts w:ascii="Arial" w:hAnsi="Arial" w:cs="Arial"/>
          <w:spacing w:val="-5"/>
        </w:rPr>
        <w:t xml:space="preserve"> </w:t>
      </w:r>
      <w:r w:rsidRPr="00F258D1">
        <w:rPr>
          <w:rFonts w:ascii="Arial" w:hAnsi="Arial" w:cs="Arial"/>
        </w:rPr>
        <w:t>This</w:t>
      </w:r>
      <w:r w:rsidRPr="00F258D1">
        <w:rPr>
          <w:rFonts w:ascii="Arial" w:hAnsi="Arial" w:cs="Arial"/>
          <w:spacing w:val="-2"/>
        </w:rPr>
        <w:t xml:space="preserve"> </w:t>
      </w:r>
      <w:r w:rsidRPr="00F258D1">
        <w:rPr>
          <w:rFonts w:ascii="Arial" w:hAnsi="Arial" w:cs="Arial"/>
        </w:rPr>
        <w:t>report</w:t>
      </w:r>
      <w:r w:rsidRPr="00F258D1">
        <w:rPr>
          <w:rFonts w:ascii="Arial" w:hAnsi="Arial" w:cs="Arial"/>
          <w:spacing w:val="-2"/>
        </w:rPr>
        <w:t xml:space="preserve"> </w:t>
      </w:r>
      <w:r w:rsidRPr="00F258D1">
        <w:rPr>
          <w:rFonts w:ascii="Arial" w:hAnsi="Arial" w:cs="Arial"/>
        </w:rPr>
        <w:t>acknowledges</w:t>
      </w:r>
      <w:r w:rsidRPr="00F258D1">
        <w:rPr>
          <w:rFonts w:ascii="Arial" w:hAnsi="Arial" w:cs="Arial"/>
          <w:spacing w:val="-4"/>
        </w:rPr>
        <w:t xml:space="preserve"> </w:t>
      </w:r>
      <w:r w:rsidRPr="00F258D1">
        <w:rPr>
          <w:rFonts w:ascii="Arial" w:hAnsi="Arial" w:cs="Arial"/>
        </w:rPr>
        <w:t>that</w:t>
      </w:r>
      <w:r w:rsidRPr="00F258D1">
        <w:rPr>
          <w:rFonts w:ascii="Arial" w:hAnsi="Arial" w:cs="Arial"/>
          <w:spacing w:val="-2"/>
        </w:rPr>
        <w:t xml:space="preserve"> </w:t>
      </w:r>
      <w:r w:rsidRPr="00F258D1">
        <w:rPr>
          <w:rFonts w:ascii="Arial" w:hAnsi="Arial" w:cs="Arial"/>
        </w:rPr>
        <w:t>individuals</w:t>
      </w:r>
      <w:r w:rsidRPr="00F258D1">
        <w:rPr>
          <w:rFonts w:ascii="Arial" w:hAnsi="Arial" w:cs="Arial"/>
          <w:spacing w:val="-4"/>
        </w:rPr>
        <w:t xml:space="preserve"> </w:t>
      </w:r>
      <w:r w:rsidRPr="00F258D1">
        <w:rPr>
          <w:rFonts w:ascii="Arial" w:hAnsi="Arial" w:cs="Arial"/>
        </w:rPr>
        <w:t>may</w:t>
      </w:r>
      <w:r w:rsidRPr="00F258D1">
        <w:rPr>
          <w:rFonts w:ascii="Arial" w:hAnsi="Arial" w:cs="Arial"/>
          <w:spacing w:val="-2"/>
        </w:rPr>
        <w:t xml:space="preserve"> </w:t>
      </w:r>
      <w:r w:rsidRPr="00F258D1">
        <w:rPr>
          <w:rFonts w:ascii="Arial" w:hAnsi="Arial" w:cs="Arial"/>
        </w:rPr>
        <w:t>not</w:t>
      </w:r>
      <w:r w:rsidRPr="00F258D1">
        <w:rPr>
          <w:rFonts w:ascii="Arial" w:hAnsi="Arial" w:cs="Arial"/>
          <w:spacing w:val="-4"/>
        </w:rPr>
        <w:t xml:space="preserve"> </w:t>
      </w:r>
      <w:r w:rsidRPr="00F258D1">
        <w:rPr>
          <w:rFonts w:ascii="Arial" w:hAnsi="Arial" w:cs="Arial"/>
        </w:rPr>
        <w:t>feel</w:t>
      </w:r>
      <w:r w:rsidRPr="00F258D1">
        <w:rPr>
          <w:rFonts w:ascii="Arial" w:hAnsi="Arial" w:cs="Arial"/>
          <w:spacing w:val="-5"/>
        </w:rPr>
        <w:t xml:space="preserve"> </w:t>
      </w:r>
      <w:r w:rsidRPr="00F258D1">
        <w:rPr>
          <w:rFonts w:ascii="Arial" w:hAnsi="Arial" w:cs="Arial"/>
        </w:rPr>
        <w:t>safe</w:t>
      </w:r>
      <w:r w:rsidRPr="00F258D1">
        <w:rPr>
          <w:rFonts w:ascii="Arial" w:hAnsi="Arial" w:cs="Arial"/>
          <w:spacing w:val="-2"/>
        </w:rPr>
        <w:t xml:space="preserve"> </w:t>
      </w:r>
      <w:r w:rsidRPr="00F258D1">
        <w:rPr>
          <w:rFonts w:ascii="Arial" w:hAnsi="Arial" w:cs="Arial"/>
        </w:rPr>
        <w:t>disclosing</w:t>
      </w:r>
      <w:r w:rsidRPr="00F258D1">
        <w:rPr>
          <w:rFonts w:ascii="Arial" w:hAnsi="Arial" w:cs="Arial"/>
          <w:spacing w:val="-3"/>
        </w:rPr>
        <w:t xml:space="preserve"> </w:t>
      </w:r>
      <w:r w:rsidRPr="00F258D1">
        <w:rPr>
          <w:rFonts w:ascii="Arial" w:hAnsi="Arial" w:cs="Arial"/>
        </w:rPr>
        <w:t>disability status due to stigma and may not want their disability status recorded in their personnel records.</w:t>
      </w:r>
      <w:r w:rsidR="00B66F03">
        <w:rPr>
          <w:rFonts w:ascii="Arial" w:hAnsi="Arial" w:cs="Arial"/>
        </w:rPr>
        <w:t xml:space="preserve"> </w:t>
      </w:r>
      <w:r w:rsidRPr="00245A59" w:rsidR="00B66F03">
        <w:rPr>
          <w:rFonts w:ascii="Arial" w:hAnsi="Arial" w:cs="Arial"/>
        </w:rPr>
        <w:t>Employee</w:t>
      </w:r>
      <w:r w:rsidRPr="00245A59" w:rsidR="00B66F03">
        <w:rPr>
          <w:rFonts w:ascii="Arial" w:hAnsi="Arial" w:cs="Arial"/>
          <w:spacing w:val="-1"/>
        </w:rPr>
        <w:t xml:space="preserve"> </w:t>
      </w:r>
      <w:r w:rsidRPr="00245A59" w:rsidR="00B66F03">
        <w:rPr>
          <w:rFonts w:ascii="Arial" w:hAnsi="Arial" w:cs="Arial"/>
        </w:rPr>
        <w:t>disability</w:t>
      </w:r>
      <w:r w:rsidRPr="00245A59" w:rsidR="00B66F03">
        <w:rPr>
          <w:rFonts w:ascii="Arial" w:hAnsi="Arial" w:cs="Arial"/>
          <w:spacing w:val="-1"/>
        </w:rPr>
        <w:t xml:space="preserve"> </w:t>
      </w:r>
      <w:r w:rsidRPr="00245A59" w:rsidR="00B66F03">
        <w:rPr>
          <w:rFonts w:ascii="Arial" w:hAnsi="Arial" w:cs="Arial"/>
        </w:rPr>
        <w:t>information</w:t>
      </w:r>
      <w:r w:rsidRPr="00245A59" w:rsidR="00B66F03">
        <w:rPr>
          <w:rFonts w:ascii="Arial" w:hAnsi="Arial" w:cs="Arial"/>
          <w:spacing w:val="-3"/>
        </w:rPr>
        <w:t xml:space="preserve"> </w:t>
      </w:r>
      <w:r w:rsidRPr="00245A59" w:rsidR="00B66F03">
        <w:rPr>
          <w:rFonts w:ascii="Arial" w:hAnsi="Arial" w:cs="Arial"/>
        </w:rPr>
        <w:t>is</w:t>
      </w:r>
      <w:r w:rsidRPr="00245A59" w:rsidR="00B66F03">
        <w:rPr>
          <w:rFonts w:ascii="Arial" w:hAnsi="Arial" w:cs="Arial"/>
          <w:spacing w:val="-2"/>
        </w:rPr>
        <w:t xml:space="preserve"> </w:t>
      </w:r>
      <w:r w:rsidRPr="00245A59" w:rsidR="00B66F03">
        <w:rPr>
          <w:rFonts w:ascii="Arial" w:hAnsi="Arial" w:cs="Arial"/>
        </w:rPr>
        <w:t>provided</w:t>
      </w:r>
      <w:r w:rsidRPr="00245A59" w:rsidR="00B66F03">
        <w:rPr>
          <w:rFonts w:ascii="Arial" w:hAnsi="Arial" w:cs="Arial"/>
          <w:spacing w:val="-3"/>
        </w:rPr>
        <w:t xml:space="preserve"> </w:t>
      </w:r>
      <w:r w:rsidRPr="00245A59" w:rsidR="00B66F03">
        <w:rPr>
          <w:rFonts w:ascii="Arial" w:hAnsi="Arial" w:cs="Arial"/>
        </w:rPr>
        <w:t>by</w:t>
      </w:r>
      <w:r w:rsidRPr="00245A59" w:rsidR="00B66F03">
        <w:rPr>
          <w:rFonts w:ascii="Arial" w:hAnsi="Arial" w:cs="Arial"/>
          <w:spacing w:val="-3"/>
        </w:rPr>
        <w:t xml:space="preserve"> </w:t>
      </w:r>
      <w:r w:rsidRPr="00245A59" w:rsidR="00B66F03">
        <w:rPr>
          <w:rFonts w:ascii="Arial" w:hAnsi="Arial" w:cs="Arial"/>
        </w:rPr>
        <w:t>employees</w:t>
      </w:r>
      <w:r w:rsidRPr="00245A59" w:rsidR="00B66F03">
        <w:rPr>
          <w:rFonts w:ascii="Arial" w:hAnsi="Arial" w:cs="Arial"/>
          <w:spacing w:val="-4"/>
        </w:rPr>
        <w:t xml:space="preserve"> </w:t>
      </w:r>
      <w:r w:rsidRPr="00245A59" w:rsidR="00B66F03">
        <w:rPr>
          <w:rFonts w:ascii="Arial" w:hAnsi="Arial" w:cs="Arial"/>
        </w:rPr>
        <w:t>on</w:t>
      </w:r>
      <w:r w:rsidRPr="00245A59" w:rsidR="00B66F03">
        <w:rPr>
          <w:rFonts w:ascii="Arial" w:hAnsi="Arial" w:cs="Arial"/>
          <w:spacing w:val="-5"/>
        </w:rPr>
        <w:t xml:space="preserve"> </w:t>
      </w:r>
      <w:r w:rsidRPr="00245A59" w:rsidR="00B66F03">
        <w:rPr>
          <w:rFonts w:ascii="Arial" w:hAnsi="Arial" w:cs="Arial"/>
        </w:rPr>
        <w:t>a</w:t>
      </w:r>
      <w:r w:rsidRPr="00245A59" w:rsidR="00B66F03">
        <w:rPr>
          <w:rFonts w:ascii="Arial" w:hAnsi="Arial" w:cs="Arial"/>
          <w:spacing w:val="-2"/>
        </w:rPr>
        <w:t xml:space="preserve"> </w:t>
      </w:r>
      <w:r w:rsidRPr="00245A59" w:rsidR="00B66F03">
        <w:rPr>
          <w:rFonts w:ascii="Arial" w:hAnsi="Arial" w:cs="Arial"/>
        </w:rPr>
        <w:t>voluntary</w:t>
      </w:r>
      <w:r w:rsidRPr="00245A59" w:rsidR="00B66F03">
        <w:rPr>
          <w:rFonts w:ascii="Arial" w:hAnsi="Arial" w:cs="Arial"/>
          <w:spacing w:val="-1"/>
        </w:rPr>
        <w:t xml:space="preserve"> </w:t>
      </w:r>
      <w:r w:rsidRPr="00245A59" w:rsidR="00B66F03">
        <w:rPr>
          <w:rFonts w:ascii="Arial" w:hAnsi="Arial" w:cs="Arial"/>
        </w:rPr>
        <w:t>basis</w:t>
      </w:r>
      <w:r w:rsidRPr="00245A59" w:rsidR="00B66F03">
        <w:rPr>
          <w:rFonts w:ascii="Arial" w:hAnsi="Arial" w:cs="Arial"/>
          <w:spacing w:val="-2"/>
        </w:rPr>
        <w:t xml:space="preserve"> </w:t>
      </w:r>
      <w:r w:rsidRPr="00245A59" w:rsidR="00B66F03">
        <w:rPr>
          <w:rFonts w:ascii="Arial" w:hAnsi="Arial" w:cs="Arial"/>
        </w:rPr>
        <w:t>and</w:t>
      </w:r>
      <w:r w:rsidRPr="00245A59" w:rsidR="00B66F03">
        <w:rPr>
          <w:rFonts w:ascii="Arial" w:hAnsi="Arial" w:cs="Arial"/>
          <w:spacing w:val="-3"/>
        </w:rPr>
        <w:t xml:space="preserve"> </w:t>
      </w:r>
      <w:r w:rsidRPr="00245A59" w:rsidR="00B66F03">
        <w:rPr>
          <w:rFonts w:ascii="Arial" w:hAnsi="Arial" w:cs="Arial"/>
        </w:rPr>
        <w:t>is</w:t>
      </w:r>
      <w:r w:rsidRPr="00245A59" w:rsidR="00B66F03">
        <w:rPr>
          <w:rFonts w:ascii="Arial" w:hAnsi="Arial" w:cs="Arial"/>
          <w:spacing w:val="-2"/>
        </w:rPr>
        <w:t xml:space="preserve"> </w:t>
      </w:r>
      <w:r w:rsidRPr="00245A59" w:rsidR="00B66F03">
        <w:rPr>
          <w:rFonts w:ascii="Arial" w:hAnsi="Arial" w:cs="Arial"/>
        </w:rPr>
        <w:t>an</w:t>
      </w:r>
      <w:r w:rsidRPr="00245A59" w:rsidR="00B66F03">
        <w:rPr>
          <w:rFonts w:ascii="Arial" w:hAnsi="Arial" w:cs="Arial"/>
          <w:spacing w:val="-3"/>
        </w:rPr>
        <w:t xml:space="preserve"> </w:t>
      </w:r>
      <w:r w:rsidRPr="00245A59" w:rsidR="00B66F03">
        <w:rPr>
          <w:rFonts w:ascii="Arial" w:hAnsi="Arial" w:cs="Arial"/>
        </w:rPr>
        <w:t>undercount</w:t>
      </w:r>
      <w:r w:rsidRPr="00245A59" w:rsidR="00B66F03">
        <w:rPr>
          <w:rFonts w:ascii="Arial" w:hAnsi="Arial" w:cs="Arial"/>
          <w:spacing w:val="-4"/>
        </w:rPr>
        <w:t xml:space="preserve"> </w:t>
      </w:r>
      <w:r w:rsidRPr="00245A59" w:rsidR="00B66F03">
        <w:rPr>
          <w:rFonts w:ascii="Arial" w:hAnsi="Arial" w:cs="Arial"/>
        </w:rPr>
        <w:t>o</w:t>
      </w:r>
      <w:r w:rsidR="00B37535">
        <w:rPr>
          <w:rFonts w:ascii="Arial" w:hAnsi="Arial" w:cs="Arial"/>
        </w:rPr>
        <w:t>f</w:t>
      </w:r>
      <w:r w:rsidRPr="00245A59" w:rsidR="00B66F03">
        <w:rPr>
          <w:rFonts w:ascii="Arial" w:hAnsi="Arial" w:cs="Arial"/>
        </w:rPr>
        <w:t xml:space="preserve"> employees with disabilities in the workforce.</w:t>
      </w:r>
    </w:p>
    <w:p w:rsidR="00534581" w:rsidP="00EE5E71" w:rsidRDefault="00534581" w14:paraId="2027367E" w14:textId="77777777">
      <w:pPr>
        <w:pStyle w:val="BodyText"/>
        <w:ind w:left="720" w:right="1445"/>
        <w:rPr>
          <w:rFonts w:ascii="Arial" w:hAnsi="Arial" w:cs="Arial"/>
        </w:rPr>
      </w:pPr>
    </w:p>
    <w:p w:rsidRPr="00245A59" w:rsidR="00AB1874" w:rsidP="00AB1874" w:rsidRDefault="00AB1874" w14:paraId="07A818BE" w14:textId="01C78A30">
      <w:pPr>
        <w:pStyle w:val="BodyText"/>
        <w:spacing w:before="1"/>
        <w:ind w:left="719" w:right="1445"/>
        <w:rPr>
          <w:rFonts w:ascii="Arial" w:hAnsi="Arial" w:cs="Arial"/>
        </w:rPr>
      </w:pPr>
      <w:r w:rsidRPr="00245A59">
        <w:rPr>
          <w:rFonts w:ascii="Arial" w:hAnsi="Arial" w:cs="Arial"/>
        </w:rPr>
        <w:t>Despite</w:t>
      </w:r>
      <w:r w:rsidRPr="00245A59">
        <w:rPr>
          <w:rFonts w:ascii="Arial" w:hAnsi="Arial" w:cs="Arial"/>
          <w:spacing w:val="-5"/>
        </w:rPr>
        <w:t xml:space="preserve"> </w:t>
      </w:r>
      <w:r w:rsidR="00664808">
        <w:rPr>
          <w:rFonts w:ascii="Arial" w:hAnsi="Arial" w:cs="Arial"/>
          <w:spacing w:val="-5"/>
        </w:rPr>
        <w:t xml:space="preserve">some </w:t>
      </w:r>
      <w:r w:rsidR="009C680F">
        <w:rPr>
          <w:rFonts w:ascii="Arial" w:hAnsi="Arial" w:cs="Arial"/>
          <w:spacing w:val="-5"/>
        </w:rPr>
        <w:t xml:space="preserve">ongoing </w:t>
      </w:r>
      <w:r w:rsidRPr="00245A59">
        <w:rPr>
          <w:rFonts w:ascii="Arial" w:hAnsi="Arial" w:cs="Arial"/>
        </w:rPr>
        <w:t>challenges</w:t>
      </w:r>
      <w:r w:rsidRPr="00245A59">
        <w:rPr>
          <w:rFonts w:ascii="Arial" w:hAnsi="Arial" w:cs="Arial"/>
          <w:spacing w:val="-2"/>
        </w:rPr>
        <w:t xml:space="preserve"> </w:t>
      </w:r>
      <w:r w:rsidR="009C4E3D">
        <w:rPr>
          <w:rFonts w:ascii="Arial" w:hAnsi="Arial" w:cs="Arial"/>
          <w:spacing w:val="-2"/>
        </w:rPr>
        <w:t>with recruitment with</w:t>
      </w:r>
      <w:r w:rsidR="005B54BE">
        <w:rPr>
          <w:rFonts w:ascii="Arial" w:hAnsi="Arial" w:cs="Arial"/>
          <w:spacing w:val="-2"/>
        </w:rPr>
        <w:t>in</w:t>
      </w:r>
      <w:r w:rsidR="009C4E3D">
        <w:rPr>
          <w:rFonts w:ascii="Arial" w:hAnsi="Arial" w:cs="Arial"/>
          <w:spacing w:val="-2"/>
        </w:rPr>
        <w:t xml:space="preserve"> some BIPOC communities, a</w:t>
      </w:r>
      <w:r w:rsidR="00A03F67">
        <w:rPr>
          <w:rFonts w:ascii="Arial" w:hAnsi="Arial" w:cs="Arial"/>
          <w:spacing w:val="-2"/>
        </w:rPr>
        <w:t>nd</w:t>
      </w:r>
      <w:r w:rsidR="009C4E3D">
        <w:rPr>
          <w:rFonts w:ascii="Arial" w:hAnsi="Arial" w:cs="Arial"/>
          <w:spacing w:val="-2"/>
        </w:rPr>
        <w:t xml:space="preserve"> retention in some job categories, </w:t>
      </w:r>
      <w:r w:rsidRPr="00245A59">
        <w:rPr>
          <w:rFonts w:ascii="Arial" w:hAnsi="Arial" w:cs="Arial"/>
        </w:rPr>
        <w:t>departments made g</w:t>
      </w:r>
      <w:r w:rsidR="00AA6A54">
        <w:rPr>
          <w:rFonts w:ascii="Arial" w:hAnsi="Arial" w:cs="Arial"/>
        </w:rPr>
        <w:t>ood</w:t>
      </w:r>
      <w:r w:rsidRPr="00245A59">
        <w:rPr>
          <w:rFonts w:ascii="Arial" w:hAnsi="Arial" w:cs="Arial"/>
        </w:rPr>
        <w:t xml:space="preserve"> progress toward diversifying King County’s workforce. During the 20</w:t>
      </w:r>
      <w:r>
        <w:rPr>
          <w:rFonts w:ascii="Arial" w:hAnsi="Arial" w:cs="Arial"/>
        </w:rPr>
        <w:t>22</w:t>
      </w:r>
      <w:r w:rsidRPr="00245A59">
        <w:rPr>
          <w:rFonts w:ascii="Arial" w:hAnsi="Arial" w:cs="Arial"/>
        </w:rPr>
        <w:t>-202</w:t>
      </w:r>
      <w:r>
        <w:rPr>
          <w:rFonts w:ascii="Arial" w:hAnsi="Arial" w:cs="Arial"/>
        </w:rPr>
        <w:t>5</w:t>
      </w:r>
      <w:r w:rsidRPr="00245A59">
        <w:rPr>
          <w:rFonts w:ascii="Arial" w:hAnsi="Arial" w:cs="Arial"/>
        </w:rPr>
        <w:t xml:space="preserve"> EEO/AA Plan </w:t>
      </w:r>
      <w:r w:rsidRPr="00245A59">
        <w:rPr>
          <w:rFonts w:ascii="Arial" w:hAnsi="Arial" w:cs="Arial"/>
          <w:spacing w:val="-2"/>
        </w:rPr>
        <w:t>period:</w:t>
      </w:r>
    </w:p>
    <w:p w:rsidRPr="005B54BE" w:rsidR="00AB1874" w:rsidP="00AB1874" w:rsidRDefault="00F5346B" w14:paraId="56C9F668" w14:textId="74A4EA22">
      <w:pPr>
        <w:pStyle w:val="ListParagraph"/>
        <w:numPr>
          <w:ilvl w:val="0"/>
          <w:numId w:val="2"/>
        </w:numPr>
        <w:tabs>
          <w:tab w:val="left" w:pos="1439"/>
        </w:tabs>
        <w:spacing w:before="267"/>
        <w:ind w:left="1439" w:hanging="360"/>
        <w:contextualSpacing w:val="0"/>
        <w:rPr>
          <w:rFonts w:ascii="Arial" w:hAnsi="Arial" w:cs="Arial"/>
        </w:rPr>
      </w:pPr>
      <w:r w:rsidRPr="005B54BE">
        <w:rPr>
          <w:rFonts w:ascii="Arial" w:hAnsi="Arial" w:cs="Arial"/>
        </w:rPr>
        <w:t>One</w:t>
      </w:r>
      <w:r w:rsidRPr="005B54BE" w:rsidR="00AB1874">
        <w:rPr>
          <w:rFonts w:ascii="Arial" w:hAnsi="Arial" w:cs="Arial"/>
          <w:spacing w:val="-6"/>
        </w:rPr>
        <w:t xml:space="preserve"> </w:t>
      </w:r>
      <w:r w:rsidRPr="005B54BE" w:rsidR="00AB1874">
        <w:rPr>
          <w:rFonts w:ascii="Arial" w:hAnsi="Arial" w:cs="Arial"/>
        </w:rPr>
        <w:t>department</w:t>
      </w:r>
      <w:r w:rsidRPr="005B54BE" w:rsidR="00AB1874">
        <w:rPr>
          <w:rFonts w:ascii="Arial" w:hAnsi="Arial" w:cs="Arial"/>
          <w:spacing w:val="-6"/>
        </w:rPr>
        <w:t xml:space="preserve"> </w:t>
      </w:r>
      <w:r w:rsidRPr="005B54BE" w:rsidR="00AB1874">
        <w:rPr>
          <w:rFonts w:ascii="Arial" w:hAnsi="Arial" w:cs="Arial"/>
        </w:rPr>
        <w:t>achieved</w:t>
      </w:r>
      <w:r w:rsidRPr="005B54BE" w:rsidR="00AB1874">
        <w:rPr>
          <w:rFonts w:ascii="Arial" w:hAnsi="Arial" w:cs="Arial"/>
          <w:spacing w:val="-6"/>
        </w:rPr>
        <w:t xml:space="preserve"> </w:t>
      </w:r>
      <w:r w:rsidRPr="005B54BE" w:rsidR="00AB1874">
        <w:rPr>
          <w:rFonts w:ascii="Arial" w:hAnsi="Arial" w:cs="Arial"/>
        </w:rPr>
        <w:t>100</w:t>
      </w:r>
      <w:r w:rsidRPr="005B54BE" w:rsidR="00AB1874">
        <w:rPr>
          <w:rFonts w:ascii="Arial" w:hAnsi="Arial" w:cs="Arial"/>
          <w:spacing w:val="-3"/>
        </w:rPr>
        <w:t xml:space="preserve"> </w:t>
      </w:r>
      <w:r w:rsidRPr="005B54BE" w:rsidR="00AB1874">
        <w:rPr>
          <w:rFonts w:ascii="Arial" w:hAnsi="Arial" w:cs="Arial"/>
        </w:rPr>
        <w:t>percent</w:t>
      </w:r>
      <w:r w:rsidRPr="005B54BE" w:rsidR="00AB1874">
        <w:rPr>
          <w:rFonts w:ascii="Arial" w:hAnsi="Arial" w:cs="Arial"/>
          <w:spacing w:val="-6"/>
        </w:rPr>
        <w:t xml:space="preserve"> </w:t>
      </w:r>
      <w:r w:rsidRPr="005B54BE" w:rsidR="00AB1874">
        <w:rPr>
          <w:rFonts w:ascii="Arial" w:hAnsi="Arial" w:cs="Arial"/>
        </w:rPr>
        <w:t>of</w:t>
      </w:r>
      <w:r w:rsidRPr="005B54BE" w:rsidR="00AB1874">
        <w:rPr>
          <w:rFonts w:ascii="Arial" w:hAnsi="Arial" w:cs="Arial"/>
          <w:spacing w:val="-3"/>
        </w:rPr>
        <w:t xml:space="preserve"> </w:t>
      </w:r>
      <w:r w:rsidRPr="005B54BE" w:rsidR="00AB1874">
        <w:rPr>
          <w:rFonts w:ascii="Arial" w:hAnsi="Arial" w:cs="Arial"/>
        </w:rPr>
        <w:t>their</w:t>
      </w:r>
      <w:r w:rsidRPr="005B54BE" w:rsidR="00AB1874">
        <w:rPr>
          <w:rFonts w:ascii="Arial" w:hAnsi="Arial" w:cs="Arial"/>
          <w:spacing w:val="-4"/>
        </w:rPr>
        <w:t xml:space="preserve"> </w:t>
      </w:r>
      <w:r w:rsidRPr="005B54BE" w:rsidR="00AB1874">
        <w:rPr>
          <w:rFonts w:ascii="Arial" w:hAnsi="Arial" w:cs="Arial"/>
        </w:rPr>
        <w:t>placement</w:t>
      </w:r>
      <w:r w:rsidRPr="005B54BE" w:rsidR="00AB1874">
        <w:rPr>
          <w:rFonts w:ascii="Arial" w:hAnsi="Arial" w:cs="Arial"/>
          <w:spacing w:val="-5"/>
        </w:rPr>
        <w:t xml:space="preserve"> </w:t>
      </w:r>
      <w:r w:rsidRPr="005B54BE" w:rsidR="00AB1874">
        <w:rPr>
          <w:rFonts w:ascii="Arial" w:hAnsi="Arial" w:cs="Arial"/>
          <w:spacing w:val="-2"/>
        </w:rPr>
        <w:t>goals;</w:t>
      </w:r>
    </w:p>
    <w:p w:rsidRPr="005B54BE" w:rsidR="00AB1874" w:rsidP="00AB1874" w:rsidRDefault="00F5346B" w14:paraId="1CFED544" w14:textId="1165DCDC">
      <w:pPr>
        <w:pStyle w:val="ListParagraph"/>
        <w:numPr>
          <w:ilvl w:val="0"/>
          <w:numId w:val="2"/>
        </w:numPr>
        <w:tabs>
          <w:tab w:val="left" w:pos="1438"/>
        </w:tabs>
        <w:spacing w:before="13" w:line="252" w:lineRule="auto"/>
        <w:ind w:right="2001" w:hanging="360"/>
        <w:contextualSpacing w:val="0"/>
        <w:rPr>
          <w:rFonts w:ascii="Arial" w:hAnsi="Arial" w:cs="Arial"/>
        </w:rPr>
      </w:pPr>
      <w:r w:rsidRPr="005B54BE">
        <w:rPr>
          <w:rFonts w:ascii="Arial" w:hAnsi="Arial" w:cs="Arial"/>
        </w:rPr>
        <w:t>Six</w:t>
      </w:r>
      <w:r w:rsidRPr="005B54BE" w:rsidR="00AB1874">
        <w:rPr>
          <w:rFonts w:ascii="Arial" w:hAnsi="Arial" w:cs="Arial"/>
          <w:spacing w:val="-3"/>
        </w:rPr>
        <w:t xml:space="preserve"> </w:t>
      </w:r>
      <w:r w:rsidRPr="005B54BE" w:rsidR="00AB1874">
        <w:rPr>
          <w:rFonts w:ascii="Arial" w:hAnsi="Arial" w:cs="Arial"/>
        </w:rPr>
        <w:t>departments</w:t>
      </w:r>
      <w:r w:rsidRPr="005B54BE" w:rsidR="00AB1874">
        <w:rPr>
          <w:rFonts w:ascii="Arial" w:hAnsi="Arial" w:cs="Arial"/>
          <w:spacing w:val="-2"/>
        </w:rPr>
        <w:t xml:space="preserve"> </w:t>
      </w:r>
      <w:r w:rsidRPr="005B54BE" w:rsidR="00AB1874">
        <w:rPr>
          <w:rFonts w:ascii="Arial" w:hAnsi="Arial" w:cs="Arial"/>
        </w:rPr>
        <w:t>achieved</w:t>
      </w:r>
      <w:r w:rsidRPr="005B54BE" w:rsidR="00AB1874">
        <w:rPr>
          <w:rFonts w:ascii="Arial" w:hAnsi="Arial" w:cs="Arial"/>
          <w:spacing w:val="-5"/>
        </w:rPr>
        <w:t xml:space="preserve"> </w:t>
      </w:r>
      <w:r w:rsidRPr="005B54BE" w:rsidR="00AB1874">
        <w:rPr>
          <w:rFonts w:ascii="Arial" w:hAnsi="Arial" w:cs="Arial"/>
        </w:rPr>
        <w:t>75</w:t>
      </w:r>
      <w:r w:rsidRPr="005B54BE" w:rsidR="00AB1874">
        <w:rPr>
          <w:rFonts w:ascii="Arial" w:hAnsi="Arial" w:cs="Arial"/>
          <w:spacing w:val="-3"/>
        </w:rPr>
        <w:t xml:space="preserve"> </w:t>
      </w:r>
      <w:r w:rsidRPr="005B54BE" w:rsidR="00AB1874">
        <w:rPr>
          <w:rFonts w:ascii="Arial" w:hAnsi="Arial" w:cs="Arial"/>
        </w:rPr>
        <w:t>percent</w:t>
      </w:r>
      <w:r w:rsidRPr="005B54BE" w:rsidR="00AB1874">
        <w:rPr>
          <w:rFonts w:ascii="Arial" w:hAnsi="Arial" w:cs="Arial"/>
          <w:spacing w:val="-4"/>
        </w:rPr>
        <w:t xml:space="preserve"> </w:t>
      </w:r>
      <w:r w:rsidRPr="005B54BE" w:rsidR="00AB1874">
        <w:rPr>
          <w:rFonts w:ascii="Arial" w:hAnsi="Arial" w:cs="Arial"/>
        </w:rPr>
        <w:t>or</w:t>
      </w:r>
      <w:r w:rsidRPr="005B54BE" w:rsidR="00AB1874">
        <w:rPr>
          <w:rFonts w:ascii="Arial" w:hAnsi="Arial" w:cs="Arial"/>
          <w:spacing w:val="-4"/>
        </w:rPr>
        <w:t xml:space="preserve"> </w:t>
      </w:r>
      <w:r w:rsidRPr="005B54BE" w:rsidR="00AB1874">
        <w:rPr>
          <w:rFonts w:ascii="Arial" w:hAnsi="Arial" w:cs="Arial"/>
        </w:rPr>
        <w:t>more</w:t>
      </w:r>
      <w:r w:rsidRPr="005B54BE" w:rsidR="00AB1874">
        <w:rPr>
          <w:rFonts w:ascii="Arial" w:hAnsi="Arial" w:cs="Arial"/>
          <w:spacing w:val="-4"/>
        </w:rPr>
        <w:t xml:space="preserve"> </w:t>
      </w:r>
      <w:r w:rsidRPr="005B54BE" w:rsidR="00AB1874">
        <w:rPr>
          <w:rFonts w:ascii="Arial" w:hAnsi="Arial" w:cs="Arial"/>
        </w:rPr>
        <w:t>of</w:t>
      </w:r>
      <w:r w:rsidRPr="005B54BE" w:rsidR="00AB1874">
        <w:rPr>
          <w:rFonts w:ascii="Arial" w:hAnsi="Arial" w:cs="Arial"/>
          <w:spacing w:val="-2"/>
        </w:rPr>
        <w:t xml:space="preserve"> </w:t>
      </w:r>
      <w:r w:rsidRPr="005B54BE" w:rsidR="00AB1874">
        <w:rPr>
          <w:rFonts w:ascii="Arial" w:hAnsi="Arial" w:cs="Arial"/>
        </w:rPr>
        <w:t>their</w:t>
      </w:r>
      <w:r w:rsidRPr="005B54BE" w:rsidR="00AB1874">
        <w:rPr>
          <w:rFonts w:ascii="Arial" w:hAnsi="Arial" w:cs="Arial"/>
          <w:spacing w:val="-2"/>
        </w:rPr>
        <w:t xml:space="preserve"> </w:t>
      </w:r>
      <w:r w:rsidRPr="005B54BE" w:rsidR="00AB1874">
        <w:rPr>
          <w:rFonts w:ascii="Arial" w:hAnsi="Arial" w:cs="Arial"/>
        </w:rPr>
        <w:t>placement</w:t>
      </w:r>
      <w:r w:rsidRPr="005B54BE" w:rsidR="00AB1874">
        <w:rPr>
          <w:rFonts w:ascii="Arial" w:hAnsi="Arial" w:cs="Arial"/>
          <w:spacing w:val="-1"/>
        </w:rPr>
        <w:t xml:space="preserve"> </w:t>
      </w:r>
      <w:r w:rsidRPr="005B54BE" w:rsidR="00AB1874">
        <w:rPr>
          <w:rFonts w:ascii="Arial" w:hAnsi="Arial" w:cs="Arial"/>
        </w:rPr>
        <w:t>goals,</w:t>
      </w:r>
      <w:r w:rsidRPr="005B54BE" w:rsidR="00AB1874">
        <w:rPr>
          <w:rFonts w:ascii="Arial" w:hAnsi="Arial" w:cs="Arial"/>
          <w:spacing w:val="-2"/>
        </w:rPr>
        <w:t xml:space="preserve"> </w:t>
      </w:r>
      <w:r w:rsidRPr="005B54BE" w:rsidR="00AB1874">
        <w:rPr>
          <w:rFonts w:ascii="Arial" w:hAnsi="Arial" w:cs="Arial"/>
        </w:rPr>
        <w:t>but</w:t>
      </w:r>
      <w:r w:rsidRPr="005B54BE" w:rsidR="00AB1874">
        <w:rPr>
          <w:rFonts w:ascii="Arial" w:hAnsi="Arial" w:cs="Arial"/>
          <w:spacing w:val="-4"/>
        </w:rPr>
        <w:t xml:space="preserve"> </w:t>
      </w:r>
      <w:r w:rsidRPr="005B54BE" w:rsidR="00AB1874">
        <w:rPr>
          <w:rFonts w:ascii="Arial" w:hAnsi="Arial" w:cs="Arial"/>
        </w:rPr>
        <w:t>less</w:t>
      </w:r>
      <w:r w:rsidRPr="005B54BE" w:rsidR="00AB1874">
        <w:rPr>
          <w:rFonts w:ascii="Arial" w:hAnsi="Arial" w:cs="Arial"/>
          <w:spacing w:val="-7"/>
        </w:rPr>
        <w:t xml:space="preserve"> </w:t>
      </w:r>
      <w:r w:rsidRPr="005B54BE" w:rsidR="00AB1874">
        <w:rPr>
          <w:rFonts w:ascii="Arial" w:hAnsi="Arial" w:cs="Arial"/>
        </w:rPr>
        <w:t>than</w:t>
      </w:r>
      <w:r w:rsidRPr="005B54BE" w:rsidR="00AB1874">
        <w:rPr>
          <w:rFonts w:ascii="Arial" w:hAnsi="Arial" w:cs="Arial"/>
          <w:spacing w:val="-3"/>
        </w:rPr>
        <w:t xml:space="preserve"> </w:t>
      </w:r>
      <w:r w:rsidRPr="005B54BE" w:rsidR="00AB1874">
        <w:rPr>
          <w:rFonts w:ascii="Arial" w:hAnsi="Arial" w:cs="Arial"/>
        </w:rPr>
        <w:t xml:space="preserve">100 </w:t>
      </w:r>
      <w:r w:rsidRPr="005B54BE" w:rsidR="00AB1874">
        <w:rPr>
          <w:rFonts w:ascii="Arial" w:hAnsi="Arial" w:cs="Arial"/>
          <w:spacing w:val="-2"/>
        </w:rPr>
        <w:t>percent;</w:t>
      </w:r>
    </w:p>
    <w:p w:rsidRPr="005B54BE" w:rsidR="00AB1874" w:rsidP="00AB1874" w:rsidRDefault="00F5346B" w14:paraId="7748513D" w14:textId="01B34233">
      <w:pPr>
        <w:pStyle w:val="ListParagraph"/>
        <w:numPr>
          <w:ilvl w:val="0"/>
          <w:numId w:val="2"/>
        </w:numPr>
        <w:tabs>
          <w:tab w:val="left" w:pos="1438"/>
        </w:tabs>
        <w:spacing w:line="252" w:lineRule="auto"/>
        <w:ind w:right="2085" w:hanging="360"/>
        <w:contextualSpacing w:val="0"/>
        <w:rPr>
          <w:rFonts w:ascii="Arial" w:hAnsi="Arial" w:cs="Arial"/>
        </w:rPr>
      </w:pPr>
      <w:r w:rsidRPr="005B54BE">
        <w:rPr>
          <w:rFonts w:ascii="Arial" w:hAnsi="Arial" w:cs="Arial"/>
        </w:rPr>
        <w:lastRenderedPageBreak/>
        <w:t>Six</w:t>
      </w:r>
      <w:r w:rsidRPr="005B54BE" w:rsidR="00AB1874">
        <w:rPr>
          <w:rFonts w:ascii="Arial" w:hAnsi="Arial" w:cs="Arial"/>
          <w:spacing w:val="-3"/>
        </w:rPr>
        <w:t xml:space="preserve"> </w:t>
      </w:r>
      <w:r w:rsidRPr="005B54BE" w:rsidR="00AB1874">
        <w:rPr>
          <w:rFonts w:ascii="Arial" w:hAnsi="Arial" w:cs="Arial"/>
        </w:rPr>
        <w:t>departments</w:t>
      </w:r>
      <w:r w:rsidRPr="005B54BE" w:rsidR="00AB1874">
        <w:rPr>
          <w:rFonts w:ascii="Arial" w:hAnsi="Arial" w:cs="Arial"/>
          <w:spacing w:val="-3"/>
        </w:rPr>
        <w:t xml:space="preserve"> </w:t>
      </w:r>
      <w:r w:rsidRPr="005B54BE" w:rsidR="00AB1874">
        <w:rPr>
          <w:rFonts w:ascii="Arial" w:hAnsi="Arial" w:cs="Arial"/>
        </w:rPr>
        <w:t>achieved</w:t>
      </w:r>
      <w:r w:rsidRPr="005B54BE" w:rsidR="00AB1874">
        <w:rPr>
          <w:rFonts w:ascii="Arial" w:hAnsi="Arial" w:cs="Arial"/>
          <w:spacing w:val="-4"/>
        </w:rPr>
        <w:t xml:space="preserve"> </w:t>
      </w:r>
      <w:r w:rsidRPr="005B54BE" w:rsidR="00AB1874">
        <w:rPr>
          <w:rFonts w:ascii="Arial" w:hAnsi="Arial" w:cs="Arial"/>
        </w:rPr>
        <w:t>50</w:t>
      </w:r>
      <w:r w:rsidRPr="005B54BE" w:rsidR="00AB1874">
        <w:rPr>
          <w:rFonts w:ascii="Arial" w:hAnsi="Arial" w:cs="Arial"/>
          <w:spacing w:val="-2"/>
        </w:rPr>
        <w:t xml:space="preserve"> </w:t>
      </w:r>
      <w:r w:rsidRPr="005B54BE" w:rsidR="00AB1874">
        <w:rPr>
          <w:rFonts w:ascii="Arial" w:hAnsi="Arial" w:cs="Arial"/>
        </w:rPr>
        <w:t>percent</w:t>
      </w:r>
      <w:r w:rsidRPr="005B54BE" w:rsidR="00AB1874">
        <w:rPr>
          <w:rFonts w:ascii="Arial" w:hAnsi="Arial" w:cs="Arial"/>
          <w:spacing w:val="-5"/>
        </w:rPr>
        <w:t xml:space="preserve"> </w:t>
      </w:r>
      <w:r w:rsidRPr="005B54BE" w:rsidR="00AB1874">
        <w:rPr>
          <w:rFonts w:ascii="Arial" w:hAnsi="Arial" w:cs="Arial"/>
        </w:rPr>
        <w:t>or</w:t>
      </w:r>
      <w:r w:rsidRPr="005B54BE" w:rsidR="00AB1874">
        <w:rPr>
          <w:rFonts w:ascii="Arial" w:hAnsi="Arial" w:cs="Arial"/>
          <w:spacing w:val="-5"/>
        </w:rPr>
        <w:t xml:space="preserve"> </w:t>
      </w:r>
      <w:r w:rsidRPr="005B54BE" w:rsidR="00AB1874">
        <w:rPr>
          <w:rFonts w:ascii="Arial" w:hAnsi="Arial" w:cs="Arial"/>
        </w:rPr>
        <w:t>more</w:t>
      </w:r>
      <w:r w:rsidRPr="005B54BE" w:rsidR="00AB1874">
        <w:rPr>
          <w:rFonts w:ascii="Arial" w:hAnsi="Arial" w:cs="Arial"/>
          <w:spacing w:val="-2"/>
        </w:rPr>
        <w:t xml:space="preserve"> </w:t>
      </w:r>
      <w:r w:rsidRPr="005B54BE" w:rsidR="00AB1874">
        <w:rPr>
          <w:rFonts w:ascii="Arial" w:hAnsi="Arial" w:cs="Arial"/>
        </w:rPr>
        <w:t>of</w:t>
      </w:r>
      <w:r w:rsidRPr="005B54BE" w:rsidR="00AB1874">
        <w:rPr>
          <w:rFonts w:ascii="Arial" w:hAnsi="Arial" w:cs="Arial"/>
          <w:spacing w:val="-3"/>
        </w:rPr>
        <w:t xml:space="preserve"> </w:t>
      </w:r>
      <w:r w:rsidRPr="005B54BE" w:rsidR="00AB1874">
        <w:rPr>
          <w:rFonts w:ascii="Arial" w:hAnsi="Arial" w:cs="Arial"/>
        </w:rPr>
        <w:t>their</w:t>
      </w:r>
      <w:r w:rsidRPr="005B54BE" w:rsidR="00AB1874">
        <w:rPr>
          <w:rFonts w:ascii="Arial" w:hAnsi="Arial" w:cs="Arial"/>
          <w:spacing w:val="-3"/>
        </w:rPr>
        <w:t xml:space="preserve"> </w:t>
      </w:r>
      <w:r w:rsidRPr="005B54BE" w:rsidR="00AB1874">
        <w:rPr>
          <w:rFonts w:ascii="Arial" w:hAnsi="Arial" w:cs="Arial"/>
        </w:rPr>
        <w:t>placement</w:t>
      </w:r>
      <w:r w:rsidRPr="005B54BE" w:rsidR="00AB1874">
        <w:rPr>
          <w:rFonts w:ascii="Arial" w:hAnsi="Arial" w:cs="Arial"/>
          <w:spacing w:val="-5"/>
        </w:rPr>
        <w:t xml:space="preserve"> </w:t>
      </w:r>
      <w:r w:rsidRPr="005B54BE" w:rsidR="00AB1874">
        <w:rPr>
          <w:rFonts w:ascii="Arial" w:hAnsi="Arial" w:cs="Arial"/>
        </w:rPr>
        <w:t>goals,</w:t>
      </w:r>
      <w:r w:rsidRPr="005B54BE" w:rsidR="00AB1874">
        <w:rPr>
          <w:rFonts w:ascii="Arial" w:hAnsi="Arial" w:cs="Arial"/>
          <w:spacing w:val="-3"/>
        </w:rPr>
        <w:t xml:space="preserve"> </w:t>
      </w:r>
      <w:r w:rsidRPr="005B54BE" w:rsidR="00AB1874">
        <w:rPr>
          <w:rFonts w:ascii="Arial" w:hAnsi="Arial" w:cs="Arial"/>
        </w:rPr>
        <w:t>but</w:t>
      </w:r>
      <w:r w:rsidRPr="005B54BE" w:rsidR="00AB1874">
        <w:rPr>
          <w:rFonts w:ascii="Arial" w:hAnsi="Arial" w:cs="Arial"/>
          <w:spacing w:val="-2"/>
        </w:rPr>
        <w:t xml:space="preserve"> </w:t>
      </w:r>
      <w:r w:rsidRPr="005B54BE" w:rsidR="00AB1874">
        <w:rPr>
          <w:rFonts w:ascii="Arial" w:hAnsi="Arial" w:cs="Arial"/>
        </w:rPr>
        <w:t>less</w:t>
      </w:r>
      <w:r w:rsidRPr="005B54BE" w:rsidR="00AB1874">
        <w:rPr>
          <w:rFonts w:ascii="Arial" w:hAnsi="Arial" w:cs="Arial"/>
          <w:spacing w:val="-3"/>
        </w:rPr>
        <w:t xml:space="preserve"> </w:t>
      </w:r>
      <w:r w:rsidRPr="005B54BE" w:rsidR="00AB1874">
        <w:rPr>
          <w:rFonts w:ascii="Arial" w:hAnsi="Arial" w:cs="Arial"/>
        </w:rPr>
        <w:t>than</w:t>
      </w:r>
      <w:r w:rsidRPr="005B54BE" w:rsidR="00AB1874">
        <w:rPr>
          <w:rFonts w:ascii="Arial" w:hAnsi="Arial" w:cs="Arial"/>
          <w:spacing w:val="-4"/>
        </w:rPr>
        <w:t xml:space="preserve"> </w:t>
      </w:r>
      <w:r w:rsidRPr="005B54BE" w:rsidR="00AB1874">
        <w:rPr>
          <w:rFonts w:ascii="Arial" w:hAnsi="Arial" w:cs="Arial"/>
        </w:rPr>
        <w:t xml:space="preserve">75 </w:t>
      </w:r>
      <w:r w:rsidRPr="005B54BE" w:rsidR="00AB1874">
        <w:rPr>
          <w:rFonts w:ascii="Arial" w:hAnsi="Arial" w:cs="Arial"/>
          <w:spacing w:val="-2"/>
        </w:rPr>
        <w:t>percent;</w:t>
      </w:r>
    </w:p>
    <w:p w:rsidRPr="00EE5E71" w:rsidR="00AB1874" w:rsidP="00AB1874" w:rsidRDefault="00AB1874" w14:paraId="2C619290" w14:textId="77777777">
      <w:pPr>
        <w:pStyle w:val="ListParagraph"/>
        <w:numPr>
          <w:ilvl w:val="0"/>
          <w:numId w:val="2"/>
        </w:numPr>
        <w:tabs>
          <w:tab w:val="left" w:pos="1439"/>
        </w:tabs>
        <w:spacing w:before="1"/>
        <w:ind w:left="1439" w:hanging="360"/>
        <w:contextualSpacing w:val="0"/>
        <w:rPr>
          <w:rFonts w:ascii="Arial" w:hAnsi="Arial" w:cs="Arial"/>
        </w:rPr>
      </w:pPr>
      <w:r w:rsidRPr="005B54BE">
        <w:rPr>
          <w:rFonts w:ascii="Arial" w:hAnsi="Arial" w:cs="Arial"/>
        </w:rPr>
        <w:t>Two</w:t>
      </w:r>
      <w:r w:rsidRPr="005B54BE">
        <w:rPr>
          <w:rFonts w:ascii="Arial" w:hAnsi="Arial" w:cs="Arial"/>
          <w:spacing w:val="-5"/>
        </w:rPr>
        <w:t xml:space="preserve"> </w:t>
      </w:r>
      <w:r w:rsidRPr="005B54BE">
        <w:rPr>
          <w:rFonts w:ascii="Arial" w:hAnsi="Arial" w:cs="Arial"/>
        </w:rPr>
        <w:t>departments</w:t>
      </w:r>
      <w:r w:rsidRPr="005B54BE">
        <w:rPr>
          <w:rFonts w:ascii="Arial" w:hAnsi="Arial" w:cs="Arial"/>
          <w:spacing w:val="-4"/>
        </w:rPr>
        <w:t xml:space="preserve"> </w:t>
      </w:r>
      <w:r w:rsidRPr="005B54BE">
        <w:rPr>
          <w:rFonts w:ascii="Arial" w:hAnsi="Arial" w:cs="Arial"/>
        </w:rPr>
        <w:t>achieved</w:t>
      </w:r>
      <w:r w:rsidRPr="005B54BE">
        <w:rPr>
          <w:rFonts w:ascii="Arial" w:hAnsi="Arial" w:cs="Arial"/>
          <w:spacing w:val="-6"/>
        </w:rPr>
        <w:t xml:space="preserve"> </w:t>
      </w:r>
      <w:r w:rsidRPr="005B54BE">
        <w:rPr>
          <w:rFonts w:ascii="Arial" w:hAnsi="Arial" w:cs="Arial"/>
        </w:rPr>
        <w:t>less</w:t>
      </w:r>
      <w:r w:rsidRPr="005B54BE">
        <w:rPr>
          <w:rFonts w:ascii="Arial" w:hAnsi="Arial" w:cs="Arial"/>
          <w:spacing w:val="-3"/>
        </w:rPr>
        <w:t xml:space="preserve"> </w:t>
      </w:r>
      <w:r w:rsidRPr="005B54BE">
        <w:rPr>
          <w:rFonts w:ascii="Arial" w:hAnsi="Arial" w:cs="Arial"/>
        </w:rPr>
        <w:t>than</w:t>
      </w:r>
      <w:r w:rsidRPr="005B54BE">
        <w:rPr>
          <w:rFonts w:ascii="Arial" w:hAnsi="Arial" w:cs="Arial"/>
          <w:spacing w:val="-7"/>
        </w:rPr>
        <w:t xml:space="preserve"> </w:t>
      </w:r>
      <w:r w:rsidRPr="005B54BE">
        <w:rPr>
          <w:rFonts w:ascii="Arial" w:hAnsi="Arial" w:cs="Arial"/>
        </w:rPr>
        <w:t>50</w:t>
      </w:r>
      <w:r w:rsidRPr="005B54BE">
        <w:rPr>
          <w:rFonts w:ascii="Arial" w:hAnsi="Arial" w:cs="Arial"/>
          <w:spacing w:val="-2"/>
        </w:rPr>
        <w:t xml:space="preserve"> </w:t>
      </w:r>
      <w:r w:rsidRPr="005B54BE">
        <w:rPr>
          <w:rFonts w:ascii="Arial" w:hAnsi="Arial" w:cs="Arial"/>
        </w:rPr>
        <w:t>percent</w:t>
      </w:r>
      <w:r w:rsidRPr="005B54BE">
        <w:rPr>
          <w:rFonts w:ascii="Arial" w:hAnsi="Arial" w:cs="Arial"/>
          <w:spacing w:val="-6"/>
        </w:rPr>
        <w:t xml:space="preserve"> </w:t>
      </w:r>
      <w:r w:rsidRPr="005B54BE">
        <w:rPr>
          <w:rFonts w:ascii="Arial" w:hAnsi="Arial" w:cs="Arial"/>
        </w:rPr>
        <w:t>of</w:t>
      </w:r>
      <w:r w:rsidRPr="005B54BE">
        <w:rPr>
          <w:rFonts w:ascii="Arial" w:hAnsi="Arial" w:cs="Arial"/>
          <w:spacing w:val="-3"/>
        </w:rPr>
        <w:t xml:space="preserve"> </w:t>
      </w:r>
      <w:r w:rsidRPr="005B54BE">
        <w:rPr>
          <w:rFonts w:ascii="Arial" w:hAnsi="Arial" w:cs="Arial"/>
        </w:rPr>
        <w:t>their</w:t>
      </w:r>
      <w:r w:rsidRPr="005B54BE">
        <w:rPr>
          <w:rFonts w:ascii="Arial" w:hAnsi="Arial" w:cs="Arial"/>
          <w:spacing w:val="-4"/>
        </w:rPr>
        <w:t xml:space="preserve"> </w:t>
      </w:r>
      <w:r w:rsidRPr="005B54BE">
        <w:rPr>
          <w:rFonts w:ascii="Arial" w:hAnsi="Arial" w:cs="Arial"/>
        </w:rPr>
        <w:t>placement</w:t>
      </w:r>
      <w:r w:rsidRPr="005B54BE">
        <w:rPr>
          <w:rFonts w:ascii="Arial" w:hAnsi="Arial" w:cs="Arial"/>
          <w:spacing w:val="-2"/>
        </w:rPr>
        <w:t xml:space="preserve"> goals.</w:t>
      </w:r>
    </w:p>
    <w:p w:rsidRPr="005B54BE" w:rsidR="00EE5E71" w:rsidP="00EE5E71" w:rsidRDefault="00EE5E71" w14:paraId="21A70A3C" w14:textId="77777777">
      <w:pPr>
        <w:pStyle w:val="ListParagraph"/>
        <w:tabs>
          <w:tab w:val="left" w:pos="1439"/>
        </w:tabs>
        <w:spacing w:before="1"/>
        <w:ind w:left="1439"/>
        <w:contextualSpacing w:val="0"/>
        <w:rPr>
          <w:rFonts w:ascii="Arial" w:hAnsi="Arial" w:cs="Arial"/>
        </w:rPr>
      </w:pPr>
    </w:p>
    <w:p w:rsidR="00AB5AE4" w:rsidP="00EE5E71" w:rsidRDefault="00AB1874" w14:paraId="47E3EC01" w14:textId="657B185E">
      <w:pPr>
        <w:pStyle w:val="BodyText"/>
        <w:ind w:left="718" w:right="1445"/>
        <w:rPr>
          <w:rFonts w:ascii="Arial" w:hAnsi="Arial" w:cs="Arial"/>
        </w:rPr>
      </w:pPr>
      <w:r w:rsidRPr="0060470B">
        <w:rPr>
          <w:rFonts w:ascii="Arial" w:hAnsi="Arial" w:cs="Arial"/>
        </w:rPr>
        <w:t xml:space="preserve">Departments demonstrate continued commitment to fulfilling EEO/AA </w:t>
      </w:r>
      <w:r w:rsidRPr="002E2053">
        <w:rPr>
          <w:rFonts w:ascii="Arial" w:hAnsi="Arial" w:cs="Arial"/>
        </w:rPr>
        <w:t>goals</w:t>
      </w:r>
      <w:r w:rsidRPr="0060470B">
        <w:rPr>
          <w:rFonts w:ascii="Arial" w:hAnsi="Arial" w:cs="Arial"/>
        </w:rPr>
        <w:t xml:space="preserve"> and have presented plans for the 202</w:t>
      </w:r>
      <w:r w:rsidR="008308DE">
        <w:rPr>
          <w:rFonts w:ascii="Arial" w:hAnsi="Arial" w:cs="Arial"/>
        </w:rPr>
        <w:t>6</w:t>
      </w:r>
      <w:r w:rsidRPr="0060470B">
        <w:rPr>
          <w:rFonts w:ascii="Arial" w:hAnsi="Arial" w:cs="Arial"/>
        </w:rPr>
        <w:t>-20</w:t>
      </w:r>
      <w:r w:rsidR="008308DE">
        <w:rPr>
          <w:rFonts w:ascii="Arial" w:hAnsi="Arial" w:cs="Arial"/>
        </w:rPr>
        <w:t>29</w:t>
      </w:r>
      <w:r w:rsidRPr="0060470B">
        <w:rPr>
          <w:rFonts w:ascii="Arial" w:hAnsi="Arial" w:cs="Arial"/>
        </w:rPr>
        <w:t xml:space="preserve"> plan period included here. Successful strategies from prior years will be emphasized</w:t>
      </w:r>
      <w:r>
        <w:rPr>
          <w:rFonts w:ascii="Arial" w:hAnsi="Arial" w:cs="Arial"/>
        </w:rPr>
        <w:t xml:space="preserve"> and continue to be built </w:t>
      </w:r>
      <w:r w:rsidR="002E2053">
        <w:rPr>
          <w:rFonts w:ascii="Arial" w:hAnsi="Arial" w:cs="Arial"/>
        </w:rPr>
        <w:t xml:space="preserve">upon </w:t>
      </w:r>
      <w:r w:rsidRPr="0060470B" w:rsidR="002E2053">
        <w:rPr>
          <w:rFonts w:ascii="Arial" w:hAnsi="Arial" w:cs="Arial"/>
          <w:spacing w:val="-3"/>
        </w:rPr>
        <w:t>and</w:t>
      </w:r>
      <w:r>
        <w:rPr>
          <w:rFonts w:ascii="Arial" w:hAnsi="Arial" w:cs="Arial"/>
          <w:spacing w:val="-3"/>
        </w:rPr>
        <w:t xml:space="preserve"> </w:t>
      </w:r>
      <w:r w:rsidRPr="0060470B">
        <w:rPr>
          <w:rFonts w:ascii="Arial" w:hAnsi="Arial" w:cs="Arial"/>
        </w:rPr>
        <w:t>new</w:t>
      </w:r>
      <w:r w:rsidRPr="0060470B">
        <w:rPr>
          <w:rFonts w:ascii="Arial" w:hAnsi="Arial" w:cs="Arial"/>
          <w:spacing w:val="-1"/>
        </w:rPr>
        <w:t xml:space="preserve"> </w:t>
      </w:r>
      <w:r w:rsidRPr="0060470B">
        <w:rPr>
          <w:rFonts w:ascii="Arial" w:hAnsi="Arial" w:cs="Arial"/>
        </w:rPr>
        <w:t>tactics</w:t>
      </w:r>
      <w:r w:rsidRPr="0060470B">
        <w:rPr>
          <w:rFonts w:ascii="Arial" w:hAnsi="Arial" w:cs="Arial"/>
          <w:spacing w:val="-4"/>
        </w:rPr>
        <w:t xml:space="preserve"> </w:t>
      </w:r>
      <w:r>
        <w:rPr>
          <w:rFonts w:ascii="Arial" w:hAnsi="Arial" w:cs="Arial"/>
          <w:spacing w:val="-4"/>
        </w:rPr>
        <w:t xml:space="preserve">will be </w:t>
      </w:r>
      <w:r w:rsidRPr="0060470B">
        <w:rPr>
          <w:rFonts w:ascii="Arial" w:hAnsi="Arial" w:cs="Arial"/>
        </w:rPr>
        <w:t>implemented</w:t>
      </w:r>
      <w:r w:rsidRPr="0060470B">
        <w:rPr>
          <w:rFonts w:ascii="Arial" w:hAnsi="Arial" w:cs="Arial"/>
          <w:spacing w:val="-3"/>
        </w:rPr>
        <w:t xml:space="preserve"> </w:t>
      </w:r>
      <w:r w:rsidRPr="0060470B">
        <w:rPr>
          <w:rFonts w:ascii="Arial" w:hAnsi="Arial" w:cs="Arial"/>
        </w:rPr>
        <w:t>to</w:t>
      </w:r>
      <w:r w:rsidRPr="0060470B">
        <w:rPr>
          <w:rFonts w:ascii="Arial" w:hAnsi="Arial" w:cs="Arial"/>
          <w:spacing w:val="-3"/>
        </w:rPr>
        <w:t xml:space="preserve"> </w:t>
      </w:r>
      <w:r w:rsidRPr="0060470B">
        <w:rPr>
          <w:rFonts w:ascii="Arial" w:hAnsi="Arial" w:cs="Arial"/>
        </w:rPr>
        <w:t>further</w:t>
      </w:r>
      <w:r w:rsidRPr="0060470B">
        <w:rPr>
          <w:rFonts w:ascii="Arial" w:hAnsi="Arial" w:cs="Arial"/>
          <w:spacing w:val="-2"/>
        </w:rPr>
        <w:t xml:space="preserve"> </w:t>
      </w:r>
      <w:r w:rsidRPr="0060470B">
        <w:rPr>
          <w:rFonts w:ascii="Arial" w:hAnsi="Arial" w:cs="Arial"/>
        </w:rPr>
        <w:t>diversify</w:t>
      </w:r>
      <w:r w:rsidRPr="0060470B">
        <w:rPr>
          <w:rFonts w:ascii="Arial" w:hAnsi="Arial" w:cs="Arial"/>
          <w:spacing w:val="-1"/>
        </w:rPr>
        <w:t xml:space="preserve"> </w:t>
      </w:r>
      <w:r w:rsidRPr="0060470B">
        <w:rPr>
          <w:rFonts w:ascii="Arial" w:hAnsi="Arial" w:cs="Arial"/>
        </w:rPr>
        <w:t>the</w:t>
      </w:r>
      <w:r w:rsidRPr="0060470B">
        <w:rPr>
          <w:rFonts w:ascii="Arial" w:hAnsi="Arial" w:cs="Arial"/>
          <w:spacing w:val="-4"/>
        </w:rPr>
        <w:t xml:space="preserve"> </w:t>
      </w:r>
      <w:r w:rsidRPr="0060470B">
        <w:rPr>
          <w:rFonts w:ascii="Arial" w:hAnsi="Arial" w:cs="Arial"/>
        </w:rPr>
        <w:t>workforce</w:t>
      </w:r>
      <w:r w:rsidRPr="0060470B">
        <w:rPr>
          <w:rFonts w:ascii="Arial" w:hAnsi="Arial" w:cs="Arial"/>
          <w:spacing w:val="-1"/>
        </w:rPr>
        <w:t xml:space="preserve"> </w:t>
      </w:r>
      <w:r w:rsidRPr="0060470B">
        <w:rPr>
          <w:rFonts w:ascii="Arial" w:hAnsi="Arial" w:cs="Arial"/>
        </w:rPr>
        <w:t>and</w:t>
      </w:r>
      <w:r w:rsidRPr="0060470B">
        <w:rPr>
          <w:rFonts w:ascii="Arial" w:hAnsi="Arial" w:cs="Arial"/>
          <w:spacing w:val="-3"/>
        </w:rPr>
        <w:t xml:space="preserve"> </w:t>
      </w:r>
      <w:r w:rsidRPr="0060470B">
        <w:rPr>
          <w:rFonts w:ascii="Arial" w:hAnsi="Arial" w:cs="Arial"/>
        </w:rPr>
        <w:t>better</w:t>
      </w:r>
      <w:r w:rsidRPr="0060470B">
        <w:rPr>
          <w:rFonts w:ascii="Arial" w:hAnsi="Arial" w:cs="Arial"/>
          <w:spacing w:val="-4"/>
        </w:rPr>
        <w:t xml:space="preserve"> </w:t>
      </w:r>
      <w:r w:rsidRPr="0060470B">
        <w:rPr>
          <w:rFonts w:ascii="Arial" w:hAnsi="Arial" w:cs="Arial"/>
        </w:rPr>
        <w:t>reflect</w:t>
      </w:r>
      <w:r w:rsidRPr="0060470B">
        <w:rPr>
          <w:rFonts w:ascii="Arial" w:hAnsi="Arial" w:cs="Arial"/>
          <w:spacing w:val="-1"/>
        </w:rPr>
        <w:t xml:space="preserve"> </w:t>
      </w:r>
      <w:r w:rsidRPr="0060470B">
        <w:rPr>
          <w:rFonts w:ascii="Arial" w:hAnsi="Arial" w:cs="Arial"/>
        </w:rPr>
        <w:t>the</w:t>
      </w:r>
      <w:r w:rsidRPr="0060470B">
        <w:rPr>
          <w:rFonts w:ascii="Arial" w:hAnsi="Arial" w:cs="Arial"/>
          <w:spacing w:val="-4"/>
        </w:rPr>
        <w:t xml:space="preserve"> </w:t>
      </w:r>
      <w:r w:rsidRPr="0060470B">
        <w:rPr>
          <w:rFonts w:ascii="Arial" w:hAnsi="Arial" w:cs="Arial"/>
        </w:rPr>
        <w:t>communities</w:t>
      </w:r>
      <w:r w:rsidRPr="0060470B">
        <w:rPr>
          <w:rFonts w:ascii="Arial" w:hAnsi="Arial" w:cs="Arial"/>
          <w:spacing w:val="-4"/>
        </w:rPr>
        <w:t xml:space="preserve"> </w:t>
      </w:r>
      <w:r w:rsidRPr="0060470B">
        <w:rPr>
          <w:rFonts w:ascii="Arial" w:hAnsi="Arial" w:cs="Arial"/>
        </w:rPr>
        <w:t>King County serves.</w:t>
      </w:r>
      <w:r w:rsidR="00952BB2">
        <w:rPr>
          <w:rFonts w:ascii="Arial" w:hAnsi="Arial" w:cs="Arial"/>
        </w:rPr>
        <w:t xml:space="preserve"> </w:t>
      </w:r>
    </w:p>
    <w:p w:rsidRPr="004B2010" w:rsidR="00EE5E71" w:rsidP="00EE5E71" w:rsidRDefault="00EE5E71" w14:paraId="01AC8A72" w14:textId="77777777">
      <w:pPr>
        <w:pStyle w:val="BodyText"/>
        <w:ind w:left="718" w:right="1445"/>
        <w:rPr>
          <w:rFonts w:ascii="Arial" w:hAnsi="Arial" w:cs="Arial"/>
          <w:color w:val="1F3864" w:themeColor="accent1" w:themeShade="80"/>
        </w:rPr>
      </w:pPr>
    </w:p>
    <w:p w:rsidRPr="004B2010" w:rsidR="00AB5AE4" w:rsidP="00EE5E71" w:rsidRDefault="00AB5AE4" w14:paraId="658B0C6E" w14:textId="77777777">
      <w:pPr>
        <w:pStyle w:val="Heading1"/>
        <w:keepNext w:val="0"/>
        <w:keepLines w:val="0"/>
        <w:numPr>
          <w:ilvl w:val="0"/>
          <w:numId w:val="1"/>
        </w:numPr>
        <w:tabs>
          <w:tab w:val="left" w:pos="1079"/>
        </w:tabs>
        <w:spacing w:before="0" w:after="0"/>
        <w:ind w:left="1079" w:hanging="674"/>
        <w:jc w:val="left"/>
        <w:rPr>
          <w:rFonts w:ascii="Arial" w:hAnsi="Arial" w:cs="Arial"/>
          <w:b/>
          <w:bCs/>
          <w:color w:val="1F3864" w:themeColor="accent1" w:themeShade="80"/>
          <w:sz w:val="24"/>
          <w:szCs w:val="24"/>
        </w:rPr>
      </w:pPr>
      <w:bookmarkStart w:name="_Toc226038884" w:id="9"/>
      <w:bookmarkStart w:name="_Toc201743776" w:id="10"/>
      <w:r w:rsidRPr="004B2010">
        <w:rPr>
          <w:rFonts w:ascii="Arial" w:hAnsi="Arial" w:cs="Arial"/>
          <w:b/>
          <w:bCs/>
          <w:color w:val="1F3864" w:themeColor="accent1" w:themeShade="80"/>
          <w:spacing w:val="-2"/>
          <w:sz w:val="24"/>
          <w:szCs w:val="24"/>
        </w:rPr>
        <w:t>Background</w:t>
      </w:r>
      <w:bookmarkEnd w:id="9"/>
      <w:bookmarkEnd w:id="10"/>
    </w:p>
    <w:p w:rsidRPr="004B2010" w:rsidR="00AB5AE4" w:rsidP="00AB5AE4" w:rsidRDefault="00AB5AE4" w14:paraId="2268C895" w14:textId="77777777">
      <w:pPr>
        <w:pStyle w:val="Heading2"/>
        <w:keepNext w:val="0"/>
        <w:keepLines w:val="0"/>
        <w:numPr>
          <w:ilvl w:val="0"/>
          <w:numId w:val="3"/>
        </w:numPr>
        <w:tabs>
          <w:tab w:val="left" w:pos="1438"/>
        </w:tabs>
        <w:spacing w:before="309" w:after="0"/>
        <w:ind w:left="1438" w:hanging="358"/>
        <w:rPr>
          <w:rFonts w:ascii="Arial"/>
          <w:b/>
          <w:bCs/>
          <w:color w:val="1F3864" w:themeColor="accent1" w:themeShade="80"/>
          <w:sz w:val="24"/>
          <w:szCs w:val="24"/>
        </w:rPr>
      </w:pPr>
      <w:bookmarkStart w:name="A._Purpose" w:id="11"/>
      <w:bookmarkStart w:name="_bookmark5" w:id="12"/>
      <w:bookmarkStart w:name="_Toc226038885" w:id="13"/>
      <w:bookmarkStart w:name="_Toc1433444746" w:id="14"/>
      <w:bookmarkEnd w:id="11"/>
      <w:bookmarkEnd w:id="12"/>
      <w:r w:rsidRPr="004B2010">
        <w:rPr>
          <w:rFonts w:ascii="Arial"/>
          <w:b/>
          <w:bCs/>
          <w:color w:val="1F3864" w:themeColor="accent1" w:themeShade="80"/>
          <w:spacing w:val="-2"/>
          <w:sz w:val="24"/>
          <w:szCs w:val="24"/>
        </w:rPr>
        <w:t>Purpose</w:t>
      </w:r>
      <w:bookmarkEnd w:id="13"/>
      <w:bookmarkEnd w:id="14"/>
    </w:p>
    <w:p w:rsidRPr="003314D7" w:rsidR="00AB5AE4" w:rsidP="00AB5AE4" w:rsidRDefault="00AB5AE4" w14:paraId="28E3AFD5" w14:textId="3C913B0A">
      <w:pPr>
        <w:pStyle w:val="BodyText"/>
        <w:spacing w:before="268"/>
        <w:ind w:left="720" w:right="1490"/>
        <w:rPr>
          <w:rFonts w:ascii="Arial" w:hAnsi="Arial" w:cs="Arial"/>
        </w:rPr>
      </w:pPr>
      <w:r w:rsidRPr="003314D7">
        <w:rPr>
          <w:rFonts w:ascii="Arial" w:hAnsi="Arial" w:cs="Arial"/>
        </w:rPr>
        <w:t>The purpose of the EEO/AA Plan is to reaffirm King County's commitment to equal employment opportunity, diversity, equity, and inclusion in its employment practices, program operations, and service delivery systems. The EEO/AA Plan formalizes standard analyses to understand the demographics</w:t>
      </w:r>
      <w:r w:rsidRPr="003314D7">
        <w:rPr>
          <w:rFonts w:ascii="Arial" w:hAnsi="Arial" w:cs="Arial"/>
          <w:spacing w:val="-5"/>
        </w:rPr>
        <w:t xml:space="preserve"> </w:t>
      </w:r>
      <w:r w:rsidRPr="003314D7">
        <w:rPr>
          <w:rFonts w:ascii="Arial" w:hAnsi="Arial" w:cs="Arial"/>
        </w:rPr>
        <w:t>of</w:t>
      </w:r>
      <w:r w:rsidRPr="003314D7">
        <w:rPr>
          <w:rFonts w:ascii="Arial" w:hAnsi="Arial" w:cs="Arial"/>
          <w:spacing w:val="-3"/>
        </w:rPr>
        <w:t xml:space="preserve"> </w:t>
      </w:r>
      <w:r w:rsidRPr="003314D7">
        <w:rPr>
          <w:rFonts w:ascii="Arial" w:hAnsi="Arial" w:cs="Arial"/>
        </w:rPr>
        <w:t>the</w:t>
      </w:r>
      <w:r w:rsidRPr="003314D7">
        <w:rPr>
          <w:rFonts w:ascii="Arial" w:hAnsi="Arial" w:cs="Arial"/>
          <w:spacing w:val="-5"/>
        </w:rPr>
        <w:t xml:space="preserve"> </w:t>
      </w:r>
      <w:r w:rsidRPr="003314D7">
        <w:rPr>
          <w:rFonts w:ascii="Arial" w:hAnsi="Arial" w:cs="Arial"/>
        </w:rPr>
        <w:t>communit</w:t>
      </w:r>
      <w:r w:rsidR="00D07201">
        <w:rPr>
          <w:rFonts w:ascii="Arial" w:hAnsi="Arial" w:cs="Arial"/>
        </w:rPr>
        <w:t>ies</w:t>
      </w:r>
      <w:r w:rsidRPr="003314D7">
        <w:rPr>
          <w:rFonts w:ascii="Arial" w:hAnsi="Arial" w:cs="Arial"/>
          <w:spacing w:val="-2"/>
        </w:rPr>
        <w:t xml:space="preserve"> </w:t>
      </w:r>
      <w:r w:rsidRPr="003314D7">
        <w:rPr>
          <w:rFonts w:ascii="Arial" w:hAnsi="Arial" w:cs="Arial"/>
        </w:rPr>
        <w:t>we</w:t>
      </w:r>
      <w:r w:rsidRPr="003314D7">
        <w:rPr>
          <w:rFonts w:ascii="Arial" w:hAnsi="Arial" w:cs="Arial"/>
          <w:spacing w:val="-2"/>
        </w:rPr>
        <w:t xml:space="preserve"> </w:t>
      </w:r>
      <w:r w:rsidRPr="003314D7">
        <w:rPr>
          <w:rFonts w:ascii="Arial" w:hAnsi="Arial" w:cs="Arial"/>
        </w:rPr>
        <w:t>serve</w:t>
      </w:r>
      <w:r w:rsidRPr="003314D7">
        <w:rPr>
          <w:rFonts w:ascii="Arial" w:hAnsi="Arial" w:cs="Arial"/>
          <w:spacing w:val="-5"/>
        </w:rPr>
        <w:t xml:space="preserve"> </w:t>
      </w:r>
      <w:r w:rsidRPr="003314D7">
        <w:rPr>
          <w:rFonts w:ascii="Arial" w:hAnsi="Arial" w:cs="Arial"/>
        </w:rPr>
        <w:t>and</w:t>
      </w:r>
      <w:r w:rsidRPr="003314D7">
        <w:rPr>
          <w:rFonts w:ascii="Arial" w:hAnsi="Arial" w:cs="Arial"/>
          <w:spacing w:val="-4"/>
        </w:rPr>
        <w:t xml:space="preserve"> </w:t>
      </w:r>
      <w:r w:rsidR="003B2411">
        <w:rPr>
          <w:rFonts w:ascii="Arial" w:hAnsi="Arial" w:cs="Arial"/>
        </w:rPr>
        <w:t>evaluate</w:t>
      </w:r>
      <w:r w:rsidRPr="003314D7" w:rsidR="003B2411">
        <w:rPr>
          <w:rFonts w:ascii="Arial" w:hAnsi="Arial" w:cs="Arial"/>
          <w:spacing w:val="-2"/>
        </w:rPr>
        <w:t xml:space="preserve"> </w:t>
      </w:r>
      <w:r w:rsidRPr="003314D7">
        <w:rPr>
          <w:rFonts w:ascii="Arial" w:hAnsi="Arial" w:cs="Arial"/>
        </w:rPr>
        <w:t>whether</w:t>
      </w:r>
      <w:r w:rsidRPr="003314D7">
        <w:rPr>
          <w:rFonts w:ascii="Arial" w:hAnsi="Arial" w:cs="Arial"/>
          <w:spacing w:val="-3"/>
        </w:rPr>
        <w:t xml:space="preserve"> </w:t>
      </w:r>
      <w:r w:rsidRPr="003314D7">
        <w:rPr>
          <w:rFonts w:ascii="Arial" w:hAnsi="Arial" w:cs="Arial"/>
        </w:rPr>
        <w:t>the</w:t>
      </w:r>
      <w:r w:rsidRPr="003314D7">
        <w:rPr>
          <w:rFonts w:ascii="Arial" w:hAnsi="Arial" w:cs="Arial"/>
          <w:spacing w:val="-2"/>
        </w:rPr>
        <w:t xml:space="preserve"> </w:t>
      </w:r>
      <w:r w:rsidRPr="003314D7">
        <w:rPr>
          <w:rFonts w:ascii="Arial" w:hAnsi="Arial" w:cs="Arial"/>
        </w:rPr>
        <w:t>King</w:t>
      </w:r>
      <w:r w:rsidRPr="003314D7">
        <w:rPr>
          <w:rFonts w:ascii="Arial" w:hAnsi="Arial" w:cs="Arial"/>
          <w:spacing w:val="-4"/>
        </w:rPr>
        <w:t xml:space="preserve"> </w:t>
      </w:r>
      <w:r w:rsidRPr="003314D7">
        <w:rPr>
          <w:rFonts w:ascii="Arial" w:hAnsi="Arial" w:cs="Arial"/>
        </w:rPr>
        <w:t>County</w:t>
      </w:r>
      <w:r w:rsidRPr="003314D7">
        <w:rPr>
          <w:rFonts w:ascii="Arial" w:hAnsi="Arial" w:cs="Arial"/>
          <w:spacing w:val="-4"/>
        </w:rPr>
        <w:t xml:space="preserve"> </w:t>
      </w:r>
      <w:r w:rsidRPr="003314D7">
        <w:rPr>
          <w:rFonts w:ascii="Arial" w:hAnsi="Arial" w:cs="Arial"/>
        </w:rPr>
        <w:t>workforce</w:t>
      </w:r>
      <w:r w:rsidRPr="003314D7">
        <w:rPr>
          <w:rFonts w:ascii="Arial" w:hAnsi="Arial" w:cs="Arial"/>
          <w:spacing w:val="-2"/>
        </w:rPr>
        <w:t xml:space="preserve"> </w:t>
      </w:r>
      <w:r w:rsidRPr="003314D7">
        <w:rPr>
          <w:rFonts w:ascii="Arial" w:hAnsi="Arial" w:cs="Arial"/>
        </w:rPr>
        <w:t>reflects</w:t>
      </w:r>
      <w:r w:rsidRPr="003314D7">
        <w:rPr>
          <w:rFonts w:ascii="Arial" w:hAnsi="Arial" w:cs="Arial"/>
          <w:spacing w:val="-3"/>
        </w:rPr>
        <w:t xml:space="preserve"> </w:t>
      </w:r>
      <w:r w:rsidRPr="003314D7">
        <w:rPr>
          <w:rFonts w:ascii="Arial" w:hAnsi="Arial" w:cs="Arial"/>
        </w:rPr>
        <w:t xml:space="preserve">the </w:t>
      </w:r>
      <w:r w:rsidR="003B2411">
        <w:rPr>
          <w:rFonts w:ascii="Arial" w:hAnsi="Arial" w:cs="Arial"/>
        </w:rPr>
        <w:t>demographics</w:t>
      </w:r>
      <w:r w:rsidRPr="003314D7" w:rsidR="003B2411">
        <w:rPr>
          <w:rFonts w:ascii="Arial" w:hAnsi="Arial" w:cs="Arial"/>
        </w:rPr>
        <w:t xml:space="preserve"> </w:t>
      </w:r>
      <w:r w:rsidRPr="003314D7">
        <w:rPr>
          <w:rFonts w:ascii="Arial" w:hAnsi="Arial" w:cs="Arial"/>
        </w:rPr>
        <w:t>of King County. Through this plan, the King County executive branch outlines goals and objectives to attract and retain a diverse workforce that is reflective of the communit</w:t>
      </w:r>
      <w:r w:rsidR="003B2411">
        <w:rPr>
          <w:rFonts w:ascii="Arial" w:hAnsi="Arial" w:cs="Arial"/>
        </w:rPr>
        <w:t>ies</w:t>
      </w:r>
      <w:r w:rsidRPr="003314D7">
        <w:rPr>
          <w:rFonts w:ascii="Arial" w:hAnsi="Arial" w:cs="Arial"/>
        </w:rPr>
        <w:t xml:space="preserve"> we serve.</w:t>
      </w:r>
    </w:p>
    <w:p w:rsidR="00AB5AE4" w:rsidP="00AE1527" w:rsidRDefault="00AB5AE4" w14:paraId="5FB71A3E" w14:textId="6E120899">
      <w:pPr>
        <w:pStyle w:val="BodyText"/>
        <w:spacing w:before="268"/>
        <w:ind w:left="720" w:right="1445"/>
        <w:rPr>
          <w:rFonts w:ascii="Arial" w:hAnsi="Arial" w:cs="Arial"/>
        </w:rPr>
      </w:pPr>
      <w:r w:rsidRPr="003314D7">
        <w:rPr>
          <w:rFonts w:ascii="Arial" w:hAnsi="Arial" w:cs="Arial"/>
        </w:rPr>
        <w:t>This EEO/AA Plan also includes reporting on EEO complaints so that county leadership can monitor the frequency and resolution of these complaints. The goal of providing this data is to promote a work environment</w:t>
      </w:r>
      <w:r w:rsidRPr="003314D7">
        <w:rPr>
          <w:rFonts w:ascii="Arial" w:hAnsi="Arial" w:cs="Arial"/>
          <w:spacing w:val="-2"/>
        </w:rPr>
        <w:t xml:space="preserve"> </w:t>
      </w:r>
      <w:r w:rsidRPr="003314D7">
        <w:rPr>
          <w:rFonts w:ascii="Arial" w:hAnsi="Arial" w:cs="Arial"/>
        </w:rPr>
        <w:t>that</w:t>
      </w:r>
      <w:r w:rsidRPr="003314D7">
        <w:rPr>
          <w:rFonts w:ascii="Arial" w:hAnsi="Arial" w:cs="Arial"/>
          <w:spacing w:val="-4"/>
        </w:rPr>
        <w:t xml:space="preserve"> </w:t>
      </w:r>
      <w:r w:rsidRPr="003314D7">
        <w:rPr>
          <w:rFonts w:ascii="Arial" w:hAnsi="Arial" w:cs="Arial"/>
        </w:rPr>
        <w:t>is</w:t>
      </w:r>
      <w:r w:rsidRPr="003314D7">
        <w:rPr>
          <w:rFonts w:ascii="Arial" w:hAnsi="Arial" w:cs="Arial"/>
          <w:spacing w:val="-3"/>
        </w:rPr>
        <w:t xml:space="preserve"> </w:t>
      </w:r>
      <w:r w:rsidRPr="003314D7">
        <w:rPr>
          <w:rFonts w:ascii="Arial" w:hAnsi="Arial" w:cs="Arial"/>
        </w:rPr>
        <w:t>free</w:t>
      </w:r>
      <w:r w:rsidRPr="003314D7">
        <w:rPr>
          <w:rFonts w:ascii="Arial" w:hAnsi="Arial" w:cs="Arial"/>
          <w:spacing w:val="-2"/>
        </w:rPr>
        <w:t xml:space="preserve"> </w:t>
      </w:r>
      <w:r w:rsidRPr="003314D7">
        <w:rPr>
          <w:rFonts w:ascii="Arial" w:hAnsi="Arial" w:cs="Arial"/>
        </w:rPr>
        <w:t>from</w:t>
      </w:r>
      <w:r w:rsidRPr="003314D7">
        <w:rPr>
          <w:rFonts w:ascii="Arial" w:hAnsi="Arial" w:cs="Arial"/>
          <w:spacing w:val="-4"/>
        </w:rPr>
        <w:t xml:space="preserve"> </w:t>
      </w:r>
      <w:r w:rsidRPr="003314D7">
        <w:rPr>
          <w:rFonts w:ascii="Arial" w:hAnsi="Arial" w:cs="Arial"/>
        </w:rPr>
        <w:t>all</w:t>
      </w:r>
      <w:r w:rsidRPr="003314D7">
        <w:rPr>
          <w:rFonts w:ascii="Arial" w:hAnsi="Arial" w:cs="Arial"/>
          <w:spacing w:val="-3"/>
        </w:rPr>
        <w:t xml:space="preserve"> </w:t>
      </w:r>
      <w:r w:rsidRPr="003314D7">
        <w:rPr>
          <w:rFonts w:ascii="Arial" w:hAnsi="Arial" w:cs="Arial"/>
        </w:rPr>
        <w:t>forms</w:t>
      </w:r>
      <w:r w:rsidRPr="003314D7">
        <w:rPr>
          <w:rFonts w:ascii="Arial" w:hAnsi="Arial" w:cs="Arial"/>
          <w:spacing w:val="-4"/>
        </w:rPr>
        <w:t xml:space="preserve"> </w:t>
      </w:r>
      <w:r w:rsidRPr="003314D7">
        <w:rPr>
          <w:rFonts w:ascii="Arial" w:hAnsi="Arial" w:cs="Arial"/>
        </w:rPr>
        <w:t>of</w:t>
      </w:r>
      <w:r w:rsidRPr="003314D7">
        <w:rPr>
          <w:rFonts w:ascii="Arial" w:hAnsi="Arial" w:cs="Arial"/>
          <w:spacing w:val="-3"/>
        </w:rPr>
        <w:t xml:space="preserve"> </w:t>
      </w:r>
      <w:r w:rsidRPr="003314D7">
        <w:rPr>
          <w:rFonts w:ascii="Arial" w:hAnsi="Arial" w:cs="Arial"/>
        </w:rPr>
        <w:t>discrimination,</w:t>
      </w:r>
      <w:r w:rsidRPr="003314D7">
        <w:rPr>
          <w:rFonts w:ascii="Arial" w:hAnsi="Arial" w:cs="Arial"/>
          <w:spacing w:val="-3"/>
        </w:rPr>
        <w:t xml:space="preserve"> </w:t>
      </w:r>
      <w:r w:rsidRPr="003314D7">
        <w:rPr>
          <w:rFonts w:ascii="Arial" w:hAnsi="Arial" w:cs="Arial"/>
        </w:rPr>
        <w:t>harassment,</w:t>
      </w:r>
      <w:r w:rsidRPr="003314D7">
        <w:rPr>
          <w:rFonts w:ascii="Arial" w:hAnsi="Arial" w:cs="Arial"/>
          <w:spacing w:val="-3"/>
        </w:rPr>
        <w:t xml:space="preserve"> </w:t>
      </w:r>
      <w:r w:rsidRPr="003314D7">
        <w:rPr>
          <w:rFonts w:ascii="Arial" w:hAnsi="Arial" w:cs="Arial"/>
        </w:rPr>
        <w:t>and</w:t>
      </w:r>
      <w:r w:rsidRPr="003314D7">
        <w:rPr>
          <w:rFonts w:ascii="Arial" w:hAnsi="Arial" w:cs="Arial"/>
          <w:spacing w:val="-4"/>
        </w:rPr>
        <w:t xml:space="preserve"> </w:t>
      </w:r>
      <w:r w:rsidRPr="003314D7">
        <w:rPr>
          <w:rFonts w:ascii="Arial" w:hAnsi="Arial" w:cs="Arial"/>
        </w:rPr>
        <w:t>inappropriate</w:t>
      </w:r>
      <w:r w:rsidRPr="003314D7">
        <w:rPr>
          <w:rFonts w:ascii="Arial" w:hAnsi="Arial" w:cs="Arial"/>
          <w:spacing w:val="-4"/>
        </w:rPr>
        <w:t xml:space="preserve"> </w:t>
      </w:r>
      <w:r w:rsidRPr="003314D7">
        <w:rPr>
          <w:rFonts w:ascii="Arial" w:hAnsi="Arial" w:cs="Arial"/>
        </w:rPr>
        <w:t>conduct</w:t>
      </w:r>
      <w:r w:rsidRPr="003314D7">
        <w:rPr>
          <w:rFonts w:ascii="Arial" w:hAnsi="Arial" w:cs="Arial"/>
          <w:spacing w:val="-4"/>
        </w:rPr>
        <w:t xml:space="preserve"> </w:t>
      </w:r>
      <w:r w:rsidRPr="003314D7">
        <w:rPr>
          <w:rFonts w:ascii="Arial" w:hAnsi="Arial" w:cs="Arial"/>
        </w:rPr>
        <w:t xml:space="preserve">based on an </w:t>
      </w:r>
      <w:r w:rsidRPr="00B66C42">
        <w:rPr>
          <w:rFonts w:ascii="Arial" w:hAnsi="Arial" w:cs="Arial"/>
        </w:rPr>
        <w:t xml:space="preserve">individual’s </w:t>
      </w:r>
      <w:r w:rsidRPr="00B66C42" w:rsidR="00BA3F17">
        <w:rPr>
          <w:rFonts w:ascii="Arial" w:hAnsi="Arial" w:cs="Arial"/>
        </w:rPr>
        <w:t xml:space="preserve">sex, race, color, national origin, ethnicity, </w:t>
      </w:r>
      <w:r w:rsidRPr="00B66C42" w:rsidR="009F1DD5">
        <w:rPr>
          <w:rFonts w:ascii="Arial" w:hAnsi="Arial" w:cs="Arial"/>
        </w:rPr>
        <w:t>religious affiliation, disability, sexual orientation, gender identity or expression</w:t>
      </w:r>
      <w:r w:rsidRPr="00B66C42" w:rsidR="00D973AB">
        <w:rPr>
          <w:rFonts w:ascii="Arial" w:hAnsi="Arial" w:cs="Arial"/>
        </w:rPr>
        <w:t>, age except by minimum age and retirement provisions, pregnancy, status as a family caregiver, parental status</w:t>
      </w:r>
      <w:r w:rsidRPr="00B66C42" w:rsidR="00F03049">
        <w:rPr>
          <w:rFonts w:ascii="Arial" w:hAnsi="Arial" w:cs="Arial"/>
        </w:rPr>
        <w:t xml:space="preserve">, marital status, military status or status as a veteran who was honorably </w:t>
      </w:r>
      <w:r w:rsidRPr="00B66C42" w:rsidR="00EB3331">
        <w:rPr>
          <w:rFonts w:ascii="Arial" w:hAnsi="Arial" w:cs="Arial"/>
        </w:rPr>
        <w:t xml:space="preserve">discharged or who was discharged solely as a result of the person’s sexual orientation or gender </w:t>
      </w:r>
      <w:r w:rsidRPr="00B66C42" w:rsidR="00F0022B">
        <w:rPr>
          <w:rFonts w:ascii="Arial" w:hAnsi="Arial" w:cs="Arial"/>
        </w:rPr>
        <w:t>identity or expression, citizenship or immigration status, genetic information</w:t>
      </w:r>
      <w:r w:rsidRPr="00B66C42" w:rsidR="00904B4D">
        <w:rPr>
          <w:rFonts w:ascii="Arial" w:hAnsi="Arial" w:cs="Arial"/>
        </w:rPr>
        <w:t>, use of a service animal, domestic violence victimization</w:t>
      </w:r>
      <w:r w:rsidRPr="00B66C42">
        <w:rPr>
          <w:rFonts w:ascii="Arial" w:hAnsi="Arial" w:cs="Arial"/>
        </w:rPr>
        <w:t>, or any other basis protected by federal, state, or local law.</w:t>
      </w:r>
      <w:r w:rsidRPr="00B66C42" w:rsidR="00AE1527">
        <w:rPr>
          <w:rFonts w:ascii="Arial" w:hAnsi="Arial" w:cs="Arial"/>
        </w:rPr>
        <w:t xml:space="preserve"> </w:t>
      </w:r>
      <w:r w:rsidRPr="00B66C42">
        <w:rPr>
          <w:rFonts w:ascii="Arial" w:hAnsi="Arial" w:cs="Arial"/>
        </w:rPr>
        <w:t>This</w:t>
      </w:r>
      <w:r w:rsidRPr="00B66C42">
        <w:rPr>
          <w:rFonts w:ascii="Arial" w:hAnsi="Arial" w:cs="Arial"/>
          <w:spacing w:val="-2"/>
        </w:rPr>
        <w:t xml:space="preserve"> </w:t>
      </w:r>
      <w:r w:rsidRPr="00B66C42">
        <w:rPr>
          <w:rFonts w:ascii="Arial" w:hAnsi="Arial" w:cs="Arial"/>
        </w:rPr>
        <w:t>EEO</w:t>
      </w:r>
      <w:r w:rsidRPr="00AE1527">
        <w:rPr>
          <w:rFonts w:ascii="Arial" w:hAnsi="Arial" w:cs="Arial"/>
        </w:rPr>
        <w:t>/AA</w:t>
      </w:r>
      <w:r w:rsidRPr="00AE1527">
        <w:rPr>
          <w:rFonts w:ascii="Arial" w:hAnsi="Arial" w:cs="Arial"/>
          <w:spacing w:val="-5"/>
        </w:rPr>
        <w:t xml:space="preserve"> </w:t>
      </w:r>
      <w:r w:rsidRPr="00AE1527">
        <w:rPr>
          <w:rFonts w:ascii="Arial" w:hAnsi="Arial" w:cs="Arial"/>
        </w:rPr>
        <w:t>Plan align</w:t>
      </w:r>
      <w:r w:rsidRPr="00AE1527" w:rsidR="00607F43">
        <w:rPr>
          <w:rFonts w:ascii="Arial" w:hAnsi="Arial" w:cs="Arial"/>
        </w:rPr>
        <w:t>s</w:t>
      </w:r>
      <w:r w:rsidRPr="00AE1527">
        <w:rPr>
          <w:rFonts w:ascii="Arial" w:hAnsi="Arial" w:cs="Arial"/>
        </w:rPr>
        <w:t xml:space="preserve"> with </w:t>
      </w:r>
      <w:r w:rsidR="00B66C42">
        <w:rPr>
          <w:rFonts w:ascii="Arial" w:hAnsi="Arial" w:cs="Arial"/>
        </w:rPr>
        <w:t>King</w:t>
      </w:r>
      <w:r w:rsidR="005A1C34">
        <w:rPr>
          <w:rFonts w:ascii="Arial" w:hAnsi="Arial" w:cs="Arial"/>
        </w:rPr>
        <w:t xml:space="preserve"> </w:t>
      </w:r>
      <w:r w:rsidR="00B66C42">
        <w:rPr>
          <w:rFonts w:ascii="Arial" w:hAnsi="Arial" w:cs="Arial"/>
        </w:rPr>
        <w:t>C</w:t>
      </w:r>
      <w:r w:rsidR="005A1C34">
        <w:rPr>
          <w:rFonts w:ascii="Arial" w:hAnsi="Arial" w:cs="Arial"/>
        </w:rPr>
        <w:t>ounty’s</w:t>
      </w:r>
      <w:r w:rsidRPr="00AE1527">
        <w:rPr>
          <w:rFonts w:ascii="Arial" w:hAnsi="Arial" w:cs="Arial"/>
        </w:rPr>
        <w:t xml:space="preserve"> goals to:</w:t>
      </w:r>
    </w:p>
    <w:p w:rsidRPr="0074573F" w:rsidR="00AB5AE4" w:rsidP="0074573F" w:rsidRDefault="003715B3" w14:paraId="0E76B23D" w14:textId="1FD10B9C">
      <w:pPr>
        <w:pStyle w:val="BodyText"/>
        <w:numPr>
          <w:ilvl w:val="0"/>
          <w:numId w:val="39"/>
        </w:numPr>
        <w:spacing w:before="268"/>
        <w:ind w:right="1445"/>
        <w:rPr>
          <w:rFonts w:ascii="Arial" w:hAnsi="Arial" w:cs="Arial"/>
        </w:rPr>
      </w:pPr>
      <w:r>
        <w:rPr>
          <w:rFonts w:ascii="Arial" w:hAnsi="Arial" w:cs="Arial"/>
        </w:rPr>
        <w:t>Provide opportunities for career development and advancement for all employees and identify barriers and challenges to diversi</w:t>
      </w:r>
      <w:r w:rsidR="00BB2039">
        <w:rPr>
          <w:rFonts w:ascii="Arial" w:hAnsi="Arial" w:cs="Arial"/>
        </w:rPr>
        <w:t xml:space="preserve">ty and </w:t>
      </w:r>
      <w:r w:rsidR="00531D4A">
        <w:rPr>
          <w:rFonts w:ascii="Arial" w:hAnsi="Arial" w:cs="Arial"/>
        </w:rPr>
        <w:t>inclusion and</w:t>
      </w:r>
      <w:r w:rsidR="00BB2039">
        <w:rPr>
          <w:rFonts w:ascii="Arial" w:hAnsi="Arial" w:cs="Arial"/>
        </w:rPr>
        <w:t xml:space="preserve"> remove them or develop solutions. </w:t>
      </w:r>
    </w:p>
    <w:p w:rsidRPr="00AE1527" w:rsidR="00AB5AE4" w:rsidP="00AB5AE4" w:rsidRDefault="00AB5AE4" w14:paraId="7CA82437" w14:textId="77777777">
      <w:pPr>
        <w:pStyle w:val="ListParagraph"/>
        <w:numPr>
          <w:ilvl w:val="1"/>
          <w:numId w:val="1"/>
        </w:numPr>
        <w:tabs>
          <w:tab w:val="left" w:pos="1438"/>
          <w:tab w:val="left" w:pos="1440"/>
        </w:tabs>
        <w:spacing w:line="259" w:lineRule="auto"/>
        <w:ind w:left="1440" w:right="1610"/>
        <w:contextualSpacing w:val="0"/>
        <w:jc w:val="both"/>
        <w:rPr>
          <w:rFonts w:ascii="Arial" w:hAnsi="Arial" w:cs="Arial"/>
        </w:rPr>
      </w:pPr>
      <w:r w:rsidRPr="00AE1527">
        <w:rPr>
          <w:rFonts w:ascii="Arial" w:hAnsi="Arial" w:cs="Arial"/>
        </w:rPr>
        <w:t>Increase</w:t>
      </w:r>
      <w:r w:rsidRPr="00AE1527">
        <w:rPr>
          <w:rFonts w:ascii="Arial" w:hAnsi="Arial" w:cs="Arial"/>
          <w:spacing w:val="-5"/>
        </w:rPr>
        <w:t xml:space="preserve"> </w:t>
      </w:r>
      <w:r w:rsidRPr="00AE1527">
        <w:rPr>
          <w:rFonts w:ascii="Arial" w:hAnsi="Arial" w:cs="Arial"/>
        </w:rPr>
        <w:t>the</w:t>
      </w:r>
      <w:r w:rsidRPr="00AE1527">
        <w:rPr>
          <w:rFonts w:ascii="Arial" w:hAnsi="Arial" w:cs="Arial"/>
          <w:spacing w:val="-2"/>
        </w:rPr>
        <w:t xml:space="preserve"> </w:t>
      </w:r>
      <w:r w:rsidRPr="00AE1527">
        <w:rPr>
          <w:rFonts w:ascii="Arial" w:hAnsi="Arial" w:cs="Arial"/>
        </w:rPr>
        <w:t>pool</w:t>
      </w:r>
      <w:r w:rsidRPr="00AE1527">
        <w:rPr>
          <w:rFonts w:ascii="Arial" w:hAnsi="Arial" w:cs="Arial"/>
          <w:spacing w:val="-5"/>
        </w:rPr>
        <w:t xml:space="preserve"> </w:t>
      </w:r>
      <w:r w:rsidRPr="00AE1527">
        <w:rPr>
          <w:rFonts w:ascii="Arial" w:hAnsi="Arial" w:cs="Arial"/>
        </w:rPr>
        <w:t>of</w:t>
      </w:r>
      <w:r w:rsidRPr="00AE1527">
        <w:rPr>
          <w:rFonts w:ascii="Arial" w:hAnsi="Arial" w:cs="Arial"/>
          <w:spacing w:val="-3"/>
        </w:rPr>
        <w:t xml:space="preserve"> </w:t>
      </w:r>
      <w:r w:rsidRPr="00AE1527">
        <w:rPr>
          <w:rFonts w:ascii="Arial" w:hAnsi="Arial" w:cs="Arial"/>
        </w:rPr>
        <w:t>qualified,</w:t>
      </w:r>
      <w:r w:rsidRPr="00AE1527">
        <w:rPr>
          <w:rFonts w:ascii="Arial" w:hAnsi="Arial" w:cs="Arial"/>
          <w:spacing w:val="-3"/>
        </w:rPr>
        <w:t xml:space="preserve"> </w:t>
      </w:r>
      <w:r w:rsidRPr="00AE1527">
        <w:rPr>
          <w:rFonts w:ascii="Arial" w:hAnsi="Arial" w:cs="Arial"/>
        </w:rPr>
        <w:t>diverse</w:t>
      </w:r>
      <w:r w:rsidRPr="00AE1527">
        <w:rPr>
          <w:rFonts w:ascii="Arial" w:hAnsi="Arial" w:cs="Arial"/>
          <w:spacing w:val="-2"/>
        </w:rPr>
        <w:t xml:space="preserve"> </w:t>
      </w:r>
      <w:r w:rsidRPr="00AE1527">
        <w:rPr>
          <w:rFonts w:ascii="Arial" w:hAnsi="Arial" w:cs="Arial"/>
        </w:rPr>
        <w:t>applicants</w:t>
      </w:r>
      <w:r w:rsidRPr="00AE1527">
        <w:rPr>
          <w:rFonts w:ascii="Arial" w:hAnsi="Arial" w:cs="Arial"/>
          <w:spacing w:val="-2"/>
        </w:rPr>
        <w:t xml:space="preserve"> </w:t>
      </w:r>
      <w:r w:rsidRPr="00AE1527">
        <w:rPr>
          <w:rFonts w:ascii="Arial" w:hAnsi="Arial" w:cs="Arial"/>
        </w:rPr>
        <w:t>and</w:t>
      </w:r>
      <w:r w:rsidRPr="00AE1527">
        <w:rPr>
          <w:rFonts w:ascii="Arial" w:hAnsi="Arial" w:cs="Arial"/>
          <w:spacing w:val="-5"/>
        </w:rPr>
        <w:t xml:space="preserve"> </w:t>
      </w:r>
      <w:r w:rsidRPr="00AE1527">
        <w:rPr>
          <w:rFonts w:ascii="Arial" w:hAnsi="Arial" w:cs="Arial"/>
        </w:rPr>
        <w:t>candidates,</w:t>
      </w:r>
      <w:r w:rsidRPr="00AE1527">
        <w:rPr>
          <w:rFonts w:ascii="Arial" w:hAnsi="Arial" w:cs="Arial"/>
          <w:spacing w:val="-3"/>
        </w:rPr>
        <w:t xml:space="preserve"> </w:t>
      </w:r>
      <w:r w:rsidRPr="00AE1527">
        <w:rPr>
          <w:rFonts w:ascii="Arial" w:hAnsi="Arial" w:cs="Arial"/>
        </w:rPr>
        <w:t>particularly</w:t>
      </w:r>
      <w:r w:rsidRPr="00AE1527">
        <w:rPr>
          <w:rFonts w:ascii="Arial" w:hAnsi="Arial" w:cs="Arial"/>
          <w:spacing w:val="-2"/>
        </w:rPr>
        <w:t xml:space="preserve"> </w:t>
      </w:r>
      <w:r w:rsidRPr="00AE1527">
        <w:rPr>
          <w:rFonts w:ascii="Arial" w:hAnsi="Arial" w:cs="Arial"/>
        </w:rPr>
        <w:t>for</w:t>
      </w:r>
      <w:r w:rsidRPr="00AE1527">
        <w:rPr>
          <w:rFonts w:ascii="Arial" w:hAnsi="Arial" w:cs="Arial"/>
          <w:spacing w:val="-5"/>
        </w:rPr>
        <w:t xml:space="preserve"> </w:t>
      </w:r>
      <w:r w:rsidRPr="00AE1527">
        <w:rPr>
          <w:rFonts w:ascii="Arial" w:hAnsi="Arial" w:cs="Arial"/>
        </w:rPr>
        <w:t>job</w:t>
      </w:r>
      <w:r w:rsidRPr="00AE1527">
        <w:rPr>
          <w:rFonts w:ascii="Arial" w:hAnsi="Arial" w:cs="Arial"/>
          <w:spacing w:val="-4"/>
        </w:rPr>
        <w:t xml:space="preserve"> </w:t>
      </w:r>
      <w:r w:rsidRPr="00AE1527">
        <w:rPr>
          <w:rFonts w:ascii="Arial" w:hAnsi="Arial" w:cs="Arial"/>
        </w:rPr>
        <w:t>categories or areas that are underrepresented or underutilized.</w:t>
      </w:r>
    </w:p>
    <w:p w:rsidRPr="00AE1527" w:rsidR="00AB5AE4" w:rsidP="00AB5AE4" w:rsidRDefault="00AB5AE4" w14:paraId="59825EEB" w14:textId="77777777">
      <w:pPr>
        <w:pStyle w:val="ListParagraph"/>
        <w:numPr>
          <w:ilvl w:val="1"/>
          <w:numId w:val="1"/>
        </w:numPr>
        <w:tabs>
          <w:tab w:val="left" w:pos="1438"/>
          <w:tab w:val="left" w:pos="1440"/>
        </w:tabs>
        <w:spacing w:line="256" w:lineRule="auto"/>
        <w:ind w:left="1440" w:right="1852"/>
        <w:contextualSpacing w:val="0"/>
        <w:jc w:val="both"/>
        <w:rPr>
          <w:rFonts w:ascii="Arial" w:hAnsi="Arial" w:cs="Arial"/>
        </w:rPr>
      </w:pPr>
      <w:r w:rsidRPr="00AE1527">
        <w:rPr>
          <w:rFonts w:ascii="Arial" w:hAnsi="Arial" w:cs="Arial"/>
        </w:rPr>
        <w:t>Increase</w:t>
      </w:r>
      <w:r w:rsidRPr="00AE1527">
        <w:rPr>
          <w:rFonts w:ascii="Arial" w:hAnsi="Arial" w:cs="Arial"/>
          <w:spacing w:val="-1"/>
        </w:rPr>
        <w:t xml:space="preserve"> </w:t>
      </w:r>
      <w:r w:rsidRPr="00AE1527">
        <w:rPr>
          <w:rFonts w:ascii="Arial" w:hAnsi="Arial" w:cs="Arial"/>
        </w:rPr>
        <w:t>diversity</w:t>
      </w:r>
      <w:r w:rsidRPr="00AE1527">
        <w:rPr>
          <w:rFonts w:ascii="Arial" w:hAnsi="Arial" w:cs="Arial"/>
          <w:spacing w:val="-1"/>
        </w:rPr>
        <w:t xml:space="preserve"> </w:t>
      </w:r>
      <w:r w:rsidRPr="00AE1527">
        <w:rPr>
          <w:rFonts w:ascii="Arial" w:hAnsi="Arial" w:cs="Arial"/>
        </w:rPr>
        <w:t>and</w:t>
      </w:r>
      <w:r w:rsidRPr="00AE1527">
        <w:rPr>
          <w:rFonts w:ascii="Arial" w:hAnsi="Arial" w:cs="Arial"/>
          <w:spacing w:val="-3"/>
        </w:rPr>
        <w:t xml:space="preserve"> </w:t>
      </w:r>
      <w:r w:rsidRPr="00AE1527">
        <w:rPr>
          <w:rFonts w:ascii="Arial" w:hAnsi="Arial" w:cs="Arial"/>
        </w:rPr>
        <w:t>inclusion</w:t>
      </w:r>
      <w:r w:rsidRPr="00AE1527">
        <w:rPr>
          <w:rFonts w:ascii="Arial" w:hAnsi="Arial" w:cs="Arial"/>
          <w:spacing w:val="-3"/>
        </w:rPr>
        <w:t xml:space="preserve"> </w:t>
      </w:r>
      <w:r w:rsidRPr="00AE1527">
        <w:rPr>
          <w:rFonts w:ascii="Arial" w:hAnsi="Arial" w:cs="Arial"/>
        </w:rPr>
        <w:t>among</w:t>
      </w:r>
      <w:r w:rsidRPr="00AE1527">
        <w:rPr>
          <w:rFonts w:ascii="Arial" w:hAnsi="Arial" w:cs="Arial"/>
          <w:spacing w:val="-5"/>
        </w:rPr>
        <w:t xml:space="preserve"> </w:t>
      </w:r>
      <w:r w:rsidRPr="00AE1527">
        <w:rPr>
          <w:rFonts w:ascii="Arial" w:hAnsi="Arial" w:cs="Arial"/>
        </w:rPr>
        <w:t>employees</w:t>
      </w:r>
      <w:r w:rsidRPr="00AE1527">
        <w:rPr>
          <w:rFonts w:ascii="Arial" w:hAnsi="Arial" w:cs="Arial"/>
          <w:spacing w:val="-4"/>
        </w:rPr>
        <w:t xml:space="preserve"> </w:t>
      </w:r>
      <w:r w:rsidRPr="00AE1527">
        <w:rPr>
          <w:rFonts w:ascii="Arial" w:hAnsi="Arial" w:cs="Arial"/>
        </w:rPr>
        <w:t>of</w:t>
      </w:r>
      <w:r w:rsidRPr="00AE1527">
        <w:rPr>
          <w:rFonts w:ascii="Arial" w:hAnsi="Arial" w:cs="Arial"/>
          <w:spacing w:val="-4"/>
        </w:rPr>
        <w:t xml:space="preserve"> </w:t>
      </w:r>
      <w:r w:rsidRPr="00AE1527">
        <w:rPr>
          <w:rFonts w:ascii="Arial" w:hAnsi="Arial" w:cs="Arial"/>
        </w:rPr>
        <w:t>differing</w:t>
      </w:r>
      <w:r w:rsidRPr="00AE1527">
        <w:rPr>
          <w:rFonts w:ascii="Arial" w:hAnsi="Arial" w:cs="Arial"/>
          <w:spacing w:val="-3"/>
        </w:rPr>
        <w:t xml:space="preserve"> </w:t>
      </w:r>
      <w:r w:rsidRPr="00AE1527">
        <w:rPr>
          <w:rFonts w:ascii="Arial" w:hAnsi="Arial" w:cs="Arial"/>
        </w:rPr>
        <w:t>identities</w:t>
      </w:r>
      <w:r w:rsidRPr="00AE1527">
        <w:rPr>
          <w:rFonts w:ascii="Arial" w:hAnsi="Arial" w:cs="Arial"/>
          <w:spacing w:val="-4"/>
        </w:rPr>
        <w:t xml:space="preserve"> </w:t>
      </w:r>
      <w:r w:rsidRPr="00AE1527">
        <w:rPr>
          <w:rFonts w:ascii="Arial" w:hAnsi="Arial" w:cs="Arial"/>
        </w:rPr>
        <w:t>and</w:t>
      </w:r>
      <w:r w:rsidRPr="00AE1527">
        <w:rPr>
          <w:rFonts w:ascii="Arial" w:hAnsi="Arial" w:cs="Arial"/>
          <w:spacing w:val="-3"/>
        </w:rPr>
        <w:t xml:space="preserve"> </w:t>
      </w:r>
      <w:r w:rsidRPr="00AE1527">
        <w:rPr>
          <w:rFonts w:ascii="Arial" w:hAnsi="Arial" w:cs="Arial"/>
        </w:rPr>
        <w:t>backgrounds</w:t>
      </w:r>
      <w:r w:rsidRPr="00AE1527">
        <w:rPr>
          <w:rFonts w:ascii="Arial" w:hAnsi="Arial" w:cs="Arial"/>
          <w:spacing w:val="-2"/>
        </w:rPr>
        <w:t xml:space="preserve"> </w:t>
      </w:r>
      <w:r w:rsidRPr="00AE1527">
        <w:rPr>
          <w:rFonts w:ascii="Arial" w:hAnsi="Arial" w:cs="Arial"/>
        </w:rPr>
        <w:t>to promote</w:t>
      </w:r>
      <w:r w:rsidRPr="00AE1527">
        <w:rPr>
          <w:rFonts w:ascii="Arial" w:hAnsi="Arial" w:cs="Arial"/>
          <w:spacing w:val="-1"/>
        </w:rPr>
        <w:t xml:space="preserve"> </w:t>
      </w:r>
      <w:r w:rsidRPr="00AE1527">
        <w:rPr>
          <w:rFonts w:ascii="Arial" w:hAnsi="Arial" w:cs="Arial"/>
        </w:rPr>
        <w:t>a</w:t>
      </w:r>
      <w:r w:rsidRPr="00AE1527">
        <w:rPr>
          <w:rFonts w:ascii="Arial" w:hAnsi="Arial" w:cs="Arial"/>
          <w:spacing w:val="-4"/>
        </w:rPr>
        <w:t xml:space="preserve"> </w:t>
      </w:r>
      <w:r w:rsidRPr="00AE1527">
        <w:rPr>
          <w:rFonts w:ascii="Arial" w:hAnsi="Arial" w:cs="Arial"/>
        </w:rPr>
        <w:t>welcoming,</w:t>
      </w:r>
      <w:r w:rsidRPr="00AE1527">
        <w:rPr>
          <w:rFonts w:ascii="Arial" w:hAnsi="Arial" w:cs="Arial"/>
          <w:spacing w:val="-2"/>
        </w:rPr>
        <w:t xml:space="preserve"> </w:t>
      </w:r>
      <w:r w:rsidRPr="00AE1527">
        <w:rPr>
          <w:rFonts w:ascii="Arial" w:hAnsi="Arial" w:cs="Arial"/>
        </w:rPr>
        <w:t>inclusive,</w:t>
      </w:r>
      <w:r w:rsidRPr="00AE1527">
        <w:rPr>
          <w:rFonts w:ascii="Arial" w:hAnsi="Arial" w:cs="Arial"/>
          <w:spacing w:val="-2"/>
        </w:rPr>
        <w:t xml:space="preserve"> </w:t>
      </w:r>
      <w:r w:rsidRPr="00AE1527">
        <w:rPr>
          <w:rFonts w:ascii="Arial" w:hAnsi="Arial" w:cs="Arial"/>
        </w:rPr>
        <w:t>and</w:t>
      </w:r>
      <w:r w:rsidRPr="00AE1527">
        <w:rPr>
          <w:rFonts w:ascii="Arial" w:hAnsi="Arial" w:cs="Arial"/>
          <w:spacing w:val="-3"/>
        </w:rPr>
        <w:t xml:space="preserve"> </w:t>
      </w:r>
      <w:r w:rsidRPr="00AE1527">
        <w:rPr>
          <w:rFonts w:ascii="Arial" w:hAnsi="Arial" w:cs="Arial"/>
        </w:rPr>
        <w:t>productive</w:t>
      </w:r>
      <w:r w:rsidRPr="00AE1527">
        <w:rPr>
          <w:rFonts w:ascii="Arial" w:hAnsi="Arial" w:cs="Arial"/>
          <w:spacing w:val="-4"/>
        </w:rPr>
        <w:t xml:space="preserve"> </w:t>
      </w:r>
      <w:r w:rsidRPr="00AE1527">
        <w:rPr>
          <w:rFonts w:ascii="Arial" w:hAnsi="Arial" w:cs="Arial"/>
        </w:rPr>
        <w:t>workforce</w:t>
      </w:r>
      <w:r w:rsidRPr="00AE1527">
        <w:rPr>
          <w:rFonts w:ascii="Arial" w:hAnsi="Arial" w:cs="Arial"/>
          <w:spacing w:val="-4"/>
        </w:rPr>
        <w:t xml:space="preserve"> </w:t>
      </w:r>
      <w:r w:rsidRPr="00AE1527">
        <w:rPr>
          <w:rFonts w:ascii="Arial" w:hAnsi="Arial" w:cs="Arial"/>
        </w:rPr>
        <w:t>that</w:t>
      </w:r>
      <w:r w:rsidRPr="00AE1527">
        <w:rPr>
          <w:rFonts w:ascii="Arial" w:hAnsi="Arial" w:cs="Arial"/>
          <w:spacing w:val="-1"/>
        </w:rPr>
        <w:t xml:space="preserve"> </w:t>
      </w:r>
      <w:r w:rsidRPr="00AE1527">
        <w:rPr>
          <w:rFonts w:ascii="Arial" w:hAnsi="Arial" w:cs="Arial"/>
        </w:rPr>
        <w:t>responds</w:t>
      </w:r>
      <w:r w:rsidRPr="00AE1527">
        <w:rPr>
          <w:rFonts w:ascii="Arial" w:hAnsi="Arial" w:cs="Arial"/>
          <w:spacing w:val="-4"/>
        </w:rPr>
        <w:t xml:space="preserve"> </w:t>
      </w:r>
      <w:r w:rsidRPr="00AE1527">
        <w:rPr>
          <w:rFonts w:ascii="Arial" w:hAnsi="Arial" w:cs="Arial"/>
        </w:rPr>
        <w:t>to</w:t>
      </w:r>
      <w:r w:rsidRPr="00AE1527">
        <w:rPr>
          <w:rFonts w:ascii="Arial" w:hAnsi="Arial" w:cs="Arial"/>
          <w:spacing w:val="-1"/>
        </w:rPr>
        <w:t xml:space="preserve"> </w:t>
      </w:r>
      <w:r w:rsidRPr="00AE1527">
        <w:rPr>
          <w:rFonts w:ascii="Arial" w:hAnsi="Arial" w:cs="Arial"/>
        </w:rPr>
        <w:t>the</w:t>
      </w:r>
      <w:r w:rsidRPr="00AE1527">
        <w:rPr>
          <w:rFonts w:ascii="Arial" w:hAnsi="Arial" w:cs="Arial"/>
          <w:spacing w:val="-6"/>
        </w:rPr>
        <w:t xml:space="preserve"> </w:t>
      </w:r>
      <w:r w:rsidRPr="00AE1527">
        <w:rPr>
          <w:rFonts w:ascii="Arial" w:hAnsi="Arial" w:cs="Arial"/>
        </w:rPr>
        <w:t>needs</w:t>
      </w:r>
      <w:r w:rsidRPr="00AE1527">
        <w:rPr>
          <w:rFonts w:ascii="Arial" w:hAnsi="Arial" w:cs="Arial"/>
          <w:spacing w:val="-4"/>
        </w:rPr>
        <w:t xml:space="preserve"> </w:t>
      </w:r>
      <w:r w:rsidRPr="00AE1527">
        <w:rPr>
          <w:rFonts w:ascii="Arial" w:hAnsi="Arial" w:cs="Arial"/>
        </w:rPr>
        <w:t>of</w:t>
      </w:r>
      <w:r w:rsidRPr="00AE1527">
        <w:rPr>
          <w:rFonts w:ascii="Arial" w:hAnsi="Arial" w:cs="Arial"/>
          <w:spacing w:val="-2"/>
        </w:rPr>
        <w:t xml:space="preserve"> </w:t>
      </w:r>
      <w:r w:rsidRPr="00AE1527">
        <w:rPr>
          <w:rFonts w:ascii="Arial" w:hAnsi="Arial" w:cs="Arial"/>
        </w:rPr>
        <w:t>an increasingly diverse King County community.</w:t>
      </w:r>
    </w:p>
    <w:p w:rsidRPr="00A76255" w:rsidR="00AB5AE4" w:rsidP="00A34AB8" w:rsidRDefault="00AB5AE4" w14:paraId="798050D5" w14:textId="77777777">
      <w:pPr>
        <w:pStyle w:val="BodyText"/>
        <w:spacing w:before="28"/>
        <w:ind w:left="720"/>
        <w:rPr>
          <w:rFonts w:ascii="Arial" w:hAnsi="Arial" w:cs="Arial"/>
        </w:rPr>
      </w:pPr>
    </w:p>
    <w:p w:rsidR="0026666C" w:rsidP="00040443" w:rsidRDefault="00AB5AE4" w14:paraId="7646AFDC" w14:textId="328C47F6">
      <w:pPr>
        <w:pStyle w:val="BodyText"/>
        <w:spacing w:line="259" w:lineRule="auto"/>
        <w:ind w:left="720" w:right="1445"/>
        <w:rPr>
          <w:rFonts w:ascii="Arial" w:hAnsi="Arial" w:cs="Arial"/>
          <w:spacing w:val="-2"/>
        </w:rPr>
      </w:pPr>
      <w:r w:rsidRPr="00A76255">
        <w:rPr>
          <w:rFonts w:ascii="Arial" w:hAnsi="Arial" w:cs="Arial"/>
        </w:rPr>
        <w:t>The King County Executive recognizes that the success of the County’s equal employment opportunity and</w:t>
      </w:r>
      <w:r w:rsidRPr="00A76255">
        <w:rPr>
          <w:rFonts w:ascii="Arial" w:hAnsi="Arial" w:cs="Arial"/>
          <w:spacing w:val="-2"/>
        </w:rPr>
        <w:t xml:space="preserve"> </w:t>
      </w:r>
      <w:r w:rsidRPr="00A76255">
        <w:rPr>
          <w:rFonts w:ascii="Arial" w:hAnsi="Arial" w:cs="Arial"/>
        </w:rPr>
        <w:t>diversity,</w:t>
      </w:r>
      <w:r w:rsidRPr="00A76255">
        <w:rPr>
          <w:rFonts w:ascii="Arial" w:hAnsi="Arial" w:cs="Arial"/>
          <w:spacing w:val="-3"/>
        </w:rPr>
        <w:t xml:space="preserve"> </w:t>
      </w:r>
      <w:r w:rsidRPr="00A76255">
        <w:rPr>
          <w:rFonts w:ascii="Arial" w:hAnsi="Arial" w:cs="Arial"/>
        </w:rPr>
        <w:t>equity,</w:t>
      </w:r>
      <w:r w:rsidRPr="00A76255">
        <w:rPr>
          <w:rFonts w:ascii="Arial" w:hAnsi="Arial" w:cs="Arial"/>
          <w:spacing w:val="-1"/>
        </w:rPr>
        <w:t xml:space="preserve"> </w:t>
      </w:r>
      <w:r w:rsidRPr="00A76255">
        <w:rPr>
          <w:rFonts w:ascii="Arial" w:hAnsi="Arial" w:cs="Arial"/>
        </w:rPr>
        <w:t>and</w:t>
      </w:r>
      <w:r w:rsidRPr="00A76255">
        <w:rPr>
          <w:rFonts w:ascii="Arial" w:hAnsi="Arial" w:cs="Arial"/>
          <w:spacing w:val="-2"/>
        </w:rPr>
        <w:t xml:space="preserve"> </w:t>
      </w:r>
      <w:r w:rsidRPr="00A76255">
        <w:rPr>
          <w:rFonts w:ascii="Arial" w:hAnsi="Arial" w:cs="Arial"/>
        </w:rPr>
        <w:t>inclusion</w:t>
      </w:r>
      <w:r w:rsidRPr="00A76255">
        <w:rPr>
          <w:rFonts w:ascii="Arial" w:hAnsi="Arial" w:cs="Arial"/>
          <w:spacing w:val="-2"/>
        </w:rPr>
        <w:t xml:space="preserve"> </w:t>
      </w:r>
      <w:r w:rsidRPr="00A76255">
        <w:rPr>
          <w:rFonts w:ascii="Arial" w:hAnsi="Arial" w:cs="Arial"/>
        </w:rPr>
        <w:t>programs</w:t>
      </w:r>
      <w:r w:rsidRPr="00A76255">
        <w:rPr>
          <w:rFonts w:ascii="Arial" w:hAnsi="Arial" w:cs="Arial"/>
          <w:spacing w:val="-1"/>
        </w:rPr>
        <w:t xml:space="preserve"> </w:t>
      </w:r>
      <w:r w:rsidRPr="00A76255">
        <w:rPr>
          <w:rFonts w:ascii="Arial" w:hAnsi="Arial" w:cs="Arial"/>
        </w:rPr>
        <w:t>depend</w:t>
      </w:r>
      <w:r w:rsidRPr="00A76255">
        <w:rPr>
          <w:rFonts w:ascii="Arial" w:hAnsi="Arial" w:cs="Arial"/>
          <w:spacing w:val="-1"/>
        </w:rPr>
        <w:t xml:space="preserve"> </w:t>
      </w:r>
      <w:r w:rsidRPr="00A76255">
        <w:rPr>
          <w:rFonts w:ascii="Arial" w:hAnsi="Arial" w:cs="Arial"/>
        </w:rPr>
        <w:t>on</w:t>
      </w:r>
      <w:r w:rsidRPr="00A76255">
        <w:rPr>
          <w:rFonts w:ascii="Arial" w:hAnsi="Arial" w:cs="Arial"/>
          <w:spacing w:val="-2"/>
        </w:rPr>
        <w:t xml:space="preserve"> </w:t>
      </w:r>
      <w:r w:rsidRPr="00A76255">
        <w:rPr>
          <w:rFonts w:ascii="Arial" w:hAnsi="Arial" w:cs="Arial"/>
        </w:rPr>
        <w:t>county senior</w:t>
      </w:r>
      <w:r w:rsidRPr="00A76255">
        <w:rPr>
          <w:rFonts w:ascii="Arial" w:hAnsi="Arial" w:cs="Arial"/>
          <w:spacing w:val="-1"/>
        </w:rPr>
        <w:t xml:space="preserve"> </w:t>
      </w:r>
      <w:r w:rsidRPr="00A76255">
        <w:rPr>
          <w:rFonts w:ascii="Arial" w:hAnsi="Arial" w:cs="Arial"/>
        </w:rPr>
        <w:t>leadership</w:t>
      </w:r>
      <w:r w:rsidRPr="00A76255">
        <w:rPr>
          <w:rFonts w:ascii="Arial" w:hAnsi="Arial" w:cs="Arial"/>
          <w:spacing w:val="-2"/>
        </w:rPr>
        <w:t xml:space="preserve"> </w:t>
      </w:r>
      <w:r w:rsidRPr="00A76255">
        <w:rPr>
          <w:rFonts w:ascii="Arial" w:hAnsi="Arial" w:cs="Arial"/>
        </w:rPr>
        <w:t>support,</w:t>
      </w:r>
      <w:r w:rsidRPr="00A76255">
        <w:rPr>
          <w:rFonts w:ascii="Arial" w:hAnsi="Arial" w:cs="Arial"/>
          <w:spacing w:val="-1"/>
        </w:rPr>
        <w:t xml:space="preserve"> </w:t>
      </w:r>
      <w:r w:rsidRPr="00A76255">
        <w:rPr>
          <w:rFonts w:ascii="Arial" w:hAnsi="Arial" w:cs="Arial"/>
        </w:rPr>
        <w:t>along</w:t>
      </w:r>
      <w:r w:rsidRPr="00A76255">
        <w:rPr>
          <w:rFonts w:ascii="Arial" w:hAnsi="Arial" w:cs="Arial"/>
          <w:spacing w:val="-2"/>
        </w:rPr>
        <w:t xml:space="preserve"> </w:t>
      </w:r>
      <w:r w:rsidRPr="00A76255">
        <w:rPr>
          <w:rFonts w:ascii="Arial" w:hAnsi="Arial" w:cs="Arial"/>
        </w:rPr>
        <w:t>with</w:t>
      </w:r>
      <w:r w:rsidRPr="00A76255">
        <w:rPr>
          <w:rFonts w:ascii="Arial" w:hAnsi="Arial" w:cs="Arial"/>
          <w:spacing w:val="-2"/>
        </w:rPr>
        <w:t xml:space="preserve"> </w:t>
      </w:r>
      <w:r w:rsidRPr="00A76255">
        <w:rPr>
          <w:rFonts w:ascii="Arial" w:hAnsi="Arial" w:cs="Arial"/>
        </w:rPr>
        <w:t>a commitment</w:t>
      </w:r>
      <w:r w:rsidRPr="00A76255">
        <w:rPr>
          <w:rFonts w:ascii="Arial" w:hAnsi="Arial" w:cs="Arial"/>
          <w:spacing w:val="-6"/>
        </w:rPr>
        <w:t xml:space="preserve"> </w:t>
      </w:r>
      <w:r w:rsidRPr="00A76255">
        <w:rPr>
          <w:rFonts w:ascii="Arial" w:hAnsi="Arial" w:cs="Arial"/>
        </w:rPr>
        <w:t>from</w:t>
      </w:r>
      <w:r w:rsidRPr="00A76255">
        <w:rPr>
          <w:rFonts w:ascii="Arial" w:hAnsi="Arial" w:cs="Arial"/>
          <w:spacing w:val="-4"/>
        </w:rPr>
        <w:t xml:space="preserve"> </w:t>
      </w:r>
      <w:r w:rsidRPr="00A76255">
        <w:rPr>
          <w:rFonts w:ascii="Arial" w:hAnsi="Arial" w:cs="Arial"/>
        </w:rPr>
        <w:t>department</w:t>
      </w:r>
      <w:r w:rsidRPr="00A76255">
        <w:rPr>
          <w:rFonts w:ascii="Arial" w:hAnsi="Arial" w:cs="Arial"/>
          <w:spacing w:val="-7"/>
        </w:rPr>
        <w:t xml:space="preserve"> </w:t>
      </w:r>
      <w:r w:rsidRPr="00A76255">
        <w:rPr>
          <w:rFonts w:ascii="Arial" w:hAnsi="Arial" w:cs="Arial"/>
        </w:rPr>
        <w:t>directors,</w:t>
      </w:r>
      <w:r w:rsidRPr="00A76255">
        <w:rPr>
          <w:rFonts w:ascii="Arial" w:hAnsi="Arial" w:cs="Arial"/>
          <w:spacing w:val="-7"/>
        </w:rPr>
        <w:t xml:space="preserve"> </w:t>
      </w:r>
      <w:r w:rsidRPr="00A76255">
        <w:rPr>
          <w:rFonts w:ascii="Arial" w:hAnsi="Arial" w:cs="Arial"/>
        </w:rPr>
        <w:t>managers,</w:t>
      </w:r>
      <w:r w:rsidRPr="00A76255">
        <w:rPr>
          <w:rFonts w:ascii="Arial" w:hAnsi="Arial" w:cs="Arial"/>
          <w:spacing w:val="-6"/>
        </w:rPr>
        <w:t xml:space="preserve"> </w:t>
      </w:r>
      <w:r w:rsidRPr="00A76255">
        <w:rPr>
          <w:rFonts w:ascii="Arial" w:hAnsi="Arial" w:cs="Arial"/>
        </w:rPr>
        <w:t>supervisors,</w:t>
      </w:r>
      <w:r w:rsidRPr="00A76255">
        <w:rPr>
          <w:rFonts w:ascii="Arial" w:hAnsi="Arial" w:cs="Arial"/>
          <w:spacing w:val="-5"/>
        </w:rPr>
        <w:t xml:space="preserve"> </w:t>
      </w:r>
      <w:r w:rsidRPr="00A76255">
        <w:rPr>
          <w:rFonts w:ascii="Arial" w:hAnsi="Arial" w:cs="Arial"/>
        </w:rPr>
        <w:t>and</w:t>
      </w:r>
      <w:r w:rsidRPr="00A76255">
        <w:rPr>
          <w:rFonts w:ascii="Arial" w:hAnsi="Arial" w:cs="Arial"/>
          <w:spacing w:val="-8"/>
        </w:rPr>
        <w:t xml:space="preserve"> </w:t>
      </w:r>
      <w:r w:rsidRPr="00A76255">
        <w:rPr>
          <w:rFonts w:ascii="Arial" w:hAnsi="Arial" w:cs="Arial"/>
        </w:rPr>
        <w:t>employees</w:t>
      </w:r>
      <w:r w:rsidRPr="00A76255">
        <w:rPr>
          <w:rFonts w:ascii="Arial" w:hAnsi="Arial" w:cs="Arial"/>
          <w:spacing w:val="-5"/>
        </w:rPr>
        <w:t xml:space="preserve"> </w:t>
      </w:r>
      <w:r w:rsidRPr="00A76255">
        <w:rPr>
          <w:rFonts w:ascii="Arial" w:hAnsi="Arial" w:cs="Arial"/>
        </w:rPr>
        <w:t>to</w:t>
      </w:r>
      <w:r w:rsidRPr="00A76255">
        <w:rPr>
          <w:rFonts w:ascii="Arial" w:hAnsi="Arial" w:cs="Arial"/>
          <w:spacing w:val="-5"/>
        </w:rPr>
        <w:t xml:space="preserve"> </w:t>
      </w:r>
      <w:r w:rsidRPr="00A76255">
        <w:rPr>
          <w:rFonts w:ascii="Arial" w:hAnsi="Arial" w:cs="Arial"/>
        </w:rPr>
        <w:t>advance</w:t>
      </w:r>
      <w:r w:rsidRPr="00A76255">
        <w:rPr>
          <w:rFonts w:ascii="Arial" w:hAnsi="Arial" w:cs="Arial"/>
          <w:spacing w:val="-4"/>
        </w:rPr>
        <w:t xml:space="preserve"> </w:t>
      </w:r>
      <w:r w:rsidRPr="00A76255">
        <w:rPr>
          <w:rFonts w:ascii="Arial" w:hAnsi="Arial" w:cs="Arial"/>
        </w:rPr>
        <w:t>these</w:t>
      </w:r>
      <w:r w:rsidRPr="00A76255">
        <w:rPr>
          <w:rFonts w:ascii="Arial" w:hAnsi="Arial" w:cs="Arial"/>
          <w:spacing w:val="-3"/>
        </w:rPr>
        <w:t xml:space="preserve"> </w:t>
      </w:r>
      <w:r w:rsidRPr="00A76255">
        <w:rPr>
          <w:rFonts w:ascii="Arial" w:hAnsi="Arial" w:cs="Arial"/>
          <w:spacing w:val="-2"/>
        </w:rPr>
        <w:t>goals</w:t>
      </w:r>
      <w:r w:rsidR="00040443">
        <w:rPr>
          <w:rFonts w:ascii="Arial" w:hAnsi="Arial" w:cs="Arial"/>
          <w:spacing w:val="-2"/>
        </w:rPr>
        <w:t>.</w:t>
      </w:r>
    </w:p>
    <w:p w:rsidRPr="00D33E84" w:rsidR="00EC3217" w:rsidP="00040443" w:rsidRDefault="00EC3217" w14:paraId="3E1D0FEE" w14:textId="77777777">
      <w:pPr>
        <w:pStyle w:val="BodyText"/>
        <w:spacing w:line="259" w:lineRule="auto"/>
        <w:ind w:left="720" w:right="1445"/>
        <w:rPr>
          <w:rFonts w:ascii="Arial" w:hAnsi="Arial" w:cs="Arial"/>
          <w:spacing w:val="-2"/>
        </w:rPr>
      </w:pPr>
    </w:p>
    <w:p w:rsidRPr="00860E4C" w:rsidR="00853EB0" w:rsidP="00853EB0" w:rsidRDefault="00853EB0" w14:paraId="4074AB6E" w14:textId="15F69A38">
      <w:pPr>
        <w:pStyle w:val="Heading2"/>
        <w:keepNext w:val="0"/>
        <w:keepLines w:val="0"/>
        <w:numPr>
          <w:ilvl w:val="0"/>
          <w:numId w:val="3"/>
        </w:numPr>
        <w:tabs>
          <w:tab w:val="left" w:pos="1438"/>
        </w:tabs>
        <w:spacing w:before="0" w:after="0"/>
        <w:rPr>
          <w:rFonts w:ascii="Arial"/>
          <w:b/>
          <w:bCs/>
          <w:sz w:val="24"/>
          <w:szCs w:val="24"/>
        </w:rPr>
      </w:pPr>
      <w:bookmarkStart w:name="_Toc226038886" w:id="15"/>
      <w:bookmarkStart w:name="_Toc97973050" w:id="16"/>
      <w:r w:rsidRPr="004B2010">
        <w:rPr>
          <w:rFonts w:ascii="Arial"/>
          <w:b/>
          <w:bCs/>
          <w:color w:val="1F3864" w:themeColor="accent1" w:themeShade="80"/>
          <w:sz w:val="24"/>
          <w:szCs w:val="24"/>
        </w:rPr>
        <w:t>King</w:t>
      </w:r>
      <w:r w:rsidRPr="004B2010">
        <w:rPr>
          <w:rFonts w:ascii="Arial"/>
          <w:b/>
          <w:bCs/>
          <w:color w:val="1F3864" w:themeColor="accent1" w:themeShade="80"/>
          <w:spacing w:val="-2"/>
          <w:sz w:val="24"/>
          <w:szCs w:val="24"/>
        </w:rPr>
        <w:t xml:space="preserve"> </w:t>
      </w:r>
      <w:r w:rsidRPr="004B2010">
        <w:rPr>
          <w:rFonts w:ascii="Arial"/>
          <w:b/>
          <w:bCs/>
          <w:color w:val="1F3864" w:themeColor="accent1" w:themeShade="80"/>
          <w:sz w:val="24"/>
          <w:szCs w:val="24"/>
        </w:rPr>
        <w:t>County</w:t>
      </w:r>
      <w:r w:rsidRPr="004B2010">
        <w:rPr>
          <w:rFonts w:ascii="Arial"/>
          <w:b/>
          <w:bCs/>
          <w:color w:val="1F3864" w:themeColor="accent1" w:themeShade="80"/>
          <w:spacing w:val="-4"/>
          <w:sz w:val="24"/>
          <w:szCs w:val="24"/>
        </w:rPr>
        <w:t xml:space="preserve"> </w:t>
      </w:r>
      <w:r w:rsidRPr="004B2010">
        <w:rPr>
          <w:rFonts w:ascii="Arial"/>
          <w:b/>
          <w:bCs/>
          <w:color w:val="1F3864" w:themeColor="accent1" w:themeShade="80"/>
          <w:spacing w:val="-2"/>
          <w:sz w:val="24"/>
          <w:szCs w:val="24"/>
        </w:rPr>
        <w:t>Values</w:t>
      </w:r>
      <w:bookmarkEnd w:id="15"/>
      <w:bookmarkEnd w:id="16"/>
    </w:p>
    <w:p w:rsidR="00426A2E" w:rsidP="00907E59" w:rsidRDefault="00853EB0" w14:paraId="3D1296E6" w14:textId="05EDDDF0">
      <w:pPr>
        <w:spacing w:before="266"/>
        <w:ind w:left="720" w:right="1524"/>
        <w:rPr>
          <w:rFonts w:ascii="Arial" w:hAnsi="Arial" w:cs="Arial"/>
          <w:spacing w:val="-4"/>
        </w:rPr>
      </w:pPr>
      <w:r w:rsidRPr="00486D86">
        <w:rPr>
          <w:rFonts w:ascii="Arial" w:hAnsi="Arial" w:cs="Arial"/>
        </w:rPr>
        <w:t>King County serves all residents by promoting fairness</w:t>
      </w:r>
      <w:r w:rsidRPr="00486D86">
        <w:rPr>
          <w:rFonts w:ascii="Arial" w:hAnsi="Arial" w:cs="Arial"/>
          <w:spacing w:val="-2"/>
        </w:rPr>
        <w:t xml:space="preserve"> </w:t>
      </w:r>
      <w:r w:rsidRPr="00486D86">
        <w:rPr>
          <w:rFonts w:ascii="Arial" w:hAnsi="Arial" w:cs="Arial"/>
        </w:rPr>
        <w:t xml:space="preserve">and opportunity and by </w:t>
      </w:r>
      <w:r w:rsidRPr="00486D86">
        <w:rPr>
          <w:rFonts w:ascii="Arial" w:hAnsi="Arial" w:cs="Arial"/>
        </w:rPr>
        <w:lastRenderedPageBreak/>
        <w:t>eliminating inequities. The</w:t>
      </w:r>
      <w:r w:rsidRPr="00486D86">
        <w:rPr>
          <w:rFonts w:ascii="Arial" w:hAnsi="Arial" w:cs="Arial"/>
          <w:spacing w:val="-1"/>
        </w:rPr>
        <w:t xml:space="preserve"> </w:t>
      </w:r>
      <w:r w:rsidRPr="00486D86">
        <w:rPr>
          <w:rFonts w:ascii="Arial" w:hAnsi="Arial" w:cs="Arial"/>
        </w:rPr>
        <w:t>EEO/AA</w:t>
      </w:r>
      <w:r w:rsidRPr="00486D86">
        <w:rPr>
          <w:rFonts w:ascii="Arial" w:hAnsi="Arial" w:cs="Arial"/>
          <w:spacing w:val="-5"/>
        </w:rPr>
        <w:t xml:space="preserve"> </w:t>
      </w:r>
      <w:r w:rsidRPr="00486D86">
        <w:rPr>
          <w:rFonts w:ascii="Arial" w:hAnsi="Arial" w:cs="Arial"/>
        </w:rPr>
        <w:t>Plan</w:t>
      </w:r>
      <w:r w:rsidRPr="00486D86">
        <w:rPr>
          <w:rFonts w:ascii="Arial" w:hAnsi="Arial" w:cs="Arial"/>
          <w:spacing w:val="-3"/>
        </w:rPr>
        <w:t xml:space="preserve"> </w:t>
      </w:r>
      <w:r w:rsidRPr="00486D86">
        <w:rPr>
          <w:rFonts w:ascii="Arial" w:hAnsi="Arial" w:cs="Arial"/>
        </w:rPr>
        <w:t>aligns</w:t>
      </w:r>
      <w:r w:rsidRPr="00486D86">
        <w:rPr>
          <w:rFonts w:ascii="Arial" w:hAnsi="Arial" w:cs="Arial"/>
          <w:spacing w:val="-4"/>
        </w:rPr>
        <w:t xml:space="preserve"> </w:t>
      </w:r>
      <w:r w:rsidRPr="00486D86">
        <w:rPr>
          <w:rFonts w:ascii="Arial" w:hAnsi="Arial" w:cs="Arial"/>
        </w:rPr>
        <w:t>with</w:t>
      </w:r>
      <w:r w:rsidRPr="00486D86">
        <w:rPr>
          <w:rFonts w:ascii="Arial" w:hAnsi="Arial" w:cs="Arial"/>
          <w:spacing w:val="-3"/>
        </w:rPr>
        <w:t xml:space="preserve"> </w:t>
      </w:r>
      <w:r w:rsidRPr="00486D86">
        <w:rPr>
          <w:rFonts w:ascii="Arial" w:hAnsi="Arial" w:cs="Arial"/>
        </w:rPr>
        <w:t>the</w:t>
      </w:r>
      <w:r w:rsidRPr="00486D86">
        <w:rPr>
          <w:rFonts w:ascii="Arial" w:hAnsi="Arial" w:cs="Arial"/>
          <w:spacing w:val="-1"/>
        </w:rPr>
        <w:t xml:space="preserve"> </w:t>
      </w:r>
      <w:r w:rsidRPr="00486D86">
        <w:rPr>
          <w:rFonts w:ascii="Arial" w:hAnsi="Arial" w:cs="Arial"/>
        </w:rPr>
        <w:t>Executive’s</w:t>
      </w:r>
      <w:r w:rsidRPr="00486D86">
        <w:rPr>
          <w:rFonts w:ascii="Arial" w:hAnsi="Arial" w:cs="Arial"/>
          <w:spacing w:val="-4"/>
        </w:rPr>
        <w:t xml:space="preserve"> </w:t>
      </w:r>
      <w:r w:rsidR="00F10103">
        <w:rPr>
          <w:rFonts w:ascii="Arial" w:hAnsi="Arial" w:cs="Arial"/>
          <w:spacing w:val="-4"/>
        </w:rPr>
        <w:t xml:space="preserve">ACTIVATE </w:t>
      </w:r>
      <w:r w:rsidRPr="00486D86">
        <w:rPr>
          <w:rFonts w:ascii="Arial" w:hAnsi="Arial" w:cs="Arial"/>
          <w:spacing w:val="-4"/>
        </w:rPr>
        <w:t>values</w:t>
      </w:r>
      <w:r w:rsidR="00F10103">
        <w:rPr>
          <w:rFonts w:ascii="Arial" w:hAnsi="Arial" w:cs="Arial"/>
          <w:spacing w:val="-4"/>
        </w:rPr>
        <w:t>:</w:t>
      </w:r>
      <w:r w:rsidR="002534B1">
        <w:rPr>
          <w:rFonts w:ascii="Arial" w:hAnsi="Arial" w:cs="Arial"/>
          <w:spacing w:val="-4"/>
        </w:rPr>
        <w:t xml:space="preserve"> Accountable</w:t>
      </w:r>
      <w:r w:rsidR="00E609F7">
        <w:rPr>
          <w:rFonts w:ascii="Arial" w:hAnsi="Arial" w:cs="Arial"/>
          <w:spacing w:val="-4"/>
        </w:rPr>
        <w:t>;</w:t>
      </w:r>
      <w:r w:rsidR="002534B1">
        <w:rPr>
          <w:rFonts w:ascii="Arial" w:hAnsi="Arial" w:cs="Arial"/>
          <w:spacing w:val="-4"/>
        </w:rPr>
        <w:t xml:space="preserve"> Collaborative</w:t>
      </w:r>
      <w:r w:rsidR="00E609F7">
        <w:rPr>
          <w:rFonts w:ascii="Arial" w:hAnsi="Arial" w:cs="Arial"/>
          <w:spacing w:val="-4"/>
        </w:rPr>
        <w:t>;</w:t>
      </w:r>
      <w:r w:rsidR="002534B1">
        <w:rPr>
          <w:rFonts w:ascii="Arial" w:hAnsi="Arial" w:cs="Arial"/>
          <w:spacing w:val="-4"/>
        </w:rPr>
        <w:t xml:space="preserve"> Timely</w:t>
      </w:r>
      <w:r w:rsidR="00E609F7">
        <w:rPr>
          <w:rFonts w:ascii="Arial" w:hAnsi="Arial" w:cs="Arial"/>
          <w:spacing w:val="-4"/>
        </w:rPr>
        <w:t xml:space="preserve">; Impactful; </w:t>
      </w:r>
      <w:r w:rsidR="0045480A">
        <w:rPr>
          <w:rFonts w:ascii="Arial" w:hAnsi="Arial" w:cs="Arial"/>
          <w:spacing w:val="-4"/>
        </w:rPr>
        <w:t>Value Employees; Accessible; Trusted; Equitable</w:t>
      </w:r>
      <w:r w:rsidR="00CD467F">
        <w:rPr>
          <w:rFonts w:ascii="Arial" w:hAnsi="Arial" w:cs="Arial"/>
          <w:spacing w:val="-4"/>
        </w:rPr>
        <w:t>,</w:t>
      </w:r>
      <w:r w:rsidR="00860E4C">
        <w:rPr>
          <w:rFonts w:ascii="Arial" w:hAnsi="Arial" w:cs="Arial"/>
          <w:spacing w:val="-4"/>
        </w:rPr>
        <w:t xml:space="preserve"> </w:t>
      </w:r>
      <w:r w:rsidRPr="00486D86">
        <w:rPr>
          <w:rFonts w:ascii="Arial" w:hAnsi="Arial" w:cs="Arial"/>
          <w:iCs/>
          <w:spacing w:val="-3"/>
        </w:rPr>
        <w:t xml:space="preserve">and </w:t>
      </w:r>
      <w:r w:rsidRPr="00486D86" w:rsidR="001B5A4E">
        <w:rPr>
          <w:rFonts w:ascii="Arial" w:hAnsi="Arial" w:cs="Arial"/>
          <w:iCs/>
          <w:spacing w:val="-3"/>
        </w:rPr>
        <w:t>supports</w:t>
      </w:r>
      <w:r w:rsidRPr="00486D86">
        <w:rPr>
          <w:rFonts w:ascii="Arial" w:hAnsi="Arial" w:cs="Arial"/>
          <w:iCs/>
          <w:spacing w:val="-3"/>
        </w:rPr>
        <w:t xml:space="preserve"> the Executive’s </w:t>
      </w:r>
      <w:r w:rsidR="00CD467F">
        <w:rPr>
          <w:rFonts w:ascii="Arial" w:hAnsi="Arial" w:cs="Arial"/>
          <w:iCs/>
          <w:spacing w:val="-3"/>
        </w:rPr>
        <w:t>“</w:t>
      </w:r>
      <w:r w:rsidR="001B5A4E">
        <w:rPr>
          <w:rFonts w:ascii="Arial" w:hAnsi="Arial" w:cs="Arial"/>
          <w:iCs/>
          <w:spacing w:val="-3"/>
        </w:rPr>
        <w:t>Four</w:t>
      </w:r>
      <w:r w:rsidRPr="00486D86">
        <w:rPr>
          <w:rFonts w:ascii="Arial" w:hAnsi="Arial" w:cs="Arial"/>
          <w:iCs/>
          <w:spacing w:val="-3"/>
        </w:rPr>
        <w:t xml:space="preserve"> </w:t>
      </w:r>
      <w:r w:rsidRPr="00486D86" w:rsidR="00D2380A">
        <w:rPr>
          <w:rFonts w:ascii="Arial" w:hAnsi="Arial" w:cs="Arial"/>
          <w:iCs/>
          <w:spacing w:val="-3"/>
        </w:rPr>
        <w:t>Bs</w:t>
      </w:r>
      <w:r w:rsidRPr="00486D86">
        <w:rPr>
          <w:rFonts w:ascii="Arial" w:hAnsi="Arial" w:cs="Arial"/>
          <w:iCs/>
          <w:spacing w:val="-3"/>
        </w:rPr>
        <w:t>.</w:t>
      </w:r>
      <w:r w:rsidR="00CD467F">
        <w:rPr>
          <w:rFonts w:ascii="Arial" w:hAnsi="Arial" w:cs="Arial"/>
          <w:iCs/>
          <w:spacing w:val="-3"/>
        </w:rPr>
        <w:t>”</w:t>
      </w:r>
      <w:r w:rsidRPr="00486D86">
        <w:rPr>
          <w:rFonts w:ascii="Arial" w:hAnsi="Arial" w:cs="Arial"/>
          <w:i/>
          <w:spacing w:val="-3"/>
        </w:rPr>
        <w:t xml:space="preserve"> </w:t>
      </w:r>
      <w:r w:rsidRPr="00486D86">
        <w:rPr>
          <w:rFonts w:ascii="Arial" w:hAnsi="Arial" w:cs="Arial"/>
        </w:rPr>
        <w:t xml:space="preserve">The </w:t>
      </w:r>
      <w:r w:rsidR="001B5A4E">
        <w:rPr>
          <w:rFonts w:ascii="Arial" w:hAnsi="Arial" w:cs="Arial"/>
        </w:rPr>
        <w:t>Four</w:t>
      </w:r>
      <w:r w:rsidRPr="00486D86">
        <w:rPr>
          <w:rFonts w:ascii="Arial" w:hAnsi="Arial" w:cs="Arial"/>
        </w:rPr>
        <w:t xml:space="preserve"> </w:t>
      </w:r>
      <w:r w:rsidRPr="00486D86" w:rsidR="00D2380A">
        <w:rPr>
          <w:rFonts w:ascii="Arial" w:hAnsi="Arial" w:cs="Arial"/>
        </w:rPr>
        <w:t>Bs</w:t>
      </w:r>
      <w:r w:rsidRPr="00486D86">
        <w:rPr>
          <w:rFonts w:ascii="Arial" w:hAnsi="Arial" w:cs="Arial"/>
        </w:rPr>
        <w:t xml:space="preserve"> </w:t>
      </w:r>
      <w:r w:rsidR="00CD467F">
        <w:rPr>
          <w:rFonts w:ascii="Arial" w:hAnsi="Arial" w:cs="Arial"/>
        </w:rPr>
        <w:t xml:space="preserve">for a Better Future </w:t>
      </w:r>
      <w:r w:rsidRPr="00486D86">
        <w:rPr>
          <w:rFonts w:ascii="Arial" w:hAnsi="Arial" w:cs="Arial"/>
        </w:rPr>
        <w:t>are: Breaking the Cycle</w:t>
      </w:r>
      <w:r w:rsidR="00845825">
        <w:rPr>
          <w:rFonts w:ascii="Arial" w:hAnsi="Arial" w:cs="Arial"/>
        </w:rPr>
        <w:t>,</w:t>
      </w:r>
      <w:r w:rsidR="001B5A4E">
        <w:rPr>
          <w:rFonts w:ascii="Arial" w:hAnsi="Arial" w:cs="Arial"/>
        </w:rPr>
        <w:t xml:space="preserve"> </w:t>
      </w:r>
      <w:r w:rsidRPr="00486D86">
        <w:rPr>
          <w:rFonts w:ascii="Arial" w:hAnsi="Arial" w:cs="Arial"/>
        </w:rPr>
        <w:t xml:space="preserve">Building </w:t>
      </w:r>
      <w:r w:rsidR="00A34AB8">
        <w:rPr>
          <w:rFonts w:ascii="Arial" w:hAnsi="Arial" w:cs="Arial"/>
        </w:rPr>
        <w:t>f</w:t>
      </w:r>
      <w:r w:rsidR="00E0554A">
        <w:rPr>
          <w:rFonts w:ascii="Arial" w:hAnsi="Arial" w:cs="Arial"/>
        </w:rPr>
        <w:t>or Affordability</w:t>
      </w:r>
      <w:r w:rsidR="001B5A4E">
        <w:rPr>
          <w:rFonts w:ascii="Arial" w:hAnsi="Arial" w:cs="Arial"/>
        </w:rPr>
        <w:t xml:space="preserve">; </w:t>
      </w:r>
      <w:r w:rsidR="00845825">
        <w:rPr>
          <w:rFonts w:ascii="Arial" w:hAnsi="Arial" w:cs="Arial"/>
        </w:rPr>
        <w:t>Be in Community,</w:t>
      </w:r>
      <w:r w:rsidR="001B5A4E">
        <w:rPr>
          <w:rFonts w:ascii="Arial" w:hAnsi="Arial" w:cs="Arial"/>
        </w:rPr>
        <w:t xml:space="preserve"> </w:t>
      </w:r>
      <w:r w:rsidR="004550C0">
        <w:rPr>
          <w:rFonts w:ascii="Arial" w:hAnsi="Arial" w:cs="Arial"/>
        </w:rPr>
        <w:t xml:space="preserve">and </w:t>
      </w:r>
      <w:r w:rsidRPr="00486D86">
        <w:rPr>
          <w:rFonts w:ascii="Arial" w:hAnsi="Arial" w:cs="Arial"/>
        </w:rPr>
        <w:t>Better Government</w:t>
      </w:r>
      <w:r w:rsidR="001B5A4E">
        <w:rPr>
          <w:rFonts w:ascii="Arial" w:hAnsi="Arial" w:cs="Arial"/>
          <w:spacing w:val="-4"/>
        </w:rPr>
        <w:t xml:space="preserve">. </w:t>
      </w:r>
    </w:p>
    <w:p w:rsidRPr="00907E59" w:rsidR="00907E59" w:rsidP="00907E59" w:rsidRDefault="00907E59" w14:paraId="38CEA1A8" w14:textId="77777777">
      <w:pPr>
        <w:ind w:left="720" w:right="1524"/>
        <w:rPr>
          <w:rFonts w:ascii="Arial" w:hAnsi="Arial" w:cs="Arial"/>
          <w:spacing w:val="-4"/>
        </w:rPr>
      </w:pPr>
    </w:p>
    <w:p w:rsidRPr="00E3501F" w:rsidR="00012F35" w:rsidP="00907E59" w:rsidRDefault="00012F35" w14:paraId="62421940" w14:textId="738BF9E4">
      <w:pPr>
        <w:pStyle w:val="Heading2"/>
        <w:keepNext w:val="0"/>
        <w:keepLines w:val="0"/>
        <w:numPr>
          <w:ilvl w:val="0"/>
          <w:numId w:val="3"/>
        </w:numPr>
        <w:tabs>
          <w:tab w:val="left" w:pos="1438"/>
        </w:tabs>
        <w:spacing w:before="0" w:after="0"/>
        <w:rPr>
          <w:rFonts w:ascii="Arial"/>
          <w:b/>
          <w:bCs/>
          <w:color w:val="1F3864" w:themeColor="accent1" w:themeShade="80"/>
          <w:sz w:val="24"/>
          <w:szCs w:val="24"/>
        </w:rPr>
      </w:pPr>
      <w:bookmarkStart w:name="_Toc226038887" w:id="17"/>
      <w:bookmarkStart w:name="_Toc290173658" w:id="18"/>
      <w:r w:rsidRPr="00E3501F">
        <w:rPr>
          <w:rFonts w:ascii="Arial"/>
          <w:b/>
          <w:bCs/>
          <w:color w:val="1F3864" w:themeColor="accent1" w:themeShade="80"/>
          <w:sz w:val="24"/>
          <w:szCs w:val="24"/>
        </w:rPr>
        <w:t>Plan</w:t>
      </w:r>
      <w:r w:rsidRPr="00E3501F">
        <w:rPr>
          <w:rFonts w:ascii="Arial"/>
          <w:b/>
          <w:bCs/>
          <w:color w:val="1F3864" w:themeColor="accent1" w:themeShade="80"/>
          <w:spacing w:val="-1"/>
          <w:sz w:val="24"/>
          <w:szCs w:val="24"/>
        </w:rPr>
        <w:t xml:space="preserve"> </w:t>
      </w:r>
      <w:r w:rsidRPr="00E3501F">
        <w:rPr>
          <w:rFonts w:ascii="Arial"/>
          <w:b/>
          <w:bCs/>
          <w:color w:val="1F3864" w:themeColor="accent1" w:themeShade="80"/>
          <w:sz w:val="24"/>
          <w:szCs w:val="24"/>
        </w:rPr>
        <w:t>Terminology</w:t>
      </w:r>
      <w:r w:rsidRPr="00E3501F">
        <w:rPr>
          <w:rFonts w:ascii="Arial"/>
          <w:b/>
          <w:bCs/>
          <w:color w:val="1F3864" w:themeColor="accent1" w:themeShade="80"/>
          <w:spacing w:val="-1"/>
          <w:sz w:val="24"/>
          <w:szCs w:val="24"/>
        </w:rPr>
        <w:t xml:space="preserve"> </w:t>
      </w:r>
      <w:r w:rsidRPr="00E3501F">
        <w:rPr>
          <w:rFonts w:ascii="Arial"/>
          <w:b/>
          <w:bCs/>
          <w:color w:val="1F3864" w:themeColor="accent1" w:themeShade="80"/>
          <w:sz w:val="24"/>
          <w:szCs w:val="24"/>
        </w:rPr>
        <w:t>and</w:t>
      </w:r>
      <w:r w:rsidRPr="00E3501F">
        <w:rPr>
          <w:rFonts w:ascii="Arial"/>
          <w:b/>
          <w:bCs/>
          <w:color w:val="1F3864" w:themeColor="accent1" w:themeShade="80"/>
          <w:spacing w:val="-2"/>
          <w:sz w:val="24"/>
          <w:szCs w:val="24"/>
        </w:rPr>
        <w:t xml:space="preserve"> Guidance</w:t>
      </w:r>
      <w:bookmarkEnd w:id="17"/>
      <w:bookmarkEnd w:id="18"/>
    </w:p>
    <w:p w:rsidRPr="0003686F" w:rsidR="00012F35" w:rsidP="00012F35" w:rsidRDefault="00012F35" w14:paraId="1CCF85F1" w14:textId="77777777">
      <w:pPr>
        <w:pStyle w:val="BodyText"/>
        <w:spacing w:before="269"/>
        <w:ind w:left="719" w:right="1445"/>
        <w:rPr>
          <w:rFonts w:ascii="Arial" w:hAnsi="Arial" w:cs="Arial"/>
        </w:rPr>
      </w:pPr>
      <w:r w:rsidRPr="00D81162">
        <w:rPr>
          <w:rFonts w:ascii="Arial" w:hAnsi="Arial" w:cs="Arial"/>
        </w:rPr>
        <w:t>In developing the EEO/AA Plan, terms including but not limited to “placement g</w:t>
      </w:r>
      <w:r>
        <w:rPr>
          <w:rFonts w:ascii="Arial" w:hAnsi="Arial" w:cs="Arial"/>
        </w:rPr>
        <w:t>oals</w:t>
      </w:r>
      <w:r w:rsidRPr="00D81162">
        <w:rPr>
          <w:rFonts w:ascii="Arial" w:hAnsi="Arial" w:cs="Arial"/>
        </w:rPr>
        <w:t>,” “underrepresentation,” and “problem areas” are used as provided by the EEOC and Office of Federal Contract</w:t>
      </w:r>
      <w:r w:rsidRPr="00D81162">
        <w:rPr>
          <w:rFonts w:ascii="Arial" w:hAnsi="Arial" w:cs="Arial"/>
          <w:spacing w:val="-2"/>
        </w:rPr>
        <w:t xml:space="preserve"> </w:t>
      </w:r>
      <w:r w:rsidRPr="00D81162">
        <w:rPr>
          <w:rFonts w:ascii="Arial" w:hAnsi="Arial" w:cs="Arial"/>
        </w:rPr>
        <w:t>Compliance</w:t>
      </w:r>
      <w:r w:rsidRPr="00D81162">
        <w:rPr>
          <w:rFonts w:ascii="Arial" w:hAnsi="Arial" w:cs="Arial"/>
          <w:spacing w:val="-5"/>
        </w:rPr>
        <w:t xml:space="preserve"> </w:t>
      </w:r>
      <w:r w:rsidRPr="00D81162">
        <w:rPr>
          <w:rFonts w:ascii="Arial" w:hAnsi="Arial" w:cs="Arial"/>
        </w:rPr>
        <w:t>Program</w:t>
      </w:r>
      <w:r w:rsidRPr="0003686F">
        <w:rPr>
          <w:rFonts w:ascii="Arial" w:hAnsi="Arial" w:cs="Arial"/>
          <w:spacing w:val="-2"/>
        </w:rPr>
        <w:t xml:space="preserve"> </w:t>
      </w:r>
      <w:r w:rsidRPr="0003686F">
        <w:rPr>
          <w:rFonts w:ascii="Arial" w:hAnsi="Arial" w:cs="Arial"/>
        </w:rPr>
        <w:t>for</w:t>
      </w:r>
      <w:r w:rsidRPr="0003686F">
        <w:rPr>
          <w:rFonts w:ascii="Arial" w:hAnsi="Arial" w:cs="Arial"/>
          <w:spacing w:val="-3"/>
        </w:rPr>
        <w:t xml:space="preserve"> </w:t>
      </w:r>
      <w:r w:rsidRPr="0003686F">
        <w:rPr>
          <w:rFonts w:ascii="Arial" w:hAnsi="Arial" w:cs="Arial"/>
        </w:rPr>
        <w:t>the</w:t>
      </w:r>
      <w:r w:rsidRPr="0003686F">
        <w:rPr>
          <w:rFonts w:ascii="Arial" w:hAnsi="Arial" w:cs="Arial"/>
          <w:spacing w:val="-2"/>
        </w:rPr>
        <w:t xml:space="preserve"> </w:t>
      </w:r>
      <w:r w:rsidRPr="0003686F">
        <w:rPr>
          <w:rFonts w:ascii="Arial" w:hAnsi="Arial" w:cs="Arial"/>
        </w:rPr>
        <w:t>purpose</w:t>
      </w:r>
      <w:r w:rsidRPr="0003686F">
        <w:rPr>
          <w:rFonts w:ascii="Arial" w:hAnsi="Arial" w:cs="Arial"/>
          <w:spacing w:val="-5"/>
        </w:rPr>
        <w:t xml:space="preserve"> </w:t>
      </w:r>
      <w:r w:rsidRPr="0003686F">
        <w:rPr>
          <w:rFonts w:ascii="Arial" w:hAnsi="Arial" w:cs="Arial"/>
        </w:rPr>
        <w:t>of</w:t>
      </w:r>
      <w:r w:rsidRPr="0003686F">
        <w:rPr>
          <w:rFonts w:ascii="Arial" w:hAnsi="Arial" w:cs="Arial"/>
          <w:spacing w:val="-3"/>
        </w:rPr>
        <w:t xml:space="preserve"> </w:t>
      </w:r>
      <w:r w:rsidRPr="0003686F">
        <w:rPr>
          <w:rFonts w:ascii="Arial" w:hAnsi="Arial" w:cs="Arial"/>
        </w:rPr>
        <w:t>federal</w:t>
      </w:r>
      <w:r w:rsidRPr="0003686F">
        <w:rPr>
          <w:rFonts w:ascii="Arial" w:hAnsi="Arial" w:cs="Arial"/>
          <w:spacing w:val="-3"/>
        </w:rPr>
        <w:t xml:space="preserve"> </w:t>
      </w:r>
      <w:r w:rsidRPr="0003686F">
        <w:rPr>
          <w:rFonts w:ascii="Arial" w:hAnsi="Arial" w:cs="Arial"/>
        </w:rPr>
        <w:t>funding</w:t>
      </w:r>
      <w:r w:rsidRPr="0003686F">
        <w:rPr>
          <w:rFonts w:ascii="Arial" w:hAnsi="Arial" w:cs="Arial"/>
          <w:spacing w:val="-4"/>
        </w:rPr>
        <w:t xml:space="preserve"> </w:t>
      </w:r>
      <w:r w:rsidRPr="0003686F">
        <w:rPr>
          <w:rFonts w:ascii="Arial" w:hAnsi="Arial" w:cs="Arial"/>
        </w:rPr>
        <w:t>and</w:t>
      </w:r>
      <w:r w:rsidRPr="0003686F">
        <w:rPr>
          <w:rFonts w:ascii="Arial" w:hAnsi="Arial" w:cs="Arial"/>
          <w:spacing w:val="-4"/>
        </w:rPr>
        <w:t xml:space="preserve"> </w:t>
      </w:r>
      <w:r w:rsidRPr="0003686F">
        <w:rPr>
          <w:rFonts w:ascii="Arial" w:hAnsi="Arial" w:cs="Arial"/>
        </w:rPr>
        <w:t>regulatory</w:t>
      </w:r>
      <w:r w:rsidRPr="0003686F">
        <w:rPr>
          <w:rFonts w:ascii="Arial" w:hAnsi="Arial" w:cs="Arial"/>
          <w:spacing w:val="-4"/>
        </w:rPr>
        <w:t xml:space="preserve"> </w:t>
      </w:r>
      <w:r w:rsidRPr="0003686F">
        <w:rPr>
          <w:rFonts w:ascii="Arial" w:hAnsi="Arial" w:cs="Arial"/>
        </w:rPr>
        <w:t>compliance.</w:t>
      </w:r>
      <w:r w:rsidRPr="0003686F">
        <w:rPr>
          <w:rFonts w:ascii="Arial" w:hAnsi="Arial" w:cs="Arial"/>
          <w:spacing w:val="-3"/>
        </w:rPr>
        <w:t xml:space="preserve"> </w:t>
      </w:r>
      <w:r w:rsidRPr="0003686F">
        <w:rPr>
          <w:rFonts w:ascii="Arial" w:hAnsi="Arial" w:cs="Arial"/>
        </w:rPr>
        <w:t>The</w:t>
      </w:r>
      <w:r w:rsidRPr="0003686F">
        <w:rPr>
          <w:rFonts w:ascii="Arial" w:hAnsi="Arial" w:cs="Arial"/>
          <w:spacing w:val="-2"/>
        </w:rPr>
        <w:t xml:space="preserve"> </w:t>
      </w:r>
      <w:r w:rsidRPr="0003686F">
        <w:rPr>
          <w:rFonts w:ascii="Arial" w:hAnsi="Arial" w:cs="Arial"/>
        </w:rPr>
        <w:t>use</w:t>
      </w:r>
      <w:r w:rsidRPr="0003686F">
        <w:rPr>
          <w:rFonts w:ascii="Arial" w:hAnsi="Arial" w:cs="Arial"/>
          <w:spacing w:val="-5"/>
        </w:rPr>
        <w:t xml:space="preserve"> </w:t>
      </w:r>
      <w:r w:rsidRPr="0003686F">
        <w:rPr>
          <w:rFonts w:ascii="Arial" w:hAnsi="Arial" w:cs="Arial"/>
        </w:rPr>
        <w:t>of such terms in the EEO/AA</w:t>
      </w:r>
      <w:r w:rsidRPr="0003686F">
        <w:rPr>
          <w:rFonts w:ascii="Arial" w:hAnsi="Arial" w:cs="Arial"/>
          <w:spacing w:val="-1"/>
        </w:rPr>
        <w:t xml:space="preserve"> </w:t>
      </w:r>
      <w:r w:rsidRPr="0003686F">
        <w:rPr>
          <w:rFonts w:ascii="Arial" w:hAnsi="Arial" w:cs="Arial"/>
        </w:rPr>
        <w:t>Plan should not be construed as an admission by King County, in whole or in part, of any discrimination by King County in violation of federal, state, or local laws.</w:t>
      </w:r>
    </w:p>
    <w:p w:rsidRPr="0003686F" w:rsidR="00012F35" w:rsidP="00012F35" w:rsidRDefault="00F03B4A" w14:paraId="60523249" w14:textId="19ECF1DF">
      <w:pPr>
        <w:pStyle w:val="BodyText"/>
        <w:spacing w:before="267"/>
        <w:ind w:left="719" w:right="1524"/>
        <w:rPr>
          <w:rFonts w:ascii="Arial" w:hAnsi="Arial" w:cs="Arial"/>
        </w:rPr>
      </w:pPr>
      <w:r>
        <w:rPr>
          <w:rFonts w:ascii="Arial" w:hAnsi="Arial" w:cs="Arial"/>
        </w:rPr>
        <w:t>Additionally</w:t>
      </w:r>
      <w:r w:rsidRPr="0003686F" w:rsidR="00012F35">
        <w:rPr>
          <w:rFonts w:ascii="Arial" w:hAnsi="Arial" w:cs="Arial"/>
        </w:rPr>
        <w:t>, nothing contained in the EEO/AA Plan, or the supporting documents and data should be construed as an admission by King County, in whole or in part, that it has contravened or disregarded any</w:t>
      </w:r>
      <w:r w:rsidRPr="0003686F" w:rsidR="00012F35">
        <w:rPr>
          <w:rFonts w:ascii="Arial" w:hAnsi="Arial" w:cs="Arial"/>
          <w:spacing w:val="-1"/>
        </w:rPr>
        <w:t xml:space="preserve"> </w:t>
      </w:r>
      <w:r w:rsidRPr="0003686F" w:rsidR="00012F35">
        <w:rPr>
          <w:rFonts w:ascii="Arial" w:hAnsi="Arial" w:cs="Arial"/>
        </w:rPr>
        <w:t>federal,</w:t>
      </w:r>
      <w:r w:rsidRPr="0003686F" w:rsidR="00012F35">
        <w:rPr>
          <w:rFonts w:ascii="Arial" w:hAnsi="Arial" w:cs="Arial"/>
          <w:spacing w:val="-2"/>
        </w:rPr>
        <w:t xml:space="preserve"> </w:t>
      </w:r>
      <w:r w:rsidRPr="0003686F" w:rsidR="00012F35">
        <w:rPr>
          <w:rFonts w:ascii="Arial" w:hAnsi="Arial" w:cs="Arial"/>
        </w:rPr>
        <w:t>state,</w:t>
      </w:r>
      <w:r w:rsidRPr="0003686F" w:rsidR="00012F35">
        <w:rPr>
          <w:rFonts w:ascii="Arial" w:hAnsi="Arial" w:cs="Arial"/>
          <w:spacing w:val="-4"/>
        </w:rPr>
        <w:t xml:space="preserve"> </w:t>
      </w:r>
      <w:r w:rsidRPr="0003686F" w:rsidR="00012F35">
        <w:rPr>
          <w:rFonts w:ascii="Arial" w:hAnsi="Arial" w:cs="Arial"/>
        </w:rPr>
        <w:t>or</w:t>
      </w:r>
      <w:r w:rsidRPr="0003686F" w:rsidR="00012F35">
        <w:rPr>
          <w:rFonts w:ascii="Arial" w:hAnsi="Arial" w:cs="Arial"/>
          <w:spacing w:val="-2"/>
        </w:rPr>
        <w:t xml:space="preserve"> </w:t>
      </w:r>
      <w:r w:rsidRPr="0003686F" w:rsidR="00012F35">
        <w:rPr>
          <w:rFonts w:ascii="Arial" w:hAnsi="Arial" w:cs="Arial"/>
        </w:rPr>
        <w:t>local</w:t>
      </w:r>
      <w:r w:rsidRPr="0003686F" w:rsidR="00012F35">
        <w:rPr>
          <w:rFonts w:ascii="Arial" w:hAnsi="Arial" w:cs="Arial"/>
          <w:spacing w:val="-5"/>
        </w:rPr>
        <w:t xml:space="preserve"> </w:t>
      </w:r>
      <w:r w:rsidRPr="0003686F" w:rsidR="00012F35">
        <w:rPr>
          <w:rFonts w:ascii="Arial" w:hAnsi="Arial" w:cs="Arial"/>
        </w:rPr>
        <w:t>laws.</w:t>
      </w:r>
      <w:r w:rsidRPr="0003686F" w:rsidR="00012F35">
        <w:rPr>
          <w:rFonts w:ascii="Arial" w:hAnsi="Arial" w:cs="Arial"/>
          <w:spacing w:val="-2"/>
        </w:rPr>
        <w:t xml:space="preserve"> </w:t>
      </w:r>
      <w:r w:rsidRPr="0003686F" w:rsidR="00012F35">
        <w:rPr>
          <w:rFonts w:ascii="Arial" w:hAnsi="Arial" w:cs="Arial"/>
        </w:rPr>
        <w:t>The</w:t>
      </w:r>
      <w:r w:rsidRPr="0003686F" w:rsidR="00012F35">
        <w:rPr>
          <w:rFonts w:ascii="Arial" w:hAnsi="Arial" w:cs="Arial"/>
          <w:spacing w:val="-4"/>
        </w:rPr>
        <w:t xml:space="preserve"> </w:t>
      </w:r>
      <w:r w:rsidRPr="0003686F" w:rsidR="00012F35">
        <w:rPr>
          <w:rFonts w:ascii="Arial" w:hAnsi="Arial" w:cs="Arial"/>
        </w:rPr>
        <w:t>EEO/AA</w:t>
      </w:r>
      <w:r w:rsidRPr="0003686F" w:rsidR="00012F35">
        <w:rPr>
          <w:rFonts w:ascii="Arial" w:hAnsi="Arial" w:cs="Arial"/>
          <w:spacing w:val="-5"/>
        </w:rPr>
        <w:t xml:space="preserve"> </w:t>
      </w:r>
      <w:r w:rsidRPr="0003686F" w:rsidR="00012F35">
        <w:rPr>
          <w:rFonts w:ascii="Arial" w:hAnsi="Arial" w:cs="Arial"/>
        </w:rPr>
        <w:t>Plan</w:t>
      </w:r>
      <w:r w:rsidRPr="0003686F" w:rsidR="00012F35">
        <w:rPr>
          <w:rFonts w:ascii="Arial" w:hAnsi="Arial" w:cs="Arial"/>
          <w:spacing w:val="-3"/>
        </w:rPr>
        <w:t xml:space="preserve"> </w:t>
      </w:r>
      <w:r w:rsidRPr="0003686F" w:rsidR="00012F35">
        <w:rPr>
          <w:rFonts w:ascii="Arial" w:hAnsi="Arial" w:cs="Arial"/>
        </w:rPr>
        <w:t>was</w:t>
      </w:r>
      <w:r w:rsidRPr="0003686F" w:rsidR="00012F35">
        <w:rPr>
          <w:rFonts w:ascii="Arial" w:hAnsi="Arial" w:cs="Arial"/>
          <w:spacing w:val="-4"/>
        </w:rPr>
        <w:t xml:space="preserve"> </w:t>
      </w:r>
      <w:r w:rsidRPr="0003686F" w:rsidR="00012F35">
        <w:rPr>
          <w:rFonts w:ascii="Arial" w:hAnsi="Arial" w:cs="Arial"/>
        </w:rPr>
        <w:t>developed</w:t>
      </w:r>
      <w:r w:rsidRPr="0003686F" w:rsidR="00012F35">
        <w:rPr>
          <w:rFonts w:ascii="Arial" w:hAnsi="Arial" w:cs="Arial"/>
          <w:spacing w:val="-3"/>
        </w:rPr>
        <w:t xml:space="preserve"> </w:t>
      </w:r>
      <w:r w:rsidRPr="0003686F" w:rsidR="00012F35">
        <w:rPr>
          <w:rFonts w:ascii="Arial" w:hAnsi="Arial" w:cs="Arial"/>
        </w:rPr>
        <w:t>in</w:t>
      </w:r>
      <w:r w:rsidRPr="0003686F" w:rsidR="00012F35">
        <w:rPr>
          <w:rFonts w:ascii="Arial" w:hAnsi="Arial" w:cs="Arial"/>
          <w:spacing w:val="-3"/>
        </w:rPr>
        <w:t xml:space="preserve"> </w:t>
      </w:r>
      <w:r w:rsidRPr="0003686F" w:rsidR="00012F35">
        <w:rPr>
          <w:rFonts w:ascii="Arial" w:hAnsi="Arial" w:cs="Arial"/>
        </w:rPr>
        <w:t>accordance</w:t>
      </w:r>
      <w:r w:rsidRPr="0003686F" w:rsidR="00012F35">
        <w:rPr>
          <w:rFonts w:ascii="Arial" w:hAnsi="Arial" w:cs="Arial"/>
          <w:spacing w:val="-4"/>
        </w:rPr>
        <w:t xml:space="preserve"> </w:t>
      </w:r>
      <w:r w:rsidRPr="0003686F" w:rsidR="00012F35">
        <w:rPr>
          <w:rFonts w:ascii="Arial" w:hAnsi="Arial" w:cs="Arial"/>
        </w:rPr>
        <w:t>with</w:t>
      </w:r>
      <w:r w:rsidRPr="0003686F" w:rsidR="00012F35">
        <w:rPr>
          <w:rFonts w:ascii="Arial" w:hAnsi="Arial" w:cs="Arial"/>
          <w:spacing w:val="-3"/>
        </w:rPr>
        <w:t xml:space="preserve"> </w:t>
      </w:r>
      <w:r w:rsidRPr="0003686F" w:rsidR="00012F35">
        <w:rPr>
          <w:rFonts w:ascii="Arial" w:hAnsi="Arial" w:cs="Arial"/>
        </w:rPr>
        <w:t>and</w:t>
      </w:r>
      <w:r w:rsidRPr="0003686F" w:rsidR="00012F35">
        <w:rPr>
          <w:rFonts w:ascii="Arial" w:hAnsi="Arial" w:cs="Arial"/>
          <w:spacing w:val="-3"/>
        </w:rPr>
        <w:t xml:space="preserve"> </w:t>
      </w:r>
      <w:r w:rsidRPr="0003686F" w:rsidR="00012F35">
        <w:rPr>
          <w:rFonts w:ascii="Arial" w:hAnsi="Arial" w:cs="Arial"/>
        </w:rPr>
        <w:t>reliance</w:t>
      </w:r>
      <w:r w:rsidRPr="0003686F" w:rsidR="00012F35">
        <w:rPr>
          <w:rFonts w:ascii="Arial" w:hAnsi="Arial" w:cs="Arial"/>
          <w:spacing w:val="-4"/>
        </w:rPr>
        <w:t xml:space="preserve"> </w:t>
      </w:r>
      <w:r w:rsidRPr="0003686F" w:rsidR="00012F35">
        <w:rPr>
          <w:rFonts w:ascii="Arial" w:hAnsi="Arial" w:cs="Arial"/>
        </w:rPr>
        <w:t>upon the federal EEOC Guidelines on Affirmative Action and the Department of Labor Office of Federal Contract Compliance Programs General Contractors, Affirmative Action Requirements Final Rules</w:t>
      </w:r>
      <w:r w:rsidR="00E60033">
        <w:rPr>
          <w:rFonts w:ascii="Arial" w:hAnsi="Arial" w:cs="Arial"/>
        </w:rPr>
        <w:t xml:space="preserve">. </w:t>
      </w:r>
    </w:p>
    <w:p w:rsidRPr="0003686F" w:rsidR="00012F35" w:rsidP="004F4C7D" w:rsidRDefault="00012F35" w14:paraId="4C5FFC27" w14:textId="77777777">
      <w:pPr>
        <w:ind w:left="720" w:right="1524"/>
        <w:rPr>
          <w:rFonts w:ascii="Arial" w:hAnsi="Arial" w:cs="Arial"/>
        </w:rPr>
      </w:pPr>
    </w:p>
    <w:p w:rsidR="00012F35" w:rsidP="00012F35" w:rsidRDefault="00012F35" w14:paraId="195931A6" w14:textId="0BFEDDA5">
      <w:pPr>
        <w:pStyle w:val="BodyText"/>
        <w:ind w:left="719" w:right="1464"/>
        <w:rPr>
          <w:rFonts w:ascii="Arial" w:hAnsi="Arial" w:cs="Arial"/>
        </w:rPr>
      </w:pPr>
      <w:r w:rsidRPr="0003686F">
        <w:rPr>
          <w:rFonts w:ascii="Arial" w:hAnsi="Arial" w:cs="Arial"/>
        </w:rPr>
        <w:t>Any placement or hiring goals stated in the EEO/AA Plan are not quota</w:t>
      </w:r>
      <w:r w:rsidR="007823E4">
        <w:rPr>
          <w:rFonts w:ascii="Arial" w:hAnsi="Arial" w:cs="Arial"/>
        </w:rPr>
        <w:t>s.</w:t>
      </w:r>
      <w:r w:rsidRPr="0003686F">
        <w:rPr>
          <w:rFonts w:ascii="Arial" w:hAnsi="Arial" w:cs="Arial"/>
        </w:rPr>
        <w:t xml:space="preserve"> They are to be used as management tools to evaluate the composition of the workforce relative to the labor markets from which the executive departments recruit. They are also used to measure affirmative efforts toward achieving</w:t>
      </w:r>
      <w:r w:rsidRPr="0003686F">
        <w:rPr>
          <w:rFonts w:ascii="Arial" w:hAnsi="Arial" w:cs="Arial"/>
          <w:spacing w:val="-4"/>
        </w:rPr>
        <w:t xml:space="preserve"> </w:t>
      </w:r>
      <w:r w:rsidRPr="0003686F">
        <w:rPr>
          <w:rFonts w:ascii="Arial" w:hAnsi="Arial" w:cs="Arial"/>
        </w:rPr>
        <w:t>equal</w:t>
      </w:r>
      <w:r w:rsidRPr="0003686F">
        <w:rPr>
          <w:rFonts w:ascii="Arial" w:hAnsi="Arial" w:cs="Arial"/>
          <w:spacing w:val="-5"/>
        </w:rPr>
        <w:t xml:space="preserve"> </w:t>
      </w:r>
      <w:r w:rsidRPr="0003686F">
        <w:rPr>
          <w:rFonts w:ascii="Arial" w:hAnsi="Arial" w:cs="Arial"/>
        </w:rPr>
        <w:t>employment</w:t>
      </w:r>
      <w:r w:rsidRPr="0003686F">
        <w:rPr>
          <w:rFonts w:ascii="Arial" w:hAnsi="Arial" w:cs="Arial"/>
          <w:spacing w:val="-2"/>
        </w:rPr>
        <w:t xml:space="preserve"> </w:t>
      </w:r>
      <w:r w:rsidRPr="0003686F">
        <w:rPr>
          <w:rFonts w:ascii="Arial" w:hAnsi="Arial" w:cs="Arial"/>
        </w:rPr>
        <w:t>opportunities.</w:t>
      </w:r>
      <w:r w:rsidRPr="0003686F">
        <w:rPr>
          <w:rFonts w:ascii="Arial" w:hAnsi="Arial" w:cs="Arial"/>
          <w:spacing w:val="-5"/>
        </w:rPr>
        <w:t xml:space="preserve"> </w:t>
      </w:r>
      <w:r w:rsidRPr="0003686F">
        <w:rPr>
          <w:rFonts w:ascii="Arial" w:hAnsi="Arial" w:cs="Arial"/>
        </w:rPr>
        <w:t>The</w:t>
      </w:r>
      <w:r w:rsidRPr="0003686F">
        <w:rPr>
          <w:rFonts w:ascii="Arial" w:hAnsi="Arial" w:cs="Arial"/>
          <w:spacing w:val="-2"/>
        </w:rPr>
        <w:t xml:space="preserve"> </w:t>
      </w:r>
      <w:r w:rsidRPr="0003686F">
        <w:rPr>
          <w:rFonts w:ascii="Arial" w:hAnsi="Arial" w:cs="Arial"/>
        </w:rPr>
        <w:t>implementation</w:t>
      </w:r>
      <w:r w:rsidRPr="0003686F">
        <w:rPr>
          <w:rFonts w:ascii="Arial" w:hAnsi="Arial" w:cs="Arial"/>
          <w:spacing w:val="-5"/>
        </w:rPr>
        <w:t xml:space="preserve"> </w:t>
      </w:r>
      <w:r w:rsidRPr="0003686F">
        <w:rPr>
          <w:rFonts w:ascii="Arial" w:hAnsi="Arial" w:cs="Arial"/>
        </w:rPr>
        <w:t>of</w:t>
      </w:r>
      <w:r w:rsidRPr="0003686F">
        <w:rPr>
          <w:rFonts w:ascii="Arial" w:hAnsi="Arial" w:cs="Arial"/>
          <w:spacing w:val="-5"/>
        </w:rPr>
        <w:t xml:space="preserve"> </w:t>
      </w:r>
      <w:r w:rsidRPr="0003686F">
        <w:rPr>
          <w:rFonts w:ascii="Arial" w:hAnsi="Arial" w:cs="Arial"/>
        </w:rPr>
        <w:t>or</w:t>
      </w:r>
      <w:r w:rsidRPr="0003686F">
        <w:rPr>
          <w:rFonts w:ascii="Arial" w:hAnsi="Arial" w:cs="Arial"/>
          <w:spacing w:val="-5"/>
        </w:rPr>
        <w:t xml:space="preserve"> </w:t>
      </w:r>
      <w:r w:rsidRPr="0003686F">
        <w:rPr>
          <w:rFonts w:ascii="Arial" w:hAnsi="Arial" w:cs="Arial"/>
        </w:rPr>
        <w:t>effect</w:t>
      </w:r>
      <w:r w:rsidRPr="0003686F">
        <w:rPr>
          <w:rFonts w:ascii="Arial" w:hAnsi="Arial" w:cs="Arial"/>
          <w:spacing w:val="-5"/>
        </w:rPr>
        <w:t xml:space="preserve"> </w:t>
      </w:r>
      <w:r w:rsidRPr="0003686F">
        <w:rPr>
          <w:rFonts w:ascii="Arial" w:hAnsi="Arial" w:cs="Arial"/>
        </w:rPr>
        <w:t>of</w:t>
      </w:r>
      <w:r w:rsidRPr="0003686F">
        <w:rPr>
          <w:rFonts w:ascii="Arial" w:hAnsi="Arial" w:cs="Arial"/>
          <w:spacing w:val="-3"/>
        </w:rPr>
        <w:t xml:space="preserve"> </w:t>
      </w:r>
      <w:r w:rsidRPr="0003686F">
        <w:rPr>
          <w:rFonts w:ascii="Arial" w:hAnsi="Arial" w:cs="Arial"/>
        </w:rPr>
        <w:t>implementing</w:t>
      </w:r>
      <w:r w:rsidRPr="0003686F">
        <w:rPr>
          <w:rFonts w:ascii="Arial" w:hAnsi="Arial" w:cs="Arial"/>
          <w:spacing w:val="-4"/>
        </w:rPr>
        <w:t xml:space="preserve"> </w:t>
      </w:r>
      <w:r w:rsidRPr="0003686F">
        <w:rPr>
          <w:rFonts w:ascii="Arial" w:hAnsi="Arial" w:cs="Arial"/>
        </w:rPr>
        <w:t>placement or hiring goals is not intended to discriminate against any qualified individual or group of individuals</w:t>
      </w:r>
      <w:r w:rsidRPr="0003686F">
        <w:rPr>
          <w:rFonts w:ascii="Arial" w:hAnsi="Arial" w:cs="Arial"/>
          <w:spacing w:val="40"/>
        </w:rPr>
        <w:t xml:space="preserve"> </w:t>
      </w:r>
      <w:r w:rsidRPr="0003686F">
        <w:rPr>
          <w:rFonts w:ascii="Arial" w:hAnsi="Arial" w:cs="Arial"/>
        </w:rPr>
        <w:t>with respect to any employment opportunity.</w:t>
      </w:r>
    </w:p>
    <w:p w:rsidRPr="004550C0" w:rsidR="00BE67E2" w:rsidP="00012F35" w:rsidRDefault="00BE67E2" w14:paraId="44D60CD1" w14:textId="77777777">
      <w:pPr>
        <w:pStyle w:val="BodyText"/>
        <w:ind w:left="719" w:right="1464"/>
        <w:rPr>
          <w:rFonts w:ascii="Arial" w:hAnsi="Arial" w:cs="Arial"/>
          <w:color w:val="1F3864" w:themeColor="accent1" w:themeShade="80"/>
        </w:rPr>
      </w:pPr>
    </w:p>
    <w:p w:rsidRPr="004550C0" w:rsidR="00647881" w:rsidP="00647881" w:rsidRDefault="00647881" w14:paraId="6E328D22" w14:textId="77777777">
      <w:pPr>
        <w:pStyle w:val="Heading1"/>
        <w:keepNext w:val="0"/>
        <w:keepLines w:val="0"/>
        <w:numPr>
          <w:ilvl w:val="0"/>
          <w:numId w:val="1"/>
        </w:numPr>
        <w:tabs>
          <w:tab w:val="left" w:pos="1079"/>
        </w:tabs>
        <w:spacing w:before="1" w:after="0"/>
        <w:ind w:left="1079" w:hanging="599"/>
        <w:jc w:val="left"/>
        <w:rPr>
          <w:rFonts w:ascii="Arial" w:hAnsi="Arial" w:cs="Arial"/>
          <w:b/>
          <w:bCs/>
          <w:color w:val="1F3864" w:themeColor="accent1" w:themeShade="80"/>
          <w:sz w:val="24"/>
          <w:szCs w:val="24"/>
        </w:rPr>
      </w:pPr>
      <w:bookmarkStart w:name="_Toc226038888" w:id="19"/>
      <w:bookmarkStart w:name="_Toc1072487699" w:id="20"/>
      <w:r w:rsidRPr="004550C0">
        <w:rPr>
          <w:rFonts w:ascii="Arial" w:hAnsi="Arial" w:cs="Arial"/>
          <w:b/>
          <w:bCs/>
          <w:color w:val="1F3864" w:themeColor="accent1" w:themeShade="80"/>
          <w:sz w:val="24"/>
          <w:szCs w:val="24"/>
        </w:rPr>
        <w:t>Report</w:t>
      </w:r>
      <w:r w:rsidRPr="004550C0">
        <w:rPr>
          <w:rFonts w:ascii="Arial" w:hAnsi="Arial" w:cs="Arial"/>
          <w:b/>
          <w:bCs/>
          <w:color w:val="1F3864" w:themeColor="accent1" w:themeShade="80"/>
          <w:spacing w:val="-2"/>
          <w:sz w:val="24"/>
          <w:szCs w:val="24"/>
        </w:rPr>
        <w:t xml:space="preserve"> Requirements</w:t>
      </w:r>
      <w:bookmarkEnd w:id="19"/>
      <w:bookmarkEnd w:id="20"/>
    </w:p>
    <w:p w:rsidRPr="004550C0" w:rsidR="00647881" w:rsidP="00647881" w:rsidRDefault="00647881" w14:paraId="245D4365" w14:textId="77777777">
      <w:pPr>
        <w:pStyle w:val="Heading2"/>
        <w:keepNext w:val="0"/>
        <w:keepLines w:val="0"/>
        <w:numPr>
          <w:ilvl w:val="0"/>
          <w:numId w:val="7"/>
        </w:numPr>
        <w:tabs>
          <w:tab w:val="left" w:pos="1438"/>
        </w:tabs>
        <w:spacing w:before="308" w:after="0"/>
        <w:ind w:left="1438" w:hanging="358"/>
        <w:rPr>
          <w:rFonts w:ascii="Arial"/>
          <w:b/>
          <w:bCs/>
          <w:color w:val="1F3864" w:themeColor="accent1" w:themeShade="80"/>
          <w:sz w:val="24"/>
          <w:szCs w:val="24"/>
        </w:rPr>
      </w:pPr>
      <w:bookmarkStart w:name="A._Affirmative_Action_Program_Required_E" w:id="21"/>
      <w:bookmarkStart w:name="_bookmark9" w:id="22"/>
      <w:bookmarkStart w:name="_Toc226038889" w:id="23"/>
      <w:bookmarkStart w:name="_Toc669865665" w:id="24"/>
      <w:bookmarkEnd w:id="21"/>
      <w:bookmarkEnd w:id="22"/>
      <w:r w:rsidRPr="004550C0">
        <w:rPr>
          <w:rFonts w:ascii="Arial"/>
          <w:b/>
          <w:bCs/>
          <w:color w:val="1F3864" w:themeColor="accent1" w:themeShade="80"/>
          <w:sz w:val="24"/>
          <w:szCs w:val="24"/>
        </w:rPr>
        <w:t>Affirmative</w:t>
      </w:r>
      <w:r w:rsidRPr="004550C0">
        <w:rPr>
          <w:rFonts w:ascii="Arial"/>
          <w:b/>
          <w:bCs/>
          <w:color w:val="1F3864" w:themeColor="accent1" w:themeShade="80"/>
          <w:spacing w:val="-4"/>
          <w:sz w:val="24"/>
          <w:szCs w:val="24"/>
        </w:rPr>
        <w:t xml:space="preserve"> </w:t>
      </w:r>
      <w:r w:rsidRPr="004550C0">
        <w:rPr>
          <w:rFonts w:ascii="Arial"/>
          <w:b/>
          <w:bCs/>
          <w:color w:val="1F3864" w:themeColor="accent1" w:themeShade="80"/>
          <w:sz w:val="24"/>
          <w:szCs w:val="24"/>
        </w:rPr>
        <w:t>Action</w:t>
      </w:r>
      <w:r w:rsidRPr="004550C0">
        <w:rPr>
          <w:rFonts w:ascii="Arial"/>
          <w:b/>
          <w:bCs/>
          <w:color w:val="1F3864" w:themeColor="accent1" w:themeShade="80"/>
          <w:spacing w:val="-2"/>
          <w:sz w:val="24"/>
          <w:szCs w:val="24"/>
        </w:rPr>
        <w:t xml:space="preserve"> </w:t>
      </w:r>
      <w:r w:rsidRPr="004550C0">
        <w:rPr>
          <w:rFonts w:ascii="Arial"/>
          <w:b/>
          <w:bCs/>
          <w:color w:val="1F3864" w:themeColor="accent1" w:themeShade="80"/>
          <w:sz w:val="24"/>
          <w:szCs w:val="24"/>
        </w:rPr>
        <w:t>Program</w:t>
      </w:r>
      <w:r w:rsidRPr="004550C0">
        <w:rPr>
          <w:rFonts w:ascii="Arial"/>
          <w:b/>
          <w:bCs/>
          <w:color w:val="1F3864" w:themeColor="accent1" w:themeShade="80"/>
          <w:spacing w:val="-4"/>
          <w:sz w:val="24"/>
          <w:szCs w:val="24"/>
        </w:rPr>
        <w:t xml:space="preserve"> </w:t>
      </w:r>
      <w:r w:rsidRPr="004550C0">
        <w:rPr>
          <w:rFonts w:ascii="Arial"/>
          <w:b/>
          <w:bCs/>
          <w:color w:val="1F3864" w:themeColor="accent1" w:themeShade="80"/>
          <w:sz w:val="24"/>
          <w:szCs w:val="24"/>
        </w:rPr>
        <w:t>Required</w:t>
      </w:r>
      <w:r w:rsidRPr="004550C0">
        <w:rPr>
          <w:rFonts w:ascii="Arial"/>
          <w:b/>
          <w:bCs/>
          <w:color w:val="1F3864" w:themeColor="accent1" w:themeShade="80"/>
          <w:spacing w:val="-2"/>
          <w:sz w:val="24"/>
          <w:szCs w:val="24"/>
        </w:rPr>
        <w:t xml:space="preserve"> Elements</w:t>
      </w:r>
      <w:bookmarkEnd w:id="23"/>
      <w:bookmarkEnd w:id="24"/>
    </w:p>
    <w:p w:rsidRPr="00132A6E" w:rsidR="00647881" w:rsidP="009651A4" w:rsidRDefault="00647881" w14:paraId="7D4AFDC5" w14:textId="77777777">
      <w:pPr>
        <w:ind w:left="720" w:right="1524"/>
        <w:rPr>
          <w:rFonts w:ascii="Arial" w:hAnsi="Arial" w:cs="Arial"/>
          <w:b/>
        </w:rPr>
      </w:pPr>
      <w:bookmarkStart w:name="EEO/AA_Policy_Statement_and_Reaffirmatio" w:id="25"/>
      <w:bookmarkStart w:name="_bookmark10" w:id="26"/>
      <w:bookmarkEnd w:id="25"/>
      <w:bookmarkEnd w:id="26"/>
    </w:p>
    <w:p w:rsidRPr="009723B2" w:rsidR="00907E59" w:rsidP="00907E59" w:rsidRDefault="00907E59" w14:paraId="28D06D24" w14:textId="265B97A0">
      <w:pPr>
        <w:spacing w:before="39"/>
        <w:ind w:left="720"/>
        <w:outlineLvl w:val="2"/>
        <w:rPr>
          <w:rFonts w:ascii="Arial" w:hAnsi="Arial" w:cs="Arial"/>
          <w:b/>
          <w:bCs/>
        </w:rPr>
      </w:pPr>
      <w:bookmarkStart w:name="_Toc1744993328" w:id="27"/>
      <w:r>
        <w:rPr>
          <w:rFonts w:ascii="Arial" w:hAnsi="Arial" w:cs="Arial"/>
          <w:b/>
          <w:bCs/>
        </w:rPr>
        <w:t>EEO/AA Policy Statement and Reaffirmation</w:t>
      </w:r>
      <w:bookmarkEnd w:id="27"/>
    </w:p>
    <w:p w:rsidR="00BE67E2" w:rsidP="009651A4" w:rsidRDefault="00BE67E2" w14:paraId="62BD05B7" w14:textId="77777777">
      <w:pPr>
        <w:ind w:left="720" w:right="1524"/>
        <w:rPr>
          <w:rFonts w:ascii="Arial" w:hAnsi="Arial" w:cs="Arial"/>
        </w:rPr>
      </w:pPr>
    </w:p>
    <w:p w:rsidRPr="00132A6E" w:rsidR="00647881" w:rsidP="00D75261" w:rsidRDefault="00647881" w14:paraId="40F660D5" w14:textId="58437B0C">
      <w:pPr>
        <w:pStyle w:val="BodyText"/>
        <w:ind w:left="720" w:right="1445"/>
        <w:rPr>
          <w:rFonts w:ascii="Arial" w:hAnsi="Arial" w:cs="Arial"/>
        </w:rPr>
      </w:pPr>
      <w:r w:rsidRPr="00132A6E">
        <w:rPr>
          <w:rFonts w:ascii="Arial" w:hAnsi="Arial" w:cs="Arial"/>
        </w:rPr>
        <w:t xml:space="preserve">King County is an equal opportunity employer and carries out federal, state, and local </w:t>
      </w:r>
      <w:r w:rsidRPr="004F4C7D">
        <w:rPr>
          <w:rFonts w:ascii="Arial" w:hAnsi="Arial" w:cs="Arial"/>
        </w:rPr>
        <w:t>laws and regulations</w:t>
      </w:r>
      <w:r w:rsidRPr="004F4C7D">
        <w:rPr>
          <w:rFonts w:ascii="Arial" w:hAnsi="Arial" w:cs="Arial"/>
          <w:spacing w:val="-2"/>
        </w:rPr>
        <w:t xml:space="preserve"> </w:t>
      </w:r>
      <w:r w:rsidRPr="004F4C7D">
        <w:rPr>
          <w:rFonts w:ascii="Arial" w:hAnsi="Arial" w:cs="Arial"/>
        </w:rPr>
        <w:t>prohibiting</w:t>
      </w:r>
      <w:r w:rsidRPr="004F4C7D">
        <w:rPr>
          <w:rFonts w:ascii="Arial" w:hAnsi="Arial" w:cs="Arial"/>
          <w:spacing w:val="-3"/>
        </w:rPr>
        <w:t xml:space="preserve"> </w:t>
      </w:r>
      <w:r w:rsidRPr="004F4C7D">
        <w:rPr>
          <w:rFonts w:ascii="Arial" w:hAnsi="Arial" w:cs="Arial"/>
        </w:rPr>
        <w:t>discrimination</w:t>
      </w:r>
      <w:r w:rsidRPr="004F4C7D">
        <w:rPr>
          <w:rFonts w:ascii="Arial" w:hAnsi="Arial" w:cs="Arial"/>
          <w:spacing w:val="-3"/>
        </w:rPr>
        <w:t xml:space="preserve"> </w:t>
      </w:r>
      <w:r w:rsidRPr="004F4C7D">
        <w:rPr>
          <w:rFonts w:ascii="Arial" w:hAnsi="Arial" w:cs="Arial"/>
        </w:rPr>
        <w:t>in</w:t>
      </w:r>
      <w:r w:rsidRPr="004F4C7D">
        <w:rPr>
          <w:rFonts w:ascii="Arial" w:hAnsi="Arial" w:cs="Arial"/>
          <w:spacing w:val="-3"/>
        </w:rPr>
        <w:t xml:space="preserve"> </w:t>
      </w:r>
      <w:r w:rsidRPr="004F4C7D">
        <w:rPr>
          <w:rFonts w:ascii="Arial" w:hAnsi="Arial" w:cs="Arial"/>
        </w:rPr>
        <w:t>employment</w:t>
      </w:r>
      <w:r w:rsidRPr="004F4C7D">
        <w:rPr>
          <w:rFonts w:ascii="Arial" w:hAnsi="Arial" w:cs="Arial"/>
          <w:spacing w:val="-4"/>
        </w:rPr>
        <w:t xml:space="preserve"> </w:t>
      </w:r>
      <w:r w:rsidRPr="004F4C7D">
        <w:rPr>
          <w:rFonts w:ascii="Arial" w:hAnsi="Arial" w:cs="Arial"/>
        </w:rPr>
        <w:t>based</w:t>
      </w:r>
      <w:r w:rsidRPr="004F4C7D">
        <w:rPr>
          <w:rFonts w:ascii="Arial" w:hAnsi="Arial" w:cs="Arial"/>
          <w:spacing w:val="-3"/>
        </w:rPr>
        <w:t xml:space="preserve"> </w:t>
      </w:r>
      <w:r w:rsidRPr="004F4C7D">
        <w:rPr>
          <w:rFonts w:ascii="Arial" w:hAnsi="Arial" w:cs="Arial"/>
        </w:rPr>
        <w:t>on</w:t>
      </w:r>
      <w:r w:rsidRPr="004F4C7D">
        <w:rPr>
          <w:rFonts w:ascii="Arial" w:hAnsi="Arial" w:cs="Arial"/>
          <w:spacing w:val="-2"/>
        </w:rPr>
        <w:t xml:space="preserve"> </w:t>
      </w:r>
      <w:r w:rsidRPr="004F4C7D" w:rsidR="00A63D33">
        <w:rPr>
          <w:rFonts w:ascii="Arial" w:hAnsi="Arial" w:cs="Arial"/>
          <w:spacing w:val="-2"/>
        </w:rPr>
        <w:t xml:space="preserve">an individual’s </w:t>
      </w:r>
      <w:r w:rsidRPr="004F4C7D" w:rsidR="00A63D33">
        <w:rPr>
          <w:rFonts w:ascii="Arial" w:hAnsi="Arial" w:cs="Arial"/>
        </w:rPr>
        <w:t>sex, race, color, national origin, ethnicity, religious affiliation, disability, sexual orientation, gender identity or expression, age except by minimum age and retirement provisions, pregnancy, status as a family caregiver, parental status, marital status, military status or status as a veteran who was honorably discharged or who was discharged solely as a result of the person’s sexual orientation or gender identity or expression, citizenship or immigration status, genetic information, use of a service animal, domestic violence victimization</w:t>
      </w:r>
      <w:r w:rsidRPr="004F4C7D">
        <w:rPr>
          <w:rFonts w:ascii="Arial" w:hAnsi="Arial" w:cs="Arial"/>
        </w:rPr>
        <w:t>, and any other status protected by federal, state, or local laws.</w:t>
      </w:r>
    </w:p>
    <w:p w:rsidRPr="00132A6E" w:rsidR="00647881" w:rsidP="00647881" w:rsidRDefault="00647881" w14:paraId="46EDA55E" w14:textId="77777777">
      <w:pPr>
        <w:pStyle w:val="BodyText"/>
        <w:spacing w:before="267"/>
        <w:ind w:left="719" w:right="1445"/>
        <w:rPr>
          <w:rFonts w:ascii="Arial" w:hAnsi="Arial" w:cs="Arial"/>
        </w:rPr>
      </w:pPr>
      <w:r w:rsidRPr="00132A6E">
        <w:rPr>
          <w:rFonts w:ascii="Arial" w:hAnsi="Arial" w:cs="Arial"/>
        </w:rPr>
        <w:t>Further, it is the intent of the County to ensure that employment is based on the principle of equal opportunity and that such a principle shall be implemented in all county personnel-related actions including,</w:t>
      </w:r>
      <w:r w:rsidRPr="00132A6E">
        <w:rPr>
          <w:rFonts w:ascii="Arial" w:hAnsi="Arial" w:cs="Arial"/>
          <w:spacing w:val="-3"/>
        </w:rPr>
        <w:t xml:space="preserve"> </w:t>
      </w:r>
      <w:r w:rsidRPr="00132A6E">
        <w:rPr>
          <w:rFonts w:ascii="Arial" w:hAnsi="Arial" w:cs="Arial"/>
        </w:rPr>
        <w:t>but</w:t>
      </w:r>
      <w:r w:rsidRPr="00132A6E">
        <w:rPr>
          <w:rFonts w:ascii="Arial" w:hAnsi="Arial" w:cs="Arial"/>
          <w:spacing w:val="-2"/>
        </w:rPr>
        <w:t xml:space="preserve"> </w:t>
      </w:r>
      <w:r w:rsidRPr="00132A6E">
        <w:rPr>
          <w:rFonts w:ascii="Arial" w:hAnsi="Arial" w:cs="Arial"/>
        </w:rPr>
        <w:t>not</w:t>
      </w:r>
      <w:r w:rsidRPr="00132A6E">
        <w:rPr>
          <w:rFonts w:ascii="Arial" w:hAnsi="Arial" w:cs="Arial"/>
          <w:spacing w:val="-2"/>
        </w:rPr>
        <w:t xml:space="preserve"> </w:t>
      </w:r>
      <w:r w:rsidRPr="00132A6E">
        <w:rPr>
          <w:rFonts w:ascii="Arial" w:hAnsi="Arial" w:cs="Arial"/>
        </w:rPr>
        <w:t>limited</w:t>
      </w:r>
      <w:r w:rsidRPr="00132A6E">
        <w:rPr>
          <w:rFonts w:ascii="Arial" w:hAnsi="Arial" w:cs="Arial"/>
          <w:spacing w:val="-6"/>
        </w:rPr>
        <w:t xml:space="preserve"> </w:t>
      </w:r>
      <w:r w:rsidRPr="00132A6E">
        <w:rPr>
          <w:rFonts w:ascii="Arial" w:hAnsi="Arial" w:cs="Arial"/>
        </w:rPr>
        <w:t>to,</w:t>
      </w:r>
      <w:r w:rsidRPr="00132A6E">
        <w:rPr>
          <w:rFonts w:ascii="Arial" w:hAnsi="Arial" w:cs="Arial"/>
          <w:spacing w:val="-3"/>
        </w:rPr>
        <w:t xml:space="preserve"> </w:t>
      </w:r>
      <w:r w:rsidRPr="00132A6E">
        <w:rPr>
          <w:rFonts w:ascii="Arial" w:hAnsi="Arial" w:cs="Arial"/>
        </w:rPr>
        <w:t>recruitment,</w:t>
      </w:r>
      <w:r w:rsidRPr="00132A6E">
        <w:rPr>
          <w:rFonts w:ascii="Arial" w:hAnsi="Arial" w:cs="Arial"/>
          <w:spacing w:val="-5"/>
        </w:rPr>
        <w:t xml:space="preserve"> </w:t>
      </w:r>
      <w:r w:rsidRPr="00132A6E">
        <w:rPr>
          <w:rFonts w:ascii="Arial" w:hAnsi="Arial" w:cs="Arial"/>
        </w:rPr>
        <w:t>hiring,</w:t>
      </w:r>
      <w:r w:rsidRPr="00132A6E">
        <w:rPr>
          <w:rFonts w:ascii="Arial" w:hAnsi="Arial" w:cs="Arial"/>
          <w:spacing w:val="-3"/>
        </w:rPr>
        <w:t xml:space="preserve"> </w:t>
      </w:r>
      <w:r w:rsidRPr="00132A6E">
        <w:rPr>
          <w:rFonts w:ascii="Arial" w:hAnsi="Arial" w:cs="Arial"/>
        </w:rPr>
        <w:t>retention,</w:t>
      </w:r>
      <w:r w:rsidRPr="00132A6E">
        <w:rPr>
          <w:rFonts w:ascii="Arial" w:hAnsi="Arial" w:cs="Arial"/>
          <w:spacing w:val="-3"/>
        </w:rPr>
        <w:t xml:space="preserve"> </w:t>
      </w:r>
      <w:r w:rsidRPr="00132A6E">
        <w:rPr>
          <w:rFonts w:ascii="Arial" w:hAnsi="Arial" w:cs="Arial"/>
        </w:rPr>
        <w:t>testing,</w:t>
      </w:r>
      <w:r w:rsidRPr="00132A6E">
        <w:rPr>
          <w:rFonts w:ascii="Arial" w:hAnsi="Arial" w:cs="Arial"/>
          <w:spacing w:val="-3"/>
        </w:rPr>
        <w:t xml:space="preserve"> </w:t>
      </w:r>
      <w:r w:rsidRPr="00132A6E">
        <w:rPr>
          <w:rFonts w:ascii="Arial" w:hAnsi="Arial" w:cs="Arial"/>
        </w:rPr>
        <w:t>training,</w:t>
      </w:r>
      <w:r w:rsidRPr="00132A6E">
        <w:rPr>
          <w:rFonts w:ascii="Arial" w:hAnsi="Arial" w:cs="Arial"/>
          <w:spacing w:val="-3"/>
        </w:rPr>
        <w:t xml:space="preserve"> </w:t>
      </w:r>
      <w:r w:rsidRPr="00132A6E">
        <w:rPr>
          <w:rFonts w:ascii="Arial" w:hAnsi="Arial" w:cs="Arial"/>
        </w:rPr>
        <w:t>promotion,</w:t>
      </w:r>
      <w:r w:rsidRPr="00132A6E">
        <w:rPr>
          <w:rFonts w:ascii="Arial" w:hAnsi="Arial" w:cs="Arial"/>
          <w:spacing w:val="-5"/>
        </w:rPr>
        <w:t xml:space="preserve"> </w:t>
      </w:r>
      <w:r w:rsidRPr="00132A6E">
        <w:rPr>
          <w:rFonts w:ascii="Arial" w:hAnsi="Arial" w:cs="Arial"/>
        </w:rPr>
        <w:t>compensation, transfer, and all other terms and conditions of employment in all job classifications.</w:t>
      </w:r>
    </w:p>
    <w:p w:rsidRPr="00132A6E" w:rsidR="00647881" w:rsidP="00F838F3" w:rsidRDefault="00647881" w14:paraId="25EDE6C2" w14:textId="77777777">
      <w:pPr>
        <w:ind w:left="720" w:right="1524"/>
        <w:rPr>
          <w:rFonts w:ascii="Arial" w:hAnsi="Arial" w:cs="Arial"/>
        </w:rPr>
      </w:pPr>
    </w:p>
    <w:p w:rsidRPr="00132A6E" w:rsidR="00647881" w:rsidP="00647881" w:rsidRDefault="00647881" w14:paraId="32BA71A0" w14:textId="77777777">
      <w:pPr>
        <w:pStyle w:val="BodyText"/>
        <w:ind w:left="719" w:right="1524"/>
        <w:rPr>
          <w:rFonts w:ascii="Arial" w:hAnsi="Arial" w:cs="Arial"/>
        </w:rPr>
      </w:pPr>
      <w:r w:rsidRPr="00132A6E">
        <w:rPr>
          <w:rFonts w:ascii="Arial" w:hAnsi="Arial" w:cs="Arial"/>
        </w:rPr>
        <w:t xml:space="preserve">King County serves all residents by promoting fairness and opportunity and by </w:t>
      </w:r>
      <w:r w:rsidRPr="00132A6E">
        <w:rPr>
          <w:rFonts w:ascii="Arial" w:hAnsi="Arial" w:cs="Arial"/>
        </w:rPr>
        <w:lastRenderedPageBreak/>
        <w:t>eliminating inequities. The EEO/AA Plan is part of a broader commitment by the King County Executive and executive departments</w:t>
      </w:r>
      <w:r w:rsidRPr="00132A6E">
        <w:rPr>
          <w:rFonts w:ascii="Arial" w:hAnsi="Arial" w:cs="Arial"/>
          <w:spacing w:val="-3"/>
        </w:rPr>
        <w:t xml:space="preserve"> </w:t>
      </w:r>
      <w:r w:rsidRPr="00132A6E">
        <w:rPr>
          <w:rFonts w:ascii="Arial" w:hAnsi="Arial" w:cs="Arial"/>
        </w:rPr>
        <w:t>to</w:t>
      </w:r>
      <w:r w:rsidRPr="00132A6E">
        <w:rPr>
          <w:rFonts w:ascii="Arial" w:hAnsi="Arial" w:cs="Arial"/>
          <w:spacing w:val="-4"/>
        </w:rPr>
        <w:t xml:space="preserve"> </w:t>
      </w:r>
      <w:r w:rsidRPr="00132A6E">
        <w:rPr>
          <w:rFonts w:ascii="Arial" w:hAnsi="Arial" w:cs="Arial"/>
        </w:rPr>
        <w:t>ensure</w:t>
      </w:r>
      <w:r w:rsidRPr="00132A6E">
        <w:rPr>
          <w:rFonts w:ascii="Arial" w:hAnsi="Arial" w:cs="Arial"/>
          <w:spacing w:val="-5"/>
        </w:rPr>
        <w:t xml:space="preserve"> </w:t>
      </w:r>
      <w:r w:rsidRPr="00132A6E">
        <w:rPr>
          <w:rFonts w:ascii="Arial" w:hAnsi="Arial" w:cs="Arial"/>
        </w:rPr>
        <w:t>equal</w:t>
      </w:r>
      <w:r w:rsidRPr="00132A6E">
        <w:rPr>
          <w:rFonts w:ascii="Arial" w:hAnsi="Arial" w:cs="Arial"/>
          <w:spacing w:val="-3"/>
        </w:rPr>
        <w:t xml:space="preserve"> </w:t>
      </w:r>
      <w:r w:rsidRPr="00132A6E">
        <w:rPr>
          <w:rFonts w:ascii="Arial" w:hAnsi="Arial" w:cs="Arial"/>
        </w:rPr>
        <w:t>employment</w:t>
      </w:r>
      <w:r w:rsidRPr="00132A6E">
        <w:rPr>
          <w:rFonts w:ascii="Arial" w:hAnsi="Arial" w:cs="Arial"/>
          <w:spacing w:val="-5"/>
        </w:rPr>
        <w:t xml:space="preserve"> </w:t>
      </w:r>
      <w:r w:rsidRPr="00132A6E">
        <w:rPr>
          <w:rFonts w:ascii="Arial" w:hAnsi="Arial" w:cs="Arial"/>
        </w:rPr>
        <w:t>opportunity</w:t>
      </w:r>
      <w:r w:rsidRPr="00132A6E">
        <w:rPr>
          <w:rFonts w:ascii="Arial" w:hAnsi="Arial" w:cs="Arial"/>
          <w:spacing w:val="-2"/>
        </w:rPr>
        <w:t xml:space="preserve"> </w:t>
      </w:r>
      <w:r w:rsidRPr="00132A6E">
        <w:rPr>
          <w:rFonts w:ascii="Arial" w:hAnsi="Arial" w:cs="Arial"/>
        </w:rPr>
        <w:t>and</w:t>
      </w:r>
      <w:r w:rsidRPr="00132A6E">
        <w:rPr>
          <w:rFonts w:ascii="Arial" w:hAnsi="Arial" w:cs="Arial"/>
          <w:spacing w:val="-4"/>
        </w:rPr>
        <w:t xml:space="preserve"> </w:t>
      </w:r>
      <w:r w:rsidRPr="00132A6E">
        <w:rPr>
          <w:rFonts w:ascii="Arial" w:hAnsi="Arial" w:cs="Arial"/>
        </w:rPr>
        <w:t>affirmative</w:t>
      </w:r>
      <w:r w:rsidRPr="00132A6E">
        <w:rPr>
          <w:rFonts w:ascii="Arial" w:hAnsi="Arial" w:cs="Arial"/>
          <w:spacing w:val="-2"/>
        </w:rPr>
        <w:t xml:space="preserve"> </w:t>
      </w:r>
      <w:r w:rsidRPr="00132A6E">
        <w:rPr>
          <w:rFonts w:ascii="Arial" w:hAnsi="Arial" w:cs="Arial"/>
        </w:rPr>
        <w:t>action</w:t>
      </w:r>
      <w:r w:rsidRPr="00132A6E">
        <w:rPr>
          <w:rFonts w:ascii="Arial" w:hAnsi="Arial" w:cs="Arial"/>
          <w:spacing w:val="-4"/>
        </w:rPr>
        <w:t xml:space="preserve"> </w:t>
      </w:r>
      <w:r w:rsidRPr="00132A6E">
        <w:rPr>
          <w:rFonts w:ascii="Arial" w:hAnsi="Arial" w:cs="Arial"/>
        </w:rPr>
        <w:t>in</w:t>
      </w:r>
      <w:r w:rsidRPr="00132A6E">
        <w:rPr>
          <w:rFonts w:ascii="Arial" w:hAnsi="Arial" w:cs="Arial"/>
          <w:spacing w:val="-6"/>
        </w:rPr>
        <w:t xml:space="preserve"> </w:t>
      </w:r>
      <w:r w:rsidRPr="00132A6E">
        <w:rPr>
          <w:rFonts w:ascii="Arial" w:hAnsi="Arial" w:cs="Arial"/>
        </w:rPr>
        <w:t>the</w:t>
      </w:r>
      <w:r w:rsidRPr="00132A6E">
        <w:rPr>
          <w:rFonts w:ascii="Arial" w:hAnsi="Arial" w:cs="Arial"/>
          <w:spacing w:val="-2"/>
        </w:rPr>
        <w:t xml:space="preserve"> </w:t>
      </w:r>
      <w:r w:rsidRPr="00132A6E">
        <w:rPr>
          <w:rFonts w:ascii="Arial" w:hAnsi="Arial" w:cs="Arial"/>
        </w:rPr>
        <w:t>workplace.</w:t>
      </w:r>
      <w:r w:rsidRPr="00132A6E">
        <w:rPr>
          <w:rFonts w:ascii="Arial" w:hAnsi="Arial" w:cs="Arial"/>
          <w:spacing w:val="-3"/>
        </w:rPr>
        <w:t xml:space="preserve"> </w:t>
      </w:r>
      <w:r w:rsidRPr="00132A6E">
        <w:rPr>
          <w:rFonts w:ascii="Arial" w:hAnsi="Arial" w:cs="Arial"/>
        </w:rPr>
        <w:t>Central to this commitment is</w:t>
      </w:r>
      <w:r w:rsidRPr="00132A6E">
        <w:rPr>
          <w:rFonts w:ascii="Arial" w:hAnsi="Arial" w:cs="Arial"/>
          <w:spacing w:val="-1"/>
        </w:rPr>
        <w:t xml:space="preserve"> </w:t>
      </w:r>
      <w:r w:rsidRPr="00132A6E">
        <w:rPr>
          <w:rFonts w:ascii="Arial" w:hAnsi="Arial" w:cs="Arial"/>
        </w:rPr>
        <w:t>the</w:t>
      </w:r>
      <w:r w:rsidRPr="00132A6E">
        <w:rPr>
          <w:rFonts w:ascii="Arial" w:hAnsi="Arial" w:cs="Arial"/>
          <w:spacing w:val="-1"/>
        </w:rPr>
        <w:t xml:space="preserve"> </w:t>
      </w:r>
      <w:r w:rsidRPr="00132A6E">
        <w:rPr>
          <w:rFonts w:ascii="Arial" w:hAnsi="Arial" w:cs="Arial"/>
        </w:rPr>
        <w:t>belief that</w:t>
      </w:r>
      <w:r w:rsidRPr="00132A6E">
        <w:rPr>
          <w:rFonts w:ascii="Arial" w:hAnsi="Arial" w:cs="Arial"/>
          <w:spacing w:val="-1"/>
        </w:rPr>
        <w:t xml:space="preserve"> </w:t>
      </w:r>
      <w:r w:rsidRPr="00132A6E">
        <w:rPr>
          <w:rFonts w:ascii="Arial" w:hAnsi="Arial" w:cs="Arial"/>
        </w:rPr>
        <w:t>our</w:t>
      </w:r>
      <w:r w:rsidRPr="00132A6E">
        <w:rPr>
          <w:rFonts w:ascii="Arial" w:hAnsi="Arial" w:cs="Arial"/>
          <w:spacing w:val="-1"/>
        </w:rPr>
        <w:t xml:space="preserve"> </w:t>
      </w:r>
      <w:r w:rsidRPr="00132A6E">
        <w:rPr>
          <w:rFonts w:ascii="Arial" w:hAnsi="Arial" w:cs="Arial"/>
        </w:rPr>
        <w:t>workforce</w:t>
      </w:r>
      <w:r w:rsidRPr="00132A6E">
        <w:rPr>
          <w:rFonts w:ascii="Arial" w:hAnsi="Arial" w:cs="Arial"/>
          <w:spacing w:val="-1"/>
        </w:rPr>
        <w:t xml:space="preserve"> </w:t>
      </w:r>
      <w:r w:rsidRPr="00132A6E">
        <w:rPr>
          <w:rFonts w:ascii="Arial" w:hAnsi="Arial" w:cs="Arial"/>
        </w:rPr>
        <w:t>best serves King County residents if it</w:t>
      </w:r>
      <w:r w:rsidRPr="00132A6E">
        <w:rPr>
          <w:rFonts w:ascii="Arial" w:hAnsi="Arial" w:cs="Arial"/>
          <w:spacing w:val="-1"/>
        </w:rPr>
        <w:t xml:space="preserve"> </w:t>
      </w:r>
      <w:r w:rsidRPr="00132A6E">
        <w:rPr>
          <w:rFonts w:ascii="Arial" w:hAnsi="Arial" w:cs="Arial"/>
        </w:rPr>
        <w:t>reflects</w:t>
      </w:r>
      <w:r w:rsidRPr="00132A6E">
        <w:rPr>
          <w:rFonts w:ascii="Arial" w:hAnsi="Arial" w:cs="Arial"/>
          <w:spacing w:val="-1"/>
        </w:rPr>
        <w:t xml:space="preserve"> </w:t>
      </w:r>
      <w:r w:rsidRPr="00132A6E">
        <w:rPr>
          <w:rFonts w:ascii="Arial" w:hAnsi="Arial" w:cs="Arial"/>
        </w:rPr>
        <w:t xml:space="preserve">their </w:t>
      </w:r>
      <w:r w:rsidRPr="00132A6E">
        <w:rPr>
          <w:rFonts w:ascii="Arial" w:hAnsi="Arial" w:cs="Arial"/>
          <w:spacing w:val="-2"/>
        </w:rPr>
        <w:t>diversity.</w:t>
      </w:r>
    </w:p>
    <w:p w:rsidRPr="00D35156" w:rsidR="00647881" w:rsidP="00647881" w:rsidRDefault="00647881" w14:paraId="35A5D61A" w14:textId="77777777">
      <w:pPr>
        <w:pStyle w:val="BodyText"/>
        <w:spacing w:before="13"/>
        <w:rPr>
          <w:rFonts w:ascii="Arial" w:hAnsi="Arial" w:cs="Arial"/>
        </w:rPr>
      </w:pPr>
    </w:p>
    <w:p w:rsidRPr="00D35156" w:rsidR="004A7DF1" w:rsidP="004A7DF1" w:rsidRDefault="00647881" w14:paraId="01057D2D" w14:textId="77777777">
      <w:pPr>
        <w:pStyle w:val="BodyText"/>
        <w:spacing w:before="39"/>
        <w:ind w:left="719" w:right="1445"/>
        <w:rPr>
          <w:rFonts w:ascii="Arial" w:hAnsi="Arial" w:cs="Arial"/>
        </w:rPr>
      </w:pPr>
      <w:r w:rsidRPr="00D35156">
        <w:rPr>
          <w:rFonts w:ascii="Arial" w:hAnsi="Arial" w:cs="Arial"/>
        </w:rPr>
        <w:t>The EEO/AA Plan, once adopted by the King County Council, will be in effect from January 1, 202</w:t>
      </w:r>
      <w:r>
        <w:rPr>
          <w:rFonts w:ascii="Arial" w:hAnsi="Arial" w:cs="Arial"/>
        </w:rPr>
        <w:t>6</w:t>
      </w:r>
      <w:r w:rsidRPr="00D35156">
        <w:rPr>
          <w:rFonts w:ascii="Arial" w:hAnsi="Arial" w:cs="Arial"/>
        </w:rPr>
        <w:t>, through</w:t>
      </w:r>
      <w:r w:rsidRPr="00D35156">
        <w:rPr>
          <w:rFonts w:ascii="Arial" w:hAnsi="Arial" w:cs="Arial"/>
          <w:spacing w:val="-3"/>
        </w:rPr>
        <w:t xml:space="preserve"> </w:t>
      </w:r>
      <w:r w:rsidRPr="00D35156">
        <w:rPr>
          <w:rFonts w:ascii="Arial" w:hAnsi="Arial" w:cs="Arial"/>
        </w:rPr>
        <w:t>December</w:t>
      </w:r>
      <w:r w:rsidRPr="00D35156">
        <w:rPr>
          <w:rFonts w:ascii="Arial" w:hAnsi="Arial" w:cs="Arial"/>
          <w:spacing w:val="-4"/>
        </w:rPr>
        <w:t xml:space="preserve"> </w:t>
      </w:r>
      <w:r w:rsidRPr="00D35156">
        <w:rPr>
          <w:rFonts w:ascii="Arial" w:hAnsi="Arial" w:cs="Arial"/>
        </w:rPr>
        <w:t>31,</w:t>
      </w:r>
      <w:r w:rsidRPr="00D35156">
        <w:rPr>
          <w:rFonts w:ascii="Arial" w:hAnsi="Arial" w:cs="Arial"/>
          <w:spacing w:val="-4"/>
        </w:rPr>
        <w:t xml:space="preserve"> </w:t>
      </w:r>
      <w:r w:rsidRPr="00D35156">
        <w:rPr>
          <w:rFonts w:ascii="Arial" w:hAnsi="Arial" w:cs="Arial"/>
        </w:rPr>
        <w:t>20</w:t>
      </w:r>
      <w:r>
        <w:rPr>
          <w:rFonts w:ascii="Arial" w:hAnsi="Arial" w:cs="Arial"/>
        </w:rPr>
        <w:t>29</w:t>
      </w:r>
      <w:r w:rsidRPr="00D35156">
        <w:rPr>
          <w:rFonts w:ascii="Arial" w:hAnsi="Arial" w:cs="Arial"/>
        </w:rPr>
        <w:t>.</w:t>
      </w:r>
      <w:r w:rsidRPr="00D35156">
        <w:rPr>
          <w:rFonts w:ascii="Arial" w:hAnsi="Arial" w:cs="Arial"/>
          <w:spacing w:val="-2"/>
        </w:rPr>
        <w:t xml:space="preserve"> </w:t>
      </w:r>
      <w:r w:rsidRPr="00D35156">
        <w:rPr>
          <w:rFonts w:ascii="Arial" w:hAnsi="Arial" w:cs="Arial"/>
        </w:rPr>
        <w:t>The</w:t>
      </w:r>
      <w:r w:rsidRPr="00D35156">
        <w:rPr>
          <w:rFonts w:ascii="Arial" w:hAnsi="Arial" w:cs="Arial"/>
          <w:spacing w:val="-1"/>
        </w:rPr>
        <w:t xml:space="preserve"> </w:t>
      </w:r>
      <w:r w:rsidRPr="00D35156">
        <w:rPr>
          <w:rFonts w:ascii="Arial" w:hAnsi="Arial" w:cs="Arial"/>
        </w:rPr>
        <w:t>goal</w:t>
      </w:r>
      <w:r w:rsidRPr="00D35156">
        <w:rPr>
          <w:rFonts w:ascii="Arial" w:hAnsi="Arial" w:cs="Arial"/>
          <w:spacing w:val="-5"/>
        </w:rPr>
        <w:t xml:space="preserve"> </w:t>
      </w:r>
      <w:r w:rsidRPr="00D35156">
        <w:rPr>
          <w:rFonts w:ascii="Arial" w:hAnsi="Arial" w:cs="Arial"/>
        </w:rPr>
        <w:t>of</w:t>
      </w:r>
      <w:r w:rsidRPr="00D35156">
        <w:rPr>
          <w:rFonts w:ascii="Arial" w:hAnsi="Arial" w:cs="Arial"/>
          <w:spacing w:val="-4"/>
        </w:rPr>
        <w:t xml:space="preserve"> </w:t>
      </w:r>
      <w:r w:rsidRPr="00D35156">
        <w:rPr>
          <w:rFonts w:ascii="Arial" w:hAnsi="Arial" w:cs="Arial"/>
        </w:rPr>
        <w:t>the</w:t>
      </w:r>
      <w:r w:rsidRPr="00D35156">
        <w:rPr>
          <w:rFonts w:ascii="Arial" w:hAnsi="Arial" w:cs="Arial"/>
          <w:spacing w:val="-1"/>
        </w:rPr>
        <w:t xml:space="preserve"> </w:t>
      </w:r>
      <w:r w:rsidRPr="00D35156">
        <w:rPr>
          <w:rFonts w:ascii="Arial" w:hAnsi="Arial" w:cs="Arial"/>
        </w:rPr>
        <w:t>plan</w:t>
      </w:r>
      <w:r w:rsidRPr="00D35156">
        <w:rPr>
          <w:rFonts w:ascii="Arial" w:hAnsi="Arial" w:cs="Arial"/>
          <w:spacing w:val="-3"/>
        </w:rPr>
        <w:t xml:space="preserve"> </w:t>
      </w:r>
      <w:r w:rsidRPr="00D35156">
        <w:rPr>
          <w:rFonts w:ascii="Arial" w:hAnsi="Arial" w:cs="Arial"/>
        </w:rPr>
        <w:t>is</w:t>
      </w:r>
      <w:r w:rsidRPr="00D35156">
        <w:rPr>
          <w:rFonts w:ascii="Arial" w:hAnsi="Arial" w:cs="Arial"/>
          <w:spacing w:val="-2"/>
        </w:rPr>
        <w:t xml:space="preserve"> </w:t>
      </w:r>
      <w:r w:rsidRPr="00D35156">
        <w:rPr>
          <w:rFonts w:ascii="Arial" w:hAnsi="Arial" w:cs="Arial"/>
        </w:rPr>
        <w:t>to develop</w:t>
      </w:r>
      <w:r w:rsidRPr="00D35156">
        <w:rPr>
          <w:rFonts w:ascii="Arial" w:hAnsi="Arial" w:cs="Arial"/>
          <w:spacing w:val="-3"/>
        </w:rPr>
        <w:t xml:space="preserve"> </w:t>
      </w:r>
      <w:r w:rsidRPr="00D35156">
        <w:rPr>
          <w:rFonts w:ascii="Arial" w:hAnsi="Arial" w:cs="Arial"/>
        </w:rPr>
        <w:t>a</w:t>
      </w:r>
      <w:r w:rsidRPr="00D35156">
        <w:rPr>
          <w:rFonts w:ascii="Arial" w:hAnsi="Arial" w:cs="Arial"/>
          <w:spacing w:val="-2"/>
        </w:rPr>
        <w:t xml:space="preserve"> </w:t>
      </w:r>
      <w:r w:rsidRPr="00D35156">
        <w:rPr>
          <w:rFonts w:ascii="Arial" w:hAnsi="Arial" w:cs="Arial"/>
        </w:rPr>
        <w:t>workforce</w:t>
      </w:r>
      <w:r w:rsidRPr="00D35156">
        <w:rPr>
          <w:rFonts w:ascii="Arial" w:hAnsi="Arial" w:cs="Arial"/>
          <w:spacing w:val="-1"/>
        </w:rPr>
        <w:t xml:space="preserve"> </w:t>
      </w:r>
      <w:r w:rsidRPr="00D35156">
        <w:rPr>
          <w:rFonts w:ascii="Arial" w:hAnsi="Arial" w:cs="Arial"/>
        </w:rPr>
        <w:t>that</w:t>
      </w:r>
      <w:r w:rsidRPr="00D35156">
        <w:rPr>
          <w:rFonts w:ascii="Arial" w:hAnsi="Arial" w:cs="Arial"/>
          <w:spacing w:val="-4"/>
        </w:rPr>
        <w:t xml:space="preserve"> </w:t>
      </w:r>
      <w:r w:rsidRPr="00D35156">
        <w:rPr>
          <w:rFonts w:ascii="Arial" w:hAnsi="Arial" w:cs="Arial"/>
        </w:rPr>
        <w:t>embraces</w:t>
      </w:r>
      <w:r w:rsidRPr="00D35156">
        <w:rPr>
          <w:rFonts w:ascii="Arial" w:hAnsi="Arial" w:cs="Arial"/>
          <w:spacing w:val="-4"/>
        </w:rPr>
        <w:t xml:space="preserve"> </w:t>
      </w:r>
      <w:r w:rsidRPr="00D35156">
        <w:rPr>
          <w:rFonts w:ascii="Arial" w:hAnsi="Arial" w:cs="Arial"/>
        </w:rPr>
        <w:t>diversity,</w:t>
      </w:r>
      <w:r w:rsidR="00001AEE">
        <w:rPr>
          <w:rFonts w:ascii="Arial" w:hAnsi="Arial" w:cs="Arial"/>
        </w:rPr>
        <w:t xml:space="preserve"> </w:t>
      </w:r>
      <w:r w:rsidRPr="00D35156" w:rsidR="004A7DF1">
        <w:rPr>
          <w:rFonts w:ascii="Arial" w:hAnsi="Arial" w:cs="Arial"/>
        </w:rPr>
        <w:t>practices</w:t>
      </w:r>
      <w:r w:rsidRPr="00D35156" w:rsidR="004A7DF1">
        <w:rPr>
          <w:rFonts w:ascii="Arial" w:hAnsi="Arial" w:cs="Arial"/>
          <w:spacing w:val="-2"/>
        </w:rPr>
        <w:t xml:space="preserve"> </w:t>
      </w:r>
      <w:r w:rsidRPr="00D35156" w:rsidR="004A7DF1">
        <w:rPr>
          <w:rFonts w:ascii="Arial" w:hAnsi="Arial" w:cs="Arial"/>
        </w:rPr>
        <w:t>inclusion and</w:t>
      </w:r>
      <w:r w:rsidRPr="00D35156" w:rsidR="004A7DF1">
        <w:rPr>
          <w:rFonts w:ascii="Arial" w:hAnsi="Arial" w:cs="Arial"/>
          <w:spacing w:val="-5"/>
        </w:rPr>
        <w:t xml:space="preserve"> </w:t>
      </w:r>
      <w:r w:rsidRPr="00D35156" w:rsidR="004A7DF1">
        <w:rPr>
          <w:rFonts w:ascii="Arial" w:hAnsi="Arial" w:cs="Arial"/>
        </w:rPr>
        <w:t>creates</w:t>
      </w:r>
      <w:r w:rsidRPr="00D35156" w:rsidR="004A7DF1">
        <w:rPr>
          <w:rFonts w:ascii="Arial" w:hAnsi="Arial" w:cs="Arial"/>
          <w:spacing w:val="-2"/>
        </w:rPr>
        <w:t xml:space="preserve"> </w:t>
      </w:r>
      <w:r w:rsidRPr="00D35156" w:rsidR="004A7DF1">
        <w:rPr>
          <w:rFonts w:ascii="Arial" w:hAnsi="Arial" w:cs="Arial"/>
        </w:rPr>
        <w:t>belonging.</w:t>
      </w:r>
      <w:r w:rsidRPr="00D35156" w:rsidR="004A7DF1">
        <w:rPr>
          <w:rFonts w:ascii="Arial" w:hAnsi="Arial" w:cs="Arial"/>
          <w:spacing w:val="-2"/>
        </w:rPr>
        <w:t xml:space="preserve"> </w:t>
      </w:r>
      <w:r w:rsidRPr="00D35156" w:rsidR="004A7DF1">
        <w:rPr>
          <w:rFonts w:ascii="Arial" w:hAnsi="Arial" w:cs="Arial"/>
        </w:rPr>
        <w:t>The</w:t>
      </w:r>
      <w:r w:rsidRPr="00D35156" w:rsidR="004A7DF1">
        <w:rPr>
          <w:rFonts w:ascii="Arial" w:hAnsi="Arial" w:cs="Arial"/>
          <w:spacing w:val="-4"/>
        </w:rPr>
        <w:t xml:space="preserve"> </w:t>
      </w:r>
      <w:r w:rsidRPr="00D35156" w:rsidR="004A7DF1">
        <w:rPr>
          <w:rFonts w:ascii="Arial" w:hAnsi="Arial" w:cs="Arial"/>
        </w:rPr>
        <w:t>EEO/AA</w:t>
      </w:r>
      <w:r w:rsidRPr="00D35156" w:rsidR="004A7DF1">
        <w:rPr>
          <w:rFonts w:ascii="Arial" w:hAnsi="Arial" w:cs="Arial"/>
          <w:spacing w:val="-2"/>
        </w:rPr>
        <w:t xml:space="preserve"> </w:t>
      </w:r>
      <w:r w:rsidRPr="00D35156" w:rsidR="004A7DF1">
        <w:rPr>
          <w:rFonts w:ascii="Arial" w:hAnsi="Arial" w:cs="Arial"/>
        </w:rPr>
        <w:t>Plan</w:t>
      </w:r>
      <w:r w:rsidRPr="00D35156" w:rsidR="004A7DF1">
        <w:rPr>
          <w:rFonts w:ascii="Arial" w:hAnsi="Arial" w:cs="Arial"/>
          <w:spacing w:val="-3"/>
        </w:rPr>
        <w:t xml:space="preserve"> </w:t>
      </w:r>
      <w:r w:rsidRPr="00D35156" w:rsidR="004A7DF1">
        <w:rPr>
          <w:rFonts w:ascii="Arial" w:hAnsi="Arial" w:cs="Arial"/>
        </w:rPr>
        <w:t>is</w:t>
      </w:r>
      <w:r w:rsidRPr="00D35156" w:rsidR="004A7DF1">
        <w:rPr>
          <w:rFonts w:ascii="Arial" w:hAnsi="Arial" w:cs="Arial"/>
          <w:spacing w:val="-4"/>
        </w:rPr>
        <w:t xml:space="preserve"> </w:t>
      </w:r>
      <w:r w:rsidRPr="00D35156" w:rsidR="004A7DF1">
        <w:rPr>
          <w:rFonts w:ascii="Arial" w:hAnsi="Arial" w:cs="Arial"/>
        </w:rPr>
        <w:t>a</w:t>
      </w:r>
      <w:r w:rsidRPr="00D35156" w:rsidR="004A7DF1">
        <w:rPr>
          <w:rFonts w:ascii="Arial" w:hAnsi="Arial" w:cs="Arial"/>
          <w:spacing w:val="-4"/>
        </w:rPr>
        <w:t xml:space="preserve"> </w:t>
      </w:r>
      <w:r w:rsidRPr="00D35156" w:rsidR="004A7DF1">
        <w:rPr>
          <w:rFonts w:ascii="Arial" w:hAnsi="Arial" w:cs="Arial"/>
        </w:rPr>
        <w:t>management</w:t>
      </w:r>
      <w:r w:rsidRPr="00D35156" w:rsidR="004A7DF1">
        <w:rPr>
          <w:rFonts w:ascii="Arial" w:hAnsi="Arial" w:cs="Arial"/>
          <w:spacing w:val="-4"/>
        </w:rPr>
        <w:t xml:space="preserve"> </w:t>
      </w:r>
      <w:r w:rsidRPr="00D35156" w:rsidR="004A7DF1">
        <w:rPr>
          <w:rFonts w:ascii="Arial" w:hAnsi="Arial" w:cs="Arial"/>
        </w:rPr>
        <w:t>tool</w:t>
      </w:r>
      <w:r w:rsidRPr="00D35156" w:rsidR="004A7DF1">
        <w:rPr>
          <w:rFonts w:ascii="Arial" w:hAnsi="Arial" w:cs="Arial"/>
          <w:spacing w:val="-2"/>
        </w:rPr>
        <w:t xml:space="preserve"> </w:t>
      </w:r>
      <w:r w:rsidRPr="00D35156" w:rsidR="004A7DF1">
        <w:rPr>
          <w:rFonts w:ascii="Arial" w:hAnsi="Arial" w:cs="Arial"/>
        </w:rPr>
        <w:t>and</w:t>
      </w:r>
      <w:r w:rsidRPr="00D35156" w:rsidR="004A7DF1">
        <w:rPr>
          <w:rFonts w:ascii="Arial" w:hAnsi="Arial" w:cs="Arial"/>
          <w:spacing w:val="-3"/>
        </w:rPr>
        <w:t xml:space="preserve"> </w:t>
      </w:r>
      <w:r w:rsidRPr="00D35156" w:rsidR="004A7DF1">
        <w:rPr>
          <w:rFonts w:ascii="Arial" w:hAnsi="Arial" w:cs="Arial"/>
        </w:rPr>
        <w:t>as</w:t>
      </w:r>
      <w:r w:rsidRPr="00D35156" w:rsidR="004A7DF1">
        <w:rPr>
          <w:rFonts w:ascii="Arial" w:hAnsi="Arial" w:cs="Arial"/>
          <w:spacing w:val="-4"/>
        </w:rPr>
        <w:t xml:space="preserve"> </w:t>
      </w:r>
      <w:r w:rsidRPr="00D35156" w:rsidR="004A7DF1">
        <w:rPr>
          <w:rFonts w:ascii="Arial" w:hAnsi="Arial" w:cs="Arial"/>
        </w:rPr>
        <w:t>such implements King County’s equal employment opportunity commitment by:</w:t>
      </w:r>
    </w:p>
    <w:p w:rsidR="004A7DF1" w:rsidP="004A7DF1" w:rsidRDefault="004A7DF1" w14:paraId="4A9FCAA3" w14:textId="77777777">
      <w:pPr>
        <w:pStyle w:val="BodyText"/>
        <w:spacing w:before="1"/>
      </w:pPr>
    </w:p>
    <w:p w:rsidRPr="00124C07" w:rsidR="004A7DF1" w:rsidP="004A7DF1" w:rsidRDefault="004A7DF1" w14:paraId="6F2DBE42" w14:textId="77777777">
      <w:pPr>
        <w:pStyle w:val="ListParagraph"/>
        <w:numPr>
          <w:ilvl w:val="0"/>
          <w:numId w:val="8"/>
        </w:numPr>
        <w:tabs>
          <w:tab w:val="left" w:pos="1439"/>
        </w:tabs>
        <w:ind w:left="1439" w:hanging="360"/>
        <w:contextualSpacing w:val="0"/>
        <w:rPr>
          <w:rFonts w:ascii="Arial" w:hAnsi="Arial" w:cs="Arial"/>
        </w:rPr>
      </w:pPr>
      <w:r w:rsidRPr="00124C07">
        <w:rPr>
          <w:rFonts w:ascii="Arial" w:hAnsi="Arial" w:cs="Arial"/>
        </w:rPr>
        <w:t>Providing</w:t>
      </w:r>
      <w:r w:rsidRPr="00124C07">
        <w:rPr>
          <w:rFonts w:ascii="Arial" w:hAnsi="Arial" w:cs="Arial"/>
          <w:spacing w:val="-6"/>
        </w:rPr>
        <w:t xml:space="preserve"> </w:t>
      </w:r>
      <w:r w:rsidRPr="00124C07">
        <w:rPr>
          <w:rFonts w:ascii="Arial" w:hAnsi="Arial" w:cs="Arial"/>
        </w:rPr>
        <w:t>the</w:t>
      </w:r>
      <w:r w:rsidRPr="00124C07">
        <w:rPr>
          <w:rFonts w:ascii="Arial" w:hAnsi="Arial" w:cs="Arial"/>
          <w:spacing w:val="-5"/>
        </w:rPr>
        <w:t xml:space="preserve"> </w:t>
      </w:r>
      <w:r w:rsidRPr="00124C07">
        <w:rPr>
          <w:rFonts w:ascii="Arial" w:hAnsi="Arial" w:cs="Arial"/>
        </w:rPr>
        <w:t>Executive’s</w:t>
      </w:r>
      <w:r w:rsidRPr="00124C07">
        <w:rPr>
          <w:rFonts w:ascii="Arial" w:hAnsi="Arial" w:cs="Arial"/>
          <w:spacing w:val="-6"/>
        </w:rPr>
        <w:t xml:space="preserve"> </w:t>
      </w:r>
      <w:r w:rsidRPr="00124C07">
        <w:rPr>
          <w:rFonts w:ascii="Arial" w:hAnsi="Arial" w:cs="Arial"/>
        </w:rPr>
        <w:t>written</w:t>
      </w:r>
      <w:r w:rsidRPr="00124C07">
        <w:rPr>
          <w:rFonts w:ascii="Arial" w:hAnsi="Arial" w:cs="Arial"/>
          <w:spacing w:val="-5"/>
        </w:rPr>
        <w:t xml:space="preserve"> </w:t>
      </w:r>
      <w:r w:rsidRPr="00124C07">
        <w:rPr>
          <w:rFonts w:ascii="Arial" w:hAnsi="Arial" w:cs="Arial"/>
        </w:rPr>
        <w:t>EEO/AA</w:t>
      </w:r>
      <w:r w:rsidRPr="00124C07">
        <w:rPr>
          <w:rFonts w:ascii="Arial" w:hAnsi="Arial" w:cs="Arial"/>
          <w:spacing w:val="-6"/>
        </w:rPr>
        <w:t xml:space="preserve"> </w:t>
      </w:r>
      <w:r w:rsidRPr="00124C07">
        <w:rPr>
          <w:rFonts w:ascii="Arial" w:hAnsi="Arial" w:cs="Arial"/>
        </w:rPr>
        <w:t>policy</w:t>
      </w:r>
      <w:r w:rsidRPr="00124C07">
        <w:rPr>
          <w:rFonts w:ascii="Arial" w:hAnsi="Arial" w:cs="Arial"/>
          <w:spacing w:val="-3"/>
        </w:rPr>
        <w:t xml:space="preserve"> </w:t>
      </w:r>
      <w:r w:rsidRPr="00124C07">
        <w:rPr>
          <w:rFonts w:ascii="Arial" w:hAnsi="Arial" w:cs="Arial"/>
          <w:spacing w:val="-2"/>
        </w:rPr>
        <w:t>statement;</w:t>
      </w:r>
    </w:p>
    <w:p w:rsidRPr="00124C07" w:rsidR="004A7DF1" w:rsidP="004A7DF1" w:rsidRDefault="004A7DF1" w14:paraId="48E8D69F" w14:textId="77777777">
      <w:pPr>
        <w:pStyle w:val="ListParagraph"/>
        <w:numPr>
          <w:ilvl w:val="0"/>
          <w:numId w:val="8"/>
        </w:numPr>
        <w:tabs>
          <w:tab w:val="left" w:pos="1440"/>
        </w:tabs>
        <w:spacing w:before="13" w:line="259" w:lineRule="auto"/>
        <w:ind w:right="2737"/>
        <w:contextualSpacing w:val="0"/>
        <w:rPr>
          <w:rFonts w:ascii="Arial" w:hAnsi="Arial" w:cs="Arial"/>
        </w:rPr>
      </w:pPr>
      <w:r w:rsidRPr="00124C07">
        <w:rPr>
          <w:rFonts w:ascii="Arial" w:hAnsi="Arial" w:cs="Arial"/>
        </w:rPr>
        <w:t>Identifying</w:t>
      </w:r>
      <w:r w:rsidRPr="00124C07">
        <w:rPr>
          <w:rFonts w:ascii="Arial" w:hAnsi="Arial" w:cs="Arial"/>
          <w:spacing w:val="-4"/>
        </w:rPr>
        <w:t xml:space="preserve"> </w:t>
      </w:r>
      <w:r w:rsidRPr="00124C07">
        <w:rPr>
          <w:rFonts w:ascii="Arial" w:hAnsi="Arial" w:cs="Arial"/>
        </w:rPr>
        <w:t>areas</w:t>
      </w:r>
      <w:r w:rsidRPr="00124C07">
        <w:rPr>
          <w:rFonts w:ascii="Arial" w:hAnsi="Arial" w:cs="Arial"/>
          <w:spacing w:val="-5"/>
        </w:rPr>
        <w:t xml:space="preserve"> </w:t>
      </w:r>
      <w:r w:rsidRPr="00124C07">
        <w:rPr>
          <w:rFonts w:ascii="Arial" w:hAnsi="Arial" w:cs="Arial"/>
        </w:rPr>
        <w:t>for</w:t>
      </w:r>
      <w:r w:rsidRPr="00124C07">
        <w:rPr>
          <w:rFonts w:ascii="Arial" w:hAnsi="Arial" w:cs="Arial"/>
          <w:spacing w:val="-5"/>
        </w:rPr>
        <w:t xml:space="preserve"> </w:t>
      </w:r>
      <w:r w:rsidRPr="00124C07">
        <w:rPr>
          <w:rFonts w:ascii="Arial" w:hAnsi="Arial" w:cs="Arial"/>
        </w:rPr>
        <w:t>improvement</w:t>
      </w:r>
      <w:r w:rsidRPr="00124C07">
        <w:rPr>
          <w:rFonts w:ascii="Arial" w:hAnsi="Arial" w:cs="Arial"/>
          <w:spacing w:val="-5"/>
        </w:rPr>
        <w:t xml:space="preserve"> </w:t>
      </w:r>
      <w:r w:rsidRPr="00124C07">
        <w:rPr>
          <w:rFonts w:ascii="Arial" w:hAnsi="Arial" w:cs="Arial"/>
        </w:rPr>
        <w:t>(referred</w:t>
      </w:r>
      <w:r w:rsidRPr="00124C07">
        <w:rPr>
          <w:rFonts w:ascii="Arial" w:hAnsi="Arial" w:cs="Arial"/>
          <w:spacing w:val="-4"/>
        </w:rPr>
        <w:t xml:space="preserve"> </w:t>
      </w:r>
      <w:r w:rsidRPr="00124C07">
        <w:rPr>
          <w:rFonts w:ascii="Arial" w:hAnsi="Arial" w:cs="Arial"/>
        </w:rPr>
        <w:t>to</w:t>
      </w:r>
      <w:r w:rsidRPr="00124C07">
        <w:rPr>
          <w:rFonts w:ascii="Arial" w:hAnsi="Arial" w:cs="Arial"/>
          <w:spacing w:val="-2"/>
        </w:rPr>
        <w:t xml:space="preserve"> </w:t>
      </w:r>
      <w:r w:rsidRPr="00124C07">
        <w:rPr>
          <w:rFonts w:ascii="Arial" w:hAnsi="Arial" w:cs="Arial"/>
        </w:rPr>
        <w:t>as</w:t>
      </w:r>
      <w:r w:rsidRPr="00124C07">
        <w:rPr>
          <w:rFonts w:ascii="Arial" w:hAnsi="Arial" w:cs="Arial"/>
          <w:spacing w:val="-3"/>
        </w:rPr>
        <w:t xml:space="preserve"> </w:t>
      </w:r>
      <w:r w:rsidRPr="00124C07">
        <w:rPr>
          <w:rFonts w:ascii="Arial" w:hAnsi="Arial" w:cs="Arial"/>
        </w:rPr>
        <w:t>goal</w:t>
      </w:r>
      <w:r w:rsidRPr="00124C07">
        <w:rPr>
          <w:rFonts w:ascii="Arial" w:hAnsi="Arial" w:cs="Arial"/>
          <w:spacing w:val="-6"/>
        </w:rPr>
        <w:t xml:space="preserve"> </w:t>
      </w:r>
      <w:r w:rsidRPr="00124C07">
        <w:rPr>
          <w:rFonts w:ascii="Arial" w:hAnsi="Arial" w:cs="Arial"/>
        </w:rPr>
        <w:t>areas),</w:t>
      </w:r>
      <w:r w:rsidRPr="00124C07">
        <w:rPr>
          <w:rFonts w:ascii="Arial" w:hAnsi="Arial" w:cs="Arial"/>
          <w:spacing w:val="-5"/>
        </w:rPr>
        <w:t xml:space="preserve"> </w:t>
      </w:r>
      <w:r w:rsidRPr="00124C07">
        <w:rPr>
          <w:rFonts w:ascii="Arial" w:hAnsi="Arial" w:cs="Arial"/>
        </w:rPr>
        <w:t>including</w:t>
      </w:r>
      <w:r w:rsidRPr="00124C07">
        <w:rPr>
          <w:rFonts w:ascii="Arial" w:hAnsi="Arial" w:cs="Arial"/>
          <w:spacing w:val="-4"/>
        </w:rPr>
        <w:t xml:space="preserve"> </w:t>
      </w:r>
      <w:r w:rsidRPr="00124C07">
        <w:rPr>
          <w:rFonts w:ascii="Arial" w:hAnsi="Arial" w:cs="Arial"/>
        </w:rPr>
        <w:t>those</w:t>
      </w:r>
      <w:r w:rsidRPr="00124C07">
        <w:rPr>
          <w:rFonts w:ascii="Arial" w:hAnsi="Arial" w:cs="Arial"/>
          <w:spacing w:val="-2"/>
        </w:rPr>
        <w:t xml:space="preserve"> </w:t>
      </w:r>
      <w:r w:rsidRPr="00124C07">
        <w:rPr>
          <w:rFonts w:ascii="Arial" w:hAnsi="Arial" w:cs="Arial"/>
        </w:rPr>
        <w:t>with underrepresentation of women and people of color;</w:t>
      </w:r>
    </w:p>
    <w:p w:rsidRPr="00124C07" w:rsidR="004A7DF1" w:rsidP="004A7DF1" w:rsidRDefault="004A7DF1" w14:paraId="277E7A4A" w14:textId="77777777">
      <w:pPr>
        <w:pStyle w:val="ListParagraph"/>
        <w:numPr>
          <w:ilvl w:val="0"/>
          <w:numId w:val="8"/>
        </w:numPr>
        <w:tabs>
          <w:tab w:val="left" w:pos="1439"/>
        </w:tabs>
        <w:spacing w:line="279" w:lineRule="exact"/>
        <w:ind w:left="1439" w:hanging="360"/>
        <w:contextualSpacing w:val="0"/>
        <w:rPr>
          <w:rFonts w:ascii="Arial" w:hAnsi="Arial" w:cs="Arial"/>
        </w:rPr>
      </w:pPr>
      <w:r w:rsidRPr="00124C07">
        <w:rPr>
          <w:rFonts w:ascii="Arial" w:hAnsi="Arial" w:cs="Arial"/>
        </w:rPr>
        <w:t>Identifying</w:t>
      </w:r>
      <w:r w:rsidRPr="00124C07">
        <w:rPr>
          <w:rFonts w:ascii="Arial" w:hAnsi="Arial" w:cs="Arial"/>
          <w:spacing w:val="-8"/>
        </w:rPr>
        <w:t xml:space="preserve"> </w:t>
      </w:r>
      <w:r w:rsidRPr="00124C07">
        <w:rPr>
          <w:rFonts w:ascii="Arial" w:hAnsi="Arial" w:cs="Arial"/>
        </w:rPr>
        <w:t>and</w:t>
      </w:r>
      <w:r w:rsidRPr="00124C07">
        <w:rPr>
          <w:rFonts w:ascii="Arial" w:hAnsi="Arial" w:cs="Arial"/>
          <w:spacing w:val="-6"/>
        </w:rPr>
        <w:t xml:space="preserve"> </w:t>
      </w:r>
      <w:r w:rsidRPr="00124C07">
        <w:rPr>
          <w:rFonts w:ascii="Arial" w:hAnsi="Arial" w:cs="Arial"/>
        </w:rPr>
        <w:t>addressing</w:t>
      </w:r>
      <w:r w:rsidRPr="00124C07">
        <w:rPr>
          <w:rFonts w:ascii="Arial" w:hAnsi="Arial" w:cs="Arial"/>
          <w:spacing w:val="-8"/>
        </w:rPr>
        <w:t xml:space="preserve"> </w:t>
      </w:r>
      <w:r w:rsidRPr="00124C07">
        <w:rPr>
          <w:rFonts w:ascii="Arial" w:hAnsi="Arial" w:cs="Arial"/>
        </w:rPr>
        <w:t>barriers</w:t>
      </w:r>
      <w:r w:rsidRPr="00124C07">
        <w:rPr>
          <w:rFonts w:ascii="Arial" w:hAnsi="Arial" w:cs="Arial"/>
          <w:spacing w:val="-5"/>
        </w:rPr>
        <w:t xml:space="preserve"> </w:t>
      </w:r>
      <w:r w:rsidRPr="00124C07">
        <w:rPr>
          <w:rFonts w:ascii="Arial" w:hAnsi="Arial" w:cs="Arial"/>
        </w:rPr>
        <w:t>to</w:t>
      </w:r>
      <w:r w:rsidRPr="00124C07">
        <w:rPr>
          <w:rFonts w:ascii="Arial" w:hAnsi="Arial" w:cs="Arial"/>
          <w:spacing w:val="-4"/>
        </w:rPr>
        <w:t xml:space="preserve"> </w:t>
      </w:r>
      <w:r w:rsidRPr="00124C07">
        <w:rPr>
          <w:rFonts w:ascii="Arial" w:hAnsi="Arial" w:cs="Arial"/>
        </w:rPr>
        <w:t>employment</w:t>
      </w:r>
      <w:r w:rsidRPr="00124C07">
        <w:rPr>
          <w:rFonts w:ascii="Arial" w:hAnsi="Arial" w:cs="Arial"/>
          <w:spacing w:val="-7"/>
        </w:rPr>
        <w:t xml:space="preserve"> </w:t>
      </w:r>
      <w:r w:rsidRPr="00124C07">
        <w:rPr>
          <w:rFonts w:ascii="Arial" w:hAnsi="Arial" w:cs="Arial"/>
        </w:rPr>
        <w:t>and</w:t>
      </w:r>
      <w:r w:rsidRPr="00124C07">
        <w:rPr>
          <w:rFonts w:ascii="Arial" w:hAnsi="Arial" w:cs="Arial"/>
          <w:spacing w:val="-5"/>
        </w:rPr>
        <w:t xml:space="preserve"> </w:t>
      </w:r>
      <w:r w:rsidRPr="00124C07">
        <w:rPr>
          <w:rFonts w:ascii="Arial" w:hAnsi="Arial" w:cs="Arial"/>
          <w:spacing w:val="-2"/>
        </w:rPr>
        <w:t>retention;</w:t>
      </w:r>
    </w:p>
    <w:p w:rsidRPr="00124C07" w:rsidR="004A7DF1" w:rsidP="004A7DF1" w:rsidRDefault="004A7DF1" w14:paraId="3A262B45" w14:textId="77777777">
      <w:pPr>
        <w:pStyle w:val="ListParagraph"/>
        <w:numPr>
          <w:ilvl w:val="0"/>
          <w:numId w:val="8"/>
        </w:numPr>
        <w:tabs>
          <w:tab w:val="left" w:pos="1440"/>
        </w:tabs>
        <w:spacing w:before="22"/>
        <w:ind w:hanging="360"/>
        <w:contextualSpacing w:val="0"/>
        <w:rPr>
          <w:rFonts w:ascii="Arial" w:hAnsi="Arial" w:cs="Arial"/>
        </w:rPr>
      </w:pPr>
      <w:r w:rsidRPr="00124C07">
        <w:rPr>
          <w:rFonts w:ascii="Arial" w:hAnsi="Arial" w:cs="Arial"/>
        </w:rPr>
        <w:t>Designating</w:t>
      </w:r>
      <w:r w:rsidRPr="00124C07">
        <w:rPr>
          <w:rFonts w:ascii="Arial" w:hAnsi="Arial" w:cs="Arial"/>
          <w:spacing w:val="-6"/>
        </w:rPr>
        <w:t xml:space="preserve"> </w:t>
      </w:r>
      <w:r w:rsidRPr="00124C07">
        <w:rPr>
          <w:rFonts w:ascii="Arial" w:hAnsi="Arial" w:cs="Arial"/>
        </w:rPr>
        <w:t>clear</w:t>
      </w:r>
      <w:r w:rsidRPr="00124C07">
        <w:rPr>
          <w:rFonts w:ascii="Arial" w:hAnsi="Arial" w:cs="Arial"/>
          <w:spacing w:val="-6"/>
        </w:rPr>
        <w:t xml:space="preserve"> </w:t>
      </w:r>
      <w:r w:rsidRPr="00124C07">
        <w:rPr>
          <w:rFonts w:ascii="Arial" w:hAnsi="Arial" w:cs="Arial"/>
        </w:rPr>
        <w:t>responsibilities</w:t>
      </w:r>
      <w:r w:rsidRPr="00124C07">
        <w:rPr>
          <w:rFonts w:ascii="Arial" w:hAnsi="Arial" w:cs="Arial"/>
          <w:spacing w:val="-5"/>
        </w:rPr>
        <w:t xml:space="preserve"> </w:t>
      </w:r>
      <w:r w:rsidRPr="00124C07">
        <w:rPr>
          <w:rFonts w:ascii="Arial" w:hAnsi="Arial" w:cs="Arial"/>
        </w:rPr>
        <w:t>for</w:t>
      </w:r>
      <w:r w:rsidRPr="00124C07">
        <w:rPr>
          <w:rFonts w:ascii="Arial" w:hAnsi="Arial" w:cs="Arial"/>
          <w:spacing w:val="-5"/>
        </w:rPr>
        <w:t xml:space="preserve"> </w:t>
      </w:r>
      <w:r w:rsidRPr="00124C07">
        <w:rPr>
          <w:rFonts w:ascii="Arial" w:hAnsi="Arial" w:cs="Arial"/>
        </w:rPr>
        <w:t>implementation</w:t>
      </w:r>
      <w:r w:rsidRPr="00124C07">
        <w:rPr>
          <w:rFonts w:ascii="Arial" w:hAnsi="Arial" w:cs="Arial"/>
          <w:spacing w:val="-7"/>
        </w:rPr>
        <w:t xml:space="preserve"> </w:t>
      </w:r>
      <w:r w:rsidRPr="00124C07">
        <w:rPr>
          <w:rFonts w:ascii="Arial" w:hAnsi="Arial" w:cs="Arial"/>
        </w:rPr>
        <w:t>of</w:t>
      </w:r>
      <w:r w:rsidRPr="00124C07">
        <w:rPr>
          <w:rFonts w:ascii="Arial" w:hAnsi="Arial" w:cs="Arial"/>
          <w:spacing w:val="-6"/>
        </w:rPr>
        <w:t xml:space="preserve"> </w:t>
      </w:r>
      <w:r w:rsidRPr="00124C07">
        <w:rPr>
          <w:rFonts w:ascii="Arial" w:hAnsi="Arial" w:cs="Arial"/>
        </w:rPr>
        <w:t>the</w:t>
      </w:r>
      <w:r w:rsidRPr="00124C07">
        <w:rPr>
          <w:rFonts w:ascii="Arial" w:hAnsi="Arial" w:cs="Arial"/>
          <w:spacing w:val="-4"/>
        </w:rPr>
        <w:t xml:space="preserve"> </w:t>
      </w:r>
      <w:r w:rsidRPr="00124C07">
        <w:rPr>
          <w:rFonts w:ascii="Arial" w:hAnsi="Arial" w:cs="Arial"/>
        </w:rPr>
        <w:t>EEO/AA</w:t>
      </w:r>
      <w:r w:rsidRPr="00124C07">
        <w:rPr>
          <w:rFonts w:ascii="Arial" w:hAnsi="Arial" w:cs="Arial"/>
          <w:spacing w:val="-7"/>
        </w:rPr>
        <w:t xml:space="preserve"> </w:t>
      </w:r>
      <w:r w:rsidRPr="00124C07">
        <w:rPr>
          <w:rFonts w:ascii="Arial" w:hAnsi="Arial" w:cs="Arial"/>
          <w:spacing w:val="-2"/>
        </w:rPr>
        <w:t>Plan;</w:t>
      </w:r>
    </w:p>
    <w:p w:rsidRPr="00124C07" w:rsidR="004A7DF1" w:rsidP="004A7DF1" w:rsidRDefault="004A7DF1" w14:paraId="6556CD5B" w14:textId="77777777">
      <w:pPr>
        <w:pStyle w:val="ListParagraph"/>
        <w:numPr>
          <w:ilvl w:val="0"/>
          <w:numId w:val="8"/>
        </w:numPr>
        <w:tabs>
          <w:tab w:val="left" w:pos="1440"/>
        </w:tabs>
        <w:spacing w:before="22"/>
        <w:ind w:hanging="360"/>
        <w:contextualSpacing w:val="0"/>
        <w:rPr>
          <w:rFonts w:ascii="Arial" w:hAnsi="Arial" w:cs="Arial"/>
        </w:rPr>
      </w:pPr>
      <w:r w:rsidRPr="00124C07">
        <w:rPr>
          <w:rFonts w:ascii="Arial" w:hAnsi="Arial" w:cs="Arial"/>
        </w:rPr>
        <w:t>Presenting</w:t>
      </w:r>
      <w:r w:rsidRPr="00124C07">
        <w:rPr>
          <w:rFonts w:ascii="Arial" w:hAnsi="Arial" w:cs="Arial"/>
          <w:spacing w:val="-8"/>
        </w:rPr>
        <w:t xml:space="preserve"> </w:t>
      </w:r>
      <w:r w:rsidRPr="00124C07">
        <w:rPr>
          <w:rFonts w:ascii="Arial" w:hAnsi="Arial" w:cs="Arial"/>
        </w:rPr>
        <w:t>specific</w:t>
      </w:r>
      <w:r w:rsidRPr="00124C07">
        <w:rPr>
          <w:rFonts w:ascii="Arial" w:hAnsi="Arial" w:cs="Arial"/>
          <w:spacing w:val="-7"/>
        </w:rPr>
        <w:t xml:space="preserve"> </w:t>
      </w:r>
      <w:r w:rsidRPr="00124C07">
        <w:rPr>
          <w:rFonts w:ascii="Arial" w:hAnsi="Arial" w:cs="Arial"/>
        </w:rPr>
        <w:t>action-oriented</w:t>
      </w:r>
      <w:r w:rsidRPr="00124C07">
        <w:rPr>
          <w:rFonts w:ascii="Arial" w:hAnsi="Arial" w:cs="Arial"/>
          <w:spacing w:val="-5"/>
        </w:rPr>
        <w:t xml:space="preserve"> </w:t>
      </w:r>
      <w:r w:rsidRPr="00124C07">
        <w:rPr>
          <w:rFonts w:ascii="Arial" w:hAnsi="Arial" w:cs="Arial"/>
        </w:rPr>
        <w:t>programs</w:t>
      </w:r>
      <w:r w:rsidRPr="00124C07">
        <w:rPr>
          <w:rFonts w:ascii="Arial" w:hAnsi="Arial" w:cs="Arial"/>
          <w:spacing w:val="-7"/>
        </w:rPr>
        <w:t xml:space="preserve"> </w:t>
      </w:r>
      <w:r w:rsidRPr="00124C07">
        <w:rPr>
          <w:rFonts w:ascii="Arial" w:hAnsi="Arial" w:cs="Arial"/>
        </w:rPr>
        <w:t>to</w:t>
      </w:r>
      <w:r w:rsidRPr="00124C07">
        <w:rPr>
          <w:rFonts w:ascii="Arial" w:hAnsi="Arial" w:cs="Arial"/>
          <w:spacing w:val="-5"/>
        </w:rPr>
        <w:t xml:space="preserve"> </w:t>
      </w:r>
      <w:r w:rsidRPr="00124C07">
        <w:rPr>
          <w:rFonts w:ascii="Arial" w:hAnsi="Arial" w:cs="Arial"/>
        </w:rPr>
        <w:t>address</w:t>
      </w:r>
      <w:r w:rsidRPr="00124C07">
        <w:rPr>
          <w:rFonts w:ascii="Arial" w:hAnsi="Arial" w:cs="Arial"/>
          <w:spacing w:val="-5"/>
        </w:rPr>
        <w:t xml:space="preserve"> </w:t>
      </w:r>
      <w:r w:rsidRPr="00124C07">
        <w:rPr>
          <w:rFonts w:ascii="Arial" w:hAnsi="Arial" w:cs="Arial"/>
        </w:rPr>
        <w:t>identified</w:t>
      </w:r>
      <w:r w:rsidRPr="00124C07">
        <w:rPr>
          <w:rFonts w:ascii="Arial" w:hAnsi="Arial" w:cs="Arial"/>
          <w:spacing w:val="-6"/>
        </w:rPr>
        <w:t xml:space="preserve"> </w:t>
      </w:r>
      <w:r w:rsidRPr="00124C07">
        <w:rPr>
          <w:rFonts w:ascii="Arial" w:hAnsi="Arial" w:cs="Arial"/>
        </w:rPr>
        <w:t>areas</w:t>
      </w:r>
      <w:r w:rsidRPr="00124C07">
        <w:rPr>
          <w:rFonts w:ascii="Arial" w:hAnsi="Arial" w:cs="Arial"/>
          <w:spacing w:val="-6"/>
        </w:rPr>
        <w:t xml:space="preserve"> </w:t>
      </w:r>
      <w:r w:rsidRPr="00124C07">
        <w:rPr>
          <w:rFonts w:ascii="Arial" w:hAnsi="Arial" w:cs="Arial"/>
        </w:rPr>
        <w:t>for</w:t>
      </w:r>
      <w:r w:rsidRPr="00124C07">
        <w:rPr>
          <w:rFonts w:ascii="Arial" w:hAnsi="Arial" w:cs="Arial"/>
          <w:spacing w:val="-6"/>
        </w:rPr>
        <w:t xml:space="preserve"> </w:t>
      </w:r>
      <w:r w:rsidRPr="00124C07">
        <w:rPr>
          <w:rFonts w:ascii="Arial" w:hAnsi="Arial" w:cs="Arial"/>
          <w:spacing w:val="-2"/>
        </w:rPr>
        <w:t>improvement;</w:t>
      </w:r>
    </w:p>
    <w:p w:rsidRPr="00124C07" w:rsidR="004A7DF1" w:rsidP="004A7DF1" w:rsidRDefault="004A7DF1" w14:paraId="4E110D5A" w14:textId="77777777">
      <w:pPr>
        <w:pStyle w:val="ListParagraph"/>
        <w:numPr>
          <w:ilvl w:val="0"/>
          <w:numId w:val="8"/>
        </w:numPr>
        <w:tabs>
          <w:tab w:val="left" w:pos="1439"/>
        </w:tabs>
        <w:spacing w:before="20"/>
        <w:ind w:left="1439" w:hanging="360"/>
        <w:contextualSpacing w:val="0"/>
        <w:rPr>
          <w:rFonts w:ascii="Arial" w:hAnsi="Arial" w:cs="Arial"/>
        </w:rPr>
      </w:pPr>
      <w:r w:rsidRPr="00124C07">
        <w:rPr>
          <w:rFonts w:ascii="Arial" w:hAnsi="Arial" w:cs="Arial"/>
        </w:rPr>
        <w:t>Establishing</w:t>
      </w:r>
      <w:r w:rsidRPr="00124C07">
        <w:rPr>
          <w:rFonts w:ascii="Arial" w:hAnsi="Arial" w:cs="Arial"/>
          <w:spacing w:val="-6"/>
        </w:rPr>
        <w:t xml:space="preserve"> </w:t>
      </w:r>
      <w:r w:rsidRPr="00124C07">
        <w:rPr>
          <w:rFonts w:ascii="Arial" w:hAnsi="Arial" w:cs="Arial"/>
        </w:rPr>
        <w:t>timetables</w:t>
      </w:r>
      <w:r w:rsidRPr="00124C07">
        <w:rPr>
          <w:rFonts w:ascii="Arial" w:hAnsi="Arial" w:cs="Arial"/>
          <w:spacing w:val="-5"/>
        </w:rPr>
        <w:t xml:space="preserve"> </w:t>
      </w:r>
      <w:r w:rsidRPr="00124C07">
        <w:rPr>
          <w:rFonts w:ascii="Arial" w:hAnsi="Arial" w:cs="Arial"/>
        </w:rPr>
        <w:t>to</w:t>
      </w:r>
      <w:r w:rsidRPr="00124C07">
        <w:rPr>
          <w:rFonts w:ascii="Arial" w:hAnsi="Arial" w:cs="Arial"/>
          <w:spacing w:val="-4"/>
        </w:rPr>
        <w:t xml:space="preserve"> </w:t>
      </w:r>
      <w:r w:rsidRPr="00124C07">
        <w:rPr>
          <w:rFonts w:ascii="Arial" w:hAnsi="Arial" w:cs="Arial"/>
        </w:rPr>
        <w:t>implement</w:t>
      </w:r>
      <w:r w:rsidRPr="00124C07">
        <w:rPr>
          <w:rFonts w:ascii="Arial" w:hAnsi="Arial" w:cs="Arial"/>
          <w:spacing w:val="-7"/>
        </w:rPr>
        <w:t xml:space="preserve"> </w:t>
      </w:r>
      <w:r w:rsidRPr="00124C07">
        <w:rPr>
          <w:rFonts w:ascii="Arial" w:hAnsi="Arial" w:cs="Arial"/>
        </w:rPr>
        <w:t>identified</w:t>
      </w:r>
      <w:r w:rsidRPr="00124C07">
        <w:rPr>
          <w:rFonts w:ascii="Arial" w:hAnsi="Arial" w:cs="Arial"/>
          <w:spacing w:val="-6"/>
        </w:rPr>
        <w:t xml:space="preserve"> </w:t>
      </w:r>
      <w:r w:rsidRPr="00124C07">
        <w:rPr>
          <w:rFonts w:ascii="Arial" w:hAnsi="Arial" w:cs="Arial"/>
        </w:rPr>
        <w:t>action</w:t>
      </w:r>
      <w:r w:rsidRPr="00124C07">
        <w:rPr>
          <w:rFonts w:ascii="Arial" w:hAnsi="Arial" w:cs="Arial"/>
          <w:spacing w:val="-6"/>
        </w:rPr>
        <w:t xml:space="preserve"> </w:t>
      </w:r>
      <w:r w:rsidRPr="00124C07">
        <w:rPr>
          <w:rFonts w:ascii="Arial" w:hAnsi="Arial" w:cs="Arial"/>
        </w:rPr>
        <w:t>for</w:t>
      </w:r>
      <w:r w:rsidRPr="00124C07">
        <w:rPr>
          <w:rFonts w:ascii="Arial" w:hAnsi="Arial" w:cs="Arial"/>
          <w:spacing w:val="-5"/>
        </w:rPr>
        <w:t xml:space="preserve"> </w:t>
      </w:r>
      <w:r w:rsidRPr="00124C07">
        <w:rPr>
          <w:rFonts w:ascii="Arial" w:hAnsi="Arial" w:cs="Arial"/>
        </w:rPr>
        <w:t>improvement</w:t>
      </w:r>
      <w:r w:rsidRPr="00124C07">
        <w:rPr>
          <w:rFonts w:ascii="Arial" w:hAnsi="Arial" w:cs="Arial"/>
          <w:spacing w:val="-4"/>
        </w:rPr>
        <w:t xml:space="preserve"> </w:t>
      </w:r>
      <w:r w:rsidRPr="00124C07">
        <w:rPr>
          <w:rFonts w:ascii="Arial" w:hAnsi="Arial" w:cs="Arial"/>
        </w:rPr>
        <w:t>in</w:t>
      </w:r>
      <w:r w:rsidRPr="00124C07">
        <w:rPr>
          <w:rFonts w:ascii="Arial" w:hAnsi="Arial" w:cs="Arial"/>
          <w:spacing w:val="-5"/>
        </w:rPr>
        <w:t xml:space="preserve"> </w:t>
      </w:r>
      <w:r w:rsidRPr="00124C07">
        <w:rPr>
          <w:rFonts w:ascii="Arial" w:hAnsi="Arial" w:cs="Arial"/>
        </w:rPr>
        <w:t>goal</w:t>
      </w:r>
      <w:r w:rsidRPr="00124C07">
        <w:rPr>
          <w:rFonts w:ascii="Arial" w:hAnsi="Arial" w:cs="Arial"/>
          <w:spacing w:val="-4"/>
        </w:rPr>
        <w:t xml:space="preserve"> </w:t>
      </w:r>
      <w:r w:rsidRPr="00124C07">
        <w:rPr>
          <w:rFonts w:ascii="Arial" w:hAnsi="Arial" w:cs="Arial"/>
          <w:spacing w:val="-2"/>
        </w:rPr>
        <w:t>areas;</w:t>
      </w:r>
    </w:p>
    <w:p w:rsidRPr="00124C07" w:rsidR="004A7DF1" w:rsidP="004A7DF1" w:rsidRDefault="004A7DF1" w14:paraId="7F3A01BE" w14:textId="77777777">
      <w:pPr>
        <w:pStyle w:val="ListParagraph"/>
        <w:numPr>
          <w:ilvl w:val="0"/>
          <w:numId w:val="8"/>
        </w:numPr>
        <w:tabs>
          <w:tab w:val="left" w:pos="1440"/>
        </w:tabs>
        <w:spacing w:before="22" w:line="259" w:lineRule="auto"/>
        <w:ind w:right="2111"/>
        <w:contextualSpacing w:val="0"/>
        <w:rPr>
          <w:rFonts w:ascii="Arial" w:hAnsi="Arial" w:cs="Arial"/>
        </w:rPr>
      </w:pPr>
      <w:r w:rsidRPr="00124C07">
        <w:rPr>
          <w:rFonts w:ascii="Arial" w:hAnsi="Arial" w:cs="Arial"/>
        </w:rPr>
        <w:t>Establishing</w:t>
      </w:r>
      <w:r w:rsidRPr="00124C07">
        <w:rPr>
          <w:rFonts w:ascii="Arial" w:hAnsi="Arial" w:cs="Arial"/>
          <w:spacing w:val="-5"/>
        </w:rPr>
        <w:t xml:space="preserve"> </w:t>
      </w:r>
      <w:r w:rsidRPr="00124C07">
        <w:rPr>
          <w:rFonts w:ascii="Arial" w:hAnsi="Arial" w:cs="Arial"/>
        </w:rPr>
        <w:t>regular</w:t>
      </w:r>
      <w:r w:rsidRPr="00124C07">
        <w:rPr>
          <w:rFonts w:ascii="Arial" w:hAnsi="Arial" w:cs="Arial"/>
          <w:spacing w:val="-4"/>
        </w:rPr>
        <w:t xml:space="preserve"> </w:t>
      </w:r>
      <w:r w:rsidRPr="00124C07">
        <w:rPr>
          <w:rFonts w:ascii="Arial" w:hAnsi="Arial" w:cs="Arial"/>
        </w:rPr>
        <w:t>internal</w:t>
      </w:r>
      <w:r w:rsidRPr="00124C07">
        <w:rPr>
          <w:rFonts w:ascii="Arial" w:hAnsi="Arial" w:cs="Arial"/>
          <w:spacing w:val="-4"/>
        </w:rPr>
        <w:t xml:space="preserve"> </w:t>
      </w:r>
      <w:r w:rsidRPr="00124C07">
        <w:rPr>
          <w:rFonts w:ascii="Arial" w:hAnsi="Arial" w:cs="Arial"/>
        </w:rPr>
        <w:t>monitoring</w:t>
      </w:r>
      <w:r w:rsidRPr="00124C07">
        <w:rPr>
          <w:rFonts w:ascii="Arial" w:hAnsi="Arial" w:cs="Arial"/>
          <w:spacing w:val="-5"/>
        </w:rPr>
        <w:t xml:space="preserve"> </w:t>
      </w:r>
      <w:r w:rsidRPr="00124C07">
        <w:rPr>
          <w:rFonts w:ascii="Arial" w:hAnsi="Arial" w:cs="Arial"/>
        </w:rPr>
        <w:t>and</w:t>
      </w:r>
      <w:r w:rsidRPr="00124C07">
        <w:rPr>
          <w:rFonts w:ascii="Arial" w:hAnsi="Arial" w:cs="Arial"/>
          <w:spacing w:val="-5"/>
        </w:rPr>
        <w:t xml:space="preserve"> </w:t>
      </w:r>
      <w:r w:rsidRPr="00124C07">
        <w:rPr>
          <w:rFonts w:ascii="Arial" w:hAnsi="Arial" w:cs="Arial"/>
        </w:rPr>
        <w:t>reporting</w:t>
      </w:r>
      <w:r w:rsidRPr="00124C07">
        <w:rPr>
          <w:rFonts w:ascii="Arial" w:hAnsi="Arial" w:cs="Arial"/>
          <w:spacing w:val="-7"/>
        </w:rPr>
        <w:t xml:space="preserve"> </w:t>
      </w:r>
      <w:r w:rsidRPr="00124C07">
        <w:rPr>
          <w:rFonts w:ascii="Arial" w:hAnsi="Arial" w:cs="Arial"/>
        </w:rPr>
        <w:t>requirements</w:t>
      </w:r>
      <w:r w:rsidRPr="00124C07">
        <w:rPr>
          <w:rFonts w:ascii="Arial" w:hAnsi="Arial" w:cs="Arial"/>
          <w:spacing w:val="-4"/>
        </w:rPr>
        <w:t xml:space="preserve"> </w:t>
      </w:r>
      <w:r w:rsidRPr="00124C07">
        <w:rPr>
          <w:rFonts w:ascii="Arial" w:hAnsi="Arial" w:cs="Arial"/>
        </w:rPr>
        <w:t>to</w:t>
      </w:r>
      <w:r w:rsidRPr="00124C07">
        <w:rPr>
          <w:rFonts w:ascii="Arial" w:hAnsi="Arial" w:cs="Arial"/>
          <w:spacing w:val="-5"/>
        </w:rPr>
        <w:t xml:space="preserve"> </w:t>
      </w:r>
      <w:r w:rsidRPr="00124C07">
        <w:rPr>
          <w:rFonts w:ascii="Arial" w:hAnsi="Arial" w:cs="Arial"/>
        </w:rPr>
        <w:t>measure</w:t>
      </w:r>
      <w:r w:rsidRPr="00124C07">
        <w:rPr>
          <w:rFonts w:ascii="Arial" w:hAnsi="Arial" w:cs="Arial"/>
          <w:spacing w:val="-3"/>
        </w:rPr>
        <w:t xml:space="preserve"> </w:t>
      </w:r>
      <w:r w:rsidRPr="00124C07">
        <w:rPr>
          <w:rFonts w:ascii="Arial" w:hAnsi="Arial" w:cs="Arial"/>
        </w:rPr>
        <w:t>program efforts; and</w:t>
      </w:r>
    </w:p>
    <w:p w:rsidRPr="00124C07" w:rsidR="004A7DF1" w:rsidP="004A7DF1" w:rsidRDefault="004A7DF1" w14:paraId="6F61E43C" w14:textId="77777777">
      <w:pPr>
        <w:pStyle w:val="ListParagraph"/>
        <w:numPr>
          <w:ilvl w:val="0"/>
          <w:numId w:val="8"/>
        </w:numPr>
        <w:tabs>
          <w:tab w:val="left" w:pos="1440"/>
        </w:tabs>
        <w:spacing w:line="279" w:lineRule="exact"/>
        <w:ind w:hanging="360"/>
        <w:contextualSpacing w:val="0"/>
        <w:rPr>
          <w:rFonts w:ascii="Arial" w:hAnsi="Arial" w:cs="Arial"/>
        </w:rPr>
      </w:pPr>
      <w:r w:rsidRPr="00124C07">
        <w:rPr>
          <w:rFonts w:ascii="Arial" w:hAnsi="Arial" w:cs="Arial"/>
        </w:rPr>
        <w:t>Establishing</w:t>
      </w:r>
      <w:r w:rsidRPr="00124C07">
        <w:rPr>
          <w:rFonts w:ascii="Arial" w:hAnsi="Arial" w:cs="Arial"/>
          <w:spacing w:val="-6"/>
        </w:rPr>
        <w:t xml:space="preserve"> </w:t>
      </w:r>
      <w:r w:rsidRPr="00124C07">
        <w:rPr>
          <w:rFonts w:ascii="Arial" w:hAnsi="Arial" w:cs="Arial"/>
        </w:rPr>
        <w:t>clear</w:t>
      </w:r>
      <w:r w:rsidRPr="00124C07">
        <w:rPr>
          <w:rFonts w:ascii="Arial" w:hAnsi="Arial" w:cs="Arial"/>
          <w:spacing w:val="-4"/>
        </w:rPr>
        <w:t xml:space="preserve"> </w:t>
      </w:r>
      <w:r w:rsidRPr="00124C07">
        <w:rPr>
          <w:rFonts w:ascii="Arial" w:hAnsi="Arial" w:cs="Arial"/>
        </w:rPr>
        <w:t>lines</w:t>
      </w:r>
      <w:r w:rsidRPr="00124C07">
        <w:rPr>
          <w:rFonts w:ascii="Arial" w:hAnsi="Arial" w:cs="Arial"/>
          <w:spacing w:val="-6"/>
        </w:rPr>
        <w:t xml:space="preserve"> </w:t>
      </w:r>
      <w:r w:rsidRPr="00124C07">
        <w:rPr>
          <w:rFonts w:ascii="Arial" w:hAnsi="Arial" w:cs="Arial"/>
        </w:rPr>
        <w:t>of</w:t>
      </w:r>
      <w:r w:rsidRPr="00124C07">
        <w:rPr>
          <w:rFonts w:ascii="Arial" w:hAnsi="Arial" w:cs="Arial"/>
          <w:spacing w:val="-4"/>
        </w:rPr>
        <w:t xml:space="preserve"> </w:t>
      </w:r>
      <w:r w:rsidRPr="00124C07">
        <w:rPr>
          <w:rFonts w:ascii="Arial" w:hAnsi="Arial" w:cs="Arial"/>
        </w:rPr>
        <w:t>accountability</w:t>
      </w:r>
      <w:r w:rsidRPr="00124C07">
        <w:rPr>
          <w:rFonts w:ascii="Arial" w:hAnsi="Arial" w:cs="Arial"/>
          <w:spacing w:val="-3"/>
        </w:rPr>
        <w:t xml:space="preserve"> </w:t>
      </w:r>
      <w:r w:rsidRPr="00124C07">
        <w:rPr>
          <w:rFonts w:ascii="Arial" w:hAnsi="Arial" w:cs="Arial"/>
        </w:rPr>
        <w:t>to</w:t>
      </w:r>
      <w:r w:rsidRPr="00124C07">
        <w:rPr>
          <w:rFonts w:ascii="Arial" w:hAnsi="Arial" w:cs="Arial"/>
          <w:spacing w:val="-6"/>
        </w:rPr>
        <w:t xml:space="preserve"> </w:t>
      </w:r>
      <w:r w:rsidRPr="00124C07">
        <w:rPr>
          <w:rFonts w:ascii="Arial" w:hAnsi="Arial" w:cs="Arial"/>
        </w:rPr>
        <w:t>ensure</w:t>
      </w:r>
      <w:r w:rsidRPr="00124C07">
        <w:rPr>
          <w:rFonts w:ascii="Arial" w:hAnsi="Arial" w:cs="Arial"/>
          <w:spacing w:val="-3"/>
        </w:rPr>
        <w:t xml:space="preserve"> </w:t>
      </w:r>
      <w:r w:rsidRPr="00124C07">
        <w:rPr>
          <w:rFonts w:ascii="Arial" w:hAnsi="Arial" w:cs="Arial"/>
        </w:rPr>
        <w:t>continued</w:t>
      </w:r>
      <w:r w:rsidRPr="00124C07">
        <w:rPr>
          <w:rFonts w:ascii="Arial" w:hAnsi="Arial" w:cs="Arial"/>
          <w:spacing w:val="-5"/>
        </w:rPr>
        <w:t xml:space="preserve"> </w:t>
      </w:r>
      <w:r w:rsidRPr="00124C07">
        <w:rPr>
          <w:rFonts w:ascii="Arial" w:hAnsi="Arial" w:cs="Arial"/>
        </w:rPr>
        <w:t>progress</w:t>
      </w:r>
      <w:r w:rsidRPr="00124C07">
        <w:rPr>
          <w:rFonts w:ascii="Arial" w:hAnsi="Arial" w:cs="Arial"/>
          <w:spacing w:val="-4"/>
        </w:rPr>
        <w:t xml:space="preserve"> </w:t>
      </w:r>
      <w:r w:rsidRPr="00124C07">
        <w:rPr>
          <w:rFonts w:ascii="Arial" w:hAnsi="Arial" w:cs="Arial"/>
        </w:rPr>
        <w:t>in</w:t>
      </w:r>
      <w:r w:rsidRPr="00124C07">
        <w:rPr>
          <w:rFonts w:ascii="Arial" w:hAnsi="Arial" w:cs="Arial"/>
          <w:spacing w:val="-7"/>
        </w:rPr>
        <w:t xml:space="preserve"> </w:t>
      </w:r>
      <w:r w:rsidRPr="00124C07">
        <w:rPr>
          <w:rFonts w:ascii="Arial" w:hAnsi="Arial" w:cs="Arial"/>
        </w:rPr>
        <w:t>meeting</w:t>
      </w:r>
      <w:r w:rsidRPr="00124C07">
        <w:rPr>
          <w:rFonts w:ascii="Arial" w:hAnsi="Arial" w:cs="Arial"/>
          <w:spacing w:val="-7"/>
        </w:rPr>
        <w:t xml:space="preserve"> </w:t>
      </w:r>
      <w:r w:rsidRPr="00124C07">
        <w:rPr>
          <w:rFonts w:ascii="Arial" w:hAnsi="Arial" w:cs="Arial"/>
        </w:rPr>
        <w:t>the</w:t>
      </w:r>
      <w:r w:rsidRPr="00124C07">
        <w:rPr>
          <w:rFonts w:ascii="Arial" w:hAnsi="Arial" w:cs="Arial"/>
          <w:spacing w:val="-3"/>
        </w:rPr>
        <w:t xml:space="preserve"> </w:t>
      </w:r>
      <w:r w:rsidRPr="00124C07">
        <w:rPr>
          <w:rFonts w:ascii="Arial" w:hAnsi="Arial" w:cs="Arial"/>
          <w:spacing w:val="-2"/>
        </w:rPr>
        <w:t>goals.</w:t>
      </w:r>
    </w:p>
    <w:p w:rsidRPr="007E3935" w:rsidR="007E3935" w:rsidP="007E3935" w:rsidRDefault="007E3935" w14:paraId="1D0F0AE4" w14:textId="77777777">
      <w:pPr>
        <w:spacing w:before="24"/>
        <w:rPr>
          <w:rFonts w:ascii="Arial" w:hAnsi="Arial" w:cs="Arial"/>
        </w:rPr>
      </w:pPr>
    </w:p>
    <w:p w:rsidR="007E3935" w:rsidP="007E3935" w:rsidRDefault="007E3935" w14:paraId="652196DB" w14:textId="77777777">
      <w:pPr>
        <w:ind w:left="720"/>
        <w:outlineLvl w:val="2"/>
        <w:rPr>
          <w:rFonts w:ascii="Arial" w:hAnsi="Arial" w:cs="Arial"/>
          <w:b/>
          <w:bCs/>
          <w:spacing w:val="-2"/>
        </w:rPr>
      </w:pPr>
      <w:bookmarkStart w:name="Dissemination_of_EEO_Policy_Statement" w:id="28"/>
      <w:bookmarkStart w:name="_bookmark11" w:id="29"/>
      <w:bookmarkStart w:name="_Toc226038890" w:id="30"/>
      <w:bookmarkStart w:name="_Toc1548967276" w:id="31"/>
      <w:bookmarkEnd w:id="28"/>
      <w:bookmarkEnd w:id="29"/>
      <w:r w:rsidRPr="007E3935">
        <w:rPr>
          <w:rFonts w:ascii="Arial" w:hAnsi="Arial" w:cs="Arial"/>
          <w:b/>
          <w:bCs/>
        </w:rPr>
        <w:t>Dissemination</w:t>
      </w:r>
      <w:r w:rsidRPr="007E3935">
        <w:rPr>
          <w:rFonts w:ascii="Arial" w:hAnsi="Arial" w:cs="Arial"/>
          <w:b/>
          <w:bCs/>
          <w:spacing w:val="-6"/>
        </w:rPr>
        <w:t xml:space="preserve"> </w:t>
      </w:r>
      <w:r w:rsidRPr="007E3935">
        <w:rPr>
          <w:rFonts w:ascii="Arial" w:hAnsi="Arial" w:cs="Arial"/>
          <w:b/>
          <w:bCs/>
        </w:rPr>
        <w:t>of</w:t>
      </w:r>
      <w:r w:rsidRPr="007E3935">
        <w:rPr>
          <w:rFonts w:ascii="Arial" w:hAnsi="Arial" w:cs="Arial"/>
          <w:b/>
          <w:bCs/>
          <w:spacing w:val="-5"/>
        </w:rPr>
        <w:t xml:space="preserve"> </w:t>
      </w:r>
      <w:r w:rsidRPr="007E3935">
        <w:rPr>
          <w:rFonts w:ascii="Arial" w:hAnsi="Arial" w:cs="Arial"/>
          <w:b/>
          <w:bCs/>
        </w:rPr>
        <w:t>EEO</w:t>
      </w:r>
      <w:r w:rsidRPr="007E3935">
        <w:rPr>
          <w:rFonts w:ascii="Arial" w:hAnsi="Arial" w:cs="Arial"/>
          <w:b/>
          <w:bCs/>
          <w:spacing w:val="-6"/>
        </w:rPr>
        <w:t xml:space="preserve"> </w:t>
      </w:r>
      <w:r w:rsidRPr="007E3935">
        <w:rPr>
          <w:rFonts w:ascii="Arial" w:hAnsi="Arial" w:cs="Arial"/>
          <w:b/>
          <w:bCs/>
        </w:rPr>
        <w:t>Policy</w:t>
      </w:r>
      <w:r w:rsidRPr="007E3935">
        <w:rPr>
          <w:rFonts w:ascii="Arial" w:hAnsi="Arial" w:cs="Arial"/>
          <w:b/>
          <w:bCs/>
          <w:spacing w:val="-5"/>
        </w:rPr>
        <w:t xml:space="preserve"> </w:t>
      </w:r>
      <w:r w:rsidRPr="007E3935">
        <w:rPr>
          <w:rFonts w:ascii="Arial" w:hAnsi="Arial" w:cs="Arial"/>
          <w:b/>
          <w:bCs/>
          <w:spacing w:val="-2"/>
        </w:rPr>
        <w:t>Statement</w:t>
      </w:r>
      <w:bookmarkEnd w:id="30"/>
      <w:bookmarkEnd w:id="31"/>
    </w:p>
    <w:p w:rsidRPr="00593470" w:rsidR="007E3935" w:rsidP="007E3935" w:rsidRDefault="007E3935" w14:paraId="2C587C44" w14:textId="77777777">
      <w:pPr>
        <w:ind w:left="720"/>
        <w:outlineLvl w:val="2"/>
        <w:rPr>
          <w:rFonts w:ascii="Arial" w:hAnsi="Arial" w:cs="Arial"/>
          <w:b/>
          <w:bCs/>
          <w:color w:val="1F3864" w:themeColor="accent1" w:themeShade="80"/>
          <w:spacing w:val="-2"/>
        </w:rPr>
      </w:pPr>
    </w:p>
    <w:p w:rsidRPr="00593470" w:rsidR="002F1050" w:rsidP="0056633E" w:rsidRDefault="002F1050" w14:paraId="2827B40D" w14:textId="1ED701A6">
      <w:pPr>
        <w:spacing w:line="278" w:lineRule="exact"/>
        <w:ind w:left="720"/>
        <w:rPr>
          <w:rFonts w:ascii="Arial" w:hAnsi="Arial" w:cs="Arial"/>
          <w:i/>
          <w:color w:val="1F3864" w:themeColor="accent1" w:themeShade="80"/>
          <w:spacing w:val="-2"/>
          <w:sz w:val="23"/>
          <w:u w:val="single" w:color="0562C1"/>
        </w:rPr>
      </w:pPr>
      <w:r w:rsidRPr="00593470">
        <w:rPr>
          <w:rFonts w:ascii="Arial" w:hAnsi="Arial" w:cs="Arial"/>
          <w:i/>
          <w:color w:val="1F3864" w:themeColor="accent1" w:themeShade="80"/>
          <w:spacing w:val="-5"/>
          <w:sz w:val="23"/>
          <w:u w:val="single" w:color="0562C1"/>
        </w:rPr>
        <w:t>Internal</w:t>
      </w:r>
      <w:r w:rsidRPr="00593470">
        <w:rPr>
          <w:rFonts w:ascii="Arial" w:hAnsi="Arial" w:cs="Arial"/>
          <w:i/>
          <w:color w:val="1F3864" w:themeColor="accent1" w:themeShade="80"/>
          <w:spacing w:val="2"/>
          <w:sz w:val="23"/>
          <w:u w:val="single" w:color="0562C1"/>
        </w:rPr>
        <w:t xml:space="preserve"> </w:t>
      </w:r>
      <w:r w:rsidRPr="00593470">
        <w:rPr>
          <w:rFonts w:ascii="Arial" w:hAnsi="Arial" w:cs="Arial"/>
          <w:i/>
          <w:color w:val="1F3864" w:themeColor="accent1" w:themeShade="80"/>
          <w:spacing w:val="-2"/>
          <w:sz w:val="23"/>
          <w:u w:val="single" w:color="0562C1"/>
        </w:rPr>
        <w:t>Dissemination</w:t>
      </w:r>
    </w:p>
    <w:p w:rsidR="002F1050" w:rsidP="002F1050" w:rsidRDefault="002F1050" w14:paraId="0E7B56BD" w14:textId="524F549B">
      <w:pPr>
        <w:pStyle w:val="BodyText"/>
        <w:ind w:left="719" w:right="1445"/>
        <w:rPr>
          <w:rFonts w:ascii="Arial" w:hAnsi="Arial" w:cs="Arial"/>
        </w:rPr>
      </w:pPr>
      <w:r w:rsidRPr="00CC363E">
        <w:rPr>
          <w:rFonts w:ascii="Arial" w:hAnsi="Arial" w:cs="Arial"/>
        </w:rPr>
        <w:t xml:space="preserve">A successful EEO/AA Plan requires effective communication. King County’s EEO/AA Plan will be disseminated to department directors, division directors, HR managers, </w:t>
      </w:r>
      <w:r w:rsidR="003F1563">
        <w:rPr>
          <w:rFonts w:ascii="Arial" w:hAnsi="Arial" w:cs="Arial"/>
        </w:rPr>
        <w:t>Equity Inclusion and Belo</w:t>
      </w:r>
      <w:r w:rsidR="003D7034">
        <w:rPr>
          <w:rFonts w:ascii="Arial" w:hAnsi="Arial" w:cs="Arial"/>
        </w:rPr>
        <w:t>nging</w:t>
      </w:r>
      <w:r w:rsidRPr="00CC363E">
        <w:rPr>
          <w:rFonts w:ascii="Arial" w:hAnsi="Arial" w:cs="Arial"/>
        </w:rPr>
        <w:t xml:space="preserve"> Managers, </w:t>
      </w:r>
      <w:r w:rsidR="006E499C">
        <w:rPr>
          <w:rFonts w:ascii="Arial" w:hAnsi="Arial" w:cs="Arial"/>
        </w:rPr>
        <w:t xml:space="preserve">Employee based EEO Advisory Committee, </w:t>
      </w:r>
      <w:r w:rsidRPr="00CC363E">
        <w:rPr>
          <w:rFonts w:ascii="Arial" w:hAnsi="Arial" w:cs="Arial"/>
        </w:rPr>
        <w:t>and Department of Human Resources staff. Employees will have access to the full text of the EEO/AA Plan upon request and</w:t>
      </w:r>
      <w:r w:rsidRPr="00CC363E">
        <w:rPr>
          <w:rFonts w:ascii="Arial" w:hAnsi="Arial" w:cs="Arial"/>
          <w:spacing w:val="-3"/>
        </w:rPr>
        <w:t xml:space="preserve"> </w:t>
      </w:r>
      <w:r w:rsidRPr="00CC363E">
        <w:rPr>
          <w:rFonts w:ascii="Arial" w:hAnsi="Arial" w:cs="Arial"/>
        </w:rPr>
        <w:t>shall</w:t>
      </w:r>
      <w:r w:rsidRPr="00CC363E">
        <w:rPr>
          <w:rFonts w:ascii="Arial" w:hAnsi="Arial" w:cs="Arial"/>
          <w:spacing w:val="-2"/>
        </w:rPr>
        <w:t xml:space="preserve"> </w:t>
      </w:r>
      <w:r w:rsidRPr="00CC363E">
        <w:rPr>
          <w:rFonts w:ascii="Arial" w:hAnsi="Arial" w:cs="Arial"/>
        </w:rPr>
        <w:t>be</w:t>
      </w:r>
      <w:r w:rsidRPr="00CC363E">
        <w:rPr>
          <w:rFonts w:ascii="Arial" w:hAnsi="Arial" w:cs="Arial"/>
          <w:spacing w:val="-1"/>
        </w:rPr>
        <w:t xml:space="preserve"> </w:t>
      </w:r>
      <w:r w:rsidRPr="00CC363E">
        <w:rPr>
          <w:rFonts w:ascii="Arial" w:hAnsi="Arial" w:cs="Arial"/>
        </w:rPr>
        <w:t>informed</w:t>
      </w:r>
      <w:r w:rsidRPr="00CC363E">
        <w:rPr>
          <w:rFonts w:ascii="Arial" w:hAnsi="Arial" w:cs="Arial"/>
          <w:spacing w:val="-5"/>
        </w:rPr>
        <w:t xml:space="preserve"> </w:t>
      </w:r>
      <w:r w:rsidRPr="00CC363E">
        <w:rPr>
          <w:rFonts w:ascii="Arial" w:hAnsi="Arial" w:cs="Arial"/>
        </w:rPr>
        <w:t>of</w:t>
      </w:r>
      <w:r w:rsidRPr="00CC363E">
        <w:rPr>
          <w:rFonts w:ascii="Arial" w:hAnsi="Arial" w:cs="Arial"/>
          <w:spacing w:val="-4"/>
        </w:rPr>
        <w:t xml:space="preserve"> </w:t>
      </w:r>
      <w:r w:rsidRPr="00CC363E">
        <w:rPr>
          <w:rFonts w:ascii="Arial" w:hAnsi="Arial" w:cs="Arial"/>
        </w:rPr>
        <w:t>this</w:t>
      </w:r>
      <w:r w:rsidRPr="00CC363E">
        <w:rPr>
          <w:rFonts w:ascii="Arial" w:hAnsi="Arial" w:cs="Arial"/>
          <w:spacing w:val="-2"/>
        </w:rPr>
        <w:t xml:space="preserve"> </w:t>
      </w:r>
      <w:r w:rsidRPr="00CC363E">
        <w:rPr>
          <w:rFonts w:ascii="Arial" w:hAnsi="Arial" w:cs="Arial"/>
        </w:rPr>
        <w:t>right.</w:t>
      </w:r>
      <w:r w:rsidRPr="00CC363E">
        <w:rPr>
          <w:rFonts w:ascii="Arial" w:hAnsi="Arial" w:cs="Arial"/>
          <w:spacing w:val="-2"/>
        </w:rPr>
        <w:t xml:space="preserve"> </w:t>
      </w:r>
      <w:r w:rsidRPr="00CC363E">
        <w:rPr>
          <w:rFonts w:ascii="Arial" w:hAnsi="Arial" w:cs="Arial"/>
        </w:rPr>
        <w:t>A</w:t>
      </w:r>
      <w:r w:rsidRPr="00CC363E">
        <w:rPr>
          <w:rFonts w:ascii="Arial" w:hAnsi="Arial" w:cs="Arial"/>
          <w:spacing w:val="-2"/>
        </w:rPr>
        <w:t xml:space="preserve"> </w:t>
      </w:r>
      <w:r w:rsidRPr="00CC363E">
        <w:rPr>
          <w:rFonts w:ascii="Arial" w:hAnsi="Arial" w:cs="Arial"/>
        </w:rPr>
        <w:t>website</w:t>
      </w:r>
      <w:r w:rsidRPr="00CC363E">
        <w:rPr>
          <w:rFonts w:ascii="Arial" w:hAnsi="Arial" w:cs="Arial"/>
          <w:spacing w:val="-1"/>
        </w:rPr>
        <w:t xml:space="preserve"> </w:t>
      </w:r>
      <w:r w:rsidRPr="00CC363E">
        <w:rPr>
          <w:rFonts w:ascii="Arial" w:hAnsi="Arial" w:cs="Arial"/>
        </w:rPr>
        <w:t>link</w:t>
      </w:r>
      <w:r w:rsidRPr="00CC363E">
        <w:rPr>
          <w:rFonts w:ascii="Arial" w:hAnsi="Arial" w:cs="Arial"/>
          <w:spacing w:val="-1"/>
        </w:rPr>
        <w:t xml:space="preserve"> </w:t>
      </w:r>
      <w:r w:rsidRPr="00CC363E">
        <w:rPr>
          <w:rFonts w:ascii="Arial" w:hAnsi="Arial" w:cs="Arial"/>
        </w:rPr>
        <w:t>to</w:t>
      </w:r>
      <w:r w:rsidRPr="00CC363E">
        <w:rPr>
          <w:rFonts w:ascii="Arial" w:hAnsi="Arial" w:cs="Arial"/>
          <w:spacing w:val="-1"/>
        </w:rPr>
        <w:t xml:space="preserve"> </w:t>
      </w:r>
      <w:r w:rsidRPr="00CC363E">
        <w:rPr>
          <w:rFonts w:ascii="Arial" w:hAnsi="Arial" w:cs="Arial"/>
        </w:rPr>
        <w:t>the</w:t>
      </w:r>
      <w:r w:rsidRPr="00CC363E">
        <w:rPr>
          <w:rFonts w:ascii="Arial" w:hAnsi="Arial" w:cs="Arial"/>
          <w:spacing w:val="-1"/>
        </w:rPr>
        <w:t xml:space="preserve"> </w:t>
      </w:r>
      <w:r w:rsidRPr="00CC363E">
        <w:rPr>
          <w:rFonts w:ascii="Arial" w:hAnsi="Arial" w:cs="Arial"/>
        </w:rPr>
        <w:t>EEO/AA</w:t>
      </w:r>
      <w:r w:rsidRPr="00CC363E">
        <w:rPr>
          <w:rFonts w:ascii="Arial" w:hAnsi="Arial" w:cs="Arial"/>
          <w:spacing w:val="-4"/>
        </w:rPr>
        <w:t xml:space="preserve"> </w:t>
      </w:r>
      <w:r w:rsidRPr="00CC363E">
        <w:rPr>
          <w:rFonts w:ascii="Arial" w:hAnsi="Arial" w:cs="Arial"/>
        </w:rPr>
        <w:t>Plan</w:t>
      </w:r>
      <w:r w:rsidRPr="00CC363E">
        <w:rPr>
          <w:rFonts w:ascii="Arial" w:hAnsi="Arial" w:cs="Arial"/>
          <w:spacing w:val="-3"/>
        </w:rPr>
        <w:t xml:space="preserve"> </w:t>
      </w:r>
      <w:r w:rsidRPr="00CC363E">
        <w:rPr>
          <w:rFonts w:ascii="Arial" w:hAnsi="Arial" w:cs="Arial"/>
        </w:rPr>
        <w:t>will</w:t>
      </w:r>
      <w:r w:rsidRPr="00CC363E">
        <w:rPr>
          <w:rFonts w:ascii="Arial" w:hAnsi="Arial" w:cs="Arial"/>
          <w:spacing w:val="-2"/>
        </w:rPr>
        <w:t xml:space="preserve"> </w:t>
      </w:r>
      <w:r w:rsidRPr="00CC363E">
        <w:rPr>
          <w:rFonts w:ascii="Arial" w:hAnsi="Arial" w:cs="Arial"/>
        </w:rPr>
        <w:t>be made available to employees and the public through the main King County website and the Workforce Equity webpage. Additionally, the County will:</w:t>
      </w:r>
    </w:p>
    <w:p w:rsidRPr="00CC363E" w:rsidR="002F1050" w:rsidP="002F1050" w:rsidRDefault="002F1050" w14:paraId="2CBB505A" w14:textId="77777777">
      <w:pPr>
        <w:pStyle w:val="BodyText"/>
        <w:ind w:left="719" w:right="1445"/>
        <w:rPr>
          <w:rFonts w:ascii="Arial" w:hAnsi="Arial" w:cs="Arial"/>
        </w:rPr>
      </w:pPr>
    </w:p>
    <w:p w:rsidRPr="00CC363E" w:rsidR="002F1050" w:rsidP="002F1050" w:rsidRDefault="002F1050" w14:paraId="29064F4F" w14:textId="4BFF4440">
      <w:pPr>
        <w:pStyle w:val="ListParagraph"/>
        <w:numPr>
          <w:ilvl w:val="0"/>
          <w:numId w:val="8"/>
        </w:numPr>
        <w:tabs>
          <w:tab w:val="left" w:pos="1439"/>
        </w:tabs>
        <w:spacing w:line="279" w:lineRule="exact"/>
        <w:ind w:left="1439" w:hanging="360"/>
        <w:contextualSpacing w:val="0"/>
        <w:rPr>
          <w:rFonts w:ascii="Arial" w:hAnsi="Arial" w:cs="Arial"/>
        </w:rPr>
      </w:pPr>
      <w:r w:rsidRPr="00CC363E">
        <w:rPr>
          <w:rFonts w:ascii="Arial" w:hAnsi="Arial" w:cs="Arial"/>
        </w:rPr>
        <w:t>Incorporate</w:t>
      </w:r>
      <w:r w:rsidRPr="00CC363E">
        <w:rPr>
          <w:rFonts w:ascii="Arial" w:hAnsi="Arial" w:cs="Arial"/>
          <w:spacing w:val="-8"/>
        </w:rPr>
        <w:t xml:space="preserve"> </w:t>
      </w:r>
      <w:r w:rsidRPr="00CC363E">
        <w:rPr>
          <w:rFonts w:ascii="Arial" w:hAnsi="Arial" w:cs="Arial"/>
        </w:rPr>
        <w:t>EEO/AA</w:t>
      </w:r>
      <w:r w:rsidRPr="00CC363E">
        <w:rPr>
          <w:rFonts w:ascii="Arial" w:hAnsi="Arial" w:cs="Arial"/>
          <w:spacing w:val="-6"/>
        </w:rPr>
        <w:t xml:space="preserve"> </w:t>
      </w:r>
      <w:r w:rsidRPr="00CC363E">
        <w:rPr>
          <w:rFonts w:ascii="Arial" w:hAnsi="Arial" w:cs="Arial"/>
        </w:rPr>
        <w:t>policies</w:t>
      </w:r>
      <w:r w:rsidRPr="00CC363E">
        <w:rPr>
          <w:rFonts w:ascii="Arial" w:hAnsi="Arial" w:cs="Arial"/>
          <w:spacing w:val="-6"/>
        </w:rPr>
        <w:t xml:space="preserve"> </w:t>
      </w:r>
      <w:r w:rsidRPr="00CC363E">
        <w:rPr>
          <w:rFonts w:ascii="Arial" w:hAnsi="Arial" w:cs="Arial"/>
        </w:rPr>
        <w:t>into</w:t>
      </w:r>
      <w:r w:rsidRPr="00CC363E">
        <w:rPr>
          <w:rFonts w:ascii="Arial" w:hAnsi="Arial" w:cs="Arial"/>
          <w:spacing w:val="-5"/>
        </w:rPr>
        <w:t xml:space="preserve"> </w:t>
      </w:r>
      <w:r w:rsidRPr="00CC363E">
        <w:rPr>
          <w:rFonts w:ascii="Arial" w:hAnsi="Arial" w:cs="Arial"/>
        </w:rPr>
        <w:t>personnel</w:t>
      </w:r>
      <w:r w:rsidRPr="00CC363E">
        <w:rPr>
          <w:rFonts w:ascii="Arial" w:hAnsi="Arial" w:cs="Arial"/>
          <w:spacing w:val="-6"/>
        </w:rPr>
        <w:t xml:space="preserve"> </w:t>
      </w:r>
      <w:r w:rsidRPr="00CC363E">
        <w:rPr>
          <w:rFonts w:ascii="Arial" w:hAnsi="Arial" w:cs="Arial"/>
        </w:rPr>
        <w:t>policies</w:t>
      </w:r>
      <w:r w:rsidRPr="00CC363E">
        <w:rPr>
          <w:rFonts w:ascii="Arial" w:hAnsi="Arial" w:cs="Arial"/>
          <w:spacing w:val="-2"/>
        </w:rPr>
        <w:t>;</w:t>
      </w:r>
    </w:p>
    <w:p w:rsidRPr="00CC363E" w:rsidR="002F1050" w:rsidP="002F1050" w:rsidRDefault="002F1050" w14:paraId="721D4F88" w14:textId="77777777">
      <w:pPr>
        <w:pStyle w:val="ListParagraph"/>
        <w:numPr>
          <w:ilvl w:val="0"/>
          <w:numId w:val="8"/>
        </w:numPr>
        <w:tabs>
          <w:tab w:val="left" w:pos="1439"/>
        </w:tabs>
        <w:ind w:left="1439" w:hanging="360"/>
        <w:contextualSpacing w:val="0"/>
        <w:rPr>
          <w:rFonts w:ascii="Arial" w:hAnsi="Arial" w:cs="Arial"/>
        </w:rPr>
      </w:pPr>
      <w:r w:rsidRPr="00CC363E">
        <w:rPr>
          <w:rFonts w:ascii="Arial" w:hAnsi="Arial" w:cs="Arial"/>
        </w:rPr>
        <w:t>Provide</w:t>
      </w:r>
      <w:r w:rsidRPr="00CC363E">
        <w:rPr>
          <w:rFonts w:ascii="Arial" w:hAnsi="Arial" w:cs="Arial"/>
          <w:spacing w:val="-6"/>
        </w:rPr>
        <w:t xml:space="preserve"> </w:t>
      </w:r>
      <w:r w:rsidRPr="00CC363E">
        <w:rPr>
          <w:rFonts w:ascii="Arial" w:hAnsi="Arial" w:cs="Arial"/>
        </w:rPr>
        <w:t>discussion</w:t>
      </w:r>
      <w:r w:rsidRPr="00CC363E">
        <w:rPr>
          <w:rFonts w:ascii="Arial" w:hAnsi="Arial" w:cs="Arial"/>
          <w:spacing w:val="-7"/>
        </w:rPr>
        <w:t xml:space="preserve"> </w:t>
      </w:r>
      <w:r w:rsidRPr="00CC363E">
        <w:rPr>
          <w:rFonts w:ascii="Arial" w:hAnsi="Arial" w:cs="Arial"/>
        </w:rPr>
        <w:t>of</w:t>
      </w:r>
      <w:r w:rsidRPr="00CC363E">
        <w:rPr>
          <w:rFonts w:ascii="Arial" w:hAnsi="Arial" w:cs="Arial"/>
          <w:spacing w:val="-6"/>
        </w:rPr>
        <w:t xml:space="preserve"> </w:t>
      </w:r>
      <w:r w:rsidRPr="00CC363E">
        <w:rPr>
          <w:rFonts w:ascii="Arial" w:hAnsi="Arial" w:cs="Arial"/>
        </w:rPr>
        <w:t>EEO/AA</w:t>
      </w:r>
      <w:r w:rsidRPr="00CC363E">
        <w:rPr>
          <w:rFonts w:ascii="Arial" w:hAnsi="Arial" w:cs="Arial"/>
          <w:spacing w:val="-4"/>
        </w:rPr>
        <w:t xml:space="preserve"> </w:t>
      </w:r>
      <w:r w:rsidRPr="00CC363E">
        <w:rPr>
          <w:rFonts w:ascii="Arial" w:hAnsi="Arial" w:cs="Arial"/>
        </w:rPr>
        <w:t>policies</w:t>
      </w:r>
      <w:r w:rsidRPr="00CC363E">
        <w:rPr>
          <w:rFonts w:ascii="Arial" w:hAnsi="Arial" w:cs="Arial"/>
          <w:spacing w:val="-6"/>
        </w:rPr>
        <w:t xml:space="preserve"> </w:t>
      </w:r>
      <w:r w:rsidRPr="00CC363E">
        <w:rPr>
          <w:rFonts w:ascii="Arial" w:hAnsi="Arial" w:cs="Arial"/>
        </w:rPr>
        <w:t>in</w:t>
      </w:r>
      <w:r w:rsidRPr="00CC363E">
        <w:rPr>
          <w:rFonts w:ascii="Arial" w:hAnsi="Arial" w:cs="Arial"/>
          <w:spacing w:val="-5"/>
        </w:rPr>
        <w:t xml:space="preserve"> </w:t>
      </w:r>
      <w:r w:rsidRPr="00CC363E">
        <w:rPr>
          <w:rFonts w:ascii="Arial" w:hAnsi="Arial" w:cs="Arial"/>
        </w:rPr>
        <w:t>applicable</w:t>
      </w:r>
      <w:r w:rsidRPr="00CC363E">
        <w:rPr>
          <w:rFonts w:ascii="Arial" w:hAnsi="Arial" w:cs="Arial"/>
          <w:spacing w:val="-3"/>
        </w:rPr>
        <w:t xml:space="preserve"> </w:t>
      </w:r>
      <w:r w:rsidRPr="00CC363E">
        <w:rPr>
          <w:rFonts w:ascii="Arial" w:hAnsi="Arial" w:cs="Arial"/>
        </w:rPr>
        <w:t>department</w:t>
      </w:r>
      <w:r w:rsidRPr="00CC363E">
        <w:rPr>
          <w:rFonts w:ascii="Arial" w:hAnsi="Arial" w:cs="Arial"/>
          <w:spacing w:val="-3"/>
        </w:rPr>
        <w:t xml:space="preserve"> </w:t>
      </w:r>
      <w:r w:rsidRPr="00CC363E">
        <w:rPr>
          <w:rFonts w:ascii="Arial" w:hAnsi="Arial" w:cs="Arial"/>
        </w:rPr>
        <w:t>and</w:t>
      </w:r>
      <w:r w:rsidRPr="00CC363E">
        <w:rPr>
          <w:rFonts w:ascii="Arial" w:hAnsi="Arial" w:cs="Arial"/>
          <w:spacing w:val="-5"/>
        </w:rPr>
        <w:t xml:space="preserve"> </w:t>
      </w:r>
      <w:r w:rsidRPr="00CC363E">
        <w:rPr>
          <w:rFonts w:ascii="Arial" w:hAnsi="Arial" w:cs="Arial"/>
        </w:rPr>
        <w:t>division</w:t>
      </w:r>
      <w:r w:rsidRPr="00CC363E">
        <w:rPr>
          <w:rFonts w:ascii="Arial" w:hAnsi="Arial" w:cs="Arial"/>
          <w:spacing w:val="-5"/>
        </w:rPr>
        <w:t xml:space="preserve"> </w:t>
      </w:r>
      <w:r w:rsidRPr="00CC363E">
        <w:rPr>
          <w:rFonts w:ascii="Arial" w:hAnsi="Arial" w:cs="Arial"/>
          <w:spacing w:val="-2"/>
        </w:rPr>
        <w:t>trainings;</w:t>
      </w:r>
    </w:p>
    <w:p w:rsidRPr="00CC363E" w:rsidR="002F1050" w:rsidP="002F1050" w:rsidRDefault="002F1050" w14:paraId="6980F955" w14:textId="77777777">
      <w:pPr>
        <w:pStyle w:val="ListParagraph"/>
        <w:numPr>
          <w:ilvl w:val="0"/>
          <w:numId w:val="8"/>
        </w:numPr>
        <w:tabs>
          <w:tab w:val="left" w:pos="1440"/>
        </w:tabs>
        <w:spacing w:before="1"/>
        <w:ind w:hanging="360"/>
        <w:contextualSpacing w:val="0"/>
        <w:rPr>
          <w:rFonts w:ascii="Arial" w:hAnsi="Arial" w:cs="Arial"/>
        </w:rPr>
      </w:pPr>
      <w:r w:rsidRPr="00CC363E">
        <w:rPr>
          <w:rFonts w:ascii="Arial" w:hAnsi="Arial" w:cs="Arial"/>
        </w:rPr>
        <w:t>Hold</w:t>
      </w:r>
      <w:r w:rsidRPr="00CC363E">
        <w:rPr>
          <w:rFonts w:ascii="Arial" w:hAnsi="Arial" w:cs="Arial"/>
          <w:spacing w:val="-7"/>
        </w:rPr>
        <w:t xml:space="preserve"> </w:t>
      </w:r>
      <w:r w:rsidRPr="00CC363E">
        <w:rPr>
          <w:rFonts w:ascii="Arial" w:hAnsi="Arial" w:cs="Arial"/>
        </w:rPr>
        <w:t>meetings</w:t>
      </w:r>
      <w:r w:rsidRPr="00CC363E">
        <w:rPr>
          <w:rFonts w:ascii="Arial" w:hAnsi="Arial" w:cs="Arial"/>
          <w:spacing w:val="-5"/>
        </w:rPr>
        <w:t xml:space="preserve"> </w:t>
      </w:r>
      <w:r w:rsidRPr="00CC363E">
        <w:rPr>
          <w:rFonts w:ascii="Arial" w:hAnsi="Arial" w:cs="Arial"/>
        </w:rPr>
        <w:t>with</w:t>
      </w:r>
      <w:r w:rsidRPr="00CC363E">
        <w:rPr>
          <w:rFonts w:ascii="Arial" w:hAnsi="Arial" w:cs="Arial"/>
          <w:spacing w:val="-4"/>
        </w:rPr>
        <w:t xml:space="preserve"> </w:t>
      </w:r>
      <w:r w:rsidRPr="00CC363E">
        <w:rPr>
          <w:rFonts w:ascii="Arial" w:hAnsi="Arial" w:cs="Arial"/>
        </w:rPr>
        <w:t>department</w:t>
      </w:r>
      <w:r w:rsidRPr="00CC363E">
        <w:rPr>
          <w:rFonts w:ascii="Arial" w:hAnsi="Arial" w:cs="Arial"/>
          <w:spacing w:val="-5"/>
        </w:rPr>
        <w:t xml:space="preserve"> </w:t>
      </w:r>
      <w:r w:rsidRPr="00CC363E">
        <w:rPr>
          <w:rFonts w:ascii="Arial" w:hAnsi="Arial" w:cs="Arial"/>
        </w:rPr>
        <w:t>leadership</w:t>
      </w:r>
      <w:r w:rsidRPr="00CC363E">
        <w:rPr>
          <w:rFonts w:ascii="Arial" w:hAnsi="Arial" w:cs="Arial"/>
          <w:spacing w:val="-6"/>
        </w:rPr>
        <w:t xml:space="preserve"> </w:t>
      </w:r>
      <w:r w:rsidRPr="00CC363E">
        <w:rPr>
          <w:rFonts w:ascii="Arial" w:hAnsi="Arial" w:cs="Arial"/>
        </w:rPr>
        <w:t>to</w:t>
      </w:r>
      <w:r w:rsidRPr="00CC363E">
        <w:rPr>
          <w:rFonts w:ascii="Arial" w:hAnsi="Arial" w:cs="Arial"/>
          <w:spacing w:val="-4"/>
        </w:rPr>
        <w:t xml:space="preserve"> </w:t>
      </w:r>
      <w:r w:rsidRPr="00CC363E">
        <w:rPr>
          <w:rFonts w:ascii="Arial" w:hAnsi="Arial" w:cs="Arial"/>
        </w:rPr>
        <w:t>inform</w:t>
      </w:r>
      <w:r w:rsidRPr="00CC363E">
        <w:rPr>
          <w:rFonts w:ascii="Arial" w:hAnsi="Arial" w:cs="Arial"/>
          <w:spacing w:val="-4"/>
        </w:rPr>
        <w:t xml:space="preserve"> </w:t>
      </w:r>
      <w:r w:rsidRPr="00CC363E">
        <w:rPr>
          <w:rFonts w:ascii="Arial" w:hAnsi="Arial" w:cs="Arial"/>
        </w:rPr>
        <w:t>them</w:t>
      </w:r>
      <w:r w:rsidRPr="00CC363E">
        <w:rPr>
          <w:rFonts w:ascii="Arial" w:hAnsi="Arial" w:cs="Arial"/>
          <w:spacing w:val="-5"/>
        </w:rPr>
        <w:t xml:space="preserve"> </w:t>
      </w:r>
      <w:r w:rsidRPr="00CC363E">
        <w:rPr>
          <w:rFonts w:ascii="Arial" w:hAnsi="Arial" w:cs="Arial"/>
        </w:rPr>
        <w:t>of</w:t>
      </w:r>
      <w:r w:rsidRPr="00CC363E">
        <w:rPr>
          <w:rFonts w:ascii="Arial" w:hAnsi="Arial" w:cs="Arial"/>
          <w:spacing w:val="-5"/>
        </w:rPr>
        <w:t xml:space="preserve"> </w:t>
      </w:r>
      <w:r w:rsidRPr="00CC363E">
        <w:rPr>
          <w:rFonts w:ascii="Arial" w:hAnsi="Arial" w:cs="Arial"/>
        </w:rPr>
        <w:t>the</w:t>
      </w:r>
      <w:r w:rsidRPr="00CC363E">
        <w:rPr>
          <w:rFonts w:ascii="Arial" w:hAnsi="Arial" w:cs="Arial"/>
          <w:spacing w:val="-2"/>
        </w:rPr>
        <w:t xml:space="preserve"> </w:t>
      </w:r>
      <w:r w:rsidRPr="00CC363E">
        <w:rPr>
          <w:rFonts w:ascii="Arial" w:hAnsi="Arial" w:cs="Arial"/>
        </w:rPr>
        <w:t>County’s</w:t>
      </w:r>
      <w:r w:rsidRPr="00CC363E">
        <w:rPr>
          <w:rFonts w:ascii="Arial" w:hAnsi="Arial" w:cs="Arial"/>
          <w:spacing w:val="-3"/>
        </w:rPr>
        <w:t xml:space="preserve"> </w:t>
      </w:r>
      <w:r w:rsidRPr="00CC363E">
        <w:rPr>
          <w:rFonts w:ascii="Arial" w:hAnsi="Arial" w:cs="Arial"/>
        </w:rPr>
        <w:t>EEO/AA</w:t>
      </w:r>
      <w:r w:rsidRPr="00CC363E">
        <w:rPr>
          <w:rFonts w:ascii="Arial" w:hAnsi="Arial" w:cs="Arial"/>
          <w:spacing w:val="-3"/>
        </w:rPr>
        <w:t xml:space="preserve"> </w:t>
      </w:r>
      <w:r w:rsidRPr="00CC363E">
        <w:rPr>
          <w:rFonts w:ascii="Arial" w:hAnsi="Arial" w:cs="Arial"/>
          <w:spacing w:val="-2"/>
        </w:rPr>
        <w:t>policies;</w:t>
      </w:r>
    </w:p>
    <w:p w:rsidR="002F1050" w:rsidP="002F1050" w:rsidRDefault="002F1050" w14:paraId="13EA257F" w14:textId="77777777">
      <w:pPr>
        <w:pStyle w:val="ListParagraph"/>
        <w:numPr>
          <w:ilvl w:val="0"/>
          <w:numId w:val="8"/>
        </w:numPr>
        <w:tabs>
          <w:tab w:val="left" w:pos="1439"/>
        </w:tabs>
        <w:ind w:left="1439" w:right="1557" w:hanging="360"/>
        <w:contextualSpacing w:val="0"/>
        <w:rPr>
          <w:rFonts w:ascii="Arial" w:hAnsi="Arial" w:cs="Arial"/>
        </w:rPr>
      </w:pPr>
      <w:r w:rsidRPr="00CC363E">
        <w:rPr>
          <w:rFonts w:ascii="Arial" w:hAnsi="Arial" w:cs="Arial"/>
        </w:rPr>
        <w:t>Post</w:t>
      </w:r>
      <w:r w:rsidRPr="00CC363E">
        <w:rPr>
          <w:rFonts w:ascii="Arial" w:hAnsi="Arial" w:cs="Arial"/>
          <w:spacing w:val="-1"/>
        </w:rPr>
        <w:t xml:space="preserve"> </w:t>
      </w:r>
      <w:r w:rsidRPr="00CC363E">
        <w:rPr>
          <w:rFonts w:ascii="Arial" w:hAnsi="Arial" w:cs="Arial"/>
        </w:rPr>
        <w:t>its</w:t>
      </w:r>
      <w:r w:rsidRPr="00CC363E">
        <w:rPr>
          <w:rFonts w:ascii="Arial" w:hAnsi="Arial" w:cs="Arial"/>
          <w:spacing w:val="-4"/>
        </w:rPr>
        <w:t xml:space="preserve"> </w:t>
      </w:r>
      <w:r w:rsidRPr="00CC363E">
        <w:rPr>
          <w:rFonts w:ascii="Arial" w:hAnsi="Arial" w:cs="Arial"/>
        </w:rPr>
        <w:t>equal</w:t>
      </w:r>
      <w:r w:rsidRPr="00CC363E">
        <w:rPr>
          <w:rFonts w:ascii="Arial" w:hAnsi="Arial" w:cs="Arial"/>
          <w:spacing w:val="-4"/>
        </w:rPr>
        <w:t xml:space="preserve"> </w:t>
      </w:r>
      <w:r w:rsidRPr="00CC363E">
        <w:rPr>
          <w:rFonts w:ascii="Arial" w:hAnsi="Arial" w:cs="Arial"/>
        </w:rPr>
        <w:t>opportunity</w:t>
      </w:r>
      <w:r w:rsidRPr="00CC363E">
        <w:rPr>
          <w:rFonts w:ascii="Arial" w:hAnsi="Arial" w:cs="Arial"/>
          <w:spacing w:val="-3"/>
        </w:rPr>
        <w:t xml:space="preserve"> </w:t>
      </w:r>
      <w:r w:rsidRPr="00CC363E">
        <w:rPr>
          <w:rFonts w:ascii="Arial" w:hAnsi="Arial" w:cs="Arial"/>
        </w:rPr>
        <w:t>policy</w:t>
      </w:r>
      <w:r w:rsidRPr="00CC363E">
        <w:rPr>
          <w:rFonts w:ascii="Arial" w:hAnsi="Arial" w:cs="Arial"/>
          <w:spacing w:val="-4"/>
        </w:rPr>
        <w:t xml:space="preserve"> </w:t>
      </w:r>
      <w:r w:rsidRPr="00CC363E">
        <w:rPr>
          <w:rFonts w:ascii="Arial" w:hAnsi="Arial" w:cs="Arial"/>
        </w:rPr>
        <w:t>and</w:t>
      </w:r>
      <w:r w:rsidRPr="00CC363E">
        <w:rPr>
          <w:rFonts w:ascii="Arial" w:hAnsi="Arial" w:cs="Arial"/>
          <w:spacing w:val="-3"/>
        </w:rPr>
        <w:t xml:space="preserve"> </w:t>
      </w:r>
      <w:r w:rsidRPr="00CC363E">
        <w:rPr>
          <w:rFonts w:ascii="Arial" w:hAnsi="Arial" w:cs="Arial"/>
        </w:rPr>
        <w:t>employees’</w:t>
      </w:r>
      <w:r w:rsidRPr="00CC363E">
        <w:rPr>
          <w:rFonts w:ascii="Arial" w:hAnsi="Arial" w:cs="Arial"/>
          <w:spacing w:val="-2"/>
        </w:rPr>
        <w:t xml:space="preserve"> </w:t>
      </w:r>
      <w:r w:rsidRPr="00CC363E">
        <w:rPr>
          <w:rFonts w:ascii="Arial" w:hAnsi="Arial" w:cs="Arial"/>
        </w:rPr>
        <w:t>rights</w:t>
      </w:r>
      <w:r w:rsidRPr="00CC363E">
        <w:rPr>
          <w:rFonts w:ascii="Arial" w:hAnsi="Arial" w:cs="Arial"/>
          <w:spacing w:val="-2"/>
        </w:rPr>
        <w:t xml:space="preserve"> </w:t>
      </w:r>
      <w:r w:rsidRPr="00CC363E">
        <w:rPr>
          <w:rFonts w:ascii="Arial" w:hAnsi="Arial" w:cs="Arial"/>
        </w:rPr>
        <w:t>under</w:t>
      </w:r>
      <w:r w:rsidRPr="00CC363E">
        <w:rPr>
          <w:rFonts w:ascii="Arial" w:hAnsi="Arial" w:cs="Arial"/>
          <w:spacing w:val="-2"/>
        </w:rPr>
        <w:t xml:space="preserve"> </w:t>
      </w:r>
      <w:r w:rsidRPr="00CC363E">
        <w:rPr>
          <w:rFonts w:ascii="Arial" w:hAnsi="Arial" w:cs="Arial"/>
        </w:rPr>
        <w:t>employment</w:t>
      </w:r>
      <w:r w:rsidRPr="00CC363E">
        <w:rPr>
          <w:rFonts w:ascii="Arial" w:hAnsi="Arial" w:cs="Arial"/>
          <w:spacing w:val="-4"/>
        </w:rPr>
        <w:t xml:space="preserve"> </w:t>
      </w:r>
      <w:r w:rsidRPr="00CC363E">
        <w:rPr>
          <w:rFonts w:ascii="Arial" w:hAnsi="Arial" w:cs="Arial"/>
        </w:rPr>
        <w:t>laws</w:t>
      </w:r>
      <w:r w:rsidRPr="00CC363E">
        <w:rPr>
          <w:rFonts w:ascii="Arial" w:hAnsi="Arial" w:cs="Arial"/>
          <w:spacing w:val="-7"/>
        </w:rPr>
        <w:t xml:space="preserve"> </w:t>
      </w:r>
      <w:r w:rsidRPr="00CC363E">
        <w:rPr>
          <w:rFonts w:ascii="Arial" w:hAnsi="Arial" w:cs="Arial"/>
        </w:rPr>
        <w:t>and</w:t>
      </w:r>
      <w:r w:rsidRPr="00CC363E">
        <w:rPr>
          <w:rFonts w:ascii="Arial" w:hAnsi="Arial" w:cs="Arial"/>
          <w:spacing w:val="-3"/>
        </w:rPr>
        <w:t xml:space="preserve"> </w:t>
      </w:r>
      <w:r w:rsidRPr="00CC363E">
        <w:rPr>
          <w:rFonts w:ascii="Arial" w:hAnsi="Arial" w:cs="Arial"/>
        </w:rPr>
        <w:t>policies</w:t>
      </w:r>
      <w:r w:rsidRPr="00CC363E">
        <w:rPr>
          <w:rFonts w:ascii="Arial" w:hAnsi="Arial" w:cs="Arial"/>
          <w:spacing w:val="-4"/>
        </w:rPr>
        <w:t xml:space="preserve"> </w:t>
      </w:r>
      <w:r w:rsidRPr="00CC363E">
        <w:rPr>
          <w:rFonts w:ascii="Arial" w:hAnsi="Arial" w:cs="Arial"/>
        </w:rPr>
        <w:t>on designated online spaces and on bulletin boards in designated county buildings.</w:t>
      </w:r>
    </w:p>
    <w:p w:rsidRPr="00CC363E" w:rsidR="00AB64B0" w:rsidP="002F1050" w:rsidRDefault="00AB64B0" w14:paraId="247D0F6E" w14:textId="77777777">
      <w:pPr>
        <w:pStyle w:val="ListParagraph"/>
        <w:numPr>
          <w:ilvl w:val="0"/>
          <w:numId w:val="8"/>
        </w:numPr>
        <w:tabs>
          <w:tab w:val="left" w:pos="1439"/>
        </w:tabs>
        <w:ind w:left="1439" w:right="1557" w:hanging="360"/>
        <w:contextualSpacing w:val="0"/>
        <w:rPr>
          <w:rFonts w:ascii="Arial" w:hAnsi="Arial" w:cs="Arial"/>
        </w:rPr>
      </w:pPr>
    </w:p>
    <w:p w:rsidRPr="00593470" w:rsidR="00767D02" w:rsidP="00AB64B0" w:rsidRDefault="002F1050" w14:paraId="72C59351" w14:textId="77777777">
      <w:pPr>
        <w:spacing w:line="280" w:lineRule="exact"/>
        <w:ind w:left="720"/>
        <w:rPr>
          <w:rFonts w:ascii="Arial" w:hAnsi="Arial" w:cs="Arial"/>
          <w:i/>
          <w:color w:val="1F3864" w:themeColor="accent1" w:themeShade="80"/>
          <w:spacing w:val="-2"/>
          <w:u w:val="single" w:color="0562C1"/>
        </w:rPr>
      </w:pPr>
      <w:bookmarkStart w:name="External_Dissemination" w:id="32"/>
      <w:bookmarkEnd w:id="32"/>
      <w:r w:rsidRPr="00593470">
        <w:rPr>
          <w:rFonts w:ascii="Arial" w:hAnsi="Arial" w:cs="Arial"/>
          <w:i/>
          <w:color w:val="1F3864" w:themeColor="accent1" w:themeShade="80"/>
          <w:spacing w:val="-5"/>
          <w:u w:val="single" w:color="0562C1"/>
        </w:rPr>
        <w:t>External</w:t>
      </w:r>
      <w:r w:rsidRPr="00593470">
        <w:rPr>
          <w:rFonts w:ascii="Arial" w:hAnsi="Arial" w:cs="Arial"/>
          <w:i/>
          <w:color w:val="1F3864" w:themeColor="accent1" w:themeShade="80"/>
          <w:spacing w:val="1"/>
          <w:u w:val="single" w:color="0562C1"/>
        </w:rPr>
        <w:t xml:space="preserve"> </w:t>
      </w:r>
      <w:r w:rsidRPr="00593470">
        <w:rPr>
          <w:rFonts w:ascii="Arial" w:hAnsi="Arial" w:cs="Arial"/>
          <w:i/>
          <w:color w:val="1F3864" w:themeColor="accent1" w:themeShade="80"/>
          <w:spacing w:val="-2"/>
          <w:u w:val="single" w:color="0562C1"/>
        </w:rPr>
        <w:t>Dissemination</w:t>
      </w:r>
    </w:p>
    <w:p w:rsidR="00AB424A" w:rsidP="00AB64B0" w:rsidRDefault="002F1050" w14:paraId="5E2D2923" w14:textId="5EEEABBE">
      <w:pPr>
        <w:spacing w:line="280" w:lineRule="exact"/>
        <w:ind w:left="720" w:right="1440"/>
        <w:rPr>
          <w:rFonts w:ascii="Arial" w:hAnsi="Arial" w:cs="Arial"/>
          <w:spacing w:val="-2"/>
        </w:rPr>
      </w:pPr>
      <w:r w:rsidRPr="000C7BDC">
        <w:rPr>
          <w:rFonts w:ascii="Arial" w:hAnsi="Arial" w:cs="Arial"/>
        </w:rPr>
        <w:t>The</w:t>
      </w:r>
      <w:r w:rsidRPr="000C7BDC">
        <w:rPr>
          <w:rFonts w:ascii="Arial" w:hAnsi="Arial" w:cs="Arial"/>
          <w:spacing w:val="-1"/>
        </w:rPr>
        <w:t xml:space="preserve"> </w:t>
      </w:r>
      <w:r w:rsidRPr="000C7BDC">
        <w:rPr>
          <w:rFonts w:ascii="Arial" w:hAnsi="Arial" w:cs="Arial"/>
        </w:rPr>
        <w:t>EEO/AA</w:t>
      </w:r>
      <w:r w:rsidRPr="000C7BDC">
        <w:rPr>
          <w:rFonts w:ascii="Arial" w:hAnsi="Arial" w:cs="Arial"/>
          <w:spacing w:val="-5"/>
        </w:rPr>
        <w:t xml:space="preserve"> </w:t>
      </w:r>
      <w:r w:rsidRPr="000C7BDC">
        <w:rPr>
          <w:rFonts w:ascii="Arial" w:hAnsi="Arial" w:cs="Arial"/>
        </w:rPr>
        <w:t>Plan</w:t>
      </w:r>
      <w:r w:rsidRPr="000C7BDC">
        <w:rPr>
          <w:rFonts w:ascii="Arial" w:hAnsi="Arial" w:cs="Arial"/>
          <w:spacing w:val="-5"/>
        </w:rPr>
        <w:t xml:space="preserve"> </w:t>
      </w:r>
      <w:r w:rsidRPr="000C7BDC">
        <w:rPr>
          <w:rFonts w:ascii="Arial" w:hAnsi="Arial" w:cs="Arial"/>
        </w:rPr>
        <w:t>will</w:t>
      </w:r>
      <w:r w:rsidRPr="000C7BDC">
        <w:rPr>
          <w:rFonts w:ascii="Arial" w:hAnsi="Arial" w:cs="Arial"/>
          <w:spacing w:val="-2"/>
        </w:rPr>
        <w:t xml:space="preserve"> </w:t>
      </w:r>
      <w:r w:rsidRPr="000C7BDC">
        <w:rPr>
          <w:rFonts w:ascii="Arial" w:hAnsi="Arial" w:cs="Arial"/>
        </w:rPr>
        <w:t>be</w:t>
      </w:r>
      <w:r w:rsidRPr="000C7BDC">
        <w:rPr>
          <w:rFonts w:ascii="Arial" w:hAnsi="Arial" w:cs="Arial"/>
          <w:spacing w:val="-1"/>
        </w:rPr>
        <w:t xml:space="preserve"> </w:t>
      </w:r>
      <w:r w:rsidRPr="000C7BDC">
        <w:rPr>
          <w:rFonts w:ascii="Arial" w:hAnsi="Arial" w:cs="Arial"/>
        </w:rPr>
        <w:t>available</w:t>
      </w:r>
      <w:r w:rsidRPr="000C7BDC">
        <w:rPr>
          <w:rFonts w:ascii="Arial" w:hAnsi="Arial" w:cs="Arial"/>
          <w:spacing w:val="-1"/>
        </w:rPr>
        <w:t xml:space="preserve"> </w:t>
      </w:r>
      <w:r w:rsidRPr="000C7BDC">
        <w:rPr>
          <w:rFonts w:ascii="Arial" w:hAnsi="Arial" w:cs="Arial"/>
        </w:rPr>
        <w:t>to</w:t>
      </w:r>
      <w:r w:rsidRPr="000C7BDC">
        <w:rPr>
          <w:rFonts w:ascii="Arial" w:hAnsi="Arial" w:cs="Arial"/>
          <w:spacing w:val="-1"/>
        </w:rPr>
        <w:t xml:space="preserve"> </w:t>
      </w:r>
      <w:r w:rsidRPr="000C7BDC">
        <w:rPr>
          <w:rFonts w:ascii="Arial" w:hAnsi="Arial" w:cs="Arial"/>
        </w:rPr>
        <w:t>external</w:t>
      </w:r>
      <w:r w:rsidRPr="000C7BDC">
        <w:rPr>
          <w:rFonts w:ascii="Arial" w:hAnsi="Arial" w:cs="Arial"/>
          <w:spacing w:val="-5"/>
        </w:rPr>
        <w:t xml:space="preserve"> </w:t>
      </w:r>
      <w:r w:rsidRPr="000C7BDC">
        <w:rPr>
          <w:rFonts w:ascii="Arial" w:hAnsi="Arial" w:cs="Arial"/>
        </w:rPr>
        <w:t>organizations</w:t>
      </w:r>
      <w:r w:rsidRPr="000C7BDC">
        <w:rPr>
          <w:rFonts w:ascii="Arial" w:hAnsi="Arial" w:cs="Arial"/>
          <w:spacing w:val="-2"/>
        </w:rPr>
        <w:t xml:space="preserve"> </w:t>
      </w:r>
      <w:r w:rsidRPr="000C7BDC">
        <w:rPr>
          <w:rFonts w:ascii="Arial" w:hAnsi="Arial" w:cs="Arial"/>
        </w:rPr>
        <w:t>upon</w:t>
      </w:r>
      <w:r w:rsidRPr="000C7BDC">
        <w:rPr>
          <w:rFonts w:ascii="Arial" w:hAnsi="Arial" w:cs="Arial"/>
          <w:spacing w:val="-5"/>
        </w:rPr>
        <w:t xml:space="preserve"> </w:t>
      </w:r>
      <w:r w:rsidRPr="000C7BDC">
        <w:rPr>
          <w:rFonts w:ascii="Arial" w:hAnsi="Arial" w:cs="Arial"/>
        </w:rPr>
        <w:t>request.</w:t>
      </w:r>
      <w:r w:rsidRPr="000C7BDC">
        <w:rPr>
          <w:rFonts w:ascii="Arial" w:hAnsi="Arial" w:cs="Arial"/>
          <w:spacing w:val="-2"/>
        </w:rPr>
        <w:t xml:space="preserve"> </w:t>
      </w:r>
      <w:r w:rsidRPr="000C7BDC">
        <w:rPr>
          <w:rFonts w:ascii="Arial" w:hAnsi="Arial" w:cs="Arial"/>
        </w:rPr>
        <w:t>Copies</w:t>
      </w:r>
      <w:r w:rsidRPr="000C7BDC">
        <w:rPr>
          <w:rFonts w:ascii="Arial" w:hAnsi="Arial" w:cs="Arial"/>
          <w:spacing w:val="-4"/>
        </w:rPr>
        <w:t xml:space="preserve"> </w:t>
      </w:r>
      <w:r w:rsidRPr="000C7BDC">
        <w:rPr>
          <w:rFonts w:ascii="Arial" w:hAnsi="Arial" w:cs="Arial"/>
        </w:rPr>
        <w:t>of</w:t>
      </w:r>
      <w:r w:rsidRPr="000C7BDC">
        <w:rPr>
          <w:rFonts w:ascii="Arial" w:hAnsi="Arial" w:cs="Arial"/>
          <w:spacing w:val="-2"/>
        </w:rPr>
        <w:t xml:space="preserve"> </w:t>
      </w:r>
      <w:r w:rsidRPr="000C7BDC">
        <w:rPr>
          <w:rFonts w:ascii="Arial" w:hAnsi="Arial" w:cs="Arial"/>
        </w:rPr>
        <w:t>the</w:t>
      </w:r>
      <w:r w:rsidRPr="000C7BDC">
        <w:rPr>
          <w:rFonts w:ascii="Arial" w:hAnsi="Arial" w:cs="Arial"/>
          <w:spacing w:val="-4"/>
        </w:rPr>
        <w:t xml:space="preserve"> </w:t>
      </w:r>
      <w:r w:rsidRPr="000C7BDC">
        <w:rPr>
          <w:rFonts w:ascii="Arial" w:hAnsi="Arial" w:cs="Arial"/>
        </w:rPr>
        <w:t>EEO/AA</w:t>
      </w:r>
      <w:r w:rsidRPr="000C7BDC">
        <w:rPr>
          <w:rFonts w:ascii="Arial" w:hAnsi="Arial" w:cs="Arial"/>
          <w:spacing w:val="-5"/>
        </w:rPr>
        <w:t xml:space="preserve"> </w:t>
      </w:r>
      <w:r w:rsidRPr="000C7BDC">
        <w:rPr>
          <w:rFonts w:ascii="Arial" w:hAnsi="Arial" w:cs="Arial"/>
        </w:rPr>
        <w:t>Plan</w:t>
      </w:r>
      <w:r w:rsidRPr="000C7BDC">
        <w:rPr>
          <w:rFonts w:ascii="Arial" w:hAnsi="Arial" w:cs="Arial"/>
          <w:spacing w:val="-5"/>
        </w:rPr>
        <w:t xml:space="preserve"> </w:t>
      </w:r>
      <w:r w:rsidRPr="000C7BDC">
        <w:rPr>
          <w:rFonts w:ascii="Arial" w:hAnsi="Arial" w:cs="Arial"/>
        </w:rPr>
        <w:t xml:space="preserve">will be provided to appropriate federal agencies upon request for regulatory compliance purposes. The EEO/AA Plan will also be available to individuals and community organizations in electronic form upon request. The Department of Human Resources will ensure that King County presents itself as an equal employment opportunity employer by including statements to that effect in all job announcements and advertisements. </w:t>
      </w:r>
      <w:r w:rsidRPr="00C96932">
        <w:rPr>
          <w:rFonts w:ascii="Arial" w:hAnsi="Arial" w:cs="Arial"/>
        </w:rPr>
        <w:t xml:space="preserve">A website link to the EEO/AA Plan will be made available </w:t>
      </w:r>
      <w:r>
        <w:rPr>
          <w:rFonts w:ascii="Arial" w:hAnsi="Arial" w:cs="Arial"/>
        </w:rPr>
        <w:t xml:space="preserve">and accessible to </w:t>
      </w:r>
      <w:r w:rsidRPr="00C96932">
        <w:rPr>
          <w:rFonts w:ascii="Arial" w:hAnsi="Arial" w:cs="Arial"/>
        </w:rPr>
        <w:t>the public through the main King County website</w:t>
      </w:r>
      <w:r w:rsidR="00E52AE2">
        <w:rPr>
          <w:rFonts w:ascii="Arial" w:hAnsi="Arial" w:cs="Arial"/>
        </w:rPr>
        <w:t>.</w:t>
      </w:r>
      <w:r w:rsidRPr="00C96932" w:rsidDel="00C96932">
        <w:rPr>
          <w:rFonts w:ascii="Arial" w:hAnsi="Arial" w:cs="Arial"/>
        </w:rPr>
        <w:t xml:space="preserve"> </w:t>
      </w:r>
      <w:r w:rsidRPr="00050B5C">
        <w:rPr>
          <w:rFonts w:ascii="Arial" w:hAnsi="Arial" w:cs="Arial"/>
        </w:rPr>
        <w:t>The EEO/AA</w:t>
      </w:r>
      <w:r w:rsidRPr="00050B5C">
        <w:rPr>
          <w:rFonts w:ascii="Arial" w:hAnsi="Arial" w:cs="Arial"/>
          <w:spacing w:val="-1"/>
        </w:rPr>
        <w:t xml:space="preserve"> </w:t>
      </w:r>
      <w:r w:rsidRPr="00050B5C">
        <w:rPr>
          <w:rFonts w:ascii="Arial" w:hAnsi="Arial" w:cs="Arial"/>
        </w:rPr>
        <w:t>Plan</w:t>
      </w:r>
      <w:r>
        <w:rPr>
          <w:rFonts w:ascii="Arial" w:hAnsi="Arial" w:cs="Arial"/>
        </w:rPr>
        <w:t xml:space="preserve"> </w:t>
      </w:r>
      <w:r w:rsidRPr="00050B5C">
        <w:rPr>
          <w:rFonts w:ascii="Arial" w:hAnsi="Arial" w:cs="Arial"/>
        </w:rPr>
        <w:t xml:space="preserve">will also be provided to the executive departments’ labor unions in electronic </w:t>
      </w:r>
      <w:r w:rsidRPr="00050B5C">
        <w:rPr>
          <w:rFonts w:ascii="Arial" w:hAnsi="Arial" w:cs="Arial"/>
          <w:spacing w:val="-2"/>
        </w:rPr>
        <w:t>form.</w:t>
      </w:r>
    </w:p>
    <w:p w:rsidRPr="007E3935" w:rsidR="00AB64B0" w:rsidP="00AB64B0" w:rsidRDefault="00AB64B0" w14:paraId="7A8FD3D3" w14:textId="77777777">
      <w:pPr>
        <w:spacing w:line="280" w:lineRule="exact"/>
        <w:ind w:left="720" w:right="1440"/>
        <w:rPr>
          <w:rFonts w:ascii="Arial" w:hAnsi="Arial" w:cs="Arial"/>
          <w:i/>
          <w:color w:val="0562C1"/>
          <w:spacing w:val="-2"/>
          <w:u w:val="single" w:color="0562C1"/>
        </w:rPr>
      </w:pPr>
    </w:p>
    <w:p w:rsidRPr="00274157" w:rsidR="00274157" w:rsidP="00274157" w:rsidRDefault="00274157" w14:paraId="72D6ABE2" w14:textId="77777777">
      <w:pPr>
        <w:spacing w:before="39"/>
        <w:ind w:left="720"/>
        <w:outlineLvl w:val="2"/>
        <w:rPr>
          <w:rFonts w:ascii="Arial" w:hAnsi="Arial" w:cs="Arial"/>
          <w:b/>
          <w:bCs/>
        </w:rPr>
      </w:pPr>
      <w:bookmarkStart w:name="_Toc226038891" w:id="33"/>
      <w:bookmarkStart w:name="_Toc1515798557" w:id="34"/>
      <w:r w:rsidRPr="00274157">
        <w:rPr>
          <w:rFonts w:ascii="Arial" w:hAnsi="Arial" w:cs="Arial"/>
          <w:b/>
          <w:bCs/>
        </w:rPr>
        <w:t>Plan</w:t>
      </w:r>
      <w:r w:rsidRPr="00274157">
        <w:rPr>
          <w:rFonts w:ascii="Arial" w:hAnsi="Arial" w:cs="Arial"/>
          <w:b/>
          <w:bCs/>
          <w:spacing w:val="-2"/>
        </w:rPr>
        <w:t xml:space="preserve"> Responsibilities</w:t>
      </w:r>
      <w:bookmarkEnd w:id="33"/>
      <w:bookmarkEnd w:id="34"/>
    </w:p>
    <w:p w:rsidRPr="00274157" w:rsidR="00274157" w:rsidP="00274157" w:rsidRDefault="00274157" w14:paraId="308CF211" w14:textId="77777777">
      <w:pPr>
        <w:rPr>
          <w:rFonts w:ascii="Arial" w:hAnsi="Arial" w:cs="Arial"/>
          <w:b/>
        </w:rPr>
      </w:pPr>
    </w:p>
    <w:p w:rsidR="00274157" w:rsidP="00593470" w:rsidRDefault="00274157" w14:paraId="717CD962" w14:textId="41BAF6A4">
      <w:pPr>
        <w:ind w:left="720" w:right="1445"/>
        <w:rPr>
          <w:rFonts w:ascii="Arial" w:hAnsi="Arial" w:cs="Arial"/>
        </w:rPr>
      </w:pPr>
      <w:r w:rsidRPr="00274157">
        <w:rPr>
          <w:rFonts w:ascii="Arial" w:hAnsi="Arial" w:cs="Arial"/>
        </w:rPr>
        <w:t>A successful EEO/AA Plan requires clarity of responsibilities. The responsibilities of the primary organizational</w:t>
      </w:r>
      <w:r w:rsidRPr="00274157">
        <w:rPr>
          <w:rFonts w:ascii="Arial" w:hAnsi="Arial" w:cs="Arial"/>
          <w:spacing w:val="-3"/>
        </w:rPr>
        <w:t xml:space="preserve"> </w:t>
      </w:r>
      <w:r w:rsidRPr="00274157">
        <w:rPr>
          <w:rFonts w:ascii="Arial" w:hAnsi="Arial" w:cs="Arial"/>
        </w:rPr>
        <w:t>and</w:t>
      </w:r>
      <w:r w:rsidRPr="00274157">
        <w:rPr>
          <w:rFonts w:ascii="Arial" w:hAnsi="Arial" w:cs="Arial"/>
          <w:spacing w:val="-4"/>
        </w:rPr>
        <w:t xml:space="preserve"> </w:t>
      </w:r>
      <w:r w:rsidRPr="00274157">
        <w:rPr>
          <w:rFonts w:ascii="Arial" w:hAnsi="Arial" w:cs="Arial"/>
        </w:rPr>
        <w:t>functional</w:t>
      </w:r>
      <w:r w:rsidRPr="00274157">
        <w:rPr>
          <w:rFonts w:ascii="Arial" w:hAnsi="Arial" w:cs="Arial"/>
          <w:spacing w:val="-3"/>
        </w:rPr>
        <w:t xml:space="preserve"> </w:t>
      </w:r>
      <w:r w:rsidRPr="00274157">
        <w:rPr>
          <w:rFonts w:ascii="Arial" w:hAnsi="Arial" w:cs="Arial"/>
        </w:rPr>
        <w:t>entities</w:t>
      </w:r>
      <w:r w:rsidRPr="00274157">
        <w:rPr>
          <w:rFonts w:ascii="Arial" w:hAnsi="Arial" w:cs="Arial"/>
          <w:spacing w:val="-3"/>
        </w:rPr>
        <w:t xml:space="preserve"> </w:t>
      </w:r>
      <w:r w:rsidRPr="00274157">
        <w:rPr>
          <w:rFonts w:ascii="Arial" w:hAnsi="Arial" w:cs="Arial"/>
        </w:rPr>
        <w:t>involved</w:t>
      </w:r>
      <w:r w:rsidRPr="00274157">
        <w:rPr>
          <w:rFonts w:ascii="Arial" w:hAnsi="Arial" w:cs="Arial"/>
          <w:spacing w:val="-4"/>
        </w:rPr>
        <w:t xml:space="preserve"> </w:t>
      </w:r>
      <w:r w:rsidRPr="00274157">
        <w:rPr>
          <w:rFonts w:ascii="Arial" w:hAnsi="Arial" w:cs="Arial"/>
        </w:rPr>
        <w:t>in</w:t>
      </w:r>
      <w:r w:rsidRPr="00274157">
        <w:rPr>
          <w:rFonts w:ascii="Arial" w:hAnsi="Arial" w:cs="Arial"/>
          <w:spacing w:val="-4"/>
        </w:rPr>
        <w:t xml:space="preserve"> </w:t>
      </w:r>
      <w:r w:rsidRPr="00274157">
        <w:rPr>
          <w:rFonts w:ascii="Arial" w:hAnsi="Arial" w:cs="Arial"/>
        </w:rPr>
        <w:t>the</w:t>
      </w:r>
      <w:r w:rsidRPr="00274157">
        <w:rPr>
          <w:rFonts w:ascii="Arial" w:hAnsi="Arial" w:cs="Arial"/>
          <w:spacing w:val="-2"/>
        </w:rPr>
        <w:t xml:space="preserve"> </w:t>
      </w:r>
      <w:r w:rsidRPr="00274157">
        <w:rPr>
          <w:rFonts w:ascii="Arial" w:hAnsi="Arial" w:cs="Arial"/>
        </w:rPr>
        <w:t>administration</w:t>
      </w:r>
      <w:r w:rsidRPr="00274157">
        <w:rPr>
          <w:rFonts w:ascii="Arial" w:hAnsi="Arial" w:cs="Arial"/>
          <w:spacing w:val="-4"/>
        </w:rPr>
        <w:t xml:space="preserve"> </w:t>
      </w:r>
      <w:r w:rsidRPr="00274157">
        <w:rPr>
          <w:rFonts w:ascii="Arial" w:hAnsi="Arial" w:cs="Arial"/>
        </w:rPr>
        <w:t>and</w:t>
      </w:r>
      <w:r w:rsidRPr="00274157">
        <w:rPr>
          <w:rFonts w:ascii="Arial" w:hAnsi="Arial" w:cs="Arial"/>
          <w:spacing w:val="-4"/>
        </w:rPr>
        <w:t xml:space="preserve"> </w:t>
      </w:r>
      <w:r w:rsidRPr="00274157">
        <w:rPr>
          <w:rFonts w:ascii="Arial" w:hAnsi="Arial" w:cs="Arial"/>
        </w:rPr>
        <w:t>implementation</w:t>
      </w:r>
      <w:r w:rsidRPr="00274157">
        <w:rPr>
          <w:rFonts w:ascii="Arial" w:hAnsi="Arial" w:cs="Arial"/>
          <w:spacing w:val="-6"/>
        </w:rPr>
        <w:t xml:space="preserve"> </w:t>
      </w:r>
      <w:r w:rsidRPr="00274157">
        <w:rPr>
          <w:rFonts w:ascii="Arial" w:hAnsi="Arial" w:cs="Arial"/>
        </w:rPr>
        <w:t>of</w:t>
      </w:r>
      <w:r w:rsidRPr="00274157">
        <w:rPr>
          <w:rFonts w:ascii="Arial" w:hAnsi="Arial" w:cs="Arial"/>
          <w:spacing w:val="-3"/>
        </w:rPr>
        <w:t xml:space="preserve"> </w:t>
      </w:r>
      <w:r w:rsidRPr="00274157">
        <w:rPr>
          <w:rFonts w:ascii="Arial" w:hAnsi="Arial" w:cs="Arial"/>
        </w:rPr>
        <w:t>the</w:t>
      </w:r>
      <w:r w:rsidRPr="00274157">
        <w:rPr>
          <w:rFonts w:ascii="Arial" w:hAnsi="Arial" w:cs="Arial"/>
          <w:spacing w:val="-2"/>
        </w:rPr>
        <w:t xml:space="preserve"> </w:t>
      </w:r>
      <w:r w:rsidRPr="00274157">
        <w:rPr>
          <w:rFonts w:ascii="Arial" w:hAnsi="Arial" w:cs="Arial"/>
        </w:rPr>
        <w:t>EEO/AA Plan are set forth below:</w:t>
      </w:r>
    </w:p>
    <w:p w:rsidRPr="00274157" w:rsidR="00593470" w:rsidP="00593470" w:rsidRDefault="00593470" w14:paraId="329A6190" w14:textId="77777777">
      <w:pPr>
        <w:ind w:left="720" w:right="1445"/>
        <w:rPr>
          <w:rFonts w:ascii="Arial" w:hAnsi="Arial" w:cs="Arial"/>
        </w:rPr>
      </w:pPr>
    </w:p>
    <w:p w:rsidRPr="00274157" w:rsidR="007B3EEB" w:rsidP="00593470" w:rsidRDefault="00274157" w14:paraId="32A545BB" w14:textId="4BD902CB">
      <w:pPr>
        <w:ind w:left="720"/>
        <w:rPr>
          <w:rFonts w:ascii="Arial" w:hAnsi="Arial" w:cs="Arial"/>
          <w:i/>
          <w:color w:val="1F3864" w:themeColor="accent1" w:themeShade="80"/>
          <w:spacing w:val="-4"/>
          <w:u w:val="single" w:color="0562C1"/>
        </w:rPr>
      </w:pPr>
      <w:bookmarkStart w:name="King_County_Council" w:id="35"/>
      <w:bookmarkEnd w:id="35"/>
      <w:r w:rsidRPr="00274157">
        <w:rPr>
          <w:rFonts w:ascii="Arial" w:hAnsi="Arial" w:cs="Arial"/>
          <w:i/>
          <w:color w:val="1F3864" w:themeColor="accent1" w:themeShade="80"/>
          <w:spacing w:val="-4"/>
          <w:u w:val="single" w:color="0562C1"/>
        </w:rPr>
        <w:t>King</w:t>
      </w:r>
      <w:r w:rsidRPr="00274157">
        <w:rPr>
          <w:rFonts w:ascii="Arial" w:hAnsi="Arial" w:cs="Arial"/>
          <w:i/>
          <w:color w:val="1F3864" w:themeColor="accent1" w:themeShade="80"/>
          <w:spacing w:val="-6"/>
          <w:u w:val="single" w:color="0562C1"/>
        </w:rPr>
        <w:t xml:space="preserve"> </w:t>
      </w:r>
      <w:r w:rsidRPr="00274157">
        <w:rPr>
          <w:rFonts w:ascii="Arial" w:hAnsi="Arial" w:cs="Arial"/>
          <w:i/>
          <w:color w:val="1F3864" w:themeColor="accent1" w:themeShade="80"/>
          <w:spacing w:val="-4"/>
          <w:u w:val="single" w:color="0562C1"/>
        </w:rPr>
        <w:t>County</w:t>
      </w:r>
      <w:r w:rsidRPr="00274157">
        <w:rPr>
          <w:rFonts w:ascii="Arial" w:hAnsi="Arial" w:cs="Arial"/>
          <w:i/>
          <w:color w:val="1F3864" w:themeColor="accent1" w:themeShade="80"/>
          <w:spacing w:val="-9"/>
          <w:u w:val="single" w:color="0562C1"/>
        </w:rPr>
        <w:t xml:space="preserve"> </w:t>
      </w:r>
      <w:r w:rsidRPr="00274157">
        <w:rPr>
          <w:rFonts w:ascii="Arial" w:hAnsi="Arial" w:cs="Arial"/>
          <w:i/>
          <w:color w:val="1F3864" w:themeColor="accent1" w:themeShade="80"/>
          <w:spacing w:val="-4"/>
          <w:u w:val="single" w:color="0562C1"/>
        </w:rPr>
        <w:t>Council</w:t>
      </w:r>
    </w:p>
    <w:p w:rsidRPr="00274157" w:rsidR="00274157" w:rsidP="00593470" w:rsidRDefault="00274157" w14:paraId="3F279C4E" w14:textId="7A2DBFD5">
      <w:pPr>
        <w:numPr>
          <w:ilvl w:val="0"/>
          <w:numId w:val="9"/>
        </w:numPr>
        <w:ind w:right="1445"/>
        <w:rPr>
          <w:rFonts w:ascii="Arial" w:hAnsi="Arial" w:cs="Arial"/>
        </w:rPr>
      </w:pPr>
      <w:r w:rsidRPr="00274157">
        <w:rPr>
          <w:rFonts w:ascii="Arial" w:hAnsi="Arial" w:cs="Arial"/>
        </w:rPr>
        <w:t>Review</w:t>
      </w:r>
      <w:r w:rsidRPr="00274157">
        <w:rPr>
          <w:rFonts w:ascii="Arial" w:hAnsi="Arial" w:cs="Arial"/>
          <w:spacing w:val="-2"/>
        </w:rPr>
        <w:t xml:space="preserve"> </w:t>
      </w:r>
      <w:r w:rsidRPr="00274157">
        <w:rPr>
          <w:rFonts w:ascii="Arial" w:hAnsi="Arial" w:cs="Arial"/>
        </w:rPr>
        <w:t>and</w:t>
      </w:r>
      <w:r w:rsidRPr="00274157">
        <w:rPr>
          <w:rFonts w:ascii="Arial" w:hAnsi="Arial" w:cs="Arial"/>
          <w:spacing w:val="-4"/>
        </w:rPr>
        <w:t xml:space="preserve"> </w:t>
      </w:r>
      <w:r w:rsidRPr="00274157">
        <w:rPr>
          <w:rFonts w:ascii="Arial" w:hAnsi="Arial" w:cs="Arial"/>
        </w:rPr>
        <w:t>adopt</w:t>
      </w:r>
      <w:r w:rsidRPr="00274157">
        <w:rPr>
          <w:rFonts w:ascii="Arial" w:hAnsi="Arial" w:cs="Arial"/>
          <w:spacing w:val="-5"/>
        </w:rPr>
        <w:t xml:space="preserve"> </w:t>
      </w:r>
      <w:r w:rsidRPr="00274157">
        <w:rPr>
          <w:rFonts w:ascii="Arial" w:hAnsi="Arial" w:cs="Arial"/>
        </w:rPr>
        <w:t>the</w:t>
      </w:r>
      <w:r w:rsidRPr="00274157">
        <w:rPr>
          <w:rFonts w:ascii="Arial" w:hAnsi="Arial" w:cs="Arial"/>
          <w:spacing w:val="-2"/>
        </w:rPr>
        <w:t xml:space="preserve"> </w:t>
      </w:r>
      <w:r w:rsidRPr="00274157">
        <w:rPr>
          <w:rFonts w:ascii="Arial" w:hAnsi="Arial" w:cs="Arial"/>
        </w:rPr>
        <w:t>EEO/AA</w:t>
      </w:r>
      <w:r w:rsidRPr="00274157">
        <w:rPr>
          <w:rFonts w:ascii="Arial" w:hAnsi="Arial" w:cs="Arial"/>
          <w:spacing w:val="-3"/>
        </w:rPr>
        <w:t xml:space="preserve"> </w:t>
      </w:r>
      <w:r w:rsidRPr="00274157" w:rsidR="007B3EEB">
        <w:rPr>
          <w:rFonts w:ascii="Arial" w:hAnsi="Arial" w:cs="Arial"/>
        </w:rPr>
        <w:t>Plan and</w:t>
      </w:r>
      <w:r w:rsidRPr="00274157">
        <w:rPr>
          <w:rFonts w:ascii="Arial" w:hAnsi="Arial" w:cs="Arial"/>
          <w:spacing w:val="-4"/>
        </w:rPr>
        <w:t xml:space="preserve"> </w:t>
      </w:r>
      <w:r w:rsidRPr="00274157">
        <w:rPr>
          <w:rFonts w:ascii="Arial" w:hAnsi="Arial" w:cs="Arial"/>
        </w:rPr>
        <w:t>allocate</w:t>
      </w:r>
      <w:r w:rsidRPr="00274157">
        <w:rPr>
          <w:rFonts w:ascii="Arial" w:hAnsi="Arial" w:cs="Arial"/>
          <w:spacing w:val="-2"/>
        </w:rPr>
        <w:t xml:space="preserve"> </w:t>
      </w:r>
      <w:r w:rsidRPr="00274157">
        <w:rPr>
          <w:rFonts w:ascii="Arial" w:hAnsi="Arial" w:cs="Arial"/>
        </w:rPr>
        <w:t>resources</w:t>
      </w:r>
      <w:r w:rsidRPr="00274157">
        <w:rPr>
          <w:rFonts w:ascii="Arial" w:hAnsi="Arial" w:cs="Arial"/>
          <w:spacing w:val="-3"/>
        </w:rPr>
        <w:t xml:space="preserve"> </w:t>
      </w:r>
      <w:r w:rsidRPr="00274157">
        <w:rPr>
          <w:rFonts w:ascii="Arial" w:hAnsi="Arial" w:cs="Arial"/>
        </w:rPr>
        <w:t>for</w:t>
      </w:r>
      <w:r w:rsidRPr="00274157">
        <w:rPr>
          <w:rFonts w:ascii="Arial" w:hAnsi="Arial" w:cs="Arial"/>
          <w:spacing w:val="-2"/>
        </w:rPr>
        <w:t xml:space="preserve"> </w:t>
      </w:r>
      <w:r w:rsidRPr="00274157">
        <w:rPr>
          <w:rFonts w:ascii="Arial" w:hAnsi="Arial" w:cs="Arial"/>
        </w:rPr>
        <w:t>plan development and implementation.</w:t>
      </w:r>
    </w:p>
    <w:p w:rsidRPr="00274157" w:rsidR="00274157" w:rsidP="00593470" w:rsidRDefault="00274157" w14:paraId="6DA4417D" w14:textId="77777777">
      <w:pPr>
        <w:spacing w:before="29"/>
        <w:rPr>
          <w:rFonts w:ascii="Arial" w:hAnsi="Arial" w:cs="Arial"/>
          <w:color w:val="1F3864" w:themeColor="accent1" w:themeShade="80"/>
        </w:rPr>
      </w:pPr>
    </w:p>
    <w:p w:rsidRPr="00274157" w:rsidR="007B3EEB" w:rsidP="00593470" w:rsidRDefault="00274157" w14:paraId="33EBB60D" w14:textId="476B348E">
      <w:pPr>
        <w:ind w:left="720"/>
        <w:rPr>
          <w:rFonts w:ascii="Arial" w:hAnsi="Arial" w:cs="Arial"/>
          <w:i/>
          <w:color w:val="0562C1"/>
          <w:spacing w:val="-4"/>
          <w:u w:val="single" w:color="0562C1"/>
        </w:rPr>
      </w:pPr>
      <w:bookmarkStart w:name="King_County_Executive" w:id="36"/>
      <w:bookmarkEnd w:id="36"/>
      <w:r w:rsidRPr="00274157">
        <w:rPr>
          <w:rFonts w:ascii="Arial" w:hAnsi="Arial" w:cs="Arial"/>
          <w:i/>
          <w:color w:val="1F3864" w:themeColor="accent1" w:themeShade="80"/>
          <w:spacing w:val="-4"/>
          <w:u w:val="single" w:color="0562C1"/>
        </w:rPr>
        <w:t>King</w:t>
      </w:r>
      <w:r w:rsidRPr="00274157">
        <w:rPr>
          <w:rFonts w:ascii="Arial" w:hAnsi="Arial" w:cs="Arial"/>
          <w:i/>
          <w:color w:val="1F3864" w:themeColor="accent1" w:themeShade="80"/>
          <w:spacing w:val="-6"/>
          <w:u w:val="single" w:color="0562C1"/>
        </w:rPr>
        <w:t xml:space="preserve"> </w:t>
      </w:r>
      <w:r w:rsidRPr="00274157">
        <w:rPr>
          <w:rFonts w:ascii="Arial" w:hAnsi="Arial" w:cs="Arial"/>
          <w:i/>
          <w:color w:val="1F3864" w:themeColor="accent1" w:themeShade="80"/>
          <w:spacing w:val="-4"/>
          <w:u w:val="single" w:color="0562C1"/>
        </w:rPr>
        <w:t>County</w:t>
      </w:r>
      <w:r w:rsidRPr="00274157">
        <w:rPr>
          <w:rFonts w:ascii="Arial" w:hAnsi="Arial" w:cs="Arial"/>
          <w:i/>
          <w:color w:val="1F3864" w:themeColor="accent1" w:themeShade="80"/>
          <w:spacing w:val="-9"/>
          <w:u w:val="single" w:color="0562C1"/>
        </w:rPr>
        <w:t xml:space="preserve"> </w:t>
      </w:r>
      <w:r w:rsidRPr="00274157">
        <w:rPr>
          <w:rFonts w:ascii="Arial" w:hAnsi="Arial" w:cs="Arial"/>
          <w:i/>
          <w:color w:val="1F3864" w:themeColor="accent1" w:themeShade="80"/>
          <w:spacing w:val="-4"/>
          <w:u w:val="single" w:color="0562C1"/>
        </w:rPr>
        <w:t>Executive</w:t>
      </w:r>
    </w:p>
    <w:p w:rsidRPr="00274157" w:rsidR="00274157" w:rsidP="00274157" w:rsidRDefault="00274157" w14:paraId="7FDDC4C4" w14:textId="77777777">
      <w:pPr>
        <w:numPr>
          <w:ilvl w:val="0"/>
          <w:numId w:val="8"/>
        </w:numPr>
        <w:tabs>
          <w:tab w:val="left" w:pos="1440"/>
        </w:tabs>
        <w:spacing w:line="279" w:lineRule="exact"/>
        <w:ind w:hanging="360"/>
        <w:rPr>
          <w:rFonts w:ascii="Arial" w:hAnsi="Arial" w:cs="Arial"/>
        </w:rPr>
      </w:pPr>
      <w:r w:rsidRPr="00274157">
        <w:rPr>
          <w:rFonts w:ascii="Arial" w:hAnsi="Arial" w:cs="Arial"/>
        </w:rPr>
        <w:t>Develop</w:t>
      </w:r>
      <w:r w:rsidRPr="00274157">
        <w:rPr>
          <w:rFonts w:ascii="Arial" w:hAnsi="Arial" w:cs="Arial"/>
          <w:spacing w:val="-6"/>
        </w:rPr>
        <w:t xml:space="preserve"> </w:t>
      </w:r>
      <w:r w:rsidRPr="00274157">
        <w:rPr>
          <w:rFonts w:ascii="Arial" w:hAnsi="Arial" w:cs="Arial"/>
        </w:rPr>
        <w:t>and</w:t>
      </w:r>
      <w:r w:rsidRPr="00274157">
        <w:rPr>
          <w:rFonts w:ascii="Arial" w:hAnsi="Arial" w:cs="Arial"/>
          <w:spacing w:val="-3"/>
        </w:rPr>
        <w:t xml:space="preserve"> </w:t>
      </w:r>
      <w:r w:rsidRPr="00274157">
        <w:rPr>
          <w:rFonts w:ascii="Arial" w:hAnsi="Arial" w:cs="Arial"/>
        </w:rPr>
        <w:t>propose</w:t>
      </w:r>
      <w:r w:rsidRPr="00274157">
        <w:rPr>
          <w:rFonts w:ascii="Arial" w:hAnsi="Arial" w:cs="Arial"/>
          <w:spacing w:val="-4"/>
        </w:rPr>
        <w:t xml:space="preserve"> </w:t>
      </w:r>
      <w:r w:rsidRPr="00274157">
        <w:rPr>
          <w:rFonts w:ascii="Arial" w:hAnsi="Arial" w:cs="Arial"/>
        </w:rPr>
        <w:t>the</w:t>
      </w:r>
      <w:r w:rsidRPr="00274157">
        <w:rPr>
          <w:rFonts w:ascii="Arial" w:hAnsi="Arial" w:cs="Arial"/>
          <w:spacing w:val="-3"/>
        </w:rPr>
        <w:t xml:space="preserve"> </w:t>
      </w:r>
      <w:r w:rsidRPr="00274157">
        <w:rPr>
          <w:rFonts w:ascii="Arial" w:hAnsi="Arial" w:cs="Arial"/>
        </w:rPr>
        <w:t>EEO/AA</w:t>
      </w:r>
      <w:r w:rsidRPr="00274157">
        <w:rPr>
          <w:rFonts w:ascii="Arial" w:hAnsi="Arial" w:cs="Arial"/>
          <w:spacing w:val="-5"/>
        </w:rPr>
        <w:t xml:space="preserve"> </w:t>
      </w:r>
      <w:r w:rsidRPr="00274157">
        <w:rPr>
          <w:rFonts w:ascii="Arial" w:hAnsi="Arial" w:cs="Arial"/>
        </w:rPr>
        <w:t>Plan</w:t>
      </w:r>
      <w:r w:rsidRPr="00274157">
        <w:rPr>
          <w:rFonts w:ascii="Arial" w:hAnsi="Arial" w:cs="Arial"/>
          <w:spacing w:val="-4"/>
        </w:rPr>
        <w:t xml:space="preserve"> </w:t>
      </w:r>
      <w:r w:rsidRPr="00274157">
        <w:rPr>
          <w:rFonts w:ascii="Arial" w:hAnsi="Arial" w:cs="Arial"/>
        </w:rPr>
        <w:t>and</w:t>
      </w:r>
      <w:r w:rsidRPr="00274157">
        <w:rPr>
          <w:rFonts w:ascii="Arial" w:hAnsi="Arial" w:cs="Arial"/>
          <w:spacing w:val="-3"/>
        </w:rPr>
        <w:t xml:space="preserve"> </w:t>
      </w:r>
      <w:r w:rsidRPr="00274157">
        <w:rPr>
          <w:rFonts w:ascii="Arial" w:hAnsi="Arial" w:cs="Arial"/>
        </w:rPr>
        <w:t>report</w:t>
      </w:r>
      <w:r w:rsidRPr="00274157">
        <w:rPr>
          <w:rFonts w:ascii="Arial" w:hAnsi="Arial" w:cs="Arial"/>
          <w:spacing w:val="-4"/>
        </w:rPr>
        <w:t xml:space="preserve"> </w:t>
      </w:r>
      <w:r w:rsidRPr="00274157">
        <w:rPr>
          <w:rFonts w:ascii="Arial" w:hAnsi="Arial" w:cs="Arial"/>
        </w:rPr>
        <w:t>on</w:t>
      </w:r>
      <w:r w:rsidRPr="00274157">
        <w:rPr>
          <w:rFonts w:ascii="Arial" w:hAnsi="Arial" w:cs="Arial"/>
          <w:spacing w:val="-5"/>
        </w:rPr>
        <w:t xml:space="preserve"> </w:t>
      </w:r>
      <w:r w:rsidRPr="00274157">
        <w:rPr>
          <w:rFonts w:ascii="Arial" w:hAnsi="Arial" w:cs="Arial"/>
        </w:rPr>
        <w:t>progress</w:t>
      </w:r>
      <w:r w:rsidRPr="00274157">
        <w:rPr>
          <w:rFonts w:ascii="Arial" w:hAnsi="Arial" w:cs="Arial"/>
          <w:spacing w:val="-2"/>
        </w:rPr>
        <w:t xml:space="preserve"> </w:t>
      </w:r>
      <w:r w:rsidRPr="00274157">
        <w:rPr>
          <w:rFonts w:ascii="Arial" w:hAnsi="Arial" w:cs="Arial"/>
        </w:rPr>
        <w:t>as</w:t>
      </w:r>
      <w:r w:rsidRPr="00274157">
        <w:rPr>
          <w:rFonts w:ascii="Arial" w:hAnsi="Arial" w:cs="Arial"/>
          <w:spacing w:val="-2"/>
        </w:rPr>
        <w:t xml:space="preserve"> </w:t>
      </w:r>
      <w:r w:rsidRPr="00274157">
        <w:rPr>
          <w:rFonts w:ascii="Arial" w:hAnsi="Arial" w:cs="Arial"/>
        </w:rPr>
        <w:t>set</w:t>
      </w:r>
      <w:r w:rsidRPr="00274157">
        <w:rPr>
          <w:rFonts w:ascii="Arial" w:hAnsi="Arial" w:cs="Arial"/>
          <w:spacing w:val="-2"/>
        </w:rPr>
        <w:t xml:space="preserve"> </w:t>
      </w:r>
      <w:r w:rsidRPr="00274157">
        <w:rPr>
          <w:rFonts w:ascii="Arial" w:hAnsi="Arial" w:cs="Arial"/>
        </w:rPr>
        <w:t>forth</w:t>
      </w:r>
      <w:r w:rsidRPr="00274157">
        <w:rPr>
          <w:rFonts w:ascii="Arial" w:hAnsi="Arial" w:cs="Arial"/>
          <w:spacing w:val="-3"/>
        </w:rPr>
        <w:t xml:space="preserve"> </w:t>
      </w:r>
      <w:r w:rsidRPr="00274157">
        <w:rPr>
          <w:rFonts w:ascii="Arial" w:hAnsi="Arial" w:cs="Arial"/>
        </w:rPr>
        <w:t>in</w:t>
      </w:r>
      <w:r w:rsidRPr="00274157">
        <w:rPr>
          <w:rFonts w:ascii="Arial" w:hAnsi="Arial" w:cs="Arial"/>
          <w:spacing w:val="-5"/>
        </w:rPr>
        <w:t xml:space="preserve"> </w:t>
      </w:r>
      <w:r w:rsidRPr="00274157">
        <w:rPr>
          <w:rFonts w:ascii="Arial" w:hAnsi="Arial" w:cs="Arial"/>
        </w:rPr>
        <w:t>King</w:t>
      </w:r>
      <w:r w:rsidRPr="00274157">
        <w:rPr>
          <w:rFonts w:ascii="Arial" w:hAnsi="Arial" w:cs="Arial"/>
          <w:spacing w:val="-3"/>
        </w:rPr>
        <w:t xml:space="preserve"> </w:t>
      </w:r>
      <w:r w:rsidRPr="00274157">
        <w:rPr>
          <w:rFonts w:ascii="Arial" w:hAnsi="Arial" w:cs="Arial"/>
        </w:rPr>
        <w:t>County</w:t>
      </w:r>
      <w:r w:rsidRPr="00274157">
        <w:rPr>
          <w:rFonts w:ascii="Arial" w:hAnsi="Arial" w:cs="Arial"/>
          <w:spacing w:val="-3"/>
        </w:rPr>
        <w:t xml:space="preserve"> </w:t>
      </w:r>
      <w:r w:rsidRPr="00274157">
        <w:rPr>
          <w:rFonts w:ascii="Arial" w:hAnsi="Arial" w:cs="Arial"/>
          <w:spacing w:val="-2"/>
        </w:rPr>
        <w:t>Code.</w:t>
      </w:r>
    </w:p>
    <w:p w:rsidRPr="00274157" w:rsidR="00274157" w:rsidP="00274157" w:rsidRDefault="00274157" w14:paraId="79D2A0F7" w14:textId="77777777">
      <w:pPr>
        <w:numPr>
          <w:ilvl w:val="0"/>
          <w:numId w:val="8"/>
        </w:numPr>
        <w:tabs>
          <w:tab w:val="left" w:pos="1440"/>
        </w:tabs>
        <w:spacing w:before="20" w:line="259" w:lineRule="auto"/>
        <w:ind w:right="1607"/>
        <w:rPr>
          <w:rFonts w:ascii="Arial" w:hAnsi="Arial" w:cs="Arial"/>
        </w:rPr>
      </w:pPr>
      <w:r w:rsidRPr="00274157">
        <w:rPr>
          <w:rFonts w:ascii="Arial" w:hAnsi="Arial" w:cs="Arial"/>
        </w:rPr>
        <w:t>Provide</w:t>
      </w:r>
      <w:r w:rsidRPr="00274157">
        <w:rPr>
          <w:rFonts w:ascii="Arial" w:hAnsi="Arial" w:cs="Arial"/>
          <w:spacing w:val="-5"/>
        </w:rPr>
        <w:t xml:space="preserve"> </w:t>
      </w:r>
      <w:r w:rsidRPr="00274157">
        <w:rPr>
          <w:rFonts w:ascii="Arial" w:hAnsi="Arial" w:cs="Arial"/>
        </w:rPr>
        <w:t>equal</w:t>
      </w:r>
      <w:r w:rsidRPr="00274157">
        <w:rPr>
          <w:rFonts w:ascii="Arial" w:hAnsi="Arial" w:cs="Arial"/>
          <w:spacing w:val="-4"/>
        </w:rPr>
        <w:t xml:space="preserve"> </w:t>
      </w:r>
      <w:r w:rsidRPr="00274157">
        <w:rPr>
          <w:rFonts w:ascii="Arial" w:hAnsi="Arial" w:cs="Arial"/>
        </w:rPr>
        <w:t>employment</w:t>
      </w:r>
      <w:r w:rsidRPr="00274157">
        <w:rPr>
          <w:rFonts w:ascii="Arial" w:hAnsi="Arial" w:cs="Arial"/>
          <w:spacing w:val="-5"/>
        </w:rPr>
        <w:t xml:space="preserve"> </w:t>
      </w:r>
      <w:r w:rsidRPr="00274157">
        <w:rPr>
          <w:rFonts w:ascii="Arial" w:hAnsi="Arial" w:cs="Arial"/>
        </w:rPr>
        <w:t>opportunity</w:t>
      </w:r>
      <w:r w:rsidRPr="00274157">
        <w:rPr>
          <w:rFonts w:ascii="Arial" w:hAnsi="Arial" w:cs="Arial"/>
          <w:spacing w:val="-3"/>
        </w:rPr>
        <w:t xml:space="preserve"> </w:t>
      </w:r>
      <w:r w:rsidRPr="00274157">
        <w:rPr>
          <w:rFonts w:ascii="Arial" w:hAnsi="Arial" w:cs="Arial"/>
        </w:rPr>
        <w:t>and</w:t>
      </w:r>
      <w:r w:rsidRPr="00274157">
        <w:rPr>
          <w:rFonts w:ascii="Arial" w:hAnsi="Arial" w:cs="Arial"/>
          <w:spacing w:val="-5"/>
        </w:rPr>
        <w:t xml:space="preserve"> </w:t>
      </w:r>
      <w:r w:rsidRPr="00274157">
        <w:rPr>
          <w:rFonts w:ascii="Arial" w:hAnsi="Arial" w:cs="Arial"/>
        </w:rPr>
        <w:t>affirmative</w:t>
      </w:r>
      <w:r w:rsidRPr="00274157">
        <w:rPr>
          <w:rFonts w:ascii="Arial" w:hAnsi="Arial" w:cs="Arial"/>
          <w:spacing w:val="-3"/>
        </w:rPr>
        <w:t xml:space="preserve"> </w:t>
      </w:r>
      <w:r w:rsidRPr="00274157">
        <w:rPr>
          <w:rFonts w:ascii="Arial" w:hAnsi="Arial" w:cs="Arial"/>
        </w:rPr>
        <w:t>action</w:t>
      </w:r>
      <w:r w:rsidRPr="00274157">
        <w:rPr>
          <w:rFonts w:ascii="Arial" w:hAnsi="Arial" w:cs="Arial"/>
          <w:spacing w:val="-5"/>
        </w:rPr>
        <w:t xml:space="preserve"> </w:t>
      </w:r>
      <w:r w:rsidRPr="00274157">
        <w:rPr>
          <w:rFonts w:ascii="Arial" w:hAnsi="Arial" w:cs="Arial"/>
        </w:rPr>
        <w:t>leadership,</w:t>
      </w:r>
      <w:r w:rsidRPr="00274157">
        <w:rPr>
          <w:rFonts w:ascii="Arial" w:hAnsi="Arial" w:cs="Arial"/>
          <w:spacing w:val="-4"/>
        </w:rPr>
        <w:t xml:space="preserve"> </w:t>
      </w:r>
      <w:r w:rsidRPr="00274157">
        <w:rPr>
          <w:rFonts w:ascii="Arial" w:hAnsi="Arial" w:cs="Arial"/>
        </w:rPr>
        <w:t>priorities,</w:t>
      </w:r>
      <w:r w:rsidRPr="00274157">
        <w:rPr>
          <w:rFonts w:ascii="Arial" w:hAnsi="Arial" w:cs="Arial"/>
          <w:spacing w:val="-4"/>
        </w:rPr>
        <w:t xml:space="preserve"> </w:t>
      </w:r>
      <w:r w:rsidRPr="00274157">
        <w:rPr>
          <w:rFonts w:ascii="Arial" w:hAnsi="Arial" w:cs="Arial"/>
        </w:rPr>
        <w:t>and</w:t>
      </w:r>
      <w:r w:rsidRPr="00274157">
        <w:rPr>
          <w:rFonts w:ascii="Arial" w:hAnsi="Arial" w:cs="Arial"/>
          <w:spacing w:val="-5"/>
        </w:rPr>
        <w:t xml:space="preserve"> </w:t>
      </w:r>
      <w:r w:rsidRPr="00274157">
        <w:rPr>
          <w:rFonts w:ascii="Arial" w:hAnsi="Arial" w:cs="Arial"/>
        </w:rPr>
        <w:t>policy direction to department management and hold them accountable for plan implementation.</w:t>
      </w:r>
    </w:p>
    <w:p w:rsidR="00274157" w:rsidP="00593470" w:rsidRDefault="00274157" w14:paraId="2076170C" w14:textId="33C0757D">
      <w:pPr>
        <w:numPr>
          <w:ilvl w:val="0"/>
          <w:numId w:val="8"/>
        </w:numPr>
        <w:tabs>
          <w:tab w:val="left" w:pos="1440"/>
        </w:tabs>
        <w:spacing w:before="1"/>
        <w:ind w:right="1762"/>
        <w:rPr>
          <w:rFonts w:ascii="Arial" w:hAnsi="Arial" w:cs="Arial"/>
        </w:rPr>
      </w:pPr>
      <w:r w:rsidRPr="00274157">
        <w:rPr>
          <w:rFonts w:ascii="Arial" w:hAnsi="Arial" w:cs="Arial"/>
        </w:rPr>
        <w:t>Recommend</w:t>
      </w:r>
      <w:r w:rsidRPr="00274157">
        <w:rPr>
          <w:rFonts w:ascii="Arial" w:hAnsi="Arial" w:cs="Arial"/>
          <w:spacing w:val="-6"/>
        </w:rPr>
        <w:t xml:space="preserve"> </w:t>
      </w:r>
      <w:r w:rsidRPr="00274157">
        <w:rPr>
          <w:rFonts w:ascii="Arial" w:hAnsi="Arial" w:cs="Arial"/>
        </w:rPr>
        <w:t>to</w:t>
      </w:r>
      <w:r w:rsidRPr="00274157">
        <w:rPr>
          <w:rFonts w:ascii="Arial" w:hAnsi="Arial" w:cs="Arial"/>
          <w:spacing w:val="-4"/>
        </w:rPr>
        <w:t xml:space="preserve"> </w:t>
      </w:r>
      <w:r w:rsidRPr="00274157">
        <w:rPr>
          <w:rFonts w:ascii="Arial" w:hAnsi="Arial" w:cs="Arial"/>
        </w:rPr>
        <w:t>the</w:t>
      </w:r>
      <w:r w:rsidRPr="00274157">
        <w:rPr>
          <w:rFonts w:ascii="Arial" w:hAnsi="Arial" w:cs="Arial"/>
          <w:spacing w:val="-5"/>
        </w:rPr>
        <w:t xml:space="preserve"> </w:t>
      </w:r>
      <w:r w:rsidRPr="00274157">
        <w:rPr>
          <w:rFonts w:ascii="Arial" w:hAnsi="Arial" w:cs="Arial"/>
        </w:rPr>
        <w:t>King</w:t>
      </w:r>
      <w:r w:rsidRPr="00274157">
        <w:rPr>
          <w:rFonts w:ascii="Arial" w:hAnsi="Arial" w:cs="Arial"/>
          <w:spacing w:val="-4"/>
        </w:rPr>
        <w:t xml:space="preserve"> </w:t>
      </w:r>
      <w:r w:rsidRPr="00274157">
        <w:rPr>
          <w:rFonts w:ascii="Arial" w:hAnsi="Arial" w:cs="Arial"/>
        </w:rPr>
        <w:t>County</w:t>
      </w:r>
      <w:r w:rsidRPr="00274157">
        <w:rPr>
          <w:rFonts w:ascii="Arial" w:hAnsi="Arial" w:cs="Arial"/>
          <w:spacing w:val="-2"/>
        </w:rPr>
        <w:t xml:space="preserve"> </w:t>
      </w:r>
      <w:r w:rsidRPr="00274157">
        <w:rPr>
          <w:rFonts w:ascii="Arial" w:hAnsi="Arial" w:cs="Arial"/>
        </w:rPr>
        <w:t>Council</w:t>
      </w:r>
      <w:r w:rsidRPr="00274157">
        <w:rPr>
          <w:rFonts w:ascii="Arial" w:hAnsi="Arial" w:cs="Arial"/>
          <w:spacing w:val="-3"/>
        </w:rPr>
        <w:t xml:space="preserve"> </w:t>
      </w:r>
      <w:r w:rsidRPr="00274157">
        <w:rPr>
          <w:rFonts w:ascii="Arial" w:hAnsi="Arial" w:cs="Arial"/>
        </w:rPr>
        <w:t>the</w:t>
      </w:r>
      <w:r w:rsidRPr="00274157">
        <w:rPr>
          <w:rFonts w:ascii="Arial" w:hAnsi="Arial" w:cs="Arial"/>
          <w:spacing w:val="-2"/>
        </w:rPr>
        <w:t xml:space="preserve"> </w:t>
      </w:r>
      <w:r w:rsidRPr="00274157">
        <w:rPr>
          <w:rFonts w:ascii="Arial" w:hAnsi="Arial" w:cs="Arial"/>
        </w:rPr>
        <w:t>policies,</w:t>
      </w:r>
      <w:r w:rsidRPr="00274157">
        <w:rPr>
          <w:rFonts w:ascii="Arial" w:hAnsi="Arial" w:cs="Arial"/>
          <w:spacing w:val="-3"/>
        </w:rPr>
        <w:t xml:space="preserve"> </w:t>
      </w:r>
      <w:r w:rsidRPr="00274157">
        <w:rPr>
          <w:rFonts w:ascii="Arial" w:hAnsi="Arial" w:cs="Arial"/>
        </w:rPr>
        <w:t>procedures,</w:t>
      </w:r>
      <w:r w:rsidRPr="00274157">
        <w:rPr>
          <w:rFonts w:ascii="Arial" w:hAnsi="Arial" w:cs="Arial"/>
          <w:spacing w:val="-3"/>
        </w:rPr>
        <w:t xml:space="preserve"> </w:t>
      </w:r>
      <w:r w:rsidRPr="00274157">
        <w:rPr>
          <w:rFonts w:ascii="Arial" w:hAnsi="Arial" w:cs="Arial"/>
        </w:rPr>
        <w:t>and</w:t>
      </w:r>
      <w:r w:rsidR="004E607E">
        <w:rPr>
          <w:rFonts w:ascii="Arial" w:hAnsi="Arial" w:cs="Arial"/>
          <w:spacing w:val="-4"/>
        </w:rPr>
        <w:t xml:space="preserve"> </w:t>
      </w:r>
      <w:r w:rsidRPr="00274157">
        <w:rPr>
          <w:rFonts w:ascii="Arial" w:hAnsi="Arial" w:cs="Arial"/>
        </w:rPr>
        <w:t>resources</w:t>
      </w:r>
      <w:r w:rsidRPr="00274157">
        <w:rPr>
          <w:rFonts w:ascii="Arial" w:hAnsi="Arial" w:cs="Arial"/>
          <w:spacing w:val="-3"/>
        </w:rPr>
        <w:t xml:space="preserve"> </w:t>
      </w:r>
      <w:r w:rsidRPr="00274157">
        <w:rPr>
          <w:rFonts w:ascii="Arial" w:hAnsi="Arial" w:cs="Arial"/>
        </w:rPr>
        <w:t>to</w:t>
      </w:r>
      <w:r w:rsidRPr="00274157">
        <w:rPr>
          <w:rFonts w:ascii="Arial" w:hAnsi="Arial" w:cs="Arial"/>
          <w:spacing w:val="-2"/>
        </w:rPr>
        <w:t xml:space="preserve"> </w:t>
      </w:r>
      <w:r w:rsidRPr="00274157">
        <w:rPr>
          <w:rFonts w:ascii="Arial" w:hAnsi="Arial" w:cs="Arial"/>
        </w:rPr>
        <w:t>effectively comply with federal grant requirements and implement the EEO/AA Plan and advocate for resources to implement the EEO/AA Plan effectively.</w:t>
      </w:r>
    </w:p>
    <w:p w:rsidRPr="00274157" w:rsidR="00F4578F" w:rsidP="00593470" w:rsidRDefault="00F4578F" w14:paraId="52EB8840" w14:textId="77777777">
      <w:pPr>
        <w:tabs>
          <w:tab w:val="left" w:pos="1440"/>
        </w:tabs>
        <w:spacing w:before="1"/>
        <w:ind w:left="1440" w:right="1762"/>
        <w:rPr>
          <w:rFonts w:ascii="Arial" w:hAnsi="Arial" w:cs="Arial"/>
        </w:rPr>
      </w:pPr>
    </w:p>
    <w:p w:rsidRPr="00593470" w:rsidR="00F4578F" w:rsidP="00593470" w:rsidRDefault="00F4578F" w14:paraId="3E83CB52" w14:textId="7C07FBD7">
      <w:pPr>
        <w:ind w:left="720"/>
        <w:rPr>
          <w:rFonts w:ascii="Arial" w:hAnsi="Arial" w:cs="Arial"/>
          <w:i/>
          <w:color w:val="1F3864" w:themeColor="accent1" w:themeShade="80"/>
          <w:spacing w:val="-6"/>
          <w:u w:val="single" w:color="0562C1"/>
        </w:rPr>
      </w:pPr>
      <w:r w:rsidRPr="00593470">
        <w:rPr>
          <w:rFonts w:ascii="Arial" w:hAnsi="Arial" w:cs="Arial"/>
          <w:i/>
          <w:color w:val="1F3864" w:themeColor="accent1" w:themeShade="80"/>
          <w:spacing w:val="-6"/>
          <w:u w:val="single" w:color="0562C1"/>
        </w:rPr>
        <w:t>Department</w:t>
      </w:r>
      <w:r w:rsidRPr="00593470">
        <w:rPr>
          <w:rFonts w:ascii="Arial" w:hAnsi="Arial" w:cs="Arial"/>
          <w:i/>
          <w:color w:val="1F3864" w:themeColor="accent1" w:themeShade="80"/>
          <w:spacing w:val="-1"/>
          <w:u w:val="single" w:color="0562C1"/>
        </w:rPr>
        <w:t xml:space="preserve"> </w:t>
      </w:r>
      <w:r w:rsidRPr="00593470">
        <w:rPr>
          <w:rFonts w:ascii="Arial" w:hAnsi="Arial" w:cs="Arial"/>
          <w:i/>
          <w:color w:val="1F3864" w:themeColor="accent1" w:themeShade="80"/>
          <w:spacing w:val="-6"/>
          <w:u w:val="single" w:color="0562C1"/>
        </w:rPr>
        <w:t>of</w:t>
      </w:r>
      <w:r w:rsidRPr="00593470">
        <w:rPr>
          <w:rFonts w:ascii="Arial" w:hAnsi="Arial" w:cs="Arial"/>
          <w:i/>
          <w:color w:val="1F3864" w:themeColor="accent1" w:themeShade="80"/>
          <w:spacing w:val="4"/>
          <w:u w:val="single" w:color="0562C1"/>
        </w:rPr>
        <w:t xml:space="preserve"> </w:t>
      </w:r>
      <w:r w:rsidRPr="00593470">
        <w:rPr>
          <w:rFonts w:ascii="Arial" w:hAnsi="Arial" w:cs="Arial"/>
          <w:i/>
          <w:color w:val="1F3864" w:themeColor="accent1" w:themeShade="80"/>
          <w:spacing w:val="-6"/>
          <w:u w:val="single" w:color="0562C1"/>
        </w:rPr>
        <w:t>Human</w:t>
      </w:r>
      <w:r w:rsidRPr="00593470">
        <w:rPr>
          <w:rFonts w:ascii="Arial" w:hAnsi="Arial" w:cs="Arial"/>
          <w:i/>
          <w:color w:val="1F3864" w:themeColor="accent1" w:themeShade="80"/>
          <w:u w:val="single" w:color="0562C1"/>
        </w:rPr>
        <w:t xml:space="preserve"> </w:t>
      </w:r>
      <w:r w:rsidRPr="00593470">
        <w:rPr>
          <w:rFonts w:ascii="Arial" w:hAnsi="Arial" w:cs="Arial"/>
          <w:i/>
          <w:color w:val="1F3864" w:themeColor="accent1" w:themeShade="80"/>
          <w:spacing w:val="-6"/>
          <w:u w:val="single" w:color="0562C1"/>
        </w:rPr>
        <w:t>Resources</w:t>
      </w:r>
      <w:r w:rsidRPr="00593470">
        <w:rPr>
          <w:rFonts w:ascii="Arial" w:hAnsi="Arial" w:cs="Arial"/>
          <w:i/>
          <w:color w:val="1F3864" w:themeColor="accent1" w:themeShade="80"/>
          <w:spacing w:val="1"/>
          <w:u w:val="single" w:color="0562C1"/>
        </w:rPr>
        <w:t xml:space="preserve"> </w:t>
      </w:r>
      <w:r w:rsidRPr="00593470">
        <w:rPr>
          <w:rFonts w:ascii="Arial" w:hAnsi="Arial" w:cs="Arial"/>
          <w:i/>
          <w:color w:val="1F3864" w:themeColor="accent1" w:themeShade="80"/>
          <w:spacing w:val="-6"/>
          <w:u w:val="single" w:color="0562C1"/>
        </w:rPr>
        <w:t>Staff</w:t>
      </w:r>
    </w:p>
    <w:p w:rsidRPr="00D85564" w:rsidR="00F4578F" w:rsidP="00F4578F" w:rsidRDefault="00F4578F" w14:paraId="66B3B66C" w14:textId="77777777">
      <w:pPr>
        <w:pStyle w:val="ListParagraph"/>
        <w:numPr>
          <w:ilvl w:val="0"/>
          <w:numId w:val="8"/>
        </w:numPr>
        <w:tabs>
          <w:tab w:val="left" w:pos="1440"/>
        </w:tabs>
        <w:spacing w:line="259" w:lineRule="auto"/>
        <w:ind w:right="1462"/>
        <w:contextualSpacing w:val="0"/>
        <w:rPr>
          <w:rFonts w:ascii="Arial" w:hAnsi="Arial" w:cs="Arial"/>
        </w:rPr>
      </w:pPr>
      <w:r w:rsidRPr="00D85564">
        <w:rPr>
          <w:rFonts w:ascii="Arial" w:hAnsi="Arial" w:cs="Arial"/>
        </w:rPr>
        <w:t>Advise the County Executive on the development of the EEO/AA Plan and provide regular evaluations</w:t>
      </w:r>
      <w:r w:rsidRPr="00D85564">
        <w:rPr>
          <w:rFonts w:ascii="Arial" w:hAnsi="Arial" w:cs="Arial"/>
          <w:spacing w:val="-3"/>
        </w:rPr>
        <w:t xml:space="preserve"> </w:t>
      </w:r>
      <w:r w:rsidRPr="00D85564">
        <w:rPr>
          <w:rFonts w:ascii="Arial" w:hAnsi="Arial" w:cs="Arial"/>
        </w:rPr>
        <w:t>to</w:t>
      </w:r>
      <w:r w:rsidRPr="00D85564">
        <w:rPr>
          <w:rFonts w:ascii="Arial" w:hAnsi="Arial" w:cs="Arial"/>
          <w:spacing w:val="-4"/>
        </w:rPr>
        <w:t xml:space="preserve"> </w:t>
      </w:r>
      <w:r w:rsidRPr="00D85564">
        <w:rPr>
          <w:rFonts w:ascii="Arial" w:hAnsi="Arial" w:cs="Arial"/>
        </w:rPr>
        <w:t>the</w:t>
      </w:r>
      <w:r w:rsidRPr="00D85564">
        <w:rPr>
          <w:rFonts w:ascii="Arial" w:hAnsi="Arial" w:cs="Arial"/>
          <w:spacing w:val="-2"/>
        </w:rPr>
        <w:t xml:space="preserve"> </w:t>
      </w:r>
      <w:r w:rsidRPr="00D85564">
        <w:rPr>
          <w:rFonts w:ascii="Arial" w:hAnsi="Arial" w:cs="Arial"/>
        </w:rPr>
        <w:t>County</w:t>
      </w:r>
      <w:r w:rsidRPr="00D85564">
        <w:rPr>
          <w:rFonts w:ascii="Arial" w:hAnsi="Arial" w:cs="Arial"/>
          <w:spacing w:val="-7"/>
        </w:rPr>
        <w:t xml:space="preserve"> </w:t>
      </w:r>
      <w:r w:rsidRPr="00D85564">
        <w:rPr>
          <w:rFonts w:ascii="Arial" w:hAnsi="Arial" w:cs="Arial"/>
        </w:rPr>
        <w:t>Executive</w:t>
      </w:r>
      <w:r w:rsidRPr="00D85564">
        <w:rPr>
          <w:rFonts w:ascii="Arial" w:hAnsi="Arial" w:cs="Arial"/>
          <w:spacing w:val="-5"/>
        </w:rPr>
        <w:t xml:space="preserve"> </w:t>
      </w:r>
      <w:r w:rsidRPr="00D85564">
        <w:rPr>
          <w:rFonts w:ascii="Arial" w:hAnsi="Arial" w:cs="Arial"/>
        </w:rPr>
        <w:t>regarding</w:t>
      </w:r>
      <w:r w:rsidRPr="00D85564">
        <w:rPr>
          <w:rFonts w:ascii="Arial" w:hAnsi="Arial" w:cs="Arial"/>
          <w:spacing w:val="-4"/>
        </w:rPr>
        <w:t xml:space="preserve"> </w:t>
      </w:r>
      <w:r w:rsidRPr="00D85564">
        <w:rPr>
          <w:rFonts w:ascii="Arial" w:hAnsi="Arial" w:cs="Arial"/>
        </w:rPr>
        <w:t>progress</w:t>
      </w:r>
      <w:r w:rsidRPr="00D85564">
        <w:rPr>
          <w:rFonts w:ascii="Arial" w:hAnsi="Arial" w:cs="Arial"/>
          <w:spacing w:val="-3"/>
        </w:rPr>
        <w:t xml:space="preserve"> </w:t>
      </w:r>
      <w:r w:rsidRPr="00D85564">
        <w:rPr>
          <w:rFonts w:ascii="Arial" w:hAnsi="Arial" w:cs="Arial"/>
        </w:rPr>
        <w:t>toward</w:t>
      </w:r>
      <w:r w:rsidRPr="00D85564">
        <w:rPr>
          <w:rFonts w:ascii="Arial" w:hAnsi="Arial" w:cs="Arial"/>
          <w:spacing w:val="-6"/>
        </w:rPr>
        <w:t xml:space="preserve"> </w:t>
      </w:r>
      <w:r w:rsidRPr="00D85564">
        <w:rPr>
          <w:rFonts w:ascii="Arial" w:hAnsi="Arial" w:cs="Arial"/>
        </w:rPr>
        <w:t>the</w:t>
      </w:r>
      <w:r w:rsidRPr="00D85564">
        <w:rPr>
          <w:rFonts w:ascii="Arial" w:hAnsi="Arial" w:cs="Arial"/>
          <w:spacing w:val="-2"/>
        </w:rPr>
        <w:t xml:space="preserve"> </w:t>
      </w:r>
      <w:r w:rsidRPr="00D85564">
        <w:rPr>
          <w:rFonts w:ascii="Arial" w:hAnsi="Arial" w:cs="Arial"/>
        </w:rPr>
        <w:t>commitments</w:t>
      </w:r>
      <w:r w:rsidRPr="00D85564">
        <w:rPr>
          <w:rFonts w:ascii="Arial" w:hAnsi="Arial" w:cs="Arial"/>
          <w:spacing w:val="-3"/>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objectives of the EEO/AA Plan.</w:t>
      </w:r>
    </w:p>
    <w:p w:rsidRPr="00D85564" w:rsidR="00F4578F" w:rsidP="00F4578F" w:rsidRDefault="00F4578F" w14:paraId="176A4D4A" w14:textId="77777777">
      <w:pPr>
        <w:pStyle w:val="ListParagraph"/>
        <w:numPr>
          <w:ilvl w:val="0"/>
          <w:numId w:val="8"/>
        </w:numPr>
        <w:tabs>
          <w:tab w:val="left" w:pos="1440"/>
        </w:tabs>
        <w:spacing w:line="256" w:lineRule="auto"/>
        <w:ind w:right="2055"/>
        <w:contextualSpacing w:val="0"/>
        <w:rPr>
          <w:rFonts w:ascii="Arial" w:hAnsi="Arial" w:cs="Arial"/>
        </w:rPr>
      </w:pPr>
      <w:r w:rsidRPr="00D85564">
        <w:rPr>
          <w:rFonts w:ascii="Arial" w:hAnsi="Arial" w:cs="Arial"/>
        </w:rPr>
        <w:t>Direct</w:t>
      </w:r>
      <w:r w:rsidRPr="00D85564">
        <w:rPr>
          <w:rFonts w:ascii="Arial" w:hAnsi="Arial" w:cs="Arial"/>
          <w:spacing w:val="-3"/>
        </w:rPr>
        <w:t xml:space="preserve"> </w:t>
      </w:r>
      <w:r w:rsidRPr="00D85564">
        <w:rPr>
          <w:rFonts w:ascii="Arial" w:hAnsi="Arial" w:cs="Arial"/>
        </w:rPr>
        <w:t>the</w:t>
      </w:r>
      <w:r w:rsidRPr="00D85564">
        <w:rPr>
          <w:rFonts w:ascii="Arial" w:hAnsi="Arial" w:cs="Arial"/>
          <w:spacing w:val="-5"/>
        </w:rPr>
        <w:t xml:space="preserve"> </w:t>
      </w:r>
      <w:r w:rsidRPr="00D85564">
        <w:rPr>
          <w:rFonts w:ascii="Arial" w:hAnsi="Arial" w:cs="Arial"/>
        </w:rPr>
        <w:t>planning,</w:t>
      </w:r>
      <w:r w:rsidRPr="00D85564">
        <w:rPr>
          <w:rFonts w:ascii="Arial" w:hAnsi="Arial" w:cs="Arial"/>
          <w:spacing w:val="-3"/>
        </w:rPr>
        <w:t xml:space="preserve"> </w:t>
      </w:r>
      <w:r w:rsidRPr="00D85564">
        <w:rPr>
          <w:rFonts w:ascii="Arial" w:hAnsi="Arial" w:cs="Arial"/>
        </w:rPr>
        <w:t>development,</w:t>
      </w:r>
      <w:r w:rsidRPr="00D85564">
        <w:rPr>
          <w:rFonts w:ascii="Arial" w:hAnsi="Arial" w:cs="Arial"/>
          <w:spacing w:val="-5"/>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implementation</w:t>
      </w:r>
      <w:r w:rsidRPr="00D85564">
        <w:rPr>
          <w:rFonts w:ascii="Arial" w:hAnsi="Arial" w:cs="Arial"/>
          <w:spacing w:val="-4"/>
        </w:rPr>
        <w:t xml:space="preserve"> </w:t>
      </w:r>
      <w:r w:rsidRPr="00D85564">
        <w:rPr>
          <w:rFonts w:ascii="Arial" w:hAnsi="Arial" w:cs="Arial"/>
        </w:rPr>
        <w:t>of</w:t>
      </w:r>
      <w:r w:rsidRPr="00D85564">
        <w:rPr>
          <w:rFonts w:ascii="Arial" w:hAnsi="Arial" w:cs="Arial"/>
          <w:spacing w:val="-3"/>
        </w:rPr>
        <w:t xml:space="preserve"> </w:t>
      </w:r>
      <w:r w:rsidRPr="00D85564">
        <w:rPr>
          <w:rFonts w:ascii="Arial" w:hAnsi="Arial" w:cs="Arial"/>
        </w:rPr>
        <w:t>equal</w:t>
      </w:r>
      <w:r w:rsidRPr="00D85564">
        <w:rPr>
          <w:rFonts w:ascii="Arial" w:hAnsi="Arial" w:cs="Arial"/>
          <w:spacing w:val="-6"/>
        </w:rPr>
        <w:t xml:space="preserve"> </w:t>
      </w:r>
      <w:r w:rsidRPr="00D85564">
        <w:rPr>
          <w:rFonts w:ascii="Arial" w:hAnsi="Arial" w:cs="Arial"/>
        </w:rPr>
        <w:t>employment</w:t>
      </w:r>
      <w:r w:rsidRPr="00D85564">
        <w:rPr>
          <w:rFonts w:ascii="Arial" w:hAnsi="Arial" w:cs="Arial"/>
          <w:spacing w:val="-5"/>
        </w:rPr>
        <w:t xml:space="preserve"> </w:t>
      </w:r>
      <w:r w:rsidRPr="00D85564">
        <w:rPr>
          <w:rFonts w:ascii="Arial" w:hAnsi="Arial" w:cs="Arial"/>
        </w:rPr>
        <w:t>opportunity policies, procedures, practices, and services within King County.</w:t>
      </w:r>
    </w:p>
    <w:p w:rsidRPr="00D85564" w:rsidR="00F4578F" w:rsidP="00F4578F" w:rsidRDefault="00F4578F" w14:paraId="6423D39E" w14:textId="77777777">
      <w:pPr>
        <w:pStyle w:val="ListParagraph"/>
        <w:numPr>
          <w:ilvl w:val="0"/>
          <w:numId w:val="8"/>
        </w:numPr>
        <w:tabs>
          <w:tab w:val="left" w:pos="1440"/>
        </w:tabs>
        <w:spacing w:before="4" w:line="259" w:lineRule="auto"/>
        <w:ind w:right="1589"/>
        <w:contextualSpacing w:val="0"/>
        <w:rPr>
          <w:rFonts w:ascii="Arial" w:hAnsi="Arial" w:cs="Arial"/>
        </w:rPr>
      </w:pPr>
      <w:r w:rsidRPr="00D85564">
        <w:rPr>
          <w:rFonts w:ascii="Arial" w:hAnsi="Arial" w:cs="Arial"/>
        </w:rPr>
        <w:t>Provide</w:t>
      </w:r>
      <w:r w:rsidRPr="00D85564">
        <w:rPr>
          <w:rFonts w:ascii="Arial" w:hAnsi="Arial" w:cs="Arial"/>
          <w:spacing w:val="-2"/>
        </w:rPr>
        <w:t xml:space="preserve"> </w:t>
      </w:r>
      <w:r w:rsidRPr="00D85564">
        <w:rPr>
          <w:rFonts w:ascii="Arial" w:hAnsi="Arial" w:cs="Arial"/>
        </w:rPr>
        <w:t>advice</w:t>
      </w:r>
      <w:r w:rsidRPr="00D85564">
        <w:rPr>
          <w:rFonts w:ascii="Arial" w:hAnsi="Arial" w:cs="Arial"/>
          <w:spacing w:val="-5"/>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education</w:t>
      </w:r>
      <w:r w:rsidRPr="00D85564">
        <w:rPr>
          <w:rFonts w:ascii="Arial" w:hAnsi="Arial" w:cs="Arial"/>
          <w:spacing w:val="-4"/>
        </w:rPr>
        <w:t xml:space="preserve"> </w:t>
      </w:r>
      <w:r w:rsidRPr="00D85564">
        <w:rPr>
          <w:rFonts w:ascii="Arial" w:hAnsi="Arial" w:cs="Arial"/>
        </w:rPr>
        <w:t>to</w:t>
      </w:r>
      <w:r w:rsidRPr="00D85564">
        <w:rPr>
          <w:rFonts w:ascii="Arial" w:hAnsi="Arial" w:cs="Arial"/>
          <w:spacing w:val="-2"/>
        </w:rPr>
        <w:t xml:space="preserve"> </w:t>
      </w:r>
      <w:r w:rsidRPr="00D85564">
        <w:rPr>
          <w:rFonts w:ascii="Arial" w:hAnsi="Arial" w:cs="Arial"/>
        </w:rPr>
        <w:t>King</w:t>
      </w:r>
      <w:r w:rsidRPr="00D85564">
        <w:rPr>
          <w:rFonts w:ascii="Arial" w:hAnsi="Arial" w:cs="Arial"/>
          <w:spacing w:val="-4"/>
        </w:rPr>
        <w:t xml:space="preserve"> </w:t>
      </w:r>
      <w:r w:rsidRPr="00D85564">
        <w:rPr>
          <w:rFonts w:ascii="Arial" w:hAnsi="Arial" w:cs="Arial"/>
        </w:rPr>
        <w:t>County</w:t>
      </w:r>
      <w:r w:rsidRPr="00D85564">
        <w:rPr>
          <w:rFonts w:ascii="Arial" w:hAnsi="Arial" w:cs="Arial"/>
          <w:spacing w:val="-4"/>
        </w:rPr>
        <w:t xml:space="preserve"> </w:t>
      </w:r>
      <w:r w:rsidRPr="00D85564">
        <w:rPr>
          <w:rFonts w:ascii="Arial" w:hAnsi="Arial" w:cs="Arial"/>
        </w:rPr>
        <w:t>management</w:t>
      </w:r>
      <w:r w:rsidRPr="00D85564">
        <w:rPr>
          <w:rFonts w:ascii="Arial" w:hAnsi="Arial" w:cs="Arial"/>
          <w:spacing w:val="-5"/>
        </w:rPr>
        <w:t xml:space="preserve"> </w:t>
      </w:r>
      <w:r w:rsidRPr="00D85564">
        <w:rPr>
          <w:rFonts w:ascii="Arial" w:hAnsi="Arial" w:cs="Arial"/>
        </w:rPr>
        <w:t>on</w:t>
      </w:r>
      <w:r w:rsidRPr="00D85564">
        <w:rPr>
          <w:rFonts w:ascii="Arial" w:hAnsi="Arial" w:cs="Arial"/>
          <w:spacing w:val="-3"/>
        </w:rPr>
        <w:t xml:space="preserve"> </w:t>
      </w:r>
      <w:r w:rsidRPr="00D85564">
        <w:rPr>
          <w:rFonts w:ascii="Arial" w:hAnsi="Arial" w:cs="Arial"/>
        </w:rPr>
        <w:t>strategy,</w:t>
      </w:r>
      <w:r w:rsidRPr="00D85564">
        <w:rPr>
          <w:rFonts w:ascii="Arial" w:hAnsi="Arial" w:cs="Arial"/>
          <w:spacing w:val="-3"/>
        </w:rPr>
        <w:t xml:space="preserve"> </w:t>
      </w:r>
      <w:r w:rsidRPr="00D85564">
        <w:rPr>
          <w:rFonts w:ascii="Arial" w:hAnsi="Arial" w:cs="Arial"/>
        </w:rPr>
        <w:t>policy,</w:t>
      </w:r>
      <w:r w:rsidRPr="00D85564">
        <w:rPr>
          <w:rFonts w:ascii="Arial" w:hAnsi="Arial" w:cs="Arial"/>
          <w:spacing w:val="-3"/>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department outcomes related to implementing the EEO/AA Plan commitments.</w:t>
      </w:r>
    </w:p>
    <w:p w:rsidRPr="00D85564" w:rsidR="00F4578F" w:rsidP="00F4578F" w:rsidRDefault="00F4578F" w14:paraId="4D7A3608" w14:textId="1EDB285A">
      <w:pPr>
        <w:pStyle w:val="ListParagraph"/>
        <w:numPr>
          <w:ilvl w:val="0"/>
          <w:numId w:val="8"/>
        </w:numPr>
        <w:tabs>
          <w:tab w:val="left" w:pos="1440"/>
        </w:tabs>
        <w:spacing w:line="259" w:lineRule="auto"/>
        <w:ind w:right="1468"/>
        <w:contextualSpacing w:val="0"/>
        <w:rPr>
          <w:rFonts w:ascii="Arial" w:hAnsi="Arial" w:cs="Arial"/>
        </w:rPr>
      </w:pPr>
      <w:r w:rsidRPr="00D85564">
        <w:rPr>
          <w:rFonts w:ascii="Arial" w:hAnsi="Arial" w:cs="Arial"/>
        </w:rPr>
        <w:t>Ensure</w:t>
      </w:r>
      <w:r w:rsidRPr="00D85564">
        <w:rPr>
          <w:rFonts w:ascii="Arial" w:hAnsi="Arial" w:cs="Arial"/>
          <w:spacing w:val="-1"/>
        </w:rPr>
        <w:t xml:space="preserve"> </w:t>
      </w:r>
      <w:r w:rsidRPr="00D85564">
        <w:rPr>
          <w:rFonts w:ascii="Arial" w:hAnsi="Arial" w:cs="Arial"/>
        </w:rPr>
        <w:t>the</w:t>
      </w:r>
      <w:r w:rsidRPr="00D85564">
        <w:rPr>
          <w:rFonts w:ascii="Arial" w:hAnsi="Arial" w:cs="Arial"/>
          <w:spacing w:val="-4"/>
        </w:rPr>
        <w:t xml:space="preserve"> </w:t>
      </w:r>
      <w:r w:rsidRPr="00D85564">
        <w:rPr>
          <w:rFonts w:ascii="Arial" w:hAnsi="Arial" w:cs="Arial"/>
        </w:rPr>
        <w:t>evaluation</w:t>
      </w:r>
      <w:r w:rsidRPr="00D85564">
        <w:rPr>
          <w:rFonts w:ascii="Arial" w:hAnsi="Arial" w:cs="Arial"/>
          <w:spacing w:val="-4"/>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revision</w:t>
      </w:r>
      <w:r w:rsidRPr="00D85564">
        <w:rPr>
          <w:rFonts w:ascii="Arial" w:hAnsi="Arial" w:cs="Arial"/>
          <w:spacing w:val="-5"/>
        </w:rPr>
        <w:t xml:space="preserve"> </w:t>
      </w:r>
      <w:r w:rsidRPr="00D85564">
        <w:rPr>
          <w:rFonts w:ascii="Arial" w:hAnsi="Arial" w:cs="Arial"/>
        </w:rPr>
        <w:t>of</w:t>
      </w:r>
      <w:r w:rsidRPr="00D85564">
        <w:rPr>
          <w:rFonts w:ascii="Arial" w:hAnsi="Arial" w:cs="Arial"/>
          <w:spacing w:val="-2"/>
        </w:rPr>
        <w:t xml:space="preserve"> </w:t>
      </w:r>
      <w:r w:rsidRPr="00D85564">
        <w:rPr>
          <w:rFonts w:ascii="Arial" w:hAnsi="Arial" w:cs="Arial"/>
        </w:rPr>
        <w:t>policies,</w:t>
      </w:r>
      <w:r w:rsidRPr="00D85564">
        <w:rPr>
          <w:rFonts w:ascii="Arial" w:hAnsi="Arial" w:cs="Arial"/>
          <w:spacing w:val="-2"/>
        </w:rPr>
        <w:t xml:space="preserve"> </w:t>
      </w:r>
      <w:r w:rsidRPr="00D85564">
        <w:rPr>
          <w:rFonts w:ascii="Arial" w:hAnsi="Arial" w:cs="Arial"/>
        </w:rPr>
        <w:t>procedures,</w:t>
      </w:r>
      <w:r w:rsidRPr="00D85564">
        <w:rPr>
          <w:rFonts w:ascii="Arial" w:hAnsi="Arial" w:cs="Arial"/>
          <w:spacing w:val="-2"/>
        </w:rPr>
        <w:t xml:space="preserve"> </w:t>
      </w:r>
      <w:r w:rsidRPr="00D85564">
        <w:rPr>
          <w:rFonts w:ascii="Arial" w:hAnsi="Arial" w:cs="Arial"/>
        </w:rPr>
        <w:t>and</w:t>
      </w:r>
      <w:r w:rsidRPr="00D85564">
        <w:rPr>
          <w:rFonts w:ascii="Arial" w:hAnsi="Arial" w:cs="Arial"/>
          <w:spacing w:val="-3"/>
        </w:rPr>
        <w:t xml:space="preserve"> </w:t>
      </w:r>
      <w:r w:rsidRPr="00D85564">
        <w:rPr>
          <w:rFonts w:ascii="Arial" w:hAnsi="Arial" w:cs="Arial"/>
        </w:rPr>
        <w:t>practices</w:t>
      </w:r>
      <w:r w:rsidRPr="00D85564">
        <w:rPr>
          <w:rFonts w:ascii="Arial" w:hAnsi="Arial" w:cs="Arial"/>
          <w:spacing w:val="-2"/>
        </w:rPr>
        <w:t xml:space="preserve"> </w:t>
      </w:r>
      <w:r w:rsidRPr="00D85564">
        <w:rPr>
          <w:rFonts w:ascii="Arial" w:hAnsi="Arial" w:cs="Arial"/>
        </w:rPr>
        <w:t>to</w:t>
      </w:r>
      <w:r w:rsidRPr="00D85564">
        <w:rPr>
          <w:rFonts w:ascii="Arial" w:hAnsi="Arial" w:cs="Arial"/>
          <w:spacing w:val="-3"/>
        </w:rPr>
        <w:t xml:space="preserve"> </w:t>
      </w:r>
      <w:r w:rsidRPr="00D85564">
        <w:rPr>
          <w:rFonts w:ascii="Arial" w:hAnsi="Arial" w:cs="Arial"/>
        </w:rPr>
        <w:t>comply</w:t>
      </w:r>
      <w:r w:rsidRPr="00D85564">
        <w:rPr>
          <w:rFonts w:ascii="Arial" w:hAnsi="Arial" w:cs="Arial"/>
          <w:spacing w:val="-3"/>
        </w:rPr>
        <w:t xml:space="preserve"> </w:t>
      </w:r>
      <w:r w:rsidRPr="00D85564">
        <w:rPr>
          <w:rFonts w:ascii="Arial" w:hAnsi="Arial" w:cs="Arial"/>
        </w:rPr>
        <w:t>with the EEO/AA Plan;</w:t>
      </w:r>
    </w:p>
    <w:p w:rsidR="00F4578F" w:rsidP="00593470" w:rsidRDefault="00F4578F" w14:paraId="64779E61" w14:textId="3968D206">
      <w:pPr>
        <w:pStyle w:val="ListParagraph"/>
        <w:numPr>
          <w:ilvl w:val="0"/>
          <w:numId w:val="8"/>
        </w:numPr>
        <w:tabs>
          <w:tab w:val="left" w:pos="1440"/>
        </w:tabs>
        <w:ind w:right="1520"/>
        <w:contextualSpacing w:val="0"/>
        <w:rPr>
          <w:rFonts w:ascii="Arial" w:hAnsi="Arial" w:cs="Arial"/>
        </w:rPr>
      </w:pPr>
      <w:r w:rsidRPr="00D85564">
        <w:rPr>
          <w:rFonts w:ascii="Arial" w:hAnsi="Arial" w:cs="Arial"/>
        </w:rPr>
        <w:t>Ensure employees are provided non-discrimination information and training, and that they are informed</w:t>
      </w:r>
      <w:r w:rsidRPr="00D85564">
        <w:rPr>
          <w:rFonts w:ascii="Arial" w:hAnsi="Arial" w:cs="Arial"/>
          <w:spacing w:val="-3"/>
        </w:rPr>
        <w:t xml:space="preserve"> </w:t>
      </w:r>
      <w:r w:rsidRPr="00D85564">
        <w:rPr>
          <w:rFonts w:ascii="Arial" w:hAnsi="Arial" w:cs="Arial"/>
        </w:rPr>
        <w:t>of</w:t>
      </w:r>
      <w:r w:rsidRPr="00D85564">
        <w:rPr>
          <w:rFonts w:ascii="Arial" w:hAnsi="Arial" w:cs="Arial"/>
          <w:spacing w:val="-4"/>
        </w:rPr>
        <w:t xml:space="preserve"> </w:t>
      </w:r>
      <w:r w:rsidRPr="00D85564">
        <w:rPr>
          <w:rFonts w:ascii="Arial" w:hAnsi="Arial" w:cs="Arial"/>
        </w:rPr>
        <w:t>their</w:t>
      </w:r>
      <w:r w:rsidRPr="00D85564">
        <w:rPr>
          <w:rFonts w:ascii="Arial" w:hAnsi="Arial" w:cs="Arial"/>
          <w:spacing w:val="-4"/>
        </w:rPr>
        <w:t xml:space="preserve"> </w:t>
      </w:r>
      <w:r w:rsidRPr="00D85564">
        <w:rPr>
          <w:rFonts w:ascii="Arial" w:hAnsi="Arial" w:cs="Arial"/>
        </w:rPr>
        <w:t>right</w:t>
      </w:r>
      <w:r w:rsidRPr="00D85564">
        <w:rPr>
          <w:rFonts w:ascii="Arial" w:hAnsi="Arial" w:cs="Arial"/>
          <w:spacing w:val="-1"/>
        </w:rPr>
        <w:t xml:space="preserve"> </w:t>
      </w:r>
      <w:r w:rsidRPr="00D85564">
        <w:rPr>
          <w:rFonts w:ascii="Arial" w:hAnsi="Arial" w:cs="Arial"/>
        </w:rPr>
        <w:t>to</w:t>
      </w:r>
      <w:r w:rsidRPr="00D85564">
        <w:rPr>
          <w:rFonts w:ascii="Arial" w:hAnsi="Arial" w:cs="Arial"/>
          <w:spacing w:val="-1"/>
        </w:rPr>
        <w:t xml:space="preserve"> </w:t>
      </w:r>
      <w:r w:rsidRPr="00D85564">
        <w:rPr>
          <w:rFonts w:ascii="Arial" w:hAnsi="Arial" w:cs="Arial"/>
        </w:rPr>
        <w:t>have</w:t>
      </w:r>
      <w:r w:rsidRPr="00D85564">
        <w:rPr>
          <w:rFonts w:ascii="Arial" w:hAnsi="Arial" w:cs="Arial"/>
          <w:spacing w:val="-1"/>
        </w:rPr>
        <w:t xml:space="preserve"> </w:t>
      </w:r>
      <w:r w:rsidRPr="00D85564">
        <w:rPr>
          <w:rFonts w:ascii="Arial" w:hAnsi="Arial" w:cs="Arial"/>
        </w:rPr>
        <w:t>access</w:t>
      </w:r>
      <w:r w:rsidRPr="00D85564">
        <w:rPr>
          <w:rFonts w:ascii="Arial" w:hAnsi="Arial" w:cs="Arial"/>
          <w:spacing w:val="-2"/>
        </w:rPr>
        <w:t xml:space="preserve"> </w:t>
      </w:r>
      <w:r w:rsidRPr="00D85564">
        <w:rPr>
          <w:rFonts w:ascii="Arial" w:hAnsi="Arial" w:cs="Arial"/>
        </w:rPr>
        <w:t>to</w:t>
      </w:r>
      <w:r w:rsidRPr="00D85564">
        <w:rPr>
          <w:rFonts w:ascii="Arial" w:hAnsi="Arial" w:cs="Arial"/>
          <w:spacing w:val="-1"/>
        </w:rPr>
        <w:t xml:space="preserve"> </w:t>
      </w:r>
      <w:r w:rsidRPr="00D85564">
        <w:rPr>
          <w:rFonts w:ascii="Arial" w:hAnsi="Arial" w:cs="Arial"/>
        </w:rPr>
        <w:t>the</w:t>
      </w:r>
      <w:r w:rsidRPr="00D85564">
        <w:rPr>
          <w:rFonts w:ascii="Arial" w:hAnsi="Arial" w:cs="Arial"/>
          <w:spacing w:val="-1"/>
        </w:rPr>
        <w:t xml:space="preserve"> </w:t>
      </w:r>
      <w:r w:rsidRPr="00D85564">
        <w:rPr>
          <w:rFonts w:ascii="Arial" w:hAnsi="Arial" w:cs="Arial"/>
        </w:rPr>
        <w:t>full</w:t>
      </w:r>
      <w:r w:rsidRPr="00D85564">
        <w:rPr>
          <w:rFonts w:ascii="Arial" w:hAnsi="Arial" w:cs="Arial"/>
          <w:spacing w:val="-2"/>
        </w:rPr>
        <w:t xml:space="preserve"> </w:t>
      </w:r>
      <w:r w:rsidRPr="00D85564">
        <w:rPr>
          <w:rFonts w:ascii="Arial" w:hAnsi="Arial" w:cs="Arial"/>
        </w:rPr>
        <w:t>text</w:t>
      </w:r>
      <w:r w:rsidRPr="00D85564">
        <w:rPr>
          <w:rFonts w:ascii="Arial" w:hAnsi="Arial" w:cs="Arial"/>
          <w:spacing w:val="-4"/>
        </w:rPr>
        <w:t xml:space="preserve"> </w:t>
      </w:r>
      <w:r w:rsidRPr="00D85564">
        <w:rPr>
          <w:rFonts w:ascii="Arial" w:hAnsi="Arial" w:cs="Arial"/>
        </w:rPr>
        <w:t>of</w:t>
      </w:r>
      <w:r w:rsidRPr="00D85564">
        <w:rPr>
          <w:rFonts w:ascii="Arial" w:hAnsi="Arial" w:cs="Arial"/>
          <w:spacing w:val="-2"/>
        </w:rPr>
        <w:t xml:space="preserve"> </w:t>
      </w:r>
      <w:r w:rsidRPr="00D85564">
        <w:rPr>
          <w:rFonts w:ascii="Arial" w:hAnsi="Arial" w:cs="Arial"/>
        </w:rPr>
        <w:t>the</w:t>
      </w:r>
      <w:r w:rsidRPr="00D85564">
        <w:rPr>
          <w:rFonts w:ascii="Arial" w:hAnsi="Arial" w:cs="Arial"/>
          <w:spacing w:val="-1"/>
        </w:rPr>
        <w:t xml:space="preserve"> </w:t>
      </w:r>
      <w:r w:rsidRPr="00D85564">
        <w:rPr>
          <w:rFonts w:ascii="Arial" w:hAnsi="Arial" w:cs="Arial"/>
        </w:rPr>
        <w:t>EEO/AA</w:t>
      </w:r>
      <w:r w:rsidRPr="00D85564">
        <w:rPr>
          <w:rFonts w:ascii="Arial" w:hAnsi="Arial" w:cs="Arial"/>
          <w:spacing w:val="-5"/>
        </w:rPr>
        <w:t xml:space="preserve"> </w:t>
      </w:r>
      <w:r w:rsidRPr="00D85564">
        <w:rPr>
          <w:rFonts w:ascii="Arial" w:hAnsi="Arial" w:cs="Arial"/>
        </w:rPr>
        <w:t>Plan.</w:t>
      </w:r>
      <w:r w:rsidRPr="00D85564">
        <w:rPr>
          <w:rFonts w:ascii="Arial" w:hAnsi="Arial" w:cs="Arial"/>
          <w:spacing w:val="-5"/>
        </w:rPr>
        <w:t xml:space="preserve"> </w:t>
      </w:r>
      <w:r w:rsidRPr="00D85564">
        <w:rPr>
          <w:rFonts w:ascii="Arial" w:hAnsi="Arial" w:cs="Arial"/>
        </w:rPr>
        <w:t>When</w:t>
      </w:r>
      <w:r w:rsidRPr="00D85564">
        <w:rPr>
          <w:rFonts w:ascii="Arial" w:hAnsi="Arial" w:cs="Arial"/>
          <w:spacing w:val="-3"/>
        </w:rPr>
        <w:t xml:space="preserve"> </w:t>
      </w:r>
      <w:r w:rsidRPr="00D85564">
        <w:rPr>
          <w:rFonts w:ascii="Arial" w:hAnsi="Arial" w:cs="Arial"/>
        </w:rPr>
        <w:t>adopted,</w:t>
      </w:r>
      <w:r w:rsidRPr="00D85564">
        <w:rPr>
          <w:rFonts w:ascii="Arial" w:hAnsi="Arial" w:cs="Arial"/>
          <w:spacing w:val="-2"/>
        </w:rPr>
        <w:t xml:space="preserve"> </w:t>
      </w:r>
      <w:r w:rsidRPr="00D85564">
        <w:rPr>
          <w:rFonts w:ascii="Arial" w:hAnsi="Arial" w:cs="Arial"/>
        </w:rPr>
        <w:t>copies of the</w:t>
      </w:r>
      <w:r w:rsidRPr="00D85564">
        <w:rPr>
          <w:rFonts w:ascii="Arial" w:hAnsi="Arial" w:cs="Arial"/>
          <w:spacing w:val="-1"/>
        </w:rPr>
        <w:t xml:space="preserve"> </w:t>
      </w:r>
      <w:r w:rsidRPr="00D85564">
        <w:rPr>
          <w:rFonts w:ascii="Arial" w:hAnsi="Arial" w:cs="Arial"/>
        </w:rPr>
        <w:t>full text</w:t>
      </w:r>
      <w:r w:rsidRPr="00D85564">
        <w:rPr>
          <w:rFonts w:ascii="Arial" w:hAnsi="Arial" w:cs="Arial"/>
          <w:spacing w:val="-1"/>
        </w:rPr>
        <w:t xml:space="preserve"> </w:t>
      </w:r>
      <w:r w:rsidRPr="00D85564">
        <w:rPr>
          <w:rFonts w:ascii="Arial" w:hAnsi="Arial" w:cs="Arial"/>
        </w:rPr>
        <w:t>of</w:t>
      </w:r>
      <w:r w:rsidRPr="00D85564">
        <w:rPr>
          <w:rFonts w:ascii="Arial" w:hAnsi="Arial" w:cs="Arial"/>
          <w:spacing w:val="-2"/>
        </w:rPr>
        <w:t xml:space="preserve"> </w:t>
      </w:r>
      <w:r w:rsidRPr="00D85564">
        <w:rPr>
          <w:rFonts w:ascii="Arial" w:hAnsi="Arial" w:cs="Arial"/>
        </w:rPr>
        <w:t>the EEO/AA Plan will</w:t>
      </w:r>
      <w:r w:rsidRPr="00D85564">
        <w:rPr>
          <w:rFonts w:ascii="Arial" w:hAnsi="Arial" w:cs="Arial"/>
          <w:spacing w:val="-2"/>
        </w:rPr>
        <w:t xml:space="preserve"> </w:t>
      </w:r>
      <w:r w:rsidRPr="00D85564">
        <w:rPr>
          <w:rFonts w:ascii="Arial" w:hAnsi="Arial" w:cs="Arial"/>
        </w:rPr>
        <w:t>be available on</w:t>
      </w:r>
      <w:r w:rsidRPr="00D85564">
        <w:rPr>
          <w:rFonts w:ascii="Arial" w:hAnsi="Arial" w:cs="Arial"/>
          <w:spacing w:val="-2"/>
        </w:rPr>
        <w:t xml:space="preserve"> </w:t>
      </w:r>
      <w:r w:rsidRPr="00D85564">
        <w:rPr>
          <w:rFonts w:ascii="Arial" w:hAnsi="Arial" w:cs="Arial"/>
        </w:rPr>
        <w:t>the Executive’s web page,</w:t>
      </w:r>
      <w:r w:rsidRPr="00D85564">
        <w:rPr>
          <w:rFonts w:ascii="Arial" w:hAnsi="Arial" w:cs="Arial"/>
          <w:spacing w:val="-1"/>
        </w:rPr>
        <w:t xml:space="preserve"> </w:t>
      </w:r>
      <w:r w:rsidRPr="00D85564">
        <w:rPr>
          <w:rFonts w:ascii="Arial" w:hAnsi="Arial" w:cs="Arial"/>
        </w:rPr>
        <w:t xml:space="preserve">the </w:t>
      </w:r>
      <w:r w:rsidR="00C555ED">
        <w:rPr>
          <w:rFonts w:ascii="Arial" w:hAnsi="Arial" w:cs="Arial"/>
        </w:rPr>
        <w:t>DHR</w:t>
      </w:r>
      <w:r w:rsidRPr="00D85564">
        <w:rPr>
          <w:rFonts w:ascii="Arial" w:hAnsi="Arial" w:cs="Arial"/>
        </w:rPr>
        <w:t xml:space="preserve"> webpage, and by request from King County’s Workforce Equity Manager in the Department of Human Resources.</w:t>
      </w:r>
    </w:p>
    <w:p w:rsidRPr="00B224B4" w:rsidR="007E04F1" w:rsidP="00D334B7" w:rsidRDefault="007E04F1" w14:paraId="78C823C8" w14:textId="77777777">
      <w:pPr>
        <w:pStyle w:val="ListParagraph"/>
        <w:tabs>
          <w:tab w:val="left" w:pos="1440"/>
        </w:tabs>
        <w:spacing w:before="3"/>
        <w:ind w:left="1440" w:right="1593"/>
        <w:contextualSpacing w:val="0"/>
        <w:rPr>
          <w:rFonts w:ascii="Arial" w:hAnsi="Arial" w:cs="Arial"/>
        </w:rPr>
      </w:pPr>
    </w:p>
    <w:p w:rsidRPr="00593470" w:rsidR="007E04F1" w:rsidP="00593470" w:rsidRDefault="007E04F1" w14:paraId="2C705265" w14:textId="6CC3FAFE">
      <w:pPr>
        <w:ind w:left="720"/>
        <w:rPr>
          <w:rFonts w:ascii="Arial" w:hAnsi="Arial" w:cs="Arial"/>
          <w:i/>
          <w:color w:val="1F3864" w:themeColor="accent1" w:themeShade="80"/>
          <w:spacing w:val="-6"/>
          <w:u w:val="single" w:color="0562C1"/>
        </w:rPr>
      </w:pPr>
      <w:bookmarkStart w:name="Workforce_Equity_Investigators" w:id="37"/>
      <w:bookmarkEnd w:id="37"/>
      <w:r w:rsidRPr="00593470">
        <w:rPr>
          <w:rFonts w:ascii="Arial" w:hAnsi="Arial" w:cs="Arial"/>
          <w:i/>
          <w:color w:val="1F3864" w:themeColor="accent1" w:themeShade="80"/>
          <w:spacing w:val="-6"/>
          <w:u w:val="single" w:color="0562C1"/>
        </w:rPr>
        <w:t>Workforce</w:t>
      </w:r>
      <w:r w:rsidRPr="00593470">
        <w:rPr>
          <w:rFonts w:ascii="Arial" w:hAnsi="Arial" w:cs="Arial"/>
          <w:i/>
          <w:color w:val="1F3864" w:themeColor="accent1" w:themeShade="80"/>
          <w:spacing w:val="2"/>
          <w:u w:val="single" w:color="0562C1"/>
        </w:rPr>
        <w:t xml:space="preserve"> </w:t>
      </w:r>
      <w:r w:rsidRPr="00593470">
        <w:rPr>
          <w:rFonts w:ascii="Arial" w:hAnsi="Arial" w:cs="Arial"/>
          <w:i/>
          <w:color w:val="1F3864" w:themeColor="accent1" w:themeShade="80"/>
          <w:spacing w:val="-6"/>
          <w:u w:val="single" w:color="0562C1"/>
        </w:rPr>
        <w:t>Equity</w:t>
      </w:r>
      <w:r w:rsidRPr="00593470">
        <w:rPr>
          <w:rFonts w:ascii="Arial" w:hAnsi="Arial" w:cs="Arial"/>
          <w:i/>
          <w:color w:val="1F3864" w:themeColor="accent1" w:themeShade="80"/>
          <w:spacing w:val="4"/>
          <w:u w:val="single" w:color="0562C1"/>
        </w:rPr>
        <w:t xml:space="preserve"> </w:t>
      </w:r>
      <w:r w:rsidRPr="00593470">
        <w:rPr>
          <w:rFonts w:ascii="Arial" w:hAnsi="Arial" w:cs="Arial"/>
          <w:i/>
          <w:color w:val="1F3864" w:themeColor="accent1" w:themeShade="80"/>
          <w:spacing w:val="-6"/>
          <w:u w:val="single" w:color="0562C1"/>
        </w:rPr>
        <w:t>Investigators</w:t>
      </w:r>
    </w:p>
    <w:p w:rsidRPr="00D85564" w:rsidR="007E04F1" w:rsidP="007E04F1" w:rsidRDefault="007E04F1" w14:paraId="0C66B5C3" w14:textId="77777777">
      <w:pPr>
        <w:pStyle w:val="ListParagraph"/>
        <w:numPr>
          <w:ilvl w:val="0"/>
          <w:numId w:val="8"/>
        </w:numPr>
        <w:tabs>
          <w:tab w:val="left" w:pos="1440"/>
        </w:tabs>
        <w:spacing w:line="256" w:lineRule="auto"/>
        <w:ind w:right="1519"/>
        <w:contextualSpacing w:val="0"/>
        <w:rPr>
          <w:rFonts w:ascii="Arial" w:hAnsi="Arial" w:cs="Arial"/>
        </w:rPr>
      </w:pPr>
      <w:r w:rsidRPr="00D85564">
        <w:rPr>
          <w:rFonts w:ascii="Arial" w:hAnsi="Arial" w:cs="Arial"/>
        </w:rPr>
        <w:t>Receive</w:t>
      </w:r>
      <w:r w:rsidRPr="00D85564">
        <w:rPr>
          <w:rFonts w:ascii="Arial" w:hAnsi="Arial" w:cs="Arial"/>
          <w:spacing w:val="-5"/>
        </w:rPr>
        <w:t xml:space="preserve"> </w:t>
      </w:r>
      <w:r w:rsidRPr="00D85564">
        <w:rPr>
          <w:rFonts w:ascii="Arial" w:hAnsi="Arial" w:cs="Arial"/>
        </w:rPr>
        <w:t>allegations</w:t>
      </w:r>
      <w:r w:rsidRPr="00D85564">
        <w:rPr>
          <w:rFonts w:ascii="Arial" w:hAnsi="Arial" w:cs="Arial"/>
          <w:spacing w:val="-5"/>
        </w:rPr>
        <w:t xml:space="preserve"> </w:t>
      </w:r>
      <w:r w:rsidRPr="00D85564">
        <w:rPr>
          <w:rFonts w:ascii="Arial" w:hAnsi="Arial" w:cs="Arial"/>
        </w:rPr>
        <w:t>of</w:t>
      </w:r>
      <w:r w:rsidRPr="00D85564">
        <w:rPr>
          <w:rFonts w:ascii="Arial" w:hAnsi="Arial" w:cs="Arial"/>
          <w:spacing w:val="-3"/>
        </w:rPr>
        <w:t xml:space="preserve"> </w:t>
      </w:r>
      <w:r w:rsidRPr="00D85564">
        <w:rPr>
          <w:rFonts w:ascii="Arial" w:hAnsi="Arial" w:cs="Arial"/>
        </w:rPr>
        <w:t>discriminatory,</w:t>
      </w:r>
      <w:r w:rsidRPr="00D85564">
        <w:rPr>
          <w:rFonts w:ascii="Arial" w:hAnsi="Arial" w:cs="Arial"/>
          <w:spacing w:val="-5"/>
        </w:rPr>
        <w:t xml:space="preserve"> </w:t>
      </w:r>
      <w:r w:rsidRPr="00D85564">
        <w:rPr>
          <w:rFonts w:ascii="Arial" w:hAnsi="Arial" w:cs="Arial"/>
        </w:rPr>
        <w:t>harassing,</w:t>
      </w:r>
      <w:r w:rsidRPr="00D85564">
        <w:rPr>
          <w:rFonts w:ascii="Arial" w:hAnsi="Arial" w:cs="Arial"/>
          <w:spacing w:val="-5"/>
        </w:rPr>
        <w:t xml:space="preserve"> </w:t>
      </w:r>
      <w:r w:rsidRPr="00D85564">
        <w:rPr>
          <w:rFonts w:ascii="Arial" w:hAnsi="Arial" w:cs="Arial"/>
        </w:rPr>
        <w:t>or</w:t>
      </w:r>
      <w:r w:rsidRPr="00D85564">
        <w:rPr>
          <w:rFonts w:ascii="Arial" w:hAnsi="Arial" w:cs="Arial"/>
          <w:spacing w:val="-3"/>
        </w:rPr>
        <w:t xml:space="preserve"> </w:t>
      </w:r>
      <w:r w:rsidRPr="00D85564">
        <w:rPr>
          <w:rFonts w:ascii="Arial" w:hAnsi="Arial" w:cs="Arial"/>
        </w:rPr>
        <w:t>retaliatory</w:t>
      </w:r>
      <w:r w:rsidRPr="00D85564">
        <w:rPr>
          <w:rFonts w:ascii="Arial" w:hAnsi="Arial" w:cs="Arial"/>
          <w:spacing w:val="-2"/>
        </w:rPr>
        <w:t xml:space="preserve"> </w:t>
      </w:r>
      <w:r w:rsidRPr="00D85564">
        <w:rPr>
          <w:rFonts w:ascii="Arial" w:hAnsi="Arial" w:cs="Arial"/>
        </w:rPr>
        <w:t>conduct</w:t>
      </w:r>
      <w:r w:rsidRPr="00D85564">
        <w:rPr>
          <w:rFonts w:ascii="Arial" w:hAnsi="Arial" w:cs="Arial"/>
          <w:spacing w:val="-2"/>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promptly</w:t>
      </w:r>
      <w:r w:rsidRPr="00D85564">
        <w:rPr>
          <w:rFonts w:ascii="Arial" w:hAnsi="Arial" w:cs="Arial"/>
          <w:spacing w:val="-2"/>
        </w:rPr>
        <w:t xml:space="preserve"> </w:t>
      </w:r>
      <w:r w:rsidRPr="00D85564">
        <w:rPr>
          <w:rFonts w:ascii="Arial" w:hAnsi="Arial" w:cs="Arial"/>
        </w:rPr>
        <w:t>conduct</w:t>
      </w:r>
      <w:r w:rsidRPr="00D85564">
        <w:rPr>
          <w:rFonts w:ascii="Arial" w:hAnsi="Arial" w:cs="Arial"/>
          <w:spacing w:val="-5"/>
        </w:rPr>
        <w:t xml:space="preserve"> </w:t>
      </w:r>
      <w:r w:rsidRPr="00D85564">
        <w:rPr>
          <w:rFonts w:ascii="Arial" w:hAnsi="Arial" w:cs="Arial"/>
        </w:rPr>
        <w:t>or oversee fair and impartial investigations into allegations.</w:t>
      </w:r>
    </w:p>
    <w:p w:rsidRPr="00593470" w:rsidR="00894E29" w:rsidP="00593470" w:rsidRDefault="007E04F1" w14:paraId="35C6DB01" w14:textId="022ECC22">
      <w:pPr>
        <w:pStyle w:val="ListParagraph"/>
        <w:numPr>
          <w:ilvl w:val="0"/>
          <w:numId w:val="8"/>
        </w:numPr>
        <w:tabs>
          <w:tab w:val="left" w:pos="1440"/>
        </w:tabs>
        <w:spacing w:before="3"/>
        <w:ind w:right="1593"/>
        <w:contextualSpacing w:val="0"/>
        <w:rPr>
          <w:rFonts w:ascii="Arial" w:hAnsi="Arial" w:cs="Arial"/>
        </w:rPr>
      </w:pPr>
      <w:r w:rsidRPr="00D85564">
        <w:rPr>
          <w:rFonts w:ascii="Arial" w:hAnsi="Arial" w:cs="Arial"/>
        </w:rPr>
        <w:t>Ensure timely and appropriate response to allegations of employment discrimination and coordinate</w:t>
      </w:r>
      <w:r w:rsidRPr="00D85564">
        <w:rPr>
          <w:rFonts w:ascii="Arial" w:hAnsi="Arial" w:cs="Arial"/>
          <w:spacing w:val="-5"/>
        </w:rPr>
        <w:t xml:space="preserve"> </w:t>
      </w:r>
      <w:r w:rsidRPr="00D85564">
        <w:rPr>
          <w:rFonts w:ascii="Arial" w:hAnsi="Arial" w:cs="Arial"/>
        </w:rPr>
        <w:t>with</w:t>
      </w:r>
      <w:r w:rsidRPr="00D85564">
        <w:rPr>
          <w:rFonts w:ascii="Arial" w:hAnsi="Arial" w:cs="Arial"/>
          <w:spacing w:val="-3"/>
        </w:rPr>
        <w:t xml:space="preserve"> </w:t>
      </w:r>
      <w:r w:rsidR="00772995">
        <w:rPr>
          <w:rFonts w:ascii="Arial" w:hAnsi="Arial" w:cs="Arial"/>
          <w:spacing w:val="-3"/>
        </w:rPr>
        <w:t xml:space="preserve">appropriate staff in </w:t>
      </w:r>
      <w:r w:rsidRPr="00D85564">
        <w:rPr>
          <w:rFonts w:ascii="Arial" w:hAnsi="Arial" w:cs="Arial"/>
        </w:rPr>
        <w:t>department</w:t>
      </w:r>
      <w:r w:rsidRPr="00D85564">
        <w:rPr>
          <w:rFonts w:ascii="Arial" w:hAnsi="Arial" w:cs="Arial"/>
          <w:spacing w:val="-2"/>
        </w:rPr>
        <w:t xml:space="preserve"> </w:t>
      </w:r>
      <w:r>
        <w:rPr>
          <w:rFonts w:ascii="Arial" w:hAnsi="Arial" w:cs="Arial"/>
          <w:spacing w:val="-2"/>
        </w:rPr>
        <w:t>and/</w:t>
      </w:r>
      <w:r w:rsidRPr="00D85564">
        <w:rPr>
          <w:rFonts w:ascii="Arial" w:hAnsi="Arial" w:cs="Arial"/>
        </w:rPr>
        <w:t>or</w:t>
      </w:r>
      <w:r w:rsidRPr="00D85564">
        <w:rPr>
          <w:rFonts w:ascii="Arial" w:hAnsi="Arial" w:cs="Arial"/>
          <w:spacing w:val="-3"/>
        </w:rPr>
        <w:t xml:space="preserve"> </w:t>
      </w:r>
      <w:r w:rsidRPr="00D85564">
        <w:rPr>
          <w:rFonts w:ascii="Arial" w:hAnsi="Arial" w:cs="Arial"/>
        </w:rPr>
        <w:t>division</w:t>
      </w:r>
      <w:r w:rsidR="00B35821">
        <w:rPr>
          <w:rFonts w:ascii="Arial" w:hAnsi="Arial" w:cs="Arial"/>
        </w:rPr>
        <w:t>s</w:t>
      </w:r>
      <w:r w:rsidRPr="00D85564">
        <w:rPr>
          <w:rFonts w:ascii="Arial" w:hAnsi="Arial" w:cs="Arial"/>
        </w:rPr>
        <w:t xml:space="preserve">, and the Prosecuting Attorney’s Office for legal advice and </w:t>
      </w:r>
      <w:r w:rsidRPr="00D85564">
        <w:rPr>
          <w:rFonts w:ascii="Arial" w:hAnsi="Arial" w:cs="Arial"/>
          <w:spacing w:val="-2"/>
        </w:rPr>
        <w:t>support.</w:t>
      </w:r>
    </w:p>
    <w:p w:rsidRPr="00593470" w:rsidR="00593470" w:rsidP="00593470" w:rsidRDefault="00593470" w14:paraId="7EB7F027" w14:textId="77777777">
      <w:pPr>
        <w:pStyle w:val="ListParagraph"/>
        <w:tabs>
          <w:tab w:val="left" w:pos="1440"/>
        </w:tabs>
        <w:spacing w:before="3"/>
        <w:ind w:left="1440" w:right="1593"/>
        <w:contextualSpacing w:val="0"/>
        <w:rPr>
          <w:rFonts w:ascii="Arial" w:hAnsi="Arial" w:cs="Arial"/>
        </w:rPr>
      </w:pPr>
    </w:p>
    <w:p w:rsidRPr="00593470" w:rsidR="006A3FEF" w:rsidP="00593470" w:rsidRDefault="006A3FEF" w14:paraId="129D65F1" w14:textId="7BC0D7A1">
      <w:pPr>
        <w:spacing w:before="30"/>
        <w:ind w:left="720"/>
        <w:rPr>
          <w:rFonts w:ascii="Arial" w:hAnsi="Arial" w:cs="Arial"/>
          <w:i/>
          <w:color w:val="1F3864" w:themeColor="accent1" w:themeShade="80"/>
          <w:spacing w:val="-6"/>
          <w:u w:val="single" w:color="0562C1"/>
        </w:rPr>
      </w:pPr>
      <w:r w:rsidRPr="00593470">
        <w:rPr>
          <w:rFonts w:ascii="Arial" w:hAnsi="Arial" w:cs="Arial"/>
          <w:i/>
          <w:color w:val="1F3864" w:themeColor="accent1" w:themeShade="80"/>
          <w:spacing w:val="-6"/>
          <w:u w:val="single" w:color="0562C1"/>
        </w:rPr>
        <w:t>Department</w:t>
      </w:r>
      <w:r w:rsidRPr="00593470">
        <w:rPr>
          <w:rFonts w:ascii="Arial" w:hAnsi="Arial" w:cs="Arial"/>
          <w:i/>
          <w:color w:val="1F3864" w:themeColor="accent1" w:themeShade="80"/>
          <w:spacing w:val="-1"/>
          <w:u w:val="single" w:color="0562C1"/>
        </w:rPr>
        <w:t xml:space="preserve"> </w:t>
      </w:r>
      <w:r w:rsidRPr="00593470">
        <w:rPr>
          <w:rFonts w:ascii="Arial" w:hAnsi="Arial" w:cs="Arial"/>
          <w:i/>
          <w:color w:val="1F3864" w:themeColor="accent1" w:themeShade="80"/>
          <w:spacing w:val="-6"/>
          <w:u w:val="single" w:color="0562C1"/>
        </w:rPr>
        <w:t>HR</w:t>
      </w:r>
      <w:r w:rsidRPr="00593470">
        <w:rPr>
          <w:rFonts w:ascii="Arial" w:hAnsi="Arial" w:cs="Arial"/>
          <w:i/>
          <w:color w:val="1F3864" w:themeColor="accent1" w:themeShade="80"/>
          <w:spacing w:val="1"/>
          <w:u w:val="single" w:color="0562C1"/>
        </w:rPr>
        <w:t xml:space="preserve"> </w:t>
      </w:r>
      <w:r w:rsidRPr="00593470">
        <w:rPr>
          <w:rFonts w:ascii="Arial" w:hAnsi="Arial" w:cs="Arial"/>
          <w:i/>
          <w:color w:val="1F3864" w:themeColor="accent1" w:themeShade="80"/>
          <w:spacing w:val="-6"/>
          <w:u w:val="single" w:color="0562C1"/>
        </w:rPr>
        <w:t>Managers</w:t>
      </w:r>
    </w:p>
    <w:p w:rsidRPr="00D85564" w:rsidR="006A3FEF" w:rsidP="006A3FEF" w:rsidRDefault="006A3FEF" w14:paraId="17D017F3" w14:textId="77777777">
      <w:pPr>
        <w:pStyle w:val="BodyText"/>
        <w:spacing w:line="267" w:lineRule="exact"/>
        <w:ind w:left="720"/>
        <w:rPr>
          <w:rFonts w:ascii="Arial" w:hAnsi="Arial" w:cs="Arial"/>
        </w:rPr>
      </w:pPr>
      <w:r w:rsidRPr="00D85564">
        <w:rPr>
          <w:rFonts w:ascii="Arial" w:hAnsi="Arial" w:cs="Arial"/>
        </w:rPr>
        <w:t>Coordinate</w:t>
      </w:r>
      <w:r w:rsidRPr="00D85564">
        <w:rPr>
          <w:rFonts w:ascii="Arial" w:hAnsi="Arial" w:cs="Arial"/>
          <w:spacing w:val="-4"/>
        </w:rPr>
        <w:t xml:space="preserve"> </w:t>
      </w:r>
      <w:r w:rsidRPr="00D85564">
        <w:rPr>
          <w:rFonts w:ascii="Arial" w:hAnsi="Arial" w:cs="Arial"/>
        </w:rPr>
        <w:t>and</w:t>
      </w:r>
      <w:r w:rsidRPr="00D85564">
        <w:rPr>
          <w:rFonts w:ascii="Arial" w:hAnsi="Arial" w:cs="Arial"/>
          <w:spacing w:val="-6"/>
        </w:rPr>
        <w:t xml:space="preserve"> </w:t>
      </w:r>
      <w:r w:rsidRPr="00D85564">
        <w:rPr>
          <w:rFonts w:ascii="Arial" w:hAnsi="Arial" w:cs="Arial"/>
        </w:rPr>
        <w:t>ensure</w:t>
      </w:r>
      <w:r w:rsidRPr="00D85564">
        <w:rPr>
          <w:rFonts w:ascii="Arial" w:hAnsi="Arial" w:cs="Arial"/>
          <w:spacing w:val="-4"/>
        </w:rPr>
        <w:t xml:space="preserve"> </w:t>
      </w:r>
      <w:r w:rsidRPr="00D85564">
        <w:rPr>
          <w:rFonts w:ascii="Arial" w:hAnsi="Arial" w:cs="Arial"/>
        </w:rPr>
        <w:t>implementation</w:t>
      </w:r>
      <w:r w:rsidRPr="00D85564">
        <w:rPr>
          <w:rFonts w:ascii="Arial" w:hAnsi="Arial" w:cs="Arial"/>
          <w:spacing w:val="-5"/>
        </w:rPr>
        <w:t xml:space="preserve"> </w:t>
      </w:r>
      <w:r w:rsidRPr="00D85564">
        <w:rPr>
          <w:rFonts w:ascii="Arial" w:hAnsi="Arial" w:cs="Arial"/>
        </w:rPr>
        <w:t>of</w:t>
      </w:r>
      <w:r w:rsidRPr="00D85564">
        <w:rPr>
          <w:rFonts w:ascii="Arial" w:hAnsi="Arial" w:cs="Arial"/>
          <w:spacing w:val="-6"/>
        </w:rPr>
        <w:t xml:space="preserve"> </w:t>
      </w:r>
      <w:r w:rsidRPr="00D85564">
        <w:rPr>
          <w:rFonts w:ascii="Arial" w:hAnsi="Arial" w:cs="Arial"/>
        </w:rPr>
        <w:t>the</w:t>
      </w:r>
      <w:r w:rsidRPr="00D85564">
        <w:rPr>
          <w:rFonts w:ascii="Arial" w:hAnsi="Arial" w:cs="Arial"/>
          <w:spacing w:val="-5"/>
        </w:rPr>
        <w:t xml:space="preserve"> </w:t>
      </w:r>
      <w:r w:rsidRPr="00D85564">
        <w:rPr>
          <w:rFonts w:ascii="Arial" w:hAnsi="Arial" w:cs="Arial"/>
          <w:spacing w:val="-2"/>
        </w:rPr>
        <w:t>following:</w:t>
      </w:r>
    </w:p>
    <w:p w:rsidRPr="00D85564" w:rsidR="006A3FEF" w:rsidP="006A3FEF" w:rsidRDefault="006A3FEF" w14:paraId="253370BD" w14:textId="791CEE50">
      <w:pPr>
        <w:pStyle w:val="ListParagraph"/>
        <w:numPr>
          <w:ilvl w:val="0"/>
          <w:numId w:val="8"/>
        </w:numPr>
        <w:tabs>
          <w:tab w:val="left" w:pos="1440"/>
        </w:tabs>
        <w:spacing w:before="22" w:line="256" w:lineRule="auto"/>
        <w:ind w:right="1650"/>
        <w:contextualSpacing w:val="0"/>
        <w:rPr>
          <w:rFonts w:ascii="Arial" w:hAnsi="Arial" w:cs="Arial"/>
        </w:rPr>
      </w:pPr>
      <w:r w:rsidRPr="00D85564">
        <w:rPr>
          <w:rFonts w:ascii="Arial" w:hAnsi="Arial" w:cs="Arial"/>
        </w:rPr>
        <w:t>Dissemination</w:t>
      </w:r>
      <w:r w:rsidRPr="00D85564">
        <w:rPr>
          <w:rFonts w:ascii="Arial" w:hAnsi="Arial" w:cs="Arial"/>
          <w:spacing w:val="-6"/>
        </w:rPr>
        <w:t xml:space="preserve"> </w:t>
      </w:r>
      <w:r w:rsidRPr="00D85564">
        <w:rPr>
          <w:rFonts w:ascii="Arial" w:hAnsi="Arial" w:cs="Arial"/>
        </w:rPr>
        <w:t>of</w:t>
      </w:r>
      <w:r w:rsidRPr="00D85564">
        <w:rPr>
          <w:rFonts w:ascii="Arial" w:hAnsi="Arial" w:cs="Arial"/>
          <w:spacing w:val="-3"/>
        </w:rPr>
        <w:t xml:space="preserve"> </w:t>
      </w:r>
      <w:r w:rsidRPr="00D85564">
        <w:rPr>
          <w:rFonts w:ascii="Arial" w:hAnsi="Arial" w:cs="Arial"/>
        </w:rPr>
        <w:t>equal</w:t>
      </w:r>
      <w:r w:rsidRPr="00D85564">
        <w:rPr>
          <w:rFonts w:ascii="Arial" w:hAnsi="Arial" w:cs="Arial"/>
          <w:spacing w:val="-6"/>
        </w:rPr>
        <w:t xml:space="preserve"> </w:t>
      </w:r>
      <w:r w:rsidRPr="00D85564">
        <w:rPr>
          <w:rFonts w:ascii="Arial" w:hAnsi="Arial" w:cs="Arial"/>
        </w:rPr>
        <w:t>opportunity</w:t>
      </w:r>
      <w:r w:rsidRPr="00D85564">
        <w:rPr>
          <w:rFonts w:ascii="Arial" w:hAnsi="Arial" w:cs="Arial"/>
          <w:spacing w:val="-4"/>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affirmative</w:t>
      </w:r>
      <w:r w:rsidRPr="00D85564">
        <w:rPr>
          <w:rFonts w:ascii="Arial" w:hAnsi="Arial" w:cs="Arial"/>
          <w:spacing w:val="-2"/>
        </w:rPr>
        <w:t xml:space="preserve"> </w:t>
      </w:r>
      <w:r w:rsidRPr="00D85564">
        <w:rPr>
          <w:rFonts w:ascii="Arial" w:hAnsi="Arial" w:cs="Arial"/>
        </w:rPr>
        <w:t>action</w:t>
      </w:r>
      <w:r w:rsidRPr="00D85564">
        <w:rPr>
          <w:rFonts w:ascii="Arial" w:hAnsi="Arial" w:cs="Arial"/>
          <w:spacing w:val="-6"/>
        </w:rPr>
        <w:t xml:space="preserve"> </w:t>
      </w:r>
      <w:r w:rsidRPr="00D85564">
        <w:rPr>
          <w:rFonts w:ascii="Arial" w:hAnsi="Arial" w:cs="Arial"/>
        </w:rPr>
        <w:t>objectives,</w:t>
      </w:r>
      <w:r w:rsidRPr="00D85564">
        <w:rPr>
          <w:rFonts w:ascii="Arial" w:hAnsi="Arial" w:cs="Arial"/>
          <w:spacing w:val="-3"/>
        </w:rPr>
        <w:t xml:space="preserve"> </w:t>
      </w:r>
      <w:r w:rsidRPr="00D85564">
        <w:rPr>
          <w:rFonts w:ascii="Arial" w:hAnsi="Arial" w:cs="Arial"/>
        </w:rPr>
        <w:t>policies,</w:t>
      </w:r>
      <w:r w:rsidRPr="00D85564">
        <w:rPr>
          <w:rFonts w:ascii="Arial" w:hAnsi="Arial" w:cs="Arial"/>
          <w:spacing w:val="-5"/>
        </w:rPr>
        <w:t xml:space="preserve"> </w:t>
      </w:r>
      <w:r w:rsidRPr="00D85564">
        <w:rPr>
          <w:rFonts w:ascii="Arial" w:hAnsi="Arial" w:cs="Arial"/>
        </w:rPr>
        <w:t>and</w:t>
      </w:r>
      <w:r w:rsidRPr="00D85564">
        <w:rPr>
          <w:rFonts w:ascii="Arial" w:hAnsi="Arial" w:cs="Arial"/>
          <w:spacing w:val="-2"/>
        </w:rPr>
        <w:t xml:space="preserve"> </w:t>
      </w:r>
      <w:r w:rsidRPr="00D85564">
        <w:rPr>
          <w:rFonts w:ascii="Arial" w:hAnsi="Arial" w:cs="Arial"/>
        </w:rPr>
        <w:t>procedures to management and employees, including the posting of required notices</w:t>
      </w:r>
      <w:r w:rsidR="00017F2D">
        <w:rPr>
          <w:rFonts w:ascii="Arial" w:hAnsi="Arial" w:cs="Arial"/>
        </w:rPr>
        <w:t>.</w:t>
      </w:r>
    </w:p>
    <w:p w:rsidRPr="006A3FEF" w:rsidR="006A3FEF" w:rsidP="006A3FEF" w:rsidRDefault="006A3FEF" w14:paraId="619E5BCB" w14:textId="6F451ECD">
      <w:pPr>
        <w:pStyle w:val="ListParagraph"/>
        <w:numPr>
          <w:ilvl w:val="0"/>
          <w:numId w:val="8"/>
        </w:numPr>
        <w:tabs>
          <w:tab w:val="left" w:pos="1440"/>
        </w:tabs>
        <w:spacing w:before="4" w:line="256" w:lineRule="auto"/>
        <w:ind w:right="1694" w:hanging="360"/>
        <w:contextualSpacing w:val="0"/>
        <w:rPr>
          <w:rFonts w:ascii="Arial" w:hAnsi="Arial" w:cs="Arial"/>
        </w:rPr>
      </w:pPr>
      <w:r w:rsidRPr="00D85564">
        <w:rPr>
          <w:rFonts w:ascii="Arial" w:hAnsi="Arial" w:cs="Arial"/>
        </w:rPr>
        <w:lastRenderedPageBreak/>
        <w:t>Development</w:t>
      </w:r>
      <w:r w:rsidRPr="00D85564">
        <w:rPr>
          <w:rFonts w:ascii="Arial" w:hAnsi="Arial" w:cs="Arial"/>
          <w:spacing w:val="-2"/>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implementation</w:t>
      </w:r>
      <w:r w:rsidRPr="00D85564">
        <w:rPr>
          <w:rFonts w:ascii="Arial" w:hAnsi="Arial" w:cs="Arial"/>
          <w:spacing w:val="-6"/>
        </w:rPr>
        <w:t xml:space="preserve"> </w:t>
      </w:r>
      <w:r w:rsidRPr="00D85564">
        <w:rPr>
          <w:rFonts w:ascii="Arial" w:hAnsi="Arial" w:cs="Arial"/>
        </w:rPr>
        <w:t>of</w:t>
      </w:r>
      <w:r w:rsidRPr="00D85564">
        <w:rPr>
          <w:rFonts w:ascii="Arial" w:hAnsi="Arial" w:cs="Arial"/>
          <w:spacing w:val="-3"/>
        </w:rPr>
        <w:t xml:space="preserve"> </w:t>
      </w:r>
      <w:r w:rsidRPr="00D85564">
        <w:rPr>
          <w:rFonts w:ascii="Arial" w:hAnsi="Arial" w:cs="Arial"/>
        </w:rPr>
        <w:t>a</w:t>
      </w:r>
      <w:r w:rsidRPr="00D85564">
        <w:rPr>
          <w:rFonts w:ascii="Arial" w:hAnsi="Arial" w:cs="Arial"/>
          <w:spacing w:val="-5"/>
        </w:rPr>
        <w:t xml:space="preserve"> </w:t>
      </w:r>
      <w:r w:rsidRPr="00D85564">
        <w:rPr>
          <w:rFonts w:ascii="Arial" w:hAnsi="Arial" w:cs="Arial"/>
        </w:rPr>
        <w:t>department-specific</w:t>
      </w:r>
      <w:r w:rsidRPr="00D85564">
        <w:rPr>
          <w:rFonts w:ascii="Arial" w:hAnsi="Arial" w:cs="Arial"/>
          <w:spacing w:val="-3"/>
        </w:rPr>
        <w:t xml:space="preserve"> </w:t>
      </w:r>
      <w:r w:rsidRPr="00D85564">
        <w:rPr>
          <w:rFonts w:ascii="Arial" w:hAnsi="Arial" w:cs="Arial"/>
        </w:rPr>
        <w:t>EEO/AA</w:t>
      </w:r>
      <w:r w:rsidRPr="00D85564">
        <w:rPr>
          <w:rFonts w:ascii="Arial" w:hAnsi="Arial" w:cs="Arial"/>
          <w:spacing w:val="-6"/>
        </w:rPr>
        <w:t xml:space="preserve"> </w:t>
      </w:r>
      <w:r w:rsidRPr="00D85564">
        <w:rPr>
          <w:rFonts w:ascii="Arial" w:hAnsi="Arial" w:cs="Arial"/>
        </w:rPr>
        <w:t>plan</w:t>
      </w:r>
      <w:r w:rsidR="00017F2D">
        <w:rPr>
          <w:rFonts w:ascii="Arial" w:hAnsi="Arial" w:cs="Arial"/>
        </w:rPr>
        <w:t>.</w:t>
      </w:r>
    </w:p>
    <w:p w:rsidR="006A3FEF" w:rsidP="006A3FEF" w:rsidRDefault="006A3FEF" w14:paraId="2EB1375D" w14:textId="77777777">
      <w:pPr>
        <w:pStyle w:val="ListParagraph"/>
        <w:numPr>
          <w:ilvl w:val="0"/>
          <w:numId w:val="8"/>
        </w:numPr>
        <w:tabs>
          <w:tab w:val="left" w:pos="1440"/>
        </w:tabs>
        <w:spacing w:before="4" w:line="256" w:lineRule="auto"/>
        <w:ind w:right="1694" w:hanging="360"/>
        <w:contextualSpacing w:val="0"/>
        <w:rPr>
          <w:rFonts w:ascii="Arial" w:hAnsi="Arial" w:cs="Arial"/>
        </w:rPr>
      </w:pPr>
      <w:r w:rsidRPr="006A3FEF">
        <w:rPr>
          <w:rFonts w:ascii="Arial" w:hAnsi="Arial" w:cs="Arial"/>
        </w:rPr>
        <w:t>Support</w:t>
      </w:r>
      <w:r w:rsidRPr="006A3FEF">
        <w:rPr>
          <w:rFonts w:ascii="Arial" w:hAnsi="Arial" w:cs="Arial"/>
          <w:spacing w:val="-4"/>
        </w:rPr>
        <w:t xml:space="preserve"> </w:t>
      </w:r>
      <w:r w:rsidRPr="006A3FEF">
        <w:rPr>
          <w:rFonts w:ascii="Arial" w:hAnsi="Arial" w:cs="Arial"/>
        </w:rPr>
        <w:t>the</w:t>
      </w:r>
      <w:r w:rsidRPr="006A3FEF">
        <w:rPr>
          <w:rFonts w:ascii="Arial" w:hAnsi="Arial" w:cs="Arial"/>
          <w:spacing w:val="-4"/>
        </w:rPr>
        <w:t xml:space="preserve"> </w:t>
      </w:r>
      <w:r w:rsidRPr="006A3FEF">
        <w:rPr>
          <w:rFonts w:ascii="Arial" w:hAnsi="Arial" w:cs="Arial"/>
        </w:rPr>
        <w:t>department’s</w:t>
      </w:r>
      <w:r w:rsidRPr="006A3FEF">
        <w:rPr>
          <w:rFonts w:ascii="Arial" w:hAnsi="Arial" w:cs="Arial"/>
          <w:spacing w:val="-9"/>
        </w:rPr>
        <w:t xml:space="preserve"> </w:t>
      </w:r>
      <w:r w:rsidRPr="006A3FEF">
        <w:rPr>
          <w:rFonts w:ascii="Arial" w:hAnsi="Arial" w:cs="Arial"/>
        </w:rPr>
        <w:t>Employee-Based</w:t>
      </w:r>
      <w:r w:rsidRPr="006A3FEF">
        <w:rPr>
          <w:rFonts w:ascii="Arial" w:hAnsi="Arial" w:cs="Arial"/>
          <w:spacing w:val="-7"/>
        </w:rPr>
        <w:t xml:space="preserve"> </w:t>
      </w:r>
      <w:r w:rsidRPr="006A3FEF">
        <w:rPr>
          <w:rFonts w:ascii="Arial" w:hAnsi="Arial" w:cs="Arial"/>
        </w:rPr>
        <w:t>Equal</w:t>
      </w:r>
      <w:r w:rsidRPr="006A3FEF">
        <w:rPr>
          <w:rFonts w:ascii="Arial" w:hAnsi="Arial" w:cs="Arial"/>
          <w:spacing w:val="-4"/>
        </w:rPr>
        <w:t xml:space="preserve"> </w:t>
      </w:r>
      <w:r w:rsidRPr="006A3FEF">
        <w:rPr>
          <w:rFonts w:ascii="Arial" w:hAnsi="Arial" w:cs="Arial"/>
        </w:rPr>
        <w:t>Employment</w:t>
      </w:r>
      <w:r w:rsidRPr="006A3FEF">
        <w:rPr>
          <w:rFonts w:ascii="Arial" w:hAnsi="Arial" w:cs="Arial"/>
          <w:spacing w:val="-6"/>
        </w:rPr>
        <w:t xml:space="preserve"> </w:t>
      </w:r>
      <w:r w:rsidRPr="006A3FEF">
        <w:rPr>
          <w:rFonts w:ascii="Arial" w:hAnsi="Arial" w:cs="Arial"/>
        </w:rPr>
        <w:t>Opportunity/Affirmative</w:t>
      </w:r>
      <w:r w:rsidRPr="006A3FEF">
        <w:rPr>
          <w:rFonts w:ascii="Arial" w:hAnsi="Arial" w:cs="Arial"/>
          <w:spacing w:val="-4"/>
        </w:rPr>
        <w:t xml:space="preserve"> </w:t>
      </w:r>
      <w:r w:rsidRPr="006A3FEF">
        <w:rPr>
          <w:rFonts w:ascii="Arial" w:hAnsi="Arial" w:cs="Arial"/>
        </w:rPr>
        <w:t>Action Advisory Committee representatives.</w:t>
      </w:r>
    </w:p>
    <w:p w:rsidR="006A3FEF" w:rsidP="00593470" w:rsidRDefault="006A3FEF" w14:paraId="78B2D9AC" w14:textId="3F4E020B">
      <w:pPr>
        <w:pStyle w:val="ListParagraph"/>
        <w:numPr>
          <w:ilvl w:val="0"/>
          <w:numId w:val="8"/>
        </w:numPr>
        <w:tabs>
          <w:tab w:val="left" w:pos="1440"/>
        </w:tabs>
        <w:spacing w:before="4"/>
        <w:ind w:right="1694" w:hanging="360"/>
        <w:contextualSpacing w:val="0"/>
        <w:rPr>
          <w:rFonts w:ascii="Arial" w:hAnsi="Arial" w:cs="Arial"/>
        </w:rPr>
      </w:pPr>
      <w:r w:rsidRPr="006A3FEF">
        <w:rPr>
          <w:rFonts w:ascii="Arial" w:hAnsi="Arial" w:cs="Arial"/>
        </w:rPr>
        <w:t>Respond timely and appropriately to allegations of employment discrimination filed with human rights</w:t>
      </w:r>
      <w:r w:rsidRPr="006A3FEF">
        <w:rPr>
          <w:rFonts w:ascii="Arial" w:hAnsi="Arial" w:cs="Arial"/>
          <w:spacing w:val="-2"/>
        </w:rPr>
        <w:t xml:space="preserve"> </w:t>
      </w:r>
      <w:r w:rsidRPr="006A3FEF">
        <w:rPr>
          <w:rFonts w:ascii="Arial" w:hAnsi="Arial" w:cs="Arial"/>
        </w:rPr>
        <w:t>agencies</w:t>
      </w:r>
      <w:r w:rsidRPr="006A3FEF">
        <w:rPr>
          <w:rFonts w:ascii="Arial" w:hAnsi="Arial" w:cs="Arial"/>
          <w:spacing w:val="-4"/>
        </w:rPr>
        <w:t xml:space="preserve"> </w:t>
      </w:r>
      <w:r w:rsidRPr="006A3FEF">
        <w:rPr>
          <w:rFonts w:ascii="Arial" w:hAnsi="Arial" w:cs="Arial"/>
        </w:rPr>
        <w:t>and</w:t>
      </w:r>
      <w:r w:rsidRPr="006A3FEF">
        <w:rPr>
          <w:rFonts w:ascii="Arial" w:hAnsi="Arial" w:cs="Arial"/>
          <w:spacing w:val="-3"/>
        </w:rPr>
        <w:t xml:space="preserve"> </w:t>
      </w:r>
      <w:r w:rsidRPr="006A3FEF">
        <w:rPr>
          <w:rFonts w:ascii="Arial" w:hAnsi="Arial" w:cs="Arial"/>
        </w:rPr>
        <w:t>coordinate</w:t>
      </w:r>
      <w:r w:rsidRPr="006A3FEF">
        <w:rPr>
          <w:rFonts w:ascii="Arial" w:hAnsi="Arial" w:cs="Arial"/>
          <w:spacing w:val="-4"/>
        </w:rPr>
        <w:t xml:space="preserve"> </w:t>
      </w:r>
      <w:r w:rsidRPr="006A3FEF">
        <w:rPr>
          <w:rFonts w:ascii="Arial" w:hAnsi="Arial" w:cs="Arial"/>
        </w:rPr>
        <w:t>with</w:t>
      </w:r>
      <w:r w:rsidRPr="006A3FEF">
        <w:rPr>
          <w:rFonts w:ascii="Arial" w:hAnsi="Arial" w:cs="Arial"/>
          <w:spacing w:val="-3"/>
        </w:rPr>
        <w:t xml:space="preserve"> </w:t>
      </w:r>
      <w:r w:rsidRPr="006A3FEF">
        <w:rPr>
          <w:rFonts w:ascii="Arial" w:hAnsi="Arial" w:cs="Arial"/>
        </w:rPr>
        <w:t>staff</w:t>
      </w:r>
      <w:r w:rsidRPr="006A3FEF">
        <w:rPr>
          <w:rFonts w:ascii="Arial" w:hAnsi="Arial" w:cs="Arial"/>
          <w:spacing w:val="-4"/>
        </w:rPr>
        <w:t xml:space="preserve"> </w:t>
      </w:r>
      <w:r w:rsidRPr="006A3FEF">
        <w:rPr>
          <w:rFonts w:ascii="Arial" w:hAnsi="Arial" w:cs="Arial"/>
        </w:rPr>
        <w:t>from</w:t>
      </w:r>
      <w:r w:rsidRPr="006A3FEF">
        <w:rPr>
          <w:rFonts w:ascii="Arial" w:hAnsi="Arial" w:cs="Arial"/>
          <w:spacing w:val="-3"/>
        </w:rPr>
        <w:t xml:space="preserve"> </w:t>
      </w:r>
      <w:r w:rsidRPr="006A3FEF">
        <w:rPr>
          <w:rFonts w:ascii="Arial" w:hAnsi="Arial" w:cs="Arial"/>
        </w:rPr>
        <w:t>Department</w:t>
      </w:r>
      <w:r w:rsidRPr="006A3FEF">
        <w:rPr>
          <w:rFonts w:ascii="Arial" w:hAnsi="Arial" w:cs="Arial"/>
          <w:spacing w:val="-4"/>
        </w:rPr>
        <w:t xml:space="preserve"> </w:t>
      </w:r>
      <w:r w:rsidRPr="006A3FEF">
        <w:rPr>
          <w:rFonts w:ascii="Arial" w:hAnsi="Arial" w:cs="Arial"/>
        </w:rPr>
        <w:t>of</w:t>
      </w:r>
      <w:r w:rsidRPr="006A3FEF">
        <w:rPr>
          <w:rFonts w:ascii="Arial" w:hAnsi="Arial" w:cs="Arial"/>
          <w:spacing w:val="-5"/>
        </w:rPr>
        <w:t xml:space="preserve"> </w:t>
      </w:r>
      <w:r w:rsidRPr="006A3FEF">
        <w:rPr>
          <w:rFonts w:ascii="Arial" w:hAnsi="Arial" w:cs="Arial"/>
        </w:rPr>
        <w:t>Human</w:t>
      </w:r>
      <w:r w:rsidRPr="006A3FEF">
        <w:rPr>
          <w:rFonts w:ascii="Arial" w:hAnsi="Arial" w:cs="Arial"/>
          <w:spacing w:val="-3"/>
        </w:rPr>
        <w:t xml:space="preserve"> </w:t>
      </w:r>
      <w:r w:rsidRPr="006A3FEF">
        <w:rPr>
          <w:rFonts w:ascii="Arial" w:hAnsi="Arial" w:cs="Arial"/>
        </w:rPr>
        <w:t>Resources</w:t>
      </w:r>
      <w:r w:rsidRPr="006A3FEF">
        <w:rPr>
          <w:rFonts w:ascii="Arial" w:hAnsi="Arial" w:cs="Arial"/>
          <w:spacing w:val="-6"/>
        </w:rPr>
        <w:t xml:space="preserve"> </w:t>
      </w:r>
      <w:r w:rsidRPr="006A3FEF">
        <w:rPr>
          <w:rFonts w:ascii="Arial" w:hAnsi="Arial" w:cs="Arial"/>
        </w:rPr>
        <w:t>and</w:t>
      </w:r>
      <w:r w:rsidRPr="006A3FEF">
        <w:rPr>
          <w:rFonts w:ascii="Arial" w:hAnsi="Arial" w:cs="Arial"/>
          <w:spacing w:val="-3"/>
        </w:rPr>
        <w:t xml:space="preserve"> </w:t>
      </w:r>
      <w:r w:rsidRPr="006A3FEF">
        <w:rPr>
          <w:rFonts w:ascii="Arial" w:hAnsi="Arial" w:cs="Arial"/>
        </w:rPr>
        <w:t>the</w:t>
      </w:r>
      <w:r w:rsidRPr="006A3FEF">
        <w:rPr>
          <w:rFonts w:ascii="Arial" w:hAnsi="Arial" w:cs="Arial"/>
          <w:spacing w:val="-1"/>
        </w:rPr>
        <w:t xml:space="preserve"> </w:t>
      </w:r>
      <w:r w:rsidRPr="006A3FEF">
        <w:rPr>
          <w:rFonts w:ascii="Arial" w:hAnsi="Arial" w:cs="Arial"/>
        </w:rPr>
        <w:t>Prosecuting Attorney’s Office for legal advice and support.</w:t>
      </w:r>
    </w:p>
    <w:p w:rsidR="0017688C" w:rsidP="00593470" w:rsidRDefault="0017688C" w14:paraId="0D61BB44" w14:textId="77777777">
      <w:pPr>
        <w:pStyle w:val="ListParagraph"/>
        <w:tabs>
          <w:tab w:val="left" w:pos="1440"/>
        </w:tabs>
        <w:spacing w:before="4"/>
        <w:ind w:left="1440" w:right="1694"/>
        <w:contextualSpacing w:val="0"/>
        <w:rPr>
          <w:rFonts w:ascii="Arial" w:hAnsi="Arial" w:cs="Arial"/>
        </w:rPr>
      </w:pPr>
    </w:p>
    <w:p w:rsidRPr="00593470" w:rsidR="007A6029" w:rsidP="00593470" w:rsidRDefault="0017688C" w14:paraId="089074BF" w14:textId="253F59FB">
      <w:pPr>
        <w:ind w:left="720"/>
        <w:rPr>
          <w:rFonts w:ascii="Arial" w:hAnsi="Arial" w:cs="Arial"/>
          <w:i/>
          <w:color w:val="1F3864" w:themeColor="accent1" w:themeShade="80"/>
          <w:spacing w:val="-2"/>
          <w:u w:val="single" w:color="0562C1"/>
        </w:rPr>
      </w:pPr>
      <w:r w:rsidRPr="00593470">
        <w:rPr>
          <w:rFonts w:ascii="Arial" w:hAnsi="Arial" w:cs="Arial"/>
          <w:i/>
          <w:color w:val="1F3864" w:themeColor="accent1" w:themeShade="80"/>
          <w:spacing w:val="-6"/>
          <w:u w:val="single" w:color="0562C1"/>
        </w:rPr>
        <w:t>Department</w:t>
      </w:r>
      <w:r w:rsidRPr="00593470">
        <w:rPr>
          <w:rFonts w:ascii="Arial" w:hAnsi="Arial" w:cs="Arial"/>
          <w:i/>
          <w:color w:val="1F3864" w:themeColor="accent1" w:themeShade="80"/>
          <w:spacing w:val="3"/>
          <w:u w:val="single" w:color="0562C1"/>
        </w:rPr>
        <w:t xml:space="preserve"> </w:t>
      </w:r>
      <w:r w:rsidRPr="00593470">
        <w:rPr>
          <w:rFonts w:ascii="Arial" w:hAnsi="Arial" w:cs="Arial"/>
          <w:i/>
          <w:color w:val="1F3864" w:themeColor="accent1" w:themeShade="80"/>
          <w:spacing w:val="-2"/>
          <w:u w:val="single" w:color="0562C1"/>
        </w:rPr>
        <w:t>Directors</w:t>
      </w:r>
    </w:p>
    <w:p w:rsidRPr="00D85564" w:rsidR="0017688C" w:rsidP="0017688C" w:rsidRDefault="0017688C" w14:paraId="3C65E6CC" w14:textId="2D43DF21">
      <w:pPr>
        <w:pStyle w:val="ListParagraph"/>
        <w:numPr>
          <w:ilvl w:val="1"/>
          <w:numId w:val="10"/>
        </w:numPr>
        <w:tabs>
          <w:tab w:val="left" w:pos="1440"/>
        </w:tabs>
        <w:spacing w:line="259" w:lineRule="auto"/>
        <w:ind w:right="1993"/>
        <w:contextualSpacing w:val="0"/>
        <w:rPr>
          <w:rFonts w:ascii="Arial" w:hAnsi="Arial" w:cs="Arial"/>
        </w:rPr>
      </w:pPr>
      <w:r w:rsidRPr="00D85564">
        <w:rPr>
          <w:rFonts w:ascii="Arial" w:hAnsi="Arial" w:cs="Arial"/>
        </w:rPr>
        <w:t>Provide</w:t>
      </w:r>
      <w:r w:rsidRPr="00D85564">
        <w:rPr>
          <w:rFonts w:ascii="Arial" w:hAnsi="Arial" w:cs="Arial"/>
          <w:spacing w:val="-3"/>
        </w:rPr>
        <w:t xml:space="preserve"> </w:t>
      </w:r>
      <w:r w:rsidRPr="00D85564">
        <w:rPr>
          <w:rFonts w:ascii="Arial" w:hAnsi="Arial" w:cs="Arial"/>
        </w:rPr>
        <w:t>leadership,</w:t>
      </w:r>
      <w:r w:rsidRPr="00D85564">
        <w:rPr>
          <w:rFonts w:ascii="Arial" w:hAnsi="Arial" w:cs="Arial"/>
          <w:spacing w:val="-4"/>
        </w:rPr>
        <w:t xml:space="preserve"> </w:t>
      </w:r>
      <w:r w:rsidRPr="00D85564">
        <w:rPr>
          <w:rFonts w:ascii="Arial" w:hAnsi="Arial" w:cs="Arial"/>
        </w:rPr>
        <w:t>resources,</w:t>
      </w:r>
      <w:r w:rsidRPr="00D85564">
        <w:rPr>
          <w:rFonts w:ascii="Arial" w:hAnsi="Arial" w:cs="Arial"/>
          <w:spacing w:val="-4"/>
        </w:rPr>
        <w:t xml:space="preserve"> </w:t>
      </w:r>
      <w:r w:rsidRPr="00D85564">
        <w:rPr>
          <w:rFonts w:ascii="Arial" w:hAnsi="Arial" w:cs="Arial"/>
        </w:rPr>
        <w:t>and</w:t>
      </w:r>
      <w:r w:rsidRPr="00D85564">
        <w:rPr>
          <w:rFonts w:ascii="Arial" w:hAnsi="Arial" w:cs="Arial"/>
          <w:spacing w:val="-5"/>
        </w:rPr>
        <w:t xml:space="preserve"> </w:t>
      </w:r>
      <w:r w:rsidRPr="00D85564">
        <w:rPr>
          <w:rFonts w:ascii="Arial" w:hAnsi="Arial" w:cs="Arial"/>
        </w:rPr>
        <w:t>information</w:t>
      </w:r>
      <w:r w:rsidRPr="00D85564">
        <w:rPr>
          <w:rFonts w:ascii="Arial" w:hAnsi="Arial" w:cs="Arial"/>
          <w:spacing w:val="-7"/>
        </w:rPr>
        <w:t xml:space="preserve"> </w:t>
      </w:r>
      <w:r w:rsidRPr="00D85564">
        <w:rPr>
          <w:rFonts w:ascii="Arial" w:hAnsi="Arial" w:cs="Arial"/>
        </w:rPr>
        <w:t>to</w:t>
      </w:r>
      <w:r w:rsidRPr="00D85564">
        <w:rPr>
          <w:rFonts w:ascii="Arial" w:hAnsi="Arial" w:cs="Arial"/>
          <w:spacing w:val="-5"/>
        </w:rPr>
        <w:t xml:space="preserve"> </w:t>
      </w:r>
      <w:r w:rsidRPr="00D85564">
        <w:rPr>
          <w:rFonts w:ascii="Arial" w:hAnsi="Arial" w:cs="Arial"/>
        </w:rPr>
        <w:t>department</w:t>
      </w:r>
      <w:r w:rsidRPr="00D85564">
        <w:rPr>
          <w:rFonts w:ascii="Arial" w:hAnsi="Arial" w:cs="Arial"/>
          <w:spacing w:val="-6"/>
        </w:rPr>
        <w:t xml:space="preserve"> </w:t>
      </w:r>
      <w:r w:rsidRPr="00D85564">
        <w:rPr>
          <w:rFonts w:ascii="Arial" w:hAnsi="Arial" w:cs="Arial"/>
        </w:rPr>
        <w:t>management</w:t>
      </w:r>
      <w:r w:rsidRPr="00D85564">
        <w:rPr>
          <w:rFonts w:ascii="Arial" w:hAnsi="Arial" w:cs="Arial"/>
          <w:spacing w:val="-6"/>
        </w:rPr>
        <w:t xml:space="preserve"> </w:t>
      </w:r>
      <w:r w:rsidRPr="00D85564">
        <w:rPr>
          <w:rFonts w:ascii="Arial" w:hAnsi="Arial" w:cs="Arial"/>
        </w:rPr>
        <w:t>to</w:t>
      </w:r>
      <w:r w:rsidRPr="00D85564">
        <w:rPr>
          <w:rFonts w:ascii="Arial" w:hAnsi="Arial" w:cs="Arial"/>
          <w:spacing w:val="-2"/>
        </w:rPr>
        <w:t xml:space="preserve"> </w:t>
      </w:r>
      <w:r w:rsidRPr="00D85564">
        <w:rPr>
          <w:rFonts w:ascii="Arial" w:hAnsi="Arial" w:cs="Arial"/>
        </w:rPr>
        <w:t>accomplish EEO/AA Plan objectives and goals and maintain</w:t>
      </w:r>
      <w:r w:rsidR="00ED2AFD">
        <w:rPr>
          <w:rFonts w:ascii="Arial" w:hAnsi="Arial" w:cs="Arial"/>
        </w:rPr>
        <w:t xml:space="preserve"> </w:t>
      </w:r>
      <w:r w:rsidRPr="00D85564">
        <w:rPr>
          <w:rFonts w:ascii="Arial" w:hAnsi="Arial" w:cs="Arial"/>
        </w:rPr>
        <w:t>accountability.</w:t>
      </w:r>
    </w:p>
    <w:p w:rsidRPr="00D85564" w:rsidR="0017688C" w:rsidP="00593470" w:rsidRDefault="0017688C" w14:paraId="2C540663" w14:textId="77777777">
      <w:pPr>
        <w:pStyle w:val="ListParagraph"/>
        <w:numPr>
          <w:ilvl w:val="1"/>
          <w:numId w:val="10"/>
        </w:numPr>
        <w:tabs>
          <w:tab w:val="left" w:pos="1440"/>
        </w:tabs>
        <w:ind w:right="1619" w:hanging="360"/>
        <w:contextualSpacing w:val="0"/>
        <w:rPr>
          <w:rFonts w:ascii="Arial" w:hAnsi="Arial" w:cs="Arial"/>
        </w:rPr>
      </w:pPr>
      <w:r w:rsidRPr="00D85564">
        <w:rPr>
          <w:rFonts w:ascii="Arial" w:hAnsi="Arial" w:cs="Arial"/>
        </w:rPr>
        <w:t>Support</w:t>
      </w:r>
      <w:r w:rsidRPr="00D85564">
        <w:rPr>
          <w:rFonts w:ascii="Arial" w:hAnsi="Arial" w:cs="Arial"/>
          <w:spacing w:val="-4"/>
        </w:rPr>
        <w:t xml:space="preserve"> </w:t>
      </w:r>
      <w:r w:rsidRPr="00D85564">
        <w:rPr>
          <w:rFonts w:ascii="Arial" w:hAnsi="Arial" w:cs="Arial"/>
        </w:rPr>
        <w:t>the</w:t>
      </w:r>
      <w:r w:rsidRPr="00D85564">
        <w:rPr>
          <w:rFonts w:ascii="Arial" w:hAnsi="Arial" w:cs="Arial"/>
          <w:spacing w:val="-4"/>
        </w:rPr>
        <w:t xml:space="preserve"> </w:t>
      </w:r>
      <w:r w:rsidRPr="00D85564">
        <w:rPr>
          <w:rFonts w:ascii="Arial" w:hAnsi="Arial" w:cs="Arial"/>
        </w:rPr>
        <w:t>department’s</w:t>
      </w:r>
      <w:r w:rsidRPr="00D85564">
        <w:rPr>
          <w:rFonts w:ascii="Arial" w:hAnsi="Arial" w:cs="Arial"/>
          <w:spacing w:val="-9"/>
        </w:rPr>
        <w:t xml:space="preserve"> </w:t>
      </w:r>
      <w:r w:rsidRPr="00D85564">
        <w:rPr>
          <w:rFonts w:ascii="Arial" w:hAnsi="Arial" w:cs="Arial"/>
        </w:rPr>
        <w:t>Employee-Based</w:t>
      </w:r>
      <w:r w:rsidRPr="00D85564">
        <w:rPr>
          <w:rFonts w:ascii="Arial" w:hAnsi="Arial" w:cs="Arial"/>
          <w:spacing w:val="-7"/>
        </w:rPr>
        <w:t xml:space="preserve"> </w:t>
      </w:r>
      <w:r w:rsidRPr="00D85564">
        <w:rPr>
          <w:rFonts w:ascii="Arial" w:hAnsi="Arial" w:cs="Arial"/>
        </w:rPr>
        <w:t>Equal</w:t>
      </w:r>
      <w:r w:rsidRPr="00D85564">
        <w:rPr>
          <w:rFonts w:ascii="Arial" w:hAnsi="Arial" w:cs="Arial"/>
          <w:spacing w:val="-5"/>
        </w:rPr>
        <w:t xml:space="preserve"> </w:t>
      </w:r>
      <w:r w:rsidRPr="00D85564">
        <w:rPr>
          <w:rFonts w:ascii="Arial" w:hAnsi="Arial" w:cs="Arial"/>
        </w:rPr>
        <w:t>Employment</w:t>
      </w:r>
      <w:r w:rsidRPr="00D85564">
        <w:rPr>
          <w:rFonts w:ascii="Arial" w:hAnsi="Arial" w:cs="Arial"/>
          <w:spacing w:val="-6"/>
        </w:rPr>
        <w:t xml:space="preserve"> </w:t>
      </w:r>
      <w:r w:rsidRPr="00D85564">
        <w:rPr>
          <w:rFonts w:ascii="Arial" w:hAnsi="Arial" w:cs="Arial"/>
        </w:rPr>
        <w:t>Opportunity/Affirmative</w:t>
      </w:r>
      <w:r w:rsidRPr="00D85564">
        <w:rPr>
          <w:rFonts w:ascii="Arial" w:hAnsi="Arial" w:cs="Arial"/>
          <w:spacing w:val="-4"/>
        </w:rPr>
        <w:t xml:space="preserve"> </w:t>
      </w:r>
      <w:r w:rsidRPr="00D85564">
        <w:rPr>
          <w:rFonts w:ascii="Arial" w:hAnsi="Arial" w:cs="Arial"/>
        </w:rPr>
        <w:t>Action Advisory Committee representatives.</w:t>
      </w:r>
    </w:p>
    <w:p w:rsidRPr="00593470" w:rsidR="0017688C" w:rsidP="00593470" w:rsidRDefault="0017688C" w14:paraId="2E85DB7C" w14:textId="77777777">
      <w:pPr>
        <w:pStyle w:val="BodyText"/>
        <w:spacing w:before="35"/>
        <w:rPr>
          <w:rFonts w:ascii="Arial" w:hAnsi="Arial" w:cs="Arial"/>
          <w:color w:val="1F3864" w:themeColor="accent1" w:themeShade="80"/>
        </w:rPr>
      </w:pPr>
    </w:p>
    <w:p w:rsidRPr="00593470" w:rsidR="007A6029" w:rsidP="00593470" w:rsidRDefault="0017688C" w14:paraId="0893B521" w14:textId="3FAFA5D0">
      <w:pPr>
        <w:ind w:left="720"/>
        <w:rPr>
          <w:rFonts w:ascii="Arial" w:hAnsi="Arial" w:cs="Arial"/>
          <w:i/>
          <w:color w:val="1F3864" w:themeColor="accent1" w:themeShade="80"/>
          <w:spacing w:val="-6"/>
          <w:u w:val="single" w:color="0562C1"/>
        </w:rPr>
      </w:pPr>
      <w:bookmarkStart w:name="Prosecuting_Attorney’s_Office" w:id="38"/>
      <w:bookmarkEnd w:id="38"/>
      <w:r w:rsidRPr="00593470">
        <w:rPr>
          <w:rFonts w:ascii="Arial" w:hAnsi="Arial" w:cs="Arial"/>
          <w:i/>
          <w:color w:val="1F3864" w:themeColor="accent1" w:themeShade="80"/>
          <w:spacing w:val="-6"/>
          <w:u w:val="single" w:color="0562C1"/>
        </w:rPr>
        <w:t>Prosecuting</w:t>
      </w:r>
      <w:r w:rsidRPr="00593470">
        <w:rPr>
          <w:rFonts w:ascii="Arial" w:hAnsi="Arial" w:cs="Arial"/>
          <w:i/>
          <w:color w:val="1F3864" w:themeColor="accent1" w:themeShade="80"/>
          <w:spacing w:val="15"/>
          <w:u w:val="single" w:color="0562C1"/>
        </w:rPr>
        <w:t xml:space="preserve"> </w:t>
      </w:r>
      <w:r w:rsidRPr="00593470">
        <w:rPr>
          <w:rFonts w:ascii="Arial" w:hAnsi="Arial" w:cs="Arial"/>
          <w:i/>
          <w:color w:val="1F3864" w:themeColor="accent1" w:themeShade="80"/>
          <w:spacing w:val="-6"/>
          <w:u w:val="single" w:color="0562C1"/>
        </w:rPr>
        <w:t>Attorney’s</w:t>
      </w:r>
      <w:r w:rsidRPr="00593470">
        <w:rPr>
          <w:rFonts w:ascii="Arial" w:hAnsi="Arial" w:cs="Arial"/>
          <w:i/>
          <w:color w:val="1F3864" w:themeColor="accent1" w:themeShade="80"/>
          <w:spacing w:val="5"/>
          <w:u w:val="single" w:color="0562C1"/>
        </w:rPr>
        <w:t xml:space="preserve"> </w:t>
      </w:r>
      <w:r w:rsidRPr="00593470">
        <w:rPr>
          <w:rFonts w:ascii="Arial" w:hAnsi="Arial" w:cs="Arial"/>
          <w:i/>
          <w:color w:val="1F3864" w:themeColor="accent1" w:themeShade="80"/>
          <w:spacing w:val="-6"/>
          <w:u w:val="single" w:color="0562C1"/>
        </w:rPr>
        <w:t>Office</w:t>
      </w:r>
    </w:p>
    <w:p w:rsidRPr="00D85564" w:rsidR="0017688C" w:rsidP="00593470" w:rsidRDefault="0017688C" w14:paraId="59DBF701" w14:textId="77777777">
      <w:pPr>
        <w:pStyle w:val="ListParagraph"/>
        <w:numPr>
          <w:ilvl w:val="1"/>
          <w:numId w:val="10"/>
        </w:numPr>
        <w:tabs>
          <w:tab w:val="left" w:pos="1439"/>
        </w:tabs>
        <w:ind w:left="1439" w:right="2381" w:hanging="360"/>
        <w:contextualSpacing w:val="0"/>
        <w:rPr>
          <w:rFonts w:ascii="Arial" w:hAnsi="Arial" w:cs="Arial"/>
        </w:rPr>
      </w:pPr>
      <w:r w:rsidRPr="00D85564">
        <w:rPr>
          <w:rFonts w:ascii="Arial" w:hAnsi="Arial" w:cs="Arial"/>
        </w:rPr>
        <w:t>Act as legal counsel for King County and its officials, interpret legal rulings, make recommendations,</w:t>
      </w:r>
      <w:r w:rsidRPr="00D85564">
        <w:rPr>
          <w:rFonts w:ascii="Arial" w:hAnsi="Arial" w:cs="Arial"/>
          <w:spacing w:val="-3"/>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provide</w:t>
      </w:r>
      <w:r w:rsidRPr="00D85564">
        <w:rPr>
          <w:rFonts w:ascii="Arial" w:hAnsi="Arial" w:cs="Arial"/>
          <w:spacing w:val="-2"/>
        </w:rPr>
        <w:t xml:space="preserve"> </w:t>
      </w:r>
      <w:r w:rsidRPr="00D85564">
        <w:rPr>
          <w:rFonts w:ascii="Arial" w:hAnsi="Arial" w:cs="Arial"/>
        </w:rPr>
        <w:t>legal</w:t>
      </w:r>
      <w:r w:rsidRPr="00D85564">
        <w:rPr>
          <w:rFonts w:ascii="Arial" w:hAnsi="Arial" w:cs="Arial"/>
          <w:spacing w:val="-6"/>
        </w:rPr>
        <w:t xml:space="preserve"> </w:t>
      </w:r>
      <w:r w:rsidRPr="00D85564">
        <w:rPr>
          <w:rFonts w:ascii="Arial" w:hAnsi="Arial" w:cs="Arial"/>
        </w:rPr>
        <w:t>support</w:t>
      </w:r>
      <w:r w:rsidRPr="00D85564">
        <w:rPr>
          <w:rFonts w:ascii="Arial" w:hAnsi="Arial" w:cs="Arial"/>
          <w:spacing w:val="-5"/>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advice</w:t>
      </w:r>
      <w:r w:rsidRPr="00D85564">
        <w:rPr>
          <w:rFonts w:ascii="Arial" w:hAnsi="Arial" w:cs="Arial"/>
          <w:spacing w:val="-2"/>
        </w:rPr>
        <w:t xml:space="preserve"> </w:t>
      </w:r>
      <w:r w:rsidRPr="00D85564">
        <w:rPr>
          <w:rFonts w:ascii="Arial" w:hAnsi="Arial" w:cs="Arial"/>
        </w:rPr>
        <w:t>to</w:t>
      </w:r>
      <w:r w:rsidRPr="00D85564">
        <w:rPr>
          <w:rFonts w:ascii="Arial" w:hAnsi="Arial" w:cs="Arial"/>
          <w:spacing w:val="-2"/>
        </w:rPr>
        <w:t xml:space="preserve"> </w:t>
      </w:r>
      <w:r w:rsidRPr="00D85564">
        <w:rPr>
          <w:rFonts w:ascii="Arial" w:hAnsi="Arial" w:cs="Arial"/>
        </w:rPr>
        <w:t>the</w:t>
      </w:r>
      <w:r w:rsidRPr="00D85564">
        <w:rPr>
          <w:rFonts w:ascii="Arial" w:hAnsi="Arial" w:cs="Arial"/>
          <w:spacing w:val="-5"/>
        </w:rPr>
        <w:t xml:space="preserve"> </w:t>
      </w:r>
      <w:r w:rsidRPr="00D85564">
        <w:rPr>
          <w:rFonts w:ascii="Arial" w:hAnsi="Arial" w:cs="Arial"/>
        </w:rPr>
        <w:t>Department</w:t>
      </w:r>
      <w:r w:rsidRPr="00D85564">
        <w:rPr>
          <w:rFonts w:ascii="Arial" w:hAnsi="Arial" w:cs="Arial"/>
          <w:spacing w:val="-5"/>
        </w:rPr>
        <w:t xml:space="preserve"> </w:t>
      </w:r>
      <w:r w:rsidRPr="00D85564">
        <w:rPr>
          <w:rFonts w:ascii="Arial" w:hAnsi="Arial" w:cs="Arial"/>
        </w:rPr>
        <w:t>of</w:t>
      </w:r>
      <w:r w:rsidRPr="00D85564">
        <w:rPr>
          <w:rFonts w:ascii="Arial" w:hAnsi="Arial" w:cs="Arial"/>
          <w:spacing w:val="-5"/>
        </w:rPr>
        <w:t xml:space="preserve"> </w:t>
      </w:r>
      <w:r w:rsidRPr="00D85564">
        <w:rPr>
          <w:rFonts w:ascii="Arial" w:hAnsi="Arial" w:cs="Arial"/>
        </w:rPr>
        <w:t>Human Resources and executive departments related to employment discrimination claims.</w:t>
      </w:r>
    </w:p>
    <w:p w:rsidRPr="00593470" w:rsidR="0017688C" w:rsidP="00593470" w:rsidRDefault="0017688C" w14:paraId="669FCA56" w14:textId="77777777">
      <w:pPr>
        <w:pStyle w:val="BodyText"/>
        <w:spacing w:before="26"/>
        <w:rPr>
          <w:color w:val="1F3864" w:themeColor="accent1" w:themeShade="80"/>
        </w:rPr>
      </w:pPr>
    </w:p>
    <w:p w:rsidRPr="00593470" w:rsidR="007A6029" w:rsidP="00593470" w:rsidRDefault="0017688C" w14:paraId="64B65CD9" w14:textId="0D29E4DF">
      <w:pPr>
        <w:ind w:left="720"/>
        <w:rPr>
          <w:rFonts w:ascii="Arial" w:hAnsi="Arial" w:cs="Arial"/>
          <w:i/>
          <w:color w:val="1F3864" w:themeColor="accent1" w:themeShade="80"/>
          <w:spacing w:val="-6"/>
          <w:u w:val="single" w:color="0562C1"/>
        </w:rPr>
      </w:pPr>
      <w:bookmarkStart w:name="Employee-Based_Equal_Employment_Opportun" w:id="39"/>
      <w:bookmarkEnd w:id="39"/>
      <w:r w:rsidRPr="00593470">
        <w:rPr>
          <w:rFonts w:ascii="Arial" w:hAnsi="Arial" w:cs="Arial"/>
          <w:i/>
          <w:color w:val="1F3864" w:themeColor="accent1" w:themeShade="80"/>
          <w:spacing w:val="-6"/>
          <w:u w:val="single" w:color="0562C1"/>
        </w:rPr>
        <w:t>Employee-Based</w:t>
      </w:r>
      <w:r w:rsidRPr="00593470">
        <w:rPr>
          <w:rFonts w:ascii="Arial" w:hAnsi="Arial" w:cs="Arial"/>
          <w:i/>
          <w:color w:val="1F3864" w:themeColor="accent1" w:themeShade="80"/>
          <w:spacing w:val="8"/>
          <w:u w:val="single" w:color="0562C1"/>
        </w:rPr>
        <w:t xml:space="preserve"> </w:t>
      </w:r>
      <w:r w:rsidRPr="00593470">
        <w:rPr>
          <w:rFonts w:ascii="Arial" w:hAnsi="Arial" w:cs="Arial"/>
          <w:i/>
          <w:color w:val="1F3864" w:themeColor="accent1" w:themeShade="80"/>
          <w:spacing w:val="-6"/>
          <w:u w:val="single" w:color="0562C1"/>
        </w:rPr>
        <w:t>Equal</w:t>
      </w:r>
      <w:r w:rsidRPr="00593470">
        <w:rPr>
          <w:rFonts w:ascii="Arial" w:hAnsi="Arial" w:cs="Arial"/>
          <w:i/>
          <w:color w:val="1F3864" w:themeColor="accent1" w:themeShade="80"/>
          <w:spacing w:val="10"/>
          <w:u w:val="single" w:color="0562C1"/>
        </w:rPr>
        <w:t xml:space="preserve"> </w:t>
      </w:r>
      <w:r w:rsidRPr="00593470">
        <w:rPr>
          <w:rFonts w:ascii="Arial" w:hAnsi="Arial" w:cs="Arial"/>
          <w:i/>
          <w:color w:val="1F3864" w:themeColor="accent1" w:themeShade="80"/>
          <w:spacing w:val="-6"/>
          <w:u w:val="single" w:color="0562C1"/>
        </w:rPr>
        <w:t>Employment</w:t>
      </w:r>
      <w:r w:rsidRPr="00593470">
        <w:rPr>
          <w:rFonts w:ascii="Arial" w:hAnsi="Arial" w:cs="Arial"/>
          <w:i/>
          <w:color w:val="1F3864" w:themeColor="accent1" w:themeShade="80"/>
          <w:spacing w:val="8"/>
          <w:u w:val="single" w:color="0562C1"/>
        </w:rPr>
        <w:t xml:space="preserve"> </w:t>
      </w:r>
      <w:r w:rsidRPr="00593470">
        <w:rPr>
          <w:rFonts w:ascii="Arial" w:hAnsi="Arial" w:cs="Arial"/>
          <w:i/>
          <w:color w:val="1F3864" w:themeColor="accent1" w:themeShade="80"/>
          <w:spacing w:val="-6"/>
          <w:u w:val="single" w:color="0562C1"/>
        </w:rPr>
        <w:t>Opportunity/Affirmative</w:t>
      </w:r>
      <w:r w:rsidRPr="00593470">
        <w:rPr>
          <w:rFonts w:ascii="Arial" w:hAnsi="Arial" w:cs="Arial"/>
          <w:i/>
          <w:color w:val="1F3864" w:themeColor="accent1" w:themeShade="80"/>
          <w:spacing w:val="3"/>
          <w:u w:val="single" w:color="0562C1"/>
        </w:rPr>
        <w:t xml:space="preserve"> </w:t>
      </w:r>
      <w:r w:rsidRPr="00593470">
        <w:rPr>
          <w:rFonts w:ascii="Arial" w:hAnsi="Arial" w:cs="Arial"/>
          <w:i/>
          <w:color w:val="1F3864" w:themeColor="accent1" w:themeShade="80"/>
          <w:spacing w:val="-6"/>
          <w:u w:val="single" w:color="0562C1"/>
        </w:rPr>
        <w:t>Action</w:t>
      </w:r>
      <w:r w:rsidRPr="00593470">
        <w:rPr>
          <w:rFonts w:ascii="Arial" w:hAnsi="Arial" w:cs="Arial"/>
          <w:i/>
          <w:color w:val="1F3864" w:themeColor="accent1" w:themeShade="80"/>
          <w:spacing w:val="7"/>
          <w:u w:val="single" w:color="0562C1"/>
        </w:rPr>
        <w:t xml:space="preserve"> </w:t>
      </w:r>
      <w:r w:rsidRPr="00593470">
        <w:rPr>
          <w:rFonts w:ascii="Arial" w:hAnsi="Arial" w:cs="Arial"/>
          <w:i/>
          <w:color w:val="1F3864" w:themeColor="accent1" w:themeShade="80"/>
          <w:spacing w:val="-6"/>
          <w:u w:val="single" w:color="0562C1"/>
        </w:rPr>
        <w:t>Advisory</w:t>
      </w:r>
      <w:r w:rsidRPr="00593470">
        <w:rPr>
          <w:rFonts w:ascii="Arial" w:hAnsi="Arial" w:cs="Arial"/>
          <w:i/>
          <w:color w:val="1F3864" w:themeColor="accent1" w:themeShade="80"/>
          <w:spacing w:val="10"/>
          <w:u w:val="single" w:color="0562C1"/>
        </w:rPr>
        <w:t xml:space="preserve"> </w:t>
      </w:r>
      <w:r w:rsidRPr="00593470">
        <w:rPr>
          <w:rFonts w:ascii="Arial" w:hAnsi="Arial" w:cs="Arial"/>
          <w:i/>
          <w:color w:val="1F3864" w:themeColor="accent1" w:themeShade="80"/>
          <w:spacing w:val="-6"/>
          <w:u w:val="single" w:color="0562C1"/>
        </w:rPr>
        <w:t>Committee</w:t>
      </w:r>
    </w:p>
    <w:p w:rsidRPr="00D85564" w:rsidR="0017688C" w:rsidP="0017688C" w:rsidRDefault="0017688C" w14:paraId="09CF7A9F" w14:textId="0FFD0497">
      <w:pPr>
        <w:pStyle w:val="ListParagraph"/>
        <w:numPr>
          <w:ilvl w:val="1"/>
          <w:numId w:val="10"/>
        </w:numPr>
        <w:tabs>
          <w:tab w:val="left" w:pos="1439"/>
        </w:tabs>
        <w:spacing w:line="259" w:lineRule="auto"/>
        <w:ind w:left="1439" w:right="2026" w:hanging="360"/>
        <w:contextualSpacing w:val="0"/>
        <w:rPr>
          <w:rFonts w:ascii="Arial" w:hAnsi="Arial" w:cs="Arial"/>
        </w:rPr>
      </w:pPr>
      <w:r w:rsidRPr="00D85564">
        <w:rPr>
          <w:rFonts w:ascii="Arial" w:hAnsi="Arial" w:cs="Arial"/>
        </w:rPr>
        <w:t>Review</w:t>
      </w:r>
      <w:r w:rsidRPr="00D85564">
        <w:rPr>
          <w:rFonts w:ascii="Arial" w:hAnsi="Arial" w:cs="Arial"/>
          <w:spacing w:val="-3"/>
        </w:rPr>
        <w:t xml:space="preserve"> </w:t>
      </w:r>
      <w:r w:rsidRPr="00D85564">
        <w:rPr>
          <w:rFonts w:ascii="Arial" w:hAnsi="Arial" w:cs="Arial"/>
        </w:rPr>
        <w:t>and</w:t>
      </w:r>
      <w:r w:rsidRPr="00D85564">
        <w:rPr>
          <w:rFonts w:ascii="Arial" w:hAnsi="Arial" w:cs="Arial"/>
          <w:spacing w:val="-7"/>
        </w:rPr>
        <w:t xml:space="preserve"> </w:t>
      </w:r>
      <w:r w:rsidRPr="00D85564">
        <w:rPr>
          <w:rFonts w:ascii="Arial" w:hAnsi="Arial" w:cs="Arial"/>
        </w:rPr>
        <w:t>make</w:t>
      </w:r>
      <w:r w:rsidRPr="00D85564">
        <w:rPr>
          <w:rFonts w:ascii="Arial" w:hAnsi="Arial" w:cs="Arial"/>
          <w:spacing w:val="-3"/>
        </w:rPr>
        <w:t xml:space="preserve"> </w:t>
      </w:r>
      <w:r w:rsidRPr="00D85564">
        <w:rPr>
          <w:rFonts w:ascii="Arial" w:hAnsi="Arial" w:cs="Arial"/>
        </w:rPr>
        <w:t>recommendations</w:t>
      </w:r>
      <w:r w:rsidRPr="00D85564">
        <w:rPr>
          <w:rFonts w:ascii="Arial" w:hAnsi="Arial" w:cs="Arial"/>
          <w:spacing w:val="-4"/>
        </w:rPr>
        <w:t xml:space="preserve"> </w:t>
      </w:r>
      <w:r w:rsidRPr="00D85564">
        <w:rPr>
          <w:rFonts w:ascii="Arial" w:hAnsi="Arial" w:cs="Arial"/>
        </w:rPr>
        <w:t>regarding</w:t>
      </w:r>
      <w:r w:rsidRPr="00D85564">
        <w:rPr>
          <w:rFonts w:ascii="Arial" w:hAnsi="Arial" w:cs="Arial"/>
          <w:spacing w:val="-5"/>
        </w:rPr>
        <w:t xml:space="preserve"> </w:t>
      </w:r>
      <w:r w:rsidRPr="00D85564">
        <w:rPr>
          <w:rFonts w:ascii="Arial" w:hAnsi="Arial" w:cs="Arial"/>
        </w:rPr>
        <w:t>EEO/AA</w:t>
      </w:r>
      <w:r w:rsidRPr="00D85564">
        <w:rPr>
          <w:rFonts w:ascii="Arial" w:hAnsi="Arial" w:cs="Arial"/>
          <w:spacing w:val="-4"/>
        </w:rPr>
        <w:t xml:space="preserve"> </w:t>
      </w:r>
      <w:r w:rsidRPr="00D85564">
        <w:rPr>
          <w:rFonts w:ascii="Arial" w:hAnsi="Arial" w:cs="Arial"/>
        </w:rPr>
        <w:t>plans,</w:t>
      </w:r>
      <w:r w:rsidRPr="00D85564">
        <w:rPr>
          <w:rFonts w:ascii="Arial" w:hAnsi="Arial" w:cs="Arial"/>
          <w:spacing w:val="-4"/>
        </w:rPr>
        <w:t xml:space="preserve"> </w:t>
      </w:r>
      <w:r w:rsidRPr="00D85564">
        <w:rPr>
          <w:rFonts w:ascii="Arial" w:hAnsi="Arial" w:cs="Arial"/>
        </w:rPr>
        <w:t>strategies,</w:t>
      </w:r>
      <w:r w:rsidRPr="00D85564">
        <w:rPr>
          <w:rFonts w:ascii="Arial" w:hAnsi="Arial" w:cs="Arial"/>
          <w:spacing w:val="-6"/>
        </w:rPr>
        <w:t xml:space="preserve"> </w:t>
      </w:r>
      <w:r w:rsidRPr="00D85564">
        <w:rPr>
          <w:rFonts w:ascii="Arial" w:hAnsi="Arial" w:cs="Arial"/>
        </w:rPr>
        <w:t>systems, policies, and guidelines.</w:t>
      </w:r>
    </w:p>
    <w:p w:rsidRPr="00D85564" w:rsidR="0017688C" w:rsidP="00593470" w:rsidRDefault="0017688C" w14:paraId="779FCC92" w14:textId="77777777">
      <w:pPr>
        <w:pStyle w:val="ListParagraph"/>
        <w:numPr>
          <w:ilvl w:val="1"/>
          <w:numId w:val="10"/>
        </w:numPr>
        <w:tabs>
          <w:tab w:val="left" w:pos="1439"/>
        </w:tabs>
        <w:ind w:left="1439" w:right="1736"/>
        <w:contextualSpacing w:val="0"/>
        <w:rPr>
          <w:rFonts w:ascii="Arial" w:hAnsi="Arial" w:cs="Arial"/>
        </w:rPr>
      </w:pPr>
      <w:r w:rsidRPr="00D85564">
        <w:rPr>
          <w:rFonts w:ascii="Arial" w:hAnsi="Arial" w:cs="Arial"/>
        </w:rPr>
        <w:t>Meet</w:t>
      </w:r>
      <w:r w:rsidRPr="00D85564">
        <w:rPr>
          <w:rFonts w:ascii="Arial" w:hAnsi="Arial" w:cs="Arial"/>
          <w:spacing w:val="-2"/>
        </w:rPr>
        <w:t xml:space="preserve"> </w:t>
      </w:r>
      <w:r w:rsidRPr="00D85564">
        <w:rPr>
          <w:rFonts w:ascii="Arial" w:hAnsi="Arial" w:cs="Arial"/>
        </w:rPr>
        <w:t>with</w:t>
      </w:r>
      <w:r w:rsidRPr="00D85564">
        <w:rPr>
          <w:rFonts w:ascii="Arial" w:hAnsi="Arial" w:cs="Arial"/>
          <w:spacing w:val="-4"/>
        </w:rPr>
        <w:t xml:space="preserve"> </w:t>
      </w:r>
      <w:r w:rsidRPr="00D85564">
        <w:rPr>
          <w:rFonts w:ascii="Arial" w:hAnsi="Arial" w:cs="Arial"/>
        </w:rPr>
        <w:t>department</w:t>
      </w:r>
      <w:r w:rsidRPr="00D85564">
        <w:rPr>
          <w:rFonts w:ascii="Arial" w:hAnsi="Arial" w:cs="Arial"/>
          <w:spacing w:val="-2"/>
        </w:rPr>
        <w:t xml:space="preserve"> </w:t>
      </w:r>
      <w:r w:rsidRPr="00D85564">
        <w:rPr>
          <w:rFonts w:ascii="Arial" w:hAnsi="Arial" w:cs="Arial"/>
        </w:rPr>
        <w:t>directors</w:t>
      </w:r>
      <w:r w:rsidRPr="00D85564">
        <w:rPr>
          <w:rFonts w:ascii="Arial" w:hAnsi="Arial" w:cs="Arial"/>
          <w:spacing w:val="-5"/>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human</w:t>
      </w:r>
      <w:r w:rsidRPr="00D85564">
        <w:rPr>
          <w:rFonts w:ascii="Arial" w:hAnsi="Arial" w:cs="Arial"/>
          <w:spacing w:val="-4"/>
        </w:rPr>
        <w:t xml:space="preserve"> </w:t>
      </w:r>
      <w:r w:rsidRPr="00D85564">
        <w:rPr>
          <w:rFonts w:ascii="Arial" w:hAnsi="Arial" w:cs="Arial"/>
        </w:rPr>
        <w:t>resources</w:t>
      </w:r>
      <w:r w:rsidRPr="00D85564">
        <w:rPr>
          <w:rFonts w:ascii="Arial" w:hAnsi="Arial" w:cs="Arial"/>
          <w:spacing w:val="-5"/>
        </w:rPr>
        <w:t xml:space="preserve"> </w:t>
      </w:r>
      <w:r w:rsidRPr="00D85564">
        <w:rPr>
          <w:rFonts w:ascii="Arial" w:hAnsi="Arial" w:cs="Arial"/>
        </w:rPr>
        <w:t>managers</w:t>
      </w:r>
      <w:r w:rsidRPr="00D85564">
        <w:rPr>
          <w:rFonts w:ascii="Arial" w:hAnsi="Arial" w:cs="Arial"/>
          <w:spacing w:val="-5"/>
        </w:rPr>
        <w:t xml:space="preserve"> </w:t>
      </w:r>
      <w:r w:rsidRPr="00D85564">
        <w:rPr>
          <w:rFonts w:ascii="Arial" w:hAnsi="Arial" w:cs="Arial"/>
        </w:rPr>
        <w:t>to</w:t>
      </w:r>
      <w:r w:rsidRPr="00D85564">
        <w:rPr>
          <w:rFonts w:ascii="Arial" w:hAnsi="Arial" w:cs="Arial"/>
          <w:spacing w:val="-2"/>
        </w:rPr>
        <w:t xml:space="preserve"> </w:t>
      </w:r>
      <w:r w:rsidRPr="00D85564">
        <w:rPr>
          <w:rFonts w:ascii="Arial" w:hAnsi="Arial" w:cs="Arial"/>
        </w:rPr>
        <w:t>discuss</w:t>
      </w:r>
      <w:r w:rsidRPr="00D85564">
        <w:rPr>
          <w:rFonts w:ascii="Arial" w:hAnsi="Arial" w:cs="Arial"/>
          <w:spacing w:val="-5"/>
        </w:rPr>
        <w:t xml:space="preserve"> </w:t>
      </w:r>
      <w:r w:rsidRPr="00D85564">
        <w:rPr>
          <w:rFonts w:ascii="Arial" w:hAnsi="Arial" w:cs="Arial"/>
        </w:rPr>
        <w:t>the</w:t>
      </w:r>
      <w:r w:rsidRPr="00D85564">
        <w:rPr>
          <w:rFonts w:ascii="Arial" w:hAnsi="Arial" w:cs="Arial"/>
          <w:spacing w:val="-2"/>
        </w:rPr>
        <w:t xml:space="preserve"> </w:t>
      </w:r>
      <w:r w:rsidRPr="00D85564">
        <w:rPr>
          <w:rFonts w:ascii="Arial" w:hAnsi="Arial" w:cs="Arial"/>
        </w:rPr>
        <w:t xml:space="preserve">departments’ progress in meeting EEO/AA goals on </w:t>
      </w:r>
      <w:r>
        <w:rPr>
          <w:rFonts w:ascii="Arial" w:hAnsi="Arial" w:cs="Arial"/>
        </w:rPr>
        <w:t>a quarterly</w:t>
      </w:r>
      <w:r w:rsidRPr="00D85564">
        <w:rPr>
          <w:rFonts w:ascii="Arial" w:hAnsi="Arial" w:cs="Arial"/>
        </w:rPr>
        <w:t xml:space="preserve"> basis.</w:t>
      </w:r>
    </w:p>
    <w:p w:rsidRPr="00D85564" w:rsidR="00C44332" w:rsidP="00593470" w:rsidRDefault="00C44332" w14:paraId="597028DB" w14:textId="77777777">
      <w:pPr>
        <w:pStyle w:val="BodyText"/>
        <w:spacing w:before="35"/>
        <w:rPr>
          <w:rFonts w:ascii="Arial" w:hAnsi="Arial" w:cs="Arial"/>
        </w:rPr>
      </w:pPr>
    </w:p>
    <w:p w:rsidRPr="00593470" w:rsidR="00C44332" w:rsidP="00593470" w:rsidRDefault="00C44332" w14:paraId="3BFEA25E" w14:textId="7CEF1399">
      <w:pPr>
        <w:ind w:left="720"/>
        <w:rPr>
          <w:rFonts w:ascii="Arial" w:hAnsi="Arial" w:cs="Arial"/>
          <w:i/>
          <w:color w:val="1F3864" w:themeColor="accent1" w:themeShade="80"/>
          <w:spacing w:val="-4"/>
          <w:u w:val="single" w:color="0562C1"/>
        </w:rPr>
      </w:pPr>
      <w:bookmarkStart w:name="King_County_Employees" w:id="40"/>
      <w:bookmarkEnd w:id="40"/>
      <w:r w:rsidRPr="00593470">
        <w:rPr>
          <w:rFonts w:ascii="Arial" w:hAnsi="Arial" w:cs="Arial"/>
          <w:i/>
          <w:color w:val="1F3864" w:themeColor="accent1" w:themeShade="80"/>
          <w:spacing w:val="-4"/>
          <w:u w:val="single" w:color="0562C1"/>
        </w:rPr>
        <w:t>King</w:t>
      </w:r>
      <w:r w:rsidRPr="00593470">
        <w:rPr>
          <w:rFonts w:ascii="Arial" w:hAnsi="Arial" w:cs="Arial"/>
          <w:i/>
          <w:color w:val="1F3864" w:themeColor="accent1" w:themeShade="80"/>
          <w:spacing w:val="-6"/>
          <w:u w:val="single" w:color="0562C1"/>
        </w:rPr>
        <w:t xml:space="preserve"> </w:t>
      </w:r>
      <w:r w:rsidRPr="00593470">
        <w:rPr>
          <w:rFonts w:ascii="Arial" w:hAnsi="Arial" w:cs="Arial"/>
          <w:i/>
          <w:color w:val="1F3864" w:themeColor="accent1" w:themeShade="80"/>
          <w:spacing w:val="-4"/>
          <w:u w:val="single" w:color="0562C1"/>
        </w:rPr>
        <w:t>County</w:t>
      </w:r>
      <w:r w:rsidRPr="00593470">
        <w:rPr>
          <w:rFonts w:ascii="Arial" w:hAnsi="Arial" w:cs="Arial"/>
          <w:i/>
          <w:color w:val="1F3864" w:themeColor="accent1" w:themeShade="80"/>
          <w:spacing w:val="-9"/>
          <w:u w:val="single" w:color="0562C1"/>
        </w:rPr>
        <w:t xml:space="preserve"> </w:t>
      </w:r>
      <w:r w:rsidRPr="00593470">
        <w:rPr>
          <w:rFonts w:ascii="Arial" w:hAnsi="Arial" w:cs="Arial"/>
          <w:i/>
          <w:color w:val="1F3864" w:themeColor="accent1" w:themeShade="80"/>
          <w:spacing w:val="-4"/>
          <w:u w:val="single" w:color="0562C1"/>
        </w:rPr>
        <w:t>Employees</w:t>
      </w:r>
    </w:p>
    <w:p w:rsidRPr="00D85564" w:rsidR="00E71C34" w:rsidP="00E71C34" w:rsidRDefault="00C44332" w14:paraId="6D63E9D1" w14:textId="77777777">
      <w:pPr>
        <w:spacing w:before="39"/>
        <w:ind w:left="719" w:right="1445"/>
        <w:rPr>
          <w:rFonts w:ascii="Arial" w:hAnsi="Arial" w:cs="Arial"/>
        </w:rPr>
      </w:pPr>
      <w:r w:rsidRPr="00D85564">
        <w:rPr>
          <w:rFonts w:ascii="Arial" w:hAnsi="Arial" w:cs="Arial"/>
        </w:rPr>
        <w:t>All county employees are responsible for contributing to a work environment that is welcoming, inclusive,</w:t>
      </w:r>
      <w:r w:rsidRPr="00D85564">
        <w:rPr>
          <w:rFonts w:ascii="Arial" w:hAnsi="Arial" w:cs="Arial"/>
          <w:spacing w:val="-3"/>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supportive</w:t>
      </w:r>
      <w:r w:rsidRPr="00D85564">
        <w:rPr>
          <w:rFonts w:ascii="Arial" w:hAnsi="Arial" w:cs="Arial"/>
          <w:spacing w:val="-5"/>
        </w:rPr>
        <w:t xml:space="preserve"> </w:t>
      </w:r>
      <w:r w:rsidRPr="00D85564">
        <w:rPr>
          <w:rFonts w:ascii="Arial" w:hAnsi="Arial" w:cs="Arial"/>
        </w:rPr>
        <w:t>of</w:t>
      </w:r>
      <w:r w:rsidRPr="00D85564">
        <w:rPr>
          <w:rFonts w:ascii="Arial" w:hAnsi="Arial" w:cs="Arial"/>
          <w:spacing w:val="-5"/>
        </w:rPr>
        <w:t xml:space="preserve"> </w:t>
      </w:r>
      <w:r w:rsidRPr="00D85564">
        <w:rPr>
          <w:rFonts w:ascii="Arial" w:hAnsi="Arial" w:cs="Arial"/>
        </w:rPr>
        <w:t>equal</w:t>
      </w:r>
      <w:r w:rsidRPr="00D85564">
        <w:rPr>
          <w:rFonts w:ascii="Arial" w:hAnsi="Arial" w:cs="Arial"/>
          <w:spacing w:val="-3"/>
        </w:rPr>
        <w:t xml:space="preserve"> </w:t>
      </w:r>
      <w:r w:rsidRPr="00D85564">
        <w:rPr>
          <w:rFonts w:ascii="Arial" w:hAnsi="Arial" w:cs="Arial"/>
        </w:rPr>
        <w:t>employment</w:t>
      </w:r>
      <w:r w:rsidRPr="00D85564">
        <w:rPr>
          <w:rFonts w:ascii="Arial" w:hAnsi="Arial" w:cs="Arial"/>
          <w:spacing w:val="-5"/>
        </w:rPr>
        <w:t xml:space="preserve"> </w:t>
      </w:r>
      <w:r w:rsidRPr="00D85564">
        <w:rPr>
          <w:rFonts w:ascii="Arial" w:hAnsi="Arial" w:cs="Arial"/>
        </w:rPr>
        <w:t>opportunities</w:t>
      </w:r>
      <w:r w:rsidRPr="00D85564">
        <w:rPr>
          <w:rFonts w:ascii="Arial" w:hAnsi="Arial" w:cs="Arial"/>
          <w:spacing w:val="-3"/>
        </w:rPr>
        <w:t xml:space="preserve"> </w:t>
      </w:r>
      <w:r w:rsidRPr="00D85564">
        <w:rPr>
          <w:rFonts w:ascii="Arial" w:hAnsi="Arial" w:cs="Arial"/>
        </w:rPr>
        <w:t>and</w:t>
      </w:r>
      <w:r w:rsidRPr="00D85564">
        <w:rPr>
          <w:rFonts w:ascii="Arial" w:hAnsi="Arial" w:cs="Arial"/>
          <w:spacing w:val="-4"/>
        </w:rPr>
        <w:t xml:space="preserve"> </w:t>
      </w:r>
      <w:r w:rsidRPr="00D85564">
        <w:rPr>
          <w:rFonts w:ascii="Arial" w:hAnsi="Arial" w:cs="Arial"/>
        </w:rPr>
        <w:t>affirmative</w:t>
      </w:r>
      <w:r w:rsidRPr="00D85564">
        <w:rPr>
          <w:rFonts w:ascii="Arial" w:hAnsi="Arial" w:cs="Arial"/>
          <w:spacing w:val="-2"/>
        </w:rPr>
        <w:t xml:space="preserve"> </w:t>
      </w:r>
      <w:r w:rsidRPr="00D85564">
        <w:rPr>
          <w:rFonts w:ascii="Arial" w:hAnsi="Arial" w:cs="Arial"/>
        </w:rPr>
        <w:t>action.</w:t>
      </w:r>
      <w:r w:rsidRPr="00D85564">
        <w:rPr>
          <w:rFonts w:ascii="Arial" w:hAnsi="Arial" w:cs="Arial"/>
          <w:spacing w:val="-3"/>
        </w:rPr>
        <w:t xml:space="preserve"> </w:t>
      </w:r>
      <w:r w:rsidRPr="00D85564">
        <w:rPr>
          <w:rFonts w:ascii="Arial" w:hAnsi="Arial" w:cs="Arial"/>
        </w:rPr>
        <w:t>Employees</w:t>
      </w:r>
      <w:r w:rsidRPr="00D85564">
        <w:rPr>
          <w:rFonts w:ascii="Arial" w:hAnsi="Arial" w:cs="Arial"/>
          <w:spacing w:val="-5"/>
        </w:rPr>
        <w:t xml:space="preserve"> </w:t>
      </w:r>
      <w:r w:rsidRPr="00D85564">
        <w:rPr>
          <w:rFonts w:ascii="Arial" w:hAnsi="Arial" w:cs="Arial"/>
        </w:rPr>
        <w:t>must</w:t>
      </w:r>
      <w:r>
        <w:rPr>
          <w:rFonts w:ascii="Arial" w:hAnsi="Arial" w:cs="Arial"/>
        </w:rPr>
        <w:t xml:space="preserve"> </w:t>
      </w:r>
      <w:r w:rsidRPr="00D85564" w:rsidR="00E71C34">
        <w:rPr>
          <w:rFonts w:ascii="Arial" w:hAnsi="Arial" w:cs="Arial"/>
        </w:rPr>
        <w:t>participate</w:t>
      </w:r>
      <w:r w:rsidRPr="00D85564" w:rsidR="00E71C34">
        <w:rPr>
          <w:rFonts w:ascii="Arial" w:hAnsi="Arial" w:cs="Arial"/>
          <w:spacing w:val="-1"/>
        </w:rPr>
        <w:t xml:space="preserve"> </w:t>
      </w:r>
      <w:r w:rsidRPr="00D85564" w:rsidR="00E71C34">
        <w:rPr>
          <w:rFonts w:ascii="Arial" w:hAnsi="Arial" w:cs="Arial"/>
        </w:rPr>
        <w:t>in</w:t>
      </w:r>
      <w:r w:rsidRPr="00D85564" w:rsidR="00E71C34">
        <w:rPr>
          <w:rFonts w:ascii="Arial" w:hAnsi="Arial" w:cs="Arial"/>
          <w:spacing w:val="-5"/>
        </w:rPr>
        <w:t xml:space="preserve"> </w:t>
      </w:r>
      <w:r w:rsidRPr="00D85564" w:rsidR="00E71C34">
        <w:rPr>
          <w:rFonts w:ascii="Arial" w:hAnsi="Arial" w:cs="Arial"/>
        </w:rPr>
        <w:t>the</w:t>
      </w:r>
      <w:r w:rsidRPr="00D85564" w:rsidR="00E71C34">
        <w:rPr>
          <w:rFonts w:ascii="Arial" w:hAnsi="Arial" w:cs="Arial"/>
          <w:spacing w:val="-1"/>
        </w:rPr>
        <w:t xml:space="preserve"> </w:t>
      </w:r>
      <w:r w:rsidRPr="00D85564" w:rsidR="00E71C34">
        <w:rPr>
          <w:rFonts w:ascii="Arial" w:hAnsi="Arial" w:cs="Arial"/>
        </w:rPr>
        <w:t>implementation</w:t>
      </w:r>
      <w:r w:rsidRPr="00D85564" w:rsidR="00E71C34">
        <w:rPr>
          <w:rFonts w:ascii="Arial" w:hAnsi="Arial" w:cs="Arial"/>
          <w:spacing w:val="-5"/>
        </w:rPr>
        <w:t xml:space="preserve"> </w:t>
      </w:r>
      <w:r w:rsidRPr="00D85564" w:rsidR="00E71C34">
        <w:rPr>
          <w:rFonts w:ascii="Arial" w:hAnsi="Arial" w:cs="Arial"/>
        </w:rPr>
        <w:t>of</w:t>
      </w:r>
      <w:r w:rsidRPr="00D85564" w:rsidR="00E71C34">
        <w:rPr>
          <w:rFonts w:ascii="Arial" w:hAnsi="Arial" w:cs="Arial"/>
          <w:spacing w:val="-2"/>
        </w:rPr>
        <w:t xml:space="preserve"> </w:t>
      </w:r>
      <w:r w:rsidRPr="00D85564" w:rsidR="00E71C34">
        <w:rPr>
          <w:rFonts w:ascii="Arial" w:hAnsi="Arial" w:cs="Arial"/>
        </w:rPr>
        <w:t>this</w:t>
      </w:r>
      <w:r w:rsidRPr="00D85564" w:rsidR="00E71C34">
        <w:rPr>
          <w:rFonts w:ascii="Arial" w:hAnsi="Arial" w:cs="Arial"/>
          <w:spacing w:val="-4"/>
        </w:rPr>
        <w:t xml:space="preserve"> </w:t>
      </w:r>
      <w:r w:rsidRPr="00D85564" w:rsidR="00E71C34">
        <w:rPr>
          <w:rFonts w:ascii="Arial" w:hAnsi="Arial" w:cs="Arial"/>
        </w:rPr>
        <w:t>plan</w:t>
      </w:r>
      <w:r w:rsidRPr="00D85564" w:rsidR="00E71C34">
        <w:rPr>
          <w:rFonts w:ascii="Arial" w:hAnsi="Arial" w:cs="Arial"/>
          <w:spacing w:val="-3"/>
        </w:rPr>
        <w:t xml:space="preserve"> </w:t>
      </w:r>
      <w:r w:rsidRPr="00D85564" w:rsidR="00E71C34">
        <w:rPr>
          <w:rFonts w:ascii="Arial" w:hAnsi="Arial" w:cs="Arial"/>
        </w:rPr>
        <w:t>and</w:t>
      </w:r>
      <w:r w:rsidRPr="00D85564" w:rsidR="00E71C34">
        <w:rPr>
          <w:rFonts w:ascii="Arial" w:hAnsi="Arial" w:cs="Arial"/>
          <w:spacing w:val="-3"/>
        </w:rPr>
        <w:t xml:space="preserve"> </w:t>
      </w:r>
      <w:r w:rsidRPr="00D85564" w:rsidR="00E71C34">
        <w:rPr>
          <w:rFonts w:ascii="Arial" w:hAnsi="Arial" w:cs="Arial"/>
        </w:rPr>
        <w:t>comply</w:t>
      </w:r>
      <w:r w:rsidRPr="00D85564" w:rsidR="00E71C34">
        <w:rPr>
          <w:rFonts w:ascii="Arial" w:hAnsi="Arial" w:cs="Arial"/>
          <w:spacing w:val="-3"/>
        </w:rPr>
        <w:t xml:space="preserve"> </w:t>
      </w:r>
      <w:r w:rsidRPr="00D85564" w:rsidR="00E71C34">
        <w:rPr>
          <w:rFonts w:ascii="Arial" w:hAnsi="Arial" w:cs="Arial"/>
        </w:rPr>
        <w:t>with</w:t>
      </w:r>
      <w:r w:rsidRPr="00D85564" w:rsidR="00E71C34">
        <w:rPr>
          <w:rFonts w:ascii="Arial" w:hAnsi="Arial" w:cs="Arial"/>
          <w:spacing w:val="-3"/>
        </w:rPr>
        <w:t xml:space="preserve"> </w:t>
      </w:r>
      <w:r w:rsidRPr="00D85564" w:rsidR="00E71C34">
        <w:rPr>
          <w:rFonts w:ascii="Arial" w:hAnsi="Arial" w:cs="Arial"/>
        </w:rPr>
        <w:t>the</w:t>
      </w:r>
      <w:r w:rsidRPr="00D85564" w:rsidR="00E71C34">
        <w:rPr>
          <w:rFonts w:ascii="Arial" w:hAnsi="Arial" w:cs="Arial"/>
          <w:spacing w:val="-1"/>
        </w:rPr>
        <w:t xml:space="preserve"> </w:t>
      </w:r>
      <w:r w:rsidRPr="00D85564" w:rsidR="00E71C34">
        <w:rPr>
          <w:rFonts w:ascii="Arial" w:hAnsi="Arial" w:cs="Arial"/>
        </w:rPr>
        <w:t>County’s</w:t>
      </w:r>
      <w:r w:rsidRPr="00D85564" w:rsidR="00E71C34">
        <w:rPr>
          <w:rFonts w:ascii="Arial" w:hAnsi="Arial" w:cs="Arial"/>
          <w:spacing w:val="-4"/>
        </w:rPr>
        <w:t xml:space="preserve"> </w:t>
      </w:r>
      <w:r w:rsidRPr="00D85564" w:rsidR="00E71C34">
        <w:rPr>
          <w:rFonts w:ascii="Arial" w:hAnsi="Arial" w:cs="Arial"/>
          <w:i/>
        </w:rPr>
        <w:t>Nondiscrimination,</w:t>
      </w:r>
      <w:r w:rsidRPr="00D85564" w:rsidR="00E71C34">
        <w:rPr>
          <w:rFonts w:ascii="Arial" w:hAnsi="Arial" w:cs="Arial"/>
          <w:i/>
          <w:spacing w:val="-2"/>
        </w:rPr>
        <w:t xml:space="preserve"> </w:t>
      </w:r>
      <w:r w:rsidRPr="00D85564" w:rsidR="00E71C34">
        <w:rPr>
          <w:rFonts w:ascii="Arial" w:hAnsi="Arial" w:cs="Arial"/>
          <w:i/>
        </w:rPr>
        <w:t>Anti-harassment, and Inappropriate Conduct Policy</w:t>
      </w:r>
      <w:r w:rsidRPr="00D85564" w:rsidR="00E71C34">
        <w:rPr>
          <w:rFonts w:ascii="Arial" w:hAnsi="Arial" w:cs="Arial"/>
        </w:rPr>
        <w:t>.</w:t>
      </w:r>
    </w:p>
    <w:p w:rsidR="00C44332" w:rsidP="00C44332" w:rsidRDefault="00C44332" w14:paraId="22F9E738" w14:textId="2D0DF422">
      <w:pPr>
        <w:pStyle w:val="BodyText"/>
        <w:ind w:left="720" w:right="1445"/>
        <w:rPr>
          <w:rFonts w:ascii="Arial" w:hAnsi="Arial" w:cs="Arial"/>
        </w:rPr>
      </w:pPr>
    </w:p>
    <w:p w:rsidRPr="0082078B" w:rsidR="0082078B" w:rsidP="0082078B" w:rsidRDefault="0082078B" w14:paraId="6B563F5D" w14:textId="77777777">
      <w:pPr>
        <w:ind w:left="720"/>
        <w:outlineLvl w:val="2"/>
        <w:rPr>
          <w:rFonts w:ascii="Arial" w:hAnsi="Arial" w:cs="Arial"/>
          <w:b/>
          <w:bCs/>
        </w:rPr>
      </w:pPr>
      <w:bookmarkStart w:name="_Toc226038892" w:id="41"/>
      <w:bookmarkStart w:name="_Toc1440592868" w:id="42"/>
      <w:r w:rsidRPr="0082078B">
        <w:rPr>
          <w:rFonts w:ascii="Arial" w:hAnsi="Arial" w:cs="Arial"/>
          <w:b/>
          <w:bCs/>
        </w:rPr>
        <w:t>Internal</w:t>
      </w:r>
      <w:r w:rsidRPr="0082078B">
        <w:rPr>
          <w:rFonts w:ascii="Arial" w:hAnsi="Arial" w:cs="Arial"/>
          <w:b/>
          <w:bCs/>
          <w:spacing w:val="-6"/>
        </w:rPr>
        <w:t xml:space="preserve"> </w:t>
      </w:r>
      <w:r w:rsidRPr="0082078B">
        <w:rPr>
          <w:rFonts w:ascii="Arial" w:hAnsi="Arial" w:cs="Arial"/>
          <w:b/>
          <w:bCs/>
        </w:rPr>
        <w:t>Monitoring</w:t>
      </w:r>
      <w:r w:rsidRPr="0082078B">
        <w:rPr>
          <w:rFonts w:ascii="Arial" w:hAnsi="Arial" w:cs="Arial"/>
          <w:b/>
          <w:bCs/>
          <w:spacing w:val="-4"/>
        </w:rPr>
        <w:t xml:space="preserve"> </w:t>
      </w:r>
      <w:r w:rsidRPr="0082078B">
        <w:rPr>
          <w:rFonts w:ascii="Arial" w:hAnsi="Arial" w:cs="Arial"/>
          <w:b/>
          <w:bCs/>
        </w:rPr>
        <w:t>and</w:t>
      </w:r>
      <w:r w:rsidRPr="0082078B">
        <w:rPr>
          <w:rFonts w:ascii="Arial" w:hAnsi="Arial" w:cs="Arial"/>
          <w:b/>
          <w:bCs/>
          <w:spacing w:val="-7"/>
        </w:rPr>
        <w:t xml:space="preserve"> </w:t>
      </w:r>
      <w:r w:rsidRPr="0082078B">
        <w:rPr>
          <w:rFonts w:ascii="Arial" w:hAnsi="Arial" w:cs="Arial"/>
          <w:b/>
          <w:bCs/>
          <w:spacing w:val="-2"/>
        </w:rPr>
        <w:t>Reporting</w:t>
      </w:r>
      <w:bookmarkEnd w:id="41"/>
      <w:bookmarkEnd w:id="42"/>
    </w:p>
    <w:p w:rsidRPr="0082078B" w:rsidR="0082078B" w:rsidP="0082078B" w:rsidRDefault="0082078B" w14:paraId="66C9D4A2" w14:textId="77777777">
      <w:pPr>
        <w:rPr>
          <w:rFonts w:ascii="Arial" w:hAnsi="Arial" w:cs="Arial"/>
          <w:b/>
        </w:rPr>
      </w:pPr>
    </w:p>
    <w:p w:rsidRPr="0082078B" w:rsidR="0082078B" w:rsidP="0082078B" w:rsidRDefault="0082078B" w14:paraId="67EF42CF" w14:textId="77777777">
      <w:pPr>
        <w:ind w:left="719" w:right="1524"/>
        <w:rPr>
          <w:rFonts w:ascii="Arial" w:hAnsi="Arial" w:cs="Arial"/>
        </w:rPr>
      </w:pPr>
      <w:r w:rsidRPr="0082078B">
        <w:rPr>
          <w:rFonts w:ascii="Arial" w:hAnsi="Arial" w:cs="Arial"/>
        </w:rPr>
        <w:t>The</w:t>
      </w:r>
      <w:r w:rsidRPr="0082078B">
        <w:rPr>
          <w:rFonts w:ascii="Arial" w:hAnsi="Arial" w:cs="Arial"/>
          <w:spacing w:val="-1"/>
        </w:rPr>
        <w:t xml:space="preserve"> </w:t>
      </w:r>
      <w:r w:rsidRPr="0082078B">
        <w:rPr>
          <w:rFonts w:ascii="Arial" w:hAnsi="Arial" w:cs="Arial"/>
        </w:rPr>
        <w:t>Department</w:t>
      </w:r>
      <w:r w:rsidRPr="0082078B">
        <w:rPr>
          <w:rFonts w:ascii="Arial" w:hAnsi="Arial" w:cs="Arial"/>
          <w:spacing w:val="-4"/>
        </w:rPr>
        <w:t xml:space="preserve"> </w:t>
      </w:r>
      <w:r w:rsidRPr="0082078B">
        <w:rPr>
          <w:rFonts w:ascii="Arial" w:hAnsi="Arial" w:cs="Arial"/>
        </w:rPr>
        <w:t>of</w:t>
      </w:r>
      <w:r w:rsidRPr="0082078B">
        <w:rPr>
          <w:rFonts w:ascii="Arial" w:hAnsi="Arial" w:cs="Arial"/>
          <w:spacing w:val="-4"/>
        </w:rPr>
        <w:t xml:space="preserve"> </w:t>
      </w:r>
      <w:r w:rsidRPr="0082078B">
        <w:rPr>
          <w:rFonts w:ascii="Arial" w:hAnsi="Arial" w:cs="Arial"/>
        </w:rPr>
        <w:t>Human</w:t>
      </w:r>
      <w:r w:rsidRPr="0082078B">
        <w:rPr>
          <w:rFonts w:ascii="Arial" w:hAnsi="Arial" w:cs="Arial"/>
          <w:spacing w:val="-5"/>
        </w:rPr>
        <w:t xml:space="preserve"> </w:t>
      </w:r>
      <w:r w:rsidRPr="0082078B">
        <w:rPr>
          <w:rFonts w:ascii="Arial" w:hAnsi="Arial" w:cs="Arial"/>
        </w:rPr>
        <w:t>Resources</w:t>
      </w:r>
      <w:r w:rsidRPr="0082078B">
        <w:rPr>
          <w:rFonts w:ascii="Arial" w:hAnsi="Arial" w:cs="Arial"/>
          <w:spacing w:val="-4"/>
        </w:rPr>
        <w:t xml:space="preserve"> </w:t>
      </w:r>
      <w:r w:rsidRPr="0082078B">
        <w:rPr>
          <w:rFonts w:ascii="Arial" w:hAnsi="Arial" w:cs="Arial"/>
        </w:rPr>
        <w:t>will</w:t>
      </w:r>
      <w:r w:rsidRPr="0082078B">
        <w:rPr>
          <w:rFonts w:ascii="Arial" w:hAnsi="Arial" w:cs="Arial"/>
          <w:spacing w:val="-4"/>
        </w:rPr>
        <w:t xml:space="preserve"> </w:t>
      </w:r>
      <w:r w:rsidRPr="0082078B">
        <w:rPr>
          <w:rFonts w:ascii="Arial" w:hAnsi="Arial" w:cs="Arial"/>
        </w:rPr>
        <w:t>monitor</w:t>
      </w:r>
      <w:r w:rsidRPr="0082078B">
        <w:rPr>
          <w:rFonts w:ascii="Arial" w:hAnsi="Arial" w:cs="Arial"/>
          <w:spacing w:val="-4"/>
        </w:rPr>
        <w:t xml:space="preserve"> </w:t>
      </w:r>
      <w:r w:rsidRPr="0082078B">
        <w:rPr>
          <w:rFonts w:ascii="Arial" w:hAnsi="Arial" w:cs="Arial"/>
        </w:rPr>
        <w:t>and</w:t>
      </w:r>
      <w:r w:rsidRPr="0082078B">
        <w:rPr>
          <w:rFonts w:ascii="Arial" w:hAnsi="Arial" w:cs="Arial"/>
          <w:spacing w:val="-3"/>
        </w:rPr>
        <w:t xml:space="preserve"> </w:t>
      </w:r>
      <w:r w:rsidRPr="0082078B">
        <w:rPr>
          <w:rFonts w:ascii="Arial" w:hAnsi="Arial" w:cs="Arial"/>
        </w:rPr>
        <w:t>report</w:t>
      </w:r>
      <w:r w:rsidRPr="0082078B">
        <w:rPr>
          <w:rFonts w:ascii="Arial" w:hAnsi="Arial" w:cs="Arial"/>
          <w:spacing w:val="-1"/>
        </w:rPr>
        <w:t xml:space="preserve"> </w:t>
      </w:r>
      <w:r w:rsidRPr="0082078B">
        <w:rPr>
          <w:rFonts w:ascii="Arial" w:hAnsi="Arial" w:cs="Arial"/>
        </w:rPr>
        <w:t>on</w:t>
      </w:r>
      <w:r w:rsidRPr="0082078B">
        <w:rPr>
          <w:rFonts w:ascii="Arial" w:hAnsi="Arial" w:cs="Arial"/>
          <w:spacing w:val="-5"/>
        </w:rPr>
        <w:t xml:space="preserve"> </w:t>
      </w:r>
      <w:r w:rsidRPr="0082078B">
        <w:rPr>
          <w:rFonts w:ascii="Arial" w:hAnsi="Arial" w:cs="Arial"/>
        </w:rPr>
        <w:t>the</w:t>
      </w:r>
      <w:r w:rsidRPr="0082078B">
        <w:rPr>
          <w:rFonts w:ascii="Arial" w:hAnsi="Arial" w:cs="Arial"/>
          <w:spacing w:val="-3"/>
        </w:rPr>
        <w:t xml:space="preserve"> </w:t>
      </w:r>
      <w:r w:rsidRPr="0082078B">
        <w:rPr>
          <w:rFonts w:ascii="Arial" w:hAnsi="Arial" w:cs="Arial"/>
        </w:rPr>
        <w:t>executive</w:t>
      </w:r>
      <w:r w:rsidRPr="0082078B">
        <w:rPr>
          <w:rFonts w:ascii="Arial" w:hAnsi="Arial" w:cs="Arial"/>
          <w:spacing w:val="-1"/>
        </w:rPr>
        <w:t xml:space="preserve"> </w:t>
      </w:r>
      <w:r w:rsidRPr="0082078B">
        <w:rPr>
          <w:rFonts w:ascii="Arial" w:hAnsi="Arial" w:cs="Arial"/>
        </w:rPr>
        <w:t>departments’</w:t>
      </w:r>
      <w:r w:rsidRPr="0082078B">
        <w:rPr>
          <w:rFonts w:ascii="Arial" w:hAnsi="Arial" w:cs="Arial"/>
          <w:spacing w:val="-2"/>
        </w:rPr>
        <w:t xml:space="preserve"> </w:t>
      </w:r>
      <w:r w:rsidRPr="0082078B">
        <w:rPr>
          <w:rFonts w:ascii="Arial" w:hAnsi="Arial" w:cs="Arial"/>
        </w:rPr>
        <w:t>EEO/AA implementation progress to measure performance and ensure compliance with the policies and the plan. The internal monitoring and reporting system will:</w:t>
      </w:r>
    </w:p>
    <w:p w:rsidRPr="0082078B" w:rsidR="0082078B" w:rsidP="0082078B" w:rsidRDefault="0082078B" w14:paraId="60E2F7FB" w14:textId="54B82F17">
      <w:pPr>
        <w:numPr>
          <w:ilvl w:val="1"/>
          <w:numId w:val="10"/>
        </w:numPr>
        <w:tabs>
          <w:tab w:val="left" w:pos="1440"/>
        </w:tabs>
        <w:spacing w:line="259" w:lineRule="auto"/>
        <w:ind w:right="2746"/>
        <w:rPr>
          <w:rFonts w:ascii="Arial" w:hAnsi="Arial" w:cs="Arial"/>
        </w:rPr>
      </w:pPr>
      <w:r w:rsidRPr="0082078B">
        <w:rPr>
          <w:rFonts w:ascii="Arial" w:hAnsi="Arial" w:cs="Arial"/>
        </w:rPr>
        <w:t>Monitor,</w:t>
      </w:r>
      <w:r w:rsidRPr="0082078B">
        <w:rPr>
          <w:rFonts w:ascii="Arial" w:hAnsi="Arial" w:cs="Arial"/>
          <w:spacing w:val="-7"/>
        </w:rPr>
        <w:t xml:space="preserve"> </w:t>
      </w:r>
      <w:r w:rsidRPr="0082078B">
        <w:rPr>
          <w:rFonts w:ascii="Arial" w:hAnsi="Arial" w:cs="Arial"/>
        </w:rPr>
        <w:t>measure,</w:t>
      </w:r>
      <w:r w:rsidRPr="0082078B">
        <w:rPr>
          <w:rFonts w:ascii="Arial" w:hAnsi="Arial" w:cs="Arial"/>
          <w:spacing w:val="-7"/>
        </w:rPr>
        <w:t xml:space="preserve"> </w:t>
      </w:r>
      <w:r w:rsidRPr="0082078B">
        <w:rPr>
          <w:rFonts w:ascii="Arial" w:hAnsi="Arial" w:cs="Arial"/>
        </w:rPr>
        <w:t>and</w:t>
      </w:r>
      <w:r w:rsidRPr="0082078B">
        <w:rPr>
          <w:rFonts w:ascii="Arial" w:hAnsi="Arial" w:cs="Arial"/>
          <w:spacing w:val="-6"/>
        </w:rPr>
        <w:t xml:space="preserve"> </w:t>
      </w:r>
      <w:r w:rsidRPr="0082078B">
        <w:rPr>
          <w:rFonts w:ascii="Arial" w:hAnsi="Arial" w:cs="Arial"/>
        </w:rPr>
        <w:t>evaluate</w:t>
      </w:r>
      <w:r w:rsidRPr="0082078B">
        <w:rPr>
          <w:rFonts w:ascii="Arial" w:hAnsi="Arial" w:cs="Arial"/>
          <w:spacing w:val="-4"/>
        </w:rPr>
        <w:t xml:space="preserve"> </w:t>
      </w:r>
      <w:r w:rsidRPr="0082078B">
        <w:rPr>
          <w:rFonts w:ascii="Arial" w:hAnsi="Arial" w:cs="Arial"/>
        </w:rPr>
        <w:t>individual</w:t>
      </w:r>
      <w:r w:rsidRPr="0082078B">
        <w:rPr>
          <w:rFonts w:ascii="Arial" w:hAnsi="Arial" w:cs="Arial"/>
          <w:spacing w:val="-5"/>
        </w:rPr>
        <w:t xml:space="preserve"> </w:t>
      </w:r>
      <w:r w:rsidRPr="0082078B">
        <w:rPr>
          <w:rFonts w:ascii="Arial" w:hAnsi="Arial" w:cs="Arial"/>
        </w:rPr>
        <w:t>department</w:t>
      </w:r>
      <w:r w:rsidRPr="0082078B">
        <w:rPr>
          <w:rFonts w:ascii="Arial" w:hAnsi="Arial" w:cs="Arial"/>
          <w:spacing w:val="-4"/>
        </w:rPr>
        <w:t xml:space="preserve"> </w:t>
      </w:r>
      <w:r w:rsidRPr="0082078B">
        <w:rPr>
          <w:rFonts w:ascii="Arial" w:hAnsi="Arial" w:cs="Arial"/>
        </w:rPr>
        <w:t>and</w:t>
      </w:r>
      <w:r w:rsidRPr="0082078B">
        <w:rPr>
          <w:rFonts w:ascii="Arial" w:hAnsi="Arial" w:cs="Arial"/>
          <w:spacing w:val="-6"/>
        </w:rPr>
        <w:t xml:space="preserve"> </w:t>
      </w:r>
      <w:r w:rsidRPr="0082078B">
        <w:rPr>
          <w:rFonts w:ascii="Arial" w:hAnsi="Arial" w:cs="Arial"/>
        </w:rPr>
        <w:t>executive</w:t>
      </w:r>
      <w:r w:rsidRPr="0082078B">
        <w:rPr>
          <w:rFonts w:ascii="Arial" w:hAnsi="Arial" w:cs="Arial"/>
          <w:spacing w:val="-4"/>
        </w:rPr>
        <w:t xml:space="preserve"> </w:t>
      </w:r>
      <w:r w:rsidRPr="0082078B">
        <w:rPr>
          <w:rFonts w:ascii="Arial" w:hAnsi="Arial" w:cs="Arial"/>
        </w:rPr>
        <w:t>department implementation outcomes on a quarterly basis</w:t>
      </w:r>
      <w:r w:rsidR="00D334B7">
        <w:rPr>
          <w:rFonts w:ascii="Arial" w:hAnsi="Arial" w:cs="Arial"/>
        </w:rPr>
        <w:t>.</w:t>
      </w:r>
    </w:p>
    <w:p w:rsidRPr="0082078B" w:rsidR="0082078B" w:rsidP="0082078B" w:rsidRDefault="0082078B" w14:paraId="7E5050E4" w14:textId="72B2704E">
      <w:pPr>
        <w:numPr>
          <w:ilvl w:val="1"/>
          <w:numId w:val="10"/>
        </w:numPr>
        <w:tabs>
          <w:tab w:val="left" w:pos="1440"/>
        </w:tabs>
        <w:ind w:hanging="360"/>
        <w:rPr>
          <w:rFonts w:ascii="Arial" w:hAnsi="Arial" w:cs="Arial"/>
        </w:rPr>
      </w:pPr>
      <w:r w:rsidRPr="0082078B">
        <w:rPr>
          <w:rFonts w:ascii="Arial" w:hAnsi="Arial" w:cs="Arial"/>
        </w:rPr>
        <w:t>Review</w:t>
      </w:r>
      <w:r w:rsidRPr="0082078B">
        <w:rPr>
          <w:rFonts w:ascii="Arial" w:hAnsi="Arial" w:cs="Arial"/>
          <w:spacing w:val="-4"/>
        </w:rPr>
        <w:t xml:space="preserve"> </w:t>
      </w:r>
      <w:r w:rsidRPr="0082078B">
        <w:rPr>
          <w:rFonts w:ascii="Arial" w:hAnsi="Arial" w:cs="Arial"/>
        </w:rPr>
        <w:t>and</w:t>
      </w:r>
      <w:r w:rsidRPr="0082078B">
        <w:rPr>
          <w:rFonts w:ascii="Arial" w:hAnsi="Arial" w:cs="Arial"/>
          <w:spacing w:val="-5"/>
        </w:rPr>
        <w:t xml:space="preserve"> </w:t>
      </w:r>
      <w:r w:rsidRPr="0082078B">
        <w:rPr>
          <w:rFonts w:ascii="Arial" w:hAnsi="Arial" w:cs="Arial"/>
        </w:rPr>
        <w:t>share</w:t>
      </w:r>
      <w:r w:rsidRPr="0082078B">
        <w:rPr>
          <w:rFonts w:ascii="Arial" w:hAnsi="Arial" w:cs="Arial"/>
          <w:spacing w:val="-3"/>
        </w:rPr>
        <w:t xml:space="preserve"> </w:t>
      </w:r>
      <w:r w:rsidRPr="0082078B">
        <w:rPr>
          <w:rFonts w:ascii="Arial" w:hAnsi="Arial" w:cs="Arial"/>
        </w:rPr>
        <w:t>report</w:t>
      </w:r>
      <w:r w:rsidRPr="0082078B">
        <w:rPr>
          <w:rFonts w:ascii="Arial" w:hAnsi="Arial" w:cs="Arial"/>
          <w:spacing w:val="-6"/>
        </w:rPr>
        <w:t xml:space="preserve"> </w:t>
      </w:r>
      <w:r w:rsidRPr="0082078B">
        <w:rPr>
          <w:rFonts w:ascii="Arial" w:hAnsi="Arial" w:cs="Arial"/>
        </w:rPr>
        <w:t>results</w:t>
      </w:r>
      <w:r w:rsidRPr="0082078B">
        <w:rPr>
          <w:rFonts w:ascii="Arial" w:hAnsi="Arial" w:cs="Arial"/>
          <w:spacing w:val="-4"/>
        </w:rPr>
        <w:t xml:space="preserve"> </w:t>
      </w:r>
      <w:r w:rsidRPr="0082078B">
        <w:rPr>
          <w:rFonts w:ascii="Arial" w:hAnsi="Arial" w:cs="Arial"/>
        </w:rPr>
        <w:t>with</w:t>
      </w:r>
      <w:r w:rsidRPr="0082078B">
        <w:rPr>
          <w:rFonts w:ascii="Arial" w:hAnsi="Arial" w:cs="Arial"/>
          <w:spacing w:val="-3"/>
        </w:rPr>
        <w:t xml:space="preserve"> </w:t>
      </w:r>
      <w:r w:rsidRPr="0082078B">
        <w:rPr>
          <w:rFonts w:ascii="Arial" w:hAnsi="Arial" w:cs="Arial"/>
        </w:rPr>
        <w:t>department</w:t>
      </w:r>
      <w:r w:rsidRPr="0082078B">
        <w:rPr>
          <w:rFonts w:ascii="Arial" w:hAnsi="Arial" w:cs="Arial"/>
          <w:spacing w:val="-3"/>
        </w:rPr>
        <w:t xml:space="preserve"> </w:t>
      </w:r>
      <w:r w:rsidRPr="0082078B">
        <w:rPr>
          <w:rFonts w:ascii="Arial" w:hAnsi="Arial" w:cs="Arial"/>
          <w:spacing w:val="-2"/>
        </w:rPr>
        <w:t>leadership</w:t>
      </w:r>
      <w:r w:rsidR="00D334B7">
        <w:rPr>
          <w:rFonts w:ascii="Arial" w:hAnsi="Arial" w:cs="Arial"/>
          <w:spacing w:val="-2"/>
        </w:rPr>
        <w:t>.</w:t>
      </w:r>
    </w:p>
    <w:p w:rsidRPr="0082078B" w:rsidR="0082078B" w:rsidP="0082078B" w:rsidRDefault="0082078B" w14:paraId="6A3C2C91" w14:textId="2DC92F6F">
      <w:pPr>
        <w:numPr>
          <w:ilvl w:val="1"/>
          <w:numId w:val="10"/>
        </w:numPr>
        <w:tabs>
          <w:tab w:val="left" w:pos="1440"/>
        </w:tabs>
        <w:spacing w:before="20" w:line="259" w:lineRule="auto"/>
        <w:ind w:right="1637"/>
        <w:rPr>
          <w:rFonts w:ascii="Arial" w:hAnsi="Arial" w:cs="Arial"/>
        </w:rPr>
      </w:pPr>
      <w:r w:rsidRPr="0082078B">
        <w:rPr>
          <w:rFonts w:ascii="Arial" w:hAnsi="Arial" w:cs="Arial"/>
        </w:rPr>
        <w:t>If requested, provide</w:t>
      </w:r>
      <w:r w:rsidRPr="0082078B">
        <w:rPr>
          <w:rFonts w:ascii="Arial" w:hAnsi="Arial" w:cs="Arial"/>
          <w:spacing w:val="-1"/>
        </w:rPr>
        <w:t xml:space="preserve"> </w:t>
      </w:r>
      <w:r w:rsidRPr="0082078B">
        <w:rPr>
          <w:rFonts w:ascii="Arial" w:hAnsi="Arial" w:cs="Arial"/>
        </w:rPr>
        <w:t>progress</w:t>
      </w:r>
      <w:r w:rsidRPr="0082078B">
        <w:rPr>
          <w:rFonts w:ascii="Arial" w:hAnsi="Arial" w:cs="Arial"/>
          <w:spacing w:val="-4"/>
        </w:rPr>
        <w:t xml:space="preserve"> </w:t>
      </w:r>
      <w:r w:rsidRPr="0082078B">
        <w:rPr>
          <w:rFonts w:ascii="Arial" w:hAnsi="Arial" w:cs="Arial"/>
        </w:rPr>
        <w:t>reports</w:t>
      </w:r>
      <w:r w:rsidRPr="0082078B">
        <w:rPr>
          <w:rFonts w:ascii="Arial" w:hAnsi="Arial" w:cs="Arial"/>
          <w:spacing w:val="-4"/>
        </w:rPr>
        <w:t xml:space="preserve"> </w:t>
      </w:r>
      <w:r w:rsidRPr="0082078B">
        <w:rPr>
          <w:rFonts w:ascii="Arial" w:hAnsi="Arial" w:cs="Arial"/>
        </w:rPr>
        <w:t>to</w:t>
      </w:r>
      <w:r w:rsidRPr="0082078B">
        <w:rPr>
          <w:rFonts w:ascii="Arial" w:hAnsi="Arial" w:cs="Arial"/>
          <w:spacing w:val="-3"/>
        </w:rPr>
        <w:t xml:space="preserve"> </w:t>
      </w:r>
      <w:r w:rsidRPr="0082078B">
        <w:rPr>
          <w:rFonts w:ascii="Arial" w:hAnsi="Arial" w:cs="Arial"/>
        </w:rPr>
        <w:t>the</w:t>
      </w:r>
      <w:r w:rsidRPr="0082078B">
        <w:rPr>
          <w:rFonts w:ascii="Arial" w:hAnsi="Arial" w:cs="Arial"/>
          <w:spacing w:val="-1"/>
        </w:rPr>
        <w:t xml:space="preserve"> </w:t>
      </w:r>
      <w:r w:rsidRPr="0082078B">
        <w:rPr>
          <w:rFonts w:ascii="Arial" w:hAnsi="Arial" w:cs="Arial"/>
        </w:rPr>
        <w:t>King</w:t>
      </w:r>
      <w:r w:rsidRPr="0082078B">
        <w:rPr>
          <w:rFonts w:ascii="Arial" w:hAnsi="Arial" w:cs="Arial"/>
          <w:spacing w:val="-3"/>
        </w:rPr>
        <w:t xml:space="preserve"> </w:t>
      </w:r>
      <w:r w:rsidRPr="0082078B">
        <w:rPr>
          <w:rFonts w:ascii="Arial" w:hAnsi="Arial" w:cs="Arial"/>
        </w:rPr>
        <w:t>County</w:t>
      </w:r>
      <w:r w:rsidRPr="0082078B">
        <w:rPr>
          <w:rFonts w:ascii="Arial" w:hAnsi="Arial" w:cs="Arial"/>
          <w:spacing w:val="-1"/>
        </w:rPr>
        <w:t xml:space="preserve"> </w:t>
      </w:r>
      <w:r w:rsidRPr="0082078B">
        <w:rPr>
          <w:rFonts w:ascii="Arial" w:hAnsi="Arial" w:cs="Arial"/>
        </w:rPr>
        <w:t>Executive</w:t>
      </w:r>
      <w:r w:rsidRPr="0082078B">
        <w:rPr>
          <w:rFonts w:ascii="Arial" w:hAnsi="Arial" w:cs="Arial"/>
          <w:spacing w:val="-4"/>
        </w:rPr>
        <w:t xml:space="preserve"> </w:t>
      </w:r>
      <w:r w:rsidRPr="0082078B">
        <w:rPr>
          <w:rFonts w:ascii="Arial" w:hAnsi="Arial" w:cs="Arial"/>
        </w:rPr>
        <w:t>and</w:t>
      </w:r>
      <w:r w:rsidRPr="0082078B">
        <w:rPr>
          <w:rFonts w:ascii="Arial" w:hAnsi="Arial" w:cs="Arial"/>
          <w:spacing w:val="-3"/>
        </w:rPr>
        <w:t xml:space="preserve"> </w:t>
      </w:r>
      <w:r w:rsidRPr="0082078B">
        <w:rPr>
          <w:rFonts w:ascii="Arial" w:hAnsi="Arial" w:cs="Arial"/>
        </w:rPr>
        <w:t>King</w:t>
      </w:r>
      <w:r w:rsidRPr="0082078B">
        <w:rPr>
          <w:rFonts w:ascii="Arial" w:hAnsi="Arial" w:cs="Arial"/>
          <w:spacing w:val="-3"/>
        </w:rPr>
        <w:t xml:space="preserve"> </w:t>
      </w:r>
      <w:r w:rsidRPr="0082078B">
        <w:rPr>
          <w:rFonts w:ascii="Arial" w:hAnsi="Arial" w:cs="Arial"/>
        </w:rPr>
        <w:t>County</w:t>
      </w:r>
      <w:r w:rsidRPr="0082078B">
        <w:rPr>
          <w:rFonts w:ascii="Arial" w:hAnsi="Arial" w:cs="Arial"/>
          <w:spacing w:val="-1"/>
        </w:rPr>
        <w:t xml:space="preserve"> </w:t>
      </w:r>
      <w:r w:rsidRPr="0082078B">
        <w:rPr>
          <w:rFonts w:ascii="Arial" w:hAnsi="Arial" w:cs="Arial"/>
        </w:rPr>
        <w:t>Council</w:t>
      </w:r>
      <w:r w:rsidRPr="0082078B">
        <w:rPr>
          <w:rFonts w:ascii="Arial" w:hAnsi="Arial" w:cs="Arial"/>
          <w:spacing w:val="-2"/>
        </w:rPr>
        <w:t xml:space="preserve"> </w:t>
      </w:r>
      <w:r w:rsidRPr="0082078B">
        <w:rPr>
          <w:rFonts w:ascii="Arial" w:hAnsi="Arial" w:cs="Arial"/>
        </w:rPr>
        <w:t>on</w:t>
      </w:r>
      <w:r w:rsidRPr="0082078B">
        <w:rPr>
          <w:rFonts w:ascii="Arial" w:hAnsi="Arial" w:cs="Arial"/>
          <w:spacing w:val="-5"/>
        </w:rPr>
        <w:t xml:space="preserve"> </w:t>
      </w:r>
      <w:r w:rsidRPr="0082078B">
        <w:rPr>
          <w:rFonts w:ascii="Arial" w:hAnsi="Arial" w:cs="Arial"/>
        </w:rPr>
        <w:t>department EEO/AA efforts</w:t>
      </w:r>
      <w:r w:rsidR="00D334B7">
        <w:rPr>
          <w:rFonts w:ascii="Arial" w:hAnsi="Arial" w:cs="Arial"/>
        </w:rPr>
        <w:t>.</w:t>
      </w:r>
    </w:p>
    <w:p w:rsidRPr="00593470" w:rsidR="00040443" w:rsidP="00804DAE" w:rsidRDefault="0082078B" w14:paraId="331FE92B" w14:textId="43935001">
      <w:pPr>
        <w:numPr>
          <w:ilvl w:val="1"/>
          <w:numId w:val="10"/>
        </w:numPr>
        <w:tabs>
          <w:tab w:val="left" w:pos="1440"/>
        </w:tabs>
        <w:spacing w:before="1" w:line="256" w:lineRule="auto"/>
        <w:ind w:right="1508"/>
      </w:pPr>
      <w:r w:rsidRPr="0082078B">
        <w:rPr>
          <w:rFonts w:ascii="Arial" w:hAnsi="Arial" w:cs="Arial"/>
        </w:rPr>
        <w:t>If requested, provide</w:t>
      </w:r>
      <w:r w:rsidRPr="0082078B">
        <w:rPr>
          <w:rFonts w:ascii="Arial" w:hAnsi="Arial" w:cs="Arial"/>
          <w:spacing w:val="-2"/>
        </w:rPr>
        <w:t xml:space="preserve"> </w:t>
      </w:r>
      <w:r w:rsidRPr="0082078B">
        <w:rPr>
          <w:rFonts w:ascii="Arial" w:hAnsi="Arial" w:cs="Arial"/>
        </w:rPr>
        <w:t>report</w:t>
      </w:r>
      <w:r w:rsidRPr="0082078B">
        <w:rPr>
          <w:rFonts w:ascii="Arial" w:hAnsi="Arial" w:cs="Arial"/>
          <w:spacing w:val="-2"/>
        </w:rPr>
        <w:t xml:space="preserve"> </w:t>
      </w:r>
      <w:r w:rsidRPr="0082078B">
        <w:rPr>
          <w:rFonts w:ascii="Arial" w:hAnsi="Arial" w:cs="Arial"/>
        </w:rPr>
        <w:t>copies</w:t>
      </w:r>
      <w:r w:rsidRPr="0082078B">
        <w:rPr>
          <w:rFonts w:ascii="Arial" w:hAnsi="Arial" w:cs="Arial"/>
          <w:spacing w:val="-4"/>
        </w:rPr>
        <w:t xml:space="preserve"> </w:t>
      </w:r>
      <w:r w:rsidRPr="0082078B">
        <w:rPr>
          <w:rFonts w:ascii="Arial" w:hAnsi="Arial" w:cs="Arial"/>
        </w:rPr>
        <w:t>to</w:t>
      </w:r>
      <w:r w:rsidRPr="0082078B">
        <w:rPr>
          <w:rFonts w:ascii="Arial" w:hAnsi="Arial" w:cs="Arial"/>
          <w:spacing w:val="-3"/>
        </w:rPr>
        <w:t xml:space="preserve"> </w:t>
      </w:r>
      <w:r w:rsidRPr="0082078B">
        <w:rPr>
          <w:rFonts w:ascii="Arial" w:hAnsi="Arial" w:cs="Arial"/>
        </w:rPr>
        <w:t>the</w:t>
      </w:r>
      <w:r w:rsidRPr="0082078B">
        <w:rPr>
          <w:rFonts w:ascii="Arial" w:hAnsi="Arial" w:cs="Arial"/>
          <w:spacing w:val="-2"/>
        </w:rPr>
        <w:t xml:space="preserve"> </w:t>
      </w:r>
      <w:r w:rsidRPr="0082078B">
        <w:rPr>
          <w:rFonts w:ascii="Arial" w:hAnsi="Arial" w:cs="Arial"/>
        </w:rPr>
        <w:t>King</w:t>
      </w:r>
      <w:r w:rsidRPr="0082078B">
        <w:rPr>
          <w:rFonts w:ascii="Arial" w:hAnsi="Arial" w:cs="Arial"/>
          <w:spacing w:val="-3"/>
        </w:rPr>
        <w:t xml:space="preserve"> </w:t>
      </w:r>
      <w:r w:rsidRPr="0082078B">
        <w:rPr>
          <w:rFonts w:ascii="Arial" w:hAnsi="Arial" w:cs="Arial"/>
        </w:rPr>
        <w:t>County</w:t>
      </w:r>
      <w:r w:rsidRPr="0082078B">
        <w:rPr>
          <w:rFonts w:ascii="Arial" w:hAnsi="Arial" w:cs="Arial"/>
          <w:spacing w:val="-3"/>
        </w:rPr>
        <w:t xml:space="preserve"> </w:t>
      </w:r>
      <w:r w:rsidRPr="0082078B">
        <w:rPr>
          <w:rFonts w:ascii="Arial" w:hAnsi="Arial" w:cs="Arial"/>
        </w:rPr>
        <w:t>Civil</w:t>
      </w:r>
      <w:r w:rsidRPr="0082078B">
        <w:rPr>
          <w:rFonts w:ascii="Arial" w:hAnsi="Arial" w:cs="Arial"/>
          <w:spacing w:val="-4"/>
        </w:rPr>
        <w:t xml:space="preserve"> </w:t>
      </w:r>
      <w:r w:rsidRPr="0082078B">
        <w:rPr>
          <w:rFonts w:ascii="Arial" w:hAnsi="Arial" w:cs="Arial"/>
        </w:rPr>
        <w:t>Rights</w:t>
      </w:r>
      <w:r w:rsidRPr="0082078B">
        <w:rPr>
          <w:rFonts w:ascii="Arial" w:hAnsi="Arial" w:cs="Arial"/>
          <w:spacing w:val="-2"/>
        </w:rPr>
        <w:t xml:space="preserve"> </w:t>
      </w:r>
      <w:r w:rsidRPr="0082078B">
        <w:rPr>
          <w:rFonts w:ascii="Arial" w:hAnsi="Arial" w:cs="Arial"/>
        </w:rPr>
        <w:t>Commission</w:t>
      </w:r>
      <w:r w:rsidRPr="0082078B">
        <w:rPr>
          <w:rFonts w:ascii="Arial" w:hAnsi="Arial" w:cs="Arial"/>
          <w:spacing w:val="-3"/>
        </w:rPr>
        <w:t xml:space="preserve"> </w:t>
      </w:r>
      <w:r w:rsidRPr="0082078B">
        <w:rPr>
          <w:rFonts w:ascii="Arial" w:hAnsi="Arial" w:cs="Arial"/>
        </w:rPr>
        <w:t>and</w:t>
      </w:r>
      <w:r w:rsidRPr="0082078B">
        <w:rPr>
          <w:rFonts w:ascii="Arial" w:hAnsi="Arial" w:cs="Arial"/>
          <w:spacing w:val="-3"/>
        </w:rPr>
        <w:t xml:space="preserve"> </w:t>
      </w:r>
      <w:r w:rsidRPr="0082078B">
        <w:rPr>
          <w:rFonts w:ascii="Arial" w:hAnsi="Arial" w:cs="Arial"/>
        </w:rPr>
        <w:t>the</w:t>
      </w:r>
      <w:r w:rsidRPr="0082078B">
        <w:rPr>
          <w:rFonts w:ascii="Arial" w:hAnsi="Arial" w:cs="Arial"/>
          <w:spacing w:val="-2"/>
        </w:rPr>
        <w:t xml:space="preserve"> </w:t>
      </w:r>
      <w:r w:rsidRPr="0082078B">
        <w:rPr>
          <w:rFonts w:ascii="Arial" w:hAnsi="Arial" w:cs="Arial"/>
        </w:rPr>
        <w:t>Executive’s</w:t>
      </w:r>
      <w:r w:rsidRPr="0082078B">
        <w:rPr>
          <w:rFonts w:ascii="Arial" w:hAnsi="Arial" w:cs="Arial"/>
          <w:spacing w:val="-4"/>
        </w:rPr>
        <w:t xml:space="preserve"> </w:t>
      </w:r>
      <w:r w:rsidRPr="0082078B">
        <w:rPr>
          <w:rFonts w:ascii="Arial" w:hAnsi="Arial" w:cs="Arial"/>
        </w:rPr>
        <w:t>Employee-Based Equal Employment Opportunity/Affirmative Action Advisory Committee.</w:t>
      </w:r>
    </w:p>
    <w:p w:rsidR="00F92235" w:rsidRDefault="00F92235" w14:paraId="4A0036D9" w14:textId="0975B36C">
      <w:pPr>
        <w:widowControl/>
        <w:autoSpaceDE/>
        <w:autoSpaceDN/>
        <w:spacing w:after="160" w:line="259" w:lineRule="auto"/>
        <w:rPr>
          <w:rFonts w:ascii="Arial" w:hAnsi="Arial" w:cs="Arial"/>
        </w:rPr>
      </w:pPr>
      <w:r>
        <w:rPr>
          <w:rFonts w:ascii="Arial" w:hAnsi="Arial" w:cs="Arial"/>
        </w:rPr>
        <w:br w:type="page"/>
      </w:r>
    </w:p>
    <w:p w:rsidRPr="00284425" w:rsidR="00537AFA" w:rsidP="000A4702" w:rsidRDefault="00537AFA" w14:paraId="73A38A20" w14:textId="13A64173">
      <w:pPr>
        <w:pStyle w:val="ListParagraph"/>
        <w:numPr>
          <w:ilvl w:val="0"/>
          <w:numId w:val="7"/>
        </w:numPr>
        <w:tabs>
          <w:tab w:val="left" w:pos="1438"/>
        </w:tabs>
        <w:outlineLvl w:val="1"/>
        <w:rPr>
          <w:rFonts w:ascii="Arial" w:hAnsi="Arial" w:eastAsia="Arial" w:cs="Arial"/>
          <w:b/>
          <w:bCs/>
          <w:color w:val="1F3864" w:themeColor="accent1" w:themeShade="80"/>
          <w:sz w:val="24"/>
          <w:szCs w:val="24"/>
        </w:rPr>
      </w:pPr>
      <w:bookmarkStart w:name="_Toc226038893" w:id="43"/>
      <w:bookmarkStart w:name="_Toc2025788220" w:id="44"/>
      <w:r w:rsidRPr="00284425">
        <w:rPr>
          <w:rFonts w:ascii="Arial" w:hAnsi="Arial" w:eastAsia="Arial" w:cs="Arial"/>
          <w:b/>
          <w:bCs/>
          <w:color w:val="1F3864" w:themeColor="accent1" w:themeShade="80"/>
          <w:sz w:val="24"/>
          <w:szCs w:val="24"/>
        </w:rPr>
        <w:lastRenderedPageBreak/>
        <w:t>Federal</w:t>
      </w:r>
      <w:r w:rsidRPr="00284425">
        <w:rPr>
          <w:rFonts w:ascii="Arial" w:hAnsi="Arial" w:eastAsia="Arial" w:cs="Arial"/>
          <w:b/>
          <w:bCs/>
          <w:color w:val="1F3864" w:themeColor="accent1" w:themeShade="80"/>
          <w:spacing w:val="-1"/>
          <w:sz w:val="24"/>
          <w:szCs w:val="24"/>
        </w:rPr>
        <w:t xml:space="preserve"> </w:t>
      </w:r>
      <w:r w:rsidRPr="00284425">
        <w:rPr>
          <w:rFonts w:ascii="Arial" w:hAnsi="Arial" w:eastAsia="Arial" w:cs="Arial"/>
          <w:b/>
          <w:bCs/>
          <w:color w:val="1F3864" w:themeColor="accent1" w:themeShade="80"/>
          <w:sz w:val="24"/>
          <w:szCs w:val="24"/>
        </w:rPr>
        <w:t>Contract</w:t>
      </w:r>
      <w:r w:rsidRPr="00284425">
        <w:rPr>
          <w:rFonts w:ascii="Arial" w:hAnsi="Arial" w:eastAsia="Arial" w:cs="Arial"/>
          <w:b/>
          <w:bCs/>
          <w:color w:val="1F3864" w:themeColor="accent1" w:themeShade="80"/>
          <w:spacing w:val="-2"/>
          <w:sz w:val="24"/>
          <w:szCs w:val="24"/>
        </w:rPr>
        <w:t xml:space="preserve"> Compliance</w:t>
      </w:r>
      <w:bookmarkEnd w:id="43"/>
      <w:bookmarkEnd w:id="44"/>
    </w:p>
    <w:p w:rsidRPr="00537AFA" w:rsidR="00537AFA" w:rsidP="00537AFA" w:rsidRDefault="00537AFA" w14:paraId="63F6D16D" w14:textId="77777777">
      <w:pPr>
        <w:spacing w:before="269"/>
        <w:ind w:left="720"/>
        <w:outlineLvl w:val="2"/>
        <w:rPr>
          <w:rFonts w:ascii="Arial" w:hAnsi="Arial" w:cs="Arial"/>
          <w:b/>
          <w:bCs/>
        </w:rPr>
      </w:pPr>
      <w:bookmarkStart w:name="Coverage" w:id="45"/>
      <w:bookmarkStart w:name="_bookmark15" w:id="46"/>
      <w:bookmarkStart w:name="_Toc226038894" w:id="47"/>
      <w:bookmarkStart w:name="_Toc1412846690" w:id="48"/>
      <w:bookmarkEnd w:id="45"/>
      <w:bookmarkEnd w:id="46"/>
      <w:r w:rsidRPr="00537AFA">
        <w:rPr>
          <w:rFonts w:ascii="Arial" w:hAnsi="Arial" w:cs="Arial"/>
          <w:b/>
          <w:bCs/>
          <w:spacing w:val="-2"/>
        </w:rPr>
        <w:t>Coverage</w:t>
      </w:r>
      <w:bookmarkEnd w:id="47"/>
      <w:bookmarkEnd w:id="48"/>
    </w:p>
    <w:p w:rsidR="00537AFA" w:rsidP="00C44332" w:rsidRDefault="00537AFA" w14:paraId="55B88ABF" w14:textId="77777777">
      <w:pPr>
        <w:pStyle w:val="BodyText"/>
        <w:ind w:left="720" w:right="1445"/>
        <w:rPr>
          <w:rFonts w:ascii="Arial" w:hAnsi="Arial" w:cs="Arial"/>
        </w:rPr>
      </w:pPr>
    </w:p>
    <w:p w:rsidRPr="0046059E" w:rsidR="00D34489" w:rsidP="00D34489" w:rsidRDefault="00D34489" w14:paraId="6295E221" w14:textId="77777777">
      <w:pPr>
        <w:pStyle w:val="BodyText"/>
        <w:ind w:left="720"/>
        <w:rPr>
          <w:rFonts w:ascii="Arial" w:hAnsi="Arial" w:cs="Arial"/>
        </w:rPr>
      </w:pPr>
      <w:r w:rsidRPr="0046059E">
        <w:rPr>
          <w:rFonts w:ascii="Arial" w:hAnsi="Arial" w:cs="Arial"/>
        </w:rPr>
        <w:t>Individuals</w:t>
      </w:r>
      <w:r w:rsidRPr="0046059E">
        <w:rPr>
          <w:rFonts w:ascii="Arial" w:hAnsi="Arial" w:cs="Arial"/>
          <w:spacing w:val="-3"/>
        </w:rPr>
        <w:t xml:space="preserve"> </w:t>
      </w:r>
      <w:r w:rsidRPr="0046059E">
        <w:rPr>
          <w:rFonts w:ascii="Arial" w:hAnsi="Arial" w:cs="Arial"/>
        </w:rPr>
        <w:t>covered</w:t>
      </w:r>
      <w:r w:rsidRPr="0046059E">
        <w:rPr>
          <w:rFonts w:ascii="Arial" w:hAnsi="Arial" w:cs="Arial"/>
          <w:spacing w:val="-4"/>
        </w:rPr>
        <w:t xml:space="preserve"> </w:t>
      </w:r>
      <w:r w:rsidRPr="0046059E">
        <w:rPr>
          <w:rFonts w:ascii="Arial" w:hAnsi="Arial" w:cs="Arial"/>
        </w:rPr>
        <w:t>by</w:t>
      </w:r>
      <w:r w:rsidRPr="0046059E">
        <w:rPr>
          <w:rFonts w:ascii="Arial" w:hAnsi="Arial" w:cs="Arial"/>
          <w:spacing w:val="-4"/>
        </w:rPr>
        <w:t xml:space="preserve"> </w:t>
      </w:r>
      <w:r w:rsidRPr="0046059E">
        <w:rPr>
          <w:rFonts w:ascii="Arial" w:hAnsi="Arial" w:cs="Arial"/>
        </w:rPr>
        <w:t>the</w:t>
      </w:r>
      <w:r w:rsidRPr="0046059E">
        <w:rPr>
          <w:rFonts w:ascii="Arial" w:hAnsi="Arial" w:cs="Arial"/>
          <w:spacing w:val="-5"/>
        </w:rPr>
        <w:t xml:space="preserve"> </w:t>
      </w:r>
      <w:r w:rsidRPr="0046059E">
        <w:rPr>
          <w:rFonts w:ascii="Arial" w:hAnsi="Arial" w:cs="Arial"/>
        </w:rPr>
        <w:t>provisions</w:t>
      </w:r>
      <w:r w:rsidRPr="0046059E">
        <w:rPr>
          <w:rFonts w:ascii="Arial" w:hAnsi="Arial" w:cs="Arial"/>
          <w:spacing w:val="-4"/>
        </w:rPr>
        <w:t xml:space="preserve"> </w:t>
      </w:r>
      <w:r w:rsidRPr="0046059E">
        <w:rPr>
          <w:rFonts w:ascii="Arial" w:hAnsi="Arial" w:cs="Arial"/>
        </w:rPr>
        <w:t>of</w:t>
      </w:r>
      <w:r w:rsidRPr="0046059E">
        <w:rPr>
          <w:rFonts w:ascii="Arial" w:hAnsi="Arial" w:cs="Arial"/>
          <w:spacing w:val="-3"/>
        </w:rPr>
        <w:t xml:space="preserve"> </w:t>
      </w:r>
      <w:r w:rsidRPr="0046059E">
        <w:rPr>
          <w:rFonts w:ascii="Arial" w:hAnsi="Arial" w:cs="Arial"/>
        </w:rPr>
        <w:t>this</w:t>
      </w:r>
      <w:r w:rsidRPr="0046059E">
        <w:rPr>
          <w:rFonts w:ascii="Arial" w:hAnsi="Arial" w:cs="Arial"/>
          <w:spacing w:val="-5"/>
        </w:rPr>
        <w:t xml:space="preserve"> </w:t>
      </w:r>
      <w:r w:rsidRPr="0046059E">
        <w:rPr>
          <w:rFonts w:ascii="Arial" w:hAnsi="Arial" w:cs="Arial"/>
        </w:rPr>
        <w:t>plan</w:t>
      </w:r>
      <w:r w:rsidRPr="0046059E">
        <w:rPr>
          <w:rFonts w:ascii="Arial" w:hAnsi="Arial" w:cs="Arial"/>
          <w:spacing w:val="-3"/>
        </w:rPr>
        <w:t xml:space="preserve"> </w:t>
      </w:r>
      <w:r w:rsidRPr="0046059E">
        <w:rPr>
          <w:rFonts w:ascii="Arial" w:hAnsi="Arial" w:cs="Arial"/>
          <w:spacing w:val="-4"/>
        </w:rPr>
        <w:t>are:</w:t>
      </w:r>
    </w:p>
    <w:p w:rsidRPr="0046059E" w:rsidR="00D34489" w:rsidP="00D34489" w:rsidRDefault="00D34489" w14:paraId="2B10EAD9" w14:textId="77777777">
      <w:pPr>
        <w:pStyle w:val="ListParagraph"/>
        <w:numPr>
          <w:ilvl w:val="1"/>
          <w:numId w:val="10"/>
        </w:numPr>
        <w:tabs>
          <w:tab w:val="left" w:pos="1439"/>
        </w:tabs>
        <w:spacing w:before="267"/>
        <w:ind w:left="1439" w:hanging="360"/>
        <w:contextualSpacing w:val="0"/>
        <w:rPr>
          <w:rFonts w:ascii="Arial" w:hAnsi="Arial" w:cs="Arial"/>
        </w:rPr>
      </w:pPr>
      <w:r w:rsidRPr="0046059E">
        <w:rPr>
          <w:rFonts w:ascii="Arial" w:hAnsi="Arial" w:cs="Arial"/>
        </w:rPr>
        <w:t>Current</w:t>
      </w:r>
      <w:r w:rsidRPr="0046059E">
        <w:rPr>
          <w:rFonts w:ascii="Arial" w:hAnsi="Arial" w:cs="Arial"/>
          <w:spacing w:val="-4"/>
        </w:rPr>
        <w:t xml:space="preserve"> </w:t>
      </w:r>
      <w:r w:rsidRPr="0046059E">
        <w:rPr>
          <w:rFonts w:ascii="Arial" w:hAnsi="Arial" w:cs="Arial"/>
          <w:spacing w:val="-2"/>
        </w:rPr>
        <w:t>employees</w:t>
      </w:r>
    </w:p>
    <w:p w:rsidRPr="0046059E" w:rsidR="00D34489" w:rsidP="00D34489" w:rsidRDefault="00D34489" w14:paraId="430E5F06" w14:textId="77777777">
      <w:pPr>
        <w:pStyle w:val="ListParagraph"/>
        <w:numPr>
          <w:ilvl w:val="1"/>
          <w:numId w:val="10"/>
        </w:numPr>
        <w:tabs>
          <w:tab w:val="left" w:pos="1439"/>
        </w:tabs>
        <w:spacing w:before="22"/>
        <w:ind w:left="1439" w:hanging="360"/>
        <w:contextualSpacing w:val="0"/>
        <w:rPr>
          <w:rFonts w:ascii="Arial" w:hAnsi="Arial" w:cs="Arial"/>
        </w:rPr>
      </w:pPr>
      <w:r w:rsidRPr="0046059E">
        <w:rPr>
          <w:rFonts w:ascii="Arial" w:hAnsi="Arial" w:cs="Arial"/>
        </w:rPr>
        <w:t>Former</w:t>
      </w:r>
      <w:r w:rsidRPr="0046059E">
        <w:rPr>
          <w:rFonts w:ascii="Arial" w:hAnsi="Arial" w:cs="Arial"/>
          <w:spacing w:val="-5"/>
        </w:rPr>
        <w:t xml:space="preserve"> </w:t>
      </w:r>
      <w:r w:rsidRPr="0046059E">
        <w:rPr>
          <w:rFonts w:ascii="Arial" w:hAnsi="Arial" w:cs="Arial"/>
          <w:spacing w:val="-2"/>
        </w:rPr>
        <w:t>employees</w:t>
      </w:r>
    </w:p>
    <w:p w:rsidRPr="00D34489" w:rsidR="00D34489" w:rsidP="00D34489" w:rsidRDefault="00D34489" w14:paraId="19603B01" w14:textId="77777777">
      <w:pPr>
        <w:pStyle w:val="ListParagraph"/>
        <w:numPr>
          <w:ilvl w:val="1"/>
          <w:numId w:val="10"/>
        </w:numPr>
        <w:tabs>
          <w:tab w:val="left" w:pos="1440"/>
        </w:tabs>
        <w:spacing w:before="23"/>
        <w:ind w:hanging="360"/>
        <w:contextualSpacing w:val="0"/>
        <w:rPr>
          <w:rFonts w:ascii="Arial" w:hAnsi="Arial" w:cs="Arial"/>
        </w:rPr>
      </w:pPr>
      <w:r w:rsidRPr="0046059E">
        <w:rPr>
          <w:rFonts w:ascii="Arial" w:hAnsi="Arial" w:cs="Arial"/>
        </w:rPr>
        <w:t>Job</w:t>
      </w:r>
      <w:r w:rsidRPr="0046059E">
        <w:rPr>
          <w:rFonts w:ascii="Arial" w:hAnsi="Arial" w:cs="Arial"/>
          <w:spacing w:val="-1"/>
        </w:rPr>
        <w:t xml:space="preserve"> </w:t>
      </w:r>
      <w:r w:rsidRPr="0046059E">
        <w:rPr>
          <w:rFonts w:ascii="Arial" w:hAnsi="Arial" w:cs="Arial"/>
          <w:spacing w:val="-2"/>
        </w:rPr>
        <w:t>applicants</w:t>
      </w:r>
    </w:p>
    <w:p w:rsidRPr="0046059E" w:rsidR="0046059E" w:rsidP="0046059E" w:rsidRDefault="0046059E" w14:paraId="3669CFC1" w14:textId="77777777">
      <w:pPr>
        <w:spacing w:before="41"/>
        <w:rPr>
          <w:rFonts w:ascii="Arial" w:hAnsi="Arial" w:cs="Arial"/>
        </w:rPr>
      </w:pPr>
    </w:p>
    <w:p w:rsidRPr="00E45EA1" w:rsidR="0046059E" w:rsidP="0046059E" w:rsidRDefault="0046059E" w14:paraId="1453E148" w14:textId="77777777">
      <w:pPr>
        <w:ind w:left="720"/>
        <w:outlineLvl w:val="2"/>
        <w:rPr>
          <w:rFonts w:ascii="Arial" w:hAnsi="Arial" w:cs="Arial"/>
          <w:b/>
          <w:bCs/>
        </w:rPr>
      </w:pPr>
      <w:bookmarkStart w:name="_bookmark16" w:id="49"/>
      <w:bookmarkStart w:name="_Toc226038895" w:id="50"/>
      <w:bookmarkStart w:name="_Toc1138743571" w:id="51"/>
      <w:bookmarkEnd w:id="49"/>
      <w:r w:rsidRPr="00E45EA1">
        <w:rPr>
          <w:rFonts w:ascii="Arial" w:hAnsi="Arial" w:cs="Arial"/>
          <w:b/>
          <w:bCs/>
        </w:rPr>
        <w:t>Office</w:t>
      </w:r>
      <w:r w:rsidRPr="00E45EA1">
        <w:rPr>
          <w:rFonts w:ascii="Arial" w:hAnsi="Arial" w:cs="Arial"/>
          <w:b/>
          <w:bCs/>
          <w:spacing w:val="-9"/>
        </w:rPr>
        <w:t xml:space="preserve"> </w:t>
      </w:r>
      <w:r w:rsidRPr="00E45EA1">
        <w:rPr>
          <w:rFonts w:ascii="Arial" w:hAnsi="Arial" w:cs="Arial"/>
          <w:b/>
          <w:bCs/>
        </w:rPr>
        <w:t>of</w:t>
      </w:r>
      <w:r w:rsidRPr="00E45EA1">
        <w:rPr>
          <w:rFonts w:ascii="Arial" w:hAnsi="Arial" w:cs="Arial"/>
          <w:b/>
          <w:bCs/>
          <w:spacing w:val="-5"/>
        </w:rPr>
        <w:t xml:space="preserve"> </w:t>
      </w:r>
      <w:r w:rsidRPr="00E45EA1">
        <w:rPr>
          <w:rFonts w:ascii="Arial" w:hAnsi="Arial" w:cs="Arial"/>
          <w:b/>
          <w:bCs/>
        </w:rPr>
        <w:t>Federal</w:t>
      </w:r>
      <w:r w:rsidRPr="00E45EA1">
        <w:rPr>
          <w:rFonts w:ascii="Arial" w:hAnsi="Arial" w:cs="Arial"/>
          <w:b/>
          <w:bCs/>
          <w:spacing w:val="-6"/>
        </w:rPr>
        <w:t xml:space="preserve"> </w:t>
      </w:r>
      <w:r w:rsidRPr="00E45EA1">
        <w:rPr>
          <w:rFonts w:ascii="Arial" w:hAnsi="Arial" w:cs="Arial"/>
          <w:b/>
          <w:bCs/>
        </w:rPr>
        <w:t>Contract</w:t>
      </w:r>
      <w:r w:rsidRPr="00E45EA1">
        <w:rPr>
          <w:rFonts w:ascii="Arial" w:hAnsi="Arial" w:cs="Arial"/>
          <w:b/>
          <w:bCs/>
          <w:spacing w:val="-7"/>
        </w:rPr>
        <w:t xml:space="preserve"> </w:t>
      </w:r>
      <w:r w:rsidRPr="00E45EA1">
        <w:rPr>
          <w:rFonts w:ascii="Arial" w:hAnsi="Arial" w:cs="Arial"/>
          <w:b/>
          <w:bCs/>
        </w:rPr>
        <w:t>Compliance</w:t>
      </w:r>
      <w:r w:rsidRPr="00E45EA1">
        <w:rPr>
          <w:rFonts w:ascii="Arial" w:hAnsi="Arial" w:cs="Arial"/>
          <w:b/>
          <w:bCs/>
          <w:spacing w:val="-6"/>
        </w:rPr>
        <w:t xml:space="preserve"> </w:t>
      </w:r>
      <w:r w:rsidRPr="00E45EA1">
        <w:rPr>
          <w:rFonts w:ascii="Arial" w:hAnsi="Arial" w:cs="Arial"/>
          <w:b/>
          <w:bCs/>
        </w:rPr>
        <w:t>Program</w:t>
      </w:r>
      <w:r w:rsidRPr="00E45EA1">
        <w:rPr>
          <w:rFonts w:ascii="Arial" w:hAnsi="Arial" w:cs="Arial"/>
          <w:b/>
          <w:bCs/>
          <w:spacing w:val="-7"/>
        </w:rPr>
        <w:t xml:space="preserve"> </w:t>
      </w:r>
      <w:r w:rsidRPr="00E45EA1">
        <w:rPr>
          <w:rFonts w:ascii="Arial" w:hAnsi="Arial" w:cs="Arial"/>
          <w:b/>
          <w:bCs/>
        </w:rPr>
        <w:t>Gender</w:t>
      </w:r>
      <w:r w:rsidRPr="00E45EA1">
        <w:rPr>
          <w:rFonts w:ascii="Arial" w:hAnsi="Arial" w:cs="Arial"/>
          <w:b/>
          <w:bCs/>
          <w:spacing w:val="-5"/>
        </w:rPr>
        <w:t xml:space="preserve"> </w:t>
      </w:r>
      <w:r w:rsidRPr="00E45EA1">
        <w:rPr>
          <w:rFonts w:ascii="Arial" w:hAnsi="Arial" w:cs="Arial"/>
          <w:b/>
          <w:bCs/>
        </w:rPr>
        <w:t>Discrimination</w:t>
      </w:r>
      <w:r w:rsidRPr="00E45EA1">
        <w:rPr>
          <w:rFonts w:ascii="Arial" w:hAnsi="Arial" w:cs="Arial"/>
          <w:b/>
          <w:bCs/>
          <w:spacing w:val="-7"/>
        </w:rPr>
        <w:t xml:space="preserve"> </w:t>
      </w:r>
      <w:r w:rsidRPr="00E45EA1">
        <w:rPr>
          <w:rFonts w:ascii="Arial" w:hAnsi="Arial" w:cs="Arial"/>
          <w:b/>
          <w:bCs/>
          <w:spacing w:val="-2"/>
        </w:rPr>
        <w:t>Compliance</w:t>
      </w:r>
      <w:bookmarkEnd w:id="50"/>
      <w:bookmarkEnd w:id="51"/>
    </w:p>
    <w:p w:rsidRPr="0046059E" w:rsidR="0046059E" w:rsidP="0046059E" w:rsidRDefault="0046059E" w14:paraId="70F63A2E" w14:textId="77777777">
      <w:pPr>
        <w:rPr>
          <w:rFonts w:ascii="Arial" w:hAnsi="Arial" w:cs="Arial"/>
          <w:b/>
        </w:rPr>
      </w:pPr>
    </w:p>
    <w:p w:rsidRPr="0046059E" w:rsidR="0046059E" w:rsidP="0046059E" w:rsidRDefault="0046059E" w14:paraId="3122EB4D" w14:textId="77777777">
      <w:pPr>
        <w:ind w:left="720"/>
        <w:rPr>
          <w:rFonts w:ascii="Arial" w:hAnsi="Arial" w:cs="Arial"/>
        </w:rPr>
      </w:pPr>
      <w:r w:rsidRPr="0046059E">
        <w:rPr>
          <w:rFonts w:ascii="Arial" w:hAnsi="Arial" w:cs="Arial"/>
        </w:rPr>
        <w:t>King</w:t>
      </w:r>
      <w:r w:rsidRPr="0046059E">
        <w:rPr>
          <w:rFonts w:ascii="Arial" w:hAnsi="Arial" w:cs="Arial"/>
          <w:spacing w:val="-9"/>
        </w:rPr>
        <w:t xml:space="preserve"> </w:t>
      </w:r>
      <w:r w:rsidRPr="0046059E">
        <w:rPr>
          <w:rFonts w:ascii="Arial" w:hAnsi="Arial" w:cs="Arial"/>
        </w:rPr>
        <w:t>County</w:t>
      </w:r>
      <w:r w:rsidRPr="0046059E">
        <w:rPr>
          <w:rFonts w:ascii="Arial" w:hAnsi="Arial" w:cs="Arial"/>
          <w:spacing w:val="-4"/>
        </w:rPr>
        <w:t xml:space="preserve"> </w:t>
      </w:r>
      <w:r w:rsidRPr="0046059E">
        <w:rPr>
          <w:rFonts w:ascii="Arial" w:hAnsi="Arial" w:cs="Arial"/>
        </w:rPr>
        <w:t>complies</w:t>
      </w:r>
      <w:r w:rsidRPr="0046059E">
        <w:rPr>
          <w:rFonts w:ascii="Arial" w:hAnsi="Arial" w:cs="Arial"/>
          <w:spacing w:val="-7"/>
        </w:rPr>
        <w:t xml:space="preserve"> </w:t>
      </w:r>
      <w:r w:rsidRPr="0046059E">
        <w:rPr>
          <w:rFonts w:ascii="Arial" w:hAnsi="Arial" w:cs="Arial"/>
        </w:rPr>
        <w:t>with</w:t>
      </w:r>
      <w:r w:rsidRPr="0046059E">
        <w:rPr>
          <w:rFonts w:ascii="Arial" w:hAnsi="Arial" w:cs="Arial"/>
          <w:spacing w:val="-8"/>
        </w:rPr>
        <w:t xml:space="preserve"> </w:t>
      </w:r>
      <w:r w:rsidRPr="0046059E">
        <w:rPr>
          <w:rFonts w:ascii="Arial" w:hAnsi="Arial" w:cs="Arial"/>
        </w:rPr>
        <w:t>the</w:t>
      </w:r>
      <w:r w:rsidRPr="0046059E">
        <w:rPr>
          <w:rFonts w:ascii="Arial" w:hAnsi="Arial" w:cs="Arial"/>
          <w:spacing w:val="-4"/>
        </w:rPr>
        <w:t xml:space="preserve"> </w:t>
      </w:r>
      <w:r w:rsidRPr="0046059E">
        <w:rPr>
          <w:rFonts w:ascii="Arial" w:hAnsi="Arial" w:cs="Arial"/>
        </w:rPr>
        <w:t>gender</w:t>
      </w:r>
      <w:r w:rsidRPr="0046059E">
        <w:rPr>
          <w:rFonts w:ascii="Arial" w:hAnsi="Arial" w:cs="Arial"/>
          <w:spacing w:val="-5"/>
        </w:rPr>
        <w:t xml:space="preserve"> </w:t>
      </w:r>
      <w:r w:rsidRPr="0046059E">
        <w:rPr>
          <w:rFonts w:ascii="Arial" w:hAnsi="Arial" w:cs="Arial"/>
        </w:rPr>
        <w:t>non-discrimination</w:t>
      </w:r>
      <w:r w:rsidRPr="0046059E">
        <w:rPr>
          <w:rFonts w:ascii="Arial" w:hAnsi="Arial" w:cs="Arial"/>
          <w:spacing w:val="-6"/>
        </w:rPr>
        <w:t xml:space="preserve"> </w:t>
      </w:r>
      <w:r w:rsidRPr="0046059E">
        <w:rPr>
          <w:rFonts w:ascii="Arial" w:hAnsi="Arial" w:cs="Arial"/>
        </w:rPr>
        <w:t>guidelines.</w:t>
      </w:r>
      <w:r w:rsidRPr="0046059E">
        <w:rPr>
          <w:rFonts w:ascii="Arial" w:hAnsi="Arial" w:cs="Arial"/>
          <w:spacing w:val="-5"/>
        </w:rPr>
        <w:t xml:space="preserve"> </w:t>
      </w:r>
      <w:r w:rsidRPr="0046059E">
        <w:rPr>
          <w:rFonts w:ascii="Arial" w:hAnsi="Arial" w:cs="Arial"/>
        </w:rPr>
        <w:t>Specifically,</w:t>
      </w:r>
      <w:r w:rsidRPr="0046059E">
        <w:rPr>
          <w:rFonts w:ascii="Arial" w:hAnsi="Arial" w:cs="Arial"/>
          <w:spacing w:val="-7"/>
        </w:rPr>
        <w:t xml:space="preserve"> </w:t>
      </w:r>
      <w:r w:rsidRPr="0046059E">
        <w:rPr>
          <w:rFonts w:ascii="Arial" w:hAnsi="Arial" w:cs="Arial"/>
        </w:rPr>
        <w:t>King</w:t>
      </w:r>
      <w:r w:rsidRPr="0046059E">
        <w:rPr>
          <w:rFonts w:ascii="Arial" w:hAnsi="Arial" w:cs="Arial"/>
          <w:spacing w:val="-6"/>
        </w:rPr>
        <w:t xml:space="preserve"> </w:t>
      </w:r>
      <w:r w:rsidRPr="0046059E">
        <w:rPr>
          <w:rFonts w:ascii="Arial" w:hAnsi="Arial" w:cs="Arial"/>
          <w:spacing w:val="-2"/>
        </w:rPr>
        <w:t>County:</w:t>
      </w:r>
    </w:p>
    <w:p w:rsidRPr="0046059E" w:rsidR="0046059E" w:rsidP="0046059E" w:rsidRDefault="0046059E" w14:paraId="23A9B4BA" w14:textId="77777777">
      <w:pPr>
        <w:spacing w:before="1"/>
        <w:rPr>
          <w:rFonts w:ascii="Arial" w:hAnsi="Arial" w:cs="Arial"/>
        </w:rPr>
      </w:pPr>
    </w:p>
    <w:p w:rsidRPr="0046059E" w:rsidR="0046059E" w:rsidP="0046059E" w:rsidRDefault="0046059E" w14:paraId="40870F8C" w14:textId="77777777">
      <w:pPr>
        <w:numPr>
          <w:ilvl w:val="1"/>
          <w:numId w:val="10"/>
        </w:numPr>
        <w:tabs>
          <w:tab w:val="left" w:pos="1440"/>
        </w:tabs>
        <w:spacing w:line="256" w:lineRule="auto"/>
        <w:ind w:right="2033"/>
        <w:rPr>
          <w:rFonts w:ascii="Arial" w:hAnsi="Arial" w:cs="Arial"/>
        </w:rPr>
      </w:pPr>
      <w:r w:rsidRPr="0046059E">
        <w:rPr>
          <w:rFonts w:ascii="Arial" w:hAnsi="Arial" w:cs="Arial"/>
        </w:rPr>
        <w:t>Does</w:t>
      </w:r>
      <w:r w:rsidRPr="0046059E">
        <w:rPr>
          <w:rFonts w:ascii="Arial" w:hAnsi="Arial" w:cs="Arial"/>
          <w:spacing w:val="-2"/>
        </w:rPr>
        <w:t xml:space="preserve"> </w:t>
      </w:r>
      <w:r w:rsidRPr="0046059E">
        <w:rPr>
          <w:rFonts w:ascii="Arial" w:hAnsi="Arial" w:cs="Arial"/>
        </w:rPr>
        <w:t>not</w:t>
      </w:r>
      <w:r w:rsidRPr="0046059E">
        <w:rPr>
          <w:rFonts w:ascii="Arial" w:hAnsi="Arial" w:cs="Arial"/>
          <w:spacing w:val="-4"/>
        </w:rPr>
        <w:t xml:space="preserve"> </w:t>
      </w:r>
      <w:r w:rsidRPr="0046059E">
        <w:rPr>
          <w:rFonts w:ascii="Arial" w:hAnsi="Arial" w:cs="Arial"/>
        </w:rPr>
        <w:t>express</w:t>
      </w:r>
      <w:r w:rsidRPr="0046059E">
        <w:rPr>
          <w:rFonts w:ascii="Arial" w:hAnsi="Arial" w:cs="Arial"/>
          <w:spacing w:val="-4"/>
        </w:rPr>
        <w:t xml:space="preserve"> </w:t>
      </w:r>
      <w:r w:rsidRPr="0046059E">
        <w:rPr>
          <w:rFonts w:ascii="Arial" w:hAnsi="Arial" w:cs="Arial"/>
        </w:rPr>
        <w:t>a</w:t>
      </w:r>
      <w:r w:rsidRPr="0046059E">
        <w:rPr>
          <w:rFonts w:ascii="Arial" w:hAnsi="Arial" w:cs="Arial"/>
          <w:spacing w:val="-2"/>
        </w:rPr>
        <w:t xml:space="preserve"> </w:t>
      </w:r>
      <w:r w:rsidRPr="0046059E">
        <w:rPr>
          <w:rFonts w:ascii="Arial" w:hAnsi="Arial" w:cs="Arial"/>
        </w:rPr>
        <w:t>gender</w:t>
      </w:r>
      <w:r w:rsidRPr="0046059E">
        <w:rPr>
          <w:rFonts w:ascii="Arial" w:hAnsi="Arial" w:cs="Arial"/>
          <w:spacing w:val="-7"/>
        </w:rPr>
        <w:t xml:space="preserve"> </w:t>
      </w:r>
      <w:r w:rsidRPr="0046059E">
        <w:rPr>
          <w:rFonts w:ascii="Arial" w:hAnsi="Arial" w:cs="Arial"/>
        </w:rPr>
        <w:t>preference</w:t>
      </w:r>
      <w:r w:rsidRPr="0046059E">
        <w:rPr>
          <w:rFonts w:ascii="Arial" w:hAnsi="Arial" w:cs="Arial"/>
          <w:spacing w:val="-1"/>
        </w:rPr>
        <w:t xml:space="preserve"> </w:t>
      </w:r>
      <w:r w:rsidRPr="0046059E">
        <w:rPr>
          <w:rFonts w:ascii="Arial" w:hAnsi="Arial" w:cs="Arial"/>
        </w:rPr>
        <w:t>in</w:t>
      </w:r>
      <w:r w:rsidRPr="0046059E">
        <w:rPr>
          <w:rFonts w:ascii="Arial" w:hAnsi="Arial" w:cs="Arial"/>
          <w:spacing w:val="-3"/>
        </w:rPr>
        <w:t xml:space="preserve"> </w:t>
      </w:r>
      <w:r w:rsidRPr="0046059E">
        <w:rPr>
          <w:rFonts w:ascii="Arial" w:hAnsi="Arial" w:cs="Arial"/>
        </w:rPr>
        <w:t>employment</w:t>
      </w:r>
      <w:r w:rsidRPr="0046059E">
        <w:rPr>
          <w:rFonts w:ascii="Arial" w:hAnsi="Arial" w:cs="Arial"/>
          <w:spacing w:val="-6"/>
        </w:rPr>
        <w:t xml:space="preserve"> </w:t>
      </w:r>
      <w:r w:rsidRPr="0046059E">
        <w:rPr>
          <w:rFonts w:ascii="Arial" w:hAnsi="Arial" w:cs="Arial"/>
        </w:rPr>
        <w:t>advertising</w:t>
      </w:r>
      <w:r w:rsidRPr="0046059E">
        <w:rPr>
          <w:rFonts w:ascii="Arial" w:hAnsi="Arial" w:cs="Arial"/>
          <w:spacing w:val="-1"/>
        </w:rPr>
        <w:t xml:space="preserve"> </w:t>
      </w:r>
      <w:r w:rsidRPr="0046059E">
        <w:rPr>
          <w:rFonts w:ascii="Arial" w:hAnsi="Arial" w:cs="Arial"/>
        </w:rPr>
        <w:t>and,</w:t>
      </w:r>
      <w:r w:rsidRPr="0046059E">
        <w:rPr>
          <w:rFonts w:ascii="Arial" w:hAnsi="Arial" w:cs="Arial"/>
          <w:spacing w:val="-2"/>
        </w:rPr>
        <w:t xml:space="preserve"> </w:t>
      </w:r>
      <w:r w:rsidRPr="0046059E">
        <w:rPr>
          <w:rFonts w:ascii="Arial" w:hAnsi="Arial" w:cs="Arial"/>
        </w:rPr>
        <w:t>if</w:t>
      </w:r>
      <w:r w:rsidRPr="0046059E">
        <w:rPr>
          <w:rFonts w:ascii="Arial" w:hAnsi="Arial" w:cs="Arial"/>
          <w:spacing w:val="-4"/>
        </w:rPr>
        <w:t xml:space="preserve"> </w:t>
      </w:r>
      <w:r w:rsidRPr="0046059E">
        <w:rPr>
          <w:rFonts w:ascii="Arial" w:hAnsi="Arial" w:cs="Arial"/>
        </w:rPr>
        <w:t>printed,</w:t>
      </w:r>
      <w:r w:rsidRPr="0046059E">
        <w:rPr>
          <w:rFonts w:ascii="Arial" w:hAnsi="Arial" w:cs="Arial"/>
          <w:spacing w:val="-4"/>
        </w:rPr>
        <w:t xml:space="preserve"> </w:t>
      </w:r>
      <w:r w:rsidRPr="0046059E">
        <w:rPr>
          <w:rFonts w:ascii="Arial" w:hAnsi="Arial" w:cs="Arial"/>
        </w:rPr>
        <w:t>does</w:t>
      </w:r>
      <w:r w:rsidRPr="0046059E">
        <w:rPr>
          <w:rFonts w:ascii="Arial" w:hAnsi="Arial" w:cs="Arial"/>
          <w:spacing w:val="-2"/>
        </w:rPr>
        <w:t xml:space="preserve"> </w:t>
      </w:r>
      <w:r w:rsidRPr="0046059E">
        <w:rPr>
          <w:rFonts w:ascii="Arial" w:hAnsi="Arial" w:cs="Arial"/>
        </w:rPr>
        <w:t>not appear in gender-segregated columns.</w:t>
      </w:r>
    </w:p>
    <w:p w:rsidRPr="0046059E" w:rsidR="0046059E" w:rsidP="0046059E" w:rsidRDefault="0046059E" w14:paraId="186C4EBF" w14:textId="77777777">
      <w:pPr>
        <w:numPr>
          <w:ilvl w:val="1"/>
          <w:numId w:val="10"/>
        </w:numPr>
        <w:tabs>
          <w:tab w:val="left" w:pos="1440"/>
        </w:tabs>
        <w:spacing w:before="4" w:line="259" w:lineRule="auto"/>
        <w:ind w:right="2015" w:hanging="360"/>
        <w:rPr>
          <w:rFonts w:ascii="Arial" w:hAnsi="Arial" w:cs="Arial"/>
        </w:rPr>
      </w:pPr>
      <w:r w:rsidRPr="0046059E">
        <w:rPr>
          <w:rFonts w:ascii="Arial" w:hAnsi="Arial" w:cs="Arial"/>
        </w:rPr>
        <w:t>Expressly</w:t>
      </w:r>
      <w:r w:rsidRPr="0046059E">
        <w:rPr>
          <w:rFonts w:ascii="Arial" w:hAnsi="Arial" w:cs="Arial"/>
          <w:spacing w:val="-1"/>
        </w:rPr>
        <w:t xml:space="preserve"> </w:t>
      </w:r>
      <w:r w:rsidRPr="0046059E">
        <w:rPr>
          <w:rFonts w:ascii="Arial" w:hAnsi="Arial" w:cs="Arial"/>
        </w:rPr>
        <w:t>states</w:t>
      </w:r>
      <w:r w:rsidRPr="0046059E">
        <w:rPr>
          <w:rFonts w:ascii="Arial" w:hAnsi="Arial" w:cs="Arial"/>
          <w:spacing w:val="-4"/>
        </w:rPr>
        <w:t xml:space="preserve"> </w:t>
      </w:r>
      <w:r w:rsidRPr="0046059E">
        <w:rPr>
          <w:rFonts w:ascii="Arial" w:hAnsi="Arial" w:cs="Arial"/>
        </w:rPr>
        <w:t>that</w:t>
      </w:r>
      <w:r w:rsidRPr="0046059E">
        <w:rPr>
          <w:rFonts w:ascii="Arial" w:hAnsi="Arial" w:cs="Arial"/>
          <w:spacing w:val="-4"/>
        </w:rPr>
        <w:t xml:space="preserve"> </w:t>
      </w:r>
      <w:r w:rsidRPr="0046059E">
        <w:rPr>
          <w:rFonts w:ascii="Arial" w:hAnsi="Arial" w:cs="Arial"/>
        </w:rPr>
        <w:t>there</w:t>
      </w:r>
      <w:r w:rsidRPr="0046059E">
        <w:rPr>
          <w:rFonts w:ascii="Arial" w:hAnsi="Arial" w:cs="Arial"/>
          <w:spacing w:val="-4"/>
        </w:rPr>
        <w:t xml:space="preserve"> </w:t>
      </w:r>
      <w:r w:rsidRPr="0046059E">
        <w:rPr>
          <w:rFonts w:ascii="Arial" w:hAnsi="Arial" w:cs="Arial"/>
        </w:rPr>
        <w:t>will</w:t>
      </w:r>
      <w:r w:rsidRPr="0046059E">
        <w:rPr>
          <w:rFonts w:ascii="Arial" w:hAnsi="Arial" w:cs="Arial"/>
          <w:spacing w:val="-2"/>
        </w:rPr>
        <w:t xml:space="preserve"> </w:t>
      </w:r>
      <w:r w:rsidRPr="0046059E">
        <w:rPr>
          <w:rFonts w:ascii="Arial" w:hAnsi="Arial" w:cs="Arial"/>
        </w:rPr>
        <w:t>be</w:t>
      </w:r>
      <w:r w:rsidRPr="0046059E">
        <w:rPr>
          <w:rFonts w:ascii="Arial" w:hAnsi="Arial" w:cs="Arial"/>
          <w:spacing w:val="-1"/>
        </w:rPr>
        <w:t xml:space="preserve"> </w:t>
      </w:r>
      <w:r w:rsidRPr="0046059E">
        <w:rPr>
          <w:rFonts w:ascii="Arial" w:hAnsi="Arial" w:cs="Arial"/>
        </w:rPr>
        <w:t>no</w:t>
      </w:r>
      <w:r w:rsidRPr="0046059E">
        <w:rPr>
          <w:rFonts w:ascii="Arial" w:hAnsi="Arial" w:cs="Arial"/>
          <w:spacing w:val="-1"/>
        </w:rPr>
        <w:t xml:space="preserve"> </w:t>
      </w:r>
      <w:r w:rsidRPr="0046059E">
        <w:rPr>
          <w:rFonts w:ascii="Arial" w:hAnsi="Arial" w:cs="Arial"/>
        </w:rPr>
        <w:t>discrimination</w:t>
      </w:r>
      <w:r w:rsidRPr="0046059E">
        <w:rPr>
          <w:rFonts w:ascii="Arial" w:hAnsi="Arial" w:cs="Arial"/>
          <w:spacing w:val="-3"/>
        </w:rPr>
        <w:t xml:space="preserve"> </w:t>
      </w:r>
      <w:r w:rsidRPr="0046059E">
        <w:rPr>
          <w:rFonts w:ascii="Arial" w:hAnsi="Arial" w:cs="Arial"/>
        </w:rPr>
        <w:t>on</w:t>
      </w:r>
      <w:r w:rsidRPr="0046059E">
        <w:rPr>
          <w:rFonts w:ascii="Arial" w:hAnsi="Arial" w:cs="Arial"/>
          <w:spacing w:val="-3"/>
        </w:rPr>
        <w:t xml:space="preserve"> </w:t>
      </w:r>
      <w:r w:rsidRPr="0046059E">
        <w:rPr>
          <w:rFonts w:ascii="Arial" w:hAnsi="Arial" w:cs="Arial"/>
        </w:rPr>
        <w:t>the</w:t>
      </w:r>
      <w:r w:rsidRPr="0046059E">
        <w:rPr>
          <w:rFonts w:ascii="Arial" w:hAnsi="Arial" w:cs="Arial"/>
          <w:spacing w:val="-1"/>
        </w:rPr>
        <w:t xml:space="preserve"> </w:t>
      </w:r>
      <w:r w:rsidRPr="0046059E">
        <w:rPr>
          <w:rFonts w:ascii="Arial" w:hAnsi="Arial" w:cs="Arial"/>
        </w:rPr>
        <w:t>basis</w:t>
      </w:r>
      <w:r w:rsidRPr="0046059E">
        <w:rPr>
          <w:rFonts w:ascii="Arial" w:hAnsi="Arial" w:cs="Arial"/>
          <w:spacing w:val="-4"/>
        </w:rPr>
        <w:t xml:space="preserve"> </w:t>
      </w:r>
      <w:r w:rsidRPr="0046059E">
        <w:rPr>
          <w:rFonts w:ascii="Arial" w:hAnsi="Arial" w:cs="Arial"/>
        </w:rPr>
        <w:t>of</w:t>
      </w:r>
      <w:r w:rsidRPr="0046059E">
        <w:rPr>
          <w:rFonts w:ascii="Arial" w:hAnsi="Arial" w:cs="Arial"/>
          <w:spacing w:val="-2"/>
        </w:rPr>
        <w:t xml:space="preserve"> </w:t>
      </w:r>
      <w:r w:rsidRPr="0046059E">
        <w:rPr>
          <w:rFonts w:ascii="Arial" w:hAnsi="Arial" w:cs="Arial"/>
        </w:rPr>
        <w:t>gender</w:t>
      </w:r>
      <w:r w:rsidRPr="0046059E">
        <w:rPr>
          <w:rFonts w:ascii="Arial" w:hAnsi="Arial" w:cs="Arial"/>
          <w:spacing w:val="-2"/>
        </w:rPr>
        <w:t xml:space="preserve"> </w:t>
      </w:r>
      <w:r w:rsidRPr="0046059E">
        <w:rPr>
          <w:rFonts w:ascii="Arial" w:hAnsi="Arial" w:cs="Arial"/>
        </w:rPr>
        <w:t>in</w:t>
      </w:r>
      <w:r w:rsidRPr="0046059E">
        <w:rPr>
          <w:rFonts w:ascii="Arial" w:hAnsi="Arial" w:cs="Arial"/>
          <w:spacing w:val="-3"/>
        </w:rPr>
        <w:t xml:space="preserve"> </w:t>
      </w:r>
      <w:r w:rsidRPr="0046059E">
        <w:rPr>
          <w:rFonts w:ascii="Arial" w:hAnsi="Arial" w:cs="Arial"/>
        </w:rPr>
        <w:t>its</w:t>
      </w:r>
      <w:r w:rsidRPr="0046059E">
        <w:rPr>
          <w:rFonts w:ascii="Arial" w:hAnsi="Arial" w:cs="Arial"/>
          <w:spacing w:val="-7"/>
        </w:rPr>
        <w:t xml:space="preserve"> </w:t>
      </w:r>
      <w:r w:rsidRPr="0046059E">
        <w:rPr>
          <w:rFonts w:ascii="Arial" w:hAnsi="Arial" w:cs="Arial"/>
        </w:rPr>
        <w:t>Personnel Guidelines and employment application forms.</w:t>
      </w:r>
    </w:p>
    <w:p w:rsidRPr="0046059E" w:rsidR="0046059E" w:rsidP="0046059E" w:rsidRDefault="0046059E" w14:paraId="0E15A38C" w14:textId="77777777">
      <w:pPr>
        <w:numPr>
          <w:ilvl w:val="1"/>
          <w:numId w:val="10"/>
        </w:numPr>
        <w:tabs>
          <w:tab w:val="left" w:pos="1440"/>
        </w:tabs>
        <w:spacing w:line="259" w:lineRule="auto"/>
        <w:ind w:right="2487" w:hanging="360"/>
        <w:rPr>
          <w:rFonts w:ascii="Arial" w:hAnsi="Arial" w:cs="Arial"/>
        </w:rPr>
      </w:pPr>
      <w:r w:rsidRPr="0046059E">
        <w:rPr>
          <w:rFonts w:ascii="Arial" w:hAnsi="Arial" w:cs="Arial"/>
        </w:rPr>
        <w:t>Recruits</w:t>
      </w:r>
      <w:r w:rsidRPr="0046059E">
        <w:rPr>
          <w:rFonts w:ascii="Arial" w:hAnsi="Arial" w:cs="Arial"/>
          <w:spacing w:val="-4"/>
        </w:rPr>
        <w:t xml:space="preserve"> </w:t>
      </w:r>
      <w:r w:rsidRPr="0046059E">
        <w:rPr>
          <w:rFonts w:ascii="Arial" w:hAnsi="Arial" w:cs="Arial"/>
        </w:rPr>
        <w:t>employees</w:t>
      </w:r>
      <w:r w:rsidRPr="0046059E">
        <w:rPr>
          <w:rFonts w:ascii="Arial" w:hAnsi="Arial" w:cs="Arial"/>
          <w:spacing w:val="-4"/>
        </w:rPr>
        <w:t xml:space="preserve"> </w:t>
      </w:r>
      <w:r w:rsidRPr="0046059E">
        <w:rPr>
          <w:rFonts w:ascii="Arial" w:hAnsi="Arial" w:cs="Arial"/>
        </w:rPr>
        <w:t>of</w:t>
      </w:r>
      <w:r w:rsidRPr="0046059E">
        <w:rPr>
          <w:rFonts w:ascii="Arial" w:hAnsi="Arial" w:cs="Arial"/>
          <w:spacing w:val="-4"/>
        </w:rPr>
        <w:t xml:space="preserve"> </w:t>
      </w:r>
      <w:r w:rsidRPr="0046059E">
        <w:rPr>
          <w:rFonts w:ascii="Arial" w:hAnsi="Arial" w:cs="Arial"/>
        </w:rPr>
        <w:t>all</w:t>
      </w:r>
      <w:r w:rsidRPr="0046059E">
        <w:rPr>
          <w:rFonts w:ascii="Arial" w:hAnsi="Arial" w:cs="Arial"/>
          <w:spacing w:val="-2"/>
        </w:rPr>
        <w:t xml:space="preserve"> </w:t>
      </w:r>
      <w:r w:rsidRPr="0046059E">
        <w:rPr>
          <w:rFonts w:ascii="Arial" w:hAnsi="Arial" w:cs="Arial"/>
        </w:rPr>
        <w:t>genders</w:t>
      </w:r>
      <w:r w:rsidRPr="0046059E">
        <w:rPr>
          <w:rFonts w:ascii="Arial" w:hAnsi="Arial" w:cs="Arial"/>
          <w:spacing w:val="-2"/>
        </w:rPr>
        <w:t xml:space="preserve"> </w:t>
      </w:r>
      <w:r w:rsidRPr="0046059E">
        <w:rPr>
          <w:rFonts w:ascii="Arial" w:hAnsi="Arial" w:cs="Arial"/>
        </w:rPr>
        <w:t>for</w:t>
      </w:r>
      <w:r w:rsidRPr="0046059E">
        <w:rPr>
          <w:rFonts w:ascii="Arial" w:hAnsi="Arial" w:cs="Arial"/>
          <w:spacing w:val="-2"/>
        </w:rPr>
        <w:t xml:space="preserve"> </w:t>
      </w:r>
      <w:r w:rsidRPr="0046059E">
        <w:rPr>
          <w:rFonts w:ascii="Arial" w:hAnsi="Arial" w:cs="Arial"/>
        </w:rPr>
        <w:t>all</w:t>
      </w:r>
      <w:r w:rsidRPr="0046059E">
        <w:rPr>
          <w:rFonts w:ascii="Arial" w:hAnsi="Arial" w:cs="Arial"/>
          <w:spacing w:val="-2"/>
        </w:rPr>
        <w:t xml:space="preserve"> </w:t>
      </w:r>
      <w:r w:rsidRPr="0046059E">
        <w:rPr>
          <w:rFonts w:ascii="Arial" w:hAnsi="Arial" w:cs="Arial"/>
        </w:rPr>
        <w:t>positions,</w:t>
      </w:r>
      <w:r w:rsidRPr="0046059E">
        <w:rPr>
          <w:rFonts w:ascii="Arial" w:hAnsi="Arial" w:cs="Arial"/>
          <w:spacing w:val="-2"/>
        </w:rPr>
        <w:t xml:space="preserve"> </w:t>
      </w:r>
      <w:r w:rsidRPr="0046059E">
        <w:rPr>
          <w:rFonts w:ascii="Arial" w:hAnsi="Arial" w:cs="Arial"/>
        </w:rPr>
        <w:t>except</w:t>
      </w:r>
      <w:r w:rsidRPr="0046059E">
        <w:rPr>
          <w:rFonts w:ascii="Arial" w:hAnsi="Arial" w:cs="Arial"/>
          <w:spacing w:val="-1"/>
        </w:rPr>
        <w:t xml:space="preserve"> </w:t>
      </w:r>
      <w:r w:rsidRPr="0046059E">
        <w:rPr>
          <w:rFonts w:ascii="Arial" w:hAnsi="Arial" w:cs="Arial"/>
        </w:rPr>
        <w:t>when</w:t>
      </w:r>
      <w:r w:rsidRPr="0046059E">
        <w:rPr>
          <w:rFonts w:ascii="Arial" w:hAnsi="Arial" w:cs="Arial"/>
          <w:spacing w:val="-5"/>
        </w:rPr>
        <w:t xml:space="preserve"> </w:t>
      </w:r>
      <w:r w:rsidRPr="0046059E">
        <w:rPr>
          <w:rFonts w:ascii="Arial" w:hAnsi="Arial" w:cs="Arial"/>
        </w:rPr>
        <w:t>gender</w:t>
      </w:r>
      <w:r w:rsidRPr="0046059E">
        <w:rPr>
          <w:rFonts w:ascii="Arial" w:hAnsi="Arial" w:cs="Arial"/>
          <w:spacing w:val="-2"/>
        </w:rPr>
        <w:t xml:space="preserve"> </w:t>
      </w:r>
      <w:r w:rsidRPr="0046059E">
        <w:rPr>
          <w:rFonts w:ascii="Arial" w:hAnsi="Arial" w:cs="Arial"/>
        </w:rPr>
        <w:t>is</w:t>
      </w:r>
      <w:r w:rsidRPr="0046059E">
        <w:rPr>
          <w:rFonts w:ascii="Arial" w:hAnsi="Arial" w:cs="Arial"/>
          <w:spacing w:val="-4"/>
        </w:rPr>
        <w:t xml:space="preserve"> </w:t>
      </w:r>
      <w:r w:rsidRPr="0046059E">
        <w:rPr>
          <w:rFonts w:ascii="Arial" w:hAnsi="Arial" w:cs="Arial"/>
        </w:rPr>
        <w:t>a</w:t>
      </w:r>
      <w:r w:rsidRPr="0046059E">
        <w:rPr>
          <w:rFonts w:ascii="Arial" w:hAnsi="Arial" w:cs="Arial"/>
          <w:spacing w:val="-2"/>
        </w:rPr>
        <w:t xml:space="preserve"> </w:t>
      </w:r>
      <w:r w:rsidRPr="0046059E">
        <w:rPr>
          <w:rFonts w:ascii="Arial" w:hAnsi="Arial" w:cs="Arial"/>
        </w:rPr>
        <w:t>bona</w:t>
      </w:r>
      <w:r w:rsidRPr="0046059E">
        <w:rPr>
          <w:rFonts w:ascii="Arial" w:hAnsi="Arial" w:cs="Arial"/>
          <w:spacing w:val="-7"/>
        </w:rPr>
        <w:t xml:space="preserve"> </w:t>
      </w:r>
      <w:r w:rsidRPr="0046059E">
        <w:rPr>
          <w:rFonts w:ascii="Arial" w:hAnsi="Arial" w:cs="Arial"/>
        </w:rPr>
        <w:t>fide occupational qualification.</w:t>
      </w:r>
    </w:p>
    <w:p w:rsidRPr="0046059E" w:rsidR="0046059E" w:rsidP="0046059E" w:rsidRDefault="0046059E" w14:paraId="6F2FE123" w14:textId="77777777">
      <w:pPr>
        <w:numPr>
          <w:ilvl w:val="1"/>
          <w:numId w:val="10"/>
        </w:numPr>
        <w:tabs>
          <w:tab w:val="left" w:pos="1440"/>
        </w:tabs>
        <w:spacing w:line="259" w:lineRule="auto"/>
        <w:ind w:right="2207"/>
        <w:rPr>
          <w:rFonts w:ascii="Arial" w:hAnsi="Arial" w:cs="Arial"/>
        </w:rPr>
      </w:pPr>
      <w:r w:rsidRPr="0046059E">
        <w:rPr>
          <w:rFonts w:ascii="Arial" w:hAnsi="Arial" w:cs="Arial"/>
        </w:rPr>
        <w:t>Does</w:t>
      </w:r>
      <w:r w:rsidRPr="0046059E">
        <w:rPr>
          <w:rFonts w:ascii="Arial" w:hAnsi="Arial" w:cs="Arial"/>
          <w:spacing w:val="-3"/>
        </w:rPr>
        <w:t xml:space="preserve"> </w:t>
      </w:r>
      <w:r w:rsidRPr="0046059E">
        <w:rPr>
          <w:rFonts w:ascii="Arial" w:hAnsi="Arial" w:cs="Arial"/>
        </w:rPr>
        <w:t>not</w:t>
      </w:r>
      <w:r w:rsidRPr="0046059E">
        <w:rPr>
          <w:rFonts w:ascii="Arial" w:hAnsi="Arial" w:cs="Arial"/>
          <w:spacing w:val="-2"/>
        </w:rPr>
        <w:t xml:space="preserve"> </w:t>
      </w:r>
      <w:r w:rsidRPr="0046059E">
        <w:rPr>
          <w:rFonts w:ascii="Arial" w:hAnsi="Arial" w:cs="Arial"/>
        </w:rPr>
        <w:t>rely</w:t>
      </w:r>
      <w:r w:rsidRPr="0046059E">
        <w:rPr>
          <w:rFonts w:ascii="Arial" w:hAnsi="Arial" w:cs="Arial"/>
          <w:spacing w:val="-2"/>
        </w:rPr>
        <w:t xml:space="preserve"> </w:t>
      </w:r>
      <w:r w:rsidRPr="0046059E">
        <w:rPr>
          <w:rFonts w:ascii="Arial" w:hAnsi="Arial" w:cs="Arial"/>
        </w:rPr>
        <w:t>upon</w:t>
      </w:r>
      <w:r w:rsidRPr="0046059E">
        <w:rPr>
          <w:rFonts w:ascii="Arial" w:hAnsi="Arial" w:cs="Arial"/>
          <w:spacing w:val="-4"/>
        </w:rPr>
        <w:t xml:space="preserve"> </w:t>
      </w:r>
      <w:r w:rsidRPr="0046059E">
        <w:rPr>
          <w:rFonts w:ascii="Arial" w:hAnsi="Arial" w:cs="Arial"/>
        </w:rPr>
        <w:t>a</w:t>
      </w:r>
      <w:r w:rsidRPr="0046059E">
        <w:rPr>
          <w:rFonts w:ascii="Arial" w:hAnsi="Arial" w:cs="Arial"/>
          <w:spacing w:val="-3"/>
        </w:rPr>
        <w:t xml:space="preserve"> </w:t>
      </w:r>
      <w:r w:rsidRPr="0046059E">
        <w:rPr>
          <w:rFonts w:ascii="Arial" w:hAnsi="Arial" w:cs="Arial"/>
        </w:rPr>
        <w:t>state</w:t>
      </w:r>
      <w:r w:rsidRPr="0046059E">
        <w:rPr>
          <w:rFonts w:ascii="Arial" w:hAnsi="Arial" w:cs="Arial"/>
          <w:spacing w:val="-7"/>
        </w:rPr>
        <w:t xml:space="preserve"> </w:t>
      </w:r>
      <w:r w:rsidRPr="0046059E">
        <w:rPr>
          <w:rFonts w:ascii="Arial" w:hAnsi="Arial" w:cs="Arial"/>
        </w:rPr>
        <w:t>“protective”</w:t>
      </w:r>
      <w:r w:rsidRPr="0046059E">
        <w:rPr>
          <w:rFonts w:ascii="Arial" w:hAnsi="Arial" w:cs="Arial"/>
          <w:spacing w:val="-2"/>
        </w:rPr>
        <w:t xml:space="preserve"> </w:t>
      </w:r>
      <w:r w:rsidRPr="0046059E">
        <w:rPr>
          <w:rFonts w:ascii="Arial" w:hAnsi="Arial" w:cs="Arial"/>
        </w:rPr>
        <w:t>law</w:t>
      </w:r>
      <w:r w:rsidRPr="0046059E">
        <w:rPr>
          <w:rFonts w:ascii="Arial" w:hAnsi="Arial" w:cs="Arial"/>
          <w:spacing w:val="-2"/>
        </w:rPr>
        <w:t xml:space="preserve"> </w:t>
      </w:r>
      <w:r w:rsidRPr="0046059E">
        <w:rPr>
          <w:rFonts w:ascii="Arial" w:hAnsi="Arial" w:cs="Arial"/>
        </w:rPr>
        <w:t>to</w:t>
      </w:r>
      <w:r w:rsidRPr="0046059E">
        <w:rPr>
          <w:rFonts w:ascii="Arial" w:hAnsi="Arial" w:cs="Arial"/>
          <w:spacing w:val="-2"/>
        </w:rPr>
        <w:t xml:space="preserve"> </w:t>
      </w:r>
      <w:r w:rsidRPr="0046059E">
        <w:rPr>
          <w:rFonts w:ascii="Arial" w:hAnsi="Arial" w:cs="Arial"/>
        </w:rPr>
        <w:t>deny</w:t>
      </w:r>
      <w:r w:rsidRPr="0046059E">
        <w:rPr>
          <w:rFonts w:ascii="Arial" w:hAnsi="Arial" w:cs="Arial"/>
          <w:spacing w:val="-4"/>
        </w:rPr>
        <w:t xml:space="preserve"> </w:t>
      </w:r>
      <w:r w:rsidRPr="0046059E">
        <w:rPr>
          <w:rFonts w:ascii="Arial" w:hAnsi="Arial" w:cs="Arial"/>
        </w:rPr>
        <w:t>women</w:t>
      </w:r>
      <w:r w:rsidRPr="0046059E">
        <w:rPr>
          <w:rFonts w:ascii="Arial" w:hAnsi="Arial" w:cs="Arial"/>
          <w:spacing w:val="-4"/>
        </w:rPr>
        <w:t xml:space="preserve"> </w:t>
      </w:r>
      <w:r w:rsidRPr="0046059E">
        <w:rPr>
          <w:rFonts w:ascii="Arial" w:hAnsi="Arial" w:cs="Arial"/>
        </w:rPr>
        <w:t>the</w:t>
      </w:r>
      <w:r w:rsidRPr="0046059E">
        <w:rPr>
          <w:rFonts w:ascii="Arial" w:hAnsi="Arial" w:cs="Arial"/>
          <w:spacing w:val="-5"/>
        </w:rPr>
        <w:t xml:space="preserve"> </w:t>
      </w:r>
      <w:r w:rsidRPr="0046059E">
        <w:rPr>
          <w:rFonts w:ascii="Arial" w:hAnsi="Arial" w:cs="Arial"/>
        </w:rPr>
        <w:t>right</w:t>
      </w:r>
      <w:r w:rsidRPr="0046059E">
        <w:rPr>
          <w:rFonts w:ascii="Arial" w:hAnsi="Arial" w:cs="Arial"/>
          <w:spacing w:val="-2"/>
        </w:rPr>
        <w:t xml:space="preserve"> </w:t>
      </w:r>
      <w:r w:rsidRPr="0046059E">
        <w:rPr>
          <w:rFonts w:ascii="Arial" w:hAnsi="Arial" w:cs="Arial"/>
        </w:rPr>
        <w:t>to</w:t>
      </w:r>
      <w:r w:rsidRPr="0046059E">
        <w:rPr>
          <w:rFonts w:ascii="Arial" w:hAnsi="Arial" w:cs="Arial"/>
          <w:spacing w:val="-2"/>
        </w:rPr>
        <w:t xml:space="preserve"> </w:t>
      </w:r>
      <w:r w:rsidRPr="0046059E">
        <w:rPr>
          <w:rFonts w:ascii="Arial" w:hAnsi="Arial" w:cs="Arial"/>
        </w:rPr>
        <w:t>any</w:t>
      </w:r>
      <w:r w:rsidRPr="0046059E">
        <w:rPr>
          <w:rFonts w:ascii="Arial" w:hAnsi="Arial" w:cs="Arial"/>
          <w:spacing w:val="-2"/>
        </w:rPr>
        <w:t xml:space="preserve"> </w:t>
      </w:r>
      <w:r w:rsidRPr="0046059E">
        <w:rPr>
          <w:rFonts w:ascii="Arial" w:hAnsi="Arial" w:cs="Arial"/>
        </w:rPr>
        <w:t>job</w:t>
      </w:r>
      <w:r w:rsidRPr="0046059E">
        <w:rPr>
          <w:rFonts w:ascii="Arial" w:hAnsi="Arial" w:cs="Arial"/>
          <w:spacing w:val="-4"/>
        </w:rPr>
        <w:t xml:space="preserve"> </w:t>
      </w:r>
      <w:r w:rsidRPr="0046059E">
        <w:rPr>
          <w:rFonts w:ascii="Arial" w:hAnsi="Arial" w:cs="Arial"/>
        </w:rPr>
        <w:t>they</w:t>
      </w:r>
      <w:r w:rsidRPr="0046059E">
        <w:rPr>
          <w:rFonts w:ascii="Arial" w:hAnsi="Arial" w:cs="Arial"/>
          <w:spacing w:val="-2"/>
        </w:rPr>
        <w:t xml:space="preserve"> </w:t>
      </w:r>
      <w:r w:rsidRPr="0046059E">
        <w:rPr>
          <w:rFonts w:ascii="Arial" w:hAnsi="Arial" w:cs="Arial"/>
        </w:rPr>
        <w:t>are qualified to perform.</w:t>
      </w:r>
    </w:p>
    <w:p w:rsidRPr="0046059E" w:rsidR="0046059E" w:rsidP="0046059E" w:rsidRDefault="0046059E" w14:paraId="1ADCED29" w14:textId="77777777">
      <w:pPr>
        <w:numPr>
          <w:ilvl w:val="1"/>
          <w:numId w:val="10"/>
        </w:numPr>
        <w:tabs>
          <w:tab w:val="left" w:pos="1440"/>
        </w:tabs>
        <w:spacing w:line="259" w:lineRule="auto"/>
        <w:ind w:right="1781"/>
        <w:rPr>
          <w:rFonts w:ascii="Arial" w:hAnsi="Arial" w:cs="Arial"/>
        </w:rPr>
      </w:pPr>
      <w:r w:rsidRPr="0046059E">
        <w:rPr>
          <w:rFonts w:ascii="Arial" w:hAnsi="Arial" w:cs="Arial"/>
        </w:rPr>
        <w:t>Offers</w:t>
      </w:r>
      <w:r w:rsidRPr="0046059E">
        <w:rPr>
          <w:rFonts w:ascii="Arial" w:hAnsi="Arial" w:cs="Arial"/>
          <w:spacing w:val="-4"/>
        </w:rPr>
        <w:t xml:space="preserve"> </w:t>
      </w:r>
      <w:r w:rsidRPr="0046059E">
        <w:rPr>
          <w:rFonts w:ascii="Arial" w:hAnsi="Arial" w:cs="Arial"/>
        </w:rPr>
        <w:t>employees</w:t>
      </w:r>
      <w:r w:rsidRPr="0046059E">
        <w:rPr>
          <w:rFonts w:ascii="Arial" w:hAnsi="Arial" w:cs="Arial"/>
          <w:spacing w:val="-4"/>
        </w:rPr>
        <w:t xml:space="preserve"> </w:t>
      </w:r>
      <w:r w:rsidRPr="0046059E">
        <w:rPr>
          <w:rFonts w:ascii="Arial" w:hAnsi="Arial" w:cs="Arial"/>
        </w:rPr>
        <w:t>of</w:t>
      </w:r>
      <w:r w:rsidRPr="0046059E">
        <w:rPr>
          <w:rFonts w:ascii="Arial" w:hAnsi="Arial" w:cs="Arial"/>
          <w:spacing w:val="-5"/>
        </w:rPr>
        <w:t xml:space="preserve"> </w:t>
      </w:r>
      <w:r w:rsidRPr="0046059E">
        <w:rPr>
          <w:rFonts w:ascii="Arial" w:hAnsi="Arial" w:cs="Arial"/>
        </w:rPr>
        <w:t>all</w:t>
      </w:r>
      <w:r w:rsidRPr="0046059E">
        <w:rPr>
          <w:rFonts w:ascii="Arial" w:hAnsi="Arial" w:cs="Arial"/>
          <w:spacing w:val="-2"/>
        </w:rPr>
        <w:t xml:space="preserve"> </w:t>
      </w:r>
      <w:r w:rsidRPr="0046059E">
        <w:rPr>
          <w:rFonts w:ascii="Arial" w:hAnsi="Arial" w:cs="Arial"/>
        </w:rPr>
        <w:t>genders</w:t>
      </w:r>
      <w:r w:rsidRPr="0046059E">
        <w:rPr>
          <w:rFonts w:ascii="Arial" w:hAnsi="Arial" w:cs="Arial"/>
          <w:spacing w:val="-2"/>
        </w:rPr>
        <w:t xml:space="preserve"> </w:t>
      </w:r>
      <w:r w:rsidRPr="0046059E">
        <w:rPr>
          <w:rFonts w:ascii="Arial" w:hAnsi="Arial" w:cs="Arial"/>
        </w:rPr>
        <w:t>equal</w:t>
      </w:r>
      <w:r w:rsidRPr="0046059E">
        <w:rPr>
          <w:rFonts w:ascii="Arial" w:hAnsi="Arial" w:cs="Arial"/>
          <w:spacing w:val="-5"/>
        </w:rPr>
        <w:t xml:space="preserve"> </w:t>
      </w:r>
      <w:r w:rsidRPr="0046059E">
        <w:rPr>
          <w:rFonts w:ascii="Arial" w:hAnsi="Arial" w:cs="Arial"/>
        </w:rPr>
        <w:t>opportunity</w:t>
      </w:r>
      <w:r w:rsidRPr="0046059E">
        <w:rPr>
          <w:rFonts w:ascii="Arial" w:hAnsi="Arial" w:cs="Arial"/>
          <w:spacing w:val="-1"/>
        </w:rPr>
        <w:t xml:space="preserve"> </w:t>
      </w:r>
      <w:r w:rsidRPr="0046059E">
        <w:rPr>
          <w:rFonts w:ascii="Arial" w:hAnsi="Arial" w:cs="Arial"/>
        </w:rPr>
        <w:t>for</w:t>
      </w:r>
      <w:r w:rsidRPr="0046059E">
        <w:rPr>
          <w:rFonts w:ascii="Arial" w:hAnsi="Arial" w:cs="Arial"/>
          <w:spacing w:val="-4"/>
        </w:rPr>
        <w:t xml:space="preserve"> </w:t>
      </w:r>
      <w:r w:rsidRPr="0046059E">
        <w:rPr>
          <w:rFonts w:ascii="Arial" w:hAnsi="Arial" w:cs="Arial"/>
        </w:rPr>
        <w:t>any</w:t>
      </w:r>
      <w:r w:rsidRPr="0046059E">
        <w:rPr>
          <w:rFonts w:ascii="Arial" w:hAnsi="Arial" w:cs="Arial"/>
          <w:spacing w:val="-1"/>
        </w:rPr>
        <w:t xml:space="preserve"> </w:t>
      </w:r>
      <w:r w:rsidRPr="0046059E">
        <w:rPr>
          <w:rFonts w:ascii="Arial" w:hAnsi="Arial" w:cs="Arial"/>
        </w:rPr>
        <w:t>jobs</w:t>
      </w:r>
      <w:r w:rsidRPr="0046059E">
        <w:rPr>
          <w:rFonts w:ascii="Arial" w:hAnsi="Arial" w:cs="Arial"/>
          <w:spacing w:val="-4"/>
        </w:rPr>
        <w:t xml:space="preserve"> </w:t>
      </w:r>
      <w:r w:rsidRPr="0046059E">
        <w:rPr>
          <w:rFonts w:ascii="Arial" w:hAnsi="Arial" w:cs="Arial"/>
        </w:rPr>
        <w:t>they</w:t>
      </w:r>
      <w:r w:rsidRPr="0046059E">
        <w:rPr>
          <w:rFonts w:ascii="Arial" w:hAnsi="Arial" w:cs="Arial"/>
          <w:spacing w:val="-1"/>
        </w:rPr>
        <w:t xml:space="preserve"> </w:t>
      </w:r>
      <w:r w:rsidRPr="0046059E">
        <w:rPr>
          <w:rFonts w:ascii="Arial" w:hAnsi="Arial" w:cs="Arial"/>
        </w:rPr>
        <w:t>are</w:t>
      </w:r>
      <w:r w:rsidRPr="0046059E">
        <w:rPr>
          <w:rFonts w:ascii="Arial" w:hAnsi="Arial" w:cs="Arial"/>
          <w:spacing w:val="-4"/>
        </w:rPr>
        <w:t xml:space="preserve"> </w:t>
      </w:r>
      <w:r w:rsidRPr="0046059E">
        <w:rPr>
          <w:rFonts w:ascii="Arial" w:hAnsi="Arial" w:cs="Arial"/>
        </w:rPr>
        <w:t>qualified</w:t>
      </w:r>
      <w:r w:rsidRPr="0046059E">
        <w:rPr>
          <w:rFonts w:ascii="Arial" w:hAnsi="Arial" w:cs="Arial"/>
          <w:spacing w:val="-5"/>
        </w:rPr>
        <w:t xml:space="preserve"> </w:t>
      </w:r>
      <w:r w:rsidRPr="0046059E">
        <w:rPr>
          <w:rFonts w:ascii="Arial" w:hAnsi="Arial" w:cs="Arial"/>
        </w:rPr>
        <w:t>to</w:t>
      </w:r>
      <w:r w:rsidRPr="0046059E">
        <w:rPr>
          <w:rFonts w:ascii="Arial" w:hAnsi="Arial" w:cs="Arial"/>
          <w:spacing w:val="-1"/>
        </w:rPr>
        <w:t xml:space="preserve"> </w:t>
      </w:r>
      <w:r w:rsidRPr="0046059E">
        <w:rPr>
          <w:rFonts w:ascii="Arial" w:hAnsi="Arial" w:cs="Arial"/>
        </w:rPr>
        <w:t>perform, except when gender is a bona fide occupational qualification.</w:t>
      </w:r>
    </w:p>
    <w:p w:rsidRPr="0046059E" w:rsidR="0046059E" w:rsidP="0046059E" w:rsidRDefault="0046059E" w14:paraId="2882F1AC" w14:textId="77777777">
      <w:pPr>
        <w:numPr>
          <w:ilvl w:val="1"/>
          <w:numId w:val="10"/>
        </w:numPr>
        <w:tabs>
          <w:tab w:val="left" w:pos="1440"/>
        </w:tabs>
        <w:spacing w:line="256" w:lineRule="auto"/>
        <w:ind w:right="1762"/>
        <w:rPr>
          <w:rFonts w:ascii="Arial" w:hAnsi="Arial" w:cs="Arial"/>
        </w:rPr>
      </w:pPr>
      <w:r w:rsidRPr="0046059E">
        <w:rPr>
          <w:rFonts w:ascii="Arial" w:hAnsi="Arial" w:cs="Arial"/>
        </w:rPr>
        <w:t>Does</w:t>
      </w:r>
      <w:r w:rsidRPr="0046059E">
        <w:rPr>
          <w:rFonts w:ascii="Arial" w:hAnsi="Arial" w:cs="Arial"/>
          <w:spacing w:val="-2"/>
        </w:rPr>
        <w:t xml:space="preserve"> </w:t>
      </w:r>
      <w:r w:rsidRPr="0046059E">
        <w:rPr>
          <w:rFonts w:ascii="Arial" w:hAnsi="Arial" w:cs="Arial"/>
        </w:rPr>
        <w:t>not</w:t>
      </w:r>
      <w:r w:rsidRPr="0046059E">
        <w:rPr>
          <w:rFonts w:ascii="Arial" w:hAnsi="Arial" w:cs="Arial"/>
          <w:spacing w:val="-4"/>
        </w:rPr>
        <w:t xml:space="preserve"> </w:t>
      </w:r>
      <w:r w:rsidRPr="0046059E">
        <w:rPr>
          <w:rFonts w:ascii="Arial" w:hAnsi="Arial" w:cs="Arial"/>
        </w:rPr>
        <w:t>make</w:t>
      </w:r>
      <w:r w:rsidRPr="0046059E">
        <w:rPr>
          <w:rFonts w:ascii="Arial" w:hAnsi="Arial" w:cs="Arial"/>
          <w:spacing w:val="-2"/>
        </w:rPr>
        <w:t xml:space="preserve"> </w:t>
      </w:r>
      <w:r w:rsidRPr="0046059E">
        <w:rPr>
          <w:rFonts w:ascii="Arial" w:hAnsi="Arial" w:cs="Arial"/>
        </w:rPr>
        <w:t>any</w:t>
      </w:r>
      <w:r w:rsidRPr="0046059E">
        <w:rPr>
          <w:rFonts w:ascii="Arial" w:hAnsi="Arial" w:cs="Arial"/>
          <w:spacing w:val="-3"/>
        </w:rPr>
        <w:t xml:space="preserve"> </w:t>
      </w:r>
      <w:r w:rsidRPr="0046059E">
        <w:rPr>
          <w:rFonts w:ascii="Arial" w:hAnsi="Arial" w:cs="Arial"/>
        </w:rPr>
        <w:t>distinction</w:t>
      </w:r>
      <w:r w:rsidRPr="0046059E">
        <w:rPr>
          <w:rFonts w:ascii="Arial" w:hAnsi="Arial" w:cs="Arial"/>
          <w:spacing w:val="-3"/>
        </w:rPr>
        <w:t xml:space="preserve"> </w:t>
      </w:r>
      <w:r w:rsidRPr="0046059E">
        <w:rPr>
          <w:rFonts w:ascii="Arial" w:hAnsi="Arial" w:cs="Arial"/>
        </w:rPr>
        <w:t>based</w:t>
      </w:r>
      <w:r w:rsidRPr="0046059E">
        <w:rPr>
          <w:rFonts w:ascii="Arial" w:hAnsi="Arial" w:cs="Arial"/>
          <w:spacing w:val="-3"/>
        </w:rPr>
        <w:t xml:space="preserve"> </w:t>
      </w:r>
      <w:r w:rsidRPr="0046059E">
        <w:rPr>
          <w:rFonts w:ascii="Arial" w:hAnsi="Arial" w:cs="Arial"/>
        </w:rPr>
        <w:t>upon</w:t>
      </w:r>
      <w:r w:rsidRPr="0046059E">
        <w:rPr>
          <w:rFonts w:ascii="Arial" w:hAnsi="Arial" w:cs="Arial"/>
          <w:spacing w:val="-3"/>
        </w:rPr>
        <w:t xml:space="preserve"> </w:t>
      </w:r>
      <w:r w:rsidRPr="0046059E">
        <w:rPr>
          <w:rFonts w:ascii="Arial" w:hAnsi="Arial" w:cs="Arial"/>
        </w:rPr>
        <w:t>gender</w:t>
      </w:r>
      <w:r w:rsidRPr="0046059E">
        <w:rPr>
          <w:rFonts w:ascii="Arial" w:hAnsi="Arial" w:cs="Arial"/>
          <w:spacing w:val="-4"/>
        </w:rPr>
        <w:t xml:space="preserve"> </w:t>
      </w:r>
      <w:r w:rsidRPr="0046059E">
        <w:rPr>
          <w:rFonts w:ascii="Arial" w:hAnsi="Arial" w:cs="Arial"/>
        </w:rPr>
        <w:t>with</w:t>
      </w:r>
      <w:r w:rsidRPr="0046059E">
        <w:rPr>
          <w:rFonts w:ascii="Arial" w:hAnsi="Arial" w:cs="Arial"/>
          <w:spacing w:val="-3"/>
        </w:rPr>
        <w:t xml:space="preserve"> </w:t>
      </w:r>
      <w:r w:rsidRPr="0046059E">
        <w:rPr>
          <w:rFonts w:ascii="Arial" w:hAnsi="Arial" w:cs="Arial"/>
        </w:rPr>
        <w:t>regard</w:t>
      </w:r>
      <w:r w:rsidRPr="0046059E">
        <w:rPr>
          <w:rFonts w:ascii="Arial" w:hAnsi="Arial" w:cs="Arial"/>
          <w:spacing w:val="-3"/>
        </w:rPr>
        <w:t xml:space="preserve"> </w:t>
      </w:r>
      <w:r w:rsidRPr="0046059E">
        <w:rPr>
          <w:rFonts w:ascii="Arial" w:hAnsi="Arial" w:cs="Arial"/>
        </w:rPr>
        <w:t>to</w:t>
      </w:r>
      <w:r w:rsidRPr="0046059E">
        <w:rPr>
          <w:rFonts w:ascii="Arial" w:hAnsi="Arial" w:cs="Arial"/>
          <w:spacing w:val="-2"/>
        </w:rPr>
        <w:t xml:space="preserve"> </w:t>
      </w:r>
      <w:r w:rsidRPr="0046059E">
        <w:rPr>
          <w:rFonts w:ascii="Arial" w:hAnsi="Arial" w:cs="Arial"/>
        </w:rPr>
        <w:t>employment</w:t>
      </w:r>
      <w:r w:rsidRPr="0046059E">
        <w:rPr>
          <w:rFonts w:ascii="Arial" w:hAnsi="Arial" w:cs="Arial"/>
          <w:spacing w:val="-4"/>
        </w:rPr>
        <w:t xml:space="preserve"> </w:t>
      </w:r>
      <w:r w:rsidRPr="0046059E">
        <w:rPr>
          <w:rFonts w:ascii="Arial" w:hAnsi="Arial" w:cs="Arial"/>
        </w:rPr>
        <w:t>opportunities, wages, hours, or other terms and conditions of employment.</w:t>
      </w:r>
    </w:p>
    <w:p w:rsidR="0046059E" w:rsidP="0046059E" w:rsidRDefault="0046059E" w14:paraId="427E1AAB" w14:textId="77777777">
      <w:pPr>
        <w:numPr>
          <w:ilvl w:val="1"/>
          <w:numId w:val="10"/>
        </w:numPr>
        <w:tabs>
          <w:tab w:val="left" w:pos="1440"/>
        </w:tabs>
        <w:spacing w:before="3" w:line="259" w:lineRule="auto"/>
        <w:ind w:right="1733"/>
        <w:rPr>
          <w:rFonts w:ascii="Arial" w:hAnsi="Arial" w:cs="Arial"/>
        </w:rPr>
      </w:pPr>
      <w:r w:rsidRPr="0046059E">
        <w:rPr>
          <w:rFonts w:ascii="Arial" w:hAnsi="Arial" w:cs="Arial"/>
        </w:rPr>
        <w:t>Does</w:t>
      </w:r>
      <w:r w:rsidRPr="0046059E">
        <w:rPr>
          <w:rFonts w:ascii="Arial" w:hAnsi="Arial" w:cs="Arial"/>
          <w:spacing w:val="-2"/>
        </w:rPr>
        <w:t xml:space="preserve"> </w:t>
      </w:r>
      <w:r w:rsidRPr="0046059E">
        <w:rPr>
          <w:rFonts w:ascii="Arial" w:hAnsi="Arial" w:cs="Arial"/>
        </w:rPr>
        <w:t>not</w:t>
      </w:r>
      <w:r w:rsidRPr="0046059E">
        <w:rPr>
          <w:rFonts w:ascii="Arial" w:hAnsi="Arial" w:cs="Arial"/>
          <w:spacing w:val="-4"/>
        </w:rPr>
        <w:t xml:space="preserve"> </w:t>
      </w:r>
      <w:r w:rsidRPr="0046059E">
        <w:rPr>
          <w:rFonts w:ascii="Arial" w:hAnsi="Arial" w:cs="Arial"/>
        </w:rPr>
        <w:t>make</w:t>
      </w:r>
      <w:r w:rsidRPr="0046059E">
        <w:rPr>
          <w:rFonts w:ascii="Arial" w:hAnsi="Arial" w:cs="Arial"/>
          <w:spacing w:val="-1"/>
        </w:rPr>
        <w:t xml:space="preserve"> </w:t>
      </w:r>
      <w:r w:rsidRPr="0046059E">
        <w:rPr>
          <w:rFonts w:ascii="Arial" w:hAnsi="Arial" w:cs="Arial"/>
        </w:rPr>
        <w:t>any</w:t>
      </w:r>
      <w:r w:rsidRPr="0046059E">
        <w:rPr>
          <w:rFonts w:ascii="Arial" w:hAnsi="Arial" w:cs="Arial"/>
          <w:spacing w:val="-3"/>
        </w:rPr>
        <w:t xml:space="preserve"> </w:t>
      </w:r>
      <w:r w:rsidRPr="0046059E">
        <w:rPr>
          <w:rFonts w:ascii="Arial" w:hAnsi="Arial" w:cs="Arial"/>
        </w:rPr>
        <w:t>distinction</w:t>
      </w:r>
      <w:r w:rsidRPr="0046059E">
        <w:rPr>
          <w:rFonts w:ascii="Arial" w:hAnsi="Arial" w:cs="Arial"/>
          <w:spacing w:val="-3"/>
        </w:rPr>
        <w:t xml:space="preserve"> </w:t>
      </w:r>
      <w:r w:rsidRPr="0046059E">
        <w:rPr>
          <w:rFonts w:ascii="Arial" w:hAnsi="Arial" w:cs="Arial"/>
        </w:rPr>
        <w:t>between</w:t>
      </w:r>
      <w:r w:rsidRPr="0046059E">
        <w:rPr>
          <w:rFonts w:ascii="Arial" w:hAnsi="Arial" w:cs="Arial"/>
          <w:spacing w:val="-5"/>
        </w:rPr>
        <w:t xml:space="preserve"> </w:t>
      </w:r>
      <w:r w:rsidRPr="0046059E">
        <w:rPr>
          <w:rFonts w:ascii="Arial" w:hAnsi="Arial" w:cs="Arial"/>
        </w:rPr>
        <w:t>married</w:t>
      </w:r>
      <w:r w:rsidRPr="0046059E">
        <w:rPr>
          <w:rFonts w:ascii="Arial" w:hAnsi="Arial" w:cs="Arial"/>
          <w:spacing w:val="-3"/>
        </w:rPr>
        <w:t xml:space="preserve"> </w:t>
      </w:r>
      <w:r w:rsidRPr="0046059E">
        <w:rPr>
          <w:rFonts w:ascii="Arial" w:hAnsi="Arial" w:cs="Arial"/>
        </w:rPr>
        <w:t>and</w:t>
      </w:r>
      <w:r w:rsidRPr="0046059E">
        <w:rPr>
          <w:rFonts w:ascii="Arial" w:hAnsi="Arial" w:cs="Arial"/>
          <w:spacing w:val="-3"/>
        </w:rPr>
        <w:t xml:space="preserve"> </w:t>
      </w:r>
      <w:r w:rsidRPr="0046059E">
        <w:rPr>
          <w:rFonts w:ascii="Arial" w:hAnsi="Arial" w:cs="Arial"/>
        </w:rPr>
        <w:t>unmarried</w:t>
      </w:r>
      <w:r w:rsidRPr="0046059E">
        <w:rPr>
          <w:rFonts w:ascii="Arial" w:hAnsi="Arial" w:cs="Arial"/>
          <w:spacing w:val="-3"/>
        </w:rPr>
        <w:t xml:space="preserve"> </w:t>
      </w:r>
      <w:r w:rsidRPr="0046059E">
        <w:rPr>
          <w:rFonts w:ascii="Arial" w:hAnsi="Arial" w:cs="Arial"/>
        </w:rPr>
        <w:t>persons</w:t>
      </w:r>
      <w:r w:rsidRPr="0046059E">
        <w:rPr>
          <w:rFonts w:ascii="Arial" w:hAnsi="Arial" w:cs="Arial"/>
          <w:spacing w:val="-4"/>
        </w:rPr>
        <w:t xml:space="preserve"> </w:t>
      </w:r>
      <w:r w:rsidRPr="0046059E">
        <w:rPr>
          <w:rFonts w:ascii="Arial" w:hAnsi="Arial" w:cs="Arial"/>
        </w:rPr>
        <w:t>of</w:t>
      </w:r>
      <w:r w:rsidRPr="0046059E">
        <w:rPr>
          <w:rFonts w:ascii="Arial" w:hAnsi="Arial" w:cs="Arial"/>
          <w:spacing w:val="-4"/>
        </w:rPr>
        <w:t xml:space="preserve"> </w:t>
      </w:r>
      <w:r w:rsidRPr="0046059E">
        <w:rPr>
          <w:rFonts w:ascii="Arial" w:hAnsi="Arial" w:cs="Arial"/>
        </w:rPr>
        <w:t>one</w:t>
      </w:r>
      <w:r w:rsidRPr="0046059E">
        <w:rPr>
          <w:rFonts w:ascii="Arial" w:hAnsi="Arial" w:cs="Arial"/>
          <w:spacing w:val="-4"/>
        </w:rPr>
        <w:t xml:space="preserve"> </w:t>
      </w:r>
      <w:r w:rsidRPr="0046059E">
        <w:rPr>
          <w:rFonts w:ascii="Arial" w:hAnsi="Arial" w:cs="Arial"/>
        </w:rPr>
        <w:t>gender</w:t>
      </w:r>
      <w:r w:rsidRPr="0046059E">
        <w:rPr>
          <w:rFonts w:ascii="Arial" w:hAnsi="Arial" w:cs="Arial"/>
          <w:spacing w:val="-2"/>
        </w:rPr>
        <w:t xml:space="preserve"> </w:t>
      </w:r>
      <w:r w:rsidRPr="0046059E">
        <w:rPr>
          <w:rFonts w:ascii="Arial" w:hAnsi="Arial" w:cs="Arial"/>
        </w:rPr>
        <w:t>that</w:t>
      </w:r>
      <w:r w:rsidRPr="0046059E">
        <w:rPr>
          <w:rFonts w:ascii="Arial" w:hAnsi="Arial" w:cs="Arial"/>
          <w:spacing w:val="-4"/>
        </w:rPr>
        <w:t xml:space="preserve"> </w:t>
      </w:r>
      <w:r w:rsidRPr="0046059E">
        <w:rPr>
          <w:rFonts w:ascii="Arial" w:hAnsi="Arial" w:cs="Arial"/>
        </w:rPr>
        <w:t>is not made between married and unmarried persons of any other gender.</w:t>
      </w:r>
    </w:p>
    <w:p w:rsidRPr="00224AEF" w:rsidR="00224AEF" w:rsidP="00224AEF" w:rsidRDefault="00224AEF" w14:paraId="70E64B64" w14:textId="77777777">
      <w:pPr>
        <w:pStyle w:val="ListParagraph"/>
        <w:numPr>
          <w:ilvl w:val="1"/>
          <w:numId w:val="10"/>
        </w:numPr>
        <w:tabs>
          <w:tab w:val="left" w:pos="1439"/>
        </w:tabs>
        <w:spacing w:before="79"/>
        <w:ind w:left="1439" w:hanging="360"/>
        <w:contextualSpacing w:val="0"/>
        <w:rPr>
          <w:rFonts w:ascii="Arial" w:hAnsi="Arial" w:cs="Arial"/>
        </w:rPr>
      </w:pPr>
      <w:r w:rsidRPr="00224AEF">
        <w:rPr>
          <w:rFonts w:ascii="Arial" w:hAnsi="Arial" w:cs="Arial"/>
        </w:rPr>
        <w:t>Does</w:t>
      </w:r>
      <w:r w:rsidRPr="00224AEF">
        <w:rPr>
          <w:rFonts w:ascii="Arial" w:hAnsi="Arial" w:cs="Arial"/>
          <w:spacing w:val="-4"/>
        </w:rPr>
        <w:t xml:space="preserve"> </w:t>
      </w:r>
      <w:r w:rsidRPr="00224AEF">
        <w:rPr>
          <w:rFonts w:ascii="Arial" w:hAnsi="Arial" w:cs="Arial"/>
        </w:rPr>
        <w:t>not</w:t>
      </w:r>
      <w:r w:rsidRPr="00224AEF">
        <w:rPr>
          <w:rFonts w:ascii="Arial" w:hAnsi="Arial" w:cs="Arial"/>
          <w:spacing w:val="-2"/>
        </w:rPr>
        <w:t xml:space="preserve"> </w:t>
      </w:r>
      <w:r w:rsidRPr="00224AEF">
        <w:rPr>
          <w:rFonts w:ascii="Arial" w:hAnsi="Arial" w:cs="Arial"/>
        </w:rPr>
        <w:t>deny</w:t>
      </w:r>
      <w:r w:rsidRPr="00224AEF">
        <w:rPr>
          <w:rFonts w:ascii="Arial" w:hAnsi="Arial" w:cs="Arial"/>
          <w:spacing w:val="-2"/>
        </w:rPr>
        <w:t xml:space="preserve"> </w:t>
      </w:r>
      <w:r w:rsidRPr="00224AEF">
        <w:rPr>
          <w:rFonts w:ascii="Arial" w:hAnsi="Arial" w:cs="Arial"/>
        </w:rPr>
        <w:t>employment</w:t>
      </w:r>
      <w:r w:rsidRPr="00224AEF">
        <w:rPr>
          <w:rFonts w:ascii="Arial" w:hAnsi="Arial" w:cs="Arial"/>
          <w:spacing w:val="-2"/>
        </w:rPr>
        <w:t xml:space="preserve"> </w:t>
      </w:r>
      <w:r w:rsidRPr="00224AEF">
        <w:rPr>
          <w:rFonts w:ascii="Arial" w:hAnsi="Arial" w:cs="Arial"/>
        </w:rPr>
        <w:t>to</w:t>
      </w:r>
      <w:r w:rsidRPr="00224AEF">
        <w:rPr>
          <w:rFonts w:ascii="Arial" w:hAnsi="Arial" w:cs="Arial"/>
          <w:spacing w:val="-2"/>
        </w:rPr>
        <w:t xml:space="preserve"> </w:t>
      </w:r>
      <w:r w:rsidRPr="00224AEF">
        <w:rPr>
          <w:rFonts w:ascii="Arial" w:hAnsi="Arial" w:cs="Arial"/>
        </w:rPr>
        <w:t>women</w:t>
      </w:r>
      <w:r w:rsidRPr="00224AEF">
        <w:rPr>
          <w:rFonts w:ascii="Arial" w:hAnsi="Arial" w:cs="Arial"/>
          <w:spacing w:val="-6"/>
        </w:rPr>
        <w:t xml:space="preserve"> </w:t>
      </w:r>
      <w:r w:rsidRPr="00224AEF">
        <w:rPr>
          <w:rFonts w:ascii="Arial" w:hAnsi="Arial" w:cs="Arial"/>
        </w:rPr>
        <w:t>with</w:t>
      </w:r>
      <w:r w:rsidRPr="00224AEF">
        <w:rPr>
          <w:rFonts w:ascii="Arial" w:hAnsi="Arial" w:cs="Arial"/>
          <w:spacing w:val="-6"/>
        </w:rPr>
        <w:t xml:space="preserve"> </w:t>
      </w:r>
      <w:r w:rsidRPr="00224AEF">
        <w:rPr>
          <w:rFonts w:ascii="Arial" w:hAnsi="Arial" w:cs="Arial"/>
        </w:rPr>
        <w:t>young</w:t>
      </w:r>
      <w:r w:rsidRPr="00224AEF">
        <w:rPr>
          <w:rFonts w:ascii="Arial" w:hAnsi="Arial" w:cs="Arial"/>
          <w:spacing w:val="-4"/>
        </w:rPr>
        <w:t xml:space="preserve"> </w:t>
      </w:r>
      <w:r w:rsidRPr="00224AEF">
        <w:rPr>
          <w:rFonts w:ascii="Arial" w:hAnsi="Arial" w:cs="Arial"/>
          <w:spacing w:val="-2"/>
        </w:rPr>
        <w:t>children.</w:t>
      </w:r>
    </w:p>
    <w:p w:rsidRPr="00224AEF" w:rsidR="00224AEF" w:rsidP="00224AEF" w:rsidRDefault="00224AEF" w14:paraId="4DE73CE1" w14:textId="77777777">
      <w:pPr>
        <w:pStyle w:val="ListParagraph"/>
        <w:numPr>
          <w:ilvl w:val="1"/>
          <w:numId w:val="10"/>
        </w:numPr>
        <w:tabs>
          <w:tab w:val="left" w:pos="1440"/>
        </w:tabs>
        <w:spacing w:before="23" w:line="256" w:lineRule="auto"/>
        <w:ind w:right="1438"/>
        <w:contextualSpacing w:val="0"/>
        <w:rPr>
          <w:rFonts w:ascii="Arial" w:hAnsi="Arial" w:cs="Arial"/>
        </w:rPr>
      </w:pPr>
      <w:r w:rsidRPr="00224AEF">
        <w:rPr>
          <w:rFonts w:ascii="Arial" w:hAnsi="Arial" w:cs="Arial"/>
        </w:rPr>
        <w:t>Does</w:t>
      </w:r>
      <w:r w:rsidRPr="00224AEF">
        <w:rPr>
          <w:rFonts w:ascii="Arial" w:hAnsi="Arial" w:cs="Arial"/>
          <w:spacing w:val="-2"/>
        </w:rPr>
        <w:t xml:space="preserve"> </w:t>
      </w:r>
      <w:r w:rsidRPr="00224AEF">
        <w:rPr>
          <w:rFonts w:ascii="Arial" w:hAnsi="Arial" w:cs="Arial"/>
        </w:rPr>
        <w:t>not</w:t>
      </w:r>
      <w:r w:rsidRPr="00224AEF">
        <w:rPr>
          <w:rFonts w:ascii="Arial" w:hAnsi="Arial" w:cs="Arial"/>
          <w:spacing w:val="-1"/>
        </w:rPr>
        <w:t xml:space="preserve"> </w:t>
      </w:r>
      <w:r w:rsidRPr="00224AEF">
        <w:rPr>
          <w:rFonts w:ascii="Arial" w:hAnsi="Arial" w:cs="Arial"/>
        </w:rPr>
        <w:t>terminate</w:t>
      </w:r>
      <w:r w:rsidRPr="00224AEF">
        <w:rPr>
          <w:rFonts w:ascii="Arial" w:hAnsi="Arial" w:cs="Arial"/>
          <w:spacing w:val="-4"/>
        </w:rPr>
        <w:t xml:space="preserve"> </w:t>
      </w:r>
      <w:r w:rsidRPr="00224AEF">
        <w:rPr>
          <w:rFonts w:ascii="Arial" w:hAnsi="Arial" w:cs="Arial"/>
        </w:rPr>
        <w:t>employees</w:t>
      </w:r>
      <w:r w:rsidRPr="00224AEF">
        <w:rPr>
          <w:rFonts w:ascii="Arial" w:hAnsi="Arial" w:cs="Arial"/>
          <w:spacing w:val="-4"/>
        </w:rPr>
        <w:t xml:space="preserve"> </w:t>
      </w:r>
      <w:r w:rsidRPr="00224AEF">
        <w:rPr>
          <w:rFonts w:ascii="Arial" w:hAnsi="Arial" w:cs="Arial"/>
        </w:rPr>
        <w:t>of</w:t>
      </w:r>
      <w:r w:rsidRPr="00224AEF">
        <w:rPr>
          <w:rFonts w:ascii="Arial" w:hAnsi="Arial" w:cs="Arial"/>
          <w:spacing w:val="-4"/>
        </w:rPr>
        <w:t xml:space="preserve"> </w:t>
      </w:r>
      <w:r w:rsidRPr="00224AEF">
        <w:rPr>
          <w:rFonts w:ascii="Arial" w:hAnsi="Arial" w:cs="Arial"/>
        </w:rPr>
        <w:t>one</w:t>
      </w:r>
      <w:r w:rsidRPr="00224AEF">
        <w:rPr>
          <w:rFonts w:ascii="Arial" w:hAnsi="Arial" w:cs="Arial"/>
          <w:spacing w:val="-1"/>
        </w:rPr>
        <w:t xml:space="preserve"> </w:t>
      </w:r>
      <w:r w:rsidRPr="00224AEF">
        <w:rPr>
          <w:rFonts w:ascii="Arial" w:hAnsi="Arial" w:cs="Arial"/>
        </w:rPr>
        <w:t>gender</w:t>
      </w:r>
      <w:r w:rsidRPr="00224AEF">
        <w:rPr>
          <w:rFonts w:ascii="Arial" w:hAnsi="Arial" w:cs="Arial"/>
          <w:spacing w:val="-2"/>
        </w:rPr>
        <w:t xml:space="preserve"> </w:t>
      </w:r>
      <w:r w:rsidRPr="00224AEF">
        <w:rPr>
          <w:rFonts w:ascii="Arial" w:hAnsi="Arial" w:cs="Arial"/>
        </w:rPr>
        <w:t>in</w:t>
      </w:r>
      <w:r w:rsidRPr="00224AEF">
        <w:rPr>
          <w:rFonts w:ascii="Arial" w:hAnsi="Arial" w:cs="Arial"/>
          <w:spacing w:val="-5"/>
        </w:rPr>
        <w:t xml:space="preserve"> </w:t>
      </w:r>
      <w:r w:rsidRPr="00224AEF">
        <w:rPr>
          <w:rFonts w:ascii="Arial" w:hAnsi="Arial" w:cs="Arial"/>
        </w:rPr>
        <w:t>a</w:t>
      </w:r>
      <w:r w:rsidRPr="00224AEF">
        <w:rPr>
          <w:rFonts w:ascii="Arial" w:hAnsi="Arial" w:cs="Arial"/>
          <w:spacing w:val="-2"/>
        </w:rPr>
        <w:t xml:space="preserve"> </w:t>
      </w:r>
      <w:r w:rsidRPr="00224AEF">
        <w:rPr>
          <w:rFonts w:ascii="Arial" w:hAnsi="Arial" w:cs="Arial"/>
        </w:rPr>
        <w:t>particular</w:t>
      </w:r>
      <w:r w:rsidRPr="00224AEF">
        <w:rPr>
          <w:rFonts w:ascii="Arial" w:hAnsi="Arial" w:cs="Arial"/>
          <w:spacing w:val="-2"/>
        </w:rPr>
        <w:t xml:space="preserve"> </w:t>
      </w:r>
      <w:r w:rsidRPr="00224AEF">
        <w:rPr>
          <w:rFonts w:ascii="Arial" w:hAnsi="Arial" w:cs="Arial"/>
        </w:rPr>
        <w:t>job</w:t>
      </w:r>
      <w:r w:rsidRPr="00224AEF">
        <w:rPr>
          <w:rFonts w:ascii="Arial" w:hAnsi="Arial" w:cs="Arial"/>
          <w:spacing w:val="-5"/>
        </w:rPr>
        <w:t xml:space="preserve"> </w:t>
      </w:r>
      <w:r w:rsidRPr="00224AEF">
        <w:rPr>
          <w:rFonts w:ascii="Arial" w:hAnsi="Arial" w:cs="Arial"/>
        </w:rPr>
        <w:t>group</w:t>
      </w:r>
      <w:r w:rsidRPr="00224AEF">
        <w:rPr>
          <w:rFonts w:ascii="Arial" w:hAnsi="Arial" w:cs="Arial"/>
          <w:spacing w:val="-3"/>
        </w:rPr>
        <w:t xml:space="preserve"> </w:t>
      </w:r>
      <w:r w:rsidRPr="00224AEF">
        <w:rPr>
          <w:rFonts w:ascii="Arial" w:hAnsi="Arial" w:cs="Arial"/>
        </w:rPr>
        <w:t>when</w:t>
      </w:r>
      <w:r w:rsidRPr="00224AEF">
        <w:rPr>
          <w:rFonts w:ascii="Arial" w:hAnsi="Arial" w:cs="Arial"/>
          <w:spacing w:val="-3"/>
        </w:rPr>
        <w:t xml:space="preserve"> </w:t>
      </w:r>
      <w:r w:rsidRPr="00224AEF">
        <w:rPr>
          <w:rFonts w:ascii="Arial" w:hAnsi="Arial" w:cs="Arial"/>
        </w:rPr>
        <w:t>they</w:t>
      </w:r>
      <w:r w:rsidRPr="00224AEF">
        <w:rPr>
          <w:rFonts w:ascii="Arial" w:hAnsi="Arial" w:cs="Arial"/>
          <w:spacing w:val="-1"/>
        </w:rPr>
        <w:t xml:space="preserve"> </w:t>
      </w:r>
      <w:r w:rsidRPr="00224AEF">
        <w:rPr>
          <w:rFonts w:ascii="Arial" w:hAnsi="Arial" w:cs="Arial"/>
        </w:rPr>
        <w:t>reach</w:t>
      </w:r>
      <w:r w:rsidRPr="00224AEF">
        <w:rPr>
          <w:rFonts w:ascii="Arial" w:hAnsi="Arial" w:cs="Arial"/>
          <w:spacing w:val="-3"/>
        </w:rPr>
        <w:t xml:space="preserve"> </w:t>
      </w:r>
      <w:r w:rsidRPr="00224AEF">
        <w:rPr>
          <w:rFonts w:ascii="Arial" w:hAnsi="Arial" w:cs="Arial"/>
        </w:rPr>
        <w:t>a</w:t>
      </w:r>
      <w:r w:rsidRPr="00224AEF">
        <w:rPr>
          <w:rFonts w:ascii="Arial" w:hAnsi="Arial" w:cs="Arial"/>
          <w:spacing w:val="-2"/>
        </w:rPr>
        <w:t xml:space="preserve"> </w:t>
      </w:r>
      <w:r w:rsidRPr="00224AEF">
        <w:rPr>
          <w:rFonts w:ascii="Arial" w:hAnsi="Arial" w:cs="Arial"/>
        </w:rPr>
        <w:t>certain age, unless the same rule applies to members of the other gender.</w:t>
      </w:r>
    </w:p>
    <w:p w:rsidRPr="00224AEF" w:rsidR="00224AEF" w:rsidP="00224AEF" w:rsidRDefault="00224AEF" w14:paraId="3B175FD3" w14:textId="77777777">
      <w:pPr>
        <w:pStyle w:val="ListParagraph"/>
        <w:numPr>
          <w:ilvl w:val="1"/>
          <w:numId w:val="10"/>
        </w:numPr>
        <w:tabs>
          <w:tab w:val="left" w:pos="1440"/>
        </w:tabs>
        <w:spacing w:before="3"/>
        <w:ind w:hanging="360"/>
        <w:contextualSpacing w:val="0"/>
        <w:rPr>
          <w:rFonts w:ascii="Arial" w:hAnsi="Arial" w:cs="Arial"/>
        </w:rPr>
      </w:pPr>
      <w:r w:rsidRPr="00224AEF">
        <w:rPr>
          <w:rFonts w:ascii="Arial" w:hAnsi="Arial" w:cs="Arial"/>
        </w:rPr>
        <w:t>Provides</w:t>
      </w:r>
      <w:r w:rsidRPr="00224AEF">
        <w:rPr>
          <w:rFonts w:ascii="Arial" w:hAnsi="Arial" w:cs="Arial"/>
          <w:spacing w:val="-7"/>
        </w:rPr>
        <w:t xml:space="preserve"> </w:t>
      </w:r>
      <w:r w:rsidRPr="00224AEF">
        <w:rPr>
          <w:rFonts w:ascii="Arial" w:hAnsi="Arial" w:cs="Arial"/>
        </w:rPr>
        <w:t>appropriate</w:t>
      </w:r>
      <w:r w:rsidRPr="00224AEF">
        <w:rPr>
          <w:rFonts w:ascii="Arial" w:hAnsi="Arial" w:cs="Arial"/>
          <w:spacing w:val="-4"/>
        </w:rPr>
        <w:t xml:space="preserve"> </w:t>
      </w:r>
      <w:r w:rsidRPr="00224AEF">
        <w:rPr>
          <w:rFonts w:ascii="Arial" w:hAnsi="Arial" w:cs="Arial"/>
        </w:rPr>
        <w:t>physical</w:t>
      </w:r>
      <w:r w:rsidRPr="00224AEF">
        <w:rPr>
          <w:rFonts w:ascii="Arial" w:hAnsi="Arial" w:cs="Arial"/>
          <w:spacing w:val="-5"/>
        </w:rPr>
        <w:t xml:space="preserve"> </w:t>
      </w:r>
      <w:r w:rsidRPr="00224AEF">
        <w:rPr>
          <w:rFonts w:ascii="Arial" w:hAnsi="Arial" w:cs="Arial"/>
        </w:rPr>
        <w:t>facilities</w:t>
      </w:r>
      <w:r w:rsidRPr="00224AEF">
        <w:rPr>
          <w:rFonts w:ascii="Arial" w:hAnsi="Arial" w:cs="Arial"/>
          <w:spacing w:val="-5"/>
        </w:rPr>
        <w:t xml:space="preserve"> </w:t>
      </w:r>
      <w:r w:rsidRPr="00224AEF">
        <w:rPr>
          <w:rFonts w:ascii="Arial" w:hAnsi="Arial" w:cs="Arial"/>
        </w:rPr>
        <w:t>to</w:t>
      </w:r>
      <w:r w:rsidRPr="00224AEF">
        <w:rPr>
          <w:rFonts w:ascii="Arial" w:hAnsi="Arial" w:cs="Arial"/>
          <w:spacing w:val="-4"/>
        </w:rPr>
        <w:t xml:space="preserve"> </w:t>
      </w:r>
      <w:r w:rsidRPr="00224AEF">
        <w:rPr>
          <w:rFonts w:ascii="Arial" w:hAnsi="Arial" w:cs="Arial"/>
        </w:rPr>
        <w:t>all</w:t>
      </w:r>
      <w:r w:rsidRPr="00224AEF">
        <w:rPr>
          <w:rFonts w:ascii="Arial" w:hAnsi="Arial" w:cs="Arial"/>
          <w:spacing w:val="-4"/>
        </w:rPr>
        <w:t xml:space="preserve"> </w:t>
      </w:r>
      <w:r w:rsidRPr="00224AEF">
        <w:rPr>
          <w:rFonts w:ascii="Arial" w:hAnsi="Arial" w:cs="Arial"/>
          <w:spacing w:val="-2"/>
        </w:rPr>
        <w:t>genders.</w:t>
      </w:r>
    </w:p>
    <w:p w:rsidRPr="00224AEF" w:rsidR="00224AEF" w:rsidP="00224AEF" w:rsidRDefault="00224AEF" w14:paraId="0AC40490" w14:textId="77777777">
      <w:pPr>
        <w:pStyle w:val="ListParagraph"/>
        <w:numPr>
          <w:ilvl w:val="1"/>
          <w:numId w:val="10"/>
        </w:numPr>
        <w:tabs>
          <w:tab w:val="left" w:pos="1440"/>
        </w:tabs>
        <w:spacing w:before="23" w:line="259" w:lineRule="auto"/>
        <w:ind w:right="1560" w:hanging="360"/>
        <w:contextualSpacing w:val="0"/>
        <w:rPr>
          <w:rFonts w:ascii="Arial" w:hAnsi="Arial" w:cs="Arial"/>
        </w:rPr>
      </w:pPr>
      <w:r w:rsidRPr="00224AEF">
        <w:rPr>
          <w:rFonts w:ascii="Arial" w:hAnsi="Arial" w:cs="Arial"/>
        </w:rPr>
        <w:t>Does</w:t>
      </w:r>
      <w:r w:rsidRPr="00224AEF">
        <w:rPr>
          <w:rFonts w:ascii="Arial" w:hAnsi="Arial" w:cs="Arial"/>
          <w:spacing w:val="-1"/>
        </w:rPr>
        <w:t xml:space="preserve"> </w:t>
      </w:r>
      <w:r w:rsidRPr="00224AEF">
        <w:rPr>
          <w:rFonts w:ascii="Arial" w:hAnsi="Arial" w:cs="Arial"/>
        </w:rPr>
        <w:t>not penalize,</w:t>
      </w:r>
      <w:r w:rsidRPr="00224AEF">
        <w:rPr>
          <w:rFonts w:ascii="Arial" w:hAnsi="Arial" w:cs="Arial"/>
          <w:spacing w:val="-3"/>
        </w:rPr>
        <w:t xml:space="preserve"> </w:t>
      </w:r>
      <w:r w:rsidRPr="00224AEF">
        <w:rPr>
          <w:rFonts w:ascii="Arial" w:hAnsi="Arial" w:cs="Arial"/>
        </w:rPr>
        <w:t>in</w:t>
      </w:r>
      <w:r w:rsidRPr="00224AEF">
        <w:rPr>
          <w:rFonts w:ascii="Arial" w:hAnsi="Arial" w:cs="Arial"/>
          <w:spacing w:val="-2"/>
        </w:rPr>
        <w:t xml:space="preserve"> </w:t>
      </w:r>
      <w:r w:rsidRPr="00224AEF">
        <w:rPr>
          <w:rFonts w:ascii="Arial" w:hAnsi="Arial" w:cs="Arial"/>
        </w:rPr>
        <w:t>conditions</w:t>
      </w:r>
      <w:r w:rsidRPr="00224AEF">
        <w:rPr>
          <w:rFonts w:ascii="Arial" w:hAnsi="Arial" w:cs="Arial"/>
          <w:spacing w:val="-3"/>
        </w:rPr>
        <w:t xml:space="preserve"> </w:t>
      </w:r>
      <w:r w:rsidRPr="00224AEF">
        <w:rPr>
          <w:rFonts w:ascii="Arial" w:hAnsi="Arial" w:cs="Arial"/>
        </w:rPr>
        <w:t>of</w:t>
      </w:r>
      <w:r w:rsidRPr="00224AEF">
        <w:rPr>
          <w:rFonts w:ascii="Arial" w:hAnsi="Arial" w:cs="Arial"/>
          <w:spacing w:val="-3"/>
        </w:rPr>
        <w:t xml:space="preserve"> </w:t>
      </w:r>
      <w:r w:rsidRPr="00224AEF">
        <w:rPr>
          <w:rFonts w:ascii="Arial" w:hAnsi="Arial" w:cs="Arial"/>
        </w:rPr>
        <w:t>employment,</w:t>
      </w:r>
      <w:r w:rsidRPr="00224AEF">
        <w:rPr>
          <w:rFonts w:ascii="Arial" w:hAnsi="Arial" w:cs="Arial"/>
          <w:spacing w:val="-1"/>
        </w:rPr>
        <w:t xml:space="preserve"> </w:t>
      </w:r>
      <w:r w:rsidRPr="00224AEF">
        <w:rPr>
          <w:rFonts w:ascii="Arial" w:hAnsi="Arial" w:cs="Arial"/>
        </w:rPr>
        <w:t>persons</w:t>
      </w:r>
      <w:r w:rsidRPr="00224AEF">
        <w:rPr>
          <w:rFonts w:ascii="Arial" w:hAnsi="Arial" w:cs="Arial"/>
          <w:spacing w:val="-1"/>
        </w:rPr>
        <w:t xml:space="preserve"> </w:t>
      </w:r>
      <w:r w:rsidRPr="00224AEF">
        <w:rPr>
          <w:rFonts w:ascii="Arial" w:hAnsi="Arial" w:cs="Arial"/>
        </w:rPr>
        <w:t>who require time</w:t>
      </w:r>
      <w:r w:rsidRPr="00224AEF">
        <w:rPr>
          <w:rFonts w:ascii="Arial" w:hAnsi="Arial" w:cs="Arial"/>
          <w:spacing w:val="-3"/>
        </w:rPr>
        <w:t xml:space="preserve"> </w:t>
      </w:r>
      <w:r w:rsidRPr="00224AEF">
        <w:rPr>
          <w:rFonts w:ascii="Arial" w:hAnsi="Arial" w:cs="Arial"/>
        </w:rPr>
        <w:t>away</w:t>
      </w:r>
      <w:r w:rsidRPr="00224AEF">
        <w:rPr>
          <w:rFonts w:ascii="Arial" w:hAnsi="Arial" w:cs="Arial"/>
          <w:spacing w:val="-2"/>
        </w:rPr>
        <w:t xml:space="preserve"> </w:t>
      </w:r>
      <w:r w:rsidRPr="00224AEF">
        <w:rPr>
          <w:rFonts w:ascii="Arial" w:hAnsi="Arial" w:cs="Arial"/>
        </w:rPr>
        <w:t>from</w:t>
      </w:r>
      <w:r w:rsidRPr="00224AEF">
        <w:rPr>
          <w:rFonts w:ascii="Arial" w:hAnsi="Arial" w:cs="Arial"/>
          <w:spacing w:val="-2"/>
        </w:rPr>
        <w:t xml:space="preserve"> </w:t>
      </w:r>
      <w:r w:rsidRPr="00224AEF">
        <w:rPr>
          <w:rFonts w:ascii="Arial" w:hAnsi="Arial" w:cs="Arial"/>
        </w:rPr>
        <w:t>work for childbearing, adoption, or foster-to-adopt placement. Under King County’s paid parental leave policy, an eligible employee would qualify for leave to bond with a new child following childbearing, adoption, or a foster-to-adopt placement. The conditions applicable to the leave and to the return to employment are in accordance with King County’s leave policy. Further, King</w:t>
      </w:r>
      <w:r w:rsidRPr="00224AEF">
        <w:rPr>
          <w:rFonts w:ascii="Arial" w:hAnsi="Arial" w:cs="Arial"/>
          <w:spacing w:val="-4"/>
        </w:rPr>
        <w:t xml:space="preserve"> </w:t>
      </w:r>
      <w:r w:rsidRPr="00224AEF">
        <w:rPr>
          <w:rFonts w:ascii="Arial" w:hAnsi="Arial" w:cs="Arial"/>
        </w:rPr>
        <w:t>County’s</w:t>
      </w:r>
      <w:r w:rsidRPr="00224AEF">
        <w:rPr>
          <w:rFonts w:ascii="Arial" w:hAnsi="Arial" w:cs="Arial"/>
          <w:spacing w:val="-3"/>
        </w:rPr>
        <w:t xml:space="preserve"> </w:t>
      </w:r>
      <w:r w:rsidRPr="00224AEF">
        <w:rPr>
          <w:rFonts w:ascii="Arial" w:hAnsi="Arial" w:cs="Arial"/>
        </w:rPr>
        <w:t>paid</w:t>
      </w:r>
      <w:r w:rsidRPr="00224AEF">
        <w:rPr>
          <w:rFonts w:ascii="Arial" w:hAnsi="Arial" w:cs="Arial"/>
          <w:spacing w:val="-3"/>
        </w:rPr>
        <w:t xml:space="preserve"> </w:t>
      </w:r>
      <w:r w:rsidRPr="00224AEF">
        <w:rPr>
          <w:rFonts w:ascii="Arial" w:hAnsi="Arial" w:cs="Arial"/>
        </w:rPr>
        <w:t>parental</w:t>
      </w:r>
      <w:r w:rsidRPr="00224AEF">
        <w:rPr>
          <w:rFonts w:ascii="Arial" w:hAnsi="Arial" w:cs="Arial"/>
          <w:spacing w:val="-6"/>
        </w:rPr>
        <w:t xml:space="preserve"> </w:t>
      </w:r>
      <w:r w:rsidRPr="00224AEF">
        <w:rPr>
          <w:rFonts w:ascii="Arial" w:hAnsi="Arial" w:cs="Arial"/>
        </w:rPr>
        <w:t>leave</w:t>
      </w:r>
      <w:r w:rsidRPr="00224AEF">
        <w:rPr>
          <w:rFonts w:ascii="Arial" w:hAnsi="Arial" w:cs="Arial"/>
          <w:spacing w:val="-2"/>
        </w:rPr>
        <w:t xml:space="preserve"> </w:t>
      </w:r>
      <w:r w:rsidRPr="00224AEF">
        <w:rPr>
          <w:rFonts w:ascii="Arial" w:hAnsi="Arial" w:cs="Arial"/>
        </w:rPr>
        <w:t>policy</w:t>
      </w:r>
      <w:r w:rsidRPr="00224AEF">
        <w:rPr>
          <w:rFonts w:ascii="Arial" w:hAnsi="Arial" w:cs="Arial"/>
          <w:spacing w:val="-4"/>
        </w:rPr>
        <w:t xml:space="preserve"> </w:t>
      </w:r>
      <w:r w:rsidRPr="00224AEF">
        <w:rPr>
          <w:rFonts w:ascii="Arial" w:hAnsi="Arial" w:cs="Arial"/>
        </w:rPr>
        <w:t>complies</w:t>
      </w:r>
      <w:r w:rsidRPr="00224AEF">
        <w:rPr>
          <w:rFonts w:ascii="Arial" w:hAnsi="Arial" w:cs="Arial"/>
          <w:spacing w:val="-5"/>
        </w:rPr>
        <w:t xml:space="preserve"> </w:t>
      </w:r>
      <w:r w:rsidRPr="00224AEF">
        <w:rPr>
          <w:rFonts w:ascii="Arial" w:hAnsi="Arial" w:cs="Arial"/>
        </w:rPr>
        <w:t>with</w:t>
      </w:r>
      <w:r w:rsidRPr="00224AEF">
        <w:rPr>
          <w:rFonts w:ascii="Arial" w:hAnsi="Arial" w:cs="Arial"/>
          <w:spacing w:val="-6"/>
        </w:rPr>
        <w:t xml:space="preserve"> </w:t>
      </w:r>
      <w:r w:rsidRPr="00224AEF">
        <w:rPr>
          <w:rFonts w:ascii="Arial" w:hAnsi="Arial" w:cs="Arial"/>
        </w:rPr>
        <w:t>the</w:t>
      </w:r>
      <w:r w:rsidRPr="00224AEF">
        <w:rPr>
          <w:rFonts w:ascii="Arial" w:hAnsi="Arial" w:cs="Arial"/>
          <w:spacing w:val="-2"/>
        </w:rPr>
        <w:t xml:space="preserve"> </w:t>
      </w:r>
      <w:r w:rsidRPr="00224AEF">
        <w:rPr>
          <w:rFonts w:ascii="Arial" w:hAnsi="Arial" w:cs="Arial"/>
        </w:rPr>
        <w:t>1978</w:t>
      </w:r>
      <w:r w:rsidRPr="00224AEF">
        <w:rPr>
          <w:rFonts w:ascii="Arial" w:hAnsi="Arial" w:cs="Arial"/>
          <w:spacing w:val="-4"/>
        </w:rPr>
        <w:t xml:space="preserve"> </w:t>
      </w:r>
      <w:r w:rsidRPr="00224AEF">
        <w:rPr>
          <w:rFonts w:ascii="Arial" w:hAnsi="Arial" w:cs="Arial"/>
        </w:rPr>
        <w:t>Pregnancy</w:t>
      </w:r>
      <w:r w:rsidRPr="00224AEF">
        <w:rPr>
          <w:rFonts w:ascii="Arial" w:hAnsi="Arial" w:cs="Arial"/>
          <w:spacing w:val="-2"/>
        </w:rPr>
        <w:t xml:space="preserve"> </w:t>
      </w:r>
      <w:r w:rsidRPr="00224AEF">
        <w:rPr>
          <w:rFonts w:ascii="Arial" w:hAnsi="Arial" w:cs="Arial"/>
        </w:rPr>
        <w:t>Amendment</w:t>
      </w:r>
      <w:r w:rsidRPr="00224AEF">
        <w:rPr>
          <w:rFonts w:ascii="Arial" w:hAnsi="Arial" w:cs="Arial"/>
          <w:spacing w:val="-5"/>
        </w:rPr>
        <w:t xml:space="preserve"> </w:t>
      </w:r>
      <w:r w:rsidRPr="00224AEF">
        <w:rPr>
          <w:rFonts w:ascii="Arial" w:hAnsi="Arial" w:cs="Arial"/>
        </w:rPr>
        <w:t>to</w:t>
      </w:r>
      <w:r w:rsidRPr="00224AEF">
        <w:rPr>
          <w:rFonts w:ascii="Arial" w:hAnsi="Arial" w:cs="Arial"/>
          <w:spacing w:val="-4"/>
        </w:rPr>
        <w:t xml:space="preserve"> </w:t>
      </w:r>
      <w:r w:rsidRPr="00224AEF">
        <w:rPr>
          <w:rFonts w:ascii="Arial" w:hAnsi="Arial" w:cs="Arial"/>
        </w:rPr>
        <w:t>Title VII of the Civil Rights Act of 1964.</w:t>
      </w:r>
    </w:p>
    <w:p w:rsidRPr="00224AEF" w:rsidR="00224AEF" w:rsidP="00224AEF" w:rsidRDefault="00224AEF" w14:paraId="1CEFB2CD" w14:textId="77777777">
      <w:pPr>
        <w:pStyle w:val="ListParagraph"/>
        <w:numPr>
          <w:ilvl w:val="1"/>
          <w:numId w:val="10"/>
        </w:numPr>
        <w:tabs>
          <w:tab w:val="left" w:pos="1439"/>
        </w:tabs>
        <w:spacing w:line="278" w:lineRule="exact"/>
        <w:ind w:left="1439" w:hanging="360"/>
        <w:contextualSpacing w:val="0"/>
        <w:rPr>
          <w:rFonts w:ascii="Arial" w:hAnsi="Arial" w:cs="Arial"/>
        </w:rPr>
      </w:pPr>
      <w:r w:rsidRPr="00224AEF">
        <w:rPr>
          <w:rFonts w:ascii="Arial" w:hAnsi="Arial" w:cs="Arial"/>
        </w:rPr>
        <w:t>Does</w:t>
      </w:r>
      <w:r w:rsidRPr="00224AEF">
        <w:rPr>
          <w:rFonts w:ascii="Arial" w:hAnsi="Arial" w:cs="Arial"/>
          <w:spacing w:val="-6"/>
        </w:rPr>
        <w:t xml:space="preserve"> </w:t>
      </w:r>
      <w:r w:rsidRPr="00224AEF">
        <w:rPr>
          <w:rFonts w:ascii="Arial" w:hAnsi="Arial" w:cs="Arial"/>
        </w:rPr>
        <w:t>not</w:t>
      </w:r>
      <w:r w:rsidRPr="00224AEF">
        <w:rPr>
          <w:rFonts w:ascii="Arial" w:hAnsi="Arial" w:cs="Arial"/>
          <w:spacing w:val="-3"/>
        </w:rPr>
        <w:t xml:space="preserve"> </w:t>
      </w:r>
      <w:r w:rsidRPr="00224AEF">
        <w:rPr>
          <w:rFonts w:ascii="Arial" w:hAnsi="Arial" w:cs="Arial"/>
        </w:rPr>
        <w:t>specify</w:t>
      </w:r>
      <w:r w:rsidRPr="00224AEF">
        <w:rPr>
          <w:rFonts w:ascii="Arial" w:hAnsi="Arial" w:cs="Arial"/>
          <w:spacing w:val="-4"/>
        </w:rPr>
        <w:t xml:space="preserve"> </w:t>
      </w:r>
      <w:r w:rsidRPr="00224AEF">
        <w:rPr>
          <w:rFonts w:ascii="Arial" w:hAnsi="Arial" w:cs="Arial"/>
        </w:rPr>
        <w:t>any</w:t>
      </w:r>
      <w:r w:rsidRPr="00224AEF">
        <w:rPr>
          <w:rFonts w:ascii="Arial" w:hAnsi="Arial" w:cs="Arial"/>
          <w:spacing w:val="-3"/>
        </w:rPr>
        <w:t xml:space="preserve"> </w:t>
      </w:r>
      <w:r w:rsidRPr="00224AEF">
        <w:rPr>
          <w:rFonts w:ascii="Arial" w:hAnsi="Arial" w:cs="Arial"/>
        </w:rPr>
        <w:t>differences</w:t>
      </w:r>
      <w:r w:rsidRPr="00224AEF">
        <w:rPr>
          <w:rFonts w:ascii="Arial" w:hAnsi="Arial" w:cs="Arial"/>
          <w:spacing w:val="-3"/>
        </w:rPr>
        <w:t xml:space="preserve"> </w:t>
      </w:r>
      <w:r w:rsidRPr="00224AEF">
        <w:rPr>
          <w:rFonts w:ascii="Arial" w:hAnsi="Arial" w:cs="Arial"/>
        </w:rPr>
        <w:t>in</w:t>
      </w:r>
      <w:r w:rsidRPr="00224AEF">
        <w:rPr>
          <w:rFonts w:ascii="Arial" w:hAnsi="Arial" w:cs="Arial"/>
          <w:spacing w:val="-5"/>
        </w:rPr>
        <w:t xml:space="preserve"> </w:t>
      </w:r>
      <w:r w:rsidRPr="00224AEF">
        <w:rPr>
          <w:rFonts w:ascii="Arial" w:hAnsi="Arial" w:cs="Arial"/>
        </w:rPr>
        <w:t>retirement</w:t>
      </w:r>
      <w:r w:rsidRPr="00224AEF">
        <w:rPr>
          <w:rFonts w:ascii="Arial" w:hAnsi="Arial" w:cs="Arial"/>
          <w:spacing w:val="-2"/>
        </w:rPr>
        <w:t xml:space="preserve"> </w:t>
      </w:r>
      <w:r w:rsidRPr="00224AEF">
        <w:rPr>
          <w:rFonts w:ascii="Arial" w:hAnsi="Arial" w:cs="Arial"/>
        </w:rPr>
        <w:t>age</w:t>
      </w:r>
      <w:r w:rsidRPr="00224AEF">
        <w:rPr>
          <w:rFonts w:ascii="Arial" w:hAnsi="Arial" w:cs="Arial"/>
          <w:spacing w:val="-6"/>
        </w:rPr>
        <w:t xml:space="preserve"> </w:t>
      </w:r>
      <w:r w:rsidRPr="00224AEF">
        <w:rPr>
          <w:rFonts w:ascii="Arial" w:hAnsi="Arial" w:cs="Arial"/>
        </w:rPr>
        <w:t>based</w:t>
      </w:r>
      <w:r w:rsidRPr="00224AEF">
        <w:rPr>
          <w:rFonts w:ascii="Arial" w:hAnsi="Arial" w:cs="Arial"/>
          <w:spacing w:val="-4"/>
        </w:rPr>
        <w:t xml:space="preserve"> </w:t>
      </w:r>
      <w:r w:rsidRPr="00224AEF">
        <w:rPr>
          <w:rFonts w:ascii="Arial" w:hAnsi="Arial" w:cs="Arial"/>
        </w:rPr>
        <w:t>on</w:t>
      </w:r>
      <w:r w:rsidRPr="00224AEF">
        <w:rPr>
          <w:rFonts w:ascii="Arial" w:hAnsi="Arial" w:cs="Arial"/>
          <w:spacing w:val="-4"/>
        </w:rPr>
        <w:t xml:space="preserve"> </w:t>
      </w:r>
      <w:r w:rsidRPr="00224AEF">
        <w:rPr>
          <w:rFonts w:ascii="Arial" w:hAnsi="Arial" w:cs="Arial"/>
          <w:spacing w:val="-2"/>
        </w:rPr>
        <w:t>gender.</w:t>
      </w:r>
    </w:p>
    <w:p w:rsidRPr="007D450C" w:rsidR="006A0095" w:rsidP="007D450C" w:rsidRDefault="00224AEF" w14:paraId="6035B764" w14:textId="3936DF7C">
      <w:pPr>
        <w:pStyle w:val="ListParagraph"/>
        <w:numPr>
          <w:ilvl w:val="1"/>
          <w:numId w:val="10"/>
        </w:numPr>
        <w:tabs>
          <w:tab w:val="left" w:pos="1440"/>
        </w:tabs>
        <w:spacing w:before="20"/>
        <w:ind w:hanging="360"/>
        <w:contextualSpacing w:val="0"/>
        <w:rPr>
          <w:rFonts w:ascii="Arial" w:hAnsi="Arial" w:cs="Arial"/>
        </w:rPr>
      </w:pPr>
      <w:r w:rsidRPr="00224AEF">
        <w:rPr>
          <w:rFonts w:ascii="Arial" w:hAnsi="Arial" w:cs="Arial"/>
        </w:rPr>
        <w:t>Does</w:t>
      </w:r>
      <w:r w:rsidRPr="00224AEF">
        <w:rPr>
          <w:rFonts w:ascii="Arial" w:hAnsi="Arial" w:cs="Arial"/>
          <w:spacing w:val="-4"/>
        </w:rPr>
        <w:t xml:space="preserve"> </w:t>
      </w:r>
      <w:r w:rsidRPr="00224AEF">
        <w:rPr>
          <w:rFonts w:ascii="Arial" w:hAnsi="Arial" w:cs="Arial"/>
        </w:rPr>
        <w:t>not</w:t>
      </w:r>
      <w:r w:rsidRPr="00224AEF">
        <w:rPr>
          <w:rFonts w:ascii="Arial" w:hAnsi="Arial" w:cs="Arial"/>
          <w:spacing w:val="-2"/>
        </w:rPr>
        <w:t xml:space="preserve"> </w:t>
      </w:r>
      <w:r w:rsidRPr="00224AEF">
        <w:rPr>
          <w:rFonts w:ascii="Arial" w:hAnsi="Arial" w:cs="Arial"/>
        </w:rPr>
        <w:t>base</w:t>
      </w:r>
      <w:r w:rsidRPr="00224AEF">
        <w:rPr>
          <w:rFonts w:ascii="Arial" w:hAnsi="Arial" w:cs="Arial"/>
          <w:spacing w:val="-2"/>
        </w:rPr>
        <w:t xml:space="preserve"> </w:t>
      </w:r>
      <w:r w:rsidRPr="00224AEF">
        <w:rPr>
          <w:rFonts w:ascii="Arial" w:hAnsi="Arial" w:cs="Arial"/>
        </w:rPr>
        <w:t>its</w:t>
      </w:r>
      <w:r w:rsidRPr="00224AEF">
        <w:rPr>
          <w:rFonts w:ascii="Arial" w:hAnsi="Arial" w:cs="Arial"/>
          <w:spacing w:val="-5"/>
        </w:rPr>
        <w:t xml:space="preserve"> </w:t>
      </w:r>
      <w:r w:rsidRPr="00224AEF">
        <w:rPr>
          <w:rFonts w:ascii="Arial" w:hAnsi="Arial" w:cs="Arial"/>
        </w:rPr>
        <w:t>wage</w:t>
      </w:r>
      <w:r w:rsidRPr="00224AEF">
        <w:rPr>
          <w:rFonts w:ascii="Arial" w:hAnsi="Arial" w:cs="Arial"/>
          <w:spacing w:val="-4"/>
        </w:rPr>
        <w:t xml:space="preserve"> </w:t>
      </w:r>
      <w:r w:rsidRPr="00224AEF">
        <w:rPr>
          <w:rFonts w:ascii="Arial" w:hAnsi="Arial" w:cs="Arial"/>
        </w:rPr>
        <w:t>schedules</w:t>
      </w:r>
      <w:r w:rsidRPr="00224AEF">
        <w:rPr>
          <w:rFonts w:ascii="Arial" w:hAnsi="Arial" w:cs="Arial"/>
          <w:spacing w:val="-4"/>
        </w:rPr>
        <w:t xml:space="preserve"> </w:t>
      </w:r>
      <w:r w:rsidRPr="00224AEF">
        <w:rPr>
          <w:rFonts w:ascii="Arial" w:hAnsi="Arial" w:cs="Arial"/>
        </w:rPr>
        <w:t>upon</w:t>
      </w:r>
      <w:r w:rsidRPr="00224AEF">
        <w:rPr>
          <w:rFonts w:ascii="Arial" w:hAnsi="Arial" w:cs="Arial"/>
          <w:spacing w:val="-3"/>
        </w:rPr>
        <w:t xml:space="preserve"> </w:t>
      </w:r>
      <w:r w:rsidRPr="00224AEF">
        <w:rPr>
          <w:rFonts w:ascii="Arial" w:hAnsi="Arial" w:cs="Arial"/>
          <w:spacing w:val="-2"/>
        </w:rPr>
        <w:t>gender.</w:t>
      </w:r>
    </w:p>
    <w:p w:rsidR="00224AEF" w:rsidP="00813819" w:rsidRDefault="00224AEF" w14:paraId="654A1E36" w14:textId="64D78D8D">
      <w:pPr>
        <w:pStyle w:val="ListParagraph"/>
        <w:numPr>
          <w:ilvl w:val="1"/>
          <w:numId w:val="10"/>
        </w:numPr>
        <w:tabs>
          <w:tab w:val="left" w:pos="1440"/>
        </w:tabs>
        <w:spacing w:before="22" w:line="256" w:lineRule="auto"/>
        <w:ind w:right="1480"/>
        <w:contextualSpacing w:val="0"/>
        <w:rPr>
          <w:rFonts w:ascii="Arial" w:hAnsi="Arial" w:cs="Arial"/>
        </w:rPr>
      </w:pPr>
      <w:r w:rsidRPr="00224AEF">
        <w:rPr>
          <w:rFonts w:ascii="Arial" w:hAnsi="Arial" w:cs="Arial"/>
        </w:rPr>
        <w:t>Does not discriminatorily restrict one gender to certain job groups. In addition, King County will continue</w:t>
      </w:r>
      <w:r w:rsidRPr="00224AEF">
        <w:rPr>
          <w:rFonts w:ascii="Arial" w:hAnsi="Arial" w:cs="Arial"/>
          <w:spacing w:val="-4"/>
        </w:rPr>
        <w:t xml:space="preserve"> </w:t>
      </w:r>
      <w:r w:rsidRPr="00224AEF">
        <w:rPr>
          <w:rFonts w:ascii="Arial" w:hAnsi="Arial" w:cs="Arial"/>
        </w:rPr>
        <w:t>to</w:t>
      </w:r>
      <w:r w:rsidRPr="00224AEF">
        <w:rPr>
          <w:rFonts w:ascii="Arial" w:hAnsi="Arial" w:cs="Arial"/>
          <w:spacing w:val="-3"/>
        </w:rPr>
        <w:t xml:space="preserve"> </w:t>
      </w:r>
      <w:r w:rsidRPr="00224AEF">
        <w:rPr>
          <w:rFonts w:ascii="Arial" w:hAnsi="Arial" w:cs="Arial"/>
        </w:rPr>
        <w:t>take</w:t>
      </w:r>
      <w:r w:rsidRPr="00224AEF">
        <w:rPr>
          <w:rFonts w:ascii="Arial" w:hAnsi="Arial" w:cs="Arial"/>
          <w:spacing w:val="-1"/>
        </w:rPr>
        <w:t xml:space="preserve"> </w:t>
      </w:r>
      <w:r w:rsidRPr="00224AEF">
        <w:rPr>
          <w:rFonts w:ascii="Arial" w:hAnsi="Arial" w:cs="Arial"/>
        </w:rPr>
        <w:t>affirmative</w:t>
      </w:r>
      <w:r w:rsidRPr="00224AEF">
        <w:rPr>
          <w:rFonts w:ascii="Arial" w:hAnsi="Arial" w:cs="Arial"/>
          <w:spacing w:val="-1"/>
        </w:rPr>
        <w:t xml:space="preserve"> </w:t>
      </w:r>
      <w:r w:rsidRPr="00224AEF">
        <w:rPr>
          <w:rFonts w:ascii="Arial" w:hAnsi="Arial" w:cs="Arial"/>
        </w:rPr>
        <w:t>action</w:t>
      </w:r>
      <w:r w:rsidRPr="00224AEF">
        <w:rPr>
          <w:rFonts w:ascii="Arial" w:hAnsi="Arial" w:cs="Arial"/>
          <w:spacing w:val="-3"/>
        </w:rPr>
        <w:t xml:space="preserve"> </w:t>
      </w:r>
      <w:r w:rsidRPr="00224AEF">
        <w:rPr>
          <w:rFonts w:ascii="Arial" w:hAnsi="Arial" w:cs="Arial"/>
        </w:rPr>
        <w:t>to</w:t>
      </w:r>
      <w:r w:rsidRPr="00224AEF">
        <w:rPr>
          <w:rFonts w:ascii="Arial" w:hAnsi="Arial" w:cs="Arial"/>
          <w:spacing w:val="-3"/>
        </w:rPr>
        <w:t xml:space="preserve"> </w:t>
      </w:r>
      <w:r w:rsidRPr="00224AEF">
        <w:rPr>
          <w:rFonts w:ascii="Arial" w:hAnsi="Arial" w:cs="Arial"/>
        </w:rPr>
        <w:t>encourage</w:t>
      </w:r>
      <w:r w:rsidRPr="00224AEF">
        <w:rPr>
          <w:rFonts w:ascii="Arial" w:hAnsi="Arial" w:cs="Arial"/>
          <w:spacing w:val="-1"/>
        </w:rPr>
        <w:t xml:space="preserve"> </w:t>
      </w:r>
      <w:r w:rsidRPr="00224AEF">
        <w:rPr>
          <w:rFonts w:ascii="Arial" w:hAnsi="Arial" w:cs="Arial"/>
        </w:rPr>
        <w:t>women</w:t>
      </w:r>
      <w:r w:rsidRPr="00224AEF">
        <w:rPr>
          <w:rFonts w:ascii="Arial" w:hAnsi="Arial" w:cs="Arial"/>
          <w:spacing w:val="-3"/>
        </w:rPr>
        <w:t xml:space="preserve"> </w:t>
      </w:r>
      <w:r w:rsidRPr="00224AEF">
        <w:rPr>
          <w:rFonts w:ascii="Arial" w:hAnsi="Arial" w:cs="Arial"/>
        </w:rPr>
        <w:t>to</w:t>
      </w:r>
      <w:r w:rsidRPr="00224AEF">
        <w:rPr>
          <w:rFonts w:ascii="Arial" w:hAnsi="Arial" w:cs="Arial"/>
          <w:spacing w:val="-3"/>
        </w:rPr>
        <w:t xml:space="preserve"> </w:t>
      </w:r>
      <w:r w:rsidRPr="00224AEF">
        <w:rPr>
          <w:rFonts w:ascii="Arial" w:hAnsi="Arial" w:cs="Arial"/>
        </w:rPr>
        <w:t>apply</w:t>
      </w:r>
      <w:r w:rsidRPr="00224AEF">
        <w:rPr>
          <w:rFonts w:ascii="Arial" w:hAnsi="Arial" w:cs="Arial"/>
          <w:spacing w:val="-1"/>
        </w:rPr>
        <w:t xml:space="preserve"> </w:t>
      </w:r>
      <w:r w:rsidRPr="00224AEF">
        <w:rPr>
          <w:rFonts w:ascii="Arial" w:hAnsi="Arial" w:cs="Arial"/>
        </w:rPr>
        <w:t>for</w:t>
      </w:r>
      <w:r w:rsidRPr="00224AEF">
        <w:rPr>
          <w:rFonts w:ascii="Arial" w:hAnsi="Arial" w:cs="Arial"/>
          <w:spacing w:val="-2"/>
        </w:rPr>
        <w:t xml:space="preserve"> </w:t>
      </w:r>
      <w:r w:rsidRPr="00224AEF">
        <w:rPr>
          <w:rFonts w:ascii="Arial" w:hAnsi="Arial" w:cs="Arial"/>
        </w:rPr>
        <w:t>all</w:t>
      </w:r>
      <w:r w:rsidRPr="00224AEF">
        <w:rPr>
          <w:rFonts w:ascii="Arial" w:hAnsi="Arial" w:cs="Arial"/>
          <w:spacing w:val="-5"/>
        </w:rPr>
        <w:t xml:space="preserve"> </w:t>
      </w:r>
      <w:r w:rsidRPr="00224AEF">
        <w:rPr>
          <w:rFonts w:ascii="Arial" w:hAnsi="Arial" w:cs="Arial"/>
        </w:rPr>
        <w:t>positions</w:t>
      </w:r>
      <w:r w:rsidRPr="00224AEF">
        <w:rPr>
          <w:rFonts w:ascii="Arial" w:hAnsi="Arial" w:cs="Arial"/>
          <w:spacing w:val="-4"/>
        </w:rPr>
        <w:t xml:space="preserve"> </w:t>
      </w:r>
      <w:r w:rsidRPr="00224AEF">
        <w:rPr>
          <w:rFonts w:ascii="Arial" w:hAnsi="Arial" w:cs="Arial"/>
        </w:rPr>
        <w:t>in</w:t>
      </w:r>
      <w:r w:rsidRPr="00224AEF">
        <w:rPr>
          <w:rFonts w:ascii="Arial" w:hAnsi="Arial" w:cs="Arial"/>
          <w:spacing w:val="-3"/>
        </w:rPr>
        <w:t xml:space="preserve"> </w:t>
      </w:r>
      <w:r w:rsidRPr="00224AEF">
        <w:rPr>
          <w:rFonts w:ascii="Arial" w:hAnsi="Arial" w:cs="Arial"/>
        </w:rPr>
        <w:t>King</w:t>
      </w:r>
      <w:r w:rsidRPr="00224AEF">
        <w:rPr>
          <w:rFonts w:ascii="Arial" w:hAnsi="Arial" w:cs="Arial"/>
          <w:spacing w:val="-3"/>
        </w:rPr>
        <w:t xml:space="preserve"> </w:t>
      </w:r>
      <w:r w:rsidRPr="00224AEF">
        <w:rPr>
          <w:rFonts w:ascii="Arial" w:hAnsi="Arial" w:cs="Arial"/>
        </w:rPr>
        <w:t>County for which they are qualified.</w:t>
      </w:r>
    </w:p>
    <w:p w:rsidR="00AB513F" w:rsidP="00804DAE" w:rsidRDefault="00AB513F" w14:paraId="598A9981" w14:textId="77777777">
      <w:pPr>
        <w:pStyle w:val="BodyText"/>
        <w:rPr>
          <w:rFonts w:ascii="Arial" w:hAnsi="Arial" w:cs="Arial"/>
        </w:rPr>
      </w:pPr>
    </w:p>
    <w:p w:rsidR="00F92235" w:rsidP="00224AEF" w:rsidRDefault="00F92235" w14:paraId="6B563484" w14:textId="77777777">
      <w:pPr>
        <w:pStyle w:val="BodyText"/>
        <w:ind w:left="720"/>
        <w:rPr>
          <w:rFonts w:ascii="Arial" w:hAnsi="Arial" w:cs="Arial"/>
        </w:rPr>
      </w:pPr>
    </w:p>
    <w:p w:rsidRPr="00224AEF" w:rsidR="00224AEF" w:rsidP="00224AEF" w:rsidRDefault="00224AEF" w14:paraId="6775F055" w14:textId="3DD3399E">
      <w:pPr>
        <w:pStyle w:val="BodyText"/>
        <w:ind w:left="720"/>
        <w:rPr>
          <w:rFonts w:ascii="Arial" w:hAnsi="Arial" w:cs="Arial"/>
        </w:rPr>
      </w:pPr>
      <w:r w:rsidRPr="00224AEF">
        <w:rPr>
          <w:rFonts w:ascii="Arial" w:hAnsi="Arial" w:cs="Arial"/>
        </w:rPr>
        <w:lastRenderedPageBreak/>
        <w:t>The</w:t>
      </w:r>
      <w:r w:rsidRPr="00224AEF">
        <w:rPr>
          <w:rFonts w:ascii="Arial" w:hAnsi="Arial" w:cs="Arial"/>
          <w:spacing w:val="-6"/>
        </w:rPr>
        <w:t xml:space="preserve"> </w:t>
      </w:r>
      <w:r w:rsidRPr="00224AEF">
        <w:rPr>
          <w:rFonts w:ascii="Arial" w:hAnsi="Arial" w:cs="Arial"/>
        </w:rPr>
        <w:t>principles</w:t>
      </w:r>
      <w:r w:rsidRPr="00224AEF">
        <w:rPr>
          <w:rFonts w:ascii="Arial" w:hAnsi="Arial" w:cs="Arial"/>
          <w:spacing w:val="-6"/>
        </w:rPr>
        <w:t xml:space="preserve"> </w:t>
      </w:r>
      <w:r w:rsidRPr="00224AEF">
        <w:rPr>
          <w:rFonts w:ascii="Arial" w:hAnsi="Arial" w:cs="Arial"/>
        </w:rPr>
        <w:t>contained</w:t>
      </w:r>
      <w:r w:rsidRPr="00224AEF">
        <w:rPr>
          <w:rFonts w:ascii="Arial" w:hAnsi="Arial" w:cs="Arial"/>
          <w:spacing w:val="-5"/>
        </w:rPr>
        <w:t xml:space="preserve"> </w:t>
      </w:r>
      <w:r w:rsidRPr="00224AEF">
        <w:rPr>
          <w:rFonts w:ascii="Arial" w:hAnsi="Arial" w:cs="Arial"/>
        </w:rPr>
        <w:t>in</w:t>
      </w:r>
      <w:r w:rsidRPr="00224AEF">
        <w:rPr>
          <w:rFonts w:ascii="Arial" w:hAnsi="Arial" w:cs="Arial"/>
          <w:spacing w:val="-6"/>
        </w:rPr>
        <w:t xml:space="preserve"> </w:t>
      </w:r>
      <w:r w:rsidRPr="00224AEF">
        <w:rPr>
          <w:rFonts w:ascii="Arial" w:hAnsi="Arial" w:cs="Arial"/>
        </w:rPr>
        <w:t>these</w:t>
      </w:r>
      <w:r w:rsidRPr="00224AEF">
        <w:rPr>
          <w:rFonts w:ascii="Arial" w:hAnsi="Arial" w:cs="Arial"/>
          <w:spacing w:val="-3"/>
        </w:rPr>
        <w:t xml:space="preserve"> </w:t>
      </w:r>
      <w:r w:rsidRPr="00224AEF">
        <w:rPr>
          <w:rFonts w:ascii="Arial" w:hAnsi="Arial" w:cs="Arial"/>
        </w:rPr>
        <w:t>guidelines</w:t>
      </w:r>
      <w:r w:rsidRPr="00224AEF">
        <w:rPr>
          <w:rFonts w:ascii="Arial" w:hAnsi="Arial" w:cs="Arial"/>
          <w:spacing w:val="-6"/>
        </w:rPr>
        <w:t xml:space="preserve"> </w:t>
      </w:r>
      <w:r w:rsidRPr="00224AEF">
        <w:rPr>
          <w:rFonts w:ascii="Arial" w:hAnsi="Arial" w:cs="Arial"/>
        </w:rPr>
        <w:t>have</w:t>
      </w:r>
      <w:r w:rsidRPr="00224AEF">
        <w:rPr>
          <w:rFonts w:ascii="Arial" w:hAnsi="Arial" w:cs="Arial"/>
          <w:spacing w:val="-4"/>
        </w:rPr>
        <w:t xml:space="preserve"> </w:t>
      </w:r>
      <w:r w:rsidRPr="00224AEF">
        <w:rPr>
          <w:rFonts w:ascii="Arial" w:hAnsi="Arial" w:cs="Arial"/>
        </w:rPr>
        <w:t>been</w:t>
      </w:r>
      <w:r w:rsidRPr="00224AEF">
        <w:rPr>
          <w:rFonts w:ascii="Arial" w:hAnsi="Arial" w:cs="Arial"/>
          <w:spacing w:val="-5"/>
        </w:rPr>
        <w:t xml:space="preserve"> </w:t>
      </w:r>
      <w:r w:rsidRPr="00224AEF">
        <w:rPr>
          <w:rFonts w:ascii="Arial" w:hAnsi="Arial" w:cs="Arial"/>
        </w:rPr>
        <w:t>incorporated</w:t>
      </w:r>
      <w:r w:rsidRPr="00224AEF">
        <w:rPr>
          <w:rFonts w:ascii="Arial" w:hAnsi="Arial" w:cs="Arial"/>
          <w:spacing w:val="-5"/>
        </w:rPr>
        <w:t xml:space="preserve"> </w:t>
      </w:r>
      <w:r w:rsidRPr="00224AEF">
        <w:rPr>
          <w:rFonts w:ascii="Arial" w:hAnsi="Arial" w:cs="Arial"/>
        </w:rPr>
        <w:t>into</w:t>
      </w:r>
      <w:r w:rsidRPr="00224AEF">
        <w:rPr>
          <w:rFonts w:ascii="Arial" w:hAnsi="Arial" w:cs="Arial"/>
          <w:spacing w:val="-5"/>
        </w:rPr>
        <w:t xml:space="preserve"> </w:t>
      </w:r>
      <w:r w:rsidRPr="00224AEF">
        <w:rPr>
          <w:rFonts w:ascii="Arial" w:hAnsi="Arial" w:cs="Arial"/>
        </w:rPr>
        <w:t>King</w:t>
      </w:r>
      <w:r w:rsidRPr="00224AEF">
        <w:rPr>
          <w:rFonts w:ascii="Arial" w:hAnsi="Arial" w:cs="Arial"/>
          <w:spacing w:val="-4"/>
        </w:rPr>
        <w:t xml:space="preserve"> </w:t>
      </w:r>
      <w:r w:rsidRPr="00224AEF">
        <w:rPr>
          <w:rFonts w:ascii="Arial" w:hAnsi="Arial" w:cs="Arial"/>
          <w:spacing w:val="-2"/>
        </w:rPr>
        <w:t>County’s</w:t>
      </w:r>
    </w:p>
    <w:p w:rsidR="00224AEF" w:rsidP="00224AEF" w:rsidRDefault="00224AEF" w14:paraId="3291CA3E" w14:textId="463075A3">
      <w:pPr>
        <w:spacing w:before="22"/>
        <w:ind w:left="719"/>
        <w:rPr>
          <w:rFonts w:ascii="Arial" w:hAnsi="Arial" w:cs="Arial"/>
          <w:spacing w:val="-5"/>
        </w:rPr>
      </w:pPr>
      <w:r w:rsidRPr="00224AEF">
        <w:rPr>
          <w:rFonts w:ascii="Arial" w:hAnsi="Arial" w:cs="Arial"/>
          <w:i/>
        </w:rPr>
        <w:t>Nondiscrimination,</w:t>
      </w:r>
      <w:r w:rsidRPr="00224AEF">
        <w:rPr>
          <w:rFonts w:ascii="Arial" w:hAnsi="Arial" w:cs="Arial"/>
          <w:i/>
          <w:spacing w:val="-7"/>
        </w:rPr>
        <w:t xml:space="preserve"> </w:t>
      </w:r>
      <w:r w:rsidRPr="00224AEF">
        <w:rPr>
          <w:rFonts w:ascii="Arial" w:hAnsi="Arial" w:cs="Arial"/>
          <w:i/>
        </w:rPr>
        <w:t>Anti-Harassment</w:t>
      </w:r>
      <w:r w:rsidRPr="00224AEF">
        <w:rPr>
          <w:rFonts w:ascii="Arial" w:hAnsi="Arial" w:cs="Arial"/>
          <w:i/>
          <w:spacing w:val="-9"/>
        </w:rPr>
        <w:t xml:space="preserve"> </w:t>
      </w:r>
      <w:r w:rsidRPr="00224AEF">
        <w:rPr>
          <w:rFonts w:ascii="Arial" w:hAnsi="Arial" w:cs="Arial"/>
          <w:i/>
        </w:rPr>
        <w:t>&amp;</w:t>
      </w:r>
      <w:r w:rsidRPr="00224AEF">
        <w:rPr>
          <w:rFonts w:ascii="Arial" w:hAnsi="Arial" w:cs="Arial"/>
          <w:i/>
          <w:spacing w:val="-6"/>
        </w:rPr>
        <w:t xml:space="preserve"> </w:t>
      </w:r>
      <w:r w:rsidRPr="00224AEF">
        <w:rPr>
          <w:rFonts w:ascii="Arial" w:hAnsi="Arial" w:cs="Arial"/>
          <w:i/>
        </w:rPr>
        <w:t>Inappropriate</w:t>
      </w:r>
      <w:r w:rsidRPr="00224AEF">
        <w:rPr>
          <w:rFonts w:ascii="Arial" w:hAnsi="Arial" w:cs="Arial"/>
          <w:i/>
          <w:spacing w:val="-9"/>
        </w:rPr>
        <w:t xml:space="preserve"> </w:t>
      </w:r>
      <w:r w:rsidRPr="00224AEF">
        <w:rPr>
          <w:rFonts w:ascii="Arial" w:hAnsi="Arial" w:cs="Arial"/>
          <w:i/>
        </w:rPr>
        <w:t>Conduct</w:t>
      </w:r>
      <w:r w:rsidRPr="00224AEF">
        <w:rPr>
          <w:rFonts w:ascii="Arial" w:hAnsi="Arial" w:cs="Arial"/>
          <w:i/>
          <w:spacing w:val="-7"/>
        </w:rPr>
        <w:t xml:space="preserve"> </w:t>
      </w:r>
      <w:r w:rsidRPr="00224AEF">
        <w:rPr>
          <w:rFonts w:ascii="Arial" w:hAnsi="Arial" w:cs="Arial"/>
          <w:i/>
        </w:rPr>
        <w:t>Policy</w:t>
      </w:r>
      <w:r w:rsidRPr="00224AEF">
        <w:rPr>
          <w:rFonts w:ascii="Arial" w:hAnsi="Arial" w:cs="Arial"/>
          <w:i/>
          <w:spacing w:val="-7"/>
        </w:rPr>
        <w:t xml:space="preserve"> </w:t>
      </w:r>
      <w:r w:rsidRPr="00224AEF">
        <w:rPr>
          <w:rFonts w:ascii="Arial" w:hAnsi="Arial" w:cs="Arial"/>
        </w:rPr>
        <w:t>(Appendix</w:t>
      </w:r>
      <w:r w:rsidRPr="00224AEF">
        <w:rPr>
          <w:rFonts w:ascii="Arial" w:hAnsi="Arial" w:cs="Arial"/>
          <w:spacing w:val="-6"/>
        </w:rPr>
        <w:t xml:space="preserve"> </w:t>
      </w:r>
      <w:r w:rsidRPr="00224AEF">
        <w:rPr>
          <w:rFonts w:ascii="Arial" w:hAnsi="Arial" w:cs="Arial"/>
          <w:spacing w:val="-5"/>
        </w:rPr>
        <w:t>B)</w:t>
      </w:r>
      <w:r w:rsidR="00B67473">
        <w:rPr>
          <w:rFonts w:ascii="Arial" w:hAnsi="Arial" w:cs="Arial"/>
          <w:spacing w:val="-5"/>
        </w:rPr>
        <w:t xml:space="preserve">. </w:t>
      </w:r>
    </w:p>
    <w:p w:rsidR="0083700D" w:rsidP="00224AEF" w:rsidRDefault="0083700D" w14:paraId="1D2AA8F6" w14:textId="77777777">
      <w:pPr>
        <w:spacing w:before="22"/>
        <w:ind w:left="719"/>
      </w:pPr>
    </w:p>
    <w:p w:rsidRPr="003F6A7F" w:rsidR="003F6A7F" w:rsidP="003F6A7F" w:rsidRDefault="003F6A7F" w14:paraId="05173A39" w14:textId="77777777">
      <w:pPr>
        <w:ind w:left="719"/>
        <w:outlineLvl w:val="2"/>
        <w:rPr>
          <w:rFonts w:ascii="Arial" w:hAnsi="Arial" w:cs="Arial"/>
          <w:b/>
          <w:bCs/>
        </w:rPr>
      </w:pPr>
      <w:bookmarkStart w:name="_Toc226038896" w:id="52"/>
      <w:bookmarkStart w:name="_Toc519964144" w:id="53"/>
      <w:r w:rsidRPr="003F6A7F">
        <w:rPr>
          <w:rFonts w:ascii="Arial" w:hAnsi="Arial" w:cs="Arial"/>
          <w:b/>
          <w:bCs/>
        </w:rPr>
        <w:t>Office</w:t>
      </w:r>
      <w:r w:rsidRPr="003F6A7F">
        <w:rPr>
          <w:rFonts w:ascii="Arial" w:hAnsi="Arial" w:cs="Arial"/>
          <w:b/>
          <w:bCs/>
          <w:spacing w:val="-8"/>
        </w:rPr>
        <w:t xml:space="preserve"> </w:t>
      </w:r>
      <w:r w:rsidRPr="003F6A7F">
        <w:rPr>
          <w:rFonts w:ascii="Arial" w:hAnsi="Arial" w:cs="Arial"/>
          <w:b/>
          <w:bCs/>
        </w:rPr>
        <w:t>of</w:t>
      </w:r>
      <w:r w:rsidRPr="003F6A7F">
        <w:rPr>
          <w:rFonts w:ascii="Arial" w:hAnsi="Arial" w:cs="Arial"/>
          <w:b/>
          <w:bCs/>
          <w:spacing w:val="-4"/>
        </w:rPr>
        <w:t xml:space="preserve"> </w:t>
      </w:r>
      <w:r w:rsidRPr="003F6A7F">
        <w:rPr>
          <w:rFonts w:ascii="Arial" w:hAnsi="Arial" w:cs="Arial"/>
          <w:b/>
          <w:bCs/>
        </w:rPr>
        <w:t>Federal</w:t>
      </w:r>
      <w:r w:rsidRPr="003F6A7F">
        <w:rPr>
          <w:rFonts w:ascii="Arial" w:hAnsi="Arial" w:cs="Arial"/>
          <w:b/>
          <w:bCs/>
          <w:spacing w:val="-5"/>
        </w:rPr>
        <w:t xml:space="preserve"> </w:t>
      </w:r>
      <w:r w:rsidRPr="003F6A7F">
        <w:rPr>
          <w:rFonts w:ascii="Arial" w:hAnsi="Arial" w:cs="Arial"/>
          <w:b/>
          <w:bCs/>
        </w:rPr>
        <w:t>Contract</w:t>
      </w:r>
      <w:r w:rsidRPr="003F6A7F">
        <w:rPr>
          <w:rFonts w:ascii="Arial" w:hAnsi="Arial" w:cs="Arial"/>
          <w:b/>
          <w:bCs/>
          <w:spacing w:val="-6"/>
        </w:rPr>
        <w:t xml:space="preserve"> </w:t>
      </w:r>
      <w:r w:rsidRPr="003F6A7F">
        <w:rPr>
          <w:rFonts w:ascii="Arial" w:hAnsi="Arial" w:cs="Arial"/>
          <w:b/>
          <w:bCs/>
        </w:rPr>
        <w:t>Compliance</w:t>
      </w:r>
      <w:r w:rsidRPr="003F6A7F">
        <w:rPr>
          <w:rFonts w:ascii="Arial" w:hAnsi="Arial" w:cs="Arial"/>
          <w:b/>
          <w:bCs/>
          <w:spacing w:val="-5"/>
        </w:rPr>
        <w:t xml:space="preserve"> </w:t>
      </w:r>
      <w:r w:rsidRPr="003F6A7F">
        <w:rPr>
          <w:rFonts w:ascii="Arial" w:hAnsi="Arial" w:cs="Arial"/>
          <w:b/>
          <w:bCs/>
        </w:rPr>
        <w:t>Program</w:t>
      </w:r>
      <w:r w:rsidRPr="003F6A7F">
        <w:rPr>
          <w:rFonts w:ascii="Arial" w:hAnsi="Arial" w:cs="Arial"/>
          <w:b/>
          <w:bCs/>
          <w:spacing w:val="-4"/>
        </w:rPr>
        <w:t xml:space="preserve"> </w:t>
      </w:r>
      <w:r w:rsidRPr="003F6A7F">
        <w:rPr>
          <w:rFonts w:ascii="Arial" w:hAnsi="Arial" w:cs="Arial"/>
          <w:b/>
          <w:bCs/>
        </w:rPr>
        <w:t>-</w:t>
      </w:r>
      <w:r w:rsidRPr="003F6A7F">
        <w:rPr>
          <w:rFonts w:ascii="Arial" w:hAnsi="Arial" w:cs="Arial"/>
          <w:b/>
          <w:bCs/>
          <w:spacing w:val="-6"/>
        </w:rPr>
        <w:t xml:space="preserve"> </w:t>
      </w:r>
      <w:r w:rsidRPr="003F6A7F">
        <w:rPr>
          <w:rFonts w:ascii="Arial" w:hAnsi="Arial" w:cs="Arial"/>
          <w:b/>
          <w:bCs/>
        </w:rPr>
        <w:t>Support</w:t>
      </w:r>
      <w:r w:rsidRPr="003F6A7F">
        <w:rPr>
          <w:rFonts w:ascii="Arial" w:hAnsi="Arial" w:cs="Arial"/>
          <w:b/>
          <w:bCs/>
          <w:spacing w:val="-4"/>
        </w:rPr>
        <w:t xml:space="preserve"> </w:t>
      </w:r>
      <w:r w:rsidRPr="003F6A7F">
        <w:rPr>
          <w:rFonts w:ascii="Arial" w:hAnsi="Arial" w:cs="Arial"/>
          <w:b/>
          <w:bCs/>
        </w:rPr>
        <w:t>of</w:t>
      </w:r>
      <w:r w:rsidRPr="003F6A7F">
        <w:rPr>
          <w:rFonts w:ascii="Arial" w:hAnsi="Arial" w:cs="Arial"/>
          <w:b/>
          <w:bCs/>
          <w:spacing w:val="-4"/>
        </w:rPr>
        <w:t xml:space="preserve"> </w:t>
      </w:r>
      <w:r w:rsidRPr="003F6A7F">
        <w:rPr>
          <w:rFonts w:ascii="Arial" w:hAnsi="Arial" w:cs="Arial"/>
          <w:b/>
          <w:bCs/>
        </w:rPr>
        <w:t>Community</w:t>
      </w:r>
      <w:r w:rsidRPr="003F6A7F">
        <w:rPr>
          <w:rFonts w:ascii="Arial" w:hAnsi="Arial" w:cs="Arial"/>
          <w:b/>
          <w:bCs/>
          <w:spacing w:val="-5"/>
        </w:rPr>
        <w:t xml:space="preserve"> </w:t>
      </w:r>
      <w:r w:rsidRPr="003F6A7F">
        <w:rPr>
          <w:rFonts w:ascii="Arial" w:hAnsi="Arial" w:cs="Arial"/>
          <w:b/>
          <w:bCs/>
        </w:rPr>
        <w:t>Action</w:t>
      </w:r>
      <w:r w:rsidRPr="003F6A7F">
        <w:rPr>
          <w:rFonts w:ascii="Arial" w:hAnsi="Arial" w:cs="Arial"/>
          <w:b/>
          <w:bCs/>
          <w:spacing w:val="-7"/>
        </w:rPr>
        <w:t xml:space="preserve"> </w:t>
      </w:r>
      <w:r w:rsidRPr="003F6A7F">
        <w:rPr>
          <w:rFonts w:ascii="Arial" w:hAnsi="Arial" w:cs="Arial"/>
          <w:b/>
          <w:bCs/>
        </w:rPr>
        <w:t>Program</w:t>
      </w:r>
      <w:r w:rsidRPr="003F6A7F">
        <w:rPr>
          <w:rFonts w:ascii="Arial" w:hAnsi="Arial" w:cs="Arial"/>
          <w:b/>
          <w:bCs/>
          <w:spacing w:val="-6"/>
        </w:rPr>
        <w:t xml:space="preserve"> </w:t>
      </w:r>
      <w:r w:rsidRPr="003F6A7F">
        <w:rPr>
          <w:rFonts w:ascii="Arial" w:hAnsi="Arial" w:cs="Arial"/>
          <w:b/>
          <w:bCs/>
          <w:spacing w:val="-2"/>
        </w:rPr>
        <w:t>Statement</w:t>
      </w:r>
      <w:bookmarkEnd w:id="52"/>
      <w:bookmarkEnd w:id="53"/>
    </w:p>
    <w:p w:rsidRPr="003F6A7F" w:rsidR="003F6A7F" w:rsidP="003F6A7F" w:rsidRDefault="003F6A7F" w14:paraId="67216024" w14:textId="77777777">
      <w:pPr>
        <w:rPr>
          <w:b/>
        </w:rPr>
      </w:pPr>
    </w:p>
    <w:p w:rsidR="003F6A7F" w:rsidP="003F6A7F" w:rsidRDefault="003F6A7F" w14:paraId="06723134" w14:textId="77777777">
      <w:pPr>
        <w:spacing w:line="259" w:lineRule="auto"/>
        <w:ind w:left="719" w:right="1445"/>
        <w:rPr>
          <w:rFonts w:ascii="Arial" w:hAnsi="Arial" w:cs="Arial"/>
        </w:rPr>
      </w:pPr>
      <w:r w:rsidRPr="003F6A7F">
        <w:rPr>
          <w:rFonts w:ascii="Arial" w:hAnsi="Arial" w:cs="Arial"/>
        </w:rPr>
        <w:t>King County seeks to have its EEO commitment fully understood by all communities to ensure that all people</w:t>
      </w:r>
      <w:r w:rsidRPr="003F6A7F">
        <w:rPr>
          <w:rFonts w:ascii="Arial" w:hAnsi="Arial" w:cs="Arial"/>
          <w:spacing w:val="-1"/>
        </w:rPr>
        <w:t xml:space="preserve"> </w:t>
      </w:r>
      <w:r w:rsidRPr="003F6A7F">
        <w:rPr>
          <w:rFonts w:ascii="Arial" w:hAnsi="Arial" w:cs="Arial"/>
        </w:rPr>
        <w:t>feel</w:t>
      </w:r>
      <w:r w:rsidRPr="003F6A7F">
        <w:rPr>
          <w:rFonts w:ascii="Arial" w:hAnsi="Arial" w:cs="Arial"/>
          <w:spacing w:val="-3"/>
        </w:rPr>
        <w:t xml:space="preserve"> </w:t>
      </w:r>
      <w:r w:rsidRPr="003F6A7F">
        <w:rPr>
          <w:rFonts w:ascii="Arial" w:hAnsi="Arial" w:cs="Arial"/>
        </w:rPr>
        <w:t>supported</w:t>
      </w:r>
      <w:r w:rsidRPr="003F6A7F">
        <w:rPr>
          <w:rFonts w:ascii="Arial" w:hAnsi="Arial" w:cs="Arial"/>
          <w:spacing w:val="-4"/>
        </w:rPr>
        <w:t xml:space="preserve"> </w:t>
      </w:r>
      <w:r w:rsidRPr="003F6A7F">
        <w:rPr>
          <w:rFonts w:ascii="Arial" w:hAnsi="Arial" w:cs="Arial"/>
        </w:rPr>
        <w:t>while</w:t>
      </w:r>
      <w:r w:rsidRPr="003F6A7F">
        <w:rPr>
          <w:rFonts w:ascii="Arial" w:hAnsi="Arial" w:cs="Arial"/>
          <w:spacing w:val="-1"/>
        </w:rPr>
        <w:t xml:space="preserve"> </w:t>
      </w:r>
      <w:r w:rsidRPr="003F6A7F">
        <w:rPr>
          <w:rFonts w:ascii="Arial" w:hAnsi="Arial" w:cs="Arial"/>
        </w:rPr>
        <w:t>applying</w:t>
      </w:r>
      <w:r w:rsidRPr="003F6A7F">
        <w:rPr>
          <w:rFonts w:ascii="Arial" w:hAnsi="Arial" w:cs="Arial"/>
          <w:spacing w:val="-2"/>
        </w:rPr>
        <w:t xml:space="preserve"> </w:t>
      </w:r>
      <w:r w:rsidRPr="003F6A7F">
        <w:rPr>
          <w:rFonts w:ascii="Arial" w:hAnsi="Arial" w:cs="Arial"/>
        </w:rPr>
        <w:t>for</w:t>
      </w:r>
      <w:r w:rsidRPr="003F6A7F">
        <w:rPr>
          <w:rFonts w:ascii="Arial" w:hAnsi="Arial" w:cs="Arial"/>
          <w:spacing w:val="-1"/>
        </w:rPr>
        <w:t xml:space="preserve"> </w:t>
      </w:r>
      <w:r w:rsidRPr="003F6A7F">
        <w:rPr>
          <w:rFonts w:ascii="Arial" w:hAnsi="Arial" w:cs="Arial"/>
        </w:rPr>
        <w:t>jobs</w:t>
      </w:r>
      <w:r w:rsidRPr="003F6A7F">
        <w:rPr>
          <w:rFonts w:ascii="Arial" w:hAnsi="Arial" w:cs="Arial"/>
          <w:spacing w:val="-1"/>
        </w:rPr>
        <w:t xml:space="preserve"> </w:t>
      </w:r>
      <w:r w:rsidRPr="003F6A7F">
        <w:rPr>
          <w:rFonts w:ascii="Arial" w:hAnsi="Arial" w:cs="Arial"/>
        </w:rPr>
        <w:t>at</w:t>
      </w:r>
      <w:r w:rsidRPr="003F6A7F">
        <w:rPr>
          <w:rFonts w:ascii="Arial" w:hAnsi="Arial" w:cs="Arial"/>
          <w:spacing w:val="-3"/>
        </w:rPr>
        <w:t xml:space="preserve"> </w:t>
      </w:r>
      <w:r w:rsidRPr="003F6A7F">
        <w:rPr>
          <w:rFonts w:ascii="Arial" w:hAnsi="Arial" w:cs="Arial"/>
        </w:rPr>
        <w:t>King</w:t>
      </w:r>
      <w:r w:rsidRPr="003F6A7F">
        <w:rPr>
          <w:rFonts w:ascii="Arial" w:hAnsi="Arial" w:cs="Arial"/>
          <w:spacing w:val="-4"/>
        </w:rPr>
        <w:t xml:space="preserve"> </w:t>
      </w:r>
      <w:r w:rsidRPr="003F6A7F">
        <w:rPr>
          <w:rFonts w:ascii="Arial" w:hAnsi="Arial" w:cs="Arial"/>
        </w:rPr>
        <w:t>County.</w:t>
      </w:r>
      <w:r w:rsidRPr="003F6A7F">
        <w:rPr>
          <w:rFonts w:ascii="Arial" w:hAnsi="Arial" w:cs="Arial"/>
          <w:spacing w:val="-3"/>
        </w:rPr>
        <w:t xml:space="preserve"> </w:t>
      </w:r>
      <w:r w:rsidRPr="003F6A7F">
        <w:rPr>
          <w:rFonts w:ascii="Arial" w:hAnsi="Arial" w:cs="Arial"/>
        </w:rPr>
        <w:t>To</w:t>
      </w:r>
      <w:r w:rsidRPr="003F6A7F">
        <w:rPr>
          <w:rFonts w:ascii="Arial" w:hAnsi="Arial" w:cs="Arial"/>
          <w:spacing w:val="-2"/>
        </w:rPr>
        <w:t xml:space="preserve"> </w:t>
      </w:r>
      <w:r w:rsidRPr="003F6A7F">
        <w:rPr>
          <w:rFonts w:ascii="Arial" w:hAnsi="Arial" w:cs="Arial"/>
        </w:rPr>
        <w:t>achieve</w:t>
      </w:r>
      <w:r w:rsidRPr="003F6A7F">
        <w:rPr>
          <w:rFonts w:ascii="Arial" w:hAnsi="Arial" w:cs="Arial"/>
          <w:spacing w:val="-3"/>
        </w:rPr>
        <w:t xml:space="preserve"> </w:t>
      </w:r>
      <w:r w:rsidRPr="003F6A7F">
        <w:rPr>
          <w:rFonts w:ascii="Arial" w:hAnsi="Arial" w:cs="Arial"/>
        </w:rPr>
        <w:t>such</w:t>
      </w:r>
      <w:r w:rsidRPr="003F6A7F">
        <w:rPr>
          <w:rFonts w:ascii="Arial" w:hAnsi="Arial" w:cs="Arial"/>
          <w:spacing w:val="-2"/>
        </w:rPr>
        <w:t xml:space="preserve"> </w:t>
      </w:r>
      <w:r w:rsidRPr="003F6A7F">
        <w:rPr>
          <w:rFonts w:ascii="Arial" w:hAnsi="Arial" w:cs="Arial"/>
        </w:rPr>
        <w:t>awareness</w:t>
      </w:r>
      <w:r w:rsidRPr="003F6A7F">
        <w:rPr>
          <w:rFonts w:ascii="Arial" w:hAnsi="Arial" w:cs="Arial"/>
          <w:spacing w:val="-3"/>
        </w:rPr>
        <w:t xml:space="preserve"> </w:t>
      </w:r>
      <w:r w:rsidRPr="003F6A7F">
        <w:rPr>
          <w:rFonts w:ascii="Arial" w:hAnsi="Arial" w:cs="Arial"/>
        </w:rPr>
        <w:t>on</w:t>
      </w:r>
      <w:r w:rsidRPr="003F6A7F">
        <w:rPr>
          <w:rFonts w:ascii="Arial" w:hAnsi="Arial" w:cs="Arial"/>
          <w:spacing w:val="-4"/>
        </w:rPr>
        <w:t xml:space="preserve"> </w:t>
      </w:r>
      <w:r w:rsidRPr="003F6A7F">
        <w:rPr>
          <w:rFonts w:ascii="Arial" w:hAnsi="Arial" w:cs="Arial"/>
        </w:rPr>
        <w:t>the</w:t>
      </w:r>
      <w:r w:rsidRPr="003F6A7F">
        <w:rPr>
          <w:rFonts w:ascii="Arial" w:hAnsi="Arial" w:cs="Arial"/>
          <w:spacing w:val="-1"/>
        </w:rPr>
        <w:t xml:space="preserve"> </w:t>
      </w:r>
      <w:r w:rsidRPr="003F6A7F">
        <w:rPr>
          <w:rFonts w:ascii="Arial" w:hAnsi="Arial" w:cs="Arial"/>
        </w:rPr>
        <w:t>part</w:t>
      </w:r>
      <w:r w:rsidRPr="003F6A7F">
        <w:rPr>
          <w:rFonts w:ascii="Arial" w:hAnsi="Arial" w:cs="Arial"/>
          <w:spacing w:val="-3"/>
        </w:rPr>
        <w:t xml:space="preserve"> </w:t>
      </w:r>
      <w:r w:rsidRPr="003F6A7F">
        <w:rPr>
          <w:rFonts w:ascii="Arial" w:hAnsi="Arial" w:cs="Arial"/>
        </w:rPr>
        <w:t>of the community, the following steps have been and will continue to be taken. King County:</w:t>
      </w:r>
    </w:p>
    <w:p w:rsidRPr="003F6A7F" w:rsidR="003F6A7F" w:rsidP="003F6A7F" w:rsidRDefault="003F6A7F" w14:paraId="65D64F7C" w14:textId="77777777">
      <w:pPr>
        <w:spacing w:before="21"/>
        <w:rPr>
          <w:rFonts w:ascii="Arial" w:hAnsi="Arial" w:cs="Arial"/>
        </w:rPr>
      </w:pPr>
    </w:p>
    <w:p w:rsidRPr="003F6A7F" w:rsidR="003F6A7F" w:rsidP="003F6A7F" w:rsidRDefault="003F6A7F" w14:paraId="69B43FB5" w14:textId="77777777">
      <w:pPr>
        <w:numPr>
          <w:ilvl w:val="1"/>
          <w:numId w:val="10"/>
        </w:numPr>
        <w:tabs>
          <w:tab w:val="left" w:pos="1439"/>
        </w:tabs>
        <w:spacing w:line="259" w:lineRule="auto"/>
        <w:ind w:left="1439" w:right="1669"/>
        <w:rPr>
          <w:rFonts w:ascii="Arial" w:hAnsi="Arial" w:cs="Arial"/>
        </w:rPr>
      </w:pPr>
      <w:r w:rsidRPr="003F6A7F">
        <w:rPr>
          <w:rFonts w:ascii="Arial" w:hAnsi="Arial" w:cs="Arial"/>
        </w:rPr>
        <w:t>Encourages</w:t>
      </w:r>
      <w:r w:rsidRPr="003F6A7F">
        <w:rPr>
          <w:rFonts w:ascii="Arial" w:hAnsi="Arial" w:cs="Arial"/>
          <w:spacing w:val="-5"/>
        </w:rPr>
        <w:t xml:space="preserve"> </w:t>
      </w:r>
      <w:r w:rsidRPr="003F6A7F">
        <w:rPr>
          <w:rFonts w:ascii="Arial" w:hAnsi="Arial" w:cs="Arial"/>
        </w:rPr>
        <w:t>leaders</w:t>
      </w:r>
      <w:r w:rsidRPr="003F6A7F">
        <w:rPr>
          <w:rFonts w:ascii="Arial" w:hAnsi="Arial" w:cs="Arial"/>
          <w:spacing w:val="-5"/>
        </w:rPr>
        <w:t xml:space="preserve"> </w:t>
      </w:r>
      <w:r w:rsidRPr="003F6A7F">
        <w:rPr>
          <w:rFonts w:ascii="Arial" w:hAnsi="Arial" w:cs="Arial"/>
        </w:rPr>
        <w:t>to</w:t>
      </w:r>
      <w:r w:rsidRPr="003F6A7F">
        <w:rPr>
          <w:rFonts w:ascii="Arial" w:hAnsi="Arial" w:cs="Arial"/>
          <w:spacing w:val="-2"/>
        </w:rPr>
        <w:t xml:space="preserve"> </w:t>
      </w:r>
      <w:r w:rsidRPr="003F6A7F">
        <w:rPr>
          <w:rFonts w:ascii="Arial" w:hAnsi="Arial" w:cs="Arial"/>
        </w:rPr>
        <w:t>serve</w:t>
      </w:r>
      <w:r w:rsidRPr="003F6A7F">
        <w:rPr>
          <w:rFonts w:ascii="Arial" w:hAnsi="Arial" w:cs="Arial"/>
          <w:spacing w:val="-2"/>
        </w:rPr>
        <w:t xml:space="preserve"> </w:t>
      </w:r>
      <w:r w:rsidRPr="003F6A7F">
        <w:rPr>
          <w:rFonts w:ascii="Arial" w:hAnsi="Arial" w:cs="Arial"/>
        </w:rPr>
        <w:t>in</w:t>
      </w:r>
      <w:r w:rsidRPr="003F6A7F">
        <w:rPr>
          <w:rFonts w:ascii="Arial" w:hAnsi="Arial" w:cs="Arial"/>
          <w:spacing w:val="-4"/>
        </w:rPr>
        <w:t xml:space="preserve"> </w:t>
      </w:r>
      <w:r w:rsidRPr="003F6A7F">
        <w:rPr>
          <w:rFonts w:ascii="Arial" w:hAnsi="Arial" w:cs="Arial"/>
        </w:rPr>
        <w:t>local</w:t>
      </w:r>
      <w:r w:rsidRPr="003F6A7F">
        <w:rPr>
          <w:rFonts w:ascii="Arial" w:hAnsi="Arial" w:cs="Arial"/>
          <w:spacing w:val="-3"/>
        </w:rPr>
        <w:t xml:space="preserve"> </w:t>
      </w:r>
      <w:r w:rsidRPr="003F6A7F">
        <w:rPr>
          <w:rFonts w:ascii="Arial" w:hAnsi="Arial" w:cs="Arial"/>
        </w:rPr>
        <w:t>civic</w:t>
      </w:r>
      <w:r w:rsidRPr="003F6A7F">
        <w:rPr>
          <w:rFonts w:ascii="Arial" w:hAnsi="Arial" w:cs="Arial"/>
          <w:spacing w:val="-5"/>
        </w:rPr>
        <w:t xml:space="preserve"> </w:t>
      </w:r>
      <w:r w:rsidRPr="003F6A7F">
        <w:rPr>
          <w:rFonts w:ascii="Arial" w:hAnsi="Arial" w:cs="Arial"/>
        </w:rPr>
        <w:t>organizations</w:t>
      </w:r>
      <w:r w:rsidRPr="003F6A7F">
        <w:rPr>
          <w:rFonts w:ascii="Arial" w:hAnsi="Arial" w:cs="Arial"/>
          <w:spacing w:val="-3"/>
        </w:rPr>
        <w:t xml:space="preserve"> </w:t>
      </w:r>
      <w:r w:rsidRPr="003F6A7F">
        <w:rPr>
          <w:rFonts w:ascii="Arial" w:hAnsi="Arial" w:cs="Arial"/>
        </w:rPr>
        <w:t>and</w:t>
      </w:r>
      <w:r w:rsidRPr="003F6A7F">
        <w:rPr>
          <w:rFonts w:ascii="Arial" w:hAnsi="Arial" w:cs="Arial"/>
          <w:spacing w:val="-4"/>
        </w:rPr>
        <w:t xml:space="preserve"> </w:t>
      </w:r>
      <w:r w:rsidRPr="003F6A7F">
        <w:rPr>
          <w:rFonts w:ascii="Arial" w:hAnsi="Arial" w:cs="Arial"/>
        </w:rPr>
        <w:t>community</w:t>
      </w:r>
      <w:r w:rsidRPr="003F6A7F">
        <w:rPr>
          <w:rFonts w:ascii="Arial" w:hAnsi="Arial" w:cs="Arial"/>
          <w:spacing w:val="-4"/>
        </w:rPr>
        <w:t xml:space="preserve"> </w:t>
      </w:r>
      <w:r w:rsidRPr="003F6A7F">
        <w:rPr>
          <w:rFonts w:ascii="Arial" w:hAnsi="Arial" w:cs="Arial"/>
        </w:rPr>
        <w:t>development</w:t>
      </w:r>
      <w:r w:rsidRPr="003F6A7F">
        <w:rPr>
          <w:rFonts w:ascii="Arial" w:hAnsi="Arial" w:cs="Arial"/>
          <w:spacing w:val="-5"/>
        </w:rPr>
        <w:t xml:space="preserve"> </w:t>
      </w:r>
      <w:r w:rsidRPr="003F6A7F">
        <w:rPr>
          <w:rFonts w:ascii="Arial" w:hAnsi="Arial" w:cs="Arial"/>
        </w:rPr>
        <w:t>activities to gain a better understanding of local community issues.</w:t>
      </w:r>
    </w:p>
    <w:p w:rsidRPr="003F6A7F" w:rsidR="003F6A7F" w:rsidP="003F6A7F" w:rsidRDefault="003F6A7F" w14:paraId="42FCDFAA" w14:textId="3F325BE7">
      <w:pPr>
        <w:numPr>
          <w:ilvl w:val="1"/>
          <w:numId w:val="10"/>
        </w:numPr>
        <w:tabs>
          <w:tab w:val="left" w:pos="1439"/>
        </w:tabs>
        <w:spacing w:line="259" w:lineRule="auto"/>
        <w:ind w:left="1439" w:right="1606"/>
        <w:rPr>
          <w:rFonts w:ascii="Arial" w:hAnsi="Arial" w:cs="Arial"/>
        </w:rPr>
      </w:pPr>
      <w:r w:rsidRPr="003F6A7F">
        <w:rPr>
          <w:rFonts w:ascii="Arial" w:hAnsi="Arial" w:cs="Arial"/>
        </w:rPr>
        <w:t>Encourages</w:t>
      </w:r>
      <w:r w:rsidRPr="003F6A7F">
        <w:rPr>
          <w:rFonts w:ascii="Arial" w:hAnsi="Arial" w:cs="Arial"/>
          <w:spacing w:val="-4"/>
        </w:rPr>
        <w:t xml:space="preserve"> </w:t>
      </w:r>
      <w:r w:rsidRPr="003F6A7F">
        <w:rPr>
          <w:rFonts w:ascii="Arial" w:hAnsi="Arial" w:cs="Arial"/>
        </w:rPr>
        <w:t>its</w:t>
      </w:r>
      <w:r w:rsidRPr="003F6A7F">
        <w:rPr>
          <w:rFonts w:ascii="Arial" w:hAnsi="Arial" w:cs="Arial"/>
          <w:spacing w:val="-4"/>
        </w:rPr>
        <w:t xml:space="preserve"> </w:t>
      </w:r>
      <w:r w:rsidRPr="003F6A7F">
        <w:rPr>
          <w:rFonts w:ascii="Arial" w:hAnsi="Arial" w:cs="Arial"/>
        </w:rPr>
        <w:t>employees</w:t>
      </w:r>
      <w:r w:rsidRPr="003F6A7F">
        <w:rPr>
          <w:rFonts w:ascii="Arial" w:hAnsi="Arial" w:cs="Arial"/>
          <w:spacing w:val="-4"/>
        </w:rPr>
        <w:t xml:space="preserve"> </w:t>
      </w:r>
      <w:r w:rsidRPr="003F6A7F">
        <w:rPr>
          <w:rFonts w:ascii="Arial" w:hAnsi="Arial" w:cs="Arial"/>
        </w:rPr>
        <w:t>to</w:t>
      </w:r>
      <w:r w:rsidRPr="003F6A7F">
        <w:rPr>
          <w:rFonts w:ascii="Arial" w:hAnsi="Arial" w:cs="Arial"/>
          <w:spacing w:val="-1"/>
        </w:rPr>
        <w:t xml:space="preserve"> </w:t>
      </w:r>
      <w:r w:rsidRPr="003F6A7F">
        <w:rPr>
          <w:rFonts w:ascii="Arial" w:hAnsi="Arial" w:cs="Arial"/>
        </w:rPr>
        <w:t>participate</w:t>
      </w:r>
      <w:r w:rsidRPr="003F6A7F">
        <w:rPr>
          <w:rFonts w:ascii="Arial" w:hAnsi="Arial" w:cs="Arial"/>
          <w:spacing w:val="-1"/>
        </w:rPr>
        <w:t xml:space="preserve"> </w:t>
      </w:r>
      <w:r w:rsidRPr="003F6A7F">
        <w:rPr>
          <w:rFonts w:ascii="Arial" w:hAnsi="Arial" w:cs="Arial"/>
        </w:rPr>
        <w:t>in</w:t>
      </w:r>
      <w:r w:rsidRPr="003F6A7F">
        <w:rPr>
          <w:rFonts w:ascii="Arial" w:hAnsi="Arial" w:cs="Arial"/>
          <w:spacing w:val="-5"/>
        </w:rPr>
        <w:t xml:space="preserve"> </w:t>
      </w:r>
      <w:r w:rsidRPr="003F6A7F">
        <w:rPr>
          <w:rFonts w:ascii="Arial" w:hAnsi="Arial" w:cs="Arial"/>
        </w:rPr>
        <w:t>community</w:t>
      </w:r>
      <w:r w:rsidRPr="003F6A7F">
        <w:rPr>
          <w:rFonts w:ascii="Arial" w:hAnsi="Arial" w:cs="Arial"/>
          <w:spacing w:val="-3"/>
        </w:rPr>
        <w:t xml:space="preserve"> </w:t>
      </w:r>
      <w:r w:rsidRPr="003F6A7F">
        <w:rPr>
          <w:rFonts w:ascii="Arial" w:hAnsi="Arial" w:cs="Arial"/>
        </w:rPr>
        <w:t>programs.</w:t>
      </w:r>
      <w:r w:rsidRPr="003F6A7F">
        <w:rPr>
          <w:rFonts w:ascii="Arial" w:hAnsi="Arial" w:cs="Arial"/>
          <w:spacing w:val="-2"/>
        </w:rPr>
        <w:t xml:space="preserve"> </w:t>
      </w:r>
      <w:r w:rsidRPr="003F6A7F">
        <w:rPr>
          <w:rFonts w:ascii="Arial" w:hAnsi="Arial" w:cs="Arial"/>
        </w:rPr>
        <w:t>It</w:t>
      </w:r>
      <w:r w:rsidRPr="003F6A7F">
        <w:rPr>
          <w:rFonts w:ascii="Arial" w:hAnsi="Arial" w:cs="Arial"/>
          <w:spacing w:val="-1"/>
        </w:rPr>
        <w:t xml:space="preserve"> </w:t>
      </w:r>
      <w:r w:rsidRPr="003F6A7F">
        <w:rPr>
          <w:rFonts w:ascii="Arial" w:hAnsi="Arial" w:cs="Arial"/>
        </w:rPr>
        <w:t>also</w:t>
      </w:r>
      <w:r w:rsidRPr="003F6A7F">
        <w:rPr>
          <w:rFonts w:ascii="Arial" w:hAnsi="Arial" w:cs="Arial"/>
          <w:spacing w:val="-1"/>
        </w:rPr>
        <w:t xml:space="preserve"> </w:t>
      </w:r>
      <w:r w:rsidRPr="003F6A7F">
        <w:rPr>
          <w:rFonts w:ascii="Arial" w:hAnsi="Arial" w:cs="Arial"/>
        </w:rPr>
        <w:t>provides</w:t>
      </w:r>
      <w:r w:rsidRPr="003F6A7F">
        <w:rPr>
          <w:rFonts w:ascii="Arial" w:hAnsi="Arial" w:cs="Arial"/>
          <w:spacing w:val="-4"/>
        </w:rPr>
        <w:t xml:space="preserve"> </w:t>
      </w:r>
      <w:r w:rsidRPr="003F6A7F">
        <w:rPr>
          <w:rFonts w:ascii="Arial" w:hAnsi="Arial" w:cs="Arial"/>
        </w:rPr>
        <w:t>for</w:t>
      </w:r>
      <w:r w:rsidRPr="003F6A7F">
        <w:rPr>
          <w:rFonts w:ascii="Arial" w:hAnsi="Arial" w:cs="Arial"/>
          <w:spacing w:val="-2"/>
        </w:rPr>
        <w:t xml:space="preserve"> </w:t>
      </w:r>
      <w:r w:rsidRPr="003F6A7F">
        <w:rPr>
          <w:rFonts w:ascii="Arial" w:hAnsi="Arial" w:cs="Arial"/>
        </w:rPr>
        <w:t>the</w:t>
      </w:r>
      <w:r w:rsidRPr="003F6A7F">
        <w:rPr>
          <w:rFonts w:ascii="Arial" w:hAnsi="Arial" w:cs="Arial"/>
          <w:spacing w:val="-1"/>
        </w:rPr>
        <w:t xml:space="preserve"> </w:t>
      </w:r>
      <w:r w:rsidRPr="003F6A7F">
        <w:rPr>
          <w:rFonts w:ascii="Arial" w:hAnsi="Arial" w:cs="Arial"/>
        </w:rPr>
        <w:t>use</w:t>
      </w:r>
      <w:r w:rsidRPr="003F6A7F">
        <w:rPr>
          <w:rFonts w:ascii="Arial" w:hAnsi="Arial" w:cs="Arial"/>
          <w:spacing w:val="-4"/>
        </w:rPr>
        <w:t xml:space="preserve"> </w:t>
      </w:r>
      <w:r w:rsidRPr="003F6A7F">
        <w:rPr>
          <w:rFonts w:ascii="Arial" w:hAnsi="Arial" w:cs="Arial"/>
        </w:rPr>
        <w:t xml:space="preserve">of </w:t>
      </w:r>
      <w:r w:rsidRPr="004B04F3">
        <w:rPr>
          <w:rFonts w:ascii="Arial" w:hAnsi="Arial" w:cs="Arial"/>
        </w:rPr>
        <w:t>pai</w:t>
      </w:r>
      <w:r w:rsidRPr="004B04F3" w:rsidR="004B04F3">
        <w:rPr>
          <w:rFonts w:ascii="Arial" w:hAnsi="Arial" w:cs="Arial"/>
        </w:rPr>
        <w:t>d l</w:t>
      </w:r>
      <w:r w:rsidRPr="004B04F3">
        <w:rPr>
          <w:rFonts w:ascii="Arial" w:hAnsi="Arial" w:cs="Arial"/>
        </w:rPr>
        <w:t>eave for volunteer work at schools and nonprofit institutions.</w:t>
      </w:r>
      <w:r w:rsidR="00B529ED">
        <w:rPr>
          <w:rStyle w:val="FootnoteReference"/>
        </w:rPr>
        <w:footnoteReference w:id="2"/>
      </w:r>
    </w:p>
    <w:p w:rsidRPr="00A8405A" w:rsidR="00EE5E71" w:rsidP="00EE5E71" w:rsidRDefault="003F6A7F" w14:paraId="62062A4A" w14:textId="1B6211EF">
      <w:pPr>
        <w:numPr>
          <w:ilvl w:val="1"/>
          <w:numId w:val="10"/>
        </w:numPr>
        <w:tabs>
          <w:tab w:val="left" w:pos="1440"/>
        </w:tabs>
        <w:spacing w:line="259" w:lineRule="auto"/>
        <w:ind w:right="1876"/>
        <w:rPr>
          <w:rFonts w:ascii="Arial" w:hAnsi="Arial" w:cs="Arial"/>
        </w:rPr>
      </w:pPr>
      <w:r w:rsidRPr="003F6A7F">
        <w:rPr>
          <w:rFonts w:ascii="Arial" w:hAnsi="Arial" w:cs="Arial"/>
        </w:rPr>
        <w:t>Sponsors</w:t>
      </w:r>
      <w:r w:rsidRPr="003F6A7F">
        <w:rPr>
          <w:rFonts w:ascii="Arial" w:hAnsi="Arial" w:cs="Arial"/>
          <w:spacing w:val="-5"/>
        </w:rPr>
        <w:t xml:space="preserve"> </w:t>
      </w:r>
      <w:r w:rsidRPr="003F6A7F">
        <w:rPr>
          <w:rFonts w:ascii="Arial" w:hAnsi="Arial" w:cs="Arial"/>
        </w:rPr>
        <w:t>employment</w:t>
      </w:r>
      <w:r w:rsidRPr="003F6A7F">
        <w:rPr>
          <w:rFonts w:ascii="Arial" w:hAnsi="Arial" w:cs="Arial"/>
          <w:spacing w:val="-2"/>
        </w:rPr>
        <w:t xml:space="preserve"> </w:t>
      </w:r>
      <w:r w:rsidRPr="003F6A7F">
        <w:rPr>
          <w:rFonts w:ascii="Arial" w:hAnsi="Arial" w:cs="Arial"/>
        </w:rPr>
        <w:t>and</w:t>
      </w:r>
      <w:r w:rsidRPr="003F6A7F">
        <w:rPr>
          <w:rFonts w:ascii="Arial" w:hAnsi="Arial" w:cs="Arial"/>
          <w:spacing w:val="-6"/>
        </w:rPr>
        <w:t xml:space="preserve"> </w:t>
      </w:r>
      <w:r w:rsidRPr="003F6A7F">
        <w:rPr>
          <w:rFonts w:ascii="Arial" w:hAnsi="Arial" w:cs="Arial"/>
        </w:rPr>
        <w:t>internship</w:t>
      </w:r>
      <w:r w:rsidRPr="003F6A7F">
        <w:rPr>
          <w:rFonts w:ascii="Arial" w:hAnsi="Arial" w:cs="Arial"/>
          <w:spacing w:val="-4"/>
        </w:rPr>
        <w:t xml:space="preserve"> </w:t>
      </w:r>
      <w:r w:rsidRPr="003F6A7F">
        <w:rPr>
          <w:rFonts w:ascii="Arial" w:hAnsi="Arial" w:cs="Arial"/>
        </w:rPr>
        <w:t>programs</w:t>
      </w:r>
      <w:r w:rsidRPr="003F6A7F">
        <w:rPr>
          <w:rFonts w:ascii="Arial" w:hAnsi="Arial" w:cs="Arial"/>
          <w:spacing w:val="-3"/>
        </w:rPr>
        <w:t xml:space="preserve"> </w:t>
      </w:r>
      <w:r w:rsidRPr="003F6A7F">
        <w:rPr>
          <w:rFonts w:ascii="Arial" w:hAnsi="Arial" w:cs="Arial"/>
        </w:rPr>
        <w:t>for</w:t>
      </w:r>
      <w:r w:rsidRPr="003F6A7F">
        <w:rPr>
          <w:rFonts w:ascii="Arial" w:hAnsi="Arial" w:cs="Arial"/>
          <w:spacing w:val="-5"/>
        </w:rPr>
        <w:t xml:space="preserve"> </w:t>
      </w:r>
      <w:r w:rsidRPr="003F6A7F">
        <w:rPr>
          <w:rFonts w:ascii="Arial" w:hAnsi="Arial" w:cs="Arial"/>
        </w:rPr>
        <w:t>youth,</w:t>
      </w:r>
      <w:r w:rsidRPr="003F6A7F">
        <w:rPr>
          <w:rFonts w:ascii="Arial" w:hAnsi="Arial" w:cs="Arial"/>
          <w:spacing w:val="-3"/>
        </w:rPr>
        <w:t xml:space="preserve"> </w:t>
      </w:r>
      <w:r w:rsidRPr="003F6A7F">
        <w:rPr>
          <w:rFonts w:ascii="Arial" w:hAnsi="Arial" w:cs="Arial"/>
        </w:rPr>
        <w:t>individuals</w:t>
      </w:r>
      <w:r w:rsidRPr="003F6A7F">
        <w:rPr>
          <w:rFonts w:ascii="Arial" w:hAnsi="Arial" w:cs="Arial"/>
          <w:spacing w:val="-3"/>
        </w:rPr>
        <w:t xml:space="preserve"> </w:t>
      </w:r>
      <w:r w:rsidRPr="003F6A7F">
        <w:rPr>
          <w:rFonts w:ascii="Arial" w:hAnsi="Arial" w:cs="Arial"/>
        </w:rPr>
        <w:t>who</w:t>
      </w:r>
      <w:r w:rsidRPr="003F6A7F">
        <w:rPr>
          <w:rFonts w:ascii="Arial" w:hAnsi="Arial" w:cs="Arial"/>
          <w:spacing w:val="-2"/>
        </w:rPr>
        <w:t xml:space="preserve"> </w:t>
      </w:r>
      <w:r w:rsidRPr="003F6A7F">
        <w:rPr>
          <w:rFonts w:ascii="Arial" w:hAnsi="Arial" w:cs="Arial"/>
        </w:rPr>
        <w:t>are</w:t>
      </w:r>
      <w:r w:rsidRPr="003F6A7F">
        <w:rPr>
          <w:rFonts w:ascii="Arial" w:hAnsi="Arial" w:cs="Arial"/>
          <w:spacing w:val="-5"/>
        </w:rPr>
        <w:t xml:space="preserve"> </w:t>
      </w:r>
      <w:r w:rsidRPr="003F6A7F">
        <w:rPr>
          <w:rFonts w:ascii="Arial" w:hAnsi="Arial" w:cs="Arial"/>
        </w:rPr>
        <w:t>economically disadvantaged, and individuals with diverse backgrounds and experience.</w:t>
      </w:r>
      <w:r w:rsidR="00B529ED">
        <w:rPr>
          <w:rStyle w:val="FootnoteReference"/>
          <w:rFonts w:ascii="Arial" w:hAnsi="Arial" w:cs="Arial"/>
        </w:rPr>
        <w:footnoteReference w:id="3"/>
      </w:r>
    </w:p>
    <w:p w:rsidRPr="00A64AB9" w:rsidR="00A8405A" w:rsidP="00A8405A" w:rsidRDefault="00A8405A" w14:paraId="0639D591" w14:textId="77777777">
      <w:pPr>
        <w:spacing w:before="267"/>
        <w:ind w:left="719"/>
        <w:outlineLvl w:val="2"/>
        <w:rPr>
          <w:rFonts w:ascii="Arial" w:hAnsi="Arial" w:cs="Arial"/>
          <w:b/>
          <w:bCs/>
        </w:rPr>
      </w:pPr>
      <w:bookmarkStart w:name="_Toc226038897" w:id="54"/>
      <w:bookmarkStart w:name="_Toc687743657" w:id="55"/>
      <w:r w:rsidRPr="00A64AB9">
        <w:rPr>
          <w:rFonts w:ascii="Arial" w:hAnsi="Arial" w:cs="Arial"/>
          <w:b/>
          <w:bCs/>
        </w:rPr>
        <w:t>Office</w:t>
      </w:r>
      <w:r w:rsidRPr="00A64AB9">
        <w:rPr>
          <w:rFonts w:ascii="Arial" w:hAnsi="Arial" w:cs="Arial"/>
          <w:b/>
          <w:bCs/>
          <w:spacing w:val="-9"/>
        </w:rPr>
        <w:t xml:space="preserve"> </w:t>
      </w:r>
      <w:r w:rsidRPr="00A64AB9">
        <w:rPr>
          <w:rFonts w:ascii="Arial" w:hAnsi="Arial" w:cs="Arial"/>
          <w:b/>
          <w:bCs/>
        </w:rPr>
        <w:t>of</w:t>
      </w:r>
      <w:r w:rsidRPr="00A64AB9">
        <w:rPr>
          <w:rFonts w:ascii="Arial" w:hAnsi="Arial" w:cs="Arial"/>
          <w:b/>
          <w:bCs/>
          <w:spacing w:val="-5"/>
        </w:rPr>
        <w:t xml:space="preserve"> </w:t>
      </w:r>
      <w:r w:rsidRPr="00A64AB9">
        <w:rPr>
          <w:rFonts w:ascii="Arial" w:hAnsi="Arial" w:cs="Arial"/>
          <w:b/>
          <w:bCs/>
        </w:rPr>
        <w:t>Federal</w:t>
      </w:r>
      <w:r w:rsidRPr="00A64AB9">
        <w:rPr>
          <w:rFonts w:ascii="Arial" w:hAnsi="Arial" w:cs="Arial"/>
          <w:b/>
          <w:bCs/>
          <w:spacing w:val="-6"/>
        </w:rPr>
        <w:t xml:space="preserve"> </w:t>
      </w:r>
      <w:r w:rsidRPr="00A64AB9">
        <w:rPr>
          <w:rFonts w:ascii="Arial" w:hAnsi="Arial" w:cs="Arial"/>
          <w:b/>
          <w:bCs/>
        </w:rPr>
        <w:t>Contract</w:t>
      </w:r>
      <w:r w:rsidRPr="00A64AB9">
        <w:rPr>
          <w:rFonts w:ascii="Arial" w:hAnsi="Arial" w:cs="Arial"/>
          <w:b/>
          <w:bCs/>
          <w:spacing w:val="-8"/>
        </w:rPr>
        <w:t xml:space="preserve"> </w:t>
      </w:r>
      <w:r w:rsidRPr="00A64AB9">
        <w:rPr>
          <w:rFonts w:ascii="Arial" w:hAnsi="Arial" w:cs="Arial"/>
          <w:b/>
          <w:bCs/>
        </w:rPr>
        <w:t>Compliance</w:t>
      </w:r>
      <w:r w:rsidRPr="00A64AB9">
        <w:rPr>
          <w:rFonts w:ascii="Arial" w:hAnsi="Arial" w:cs="Arial"/>
          <w:b/>
          <w:bCs/>
          <w:spacing w:val="-6"/>
        </w:rPr>
        <w:t xml:space="preserve"> </w:t>
      </w:r>
      <w:r w:rsidRPr="00A64AB9">
        <w:rPr>
          <w:rFonts w:ascii="Arial" w:hAnsi="Arial" w:cs="Arial"/>
          <w:b/>
          <w:bCs/>
        </w:rPr>
        <w:t>Program</w:t>
      </w:r>
      <w:r w:rsidRPr="00A64AB9">
        <w:rPr>
          <w:rFonts w:ascii="Arial" w:hAnsi="Arial" w:cs="Arial"/>
          <w:b/>
          <w:bCs/>
          <w:spacing w:val="-7"/>
        </w:rPr>
        <w:t xml:space="preserve"> </w:t>
      </w:r>
      <w:r w:rsidRPr="00A64AB9">
        <w:rPr>
          <w:rFonts w:ascii="Arial" w:hAnsi="Arial" w:cs="Arial"/>
          <w:b/>
          <w:bCs/>
        </w:rPr>
        <w:t>Religion</w:t>
      </w:r>
      <w:r w:rsidRPr="00A64AB9">
        <w:rPr>
          <w:rFonts w:ascii="Arial" w:hAnsi="Arial" w:cs="Arial"/>
          <w:b/>
          <w:bCs/>
          <w:spacing w:val="-6"/>
        </w:rPr>
        <w:t xml:space="preserve"> </w:t>
      </w:r>
      <w:r w:rsidRPr="00A64AB9">
        <w:rPr>
          <w:rFonts w:ascii="Arial" w:hAnsi="Arial" w:cs="Arial"/>
          <w:b/>
          <w:bCs/>
        </w:rPr>
        <w:t>and</w:t>
      </w:r>
      <w:r w:rsidRPr="00A64AB9">
        <w:rPr>
          <w:rFonts w:ascii="Arial" w:hAnsi="Arial" w:cs="Arial"/>
          <w:b/>
          <w:bCs/>
          <w:spacing w:val="-7"/>
        </w:rPr>
        <w:t xml:space="preserve"> </w:t>
      </w:r>
      <w:r w:rsidRPr="00A64AB9">
        <w:rPr>
          <w:rFonts w:ascii="Arial" w:hAnsi="Arial" w:cs="Arial"/>
          <w:b/>
          <w:bCs/>
        </w:rPr>
        <w:t>National</w:t>
      </w:r>
      <w:r w:rsidRPr="00A64AB9">
        <w:rPr>
          <w:rFonts w:ascii="Arial" w:hAnsi="Arial" w:cs="Arial"/>
          <w:b/>
          <w:bCs/>
          <w:spacing w:val="-4"/>
        </w:rPr>
        <w:t xml:space="preserve"> </w:t>
      </w:r>
      <w:r w:rsidRPr="00A64AB9">
        <w:rPr>
          <w:rFonts w:ascii="Arial" w:hAnsi="Arial" w:cs="Arial"/>
          <w:b/>
          <w:bCs/>
        </w:rPr>
        <w:t>Origin</w:t>
      </w:r>
      <w:r w:rsidRPr="00A64AB9">
        <w:rPr>
          <w:rFonts w:ascii="Arial" w:hAnsi="Arial" w:cs="Arial"/>
          <w:b/>
          <w:bCs/>
          <w:spacing w:val="-8"/>
        </w:rPr>
        <w:t xml:space="preserve"> </w:t>
      </w:r>
      <w:r w:rsidRPr="00A64AB9">
        <w:rPr>
          <w:rFonts w:ascii="Arial" w:hAnsi="Arial" w:cs="Arial"/>
          <w:b/>
          <w:bCs/>
        </w:rPr>
        <w:t>Discrimination</w:t>
      </w:r>
      <w:r w:rsidRPr="00A64AB9">
        <w:rPr>
          <w:rFonts w:ascii="Arial" w:hAnsi="Arial" w:cs="Arial"/>
          <w:b/>
          <w:bCs/>
          <w:spacing w:val="-6"/>
        </w:rPr>
        <w:t xml:space="preserve"> </w:t>
      </w:r>
      <w:r w:rsidRPr="00A64AB9">
        <w:rPr>
          <w:rFonts w:ascii="Arial" w:hAnsi="Arial" w:cs="Arial"/>
          <w:b/>
          <w:bCs/>
          <w:spacing w:val="-2"/>
        </w:rPr>
        <w:t>Statement</w:t>
      </w:r>
      <w:bookmarkEnd w:id="54"/>
      <w:bookmarkEnd w:id="55"/>
    </w:p>
    <w:p w:rsidRPr="00A64AB9" w:rsidR="00A8405A" w:rsidP="00A8405A" w:rsidRDefault="00A8405A" w14:paraId="73C2C110" w14:textId="77777777">
      <w:pPr>
        <w:rPr>
          <w:b/>
        </w:rPr>
      </w:pPr>
    </w:p>
    <w:p w:rsidRPr="00A64AB9" w:rsidR="00A8405A" w:rsidP="00A8405A" w:rsidRDefault="00A8405A" w14:paraId="11757528" w14:textId="204CF3D0">
      <w:pPr>
        <w:ind w:left="719" w:right="1445"/>
        <w:rPr>
          <w:rFonts w:ascii="Arial" w:hAnsi="Arial" w:cs="Arial"/>
        </w:rPr>
      </w:pPr>
      <w:r w:rsidRPr="00A64AB9">
        <w:rPr>
          <w:rFonts w:ascii="Arial" w:hAnsi="Arial" w:cs="Arial"/>
        </w:rPr>
        <w:t>King</w:t>
      </w:r>
      <w:r w:rsidRPr="00A64AB9">
        <w:rPr>
          <w:rFonts w:ascii="Arial" w:hAnsi="Arial" w:cs="Arial"/>
          <w:spacing w:val="-4"/>
        </w:rPr>
        <w:t xml:space="preserve"> </w:t>
      </w:r>
      <w:r w:rsidRPr="00A64AB9">
        <w:rPr>
          <w:rFonts w:ascii="Arial" w:hAnsi="Arial" w:cs="Arial"/>
        </w:rPr>
        <w:t>County</w:t>
      </w:r>
      <w:r w:rsidRPr="00A64AB9">
        <w:rPr>
          <w:rFonts w:ascii="Arial" w:hAnsi="Arial" w:cs="Arial"/>
          <w:spacing w:val="-2"/>
        </w:rPr>
        <w:t xml:space="preserve"> </w:t>
      </w:r>
      <w:r w:rsidRPr="00A64AB9">
        <w:rPr>
          <w:rFonts w:ascii="Arial" w:hAnsi="Arial" w:cs="Arial"/>
        </w:rPr>
        <w:t>is</w:t>
      </w:r>
      <w:r w:rsidRPr="00A64AB9">
        <w:rPr>
          <w:rFonts w:ascii="Arial" w:hAnsi="Arial" w:cs="Arial"/>
          <w:spacing w:val="-3"/>
        </w:rPr>
        <w:t xml:space="preserve"> </w:t>
      </w:r>
      <w:r w:rsidRPr="00A64AB9">
        <w:rPr>
          <w:rFonts w:ascii="Arial" w:hAnsi="Arial" w:cs="Arial"/>
        </w:rPr>
        <w:t>committed</w:t>
      </w:r>
      <w:r w:rsidRPr="00A64AB9">
        <w:rPr>
          <w:rFonts w:ascii="Arial" w:hAnsi="Arial" w:cs="Arial"/>
          <w:spacing w:val="-4"/>
        </w:rPr>
        <w:t xml:space="preserve"> </w:t>
      </w:r>
      <w:r w:rsidRPr="00A64AB9">
        <w:rPr>
          <w:rFonts w:ascii="Arial" w:hAnsi="Arial" w:cs="Arial"/>
        </w:rPr>
        <w:t>to</w:t>
      </w:r>
      <w:r w:rsidRPr="00A64AB9">
        <w:rPr>
          <w:rFonts w:ascii="Arial" w:hAnsi="Arial" w:cs="Arial"/>
          <w:spacing w:val="-2"/>
        </w:rPr>
        <w:t xml:space="preserve"> </w:t>
      </w:r>
      <w:r w:rsidRPr="00A64AB9">
        <w:rPr>
          <w:rFonts w:ascii="Arial" w:hAnsi="Arial" w:cs="Arial"/>
        </w:rPr>
        <w:t>providing</w:t>
      </w:r>
      <w:r w:rsidRPr="00A64AB9">
        <w:rPr>
          <w:rFonts w:ascii="Arial" w:hAnsi="Arial" w:cs="Arial"/>
          <w:spacing w:val="-4"/>
        </w:rPr>
        <w:t xml:space="preserve"> </w:t>
      </w:r>
      <w:r w:rsidRPr="00A64AB9">
        <w:rPr>
          <w:rFonts w:ascii="Arial" w:hAnsi="Arial" w:cs="Arial"/>
        </w:rPr>
        <w:t>and</w:t>
      </w:r>
      <w:r w:rsidRPr="00A64AB9">
        <w:rPr>
          <w:rFonts w:ascii="Arial" w:hAnsi="Arial" w:cs="Arial"/>
          <w:spacing w:val="-4"/>
        </w:rPr>
        <w:t xml:space="preserve"> </w:t>
      </w:r>
      <w:r w:rsidRPr="00A64AB9">
        <w:rPr>
          <w:rFonts w:ascii="Arial" w:hAnsi="Arial" w:cs="Arial"/>
        </w:rPr>
        <w:t>ensuring</w:t>
      </w:r>
      <w:r w:rsidRPr="00A64AB9">
        <w:rPr>
          <w:rFonts w:ascii="Arial" w:hAnsi="Arial" w:cs="Arial"/>
          <w:spacing w:val="-4"/>
        </w:rPr>
        <w:t xml:space="preserve"> </w:t>
      </w:r>
      <w:r w:rsidRPr="00A64AB9">
        <w:rPr>
          <w:rFonts w:ascii="Arial" w:hAnsi="Arial" w:cs="Arial"/>
        </w:rPr>
        <w:t>equal</w:t>
      </w:r>
      <w:r w:rsidRPr="00A64AB9">
        <w:rPr>
          <w:rFonts w:ascii="Arial" w:hAnsi="Arial" w:cs="Arial"/>
          <w:spacing w:val="-3"/>
        </w:rPr>
        <w:t xml:space="preserve"> </w:t>
      </w:r>
      <w:r w:rsidRPr="00A64AB9">
        <w:rPr>
          <w:rFonts w:ascii="Arial" w:hAnsi="Arial" w:cs="Arial"/>
        </w:rPr>
        <w:t>employment</w:t>
      </w:r>
      <w:r w:rsidRPr="00A64AB9">
        <w:rPr>
          <w:rFonts w:ascii="Arial" w:hAnsi="Arial" w:cs="Arial"/>
          <w:spacing w:val="-5"/>
        </w:rPr>
        <w:t xml:space="preserve"> </w:t>
      </w:r>
      <w:r w:rsidRPr="00A64AB9">
        <w:rPr>
          <w:rFonts w:ascii="Arial" w:hAnsi="Arial" w:cs="Arial"/>
        </w:rPr>
        <w:t>opportunit</w:t>
      </w:r>
      <w:r w:rsidR="00586283">
        <w:rPr>
          <w:rFonts w:ascii="Arial" w:hAnsi="Arial" w:cs="Arial"/>
        </w:rPr>
        <w:t>ies</w:t>
      </w:r>
      <w:r w:rsidRPr="00A64AB9">
        <w:rPr>
          <w:rFonts w:ascii="Arial" w:hAnsi="Arial" w:cs="Arial"/>
          <w:spacing w:val="-2"/>
        </w:rPr>
        <w:t xml:space="preserve"> </w:t>
      </w:r>
      <w:r w:rsidRPr="00A64AB9">
        <w:rPr>
          <w:rFonts w:ascii="Arial" w:hAnsi="Arial" w:cs="Arial"/>
        </w:rPr>
        <w:t>to</w:t>
      </w:r>
      <w:r w:rsidRPr="00A64AB9">
        <w:rPr>
          <w:rFonts w:ascii="Arial" w:hAnsi="Arial" w:cs="Arial"/>
          <w:spacing w:val="-2"/>
        </w:rPr>
        <w:t xml:space="preserve"> </w:t>
      </w:r>
      <w:r w:rsidRPr="00A64AB9">
        <w:rPr>
          <w:rFonts w:ascii="Arial" w:hAnsi="Arial" w:cs="Arial"/>
        </w:rPr>
        <w:t>all</w:t>
      </w:r>
      <w:r w:rsidRPr="00A64AB9">
        <w:rPr>
          <w:rFonts w:ascii="Arial" w:hAnsi="Arial" w:cs="Arial"/>
          <w:spacing w:val="-3"/>
        </w:rPr>
        <w:t xml:space="preserve"> </w:t>
      </w:r>
      <w:r w:rsidRPr="00A64AB9">
        <w:rPr>
          <w:rFonts w:ascii="Arial" w:hAnsi="Arial" w:cs="Arial"/>
        </w:rPr>
        <w:t>applicants</w:t>
      </w:r>
      <w:r w:rsidRPr="00A64AB9">
        <w:rPr>
          <w:rFonts w:ascii="Arial" w:hAnsi="Arial" w:cs="Arial"/>
          <w:spacing w:val="-3"/>
        </w:rPr>
        <w:t xml:space="preserve"> </w:t>
      </w:r>
      <w:r w:rsidRPr="00A64AB9">
        <w:rPr>
          <w:rFonts w:ascii="Arial" w:hAnsi="Arial" w:cs="Arial"/>
        </w:rPr>
        <w:t>and employees without regard to their religion or national origin. Specifically, King County:</w:t>
      </w:r>
    </w:p>
    <w:p w:rsidRPr="00A64AB9" w:rsidR="00A8405A" w:rsidP="00A8405A" w:rsidRDefault="00A8405A" w14:paraId="621C3A33" w14:textId="77777777">
      <w:pPr>
        <w:spacing w:before="1"/>
        <w:rPr>
          <w:rFonts w:ascii="Arial" w:hAnsi="Arial" w:cs="Arial"/>
        </w:rPr>
      </w:pPr>
    </w:p>
    <w:p w:rsidR="00A8405A" w:rsidP="00A8405A" w:rsidRDefault="00A8405A" w14:paraId="6FF198FB" w14:textId="77777777">
      <w:pPr>
        <w:numPr>
          <w:ilvl w:val="1"/>
          <w:numId w:val="10"/>
        </w:numPr>
        <w:tabs>
          <w:tab w:val="left" w:pos="1440"/>
        </w:tabs>
        <w:spacing w:line="256" w:lineRule="auto"/>
        <w:ind w:right="1731"/>
        <w:rPr>
          <w:rFonts w:ascii="Arial" w:hAnsi="Arial" w:cs="Arial"/>
        </w:rPr>
      </w:pPr>
      <w:r w:rsidRPr="00A64AB9">
        <w:rPr>
          <w:rFonts w:ascii="Arial" w:hAnsi="Arial" w:cs="Arial"/>
        </w:rPr>
        <w:t>Communicates</w:t>
      </w:r>
      <w:r w:rsidRPr="00A64AB9">
        <w:rPr>
          <w:rFonts w:ascii="Arial" w:hAnsi="Arial" w:cs="Arial"/>
          <w:spacing w:val="-3"/>
        </w:rPr>
        <w:t xml:space="preserve"> </w:t>
      </w:r>
      <w:r w:rsidRPr="00A64AB9">
        <w:rPr>
          <w:rFonts w:ascii="Arial" w:hAnsi="Arial" w:cs="Arial"/>
        </w:rPr>
        <w:t>its</w:t>
      </w:r>
      <w:r w:rsidRPr="00A64AB9">
        <w:rPr>
          <w:rFonts w:ascii="Arial" w:hAnsi="Arial" w:cs="Arial"/>
          <w:spacing w:val="-3"/>
        </w:rPr>
        <w:t xml:space="preserve"> </w:t>
      </w:r>
      <w:r w:rsidRPr="00A64AB9">
        <w:rPr>
          <w:rFonts w:ascii="Arial" w:hAnsi="Arial" w:cs="Arial"/>
        </w:rPr>
        <w:t>policy</w:t>
      </w:r>
      <w:r w:rsidRPr="00A64AB9">
        <w:rPr>
          <w:rFonts w:ascii="Arial" w:hAnsi="Arial" w:cs="Arial"/>
          <w:spacing w:val="-4"/>
        </w:rPr>
        <w:t xml:space="preserve"> </w:t>
      </w:r>
      <w:r w:rsidRPr="00A64AB9">
        <w:rPr>
          <w:rFonts w:ascii="Arial" w:hAnsi="Arial" w:cs="Arial"/>
        </w:rPr>
        <w:t>with</w:t>
      </w:r>
      <w:r w:rsidRPr="00A64AB9">
        <w:rPr>
          <w:rFonts w:ascii="Arial" w:hAnsi="Arial" w:cs="Arial"/>
          <w:spacing w:val="-4"/>
        </w:rPr>
        <w:t xml:space="preserve"> </w:t>
      </w:r>
      <w:r w:rsidRPr="00A64AB9">
        <w:rPr>
          <w:rFonts w:ascii="Arial" w:hAnsi="Arial" w:cs="Arial"/>
        </w:rPr>
        <w:t>respect</w:t>
      </w:r>
      <w:r w:rsidRPr="00A64AB9">
        <w:rPr>
          <w:rFonts w:ascii="Arial" w:hAnsi="Arial" w:cs="Arial"/>
          <w:spacing w:val="-2"/>
        </w:rPr>
        <w:t xml:space="preserve"> </w:t>
      </w:r>
      <w:r w:rsidRPr="00A64AB9">
        <w:rPr>
          <w:rFonts w:ascii="Arial" w:hAnsi="Arial" w:cs="Arial"/>
        </w:rPr>
        <w:t>to</w:t>
      </w:r>
      <w:r w:rsidRPr="00A64AB9">
        <w:rPr>
          <w:rFonts w:ascii="Arial" w:hAnsi="Arial" w:cs="Arial"/>
          <w:spacing w:val="-2"/>
        </w:rPr>
        <w:t xml:space="preserve"> </w:t>
      </w:r>
      <w:r w:rsidRPr="00A64AB9">
        <w:rPr>
          <w:rFonts w:ascii="Arial" w:hAnsi="Arial" w:cs="Arial"/>
        </w:rPr>
        <w:t>nondiscrimination</w:t>
      </w:r>
      <w:r w:rsidRPr="00A64AB9">
        <w:rPr>
          <w:rFonts w:ascii="Arial" w:hAnsi="Arial" w:cs="Arial"/>
          <w:spacing w:val="-5"/>
        </w:rPr>
        <w:t xml:space="preserve"> </w:t>
      </w:r>
      <w:r w:rsidRPr="00A64AB9">
        <w:rPr>
          <w:rFonts w:ascii="Arial" w:hAnsi="Arial" w:cs="Arial"/>
        </w:rPr>
        <w:t>on</w:t>
      </w:r>
      <w:r w:rsidRPr="00A64AB9">
        <w:rPr>
          <w:rFonts w:ascii="Arial" w:hAnsi="Arial" w:cs="Arial"/>
          <w:spacing w:val="-4"/>
        </w:rPr>
        <w:t xml:space="preserve"> </w:t>
      </w:r>
      <w:r w:rsidRPr="00A64AB9">
        <w:rPr>
          <w:rFonts w:ascii="Arial" w:hAnsi="Arial" w:cs="Arial"/>
        </w:rPr>
        <w:t>the</w:t>
      </w:r>
      <w:r w:rsidRPr="00A64AB9">
        <w:rPr>
          <w:rFonts w:ascii="Arial" w:hAnsi="Arial" w:cs="Arial"/>
          <w:spacing w:val="-4"/>
        </w:rPr>
        <w:t xml:space="preserve"> </w:t>
      </w:r>
      <w:r w:rsidRPr="00A64AB9">
        <w:rPr>
          <w:rFonts w:ascii="Arial" w:hAnsi="Arial" w:cs="Arial"/>
        </w:rPr>
        <w:t>basis</w:t>
      </w:r>
      <w:r w:rsidRPr="00A64AB9">
        <w:rPr>
          <w:rFonts w:ascii="Arial" w:hAnsi="Arial" w:cs="Arial"/>
          <w:spacing w:val="-4"/>
        </w:rPr>
        <w:t xml:space="preserve"> </w:t>
      </w:r>
      <w:r w:rsidRPr="00A64AB9">
        <w:rPr>
          <w:rFonts w:ascii="Arial" w:hAnsi="Arial" w:cs="Arial"/>
        </w:rPr>
        <w:t>of</w:t>
      </w:r>
      <w:r w:rsidRPr="00A64AB9">
        <w:rPr>
          <w:rFonts w:ascii="Arial" w:hAnsi="Arial" w:cs="Arial"/>
          <w:spacing w:val="-3"/>
        </w:rPr>
        <w:t xml:space="preserve"> </w:t>
      </w:r>
      <w:r w:rsidRPr="00A64AB9">
        <w:rPr>
          <w:rFonts w:ascii="Arial" w:hAnsi="Arial" w:cs="Arial"/>
        </w:rPr>
        <w:t>religion</w:t>
      </w:r>
      <w:r w:rsidRPr="00A64AB9">
        <w:rPr>
          <w:rFonts w:ascii="Arial" w:hAnsi="Arial" w:cs="Arial"/>
          <w:spacing w:val="-4"/>
        </w:rPr>
        <w:t xml:space="preserve"> </w:t>
      </w:r>
      <w:r w:rsidRPr="00A64AB9">
        <w:rPr>
          <w:rFonts w:ascii="Arial" w:hAnsi="Arial" w:cs="Arial"/>
        </w:rPr>
        <w:t>or</w:t>
      </w:r>
      <w:r w:rsidRPr="00A64AB9">
        <w:rPr>
          <w:rFonts w:ascii="Arial" w:hAnsi="Arial" w:cs="Arial"/>
          <w:spacing w:val="-3"/>
        </w:rPr>
        <w:t xml:space="preserve"> </w:t>
      </w:r>
      <w:r w:rsidRPr="00A64AB9">
        <w:rPr>
          <w:rFonts w:ascii="Arial" w:hAnsi="Arial" w:cs="Arial"/>
        </w:rPr>
        <w:t>national origin internally.</w:t>
      </w:r>
    </w:p>
    <w:p w:rsidRPr="005959D3" w:rsidR="00A8405A" w:rsidP="00A8405A" w:rsidRDefault="00A8405A" w14:paraId="2286C8F3" w14:textId="77777777">
      <w:pPr>
        <w:pStyle w:val="ListParagraph"/>
        <w:numPr>
          <w:ilvl w:val="1"/>
          <w:numId w:val="10"/>
        </w:numPr>
        <w:tabs>
          <w:tab w:val="left" w:pos="1440"/>
        </w:tabs>
        <w:spacing w:before="79" w:line="259" w:lineRule="auto"/>
        <w:ind w:right="1522"/>
        <w:contextualSpacing w:val="0"/>
        <w:rPr>
          <w:rFonts w:ascii="Arial" w:hAnsi="Arial" w:cs="Arial"/>
        </w:rPr>
      </w:pPr>
      <w:r w:rsidRPr="005959D3">
        <w:rPr>
          <w:rFonts w:ascii="Arial" w:hAnsi="Arial" w:cs="Arial"/>
        </w:rPr>
        <w:t>Notifies</w:t>
      </w:r>
      <w:r w:rsidRPr="005959D3">
        <w:rPr>
          <w:rFonts w:ascii="Arial" w:hAnsi="Arial" w:cs="Arial"/>
          <w:spacing w:val="-5"/>
        </w:rPr>
        <w:t xml:space="preserve"> </w:t>
      </w:r>
      <w:r w:rsidRPr="005959D3">
        <w:rPr>
          <w:rFonts w:ascii="Arial" w:hAnsi="Arial" w:cs="Arial"/>
        </w:rPr>
        <w:t>recruitment</w:t>
      </w:r>
      <w:r w:rsidRPr="005959D3">
        <w:rPr>
          <w:rFonts w:ascii="Arial" w:hAnsi="Arial" w:cs="Arial"/>
          <w:spacing w:val="-2"/>
        </w:rPr>
        <w:t xml:space="preserve"> </w:t>
      </w:r>
      <w:r w:rsidRPr="005959D3">
        <w:rPr>
          <w:rFonts w:ascii="Arial" w:hAnsi="Arial" w:cs="Arial"/>
        </w:rPr>
        <w:t>sources</w:t>
      </w:r>
      <w:r w:rsidRPr="005959D3">
        <w:rPr>
          <w:rFonts w:ascii="Arial" w:hAnsi="Arial" w:cs="Arial"/>
          <w:spacing w:val="-3"/>
        </w:rPr>
        <w:t xml:space="preserve"> </w:t>
      </w:r>
      <w:r w:rsidRPr="005959D3">
        <w:rPr>
          <w:rFonts w:ascii="Arial" w:hAnsi="Arial" w:cs="Arial"/>
        </w:rPr>
        <w:t>of</w:t>
      </w:r>
      <w:r w:rsidRPr="005959D3">
        <w:rPr>
          <w:rFonts w:ascii="Arial" w:hAnsi="Arial" w:cs="Arial"/>
          <w:spacing w:val="-5"/>
        </w:rPr>
        <w:t xml:space="preserve"> </w:t>
      </w:r>
      <w:r w:rsidRPr="005959D3">
        <w:rPr>
          <w:rFonts w:ascii="Arial" w:hAnsi="Arial" w:cs="Arial"/>
        </w:rPr>
        <w:t>King</w:t>
      </w:r>
      <w:r w:rsidRPr="005959D3">
        <w:rPr>
          <w:rFonts w:ascii="Arial" w:hAnsi="Arial" w:cs="Arial"/>
          <w:spacing w:val="-4"/>
        </w:rPr>
        <w:t xml:space="preserve"> </w:t>
      </w:r>
      <w:r w:rsidRPr="005959D3">
        <w:rPr>
          <w:rFonts w:ascii="Arial" w:hAnsi="Arial" w:cs="Arial"/>
        </w:rPr>
        <w:t>County’s</w:t>
      </w:r>
      <w:r w:rsidRPr="005959D3">
        <w:rPr>
          <w:rFonts w:ascii="Arial" w:hAnsi="Arial" w:cs="Arial"/>
          <w:spacing w:val="-3"/>
        </w:rPr>
        <w:t xml:space="preserve"> </w:t>
      </w:r>
      <w:r w:rsidRPr="005959D3">
        <w:rPr>
          <w:rFonts w:ascii="Arial" w:hAnsi="Arial" w:cs="Arial"/>
        </w:rPr>
        <w:t>policy</w:t>
      </w:r>
      <w:r w:rsidRPr="005959D3">
        <w:rPr>
          <w:rFonts w:ascii="Arial" w:hAnsi="Arial" w:cs="Arial"/>
          <w:spacing w:val="-2"/>
        </w:rPr>
        <w:t xml:space="preserve"> </w:t>
      </w:r>
      <w:r w:rsidRPr="005959D3">
        <w:rPr>
          <w:rFonts w:ascii="Arial" w:hAnsi="Arial" w:cs="Arial"/>
        </w:rPr>
        <w:t>regarding</w:t>
      </w:r>
      <w:r w:rsidRPr="005959D3">
        <w:rPr>
          <w:rFonts w:ascii="Arial" w:hAnsi="Arial" w:cs="Arial"/>
          <w:spacing w:val="-4"/>
        </w:rPr>
        <w:t xml:space="preserve"> </w:t>
      </w:r>
      <w:r w:rsidRPr="005959D3">
        <w:rPr>
          <w:rFonts w:ascii="Arial" w:hAnsi="Arial" w:cs="Arial"/>
        </w:rPr>
        <w:t>nondiscrimination</w:t>
      </w:r>
      <w:r w:rsidRPr="005959D3">
        <w:rPr>
          <w:rFonts w:ascii="Arial" w:hAnsi="Arial" w:cs="Arial"/>
          <w:spacing w:val="-6"/>
        </w:rPr>
        <w:t xml:space="preserve"> </w:t>
      </w:r>
      <w:r w:rsidRPr="005959D3">
        <w:rPr>
          <w:rFonts w:ascii="Arial" w:hAnsi="Arial" w:cs="Arial"/>
        </w:rPr>
        <w:t>on</w:t>
      </w:r>
      <w:r w:rsidRPr="005959D3">
        <w:rPr>
          <w:rFonts w:ascii="Arial" w:hAnsi="Arial" w:cs="Arial"/>
          <w:spacing w:val="-4"/>
        </w:rPr>
        <w:t xml:space="preserve"> </w:t>
      </w:r>
      <w:r w:rsidRPr="005959D3">
        <w:rPr>
          <w:rFonts w:ascii="Arial" w:hAnsi="Arial" w:cs="Arial"/>
        </w:rPr>
        <w:t>the</w:t>
      </w:r>
      <w:r w:rsidRPr="005959D3">
        <w:rPr>
          <w:rFonts w:ascii="Arial" w:hAnsi="Arial" w:cs="Arial"/>
          <w:spacing w:val="-2"/>
        </w:rPr>
        <w:t xml:space="preserve"> </w:t>
      </w:r>
      <w:r w:rsidRPr="005959D3">
        <w:rPr>
          <w:rFonts w:ascii="Arial" w:hAnsi="Arial" w:cs="Arial"/>
        </w:rPr>
        <w:t>basis</w:t>
      </w:r>
      <w:r w:rsidRPr="005959D3">
        <w:rPr>
          <w:rFonts w:ascii="Arial" w:hAnsi="Arial" w:cs="Arial"/>
          <w:spacing w:val="-5"/>
        </w:rPr>
        <w:t xml:space="preserve"> </w:t>
      </w:r>
      <w:r w:rsidRPr="005959D3">
        <w:rPr>
          <w:rFonts w:ascii="Arial" w:hAnsi="Arial" w:cs="Arial"/>
        </w:rPr>
        <w:t>of religion or national origin.</w:t>
      </w:r>
    </w:p>
    <w:p w:rsidR="00A8405A" w:rsidP="00A8405A" w:rsidRDefault="00A8405A" w14:paraId="27D7DE2E" w14:textId="77777777">
      <w:pPr>
        <w:pStyle w:val="ListParagraph"/>
        <w:numPr>
          <w:ilvl w:val="1"/>
          <w:numId w:val="10"/>
        </w:numPr>
        <w:tabs>
          <w:tab w:val="left" w:pos="1440"/>
        </w:tabs>
        <w:spacing w:line="259" w:lineRule="auto"/>
        <w:ind w:right="1459"/>
        <w:contextualSpacing w:val="0"/>
        <w:rPr>
          <w:rFonts w:ascii="Arial" w:hAnsi="Arial" w:cs="Arial"/>
        </w:rPr>
      </w:pPr>
      <w:r w:rsidRPr="005959D3">
        <w:rPr>
          <w:rFonts w:ascii="Arial" w:hAnsi="Arial" w:cs="Arial"/>
        </w:rPr>
        <w:t>Accommodates the religious observances and practices of employees and prospective employees,</w:t>
      </w:r>
      <w:r w:rsidRPr="005959D3">
        <w:rPr>
          <w:rFonts w:ascii="Arial" w:hAnsi="Arial" w:cs="Arial"/>
          <w:spacing w:val="-4"/>
        </w:rPr>
        <w:t xml:space="preserve"> </w:t>
      </w:r>
      <w:r w:rsidRPr="005959D3">
        <w:rPr>
          <w:rFonts w:ascii="Arial" w:hAnsi="Arial" w:cs="Arial"/>
        </w:rPr>
        <w:t>except</w:t>
      </w:r>
      <w:r w:rsidRPr="005959D3">
        <w:rPr>
          <w:rFonts w:ascii="Arial" w:hAnsi="Arial" w:cs="Arial"/>
          <w:spacing w:val="-4"/>
        </w:rPr>
        <w:t xml:space="preserve"> </w:t>
      </w:r>
      <w:r w:rsidRPr="005959D3">
        <w:rPr>
          <w:rFonts w:ascii="Arial" w:hAnsi="Arial" w:cs="Arial"/>
        </w:rPr>
        <w:t>where</w:t>
      </w:r>
      <w:r w:rsidRPr="005959D3">
        <w:rPr>
          <w:rFonts w:ascii="Arial" w:hAnsi="Arial" w:cs="Arial"/>
          <w:spacing w:val="-4"/>
        </w:rPr>
        <w:t xml:space="preserve"> </w:t>
      </w:r>
      <w:r w:rsidRPr="005959D3">
        <w:rPr>
          <w:rFonts w:ascii="Arial" w:hAnsi="Arial" w:cs="Arial"/>
        </w:rPr>
        <w:t>such</w:t>
      </w:r>
      <w:r w:rsidRPr="005959D3">
        <w:rPr>
          <w:rFonts w:ascii="Arial" w:hAnsi="Arial" w:cs="Arial"/>
          <w:spacing w:val="-3"/>
        </w:rPr>
        <w:t xml:space="preserve"> </w:t>
      </w:r>
      <w:r w:rsidRPr="005959D3">
        <w:rPr>
          <w:rFonts w:ascii="Arial" w:hAnsi="Arial" w:cs="Arial"/>
        </w:rPr>
        <w:t>accommodation</w:t>
      </w:r>
      <w:r w:rsidRPr="005959D3">
        <w:rPr>
          <w:rFonts w:ascii="Arial" w:hAnsi="Arial" w:cs="Arial"/>
          <w:spacing w:val="-5"/>
        </w:rPr>
        <w:t xml:space="preserve"> </w:t>
      </w:r>
      <w:r w:rsidRPr="005959D3">
        <w:rPr>
          <w:rFonts w:ascii="Arial" w:hAnsi="Arial" w:cs="Arial"/>
        </w:rPr>
        <w:t>would</w:t>
      </w:r>
      <w:r w:rsidRPr="005959D3">
        <w:rPr>
          <w:rFonts w:ascii="Arial" w:hAnsi="Arial" w:cs="Arial"/>
          <w:spacing w:val="-3"/>
        </w:rPr>
        <w:t xml:space="preserve"> </w:t>
      </w:r>
      <w:r w:rsidRPr="005959D3">
        <w:rPr>
          <w:rFonts w:ascii="Arial" w:hAnsi="Arial" w:cs="Arial"/>
        </w:rPr>
        <w:t>result</w:t>
      </w:r>
      <w:r w:rsidRPr="005959D3">
        <w:rPr>
          <w:rFonts w:ascii="Arial" w:hAnsi="Arial" w:cs="Arial"/>
          <w:spacing w:val="-1"/>
        </w:rPr>
        <w:t xml:space="preserve"> </w:t>
      </w:r>
      <w:r w:rsidRPr="005959D3">
        <w:rPr>
          <w:rFonts w:ascii="Arial" w:hAnsi="Arial" w:cs="Arial"/>
        </w:rPr>
        <w:t>in</w:t>
      </w:r>
      <w:r w:rsidRPr="005959D3">
        <w:rPr>
          <w:rFonts w:ascii="Arial" w:hAnsi="Arial" w:cs="Arial"/>
          <w:spacing w:val="-3"/>
        </w:rPr>
        <w:t xml:space="preserve"> </w:t>
      </w:r>
      <w:r w:rsidRPr="005959D3">
        <w:rPr>
          <w:rFonts w:ascii="Arial" w:hAnsi="Arial" w:cs="Arial"/>
        </w:rPr>
        <w:t>an</w:t>
      </w:r>
      <w:r w:rsidRPr="005959D3">
        <w:rPr>
          <w:rFonts w:ascii="Arial" w:hAnsi="Arial" w:cs="Arial"/>
          <w:spacing w:val="-3"/>
        </w:rPr>
        <w:t xml:space="preserve"> </w:t>
      </w:r>
      <w:r w:rsidRPr="005959D3">
        <w:rPr>
          <w:rFonts w:ascii="Arial" w:hAnsi="Arial" w:cs="Arial"/>
        </w:rPr>
        <w:t>undue</w:t>
      </w:r>
      <w:r w:rsidRPr="005959D3">
        <w:rPr>
          <w:rFonts w:ascii="Arial" w:hAnsi="Arial" w:cs="Arial"/>
          <w:spacing w:val="-1"/>
        </w:rPr>
        <w:t xml:space="preserve"> </w:t>
      </w:r>
      <w:r w:rsidRPr="005959D3">
        <w:rPr>
          <w:rFonts w:ascii="Arial" w:hAnsi="Arial" w:cs="Arial"/>
        </w:rPr>
        <w:t>hardship</w:t>
      </w:r>
      <w:r w:rsidRPr="005959D3">
        <w:rPr>
          <w:rFonts w:ascii="Arial" w:hAnsi="Arial" w:cs="Arial"/>
          <w:spacing w:val="-3"/>
        </w:rPr>
        <w:t xml:space="preserve"> </w:t>
      </w:r>
      <w:r w:rsidRPr="005959D3">
        <w:rPr>
          <w:rFonts w:ascii="Arial" w:hAnsi="Arial" w:cs="Arial"/>
        </w:rPr>
        <w:t>in</w:t>
      </w:r>
      <w:r w:rsidRPr="005959D3">
        <w:rPr>
          <w:rFonts w:ascii="Arial" w:hAnsi="Arial" w:cs="Arial"/>
          <w:spacing w:val="-3"/>
        </w:rPr>
        <w:t xml:space="preserve"> </w:t>
      </w:r>
      <w:r w:rsidRPr="005959D3">
        <w:rPr>
          <w:rFonts w:ascii="Arial" w:hAnsi="Arial" w:cs="Arial"/>
        </w:rPr>
        <w:t>conducting its business.</w:t>
      </w:r>
    </w:p>
    <w:p w:rsidRPr="001422DB" w:rsidR="00B529ED" w:rsidP="00EE5E71" w:rsidRDefault="00B529ED" w14:paraId="07254EBE" w14:textId="77777777">
      <w:pPr>
        <w:spacing w:before="29"/>
        <w:rPr>
          <w:sz w:val="20"/>
        </w:rPr>
      </w:pPr>
    </w:p>
    <w:p w:rsidRPr="00C16E06" w:rsidR="003F679E" w:rsidP="00B37417" w:rsidRDefault="003F679E" w14:paraId="3AA0A201" w14:textId="28435100">
      <w:pPr>
        <w:pStyle w:val="ListParagraph"/>
        <w:numPr>
          <w:ilvl w:val="0"/>
          <w:numId w:val="7"/>
        </w:numPr>
        <w:tabs>
          <w:tab w:val="left" w:pos="1438"/>
        </w:tabs>
        <w:outlineLvl w:val="1"/>
        <w:rPr>
          <w:rFonts w:ascii="Arial" w:hAnsi="Arial" w:eastAsia="Arial" w:cs="Arial"/>
          <w:b/>
          <w:bCs/>
          <w:color w:val="002060"/>
          <w:sz w:val="24"/>
          <w:szCs w:val="24"/>
        </w:rPr>
      </w:pPr>
      <w:bookmarkStart w:name="_bookmark19" w:id="56"/>
      <w:bookmarkStart w:name="_bookmark20" w:id="57"/>
      <w:bookmarkStart w:name="_Toc226038898" w:id="58"/>
      <w:bookmarkStart w:name="_Toc1208025398" w:id="59"/>
      <w:bookmarkEnd w:id="56"/>
      <w:bookmarkEnd w:id="57"/>
      <w:r w:rsidRPr="00C16E06">
        <w:rPr>
          <w:rFonts w:ascii="Arial" w:hAnsi="Arial" w:eastAsia="Arial" w:cs="Arial"/>
          <w:b/>
          <w:bCs/>
          <w:color w:val="002060"/>
          <w:sz w:val="24"/>
          <w:szCs w:val="24"/>
        </w:rPr>
        <w:t>Discrimination</w:t>
      </w:r>
      <w:r w:rsidRPr="00C16E06">
        <w:rPr>
          <w:rFonts w:ascii="Arial" w:hAnsi="Arial" w:eastAsia="Arial" w:cs="Arial"/>
          <w:b/>
          <w:bCs/>
          <w:color w:val="002060"/>
          <w:spacing w:val="-5"/>
          <w:sz w:val="24"/>
          <w:szCs w:val="24"/>
        </w:rPr>
        <w:t xml:space="preserve"> </w:t>
      </w:r>
      <w:r w:rsidRPr="00C16E06">
        <w:rPr>
          <w:rFonts w:ascii="Arial" w:hAnsi="Arial" w:eastAsia="Arial" w:cs="Arial"/>
          <w:b/>
          <w:bCs/>
          <w:color w:val="002060"/>
          <w:sz w:val="24"/>
          <w:szCs w:val="24"/>
        </w:rPr>
        <w:t>Prohibition</w:t>
      </w:r>
      <w:r w:rsidRPr="00C16E06">
        <w:rPr>
          <w:rFonts w:ascii="Arial" w:hAnsi="Arial" w:eastAsia="Arial" w:cs="Arial"/>
          <w:b/>
          <w:bCs/>
          <w:color w:val="002060"/>
          <w:spacing w:val="-3"/>
          <w:sz w:val="24"/>
          <w:szCs w:val="24"/>
        </w:rPr>
        <w:t xml:space="preserve"> </w:t>
      </w:r>
      <w:r w:rsidRPr="00C16E06">
        <w:rPr>
          <w:rFonts w:ascii="Arial" w:hAnsi="Arial" w:eastAsia="Arial" w:cs="Arial"/>
          <w:b/>
          <w:bCs/>
          <w:color w:val="002060"/>
          <w:sz w:val="24"/>
          <w:szCs w:val="24"/>
        </w:rPr>
        <w:t>Compliance</w:t>
      </w:r>
      <w:r w:rsidRPr="00C16E06">
        <w:rPr>
          <w:rFonts w:ascii="Arial" w:hAnsi="Arial" w:eastAsia="Arial" w:cs="Arial"/>
          <w:b/>
          <w:bCs/>
          <w:color w:val="002060"/>
          <w:spacing w:val="-4"/>
          <w:sz w:val="24"/>
          <w:szCs w:val="24"/>
        </w:rPr>
        <w:t xml:space="preserve"> </w:t>
      </w:r>
      <w:r w:rsidRPr="00C16E06">
        <w:rPr>
          <w:rFonts w:ascii="Arial" w:hAnsi="Arial" w:eastAsia="Arial" w:cs="Arial"/>
          <w:b/>
          <w:bCs/>
          <w:color w:val="002060"/>
          <w:sz w:val="24"/>
          <w:szCs w:val="24"/>
        </w:rPr>
        <w:t>Policy</w:t>
      </w:r>
      <w:r w:rsidRPr="00C16E06">
        <w:rPr>
          <w:rFonts w:ascii="Arial" w:hAnsi="Arial" w:eastAsia="Arial" w:cs="Arial"/>
          <w:b/>
          <w:bCs/>
          <w:color w:val="002060"/>
          <w:spacing w:val="-4"/>
          <w:sz w:val="24"/>
          <w:szCs w:val="24"/>
        </w:rPr>
        <w:t xml:space="preserve"> </w:t>
      </w:r>
      <w:r w:rsidRPr="00C16E06">
        <w:rPr>
          <w:rFonts w:ascii="Arial" w:hAnsi="Arial" w:eastAsia="Arial" w:cs="Arial"/>
          <w:b/>
          <w:bCs/>
          <w:color w:val="002060"/>
          <w:sz w:val="24"/>
          <w:szCs w:val="24"/>
        </w:rPr>
        <w:t>and</w:t>
      </w:r>
      <w:r w:rsidRPr="00C16E06">
        <w:rPr>
          <w:rFonts w:ascii="Arial" w:hAnsi="Arial" w:eastAsia="Arial" w:cs="Arial"/>
          <w:b/>
          <w:bCs/>
          <w:color w:val="002060"/>
          <w:spacing w:val="-2"/>
          <w:sz w:val="24"/>
          <w:szCs w:val="24"/>
        </w:rPr>
        <w:t xml:space="preserve"> Reaffirmation</w:t>
      </w:r>
      <w:bookmarkEnd w:id="58"/>
      <w:bookmarkEnd w:id="59"/>
    </w:p>
    <w:p w:rsidRPr="003F679E" w:rsidR="003F679E" w:rsidP="003941B3" w:rsidRDefault="003F679E" w14:paraId="5BF0FE44" w14:textId="700BEA2F">
      <w:pPr>
        <w:spacing w:before="268"/>
        <w:ind w:left="719" w:right="1481"/>
        <w:rPr>
          <w:rFonts w:ascii="Arial" w:hAnsi="Arial" w:cs="Arial"/>
        </w:rPr>
      </w:pPr>
      <w:r w:rsidRPr="003F679E">
        <w:rPr>
          <w:rFonts w:ascii="Arial" w:hAnsi="Arial" w:cs="Arial"/>
        </w:rPr>
        <w:t xml:space="preserve">It is the policy of the King County Executive to express the values of diversity, equity, inclusion, </w:t>
      </w:r>
      <w:r w:rsidR="004A3CB4">
        <w:rPr>
          <w:rFonts w:ascii="Arial" w:hAnsi="Arial" w:cs="Arial"/>
        </w:rPr>
        <w:t xml:space="preserve">and </w:t>
      </w:r>
      <w:r w:rsidRPr="003F679E">
        <w:rPr>
          <w:rFonts w:ascii="Arial" w:hAnsi="Arial" w:cs="Arial"/>
        </w:rPr>
        <w:t>belonging by treating its employees with dignity and respect</w:t>
      </w:r>
      <w:r w:rsidRPr="003F679E">
        <w:rPr>
          <w:rFonts w:ascii="Arial" w:hAnsi="Arial" w:cs="Arial"/>
          <w:spacing w:val="-4"/>
        </w:rPr>
        <w:t xml:space="preserve"> </w:t>
      </w:r>
      <w:r w:rsidR="00DE1787">
        <w:rPr>
          <w:rFonts w:ascii="Arial" w:hAnsi="Arial" w:cs="Arial"/>
          <w:spacing w:val="-4"/>
        </w:rPr>
        <w:t>while serving the public</w:t>
      </w:r>
      <w:r w:rsidRPr="003F679E">
        <w:rPr>
          <w:rFonts w:ascii="Arial" w:hAnsi="Arial" w:cs="Arial"/>
        </w:rPr>
        <w:t>.</w:t>
      </w:r>
      <w:r w:rsidRPr="003F679E">
        <w:rPr>
          <w:rFonts w:ascii="Arial" w:hAnsi="Arial" w:cs="Arial"/>
          <w:spacing w:val="-2"/>
        </w:rPr>
        <w:t xml:space="preserve"> </w:t>
      </w:r>
      <w:r w:rsidRPr="003F679E">
        <w:rPr>
          <w:rFonts w:ascii="Arial" w:hAnsi="Arial" w:cs="Arial"/>
        </w:rPr>
        <w:t>Compliance</w:t>
      </w:r>
      <w:r w:rsidRPr="003F679E">
        <w:rPr>
          <w:rFonts w:ascii="Arial" w:hAnsi="Arial" w:cs="Arial"/>
          <w:spacing w:val="-4"/>
        </w:rPr>
        <w:t xml:space="preserve"> </w:t>
      </w:r>
      <w:r w:rsidRPr="003F679E">
        <w:rPr>
          <w:rFonts w:ascii="Arial" w:hAnsi="Arial" w:cs="Arial"/>
        </w:rPr>
        <w:t>with</w:t>
      </w:r>
      <w:r w:rsidRPr="003F679E">
        <w:rPr>
          <w:rFonts w:ascii="Arial" w:hAnsi="Arial" w:cs="Arial"/>
          <w:spacing w:val="-5"/>
        </w:rPr>
        <w:t xml:space="preserve"> </w:t>
      </w:r>
      <w:r w:rsidRPr="003F679E">
        <w:rPr>
          <w:rFonts w:ascii="Arial" w:hAnsi="Arial" w:cs="Arial"/>
        </w:rPr>
        <w:t>equal</w:t>
      </w:r>
      <w:r w:rsidRPr="003F679E">
        <w:rPr>
          <w:rFonts w:ascii="Arial" w:hAnsi="Arial" w:cs="Arial"/>
          <w:spacing w:val="-2"/>
        </w:rPr>
        <w:t xml:space="preserve"> </w:t>
      </w:r>
      <w:r w:rsidRPr="003F679E">
        <w:rPr>
          <w:rFonts w:ascii="Arial" w:hAnsi="Arial" w:cs="Arial"/>
        </w:rPr>
        <w:t>employment</w:t>
      </w:r>
      <w:r w:rsidRPr="003F679E">
        <w:rPr>
          <w:rFonts w:ascii="Arial" w:hAnsi="Arial" w:cs="Arial"/>
          <w:spacing w:val="-4"/>
        </w:rPr>
        <w:t xml:space="preserve"> </w:t>
      </w:r>
      <w:r w:rsidRPr="003F679E">
        <w:rPr>
          <w:rFonts w:ascii="Arial" w:hAnsi="Arial" w:cs="Arial"/>
        </w:rPr>
        <w:t>opportunity</w:t>
      </w:r>
      <w:r w:rsidRPr="003F679E">
        <w:rPr>
          <w:rFonts w:ascii="Arial" w:hAnsi="Arial" w:cs="Arial"/>
          <w:spacing w:val="-1"/>
        </w:rPr>
        <w:t xml:space="preserve"> </w:t>
      </w:r>
      <w:r w:rsidRPr="003F679E">
        <w:rPr>
          <w:rFonts w:ascii="Arial" w:hAnsi="Arial" w:cs="Arial"/>
        </w:rPr>
        <w:t>and discrimination prohibition extends to all employment terms and conditions and personnel practices.</w:t>
      </w:r>
      <w:r w:rsidR="005C1B92">
        <w:rPr>
          <w:rFonts w:ascii="Arial" w:hAnsi="Arial" w:cs="Arial"/>
        </w:rPr>
        <w:t xml:space="preserve"> </w:t>
      </w:r>
      <w:r w:rsidRPr="003F679E">
        <w:rPr>
          <w:rFonts w:ascii="Arial" w:hAnsi="Arial" w:cs="Arial"/>
        </w:rPr>
        <w:t>They</w:t>
      </w:r>
      <w:r w:rsidRPr="003F679E">
        <w:rPr>
          <w:rFonts w:ascii="Arial" w:hAnsi="Arial" w:cs="Arial"/>
          <w:spacing w:val="-2"/>
        </w:rPr>
        <w:t xml:space="preserve"> </w:t>
      </w:r>
      <w:r w:rsidRPr="003F679E">
        <w:rPr>
          <w:rFonts w:ascii="Arial" w:hAnsi="Arial" w:cs="Arial"/>
        </w:rPr>
        <w:t>include,</w:t>
      </w:r>
      <w:r w:rsidRPr="003F679E">
        <w:rPr>
          <w:rFonts w:ascii="Arial" w:hAnsi="Arial" w:cs="Arial"/>
          <w:spacing w:val="-3"/>
        </w:rPr>
        <w:t xml:space="preserve"> </w:t>
      </w:r>
      <w:r w:rsidRPr="003F679E">
        <w:rPr>
          <w:rFonts w:ascii="Arial" w:hAnsi="Arial" w:cs="Arial"/>
        </w:rPr>
        <w:t>but</w:t>
      </w:r>
      <w:r w:rsidRPr="003F679E">
        <w:rPr>
          <w:rFonts w:ascii="Arial" w:hAnsi="Arial" w:cs="Arial"/>
          <w:spacing w:val="-2"/>
        </w:rPr>
        <w:t xml:space="preserve"> </w:t>
      </w:r>
      <w:r w:rsidRPr="003F679E">
        <w:rPr>
          <w:rFonts w:ascii="Arial" w:hAnsi="Arial" w:cs="Arial"/>
        </w:rPr>
        <w:t>are</w:t>
      </w:r>
      <w:r w:rsidRPr="003F679E">
        <w:rPr>
          <w:rFonts w:ascii="Arial" w:hAnsi="Arial" w:cs="Arial"/>
          <w:spacing w:val="-2"/>
        </w:rPr>
        <w:t xml:space="preserve"> </w:t>
      </w:r>
      <w:r w:rsidRPr="003F679E">
        <w:rPr>
          <w:rFonts w:ascii="Arial" w:hAnsi="Arial" w:cs="Arial"/>
        </w:rPr>
        <w:t>not</w:t>
      </w:r>
      <w:r w:rsidRPr="003F679E">
        <w:rPr>
          <w:rFonts w:ascii="Arial" w:hAnsi="Arial" w:cs="Arial"/>
          <w:spacing w:val="-2"/>
        </w:rPr>
        <w:t xml:space="preserve"> </w:t>
      </w:r>
      <w:r w:rsidRPr="003F679E">
        <w:rPr>
          <w:rFonts w:ascii="Arial" w:hAnsi="Arial" w:cs="Arial"/>
        </w:rPr>
        <w:t>limited</w:t>
      </w:r>
      <w:r w:rsidRPr="003F679E">
        <w:rPr>
          <w:rFonts w:ascii="Arial" w:hAnsi="Arial" w:cs="Arial"/>
          <w:spacing w:val="-6"/>
        </w:rPr>
        <w:t xml:space="preserve"> </w:t>
      </w:r>
      <w:r w:rsidRPr="003F679E">
        <w:rPr>
          <w:rFonts w:ascii="Arial" w:hAnsi="Arial" w:cs="Arial"/>
        </w:rPr>
        <w:t>to,</w:t>
      </w:r>
      <w:r w:rsidRPr="003F679E">
        <w:rPr>
          <w:rFonts w:ascii="Arial" w:hAnsi="Arial" w:cs="Arial"/>
          <w:spacing w:val="-3"/>
        </w:rPr>
        <w:t xml:space="preserve"> </w:t>
      </w:r>
      <w:r w:rsidRPr="003F679E">
        <w:rPr>
          <w:rFonts w:ascii="Arial" w:hAnsi="Arial" w:cs="Arial"/>
        </w:rPr>
        <w:t>recruitment,</w:t>
      </w:r>
      <w:r w:rsidRPr="003F679E">
        <w:rPr>
          <w:rFonts w:ascii="Arial" w:hAnsi="Arial" w:cs="Arial"/>
          <w:spacing w:val="-3"/>
        </w:rPr>
        <w:t xml:space="preserve"> </w:t>
      </w:r>
      <w:r w:rsidRPr="003F679E">
        <w:rPr>
          <w:rFonts w:ascii="Arial" w:hAnsi="Arial" w:cs="Arial"/>
        </w:rPr>
        <w:t>selection</w:t>
      </w:r>
      <w:r w:rsidRPr="003F679E">
        <w:rPr>
          <w:rFonts w:ascii="Arial" w:hAnsi="Arial" w:cs="Arial"/>
          <w:spacing w:val="-4"/>
        </w:rPr>
        <w:t xml:space="preserve"> </w:t>
      </w:r>
      <w:r w:rsidRPr="003F679E">
        <w:rPr>
          <w:rFonts w:ascii="Arial" w:hAnsi="Arial" w:cs="Arial"/>
        </w:rPr>
        <w:t>and</w:t>
      </w:r>
      <w:r w:rsidRPr="003F679E">
        <w:rPr>
          <w:rFonts w:ascii="Arial" w:hAnsi="Arial" w:cs="Arial"/>
          <w:spacing w:val="-4"/>
        </w:rPr>
        <w:t xml:space="preserve"> </w:t>
      </w:r>
      <w:r w:rsidRPr="003F679E">
        <w:rPr>
          <w:rFonts w:ascii="Arial" w:hAnsi="Arial" w:cs="Arial"/>
        </w:rPr>
        <w:t>hiring,</w:t>
      </w:r>
      <w:r w:rsidRPr="003F679E">
        <w:rPr>
          <w:rFonts w:ascii="Arial" w:hAnsi="Arial" w:cs="Arial"/>
          <w:spacing w:val="-5"/>
        </w:rPr>
        <w:t xml:space="preserve"> </w:t>
      </w:r>
      <w:r w:rsidRPr="003F679E">
        <w:rPr>
          <w:rFonts w:ascii="Arial" w:hAnsi="Arial" w:cs="Arial"/>
        </w:rPr>
        <w:t>orientation,</w:t>
      </w:r>
      <w:r w:rsidRPr="003F679E">
        <w:rPr>
          <w:rFonts w:ascii="Arial" w:hAnsi="Arial" w:cs="Arial"/>
          <w:spacing w:val="-3"/>
        </w:rPr>
        <w:t xml:space="preserve"> </w:t>
      </w:r>
      <w:r w:rsidRPr="003F679E">
        <w:rPr>
          <w:rFonts w:ascii="Arial" w:hAnsi="Arial" w:cs="Arial"/>
        </w:rPr>
        <w:t>compensation</w:t>
      </w:r>
      <w:r w:rsidRPr="003F679E">
        <w:rPr>
          <w:rFonts w:ascii="Arial" w:hAnsi="Arial" w:cs="Arial"/>
          <w:spacing w:val="-4"/>
        </w:rPr>
        <w:t xml:space="preserve"> </w:t>
      </w:r>
      <w:r w:rsidRPr="003F679E">
        <w:rPr>
          <w:rFonts w:ascii="Arial" w:hAnsi="Arial" w:cs="Arial"/>
        </w:rPr>
        <w:t>and benefits, retention, supervision, assignments, training and development opportunities, promotion, transfer, discipline, termination, lay-off, and recall.</w:t>
      </w:r>
    </w:p>
    <w:p w:rsidRPr="003F679E" w:rsidR="003F679E" w:rsidP="003F679E" w:rsidRDefault="003F679E" w14:paraId="475761ED" w14:textId="77777777">
      <w:pPr>
        <w:spacing w:before="13"/>
      </w:pPr>
    </w:p>
    <w:p w:rsidRPr="00EE5E71" w:rsidR="00224AEF" w:rsidP="00EE5E71" w:rsidRDefault="003F679E" w14:paraId="4503123B" w14:textId="5DD138F5">
      <w:pPr>
        <w:ind w:left="719" w:right="1445"/>
        <w:rPr>
          <w:sz w:val="20"/>
        </w:rPr>
      </w:pPr>
      <w:r w:rsidRPr="003F679E">
        <w:rPr>
          <w:rFonts w:ascii="Arial" w:hAnsi="Arial" w:cs="Arial"/>
        </w:rPr>
        <w:t xml:space="preserve">Employees are responsible for promptly reporting to human resources any incidents </w:t>
      </w:r>
      <w:r w:rsidRPr="003F679E">
        <w:rPr>
          <w:rFonts w:ascii="Arial" w:hAnsi="Arial" w:cs="Arial"/>
        </w:rPr>
        <w:lastRenderedPageBreak/>
        <w:t>where discrimination</w:t>
      </w:r>
      <w:r w:rsidRPr="003F679E">
        <w:rPr>
          <w:rFonts w:ascii="Arial" w:hAnsi="Arial" w:cs="Arial"/>
          <w:spacing w:val="-4"/>
        </w:rPr>
        <w:t xml:space="preserve"> </w:t>
      </w:r>
      <w:r w:rsidRPr="003F679E">
        <w:rPr>
          <w:rFonts w:ascii="Arial" w:hAnsi="Arial" w:cs="Arial"/>
        </w:rPr>
        <w:t>may have</w:t>
      </w:r>
      <w:r w:rsidRPr="003F679E">
        <w:rPr>
          <w:rFonts w:ascii="Arial" w:hAnsi="Arial" w:cs="Arial"/>
          <w:spacing w:val="-3"/>
        </w:rPr>
        <w:t xml:space="preserve"> </w:t>
      </w:r>
      <w:r w:rsidRPr="003F679E">
        <w:rPr>
          <w:rFonts w:ascii="Arial" w:hAnsi="Arial" w:cs="Arial"/>
        </w:rPr>
        <w:t>occurred.</w:t>
      </w:r>
      <w:r w:rsidRPr="003F679E">
        <w:rPr>
          <w:rFonts w:ascii="Arial" w:hAnsi="Arial" w:cs="Arial"/>
          <w:spacing w:val="-1"/>
        </w:rPr>
        <w:t xml:space="preserve"> </w:t>
      </w:r>
      <w:r w:rsidRPr="003F679E">
        <w:rPr>
          <w:rFonts w:ascii="Arial" w:hAnsi="Arial" w:cs="Arial"/>
        </w:rPr>
        <w:t>Human</w:t>
      </w:r>
      <w:r w:rsidRPr="003F679E">
        <w:rPr>
          <w:rFonts w:ascii="Arial" w:hAnsi="Arial" w:cs="Arial"/>
          <w:spacing w:val="-2"/>
        </w:rPr>
        <w:t xml:space="preserve"> </w:t>
      </w:r>
      <w:r w:rsidRPr="003F679E">
        <w:rPr>
          <w:rFonts w:ascii="Arial" w:hAnsi="Arial" w:cs="Arial"/>
        </w:rPr>
        <w:t>resources</w:t>
      </w:r>
      <w:r w:rsidRPr="003F679E">
        <w:rPr>
          <w:rFonts w:ascii="Arial" w:hAnsi="Arial" w:cs="Arial"/>
          <w:spacing w:val="-1"/>
        </w:rPr>
        <w:t xml:space="preserve"> </w:t>
      </w:r>
      <w:r w:rsidRPr="003F679E">
        <w:rPr>
          <w:rFonts w:ascii="Arial" w:hAnsi="Arial" w:cs="Arial"/>
        </w:rPr>
        <w:t>and</w:t>
      </w:r>
      <w:r w:rsidRPr="003F679E">
        <w:rPr>
          <w:rFonts w:ascii="Arial" w:hAnsi="Arial" w:cs="Arial"/>
          <w:spacing w:val="-2"/>
        </w:rPr>
        <w:t xml:space="preserve"> </w:t>
      </w:r>
      <w:r w:rsidRPr="003F679E">
        <w:rPr>
          <w:rFonts w:ascii="Arial" w:hAnsi="Arial" w:cs="Arial"/>
        </w:rPr>
        <w:t>management</w:t>
      </w:r>
      <w:r w:rsidRPr="003F679E">
        <w:rPr>
          <w:rFonts w:ascii="Arial" w:hAnsi="Arial" w:cs="Arial"/>
          <w:spacing w:val="-3"/>
        </w:rPr>
        <w:t xml:space="preserve"> </w:t>
      </w:r>
      <w:r w:rsidRPr="003F679E">
        <w:rPr>
          <w:rFonts w:ascii="Arial" w:hAnsi="Arial" w:cs="Arial"/>
        </w:rPr>
        <w:t>are required</w:t>
      </w:r>
      <w:r w:rsidRPr="003F679E">
        <w:rPr>
          <w:rFonts w:ascii="Arial" w:hAnsi="Arial" w:cs="Arial"/>
          <w:spacing w:val="-2"/>
        </w:rPr>
        <w:t xml:space="preserve"> </w:t>
      </w:r>
      <w:r w:rsidRPr="003F679E">
        <w:rPr>
          <w:rFonts w:ascii="Arial" w:hAnsi="Arial" w:cs="Arial"/>
        </w:rPr>
        <w:t>to</w:t>
      </w:r>
      <w:r w:rsidRPr="003F679E">
        <w:rPr>
          <w:rFonts w:ascii="Arial" w:hAnsi="Arial" w:cs="Arial"/>
          <w:spacing w:val="-2"/>
        </w:rPr>
        <w:t xml:space="preserve"> </w:t>
      </w:r>
      <w:r w:rsidRPr="003F679E">
        <w:rPr>
          <w:rFonts w:ascii="Arial" w:hAnsi="Arial" w:cs="Arial"/>
        </w:rPr>
        <w:t>respond</w:t>
      </w:r>
      <w:r w:rsidRPr="003F679E">
        <w:rPr>
          <w:rFonts w:ascii="Arial" w:hAnsi="Arial" w:cs="Arial"/>
          <w:spacing w:val="-2"/>
        </w:rPr>
        <w:t xml:space="preserve"> </w:t>
      </w:r>
      <w:r w:rsidRPr="003F679E">
        <w:rPr>
          <w:rFonts w:ascii="Arial" w:hAnsi="Arial" w:cs="Arial"/>
        </w:rPr>
        <w:t>to any reports</w:t>
      </w:r>
      <w:r w:rsidRPr="003F679E">
        <w:rPr>
          <w:rFonts w:ascii="Arial" w:hAnsi="Arial" w:cs="Arial"/>
          <w:spacing w:val="-5"/>
        </w:rPr>
        <w:t xml:space="preserve"> </w:t>
      </w:r>
      <w:r w:rsidRPr="003F679E">
        <w:rPr>
          <w:rFonts w:ascii="Arial" w:hAnsi="Arial" w:cs="Arial"/>
        </w:rPr>
        <w:t>promptly</w:t>
      </w:r>
      <w:r w:rsidRPr="003F679E">
        <w:rPr>
          <w:rFonts w:ascii="Arial" w:hAnsi="Arial" w:cs="Arial"/>
          <w:spacing w:val="-2"/>
        </w:rPr>
        <w:t xml:space="preserve"> </w:t>
      </w:r>
      <w:r w:rsidRPr="003F679E">
        <w:rPr>
          <w:rFonts w:ascii="Arial" w:hAnsi="Arial" w:cs="Arial"/>
        </w:rPr>
        <w:t>and</w:t>
      </w:r>
      <w:r w:rsidRPr="003F679E">
        <w:rPr>
          <w:rFonts w:ascii="Arial" w:hAnsi="Arial" w:cs="Arial"/>
          <w:spacing w:val="-4"/>
        </w:rPr>
        <w:t xml:space="preserve"> </w:t>
      </w:r>
      <w:r w:rsidRPr="003F679E">
        <w:rPr>
          <w:rFonts w:ascii="Arial" w:hAnsi="Arial" w:cs="Arial"/>
        </w:rPr>
        <w:t>effectively.</w:t>
      </w:r>
      <w:r w:rsidRPr="003F679E">
        <w:rPr>
          <w:rFonts w:ascii="Arial" w:hAnsi="Arial" w:cs="Arial"/>
          <w:spacing w:val="-3"/>
        </w:rPr>
        <w:t xml:space="preserve"> </w:t>
      </w:r>
      <w:r w:rsidRPr="003F679E">
        <w:rPr>
          <w:rFonts w:ascii="Arial" w:hAnsi="Arial" w:cs="Arial"/>
        </w:rPr>
        <w:t>King</w:t>
      </w:r>
      <w:r w:rsidRPr="003F679E">
        <w:rPr>
          <w:rFonts w:ascii="Arial" w:hAnsi="Arial" w:cs="Arial"/>
          <w:spacing w:val="-4"/>
        </w:rPr>
        <w:t xml:space="preserve"> </w:t>
      </w:r>
      <w:r w:rsidRPr="003F679E">
        <w:rPr>
          <w:rFonts w:ascii="Arial" w:hAnsi="Arial" w:cs="Arial"/>
        </w:rPr>
        <w:t>County</w:t>
      </w:r>
      <w:r w:rsidRPr="003F679E">
        <w:rPr>
          <w:rFonts w:ascii="Arial" w:hAnsi="Arial" w:cs="Arial"/>
          <w:spacing w:val="-4"/>
        </w:rPr>
        <w:t xml:space="preserve"> </w:t>
      </w:r>
      <w:r w:rsidRPr="003F679E">
        <w:rPr>
          <w:rFonts w:ascii="Arial" w:hAnsi="Arial" w:cs="Arial"/>
        </w:rPr>
        <w:t>executive</w:t>
      </w:r>
      <w:r w:rsidRPr="003F679E">
        <w:rPr>
          <w:rFonts w:ascii="Arial" w:hAnsi="Arial" w:cs="Arial"/>
          <w:spacing w:val="-2"/>
        </w:rPr>
        <w:t xml:space="preserve"> </w:t>
      </w:r>
      <w:r w:rsidRPr="003F679E">
        <w:rPr>
          <w:rFonts w:ascii="Arial" w:hAnsi="Arial" w:cs="Arial"/>
        </w:rPr>
        <w:t>departments</w:t>
      </w:r>
      <w:r w:rsidRPr="003F679E">
        <w:rPr>
          <w:rFonts w:ascii="Arial" w:hAnsi="Arial" w:cs="Arial"/>
          <w:spacing w:val="-3"/>
        </w:rPr>
        <w:t xml:space="preserve"> </w:t>
      </w:r>
      <w:r w:rsidRPr="003F679E">
        <w:rPr>
          <w:rFonts w:ascii="Arial" w:hAnsi="Arial" w:cs="Arial"/>
        </w:rPr>
        <w:t>further reaffirm their EEO policy and Affirmative Action commitment by:</w:t>
      </w:r>
      <w:r w:rsidRPr="00EE5E71" w:rsidR="00EE5E71">
        <w:rPr>
          <w:sz w:val="20"/>
        </w:rPr>
        <w:t xml:space="preserve"> </w:t>
      </w:r>
    </w:p>
    <w:p w:rsidR="00AE6DAE" w:rsidP="00AE6DAE" w:rsidRDefault="00AE6DAE" w14:paraId="1FB10A8D" w14:textId="77777777">
      <w:pPr>
        <w:ind w:left="719" w:right="1445"/>
        <w:rPr>
          <w:rFonts w:ascii="Arial" w:hAnsi="Arial" w:cs="Arial"/>
        </w:rPr>
      </w:pPr>
    </w:p>
    <w:p w:rsidRPr="00AE6DAE" w:rsidR="00AE6DAE" w:rsidP="00AE6DAE" w:rsidRDefault="00AE6DAE" w14:paraId="06147DEE" w14:textId="7A6C5284">
      <w:pPr>
        <w:pStyle w:val="ListParagraph"/>
        <w:numPr>
          <w:ilvl w:val="0"/>
          <w:numId w:val="13"/>
        </w:numPr>
        <w:ind w:right="1445"/>
        <w:rPr>
          <w:rFonts w:ascii="Arial" w:hAnsi="Arial" w:cs="Arial"/>
        </w:rPr>
      </w:pPr>
      <w:r w:rsidRPr="00BD46A9">
        <w:rPr>
          <w:rFonts w:ascii="Arial" w:hAnsi="Arial" w:cs="Arial"/>
        </w:rPr>
        <w:t>Complying with all commitments to equal employment opportunity and prohibiting</w:t>
      </w:r>
    </w:p>
    <w:p w:rsidRPr="00B3627B" w:rsidR="00B3627B" w:rsidP="003941B3" w:rsidRDefault="00B3627B" w14:paraId="1BAFF0E9" w14:textId="47F71CAF">
      <w:pPr>
        <w:tabs>
          <w:tab w:val="left" w:pos="1440"/>
        </w:tabs>
        <w:spacing w:line="259" w:lineRule="auto"/>
        <w:ind w:left="1440" w:right="1550"/>
        <w:rPr>
          <w:rFonts w:ascii="Arial" w:hAnsi="Arial" w:cs="Arial"/>
        </w:rPr>
      </w:pPr>
      <w:r w:rsidRPr="00B3627B">
        <w:rPr>
          <w:rFonts w:ascii="Arial" w:hAnsi="Arial" w:cs="Arial"/>
        </w:rPr>
        <w:t xml:space="preserve">discrimination, harassment or retaliation on the basis </w:t>
      </w:r>
      <w:r w:rsidRPr="003941B3">
        <w:rPr>
          <w:rFonts w:ascii="Arial" w:hAnsi="Arial" w:cs="Arial"/>
        </w:rPr>
        <w:t xml:space="preserve">of </w:t>
      </w:r>
      <w:r w:rsidRPr="003941B3" w:rsidR="00DE7AA0">
        <w:rPr>
          <w:rFonts w:ascii="Arial" w:hAnsi="Arial" w:cs="Arial"/>
        </w:rPr>
        <w:t>an individual’s sex, race, color, national origin, ethnicity, religious affiliation, disability, sexual orientation, gender identity or expression, age except by minimum age and retirement provisions, pregnancy, status as a family caregiver, parental status, marital status, military status or status as a veteran who was honorably discharged or who was discharged solely as a result of the person’s sexual orientation or gender identity or expression, citizenship or immigration status, genetic information, use of a service animal, domestic violence victimization</w:t>
      </w:r>
      <w:r w:rsidRPr="003941B3">
        <w:rPr>
          <w:rFonts w:ascii="Arial" w:hAnsi="Arial" w:cs="Arial"/>
        </w:rPr>
        <w:t>,</w:t>
      </w:r>
      <w:r w:rsidRPr="003941B3">
        <w:rPr>
          <w:rFonts w:ascii="Arial" w:hAnsi="Arial" w:cs="Arial"/>
          <w:spacing w:val="-2"/>
        </w:rPr>
        <w:t xml:space="preserve"> </w:t>
      </w:r>
      <w:r w:rsidRPr="003941B3">
        <w:rPr>
          <w:rFonts w:ascii="Arial" w:hAnsi="Arial" w:cs="Arial"/>
        </w:rPr>
        <w:t>and</w:t>
      </w:r>
      <w:r w:rsidRPr="003941B3">
        <w:rPr>
          <w:rFonts w:ascii="Arial" w:hAnsi="Arial" w:cs="Arial"/>
          <w:spacing w:val="-3"/>
        </w:rPr>
        <w:t xml:space="preserve"> </w:t>
      </w:r>
      <w:r w:rsidRPr="003941B3">
        <w:rPr>
          <w:rFonts w:ascii="Arial" w:hAnsi="Arial" w:cs="Arial"/>
        </w:rPr>
        <w:t>any</w:t>
      </w:r>
      <w:r w:rsidRPr="003941B3">
        <w:rPr>
          <w:rFonts w:ascii="Arial" w:hAnsi="Arial" w:cs="Arial"/>
          <w:spacing w:val="-3"/>
        </w:rPr>
        <w:t xml:space="preserve"> </w:t>
      </w:r>
      <w:r w:rsidRPr="003941B3">
        <w:rPr>
          <w:rFonts w:ascii="Arial" w:hAnsi="Arial" w:cs="Arial"/>
        </w:rPr>
        <w:t>other</w:t>
      </w:r>
      <w:r w:rsidRPr="003941B3">
        <w:rPr>
          <w:rFonts w:ascii="Arial" w:hAnsi="Arial" w:cs="Arial"/>
          <w:spacing w:val="-4"/>
        </w:rPr>
        <w:t xml:space="preserve"> </w:t>
      </w:r>
      <w:r w:rsidRPr="003941B3">
        <w:rPr>
          <w:rFonts w:ascii="Arial" w:hAnsi="Arial" w:cs="Arial"/>
        </w:rPr>
        <w:t>status</w:t>
      </w:r>
      <w:r w:rsidRPr="003941B3">
        <w:rPr>
          <w:rFonts w:ascii="Arial" w:hAnsi="Arial" w:cs="Arial"/>
          <w:spacing w:val="-4"/>
        </w:rPr>
        <w:t xml:space="preserve"> </w:t>
      </w:r>
      <w:r w:rsidRPr="003941B3">
        <w:rPr>
          <w:rFonts w:ascii="Arial" w:hAnsi="Arial" w:cs="Arial"/>
        </w:rPr>
        <w:t>protected</w:t>
      </w:r>
      <w:r w:rsidRPr="003941B3">
        <w:rPr>
          <w:rFonts w:ascii="Arial" w:hAnsi="Arial" w:cs="Arial"/>
          <w:spacing w:val="-3"/>
        </w:rPr>
        <w:t xml:space="preserve"> </w:t>
      </w:r>
      <w:r w:rsidRPr="003941B3">
        <w:rPr>
          <w:rFonts w:ascii="Arial" w:hAnsi="Arial" w:cs="Arial"/>
        </w:rPr>
        <w:t>by</w:t>
      </w:r>
      <w:r w:rsidRPr="003941B3">
        <w:rPr>
          <w:rFonts w:ascii="Arial" w:hAnsi="Arial" w:cs="Arial"/>
          <w:spacing w:val="-1"/>
        </w:rPr>
        <w:t xml:space="preserve"> </w:t>
      </w:r>
      <w:r w:rsidRPr="003941B3">
        <w:rPr>
          <w:rFonts w:ascii="Arial" w:hAnsi="Arial" w:cs="Arial"/>
        </w:rPr>
        <w:t>federal,</w:t>
      </w:r>
      <w:r w:rsidRPr="003941B3">
        <w:rPr>
          <w:rFonts w:ascii="Arial" w:hAnsi="Arial" w:cs="Arial"/>
          <w:spacing w:val="-2"/>
        </w:rPr>
        <w:t xml:space="preserve"> </w:t>
      </w:r>
      <w:r w:rsidRPr="003941B3">
        <w:rPr>
          <w:rFonts w:ascii="Arial" w:hAnsi="Arial" w:cs="Arial"/>
        </w:rPr>
        <w:t>state</w:t>
      </w:r>
      <w:r w:rsidRPr="003941B3">
        <w:rPr>
          <w:rFonts w:ascii="Arial" w:hAnsi="Arial" w:cs="Arial"/>
          <w:spacing w:val="-4"/>
        </w:rPr>
        <w:t xml:space="preserve"> </w:t>
      </w:r>
      <w:r w:rsidRPr="003941B3">
        <w:rPr>
          <w:rFonts w:ascii="Arial" w:hAnsi="Arial" w:cs="Arial"/>
        </w:rPr>
        <w:t>or</w:t>
      </w:r>
      <w:r w:rsidRPr="003941B3">
        <w:rPr>
          <w:rFonts w:ascii="Arial" w:hAnsi="Arial" w:cs="Arial"/>
          <w:spacing w:val="-2"/>
        </w:rPr>
        <w:t xml:space="preserve"> </w:t>
      </w:r>
      <w:r w:rsidRPr="003941B3">
        <w:rPr>
          <w:rFonts w:ascii="Arial" w:hAnsi="Arial" w:cs="Arial"/>
        </w:rPr>
        <w:t>local</w:t>
      </w:r>
      <w:r w:rsidRPr="003941B3">
        <w:rPr>
          <w:rFonts w:ascii="Arial" w:hAnsi="Arial" w:cs="Arial"/>
          <w:spacing w:val="-2"/>
        </w:rPr>
        <w:t xml:space="preserve"> </w:t>
      </w:r>
      <w:r w:rsidRPr="003941B3">
        <w:rPr>
          <w:rFonts w:ascii="Arial" w:hAnsi="Arial" w:cs="Arial"/>
        </w:rPr>
        <w:t>law,</w:t>
      </w:r>
      <w:r w:rsidRPr="00B3627B">
        <w:rPr>
          <w:rFonts w:ascii="Arial" w:hAnsi="Arial" w:cs="Arial"/>
          <w:spacing w:val="-2"/>
        </w:rPr>
        <w:t xml:space="preserve"> </w:t>
      </w:r>
      <w:r w:rsidRPr="00B3627B">
        <w:rPr>
          <w:rFonts w:ascii="Arial" w:hAnsi="Arial" w:cs="Arial"/>
        </w:rPr>
        <w:t>in all employment and personnel practices as required under federal, state and local laws, and policies or bargaining agreements.</w:t>
      </w:r>
    </w:p>
    <w:p w:rsidRPr="00B3627B" w:rsidR="00B3627B" w:rsidP="00B3627B" w:rsidRDefault="00B3627B" w14:paraId="47B9D8FC" w14:textId="1239647E">
      <w:pPr>
        <w:numPr>
          <w:ilvl w:val="1"/>
          <w:numId w:val="10"/>
        </w:numPr>
        <w:tabs>
          <w:tab w:val="left" w:pos="1440"/>
        </w:tabs>
        <w:spacing w:line="259" w:lineRule="auto"/>
        <w:ind w:right="1539"/>
        <w:rPr>
          <w:rFonts w:ascii="Arial" w:hAnsi="Arial" w:cs="Arial"/>
        </w:rPr>
      </w:pPr>
      <w:r w:rsidRPr="00B3627B">
        <w:rPr>
          <w:rFonts w:ascii="Arial" w:hAnsi="Arial" w:cs="Arial"/>
        </w:rPr>
        <w:t>Ensuring</w:t>
      </w:r>
      <w:r w:rsidRPr="00B3627B">
        <w:rPr>
          <w:rFonts w:ascii="Arial" w:hAnsi="Arial" w:cs="Arial"/>
          <w:spacing w:val="-4"/>
        </w:rPr>
        <w:t xml:space="preserve"> </w:t>
      </w:r>
      <w:r w:rsidRPr="00B3627B">
        <w:rPr>
          <w:rFonts w:ascii="Arial" w:hAnsi="Arial" w:cs="Arial"/>
        </w:rPr>
        <w:t>all</w:t>
      </w:r>
      <w:r w:rsidRPr="00B3627B">
        <w:rPr>
          <w:rFonts w:ascii="Arial" w:hAnsi="Arial" w:cs="Arial"/>
          <w:spacing w:val="-3"/>
        </w:rPr>
        <w:t xml:space="preserve"> </w:t>
      </w:r>
      <w:r w:rsidRPr="00B3627B">
        <w:rPr>
          <w:rFonts w:ascii="Arial" w:hAnsi="Arial" w:cs="Arial"/>
        </w:rPr>
        <w:t>employees</w:t>
      </w:r>
      <w:r w:rsidRPr="00B3627B">
        <w:rPr>
          <w:rFonts w:ascii="Arial" w:hAnsi="Arial" w:cs="Arial"/>
          <w:spacing w:val="-3"/>
        </w:rPr>
        <w:t xml:space="preserve"> </w:t>
      </w:r>
      <w:r w:rsidRPr="00B3627B">
        <w:rPr>
          <w:rFonts w:ascii="Arial" w:hAnsi="Arial" w:cs="Arial"/>
        </w:rPr>
        <w:t>with</w:t>
      </w:r>
      <w:r w:rsidRPr="00B3627B">
        <w:rPr>
          <w:rFonts w:ascii="Arial" w:hAnsi="Arial" w:cs="Arial"/>
          <w:spacing w:val="-4"/>
        </w:rPr>
        <w:t xml:space="preserve"> </w:t>
      </w:r>
      <w:r w:rsidRPr="00B3627B">
        <w:rPr>
          <w:rFonts w:ascii="Arial" w:hAnsi="Arial" w:cs="Arial"/>
        </w:rPr>
        <w:t>questions</w:t>
      </w:r>
      <w:r w:rsidRPr="00B3627B">
        <w:rPr>
          <w:rFonts w:ascii="Arial" w:hAnsi="Arial" w:cs="Arial"/>
          <w:spacing w:val="-5"/>
        </w:rPr>
        <w:t xml:space="preserve"> </w:t>
      </w:r>
      <w:r w:rsidRPr="00B3627B">
        <w:rPr>
          <w:rFonts w:ascii="Arial" w:hAnsi="Arial" w:cs="Arial"/>
        </w:rPr>
        <w:t>or</w:t>
      </w:r>
      <w:r w:rsidRPr="00B3627B">
        <w:rPr>
          <w:rFonts w:ascii="Arial" w:hAnsi="Arial" w:cs="Arial"/>
          <w:spacing w:val="-5"/>
        </w:rPr>
        <w:t xml:space="preserve"> </w:t>
      </w:r>
      <w:r w:rsidRPr="00B3627B">
        <w:rPr>
          <w:rFonts w:ascii="Arial" w:hAnsi="Arial" w:cs="Arial"/>
        </w:rPr>
        <w:t>concerns</w:t>
      </w:r>
      <w:r w:rsidRPr="00B3627B">
        <w:rPr>
          <w:rFonts w:ascii="Arial" w:hAnsi="Arial" w:cs="Arial"/>
          <w:spacing w:val="-3"/>
        </w:rPr>
        <w:t xml:space="preserve"> </w:t>
      </w:r>
      <w:r w:rsidRPr="00B3627B">
        <w:rPr>
          <w:rFonts w:ascii="Arial" w:hAnsi="Arial" w:cs="Arial"/>
        </w:rPr>
        <w:t>about</w:t>
      </w:r>
      <w:r w:rsidRPr="00B3627B">
        <w:rPr>
          <w:rFonts w:ascii="Arial" w:hAnsi="Arial" w:cs="Arial"/>
          <w:spacing w:val="-2"/>
        </w:rPr>
        <w:t xml:space="preserve"> </w:t>
      </w:r>
      <w:r w:rsidRPr="00B3627B">
        <w:rPr>
          <w:rFonts w:ascii="Arial" w:hAnsi="Arial" w:cs="Arial"/>
        </w:rPr>
        <w:t>discrimination</w:t>
      </w:r>
      <w:r w:rsidRPr="00B3627B">
        <w:rPr>
          <w:rFonts w:ascii="Arial" w:hAnsi="Arial" w:cs="Arial"/>
          <w:spacing w:val="-6"/>
        </w:rPr>
        <w:t xml:space="preserve"> </w:t>
      </w:r>
      <w:r w:rsidRPr="00B3627B">
        <w:rPr>
          <w:rFonts w:ascii="Arial" w:hAnsi="Arial" w:cs="Arial"/>
        </w:rPr>
        <w:t>or</w:t>
      </w:r>
      <w:r w:rsidRPr="00B3627B">
        <w:rPr>
          <w:rFonts w:ascii="Arial" w:hAnsi="Arial" w:cs="Arial"/>
          <w:spacing w:val="-5"/>
        </w:rPr>
        <w:t xml:space="preserve"> </w:t>
      </w:r>
      <w:r w:rsidRPr="00B3627B">
        <w:rPr>
          <w:rFonts w:ascii="Arial" w:hAnsi="Arial" w:cs="Arial"/>
        </w:rPr>
        <w:t>harassment</w:t>
      </w:r>
      <w:r w:rsidRPr="00B3627B">
        <w:rPr>
          <w:rFonts w:ascii="Arial" w:hAnsi="Arial" w:cs="Arial"/>
          <w:spacing w:val="-2"/>
        </w:rPr>
        <w:t xml:space="preserve"> </w:t>
      </w:r>
      <w:r w:rsidRPr="00B3627B">
        <w:rPr>
          <w:rFonts w:ascii="Arial" w:hAnsi="Arial" w:cs="Arial"/>
        </w:rPr>
        <w:t xml:space="preserve">can bring such questions or concerns to the attention of their immediate supervisor, a human resources manager, the County Workforce Equity Manager in the Department of Human Resources, or other appropriate parties without fear of </w:t>
      </w:r>
      <w:r w:rsidRPr="00B3627B">
        <w:rPr>
          <w:rFonts w:ascii="Arial" w:hAnsi="Arial" w:cs="Arial"/>
          <w:spacing w:val="-2"/>
        </w:rPr>
        <w:t>retaliation.</w:t>
      </w:r>
    </w:p>
    <w:p w:rsidRPr="00B3627B" w:rsidR="00B3627B" w:rsidP="00B3627B" w:rsidRDefault="00B3627B" w14:paraId="3FC61A2F" w14:textId="77777777">
      <w:pPr>
        <w:numPr>
          <w:ilvl w:val="1"/>
          <w:numId w:val="10"/>
        </w:numPr>
        <w:tabs>
          <w:tab w:val="left" w:pos="1440"/>
        </w:tabs>
        <w:spacing w:line="259" w:lineRule="auto"/>
        <w:ind w:right="1688"/>
        <w:rPr>
          <w:rFonts w:ascii="Arial" w:hAnsi="Arial" w:cs="Arial"/>
        </w:rPr>
      </w:pPr>
      <w:r w:rsidRPr="00B3627B">
        <w:rPr>
          <w:rFonts w:ascii="Arial" w:hAnsi="Arial" w:cs="Arial"/>
        </w:rPr>
        <w:t>Informing</w:t>
      </w:r>
      <w:r w:rsidRPr="00B3627B">
        <w:rPr>
          <w:rFonts w:ascii="Arial" w:hAnsi="Arial" w:cs="Arial"/>
          <w:spacing w:val="-5"/>
        </w:rPr>
        <w:t xml:space="preserve"> </w:t>
      </w:r>
      <w:r w:rsidRPr="00B3627B">
        <w:rPr>
          <w:rFonts w:ascii="Arial" w:hAnsi="Arial" w:cs="Arial"/>
        </w:rPr>
        <w:t>employees</w:t>
      </w:r>
      <w:r w:rsidRPr="00B3627B">
        <w:rPr>
          <w:rFonts w:ascii="Arial" w:hAnsi="Arial" w:cs="Arial"/>
          <w:spacing w:val="-4"/>
        </w:rPr>
        <w:t xml:space="preserve"> </w:t>
      </w:r>
      <w:r w:rsidRPr="00B3627B">
        <w:rPr>
          <w:rFonts w:ascii="Arial" w:hAnsi="Arial" w:cs="Arial"/>
        </w:rPr>
        <w:t>of</w:t>
      </w:r>
      <w:r w:rsidRPr="00B3627B">
        <w:rPr>
          <w:rFonts w:ascii="Arial" w:hAnsi="Arial" w:cs="Arial"/>
          <w:spacing w:val="-4"/>
        </w:rPr>
        <w:t xml:space="preserve"> </w:t>
      </w:r>
      <w:r w:rsidRPr="00B3627B">
        <w:rPr>
          <w:rFonts w:ascii="Arial" w:hAnsi="Arial" w:cs="Arial"/>
        </w:rPr>
        <w:t>their</w:t>
      </w:r>
      <w:r w:rsidRPr="00B3627B">
        <w:rPr>
          <w:rFonts w:ascii="Arial" w:hAnsi="Arial" w:cs="Arial"/>
          <w:spacing w:val="-2"/>
        </w:rPr>
        <w:t xml:space="preserve"> </w:t>
      </w:r>
      <w:r w:rsidRPr="00B3627B">
        <w:rPr>
          <w:rFonts w:ascii="Arial" w:hAnsi="Arial" w:cs="Arial"/>
        </w:rPr>
        <w:t>right</w:t>
      </w:r>
      <w:r w:rsidRPr="00B3627B">
        <w:rPr>
          <w:rFonts w:ascii="Arial" w:hAnsi="Arial" w:cs="Arial"/>
          <w:spacing w:val="-1"/>
        </w:rPr>
        <w:t xml:space="preserve"> </w:t>
      </w:r>
      <w:r w:rsidRPr="00B3627B">
        <w:rPr>
          <w:rFonts w:ascii="Arial" w:hAnsi="Arial" w:cs="Arial"/>
        </w:rPr>
        <w:t>to</w:t>
      </w:r>
      <w:r w:rsidRPr="00B3627B">
        <w:rPr>
          <w:rFonts w:ascii="Arial" w:hAnsi="Arial" w:cs="Arial"/>
          <w:spacing w:val="-1"/>
        </w:rPr>
        <w:t xml:space="preserve"> </w:t>
      </w:r>
      <w:r w:rsidRPr="00B3627B">
        <w:rPr>
          <w:rFonts w:ascii="Arial" w:hAnsi="Arial" w:cs="Arial"/>
        </w:rPr>
        <w:t>file</w:t>
      </w:r>
      <w:r w:rsidRPr="00B3627B">
        <w:rPr>
          <w:rFonts w:ascii="Arial" w:hAnsi="Arial" w:cs="Arial"/>
          <w:spacing w:val="-4"/>
        </w:rPr>
        <w:t xml:space="preserve"> </w:t>
      </w:r>
      <w:r w:rsidRPr="00B3627B">
        <w:rPr>
          <w:rFonts w:ascii="Arial" w:hAnsi="Arial" w:cs="Arial"/>
        </w:rPr>
        <w:t>a</w:t>
      </w:r>
      <w:r w:rsidRPr="00B3627B">
        <w:rPr>
          <w:rFonts w:ascii="Arial" w:hAnsi="Arial" w:cs="Arial"/>
          <w:spacing w:val="-2"/>
        </w:rPr>
        <w:t xml:space="preserve"> </w:t>
      </w:r>
      <w:r w:rsidRPr="00B3627B">
        <w:rPr>
          <w:rFonts w:ascii="Arial" w:hAnsi="Arial" w:cs="Arial"/>
        </w:rPr>
        <w:t>discrimination</w:t>
      </w:r>
      <w:r w:rsidRPr="00B3627B">
        <w:rPr>
          <w:rFonts w:ascii="Arial" w:hAnsi="Arial" w:cs="Arial"/>
          <w:spacing w:val="-3"/>
        </w:rPr>
        <w:t xml:space="preserve"> </w:t>
      </w:r>
      <w:r w:rsidRPr="00B3627B">
        <w:rPr>
          <w:rFonts w:ascii="Arial" w:hAnsi="Arial" w:cs="Arial"/>
        </w:rPr>
        <w:t>complaint</w:t>
      </w:r>
      <w:r w:rsidRPr="00B3627B">
        <w:rPr>
          <w:rFonts w:ascii="Arial" w:hAnsi="Arial" w:cs="Arial"/>
          <w:spacing w:val="-1"/>
        </w:rPr>
        <w:t xml:space="preserve"> </w:t>
      </w:r>
      <w:r w:rsidRPr="00B3627B">
        <w:rPr>
          <w:rFonts w:ascii="Arial" w:hAnsi="Arial" w:cs="Arial"/>
        </w:rPr>
        <w:t>with</w:t>
      </w:r>
      <w:r w:rsidRPr="00B3627B">
        <w:rPr>
          <w:rFonts w:ascii="Arial" w:hAnsi="Arial" w:cs="Arial"/>
          <w:spacing w:val="-3"/>
        </w:rPr>
        <w:t xml:space="preserve"> </w:t>
      </w:r>
      <w:r w:rsidRPr="00B3627B">
        <w:rPr>
          <w:rFonts w:ascii="Arial" w:hAnsi="Arial" w:cs="Arial"/>
        </w:rPr>
        <w:t>agencies</w:t>
      </w:r>
      <w:r w:rsidRPr="00B3627B">
        <w:rPr>
          <w:rFonts w:ascii="Arial" w:hAnsi="Arial" w:cs="Arial"/>
          <w:spacing w:val="-2"/>
        </w:rPr>
        <w:t xml:space="preserve"> </w:t>
      </w:r>
      <w:r w:rsidRPr="00B3627B">
        <w:rPr>
          <w:rFonts w:ascii="Arial" w:hAnsi="Arial" w:cs="Arial"/>
        </w:rPr>
        <w:t>such</w:t>
      </w:r>
      <w:r w:rsidRPr="00B3627B">
        <w:rPr>
          <w:rFonts w:ascii="Arial" w:hAnsi="Arial" w:cs="Arial"/>
          <w:spacing w:val="-3"/>
        </w:rPr>
        <w:t xml:space="preserve"> </w:t>
      </w:r>
      <w:r w:rsidRPr="00B3627B">
        <w:rPr>
          <w:rFonts w:ascii="Arial" w:hAnsi="Arial" w:cs="Arial"/>
        </w:rPr>
        <w:t>as</w:t>
      </w:r>
      <w:r w:rsidRPr="00B3627B">
        <w:rPr>
          <w:rFonts w:ascii="Arial" w:hAnsi="Arial" w:cs="Arial"/>
          <w:spacing w:val="-4"/>
        </w:rPr>
        <w:t xml:space="preserve"> </w:t>
      </w:r>
      <w:r w:rsidRPr="00B3627B">
        <w:rPr>
          <w:rFonts w:ascii="Arial" w:hAnsi="Arial" w:cs="Arial"/>
        </w:rPr>
        <w:t xml:space="preserve">the King County Civil Rights Program, the Ombuds, the Washington State Human Rights Commission, the United States Equal Employment Opportunity Commission, or the Veterans </w:t>
      </w:r>
      <w:r w:rsidRPr="00B3627B">
        <w:rPr>
          <w:rFonts w:ascii="Arial" w:hAnsi="Arial" w:cs="Arial"/>
          <w:spacing w:val="-2"/>
        </w:rPr>
        <w:t>Administration.</w:t>
      </w:r>
    </w:p>
    <w:p w:rsidRPr="00B3627B" w:rsidR="00B3627B" w:rsidP="00B3627B" w:rsidRDefault="00B3627B" w14:paraId="2DE7405C" w14:textId="4F38ED22">
      <w:pPr>
        <w:numPr>
          <w:ilvl w:val="1"/>
          <w:numId w:val="10"/>
        </w:numPr>
        <w:tabs>
          <w:tab w:val="left" w:pos="1440"/>
        </w:tabs>
        <w:spacing w:line="259" w:lineRule="auto"/>
        <w:ind w:right="1437"/>
        <w:rPr>
          <w:rFonts w:ascii="Arial" w:hAnsi="Arial" w:cs="Arial"/>
        </w:rPr>
      </w:pPr>
      <w:r w:rsidRPr="00B3627B">
        <w:rPr>
          <w:rFonts w:ascii="Arial" w:hAnsi="Arial" w:cs="Arial"/>
        </w:rPr>
        <w:t>Providing</w:t>
      </w:r>
      <w:r w:rsidRPr="00B3627B">
        <w:rPr>
          <w:rFonts w:ascii="Arial" w:hAnsi="Arial" w:cs="Arial"/>
          <w:spacing w:val="-4"/>
        </w:rPr>
        <w:t xml:space="preserve"> </w:t>
      </w:r>
      <w:r w:rsidRPr="00B3627B">
        <w:rPr>
          <w:rFonts w:ascii="Arial" w:hAnsi="Arial" w:cs="Arial"/>
        </w:rPr>
        <w:t>reasonable</w:t>
      </w:r>
      <w:r w:rsidRPr="00B3627B">
        <w:rPr>
          <w:rFonts w:ascii="Arial" w:hAnsi="Arial" w:cs="Arial"/>
          <w:spacing w:val="-3"/>
        </w:rPr>
        <w:t xml:space="preserve"> </w:t>
      </w:r>
      <w:r w:rsidRPr="00B3627B" w:rsidR="00D00A7E">
        <w:rPr>
          <w:rFonts w:ascii="Arial" w:hAnsi="Arial" w:cs="Arial"/>
        </w:rPr>
        <w:t>accommodation</w:t>
      </w:r>
      <w:r w:rsidRPr="00B3627B">
        <w:rPr>
          <w:rFonts w:ascii="Arial" w:hAnsi="Arial" w:cs="Arial"/>
          <w:spacing w:val="-3"/>
        </w:rPr>
        <w:t xml:space="preserve"> </w:t>
      </w:r>
      <w:r w:rsidRPr="00B3627B">
        <w:rPr>
          <w:rFonts w:ascii="Arial" w:hAnsi="Arial" w:cs="Arial"/>
        </w:rPr>
        <w:t>for</w:t>
      </w:r>
      <w:r w:rsidRPr="00B3627B">
        <w:rPr>
          <w:rFonts w:ascii="Arial" w:hAnsi="Arial" w:cs="Arial"/>
          <w:spacing w:val="-3"/>
        </w:rPr>
        <w:t xml:space="preserve"> </w:t>
      </w:r>
      <w:r w:rsidRPr="00B3627B">
        <w:rPr>
          <w:rFonts w:ascii="Arial" w:hAnsi="Arial" w:cs="Arial"/>
        </w:rPr>
        <w:t>applicants</w:t>
      </w:r>
      <w:r w:rsidRPr="00B3627B">
        <w:rPr>
          <w:rFonts w:ascii="Arial" w:hAnsi="Arial" w:cs="Arial"/>
          <w:spacing w:val="-5"/>
        </w:rPr>
        <w:t xml:space="preserve"> </w:t>
      </w:r>
      <w:r w:rsidRPr="00B3627B">
        <w:rPr>
          <w:rFonts w:ascii="Arial" w:hAnsi="Arial" w:cs="Arial"/>
        </w:rPr>
        <w:t>and</w:t>
      </w:r>
      <w:r w:rsidRPr="00B3627B">
        <w:rPr>
          <w:rFonts w:ascii="Arial" w:hAnsi="Arial" w:cs="Arial"/>
          <w:spacing w:val="-4"/>
        </w:rPr>
        <w:t xml:space="preserve"> </w:t>
      </w:r>
      <w:r w:rsidRPr="00B3627B">
        <w:rPr>
          <w:rFonts w:ascii="Arial" w:hAnsi="Arial" w:cs="Arial"/>
        </w:rPr>
        <w:t>employees</w:t>
      </w:r>
      <w:r w:rsidRPr="00B3627B">
        <w:rPr>
          <w:rFonts w:ascii="Arial" w:hAnsi="Arial" w:cs="Arial"/>
          <w:spacing w:val="-5"/>
        </w:rPr>
        <w:t xml:space="preserve"> </w:t>
      </w:r>
      <w:r w:rsidRPr="00B3627B">
        <w:rPr>
          <w:rFonts w:ascii="Arial" w:hAnsi="Arial" w:cs="Arial"/>
        </w:rPr>
        <w:t>with</w:t>
      </w:r>
      <w:r w:rsidRPr="00B3627B">
        <w:rPr>
          <w:rFonts w:ascii="Arial" w:hAnsi="Arial" w:cs="Arial"/>
          <w:spacing w:val="-4"/>
        </w:rPr>
        <w:t xml:space="preserve"> </w:t>
      </w:r>
      <w:r w:rsidRPr="00B3627B">
        <w:rPr>
          <w:rFonts w:ascii="Arial" w:hAnsi="Arial" w:cs="Arial"/>
        </w:rPr>
        <w:t>disabilities</w:t>
      </w:r>
      <w:r w:rsidRPr="00B3627B">
        <w:rPr>
          <w:rFonts w:ascii="Arial" w:hAnsi="Arial" w:cs="Arial"/>
          <w:spacing w:val="-4"/>
        </w:rPr>
        <w:t xml:space="preserve"> </w:t>
      </w:r>
      <w:r w:rsidRPr="00B3627B">
        <w:rPr>
          <w:rFonts w:ascii="Arial" w:hAnsi="Arial" w:cs="Arial"/>
        </w:rPr>
        <w:t>or</w:t>
      </w:r>
      <w:r w:rsidRPr="00B3627B">
        <w:rPr>
          <w:rFonts w:ascii="Arial" w:hAnsi="Arial" w:cs="Arial"/>
          <w:spacing w:val="-3"/>
        </w:rPr>
        <w:t xml:space="preserve"> </w:t>
      </w:r>
      <w:r w:rsidRPr="00B3627B">
        <w:rPr>
          <w:rFonts w:ascii="Arial" w:hAnsi="Arial" w:cs="Arial"/>
        </w:rPr>
        <w:t xml:space="preserve">religious </w:t>
      </w:r>
      <w:r w:rsidRPr="00B3627B">
        <w:rPr>
          <w:rFonts w:ascii="Arial" w:hAnsi="Arial" w:cs="Arial"/>
          <w:spacing w:val="-2"/>
        </w:rPr>
        <w:t>needs.</w:t>
      </w:r>
    </w:p>
    <w:p w:rsidRPr="00B3627B" w:rsidR="00B3627B" w:rsidP="00B3627B" w:rsidRDefault="00B3627B" w14:paraId="1B9CE79C" w14:textId="77777777">
      <w:pPr>
        <w:numPr>
          <w:ilvl w:val="1"/>
          <w:numId w:val="10"/>
        </w:numPr>
        <w:tabs>
          <w:tab w:val="left" w:pos="1440"/>
        </w:tabs>
        <w:spacing w:line="259" w:lineRule="auto"/>
        <w:ind w:right="1480"/>
        <w:rPr>
          <w:rFonts w:ascii="Arial" w:hAnsi="Arial" w:cs="Arial"/>
        </w:rPr>
      </w:pPr>
      <w:r w:rsidRPr="00B3627B">
        <w:rPr>
          <w:rFonts w:ascii="Arial" w:hAnsi="Arial" w:cs="Arial"/>
        </w:rPr>
        <w:t>Holding all employees accountable for complying with this policy. Substantiated complaints in violation</w:t>
      </w:r>
      <w:r w:rsidRPr="00B3627B">
        <w:rPr>
          <w:rFonts w:ascii="Arial" w:hAnsi="Arial" w:cs="Arial"/>
          <w:spacing w:val="-5"/>
        </w:rPr>
        <w:t xml:space="preserve"> </w:t>
      </w:r>
      <w:r w:rsidRPr="00B3627B">
        <w:rPr>
          <w:rFonts w:ascii="Arial" w:hAnsi="Arial" w:cs="Arial"/>
        </w:rPr>
        <w:t>of</w:t>
      </w:r>
      <w:r w:rsidRPr="00B3627B">
        <w:rPr>
          <w:rFonts w:ascii="Arial" w:hAnsi="Arial" w:cs="Arial"/>
          <w:spacing w:val="-5"/>
        </w:rPr>
        <w:t xml:space="preserve"> </w:t>
      </w:r>
      <w:r w:rsidRPr="00B3627B">
        <w:rPr>
          <w:rFonts w:ascii="Arial" w:hAnsi="Arial" w:cs="Arial"/>
        </w:rPr>
        <w:t>this</w:t>
      </w:r>
      <w:r w:rsidRPr="00B3627B">
        <w:rPr>
          <w:rFonts w:ascii="Arial" w:hAnsi="Arial" w:cs="Arial"/>
          <w:spacing w:val="-2"/>
        </w:rPr>
        <w:t xml:space="preserve"> </w:t>
      </w:r>
      <w:r w:rsidRPr="00B3627B">
        <w:rPr>
          <w:rFonts w:ascii="Arial" w:hAnsi="Arial" w:cs="Arial"/>
        </w:rPr>
        <w:t>policy</w:t>
      </w:r>
      <w:r w:rsidRPr="00B3627B">
        <w:rPr>
          <w:rFonts w:ascii="Arial" w:hAnsi="Arial" w:cs="Arial"/>
          <w:spacing w:val="-3"/>
        </w:rPr>
        <w:t xml:space="preserve"> </w:t>
      </w:r>
      <w:r w:rsidRPr="00B3627B">
        <w:rPr>
          <w:rFonts w:ascii="Arial" w:hAnsi="Arial" w:cs="Arial"/>
        </w:rPr>
        <w:t>will</w:t>
      </w:r>
      <w:r w:rsidRPr="00B3627B">
        <w:rPr>
          <w:rFonts w:ascii="Arial" w:hAnsi="Arial" w:cs="Arial"/>
          <w:spacing w:val="-2"/>
        </w:rPr>
        <w:t xml:space="preserve"> </w:t>
      </w:r>
      <w:r w:rsidRPr="00B3627B">
        <w:rPr>
          <w:rFonts w:ascii="Arial" w:hAnsi="Arial" w:cs="Arial"/>
        </w:rPr>
        <w:t>result</w:t>
      </w:r>
      <w:r w:rsidRPr="00B3627B">
        <w:rPr>
          <w:rFonts w:ascii="Arial" w:hAnsi="Arial" w:cs="Arial"/>
          <w:spacing w:val="-1"/>
        </w:rPr>
        <w:t xml:space="preserve"> </w:t>
      </w:r>
      <w:r w:rsidRPr="00B3627B">
        <w:rPr>
          <w:rFonts w:ascii="Arial" w:hAnsi="Arial" w:cs="Arial"/>
        </w:rPr>
        <w:t>in</w:t>
      </w:r>
      <w:r w:rsidRPr="00B3627B">
        <w:rPr>
          <w:rFonts w:ascii="Arial" w:hAnsi="Arial" w:cs="Arial"/>
          <w:spacing w:val="-3"/>
        </w:rPr>
        <w:t xml:space="preserve"> </w:t>
      </w:r>
      <w:r w:rsidRPr="00B3627B">
        <w:rPr>
          <w:rFonts w:ascii="Arial" w:hAnsi="Arial" w:cs="Arial"/>
        </w:rPr>
        <w:t>prompt,</w:t>
      </w:r>
      <w:r w:rsidRPr="00B3627B">
        <w:rPr>
          <w:rFonts w:ascii="Arial" w:hAnsi="Arial" w:cs="Arial"/>
          <w:spacing w:val="-2"/>
        </w:rPr>
        <w:t xml:space="preserve"> </w:t>
      </w:r>
      <w:r w:rsidRPr="00B3627B">
        <w:rPr>
          <w:rFonts w:ascii="Arial" w:hAnsi="Arial" w:cs="Arial"/>
        </w:rPr>
        <w:t>corrective</w:t>
      </w:r>
      <w:r w:rsidRPr="00B3627B">
        <w:rPr>
          <w:rFonts w:ascii="Arial" w:hAnsi="Arial" w:cs="Arial"/>
          <w:spacing w:val="-4"/>
        </w:rPr>
        <w:t xml:space="preserve"> </w:t>
      </w:r>
      <w:r w:rsidRPr="00B3627B">
        <w:rPr>
          <w:rFonts w:ascii="Arial" w:hAnsi="Arial" w:cs="Arial"/>
        </w:rPr>
        <w:t>action,</w:t>
      </w:r>
      <w:r w:rsidRPr="00B3627B">
        <w:rPr>
          <w:rFonts w:ascii="Arial" w:hAnsi="Arial" w:cs="Arial"/>
          <w:spacing w:val="-2"/>
        </w:rPr>
        <w:t xml:space="preserve"> </w:t>
      </w:r>
      <w:r w:rsidRPr="00B3627B">
        <w:rPr>
          <w:rFonts w:ascii="Arial" w:hAnsi="Arial" w:cs="Arial"/>
        </w:rPr>
        <w:t>up</w:t>
      </w:r>
      <w:r w:rsidRPr="00B3627B">
        <w:rPr>
          <w:rFonts w:ascii="Arial" w:hAnsi="Arial" w:cs="Arial"/>
          <w:spacing w:val="-5"/>
        </w:rPr>
        <w:t xml:space="preserve"> </w:t>
      </w:r>
      <w:r w:rsidRPr="00B3627B">
        <w:rPr>
          <w:rFonts w:ascii="Arial" w:hAnsi="Arial" w:cs="Arial"/>
        </w:rPr>
        <w:t>to</w:t>
      </w:r>
      <w:r w:rsidRPr="00B3627B">
        <w:rPr>
          <w:rFonts w:ascii="Arial" w:hAnsi="Arial" w:cs="Arial"/>
          <w:spacing w:val="-3"/>
        </w:rPr>
        <w:t xml:space="preserve"> </w:t>
      </w:r>
      <w:r w:rsidRPr="00B3627B">
        <w:rPr>
          <w:rFonts w:ascii="Arial" w:hAnsi="Arial" w:cs="Arial"/>
        </w:rPr>
        <w:t>and</w:t>
      </w:r>
      <w:r w:rsidRPr="00B3627B">
        <w:rPr>
          <w:rFonts w:ascii="Arial" w:hAnsi="Arial" w:cs="Arial"/>
          <w:spacing w:val="-3"/>
        </w:rPr>
        <w:t xml:space="preserve"> </w:t>
      </w:r>
      <w:r w:rsidRPr="00B3627B">
        <w:rPr>
          <w:rFonts w:ascii="Arial" w:hAnsi="Arial" w:cs="Arial"/>
        </w:rPr>
        <w:t>including</w:t>
      </w:r>
      <w:r w:rsidRPr="00B3627B">
        <w:rPr>
          <w:rFonts w:ascii="Arial" w:hAnsi="Arial" w:cs="Arial"/>
          <w:spacing w:val="-3"/>
        </w:rPr>
        <w:t xml:space="preserve"> </w:t>
      </w:r>
      <w:r w:rsidRPr="00B3627B">
        <w:rPr>
          <w:rFonts w:ascii="Arial" w:hAnsi="Arial" w:cs="Arial"/>
        </w:rPr>
        <w:t>termination</w:t>
      </w:r>
      <w:r w:rsidRPr="00B3627B">
        <w:rPr>
          <w:rFonts w:ascii="Arial" w:hAnsi="Arial" w:cs="Arial"/>
          <w:spacing w:val="-5"/>
        </w:rPr>
        <w:t xml:space="preserve"> </w:t>
      </w:r>
      <w:r w:rsidRPr="00B3627B">
        <w:rPr>
          <w:rFonts w:ascii="Arial" w:hAnsi="Arial" w:cs="Arial"/>
        </w:rPr>
        <w:t>of any employee violating this policy.</w:t>
      </w:r>
    </w:p>
    <w:p w:rsidRPr="00D85564" w:rsidR="003E79C7" w:rsidP="00C44332" w:rsidRDefault="003E79C7" w14:paraId="7D34317C" w14:textId="77777777">
      <w:pPr>
        <w:pStyle w:val="BodyText"/>
        <w:ind w:left="720" w:right="1445"/>
        <w:rPr>
          <w:rFonts w:ascii="Arial" w:hAnsi="Arial" w:cs="Arial"/>
        </w:rPr>
      </w:pPr>
    </w:p>
    <w:p w:rsidR="00576B5C" w:rsidP="006E5C68" w:rsidRDefault="00741363" w14:paraId="08CA1128" w14:textId="616EF9DF">
      <w:pPr>
        <w:spacing w:before="59"/>
        <w:ind w:left="719" w:right="1445"/>
        <w:rPr>
          <w:rFonts w:ascii="Arial" w:hAnsi="Arial" w:cs="Arial"/>
        </w:rPr>
      </w:pPr>
      <w:r w:rsidRPr="00741363">
        <w:rPr>
          <w:rFonts w:ascii="Arial" w:hAnsi="Arial" w:cs="Arial"/>
        </w:rPr>
        <w:t>It is against federal</w:t>
      </w:r>
      <w:r w:rsidR="00CF6951">
        <w:rPr>
          <w:rStyle w:val="FootnoteReference"/>
          <w:rFonts w:ascii="Arial" w:hAnsi="Arial" w:cs="Arial"/>
        </w:rPr>
        <w:footnoteReference w:id="4"/>
      </w:r>
      <w:r w:rsidRPr="00741363">
        <w:rPr>
          <w:rFonts w:ascii="Arial" w:hAnsi="Arial" w:cs="Arial"/>
        </w:rPr>
        <w:t xml:space="preserve"> and state law</w:t>
      </w:r>
      <w:r w:rsidR="00CF6951">
        <w:rPr>
          <w:rStyle w:val="FootnoteReference"/>
          <w:rFonts w:ascii="Arial" w:hAnsi="Arial" w:cs="Arial"/>
        </w:rPr>
        <w:footnoteReference w:id="5"/>
      </w:r>
      <w:r w:rsidRPr="00741363">
        <w:rPr>
          <w:rFonts w:ascii="Arial" w:hAnsi="Arial" w:cs="Arial"/>
        </w:rPr>
        <w:t xml:space="preserve">, and King County policy to discriminate, harass, or retaliate in employment based on an </w:t>
      </w:r>
      <w:r w:rsidRPr="003941B3">
        <w:rPr>
          <w:rFonts w:ascii="Arial" w:hAnsi="Arial" w:cs="Arial"/>
        </w:rPr>
        <w:t xml:space="preserve">employee’s </w:t>
      </w:r>
      <w:r w:rsidRPr="003941B3" w:rsidR="00DE7AA0">
        <w:rPr>
          <w:rFonts w:ascii="Arial" w:hAnsi="Arial" w:cs="Arial"/>
        </w:rPr>
        <w:t>sex, race, color, national origin, ethnicity, religious affiliation, disability, sexual orientation, gender identity or expression, age except by minimum age and retirement provisions, pregnancy, status as a family caregiver, parental status, marital status, military status or status as a veteran who was honorably discharged or who was discharged solely as a result of the person’s sexual orientation or gender identity or expression, citizenship or immigration status, genetic information, use of a service animal, domestic violence victimization</w:t>
      </w:r>
      <w:r w:rsidRPr="003941B3">
        <w:rPr>
          <w:rFonts w:ascii="Arial" w:hAnsi="Arial" w:cs="Arial"/>
        </w:rPr>
        <w:t>, and any other status protected by federal, state, or local law. To ensure compliance with these laws, the Executive’s</w:t>
      </w:r>
      <w:r w:rsidRPr="003941B3">
        <w:rPr>
          <w:rFonts w:ascii="Arial" w:hAnsi="Arial" w:cs="Arial"/>
          <w:spacing w:val="-5"/>
        </w:rPr>
        <w:t xml:space="preserve"> </w:t>
      </w:r>
      <w:r w:rsidRPr="003941B3">
        <w:rPr>
          <w:rFonts w:ascii="Arial" w:hAnsi="Arial" w:cs="Arial"/>
          <w:i/>
        </w:rPr>
        <w:t>Nondiscrimination,</w:t>
      </w:r>
      <w:r w:rsidRPr="003941B3">
        <w:rPr>
          <w:rFonts w:ascii="Arial" w:hAnsi="Arial" w:cs="Arial"/>
          <w:i/>
          <w:spacing w:val="-3"/>
        </w:rPr>
        <w:t xml:space="preserve"> </w:t>
      </w:r>
      <w:r w:rsidRPr="003941B3">
        <w:rPr>
          <w:rFonts w:ascii="Arial" w:hAnsi="Arial" w:cs="Arial"/>
          <w:i/>
        </w:rPr>
        <w:t>Anti-Harassment</w:t>
      </w:r>
      <w:r w:rsidRPr="003941B3">
        <w:rPr>
          <w:rFonts w:ascii="Arial" w:hAnsi="Arial" w:cs="Arial"/>
          <w:i/>
          <w:spacing w:val="-5"/>
        </w:rPr>
        <w:t xml:space="preserve"> </w:t>
      </w:r>
      <w:r w:rsidRPr="003941B3">
        <w:rPr>
          <w:rFonts w:ascii="Arial" w:hAnsi="Arial" w:cs="Arial"/>
          <w:i/>
        </w:rPr>
        <w:t>&amp;</w:t>
      </w:r>
      <w:r w:rsidRPr="003941B3">
        <w:rPr>
          <w:rFonts w:ascii="Arial" w:hAnsi="Arial" w:cs="Arial"/>
          <w:i/>
          <w:spacing w:val="-2"/>
        </w:rPr>
        <w:t xml:space="preserve"> </w:t>
      </w:r>
      <w:r w:rsidRPr="003941B3">
        <w:rPr>
          <w:rFonts w:ascii="Arial" w:hAnsi="Arial" w:cs="Arial"/>
          <w:i/>
        </w:rPr>
        <w:t>Inappropriate</w:t>
      </w:r>
      <w:r w:rsidRPr="00741363">
        <w:rPr>
          <w:rFonts w:ascii="Arial" w:hAnsi="Arial" w:cs="Arial"/>
          <w:i/>
          <w:spacing w:val="-3"/>
        </w:rPr>
        <w:t xml:space="preserve"> </w:t>
      </w:r>
      <w:r w:rsidRPr="00741363">
        <w:rPr>
          <w:rFonts w:ascii="Arial" w:hAnsi="Arial" w:cs="Arial"/>
          <w:i/>
        </w:rPr>
        <w:t>Conduct</w:t>
      </w:r>
      <w:r w:rsidRPr="00741363">
        <w:rPr>
          <w:rFonts w:ascii="Arial" w:hAnsi="Arial" w:cs="Arial"/>
          <w:i/>
          <w:spacing w:val="-6"/>
        </w:rPr>
        <w:t xml:space="preserve"> </w:t>
      </w:r>
      <w:r w:rsidRPr="00741363">
        <w:rPr>
          <w:rFonts w:ascii="Arial" w:hAnsi="Arial" w:cs="Arial"/>
          <w:i/>
        </w:rPr>
        <w:t>Policy</w:t>
      </w:r>
      <w:r w:rsidRPr="00741363">
        <w:rPr>
          <w:rFonts w:ascii="Arial" w:hAnsi="Arial" w:cs="Arial"/>
          <w:i/>
          <w:spacing w:val="-6"/>
        </w:rPr>
        <w:t xml:space="preserve"> </w:t>
      </w:r>
      <w:r w:rsidRPr="00741363">
        <w:rPr>
          <w:rFonts w:ascii="Arial" w:hAnsi="Arial" w:cs="Arial"/>
        </w:rPr>
        <w:t>provides</w:t>
      </w:r>
      <w:r w:rsidRPr="00741363">
        <w:rPr>
          <w:rFonts w:ascii="Arial" w:hAnsi="Arial" w:cs="Arial"/>
          <w:spacing w:val="-5"/>
        </w:rPr>
        <w:t xml:space="preserve"> </w:t>
      </w:r>
      <w:r w:rsidRPr="00741363">
        <w:rPr>
          <w:rFonts w:ascii="Arial" w:hAnsi="Arial" w:cs="Arial"/>
        </w:rPr>
        <w:t>employees</w:t>
      </w:r>
      <w:r w:rsidRPr="00741363">
        <w:rPr>
          <w:rFonts w:ascii="Arial" w:hAnsi="Arial" w:cs="Arial"/>
          <w:spacing w:val="-3"/>
        </w:rPr>
        <w:t xml:space="preserve"> </w:t>
      </w:r>
      <w:r w:rsidRPr="00741363">
        <w:rPr>
          <w:rFonts w:ascii="Arial" w:hAnsi="Arial" w:cs="Arial"/>
        </w:rPr>
        <w:t>and management with guidance and resources on how to address questions and concerns related to equal employment, discrimination, harassment, or retaliation.</w:t>
      </w:r>
    </w:p>
    <w:p w:rsidR="00DB4414" w:rsidP="003941B3" w:rsidRDefault="00DB4414" w14:paraId="2F6E9BFD" w14:textId="77777777">
      <w:pPr>
        <w:pStyle w:val="BodyText"/>
        <w:ind w:left="720" w:right="1445"/>
        <w:rPr>
          <w:rFonts w:ascii="Arial" w:hAnsi="Arial" w:cs="Arial"/>
        </w:rPr>
      </w:pPr>
    </w:p>
    <w:p w:rsidR="00F5101B" w:rsidP="00EE5E71" w:rsidRDefault="006E5C68" w14:paraId="130F5B2D" w14:textId="33BE20FE">
      <w:pPr>
        <w:pStyle w:val="BodyText"/>
        <w:ind w:left="719" w:right="1524"/>
        <w:rPr>
          <w:rFonts w:ascii="Arial" w:hAnsi="Arial" w:cs="Arial"/>
        </w:rPr>
      </w:pPr>
      <w:r w:rsidRPr="006E5C68">
        <w:rPr>
          <w:rFonts w:ascii="Arial" w:hAnsi="Arial" w:cs="Arial"/>
        </w:rPr>
        <w:t>In</w:t>
      </w:r>
      <w:r w:rsidRPr="006E5C68">
        <w:rPr>
          <w:rFonts w:ascii="Arial" w:hAnsi="Arial" w:cs="Arial"/>
          <w:spacing w:val="-4"/>
        </w:rPr>
        <w:t xml:space="preserve"> </w:t>
      </w:r>
      <w:r w:rsidRPr="006E5C68">
        <w:rPr>
          <w:rFonts w:ascii="Arial" w:hAnsi="Arial" w:cs="Arial"/>
        </w:rPr>
        <w:t>addition,</w:t>
      </w:r>
      <w:r w:rsidRPr="006E5C68">
        <w:rPr>
          <w:rFonts w:ascii="Arial" w:hAnsi="Arial" w:cs="Arial"/>
          <w:spacing w:val="-3"/>
        </w:rPr>
        <w:t xml:space="preserve"> </w:t>
      </w:r>
      <w:r w:rsidRPr="006E5C68">
        <w:rPr>
          <w:rFonts w:ascii="Arial" w:hAnsi="Arial" w:cs="Arial"/>
        </w:rPr>
        <w:t>King</w:t>
      </w:r>
      <w:r w:rsidRPr="006E5C68">
        <w:rPr>
          <w:rFonts w:ascii="Arial" w:hAnsi="Arial" w:cs="Arial"/>
          <w:spacing w:val="-4"/>
        </w:rPr>
        <w:t xml:space="preserve"> </w:t>
      </w:r>
      <w:r w:rsidRPr="006E5C68">
        <w:rPr>
          <w:rFonts w:ascii="Arial" w:hAnsi="Arial" w:cs="Arial"/>
        </w:rPr>
        <w:t>County</w:t>
      </w:r>
      <w:r w:rsidRPr="006E5C68">
        <w:rPr>
          <w:rFonts w:ascii="Arial" w:hAnsi="Arial" w:cs="Arial"/>
          <w:spacing w:val="-4"/>
        </w:rPr>
        <w:t xml:space="preserve"> </w:t>
      </w:r>
      <w:r w:rsidRPr="006E5C68">
        <w:rPr>
          <w:rFonts w:ascii="Arial" w:hAnsi="Arial" w:cs="Arial"/>
        </w:rPr>
        <w:t>executive</w:t>
      </w:r>
      <w:r w:rsidRPr="006E5C68">
        <w:rPr>
          <w:rFonts w:ascii="Arial" w:hAnsi="Arial" w:cs="Arial"/>
          <w:spacing w:val="-2"/>
        </w:rPr>
        <w:t xml:space="preserve"> </w:t>
      </w:r>
      <w:r w:rsidRPr="006E5C68">
        <w:rPr>
          <w:rFonts w:ascii="Arial" w:hAnsi="Arial" w:cs="Arial"/>
        </w:rPr>
        <w:t>departments</w:t>
      </w:r>
      <w:r w:rsidRPr="006E5C68">
        <w:rPr>
          <w:rFonts w:ascii="Arial" w:hAnsi="Arial" w:cs="Arial"/>
          <w:spacing w:val="-5"/>
        </w:rPr>
        <w:t xml:space="preserve"> </w:t>
      </w:r>
      <w:r w:rsidRPr="006E5C68">
        <w:rPr>
          <w:rFonts w:ascii="Arial" w:hAnsi="Arial" w:cs="Arial"/>
        </w:rPr>
        <w:t>and</w:t>
      </w:r>
      <w:r w:rsidRPr="006E5C68">
        <w:rPr>
          <w:rFonts w:ascii="Arial" w:hAnsi="Arial" w:cs="Arial"/>
          <w:spacing w:val="-4"/>
        </w:rPr>
        <w:t xml:space="preserve"> </w:t>
      </w:r>
      <w:r w:rsidRPr="006E5C68">
        <w:rPr>
          <w:rFonts w:ascii="Arial" w:hAnsi="Arial" w:cs="Arial"/>
        </w:rPr>
        <w:t>the</w:t>
      </w:r>
      <w:r w:rsidRPr="006E5C68">
        <w:rPr>
          <w:rFonts w:ascii="Arial" w:hAnsi="Arial" w:cs="Arial"/>
          <w:spacing w:val="-5"/>
        </w:rPr>
        <w:t xml:space="preserve"> </w:t>
      </w:r>
      <w:r w:rsidRPr="006E5C68">
        <w:rPr>
          <w:rFonts w:ascii="Arial" w:hAnsi="Arial" w:cs="Arial"/>
        </w:rPr>
        <w:t>Department of Human</w:t>
      </w:r>
      <w:r w:rsidRPr="006E5C68">
        <w:rPr>
          <w:rFonts w:ascii="Arial" w:hAnsi="Arial" w:cs="Arial"/>
          <w:spacing w:val="-1"/>
        </w:rPr>
        <w:t xml:space="preserve"> </w:t>
      </w:r>
      <w:r w:rsidRPr="006E5C68">
        <w:rPr>
          <w:rFonts w:ascii="Arial" w:hAnsi="Arial" w:cs="Arial"/>
        </w:rPr>
        <w:t>Resources (DHR)</w:t>
      </w:r>
      <w:r w:rsidRPr="006E5C68">
        <w:rPr>
          <w:rFonts w:ascii="Arial" w:hAnsi="Arial" w:cs="Arial"/>
          <w:spacing w:val="-2"/>
        </w:rPr>
        <w:t xml:space="preserve"> </w:t>
      </w:r>
      <w:r w:rsidRPr="006E5C68">
        <w:rPr>
          <w:rFonts w:ascii="Arial" w:hAnsi="Arial" w:cs="Arial"/>
        </w:rPr>
        <w:t>take</w:t>
      </w:r>
      <w:r w:rsidRPr="006E5C68">
        <w:rPr>
          <w:rFonts w:ascii="Arial" w:hAnsi="Arial" w:cs="Arial"/>
          <w:spacing w:val="-2"/>
        </w:rPr>
        <w:t xml:space="preserve"> </w:t>
      </w:r>
      <w:r w:rsidRPr="006E5C68">
        <w:rPr>
          <w:rFonts w:ascii="Arial" w:hAnsi="Arial" w:cs="Arial"/>
        </w:rPr>
        <w:t>initiatives</w:t>
      </w:r>
      <w:r w:rsidRPr="006E5C68">
        <w:rPr>
          <w:rFonts w:ascii="Arial" w:hAnsi="Arial" w:cs="Arial"/>
          <w:spacing w:val="-2"/>
        </w:rPr>
        <w:t xml:space="preserve"> </w:t>
      </w:r>
      <w:r w:rsidRPr="006E5C68">
        <w:rPr>
          <w:rFonts w:ascii="Arial" w:hAnsi="Arial" w:cs="Arial"/>
        </w:rPr>
        <w:t>to</w:t>
      </w:r>
      <w:r w:rsidRPr="006E5C68">
        <w:rPr>
          <w:rFonts w:ascii="Arial" w:hAnsi="Arial" w:cs="Arial"/>
          <w:spacing w:val="-1"/>
        </w:rPr>
        <w:t xml:space="preserve"> </w:t>
      </w:r>
      <w:r w:rsidRPr="006E5C68">
        <w:rPr>
          <w:rFonts w:ascii="Arial" w:hAnsi="Arial" w:cs="Arial"/>
        </w:rPr>
        <w:t>ensure</w:t>
      </w:r>
      <w:r w:rsidRPr="006E5C68">
        <w:rPr>
          <w:rFonts w:ascii="Arial" w:hAnsi="Arial" w:cs="Arial"/>
          <w:spacing w:val="-2"/>
        </w:rPr>
        <w:t xml:space="preserve"> </w:t>
      </w:r>
      <w:r w:rsidRPr="006E5C68">
        <w:rPr>
          <w:rFonts w:ascii="Arial" w:hAnsi="Arial" w:cs="Arial"/>
        </w:rPr>
        <w:t>a</w:t>
      </w:r>
      <w:r w:rsidRPr="006E5C68">
        <w:rPr>
          <w:rFonts w:ascii="Arial" w:hAnsi="Arial" w:cs="Arial"/>
          <w:spacing w:val="-2"/>
        </w:rPr>
        <w:t xml:space="preserve"> </w:t>
      </w:r>
      <w:r w:rsidRPr="006E5C68">
        <w:rPr>
          <w:rFonts w:ascii="Arial" w:hAnsi="Arial" w:cs="Arial"/>
        </w:rPr>
        <w:t>positive</w:t>
      </w:r>
      <w:r w:rsidRPr="006E5C68">
        <w:rPr>
          <w:rFonts w:ascii="Arial" w:hAnsi="Arial" w:cs="Arial"/>
          <w:spacing w:val="-2"/>
        </w:rPr>
        <w:t xml:space="preserve"> </w:t>
      </w:r>
      <w:r w:rsidRPr="006E5C68">
        <w:rPr>
          <w:rFonts w:ascii="Arial" w:hAnsi="Arial" w:cs="Arial"/>
        </w:rPr>
        <w:t>employment environment. This includes EEO management and employee training on nondiscrimination and anti-harassment, and equity, inclusion and belonging. Moreover, DHR maintains a pool of consultants selected to provide investigation and equity assistance services.</w:t>
      </w:r>
    </w:p>
    <w:p w:rsidRPr="0091482F" w:rsidR="0091482F" w:rsidP="0091482F" w:rsidRDefault="0091482F" w14:paraId="2E93884A" w14:textId="77777777">
      <w:pPr>
        <w:spacing w:before="267"/>
        <w:ind w:left="719"/>
        <w:outlineLvl w:val="2"/>
        <w:rPr>
          <w:rFonts w:ascii="Arial" w:hAnsi="Arial" w:cs="Arial"/>
          <w:b/>
          <w:bCs/>
        </w:rPr>
      </w:pPr>
      <w:bookmarkStart w:name="_Toc226038899" w:id="60"/>
      <w:bookmarkStart w:name="_Toc195708078" w:id="61"/>
      <w:r w:rsidRPr="0091482F">
        <w:rPr>
          <w:rFonts w:ascii="Arial" w:hAnsi="Arial" w:cs="Arial"/>
          <w:b/>
          <w:bCs/>
        </w:rPr>
        <w:t>Summary</w:t>
      </w:r>
      <w:r w:rsidRPr="0091482F">
        <w:rPr>
          <w:rFonts w:ascii="Arial" w:hAnsi="Arial" w:cs="Arial"/>
          <w:b/>
          <w:bCs/>
          <w:spacing w:val="-5"/>
        </w:rPr>
        <w:t xml:space="preserve"> </w:t>
      </w:r>
      <w:r w:rsidRPr="0091482F">
        <w:rPr>
          <w:rFonts w:ascii="Arial" w:hAnsi="Arial" w:cs="Arial"/>
          <w:b/>
          <w:bCs/>
        </w:rPr>
        <w:t>and</w:t>
      </w:r>
      <w:r w:rsidRPr="0091482F">
        <w:rPr>
          <w:rFonts w:ascii="Arial" w:hAnsi="Arial" w:cs="Arial"/>
          <w:b/>
          <w:bCs/>
          <w:spacing w:val="-6"/>
        </w:rPr>
        <w:t xml:space="preserve"> </w:t>
      </w:r>
      <w:r w:rsidRPr="0091482F">
        <w:rPr>
          <w:rFonts w:ascii="Arial" w:hAnsi="Arial" w:cs="Arial"/>
          <w:b/>
          <w:bCs/>
        </w:rPr>
        <w:t>Complaints</w:t>
      </w:r>
      <w:r w:rsidRPr="0091482F">
        <w:rPr>
          <w:rFonts w:ascii="Arial" w:hAnsi="Arial" w:cs="Arial"/>
          <w:b/>
          <w:bCs/>
          <w:spacing w:val="-7"/>
        </w:rPr>
        <w:t xml:space="preserve"> </w:t>
      </w:r>
      <w:r w:rsidRPr="0091482F">
        <w:rPr>
          <w:rFonts w:ascii="Arial" w:hAnsi="Arial" w:cs="Arial"/>
          <w:b/>
          <w:bCs/>
        </w:rPr>
        <w:t>Tables—2022,</w:t>
      </w:r>
      <w:r w:rsidRPr="0091482F">
        <w:rPr>
          <w:rFonts w:ascii="Arial" w:hAnsi="Arial" w:cs="Arial"/>
          <w:b/>
          <w:bCs/>
          <w:spacing w:val="-7"/>
        </w:rPr>
        <w:t xml:space="preserve"> </w:t>
      </w:r>
      <w:r w:rsidRPr="0091482F">
        <w:rPr>
          <w:rFonts w:ascii="Arial" w:hAnsi="Arial" w:cs="Arial"/>
          <w:b/>
          <w:bCs/>
        </w:rPr>
        <w:t>2023,</w:t>
      </w:r>
      <w:r w:rsidRPr="0091482F">
        <w:rPr>
          <w:rFonts w:ascii="Arial" w:hAnsi="Arial" w:cs="Arial"/>
          <w:b/>
          <w:bCs/>
          <w:spacing w:val="-7"/>
        </w:rPr>
        <w:t xml:space="preserve"> </w:t>
      </w:r>
      <w:r w:rsidRPr="0091482F">
        <w:rPr>
          <w:rFonts w:ascii="Arial" w:hAnsi="Arial" w:cs="Arial"/>
          <w:b/>
          <w:bCs/>
          <w:spacing w:val="-4"/>
        </w:rPr>
        <w:t>2024, 2025</w:t>
      </w:r>
      <w:bookmarkEnd w:id="60"/>
      <w:bookmarkEnd w:id="61"/>
    </w:p>
    <w:p w:rsidRPr="0091482F" w:rsidR="0091482F" w:rsidP="0091482F" w:rsidRDefault="00C03021" w14:paraId="6CE051AD" w14:textId="0046019A">
      <w:pPr>
        <w:spacing w:before="40"/>
        <w:rPr>
          <w:rFonts w:ascii="Arial" w:hAnsi="Arial" w:cs="Arial"/>
          <w:b/>
        </w:rPr>
      </w:pPr>
      <w:r w:rsidRPr="0091482F">
        <w:rPr>
          <w:rFonts w:ascii="Arial" w:hAnsi="Arial" w:cs="Arial"/>
          <w:noProof/>
        </w:rPr>
        <mc:AlternateContent>
          <mc:Choice Requires="wps">
            <w:drawing>
              <wp:anchor distT="0" distB="0" distL="0" distR="0" simplePos="0" relativeHeight="251634176" behindDoc="0" locked="0" layoutInCell="1" allowOverlap="1" wp14:anchorId="44A6E968" wp14:editId="30FBAA1F">
                <wp:simplePos x="0" y="0"/>
                <wp:positionH relativeFrom="page">
                  <wp:posOffset>4527550</wp:posOffset>
                </wp:positionH>
                <wp:positionV relativeFrom="paragraph">
                  <wp:posOffset>182245</wp:posOffset>
                </wp:positionV>
                <wp:extent cx="2273300" cy="1879600"/>
                <wp:effectExtent l="0" t="0" r="12700" b="2540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3300" cy="1879600"/>
                        </a:xfrm>
                        <a:prstGeom prst="rect">
                          <a:avLst/>
                        </a:prstGeom>
                        <a:ln w="9525">
                          <a:solidFill>
                            <a:srgbClr val="000000"/>
                          </a:solidFill>
                          <a:prstDash val="solid"/>
                        </a:ln>
                      </wps:spPr>
                      <wps:txbx>
                        <w:txbxContent>
                          <w:p w:rsidRPr="0091482F" w:rsidR="0091482F" w:rsidP="0091482F" w:rsidRDefault="0091482F" w14:paraId="7CDC6820" w14:textId="615543FF">
                            <w:pPr>
                              <w:spacing w:before="70"/>
                              <w:ind w:left="142" w:right="242"/>
                              <w:rPr>
                                <w:rFonts w:ascii="Arial" w:hAnsi="Arial" w:cs="Arial"/>
                                <w:i/>
                              </w:rPr>
                            </w:pPr>
                            <w:r w:rsidRPr="0091482F">
                              <w:rPr>
                                <w:rFonts w:ascii="Arial" w:hAnsi="Arial" w:cs="Arial"/>
                                <w:b/>
                                <w:i/>
                              </w:rPr>
                              <w:t>K.C.C.3.12.180.</w:t>
                            </w:r>
                            <w:r w:rsidR="0081675F">
                              <w:rPr>
                                <w:rFonts w:ascii="Arial" w:hAnsi="Arial" w:cs="Arial"/>
                                <w:b/>
                                <w:i/>
                              </w:rPr>
                              <w:t>C</w:t>
                            </w:r>
                            <w:r w:rsidRPr="0091482F">
                              <w:rPr>
                                <w:rFonts w:ascii="Arial" w:hAnsi="Arial" w:cs="Arial"/>
                                <w:b/>
                                <w:i/>
                              </w:rPr>
                              <w:t>.1.g:</w:t>
                            </w:r>
                            <w:r w:rsidRPr="0091482F">
                              <w:rPr>
                                <w:rFonts w:ascii="Arial" w:hAnsi="Arial" w:cs="Arial"/>
                                <w:b/>
                                <w:i/>
                                <w:spacing w:val="40"/>
                              </w:rPr>
                              <w:t xml:space="preserve"> </w:t>
                            </w:r>
                            <w:r w:rsidR="0080513B">
                              <w:rPr>
                                <w:rFonts w:ascii="Arial" w:hAnsi="Arial" w:cs="Arial"/>
                                <w:i/>
                              </w:rPr>
                              <w:t>A</w:t>
                            </w:r>
                            <w:r w:rsidRPr="0091482F">
                              <w:rPr>
                                <w:rFonts w:ascii="Arial" w:hAnsi="Arial" w:cs="Arial"/>
                                <w:i/>
                              </w:rPr>
                              <w:t xml:space="preserve"> summary by year for the prior plan period on executive branch discrimination</w:t>
                            </w:r>
                            <w:r w:rsidRPr="0091482F">
                              <w:rPr>
                                <w:rFonts w:ascii="Arial" w:hAnsi="Arial" w:cs="Arial"/>
                                <w:i/>
                                <w:spacing w:val="-8"/>
                              </w:rPr>
                              <w:t xml:space="preserve"> </w:t>
                            </w:r>
                            <w:r w:rsidRPr="0091482F">
                              <w:rPr>
                                <w:rFonts w:ascii="Arial" w:hAnsi="Arial" w:cs="Arial"/>
                                <w:i/>
                              </w:rPr>
                              <w:t>complaints</w:t>
                            </w:r>
                            <w:r w:rsidRPr="0091482F">
                              <w:rPr>
                                <w:rFonts w:ascii="Arial" w:hAnsi="Arial" w:cs="Arial"/>
                                <w:i/>
                                <w:spacing w:val="-9"/>
                              </w:rPr>
                              <w:t xml:space="preserve"> </w:t>
                            </w:r>
                            <w:r w:rsidRPr="0091482F">
                              <w:rPr>
                                <w:rFonts w:ascii="Arial" w:hAnsi="Arial" w:cs="Arial"/>
                                <w:i/>
                              </w:rPr>
                              <w:t>by</w:t>
                            </w:r>
                            <w:r w:rsidRPr="0091482F">
                              <w:rPr>
                                <w:rFonts w:ascii="Arial" w:hAnsi="Arial" w:cs="Arial"/>
                                <w:i/>
                                <w:spacing w:val="-7"/>
                              </w:rPr>
                              <w:t xml:space="preserve"> </w:t>
                            </w:r>
                            <w:r w:rsidRPr="0091482F">
                              <w:rPr>
                                <w:rFonts w:ascii="Arial" w:hAnsi="Arial" w:cs="Arial"/>
                                <w:i/>
                              </w:rPr>
                              <w:t>basis</w:t>
                            </w:r>
                            <w:r w:rsidRPr="0091482F">
                              <w:rPr>
                                <w:rFonts w:ascii="Arial" w:hAnsi="Arial" w:cs="Arial"/>
                                <w:i/>
                                <w:spacing w:val="-6"/>
                              </w:rPr>
                              <w:t xml:space="preserve"> </w:t>
                            </w:r>
                            <w:r w:rsidRPr="0091482F">
                              <w:rPr>
                                <w:rFonts w:ascii="Arial" w:hAnsi="Arial" w:cs="Arial"/>
                                <w:i/>
                              </w:rPr>
                              <w:t>of</w:t>
                            </w:r>
                            <w:r w:rsidRPr="0091482F">
                              <w:rPr>
                                <w:rFonts w:ascii="Arial" w:hAnsi="Arial" w:cs="Arial"/>
                                <w:i/>
                                <w:spacing w:val="-7"/>
                              </w:rPr>
                              <w:t xml:space="preserve"> </w:t>
                            </w:r>
                            <w:r w:rsidRPr="0091482F">
                              <w:rPr>
                                <w:rFonts w:ascii="Arial" w:hAnsi="Arial" w:cs="Arial"/>
                                <w:i/>
                              </w:rPr>
                              <w:t xml:space="preserve">complaint and complaint status. The summary shall also include data by department on the number of complaints filed by complaint type and the number of people filing </w:t>
                            </w:r>
                            <w:r w:rsidRPr="0091482F" w:rsidR="005F503F">
                              <w:rPr>
                                <w:rFonts w:ascii="Arial" w:hAnsi="Arial" w:cs="Arial"/>
                                <w:i/>
                              </w:rPr>
                              <w:t>complaints.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4A6E968">
                <v:stroke joinstyle="miter"/>
                <v:path gradientshapeok="t" o:connecttype="rect"/>
              </v:shapetype>
              <v:shape id="Textbox 5" style="position:absolute;margin-left:356.5pt;margin-top:14.35pt;width:179pt;height:148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spid="_x0000_s1026"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">
                <v:path arrowok="t"/>
                <v:textbox inset="0,0,0,0">
                  <w:txbxContent>
                    <w:p w:rsidRPr="0091482F" w:rsidR="0091482F" w:rsidP="0091482F" w:rsidRDefault="0091482F" w14:paraId="7CDC6820" w14:textId="615543FF">
                      <w:pPr>
                        <w:spacing w:before="70"/>
                        <w:ind w:left="142" w:right="242"/>
                        <w:rPr>
                          <w:rFonts w:ascii="Arial" w:hAnsi="Arial" w:cs="Arial"/>
                          <w:i/>
                        </w:rPr>
                      </w:pPr>
                      <w:r w:rsidRPr="0091482F">
                        <w:rPr>
                          <w:rFonts w:ascii="Arial" w:hAnsi="Arial" w:cs="Arial"/>
                          <w:b/>
                          <w:i/>
                        </w:rPr>
                        <w:t>K.C.C.3.12.180.</w:t>
                      </w:r>
                      <w:r w:rsidR="0081675F">
                        <w:rPr>
                          <w:rFonts w:ascii="Arial" w:hAnsi="Arial" w:cs="Arial"/>
                          <w:b/>
                          <w:i/>
                        </w:rPr>
                        <w:t>C</w:t>
                      </w:r>
                      <w:r w:rsidRPr="0091482F">
                        <w:rPr>
                          <w:rFonts w:ascii="Arial" w:hAnsi="Arial" w:cs="Arial"/>
                          <w:b/>
                          <w:i/>
                        </w:rPr>
                        <w:t>.1.g:</w:t>
                      </w:r>
                      <w:r w:rsidRPr="0091482F">
                        <w:rPr>
                          <w:rFonts w:ascii="Arial" w:hAnsi="Arial" w:cs="Arial"/>
                          <w:b/>
                          <w:i/>
                          <w:spacing w:val="40"/>
                        </w:rPr>
                        <w:t xml:space="preserve"> </w:t>
                      </w:r>
                      <w:r w:rsidR="0080513B">
                        <w:rPr>
                          <w:rFonts w:ascii="Arial" w:hAnsi="Arial" w:cs="Arial"/>
                          <w:i/>
                        </w:rPr>
                        <w:t>A</w:t>
                      </w:r>
                      <w:r w:rsidRPr="0091482F">
                        <w:rPr>
                          <w:rFonts w:ascii="Arial" w:hAnsi="Arial" w:cs="Arial"/>
                          <w:i/>
                        </w:rPr>
                        <w:t xml:space="preserve"> summary by year for the prior plan period on executive branch discrimination</w:t>
                      </w:r>
                      <w:r w:rsidRPr="0091482F">
                        <w:rPr>
                          <w:rFonts w:ascii="Arial" w:hAnsi="Arial" w:cs="Arial"/>
                          <w:i/>
                          <w:spacing w:val="-8"/>
                        </w:rPr>
                        <w:t xml:space="preserve"> </w:t>
                      </w:r>
                      <w:r w:rsidRPr="0091482F">
                        <w:rPr>
                          <w:rFonts w:ascii="Arial" w:hAnsi="Arial" w:cs="Arial"/>
                          <w:i/>
                        </w:rPr>
                        <w:t>complaints</w:t>
                      </w:r>
                      <w:r w:rsidRPr="0091482F">
                        <w:rPr>
                          <w:rFonts w:ascii="Arial" w:hAnsi="Arial" w:cs="Arial"/>
                          <w:i/>
                          <w:spacing w:val="-9"/>
                        </w:rPr>
                        <w:t xml:space="preserve"> </w:t>
                      </w:r>
                      <w:r w:rsidRPr="0091482F">
                        <w:rPr>
                          <w:rFonts w:ascii="Arial" w:hAnsi="Arial" w:cs="Arial"/>
                          <w:i/>
                        </w:rPr>
                        <w:t>by</w:t>
                      </w:r>
                      <w:r w:rsidRPr="0091482F">
                        <w:rPr>
                          <w:rFonts w:ascii="Arial" w:hAnsi="Arial" w:cs="Arial"/>
                          <w:i/>
                          <w:spacing w:val="-7"/>
                        </w:rPr>
                        <w:t xml:space="preserve"> </w:t>
                      </w:r>
                      <w:r w:rsidRPr="0091482F">
                        <w:rPr>
                          <w:rFonts w:ascii="Arial" w:hAnsi="Arial" w:cs="Arial"/>
                          <w:i/>
                        </w:rPr>
                        <w:t>basis</w:t>
                      </w:r>
                      <w:r w:rsidRPr="0091482F">
                        <w:rPr>
                          <w:rFonts w:ascii="Arial" w:hAnsi="Arial" w:cs="Arial"/>
                          <w:i/>
                          <w:spacing w:val="-6"/>
                        </w:rPr>
                        <w:t xml:space="preserve"> </w:t>
                      </w:r>
                      <w:r w:rsidRPr="0091482F">
                        <w:rPr>
                          <w:rFonts w:ascii="Arial" w:hAnsi="Arial" w:cs="Arial"/>
                          <w:i/>
                        </w:rPr>
                        <w:t>of</w:t>
                      </w:r>
                      <w:r w:rsidRPr="0091482F">
                        <w:rPr>
                          <w:rFonts w:ascii="Arial" w:hAnsi="Arial" w:cs="Arial"/>
                          <w:i/>
                          <w:spacing w:val="-7"/>
                        </w:rPr>
                        <w:t xml:space="preserve"> </w:t>
                      </w:r>
                      <w:r w:rsidRPr="0091482F">
                        <w:rPr>
                          <w:rFonts w:ascii="Arial" w:hAnsi="Arial" w:cs="Arial"/>
                          <w:i/>
                        </w:rPr>
                        <w:t xml:space="preserve">complaint and complaint status. The summary shall also include data by department on the number of complaints filed by complaint type and the number of people filing </w:t>
                      </w:r>
                      <w:r w:rsidRPr="0091482F" w:rsidR="005F503F">
                        <w:rPr>
                          <w:rFonts w:ascii="Arial" w:hAnsi="Arial" w:cs="Arial"/>
                          <w:i/>
                        </w:rPr>
                        <w:t>complaints.</w:t>
                      </w:r>
                    </w:p>
                  </w:txbxContent>
                </v:textbox>
                <w10:wrap anchorx="page"/>
              </v:shape>
            </w:pict>
          </mc:Fallback>
        </mc:AlternateContent>
      </w:r>
    </w:p>
    <w:p w:rsidRPr="0091482F" w:rsidR="0091482F" w:rsidP="0091482F" w:rsidRDefault="0091482F" w14:paraId="74AA4F08" w14:textId="25DDB53B">
      <w:pPr>
        <w:ind w:left="719" w:right="5175"/>
        <w:rPr>
          <w:rFonts w:ascii="Arial" w:hAnsi="Arial" w:cs="Arial"/>
        </w:rPr>
      </w:pPr>
      <w:r w:rsidRPr="0091482F">
        <w:rPr>
          <w:rFonts w:ascii="Arial" w:hAnsi="Arial" w:cs="Arial"/>
        </w:rPr>
        <w:t>The</w:t>
      </w:r>
      <w:r w:rsidRPr="0091482F">
        <w:rPr>
          <w:rFonts w:ascii="Arial" w:hAnsi="Arial" w:cs="Arial"/>
          <w:spacing w:val="-2"/>
        </w:rPr>
        <w:t xml:space="preserve"> </w:t>
      </w:r>
      <w:r w:rsidRPr="0091482F">
        <w:rPr>
          <w:rFonts w:ascii="Arial" w:hAnsi="Arial" w:cs="Arial"/>
        </w:rPr>
        <w:t>following</w:t>
      </w:r>
      <w:r w:rsidRPr="0091482F">
        <w:rPr>
          <w:rFonts w:ascii="Arial" w:hAnsi="Arial" w:cs="Arial"/>
          <w:spacing w:val="-3"/>
        </w:rPr>
        <w:t xml:space="preserve"> </w:t>
      </w:r>
      <w:r w:rsidRPr="0091482F">
        <w:rPr>
          <w:rFonts w:ascii="Arial" w:hAnsi="Arial" w:cs="Arial"/>
        </w:rPr>
        <w:t>is</w:t>
      </w:r>
      <w:r w:rsidRPr="0091482F">
        <w:rPr>
          <w:rFonts w:ascii="Arial" w:hAnsi="Arial" w:cs="Arial"/>
          <w:spacing w:val="-2"/>
        </w:rPr>
        <w:t xml:space="preserve"> </w:t>
      </w:r>
      <w:r w:rsidRPr="0091482F">
        <w:rPr>
          <w:rFonts w:ascii="Arial" w:hAnsi="Arial" w:cs="Arial"/>
        </w:rPr>
        <w:t>a</w:t>
      </w:r>
      <w:r w:rsidRPr="0091482F">
        <w:rPr>
          <w:rFonts w:ascii="Arial" w:hAnsi="Arial" w:cs="Arial"/>
          <w:spacing w:val="-2"/>
        </w:rPr>
        <w:t xml:space="preserve"> </w:t>
      </w:r>
      <w:r w:rsidRPr="0091482F">
        <w:rPr>
          <w:rFonts w:ascii="Arial" w:hAnsi="Arial" w:cs="Arial"/>
        </w:rPr>
        <w:t>series</w:t>
      </w:r>
      <w:r w:rsidRPr="0091482F">
        <w:rPr>
          <w:rFonts w:ascii="Arial" w:hAnsi="Arial" w:cs="Arial"/>
          <w:spacing w:val="-4"/>
        </w:rPr>
        <w:t xml:space="preserve"> </w:t>
      </w:r>
      <w:r w:rsidRPr="0091482F">
        <w:rPr>
          <w:rFonts w:ascii="Arial" w:hAnsi="Arial" w:cs="Arial"/>
        </w:rPr>
        <w:t>of</w:t>
      </w:r>
      <w:r w:rsidRPr="0091482F">
        <w:rPr>
          <w:rFonts w:ascii="Arial" w:hAnsi="Arial" w:cs="Arial"/>
          <w:spacing w:val="-7"/>
        </w:rPr>
        <w:t xml:space="preserve"> </w:t>
      </w:r>
      <w:r w:rsidRPr="0091482F">
        <w:rPr>
          <w:rFonts w:ascii="Arial" w:hAnsi="Arial" w:cs="Arial"/>
        </w:rPr>
        <w:t>charts</w:t>
      </w:r>
      <w:r w:rsidRPr="0091482F">
        <w:rPr>
          <w:rFonts w:ascii="Arial" w:hAnsi="Arial" w:cs="Arial"/>
          <w:spacing w:val="-2"/>
        </w:rPr>
        <w:t xml:space="preserve"> </w:t>
      </w:r>
      <w:r w:rsidRPr="0091482F">
        <w:rPr>
          <w:rFonts w:ascii="Arial" w:hAnsi="Arial" w:cs="Arial"/>
        </w:rPr>
        <w:t>that</w:t>
      </w:r>
      <w:r w:rsidRPr="0091482F">
        <w:rPr>
          <w:rFonts w:ascii="Arial" w:hAnsi="Arial" w:cs="Arial"/>
          <w:spacing w:val="-4"/>
        </w:rPr>
        <w:t xml:space="preserve"> </w:t>
      </w:r>
      <w:r w:rsidRPr="0091482F">
        <w:rPr>
          <w:rFonts w:ascii="Arial" w:hAnsi="Arial" w:cs="Arial"/>
        </w:rPr>
        <w:t>reflect</w:t>
      </w:r>
      <w:r w:rsidRPr="0091482F">
        <w:rPr>
          <w:rFonts w:ascii="Arial" w:hAnsi="Arial" w:cs="Arial"/>
          <w:spacing w:val="-2"/>
        </w:rPr>
        <w:t xml:space="preserve"> </w:t>
      </w:r>
      <w:r w:rsidRPr="0091482F">
        <w:rPr>
          <w:rFonts w:ascii="Arial" w:hAnsi="Arial" w:cs="Arial"/>
        </w:rPr>
        <w:t>a</w:t>
      </w:r>
      <w:r w:rsidRPr="0091482F">
        <w:rPr>
          <w:rFonts w:ascii="Arial" w:hAnsi="Arial" w:cs="Arial"/>
          <w:spacing w:val="-4"/>
        </w:rPr>
        <w:t xml:space="preserve"> </w:t>
      </w:r>
      <w:r w:rsidRPr="0091482F">
        <w:rPr>
          <w:rFonts w:ascii="Arial" w:hAnsi="Arial" w:cs="Arial"/>
        </w:rPr>
        <w:t>summary</w:t>
      </w:r>
      <w:r w:rsidR="005F503F">
        <w:rPr>
          <w:rFonts w:ascii="Arial" w:hAnsi="Arial" w:cs="Arial"/>
          <w:spacing w:val="-3"/>
        </w:rPr>
        <w:t xml:space="preserve"> of </w:t>
      </w:r>
      <w:r w:rsidRPr="0091482F" w:rsidR="00534894">
        <w:rPr>
          <w:rFonts w:ascii="Arial" w:hAnsi="Arial" w:cs="Arial"/>
        </w:rPr>
        <w:t>the</w:t>
      </w:r>
      <w:r w:rsidRPr="0091482F">
        <w:rPr>
          <w:rFonts w:ascii="Arial" w:hAnsi="Arial" w:cs="Arial"/>
        </w:rPr>
        <w:t xml:space="preserve"> complaint reports filed in executive departments under the</w:t>
      </w:r>
      <w:r w:rsidRPr="005F503F" w:rsidR="00523F4D">
        <w:rPr>
          <w:rFonts w:ascii="Arial" w:hAnsi="Arial" w:cs="Arial"/>
        </w:rPr>
        <w:t xml:space="preserve"> </w:t>
      </w:r>
      <w:r w:rsidRPr="0091482F">
        <w:rPr>
          <w:rFonts w:ascii="Arial" w:hAnsi="Arial" w:cs="Arial"/>
          <w:i/>
        </w:rPr>
        <w:t xml:space="preserve">Nondiscrimination, Anti-Harassment &amp; Inappropriate Conduct Policy </w:t>
      </w:r>
      <w:r w:rsidRPr="0091482F">
        <w:rPr>
          <w:rFonts w:ascii="Arial" w:hAnsi="Arial" w:cs="Arial"/>
        </w:rPr>
        <w:t>for years 20</w:t>
      </w:r>
      <w:r w:rsidRPr="005F503F" w:rsidR="00523F4D">
        <w:rPr>
          <w:rFonts w:ascii="Arial" w:hAnsi="Arial" w:cs="Arial"/>
        </w:rPr>
        <w:t>22</w:t>
      </w:r>
      <w:r w:rsidRPr="0091482F">
        <w:rPr>
          <w:rFonts w:ascii="Arial" w:hAnsi="Arial" w:cs="Arial"/>
        </w:rPr>
        <w:t>, 202</w:t>
      </w:r>
      <w:r w:rsidRPr="005F503F" w:rsidR="0047114A">
        <w:rPr>
          <w:rFonts w:ascii="Arial" w:hAnsi="Arial" w:cs="Arial"/>
        </w:rPr>
        <w:t>3</w:t>
      </w:r>
      <w:r w:rsidRPr="0091482F">
        <w:rPr>
          <w:rFonts w:ascii="Arial" w:hAnsi="Arial" w:cs="Arial"/>
        </w:rPr>
        <w:t xml:space="preserve">, </w:t>
      </w:r>
      <w:r w:rsidRPr="005F503F" w:rsidR="0047114A">
        <w:rPr>
          <w:rFonts w:ascii="Arial" w:hAnsi="Arial" w:cs="Arial"/>
        </w:rPr>
        <w:t xml:space="preserve">2024 </w:t>
      </w:r>
      <w:r w:rsidRPr="0091482F">
        <w:rPr>
          <w:rFonts w:ascii="Arial" w:hAnsi="Arial" w:cs="Arial"/>
        </w:rPr>
        <w:t>and 202</w:t>
      </w:r>
      <w:r w:rsidRPr="005F503F" w:rsidR="0047114A">
        <w:rPr>
          <w:rFonts w:ascii="Arial" w:hAnsi="Arial" w:cs="Arial"/>
        </w:rPr>
        <w:t>5</w:t>
      </w:r>
      <w:r w:rsidRPr="0091482F">
        <w:rPr>
          <w:rFonts w:ascii="Arial" w:hAnsi="Arial" w:cs="Arial"/>
        </w:rPr>
        <w:t>. Data in Chart 1 shows that there were fewer complaints in 202</w:t>
      </w:r>
      <w:r w:rsidRPr="005F503F" w:rsidR="007144F3">
        <w:rPr>
          <w:rFonts w:ascii="Arial" w:hAnsi="Arial" w:cs="Arial"/>
        </w:rPr>
        <w:t>3-2024</w:t>
      </w:r>
      <w:r w:rsidRPr="0091482F">
        <w:rPr>
          <w:rFonts w:ascii="Arial" w:hAnsi="Arial" w:cs="Arial"/>
        </w:rPr>
        <w:t xml:space="preserve"> than there were in 20</w:t>
      </w:r>
      <w:r w:rsidRPr="005F503F" w:rsidR="005F503F">
        <w:rPr>
          <w:rFonts w:ascii="Arial" w:hAnsi="Arial" w:cs="Arial"/>
        </w:rPr>
        <w:t>24-2025</w:t>
      </w:r>
      <w:r w:rsidRPr="0091482F">
        <w:rPr>
          <w:rFonts w:ascii="Arial" w:hAnsi="Arial" w:cs="Arial"/>
        </w:rPr>
        <w:t>. Charts 2, 3, and 4 show the complaint categories for each department for each year. The t</w:t>
      </w:r>
      <w:r w:rsidRPr="00534894" w:rsidR="008744F5">
        <w:rPr>
          <w:rFonts w:ascii="Arial" w:hAnsi="Arial" w:cs="Arial"/>
        </w:rPr>
        <w:t>hree</w:t>
      </w:r>
      <w:r w:rsidRPr="0091482F">
        <w:rPr>
          <w:rFonts w:ascii="Arial" w:hAnsi="Arial" w:cs="Arial"/>
        </w:rPr>
        <w:t xml:space="preserve"> most common categories</w:t>
      </w:r>
      <w:r w:rsidRPr="0091482F">
        <w:rPr>
          <w:rFonts w:ascii="Arial" w:hAnsi="Arial" w:cs="Arial"/>
          <w:spacing w:val="-1"/>
        </w:rPr>
        <w:t xml:space="preserve"> </w:t>
      </w:r>
      <w:r w:rsidRPr="0091482F">
        <w:rPr>
          <w:rFonts w:ascii="Arial" w:hAnsi="Arial" w:cs="Arial"/>
        </w:rPr>
        <w:t>of</w:t>
      </w:r>
      <w:r w:rsidRPr="0091482F">
        <w:rPr>
          <w:rFonts w:ascii="Arial" w:hAnsi="Arial" w:cs="Arial"/>
          <w:spacing w:val="-2"/>
        </w:rPr>
        <w:t xml:space="preserve"> </w:t>
      </w:r>
      <w:r w:rsidRPr="0091482F">
        <w:rPr>
          <w:rFonts w:ascii="Arial" w:hAnsi="Arial" w:cs="Arial"/>
        </w:rPr>
        <w:t>complaints across all</w:t>
      </w:r>
      <w:r w:rsidRPr="0091482F">
        <w:rPr>
          <w:rFonts w:ascii="Arial" w:hAnsi="Arial" w:cs="Arial"/>
          <w:spacing w:val="-2"/>
        </w:rPr>
        <w:t xml:space="preserve"> </w:t>
      </w:r>
      <w:r w:rsidRPr="0091482F">
        <w:rPr>
          <w:rFonts w:ascii="Arial" w:hAnsi="Arial" w:cs="Arial"/>
        </w:rPr>
        <w:t>departments</w:t>
      </w:r>
      <w:r w:rsidRPr="0091482F">
        <w:rPr>
          <w:rFonts w:ascii="Arial" w:hAnsi="Arial" w:cs="Arial"/>
          <w:spacing w:val="-1"/>
        </w:rPr>
        <w:t xml:space="preserve"> </w:t>
      </w:r>
      <w:r w:rsidRPr="0091482F">
        <w:rPr>
          <w:rFonts w:ascii="Arial" w:hAnsi="Arial" w:cs="Arial"/>
        </w:rPr>
        <w:t>in 20</w:t>
      </w:r>
      <w:r w:rsidRPr="00534894" w:rsidR="00B42FFA">
        <w:rPr>
          <w:rFonts w:ascii="Arial" w:hAnsi="Arial" w:cs="Arial"/>
        </w:rPr>
        <w:t>22</w:t>
      </w:r>
      <w:r w:rsidRPr="0091482F">
        <w:rPr>
          <w:rFonts w:ascii="Arial" w:hAnsi="Arial" w:cs="Arial"/>
        </w:rPr>
        <w:t>, 202</w:t>
      </w:r>
      <w:r w:rsidRPr="00534894" w:rsidR="00B42FFA">
        <w:rPr>
          <w:rFonts w:ascii="Arial" w:hAnsi="Arial" w:cs="Arial"/>
        </w:rPr>
        <w:t>3</w:t>
      </w:r>
      <w:r w:rsidRPr="0091482F">
        <w:rPr>
          <w:rFonts w:ascii="Arial" w:hAnsi="Arial" w:cs="Arial"/>
        </w:rPr>
        <w:t xml:space="preserve">, </w:t>
      </w:r>
      <w:r w:rsidRPr="00534894" w:rsidR="00B42FFA">
        <w:rPr>
          <w:rFonts w:ascii="Arial" w:hAnsi="Arial" w:cs="Arial"/>
        </w:rPr>
        <w:t xml:space="preserve">2024, </w:t>
      </w:r>
      <w:r w:rsidRPr="0091482F">
        <w:rPr>
          <w:rFonts w:ascii="Arial" w:hAnsi="Arial" w:cs="Arial"/>
        </w:rPr>
        <w:t>and 202</w:t>
      </w:r>
      <w:r w:rsidRPr="00534894" w:rsidR="00B42FFA">
        <w:rPr>
          <w:rFonts w:ascii="Arial" w:hAnsi="Arial" w:cs="Arial"/>
        </w:rPr>
        <w:t>5</w:t>
      </w:r>
      <w:r w:rsidRPr="0091482F">
        <w:rPr>
          <w:rFonts w:ascii="Arial" w:hAnsi="Arial" w:cs="Arial"/>
        </w:rPr>
        <w:t xml:space="preserve"> are “multiple statuses</w:t>
      </w:r>
      <w:r w:rsidRPr="00534894" w:rsidR="008744F5">
        <w:rPr>
          <w:rFonts w:ascii="Arial" w:hAnsi="Arial" w:cs="Arial"/>
        </w:rPr>
        <w:t>,”</w:t>
      </w:r>
      <w:r w:rsidRPr="0091482F">
        <w:rPr>
          <w:rFonts w:ascii="Arial" w:hAnsi="Arial" w:cs="Arial"/>
        </w:rPr>
        <w:t xml:space="preserve"> “race/color</w:t>
      </w:r>
      <w:r w:rsidRPr="00534894" w:rsidR="00534894">
        <w:rPr>
          <w:rFonts w:ascii="Arial" w:hAnsi="Arial" w:cs="Arial"/>
        </w:rPr>
        <w:t>,</w:t>
      </w:r>
      <w:r w:rsidRPr="0091482F">
        <w:rPr>
          <w:rFonts w:ascii="Arial" w:hAnsi="Arial" w:cs="Arial"/>
        </w:rPr>
        <w:t>”</w:t>
      </w:r>
      <w:r w:rsidRPr="00534894" w:rsidR="00534894">
        <w:rPr>
          <w:rFonts w:ascii="Arial" w:hAnsi="Arial" w:cs="Arial"/>
        </w:rPr>
        <w:t xml:space="preserve"> and “</w:t>
      </w:r>
      <w:r w:rsidR="00534894">
        <w:rPr>
          <w:rFonts w:ascii="Arial" w:hAnsi="Arial" w:cs="Arial"/>
        </w:rPr>
        <w:t>s</w:t>
      </w:r>
      <w:r w:rsidRPr="00534894" w:rsidR="00534894">
        <w:rPr>
          <w:rFonts w:ascii="Arial" w:hAnsi="Arial" w:cs="Arial"/>
        </w:rPr>
        <w:t>ex”</w:t>
      </w:r>
    </w:p>
    <w:p w:rsidRPr="00D16872" w:rsidR="00D16872" w:rsidP="003941B3" w:rsidRDefault="00EE5E71" w14:paraId="66BC44AD" w14:textId="1657C224">
      <w:pPr>
        <w:rPr>
          <w:sz w:val="20"/>
        </w:rPr>
      </w:pPr>
      <w:r w:rsidRPr="00A55C44">
        <w:rPr>
          <w:noProof/>
          <w:sz w:val="20"/>
        </w:rPr>
        <mc:AlternateContent>
          <mc:Choice Requires="wps">
            <w:drawing>
              <wp:anchor distT="0" distB="0" distL="0" distR="0" simplePos="0" relativeHeight="251677184" behindDoc="1" locked="0" layoutInCell="1" allowOverlap="1" wp14:anchorId="40185589" wp14:editId="00964C5A">
                <wp:simplePos x="0" y="0"/>
                <wp:positionH relativeFrom="page">
                  <wp:posOffset>914400</wp:posOffset>
                </wp:positionH>
                <wp:positionV relativeFrom="paragraph">
                  <wp:posOffset>273417</wp:posOffset>
                </wp:positionV>
                <wp:extent cx="182880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6" style="position:absolute;margin-left:1in;margin-top:21.55pt;width:2in;height:.75pt;z-index:-251639296;visibility:visible;mso-wrap-style:square;mso-wrap-distance-left:0;mso-wrap-distance-top:0;mso-wrap-distance-right:0;mso-wrap-distance-bottom:0;mso-position-horizontal:absolute;mso-position-horizontal-relative:page;mso-position-vertical:absolute;mso-position-vertical-relative:text;v-text-anchor:top" coordsize="1828800,9525" o:spid="_x0000_s1026" fillcolor="black" stroked="f" path="m1828800,l,,,9143r1828800,l18288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" w14:anchorId="7F2EA25B">
                <v:path arrowok="t"/>
                <w10:wrap type="topAndBottom" anchorx="page"/>
              </v:shape>
            </w:pict>
          </mc:Fallback>
        </mc:AlternateContent>
      </w:r>
      <w:bookmarkStart w:name="_bookmark23" w:id="62"/>
      <w:bookmarkStart w:name="_bookmark24" w:id="63"/>
      <w:bookmarkEnd w:id="62"/>
      <w:bookmarkEnd w:id="63"/>
    </w:p>
    <w:p w:rsidRPr="00D16872" w:rsidR="00D16872" w:rsidP="00D16872" w:rsidRDefault="00D16872" w14:paraId="5FA38600" w14:textId="77777777">
      <w:pPr>
        <w:ind w:left="720"/>
        <w:rPr>
          <w:sz w:val="20"/>
        </w:rPr>
      </w:pPr>
      <w:r w:rsidRPr="00D16872">
        <w:rPr>
          <w:noProof/>
        </w:rPr>
        <w:drawing>
          <wp:inline distT="0" distB="0" distL="0" distR="0" wp14:anchorId="3D4B6FA8" wp14:editId="4176A93D">
            <wp:extent cx="5886450" cy="2743200"/>
            <wp:effectExtent l="0" t="0" r="0" b="0"/>
            <wp:docPr id="1000584005" name="Chart 1">
              <a:extLst xmlns:a="http://schemas.openxmlformats.org/drawingml/2006/main">
                <a:ext uri="{FF2B5EF4-FFF2-40B4-BE49-F238E27FC236}">
                  <a16:creationId xmlns:a16="http://schemas.microsoft.com/office/drawing/2014/main" id="{F8578408-E2AF-8DB6-61A9-8D9CE0474C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Pr="00D16872" w:rsidR="00D16872" w:rsidP="00D16872" w:rsidRDefault="00D16872" w14:paraId="1F589015" w14:textId="77777777">
      <w:pPr>
        <w:ind w:left="720"/>
        <w:rPr>
          <w:rFonts w:ascii="Arial" w:hAnsi="Arial" w:cs="Arial"/>
          <w:i/>
        </w:rPr>
      </w:pPr>
      <w:r w:rsidRPr="00D16872">
        <w:rPr>
          <w:rFonts w:ascii="Arial" w:hAnsi="Arial" w:cs="Arial"/>
          <w:i/>
        </w:rPr>
        <w:t>Chart</w:t>
      </w:r>
      <w:r w:rsidRPr="00D16872">
        <w:rPr>
          <w:rFonts w:ascii="Arial" w:hAnsi="Arial" w:cs="Arial"/>
          <w:i/>
          <w:spacing w:val="-7"/>
        </w:rPr>
        <w:t xml:space="preserve"> </w:t>
      </w:r>
      <w:r w:rsidRPr="00D16872">
        <w:rPr>
          <w:rFonts w:ascii="Arial" w:hAnsi="Arial" w:cs="Arial"/>
          <w:i/>
        </w:rPr>
        <w:t>1:</w:t>
      </w:r>
      <w:r w:rsidRPr="00D16872">
        <w:rPr>
          <w:rFonts w:ascii="Arial" w:hAnsi="Arial" w:cs="Arial"/>
          <w:i/>
          <w:spacing w:val="-5"/>
        </w:rPr>
        <w:t xml:space="preserve"> </w:t>
      </w:r>
      <w:r w:rsidRPr="00D16872">
        <w:rPr>
          <w:rFonts w:ascii="Arial" w:hAnsi="Arial" w:cs="Arial"/>
          <w:i/>
        </w:rPr>
        <w:t>Total</w:t>
      </w:r>
      <w:r w:rsidRPr="00D16872">
        <w:rPr>
          <w:rFonts w:ascii="Arial" w:hAnsi="Arial" w:cs="Arial"/>
          <w:i/>
          <w:spacing w:val="-4"/>
        </w:rPr>
        <w:t xml:space="preserve"> </w:t>
      </w:r>
      <w:r w:rsidRPr="00D16872">
        <w:rPr>
          <w:rFonts w:ascii="Arial" w:hAnsi="Arial" w:cs="Arial"/>
          <w:i/>
        </w:rPr>
        <w:t>Complaints</w:t>
      </w:r>
      <w:r w:rsidRPr="00D16872">
        <w:rPr>
          <w:rFonts w:ascii="Arial" w:hAnsi="Arial" w:cs="Arial"/>
          <w:i/>
          <w:spacing w:val="-3"/>
        </w:rPr>
        <w:t xml:space="preserve"> </w:t>
      </w:r>
      <w:r w:rsidRPr="00D16872">
        <w:rPr>
          <w:rFonts w:ascii="Arial" w:hAnsi="Arial" w:cs="Arial"/>
          <w:i/>
        </w:rPr>
        <w:t>2022-</w:t>
      </w:r>
      <w:r w:rsidRPr="00D16872">
        <w:rPr>
          <w:rFonts w:ascii="Arial" w:hAnsi="Arial" w:cs="Arial"/>
          <w:i/>
          <w:spacing w:val="-4"/>
        </w:rPr>
        <w:t>2025</w:t>
      </w:r>
    </w:p>
    <w:p w:rsidR="00E73E38" w:rsidP="00EE5E71" w:rsidRDefault="00D16872" w14:paraId="042464B6" w14:textId="2A825424">
      <w:pPr>
        <w:spacing w:before="183"/>
        <w:ind w:left="720" w:right="1524" w:hanging="1"/>
        <w:rPr>
          <w:rFonts w:ascii="Arial" w:hAnsi="Arial" w:cs="Arial"/>
        </w:rPr>
      </w:pPr>
      <w:r w:rsidRPr="00D16872">
        <w:rPr>
          <w:rFonts w:ascii="Arial" w:hAnsi="Arial" w:cs="Arial"/>
        </w:rPr>
        <w:t>Chart</w:t>
      </w:r>
      <w:r w:rsidRPr="00D16872">
        <w:rPr>
          <w:rFonts w:ascii="Arial" w:hAnsi="Arial" w:cs="Arial"/>
          <w:spacing w:val="-1"/>
        </w:rPr>
        <w:t xml:space="preserve"> </w:t>
      </w:r>
      <w:r w:rsidRPr="00D16872">
        <w:rPr>
          <w:rFonts w:ascii="Arial" w:hAnsi="Arial" w:cs="Arial"/>
        </w:rPr>
        <w:t>1</w:t>
      </w:r>
      <w:r w:rsidRPr="00D16872">
        <w:rPr>
          <w:rFonts w:ascii="Arial" w:hAnsi="Arial" w:cs="Arial"/>
          <w:spacing w:val="-3"/>
        </w:rPr>
        <w:t xml:space="preserve"> </w:t>
      </w:r>
      <w:r w:rsidRPr="00D16872">
        <w:rPr>
          <w:rFonts w:ascii="Arial" w:hAnsi="Arial" w:cs="Arial"/>
        </w:rPr>
        <w:t>represents</w:t>
      </w:r>
      <w:r w:rsidRPr="00D16872">
        <w:rPr>
          <w:rFonts w:ascii="Arial" w:hAnsi="Arial" w:cs="Arial"/>
          <w:spacing w:val="-2"/>
        </w:rPr>
        <w:t xml:space="preserve"> </w:t>
      </w:r>
      <w:r w:rsidRPr="00D16872">
        <w:rPr>
          <w:rFonts w:ascii="Arial" w:hAnsi="Arial" w:cs="Arial"/>
        </w:rPr>
        <w:t>complaint</w:t>
      </w:r>
      <w:r w:rsidRPr="00D16872">
        <w:rPr>
          <w:rFonts w:ascii="Arial" w:hAnsi="Arial" w:cs="Arial"/>
          <w:spacing w:val="-1"/>
        </w:rPr>
        <w:t xml:space="preserve"> </w:t>
      </w:r>
      <w:r w:rsidRPr="00D16872">
        <w:rPr>
          <w:rFonts w:ascii="Arial" w:hAnsi="Arial" w:cs="Arial"/>
        </w:rPr>
        <w:t>trends</w:t>
      </w:r>
      <w:r w:rsidRPr="00D16872">
        <w:rPr>
          <w:rFonts w:ascii="Arial" w:hAnsi="Arial" w:cs="Arial"/>
          <w:spacing w:val="-2"/>
        </w:rPr>
        <w:t xml:space="preserve"> </w:t>
      </w:r>
      <w:r w:rsidRPr="00D16872">
        <w:rPr>
          <w:rFonts w:ascii="Arial" w:hAnsi="Arial" w:cs="Arial"/>
        </w:rPr>
        <w:t>for</w:t>
      </w:r>
      <w:r w:rsidRPr="00D16872">
        <w:rPr>
          <w:rFonts w:ascii="Arial" w:hAnsi="Arial" w:cs="Arial"/>
          <w:spacing w:val="-4"/>
        </w:rPr>
        <w:t xml:space="preserve"> </w:t>
      </w:r>
      <w:r w:rsidRPr="00D16872">
        <w:rPr>
          <w:rFonts w:ascii="Arial" w:hAnsi="Arial" w:cs="Arial"/>
        </w:rPr>
        <w:t>year</w:t>
      </w:r>
      <w:r w:rsidRPr="00D16872">
        <w:rPr>
          <w:rFonts w:ascii="Arial" w:hAnsi="Arial" w:cs="Arial"/>
          <w:spacing w:val="-4"/>
        </w:rPr>
        <w:t xml:space="preserve"> </w:t>
      </w:r>
      <w:r w:rsidRPr="00D16872">
        <w:rPr>
          <w:rFonts w:ascii="Arial" w:hAnsi="Arial" w:cs="Arial"/>
        </w:rPr>
        <w:t>2022,</w:t>
      </w:r>
      <w:r w:rsidRPr="00D16872">
        <w:rPr>
          <w:spacing w:val="-4"/>
        </w:rPr>
        <w:t xml:space="preserve"> </w:t>
      </w:r>
      <w:r w:rsidRPr="00D16872">
        <w:rPr>
          <w:rFonts w:ascii="Arial" w:hAnsi="Arial" w:cs="Arial"/>
        </w:rPr>
        <w:t>202</w:t>
      </w:r>
      <w:r w:rsidR="005F503F">
        <w:rPr>
          <w:rFonts w:ascii="Arial" w:hAnsi="Arial" w:cs="Arial"/>
        </w:rPr>
        <w:t>3</w:t>
      </w:r>
      <w:r w:rsidRPr="00D16872">
        <w:rPr>
          <w:rFonts w:ascii="Arial" w:hAnsi="Arial" w:cs="Arial"/>
        </w:rPr>
        <w:t xml:space="preserve">, </w:t>
      </w:r>
      <w:r w:rsidR="005F503F">
        <w:rPr>
          <w:rFonts w:ascii="Arial" w:hAnsi="Arial" w:cs="Arial"/>
        </w:rPr>
        <w:t xml:space="preserve">2024, </w:t>
      </w:r>
      <w:r w:rsidRPr="00D16872">
        <w:rPr>
          <w:rFonts w:ascii="Arial" w:hAnsi="Arial" w:cs="Arial"/>
        </w:rPr>
        <w:t>and 202</w:t>
      </w:r>
      <w:r w:rsidR="005F503F">
        <w:rPr>
          <w:rFonts w:ascii="Arial" w:hAnsi="Arial" w:cs="Arial"/>
        </w:rPr>
        <w:t>5</w:t>
      </w:r>
      <w:r w:rsidR="00532200">
        <w:rPr>
          <w:rFonts w:ascii="Arial" w:hAnsi="Arial" w:cs="Arial"/>
        </w:rPr>
        <w:t xml:space="preserve"> (November – October)</w:t>
      </w:r>
      <w:r w:rsidRPr="00D16872">
        <w:rPr>
          <w:rFonts w:ascii="Arial" w:hAnsi="Arial" w:cs="Arial"/>
        </w:rPr>
        <w:t>. This data does not include complaints filed with the following agencies: Prosecuting Attorney’s Office, District Court, Superior Court, or King County Council</w:t>
      </w:r>
      <w:r w:rsidR="00EE5E71">
        <w:rPr>
          <w:rFonts w:ascii="Arial" w:hAnsi="Arial" w:cs="Arial"/>
        </w:rPr>
        <w:t>.</w:t>
      </w:r>
    </w:p>
    <w:p w:rsidRPr="00E73E38" w:rsidR="00E73E38" w:rsidP="00E73E38" w:rsidRDefault="00E73E38" w14:paraId="30DB740F" w14:textId="77777777">
      <w:pPr>
        <w:rPr>
          <w:sz w:val="20"/>
        </w:rPr>
      </w:pPr>
    </w:p>
    <w:p w:rsidR="003941B3" w:rsidRDefault="003941B3" w14:paraId="6E003053" w14:textId="6998C87D">
      <w:pPr>
        <w:widowControl/>
        <w:autoSpaceDE/>
        <w:autoSpaceDN/>
        <w:spacing w:after="160" w:line="259" w:lineRule="auto"/>
        <w:rPr>
          <w:sz w:val="20"/>
        </w:rPr>
      </w:pPr>
      <w:r>
        <w:rPr>
          <w:sz w:val="20"/>
        </w:rPr>
        <w:br w:type="page"/>
      </w:r>
    </w:p>
    <w:p w:rsidRPr="00E73E38" w:rsidR="00E73E38" w:rsidP="00E73E38" w:rsidRDefault="00E73E38" w14:paraId="255047D1" w14:textId="77777777">
      <w:pPr>
        <w:rPr>
          <w:sz w:val="20"/>
        </w:rPr>
      </w:pPr>
    </w:p>
    <w:p w:rsidRPr="00E73E38" w:rsidR="00E73E38" w:rsidP="00E73E38" w:rsidRDefault="00E73E38" w14:paraId="184AC7EE" w14:textId="77777777">
      <w:pPr>
        <w:rPr>
          <w:sz w:val="20"/>
        </w:rPr>
      </w:pPr>
    </w:p>
    <w:p w:rsidRPr="00E73E38" w:rsidR="00E73E38" w:rsidP="00E73E38" w:rsidRDefault="00E73E38" w14:paraId="07E4BEF8" w14:textId="77777777">
      <w:pPr>
        <w:spacing w:before="101"/>
        <w:rPr>
          <w:sz w:val="20"/>
        </w:rPr>
      </w:pPr>
    </w:p>
    <w:tbl>
      <w:tblPr>
        <w:tblW w:w="0" w:type="auto"/>
        <w:tblInd w:w="947" w:type="dxa"/>
        <w:tblBorders>
          <w:top w:val="single" w:color="F1F1F1" w:sz="6" w:space="0"/>
          <w:left w:val="single" w:color="F1F1F1" w:sz="6" w:space="0"/>
          <w:bottom w:val="single" w:color="F1F1F1" w:sz="6" w:space="0"/>
          <w:right w:val="single" w:color="F1F1F1" w:sz="6" w:space="0"/>
          <w:insideH w:val="single" w:color="F1F1F1" w:sz="6" w:space="0"/>
          <w:insideV w:val="single" w:color="F1F1F1" w:sz="6" w:space="0"/>
        </w:tblBorders>
        <w:tblLayout w:type="fixed"/>
        <w:tblCellMar>
          <w:left w:w="0" w:type="dxa"/>
          <w:right w:w="0" w:type="dxa"/>
        </w:tblCellMar>
        <w:tblLook w:val="01E0" w:firstRow="1" w:lastRow="1" w:firstColumn="1" w:lastColumn="1" w:noHBand="0" w:noVBand="0"/>
      </w:tblPr>
      <w:tblGrid>
        <w:gridCol w:w="2578"/>
        <w:gridCol w:w="439"/>
        <w:gridCol w:w="439"/>
        <w:gridCol w:w="439"/>
        <w:gridCol w:w="439"/>
        <w:gridCol w:w="441"/>
        <w:gridCol w:w="439"/>
        <w:gridCol w:w="439"/>
        <w:gridCol w:w="439"/>
        <w:gridCol w:w="439"/>
        <w:gridCol w:w="439"/>
        <w:gridCol w:w="439"/>
        <w:gridCol w:w="439"/>
        <w:gridCol w:w="439"/>
        <w:gridCol w:w="441"/>
        <w:gridCol w:w="439"/>
        <w:gridCol w:w="439"/>
      </w:tblGrid>
      <w:tr w:rsidRPr="00E73E38" w:rsidR="00E73E38" w:rsidTr="00E73E38" w14:paraId="691423F9" w14:textId="77777777">
        <w:trPr>
          <w:trHeight w:val="204"/>
        </w:trPr>
        <w:tc>
          <w:tcPr>
            <w:tcW w:w="2578" w:type="dxa"/>
            <w:vMerge w:val="restart"/>
            <w:tcBorders>
              <w:top w:val="single" w:color="FFFFFF" w:sz="4" w:space="0"/>
              <w:left w:val="nil"/>
            </w:tcBorders>
          </w:tcPr>
          <w:p w:rsidRPr="00E73E38" w:rsidR="00E73E38" w:rsidP="00E73E38" w:rsidRDefault="00E73E38" w14:paraId="6D7EEAD6" w14:textId="77777777">
            <w:pPr>
              <w:rPr>
                <w:rFonts w:ascii="Times New Roman" w:hAnsi="Arial" w:eastAsia="Arial" w:cs="Arial"/>
                <w:sz w:val="20"/>
              </w:rPr>
            </w:pPr>
          </w:p>
        </w:tc>
        <w:tc>
          <w:tcPr>
            <w:tcW w:w="7028" w:type="dxa"/>
            <w:gridSpan w:val="16"/>
          </w:tcPr>
          <w:p w:rsidRPr="00E73E38" w:rsidR="00E73E38" w:rsidP="00E73E38" w:rsidRDefault="00E73E38" w14:paraId="3903FD2B" w14:textId="77777777">
            <w:pPr>
              <w:spacing w:line="185" w:lineRule="exact"/>
              <w:ind w:left="19"/>
              <w:jc w:val="center"/>
              <w:rPr>
                <w:rFonts w:hAnsi="Arial" w:eastAsia="Arial" w:cs="Arial"/>
                <w:sz w:val="18"/>
              </w:rPr>
            </w:pPr>
            <w:r w:rsidRPr="00E73E38">
              <w:rPr>
                <w:rFonts w:hAnsi="Arial" w:eastAsia="Arial" w:cs="Arial"/>
                <w:color w:val="D9D9D9"/>
                <w:sz w:val="18"/>
              </w:rPr>
              <w:t>Executive</w:t>
            </w:r>
            <w:r w:rsidRPr="00E73E38">
              <w:rPr>
                <w:rFonts w:hAnsi="Arial" w:eastAsia="Arial" w:cs="Arial"/>
                <w:color w:val="D9D9D9"/>
                <w:spacing w:val="-5"/>
                <w:sz w:val="18"/>
              </w:rPr>
              <w:t xml:space="preserve"> </w:t>
            </w:r>
            <w:r w:rsidRPr="00E73E38">
              <w:rPr>
                <w:rFonts w:hAnsi="Arial" w:eastAsia="Arial" w:cs="Arial"/>
                <w:color w:val="D9D9D9"/>
                <w:spacing w:val="-2"/>
                <w:sz w:val="18"/>
              </w:rPr>
              <w:t>Departments</w:t>
            </w:r>
          </w:p>
        </w:tc>
      </w:tr>
      <w:tr w:rsidRPr="00E73E38" w:rsidR="00E73E38" w:rsidTr="00C068AF" w14:paraId="2D164421" w14:textId="77777777">
        <w:trPr>
          <w:trHeight w:val="424"/>
        </w:trPr>
        <w:tc>
          <w:tcPr>
            <w:tcW w:w="2578" w:type="dxa"/>
            <w:vMerge/>
            <w:tcBorders>
              <w:top w:val="nil"/>
              <w:left w:val="nil"/>
            </w:tcBorders>
          </w:tcPr>
          <w:p w:rsidRPr="00E73E38" w:rsidR="00E73E38" w:rsidP="00E73E38" w:rsidRDefault="00E73E38" w14:paraId="44B500FE" w14:textId="77777777">
            <w:pPr>
              <w:rPr>
                <w:sz w:val="2"/>
                <w:szCs w:val="2"/>
              </w:rPr>
            </w:pPr>
          </w:p>
        </w:tc>
        <w:tc>
          <w:tcPr>
            <w:tcW w:w="439" w:type="dxa"/>
          </w:tcPr>
          <w:p w:rsidRPr="00E73E38" w:rsidR="00E73E38" w:rsidP="00E73E38" w:rsidRDefault="00E73E38" w14:paraId="6EF3DB93" w14:textId="77777777">
            <w:pPr>
              <w:spacing w:before="91"/>
              <w:ind w:left="12"/>
              <w:jc w:val="center"/>
              <w:rPr>
                <w:rFonts w:hAnsi="Arial" w:eastAsia="Arial" w:cs="Arial"/>
                <w:sz w:val="18"/>
              </w:rPr>
            </w:pPr>
            <w:r w:rsidRPr="00E73E38">
              <w:rPr>
                <w:rFonts w:hAnsi="Arial" w:eastAsia="Arial" w:cs="Arial"/>
                <w:color w:val="D9D9D9"/>
                <w:spacing w:val="-4"/>
                <w:sz w:val="18"/>
              </w:rPr>
              <w:t>DAJD</w:t>
            </w:r>
          </w:p>
        </w:tc>
        <w:tc>
          <w:tcPr>
            <w:tcW w:w="439" w:type="dxa"/>
          </w:tcPr>
          <w:p w:rsidRPr="00E73E38" w:rsidR="00E73E38" w:rsidP="00E73E38" w:rsidRDefault="00E73E38" w14:paraId="1C3B854C" w14:textId="77777777">
            <w:pPr>
              <w:spacing w:before="91"/>
              <w:ind w:left="17"/>
              <w:jc w:val="center"/>
              <w:rPr>
                <w:rFonts w:hAnsi="Arial" w:eastAsia="Arial" w:cs="Arial"/>
                <w:sz w:val="18"/>
              </w:rPr>
            </w:pPr>
            <w:r w:rsidRPr="00E73E38">
              <w:rPr>
                <w:rFonts w:hAnsi="Arial" w:eastAsia="Arial" w:cs="Arial"/>
                <w:color w:val="D9D9D9"/>
                <w:spacing w:val="-4"/>
                <w:sz w:val="18"/>
              </w:rPr>
              <w:t>DCHS</w:t>
            </w:r>
          </w:p>
        </w:tc>
        <w:tc>
          <w:tcPr>
            <w:tcW w:w="439" w:type="dxa"/>
          </w:tcPr>
          <w:p w:rsidRPr="00E73E38" w:rsidR="00E73E38" w:rsidP="00E73E38" w:rsidRDefault="00E73E38" w14:paraId="327587DB" w14:textId="77777777">
            <w:pPr>
              <w:spacing w:before="91"/>
              <w:ind w:left="18"/>
              <w:jc w:val="center"/>
              <w:rPr>
                <w:rFonts w:hAnsi="Arial" w:eastAsia="Arial" w:cs="Arial"/>
                <w:sz w:val="18"/>
              </w:rPr>
            </w:pPr>
            <w:r w:rsidRPr="00E73E38">
              <w:rPr>
                <w:rFonts w:hAnsi="Arial" w:eastAsia="Arial" w:cs="Arial"/>
                <w:color w:val="D9D9D9"/>
                <w:spacing w:val="-5"/>
                <w:sz w:val="18"/>
              </w:rPr>
              <w:t>DES</w:t>
            </w:r>
          </w:p>
        </w:tc>
        <w:tc>
          <w:tcPr>
            <w:tcW w:w="439" w:type="dxa"/>
          </w:tcPr>
          <w:p w:rsidRPr="00E73E38" w:rsidR="00E73E38" w:rsidP="00E73E38" w:rsidRDefault="00E73E38" w14:paraId="61E9AED4" w14:textId="77777777">
            <w:pPr>
              <w:spacing w:before="91"/>
              <w:ind w:left="19"/>
              <w:jc w:val="center"/>
              <w:rPr>
                <w:rFonts w:hAnsi="Arial" w:eastAsia="Arial" w:cs="Arial"/>
                <w:sz w:val="18"/>
              </w:rPr>
            </w:pPr>
            <w:r w:rsidRPr="00E73E38">
              <w:rPr>
                <w:rFonts w:hAnsi="Arial" w:eastAsia="Arial" w:cs="Arial"/>
                <w:color w:val="D9D9D9"/>
                <w:spacing w:val="-5"/>
                <w:sz w:val="18"/>
              </w:rPr>
              <w:t>DHR</w:t>
            </w:r>
          </w:p>
        </w:tc>
        <w:tc>
          <w:tcPr>
            <w:tcW w:w="441" w:type="dxa"/>
          </w:tcPr>
          <w:p w:rsidRPr="00E73E38" w:rsidR="00E73E38" w:rsidP="00E73E38" w:rsidRDefault="00E73E38" w14:paraId="5CE4E5C9" w14:textId="77777777">
            <w:pPr>
              <w:spacing w:before="91"/>
              <w:ind w:left="23" w:right="6"/>
              <w:jc w:val="center"/>
              <w:rPr>
                <w:rFonts w:hAnsi="Arial" w:eastAsia="Arial" w:cs="Arial"/>
                <w:sz w:val="18"/>
              </w:rPr>
            </w:pPr>
            <w:r w:rsidRPr="00E73E38">
              <w:rPr>
                <w:rFonts w:hAnsi="Arial" w:eastAsia="Arial" w:cs="Arial"/>
                <w:color w:val="D9D9D9"/>
                <w:spacing w:val="-5"/>
                <w:sz w:val="18"/>
              </w:rPr>
              <w:t>DJA</w:t>
            </w:r>
          </w:p>
        </w:tc>
        <w:tc>
          <w:tcPr>
            <w:tcW w:w="439" w:type="dxa"/>
          </w:tcPr>
          <w:p w:rsidRPr="00E73E38" w:rsidR="00E73E38" w:rsidP="00E73E38" w:rsidRDefault="00E73E38" w14:paraId="54504A00" w14:textId="77777777">
            <w:pPr>
              <w:spacing w:before="91"/>
              <w:ind w:left="17"/>
              <w:jc w:val="center"/>
              <w:rPr>
                <w:rFonts w:hAnsi="Arial" w:eastAsia="Arial" w:cs="Arial"/>
                <w:sz w:val="18"/>
              </w:rPr>
            </w:pPr>
            <w:r w:rsidRPr="00E73E38">
              <w:rPr>
                <w:rFonts w:hAnsi="Arial" w:eastAsia="Arial" w:cs="Arial"/>
                <w:color w:val="D9D9D9"/>
                <w:spacing w:val="-5"/>
                <w:sz w:val="18"/>
              </w:rPr>
              <w:t>DLS</w:t>
            </w:r>
          </w:p>
        </w:tc>
        <w:tc>
          <w:tcPr>
            <w:tcW w:w="439" w:type="dxa"/>
          </w:tcPr>
          <w:p w:rsidRPr="00E73E38" w:rsidR="00E73E38" w:rsidP="00E73E38" w:rsidRDefault="00E73E38" w14:paraId="2733D71D" w14:textId="77777777">
            <w:pPr>
              <w:spacing w:before="91"/>
              <w:ind w:left="11" w:right="-15"/>
              <w:jc w:val="center"/>
              <w:rPr>
                <w:rFonts w:hAnsi="Arial" w:eastAsia="Arial" w:cs="Arial"/>
                <w:sz w:val="18"/>
              </w:rPr>
            </w:pPr>
            <w:r w:rsidRPr="00E73E38">
              <w:rPr>
                <w:rFonts w:hAnsi="Arial" w:eastAsia="Arial" w:cs="Arial"/>
                <w:color w:val="D9D9D9"/>
                <w:spacing w:val="-4"/>
                <w:sz w:val="18"/>
              </w:rPr>
              <w:t>DNRP</w:t>
            </w:r>
          </w:p>
        </w:tc>
        <w:tc>
          <w:tcPr>
            <w:tcW w:w="439" w:type="dxa"/>
          </w:tcPr>
          <w:p w:rsidRPr="00E73E38" w:rsidR="00E73E38" w:rsidP="00E73E38" w:rsidRDefault="00E73E38" w14:paraId="0AD049B5" w14:textId="77777777">
            <w:pPr>
              <w:spacing w:before="91"/>
              <w:ind w:left="18"/>
              <w:jc w:val="center"/>
              <w:rPr>
                <w:rFonts w:hAnsi="Arial" w:eastAsia="Arial" w:cs="Arial"/>
                <w:sz w:val="18"/>
              </w:rPr>
            </w:pPr>
            <w:r w:rsidRPr="00E73E38">
              <w:rPr>
                <w:rFonts w:hAnsi="Arial" w:eastAsia="Arial" w:cs="Arial"/>
                <w:color w:val="D9D9D9"/>
                <w:spacing w:val="-5"/>
                <w:sz w:val="18"/>
              </w:rPr>
              <w:t>DPD</w:t>
            </w:r>
          </w:p>
        </w:tc>
        <w:tc>
          <w:tcPr>
            <w:tcW w:w="439" w:type="dxa"/>
          </w:tcPr>
          <w:p w:rsidRPr="00E73E38" w:rsidR="00E73E38" w:rsidP="00E73E38" w:rsidRDefault="00E73E38" w14:paraId="73A853E2" w14:textId="77777777">
            <w:pPr>
              <w:spacing w:before="91"/>
              <w:ind w:left="19"/>
              <w:jc w:val="center"/>
              <w:rPr>
                <w:rFonts w:hAnsi="Arial" w:eastAsia="Arial" w:cs="Arial"/>
                <w:sz w:val="18"/>
              </w:rPr>
            </w:pPr>
            <w:r w:rsidRPr="00E73E38">
              <w:rPr>
                <w:rFonts w:hAnsi="Arial" w:eastAsia="Arial" w:cs="Arial"/>
                <w:color w:val="D9D9D9"/>
                <w:spacing w:val="-5"/>
                <w:sz w:val="18"/>
              </w:rPr>
              <w:t>DPH</w:t>
            </w:r>
          </w:p>
        </w:tc>
        <w:tc>
          <w:tcPr>
            <w:tcW w:w="439" w:type="dxa"/>
          </w:tcPr>
          <w:p w:rsidRPr="00E73E38" w:rsidR="00E73E38" w:rsidP="00E73E38" w:rsidRDefault="00E73E38" w14:paraId="1BA6E89C" w14:textId="77777777">
            <w:pPr>
              <w:spacing w:before="91"/>
              <w:ind w:left="20"/>
              <w:jc w:val="center"/>
              <w:rPr>
                <w:rFonts w:hAnsi="Arial" w:eastAsia="Arial" w:cs="Arial"/>
                <w:sz w:val="18"/>
              </w:rPr>
            </w:pPr>
            <w:r w:rsidRPr="00E73E38">
              <w:rPr>
                <w:rFonts w:hAnsi="Arial" w:eastAsia="Arial" w:cs="Arial"/>
                <w:color w:val="D9D9D9"/>
                <w:spacing w:val="-5"/>
                <w:sz w:val="18"/>
              </w:rPr>
              <w:t>DOA</w:t>
            </w:r>
          </w:p>
        </w:tc>
        <w:tc>
          <w:tcPr>
            <w:tcW w:w="439" w:type="dxa"/>
          </w:tcPr>
          <w:p w:rsidRPr="00E73E38" w:rsidR="00E73E38" w:rsidP="00E73E38" w:rsidRDefault="00E73E38" w14:paraId="6D36648A" w14:textId="77777777">
            <w:pPr>
              <w:spacing w:before="91"/>
              <w:ind w:left="22"/>
              <w:jc w:val="center"/>
              <w:rPr>
                <w:rFonts w:hAnsi="Arial" w:eastAsia="Arial" w:cs="Arial"/>
                <w:sz w:val="18"/>
              </w:rPr>
            </w:pPr>
            <w:r w:rsidRPr="00E73E38">
              <w:rPr>
                <w:rFonts w:hAnsi="Arial" w:eastAsia="Arial" w:cs="Arial"/>
                <w:color w:val="D9D9D9"/>
                <w:spacing w:val="-5"/>
                <w:sz w:val="18"/>
              </w:rPr>
              <w:t>MTD</w:t>
            </w:r>
          </w:p>
        </w:tc>
        <w:tc>
          <w:tcPr>
            <w:tcW w:w="439" w:type="dxa"/>
          </w:tcPr>
          <w:p w:rsidRPr="00E73E38" w:rsidR="00E73E38" w:rsidP="00E73E38" w:rsidRDefault="00E73E38" w14:paraId="5ABBE0FE" w14:textId="77777777">
            <w:pPr>
              <w:spacing w:before="91"/>
              <w:ind w:left="22"/>
              <w:jc w:val="center"/>
              <w:rPr>
                <w:rFonts w:hAnsi="Arial" w:eastAsia="Arial" w:cs="Arial"/>
                <w:sz w:val="18"/>
              </w:rPr>
            </w:pPr>
            <w:r w:rsidRPr="00E73E38">
              <w:rPr>
                <w:rFonts w:hAnsi="Arial" w:eastAsia="Arial" w:cs="Arial"/>
                <w:color w:val="D9D9D9"/>
                <w:spacing w:val="-5"/>
                <w:sz w:val="18"/>
              </w:rPr>
              <w:t>KCE</w:t>
            </w:r>
          </w:p>
        </w:tc>
        <w:tc>
          <w:tcPr>
            <w:tcW w:w="439" w:type="dxa"/>
          </w:tcPr>
          <w:p w:rsidRPr="00E73E38" w:rsidR="00E73E38" w:rsidP="00E73E38" w:rsidRDefault="00E73E38" w14:paraId="74B3489C" w14:textId="77777777">
            <w:pPr>
              <w:spacing w:before="91"/>
              <w:ind w:left="21"/>
              <w:jc w:val="center"/>
              <w:rPr>
                <w:rFonts w:hAnsi="Arial" w:eastAsia="Arial" w:cs="Arial"/>
                <w:sz w:val="18"/>
              </w:rPr>
            </w:pPr>
            <w:r w:rsidRPr="00E73E38">
              <w:rPr>
                <w:rFonts w:hAnsi="Arial" w:eastAsia="Arial" w:cs="Arial"/>
                <w:color w:val="D9D9D9"/>
                <w:spacing w:val="-4"/>
                <w:sz w:val="18"/>
              </w:rPr>
              <w:t>KCSO</w:t>
            </w:r>
          </w:p>
        </w:tc>
        <w:tc>
          <w:tcPr>
            <w:tcW w:w="441" w:type="dxa"/>
          </w:tcPr>
          <w:p w:rsidRPr="00E73E38" w:rsidR="00E73E38" w:rsidP="00E73E38" w:rsidRDefault="00E73E38" w14:paraId="1CF58ECC" w14:textId="77777777">
            <w:pPr>
              <w:spacing w:before="91"/>
              <w:ind w:left="23" w:right="1"/>
              <w:jc w:val="center"/>
              <w:rPr>
                <w:rFonts w:hAnsi="Arial" w:eastAsia="Arial" w:cs="Arial"/>
                <w:sz w:val="18"/>
              </w:rPr>
            </w:pPr>
            <w:r w:rsidRPr="00E73E38">
              <w:rPr>
                <w:rFonts w:hAnsi="Arial" w:eastAsia="Arial" w:cs="Arial"/>
                <w:color w:val="D9D9D9"/>
                <w:spacing w:val="-4"/>
                <w:sz w:val="18"/>
              </w:rPr>
              <w:t>KCIT</w:t>
            </w:r>
          </w:p>
        </w:tc>
        <w:tc>
          <w:tcPr>
            <w:tcW w:w="439" w:type="dxa"/>
          </w:tcPr>
          <w:p w:rsidRPr="00E73E38" w:rsidR="00E73E38" w:rsidP="00E73E38" w:rsidRDefault="00E73E38" w14:paraId="1373E0FC" w14:textId="77777777">
            <w:pPr>
              <w:spacing w:before="91"/>
              <w:ind w:left="19"/>
              <w:jc w:val="center"/>
              <w:rPr>
                <w:rFonts w:hAnsi="Arial" w:eastAsia="Arial" w:cs="Arial"/>
                <w:sz w:val="18"/>
              </w:rPr>
            </w:pPr>
            <w:r w:rsidRPr="00E73E38">
              <w:rPr>
                <w:rFonts w:hAnsi="Arial" w:eastAsia="Arial" w:cs="Arial"/>
                <w:color w:val="D9D9D9"/>
                <w:spacing w:val="-4"/>
                <w:sz w:val="18"/>
              </w:rPr>
              <w:t>EXEC</w:t>
            </w:r>
          </w:p>
        </w:tc>
        <w:tc>
          <w:tcPr>
            <w:tcW w:w="439" w:type="dxa"/>
          </w:tcPr>
          <w:p w:rsidRPr="00E73E38" w:rsidR="00E73E38" w:rsidP="00E73E38" w:rsidRDefault="00E73E38" w14:paraId="5F8AD1DA" w14:textId="77777777">
            <w:pPr>
              <w:spacing w:line="201" w:lineRule="exact"/>
              <w:ind w:left="46"/>
              <w:rPr>
                <w:rFonts w:hAnsi="Arial" w:eastAsia="Arial" w:cs="Arial"/>
                <w:sz w:val="18"/>
              </w:rPr>
            </w:pPr>
            <w:r w:rsidRPr="00E73E38">
              <w:rPr>
                <w:rFonts w:hAnsi="Arial" w:eastAsia="Arial" w:cs="Arial"/>
                <w:color w:val="D9D9D9"/>
                <w:spacing w:val="-4"/>
                <w:sz w:val="18"/>
              </w:rPr>
              <w:t>Over</w:t>
            </w:r>
          </w:p>
          <w:p w:rsidRPr="00E73E38" w:rsidR="00E73E38" w:rsidP="00E73E38" w:rsidRDefault="00E73E38" w14:paraId="6BA17BC6" w14:textId="77777777">
            <w:pPr>
              <w:spacing w:line="203" w:lineRule="exact"/>
              <w:ind w:left="138"/>
              <w:rPr>
                <w:rFonts w:hAnsi="Arial" w:eastAsia="Arial" w:cs="Arial"/>
                <w:sz w:val="18"/>
              </w:rPr>
            </w:pPr>
            <w:r w:rsidRPr="00E73E38">
              <w:rPr>
                <w:rFonts w:hAnsi="Arial" w:eastAsia="Arial" w:cs="Arial"/>
                <w:color w:val="D9D9D9"/>
                <w:spacing w:val="-5"/>
                <w:sz w:val="18"/>
              </w:rPr>
              <w:t>all</w:t>
            </w:r>
          </w:p>
        </w:tc>
      </w:tr>
      <w:tr w:rsidRPr="00E73E38" w:rsidR="00E73E38" w:rsidTr="00C068AF" w14:paraId="3DB738B2" w14:textId="77777777">
        <w:trPr>
          <w:trHeight w:val="272"/>
        </w:trPr>
        <w:tc>
          <w:tcPr>
            <w:tcW w:w="2578" w:type="dxa"/>
            <w:tcBorders>
              <w:left w:val="nil"/>
            </w:tcBorders>
          </w:tcPr>
          <w:p w:rsidRPr="00E73E38" w:rsidR="00E73E38" w:rsidP="00E73E38" w:rsidRDefault="00E73E38" w14:paraId="4A4080BA"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35200" behindDoc="0" locked="0" layoutInCell="1" allowOverlap="1" wp14:anchorId="250F8ADF" wp14:editId="604F5863">
                      <wp:simplePos x="0" y="0"/>
                      <wp:positionH relativeFrom="column">
                        <wp:posOffset>-4762</wp:posOffset>
                      </wp:positionH>
                      <wp:positionV relativeFrom="paragraph">
                        <wp:posOffset>-5073</wp:posOffset>
                      </wp:positionV>
                      <wp:extent cx="108585" cy="18288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41" name="Image 41"/>
                                <pic:cNvPicPr/>
                              </pic:nvPicPr>
                              <pic:blipFill>
                                <a:blip r:embed="rId10" cstate="print"/>
                                <a:stretch>
                                  <a:fillRect/>
                                </a:stretch>
                              </pic:blipFill>
                              <pic:spPr>
                                <a:xfrm>
                                  <a:off x="0" y="0"/>
                                  <a:ext cx="108458" cy="182372"/>
                                </a:xfrm>
                                <a:prstGeom prst="rect">
                                  <a:avLst/>
                                </a:prstGeom>
                              </pic:spPr>
                            </pic:pic>
                          </wpg:wgp>
                        </a:graphicData>
                      </a:graphic>
                    </wp:anchor>
                  </w:drawing>
                </mc:Choice>
                <mc:Fallback>
                  <w:pict>
                    <v:group id="Group 40" style="position:absolute;margin-left:-.35pt;margin-top:-.4pt;width:8.55pt;height:14.4pt;z-index:251635200;mso-wrap-distance-left:0;mso-wrap-distance-right:0" coordsize="108585,182880" o:spid="_x0000_s1026" w14:anchorId="60D8AD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1"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">
                        <v:imagedata o:title="" r:id="rId15"/>
                      </v:shape>
                    </v:group>
                  </w:pict>
                </mc:Fallback>
              </mc:AlternateContent>
            </w:r>
            <w:r w:rsidRPr="00E73E38">
              <w:rPr>
                <w:rFonts w:hAnsi="Arial" w:eastAsia="Arial" w:cs="Arial"/>
                <w:color w:val="D9D9D9"/>
                <w:spacing w:val="-5"/>
                <w:sz w:val="18"/>
              </w:rPr>
              <w:t>Age</w:t>
            </w:r>
          </w:p>
        </w:tc>
        <w:tc>
          <w:tcPr>
            <w:tcW w:w="439" w:type="dxa"/>
          </w:tcPr>
          <w:p w:rsidRPr="00E73E38" w:rsidR="00E73E38" w:rsidP="00792242" w:rsidRDefault="00E73E38" w14:paraId="2797382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F51650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09D1D2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6750F34"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13D51F2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218C5C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B6930E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D84CE5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AEC34E5"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2B620D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01798E0" w14:textId="77777777">
            <w:pPr>
              <w:spacing w:before="15"/>
              <w:ind w:left="21"/>
              <w:jc w:val="center"/>
              <w:rPr>
                <w:rFonts w:hAnsi="Arial" w:eastAsia="Arial" w:cs="Arial"/>
                <w:color w:val="E7E6E6" w:themeColor="background2"/>
                <w:sz w:val="18"/>
              </w:rPr>
            </w:pPr>
            <w:r w:rsidRPr="00E73E38">
              <w:rPr>
                <w:rFonts w:hAnsi="Arial" w:eastAsia="Arial" w:cs="Arial"/>
                <w:color w:val="E7E6E6" w:themeColor="background2"/>
                <w:spacing w:val="-10"/>
                <w:sz w:val="18"/>
              </w:rPr>
              <w:t>2</w:t>
            </w:r>
          </w:p>
        </w:tc>
        <w:tc>
          <w:tcPr>
            <w:tcW w:w="439" w:type="dxa"/>
          </w:tcPr>
          <w:p w:rsidRPr="00E73E38" w:rsidR="00E73E38" w:rsidP="00792242" w:rsidRDefault="00E73E38" w14:paraId="14509402"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24AC0E7"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38D7564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814CAA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0AFA770" w14:textId="77777777">
            <w:pPr>
              <w:spacing w:before="15"/>
              <w:ind w:left="22"/>
              <w:jc w:val="center"/>
              <w:rPr>
                <w:rFonts w:hAnsi="Arial" w:eastAsia="Arial" w:cs="Arial"/>
                <w:sz w:val="18"/>
              </w:rPr>
            </w:pPr>
            <w:r w:rsidRPr="00E73E38">
              <w:rPr>
                <w:rFonts w:hAnsi="Arial" w:eastAsia="Arial" w:cs="Arial"/>
                <w:color w:val="D9D9D9"/>
                <w:spacing w:val="-10"/>
                <w:sz w:val="18"/>
              </w:rPr>
              <w:t>2</w:t>
            </w:r>
          </w:p>
        </w:tc>
      </w:tr>
      <w:tr w:rsidRPr="00E73E38" w:rsidR="00E73E38" w:rsidTr="00C068AF" w14:paraId="39FED14A" w14:textId="77777777">
        <w:trPr>
          <w:trHeight w:val="272"/>
        </w:trPr>
        <w:tc>
          <w:tcPr>
            <w:tcW w:w="2578" w:type="dxa"/>
            <w:tcBorders>
              <w:left w:val="nil"/>
            </w:tcBorders>
          </w:tcPr>
          <w:p w:rsidRPr="00E73E38" w:rsidR="00E73E38" w:rsidP="00E73E38" w:rsidRDefault="00E73E38" w14:paraId="3906E9AB"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41344" behindDoc="1" locked="0" layoutInCell="1" allowOverlap="1" wp14:anchorId="5EFEC3D3" wp14:editId="6EAB6B23">
                      <wp:simplePos x="0" y="0"/>
                      <wp:positionH relativeFrom="column">
                        <wp:posOffset>-4762</wp:posOffset>
                      </wp:positionH>
                      <wp:positionV relativeFrom="paragraph">
                        <wp:posOffset>-5073</wp:posOffset>
                      </wp:positionV>
                      <wp:extent cx="108585" cy="18288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43" name="Image 43"/>
                                <pic:cNvPicPr/>
                              </pic:nvPicPr>
                              <pic:blipFill>
                                <a:blip r:embed="rId16" cstate="print"/>
                                <a:stretch>
                                  <a:fillRect/>
                                </a:stretch>
                              </pic:blipFill>
                              <pic:spPr>
                                <a:xfrm>
                                  <a:off x="0" y="0"/>
                                  <a:ext cx="108458" cy="182372"/>
                                </a:xfrm>
                                <a:prstGeom prst="rect">
                                  <a:avLst/>
                                </a:prstGeom>
                              </pic:spPr>
                            </pic:pic>
                          </wpg:wgp>
                        </a:graphicData>
                      </a:graphic>
                    </wp:anchor>
                  </w:drawing>
                </mc:Choice>
                <mc:Fallback>
                  <w:pict>
                    <v:group id="Group 42" style="position:absolute;margin-left:-.35pt;margin-top:-.4pt;width:8.55pt;height:14.4pt;z-index:-251675136;mso-wrap-distance-left:0;mso-wrap-distance-right:0" coordsize="108585,182880" o:spid="_x0000_s1026" w14:anchorId="4D125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">
                      <v:shape id="Image 43"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">
                        <v:imagedata o:title="" r:id="rId17"/>
                      </v:shape>
                    </v:group>
                  </w:pict>
                </mc:Fallback>
              </mc:AlternateContent>
            </w:r>
            <w:r w:rsidRPr="00E73E38">
              <w:rPr>
                <w:rFonts w:hAnsi="Arial" w:eastAsia="Arial" w:cs="Arial"/>
                <w:color w:val="D9D9D9"/>
                <w:sz w:val="18"/>
              </w:rPr>
              <w:t>Disability/Use</w:t>
            </w:r>
            <w:r w:rsidRPr="00E73E38">
              <w:rPr>
                <w:rFonts w:hAnsi="Arial" w:eastAsia="Arial" w:cs="Arial"/>
                <w:color w:val="D9D9D9"/>
                <w:spacing w:val="-4"/>
                <w:sz w:val="18"/>
              </w:rPr>
              <w:t xml:space="preserve"> </w:t>
            </w:r>
            <w:r w:rsidRPr="00E73E38">
              <w:rPr>
                <w:rFonts w:hAnsi="Arial" w:eastAsia="Arial" w:cs="Arial"/>
                <w:color w:val="D9D9D9"/>
                <w:sz w:val="18"/>
              </w:rPr>
              <w:t>of</w:t>
            </w:r>
            <w:r w:rsidRPr="00E73E38">
              <w:rPr>
                <w:rFonts w:hAnsi="Arial" w:eastAsia="Arial" w:cs="Arial"/>
                <w:color w:val="D9D9D9"/>
                <w:spacing w:val="-3"/>
                <w:sz w:val="18"/>
              </w:rPr>
              <w:t xml:space="preserve"> </w:t>
            </w:r>
            <w:r w:rsidRPr="00E73E38">
              <w:rPr>
                <w:rFonts w:hAnsi="Arial" w:eastAsia="Arial" w:cs="Arial"/>
                <w:color w:val="D9D9D9"/>
                <w:sz w:val="18"/>
              </w:rPr>
              <w:t>Service</w:t>
            </w:r>
            <w:r w:rsidRPr="00E73E38">
              <w:rPr>
                <w:rFonts w:hAnsi="Arial" w:eastAsia="Arial" w:cs="Arial"/>
                <w:color w:val="D9D9D9"/>
                <w:spacing w:val="-3"/>
                <w:sz w:val="18"/>
              </w:rPr>
              <w:t xml:space="preserve"> </w:t>
            </w:r>
            <w:r w:rsidRPr="00E73E38">
              <w:rPr>
                <w:rFonts w:hAnsi="Arial" w:eastAsia="Arial" w:cs="Arial"/>
                <w:color w:val="D9D9D9"/>
                <w:spacing w:val="-2"/>
                <w:sz w:val="18"/>
              </w:rPr>
              <w:t>Animal</w:t>
            </w:r>
          </w:p>
        </w:tc>
        <w:tc>
          <w:tcPr>
            <w:tcW w:w="439" w:type="dxa"/>
          </w:tcPr>
          <w:p w:rsidRPr="00E73E38" w:rsidR="00E73E38" w:rsidP="00792242" w:rsidRDefault="00E73E38" w14:paraId="593F1944" w14:textId="77777777">
            <w:pPr>
              <w:spacing w:before="15"/>
              <w:ind w:left="16"/>
              <w:jc w:val="center"/>
              <w:rPr>
                <w:rFonts w:hAnsi="Arial" w:eastAsia="Arial" w:cs="Arial"/>
                <w:color w:val="E7E6E6" w:themeColor="background2"/>
                <w:sz w:val="18"/>
              </w:rPr>
            </w:pPr>
            <w:r w:rsidRPr="00E73E38">
              <w:rPr>
                <w:rFonts w:hAnsi="Arial" w:eastAsia="Arial" w:cs="Arial"/>
                <w:color w:val="E7E6E6" w:themeColor="background2"/>
                <w:spacing w:val="-10"/>
                <w:sz w:val="18"/>
              </w:rPr>
              <w:t>2</w:t>
            </w:r>
          </w:p>
        </w:tc>
        <w:tc>
          <w:tcPr>
            <w:tcW w:w="439" w:type="dxa"/>
          </w:tcPr>
          <w:p w:rsidRPr="00E73E38" w:rsidR="00E73E38" w:rsidP="00792242" w:rsidRDefault="00E73E38" w14:paraId="64B91EDE"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675F1E" w14:paraId="2CE20A55" w14:textId="27896418">
            <w:pPr>
              <w:jc w:val="center"/>
              <w:rPr>
                <w:rFonts w:ascii="Times New Roman" w:hAnsi="Arial" w:eastAsia="Arial" w:cs="Arial"/>
                <w:color w:val="E7E6E6" w:themeColor="background2"/>
                <w:sz w:val="20"/>
              </w:rPr>
            </w:pPr>
            <w:r w:rsidRPr="00792242">
              <w:rPr>
                <w:rFonts w:ascii="Times New Roman" w:hAnsi="Arial" w:eastAsia="Arial" w:cs="Arial"/>
                <w:color w:val="E7E6E6" w:themeColor="background2"/>
                <w:sz w:val="20"/>
              </w:rPr>
              <w:t>1</w:t>
            </w:r>
          </w:p>
        </w:tc>
        <w:tc>
          <w:tcPr>
            <w:tcW w:w="439" w:type="dxa"/>
          </w:tcPr>
          <w:p w:rsidRPr="00E73E38" w:rsidR="00E73E38" w:rsidP="00792242" w:rsidRDefault="00E73E38" w14:paraId="76B336FE"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54519F7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A6069EE"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FCCC267"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2D4AB552"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3</w:t>
            </w:r>
          </w:p>
        </w:tc>
        <w:tc>
          <w:tcPr>
            <w:tcW w:w="439" w:type="dxa"/>
          </w:tcPr>
          <w:p w:rsidRPr="00E73E38" w:rsidR="00E73E38" w:rsidP="00792242" w:rsidRDefault="00E73E38" w14:paraId="261AE4B4" w14:textId="77777777">
            <w:pPr>
              <w:spacing w:before="15"/>
              <w:ind w:left="19"/>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70C4A60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322562D" w14:textId="77777777">
            <w:pPr>
              <w:spacing w:before="15"/>
              <w:ind w:left="21"/>
              <w:jc w:val="center"/>
              <w:rPr>
                <w:rFonts w:hAnsi="Arial" w:eastAsia="Arial" w:cs="Arial"/>
                <w:color w:val="E7E6E6" w:themeColor="background2"/>
                <w:sz w:val="18"/>
              </w:rPr>
            </w:pPr>
            <w:r w:rsidRPr="00E73E38">
              <w:rPr>
                <w:rFonts w:hAnsi="Arial" w:eastAsia="Arial" w:cs="Arial"/>
                <w:color w:val="E7E6E6" w:themeColor="background2"/>
                <w:spacing w:val="-10"/>
                <w:sz w:val="18"/>
              </w:rPr>
              <w:t>6</w:t>
            </w:r>
          </w:p>
        </w:tc>
        <w:tc>
          <w:tcPr>
            <w:tcW w:w="439" w:type="dxa"/>
          </w:tcPr>
          <w:p w:rsidRPr="00E73E38" w:rsidR="00E73E38" w:rsidP="00792242" w:rsidRDefault="00E73E38" w14:paraId="1750CB1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18C5441" w14:textId="77777777">
            <w:pPr>
              <w:spacing w:before="15"/>
              <w:ind w:left="23"/>
              <w:jc w:val="center"/>
              <w:rPr>
                <w:rFonts w:hAnsi="Arial" w:eastAsia="Arial" w:cs="Arial"/>
                <w:color w:val="E7E6E6" w:themeColor="background2"/>
                <w:sz w:val="18"/>
              </w:rPr>
            </w:pPr>
          </w:p>
        </w:tc>
        <w:tc>
          <w:tcPr>
            <w:tcW w:w="441" w:type="dxa"/>
          </w:tcPr>
          <w:p w:rsidRPr="00E73E38" w:rsidR="00E73E38" w:rsidP="00792242" w:rsidRDefault="00E73E38" w14:paraId="4F88F0BE" w14:textId="77777777">
            <w:pPr>
              <w:spacing w:before="15"/>
              <w:ind w:left="23" w:right="1"/>
              <w:jc w:val="center"/>
              <w:rPr>
                <w:rFonts w:hAnsi="Arial" w:eastAsia="Arial" w:cs="Arial"/>
                <w:color w:val="E7E6E6" w:themeColor="background2"/>
                <w:sz w:val="18"/>
              </w:rPr>
            </w:pPr>
          </w:p>
        </w:tc>
        <w:tc>
          <w:tcPr>
            <w:tcW w:w="439" w:type="dxa"/>
          </w:tcPr>
          <w:p w:rsidRPr="00E73E38" w:rsidR="00E73E38" w:rsidP="00792242" w:rsidRDefault="00E73E38" w14:paraId="53888C8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883F946" w14:textId="77777777">
            <w:pPr>
              <w:spacing w:before="15"/>
              <w:ind w:left="22"/>
              <w:jc w:val="center"/>
              <w:rPr>
                <w:rFonts w:hAnsi="Arial" w:eastAsia="Arial" w:cs="Arial"/>
                <w:sz w:val="18"/>
              </w:rPr>
            </w:pPr>
            <w:r w:rsidRPr="00E73E38">
              <w:rPr>
                <w:rFonts w:hAnsi="Arial" w:eastAsia="Arial" w:cs="Arial"/>
                <w:color w:val="D9D9D9"/>
                <w:spacing w:val="-5"/>
                <w:sz w:val="18"/>
              </w:rPr>
              <w:t>14</w:t>
            </w:r>
          </w:p>
        </w:tc>
      </w:tr>
      <w:tr w:rsidRPr="00E73E38" w:rsidR="00E73E38" w:rsidTr="00C068AF" w14:paraId="668B6D44" w14:textId="77777777">
        <w:trPr>
          <w:trHeight w:val="272"/>
        </w:trPr>
        <w:tc>
          <w:tcPr>
            <w:tcW w:w="2578" w:type="dxa"/>
            <w:tcBorders>
              <w:left w:val="nil"/>
            </w:tcBorders>
          </w:tcPr>
          <w:p w:rsidRPr="00E73E38" w:rsidR="00E73E38" w:rsidP="00E73E38" w:rsidRDefault="00E73E38" w14:paraId="7FAFDC12"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36224" behindDoc="0" locked="0" layoutInCell="1" allowOverlap="1" wp14:anchorId="413A16B9" wp14:editId="6C869E88">
                      <wp:simplePos x="0" y="0"/>
                      <wp:positionH relativeFrom="column">
                        <wp:posOffset>-4762</wp:posOffset>
                      </wp:positionH>
                      <wp:positionV relativeFrom="paragraph">
                        <wp:posOffset>-5074</wp:posOffset>
                      </wp:positionV>
                      <wp:extent cx="108585" cy="18288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45" name="Image 45"/>
                                <pic:cNvPicPr/>
                              </pic:nvPicPr>
                              <pic:blipFill>
                                <a:blip r:embed="rId18" cstate="print"/>
                                <a:stretch>
                                  <a:fillRect/>
                                </a:stretch>
                              </pic:blipFill>
                              <pic:spPr>
                                <a:xfrm>
                                  <a:off x="0" y="0"/>
                                  <a:ext cx="108458" cy="182372"/>
                                </a:xfrm>
                                <a:prstGeom prst="rect">
                                  <a:avLst/>
                                </a:prstGeom>
                              </pic:spPr>
                            </pic:pic>
                          </wpg:wgp>
                        </a:graphicData>
                      </a:graphic>
                    </wp:anchor>
                  </w:drawing>
                </mc:Choice>
                <mc:Fallback>
                  <w:pict>
                    <v:group id="Group 44" style="position:absolute;margin-left:-.35pt;margin-top:-.4pt;width:8.55pt;height:14.4pt;z-index:251636224;mso-wrap-distance-left:0;mso-wrap-distance-right:0" coordsize="108585,182880" o:spid="_x0000_s1026" w14:anchorId="3493BB5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">
                      <v:shape id="Image 45"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">
                        <v:imagedata o:title="" r:id="rId19"/>
                      </v:shape>
                    </v:group>
                  </w:pict>
                </mc:Fallback>
              </mc:AlternateContent>
            </w:r>
            <w:r w:rsidRPr="00E73E38">
              <w:rPr>
                <w:rFonts w:hAnsi="Arial" w:eastAsia="Arial" w:cs="Arial"/>
                <w:color w:val="D9D9D9"/>
                <w:sz w:val="18"/>
              </w:rPr>
              <w:t>Gender</w:t>
            </w:r>
            <w:r w:rsidRPr="00E73E38">
              <w:rPr>
                <w:rFonts w:hAnsi="Arial" w:eastAsia="Arial" w:cs="Arial"/>
                <w:color w:val="D9D9D9"/>
                <w:spacing w:val="-2"/>
                <w:sz w:val="18"/>
              </w:rPr>
              <w:t xml:space="preserve"> </w:t>
            </w:r>
            <w:r w:rsidRPr="00E73E38">
              <w:rPr>
                <w:rFonts w:hAnsi="Arial" w:eastAsia="Arial" w:cs="Arial"/>
                <w:color w:val="D9D9D9"/>
                <w:sz w:val="18"/>
              </w:rPr>
              <w:t>Identity</w:t>
            </w:r>
            <w:r w:rsidRPr="00E73E38">
              <w:rPr>
                <w:rFonts w:hAnsi="Arial" w:eastAsia="Arial" w:cs="Arial"/>
                <w:color w:val="D9D9D9"/>
                <w:spacing w:val="-3"/>
                <w:sz w:val="18"/>
              </w:rPr>
              <w:t xml:space="preserve"> </w:t>
            </w:r>
            <w:r w:rsidRPr="00E73E38">
              <w:rPr>
                <w:rFonts w:hAnsi="Arial" w:eastAsia="Arial" w:cs="Arial"/>
                <w:color w:val="D9D9D9"/>
                <w:sz w:val="18"/>
              </w:rPr>
              <w:t>or</w:t>
            </w:r>
            <w:r w:rsidRPr="00E73E38">
              <w:rPr>
                <w:rFonts w:hAnsi="Arial" w:eastAsia="Arial" w:cs="Arial"/>
                <w:color w:val="D9D9D9"/>
                <w:spacing w:val="-1"/>
                <w:sz w:val="18"/>
              </w:rPr>
              <w:t xml:space="preserve"> </w:t>
            </w:r>
            <w:r w:rsidRPr="00E73E38">
              <w:rPr>
                <w:rFonts w:hAnsi="Arial" w:eastAsia="Arial" w:cs="Arial"/>
                <w:color w:val="D9D9D9"/>
                <w:spacing w:val="-2"/>
                <w:sz w:val="18"/>
              </w:rPr>
              <w:t>Expression</w:t>
            </w:r>
          </w:p>
        </w:tc>
        <w:tc>
          <w:tcPr>
            <w:tcW w:w="439" w:type="dxa"/>
          </w:tcPr>
          <w:p w:rsidRPr="00E73E38" w:rsidR="00E73E38" w:rsidP="00792242" w:rsidRDefault="00E73E38" w14:paraId="189A96B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D951E8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CC133C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AEB3FC3"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2DFA151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E074FD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98EF86C"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CDD10E3"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77DDC38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1A2339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6A0CCFE" w14:textId="77777777">
            <w:pPr>
              <w:spacing w:before="15"/>
              <w:ind w:left="21"/>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31E4F02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6DE1E1A" w14:textId="77777777">
            <w:pPr>
              <w:spacing w:before="15"/>
              <w:ind w:left="23"/>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41" w:type="dxa"/>
          </w:tcPr>
          <w:p w:rsidRPr="00E73E38" w:rsidR="00E73E38" w:rsidP="00792242" w:rsidRDefault="00E73E38" w14:paraId="023590A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BFC36C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5CD7842" w14:textId="77777777">
            <w:pPr>
              <w:spacing w:before="15"/>
              <w:ind w:left="22"/>
              <w:jc w:val="center"/>
              <w:rPr>
                <w:rFonts w:hAnsi="Arial" w:eastAsia="Arial" w:cs="Arial"/>
                <w:sz w:val="18"/>
              </w:rPr>
            </w:pPr>
            <w:r w:rsidRPr="00E73E38">
              <w:rPr>
                <w:rFonts w:hAnsi="Arial" w:eastAsia="Arial" w:cs="Arial"/>
                <w:color w:val="D9D9D9"/>
                <w:spacing w:val="-10"/>
                <w:sz w:val="18"/>
              </w:rPr>
              <w:t>3</w:t>
            </w:r>
          </w:p>
        </w:tc>
      </w:tr>
      <w:tr w:rsidRPr="00E73E38" w:rsidR="00E73E38" w:rsidTr="00C068AF" w14:paraId="77427ABC" w14:textId="77777777">
        <w:trPr>
          <w:trHeight w:val="272"/>
        </w:trPr>
        <w:tc>
          <w:tcPr>
            <w:tcW w:w="2578" w:type="dxa"/>
            <w:tcBorders>
              <w:left w:val="nil"/>
            </w:tcBorders>
          </w:tcPr>
          <w:p w:rsidRPr="00E73E38" w:rsidR="00E73E38" w:rsidP="00E73E38" w:rsidRDefault="00E73E38" w14:paraId="0DEBBC1F"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42368" behindDoc="1" locked="0" layoutInCell="1" allowOverlap="1" wp14:anchorId="037CB3C2" wp14:editId="6208BFC3">
                      <wp:simplePos x="0" y="0"/>
                      <wp:positionH relativeFrom="column">
                        <wp:posOffset>-4762</wp:posOffset>
                      </wp:positionH>
                      <wp:positionV relativeFrom="paragraph">
                        <wp:posOffset>-5073</wp:posOffset>
                      </wp:positionV>
                      <wp:extent cx="108585" cy="18288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47" name="Image 47"/>
                                <pic:cNvPicPr/>
                              </pic:nvPicPr>
                              <pic:blipFill>
                                <a:blip r:embed="rId20" cstate="print"/>
                                <a:stretch>
                                  <a:fillRect/>
                                </a:stretch>
                              </pic:blipFill>
                              <pic:spPr>
                                <a:xfrm>
                                  <a:off x="0" y="0"/>
                                  <a:ext cx="108458" cy="182372"/>
                                </a:xfrm>
                                <a:prstGeom prst="rect">
                                  <a:avLst/>
                                </a:prstGeom>
                              </pic:spPr>
                            </pic:pic>
                          </wpg:wgp>
                        </a:graphicData>
                      </a:graphic>
                    </wp:anchor>
                  </w:drawing>
                </mc:Choice>
                <mc:Fallback>
                  <w:pict>
                    <v:group id="Group 46" style="position:absolute;margin-left:-.35pt;margin-top:-.4pt;width:8.55pt;height:14.4pt;z-index:-251674112;mso-wrap-distance-left:0;mso-wrap-distance-right:0" coordsize="108585,182880" o:spid="_x0000_s1026" w14:anchorId="75C44E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">
                      <v:shape id="Image 47"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">
                        <v:imagedata o:title="" r:id="rId21"/>
                      </v:shape>
                    </v:group>
                  </w:pict>
                </mc:Fallback>
              </mc:AlternateContent>
            </w:r>
            <w:r w:rsidRPr="00E73E38">
              <w:rPr>
                <w:rFonts w:hAnsi="Arial" w:eastAsia="Arial" w:cs="Arial"/>
                <w:color w:val="D9D9D9"/>
                <w:sz w:val="18"/>
              </w:rPr>
              <w:t>Multiple</w:t>
            </w:r>
            <w:r w:rsidRPr="00E73E38">
              <w:rPr>
                <w:rFonts w:hAnsi="Arial" w:eastAsia="Arial" w:cs="Arial"/>
                <w:color w:val="D9D9D9"/>
                <w:spacing w:val="-4"/>
                <w:sz w:val="18"/>
              </w:rPr>
              <w:t xml:space="preserve"> </w:t>
            </w:r>
            <w:r w:rsidRPr="00E73E38">
              <w:rPr>
                <w:rFonts w:hAnsi="Arial" w:eastAsia="Arial" w:cs="Arial"/>
                <w:color w:val="D9D9D9"/>
                <w:sz w:val="18"/>
              </w:rPr>
              <w:t>Statuses</w:t>
            </w:r>
            <w:r w:rsidRPr="00E73E38">
              <w:rPr>
                <w:rFonts w:hAnsi="Arial" w:eastAsia="Arial" w:cs="Arial"/>
                <w:color w:val="D9D9D9"/>
                <w:spacing w:val="-3"/>
                <w:sz w:val="18"/>
              </w:rPr>
              <w:t xml:space="preserve"> </w:t>
            </w:r>
            <w:r w:rsidRPr="00E73E38">
              <w:rPr>
                <w:rFonts w:hAnsi="Arial" w:eastAsia="Arial" w:cs="Arial"/>
                <w:color w:val="D9D9D9"/>
                <w:spacing w:val="-4"/>
                <w:sz w:val="18"/>
              </w:rPr>
              <w:t>Cited</w:t>
            </w:r>
          </w:p>
        </w:tc>
        <w:tc>
          <w:tcPr>
            <w:tcW w:w="439" w:type="dxa"/>
          </w:tcPr>
          <w:p w:rsidRPr="00E73E38" w:rsidR="00E73E38" w:rsidP="00792242" w:rsidRDefault="00E73E38" w14:paraId="279CB2C0" w14:textId="77777777">
            <w:pPr>
              <w:spacing w:before="15"/>
              <w:ind w:left="16"/>
              <w:jc w:val="center"/>
              <w:rPr>
                <w:rFonts w:hAnsi="Arial" w:eastAsia="Arial" w:cs="Arial"/>
                <w:color w:val="E7E6E6" w:themeColor="background2"/>
                <w:sz w:val="18"/>
              </w:rPr>
            </w:pPr>
            <w:r w:rsidRPr="00E73E38">
              <w:rPr>
                <w:rFonts w:hAnsi="Arial" w:eastAsia="Arial" w:cs="Arial"/>
                <w:color w:val="E7E6E6" w:themeColor="background2"/>
                <w:spacing w:val="-10"/>
                <w:sz w:val="18"/>
              </w:rPr>
              <w:t>6</w:t>
            </w:r>
          </w:p>
        </w:tc>
        <w:tc>
          <w:tcPr>
            <w:tcW w:w="439" w:type="dxa"/>
          </w:tcPr>
          <w:p w:rsidRPr="00E73E38" w:rsidR="00E73E38" w:rsidP="00792242" w:rsidRDefault="00E73E38" w14:paraId="41824026" w14:textId="77777777">
            <w:pPr>
              <w:spacing w:before="15"/>
              <w:ind w:left="17"/>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3CE3C7D3"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0975B136"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031C2A0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A84237B" w14:textId="77777777">
            <w:pPr>
              <w:spacing w:before="15"/>
              <w:ind w:left="16"/>
              <w:jc w:val="center"/>
              <w:rPr>
                <w:rFonts w:hAnsi="Arial" w:eastAsia="Arial" w:cs="Arial"/>
                <w:color w:val="E7E6E6" w:themeColor="background2"/>
                <w:sz w:val="18"/>
              </w:rPr>
            </w:pPr>
          </w:p>
        </w:tc>
        <w:tc>
          <w:tcPr>
            <w:tcW w:w="439" w:type="dxa"/>
          </w:tcPr>
          <w:p w:rsidRPr="00E73E38" w:rsidR="00E73E38" w:rsidP="00792242" w:rsidRDefault="00E73E38" w14:paraId="6A520B96" w14:textId="77777777">
            <w:pPr>
              <w:spacing w:before="15"/>
              <w:ind w:left="18"/>
              <w:jc w:val="center"/>
              <w:rPr>
                <w:rFonts w:hAnsi="Arial" w:eastAsia="Arial" w:cs="Arial"/>
                <w:color w:val="E7E6E6" w:themeColor="background2"/>
                <w:sz w:val="18"/>
              </w:rPr>
            </w:pPr>
          </w:p>
        </w:tc>
        <w:tc>
          <w:tcPr>
            <w:tcW w:w="439" w:type="dxa"/>
          </w:tcPr>
          <w:p w:rsidRPr="00E73E38" w:rsidR="00E73E38" w:rsidP="00792242" w:rsidRDefault="00E73E38" w14:paraId="68936B88" w14:textId="77777777">
            <w:pPr>
              <w:spacing w:before="15"/>
              <w:ind w:left="19"/>
              <w:jc w:val="center"/>
              <w:rPr>
                <w:rFonts w:hAnsi="Arial" w:eastAsia="Arial" w:cs="Arial"/>
                <w:color w:val="E7E6E6" w:themeColor="background2"/>
                <w:sz w:val="18"/>
              </w:rPr>
            </w:pPr>
          </w:p>
        </w:tc>
        <w:tc>
          <w:tcPr>
            <w:tcW w:w="439" w:type="dxa"/>
          </w:tcPr>
          <w:p w:rsidRPr="00E73E38" w:rsidR="00E73E38" w:rsidP="00792242" w:rsidRDefault="00E73E38" w14:paraId="7A912BC6" w14:textId="77777777">
            <w:pPr>
              <w:spacing w:before="15"/>
              <w:ind w:left="20"/>
              <w:jc w:val="center"/>
              <w:rPr>
                <w:rFonts w:hAnsi="Arial" w:eastAsia="Arial" w:cs="Arial"/>
                <w:color w:val="E7E6E6" w:themeColor="background2"/>
                <w:sz w:val="18"/>
              </w:rPr>
            </w:pPr>
            <w:r w:rsidRPr="00E73E38">
              <w:rPr>
                <w:rFonts w:hAnsi="Arial" w:eastAsia="Arial" w:cs="Arial"/>
                <w:color w:val="E7E6E6" w:themeColor="background2"/>
                <w:spacing w:val="-10"/>
                <w:sz w:val="18"/>
              </w:rPr>
              <w:t>4</w:t>
            </w:r>
          </w:p>
        </w:tc>
        <w:tc>
          <w:tcPr>
            <w:tcW w:w="439" w:type="dxa"/>
          </w:tcPr>
          <w:p w:rsidRPr="00E73E38" w:rsidR="00E73E38" w:rsidP="00792242" w:rsidRDefault="00E73E38" w14:paraId="2E49564C"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E8075C1" w14:textId="77777777">
            <w:pPr>
              <w:spacing w:before="15"/>
              <w:ind w:left="22"/>
              <w:jc w:val="center"/>
              <w:rPr>
                <w:rFonts w:hAnsi="Arial" w:eastAsia="Arial" w:cs="Arial"/>
                <w:color w:val="E7E6E6" w:themeColor="background2"/>
                <w:sz w:val="18"/>
              </w:rPr>
            </w:pPr>
            <w:r w:rsidRPr="00E73E38">
              <w:rPr>
                <w:rFonts w:hAnsi="Arial" w:eastAsia="Arial" w:cs="Arial"/>
                <w:color w:val="E7E6E6" w:themeColor="background2"/>
                <w:spacing w:val="-5"/>
                <w:sz w:val="18"/>
              </w:rPr>
              <w:t>3</w:t>
            </w:r>
          </w:p>
        </w:tc>
        <w:tc>
          <w:tcPr>
            <w:tcW w:w="439" w:type="dxa"/>
          </w:tcPr>
          <w:p w:rsidRPr="00E73E38" w:rsidR="00E73E38" w:rsidP="00792242" w:rsidRDefault="00E73E38" w14:paraId="3132464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0BEF179" w14:textId="77777777">
            <w:pPr>
              <w:spacing w:before="15"/>
              <w:ind w:left="24"/>
              <w:jc w:val="center"/>
              <w:rPr>
                <w:rFonts w:hAnsi="Arial" w:eastAsia="Arial" w:cs="Arial"/>
                <w:color w:val="E7E6E6" w:themeColor="background2"/>
                <w:sz w:val="18"/>
              </w:rPr>
            </w:pPr>
            <w:r w:rsidRPr="00E73E38">
              <w:rPr>
                <w:rFonts w:hAnsi="Arial" w:eastAsia="Arial" w:cs="Arial"/>
                <w:color w:val="E7E6E6" w:themeColor="background2"/>
                <w:spacing w:val="-10"/>
                <w:sz w:val="18"/>
              </w:rPr>
              <w:t>2</w:t>
            </w:r>
          </w:p>
        </w:tc>
        <w:tc>
          <w:tcPr>
            <w:tcW w:w="441" w:type="dxa"/>
          </w:tcPr>
          <w:p w:rsidRPr="00E73E38" w:rsidR="00E73E38" w:rsidP="00792242" w:rsidRDefault="00E73E38" w14:paraId="6842AD6F" w14:textId="77777777">
            <w:pPr>
              <w:spacing w:before="15"/>
              <w:ind w:left="23"/>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61046C8A"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01C4D596" w14:textId="77777777">
            <w:pPr>
              <w:spacing w:before="15"/>
              <w:ind w:left="23"/>
              <w:jc w:val="center"/>
              <w:rPr>
                <w:rFonts w:hAnsi="Arial" w:eastAsia="Arial" w:cs="Arial"/>
                <w:sz w:val="18"/>
              </w:rPr>
            </w:pPr>
            <w:r w:rsidRPr="00E73E38">
              <w:rPr>
                <w:rFonts w:hAnsi="Arial" w:eastAsia="Arial" w:cs="Arial"/>
                <w:color w:val="D9D9D9"/>
                <w:spacing w:val="-5"/>
                <w:sz w:val="18"/>
              </w:rPr>
              <w:t>19</w:t>
            </w:r>
          </w:p>
        </w:tc>
      </w:tr>
      <w:tr w:rsidRPr="00E73E38" w:rsidR="00E73E38" w:rsidTr="00C068AF" w14:paraId="3CA123B2" w14:textId="77777777">
        <w:trPr>
          <w:trHeight w:val="272"/>
        </w:trPr>
        <w:tc>
          <w:tcPr>
            <w:tcW w:w="2578" w:type="dxa"/>
            <w:tcBorders>
              <w:left w:val="nil"/>
            </w:tcBorders>
          </w:tcPr>
          <w:p w:rsidRPr="00E73E38" w:rsidR="00E73E38" w:rsidP="00E73E38" w:rsidRDefault="00E73E38" w14:paraId="4C6B74AF"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37248" behindDoc="0" locked="0" layoutInCell="1" allowOverlap="1" wp14:anchorId="04B19514" wp14:editId="2BB0CFB2">
                      <wp:simplePos x="0" y="0"/>
                      <wp:positionH relativeFrom="column">
                        <wp:posOffset>-4762</wp:posOffset>
                      </wp:positionH>
                      <wp:positionV relativeFrom="paragraph">
                        <wp:posOffset>-5073</wp:posOffset>
                      </wp:positionV>
                      <wp:extent cx="108585" cy="18288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49" name="Image 49"/>
                                <pic:cNvPicPr/>
                              </pic:nvPicPr>
                              <pic:blipFill>
                                <a:blip r:embed="rId22" cstate="print"/>
                                <a:stretch>
                                  <a:fillRect/>
                                </a:stretch>
                              </pic:blipFill>
                              <pic:spPr>
                                <a:xfrm>
                                  <a:off x="0" y="0"/>
                                  <a:ext cx="108458" cy="182372"/>
                                </a:xfrm>
                                <a:prstGeom prst="rect">
                                  <a:avLst/>
                                </a:prstGeom>
                              </pic:spPr>
                            </pic:pic>
                          </wpg:wgp>
                        </a:graphicData>
                      </a:graphic>
                    </wp:anchor>
                  </w:drawing>
                </mc:Choice>
                <mc:Fallback>
                  <w:pict>
                    <v:group id="Group 48" style="position:absolute;margin-left:-.35pt;margin-top:-.4pt;width:8.55pt;height:14.4pt;z-index:251637248;mso-wrap-distance-left:0;mso-wrap-distance-right:0" coordsize="108585,182880" o:spid="_x0000_s1026" w14:anchorId="793ADA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">
                      <v:shape id="Image 49"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">
                        <v:imagedata o:title="" r:id="rId23"/>
                      </v:shape>
                    </v:group>
                  </w:pict>
                </mc:Fallback>
              </mc:AlternateContent>
            </w:r>
            <w:r w:rsidRPr="00E73E38">
              <w:rPr>
                <w:rFonts w:hAnsi="Arial" w:eastAsia="Arial" w:cs="Arial"/>
                <w:color w:val="D9D9D9"/>
                <w:sz w:val="18"/>
              </w:rPr>
              <w:t>N/A-Complaint</w:t>
            </w:r>
            <w:r w:rsidRPr="00E73E38">
              <w:rPr>
                <w:rFonts w:hAnsi="Arial" w:eastAsia="Arial" w:cs="Arial"/>
                <w:color w:val="D9D9D9"/>
                <w:spacing w:val="-3"/>
                <w:sz w:val="18"/>
              </w:rPr>
              <w:t xml:space="preserve"> </w:t>
            </w:r>
            <w:r w:rsidRPr="00E73E38">
              <w:rPr>
                <w:rFonts w:hAnsi="Arial" w:eastAsia="Arial" w:cs="Arial"/>
                <w:color w:val="D9D9D9"/>
                <w:sz w:val="18"/>
              </w:rPr>
              <w:t>of</w:t>
            </w:r>
            <w:r w:rsidRPr="00E73E38">
              <w:rPr>
                <w:rFonts w:hAnsi="Arial" w:eastAsia="Arial" w:cs="Arial"/>
                <w:color w:val="D9D9D9"/>
                <w:spacing w:val="-1"/>
                <w:sz w:val="18"/>
              </w:rPr>
              <w:t xml:space="preserve"> </w:t>
            </w:r>
            <w:r w:rsidRPr="00E73E38">
              <w:rPr>
                <w:rFonts w:hAnsi="Arial" w:eastAsia="Arial" w:cs="Arial"/>
                <w:color w:val="D9D9D9"/>
                <w:spacing w:val="-2"/>
                <w:sz w:val="18"/>
              </w:rPr>
              <w:t>Retaliation</w:t>
            </w:r>
          </w:p>
        </w:tc>
        <w:tc>
          <w:tcPr>
            <w:tcW w:w="439" w:type="dxa"/>
          </w:tcPr>
          <w:p w:rsidRPr="00E73E38" w:rsidR="00E73E38" w:rsidP="00792242" w:rsidRDefault="00E73E38" w14:paraId="51684E31" w14:textId="77777777">
            <w:pPr>
              <w:spacing w:before="15"/>
              <w:ind w:left="16"/>
              <w:jc w:val="center"/>
              <w:rPr>
                <w:rFonts w:hAnsi="Arial" w:eastAsia="Arial" w:cs="Arial"/>
                <w:color w:val="E7E6E6" w:themeColor="background2"/>
                <w:sz w:val="18"/>
              </w:rPr>
            </w:pPr>
            <w:r w:rsidRPr="00E73E38">
              <w:rPr>
                <w:rFonts w:hAnsi="Arial" w:eastAsia="Arial" w:cs="Arial"/>
                <w:color w:val="E7E6E6" w:themeColor="background2"/>
                <w:spacing w:val="-10"/>
                <w:sz w:val="18"/>
              </w:rPr>
              <w:t>2</w:t>
            </w:r>
          </w:p>
        </w:tc>
        <w:tc>
          <w:tcPr>
            <w:tcW w:w="439" w:type="dxa"/>
          </w:tcPr>
          <w:p w:rsidRPr="00E73E38" w:rsidR="00E73E38" w:rsidP="00792242" w:rsidRDefault="00E73E38" w14:paraId="298C87DE"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2</w:t>
            </w:r>
          </w:p>
        </w:tc>
        <w:tc>
          <w:tcPr>
            <w:tcW w:w="439" w:type="dxa"/>
          </w:tcPr>
          <w:p w:rsidRPr="00E73E38" w:rsidR="00E73E38" w:rsidP="00792242" w:rsidRDefault="00E73E38" w14:paraId="0F450FDE" w14:textId="77777777">
            <w:pPr>
              <w:spacing w:before="15"/>
              <w:ind w:left="17"/>
              <w:jc w:val="center"/>
              <w:rPr>
                <w:rFonts w:hAnsi="Arial" w:eastAsia="Arial" w:cs="Arial"/>
                <w:color w:val="E7E6E6" w:themeColor="background2"/>
                <w:sz w:val="18"/>
              </w:rPr>
            </w:pPr>
          </w:p>
        </w:tc>
        <w:tc>
          <w:tcPr>
            <w:tcW w:w="439" w:type="dxa"/>
          </w:tcPr>
          <w:p w:rsidRPr="00E73E38" w:rsidR="00E73E38" w:rsidP="00792242" w:rsidRDefault="00E73E38" w14:paraId="677E5E4F"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75F4F26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1048DB2"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6BCC0B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0239877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40EC46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591C45D" w14:textId="77777777">
            <w:pPr>
              <w:spacing w:before="15"/>
              <w:ind w:left="20"/>
              <w:jc w:val="center"/>
              <w:rPr>
                <w:rFonts w:hAnsi="Arial" w:eastAsia="Arial" w:cs="Arial"/>
                <w:color w:val="E7E6E6" w:themeColor="background2"/>
                <w:sz w:val="18"/>
              </w:rPr>
            </w:pPr>
          </w:p>
        </w:tc>
        <w:tc>
          <w:tcPr>
            <w:tcW w:w="439" w:type="dxa"/>
          </w:tcPr>
          <w:p w:rsidRPr="00E73E38" w:rsidR="00E73E38" w:rsidP="00792242" w:rsidRDefault="00E73E38" w14:paraId="74271AFE"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6</w:t>
            </w:r>
          </w:p>
        </w:tc>
        <w:tc>
          <w:tcPr>
            <w:tcW w:w="439" w:type="dxa"/>
          </w:tcPr>
          <w:p w:rsidRPr="00E73E38" w:rsidR="00E73E38" w:rsidP="00792242" w:rsidRDefault="00E73E38" w14:paraId="1B43822E"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07E5D497"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41" w:type="dxa"/>
          </w:tcPr>
          <w:p w:rsidRPr="00E73E38" w:rsidR="00E73E38" w:rsidP="00792242" w:rsidRDefault="00E73E38" w14:paraId="171948F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011411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0F9DD06" w14:textId="77777777">
            <w:pPr>
              <w:spacing w:before="15"/>
              <w:ind w:left="22"/>
              <w:jc w:val="center"/>
              <w:rPr>
                <w:rFonts w:hAnsi="Arial" w:eastAsia="Arial" w:cs="Arial"/>
                <w:sz w:val="18"/>
              </w:rPr>
            </w:pPr>
            <w:r w:rsidRPr="00E73E38">
              <w:rPr>
                <w:rFonts w:hAnsi="Arial" w:eastAsia="Arial" w:cs="Arial"/>
                <w:color w:val="D9D9D9"/>
                <w:spacing w:val="-10"/>
                <w:sz w:val="18"/>
              </w:rPr>
              <w:t>11</w:t>
            </w:r>
          </w:p>
        </w:tc>
      </w:tr>
      <w:tr w:rsidRPr="00E73E38" w:rsidR="00E73E38" w:rsidTr="00C068AF" w14:paraId="5F62CF44" w14:textId="77777777">
        <w:trPr>
          <w:trHeight w:val="272"/>
        </w:trPr>
        <w:tc>
          <w:tcPr>
            <w:tcW w:w="2578" w:type="dxa"/>
            <w:tcBorders>
              <w:left w:val="nil"/>
            </w:tcBorders>
          </w:tcPr>
          <w:p w:rsidRPr="00E73E38" w:rsidR="00E73E38" w:rsidP="00E73E38" w:rsidRDefault="00E73E38" w14:paraId="0CE32887"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43392" behindDoc="1" locked="0" layoutInCell="1" allowOverlap="1" wp14:anchorId="391CB8AE" wp14:editId="1DE5BCF6">
                      <wp:simplePos x="0" y="0"/>
                      <wp:positionH relativeFrom="column">
                        <wp:posOffset>-4762</wp:posOffset>
                      </wp:positionH>
                      <wp:positionV relativeFrom="paragraph">
                        <wp:posOffset>-5073</wp:posOffset>
                      </wp:positionV>
                      <wp:extent cx="108585" cy="18288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51" name="Image 51"/>
                                <pic:cNvPicPr/>
                              </pic:nvPicPr>
                              <pic:blipFill>
                                <a:blip r:embed="rId24" cstate="print"/>
                                <a:stretch>
                                  <a:fillRect/>
                                </a:stretch>
                              </pic:blipFill>
                              <pic:spPr>
                                <a:xfrm>
                                  <a:off x="0" y="0"/>
                                  <a:ext cx="108458" cy="182372"/>
                                </a:xfrm>
                                <a:prstGeom prst="rect">
                                  <a:avLst/>
                                </a:prstGeom>
                              </pic:spPr>
                            </pic:pic>
                          </wpg:wgp>
                        </a:graphicData>
                      </a:graphic>
                    </wp:anchor>
                  </w:drawing>
                </mc:Choice>
                <mc:Fallback>
                  <w:pict>
                    <v:group id="Group 50" style="position:absolute;margin-left:-.35pt;margin-top:-.4pt;width:8.55pt;height:14.4pt;z-index:-251673088;mso-wrap-distance-left:0;mso-wrap-distance-right:0" coordsize="108585,182880" o:spid="_x0000_s1026" w14:anchorId="47B9316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">
                      <v:shape id="Image 51"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">
                        <v:imagedata o:title="" r:id="rId25"/>
                      </v:shape>
                    </v:group>
                  </w:pict>
                </mc:Fallback>
              </mc:AlternateContent>
            </w:r>
            <w:r w:rsidRPr="00E73E38">
              <w:rPr>
                <w:rFonts w:hAnsi="Arial" w:eastAsia="Arial" w:cs="Arial"/>
                <w:color w:val="D9D9D9"/>
                <w:sz w:val="18"/>
              </w:rPr>
              <w:t>National</w:t>
            </w:r>
            <w:r w:rsidRPr="00E73E38">
              <w:rPr>
                <w:rFonts w:hAnsi="Arial" w:eastAsia="Arial" w:cs="Arial"/>
                <w:color w:val="D9D9D9"/>
                <w:spacing w:val="-3"/>
                <w:sz w:val="18"/>
              </w:rPr>
              <w:t xml:space="preserve"> </w:t>
            </w:r>
            <w:r w:rsidRPr="00E73E38">
              <w:rPr>
                <w:rFonts w:hAnsi="Arial" w:eastAsia="Arial" w:cs="Arial"/>
                <w:color w:val="D9D9D9"/>
                <w:spacing w:val="-2"/>
                <w:sz w:val="18"/>
              </w:rPr>
              <w:t>Origin</w:t>
            </w:r>
          </w:p>
        </w:tc>
        <w:tc>
          <w:tcPr>
            <w:tcW w:w="439" w:type="dxa"/>
          </w:tcPr>
          <w:p w:rsidRPr="00E73E38" w:rsidR="00E73E38" w:rsidP="00792242" w:rsidRDefault="00E73E38" w14:paraId="019673C0"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03E342C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0857E5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C4CE831"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0D7481C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9A4AC2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D6D38B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225E1E7"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32584CCF" w14:textId="77777777">
            <w:pPr>
              <w:spacing w:before="15"/>
              <w:ind w:left="19"/>
              <w:jc w:val="center"/>
              <w:rPr>
                <w:rFonts w:hAnsi="Arial" w:eastAsia="Arial" w:cs="Arial"/>
                <w:color w:val="E7E6E6" w:themeColor="background2"/>
                <w:sz w:val="18"/>
              </w:rPr>
            </w:pPr>
          </w:p>
        </w:tc>
        <w:tc>
          <w:tcPr>
            <w:tcW w:w="439" w:type="dxa"/>
          </w:tcPr>
          <w:p w:rsidRPr="00E73E38" w:rsidR="00E73E38" w:rsidP="00792242" w:rsidRDefault="00E73E38" w14:paraId="00877EA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911FA18" w14:textId="77777777">
            <w:pPr>
              <w:spacing w:before="15"/>
              <w:ind w:left="21"/>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71B4647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07F87FE"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2790F5D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F34E9E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BFE8C8D" w14:textId="77777777">
            <w:pPr>
              <w:spacing w:before="15"/>
              <w:ind w:left="22"/>
              <w:jc w:val="center"/>
              <w:rPr>
                <w:rFonts w:hAnsi="Arial" w:eastAsia="Arial" w:cs="Arial"/>
                <w:sz w:val="18"/>
              </w:rPr>
            </w:pPr>
            <w:r w:rsidRPr="00E73E38">
              <w:rPr>
                <w:rFonts w:hAnsi="Arial" w:eastAsia="Arial" w:cs="Arial"/>
                <w:color w:val="D9D9D9"/>
                <w:spacing w:val="-10"/>
                <w:sz w:val="18"/>
              </w:rPr>
              <w:t>3</w:t>
            </w:r>
          </w:p>
        </w:tc>
      </w:tr>
      <w:tr w:rsidRPr="00E73E38" w:rsidR="00E73E38" w:rsidTr="00C068AF" w14:paraId="45ADC6C4" w14:textId="77777777">
        <w:trPr>
          <w:trHeight w:val="272"/>
        </w:trPr>
        <w:tc>
          <w:tcPr>
            <w:tcW w:w="2578" w:type="dxa"/>
            <w:tcBorders>
              <w:left w:val="nil"/>
            </w:tcBorders>
          </w:tcPr>
          <w:p w:rsidRPr="00E73E38" w:rsidR="00E73E38" w:rsidP="00E73E38" w:rsidRDefault="00E73E38" w14:paraId="6CB65FEF" w14:textId="77777777">
            <w:pPr>
              <w:spacing w:before="10"/>
              <w:ind w:left="212"/>
              <w:rPr>
                <w:rFonts w:hAnsi="Arial" w:eastAsia="Arial" w:cs="Arial"/>
                <w:noProof/>
                <w:sz w:val="18"/>
              </w:rPr>
            </w:pPr>
            <w:r w:rsidRPr="00E73E38">
              <w:rPr>
                <w:rFonts w:hAnsi="Arial" w:eastAsia="Arial" w:cs="Arial"/>
                <w:noProof/>
                <w:color w:val="E7E6E6" w:themeColor="background2"/>
                <w:sz w:val="18"/>
              </w:rPr>
              <w:t>Pregnancy</w:t>
            </w:r>
          </w:p>
        </w:tc>
        <w:tc>
          <w:tcPr>
            <w:tcW w:w="439" w:type="dxa"/>
          </w:tcPr>
          <w:p w:rsidRPr="00E73E38" w:rsidR="00E73E38" w:rsidP="00792242" w:rsidRDefault="00E73E38" w14:paraId="2B8B33C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64F59E7"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D38B44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03680A71"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49654906"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DAF38F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628D74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7D8D666" w14:textId="77777777">
            <w:pPr>
              <w:jc w:val="center"/>
              <w:rPr>
                <w:rFonts w:ascii="Times New Roman" w:hAnsi="Arial" w:eastAsia="Arial" w:cs="Arial"/>
                <w:color w:val="E7E6E6" w:themeColor="background2"/>
                <w:sz w:val="20"/>
              </w:rPr>
            </w:pPr>
          </w:p>
        </w:tc>
        <w:tc>
          <w:tcPr>
            <w:tcW w:w="439" w:type="dxa"/>
          </w:tcPr>
          <w:p w:rsidRPr="00E73E38" w:rsidR="00E73E38" w:rsidDel="0008255F" w:rsidP="00792242" w:rsidRDefault="00E73E38" w14:paraId="54A60C0D" w14:textId="77777777">
            <w:pPr>
              <w:spacing w:before="15"/>
              <w:ind w:left="19"/>
              <w:jc w:val="center"/>
              <w:rPr>
                <w:rFonts w:hAnsi="Arial" w:eastAsia="Arial" w:cs="Arial"/>
                <w:color w:val="E7E6E6" w:themeColor="background2"/>
                <w:spacing w:val="-10"/>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0129387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5675292" w14:textId="77777777">
            <w:pPr>
              <w:spacing w:before="15"/>
              <w:ind w:left="21"/>
              <w:jc w:val="center"/>
              <w:rPr>
                <w:rFonts w:hAnsi="Arial" w:eastAsia="Arial" w:cs="Arial"/>
                <w:color w:val="E7E6E6" w:themeColor="background2"/>
                <w:spacing w:val="-10"/>
                <w:sz w:val="18"/>
              </w:rPr>
            </w:pPr>
          </w:p>
        </w:tc>
        <w:tc>
          <w:tcPr>
            <w:tcW w:w="439" w:type="dxa"/>
          </w:tcPr>
          <w:p w:rsidRPr="00E73E38" w:rsidR="00E73E38" w:rsidP="00792242" w:rsidRDefault="00E73E38" w14:paraId="07D766C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D8DFCE6"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7B2BF2A2"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00828C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412860F" w14:textId="77777777">
            <w:pPr>
              <w:spacing w:before="15"/>
              <w:ind w:left="22"/>
              <w:jc w:val="center"/>
              <w:rPr>
                <w:rFonts w:hAnsi="Arial" w:eastAsia="Arial" w:cs="Arial"/>
                <w:color w:val="D9D9D9"/>
                <w:spacing w:val="-10"/>
                <w:sz w:val="18"/>
              </w:rPr>
            </w:pPr>
            <w:r w:rsidRPr="00E73E38">
              <w:rPr>
                <w:rFonts w:hAnsi="Arial" w:eastAsia="Arial" w:cs="Arial"/>
                <w:color w:val="D9D9D9"/>
                <w:spacing w:val="-10"/>
                <w:sz w:val="18"/>
              </w:rPr>
              <w:t>1</w:t>
            </w:r>
          </w:p>
        </w:tc>
      </w:tr>
      <w:tr w:rsidRPr="00E73E38" w:rsidR="00E73E38" w:rsidTr="00C068AF" w14:paraId="25E7140E" w14:textId="77777777">
        <w:trPr>
          <w:trHeight w:val="272"/>
        </w:trPr>
        <w:tc>
          <w:tcPr>
            <w:tcW w:w="2578" w:type="dxa"/>
            <w:tcBorders>
              <w:left w:val="nil"/>
            </w:tcBorders>
          </w:tcPr>
          <w:p w:rsidRPr="00E73E38" w:rsidR="00E73E38" w:rsidP="00E73E38" w:rsidRDefault="00E73E38" w14:paraId="36AF1476"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38272" behindDoc="0" locked="0" layoutInCell="1" allowOverlap="1" wp14:anchorId="118EE35D" wp14:editId="31B530E4">
                      <wp:simplePos x="0" y="0"/>
                      <wp:positionH relativeFrom="column">
                        <wp:posOffset>-4762</wp:posOffset>
                      </wp:positionH>
                      <wp:positionV relativeFrom="paragraph">
                        <wp:posOffset>-5073</wp:posOffset>
                      </wp:positionV>
                      <wp:extent cx="108585" cy="18288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53" name="Image 53"/>
                                <pic:cNvPicPr/>
                              </pic:nvPicPr>
                              <pic:blipFill>
                                <a:blip r:embed="rId26" cstate="print"/>
                                <a:stretch>
                                  <a:fillRect/>
                                </a:stretch>
                              </pic:blipFill>
                              <pic:spPr>
                                <a:xfrm>
                                  <a:off x="0" y="0"/>
                                  <a:ext cx="108458" cy="182371"/>
                                </a:xfrm>
                                <a:prstGeom prst="rect">
                                  <a:avLst/>
                                </a:prstGeom>
                              </pic:spPr>
                            </pic:pic>
                          </wpg:wgp>
                        </a:graphicData>
                      </a:graphic>
                    </wp:anchor>
                  </w:drawing>
                </mc:Choice>
                <mc:Fallback>
                  <w:pict>
                    <v:group id="Group 52" style="position:absolute;margin-left:-.35pt;margin-top:-.4pt;width:8.55pt;height:14.4pt;z-index:251638272;mso-wrap-distance-left:0;mso-wrap-distance-right:0" coordsize="108585,182880" o:spid="_x0000_s1026" w14:anchorId="4AB059D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">
                      <v:shape id="Image 53" style="position:absolute;width:108458;height:18237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">
                        <v:imagedata o:title="" r:id="rId27"/>
                      </v:shape>
                    </v:group>
                  </w:pict>
                </mc:Fallback>
              </mc:AlternateContent>
            </w:r>
            <w:r w:rsidRPr="00E73E38">
              <w:rPr>
                <w:rFonts w:hAnsi="Arial" w:eastAsia="Arial" w:cs="Arial"/>
                <w:color w:val="D9D9D9"/>
                <w:spacing w:val="-2"/>
                <w:sz w:val="18"/>
              </w:rPr>
              <w:t>Race/Color</w:t>
            </w:r>
          </w:p>
        </w:tc>
        <w:tc>
          <w:tcPr>
            <w:tcW w:w="439" w:type="dxa"/>
          </w:tcPr>
          <w:p w:rsidRPr="00E73E38" w:rsidR="00E73E38" w:rsidP="00792242" w:rsidRDefault="00E73E38" w14:paraId="75B0C2BD" w14:textId="77777777">
            <w:pPr>
              <w:spacing w:before="15"/>
              <w:ind w:left="16"/>
              <w:jc w:val="center"/>
              <w:rPr>
                <w:rFonts w:hAnsi="Arial" w:eastAsia="Arial" w:cs="Arial"/>
                <w:color w:val="E7E6E6" w:themeColor="background2"/>
                <w:sz w:val="18"/>
              </w:rPr>
            </w:pPr>
            <w:r w:rsidRPr="00E73E38">
              <w:rPr>
                <w:rFonts w:hAnsi="Arial" w:eastAsia="Arial" w:cs="Arial"/>
                <w:color w:val="E7E6E6" w:themeColor="background2"/>
                <w:spacing w:val="-10"/>
                <w:sz w:val="18"/>
              </w:rPr>
              <w:t>6</w:t>
            </w:r>
          </w:p>
        </w:tc>
        <w:tc>
          <w:tcPr>
            <w:tcW w:w="439" w:type="dxa"/>
          </w:tcPr>
          <w:p w:rsidRPr="00E73E38" w:rsidR="00E73E38" w:rsidP="00792242" w:rsidRDefault="00E73E38" w14:paraId="192BBEA1"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3</w:t>
            </w:r>
          </w:p>
        </w:tc>
        <w:tc>
          <w:tcPr>
            <w:tcW w:w="439" w:type="dxa"/>
          </w:tcPr>
          <w:p w:rsidRPr="00E73E38" w:rsidR="00E73E38" w:rsidP="00792242" w:rsidRDefault="00E73E38" w14:paraId="3E3CE49B" w14:textId="77777777">
            <w:pPr>
              <w:spacing w:before="15"/>
              <w:ind w:left="17"/>
              <w:jc w:val="center"/>
              <w:rPr>
                <w:rFonts w:hAnsi="Arial" w:eastAsia="Arial" w:cs="Arial"/>
                <w:color w:val="E7E6E6" w:themeColor="background2"/>
                <w:sz w:val="18"/>
              </w:rPr>
            </w:pPr>
          </w:p>
        </w:tc>
        <w:tc>
          <w:tcPr>
            <w:tcW w:w="439" w:type="dxa"/>
          </w:tcPr>
          <w:p w:rsidRPr="00E73E38" w:rsidR="00E73E38" w:rsidP="00792242" w:rsidRDefault="00E73E38" w14:paraId="411AD80A" w14:textId="77777777">
            <w:pPr>
              <w:spacing w:before="15"/>
              <w:ind w:left="19"/>
              <w:jc w:val="center"/>
              <w:rPr>
                <w:rFonts w:hAnsi="Arial" w:eastAsia="Arial" w:cs="Arial"/>
                <w:color w:val="E7E6E6" w:themeColor="background2"/>
                <w:sz w:val="18"/>
              </w:rPr>
            </w:pPr>
          </w:p>
        </w:tc>
        <w:tc>
          <w:tcPr>
            <w:tcW w:w="441" w:type="dxa"/>
          </w:tcPr>
          <w:p w:rsidRPr="00E73E38" w:rsidR="00E73E38" w:rsidP="00792242" w:rsidRDefault="00E73E38" w14:paraId="3DDEC748" w14:textId="77777777">
            <w:pPr>
              <w:spacing w:before="15"/>
              <w:ind w:left="23" w:right="5"/>
              <w:jc w:val="center"/>
              <w:rPr>
                <w:rFonts w:hAnsi="Arial" w:eastAsia="Arial" w:cs="Arial"/>
                <w:color w:val="E7E6E6" w:themeColor="background2"/>
                <w:sz w:val="18"/>
              </w:rPr>
            </w:pPr>
          </w:p>
        </w:tc>
        <w:tc>
          <w:tcPr>
            <w:tcW w:w="439" w:type="dxa"/>
          </w:tcPr>
          <w:p w:rsidRPr="00E73E38" w:rsidR="00E73E38" w:rsidP="00792242" w:rsidRDefault="00E73E38" w14:paraId="268FF238" w14:textId="77777777">
            <w:pPr>
              <w:spacing w:before="15"/>
              <w:ind w:left="17"/>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7B4C18BF" w14:textId="77777777">
            <w:pPr>
              <w:spacing w:before="15"/>
              <w:ind w:left="18"/>
              <w:jc w:val="center"/>
              <w:rPr>
                <w:rFonts w:hAnsi="Arial" w:eastAsia="Arial" w:cs="Arial"/>
                <w:color w:val="E7E6E6" w:themeColor="background2"/>
                <w:sz w:val="18"/>
              </w:rPr>
            </w:pPr>
            <w:r w:rsidRPr="00E73E38">
              <w:rPr>
                <w:rFonts w:hAnsi="Arial" w:eastAsia="Arial" w:cs="Arial"/>
                <w:color w:val="E7E6E6" w:themeColor="background2"/>
                <w:spacing w:val="-10"/>
                <w:sz w:val="18"/>
              </w:rPr>
              <w:t>9</w:t>
            </w:r>
          </w:p>
        </w:tc>
        <w:tc>
          <w:tcPr>
            <w:tcW w:w="439" w:type="dxa"/>
          </w:tcPr>
          <w:p w:rsidRPr="00E73E38" w:rsidR="00E73E38" w:rsidP="00792242" w:rsidRDefault="00E73E38" w14:paraId="315E3F63" w14:textId="77777777">
            <w:pPr>
              <w:spacing w:before="15"/>
              <w:ind w:left="19"/>
              <w:jc w:val="center"/>
              <w:rPr>
                <w:rFonts w:hAnsi="Arial" w:eastAsia="Arial" w:cs="Arial"/>
                <w:color w:val="E7E6E6" w:themeColor="background2"/>
                <w:sz w:val="18"/>
              </w:rPr>
            </w:pPr>
          </w:p>
        </w:tc>
        <w:tc>
          <w:tcPr>
            <w:tcW w:w="439" w:type="dxa"/>
          </w:tcPr>
          <w:p w:rsidRPr="00E73E38" w:rsidR="00E73E38" w:rsidP="00792242" w:rsidRDefault="00E73E38" w14:paraId="07B2974E" w14:textId="77777777">
            <w:pPr>
              <w:spacing w:before="15"/>
              <w:ind w:left="20"/>
              <w:jc w:val="center"/>
              <w:rPr>
                <w:rFonts w:hAnsi="Arial" w:eastAsia="Arial" w:cs="Arial"/>
                <w:color w:val="E7E6E6" w:themeColor="background2"/>
                <w:sz w:val="18"/>
              </w:rPr>
            </w:pPr>
            <w:r w:rsidRPr="00E73E38">
              <w:rPr>
                <w:rFonts w:hAnsi="Arial" w:eastAsia="Arial" w:cs="Arial"/>
                <w:color w:val="E7E6E6" w:themeColor="background2"/>
                <w:spacing w:val="-10"/>
                <w:sz w:val="18"/>
              </w:rPr>
              <w:t>2</w:t>
            </w:r>
          </w:p>
        </w:tc>
        <w:tc>
          <w:tcPr>
            <w:tcW w:w="439" w:type="dxa"/>
          </w:tcPr>
          <w:p w:rsidRPr="00E73E38" w:rsidR="00E73E38" w:rsidP="00792242" w:rsidRDefault="00E73E38" w14:paraId="696332BF"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1D9EB80F" w14:textId="77777777">
            <w:pPr>
              <w:spacing w:before="15"/>
              <w:ind w:left="22"/>
              <w:jc w:val="center"/>
              <w:rPr>
                <w:rFonts w:hAnsi="Arial" w:eastAsia="Arial" w:cs="Arial"/>
                <w:color w:val="E7E6E6" w:themeColor="background2"/>
                <w:sz w:val="18"/>
              </w:rPr>
            </w:pPr>
            <w:r w:rsidRPr="00E73E38">
              <w:rPr>
                <w:rFonts w:hAnsi="Arial" w:eastAsia="Arial" w:cs="Arial"/>
                <w:color w:val="E7E6E6" w:themeColor="background2"/>
                <w:spacing w:val="-5"/>
                <w:sz w:val="18"/>
              </w:rPr>
              <w:t>25</w:t>
            </w:r>
          </w:p>
        </w:tc>
        <w:tc>
          <w:tcPr>
            <w:tcW w:w="439" w:type="dxa"/>
          </w:tcPr>
          <w:p w:rsidRPr="00E73E38" w:rsidR="00E73E38" w:rsidP="00792242" w:rsidRDefault="00E73E38" w14:paraId="6D07D5C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0A18504" w14:textId="77777777">
            <w:pPr>
              <w:spacing w:before="15"/>
              <w:ind w:left="24"/>
              <w:jc w:val="center"/>
              <w:rPr>
                <w:rFonts w:hAnsi="Arial" w:eastAsia="Arial" w:cs="Arial"/>
                <w:color w:val="E7E6E6" w:themeColor="background2"/>
                <w:sz w:val="18"/>
              </w:rPr>
            </w:pPr>
          </w:p>
        </w:tc>
        <w:tc>
          <w:tcPr>
            <w:tcW w:w="441" w:type="dxa"/>
          </w:tcPr>
          <w:p w:rsidRPr="00E73E38" w:rsidR="00E73E38" w:rsidP="00792242" w:rsidRDefault="00E73E38" w14:paraId="2F78D42E"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2</w:t>
            </w:r>
          </w:p>
        </w:tc>
        <w:tc>
          <w:tcPr>
            <w:tcW w:w="439" w:type="dxa"/>
          </w:tcPr>
          <w:p w:rsidRPr="00E73E38" w:rsidR="00E73E38" w:rsidP="00792242" w:rsidRDefault="00E73E38" w14:paraId="4970A780"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2</w:t>
            </w:r>
          </w:p>
        </w:tc>
        <w:tc>
          <w:tcPr>
            <w:tcW w:w="439" w:type="dxa"/>
          </w:tcPr>
          <w:p w:rsidRPr="00E73E38" w:rsidR="00E73E38" w:rsidP="00792242" w:rsidRDefault="00E73E38" w14:paraId="01D6BB96" w14:textId="77777777">
            <w:pPr>
              <w:spacing w:before="15"/>
              <w:ind w:left="23"/>
              <w:jc w:val="center"/>
              <w:rPr>
                <w:rFonts w:hAnsi="Arial" w:eastAsia="Arial" w:cs="Arial"/>
                <w:sz w:val="18"/>
              </w:rPr>
            </w:pPr>
            <w:r w:rsidRPr="00E73E38">
              <w:rPr>
                <w:rFonts w:hAnsi="Arial" w:eastAsia="Arial" w:cs="Arial"/>
                <w:color w:val="D9D9D9"/>
                <w:spacing w:val="-5"/>
                <w:sz w:val="18"/>
              </w:rPr>
              <w:t>51</w:t>
            </w:r>
          </w:p>
        </w:tc>
      </w:tr>
      <w:tr w:rsidRPr="00E73E38" w:rsidR="00E73E38" w:rsidTr="00C068AF" w14:paraId="71A0B0F8" w14:textId="77777777">
        <w:trPr>
          <w:trHeight w:val="272"/>
        </w:trPr>
        <w:tc>
          <w:tcPr>
            <w:tcW w:w="2578" w:type="dxa"/>
            <w:tcBorders>
              <w:left w:val="nil"/>
            </w:tcBorders>
          </w:tcPr>
          <w:p w:rsidRPr="00E73E38" w:rsidR="00E73E38" w:rsidP="00E73E38" w:rsidRDefault="00E73E38" w14:paraId="2CF91729"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44416" behindDoc="1" locked="0" layoutInCell="1" allowOverlap="1" wp14:anchorId="0F2166F5" wp14:editId="0F778D76">
                      <wp:simplePos x="0" y="0"/>
                      <wp:positionH relativeFrom="column">
                        <wp:posOffset>-4762</wp:posOffset>
                      </wp:positionH>
                      <wp:positionV relativeFrom="paragraph">
                        <wp:posOffset>-5073</wp:posOffset>
                      </wp:positionV>
                      <wp:extent cx="108585" cy="18288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55" name="Image 55"/>
                                <pic:cNvPicPr/>
                              </pic:nvPicPr>
                              <pic:blipFill>
                                <a:blip r:embed="rId28" cstate="print"/>
                                <a:stretch>
                                  <a:fillRect/>
                                </a:stretch>
                              </pic:blipFill>
                              <pic:spPr>
                                <a:xfrm>
                                  <a:off x="0" y="0"/>
                                  <a:ext cx="108458" cy="182371"/>
                                </a:xfrm>
                                <a:prstGeom prst="rect">
                                  <a:avLst/>
                                </a:prstGeom>
                              </pic:spPr>
                            </pic:pic>
                          </wpg:wgp>
                        </a:graphicData>
                      </a:graphic>
                    </wp:anchor>
                  </w:drawing>
                </mc:Choice>
                <mc:Fallback>
                  <w:pict>
                    <v:group id="Group 54" style="position:absolute;margin-left:-.35pt;margin-top:-.4pt;width:8.55pt;height:14.4pt;z-index:-251672064;mso-wrap-distance-left:0;mso-wrap-distance-right:0" coordsize="108585,182880" o:spid="_x0000_s1026" w14:anchorId="18ABA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">
                      <v:shape id="Image 55" style="position:absolute;width:108458;height:18237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">
                        <v:imagedata o:title="" r:id="rId29"/>
                      </v:shape>
                    </v:group>
                  </w:pict>
                </mc:Fallback>
              </mc:AlternateContent>
            </w:r>
            <w:r w:rsidRPr="00E73E38">
              <w:rPr>
                <w:rFonts w:hAnsi="Arial" w:eastAsia="Arial" w:cs="Arial"/>
                <w:color w:val="D9D9D9"/>
                <w:spacing w:val="-2"/>
                <w:sz w:val="18"/>
              </w:rPr>
              <w:t>Religion/Creed</w:t>
            </w:r>
          </w:p>
        </w:tc>
        <w:tc>
          <w:tcPr>
            <w:tcW w:w="439" w:type="dxa"/>
          </w:tcPr>
          <w:p w:rsidRPr="00E73E38" w:rsidR="00E73E38" w:rsidP="00792242" w:rsidRDefault="00E73E38" w14:paraId="6AFA419B" w14:textId="77777777">
            <w:pPr>
              <w:spacing w:before="15"/>
              <w:ind w:left="16"/>
              <w:jc w:val="center"/>
              <w:rPr>
                <w:rFonts w:hAnsi="Arial" w:eastAsia="Arial" w:cs="Arial"/>
                <w:color w:val="E7E6E6" w:themeColor="background2"/>
                <w:sz w:val="18"/>
              </w:rPr>
            </w:pPr>
          </w:p>
        </w:tc>
        <w:tc>
          <w:tcPr>
            <w:tcW w:w="439" w:type="dxa"/>
          </w:tcPr>
          <w:p w:rsidRPr="00E73E38" w:rsidR="00E73E38" w:rsidP="00792242" w:rsidRDefault="00E73E38" w14:paraId="1DB3BC9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3579CB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322FAFC"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1003505E"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A2EF02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5C0D9DF"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72730C96"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2B6C8C2"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9409476"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D8C78D7" w14:textId="77777777">
            <w:pPr>
              <w:spacing w:before="15"/>
              <w:ind w:left="21"/>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5104A14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9AB0997"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2</w:t>
            </w:r>
          </w:p>
        </w:tc>
        <w:tc>
          <w:tcPr>
            <w:tcW w:w="441" w:type="dxa"/>
          </w:tcPr>
          <w:p w:rsidRPr="00E73E38" w:rsidR="00E73E38" w:rsidP="00792242" w:rsidRDefault="00E73E38" w14:paraId="719BAA9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BEB45C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0BE1D478" w14:textId="77777777">
            <w:pPr>
              <w:spacing w:before="15"/>
              <w:ind w:left="22"/>
              <w:jc w:val="center"/>
              <w:rPr>
                <w:rFonts w:hAnsi="Arial" w:eastAsia="Arial" w:cs="Arial"/>
                <w:sz w:val="18"/>
              </w:rPr>
            </w:pPr>
            <w:r w:rsidRPr="00E73E38">
              <w:rPr>
                <w:rFonts w:hAnsi="Arial" w:eastAsia="Arial" w:cs="Arial"/>
                <w:color w:val="D9D9D9"/>
                <w:spacing w:val="-10"/>
                <w:sz w:val="18"/>
              </w:rPr>
              <w:t>4</w:t>
            </w:r>
          </w:p>
        </w:tc>
      </w:tr>
      <w:tr w:rsidRPr="00E73E38" w:rsidR="00E73E38" w:rsidTr="00C068AF" w14:paraId="71518840" w14:textId="77777777">
        <w:trPr>
          <w:trHeight w:val="272"/>
        </w:trPr>
        <w:tc>
          <w:tcPr>
            <w:tcW w:w="2578" w:type="dxa"/>
            <w:tcBorders>
              <w:left w:val="nil"/>
            </w:tcBorders>
          </w:tcPr>
          <w:p w:rsidRPr="00E73E38" w:rsidR="00E73E38" w:rsidP="00E73E38" w:rsidRDefault="00E73E38" w14:paraId="3CB20ED5"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39296" behindDoc="0" locked="0" layoutInCell="1" allowOverlap="1" wp14:anchorId="787AB424" wp14:editId="165DC5D6">
                      <wp:simplePos x="0" y="0"/>
                      <wp:positionH relativeFrom="column">
                        <wp:posOffset>-4762</wp:posOffset>
                      </wp:positionH>
                      <wp:positionV relativeFrom="paragraph">
                        <wp:posOffset>-5073</wp:posOffset>
                      </wp:positionV>
                      <wp:extent cx="108585" cy="18288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57" name="Image 57"/>
                                <pic:cNvPicPr/>
                              </pic:nvPicPr>
                              <pic:blipFill>
                                <a:blip r:embed="rId30" cstate="print"/>
                                <a:stretch>
                                  <a:fillRect/>
                                </a:stretch>
                              </pic:blipFill>
                              <pic:spPr>
                                <a:xfrm>
                                  <a:off x="0" y="0"/>
                                  <a:ext cx="108458" cy="182371"/>
                                </a:xfrm>
                                <a:prstGeom prst="rect">
                                  <a:avLst/>
                                </a:prstGeom>
                              </pic:spPr>
                            </pic:pic>
                          </wpg:wgp>
                        </a:graphicData>
                      </a:graphic>
                    </wp:anchor>
                  </w:drawing>
                </mc:Choice>
                <mc:Fallback>
                  <w:pict>
                    <v:group id="Group 56" style="position:absolute;margin-left:-.35pt;margin-top:-.4pt;width:8.55pt;height:14.4pt;z-index:251639296;mso-wrap-distance-left:0;mso-wrap-distance-right:0" coordsize="108585,182880" o:spid="_x0000_s1026" w14:anchorId="061CD2B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">
                      <v:shape id="Image 57" style="position:absolute;width:108458;height:18237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">
                        <v:imagedata o:title="" r:id="rId31"/>
                      </v:shape>
                    </v:group>
                  </w:pict>
                </mc:Fallback>
              </mc:AlternateContent>
            </w:r>
            <w:r w:rsidRPr="00E73E38">
              <w:rPr>
                <w:rFonts w:hAnsi="Arial" w:eastAsia="Arial" w:cs="Arial"/>
                <w:color w:val="D9D9D9"/>
                <w:spacing w:val="-5"/>
                <w:sz w:val="18"/>
              </w:rPr>
              <w:t>Sex</w:t>
            </w:r>
          </w:p>
        </w:tc>
        <w:tc>
          <w:tcPr>
            <w:tcW w:w="439" w:type="dxa"/>
          </w:tcPr>
          <w:p w:rsidRPr="00E73E38" w:rsidR="00E73E38" w:rsidP="00792242" w:rsidRDefault="00E73E38" w14:paraId="15EFDB39" w14:textId="77777777">
            <w:pPr>
              <w:spacing w:before="15"/>
              <w:ind w:left="16"/>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2DB9C504" w14:textId="77777777">
            <w:pPr>
              <w:spacing w:before="15"/>
              <w:ind w:left="17"/>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4AC803D8" w14:textId="77777777">
            <w:pPr>
              <w:spacing w:before="15"/>
              <w:ind w:left="18"/>
              <w:jc w:val="center"/>
              <w:rPr>
                <w:rFonts w:hAnsi="Arial" w:eastAsia="Arial" w:cs="Arial"/>
                <w:color w:val="E7E6E6" w:themeColor="background2"/>
                <w:sz w:val="18"/>
              </w:rPr>
            </w:pPr>
          </w:p>
        </w:tc>
        <w:tc>
          <w:tcPr>
            <w:tcW w:w="439" w:type="dxa"/>
          </w:tcPr>
          <w:p w:rsidRPr="00E73E38" w:rsidR="00E73E38" w:rsidP="00792242" w:rsidRDefault="00E73E38" w14:paraId="764843B1"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4D59CF6B" w14:textId="77777777">
            <w:pPr>
              <w:spacing w:before="15"/>
              <w:ind w:left="23" w:right="5"/>
              <w:jc w:val="center"/>
              <w:rPr>
                <w:rFonts w:hAnsi="Arial" w:eastAsia="Arial" w:cs="Arial"/>
                <w:color w:val="E7E6E6" w:themeColor="background2"/>
                <w:sz w:val="18"/>
              </w:rPr>
            </w:pPr>
          </w:p>
        </w:tc>
        <w:tc>
          <w:tcPr>
            <w:tcW w:w="439" w:type="dxa"/>
          </w:tcPr>
          <w:p w:rsidRPr="00E73E38" w:rsidR="00E73E38" w:rsidP="00792242" w:rsidRDefault="00E73E38" w14:paraId="097707ED" w14:textId="77777777">
            <w:pPr>
              <w:spacing w:before="15"/>
              <w:ind w:left="17"/>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3677D096" w14:textId="77777777">
            <w:pPr>
              <w:spacing w:before="15"/>
              <w:ind w:left="18"/>
              <w:jc w:val="center"/>
              <w:rPr>
                <w:rFonts w:hAnsi="Arial" w:eastAsia="Arial" w:cs="Arial"/>
                <w:color w:val="E7E6E6" w:themeColor="background2"/>
                <w:sz w:val="18"/>
              </w:rPr>
            </w:pPr>
          </w:p>
        </w:tc>
        <w:tc>
          <w:tcPr>
            <w:tcW w:w="439" w:type="dxa"/>
          </w:tcPr>
          <w:p w:rsidRPr="00E73E38" w:rsidR="00E73E38" w:rsidP="00792242" w:rsidRDefault="00E73E38" w14:paraId="2D89DAE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C9F32D9" w14:textId="77777777">
            <w:pPr>
              <w:spacing w:before="15"/>
              <w:ind w:left="20"/>
              <w:jc w:val="center"/>
              <w:rPr>
                <w:rFonts w:hAnsi="Arial" w:eastAsia="Arial" w:cs="Arial"/>
                <w:color w:val="E7E6E6" w:themeColor="background2"/>
                <w:sz w:val="18"/>
              </w:rPr>
            </w:pPr>
            <w:r w:rsidRPr="00E73E38">
              <w:rPr>
                <w:rFonts w:hAnsi="Arial" w:eastAsia="Arial" w:cs="Arial"/>
                <w:color w:val="E7E6E6" w:themeColor="background2"/>
                <w:spacing w:val="-10"/>
                <w:sz w:val="18"/>
              </w:rPr>
              <w:t>1</w:t>
            </w:r>
          </w:p>
        </w:tc>
        <w:tc>
          <w:tcPr>
            <w:tcW w:w="439" w:type="dxa"/>
          </w:tcPr>
          <w:p w:rsidRPr="00E73E38" w:rsidR="00E73E38" w:rsidP="00792242" w:rsidRDefault="00E73E38" w14:paraId="226E7664" w14:textId="77777777">
            <w:pPr>
              <w:spacing w:before="15"/>
              <w:ind w:left="21"/>
              <w:jc w:val="center"/>
              <w:rPr>
                <w:rFonts w:hAnsi="Arial" w:eastAsia="Arial" w:cs="Arial"/>
                <w:color w:val="E7E6E6" w:themeColor="background2"/>
                <w:sz w:val="18"/>
              </w:rPr>
            </w:pPr>
          </w:p>
        </w:tc>
        <w:tc>
          <w:tcPr>
            <w:tcW w:w="439" w:type="dxa"/>
          </w:tcPr>
          <w:p w:rsidRPr="00E73E38" w:rsidR="00E73E38" w:rsidP="00792242" w:rsidRDefault="00E73E38" w14:paraId="02C09FB7" w14:textId="77777777">
            <w:pPr>
              <w:spacing w:before="15"/>
              <w:ind w:left="22"/>
              <w:jc w:val="center"/>
              <w:rPr>
                <w:rFonts w:hAnsi="Arial" w:eastAsia="Arial" w:cs="Arial"/>
                <w:color w:val="E7E6E6" w:themeColor="background2"/>
                <w:sz w:val="18"/>
              </w:rPr>
            </w:pPr>
            <w:r w:rsidRPr="00E73E38">
              <w:rPr>
                <w:rFonts w:hAnsi="Arial" w:eastAsia="Arial" w:cs="Arial"/>
                <w:color w:val="E7E6E6" w:themeColor="background2"/>
                <w:spacing w:val="-10"/>
                <w:sz w:val="18"/>
              </w:rPr>
              <w:t>17</w:t>
            </w:r>
          </w:p>
        </w:tc>
        <w:tc>
          <w:tcPr>
            <w:tcW w:w="439" w:type="dxa"/>
          </w:tcPr>
          <w:p w:rsidRPr="00E73E38" w:rsidR="00E73E38" w:rsidP="00792242" w:rsidRDefault="00E73E38" w14:paraId="32BBEA9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E23D57C"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6FC1E816"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CF17F83" w14:textId="77777777">
            <w:pPr>
              <w:spacing w:before="15"/>
              <w:ind w:left="22"/>
              <w:jc w:val="center"/>
              <w:rPr>
                <w:rFonts w:hAnsi="Arial" w:eastAsia="Arial" w:cs="Arial"/>
                <w:color w:val="E7E6E6" w:themeColor="background2"/>
                <w:sz w:val="18"/>
              </w:rPr>
            </w:pPr>
          </w:p>
        </w:tc>
        <w:tc>
          <w:tcPr>
            <w:tcW w:w="439" w:type="dxa"/>
          </w:tcPr>
          <w:p w:rsidRPr="00E73E38" w:rsidR="00E73E38" w:rsidP="00792242" w:rsidRDefault="00E73E38" w14:paraId="57B5B79B" w14:textId="77777777">
            <w:pPr>
              <w:spacing w:before="15"/>
              <w:ind w:left="23"/>
              <w:jc w:val="center"/>
              <w:rPr>
                <w:rFonts w:hAnsi="Arial" w:eastAsia="Arial" w:cs="Arial"/>
                <w:sz w:val="18"/>
              </w:rPr>
            </w:pPr>
            <w:r w:rsidRPr="00E73E38">
              <w:rPr>
                <w:rFonts w:hAnsi="Arial" w:eastAsia="Arial" w:cs="Arial"/>
                <w:color w:val="D9D9D9"/>
                <w:spacing w:val="-5"/>
                <w:sz w:val="18"/>
              </w:rPr>
              <w:t>21</w:t>
            </w:r>
          </w:p>
        </w:tc>
      </w:tr>
      <w:tr w:rsidRPr="00E73E38" w:rsidR="00E73E38" w:rsidTr="00C068AF" w14:paraId="00CFB9A0" w14:textId="77777777">
        <w:trPr>
          <w:trHeight w:val="272"/>
        </w:trPr>
        <w:tc>
          <w:tcPr>
            <w:tcW w:w="2578" w:type="dxa"/>
            <w:tcBorders>
              <w:left w:val="nil"/>
            </w:tcBorders>
          </w:tcPr>
          <w:p w:rsidRPr="00E73E38" w:rsidR="00E73E38" w:rsidP="00E73E38" w:rsidRDefault="00E73E38" w14:paraId="5FE5025F" w14:textId="77777777">
            <w:pPr>
              <w:spacing w:before="10"/>
              <w:ind w:left="212"/>
              <w:rPr>
                <w:rFonts w:hAnsi="Arial" w:eastAsia="Arial" w:cs="Arial"/>
                <w:sz w:val="18"/>
              </w:rPr>
            </w:pPr>
            <w:r w:rsidRPr="00E73E38">
              <w:rPr>
                <w:rFonts w:hAnsi="Arial" w:eastAsia="Arial" w:cs="Arial"/>
                <w:noProof/>
                <w:sz w:val="18"/>
              </w:rPr>
              <mc:AlternateContent>
                <mc:Choice Requires="wpg">
                  <w:drawing>
                    <wp:anchor distT="0" distB="0" distL="0" distR="0" simplePos="0" relativeHeight="251645440" behindDoc="1" locked="0" layoutInCell="1" allowOverlap="1" wp14:anchorId="267B66DB" wp14:editId="6725974E">
                      <wp:simplePos x="0" y="0"/>
                      <wp:positionH relativeFrom="column">
                        <wp:posOffset>-4762</wp:posOffset>
                      </wp:positionH>
                      <wp:positionV relativeFrom="paragraph">
                        <wp:posOffset>-5073</wp:posOffset>
                      </wp:positionV>
                      <wp:extent cx="108585" cy="18288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59" name="Image 59"/>
                                <pic:cNvPicPr/>
                              </pic:nvPicPr>
                              <pic:blipFill>
                                <a:blip r:embed="rId32" cstate="print"/>
                                <a:stretch>
                                  <a:fillRect/>
                                </a:stretch>
                              </pic:blipFill>
                              <pic:spPr>
                                <a:xfrm>
                                  <a:off x="0" y="0"/>
                                  <a:ext cx="108458" cy="182372"/>
                                </a:xfrm>
                                <a:prstGeom prst="rect">
                                  <a:avLst/>
                                </a:prstGeom>
                              </pic:spPr>
                            </pic:pic>
                          </wpg:wgp>
                        </a:graphicData>
                      </a:graphic>
                    </wp:anchor>
                  </w:drawing>
                </mc:Choice>
                <mc:Fallback>
                  <w:pict>
                    <v:group id="Group 58" style="position:absolute;margin-left:-.35pt;margin-top:-.4pt;width:8.55pt;height:14.4pt;z-index:-251671040;mso-wrap-distance-left:0;mso-wrap-distance-right:0" coordsize="108585,182880" o:spid="_x0000_s1026" w14:anchorId="4B4EE9E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">
                      <v:shape id="Image 59"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">
                        <v:imagedata o:title="" r:id="rId33"/>
                      </v:shape>
                    </v:group>
                  </w:pict>
                </mc:Fallback>
              </mc:AlternateContent>
            </w:r>
            <w:r w:rsidRPr="00E73E38">
              <w:rPr>
                <w:rFonts w:hAnsi="Arial" w:eastAsia="Arial" w:cs="Arial"/>
                <w:color w:val="D9D9D9"/>
                <w:sz w:val="18"/>
              </w:rPr>
              <w:t>Sexual</w:t>
            </w:r>
            <w:r w:rsidRPr="00E73E38">
              <w:rPr>
                <w:rFonts w:hAnsi="Arial" w:eastAsia="Arial" w:cs="Arial"/>
                <w:color w:val="D9D9D9"/>
                <w:spacing w:val="-5"/>
                <w:sz w:val="18"/>
              </w:rPr>
              <w:t xml:space="preserve"> </w:t>
            </w:r>
            <w:r w:rsidRPr="00E73E38">
              <w:rPr>
                <w:rFonts w:hAnsi="Arial" w:eastAsia="Arial" w:cs="Arial"/>
                <w:color w:val="D9D9D9"/>
                <w:spacing w:val="-2"/>
                <w:sz w:val="18"/>
              </w:rPr>
              <w:t>Orientation</w:t>
            </w:r>
          </w:p>
        </w:tc>
        <w:tc>
          <w:tcPr>
            <w:tcW w:w="439" w:type="dxa"/>
          </w:tcPr>
          <w:p w:rsidRPr="00E73E38" w:rsidR="00E73E38" w:rsidP="00792242" w:rsidRDefault="00E73E38" w14:paraId="6F98F1EB" w14:textId="77777777">
            <w:pPr>
              <w:spacing w:before="15"/>
              <w:ind w:left="16"/>
              <w:jc w:val="center"/>
              <w:rPr>
                <w:rFonts w:hAnsi="Arial" w:eastAsia="Arial" w:cs="Arial"/>
                <w:color w:val="E7E6E6" w:themeColor="background2"/>
                <w:sz w:val="18"/>
              </w:rPr>
            </w:pPr>
          </w:p>
        </w:tc>
        <w:tc>
          <w:tcPr>
            <w:tcW w:w="439" w:type="dxa"/>
          </w:tcPr>
          <w:p w:rsidRPr="00E73E38" w:rsidR="00E73E38" w:rsidP="00792242" w:rsidRDefault="00E73E38" w14:paraId="5985A46E"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701E4B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EAFB7F1"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5630576A"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796668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FE948B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3398CE8F"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08391181"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0613544"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C453C67"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3</w:t>
            </w:r>
          </w:p>
        </w:tc>
        <w:tc>
          <w:tcPr>
            <w:tcW w:w="439" w:type="dxa"/>
          </w:tcPr>
          <w:p w:rsidRPr="00E73E38" w:rsidR="00E73E38" w:rsidP="00792242" w:rsidRDefault="00E73E38" w14:paraId="072B3F4C"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2127EE19" w14:textId="77777777">
            <w:pPr>
              <w:spacing w:before="15"/>
              <w:ind w:left="23"/>
              <w:jc w:val="center"/>
              <w:rPr>
                <w:rFonts w:hAnsi="Arial" w:eastAsia="Arial" w:cs="Arial"/>
                <w:color w:val="E7E6E6" w:themeColor="background2"/>
                <w:sz w:val="18"/>
              </w:rPr>
            </w:pPr>
          </w:p>
        </w:tc>
        <w:tc>
          <w:tcPr>
            <w:tcW w:w="441" w:type="dxa"/>
          </w:tcPr>
          <w:p w:rsidRPr="00E73E38" w:rsidR="00E73E38" w:rsidP="00792242" w:rsidRDefault="00E73E38" w14:paraId="13E6045C" w14:textId="77777777">
            <w:pPr>
              <w:spacing w:before="15"/>
              <w:ind w:left="23" w:right="1"/>
              <w:jc w:val="center"/>
              <w:rPr>
                <w:rFonts w:hAnsi="Arial" w:eastAsia="Arial" w:cs="Arial"/>
                <w:color w:val="E7E6E6" w:themeColor="background2"/>
                <w:sz w:val="18"/>
              </w:rPr>
            </w:pPr>
          </w:p>
        </w:tc>
        <w:tc>
          <w:tcPr>
            <w:tcW w:w="439" w:type="dxa"/>
          </w:tcPr>
          <w:p w:rsidRPr="00E73E38" w:rsidR="00E73E38" w:rsidP="00792242" w:rsidRDefault="00E73E38" w14:paraId="7A41F7A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FC62D96" w14:textId="77777777">
            <w:pPr>
              <w:spacing w:before="15"/>
              <w:ind w:left="22"/>
              <w:jc w:val="center"/>
              <w:rPr>
                <w:rFonts w:hAnsi="Arial" w:eastAsia="Arial" w:cs="Arial"/>
                <w:sz w:val="18"/>
              </w:rPr>
            </w:pPr>
            <w:r w:rsidRPr="00E73E38">
              <w:rPr>
                <w:rFonts w:hAnsi="Arial" w:eastAsia="Arial" w:cs="Arial"/>
                <w:color w:val="D9D9D9"/>
                <w:spacing w:val="-10"/>
                <w:sz w:val="18"/>
              </w:rPr>
              <w:t>3</w:t>
            </w:r>
          </w:p>
        </w:tc>
      </w:tr>
      <w:tr w:rsidRPr="00E73E38" w:rsidR="00E73E38" w:rsidTr="00C068AF" w14:paraId="2337ADB0" w14:textId="77777777">
        <w:trPr>
          <w:trHeight w:val="272"/>
        </w:trPr>
        <w:tc>
          <w:tcPr>
            <w:tcW w:w="2578" w:type="dxa"/>
            <w:tcBorders>
              <w:left w:val="nil"/>
            </w:tcBorders>
          </w:tcPr>
          <w:p w:rsidRPr="00E73E38" w:rsidR="00E73E38" w:rsidP="00E73E38" w:rsidRDefault="00E73E38" w14:paraId="3C10D258" w14:textId="77777777">
            <w:pPr>
              <w:spacing w:before="10"/>
              <w:ind w:left="212"/>
              <w:rPr>
                <w:rFonts w:hAnsi="Arial" w:eastAsia="Arial" w:cs="Arial"/>
                <w:noProof/>
                <w:color w:val="E7E6E6" w:themeColor="background2"/>
                <w:sz w:val="18"/>
              </w:rPr>
            </w:pPr>
            <w:r w:rsidRPr="00E73E38">
              <w:rPr>
                <w:rFonts w:hAnsi="Arial" w:eastAsia="Arial" w:cs="Arial"/>
                <w:noProof/>
                <w:color w:val="E7E6E6" w:themeColor="background2"/>
                <w:sz w:val="18"/>
              </w:rPr>
              <w:t>Veteran/Military Status</w:t>
            </w:r>
          </w:p>
        </w:tc>
        <w:tc>
          <w:tcPr>
            <w:tcW w:w="439" w:type="dxa"/>
          </w:tcPr>
          <w:p w:rsidRPr="00E73E38" w:rsidR="00E73E38" w:rsidDel="0008255F" w:rsidP="00792242" w:rsidRDefault="00E73E38" w14:paraId="6C623BAE" w14:textId="77777777">
            <w:pPr>
              <w:spacing w:before="15"/>
              <w:ind w:left="16"/>
              <w:jc w:val="center"/>
              <w:rPr>
                <w:rFonts w:hAnsi="Arial" w:eastAsia="Arial" w:cs="Arial"/>
                <w:color w:val="E7E6E6" w:themeColor="background2"/>
                <w:spacing w:val="-10"/>
                <w:sz w:val="18"/>
              </w:rPr>
            </w:pPr>
          </w:p>
        </w:tc>
        <w:tc>
          <w:tcPr>
            <w:tcW w:w="439" w:type="dxa"/>
          </w:tcPr>
          <w:p w:rsidRPr="00E73E38" w:rsidR="00E73E38" w:rsidP="00792242" w:rsidRDefault="00E73E38" w14:paraId="0F9872FB"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667FC8E5" w14:textId="77777777">
            <w:pPr>
              <w:jc w:val="center"/>
              <w:rPr>
                <w:rFonts w:ascii="Times New Roman" w:hAnsi="Arial" w:eastAsia="Arial" w:cs="Arial"/>
                <w:color w:val="E7E6E6" w:themeColor="background2"/>
                <w:sz w:val="20"/>
              </w:rPr>
            </w:pPr>
            <w:r w:rsidRPr="00E73E38">
              <w:rPr>
                <w:rFonts w:ascii="Times New Roman" w:hAnsi="Arial" w:eastAsia="Arial" w:cs="Arial"/>
                <w:color w:val="E7E6E6" w:themeColor="background2"/>
                <w:sz w:val="20"/>
              </w:rPr>
              <w:t>1</w:t>
            </w:r>
          </w:p>
        </w:tc>
        <w:tc>
          <w:tcPr>
            <w:tcW w:w="439" w:type="dxa"/>
          </w:tcPr>
          <w:p w:rsidRPr="00E73E38" w:rsidR="00E73E38" w:rsidP="00792242" w:rsidRDefault="00E73E38" w14:paraId="4F4ADE7E" w14:textId="77777777">
            <w:pPr>
              <w:jc w:val="center"/>
              <w:rPr>
                <w:rFonts w:ascii="Times New Roman" w:hAnsi="Arial" w:eastAsia="Arial" w:cs="Arial"/>
                <w:color w:val="E7E6E6" w:themeColor="background2"/>
                <w:sz w:val="20"/>
              </w:rPr>
            </w:pPr>
          </w:p>
        </w:tc>
        <w:tc>
          <w:tcPr>
            <w:tcW w:w="441" w:type="dxa"/>
          </w:tcPr>
          <w:p w:rsidRPr="00E73E38" w:rsidR="00E73E38" w:rsidP="00792242" w:rsidRDefault="00E73E38" w14:paraId="064677CC"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86E6F6D"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FB589C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27387B0"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75293018"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4826FBA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A914E73"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537B5344" w14:textId="77777777">
            <w:pPr>
              <w:jc w:val="center"/>
              <w:rPr>
                <w:rFonts w:ascii="Times New Roman" w:hAnsi="Arial" w:eastAsia="Arial" w:cs="Arial"/>
                <w:color w:val="E7E6E6" w:themeColor="background2"/>
                <w:sz w:val="20"/>
              </w:rPr>
            </w:pPr>
          </w:p>
        </w:tc>
        <w:tc>
          <w:tcPr>
            <w:tcW w:w="439" w:type="dxa"/>
          </w:tcPr>
          <w:p w:rsidRPr="00E73E38" w:rsidR="00E73E38" w:rsidDel="0008255F" w:rsidP="00792242" w:rsidRDefault="00E73E38" w14:paraId="3D36281A" w14:textId="77777777">
            <w:pPr>
              <w:spacing w:before="15"/>
              <w:ind w:left="23"/>
              <w:jc w:val="center"/>
              <w:rPr>
                <w:rFonts w:hAnsi="Arial" w:eastAsia="Arial" w:cs="Arial"/>
                <w:color w:val="E7E6E6" w:themeColor="background2"/>
                <w:spacing w:val="-10"/>
                <w:sz w:val="18"/>
              </w:rPr>
            </w:pPr>
          </w:p>
        </w:tc>
        <w:tc>
          <w:tcPr>
            <w:tcW w:w="441" w:type="dxa"/>
          </w:tcPr>
          <w:p w:rsidRPr="00E73E38" w:rsidR="00E73E38" w:rsidDel="0008255F" w:rsidP="00792242" w:rsidRDefault="00E73E38" w14:paraId="61AD4376" w14:textId="77777777">
            <w:pPr>
              <w:spacing w:before="15"/>
              <w:ind w:left="23" w:right="1"/>
              <w:jc w:val="center"/>
              <w:rPr>
                <w:rFonts w:hAnsi="Arial" w:eastAsia="Arial" w:cs="Arial"/>
                <w:color w:val="E7E6E6" w:themeColor="background2"/>
                <w:spacing w:val="-10"/>
                <w:sz w:val="18"/>
              </w:rPr>
            </w:pPr>
          </w:p>
        </w:tc>
        <w:tc>
          <w:tcPr>
            <w:tcW w:w="439" w:type="dxa"/>
          </w:tcPr>
          <w:p w:rsidRPr="00E73E38" w:rsidR="00E73E38" w:rsidP="00792242" w:rsidRDefault="00E73E38" w14:paraId="4F01F3C9" w14:textId="77777777">
            <w:pPr>
              <w:jc w:val="center"/>
              <w:rPr>
                <w:rFonts w:ascii="Times New Roman" w:hAnsi="Arial" w:eastAsia="Arial" w:cs="Arial"/>
                <w:color w:val="E7E6E6" w:themeColor="background2"/>
                <w:sz w:val="20"/>
              </w:rPr>
            </w:pPr>
          </w:p>
        </w:tc>
        <w:tc>
          <w:tcPr>
            <w:tcW w:w="439" w:type="dxa"/>
          </w:tcPr>
          <w:p w:rsidRPr="00E73E38" w:rsidR="00E73E38" w:rsidP="00792242" w:rsidRDefault="00E73E38" w14:paraId="18F251C5" w14:textId="77777777">
            <w:pPr>
              <w:spacing w:before="15"/>
              <w:ind w:left="22"/>
              <w:jc w:val="center"/>
              <w:rPr>
                <w:rFonts w:hAnsi="Arial" w:eastAsia="Arial" w:cs="Arial"/>
                <w:color w:val="D9D9D9"/>
                <w:spacing w:val="-10"/>
                <w:sz w:val="18"/>
              </w:rPr>
            </w:pPr>
            <w:r w:rsidRPr="00E73E38">
              <w:rPr>
                <w:rFonts w:hAnsi="Arial" w:eastAsia="Arial" w:cs="Arial"/>
                <w:color w:val="D9D9D9"/>
                <w:spacing w:val="-10"/>
                <w:sz w:val="18"/>
              </w:rPr>
              <w:t>1</w:t>
            </w:r>
          </w:p>
        </w:tc>
      </w:tr>
      <w:tr w:rsidRPr="00E73E38" w:rsidR="00E73E38" w:rsidTr="00C068AF" w14:paraId="74D4401B" w14:textId="77777777">
        <w:trPr>
          <w:trHeight w:val="272"/>
        </w:trPr>
        <w:tc>
          <w:tcPr>
            <w:tcW w:w="2578" w:type="dxa"/>
          </w:tcPr>
          <w:p w:rsidRPr="00E73E38" w:rsidR="00E73E38" w:rsidP="00E73E38" w:rsidRDefault="00E73E38" w14:paraId="2A0EF87A" w14:textId="77777777">
            <w:pPr>
              <w:spacing w:before="10"/>
              <w:ind w:left="64"/>
              <w:rPr>
                <w:rFonts w:hAnsi="Arial" w:eastAsia="Arial" w:cs="Arial"/>
                <w:sz w:val="18"/>
              </w:rPr>
            </w:pPr>
            <w:r w:rsidRPr="00E73E38">
              <w:rPr>
                <w:rFonts w:ascii="Arial" w:hAnsi="Arial" w:eastAsia="Arial" w:cs="Arial"/>
                <w:noProof/>
              </w:rPr>
              <w:drawing>
                <wp:inline distT="0" distB="0" distL="0" distR="0" wp14:anchorId="282A6A92" wp14:editId="7E4737B4">
                  <wp:extent cx="63150" cy="63150"/>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34" cstate="print"/>
                          <a:stretch>
                            <a:fillRect/>
                          </a:stretch>
                        </pic:blipFill>
                        <pic:spPr>
                          <a:xfrm>
                            <a:off x="0" y="0"/>
                            <a:ext cx="63150" cy="63150"/>
                          </a:xfrm>
                          <a:prstGeom prst="rect">
                            <a:avLst/>
                          </a:prstGeom>
                        </pic:spPr>
                      </pic:pic>
                    </a:graphicData>
                  </a:graphic>
                </wp:inline>
              </w:drawing>
            </w:r>
            <w:r w:rsidRPr="00E73E38">
              <w:rPr>
                <w:rFonts w:ascii="Times New Roman" w:hAnsi="Arial" w:eastAsia="Arial" w:cs="Arial"/>
                <w:spacing w:val="-9"/>
                <w:sz w:val="20"/>
              </w:rPr>
              <w:t xml:space="preserve"> </w:t>
            </w:r>
            <w:r w:rsidRPr="00E73E38">
              <w:rPr>
                <w:rFonts w:hAnsi="Arial" w:eastAsia="Arial" w:cs="Arial"/>
                <w:color w:val="D9D9D9"/>
                <w:sz w:val="18"/>
              </w:rPr>
              <w:t>Total</w:t>
            </w:r>
          </w:p>
        </w:tc>
        <w:tc>
          <w:tcPr>
            <w:tcW w:w="439" w:type="dxa"/>
          </w:tcPr>
          <w:p w:rsidRPr="00E73E38" w:rsidR="00E73E38" w:rsidP="00792242" w:rsidRDefault="00E73E38" w14:paraId="1B5F3B5C" w14:textId="77777777">
            <w:pPr>
              <w:spacing w:before="15"/>
              <w:ind w:left="16"/>
              <w:jc w:val="center"/>
              <w:rPr>
                <w:rFonts w:hAnsi="Arial" w:eastAsia="Arial" w:cs="Arial"/>
                <w:sz w:val="18"/>
              </w:rPr>
            </w:pPr>
            <w:r w:rsidRPr="00E73E38">
              <w:rPr>
                <w:rFonts w:hAnsi="Arial" w:eastAsia="Arial" w:cs="Arial"/>
                <w:color w:val="D9D9D9"/>
                <w:spacing w:val="-5"/>
                <w:sz w:val="18"/>
              </w:rPr>
              <w:t>18</w:t>
            </w:r>
          </w:p>
        </w:tc>
        <w:tc>
          <w:tcPr>
            <w:tcW w:w="439" w:type="dxa"/>
          </w:tcPr>
          <w:p w:rsidRPr="00E73E38" w:rsidR="00E73E38" w:rsidP="00792242" w:rsidRDefault="00E73E38" w14:paraId="2F750680" w14:textId="77777777">
            <w:pPr>
              <w:spacing w:before="15"/>
              <w:ind w:left="17"/>
              <w:jc w:val="center"/>
              <w:rPr>
                <w:rFonts w:hAnsi="Arial" w:eastAsia="Arial" w:cs="Arial"/>
                <w:sz w:val="18"/>
              </w:rPr>
            </w:pPr>
            <w:r w:rsidRPr="00E73E38">
              <w:rPr>
                <w:rFonts w:hAnsi="Arial" w:eastAsia="Arial" w:cs="Arial"/>
                <w:color w:val="D9D9D9"/>
                <w:spacing w:val="-10"/>
                <w:sz w:val="18"/>
              </w:rPr>
              <w:t>7</w:t>
            </w:r>
          </w:p>
        </w:tc>
        <w:tc>
          <w:tcPr>
            <w:tcW w:w="439" w:type="dxa"/>
          </w:tcPr>
          <w:p w:rsidRPr="00E73E38" w:rsidR="00E73E38" w:rsidP="00792242" w:rsidRDefault="00E73E38" w14:paraId="37871A51" w14:textId="77777777">
            <w:pPr>
              <w:spacing w:before="15"/>
              <w:ind w:left="18"/>
              <w:jc w:val="center"/>
              <w:rPr>
                <w:rFonts w:hAnsi="Arial" w:eastAsia="Arial" w:cs="Arial"/>
                <w:sz w:val="18"/>
              </w:rPr>
            </w:pPr>
            <w:r w:rsidRPr="00E73E38">
              <w:rPr>
                <w:rFonts w:hAnsi="Arial" w:eastAsia="Arial" w:cs="Arial"/>
                <w:color w:val="D9D9D9"/>
                <w:spacing w:val="-10"/>
                <w:sz w:val="18"/>
              </w:rPr>
              <w:t>3</w:t>
            </w:r>
          </w:p>
        </w:tc>
        <w:tc>
          <w:tcPr>
            <w:tcW w:w="439" w:type="dxa"/>
          </w:tcPr>
          <w:p w:rsidRPr="00E73E38" w:rsidR="00E73E38" w:rsidP="00792242" w:rsidRDefault="00E73E38" w14:paraId="550969A5" w14:textId="77777777">
            <w:pPr>
              <w:spacing w:before="15"/>
              <w:ind w:left="19"/>
              <w:jc w:val="center"/>
              <w:rPr>
                <w:rFonts w:hAnsi="Arial" w:eastAsia="Arial" w:cs="Arial"/>
                <w:sz w:val="18"/>
              </w:rPr>
            </w:pPr>
          </w:p>
        </w:tc>
        <w:tc>
          <w:tcPr>
            <w:tcW w:w="441" w:type="dxa"/>
          </w:tcPr>
          <w:p w:rsidRPr="00E73E38" w:rsidR="00E73E38" w:rsidP="00792242" w:rsidRDefault="00E73E38" w14:paraId="6526BF13" w14:textId="7980115D">
            <w:pPr>
              <w:spacing w:before="15"/>
              <w:ind w:right="5"/>
              <w:jc w:val="center"/>
              <w:rPr>
                <w:rFonts w:hAnsi="Arial" w:eastAsia="Arial" w:cs="Arial"/>
                <w:sz w:val="18"/>
              </w:rPr>
            </w:pPr>
            <w:r w:rsidRPr="00E73E38">
              <w:rPr>
                <w:rFonts w:ascii="Arial" w:hAnsi="Arial" w:eastAsia="Arial" w:cs="Arial"/>
                <w:noProof/>
              </w:rPr>
              <mc:AlternateContent>
                <mc:Choice Requires="wpg">
                  <w:drawing>
                    <wp:anchor distT="0" distB="0" distL="0" distR="0" simplePos="0" relativeHeight="251640320" behindDoc="1" locked="0" layoutInCell="1" allowOverlap="1" wp14:anchorId="0D30FE56" wp14:editId="2B99EC28">
                      <wp:simplePos x="0" y="0"/>
                      <wp:positionH relativeFrom="page">
                        <wp:posOffset>-2891790</wp:posOffset>
                      </wp:positionH>
                      <wp:positionV relativeFrom="paragraph">
                        <wp:posOffset>-3030855</wp:posOffset>
                      </wp:positionV>
                      <wp:extent cx="6381750" cy="331470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1750" cy="3314700"/>
                                <a:chOff x="0" y="0"/>
                                <a:chExt cx="6381750" cy="3081654"/>
                              </a:xfrm>
                            </wpg:grpSpPr>
                            <pic:pic xmlns:pic="http://schemas.openxmlformats.org/drawingml/2006/picture">
                              <pic:nvPicPr>
                                <pic:cNvPr id="34" name="Image 34"/>
                                <pic:cNvPicPr/>
                              </pic:nvPicPr>
                              <pic:blipFill>
                                <a:blip r:embed="rId35" cstate="print"/>
                                <a:stretch>
                                  <a:fillRect/>
                                </a:stretch>
                              </pic:blipFill>
                              <pic:spPr>
                                <a:xfrm>
                                  <a:off x="0" y="0"/>
                                  <a:ext cx="6381750" cy="3081654"/>
                                </a:xfrm>
                                <a:prstGeom prst="rect">
                                  <a:avLst/>
                                </a:prstGeom>
                              </pic:spPr>
                            </pic:pic>
                            <pic:pic xmlns:pic="http://schemas.openxmlformats.org/drawingml/2006/picture">
                              <pic:nvPicPr>
                                <pic:cNvPr id="35" name="Image 35"/>
                                <pic:cNvPicPr/>
                              </pic:nvPicPr>
                              <pic:blipFill>
                                <a:blip r:embed="rId36" cstate="print"/>
                                <a:stretch>
                                  <a:fillRect/>
                                </a:stretch>
                              </pic:blipFill>
                              <pic:spPr>
                                <a:xfrm>
                                  <a:off x="134937" y="497263"/>
                                  <a:ext cx="5773610" cy="13162"/>
                                </a:xfrm>
                                <a:prstGeom prst="rect">
                                  <a:avLst/>
                                </a:prstGeom>
                              </pic:spPr>
                            </pic:pic>
                            <pic:pic xmlns:pic="http://schemas.openxmlformats.org/drawingml/2006/picture">
                              <pic:nvPicPr>
                                <pic:cNvPr id="36" name="Image 36"/>
                                <pic:cNvPicPr/>
                              </pic:nvPicPr>
                              <pic:blipFill>
                                <a:blip r:embed="rId37" cstate="print"/>
                                <a:stretch>
                                  <a:fillRect/>
                                </a:stretch>
                              </pic:blipFill>
                              <pic:spPr>
                                <a:xfrm>
                                  <a:off x="765048" y="27317"/>
                                  <a:ext cx="745235" cy="473962"/>
                                </a:xfrm>
                                <a:prstGeom prst="rect">
                                  <a:avLst/>
                                </a:prstGeom>
                              </pic:spPr>
                            </pic:pic>
                            <pic:pic xmlns:pic="http://schemas.openxmlformats.org/drawingml/2006/picture">
                              <pic:nvPicPr>
                                <pic:cNvPr id="37" name="Image 37"/>
                                <pic:cNvPicPr/>
                              </pic:nvPicPr>
                              <pic:blipFill>
                                <a:blip r:embed="rId38" cstate="print"/>
                                <a:stretch>
                                  <a:fillRect/>
                                </a:stretch>
                              </pic:blipFill>
                              <pic:spPr>
                                <a:xfrm>
                                  <a:off x="1222247" y="27317"/>
                                  <a:ext cx="362711" cy="473963"/>
                                </a:xfrm>
                                <a:prstGeom prst="rect">
                                  <a:avLst/>
                                </a:prstGeom>
                              </pic:spPr>
                            </pic:pic>
                            <pic:pic xmlns:pic="http://schemas.openxmlformats.org/drawingml/2006/picture">
                              <pic:nvPicPr>
                                <pic:cNvPr id="38" name="Image 38"/>
                                <pic:cNvPicPr/>
                              </pic:nvPicPr>
                              <pic:blipFill>
                                <a:blip r:embed="rId39" cstate="print"/>
                                <a:stretch>
                                  <a:fillRect/>
                                </a:stretch>
                              </pic:blipFill>
                              <pic:spPr>
                                <a:xfrm>
                                  <a:off x="1296924" y="27317"/>
                                  <a:ext cx="4317491" cy="473963"/>
                                </a:xfrm>
                                <a:prstGeom prst="rect">
                                  <a:avLst/>
                                </a:prstGeom>
                              </pic:spPr>
                            </pic:pic>
                            <wps:wsp>
                              <wps:cNvPr id="39" name="Textbox 39"/>
                              <wps:cNvSpPr txBox="1"/>
                              <wps:spPr>
                                <a:xfrm>
                                  <a:off x="0" y="1"/>
                                  <a:ext cx="6381750" cy="2990850"/>
                                </a:xfrm>
                                <a:prstGeom prst="rect">
                                  <a:avLst/>
                                </a:prstGeom>
                              </wps:spPr>
                              <wps:txbx>
                                <w:txbxContent>
                                  <w:p w:rsidR="00E73E38" w:rsidP="00E73E38" w:rsidRDefault="00E73E38" w14:paraId="2297B3DA" w14:textId="77777777">
                                    <w:pPr>
                                      <w:spacing w:before="150"/>
                                      <w:ind w:right="2"/>
                                      <w:jc w:val="center"/>
                                      <w:rPr>
                                        <w:b/>
                                        <w:sz w:val="32"/>
                                      </w:rPr>
                                    </w:pPr>
                                    <w:r>
                                      <w:rPr>
                                        <w:b/>
                                        <w:color w:val="F1F1F1"/>
                                        <w:spacing w:val="18"/>
                                        <w:sz w:val="32"/>
                                      </w:rPr>
                                      <w:t>2022-</w:t>
                                    </w:r>
                                    <w:r>
                                      <w:rPr>
                                        <w:b/>
                                        <w:color w:val="F1F1F1"/>
                                        <w:spacing w:val="14"/>
                                        <w:sz w:val="32"/>
                                      </w:rPr>
                                      <w:t>2023</w:t>
                                    </w:r>
                                    <w:r>
                                      <w:rPr>
                                        <w:b/>
                                        <w:color w:val="F1F1F1"/>
                                        <w:spacing w:val="46"/>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8"/>
                                        <w:sz w:val="32"/>
                                      </w:rPr>
                                      <w:t xml:space="preserve"> </w:t>
                                    </w:r>
                                    <w:r>
                                      <w:rPr>
                                        <w:b/>
                                        <w:color w:val="F1F1F1"/>
                                        <w:spacing w:val="16"/>
                                        <w:sz w:val="32"/>
                                      </w:rPr>
                                      <w:t>Department</w:t>
                                    </w:r>
                                    <w:r>
                                      <w:rPr>
                                        <w:b/>
                                        <w:color w:val="F1F1F1"/>
                                        <w:spacing w:val="45"/>
                                        <w:sz w:val="32"/>
                                      </w:rPr>
                                      <w:t xml:space="preserve"> </w:t>
                                    </w:r>
                                    <w:r>
                                      <w:rPr>
                                        <w:b/>
                                        <w:color w:val="F1F1F1"/>
                                        <w:spacing w:val="12"/>
                                        <w:sz w:val="32"/>
                                      </w:rPr>
                                      <w:t>and</w:t>
                                    </w:r>
                                    <w:r>
                                      <w:rPr>
                                        <w:b/>
                                        <w:color w:val="F1F1F1"/>
                                        <w:spacing w:val="40"/>
                                        <w:sz w:val="32"/>
                                      </w:rPr>
                                      <w:t xml:space="preserve"> </w:t>
                                    </w:r>
                                    <w:r>
                                      <w:rPr>
                                        <w:b/>
                                        <w:color w:val="F1F1F1"/>
                                        <w:spacing w:val="12"/>
                                        <w:sz w:val="32"/>
                                      </w:rPr>
                                      <w:t>Type</w:t>
                                    </w:r>
                                  </w:p>
                                </w:txbxContent>
                              </wps:txbx>
                              <wps:bodyPr wrap="square" lIns="0" tIns="0" rIns="0" bIns="0" rtlCol="0">
                                <a:noAutofit/>
                              </wps:bodyPr>
                            </wps:wsp>
                          </wpg:wgp>
                        </a:graphicData>
                      </a:graphic>
                      <wp14:sizeRelV relativeFrom="margin">
                        <wp14:pctHeight>0</wp14:pctHeight>
                      </wp14:sizeRelV>
                    </wp:anchor>
                  </w:drawing>
                </mc:Choice>
                <mc:Fallback>
                  <w:pict>
                    <v:group id="Group 33" style="position:absolute;left:0;text-align:left;margin-left:-227.7pt;margin-top:-238.65pt;width:502.5pt;height:261pt;z-index:-251676160;mso-wrap-distance-left:0;mso-wrap-distance-right:0;mso-position-horizontal-relative:page;mso-height-relative:margin" coordsize="63817,30816" o:spid="_x0000_s1027" w14:anchorId="0D30FE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LMw9IgAAAAGYktHRAD/AP8A/6C9p5MA&#10;AAAJcEhZcwAADsQAAA7EAZUrDhsAACAASURBVHic7b3pduO6znWNpNpduznf/d/lc86uvsn7I1mf&#10;ppZBSW5jp9Ycw8NpbIkiQRAAQbIq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4" style="position:absolute;width:63817;height:308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">
                        <v:imagedata o:title="" r:id="rId40"/>
                      </v:shape>
                      <v:shape id="Image 35" style="position:absolute;left:1349;top:4972;width:57736;height:13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">
                        <v:imagedata o:title="" r:id="rId41"/>
                      </v:shape>
                      <v:shape id="Image 36" style="position:absolute;left:7650;top:273;width:7452;height:473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">
                        <v:imagedata o:title="" r:id="rId42"/>
                      </v:shape>
                      <v:shape id="Image 37" style="position:absolute;left:12222;top:273;width:3627;height:473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">
                        <v:imagedata o:title="" r:id="rId43"/>
                      </v:shape>
                      <v:shape id="Image 38" style="position:absolute;left:12969;top:273;width:43175;height:473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">
                        <v:imagedata o:title="" r:id="rId44"/>
                      </v:shape>
                      <v:shape id="Textbox 39" style="position:absolute;width:63817;height:29908;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v:textbox inset="0,0,0,0">
                          <w:txbxContent>
                            <w:p w:rsidR="00E73E38" w:rsidP="00E73E38" w:rsidRDefault="00E73E38" w14:paraId="2297B3DA" w14:textId="77777777">
                              <w:pPr>
                                <w:spacing w:before="150"/>
                                <w:ind w:right="2"/>
                                <w:jc w:val="center"/>
                                <w:rPr>
                                  <w:b/>
                                  <w:sz w:val="32"/>
                                </w:rPr>
                              </w:pPr>
                              <w:r>
                                <w:rPr>
                                  <w:b/>
                                  <w:color w:val="F1F1F1"/>
                                  <w:spacing w:val="18"/>
                                  <w:sz w:val="32"/>
                                </w:rPr>
                                <w:t>2022-</w:t>
                              </w:r>
                              <w:r>
                                <w:rPr>
                                  <w:b/>
                                  <w:color w:val="F1F1F1"/>
                                  <w:spacing w:val="14"/>
                                  <w:sz w:val="32"/>
                                </w:rPr>
                                <w:t>2023</w:t>
                              </w:r>
                              <w:r>
                                <w:rPr>
                                  <w:b/>
                                  <w:color w:val="F1F1F1"/>
                                  <w:spacing w:val="46"/>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8"/>
                                  <w:sz w:val="32"/>
                                </w:rPr>
                                <w:t xml:space="preserve"> </w:t>
                              </w:r>
                              <w:r>
                                <w:rPr>
                                  <w:b/>
                                  <w:color w:val="F1F1F1"/>
                                  <w:spacing w:val="16"/>
                                  <w:sz w:val="32"/>
                                </w:rPr>
                                <w:t>Department</w:t>
                              </w:r>
                              <w:r>
                                <w:rPr>
                                  <w:b/>
                                  <w:color w:val="F1F1F1"/>
                                  <w:spacing w:val="45"/>
                                  <w:sz w:val="32"/>
                                </w:rPr>
                                <w:t xml:space="preserve"> </w:t>
                              </w:r>
                              <w:r>
                                <w:rPr>
                                  <w:b/>
                                  <w:color w:val="F1F1F1"/>
                                  <w:spacing w:val="12"/>
                                  <w:sz w:val="32"/>
                                </w:rPr>
                                <w:t>and</w:t>
                              </w:r>
                              <w:r>
                                <w:rPr>
                                  <w:b/>
                                  <w:color w:val="F1F1F1"/>
                                  <w:spacing w:val="40"/>
                                  <w:sz w:val="32"/>
                                </w:rPr>
                                <w:t xml:space="preserve"> </w:t>
                              </w:r>
                              <w:r>
                                <w:rPr>
                                  <w:b/>
                                  <w:color w:val="F1F1F1"/>
                                  <w:spacing w:val="12"/>
                                  <w:sz w:val="32"/>
                                </w:rPr>
                                <w:t>Type</w:t>
                              </w:r>
                            </w:p>
                          </w:txbxContent>
                        </v:textbox>
                      </v:shape>
                      <w10:wrap anchorx="page"/>
                    </v:group>
                  </w:pict>
                </mc:Fallback>
              </mc:AlternateContent>
            </w:r>
          </w:p>
        </w:tc>
        <w:tc>
          <w:tcPr>
            <w:tcW w:w="439" w:type="dxa"/>
          </w:tcPr>
          <w:p w:rsidRPr="00E73E38" w:rsidR="00E73E38" w:rsidP="00792242" w:rsidRDefault="00E73E38" w14:paraId="1A7D1778" w14:textId="77777777">
            <w:pPr>
              <w:spacing w:before="15"/>
              <w:ind w:left="17"/>
              <w:jc w:val="center"/>
              <w:rPr>
                <w:rFonts w:hAnsi="Arial" w:eastAsia="Arial" w:cs="Arial"/>
                <w:sz w:val="18"/>
              </w:rPr>
            </w:pPr>
            <w:r w:rsidRPr="00E73E38">
              <w:rPr>
                <w:rFonts w:hAnsi="Arial" w:eastAsia="Arial" w:cs="Arial"/>
                <w:color w:val="D9D9D9"/>
                <w:spacing w:val="-10"/>
                <w:sz w:val="18"/>
              </w:rPr>
              <w:t>2</w:t>
            </w:r>
          </w:p>
        </w:tc>
        <w:tc>
          <w:tcPr>
            <w:tcW w:w="439" w:type="dxa"/>
          </w:tcPr>
          <w:p w:rsidRPr="00E73E38" w:rsidR="00E73E38" w:rsidP="00792242" w:rsidRDefault="00E73E38" w14:paraId="4BFA08B8" w14:textId="77777777">
            <w:pPr>
              <w:spacing w:before="15"/>
              <w:ind w:left="18"/>
              <w:jc w:val="center"/>
              <w:rPr>
                <w:rFonts w:hAnsi="Arial" w:eastAsia="Arial" w:cs="Arial"/>
                <w:sz w:val="18"/>
              </w:rPr>
            </w:pPr>
            <w:r w:rsidRPr="00E73E38">
              <w:rPr>
                <w:rFonts w:hAnsi="Arial" w:eastAsia="Arial" w:cs="Arial"/>
                <w:color w:val="D9D9D9"/>
                <w:spacing w:val="-5"/>
                <w:sz w:val="18"/>
              </w:rPr>
              <w:t>11</w:t>
            </w:r>
          </w:p>
        </w:tc>
        <w:tc>
          <w:tcPr>
            <w:tcW w:w="439" w:type="dxa"/>
          </w:tcPr>
          <w:p w:rsidRPr="00E73E38" w:rsidR="00E73E38" w:rsidP="00792242" w:rsidRDefault="00E73E38" w14:paraId="522D688A" w14:textId="77777777">
            <w:pPr>
              <w:spacing w:before="15"/>
              <w:ind w:left="19"/>
              <w:jc w:val="center"/>
              <w:rPr>
                <w:rFonts w:hAnsi="Arial" w:eastAsia="Arial" w:cs="Arial"/>
                <w:sz w:val="18"/>
              </w:rPr>
            </w:pPr>
            <w:r w:rsidRPr="00E73E38">
              <w:rPr>
                <w:rFonts w:hAnsi="Arial" w:eastAsia="Arial" w:cs="Arial"/>
                <w:color w:val="D9D9D9"/>
                <w:spacing w:val="-10"/>
                <w:sz w:val="18"/>
              </w:rPr>
              <w:t>5</w:t>
            </w:r>
          </w:p>
        </w:tc>
        <w:tc>
          <w:tcPr>
            <w:tcW w:w="439" w:type="dxa"/>
          </w:tcPr>
          <w:p w:rsidRPr="00E73E38" w:rsidR="00E73E38" w:rsidP="00792242" w:rsidRDefault="00E73E38" w14:paraId="33104CFA" w14:textId="77777777">
            <w:pPr>
              <w:spacing w:before="15"/>
              <w:ind w:left="20"/>
              <w:jc w:val="center"/>
              <w:rPr>
                <w:rFonts w:hAnsi="Arial" w:eastAsia="Arial" w:cs="Arial"/>
                <w:sz w:val="18"/>
              </w:rPr>
            </w:pPr>
            <w:r w:rsidRPr="00E73E38">
              <w:rPr>
                <w:rFonts w:hAnsi="Arial" w:eastAsia="Arial" w:cs="Arial"/>
                <w:color w:val="D9D9D9"/>
                <w:spacing w:val="-5"/>
                <w:sz w:val="18"/>
              </w:rPr>
              <w:t>9</w:t>
            </w:r>
          </w:p>
        </w:tc>
        <w:tc>
          <w:tcPr>
            <w:tcW w:w="439" w:type="dxa"/>
          </w:tcPr>
          <w:p w:rsidRPr="00E73E38" w:rsidR="00E73E38" w:rsidP="00792242" w:rsidRDefault="00E73E38" w14:paraId="1365DA4E" w14:textId="77777777">
            <w:pPr>
              <w:spacing w:before="15"/>
              <w:ind w:left="21"/>
              <w:jc w:val="center"/>
              <w:rPr>
                <w:rFonts w:hAnsi="Arial" w:eastAsia="Arial" w:cs="Arial"/>
                <w:sz w:val="18"/>
              </w:rPr>
            </w:pPr>
            <w:r w:rsidRPr="00E73E38">
              <w:rPr>
                <w:rFonts w:hAnsi="Arial" w:eastAsia="Arial" w:cs="Arial"/>
                <w:color w:val="D9D9D9"/>
                <w:spacing w:val="-10"/>
                <w:sz w:val="18"/>
              </w:rPr>
              <w:t>1</w:t>
            </w:r>
          </w:p>
        </w:tc>
        <w:tc>
          <w:tcPr>
            <w:tcW w:w="439" w:type="dxa"/>
          </w:tcPr>
          <w:p w:rsidRPr="00E73E38" w:rsidR="00E73E38" w:rsidP="00792242" w:rsidRDefault="00E73E38" w14:paraId="4574A0C0" w14:textId="77777777">
            <w:pPr>
              <w:spacing w:before="15"/>
              <w:ind w:left="22"/>
              <w:jc w:val="center"/>
              <w:rPr>
                <w:rFonts w:hAnsi="Arial" w:eastAsia="Arial" w:cs="Arial"/>
                <w:sz w:val="18"/>
              </w:rPr>
            </w:pPr>
            <w:r w:rsidRPr="00E73E38">
              <w:rPr>
                <w:rFonts w:hAnsi="Arial" w:eastAsia="Arial" w:cs="Arial"/>
                <w:color w:val="D9D9D9"/>
                <w:spacing w:val="-5"/>
                <w:sz w:val="18"/>
              </w:rPr>
              <w:t>65</w:t>
            </w:r>
          </w:p>
        </w:tc>
        <w:tc>
          <w:tcPr>
            <w:tcW w:w="439" w:type="dxa"/>
          </w:tcPr>
          <w:p w:rsidRPr="00E73E38" w:rsidR="00E73E38" w:rsidP="00792242" w:rsidRDefault="00E73E38" w14:paraId="2647CB5B" w14:textId="412711C0">
            <w:pPr>
              <w:spacing w:before="15"/>
              <w:ind w:left="23"/>
              <w:jc w:val="center"/>
              <w:rPr>
                <w:rFonts w:hAnsi="Arial" w:eastAsia="Arial" w:cs="Arial"/>
                <w:sz w:val="18"/>
              </w:rPr>
            </w:pPr>
          </w:p>
        </w:tc>
        <w:tc>
          <w:tcPr>
            <w:tcW w:w="439" w:type="dxa"/>
          </w:tcPr>
          <w:p w:rsidRPr="00E73E38" w:rsidR="00E73E38" w:rsidP="00792242" w:rsidRDefault="00E73E38" w14:paraId="2B51213A" w14:textId="77777777">
            <w:pPr>
              <w:spacing w:before="15"/>
              <w:ind w:left="24"/>
              <w:jc w:val="center"/>
              <w:rPr>
                <w:rFonts w:hAnsi="Arial" w:eastAsia="Arial" w:cs="Arial"/>
                <w:sz w:val="18"/>
              </w:rPr>
            </w:pPr>
            <w:r w:rsidRPr="00E73E38">
              <w:rPr>
                <w:rFonts w:hAnsi="Arial" w:eastAsia="Arial" w:cs="Arial"/>
                <w:color w:val="D9D9D9"/>
                <w:spacing w:val="-5"/>
                <w:sz w:val="18"/>
              </w:rPr>
              <w:t>6</w:t>
            </w:r>
          </w:p>
        </w:tc>
        <w:tc>
          <w:tcPr>
            <w:tcW w:w="441" w:type="dxa"/>
          </w:tcPr>
          <w:p w:rsidRPr="00E73E38" w:rsidR="00E73E38" w:rsidP="00792242" w:rsidRDefault="00E73E38" w14:paraId="62746644" w14:textId="77777777">
            <w:pPr>
              <w:spacing w:before="15"/>
              <w:ind w:left="23"/>
              <w:jc w:val="center"/>
              <w:rPr>
                <w:rFonts w:hAnsi="Arial" w:eastAsia="Arial" w:cs="Arial"/>
                <w:sz w:val="18"/>
              </w:rPr>
            </w:pPr>
            <w:r w:rsidRPr="00E73E38">
              <w:rPr>
                <w:rFonts w:hAnsi="Arial" w:eastAsia="Arial" w:cs="Arial"/>
                <w:color w:val="D9D9D9"/>
                <w:spacing w:val="-10"/>
                <w:sz w:val="18"/>
              </w:rPr>
              <w:t>3</w:t>
            </w:r>
          </w:p>
        </w:tc>
        <w:tc>
          <w:tcPr>
            <w:tcW w:w="439" w:type="dxa"/>
          </w:tcPr>
          <w:p w:rsidRPr="00E73E38" w:rsidR="00E73E38" w:rsidP="00792242" w:rsidRDefault="00E73E38" w14:paraId="26842163" w14:textId="77777777">
            <w:pPr>
              <w:spacing w:before="15"/>
              <w:ind w:left="22"/>
              <w:jc w:val="center"/>
              <w:rPr>
                <w:rFonts w:hAnsi="Arial" w:eastAsia="Arial" w:cs="Arial"/>
                <w:sz w:val="18"/>
              </w:rPr>
            </w:pPr>
            <w:r w:rsidRPr="00E73E38">
              <w:rPr>
                <w:rFonts w:hAnsi="Arial" w:eastAsia="Arial" w:cs="Arial"/>
                <w:color w:val="D9D9D9"/>
                <w:spacing w:val="-10"/>
                <w:sz w:val="18"/>
              </w:rPr>
              <w:t>3</w:t>
            </w:r>
          </w:p>
        </w:tc>
        <w:tc>
          <w:tcPr>
            <w:tcW w:w="439" w:type="dxa"/>
          </w:tcPr>
          <w:p w:rsidRPr="00E73E38" w:rsidR="00E73E38" w:rsidP="00792242" w:rsidRDefault="00E73E38" w14:paraId="36018EE9" w14:textId="77777777">
            <w:pPr>
              <w:spacing w:before="15"/>
              <w:ind w:left="23"/>
              <w:jc w:val="center"/>
              <w:rPr>
                <w:rFonts w:hAnsi="Arial" w:eastAsia="Arial" w:cs="Arial"/>
                <w:sz w:val="18"/>
              </w:rPr>
            </w:pPr>
            <w:r w:rsidRPr="00E73E38">
              <w:rPr>
                <w:rFonts w:hAnsi="Arial" w:eastAsia="Arial" w:cs="Arial"/>
                <w:color w:val="D9D9D9"/>
                <w:spacing w:val="-5"/>
                <w:sz w:val="18"/>
              </w:rPr>
              <w:t>133</w:t>
            </w:r>
          </w:p>
        </w:tc>
      </w:tr>
    </w:tbl>
    <w:p w:rsidRPr="0077307E" w:rsidR="00845954" w:rsidP="0077307E" w:rsidRDefault="00E73E38" w14:paraId="49DD71A1" w14:textId="1A0489A0">
      <w:pPr>
        <w:spacing w:before="222"/>
        <w:rPr>
          <w:rFonts w:ascii="Arial" w:hAnsi="Arial" w:cs="Arial"/>
          <w:i/>
        </w:rPr>
      </w:pPr>
      <w:r w:rsidRPr="00E73E38">
        <w:rPr>
          <w:rFonts w:ascii="Arial" w:hAnsi="Arial" w:cs="Arial"/>
          <w:i/>
        </w:rPr>
        <w:t xml:space="preserve">            Chart</w:t>
      </w:r>
      <w:r w:rsidRPr="00E73E38">
        <w:rPr>
          <w:rFonts w:ascii="Arial" w:hAnsi="Arial" w:cs="Arial"/>
          <w:i/>
          <w:spacing w:val="-6"/>
        </w:rPr>
        <w:t xml:space="preserve"> </w:t>
      </w:r>
      <w:r w:rsidRPr="00E73E38">
        <w:rPr>
          <w:rFonts w:ascii="Arial" w:hAnsi="Arial" w:cs="Arial"/>
          <w:i/>
        </w:rPr>
        <w:t>2:</w:t>
      </w:r>
      <w:r w:rsidRPr="00E73E38">
        <w:rPr>
          <w:rFonts w:ascii="Arial" w:hAnsi="Arial" w:cs="Arial"/>
          <w:i/>
          <w:spacing w:val="-5"/>
        </w:rPr>
        <w:t xml:space="preserve"> </w:t>
      </w:r>
      <w:r w:rsidRPr="00E73E38">
        <w:rPr>
          <w:rFonts w:ascii="Arial" w:hAnsi="Arial" w:cs="Arial"/>
          <w:i/>
        </w:rPr>
        <w:t>2022-2023</w:t>
      </w:r>
      <w:r w:rsidRPr="00E73E38">
        <w:rPr>
          <w:rFonts w:ascii="Arial" w:hAnsi="Arial" w:cs="Arial"/>
          <w:i/>
          <w:spacing w:val="-5"/>
        </w:rPr>
        <w:t xml:space="preserve"> </w:t>
      </w:r>
      <w:r w:rsidRPr="00E73E38">
        <w:rPr>
          <w:rFonts w:ascii="Arial" w:hAnsi="Arial" w:cs="Arial"/>
          <w:i/>
        </w:rPr>
        <w:t>Complaints</w:t>
      </w:r>
      <w:r w:rsidRPr="00E73E38">
        <w:rPr>
          <w:rFonts w:ascii="Arial" w:hAnsi="Arial" w:cs="Arial"/>
          <w:i/>
          <w:spacing w:val="-4"/>
        </w:rPr>
        <w:t xml:space="preserve"> </w:t>
      </w:r>
      <w:r w:rsidRPr="00E73E38">
        <w:rPr>
          <w:rFonts w:ascii="Arial" w:hAnsi="Arial" w:cs="Arial"/>
          <w:i/>
        </w:rPr>
        <w:t>by</w:t>
      </w:r>
      <w:r w:rsidRPr="00E73E38">
        <w:rPr>
          <w:rFonts w:ascii="Arial" w:hAnsi="Arial" w:cs="Arial"/>
          <w:i/>
          <w:spacing w:val="-4"/>
        </w:rPr>
        <w:t xml:space="preserve"> </w:t>
      </w:r>
      <w:r w:rsidRPr="00E73E38">
        <w:rPr>
          <w:rFonts w:ascii="Arial" w:hAnsi="Arial" w:cs="Arial"/>
          <w:i/>
        </w:rPr>
        <w:t>Department</w:t>
      </w:r>
      <w:r w:rsidRPr="00E73E38">
        <w:rPr>
          <w:rFonts w:ascii="Arial" w:hAnsi="Arial" w:cs="Arial"/>
          <w:i/>
          <w:spacing w:val="-4"/>
        </w:rPr>
        <w:t xml:space="preserve"> </w:t>
      </w:r>
      <w:r w:rsidRPr="00E73E38">
        <w:rPr>
          <w:rFonts w:ascii="Arial" w:hAnsi="Arial" w:cs="Arial"/>
          <w:i/>
        </w:rPr>
        <w:t>and</w:t>
      </w:r>
      <w:r w:rsidRPr="00E73E38">
        <w:rPr>
          <w:rFonts w:ascii="Arial" w:hAnsi="Arial" w:cs="Arial"/>
          <w:i/>
          <w:spacing w:val="-6"/>
        </w:rPr>
        <w:t xml:space="preserve"> </w:t>
      </w:r>
      <w:r w:rsidRPr="00E73E38">
        <w:rPr>
          <w:rFonts w:ascii="Arial" w:hAnsi="Arial" w:cs="Arial"/>
          <w:i/>
          <w:spacing w:val="-4"/>
        </w:rPr>
        <w:t>Type</w:t>
      </w:r>
    </w:p>
    <w:p w:rsidR="007575DD" w:rsidP="003941B3" w:rsidRDefault="007500DE" w14:paraId="69A22541" w14:textId="7675B02E">
      <w:pPr>
        <w:spacing w:before="199"/>
        <w:ind w:left="720" w:right="1445"/>
        <w:rPr>
          <w:rFonts w:ascii="Arial" w:hAnsi="Arial" w:cs="Arial"/>
        </w:rPr>
      </w:pPr>
      <w:r>
        <w:rPr>
          <w:rFonts w:ascii="Arial" w:hAnsi="Arial" w:cs="Arial"/>
        </w:rPr>
        <w:t>Chart 2</w:t>
      </w:r>
      <w:r w:rsidRPr="0077307E" w:rsidR="0077307E">
        <w:rPr>
          <w:rFonts w:ascii="Arial" w:hAnsi="Arial" w:cs="Arial"/>
        </w:rPr>
        <w:t xml:space="preserve"> show</w:t>
      </w:r>
      <w:r>
        <w:rPr>
          <w:rFonts w:ascii="Arial" w:hAnsi="Arial" w:cs="Arial"/>
        </w:rPr>
        <w:t>s</w:t>
      </w:r>
      <w:r w:rsidRPr="0077307E" w:rsidR="0077307E">
        <w:rPr>
          <w:rFonts w:ascii="Arial" w:hAnsi="Arial" w:cs="Arial"/>
        </w:rPr>
        <w:t xml:space="preserve"> data from November1, 2022-October 31, 2023</w:t>
      </w:r>
      <w:r w:rsidR="003941B3">
        <w:rPr>
          <w:rFonts w:ascii="Arial" w:hAnsi="Arial" w:cs="Arial"/>
        </w:rPr>
        <w:t>.</w:t>
      </w:r>
      <w:r w:rsidRPr="0077307E" w:rsidR="0077307E">
        <w:rPr>
          <w:rFonts w:ascii="Arial" w:hAnsi="Arial" w:cs="Arial"/>
        </w:rPr>
        <w:t xml:space="preserve"> </w:t>
      </w:r>
      <w:r>
        <w:rPr>
          <w:rFonts w:ascii="Arial" w:hAnsi="Arial" w:cs="Arial"/>
        </w:rPr>
        <w:t xml:space="preserve">It </w:t>
      </w:r>
      <w:r w:rsidRPr="0077307E" w:rsidR="0077307E">
        <w:rPr>
          <w:rFonts w:ascii="Arial" w:hAnsi="Arial" w:cs="Arial"/>
        </w:rPr>
        <w:t>does not include complaints filed with</w:t>
      </w:r>
      <w:r w:rsidRPr="0077307E" w:rsidR="0077307E">
        <w:rPr>
          <w:rFonts w:ascii="Arial" w:hAnsi="Arial" w:cs="Arial"/>
          <w:spacing w:val="-3"/>
        </w:rPr>
        <w:t xml:space="preserve"> </w:t>
      </w:r>
      <w:r w:rsidRPr="0077307E" w:rsidR="0077307E">
        <w:rPr>
          <w:rFonts w:ascii="Arial" w:hAnsi="Arial" w:cs="Arial"/>
        </w:rPr>
        <w:t>the</w:t>
      </w:r>
      <w:r w:rsidRPr="0077307E" w:rsidR="0077307E">
        <w:rPr>
          <w:rFonts w:ascii="Arial" w:hAnsi="Arial" w:cs="Arial"/>
          <w:spacing w:val="-4"/>
        </w:rPr>
        <w:t xml:space="preserve"> </w:t>
      </w:r>
      <w:r w:rsidRPr="0077307E" w:rsidR="0077307E">
        <w:rPr>
          <w:rFonts w:ascii="Arial" w:hAnsi="Arial" w:cs="Arial"/>
        </w:rPr>
        <w:t>following</w:t>
      </w:r>
      <w:r w:rsidRPr="0077307E" w:rsidR="0077307E">
        <w:rPr>
          <w:rFonts w:ascii="Arial" w:hAnsi="Arial" w:cs="Arial"/>
          <w:spacing w:val="-3"/>
        </w:rPr>
        <w:t xml:space="preserve"> </w:t>
      </w:r>
      <w:r w:rsidRPr="0077307E" w:rsidR="0077307E">
        <w:rPr>
          <w:rFonts w:ascii="Arial" w:hAnsi="Arial" w:cs="Arial"/>
        </w:rPr>
        <w:t>agencies:</w:t>
      </w:r>
      <w:r w:rsidRPr="0077307E" w:rsidR="0077307E">
        <w:rPr>
          <w:rFonts w:ascii="Arial" w:hAnsi="Arial" w:cs="Arial"/>
          <w:spacing w:val="-1"/>
        </w:rPr>
        <w:t xml:space="preserve"> </w:t>
      </w:r>
      <w:r w:rsidRPr="0077307E" w:rsidR="0077307E">
        <w:rPr>
          <w:rFonts w:ascii="Arial" w:hAnsi="Arial" w:cs="Arial"/>
        </w:rPr>
        <w:t>Prosecuting</w:t>
      </w:r>
      <w:r w:rsidRPr="0077307E" w:rsidR="0077307E">
        <w:rPr>
          <w:rFonts w:ascii="Arial" w:hAnsi="Arial" w:cs="Arial"/>
          <w:spacing w:val="-3"/>
        </w:rPr>
        <w:t xml:space="preserve"> </w:t>
      </w:r>
      <w:r w:rsidRPr="0077307E" w:rsidR="0077307E">
        <w:rPr>
          <w:rFonts w:ascii="Arial" w:hAnsi="Arial" w:cs="Arial"/>
        </w:rPr>
        <w:t>Attorney’s</w:t>
      </w:r>
      <w:r w:rsidRPr="0077307E" w:rsidR="0077307E">
        <w:rPr>
          <w:rFonts w:ascii="Arial" w:hAnsi="Arial" w:cs="Arial"/>
          <w:spacing w:val="-4"/>
        </w:rPr>
        <w:t xml:space="preserve"> </w:t>
      </w:r>
      <w:r w:rsidRPr="0077307E" w:rsidR="0077307E">
        <w:rPr>
          <w:rFonts w:ascii="Arial" w:hAnsi="Arial" w:cs="Arial"/>
        </w:rPr>
        <w:t>Office,</w:t>
      </w:r>
      <w:r w:rsidRPr="0077307E" w:rsidR="0077307E">
        <w:rPr>
          <w:rFonts w:ascii="Arial" w:hAnsi="Arial" w:cs="Arial"/>
          <w:spacing w:val="-4"/>
        </w:rPr>
        <w:t xml:space="preserve"> </w:t>
      </w:r>
      <w:r w:rsidRPr="0077307E" w:rsidR="0077307E">
        <w:rPr>
          <w:rFonts w:ascii="Arial" w:hAnsi="Arial" w:cs="Arial"/>
        </w:rPr>
        <w:t>District</w:t>
      </w:r>
      <w:r w:rsidRPr="0077307E" w:rsidR="0077307E">
        <w:rPr>
          <w:rFonts w:ascii="Arial" w:hAnsi="Arial" w:cs="Arial"/>
          <w:spacing w:val="-1"/>
        </w:rPr>
        <w:t xml:space="preserve"> </w:t>
      </w:r>
      <w:r w:rsidRPr="0077307E" w:rsidR="0077307E">
        <w:rPr>
          <w:rFonts w:ascii="Arial" w:hAnsi="Arial" w:cs="Arial"/>
        </w:rPr>
        <w:t>Court,</w:t>
      </w:r>
      <w:r w:rsidRPr="0077307E" w:rsidR="0077307E">
        <w:rPr>
          <w:rFonts w:ascii="Arial" w:hAnsi="Arial" w:cs="Arial"/>
          <w:spacing w:val="-2"/>
        </w:rPr>
        <w:t xml:space="preserve"> </w:t>
      </w:r>
      <w:r w:rsidRPr="0077307E" w:rsidR="0077307E">
        <w:rPr>
          <w:rFonts w:ascii="Arial" w:hAnsi="Arial" w:cs="Arial"/>
        </w:rPr>
        <w:t>Superior</w:t>
      </w:r>
      <w:r w:rsidRPr="0077307E" w:rsidR="0077307E">
        <w:rPr>
          <w:rFonts w:ascii="Arial" w:hAnsi="Arial" w:cs="Arial"/>
          <w:spacing w:val="-2"/>
        </w:rPr>
        <w:t xml:space="preserve"> </w:t>
      </w:r>
      <w:r w:rsidRPr="0077307E" w:rsidR="0077307E">
        <w:rPr>
          <w:rFonts w:ascii="Arial" w:hAnsi="Arial" w:cs="Arial"/>
        </w:rPr>
        <w:t>Court,</w:t>
      </w:r>
      <w:r w:rsidRPr="0077307E" w:rsidR="0077307E">
        <w:rPr>
          <w:rFonts w:ascii="Arial" w:hAnsi="Arial" w:cs="Arial"/>
          <w:spacing w:val="-4"/>
        </w:rPr>
        <w:t xml:space="preserve"> </w:t>
      </w:r>
      <w:r w:rsidRPr="0077307E" w:rsidR="0077307E">
        <w:rPr>
          <w:rFonts w:ascii="Arial" w:hAnsi="Arial" w:cs="Arial"/>
        </w:rPr>
        <w:t>or</w:t>
      </w:r>
      <w:r w:rsidRPr="0077307E" w:rsidR="0077307E">
        <w:rPr>
          <w:rFonts w:ascii="Arial" w:hAnsi="Arial" w:cs="Arial"/>
          <w:spacing w:val="-4"/>
        </w:rPr>
        <w:t xml:space="preserve"> </w:t>
      </w:r>
      <w:r w:rsidRPr="0077307E" w:rsidR="0077307E">
        <w:rPr>
          <w:rFonts w:ascii="Arial" w:hAnsi="Arial" w:cs="Arial"/>
        </w:rPr>
        <w:t>King</w:t>
      </w:r>
      <w:r w:rsidRPr="0077307E" w:rsidR="0077307E">
        <w:rPr>
          <w:rFonts w:ascii="Arial" w:hAnsi="Arial" w:cs="Arial"/>
          <w:spacing w:val="-3"/>
        </w:rPr>
        <w:t xml:space="preserve"> </w:t>
      </w:r>
      <w:r w:rsidRPr="0077307E" w:rsidR="0077307E">
        <w:rPr>
          <w:rFonts w:ascii="Arial" w:hAnsi="Arial" w:cs="Arial"/>
        </w:rPr>
        <w:t>County Council. There were also no complaints filed during this period within the Department of Human Resources (DHR), Department of Judicial Administration (DJA), or King County Elections (KCE).</w:t>
      </w:r>
    </w:p>
    <w:p w:rsidRPr="00365E27" w:rsidR="00365E27" w:rsidP="00365E27" w:rsidRDefault="00EE5E71" w14:paraId="5DDE8516" w14:textId="48E4D443">
      <w:pPr>
        <w:rPr>
          <w:sz w:val="20"/>
        </w:rPr>
      </w:pPr>
      <w:r w:rsidRPr="00365E27">
        <w:rPr>
          <w:i/>
          <w:noProof/>
        </w:rPr>
        <mc:AlternateContent>
          <mc:Choice Requires="wpg">
            <w:drawing>
              <wp:anchor distT="0" distB="0" distL="0" distR="0" simplePos="0" relativeHeight="251651584" behindDoc="1" locked="0" layoutInCell="1" allowOverlap="1" wp14:anchorId="50356D89" wp14:editId="2C9C9124">
                <wp:simplePos x="0" y="0"/>
                <wp:positionH relativeFrom="page">
                  <wp:posOffset>914400</wp:posOffset>
                </wp:positionH>
                <wp:positionV relativeFrom="paragraph">
                  <wp:posOffset>125095</wp:posOffset>
                </wp:positionV>
                <wp:extent cx="6369050" cy="2859793"/>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9050" cy="2859793"/>
                          <a:chOff x="0" y="0"/>
                          <a:chExt cx="6369050" cy="3365500"/>
                        </a:xfrm>
                      </wpg:grpSpPr>
                      <pic:pic xmlns:pic="http://schemas.openxmlformats.org/drawingml/2006/picture">
                        <pic:nvPicPr>
                          <pic:cNvPr id="87" name="Image 87"/>
                          <pic:cNvPicPr/>
                        </pic:nvPicPr>
                        <pic:blipFill>
                          <a:blip r:embed="rId45" cstate="print"/>
                          <a:stretch>
                            <a:fillRect/>
                          </a:stretch>
                        </pic:blipFill>
                        <pic:spPr>
                          <a:xfrm>
                            <a:off x="0" y="0"/>
                            <a:ext cx="6369050" cy="3365500"/>
                          </a:xfrm>
                          <a:prstGeom prst="rect">
                            <a:avLst/>
                          </a:prstGeom>
                        </pic:spPr>
                      </pic:pic>
                      <pic:pic xmlns:pic="http://schemas.openxmlformats.org/drawingml/2006/picture">
                        <pic:nvPicPr>
                          <pic:cNvPr id="88" name="Image 88"/>
                          <pic:cNvPicPr/>
                        </pic:nvPicPr>
                        <pic:blipFill>
                          <a:blip r:embed="rId46" cstate="print"/>
                          <a:stretch>
                            <a:fillRect/>
                          </a:stretch>
                        </pic:blipFill>
                        <pic:spPr>
                          <a:xfrm>
                            <a:off x="134937" y="497268"/>
                            <a:ext cx="5849810" cy="13271"/>
                          </a:xfrm>
                          <a:prstGeom prst="rect">
                            <a:avLst/>
                          </a:prstGeom>
                        </pic:spPr>
                      </pic:pic>
                      <pic:pic xmlns:pic="http://schemas.openxmlformats.org/drawingml/2006/picture">
                        <pic:nvPicPr>
                          <pic:cNvPr id="89" name="Image 89"/>
                          <pic:cNvPicPr/>
                        </pic:nvPicPr>
                        <pic:blipFill>
                          <a:blip r:embed="rId47" cstate="print"/>
                          <a:stretch>
                            <a:fillRect/>
                          </a:stretch>
                        </pic:blipFill>
                        <pic:spPr>
                          <a:xfrm>
                            <a:off x="1027175" y="25907"/>
                            <a:ext cx="4311395" cy="475487"/>
                          </a:xfrm>
                          <a:prstGeom prst="rect">
                            <a:avLst/>
                          </a:prstGeom>
                        </pic:spPr>
                      </pic:pic>
                      <wps:wsp>
                        <wps:cNvPr id="90" name="Textbox 90"/>
                        <wps:cNvSpPr txBox="1"/>
                        <wps:spPr>
                          <a:xfrm>
                            <a:off x="0" y="0"/>
                            <a:ext cx="6369050" cy="3211208"/>
                          </a:xfrm>
                          <a:prstGeom prst="rect">
                            <a:avLst/>
                          </a:prstGeom>
                        </wps:spPr>
                        <wps:txbx>
                          <w:txbxContent>
                            <w:p w:rsidR="00365E27" w:rsidP="00365E27" w:rsidRDefault="00365E27" w14:paraId="0F91EF91" w14:textId="77777777">
                              <w:pPr>
                                <w:spacing w:before="150"/>
                                <w:ind w:right="2"/>
                                <w:jc w:val="center"/>
                                <w:rPr>
                                  <w:b/>
                                  <w:sz w:val="32"/>
                                </w:rPr>
                              </w:pPr>
                              <w:r>
                                <w:rPr>
                                  <w:b/>
                                  <w:color w:val="F1F1F1"/>
                                  <w:spacing w:val="13"/>
                                  <w:sz w:val="32"/>
                                </w:rPr>
                                <w:t>2023-2024</w:t>
                              </w:r>
                              <w:r>
                                <w:rPr>
                                  <w:b/>
                                  <w:color w:val="F1F1F1"/>
                                  <w:spacing w:val="43"/>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9"/>
                                  <w:sz w:val="32"/>
                                </w:rPr>
                                <w:t xml:space="preserve"> </w:t>
                              </w:r>
                              <w:r>
                                <w:rPr>
                                  <w:b/>
                                  <w:color w:val="F1F1F1"/>
                                  <w:spacing w:val="16"/>
                                  <w:sz w:val="32"/>
                                </w:rPr>
                                <w:t>Department</w:t>
                              </w:r>
                              <w:r>
                                <w:rPr>
                                  <w:b/>
                                  <w:color w:val="F1F1F1"/>
                                  <w:spacing w:val="46"/>
                                  <w:sz w:val="32"/>
                                </w:rPr>
                                <w:t xml:space="preserve"> </w:t>
                              </w:r>
                              <w:r>
                                <w:rPr>
                                  <w:b/>
                                  <w:color w:val="F1F1F1"/>
                                  <w:spacing w:val="12"/>
                                  <w:sz w:val="32"/>
                                </w:rPr>
                                <w:t>and</w:t>
                              </w:r>
                              <w:r>
                                <w:rPr>
                                  <w:b/>
                                  <w:color w:val="F1F1F1"/>
                                  <w:spacing w:val="42"/>
                                  <w:sz w:val="32"/>
                                </w:rPr>
                                <w:t xml:space="preserve"> </w:t>
                              </w:r>
                              <w:r>
                                <w:rPr>
                                  <w:b/>
                                  <w:color w:val="F1F1F1"/>
                                  <w:spacing w:val="12"/>
                                  <w:sz w:val="32"/>
                                </w:rPr>
                                <w:t>Type</w:t>
                              </w:r>
                            </w:p>
                          </w:txbxContent>
                        </wps:txbx>
                        <wps:bodyPr wrap="square" lIns="0" tIns="0" rIns="0" bIns="0" rtlCol="0">
                          <a:noAutofit/>
                        </wps:bodyPr>
                      </wps:wsp>
                    </wpg:wgp>
                  </a:graphicData>
                </a:graphic>
                <wp14:sizeRelV relativeFrom="margin">
                  <wp14:pctHeight>0</wp14:pctHeight>
                </wp14:sizeRelV>
              </wp:anchor>
            </w:drawing>
          </mc:Choice>
          <mc:Fallback>
            <w:pict>
              <v:group id="Group 86" style="position:absolute;margin-left:1in;margin-top:9.85pt;width:501.5pt;height:225.2pt;z-index:-251664896;mso-wrap-distance-left:0;mso-wrap-distance-right:0;mso-position-horizontal-relative:page;mso-height-relative:margin" coordsize="63690,33655" o:spid="_x0000_s1034" w14:anchorId="50356D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szD0iAAAAAZiS0dEAP8A/wD/oL2nkwAAAAlwSFlzAAAOxAAADsQBlSsOGwAAIABJREFUeJzt&#10;nely48aydVPqyW773PP+b/nda7vds74f4g4sbGYB4ChSvVcEgxpIoFBDVk5VVRV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">
                <v:shape id="Image 87" style="position:absolute;width:63690;height:33655;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">
                  <v:imagedata o:title="" r:id="rId48"/>
                </v:shape>
                <v:shape id="Image 88" style="position:absolute;left:1349;top:4972;width:58498;height:133;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">
                  <v:imagedata o:title="" r:id="rId49"/>
                </v:shape>
                <v:shape id="Image 89" style="position:absolute;left:10271;top:259;width:43114;height:4754;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">
                  <v:imagedata o:title="" r:id="rId50"/>
                </v:shape>
                <v:shape id="Textbox 90" style="position:absolute;width:63690;height:32112;visibility:visible;mso-wrap-style:square;v-text-anchor:top" o:spid="_x0000_s103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v:textbox inset="0,0,0,0">
                    <w:txbxContent>
                      <w:p w:rsidR="00365E27" w:rsidP="00365E27" w:rsidRDefault="00365E27" w14:paraId="0F91EF91" w14:textId="77777777">
                        <w:pPr>
                          <w:spacing w:before="150"/>
                          <w:ind w:right="2"/>
                          <w:jc w:val="center"/>
                          <w:rPr>
                            <w:b/>
                            <w:sz w:val="32"/>
                          </w:rPr>
                        </w:pPr>
                        <w:r>
                          <w:rPr>
                            <w:b/>
                            <w:color w:val="F1F1F1"/>
                            <w:spacing w:val="13"/>
                            <w:sz w:val="32"/>
                          </w:rPr>
                          <w:t>2023-2024</w:t>
                        </w:r>
                        <w:r>
                          <w:rPr>
                            <w:b/>
                            <w:color w:val="F1F1F1"/>
                            <w:spacing w:val="43"/>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9"/>
                            <w:sz w:val="32"/>
                          </w:rPr>
                          <w:t xml:space="preserve"> </w:t>
                        </w:r>
                        <w:r>
                          <w:rPr>
                            <w:b/>
                            <w:color w:val="F1F1F1"/>
                            <w:spacing w:val="16"/>
                            <w:sz w:val="32"/>
                          </w:rPr>
                          <w:t>Department</w:t>
                        </w:r>
                        <w:r>
                          <w:rPr>
                            <w:b/>
                            <w:color w:val="F1F1F1"/>
                            <w:spacing w:val="46"/>
                            <w:sz w:val="32"/>
                          </w:rPr>
                          <w:t xml:space="preserve"> </w:t>
                        </w:r>
                        <w:r>
                          <w:rPr>
                            <w:b/>
                            <w:color w:val="F1F1F1"/>
                            <w:spacing w:val="12"/>
                            <w:sz w:val="32"/>
                          </w:rPr>
                          <w:t>and</w:t>
                        </w:r>
                        <w:r>
                          <w:rPr>
                            <w:b/>
                            <w:color w:val="F1F1F1"/>
                            <w:spacing w:val="42"/>
                            <w:sz w:val="32"/>
                          </w:rPr>
                          <w:t xml:space="preserve"> </w:t>
                        </w:r>
                        <w:r>
                          <w:rPr>
                            <w:b/>
                            <w:color w:val="F1F1F1"/>
                            <w:spacing w:val="12"/>
                            <w:sz w:val="32"/>
                          </w:rPr>
                          <w:t>Type</w:t>
                        </w:r>
                      </w:p>
                    </w:txbxContent>
                  </v:textbox>
                </v:shape>
                <w10:wrap anchorx="page"/>
              </v:group>
            </w:pict>
          </mc:Fallback>
        </mc:AlternateContent>
      </w:r>
    </w:p>
    <w:p w:rsidRPr="00365E27" w:rsidR="00365E27" w:rsidP="00365E27" w:rsidRDefault="00365E27" w14:paraId="3CA47509" w14:textId="77777777">
      <w:pPr>
        <w:rPr>
          <w:sz w:val="20"/>
        </w:rPr>
      </w:pPr>
    </w:p>
    <w:p w:rsidRPr="00365E27" w:rsidR="00365E27" w:rsidP="00365E27" w:rsidRDefault="00365E27" w14:paraId="0C2A9E28" w14:textId="77777777">
      <w:pPr>
        <w:spacing w:before="50"/>
        <w:rPr>
          <w:sz w:val="20"/>
        </w:rPr>
      </w:pPr>
    </w:p>
    <w:tbl>
      <w:tblPr>
        <w:tblW w:w="0" w:type="auto"/>
        <w:tblInd w:w="9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1E0" w:firstRow="1" w:lastRow="1" w:firstColumn="1" w:lastColumn="1" w:noHBand="0" w:noVBand="0"/>
      </w:tblPr>
      <w:tblGrid>
        <w:gridCol w:w="2578"/>
        <w:gridCol w:w="439"/>
        <w:gridCol w:w="437"/>
        <w:gridCol w:w="439"/>
        <w:gridCol w:w="437"/>
        <w:gridCol w:w="439"/>
        <w:gridCol w:w="439"/>
        <w:gridCol w:w="437"/>
        <w:gridCol w:w="439"/>
        <w:gridCol w:w="437"/>
        <w:gridCol w:w="439"/>
        <w:gridCol w:w="439"/>
        <w:gridCol w:w="437"/>
        <w:gridCol w:w="439"/>
        <w:gridCol w:w="437"/>
        <w:gridCol w:w="439"/>
        <w:gridCol w:w="438"/>
      </w:tblGrid>
      <w:tr w:rsidRPr="00365E27" w:rsidR="00365E27" w:rsidTr="00365E27" w14:paraId="6C74D4BC" w14:textId="77777777">
        <w:trPr>
          <w:trHeight w:val="204"/>
        </w:trPr>
        <w:tc>
          <w:tcPr>
            <w:tcW w:w="2578" w:type="dxa"/>
            <w:vMerge w:val="restart"/>
            <w:tcBorders>
              <w:top w:val="single" w:color="FFFFFF" w:sz="4" w:space="0"/>
              <w:left w:val="nil"/>
              <w:bottom w:val="single" w:color="F1F1F1" w:sz="6" w:space="0"/>
              <w:right w:val="single" w:color="F1F1F1" w:sz="6" w:space="0"/>
            </w:tcBorders>
          </w:tcPr>
          <w:p w:rsidRPr="00365E27" w:rsidR="00365E27" w:rsidP="00365E27" w:rsidRDefault="00365E27" w14:paraId="5A022DBC" w14:textId="77777777">
            <w:pPr>
              <w:rPr>
                <w:rFonts w:ascii="Times New Roman" w:hAnsi="Arial" w:eastAsia="Arial" w:cs="Arial"/>
                <w:sz w:val="20"/>
              </w:rPr>
            </w:pPr>
          </w:p>
        </w:tc>
        <w:tc>
          <w:tcPr>
            <w:tcW w:w="7011" w:type="dxa"/>
            <w:gridSpan w:val="16"/>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20A170E5" w14:textId="77777777">
            <w:pPr>
              <w:spacing w:line="185" w:lineRule="exact"/>
              <w:ind w:left="16"/>
              <w:jc w:val="center"/>
              <w:rPr>
                <w:rFonts w:hAnsi="Arial" w:eastAsia="Arial" w:cs="Arial"/>
                <w:sz w:val="18"/>
              </w:rPr>
            </w:pPr>
            <w:r w:rsidRPr="00365E27">
              <w:rPr>
                <w:rFonts w:hAnsi="Arial" w:eastAsia="Arial" w:cs="Arial"/>
                <w:color w:val="D9D9D9"/>
                <w:sz w:val="18"/>
              </w:rPr>
              <w:t>Executive</w:t>
            </w:r>
            <w:r w:rsidRPr="00365E27">
              <w:rPr>
                <w:rFonts w:hAnsi="Arial" w:eastAsia="Arial" w:cs="Arial"/>
                <w:color w:val="D9D9D9"/>
                <w:spacing w:val="-5"/>
                <w:sz w:val="18"/>
              </w:rPr>
              <w:t xml:space="preserve"> </w:t>
            </w:r>
            <w:r w:rsidRPr="00365E27">
              <w:rPr>
                <w:rFonts w:hAnsi="Arial" w:eastAsia="Arial" w:cs="Arial"/>
                <w:color w:val="D9D9D9"/>
                <w:spacing w:val="-2"/>
                <w:sz w:val="18"/>
              </w:rPr>
              <w:t>Departments</w:t>
            </w:r>
          </w:p>
        </w:tc>
      </w:tr>
      <w:tr w:rsidRPr="00365E27" w:rsidR="00365E27" w:rsidTr="00C068AF" w14:paraId="718FE785" w14:textId="77777777">
        <w:trPr>
          <w:trHeight w:val="424"/>
        </w:trPr>
        <w:tc>
          <w:tcPr>
            <w:tcW w:w="2578" w:type="dxa"/>
            <w:vMerge/>
            <w:tcBorders>
              <w:top w:val="nil"/>
              <w:left w:val="nil"/>
              <w:bottom w:val="single" w:color="F1F1F1" w:sz="6" w:space="0"/>
              <w:right w:val="single" w:color="F1F1F1" w:sz="6" w:space="0"/>
            </w:tcBorders>
          </w:tcPr>
          <w:p w:rsidRPr="00365E27" w:rsidR="00365E27" w:rsidP="00365E27" w:rsidRDefault="00365E27" w14:paraId="59121E71" w14:textId="77777777">
            <w:pPr>
              <w:rPr>
                <w:sz w:val="2"/>
                <w:szCs w:val="2"/>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2726AF7E" w14:textId="77777777">
            <w:pPr>
              <w:spacing w:before="91"/>
              <w:ind w:left="11"/>
              <w:jc w:val="center"/>
              <w:rPr>
                <w:rFonts w:hAnsi="Arial" w:eastAsia="Arial" w:cs="Arial"/>
                <w:color w:val="E7E6E6" w:themeColor="background2"/>
                <w:sz w:val="18"/>
              </w:rPr>
            </w:pPr>
            <w:r w:rsidRPr="00365E27">
              <w:rPr>
                <w:rFonts w:hAnsi="Arial" w:eastAsia="Arial" w:cs="Arial"/>
                <w:color w:val="E7E6E6" w:themeColor="background2"/>
                <w:spacing w:val="-4"/>
                <w:sz w:val="18"/>
              </w:rPr>
              <w:t>DAJD</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12273178" w14:textId="77777777">
            <w:pPr>
              <w:spacing w:before="91"/>
              <w:ind w:left="15"/>
              <w:jc w:val="center"/>
              <w:rPr>
                <w:rFonts w:hAnsi="Arial" w:eastAsia="Arial" w:cs="Arial"/>
                <w:color w:val="E7E6E6" w:themeColor="background2"/>
                <w:sz w:val="18"/>
              </w:rPr>
            </w:pPr>
            <w:r w:rsidRPr="00365E27">
              <w:rPr>
                <w:rFonts w:hAnsi="Arial" w:eastAsia="Arial" w:cs="Arial"/>
                <w:color w:val="E7E6E6" w:themeColor="background2"/>
                <w:spacing w:val="-4"/>
                <w:sz w:val="18"/>
              </w:rPr>
              <w:t>DCHS</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04A18105"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DES</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42DF47AD"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DHR</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0ACD8DCB"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DJA</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0AC56556" w14:textId="77777777">
            <w:pPr>
              <w:spacing w:before="91"/>
              <w:ind w:left="15"/>
              <w:jc w:val="center"/>
              <w:rPr>
                <w:rFonts w:hAnsi="Arial" w:eastAsia="Arial" w:cs="Arial"/>
                <w:color w:val="E7E6E6" w:themeColor="background2"/>
                <w:sz w:val="18"/>
              </w:rPr>
            </w:pPr>
            <w:r w:rsidRPr="00365E27">
              <w:rPr>
                <w:rFonts w:hAnsi="Arial" w:eastAsia="Arial" w:cs="Arial"/>
                <w:color w:val="E7E6E6" w:themeColor="background2"/>
                <w:spacing w:val="-5"/>
                <w:sz w:val="18"/>
              </w:rPr>
              <w:t>DLS</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51CD5DBF" w14:textId="77777777">
            <w:pPr>
              <w:spacing w:before="91"/>
              <w:ind w:left="9" w:right="-15"/>
              <w:jc w:val="center"/>
              <w:rPr>
                <w:rFonts w:hAnsi="Arial" w:eastAsia="Arial" w:cs="Arial"/>
                <w:color w:val="E7E6E6" w:themeColor="background2"/>
                <w:sz w:val="18"/>
              </w:rPr>
            </w:pPr>
            <w:r w:rsidRPr="00365E27">
              <w:rPr>
                <w:rFonts w:hAnsi="Arial" w:eastAsia="Arial" w:cs="Arial"/>
                <w:color w:val="E7E6E6" w:themeColor="background2"/>
                <w:spacing w:val="-4"/>
                <w:sz w:val="18"/>
              </w:rPr>
              <w:t>DNRP</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4E92497E"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DPD</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5D1A5032"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DPH</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55837DCE" w14:textId="77777777">
            <w:pPr>
              <w:spacing w:before="91"/>
              <w:ind w:left="17"/>
              <w:jc w:val="center"/>
              <w:rPr>
                <w:rFonts w:hAnsi="Arial" w:eastAsia="Arial" w:cs="Arial"/>
                <w:color w:val="E7E6E6" w:themeColor="background2"/>
                <w:sz w:val="18"/>
              </w:rPr>
            </w:pPr>
            <w:r w:rsidRPr="00365E27">
              <w:rPr>
                <w:rFonts w:hAnsi="Arial" w:eastAsia="Arial" w:cs="Arial"/>
                <w:color w:val="E7E6E6" w:themeColor="background2"/>
                <w:spacing w:val="-5"/>
                <w:sz w:val="18"/>
              </w:rPr>
              <w:t>DOA</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307E3A67"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MTD</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759350D7" w14:textId="77777777">
            <w:pPr>
              <w:spacing w:before="91"/>
              <w:ind w:left="15"/>
              <w:jc w:val="center"/>
              <w:rPr>
                <w:rFonts w:hAnsi="Arial" w:eastAsia="Arial" w:cs="Arial"/>
                <w:color w:val="E7E6E6" w:themeColor="background2"/>
                <w:sz w:val="18"/>
              </w:rPr>
            </w:pPr>
            <w:r w:rsidRPr="00365E27">
              <w:rPr>
                <w:rFonts w:hAnsi="Arial" w:eastAsia="Arial" w:cs="Arial"/>
                <w:color w:val="E7E6E6" w:themeColor="background2"/>
                <w:spacing w:val="-5"/>
                <w:sz w:val="18"/>
              </w:rPr>
              <w:t>KCE</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2F9136A0" w14:textId="77777777">
            <w:pPr>
              <w:spacing w:before="91"/>
              <w:ind w:left="16"/>
              <w:jc w:val="center"/>
              <w:rPr>
                <w:rFonts w:hAnsi="Arial" w:eastAsia="Arial" w:cs="Arial"/>
                <w:color w:val="E7E6E6" w:themeColor="background2"/>
                <w:sz w:val="18"/>
              </w:rPr>
            </w:pPr>
            <w:r w:rsidRPr="00365E27">
              <w:rPr>
                <w:rFonts w:hAnsi="Arial" w:eastAsia="Arial" w:cs="Arial"/>
                <w:color w:val="E7E6E6" w:themeColor="background2"/>
                <w:spacing w:val="-4"/>
                <w:sz w:val="18"/>
              </w:rPr>
              <w:t>KCIT</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70E96EF7" w14:textId="77777777">
            <w:pPr>
              <w:spacing w:before="91"/>
              <w:ind w:left="14"/>
              <w:jc w:val="center"/>
              <w:rPr>
                <w:rFonts w:hAnsi="Arial" w:eastAsia="Arial" w:cs="Arial"/>
                <w:color w:val="E7E6E6" w:themeColor="background2"/>
                <w:sz w:val="18"/>
              </w:rPr>
            </w:pPr>
            <w:r w:rsidRPr="00365E27">
              <w:rPr>
                <w:rFonts w:hAnsi="Arial" w:eastAsia="Arial" w:cs="Arial"/>
                <w:color w:val="E7E6E6" w:themeColor="background2"/>
                <w:spacing w:val="-4"/>
                <w:sz w:val="18"/>
              </w:rPr>
              <w:t>KCSO</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4652E793" w14:textId="77777777">
            <w:pPr>
              <w:spacing w:before="91"/>
              <w:ind w:left="15"/>
              <w:jc w:val="center"/>
              <w:rPr>
                <w:rFonts w:hAnsi="Arial" w:eastAsia="Arial" w:cs="Arial"/>
                <w:color w:val="E7E6E6" w:themeColor="background2"/>
                <w:sz w:val="18"/>
              </w:rPr>
            </w:pPr>
            <w:r w:rsidRPr="00365E27">
              <w:rPr>
                <w:rFonts w:hAnsi="Arial" w:eastAsia="Arial" w:cs="Arial"/>
                <w:color w:val="E7E6E6" w:themeColor="background2"/>
                <w:spacing w:val="-4"/>
                <w:sz w:val="18"/>
              </w:rPr>
              <w:t>EXEC</w:t>
            </w: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758AD754" w14:textId="77777777">
            <w:pPr>
              <w:spacing w:line="201" w:lineRule="exact"/>
              <w:ind w:left="43"/>
              <w:rPr>
                <w:rFonts w:hAnsi="Arial" w:eastAsia="Arial" w:cs="Arial"/>
                <w:color w:val="E7E6E6" w:themeColor="background2"/>
                <w:sz w:val="18"/>
              </w:rPr>
            </w:pPr>
            <w:r w:rsidRPr="00365E27">
              <w:rPr>
                <w:rFonts w:hAnsi="Arial" w:eastAsia="Arial" w:cs="Arial"/>
                <w:color w:val="E7E6E6" w:themeColor="background2"/>
                <w:spacing w:val="-4"/>
                <w:sz w:val="18"/>
              </w:rPr>
              <w:t>Over</w:t>
            </w:r>
          </w:p>
          <w:p w:rsidRPr="00365E27" w:rsidR="00365E27" w:rsidP="00365E27" w:rsidRDefault="00365E27" w14:paraId="6A73A50E" w14:textId="77777777">
            <w:pPr>
              <w:spacing w:line="203" w:lineRule="exact"/>
              <w:ind w:left="135"/>
              <w:rPr>
                <w:rFonts w:hAnsi="Arial" w:eastAsia="Arial" w:cs="Arial"/>
                <w:color w:val="E7E6E6" w:themeColor="background2"/>
                <w:sz w:val="18"/>
              </w:rPr>
            </w:pPr>
            <w:r w:rsidRPr="00365E27">
              <w:rPr>
                <w:rFonts w:hAnsi="Arial" w:eastAsia="Arial" w:cs="Arial"/>
                <w:color w:val="E7E6E6" w:themeColor="background2"/>
                <w:spacing w:val="-5"/>
                <w:sz w:val="18"/>
              </w:rPr>
              <w:t>all</w:t>
            </w:r>
          </w:p>
        </w:tc>
      </w:tr>
      <w:tr w:rsidRPr="00365E27" w:rsidR="00365E27" w:rsidTr="00C068AF" w14:paraId="647BE785"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38B1C690"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46464" behindDoc="0" locked="0" layoutInCell="1" allowOverlap="1" wp14:anchorId="2B326C08" wp14:editId="486740CD">
                      <wp:simplePos x="0" y="0"/>
                      <wp:positionH relativeFrom="column">
                        <wp:posOffset>-4762</wp:posOffset>
                      </wp:positionH>
                      <wp:positionV relativeFrom="paragraph">
                        <wp:posOffset>-5073</wp:posOffset>
                      </wp:positionV>
                      <wp:extent cx="108585" cy="18288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62" name="Image 62"/>
                                <pic:cNvPicPr/>
                              </pic:nvPicPr>
                              <pic:blipFill>
                                <a:blip r:embed="rId51" cstate="print"/>
                                <a:stretch>
                                  <a:fillRect/>
                                </a:stretch>
                              </pic:blipFill>
                              <pic:spPr>
                                <a:xfrm>
                                  <a:off x="0" y="0"/>
                                  <a:ext cx="108458" cy="182372"/>
                                </a:xfrm>
                                <a:prstGeom prst="rect">
                                  <a:avLst/>
                                </a:prstGeom>
                              </pic:spPr>
                            </pic:pic>
                          </wpg:wgp>
                        </a:graphicData>
                      </a:graphic>
                    </wp:anchor>
                  </w:drawing>
                </mc:Choice>
                <mc:Fallback>
                  <w:pict>
                    <v:group id="Group 61" style="position:absolute;margin-left:-.35pt;margin-top:-.4pt;width:8.55pt;height:14.4pt;z-index:251646464;mso-wrap-distance-left:0;mso-wrap-distance-right:0" coordsize="108585,182880" o:spid="_x0000_s1026" w14:anchorId="4B11C12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">
                      <v:shape id="Image 62"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">
                        <v:imagedata o:title="" r:id="rId52"/>
                      </v:shape>
                    </v:group>
                  </w:pict>
                </mc:Fallback>
              </mc:AlternateContent>
            </w:r>
            <w:r w:rsidRPr="00365E27">
              <w:rPr>
                <w:rFonts w:hAnsi="Arial" w:eastAsia="Arial" w:cs="Arial"/>
                <w:color w:val="D9D9D9"/>
                <w:spacing w:val="-5"/>
                <w:sz w:val="18"/>
              </w:rPr>
              <w:t>Age</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71B55DC"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EB9A0B5"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256F3AF"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CCF2F54"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357908C"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1510BF9"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D452361" w14:textId="77777777">
            <w:pPr>
              <w:spacing w:before="15"/>
              <w:ind w:left="15"/>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06B0480"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498682F"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5E1AA11"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D462398" w14:textId="77777777">
            <w:pPr>
              <w:spacing w:before="15"/>
              <w:ind w:left="15"/>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6D05AC1"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2368477"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084A7B7"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C22F331"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3D8853A" w14:textId="77777777">
            <w:pPr>
              <w:spacing w:before="15"/>
              <w:ind w:left="18" w:right="2"/>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r>
      <w:tr w:rsidRPr="00365E27" w:rsidR="00365E27" w:rsidTr="00C068AF" w14:paraId="2EE09060"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006DD746"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2608" behindDoc="1" locked="0" layoutInCell="1" allowOverlap="1" wp14:anchorId="3C2DE6C5" wp14:editId="47FAD56E">
                      <wp:simplePos x="0" y="0"/>
                      <wp:positionH relativeFrom="column">
                        <wp:posOffset>-4762</wp:posOffset>
                      </wp:positionH>
                      <wp:positionV relativeFrom="paragraph">
                        <wp:posOffset>-5072</wp:posOffset>
                      </wp:positionV>
                      <wp:extent cx="108585" cy="182880"/>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64" name="Image 64"/>
                                <pic:cNvPicPr/>
                              </pic:nvPicPr>
                              <pic:blipFill>
                                <a:blip r:embed="rId53" cstate="print"/>
                                <a:stretch>
                                  <a:fillRect/>
                                </a:stretch>
                              </pic:blipFill>
                              <pic:spPr>
                                <a:xfrm>
                                  <a:off x="0" y="0"/>
                                  <a:ext cx="108458" cy="182372"/>
                                </a:xfrm>
                                <a:prstGeom prst="rect">
                                  <a:avLst/>
                                </a:prstGeom>
                              </pic:spPr>
                            </pic:pic>
                          </wpg:wgp>
                        </a:graphicData>
                      </a:graphic>
                    </wp:anchor>
                  </w:drawing>
                </mc:Choice>
                <mc:Fallback>
                  <w:pict>
                    <v:group id="Group 63" style="position:absolute;margin-left:-.35pt;margin-top:-.4pt;width:8.55pt;height:14.4pt;z-index:-251663872;mso-wrap-distance-left:0;mso-wrap-distance-right:0" coordsize="108585,182880" o:spid="_x0000_s1026" w14:anchorId="7980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">
                      <v:shape id="Image 6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">
                        <v:imagedata o:title="" r:id="rId54"/>
                      </v:shape>
                    </v:group>
                  </w:pict>
                </mc:Fallback>
              </mc:AlternateContent>
            </w:r>
            <w:r w:rsidRPr="00365E27">
              <w:rPr>
                <w:rFonts w:hAnsi="Arial" w:eastAsia="Arial" w:cs="Arial"/>
                <w:color w:val="D9D9D9"/>
                <w:sz w:val="18"/>
              </w:rPr>
              <w:t>Disability/Use</w:t>
            </w:r>
            <w:r w:rsidRPr="00365E27">
              <w:rPr>
                <w:rFonts w:hAnsi="Arial" w:eastAsia="Arial" w:cs="Arial"/>
                <w:color w:val="D9D9D9"/>
                <w:spacing w:val="-4"/>
                <w:sz w:val="18"/>
              </w:rPr>
              <w:t xml:space="preserve"> </w:t>
            </w:r>
            <w:r w:rsidRPr="00365E27">
              <w:rPr>
                <w:rFonts w:hAnsi="Arial" w:eastAsia="Arial" w:cs="Arial"/>
                <w:color w:val="D9D9D9"/>
                <w:sz w:val="18"/>
              </w:rPr>
              <w:t>of</w:t>
            </w:r>
            <w:r w:rsidRPr="00365E27">
              <w:rPr>
                <w:rFonts w:hAnsi="Arial" w:eastAsia="Arial" w:cs="Arial"/>
                <w:color w:val="D9D9D9"/>
                <w:spacing w:val="-3"/>
                <w:sz w:val="18"/>
              </w:rPr>
              <w:t xml:space="preserve"> </w:t>
            </w:r>
            <w:r w:rsidRPr="00365E27">
              <w:rPr>
                <w:rFonts w:hAnsi="Arial" w:eastAsia="Arial" w:cs="Arial"/>
                <w:color w:val="D9D9D9"/>
                <w:sz w:val="18"/>
              </w:rPr>
              <w:t>Service</w:t>
            </w:r>
            <w:r w:rsidRPr="00365E27">
              <w:rPr>
                <w:rFonts w:hAnsi="Arial" w:eastAsia="Arial" w:cs="Arial"/>
                <w:color w:val="D9D9D9"/>
                <w:spacing w:val="-3"/>
                <w:sz w:val="18"/>
              </w:rPr>
              <w:t xml:space="preserve"> </w:t>
            </w:r>
            <w:r w:rsidRPr="00365E27">
              <w:rPr>
                <w:rFonts w:hAnsi="Arial" w:eastAsia="Arial" w:cs="Arial"/>
                <w:color w:val="D9D9D9"/>
                <w:spacing w:val="-2"/>
                <w:sz w:val="18"/>
              </w:rPr>
              <w:t>Animal</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0E858DF"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4</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CA61E95"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BF0089E" w14:textId="77777777">
            <w:pPr>
              <w:spacing w:before="15"/>
              <w:ind w:left="15"/>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2876652"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F6D383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C12B3C8"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487C7AA"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8038D97"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B5BA29D"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57A22D2"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996BE8F"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7</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7195FEB"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381B0C3" w14:textId="77777777">
            <w:pPr>
              <w:spacing w:before="15"/>
              <w:ind w:left="16"/>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166DC05"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213619E" w14:textId="77777777">
            <w:pPr>
              <w:spacing w:before="15"/>
              <w:ind w:left="17"/>
              <w:jc w:val="center"/>
              <w:rPr>
                <w:rFonts w:hAnsi="Arial" w:eastAsia="Arial" w:cs="Arial"/>
                <w:color w:val="E7E6E6" w:themeColor="background2"/>
                <w:sz w:val="18"/>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C94ADE9" w14:textId="77777777">
            <w:pPr>
              <w:spacing w:before="15"/>
              <w:ind w:left="18" w:right="1"/>
              <w:jc w:val="center"/>
              <w:rPr>
                <w:rFonts w:hAnsi="Arial" w:eastAsia="Arial" w:cs="Arial"/>
                <w:color w:val="E7E6E6" w:themeColor="background2"/>
                <w:sz w:val="18"/>
              </w:rPr>
            </w:pPr>
            <w:r w:rsidRPr="00365E27">
              <w:rPr>
                <w:rFonts w:hAnsi="Arial" w:eastAsia="Arial" w:cs="Arial"/>
                <w:color w:val="E7E6E6" w:themeColor="background2"/>
                <w:spacing w:val="-5"/>
                <w:sz w:val="18"/>
              </w:rPr>
              <w:t>15</w:t>
            </w:r>
          </w:p>
        </w:tc>
      </w:tr>
      <w:tr w:rsidRPr="00365E27" w:rsidR="00365E27" w:rsidTr="00C068AF" w14:paraId="3DF8DF7C"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780F7D5A"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3632" behindDoc="1" locked="0" layoutInCell="1" allowOverlap="1" wp14:anchorId="7CDAA9D5" wp14:editId="6BB25E84">
                      <wp:simplePos x="0" y="0"/>
                      <wp:positionH relativeFrom="column">
                        <wp:posOffset>-4762</wp:posOffset>
                      </wp:positionH>
                      <wp:positionV relativeFrom="paragraph">
                        <wp:posOffset>-5073</wp:posOffset>
                      </wp:positionV>
                      <wp:extent cx="108585" cy="18288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68" name="Image 68"/>
                                <pic:cNvPicPr/>
                              </pic:nvPicPr>
                              <pic:blipFill>
                                <a:blip r:embed="rId18" cstate="print"/>
                                <a:stretch>
                                  <a:fillRect/>
                                </a:stretch>
                              </pic:blipFill>
                              <pic:spPr>
                                <a:xfrm>
                                  <a:off x="0" y="0"/>
                                  <a:ext cx="108458" cy="182372"/>
                                </a:xfrm>
                                <a:prstGeom prst="rect">
                                  <a:avLst/>
                                </a:prstGeom>
                              </pic:spPr>
                            </pic:pic>
                          </wpg:wgp>
                        </a:graphicData>
                      </a:graphic>
                    </wp:anchor>
                  </w:drawing>
                </mc:Choice>
                <mc:Fallback>
                  <w:pict>
                    <v:group id="Group 67" style="position:absolute;margin-left:-.35pt;margin-top:-.4pt;width:8.55pt;height:14.4pt;z-index:-251662848;mso-wrap-distance-left:0;mso-wrap-distance-right:0" coordsize="108585,182880" o:spid="_x0000_s1026" w14:anchorId="51906E4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">
                      <v:shape id="Image 68"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">
                        <v:imagedata o:title="" r:id="rId19"/>
                      </v:shape>
                    </v:group>
                  </w:pict>
                </mc:Fallback>
              </mc:AlternateContent>
            </w:r>
            <w:r w:rsidRPr="00365E27">
              <w:rPr>
                <w:rFonts w:hAnsi="Arial" w:eastAsia="Arial" w:cs="Arial"/>
                <w:color w:val="D9D9D9"/>
                <w:sz w:val="18"/>
              </w:rPr>
              <w:t>Gender</w:t>
            </w:r>
            <w:r w:rsidRPr="00365E27">
              <w:rPr>
                <w:rFonts w:hAnsi="Arial" w:eastAsia="Arial" w:cs="Arial"/>
                <w:color w:val="D9D9D9"/>
                <w:spacing w:val="-2"/>
                <w:sz w:val="18"/>
              </w:rPr>
              <w:t xml:space="preserve"> </w:t>
            </w:r>
            <w:r w:rsidRPr="00365E27">
              <w:rPr>
                <w:rFonts w:hAnsi="Arial" w:eastAsia="Arial" w:cs="Arial"/>
                <w:color w:val="D9D9D9"/>
                <w:sz w:val="18"/>
              </w:rPr>
              <w:t>Identity</w:t>
            </w:r>
            <w:r w:rsidRPr="00365E27">
              <w:rPr>
                <w:rFonts w:hAnsi="Arial" w:eastAsia="Arial" w:cs="Arial"/>
                <w:color w:val="D9D9D9"/>
                <w:spacing w:val="-3"/>
                <w:sz w:val="18"/>
              </w:rPr>
              <w:t xml:space="preserve"> </w:t>
            </w:r>
            <w:r w:rsidRPr="00365E27">
              <w:rPr>
                <w:rFonts w:hAnsi="Arial" w:eastAsia="Arial" w:cs="Arial"/>
                <w:color w:val="D9D9D9"/>
                <w:sz w:val="18"/>
              </w:rPr>
              <w:t>or</w:t>
            </w:r>
            <w:r w:rsidRPr="00365E27">
              <w:rPr>
                <w:rFonts w:hAnsi="Arial" w:eastAsia="Arial" w:cs="Arial"/>
                <w:color w:val="D9D9D9"/>
                <w:spacing w:val="-1"/>
                <w:sz w:val="18"/>
              </w:rPr>
              <w:t xml:space="preserve"> </w:t>
            </w:r>
            <w:r w:rsidRPr="00365E27">
              <w:rPr>
                <w:rFonts w:hAnsi="Arial" w:eastAsia="Arial" w:cs="Arial"/>
                <w:color w:val="D9D9D9"/>
                <w:spacing w:val="-2"/>
                <w:sz w:val="18"/>
              </w:rPr>
              <w:t>Expression</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548D4AB" w14:textId="77777777">
            <w:pPr>
              <w:spacing w:before="15"/>
              <w:ind w:left="14"/>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613580C"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F25997A"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07DC45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3E25ACF"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DC26DD2"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6FBFB16"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BDC671E"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16CA17E"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F7C566E"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00CBD50"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3C76992"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429F922"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94740D3"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D8ED6B0"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BCEF77A" w14:textId="77777777">
            <w:pPr>
              <w:spacing w:before="15"/>
              <w:ind w:left="18" w:right="2"/>
              <w:jc w:val="center"/>
              <w:rPr>
                <w:rFonts w:hAnsi="Arial" w:eastAsia="Arial" w:cs="Arial"/>
                <w:color w:val="E7E6E6" w:themeColor="background2"/>
                <w:sz w:val="18"/>
              </w:rPr>
            </w:pPr>
            <w:r w:rsidRPr="00365E27">
              <w:rPr>
                <w:rFonts w:hAnsi="Arial" w:eastAsia="Arial" w:cs="Arial"/>
                <w:color w:val="E7E6E6" w:themeColor="background2"/>
                <w:spacing w:val="-10"/>
                <w:sz w:val="18"/>
              </w:rPr>
              <w:t>3</w:t>
            </w:r>
          </w:p>
        </w:tc>
      </w:tr>
      <w:tr w:rsidRPr="00365E27" w:rsidR="00365E27" w:rsidTr="00C068AF" w14:paraId="3482E425"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0FA25B8F"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47488" behindDoc="0" locked="0" layoutInCell="1" allowOverlap="1" wp14:anchorId="34E0DDD2" wp14:editId="31AAA279">
                      <wp:simplePos x="0" y="0"/>
                      <wp:positionH relativeFrom="column">
                        <wp:posOffset>-4762</wp:posOffset>
                      </wp:positionH>
                      <wp:positionV relativeFrom="paragraph">
                        <wp:posOffset>-5073</wp:posOffset>
                      </wp:positionV>
                      <wp:extent cx="108585" cy="18288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70" name="Image 70"/>
                                <pic:cNvPicPr/>
                              </pic:nvPicPr>
                              <pic:blipFill>
                                <a:blip r:embed="rId55" cstate="print"/>
                                <a:stretch>
                                  <a:fillRect/>
                                </a:stretch>
                              </pic:blipFill>
                              <pic:spPr>
                                <a:xfrm>
                                  <a:off x="0" y="0"/>
                                  <a:ext cx="108458" cy="182372"/>
                                </a:xfrm>
                                <a:prstGeom prst="rect">
                                  <a:avLst/>
                                </a:prstGeom>
                              </pic:spPr>
                            </pic:pic>
                          </wpg:wgp>
                        </a:graphicData>
                      </a:graphic>
                    </wp:anchor>
                  </w:drawing>
                </mc:Choice>
                <mc:Fallback>
                  <w:pict>
                    <v:group id="Group 69" style="position:absolute;margin-left:-.35pt;margin-top:-.4pt;width:8.55pt;height:14.4pt;z-index:251647488;mso-wrap-distance-left:0;mso-wrap-distance-right:0" coordsize="108585,182880" o:spid="_x0000_s1026" w14:anchorId="49D3625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">
                      <v:shape id="Image 70"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">
                        <v:imagedata o:title="" r:id="rId56"/>
                      </v:shape>
                    </v:group>
                  </w:pict>
                </mc:Fallback>
              </mc:AlternateContent>
            </w:r>
            <w:r w:rsidRPr="00365E27">
              <w:rPr>
                <w:rFonts w:hAnsi="Arial" w:eastAsia="Arial" w:cs="Arial"/>
                <w:color w:val="D9D9D9"/>
                <w:sz w:val="18"/>
              </w:rPr>
              <w:t>Multiple</w:t>
            </w:r>
            <w:r w:rsidRPr="00365E27">
              <w:rPr>
                <w:rFonts w:hAnsi="Arial" w:eastAsia="Arial" w:cs="Arial"/>
                <w:color w:val="D9D9D9"/>
                <w:spacing w:val="-4"/>
                <w:sz w:val="18"/>
              </w:rPr>
              <w:t xml:space="preserve"> </w:t>
            </w:r>
            <w:r w:rsidRPr="00365E27">
              <w:rPr>
                <w:rFonts w:hAnsi="Arial" w:eastAsia="Arial" w:cs="Arial"/>
                <w:color w:val="D9D9D9"/>
                <w:sz w:val="18"/>
              </w:rPr>
              <w:t>Statuses</w:t>
            </w:r>
            <w:r w:rsidRPr="00365E27">
              <w:rPr>
                <w:rFonts w:hAnsi="Arial" w:eastAsia="Arial" w:cs="Arial"/>
                <w:color w:val="D9D9D9"/>
                <w:spacing w:val="-3"/>
                <w:sz w:val="18"/>
              </w:rPr>
              <w:t xml:space="preserve"> </w:t>
            </w:r>
            <w:r w:rsidRPr="00365E27">
              <w:rPr>
                <w:rFonts w:hAnsi="Arial" w:eastAsia="Arial" w:cs="Arial"/>
                <w:color w:val="D9D9D9"/>
                <w:spacing w:val="-4"/>
                <w:sz w:val="18"/>
              </w:rPr>
              <w:t>Cited</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29F49AD" w14:textId="77777777">
            <w:pPr>
              <w:spacing w:before="15"/>
              <w:ind w:left="14"/>
              <w:jc w:val="center"/>
              <w:rPr>
                <w:rFonts w:hAnsi="Arial" w:eastAsia="Arial" w:cs="Arial"/>
                <w:color w:val="E7E6E6" w:themeColor="background2"/>
                <w:sz w:val="18"/>
              </w:rPr>
            </w:pPr>
            <w:r w:rsidRPr="00365E27">
              <w:rPr>
                <w:rFonts w:hAnsi="Arial" w:eastAsia="Arial" w:cs="Arial"/>
                <w:color w:val="E7E6E6" w:themeColor="background2"/>
                <w:spacing w:val="-10"/>
                <w:sz w:val="18"/>
              </w:rPr>
              <w:t>5</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3DA4BB1"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4</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896709C" w14:textId="77777777">
            <w:pPr>
              <w:spacing w:before="15"/>
              <w:ind w:left="15"/>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E6AEA0F"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6A2360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7FFE962"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4</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FA946F2"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C136C96"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0397295"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6EDB1E5"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7CE6A05"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5"/>
                <w:sz w:val="18"/>
              </w:rPr>
              <w:t>11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4C614C4"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E17599A"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0D53DD7"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FB2333A"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26414E8" w14:textId="77777777">
            <w:pPr>
              <w:spacing w:before="15"/>
              <w:ind w:left="18" w:right="1"/>
              <w:jc w:val="center"/>
              <w:rPr>
                <w:rFonts w:hAnsi="Arial" w:eastAsia="Arial" w:cs="Arial"/>
                <w:color w:val="E7E6E6" w:themeColor="background2"/>
                <w:sz w:val="18"/>
              </w:rPr>
            </w:pPr>
            <w:r w:rsidRPr="00365E27">
              <w:rPr>
                <w:rFonts w:hAnsi="Arial" w:eastAsia="Arial" w:cs="Arial"/>
                <w:color w:val="E7E6E6" w:themeColor="background2"/>
                <w:spacing w:val="-5"/>
                <w:sz w:val="18"/>
              </w:rPr>
              <w:t>27</w:t>
            </w:r>
          </w:p>
        </w:tc>
      </w:tr>
      <w:tr w:rsidRPr="00365E27" w:rsidR="00365E27" w:rsidTr="00C068AF" w14:paraId="214C5E67"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1C772D72"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4656" behindDoc="1" locked="0" layoutInCell="1" allowOverlap="1" wp14:anchorId="7A27C5FC" wp14:editId="62E34011">
                      <wp:simplePos x="0" y="0"/>
                      <wp:positionH relativeFrom="column">
                        <wp:posOffset>-4762</wp:posOffset>
                      </wp:positionH>
                      <wp:positionV relativeFrom="paragraph">
                        <wp:posOffset>-5072</wp:posOffset>
                      </wp:positionV>
                      <wp:extent cx="108585" cy="1828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72" name="Image 72"/>
                                <pic:cNvPicPr/>
                              </pic:nvPicPr>
                              <pic:blipFill>
                                <a:blip r:embed="rId57" cstate="print"/>
                                <a:stretch>
                                  <a:fillRect/>
                                </a:stretch>
                              </pic:blipFill>
                              <pic:spPr>
                                <a:xfrm>
                                  <a:off x="0" y="0"/>
                                  <a:ext cx="108458" cy="182372"/>
                                </a:xfrm>
                                <a:prstGeom prst="rect">
                                  <a:avLst/>
                                </a:prstGeom>
                              </pic:spPr>
                            </pic:pic>
                          </wpg:wgp>
                        </a:graphicData>
                      </a:graphic>
                    </wp:anchor>
                  </w:drawing>
                </mc:Choice>
                <mc:Fallback>
                  <w:pict>
                    <v:group id="Group 71" style="position:absolute;margin-left:-.35pt;margin-top:-.4pt;width:8.55pt;height:14.4pt;z-index:-251661824;mso-wrap-distance-left:0;mso-wrap-distance-right:0" coordsize="108585,182880" o:spid="_x0000_s1026" w14:anchorId="3405803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">
                      <v:shape id="Image 72"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">
                        <v:imagedata o:title="" r:id="rId58"/>
                      </v:shape>
                    </v:group>
                  </w:pict>
                </mc:Fallback>
              </mc:AlternateContent>
            </w:r>
            <w:r w:rsidRPr="00365E27">
              <w:rPr>
                <w:rFonts w:hAnsi="Arial" w:eastAsia="Arial" w:cs="Arial"/>
                <w:color w:val="D9D9D9"/>
                <w:sz w:val="18"/>
              </w:rPr>
              <w:t>N/A-Complaint</w:t>
            </w:r>
            <w:r w:rsidRPr="00365E27">
              <w:rPr>
                <w:rFonts w:hAnsi="Arial" w:eastAsia="Arial" w:cs="Arial"/>
                <w:color w:val="D9D9D9"/>
                <w:spacing w:val="-3"/>
                <w:sz w:val="18"/>
              </w:rPr>
              <w:t xml:space="preserve"> </w:t>
            </w:r>
            <w:r w:rsidRPr="00365E27">
              <w:rPr>
                <w:rFonts w:hAnsi="Arial" w:eastAsia="Arial" w:cs="Arial"/>
                <w:color w:val="D9D9D9"/>
                <w:sz w:val="18"/>
              </w:rPr>
              <w:t>of</w:t>
            </w:r>
            <w:r w:rsidRPr="00365E27">
              <w:rPr>
                <w:rFonts w:hAnsi="Arial" w:eastAsia="Arial" w:cs="Arial"/>
                <w:color w:val="D9D9D9"/>
                <w:spacing w:val="-1"/>
                <w:sz w:val="18"/>
              </w:rPr>
              <w:t xml:space="preserve"> </w:t>
            </w:r>
            <w:r w:rsidRPr="00365E27">
              <w:rPr>
                <w:rFonts w:hAnsi="Arial" w:eastAsia="Arial" w:cs="Arial"/>
                <w:color w:val="D9D9D9"/>
                <w:spacing w:val="-2"/>
                <w:sz w:val="18"/>
              </w:rPr>
              <w:t>Retaliation</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3172543"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4</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9FD53AE" w14:textId="77777777">
            <w:pPr>
              <w:spacing w:before="15"/>
              <w:ind w:left="15"/>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68019F9"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B711E2D"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D9F9171"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D9B87DF"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2B85E76"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60CB6CD"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0CD9976"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A85062D" w14:textId="77777777">
            <w:pPr>
              <w:spacing w:before="15"/>
              <w:ind w:left="17"/>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C4AE309"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FF49F52"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690D878"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DCD389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50150F3"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E8B4E6C" w14:textId="77777777">
            <w:pPr>
              <w:spacing w:before="15"/>
              <w:ind w:left="18" w:right="1"/>
              <w:jc w:val="center"/>
              <w:rPr>
                <w:rFonts w:hAnsi="Arial" w:eastAsia="Arial" w:cs="Arial"/>
                <w:color w:val="E7E6E6" w:themeColor="background2"/>
                <w:sz w:val="18"/>
              </w:rPr>
            </w:pPr>
            <w:r w:rsidRPr="00365E27">
              <w:rPr>
                <w:rFonts w:hAnsi="Arial" w:eastAsia="Arial" w:cs="Arial"/>
                <w:color w:val="E7E6E6" w:themeColor="background2"/>
                <w:spacing w:val="-5"/>
                <w:sz w:val="18"/>
              </w:rPr>
              <w:t>10</w:t>
            </w:r>
          </w:p>
        </w:tc>
      </w:tr>
      <w:tr w:rsidRPr="00365E27" w:rsidR="00365E27" w:rsidTr="00C068AF" w14:paraId="7489DEE4"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09CE4EBE"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48512" behindDoc="0" locked="0" layoutInCell="1" allowOverlap="1" wp14:anchorId="431DBF31" wp14:editId="673C8DAB">
                      <wp:simplePos x="0" y="0"/>
                      <wp:positionH relativeFrom="column">
                        <wp:posOffset>-4762</wp:posOffset>
                      </wp:positionH>
                      <wp:positionV relativeFrom="paragraph">
                        <wp:posOffset>-5073</wp:posOffset>
                      </wp:positionV>
                      <wp:extent cx="108585" cy="18288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74" name="Image 74"/>
                                <pic:cNvPicPr/>
                              </pic:nvPicPr>
                              <pic:blipFill>
                                <a:blip r:embed="rId59" cstate="print"/>
                                <a:stretch>
                                  <a:fillRect/>
                                </a:stretch>
                              </pic:blipFill>
                              <pic:spPr>
                                <a:xfrm>
                                  <a:off x="0" y="0"/>
                                  <a:ext cx="108458" cy="182372"/>
                                </a:xfrm>
                                <a:prstGeom prst="rect">
                                  <a:avLst/>
                                </a:prstGeom>
                              </pic:spPr>
                            </pic:pic>
                          </wpg:wgp>
                        </a:graphicData>
                      </a:graphic>
                    </wp:anchor>
                  </w:drawing>
                </mc:Choice>
                <mc:Fallback>
                  <w:pict>
                    <v:group id="Group 73" style="position:absolute;margin-left:-.35pt;margin-top:-.4pt;width:8.55pt;height:14.4pt;z-index:251648512;mso-wrap-distance-left:0;mso-wrap-distance-right:0" coordsize="108585,182880" o:spid="_x0000_s1026" w14:anchorId="6B0335B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">
                      <v:shape id="Image 7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">
                        <v:imagedata o:title="" r:id="rId60"/>
                      </v:shape>
                    </v:group>
                  </w:pict>
                </mc:Fallback>
              </mc:AlternateContent>
            </w:r>
            <w:r w:rsidRPr="00365E27">
              <w:rPr>
                <w:rFonts w:hAnsi="Arial" w:eastAsia="Arial" w:cs="Arial"/>
                <w:color w:val="D9D9D9"/>
                <w:sz w:val="18"/>
              </w:rPr>
              <w:t>National</w:t>
            </w:r>
            <w:r w:rsidRPr="00365E27">
              <w:rPr>
                <w:rFonts w:hAnsi="Arial" w:eastAsia="Arial" w:cs="Arial"/>
                <w:color w:val="D9D9D9"/>
                <w:spacing w:val="-3"/>
                <w:sz w:val="18"/>
              </w:rPr>
              <w:t xml:space="preserve"> </w:t>
            </w:r>
            <w:r w:rsidRPr="00365E27">
              <w:rPr>
                <w:rFonts w:hAnsi="Arial" w:eastAsia="Arial" w:cs="Arial"/>
                <w:color w:val="D9D9D9"/>
                <w:spacing w:val="-2"/>
                <w:sz w:val="18"/>
              </w:rPr>
              <w:t>Origin</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AAF80C7"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9EC1D25"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226FFE5"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D339370"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EABFFB7"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77DD9AA"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213FB7D"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3A3D51B"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F335FD3"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0EFF487"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0848E79"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85A90F8"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5787235"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8C21540"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8B6025A"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9852930" w14:textId="77777777">
            <w:pPr>
              <w:spacing w:before="15"/>
              <w:ind w:left="18" w:right="2"/>
              <w:jc w:val="center"/>
              <w:rPr>
                <w:rFonts w:hAnsi="Arial" w:eastAsia="Arial" w:cs="Arial"/>
                <w:color w:val="E7E6E6" w:themeColor="background2"/>
                <w:sz w:val="18"/>
              </w:rPr>
            </w:pPr>
            <w:r w:rsidRPr="00365E27">
              <w:rPr>
                <w:rFonts w:hAnsi="Arial" w:eastAsia="Arial" w:cs="Arial"/>
                <w:color w:val="E7E6E6" w:themeColor="background2"/>
                <w:spacing w:val="-10"/>
                <w:sz w:val="18"/>
              </w:rPr>
              <w:t>6</w:t>
            </w:r>
          </w:p>
        </w:tc>
      </w:tr>
      <w:tr w:rsidRPr="00365E27" w:rsidR="00365E27" w:rsidTr="00C068AF" w14:paraId="3A9E6BB4"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6838C377"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5680" behindDoc="1" locked="0" layoutInCell="1" allowOverlap="1" wp14:anchorId="1913D548" wp14:editId="28E9DDCF">
                      <wp:simplePos x="0" y="0"/>
                      <wp:positionH relativeFrom="column">
                        <wp:posOffset>-4762</wp:posOffset>
                      </wp:positionH>
                      <wp:positionV relativeFrom="paragraph">
                        <wp:posOffset>-5073</wp:posOffset>
                      </wp:positionV>
                      <wp:extent cx="108585" cy="182880"/>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76" name="Image 76"/>
                                <pic:cNvPicPr/>
                              </pic:nvPicPr>
                              <pic:blipFill>
                                <a:blip r:embed="rId61" cstate="print"/>
                                <a:stretch>
                                  <a:fillRect/>
                                </a:stretch>
                              </pic:blipFill>
                              <pic:spPr>
                                <a:xfrm>
                                  <a:off x="0" y="0"/>
                                  <a:ext cx="108458" cy="182372"/>
                                </a:xfrm>
                                <a:prstGeom prst="rect">
                                  <a:avLst/>
                                </a:prstGeom>
                              </pic:spPr>
                            </pic:pic>
                          </wpg:wgp>
                        </a:graphicData>
                      </a:graphic>
                    </wp:anchor>
                  </w:drawing>
                </mc:Choice>
                <mc:Fallback>
                  <w:pict>
                    <v:group id="Group 75" style="position:absolute;margin-left:-.35pt;margin-top:-.4pt;width:8.55pt;height:14.4pt;z-index:-251660800;mso-wrap-distance-left:0;mso-wrap-distance-right:0" coordsize="108585,182880" o:spid="_x0000_s1026" w14:anchorId="088A2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">
                      <v:shape id="Image 76"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">
                        <v:imagedata o:title="" r:id="rId62"/>
                      </v:shape>
                    </v:group>
                  </w:pict>
                </mc:Fallback>
              </mc:AlternateContent>
            </w:r>
            <w:r w:rsidRPr="00365E27">
              <w:rPr>
                <w:rFonts w:hAnsi="Arial" w:eastAsia="Arial" w:cs="Arial"/>
                <w:color w:val="D9D9D9"/>
                <w:spacing w:val="-2"/>
                <w:sz w:val="18"/>
              </w:rPr>
              <w:t>Pregnancy</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4AFA922"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1F875B0"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3C7AFD6"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EB188D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BDBBA16"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77E9BE3"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F2F084B"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A5DDAE4"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DA35F21"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F8549F4"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7731517"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4FD1282"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BBBE86F"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2D0B0AF"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B16F28F"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A640848" w14:textId="77777777">
            <w:pPr>
              <w:spacing w:before="15"/>
              <w:ind w:left="18" w:right="2"/>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r>
      <w:tr w:rsidRPr="00365E27" w:rsidR="00365E27" w:rsidTr="00C068AF" w14:paraId="4EE13544"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6A969F0C"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49536" behindDoc="0" locked="0" layoutInCell="1" allowOverlap="1" wp14:anchorId="2EEF1FF3" wp14:editId="26A96746">
                      <wp:simplePos x="0" y="0"/>
                      <wp:positionH relativeFrom="column">
                        <wp:posOffset>-4762</wp:posOffset>
                      </wp:positionH>
                      <wp:positionV relativeFrom="paragraph">
                        <wp:posOffset>-5073</wp:posOffset>
                      </wp:positionV>
                      <wp:extent cx="108585" cy="18288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78" name="Image 78"/>
                                <pic:cNvPicPr/>
                              </pic:nvPicPr>
                              <pic:blipFill>
                                <a:blip r:embed="rId63" cstate="print"/>
                                <a:stretch>
                                  <a:fillRect/>
                                </a:stretch>
                              </pic:blipFill>
                              <pic:spPr>
                                <a:xfrm>
                                  <a:off x="0" y="0"/>
                                  <a:ext cx="108458" cy="182372"/>
                                </a:xfrm>
                                <a:prstGeom prst="rect">
                                  <a:avLst/>
                                </a:prstGeom>
                              </pic:spPr>
                            </pic:pic>
                          </wpg:wgp>
                        </a:graphicData>
                      </a:graphic>
                    </wp:anchor>
                  </w:drawing>
                </mc:Choice>
                <mc:Fallback>
                  <w:pict>
                    <v:group id="Group 77" style="position:absolute;margin-left:-.35pt;margin-top:-.4pt;width:8.55pt;height:14.4pt;z-index:251649536;mso-wrap-distance-left:0;mso-wrap-distance-right:0" coordsize="108585,182880" o:spid="_x0000_s1026" w14:anchorId="0BCB80F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">
                      <v:shape id="Image 78"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">
                        <v:imagedata o:title="" r:id="rId64"/>
                      </v:shape>
                    </v:group>
                  </w:pict>
                </mc:Fallback>
              </mc:AlternateContent>
            </w:r>
            <w:r w:rsidRPr="00365E27">
              <w:rPr>
                <w:rFonts w:hAnsi="Arial" w:eastAsia="Arial" w:cs="Arial"/>
                <w:color w:val="D9D9D9"/>
                <w:spacing w:val="-2"/>
                <w:sz w:val="18"/>
              </w:rPr>
              <w:t>Race/Color</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F607437" w14:textId="77777777">
            <w:pPr>
              <w:spacing w:before="15"/>
              <w:ind w:left="14"/>
              <w:jc w:val="center"/>
              <w:rPr>
                <w:rFonts w:hAnsi="Arial" w:eastAsia="Arial" w:cs="Arial"/>
                <w:color w:val="E7E6E6" w:themeColor="background2"/>
                <w:sz w:val="18"/>
              </w:rPr>
            </w:pPr>
            <w:r w:rsidRPr="00365E27">
              <w:rPr>
                <w:rFonts w:hAnsi="Arial" w:eastAsia="Arial" w:cs="Arial"/>
                <w:color w:val="E7E6E6" w:themeColor="background2"/>
                <w:spacing w:val="-10"/>
                <w:sz w:val="18"/>
              </w:rPr>
              <w:t>3</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2572831"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4</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4AD9AD9"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31A2F68"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E996193"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D413878"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1</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A201502"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6</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BD2B728" w14:textId="77777777">
            <w:pPr>
              <w:spacing w:before="15"/>
              <w:ind w:left="16"/>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DC953AC"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F9BB4AA" w14:textId="77777777">
            <w:pPr>
              <w:spacing w:before="15"/>
              <w:ind w:left="17"/>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36ECD07"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25</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CBC5558"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022D59B"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3695D78"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C33AD58"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58DE043" w14:textId="77777777">
            <w:pPr>
              <w:spacing w:before="15"/>
              <w:ind w:left="18" w:right="1"/>
              <w:jc w:val="center"/>
              <w:rPr>
                <w:rFonts w:hAnsi="Arial" w:eastAsia="Arial" w:cs="Arial"/>
                <w:color w:val="E7E6E6" w:themeColor="background2"/>
                <w:sz w:val="18"/>
              </w:rPr>
            </w:pPr>
            <w:r w:rsidRPr="00365E27">
              <w:rPr>
                <w:rFonts w:hAnsi="Arial" w:eastAsia="Arial" w:cs="Arial"/>
                <w:color w:val="E7E6E6" w:themeColor="background2"/>
                <w:spacing w:val="-5"/>
                <w:sz w:val="18"/>
              </w:rPr>
              <w:t>46</w:t>
            </w:r>
          </w:p>
        </w:tc>
      </w:tr>
      <w:tr w:rsidRPr="00365E27" w:rsidR="00365E27" w:rsidTr="00C068AF" w14:paraId="6C250296"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30C5641F"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0560" behindDoc="0" locked="0" layoutInCell="1" allowOverlap="1" wp14:anchorId="4BEBB289" wp14:editId="2C2CFDE6">
                      <wp:simplePos x="0" y="0"/>
                      <wp:positionH relativeFrom="column">
                        <wp:posOffset>-4762</wp:posOffset>
                      </wp:positionH>
                      <wp:positionV relativeFrom="paragraph">
                        <wp:posOffset>-5074</wp:posOffset>
                      </wp:positionV>
                      <wp:extent cx="108585" cy="18288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82" name="Image 82"/>
                                <pic:cNvPicPr/>
                              </pic:nvPicPr>
                              <pic:blipFill>
                                <a:blip r:embed="rId65" cstate="print"/>
                                <a:stretch>
                                  <a:fillRect/>
                                </a:stretch>
                              </pic:blipFill>
                              <pic:spPr>
                                <a:xfrm>
                                  <a:off x="0" y="0"/>
                                  <a:ext cx="108458" cy="182372"/>
                                </a:xfrm>
                                <a:prstGeom prst="rect">
                                  <a:avLst/>
                                </a:prstGeom>
                              </pic:spPr>
                            </pic:pic>
                          </wpg:wgp>
                        </a:graphicData>
                      </a:graphic>
                    </wp:anchor>
                  </w:drawing>
                </mc:Choice>
                <mc:Fallback>
                  <w:pict>
                    <v:group id="Group 81" style="position:absolute;margin-left:-.35pt;margin-top:-.4pt;width:8.55pt;height:14.4pt;z-index:251650560;mso-wrap-distance-left:0;mso-wrap-distance-right:0" coordsize="108585,182880" o:spid="_x0000_s1026" w14:anchorId="0CDAC5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">
                      <v:shape id="Image 82"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">
                        <v:imagedata o:title="" r:id="rId66"/>
                      </v:shape>
                    </v:group>
                  </w:pict>
                </mc:Fallback>
              </mc:AlternateContent>
            </w:r>
            <w:r w:rsidRPr="00365E27">
              <w:rPr>
                <w:rFonts w:hAnsi="Arial" w:eastAsia="Arial" w:cs="Arial"/>
                <w:color w:val="D9D9D9"/>
                <w:spacing w:val="-5"/>
                <w:sz w:val="18"/>
              </w:rPr>
              <w:t>Sex</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F9EBAC0" w14:textId="77777777">
            <w:pPr>
              <w:spacing w:before="15"/>
              <w:ind w:left="14"/>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76F2826"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E640FD2" w14:textId="77777777">
            <w:pPr>
              <w:jc w:val="center"/>
              <w:rPr>
                <w:rFonts w:ascii="Times New Roman" w:hAnsi="Arial" w:eastAsia="Arial" w:cs="Arial"/>
                <w:color w:val="E7E6E6" w:themeColor="background2"/>
                <w:sz w:val="20"/>
              </w:rPr>
            </w:pPr>
            <w:r w:rsidRPr="00365E27">
              <w:rPr>
                <w:rFonts w:ascii="Times New Roman" w:hAnsi="Arial" w:eastAsia="Arial" w:cs="Arial"/>
                <w:color w:val="E7E6E6" w:themeColor="background2"/>
                <w:sz w:val="20"/>
              </w:rPr>
              <w:t>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FBFD936"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DFCB213"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2486B5A"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F4B3D7A"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4</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4824CCE" w14:textId="77777777">
            <w:pPr>
              <w:spacing w:before="15"/>
              <w:ind w:left="16"/>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5C972B8"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C42EEA9" w14:textId="77777777">
            <w:pPr>
              <w:spacing w:before="15"/>
              <w:ind w:left="17"/>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ECA9FF0" w14:textId="77777777">
            <w:pPr>
              <w:spacing w:before="15"/>
              <w:ind w:left="16"/>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E668C28"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F1BCFCB" w14:textId="77777777">
            <w:pPr>
              <w:spacing w:before="15"/>
              <w:ind w:left="17"/>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8FF82ED"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5</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D4E9251"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A500D8E" w14:textId="77777777">
            <w:pPr>
              <w:spacing w:before="15"/>
              <w:ind w:left="18" w:right="1"/>
              <w:jc w:val="center"/>
              <w:rPr>
                <w:rFonts w:hAnsi="Arial" w:eastAsia="Arial" w:cs="Arial"/>
                <w:color w:val="E7E6E6" w:themeColor="background2"/>
                <w:sz w:val="18"/>
              </w:rPr>
            </w:pPr>
            <w:r w:rsidRPr="00365E27">
              <w:rPr>
                <w:rFonts w:hAnsi="Arial" w:eastAsia="Arial" w:cs="Arial"/>
                <w:color w:val="E7E6E6" w:themeColor="background2"/>
                <w:spacing w:val="-5"/>
                <w:sz w:val="18"/>
              </w:rPr>
              <w:t>12</w:t>
            </w:r>
          </w:p>
        </w:tc>
      </w:tr>
      <w:tr w:rsidRPr="00365E27" w:rsidR="00365E27" w:rsidTr="00C068AF" w14:paraId="5301EA09" w14:textId="77777777">
        <w:trPr>
          <w:trHeight w:val="272"/>
        </w:trPr>
        <w:tc>
          <w:tcPr>
            <w:tcW w:w="2578" w:type="dxa"/>
            <w:tcBorders>
              <w:top w:val="single" w:color="F1F1F1" w:sz="6" w:space="0"/>
              <w:left w:val="nil"/>
              <w:bottom w:val="single" w:color="F1F1F1" w:sz="6" w:space="0"/>
              <w:right w:val="single" w:color="F1F1F1" w:sz="6" w:space="0"/>
            </w:tcBorders>
          </w:tcPr>
          <w:p w:rsidRPr="00365E27" w:rsidR="00365E27" w:rsidP="00365E27" w:rsidRDefault="00365E27" w14:paraId="62E11406" w14:textId="77777777">
            <w:pPr>
              <w:spacing w:before="10"/>
              <w:ind w:left="212"/>
              <w:rPr>
                <w:rFonts w:hAnsi="Arial" w:eastAsia="Arial" w:cs="Arial"/>
                <w:sz w:val="18"/>
              </w:rPr>
            </w:pPr>
            <w:r w:rsidRPr="00365E27">
              <w:rPr>
                <w:rFonts w:hAnsi="Arial" w:eastAsia="Arial" w:cs="Arial"/>
                <w:noProof/>
                <w:sz w:val="18"/>
              </w:rPr>
              <mc:AlternateContent>
                <mc:Choice Requires="wpg">
                  <w:drawing>
                    <wp:anchor distT="0" distB="0" distL="0" distR="0" simplePos="0" relativeHeight="251656704" behindDoc="1" locked="0" layoutInCell="1" allowOverlap="1" wp14:anchorId="55152902" wp14:editId="27D3245E">
                      <wp:simplePos x="0" y="0"/>
                      <wp:positionH relativeFrom="column">
                        <wp:posOffset>-4762</wp:posOffset>
                      </wp:positionH>
                      <wp:positionV relativeFrom="paragraph">
                        <wp:posOffset>-5074</wp:posOffset>
                      </wp:positionV>
                      <wp:extent cx="108585" cy="18288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84" name="Image 84"/>
                                <pic:cNvPicPr/>
                              </pic:nvPicPr>
                              <pic:blipFill>
                                <a:blip r:embed="rId67" cstate="print"/>
                                <a:stretch>
                                  <a:fillRect/>
                                </a:stretch>
                              </pic:blipFill>
                              <pic:spPr>
                                <a:xfrm>
                                  <a:off x="0" y="0"/>
                                  <a:ext cx="108458" cy="182372"/>
                                </a:xfrm>
                                <a:prstGeom prst="rect">
                                  <a:avLst/>
                                </a:prstGeom>
                              </pic:spPr>
                            </pic:pic>
                          </wpg:wgp>
                        </a:graphicData>
                      </a:graphic>
                    </wp:anchor>
                  </w:drawing>
                </mc:Choice>
                <mc:Fallback>
                  <w:pict>
                    <v:group id="Group 83" style="position:absolute;margin-left:-.35pt;margin-top:-.4pt;width:8.55pt;height:14.4pt;z-index:-251659776;mso-wrap-distance-left:0;mso-wrap-distance-right:0" coordsize="108585,182880" o:spid="_x0000_s1026" w14:anchorId="3F04FA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">
                      <v:shape id="Image 8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">
                        <v:imagedata o:title="" r:id="rId68"/>
                      </v:shape>
                    </v:group>
                  </w:pict>
                </mc:Fallback>
              </mc:AlternateContent>
            </w:r>
            <w:r w:rsidRPr="00365E27">
              <w:rPr>
                <w:rFonts w:hAnsi="Arial" w:eastAsia="Arial" w:cs="Arial"/>
                <w:color w:val="D9D9D9"/>
                <w:sz w:val="18"/>
              </w:rPr>
              <w:t>Sexual</w:t>
            </w:r>
            <w:r w:rsidRPr="00365E27">
              <w:rPr>
                <w:rFonts w:hAnsi="Arial" w:eastAsia="Arial" w:cs="Arial"/>
                <w:color w:val="D9D9D9"/>
                <w:spacing w:val="-5"/>
                <w:sz w:val="18"/>
              </w:rPr>
              <w:t xml:space="preserve"> </w:t>
            </w:r>
            <w:r w:rsidRPr="00365E27">
              <w:rPr>
                <w:rFonts w:hAnsi="Arial" w:eastAsia="Arial" w:cs="Arial"/>
                <w:color w:val="D9D9D9"/>
                <w:spacing w:val="-2"/>
                <w:sz w:val="18"/>
              </w:rPr>
              <w:t>Orientation</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FCA1ACB"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772DE2D"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CC224B6"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4F073514"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28C2DBC"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6C36D99"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2505A6E"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FA9EB40"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4B2E66C"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E3E847E"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F6DA5A6"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3</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C789CE9"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A2854AF" w14:textId="77777777">
            <w:pPr>
              <w:jc w:val="center"/>
              <w:rPr>
                <w:rFonts w:ascii="Times New Roman" w:hAnsi="Arial" w:eastAsia="Arial" w:cs="Arial"/>
                <w:color w:val="E7E6E6" w:themeColor="background2"/>
                <w:sz w:val="20"/>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845A6B3" w14:textId="77777777">
            <w:pPr>
              <w:jc w:val="center"/>
              <w:rPr>
                <w:rFonts w:ascii="Times New Roman" w:hAnsi="Arial" w:eastAsia="Arial" w:cs="Arial"/>
                <w:color w:val="E7E6E6" w:themeColor="background2"/>
                <w:sz w:val="20"/>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318F4CD" w14:textId="77777777">
            <w:pPr>
              <w:jc w:val="center"/>
              <w:rPr>
                <w:rFonts w:ascii="Times New Roman" w:hAnsi="Arial" w:eastAsia="Arial" w:cs="Arial"/>
                <w:color w:val="E7E6E6" w:themeColor="background2"/>
                <w:sz w:val="20"/>
              </w:rPr>
            </w:pP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F7412CB" w14:textId="77777777">
            <w:pPr>
              <w:spacing w:before="15"/>
              <w:ind w:left="18" w:right="2"/>
              <w:jc w:val="center"/>
              <w:rPr>
                <w:rFonts w:hAnsi="Arial" w:eastAsia="Arial" w:cs="Arial"/>
                <w:color w:val="E7E6E6" w:themeColor="background2"/>
                <w:sz w:val="18"/>
              </w:rPr>
            </w:pPr>
            <w:r w:rsidRPr="00365E27">
              <w:rPr>
                <w:rFonts w:hAnsi="Arial" w:eastAsia="Arial" w:cs="Arial"/>
                <w:color w:val="E7E6E6" w:themeColor="background2"/>
                <w:spacing w:val="-10"/>
                <w:sz w:val="18"/>
              </w:rPr>
              <w:t>3</w:t>
            </w:r>
          </w:p>
        </w:tc>
      </w:tr>
      <w:tr w:rsidRPr="00365E27" w:rsidR="00365E27" w:rsidTr="00C068AF" w14:paraId="721CA6BC" w14:textId="77777777">
        <w:trPr>
          <w:trHeight w:val="272"/>
        </w:trPr>
        <w:tc>
          <w:tcPr>
            <w:tcW w:w="2578" w:type="dxa"/>
            <w:tcBorders>
              <w:top w:val="single" w:color="F1F1F1" w:sz="6" w:space="0"/>
              <w:left w:val="single" w:color="F1F1F1" w:sz="6" w:space="0"/>
              <w:bottom w:val="single" w:color="F1F1F1" w:sz="6" w:space="0"/>
              <w:right w:val="single" w:color="F1F1F1" w:sz="6" w:space="0"/>
            </w:tcBorders>
          </w:tcPr>
          <w:p w:rsidRPr="00365E27" w:rsidR="00365E27" w:rsidP="00365E27" w:rsidRDefault="00365E27" w14:paraId="0B7C4898" w14:textId="77777777">
            <w:pPr>
              <w:spacing w:before="10"/>
              <w:ind w:left="64"/>
              <w:rPr>
                <w:rFonts w:hAnsi="Arial" w:eastAsia="Arial" w:cs="Arial"/>
                <w:sz w:val="18"/>
              </w:rPr>
            </w:pPr>
            <w:r w:rsidRPr="00365E27">
              <w:rPr>
                <w:rFonts w:ascii="Arial" w:hAnsi="Arial" w:eastAsia="Arial" w:cs="Arial"/>
                <w:noProof/>
              </w:rPr>
              <w:drawing>
                <wp:inline distT="0" distB="0" distL="0" distR="0" wp14:anchorId="6A27008A" wp14:editId="754C9887">
                  <wp:extent cx="63150" cy="63150"/>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69" cstate="print"/>
                          <a:stretch>
                            <a:fillRect/>
                          </a:stretch>
                        </pic:blipFill>
                        <pic:spPr>
                          <a:xfrm>
                            <a:off x="0" y="0"/>
                            <a:ext cx="63150" cy="63150"/>
                          </a:xfrm>
                          <a:prstGeom prst="rect">
                            <a:avLst/>
                          </a:prstGeom>
                        </pic:spPr>
                      </pic:pic>
                    </a:graphicData>
                  </a:graphic>
                </wp:inline>
              </w:drawing>
            </w:r>
            <w:r w:rsidRPr="00365E27">
              <w:rPr>
                <w:rFonts w:ascii="Times New Roman" w:hAnsi="Arial" w:eastAsia="Arial" w:cs="Arial"/>
                <w:spacing w:val="-9"/>
                <w:sz w:val="20"/>
              </w:rPr>
              <w:t xml:space="preserve"> </w:t>
            </w:r>
            <w:r w:rsidRPr="00365E27">
              <w:rPr>
                <w:rFonts w:hAnsi="Arial" w:eastAsia="Arial" w:cs="Arial"/>
                <w:color w:val="D9D9D9"/>
                <w:sz w:val="18"/>
              </w:rPr>
              <w:t>Total</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9F9A338"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5"/>
                <w:sz w:val="18"/>
              </w:rPr>
              <w:t>19</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8F7776E"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8</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8AD99DF"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5</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6F4AA80"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2</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733DA399"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1EBA2024" w14:textId="77777777">
            <w:pPr>
              <w:spacing w:before="15"/>
              <w:ind w:left="15"/>
              <w:jc w:val="center"/>
              <w:rPr>
                <w:rFonts w:hAnsi="Arial" w:eastAsia="Arial" w:cs="Arial"/>
                <w:color w:val="E7E6E6" w:themeColor="background2"/>
                <w:sz w:val="18"/>
              </w:rPr>
            </w:pPr>
            <w:r w:rsidRPr="00365E27">
              <w:rPr>
                <w:rFonts w:hAnsi="Arial" w:eastAsia="Arial" w:cs="Arial"/>
                <w:color w:val="E7E6E6" w:themeColor="background2"/>
                <w:spacing w:val="-10"/>
                <w:sz w:val="18"/>
              </w:rPr>
              <w:t>6</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656FCCC8"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10"/>
                <w:sz w:val="18"/>
              </w:rPr>
              <w:t>13</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D100E58"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10"/>
                <w:sz w:val="18"/>
              </w:rPr>
              <w:t>3</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C02F8D8" w14:textId="77777777">
            <w:pPr>
              <w:spacing w:before="15"/>
              <w:ind w:left="17"/>
              <w:jc w:val="center"/>
              <w:rPr>
                <w:rFonts w:hAnsi="Arial" w:eastAsia="Arial" w:cs="Arial"/>
                <w:color w:val="E7E6E6" w:themeColor="background2"/>
                <w:sz w:val="18"/>
              </w:rPr>
            </w:pPr>
            <w:r w:rsidRPr="00365E27">
              <w:rPr>
                <w:rFonts w:hAnsi="Arial" w:eastAsia="Arial" w:cs="Arial"/>
                <w:color w:val="E7E6E6" w:themeColor="background2"/>
                <w:spacing w:val="-5"/>
                <w:sz w:val="18"/>
              </w:rPr>
              <w:t>6</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9115D1F" w14:textId="77777777">
            <w:pPr>
              <w:spacing w:before="15"/>
              <w:ind w:left="18"/>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A2E4243" w14:textId="77777777">
            <w:pPr>
              <w:spacing w:before="15"/>
              <w:ind w:left="16"/>
              <w:jc w:val="center"/>
              <w:rPr>
                <w:rFonts w:hAnsi="Arial" w:eastAsia="Arial" w:cs="Arial"/>
                <w:color w:val="E7E6E6" w:themeColor="background2"/>
                <w:sz w:val="18"/>
              </w:rPr>
            </w:pPr>
            <w:r w:rsidRPr="00365E27">
              <w:rPr>
                <w:rFonts w:hAnsi="Arial" w:eastAsia="Arial" w:cs="Arial"/>
                <w:color w:val="E7E6E6" w:themeColor="background2"/>
                <w:spacing w:val="-5"/>
                <w:sz w:val="18"/>
              </w:rPr>
              <w:t>52</w:t>
            </w: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2BB0A935" w14:textId="77777777">
            <w:pPr>
              <w:spacing w:before="15"/>
              <w:ind w:left="16"/>
              <w:jc w:val="center"/>
              <w:rPr>
                <w:rFonts w:hAnsi="Arial" w:eastAsia="Arial" w:cs="Arial"/>
                <w:color w:val="E7E6E6" w:themeColor="background2"/>
                <w:sz w:val="18"/>
              </w:rPr>
            </w:pP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335817D1" w14:textId="77777777">
            <w:pPr>
              <w:spacing w:before="15"/>
              <w:ind w:left="17"/>
              <w:jc w:val="center"/>
              <w:rPr>
                <w:rFonts w:hAnsi="Arial" w:eastAsia="Arial" w:cs="Arial"/>
                <w:color w:val="E7E6E6" w:themeColor="background2"/>
                <w:sz w:val="18"/>
              </w:rPr>
            </w:pPr>
          </w:p>
        </w:tc>
        <w:tc>
          <w:tcPr>
            <w:tcW w:w="437"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596844B" w14:textId="77777777">
            <w:pPr>
              <w:spacing w:before="15"/>
              <w:ind w:left="18"/>
              <w:jc w:val="center"/>
              <w:rPr>
                <w:rFonts w:hAnsi="Arial" w:eastAsia="Arial" w:cs="Arial"/>
                <w:color w:val="E7E6E6" w:themeColor="background2"/>
                <w:sz w:val="18"/>
              </w:rPr>
            </w:pPr>
            <w:r w:rsidRPr="00365E27">
              <w:rPr>
                <w:rFonts w:hAnsi="Arial" w:eastAsia="Arial" w:cs="Arial"/>
                <w:color w:val="E7E6E6" w:themeColor="background2"/>
                <w:spacing w:val="-10"/>
                <w:sz w:val="18"/>
              </w:rPr>
              <w:t>10</w:t>
            </w:r>
          </w:p>
        </w:tc>
        <w:tc>
          <w:tcPr>
            <w:tcW w:w="439"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0A5E0325" w14:textId="77777777">
            <w:pPr>
              <w:spacing w:before="15"/>
              <w:ind w:left="18"/>
              <w:jc w:val="center"/>
              <w:rPr>
                <w:rFonts w:hAnsi="Arial" w:eastAsia="Arial" w:cs="Arial"/>
                <w:color w:val="E7E6E6" w:themeColor="background2"/>
                <w:sz w:val="18"/>
              </w:rPr>
            </w:pPr>
            <w:r w:rsidRPr="00365E27">
              <w:rPr>
                <w:rFonts w:hAnsi="Arial" w:eastAsia="Arial" w:cs="Arial"/>
                <w:color w:val="E7E6E6" w:themeColor="background2"/>
                <w:spacing w:val="-10"/>
                <w:sz w:val="18"/>
              </w:rPr>
              <w:t>1</w:t>
            </w:r>
          </w:p>
        </w:tc>
        <w:tc>
          <w:tcPr>
            <w:tcW w:w="438" w:type="dxa"/>
            <w:tcBorders>
              <w:top w:val="single" w:color="F1F1F1" w:sz="6" w:space="0"/>
              <w:left w:val="single" w:color="F1F1F1" w:sz="6" w:space="0"/>
              <w:bottom w:val="single" w:color="F1F1F1" w:sz="6" w:space="0"/>
              <w:right w:val="single" w:color="F1F1F1" w:sz="6" w:space="0"/>
            </w:tcBorders>
          </w:tcPr>
          <w:p w:rsidRPr="00365E27" w:rsidR="00365E27" w:rsidP="001234AD" w:rsidRDefault="00365E27" w14:paraId="53AB6A5F" w14:textId="77777777">
            <w:pPr>
              <w:spacing w:before="15"/>
              <w:ind w:left="18"/>
              <w:jc w:val="center"/>
              <w:rPr>
                <w:rFonts w:hAnsi="Arial" w:eastAsia="Arial" w:cs="Arial"/>
                <w:color w:val="E7E6E6" w:themeColor="background2"/>
                <w:sz w:val="18"/>
              </w:rPr>
            </w:pPr>
            <w:r w:rsidRPr="00365E27">
              <w:rPr>
                <w:rFonts w:hAnsi="Arial" w:eastAsia="Arial" w:cs="Arial"/>
                <w:color w:val="E7E6E6" w:themeColor="background2"/>
                <w:spacing w:val="-5"/>
                <w:sz w:val="18"/>
              </w:rPr>
              <w:t>126</w:t>
            </w:r>
          </w:p>
        </w:tc>
      </w:tr>
    </w:tbl>
    <w:p w:rsidRPr="00EE5E71" w:rsidR="00966368" w:rsidP="00EE5E71" w:rsidRDefault="00A41FA4" w14:paraId="6C55B594" w14:textId="52DABA3B">
      <w:pPr>
        <w:spacing w:before="123"/>
        <w:rPr>
          <w:rFonts w:ascii="Arial" w:hAnsi="Arial" w:cs="Arial"/>
          <w:i/>
        </w:rPr>
      </w:pPr>
      <w:r>
        <w:rPr>
          <w:rFonts w:ascii="Arial" w:hAnsi="Arial" w:cs="Arial"/>
        </w:rPr>
        <w:t xml:space="preserve">           </w:t>
      </w:r>
      <w:r w:rsidRPr="00391EC8" w:rsidR="002462FA">
        <w:rPr>
          <w:rFonts w:ascii="Arial" w:hAnsi="Arial" w:cs="Arial"/>
          <w:i/>
        </w:rPr>
        <w:t>Chart</w:t>
      </w:r>
      <w:r w:rsidRPr="00391EC8" w:rsidR="002462FA">
        <w:rPr>
          <w:rFonts w:ascii="Arial" w:hAnsi="Arial" w:cs="Arial"/>
          <w:i/>
          <w:spacing w:val="-6"/>
        </w:rPr>
        <w:t xml:space="preserve"> </w:t>
      </w:r>
      <w:r w:rsidRPr="00391EC8" w:rsidR="002462FA">
        <w:rPr>
          <w:rFonts w:ascii="Arial" w:hAnsi="Arial" w:cs="Arial"/>
          <w:i/>
        </w:rPr>
        <w:t>3:</w:t>
      </w:r>
      <w:r w:rsidRPr="00391EC8" w:rsidR="002462FA">
        <w:rPr>
          <w:rFonts w:ascii="Arial" w:hAnsi="Arial" w:cs="Arial"/>
          <w:i/>
          <w:spacing w:val="-4"/>
        </w:rPr>
        <w:t xml:space="preserve"> </w:t>
      </w:r>
      <w:r w:rsidRPr="00391EC8" w:rsidR="002462FA">
        <w:rPr>
          <w:rFonts w:ascii="Arial" w:hAnsi="Arial" w:cs="Arial"/>
          <w:i/>
        </w:rPr>
        <w:t>2023-2024</w:t>
      </w:r>
      <w:r w:rsidRPr="00391EC8" w:rsidR="002462FA">
        <w:rPr>
          <w:rFonts w:ascii="Arial" w:hAnsi="Arial" w:cs="Arial"/>
          <w:i/>
          <w:spacing w:val="-4"/>
        </w:rPr>
        <w:t xml:space="preserve"> </w:t>
      </w:r>
      <w:r w:rsidRPr="00391EC8" w:rsidR="002462FA">
        <w:rPr>
          <w:rFonts w:ascii="Arial" w:hAnsi="Arial" w:cs="Arial"/>
          <w:i/>
        </w:rPr>
        <w:t>Complaints</w:t>
      </w:r>
      <w:r w:rsidRPr="00391EC8" w:rsidR="002462FA">
        <w:rPr>
          <w:rFonts w:ascii="Arial" w:hAnsi="Arial" w:cs="Arial"/>
          <w:i/>
          <w:spacing w:val="-5"/>
        </w:rPr>
        <w:t xml:space="preserve"> </w:t>
      </w:r>
      <w:r w:rsidRPr="00391EC8" w:rsidR="002462FA">
        <w:rPr>
          <w:rFonts w:ascii="Arial" w:hAnsi="Arial" w:cs="Arial"/>
          <w:i/>
        </w:rPr>
        <w:t>by</w:t>
      </w:r>
      <w:r w:rsidRPr="00391EC8" w:rsidR="002462FA">
        <w:rPr>
          <w:rFonts w:ascii="Arial" w:hAnsi="Arial" w:cs="Arial"/>
          <w:i/>
          <w:spacing w:val="-3"/>
        </w:rPr>
        <w:t xml:space="preserve"> </w:t>
      </w:r>
      <w:r w:rsidRPr="00391EC8" w:rsidR="002462FA">
        <w:rPr>
          <w:rFonts w:ascii="Arial" w:hAnsi="Arial" w:cs="Arial"/>
          <w:i/>
        </w:rPr>
        <w:t>Department</w:t>
      </w:r>
      <w:r w:rsidRPr="00391EC8" w:rsidR="002462FA">
        <w:rPr>
          <w:rFonts w:ascii="Arial" w:hAnsi="Arial" w:cs="Arial"/>
          <w:i/>
          <w:spacing w:val="-3"/>
        </w:rPr>
        <w:t xml:space="preserve"> </w:t>
      </w:r>
      <w:r w:rsidRPr="00391EC8" w:rsidR="002462FA">
        <w:rPr>
          <w:rFonts w:ascii="Arial" w:hAnsi="Arial" w:cs="Arial"/>
          <w:i/>
        </w:rPr>
        <w:t>and</w:t>
      </w:r>
      <w:r w:rsidRPr="00391EC8" w:rsidR="002462FA">
        <w:rPr>
          <w:rFonts w:ascii="Arial" w:hAnsi="Arial" w:cs="Arial"/>
          <w:i/>
          <w:spacing w:val="-4"/>
        </w:rPr>
        <w:t xml:space="preserve"> Type</w:t>
      </w:r>
    </w:p>
    <w:p w:rsidR="00D15C65" w:rsidP="00EE5E71" w:rsidRDefault="00E038EA" w14:paraId="741CD34C" w14:textId="5F120E4E">
      <w:pPr>
        <w:spacing w:before="200"/>
        <w:ind w:left="720" w:right="1524"/>
        <w:rPr>
          <w:rFonts w:ascii="Arial" w:hAnsi="Arial" w:cs="Arial"/>
          <w:spacing w:val="-2"/>
        </w:rPr>
      </w:pPr>
      <w:r>
        <w:rPr>
          <w:rFonts w:ascii="Arial" w:hAnsi="Arial" w:cs="Arial"/>
        </w:rPr>
        <w:t>Chart 3 shows data from</w:t>
      </w:r>
      <w:r w:rsidRPr="001234AD" w:rsidR="001234AD">
        <w:rPr>
          <w:rFonts w:ascii="Arial" w:hAnsi="Arial" w:cs="Arial"/>
        </w:rPr>
        <w:t xml:space="preserve"> November 1, 2023-October 31, 2024</w:t>
      </w:r>
      <w:r>
        <w:rPr>
          <w:rFonts w:ascii="Arial" w:hAnsi="Arial" w:cs="Arial"/>
        </w:rPr>
        <w:t xml:space="preserve">. It </w:t>
      </w:r>
      <w:r w:rsidRPr="001234AD" w:rsidR="001234AD">
        <w:rPr>
          <w:rFonts w:ascii="Arial" w:hAnsi="Arial" w:cs="Arial"/>
        </w:rPr>
        <w:t>does not include complaints filed with the following</w:t>
      </w:r>
      <w:r w:rsidRPr="001234AD" w:rsidR="001234AD">
        <w:rPr>
          <w:rFonts w:ascii="Arial" w:hAnsi="Arial" w:cs="Arial"/>
          <w:spacing w:val="-4"/>
        </w:rPr>
        <w:t xml:space="preserve"> </w:t>
      </w:r>
      <w:r w:rsidRPr="001234AD" w:rsidR="001234AD">
        <w:rPr>
          <w:rFonts w:ascii="Arial" w:hAnsi="Arial" w:cs="Arial"/>
        </w:rPr>
        <w:t>agencies:</w:t>
      </w:r>
      <w:r w:rsidRPr="001234AD" w:rsidR="001234AD">
        <w:rPr>
          <w:rFonts w:ascii="Arial" w:hAnsi="Arial" w:cs="Arial"/>
          <w:spacing w:val="-4"/>
        </w:rPr>
        <w:t xml:space="preserve"> </w:t>
      </w:r>
      <w:r w:rsidRPr="001234AD" w:rsidR="001234AD">
        <w:rPr>
          <w:rFonts w:ascii="Arial" w:hAnsi="Arial" w:cs="Arial"/>
        </w:rPr>
        <w:t>Prosecuting</w:t>
      </w:r>
      <w:r w:rsidRPr="001234AD" w:rsidR="001234AD">
        <w:rPr>
          <w:rFonts w:ascii="Arial" w:hAnsi="Arial" w:cs="Arial"/>
          <w:spacing w:val="-4"/>
        </w:rPr>
        <w:t xml:space="preserve"> </w:t>
      </w:r>
      <w:r w:rsidRPr="001234AD" w:rsidR="001234AD">
        <w:rPr>
          <w:rFonts w:ascii="Arial" w:hAnsi="Arial" w:cs="Arial"/>
        </w:rPr>
        <w:t>Attorney’s</w:t>
      </w:r>
      <w:r w:rsidRPr="001234AD" w:rsidR="001234AD">
        <w:rPr>
          <w:rFonts w:ascii="Arial" w:hAnsi="Arial" w:cs="Arial"/>
          <w:spacing w:val="-5"/>
        </w:rPr>
        <w:t xml:space="preserve"> </w:t>
      </w:r>
      <w:r w:rsidRPr="001234AD" w:rsidR="001234AD">
        <w:rPr>
          <w:rFonts w:ascii="Arial" w:hAnsi="Arial" w:cs="Arial"/>
        </w:rPr>
        <w:t>Office,</w:t>
      </w:r>
      <w:r w:rsidRPr="001234AD" w:rsidR="001234AD">
        <w:rPr>
          <w:rFonts w:ascii="Arial" w:hAnsi="Arial" w:cs="Arial"/>
          <w:spacing w:val="-3"/>
        </w:rPr>
        <w:t xml:space="preserve"> </w:t>
      </w:r>
      <w:r w:rsidRPr="001234AD" w:rsidR="001234AD">
        <w:rPr>
          <w:rFonts w:ascii="Arial" w:hAnsi="Arial" w:cs="Arial"/>
        </w:rPr>
        <w:t>District</w:t>
      </w:r>
      <w:r w:rsidRPr="001234AD" w:rsidR="001234AD">
        <w:rPr>
          <w:rFonts w:ascii="Arial" w:hAnsi="Arial" w:cs="Arial"/>
          <w:spacing w:val="-2"/>
        </w:rPr>
        <w:t xml:space="preserve"> </w:t>
      </w:r>
      <w:r w:rsidRPr="001234AD" w:rsidR="001234AD">
        <w:rPr>
          <w:rFonts w:ascii="Arial" w:hAnsi="Arial" w:cs="Arial"/>
        </w:rPr>
        <w:t>Court,</w:t>
      </w:r>
      <w:r w:rsidRPr="001234AD" w:rsidR="001234AD">
        <w:rPr>
          <w:rFonts w:ascii="Arial" w:hAnsi="Arial" w:cs="Arial"/>
          <w:spacing w:val="-3"/>
        </w:rPr>
        <w:t xml:space="preserve"> </w:t>
      </w:r>
      <w:r w:rsidRPr="001234AD" w:rsidR="001234AD">
        <w:rPr>
          <w:rFonts w:ascii="Arial" w:hAnsi="Arial" w:cs="Arial"/>
        </w:rPr>
        <w:t>Superior</w:t>
      </w:r>
      <w:r w:rsidRPr="001234AD" w:rsidR="001234AD">
        <w:rPr>
          <w:rFonts w:ascii="Arial" w:hAnsi="Arial" w:cs="Arial"/>
          <w:spacing w:val="-3"/>
        </w:rPr>
        <w:t xml:space="preserve"> </w:t>
      </w:r>
      <w:r w:rsidRPr="001234AD" w:rsidR="001234AD">
        <w:rPr>
          <w:rFonts w:ascii="Arial" w:hAnsi="Arial" w:cs="Arial"/>
        </w:rPr>
        <w:t>Court,</w:t>
      </w:r>
      <w:r w:rsidRPr="001234AD" w:rsidR="001234AD">
        <w:rPr>
          <w:rFonts w:ascii="Arial" w:hAnsi="Arial" w:cs="Arial"/>
          <w:spacing w:val="-8"/>
        </w:rPr>
        <w:t xml:space="preserve"> </w:t>
      </w:r>
      <w:r w:rsidRPr="001234AD" w:rsidR="001234AD">
        <w:rPr>
          <w:rFonts w:ascii="Arial" w:hAnsi="Arial" w:cs="Arial"/>
        </w:rPr>
        <w:t>or</w:t>
      </w:r>
      <w:r w:rsidRPr="001234AD" w:rsidR="001234AD">
        <w:rPr>
          <w:rFonts w:ascii="Arial" w:hAnsi="Arial" w:cs="Arial"/>
          <w:spacing w:val="-3"/>
        </w:rPr>
        <w:t xml:space="preserve"> </w:t>
      </w:r>
      <w:r w:rsidRPr="001234AD" w:rsidR="001234AD">
        <w:rPr>
          <w:rFonts w:ascii="Arial" w:hAnsi="Arial" w:cs="Arial"/>
        </w:rPr>
        <w:t>King</w:t>
      </w:r>
      <w:r w:rsidRPr="001234AD" w:rsidR="001234AD">
        <w:rPr>
          <w:rFonts w:ascii="Arial" w:hAnsi="Arial" w:cs="Arial"/>
          <w:spacing w:val="-4"/>
        </w:rPr>
        <w:t xml:space="preserve"> </w:t>
      </w:r>
      <w:r w:rsidRPr="001234AD" w:rsidR="001234AD">
        <w:rPr>
          <w:rFonts w:ascii="Arial" w:hAnsi="Arial" w:cs="Arial"/>
        </w:rPr>
        <w:t>County</w:t>
      </w:r>
      <w:r w:rsidRPr="001234AD" w:rsidR="001234AD">
        <w:rPr>
          <w:rFonts w:ascii="Arial" w:hAnsi="Arial" w:cs="Arial"/>
          <w:spacing w:val="-2"/>
        </w:rPr>
        <w:t xml:space="preserve"> </w:t>
      </w:r>
      <w:r w:rsidRPr="001234AD" w:rsidR="001234AD">
        <w:rPr>
          <w:rFonts w:ascii="Arial" w:hAnsi="Arial" w:cs="Arial"/>
        </w:rPr>
        <w:t>Council. There</w:t>
      </w:r>
      <w:r w:rsidRPr="001234AD" w:rsidR="001234AD">
        <w:rPr>
          <w:rFonts w:ascii="Arial" w:hAnsi="Arial" w:cs="Arial"/>
          <w:spacing w:val="-2"/>
        </w:rPr>
        <w:t xml:space="preserve"> </w:t>
      </w:r>
      <w:r w:rsidRPr="001234AD" w:rsidR="001234AD">
        <w:rPr>
          <w:rFonts w:ascii="Arial" w:hAnsi="Arial" w:cs="Arial"/>
        </w:rPr>
        <w:t>were also no</w:t>
      </w:r>
      <w:r w:rsidRPr="001234AD" w:rsidR="001234AD">
        <w:rPr>
          <w:rFonts w:ascii="Arial" w:hAnsi="Arial" w:cs="Arial"/>
          <w:spacing w:val="-1"/>
        </w:rPr>
        <w:t xml:space="preserve"> </w:t>
      </w:r>
      <w:r w:rsidRPr="001234AD" w:rsidR="001234AD">
        <w:rPr>
          <w:rFonts w:ascii="Arial" w:hAnsi="Arial" w:cs="Arial"/>
        </w:rPr>
        <w:t>complaints filed</w:t>
      </w:r>
      <w:r w:rsidRPr="001234AD" w:rsidR="001234AD">
        <w:rPr>
          <w:rFonts w:ascii="Arial" w:hAnsi="Arial" w:cs="Arial"/>
          <w:spacing w:val="-1"/>
        </w:rPr>
        <w:t xml:space="preserve"> </w:t>
      </w:r>
      <w:r w:rsidRPr="001234AD" w:rsidR="001234AD">
        <w:rPr>
          <w:rFonts w:ascii="Arial" w:hAnsi="Arial" w:cs="Arial"/>
        </w:rPr>
        <w:t>during</w:t>
      </w:r>
      <w:r w:rsidRPr="001234AD" w:rsidR="001234AD">
        <w:rPr>
          <w:rFonts w:ascii="Arial" w:hAnsi="Arial" w:cs="Arial"/>
          <w:spacing w:val="-1"/>
        </w:rPr>
        <w:t xml:space="preserve"> </w:t>
      </w:r>
      <w:r w:rsidRPr="001234AD" w:rsidR="001234AD">
        <w:rPr>
          <w:rFonts w:ascii="Arial" w:hAnsi="Arial" w:cs="Arial"/>
        </w:rPr>
        <w:t>this period</w:t>
      </w:r>
      <w:r w:rsidRPr="001234AD" w:rsidR="001234AD">
        <w:rPr>
          <w:rFonts w:ascii="Arial" w:hAnsi="Arial" w:cs="Arial"/>
          <w:spacing w:val="-3"/>
        </w:rPr>
        <w:t xml:space="preserve"> </w:t>
      </w:r>
      <w:r w:rsidRPr="001234AD" w:rsidR="001234AD">
        <w:rPr>
          <w:rFonts w:ascii="Arial" w:hAnsi="Arial" w:cs="Arial"/>
        </w:rPr>
        <w:t>within</w:t>
      </w:r>
      <w:r w:rsidRPr="001234AD" w:rsidR="001234AD">
        <w:rPr>
          <w:rFonts w:ascii="Arial" w:hAnsi="Arial" w:cs="Arial"/>
          <w:spacing w:val="-1"/>
        </w:rPr>
        <w:t xml:space="preserve"> </w:t>
      </w:r>
      <w:r w:rsidRPr="001234AD" w:rsidR="001234AD">
        <w:rPr>
          <w:rFonts w:ascii="Arial" w:hAnsi="Arial" w:cs="Arial"/>
        </w:rPr>
        <w:t>the</w:t>
      </w:r>
      <w:r w:rsidRPr="001234AD" w:rsidR="001234AD">
        <w:rPr>
          <w:rFonts w:ascii="Arial" w:hAnsi="Arial" w:cs="Arial"/>
          <w:spacing w:val="-2"/>
        </w:rPr>
        <w:t xml:space="preserve"> </w:t>
      </w:r>
      <w:r w:rsidRPr="001234AD" w:rsidR="001234AD">
        <w:rPr>
          <w:rFonts w:ascii="Arial" w:hAnsi="Arial" w:cs="Arial"/>
        </w:rPr>
        <w:t>Department</w:t>
      </w:r>
      <w:r w:rsidRPr="001234AD" w:rsidR="001234AD">
        <w:rPr>
          <w:rFonts w:ascii="Arial" w:hAnsi="Arial" w:cs="Arial"/>
          <w:spacing w:val="-2"/>
        </w:rPr>
        <w:t xml:space="preserve"> </w:t>
      </w:r>
      <w:r w:rsidRPr="001234AD" w:rsidR="001234AD">
        <w:rPr>
          <w:rFonts w:ascii="Arial" w:hAnsi="Arial" w:cs="Arial"/>
        </w:rPr>
        <w:t xml:space="preserve">of Assessments </w:t>
      </w:r>
      <w:r w:rsidRPr="001234AD" w:rsidR="001234AD">
        <w:rPr>
          <w:rFonts w:ascii="Arial" w:hAnsi="Arial" w:cs="Arial"/>
          <w:spacing w:val="-2"/>
        </w:rPr>
        <w:t>(DOA), King County Elections (KCE), or King County Information Technology (KCIT).</w:t>
      </w:r>
    </w:p>
    <w:p w:rsidRPr="00D15C65" w:rsidR="00D15C65" w:rsidP="00D15C65" w:rsidRDefault="00D15C65" w14:paraId="732A806E" w14:textId="77777777">
      <w:pPr>
        <w:rPr>
          <w:sz w:val="20"/>
        </w:rPr>
      </w:pPr>
      <w:r w:rsidRPr="00D15C65">
        <w:rPr>
          <w:i/>
          <w:noProof/>
        </w:rPr>
        <w:lastRenderedPageBreak/>
        <mc:AlternateContent>
          <mc:Choice Requires="wpg">
            <w:drawing>
              <wp:anchor distT="0" distB="0" distL="0" distR="0" simplePos="0" relativeHeight="251657728" behindDoc="1" locked="0" layoutInCell="1" allowOverlap="1" wp14:anchorId="78B3A942" wp14:editId="20D37C77">
                <wp:simplePos x="0" y="0"/>
                <wp:positionH relativeFrom="page">
                  <wp:posOffset>762001</wp:posOffset>
                </wp:positionH>
                <wp:positionV relativeFrom="paragraph">
                  <wp:posOffset>46990</wp:posOffset>
                </wp:positionV>
                <wp:extent cx="6743700" cy="3095625"/>
                <wp:effectExtent l="0" t="0" r="0" b="9525"/>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3095625"/>
                          <a:chOff x="-8712" y="-12267"/>
                          <a:chExt cx="6238062" cy="3536517"/>
                        </a:xfrm>
                      </wpg:grpSpPr>
                      <pic:pic xmlns:pic="http://schemas.openxmlformats.org/drawingml/2006/picture">
                        <pic:nvPicPr>
                          <pic:cNvPr id="119" name="Image 119"/>
                          <pic:cNvPicPr/>
                        </pic:nvPicPr>
                        <pic:blipFill>
                          <a:blip r:embed="rId70" cstate="print"/>
                          <a:stretch>
                            <a:fillRect/>
                          </a:stretch>
                        </pic:blipFill>
                        <pic:spPr>
                          <a:xfrm>
                            <a:off x="0" y="0"/>
                            <a:ext cx="6229350" cy="3524250"/>
                          </a:xfrm>
                          <a:prstGeom prst="rect">
                            <a:avLst/>
                          </a:prstGeom>
                        </pic:spPr>
                      </pic:pic>
                      <pic:pic xmlns:pic="http://schemas.openxmlformats.org/drawingml/2006/picture">
                        <pic:nvPicPr>
                          <pic:cNvPr id="120" name="Image 120"/>
                          <pic:cNvPicPr/>
                        </pic:nvPicPr>
                        <pic:blipFill>
                          <a:blip r:embed="rId71" cstate="print"/>
                          <a:stretch>
                            <a:fillRect/>
                          </a:stretch>
                        </pic:blipFill>
                        <pic:spPr>
                          <a:xfrm>
                            <a:off x="134937" y="497268"/>
                            <a:ext cx="5319458" cy="13271"/>
                          </a:xfrm>
                          <a:prstGeom prst="rect">
                            <a:avLst/>
                          </a:prstGeom>
                        </pic:spPr>
                      </pic:pic>
                      <pic:pic xmlns:pic="http://schemas.openxmlformats.org/drawingml/2006/picture">
                        <pic:nvPicPr>
                          <pic:cNvPr id="121" name="Image 121"/>
                          <pic:cNvPicPr/>
                        </pic:nvPicPr>
                        <pic:blipFill>
                          <a:blip r:embed="rId72" cstate="print"/>
                          <a:stretch>
                            <a:fillRect/>
                          </a:stretch>
                        </pic:blipFill>
                        <pic:spPr>
                          <a:xfrm>
                            <a:off x="958596" y="25907"/>
                            <a:ext cx="4311395" cy="475487"/>
                          </a:xfrm>
                          <a:prstGeom prst="rect">
                            <a:avLst/>
                          </a:prstGeom>
                        </pic:spPr>
                      </pic:pic>
                      <wps:wsp>
                        <wps:cNvPr id="122" name="Textbox 122"/>
                        <wps:cNvSpPr txBox="1"/>
                        <wps:spPr>
                          <a:xfrm>
                            <a:off x="-8712" y="-12267"/>
                            <a:ext cx="6229350" cy="3524250"/>
                          </a:xfrm>
                          <a:prstGeom prst="rect">
                            <a:avLst/>
                          </a:prstGeom>
                        </wps:spPr>
                        <wps:txbx>
                          <w:txbxContent>
                            <w:p w:rsidR="00D15C65" w:rsidP="00D15C65" w:rsidRDefault="00D15C65" w14:paraId="633B68D3" w14:textId="77777777">
                              <w:pPr>
                                <w:spacing w:before="150"/>
                                <w:ind w:right="1"/>
                                <w:jc w:val="center"/>
                                <w:rPr>
                                  <w:b/>
                                  <w:sz w:val="32"/>
                                </w:rPr>
                              </w:pPr>
                              <w:r>
                                <w:rPr>
                                  <w:b/>
                                  <w:color w:val="F1F1F1"/>
                                  <w:spacing w:val="13"/>
                                  <w:sz w:val="32"/>
                                </w:rPr>
                                <w:t>2024-2025</w:t>
                              </w:r>
                              <w:r>
                                <w:rPr>
                                  <w:b/>
                                  <w:color w:val="F1F1F1"/>
                                  <w:spacing w:val="43"/>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9"/>
                                  <w:sz w:val="32"/>
                                </w:rPr>
                                <w:t xml:space="preserve"> </w:t>
                              </w:r>
                              <w:r>
                                <w:rPr>
                                  <w:b/>
                                  <w:color w:val="F1F1F1"/>
                                  <w:spacing w:val="16"/>
                                  <w:sz w:val="32"/>
                                </w:rPr>
                                <w:t>Department</w:t>
                              </w:r>
                              <w:r>
                                <w:rPr>
                                  <w:b/>
                                  <w:color w:val="F1F1F1"/>
                                  <w:spacing w:val="46"/>
                                  <w:sz w:val="32"/>
                                </w:rPr>
                                <w:t xml:space="preserve"> </w:t>
                              </w:r>
                              <w:r>
                                <w:rPr>
                                  <w:b/>
                                  <w:color w:val="F1F1F1"/>
                                  <w:spacing w:val="12"/>
                                  <w:sz w:val="32"/>
                                </w:rPr>
                                <w:t>and</w:t>
                              </w:r>
                              <w:r>
                                <w:rPr>
                                  <w:b/>
                                  <w:color w:val="F1F1F1"/>
                                  <w:spacing w:val="42"/>
                                  <w:sz w:val="32"/>
                                </w:rPr>
                                <w:t xml:space="preserve"> </w:t>
                              </w:r>
                              <w:r>
                                <w:rPr>
                                  <w:b/>
                                  <w:color w:val="F1F1F1"/>
                                  <w:spacing w:val="12"/>
                                  <w:sz w:val="32"/>
                                </w:rPr>
                                <w:t>Type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18" style="position:absolute;margin-left:60pt;margin-top:3.7pt;width:531pt;height:243.75pt;z-index:-251658752;mso-wrap-distance-left:0;mso-wrap-distance-right:0;mso-position-horizontal-relative:page;mso-width-relative:margin;mso-height-relative:margin" coordsize="62380,35365" coordorigin="-87,-122" o:spid="_x0000_s1039" w14:anchorId="78B3A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szD0iAAAAAZiS0dE&#10;AP8A/wD/oL2nkwAAAAlwSFlzAAAOxAAADsQBlSsOGwAAIABJREFUeJztnWl327iyRctJOulO9733&#10;///M10PSmez3wTqLm0cFkpIlWVLOXsvLk0SBQKFQE8Cq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">
                <v:shape id="Image 119" style="position:absolute;width:62293;height:35242;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">
                  <v:imagedata o:title="" r:id="rId73"/>
                </v:shape>
                <v:shape id="Image 120" style="position:absolute;left:1349;top:4972;width:53194;height:133;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">
                  <v:imagedata o:title="" r:id="rId74"/>
                </v:shape>
                <v:shape id="Image 121" style="position:absolute;left:9585;top:259;width:43114;height:4754;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">
                  <v:imagedata o:title="" r:id="rId75"/>
                </v:shape>
                <v:shape id="Textbox 122" style="position:absolute;left:-87;top:-122;width:62293;height:35241;visibility:visible;mso-wrap-style:square;v-text-anchor:top" o:spid="_x0000_s104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v:textbox inset="0,0,0,0">
                    <w:txbxContent>
                      <w:p w:rsidR="00D15C65" w:rsidP="00D15C65" w:rsidRDefault="00D15C65" w14:paraId="633B68D3" w14:textId="77777777">
                        <w:pPr>
                          <w:spacing w:before="150"/>
                          <w:ind w:right="1"/>
                          <w:jc w:val="center"/>
                          <w:rPr>
                            <w:b/>
                            <w:sz w:val="32"/>
                          </w:rPr>
                        </w:pPr>
                        <w:r>
                          <w:rPr>
                            <w:b/>
                            <w:color w:val="F1F1F1"/>
                            <w:spacing w:val="13"/>
                            <w:sz w:val="32"/>
                          </w:rPr>
                          <w:t>2024-2025</w:t>
                        </w:r>
                        <w:r>
                          <w:rPr>
                            <w:b/>
                            <w:color w:val="F1F1F1"/>
                            <w:spacing w:val="43"/>
                            <w:sz w:val="32"/>
                          </w:rPr>
                          <w:t xml:space="preserve"> </w:t>
                        </w:r>
                        <w:r>
                          <w:rPr>
                            <w:b/>
                            <w:color w:val="F1F1F1"/>
                            <w:spacing w:val="16"/>
                            <w:sz w:val="32"/>
                          </w:rPr>
                          <w:t>Complaints</w:t>
                        </w:r>
                        <w:r>
                          <w:rPr>
                            <w:b/>
                            <w:color w:val="F1F1F1"/>
                            <w:spacing w:val="46"/>
                            <w:sz w:val="32"/>
                          </w:rPr>
                          <w:t xml:space="preserve"> </w:t>
                        </w:r>
                        <w:r>
                          <w:rPr>
                            <w:b/>
                            <w:color w:val="F1F1F1"/>
                            <w:sz w:val="32"/>
                          </w:rPr>
                          <w:t>by</w:t>
                        </w:r>
                        <w:r>
                          <w:rPr>
                            <w:b/>
                            <w:color w:val="F1F1F1"/>
                            <w:spacing w:val="39"/>
                            <w:sz w:val="32"/>
                          </w:rPr>
                          <w:t xml:space="preserve"> </w:t>
                        </w:r>
                        <w:r>
                          <w:rPr>
                            <w:b/>
                            <w:color w:val="F1F1F1"/>
                            <w:spacing w:val="16"/>
                            <w:sz w:val="32"/>
                          </w:rPr>
                          <w:t>Department</w:t>
                        </w:r>
                        <w:r>
                          <w:rPr>
                            <w:b/>
                            <w:color w:val="F1F1F1"/>
                            <w:spacing w:val="46"/>
                            <w:sz w:val="32"/>
                          </w:rPr>
                          <w:t xml:space="preserve"> </w:t>
                        </w:r>
                        <w:r>
                          <w:rPr>
                            <w:b/>
                            <w:color w:val="F1F1F1"/>
                            <w:spacing w:val="12"/>
                            <w:sz w:val="32"/>
                          </w:rPr>
                          <w:t>and</w:t>
                        </w:r>
                        <w:r>
                          <w:rPr>
                            <w:b/>
                            <w:color w:val="F1F1F1"/>
                            <w:spacing w:val="42"/>
                            <w:sz w:val="32"/>
                          </w:rPr>
                          <w:t xml:space="preserve"> </w:t>
                        </w:r>
                        <w:r>
                          <w:rPr>
                            <w:b/>
                            <w:color w:val="F1F1F1"/>
                            <w:spacing w:val="12"/>
                            <w:sz w:val="32"/>
                          </w:rPr>
                          <w:t>Type</w:t>
                        </w:r>
                      </w:p>
                    </w:txbxContent>
                  </v:textbox>
                </v:shape>
                <w10:wrap anchorx="page"/>
              </v:group>
            </w:pict>
          </mc:Fallback>
        </mc:AlternateContent>
      </w:r>
    </w:p>
    <w:p w:rsidRPr="00D15C65" w:rsidR="00D15C65" w:rsidP="00D15C65" w:rsidRDefault="00D15C65" w14:paraId="408E03CE" w14:textId="77777777">
      <w:pPr>
        <w:rPr>
          <w:sz w:val="20"/>
        </w:rPr>
      </w:pPr>
    </w:p>
    <w:p w:rsidRPr="00D15C65" w:rsidR="00D15C65" w:rsidP="00D15C65" w:rsidRDefault="00D15C65" w14:paraId="2334DBD1" w14:textId="77777777">
      <w:pPr>
        <w:spacing w:before="50"/>
        <w:rPr>
          <w:sz w:val="20"/>
        </w:rPr>
      </w:pPr>
    </w:p>
    <w:tbl>
      <w:tblPr>
        <w:tblW w:w="0" w:type="auto"/>
        <w:tblInd w:w="9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1E0" w:firstRow="1" w:lastRow="1" w:firstColumn="1" w:lastColumn="1" w:noHBand="0" w:noVBand="0"/>
      </w:tblPr>
      <w:tblGrid>
        <w:gridCol w:w="2578"/>
        <w:gridCol w:w="453"/>
        <w:gridCol w:w="451"/>
        <w:gridCol w:w="453"/>
        <w:gridCol w:w="453"/>
        <w:gridCol w:w="451"/>
        <w:gridCol w:w="453"/>
        <w:gridCol w:w="453"/>
        <w:gridCol w:w="451"/>
        <w:gridCol w:w="453"/>
        <w:gridCol w:w="453"/>
        <w:gridCol w:w="451"/>
        <w:gridCol w:w="453"/>
        <w:gridCol w:w="453"/>
        <w:gridCol w:w="584"/>
        <w:gridCol w:w="540"/>
        <w:gridCol w:w="540"/>
      </w:tblGrid>
      <w:tr w:rsidRPr="00D15C65" w:rsidR="00D15C65" w:rsidTr="00D15C65" w14:paraId="265632D4" w14:textId="77777777">
        <w:trPr>
          <w:trHeight w:val="204"/>
        </w:trPr>
        <w:tc>
          <w:tcPr>
            <w:tcW w:w="2578" w:type="dxa"/>
            <w:vMerge w:val="restart"/>
            <w:tcBorders>
              <w:top w:val="single" w:color="FFFFFF" w:sz="4" w:space="0"/>
              <w:left w:val="nil"/>
              <w:bottom w:val="single" w:color="F1F1F1" w:sz="6" w:space="0"/>
              <w:right w:val="single" w:color="F1F1F1" w:sz="6" w:space="0"/>
            </w:tcBorders>
          </w:tcPr>
          <w:p w:rsidRPr="00D15C65" w:rsidR="00D15C65" w:rsidP="00D15C65" w:rsidRDefault="00D15C65" w14:paraId="3DE19C92" w14:textId="77777777">
            <w:pPr>
              <w:rPr>
                <w:rFonts w:ascii="Times New Roman" w:hAnsi="Arial" w:eastAsia="Arial" w:cs="Arial"/>
                <w:sz w:val="20"/>
              </w:rPr>
            </w:pPr>
          </w:p>
        </w:tc>
        <w:tc>
          <w:tcPr>
            <w:tcW w:w="7545" w:type="dxa"/>
            <w:gridSpan w:val="16"/>
            <w:tcBorders>
              <w:top w:val="single" w:color="FFFFFF" w:sz="4" w:space="0"/>
              <w:right w:val="single" w:color="F1F1F1" w:sz="6" w:space="0"/>
            </w:tcBorders>
          </w:tcPr>
          <w:p w:rsidRPr="00D15C65" w:rsidR="00D15C65" w:rsidP="00D15C65" w:rsidRDefault="00D15C65" w14:paraId="134056FF" w14:textId="77777777">
            <w:pPr>
              <w:spacing w:line="185" w:lineRule="exact"/>
              <w:ind w:left="22"/>
              <w:jc w:val="center"/>
              <w:rPr>
                <w:rFonts w:hAnsi="Arial" w:eastAsia="Arial" w:cs="Arial"/>
                <w:sz w:val="18"/>
              </w:rPr>
            </w:pPr>
            <w:r w:rsidRPr="00D15C65">
              <w:rPr>
                <w:rFonts w:hAnsi="Arial" w:eastAsia="Arial" w:cs="Arial"/>
                <w:color w:val="D9D9D9"/>
                <w:sz w:val="18"/>
              </w:rPr>
              <w:t>Executive</w:t>
            </w:r>
            <w:r w:rsidRPr="00D15C65">
              <w:rPr>
                <w:rFonts w:hAnsi="Arial" w:eastAsia="Arial" w:cs="Arial"/>
                <w:color w:val="D9D9D9"/>
                <w:spacing w:val="-5"/>
                <w:sz w:val="18"/>
              </w:rPr>
              <w:t xml:space="preserve"> </w:t>
            </w:r>
            <w:r w:rsidRPr="00D15C65">
              <w:rPr>
                <w:rFonts w:hAnsi="Arial" w:eastAsia="Arial" w:cs="Arial"/>
                <w:color w:val="D9D9D9"/>
                <w:spacing w:val="-2"/>
                <w:sz w:val="18"/>
              </w:rPr>
              <w:t>Departments</w:t>
            </w:r>
          </w:p>
        </w:tc>
      </w:tr>
      <w:tr w:rsidRPr="00D15C65" w:rsidR="00D15C65" w:rsidTr="00D15C65" w14:paraId="31E224B8" w14:textId="77777777">
        <w:trPr>
          <w:trHeight w:val="424"/>
        </w:trPr>
        <w:tc>
          <w:tcPr>
            <w:tcW w:w="2578" w:type="dxa"/>
            <w:vMerge/>
            <w:tcBorders>
              <w:top w:val="nil"/>
              <w:left w:val="nil"/>
              <w:bottom w:val="single" w:color="F1F1F1" w:sz="6" w:space="0"/>
              <w:right w:val="single" w:color="F1F1F1" w:sz="6" w:space="0"/>
            </w:tcBorders>
          </w:tcPr>
          <w:p w:rsidRPr="00D15C65" w:rsidR="00D15C65" w:rsidP="00D15C65" w:rsidRDefault="00D15C65" w14:paraId="53E8BFB6" w14:textId="77777777">
            <w:pPr>
              <w:rPr>
                <w:sz w:val="2"/>
                <w:szCs w:val="2"/>
              </w:rPr>
            </w:pP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230F9B03" w14:textId="77777777">
            <w:pPr>
              <w:spacing w:before="91"/>
              <w:ind w:left="12"/>
              <w:jc w:val="center"/>
              <w:rPr>
                <w:rFonts w:hAnsi="Arial" w:eastAsia="Arial" w:cs="Arial"/>
                <w:sz w:val="18"/>
              </w:rPr>
            </w:pPr>
            <w:r w:rsidRPr="00D15C65">
              <w:rPr>
                <w:rFonts w:hAnsi="Arial" w:eastAsia="Arial" w:cs="Arial"/>
                <w:color w:val="D9D9D9"/>
                <w:spacing w:val="-4"/>
                <w:sz w:val="18"/>
              </w:rPr>
              <w:t>DAJD</w:t>
            </w:r>
          </w:p>
        </w:tc>
        <w:tc>
          <w:tcPr>
            <w:tcW w:w="451"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28BA792A" w14:textId="77777777">
            <w:pPr>
              <w:spacing w:before="91"/>
              <w:ind w:left="17"/>
              <w:jc w:val="center"/>
              <w:rPr>
                <w:rFonts w:hAnsi="Arial" w:eastAsia="Arial" w:cs="Arial"/>
                <w:sz w:val="18"/>
              </w:rPr>
            </w:pPr>
            <w:r w:rsidRPr="00D15C65">
              <w:rPr>
                <w:rFonts w:hAnsi="Arial" w:eastAsia="Arial" w:cs="Arial"/>
                <w:color w:val="D9D9D9"/>
                <w:spacing w:val="-4"/>
                <w:sz w:val="18"/>
              </w:rPr>
              <w:t>DCHS</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14C70725" w14:textId="77777777">
            <w:pPr>
              <w:spacing w:before="91"/>
              <w:ind w:left="18"/>
              <w:jc w:val="center"/>
              <w:rPr>
                <w:rFonts w:hAnsi="Arial" w:eastAsia="Arial" w:cs="Arial"/>
                <w:sz w:val="18"/>
              </w:rPr>
            </w:pPr>
            <w:r w:rsidRPr="00D15C65">
              <w:rPr>
                <w:rFonts w:hAnsi="Arial" w:eastAsia="Arial" w:cs="Arial"/>
                <w:color w:val="D9D9D9"/>
                <w:spacing w:val="-5"/>
                <w:sz w:val="18"/>
              </w:rPr>
              <w:t>DES</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3269C379" w14:textId="77777777">
            <w:pPr>
              <w:spacing w:before="91"/>
              <w:ind w:left="18"/>
              <w:jc w:val="center"/>
              <w:rPr>
                <w:rFonts w:hAnsi="Arial" w:eastAsia="Arial" w:cs="Arial"/>
                <w:sz w:val="18"/>
              </w:rPr>
            </w:pPr>
            <w:r w:rsidRPr="00D15C65">
              <w:rPr>
                <w:rFonts w:hAnsi="Arial" w:eastAsia="Arial" w:cs="Arial"/>
                <w:color w:val="D9D9D9"/>
                <w:spacing w:val="-5"/>
                <w:sz w:val="18"/>
              </w:rPr>
              <w:t>DHR</w:t>
            </w:r>
          </w:p>
        </w:tc>
        <w:tc>
          <w:tcPr>
            <w:tcW w:w="451"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1E7CD92B" w14:textId="77777777">
            <w:pPr>
              <w:spacing w:before="91"/>
              <w:ind w:left="19"/>
              <w:jc w:val="center"/>
              <w:rPr>
                <w:rFonts w:hAnsi="Arial" w:eastAsia="Arial" w:cs="Arial"/>
                <w:sz w:val="18"/>
              </w:rPr>
            </w:pPr>
            <w:r w:rsidRPr="00D15C65">
              <w:rPr>
                <w:rFonts w:hAnsi="Arial" w:eastAsia="Arial" w:cs="Arial"/>
                <w:color w:val="D9D9D9"/>
                <w:spacing w:val="-5"/>
                <w:sz w:val="18"/>
              </w:rPr>
              <w:t>DJA</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36A402CA" w14:textId="77777777">
            <w:pPr>
              <w:spacing w:before="91"/>
              <w:ind w:left="21"/>
              <w:jc w:val="center"/>
              <w:rPr>
                <w:rFonts w:hAnsi="Arial" w:eastAsia="Arial" w:cs="Arial"/>
                <w:sz w:val="18"/>
              </w:rPr>
            </w:pPr>
            <w:r w:rsidRPr="00D15C65">
              <w:rPr>
                <w:rFonts w:hAnsi="Arial" w:eastAsia="Arial" w:cs="Arial"/>
                <w:color w:val="D9D9D9"/>
                <w:spacing w:val="-5"/>
                <w:sz w:val="18"/>
              </w:rPr>
              <w:t>DLS</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4D0BD3C0" w14:textId="77777777">
            <w:pPr>
              <w:spacing w:before="91"/>
              <w:ind w:left="18"/>
              <w:jc w:val="center"/>
              <w:rPr>
                <w:rFonts w:hAnsi="Arial" w:eastAsia="Arial" w:cs="Arial"/>
                <w:sz w:val="18"/>
              </w:rPr>
            </w:pPr>
            <w:r w:rsidRPr="00D15C65">
              <w:rPr>
                <w:rFonts w:hAnsi="Arial" w:eastAsia="Arial" w:cs="Arial"/>
                <w:color w:val="D9D9D9"/>
                <w:spacing w:val="-4"/>
                <w:sz w:val="18"/>
              </w:rPr>
              <w:t>DNRP</w:t>
            </w:r>
          </w:p>
        </w:tc>
        <w:tc>
          <w:tcPr>
            <w:tcW w:w="451"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59C75AD2" w14:textId="77777777">
            <w:pPr>
              <w:spacing w:before="91"/>
              <w:ind w:left="22"/>
              <w:jc w:val="center"/>
              <w:rPr>
                <w:rFonts w:hAnsi="Arial" w:eastAsia="Arial" w:cs="Arial"/>
                <w:sz w:val="18"/>
              </w:rPr>
            </w:pPr>
            <w:r w:rsidRPr="00D15C65">
              <w:rPr>
                <w:rFonts w:hAnsi="Arial" w:eastAsia="Arial" w:cs="Arial"/>
                <w:color w:val="D9D9D9"/>
                <w:spacing w:val="-5"/>
                <w:sz w:val="18"/>
              </w:rPr>
              <w:t>DPD</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4FF3FD9C" w14:textId="77777777">
            <w:pPr>
              <w:spacing w:before="91"/>
              <w:ind w:left="24"/>
              <w:jc w:val="center"/>
              <w:rPr>
                <w:rFonts w:hAnsi="Arial" w:eastAsia="Arial" w:cs="Arial"/>
                <w:sz w:val="18"/>
              </w:rPr>
            </w:pPr>
            <w:r w:rsidRPr="00D15C65">
              <w:rPr>
                <w:rFonts w:hAnsi="Arial" w:eastAsia="Arial" w:cs="Arial"/>
                <w:color w:val="D9D9D9"/>
                <w:spacing w:val="-5"/>
                <w:sz w:val="18"/>
              </w:rPr>
              <w:t>DPH</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5E5522E9" w14:textId="77777777">
            <w:pPr>
              <w:spacing w:before="91"/>
              <w:ind w:left="23"/>
              <w:jc w:val="center"/>
              <w:rPr>
                <w:rFonts w:hAnsi="Arial" w:eastAsia="Arial" w:cs="Arial"/>
                <w:sz w:val="18"/>
              </w:rPr>
            </w:pPr>
            <w:r w:rsidRPr="00D15C65">
              <w:rPr>
                <w:rFonts w:hAnsi="Arial" w:eastAsia="Arial" w:cs="Arial"/>
                <w:color w:val="D9D9D9"/>
                <w:spacing w:val="-5"/>
                <w:sz w:val="18"/>
              </w:rPr>
              <w:t>DOA</w:t>
            </w:r>
          </w:p>
        </w:tc>
        <w:tc>
          <w:tcPr>
            <w:tcW w:w="451"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03292B4D" w14:textId="77777777">
            <w:pPr>
              <w:spacing w:before="91"/>
              <w:ind w:left="25"/>
              <w:jc w:val="center"/>
              <w:rPr>
                <w:rFonts w:hAnsi="Arial" w:eastAsia="Arial" w:cs="Arial"/>
                <w:sz w:val="18"/>
              </w:rPr>
            </w:pPr>
            <w:r w:rsidRPr="00D15C65">
              <w:rPr>
                <w:rFonts w:hAnsi="Arial" w:eastAsia="Arial" w:cs="Arial"/>
                <w:color w:val="D9D9D9"/>
                <w:spacing w:val="-5"/>
                <w:sz w:val="18"/>
              </w:rPr>
              <w:t>MTD</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5D6ED69A" w14:textId="77777777">
            <w:pPr>
              <w:spacing w:before="91"/>
              <w:ind w:left="26"/>
              <w:jc w:val="center"/>
              <w:rPr>
                <w:rFonts w:hAnsi="Arial" w:eastAsia="Arial" w:cs="Arial"/>
                <w:sz w:val="18"/>
              </w:rPr>
            </w:pPr>
            <w:r w:rsidRPr="00D15C65">
              <w:rPr>
                <w:rFonts w:hAnsi="Arial" w:eastAsia="Arial" w:cs="Arial"/>
                <w:color w:val="D9D9D9"/>
                <w:spacing w:val="-5"/>
                <w:sz w:val="18"/>
              </w:rPr>
              <w:t>KCE</w:t>
            </w:r>
          </w:p>
        </w:tc>
        <w:tc>
          <w:tcPr>
            <w:tcW w:w="453"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002BC38B" w14:textId="77777777">
            <w:pPr>
              <w:spacing w:before="91"/>
              <w:ind w:left="24"/>
              <w:jc w:val="center"/>
              <w:rPr>
                <w:rFonts w:hAnsi="Arial" w:eastAsia="Arial" w:cs="Arial"/>
                <w:sz w:val="18"/>
              </w:rPr>
            </w:pPr>
            <w:r w:rsidRPr="00D15C65">
              <w:rPr>
                <w:rFonts w:hAnsi="Arial" w:eastAsia="Arial" w:cs="Arial"/>
                <w:color w:val="D9D9D9"/>
                <w:spacing w:val="-4"/>
                <w:sz w:val="18"/>
              </w:rPr>
              <w:t>KCSO</w:t>
            </w:r>
          </w:p>
        </w:tc>
        <w:tc>
          <w:tcPr>
            <w:tcW w:w="584"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29F95DB3" w14:textId="77777777">
            <w:pPr>
              <w:spacing w:before="91"/>
              <w:ind w:left="28"/>
              <w:jc w:val="center"/>
              <w:rPr>
                <w:rFonts w:hAnsi="Arial" w:eastAsia="Arial" w:cs="Arial"/>
                <w:sz w:val="18"/>
              </w:rPr>
            </w:pPr>
            <w:r w:rsidRPr="00D15C65">
              <w:rPr>
                <w:rFonts w:hAnsi="Arial" w:eastAsia="Arial" w:cs="Arial"/>
                <w:color w:val="D9D9D9"/>
                <w:spacing w:val="-4"/>
                <w:sz w:val="18"/>
              </w:rPr>
              <w:t>KCIT</w:t>
            </w:r>
          </w:p>
        </w:tc>
        <w:tc>
          <w:tcPr>
            <w:tcW w:w="540" w:type="dxa"/>
            <w:tcBorders>
              <w:top w:val="single" w:color="FFFFFF" w:sz="4" w:space="0"/>
              <w:bottom w:val="single" w:color="FFFFFF" w:sz="4" w:space="0"/>
            </w:tcBorders>
            <w:vAlign w:val="center"/>
          </w:tcPr>
          <w:p w:rsidRPr="00D15C65" w:rsidR="00D15C65" w:rsidP="00D15C65" w:rsidRDefault="00D15C65" w14:paraId="5E8C6A54" w14:textId="77777777">
            <w:pPr>
              <w:spacing w:line="201" w:lineRule="exact"/>
              <w:jc w:val="center"/>
              <w:rPr>
                <w:rFonts w:hAnsi="Arial" w:eastAsia="Arial" w:cs="Arial"/>
                <w:color w:val="D9D9D9"/>
                <w:spacing w:val="-4"/>
                <w:sz w:val="18"/>
              </w:rPr>
            </w:pPr>
            <w:r w:rsidRPr="00D15C65">
              <w:rPr>
                <w:rFonts w:hAnsi="Arial" w:eastAsia="Arial" w:cs="Arial"/>
                <w:color w:val="D9D9D9"/>
                <w:spacing w:val="-4"/>
                <w:sz w:val="18"/>
              </w:rPr>
              <w:t>EXEC</w:t>
            </w: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BD7F99F" w14:textId="77777777">
            <w:pPr>
              <w:spacing w:line="201" w:lineRule="exact"/>
              <w:ind w:left="57"/>
              <w:rPr>
                <w:rFonts w:hAnsi="Arial" w:eastAsia="Arial" w:cs="Arial"/>
                <w:sz w:val="18"/>
              </w:rPr>
            </w:pPr>
            <w:r w:rsidRPr="00D15C65">
              <w:rPr>
                <w:rFonts w:hAnsi="Arial" w:eastAsia="Arial" w:cs="Arial"/>
                <w:color w:val="D9D9D9"/>
                <w:spacing w:val="-4"/>
                <w:sz w:val="18"/>
              </w:rPr>
              <w:t>Over</w:t>
            </w:r>
          </w:p>
          <w:p w:rsidRPr="00D15C65" w:rsidR="00D15C65" w:rsidP="00D15C65" w:rsidRDefault="00D15C65" w14:paraId="37903230" w14:textId="77777777">
            <w:pPr>
              <w:spacing w:line="203" w:lineRule="exact"/>
              <w:ind w:left="149"/>
              <w:rPr>
                <w:rFonts w:hAnsi="Arial" w:eastAsia="Arial" w:cs="Arial"/>
                <w:sz w:val="18"/>
              </w:rPr>
            </w:pPr>
            <w:r w:rsidRPr="00D15C65">
              <w:rPr>
                <w:rFonts w:hAnsi="Arial" w:eastAsia="Arial" w:cs="Arial"/>
                <w:color w:val="D9D9D9"/>
                <w:spacing w:val="-5"/>
                <w:sz w:val="18"/>
              </w:rPr>
              <w:t>all</w:t>
            </w:r>
          </w:p>
        </w:tc>
      </w:tr>
      <w:tr w:rsidRPr="00D15C65" w:rsidR="00D15C65" w:rsidTr="00D15C65" w14:paraId="5CE9EC15"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4BA7730C"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58752" behindDoc="0" locked="0" layoutInCell="1" allowOverlap="1" wp14:anchorId="54CFA0F6" wp14:editId="3C5EE392">
                      <wp:simplePos x="0" y="0"/>
                      <wp:positionH relativeFrom="column">
                        <wp:posOffset>-4762</wp:posOffset>
                      </wp:positionH>
                      <wp:positionV relativeFrom="paragraph">
                        <wp:posOffset>-5073</wp:posOffset>
                      </wp:positionV>
                      <wp:extent cx="108585" cy="18288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92" name="Image 92"/>
                                <pic:cNvPicPr/>
                              </pic:nvPicPr>
                              <pic:blipFill>
                                <a:blip r:embed="rId51" cstate="print"/>
                                <a:stretch>
                                  <a:fillRect/>
                                </a:stretch>
                              </pic:blipFill>
                              <pic:spPr>
                                <a:xfrm>
                                  <a:off x="0" y="0"/>
                                  <a:ext cx="108458" cy="182372"/>
                                </a:xfrm>
                                <a:prstGeom prst="rect">
                                  <a:avLst/>
                                </a:prstGeom>
                              </pic:spPr>
                            </pic:pic>
                          </wpg:wgp>
                        </a:graphicData>
                      </a:graphic>
                    </wp:anchor>
                  </w:drawing>
                </mc:Choice>
                <mc:Fallback>
                  <w:pict>
                    <v:group id="Group 91" style="position:absolute;margin-left:-.35pt;margin-top:-.4pt;width:8.55pt;height:14.4pt;z-index:251658752;mso-wrap-distance-left:0;mso-wrap-distance-right:0" coordsize="108585,182880" o:spid="_x0000_s1026" w14:anchorId="0AE13F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">
                      <v:shape id="Image 92"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">
                        <v:imagedata o:title="" r:id="rId52"/>
                      </v:shape>
                    </v:group>
                  </w:pict>
                </mc:Fallback>
              </mc:AlternateContent>
            </w:r>
            <w:r w:rsidRPr="00D15C65">
              <w:rPr>
                <w:rFonts w:hAnsi="Arial" w:eastAsia="Arial" w:cs="Arial"/>
                <w:color w:val="D9D9D9"/>
                <w:spacing w:val="-5"/>
                <w:sz w:val="18"/>
              </w:rPr>
              <w:t>Age</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1F562C8"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DDB812C"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8F77231"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7E4895B"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57653CE"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779E751"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AABF454"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1C9158E" w14:textId="77777777">
            <w:pPr>
              <w:spacing w:before="15"/>
              <w:ind w:left="22"/>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A4CB6A9" w14:textId="77777777">
            <w:pPr>
              <w:spacing w:before="15"/>
              <w:ind w:left="23"/>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C085593"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6C7BC9E"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79BFFE5"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6B4CFD4" w14:textId="77777777">
            <w:pPr>
              <w:jc w:val="center"/>
              <w:rPr>
                <w:rFonts w:ascii="Times New Roman" w:hAnsi="Arial" w:eastAsia="Arial" w:cs="Arial"/>
                <w:color w:val="E7E6E6" w:themeColor="background2"/>
                <w:sz w:val="20"/>
              </w:rPr>
            </w:pP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195D779"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2C782688" w14:textId="77777777">
            <w:pPr>
              <w:spacing w:before="15"/>
              <w:ind w:left="29"/>
              <w:jc w:val="center"/>
              <w:rPr>
                <w:rFonts w:hAnsi="Arial" w:eastAsia="Arial" w:cs="Arial"/>
                <w:color w:val="E7E6E6" w:themeColor="background2"/>
                <w:spacing w:val="-10"/>
                <w:sz w:val="18"/>
              </w:rPr>
            </w:pPr>
          </w:p>
        </w:tc>
        <w:tc>
          <w:tcPr>
            <w:tcW w:w="540" w:type="dxa"/>
            <w:tcBorders>
              <w:top w:val="single" w:color="F1F1F1" w:sz="6" w:space="0"/>
              <w:left w:val="single" w:color="F1F1F1" w:sz="6" w:space="0"/>
              <w:bottom w:val="single" w:color="FFFFFF" w:sz="4" w:space="0"/>
              <w:right w:val="single" w:color="F1F1F1" w:sz="6" w:space="0"/>
            </w:tcBorders>
          </w:tcPr>
          <w:p w:rsidRPr="00D15C65" w:rsidR="00D15C65" w:rsidP="00D15C65" w:rsidRDefault="00D15C65" w14:paraId="186B06A0"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r>
      <w:tr w:rsidRPr="00D15C65" w:rsidR="00D15C65" w:rsidTr="00D15C65" w14:paraId="158C2A83"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1512D82B"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2848" behindDoc="1" locked="0" layoutInCell="1" allowOverlap="1" wp14:anchorId="1F4D2897" wp14:editId="6E1AE672">
                      <wp:simplePos x="0" y="0"/>
                      <wp:positionH relativeFrom="column">
                        <wp:posOffset>-4762</wp:posOffset>
                      </wp:positionH>
                      <wp:positionV relativeFrom="paragraph">
                        <wp:posOffset>-5072</wp:posOffset>
                      </wp:positionV>
                      <wp:extent cx="108585" cy="18288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94" name="Image 94"/>
                                <pic:cNvPicPr/>
                              </pic:nvPicPr>
                              <pic:blipFill>
                                <a:blip r:embed="rId53" cstate="print"/>
                                <a:stretch>
                                  <a:fillRect/>
                                </a:stretch>
                              </pic:blipFill>
                              <pic:spPr>
                                <a:xfrm>
                                  <a:off x="0" y="0"/>
                                  <a:ext cx="108458" cy="182372"/>
                                </a:xfrm>
                                <a:prstGeom prst="rect">
                                  <a:avLst/>
                                </a:prstGeom>
                              </pic:spPr>
                            </pic:pic>
                          </wpg:wgp>
                        </a:graphicData>
                      </a:graphic>
                    </wp:anchor>
                  </w:drawing>
                </mc:Choice>
                <mc:Fallback>
                  <w:pict>
                    <v:group id="Group 93" style="position:absolute;margin-left:-.35pt;margin-top:-.4pt;width:8.55pt;height:14.4pt;z-index:-251653632;mso-wrap-distance-left:0;mso-wrap-distance-right:0" coordsize="108585,182880" o:spid="_x0000_s1026" w14:anchorId="0EAB544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">
                      <v:shape id="Image 9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">
                        <v:imagedata o:title="" r:id="rId54"/>
                      </v:shape>
                    </v:group>
                  </w:pict>
                </mc:Fallback>
              </mc:AlternateContent>
            </w:r>
            <w:r w:rsidRPr="00D15C65">
              <w:rPr>
                <w:rFonts w:hAnsi="Arial" w:eastAsia="Arial" w:cs="Arial"/>
                <w:color w:val="D9D9D9"/>
                <w:sz w:val="18"/>
              </w:rPr>
              <w:t>Disability/Use</w:t>
            </w:r>
            <w:r w:rsidRPr="00D15C65">
              <w:rPr>
                <w:rFonts w:hAnsi="Arial" w:eastAsia="Arial" w:cs="Arial"/>
                <w:color w:val="D9D9D9"/>
                <w:spacing w:val="-4"/>
                <w:sz w:val="18"/>
              </w:rPr>
              <w:t xml:space="preserve"> </w:t>
            </w:r>
            <w:r w:rsidRPr="00D15C65">
              <w:rPr>
                <w:rFonts w:hAnsi="Arial" w:eastAsia="Arial" w:cs="Arial"/>
                <w:color w:val="D9D9D9"/>
                <w:sz w:val="18"/>
              </w:rPr>
              <w:t>of</w:t>
            </w:r>
            <w:r w:rsidRPr="00D15C65">
              <w:rPr>
                <w:rFonts w:hAnsi="Arial" w:eastAsia="Arial" w:cs="Arial"/>
                <w:color w:val="D9D9D9"/>
                <w:spacing w:val="-3"/>
                <w:sz w:val="18"/>
              </w:rPr>
              <w:t xml:space="preserve"> </w:t>
            </w:r>
            <w:r w:rsidRPr="00D15C65">
              <w:rPr>
                <w:rFonts w:hAnsi="Arial" w:eastAsia="Arial" w:cs="Arial"/>
                <w:color w:val="D9D9D9"/>
                <w:sz w:val="18"/>
              </w:rPr>
              <w:t>Service</w:t>
            </w:r>
            <w:r w:rsidRPr="00D15C65">
              <w:rPr>
                <w:rFonts w:hAnsi="Arial" w:eastAsia="Arial" w:cs="Arial"/>
                <w:color w:val="D9D9D9"/>
                <w:spacing w:val="-3"/>
                <w:sz w:val="18"/>
              </w:rPr>
              <w:t xml:space="preserve"> </w:t>
            </w:r>
            <w:r w:rsidRPr="00D15C65">
              <w:rPr>
                <w:rFonts w:hAnsi="Arial" w:eastAsia="Arial" w:cs="Arial"/>
                <w:color w:val="D9D9D9"/>
                <w:spacing w:val="-2"/>
                <w:sz w:val="18"/>
              </w:rPr>
              <w:t>Animal</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EFBAABD"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7D1C237"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514A29A" w14:textId="77777777">
            <w:pPr>
              <w:spacing w:before="15"/>
              <w:ind w:left="18"/>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3AED9FE"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5EDBC6A"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C6211DD"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9541F94"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B4C57DE"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AD3B717" w14:textId="77777777">
            <w:pPr>
              <w:spacing w:before="15"/>
              <w:ind w:left="24"/>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723C639"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2783C84"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7</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9B67C8D"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8D51CF2" w14:textId="77777777">
            <w:pPr>
              <w:spacing w:before="15"/>
              <w:ind w:left="26"/>
              <w:jc w:val="center"/>
              <w:rPr>
                <w:rFonts w:hAnsi="Arial" w:eastAsia="Arial" w:cs="Arial"/>
                <w:color w:val="E7E6E6" w:themeColor="background2"/>
                <w:sz w:val="18"/>
              </w:rPr>
            </w:pP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2C41CB9"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788EB082" w14:textId="77777777">
            <w:pPr>
              <w:spacing w:before="15"/>
              <w:ind w:left="29"/>
              <w:jc w:val="center"/>
              <w:rPr>
                <w:rFonts w:hAnsi="Arial" w:eastAsia="Arial" w:cs="Arial"/>
                <w:color w:val="E7E6E6" w:themeColor="background2"/>
                <w:spacing w:val="-10"/>
                <w:sz w:val="18"/>
              </w:rPr>
            </w:pPr>
          </w:p>
        </w:tc>
        <w:tc>
          <w:tcPr>
            <w:tcW w:w="540"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15165A20"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10"/>
                <w:sz w:val="18"/>
              </w:rPr>
              <w:t>12</w:t>
            </w:r>
          </w:p>
        </w:tc>
      </w:tr>
      <w:tr w:rsidRPr="00D15C65" w:rsidR="00D15C65" w:rsidTr="00D15C65" w14:paraId="20546DCA"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3D478F80"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3872" behindDoc="1" locked="0" layoutInCell="1" allowOverlap="1" wp14:anchorId="19078918" wp14:editId="512323ED">
                      <wp:simplePos x="0" y="0"/>
                      <wp:positionH relativeFrom="column">
                        <wp:posOffset>-4762</wp:posOffset>
                      </wp:positionH>
                      <wp:positionV relativeFrom="paragraph">
                        <wp:posOffset>-5073</wp:posOffset>
                      </wp:positionV>
                      <wp:extent cx="108585" cy="18288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98" name="Image 98"/>
                                <pic:cNvPicPr/>
                              </pic:nvPicPr>
                              <pic:blipFill>
                                <a:blip r:embed="rId18" cstate="print"/>
                                <a:stretch>
                                  <a:fillRect/>
                                </a:stretch>
                              </pic:blipFill>
                              <pic:spPr>
                                <a:xfrm>
                                  <a:off x="0" y="0"/>
                                  <a:ext cx="108458" cy="182372"/>
                                </a:xfrm>
                                <a:prstGeom prst="rect">
                                  <a:avLst/>
                                </a:prstGeom>
                              </pic:spPr>
                            </pic:pic>
                          </wpg:wgp>
                        </a:graphicData>
                      </a:graphic>
                    </wp:anchor>
                  </w:drawing>
                </mc:Choice>
                <mc:Fallback>
                  <w:pict>
                    <v:group id="Group 97" style="position:absolute;margin-left:-.35pt;margin-top:-.4pt;width:8.55pt;height:14.4pt;z-index:-251652608;mso-wrap-distance-left:0;mso-wrap-distance-right:0" coordsize="108585,182880" o:spid="_x0000_s1026" w14:anchorId="414E1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">
                      <v:shape id="Image 98"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">
                        <v:imagedata o:title="" r:id="rId19"/>
                      </v:shape>
                    </v:group>
                  </w:pict>
                </mc:Fallback>
              </mc:AlternateContent>
            </w:r>
            <w:r w:rsidRPr="00D15C65">
              <w:rPr>
                <w:rFonts w:hAnsi="Arial" w:eastAsia="Arial" w:cs="Arial"/>
                <w:color w:val="D9D9D9"/>
                <w:sz w:val="18"/>
              </w:rPr>
              <w:t>Gender</w:t>
            </w:r>
            <w:r w:rsidRPr="00D15C65">
              <w:rPr>
                <w:rFonts w:hAnsi="Arial" w:eastAsia="Arial" w:cs="Arial"/>
                <w:color w:val="D9D9D9"/>
                <w:spacing w:val="-2"/>
                <w:sz w:val="18"/>
              </w:rPr>
              <w:t xml:space="preserve"> </w:t>
            </w:r>
            <w:r w:rsidRPr="00D15C65">
              <w:rPr>
                <w:rFonts w:hAnsi="Arial" w:eastAsia="Arial" w:cs="Arial"/>
                <w:color w:val="D9D9D9"/>
                <w:sz w:val="18"/>
              </w:rPr>
              <w:t>Identity</w:t>
            </w:r>
            <w:r w:rsidRPr="00D15C65">
              <w:rPr>
                <w:rFonts w:hAnsi="Arial" w:eastAsia="Arial" w:cs="Arial"/>
                <w:color w:val="D9D9D9"/>
                <w:spacing w:val="-3"/>
                <w:sz w:val="18"/>
              </w:rPr>
              <w:t xml:space="preserve"> </w:t>
            </w:r>
            <w:r w:rsidRPr="00D15C65">
              <w:rPr>
                <w:rFonts w:hAnsi="Arial" w:eastAsia="Arial" w:cs="Arial"/>
                <w:color w:val="D9D9D9"/>
                <w:sz w:val="18"/>
              </w:rPr>
              <w:t>or</w:t>
            </w:r>
            <w:r w:rsidRPr="00D15C65">
              <w:rPr>
                <w:rFonts w:hAnsi="Arial" w:eastAsia="Arial" w:cs="Arial"/>
                <w:color w:val="D9D9D9"/>
                <w:spacing w:val="-1"/>
                <w:sz w:val="18"/>
              </w:rPr>
              <w:t xml:space="preserve"> </w:t>
            </w:r>
            <w:r w:rsidRPr="00D15C65">
              <w:rPr>
                <w:rFonts w:hAnsi="Arial" w:eastAsia="Arial" w:cs="Arial"/>
                <w:color w:val="D9D9D9"/>
                <w:spacing w:val="-2"/>
                <w:sz w:val="18"/>
              </w:rPr>
              <w:t>Expression</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D58E5E8"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3</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678EF43"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7FD273" w14:textId="77777777">
            <w:pPr>
              <w:spacing w:before="15"/>
              <w:ind w:left="18"/>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AB9824F"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9C8E658"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B39890C"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94B6B58"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D6214F0"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6CA32B3" w14:textId="77777777">
            <w:pPr>
              <w:spacing w:before="15"/>
              <w:ind w:left="24"/>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607CC00"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42A0712"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B5E2D08"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6F2708A"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DD40F82"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7B63E2F6" w14:textId="77777777">
            <w:pPr>
              <w:spacing w:before="15"/>
              <w:ind w:left="29"/>
              <w:jc w:val="center"/>
              <w:rPr>
                <w:rFonts w:hAnsi="Arial" w:eastAsia="Arial" w:cs="Arial"/>
                <w:color w:val="E7E6E6" w:themeColor="background2"/>
                <w:spacing w:val="-10"/>
                <w:sz w:val="18"/>
              </w:rPr>
            </w:pPr>
          </w:p>
        </w:tc>
        <w:tc>
          <w:tcPr>
            <w:tcW w:w="540" w:type="dxa"/>
            <w:tcBorders>
              <w:top w:val="single" w:color="F1F1F1" w:sz="6" w:space="0"/>
              <w:left w:val="single" w:color="F1F1F1" w:sz="6" w:space="0"/>
              <w:bottom w:val="single" w:color="FFFFFF" w:sz="4" w:space="0"/>
              <w:right w:val="single" w:color="F1F1F1" w:sz="6" w:space="0"/>
            </w:tcBorders>
          </w:tcPr>
          <w:p w:rsidRPr="00D15C65" w:rsidR="00D15C65" w:rsidP="00D15C65" w:rsidRDefault="00D15C65" w14:paraId="4206F792"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10"/>
                <w:sz w:val="18"/>
              </w:rPr>
              <w:t>8</w:t>
            </w:r>
          </w:p>
        </w:tc>
      </w:tr>
      <w:tr w:rsidRPr="00D15C65" w:rsidR="00D15C65" w:rsidTr="00D15C65" w14:paraId="5DF291CC"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62049860"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4896" behindDoc="1" locked="0" layoutInCell="1" allowOverlap="1" wp14:anchorId="4C261C81" wp14:editId="6D205FCC">
                      <wp:simplePos x="0" y="0"/>
                      <wp:positionH relativeFrom="column">
                        <wp:posOffset>-4762</wp:posOffset>
                      </wp:positionH>
                      <wp:positionV relativeFrom="paragraph">
                        <wp:posOffset>-5072</wp:posOffset>
                      </wp:positionV>
                      <wp:extent cx="108585" cy="18288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02" name="Image 102"/>
                                <pic:cNvPicPr/>
                              </pic:nvPicPr>
                              <pic:blipFill>
                                <a:blip r:embed="rId57" cstate="print"/>
                                <a:stretch>
                                  <a:fillRect/>
                                </a:stretch>
                              </pic:blipFill>
                              <pic:spPr>
                                <a:xfrm>
                                  <a:off x="0" y="0"/>
                                  <a:ext cx="108458" cy="182372"/>
                                </a:xfrm>
                                <a:prstGeom prst="rect">
                                  <a:avLst/>
                                </a:prstGeom>
                              </pic:spPr>
                            </pic:pic>
                          </wpg:wgp>
                        </a:graphicData>
                      </a:graphic>
                    </wp:anchor>
                  </w:drawing>
                </mc:Choice>
                <mc:Fallback>
                  <w:pict>
                    <v:group id="Group 101" style="position:absolute;margin-left:-.35pt;margin-top:-.4pt;width:8.55pt;height:14.4pt;z-index:-251651584;mso-wrap-distance-left:0;mso-wrap-distance-right:0" coordsize="108585,182880" o:spid="_x0000_s1026" w14:anchorId="10503DD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">
                      <v:shape id="Image 102"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">
                        <v:imagedata o:title="" r:id="rId58"/>
                      </v:shape>
                    </v:group>
                  </w:pict>
                </mc:Fallback>
              </mc:AlternateContent>
            </w:r>
            <w:r w:rsidRPr="00D15C65">
              <w:rPr>
                <w:rFonts w:hAnsi="Arial" w:eastAsia="Arial" w:cs="Arial"/>
                <w:color w:val="D9D9D9"/>
                <w:sz w:val="18"/>
              </w:rPr>
              <w:t>Multiple</w:t>
            </w:r>
            <w:r w:rsidRPr="00D15C65">
              <w:rPr>
                <w:rFonts w:hAnsi="Arial" w:eastAsia="Arial" w:cs="Arial"/>
                <w:color w:val="D9D9D9"/>
                <w:spacing w:val="-4"/>
                <w:sz w:val="18"/>
              </w:rPr>
              <w:t xml:space="preserve"> </w:t>
            </w:r>
            <w:r w:rsidRPr="00D15C65">
              <w:rPr>
                <w:rFonts w:hAnsi="Arial" w:eastAsia="Arial" w:cs="Arial"/>
                <w:color w:val="D9D9D9"/>
                <w:sz w:val="18"/>
              </w:rPr>
              <w:t>Statuses</w:t>
            </w:r>
            <w:r w:rsidRPr="00D15C65">
              <w:rPr>
                <w:rFonts w:hAnsi="Arial" w:eastAsia="Arial" w:cs="Arial"/>
                <w:color w:val="D9D9D9"/>
                <w:spacing w:val="-3"/>
                <w:sz w:val="18"/>
              </w:rPr>
              <w:t xml:space="preserve"> </w:t>
            </w:r>
            <w:r w:rsidRPr="00D15C65">
              <w:rPr>
                <w:rFonts w:hAnsi="Arial" w:eastAsia="Arial" w:cs="Arial"/>
                <w:color w:val="D9D9D9"/>
                <w:spacing w:val="-4"/>
                <w:sz w:val="18"/>
              </w:rPr>
              <w:t>Cited</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5568B57"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9</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42C7B19"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4</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97B3689" w14:textId="77777777">
            <w:pPr>
              <w:spacing w:before="15"/>
              <w:ind w:left="18"/>
              <w:jc w:val="center"/>
              <w:rPr>
                <w:rFonts w:hAnsi="Arial" w:eastAsia="Arial" w:cs="Arial"/>
                <w:color w:val="E7E6E6" w:themeColor="background2"/>
                <w:sz w:val="18"/>
              </w:rPr>
            </w:pPr>
            <w:r w:rsidRPr="00D15C65">
              <w:rPr>
                <w:rFonts w:hAnsi="Arial" w:eastAsia="Arial" w:cs="Arial"/>
                <w:color w:val="E7E6E6" w:themeColor="background2"/>
                <w:spacing w:val="-10"/>
                <w:sz w:val="18"/>
              </w:rPr>
              <w:t>3</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6E8186A" w14:textId="77777777">
            <w:pPr>
              <w:spacing w:before="15"/>
              <w:ind w:left="17"/>
              <w:jc w:val="center"/>
              <w:rPr>
                <w:rFonts w:hAnsi="Arial" w:eastAsia="Arial" w:cs="Arial"/>
                <w:color w:val="E7E6E6" w:themeColor="background2"/>
                <w:sz w:val="18"/>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0FD4AB1"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02713E8" w14:textId="77777777">
            <w:pPr>
              <w:spacing w:before="15"/>
              <w:ind w:left="21"/>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633A08B"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4</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5A2D89A" w14:textId="77777777">
            <w:pPr>
              <w:spacing w:before="15"/>
              <w:ind w:left="22"/>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35C5933" w14:textId="77777777">
            <w:pPr>
              <w:spacing w:before="15"/>
              <w:ind w:left="23"/>
              <w:jc w:val="center"/>
              <w:rPr>
                <w:rFonts w:hAnsi="Arial" w:eastAsia="Arial" w:cs="Arial"/>
                <w:color w:val="E7E6E6" w:themeColor="background2"/>
                <w:sz w:val="18"/>
              </w:rPr>
            </w:pPr>
            <w:r w:rsidRPr="00D15C65">
              <w:rPr>
                <w:rFonts w:hAnsi="Arial" w:eastAsia="Arial" w:cs="Arial"/>
                <w:color w:val="E7E6E6" w:themeColor="background2"/>
                <w:spacing w:val="-10"/>
                <w:sz w:val="18"/>
              </w:rPr>
              <w:t>4</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8D6B76B"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0475F0F"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5"/>
                <w:sz w:val="18"/>
              </w:rPr>
              <w:t>14</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D169E76"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7C9F0CE"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927E3CE" w14:textId="77777777">
            <w:pPr>
              <w:spacing w:before="15"/>
              <w:ind w:left="27"/>
              <w:jc w:val="center"/>
              <w:rPr>
                <w:rFonts w:hAnsi="Arial" w:eastAsia="Arial" w:cs="Arial"/>
                <w:color w:val="E7E6E6" w:themeColor="background2"/>
                <w:sz w:val="18"/>
              </w:rPr>
            </w:pPr>
            <w:r w:rsidRPr="00D15C65">
              <w:rPr>
                <w:rFonts w:hAnsi="Arial" w:eastAsia="Arial" w:cs="Arial"/>
                <w:color w:val="E7E6E6" w:themeColor="background2"/>
                <w:spacing w:val="-10"/>
                <w:sz w:val="18"/>
              </w:rPr>
              <w:t>3</w:t>
            </w:r>
          </w:p>
        </w:tc>
        <w:tc>
          <w:tcPr>
            <w:tcW w:w="540" w:type="dxa"/>
            <w:tcBorders>
              <w:top w:val="single" w:color="FFFFFF" w:sz="4" w:space="0"/>
              <w:bottom w:val="single" w:color="FFFFFF" w:sz="4" w:space="0"/>
            </w:tcBorders>
          </w:tcPr>
          <w:p w:rsidRPr="00D15C65" w:rsidR="00D15C65" w:rsidP="00D15C65" w:rsidRDefault="00D15C65" w14:paraId="7A5B2EEC" w14:textId="77777777">
            <w:pPr>
              <w:spacing w:before="15"/>
              <w:ind w:left="28"/>
              <w:jc w:val="center"/>
              <w:rPr>
                <w:rFonts w:hAnsi="Arial" w:eastAsia="Arial" w:cs="Arial"/>
                <w:color w:val="E7E6E6" w:themeColor="background2"/>
                <w:spacing w:val="-5"/>
                <w:sz w:val="18"/>
              </w:rPr>
            </w:pPr>
            <w:r w:rsidRPr="00D15C65">
              <w:rPr>
                <w:rFonts w:hAnsi="Arial" w:eastAsia="Arial" w:cs="Arial"/>
                <w:color w:val="E7E6E6" w:themeColor="background2"/>
                <w:spacing w:val="-5"/>
                <w:sz w:val="18"/>
              </w:rPr>
              <w:t>1</w:t>
            </w:r>
          </w:p>
        </w:tc>
        <w:tc>
          <w:tcPr>
            <w:tcW w:w="540" w:type="dxa"/>
            <w:tcBorders>
              <w:top w:val="single" w:color="FFFFFF" w:sz="4" w:space="0"/>
              <w:left w:val="single" w:color="F1F1F1" w:sz="6" w:space="0"/>
              <w:bottom w:val="single" w:color="F1F1F1" w:sz="6" w:space="0"/>
              <w:right w:val="single" w:color="F1F1F1" w:sz="6" w:space="0"/>
            </w:tcBorders>
          </w:tcPr>
          <w:p w:rsidRPr="00D15C65" w:rsidR="00D15C65" w:rsidP="00D15C65" w:rsidRDefault="00D15C65" w14:paraId="172412D1" w14:textId="77777777">
            <w:pPr>
              <w:spacing w:before="15"/>
              <w:ind w:left="28"/>
              <w:jc w:val="center"/>
              <w:rPr>
                <w:rFonts w:hAnsi="Arial" w:eastAsia="Arial" w:cs="Arial"/>
                <w:color w:val="E7E6E6" w:themeColor="background2"/>
                <w:sz w:val="18"/>
              </w:rPr>
            </w:pPr>
            <w:r w:rsidRPr="00D15C65">
              <w:rPr>
                <w:rFonts w:hAnsi="Arial" w:eastAsia="Arial" w:cs="Arial"/>
                <w:color w:val="E7E6E6" w:themeColor="background2"/>
                <w:spacing w:val="-5"/>
                <w:sz w:val="18"/>
              </w:rPr>
              <w:t>47</w:t>
            </w:r>
          </w:p>
        </w:tc>
      </w:tr>
      <w:tr w:rsidRPr="00D15C65" w:rsidR="00D15C65" w:rsidTr="00D15C65" w14:paraId="5719A918"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3DD02FF4"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59776" behindDoc="0" locked="0" layoutInCell="1" allowOverlap="1" wp14:anchorId="0E07F446" wp14:editId="6232C8EA">
                      <wp:simplePos x="0" y="0"/>
                      <wp:positionH relativeFrom="column">
                        <wp:posOffset>-4762</wp:posOffset>
                      </wp:positionH>
                      <wp:positionV relativeFrom="paragraph">
                        <wp:posOffset>-5073</wp:posOffset>
                      </wp:positionV>
                      <wp:extent cx="108585" cy="18288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04" name="Image 104"/>
                                <pic:cNvPicPr/>
                              </pic:nvPicPr>
                              <pic:blipFill>
                                <a:blip r:embed="rId59" cstate="print"/>
                                <a:stretch>
                                  <a:fillRect/>
                                </a:stretch>
                              </pic:blipFill>
                              <pic:spPr>
                                <a:xfrm>
                                  <a:off x="0" y="0"/>
                                  <a:ext cx="108458" cy="182372"/>
                                </a:xfrm>
                                <a:prstGeom prst="rect">
                                  <a:avLst/>
                                </a:prstGeom>
                              </pic:spPr>
                            </pic:pic>
                          </wpg:wgp>
                        </a:graphicData>
                      </a:graphic>
                    </wp:anchor>
                  </w:drawing>
                </mc:Choice>
                <mc:Fallback>
                  <w:pict>
                    <v:group id="Group 103" style="position:absolute;margin-left:-.35pt;margin-top:-.4pt;width:8.55pt;height:14.4pt;z-index:251659776;mso-wrap-distance-left:0;mso-wrap-distance-right:0" coordsize="108585,182880" o:spid="_x0000_s1026" w14:anchorId="0522C9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">
                      <v:shape id="Image 10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">
                        <v:imagedata o:title="" r:id="rId60"/>
                      </v:shape>
                    </v:group>
                  </w:pict>
                </mc:Fallback>
              </mc:AlternateContent>
            </w:r>
            <w:r w:rsidRPr="00D15C65">
              <w:rPr>
                <w:rFonts w:hAnsi="Arial" w:eastAsia="Arial" w:cs="Arial"/>
                <w:color w:val="D9D9D9"/>
                <w:sz w:val="18"/>
              </w:rPr>
              <w:t>N/A-Complaint</w:t>
            </w:r>
            <w:r w:rsidRPr="00D15C65">
              <w:rPr>
                <w:rFonts w:hAnsi="Arial" w:eastAsia="Arial" w:cs="Arial"/>
                <w:color w:val="D9D9D9"/>
                <w:spacing w:val="-3"/>
                <w:sz w:val="18"/>
              </w:rPr>
              <w:t xml:space="preserve"> </w:t>
            </w:r>
            <w:r w:rsidRPr="00D15C65">
              <w:rPr>
                <w:rFonts w:hAnsi="Arial" w:eastAsia="Arial" w:cs="Arial"/>
                <w:color w:val="D9D9D9"/>
                <w:sz w:val="18"/>
              </w:rPr>
              <w:t>of</w:t>
            </w:r>
            <w:r w:rsidRPr="00D15C65">
              <w:rPr>
                <w:rFonts w:hAnsi="Arial" w:eastAsia="Arial" w:cs="Arial"/>
                <w:color w:val="D9D9D9"/>
                <w:spacing w:val="-1"/>
                <w:sz w:val="18"/>
              </w:rPr>
              <w:t xml:space="preserve"> </w:t>
            </w:r>
            <w:r w:rsidRPr="00D15C65">
              <w:rPr>
                <w:rFonts w:hAnsi="Arial" w:eastAsia="Arial" w:cs="Arial"/>
                <w:color w:val="D9D9D9"/>
                <w:spacing w:val="-2"/>
                <w:sz w:val="18"/>
              </w:rPr>
              <w:t>Retaliation</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6CC6C3E"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B61871A"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788BE99"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404B85E"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421BE3F"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D8C5764"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C0195BC"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3DA1142"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FD4E126" w14:textId="77777777">
            <w:pPr>
              <w:spacing w:before="15"/>
              <w:ind w:left="24"/>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4CE5648"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AD0DC13"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6</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997AF86"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B3593CC" w14:textId="77777777">
            <w:pPr>
              <w:spacing w:before="15"/>
              <w:ind w:left="26"/>
              <w:jc w:val="center"/>
              <w:rPr>
                <w:rFonts w:hAnsi="Arial" w:eastAsia="Arial" w:cs="Arial"/>
                <w:color w:val="E7E6E6" w:themeColor="background2"/>
                <w:sz w:val="18"/>
              </w:rPr>
            </w:pP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173FD6F"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69CE5CC5" w14:textId="77777777">
            <w:pPr>
              <w:spacing w:before="15"/>
              <w:ind w:left="29"/>
              <w:jc w:val="center"/>
              <w:rPr>
                <w:rFonts w:hAnsi="Arial" w:eastAsia="Arial" w:cs="Arial"/>
                <w:color w:val="E7E6E6" w:themeColor="background2"/>
                <w:spacing w:val="-5"/>
                <w:sz w:val="18"/>
              </w:rPr>
            </w:pPr>
            <w:r w:rsidRPr="00D15C65">
              <w:rPr>
                <w:rFonts w:hAnsi="Arial" w:eastAsia="Arial" w:cs="Arial"/>
                <w:color w:val="E7E6E6" w:themeColor="background2"/>
                <w:spacing w:val="-5"/>
                <w:sz w:val="18"/>
              </w:rPr>
              <w:t>1</w:t>
            </w: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CC9DC6A"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5"/>
                <w:sz w:val="18"/>
              </w:rPr>
              <w:t>16</w:t>
            </w:r>
          </w:p>
        </w:tc>
      </w:tr>
      <w:tr w:rsidRPr="00D15C65" w:rsidR="00D15C65" w:rsidTr="00D15C65" w14:paraId="30EE459A"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0E78EEB7"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5920" behindDoc="1" locked="0" layoutInCell="1" allowOverlap="1" wp14:anchorId="5152AEA5" wp14:editId="6C02D086">
                      <wp:simplePos x="0" y="0"/>
                      <wp:positionH relativeFrom="column">
                        <wp:posOffset>-4762</wp:posOffset>
                      </wp:positionH>
                      <wp:positionV relativeFrom="paragraph">
                        <wp:posOffset>-5073</wp:posOffset>
                      </wp:positionV>
                      <wp:extent cx="108585" cy="18288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06" name="Image 106"/>
                                <pic:cNvPicPr/>
                              </pic:nvPicPr>
                              <pic:blipFill>
                                <a:blip r:embed="rId61" cstate="print"/>
                                <a:stretch>
                                  <a:fillRect/>
                                </a:stretch>
                              </pic:blipFill>
                              <pic:spPr>
                                <a:xfrm>
                                  <a:off x="0" y="0"/>
                                  <a:ext cx="108458" cy="182372"/>
                                </a:xfrm>
                                <a:prstGeom prst="rect">
                                  <a:avLst/>
                                </a:prstGeom>
                              </pic:spPr>
                            </pic:pic>
                          </wpg:wgp>
                        </a:graphicData>
                      </a:graphic>
                    </wp:anchor>
                  </w:drawing>
                </mc:Choice>
                <mc:Fallback>
                  <w:pict>
                    <v:group id="Group 105" style="position:absolute;margin-left:-.35pt;margin-top:-.4pt;width:8.55pt;height:14.4pt;z-index:-251650560;mso-wrap-distance-left:0;mso-wrap-distance-right:0" coordsize="108585,182880" o:spid="_x0000_s1026" w14:anchorId="00ED3ED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">
                      <v:shape id="Image 106"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">
                        <v:imagedata o:title="" r:id="rId62"/>
                      </v:shape>
                    </v:group>
                  </w:pict>
                </mc:Fallback>
              </mc:AlternateContent>
            </w:r>
            <w:r w:rsidRPr="00D15C65">
              <w:rPr>
                <w:rFonts w:hAnsi="Arial" w:eastAsia="Arial" w:cs="Arial"/>
                <w:color w:val="D9D9D9"/>
                <w:sz w:val="18"/>
              </w:rPr>
              <w:t>National</w:t>
            </w:r>
            <w:r w:rsidRPr="00D15C65">
              <w:rPr>
                <w:rFonts w:hAnsi="Arial" w:eastAsia="Arial" w:cs="Arial"/>
                <w:color w:val="D9D9D9"/>
                <w:spacing w:val="-3"/>
                <w:sz w:val="18"/>
              </w:rPr>
              <w:t xml:space="preserve"> </w:t>
            </w:r>
            <w:r w:rsidRPr="00D15C65">
              <w:rPr>
                <w:rFonts w:hAnsi="Arial" w:eastAsia="Arial" w:cs="Arial"/>
                <w:color w:val="D9D9D9"/>
                <w:spacing w:val="-2"/>
                <w:sz w:val="18"/>
              </w:rPr>
              <w:t>Origin</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06A92A9"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3892F5E"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0EAF80C"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13AC877"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7294A7B"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61B34F0"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CCAB661"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7C35CE4"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CCF4C68" w14:textId="77777777">
            <w:pPr>
              <w:spacing w:before="15"/>
              <w:ind w:left="24"/>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7B2E064"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4570F0D"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5</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AE964CD"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6CCE8B5" w14:textId="77777777">
            <w:pPr>
              <w:jc w:val="center"/>
              <w:rPr>
                <w:rFonts w:ascii="Times New Roman" w:hAnsi="Arial" w:eastAsia="Arial" w:cs="Arial"/>
                <w:color w:val="E7E6E6" w:themeColor="background2"/>
                <w:sz w:val="20"/>
              </w:rPr>
            </w:pP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E085899"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113BAE57" w14:textId="77777777">
            <w:pPr>
              <w:spacing w:before="15"/>
              <w:ind w:left="29"/>
              <w:jc w:val="center"/>
              <w:rPr>
                <w:rFonts w:hAnsi="Arial" w:eastAsia="Arial" w:cs="Arial"/>
                <w:color w:val="E7E6E6" w:themeColor="background2"/>
                <w:spacing w:val="-5"/>
                <w:sz w:val="18"/>
              </w:rPr>
            </w:pP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99C0165"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5"/>
                <w:sz w:val="18"/>
              </w:rPr>
              <w:t>6</w:t>
            </w:r>
          </w:p>
        </w:tc>
      </w:tr>
      <w:tr w:rsidRPr="00D15C65" w:rsidR="00D15C65" w:rsidTr="00D15C65" w14:paraId="43F79F19"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3FF0EA7B"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0800" behindDoc="0" locked="0" layoutInCell="1" allowOverlap="1" wp14:anchorId="430683B0" wp14:editId="6BF6DD10">
                      <wp:simplePos x="0" y="0"/>
                      <wp:positionH relativeFrom="column">
                        <wp:posOffset>-4762</wp:posOffset>
                      </wp:positionH>
                      <wp:positionV relativeFrom="paragraph">
                        <wp:posOffset>-5073</wp:posOffset>
                      </wp:positionV>
                      <wp:extent cx="108585" cy="18288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08" name="Image 108"/>
                                <pic:cNvPicPr/>
                              </pic:nvPicPr>
                              <pic:blipFill>
                                <a:blip r:embed="rId63" cstate="print"/>
                                <a:stretch>
                                  <a:fillRect/>
                                </a:stretch>
                              </pic:blipFill>
                              <pic:spPr>
                                <a:xfrm>
                                  <a:off x="0" y="0"/>
                                  <a:ext cx="108458" cy="182372"/>
                                </a:xfrm>
                                <a:prstGeom prst="rect">
                                  <a:avLst/>
                                </a:prstGeom>
                              </pic:spPr>
                            </pic:pic>
                          </wpg:wgp>
                        </a:graphicData>
                      </a:graphic>
                    </wp:anchor>
                  </w:drawing>
                </mc:Choice>
                <mc:Fallback>
                  <w:pict>
                    <v:group id="Group 107" style="position:absolute;margin-left:-.35pt;margin-top:-.4pt;width:8.55pt;height:14.4pt;z-index:251660800;mso-wrap-distance-left:0;mso-wrap-distance-right:0" coordsize="108585,182880" o:spid="_x0000_s1026" w14:anchorId="113D7A7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">
                      <v:shape id="Image 108"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">
                        <v:imagedata o:title="" r:id="rId64"/>
                      </v:shape>
                    </v:group>
                  </w:pict>
                </mc:Fallback>
              </mc:AlternateContent>
            </w:r>
            <w:r w:rsidRPr="00D15C65">
              <w:rPr>
                <w:rFonts w:hAnsi="Arial" w:eastAsia="Arial" w:cs="Arial"/>
                <w:color w:val="D9D9D9"/>
                <w:spacing w:val="-2"/>
                <w:sz w:val="18"/>
              </w:rPr>
              <w:t>Pregnancy</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86039BE"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E93E552"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AD15693"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BF332CC"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BF09D72"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D4D003"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73D0CBC"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C1E55B3"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2CA7FDB" w14:textId="77777777">
            <w:pPr>
              <w:spacing w:before="15"/>
              <w:ind w:left="24"/>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D97C781"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2CD7CA1"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032DB05"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A0920F0"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B418B07"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0C7F5E58" w14:textId="77777777">
            <w:pPr>
              <w:spacing w:before="15"/>
              <w:ind w:left="29"/>
              <w:jc w:val="center"/>
              <w:rPr>
                <w:rFonts w:hAnsi="Arial" w:eastAsia="Arial" w:cs="Arial"/>
                <w:color w:val="E7E6E6" w:themeColor="background2"/>
                <w:spacing w:val="-10"/>
                <w:sz w:val="18"/>
              </w:rPr>
            </w:pP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D52FE6F"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r>
      <w:tr w:rsidRPr="00D15C65" w:rsidR="00D15C65" w:rsidTr="00D15C65" w14:paraId="0A6650AA"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0D9F5375"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6944" behindDoc="1" locked="0" layoutInCell="1" allowOverlap="1" wp14:anchorId="788B9EC1" wp14:editId="1F563A57">
                      <wp:simplePos x="0" y="0"/>
                      <wp:positionH relativeFrom="column">
                        <wp:posOffset>-4762</wp:posOffset>
                      </wp:positionH>
                      <wp:positionV relativeFrom="paragraph">
                        <wp:posOffset>-5073</wp:posOffset>
                      </wp:positionV>
                      <wp:extent cx="108585" cy="18288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10" name="Image 110"/>
                                <pic:cNvPicPr/>
                              </pic:nvPicPr>
                              <pic:blipFill>
                                <a:blip r:embed="rId76" cstate="print"/>
                                <a:stretch>
                                  <a:fillRect/>
                                </a:stretch>
                              </pic:blipFill>
                              <pic:spPr>
                                <a:xfrm>
                                  <a:off x="0" y="0"/>
                                  <a:ext cx="108458" cy="182372"/>
                                </a:xfrm>
                                <a:prstGeom prst="rect">
                                  <a:avLst/>
                                </a:prstGeom>
                              </pic:spPr>
                            </pic:pic>
                          </wpg:wgp>
                        </a:graphicData>
                      </a:graphic>
                    </wp:anchor>
                  </w:drawing>
                </mc:Choice>
                <mc:Fallback>
                  <w:pict>
                    <v:group id="Group 109" style="position:absolute;margin-left:-.35pt;margin-top:-.4pt;width:8.55pt;height:14.4pt;z-index:-251649536;mso-wrap-distance-left:0;mso-wrap-distance-right:0" coordsize="108585,182880" o:spid="_x0000_s1026" w14:anchorId="159668D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">
                      <v:shape id="Image 110"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">
                        <v:imagedata o:title="" r:id="rId77"/>
                      </v:shape>
                    </v:group>
                  </w:pict>
                </mc:Fallback>
              </mc:AlternateContent>
            </w:r>
            <w:r w:rsidRPr="00D15C65">
              <w:rPr>
                <w:rFonts w:hAnsi="Arial" w:eastAsia="Arial" w:cs="Arial"/>
                <w:color w:val="D9D9D9"/>
                <w:spacing w:val="-2"/>
                <w:sz w:val="18"/>
              </w:rPr>
              <w:t>Race/Color</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4516D05" w14:textId="77777777">
            <w:pPr>
              <w:spacing w:before="15"/>
              <w:ind w:left="15"/>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2D03787" w14:textId="77777777">
            <w:pPr>
              <w:spacing w:before="15"/>
              <w:ind w:left="16"/>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EF004B"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3EB3DAD"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2A9D635"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8BB094" w14:textId="77777777">
            <w:pPr>
              <w:spacing w:before="15"/>
              <w:ind w:left="21"/>
              <w:jc w:val="center"/>
              <w:rPr>
                <w:rFonts w:hAnsi="Arial" w:eastAsia="Arial" w:cs="Arial"/>
                <w:color w:val="E7E6E6" w:themeColor="background2"/>
                <w:sz w:val="18"/>
              </w:rPr>
            </w:pPr>
            <w:r w:rsidRPr="00D15C65">
              <w:rPr>
                <w:rFonts w:hAnsi="Arial" w:eastAsia="Arial" w:cs="Arial"/>
                <w:color w:val="E7E6E6" w:themeColor="background2"/>
                <w:spacing w:val="-10"/>
                <w:sz w:val="18"/>
              </w:rPr>
              <w:t>3</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2020B63" w14:textId="77777777">
            <w:pPr>
              <w:spacing w:before="15"/>
              <w:ind w:left="20"/>
              <w:jc w:val="center"/>
              <w:rPr>
                <w:rFonts w:hAnsi="Arial" w:eastAsia="Arial" w:cs="Arial"/>
                <w:color w:val="E7E6E6" w:themeColor="background2"/>
                <w:sz w:val="18"/>
              </w:rPr>
            </w:pPr>
            <w:r w:rsidRPr="00D15C65">
              <w:rPr>
                <w:rFonts w:hAnsi="Arial" w:eastAsia="Arial" w:cs="Arial"/>
                <w:color w:val="E7E6E6" w:themeColor="background2"/>
                <w:spacing w:val="-10"/>
                <w:sz w:val="18"/>
              </w:rPr>
              <w:t>6</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37BA4EA"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9727793" w14:textId="77777777">
            <w:pPr>
              <w:spacing w:before="15"/>
              <w:ind w:left="23"/>
              <w:jc w:val="center"/>
              <w:rPr>
                <w:rFonts w:hAnsi="Arial" w:eastAsia="Arial" w:cs="Arial"/>
                <w:color w:val="E7E6E6" w:themeColor="background2"/>
                <w:sz w:val="18"/>
              </w:rPr>
            </w:pPr>
            <w:r w:rsidRPr="00D15C65">
              <w:rPr>
                <w:rFonts w:hAnsi="Arial" w:eastAsia="Arial" w:cs="Arial"/>
                <w:color w:val="E7E6E6" w:themeColor="background2"/>
                <w:spacing w:val="-5"/>
                <w:sz w:val="18"/>
              </w:rPr>
              <w:t>4</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762490D"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0993AEF"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5"/>
                <w:sz w:val="18"/>
              </w:rPr>
              <w:t>13</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176BA0B"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2CBFBF4"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c>
          <w:tcPr>
            <w:tcW w:w="584" w:type="dxa"/>
            <w:tcBorders>
              <w:top w:val="single" w:color="F1F1F1" w:sz="6" w:space="0"/>
              <w:left w:val="single" w:color="F1F1F1" w:sz="6" w:space="0"/>
              <w:bottom w:val="single" w:color="F1F1F1" w:sz="6" w:space="0"/>
              <w:right w:val="single" w:color="FFFFFF" w:sz="4" w:space="0"/>
            </w:tcBorders>
          </w:tcPr>
          <w:p w:rsidRPr="00D15C65" w:rsidR="00D15C65" w:rsidP="00D15C65" w:rsidRDefault="00D15C65" w14:paraId="468DB62D" w14:textId="77777777">
            <w:pPr>
              <w:jc w:val="center"/>
              <w:rPr>
                <w:rFonts w:ascii="Times New Roman" w:hAnsi="Arial" w:eastAsia="Arial" w:cs="Arial"/>
                <w:color w:val="E7E6E6" w:themeColor="background2"/>
                <w:sz w:val="20"/>
              </w:rPr>
            </w:pPr>
          </w:p>
        </w:tc>
        <w:tc>
          <w:tcPr>
            <w:tcW w:w="540" w:type="dxa"/>
            <w:tcBorders>
              <w:top w:val="single" w:color="FFFFFF" w:sz="4" w:space="0"/>
              <w:left w:val="single" w:color="FFFFFF" w:sz="4" w:space="0"/>
              <w:bottom w:val="single" w:color="FFFFFF" w:sz="4" w:space="0"/>
            </w:tcBorders>
          </w:tcPr>
          <w:p w:rsidRPr="00D15C65" w:rsidR="00D15C65" w:rsidP="00D15C65" w:rsidRDefault="00D15C65" w14:paraId="4592C3D3" w14:textId="77777777">
            <w:pPr>
              <w:spacing w:before="15"/>
              <w:ind w:left="29"/>
              <w:jc w:val="center"/>
              <w:rPr>
                <w:rFonts w:hAnsi="Arial" w:eastAsia="Arial" w:cs="Arial"/>
                <w:color w:val="E7E6E6" w:themeColor="background2"/>
                <w:spacing w:val="-5"/>
                <w:sz w:val="18"/>
              </w:rPr>
            </w:pP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A6F4993"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5"/>
                <w:sz w:val="18"/>
              </w:rPr>
              <w:t>31</w:t>
            </w:r>
          </w:p>
        </w:tc>
      </w:tr>
      <w:tr w:rsidRPr="00D15C65" w:rsidR="00D15C65" w:rsidTr="00D15C65" w14:paraId="6235B73F"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12314F72"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7968" behindDoc="1" locked="0" layoutInCell="1" allowOverlap="1" wp14:anchorId="4A08E88E" wp14:editId="52CE7E54">
                      <wp:simplePos x="0" y="0"/>
                      <wp:positionH relativeFrom="column">
                        <wp:posOffset>-4762</wp:posOffset>
                      </wp:positionH>
                      <wp:positionV relativeFrom="paragraph">
                        <wp:posOffset>-5074</wp:posOffset>
                      </wp:positionV>
                      <wp:extent cx="108585" cy="18288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14" name="Image 114"/>
                                <pic:cNvPicPr/>
                              </pic:nvPicPr>
                              <pic:blipFill>
                                <a:blip r:embed="rId67" cstate="print"/>
                                <a:stretch>
                                  <a:fillRect/>
                                </a:stretch>
                              </pic:blipFill>
                              <pic:spPr>
                                <a:xfrm>
                                  <a:off x="0" y="0"/>
                                  <a:ext cx="108458" cy="182372"/>
                                </a:xfrm>
                                <a:prstGeom prst="rect">
                                  <a:avLst/>
                                </a:prstGeom>
                              </pic:spPr>
                            </pic:pic>
                          </wpg:wgp>
                        </a:graphicData>
                      </a:graphic>
                    </wp:anchor>
                  </w:drawing>
                </mc:Choice>
                <mc:Fallback>
                  <w:pict>
                    <v:group id="Group 113" style="position:absolute;margin-left:-.35pt;margin-top:-.4pt;width:8.55pt;height:14.4pt;z-index:-251648512;mso-wrap-distance-left:0;mso-wrap-distance-right:0" coordsize="108585,182880" o:spid="_x0000_s1026" w14:anchorId="7BA84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">
                      <v:shape id="Image 114"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">
                        <v:imagedata o:title="" r:id="rId68"/>
                      </v:shape>
                    </v:group>
                  </w:pict>
                </mc:Fallback>
              </mc:AlternateContent>
            </w:r>
            <w:r w:rsidRPr="00D15C65">
              <w:rPr>
                <w:rFonts w:hAnsi="Arial" w:eastAsia="Arial" w:cs="Arial"/>
                <w:color w:val="D9D9D9"/>
                <w:spacing w:val="-5"/>
                <w:sz w:val="18"/>
              </w:rPr>
              <w:t>Sex</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8C1790C"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14D706B"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2DE6F0C"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A56DF59"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1C34351"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AFA64E6"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2FDA9BE"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659DEF" w14:textId="77777777">
            <w:pPr>
              <w:spacing w:before="15"/>
              <w:ind w:left="22"/>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D68D7B4"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A27F439"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9D114D6"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5"/>
                <w:sz w:val="18"/>
              </w:rPr>
              <w:t>10</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5191F53"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FD374DE"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3</w:t>
            </w: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E372796"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04F69584" w14:textId="77777777">
            <w:pPr>
              <w:spacing w:before="15"/>
              <w:ind w:left="29"/>
              <w:jc w:val="center"/>
              <w:rPr>
                <w:rFonts w:hAnsi="Arial" w:eastAsia="Arial" w:cs="Arial"/>
                <w:color w:val="E7E6E6" w:themeColor="background2"/>
                <w:spacing w:val="-5"/>
                <w:sz w:val="18"/>
              </w:rPr>
            </w:pP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2D28B46"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5"/>
                <w:sz w:val="18"/>
              </w:rPr>
              <w:t>21</w:t>
            </w:r>
          </w:p>
        </w:tc>
      </w:tr>
      <w:tr w:rsidRPr="00D15C65" w:rsidR="00D15C65" w:rsidTr="00D15C65" w14:paraId="11C4CFB8" w14:textId="77777777">
        <w:trPr>
          <w:trHeight w:val="272"/>
        </w:trPr>
        <w:tc>
          <w:tcPr>
            <w:tcW w:w="2578" w:type="dxa"/>
            <w:tcBorders>
              <w:top w:val="single" w:color="F1F1F1" w:sz="6" w:space="0"/>
              <w:left w:val="nil"/>
              <w:bottom w:val="single" w:color="F1F1F1" w:sz="6" w:space="0"/>
              <w:right w:val="single" w:color="F1F1F1" w:sz="6" w:space="0"/>
            </w:tcBorders>
          </w:tcPr>
          <w:p w:rsidRPr="00D15C65" w:rsidR="00D15C65" w:rsidP="00D15C65" w:rsidRDefault="00D15C65" w14:paraId="41C3DC48" w14:textId="77777777">
            <w:pPr>
              <w:spacing w:before="10"/>
              <w:ind w:left="212"/>
              <w:rPr>
                <w:rFonts w:hAnsi="Arial" w:eastAsia="Arial" w:cs="Arial"/>
                <w:sz w:val="18"/>
              </w:rPr>
            </w:pPr>
            <w:r w:rsidRPr="00D15C65">
              <w:rPr>
                <w:rFonts w:hAnsi="Arial" w:eastAsia="Arial" w:cs="Arial"/>
                <w:noProof/>
                <w:sz w:val="18"/>
              </w:rPr>
              <mc:AlternateContent>
                <mc:Choice Requires="wpg">
                  <w:drawing>
                    <wp:anchor distT="0" distB="0" distL="0" distR="0" simplePos="0" relativeHeight="251661824" behindDoc="0" locked="0" layoutInCell="1" allowOverlap="1" wp14:anchorId="56D14830" wp14:editId="35CB33F4">
                      <wp:simplePos x="0" y="0"/>
                      <wp:positionH relativeFrom="column">
                        <wp:posOffset>-4762</wp:posOffset>
                      </wp:positionH>
                      <wp:positionV relativeFrom="paragraph">
                        <wp:posOffset>-5074</wp:posOffset>
                      </wp:positionV>
                      <wp:extent cx="108585" cy="182880"/>
                      <wp:effectExtent l="0" t="0" r="0" b="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 cy="182880"/>
                                <a:chOff x="0" y="0"/>
                                <a:chExt cx="108585" cy="182880"/>
                              </a:xfrm>
                            </wpg:grpSpPr>
                            <pic:pic xmlns:pic="http://schemas.openxmlformats.org/drawingml/2006/picture">
                              <pic:nvPicPr>
                                <pic:cNvPr id="116" name="Image 116"/>
                                <pic:cNvPicPr/>
                              </pic:nvPicPr>
                              <pic:blipFill>
                                <a:blip r:embed="rId78" cstate="print"/>
                                <a:stretch>
                                  <a:fillRect/>
                                </a:stretch>
                              </pic:blipFill>
                              <pic:spPr>
                                <a:xfrm>
                                  <a:off x="0" y="0"/>
                                  <a:ext cx="108458" cy="182372"/>
                                </a:xfrm>
                                <a:prstGeom prst="rect">
                                  <a:avLst/>
                                </a:prstGeom>
                              </pic:spPr>
                            </pic:pic>
                          </wpg:wgp>
                        </a:graphicData>
                      </a:graphic>
                    </wp:anchor>
                  </w:drawing>
                </mc:Choice>
                <mc:Fallback>
                  <w:pict>
                    <v:group id="Group 115" style="position:absolute;margin-left:-.35pt;margin-top:-.4pt;width:8.55pt;height:14.4pt;z-index:251661824;mso-wrap-distance-left:0;mso-wrap-distance-right:0" coordsize="108585,182880" o:spid="_x0000_s1026" w14:anchorId="5BCA1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">
                      <v:shape id="Image 116" style="position:absolute;width:108458;height:1823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">
                        <v:imagedata o:title="" r:id="rId79"/>
                      </v:shape>
                    </v:group>
                  </w:pict>
                </mc:Fallback>
              </mc:AlternateContent>
            </w:r>
            <w:r w:rsidRPr="00D15C65">
              <w:rPr>
                <w:rFonts w:hAnsi="Arial" w:eastAsia="Arial" w:cs="Arial"/>
                <w:color w:val="D9D9D9"/>
                <w:sz w:val="18"/>
              </w:rPr>
              <w:t>Sexual</w:t>
            </w:r>
            <w:r w:rsidRPr="00D15C65">
              <w:rPr>
                <w:rFonts w:hAnsi="Arial" w:eastAsia="Arial" w:cs="Arial"/>
                <w:color w:val="D9D9D9"/>
                <w:spacing w:val="-5"/>
                <w:sz w:val="18"/>
              </w:rPr>
              <w:t xml:space="preserve"> </w:t>
            </w:r>
            <w:r w:rsidRPr="00D15C65">
              <w:rPr>
                <w:rFonts w:hAnsi="Arial" w:eastAsia="Arial" w:cs="Arial"/>
                <w:color w:val="D9D9D9"/>
                <w:spacing w:val="-2"/>
                <w:sz w:val="18"/>
              </w:rPr>
              <w:t>Orientation</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1E69252"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588174C"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0F2B1B3"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5997F9DD"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6598B52"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442A22E"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B548CF0"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5AF9EF0"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D714F88"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F04CEED" w14:textId="77777777">
            <w:pPr>
              <w:jc w:val="center"/>
              <w:rPr>
                <w:rFonts w:ascii="Times New Roman" w:hAnsi="Arial" w:eastAsia="Arial" w:cs="Arial"/>
                <w:color w:val="E7E6E6" w:themeColor="background2"/>
                <w:sz w:val="20"/>
              </w:rPr>
            </w:pP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16832E9F" w14:textId="77777777">
            <w:pPr>
              <w:jc w:val="center"/>
              <w:rPr>
                <w:rFonts w:ascii="Times New Roman" w:hAnsi="Arial" w:eastAsia="Arial" w:cs="Arial"/>
                <w:color w:val="E7E6E6" w:themeColor="background2"/>
                <w:sz w:val="20"/>
              </w:rPr>
            </w:pPr>
            <w:r w:rsidRPr="00D15C65">
              <w:rPr>
                <w:rFonts w:ascii="Times New Roman" w:hAnsi="Arial" w:eastAsia="Arial" w:cs="Arial"/>
                <w:color w:val="E7E6E6" w:themeColor="background2"/>
                <w:sz w:val="20"/>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1A0390B" w14:textId="77777777">
            <w:pPr>
              <w:jc w:val="center"/>
              <w:rPr>
                <w:rFonts w:ascii="Times New Roman" w:hAnsi="Arial" w:eastAsia="Arial" w:cs="Arial"/>
                <w:color w:val="E7E6E6" w:themeColor="background2"/>
                <w:sz w:val="20"/>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AB92613" w14:textId="77777777">
            <w:pPr>
              <w:jc w:val="center"/>
              <w:rPr>
                <w:rFonts w:ascii="Times New Roman" w:hAnsi="Arial" w:eastAsia="Arial" w:cs="Arial"/>
                <w:color w:val="E7E6E6" w:themeColor="background2"/>
                <w:sz w:val="20"/>
              </w:rPr>
            </w:pP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BF680E4" w14:textId="77777777">
            <w:pPr>
              <w:jc w:val="center"/>
              <w:rPr>
                <w:rFonts w:ascii="Times New Roman" w:hAnsi="Arial" w:eastAsia="Arial" w:cs="Arial"/>
                <w:color w:val="E7E6E6" w:themeColor="background2"/>
                <w:sz w:val="20"/>
              </w:rPr>
            </w:pPr>
          </w:p>
        </w:tc>
        <w:tc>
          <w:tcPr>
            <w:tcW w:w="540" w:type="dxa"/>
            <w:tcBorders>
              <w:top w:val="single" w:color="FFFFFF" w:sz="4" w:space="0"/>
              <w:bottom w:val="single" w:color="FFFFFF" w:sz="4" w:space="0"/>
            </w:tcBorders>
          </w:tcPr>
          <w:p w:rsidRPr="00D15C65" w:rsidR="00D15C65" w:rsidP="00D15C65" w:rsidRDefault="00D15C65" w14:paraId="6ABB8A6F" w14:textId="77777777">
            <w:pPr>
              <w:spacing w:before="15"/>
              <w:ind w:left="29"/>
              <w:jc w:val="center"/>
              <w:rPr>
                <w:rFonts w:hAnsi="Arial" w:eastAsia="Arial" w:cs="Arial"/>
                <w:color w:val="E7E6E6" w:themeColor="background2"/>
                <w:spacing w:val="-10"/>
                <w:sz w:val="18"/>
              </w:rPr>
            </w:pP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7BABBD6" w14:textId="77777777">
            <w:pPr>
              <w:spacing w:before="15"/>
              <w:ind w:left="29"/>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r>
      <w:tr w:rsidRPr="00D15C65" w:rsidR="00D15C65" w:rsidTr="00D15C65" w14:paraId="78A31A1F" w14:textId="77777777">
        <w:trPr>
          <w:trHeight w:val="272"/>
        </w:trPr>
        <w:tc>
          <w:tcPr>
            <w:tcW w:w="2578"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6618A8E" w14:textId="77777777">
            <w:pPr>
              <w:spacing w:before="10"/>
              <w:ind w:left="64"/>
              <w:rPr>
                <w:rFonts w:hAnsi="Arial" w:eastAsia="Arial" w:cs="Arial"/>
                <w:sz w:val="18"/>
              </w:rPr>
            </w:pPr>
            <w:r w:rsidRPr="00D15C65">
              <w:rPr>
                <w:rFonts w:ascii="Arial" w:hAnsi="Arial" w:eastAsia="Arial" w:cs="Arial"/>
                <w:noProof/>
              </w:rPr>
              <w:drawing>
                <wp:inline distT="0" distB="0" distL="0" distR="0" wp14:anchorId="4F94DB4D" wp14:editId="1CADF3A3">
                  <wp:extent cx="63150" cy="63150"/>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80" cstate="print"/>
                          <a:stretch>
                            <a:fillRect/>
                          </a:stretch>
                        </pic:blipFill>
                        <pic:spPr>
                          <a:xfrm>
                            <a:off x="0" y="0"/>
                            <a:ext cx="63150" cy="63150"/>
                          </a:xfrm>
                          <a:prstGeom prst="rect">
                            <a:avLst/>
                          </a:prstGeom>
                        </pic:spPr>
                      </pic:pic>
                    </a:graphicData>
                  </a:graphic>
                </wp:inline>
              </w:drawing>
            </w:r>
            <w:r w:rsidRPr="00D15C65">
              <w:rPr>
                <w:rFonts w:ascii="Times New Roman" w:hAnsi="Arial" w:eastAsia="Arial" w:cs="Arial"/>
                <w:spacing w:val="-9"/>
                <w:sz w:val="20"/>
              </w:rPr>
              <w:t xml:space="preserve"> </w:t>
            </w:r>
            <w:r w:rsidRPr="00D15C65">
              <w:rPr>
                <w:rFonts w:hAnsi="Arial" w:eastAsia="Arial" w:cs="Arial"/>
                <w:color w:val="D9D9D9"/>
                <w:sz w:val="18"/>
              </w:rPr>
              <w:t>Total</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70D32B8" w14:textId="77777777">
            <w:pPr>
              <w:spacing w:before="15"/>
              <w:ind w:left="15"/>
              <w:jc w:val="center"/>
              <w:rPr>
                <w:rFonts w:hAnsi="Arial" w:eastAsia="Arial" w:cs="Arial"/>
                <w:color w:val="E7E6E6" w:themeColor="background2"/>
                <w:sz w:val="18"/>
              </w:rPr>
            </w:pPr>
            <w:r w:rsidRPr="00D15C65">
              <w:rPr>
                <w:rFonts w:hAnsi="Arial" w:eastAsia="Arial" w:cs="Arial"/>
                <w:color w:val="E7E6E6" w:themeColor="background2"/>
                <w:spacing w:val="-10"/>
                <w:sz w:val="18"/>
              </w:rPr>
              <w:t>17</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05F7B1C" w14:textId="77777777">
            <w:pPr>
              <w:spacing w:before="15"/>
              <w:ind w:left="16"/>
              <w:jc w:val="center"/>
              <w:rPr>
                <w:rFonts w:hAnsi="Arial" w:eastAsia="Arial" w:cs="Arial"/>
                <w:color w:val="E7E6E6" w:themeColor="background2"/>
                <w:sz w:val="18"/>
              </w:rPr>
            </w:pPr>
            <w:r w:rsidRPr="00D15C65">
              <w:rPr>
                <w:rFonts w:hAnsi="Arial" w:eastAsia="Arial" w:cs="Arial"/>
                <w:color w:val="E7E6E6" w:themeColor="background2"/>
                <w:spacing w:val="-10"/>
                <w:sz w:val="18"/>
              </w:rPr>
              <w:t>7</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A02B8D7" w14:textId="77777777">
            <w:pPr>
              <w:spacing w:before="15"/>
              <w:ind w:left="18"/>
              <w:jc w:val="center"/>
              <w:rPr>
                <w:rFonts w:hAnsi="Arial" w:eastAsia="Arial" w:cs="Arial"/>
                <w:color w:val="E7E6E6" w:themeColor="background2"/>
                <w:sz w:val="18"/>
              </w:rPr>
            </w:pPr>
            <w:r w:rsidRPr="00D15C65">
              <w:rPr>
                <w:rFonts w:hAnsi="Arial" w:eastAsia="Arial" w:cs="Arial"/>
                <w:color w:val="E7E6E6" w:themeColor="background2"/>
                <w:spacing w:val="-10"/>
                <w:sz w:val="18"/>
              </w:rPr>
              <w:t>11</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4579D783" w14:textId="77777777">
            <w:pPr>
              <w:spacing w:before="15"/>
              <w:ind w:left="17"/>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E4D9A66" w14:textId="37795A95">
            <w:pPr>
              <w:spacing w:before="15"/>
              <w:ind w:left="18"/>
              <w:jc w:val="center"/>
              <w:rPr>
                <w:rFonts w:hAnsi="Arial" w:eastAsia="Arial" w:cs="Arial"/>
                <w:color w:val="E7E6E6" w:themeColor="background2"/>
                <w:sz w:val="18"/>
              </w:rPr>
            </w:pP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22924C8" w14:textId="77777777">
            <w:pPr>
              <w:spacing w:before="15"/>
              <w:ind w:left="20"/>
              <w:jc w:val="center"/>
              <w:rPr>
                <w:rFonts w:hAnsi="Arial" w:eastAsia="Arial" w:cs="Arial"/>
                <w:color w:val="E7E6E6" w:themeColor="background2"/>
                <w:sz w:val="18"/>
              </w:rPr>
            </w:pPr>
            <w:r w:rsidRPr="00D15C65">
              <w:rPr>
                <w:rFonts w:hAnsi="Arial" w:eastAsia="Arial" w:cs="Arial"/>
                <w:color w:val="E7E6E6" w:themeColor="background2"/>
                <w:spacing w:val="-10"/>
                <w:sz w:val="18"/>
              </w:rPr>
              <w:t>6</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F74CB85" w14:textId="77777777">
            <w:pPr>
              <w:spacing w:before="15"/>
              <w:ind w:left="19"/>
              <w:jc w:val="center"/>
              <w:rPr>
                <w:rFonts w:hAnsi="Arial" w:eastAsia="Arial" w:cs="Arial"/>
                <w:color w:val="E7E6E6" w:themeColor="background2"/>
                <w:sz w:val="18"/>
              </w:rPr>
            </w:pPr>
            <w:r w:rsidRPr="00D15C65">
              <w:rPr>
                <w:rFonts w:hAnsi="Arial" w:eastAsia="Arial" w:cs="Arial"/>
                <w:color w:val="E7E6E6" w:themeColor="background2"/>
                <w:spacing w:val="-10"/>
                <w:sz w:val="18"/>
              </w:rPr>
              <w:t>13</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6EB0965D" w14:textId="77777777">
            <w:pPr>
              <w:spacing w:before="15"/>
              <w:ind w:left="21"/>
              <w:jc w:val="center"/>
              <w:rPr>
                <w:rFonts w:hAnsi="Arial" w:eastAsia="Arial" w:cs="Arial"/>
                <w:color w:val="E7E6E6" w:themeColor="background2"/>
                <w:sz w:val="18"/>
              </w:rPr>
            </w:pPr>
            <w:r w:rsidRPr="00D15C65">
              <w:rPr>
                <w:rFonts w:hAnsi="Arial" w:eastAsia="Arial" w:cs="Arial"/>
                <w:color w:val="E7E6E6" w:themeColor="background2"/>
                <w:spacing w:val="-10"/>
                <w:sz w:val="18"/>
              </w:rPr>
              <w:t>5</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0785611B" w14:textId="77777777">
            <w:pPr>
              <w:spacing w:before="15"/>
              <w:ind w:left="22"/>
              <w:jc w:val="center"/>
              <w:rPr>
                <w:rFonts w:hAnsi="Arial" w:eastAsia="Arial" w:cs="Arial"/>
                <w:color w:val="E7E6E6" w:themeColor="background2"/>
                <w:sz w:val="18"/>
              </w:rPr>
            </w:pPr>
            <w:r w:rsidRPr="00D15C65">
              <w:rPr>
                <w:rFonts w:hAnsi="Arial" w:eastAsia="Arial" w:cs="Arial"/>
                <w:color w:val="E7E6E6" w:themeColor="background2"/>
                <w:spacing w:val="-5"/>
                <w:sz w:val="18"/>
              </w:rPr>
              <w:t>10</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2EAEAE7" w14:textId="77777777">
            <w:pPr>
              <w:spacing w:before="15"/>
              <w:ind w:left="22"/>
              <w:jc w:val="center"/>
              <w:rPr>
                <w:rFonts w:hAnsi="Arial" w:eastAsia="Arial" w:cs="Arial"/>
                <w:color w:val="E7E6E6" w:themeColor="background2"/>
                <w:sz w:val="18"/>
              </w:rPr>
            </w:pPr>
            <w:r w:rsidRPr="00D15C65">
              <w:rPr>
                <w:rFonts w:hAnsi="Arial" w:eastAsia="Arial" w:cs="Arial"/>
                <w:color w:val="E7E6E6" w:themeColor="background2"/>
                <w:spacing w:val="-10"/>
                <w:sz w:val="18"/>
              </w:rPr>
              <w:t>1</w:t>
            </w:r>
          </w:p>
        </w:tc>
        <w:tc>
          <w:tcPr>
            <w:tcW w:w="451"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29426C32" w14:textId="77777777">
            <w:pPr>
              <w:spacing w:before="15"/>
              <w:ind w:left="23"/>
              <w:jc w:val="center"/>
              <w:rPr>
                <w:rFonts w:hAnsi="Arial" w:eastAsia="Arial" w:cs="Arial"/>
                <w:color w:val="E7E6E6" w:themeColor="background2"/>
                <w:sz w:val="18"/>
              </w:rPr>
            </w:pPr>
            <w:r w:rsidRPr="00D15C65">
              <w:rPr>
                <w:rFonts w:hAnsi="Arial" w:eastAsia="Arial" w:cs="Arial"/>
                <w:color w:val="E7E6E6" w:themeColor="background2"/>
                <w:spacing w:val="-5"/>
                <w:sz w:val="18"/>
              </w:rPr>
              <w:t>58</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43D908E" w14:textId="77777777">
            <w:pPr>
              <w:spacing w:before="15"/>
              <w:ind w:left="25"/>
              <w:jc w:val="center"/>
              <w:rPr>
                <w:rFonts w:hAnsi="Arial" w:eastAsia="Arial" w:cs="Arial"/>
                <w:color w:val="E7E6E6" w:themeColor="background2"/>
                <w:sz w:val="18"/>
              </w:rPr>
            </w:pPr>
            <w:r w:rsidRPr="00D15C65">
              <w:rPr>
                <w:rFonts w:hAnsi="Arial" w:eastAsia="Arial" w:cs="Arial"/>
                <w:color w:val="E7E6E6" w:themeColor="background2"/>
                <w:spacing w:val="-10"/>
                <w:sz w:val="18"/>
              </w:rPr>
              <w:t>2</w:t>
            </w:r>
          </w:p>
        </w:tc>
        <w:tc>
          <w:tcPr>
            <w:tcW w:w="453"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78DF81FB" w14:textId="77777777">
            <w:pPr>
              <w:spacing w:before="15"/>
              <w:ind w:left="24"/>
              <w:jc w:val="center"/>
              <w:rPr>
                <w:rFonts w:hAnsi="Arial" w:eastAsia="Arial" w:cs="Arial"/>
                <w:color w:val="E7E6E6" w:themeColor="background2"/>
                <w:sz w:val="18"/>
              </w:rPr>
            </w:pPr>
            <w:r w:rsidRPr="00D15C65">
              <w:rPr>
                <w:rFonts w:hAnsi="Arial" w:eastAsia="Arial" w:cs="Arial"/>
                <w:color w:val="E7E6E6" w:themeColor="background2"/>
                <w:spacing w:val="-10"/>
                <w:sz w:val="18"/>
              </w:rPr>
              <w:t>9</w:t>
            </w:r>
          </w:p>
        </w:tc>
        <w:tc>
          <w:tcPr>
            <w:tcW w:w="584"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18A77B1" w14:textId="77777777">
            <w:pPr>
              <w:spacing w:before="15"/>
              <w:ind w:left="26"/>
              <w:jc w:val="center"/>
              <w:rPr>
                <w:rFonts w:hAnsi="Arial" w:eastAsia="Arial" w:cs="Arial"/>
                <w:color w:val="E7E6E6" w:themeColor="background2"/>
                <w:sz w:val="18"/>
              </w:rPr>
            </w:pPr>
            <w:r w:rsidRPr="00D15C65">
              <w:rPr>
                <w:rFonts w:hAnsi="Arial" w:eastAsia="Arial" w:cs="Arial"/>
                <w:color w:val="E7E6E6" w:themeColor="background2"/>
                <w:spacing w:val="-10"/>
                <w:sz w:val="18"/>
              </w:rPr>
              <w:t>3</w:t>
            </w:r>
          </w:p>
        </w:tc>
        <w:tc>
          <w:tcPr>
            <w:tcW w:w="540" w:type="dxa"/>
            <w:tcBorders>
              <w:top w:val="single" w:color="FFFFFF" w:sz="4" w:space="0"/>
              <w:bottom w:val="single" w:color="FFFFFF" w:sz="4" w:space="0"/>
            </w:tcBorders>
          </w:tcPr>
          <w:p w:rsidRPr="00D15C65" w:rsidR="00D15C65" w:rsidP="00D15C65" w:rsidRDefault="00D15C65" w14:paraId="281E7E5E" w14:textId="77777777">
            <w:pPr>
              <w:spacing w:before="15"/>
              <w:ind w:left="28"/>
              <w:jc w:val="center"/>
              <w:rPr>
                <w:rFonts w:hAnsi="Arial" w:eastAsia="Arial" w:cs="Arial"/>
                <w:color w:val="E7E6E6" w:themeColor="background2"/>
                <w:spacing w:val="-5"/>
                <w:sz w:val="18"/>
              </w:rPr>
            </w:pPr>
            <w:r w:rsidRPr="00D15C65">
              <w:rPr>
                <w:rFonts w:hAnsi="Arial" w:eastAsia="Arial" w:cs="Arial"/>
                <w:color w:val="E7E6E6" w:themeColor="background2"/>
                <w:spacing w:val="-5"/>
                <w:sz w:val="18"/>
              </w:rPr>
              <w:t>2</w:t>
            </w:r>
          </w:p>
        </w:tc>
        <w:tc>
          <w:tcPr>
            <w:tcW w:w="540" w:type="dxa"/>
            <w:tcBorders>
              <w:top w:val="single" w:color="F1F1F1" w:sz="6" w:space="0"/>
              <w:left w:val="single" w:color="F1F1F1" w:sz="6" w:space="0"/>
              <w:bottom w:val="single" w:color="F1F1F1" w:sz="6" w:space="0"/>
              <w:right w:val="single" w:color="F1F1F1" w:sz="6" w:space="0"/>
            </w:tcBorders>
          </w:tcPr>
          <w:p w:rsidRPr="00D15C65" w:rsidR="00D15C65" w:rsidP="00D15C65" w:rsidRDefault="00D15C65" w14:paraId="34E2B769" w14:textId="77777777">
            <w:pPr>
              <w:spacing w:before="15"/>
              <w:ind w:left="28"/>
              <w:jc w:val="center"/>
              <w:rPr>
                <w:rFonts w:hAnsi="Arial" w:eastAsia="Arial" w:cs="Arial"/>
                <w:color w:val="E7E6E6" w:themeColor="background2"/>
                <w:sz w:val="18"/>
              </w:rPr>
            </w:pPr>
            <w:r w:rsidRPr="00D15C65">
              <w:rPr>
                <w:rFonts w:hAnsi="Arial" w:eastAsia="Arial" w:cs="Arial"/>
                <w:color w:val="E7E6E6" w:themeColor="background2"/>
                <w:spacing w:val="-5"/>
                <w:sz w:val="18"/>
              </w:rPr>
              <w:t>145</w:t>
            </w:r>
          </w:p>
        </w:tc>
      </w:tr>
    </w:tbl>
    <w:p w:rsidRPr="00D15C65" w:rsidR="00D15C65" w:rsidP="00D15C65" w:rsidRDefault="00D15C65" w14:paraId="242E1571" w14:textId="77777777">
      <w:pPr>
        <w:spacing w:before="76"/>
        <w:ind w:left="720"/>
        <w:rPr>
          <w:rFonts w:ascii="Arial" w:hAnsi="Arial" w:cs="Arial"/>
          <w:i/>
        </w:rPr>
      </w:pPr>
    </w:p>
    <w:p w:rsidRPr="00D15C65" w:rsidR="00D15C65" w:rsidP="00D15C65" w:rsidRDefault="00D15C65" w14:paraId="16F96566" w14:textId="77777777">
      <w:pPr>
        <w:spacing w:before="76"/>
        <w:rPr>
          <w:rFonts w:ascii="Arial" w:hAnsi="Arial" w:cs="Arial"/>
          <w:i/>
        </w:rPr>
      </w:pPr>
      <w:r w:rsidRPr="00D15C65">
        <w:rPr>
          <w:rFonts w:ascii="Arial" w:hAnsi="Arial" w:cs="Arial"/>
          <w:i/>
        </w:rPr>
        <w:t xml:space="preserve">        Chart</w:t>
      </w:r>
      <w:r w:rsidRPr="00D15C65">
        <w:rPr>
          <w:rFonts w:ascii="Arial" w:hAnsi="Arial" w:cs="Arial"/>
          <w:i/>
          <w:spacing w:val="-6"/>
        </w:rPr>
        <w:t xml:space="preserve"> </w:t>
      </w:r>
      <w:r w:rsidRPr="00D15C65">
        <w:rPr>
          <w:rFonts w:ascii="Arial" w:hAnsi="Arial" w:cs="Arial"/>
          <w:i/>
        </w:rPr>
        <w:t>4:</w:t>
      </w:r>
      <w:r w:rsidRPr="00D15C65">
        <w:rPr>
          <w:rFonts w:ascii="Arial" w:hAnsi="Arial" w:cs="Arial"/>
          <w:i/>
          <w:spacing w:val="-4"/>
        </w:rPr>
        <w:t xml:space="preserve"> </w:t>
      </w:r>
      <w:r w:rsidRPr="00D15C65">
        <w:rPr>
          <w:rFonts w:ascii="Arial" w:hAnsi="Arial" w:cs="Arial"/>
          <w:i/>
        </w:rPr>
        <w:t>2024-2025</w:t>
      </w:r>
      <w:r w:rsidRPr="00D15C65">
        <w:rPr>
          <w:rFonts w:ascii="Arial" w:hAnsi="Arial" w:cs="Arial"/>
          <w:i/>
          <w:spacing w:val="-4"/>
        </w:rPr>
        <w:t xml:space="preserve"> </w:t>
      </w:r>
      <w:r w:rsidRPr="00D15C65">
        <w:rPr>
          <w:rFonts w:ascii="Arial" w:hAnsi="Arial" w:cs="Arial"/>
          <w:i/>
        </w:rPr>
        <w:t>Complaints</w:t>
      </w:r>
      <w:r w:rsidRPr="00D15C65">
        <w:rPr>
          <w:rFonts w:ascii="Arial" w:hAnsi="Arial" w:cs="Arial"/>
          <w:i/>
          <w:spacing w:val="-5"/>
        </w:rPr>
        <w:t xml:space="preserve"> </w:t>
      </w:r>
      <w:r w:rsidRPr="00D15C65">
        <w:rPr>
          <w:rFonts w:ascii="Arial" w:hAnsi="Arial" w:cs="Arial"/>
          <w:i/>
        </w:rPr>
        <w:t>by</w:t>
      </w:r>
      <w:r w:rsidRPr="00D15C65">
        <w:rPr>
          <w:rFonts w:ascii="Arial" w:hAnsi="Arial" w:cs="Arial"/>
          <w:i/>
          <w:spacing w:val="-3"/>
        </w:rPr>
        <w:t xml:space="preserve"> </w:t>
      </w:r>
      <w:r w:rsidRPr="00D15C65">
        <w:rPr>
          <w:rFonts w:ascii="Arial" w:hAnsi="Arial" w:cs="Arial"/>
          <w:i/>
        </w:rPr>
        <w:t>Department</w:t>
      </w:r>
      <w:r w:rsidRPr="00D15C65">
        <w:rPr>
          <w:rFonts w:ascii="Arial" w:hAnsi="Arial" w:cs="Arial"/>
          <w:i/>
          <w:spacing w:val="-3"/>
        </w:rPr>
        <w:t xml:space="preserve"> </w:t>
      </w:r>
      <w:r w:rsidRPr="00D15C65">
        <w:rPr>
          <w:rFonts w:ascii="Arial" w:hAnsi="Arial" w:cs="Arial"/>
          <w:i/>
        </w:rPr>
        <w:t>and</w:t>
      </w:r>
      <w:r w:rsidRPr="00D15C65">
        <w:rPr>
          <w:rFonts w:ascii="Arial" w:hAnsi="Arial" w:cs="Arial"/>
          <w:i/>
          <w:spacing w:val="-4"/>
        </w:rPr>
        <w:t xml:space="preserve"> Type</w:t>
      </w:r>
    </w:p>
    <w:p w:rsidRPr="00160F38" w:rsidR="00894A87" w:rsidP="00AF3043" w:rsidRDefault="00A4612C" w14:paraId="402937B7" w14:textId="080CB5BA">
      <w:pPr>
        <w:spacing w:before="200"/>
        <w:ind w:left="720" w:right="1524"/>
        <w:rPr>
          <w:rFonts w:ascii="Arial" w:hAnsi="Arial" w:cs="Arial"/>
        </w:rPr>
      </w:pPr>
      <w:r>
        <w:rPr>
          <w:rFonts w:ascii="Arial" w:hAnsi="Arial" w:cs="Arial"/>
        </w:rPr>
        <w:t>Chart 4 shows data from</w:t>
      </w:r>
      <w:r w:rsidRPr="0019307A" w:rsidR="005F5A22">
        <w:rPr>
          <w:rFonts w:ascii="Arial" w:hAnsi="Arial" w:cs="Arial"/>
        </w:rPr>
        <w:t xml:space="preserve"> November 1, 2024-October 31, 2025</w:t>
      </w:r>
      <w:r>
        <w:rPr>
          <w:rFonts w:ascii="Arial" w:hAnsi="Arial" w:cs="Arial"/>
        </w:rPr>
        <w:t xml:space="preserve">. It </w:t>
      </w:r>
      <w:r w:rsidRPr="0019307A" w:rsidR="005F5A22">
        <w:rPr>
          <w:rFonts w:ascii="Arial" w:hAnsi="Arial" w:cs="Arial"/>
        </w:rPr>
        <w:t>does not include complaints filed with the following</w:t>
      </w:r>
      <w:r w:rsidRPr="0019307A" w:rsidR="005F5A22">
        <w:rPr>
          <w:rFonts w:ascii="Arial" w:hAnsi="Arial" w:cs="Arial"/>
          <w:spacing w:val="-4"/>
        </w:rPr>
        <w:t xml:space="preserve"> </w:t>
      </w:r>
      <w:r w:rsidRPr="0019307A" w:rsidR="005F5A22">
        <w:rPr>
          <w:rFonts w:ascii="Arial" w:hAnsi="Arial" w:cs="Arial"/>
        </w:rPr>
        <w:t>agencies:</w:t>
      </w:r>
      <w:r w:rsidRPr="0019307A" w:rsidR="005F5A22">
        <w:rPr>
          <w:rFonts w:ascii="Arial" w:hAnsi="Arial" w:cs="Arial"/>
          <w:spacing w:val="-4"/>
        </w:rPr>
        <w:t xml:space="preserve"> </w:t>
      </w:r>
      <w:r w:rsidRPr="0019307A" w:rsidR="005F5A22">
        <w:rPr>
          <w:rFonts w:ascii="Arial" w:hAnsi="Arial" w:cs="Arial"/>
        </w:rPr>
        <w:t>Prosecuting</w:t>
      </w:r>
      <w:r w:rsidRPr="0019307A" w:rsidR="005F5A22">
        <w:rPr>
          <w:rFonts w:ascii="Arial" w:hAnsi="Arial" w:cs="Arial"/>
          <w:spacing w:val="-4"/>
        </w:rPr>
        <w:t xml:space="preserve"> </w:t>
      </w:r>
      <w:r w:rsidRPr="0019307A" w:rsidR="005F5A22">
        <w:rPr>
          <w:rFonts w:ascii="Arial" w:hAnsi="Arial" w:cs="Arial"/>
        </w:rPr>
        <w:t>Attorney’s</w:t>
      </w:r>
      <w:r w:rsidRPr="0019307A" w:rsidR="005F5A22">
        <w:rPr>
          <w:rFonts w:ascii="Arial" w:hAnsi="Arial" w:cs="Arial"/>
          <w:spacing w:val="-5"/>
        </w:rPr>
        <w:t xml:space="preserve"> </w:t>
      </w:r>
      <w:r w:rsidRPr="0019307A" w:rsidR="005F5A22">
        <w:rPr>
          <w:rFonts w:ascii="Arial" w:hAnsi="Arial" w:cs="Arial"/>
        </w:rPr>
        <w:t>Office,</w:t>
      </w:r>
      <w:r w:rsidRPr="0019307A" w:rsidR="005F5A22">
        <w:rPr>
          <w:rFonts w:ascii="Arial" w:hAnsi="Arial" w:cs="Arial"/>
          <w:spacing w:val="-3"/>
        </w:rPr>
        <w:t xml:space="preserve"> </w:t>
      </w:r>
      <w:r w:rsidRPr="0019307A" w:rsidR="005F5A22">
        <w:rPr>
          <w:rFonts w:ascii="Arial" w:hAnsi="Arial" w:cs="Arial"/>
        </w:rPr>
        <w:t>District</w:t>
      </w:r>
      <w:r w:rsidRPr="0019307A" w:rsidR="005F5A22">
        <w:rPr>
          <w:rFonts w:ascii="Arial" w:hAnsi="Arial" w:cs="Arial"/>
          <w:spacing w:val="-2"/>
        </w:rPr>
        <w:t xml:space="preserve"> </w:t>
      </w:r>
      <w:r w:rsidRPr="0019307A" w:rsidR="005F5A22">
        <w:rPr>
          <w:rFonts w:ascii="Arial" w:hAnsi="Arial" w:cs="Arial"/>
        </w:rPr>
        <w:t>Court,</w:t>
      </w:r>
      <w:r w:rsidRPr="0019307A" w:rsidR="005F5A22">
        <w:rPr>
          <w:rFonts w:ascii="Arial" w:hAnsi="Arial" w:cs="Arial"/>
          <w:spacing w:val="-3"/>
        </w:rPr>
        <w:t xml:space="preserve"> </w:t>
      </w:r>
      <w:r w:rsidRPr="0019307A" w:rsidR="005F5A22">
        <w:rPr>
          <w:rFonts w:ascii="Arial" w:hAnsi="Arial" w:cs="Arial"/>
        </w:rPr>
        <w:t>Superior</w:t>
      </w:r>
      <w:r w:rsidRPr="0019307A" w:rsidR="005F5A22">
        <w:rPr>
          <w:rFonts w:ascii="Arial" w:hAnsi="Arial" w:cs="Arial"/>
          <w:spacing w:val="-3"/>
        </w:rPr>
        <w:t xml:space="preserve"> </w:t>
      </w:r>
      <w:r w:rsidRPr="0019307A" w:rsidR="005F5A22">
        <w:rPr>
          <w:rFonts w:ascii="Arial" w:hAnsi="Arial" w:cs="Arial"/>
        </w:rPr>
        <w:t>Court,</w:t>
      </w:r>
      <w:r w:rsidRPr="0019307A" w:rsidR="005F5A22">
        <w:rPr>
          <w:rFonts w:ascii="Arial" w:hAnsi="Arial" w:cs="Arial"/>
          <w:spacing w:val="-8"/>
        </w:rPr>
        <w:t xml:space="preserve"> </w:t>
      </w:r>
      <w:r w:rsidRPr="0019307A" w:rsidR="005F5A22">
        <w:rPr>
          <w:rFonts w:ascii="Arial" w:hAnsi="Arial" w:cs="Arial"/>
        </w:rPr>
        <w:t>or</w:t>
      </w:r>
      <w:r w:rsidRPr="0019307A" w:rsidR="005F5A22">
        <w:rPr>
          <w:rFonts w:ascii="Arial" w:hAnsi="Arial" w:cs="Arial"/>
          <w:spacing w:val="-3"/>
        </w:rPr>
        <w:t xml:space="preserve"> </w:t>
      </w:r>
      <w:r w:rsidRPr="0019307A" w:rsidR="005F5A22">
        <w:rPr>
          <w:rFonts w:ascii="Arial" w:hAnsi="Arial" w:cs="Arial"/>
        </w:rPr>
        <w:t>King</w:t>
      </w:r>
      <w:r w:rsidRPr="0019307A" w:rsidR="005F5A22">
        <w:rPr>
          <w:rFonts w:ascii="Arial" w:hAnsi="Arial" w:cs="Arial"/>
          <w:spacing w:val="-4"/>
        </w:rPr>
        <w:t xml:space="preserve"> </w:t>
      </w:r>
      <w:r w:rsidRPr="0019307A" w:rsidR="005F5A22">
        <w:rPr>
          <w:rFonts w:ascii="Arial" w:hAnsi="Arial" w:cs="Arial"/>
        </w:rPr>
        <w:t>County</w:t>
      </w:r>
      <w:r w:rsidRPr="0019307A" w:rsidR="005F5A22">
        <w:rPr>
          <w:rFonts w:ascii="Arial" w:hAnsi="Arial" w:cs="Arial"/>
          <w:spacing w:val="-2"/>
        </w:rPr>
        <w:t xml:space="preserve"> </w:t>
      </w:r>
      <w:r w:rsidRPr="0019307A" w:rsidR="005F5A22">
        <w:rPr>
          <w:rFonts w:ascii="Arial" w:hAnsi="Arial" w:cs="Arial"/>
        </w:rPr>
        <w:t>Council. There</w:t>
      </w:r>
      <w:r w:rsidRPr="0019307A" w:rsidR="005F5A22">
        <w:rPr>
          <w:rFonts w:ascii="Arial" w:hAnsi="Arial" w:cs="Arial"/>
          <w:spacing w:val="-2"/>
        </w:rPr>
        <w:t xml:space="preserve"> </w:t>
      </w:r>
      <w:r w:rsidRPr="0019307A" w:rsidR="005F5A22">
        <w:rPr>
          <w:rFonts w:ascii="Arial" w:hAnsi="Arial" w:cs="Arial"/>
        </w:rPr>
        <w:t>were also no</w:t>
      </w:r>
      <w:r w:rsidRPr="0019307A" w:rsidR="005F5A22">
        <w:rPr>
          <w:rFonts w:ascii="Arial" w:hAnsi="Arial" w:cs="Arial"/>
          <w:spacing w:val="-1"/>
        </w:rPr>
        <w:t xml:space="preserve"> </w:t>
      </w:r>
      <w:r w:rsidRPr="0019307A" w:rsidR="005F5A22">
        <w:rPr>
          <w:rFonts w:ascii="Arial" w:hAnsi="Arial" w:cs="Arial"/>
        </w:rPr>
        <w:t>complaints filed</w:t>
      </w:r>
      <w:r w:rsidRPr="0019307A" w:rsidR="005F5A22">
        <w:rPr>
          <w:rFonts w:ascii="Arial" w:hAnsi="Arial" w:cs="Arial"/>
          <w:spacing w:val="-1"/>
        </w:rPr>
        <w:t xml:space="preserve"> </w:t>
      </w:r>
      <w:r w:rsidRPr="0019307A" w:rsidR="005F5A22">
        <w:rPr>
          <w:rFonts w:ascii="Arial" w:hAnsi="Arial" w:cs="Arial"/>
        </w:rPr>
        <w:t>during</w:t>
      </w:r>
      <w:r w:rsidRPr="0019307A" w:rsidR="005F5A22">
        <w:rPr>
          <w:rFonts w:ascii="Arial" w:hAnsi="Arial" w:cs="Arial"/>
          <w:spacing w:val="-1"/>
        </w:rPr>
        <w:t xml:space="preserve"> </w:t>
      </w:r>
      <w:r w:rsidRPr="0019307A" w:rsidR="005F5A22">
        <w:rPr>
          <w:rFonts w:ascii="Arial" w:hAnsi="Arial" w:cs="Arial"/>
        </w:rPr>
        <w:t>this period</w:t>
      </w:r>
      <w:r w:rsidRPr="0019307A" w:rsidR="005F5A22">
        <w:rPr>
          <w:rFonts w:ascii="Arial" w:hAnsi="Arial" w:cs="Arial"/>
          <w:spacing w:val="-3"/>
        </w:rPr>
        <w:t xml:space="preserve"> </w:t>
      </w:r>
      <w:r w:rsidRPr="0019307A" w:rsidR="005F5A22">
        <w:rPr>
          <w:rFonts w:ascii="Arial" w:hAnsi="Arial" w:cs="Arial"/>
        </w:rPr>
        <w:t>within</w:t>
      </w:r>
      <w:r w:rsidRPr="0019307A" w:rsidR="005F5A22">
        <w:rPr>
          <w:rFonts w:ascii="Arial" w:hAnsi="Arial" w:cs="Arial"/>
          <w:spacing w:val="-1"/>
        </w:rPr>
        <w:t xml:space="preserve"> </w:t>
      </w:r>
      <w:r w:rsidRPr="0019307A" w:rsidR="005F5A22">
        <w:rPr>
          <w:rFonts w:ascii="Arial" w:hAnsi="Arial" w:cs="Arial"/>
        </w:rPr>
        <w:t>the</w:t>
      </w:r>
      <w:r w:rsidRPr="0019307A" w:rsidR="005F5A22">
        <w:rPr>
          <w:rFonts w:ascii="Arial" w:hAnsi="Arial" w:cs="Arial"/>
          <w:spacing w:val="-2"/>
        </w:rPr>
        <w:t xml:space="preserve"> </w:t>
      </w:r>
      <w:r w:rsidRPr="0019307A" w:rsidR="005F5A22">
        <w:rPr>
          <w:rFonts w:ascii="Arial" w:hAnsi="Arial" w:cs="Arial"/>
        </w:rPr>
        <w:t>Department</w:t>
      </w:r>
      <w:r w:rsidRPr="0019307A" w:rsidR="005F5A22">
        <w:rPr>
          <w:rFonts w:ascii="Arial" w:hAnsi="Arial" w:cs="Arial"/>
          <w:spacing w:val="-2"/>
        </w:rPr>
        <w:t xml:space="preserve"> </w:t>
      </w:r>
      <w:r w:rsidRPr="0019307A" w:rsidR="005F5A22">
        <w:rPr>
          <w:rFonts w:ascii="Arial" w:hAnsi="Arial" w:cs="Arial"/>
        </w:rPr>
        <w:t>of Judicial Administration</w:t>
      </w:r>
      <w:r w:rsidR="0019307A">
        <w:rPr>
          <w:rFonts w:ascii="Arial" w:hAnsi="Arial" w:cs="Arial"/>
        </w:rPr>
        <w:t xml:space="preserve"> </w:t>
      </w:r>
      <w:r w:rsidRPr="0019307A" w:rsidR="005F5A22">
        <w:rPr>
          <w:rFonts w:ascii="Arial" w:hAnsi="Arial" w:cs="Arial"/>
        </w:rPr>
        <w:t>(DJA)</w:t>
      </w:r>
      <w:r w:rsidR="0019307A">
        <w:rPr>
          <w:rFonts w:ascii="Arial" w:hAnsi="Arial" w:cs="Arial"/>
        </w:rPr>
        <w:t>.</w:t>
      </w:r>
    </w:p>
    <w:p w:rsidR="002C49BF" w:rsidP="001234AD" w:rsidRDefault="002C49BF" w14:paraId="3888429D" w14:textId="77777777">
      <w:pPr>
        <w:spacing w:before="200"/>
        <w:ind w:left="720" w:right="1524"/>
        <w:rPr>
          <w:rFonts w:ascii="Arial" w:hAnsi="Arial" w:cs="Arial"/>
        </w:rPr>
      </w:pPr>
    </w:p>
    <w:p w:rsidRPr="00C16E06" w:rsidR="002C49BF" w:rsidP="002C49BF" w:rsidRDefault="002C49BF" w14:paraId="4AB84AF5" w14:textId="0D97481E">
      <w:pPr>
        <w:pStyle w:val="ListParagraph"/>
        <w:numPr>
          <w:ilvl w:val="0"/>
          <w:numId w:val="7"/>
        </w:numPr>
        <w:tabs>
          <w:tab w:val="left" w:pos="1438"/>
        </w:tabs>
        <w:outlineLvl w:val="1"/>
        <w:rPr>
          <w:rFonts w:ascii="Arial" w:hAnsi="Arial" w:eastAsia="Arial" w:cs="Arial"/>
          <w:b/>
          <w:bCs/>
          <w:color w:val="002060"/>
          <w:sz w:val="24"/>
          <w:szCs w:val="24"/>
        </w:rPr>
      </w:pPr>
      <w:bookmarkStart w:name="Workforce_Availability_Methodology" w:id="64"/>
      <w:bookmarkStart w:name="_bookmark26" w:id="65"/>
      <w:bookmarkStart w:name="_Toc226038900" w:id="66"/>
      <w:bookmarkStart w:name="_Toc983280199" w:id="67"/>
      <w:bookmarkEnd w:id="64"/>
      <w:bookmarkEnd w:id="65"/>
      <w:r w:rsidRPr="00C16E06">
        <w:rPr>
          <w:rFonts w:ascii="Arial" w:hAnsi="Arial" w:eastAsia="Arial" w:cs="Arial"/>
          <w:b/>
          <w:bCs/>
          <w:color w:val="002060"/>
          <w:sz w:val="24"/>
          <w:szCs w:val="24"/>
        </w:rPr>
        <w:t>County Workforce Statistics</w:t>
      </w:r>
      <w:bookmarkEnd w:id="66"/>
      <w:bookmarkEnd w:id="67"/>
    </w:p>
    <w:p w:rsidR="0028079C" w:rsidP="0028079C" w:rsidRDefault="0028079C" w14:paraId="243A29A1" w14:textId="77777777">
      <w:pPr>
        <w:spacing w:before="39"/>
        <w:ind w:left="720"/>
        <w:outlineLvl w:val="2"/>
        <w:rPr>
          <w:rFonts w:ascii="Arial" w:hAnsi="Arial" w:cs="Arial"/>
          <w:b/>
          <w:bCs/>
        </w:rPr>
      </w:pPr>
    </w:p>
    <w:p w:rsidR="0028079C" w:rsidP="00907E59" w:rsidRDefault="0028079C" w14:paraId="5ABF6BD6" w14:textId="0446A1A8">
      <w:pPr>
        <w:spacing w:before="39"/>
        <w:ind w:left="720"/>
        <w:outlineLvl w:val="2"/>
        <w:rPr>
          <w:rFonts w:ascii="Arial" w:hAnsi="Arial" w:cs="Arial"/>
          <w:b/>
          <w:bCs/>
        </w:rPr>
      </w:pPr>
      <w:bookmarkStart w:name="_Toc2130226122" w:id="68"/>
      <w:r w:rsidRPr="009723B2">
        <w:rPr>
          <w:rFonts w:ascii="Arial" w:hAnsi="Arial" w:cs="Arial"/>
          <w:b/>
          <w:bCs/>
        </w:rPr>
        <w:t>Workforce</w:t>
      </w:r>
      <w:r w:rsidRPr="009723B2">
        <w:rPr>
          <w:rFonts w:ascii="Arial" w:hAnsi="Arial" w:cs="Arial"/>
          <w:b/>
          <w:bCs/>
          <w:spacing w:val="-10"/>
        </w:rPr>
        <w:t xml:space="preserve"> </w:t>
      </w:r>
      <w:r w:rsidRPr="009723B2">
        <w:rPr>
          <w:rFonts w:ascii="Arial" w:hAnsi="Arial" w:cs="Arial"/>
          <w:b/>
          <w:bCs/>
        </w:rPr>
        <w:t>Availability</w:t>
      </w:r>
      <w:r w:rsidRPr="009723B2">
        <w:rPr>
          <w:rFonts w:ascii="Arial" w:hAnsi="Arial" w:cs="Arial"/>
          <w:b/>
          <w:bCs/>
          <w:spacing w:val="-7"/>
        </w:rPr>
        <w:t xml:space="preserve"> </w:t>
      </w:r>
      <w:r>
        <w:rPr>
          <w:rFonts w:ascii="Arial" w:hAnsi="Arial" w:cs="Arial"/>
          <w:b/>
          <w:bCs/>
          <w:spacing w:val="-2"/>
        </w:rPr>
        <w:t>Methodology</w:t>
      </w:r>
      <w:bookmarkEnd w:id="68"/>
      <w:r>
        <w:rPr>
          <w:rFonts w:ascii="Arial" w:hAnsi="Arial" w:cs="Arial"/>
          <w:b/>
          <w:bCs/>
          <w:spacing w:val="-2"/>
        </w:rPr>
        <w:t xml:space="preserve"> </w:t>
      </w:r>
    </w:p>
    <w:p w:rsidR="000830BB" w:rsidP="000830BB" w:rsidRDefault="000830BB" w14:paraId="023FFD49" w14:textId="4B5B3B3B">
      <w:pPr>
        <w:spacing w:before="200"/>
        <w:ind w:left="720" w:right="1524"/>
        <w:rPr>
          <w:rFonts w:ascii="Arial" w:hAnsi="Arial" w:cs="Arial"/>
        </w:rPr>
      </w:pPr>
      <w:r w:rsidRPr="00BE396A">
        <w:rPr>
          <w:rFonts w:ascii="Arial" w:hAnsi="Arial" w:cs="Arial"/>
          <w:noProof/>
        </w:rPr>
        <mc:AlternateContent>
          <mc:Choice Requires="wps">
            <w:drawing>
              <wp:anchor distT="0" distB="0" distL="0" distR="0" simplePos="0" relativeHeight="251668992" behindDoc="1" locked="0" layoutInCell="1" allowOverlap="1" wp14:anchorId="5235DA61" wp14:editId="33C714AB">
                <wp:simplePos x="0" y="0"/>
                <wp:positionH relativeFrom="page">
                  <wp:posOffset>5518150</wp:posOffset>
                </wp:positionH>
                <wp:positionV relativeFrom="paragraph">
                  <wp:posOffset>451485</wp:posOffset>
                </wp:positionV>
                <wp:extent cx="1860550" cy="1530350"/>
                <wp:effectExtent l="0" t="0" r="25400" b="12700"/>
                <wp:wrapThrough wrapText="bothSides">
                  <wp:wrapPolygon edited="0">
                    <wp:start x="0" y="0"/>
                    <wp:lineTo x="0" y="21510"/>
                    <wp:lineTo x="21674" y="21510"/>
                    <wp:lineTo x="21674" y="0"/>
                    <wp:lineTo x="0" y="0"/>
                  </wp:wrapPolygon>
                </wp:wrapThrough>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0" cy="1530350"/>
                        </a:xfrm>
                        <a:prstGeom prst="rect">
                          <a:avLst/>
                        </a:prstGeom>
                        <a:ln w="9525">
                          <a:solidFill>
                            <a:srgbClr val="000000"/>
                          </a:solidFill>
                          <a:prstDash val="solid"/>
                        </a:ln>
                      </wps:spPr>
                      <wps:txbx>
                        <w:txbxContent>
                          <w:p w:rsidRPr="00373EF1" w:rsidR="00BE396A" w:rsidP="00BE396A" w:rsidRDefault="00BE396A" w14:paraId="12B6C518" w14:textId="77777777">
                            <w:pPr>
                              <w:spacing w:before="70"/>
                              <w:ind w:left="144" w:right="139"/>
                              <w:rPr>
                                <w:rFonts w:ascii="Arial" w:hAnsi="Arial" w:cs="Arial"/>
                                <w:i/>
                              </w:rPr>
                            </w:pPr>
                            <w:r w:rsidRPr="00373EF1">
                              <w:rPr>
                                <w:rFonts w:ascii="Arial" w:hAnsi="Arial" w:cs="Arial"/>
                                <w:b/>
                                <w:i/>
                              </w:rPr>
                              <w:t>K.C.C. 3.12.180.C.1.c.:</w:t>
                            </w:r>
                            <w:r w:rsidRPr="00373EF1">
                              <w:rPr>
                                <w:rFonts w:ascii="Arial" w:hAnsi="Arial" w:cs="Arial"/>
                                <w:b/>
                                <w:i/>
                                <w:spacing w:val="40"/>
                              </w:rPr>
                              <w:t xml:space="preserve"> </w:t>
                            </w:r>
                            <w:r w:rsidRPr="00373EF1">
                              <w:rPr>
                                <w:rFonts w:ascii="Arial" w:hAnsi="Arial" w:cs="Arial"/>
                                <w:i/>
                              </w:rPr>
                              <w:t>A discussion of the methodology by which the labor force availability and county work force</w:t>
                            </w:r>
                            <w:r w:rsidRPr="00373EF1">
                              <w:rPr>
                                <w:rFonts w:ascii="Arial" w:hAnsi="Arial" w:cs="Arial"/>
                                <w:i/>
                                <w:spacing w:val="-4"/>
                              </w:rPr>
                              <w:t xml:space="preserve"> </w:t>
                            </w:r>
                            <w:r w:rsidRPr="00373EF1">
                              <w:rPr>
                                <w:rFonts w:ascii="Arial" w:hAnsi="Arial" w:cs="Arial"/>
                                <w:i/>
                              </w:rPr>
                              <w:t>data</w:t>
                            </w:r>
                            <w:r w:rsidRPr="00373EF1">
                              <w:rPr>
                                <w:rFonts w:ascii="Arial" w:hAnsi="Arial" w:cs="Arial"/>
                                <w:i/>
                                <w:spacing w:val="-5"/>
                              </w:rPr>
                              <w:t xml:space="preserve"> </w:t>
                            </w:r>
                            <w:r w:rsidRPr="00373EF1">
                              <w:rPr>
                                <w:rFonts w:ascii="Arial" w:hAnsi="Arial" w:cs="Arial"/>
                                <w:i/>
                              </w:rPr>
                              <w:t>is</w:t>
                            </w:r>
                            <w:r w:rsidRPr="00373EF1">
                              <w:rPr>
                                <w:rFonts w:ascii="Arial" w:hAnsi="Arial" w:cs="Arial"/>
                                <w:i/>
                                <w:spacing w:val="-6"/>
                              </w:rPr>
                              <w:t xml:space="preserve"> </w:t>
                            </w:r>
                            <w:r w:rsidRPr="00373EF1">
                              <w:rPr>
                                <w:rFonts w:ascii="Arial" w:hAnsi="Arial" w:cs="Arial"/>
                                <w:i/>
                              </w:rPr>
                              <w:t>developed</w:t>
                            </w:r>
                            <w:r w:rsidRPr="00373EF1">
                              <w:rPr>
                                <w:rFonts w:ascii="Arial" w:hAnsi="Arial" w:cs="Arial"/>
                                <w:i/>
                                <w:spacing w:val="-5"/>
                              </w:rPr>
                              <w:t xml:space="preserve"> </w:t>
                            </w:r>
                            <w:r w:rsidRPr="00373EF1">
                              <w:rPr>
                                <w:rFonts w:ascii="Arial" w:hAnsi="Arial" w:cs="Arial"/>
                                <w:i/>
                              </w:rPr>
                              <w:t>and</w:t>
                            </w:r>
                            <w:r w:rsidRPr="00373EF1">
                              <w:rPr>
                                <w:rFonts w:ascii="Arial" w:hAnsi="Arial" w:cs="Arial"/>
                                <w:i/>
                                <w:spacing w:val="-7"/>
                              </w:rPr>
                              <w:t xml:space="preserve"> </w:t>
                            </w:r>
                            <w:r w:rsidRPr="00373EF1">
                              <w:rPr>
                                <w:rFonts w:ascii="Arial" w:hAnsi="Arial" w:cs="Arial"/>
                                <w:i/>
                              </w:rPr>
                              <w:t>a</w:t>
                            </w:r>
                            <w:r w:rsidRPr="00373EF1">
                              <w:rPr>
                                <w:rFonts w:ascii="Arial" w:hAnsi="Arial" w:cs="Arial"/>
                                <w:i/>
                                <w:spacing w:val="-5"/>
                              </w:rPr>
                              <w:t xml:space="preserve"> </w:t>
                            </w:r>
                            <w:r w:rsidRPr="00373EF1">
                              <w:rPr>
                                <w:rFonts w:ascii="Arial" w:hAnsi="Arial" w:cs="Arial"/>
                                <w:i/>
                              </w:rPr>
                              <w:t>listing</w:t>
                            </w:r>
                            <w:r w:rsidRPr="00373EF1">
                              <w:rPr>
                                <w:rFonts w:ascii="Arial" w:hAnsi="Arial" w:cs="Arial"/>
                                <w:i/>
                                <w:spacing w:val="-5"/>
                              </w:rPr>
                              <w:t xml:space="preserve"> </w:t>
                            </w:r>
                            <w:r w:rsidRPr="00373EF1">
                              <w:rPr>
                                <w:rFonts w:ascii="Arial" w:hAnsi="Arial" w:cs="Arial"/>
                                <w:i/>
                              </w:rPr>
                              <w:t>of the county job classifications that are included in each job group.</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23" style="position:absolute;left:0;text-align:left;margin-left:434.5pt;margin-top:35.55pt;width:146.5pt;height:120.5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spid="_x0000_s1044"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" w14:anchorId="5235DA61">
                <v:path arrowok="t"/>
                <v:textbox inset="0,0,0,0">
                  <w:txbxContent>
                    <w:p w:rsidRPr="00373EF1" w:rsidR="00BE396A" w:rsidP="00BE396A" w:rsidRDefault="00BE396A" w14:paraId="12B6C518" w14:textId="77777777">
                      <w:pPr>
                        <w:spacing w:before="70"/>
                        <w:ind w:left="144" w:right="139"/>
                        <w:rPr>
                          <w:rFonts w:ascii="Arial" w:hAnsi="Arial" w:cs="Arial"/>
                          <w:i/>
                        </w:rPr>
                      </w:pPr>
                      <w:r w:rsidRPr="00373EF1">
                        <w:rPr>
                          <w:rFonts w:ascii="Arial" w:hAnsi="Arial" w:cs="Arial"/>
                          <w:b/>
                          <w:i/>
                        </w:rPr>
                        <w:t>K.C.C. 3.12.180.C.1.c.:</w:t>
                      </w:r>
                      <w:r w:rsidRPr="00373EF1">
                        <w:rPr>
                          <w:rFonts w:ascii="Arial" w:hAnsi="Arial" w:cs="Arial"/>
                          <w:b/>
                          <w:i/>
                          <w:spacing w:val="40"/>
                        </w:rPr>
                        <w:t xml:space="preserve"> </w:t>
                      </w:r>
                      <w:r w:rsidRPr="00373EF1">
                        <w:rPr>
                          <w:rFonts w:ascii="Arial" w:hAnsi="Arial" w:cs="Arial"/>
                          <w:i/>
                        </w:rPr>
                        <w:t>A discussion of the methodology by which the labor force availability and county work force</w:t>
                      </w:r>
                      <w:r w:rsidRPr="00373EF1">
                        <w:rPr>
                          <w:rFonts w:ascii="Arial" w:hAnsi="Arial" w:cs="Arial"/>
                          <w:i/>
                          <w:spacing w:val="-4"/>
                        </w:rPr>
                        <w:t xml:space="preserve"> </w:t>
                      </w:r>
                      <w:r w:rsidRPr="00373EF1">
                        <w:rPr>
                          <w:rFonts w:ascii="Arial" w:hAnsi="Arial" w:cs="Arial"/>
                          <w:i/>
                        </w:rPr>
                        <w:t>data</w:t>
                      </w:r>
                      <w:r w:rsidRPr="00373EF1">
                        <w:rPr>
                          <w:rFonts w:ascii="Arial" w:hAnsi="Arial" w:cs="Arial"/>
                          <w:i/>
                          <w:spacing w:val="-5"/>
                        </w:rPr>
                        <w:t xml:space="preserve"> </w:t>
                      </w:r>
                      <w:r w:rsidRPr="00373EF1">
                        <w:rPr>
                          <w:rFonts w:ascii="Arial" w:hAnsi="Arial" w:cs="Arial"/>
                          <w:i/>
                        </w:rPr>
                        <w:t>is</w:t>
                      </w:r>
                      <w:r w:rsidRPr="00373EF1">
                        <w:rPr>
                          <w:rFonts w:ascii="Arial" w:hAnsi="Arial" w:cs="Arial"/>
                          <w:i/>
                          <w:spacing w:val="-6"/>
                        </w:rPr>
                        <w:t xml:space="preserve"> </w:t>
                      </w:r>
                      <w:r w:rsidRPr="00373EF1">
                        <w:rPr>
                          <w:rFonts w:ascii="Arial" w:hAnsi="Arial" w:cs="Arial"/>
                          <w:i/>
                        </w:rPr>
                        <w:t>developed</w:t>
                      </w:r>
                      <w:r w:rsidRPr="00373EF1">
                        <w:rPr>
                          <w:rFonts w:ascii="Arial" w:hAnsi="Arial" w:cs="Arial"/>
                          <w:i/>
                          <w:spacing w:val="-5"/>
                        </w:rPr>
                        <w:t xml:space="preserve"> </w:t>
                      </w:r>
                      <w:r w:rsidRPr="00373EF1">
                        <w:rPr>
                          <w:rFonts w:ascii="Arial" w:hAnsi="Arial" w:cs="Arial"/>
                          <w:i/>
                        </w:rPr>
                        <w:t>and</w:t>
                      </w:r>
                      <w:r w:rsidRPr="00373EF1">
                        <w:rPr>
                          <w:rFonts w:ascii="Arial" w:hAnsi="Arial" w:cs="Arial"/>
                          <w:i/>
                          <w:spacing w:val="-7"/>
                        </w:rPr>
                        <w:t xml:space="preserve"> </w:t>
                      </w:r>
                      <w:r w:rsidRPr="00373EF1">
                        <w:rPr>
                          <w:rFonts w:ascii="Arial" w:hAnsi="Arial" w:cs="Arial"/>
                          <w:i/>
                        </w:rPr>
                        <w:t>a</w:t>
                      </w:r>
                      <w:r w:rsidRPr="00373EF1">
                        <w:rPr>
                          <w:rFonts w:ascii="Arial" w:hAnsi="Arial" w:cs="Arial"/>
                          <w:i/>
                          <w:spacing w:val="-5"/>
                        </w:rPr>
                        <w:t xml:space="preserve"> </w:t>
                      </w:r>
                      <w:r w:rsidRPr="00373EF1">
                        <w:rPr>
                          <w:rFonts w:ascii="Arial" w:hAnsi="Arial" w:cs="Arial"/>
                          <w:i/>
                        </w:rPr>
                        <w:t>listing</w:t>
                      </w:r>
                      <w:r w:rsidRPr="00373EF1">
                        <w:rPr>
                          <w:rFonts w:ascii="Arial" w:hAnsi="Arial" w:cs="Arial"/>
                          <w:i/>
                          <w:spacing w:val="-5"/>
                        </w:rPr>
                        <w:t xml:space="preserve"> </w:t>
                      </w:r>
                      <w:r w:rsidRPr="00373EF1">
                        <w:rPr>
                          <w:rFonts w:ascii="Arial" w:hAnsi="Arial" w:cs="Arial"/>
                          <w:i/>
                        </w:rPr>
                        <w:t>of the county job classifications that are included in each job group.</w:t>
                      </w:r>
                    </w:p>
                  </w:txbxContent>
                </v:textbox>
                <w10:wrap type="through" anchorx="page"/>
              </v:shape>
            </w:pict>
          </mc:Fallback>
        </mc:AlternateContent>
      </w:r>
      <w:r w:rsidRPr="00BE396A" w:rsidR="00BE396A">
        <w:rPr>
          <w:rFonts w:ascii="Arial" w:hAnsi="Arial" w:cs="Arial"/>
        </w:rPr>
        <w:t>Workforce availabilities are used as benchmarks to determine if there is underrepresentation of people of color and women within the workforce of each department. Workforce availabilities are good faith estimates of the percentage of qualified persons of color and women available for employment by EEO job category from the total number of all qualified persons available for employment by EEO job category. The difference between the percentage available in the King County population and who is employed in King County by race/ethnicity and by gender establishes a placement goal. The Office of Federal Contract Compliance provides guidance in establishing race and availabilit</w:t>
      </w:r>
      <w:r w:rsidR="00B37CC1">
        <w:rPr>
          <w:rFonts w:ascii="Arial" w:hAnsi="Arial" w:cs="Arial"/>
        </w:rPr>
        <w:t>y</w:t>
      </w:r>
      <w:r w:rsidRPr="00BE396A" w:rsidR="00BE396A">
        <w:rPr>
          <w:rFonts w:ascii="Arial" w:hAnsi="Arial" w:cs="Arial"/>
        </w:rPr>
        <w:t xml:space="preserve"> based upon external and internal factors in updating workforce availabilit</w:t>
      </w:r>
      <w:r w:rsidR="00A4612C">
        <w:rPr>
          <w:rFonts w:ascii="Arial" w:hAnsi="Arial" w:cs="Arial"/>
        </w:rPr>
        <w:t>y</w:t>
      </w:r>
      <w:r w:rsidRPr="00BE396A" w:rsidR="00BE396A">
        <w:rPr>
          <w:rFonts w:ascii="Arial" w:hAnsi="Arial" w:cs="Arial"/>
        </w:rPr>
        <w:t>. The executive departments used the following information to update each department’s workforce availabilit</w:t>
      </w:r>
      <w:r w:rsidR="00A4612C">
        <w:rPr>
          <w:rFonts w:ascii="Arial" w:hAnsi="Arial" w:cs="Arial"/>
        </w:rPr>
        <w:t>y</w:t>
      </w:r>
      <w:r>
        <w:rPr>
          <w:rFonts w:ascii="Arial" w:hAnsi="Arial" w:cs="Arial"/>
        </w:rPr>
        <w:t>.</w:t>
      </w:r>
    </w:p>
    <w:p w:rsidR="000830BB" w:rsidP="00567527" w:rsidRDefault="000830BB" w14:paraId="1E7F6D4C" w14:textId="77777777">
      <w:pPr>
        <w:spacing w:before="30"/>
        <w:ind w:left="720"/>
        <w:rPr>
          <w:rFonts w:ascii="Arial" w:hAnsi="Arial" w:cs="Arial"/>
        </w:rPr>
      </w:pPr>
    </w:p>
    <w:p w:rsidR="00567527" w:rsidP="00B16C92" w:rsidRDefault="00567527" w14:paraId="5B75351F" w14:textId="1AA09BA3">
      <w:pPr>
        <w:ind w:left="720"/>
        <w:rPr>
          <w:rFonts w:ascii="Arial" w:hAnsi="Arial" w:cs="Arial"/>
          <w:i/>
          <w:color w:val="1F3864" w:themeColor="accent1" w:themeShade="80"/>
          <w:spacing w:val="-2"/>
          <w:u w:val="single" w:color="0562C1"/>
        </w:rPr>
      </w:pPr>
      <w:r w:rsidRPr="005D09E3">
        <w:rPr>
          <w:rFonts w:ascii="Arial" w:hAnsi="Arial" w:cs="Arial"/>
          <w:i/>
          <w:color w:val="1F3864" w:themeColor="accent1" w:themeShade="80"/>
          <w:spacing w:val="-4"/>
          <w:u w:val="single" w:color="0562C1"/>
        </w:rPr>
        <w:t xml:space="preserve">External </w:t>
      </w:r>
      <w:r w:rsidRPr="005D09E3">
        <w:rPr>
          <w:rFonts w:ascii="Arial" w:hAnsi="Arial" w:cs="Arial"/>
          <w:i/>
          <w:color w:val="1F3864" w:themeColor="accent1" w:themeShade="80"/>
          <w:spacing w:val="-2"/>
          <w:u w:val="single" w:color="0562C1"/>
        </w:rPr>
        <w:t>Factor</w:t>
      </w:r>
    </w:p>
    <w:p w:rsidRPr="005D09E3" w:rsidR="001F17F7" w:rsidP="00B16C92" w:rsidRDefault="001F17F7" w14:paraId="1BF5B2EB" w14:textId="77777777">
      <w:pPr>
        <w:ind w:left="720"/>
        <w:rPr>
          <w:rFonts w:ascii="Arial" w:hAnsi="Arial" w:cs="Arial"/>
          <w:i/>
          <w:color w:val="1F3864" w:themeColor="accent1" w:themeShade="80"/>
        </w:rPr>
      </w:pPr>
    </w:p>
    <w:p w:rsidRPr="00567527" w:rsidR="00567527" w:rsidP="00B16C92" w:rsidRDefault="00567527" w14:paraId="3A83DB4D" w14:textId="3378DFB8">
      <w:pPr>
        <w:pStyle w:val="BodyText"/>
        <w:ind w:left="719" w:right="1454"/>
        <w:rPr>
          <w:rFonts w:ascii="Arial" w:hAnsi="Arial" w:cs="Arial"/>
        </w:rPr>
      </w:pPr>
      <w:r w:rsidRPr="00567527">
        <w:rPr>
          <w:rFonts w:ascii="Arial" w:hAnsi="Arial" w:cs="Arial"/>
        </w:rPr>
        <w:t>The combined workforce data by race/ethnicity and gender of qualified persons with the requisite skills in the immediate area and the recruitment area using the 2020 Census numbers are used to establish the external factor. The County uses recruitment practices to assign weights to combine both components.</w:t>
      </w:r>
      <w:r w:rsidRPr="00567527">
        <w:rPr>
          <w:rFonts w:ascii="Arial" w:hAnsi="Arial" w:cs="Arial"/>
          <w:spacing w:val="-1"/>
        </w:rPr>
        <w:t xml:space="preserve"> </w:t>
      </w:r>
      <w:r w:rsidRPr="00567527">
        <w:rPr>
          <w:rFonts w:ascii="Arial" w:hAnsi="Arial" w:cs="Arial"/>
        </w:rPr>
        <w:t>Requisite Skills</w:t>
      </w:r>
      <w:r w:rsidRPr="00567527">
        <w:rPr>
          <w:rFonts w:ascii="Arial" w:hAnsi="Arial" w:cs="Arial"/>
          <w:spacing w:val="-1"/>
        </w:rPr>
        <w:t xml:space="preserve"> </w:t>
      </w:r>
      <w:r w:rsidRPr="00567527">
        <w:rPr>
          <w:rFonts w:ascii="Arial" w:hAnsi="Arial" w:cs="Arial"/>
        </w:rPr>
        <w:t>in</w:t>
      </w:r>
      <w:r w:rsidRPr="00567527">
        <w:rPr>
          <w:rFonts w:ascii="Arial" w:hAnsi="Arial" w:cs="Arial"/>
          <w:spacing w:val="-2"/>
        </w:rPr>
        <w:t xml:space="preserve"> </w:t>
      </w:r>
      <w:r w:rsidRPr="00567527">
        <w:rPr>
          <w:rFonts w:ascii="Arial" w:hAnsi="Arial" w:cs="Arial"/>
        </w:rPr>
        <w:t>the Immediate and</w:t>
      </w:r>
      <w:r w:rsidRPr="00567527">
        <w:rPr>
          <w:rFonts w:ascii="Arial" w:hAnsi="Arial" w:cs="Arial"/>
          <w:spacing w:val="-2"/>
        </w:rPr>
        <w:t xml:space="preserve"> </w:t>
      </w:r>
      <w:r w:rsidRPr="00567527">
        <w:rPr>
          <w:rFonts w:ascii="Arial" w:hAnsi="Arial" w:cs="Arial"/>
        </w:rPr>
        <w:t>Recruitment</w:t>
      </w:r>
      <w:r w:rsidRPr="00567527">
        <w:rPr>
          <w:rFonts w:ascii="Arial" w:hAnsi="Arial" w:cs="Arial"/>
          <w:spacing w:val="-3"/>
        </w:rPr>
        <w:t xml:space="preserve"> </w:t>
      </w:r>
      <w:r w:rsidRPr="00567527">
        <w:rPr>
          <w:rFonts w:ascii="Arial" w:hAnsi="Arial" w:cs="Arial"/>
        </w:rPr>
        <w:t>Area</w:t>
      </w:r>
      <w:r w:rsidRPr="00567527">
        <w:rPr>
          <w:rFonts w:ascii="Arial" w:hAnsi="Arial" w:cs="Arial"/>
          <w:spacing w:val="-1"/>
        </w:rPr>
        <w:t xml:space="preserve"> </w:t>
      </w:r>
      <w:r w:rsidRPr="00567527">
        <w:rPr>
          <w:rFonts w:ascii="Arial" w:hAnsi="Arial" w:cs="Arial"/>
        </w:rPr>
        <w:t>is</w:t>
      </w:r>
      <w:r w:rsidRPr="00567527">
        <w:rPr>
          <w:rFonts w:ascii="Arial" w:hAnsi="Arial" w:cs="Arial"/>
          <w:spacing w:val="-1"/>
        </w:rPr>
        <w:t xml:space="preserve"> </w:t>
      </w:r>
      <w:r w:rsidRPr="00567527">
        <w:rPr>
          <w:rFonts w:ascii="Arial" w:hAnsi="Arial" w:cs="Arial"/>
        </w:rPr>
        <w:t>the</w:t>
      </w:r>
      <w:r w:rsidRPr="00567527">
        <w:rPr>
          <w:rFonts w:ascii="Arial" w:hAnsi="Arial" w:cs="Arial"/>
          <w:spacing w:val="-3"/>
        </w:rPr>
        <w:t xml:space="preserve"> </w:t>
      </w:r>
      <w:r w:rsidRPr="00567527">
        <w:rPr>
          <w:rFonts w:ascii="Arial" w:hAnsi="Arial" w:cs="Arial"/>
        </w:rPr>
        <w:t>availability of</w:t>
      </w:r>
      <w:r w:rsidRPr="00567527">
        <w:rPr>
          <w:rFonts w:ascii="Arial" w:hAnsi="Arial" w:cs="Arial"/>
          <w:spacing w:val="-3"/>
        </w:rPr>
        <w:t xml:space="preserve"> </w:t>
      </w:r>
      <w:r w:rsidRPr="00567527">
        <w:rPr>
          <w:rFonts w:ascii="Arial" w:hAnsi="Arial" w:cs="Arial"/>
        </w:rPr>
        <w:t>people</w:t>
      </w:r>
      <w:r w:rsidRPr="00567527">
        <w:rPr>
          <w:rFonts w:ascii="Arial" w:hAnsi="Arial" w:cs="Arial"/>
          <w:spacing w:val="-3"/>
        </w:rPr>
        <w:t xml:space="preserve"> </w:t>
      </w:r>
      <w:r w:rsidRPr="00567527">
        <w:rPr>
          <w:rFonts w:ascii="Arial" w:hAnsi="Arial" w:cs="Arial"/>
        </w:rPr>
        <w:t>of</w:t>
      </w:r>
      <w:r w:rsidRPr="00567527">
        <w:rPr>
          <w:rFonts w:ascii="Arial" w:hAnsi="Arial" w:cs="Arial"/>
          <w:spacing w:val="-1"/>
        </w:rPr>
        <w:t xml:space="preserve"> </w:t>
      </w:r>
      <w:r w:rsidRPr="00567527">
        <w:rPr>
          <w:rFonts w:ascii="Arial" w:hAnsi="Arial" w:cs="Arial"/>
        </w:rPr>
        <w:t>color and</w:t>
      </w:r>
      <w:r w:rsidRPr="00567527">
        <w:rPr>
          <w:rFonts w:ascii="Arial" w:hAnsi="Arial" w:cs="Arial"/>
          <w:spacing w:val="-3"/>
        </w:rPr>
        <w:t xml:space="preserve"> </w:t>
      </w:r>
      <w:r w:rsidRPr="00567527">
        <w:rPr>
          <w:rFonts w:ascii="Arial" w:hAnsi="Arial" w:cs="Arial"/>
        </w:rPr>
        <w:t>women</w:t>
      </w:r>
      <w:r w:rsidRPr="00567527">
        <w:rPr>
          <w:rFonts w:ascii="Arial" w:hAnsi="Arial" w:cs="Arial"/>
          <w:spacing w:val="-3"/>
        </w:rPr>
        <w:t xml:space="preserve"> </w:t>
      </w:r>
      <w:r w:rsidRPr="00567527">
        <w:rPr>
          <w:rFonts w:ascii="Arial" w:hAnsi="Arial" w:cs="Arial"/>
        </w:rPr>
        <w:t>in</w:t>
      </w:r>
      <w:r w:rsidRPr="00567527">
        <w:rPr>
          <w:rFonts w:ascii="Arial" w:hAnsi="Arial" w:cs="Arial"/>
          <w:spacing w:val="-5"/>
        </w:rPr>
        <w:t xml:space="preserve"> </w:t>
      </w:r>
      <w:r w:rsidRPr="00567527">
        <w:rPr>
          <w:rFonts w:ascii="Arial" w:hAnsi="Arial" w:cs="Arial"/>
        </w:rPr>
        <w:t>the</w:t>
      </w:r>
      <w:r w:rsidRPr="00567527">
        <w:rPr>
          <w:rFonts w:ascii="Arial" w:hAnsi="Arial" w:cs="Arial"/>
          <w:spacing w:val="-4"/>
        </w:rPr>
        <w:t xml:space="preserve"> </w:t>
      </w:r>
      <w:r w:rsidRPr="00567527">
        <w:rPr>
          <w:rFonts w:ascii="Arial" w:hAnsi="Arial" w:cs="Arial"/>
        </w:rPr>
        <w:t>workforce</w:t>
      </w:r>
      <w:r w:rsidRPr="00567527">
        <w:rPr>
          <w:rFonts w:ascii="Arial" w:hAnsi="Arial" w:cs="Arial"/>
          <w:spacing w:val="-1"/>
        </w:rPr>
        <w:t xml:space="preserve"> </w:t>
      </w:r>
      <w:r w:rsidRPr="00567527">
        <w:rPr>
          <w:rFonts w:ascii="Arial" w:hAnsi="Arial" w:cs="Arial"/>
        </w:rPr>
        <w:t>having</w:t>
      </w:r>
      <w:r w:rsidRPr="00567527">
        <w:rPr>
          <w:rFonts w:ascii="Arial" w:hAnsi="Arial" w:cs="Arial"/>
          <w:spacing w:val="-5"/>
        </w:rPr>
        <w:t xml:space="preserve"> </w:t>
      </w:r>
      <w:r w:rsidRPr="00567527">
        <w:rPr>
          <w:rFonts w:ascii="Arial" w:hAnsi="Arial" w:cs="Arial"/>
        </w:rPr>
        <w:t>the</w:t>
      </w:r>
      <w:r w:rsidRPr="00567527">
        <w:rPr>
          <w:rFonts w:ascii="Arial" w:hAnsi="Arial" w:cs="Arial"/>
          <w:spacing w:val="-1"/>
        </w:rPr>
        <w:t xml:space="preserve"> </w:t>
      </w:r>
      <w:r w:rsidRPr="00567527">
        <w:rPr>
          <w:rFonts w:ascii="Arial" w:hAnsi="Arial" w:cs="Arial"/>
        </w:rPr>
        <w:t>requisite</w:t>
      </w:r>
      <w:r w:rsidRPr="00567527">
        <w:rPr>
          <w:rFonts w:ascii="Arial" w:hAnsi="Arial" w:cs="Arial"/>
          <w:spacing w:val="-1"/>
        </w:rPr>
        <w:t xml:space="preserve"> </w:t>
      </w:r>
      <w:r w:rsidRPr="00567527">
        <w:rPr>
          <w:rFonts w:ascii="Arial" w:hAnsi="Arial" w:cs="Arial"/>
        </w:rPr>
        <w:t>skills</w:t>
      </w:r>
      <w:r w:rsidRPr="00567527">
        <w:rPr>
          <w:rFonts w:ascii="Arial" w:hAnsi="Arial" w:cs="Arial"/>
          <w:spacing w:val="-2"/>
        </w:rPr>
        <w:t xml:space="preserve"> </w:t>
      </w:r>
      <w:r w:rsidRPr="00567527">
        <w:rPr>
          <w:rFonts w:ascii="Arial" w:hAnsi="Arial" w:cs="Arial"/>
        </w:rPr>
        <w:t>that</w:t>
      </w:r>
      <w:r w:rsidRPr="00567527">
        <w:rPr>
          <w:rFonts w:ascii="Arial" w:hAnsi="Arial" w:cs="Arial"/>
          <w:spacing w:val="-1"/>
        </w:rPr>
        <w:t xml:space="preserve"> </w:t>
      </w:r>
      <w:r w:rsidRPr="00567527">
        <w:rPr>
          <w:rFonts w:ascii="Arial" w:hAnsi="Arial" w:cs="Arial"/>
        </w:rPr>
        <w:t>the</w:t>
      </w:r>
      <w:r w:rsidRPr="00567527">
        <w:rPr>
          <w:rFonts w:ascii="Arial" w:hAnsi="Arial" w:cs="Arial"/>
          <w:spacing w:val="-1"/>
        </w:rPr>
        <w:t xml:space="preserve"> </w:t>
      </w:r>
      <w:r w:rsidRPr="00567527">
        <w:rPr>
          <w:rFonts w:ascii="Arial" w:hAnsi="Arial" w:cs="Arial"/>
        </w:rPr>
        <w:t>executive</w:t>
      </w:r>
      <w:r w:rsidRPr="00567527">
        <w:rPr>
          <w:rFonts w:ascii="Arial" w:hAnsi="Arial" w:cs="Arial"/>
          <w:spacing w:val="-4"/>
        </w:rPr>
        <w:t xml:space="preserve"> </w:t>
      </w:r>
      <w:r w:rsidRPr="00567527">
        <w:rPr>
          <w:rFonts w:ascii="Arial" w:hAnsi="Arial" w:cs="Arial"/>
        </w:rPr>
        <w:t>departments</w:t>
      </w:r>
      <w:r w:rsidRPr="00567527">
        <w:rPr>
          <w:rFonts w:ascii="Arial" w:hAnsi="Arial" w:cs="Arial"/>
          <w:spacing w:val="-4"/>
        </w:rPr>
        <w:t xml:space="preserve"> </w:t>
      </w:r>
      <w:r w:rsidRPr="00567527">
        <w:rPr>
          <w:rFonts w:ascii="Arial" w:hAnsi="Arial" w:cs="Arial"/>
        </w:rPr>
        <w:t>could</w:t>
      </w:r>
      <w:r w:rsidRPr="00567527">
        <w:rPr>
          <w:rFonts w:ascii="Arial" w:hAnsi="Arial" w:cs="Arial"/>
          <w:spacing w:val="-3"/>
        </w:rPr>
        <w:t xml:space="preserve"> </w:t>
      </w:r>
      <w:r w:rsidRPr="00567527">
        <w:rPr>
          <w:rFonts w:ascii="Arial" w:hAnsi="Arial" w:cs="Arial"/>
        </w:rPr>
        <w:t xml:space="preserve">reasonably recruit. Data for this factor reflects the reasonable recruitment area from which each </w:t>
      </w:r>
      <w:r w:rsidRPr="00567527">
        <w:rPr>
          <w:rFonts w:ascii="Arial" w:hAnsi="Arial" w:cs="Arial"/>
        </w:rPr>
        <w:lastRenderedPageBreak/>
        <w:t>department could reasonably seek workers for all levels of job duties and for each job category.</w:t>
      </w:r>
    </w:p>
    <w:p w:rsidRPr="00B16C92" w:rsidR="00567527" w:rsidP="00B16C92" w:rsidRDefault="00567527" w14:paraId="6F80E82B" w14:textId="77777777">
      <w:pPr>
        <w:pStyle w:val="BodyText"/>
        <w:rPr>
          <w:rFonts w:ascii="Arial" w:hAnsi="Arial" w:cs="Arial"/>
          <w:color w:val="1F3864" w:themeColor="accent1" w:themeShade="80"/>
        </w:rPr>
      </w:pPr>
    </w:p>
    <w:p w:rsidR="00567527" w:rsidP="00B16C92" w:rsidRDefault="00567527" w14:paraId="3F57B999" w14:textId="77777777">
      <w:pPr>
        <w:ind w:left="720"/>
        <w:rPr>
          <w:rFonts w:ascii="Arial" w:hAnsi="Arial" w:cs="Arial"/>
          <w:i/>
          <w:color w:val="1F3864" w:themeColor="accent1" w:themeShade="80"/>
          <w:spacing w:val="-2"/>
          <w:u w:val="single" w:color="0562C1"/>
        </w:rPr>
      </w:pPr>
      <w:bookmarkStart w:name="Internal_Factor" w:id="69"/>
      <w:bookmarkEnd w:id="69"/>
      <w:r w:rsidRPr="00B16C92">
        <w:rPr>
          <w:rFonts w:ascii="Arial" w:hAnsi="Arial" w:cs="Arial"/>
          <w:i/>
          <w:color w:val="1F3864" w:themeColor="accent1" w:themeShade="80"/>
          <w:spacing w:val="-5"/>
          <w:u w:val="single" w:color="0562C1"/>
        </w:rPr>
        <w:t>Internal</w:t>
      </w:r>
      <w:r w:rsidRPr="00B16C92">
        <w:rPr>
          <w:rFonts w:ascii="Arial" w:hAnsi="Arial" w:cs="Arial"/>
          <w:i/>
          <w:color w:val="1F3864" w:themeColor="accent1" w:themeShade="80"/>
          <w:spacing w:val="2"/>
          <w:u w:val="single" w:color="0562C1"/>
        </w:rPr>
        <w:t xml:space="preserve"> </w:t>
      </w:r>
      <w:r w:rsidRPr="00B16C92">
        <w:rPr>
          <w:rFonts w:ascii="Arial" w:hAnsi="Arial" w:cs="Arial"/>
          <w:i/>
          <w:color w:val="1F3864" w:themeColor="accent1" w:themeShade="80"/>
          <w:spacing w:val="-2"/>
          <w:u w:val="single" w:color="0562C1"/>
        </w:rPr>
        <w:t>Factor</w:t>
      </w:r>
    </w:p>
    <w:p w:rsidRPr="00B16C92" w:rsidR="001F17F7" w:rsidP="00B16C92" w:rsidRDefault="001F17F7" w14:paraId="1A872EED" w14:textId="77777777">
      <w:pPr>
        <w:ind w:left="720"/>
        <w:rPr>
          <w:rFonts w:ascii="Arial" w:hAnsi="Arial" w:cs="Arial"/>
          <w:i/>
          <w:color w:val="1F3864" w:themeColor="accent1" w:themeShade="80"/>
        </w:rPr>
      </w:pPr>
    </w:p>
    <w:p w:rsidRPr="00567527" w:rsidR="00567527" w:rsidP="00305B3D" w:rsidRDefault="00567527" w14:paraId="4E7FFCDF" w14:textId="357F964F">
      <w:pPr>
        <w:pStyle w:val="BodyText"/>
        <w:ind w:left="720" w:right="1445"/>
        <w:rPr>
          <w:rFonts w:ascii="Arial" w:hAnsi="Arial" w:cs="Arial"/>
        </w:rPr>
      </w:pPr>
      <w:r w:rsidRPr="00567527">
        <w:rPr>
          <w:rFonts w:ascii="Arial" w:hAnsi="Arial" w:cs="Arial"/>
        </w:rPr>
        <w:t>The</w:t>
      </w:r>
      <w:r w:rsidRPr="00567527">
        <w:rPr>
          <w:rFonts w:ascii="Arial" w:hAnsi="Arial" w:cs="Arial"/>
          <w:spacing w:val="-1"/>
        </w:rPr>
        <w:t xml:space="preserve"> </w:t>
      </w:r>
      <w:r w:rsidRPr="00567527">
        <w:rPr>
          <w:rFonts w:ascii="Arial" w:hAnsi="Arial" w:cs="Arial"/>
        </w:rPr>
        <w:t>percentage</w:t>
      </w:r>
      <w:r w:rsidRPr="00567527">
        <w:rPr>
          <w:rFonts w:ascii="Arial" w:hAnsi="Arial" w:cs="Arial"/>
          <w:spacing w:val="-4"/>
        </w:rPr>
        <w:t xml:space="preserve"> </w:t>
      </w:r>
      <w:r w:rsidRPr="00567527">
        <w:rPr>
          <w:rFonts w:ascii="Arial" w:hAnsi="Arial" w:cs="Arial"/>
        </w:rPr>
        <w:t>of</w:t>
      </w:r>
      <w:r w:rsidRPr="00567527">
        <w:rPr>
          <w:rFonts w:ascii="Arial" w:hAnsi="Arial" w:cs="Arial"/>
          <w:spacing w:val="-2"/>
        </w:rPr>
        <w:t xml:space="preserve"> </w:t>
      </w:r>
      <w:r w:rsidRPr="00567527">
        <w:rPr>
          <w:rFonts w:ascii="Arial" w:hAnsi="Arial" w:cs="Arial"/>
        </w:rPr>
        <w:t>people</w:t>
      </w:r>
      <w:r w:rsidRPr="00567527">
        <w:rPr>
          <w:rFonts w:ascii="Arial" w:hAnsi="Arial" w:cs="Arial"/>
          <w:spacing w:val="-6"/>
        </w:rPr>
        <w:t xml:space="preserve"> </w:t>
      </w:r>
      <w:r w:rsidRPr="00567527">
        <w:rPr>
          <w:rFonts w:ascii="Arial" w:hAnsi="Arial" w:cs="Arial"/>
        </w:rPr>
        <w:t>of</w:t>
      </w:r>
      <w:r w:rsidRPr="00567527">
        <w:rPr>
          <w:rFonts w:ascii="Arial" w:hAnsi="Arial" w:cs="Arial"/>
          <w:spacing w:val="-2"/>
        </w:rPr>
        <w:t xml:space="preserve"> </w:t>
      </w:r>
      <w:r w:rsidRPr="00567527">
        <w:rPr>
          <w:rFonts w:ascii="Arial" w:hAnsi="Arial" w:cs="Arial"/>
        </w:rPr>
        <w:t>color</w:t>
      </w:r>
      <w:r w:rsidRPr="00567527">
        <w:rPr>
          <w:rFonts w:ascii="Arial" w:hAnsi="Arial" w:cs="Arial"/>
          <w:spacing w:val="-2"/>
        </w:rPr>
        <w:t xml:space="preserve"> </w:t>
      </w:r>
      <w:r w:rsidRPr="00567527">
        <w:rPr>
          <w:rFonts w:ascii="Arial" w:hAnsi="Arial" w:cs="Arial"/>
        </w:rPr>
        <w:t>and</w:t>
      </w:r>
      <w:r w:rsidRPr="00567527">
        <w:rPr>
          <w:rFonts w:ascii="Arial" w:hAnsi="Arial" w:cs="Arial"/>
          <w:spacing w:val="-3"/>
        </w:rPr>
        <w:t xml:space="preserve"> </w:t>
      </w:r>
      <w:r w:rsidRPr="00567527">
        <w:rPr>
          <w:rFonts w:ascii="Arial" w:hAnsi="Arial" w:cs="Arial"/>
        </w:rPr>
        <w:t>women</w:t>
      </w:r>
      <w:r w:rsidRPr="00567527">
        <w:rPr>
          <w:rFonts w:ascii="Arial" w:hAnsi="Arial" w:cs="Arial"/>
          <w:spacing w:val="-5"/>
        </w:rPr>
        <w:t xml:space="preserve"> </w:t>
      </w:r>
      <w:r w:rsidRPr="00567527">
        <w:rPr>
          <w:rFonts w:ascii="Arial" w:hAnsi="Arial" w:cs="Arial"/>
        </w:rPr>
        <w:t>who</w:t>
      </w:r>
      <w:r w:rsidRPr="00567527">
        <w:rPr>
          <w:rFonts w:ascii="Arial" w:hAnsi="Arial" w:cs="Arial"/>
          <w:spacing w:val="-3"/>
        </w:rPr>
        <w:t xml:space="preserve"> </w:t>
      </w:r>
      <w:r w:rsidRPr="00567527">
        <w:rPr>
          <w:rFonts w:ascii="Arial" w:hAnsi="Arial" w:cs="Arial"/>
        </w:rPr>
        <w:t>are</w:t>
      </w:r>
      <w:r w:rsidRPr="00567527">
        <w:rPr>
          <w:rFonts w:ascii="Arial" w:hAnsi="Arial" w:cs="Arial"/>
          <w:spacing w:val="-1"/>
        </w:rPr>
        <w:t xml:space="preserve"> </w:t>
      </w:r>
      <w:r w:rsidRPr="00567527">
        <w:rPr>
          <w:rFonts w:ascii="Arial" w:hAnsi="Arial" w:cs="Arial"/>
        </w:rPr>
        <w:t>presently</w:t>
      </w:r>
      <w:r w:rsidRPr="00567527">
        <w:rPr>
          <w:rFonts w:ascii="Arial" w:hAnsi="Arial" w:cs="Arial"/>
          <w:spacing w:val="-1"/>
        </w:rPr>
        <w:t xml:space="preserve"> </w:t>
      </w:r>
      <w:r w:rsidRPr="00567527">
        <w:rPr>
          <w:rFonts w:ascii="Arial" w:hAnsi="Arial" w:cs="Arial"/>
        </w:rPr>
        <w:t>in</w:t>
      </w:r>
      <w:r w:rsidRPr="00567527">
        <w:rPr>
          <w:rFonts w:ascii="Arial" w:hAnsi="Arial" w:cs="Arial"/>
          <w:spacing w:val="-5"/>
        </w:rPr>
        <w:t xml:space="preserve"> </w:t>
      </w:r>
      <w:r w:rsidRPr="00567527">
        <w:rPr>
          <w:rFonts w:ascii="Arial" w:hAnsi="Arial" w:cs="Arial"/>
        </w:rPr>
        <w:t>the</w:t>
      </w:r>
      <w:r w:rsidRPr="00567527">
        <w:rPr>
          <w:rFonts w:ascii="Arial" w:hAnsi="Arial" w:cs="Arial"/>
          <w:spacing w:val="-4"/>
        </w:rPr>
        <w:t xml:space="preserve"> </w:t>
      </w:r>
      <w:r w:rsidRPr="00567527">
        <w:rPr>
          <w:rFonts w:ascii="Arial" w:hAnsi="Arial" w:cs="Arial"/>
        </w:rPr>
        <w:t>King</w:t>
      </w:r>
      <w:r w:rsidRPr="00567527">
        <w:rPr>
          <w:rFonts w:ascii="Arial" w:hAnsi="Arial" w:cs="Arial"/>
          <w:spacing w:val="-3"/>
        </w:rPr>
        <w:t xml:space="preserve"> </w:t>
      </w:r>
      <w:r w:rsidRPr="00567527">
        <w:rPr>
          <w:rFonts w:ascii="Arial" w:hAnsi="Arial" w:cs="Arial"/>
        </w:rPr>
        <w:t>County</w:t>
      </w:r>
      <w:r w:rsidRPr="00567527">
        <w:rPr>
          <w:rFonts w:ascii="Arial" w:hAnsi="Arial" w:cs="Arial"/>
          <w:spacing w:val="-1"/>
        </w:rPr>
        <w:t xml:space="preserve"> </w:t>
      </w:r>
      <w:r w:rsidRPr="00567527">
        <w:rPr>
          <w:rFonts w:ascii="Arial" w:hAnsi="Arial" w:cs="Arial"/>
        </w:rPr>
        <w:t>workforce.</w:t>
      </w:r>
      <w:r w:rsidRPr="00567527">
        <w:rPr>
          <w:rFonts w:ascii="Arial" w:hAnsi="Arial" w:cs="Arial"/>
          <w:spacing w:val="-2"/>
        </w:rPr>
        <w:t xml:space="preserve"> </w:t>
      </w:r>
      <w:r w:rsidRPr="00567527">
        <w:rPr>
          <w:rFonts w:ascii="Arial" w:hAnsi="Arial" w:cs="Arial"/>
        </w:rPr>
        <w:t>The</w:t>
      </w:r>
      <w:r w:rsidRPr="00567527">
        <w:rPr>
          <w:rFonts w:ascii="Arial" w:hAnsi="Arial" w:cs="Arial"/>
          <w:spacing w:val="-4"/>
        </w:rPr>
        <w:t xml:space="preserve"> </w:t>
      </w:r>
      <w:r w:rsidRPr="00567527">
        <w:rPr>
          <w:rFonts w:ascii="Arial" w:hAnsi="Arial" w:cs="Arial"/>
        </w:rPr>
        <w:t>data is obtained by profiling the workforce by EEO job category and by vacancy reporting by prior workforce availabilit</w:t>
      </w:r>
      <w:r w:rsidR="00D67DE7">
        <w:rPr>
          <w:rFonts w:ascii="Arial" w:hAnsi="Arial" w:cs="Arial"/>
        </w:rPr>
        <w:t>y</w:t>
      </w:r>
      <w:r w:rsidRPr="00567527">
        <w:rPr>
          <w:rFonts w:ascii="Arial" w:hAnsi="Arial" w:cs="Arial"/>
        </w:rPr>
        <w:t>. Hiring and promotional practices are also identified to establish where employees are promotable and transferable within a particular department.</w:t>
      </w:r>
    </w:p>
    <w:p w:rsidR="00567527" w:rsidP="00642294" w:rsidRDefault="00567527" w14:paraId="7AB462D9" w14:textId="02F3F94D">
      <w:pPr>
        <w:pStyle w:val="Heading3"/>
        <w:spacing w:after="0"/>
        <w:ind w:left="720"/>
        <w:rPr>
          <w:rFonts w:ascii="Arial" w:hAnsi="Arial" w:cs="Arial"/>
          <w:b/>
          <w:bCs/>
          <w:color w:val="000000" w:themeColor="text1"/>
          <w:spacing w:val="-2"/>
          <w:sz w:val="22"/>
          <w:szCs w:val="22"/>
        </w:rPr>
      </w:pPr>
      <w:bookmarkStart w:name="EEO_Job_Categories_and_Corresponding_Kin" w:id="70"/>
      <w:bookmarkStart w:name="_bookmark27" w:id="71"/>
      <w:bookmarkStart w:name="_Toc226038901" w:id="72"/>
      <w:bookmarkStart w:name="_Toc1178232322" w:id="73"/>
      <w:bookmarkEnd w:id="70"/>
      <w:bookmarkEnd w:id="71"/>
      <w:r w:rsidRPr="00FD328A">
        <w:rPr>
          <w:rFonts w:ascii="Arial" w:hAnsi="Arial" w:cs="Arial"/>
          <w:b/>
          <w:bCs/>
          <w:color w:val="000000" w:themeColor="text1"/>
          <w:sz w:val="22"/>
          <w:szCs w:val="22"/>
        </w:rPr>
        <w:t>EEO</w:t>
      </w:r>
      <w:r w:rsidRPr="00FD328A">
        <w:rPr>
          <w:rFonts w:ascii="Arial" w:hAnsi="Arial" w:cs="Arial"/>
          <w:b/>
          <w:bCs/>
          <w:color w:val="000000" w:themeColor="text1"/>
          <w:spacing w:val="-8"/>
          <w:sz w:val="22"/>
          <w:szCs w:val="22"/>
        </w:rPr>
        <w:t xml:space="preserve"> </w:t>
      </w:r>
      <w:r w:rsidRPr="00FD328A">
        <w:rPr>
          <w:rFonts w:ascii="Arial" w:hAnsi="Arial" w:cs="Arial"/>
          <w:b/>
          <w:bCs/>
          <w:color w:val="000000" w:themeColor="text1"/>
          <w:sz w:val="22"/>
          <w:szCs w:val="22"/>
        </w:rPr>
        <w:t>Job</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Categories</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and</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Corresponding</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King</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County</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z w:val="22"/>
          <w:szCs w:val="22"/>
        </w:rPr>
        <w:t>Job</w:t>
      </w:r>
      <w:r w:rsidRPr="00FD328A">
        <w:rPr>
          <w:rFonts w:ascii="Arial" w:hAnsi="Arial" w:cs="Arial"/>
          <w:b/>
          <w:bCs/>
          <w:color w:val="000000" w:themeColor="text1"/>
          <w:spacing w:val="-5"/>
          <w:sz w:val="22"/>
          <w:szCs w:val="22"/>
        </w:rPr>
        <w:t xml:space="preserve"> </w:t>
      </w:r>
      <w:r w:rsidRPr="00FD328A">
        <w:rPr>
          <w:rFonts w:ascii="Arial" w:hAnsi="Arial" w:cs="Arial"/>
          <w:b/>
          <w:bCs/>
          <w:color w:val="000000" w:themeColor="text1"/>
          <w:spacing w:val="-2"/>
          <w:sz w:val="22"/>
          <w:szCs w:val="22"/>
        </w:rPr>
        <w:t>Classifications</w:t>
      </w:r>
      <w:bookmarkEnd w:id="72"/>
      <w:bookmarkEnd w:id="73"/>
    </w:p>
    <w:p w:rsidRPr="00B3425E" w:rsidR="00B3425E" w:rsidP="00540E93" w:rsidRDefault="00B3425E" w14:paraId="19B0552C" w14:textId="77777777"/>
    <w:p w:rsidRPr="00567527" w:rsidR="00567527" w:rsidP="00540E93" w:rsidRDefault="00567527" w14:paraId="7541289F" w14:textId="77777777">
      <w:pPr>
        <w:pStyle w:val="BodyText"/>
        <w:ind w:left="719" w:right="1445"/>
        <w:rPr>
          <w:rFonts w:ascii="Arial" w:hAnsi="Arial" w:cs="Arial"/>
        </w:rPr>
      </w:pPr>
      <w:r w:rsidRPr="00567527">
        <w:rPr>
          <w:rFonts w:ascii="Arial" w:hAnsi="Arial" w:cs="Arial"/>
        </w:rPr>
        <w:t>The EEO/AA Plan utilizes job categories as defined by the EEOC to organize county jobs. EEO job categories, also known as job groups, are a means to separate various occupations into groups based upon</w:t>
      </w:r>
      <w:r w:rsidRPr="00567527">
        <w:rPr>
          <w:rFonts w:ascii="Arial" w:hAnsi="Arial" w:cs="Arial"/>
          <w:spacing w:val="-3"/>
        </w:rPr>
        <w:t xml:space="preserve"> </w:t>
      </w:r>
      <w:r w:rsidRPr="00567527">
        <w:rPr>
          <w:rFonts w:ascii="Arial" w:hAnsi="Arial" w:cs="Arial"/>
        </w:rPr>
        <w:t>job</w:t>
      </w:r>
      <w:r w:rsidRPr="00567527">
        <w:rPr>
          <w:rFonts w:ascii="Arial" w:hAnsi="Arial" w:cs="Arial"/>
          <w:spacing w:val="-5"/>
        </w:rPr>
        <w:t xml:space="preserve"> </w:t>
      </w:r>
      <w:r w:rsidRPr="00567527">
        <w:rPr>
          <w:rFonts w:ascii="Arial" w:hAnsi="Arial" w:cs="Arial"/>
        </w:rPr>
        <w:t>title,</w:t>
      </w:r>
      <w:r w:rsidRPr="00567527">
        <w:rPr>
          <w:rFonts w:ascii="Arial" w:hAnsi="Arial" w:cs="Arial"/>
          <w:spacing w:val="-4"/>
        </w:rPr>
        <w:t xml:space="preserve"> </w:t>
      </w:r>
      <w:r w:rsidRPr="00567527">
        <w:rPr>
          <w:rFonts w:ascii="Arial" w:hAnsi="Arial" w:cs="Arial"/>
        </w:rPr>
        <w:t>skill</w:t>
      </w:r>
      <w:r w:rsidRPr="00567527">
        <w:rPr>
          <w:rFonts w:ascii="Arial" w:hAnsi="Arial" w:cs="Arial"/>
          <w:spacing w:val="-2"/>
        </w:rPr>
        <w:t xml:space="preserve"> </w:t>
      </w:r>
      <w:r w:rsidRPr="00567527">
        <w:rPr>
          <w:rFonts w:ascii="Arial" w:hAnsi="Arial" w:cs="Arial"/>
        </w:rPr>
        <w:t>and</w:t>
      </w:r>
      <w:r w:rsidRPr="00567527">
        <w:rPr>
          <w:rFonts w:ascii="Arial" w:hAnsi="Arial" w:cs="Arial"/>
          <w:spacing w:val="-5"/>
        </w:rPr>
        <w:t xml:space="preserve"> </w:t>
      </w:r>
      <w:r w:rsidRPr="00567527">
        <w:rPr>
          <w:rFonts w:ascii="Arial" w:hAnsi="Arial" w:cs="Arial"/>
        </w:rPr>
        <w:t>knowledge,</w:t>
      </w:r>
      <w:r w:rsidRPr="00567527">
        <w:rPr>
          <w:rFonts w:ascii="Arial" w:hAnsi="Arial" w:cs="Arial"/>
          <w:spacing w:val="-2"/>
        </w:rPr>
        <w:t xml:space="preserve"> </w:t>
      </w:r>
      <w:r w:rsidRPr="00567527">
        <w:rPr>
          <w:rFonts w:ascii="Arial" w:hAnsi="Arial" w:cs="Arial"/>
        </w:rPr>
        <w:t>requirements,</w:t>
      </w:r>
      <w:r w:rsidRPr="00567527">
        <w:rPr>
          <w:rFonts w:ascii="Arial" w:hAnsi="Arial" w:cs="Arial"/>
          <w:spacing w:val="-4"/>
        </w:rPr>
        <w:t xml:space="preserve"> </w:t>
      </w:r>
      <w:r w:rsidRPr="00567527">
        <w:rPr>
          <w:rFonts w:ascii="Arial" w:hAnsi="Arial" w:cs="Arial"/>
        </w:rPr>
        <w:t>and</w:t>
      </w:r>
      <w:r w:rsidRPr="00567527">
        <w:rPr>
          <w:rFonts w:ascii="Arial" w:hAnsi="Arial" w:cs="Arial"/>
          <w:spacing w:val="-5"/>
        </w:rPr>
        <w:t xml:space="preserve"> </w:t>
      </w:r>
      <w:r w:rsidRPr="00567527">
        <w:rPr>
          <w:rFonts w:ascii="Arial" w:hAnsi="Arial" w:cs="Arial"/>
        </w:rPr>
        <w:t>level</w:t>
      </w:r>
      <w:r w:rsidRPr="00567527">
        <w:rPr>
          <w:rFonts w:ascii="Arial" w:hAnsi="Arial" w:cs="Arial"/>
          <w:spacing w:val="-5"/>
        </w:rPr>
        <w:t xml:space="preserve"> </w:t>
      </w:r>
      <w:r w:rsidRPr="00567527">
        <w:rPr>
          <w:rFonts w:ascii="Arial" w:hAnsi="Arial" w:cs="Arial"/>
        </w:rPr>
        <w:t>of</w:t>
      </w:r>
      <w:r w:rsidRPr="00567527">
        <w:rPr>
          <w:rFonts w:ascii="Arial" w:hAnsi="Arial" w:cs="Arial"/>
          <w:spacing w:val="-4"/>
        </w:rPr>
        <w:t xml:space="preserve"> </w:t>
      </w:r>
      <w:r w:rsidRPr="00567527">
        <w:rPr>
          <w:rFonts w:ascii="Arial" w:hAnsi="Arial" w:cs="Arial"/>
        </w:rPr>
        <w:t>responsibility</w:t>
      </w:r>
      <w:r w:rsidRPr="00567527">
        <w:rPr>
          <w:rFonts w:ascii="Arial" w:hAnsi="Arial" w:cs="Arial"/>
          <w:spacing w:val="-1"/>
        </w:rPr>
        <w:t xml:space="preserve"> </w:t>
      </w:r>
      <w:r w:rsidRPr="00567527">
        <w:rPr>
          <w:rFonts w:ascii="Arial" w:hAnsi="Arial" w:cs="Arial"/>
        </w:rPr>
        <w:t>involved.</w:t>
      </w:r>
      <w:r w:rsidRPr="00567527">
        <w:rPr>
          <w:rFonts w:ascii="Arial" w:hAnsi="Arial" w:cs="Arial"/>
          <w:spacing w:val="-2"/>
        </w:rPr>
        <w:t xml:space="preserve"> </w:t>
      </w:r>
      <w:r w:rsidRPr="00567527">
        <w:rPr>
          <w:rFonts w:ascii="Arial" w:hAnsi="Arial" w:cs="Arial"/>
        </w:rPr>
        <w:t>The</w:t>
      </w:r>
      <w:r w:rsidRPr="00567527">
        <w:rPr>
          <w:rFonts w:ascii="Arial" w:hAnsi="Arial" w:cs="Arial"/>
          <w:spacing w:val="-4"/>
        </w:rPr>
        <w:t xml:space="preserve"> </w:t>
      </w:r>
      <w:r w:rsidRPr="00567527">
        <w:rPr>
          <w:rFonts w:ascii="Arial" w:hAnsi="Arial" w:cs="Arial"/>
        </w:rPr>
        <w:t>category</w:t>
      </w:r>
      <w:r w:rsidRPr="00567527">
        <w:rPr>
          <w:rFonts w:ascii="Arial" w:hAnsi="Arial" w:cs="Arial"/>
          <w:spacing w:val="-1"/>
        </w:rPr>
        <w:t xml:space="preserve"> </w:t>
      </w:r>
      <w:r w:rsidRPr="00567527">
        <w:rPr>
          <w:rFonts w:ascii="Arial" w:hAnsi="Arial" w:cs="Arial"/>
        </w:rPr>
        <w:t>titles used with</w:t>
      </w:r>
      <w:r w:rsidRPr="00567527">
        <w:rPr>
          <w:rFonts w:ascii="Arial" w:hAnsi="Arial" w:cs="Arial"/>
          <w:spacing w:val="-1"/>
        </w:rPr>
        <w:t xml:space="preserve"> </w:t>
      </w:r>
      <w:r w:rsidRPr="00567527">
        <w:rPr>
          <w:rFonts w:ascii="Arial" w:hAnsi="Arial" w:cs="Arial"/>
        </w:rPr>
        <w:t xml:space="preserve">this plan are </w:t>
      </w:r>
      <w:r w:rsidRPr="00425912">
        <w:rPr>
          <w:rFonts w:ascii="Arial" w:hAnsi="Arial" w:cs="Arial"/>
        </w:rPr>
        <w:t>designated by the EEOC</w:t>
      </w:r>
      <w:r w:rsidRPr="00567527">
        <w:rPr>
          <w:rFonts w:ascii="Arial" w:hAnsi="Arial" w:cs="Arial"/>
        </w:rPr>
        <w:t>: Officials and Administrators, Professionals, Technicians, Protective Service Workers, Paraprofessionals, Administrative Support, Skilled Craft Workers, and Service/Maintenance. Descriptions of each category are provided below.</w:t>
      </w:r>
    </w:p>
    <w:p w:rsidRPr="00567527" w:rsidR="00567527" w:rsidP="00567527" w:rsidRDefault="00567527" w14:paraId="5FC05D76" w14:textId="77777777">
      <w:pPr>
        <w:spacing w:before="267"/>
        <w:ind w:left="719"/>
        <w:rPr>
          <w:rFonts w:ascii="Arial" w:hAnsi="Arial" w:cs="Arial"/>
          <w:i/>
        </w:rPr>
      </w:pPr>
      <w:r w:rsidRPr="00567527">
        <w:rPr>
          <w:rFonts w:ascii="Arial" w:hAnsi="Arial" w:cs="Arial"/>
          <w:i/>
        </w:rPr>
        <w:t>Officials</w:t>
      </w:r>
      <w:r w:rsidRPr="00567527">
        <w:rPr>
          <w:rFonts w:ascii="Arial" w:hAnsi="Arial" w:cs="Arial"/>
          <w:i/>
          <w:spacing w:val="-5"/>
        </w:rPr>
        <w:t xml:space="preserve"> </w:t>
      </w:r>
      <w:r w:rsidRPr="00567527">
        <w:rPr>
          <w:rFonts w:ascii="Arial" w:hAnsi="Arial" w:cs="Arial"/>
          <w:i/>
        </w:rPr>
        <w:t>and</w:t>
      </w:r>
      <w:r w:rsidRPr="00567527">
        <w:rPr>
          <w:rFonts w:ascii="Arial" w:hAnsi="Arial" w:cs="Arial"/>
          <w:i/>
          <w:spacing w:val="-5"/>
        </w:rPr>
        <w:t xml:space="preserve"> </w:t>
      </w:r>
      <w:r w:rsidRPr="00567527">
        <w:rPr>
          <w:rFonts w:ascii="Arial" w:hAnsi="Arial" w:cs="Arial"/>
          <w:i/>
          <w:spacing w:val="-2"/>
        </w:rPr>
        <w:t>Administrators</w:t>
      </w:r>
    </w:p>
    <w:p w:rsidRPr="00567527" w:rsidR="00567527" w:rsidP="00567527" w:rsidRDefault="00567527" w14:paraId="71CE61E3" w14:textId="77777777">
      <w:pPr>
        <w:pStyle w:val="BodyText"/>
        <w:ind w:left="719" w:right="1445"/>
        <w:rPr>
          <w:rFonts w:ascii="Arial" w:hAnsi="Arial" w:cs="Arial"/>
        </w:rPr>
      </w:pPr>
      <w:r w:rsidRPr="00567527">
        <w:rPr>
          <w:rFonts w:ascii="Arial" w:hAnsi="Arial" w:cs="Arial"/>
        </w:rPr>
        <w:t>Occupations</w:t>
      </w:r>
      <w:r w:rsidRPr="00567527">
        <w:rPr>
          <w:rFonts w:ascii="Arial" w:hAnsi="Arial" w:cs="Arial"/>
          <w:spacing w:val="-3"/>
        </w:rPr>
        <w:t xml:space="preserve"> </w:t>
      </w:r>
      <w:r w:rsidRPr="00567527">
        <w:rPr>
          <w:rFonts w:ascii="Arial" w:hAnsi="Arial" w:cs="Arial"/>
        </w:rPr>
        <w:t>in</w:t>
      </w:r>
      <w:r w:rsidRPr="00567527">
        <w:rPr>
          <w:rFonts w:ascii="Arial" w:hAnsi="Arial" w:cs="Arial"/>
          <w:spacing w:val="-2"/>
        </w:rPr>
        <w:t xml:space="preserve"> </w:t>
      </w:r>
      <w:r w:rsidRPr="00567527">
        <w:rPr>
          <w:rFonts w:ascii="Arial" w:hAnsi="Arial" w:cs="Arial"/>
        </w:rPr>
        <w:t>which</w:t>
      </w:r>
      <w:r w:rsidRPr="00567527">
        <w:rPr>
          <w:rFonts w:ascii="Arial" w:hAnsi="Arial" w:cs="Arial"/>
          <w:spacing w:val="-4"/>
        </w:rPr>
        <w:t xml:space="preserve"> </w:t>
      </w:r>
      <w:r w:rsidRPr="00567527">
        <w:rPr>
          <w:rFonts w:ascii="Arial" w:hAnsi="Arial" w:cs="Arial"/>
        </w:rPr>
        <w:t>employees</w:t>
      </w:r>
      <w:r w:rsidRPr="00567527">
        <w:rPr>
          <w:rFonts w:ascii="Arial" w:hAnsi="Arial" w:cs="Arial"/>
          <w:spacing w:val="-3"/>
        </w:rPr>
        <w:t xml:space="preserve"> </w:t>
      </w:r>
      <w:r w:rsidRPr="00567527">
        <w:rPr>
          <w:rFonts w:ascii="Arial" w:hAnsi="Arial" w:cs="Arial"/>
        </w:rPr>
        <w:t>set broad</w:t>
      </w:r>
      <w:r w:rsidRPr="00567527">
        <w:rPr>
          <w:rFonts w:ascii="Arial" w:hAnsi="Arial" w:cs="Arial"/>
          <w:spacing w:val="-2"/>
        </w:rPr>
        <w:t xml:space="preserve"> </w:t>
      </w:r>
      <w:r w:rsidRPr="00567527">
        <w:rPr>
          <w:rFonts w:ascii="Arial" w:hAnsi="Arial" w:cs="Arial"/>
        </w:rPr>
        <w:t>policies,</w:t>
      </w:r>
      <w:r w:rsidRPr="00567527">
        <w:rPr>
          <w:rFonts w:ascii="Arial" w:hAnsi="Arial" w:cs="Arial"/>
          <w:spacing w:val="-3"/>
        </w:rPr>
        <w:t xml:space="preserve"> </w:t>
      </w:r>
      <w:r w:rsidRPr="00567527">
        <w:rPr>
          <w:rFonts w:ascii="Arial" w:hAnsi="Arial" w:cs="Arial"/>
        </w:rPr>
        <w:t>exercise</w:t>
      </w:r>
      <w:r w:rsidRPr="00567527">
        <w:rPr>
          <w:rFonts w:ascii="Arial" w:hAnsi="Arial" w:cs="Arial"/>
          <w:spacing w:val="-3"/>
        </w:rPr>
        <w:t xml:space="preserve"> </w:t>
      </w:r>
      <w:r w:rsidRPr="00567527">
        <w:rPr>
          <w:rFonts w:ascii="Arial" w:hAnsi="Arial" w:cs="Arial"/>
        </w:rPr>
        <w:t>overall</w:t>
      </w:r>
      <w:r w:rsidRPr="00567527">
        <w:rPr>
          <w:rFonts w:ascii="Arial" w:hAnsi="Arial" w:cs="Arial"/>
          <w:spacing w:val="-1"/>
        </w:rPr>
        <w:t xml:space="preserve"> </w:t>
      </w:r>
      <w:r w:rsidRPr="00567527">
        <w:rPr>
          <w:rFonts w:ascii="Arial" w:hAnsi="Arial" w:cs="Arial"/>
        </w:rPr>
        <w:t>responsibility</w:t>
      </w:r>
      <w:r w:rsidRPr="00567527">
        <w:rPr>
          <w:rFonts w:ascii="Arial" w:hAnsi="Arial" w:cs="Arial"/>
          <w:spacing w:val="-2"/>
        </w:rPr>
        <w:t xml:space="preserve"> </w:t>
      </w:r>
      <w:r w:rsidRPr="00567527">
        <w:rPr>
          <w:rFonts w:ascii="Arial" w:hAnsi="Arial" w:cs="Arial"/>
        </w:rPr>
        <w:t>for</w:t>
      </w:r>
      <w:r w:rsidRPr="00567527">
        <w:rPr>
          <w:rFonts w:ascii="Arial" w:hAnsi="Arial" w:cs="Arial"/>
          <w:spacing w:val="-3"/>
        </w:rPr>
        <w:t xml:space="preserve"> </w:t>
      </w:r>
      <w:r w:rsidRPr="00567527">
        <w:rPr>
          <w:rFonts w:ascii="Arial" w:hAnsi="Arial" w:cs="Arial"/>
        </w:rPr>
        <w:t>execution</w:t>
      </w:r>
      <w:r w:rsidRPr="00567527">
        <w:rPr>
          <w:rFonts w:ascii="Arial" w:hAnsi="Arial" w:cs="Arial"/>
          <w:spacing w:val="-4"/>
        </w:rPr>
        <w:t xml:space="preserve"> </w:t>
      </w:r>
      <w:r w:rsidRPr="00567527">
        <w:rPr>
          <w:rFonts w:ascii="Arial" w:hAnsi="Arial" w:cs="Arial"/>
        </w:rPr>
        <w:t>of</w:t>
      </w:r>
      <w:r w:rsidRPr="00567527">
        <w:rPr>
          <w:rFonts w:ascii="Arial" w:hAnsi="Arial" w:cs="Arial"/>
          <w:spacing w:val="-4"/>
        </w:rPr>
        <w:t xml:space="preserve"> </w:t>
      </w:r>
      <w:r w:rsidRPr="00567527">
        <w:rPr>
          <w:rFonts w:ascii="Arial" w:hAnsi="Arial" w:cs="Arial"/>
        </w:rPr>
        <w:t xml:space="preserve">these policies, or direct individual departments or special phases of the agency’s operations, or provide specialized consultation on a regional, district, or area basis. Includes: department heads, bureau chiefs and inspectors, division chiefs, directors, deputy directors, controllers, wardens, superintendents, sheriffs, police and fire chiefs and inspectors, examiners (bank, hearing, motor vehicle, warehouse), inspectors (construction, building, safety, rent-and-housing, fire, ABC Board, license, dairy, livestock, transportation), assessors, tax appraisers and investigators, coroners, farm managers, and kindred </w:t>
      </w:r>
      <w:r w:rsidRPr="00567527">
        <w:rPr>
          <w:rFonts w:ascii="Arial" w:hAnsi="Arial" w:cs="Arial"/>
          <w:spacing w:val="-2"/>
        </w:rPr>
        <w:t>workers.</w:t>
      </w:r>
    </w:p>
    <w:p w:rsidRPr="00567527" w:rsidR="00567527" w:rsidP="00567527" w:rsidRDefault="00567527" w14:paraId="158E427F" w14:textId="77777777">
      <w:pPr>
        <w:spacing w:before="268"/>
        <w:ind w:left="719"/>
        <w:rPr>
          <w:rFonts w:ascii="Arial" w:hAnsi="Arial" w:cs="Arial"/>
          <w:i/>
        </w:rPr>
      </w:pPr>
      <w:r w:rsidRPr="00567527">
        <w:rPr>
          <w:rFonts w:ascii="Arial" w:hAnsi="Arial" w:cs="Arial"/>
          <w:i/>
          <w:spacing w:val="-2"/>
        </w:rPr>
        <w:t>Professionals</w:t>
      </w:r>
    </w:p>
    <w:p w:rsidR="00567527" w:rsidP="00425912" w:rsidRDefault="00567527" w14:paraId="0D99AD86" w14:textId="77777777">
      <w:pPr>
        <w:pStyle w:val="BodyText"/>
        <w:ind w:left="719" w:right="1445"/>
        <w:rPr>
          <w:rFonts w:ascii="Arial" w:hAnsi="Arial" w:cs="Arial"/>
        </w:rPr>
      </w:pPr>
      <w:r w:rsidRPr="00567527">
        <w:rPr>
          <w:rFonts w:ascii="Arial" w:hAnsi="Arial" w:cs="Arial"/>
        </w:rPr>
        <w:t>Occupations</w:t>
      </w:r>
      <w:r w:rsidRPr="00567527">
        <w:rPr>
          <w:rFonts w:ascii="Arial" w:hAnsi="Arial" w:cs="Arial"/>
          <w:spacing w:val="-4"/>
        </w:rPr>
        <w:t xml:space="preserve"> </w:t>
      </w:r>
      <w:r w:rsidRPr="00567527">
        <w:rPr>
          <w:rFonts w:ascii="Arial" w:hAnsi="Arial" w:cs="Arial"/>
        </w:rPr>
        <w:t>that</w:t>
      </w:r>
      <w:r w:rsidRPr="00567527">
        <w:rPr>
          <w:rFonts w:ascii="Arial" w:hAnsi="Arial" w:cs="Arial"/>
          <w:spacing w:val="-4"/>
        </w:rPr>
        <w:t xml:space="preserve"> </w:t>
      </w:r>
      <w:r w:rsidRPr="00567527">
        <w:rPr>
          <w:rFonts w:ascii="Arial" w:hAnsi="Arial" w:cs="Arial"/>
        </w:rPr>
        <w:t>require</w:t>
      </w:r>
      <w:r w:rsidRPr="00567527">
        <w:rPr>
          <w:rFonts w:ascii="Arial" w:hAnsi="Arial" w:cs="Arial"/>
          <w:spacing w:val="-2"/>
        </w:rPr>
        <w:t xml:space="preserve"> </w:t>
      </w:r>
      <w:r w:rsidRPr="00567527">
        <w:rPr>
          <w:rFonts w:ascii="Arial" w:hAnsi="Arial" w:cs="Arial"/>
        </w:rPr>
        <w:t>specialized</w:t>
      </w:r>
      <w:r w:rsidRPr="00567527">
        <w:rPr>
          <w:rFonts w:ascii="Arial" w:hAnsi="Arial" w:cs="Arial"/>
          <w:spacing w:val="-3"/>
        </w:rPr>
        <w:t xml:space="preserve"> </w:t>
      </w:r>
      <w:r w:rsidRPr="00567527">
        <w:rPr>
          <w:rFonts w:ascii="Arial" w:hAnsi="Arial" w:cs="Arial"/>
        </w:rPr>
        <w:t>and</w:t>
      </w:r>
      <w:r w:rsidRPr="00567527">
        <w:rPr>
          <w:rFonts w:ascii="Arial" w:hAnsi="Arial" w:cs="Arial"/>
          <w:spacing w:val="-3"/>
        </w:rPr>
        <w:t xml:space="preserve"> </w:t>
      </w:r>
      <w:r w:rsidRPr="00567527">
        <w:rPr>
          <w:rFonts w:ascii="Arial" w:hAnsi="Arial" w:cs="Arial"/>
        </w:rPr>
        <w:t>theoretical</w:t>
      </w:r>
      <w:r w:rsidRPr="00567527">
        <w:rPr>
          <w:rFonts w:ascii="Arial" w:hAnsi="Arial" w:cs="Arial"/>
          <w:spacing w:val="-2"/>
        </w:rPr>
        <w:t xml:space="preserve"> </w:t>
      </w:r>
      <w:r w:rsidRPr="00567527">
        <w:rPr>
          <w:rFonts w:ascii="Arial" w:hAnsi="Arial" w:cs="Arial"/>
        </w:rPr>
        <w:t>knowledge</w:t>
      </w:r>
      <w:r w:rsidRPr="00567527">
        <w:rPr>
          <w:rFonts w:ascii="Arial" w:hAnsi="Arial" w:cs="Arial"/>
          <w:spacing w:val="-4"/>
        </w:rPr>
        <w:t xml:space="preserve"> </w:t>
      </w:r>
      <w:r w:rsidRPr="00567527">
        <w:rPr>
          <w:rFonts w:ascii="Arial" w:hAnsi="Arial" w:cs="Arial"/>
        </w:rPr>
        <w:t>that</w:t>
      </w:r>
      <w:r w:rsidRPr="00567527">
        <w:rPr>
          <w:rFonts w:ascii="Arial" w:hAnsi="Arial" w:cs="Arial"/>
          <w:spacing w:val="-2"/>
        </w:rPr>
        <w:t xml:space="preserve"> </w:t>
      </w:r>
      <w:r w:rsidRPr="00567527">
        <w:rPr>
          <w:rFonts w:ascii="Arial" w:hAnsi="Arial" w:cs="Arial"/>
        </w:rPr>
        <w:t>is</w:t>
      </w:r>
      <w:r w:rsidRPr="00567527">
        <w:rPr>
          <w:rFonts w:ascii="Arial" w:hAnsi="Arial" w:cs="Arial"/>
          <w:spacing w:val="-2"/>
        </w:rPr>
        <w:t xml:space="preserve"> </w:t>
      </w:r>
      <w:r w:rsidRPr="00567527">
        <w:rPr>
          <w:rFonts w:ascii="Arial" w:hAnsi="Arial" w:cs="Arial"/>
        </w:rPr>
        <w:t>usually</w:t>
      </w:r>
      <w:r w:rsidRPr="00567527">
        <w:rPr>
          <w:rFonts w:ascii="Arial" w:hAnsi="Arial" w:cs="Arial"/>
          <w:spacing w:val="-3"/>
        </w:rPr>
        <w:t xml:space="preserve"> </w:t>
      </w:r>
      <w:r w:rsidRPr="00567527">
        <w:rPr>
          <w:rFonts w:ascii="Arial" w:hAnsi="Arial" w:cs="Arial"/>
        </w:rPr>
        <w:t>acquired</w:t>
      </w:r>
      <w:r w:rsidRPr="00567527">
        <w:rPr>
          <w:rFonts w:ascii="Arial" w:hAnsi="Arial" w:cs="Arial"/>
          <w:spacing w:val="-3"/>
        </w:rPr>
        <w:t xml:space="preserve"> </w:t>
      </w:r>
      <w:r w:rsidRPr="00567527">
        <w:rPr>
          <w:rFonts w:ascii="Arial" w:hAnsi="Arial" w:cs="Arial"/>
        </w:rPr>
        <w:t>through</w:t>
      </w:r>
      <w:r w:rsidRPr="00567527">
        <w:rPr>
          <w:rFonts w:ascii="Arial" w:hAnsi="Arial" w:cs="Arial"/>
          <w:spacing w:val="-3"/>
        </w:rPr>
        <w:t xml:space="preserve"> </w:t>
      </w:r>
      <w:r w:rsidRPr="00567527">
        <w:rPr>
          <w:rFonts w:ascii="Arial" w:hAnsi="Arial" w:cs="Arial"/>
        </w:rPr>
        <w:t>college training or through work experience and other training, which provides comparable knowledge. Includes: personnel and labor relations workers, social workers, doctors, psychologists, registered nurses, economists, dietitians, lawyers, system analysts, accountants, engineers, employment and vocational rehabilitation counselors, teachers or instructors, police and fire captains and lieutenants, librarians,</w:t>
      </w:r>
      <w:r w:rsidRPr="00567527">
        <w:rPr>
          <w:rFonts w:ascii="Arial" w:hAnsi="Arial" w:cs="Arial"/>
          <w:spacing w:val="-3"/>
        </w:rPr>
        <w:t xml:space="preserve"> </w:t>
      </w:r>
      <w:r w:rsidRPr="00567527">
        <w:rPr>
          <w:rFonts w:ascii="Arial" w:hAnsi="Arial" w:cs="Arial"/>
        </w:rPr>
        <w:t>management</w:t>
      </w:r>
      <w:r w:rsidRPr="00567527">
        <w:rPr>
          <w:rFonts w:ascii="Arial" w:hAnsi="Arial" w:cs="Arial"/>
          <w:spacing w:val="-2"/>
        </w:rPr>
        <w:t xml:space="preserve"> </w:t>
      </w:r>
      <w:r w:rsidRPr="00567527">
        <w:rPr>
          <w:rFonts w:ascii="Arial" w:hAnsi="Arial" w:cs="Arial"/>
        </w:rPr>
        <w:t>analysts,</w:t>
      </w:r>
      <w:r w:rsidRPr="00567527">
        <w:rPr>
          <w:rFonts w:ascii="Arial" w:hAnsi="Arial" w:cs="Arial"/>
          <w:spacing w:val="-5"/>
        </w:rPr>
        <w:t xml:space="preserve"> </w:t>
      </w:r>
      <w:r w:rsidRPr="00567527">
        <w:rPr>
          <w:rFonts w:ascii="Arial" w:hAnsi="Arial" w:cs="Arial"/>
        </w:rPr>
        <w:t>airplane</w:t>
      </w:r>
      <w:r w:rsidRPr="00567527">
        <w:rPr>
          <w:rFonts w:ascii="Arial" w:hAnsi="Arial" w:cs="Arial"/>
          <w:spacing w:val="-2"/>
        </w:rPr>
        <w:t xml:space="preserve"> </w:t>
      </w:r>
      <w:r w:rsidRPr="00567527">
        <w:rPr>
          <w:rFonts w:ascii="Arial" w:hAnsi="Arial" w:cs="Arial"/>
        </w:rPr>
        <w:t>pilots</w:t>
      </w:r>
      <w:r w:rsidRPr="00567527">
        <w:rPr>
          <w:rFonts w:ascii="Arial" w:hAnsi="Arial" w:cs="Arial"/>
          <w:spacing w:val="-3"/>
        </w:rPr>
        <w:t xml:space="preserve"> </w:t>
      </w:r>
      <w:r w:rsidRPr="00567527">
        <w:rPr>
          <w:rFonts w:ascii="Arial" w:hAnsi="Arial" w:cs="Arial"/>
        </w:rPr>
        <w:t>and</w:t>
      </w:r>
      <w:r w:rsidRPr="00567527">
        <w:rPr>
          <w:rFonts w:ascii="Arial" w:hAnsi="Arial" w:cs="Arial"/>
          <w:spacing w:val="-4"/>
        </w:rPr>
        <w:t xml:space="preserve"> </w:t>
      </w:r>
      <w:r w:rsidRPr="00567527">
        <w:rPr>
          <w:rFonts w:ascii="Arial" w:hAnsi="Arial" w:cs="Arial"/>
        </w:rPr>
        <w:t>navigators,</w:t>
      </w:r>
      <w:r w:rsidRPr="00567527">
        <w:rPr>
          <w:rFonts w:ascii="Arial" w:hAnsi="Arial" w:cs="Arial"/>
          <w:spacing w:val="-3"/>
        </w:rPr>
        <w:t xml:space="preserve"> </w:t>
      </w:r>
      <w:r w:rsidRPr="00567527">
        <w:rPr>
          <w:rFonts w:ascii="Arial" w:hAnsi="Arial" w:cs="Arial"/>
        </w:rPr>
        <w:t>surveyors</w:t>
      </w:r>
      <w:r w:rsidRPr="00567527">
        <w:rPr>
          <w:rFonts w:ascii="Arial" w:hAnsi="Arial" w:cs="Arial"/>
          <w:spacing w:val="-5"/>
        </w:rPr>
        <w:t xml:space="preserve"> </w:t>
      </w:r>
      <w:r w:rsidRPr="00567527">
        <w:rPr>
          <w:rFonts w:ascii="Arial" w:hAnsi="Arial" w:cs="Arial"/>
        </w:rPr>
        <w:t>and</w:t>
      </w:r>
      <w:r w:rsidRPr="00567527">
        <w:rPr>
          <w:rFonts w:ascii="Arial" w:hAnsi="Arial" w:cs="Arial"/>
          <w:spacing w:val="-6"/>
        </w:rPr>
        <w:t xml:space="preserve"> </w:t>
      </w:r>
      <w:r w:rsidRPr="00567527">
        <w:rPr>
          <w:rFonts w:ascii="Arial" w:hAnsi="Arial" w:cs="Arial"/>
        </w:rPr>
        <w:t>mapping</w:t>
      </w:r>
      <w:r w:rsidRPr="00567527">
        <w:rPr>
          <w:rFonts w:ascii="Arial" w:hAnsi="Arial" w:cs="Arial"/>
          <w:spacing w:val="-4"/>
        </w:rPr>
        <w:t xml:space="preserve"> </w:t>
      </w:r>
      <w:r w:rsidRPr="00567527">
        <w:rPr>
          <w:rFonts w:ascii="Arial" w:hAnsi="Arial" w:cs="Arial"/>
        </w:rPr>
        <w:t>scientists,</w:t>
      </w:r>
      <w:r w:rsidRPr="00567527">
        <w:rPr>
          <w:rFonts w:ascii="Arial" w:hAnsi="Arial" w:cs="Arial"/>
          <w:spacing w:val="-5"/>
        </w:rPr>
        <w:t xml:space="preserve"> </w:t>
      </w:r>
      <w:r w:rsidRPr="00567527">
        <w:rPr>
          <w:rFonts w:ascii="Arial" w:hAnsi="Arial" w:cs="Arial"/>
        </w:rPr>
        <w:t>and kindred workers.</w:t>
      </w:r>
    </w:p>
    <w:p w:rsidR="00AE6DAE" w:rsidP="00425912" w:rsidRDefault="00AE6DAE" w14:paraId="1695748A" w14:textId="77777777">
      <w:pPr>
        <w:pStyle w:val="BodyText"/>
        <w:ind w:left="719" w:right="1445"/>
        <w:rPr>
          <w:rFonts w:ascii="Arial" w:hAnsi="Arial" w:cs="Arial"/>
        </w:rPr>
      </w:pPr>
    </w:p>
    <w:p w:rsidRPr="0066363F" w:rsidR="0066363F" w:rsidP="0066363F" w:rsidRDefault="0066363F" w14:paraId="21C49748" w14:textId="77777777">
      <w:pPr>
        <w:spacing w:before="39"/>
        <w:ind w:left="720"/>
        <w:rPr>
          <w:rFonts w:ascii="Arial" w:hAnsi="Arial" w:cs="Arial"/>
          <w:i/>
        </w:rPr>
      </w:pPr>
      <w:r w:rsidRPr="0066363F">
        <w:rPr>
          <w:rFonts w:ascii="Arial" w:hAnsi="Arial" w:cs="Arial"/>
          <w:i/>
          <w:spacing w:val="-2"/>
        </w:rPr>
        <w:t>Technicians</w:t>
      </w:r>
    </w:p>
    <w:p w:rsidRPr="0066363F" w:rsidR="0066363F" w:rsidP="0066363F" w:rsidRDefault="0066363F" w14:paraId="0DEC775B" w14:textId="77777777">
      <w:pPr>
        <w:pStyle w:val="BodyText"/>
        <w:ind w:left="719" w:right="1524"/>
        <w:rPr>
          <w:rFonts w:ascii="Arial" w:hAnsi="Arial" w:cs="Arial"/>
        </w:rPr>
      </w:pPr>
      <w:r w:rsidRPr="0066363F">
        <w:rPr>
          <w:rFonts w:ascii="Arial" w:hAnsi="Arial" w:cs="Arial"/>
        </w:rPr>
        <w:t>Occupations which require a combination of basic scientific or technical knowledge and manual skills, which can be obtained through specialized post-secondary school education or through equivalent on-the-job training. Includes: computer programmers, drafters, survey and mapping technicians, licensed practical</w:t>
      </w:r>
      <w:r w:rsidRPr="0066363F">
        <w:rPr>
          <w:rFonts w:ascii="Arial" w:hAnsi="Arial" w:cs="Arial"/>
          <w:spacing w:val="-5"/>
        </w:rPr>
        <w:t xml:space="preserve"> </w:t>
      </w:r>
      <w:r w:rsidRPr="0066363F">
        <w:rPr>
          <w:rFonts w:ascii="Arial" w:hAnsi="Arial" w:cs="Arial"/>
        </w:rPr>
        <w:t>nurses,</w:t>
      </w:r>
      <w:r w:rsidRPr="0066363F">
        <w:rPr>
          <w:rFonts w:ascii="Arial" w:hAnsi="Arial" w:cs="Arial"/>
          <w:spacing w:val="-5"/>
        </w:rPr>
        <w:t xml:space="preserve"> </w:t>
      </w:r>
      <w:r w:rsidRPr="0066363F">
        <w:rPr>
          <w:rFonts w:ascii="Arial" w:hAnsi="Arial" w:cs="Arial"/>
        </w:rPr>
        <w:t>photographers,</w:t>
      </w:r>
      <w:r w:rsidRPr="0066363F">
        <w:rPr>
          <w:rFonts w:ascii="Arial" w:hAnsi="Arial" w:cs="Arial"/>
          <w:spacing w:val="-5"/>
        </w:rPr>
        <w:t xml:space="preserve"> </w:t>
      </w:r>
      <w:r w:rsidRPr="0066363F">
        <w:rPr>
          <w:rFonts w:ascii="Arial" w:hAnsi="Arial" w:cs="Arial"/>
        </w:rPr>
        <w:t>radio</w:t>
      </w:r>
      <w:r w:rsidRPr="0066363F">
        <w:rPr>
          <w:rFonts w:ascii="Arial" w:hAnsi="Arial" w:cs="Arial"/>
          <w:spacing w:val="-5"/>
        </w:rPr>
        <w:t xml:space="preserve"> </w:t>
      </w:r>
      <w:r w:rsidRPr="0066363F">
        <w:rPr>
          <w:rFonts w:ascii="Arial" w:hAnsi="Arial" w:cs="Arial"/>
        </w:rPr>
        <w:t>operators,</w:t>
      </w:r>
      <w:r w:rsidRPr="0066363F">
        <w:rPr>
          <w:rFonts w:ascii="Arial" w:hAnsi="Arial" w:cs="Arial"/>
          <w:spacing w:val="-5"/>
        </w:rPr>
        <w:t xml:space="preserve"> </w:t>
      </w:r>
      <w:r w:rsidRPr="0066363F">
        <w:rPr>
          <w:rFonts w:ascii="Arial" w:hAnsi="Arial" w:cs="Arial"/>
        </w:rPr>
        <w:t>technical</w:t>
      </w:r>
      <w:r w:rsidRPr="0066363F">
        <w:rPr>
          <w:rFonts w:ascii="Arial" w:hAnsi="Arial" w:cs="Arial"/>
          <w:spacing w:val="-5"/>
        </w:rPr>
        <w:t xml:space="preserve"> </w:t>
      </w:r>
      <w:r w:rsidRPr="0066363F">
        <w:rPr>
          <w:rFonts w:ascii="Arial" w:hAnsi="Arial" w:cs="Arial"/>
        </w:rPr>
        <w:t>illustrators,</w:t>
      </w:r>
      <w:r w:rsidRPr="0066363F">
        <w:rPr>
          <w:rFonts w:ascii="Arial" w:hAnsi="Arial" w:cs="Arial"/>
          <w:spacing w:val="-5"/>
        </w:rPr>
        <w:t xml:space="preserve"> </w:t>
      </w:r>
      <w:r w:rsidRPr="0066363F">
        <w:rPr>
          <w:rFonts w:ascii="Arial" w:hAnsi="Arial" w:cs="Arial"/>
        </w:rPr>
        <w:t>highway</w:t>
      </w:r>
      <w:r w:rsidRPr="0066363F">
        <w:rPr>
          <w:rFonts w:ascii="Arial" w:hAnsi="Arial" w:cs="Arial"/>
          <w:spacing w:val="-4"/>
        </w:rPr>
        <w:t xml:space="preserve"> </w:t>
      </w:r>
      <w:r w:rsidRPr="0066363F">
        <w:rPr>
          <w:rFonts w:ascii="Arial" w:hAnsi="Arial" w:cs="Arial"/>
        </w:rPr>
        <w:t>technicians,</w:t>
      </w:r>
      <w:r w:rsidRPr="0066363F">
        <w:rPr>
          <w:rFonts w:ascii="Arial" w:hAnsi="Arial" w:cs="Arial"/>
          <w:spacing w:val="-5"/>
        </w:rPr>
        <w:t xml:space="preserve"> </w:t>
      </w:r>
      <w:r w:rsidRPr="0066363F">
        <w:rPr>
          <w:rFonts w:ascii="Arial" w:hAnsi="Arial" w:cs="Arial"/>
        </w:rPr>
        <w:t>technicians (medical, dental, electronic, physical sciences), police and fire sergeants, inspectors (production or processing inspectors, testers, and weighers), and kindred workers.</w:t>
      </w:r>
    </w:p>
    <w:p w:rsidRPr="0066363F" w:rsidR="0066363F" w:rsidP="0066363F" w:rsidRDefault="0066363F" w14:paraId="43AB9B80" w14:textId="77777777">
      <w:pPr>
        <w:spacing w:before="268"/>
        <w:ind w:left="719"/>
        <w:rPr>
          <w:rFonts w:ascii="Arial" w:hAnsi="Arial" w:cs="Arial"/>
          <w:i/>
        </w:rPr>
      </w:pPr>
      <w:r w:rsidRPr="0066363F">
        <w:rPr>
          <w:rFonts w:ascii="Arial" w:hAnsi="Arial" w:cs="Arial"/>
          <w:i/>
          <w:spacing w:val="-2"/>
        </w:rPr>
        <w:t>Paraprofessionals</w:t>
      </w:r>
    </w:p>
    <w:p w:rsidRPr="0066363F" w:rsidR="0066363F" w:rsidP="00642294" w:rsidRDefault="0066363F" w14:paraId="2EC7F9E6" w14:textId="7269039A">
      <w:pPr>
        <w:pStyle w:val="BodyText"/>
        <w:ind w:left="719" w:right="1445"/>
        <w:rPr>
          <w:rFonts w:ascii="Arial" w:hAnsi="Arial" w:cs="Arial"/>
        </w:rPr>
      </w:pPr>
      <w:r w:rsidRPr="0066363F">
        <w:rPr>
          <w:rFonts w:ascii="Arial" w:hAnsi="Arial" w:cs="Arial"/>
        </w:rPr>
        <w:t>Occupations</w:t>
      </w:r>
      <w:r w:rsidRPr="0066363F">
        <w:rPr>
          <w:rFonts w:ascii="Arial" w:hAnsi="Arial" w:cs="Arial"/>
          <w:spacing w:val="-4"/>
        </w:rPr>
        <w:t xml:space="preserve"> </w:t>
      </w:r>
      <w:r w:rsidRPr="0066363F">
        <w:rPr>
          <w:rFonts w:ascii="Arial" w:hAnsi="Arial" w:cs="Arial"/>
        </w:rPr>
        <w:t>that</w:t>
      </w:r>
      <w:r w:rsidRPr="0066363F">
        <w:rPr>
          <w:rFonts w:ascii="Arial" w:hAnsi="Arial" w:cs="Arial"/>
          <w:spacing w:val="-4"/>
        </w:rPr>
        <w:t xml:space="preserve"> </w:t>
      </w:r>
      <w:r w:rsidRPr="0066363F">
        <w:rPr>
          <w:rFonts w:ascii="Arial" w:hAnsi="Arial" w:cs="Arial"/>
        </w:rPr>
        <w:t>require</w:t>
      </w:r>
      <w:r w:rsidRPr="0066363F">
        <w:rPr>
          <w:rFonts w:ascii="Arial" w:hAnsi="Arial" w:cs="Arial"/>
          <w:spacing w:val="-2"/>
        </w:rPr>
        <w:t xml:space="preserve"> </w:t>
      </w:r>
      <w:r w:rsidRPr="0066363F">
        <w:rPr>
          <w:rFonts w:ascii="Arial" w:hAnsi="Arial" w:cs="Arial"/>
        </w:rPr>
        <w:t>specialized</w:t>
      </w:r>
      <w:r w:rsidRPr="0066363F">
        <w:rPr>
          <w:rFonts w:ascii="Arial" w:hAnsi="Arial" w:cs="Arial"/>
          <w:spacing w:val="-3"/>
        </w:rPr>
        <w:t xml:space="preserve"> </w:t>
      </w:r>
      <w:r w:rsidRPr="0066363F">
        <w:rPr>
          <w:rFonts w:ascii="Arial" w:hAnsi="Arial" w:cs="Arial"/>
        </w:rPr>
        <w:t>and</w:t>
      </w:r>
      <w:r w:rsidRPr="0066363F">
        <w:rPr>
          <w:rFonts w:ascii="Arial" w:hAnsi="Arial" w:cs="Arial"/>
          <w:spacing w:val="-3"/>
        </w:rPr>
        <w:t xml:space="preserve"> </w:t>
      </w:r>
      <w:r w:rsidRPr="0066363F">
        <w:rPr>
          <w:rFonts w:ascii="Arial" w:hAnsi="Arial" w:cs="Arial"/>
        </w:rPr>
        <w:t>theoretical</w:t>
      </w:r>
      <w:r w:rsidRPr="0066363F">
        <w:rPr>
          <w:rFonts w:ascii="Arial" w:hAnsi="Arial" w:cs="Arial"/>
          <w:spacing w:val="-2"/>
        </w:rPr>
        <w:t xml:space="preserve"> </w:t>
      </w:r>
      <w:r w:rsidRPr="0066363F">
        <w:rPr>
          <w:rFonts w:ascii="Arial" w:hAnsi="Arial" w:cs="Arial"/>
        </w:rPr>
        <w:t>knowledge</w:t>
      </w:r>
      <w:r w:rsidRPr="0066363F">
        <w:rPr>
          <w:rFonts w:ascii="Arial" w:hAnsi="Arial" w:cs="Arial"/>
          <w:spacing w:val="-4"/>
        </w:rPr>
        <w:t xml:space="preserve"> </w:t>
      </w:r>
      <w:r w:rsidRPr="0066363F">
        <w:rPr>
          <w:rFonts w:ascii="Arial" w:hAnsi="Arial" w:cs="Arial"/>
        </w:rPr>
        <w:t>that</w:t>
      </w:r>
      <w:r w:rsidRPr="0066363F">
        <w:rPr>
          <w:rFonts w:ascii="Arial" w:hAnsi="Arial" w:cs="Arial"/>
          <w:spacing w:val="-2"/>
        </w:rPr>
        <w:t xml:space="preserve"> </w:t>
      </w:r>
      <w:r w:rsidRPr="0066363F">
        <w:rPr>
          <w:rFonts w:ascii="Arial" w:hAnsi="Arial" w:cs="Arial"/>
        </w:rPr>
        <w:t>is</w:t>
      </w:r>
      <w:r w:rsidRPr="0066363F">
        <w:rPr>
          <w:rFonts w:ascii="Arial" w:hAnsi="Arial" w:cs="Arial"/>
          <w:spacing w:val="-2"/>
        </w:rPr>
        <w:t xml:space="preserve"> </w:t>
      </w:r>
      <w:r w:rsidRPr="0066363F">
        <w:rPr>
          <w:rFonts w:ascii="Arial" w:hAnsi="Arial" w:cs="Arial"/>
        </w:rPr>
        <w:t>usually</w:t>
      </w:r>
      <w:r w:rsidRPr="0066363F">
        <w:rPr>
          <w:rFonts w:ascii="Arial" w:hAnsi="Arial" w:cs="Arial"/>
          <w:spacing w:val="-3"/>
        </w:rPr>
        <w:t xml:space="preserve"> </w:t>
      </w:r>
      <w:r w:rsidRPr="0066363F">
        <w:rPr>
          <w:rFonts w:ascii="Arial" w:hAnsi="Arial" w:cs="Arial"/>
        </w:rPr>
        <w:t>acquired</w:t>
      </w:r>
      <w:r w:rsidRPr="0066363F">
        <w:rPr>
          <w:rFonts w:ascii="Arial" w:hAnsi="Arial" w:cs="Arial"/>
          <w:spacing w:val="-3"/>
        </w:rPr>
        <w:t xml:space="preserve"> </w:t>
      </w:r>
      <w:r w:rsidRPr="0066363F">
        <w:rPr>
          <w:rFonts w:ascii="Arial" w:hAnsi="Arial" w:cs="Arial"/>
        </w:rPr>
        <w:t>through</w:t>
      </w:r>
      <w:r w:rsidRPr="0066363F">
        <w:rPr>
          <w:rFonts w:ascii="Arial" w:hAnsi="Arial" w:cs="Arial"/>
          <w:spacing w:val="-2"/>
        </w:rPr>
        <w:t xml:space="preserve"> </w:t>
      </w:r>
      <w:r w:rsidRPr="0066363F">
        <w:rPr>
          <w:rFonts w:ascii="Arial" w:hAnsi="Arial" w:cs="Arial"/>
        </w:rPr>
        <w:t xml:space="preserve">college training or through work experience and other training, which provides </w:t>
      </w:r>
      <w:r w:rsidRPr="0066363F">
        <w:rPr>
          <w:rFonts w:ascii="Arial" w:hAnsi="Arial" w:cs="Arial"/>
        </w:rPr>
        <w:lastRenderedPageBreak/>
        <w:t>comparable knowledge.</w:t>
      </w:r>
      <w:r w:rsidR="002051CF">
        <w:rPr>
          <w:rFonts w:ascii="Arial" w:hAnsi="Arial" w:cs="Arial"/>
        </w:rPr>
        <w:t xml:space="preserve"> </w:t>
      </w:r>
      <w:r w:rsidRPr="0066363F">
        <w:rPr>
          <w:rFonts w:ascii="Arial" w:hAnsi="Arial" w:cs="Arial"/>
        </w:rPr>
        <w:t>Includes: personnel and labor relations workers, social workers, doctors, psychologists, registered nurses, economists, dietitians, lawyers, system analysts, accountants, engineers, employment and vocational rehabilitation counselors, teachers or instructors, police and fire captains and lieutenants, librarians,</w:t>
      </w:r>
      <w:r w:rsidRPr="0066363F">
        <w:rPr>
          <w:rFonts w:ascii="Arial" w:hAnsi="Arial" w:cs="Arial"/>
          <w:spacing w:val="-2"/>
        </w:rPr>
        <w:t xml:space="preserve"> </w:t>
      </w:r>
      <w:r w:rsidRPr="0066363F">
        <w:rPr>
          <w:rFonts w:ascii="Arial" w:hAnsi="Arial" w:cs="Arial"/>
        </w:rPr>
        <w:t>management</w:t>
      </w:r>
      <w:r w:rsidRPr="0066363F">
        <w:rPr>
          <w:rFonts w:ascii="Arial" w:hAnsi="Arial" w:cs="Arial"/>
          <w:spacing w:val="-2"/>
        </w:rPr>
        <w:t xml:space="preserve"> </w:t>
      </w:r>
      <w:r w:rsidRPr="0066363F">
        <w:rPr>
          <w:rFonts w:ascii="Arial" w:hAnsi="Arial" w:cs="Arial"/>
        </w:rPr>
        <w:t>analysts,</w:t>
      </w:r>
      <w:r w:rsidRPr="0066363F">
        <w:rPr>
          <w:rFonts w:ascii="Arial" w:hAnsi="Arial" w:cs="Arial"/>
          <w:spacing w:val="-5"/>
        </w:rPr>
        <w:t xml:space="preserve"> </w:t>
      </w:r>
      <w:r w:rsidRPr="0066363F">
        <w:rPr>
          <w:rFonts w:ascii="Arial" w:hAnsi="Arial" w:cs="Arial"/>
        </w:rPr>
        <w:t>airplane</w:t>
      </w:r>
      <w:r w:rsidRPr="0066363F">
        <w:rPr>
          <w:rFonts w:ascii="Arial" w:hAnsi="Arial" w:cs="Arial"/>
          <w:spacing w:val="-2"/>
        </w:rPr>
        <w:t xml:space="preserve"> </w:t>
      </w:r>
      <w:r w:rsidRPr="0066363F">
        <w:rPr>
          <w:rFonts w:ascii="Arial" w:hAnsi="Arial" w:cs="Arial"/>
        </w:rPr>
        <w:t>pilots</w:t>
      </w:r>
      <w:r w:rsidRPr="0066363F">
        <w:rPr>
          <w:rFonts w:ascii="Arial" w:hAnsi="Arial" w:cs="Arial"/>
          <w:spacing w:val="-3"/>
        </w:rPr>
        <w:t xml:space="preserve"> </w:t>
      </w:r>
      <w:r w:rsidRPr="0066363F">
        <w:rPr>
          <w:rFonts w:ascii="Arial" w:hAnsi="Arial" w:cs="Arial"/>
        </w:rPr>
        <w:t>and</w:t>
      </w:r>
      <w:r w:rsidRPr="0066363F">
        <w:rPr>
          <w:rFonts w:ascii="Arial" w:hAnsi="Arial" w:cs="Arial"/>
          <w:spacing w:val="-4"/>
        </w:rPr>
        <w:t xml:space="preserve"> </w:t>
      </w:r>
      <w:r w:rsidRPr="0066363F">
        <w:rPr>
          <w:rFonts w:ascii="Arial" w:hAnsi="Arial" w:cs="Arial"/>
        </w:rPr>
        <w:t>navigators,</w:t>
      </w:r>
      <w:r w:rsidRPr="0066363F">
        <w:rPr>
          <w:rFonts w:ascii="Arial" w:hAnsi="Arial" w:cs="Arial"/>
          <w:spacing w:val="-3"/>
        </w:rPr>
        <w:t xml:space="preserve"> </w:t>
      </w:r>
      <w:r w:rsidRPr="0066363F">
        <w:rPr>
          <w:rFonts w:ascii="Arial" w:hAnsi="Arial" w:cs="Arial"/>
        </w:rPr>
        <w:t>surveyors</w:t>
      </w:r>
      <w:r w:rsidRPr="0066363F">
        <w:rPr>
          <w:rFonts w:ascii="Arial" w:hAnsi="Arial" w:cs="Arial"/>
          <w:spacing w:val="-5"/>
        </w:rPr>
        <w:t xml:space="preserve"> </w:t>
      </w:r>
      <w:r w:rsidRPr="0066363F">
        <w:rPr>
          <w:rFonts w:ascii="Arial" w:hAnsi="Arial" w:cs="Arial"/>
        </w:rPr>
        <w:t>and</w:t>
      </w:r>
      <w:r w:rsidRPr="0066363F">
        <w:rPr>
          <w:rFonts w:ascii="Arial" w:hAnsi="Arial" w:cs="Arial"/>
          <w:spacing w:val="-6"/>
        </w:rPr>
        <w:t xml:space="preserve"> </w:t>
      </w:r>
      <w:r w:rsidRPr="0066363F">
        <w:rPr>
          <w:rFonts w:ascii="Arial" w:hAnsi="Arial" w:cs="Arial"/>
        </w:rPr>
        <w:t>mapping</w:t>
      </w:r>
      <w:r w:rsidRPr="0066363F">
        <w:rPr>
          <w:rFonts w:ascii="Arial" w:hAnsi="Arial" w:cs="Arial"/>
          <w:spacing w:val="-4"/>
        </w:rPr>
        <w:t xml:space="preserve"> </w:t>
      </w:r>
      <w:r w:rsidRPr="0066363F">
        <w:rPr>
          <w:rFonts w:ascii="Arial" w:hAnsi="Arial" w:cs="Arial"/>
        </w:rPr>
        <w:t>scientists,</w:t>
      </w:r>
      <w:r w:rsidRPr="0066363F">
        <w:rPr>
          <w:rFonts w:ascii="Arial" w:hAnsi="Arial" w:cs="Arial"/>
          <w:spacing w:val="-5"/>
        </w:rPr>
        <w:t xml:space="preserve"> </w:t>
      </w:r>
      <w:r w:rsidRPr="0066363F">
        <w:rPr>
          <w:rFonts w:ascii="Arial" w:hAnsi="Arial" w:cs="Arial"/>
        </w:rPr>
        <w:t>and kindred workers.</w:t>
      </w:r>
    </w:p>
    <w:p w:rsidRPr="0066363F" w:rsidR="0066363F" w:rsidP="0066363F" w:rsidRDefault="0066363F" w14:paraId="48CAC63E" w14:textId="77777777">
      <w:pPr>
        <w:spacing w:before="267"/>
        <w:ind w:left="719"/>
        <w:rPr>
          <w:rFonts w:ascii="Arial" w:hAnsi="Arial" w:cs="Arial"/>
          <w:i/>
        </w:rPr>
      </w:pPr>
      <w:r w:rsidRPr="0066363F">
        <w:rPr>
          <w:rFonts w:ascii="Arial" w:hAnsi="Arial" w:cs="Arial"/>
          <w:i/>
        </w:rPr>
        <w:t>Protective</w:t>
      </w:r>
      <w:r w:rsidRPr="0066363F">
        <w:rPr>
          <w:rFonts w:ascii="Arial" w:hAnsi="Arial" w:cs="Arial"/>
          <w:i/>
          <w:spacing w:val="-7"/>
        </w:rPr>
        <w:t xml:space="preserve"> </w:t>
      </w:r>
      <w:r w:rsidRPr="0066363F">
        <w:rPr>
          <w:rFonts w:ascii="Arial" w:hAnsi="Arial" w:cs="Arial"/>
          <w:i/>
        </w:rPr>
        <w:t>Service</w:t>
      </w:r>
      <w:r w:rsidRPr="0066363F">
        <w:rPr>
          <w:rFonts w:ascii="Arial" w:hAnsi="Arial" w:cs="Arial"/>
          <w:i/>
          <w:spacing w:val="-6"/>
        </w:rPr>
        <w:t xml:space="preserve"> </w:t>
      </w:r>
      <w:r w:rsidRPr="0066363F">
        <w:rPr>
          <w:rFonts w:ascii="Arial" w:hAnsi="Arial" w:cs="Arial"/>
          <w:i/>
          <w:spacing w:val="-2"/>
        </w:rPr>
        <w:t>Workers</w:t>
      </w:r>
    </w:p>
    <w:p w:rsidRPr="0066363F" w:rsidR="0066363F" w:rsidP="0066363F" w:rsidRDefault="0066363F" w14:paraId="262422A0" w14:textId="77777777">
      <w:pPr>
        <w:pStyle w:val="BodyText"/>
        <w:spacing w:before="1"/>
        <w:ind w:left="719" w:right="1444"/>
        <w:rPr>
          <w:rFonts w:ascii="Arial" w:hAnsi="Arial" w:cs="Arial"/>
        </w:rPr>
      </w:pPr>
      <w:r w:rsidRPr="0066363F">
        <w:rPr>
          <w:rFonts w:ascii="Arial" w:hAnsi="Arial" w:cs="Arial"/>
        </w:rPr>
        <w:t>Occupations</w:t>
      </w:r>
      <w:r w:rsidRPr="0066363F">
        <w:rPr>
          <w:rFonts w:ascii="Arial" w:hAnsi="Arial" w:cs="Arial"/>
          <w:spacing w:val="-4"/>
        </w:rPr>
        <w:t xml:space="preserve"> </w:t>
      </w:r>
      <w:r w:rsidRPr="0066363F">
        <w:rPr>
          <w:rFonts w:ascii="Arial" w:hAnsi="Arial" w:cs="Arial"/>
        </w:rPr>
        <w:t>in</w:t>
      </w:r>
      <w:r w:rsidRPr="0066363F">
        <w:rPr>
          <w:rFonts w:ascii="Arial" w:hAnsi="Arial" w:cs="Arial"/>
          <w:spacing w:val="-3"/>
        </w:rPr>
        <w:t xml:space="preserve"> </w:t>
      </w:r>
      <w:r w:rsidRPr="0066363F">
        <w:rPr>
          <w:rFonts w:ascii="Arial" w:hAnsi="Arial" w:cs="Arial"/>
        </w:rPr>
        <w:t>which</w:t>
      </w:r>
      <w:r w:rsidRPr="0066363F">
        <w:rPr>
          <w:rFonts w:ascii="Arial" w:hAnsi="Arial" w:cs="Arial"/>
          <w:spacing w:val="-5"/>
        </w:rPr>
        <w:t xml:space="preserve"> </w:t>
      </w:r>
      <w:r w:rsidRPr="0066363F">
        <w:rPr>
          <w:rFonts w:ascii="Arial" w:hAnsi="Arial" w:cs="Arial"/>
        </w:rPr>
        <w:t>workers</w:t>
      </w:r>
      <w:r w:rsidRPr="0066363F">
        <w:rPr>
          <w:rFonts w:ascii="Arial" w:hAnsi="Arial" w:cs="Arial"/>
          <w:spacing w:val="-2"/>
        </w:rPr>
        <w:t xml:space="preserve"> </w:t>
      </w:r>
      <w:r w:rsidRPr="0066363F">
        <w:rPr>
          <w:rFonts w:ascii="Arial" w:hAnsi="Arial" w:cs="Arial"/>
        </w:rPr>
        <w:t>are</w:t>
      </w:r>
      <w:r w:rsidRPr="0066363F">
        <w:rPr>
          <w:rFonts w:ascii="Arial" w:hAnsi="Arial" w:cs="Arial"/>
          <w:spacing w:val="-4"/>
        </w:rPr>
        <w:t xml:space="preserve"> </w:t>
      </w:r>
      <w:r w:rsidRPr="0066363F">
        <w:rPr>
          <w:rFonts w:ascii="Arial" w:hAnsi="Arial" w:cs="Arial"/>
        </w:rPr>
        <w:t>entrusted</w:t>
      </w:r>
      <w:r w:rsidRPr="0066363F">
        <w:rPr>
          <w:rFonts w:ascii="Arial" w:hAnsi="Arial" w:cs="Arial"/>
          <w:spacing w:val="-3"/>
        </w:rPr>
        <w:t xml:space="preserve"> </w:t>
      </w:r>
      <w:r w:rsidRPr="0066363F">
        <w:rPr>
          <w:rFonts w:ascii="Arial" w:hAnsi="Arial" w:cs="Arial"/>
        </w:rPr>
        <w:t>with</w:t>
      </w:r>
      <w:r w:rsidRPr="0066363F">
        <w:rPr>
          <w:rFonts w:ascii="Arial" w:hAnsi="Arial" w:cs="Arial"/>
          <w:spacing w:val="-3"/>
        </w:rPr>
        <w:t xml:space="preserve"> </w:t>
      </w:r>
      <w:r w:rsidRPr="0066363F">
        <w:rPr>
          <w:rFonts w:ascii="Arial" w:hAnsi="Arial" w:cs="Arial"/>
        </w:rPr>
        <w:t>public</w:t>
      </w:r>
      <w:r w:rsidRPr="0066363F">
        <w:rPr>
          <w:rFonts w:ascii="Arial" w:hAnsi="Arial" w:cs="Arial"/>
          <w:spacing w:val="-2"/>
        </w:rPr>
        <w:t xml:space="preserve"> </w:t>
      </w:r>
      <w:r w:rsidRPr="0066363F">
        <w:rPr>
          <w:rFonts w:ascii="Arial" w:hAnsi="Arial" w:cs="Arial"/>
        </w:rPr>
        <w:t>safety,</w:t>
      </w:r>
      <w:r w:rsidRPr="0066363F">
        <w:rPr>
          <w:rFonts w:ascii="Arial" w:hAnsi="Arial" w:cs="Arial"/>
          <w:spacing w:val="-2"/>
        </w:rPr>
        <w:t xml:space="preserve"> </w:t>
      </w:r>
      <w:r w:rsidRPr="0066363F">
        <w:rPr>
          <w:rFonts w:ascii="Arial" w:hAnsi="Arial" w:cs="Arial"/>
        </w:rPr>
        <w:t>security,</w:t>
      </w:r>
      <w:r w:rsidRPr="0066363F">
        <w:rPr>
          <w:rFonts w:ascii="Arial" w:hAnsi="Arial" w:cs="Arial"/>
          <w:spacing w:val="-2"/>
        </w:rPr>
        <w:t xml:space="preserve"> </w:t>
      </w:r>
      <w:r w:rsidRPr="0066363F">
        <w:rPr>
          <w:rFonts w:ascii="Arial" w:hAnsi="Arial" w:cs="Arial"/>
        </w:rPr>
        <w:t>and</w:t>
      </w:r>
      <w:r w:rsidRPr="0066363F">
        <w:rPr>
          <w:rFonts w:ascii="Arial" w:hAnsi="Arial" w:cs="Arial"/>
          <w:spacing w:val="-3"/>
        </w:rPr>
        <w:t xml:space="preserve"> </w:t>
      </w:r>
      <w:r w:rsidRPr="0066363F">
        <w:rPr>
          <w:rFonts w:ascii="Arial" w:hAnsi="Arial" w:cs="Arial"/>
        </w:rPr>
        <w:t>protection</w:t>
      </w:r>
      <w:r w:rsidRPr="0066363F">
        <w:rPr>
          <w:rFonts w:ascii="Arial" w:hAnsi="Arial" w:cs="Arial"/>
          <w:spacing w:val="-3"/>
        </w:rPr>
        <w:t xml:space="preserve"> </w:t>
      </w:r>
      <w:r w:rsidRPr="0066363F">
        <w:rPr>
          <w:rFonts w:ascii="Arial" w:hAnsi="Arial" w:cs="Arial"/>
        </w:rPr>
        <w:t>from</w:t>
      </w:r>
      <w:r w:rsidRPr="0066363F">
        <w:rPr>
          <w:rFonts w:ascii="Arial" w:hAnsi="Arial" w:cs="Arial"/>
          <w:spacing w:val="-1"/>
        </w:rPr>
        <w:t xml:space="preserve"> </w:t>
      </w:r>
      <w:r w:rsidRPr="0066363F">
        <w:rPr>
          <w:rFonts w:ascii="Arial" w:hAnsi="Arial" w:cs="Arial"/>
        </w:rPr>
        <w:t>destructive forces. Includes: police patrol officers, firefighters, guards, deputy sheriffs, bailiffs, correctional officers, detectives, marshals, harbor patrol officers, game and fish wardens, park rangers (except maintenance), and kindred workers.</w:t>
      </w:r>
    </w:p>
    <w:p w:rsidRPr="0066363F" w:rsidR="0066363F" w:rsidP="0066363F" w:rsidRDefault="0066363F" w14:paraId="53510F64" w14:textId="77777777">
      <w:pPr>
        <w:pStyle w:val="BodyText"/>
        <w:rPr>
          <w:rFonts w:ascii="Arial" w:hAnsi="Arial" w:cs="Arial"/>
        </w:rPr>
      </w:pPr>
    </w:p>
    <w:p w:rsidRPr="0066363F" w:rsidR="0066363F" w:rsidP="0066363F" w:rsidRDefault="0066363F" w14:paraId="67C8632A" w14:textId="77777777">
      <w:pPr>
        <w:spacing w:line="268" w:lineRule="exact"/>
        <w:ind w:left="719"/>
        <w:rPr>
          <w:rFonts w:ascii="Arial" w:hAnsi="Arial" w:cs="Arial"/>
          <w:i/>
        </w:rPr>
      </w:pPr>
      <w:r w:rsidRPr="0066363F">
        <w:rPr>
          <w:rFonts w:ascii="Arial" w:hAnsi="Arial" w:cs="Arial"/>
          <w:i/>
        </w:rPr>
        <w:t>Administrative</w:t>
      </w:r>
      <w:r w:rsidRPr="0066363F">
        <w:rPr>
          <w:rFonts w:ascii="Arial" w:hAnsi="Arial" w:cs="Arial"/>
          <w:i/>
          <w:spacing w:val="-10"/>
        </w:rPr>
        <w:t xml:space="preserve"> </w:t>
      </w:r>
      <w:r w:rsidRPr="0066363F">
        <w:rPr>
          <w:rFonts w:ascii="Arial" w:hAnsi="Arial" w:cs="Arial"/>
          <w:i/>
        </w:rPr>
        <w:t>Support</w:t>
      </w:r>
      <w:r w:rsidRPr="0066363F">
        <w:rPr>
          <w:rFonts w:ascii="Arial" w:hAnsi="Arial" w:cs="Arial"/>
          <w:i/>
          <w:spacing w:val="-7"/>
        </w:rPr>
        <w:t xml:space="preserve"> </w:t>
      </w:r>
      <w:r w:rsidRPr="0066363F">
        <w:rPr>
          <w:rFonts w:ascii="Arial" w:hAnsi="Arial" w:cs="Arial"/>
          <w:i/>
        </w:rPr>
        <w:t>(Including</w:t>
      </w:r>
      <w:r w:rsidRPr="0066363F">
        <w:rPr>
          <w:rFonts w:ascii="Arial" w:hAnsi="Arial" w:cs="Arial"/>
          <w:i/>
          <w:spacing w:val="-8"/>
        </w:rPr>
        <w:t xml:space="preserve"> </w:t>
      </w:r>
      <w:r w:rsidRPr="0066363F">
        <w:rPr>
          <w:rFonts w:ascii="Arial" w:hAnsi="Arial" w:cs="Arial"/>
          <w:i/>
          <w:spacing w:val="-2"/>
        </w:rPr>
        <w:t>Clerical)</w:t>
      </w:r>
    </w:p>
    <w:p w:rsidRPr="0066363F" w:rsidR="0066363F" w:rsidP="0066363F" w:rsidRDefault="0066363F" w14:paraId="0D913B6C" w14:textId="77777777">
      <w:pPr>
        <w:pStyle w:val="BodyText"/>
        <w:ind w:left="719" w:right="1445"/>
        <w:rPr>
          <w:rFonts w:ascii="Arial" w:hAnsi="Arial" w:cs="Arial"/>
        </w:rPr>
      </w:pPr>
      <w:r w:rsidRPr="0066363F">
        <w:rPr>
          <w:rFonts w:ascii="Arial" w:hAnsi="Arial" w:cs="Arial"/>
        </w:rPr>
        <w:t>Occupations</w:t>
      </w:r>
      <w:r w:rsidRPr="0066363F">
        <w:rPr>
          <w:rFonts w:ascii="Arial" w:hAnsi="Arial" w:cs="Arial"/>
          <w:spacing w:val="-5"/>
        </w:rPr>
        <w:t xml:space="preserve"> </w:t>
      </w:r>
      <w:r w:rsidRPr="0066363F">
        <w:rPr>
          <w:rFonts w:ascii="Arial" w:hAnsi="Arial" w:cs="Arial"/>
        </w:rPr>
        <w:t>in</w:t>
      </w:r>
      <w:r w:rsidRPr="0066363F">
        <w:rPr>
          <w:rFonts w:ascii="Arial" w:hAnsi="Arial" w:cs="Arial"/>
          <w:spacing w:val="-4"/>
        </w:rPr>
        <w:t xml:space="preserve"> </w:t>
      </w:r>
      <w:r w:rsidRPr="0066363F">
        <w:rPr>
          <w:rFonts w:ascii="Arial" w:hAnsi="Arial" w:cs="Arial"/>
        </w:rPr>
        <w:t>which</w:t>
      </w:r>
      <w:r w:rsidRPr="0066363F">
        <w:rPr>
          <w:rFonts w:ascii="Arial" w:hAnsi="Arial" w:cs="Arial"/>
          <w:spacing w:val="-6"/>
        </w:rPr>
        <w:t xml:space="preserve"> </w:t>
      </w:r>
      <w:r w:rsidRPr="0066363F">
        <w:rPr>
          <w:rFonts w:ascii="Arial" w:hAnsi="Arial" w:cs="Arial"/>
        </w:rPr>
        <w:t>workers</w:t>
      </w:r>
      <w:r w:rsidRPr="0066363F">
        <w:rPr>
          <w:rFonts w:ascii="Arial" w:hAnsi="Arial" w:cs="Arial"/>
          <w:spacing w:val="-3"/>
        </w:rPr>
        <w:t xml:space="preserve"> </w:t>
      </w:r>
      <w:r w:rsidRPr="0066363F">
        <w:rPr>
          <w:rFonts w:ascii="Arial" w:hAnsi="Arial" w:cs="Arial"/>
        </w:rPr>
        <w:t>are</w:t>
      </w:r>
      <w:r w:rsidRPr="0066363F">
        <w:rPr>
          <w:rFonts w:ascii="Arial" w:hAnsi="Arial" w:cs="Arial"/>
          <w:spacing w:val="-5"/>
        </w:rPr>
        <w:t xml:space="preserve"> </w:t>
      </w:r>
      <w:r w:rsidRPr="0066363F">
        <w:rPr>
          <w:rFonts w:ascii="Arial" w:hAnsi="Arial" w:cs="Arial"/>
        </w:rPr>
        <w:t>responsible</w:t>
      </w:r>
      <w:r w:rsidRPr="0066363F">
        <w:rPr>
          <w:rFonts w:ascii="Arial" w:hAnsi="Arial" w:cs="Arial"/>
          <w:spacing w:val="-2"/>
        </w:rPr>
        <w:t xml:space="preserve"> </w:t>
      </w:r>
      <w:r w:rsidRPr="0066363F">
        <w:rPr>
          <w:rFonts w:ascii="Arial" w:hAnsi="Arial" w:cs="Arial"/>
        </w:rPr>
        <w:t>for</w:t>
      </w:r>
      <w:r w:rsidRPr="0066363F">
        <w:rPr>
          <w:rFonts w:ascii="Arial" w:hAnsi="Arial" w:cs="Arial"/>
          <w:spacing w:val="-3"/>
        </w:rPr>
        <w:t xml:space="preserve"> </w:t>
      </w:r>
      <w:r w:rsidRPr="0066363F">
        <w:rPr>
          <w:rFonts w:ascii="Arial" w:hAnsi="Arial" w:cs="Arial"/>
        </w:rPr>
        <w:t>internal</w:t>
      </w:r>
      <w:r w:rsidRPr="0066363F">
        <w:rPr>
          <w:rFonts w:ascii="Arial" w:hAnsi="Arial" w:cs="Arial"/>
          <w:spacing w:val="-3"/>
        </w:rPr>
        <w:t xml:space="preserve"> </w:t>
      </w:r>
      <w:r w:rsidRPr="0066363F">
        <w:rPr>
          <w:rFonts w:ascii="Arial" w:hAnsi="Arial" w:cs="Arial"/>
        </w:rPr>
        <w:t>and</w:t>
      </w:r>
      <w:r w:rsidRPr="0066363F">
        <w:rPr>
          <w:rFonts w:ascii="Arial" w:hAnsi="Arial" w:cs="Arial"/>
          <w:spacing w:val="-4"/>
        </w:rPr>
        <w:t xml:space="preserve"> </w:t>
      </w:r>
      <w:r w:rsidRPr="0066363F">
        <w:rPr>
          <w:rFonts w:ascii="Arial" w:hAnsi="Arial" w:cs="Arial"/>
        </w:rPr>
        <w:t>external</w:t>
      </w:r>
      <w:r w:rsidRPr="0066363F">
        <w:rPr>
          <w:rFonts w:ascii="Arial" w:hAnsi="Arial" w:cs="Arial"/>
          <w:spacing w:val="-3"/>
        </w:rPr>
        <w:t xml:space="preserve"> </w:t>
      </w:r>
      <w:r w:rsidRPr="0066363F">
        <w:rPr>
          <w:rFonts w:ascii="Arial" w:hAnsi="Arial" w:cs="Arial"/>
        </w:rPr>
        <w:t>communication,</w:t>
      </w:r>
      <w:r w:rsidRPr="0066363F">
        <w:rPr>
          <w:rFonts w:ascii="Arial" w:hAnsi="Arial" w:cs="Arial"/>
          <w:spacing w:val="-5"/>
        </w:rPr>
        <w:t xml:space="preserve"> </w:t>
      </w:r>
      <w:r w:rsidRPr="0066363F">
        <w:rPr>
          <w:rFonts w:ascii="Arial" w:hAnsi="Arial" w:cs="Arial"/>
        </w:rPr>
        <w:t>recording</w:t>
      </w:r>
      <w:r w:rsidRPr="0066363F">
        <w:rPr>
          <w:rFonts w:ascii="Arial" w:hAnsi="Arial" w:cs="Arial"/>
          <w:spacing w:val="-4"/>
        </w:rPr>
        <w:t xml:space="preserve"> </w:t>
      </w:r>
      <w:r w:rsidRPr="0066363F">
        <w:rPr>
          <w:rFonts w:ascii="Arial" w:hAnsi="Arial" w:cs="Arial"/>
        </w:rPr>
        <w:t>and retrieval of data or information, and other paperwork required in an office. Includes: bookkeepers, messengers, clerk-typists, stenographers, court transcribers, hearing reporters, statistical clerks, dispatchers, license distributors, payroll clerks, office machine and computer operators, telephone operators, legal assistants, sales workers, cashiers, toll collectors, and kindred workers.</w:t>
      </w:r>
    </w:p>
    <w:p w:rsidRPr="0066363F" w:rsidR="0066363F" w:rsidP="0066363F" w:rsidRDefault="0066363F" w14:paraId="17A146B3" w14:textId="77777777">
      <w:pPr>
        <w:pStyle w:val="BodyText"/>
        <w:rPr>
          <w:rFonts w:ascii="Arial" w:hAnsi="Arial" w:cs="Arial"/>
        </w:rPr>
      </w:pPr>
    </w:p>
    <w:p w:rsidRPr="0066363F" w:rsidR="0066363F" w:rsidP="0066363F" w:rsidRDefault="0066363F" w14:paraId="2121F7CD" w14:textId="77777777">
      <w:pPr>
        <w:ind w:left="719"/>
        <w:rPr>
          <w:rFonts w:ascii="Arial" w:hAnsi="Arial" w:cs="Arial"/>
          <w:i/>
        </w:rPr>
      </w:pPr>
      <w:r w:rsidRPr="0066363F">
        <w:rPr>
          <w:rFonts w:ascii="Arial" w:hAnsi="Arial" w:cs="Arial"/>
          <w:i/>
        </w:rPr>
        <w:t>Skilled</w:t>
      </w:r>
      <w:r w:rsidRPr="0066363F">
        <w:rPr>
          <w:rFonts w:ascii="Arial" w:hAnsi="Arial" w:cs="Arial"/>
          <w:i/>
          <w:spacing w:val="-5"/>
        </w:rPr>
        <w:t xml:space="preserve"> </w:t>
      </w:r>
      <w:r w:rsidRPr="0066363F">
        <w:rPr>
          <w:rFonts w:ascii="Arial" w:hAnsi="Arial" w:cs="Arial"/>
          <w:i/>
        </w:rPr>
        <w:t>Craft</w:t>
      </w:r>
      <w:r w:rsidRPr="0066363F">
        <w:rPr>
          <w:rFonts w:ascii="Arial" w:hAnsi="Arial" w:cs="Arial"/>
          <w:i/>
          <w:spacing w:val="-5"/>
        </w:rPr>
        <w:t xml:space="preserve"> </w:t>
      </w:r>
      <w:r w:rsidRPr="0066363F">
        <w:rPr>
          <w:rFonts w:ascii="Arial" w:hAnsi="Arial" w:cs="Arial"/>
          <w:i/>
          <w:spacing w:val="-2"/>
        </w:rPr>
        <w:t>Workers</w:t>
      </w:r>
    </w:p>
    <w:p w:rsidRPr="0066363F" w:rsidR="0066363F" w:rsidP="0066363F" w:rsidRDefault="0066363F" w14:paraId="2F2C44D9" w14:textId="40CE5699">
      <w:pPr>
        <w:pStyle w:val="BodyText"/>
        <w:spacing w:before="1"/>
        <w:ind w:left="719" w:right="1445"/>
        <w:rPr>
          <w:rFonts w:ascii="Arial" w:hAnsi="Arial" w:cs="Arial"/>
        </w:rPr>
      </w:pPr>
      <w:r w:rsidRPr="0066363F">
        <w:rPr>
          <w:rFonts w:ascii="Arial" w:hAnsi="Arial" w:cs="Arial"/>
        </w:rPr>
        <w:t>Occupations in which workers perform jobs that require special manual skill and thorough and comprehensive</w:t>
      </w:r>
      <w:r w:rsidRPr="0066363F">
        <w:rPr>
          <w:rFonts w:ascii="Arial" w:hAnsi="Arial" w:cs="Arial"/>
          <w:spacing w:val="-4"/>
        </w:rPr>
        <w:t xml:space="preserve"> </w:t>
      </w:r>
      <w:r w:rsidRPr="0066363F">
        <w:rPr>
          <w:rFonts w:ascii="Arial" w:hAnsi="Arial" w:cs="Arial"/>
        </w:rPr>
        <w:t>knowledge</w:t>
      </w:r>
      <w:r w:rsidRPr="0066363F">
        <w:rPr>
          <w:rFonts w:ascii="Arial" w:hAnsi="Arial" w:cs="Arial"/>
          <w:spacing w:val="-4"/>
        </w:rPr>
        <w:t xml:space="preserve"> </w:t>
      </w:r>
      <w:r w:rsidRPr="0066363F">
        <w:rPr>
          <w:rFonts w:ascii="Arial" w:hAnsi="Arial" w:cs="Arial"/>
        </w:rPr>
        <w:t>of</w:t>
      </w:r>
      <w:r w:rsidRPr="0066363F">
        <w:rPr>
          <w:rFonts w:ascii="Arial" w:hAnsi="Arial" w:cs="Arial"/>
          <w:spacing w:val="-2"/>
        </w:rPr>
        <w:t xml:space="preserve"> </w:t>
      </w:r>
      <w:r w:rsidRPr="0066363F">
        <w:rPr>
          <w:rFonts w:ascii="Arial" w:hAnsi="Arial" w:cs="Arial"/>
        </w:rPr>
        <w:t>the</w:t>
      </w:r>
      <w:r w:rsidRPr="0066363F">
        <w:rPr>
          <w:rFonts w:ascii="Arial" w:hAnsi="Arial" w:cs="Arial"/>
          <w:spacing w:val="-4"/>
        </w:rPr>
        <w:t xml:space="preserve"> </w:t>
      </w:r>
      <w:r w:rsidRPr="0066363F">
        <w:rPr>
          <w:rFonts w:ascii="Arial" w:hAnsi="Arial" w:cs="Arial"/>
        </w:rPr>
        <w:t>processes</w:t>
      </w:r>
      <w:r w:rsidRPr="0066363F">
        <w:rPr>
          <w:rFonts w:ascii="Arial" w:hAnsi="Arial" w:cs="Arial"/>
          <w:spacing w:val="-2"/>
        </w:rPr>
        <w:t xml:space="preserve"> </w:t>
      </w:r>
      <w:r w:rsidRPr="0066363F">
        <w:rPr>
          <w:rFonts w:ascii="Arial" w:hAnsi="Arial" w:cs="Arial"/>
        </w:rPr>
        <w:t>involved</w:t>
      </w:r>
      <w:r w:rsidRPr="0066363F">
        <w:rPr>
          <w:rFonts w:ascii="Arial" w:hAnsi="Arial" w:cs="Arial"/>
          <w:spacing w:val="-3"/>
        </w:rPr>
        <w:t xml:space="preserve"> </w:t>
      </w:r>
      <w:r w:rsidRPr="0066363F">
        <w:rPr>
          <w:rFonts w:ascii="Arial" w:hAnsi="Arial" w:cs="Arial"/>
        </w:rPr>
        <w:t>in</w:t>
      </w:r>
      <w:r w:rsidRPr="0066363F">
        <w:rPr>
          <w:rFonts w:ascii="Arial" w:hAnsi="Arial" w:cs="Arial"/>
          <w:spacing w:val="-3"/>
        </w:rPr>
        <w:t xml:space="preserve"> </w:t>
      </w:r>
      <w:r w:rsidRPr="0066363F">
        <w:rPr>
          <w:rFonts w:ascii="Arial" w:hAnsi="Arial" w:cs="Arial"/>
        </w:rPr>
        <w:t>the</w:t>
      </w:r>
      <w:r w:rsidRPr="0066363F">
        <w:rPr>
          <w:rFonts w:ascii="Arial" w:hAnsi="Arial" w:cs="Arial"/>
          <w:spacing w:val="-1"/>
        </w:rPr>
        <w:t xml:space="preserve"> </w:t>
      </w:r>
      <w:r w:rsidRPr="0066363F">
        <w:rPr>
          <w:rFonts w:ascii="Arial" w:hAnsi="Arial" w:cs="Arial"/>
        </w:rPr>
        <w:t>work,</w:t>
      </w:r>
      <w:r w:rsidRPr="0066363F">
        <w:rPr>
          <w:rFonts w:ascii="Arial" w:hAnsi="Arial" w:cs="Arial"/>
          <w:spacing w:val="-2"/>
        </w:rPr>
        <w:t xml:space="preserve"> </w:t>
      </w:r>
      <w:r w:rsidRPr="0066363F">
        <w:rPr>
          <w:rFonts w:ascii="Arial" w:hAnsi="Arial" w:cs="Arial"/>
        </w:rPr>
        <w:t>which</w:t>
      </w:r>
      <w:r w:rsidRPr="0066363F">
        <w:rPr>
          <w:rFonts w:ascii="Arial" w:hAnsi="Arial" w:cs="Arial"/>
          <w:spacing w:val="-3"/>
        </w:rPr>
        <w:t xml:space="preserve"> </w:t>
      </w:r>
      <w:r w:rsidRPr="0066363F">
        <w:rPr>
          <w:rFonts w:ascii="Arial" w:hAnsi="Arial" w:cs="Arial"/>
        </w:rPr>
        <w:t>is</w:t>
      </w:r>
      <w:r w:rsidRPr="0066363F">
        <w:rPr>
          <w:rFonts w:ascii="Arial" w:hAnsi="Arial" w:cs="Arial"/>
          <w:spacing w:val="-2"/>
        </w:rPr>
        <w:t xml:space="preserve"> </w:t>
      </w:r>
      <w:r w:rsidRPr="0066363F">
        <w:rPr>
          <w:rFonts w:ascii="Arial" w:hAnsi="Arial" w:cs="Arial"/>
        </w:rPr>
        <w:t>acquired</w:t>
      </w:r>
      <w:r w:rsidRPr="0066363F">
        <w:rPr>
          <w:rFonts w:ascii="Arial" w:hAnsi="Arial" w:cs="Arial"/>
          <w:spacing w:val="-3"/>
        </w:rPr>
        <w:t xml:space="preserve"> </w:t>
      </w:r>
      <w:r w:rsidRPr="0066363F">
        <w:rPr>
          <w:rFonts w:ascii="Arial" w:hAnsi="Arial" w:cs="Arial"/>
        </w:rPr>
        <w:t>through</w:t>
      </w:r>
      <w:r w:rsidRPr="0066363F">
        <w:rPr>
          <w:rFonts w:ascii="Arial" w:hAnsi="Arial" w:cs="Arial"/>
          <w:spacing w:val="-5"/>
        </w:rPr>
        <w:t xml:space="preserve"> </w:t>
      </w:r>
      <w:r w:rsidRPr="0066363F">
        <w:rPr>
          <w:rFonts w:ascii="Arial" w:hAnsi="Arial" w:cs="Arial"/>
        </w:rPr>
        <w:t>on-the-job training and experience or through apprenticeship or other formal training programs. Includes: mechanics and repairers, electricians, heavy equipment operators, stationary engineers, skilled machining occupations, carpenters, compositors and typesetters, power plant operators, water and sewage treatment plant operators, and kindred workers.</w:t>
      </w:r>
    </w:p>
    <w:p w:rsidRPr="0066363F" w:rsidR="0066363F" w:rsidP="0066363F" w:rsidRDefault="0066363F" w14:paraId="5059F659" w14:textId="77777777">
      <w:pPr>
        <w:spacing w:before="267"/>
        <w:ind w:left="719"/>
        <w:rPr>
          <w:rFonts w:ascii="Arial" w:hAnsi="Arial" w:cs="Arial"/>
          <w:i/>
        </w:rPr>
      </w:pPr>
      <w:r w:rsidRPr="0066363F">
        <w:rPr>
          <w:rFonts w:ascii="Arial" w:hAnsi="Arial" w:cs="Arial"/>
          <w:i/>
        </w:rPr>
        <w:t>Service</w:t>
      </w:r>
      <w:r w:rsidRPr="0066363F">
        <w:rPr>
          <w:rFonts w:ascii="Arial" w:hAnsi="Arial" w:cs="Arial"/>
          <w:i/>
          <w:spacing w:val="-6"/>
        </w:rPr>
        <w:t xml:space="preserve"> </w:t>
      </w:r>
      <w:r w:rsidRPr="0066363F">
        <w:rPr>
          <w:rFonts w:ascii="Arial" w:hAnsi="Arial" w:cs="Arial"/>
          <w:i/>
        </w:rPr>
        <w:t>and</w:t>
      </w:r>
      <w:r w:rsidRPr="0066363F">
        <w:rPr>
          <w:rFonts w:ascii="Arial" w:hAnsi="Arial" w:cs="Arial"/>
          <w:i/>
          <w:spacing w:val="-3"/>
        </w:rPr>
        <w:t xml:space="preserve"> </w:t>
      </w:r>
      <w:r w:rsidRPr="0066363F">
        <w:rPr>
          <w:rFonts w:ascii="Arial" w:hAnsi="Arial" w:cs="Arial"/>
          <w:i/>
          <w:spacing w:val="-2"/>
        </w:rPr>
        <w:t>Maintenance</w:t>
      </w:r>
    </w:p>
    <w:p w:rsidR="0066363F" w:rsidP="0066363F" w:rsidRDefault="0066363F" w14:paraId="264C930B" w14:textId="77777777">
      <w:pPr>
        <w:pStyle w:val="BodyText"/>
        <w:ind w:left="718" w:right="1445"/>
        <w:rPr>
          <w:rFonts w:ascii="Arial" w:hAnsi="Arial" w:cs="Arial"/>
        </w:rPr>
      </w:pPr>
      <w:r w:rsidRPr="0066363F">
        <w:rPr>
          <w:rFonts w:ascii="Arial" w:hAnsi="Arial" w:cs="Arial"/>
        </w:rPr>
        <w:t>Occupations in which workers perform duties that result in or contribute to the comfort, convenience, hygiene,</w:t>
      </w:r>
      <w:r w:rsidRPr="0066363F">
        <w:rPr>
          <w:rFonts w:ascii="Arial" w:hAnsi="Arial" w:cs="Arial"/>
          <w:spacing w:val="-4"/>
        </w:rPr>
        <w:t xml:space="preserve"> </w:t>
      </w:r>
      <w:r w:rsidRPr="0066363F">
        <w:rPr>
          <w:rFonts w:ascii="Arial" w:hAnsi="Arial" w:cs="Arial"/>
        </w:rPr>
        <w:t>or</w:t>
      </w:r>
      <w:r w:rsidRPr="0066363F">
        <w:rPr>
          <w:rFonts w:ascii="Arial" w:hAnsi="Arial" w:cs="Arial"/>
          <w:spacing w:val="-2"/>
        </w:rPr>
        <w:t xml:space="preserve"> </w:t>
      </w:r>
      <w:r w:rsidRPr="0066363F">
        <w:rPr>
          <w:rFonts w:ascii="Arial" w:hAnsi="Arial" w:cs="Arial"/>
        </w:rPr>
        <w:t>safety</w:t>
      </w:r>
      <w:r w:rsidRPr="0066363F">
        <w:rPr>
          <w:rFonts w:ascii="Arial" w:hAnsi="Arial" w:cs="Arial"/>
          <w:spacing w:val="-3"/>
        </w:rPr>
        <w:t xml:space="preserve"> </w:t>
      </w:r>
      <w:r w:rsidRPr="0066363F">
        <w:rPr>
          <w:rFonts w:ascii="Arial" w:hAnsi="Arial" w:cs="Arial"/>
        </w:rPr>
        <w:t>of</w:t>
      </w:r>
      <w:r w:rsidRPr="0066363F">
        <w:rPr>
          <w:rFonts w:ascii="Arial" w:hAnsi="Arial" w:cs="Arial"/>
          <w:spacing w:val="-2"/>
        </w:rPr>
        <w:t xml:space="preserve"> </w:t>
      </w:r>
      <w:r w:rsidRPr="0066363F">
        <w:rPr>
          <w:rFonts w:ascii="Arial" w:hAnsi="Arial" w:cs="Arial"/>
        </w:rPr>
        <w:t>the</w:t>
      </w:r>
      <w:r w:rsidRPr="0066363F">
        <w:rPr>
          <w:rFonts w:ascii="Arial" w:hAnsi="Arial" w:cs="Arial"/>
          <w:spacing w:val="-4"/>
        </w:rPr>
        <w:t xml:space="preserve"> </w:t>
      </w:r>
      <w:r w:rsidRPr="0066363F">
        <w:rPr>
          <w:rFonts w:ascii="Arial" w:hAnsi="Arial" w:cs="Arial"/>
        </w:rPr>
        <w:t>general</w:t>
      </w:r>
      <w:r w:rsidRPr="0066363F">
        <w:rPr>
          <w:rFonts w:ascii="Arial" w:hAnsi="Arial" w:cs="Arial"/>
          <w:spacing w:val="-2"/>
        </w:rPr>
        <w:t xml:space="preserve"> </w:t>
      </w:r>
      <w:r w:rsidRPr="0066363F">
        <w:rPr>
          <w:rFonts w:ascii="Arial" w:hAnsi="Arial" w:cs="Arial"/>
        </w:rPr>
        <w:t>public,</w:t>
      </w:r>
      <w:r w:rsidRPr="0066363F">
        <w:rPr>
          <w:rFonts w:ascii="Arial" w:hAnsi="Arial" w:cs="Arial"/>
          <w:spacing w:val="-2"/>
        </w:rPr>
        <w:t xml:space="preserve"> </w:t>
      </w:r>
      <w:r w:rsidRPr="0066363F">
        <w:rPr>
          <w:rFonts w:ascii="Arial" w:hAnsi="Arial" w:cs="Arial"/>
        </w:rPr>
        <w:t>or</w:t>
      </w:r>
      <w:r w:rsidRPr="0066363F">
        <w:rPr>
          <w:rFonts w:ascii="Arial" w:hAnsi="Arial" w:cs="Arial"/>
          <w:spacing w:val="-4"/>
        </w:rPr>
        <w:t xml:space="preserve"> </w:t>
      </w:r>
      <w:r w:rsidRPr="0066363F">
        <w:rPr>
          <w:rFonts w:ascii="Arial" w:hAnsi="Arial" w:cs="Arial"/>
        </w:rPr>
        <w:t>that</w:t>
      </w:r>
      <w:r w:rsidRPr="0066363F">
        <w:rPr>
          <w:rFonts w:ascii="Arial" w:hAnsi="Arial" w:cs="Arial"/>
          <w:spacing w:val="-4"/>
        </w:rPr>
        <w:t xml:space="preserve"> </w:t>
      </w:r>
      <w:r w:rsidRPr="0066363F">
        <w:rPr>
          <w:rFonts w:ascii="Arial" w:hAnsi="Arial" w:cs="Arial"/>
        </w:rPr>
        <w:t>contribute</w:t>
      </w:r>
      <w:r w:rsidRPr="0066363F">
        <w:rPr>
          <w:rFonts w:ascii="Arial" w:hAnsi="Arial" w:cs="Arial"/>
          <w:spacing w:val="-1"/>
        </w:rPr>
        <w:t xml:space="preserve"> </w:t>
      </w:r>
      <w:r w:rsidRPr="0066363F">
        <w:rPr>
          <w:rFonts w:ascii="Arial" w:hAnsi="Arial" w:cs="Arial"/>
        </w:rPr>
        <w:t>to</w:t>
      </w:r>
      <w:r w:rsidRPr="0066363F">
        <w:rPr>
          <w:rFonts w:ascii="Arial" w:hAnsi="Arial" w:cs="Arial"/>
          <w:spacing w:val="-1"/>
        </w:rPr>
        <w:t xml:space="preserve"> </w:t>
      </w:r>
      <w:r w:rsidRPr="0066363F">
        <w:rPr>
          <w:rFonts w:ascii="Arial" w:hAnsi="Arial" w:cs="Arial"/>
        </w:rPr>
        <w:t>the</w:t>
      </w:r>
      <w:r w:rsidRPr="0066363F">
        <w:rPr>
          <w:rFonts w:ascii="Arial" w:hAnsi="Arial" w:cs="Arial"/>
          <w:spacing w:val="-1"/>
        </w:rPr>
        <w:t xml:space="preserve"> </w:t>
      </w:r>
      <w:r w:rsidRPr="0066363F">
        <w:rPr>
          <w:rFonts w:ascii="Arial" w:hAnsi="Arial" w:cs="Arial"/>
        </w:rPr>
        <w:t>upkeep</w:t>
      </w:r>
      <w:r w:rsidRPr="0066363F">
        <w:rPr>
          <w:rFonts w:ascii="Arial" w:hAnsi="Arial" w:cs="Arial"/>
          <w:spacing w:val="-3"/>
        </w:rPr>
        <w:t xml:space="preserve"> </w:t>
      </w:r>
      <w:r w:rsidRPr="0066363F">
        <w:rPr>
          <w:rFonts w:ascii="Arial" w:hAnsi="Arial" w:cs="Arial"/>
        </w:rPr>
        <w:t>and</w:t>
      </w:r>
      <w:r w:rsidRPr="0066363F">
        <w:rPr>
          <w:rFonts w:ascii="Arial" w:hAnsi="Arial" w:cs="Arial"/>
          <w:spacing w:val="-3"/>
        </w:rPr>
        <w:t xml:space="preserve"> </w:t>
      </w:r>
      <w:r w:rsidRPr="0066363F">
        <w:rPr>
          <w:rFonts w:ascii="Arial" w:hAnsi="Arial" w:cs="Arial"/>
        </w:rPr>
        <w:t>care</w:t>
      </w:r>
      <w:r w:rsidRPr="0066363F">
        <w:rPr>
          <w:rFonts w:ascii="Arial" w:hAnsi="Arial" w:cs="Arial"/>
          <w:spacing w:val="-4"/>
        </w:rPr>
        <w:t xml:space="preserve"> </w:t>
      </w:r>
      <w:r w:rsidRPr="0066363F">
        <w:rPr>
          <w:rFonts w:ascii="Arial" w:hAnsi="Arial" w:cs="Arial"/>
        </w:rPr>
        <w:t>of</w:t>
      </w:r>
      <w:r w:rsidRPr="0066363F">
        <w:rPr>
          <w:rFonts w:ascii="Arial" w:hAnsi="Arial" w:cs="Arial"/>
          <w:spacing w:val="-2"/>
        </w:rPr>
        <w:t xml:space="preserve"> </w:t>
      </w:r>
      <w:r w:rsidRPr="0066363F">
        <w:rPr>
          <w:rFonts w:ascii="Arial" w:hAnsi="Arial" w:cs="Arial"/>
        </w:rPr>
        <w:t>buildings,</w:t>
      </w:r>
      <w:r w:rsidRPr="0066363F">
        <w:rPr>
          <w:rFonts w:ascii="Arial" w:hAnsi="Arial" w:cs="Arial"/>
          <w:spacing w:val="-2"/>
        </w:rPr>
        <w:t xml:space="preserve"> </w:t>
      </w:r>
      <w:r w:rsidRPr="0066363F">
        <w:rPr>
          <w:rFonts w:ascii="Arial" w:hAnsi="Arial" w:cs="Arial"/>
        </w:rPr>
        <w:t>facilities, or grounds of public property. Workers in this group may operate machinery. Includes: chauffeurs, laundry and dry-cleaning operatives, truck drivers, bus drivers, garage laborers, custodial employees, gardeners and groundskeepers, refuse collectors, construction laborers, park rangers (maintenance), farm workers (except managers), craft apprentices, trainees, and helpers, and kindred workers.</w:t>
      </w:r>
    </w:p>
    <w:p w:rsidRPr="00567527" w:rsidR="00FD328A" w:rsidP="00425912" w:rsidRDefault="00FD328A" w14:paraId="2F382696" w14:textId="77777777">
      <w:pPr>
        <w:pStyle w:val="BodyText"/>
        <w:ind w:left="719" w:right="1445"/>
        <w:rPr>
          <w:rFonts w:ascii="Arial" w:hAnsi="Arial" w:cs="Arial"/>
        </w:rPr>
      </w:pPr>
    </w:p>
    <w:p w:rsidRPr="009723B2" w:rsidR="009723B2" w:rsidP="009723B2" w:rsidRDefault="009723B2" w14:paraId="4FE887FB" w14:textId="635DAF87">
      <w:pPr>
        <w:spacing w:before="39"/>
        <w:ind w:left="720"/>
        <w:outlineLvl w:val="2"/>
        <w:rPr>
          <w:rFonts w:ascii="Arial" w:hAnsi="Arial" w:cs="Arial"/>
          <w:b/>
          <w:bCs/>
        </w:rPr>
      </w:pPr>
      <w:bookmarkStart w:name="_Toc226038902" w:id="74"/>
      <w:bookmarkStart w:name="_Toc289619964" w:id="75"/>
      <w:r w:rsidRPr="009723B2">
        <w:rPr>
          <w:rFonts w:ascii="Arial" w:hAnsi="Arial" w:cs="Arial"/>
          <w:b/>
          <w:bCs/>
        </w:rPr>
        <w:t>Workforce</w:t>
      </w:r>
      <w:r w:rsidRPr="009723B2">
        <w:rPr>
          <w:rFonts w:ascii="Arial" w:hAnsi="Arial" w:cs="Arial"/>
          <w:b/>
          <w:bCs/>
          <w:spacing w:val="-10"/>
        </w:rPr>
        <w:t xml:space="preserve"> </w:t>
      </w:r>
      <w:r w:rsidRPr="009723B2">
        <w:rPr>
          <w:rFonts w:ascii="Arial" w:hAnsi="Arial" w:cs="Arial"/>
          <w:b/>
          <w:bCs/>
        </w:rPr>
        <w:t>Availability</w:t>
      </w:r>
      <w:r w:rsidRPr="009723B2">
        <w:rPr>
          <w:rFonts w:ascii="Arial" w:hAnsi="Arial" w:cs="Arial"/>
          <w:b/>
          <w:bCs/>
          <w:spacing w:val="-7"/>
        </w:rPr>
        <w:t xml:space="preserve"> </w:t>
      </w:r>
      <w:r w:rsidRPr="009723B2">
        <w:rPr>
          <w:rFonts w:ascii="Arial" w:hAnsi="Arial" w:cs="Arial"/>
          <w:b/>
          <w:bCs/>
          <w:spacing w:val="-2"/>
        </w:rPr>
        <w:t>Analysis</w:t>
      </w:r>
      <w:bookmarkEnd w:id="74"/>
      <w:bookmarkEnd w:id="75"/>
      <w:r w:rsidR="00C830D4">
        <w:rPr>
          <w:rFonts w:ascii="Arial" w:hAnsi="Arial" w:cs="Arial"/>
          <w:b/>
          <w:bCs/>
          <w:spacing w:val="-2"/>
        </w:rPr>
        <w:t xml:space="preserve"> </w:t>
      </w:r>
    </w:p>
    <w:p w:rsidRPr="009723B2" w:rsidR="009723B2" w:rsidP="009723B2" w:rsidRDefault="009723B2" w14:paraId="26B57643" w14:textId="77777777">
      <w:pPr>
        <w:rPr>
          <w:rFonts w:ascii="Arial" w:hAnsi="Arial" w:cs="Arial"/>
          <w:b/>
        </w:rPr>
      </w:pPr>
    </w:p>
    <w:p w:rsidRPr="00BB5531" w:rsidR="009723B2" w:rsidP="009723B2" w:rsidRDefault="009723B2" w14:paraId="1A86A629" w14:textId="683F9BB6">
      <w:pPr>
        <w:ind w:left="720" w:right="1546"/>
        <w:rPr>
          <w:rFonts w:ascii="Arial" w:hAnsi="Arial" w:cs="Arial"/>
        </w:rPr>
      </w:pPr>
      <w:r w:rsidRPr="009723B2">
        <w:rPr>
          <w:rFonts w:ascii="Arial" w:hAnsi="Arial" w:cs="Arial"/>
        </w:rPr>
        <w:t>This</w:t>
      </w:r>
      <w:r w:rsidRPr="009723B2">
        <w:rPr>
          <w:rFonts w:ascii="Arial" w:hAnsi="Arial" w:cs="Arial"/>
          <w:spacing w:val="-2"/>
        </w:rPr>
        <w:t xml:space="preserve"> </w:t>
      </w:r>
      <w:r w:rsidRPr="009723B2">
        <w:rPr>
          <w:rFonts w:ascii="Arial" w:hAnsi="Arial" w:cs="Arial"/>
        </w:rPr>
        <w:t>section</w:t>
      </w:r>
      <w:r w:rsidRPr="009723B2">
        <w:rPr>
          <w:rFonts w:ascii="Arial" w:hAnsi="Arial" w:cs="Arial"/>
          <w:spacing w:val="-3"/>
        </w:rPr>
        <w:t xml:space="preserve"> </w:t>
      </w:r>
      <w:r w:rsidRPr="009723B2">
        <w:rPr>
          <w:rFonts w:ascii="Arial" w:hAnsi="Arial" w:cs="Arial"/>
        </w:rPr>
        <w:t>presents</w:t>
      </w:r>
      <w:r w:rsidRPr="009723B2">
        <w:rPr>
          <w:rFonts w:ascii="Arial" w:hAnsi="Arial" w:cs="Arial"/>
          <w:spacing w:val="-4"/>
        </w:rPr>
        <w:t xml:space="preserve"> </w:t>
      </w:r>
      <w:r w:rsidRPr="009723B2">
        <w:rPr>
          <w:rFonts w:ascii="Arial" w:hAnsi="Arial" w:cs="Arial"/>
        </w:rPr>
        <w:t>workforce</w:t>
      </w:r>
      <w:r w:rsidRPr="009723B2">
        <w:rPr>
          <w:rFonts w:ascii="Arial" w:hAnsi="Arial" w:cs="Arial"/>
          <w:spacing w:val="-4"/>
        </w:rPr>
        <w:t xml:space="preserve"> </w:t>
      </w:r>
      <w:r w:rsidRPr="009723B2">
        <w:rPr>
          <w:rFonts w:ascii="Arial" w:hAnsi="Arial" w:cs="Arial"/>
        </w:rPr>
        <w:t>availability</w:t>
      </w:r>
      <w:r w:rsidRPr="009723B2">
        <w:rPr>
          <w:rFonts w:ascii="Arial" w:hAnsi="Arial" w:cs="Arial"/>
          <w:spacing w:val="-1"/>
        </w:rPr>
        <w:t xml:space="preserve"> </w:t>
      </w:r>
      <w:r w:rsidRPr="009723B2">
        <w:rPr>
          <w:rFonts w:ascii="Arial" w:hAnsi="Arial" w:cs="Arial"/>
        </w:rPr>
        <w:t>data</w:t>
      </w:r>
      <w:r w:rsidRPr="009723B2">
        <w:rPr>
          <w:rFonts w:ascii="Arial" w:hAnsi="Arial" w:cs="Arial"/>
          <w:spacing w:val="-4"/>
        </w:rPr>
        <w:t xml:space="preserve"> </w:t>
      </w:r>
      <w:r w:rsidRPr="009723B2">
        <w:rPr>
          <w:rFonts w:ascii="Arial" w:hAnsi="Arial" w:cs="Arial"/>
        </w:rPr>
        <w:t>comparison</w:t>
      </w:r>
      <w:r w:rsidRPr="009723B2">
        <w:rPr>
          <w:rFonts w:ascii="Arial" w:hAnsi="Arial" w:cs="Arial"/>
          <w:spacing w:val="-3"/>
        </w:rPr>
        <w:t xml:space="preserve"> </w:t>
      </w:r>
      <w:r w:rsidRPr="009723B2">
        <w:rPr>
          <w:rFonts w:ascii="Arial" w:hAnsi="Arial" w:cs="Arial"/>
        </w:rPr>
        <w:t>by</w:t>
      </w:r>
      <w:r w:rsidRPr="009723B2">
        <w:rPr>
          <w:rFonts w:ascii="Arial" w:hAnsi="Arial" w:cs="Arial"/>
          <w:spacing w:val="-3"/>
        </w:rPr>
        <w:t xml:space="preserve"> </w:t>
      </w:r>
      <w:r w:rsidRPr="009723B2">
        <w:rPr>
          <w:rFonts w:ascii="Arial" w:hAnsi="Arial" w:cs="Arial"/>
        </w:rPr>
        <w:t>both</w:t>
      </w:r>
      <w:r w:rsidRPr="009723B2">
        <w:rPr>
          <w:rFonts w:ascii="Arial" w:hAnsi="Arial" w:cs="Arial"/>
          <w:spacing w:val="-5"/>
        </w:rPr>
        <w:t xml:space="preserve"> </w:t>
      </w:r>
      <w:r w:rsidRPr="009723B2">
        <w:rPr>
          <w:rFonts w:ascii="Arial" w:hAnsi="Arial" w:cs="Arial"/>
        </w:rPr>
        <w:t>race/ethnicity</w:t>
      </w:r>
      <w:r w:rsidRPr="009723B2">
        <w:rPr>
          <w:rFonts w:ascii="Arial" w:hAnsi="Arial" w:cs="Arial"/>
          <w:spacing w:val="-1"/>
        </w:rPr>
        <w:t xml:space="preserve"> </w:t>
      </w:r>
      <w:r w:rsidRPr="009723B2">
        <w:rPr>
          <w:rFonts w:ascii="Arial" w:hAnsi="Arial" w:cs="Arial"/>
        </w:rPr>
        <w:t>and</w:t>
      </w:r>
      <w:r w:rsidRPr="009723B2">
        <w:rPr>
          <w:rFonts w:ascii="Arial" w:hAnsi="Arial" w:cs="Arial"/>
          <w:spacing w:val="-3"/>
        </w:rPr>
        <w:t xml:space="preserve"> </w:t>
      </w:r>
      <w:r w:rsidRPr="009723B2">
        <w:rPr>
          <w:rFonts w:ascii="Arial" w:hAnsi="Arial" w:cs="Arial"/>
        </w:rPr>
        <w:t>gender</w:t>
      </w:r>
      <w:r w:rsidRPr="009723B2">
        <w:rPr>
          <w:rFonts w:ascii="Arial" w:hAnsi="Arial" w:cs="Arial"/>
          <w:spacing w:val="-4"/>
        </w:rPr>
        <w:t xml:space="preserve"> </w:t>
      </w:r>
      <w:r w:rsidRPr="009723B2">
        <w:rPr>
          <w:rFonts w:ascii="Arial" w:hAnsi="Arial" w:cs="Arial"/>
        </w:rPr>
        <w:t>based on the</w:t>
      </w:r>
      <w:r w:rsidRPr="009723B2">
        <w:rPr>
          <w:rFonts w:ascii="Arial" w:hAnsi="Arial" w:cs="Arial"/>
          <w:spacing w:val="-1"/>
        </w:rPr>
        <w:t xml:space="preserve"> </w:t>
      </w:r>
      <w:r w:rsidRPr="009723B2">
        <w:rPr>
          <w:rFonts w:ascii="Arial" w:hAnsi="Arial" w:cs="Arial"/>
        </w:rPr>
        <w:t>countywide population as reported in 2020 census dat</w:t>
      </w:r>
      <w:r w:rsidR="00740EE0">
        <w:rPr>
          <w:rFonts w:ascii="Arial" w:hAnsi="Arial" w:cs="Arial"/>
        </w:rPr>
        <w:t>a</w:t>
      </w:r>
      <w:r w:rsidRPr="009723B2">
        <w:rPr>
          <w:rFonts w:ascii="Arial" w:hAnsi="Arial" w:cs="Arial"/>
        </w:rPr>
        <w:t>.</w:t>
      </w:r>
      <w:r w:rsidRPr="009723B2">
        <w:rPr>
          <w:rFonts w:ascii="Arial" w:hAnsi="Arial" w:cs="Arial"/>
          <w:spacing w:val="-2"/>
        </w:rPr>
        <w:t xml:space="preserve"> </w:t>
      </w:r>
      <w:r w:rsidRPr="009723B2">
        <w:rPr>
          <w:rFonts w:ascii="Arial" w:hAnsi="Arial" w:cs="Arial"/>
        </w:rPr>
        <w:t>King County’s</w:t>
      </w:r>
      <w:r w:rsidRPr="009723B2">
        <w:rPr>
          <w:rFonts w:ascii="Arial" w:hAnsi="Arial" w:cs="Arial"/>
          <w:spacing w:val="-1"/>
        </w:rPr>
        <w:t xml:space="preserve"> </w:t>
      </w:r>
      <w:r w:rsidRPr="009723B2">
        <w:rPr>
          <w:rFonts w:ascii="Arial" w:hAnsi="Arial" w:cs="Arial"/>
        </w:rPr>
        <w:t xml:space="preserve">internal workforce data from 2012 is used because it is the earliest data available; quarter four of 2025 is the most recent workforce data available. </w:t>
      </w:r>
    </w:p>
    <w:p w:rsidRPr="00BB5531" w:rsidR="003D7EC4" w:rsidP="009723B2" w:rsidRDefault="003D7EC4" w14:paraId="2E03C4FD" w14:textId="77777777">
      <w:pPr>
        <w:ind w:left="720" w:right="1546"/>
        <w:rPr>
          <w:rFonts w:ascii="Arial" w:hAnsi="Arial" w:cs="Arial"/>
        </w:rPr>
      </w:pPr>
    </w:p>
    <w:p w:rsidRPr="00616BEC" w:rsidR="00616BEC" w:rsidP="00616BEC" w:rsidRDefault="00616BEC" w14:paraId="13156A7A" w14:textId="77777777">
      <w:pPr>
        <w:ind w:left="720"/>
        <w:outlineLvl w:val="3"/>
        <w:rPr>
          <w:rFonts w:ascii="Arial" w:hAnsi="Arial" w:cs="Arial"/>
          <w:b/>
          <w:bCs/>
          <w:i/>
          <w:iCs/>
        </w:rPr>
      </w:pPr>
      <w:r w:rsidRPr="00616BEC">
        <w:rPr>
          <w:rFonts w:ascii="Arial" w:hAnsi="Arial" w:cs="Arial"/>
          <w:b/>
          <w:bCs/>
          <w:i/>
          <w:iCs/>
        </w:rPr>
        <w:t>Comparison</w:t>
      </w:r>
      <w:r w:rsidRPr="00616BEC">
        <w:rPr>
          <w:rFonts w:ascii="Arial" w:hAnsi="Arial" w:cs="Arial"/>
          <w:b/>
          <w:bCs/>
          <w:i/>
          <w:iCs/>
          <w:spacing w:val="-6"/>
        </w:rPr>
        <w:t xml:space="preserve"> </w:t>
      </w:r>
      <w:r w:rsidRPr="00616BEC">
        <w:rPr>
          <w:rFonts w:ascii="Arial" w:hAnsi="Arial" w:cs="Arial"/>
          <w:b/>
          <w:bCs/>
          <w:i/>
          <w:iCs/>
        </w:rPr>
        <w:t>by</w:t>
      </w:r>
      <w:r w:rsidRPr="00616BEC">
        <w:rPr>
          <w:rFonts w:ascii="Arial" w:hAnsi="Arial" w:cs="Arial"/>
          <w:b/>
          <w:bCs/>
          <w:i/>
          <w:iCs/>
          <w:spacing w:val="-8"/>
        </w:rPr>
        <w:t xml:space="preserve"> </w:t>
      </w:r>
      <w:r w:rsidRPr="00616BEC">
        <w:rPr>
          <w:rFonts w:ascii="Arial" w:hAnsi="Arial" w:cs="Arial"/>
          <w:b/>
          <w:bCs/>
          <w:i/>
          <w:iCs/>
        </w:rPr>
        <w:t>Race/Ethnicity</w:t>
      </w:r>
      <w:r w:rsidRPr="00616BEC">
        <w:rPr>
          <w:rFonts w:ascii="Arial" w:hAnsi="Arial" w:cs="Arial"/>
          <w:b/>
          <w:bCs/>
          <w:i/>
          <w:iCs/>
          <w:spacing w:val="-7"/>
        </w:rPr>
        <w:t xml:space="preserve"> </w:t>
      </w:r>
      <w:r w:rsidRPr="00616BEC">
        <w:rPr>
          <w:rFonts w:ascii="Arial" w:hAnsi="Arial" w:cs="Arial"/>
          <w:b/>
          <w:bCs/>
          <w:i/>
          <w:iCs/>
          <w:spacing w:val="-4"/>
        </w:rPr>
        <w:t>Group</w:t>
      </w:r>
    </w:p>
    <w:p w:rsidRPr="00616BEC" w:rsidR="00616BEC" w:rsidP="00616BEC" w:rsidRDefault="00616BEC" w14:paraId="37A28E0E" w14:textId="77777777">
      <w:pPr>
        <w:rPr>
          <w:rFonts w:ascii="Arial" w:hAnsi="Arial" w:cs="Arial"/>
          <w:b/>
          <w:i/>
        </w:rPr>
      </w:pPr>
    </w:p>
    <w:p w:rsidR="00AE6DAE" w:rsidP="008A7D84" w:rsidRDefault="00616BEC" w14:paraId="5CA12AD7" w14:textId="27F3A8DE">
      <w:pPr>
        <w:spacing w:line="237" w:lineRule="auto"/>
        <w:ind w:left="720" w:right="1445"/>
        <w:rPr>
          <w:rFonts w:ascii="Arial" w:hAnsi="Arial" w:cs="Arial"/>
          <w:spacing w:val="-2"/>
        </w:rPr>
      </w:pPr>
      <w:r w:rsidRPr="00616BEC">
        <w:rPr>
          <w:rFonts w:ascii="Arial" w:hAnsi="Arial" w:cs="Arial"/>
        </w:rPr>
        <w:t xml:space="preserve">According to the 2010 Census numbers (Table 1), </w:t>
      </w:r>
      <w:r w:rsidR="00411CEE">
        <w:rPr>
          <w:rFonts w:ascii="Arial" w:hAnsi="Arial" w:cs="Arial"/>
        </w:rPr>
        <w:t xml:space="preserve">which is being used for </w:t>
      </w:r>
      <w:r w:rsidR="00A04707">
        <w:rPr>
          <w:rFonts w:ascii="Arial" w:hAnsi="Arial" w:cs="Arial"/>
        </w:rPr>
        <w:t xml:space="preserve">earliest data available purposes, </w:t>
      </w:r>
      <w:r w:rsidRPr="00616BEC">
        <w:rPr>
          <w:rFonts w:ascii="Arial" w:hAnsi="Arial" w:cs="Arial"/>
        </w:rPr>
        <w:t>the King County population was 35.1 percent BIPOC and 64.8 percent White. In the</w:t>
      </w:r>
      <w:r w:rsidR="00A04707">
        <w:rPr>
          <w:rFonts w:ascii="Arial" w:hAnsi="Arial" w:cs="Arial"/>
        </w:rPr>
        <w:t xml:space="preserve"> fourth</w:t>
      </w:r>
      <w:r w:rsidRPr="00616BEC">
        <w:rPr>
          <w:rFonts w:ascii="Arial" w:hAnsi="Arial" w:cs="Arial"/>
        </w:rPr>
        <w:t xml:space="preserve"> </w:t>
      </w:r>
      <w:r w:rsidRPr="00BB5531">
        <w:rPr>
          <w:rFonts w:ascii="Arial" w:hAnsi="Arial" w:cs="Arial"/>
        </w:rPr>
        <w:t>quarter</w:t>
      </w:r>
      <w:r w:rsidRPr="00616BEC">
        <w:rPr>
          <w:rFonts w:ascii="Arial" w:hAnsi="Arial" w:cs="Arial"/>
        </w:rPr>
        <w:t xml:space="preserve"> of 2012, the King County workforce was 32.4 percent BIPOC and 64.9 percent White. 2.7</w:t>
      </w:r>
      <w:r w:rsidRPr="00616BEC">
        <w:rPr>
          <w:rFonts w:ascii="Arial" w:hAnsi="Arial" w:cs="Arial"/>
          <w:spacing w:val="-2"/>
        </w:rPr>
        <w:t xml:space="preserve"> </w:t>
      </w:r>
      <w:r w:rsidRPr="00616BEC">
        <w:rPr>
          <w:rFonts w:ascii="Arial" w:hAnsi="Arial" w:cs="Arial"/>
        </w:rPr>
        <w:t>percent</w:t>
      </w:r>
      <w:r w:rsidRPr="00616BEC">
        <w:rPr>
          <w:rFonts w:ascii="Arial" w:hAnsi="Arial" w:cs="Arial"/>
          <w:spacing w:val="-3"/>
        </w:rPr>
        <w:t xml:space="preserve"> </w:t>
      </w:r>
      <w:r w:rsidRPr="00616BEC">
        <w:rPr>
          <w:rFonts w:ascii="Arial" w:hAnsi="Arial" w:cs="Arial"/>
        </w:rPr>
        <w:t>did</w:t>
      </w:r>
      <w:r w:rsidRPr="00616BEC">
        <w:rPr>
          <w:rFonts w:ascii="Arial" w:hAnsi="Arial" w:cs="Arial"/>
          <w:spacing w:val="-4"/>
        </w:rPr>
        <w:t xml:space="preserve"> </w:t>
      </w:r>
      <w:r w:rsidRPr="00616BEC">
        <w:rPr>
          <w:rFonts w:ascii="Arial" w:hAnsi="Arial" w:cs="Arial"/>
        </w:rPr>
        <w:t>not</w:t>
      </w:r>
      <w:r w:rsidRPr="00616BEC">
        <w:rPr>
          <w:rFonts w:ascii="Arial" w:hAnsi="Arial" w:cs="Arial"/>
          <w:spacing w:val="-2"/>
        </w:rPr>
        <w:t xml:space="preserve"> identify</w:t>
      </w:r>
      <w:r w:rsidRPr="00BB5531">
        <w:rPr>
          <w:rFonts w:ascii="Arial" w:hAnsi="Arial" w:cs="Arial"/>
          <w:spacing w:val="-2"/>
        </w:rPr>
        <w:t>.</w:t>
      </w:r>
    </w:p>
    <w:p w:rsidR="00DD3B05" w:rsidRDefault="00DD3B05" w14:paraId="532CE3CC" w14:textId="7F8E62AD">
      <w:pPr>
        <w:widowControl/>
        <w:autoSpaceDE/>
        <w:autoSpaceDN/>
        <w:spacing w:after="160" w:line="259" w:lineRule="auto"/>
        <w:rPr>
          <w:rFonts w:ascii="Arial" w:hAnsi="Arial" w:cs="Arial"/>
          <w:spacing w:val="-2"/>
        </w:rPr>
      </w:pPr>
      <w:r>
        <w:rPr>
          <w:rFonts w:ascii="Arial" w:hAnsi="Arial" w:cs="Arial"/>
          <w:spacing w:val="-2"/>
        </w:rPr>
        <w:br w:type="page"/>
      </w:r>
    </w:p>
    <w:p w:rsidRPr="00BB5531" w:rsidR="00002E29" w:rsidP="008A7D84" w:rsidRDefault="00002E29" w14:paraId="146C8508" w14:textId="77777777">
      <w:pPr>
        <w:spacing w:line="237" w:lineRule="auto"/>
        <w:ind w:right="1445"/>
        <w:rPr>
          <w:rFonts w:ascii="Arial" w:hAnsi="Arial" w:cs="Arial"/>
          <w:spacing w:val="-2"/>
        </w:rPr>
      </w:pPr>
    </w:p>
    <w:p w:rsidRPr="00002E29" w:rsidR="00002E29" w:rsidP="00BB5531" w:rsidRDefault="00002E29" w14:paraId="5190725C" w14:textId="4BC36884">
      <w:pPr>
        <w:ind w:left="720"/>
        <w:rPr>
          <w:rFonts w:ascii="Arial" w:hAnsi="Arial" w:cs="Arial"/>
          <w:i/>
        </w:rPr>
      </w:pPr>
      <w:r w:rsidRPr="00002E29">
        <w:rPr>
          <w:rFonts w:ascii="Arial" w:hAnsi="Arial" w:cs="Arial"/>
          <w:i/>
        </w:rPr>
        <w:t>Table</w:t>
      </w:r>
      <w:r w:rsidRPr="00002E29">
        <w:rPr>
          <w:rFonts w:ascii="Arial" w:hAnsi="Arial" w:cs="Arial"/>
          <w:i/>
          <w:spacing w:val="-5"/>
        </w:rPr>
        <w:t xml:space="preserve"> </w:t>
      </w:r>
      <w:r w:rsidRPr="00002E29">
        <w:rPr>
          <w:rFonts w:ascii="Arial" w:hAnsi="Arial" w:cs="Arial"/>
          <w:i/>
        </w:rPr>
        <w:t>1:</w:t>
      </w:r>
      <w:r w:rsidRPr="00002E29">
        <w:rPr>
          <w:rFonts w:ascii="Arial" w:hAnsi="Arial" w:cs="Arial"/>
          <w:i/>
          <w:spacing w:val="-4"/>
        </w:rPr>
        <w:t xml:space="preserve"> </w:t>
      </w:r>
      <w:r w:rsidRPr="00002E29">
        <w:rPr>
          <w:rFonts w:ascii="Arial" w:hAnsi="Arial" w:cs="Arial"/>
          <w:i/>
        </w:rPr>
        <w:t>Comparison</w:t>
      </w:r>
      <w:r w:rsidRPr="00002E29">
        <w:rPr>
          <w:rFonts w:ascii="Arial" w:hAnsi="Arial" w:cs="Arial"/>
          <w:i/>
          <w:spacing w:val="-5"/>
        </w:rPr>
        <w:t xml:space="preserve"> </w:t>
      </w:r>
      <w:r w:rsidRPr="00002E29">
        <w:rPr>
          <w:rFonts w:ascii="Arial" w:hAnsi="Arial" w:cs="Arial"/>
          <w:i/>
        </w:rPr>
        <w:t>of</w:t>
      </w:r>
      <w:r w:rsidRPr="00002E29">
        <w:rPr>
          <w:rFonts w:ascii="Arial" w:hAnsi="Arial" w:cs="Arial"/>
          <w:i/>
          <w:spacing w:val="-5"/>
        </w:rPr>
        <w:t xml:space="preserve"> </w:t>
      </w:r>
      <w:r w:rsidRPr="00002E29">
        <w:rPr>
          <w:rFonts w:ascii="Arial" w:hAnsi="Arial" w:cs="Arial"/>
          <w:i/>
        </w:rPr>
        <w:t>County</w:t>
      </w:r>
      <w:r w:rsidRPr="00002E29">
        <w:rPr>
          <w:rFonts w:ascii="Arial" w:hAnsi="Arial" w:cs="Arial"/>
          <w:i/>
          <w:spacing w:val="-5"/>
        </w:rPr>
        <w:t xml:space="preserve"> </w:t>
      </w:r>
      <w:r w:rsidRPr="00002E29">
        <w:rPr>
          <w:rFonts w:ascii="Arial" w:hAnsi="Arial" w:cs="Arial"/>
          <w:i/>
        </w:rPr>
        <w:t>Population</w:t>
      </w:r>
      <w:r w:rsidRPr="00002E29">
        <w:rPr>
          <w:rFonts w:ascii="Arial" w:hAnsi="Arial" w:cs="Arial"/>
          <w:i/>
          <w:spacing w:val="-5"/>
        </w:rPr>
        <w:t xml:space="preserve"> </w:t>
      </w:r>
      <w:r w:rsidRPr="00002E29">
        <w:rPr>
          <w:rFonts w:ascii="Arial" w:hAnsi="Arial" w:cs="Arial"/>
          <w:i/>
        </w:rPr>
        <w:t>to</w:t>
      </w:r>
      <w:r w:rsidRPr="00002E29">
        <w:rPr>
          <w:rFonts w:ascii="Arial" w:hAnsi="Arial" w:cs="Arial"/>
          <w:i/>
          <w:spacing w:val="-8"/>
        </w:rPr>
        <w:t xml:space="preserve"> </w:t>
      </w:r>
      <w:r w:rsidRPr="00002E29">
        <w:rPr>
          <w:rFonts w:ascii="Arial" w:hAnsi="Arial" w:cs="Arial"/>
          <w:i/>
        </w:rPr>
        <w:t>Workforce</w:t>
      </w:r>
      <w:r w:rsidRPr="00002E29">
        <w:rPr>
          <w:rFonts w:ascii="Arial" w:hAnsi="Arial" w:cs="Arial"/>
          <w:i/>
          <w:spacing w:val="-4"/>
        </w:rPr>
        <w:t xml:space="preserve"> </w:t>
      </w:r>
      <w:r w:rsidRPr="00002E29">
        <w:rPr>
          <w:rFonts w:ascii="Arial" w:hAnsi="Arial" w:cs="Arial"/>
          <w:i/>
        </w:rPr>
        <w:t>Demographics</w:t>
      </w:r>
      <w:r w:rsidRPr="00002E29">
        <w:rPr>
          <w:rFonts w:ascii="Arial" w:hAnsi="Arial" w:cs="Arial"/>
          <w:i/>
          <w:spacing w:val="-4"/>
        </w:rPr>
        <w:t xml:space="preserve"> </w:t>
      </w:r>
      <w:r w:rsidRPr="00002E29">
        <w:rPr>
          <w:rFonts w:ascii="Arial" w:hAnsi="Arial" w:cs="Arial"/>
          <w:i/>
        </w:rPr>
        <w:t>in</w:t>
      </w:r>
      <w:r w:rsidRPr="00002E29">
        <w:rPr>
          <w:rFonts w:ascii="Arial" w:hAnsi="Arial" w:cs="Arial"/>
          <w:i/>
          <w:spacing w:val="-7"/>
        </w:rPr>
        <w:t xml:space="preserve"> </w:t>
      </w:r>
      <w:r w:rsidRPr="00002E29">
        <w:rPr>
          <w:rFonts w:ascii="Arial" w:hAnsi="Arial" w:cs="Arial"/>
          <w:i/>
          <w:spacing w:val="-4"/>
        </w:rPr>
        <w:t>2012</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604"/>
        <w:gridCol w:w="835"/>
        <w:gridCol w:w="2498"/>
        <w:gridCol w:w="895"/>
        <w:gridCol w:w="1281"/>
        <w:gridCol w:w="1255"/>
      </w:tblGrid>
      <w:tr w:rsidRPr="00002E29" w:rsidR="00002E29" w:rsidTr="009E2F59" w14:paraId="1D87D596" w14:textId="77777777">
        <w:trPr>
          <w:trHeight w:val="537"/>
        </w:trPr>
        <w:tc>
          <w:tcPr>
            <w:tcW w:w="3439" w:type="dxa"/>
            <w:gridSpan w:val="2"/>
          </w:tcPr>
          <w:p w:rsidRPr="00002E29" w:rsidR="00002E29" w:rsidP="00002E29" w:rsidRDefault="00002E29" w14:paraId="2D8014D5" w14:textId="77777777">
            <w:pPr>
              <w:spacing w:line="268" w:lineRule="exact"/>
              <w:ind w:left="105"/>
              <w:rPr>
                <w:rFonts w:ascii="Arial" w:hAnsi="Arial" w:eastAsia="Arial" w:cs="Arial"/>
                <w:b/>
              </w:rPr>
            </w:pPr>
            <w:r w:rsidRPr="00002E29">
              <w:rPr>
                <w:rFonts w:ascii="Arial" w:hAnsi="Arial" w:eastAsia="Arial" w:cs="Arial"/>
                <w:b/>
              </w:rPr>
              <w:t>Countywide</w:t>
            </w:r>
            <w:r w:rsidRPr="00002E29">
              <w:rPr>
                <w:rFonts w:ascii="Arial" w:hAnsi="Arial" w:eastAsia="Arial" w:cs="Arial"/>
                <w:b/>
                <w:spacing w:val="-7"/>
              </w:rPr>
              <w:t xml:space="preserve"> </w:t>
            </w:r>
            <w:r w:rsidRPr="00002E29">
              <w:rPr>
                <w:rFonts w:ascii="Arial" w:hAnsi="Arial" w:eastAsia="Arial" w:cs="Arial"/>
                <w:b/>
                <w:spacing w:val="-2"/>
              </w:rPr>
              <w:t>Population</w:t>
            </w:r>
          </w:p>
        </w:tc>
        <w:tc>
          <w:tcPr>
            <w:tcW w:w="3393" w:type="dxa"/>
            <w:gridSpan w:val="2"/>
          </w:tcPr>
          <w:p w:rsidRPr="00002E29" w:rsidR="00002E29" w:rsidP="00002E29" w:rsidRDefault="00002E29" w14:paraId="25ABE7F4" w14:textId="77777777">
            <w:pPr>
              <w:spacing w:line="268" w:lineRule="exact"/>
              <w:ind w:left="108"/>
              <w:rPr>
                <w:rFonts w:ascii="Arial" w:hAnsi="Arial" w:eastAsia="Arial" w:cs="Arial"/>
                <w:b/>
              </w:rPr>
            </w:pPr>
            <w:r w:rsidRPr="00002E29">
              <w:rPr>
                <w:rFonts w:ascii="Arial" w:hAnsi="Arial" w:eastAsia="Arial" w:cs="Arial"/>
                <w:b/>
              </w:rPr>
              <w:t>King</w:t>
            </w:r>
            <w:r w:rsidRPr="00002E29">
              <w:rPr>
                <w:rFonts w:ascii="Arial" w:hAnsi="Arial" w:eastAsia="Arial" w:cs="Arial"/>
                <w:b/>
                <w:spacing w:val="-4"/>
              </w:rPr>
              <w:t xml:space="preserve"> </w:t>
            </w:r>
            <w:r w:rsidRPr="00002E29">
              <w:rPr>
                <w:rFonts w:ascii="Arial" w:hAnsi="Arial" w:eastAsia="Arial" w:cs="Arial"/>
                <w:b/>
              </w:rPr>
              <w:t>County</w:t>
            </w:r>
            <w:r w:rsidRPr="00002E29">
              <w:rPr>
                <w:rFonts w:ascii="Arial" w:hAnsi="Arial" w:eastAsia="Arial" w:cs="Arial"/>
                <w:b/>
                <w:spacing w:val="-3"/>
              </w:rPr>
              <w:t xml:space="preserve"> </w:t>
            </w:r>
            <w:r w:rsidRPr="00002E29">
              <w:rPr>
                <w:rFonts w:ascii="Arial" w:hAnsi="Arial" w:eastAsia="Arial" w:cs="Arial"/>
                <w:b/>
                <w:spacing w:val="-2"/>
              </w:rPr>
              <w:t>Workforce</w:t>
            </w:r>
          </w:p>
        </w:tc>
        <w:tc>
          <w:tcPr>
            <w:tcW w:w="1281" w:type="dxa"/>
          </w:tcPr>
          <w:p w:rsidRPr="00002E29" w:rsidR="00002E29" w:rsidP="00002E29" w:rsidRDefault="00002E29" w14:paraId="4EEE3470" w14:textId="77777777">
            <w:pPr>
              <w:spacing w:line="268" w:lineRule="exact"/>
              <w:ind w:left="108"/>
              <w:rPr>
                <w:rFonts w:ascii="Arial" w:hAnsi="Arial" w:eastAsia="Arial" w:cs="Arial"/>
                <w:b/>
              </w:rPr>
            </w:pPr>
            <w:r w:rsidRPr="00002E29">
              <w:rPr>
                <w:rFonts w:ascii="Arial" w:hAnsi="Arial" w:eastAsia="Arial" w:cs="Arial"/>
                <w:b/>
                <w:spacing w:val="-2"/>
              </w:rPr>
              <w:t>Difference</w:t>
            </w:r>
          </w:p>
        </w:tc>
        <w:tc>
          <w:tcPr>
            <w:tcW w:w="1255" w:type="dxa"/>
          </w:tcPr>
          <w:p w:rsidRPr="00002E29" w:rsidR="00002E29" w:rsidP="00002E29" w:rsidRDefault="00002E29" w14:paraId="235E7A64" w14:textId="77777777">
            <w:pPr>
              <w:spacing w:line="268" w:lineRule="exact"/>
              <w:ind w:left="109"/>
              <w:rPr>
                <w:rFonts w:ascii="Arial" w:hAnsi="Arial" w:eastAsia="Arial" w:cs="Arial"/>
                <w:b/>
              </w:rPr>
            </w:pPr>
            <w:r w:rsidRPr="00002E29">
              <w:rPr>
                <w:rFonts w:ascii="Arial" w:hAnsi="Arial" w:eastAsia="Arial" w:cs="Arial"/>
                <w:b/>
                <w:spacing w:val="-5"/>
              </w:rPr>
              <w:t>KC</w:t>
            </w:r>
          </w:p>
          <w:p w:rsidRPr="00002E29" w:rsidR="00002E29" w:rsidP="00002E29" w:rsidRDefault="00002E29" w14:paraId="7A8A0FAA" w14:textId="77777777">
            <w:pPr>
              <w:spacing w:line="249" w:lineRule="exact"/>
              <w:ind w:left="109"/>
              <w:rPr>
                <w:rFonts w:ascii="Arial" w:hAnsi="Arial" w:eastAsia="Arial" w:cs="Arial"/>
                <w:b/>
              </w:rPr>
            </w:pPr>
            <w:r w:rsidRPr="00002E29">
              <w:rPr>
                <w:rFonts w:ascii="Arial" w:hAnsi="Arial" w:eastAsia="Arial" w:cs="Arial"/>
                <w:b/>
                <w:spacing w:val="-2"/>
              </w:rPr>
              <w:t>Workforce</w:t>
            </w:r>
          </w:p>
        </w:tc>
      </w:tr>
      <w:tr w:rsidRPr="00002E29" w:rsidR="00002E29" w:rsidTr="009E2F59" w14:paraId="6D0E1407" w14:textId="77777777">
        <w:trPr>
          <w:trHeight w:val="537"/>
        </w:trPr>
        <w:tc>
          <w:tcPr>
            <w:tcW w:w="2604" w:type="dxa"/>
          </w:tcPr>
          <w:p w:rsidRPr="00002E29" w:rsidR="00002E29" w:rsidP="00002E29" w:rsidRDefault="00002E29" w14:paraId="7F199376" w14:textId="77777777">
            <w:pPr>
              <w:spacing w:line="268" w:lineRule="exact"/>
              <w:ind w:left="105"/>
              <w:rPr>
                <w:rFonts w:ascii="Arial" w:hAnsi="Arial" w:eastAsia="Arial" w:cs="Arial"/>
                <w:b/>
                <w:i/>
              </w:rPr>
            </w:pPr>
            <w:r w:rsidRPr="00002E29">
              <w:rPr>
                <w:rFonts w:ascii="Arial" w:hAnsi="Arial" w:eastAsia="Arial" w:cs="Arial"/>
                <w:b/>
                <w:i/>
              </w:rPr>
              <w:t>Race</w:t>
            </w:r>
            <w:r w:rsidRPr="00002E29">
              <w:rPr>
                <w:rFonts w:ascii="Arial" w:hAnsi="Arial" w:eastAsia="Arial" w:cs="Arial"/>
                <w:b/>
                <w:i/>
                <w:spacing w:val="-2"/>
              </w:rPr>
              <w:t xml:space="preserve"> Category</w:t>
            </w:r>
          </w:p>
        </w:tc>
        <w:tc>
          <w:tcPr>
            <w:tcW w:w="835" w:type="dxa"/>
          </w:tcPr>
          <w:p w:rsidRPr="00002E29" w:rsidR="00002E29" w:rsidP="00002E29" w:rsidRDefault="00002E29" w14:paraId="133B0A02" w14:textId="77777777">
            <w:pPr>
              <w:spacing w:line="268" w:lineRule="exact"/>
              <w:ind w:left="108"/>
              <w:rPr>
                <w:rFonts w:ascii="Arial" w:hAnsi="Arial" w:eastAsia="Arial" w:cs="Arial"/>
                <w:b/>
                <w:i/>
              </w:rPr>
            </w:pPr>
            <w:r w:rsidRPr="00002E29">
              <w:rPr>
                <w:rFonts w:ascii="Arial" w:hAnsi="Arial" w:eastAsia="Arial" w:cs="Arial"/>
                <w:b/>
                <w:i/>
                <w:spacing w:val="-4"/>
              </w:rPr>
              <w:t>2010</w:t>
            </w:r>
          </w:p>
        </w:tc>
        <w:tc>
          <w:tcPr>
            <w:tcW w:w="2498" w:type="dxa"/>
          </w:tcPr>
          <w:p w:rsidRPr="00002E29" w:rsidR="00002E29" w:rsidP="00002E29" w:rsidRDefault="00002E29" w14:paraId="5AFBB72E" w14:textId="77777777">
            <w:pPr>
              <w:spacing w:line="268" w:lineRule="exact"/>
              <w:ind w:left="108"/>
              <w:rPr>
                <w:rFonts w:ascii="Arial" w:hAnsi="Arial" w:eastAsia="Arial" w:cs="Arial"/>
                <w:b/>
                <w:i/>
              </w:rPr>
            </w:pPr>
            <w:r w:rsidRPr="00002E29">
              <w:rPr>
                <w:rFonts w:ascii="Arial" w:hAnsi="Arial" w:eastAsia="Arial" w:cs="Arial"/>
                <w:b/>
                <w:i/>
              </w:rPr>
              <w:t>Race</w:t>
            </w:r>
            <w:r w:rsidRPr="00002E29">
              <w:rPr>
                <w:rFonts w:ascii="Arial" w:hAnsi="Arial" w:eastAsia="Arial" w:cs="Arial"/>
                <w:b/>
                <w:i/>
                <w:spacing w:val="-2"/>
              </w:rPr>
              <w:t xml:space="preserve"> Category</w:t>
            </w:r>
          </w:p>
        </w:tc>
        <w:tc>
          <w:tcPr>
            <w:tcW w:w="895" w:type="dxa"/>
          </w:tcPr>
          <w:p w:rsidRPr="00002E29" w:rsidR="00002E29" w:rsidP="00002E29" w:rsidRDefault="00002E29" w14:paraId="05AF525B" w14:textId="77777777">
            <w:pPr>
              <w:spacing w:line="268" w:lineRule="exact"/>
              <w:ind w:left="108"/>
              <w:rPr>
                <w:rFonts w:ascii="Arial" w:hAnsi="Arial" w:eastAsia="Arial" w:cs="Arial"/>
                <w:b/>
                <w:i/>
              </w:rPr>
            </w:pPr>
            <w:r w:rsidRPr="00002E29">
              <w:rPr>
                <w:rFonts w:ascii="Arial" w:hAnsi="Arial" w:eastAsia="Arial" w:cs="Arial"/>
                <w:b/>
                <w:i/>
                <w:spacing w:val="-5"/>
              </w:rPr>
              <w:t>Q1—</w:t>
            </w:r>
          </w:p>
          <w:p w:rsidRPr="00002E29" w:rsidR="00002E29" w:rsidP="00002E29" w:rsidRDefault="00002E29" w14:paraId="31F71D17" w14:textId="77777777">
            <w:pPr>
              <w:spacing w:line="249" w:lineRule="exact"/>
              <w:ind w:left="108"/>
              <w:rPr>
                <w:rFonts w:ascii="Arial" w:hAnsi="Arial" w:eastAsia="Arial" w:cs="Arial"/>
                <w:b/>
                <w:i/>
              </w:rPr>
            </w:pPr>
            <w:r w:rsidRPr="00002E29">
              <w:rPr>
                <w:rFonts w:ascii="Arial" w:hAnsi="Arial" w:eastAsia="Arial" w:cs="Arial"/>
                <w:b/>
                <w:i/>
                <w:spacing w:val="-4"/>
              </w:rPr>
              <w:t>2012</w:t>
            </w:r>
          </w:p>
        </w:tc>
        <w:tc>
          <w:tcPr>
            <w:tcW w:w="1281" w:type="dxa"/>
          </w:tcPr>
          <w:p w:rsidRPr="00002E29" w:rsidR="00002E29" w:rsidP="00002E29" w:rsidRDefault="00002E29" w14:paraId="7023BF63" w14:textId="77777777">
            <w:pPr>
              <w:spacing w:line="268" w:lineRule="exact"/>
              <w:ind w:left="108"/>
              <w:rPr>
                <w:rFonts w:ascii="Arial" w:hAnsi="Arial" w:eastAsia="Arial" w:cs="Arial"/>
                <w:b/>
                <w:i/>
              </w:rPr>
            </w:pPr>
            <w:r w:rsidRPr="00002E29">
              <w:rPr>
                <w:rFonts w:ascii="Arial" w:hAnsi="Arial" w:eastAsia="Arial" w:cs="Arial"/>
                <w:b/>
                <w:i/>
                <w:spacing w:val="-2"/>
              </w:rPr>
              <w:t>Individual</w:t>
            </w:r>
          </w:p>
          <w:p w:rsidRPr="00002E29" w:rsidR="00002E29" w:rsidP="00002E29" w:rsidRDefault="00002E29" w14:paraId="26723679" w14:textId="77777777">
            <w:pPr>
              <w:spacing w:line="249" w:lineRule="exact"/>
              <w:ind w:left="108"/>
              <w:rPr>
                <w:rFonts w:ascii="Arial" w:hAnsi="Arial" w:eastAsia="Arial" w:cs="Arial"/>
                <w:b/>
                <w:i/>
              </w:rPr>
            </w:pPr>
            <w:r w:rsidRPr="00002E29">
              <w:rPr>
                <w:rFonts w:ascii="Arial" w:hAnsi="Arial" w:eastAsia="Arial" w:cs="Arial"/>
                <w:b/>
                <w:i/>
                <w:spacing w:val="-2"/>
              </w:rPr>
              <w:t>Groups</w:t>
            </w:r>
          </w:p>
        </w:tc>
        <w:tc>
          <w:tcPr>
            <w:tcW w:w="1255" w:type="dxa"/>
          </w:tcPr>
          <w:p w:rsidRPr="00002E29" w:rsidR="00002E29" w:rsidP="00002E29" w:rsidRDefault="00002E29" w14:paraId="06A07D07" w14:textId="77777777">
            <w:pPr>
              <w:spacing w:line="268" w:lineRule="exact"/>
              <w:ind w:left="109"/>
              <w:rPr>
                <w:rFonts w:ascii="Arial" w:hAnsi="Arial" w:eastAsia="Arial" w:cs="Arial"/>
                <w:b/>
                <w:i/>
              </w:rPr>
            </w:pPr>
            <w:r w:rsidRPr="00002E29">
              <w:rPr>
                <w:rFonts w:ascii="Arial" w:hAnsi="Arial" w:eastAsia="Arial" w:cs="Arial"/>
                <w:b/>
                <w:i/>
              </w:rPr>
              <w:t>BIPOC</w:t>
            </w:r>
            <w:r w:rsidRPr="00002E29">
              <w:rPr>
                <w:rFonts w:ascii="Arial" w:hAnsi="Arial" w:eastAsia="Arial" w:cs="Arial"/>
                <w:b/>
                <w:i/>
                <w:spacing w:val="-2"/>
              </w:rPr>
              <w:t xml:space="preserve"> </w:t>
            </w:r>
            <w:r w:rsidRPr="00002E29">
              <w:rPr>
                <w:rFonts w:ascii="Arial" w:hAnsi="Arial" w:eastAsia="Arial" w:cs="Arial"/>
                <w:b/>
                <w:i/>
                <w:spacing w:val="-5"/>
              </w:rPr>
              <w:t>to</w:t>
            </w:r>
          </w:p>
          <w:p w:rsidRPr="00002E29" w:rsidR="00002E29" w:rsidP="00002E29" w:rsidRDefault="00002E29" w14:paraId="55E92A71" w14:textId="77777777">
            <w:pPr>
              <w:spacing w:line="249" w:lineRule="exact"/>
              <w:ind w:left="109"/>
              <w:rPr>
                <w:rFonts w:ascii="Arial" w:hAnsi="Arial" w:eastAsia="Arial" w:cs="Arial"/>
                <w:b/>
                <w:i/>
              </w:rPr>
            </w:pPr>
            <w:r w:rsidRPr="00002E29">
              <w:rPr>
                <w:rFonts w:ascii="Arial" w:hAnsi="Arial" w:eastAsia="Arial" w:cs="Arial"/>
                <w:b/>
                <w:i/>
                <w:spacing w:val="-2"/>
              </w:rPr>
              <w:t>White</w:t>
            </w:r>
          </w:p>
        </w:tc>
      </w:tr>
      <w:tr w:rsidRPr="00002E29" w:rsidR="00002E29" w:rsidTr="009E2F59" w14:paraId="6BDE0FC2" w14:textId="77777777">
        <w:trPr>
          <w:trHeight w:val="537"/>
        </w:trPr>
        <w:tc>
          <w:tcPr>
            <w:tcW w:w="2604" w:type="dxa"/>
          </w:tcPr>
          <w:p w:rsidRPr="00002E29" w:rsidR="00002E29" w:rsidP="00002E29" w:rsidRDefault="00002E29" w14:paraId="50234EB9" w14:textId="77777777">
            <w:pPr>
              <w:spacing w:line="268" w:lineRule="exact"/>
              <w:ind w:left="105"/>
              <w:rPr>
                <w:rFonts w:ascii="Arial" w:hAnsi="Arial" w:eastAsia="Arial" w:cs="Arial"/>
              </w:rPr>
            </w:pPr>
            <w:r w:rsidRPr="00002E29">
              <w:rPr>
                <w:rFonts w:ascii="Arial" w:hAnsi="Arial" w:eastAsia="Arial" w:cs="Arial"/>
              </w:rPr>
              <w:t>Asian</w:t>
            </w:r>
            <w:r w:rsidRPr="00002E29">
              <w:rPr>
                <w:rFonts w:ascii="Arial" w:hAnsi="Arial" w:eastAsia="Arial" w:cs="Arial"/>
                <w:spacing w:val="-4"/>
              </w:rPr>
              <w:t xml:space="preserve"> </w:t>
            </w:r>
            <w:r w:rsidRPr="00002E29">
              <w:rPr>
                <w:rFonts w:ascii="Arial" w:hAnsi="Arial" w:eastAsia="Arial" w:cs="Arial"/>
              </w:rPr>
              <w:t>and</w:t>
            </w:r>
            <w:r w:rsidRPr="00002E29">
              <w:rPr>
                <w:rFonts w:ascii="Arial" w:hAnsi="Arial" w:eastAsia="Arial" w:cs="Arial"/>
                <w:spacing w:val="-4"/>
              </w:rPr>
              <w:t xml:space="preserve"> </w:t>
            </w:r>
            <w:r w:rsidRPr="00002E29">
              <w:rPr>
                <w:rFonts w:ascii="Arial" w:hAnsi="Arial" w:eastAsia="Arial" w:cs="Arial"/>
              </w:rPr>
              <w:t>Asian</w:t>
            </w:r>
            <w:r w:rsidRPr="00002E29">
              <w:rPr>
                <w:rFonts w:ascii="Arial" w:hAnsi="Arial" w:eastAsia="Arial" w:cs="Arial"/>
                <w:spacing w:val="-3"/>
              </w:rPr>
              <w:t xml:space="preserve"> </w:t>
            </w:r>
            <w:r w:rsidRPr="00002E29">
              <w:rPr>
                <w:rFonts w:ascii="Arial" w:hAnsi="Arial" w:eastAsia="Arial" w:cs="Arial"/>
                <w:spacing w:val="-2"/>
              </w:rPr>
              <w:t>Pacific</w:t>
            </w:r>
          </w:p>
          <w:p w:rsidRPr="00002E29" w:rsidR="00002E29" w:rsidP="00002E29" w:rsidRDefault="00002E29" w14:paraId="758FE48C" w14:textId="77777777">
            <w:pPr>
              <w:spacing w:line="249" w:lineRule="exact"/>
              <w:ind w:left="105"/>
              <w:rPr>
                <w:rFonts w:ascii="Arial" w:hAnsi="Arial" w:eastAsia="Arial" w:cs="Arial"/>
              </w:rPr>
            </w:pPr>
            <w:r w:rsidRPr="00002E29">
              <w:rPr>
                <w:rFonts w:ascii="Arial" w:hAnsi="Arial" w:eastAsia="Arial" w:cs="Arial"/>
              </w:rPr>
              <w:t>Islander</w:t>
            </w:r>
            <w:r w:rsidRPr="00002E29">
              <w:rPr>
                <w:rFonts w:ascii="Arial" w:hAnsi="Arial" w:eastAsia="Arial" w:cs="Arial"/>
                <w:spacing w:val="-7"/>
              </w:rPr>
              <w:t xml:space="preserve"> </w:t>
            </w:r>
            <w:r w:rsidRPr="00002E29">
              <w:rPr>
                <w:rFonts w:ascii="Arial" w:hAnsi="Arial" w:eastAsia="Arial" w:cs="Arial"/>
                <w:spacing w:val="-2"/>
              </w:rPr>
              <w:t>(API)</w:t>
            </w:r>
          </w:p>
        </w:tc>
        <w:tc>
          <w:tcPr>
            <w:tcW w:w="835" w:type="dxa"/>
          </w:tcPr>
          <w:p w:rsidRPr="00002E29" w:rsidR="00002E29" w:rsidP="00002E29" w:rsidRDefault="00002E29" w14:paraId="2C3FCACB" w14:textId="77777777">
            <w:pPr>
              <w:spacing w:line="268" w:lineRule="exact"/>
              <w:ind w:left="108"/>
              <w:rPr>
                <w:rFonts w:ascii="Arial" w:hAnsi="Arial" w:eastAsia="Arial" w:cs="Arial"/>
              </w:rPr>
            </w:pPr>
            <w:r w:rsidRPr="00002E29">
              <w:rPr>
                <w:rFonts w:ascii="Arial" w:hAnsi="Arial" w:eastAsia="Arial" w:cs="Arial"/>
                <w:spacing w:val="-2"/>
              </w:rPr>
              <w:t>15.2%</w:t>
            </w:r>
          </w:p>
        </w:tc>
        <w:tc>
          <w:tcPr>
            <w:tcW w:w="2498" w:type="dxa"/>
          </w:tcPr>
          <w:p w:rsidRPr="00002E29" w:rsidR="00002E29" w:rsidP="00002E29" w:rsidRDefault="00002E29" w14:paraId="26539202" w14:textId="77777777">
            <w:pPr>
              <w:spacing w:line="268" w:lineRule="exact"/>
              <w:ind w:left="108"/>
              <w:rPr>
                <w:rFonts w:ascii="Arial" w:hAnsi="Arial" w:eastAsia="Arial" w:cs="Arial"/>
              </w:rPr>
            </w:pPr>
            <w:r w:rsidRPr="00002E29">
              <w:rPr>
                <w:rFonts w:ascii="Arial" w:hAnsi="Arial" w:eastAsia="Arial" w:cs="Arial"/>
              </w:rPr>
              <w:t>Asian</w:t>
            </w:r>
            <w:r w:rsidRPr="00002E29">
              <w:rPr>
                <w:rFonts w:ascii="Arial" w:hAnsi="Arial" w:eastAsia="Arial" w:cs="Arial"/>
                <w:spacing w:val="-4"/>
              </w:rPr>
              <w:t xml:space="preserve"> </w:t>
            </w:r>
            <w:r w:rsidRPr="00002E29">
              <w:rPr>
                <w:rFonts w:ascii="Arial" w:hAnsi="Arial" w:eastAsia="Arial" w:cs="Arial"/>
              </w:rPr>
              <w:t>and</w:t>
            </w:r>
            <w:r w:rsidRPr="00002E29">
              <w:rPr>
                <w:rFonts w:ascii="Arial" w:hAnsi="Arial" w:eastAsia="Arial" w:cs="Arial"/>
                <w:spacing w:val="-3"/>
              </w:rPr>
              <w:t xml:space="preserve"> </w:t>
            </w:r>
            <w:r w:rsidRPr="00002E29">
              <w:rPr>
                <w:rFonts w:ascii="Arial" w:hAnsi="Arial" w:eastAsia="Arial" w:cs="Arial"/>
                <w:spacing w:val="-5"/>
              </w:rPr>
              <w:t>API</w:t>
            </w:r>
          </w:p>
        </w:tc>
        <w:tc>
          <w:tcPr>
            <w:tcW w:w="895" w:type="dxa"/>
          </w:tcPr>
          <w:p w:rsidRPr="00002E29" w:rsidR="00002E29" w:rsidP="00002E29" w:rsidRDefault="00002E29" w14:paraId="6F151C68" w14:textId="77777777">
            <w:pPr>
              <w:spacing w:line="268" w:lineRule="exact"/>
              <w:ind w:left="108"/>
              <w:jc w:val="center"/>
              <w:rPr>
                <w:rFonts w:ascii="Arial" w:hAnsi="Arial" w:eastAsia="Arial" w:cs="Arial"/>
              </w:rPr>
            </w:pPr>
            <w:r w:rsidRPr="00002E29">
              <w:rPr>
                <w:rFonts w:ascii="Arial" w:hAnsi="Arial" w:eastAsia="Arial" w:cs="Arial"/>
                <w:spacing w:val="-2"/>
              </w:rPr>
              <w:t>11.8%</w:t>
            </w:r>
          </w:p>
        </w:tc>
        <w:tc>
          <w:tcPr>
            <w:tcW w:w="1281" w:type="dxa"/>
          </w:tcPr>
          <w:p w:rsidRPr="00002E29" w:rsidR="00002E29" w:rsidP="00002E29" w:rsidRDefault="00002E29" w14:paraId="17EFBF24" w14:textId="77777777">
            <w:pPr>
              <w:spacing w:line="268" w:lineRule="exact"/>
              <w:ind w:left="108"/>
              <w:jc w:val="center"/>
              <w:rPr>
                <w:rFonts w:ascii="Arial" w:hAnsi="Arial" w:eastAsia="Arial" w:cs="Arial"/>
              </w:rPr>
            </w:pPr>
            <w:r w:rsidRPr="00002E29">
              <w:rPr>
                <w:rFonts w:ascii="Arial" w:hAnsi="Arial" w:eastAsia="Arial" w:cs="Arial"/>
                <w:color w:val="C00000"/>
                <w:spacing w:val="-2"/>
              </w:rPr>
              <w:t>-</w:t>
            </w:r>
            <w:r w:rsidRPr="00002E29">
              <w:rPr>
                <w:rFonts w:ascii="Arial" w:hAnsi="Arial" w:eastAsia="Arial" w:cs="Arial"/>
                <w:color w:val="C00000"/>
                <w:spacing w:val="-4"/>
              </w:rPr>
              <w:t>3.3%</w:t>
            </w:r>
          </w:p>
        </w:tc>
        <w:tc>
          <w:tcPr>
            <w:tcW w:w="1255" w:type="dxa"/>
            <w:vMerge w:val="restart"/>
          </w:tcPr>
          <w:p w:rsidRPr="00943C5A" w:rsidR="00002E29" w:rsidP="00002E29" w:rsidRDefault="00002E29" w14:paraId="63847735" w14:textId="77777777">
            <w:pPr>
              <w:spacing w:line="268" w:lineRule="exact"/>
              <w:ind w:left="351"/>
              <w:rPr>
                <w:rFonts w:ascii="Arial" w:hAnsi="Arial" w:eastAsia="Arial" w:cs="Arial"/>
                <w:bCs/>
              </w:rPr>
            </w:pPr>
            <w:r w:rsidRPr="00943C5A">
              <w:rPr>
                <w:rFonts w:ascii="Arial" w:hAnsi="Arial" w:eastAsia="Arial" w:cs="Arial"/>
                <w:bCs/>
                <w:spacing w:val="-2"/>
              </w:rPr>
              <w:t>32.</w:t>
            </w:r>
            <w:r w:rsidRPr="00002E29">
              <w:rPr>
                <w:rFonts w:ascii="Arial" w:hAnsi="Arial" w:eastAsia="Arial" w:cs="Arial"/>
                <w:bCs/>
                <w:spacing w:val="-2"/>
              </w:rPr>
              <w:t>4</w:t>
            </w:r>
            <w:r w:rsidRPr="00943C5A">
              <w:rPr>
                <w:rFonts w:ascii="Arial" w:hAnsi="Arial" w:eastAsia="Arial" w:cs="Arial"/>
                <w:bCs/>
                <w:spacing w:val="-2"/>
              </w:rPr>
              <w:t>%</w:t>
            </w:r>
          </w:p>
        </w:tc>
      </w:tr>
      <w:tr w:rsidRPr="00002E29" w:rsidR="00002E29" w:rsidTr="009E2F59" w14:paraId="36547B5D" w14:textId="77777777">
        <w:trPr>
          <w:trHeight w:val="268"/>
        </w:trPr>
        <w:tc>
          <w:tcPr>
            <w:tcW w:w="2604" w:type="dxa"/>
          </w:tcPr>
          <w:p w:rsidRPr="00002E29" w:rsidR="00002E29" w:rsidP="00002E29" w:rsidRDefault="00002E29" w14:paraId="410F67B5" w14:textId="77777777">
            <w:pPr>
              <w:spacing w:line="248" w:lineRule="exact"/>
              <w:ind w:left="105"/>
              <w:rPr>
                <w:rFonts w:ascii="Arial" w:hAnsi="Arial" w:eastAsia="Arial" w:cs="Arial"/>
              </w:rPr>
            </w:pPr>
            <w:r w:rsidRPr="00002E29">
              <w:rPr>
                <w:rFonts w:ascii="Arial" w:hAnsi="Arial" w:eastAsia="Arial" w:cs="Arial"/>
              </w:rPr>
              <w:t>Black/African</w:t>
            </w:r>
            <w:r w:rsidRPr="00002E29">
              <w:rPr>
                <w:rFonts w:ascii="Arial" w:hAnsi="Arial" w:eastAsia="Arial" w:cs="Arial"/>
                <w:spacing w:val="-10"/>
              </w:rPr>
              <w:t xml:space="preserve"> </w:t>
            </w:r>
            <w:r w:rsidRPr="00002E29">
              <w:rPr>
                <w:rFonts w:ascii="Arial" w:hAnsi="Arial" w:eastAsia="Arial" w:cs="Arial"/>
                <w:spacing w:val="-2"/>
              </w:rPr>
              <w:t>American</w:t>
            </w:r>
          </w:p>
        </w:tc>
        <w:tc>
          <w:tcPr>
            <w:tcW w:w="835" w:type="dxa"/>
          </w:tcPr>
          <w:p w:rsidRPr="00002E29" w:rsidR="00002E29" w:rsidP="00002E29" w:rsidRDefault="00002E29" w14:paraId="070A69B1" w14:textId="77777777">
            <w:pPr>
              <w:spacing w:line="248" w:lineRule="exact"/>
              <w:ind w:left="108"/>
              <w:rPr>
                <w:rFonts w:ascii="Arial" w:hAnsi="Arial" w:eastAsia="Arial" w:cs="Arial"/>
              </w:rPr>
            </w:pPr>
            <w:r w:rsidRPr="00002E29">
              <w:rPr>
                <w:rFonts w:ascii="Arial" w:hAnsi="Arial" w:eastAsia="Arial" w:cs="Arial"/>
                <w:spacing w:val="-5"/>
              </w:rPr>
              <w:t>6%</w:t>
            </w:r>
          </w:p>
        </w:tc>
        <w:tc>
          <w:tcPr>
            <w:tcW w:w="2498" w:type="dxa"/>
          </w:tcPr>
          <w:p w:rsidRPr="00002E29" w:rsidR="00002E29" w:rsidP="00002E29" w:rsidRDefault="00002E29" w14:paraId="35856419" w14:textId="77777777">
            <w:pPr>
              <w:spacing w:line="248" w:lineRule="exact"/>
              <w:ind w:left="108"/>
              <w:rPr>
                <w:rFonts w:ascii="Arial" w:hAnsi="Arial" w:eastAsia="Arial" w:cs="Arial"/>
              </w:rPr>
            </w:pPr>
            <w:r w:rsidRPr="00002E29">
              <w:rPr>
                <w:rFonts w:ascii="Arial" w:hAnsi="Arial" w:eastAsia="Arial" w:cs="Arial"/>
              </w:rPr>
              <w:t>Black/African</w:t>
            </w:r>
            <w:r w:rsidRPr="00002E29">
              <w:rPr>
                <w:rFonts w:ascii="Arial" w:hAnsi="Arial" w:eastAsia="Arial" w:cs="Arial"/>
                <w:spacing w:val="-10"/>
              </w:rPr>
              <w:t xml:space="preserve"> </w:t>
            </w:r>
            <w:r w:rsidRPr="00002E29">
              <w:rPr>
                <w:rFonts w:ascii="Arial" w:hAnsi="Arial" w:eastAsia="Arial" w:cs="Arial"/>
                <w:spacing w:val="-2"/>
              </w:rPr>
              <w:t>American</w:t>
            </w:r>
          </w:p>
        </w:tc>
        <w:tc>
          <w:tcPr>
            <w:tcW w:w="895" w:type="dxa"/>
          </w:tcPr>
          <w:p w:rsidRPr="00002E29" w:rsidR="00002E29" w:rsidP="00002E29" w:rsidRDefault="00002E29" w14:paraId="595DE0C8" w14:textId="77777777">
            <w:pPr>
              <w:spacing w:line="248" w:lineRule="exact"/>
              <w:ind w:left="108"/>
              <w:jc w:val="center"/>
              <w:rPr>
                <w:rFonts w:ascii="Arial" w:hAnsi="Arial" w:eastAsia="Arial" w:cs="Arial"/>
              </w:rPr>
            </w:pPr>
            <w:r w:rsidRPr="00002E29">
              <w:rPr>
                <w:rFonts w:ascii="Arial" w:hAnsi="Arial" w:eastAsia="Arial" w:cs="Arial"/>
                <w:spacing w:val="-2"/>
              </w:rPr>
              <w:t>12.8%</w:t>
            </w:r>
          </w:p>
        </w:tc>
        <w:tc>
          <w:tcPr>
            <w:tcW w:w="1281" w:type="dxa"/>
          </w:tcPr>
          <w:p w:rsidRPr="00002E29" w:rsidR="00002E29" w:rsidP="00002E29" w:rsidRDefault="00002E29" w14:paraId="0185405C" w14:textId="77777777">
            <w:pPr>
              <w:spacing w:line="248" w:lineRule="exact"/>
              <w:ind w:left="108"/>
              <w:jc w:val="center"/>
              <w:rPr>
                <w:rFonts w:ascii="Arial" w:hAnsi="Arial" w:eastAsia="Arial" w:cs="Arial"/>
              </w:rPr>
            </w:pPr>
            <w:r w:rsidRPr="00002E29">
              <w:rPr>
                <w:rFonts w:ascii="Arial" w:hAnsi="Arial" w:eastAsia="Arial" w:cs="Arial"/>
                <w:color w:val="00AF50"/>
                <w:spacing w:val="-2"/>
              </w:rPr>
              <w:t>+6.9%</w:t>
            </w:r>
          </w:p>
        </w:tc>
        <w:tc>
          <w:tcPr>
            <w:tcW w:w="1255" w:type="dxa"/>
            <w:vMerge/>
            <w:tcBorders>
              <w:top w:val="nil"/>
            </w:tcBorders>
          </w:tcPr>
          <w:p w:rsidRPr="00943C5A" w:rsidR="00002E29" w:rsidP="00002E29" w:rsidRDefault="00002E29" w14:paraId="7002CBE1" w14:textId="77777777">
            <w:pPr>
              <w:rPr>
                <w:rFonts w:ascii="Arial" w:hAnsi="Arial" w:cs="Arial"/>
                <w:bCs/>
              </w:rPr>
            </w:pPr>
          </w:p>
        </w:tc>
      </w:tr>
      <w:tr w:rsidRPr="00002E29" w:rsidR="00002E29" w:rsidTr="009E2F59" w14:paraId="482AC06D" w14:textId="77777777">
        <w:trPr>
          <w:trHeight w:val="268"/>
        </w:trPr>
        <w:tc>
          <w:tcPr>
            <w:tcW w:w="2604" w:type="dxa"/>
          </w:tcPr>
          <w:p w:rsidRPr="00002E29" w:rsidR="00002E29" w:rsidP="00002E29" w:rsidRDefault="00002E29" w14:paraId="620D7121" w14:textId="77777777">
            <w:pPr>
              <w:spacing w:line="248" w:lineRule="exact"/>
              <w:ind w:left="105"/>
              <w:rPr>
                <w:rFonts w:ascii="Arial" w:hAnsi="Arial" w:eastAsia="Arial" w:cs="Arial"/>
              </w:rPr>
            </w:pPr>
            <w:r w:rsidRPr="00002E29">
              <w:rPr>
                <w:rFonts w:ascii="Arial" w:hAnsi="Arial" w:eastAsia="Arial" w:cs="Arial"/>
              </w:rPr>
              <w:t>Hispanic</w:t>
            </w:r>
            <w:r w:rsidRPr="00002E29">
              <w:rPr>
                <w:rFonts w:ascii="Arial" w:hAnsi="Arial" w:eastAsia="Arial" w:cs="Arial"/>
                <w:spacing w:val="-3"/>
              </w:rPr>
              <w:t xml:space="preserve"> </w:t>
            </w:r>
            <w:r w:rsidRPr="00002E29">
              <w:rPr>
                <w:rFonts w:ascii="Arial" w:hAnsi="Arial" w:eastAsia="Arial" w:cs="Arial"/>
              </w:rPr>
              <w:t>or</w:t>
            </w:r>
            <w:r w:rsidRPr="00002E29">
              <w:rPr>
                <w:rFonts w:ascii="Arial" w:hAnsi="Arial" w:eastAsia="Arial" w:cs="Arial"/>
                <w:spacing w:val="-4"/>
              </w:rPr>
              <w:t xml:space="preserve"> </w:t>
            </w:r>
            <w:r w:rsidRPr="00002E29">
              <w:rPr>
                <w:rFonts w:ascii="Arial" w:hAnsi="Arial" w:eastAsia="Arial" w:cs="Arial"/>
                <w:spacing w:val="-2"/>
              </w:rPr>
              <w:t>Latino</w:t>
            </w:r>
          </w:p>
        </w:tc>
        <w:tc>
          <w:tcPr>
            <w:tcW w:w="835" w:type="dxa"/>
          </w:tcPr>
          <w:p w:rsidRPr="00002E29" w:rsidR="00002E29" w:rsidP="00002E29" w:rsidRDefault="00002E29" w14:paraId="38B9F0BB" w14:textId="77777777">
            <w:pPr>
              <w:spacing w:line="248" w:lineRule="exact"/>
              <w:ind w:left="108"/>
              <w:rPr>
                <w:rFonts w:ascii="Arial" w:hAnsi="Arial" w:eastAsia="Arial" w:cs="Arial"/>
              </w:rPr>
            </w:pPr>
            <w:r w:rsidRPr="00002E29">
              <w:rPr>
                <w:rFonts w:ascii="Arial" w:hAnsi="Arial" w:eastAsia="Arial" w:cs="Arial"/>
                <w:spacing w:val="-4"/>
              </w:rPr>
              <w:t>8.9%</w:t>
            </w:r>
          </w:p>
        </w:tc>
        <w:tc>
          <w:tcPr>
            <w:tcW w:w="2498" w:type="dxa"/>
          </w:tcPr>
          <w:p w:rsidRPr="00002E29" w:rsidR="00002E29" w:rsidP="00002E29" w:rsidRDefault="00002E29" w14:paraId="5055056F" w14:textId="77777777">
            <w:pPr>
              <w:spacing w:line="248" w:lineRule="exact"/>
              <w:ind w:left="108"/>
              <w:rPr>
                <w:rFonts w:ascii="Arial" w:hAnsi="Arial" w:eastAsia="Arial" w:cs="Arial"/>
              </w:rPr>
            </w:pPr>
            <w:r w:rsidRPr="00002E29">
              <w:rPr>
                <w:rFonts w:ascii="Arial" w:hAnsi="Arial" w:eastAsia="Arial" w:cs="Arial"/>
              </w:rPr>
              <w:t>Hispanic</w:t>
            </w:r>
            <w:r w:rsidRPr="00002E29">
              <w:rPr>
                <w:rFonts w:ascii="Arial" w:hAnsi="Arial" w:eastAsia="Arial" w:cs="Arial"/>
                <w:spacing w:val="-3"/>
              </w:rPr>
              <w:t xml:space="preserve"> </w:t>
            </w:r>
            <w:r w:rsidRPr="00002E29">
              <w:rPr>
                <w:rFonts w:ascii="Arial" w:hAnsi="Arial" w:eastAsia="Arial" w:cs="Arial"/>
              </w:rPr>
              <w:t>or</w:t>
            </w:r>
            <w:r w:rsidRPr="00002E29">
              <w:rPr>
                <w:rFonts w:ascii="Arial" w:hAnsi="Arial" w:eastAsia="Arial" w:cs="Arial"/>
                <w:spacing w:val="-4"/>
              </w:rPr>
              <w:t xml:space="preserve"> </w:t>
            </w:r>
            <w:r w:rsidRPr="00002E29">
              <w:rPr>
                <w:rFonts w:ascii="Arial" w:hAnsi="Arial" w:eastAsia="Arial" w:cs="Arial"/>
                <w:spacing w:val="-2"/>
              </w:rPr>
              <w:t>Latino</w:t>
            </w:r>
          </w:p>
        </w:tc>
        <w:tc>
          <w:tcPr>
            <w:tcW w:w="895" w:type="dxa"/>
          </w:tcPr>
          <w:p w:rsidRPr="00002E29" w:rsidR="00002E29" w:rsidP="00002E29" w:rsidRDefault="00002E29" w14:paraId="68BE4272" w14:textId="77777777">
            <w:pPr>
              <w:spacing w:line="248" w:lineRule="exact"/>
              <w:ind w:left="108"/>
              <w:jc w:val="center"/>
              <w:rPr>
                <w:rFonts w:ascii="Arial" w:hAnsi="Arial" w:eastAsia="Arial" w:cs="Arial"/>
              </w:rPr>
            </w:pPr>
            <w:r w:rsidRPr="00002E29">
              <w:rPr>
                <w:rFonts w:ascii="Arial" w:hAnsi="Arial" w:eastAsia="Arial" w:cs="Arial"/>
                <w:spacing w:val="-4"/>
              </w:rPr>
              <w:t>4.5%</w:t>
            </w:r>
          </w:p>
        </w:tc>
        <w:tc>
          <w:tcPr>
            <w:tcW w:w="1281" w:type="dxa"/>
          </w:tcPr>
          <w:p w:rsidRPr="00002E29" w:rsidR="00002E29" w:rsidP="00002E29" w:rsidRDefault="00002E29" w14:paraId="6608086C" w14:textId="77777777">
            <w:pPr>
              <w:spacing w:line="248" w:lineRule="exact"/>
              <w:ind w:left="108"/>
              <w:jc w:val="center"/>
              <w:rPr>
                <w:rFonts w:ascii="Arial" w:hAnsi="Arial" w:eastAsia="Arial" w:cs="Arial"/>
              </w:rPr>
            </w:pPr>
            <w:r w:rsidRPr="00002E29">
              <w:rPr>
                <w:rFonts w:ascii="Arial" w:hAnsi="Arial" w:eastAsia="Arial" w:cs="Arial"/>
                <w:color w:val="C00000"/>
                <w:spacing w:val="-2"/>
              </w:rPr>
              <w:t>-</w:t>
            </w:r>
            <w:r w:rsidRPr="00002E29">
              <w:rPr>
                <w:rFonts w:ascii="Arial" w:hAnsi="Arial" w:eastAsia="Arial" w:cs="Arial"/>
                <w:color w:val="C00000"/>
                <w:spacing w:val="-4"/>
              </w:rPr>
              <w:t>4.4%</w:t>
            </w:r>
          </w:p>
        </w:tc>
        <w:tc>
          <w:tcPr>
            <w:tcW w:w="1255" w:type="dxa"/>
            <w:vMerge/>
            <w:tcBorders>
              <w:top w:val="nil"/>
            </w:tcBorders>
          </w:tcPr>
          <w:p w:rsidRPr="00943C5A" w:rsidR="00002E29" w:rsidP="00002E29" w:rsidRDefault="00002E29" w14:paraId="5D37FE7C" w14:textId="77777777">
            <w:pPr>
              <w:rPr>
                <w:rFonts w:ascii="Arial" w:hAnsi="Arial" w:cs="Arial"/>
                <w:bCs/>
              </w:rPr>
            </w:pPr>
          </w:p>
        </w:tc>
      </w:tr>
      <w:tr w:rsidRPr="00002E29" w:rsidR="00002E29" w:rsidTr="009E2F59" w14:paraId="6731172F" w14:textId="77777777">
        <w:trPr>
          <w:trHeight w:val="268"/>
        </w:trPr>
        <w:tc>
          <w:tcPr>
            <w:tcW w:w="2604" w:type="dxa"/>
          </w:tcPr>
          <w:p w:rsidRPr="00002E29" w:rsidR="00002E29" w:rsidP="00002E29" w:rsidRDefault="00002E29" w14:paraId="2B24E639" w14:textId="77777777">
            <w:pPr>
              <w:spacing w:line="248" w:lineRule="exact"/>
              <w:ind w:left="105"/>
              <w:rPr>
                <w:rFonts w:ascii="Arial" w:hAnsi="Arial" w:eastAsia="Arial" w:cs="Arial"/>
              </w:rPr>
            </w:pPr>
            <w:r w:rsidRPr="00002E29">
              <w:rPr>
                <w:rFonts w:ascii="Arial" w:hAnsi="Arial" w:eastAsia="Arial" w:cs="Arial"/>
              </w:rPr>
              <w:t>Native</w:t>
            </w:r>
            <w:r w:rsidRPr="00002E29">
              <w:rPr>
                <w:rFonts w:ascii="Arial" w:hAnsi="Arial" w:eastAsia="Arial" w:cs="Arial"/>
                <w:spacing w:val="-3"/>
              </w:rPr>
              <w:t xml:space="preserve"> </w:t>
            </w:r>
            <w:r w:rsidRPr="00002E29">
              <w:rPr>
                <w:rFonts w:ascii="Arial" w:hAnsi="Arial" w:eastAsia="Arial" w:cs="Arial"/>
                <w:spacing w:val="-2"/>
              </w:rPr>
              <w:t>American</w:t>
            </w:r>
          </w:p>
        </w:tc>
        <w:tc>
          <w:tcPr>
            <w:tcW w:w="835" w:type="dxa"/>
          </w:tcPr>
          <w:p w:rsidRPr="00002E29" w:rsidR="00002E29" w:rsidP="00002E29" w:rsidRDefault="00002E29" w14:paraId="41A0DD44" w14:textId="77777777">
            <w:pPr>
              <w:spacing w:line="248" w:lineRule="exact"/>
              <w:ind w:left="108"/>
              <w:rPr>
                <w:rFonts w:ascii="Arial" w:hAnsi="Arial" w:eastAsia="Arial" w:cs="Arial"/>
              </w:rPr>
            </w:pPr>
            <w:r w:rsidRPr="00002E29">
              <w:rPr>
                <w:rFonts w:ascii="Arial" w:hAnsi="Arial" w:eastAsia="Arial" w:cs="Arial"/>
                <w:spacing w:val="-4"/>
              </w:rPr>
              <w:t>0.9%</w:t>
            </w:r>
          </w:p>
        </w:tc>
        <w:tc>
          <w:tcPr>
            <w:tcW w:w="2498" w:type="dxa"/>
          </w:tcPr>
          <w:p w:rsidRPr="00002E29" w:rsidR="00002E29" w:rsidP="00002E29" w:rsidRDefault="00002E29" w14:paraId="53555B42" w14:textId="77777777">
            <w:pPr>
              <w:spacing w:line="248" w:lineRule="exact"/>
              <w:ind w:left="108"/>
              <w:rPr>
                <w:rFonts w:ascii="Arial" w:hAnsi="Arial" w:eastAsia="Arial" w:cs="Arial"/>
              </w:rPr>
            </w:pPr>
            <w:r w:rsidRPr="00002E29">
              <w:rPr>
                <w:rFonts w:ascii="Arial" w:hAnsi="Arial" w:eastAsia="Arial" w:cs="Arial"/>
              </w:rPr>
              <w:t>Native</w:t>
            </w:r>
            <w:r w:rsidRPr="00002E29">
              <w:rPr>
                <w:rFonts w:ascii="Arial" w:hAnsi="Arial" w:eastAsia="Arial" w:cs="Arial"/>
                <w:spacing w:val="-3"/>
              </w:rPr>
              <w:t xml:space="preserve"> </w:t>
            </w:r>
            <w:r w:rsidRPr="00002E29">
              <w:rPr>
                <w:rFonts w:ascii="Arial" w:hAnsi="Arial" w:eastAsia="Arial" w:cs="Arial"/>
                <w:spacing w:val="-2"/>
              </w:rPr>
              <w:t>American</w:t>
            </w:r>
          </w:p>
        </w:tc>
        <w:tc>
          <w:tcPr>
            <w:tcW w:w="895" w:type="dxa"/>
          </w:tcPr>
          <w:p w:rsidRPr="00002E29" w:rsidR="00002E29" w:rsidP="00002E29" w:rsidRDefault="00002E29" w14:paraId="0C9ADFDA" w14:textId="77777777">
            <w:pPr>
              <w:spacing w:line="248" w:lineRule="exact"/>
              <w:ind w:left="108"/>
              <w:jc w:val="center"/>
              <w:rPr>
                <w:rFonts w:ascii="Arial" w:hAnsi="Arial" w:eastAsia="Arial" w:cs="Arial"/>
              </w:rPr>
            </w:pPr>
            <w:r w:rsidRPr="00002E29">
              <w:rPr>
                <w:rFonts w:ascii="Arial" w:hAnsi="Arial" w:eastAsia="Arial" w:cs="Arial"/>
                <w:spacing w:val="-4"/>
              </w:rPr>
              <w:t>1.3%</w:t>
            </w:r>
          </w:p>
        </w:tc>
        <w:tc>
          <w:tcPr>
            <w:tcW w:w="1281" w:type="dxa"/>
          </w:tcPr>
          <w:p w:rsidRPr="00002E29" w:rsidR="00002E29" w:rsidP="00002E29" w:rsidRDefault="00002E29" w14:paraId="2C8A5EC0" w14:textId="77777777">
            <w:pPr>
              <w:spacing w:line="248" w:lineRule="exact"/>
              <w:ind w:left="108"/>
              <w:jc w:val="center"/>
              <w:rPr>
                <w:rFonts w:ascii="Arial" w:hAnsi="Arial" w:eastAsia="Arial" w:cs="Arial"/>
              </w:rPr>
            </w:pPr>
            <w:r w:rsidRPr="00002E29">
              <w:rPr>
                <w:rFonts w:ascii="Arial" w:hAnsi="Arial" w:eastAsia="Arial" w:cs="Arial"/>
                <w:color w:val="00AF50"/>
                <w:spacing w:val="-2"/>
              </w:rPr>
              <w:t>+0.3%</w:t>
            </w:r>
          </w:p>
        </w:tc>
        <w:tc>
          <w:tcPr>
            <w:tcW w:w="1255" w:type="dxa"/>
            <w:vMerge/>
            <w:tcBorders>
              <w:top w:val="nil"/>
            </w:tcBorders>
          </w:tcPr>
          <w:p w:rsidRPr="00943C5A" w:rsidR="00002E29" w:rsidP="00002E29" w:rsidRDefault="00002E29" w14:paraId="5361BA33" w14:textId="77777777">
            <w:pPr>
              <w:rPr>
                <w:rFonts w:ascii="Arial" w:hAnsi="Arial" w:cs="Arial"/>
                <w:bCs/>
              </w:rPr>
            </w:pPr>
          </w:p>
        </w:tc>
      </w:tr>
      <w:tr w:rsidRPr="00002E29" w:rsidR="00002E29" w:rsidTr="009E2F59" w14:paraId="6096161F" w14:textId="77777777">
        <w:trPr>
          <w:trHeight w:val="268"/>
        </w:trPr>
        <w:tc>
          <w:tcPr>
            <w:tcW w:w="2604" w:type="dxa"/>
          </w:tcPr>
          <w:p w:rsidRPr="00002E29" w:rsidR="00002E29" w:rsidP="00002E29" w:rsidRDefault="00002E29" w14:paraId="61534C0D" w14:textId="77777777">
            <w:pPr>
              <w:spacing w:line="248" w:lineRule="exact"/>
              <w:ind w:left="105"/>
              <w:rPr>
                <w:rFonts w:ascii="Arial" w:hAnsi="Arial" w:eastAsia="Arial" w:cs="Arial"/>
              </w:rPr>
            </w:pPr>
            <w:r w:rsidRPr="00002E29">
              <w:rPr>
                <w:rFonts w:ascii="Arial" w:hAnsi="Arial" w:eastAsia="Arial" w:cs="Arial"/>
              </w:rPr>
              <w:t>Two</w:t>
            </w:r>
            <w:r w:rsidRPr="00002E29">
              <w:rPr>
                <w:rFonts w:ascii="Arial" w:hAnsi="Arial" w:eastAsia="Arial" w:cs="Arial"/>
                <w:spacing w:val="-2"/>
              </w:rPr>
              <w:t xml:space="preserve"> </w:t>
            </w:r>
            <w:r w:rsidRPr="00002E29">
              <w:rPr>
                <w:rFonts w:ascii="Arial" w:hAnsi="Arial" w:eastAsia="Arial" w:cs="Arial"/>
              </w:rPr>
              <w:t>or</w:t>
            </w:r>
            <w:r w:rsidRPr="00002E29">
              <w:rPr>
                <w:rFonts w:ascii="Arial" w:hAnsi="Arial" w:eastAsia="Arial" w:cs="Arial"/>
                <w:spacing w:val="-2"/>
              </w:rPr>
              <w:t xml:space="preserve"> </w:t>
            </w:r>
            <w:r w:rsidRPr="00002E29">
              <w:rPr>
                <w:rFonts w:ascii="Arial" w:hAnsi="Arial" w:eastAsia="Arial" w:cs="Arial"/>
              </w:rPr>
              <w:t>More</w:t>
            </w:r>
            <w:r w:rsidRPr="00002E29">
              <w:rPr>
                <w:rFonts w:ascii="Arial" w:hAnsi="Arial" w:eastAsia="Arial" w:cs="Arial"/>
                <w:spacing w:val="-2"/>
              </w:rPr>
              <w:t xml:space="preserve"> </w:t>
            </w:r>
            <w:r w:rsidRPr="00002E29">
              <w:rPr>
                <w:rFonts w:ascii="Arial" w:hAnsi="Arial" w:eastAsia="Arial" w:cs="Arial"/>
                <w:spacing w:val="-4"/>
              </w:rPr>
              <w:t>Races</w:t>
            </w:r>
          </w:p>
        </w:tc>
        <w:tc>
          <w:tcPr>
            <w:tcW w:w="835" w:type="dxa"/>
          </w:tcPr>
          <w:p w:rsidRPr="00002E29" w:rsidR="00002E29" w:rsidP="00002E29" w:rsidRDefault="00002E29" w14:paraId="539970BA" w14:textId="77777777">
            <w:pPr>
              <w:spacing w:line="248" w:lineRule="exact"/>
              <w:ind w:left="108"/>
              <w:rPr>
                <w:rFonts w:ascii="Arial" w:hAnsi="Arial" w:eastAsia="Arial" w:cs="Arial"/>
              </w:rPr>
            </w:pPr>
            <w:r w:rsidRPr="00002E29">
              <w:rPr>
                <w:rFonts w:ascii="Arial" w:hAnsi="Arial" w:eastAsia="Arial" w:cs="Arial"/>
                <w:spacing w:val="-4"/>
              </w:rPr>
              <w:t>4.1%</w:t>
            </w:r>
          </w:p>
        </w:tc>
        <w:tc>
          <w:tcPr>
            <w:tcW w:w="2498" w:type="dxa"/>
          </w:tcPr>
          <w:p w:rsidRPr="00002E29" w:rsidR="00002E29" w:rsidP="00002E29" w:rsidRDefault="00002E29" w14:paraId="40867FE3" w14:textId="77777777">
            <w:pPr>
              <w:spacing w:line="248" w:lineRule="exact"/>
              <w:ind w:left="108"/>
              <w:rPr>
                <w:rFonts w:ascii="Arial" w:hAnsi="Arial" w:eastAsia="Arial" w:cs="Arial"/>
              </w:rPr>
            </w:pPr>
            <w:r w:rsidRPr="00002E29">
              <w:rPr>
                <w:rFonts w:ascii="Arial" w:hAnsi="Arial" w:eastAsia="Arial" w:cs="Arial"/>
              </w:rPr>
              <w:t>Two</w:t>
            </w:r>
            <w:r w:rsidRPr="00002E29">
              <w:rPr>
                <w:rFonts w:ascii="Arial" w:hAnsi="Arial" w:eastAsia="Arial" w:cs="Arial"/>
                <w:spacing w:val="-2"/>
              </w:rPr>
              <w:t xml:space="preserve"> </w:t>
            </w:r>
            <w:r w:rsidRPr="00002E29">
              <w:rPr>
                <w:rFonts w:ascii="Arial" w:hAnsi="Arial" w:eastAsia="Arial" w:cs="Arial"/>
              </w:rPr>
              <w:t>or</w:t>
            </w:r>
            <w:r w:rsidRPr="00002E29">
              <w:rPr>
                <w:rFonts w:ascii="Arial" w:hAnsi="Arial" w:eastAsia="Arial" w:cs="Arial"/>
                <w:spacing w:val="-2"/>
              </w:rPr>
              <w:t xml:space="preserve"> </w:t>
            </w:r>
            <w:r w:rsidRPr="00002E29">
              <w:rPr>
                <w:rFonts w:ascii="Arial" w:hAnsi="Arial" w:eastAsia="Arial" w:cs="Arial"/>
              </w:rPr>
              <w:t>More</w:t>
            </w:r>
            <w:r w:rsidRPr="00002E29">
              <w:rPr>
                <w:rFonts w:ascii="Arial" w:hAnsi="Arial" w:eastAsia="Arial" w:cs="Arial"/>
                <w:spacing w:val="-2"/>
              </w:rPr>
              <w:t xml:space="preserve"> </w:t>
            </w:r>
            <w:r w:rsidRPr="00002E29">
              <w:rPr>
                <w:rFonts w:ascii="Arial" w:hAnsi="Arial" w:eastAsia="Arial" w:cs="Arial"/>
                <w:spacing w:val="-4"/>
              </w:rPr>
              <w:t>Races</w:t>
            </w:r>
          </w:p>
        </w:tc>
        <w:tc>
          <w:tcPr>
            <w:tcW w:w="895" w:type="dxa"/>
          </w:tcPr>
          <w:p w:rsidRPr="00002E29" w:rsidR="00002E29" w:rsidP="00002E29" w:rsidRDefault="00002E29" w14:paraId="02E50C06" w14:textId="77777777">
            <w:pPr>
              <w:spacing w:line="248" w:lineRule="exact"/>
              <w:ind w:left="108"/>
              <w:jc w:val="center"/>
              <w:rPr>
                <w:rFonts w:ascii="Arial" w:hAnsi="Arial" w:eastAsia="Arial" w:cs="Arial"/>
              </w:rPr>
            </w:pPr>
            <w:r w:rsidRPr="00002E29">
              <w:rPr>
                <w:rFonts w:ascii="Arial" w:hAnsi="Arial" w:eastAsia="Arial" w:cs="Arial"/>
                <w:spacing w:val="-4"/>
              </w:rPr>
              <w:t>2%</w:t>
            </w:r>
          </w:p>
        </w:tc>
        <w:tc>
          <w:tcPr>
            <w:tcW w:w="1281" w:type="dxa"/>
          </w:tcPr>
          <w:p w:rsidRPr="00002E29" w:rsidR="00002E29" w:rsidP="00002E29" w:rsidRDefault="00002E29" w14:paraId="280AEC84" w14:textId="77777777">
            <w:pPr>
              <w:spacing w:line="248" w:lineRule="exact"/>
              <w:ind w:left="108"/>
              <w:jc w:val="center"/>
              <w:rPr>
                <w:rFonts w:ascii="Arial" w:hAnsi="Arial" w:eastAsia="Arial" w:cs="Arial"/>
              </w:rPr>
            </w:pPr>
            <w:r w:rsidRPr="00002E29">
              <w:rPr>
                <w:rFonts w:ascii="Arial" w:hAnsi="Arial" w:eastAsia="Arial" w:cs="Arial"/>
                <w:color w:val="C00000"/>
                <w:spacing w:val="-2"/>
              </w:rPr>
              <w:t>-</w:t>
            </w:r>
            <w:r w:rsidRPr="00002E29">
              <w:rPr>
                <w:rFonts w:ascii="Arial" w:hAnsi="Arial" w:eastAsia="Arial" w:cs="Arial"/>
                <w:color w:val="C00000"/>
                <w:spacing w:val="-4"/>
              </w:rPr>
              <w:t>2.3%</w:t>
            </w:r>
          </w:p>
        </w:tc>
        <w:tc>
          <w:tcPr>
            <w:tcW w:w="1255" w:type="dxa"/>
            <w:vMerge/>
            <w:tcBorders>
              <w:top w:val="nil"/>
            </w:tcBorders>
          </w:tcPr>
          <w:p w:rsidRPr="00943C5A" w:rsidR="00002E29" w:rsidP="00002E29" w:rsidRDefault="00002E29" w14:paraId="46204F7C" w14:textId="77777777">
            <w:pPr>
              <w:rPr>
                <w:rFonts w:ascii="Arial" w:hAnsi="Arial" w:cs="Arial"/>
                <w:bCs/>
              </w:rPr>
            </w:pPr>
          </w:p>
        </w:tc>
      </w:tr>
      <w:tr w:rsidRPr="00002E29" w:rsidR="00002E29" w:rsidTr="009E2F59" w14:paraId="5E98F519" w14:textId="77777777">
        <w:trPr>
          <w:trHeight w:val="270"/>
        </w:trPr>
        <w:tc>
          <w:tcPr>
            <w:tcW w:w="2604" w:type="dxa"/>
          </w:tcPr>
          <w:p w:rsidRPr="00002E29" w:rsidR="00002E29" w:rsidP="00002E29" w:rsidRDefault="00002E29" w14:paraId="78DB8770" w14:textId="77777777">
            <w:pPr>
              <w:spacing w:line="251" w:lineRule="exact"/>
              <w:ind w:left="105"/>
              <w:rPr>
                <w:rFonts w:ascii="Arial" w:hAnsi="Arial" w:eastAsia="Arial" w:cs="Arial"/>
              </w:rPr>
            </w:pPr>
            <w:r w:rsidRPr="00002E29">
              <w:rPr>
                <w:rFonts w:ascii="Arial" w:hAnsi="Arial" w:eastAsia="Arial" w:cs="Arial"/>
                <w:spacing w:val="-4"/>
              </w:rPr>
              <w:t>White</w:t>
            </w:r>
          </w:p>
        </w:tc>
        <w:tc>
          <w:tcPr>
            <w:tcW w:w="835" w:type="dxa"/>
          </w:tcPr>
          <w:p w:rsidRPr="00002E29" w:rsidR="00002E29" w:rsidP="00002E29" w:rsidRDefault="00002E29" w14:paraId="18E7CE46" w14:textId="77777777">
            <w:pPr>
              <w:spacing w:line="251" w:lineRule="exact"/>
              <w:ind w:left="108"/>
              <w:rPr>
                <w:rFonts w:ascii="Arial" w:hAnsi="Arial" w:eastAsia="Arial" w:cs="Arial"/>
              </w:rPr>
            </w:pPr>
            <w:r w:rsidRPr="00002E29">
              <w:rPr>
                <w:rFonts w:ascii="Arial" w:hAnsi="Arial" w:eastAsia="Arial" w:cs="Arial"/>
                <w:spacing w:val="-2"/>
              </w:rPr>
              <w:t>64.8%</w:t>
            </w:r>
          </w:p>
        </w:tc>
        <w:tc>
          <w:tcPr>
            <w:tcW w:w="2498" w:type="dxa"/>
          </w:tcPr>
          <w:p w:rsidRPr="00002E29" w:rsidR="00002E29" w:rsidP="00002E29" w:rsidRDefault="00002E29" w14:paraId="0FE10D34" w14:textId="77777777">
            <w:pPr>
              <w:spacing w:line="251" w:lineRule="exact"/>
              <w:ind w:left="108"/>
              <w:rPr>
                <w:rFonts w:ascii="Arial" w:hAnsi="Arial" w:eastAsia="Arial" w:cs="Arial"/>
              </w:rPr>
            </w:pPr>
            <w:r w:rsidRPr="00002E29">
              <w:rPr>
                <w:rFonts w:ascii="Arial" w:hAnsi="Arial" w:eastAsia="Arial" w:cs="Arial"/>
                <w:spacing w:val="-4"/>
              </w:rPr>
              <w:t>White</w:t>
            </w:r>
          </w:p>
        </w:tc>
        <w:tc>
          <w:tcPr>
            <w:tcW w:w="895" w:type="dxa"/>
          </w:tcPr>
          <w:p w:rsidRPr="00002E29" w:rsidR="00002E29" w:rsidP="00002E29" w:rsidRDefault="00002E29" w14:paraId="47C43917" w14:textId="77777777">
            <w:pPr>
              <w:spacing w:line="251" w:lineRule="exact"/>
              <w:ind w:left="108"/>
              <w:jc w:val="center"/>
              <w:rPr>
                <w:rFonts w:ascii="Arial" w:hAnsi="Arial" w:eastAsia="Arial" w:cs="Arial"/>
              </w:rPr>
            </w:pPr>
            <w:r w:rsidRPr="00002E29">
              <w:rPr>
                <w:rFonts w:ascii="Arial" w:hAnsi="Arial" w:eastAsia="Arial" w:cs="Arial"/>
                <w:spacing w:val="-2"/>
              </w:rPr>
              <w:t>64.9%</w:t>
            </w:r>
          </w:p>
        </w:tc>
        <w:tc>
          <w:tcPr>
            <w:tcW w:w="1281" w:type="dxa"/>
          </w:tcPr>
          <w:p w:rsidRPr="00002E29" w:rsidR="00002E29" w:rsidP="00002E29" w:rsidRDefault="00002E29" w14:paraId="4DCEFFD8" w14:textId="77777777">
            <w:pPr>
              <w:spacing w:line="251" w:lineRule="exact"/>
              <w:ind w:left="108"/>
              <w:jc w:val="center"/>
              <w:rPr>
                <w:rFonts w:ascii="Arial" w:hAnsi="Arial" w:eastAsia="Arial" w:cs="Arial"/>
              </w:rPr>
            </w:pPr>
            <w:r w:rsidRPr="00002E29">
              <w:rPr>
                <w:rFonts w:ascii="Arial" w:hAnsi="Arial" w:eastAsia="Arial" w:cs="Arial"/>
                <w:color w:val="00AF50"/>
                <w:spacing w:val="-2"/>
              </w:rPr>
              <w:t>+0.8%</w:t>
            </w:r>
          </w:p>
        </w:tc>
        <w:tc>
          <w:tcPr>
            <w:tcW w:w="1255" w:type="dxa"/>
          </w:tcPr>
          <w:p w:rsidRPr="00943C5A" w:rsidR="00002E29" w:rsidP="00002E29" w:rsidRDefault="00002E29" w14:paraId="1939EF2B" w14:textId="77777777">
            <w:pPr>
              <w:spacing w:line="251" w:lineRule="exact"/>
              <w:ind w:left="351"/>
              <w:rPr>
                <w:rFonts w:ascii="Arial" w:hAnsi="Arial" w:eastAsia="Arial" w:cs="Arial"/>
                <w:bCs/>
              </w:rPr>
            </w:pPr>
            <w:r w:rsidRPr="00943C5A">
              <w:rPr>
                <w:rFonts w:ascii="Arial" w:hAnsi="Arial" w:eastAsia="Arial" w:cs="Arial"/>
                <w:bCs/>
                <w:spacing w:val="-2"/>
              </w:rPr>
              <w:t>6</w:t>
            </w:r>
            <w:r w:rsidRPr="00002E29">
              <w:rPr>
                <w:rFonts w:ascii="Arial" w:hAnsi="Arial" w:eastAsia="Arial" w:cs="Arial"/>
                <w:bCs/>
                <w:spacing w:val="-2"/>
              </w:rPr>
              <w:t>4</w:t>
            </w:r>
            <w:r w:rsidRPr="00943C5A">
              <w:rPr>
                <w:rFonts w:ascii="Arial" w:hAnsi="Arial" w:eastAsia="Arial" w:cs="Arial"/>
                <w:bCs/>
                <w:spacing w:val="-2"/>
              </w:rPr>
              <w:t>.</w:t>
            </w:r>
            <w:r w:rsidRPr="00002E29">
              <w:rPr>
                <w:rFonts w:ascii="Arial" w:hAnsi="Arial" w:eastAsia="Arial" w:cs="Arial"/>
                <w:bCs/>
                <w:spacing w:val="-2"/>
              </w:rPr>
              <w:t>9</w:t>
            </w:r>
            <w:r w:rsidRPr="00943C5A">
              <w:rPr>
                <w:rFonts w:ascii="Arial" w:hAnsi="Arial" w:eastAsia="Arial" w:cs="Arial"/>
                <w:bCs/>
                <w:spacing w:val="-2"/>
              </w:rPr>
              <w:t>%</w:t>
            </w:r>
          </w:p>
        </w:tc>
      </w:tr>
    </w:tbl>
    <w:p w:rsidRPr="00616BEC" w:rsidR="00002E29" w:rsidP="00616BEC" w:rsidRDefault="00002E29" w14:paraId="3BAE2A71" w14:textId="77777777">
      <w:pPr>
        <w:spacing w:line="237" w:lineRule="auto"/>
        <w:ind w:left="720" w:right="1445"/>
        <w:rPr>
          <w:rFonts w:ascii="Arial" w:hAnsi="Arial" w:cs="Arial"/>
        </w:rPr>
      </w:pPr>
    </w:p>
    <w:p w:rsidR="002A7E95" w:rsidP="002A7E95" w:rsidRDefault="002A7E95" w14:paraId="4C69B7B2" w14:textId="54FC0FD5">
      <w:pPr>
        <w:spacing w:line="237" w:lineRule="auto"/>
        <w:ind w:left="720" w:right="1445"/>
        <w:rPr>
          <w:rFonts w:ascii="Arial" w:hAnsi="Arial" w:cs="Arial"/>
          <w:spacing w:val="-2"/>
        </w:rPr>
      </w:pPr>
      <w:r w:rsidRPr="002A7E95">
        <w:rPr>
          <w:rFonts w:ascii="Arial" w:hAnsi="Arial" w:cs="Arial"/>
        </w:rPr>
        <w:t xml:space="preserve">According to the most recent Census (2020) numbers (Table 2), the King County population was 44.8 percent BIPOC and 54.2 percent White. In quarter four of 2021, the King County workforce was 43.4 percent BIPOC and 52.7 percent White. </w:t>
      </w:r>
      <w:r w:rsidR="00DE1D77">
        <w:rPr>
          <w:rFonts w:ascii="Arial" w:hAnsi="Arial" w:cs="Arial"/>
        </w:rPr>
        <w:t>Four</w:t>
      </w:r>
      <w:r w:rsidRPr="00D96D5E" w:rsidR="00DE1D77">
        <w:rPr>
          <w:rFonts w:ascii="Arial" w:hAnsi="Arial" w:cs="Arial"/>
          <w:spacing w:val="-2"/>
        </w:rPr>
        <w:t xml:space="preserve"> </w:t>
      </w:r>
      <w:r w:rsidRPr="00D96D5E">
        <w:rPr>
          <w:rFonts w:ascii="Arial" w:hAnsi="Arial" w:cs="Arial"/>
        </w:rPr>
        <w:t>percent</w:t>
      </w:r>
      <w:r w:rsidRPr="00D96D5E">
        <w:rPr>
          <w:rFonts w:ascii="Arial" w:hAnsi="Arial" w:cs="Arial"/>
          <w:spacing w:val="-3"/>
        </w:rPr>
        <w:t xml:space="preserve"> </w:t>
      </w:r>
      <w:r w:rsidRPr="00D96D5E">
        <w:rPr>
          <w:rFonts w:ascii="Arial" w:hAnsi="Arial" w:cs="Arial"/>
        </w:rPr>
        <w:t>did</w:t>
      </w:r>
      <w:r w:rsidRPr="00D96D5E">
        <w:rPr>
          <w:rFonts w:ascii="Arial" w:hAnsi="Arial" w:cs="Arial"/>
          <w:spacing w:val="-4"/>
        </w:rPr>
        <w:t xml:space="preserve"> </w:t>
      </w:r>
      <w:r w:rsidRPr="00D96D5E">
        <w:rPr>
          <w:rFonts w:ascii="Arial" w:hAnsi="Arial" w:cs="Arial"/>
        </w:rPr>
        <w:t>not</w:t>
      </w:r>
      <w:r w:rsidRPr="00D96D5E">
        <w:rPr>
          <w:rFonts w:ascii="Arial" w:hAnsi="Arial" w:cs="Arial"/>
          <w:spacing w:val="-2"/>
        </w:rPr>
        <w:t xml:space="preserve"> identify</w:t>
      </w:r>
      <w:r w:rsidR="00540E93">
        <w:rPr>
          <w:rFonts w:ascii="Arial" w:hAnsi="Arial" w:cs="Arial"/>
          <w:spacing w:val="-2"/>
        </w:rPr>
        <w:t>.</w:t>
      </w:r>
    </w:p>
    <w:p w:rsidR="00947691" w:rsidP="002A7E95" w:rsidRDefault="00947691" w14:paraId="0ACC1745" w14:textId="77777777">
      <w:pPr>
        <w:spacing w:line="237" w:lineRule="auto"/>
        <w:ind w:left="720" w:right="1445"/>
        <w:rPr>
          <w:rFonts w:ascii="Arial" w:hAnsi="Arial" w:cs="Arial"/>
          <w:spacing w:val="-2"/>
        </w:rPr>
      </w:pPr>
    </w:p>
    <w:p w:rsidRPr="00D96D5E" w:rsidR="002A7E95" w:rsidP="002A7E95" w:rsidRDefault="002A7E95" w14:paraId="0DB8620E" w14:textId="35CE5DB4">
      <w:pPr>
        <w:ind w:left="720"/>
        <w:rPr>
          <w:rFonts w:ascii="Arial" w:hAnsi="Arial" w:cs="Arial"/>
          <w:i/>
        </w:rPr>
      </w:pPr>
      <w:r w:rsidRPr="00D96D5E">
        <w:rPr>
          <w:rFonts w:ascii="Arial" w:hAnsi="Arial" w:cs="Arial"/>
          <w:i/>
        </w:rPr>
        <w:t>Table</w:t>
      </w:r>
      <w:r w:rsidRPr="00D96D5E">
        <w:rPr>
          <w:rFonts w:ascii="Arial" w:hAnsi="Arial" w:cs="Arial"/>
          <w:i/>
          <w:spacing w:val="-5"/>
        </w:rPr>
        <w:t xml:space="preserve"> </w:t>
      </w:r>
      <w:r w:rsidRPr="00D96D5E">
        <w:rPr>
          <w:rFonts w:ascii="Arial" w:hAnsi="Arial" w:cs="Arial"/>
          <w:i/>
        </w:rPr>
        <w:t>2:</w:t>
      </w:r>
      <w:r w:rsidRPr="00D96D5E">
        <w:rPr>
          <w:rFonts w:ascii="Arial" w:hAnsi="Arial" w:cs="Arial"/>
          <w:i/>
          <w:spacing w:val="-4"/>
        </w:rPr>
        <w:t xml:space="preserve"> </w:t>
      </w:r>
      <w:r w:rsidRPr="00D96D5E">
        <w:rPr>
          <w:rFonts w:ascii="Arial" w:hAnsi="Arial" w:cs="Arial"/>
          <w:i/>
        </w:rPr>
        <w:t>Comparison</w:t>
      </w:r>
      <w:r w:rsidRPr="00D96D5E">
        <w:rPr>
          <w:rFonts w:ascii="Arial" w:hAnsi="Arial" w:cs="Arial"/>
          <w:i/>
          <w:spacing w:val="-5"/>
        </w:rPr>
        <w:t xml:space="preserve"> </w:t>
      </w:r>
      <w:r w:rsidRPr="00D96D5E">
        <w:rPr>
          <w:rFonts w:ascii="Arial" w:hAnsi="Arial" w:cs="Arial"/>
          <w:i/>
        </w:rPr>
        <w:t>of</w:t>
      </w:r>
      <w:r w:rsidRPr="00D96D5E">
        <w:rPr>
          <w:rFonts w:ascii="Arial" w:hAnsi="Arial" w:cs="Arial"/>
          <w:i/>
          <w:spacing w:val="-5"/>
        </w:rPr>
        <w:t xml:space="preserve"> </w:t>
      </w:r>
      <w:r w:rsidRPr="00D96D5E">
        <w:rPr>
          <w:rFonts w:ascii="Arial" w:hAnsi="Arial" w:cs="Arial"/>
          <w:i/>
        </w:rPr>
        <w:t>County</w:t>
      </w:r>
      <w:r w:rsidRPr="00D96D5E">
        <w:rPr>
          <w:rFonts w:ascii="Arial" w:hAnsi="Arial" w:cs="Arial"/>
          <w:i/>
          <w:spacing w:val="-4"/>
        </w:rPr>
        <w:t xml:space="preserve"> </w:t>
      </w:r>
      <w:r w:rsidRPr="00D96D5E">
        <w:rPr>
          <w:rFonts w:ascii="Arial" w:hAnsi="Arial" w:cs="Arial"/>
          <w:i/>
        </w:rPr>
        <w:t>Population</w:t>
      </w:r>
      <w:r w:rsidRPr="00D96D5E">
        <w:rPr>
          <w:rFonts w:ascii="Arial" w:hAnsi="Arial" w:cs="Arial"/>
          <w:i/>
          <w:spacing w:val="-6"/>
        </w:rPr>
        <w:t xml:space="preserve"> </w:t>
      </w:r>
      <w:r w:rsidRPr="00D96D5E">
        <w:rPr>
          <w:rFonts w:ascii="Arial" w:hAnsi="Arial" w:cs="Arial"/>
          <w:i/>
        </w:rPr>
        <w:t>to</w:t>
      </w:r>
      <w:r w:rsidRPr="00D96D5E">
        <w:rPr>
          <w:rFonts w:ascii="Arial" w:hAnsi="Arial" w:cs="Arial"/>
          <w:i/>
          <w:spacing w:val="-7"/>
        </w:rPr>
        <w:t xml:space="preserve"> </w:t>
      </w:r>
      <w:r w:rsidRPr="00D96D5E">
        <w:rPr>
          <w:rFonts w:ascii="Arial" w:hAnsi="Arial" w:cs="Arial"/>
          <w:i/>
        </w:rPr>
        <w:t>Workforce</w:t>
      </w:r>
      <w:r w:rsidRPr="00D96D5E">
        <w:rPr>
          <w:rFonts w:ascii="Arial" w:hAnsi="Arial" w:cs="Arial"/>
          <w:i/>
          <w:spacing w:val="-5"/>
        </w:rPr>
        <w:t xml:space="preserve"> </w:t>
      </w:r>
      <w:r w:rsidRPr="00D96D5E">
        <w:rPr>
          <w:rFonts w:ascii="Arial" w:hAnsi="Arial" w:cs="Arial"/>
          <w:i/>
        </w:rPr>
        <w:t>Demographics</w:t>
      </w:r>
      <w:r w:rsidRPr="00D96D5E">
        <w:rPr>
          <w:rFonts w:ascii="Arial" w:hAnsi="Arial" w:cs="Arial"/>
          <w:i/>
          <w:spacing w:val="-3"/>
        </w:rPr>
        <w:t xml:space="preserve"> </w:t>
      </w:r>
      <w:r w:rsidRPr="00D96D5E">
        <w:rPr>
          <w:rFonts w:ascii="Arial" w:hAnsi="Arial" w:cs="Arial"/>
          <w:i/>
        </w:rPr>
        <w:t>in</w:t>
      </w:r>
      <w:r w:rsidRPr="00D96D5E">
        <w:rPr>
          <w:rFonts w:ascii="Arial" w:hAnsi="Arial" w:cs="Arial"/>
          <w:i/>
          <w:spacing w:val="-7"/>
        </w:rPr>
        <w:t xml:space="preserve"> </w:t>
      </w:r>
      <w:r w:rsidRPr="00D96D5E">
        <w:rPr>
          <w:rFonts w:ascii="Arial" w:hAnsi="Arial" w:cs="Arial"/>
          <w:i/>
          <w:spacing w:val="-4"/>
        </w:rPr>
        <w:t>2021</w:t>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494"/>
        <w:gridCol w:w="891"/>
        <w:gridCol w:w="2660"/>
        <w:gridCol w:w="891"/>
        <w:gridCol w:w="1239"/>
        <w:gridCol w:w="1189"/>
      </w:tblGrid>
      <w:tr w:rsidRPr="002A7E95" w:rsidR="002A7E95" w:rsidTr="00C068AF" w14:paraId="06E5342C" w14:textId="77777777">
        <w:trPr>
          <w:trHeight w:val="537"/>
        </w:trPr>
        <w:tc>
          <w:tcPr>
            <w:tcW w:w="3385" w:type="dxa"/>
            <w:gridSpan w:val="2"/>
          </w:tcPr>
          <w:p w:rsidRPr="00D96D5E" w:rsidR="002A7E95" w:rsidP="002A7E95" w:rsidRDefault="002A7E95" w14:paraId="75965B52" w14:textId="77777777">
            <w:pPr>
              <w:spacing w:line="268" w:lineRule="exact"/>
              <w:ind w:left="107"/>
              <w:rPr>
                <w:rFonts w:ascii="Arial" w:hAnsi="Arial" w:eastAsia="Arial" w:cs="Arial"/>
                <w:b/>
              </w:rPr>
            </w:pPr>
            <w:r w:rsidRPr="00D96D5E">
              <w:rPr>
                <w:rFonts w:ascii="Arial" w:hAnsi="Arial" w:eastAsia="Arial" w:cs="Arial"/>
                <w:b/>
              </w:rPr>
              <w:t>Countywide</w:t>
            </w:r>
            <w:r w:rsidRPr="00D96D5E">
              <w:rPr>
                <w:rFonts w:ascii="Arial" w:hAnsi="Arial" w:eastAsia="Arial" w:cs="Arial"/>
                <w:b/>
                <w:spacing w:val="-7"/>
              </w:rPr>
              <w:t xml:space="preserve"> </w:t>
            </w:r>
            <w:r w:rsidRPr="00D96D5E">
              <w:rPr>
                <w:rFonts w:ascii="Arial" w:hAnsi="Arial" w:eastAsia="Arial" w:cs="Arial"/>
                <w:b/>
                <w:spacing w:val="-2"/>
              </w:rPr>
              <w:t>Population</w:t>
            </w:r>
          </w:p>
        </w:tc>
        <w:tc>
          <w:tcPr>
            <w:tcW w:w="2660" w:type="dxa"/>
          </w:tcPr>
          <w:p w:rsidRPr="00D96D5E" w:rsidR="002A7E95" w:rsidP="002A7E95" w:rsidRDefault="002A7E95" w14:paraId="243A4763" w14:textId="77777777">
            <w:pPr>
              <w:spacing w:line="268" w:lineRule="exact"/>
              <w:ind w:left="106"/>
              <w:rPr>
                <w:rFonts w:ascii="Arial" w:hAnsi="Arial" w:eastAsia="Arial" w:cs="Arial"/>
                <w:b/>
              </w:rPr>
            </w:pPr>
            <w:r w:rsidRPr="00D96D5E">
              <w:rPr>
                <w:rFonts w:ascii="Arial" w:hAnsi="Arial" w:eastAsia="Arial" w:cs="Arial"/>
                <w:b/>
              </w:rPr>
              <w:t>King</w:t>
            </w:r>
            <w:r w:rsidRPr="00D96D5E">
              <w:rPr>
                <w:rFonts w:ascii="Arial" w:hAnsi="Arial" w:eastAsia="Arial" w:cs="Arial"/>
                <w:b/>
                <w:spacing w:val="-4"/>
              </w:rPr>
              <w:t xml:space="preserve"> </w:t>
            </w:r>
            <w:r w:rsidRPr="00D96D5E">
              <w:rPr>
                <w:rFonts w:ascii="Arial" w:hAnsi="Arial" w:eastAsia="Arial" w:cs="Arial"/>
                <w:b/>
              </w:rPr>
              <w:t>County</w:t>
            </w:r>
            <w:r w:rsidRPr="00D96D5E">
              <w:rPr>
                <w:rFonts w:ascii="Arial" w:hAnsi="Arial" w:eastAsia="Arial" w:cs="Arial"/>
                <w:b/>
                <w:spacing w:val="-3"/>
              </w:rPr>
              <w:t xml:space="preserve"> </w:t>
            </w:r>
            <w:r w:rsidRPr="00D96D5E">
              <w:rPr>
                <w:rFonts w:ascii="Arial" w:hAnsi="Arial" w:eastAsia="Arial" w:cs="Arial"/>
                <w:b/>
                <w:spacing w:val="-2"/>
              </w:rPr>
              <w:t>Workforce</w:t>
            </w:r>
          </w:p>
        </w:tc>
        <w:tc>
          <w:tcPr>
            <w:tcW w:w="2130" w:type="dxa"/>
            <w:gridSpan w:val="2"/>
          </w:tcPr>
          <w:p w:rsidRPr="00D96D5E" w:rsidR="002A7E95" w:rsidP="002A7E95" w:rsidRDefault="002A7E95" w14:paraId="6AD15856" w14:textId="77777777">
            <w:pPr>
              <w:spacing w:line="268" w:lineRule="exact"/>
              <w:ind w:left="106"/>
              <w:rPr>
                <w:rFonts w:ascii="Arial" w:hAnsi="Arial" w:eastAsia="Arial" w:cs="Arial"/>
                <w:b/>
              </w:rPr>
            </w:pPr>
            <w:r w:rsidRPr="00D96D5E">
              <w:rPr>
                <w:rFonts w:ascii="Arial" w:hAnsi="Arial" w:eastAsia="Arial" w:cs="Arial"/>
                <w:b/>
                <w:spacing w:val="-2"/>
              </w:rPr>
              <w:t>Difference</w:t>
            </w:r>
          </w:p>
        </w:tc>
        <w:tc>
          <w:tcPr>
            <w:tcW w:w="1189" w:type="dxa"/>
          </w:tcPr>
          <w:p w:rsidRPr="00D96D5E" w:rsidR="002A7E95" w:rsidP="002A7E95" w:rsidRDefault="002A7E95" w14:paraId="7C36BDFF" w14:textId="77777777">
            <w:pPr>
              <w:spacing w:line="268" w:lineRule="exact"/>
              <w:ind w:left="104"/>
              <w:rPr>
                <w:rFonts w:ascii="Arial" w:hAnsi="Arial" w:eastAsia="Arial" w:cs="Arial"/>
                <w:b/>
              </w:rPr>
            </w:pPr>
            <w:r w:rsidRPr="00D96D5E">
              <w:rPr>
                <w:rFonts w:ascii="Arial" w:hAnsi="Arial" w:eastAsia="Arial" w:cs="Arial"/>
                <w:b/>
                <w:spacing w:val="-5"/>
              </w:rPr>
              <w:t>KC</w:t>
            </w:r>
          </w:p>
          <w:p w:rsidRPr="00D96D5E" w:rsidR="002A7E95" w:rsidP="002A7E95" w:rsidRDefault="002A7E95" w14:paraId="5B23C90F" w14:textId="77777777">
            <w:pPr>
              <w:spacing w:line="249" w:lineRule="exact"/>
              <w:ind w:left="104"/>
              <w:rPr>
                <w:rFonts w:ascii="Arial" w:hAnsi="Arial" w:eastAsia="Arial" w:cs="Arial"/>
                <w:b/>
              </w:rPr>
            </w:pPr>
            <w:r w:rsidRPr="00D96D5E">
              <w:rPr>
                <w:rFonts w:ascii="Arial" w:hAnsi="Arial" w:eastAsia="Arial" w:cs="Arial"/>
                <w:b/>
                <w:spacing w:val="-2"/>
              </w:rPr>
              <w:t>Workforce</w:t>
            </w:r>
          </w:p>
        </w:tc>
      </w:tr>
      <w:tr w:rsidRPr="002A7E95" w:rsidR="002A7E95" w:rsidTr="00C068AF" w14:paraId="482ACB2F" w14:textId="77777777">
        <w:trPr>
          <w:trHeight w:val="537"/>
        </w:trPr>
        <w:tc>
          <w:tcPr>
            <w:tcW w:w="2494" w:type="dxa"/>
          </w:tcPr>
          <w:p w:rsidRPr="00D96D5E" w:rsidR="002A7E95" w:rsidP="002A7E95" w:rsidRDefault="002A7E95" w14:paraId="220F28CB" w14:textId="77777777">
            <w:pPr>
              <w:spacing w:line="268" w:lineRule="exact"/>
              <w:ind w:left="107"/>
              <w:rPr>
                <w:rFonts w:ascii="Arial" w:hAnsi="Arial" w:eastAsia="Arial" w:cs="Arial"/>
                <w:b/>
                <w:i/>
              </w:rPr>
            </w:pPr>
            <w:r w:rsidRPr="00D96D5E">
              <w:rPr>
                <w:rFonts w:ascii="Arial" w:hAnsi="Arial" w:eastAsia="Arial" w:cs="Arial"/>
                <w:b/>
                <w:i/>
              </w:rPr>
              <w:t>Race</w:t>
            </w:r>
            <w:r w:rsidRPr="00D96D5E">
              <w:rPr>
                <w:rFonts w:ascii="Arial" w:hAnsi="Arial" w:eastAsia="Arial" w:cs="Arial"/>
                <w:b/>
                <w:i/>
                <w:spacing w:val="-2"/>
              </w:rPr>
              <w:t xml:space="preserve"> Category</w:t>
            </w:r>
          </w:p>
        </w:tc>
        <w:tc>
          <w:tcPr>
            <w:tcW w:w="891" w:type="dxa"/>
          </w:tcPr>
          <w:p w:rsidRPr="00D96D5E" w:rsidR="002A7E95" w:rsidP="002A7E95" w:rsidRDefault="002A7E95" w14:paraId="3A9CBF0D" w14:textId="77777777">
            <w:pPr>
              <w:spacing w:line="268" w:lineRule="exact"/>
              <w:ind w:left="107"/>
              <w:rPr>
                <w:rFonts w:ascii="Arial" w:hAnsi="Arial" w:eastAsia="Arial" w:cs="Arial"/>
                <w:b/>
                <w:i/>
              </w:rPr>
            </w:pPr>
            <w:r w:rsidRPr="00D96D5E">
              <w:rPr>
                <w:rFonts w:ascii="Arial" w:hAnsi="Arial" w:eastAsia="Arial" w:cs="Arial"/>
                <w:b/>
                <w:i/>
                <w:spacing w:val="-4"/>
              </w:rPr>
              <w:t>202</w:t>
            </w:r>
            <w:r w:rsidRPr="002A7E95">
              <w:rPr>
                <w:rFonts w:ascii="Arial" w:hAnsi="Arial" w:eastAsia="Arial" w:cs="Arial"/>
                <w:b/>
                <w:i/>
                <w:spacing w:val="-4"/>
              </w:rPr>
              <w:t>0</w:t>
            </w:r>
          </w:p>
        </w:tc>
        <w:tc>
          <w:tcPr>
            <w:tcW w:w="2660" w:type="dxa"/>
          </w:tcPr>
          <w:p w:rsidRPr="00D96D5E" w:rsidR="002A7E95" w:rsidP="002A7E95" w:rsidRDefault="002A7E95" w14:paraId="2A5A1E41" w14:textId="77777777">
            <w:pPr>
              <w:spacing w:line="268" w:lineRule="exact"/>
              <w:ind w:left="106"/>
              <w:rPr>
                <w:rFonts w:ascii="Arial" w:hAnsi="Arial" w:eastAsia="Arial" w:cs="Arial"/>
                <w:b/>
                <w:i/>
              </w:rPr>
            </w:pPr>
            <w:r w:rsidRPr="00D96D5E">
              <w:rPr>
                <w:rFonts w:ascii="Arial" w:hAnsi="Arial" w:eastAsia="Arial" w:cs="Arial"/>
                <w:b/>
                <w:i/>
              </w:rPr>
              <w:t>Race</w:t>
            </w:r>
            <w:r w:rsidRPr="00D96D5E">
              <w:rPr>
                <w:rFonts w:ascii="Arial" w:hAnsi="Arial" w:eastAsia="Arial" w:cs="Arial"/>
                <w:b/>
                <w:i/>
                <w:spacing w:val="-2"/>
              </w:rPr>
              <w:t xml:space="preserve"> Category</w:t>
            </w:r>
          </w:p>
        </w:tc>
        <w:tc>
          <w:tcPr>
            <w:tcW w:w="891" w:type="dxa"/>
          </w:tcPr>
          <w:p w:rsidRPr="00D96D5E" w:rsidR="002A7E95" w:rsidP="002A7E95" w:rsidRDefault="002A7E95" w14:paraId="5E4776DB" w14:textId="77777777">
            <w:pPr>
              <w:spacing w:line="268" w:lineRule="exact"/>
              <w:ind w:left="106"/>
              <w:rPr>
                <w:rFonts w:ascii="Arial" w:hAnsi="Arial" w:eastAsia="Arial" w:cs="Arial"/>
                <w:b/>
                <w:i/>
              </w:rPr>
            </w:pPr>
            <w:r w:rsidRPr="00D96D5E">
              <w:rPr>
                <w:rFonts w:ascii="Arial" w:hAnsi="Arial" w:eastAsia="Arial" w:cs="Arial"/>
                <w:b/>
                <w:i/>
                <w:spacing w:val="-5"/>
              </w:rPr>
              <w:t>Q4—</w:t>
            </w:r>
          </w:p>
          <w:p w:rsidRPr="00D96D5E" w:rsidR="002A7E95" w:rsidP="002A7E95" w:rsidRDefault="002A7E95" w14:paraId="76A7A831" w14:textId="77777777">
            <w:pPr>
              <w:spacing w:line="249" w:lineRule="exact"/>
              <w:ind w:left="106"/>
              <w:rPr>
                <w:rFonts w:ascii="Arial" w:hAnsi="Arial" w:eastAsia="Arial" w:cs="Arial"/>
                <w:b/>
                <w:i/>
              </w:rPr>
            </w:pPr>
            <w:r w:rsidRPr="00D96D5E">
              <w:rPr>
                <w:rFonts w:ascii="Arial" w:hAnsi="Arial" w:eastAsia="Arial" w:cs="Arial"/>
                <w:b/>
                <w:i/>
                <w:spacing w:val="-4"/>
              </w:rPr>
              <w:t>202</w:t>
            </w:r>
            <w:r w:rsidRPr="002A7E95">
              <w:rPr>
                <w:rFonts w:ascii="Arial" w:hAnsi="Arial" w:eastAsia="Arial" w:cs="Arial"/>
                <w:b/>
                <w:i/>
                <w:spacing w:val="-4"/>
              </w:rPr>
              <w:t>1</w:t>
            </w:r>
          </w:p>
        </w:tc>
        <w:tc>
          <w:tcPr>
            <w:tcW w:w="1239" w:type="dxa"/>
          </w:tcPr>
          <w:p w:rsidRPr="00D96D5E" w:rsidR="002A7E95" w:rsidP="002A7E95" w:rsidRDefault="002A7E95" w14:paraId="18EC4A94" w14:textId="77777777">
            <w:pPr>
              <w:spacing w:line="268" w:lineRule="exact"/>
              <w:ind w:left="105"/>
              <w:rPr>
                <w:rFonts w:ascii="Arial" w:hAnsi="Arial" w:eastAsia="Arial" w:cs="Arial"/>
                <w:b/>
                <w:i/>
              </w:rPr>
            </w:pPr>
            <w:r w:rsidRPr="00D96D5E">
              <w:rPr>
                <w:rFonts w:ascii="Arial" w:hAnsi="Arial" w:eastAsia="Arial" w:cs="Arial"/>
                <w:b/>
                <w:i/>
                <w:spacing w:val="-2"/>
              </w:rPr>
              <w:t>Individual</w:t>
            </w:r>
          </w:p>
          <w:p w:rsidRPr="00D96D5E" w:rsidR="002A7E95" w:rsidP="002A7E95" w:rsidRDefault="002A7E95" w14:paraId="3BF5BD19" w14:textId="77777777">
            <w:pPr>
              <w:spacing w:line="249" w:lineRule="exact"/>
              <w:ind w:left="105"/>
              <w:rPr>
                <w:rFonts w:ascii="Arial" w:hAnsi="Arial" w:eastAsia="Arial" w:cs="Arial"/>
                <w:b/>
                <w:i/>
              </w:rPr>
            </w:pPr>
            <w:r w:rsidRPr="00D96D5E">
              <w:rPr>
                <w:rFonts w:ascii="Arial" w:hAnsi="Arial" w:eastAsia="Arial" w:cs="Arial"/>
                <w:b/>
                <w:i/>
                <w:spacing w:val="-2"/>
              </w:rPr>
              <w:t>Groups</w:t>
            </w:r>
          </w:p>
        </w:tc>
        <w:tc>
          <w:tcPr>
            <w:tcW w:w="1189" w:type="dxa"/>
          </w:tcPr>
          <w:p w:rsidRPr="00D96D5E" w:rsidR="002A7E95" w:rsidP="002A7E95" w:rsidRDefault="002A7E95" w14:paraId="5D643DCC" w14:textId="77777777">
            <w:pPr>
              <w:spacing w:line="268" w:lineRule="exact"/>
              <w:ind w:left="104"/>
              <w:rPr>
                <w:rFonts w:ascii="Arial" w:hAnsi="Arial" w:eastAsia="Arial" w:cs="Arial"/>
                <w:b/>
                <w:i/>
              </w:rPr>
            </w:pPr>
            <w:r w:rsidRPr="00D96D5E">
              <w:rPr>
                <w:rFonts w:ascii="Arial" w:hAnsi="Arial" w:eastAsia="Arial" w:cs="Arial"/>
                <w:b/>
                <w:i/>
              </w:rPr>
              <w:t>BIPOC</w:t>
            </w:r>
            <w:r w:rsidRPr="00D96D5E">
              <w:rPr>
                <w:rFonts w:ascii="Arial" w:hAnsi="Arial" w:eastAsia="Arial" w:cs="Arial"/>
                <w:b/>
                <w:i/>
                <w:spacing w:val="-2"/>
              </w:rPr>
              <w:t xml:space="preserve"> </w:t>
            </w:r>
            <w:r w:rsidRPr="00D96D5E">
              <w:rPr>
                <w:rFonts w:ascii="Arial" w:hAnsi="Arial" w:eastAsia="Arial" w:cs="Arial"/>
                <w:b/>
                <w:i/>
                <w:spacing w:val="-5"/>
              </w:rPr>
              <w:t>to</w:t>
            </w:r>
          </w:p>
          <w:p w:rsidRPr="00D96D5E" w:rsidR="002A7E95" w:rsidP="002A7E95" w:rsidRDefault="002A7E95" w14:paraId="69A3B384" w14:textId="77777777">
            <w:pPr>
              <w:spacing w:line="249" w:lineRule="exact"/>
              <w:ind w:left="104"/>
              <w:rPr>
                <w:rFonts w:ascii="Arial" w:hAnsi="Arial" w:eastAsia="Arial" w:cs="Arial"/>
                <w:b/>
                <w:i/>
              </w:rPr>
            </w:pPr>
            <w:r w:rsidRPr="00D96D5E">
              <w:rPr>
                <w:rFonts w:ascii="Arial" w:hAnsi="Arial" w:eastAsia="Arial" w:cs="Arial"/>
                <w:b/>
                <w:i/>
                <w:spacing w:val="-2"/>
              </w:rPr>
              <w:t>White</w:t>
            </w:r>
          </w:p>
        </w:tc>
      </w:tr>
      <w:tr w:rsidRPr="002A7E95" w:rsidR="002A7E95" w:rsidTr="00C068AF" w14:paraId="6D21B6C3" w14:textId="77777777">
        <w:trPr>
          <w:trHeight w:val="268"/>
        </w:trPr>
        <w:tc>
          <w:tcPr>
            <w:tcW w:w="2494" w:type="dxa"/>
          </w:tcPr>
          <w:p w:rsidRPr="00D96D5E" w:rsidR="002A7E95" w:rsidP="002A7E95" w:rsidRDefault="002A7E95" w14:paraId="2CC1AA0F" w14:textId="77777777">
            <w:pPr>
              <w:spacing w:line="248" w:lineRule="exact"/>
              <w:ind w:left="107"/>
              <w:rPr>
                <w:rFonts w:ascii="Arial" w:hAnsi="Arial" w:eastAsia="Arial" w:cs="Arial"/>
              </w:rPr>
            </w:pPr>
            <w:r w:rsidRPr="00D96D5E">
              <w:rPr>
                <w:rFonts w:ascii="Arial" w:hAnsi="Arial" w:eastAsia="Arial" w:cs="Arial"/>
              </w:rPr>
              <w:t>Asian</w:t>
            </w:r>
            <w:r w:rsidRPr="00D96D5E">
              <w:rPr>
                <w:rFonts w:ascii="Arial" w:hAnsi="Arial" w:eastAsia="Arial" w:cs="Arial"/>
                <w:spacing w:val="-4"/>
              </w:rPr>
              <w:t xml:space="preserve"> </w:t>
            </w:r>
            <w:r w:rsidRPr="00D96D5E">
              <w:rPr>
                <w:rFonts w:ascii="Arial" w:hAnsi="Arial" w:eastAsia="Arial" w:cs="Arial"/>
              </w:rPr>
              <w:t>and</w:t>
            </w:r>
            <w:r w:rsidRPr="00D96D5E">
              <w:rPr>
                <w:rFonts w:ascii="Arial" w:hAnsi="Arial" w:eastAsia="Arial" w:cs="Arial"/>
                <w:spacing w:val="-3"/>
              </w:rPr>
              <w:t xml:space="preserve"> </w:t>
            </w:r>
            <w:r w:rsidRPr="00D96D5E">
              <w:rPr>
                <w:rFonts w:ascii="Arial" w:hAnsi="Arial" w:eastAsia="Arial" w:cs="Arial"/>
                <w:spacing w:val="-5"/>
              </w:rPr>
              <w:t>API</w:t>
            </w:r>
          </w:p>
        </w:tc>
        <w:tc>
          <w:tcPr>
            <w:tcW w:w="891" w:type="dxa"/>
          </w:tcPr>
          <w:p w:rsidRPr="00D96D5E" w:rsidR="002A7E95" w:rsidP="002A7E95" w:rsidRDefault="002A7E95" w14:paraId="1CA5CF14" w14:textId="77777777">
            <w:pPr>
              <w:spacing w:line="248" w:lineRule="exact"/>
              <w:jc w:val="center"/>
              <w:rPr>
                <w:rFonts w:ascii="Arial" w:hAnsi="Arial" w:eastAsia="Arial" w:cs="Arial"/>
              </w:rPr>
            </w:pPr>
            <w:r w:rsidRPr="002A7E95">
              <w:rPr>
                <w:rFonts w:ascii="Arial" w:hAnsi="Arial" w:eastAsia="Arial" w:cs="Arial"/>
                <w:spacing w:val="-2"/>
              </w:rPr>
              <w:t>19.8</w:t>
            </w:r>
            <w:r w:rsidRPr="00D96D5E">
              <w:rPr>
                <w:rFonts w:ascii="Arial" w:hAnsi="Arial" w:eastAsia="Arial" w:cs="Arial"/>
                <w:spacing w:val="-2"/>
              </w:rPr>
              <w:t>%</w:t>
            </w:r>
          </w:p>
        </w:tc>
        <w:tc>
          <w:tcPr>
            <w:tcW w:w="2660" w:type="dxa"/>
          </w:tcPr>
          <w:p w:rsidRPr="00D96D5E" w:rsidR="002A7E95" w:rsidP="002A7E95" w:rsidRDefault="002A7E95" w14:paraId="2005ECA3" w14:textId="77777777">
            <w:pPr>
              <w:spacing w:line="248" w:lineRule="exact"/>
              <w:ind w:left="106"/>
              <w:rPr>
                <w:rFonts w:ascii="Arial" w:hAnsi="Arial" w:eastAsia="Arial" w:cs="Arial"/>
              </w:rPr>
            </w:pPr>
            <w:r w:rsidRPr="00D96D5E">
              <w:rPr>
                <w:rFonts w:ascii="Arial" w:hAnsi="Arial" w:eastAsia="Arial" w:cs="Arial"/>
              </w:rPr>
              <w:t>Asian</w:t>
            </w:r>
            <w:r w:rsidRPr="00D96D5E">
              <w:rPr>
                <w:rFonts w:ascii="Arial" w:hAnsi="Arial" w:eastAsia="Arial" w:cs="Arial"/>
                <w:spacing w:val="-4"/>
              </w:rPr>
              <w:t xml:space="preserve"> </w:t>
            </w:r>
            <w:r w:rsidRPr="00D96D5E">
              <w:rPr>
                <w:rFonts w:ascii="Arial" w:hAnsi="Arial" w:eastAsia="Arial" w:cs="Arial"/>
              </w:rPr>
              <w:t>and</w:t>
            </w:r>
            <w:r w:rsidRPr="00D96D5E">
              <w:rPr>
                <w:rFonts w:ascii="Arial" w:hAnsi="Arial" w:eastAsia="Arial" w:cs="Arial"/>
                <w:spacing w:val="-3"/>
              </w:rPr>
              <w:t xml:space="preserve"> </w:t>
            </w:r>
            <w:r w:rsidRPr="00D96D5E">
              <w:rPr>
                <w:rFonts w:ascii="Arial" w:hAnsi="Arial" w:eastAsia="Arial" w:cs="Arial"/>
                <w:spacing w:val="-5"/>
              </w:rPr>
              <w:t>API</w:t>
            </w:r>
          </w:p>
        </w:tc>
        <w:tc>
          <w:tcPr>
            <w:tcW w:w="891" w:type="dxa"/>
          </w:tcPr>
          <w:p w:rsidRPr="00D96D5E" w:rsidR="002A7E95" w:rsidP="002A7E95" w:rsidRDefault="002A7E95" w14:paraId="1E53EFCD" w14:textId="77777777">
            <w:pPr>
              <w:spacing w:line="248" w:lineRule="exact"/>
              <w:ind w:left="106"/>
              <w:jc w:val="center"/>
              <w:rPr>
                <w:rFonts w:ascii="Arial" w:hAnsi="Arial" w:eastAsia="Arial" w:cs="Arial"/>
              </w:rPr>
            </w:pPr>
            <w:r w:rsidRPr="00D96D5E">
              <w:rPr>
                <w:rFonts w:ascii="Arial" w:hAnsi="Arial" w:eastAsia="Arial" w:cs="Arial"/>
                <w:spacing w:val="-2"/>
              </w:rPr>
              <w:t>14</w:t>
            </w:r>
            <w:r w:rsidRPr="002A7E95">
              <w:rPr>
                <w:rFonts w:ascii="Arial" w:hAnsi="Arial" w:eastAsia="Arial" w:cs="Arial"/>
                <w:spacing w:val="-2"/>
              </w:rPr>
              <w:t>.4</w:t>
            </w:r>
            <w:r w:rsidRPr="00D96D5E">
              <w:rPr>
                <w:rFonts w:ascii="Arial" w:hAnsi="Arial" w:eastAsia="Arial" w:cs="Arial"/>
                <w:spacing w:val="-2"/>
              </w:rPr>
              <w:t>%</w:t>
            </w:r>
          </w:p>
        </w:tc>
        <w:tc>
          <w:tcPr>
            <w:tcW w:w="1239" w:type="dxa"/>
          </w:tcPr>
          <w:p w:rsidRPr="00D96D5E" w:rsidR="002A7E95" w:rsidP="002A7E95" w:rsidRDefault="002A7E95" w14:paraId="152342FF" w14:textId="77777777">
            <w:pPr>
              <w:spacing w:line="248" w:lineRule="exact"/>
              <w:ind w:left="105"/>
              <w:jc w:val="center"/>
              <w:rPr>
                <w:rFonts w:ascii="Arial" w:hAnsi="Arial" w:eastAsia="Arial" w:cs="Arial"/>
              </w:rPr>
            </w:pPr>
            <w:r w:rsidRPr="00D96D5E">
              <w:rPr>
                <w:rFonts w:ascii="Arial" w:hAnsi="Arial" w:eastAsia="Arial" w:cs="Arial"/>
                <w:color w:val="C00000"/>
                <w:spacing w:val="-2"/>
              </w:rPr>
              <w:t>-</w:t>
            </w:r>
            <w:r w:rsidRPr="002A7E95">
              <w:rPr>
                <w:rFonts w:ascii="Arial" w:hAnsi="Arial" w:eastAsia="Arial" w:cs="Arial"/>
                <w:color w:val="C00000"/>
                <w:spacing w:val="-4"/>
              </w:rPr>
              <w:t>5.4</w:t>
            </w:r>
            <w:r w:rsidRPr="00D96D5E">
              <w:rPr>
                <w:rFonts w:ascii="Arial" w:hAnsi="Arial" w:eastAsia="Arial" w:cs="Arial"/>
                <w:color w:val="C00000"/>
                <w:spacing w:val="-4"/>
              </w:rPr>
              <w:t>%</w:t>
            </w:r>
          </w:p>
        </w:tc>
        <w:tc>
          <w:tcPr>
            <w:tcW w:w="1189" w:type="dxa"/>
            <w:vMerge w:val="restart"/>
          </w:tcPr>
          <w:p w:rsidRPr="00D96D5E" w:rsidR="002A7E95" w:rsidP="002A7E95" w:rsidRDefault="002A7E95" w14:paraId="04CDFAF8" w14:textId="77777777">
            <w:pPr>
              <w:spacing w:line="268" w:lineRule="exact"/>
              <w:jc w:val="center"/>
              <w:rPr>
                <w:rFonts w:ascii="Arial" w:hAnsi="Arial" w:eastAsia="Arial" w:cs="Arial"/>
                <w:bCs/>
              </w:rPr>
            </w:pPr>
            <w:r w:rsidRPr="002A7E95">
              <w:rPr>
                <w:rFonts w:ascii="Arial" w:hAnsi="Arial" w:eastAsia="Arial" w:cs="Arial"/>
                <w:bCs/>
                <w:spacing w:val="-2"/>
              </w:rPr>
              <w:t>43.4</w:t>
            </w:r>
            <w:r w:rsidRPr="00D96D5E">
              <w:rPr>
                <w:rFonts w:ascii="Arial" w:hAnsi="Arial" w:eastAsia="Arial" w:cs="Arial"/>
                <w:bCs/>
                <w:spacing w:val="-2"/>
              </w:rPr>
              <w:t>%</w:t>
            </w:r>
          </w:p>
        </w:tc>
      </w:tr>
      <w:tr w:rsidRPr="002A7E95" w:rsidR="002A7E95" w:rsidTr="00C068AF" w14:paraId="148F00D1" w14:textId="77777777">
        <w:trPr>
          <w:trHeight w:val="268"/>
        </w:trPr>
        <w:tc>
          <w:tcPr>
            <w:tcW w:w="2494" w:type="dxa"/>
          </w:tcPr>
          <w:p w:rsidRPr="00D96D5E" w:rsidR="002A7E95" w:rsidP="002A7E95" w:rsidRDefault="002A7E95" w14:paraId="416D394C" w14:textId="77777777">
            <w:pPr>
              <w:spacing w:line="248" w:lineRule="exact"/>
              <w:ind w:left="107"/>
              <w:rPr>
                <w:rFonts w:ascii="Arial" w:hAnsi="Arial" w:eastAsia="Arial" w:cs="Arial"/>
              </w:rPr>
            </w:pPr>
            <w:r w:rsidRPr="00D96D5E">
              <w:rPr>
                <w:rFonts w:ascii="Arial" w:hAnsi="Arial" w:eastAsia="Arial" w:cs="Arial"/>
              </w:rPr>
              <w:t>Black/African</w:t>
            </w:r>
            <w:r w:rsidRPr="00D96D5E">
              <w:rPr>
                <w:rFonts w:ascii="Arial" w:hAnsi="Arial" w:eastAsia="Arial" w:cs="Arial"/>
                <w:spacing w:val="-10"/>
              </w:rPr>
              <w:t xml:space="preserve"> </w:t>
            </w:r>
            <w:r w:rsidRPr="00D96D5E">
              <w:rPr>
                <w:rFonts w:ascii="Arial" w:hAnsi="Arial" w:eastAsia="Arial" w:cs="Arial"/>
                <w:spacing w:val="-2"/>
              </w:rPr>
              <w:t>American</w:t>
            </w:r>
          </w:p>
        </w:tc>
        <w:tc>
          <w:tcPr>
            <w:tcW w:w="891" w:type="dxa"/>
          </w:tcPr>
          <w:p w:rsidRPr="00D96D5E" w:rsidR="002A7E95" w:rsidP="002A7E95" w:rsidRDefault="002A7E95" w14:paraId="163BE62A" w14:textId="77777777">
            <w:pPr>
              <w:spacing w:line="248" w:lineRule="exact"/>
              <w:jc w:val="center"/>
              <w:rPr>
                <w:rFonts w:ascii="Arial" w:hAnsi="Arial" w:eastAsia="Arial" w:cs="Arial"/>
              </w:rPr>
            </w:pPr>
            <w:r w:rsidRPr="002A7E95">
              <w:rPr>
                <w:rFonts w:ascii="Arial" w:hAnsi="Arial" w:eastAsia="Arial" w:cs="Arial"/>
                <w:spacing w:val="-4"/>
              </w:rPr>
              <w:t>6.5</w:t>
            </w:r>
            <w:r w:rsidRPr="00D96D5E">
              <w:rPr>
                <w:rFonts w:ascii="Arial" w:hAnsi="Arial" w:eastAsia="Arial" w:cs="Arial"/>
                <w:spacing w:val="-4"/>
              </w:rPr>
              <w:t>%</w:t>
            </w:r>
          </w:p>
        </w:tc>
        <w:tc>
          <w:tcPr>
            <w:tcW w:w="2660" w:type="dxa"/>
          </w:tcPr>
          <w:p w:rsidRPr="00D96D5E" w:rsidR="002A7E95" w:rsidP="002A7E95" w:rsidRDefault="002A7E95" w14:paraId="12F98CA9" w14:textId="77777777">
            <w:pPr>
              <w:spacing w:line="248" w:lineRule="exact"/>
              <w:ind w:left="106"/>
              <w:rPr>
                <w:rFonts w:ascii="Arial" w:hAnsi="Arial" w:eastAsia="Arial" w:cs="Arial"/>
              </w:rPr>
            </w:pPr>
            <w:r w:rsidRPr="00D96D5E">
              <w:rPr>
                <w:rFonts w:ascii="Arial" w:hAnsi="Arial" w:eastAsia="Arial" w:cs="Arial"/>
              </w:rPr>
              <w:t>Black/African</w:t>
            </w:r>
            <w:r w:rsidRPr="00D96D5E">
              <w:rPr>
                <w:rFonts w:ascii="Arial" w:hAnsi="Arial" w:eastAsia="Arial" w:cs="Arial"/>
                <w:spacing w:val="-10"/>
              </w:rPr>
              <w:t xml:space="preserve"> </w:t>
            </w:r>
            <w:r w:rsidRPr="00D96D5E">
              <w:rPr>
                <w:rFonts w:ascii="Arial" w:hAnsi="Arial" w:eastAsia="Arial" w:cs="Arial"/>
                <w:spacing w:val="-2"/>
              </w:rPr>
              <w:t>American</w:t>
            </w:r>
          </w:p>
        </w:tc>
        <w:tc>
          <w:tcPr>
            <w:tcW w:w="891" w:type="dxa"/>
          </w:tcPr>
          <w:p w:rsidRPr="00D96D5E" w:rsidR="002A7E95" w:rsidP="002A7E95" w:rsidRDefault="002A7E95" w14:paraId="0A95FA1A" w14:textId="77777777">
            <w:pPr>
              <w:spacing w:line="248" w:lineRule="exact"/>
              <w:ind w:left="106"/>
              <w:jc w:val="center"/>
              <w:rPr>
                <w:rFonts w:ascii="Arial" w:hAnsi="Arial" w:eastAsia="Arial" w:cs="Arial"/>
              </w:rPr>
            </w:pPr>
            <w:r w:rsidRPr="00D96D5E">
              <w:rPr>
                <w:rFonts w:ascii="Arial" w:hAnsi="Arial" w:eastAsia="Arial" w:cs="Arial"/>
                <w:spacing w:val="-2"/>
              </w:rPr>
              <w:t>1</w:t>
            </w:r>
            <w:r w:rsidRPr="002A7E95">
              <w:rPr>
                <w:rFonts w:ascii="Arial" w:hAnsi="Arial" w:eastAsia="Arial" w:cs="Arial"/>
                <w:spacing w:val="-2"/>
              </w:rPr>
              <w:t>6.1</w:t>
            </w:r>
            <w:r w:rsidRPr="00D96D5E">
              <w:rPr>
                <w:rFonts w:ascii="Arial" w:hAnsi="Arial" w:eastAsia="Arial" w:cs="Arial"/>
                <w:spacing w:val="-2"/>
              </w:rPr>
              <w:t>%</w:t>
            </w:r>
          </w:p>
        </w:tc>
        <w:tc>
          <w:tcPr>
            <w:tcW w:w="1239" w:type="dxa"/>
          </w:tcPr>
          <w:p w:rsidRPr="00D96D5E" w:rsidR="002A7E95" w:rsidP="002A7E95" w:rsidRDefault="002A7E95" w14:paraId="36A86E98" w14:textId="77777777">
            <w:pPr>
              <w:spacing w:line="248" w:lineRule="exact"/>
              <w:ind w:left="105"/>
              <w:jc w:val="center"/>
              <w:rPr>
                <w:rFonts w:ascii="Arial" w:hAnsi="Arial" w:eastAsia="Arial" w:cs="Arial"/>
              </w:rPr>
            </w:pPr>
            <w:r w:rsidRPr="00D96D5E">
              <w:rPr>
                <w:rFonts w:ascii="Arial" w:hAnsi="Arial" w:eastAsia="Arial" w:cs="Arial"/>
                <w:color w:val="00AF50"/>
                <w:spacing w:val="-2"/>
              </w:rPr>
              <w:t>+</w:t>
            </w:r>
            <w:r w:rsidRPr="002A7E95">
              <w:rPr>
                <w:rFonts w:ascii="Arial" w:hAnsi="Arial" w:eastAsia="Arial" w:cs="Arial"/>
                <w:color w:val="00AF50"/>
                <w:spacing w:val="-2"/>
              </w:rPr>
              <w:t>9</w:t>
            </w:r>
            <w:r w:rsidRPr="00D96D5E">
              <w:rPr>
                <w:rFonts w:ascii="Arial" w:hAnsi="Arial" w:eastAsia="Arial" w:cs="Arial"/>
                <w:color w:val="00AF50"/>
                <w:spacing w:val="-2"/>
              </w:rPr>
              <w:t>.</w:t>
            </w:r>
            <w:r w:rsidRPr="002A7E95">
              <w:rPr>
                <w:rFonts w:ascii="Arial" w:hAnsi="Arial" w:eastAsia="Arial" w:cs="Arial"/>
                <w:color w:val="00AF50"/>
                <w:spacing w:val="-2"/>
              </w:rPr>
              <w:t>6</w:t>
            </w:r>
            <w:r w:rsidRPr="00D96D5E">
              <w:rPr>
                <w:rFonts w:ascii="Arial" w:hAnsi="Arial" w:eastAsia="Arial" w:cs="Arial"/>
                <w:color w:val="00AF50"/>
                <w:spacing w:val="-2"/>
              </w:rPr>
              <w:t>%</w:t>
            </w:r>
          </w:p>
        </w:tc>
        <w:tc>
          <w:tcPr>
            <w:tcW w:w="1189" w:type="dxa"/>
            <w:vMerge/>
            <w:tcBorders>
              <w:top w:val="nil"/>
            </w:tcBorders>
          </w:tcPr>
          <w:p w:rsidRPr="00D96D5E" w:rsidR="002A7E95" w:rsidP="002A7E95" w:rsidRDefault="002A7E95" w14:paraId="76A78B11" w14:textId="77777777">
            <w:pPr>
              <w:jc w:val="center"/>
              <w:rPr>
                <w:rFonts w:ascii="Arial" w:hAnsi="Arial" w:cs="Arial"/>
                <w:bCs/>
              </w:rPr>
            </w:pPr>
          </w:p>
        </w:tc>
      </w:tr>
      <w:tr w:rsidRPr="002A7E95" w:rsidR="002A7E95" w:rsidTr="00C068AF" w14:paraId="06364DAB" w14:textId="77777777">
        <w:trPr>
          <w:trHeight w:val="268"/>
        </w:trPr>
        <w:tc>
          <w:tcPr>
            <w:tcW w:w="2494" w:type="dxa"/>
          </w:tcPr>
          <w:p w:rsidRPr="00D96D5E" w:rsidR="002A7E95" w:rsidP="002A7E95" w:rsidRDefault="002A7E95" w14:paraId="4D1F0C4B" w14:textId="77777777">
            <w:pPr>
              <w:spacing w:line="248" w:lineRule="exact"/>
              <w:ind w:left="107"/>
              <w:rPr>
                <w:rFonts w:ascii="Arial" w:hAnsi="Arial" w:eastAsia="Arial" w:cs="Arial"/>
              </w:rPr>
            </w:pPr>
            <w:r w:rsidRPr="00D96D5E">
              <w:rPr>
                <w:rFonts w:ascii="Arial" w:hAnsi="Arial" w:eastAsia="Arial" w:cs="Arial"/>
              </w:rPr>
              <w:t>Hispanic</w:t>
            </w:r>
            <w:r w:rsidRPr="00D96D5E">
              <w:rPr>
                <w:rFonts w:ascii="Arial" w:hAnsi="Arial" w:eastAsia="Arial" w:cs="Arial"/>
                <w:spacing w:val="-3"/>
              </w:rPr>
              <w:t xml:space="preserve"> </w:t>
            </w:r>
            <w:r w:rsidRPr="00D96D5E">
              <w:rPr>
                <w:rFonts w:ascii="Arial" w:hAnsi="Arial" w:eastAsia="Arial" w:cs="Arial"/>
              </w:rPr>
              <w:t>or</w:t>
            </w:r>
            <w:r w:rsidRPr="00D96D5E">
              <w:rPr>
                <w:rFonts w:ascii="Arial" w:hAnsi="Arial" w:eastAsia="Arial" w:cs="Arial"/>
                <w:spacing w:val="-4"/>
              </w:rPr>
              <w:t xml:space="preserve"> </w:t>
            </w:r>
            <w:r w:rsidRPr="00D96D5E">
              <w:rPr>
                <w:rFonts w:ascii="Arial" w:hAnsi="Arial" w:eastAsia="Arial" w:cs="Arial"/>
                <w:spacing w:val="-2"/>
              </w:rPr>
              <w:t>Latino</w:t>
            </w:r>
          </w:p>
        </w:tc>
        <w:tc>
          <w:tcPr>
            <w:tcW w:w="891" w:type="dxa"/>
          </w:tcPr>
          <w:p w:rsidRPr="00D96D5E" w:rsidR="002A7E95" w:rsidP="002A7E95" w:rsidRDefault="002A7E95" w14:paraId="3B278631" w14:textId="77777777">
            <w:pPr>
              <w:spacing w:line="248" w:lineRule="exact"/>
              <w:ind w:left="107"/>
              <w:jc w:val="center"/>
              <w:rPr>
                <w:rFonts w:ascii="Arial" w:hAnsi="Arial" w:eastAsia="Arial" w:cs="Arial"/>
              </w:rPr>
            </w:pPr>
            <w:r w:rsidRPr="00D96D5E">
              <w:rPr>
                <w:rFonts w:ascii="Arial" w:hAnsi="Arial" w:eastAsia="Arial" w:cs="Arial"/>
                <w:spacing w:val="-2"/>
              </w:rPr>
              <w:t>10.</w:t>
            </w:r>
            <w:r w:rsidRPr="002A7E95">
              <w:rPr>
                <w:rFonts w:ascii="Arial" w:hAnsi="Arial" w:eastAsia="Arial" w:cs="Arial"/>
                <w:spacing w:val="-2"/>
              </w:rPr>
              <w:t>7</w:t>
            </w:r>
            <w:r w:rsidRPr="00D96D5E">
              <w:rPr>
                <w:rFonts w:ascii="Arial" w:hAnsi="Arial" w:eastAsia="Arial" w:cs="Arial"/>
                <w:spacing w:val="-2"/>
              </w:rPr>
              <w:t>%</w:t>
            </w:r>
          </w:p>
        </w:tc>
        <w:tc>
          <w:tcPr>
            <w:tcW w:w="2660" w:type="dxa"/>
          </w:tcPr>
          <w:p w:rsidRPr="00D96D5E" w:rsidR="002A7E95" w:rsidP="002A7E95" w:rsidRDefault="002A7E95" w14:paraId="7653E3AF" w14:textId="77777777">
            <w:pPr>
              <w:spacing w:line="248" w:lineRule="exact"/>
              <w:ind w:left="106"/>
              <w:rPr>
                <w:rFonts w:ascii="Arial" w:hAnsi="Arial" w:eastAsia="Arial" w:cs="Arial"/>
              </w:rPr>
            </w:pPr>
            <w:r w:rsidRPr="00D96D5E">
              <w:rPr>
                <w:rFonts w:ascii="Arial" w:hAnsi="Arial" w:eastAsia="Arial" w:cs="Arial"/>
              </w:rPr>
              <w:t>Hispanic</w:t>
            </w:r>
            <w:r w:rsidRPr="00D96D5E">
              <w:rPr>
                <w:rFonts w:ascii="Arial" w:hAnsi="Arial" w:eastAsia="Arial" w:cs="Arial"/>
                <w:spacing w:val="-3"/>
              </w:rPr>
              <w:t xml:space="preserve"> </w:t>
            </w:r>
            <w:r w:rsidRPr="00D96D5E">
              <w:rPr>
                <w:rFonts w:ascii="Arial" w:hAnsi="Arial" w:eastAsia="Arial" w:cs="Arial"/>
              </w:rPr>
              <w:t>or</w:t>
            </w:r>
            <w:r w:rsidRPr="00D96D5E">
              <w:rPr>
                <w:rFonts w:ascii="Arial" w:hAnsi="Arial" w:eastAsia="Arial" w:cs="Arial"/>
                <w:spacing w:val="-4"/>
              </w:rPr>
              <w:t xml:space="preserve"> </w:t>
            </w:r>
            <w:r w:rsidRPr="00D96D5E">
              <w:rPr>
                <w:rFonts w:ascii="Arial" w:hAnsi="Arial" w:eastAsia="Arial" w:cs="Arial"/>
                <w:spacing w:val="-2"/>
              </w:rPr>
              <w:t>Latino</w:t>
            </w:r>
          </w:p>
        </w:tc>
        <w:tc>
          <w:tcPr>
            <w:tcW w:w="891" w:type="dxa"/>
          </w:tcPr>
          <w:p w:rsidRPr="00D96D5E" w:rsidR="002A7E95" w:rsidP="002A7E95" w:rsidRDefault="002A7E95" w14:paraId="0B52A145" w14:textId="77777777">
            <w:pPr>
              <w:spacing w:line="248" w:lineRule="exact"/>
              <w:ind w:left="106"/>
              <w:jc w:val="center"/>
              <w:rPr>
                <w:rFonts w:ascii="Arial" w:hAnsi="Arial" w:eastAsia="Arial" w:cs="Arial"/>
              </w:rPr>
            </w:pPr>
            <w:r w:rsidRPr="002A7E95">
              <w:rPr>
                <w:rFonts w:ascii="Arial" w:hAnsi="Arial" w:eastAsia="Arial" w:cs="Arial"/>
                <w:spacing w:val="-4"/>
              </w:rPr>
              <w:t>6.9</w:t>
            </w:r>
            <w:r w:rsidRPr="00D96D5E">
              <w:rPr>
                <w:rFonts w:ascii="Arial" w:hAnsi="Arial" w:eastAsia="Arial" w:cs="Arial"/>
                <w:spacing w:val="-4"/>
              </w:rPr>
              <w:t>%</w:t>
            </w:r>
          </w:p>
        </w:tc>
        <w:tc>
          <w:tcPr>
            <w:tcW w:w="1239" w:type="dxa"/>
          </w:tcPr>
          <w:p w:rsidRPr="00D96D5E" w:rsidR="002A7E95" w:rsidP="002A7E95" w:rsidRDefault="002A7E95" w14:paraId="7C018EBB" w14:textId="77777777">
            <w:pPr>
              <w:spacing w:line="248" w:lineRule="exact"/>
              <w:ind w:left="105"/>
              <w:jc w:val="center"/>
              <w:rPr>
                <w:rFonts w:ascii="Arial" w:hAnsi="Arial" w:eastAsia="Arial" w:cs="Arial"/>
              </w:rPr>
            </w:pPr>
            <w:r w:rsidRPr="00D96D5E">
              <w:rPr>
                <w:rFonts w:ascii="Arial" w:hAnsi="Arial" w:eastAsia="Arial" w:cs="Arial"/>
                <w:color w:val="C00000"/>
                <w:spacing w:val="-2"/>
              </w:rPr>
              <w:t>-</w:t>
            </w:r>
            <w:r w:rsidRPr="002A7E95">
              <w:rPr>
                <w:rFonts w:ascii="Arial" w:hAnsi="Arial" w:eastAsia="Arial" w:cs="Arial"/>
                <w:color w:val="C00000"/>
                <w:spacing w:val="-4"/>
              </w:rPr>
              <w:t>3.8</w:t>
            </w:r>
            <w:r w:rsidRPr="00D96D5E">
              <w:rPr>
                <w:rFonts w:ascii="Arial" w:hAnsi="Arial" w:eastAsia="Arial" w:cs="Arial"/>
                <w:color w:val="C00000"/>
                <w:spacing w:val="-4"/>
              </w:rPr>
              <w:t>%</w:t>
            </w:r>
          </w:p>
        </w:tc>
        <w:tc>
          <w:tcPr>
            <w:tcW w:w="1189" w:type="dxa"/>
            <w:vMerge/>
            <w:tcBorders>
              <w:top w:val="nil"/>
            </w:tcBorders>
          </w:tcPr>
          <w:p w:rsidRPr="00D96D5E" w:rsidR="002A7E95" w:rsidP="002A7E95" w:rsidRDefault="002A7E95" w14:paraId="62CDA4C0" w14:textId="77777777">
            <w:pPr>
              <w:jc w:val="center"/>
              <w:rPr>
                <w:rFonts w:ascii="Arial" w:hAnsi="Arial" w:cs="Arial"/>
                <w:bCs/>
              </w:rPr>
            </w:pPr>
          </w:p>
        </w:tc>
      </w:tr>
      <w:tr w:rsidRPr="002A7E95" w:rsidR="002A7E95" w:rsidTr="00C068AF" w14:paraId="20BDEA67" w14:textId="77777777">
        <w:trPr>
          <w:trHeight w:val="268"/>
        </w:trPr>
        <w:tc>
          <w:tcPr>
            <w:tcW w:w="2494" w:type="dxa"/>
          </w:tcPr>
          <w:p w:rsidRPr="00D96D5E" w:rsidR="002A7E95" w:rsidP="002A7E95" w:rsidRDefault="002A7E95" w14:paraId="6C4E4C85" w14:textId="77777777">
            <w:pPr>
              <w:spacing w:line="248" w:lineRule="exact"/>
              <w:ind w:left="107"/>
              <w:rPr>
                <w:rFonts w:ascii="Arial" w:hAnsi="Arial" w:eastAsia="Arial" w:cs="Arial"/>
              </w:rPr>
            </w:pPr>
            <w:r w:rsidRPr="00D96D5E">
              <w:rPr>
                <w:rFonts w:ascii="Arial" w:hAnsi="Arial" w:eastAsia="Arial" w:cs="Arial"/>
              </w:rPr>
              <w:t>Native</w:t>
            </w:r>
            <w:r w:rsidRPr="00D96D5E">
              <w:rPr>
                <w:rFonts w:ascii="Arial" w:hAnsi="Arial" w:eastAsia="Arial" w:cs="Arial"/>
                <w:spacing w:val="-3"/>
              </w:rPr>
              <w:t xml:space="preserve"> </w:t>
            </w:r>
            <w:r w:rsidRPr="00D96D5E">
              <w:rPr>
                <w:rFonts w:ascii="Arial" w:hAnsi="Arial" w:eastAsia="Arial" w:cs="Arial"/>
                <w:spacing w:val="-2"/>
              </w:rPr>
              <w:t>American</w:t>
            </w:r>
          </w:p>
        </w:tc>
        <w:tc>
          <w:tcPr>
            <w:tcW w:w="891" w:type="dxa"/>
          </w:tcPr>
          <w:p w:rsidRPr="00D96D5E" w:rsidR="002A7E95" w:rsidP="002A7E95" w:rsidRDefault="002A7E95" w14:paraId="12DA7B63" w14:textId="77777777">
            <w:pPr>
              <w:spacing w:line="248" w:lineRule="exact"/>
              <w:ind w:left="107"/>
              <w:jc w:val="center"/>
              <w:rPr>
                <w:rFonts w:ascii="Arial" w:hAnsi="Arial" w:eastAsia="Arial" w:cs="Arial"/>
              </w:rPr>
            </w:pPr>
            <w:r w:rsidRPr="00D96D5E">
              <w:rPr>
                <w:rFonts w:ascii="Arial" w:hAnsi="Arial" w:eastAsia="Arial" w:cs="Arial"/>
                <w:spacing w:val="-5"/>
              </w:rPr>
              <w:t>1%</w:t>
            </w:r>
          </w:p>
        </w:tc>
        <w:tc>
          <w:tcPr>
            <w:tcW w:w="2660" w:type="dxa"/>
          </w:tcPr>
          <w:p w:rsidRPr="00D96D5E" w:rsidR="002A7E95" w:rsidP="002A7E95" w:rsidRDefault="002A7E95" w14:paraId="62BC3C2F" w14:textId="77777777">
            <w:pPr>
              <w:spacing w:line="248" w:lineRule="exact"/>
              <w:ind w:left="106"/>
              <w:rPr>
                <w:rFonts w:ascii="Arial" w:hAnsi="Arial" w:eastAsia="Arial" w:cs="Arial"/>
              </w:rPr>
            </w:pPr>
            <w:r w:rsidRPr="00D96D5E">
              <w:rPr>
                <w:rFonts w:ascii="Arial" w:hAnsi="Arial" w:eastAsia="Arial" w:cs="Arial"/>
              </w:rPr>
              <w:t>Native</w:t>
            </w:r>
            <w:r w:rsidRPr="00D96D5E">
              <w:rPr>
                <w:rFonts w:ascii="Arial" w:hAnsi="Arial" w:eastAsia="Arial" w:cs="Arial"/>
                <w:spacing w:val="-3"/>
              </w:rPr>
              <w:t xml:space="preserve"> </w:t>
            </w:r>
            <w:r w:rsidRPr="00D96D5E">
              <w:rPr>
                <w:rFonts w:ascii="Arial" w:hAnsi="Arial" w:eastAsia="Arial" w:cs="Arial"/>
                <w:spacing w:val="-2"/>
              </w:rPr>
              <w:t>American</w:t>
            </w:r>
          </w:p>
        </w:tc>
        <w:tc>
          <w:tcPr>
            <w:tcW w:w="891" w:type="dxa"/>
          </w:tcPr>
          <w:p w:rsidRPr="00D96D5E" w:rsidR="002A7E95" w:rsidP="002A7E95" w:rsidRDefault="002A7E95" w14:paraId="6A5DD241" w14:textId="77777777">
            <w:pPr>
              <w:spacing w:line="248" w:lineRule="exact"/>
              <w:ind w:left="106"/>
              <w:jc w:val="center"/>
              <w:rPr>
                <w:rFonts w:ascii="Arial" w:hAnsi="Arial" w:eastAsia="Arial" w:cs="Arial"/>
              </w:rPr>
            </w:pPr>
            <w:r w:rsidRPr="00D96D5E">
              <w:rPr>
                <w:rFonts w:ascii="Arial" w:hAnsi="Arial" w:eastAsia="Arial" w:cs="Arial"/>
                <w:spacing w:val="-4"/>
              </w:rPr>
              <w:t>1</w:t>
            </w:r>
            <w:r w:rsidRPr="002A7E95">
              <w:rPr>
                <w:rFonts w:ascii="Arial" w:hAnsi="Arial" w:eastAsia="Arial" w:cs="Arial"/>
                <w:spacing w:val="-4"/>
              </w:rPr>
              <w:t>.2</w:t>
            </w:r>
            <w:r w:rsidRPr="00D96D5E">
              <w:rPr>
                <w:rFonts w:ascii="Arial" w:hAnsi="Arial" w:eastAsia="Arial" w:cs="Arial"/>
                <w:spacing w:val="-4"/>
              </w:rPr>
              <w:t>%</w:t>
            </w:r>
          </w:p>
        </w:tc>
        <w:tc>
          <w:tcPr>
            <w:tcW w:w="1239" w:type="dxa"/>
          </w:tcPr>
          <w:p w:rsidRPr="00D96D5E" w:rsidR="002A7E95" w:rsidP="002A7E95" w:rsidRDefault="002A7E95" w14:paraId="2C57F922" w14:textId="77777777">
            <w:pPr>
              <w:spacing w:line="248" w:lineRule="exact"/>
              <w:ind w:left="105"/>
              <w:jc w:val="center"/>
              <w:rPr>
                <w:rFonts w:ascii="Arial" w:hAnsi="Arial" w:eastAsia="Arial" w:cs="Arial"/>
              </w:rPr>
            </w:pPr>
            <w:r w:rsidRPr="002A7E95">
              <w:rPr>
                <w:rFonts w:ascii="Arial" w:hAnsi="Arial" w:eastAsia="Arial" w:cs="Arial"/>
              </w:rPr>
              <w:t>+0.2</w:t>
            </w:r>
          </w:p>
        </w:tc>
        <w:tc>
          <w:tcPr>
            <w:tcW w:w="1189" w:type="dxa"/>
            <w:vMerge/>
            <w:tcBorders>
              <w:top w:val="nil"/>
            </w:tcBorders>
          </w:tcPr>
          <w:p w:rsidRPr="00D96D5E" w:rsidR="002A7E95" w:rsidP="002A7E95" w:rsidRDefault="002A7E95" w14:paraId="45FD47F2" w14:textId="77777777">
            <w:pPr>
              <w:jc w:val="center"/>
              <w:rPr>
                <w:rFonts w:ascii="Arial" w:hAnsi="Arial" w:cs="Arial"/>
                <w:bCs/>
              </w:rPr>
            </w:pPr>
          </w:p>
        </w:tc>
      </w:tr>
      <w:tr w:rsidRPr="002A7E95" w:rsidR="002A7E95" w:rsidTr="00C068AF" w14:paraId="6130B08B" w14:textId="77777777">
        <w:trPr>
          <w:trHeight w:val="268"/>
        </w:trPr>
        <w:tc>
          <w:tcPr>
            <w:tcW w:w="2494" w:type="dxa"/>
          </w:tcPr>
          <w:p w:rsidRPr="00D96D5E" w:rsidR="002A7E95" w:rsidP="002A7E95" w:rsidRDefault="002A7E95" w14:paraId="30D642F1" w14:textId="77777777">
            <w:pPr>
              <w:spacing w:line="248" w:lineRule="exact"/>
              <w:ind w:left="107"/>
              <w:rPr>
                <w:rFonts w:ascii="Arial" w:hAnsi="Arial" w:eastAsia="Arial" w:cs="Arial"/>
              </w:rPr>
            </w:pPr>
            <w:r w:rsidRPr="00D96D5E">
              <w:rPr>
                <w:rFonts w:ascii="Arial" w:hAnsi="Arial" w:eastAsia="Arial" w:cs="Arial"/>
              </w:rPr>
              <w:t>Two</w:t>
            </w:r>
            <w:r w:rsidRPr="00D96D5E">
              <w:rPr>
                <w:rFonts w:ascii="Arial" w:hAnsi="Arial" w:eastAsia="Arial" w:cs="Arial"/>
                <w:spacing w:val="-2"/>
              </w:rPr>
              <w:t xml:space="preserve"> </w:t>
            </w:r>
            <w:r w:rsidRPr="00D96D5E">
              <w:rPr>
                <w:rFonts w:ascii="Arial" w:hAnsi="Arial" w:eastAsia="Arial" w:cs="Arial"/>
              </w:rPr>
              <w:t>or</w:t>
            </w:r>
            <w:r w:rsidRPr="00D96D5E">
              <w:rPr>
                <w:rFonts w:ascii="Arial" w:hAnsi="Arial" w:eastAsia="Arial" w:cs="Arial"/>
                <w:spacing w:val="-2"/>
              </w:rPr>
              <w:t xml:space="preserve"> </w:t>
            </w:r>
            <w:r w:rsidRPr="00D96D5E">
              <w:rPr>
                <w:rFonts w:ascii="Arial" w:hAnsi="Arial" w:eastAsia="Arial" w:cs="Arial"/>
              </w:rPr>
              <w:t>More</w:t>
            </w:r>
            <w:r w:rsidRPr="00D96D5E">
              <w:rPr>
                <w:rFonts w:ascii="Arial" w:hAnsi="Arial" w:eastAsia="Arial" w:cs="Arial"/>
                <w:spacing w:val="-2"/>
              </w:rPr>
              <w:t xml:space="preserve"> </w:t>
            </w:r>
            <w:r w:rsidRPr="00D96D5E">
              <w:rPr>
                <w:rFonts w:ascii="Arial" w:hAnsi="Arial" w:eastAsia="Arial" w:cs="Arial"/>
                <w:spacing w:val="-4"/>
              </w:rPr>
              <w:t>Races</w:t>
            </w:r>
          </w:p>
        </w:tc>
        <w:tc>
          <w:tcPr>
            <w:tcW w:w="891" w:type="dxa"/>
          </w:tcPr>
          <w:p w:rsidRPr="00D96D5E" w:rsidR="002A7E95" w:rsidP="002A7E95" w:rsidRDefault="002A7E95" w14:paraId="26D2E301" w14:textId="77777777">
            <w:pPr>
              <w:spacing w:line="248" w:lineRule="exact"/>
              <w:jc w:val="center"/>
              <w:rPr>
                <w:rFonts w:ascii="Arial" w:hAnsi="Arial" w:eastAsia="Arial" w:cs="Arial"/>
              </w:rPr>
            </w:pPr>
            <w:r w:rsidRPr="002A7E95">
              <w:rPr>
                <w:rFonts w:ascii="Arial" w:hAnsi="Arial" w:eastAsia="Arial" w:cs="Arial"/>
                <w:spacing w:val="-4"/>
              </w:rPr>
              <w:t>6.8</w:t>
            </w:r>
            <w:r w:rsidRPr="00D96D5E">
              <w:rPr>
                <w:rFonts w:ascii="Arial" w:hAnsi="Arial" w:eastAsia="Arial" w:cs="Arial"/>
                <w:spacing w:val="-4"/>
              </w:rPr>
              <w:t>%</w:t>
            </w:r>
          </w:p>
        </w:tc>
        <w:tc>
          <w:tcPr>
            <w:tcW w:w="2660" w:type="dxa"/>
          </w:tcPr>
          <w:p w:rsidRPr="00D96D5E" w:rsidR="002A7E95" w:rsidP="002A7E95" w:rsidRDefault="002A7E95" w14:paraId="035B73D6" w14:textId="77777777">
            <w:pPr>
              <w:spacing w:line="248" w:lineRule="exact"/>
              <w:ind w:left="106"/>
              <w:rPr>
                <w:rFonts w:ascii="Arial" w:hAnsi="Arial" w:eastAsia="Arial" w:cs="Arial"/>
              </w:rPr>
            </w:pPr>
            <w:r w:rsidRPr="00D96D5E">
              <w:rPr>
                <w:rFonts w:ascii="Arial" w:hAnsi="Arial" w:eastAsia="Arial" w:cs="Arial"/>
              </w:rPr>
              <w:t>Two</w:t>
            </w:r>
            <w:r w:rsidRPr="00D96D5E">
              <w:rPr>
                <w:rFonts w:ascii="Arial" w:hAnsi="Arial" w:eastAsia="Arial" w:cs="Arial"/>
                <w:spacing w:val="-2"/>
              </w:rPr>
              <w:t xml:space="preserve"> </w:t>
            </w:r>
            <w:r w:rsidRPr="00D96D5E">
              <w:rPr>
                <w:rFonts w:ascii="Arial" w:hAnsi="Arial" w:eastAsia="Arial" w:cs="Arial"/>
              </w:rPr>
              <w:t>or</w:t>
            </w:r>
            <w:r w:rsidRPr="00D96D5E">
              <w:rPr>
                <w:rFonts w:ascii="Arial" w:hAnsi="Arial" w:eastAsia="Arial" w:cs="Arial"/>
                <w:spacing w:val="-2"/>
              </w:rPr>
              <w:t xml:space="preserve"> </w:t>
            </w:r>
            <w:r w:rsidRPr="00D96D5E">
              <w:rPr>
                <w:rFonts w:ascii="Arial" w:hAnsi="Arial" w:eastAsia="Arial" w:cs="Arial"/>
              </w:rPr>
              <w:t>More</w:t>
            </w:r>
            <w:r w:rsidRPr="00D96D5E">
              <w:rPr>
                <w:rFonts w:ascii="Arial" w:hAnsi="Arial" w:eastAsia="Arial" w:cs="Arial"/>
                <w:spacing w:val="-2"/>
              </w:rPr>
              <w:t xml:space="preserve"> </w:t>
            </w:r>
            <w:r w:rsidRPr="00D96D5E">
              <w:rPr>
                <w:rFonts w:ascii="Arial" w:hAnsi="Arial" w:eastAsia="Arial" w:cs="Arial"/>
                <w:spacing w:val="-4"/>
              </w:rPr>
              <w:t>Races</w:t>
            </w:r>
          </w:p>
        </w:tc>
        <w:tc>
          <w:tcPr>
            <w:tcW w:w="891" w:type="dxa"/>
          </w:tcPr>
          <w:p w:rsidRPr="00D96D5E" w:rsidR="002A7E95" w:rsidP="002A7E95" w:rsidRDefault="002A7E95" w14:paraId="66777D61" w14:textId="77777777">
            <w:pPr>
              <w:spacing w:line="248" w:lineRule="exact"/>
              <w:ind w:left="106"/>
              <w:jc w:val="center"/>
              <w:rPr>
                <w:rFonts w:ascii="Arial" w:hAnsi="Arial" w:eastAsia="Arial" w:cs="Arial"/>
              </w:rPr>
            </w:pPr>
            <w:r w:rsidRPr="002A7E95">
              <w:rPr>
                <w:rFonts w:ascii="Arial" w:hAnsi="Arial" w:eastAsia="Arial" w:cs="Arial"/>
                <w:spacing w:val="-4"/>
              </w:rPr>
              <w:t>4.8</w:t>
            </w:r>
            <w:r w:rsidRPr="00D96D5E">
              <w:rPr>
                <w:rFonts w:ascii="Arial" w:hAnsi="Arial" w:eastAsia="Arial" w:cs="Arial"/>
                <w:spacing w:val="-4"/>
              </w:rPr>
              <w:t>%</w:t>
            </w:r>
          </w:p>
        </w:tc>
        <w:tc>
          <w:tcPr>
            <w:tcW w:w="1239" w:type="dxa"/>
          </w:tcPr>
          <w:p w:rsidRPr="00D96D5E" w:rsidR="002A7E95" w:rsidP="002A7E95" w:rsidRDefault="002A7E95" w14:paraId="1111EBA0" w14:textId="77777777">
            <w:pPr>
              <w:spacing w:line="248" w:lineRule="exact"/>
              <w:ind w:left="105"/>
              <w:jc w:val="center"/>
              <w:rPr>
                <w:rFonts w:ascii="Arial" w:hAnsi="Arial" w:eastAsia="Arial" w:cs="Arial"/>
              </w:rPr>
            </w:pPr>
            <w:r w:rsidRPr="00D96D5E">
              <w:rPr>
                <w:rFonts w:ascii="Arial" w:hAnsi="Arial" w:eastAsia="Arial" w:cs="Arial"/>
                <w:color w:val="C00000"/>
                <w:spacing w:val="-2"/>
              </w:rPr>
              <w:t>-</w:t>
            </w:r>
            <w:r w:rsidRPr="002A7E95">
              <w:rPr>
                <w:rFonts w:ascii="Arial" w:hAnsi="Arial" w:eastAsia="Arial" w:cs="Arial"/>
                <w:color w:val="C00000"/>
                <w:spacing w:val="-5"/>
              </w:rPr>
              <w:t>2</w:t>
            </w:r>
            <w:r w:rsidRPr="00D96D5E">
              <w:rPr>
                <w:rFonts w:ascii="Arial" w:hAnsi="Arial" w:eastAsia="Arial" w:cs="Arial"/>
                <w:color w:val="C00000"/>
                <w:spacing w:val="-5"/>
              </w:rPr>
              <w:t>%</w:t>
            </w:r>
          </w:p>
        </w:tc>
        <w:tc>
          <w:tcPr>
            <w:tcW w:w="1189" w:type="dxa"/>
            <w:vMerge/>
            <w:tcBorders>
              <w:top w:val="nil"/>
            </w:tcBorders>
          </w:tcPr>
          <w:p w:rsidRPr="00D96D5E" w:rsidR="002A7E95" w:rsidP="002A7E95" w:rsidRDefault="002A7E95" w14:paraId="7789167D" w14:textId="77777777">
            <w:pPr>
              <w:jc w:val="center"/>
              <w:rPr>
                <w:rFonts w:ascii="Arial" w:hAnsi="Arial" w:cs="Arial"/>
                <w:bCs/>
              </w:rPr>
            </w:pPr>
          </w:p>
        </w:tc>
      </w:tr>
      <w:tr w:rsidRPr="002A7E95" w:rsidR="002A7E95" w:rsidTr="00C068AF" w14:paraId="4B779F0C" w14:textId="77777777">
        <w:trPr>
          <w:trHeight w:val="268"/>
        </w:trPr>
        <w:tc>
          <w:tcPr>
            <w:tcW w:w="2494" w:type="dxa"/>
          </w:tcPr>
          <w:p w:rsidRPr="00D96D5E" w:rsidR="002A7E95" w:rsidP="002A7E95" w:rsidRDefault="002A7E95" w14:paraId="23F1BD82" w14:textId="77777777">
            <w:pPr>
              <w:spacing w:line="248" w:lineRule="exact"/>
              <w:ind w:left="107"/>
              <w:rPr>
                <w:rFonts w:ascii="Arial" w:hAnsi="Arial" w:eastAsia="Arial" w:cs="Arial"/>
              </w:rPr>
            </w:pPr>
            <w:r w:rsidRPr="00D96D5E">
              <w:rPr>
                <w:rFonts w:ascii="Arial" w:hAnsi="Arial" w:eastAsia="Arial" w:cs="Arial"/>
                <w:spacing w:val="-4"/>
              </w:rPr>
              <w:t>White</w:t>
            </w:r>
          </w:p>
        </w:tc>
        <w:tc>
          <w:tcPr>
            <w:tcW w:w="891" w:type="dxa"/>
          </w:tcPr>
          <w:p w:rsidRPr="00D96D5E" w:rsidR="002A7E95" w:rsidP="002A7E95" w:rsidRDefault="002A7E95" w14:paraId="0BFFE51E" w14:textId="77777777">
            <w:pPr>
              <w:spacing w:line="248" w:lineRule="exact"/>
              <w:ind w:left="107"/>
              <w:jc w:val="center"/>
              <w:rPr>
                <w:rFonts w:ascii="Arial" w:hAnsi="Arial" w:eastAsia="Arial" w:cs="Arial"/>
              </w:rPr>
            </w:pPr>
            <w:r w:rsidRPr="00D96D5E">
              <w:rPr>
                <w:rFonts w:ascii="Arial" w:hAnsi="Arial" w:eastAsia="Arial" w:cs="Arial"/>
                <w:spacing w:val="-2"/>
              </w:rPr>
              <w:t>5</w:t>
            </w:r>
            <w:r w:rsidRPr="002A7E95">
              <w:rPr>
                <w:rFonts w:ascii="Arial" w:hAnsi="Arial" w:eastAsia="Arial" w:cs="Arial"/>
                <w:spacing w:val="-2"/>
              </w:rPr>
              <w:t>4</w:t>
            </w:r>
            <w:r w:rsidRPr="00D96D5E">
              <w:rPr>
                <w:rFonts w:ascii="Arial" w:hAnsi="Arial" w:eastAsia="Arial" w:cs="Arial"/>
                <w:spacing w:val="-2"/>
              </w:rPr>
              <w:t>.</w:t>
            </w:r>
            <w:r w:rsidRPr="002A7E95">
              <w:rPr>
                <w:rFonts w:ascii="Arial" w:hAnsi="Arial" w:eastAsia="Arial" w:cs="Arial"/>
                <w:spacing w:val="-2"/>
              </w:rPr>
              <w:t>2</w:t>
            </w:r>
            <w:r w:rsidRPr="00D96D5E">
              <w:rPr>
                <w:rFonts w:ascii="Arial" w:hAnsi="Arial" w:eastAsia="Arial" w:cs="Arial"/>
                <w:spacing w:val="-2"/>
              </w:rPr>
              <w:t>%</w:t>
            </w:r>
          </w:p>
        </w:tc>
        <w:tc>
          <w:tcPr>
            <w:tcW w:w="2660" w:type="dxa"/>
          </w:tcPr>
          <w:p w:rsidRPr="00D96D5E" w:rsidR="002A7E95" w:rsidP="002A7E95" w:rsidRDefault="002A7E95" w14:paraId="73056EE9" w14:textId="77777777">
            <w:pPr>
              <w:spacing w:line="248" w:lineRule="exact"/>
              <w:ind w:left="106"/>
              <w:rPr>
                <w:rFonts w:ascii="Arial" w:hAnsi="Arial" w:eastAsia="Arial" w:cs="Arial"/>
              </w:rPr>
            </w:pPr>
            <w:r w:rsidRPr="00D96D5E">
              <w:rPr>
                <w:rFonts w:ascii="Arial" w:hAnsi="Arial" w:eastAsia="Arial" w:cs="Arial"/>
                <w:spacing w:val="-4"/>
              </w:rPr>
              <w:t>White</w:t>
            </w:r>
          </w:p>
        </w:tc>
        <w:tc>
          <w:tcPr>
            <w:tcW w:w="891" w:type="dxa"/>
          </w:tcPr>
          <w:p w:rsidRPr="00D96D5E" w:rsidR="002A7E95" w:rsidP="002A7E95" w:rsidRDefault="002A7E95" w14:paraId="327CD7A2" w14:textId="77777777">
            <w:pPr>
              <w:spacing w:line="248" w:lineRule="exact"/>
              <w:jc w:val="center"/>
              <w:rPr>
                <w:rFonts w:ascii="Arial" w:hAnsi="Arial" w:eastAsia="Arial" w:cs="Arial"/>
              </w:rPr>
            </w:pPr>
            <w:r w:rsidRPr="002A7E95">
              <w:rPr>
                <w:rFonts w:ascii="Arial" w:hAnsi="Arial" w:eastAsia="Arial" w:cs="Arial"/>
                <w:spacing w:val="-2"/>
              </w:rPr>
              <w:t>52.7</w:t>
            </w:r>
            <w:r w:rsidRPr="00D96D5E">
              <w:rPr>
                <w:rFonts w:ascii="Arial" w:hAnsi="Arial" w:eastAsia="Arial" w:cs="Arial"/>
                <w:spacing w:val="-2"/>
              </w:rPr>
              <w:t>%</w:t>
            </w:r>
          </w:p>
        </w:tc>
        <w:tc>
          <w:tcPr>
            <w:tcW w:w="1239" w:type="dxa"/>
          </w:tcPr>
          <w:p w:rsidRPr="00D96D5E" w:rsidR="002A7E95" w:rsidP="002A7E95" w:rsidRDefault="002A7E95" w14:paraId="7A692668" w14:textId="77777777">
            <w:pPr>
              <w:spacing w:line="248" w:lineRule="exact"/>
              <w:jc w:val="center"/>
              <w:rPr>
                <w:rFonts w:ascii="Arial" w:hAnsi="Arial" w:eastAsia="Arial" w:cs="Arial"/>
              </w:rPr>
            </w:pPr>
            <w:r w:rsidRPr="002A7E95">
              <w:rPr>
                <w:rFonts w:ascii="Arial" w:hAnsi="Arial" w:eastAsia="Arial" w:cs="Arial"/>
              </w:rPr>
              <w:t>-1.5%</w:t>
            </w:r>
          </w:p>
        </w:tc>
        <w:tc>
          <w:tcPr>
            <w:tcW w:w="1189" w:type="dxa"/>
          </w:tcPr>
          <w:p w:rsidRPr="00D96D5E" w:rsidR="002A7E95" w:rsidP="002A7E95" w:rsidRDefault="002A7E95" w14:paraId="2EF36BB4" w14:textId="77777777">
            <w:pPr>
              <w:spacing w:line="248" w:lineRule="exact"/>
              <w:jc w:val="center"/>
              <w:rPr>
                <w:rFonts w:ascii="Arial" w:hAnsi="Arial" w:eastAsia="Arial" w:cs="Arial"/>
                <w:bCs/>
              </w:rPr>
            </w:pPr>
            <w:r w:rsidRPr="002A7E95">
              <w:rPr>
                <w:rFonts w:ascii="Arial" w:hAnsi="Arial" w:eastAsia="Arial" w:cs="Arial"/>
                <w:bCs/>
                <w:spacing w:val="-2"/>
              </w:rPr>
              <w:t>52.7</w:t>
            </w:r>
            <w:r w:rsidRPr="00D96D5E">
              <w:rPr>
                <w:rFonts w:ascii="Arial" w:hAnsi="Arial" w:eastAsia="Arial" w:cs="Arial"/>
                <w:bCs/>
                <w:spacing w:val="-2"/>
              </w:rPr>
              <w:t>%</w:t>
            </w:r>
          </w:p>
        </w:tc>
      </w:tr>
    </w:tbl>
    <w:p w:rsidRPr="009723B2" w:rsidR="003D7EC4" w:rsidP="009723B2" w:rsidRDefault="003D7EC4" w14:paraId="26781D7D" w14:textId="77777777">
      <w:pPr>
        <w:ind w:left="720" w:right="1546"/>
        <w:rPr>
          <w:rFonts w:ascii="Arial" w:hAnsi="Arial" w:cs="Arial"/>
        </w:rPr>
      </w:pPr>
    </w:p>
    <w:p w:rsidR="00937D9F" w:rsidP="002A2BC8" w:rsidRDefault="00937D9F" w14:paraId="615C54F1" w14:textId="1B6C85D5">
      <w:pPr>
        <w:spacing w:before="1"/>
        <w:ind w:left="720" w:right="720"/>
        <w:rPr>
          <w:rFonts w:ascii="Arial" w:hAnsi="Arial" w:cs="Arial"/>
        </w:rPr>
      </w:pPr>
      <w:r w:rsidRPr="00910CBD">
        <w:rPr>
          <w:rFonts w:ascii="Arial" w:hAnsi="Arial" w:cs="Arial"/>
        </w:rPr>
        <w:t>Based on the most recent Census (2020) numbers (Table 2</w:t>
      </w:r>
      <w:r w:rsidR="00DE1D77">
        <w:rPr>
          <w:rFonts w:ascii="Arial" w:hAnsi="Arial" w:cs="Arial"/>
        </w:rPr>
        <w:t>)</w:t>
      </w:r>
      <w:r w:rsidRPr="00910CBD">
        <w:rPr>
          <w:rFonts w:ascii="Arial" w:hAnsi="Arial" w:cs="Arial"/>
        </w:rPr>
        <w:t>, the King County population was 44.8 percent BIPOC and 54.2 percent White, and the King County workforce in quarter four of 2021 was 43.4 percent BIPOC and 52.7 percent White. In quarter four of 2025, the King County workforce was 47.6 percent BIPOC and 47.9 percent White. 4.5 percent did not identify</w:t>
      </w:r>
      <w:r>
        <w:rPr>
          <w:rFonts w:ascii="Arial" w:hAnsi="Arial" w:cs="Arial"/>
        </w:rPr>
        <w:t xml:space="preserve"> (Table 3).</w:t>
      </w:r>
    </w:p>
    <w:p w:rsidR="00910CBD" w:rsidP="00937D9F" w:rsidRDefault="00DD3B05" w14:paraId="154B43EA" w14:textId="3AC6355D">
      <w:pPr>
        <w:rPr>
          <w:rFonts w:ascii="Arial" w:hAnsi="Arial" w:cs="Arial"/>
          <w:i/>
        </w:rPr>
      </w:pPr>
      <w:r>
        <w:rPr>
          <w:rFonts w:ascii="Arial" w:hAnsi="Arial" w:cs="Arial"/>
          <w:i/>
        </w:rPr>
        <w:tab/>
      </w:r>
    </w:p>
    <w:p w:rsidRPr="00910CBD" w:rsidR="00910CBD" w:rsidP="00910CBD" w:rsidRDefault="00910CBD" w14:paraId="04F6DE59" w14:textId="6D8F5966">
      <w:pPr>
        <w:ind w:left="720"/>
        <w:rPr>
          <w:rFonts w:ascii="Arial" w:hAnsi="Arial" w:cs="Arial"/>
          <w:i/>
        </w:rPr>
      </w:pPr>
      <w:r w:rsidRPr="00910CBD">
        <w:rPr>
          <w:rFonts w:ascii="Arial" w:hAnsi="Arial" w:cs="Arial"/>
          <w:i/>
        </w:rPr>
        <w:t>Table</w:t>
      </w:r>
      <w:r w:rsidRPr="00910CBD">
        <w:rPr>
          <w:rFonts w:ascii="Arial" w:hAnsi="Arial" w:cs="Arial"/>
          <w:i/>
          <w:spacing w:val="-5"/>
        </w:rPr>
        <w:t xml:space="preserve"> </w:t>
      </w:r>
      <w:r w:rsidRPr="00910CBD">
        <w:rPr>
          <w:rFonts w:ascii="Arial" w:hAnsi="Arial" w:cs="Arial"/>
          <w:i/>
        </w:rPr>
        <w:t>3:</w:t>
      </w:r>
      <w:r w:rsidRPr="00910CBD">
        <w:rPr>
          <w:rFonts w:ascii="Arial" w:hAnsi="Arial" w:cs="Arial"/>
          <w:i/>
          <w:spacing w:val="-4"/>
        </w:rPr>
        <w:t xml:space="preserve"> </w:t>
      </w:r>
      <w:r w:rsidRPr="00910CBD">
        <w:rPr>
          <w:rFonts w:ascii="Arial" w:hAnsi="Arial" w:cs="Arial"/>
          <w:i/>
        </w:rPr>
        <w:t>Comparison</w:t>
      </w:r>
      <w:r w:rsidRPr="00910CBD">
        <w:rPr>
          <w:rFonts w:ascii="Arial" w:hAnsi="Arial" w:cs="Arial"/>
          <w:i/>
          <w:spacing w:val="-5"/>
        </w:rPr>
        <w:t xml:space="preserve"> </w:t>
      </w:r>
      <w:r w:rsidRPr="00910CBD">
        <w:rPr>
          <w:rFonts w:ascii="Arial" w:hAnsi="Arial" w:cs="Arial"/>
          <w:i/>
        </w:rPr>
        <w:t>of</w:t>
      </w:r>
      <w:r w:rsidRPr="00910CBD">
        <w:rPr>
          <w:rFonts w:ascii="Arial" w:hAnsi="Arial" w:cs="Arial"/>
          <w:i/>
          <w:spacing w:val="-5"/>
        </w:rPr>
        <w:t xml:space="preserve"> </w:t>
      </w:r>
      <w:r w:rsidRPr="00910CBD">
        <w:rPr>
          <w:rFonts w:ascii="Arial" w:hAnsi="Arial" w:cs="Arial"/>
          <w:i/>
        </w:rPr>
        <w:t>County</w:t>
      </w:r>
      <w:r w:rsidRPr="00910CBD">
        <w:rPr>
          <w:rFonts w:ascii="Arial" w:hAnsi="Arial" w:cs="Arial"/>
          <w:i/>
          <w:spacing w:val="-4"/>
        </w:rPr>
        <w:t xml:space="preserve"> </w:t>
      </w:r>
      <w:r w:rsidRPr="00910CBD">
        <w:rPr>
          <w:rFonts w:ascii="Arial" w:hAnsi="Arial" w:cs="Arial"/>
          <w:i/>
        </w:rPr>
        <w:t>Population</w:t>
      </w:r>
      <w:r w:rsidRPr="00910CBD">
        <w:rPr>
          <w:rFonts w:ascii="Arial" w:hAnsi="Arial" w:cs="Arial"/>
          <w:i/>
          <w:spacing w:val="-6"/>
        </w:rPr>
        <w:t xml:space="preserve"> </w:t>
      </w:r>
      <w:r w:rsidRPr="00910CBD">
        <w:rPr>
          <w:rFonts w:ascii="Arial" w:hAnsi="Arial" w:cs="Arial"/>
          <w:i/>
        </w:rPr>
        <w:t>to</w:t>
      </w:r>
      <w:r w:rsidRPr="00910CBD">
        <w:rPr>
          <w:rFonts w:ascii="Arial" w:hAnsi="Arial" w:cs="Arial"/>
          <w:i/>
          <w:spacing w:val="-7"/>
        </w:rPr>
        <w:t xml:space="preserve"> </w:t>
      </w:r>
      <w:r w:rsidRPr="00910CBD">
        <w:rPr>
          <w:rFonts w:ascii="Arial" w:hAnsi="Arial" w:cs="Arial"/>
          <w:i/>
        </w:rPr>
        <w:t>Workforce</w:t>
      </w:r>
      <w:r w:rsidRPr="00910CBD">
        <w:rPr>
          <w:rFonts w:ascii="Arial" w:hAnsi="Arial" w:cs="Arial"/>
          <w:i/>
          <w:spacing w:val="-5"/>
        </w:rPr>
        <w:t xml:space="preserve"> </w:t>
      </w:r>
      <w:r w:rsidRPr="00910CBD">
        <w:rPr>
          <w:rFonts w:ascii="Arial" w:hAnsi="Arial" w:cs="Arial"/>
          <w:i/>
        </w:rPr>
        <w:t>Demographics</w:t>
      </w:r>
      <w:r w:rsidRPr="00910CBD">
        <w:rPr>
          <w:rFonts w:ascii="Arial" w:hAnsi="Arial" w:cs="Arial"/>
          <w:i/>
          <w:spacing w:val="-3"/>
        </w:rPr>
        <w:t xml:space="preserve"> </w:t>
      </w:r>
      <w:r w:rsidRPr="00910CBD">
        <w:rPr>
          <w:rFonts w:ascii="Arial" w:hAnsi="Arial" w:cs="Arial"/>
          <w:i/>
        </w:rPr>
        <w:t>in</w:t>
      </w:r>
      <w:r w:rsidRPr="00910CBD">
        <w:rPr>
          <w:rFonts w:ascii="Arial" w:hAnsi="Arial" w:cs="Arial"/>
          <w:i/>
          <w:spacing w:val="-7"/>
        </w:rPr>
        <w:t xml:space="preserve"> </w:t>
      </w:r>
      <w:r w:rsidRPr="00910CBD">
        <w:rPr>
          <w:rFonts w:ascii="Arial" w:hAnsi="Arial" w:cs="Arial"/>
          <w:i/>
          <w:spacing w:val="-4"/>
        </w:rPr>
        <w:t>2025</w:t>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494"/>
        <w:gridCol w:w="891"/>
        <w:gridCol w:w="2660"/>
        <w:gridCol w:w="891"/>
        <w:gridCol w:w="1239"/>
        <w:gridCol w:w="1189"/>
      </w:tblGrid>
      <w:tr w:rsidRPr="00910CBD" w:rsidR="00910CBD" w:rsidTr="00C068AF" w14:paraId="2223F54E" w14:textId="77777777">
        <w:trPr>
          <w:trHeight w:val="537"/>
        </w:trPr>
        <w:tc>
          <w:tcPr>
            <w:tcW w:w="3385" w:type="dxa"/>
            <w:gridSpan w:val="2"/>
          </w:tcPr>
          <w:p w:rsidRPr="00910CBD" w:rsidR="00910CBD" w:rsidP="00910CBD" w:rsidRDefault="00910CBD" w14:paraId="0DBCBE7F" w14:textId="77777777">
            <w:pPr>
              <w:spacing w:line="268" w:lineRule="exact"/>
              <w:ind w:left="107"/>
              <w:rPr>
                <w:rFonts w:ascii="Arial" w:hAnsi="Arial" w:eastAsia="Arial" w:cs="Arial"/>
                <w:b/>
              </w:rPr>
            </w:pPr>
            <w:r w:rsidRPr="00910CBD">
              <w:rPr>
                <w:rFonts w:ascii="Arial" w:hAnsi="Arial" w:eastAsia="Arial" w:cs="Arial"/>
                <w:b/>
              </w:rPr>
              <w:t>Countywide</w:t>
            </w:r>
            <w:r w:rsidRPr="00910CBD">
              <w:rPr>
                <w:rFonts w:ascii="Arial" w:hAnsi="Arial" w:eastAsia="Arial" w:cs="Arial"/>
                <w:b/>
                <w:spacing w:val="-7"/>
              </w:rPr>
              <w:t xml:space="preserve"> </w:t>
            </w:r>
            <w:r w:rsidRPr="00910CBD">
              <w:rPr>
                <w:rFonts w:ascii="Arial" w:hAnsi="Arial" w:eastAsia="Arial" w:cs="Arial"/>
                <w:b/>
                <w:spacing w:val="-2"/>
              </w:rPr>
              <w:t>Population</w:t>
            </w:r>
          </w:p>
        </w:tc>
        <w:tc>
          <w:tcPr>
            <w:tcW w:w="2660" w:type="dxa"/>
          </w:tcPr>
          <w:p w:rsidRPr="00910CBD" w:rsidR="00910CBD" w:rsidP="00910CBD" w:rsidRDefault="00910CBD" w14:paraId="1CE4D087" w14:textId="77777777">
            <w:pPr>
              <w:spacing w:line="268" w:lineRule="exact"/>
              <w:ind w:left="106"/>
              <w:rPr>
                <w:rFonts w:ascii="Arial" w:hAnsi="Arial" w:eastAsia="Arial" w:cs="Arial"/>
                <w:b/>
              </w:rPr>
            </w:pPr>
            <w:r w:rsidRPr="00910CBD">
              <w:rPr>
                <w:rFonts w:ascii="Arial" w:hAnsi="Arial" w:eastAsia="Arial" w:cs="Arial"/>
                <w:b/>
              </w:rPr>
              <w:t>King</w:t>
            </w:r>
            <w:r w:rsidRPr="00910CBD">
              <w:rPr>
                <w:rFonts w:ascii="Arial" w:hAnsi="Arial" w:eastAsia="Arial" w:cs="Arial"/>
                <w:b/>
                <w:spacing w:val="-4"/>
              </w:rPr>
              <w:t xml:space="preserve"> </w:t>
            </w:r>
            <w:r w:rsidRPr="00910CBD">
              <w:rPr>
                <w:rFonts w:ascii="Arial" w:hAnsi="Arial" w:eastAsia="Arial" w:cs="Arial"/>
                <w:b/>
              </w:rPr>
              <w:t>County</w:t>
            </w:r>
            <w:r w:rsidRPr="00910CBD">
              <w:rPr>
                <w:rFonts w:ascii="Arial" w:hAnsi="Arial" w:eastAsia="Arial" w:cs="Arial"/>
                <w:b/>
                <w:spacing w:val="-3"/>
              </w:rPr>
              <w:t xml:space="preserve"> </w:t>
            </w:r>
            <w:r w:rsidRPr="00910CBD">
              <w:rPr>
                <w:rFonts w:ascii="Arial" w:hAnsi="Arial" w:eastAsia="Arial" w:cs="Arial"/>
                <w:b/>
                <w:spacing w:val="-2"/>
              </w:rPr>
              <w:t>Workforce</w:t>
            </w:r>
          </w:p>
        </w:tc>
        <w:tc>
          <w:tcPr>
            <w:tcW w:w="2130" w:type="dxa"/>
            <w:gridSpan w:val="2"/>
          </w:tcPr>
          <w:p w:rsidRPr="00910CBD" w:rsidR="00910CBD" w:rsidP="00910CBD" w:rsidRDefault="00910CBD" w14:paraId="11207BF9" w14:textId="77777777">
            <w:pPr>
              <w:spacing w:line="268" w:lineRule="exact"/>
              <w:ind w:left="106"/>
              <w:rPr>
                <w:rFonts w:ascii="Arial" w:hAnsi="Arial" w:eastAsia="Arial" w:cs="Arial"/>
                <w:b/>
              </w:rPr>
            </w:pPr>
            <w:r w:rsidRPr="00910CBD">
              <w:rPr>
                <w:rFonts w:ascii="Arial" w:hAnsi="Arial" w:eastAsia="Arial" w:cs="Arial"/>
                <w:b/>
                <w:spacing w:val="-2"/>
              </w:rPr>
              <w:t>Difference</w:t>
            </w:r>
          </w:p>
        </w:tc>
        <w:tc>
          <w:tcPr>
            <w:tcW w:w="1189" w:type="dxa"/>
          </w:tcPr>
          <w:p w:rsidRPr="00910CBD" w:rsidR="00910CBD" w:rsidP="00910CBD" w:rsidRDefault="00910CBD" w14:paraId="2640CA63" w14:textId="77777777">
            <w:pPr>
              <w:spacing w:line="268" w:lineRule="exact"/>
              <w:ind w:left="104"/>
              <w:rPr>
                <w:rFonts w:ascii="Arial" w:hAnsi="Arial" w:eastAsia="Arial" w:cs="Arial"/>
                <w:b/>
              </w:rPr>
            </w:pPr>
            <w:r w:rsidRPr="00910CBD">
              <w:rPr>
                <w:rFonts w:ascii="Arial" w:hAnsi="Arial" w:eastAsia="Arial" w:cs="Arial"/>
                <w:b/>
                <w:spacing w:val="-5"/>
              </w:rPr>
              <w:t>KC</w:t>
            </w:r>
          </w:p>
          <w:p w:rsidRPr="00910CBD" w:rsidR="00910CBD" w:rsidP="00910CBD" w:rsidRDefault="00910CBD" w14:paraId="1EA10405" w14:textId="77777777">
            <w:pPr>
              <w:spacing w:line="249" w:lineRule="exact"/>
              <w:ind w:left="104"/>
              <w:rPr>
                <w:rFonts w:ascii="Arial" w:hAnsi="Arial" w:eastAsia="Arial" w:cs="Arial"/>
                <w:b/>
              </w:rPr>
            </w:pPr>
            <w:r w:rsidRPr="00910CBD">
              <w:rPr>
                <w:rFonts w:ascii="Arial" w:hAnsi="Arial" w:eastAsia="Arial" w:cs="Arial"/>
                <w:b/>
                <w:spacing w:val="-2"/>
              </w:rPr>
              <w:t>Workforce</w:t>
            </w:r>
          </w:p>
        </w:tc>
      </w:tr>
      <w:tr w:rsidRPr="00910CBD" w:rsidR="00910CBD" w:rsidTr="00C068AF" w14:paraId="05F35DD3" w14:textId="77777777">
        <w:trPr>
          <w:trHeight w:val="537"/>
        </w:trPr>
        <w:tc>
          <w:tcPr>
            <w:tcW w:w="2494" w:type="dxa"/>
          </w:tcPr>
          <w:p w:rsidRPr="00910CBD" w:rsidR="00910CBD" w:rsidP="00910CBD" w:rsidRDefault="00910CBD" w14:paraId="588681BC" w14:textId="77777777">
            <w:pPr>
              <w:spacing w:line="268" w:lineRule="exact"/>
              <w:ind w:left="107"/>
              <w:rPr>
                <w:rFonts w:ascii="Arial" w:hAnsi="Arial" w:eastAsia="Arial" w:cs="Arial"/>
                <w:b/>
                <w:i/>
              </w:rPr>
            </w:pPr>
            <w:r w:rsidRPr="00910CBD">
              <w:rPr>
                <w:rFonts w:ascii="Arial" w:hAnsi="Arial" w:eastAsia="Arial" w:cs="Arial"/>
                <w:b/>
                <w:i/>
              </w:rPr>
              <w:t>Race</w:t>
            </w:r>
            <w:r w:rsidRPr="00910CBD">
              <w:rPr>
                <w:rFonts w:ascii="Arial" w:hAnsi="Arial" w:eastAsia="Arial" w:cs="Arial"/>
                <w:b/>
                <w:i/>
                <w:spacing w:val="-2"/>
              </w:rPr>
              <w:t xml:space="preserve"> Category</w:t>
            </w:r>
          </w:p>
        </w:tc>
        <w:tc>
          <w:tcPr>
            <w:tcW w:w="891" w:type="dxa"/>
          </w:tcPr>
          <w:p w:rsidRPr="00910CBD" w:rsidR="00910CBD" w:rsidP="00910CBD" w:rsidRDefault="00910CBD" w14:paraId="3B2BDF51" w14:textId="77777777">
            <w:pPr>
              <w:spacing w:line="268" w:lineRule="exact"/>
              <w:ind w:left="107"/>
              <w:rPr>
                <w:rFonts w:ascii="Arial" w:hAnsi="Arial" w:eastAsia="Arial" w:cs="Arial"/>
                <w:b/>
                <w:i/>
              </w:rPr>
            </w:pPr>
            <w:r w:rsidRPr="00910CBD">
              <w:rPr>
                <w:rFonts w:ascii="Arial" w:hAnsi="Arial" w:eastAsia="Arial" w:cs="Arial"/>
                <w:b/>
                <w:i/>
                <w:spacing w:val="-4"/>
              </w:rPr>
              <w:t>2020</w:t>
            </w:r>
          </w:p>
        </w:tc>
        <w:tc>
          <w:tcPr>
            <w:tcW w:w="2660" w:type="dxa"/>
          </w:tcPr>
          <w:p w:rsidRPr="00910CBD" w:rsidR="00910CBD" w:rsidP="00910CBD" w:rsidRDefault="00910CBD" w14:paraId="1D22EDFC" w14:textId="77777777">
            <w:pPr>
              <w:spacing w:line="268" w:lineRule="exact"/>
              <w:ind w:left="106"/>
              <w:rPr>
                <w:rFonts w:ascii="Arial" w:hAnsi="Arial" w:eastAsia="Arial" w:cs="Arial"/>
                <w:b/>
                <w:i/>
              </w:rPr>
            </w:pPr>
            <w:r w:rsidRPr="00910CBD">
              <w:rPr>
                <w:rFonts w:ascii="Arial" w:hAnsi="Arial" w:eastAsia="Arial" w:cs="Arial"/>
                <w:b/>
                <w:i/>
              </w:rPr>
              <w:t>Race</w:t>
            </w:r>
            <w:r w:rsidRPr="00910CBD">
              <w:rPr>
                <w:rFonts w:ascii="Arial" w:hAnsi="Arial" w:eastAsia="Arial" w:cs="Arial"/>
                <w:b/>
                <w:i/>
                <w:spacing w:val="-2"/>
              </w:rPr>
              <w:t xml:space="preserve"> Category</w:t>
            </w:r>
          </w:p>
        </w:tc>
        <w:tc>
          <w:tcPr>
            <w:tcW w:w="891" w:type="dxa"/>
          </w:tcPr>
          <w:p w:rsidRPr="00910CBD" w:rsidR="00910CBD" w:rsidP="00910CBD" w:rsidRDefault="00910CBD" w14:paraId="6010A1EE" w14:textId="77777777">
            <w:pPr>
              <w:spacing w:line="268" w:lineRule="exact"/>
              <w:ind w:left="106"/>
              <w:rPr>
                <w:rFonts w:ascii="Arial" w:hAnsi="Arial" w:eastAsia="Arial" w:cs="Arial"/>
                <w:b/>
                <w:i/>
              </w:rPr>
            </w:pPr>
            <w:r w:rsidRPr="00910CBD">
              <w:rPr>
                <w:rFonts w:ascii="Arial" w:hAnsi="Arial" w:eastAsia="Arial" w:cs="Arial"/>
                <w:b/>
                <w:i/>
                <w:spacing w:val="-5"/>
              </w:rPr>
              <w:t>Q4—</w:t>
            </w:r>
          </w:p>
          <w:p w:rsidRPr="00910CBD" w:rsidR="00910CBD" w:rsidP="00910CBD" w:rsidRDefault="00910CBD" w14:paraId="792108F1" w14:textId="77777777">
            <w:pPr>
              <w:spacing w:line="249" w:lineRule="exact"/>
              <w:ind w:left="106"/>
              <w:rPr>
                <w:rFonts w:ascii="Arial" w:hAnsi="Arial" w:eastAsia="Arial" w:cs="Arial"/>
                <w:b/>
                <w:i/>
              </w:rPr>
            </w:pPr>
            <w:r w:rsidRPr="00910CBD">
              <w:rPr>
                <w:rFonts w:ascii="Arial" w:hAnsi="Arial" w:eastAsia="Arial" w:cs="Arial"/>
                <w:b/>
                <w:i/>
                <w:spacing w:val="-4"/>
              </w:rPr>
              <w:t>2025</w:t>
            </w:r>
          </w:p>
        </w:tc>
        <w:tc>
          <w:tcPr>
            <w:tcW w:w="1239" w:type="dxa"/>
          </w:tcPr>
          <w:p w:rsidRPr="00910CBD" w:rsidR="00910CBD" w:rsidP="00910CBD" w:rsidRDefault="00910CBD" w14:paraId="0360EB75" w14:textId="77777777">
            <w:pPr>
              <w:spacing w:line="268" w:lineRule="exact"/>
              <w:ind w:left="105"/>
              <w:rPr>
                <w:rFonts w:ascii="Arial" w:hAnsi="Arial" w:eastAsia="Arial" w:cs="Arial"/>
                <w:b/>
                <w:i/>
              </w:rPr>
            </w:pPr>
            <w:r w:rsidRPr="00910CBD">
              <w:rPr>
                <w:rFonts w:ascii="Arial" w:hAnsi="Arial" w:eastAsia="Arial" w:cs="Arial"/>
                <w:b/>
                <w:i/>
                <w:spacing w:val="-2"/>
              </w:rPr>
              <w:t>Individual</w:t>
            </w:r>
          </w:p>
          <w:p w:rsidRPr="00910CBD" w:rsidR="00910CBD" w:rsidP="00910CBD" w:rsidRDefault="00910CBD" w14:paraId="38359C2E" w14:textId="77777777">
            <w:pPr>
              <w:spacing w:line="249" w:lineRule="exact"/>
              <w:ind w:left="105"/>
              <w:rPr>
                <w:rFonts w:ascii="Arial" w:hAnsi="Arial" w:eastAsia="Arial" w:cs="Arial"/>
                <w:b/>
                <w:i/>
              </w:rPr>
            </w:pPr>
            <w:r w:rsidRPr="00910CBD">
              <w:rPr>
                <w:rFonts w:ascii="Arial" w:hAnsi="Arial" w:eastAsia="Arial" w:cs="Arial"/>
                <w:b/>
                <w:i/>
                <w:spacing w:val="-2"/>
              </w:rPr>
              <w:t>Groups</w:t>
            </w:r>
          </w:p>
        </w:tc>
        <w:tc>
          <w:tcPr>
            <w:tcW w:w="1189" w:type="dxa"/>
          </w:tcPr>
          <w:p w:rsidRPr="00910CBD" w:rsidR="00910CBD" w:rsidP="00910CBD" w:rsidRDefault="00910CBD" w14:paraId="7BB55EC8" w14:textId="77777777">
            <w:pPr>
              <w:spacing w:line="268" w:lineRule="exact"/>
              <w:ind w:left="104"/>
              <w:rPr>
                <w:rFonts w:ascii="Arial" w:hAnsi="Arial" w:eastAsia="Arial" w:cs="Arial"/>
                <w:b/>
                <w:i/>
              </w:rPr>
            </w:pPr>
            <w:r w:rsidRPr="00910CBD">
              <w:rPr>
                <w:rFonts w:ascii="Arial" w:hAnsi="Arial" w:eastAsia="Arial" w:cs="Arial"/>
                <w:b/>
                <w:i/>
              </w:rPr>
              <w:t>BIPOC</w:t>
            </w:r>
            <w:r w:rsidRPr="00910CBD">
              <w:rPr>
                <w:rFonts w:ascii="Arial" w:hAnsi="Arial" w:eastAsia="Arial" w:cs="Arial"/>
                <w:b/>
                <w:i/>
                <w:spacing w:val="-2"/>
              </w:rPr>
              <w:t xml:space="preserve"> </w:t>
            </w:r>
            <w:r w:rsidRPr="00910CBD">
              <w:rPr>
                <w:rFonts w:ascii="Arial" w:hAnsi="Arial" w:eastAsia="Arial" w:cs="Arial"/>
                <w:b/>
                <w:i/>
                <w:spacing w:val="-5"/>
              </w:rPr>
              <w:t>to</w:t>
            </w:r>
          </w:p>
          <w:p w:rsidRPr="00910CBD" w:rsidR="00910CBD" w:rsidP="00910CBD" w:rsidRDefault="00910CBD" w14:paraId="78022932" w14:textId="77777777">
            <w:pPr>
              <w:spacing w:line="249" w:lineRule="exact"/>
              <w:ind w:left="104"/>
              <w:rPr>
                <w:rFonts w:ascii="Arial" w:hAnsi="Arial" w:eastAsia="Arial" w:cs="Arial"/>
                <w:b/>
                <w:i/>
              </w:rPr>
            </w:pPr>
            <w:r w:rsidRPr="00910CBD">
              <w:rPr>
                <w:rFonts w:ascii="Arial" w:hAnsi="Arial" w:eastAsia="Arial" w:cs="Arial"/>
                <w:b/>
                <w:i/>
                <w:spacing w:val="-2"/>
              </w:rPr>
              <w:t>White</w:t>
            </w:r>
          </w:p>
        </w:tc>
      </w:tr>
      <w:tr w:rsidRPr="00910CBD" w:rsidR="00910CBD" w:rsidTr="00C068AF" w14:paraId="7820F9D4" w14:textId="77777777">
        <w:trPr>
          <w:trHeight w:val="268"/>
        </w:trPr>
        <w:tc>
          <w:tcPr>
            <w:tcW w:w="2494" w:type="dxa"/>
          </w:tcPr>
          <w:p w:rsidRPr="00910CBD" w:rsidR="00910CBD" w:rsidP="00910CBD" w:rsidRDefault="00910CBD" w14:paraId="64632877" w14:textId="77777777">
            <w:pPr>
              <w:spacing w:line="248" w:lineRule="exact"/>
              <w:ind w:left="107"/>
              <w:rPr>
                <w:rFonts w:ascii="Arial" w:hAnsi="Arial" w:eastAsia="Arial" w:cs="Arial"/>
              </w:rPr>
            </w:pPr>
            <w:r w:rsidRPr="00910CBD">
              <w:rPr>
                <w:rFonts w:ascii="Arial" w:hAnsi="Arial" w:eastAsia="Arial" w:cs="Arial"/>
              </w:rPr>
              <w:t>Asian</w:t>
            </w:r>
            <w:r w:rsidRPr="00910CBD">
              <w:rPr>
                <w:rFonts w:ascii="Arial" w:hAnsi="Arial" w:eastAsia="Arial" w:cs="Arial"/>
                <w:spacing w:val="-4"/>
              </w:rPr>
              <w:t xml:space="preserve"> </w:t>
            </w:r>
            <w:r w:rsidRPr="00910CBD">
              <w:rPr>
                <w:rFonts w:ascii="Arial" w:hAnsi="Arial" w:eastAsia="Arial" w:cs="Arial"/>
              </w:rPr>
              <w:t>and</w:t>
            </w:r>
            <w:r w:rsidRPr="00910CBD">
              <w:rPr>
                <w:rFonts w:ascii="Arial" w:hAnsi="Arial" w:eastAsia="Arial" w:cs="Arial"/>
                <w:spacing w:val="-3"/>
              </w:rPr>
              <w:t xml:space="preserve"> </w:t>
            </w:r>
            <w:r w:rsidRPr="00910CBD">
              <w:rPr>
                <w:rFonts w:ascii="Arial" w:hAnsi="Arial" w:eastAsia="Arial" w:cs="Arial"/>
                <w:spacing w:val="-5"/>
              </w:rPr>
              <w:t>API</w:t>
            </w:r>
          </w:p>
        </w:tc>
        <w:tc>
          <w:tcPr>
            <w:tcW w:w="891" w:type="dxa"/>
          </w:tcPr>
          <w:p w:rsidRPr="00910CBD" w:rsidR="00910CBD" w:rsidP="00910CBD" w:rsidRDefault="00910CBD" w14:paraId="4B143BA4" w14:textId="77777777">
            <w:pPr>
              <w:spacing w:line="248" w:lineRule="exact"/>
              <w:ind w:left="107"/>
              <w:rPr>
                <w:rFonts w:ascii="Arial" w:hAnsi="Arial" w:eastAsia="Arial" w:cs="Arial"/>
              </w:rPr>
            </w:pPr>
            <w:r w:rsidRPr="00910CBD">
              <w:rPr>
                <w:rFonts w:ascii="Arial" w:hAnsi="Arial" w:eastAsia="Arial" w:cs="Arial"/>
                <w:spacing w:val="-2"/>
              </w:rPr>
              <w:t>19.8%</w:t>
            </w:r>
          </w:p>
        </w:tc>
        <w:tc>
          <w:tcPr>
            <w:tcW w:w="2660" w:type="dxa"/>
          </w:tcPr>
          <w:p w:rsidRPr="00910CBD" w:rsidR="00910CBD" w:rsidP="00910CBD" w:rsidRDefault="00910CBD" w14:paraId="6240D752" w14:textId="77777777">
            <w:pPr>
              <w:spacing w:line="248" w:lineRule="exact"/>
              <w:ind w:left="106"/>
              <w:rPr>
                <w:rFonts w:ascii="Arial" w:hAnsi="Arial" w:eastAsia="Arial" w:cs="Arial"/>
              </w:rPr>
            </w:pPr>
            <w:r w:rsidRPr="00910CBD">
              <w:rPr>
                <w:rFonts w:ascii="Arial" w:hAnsi="Arial" w:eastAsia="Arial" w:cs="Arial"/>
              </w:rPr>
              <w:t>Asian</w:t>
            </w:r>
            <w:r w:rsidRPr="00910CBD">
              <w:rPr>
                <w:rFonts w:ascii="Arial" w:hAnsi="Arial" w:eastAsia="Arial" w:cs="Arial"/>
                <w:spacing w:val="-4"/>
              </w:rPr>
              <w:t xml:space="preserve"> </w:t>
            </w:r>
            <w:r w:rsidRPr="00910CBD">
              <w:rPr>
                <w:rFonts w:ascii="Arial" w:hAnsi="Arial" w:eastAsia="Arial" w:cs="Arial"/>
              </w:rPr>
              <w:t>and</w:t>
            </w:r>
            <w:r w:rsidRPr="00910CBD">
              <w:rPr>
                <w:rFonts w:ascii="Arial" w:hAnsi="Arial" w:eastAsia="Arial" w:cs="Arial"/>
                <w:spacing w:val="-3"/>
              </w:rPr>
              <w:t xml:space="preserve"> </w:t>
            </w:r>
            <w:r w:rsidRPr="00910CBD">
              <w:rPr>
                <w:rFonts w:ascii="Arial" w:hAnsi="Arial" w:eastAsia="Arial" w:cs="Arial"/>
                <w:spacing w:val="-5"/>
              </w:rPr>
              <w:t>API</w:t>
            </w:r>
          </w:p>
        </w:tc>
        <w:tc>
          <w:tcPr>
            <w:tcW w:w="891" w:type="dxa"/>
          </w:tcPr>
          <w:p w:rsidRPr="00910CBD" w:rsidR="00910CBD" w:rsidP="00910CBD" w:rsidRDefault="00910CBD" w14:paraId="6C914F56" w14:textId="77777777">
            <w:pPr>
              <w:spacing w:line="248" w:lineRule="exact"/>
              <w:ind w:left="106"/>
              <w:jc w:val="center"/>
              <w:rPr>
                <w:rFonts w:ascii="Arial" w:hAnsi="Arial" w:eastAsia="Arial" w:cs="Arial"/>
              </w:rPr>
            </w:pPr>
            <w:r w:rsidRPr="00910CBD">
              <w:rPr>
                <w:rFonts w:ascii="Arial" w:hAnsi="Arial" w:eastAsia="Arial" w:cs="Arial"/>
              </w:rPr>
              <w:t>16%</w:t>
            </w:r>
          </w:p>
        </w:tc>
        <w:tc>
          <w:tcPr>
            <w:tcW w:w="1239" w:type="dxa"/>
          </w:tcPr>
          <w:p w:rsidRPr="00910CBD" w:rsidR="00910CBD" w:rsidP="00910CBD" w:rsidRDefault="00910CBD" w14:paraId="1D9D7B53" w14:textId="77777777">
            <w:pPr>
              <w:spacing w:line="248" w:lineRule="exact"/>
              <w:ind w:left="105"/>
              <w:jc w:val="center"/>
              <w:rPr>
                <w:rFonts w:ascii="Arial" w:hAnsi="Arial" w:eastAsia="Arial" w:cs="Arial"/>
              </w:rPr>
            </w:pPr>
            <w:r w:rsidRPr="00910CBD">
              <w:rPr>
                <w:rFonts w:ascii="Arial" w:hAnsi="Arial" w:eastAsia="Arial" w:cs="Arial"/>
                <w:color w:val="C00000"/>
              </w:rPr>
              <w:t>-3.8%</w:t>
            </w:r>
          </w:p>
        </w:tc>
        <w:tc>
          <w:tcPr>
            <w:tcW w:w="1189" w:type="dxa"/>
            <w:vMerge w:val="restart"/>
          </w:tcPr>
          <w:p w:rsidRPr="00910CBD" w:rsidR="00910CBD" w:rsidP="00910CBD" w:rsidRDefault="00910CBD" w14:paraId="3D90D3FA" w14:textId="77777777">
            <w:pPr>
              <w:spacing w:line="268" w:lineRule="exact"/>
              <w:ind w:left="313"/>
              <w:rPr>
                <w:rFonts w:ascii="Arial" w:hAnsi="Arial" w:eastAsia="Arial" w:cs="Arial"/>
                <w:bCs/>
              </w:rPr>
            </w:pPr>
            <w:r w:rsidRPr="00910CBD">
              <w:rPr>
                <w:rFonts w:ascii="Arial" w:hAnsi="Arial" w:eastAsia="Arial" w:cs="Arial"/>
                <w:bCs/>
                <w:spacing w:val="-2"/>
              </w:rPr>
              <w:t>47.6%</w:t>
            </w:r>
          </w:p>
        </w:tc>
      </w:tr>
      <w:tr w:rsidRPr="00910CBD" w:rsidR="00910CBD" w:rsidTr="00C068AF" w14:paraId="0FBE7EF3" w14:textId="77777777">
        <w:trPr>
          <w:trHeight w:val="268"/>
        </w:trPr>
        <w:tc>
          <w:tcPr>
            <w:tcW w:w="2494" w:type="dxa"/>
          </w:tcPr>
          <w:p w:rsidRPr="00910CBD" w:rsidR="00910CBD" w:rsidP="00910CBD" w:rsidRDefault="00910CBD" w14:paraId="241D3C51" w14:textId="77777777">
            <w:pPr>
              <w:spacing w:line="248" w:lineRule="exact"/>
              <w:ind w:left="107"/>
              <w:rPr>
                <w:rFonts w:ascii="Arial" w:hAnsi="Arial" w:eastAsia="Arial" w:cs="Arial"/>
              </w:rPr>
            </w:pPr>
            <w:r w:rsidRPr="00910CBD">
              <w:rPr>
                <w:rFonts w:ascii="Arial" w:hAnsi="Arial" w:eastAsia="Arial" w:cs="Arial"/>
              </w:rPr>
              <w:t>Black/African</w:t>
            </w:r>
            <w:r w:rsidRPr="00910CBD">
              <w:rPr>
                <w:rFonts w:ascii="Arial" w:hAnsi="Arial" w:eastAsia="Arial" w:cs="Arial"/>
                <w:spacing w:val="-10"/>
              </w:rPr>
              <w:t xml:space="preserve"> </w:t>
            </w:r>
            <w:r w:rsidRPr="00910CBD">
              <w:rPr>
                <w:rFonts w:ascii="Arial" w:hAnsi="Arial" w:eastAsia="Arial" w:cs="Arial"/>
                <w:spacing w:val="-2"/>
              </w:rPr>
              <w:t>American</w:t>
            </w:r>
          </w:p>
        </w:tc>
        <w:tc>
          <w:tcPr>
            <w:tcW w:w="891" w:type="dxa"/>
          </w:tcPr>
          <w:p w:rsidRPr="00910CBD" w:rsidR="00910CBD" w:rsidP="00910CBD" w:rsidRDefault="00910CBD" w14:paraId="109FC479" w14:textId="77777777">
            <w:pPr>
              <w:spacing w:line="248" w:lineRule="exact"/>
              <w:ind w:left="107"/>
              <w:rPr>
                <w:rFonts w:ascii="Arial" w:hAnsi="Arial" w:eastAsia="Arial" w:cs="Arial"/>
              </w:rPr>
            </w:pPr>
            <w:r w:rsidRPr="00910CBD">
              <w:rPr>
                <w:rFonts w:ascii="Arial" w:hAnsi="Arial" w:eastAsia="Arial" w:cs="Arial"/>
                <w:spacing w:val="-4"/>
              </w:rPr>
              <w:t>6.5%</w:t>
            </w:r>
          </w:p>
        </w:tc>
        <w:tc>
          <w:tcPr>
            <w:tcW w:w="2660" w:type="dxa"/>
          </w:tcPr>
          <w:p w:rsidRPr="00910CBD" w:rsidR="00910CBD" w:rsidP="00910CBD" w:rsidRDefault="00910CBD" w14:paraId="5C410FA7" w14:textId="77777777">
            <w:pPr>
              <w:spacing w:line="248" w:lineRule="exact"/>
              <w:ind w:left="106"/>
              <w:rPr>
                <w:rFonts w:ascii="Arial" w:hAnsi="Arial" w:eastAsia="Arial" w:cs="Arial"/>
              </w:rPr>
            </w:pPr>
            <w:r w:rsidRPr="00910CBD">
              <w:rPr>
                <w:rFonts w:ascii="Arial" w:hAnsi="Arial" w:eastAsia="Arial" w:cs="Arial"/>
              </w:rPr>
              <w:t>Black/African</w:t>
            </w:r>
            <w:r w:rsidRPr="00910CBD">
              <w:rPr>
                <w:rFonts w:ascii="Arial" w:hAnsi="Arial" w:eastAsia="Arial" w:cs="Arial"/>
                <w:spacing w:val="-10"/>
              </w:rPr>
              <w:t xml:space="preserve"> </w:t>
            </w:r>
            <w:r w:rsidRPr="00910CBD">
              <w:rPr>
                <w:rFonts w:ascii="Arial" w:hAnsi="Arial" w:eastAsia="Arial" w:cs="Arial"/>
                <w:spacing w:val="-2"/>
              </w:rPr>
              <w:t>American</w:t>
            </w:r>
          </w:p>
        </w:tc>
        <w:tc>
          <w:tcPr>
            <w:tcW w:w="891" w:type="dxa"/>
          </w:tcPr>
          <w:p w:rsidRPr="00910CBD" w:rsidR="00910CBD" w:rsidP="00910CBD" w:rsidRDefault="00910CBD" w14:paraId="47024E43" w14:textId="77777777">
            <w:pPr>
              <w:spacing w:line="248" w:lineRule="exact"/>
              <w:ind w:left="106"/>
              <w:jc w:val="center"/>
              <w:rPr>
                <w:rFonts w:ascii="Arial" w:hAnsi="Arial" w:eastAsia="Arial" w:cs="Arial"/>
              </w:rPr>
            </w:pPr>
            <w:r w:rsidRPr="00910CBD">
              <w:rPr>
                <w:rFonts w:ascii="Arial" w:hAnsi="Arial" w:eastAsia="Arial" w:cs="Arial"/>
              </w:rPr>
              <w:t>17.9%</w:t>
            </w:r>
          </w:p>
        </w:tc>
        <w:tc>
          <w:tcPr>
            <w:tcW w:w="1239" w:type="dxa"/>
          </w:tcPr>
          <w:p w:rsidRPr="00910CBD" w:rsidR="00910CBD" w:rsidP="00910CBD" w:rsidRDefault="00910CBD" w14:paraId="3E813CF4" w14:textId="77777777">
            <w:pPr>
              <w:spacing w:line="248" w:lineRule="exact"/>
              <w:ind w:left="105"/>
              <w:jc w:val="center"/>
              <w:rPr>
                <w:rFonts w:ascii="Arial" w:hAnsi="Arial" w:eastAsia="Arial" w:cs="Arial"/>
              </w:rPr>
            </w:pPr>
            <w:r w:rsidRPr="00910CBD">
              <w:rPr>
                <w:rFonts w:ascii="Arial" w:hAnsi="Arial" w:eastAsia="Arial" w:cs="Arial"/>
                <w:color w:val="70AD47" w:themeColor="accent6"/>
              </w:rPr>
              <w:t>+11.1%</w:t>
            </w:r>
          </w:p>
        </w:tc>
        <w:tc>
          <w:tcPr>
            <w:tcW w:w="1189" w:type="dxa"/>
            <w:vMerge/>
            <w:tcBorders>
              <w:top w:val="nil"/>
            </w:tcBorders>
          </w:tcPr>
          <w:p w:rsidRPr="00910CBD" w:rsidR="00910CBD" w:rsidP="00910CBD" w:rsidRDefault="00910CBD" w14:paraId="7F0C2398" w14:textId="77777777">
            <w:pPr>
              <w:rPr>
                <w:rFonts w:ascii="Arial" w:hAnsi="Arial" w:cs="Arial"/>
                <w:bCs/>
              </w:rPr>
            </w:pPr>
          </w:p>
        </w:tc>
      </w:tr>
      <w:tr w:rsidRPr="00910CBD" w:rsidR="00910CBD" w:rsidTr="00C068AF" w14:paraId="732DFAE7" w14:textId="77777777">
        <w:trPr>
          <w:trHeight w:val="268"/>
        </w:trPr>
        <w:tc>
          <w:tcPr>
            <w:tcW w:w="2494" w:type="dxa"/>
          </w:tcPr>
          <w:p w:rsidRPr="00910CBD" w:rsidR="00910CBD" w:rsidP="00910CBD" w:rsidRDefault="00910CBD" w14:paraId="1A18E627" w14:textId="77777777">
            <w:pPr>
              <w:spacing w:line="248" w:lineRule="exact"/>
              <w:ind w:left="107"/>
              <w:rPr>
                <w:rFonts w:ascii="Arial" w:hAnsi="Arial" w:eastAsia="Arial" w:cs="Arial"/>
              </w:rPr>
            </w:pPr>
            <w:r w:rsidRPr="00910CBD">
              <w:rPr>
                <w:rFonts w:ascii="Arial" w:hAnsi="Arial" w:eastAsia="Arial" w:cs="Arial"/>
              </w:rPr>
              <w:t>Hispanic</w:t>
            </w:r>
            <w:r w:rsidRPr="00910CBD">
              <w:rPr>
                <w:rFonts w:ascii="Arial" w:hAnsi="Arial" w:eastAsia="Arial" w:cs="Arial"/>
                <w:spacing w:val="-3"/>
              </w:rPr>
              <w:t xml:space="preserve"> </w:t>
            </w:r>
            <w:r w:rsidRPr="00910CBD">
              <w:rPr>
                <w:rFonts w:ascii="Arial" w:hAnsi="Arial" w:eastAsia="Arial" w:cs="Arial"/>
              </w:rPr>
              <w:t>or</w:t>
            </w:r>
            <w:r w:rsidRPr="00910CBD">
              <w:rPr>
                <w:rFonts w:ascii="Arial" w:hAnsi="Arial" w:eastAsia="Arial" w:cs="Arial"/>
                <w:spacing w:val="-4"/>
              </w:rPr>
              <w:t xml:space="preserve"> </w:t>
            </w:r>
            <w:r w:rsidRPr="00910CBD">
              <w:rPr>
                <w:rFonts w:ascii="Arial" w:hAnsi="Arial" w:eastAsia="Arial" w:cs="Arial"/>
                <w:spacing w:val="-2"/>
              </w:rPr>
              <w:t>Latino</w:t>
            </w:r>
          </w:p>
        </w:tc>
        <w:tc>
          <w:tcPr>
            <w:tcW w:w="891" w:type="dxa"/>
          </w:tcPr>
          <w:p w:rsidRPr="00910CBD" w:rsidR="00910CBD" w:rsidP="00910CBD" w:rsidRDefault="00910CBD" w14:paraId="484230A6" w14:textId="77777777">
            <w:pPr>
              <w:spacing w:line="248" w:lineRule="exact"/>
              <w:ind w:left="107"/>
              <w:rPr>
                <w:rFonts w:ascii="Arial" w:hAnsi="Arial" w:eastAsia="Arial" w:cs="Arial"/>
              </w:rPr>
            </w:pPr>
            <w:r w:rsidRPr="00910CBD">
              <w:rPr>
                <w:rFonts w:ascii="Arial" w:hAnsi="Arial" w:eastAsia="Arial" w:cs="Arial"/>
                <w:spacing w:val="-2"/>
              </w:rPr>
              <w:t>10.7%</w:t>
            </w:r>
          </w:p>
        </w:tc>
        <w:tc>
          <w:tcPr>
            <w:tcW w:w="2660" w:type="dxa"/>
          </w:tcPr>
          <w:p w:rsidRPr="00910CBD" w:rsidR="00910CBD" w:rsidP="00910CBD" w:rsidRDefault="00910CBD" w14:paraId="2E5118E9" w14:textId="77777777">
            <w:pPr>
              <w:spacing w:line="248" w:lineRule="exact"/>
              <w:ind w:left="106"/>
              <w:rPr>
                <w:rFonts w:ascii="Arial" w:hAnsi="Arial" w:eastAsia="Arial" w:cs="Arial"/>
              </w:rPr>
            </w:pPr>
            <w:r w:rsidRPr="00910CBD">
              <w:rPr>
                <w:rFonts w:ascii="Arial" w:hAnsi="Arial" w:eastAsia="Arial" w:cs="Arial"/>
              </w:rPr>
              <w:t>Hispanic</w:t>
            </w:r>
            <w:r w:rsidRPr="00910CBD">
              <w:rPr>
                <w:rFonts w:ascii="Arial" w:hAnsi="Arial" w:eastAsia="Arial" w:cs="Arial"/>
                <w:spacing w:val="-3"/>
              </w:rPr>
              <w:t xml:space="preserve"> </w:t>
            </w:r>
            <w:r w:rsidRPr="00910CBD">
              <w:rPr>
                <w:rFonts w:ascii="Arial" w:hAnsi="Arial" w:eastAsia="Arial" w:cs="Arial"/>
              </w:rPr>
              <w:t>or</w:t>
            </w:r>
            <w:r w:rsidRPr="00910CBD">
              <w:rPr>
                <w:rFonts w:ascii="Arial" w:hAnsi="Arial" w:eastAsia="Arial" w:cs="Arial"/>
                <w:spacing w:val="-4"/>
              </w:rPr>
              <w:t xml:space="preserve"> </w:t>
            </w:r>
            <w:r w:rsidRPr="00910CBD">
              <w:rPr>
                <w:rFonts w:ascii="Arial" w:hAnsi="Arial" w:eastAsia="Arial" w:cs="Arial"/>
                <w:spacing w:val="-2"/>
              </w:rPr>
              <w:t>Latino</w:t>
            </w:r>
          </w:p>
        </w:tc>
        <w:tc>
          <w:tcPr>
            <w:tcW w:w="891" w:type="dxa"/>
          </w:tcPr>
          <w:p w:rsidRPr="00910CBD" w:rsidR="00910CBD" w:rsidP="00910CBD" w:rsidRDefault="00910CBD" w14:paraId="78357CDB" w14:textId="77777777">
            <w:pPr>
              <w:spacing w:line="248" w:lineRule="exact"/>
              <w:ind w:left="106"/>
              <w:jc w:val="center"/>
              <w:rPr>
                <w:rFonts w:ascii="Arial" w:hAnsi="Arial" w:eastAsia="Arial" w:cs="Arial"/>
              </w:rPr>
            </w:pPr>
            <w:r w:rsidRPr="00910CBD">
              <w:rPr>
                <w:rFonts w:ascii="Arial" w:hAnsi="Arial" w:eastAsia="Arial" w:cs="Arial"/>
              </w:rPr>
              <w:t>7.4%</w:t>
            </w:r>
          </w:p>
        </w:tc>
        <w:tc>
          <w:tcPr>
            <w:tcW w:w="1239" w:type="dxa"/>
          </w:tcPr>
          <w:p w:rsidRPr="00910CBD" w:rsidR="00910CBD" w:rsidP="00910CBD" w:rsidRDefault="00910CBD" w14:paraId="3703D213" w14:textId="77777777">
            <w:pPr>
              <w:spacing w:line="248" w:lineRule="exact"/>
              <w:ind w:left="105"/>
              <w:jc w:val="center"/>
              <w:rPr>
                <w:rFonts w:ascii="Arial" w:hAnsi="Arial" w:eastAsia="Arial" w:cs="Arial"/>
              </w:rPr>
            </w:pPr>
            <w:r w:rsidRPr="00910CBD">
              <w:rPr>
                <w:rFonts w:ascii="Arial" w:hAnsi="Arial" w:eastAsia="Arial" w:cs="Arial"/>
                <w:color w:val="C00000"/>
              </w:rPr>
              <w:t>-3.3%</w:t>
            </w:r>
          </w:p>
        </w:tc>
        <w:tc>
          <w:tcPr>
            <w:tcW w:w="1189" w:type="dxa"/>
            <w:vMerge/>
            <w:tcBorders>
              <w:top w:val="nil"/>
            </w:tcBorders>
          </w:tcPr>
          <w:p w:rsidRPr="00910CBD" w:rsidR="00910CBD" w:rsidP="00910CBD" w:rsidRDefault="00910CBD" w14:paraId="289EE7C3" w14:textId="77777777">
            <w:pPr>
              <w:rPr>
                <w:rFonts w:ascii="Arial" w:hAnsi="Arial" w:cs="Arial"/>
                <w:bCs/>
              </w:rPr>
            </w:pPr>
          </w:p>
        </w:tc>
      </w:tr>
      <w:tr w:rsidRPr="00910CBD" w:rsidR="00910CBD" w:rsidTr="00C068AF" w14:paraId="2226B340" w14:textId="77777777">
        <w:trPr>
          <w:trHeight w:val="268"/>
        </w:trPr>
        <w:tc>
          <w:tcPr>
            <w:tcW w:w="2494" w:type="dxa"/>
          </w:tcPr>
          <w:p w:rsidRPr="00910CBD" w:rsidR="00910CBD" w:rsidP="00910CBD" w:rsidRDefault="00910CBD" w14:paraId="45FF72AB" w14:textId="77777777">
            <w:pPr>
              <w:spacing w:line="248" w:lineRule="exact"/>
              <w:ind w:left="107"/>
              <w:rPr>
                <w:rFonts w:ascii="Arial" w:hAnsi="Arial" w:eastAsia="Arial" w:cs="Arial"/>
              </w:rPr>
            </w:pPr>
            <w:r w:rsidRPr="00910CBD">
              <w:rPr>
                <w:rFonts w:ascii="Arial" w:hAnsi="Arial" w:eastAsia="Arial" w:cs="Arial"/>
              </w:rPr>
              <w:t>Native</w:t>
            </w:r>
            <w:r w:rsidRPr="00910CBD">
              <w:rPr>
                <w:rFonts w:ascii="Arial" w:hAnsi="Arial" w:eastAsia="Arial" w:cs="Arial"/>
                <w:spacing w:val="-3"/>
              </w:rPr>
              <w:t xml:space="preserve"> </w:t>
            </w:r>
            <w:r w:rsidRPr="00910CBD">
              <w:rPr>
                <w:rFonts w:ascii="Arial" w:hAnsi="Arial" w:eastAsia="Arial" w:cs="Arial"/>
                <w:spacing w:val="-2"/>
              </w:rPr>
              <w:t>American</w:t>
            </w:r>
          </w:p>
        </w:tc>
        <w:tc>
          <w:tcPr>
            <w:tcW w:w="891" w:type="dxa"/>
          </w:tcPr>
          <w:p w:rsidRPr="00910CBD" w:rsidR="00910CBD" w:rsidP="00910CBD" w:rsidRDefault="00910CBD" w14:paraId="73DEE29C" w14:textId="77777777">
            <w:pPr>
              <w:spacing w:line="248" w:lineRule="exact"/>
              <w:ind w:left="107"/>
              <w:rPr>
                <w:rFonts w:ascii="Arial" w:hAnsi="Arial" w:eastAsia="Arial" w:cs="Arial"/>
              </w:rPr>
            </w:pPr>
            <w:r w:rsidRPr="00910CBD">
              <w:rPr>
                <w:rFonts w:ascii="Arial" w:hAnsi="Arial" w:eastAsia="Arial" w:cs="Arial"/>
                <w:spacing w:val="-5"/>
              </w:rPr>
              <w:t>1%</w:t>
            </w:r>
          </w:p>
        </w:tc>
        <w:tc>
          <w:tcPr>
            <w:tcW w:w="2660" w:type="dxa"/>
          </w:tcPr>
          <w:p w:rsidRPr="00910CBD" w:rsidR="00910CBD" w:rsidP="00910CBD" w:rsidRDefault="00910CBD" w14:paraId="48A8685E" w14:textId="77777777">
            <w:pPr>
              <w:spacing w:line="248" w:lineRule="exact"/>
              <w:ind w:left="106"/>
              <w:rPr>
                <w:rFonts w:ascii="Arial" w:hAnsi="Arial" w:eastAsia="Arial" w:cs="Arial"/>
              </w:rPr>
            </w:pPr>
            <w:r w:rsidRPr="00910CBD">
              <w:rPr>
                <w:rFonts w:ascii="Arial" w:hAnsi="Arial" w:eastAsia="Arial" w:cs="Arial"/>
              </w:rPr>
              <w:t>Native</w:t>
            </w:r>
            <w:r w:rsidRPr="00910CBD">
              <w:rPr>
                <w:rFonts w:ascii="Arial" w:hAnsi="Arial" w:eastAsia="Arial" w:cs="Arial"/>
                <w:spacing w:val="-3"/>
              </w:rPr>
              <w:t xml:space="preserve"> </w:t>
            </w:r>
            <w:r w:rsidRPr="00910CBD">
              <w:rPr>
                <w:rFonts w:ascii="Arial" w:hAnsi="Arial" w:eastAsia="Arial" w:cs="Arial"/>
                <w:spacing w:val="-2"/>
              </w:rPr>
              <w:t>American</w:t>
            </w:r>
          </w:p>
        </w:tc>
        <w:tc>
          <w:tcPr>
            <w:tcW w:w="891" w:type="dxa"/>
          </w:tcPr>
          <w:p w:rsidRPr="00910CBD" w:rsidR="00910CBD" w:rsidP="00910CBD" w:rsidRDefault="00910CBD" w14:paraId="7FB8B4FD" w14:textId="77777777">
            <w:pPr>
              <w:spacing w:line="248" w:lineRule="exact"/>
              <w:ind w:left="106"/>
              <w:jc w:val="center"/>
              <w:rPr>
                <w:rFonts w:ascii="Arial" w:hAnsi="Arial" w:eastAsia="Arial" w:cs="Arial"/>
              </w:rPr>
            </w:pPr>
            <w:r w:rsidRPr="00910CBD">
              <w:rPr>
                <w:rFonts w:ascii="Arial" w:hAnsi="Arial" w:eastAsia="Arial" w:cs="Arial"/>
              </w:rPr>
              <w:t>1%</w:t>
            </w:r>
          </w:p>
        </w:tc>
        <w:tc>
          <w:tcPr>
            <w:tcW w:w="1239" w:type="dxa"/>
          </w:tcPr>
          <w:p w:rsidRPr="00910CBD" w:rsidR="00910CBD" w:rsidP="00910CBD" w:rsidRDefault="00910CBD" w14:paraId="6C043BC1" w14:textId="77777777">
            <w:pPr>
              <w:spacing w:line="248" w:lineRule="exact"/>
              <w:ind w:left="105"/>
              <w:jc w:val="center"/>
              <w:rPr>
                <w:rFonts w:ascii="Arial" w:hAnsi="Arial" w:eastAsia="Arial" w:cs="Arial"/>
              </w:rPr>
            </w:pPr>
            <w:r w:rsidRPr="00910CBD">
              <w:rPr>
                <w:rFonts w:ascii="Arial" w:hAnsi="Arial" w:eastAsia="Arial" w:cs="Arial"/>
              </w:rPr>
              <w:t>-</w:t>
            </w:r>
          </w:p>
        </w:tc>
        <w:tc>
          <w:tcPr>
            <w:tcW w:w="1189" w:type="dxa"/>
            <w:vMerge/>
            <w:tcBorders>
              <w:top w:val="nil"/>
            </w:tcBorders>
          </w:tcPr>
          <w:p w:rsidRPr="00910CBD" w:rsidR="00910CBD" w:rsidP="00910CBD" w:rsidRDefault="00910CBD" w14:paraId="7975400A" w14:textId="77777777">
            <w:pPr>
              <w:rPr>
                <w:rFonts w:ascii="Arial" w:hAnsi="Arial" w:cs="Arial"/>
                <w:bCs/>
              </w:rPr>
            </w:pPr>
          </w:p>
        </w:tc>
      </w:tr>
      <w:tr w:rsidRPr="00910CBD" w:rsidR="00910CBD" w:rsidTr="00C068AF" w14:paraId="061C390A" w14:textId="77777777">
        <w:trPr>
          <w:trHeight w:val="268"/>
        </w:trPr>
        <w:tc>
          <w:tcPr>
            <w:tcW w:w="2494" w:type="dxa"/>
          </w:tcPr>
          <w:p w:rsidRPr="00910CBD" w:rsidR="00910CBD" w:rsidP="00910CBD" w:rsidRDefault="00910CBD" w14:paraId="41B75C37" w14:textId="77777777">
            <w:pPr>
              <w:spacing w:line="248" w:lineRule="exact"/>
              <w:ind w:left="107"/>
              <w:rPr>
                <w:rFonts w:ascii="Arial" w:hAnsi="Arial" w:eastAsia="Arial" w:cs="Arial"/>
              </w:rPr>
            </w:pPr>
            <w:r w:rsidRPr="00910CBD">
              <w:rPr>
                <w:rFonts w:ascii="Arial" w:hAnsi="Arial" w:eastAsia="Arial" w:cs="Arial"/>
              </w:rPr>
              <w:t>Two</w:t>
            </w:r>
            <w:r w:rsidRPr="00910CBD">
              <w:rPr>
                <w:rFonts w:ascii="Arial" w:hAnsi="Arial" w:eastAsia="Arial" w:cs="Arial"/>
                <w:spacing w:val="-2"/>
              </w:rPr>
              <w:t xml:space="preserve"> </w:t>
            </w:r>
            <w:r w:rsidRPr="00910CBD">
              <w:rPr>
                <w:rFonts w:ascii="Arial" w:hAnsi="Arial" w:eastAsia="Arial" w:cs="Arial"/>
              </w:rPr>
              <w:t>or</w:t>
            </w:r>
            <w:r w:rsidRPr="00910CBD">
              <w:rPr>
                <w:rFonts w:ascii="Arial" w:hAnsi="Arial" w:eastAsia="Arial" w:cs="Arial"/>
                <w:spacing w:val="-2"/>
              </w:rPr>
              <w:t xml:space="preserve"> </w:t>
            </w:r>
            <w:r w:rsidRPr="00910CBD">
              <w:rPr>
                <w:rFonts w:ascii="Arial" w:hAnsi="Arial" w:eastAsia="Arial" w:cs="Arial"/>
              </w:rPr>
              <w:t>More</w:t>
            </w:r>
            <w:r w:rsidRPr="00910CBD">
              <w:rPr>
                <w:rFonts w:ascii="Arial" w:hAnsi="Arial" w:eastAsia="Arial" w:cs="Arial"/>
                <w:spacing w:val="-2"/>
              </w:rPr>
              <w:t xml:space="preserve"> </w:t>
            </w:r>
            <w:r w:rsidRPr="00910CBD">
              <w:rPr>
                <w:rFonts w:ascii="Arial" w:hAnsi="Arial" w:eastAsia="Arial" w:cs="Arial"/>
                <w:spacing w:val="-4"/>
              </w:rPr>
              <w:t>Races</w:t>
            </w:r>
          </w:p>
        </w:tc>
        <w:tc>
          <w:tcPr>
            <w:tcW w:w="891" w:type="dxa"/>
          </w:tcPr>
          <w:p w:rsidRPr="00910CBD" w:rsidR="00910CBD" w:rsidP="00910CBD" w:rsidRDefault="00910CBD" w14:paraId="32598C23" w14:textId="77777777">
            <w:pPr>
              <w:spacing w:line="248" w:lineRule="exact"/>
              <w:ind w:left="107"/>
              <w:rPr>
                <w:rFonts w:ascii="Arial" w:hAnsi="Arial" w:eastAsia="Arial" w:cs="Arial"/>
              </w:rPr>
            </w:pPr>
            <w:r w:rsidRPr="00910CBD">
              <w:rPr>
                <w:rFonts w:ascii="Arial" w:hAnsi="Arial" w:eastAsia="Arial" w:cs="Arial"/>
                <w:spacing w:val="-4"/>
              </w:rPr>
              <w:t>6.8%</w:t>
            </w:r>
          </w:p>
        </w:tc>
        <w:tc>
          <w:tcPr>
            <w:tcW w:w="2660" w:type="dxa"/>
          </w:tcPr>
          <w:p w:rsidRPr="00910CBD" w:rsidR="00910CBD" w:rsidP="00910CBD" w:rsidRDefault="00910CBD" w14:paraId="3061F29B" w14:textId="77777777">
            <w:pPr>
              <w:spacing w:line="248" w:lineRule="exact"/>
              <w:ind w:left="106"/>
              <w:rPr>
                <w:rFonts w:ascii="Arial" w:hAnsi="Arial" w:eastAsia="Arial" w:cs="Arial"/>
              </w:rPr>
            </w:pPr>
            <w:r w:rsidRPr="00910CBD">
              <w:rPr>
                <w:rFonts w:ascii="Arial" w:hAnsi="Arial" w:eastAsia="Arial" w:cs="Arial"/>
              </w:rPr>
              <w:t>Two</w:t>
            </w:r>
            <w:r w:rsidRPr="00910CBD">
              <w:rPr>
                <w:rFonts w:ascii="Arial" w:hAnsi="Arial" w:eastAsia="Arial" w:cs="Arial"/>
                <w:spacing w:val="-2"/>
              </w:rPr>
              <w:t xml:space="preserve"> </w:t>
            </w:r>
            <w:r w:rsidRPr="00910CBD">
              <w:rPr>
                <w:rFonts w:ascii="Arial" w:hAnsi="Arial" w:eastAsia="Arial" w:cs="Arial"/>
              </w:rPr>
              <w:t>or</w:t>
            </w:r>
            <w:r w:rsidRPr="00910CBD">
              <w:rPr>
                <w:rFonts w:ascii="Arial" w:hAnsi="Arial" w:eastAsia="Arial" w:cs="Arial"/>
                <w:spacing w:val="-2"/>
              </w:rPr>
              <w:t xml:space="preserve"> </w:t>
            </w:r>
            <w:r w:rsidRPr="00910CBD">
              <w:rPr>
                <w:rFonts w:ascii="Arial" w:hAnsi="Arial" w:eastAsia="Arial" w:cs="Arial"/>
              </w:rPr>
              <w:t>More</w:t>
            </w:r>
            <w:r w:rsidRPr="00910CBD">
              <w:rPr>
                <w:rFonts w:ascii="Arial" w:hAnsi="Arial" w:eastAsia="Arial" w:cs="Arial"/>
                <w:spacing w:val="-2"/>
              </w:rPr>
              <w:t xml:space="preserve"> </w:t>
            </w:r>
            <w:r w:rsidRPr="00910CBD">
              <w:rPr>
                <w:rFonts w:ascii="Arial" w:hAnsi="Arial" w:eastAsia="Arial" w:cs="Arial"/>
                <w:spacing w:val="-4"/>
              </w:rPr>
              <w:t>Races</w:t>
            </w:r>
          </w:p>
        </w:tc>
        <w:tc>
          <w:tcPr>
            <w:tcW w:w="891" w:type="dxa"/>
          </w:tcPr>
          <w:p w:rsidRPr="00910CBD" w:rsidR="00910CBD" w:rsidP="00910CBD" w:rsidRDefault="00910CBD" w14:paraId="38A5009F" w14:textId="77777777">
            <w:pPr>
              <w:spacing w:line="248" w:lineRule="exact"/>
              <w:ind w:left="106"/>
              <w:jc w:val="center"/>
              <w:rPr>
                <w:rFonts w:ascii="Arial" w:hAnsi="Arial" w:eastAsia="Arial" w:cs="Arial"/>
              </w:rPr>
            </w:pPr>
            <w:r w:rsidRPr="00910CBD">
              <w:rPr>
                <w:rFonts w:ascii="Arial" w:hAnsi="Arial" w:eastAsia="Arial" w:cs="Arial"/>
              </w:rPr>
              <w:t>5.3%</w:t>
            </w:r>
          </w:p>
        </w:tc>
        <w:tc>
          <w:tcPr>
            <w:tcW w:w="1239" w:type="dxa"/>
          </w:tcPr>
          <w:p w:rsidRPr="00910CBD" w:rsidR="00910CBD" w:rsidP="00910CBD" w:rsidRDefault="00910CBD" w14:paraId="2D15A536" w14:textId="77777777">
            <w:pPr>
              <w:spacing w:line="248" w:lineRule="exact"/>
              <w:ind w:left="105"/>
              <w:jc w:val="center"/>
              <w:rPr>
                <w:rFonts w:ascii="Arial" w:hAnsi="Arial" w:eastAsia="Arial" w:cs="Arial"/>
              </w:rPr>
            </w:pPr>
            <w:r w:rsidRPr="00910CBD">
              <w:rPr>
                <w:rFonts w:ascii="Arial" w:hAnsi="Arial" w:eastAsia="Arial" w:cs="Arial"/>
                <w:color w:val="C00000"/>
              </w:rPr>
              <w:t>-1.5%</w:t>
            </w:r>
          </w:p>
        </w:tc>
        <w:tc>
          <w:tcPr>
            <w:tcW w:w="1189" w:type="dxa"/>
            <w:vMerge/>
            <w:tcBorders>
              <w:top w:val="nil"/>
            </w:tcBorders>
          </w:tcPr>
          <w:p w:rsidRPr="00910CBD" w:rsidR="00910CBD" w:rsidP="00910CBD" w:rsidRDefault="00910CBD" w14:paraId="326FCD1A" w14:textId="77777777">
            <w:pPr>
              <w:rPr>
                <w:rFonts w:ascii="Arial" w:hAnsi="Arial" w:cs="Arial"/>
                <w:bCs/>
              </w:rPr>
            </w:pPr>
          </w:p>
        </w:tc>
      </w:tr>
      <w:tr w:rsidRPr="00910CBD" w:rsidR="00910CBD" w:rsidTr="00C068AF" w14:paraId="42027D84" w14:textId="77777777">
        <w:trPr>
          <w:trHeight w:val="268"/>
        </w:trPr>
        <w:tc>
          <w:tcPr>
            <w:tcW w:w="2494" w:type="dxa"/>
          </w:tcPr>
          <w:p w:rsidRPr="00910CBD" w:rsidR="00910CBD" w:rsidP="00910CBD" w:rsidRDefault="00910CBD" w14:paraId="03C4D8E7" w14:textId="77777777">
            <w:pPr>
              <w:spacing w:line="248" w:lineRule="exact"/>
              <w:ind w:left="107"/>
              <w:rPr>
                <w:rFonts w:ascii="Arial" w:hAnsi="Arial" w:eastAsia="Arial" w:cs="Arial"/>
              </w:rPr>
            </w:pPr>
            <w:r w:rsidRPr="00910CBD">
              <w:rPr>
                <w:rFonts w:ascii="Arial" w:hAnsi="Arial" w:eastAsia="Arial" w:cs="Arial"/>
                <w:spacing w:val="-4"/>
              </w:rPr>
              <w:t>White</w:t>
            </w:r>
          </w:p>
        </w:tc>
        <w:tc>
          <w:tcPr>
            <w:tcW w:w="891" w:type="dxa"/>
          </w:tcPr>
          <w:p w:rsidRPr="00910CBD" w:rsidR="00910CBD" w:rsidP="00910CBD" w:rsidRDefault="00910CBD" w14:paraId="31C1C619" w14:textId="77777777">
            <w:pPr>
              <w:spacing w:line="248" w:lineRule="exact"/>
              <w:ind w:left="107"/>
              <w:rPr>
                <w:rFonts w:ascii="Arial" w:hAnsi="Arial" w:eastAsia="Arial" w:cs="Arial"/>
              </w:rPr>
            </w:pPr>
            <w:r w:rsidRPr="00910CBD">
              <w:rPr>
                <w:rFonts w:ascii="Arial" w:hAnsi="Arial" w:eastAsia="Arial" w:cs="Arial"/>
                <w:spacing w:val="-2"/>
              </w:rPr>
              <w:t>54.2%</w:t>
            </w:r>
          </w:p>
        </w:tc>
        <w:tc>
          <w:tcPr>
            <w:tcW w:w="2660" w:type="dxa"/>
          </w:tcPr>
          <w:p w:rsidRPr="00910CBD" w:rsidR="00910CBD" w:rsidP="00910CBD" w:rsidRDefault="00910CBD" w14:paraId="71D97F0D" w14:textId="77777777">
            <w:pPr>
              <w:spacing w:line="248" w:lineRule="exact"/>
              <w:ind w:left="106"/>
              <w:rPr>
                <w:rFonts w:ascii="Arial" w:hAnsi="Arial" w:eastAsia="Arial" w:cs="Arial"/>
              </w:rPr>
            </w:pPr>
            <w:r w:rsidRPr="00910CBD">
              <w:rPr>
                <w:rFonts w:ascii="Arial" w:hAnsi="Arial" w:eastAsia="Arial" w:cs="Arial"/>
                <w:spacing w:val="-4"/>
              </w:rPr>
              <w:t>White</w:t>
            </w:r>
          </w:p>
        </w:tc>
        <w:tc>
          <w:tcPr>
            <w:tcW w:w="891" w:type="dxa"/>
          </w:tcPr>
          <w:p w:rsidRPr="00910CBD" w:rsidR="00910CBD" w:rsidP="00910CBD" w:rsidRDefault="00910CBD" w14:paraId="3FEC0AFC" w14:textId="77777777">
            <w:pPr>
              <w:spacing w:line="248" w:lineRule="exact"/>
              <w:ind w:left="106"/>
              <w:jc w:val="center"/>
              <w:rPr>
                <w:rFonts w:ascii="Arial" w:hAnsi="Arial" w:eastAsia="Arial" w:cs="Arial"/>
              </w:rPr>
            </w:pPr>
            <w:r w:rsidRPr="00910CBD">
              <w:rPr>
                <w:rFonts w:ascii="Arial" w:hAnsi="Arial" w:eastAsia="Arial" w:cs="Arial"/>
                <w:spacing w:val="-2"/>
              </w:rPr>
              <w:t>47.5%</w:t>
            </w:r>
          </w:p>
        </w:tc>
        <w:tc>
          <w:tcPr>
            <w:tcW w:w="1239" w:type="dxa"/>
          </w:tcPr>
          <w:p w:rsidRPr="00910CBD" w:rsidR="00910CBD" w:rsidP="00910CBD" w:rsidRDefault="00910CBD" w14:paraId="5D6E49B9" w14:textId="77777777">
            <w:pPr>
              <w:spacing w:line="248" w:lineRule="exact"/>
              <w:ind w:left="105"/>
              <w:jc w:val="center"/>
              <w:rPr>
                <w:rFonts w:ascii="Arial" w:hAnsi="Arial" w:eastAsia="Arial" w:cs="Arial"/>
              </w:rPr>
            </w:pPr>
            <w:r w:rsidRPr="00910CBD">
              <w:rPr>
                <w:rFonts w:ascii="Arial" w:hAnsi="Arial" w:eastAsia="Arial" w:cs="Arial"/>
                <w:color w:val="C00000"/>
              </w:rPr>
              <w:t>-6.7%</w:t>
            </w:r>
          </w:p>
        </w:tc>
        <w:tc>
          <w:tcPr>
            <w:tcW w:w="1189" w:type="dxa"/>
          </w:tcPr>
          <w:p w:rsidRPr="00910CBD" w:rsidR="00910CBD" w:rsidP="00910CBD" w:rsidRDefault="00910CBD" w14:paraId="6B0F38CA" w14:textId="77777777">
            <w:pPr>
              <w:spacing w:line="248" w:lineRule="exact"/>
              <w:ind w:left="313"/>
              <w:rPr>
                <w:rFonts w:ascii="Arial" w:hAnsi="Arial" w:eastAsia="Arial" w:cs="Arial"/>
                <w:bCs/>
              </w:rPr>
            </w:pPr>
            <w:r w:rsidRPr="00910CBD">
              <w:rPr>
                <w:rFonts w:ascii="Arial" w:hAnsi="Arial" w:eastAsia="Arial" w:cs="Arial"/>
                <w:bCs/>
                <w:spacing w:val="-2"/>
              </w:rPr>
              <w:t>47.9%</w:t>
            </w:r>
          </w:p>
        </w:tc>
      </w:tr>
    </w:tbl>
    <w:p w:rsidR="006C3503" w:rsidP="006C3503" w:rsidRDefault="006C3503" w14:paraId="119C20E5" w14:textId="77777777">
      <w:pPr>
        <w:pStyle w:val="BodyText"/>
        <w:rPr>
          <w:rFonts w:ascii="Arial" w:hAnsi="Arial" w:cs="Arial"/>
        </w:rPr>
      </w:pPr>
    </w:p>
    <w:p w:rsidR="00C12645" w:rsidP="00C12645" w:rsidRDefault="002A2BC8" w14:paraId="67181EF0" w14:textId="368EF3A7">
      <w:pPr>
        <w:pStyle w:val="BodyText"/>
        <w:spacing w:before="1"/>
        <w:ind w:left="720" w:right="720"/>
        <w:rPr>
          <w:rFonts w:ascii="Arial" w:hAnsi="Arial" w:cs="Arial"/>
          <w:spacing w:val="-5"/>
        </w:rPr>
      </w:pPr>
      <w:r>
        <w:rPr>
          <w:rFonts w:ascii="Arial" w:hAnsi="Arial" w:cs="Arial"/>
        </w:rPr>
        <w:t xml:space="preserve">A comparison of data from our earliest available numbers (2012), which were based on the 2010 Census, to our most recent numbers (2025), which are based on the 2020 Census, shows </w:t>
      </w:r>
      <w:r w:rsidR="00C12645">
        <w:rPr>
          <w:rFonts w:ascii="Arial" w:hAnsi="Arial" w:cs="Arial"/>
        </w:rPr>
        <w:lastRenderedPageBreak/>
        <w:t xml:space="preserve">that </w:t>
      </w:r>
      <w:r w:rsidRPr="00686FE8" w:rsidR="00C12645">
        <w:rPr>
          <w:rFonts w:ascii="Arial" w:hAnsi="Arial" w:cs="Arial"/>
          <w:spacing w:val="-4"/>
        </w:rPr>
        <w:t>King</w:t>
      </w:r>
      <w:r w:rsidRPr="00686FE8">
        <w:rPr>
          <w:rFonts w:ascii="Arial" w:hAnsi="Arial" w:cs="Arial"/>
          <w:spacing w:val="-5"/>
        </w:rPr>
        <w:t xml:space="preserve"> </w:t>
      </w:r>
      <w:r w:rsidRPr="00686FE8">
        <w:rPr>
          <w:rFonts w:ascii="Arial" w:hAnsi="Arial" w:cs="Arial"/>
        </w:rPr>
        <w:t>County’s</w:t>
      </w:r>
      <w:r w:rsidRPr="00686FE8">
        <w:rPr>
          <w:rFonts w:ascii="Arial" w:hAnsi="Arial" w:cs="Arial"/>
          <w:spacing w:val="-6"/>
        </w:rPr>
        <w:t xml:space="preserve"> </w:t>
      </w:r>
      <w:r w:rsidRPr="00686FE8">
        <w:rPr>
          <w:rFonts w:ascii="Arial" w:hAnsi="Arial" w:cs="Arial"/>
        </w:rPr>
        <w:t>White</w:t>
      </w:r>
      <w:r w:rsidRPr="00686FE8">
        <w:rPr>
          <w:rFonts w:ascii="Arial" w:hAnsi="Arial" w:cs="Arial"/>
          <w:spacing w:val="-3"/>
        </w:rPr>
        <w:t xml:space="preserve"> </w:t>
      </w:r>
      <w:r w:rsidRPr="00686FE8">
        <w:rPr>
          <w:rFonts w:ascii="Arial" w:hAnsi="Arial" w:cs="Arial"/>
        </w:rPr>
        <w:t>population</w:t>
      </w:r>
      <w:r w:rsidRPr="00686FE8">
        <w:rPr>
          <w:rFonts w:ascii="Arial" w:hAnsi="Arial" w:cs="Arial"/>
          <w:spacing w:val="-5"/>
        </w:rPr>
        <w:t xml:space="preserve"> </w:t>
      </w:r>
      <w:r>
        <w:rPr>
          <w:rFonts w:ascii="Arial" w:hAnsi="Arial" w:cs="Arial"/>
        </w:rPr>
        <w:t>decreased from 64.8</w:t>
      </w:r>
      <w:r w:rsidRPr="00686FE8">
        <w:rPr>
          <w:rFonts w:ascii="Arial" w:hAnsi="Arial" w:cs="Arial"/>
          <w:spacing w:val="-5"/>
        </w:rPr>
        <w:t xml:space="preserve"> </w:t>
      </w:r>
      <w:r w:rsidRPr="00686FE8">
        <w:rPr>
          <w:rFonts w:ascii="Arial" w:hAnsi="Arial" w:cs="Arial"/>
        </w:rPr>
        <w:t>percent</w:t>
      </w:r>
      <w:r w:rsidRPr="00686FE8">
        <w:rPr>
          <w:rFonts w:ascii="Arial" w:hAnsi="Arial" w:cs="Arial"/>
          <w:spacing w:val="-3"/>
        </w:rPr>
        <w:t xml:space="preserve"> </w:t>
      </w:r>
      <w:r>
        <w:rPr>
          <w:rFonts w:ascii="Arial" w:hAnsi="Arial" w:cs="Arial"/>
          <w:spacing w:val="-3"/>
        </w:rPr>
        <w:t xml:space="preserve">in 2010 </w:t>
      </w:r>
      <w:r w:rsidRPr="00686FE8">
        <w:rPr>
          <w:rFonts w:ascii="Arial" w:hAnsi="Arial" w:cs="Arial"/>
          <w:spacing w:val="-5"/>
        </w:rPr>
        <w:t>to</w:t>
      </w:r>
      <w:r>
        <w:rPr>
          <w:rFonts w:ascii="Arial" w:hAnsi="Arial" w:cs="Arial"/>
        </w:rPr>
        <w:t xml:space="preserve"> </w:t>
      </w:r>
      <w:r w:rsidRPr="00686FE8">
        <w:rPr>
          <w:rFonts w:ascii="Arial" w:hAnsi="Arial" w:cs="Arial"/>
        </w:rPr>
        <w:t>5</w:t>
      </w:r>
      <w:r>
        <w:rPr>
          <w:rFonts w:ascii="Arial" w:hAnsi="Arial" w:cs="Arial"/>
        </w:rPr>
        <w:t>4</w:t>
      </w:r>
      <w:r w:rsidRPr="00686FE8">
        <w:rPr>
          <w:rFonts w:ascii="Arial" w:hAnsi="Arial" w:cs="Arial"/>
        </w:rPr>
        <w:t>.</w:t>
      </w:r>
      <w:r>
        <w:rPr>
          <w:rFonts w:ascii="Arial" w:hAnsi="Arial" w:cs="Arial"/>
        </w:rPr>
        <w:t>2</w:t>
      </w:r>
      <w:r w:rsidRPr="00686FE8">
        <w:rPr>
          <w:rFonts w:ascii="Arial" w:hAnsi="Arial" w:cs="Arial"/>
          <w:spacing w:val="-9"/>
        </w:rPr>
        <w:t xml:space="preserve"> </w:t>
      </w:r>
      <w:r w:rsidRPr="00686FE8">
        <w:rPr>
          <w:rFonts w:ascii="Arial" w:hAnsi="Arial" w:cs="Arial"/>
        </w:rPr>
        <w:t>percent</w:t>
      </w:r>
      <w:r w:rsidRPr="00686FE8">
        <w:rPr>
          <w:rFonts w:ascii="Arial" w:hAnsi="Arial" w:cs="Arial"/>
          <w:spacing w:val="-4"/>
        </w:rPr>
        <w:t xml:space="preserve"> </w:t>
      </w:r>
      <w:r w:rsidRPr="00686FE8">
        <w:rPr>
          <w:rFonts w:ascii="Arial" w:hAnsi="Arial" w:cs="Arial"/>
        </w:rPr>
        <w:t>(</w:t>
      </w:r>
      <w:r w:rsidRPr="00C12645">
        <w:rPr>
          <w:rFonts w:ascii="Arial" w:hAnsi="Arial" w:cs="Arial"/>
          <w:color w:val="000000" w:themeColor="text1"/>
        </w:rPr>
        <w:t>10.6</w:t>
      </w:r>
      <w:r w:rsidRPr="00C12645">
        <w:rPr>
          <w:rFonts w:ascii="Arial" w:hAnsi="Arial" w:cs="Arial"/>
          <w:color w:val="000000" w:themeColor="text1"/>
          <w:spacing w:val="-4"/>
        </w:rPr>
        <w:t xml:space="preserve"> </w:t>
      </w:r>
      <w:r w:rsidRPr="00C12645">
        <w:rPr>
          <w:rFonts w:ascii="Arial" w:hAnsi="Arial" w:cs="Arial"/>
          <w:color w:val="000000" w:themeColor="text1"/>
        </w:rPr>
        <w:t>percent decrease</w:t>
      </w:r>
      <w:r w:rsidRPr="00686FE8" w:rsidR="00C12645">
        <w:rPr>
          <w:rFonts w:ascii="Arial" w:hAnsi="Arial" w:cs="Arial"/>
        </w:rPr>
        <w:t>)</w:t>
      </w:r>
      <w:r w:rsidR="00C12645">
        <w:rPr>
          <w:rFonts w:ascii="Arial" w:hAnsi="Arial" w:cs="Arial"/>
        </w:rPr>
        <w:t>.</w:t>
      </w:r>
      <w:r>
        <w:rPr>
          <w:rFonts w:ascii="Arial" w:hAnsi="Arial" w:cs="Arial"/>
        </w:rPr>
        <w:t xml:space="preserve"> R</w:t>
      </w:r>
      <w:r w:rsidRPr="00686FE8">
        <w:rPr>
          <w:rFonts w:ascii="Arial" w:hAnsi="Arial" w:cs="Arial"/>
        </w:rPr>
        <w:t>epresentation</w:t>
      </w:r>
      <w:r w:rsidRPr="00686FE8">
        <w:rPr>
          <w:rFonts w:ascii="Arial" w:hAnsi="Arial" w:cs="Arial"/>
          <w:spacing w:val="-6"/>
        </w:rPr>
        <w:t xml:space="preserve"> </w:t>
      </w:r>
      <w:r w:rsidRPr="00686FE8">
        <w:rPr>
          <w:rFonts w:ascii="Arial" w:hAnsi="Arial" w:cs="Arial"/>
        </w:rPr>
        <w:t>within</w:t>
      </w:r>
      <w:r w:rsidRPr="00686FE8">
        <w:rPr>
          <w:rFonts w:ascii="Arial" w:hAnsi="Arial" w:cs="Arial"/>
          <w:spacing w:val="-6"/>
        </w:rPr>
        <w:t xml:space="preserve"> </w:t>
      </w:r>
      <w:r w:rsidRPr="00686FE8">
        <w:rPr>
          <w:rFonts w:ascii="Arial" w:hAnsi="Arial" w:cs="Arial"/>
        </w:rPr>
        <w:t>King</w:t>
      </w:r>
      <w:r w:rsidRPr="00686FE8">
        <w:rPr>
          <w:rFonts w:ascii="Arial" w:hAnsi="Arial" w:cs="Arial"/>
          <w:spacing w:val="-6"/>
        </w:rPr>
        <w:t xml:space="preserve"> </w:t>
      </w:r>
      <w:r w:rsidRPr="00686FE8">
        <w:rPr>
          <w:rFonts w:ascii="Arial" w:hAnsi="Arial" w:cs="Arial"/>
        </w:rPr>
        <w:t>County’s</w:t>
      </w:r>
      <w:r w:rsidRPr="00686FE8">
        <w:rPr>
          <w:rFonts w:ascii="Arial" w:hAnsi="Arial" w:cs="Arial"/>
          <w:spacing w:val="-5"/>
        </w:rPr>
        <w:t xml:space="preserve"> </w:t>
      </w:r>
      <w:r w:rsidRPr="00686FE8">
        <w:rPr>
          <w:rFonts w:ascii="Arial" w:hAnsi="Arial" w:cs="Arial"/>
        </w:rPr>
        <w:t>workforce</w:t>
      </w:r>
      <w:r w:rsidRPr="00686FE8">
        <w:rPr>
          <w:rFonts w:ascii="Arial" w:hAnsi="Arial" w:cs="Arial"/>
          <w:spacing w:val="-5"/>
        </w:rPr>
        <w:t xml:space="preserve"> </w:t>
      </w:r>
      <w:r w:rsidRPr="00686FE8">
        <w:rPr>
          <w:rFonts w:ascii="Arial" w:hAnsi="Arial" w:cs="Arial"/>
        </w:rPr>
        <w:t>followed</w:t>
      </w:r>
      <w:r w:rsidRPr="00686FE8">
        <w:rPr>
          <w:rFonts w:ascii="Arial" w:hAnsi="Arial" w:cs="Arial"/>
          <w:spacing w:val="-6"/>
        </w:rPr>
        <w:t xml:space="preserve"> </w:t>
      </w:r>
      <w:r w:rsidRPr="00686FE8">
        <w:rPr>
          <w:rFonts w:ascii="Arial" w:hAnsi="Arial" w:cs="Arial"/>
        </w:rPr>
        <w:t>the</w:t>
      </w:r>
      <w:r w:rsidRPr="00686FE8">
        <w:rPr>
          <w:rFonts w:ascii="Arial" w:hAnsi="Arial" w:cs="Arial"/>
          <w:spacing w:val="-7"/>
        </w:rPr>
        <w:t xml:space="preserve"> </w:t>
      </w:r>
      <w:r w:rsidRPr="00686FE8">
        <w:rPr>
          <w:rFonts w:ascii="Arial" w:hAnsi="Arial" w:cs="Arial"/>
        </w:rPr>
        <w:t>same</w:t>
      </w:r>
      <w:r w:rsidRPr="00686FE8">
        <w:rPr>
          <w:rFonts w:ascii="Arial" w:hAnsi="Arial" w:cs="Arial"/>
          <w:spacing w:val="-6"/>
        </w:rPr>
        <w:t xml:space="preserve"> </w:t>
      </w:r>
      <w:r w:rsidRPr="00686FE8">
        <w:rPr>
          <w:rFonts w:ascii="Arial" w:hAnsi="Arial" w:cs="Arial"/>
        </w:rPr>
        <w:t>trend</w:t>
      </w:r>
      <w:r w:rsidRPr="00686FE8">
        <w:rPr>
          <w:rFonts w:ascii="Arial" w:hAnsi="Arial" w:cs="Arial"/>
          <w:spacing w:val="-6"/>
        </w:rPr>
        <w:t xml:space="preserve"> </w:t>
      </w:r>
      <w:r w:rsidRPr="00C12645" w:rsidR="00C12645">
        <w:rPr>
          <w:rFonts w:ascii="Arial" w:hAnsi="Arial" w:cs="Arial"/>
          <w:spacing w:val="-5"/>
        </w:rPr>
        <w:t>show</w:t>
      </w:r>
      <w:r w:rsidR="007E1603">
        <w:rPr>
          <w:rFonts w:ascii="Arial" w:hAnsi="Arial" w:cs="Arial"/>
          <w:spacing w:val="-5"/>
        </w:rPr>
        <w:t>ing</w:t>
      </w:r>
      <w:r w:rsidRPr="00C12645" w:rsidR="00C12645">
        <w:rPr>
          <w:rFonts w:ascii="Arial" w:hAnsi="Arial" w:cs="Arial"/>
          <w:spacing w:val="-5"/>
        </w:rPr>
        <w:t xml:space="preserve"> a decrease from 64.9 percent (2012) to 47.5 percent (2025), a 17.4 percent decrease.</w:t>
      </w:r>
      <w:r w:rsidR="0003104A">
        <w:rPr>
          <w:rFonts w:ascii="Arial" w:hAnsi="Arial" w:cs="Arial"/>
          <w:spacing w:val="-5"/>
        </w:rPr>
        <w:t xml:space="preserve"> </w:t>
      </w:r>
      <w:r w:rsidRPr="00C12645" w:rsidR="007E1603">
        <w:rPr>
          <w:rFonts w:ascii="Arial" w:hAnsi="Arial" w:cs="Arial"/>
          <w:spacing w:val="-5"/>
        </w:rPr>
        <w:t>BIPOC</w:t>
      </w:r>
      <w:r w:rsidRPr="00C12645" w:rsidR="00C12645">
        <w:rPr>
          <w:rFonts w:ascii="Arial" w:hAnsi="Arial" w:cs="Arial"/>
          <w:spacing w:val="-5"/>
        </w:rPr>
        <w:t xml:space="preserve"> representation increased during the same period. County BIPOC population went from 35.1</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in 2012 to 44.8</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a 9.7</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 xml:space="preserve">increase. King </w:t>
      </w:r>
      <w:r w:rsidRPr="00C12645" w:rsidR="00A5069C">
        <w:rPr>
          <w:rFonts w:ascii="Arial" w:hAnsi="Arial" w:cs="Arial"/>
          <w:spacing w:val="-5"/>
        </w:rPr>
        <w:t>County</w:t>
      </w:r>
      <w:r w:rsidRPr="00C12645" w:rsidR="00C12645">
        <w:rPr>
          <w:rFonts w:ascii="Arial" w:hAnsi="Arial" w:cs="Arial"/>
          <w:spacing w:val="-5"/>
        </w:rPr>
        <w:t xml:space="preserve"> workforce followed the same </w:t>
      </w:r>
      <w:r w:rsidRPr="00C12645" w:rsidR="00A5069C">
        <w:rPr>
          <w:rFonts w:ascii="Arial" w:hAnsi="Arial" w:cs="Arial"/>
          <w:spacing w:val="-5"/>
        </w:rPr>
        <w:t>trends,</w:t>
      </w:r>
      <w:r w:rsidRPr="00C12645" w:rsidR="00C12645">
        <w:rPr>
          <w:rFonts w:ascii="Arial" w:hAnsi="Arial" w:cs="Arial"/>
          <w:spacing w:val="-5"/>
        </w:rPr>
        <w:t xml:space="preserve"> going from 32.4</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in 2012 to 47.9</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in 2025, a 15.5</w:t>
      </w:r>
      <w:r w:rsidR="000D6104">
        <w:rPr>
          <w:rFonts w:ascii="Arial" w:hAnsi="Arial" w:cs="Arial"/>
          <w:spacing w:val="-5"/>
        </w:rPr>
        <w:t xml:space="preserve"> percent</w:t>
      </w:r>
      <w:r w:rsidRPr="00C12645" w:rsidR="000D6104">
        <w:rPr>
          <w:rFonts w:ascii="Arial" w:hAnsi="Arial" w:cs="Arial"/>
          <w:spacing w:val="-5"/>
        </w:rPr>
        <w:t xml:space="preserve"> </w:t>
      </w:r>
      <w:r w:rsidRPr="00C12645" w:rsidR="00C12645">
        <w:rPr>
          <w:rFonts w:ascii="Arial" w:hAnsi="Arial" w:cs="Arial"/>
          <w:spacing w:val="-5"/>
        </w:rPr>
        <w:t>increase.</w:t>
      </w:r>
    </w:p>
    <w:p w:rsidR="00A5069C" w:rsidP="00C12645" w:rsidRDefault="00A5069C" w14:paraId="170DF23A" w14:textId="77777777">
      <w:pPr>
        <w:pStyle w:val="BodyText"/>
        <w:spacing w:before="1"/>
        <w:ind w:left="720" w:right="720"/>
        <w:rPr>
          <w:rFonts w:ascii="Arial" w:hAnsi="Arial" w:cs="Arial"/>
          <w:spacing w:val="-5"/>
        </w:rPr>
      </w:pPr>
    </w:p>
    <w:p w:rsidRPr="00667362" w:rsidR="00667362" w:rsidP="00667362" w:rsidRDefault="00667362" w14:paraId="2C6B145F" w14:textId="77777777">
      <w:pPr>
        <w:ind w:left="720"/>
        <w:outlineLvl w:val="3"/>
        <w:rPr>
          <w:rFonts w:ascii="Arial" w:hAnsi="Arial" w:cs="Arial"/>
          <w:b/>
          <w:bCs/>
          <w:i/>
          <w:iCs/>
        </w:rPr>
      </w:pPr>
      <w:r w:rsidRPr="00667362">
        <w:rPr>
          <w:rFonts w:ascii="Arial" w:hAnsi="Arial" w:cs="Arial"/>
          <w:b/>
          <w:bCs/>
          <w:i/>
          <w:iCs/>
        </w:rPr>
        <w:t>Comparison</w:t>
      </w:r>
      <w:r w:rsidRPr="00667362">
        <w:rPr>
          <w:rFonts w:ascii="Arial" w:hAnsi="Arial" w:cs="Arial"/>
          <w:b/>
          <w:bCs/>
          <w:i/>
          <w:iCs/>
          <w:spacing w:val="-5"/>
        </w:rPr>
        <w:t xml:space="preserve"> </w:t>
      </w:r>
      <w:r w:rsidRPr="00667362">
        <w:rPr>
          <w:rFonts w:ascii="Arial" w:hAnsi="Arial" w:cs="Arial"/>
          <w:b/>
          <w:bCs/>
          <w:i/>
          <w:iCs/>
        </w:rPr>
        <w:t>by</w:t>
      </w:r>
      <w:r w:rsidRPr="00667362">
        <w:rPr>
          <w:rFonts w:ascii="Arial" w:hAnsi="Arial" w:cs="Arial"/>
          <w:b/>
          <w:bCs/>
          <w:i/>
          <w:iCs/>
          <w:spacing w:val="-5"/>
        </w:rPr>
        <w:t xml:space="preserve"> </w:t>
      </w:r>
      <w:r w:rsidRPr="00667362">
        <w:rPr>
          <w:rFonts w:ascii="Arial" w:hAnsi="Arial" w:cs="Arial"/>
          <w:b/>
          <w:bCs/>
          <w:i/>
          <w:iCs/>
          <w:spacing w:val="-2"/>
        </w:rPr>
        <w:t>Gender</w:t>
      </w:r>
    </w:p>
    <w:p w:rsidR="00817294" w:rsidP="00817294" w:rsidRDefault="0028706B" w14:paraId="23C7CD01" w14:textId="4C701613">
      <w:pPr>
        <w:spacing w:before="267" w:after="240"/>
        <w:ind w:left="719" w:right="1524"/>
        <w:rPr>
          <w:rFonts w:ascii="Arial" w:hAnsi="Arial" w:cs="Arial"/>
        </w:rPr>
      </w:pPr>
      <w:r>
        <w:rPr>
          <w:rFonts w:ascii="Arial" w:hAnsi="Arial" w:cs="Arial"/>
        </w:rPr>
        <w:t>Based on</w:t>
      </w:r>
      <w:r w:rsidRPr="00667362" w:rsidR="00667362">
        <w:rPr>
          <w:rFonts w:ascii="Arial" w:hAnsi="Arial" w:cs="Arial"/>
        </w:rPr>
        <w:t xml:space="preserve"> the 2010 Census, those who identified as female in King County were 50.2 percent of the population</w:t>
      </w:r>
      <w:r w:rsidR="006A6BA9">
        <w:rPr>
          <w:rFonts w:ascii="Arial" w:hAnsi="Arial" w:cs="Arial"/>
        </w:rPr>
        <w:t xml:space="preserve"> while </w:t>
      </w:r>
      <w:r w:rsidRPr="00667362" w:rsidR="00667362">
        <w:rPr>
          <w:rFonts w:ascii="Arial" w:hAnsi="Arial" w:cs="Arial"/>
        </w:rPr>
        <w:t>they</w:t>
      </w:r>
      <w:r w:rsidRPr="00667362" w:rsidR="00667362">
        <w:rPr>
          <w:rFonts w:ascii="Arial" w:hAnsi="Arial" w:cs="Arial"/>
          <w:spacing w:val="-2"/>
        </w:rPr>
        <w:t xml:space="preserve"> </w:t>
      </w:r>
      <w:r w:rsidRPr="00667362" w:rsidR="00667362">
        <w:rPr>
          <w:rFonts w:ascii="Arial" w:hAnsi="Arial" w:cs="Arial"/>
        </w:rPr>
        <w:t>only</w:t>
      </w:r>
      <w:r w:rsidRPr="00667362" w:rsidR="00667362">
        <w:rPr>
          <w:rFonts w:ascii="Arial" w:hAnsi="Arial" w:cs="Arial"/>
          <w:spacing w:val="-2"/>
        </w:rPr>
        <w:t xml:space="preserve"> </w:t>
      </w:r>
      <w:r w:rsidRPr="00667362" w:rsidR="00667362">
        <w:rPr>
          <w:rFonts w:ascii="Arial" w:hAnsi="Arial" w:cs="Arial"/>
        </w:rPr>
        <w:t>represented</w:t>
      </w:r>
      <w:r w:rsidRPr="00667362" w:rsidR="00667362">
        <w:rPr>
          <w:rFonts w:ascii="Arial" w:hAnsi="Arial" w:cs="Arial"/>
          <w:spacing w:val="-4"/>
        </w:rPr>
        <w:t xml:space="preserve"> </w:t>
      </w:r>
      <w:r w:rsidRPr="00667362" w:rsidR="00667362">
        <w:rPr>
          <w:rFonts w:ascii="Arial" w:hAnsi="Arial" w:cs="Arial"/>
        </w:rPr>
        <w:t>40.6</w:t>
      </w:r>
      <w:r w:rsidRPr="00667362" w:rsidR="00667362">
        <w:rPr>
          <w:rFonts w:ascii="Arial" w:hAnsi="Arial" w:cs="Arial"/>
          <w:spacing w:val="-1"/>
        </w:rPr>
        <w:t xml:space="preserve"> </w:t>
      </w:r>
      <w:r w:rsidRPr="00667362" w:rsidR="00667362">
        <w:rPr>
          <w:rFonts w:ascii="Arial" w:hAnsi="Arial" w:cs="Arial"/>
        </w:rPr>
        <w:t>percent</w:t>
      </w:r>
      <w:r w:rsidRPr="00667362" w:rsidR="00667362">
        <w:rPr>
          <w:rFonts w:ascii="Arial" w:hAnsi="Arial" w:cs="Arial"/>
          <w:spacing w:val="-3"/>
        </w:rPr>
        <w:t xml:space="preserve"> </w:t>
      </w:r>
      <w:r w:rsidRPr="00667362" w:rsidR="00667362">
        <w:rPr>
          <w:rFonts w:ascii="Arial" w:hAnsi="Arial" w:cs="Arial"/>
        </w:rPr>
        <w:t>of</w:t>
      </w:r>
      <w:r w:rsidRPr="00667362" w:rsidR="00667362">
        <w:rPr>
          <w:rFonts w:ascii="Arial" w:hAnsi="Arial" w:cs="Arial"/>
          <w:spacing w:val="-3"/>
        </w:rPr>
        <w:t xml:space="preserve"> </w:t>
      </w:r>
      <w:r w:rsidRPr="00667362" w:rsidR="00667362">
        <w:rPr>
          <w:rFonts w:ascii="Arial" w:hAnsi="Arial" w:cs="Arial"/>
        </w:rPr>
        <w:t>the</w:t>
      </w:r>
      <w:r w:rsidRPr="00667362" w:rsidR="00667362">
        <w:rPr>
          <w:rFonts w:ascii="Arial" w:hAnsi="Arial" w:cs="Arial"/>
          <w:spacing w:val="-3"/>
        </w:rPr>
        <w:t xml:space="preserve"> </w:t>
      </w:r>
      <w:r w:rsidRPr="00667362" w:rsidR="00667362">
        <w:rPr>
          <w:rFonts w:ascii="Arial" w:hAnsi="Arial" w:cs="Arial"/>
        </w:rPr>
        <w:t>King</w:t>
      </w:r>
      <w:r w:rsidRPr="00667362" w:rsidR="00667362">
        <w:rPr>
          <w:rFonts w:ascii="Arial" w:hAnsi="Arial" w:cs="Arial"/>
          <w:spacing w:val="-2"/>
        </w:rPr>
        <w:t xml:space="preserve"> </w:t>
      </w:r>
      <w:r w:rsidRPr="00667362" w:rsidR="00667362">
        <w:rPr>
          <w:rFonts w:ascii="Arial" w:hAnsi="Arial" w:cs="Arial"/>
        </w:rPr>
        <w:t>County</w:t>
      </w:r>
      <w:r w:rsidRPr="00667362" w:rsidR="00667362">
        <w:rPr>
          <w:rFonts w:ascii="Arial" w:hAnsi="Arial" w:cs="Arial"/>
          <w:spacing w:val="-2"/>
        </w:rPr>
        <w:t xml:space="preserve"> </w:t>
      </w:r>
      <w:r w:rsidRPr="00667362" w:rsidR="00667362">
        <w:rPr>
          <w:rFonts w:ascii="Arial" w:hAnsi="Arial" w:cs="Arial"/>
        </w:rPr>
        <w:t>workforce</w:t>
      </w:r>
      <w:r w:rsidRPr="00667362" w:rsidR="00667362">
        <w:rPr>
          <w:rFonts w:ascii="Arial" w:hAnsi="Arial" w:cs="Arial"/>
          <w:spacing w:val="-2"/>
        </w:rPr>
        <w:t xml:space="preserve"> </w:t>
      </w:r>
      <w:r w:rsidRPr="00667362" w:rsidR="00667362">
        <w:rPr>
          <w:rFonts w:ascii="Arial" w:hAnsi="Arial" w:cs="Arial"/>
        </w:rPr>
        <w:t>(Table</w:t>
      </w:r>
      <w:r w:rsidRPr="00667362" w:rsidR="00667362">
        <w:rPr>
          <w:rFonts w:ascii="Arial" w:hAnsi="Arial" w:cs="Arial"/>
          <w:spacing w:val="-3"/>
        </w:rPr>
        <w:t xml:space="preserve"> </w:t>
      </w:r>
      <w:r w:rsidRPr="00667362" w:rsidR="00667362">
        <w:rPr>
          <w:rFonts w:ascii="Arial" w:hAnsi="Arial" w:cs="Arial"/>
        </w:rPr>
        <w:t>4).</w:t>
      </w:r>
      <w:r w:rsidRPr="00667362" w:rsidR="00667362">
        <w:rPr>
          <w:rFonts w:ascii="Arial" w:hAnsi="Arial" w:cs="Arial"/>
          <w:spacing w:val="-1"/>
        </w:rPr>
        <w:t xml:space="preserve"> </w:t>
      </w:r>
      <w:r w:rsidRPr="00667362" w:rsidR="00667362">
        <w:rPr>
          <w:rFonts w:ascii="Arial" w:hAnsi="Arial" w:cs="Arial"/>
        </w:rPr>
        <w:t>At the</w:t>
      </w:r>
      <w:r w:rsidRPr="00667362" w:rsidR="00667362">
        <w:rPr>
          <w:rFonts w:ascii="Arial" w:hAnsi="Arial" w:cs="Arial"/>
          <w:spacing w:val="-3"/>
        </w:rPr>
        <w:t xml:space="preserve"> </w:t>
      </w:r>
      <w:r w:rsidRPr="00667362" w:rsidR="00667362">
        <w:rPr>
          <w:rFonts w:ascii="Arial" w:hAnsi="Arial" w:cs="Arial"/>
        </w:rPr>
        <w:t>same time,</w:t>
      </w:r>
      <w:r w:rsidRPr="00667362" w:rsidR="00667362">
        <w:rPr>
          <w:rFonts w:ascii="Arial" w:hAnsi="Arial" w:cs="Arial"/>
          <w:spacing w:val="-3"/>
        </w:rPr>
        <w:t xml:space="preserve"> </w:t>
      </w:r>
      <w:r w:rsidRPr="00667362" w:rsidR="00667362">
        <w:rPr>
          <w:rFonts w:ascii="Arial" w:hAnsi="Arial" w:cs="Arial"/>
        </w:rPr>
        <w:t>the</w:t>
      </w:r>
      <w:r w:rsidRPr="00667362" w:rsidR="00667362">
        <w:rPr>
          <w:rFonts w:ascii="Arial" w:hAnsi="Arial" w:cs="Arial"/>
          <w:spacing w:val="-3"/>
        </w:rPr>
        <w:t xml:space="preserve"> </w:t>
      </w:r>
      <w:r w:rsidRPr="00667362" w:rsidR="00667362">
        <w:rPr>
          <w:rFonts w:ascii="Arial" w:hAnsi="Arial" w:cs="Arial"/>
        </w:rPr>
        <w:t>same data shows</w:t>
      </w:r>
      <w:r w:rsidRPr="00667362" w:rsidR="00667362">
        <w:rPr>
          <w:rFonts w:ascii="Arial" w:hAnsi="Arial" w:cs="Arial"/>
          <w:spacing w:val="-2"/>
        </w:rPr>
        <w:t xml:space="preserve"> </w:t>
      </w:r>
      <w:r w:rsidRPr="00667362" w:rsidR="00667362">
        <w:rPr>
          <w:rFonts w:ascii="Arial" w:hAnsi="Arial" w:cs="Arial"/>
        </w:rPr>
        <w:t>over-representation</w:t>
      </w:r>
      <w:r w:rsidRPr="00667362" w:rsidR="00667362">
        <w:rPr>
          <w:rFonts w:ascii="Arial" w:hAnsi="Arial" w:cs="Arial"/>
          <w:spacing w:val="-1"/>
        </w:rPr>
        <w:t xml:space="preserve"> </w:t>
      </w:r>
      <w:r w:rsidRPr="00667362" w:rsidR="00667362">
        <w:rPr>
          <w:rFonts w:ascii="Arial" w:hAnsi="Arial" w:cs="Arial"/>
        </w:rPr>
        <w:t>for those</w:t>
      </w:r>
      <w:r w:rsidRPr="00667362" w:rsidR="00667362">
        <w:rPr>
          <w:rFonts w:ascii="Arial" w:hAnsi="Arial" w:cs="Arial"/>
          <w:spacing w:val="-2"/>
        </w:rPr>
        <w:t xml:space="preserve"> </w:t>
      </w:r>
      <w:r w:rsidRPr="00667362" w:rsidR="00667362">
        <w:rPr>
          <w:rFonts w:ascii="Arial" w:hAnsi="Arial" w:cs="Arial"/>
        </w:rPr>
        <w:t>who identified</w:t>
      </w:r>
      <w:r w:rsidRPr="00667362" w:rsidR="00667362">
        <w:rPr>
          <w:rFonts w:ascii="Arial" w:hAnsi="Arial" w:cs="Arial"/>
          <w:spacing w:val="-1"/>
        </w:rPr>
        <w:t xml:space="preserve"> </w:t>
      </w:r>
      <w:r w:rsidRPr="00667362" w:rsidR="00667362">
        <w:rPr>
          <w:rFonts w:ascii="Arial" w:hAnsi="Arial" w:cs="Arial"/>
        </w:rPr>
        <w:t>as</w:t>
      </w:r>
      <w:r w:rsidRPr="00667362" w:rsidR="00667362">
        <w:rPr>
          <w:rFonts w:ascii="Arial" w:hAnsi="Arial" w:cs="Arial"/>
          <w:spacing w:val="-2"/>
        </w:rPr>
        <w:t xml:space="preserve"> </w:t>
      </w:r>
      <w:r w:rsidRPr="00667362" w:rsidR="00667362">
        <w:rPr>
          <w:rFonts w:ascii="Arial" w:hAnsi="Arial" w:cs="Arial"/>
        </w:rPr>
        <w:t>male. Although</w:t>
      </w:r>
      <w:r w:rsidRPr="00667362" w:rsidR="00667362">
        <w:rPr>
          <w:rFonts w:ascii="Arial" w:hAnsi="Arial" w:cs="Arial"/>
          <w:spacing w:val="-1"/>
        </w:rPr>
        <w:t xml:space="preserve"> </w:t>
      </w:r>
      <w:r w:rsidRPr="00667362" w:rsidR="00667362">
        <w:rPr>
          <w:rFonts w:ascii="Arial" w:hAnsi="Arial" w:cs="Arial"/>
        </w:rPr>
        <w:t>they</w:t>
      </w:r>
      <w:r w:rsidRPr="00667362" w:rsidR="00667362">
        <w:rPr>
          <w:rFonts w:ascii="Arial" w:hAnsi="Arial" w:cs="Arial"/>
          <w:spacing w:val="-1"/>
        </w:rPr>
        <w:t xml:space="preserve"> </w:t>
      </w:r>
      <w:r w:rsidRPr="00667362" w:rsidR="00667362">
        <w:rPr>
          <w:rFonts w:ascii="Arial" w:hAnsi="Arial" w:cs="Arial"/>
        </w:rPr>
        <w:t>made up</w:t>
      </w:r>
      <w:r w:rsidRPr="00667362" w:rsidR="00667362">
        <w:rPr>
          <w:rFonts w:ascii="Arial" w:hAnsi="Arial" w:cs="Arial"/>
          <w:spacing w:val="-3"/>
        </w:rPr>
        <w:t xml:space="preserve"> </w:t>
      </w:r>
      <w:r w:rsidRPr="00667362" w:rsidR="00667362">
        <w:rPr>
          <w:rFonts w:ascii="Arial" w:hAnsi="Arial" w:cs="Arial"/>
        </w:rPr>
        <w:t xml:space="preserve">49.8 percent of the county population, they represented 59.4 percent of the </w:t>
      </w:r>
      <w:r w:rsidRPr="00667362" w:rsidR="006A6BA9">
        <w:rPr>
          <w:rFonts w:ascii="Arial" w:hAnsi="Arial" w:cs="Arial"/>
        </w:rPr>
        <w:t>county’s</w:t>
      </w:r>
      <w:r w:rsidRPr="00667362" w:rsidR="00667362">
        <w:rPr>
          <w:rFonts w:ascii="Arial" w:hAnsi="Arial" w:cs="Arial"/>
        </w:rPr>
        <w:t xml:space="preserve"> workforce.</w:t>
      </w:r>
    </w:p>
    <w:p w:rsidRPr="00962253" w:rsidR="00962253" w:rsidP="00817294" w:rsidRDefault="00962253" w14:paraId="1B7D1FC9" w14:textId="0F6338D6">
      <w:pPr>
        <w:ind w:left="720"/>
        <w:rPr>
          <w:rFonts w:ascii="Arial" w:hAnsi="Arial" w:cs="Arial"/>
          <w:i/>
        </w:rPr>
      </w:pPr>
      <w:r w:rsidRPr="00962253">
        <w:rPr>
          <w:rFonts w:ascii="Arial" w:hAnsi="Arial" w:cs="Arial"/>
          <w:i/>
        </w:rPr>
        <w:t>Table</w:t>
      </w:r>
      <w:r w:rsidRPr="00962253">
        <w:rPr>
          <w:rFonts w:ascii="Arial" w:hAnsi="Arial" w:cs="Arial"/>
          <w:i/>
          <w:spacing w:val="-5"/>
        </w:rPr>
        <w:t xml:space="preserve"> </w:t>
      </w:r>
      <w:r w:rsidRPr="00962253">
        <w:rPr>
          <w:rFonts w:ascii="Arial" w:hAnsi="Arial" w:cs="Arial"/>
          <w:i/>
        </w:rPr>
        <w:t>4:</w:t>
      </w:r>
      <w:r w:rsidRPr="00962253">
        <w:rPr>
          <w:rFonts w:ascii="Arial" w:hAnsi="Arial" w:cs="Arial"/>
          <w:i/>
          <w:spacing w:val="-3"/>
        </w:rPr>
        <w:t xml:space="preserve"> </w:t>
      </w:r>
      <w:r w:rsidRPr="00962253">
        <w:rPr>
          <w:rFonts w:ascii="Arial" w:hAnsi="Arial" w:cs="Arial"/>
          <w:i/>
        </w:rPr>
        <w:t>Comparison</w:t>
      </w:r>
      <w:r w:rsidRPr="00962253">
        <w:rPr>
          <w:rFonts w:ascii="Arial" w:hAnsi="Arial" w:cs="Arial"/>
          <w:i/>
          <w:spacing w:val="-5"/>
        </w:rPr>
        <w:t xml:space="preserve"> </w:t>
      </w:r>
      <w:r w:rsidRPr="00962253">
        <w:rPr>
          <w:rFonts w:ascii="Arial" w:hAnsi="Arial" w:cs="Arial"/>
          <w:i/>
        </w:rPr>
        <w:t>of</w:t>
      </w:r>
      <w:r w:rsidRPr="00962253">
        <w:rPr>
          <w:rFonts w:ascii="Arial" w:hAnsi="Arial" w:cs="Arial"/>
          <w:i/>
          <w:spacing w:val="-4"/>
        </w:rPr>
        <w:t xml:space="preserve"> </w:t>
      </w:r>
      <w:r w:rsidRPr="00962253">
        <w:rPr>
          <w:rFonts w:ascii="Arial" w:hAnsi="Arial" w:cs="Arial"/>
          <w:i/>
        </w:rPr>
        <w:t>County</w:t>
      </w:r>
      <w:r w:rsidRPr="00962253">
        <w:rPr>
          <w:rFonts w:ascii="Arial" w:hAnsi="Arial" w:cs="Arial"/>
          <w:i/>
          <w:spacing w:val="-4"/>
        </w:rPr>
        <w:t xml:space="preserve"> </w:t>
      </w:r>
      <w:r w:rsidRPr="00962253">
        <w:rPr>
          <w:rFonts w:ascii="Arial" w:hAnsi="Arial" w:cs="Arial"/>
          <w:i/>
        </w:rPr>
        <w:t>Population</w:t>
      </w:r>
      <w:r w:rsidRPr="00962253">
        <w:rPr>
          <w:rFonts w:ascii="Arial" w:hAnsi="Arial" w:cs="Arial"/>
          <w:i/>
          <w:spacing w:val="-5"/>
        </w:rPr>
        <w:t xml:space="preserve"> </w:t>
      </w:r>
      <w:r w:rsidRPr="00962253">
        <w:rPr>
          <w:rFonts w:ascii="Arial" w:hAnsi="Arial" w:cs="Arial"/>
          <w:i/>
        </w:rPr>
        <w:t>to</w:t>
      </w:r>
      <w:r w:rsidRPr="00962253">
        <w:rPr>
          <w:rFonts w:ascii="Arial" w:hAnsi="Arial" w:cs="Arial"/>
          <w:i/>
          <w:spacing w:val="-7"/>
        </w:rPr>
        <w:t xml:space="preserve"> </w:t>
      </w:r>
      <w:r w:rsidRPr="00962253">
        <w:rPr>
          <w:rFonts w:ascii="Arial" w:hAnsi="Arial" w:cs="Arial"/>
          <w:i/>
        </w:rPr>
        <w:t>Workforce</w:t>
      </w:r>
      <w:r w:rsidRPr="00962253">
        <w:rPr>
          <w:rFonts w:ascii="Arial" w:hAnsi="Arial" w:cs="Arial"/>
          <w:i/>
          <w:spacing w:val="-4"/>
        </w:rPr>
        <w:t xml:space="preserve"> </w:t>
      </w:r>
      <w:r w:rsidRPr="00962253">
        <w:rPr>
          <w:rFonts w:ascii="Arial" w:hAnsi="Arial" w:cs="Arial"/>
          <w:i/>
        </w:rPr>
        <w:t>Demographics</w:t>
      </w:r>
      <w:r w:rsidRPr="00962253">
        <w:rPr>
          <w:rFonts w:ascii="Arial" w:hAnsi="Arial" w:cs="Arial"/>
          <w:i/>
          <w:spacing w:val="-4"/>
        </w:rPr>
        <w:t xml:space="preserve"> </w:t>
      </w:r>
      <w:r w:rsidRPr="00962253">
        <w:rPr>
          <w:rFonts w:ascii="Arial" w:hAnsi="Arial" w:cs="Arial"/>
          <w:i/>
        </w:rPr>
        <w:t>by</w:t>
      </w:r>
      <w:r w:rsidRPr="00962253">
        <w:rPr>
          <w:rFonts w:ascii="Arial" w:hAnsi="Arial" w:cs="Arial"/>
          <w:i/>
          <w:spacing w:val="-7"/>
        </w:rPr>
        <w:t xml:space="preserve"> </w:t>
      </w:r>
      <w:r w:rsidRPr="00962253">
        <w:rPr>
          <w:rFonts w:ascii="Arial" w:hAnsi="Arial" w:cs="Arial"/>
          <w:i/>
        </w:rPr>
        <w:t>Gender</w:t>
      </w:r>
      <w:r w:rsidRPr="00962253">
        <w:rPr>
          <w:rFonts w:ascii="Arial" w:hAnsi="Arial" w:cs="Arial"/>
          <w:i/>
          <w:spacing w:val="-6"/>
        </w:rPr>
        <w:t xml:space="preserve"> </w:t>
      </w:r>
      <w:r w:rsidRPr="00962253">
        <w:rPr>
          <w:rFonts w:ascii="Arial" w:hAnsi="Arial" w:cs="Arial"/>
          <w:i/>
        </w:rPr>
        <w:t>in</w:t>
      </w:r>
      <w:r w:rsidRPr="00962253">
        <w:rPr>
          <w:rFonts w:ascii="Arial" w:hAnsi="Arial" w:cs="Arial"/>
          <w:i/>
          <w:spacing w:val="-5"/>
        </w:rPr>
        <w:t xml:space="preserve"> </w:t>
      </w:r>
      <w:r w:rsidRPr="00962253">
        <w:rPr>
          <w:rFonts w:ascii="Arial" w:hAnsi="Arial" w:cs="Arial"/>
          <w:i/>
          <w:spacing w:val="-4"/>
        </w:rPr>
        <w:t>2012</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441"/>
        <w:gridCol w:w="1274"/>
        <w:gridCol w:w="2325"/>
        <w:gridCol w:w="1259"/>
        <w:gridCol w:w="2068"/>
      </w:tblGrid>
      <w:tr w:rsidRPr="00962253" w:rsidR="00962253" w:rsidTr="00817294" w14:paraId="71AF6743" w14:textId="77777777">
        <w:trPr>
          <w:trHeight w:val="268"/>
        </w:trPr>
        <w:tc>
          <w:tcPr>
            <w:tcW w:w="3715" w:type="dxa"/>
            <w:gridSpan w:val="2"/>
          </w:tcPr>
          <w:p w:rsidRPr="00962253" w:rsidR="00962253" w:rsidP="00817294" w:rsidRDefault="00962253" w14:paraId="2A39187E" w14:textId="77777777">
            <w:pPr>
              <w:spacing w:line="248" w:lineRule="exact"/>
              <w:ind w:left="105"/>
              <w:rPr>
                <w:rFonts w:ascii="Arial" w:hAnsi="Arial" w:eastAsia="Arial" w:cs="Arial"/>
                <w:b/>
              </w:rPr>
            </w:pPr>
            <w:r w:rsidRPr="00962253">
              <w:rPr>
                <w:rFonts w:ascii="Arial" w:hAnsi="Arial" w:eastAsia="Arial" w:cs="Arial"/>
                <w:b/>
              </w:rPr>
              <w:t>Countywide</w:t>
            </w:r>
            <w:r w:rsidRPr="00962253">
              <w:rPr>
                <w:rFonts w:ascii="Arial" w:hAnsi="Arial" w:eastAsia="Arial" w:cs="Arial"/>
                <w:b/>
                <w:spacing w:val="-7"/>
              </w:rPr>
              <w:t xml:space="preserve"> </w:t>
            </w:r>
            <w:r w:rsidRPr="00962253">
              <w:rPr>
                <w:rFonts w:ascii="Arial" w:hAnsi="Arial" w:eastAsia="Arial" w:cs="Arial"/>
                <w:b/>
                <w:spacing w:val="-2"/>
              </w:rPr>
              <w:t>Population</w:t>
            </w:r>
          </w:p>
        </w:tc>
        <w:tc>
          <w:tcPr>
            <w:tcW w:w="3584" w:type="dxa"/>
            <w:gridSpan w:val="2"/>
          </w:tcPr>
          <w:p w:rsidRPr="00962253" w:rsidR="00962253" w:rsidP="00817294" w:rsidRDefault="00962253" w14:paraId="6B6D75A2" w14:textId="77777777">
            <w:pPr>
              <w:spacing w:line="248" w:lineRule="exact"/>
              <w:ind w:left="108"/>
              <w:rPr>
                <w:rFonts w:ascii="Arial" w:hAnsi="Arial" w:eastAsia="Arial" w:cs="Arial"/>
                <w:b/>
              </w:rPr>
            </w:pPr>
            <w:r w:rsidRPr="00962253">
              <w:rPr>
                <w:rFonts w:ascii="Arial" w:hAnsi="Arial" w:eastAsia="Arial" w:cs="Arial"/>
                <w:b/>
              </w:rPr>
              <w:t>King</w:t>
            </w:r>
            <w:r w:rsidRPr="00962253">
              <w:rPr>
                <w:rFonts w:ascii="Arial" w:hAnsi="Arial" w:eastAsia="Arial" w:cs="Arial"/>
                <w:b/>
                <w:spacing w:val="-4"/>
              </w:rPr>
              <w:t xml:space="preserve"> </w:t>
            </w:r>
            <w:r w:rsidRPr="00962253">
              <w:rPr>
                <w:rFonts w:ascii="Arial" w:hAnsi="Arial" w:eastAsia="Arial" w:cs="Arial"/>
                <w:b/>
              </w:rPr>
              <w:t>County</w:t>
            </w:r>
            <w:r w:rsidRPr="00962253">
              <w:rPr>
                <w:rFonts w:ascii="Arial" w:hAnsi="Arial" w:eastAsia="Arial" w:cs="Arial"/>
                <w:b/>
                <w:spacing w:val="-3"/>
              </w:rPr>
              <w:t xml:space="preserve"> </w:t>
            </w:r>
            <w:r w:rsidRPr="00962253">
              <w:rPr>
                <w:rFonts w:ascii="Arial" w:hAnsi="Arial" w:eastAsia="Arial" w:cs="Arial"/>
                <w:b/>
                <w:spacing w:val="-2"/>
              </w:rPr>
              <w:t>Workforce</w:t>
            </w:r>
          </w:p>
        </w:tc>
        <w:tc>
          <w:tcPr>
            <w:tcW w:w="2068" w:type="dxa"/>
          </w:tcPr>
          <w:p w:rsidRPr="00962253" w:rsidR="00962253" w:rsidP="00817294" w:rsidRDefault="00962253" w14:paraId="6146BC37" w14:textId="77777777">
            <w:pPr>
              <w:spacing w:line="248" w:lineRule="exact"/>
              <w:ind w:left="107"/>
              <w:rPr>
                <w:rFonts w:ascii="Arial" w:hAnsi="Arial" w:eastAsia="Arial" w:cs="Arial"/>
                <w:b/>
              </w:rPr>
            </w:pPr>
            <w:r w:rsidRPr="00962253">
              <w:rPr>
                <w:rFonts w:ascii="Arial" w:hAnsi="Arial" w:eastAsia="Arial" w:cs="Arial"/>
                <w:b/>
                <w:spacing w:val="-2"/>
              </w:rPr>
              <w:t>Difference</w:t>
            </w:r>
          </w:p>
        </w:tc>
      </w:tr>
      <w:tr w:rsidRPr="00962253" w:rsidR="00962253" w:rsidTr="00817294" w14:paraId="0A75A8F5" w14:textId="77777777">
        <w:trPr>
          <w:trHeight w:val="268"/>
        </w:trPr>
        <w:tc>
          <w:tcPr>
            <w:tcW w:w="2441" w:type="dxa"/>
          </w:tcPr>
          <w:p w:rsidRPr="00962253" w:rsidR="00962253" w:rsidP="00962253" w:rsidRDefault="00962253" w14:paraId="71197B02" w14:textId="77777777">
            <w:pPr>
              <w:spacing w:line="248" w:lineRule="exact"/>
              <w:ind w:left="105"/>
              <w:rPr>
                <w:rFonts w:ascii="Arial" w:hAnsi="Arial" w:eastAsia="Arial" w:cs="Arial"/>
                <w:b/>
                <w:i/>
              </w:rPr>
            </w:pPr>
            <w:r w:rsidRPr="00962253">
              <w:rPr>
                <w:rFonts w:ascii="Arial" w:hAnsi="Arial" w:eastAsia="Arial" w:cs="Arial"/>
                <w:b/>
                <w:i/>
              </w:rPr>
              <w:t>Gender</w:t>
            </w:r>
            <w:r w:rsidRPr="00962253">
              <w:rPr>
                <w:rFonts w:ascii="Arial" w:hAnsi="Arial" w:eastAsia="Arial" w:cs="Arial"/>
                <w:b/>
                <w:i/>
                <w:spacing w:val="-4"/>
              </w:rPr>
              <w:t xml:space="preserve"> </w:t>
            </w:r>
            <w:r w:rsidRPr="00962253">
              <w:rPr>
                <w:rFonts w:ascii="Arial" w:hAnsi="Arial" w:eastAsia="Arial" w:cs="Arial"/>
                <w:b/>
                <w:i/>
                <w:spacing w:val="-2"/>
              </w:rPr>
              <w:t>Category</w:t>
            </w:r>
          </w:p>
        </w:tc>
        <w:tc>
          <w:tcPr>
            <w:tcW w:w="1274" w:type="dxa"/>
          </w:tcPr>
          <w:p w:rsidRPr="00962253" w:rsidR="00962253" w:rsidP="00962253" w:rsidRDefault="00962253" w14:paraId="7990FDB9" w14:textId="77777777">
            <w:pPr>
              <w:spacing w:line="248" w:lineRule="exact"/>
              <w:ind w:left="105"/>
              <w:rPr>
                <w:rFonts w:ascii="Arial" w:hAnsi="Arial" w:eastAsia="Arial" w:cs="Arial"/>
                <w:b/>
                <w:i/>
              </w:rPr>
            </w:pPr>
            <w:r w:rsidRPr="00962253">
              <w:rPr>
                <w:rFonts w:ascii="Arial" w:hAnsi="Arial" w:eastAsia="Arial" w:cs="Arial"/>
                <w:b/>
                <w:i/>
                <w:spacing w:val="-4"/>
              </w:rPr>
              <w:t>2010</w:t>
            </w:r>
          </w:p>
        </w:tc>
        <w:tc>
          <w:tcPr>
            <w:tcW w:w="2325" w:type="dxa"/>
          </w:tcPr>
          <w:p w:rsidRPr="00962253" w:rsidR="00962253" w:rsidP="00962253" w:rsidRDefault="00962253" w14:paraId="4A62A81B" w14:textId="77777777">
            <w:pPr>
              <w:spacing w:line="248" w:lineRule="exact"/>
              <w:ind w:left="108"/>
              <w:rPr>
                <w:rFonts w:ascii="Arial" w:hAnsi="Arial" w:eastAsia="Arial" w:cs="Arial"/>
                <w:b/>
                <w:i/>
              </w:rPr>
            </w:pPr>
            <w:r w:rsidRPr="00962253">
              <w:rPr>
                <w:rFonts w:ascii="Arial" w:hAnsi="Arial" w:eastAsia="Arial" w:cs="Arial"/>
                <w:b/>
                <w:i/>
              </w:rPr>
              <w:t>Gender</w:t>
            </w:r>
            <w:r w:rsidRPr="00962253">
              <w:rPr>
                <w:rFonts w:ascii="Arial" w:hAnsi="Arial" w:eastAsia="Arial" w:cs="Arial"/>
                <w:b/>
                <w:i/>
                <w:spacing w:val="-4"/>
              </w:rPr>
              <w:t xml:space="preserve"> </w:t>
            </w:r>
            <w:r w:rsidRPr="00962253">
              <w:rPr>
                <w:rFonts w:ascii="Arial" w:hAnsi="Arial" w:eastAsia="Arial" w:cs="Arial"/>
                <w:b/>
                <w:i/>
                <w:spacing w:val="-2"/>
              </w:rPr>
              <w:t>Category</w:t>
            </w:r>
          </w:p>
        </w:tc>
        <w:tc>
          <w:tcPr>
            <w:tcW w:w="1259" w:type="dxa"/>
          </w:tcPr>
          <w:p w:rsidRPr="00962253" w:rsidR="00962253" w:rsidP="00962253" w:rsidRDefault="00962253" w14:paraId="45D7DE10" w14:textId="77777777">
            <w:pPr>
              <w:spacing w:line="248" w:lineRule="exact"/>
              <w:ind w:left="106"/>
              <w:rPr>
                <w:rFonts w:ascii="Arial" w:hAnsi="Arial" w:eastAsia="Arial" w:cs="Arial"/>
                <w:b/>
                <w:i/>
              </w:rPr>
            </w:pPr>
            <w:r w:rsidRPr="00962253">
              <w:rPr>
                <w:rFonts w:ascii="Arial" w:hAnsi="Arial" w:eastAsia="Arial" w:cs="Arial"/>
                <w:b/>
                <w:i/>
                <w:spacing w:val="-2"/>
              </w:rPr>
              <w:t>Q1—</w:t>
            </w:r>
            <w:r w:rsidRPr="00962253">
              <w:rPr>
                <w:rFonts w:ascii="Arial" w:hAnsi="Arial" w:eastAsia="Arial" w:cs="Arial"/>
                <w:b/>
                <w:i/>
                <w:spacing w:val="-4"/>
              </w:rPr>
              <w:t>2012</w:t>
            </w:r>
          </w:p>
        </w:tc>
        <w:tc>
          <w:tcPr>
            <w:tcW w:w="2068" w:type="dxa"/>
          </w:tcPr>
          <w:p w:rsidRPr="00962253" w:rsidR="00962253" w:rsidP="00962253" w:rsidRDefault="00962253" w14:paraId="056EE5E1" w14:textId="77777777">
            <w:pPr>
              <w:spacing w:line="248" w:lineRule="exact"/>
              <w:ind w:left="107"/>
              <w:rPr>
                <w:rFonts w:ascii="Arial" w:hAnsi="Arial" w:eastAsia="Arial" w:cs="Arial"/>
                <w:b/>
                <w:i/>
              </w:rPr>
            </w:pPr>
            <w:r w:rsidRPr="00962253">
              <w:rPr>
                <w:rFonts w:ascii="Arial" w:hAnsi="Arial" w:eastAsia="Arial" w:cs="Arial"/>
                <w:b/>
                <w:i/>
              </w:rPr>
              <w:t>Individual</w:t>
            </w:r>
            <w:r w:rsidRPr="00962253">
              <w:rPr>
                <w:rFonts w:ascii="Arial" w:hAnsi="Arial" w:eastAsia="Arial" w:cs="Arial"/>
                <w:b/>
                <w:i/>
                <w:spacing w:val="-7"/>
              </w:rPr>
              <w:t xml:space="preserve"> </w:t>
            </w:r>
            <w:r w:rsidRPr="00962253">
              <w:rPr>
                <w:rFonts w:ascii="Arial" w:hAnsi="Arial" w:eastAsia="Arial" w:cs="Arial"/>
                <w:b/>
                <w:i/>
                <w:spacing w:val="-2"/>
              </w:rPr>
              <w:t>Groups</w:t>
            </w:r>
          </w:p>
        </w:tc>
      </w:tr>
      <w:tr w:rsidRPr="00962253" w:rsidR="00962253" w:rsidTr="00817294" w14:paraId="789973BE" w14:textId="77777777">
        <w:trPr>
          <w:trHeight w:val="270"/>
        </w:trPr>
        <w:tc>
          <w:tcPr>
            <w:tcW w:w="2441" w:type="dxa"/>
          </w:tcPr>
          <w:p w:rsidRPr="00962253" w:rsidR="00962253" w:rsidP="00962253" w:rsidRDefault="00962253" w14:paraId="5EDF65AA" w14:textId="77777777">
            <w:pPr>
              <w:spacing w:before="1" w:line="249" w:lineRule="exact"/>
              <w:ind w:left="105"/>
              <w:rPr>
                <w:rFonts w:ascii="Arial" w:hAnsi="Arial" w:eastAsia="Arial" w:cs="Arial"/>
              </w:rPr>
            </w:pPr>
            <w:r w:rsidRPr="00962253">
              <w:rPr>
                <w:rFonts w:ascii="Arial" w:hAnsi="Arial" w:eastAsia="Arial" w:cs="Arial"/>
                <w:spacing w:val="-2"/>
              </w:rPr>
              <w:t>Female</w:t>
            </w:r>
          </w:p>
        </w:tc>
        <w:tc>
          <w:tcPr>
            <w:tcW w:w="1274" w:type="dxa"/>
          </w:tcPr>
          <w:p w:rsidRPr="00962253" w:rsidR="00962253" w:rsidP="00962253" w:rsidRDefault="00962253" w14:paraId="3B4C2079" w14:textId="77777777">
            <w:pPr>
              <w:spacing w:before="1" w:line="249" w:lineRule="exact"/>
              <w:ind w:left="105"/>
              <w:rPr>
                <w:rFonts w:ascii="Arial" w:hAnsi="Arial" w:eastAsia="Arial" w:cs="Arial"/>
              </w:rPr>
            </w:pPr>
            <w:r w:rsidRPr="00962253">
              <w:rPr>
                <w:rFonts w:ascii="Arial" w:hAnsi="Arial" w:eastAsia="Arial" w:cs="Arial"/>
                <w:spacing w:val="-2"/>
              </w:rPr>
              <w:t>50.2%</w:t>
            </w:r>
          </w:p>
        </w:tc>
        <w:tc>
          <w:tcPr>
            <w:tcW w:w="2325" w:type="dxa"/>
          </w:tcPr>
          <w:p w:rsidRPr="00962253" w:rsidR="00962253" w:rsidP="00962253" w:rsidRDefault="00962253" w14:paraId="72868324" w14:textId="77777777">
            <w:pPr>
              <w:spacing w:before="1" w:line="249" w:lineRule="exact"/>
              <w:ind w:left="108"/>
              <w:rPr>
                <w:rFonts w:ascii="Arial" w:hAnsi="Arial" w:eastAsia="Arial" w:cs="Arial"/>
              </w:rPr>
            </w:pPr>
            <w:r w:rsidRPr="00962253">
              <w:rPr>
                <w:rFonts w:ascii="Arial" w:hAnsi="Arial" w:eastAsia="Arial" w:cs="Arial"/>
                <w:spacing w:val="-2"/>
              </w:rPr>
              <w:t>Female</w:t>
            </w:r>
          </w:p>
        </w:tc>
        <w:tc>
          <w:tcPr>
            <w:tcW w:w="1259" w:type="dxa"/>
          </w:tcPr>
          <w:p w:rsidRPr="00962253" w:rsidR="00962253" w:rsidP="00962253" w:rsidRDefault="00962253" w14:paraId="2D61FD55" w14:textId="77777777">
            <w:pPr>
              <w:spacing w:before="1" w:line="249" w:lineRule="exact"/>
              <w:ind w:left="106"/>
              <w:rPr>
                <w:rFonts w:ascii="Arial" w:hAnsi="Arial" w:eastAsia="Arial" w:cs="Arial"/>
              </w:rPr>
            </w:pPr>
            <w:r w:rsidRPr="00962253">
              <w:rPr>
                <w:rFonts w:ascii="Arial" w:hAnsi="Arial" w:eastAsia="Arial" w:cs="Arial"/>
                <w:spacing w:val="-2"/>
              </w:rPr>
              <w:t>40.6%</w:t>
            </w:r>
          </w:p>
        </w:tc>
        <w:tc>
          <w:tcPr>
            <w:tcW w:w="2068" w:type="dxa"/>
          </w:tcPr>
          <w:p w:rsidRPr="00962253" w:rsidR="00962253" w:rsidP="00962253" w:rsidRDefault="00962253" w14:paraId="23406618" w14:textId="77777777">
            <w:pPr>
              <w:spacing w:before="1" w:line="249" w:lineRule="exact"/>
              <w:ind w:left="107"/>
              <w:rPr>
                <w:rFonts w:ascii="Arial" w:hAnsi="Arial" w:eastAsia="Arial" w:cs="Arial"/>
              </w:rPr>
            </w:pPr>
            <w:r w:rsidRPr="00962253">
              <w:rPr>
                <w:rFonts w:ascii="Arial" w:hAnsi="Arial" w:eastAsia="Arial" w:cs="Arial"/>
                <w:color w:val="C00000"/>
                <w:spacing w:val="-2"/>
              </w:rPr>
              <w:t>-</w:t>
            </w:r>
            <w:r w:rsidRPr="00962253">
              <w:rPr>
                <w:rFonts w:ascii="Arial" w:hAnsi="Arial" w:eastAsia="Arial" w:cs="Arial"/>
                <w:color w:val="C00000"/>
                <w:spacing w:val="-4"/>
              </w:rPr>
              <w:t>9.6%</w:t>
            </w:r>
          </w:p>
        </w:tc>
      </w:tr>
      <w:tr w:rsidRPr="00962253" w:rsidR="00962253" w:rsidTr="00817294" w14:paraId="3954432B" w14:textId="77777777">
        <w:trPr>
          <w:trHeight w:val="268"/>
        </w:trPr>
        <w:tc>
          <w:tcPr>
            <w:tcW w:w="2441" w:type="dxa"/>
          </w:tcPr>
          <w:p w:rsidRPr="00962253" w:rsidR="00962253" w:rsidP="00962253" w:rsidRDefault="00962253" w14:paraId="31FA35BD" w14:textId="77777777">
            <w:pPr>
              <w:spacing w:line="248" w:lineRule="exact"/>
              <w:ind w:left="105"/>
              <w:rPr>
                <w:rFonts w:ascii="Arial" w:hAnsi="Arial" w:eastAsia="Arial" w:cs="Arial"/>
              </w:rPr>
            </w:pPr>
            <w:r w:rsidRPr="00962253">
              <w:rPr>
                <w:rFonts w:ascii="Arial" w:hAnsi="Arial" w:eastAsia="Arial" w:cs="Arial"/>
                <w:spacing w:val="-4"/>
              </w:rPr>
              <w:t>Male</w:t>
            </w:r>
          </w:p>
        </w:tc>
        <w:tc>
          <w:tcPr>
            <w:tcW w:w="1274" w:type="dxa"/>
          </w:tcPr>
          <w:p w:rsidRPr="00962253" w:rsidR="00962253" w:rsidP="00962253" w:rsidRDefault="00962253" w14:paraId="66EC54EC" w14:textId="77777777">
            <w:pPr>
              <w:spacing w:line="248" w:lineRule="exact"/>
              <w:ind w:left="105"/>
              <w:rPr>
                <w:rFonts w:ascii="Arial" w:hAnsi="Arial" w:eastAsia="Arial" w:cs="Arial"/>
              </w:rPr>
            </w:pPr>
            <w:r w:rsidRPr="00962253">
              <w:rPr>
                <w:rFonts w:ascii="Arial" w:hAnsi="Arial" w:eastAsia="Arial" w:cs="Arial"/>
                <w:spacing w:val="-2"/>
              </w:rPr>
              <w:t>49.8%</w:t>
            </w:r>
          </w:p>
        </w:tc>
        <w:tc>
          <w:tcPr>
            <w:tcW w:w="2325" w:type="dxa"/>
          </w:tcPr>
          <w:p w:rsidRPr="00962253" w:rsidR="00962253" w:rsidP="00962253" w:rsidRDefault="00962253" w14:paraId="1382C398" w14:textId="77777777">
            <w:pPr>
              <w:spacing w:line="248" w:lineRule="exact"/>
              <w:ind w:left="108"/>
              <w:rPr>
                <w:rFonts w:ascii="Arial" w:hAnsi="Arial" w:eastAsia="Arial" w:cs="Arial"/>
              </w:rPr>
            </w:pPr>
            <w:r w:rsidRPr="00962253">
              <w:rPr>
                <w:rFonts w:ascii="Arial" w:hAnsi="Arial" w:eastAsia="Arial" w:cs="Arial"/>
                <w:spacing w:val="-4"/>
              </w:rPr>
              <w:t>Male</w:t>
            </w:r>
          </w:p>
        </w:tc>
        <w:tc>
          <w:tcPr>
            <w:tcW w:w="1259" w:type="dxa"/>
          </w:tcPr>
          <w:p w:rsidRPr="00962253" w:rsidR="00962253" w:rsidP="00962253" w:rsidRDefault="00962253" w14:paraId="1A965A3D" w14:textId="77777777">
            <w:pPr>
              <w:spacing w:line="248" w:lineRule="exact"/>
              <w:ind w:left="106"/>
              <w:rPr>
                <w:rFonts w:ascii="Arial" w:hAnsi="Arial" w:eastAsia="Arial" w:cs="Arial"/>
              </w:rPr>
            </w:pPr>
            <w:r w:rsidRPr="00962253">
              <w:rPr>
                <w:rFonts w:ascii="Arial" w:hAnsi="Arial" w:eastAsia="Arial" w:cs="Arial"/>
                <w:spacing w:val="-2"/>
              </w:rPr>
              <w:t>59.4%</w:t>
            </w:r>
          </w:p>
        </w:tc>
        <w:tc>
          <w:tcPr>
            <w:tcW w:w="2068" w:type="dxa"/>
          </w:tcPr>
          <w:p w:rsidRPr="00962253" w:rsidR="00962253" w:rsidP="00962253" w:rsidRDefault="00962253" w14:paraId="15109C98" w14:textId="77777777">
            <w:pPr>
              <w:spacing w:line="248" w:lineRule="exact"/>
              <w:ind w:left="107"/>
              <w:rPr>
                <w:rFonts w:ascii="Arial" w:hAnsi="Arial" w:eastAsia="Arial" w:cs="Arial"/>
              </w:rPr>
            </w:pPr>
            <w:r w:rsidRPr="00962253">
              <w:rPr>
                <w:rFonts w:ascii="Arial" w:hAnsi="Arial" w:eastAsia="Arial" w:cs="Arial"/>
                <w:color w:val="00AF50"/>
                <w:spacing w:val="-2"/>
              </w:rPr>
              <w:t>+9.6%</w:t>
            </w:r>
          </w:p>
        </w:tc>
      </w:tr>
    </w:tbl>
    <w:p w:rsidR="007229E2" w:rsidP="009E2FB8" w:rsidRDefault="007229E2" w14:paraId="06774A17" w14:textId="77777777">
      <w:pPr>
        <w:ind w:left="719" w:right="1524"/>
        <w:rPr>
          <w:rFonts w:ascii="Arial" w:hAnsi="Arial" w:cs="Arial"/>
        </w:rPr>
      </w:pPr>
    </w:p>
    <w:p w:rsidRPr="009E2FB8" w:rsidR="008A7D84" w:rsidP="00EE5E71" w:rsidRDefault="007229E2" w14:paraId="7D2FE634" w14:textId="4E9F7150">
      <w:pPr>
        <w:ind w:left="719" w:right="1524"/>
        <w:rPr>
          <w:rFonts w:ascii="Arial" w:hAnsi="Arial" w:cs="Arial"/>
        </w:rPr>
      </w:pPr>
      <w:r>
        <w:rPr>
          <w:rFonts w:ascii="Arial" w:hAnsi="Arial" w:cs="Arial"/>
        </w:rPr>
        <w:t>According to</w:t>
      </w:r>
      <w:r w:rsidRPr="009E2FB8" w:rsidR="009E2FB8">
        <w:rPr>
          <w:rFonts w:ascii="Arial" w:hAnsi="Arial" w:cs="Arial"/>
          <w:spacing w:val="-3"/>
        </w:rPr>
        <w:t xml:space="preserve"> </w:t>
      </w:r>
      <w:r w:rsidRPr="009E2FB8" w:rsidR="009E2FB8">
        <w:rPr>
          <w:rFonts w:ascii="Arial" w:hAnsi="Arial" w:cs="Arial"/>
        </w:rPr>
        <w:t>the</w:t>
      </w:r>
      <w:r w:rsidRPr="009E2FB8" w:rsidR="009E2FB8">
        <w:rPr>
          <w:rFonts w:ascii="Arial" w:hAnsi="Arial" w:cs="Arial"/>
          <w:spacing w:val="-1"/>
        </w:rPr>
        <w:t xml:space="preserve"> </w:t>
      </w:r>
      <w:r w:rsidRPr="009E2FB8" w:rsidR="009E2FB8">
        <w:rPr>
          <w:rFonts w:ascii="Arial" w:hAnsi="Arial" w:cs="Arial"/>
        </w:rPr>
        <w:t>2020</w:t>
      </w:r>
      <w:r w:rsidRPr="009E2FB8" w:rsidR="009E2FB8">
        <w:rPr>
          <w:rFonts w:ascii="Arial" w:hAnsi="Arial" w:cs="Arial"/>
          <w:spacing w:val="-1"/>
        </w:rPr>
        <w:t xml:space="preserve"> </w:t>
      </w:r>
      <w:r w:rsidRPr="009E2FB8" w:rsidR="009E2FB8">
        <w:rPr>
          <w:rFonts w:ascii="Arial" w:hAnsi="Arial" w:cs="Arial"/>
        </w:rPr>
        <w:t>Census,</w:t>
      </w:r>
      <w:r w:rsidRPr="009E2FB8" w:rsidR="009E2FB8">
        <w:rPr>
          <w:rFonts w:ascii="Arial" w:hAnsi="Arial" w:cs="Arial"/>
          <w:spacing w:val="-2"/>
        </w:rPr>
        <w:t xml:space="preserve"> </w:t>
      </w:r>
      <w:r w:rsidRPr="009E2FB8" w:rsidR="009E2FB8">
        <w:rPr>
          <w:rFonts w:ascii="Arial" w:hAnsi="Arial" w:cs="Arial"/>
        </w:rPr>
        <w:t>those</w:t>
      </w:r>
      <w:r w:rsidRPr="009E2FB8" w:rsidR="009E2FB8">
        <w:rPr>
          <w:rFonts w:ascii="Arial" w:hAnsi="Arial" w:cs="Arial"/>
          <w:spacing w:val="-6"/>
        </w:rPr>
        <w:t xml:space="preserve"> </w:t>
      </w:r>
      <w:r w:rsidRPr="009E2FB8" w:rsidR="009E2FB8">
        <w:rPr>
          <w:rFonts w:ascii="Arial" w:hAnsi="Arial" w:cs="Arial"/>
        </w:rPr>
        <w:t>who</w:t>
      </w:r>
      <w:r w:rsidRPr="009E2FB8" w:rsidR="009E2FB8">
        <w:rPr>
          <w:rFonts w:ascii="Arial" w:hAnsi="Arial" w:cs="Arial"/>
          <w:spacing w:val="-1"/>
        </w:rPr>
        <w:t xml:space="preserve"> </w:t>
      </w:r>
      <w:r w:rsidRPr="009E2FB8" w:rsidR="009E2FB8">
        <w:rPr>
          <w:rFonts w:ascii="Arial" w:hAnsi="Arial" w:cs="Arial"/>
        </w:rPr>
        <w:t>identified</w:t>
      </w:r>
      <w:r w:rsidRPr="009E2FB8" w:rsidR="009E2FB8">
        <w:rPr>
          <w:rFonts w:ascii="Arial" w:hAnsi="Arial" w:cs="Arial"/>
          <w:spacing w:val="-3"/>
        </w:rPr>
        <w:t xml:space="preserve"> </w:t>
      </w:r>
      <w:r w:rsidRPr="009E2FB8" w:rsidR="009E2FB8">
        <w:rPr>
          <w:rFonts w:ascii="Arial" w:hAnsi="Arial" w:cs="Arial"/>
        </w:rPr>
        <w:t>as</w:t>
      </w:r>
      <w:r w:rsidRPr="009E2FB8" w:rsidR="009E2FB8">
        <w:rPr>
          <w:rFonts w:ascii="Arial" w:hAnsi="Arial" w:cs="Arial"/>
          <w:spacing w:val="-4"/>
        </w:rPr>
        <w:t xml:space="preserve"> </w:t>
      </w:r>
      <w:r w:rsidRPr="009E2FB8" w:rsidR="009E2FB8">
        <w:rPr>
          <w:rFonts w:ascii="Arial" w:hAnsi="Arial" w:cs="Arial"/>
        </w:rPr>
        <w:t>female</w:t>
      </w:r>
      <w:r w:rsidRPr="009E2FB8" w:rsidR="009E2FB8">
        <w:rPr>
          <w:rFonts w:ascii="Arial" w:hAnsi="Arial" w:cs="Arial"/>
          <w:spacing w:val="-1"/>
        </w:rPr>
        <w:t xml:space="preserve"> </w:t>
      </w:r>
      <w:r w:rsidRPr="009E2FB8" w:rsidR="009E2FB8">
        <w:rPr>
          <w:rFonts w:ascii="Arial" w:hAnsi="Arial" w:cs="Arial"/>
        </w:rPr>
        <w:t>in</w:t>
      </w:r>
      <w:r w:rsidRPr="009E2FB8" w:rsidR="009E2FB8">
        <w:rPr>
          <w:rFonts w:ascii="Arial" w:hAnsi="Arial" w:cs="Arial"/>
          <w:spacing w:val="-5"/>
        </w:rPr>
        <w:t xml:space="preserve"> </w:t>
      </w:r>
      <w:r w:rsidRPr="009E2FB8" w:rsidR="009E2FB8">
        <w:rPr>
          <w:rFonts w:ascii="Arial" w:hAnsi="Arial" w:cs="Arial"/>
        </w:rPr>
        <w:t>King</w:t>
      </w:r>
      <w:r w:rsidRPr="009E2FB8" w:rsidR="009E2FB8">
        <w:rPr>
          <w:rFonts w:ascii="Arial" w:hAnsi="Arial" w:cs="Arial"/>
          <w:spacing w:val="-3"/>
        </w:rPr>
        <w:t xml:space="preserve"> </w:t>
      </w:r>
      <w:r w:rsidRPr="009E2FB8" w:rsidR="009E2FB8">
        <w:rPr>
          <w:rFonts w:ascii="Arial" w:hAnsi="Arial" w:cs="Arial"/>
        </w:rPr>
        <w:t>County</w:t>
      </w:r>
      <w:r w:rsidRPr="009E2FB8" w:rsidR="009E2FB8">
        <w:rPr>
          <w:rFonts w:ascii="Arial" w:hAnsi="Arial" w:cs="Arial"/>
          <w:spacing w:val="-3"/>
        </w:rPr>
        <w:t xml:space="preserve"> </w:t>
      </w:r>
      <w:r w:rsidRPr="009E2FB8" w:rsidR="009E2FB8">
        <w:rPr>
          <w:rFonts w:ascii="Arial" w:hAnsi="Arial" w:cs="Arial"/>
        </w:rPr>
        <w:t>were</w:t>
      </w:r>
      <w:r w:rsidRPr="009E2FB8" w:rsidR="009E2FB8">
        <w:rPr>
          <w:rFonts w:ascii="Arial" w:hAnsi="Arial" w:cs="Arial"/>
          <w:spacing w:val="-4"/>
        </w:rPr>
        <w:t xml:space="preserve"> </w:t>
      </w:r>
      <w:r w:rsidRPr="009E2FB8" w:rsidR="009E2FB8">
        <w:rPr>
          <w:rFonts w:ascii="Arial" w:hAnsi="Arial" w:cs="Arial"/>
        </w:rPr>
        <w:t>49.7</w:t>
      </w:r>
      <w:r w:rsidRPr="009E2FB8" w:rsidR="009E2FB8">
        <w:rPr>
          <w:rFonts w:ascii="Arial" w:hAnsi="Arial" w:cs="Arial"/>
          <w:spacing w:val="-1"/>
        </w:rPr>
        <w:t xml:space="preserve"> </w:t>
      </w:r>
      <w:r w:rsidRPr="009E2FB8" w:rsidR="009E2FB8">
        <w:rPr>
          <w:rFonts w:ascii="Arial" w:hAnsi="Arial" w:cs="Arial"/>
        </w:rPr>
        <w:t>percent</w:t>
      </w:r>
      <w:r w:rsidRPr="009E2FB8" w:rsidR="009E2FB8">
        <w:rPr>
          <w:rFonts w:ascii="Arial" w:hAnsi="Arial" w:cs="Arial"/>
          <w:spacing w:val="-4"/>
        </w:rPr>
        <w:t xml:space="preserve"> </w:t>
      </w:r>
      <w:r w:rsidRPr="009E2FB8" w:rsidR="009E2FB8">
        <w:rPr>
          <w:rFonts w:ascii="Arial" w:hAnsi="Arial" w:cs="Arial"/>
        </w:rPr>
        <w:t>of</w:t>
      </w:r>
      <w:r w:rsidRPr="009E2FB8" w:rsidR="009E2FB8">
        <w:rPr>
          <w:rFonts w:ascii="Arial" w:hAnsi="Arial" w:cs="Arial"/>
          <w:spacing w:val="-2"/>
        </w:rPr>
        <w:t xml:space="preserve"> </w:t>
      </w:r>
      <w:r w:rsidRPr="009E2FB8" w:rsidR="009E2FB8">
        <w:rPr>
          <w:rFonts w:ascii="Arial" w:hAnsi="Arial" w:cs="Arial"/>
        </w:rPr>
        <w:t>the</w:t>
      </w:r>
      <w:r w:rsidRPr="009E2FB8" w:rsidR="009E2FB8">
        <w:rPr>
          <w:rFonts w:ascii="Arial" w:hAnsi="Arial" w:cs="Arial"/>
          <w:spacing w:val="-4"/>
        </w:rPr>
        <w:t xml:space="preserve"> </w:t>
      </w:r>
      <w:r w:rsidRPr="009E2FB8" w:rsidR="009E2FB8">
        <w:rPr>
          <w:rFonts w:ascii="Arial" w:hAnsi="Arial" w:cs="Arial"/>
        </w:rPr>
        <w:t xml:space="preserve">population and represented 42.3 percent of the King County workforce (Table </w:t>
      </w:r>
      <w:r w:rsidR="008F33AA">
        <w:rPr>
          <w:rFonts w:ascii="Arial" w:hAnsi="Arial" w:cs="Arial"/>
        </w:rPr>
        <w:t>5</w:t>
      </w:r>
      <w:r w:rsidRPr="009E2FB8" w:rsidR="009E2FB8">
        <w:rPr>
          <w:rFonts w:ascii="Arial" w:hAnsi="Arial" w:cs="Arial"/>
        </w:rPr>
        <w:t>). The same data shows over-representation for those who identified as male who made up 50.3 percent of the county population and represented 57.7 percent of the county workforce.</w:t>
      </w:r>
    </w:p>
    <w:p w:rsidRPr="009E2FB8" w:rsidR="009E2FB8" w:rsidP="009E2FB8" w:rsidRDefault="009E2FB8" w14:paraId="08DB2281" w14:textId="77777777">
      <w:pPr>
        <w:spacing w:before="23"/>
        <w:rPr>
          <w:rFonts w:ascii="Arial" w:hAnsi="Arial" w:cs="Arial"/>
        </w:rPr>
      </w:pPr>
    </w:p>
    <w:p w:rsidRPr="009E2FB8" w:rsidR="009E2FB8" w:rsidP="008F33AA" w:rsidRDefault="009E2FB8" w14:paraId="4FFAC1F3" w14:textId="46D6394B">
      <w:pPr>
        <w:ind w:left="720"/>
        <w:rPr>
          <w:rFonts w:ascii="Arial" w:hAnsi="Arial" w:cs="Arial"/>
          <w:i/>
        </w:rPr>
      </w:pPr>
      <w:r w:rsidRPr="009E2FB8">
        <w:rPr>
          <w:rFonts w:ascii="Arial" w:hAnsi="Arial" w:cs="Arial"/>
          <w:i/>
        </w:rPr>
        <w:t>Table</w:t>
      </w:r>
      <w:r w:rsidRPr="009E2FB8">
        <w:rPr>
          <w:rFonts w:ascii="Arial" w:hAnsi="Arial" w:cs="Arial"/>
          <w:i/>
          <w:spacing w:val="-5"/>
        </w:rPr>
        <w:t xml:space="preserve"> </w:t>
      </w:r>
      <w:r w:rsidRPr="009E2FB8">
        <w:rPr>
          <w:rFonts w:ascii="Arial" w:hAnsi="Arial" w:cs="Arial"/>
          <w:i/>
        </w:rPr>
        <w:t>5:</w:t>
      </w:r>
      <w:r w:rsidRPr="009E2FB8">
        <w:rPr>
          <w:rFonts w:ascii="Arial" w:hAnsi="Arial" w:cs="Arial"/>
          <w:i/>
          <w:spacing w:val="-3"/>
        </w:rPr>
        <w:t xml:space="preserve"> </w:t>
      </w:r>
      <w:r w:rsidRPr="009E2FB8">
        <w:rPr>
          <w:rFonts w:ascii="Arial" w:hAnsi="Arial" w:cs="Arial"/>
          <w:i/>
        </w:rPr>
        <w:t>Comparison</w:t>
      </w:r>
      <w:r w:rsidRPr="009E2FB8">
        <w:rPr>
          <w:rFonts w:ascii="Arial" w:hAnsi="Arial" w:cs="Arial"/>
          <w:i/>
          <w:spacing w:val="-5"/>
        </w:rPr>
        <w:t xml:space="preserve"> </w:t>
      </w:r>
      <w:r w:rsidRPr="009E2FB8">
        <w:rPr>
          <w:rFonts w:ascii="Arial" w:hAnsi="Arial" w:cs="Arial"/>
          <w:i/>
        </w:rPr>
        <w:t>of</w:t>
      </w:r>
      <w:r w:rsidRPr="009E2FB8">
        <w:rPr>
          <w:rFonts w:ascii="Arial" w:hAnsi="Arial" w:cs="Arial"/>
          <w:i/>
          <w:spacing w:val="-4"/>
        </w:rPr>
        <w:t xml:space="preserve"> </w:t>
      </w:r>
      <w:r w:rsidRPr="009E2FB8">
        <w:rPr>
          <w:rFonts w:ascii="Arial" w:hAnsi="Arial" w:cs="Arial"/>
          <w:i/>
        </w:rPr>
        <w:t>County</w:t>
      </w:r>
      <w:r w:rsidRPr="009E2FB8">
        <w:rPr>
          <w:rFonts w:ascii="Arial" w:hAnsi="Arial" w:cs="Arial"/>
          <w:i/>
          <w:spacing w:val="-4"/>
        </w:rPr>
        <w:t xml:space="preserve"> </w:t>
      </w:r>
      <w:r w:rsidRPr="009E2FB8">
        <w:rPr>
          <w:rFonts w:ascii="Arial" w:hAnsi="Arial" w:cs="Arial"/>
          <w:i/>
        </w:rPr>
        <w:t>Population</w:t>
      </w:r>
      <w:r w:rsidRPr="009E2FB8">
        <w:rPr>
          <w:rFonts w:ascii="Arial" w:hAnsi="Arial" w:cs="Arial"/>
          <w:i/>
          <w:spacing w:val="-5"/>
        </w:rPr>
        <w:t xml:space="preserve"> </w:t>
      </w:r>
      <w:r w:rsidRPr="009E2FB8">
        <w:rPr>
          <w:rFonts w:ascii="Arial" w:hAnsi="Arial" w:cs="Arial"/>
          <w:i/>
        </w:rPr>
        <w:t>to</w:t>
      </w:r>
      <w:r w:rsidRPr="009E2FB8">
        <w:rPr>
          <w:rFonts w:ascii="Arial" w:hAnsi="Arial" w:cs="Arial"/>
          <w:i/>
          <w:spacing w:val="-7"/>
        </w:rPr>
        <w:t xml:space="preserve"> </w:t>
      </w:r>
      <w:r w:rsidRPr="009E2FB8">
        <w:rPr>
          <w:rFonts w:ascii="Arial" w:hAnsi="Arial" w:cs="Arial"/>
          <w:i/>
        </w:rPr>
        <w:t>Workforce</w:t>
      </w:r>
      <w:r w:rsidRPr="009E2FB8">
        <w:rPr>
          <w:rFonts w:ascii="Arial" w:hAnsi="Arial" w:cs="Arial"/>
          <w:i/>
          <w:spacing w:val="-4"/>
        </w:rPr>
        <w:t xml:space="preserve"> </w:t>
      </w:r>
      <w:r w:rsidRPr="009E2FB8">
        <w:rPr>
          <w:rFonts w:ascii="Arial" w:hAnsi="Arial" w:cs="Arial"/>
          <w:i/>
        </w:rPr>
        <w:t>Demographics</w:t>
      </w:r>
      <w:r w:rsidRPr="009E2FB8">
        <w:rPr>
          <w:rFonts w:ascii="Arial" w:hAnsi="Arial" w:cs="Arial"/>
          <w:i/>
          <w:spacing w:val="-4"/>
        </w:rPr>
        <w:t xml:space="preserve"> </w:t>
      </w:r>
      <w:r w:rsidRPr="009E2FB8">
        <w:rPr>
          <w:rFonts w:ascii="Arial" w:hAnsi="Arial" w:cs="Arial"/>
          <w:i/>
        </w:rPr>
        <w:t>by</w:t>
      </w:r>
      <w:r w:rsidRPr="009E2FB8">
        <w:rPr>
          <w:rFonts w:ascii="Arial" w:hAnsi="Arial" w:cs="Arial"/>
          <w:i/>
          <w:spacing w:val="-7"/>
        </w:rPr>
        <w:t xml:space="preserve"> </w:t>
      </w:r>
      <w:r w:rsidRPr="009E2FB8">
        <w:rPr>
          <w:rFonts w:ascii="Arial" w:hAnsi="Arial" w:cs="Arial"/>
          <w:i/>
        </w:rPr>
        <w:t>Gender</w:t>
      </w:r>
      <w:r w:rsidRPr="009E2FB8">
        <w:rPr>
          <w:rFonts w:ascii="Arial" w:hAnsi="Arial" w:cs="Arial"/>
          <w:i/>
          <w:spacing w:val="-6"/>
        </w:rPr>
        <w:t xml:space="preserve"> </w:t>
      </w:r>
      <w:r w:rsidRPr="009E2FB8">
        <w:rPr>
          <w:rFonts w:ascii="Arial" w:hAnsi="Arial" w:cs="Arial"/>
          <w:i/>
        </w:rPr>
        <w:t>in</w:t>
      </w:r>
      <w:r w:rsidRPr="009E2FB8">
        <w:rPr>
          <w:rFonts w:ascii="Arial" w:hAnsi="Arial" w:cs="Arial"/>
          <w:i/>
          <w:spacing w:val="-5"/>
        </w:rPr>
        <w:t xml:space="preserve"> </w:t>
      </w:r>
      <w:r w:rsidRPr="009E2FB8">
        <w:rPr>
          <w:rFonts w:ascii="Arial" w:hAnsi="Arial" w:cs="Arial"/>
          <w:i/>
          <w:spacing w:val="-4"/>
        </w:rPr>
        <w:t>2021</w:t>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71"/>
        <w:gridCol w:w="1620"/>
        <w:gridCol w:w="2340"/>
        <w:gridCol w:w="1260"/>
        <w:gridCol w:w="2069"/>
      </w:tblGrid>
      <w:tr w:rsidRPr="009E2FB8" w:rsidR="009E2FB8" w:rsidTr="00C068AF" w14:paraId="1E2646B8" w14:textId="77777777">
        <w:trPr>
          <w:trHeight w:val="268"/>
        </w:trPr>
        <w:tc>
          <w:tcPr>
            <w:tcW w:w="3691" w:type="dxa"/>
            <w:gridSpan w:val="2"/>
          </w:tcPr>
          <w:p w:rsidRPr="009E2FB8" w:rsidR="009E2FB8" w:rsidP="009E2FB8" w:rsidRDefault="009E2FB8" w14:paraId="61EF74E5" w14:textId="77777777">
            <w:pPr>
              <w:spacing w:line="248" w:lineRule="exact"/>
              <w:ind w:left="107"/>
              <w:rPr>
                <w:rFonts w:ascii="Arial" w:hAnsi="Arial" w:eastAsia="Arial" w:cs="Arial"/>
                <w:b/>
              </w:rPr>
            </w:pPr>
            <w:r w:rsidRPr="009E2FB8">
              <w:rPr>
                <w:rFonts w:ascii="Arial" w:hAnsi="Arial" w:eastAsia="Arial" w:cs="Arial"/>
                <w:b/>
              </w:rPr>
              <w:t>Countywide</w:t>
            </w:r>
            <w:r w:rsidRPr="009E2FB8">
              <w:rPr>
                <w:rFonts w:ascii="Arial" w:hAnsi="Arial" w:eastAsia="Arial" w:cs="Arial"/>
                <w:b/>
                <w:spacing w:val="-7"/>
              </w:rPr>
              <w:t xml:space="preserve"> </w:t>
            </w:r>
            <w:r w:rsidRPr="009E2FB8">
              <w:rPr>
                <w:rFonts w:ascii="Arial" w:hAnsi="Arial" w:eastAsia="Arial" w:cs="Arial"/>
                <w:b/>
                <w:spacing w:val="-2"/>
              </w:rPr>
              <w:t>Population</w:t>
            </w:r>
          </w:p>
        </w:tc>
        <w:tc>
          <w:tcPr>
            <w:tcW w:w="3600" w:type="dxa"/>
            <w:gridSpan w:val="2"/>
          </w:tcPr>
          <w:p w:rsidRPr="009E2FB8" w:rsidR="009E2FB8" w:rsidP="009E2FB8" w:rsidRDefault="009E2FB8" w14:paraId="3A646B6E" w14:textId="77777777">
            <w:pPr>
              <w:spacing w:line="248" w:lineRule="exact"/>
              <w:ind w:left="105"/>
              <w:rPr>
                <w:rFonts w:ascii="Arial" w:hAnsi="Arial" w:eastAsia="Arial" w:cs="Arial"/>
                <w:b/>
              </w:rPr>
            </w:pPr>
            <w:r w:rsidRPr="009E2FB8">
              <w:rPr>
                <w:rFonts w:ascii="Arial" w:hAnsi="Arial" w:eastAsia="Arial" w:cs="Arial"/>
                <w:b/>
              </w:rPr>
              <w:t>King</w:t>
            </w:r>
            <w:r w:rsidRPr="009E2FB8">
              <w:rPr>
                <w:rFonts w:ascii="Arial" w:hAnsi="Arial" w:eastAsia="Arial" w:cs="Arial"/>
                <w:b/>
                <w:spacing w:val="-4"/>
              </w:rPr>
              <w:t xml:space="preserve"> </w:t>
            </w:r>
            <w:r w:rsidRPr="009E2FB8">
              <w:rPr>
                <w:rFonts w:ascii="Arial" w:hAnsi="Arial" w:eastAsia="Arial" w:cs="Arial"/>
                <w:b/>
              </w:rPr>
              <w:t>County</w:t>
            </w:r>
            <w:r w:rsidRPr="009E2FB8">
              <w:rPr>
                <w:rFonts w:ascii="Arial" w:hAnsi="Arial" w:eastAsia="Arial" w:cs="Arial"/>
                <w:b/>
                <w:spacing w:val="-3"/>
              </w:rPr>
              <w:t xml:space="preserve"> </w:t>
            </w:r>
            <w:r w:rsidRPr="009E2FB8">
              <w:rPr>
                <w:rFonts w:ascii="Arial" w:hAnsi="Arial" w:eastAsia="Arial" w:cs="Arial"/>
                <w:b/>
                <w:spacing w:val="-2"/>
              </w:rPr>
              <w:t>Workforce</w:t>
            </w:r>
          </w:p>
        </w:tc>
        <w:tc>
          <w:tcPr>
            <w:tcW w:w="2069" w:type="dxa"/>
          </w:tcPr>
          <w:p w:rsidRPr="009E2FB8" w:rsidR="009E2FB8" w:rsidP="009E2FB8" w:rsidRDefault="009E2FB8" w14:paraId="397A2690" w14:textId="77777777">
            <w:pPr>
              <w:spacing w:line="248" w:lineRule="exact"/>
              <w:ind w:left="105"/>
              <w:rPr>
                <w:rFonts w:ascii="Arial" w:hAnsi="Arial" w:eastAsia="Arial" w:cs="Arial"/>
                <w:b/>
              </w:rPr>
            </w:pPr>
            <w:r w:rsidRPr="009E2FB8">
              <w:rPr>
                <w:rFonts w:ascii="Arial" w:hAnsi="Arial" w:eastAsia="Arial" w:cs="Arial"/>
                <w:b/>
                <w:spacing w:val="-2"/>
              </w:rPr>
              <w:t>Difference</w:t>
            </w:r>
          </w:p>
        </w:tc>
      </w:tr>
      <w:tr w:rsidRPr="009E2FB8" w:rsidR="009E2FB8" w:rsidTr="00C068AF" w14:paraId="4D1F6DD5" w14:textId="77777777">
        <w:trPr>
          <w:trHeight w:val="268"/>
        </w:trPr>
        <w:tc>
          <w:tcPr>
            <w:tcW w:w="2071" w:type="dxa"/>
          </w:tcPr>
          <w:p w:rsidRPr="009E2FB8" w:rsidR="009E2FB8" w:rsidP="009E2FB8" w:rsidRDefault="009E2FB8" w14:paraId="3D73C39B" w14:textId="77777777">
            <w:pPr>
              <w:spacing w:line="248" w:lineRule="exact"/>
              <w:ind w:left="107"/>
              <w:rPr>
                <w:rFonts w:ascii="Arial" w:hAnsi="Arial" w:eastAsia="Arial" w:cs="Arial"/>
                <w:b/>
                <w:i/>
              </w:rPr>
            </w:pPr>
            <w:r w:rsidRPr="009E2FB8">
              <w:rPr>
                <w:rFonts w:ascii="Arial" w:hAnsi="Arial" w:eastAsia="Arial" w:cs="Arial"/>
                <w:b/>
                <w:i/>
              </w:rPr>
              <w:t>Gender</w:t>
            </w:r>
            <w:r w:rsidRPr="009E2FB8">
              <w:rPr>
                <w:rFonts w:ascii="Arial" w:hAnsi="Arial" w:eastAsia="Arial" w:cs="Arial"/>
                <w:b/>
                <w:i/>
                <w:spacing w:val="-4"/>
              </w:rPr>
              <w:t xml:space="preserve"> </w:t>
            </w:r>
            <w:r w:rsidRPr="009E2FB8">
              <w:rPr>
                <w:rFonts w:ascii="Arial" w:hAnsi="Arial" w:eastAsia="Arial" w:cs="Arial"/>
                <w:b/>
                <w:i/>
                <w:spacing w:val="-2"/>
              </w:rPr>
              <w:t>Category</w:t>
            </w:r>
          </w:p>
        </w:tc>
        <w:tc>
          <w:tcPr>
            <w:tcW w:w="1620" w:type="dxa"/>
          </w:tcPr>
          <w:p w:rsidRPr="009E2FB8" w:rsidR="009E2FB8" w:rsidP="009E2FB8" w:rsidRDefault="009E2FB8" w14:paraId="1D23E515" w14:textId="77777777">
            <w:pPr>
              <w:spacing w:line="248" w:lineRule="exact"/>
              <w:ind w:left="105"/>
              <w:rPr>
                <w:rFonts w:ascii="Arial" w:hAnsi="Arial" w:eastAsia="Arial" w:cs="Arial"/>
                <w:b/>
                <w:i/>
              </w:rPr>
            </w:pPr>
            <w:r w:rsidRPr="009E2FB8">
              <w:rPr>
                <w:rFonts w:ascii="Arial" w:hAnsi="Arial" w:eastAsia="Arial" w:cs="Arial"/>
                <w:b/>
                <w:i/>
                <w:spacing w:val="-4"/>
              </w:rPr>
              <w:t>2020</w:t>
            </w:r>
          </w:p>
        </w:tc>
        <w:tc>
          <w:tcPr>
            <w:tcW w:w="2340" w:type="dxa"/>
          </w:tcPr>
          <w:p w:rsidRPr="009E2FB8" w:rsidR="009E2FB8" w:rsidP="009E2FB8" w:rsidRDefault="009E2FB8" w14:paraId="05180CF5" w14:textId="77777777">
            <w:pPr>
              <w:spacing w:line="248" w:lineRule="exact"/>
              <w:ind w:left="105"/>
              <w:rPr>
                <w:rFonts w:ascii="Arial" w:hAnsi="Arial" w:eastAsia="Arial" w:cs="Arial"/>
                <w:b/>
                <w:i/>
              </w:rPr>
            </w:pPr>
            <w:r w:rsidRPr="009E2FB8">
              <w:rPr>
                <w:rFonts w:ascii="Arial" w:hAnsi="Arial" w:eastAsia="Arial" w:cs="Arial"/>
                <w:b/>
                <w:i/>
              </w:rPr>
              <w:t>Gender</w:t>
            </w:r>
            <w:r w:rsidRPr="009E2FB8">
              <w:rPr>
                <w:rFonts w:ascii="Arial" w:hAnsi="Arial" w:eastAsia="Arial" w:cs="Arial"/>
                <w:b/>
                <w:i/>
                <w:spacing w:val="-4"/>
              </w:rPr>
              <w:t xml:space="preserve"> </w:t>
            </w:r>
            <w:r w:rsidRPr="009E2FB8">
              <w:rPr>
                <w:rFonts w:ascii="Arial" w:hAnsi="Arial" w:eastAsia="Arial" w:cs="Arial"/>
                <w:b/>
                <w:i/>
                <w:spacing w:val="-2"/>
              </w:rPr>
              <w:t>Category</w:t>
            </w:r>
          </w:p>
        </w:tc>
        <w:tc>
          <w:tcPr>
            <w:tcW w:w="1260" w:type="dxa"/>
          </w:tcPr>
          <w:p w:rsidRPr="009E2FB8" w:rsidR="009E2FB8" w:rsidP="009E2FB8" w:rsidRDefault="009E2FB8" w14:paraId="06B5BA92" w14:textId="77777777">
            <w:pPr>
              <w:spacing w:line="248" w:lineRule="exact"/>
              <w:ind w:left="105"/>
              <w:rPr>
                <w:rFonts w:ascii="Arial" w:hAnsi="Arial" w:eastAsia="Arial" w:cs="Arial"/>
                <w:b/>
                <w:i/>
              </w:rPr>
            </w:pPr>
            <w:r w:rsidRPr="009E2FB8">
              <w:rPr>
                <w:rFonts w:ascii="Arial" w:hAnsi="Arial" w:eastAsia="Arial" w:cs="Arial"/>
                <w:b/>
                <w:i/>
                <w:spacing w:val="-2"/>
              </w:rPr>
              <w:t>Q4—</w:t>
            </w:r>
            <w:r w:rsidRPr="009E2FB8">
              <w:rPr>
                <w:rFonts w:ascii="Arial" w:hAnsi="Arial" w:eastAsia="Arial" w:cs="Arial"/>
                <w:b/>
                <w:i/>
                <w:spacing w:val="-4"/>
              </w:rPr>
              <w:t>2021</w:t>
            </w:r>
          </w:p>
        </w:tc>
        <w:tc>
          <w:tcPr>
            <w:tcW w:w="2069" w:type="dxa"/>
          </w:tcPr>
          <w:p w:rsidRPr="009E2FB8" w:rsidR="009E2FB8" w:rsidP="009E2FB8" w:rsidRDefault="009E2FB8" w14:paraId="04C322EC" w14:textId="77777777">
            <w:pPr>
              <w:spacing w:line="248" w:lineRule="exact"/>
              <w:ind w:left="105"/>
              <w:rPr>
                <w:rFonts w:ascii="Arial" w:hAnsi="Arial" w:eastAsia="Arial" w:cs="Arial"/>
                <w:b/>
                <w:i/>
              </w:rPr>
            </w:pPr>
            <w:r w:rsidRPr="009E2FB8">
              <w:rPr>
                <w:rFonts w:ascii="Arial" w:hAnsi="Arial" w:eastAsia="Arial" w:cs="Arial"/>
                <w:b/>
                <w:i/>
              </w:rPr>
              <w:t>Individual</w:t>
            </w:r>
            <w:r w:rsidRPr="009E2FB8">
              <w:rPr>
                <w:rFonts w:ascii="Arial" w:hAnsi="Arial" w:eastAsia="Arial" w:cs="Arial"/>
                <w:b/>
                <w:i/>
                <w:spacing w:val="-7"/>
              </w:rPr>
              <w:t xml:space="preserve"> </w:t>
            </w:r>
            <w:r w:rsidRPr="009E2FB8">
              <w:rPr>
                <w:rFonts w:ascii="Arial" w:hAnsi="Arial" w:eastAsia="Arial" w:cs="Arial"/>
                <w:b/>
                <w:i/>
                <w:spacing w:val="-2"/>
              </w:rPr>
              <w:t>Groups</w:t>
            </w:r>
          </w:p>
        </w:tc>
      </w:tr>
      <w:tr w:rsidRPr="009E2FB8" w:rsidR="009E2FB8" w:rsidTr="00C068AF" w14:paraId="49E4A5ED" w14:textId="77777777">
        <w:trPr>
          <w:trHeight w:val="268"/>
        </w:trPr>
        <w:tc>
          <w:tcPr>
            <w:tcW w:w="2071" w:type="dxa"/>
          </w:tcPr>
          <w:p w:rsidRPr="009E2FB8" w:rsidR="009E2FB8" w:rsidP="009E2FB8" w:rsidRDefault="009E2FB8" w14:paraId="49C563C3" w14:textId="77777777">
            <w:pPr>
              <w:spacing w:line="248" w:lineRule="exact"/>
              <w:ind w:left="107"/>
              <w:rPr>
                <w:rFonts w:ascii="Arial" w:hAnsi="Arial" w:eastAsia="Arial" w:cs="Arial"/>
              </w:rPr>
            </w:pPr>
            <w:r w:rsidRPr="009E2FB8">
              <w:rPr>
                <w:rFonts w:ascii="Arial" w:hAnsi="Arial" w:eastAsia="Arial" w:cs="Arial"/>
                <w:spacing w:val="-2"/>
              </w:rPr>
              <w:t>Female</w:t>
            </w:r>
          </w:p>
        </w:tc>
        <w:tc>
          <w:tcPr>
            <w:tcW w:w="1620" w:type="dxa"/>
          </w:tcPr>
          <w:p w:rsidRPr="009E2FB8" w:rsidR="009E2FB8" w:rsidP="009E2FB8" w:rsidRDefault="009E2FB8" w14:paraId="34911272" w14:textId="77777777">
            <w:pPr>
              <w:spacing w:line="248" w:lineRule="exact"/>
              <w:ind w:left="105"/>
              <w:rPr>
                <w:rFonts w:ascii="Arial" w:hAnsi="Arial" w:eastAsia="Arial" w:cs="Arial"/>
              </w:rPr>
            </w:pPr>
            <w:r w:rsidRPr="009E2FB8">
              <w:rPr>
                <w:rFonts w:ascii="Arial" w:hAnsi="Arial" w:eastAsia="Arial" w:cs="Arial"/>
                <w:spacing w:val="-2"/>
              </w:rPr>
              <w:t>49.7%</w:t>
            </w:r>
          </w:p>
        </w:tc>
        <w:tc>
          <w:tcPr>
            <w:tcW w:w="2340" w:type="dxa"/>
          </w:tcPr>
          <w:p w:rsidRPr="009E2FB8" w:rsidR="009E2FB8" w:rsidP="009E2FB8" w:rsidRDefault="009E2FB8" w14:paraId="3C7D7AC1" w14:textId="77777777">
            <w:pPr>
              <w:spacing w:line="248" w:lineRule="exact"/>
              <w:ind w:left="105"/>
              <w:rPr>
                <w:rFonts w:ascii="Arial" w:hAnsi="Arial" w:eastAsia="Arial" w:cs="Arial"/>
              </w:rPr>
            </w:pPr>
            <w:r w:rsidRPr="009E2FB8">
              <w:rPr>
                <w:rFonts w:ascii="Arial" w:hAnsi="Arial" w:eastAsia="Arial" w:cs="Arial"/>
                <w:spacing w:val="-2"/>
              </w:rPr>
              <w:t>Female</w:t>
            </w:r>
          </w:p>
        </w:tc>
        <w:tc>
          <w:tcPr>
            <w:tcW w:w="1260" w:type="dxa"/>
          </w:tcPr>
          <w:p w:rsidRPr="009E2FB8" w:rsidR="009E2FB8" w:rsidP="009E2FB8" w:rsidRDefault="009E2FB8" w14:paraId="34DB01B3" w14:textId="77777777">
            <w:pPr>
              <w:spacing w:line="248" w:lineRule="exact"/>
              <w:ind w:left="105"/>
              <w:rPr>
                <w:rFonts w:ascii="Arial" w:hAnsi="Arial" w:eastAsia="Arial" w:cs="Arial"/>
              </w:rPr>
            </w:pPr>
            <w:r w:rsidRPr="009E2FB8">
              <w:rPr>
                <w:rFonts w:ascii="Arial" w:hAnsi="Arial" w:eastAsia="Arial" w:cs="Arial"/>
                <w:spacing w:val="-2"/>
              </w:rPr>
              <w:t>42.3%</w:t>
            </w:r>
          </w:p>
        </w:tc>
        <w:tc>
          <w:tcPr>
            <w:tcW w:w="2069" w:type="dxa"/>
          </w:tcPr>
          <w:p w:rsidRPr="009E2FB8" w:rsidR="009E2FB8" w:rsidP="009E2FB8" w:rsidRDefault="009E2FB8" w14:paraId="50DD03B9" w14:textId="77777777">
            <w:pPr>
              <w:spacing w:line="248" w:lineRule="exact"/>
              <w:ind w:left="105"/>
              <w:rPr>
                <w:rFonts w:ascii="Arial" w:hAnsi="Arial" w:eastAsia="Arial" w:cs="Arial"/>
              </w:rPr>
            </w:pPr>
            <w:r w:rsidRPr="009E2FB8">
              <w:rPr>
                <w:rFonts w:ascii="Arial" w:hAnsi="Arial" w:eastAsia="Arial" w:cs="Arial"/>
                <w:color w:val="C00000"/>
                <w:spacing w:val="-2"/>
              </w:rPr>
              <w:t>-</w:t>
            </w:r>
            <w:r w:rsidRPr="009E2FB8">
              <w:rPr>
                <w:rFonts w:ascii="Arial" w:hAnsi="Arial" w:eastAsia="Arial" w:cs="Arial"/>
                <w:color w:val="C00000"/>
                <w:spacing w:val="-4"/>
              </w:rPr>
              <w:t>7.4%</w:t>
            </w:r>
          </w:p>
        </w:tc>
      </w:tr>
      <w:tr w:rsidRPr="009E2FB8" w:rsidR="009E2FB8" w:rsidTr="00C068AF" w14:paraId="24181B00" w14:textId="77777777">
        <w:trPr>
          <w:trHeight w:val="268"/>
        </w:trPr>
        <w:tc>
          <w:tcPr>
            <w:tcW w:w="2071" w:type="dxa"/>
          </w:tcPr>
          <w:p w:rsidRPr="009E2FB8" w:rsidR="009E2FB8" w:rsidP="009E2FB8" w:rsidRDefault="009E2FB8" w14:paraId="63BE4724" w14:textId="77777777">
            <w:pPr>
              <w:spacing w:line="248" w:lineRule="exact"/>
              <w:ind w:left="107"/>
              <w:rPr>
                <w:rFonts w:ascii="Arial" w:hAnsi="Arial" w:eastAsia="Arial" w:cs="Arial"/>
              </w:rPr>
            </w:pPr>
            <w:r w:rsidRPr="009E2FB8">
              <w:rPr>
                <w:rFonts w:ascii="Arial" w:hAnsi="Arial" w:eastAsia="Arial" w:cs="Arial"/>
                <w:spacing w:val="-4"/>
              </w:rPr>
              <w:t>Male</w:t>
            </w:r>
          </w:p>
        </w:tc>
        <w:tc>
          <w:tcPr>
            <w:tcW w:w="1620" w:type="dxa"/>
          </w:tcPr>
          <w:p w:rsidRPr="009E2FB8" w:rsidR="009E2FB8" w:rsidP="009E2FB8" w:rsidRDefault="009E2FB8" w14:paraId="15BC2C50" w14:textId="77777777">
            <w:pPr>
              <w:spacing w:line="248" w:lineRule="exact"/>
              <w:ind w:left="105"/>
              <w:rPr>
                <w:rFonts w:ascii="Arial" w:hAnsi="Arial" w:eastAsia="Arial" w:cs="Arial"/>
              </w:rPr>
            </w:pPr>
            <w:r w:rsidRPr="009E2FB8">
              <w:rPr>
                <w:rFonts w:ascii="Arial" w:hAnsi="Arial" w:eastAsia="Arial" w:cs="Arial"/>
                <w:spacing w:val="-2"/>
              </w:rPr>
              <w:t>50.3%</w:t>
            </w:r>
          </w:p>
        </w:tc>
        <w:tc>
          <w:tcPr>
            <w:tcW w:w="2340" w:type="dxa"/>
          </w:tcPr>
          <w:p w:rsidRPr="009E2FB8" w:rsidR="009E2FB8" w:rsidP="009E2FB8" w:rsidRDefault="009E2FB8" w14:paraId="6EFCB2AE" w14:textId="77777777">
            <w:pPr>
              <w:spacing w:line="248" w:lineRule="exact"/>
              <w:ind w:left="105"/>
              <w:rPr>
                <w:rFonts w:ascii="Arial" w:hAnsi="Arial" w:eastAsia="Arial" w:cs="Arial"/>
              </w:rPr>
            </w:pPr>
            <w:r w:rsidRPr="009E2FB8">
              <w:rPr>
                <w:rFonts w:ascii="Arial" w:hAnsi="Arial" w:eastAsia="Arial" w:cs="Arial"/>
                <w:spacing w:val="-4"/>
              </w:rPr>
              <w:t>Male</w:t>
            </w:r>
          </w:p>
        </w:tc>
        <w:tc>
          <w:tcPr>
            <w:tcW w:w="1260" w:type="dxa"/>
          </w:tcPr>
          <w:p w:rsidRPr="009E2FB8" w:rsidR="009E2FB8" w:rsidP="009E2FB8" w:rsidRDefault="009E2FB8" w14:paraId="6F5FB133" w14:textId="77777777">
            <w:pPr>
              <w:spacing w:line="248" w:lineRule="exact"/>
              <w:ind w:left="105"/>
              <w:rPr>
                <w:rFonts w:ascii="Arial" w:hAnsi="Arial" w:eastAsia="Arial" w:cs="Arial"/>
              </w:rPr>
            </w:pPr>
            <w:r w:rsidRPr="009E2FB8">
              <w:rPr>
                <w:rFonts w:ascii="Arial" w:hAnsi="Arial" w:eastAsia="Arial" w:cs="Arial"/>
                <w:spacing w:val="-2"/>
              </w:rPr>
              <w:t>57.7%</w:t>
            </w:r>
          </w:p>
        </w:tc>
        <w:tc>
          <w:tcPr>
            <w:tcW w:w="2069" w:type="dxa"/>
          </w:tcPr>
          <w:p w:rsidRPr="009E2FB8" w:rsidR="009E2FB8" w:rsidP="009E2FB8" w:rsidRDefault="009E2FB8" w14:paraId="451DD243" w14:textId="77777777">
            <w:pPr>
              <w:spacing w:line="248" w:lineRule="exact"/>
              <w:ind w:left="105"/>
              <w:rPr>
                <w:rFonts w:ascii="Arial" w:hAnsi="Arial" w:eastAsia="Arial" w:cs="Arial"/>
              </w:rPr>
            </w:pPr>
            <w:r w:rsidRPr="009E2FB8">
              <w:rPr>
                <w:rFonts w:ascii="Arial" w:hAnsi="Arial" w:eastAsia="Arial" w:cs="Arial"/>
                <w:color w:val="00AF50"/>
                <w:spacing w:val="-2"/>
              </w:rPr>
              <w:t>+7.4%</w:t>
            </w:r>
          </w:p>
        </w:tc>
      </w:tr>
    </w:tbl>
    <w:p w:rsidR="00A2050F" w:rsidP="00A2050F" w:rsidRDefault="00A2050F" w14:paraId="57D6D073" w14:textId="77777777">
      <w:pPr>
        <w:ind w:left="720"/>
        <w:rPr>
          <w:rFonts w:ascii="Arial" w:hAnsi="Arial" w:cs="Arial"/>
          <w:iCs/>
        </w:rPr>
      </w:pPr>
    </w:p>
    <w:p w:rsidRPr="00A2050F" w:rsidR="00A2050F" w:rsidP="00A2050F" w:rsidRDefault="00A2050F" w14:paraId="7DF2745C" w14:textId="4E987E8A">
      <w:pPr>
        <w:ind w:left="720"/>
        <w:rPr>
          <w:rFonts w:ascii="Arial" w:hAnsi="Arial" w:cs="Arial"/>
          <w:iCs/>
        </w:rPr>
      </w:pPr>
      <w:r w:rsidRPr="00A2050F">
        <w:rPr>
          <w:rFonts w:ascii="Arial" w:hAnsi="Arial" w:cs="Arial"/>
          <w:iCs/>
        </w:rPr>
        <w:t>As of 2025, countywide demographics numbers by gender remain the same, because the 2020 Census</w:t>
      </w:r>
      <w:r w:rsidR="00B9055A">
        <w:rPr>
          <w:rFonts w:ascii="Arial" w:hAnsi="Arial" w:cs="Arial"/>
          <w:iCs/>
        </w:rPr>
        <w:t xml:space="preserve"> is still in use</w:t>
      </w:r>
      <w:r w:rsidRPr="00A2050F">
        <w:rPr>
          <w:rFonts w:ascii="Arial" w:hAnsi="Arial" w:cs="Arial"/>
          <w:iCs/>
        </w:rPr>
        <w:t xml:space="preserve">. What has changed are county workforce numbers (Table </w:t>
      </w:r>
      <w:r w:rsidR="00B9055A">
        <w:rPr>
          <w:rFonts w:ascii="Arial" w:hAnsi="Arial" w:cs="Arial"/>
          <w:iCs/>
        </w:rPr>
        <w:t>6</w:t>
      </w:r>
      <w:r w:rsidRPr="00A2050F">
        <w:rPr>
          <w:rFonts w:ascii="Arial" w:hAnsi="Arial" w:cs="Arial"/>
          <w:iCs/>
        </w:rPr>
        <w:t>). Data shows underrepresentation for those who identify as female and overrepresentation for those who identify as male. While those who identify as female were 49.7</w:t>
      </w:r>
      <w:r w:rsidR="000D6104">
        <w:rPr>
          <w:rFonts w:ascii="Arial" w:hAnsi="Arial" w:cs="Arial"/>
          <w:iCs/>
        </w:rPr>
        <w:t xml:space="preserve"> percent</w:t>
      </w:r>
      <w:r w:rsidRPr="00A2050F" w:rsidR="000D6104">
        <w:rPr>
          <w:rFonts w:ascii="Arial" w:hAnsi="Arial" w:cs="Arial"/>
          <w:iCs/>
        </w:rPr>
        <w:t xml:space="preserve"> </w:t>
      </w:r>
      <w:r w:rsidRPr="00A2050F">
        <w:rPr>
          <w:rFonts w:ascii="Arial" w:hAnsi="Arial" w:cs="Arial"/>
          <w:iCs/>
        </w:rPr>
        <w:t>of the population, they represented 40.9</w:t>
      </w:r>
      <w:r w:rsidR="000D6104">
        <w:rPr>
          <w:rFonts w:ascii="Arial" w:hAnsi="Arial" w:cs="Arial"/>
          <w:iCs/>
        </w:rPr>
        <w:t xml:space="preserve"> percent</w:t>
      </w:r>
      <w:r w:rsidRPr="00A2050F" w:rsidR="000D6104">
        <w:rPr>
          <w:rFonts w:ascii="Arial" w:hAnsi="Arial" w:cs="Arial"/>
          <w:iCs/>
        </w:rPr>
        <w:t xml:space="preserve"> </w:t>
      </w:r>
      <w:r w:rsidRPr="00A2050F">
        <w:rPr>
          <w:rFonts w:ascii="Arial" w:hAnsi="Arial" w:cs="Arial"/>
          <w:iCs/>
        </w:rPr>
        <w:t>of the county workforce. At the same time those who identify as male were 50.3</w:t>
      </w:r>
      <w:r w:rsidR="000D6104">
        <w:rPr>
          <w:rFonts w:ascii="Arial" w:hAnsi="Arial" w:cs="Arial"/>
          <w:iCs/>
        </w:rPr>
        <w:t xml:space="preserve"> percent</w:t>
      </w:r>
      <w:r w:rsidRPr="00A2050F" w:rsidR="000D6104">
        <w:rPr>
          <w:rFonts w:ascii="Arial" w:hAnsi="Arial" w:cs="Arial"/>
          <w:iCs/>
        </w:rPr>
        <w:t xml:space="preserve"> </w:t>
      </w:r>
      <w:r w:rsidRPr="00A2050F">
        <w:rPr>
          <w:rFonts w:ascii="Arial" w:hAnsi="Arial" w:cs="Arial"/>
          <w:iCs/>
        </w:rPr>
        <w:t>of the county population and represented 59.1</w:t>
      </w:r>
      <w:r w:rsidR="000D6104">
        <w:rPr>
          <w:rFonts w:ascii="Arial" w:hAnsi="Arial" w:cs="Arial"/>
          <w:iCs/>
        </w:rPr>
        <w:t xml:space="preserve"> percent</w:t>
      </w:r>
      <w:r w:rsidRPr="00A2050F" w:rsidR="000D6104">
        <w:rPr>
          <w:rFonts w:ascii="Arial" w:hAnsi="Arial" w:cs="Arial"/>
          <w:iCs/>
        </w:rPr>
        <w:t xml:space="preserve"> </w:t>
      </w:r>
      <w:r w:rsidRPr="00A2050F">
        <w:rPr>
          <w:rFonts w:ascii="Arial" w:hAnsi="Arial" w:cs="Arial"/>
          <w:iCs/>
        </w:rPr>
        <w:t>of the county workforce.</w:t>
      </w:r>
    </w:p>
    <w:p w:rsidRPr="00A2050F" w:rsidR="00A2050F" w:rsidP="00A2050F" w:rsidRDefault="00A2050F" w14:paraId="5966F1BE" w14:textId="77777777">
      <w:pPr>
        <w:ind w:left="720"/>
        <w:rPr>
          <w:rFonts w:ascii="Arial" w:hAnsi="Arial" w:cs="Arial"/>
          <w:i/>
        </w:rPr>
      </w:pPr>
    </w:p>
    <w:p w:rsidRPr="00A2050F" w:rsidR="00A2050F" w:rsidP="000A50DA" w:rsidRDefault="00A2050F" w14:paraId="209ABF3B" w14:textId="670D83A9">
      <w:pPr>
        <w:ind w:left="720"/>
        <w:rPr>
          <w:rFonts w:ascii="Arial" w:hAnsi="Arial" w:cs="Arial"/>
          <w:i/>
        </w:rPr>
      </w:pPr>
      <w:r w:rsidRPr="00A2050F">
        <w:rPr>
          <w:rFonts w:ascii="Arial" w:hAnsi="Arial" w:cs="Arial"/>
          <w:i/>
        </w:rPr>
        <w:t>Table</w:t>
      </w:r>
      <w:r w:rsidRPr="00A2050F">
        <w:rPr>
          <w:rFonts w:ascii="Arial" w:hAnsi="Arial" w:cs="Arial"/>
          <w:i/>
          <w:spacing w:val="-5"/>
        </w:rPr>
        <w:t xml:space="preserve"> </w:t>
      </w:r>
      <w:r w:rsidRPr="00A2050F">
        <w:rPr>
          <w:rFonts w:ascii="Arial" w:hAnsi="Arial" w:cs="Arial"/>
          <w:i/>
        </w:rPr>
        <w:t>6:</w:t>
      </w:r>
      <w:r w:rsidRPr="00A2050F">
        <w:rPr>
          <w:rFonts w:ascii="Arial" w:hAnsi="Arial" w:cs="Arial"/>
          <w:i/>
          <w:spacing w:val="-3"/>
        </w:rPr>
        <w:t xml:space="preserve"> </w:t>
      </w:r>
      <w:r w:rsidRPr="00A2050F">
        <w:rPr>
          <w:rFonts w:ascii="Arial" w:hAnsi="Arial" w:cs="Arial"/>
          <w:i/>
        </w:rPr>
        <w:t>Comparison</w:t>
      </w:r>
      <w:r w:rsidRPr="00A2050F">
        <w:rPr>
          <w:rFonts w:ascii="Arial" w:hAnsi="Arial" w:cs="Arial"/>
          <w:i/>
          <w:spacing w:val="-5"/>
        </w:rPr>
        <w:t xml:space="preserve"> </w:t>
      </w:r>
      <w:r w:rsidRPr="00A2050F">
        <w:rPr>
          <w:rFonts w:ascii="Arial" w:hAnsi="Arial" w:cs="Arial"/>
          <w:i/>
        </w:rPr>
        <w:t>of</w:t>
      </w:r>
      <w:r w:rsidRPr="00A2050F">
        <w:rPr>
          <w:rFonts w:ascii="Arial" w:hAnsi="Arial" w:cs="Arial"/>
          <w:i/>
          <w:spacing w:val="-4"/>
        </w:rPr>
        <w:t xml:space="preserve"> </w:t>
      </w:r>
      <w:r w:rsidRPr="00A2050F">
        <w:rPr>
          <w:rFonts w:ascii="Arial" w:hAnsi="Arial" w:cs="Arial"/>
          <w:i/>
        </w:rPr>
        <w:t>County</w:t>
      </w:r>
      <w:r w:rsidRPr="00A2050F">
        <w:rPr>
          <w:rFonts w:ascii="Arial" w:hAnsi="Arial" w:cs="Arial"/>
          <w:i/>
          <w:spacing w:val="-4"/>
        </w:rPr>
        <w:t xml:space="preserve"> </w:t>
      </w:r>
      <w:r w:rsidRPr="00A2050F">
        <w:rPr>
          <w:rFonts w:ascii="Arial" w:hAnsi="Arial" w:cs="Arial"/>
          <w:i/>
        </w:rPr>
        <w:t>Population</w:t>
      </w:r>
      <w:r w:rsidRPr="00A2050F">
        <w:rPr>
          <w:rFonts w:ascii="Arial" w:hAnsi="Arial" w:cs="Arial"/>
          <w:i/>
          <w:spacing w:val="-5"/>
        </w:rPr>
        <w:t xml:space="preserve"> </w:t>
      </w:r>
      <w:r w:rsidRPr="00A2050F">
        <w:rPr>
          <w:rFonts w:ascii="Arial" w:hAnsi="Arial" w:cs="Arial"/>
          <w:i/>
        </w:rPr>
        <w:t>to</w:t>
      </w:r>
      <w:r w:rsidRPr="00A2050F">
        <w:rPr>
          <w:rFonts w:ascii="Arial" w:hAnsi="Arial" w:cs="Arial"/>
          <w:i/>
          <w:spacing w:val="-7"/>
        </w:rPr>
        <w:t xml:space="preserve"> </w:t>
      </w:r>
      <w:r w:rsidRPr="00A2050F">
        <w:rPr>
          <w:rFonts w:ascii="Arial" w:hAnsi="Arial" w:cs="Arial"/>
          <w:i/>
        </w:rPr>
        <w:t>Workforce</w:t>
      </w:r>
      <w:r w:rsidRPr="00A2050F">
        <w:rPr>
          <w:rFonts w:ascii="Arial" w:hAnsi="Arial" w:cs="Arial"/>
          <w:i/>
          <w:spacing w:val="-4"/>
        </w:rPr>
        <w:t xml:space="preserve"> </w:t>
      </w:r>
      <w:r w:rsidRPr="00A2050F">
        <w:rPr>
          <w:rFonts w:ascii="Arial" w:hAnsi="Arial" w:cs="Arial"/>
          <w:i/>
        </w:rPr>
        <w:t>Demographics</w:t>
      </w:r>
      <w:r w:rsidRPr="00A2050F">
        <w:rPr>
          <w:rFonts w:ascii="Arial" w:hAnsi="Arial" w:cs="Arial"/>
          <w:i/>
          <w:spacing w:val="-4"/>
        </w:rPr>
        <w:t xml:space="preserve"> </w:t>
      </w:r>
      <w:r w:rsidRPr="00A2050F">
        <w:rPr>
          <w:rFonts w:ascii="Arial" w:hAnsi="Arial" w:cs="Arial"/>
          <w:i/>
        </w:rPr>
        <w:t>by</w:t>
      </w:r>
      <w:r w:rsidRPr="00A2050F">
        <w:rPr>
          <w:rFonts w:ascii="Arial" w:hAnsi="Arial" w:cs="Arial"/>
          <w:i/>
          <w:spacing w:val="-7"/>
        </w:rPr>
        <w:t xml:space="preserve"> </w:t>
      </w:r>
      <w:r w:rsidRPr="00A2050F">
        <w:rPr>
          <w:rFonts w:ascii="Arial" w:hAnsi="Arial" w:cs="Arial"/>
          <w:i/>
        </w:rPr>
        <w:t>Gender</w:t>
      </w:r>
      <w:r w:rsidRPr="00A2050F">
        <w:rPr>
          <w:rFonts w:ascii="Arial" w:hAnsi="Arial" w:cs="Arial"/>
          <w:i/>
          <w:spacing w:val="-6"/>
        </w:rPr>
        <w:t xml:space="preserve"> </w:t>
      </w:r>
      <w:r w:rsidRPr="00A2050F">
        <w:rPr>
          <w:rFonts w:ascii="Arial" w:hAnsi="Arial" w:cs="Arial"/>
          <w:i/>
        </w:rPr>
        <w:t>in</w:t>
      </w:r>
      <w:r w:rsidRPr="00A2050F">
        <w:rPr>
          <w:rFonts w:ascii="Arial" w:hAnsi="Arial" w:cs="Arial"/>
          <w:i/>
          <w:spacing w:val="-5"/>
        </w:rPr>
        <w:t xml:space="preserve"> </w:t>
      </w:r>
      <w:r w:rsidRPr="00A2050F">
        <w:rPr>
          <w:rFonts w:ascii="Arial" w:hAnsi="Arial" w:cs="Arial"/>
          <w:i/>
          <w:spacing w:val="-4"/>
        </w:rPr>
        <w:t>2025</w:t>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71"/>
        <w:gridCol w:w="1620"/>
        <w:gridCol w:w="2340"/>
        <w:gridCol w:w="1260"/>
        <w:gridCol w:w="2069"/>
      </w:tblGrid>
      <w:tr w:rsidRPr="00A2050F" w:rsidR="00A2050F" w:rsidTr="00C068AF" w14:paraId="7E540B40" w14:textId="77777777">
        <w:trPr>
          <w:trHeight w:val="268"/>
        </w:trPr>
        <w:tc>
          <w:tcPr>
            <w:tcW w:w="3691" w:type="dxa"/>
            <w:gridSpan w:val="2"/>
          </w:tcPr>
          <w:p w:rsidRPr="00A2050F" w:rsidR="00A2050F" w:rsidP="00A2050F" w:rsidRDefault="00A2050F" w14:paraId="6BA6EEA8" w14:textId="77777777">
            <w:pPr>
              <w:spacing w:line="248" w:lineRule="exact"/>
              <w:ind w:left="107"/>
              <w:rPr>
                <w:rFonts w:ascii="Arial" w:hAnsi="Arial" w:eastAsia="Arial" w:cs="Arial"/>
                <w:b/>
              </w:rPr>
            </w:pPr>
            <w:r w:rsidRPr="00A2050F">
              <w:rPr>
                <w:rFonts w:ascii="Arial" w:hAnsi="Arial" w:eastAsia="Arial" w:cs="Arial"/>
                <w:b/>
              </w:rPr>
              <w:t>Countywide</w:t>
            </w:r>
            <w:r w:rsidRPr="00A2050F">
              <w:rPr>
                <w:rFonts w:ascii="Arial" w:hAnsi="Arial" w:eastAsia="Arial" w:cs="Arial"/>
                <w:b/>
                <w:spacing w:val="-7"/>
              </w:rPr>
              <w:t xml:space="preserve"> </w:t>
            </w:r>
            <w:r w:rsidRPr="00A2050F">
              <w:rPr>
                <w:rFonts w:ascii="Arial" w:hAnsi="Arial" w:eastAsia="Arial" w:cs="Arial"/>
                <w:b/>
                <w:spacing w:val="-2"/>
              </w:rPr>
              <w:t>Population</w:t>
            </w:r>
          </w:p>
        </w:tc>
        <w:tc>
          <w:tcPr>
            <w:tcW w:w="3600" w:type="dxa"/>
            <w:gridSpan w:val="2"/>
          </w:tcPr>
          <w:p w:rsidRPr="00A2050F" w:rsidR="00A2050F" w:rsidP="00A2050F" w:rsidRDefault="00A2050F" w14:paraId="7E1E9405" w14:textId="77777777">
            <w:pPr>
              <w:spacing w:line="248" w:lineRule="exact"/>
              <w:ind w:left="105"/>
              <w:rPr>
                <w:rFonts w:ascii="Arial" w:hAnsi="Arial" w:eastAsia="Arial" w:cs="Arial"/>
                <w:b/>
              </w:rPr>
            </w:pPr>
            <w:r w:rsidRPr="00A2050F">
              <w:rPr>
                <w:rFonts w:ascii="Arial" w:hAnsi="Arial" w:eastAsia="Arial" w:cs="Arial"/>
                <w:b/>
              </w:rPr>
              <w:t>King</w:t>
            </w:r>
            <w:r w:rsidRPr="00A2050F">
              <w:rPr>
                <w:rFonts w:ascii="Arial" w:hAnsi="Arial" w:eastAsia="Arial" w:cs="Arial"/>
                <w:b/>
                <w:spacing w:val="-4"/>
              </w:rPr>
              <w:t xml:space="preserve"> </w:t>
            </w:r>
            <w:r w:rsidRPr="00A2050F">
              <w:rPr>
                <w:rFonts w:ascii="Arial" w:hAnsi="Arial" w:eastAsia="Arial" w:cs="Arial"/>
                <w:b/>
              </w:rPr>
              <w:t>County</w:t>
            </w:r>
            <w:r w:rsidRPr="00A2050F">
              <w:rPr>
                <w:rFonts w:ascii="Arial" w:hAnsi="Arial" w:eastAsia="Arial" w:cs="Arial"/>
                <w:b/>
                <w:spacing w:val="-3"/>
              </w:rPr>
              <w:t xml:space="preserve"> </w:t>
            </w:r>
            <w:r w:rsidRPr="00A2050F">
              <w:rPr>
                <w:rFonts w:ascii="Arial" w:hAnsi="Arial" w:eastAsia="Arial" w:cs="Arial"/>
                <w:b/>
                <w:spacing w:val="-2"/>
              </w:rPr>
              <w:t>Workforce</w:t>
            </w:r>
          </w:p>
        </w:tc>
        <w:tc>
          <w:tcPr>
            <w:tcW w:w="2069" w:type="dxa"/>
          </w:tcPr>
          <w:p w:rsidRPr="00A2050F" w:rsidR="00A2050F" w:rsidP="00A2050F" w:rsidRDefault="00A2050F" w14:paraId="762180B8" w14:textId="77777777">
            <w:pPr>
              <w:spacing w:line="248" w:lineRule="exact"/>
              <w:ind w:left="105"/>
              <w:rPr>
                <w:rFonts w:ascii="Arial" w:hAnsi="Arial" w:eastAsia="Arial" w:cs="Arial"/>
                <w:b/>
              </w:rPr>
            </w:pPr>
            <w:r w:rsidRPr="00A2050F">
              <w:rPr>
                <w:rFonts w:ascii="Arial" w:hAnsi="Arial" w:eastAsia="Arial" w:cs="Arial"/>
                <w:b/>
                <w:spacing w:val="-2"/>
              </w:rPr>
              <w:t>Difference</w:t>
            </w:r>
          </w:p>
        </w:tc>
      </w:tr>
      <w:tr w:rsidRPr="00A2050F" w:rsidR="00A2050F" w:rsidTr="00C068AF" w14:paraId="18A3FED6" w14:textId="77777777">
        <w:trPr>
          <w:trHeight w:val="268"/>
        </w:trPr>
        <w:tc>
          <w:tcPr>
            <w:tcW w:w="2071" w:type="dxa"/>
          </w:tcPr>
          <w:p w:rsidRPr="00A2050F" w:rsidR="00A2050F" w:rsidP="00A2050F" w:rsidRDefault="00A2050F" w14:paraId="7940928E" w14:textId="77777777">
            <w:pPr>
              <w:spacing w:line="248" w:lineRule="exact"/>
              <w:ind w:left="107"/>
              <w:rPr>
                <w:rFonts w:ascii="Arial" w:hAnsi="Arial" w:eastAsia="Arial" w:cs="Arial"/>
                <w:b/>
                <w:i/>
              </w:rPr>
            </w:pPr>
            <w:r w:rsidRPr="00A2050F">
              <w:rPr>
                <w:rFonts w:ascii="Arial" w:hAnsi="Arial" w:eastAsia="Arial" w:cs="Arial"/>
                <w:b/>
                <w:i/>
              </w:rPr>
              <w:t>Gender</w:t>
            </w:r>
            <w:r w:rsidRPr="00A2050F">
              <w:rPr>
                <w:rFonts w:ascii="Arial" w:hAnsi="Arial" w:eastAsia="Arial" w:cs="Arial"/>
                <w:b/>
                <w:i/>
                <w:spacing w:val="-4"/>
              </w:rPr>
              <w:t xml:space="preserve"> </w:t>
            </w:r>
            <w:r w:rsidRPr="00A2050F">
              <w:rPr>
                <w:rFonts w:ascii="Arial" w:hAnsi="Arial" w:eastAsia="Arial" w:cs="Arial"/>
                <w:b/>
                <w:i/>
                <w:spacing w:val="-2"/>
              </w:rPr>
              <w:t>Category</w:t>
            </w:r>
          </w:p>
        </w:tc>
        <w:tc>
          <w:tcPr>
            <w:tcW w:w="1620" w:type="dxa"/>
          </w:tcPr>
          <w:p w:rsidRPr="00A2050F" w:rsidR="00A2050F" w:rsidP="00A2050F" w:rsidRDefault="00A2050F" w14:paraId="3D43389D" w14:textId="77777777">
            <w:pPr>
              <w:spacing w:line="248" w:lineRule="exact"/>
              <w:ind w:left="105"/>
              <w:rPr>
                <w:rFonts w:ascii="Arial" w:hAnsi="Arial" w:eastAsia="Arial" w:cs="Arial"/>
                <w:b/>
                <w:i/>
              </w:rPr>
            </w:pPr>
            <w:r w:rsidRPr="00A2050F">
              <w:rPr>
                <w:rFonts w:ascii="Arial" w:hAnsi="Arial" w:eastAsia="Arial" w:cs="Arial"/>
                <w:b/>
                <w:i/>
                <w:spacing w:val="-4"/>
              </w:rPr>
              <w:t>2020</w:t>
            </w:r>
          </w:p>
        </w:tc>
        <w:tc>
          <w:tcPr>
            <w:tcW w:w="2340" w:type="dxa"/>
          </w:tcPr>
          <w:p w:rsidRPr="00A2050F" w:rsidR="00A2050F" w:rsidP="00A2050F" w:rsidRDefault="00A2050F" w14:paraId="56DFAF95" w14:textId="77777777">
            <w:pPr>
              <w:spacing w:line="248" w:lineRule="exact"/>
              <w:ind w:left="105"/>
              <w:rPr>
                <w:rFonts w:ascii="Arial" w:hAnsi="Arial" w:eastAsia="Arial" w:cs="Arial"/>
                <w:b/>
                <w:i/>
              </w:rPr>
            </w:pPr>
            <w:r w:rsidRPr="00A2050F">
              <w:rPr>
                <w:rFonts w:ascii="Arial" w:hAnsi="Arial" w:eastAsia="Arial" w:cs="Arial"/>
                <w:b/>
                <w:i/>
              </w:rPr>
              <w:t>Gender</w:t>
            </w:r>
            <w:r w:rsidRPr="00A2050F">
              <w:rPr>
                <w:rFonts w:ascii="Arial" w:hAnsi="Arial" w:eastAsia="Arial" w:cs="Arial"/>
                <w:b/>
                <w:i/>
                <w:spacing w:val="-4"/>
              </w:rPr>
              <w:t xml:space="preserve"> </w:t>
            </w:r>
            <w:r w:rsidRPr="00A2050F">
              <w:rPr>
                <w:rFonts w:ascii="Arial" w:hAnsi="Arial" w:eastAsia="Arial" w:cs="Arial"/>
                <w:b/>
                <w:i/>
                <w:spacing w:val="-2"/>
              </w:rPr>
              <w:t>Category</w:t>
            </w:r>
          </w:p>
        </w:tc>
        <w:tc>
          <w:tcPr>
            <w:tcW w:w="1260" w:type="dxa"/>
          </w:tcPr>
          <w:p w:rsidRPr="00A2050F" w:rsidR="00A2050F" w:rsidP="00A2050F" w:rsidRDefault="00A2050F" w14:paraId="5E5FCB15" w14:textId="77777777">
            <w:pPr>
              <w:spacing w:line="248" w:lineRule="exact"/>
              <w:ind w:left="105"/>
              <w:rPr>
                <w:rFonts w:ascii="Arial" w:hAnsi="Arial" w:eastAsia="Arial" w:cs="Arial"/>
                <w:b/>
                <w:i/>
              </w:rPr>
            </w:pPr>
            <w:r w:rsidRPr="00A2050F">
              <w:rPr>
                <w:rFonts w:ascii="Arial" w:hAnsi="Arial" w:eastAsia="Arial" w:cs="Arial"/>
                <w:b/>
                <w:i/>
                <w:spacing w:val="-2"/>
              </w:rPr>
              <w:t>Q4—</w:t>
            </w:r>
            <w:r w:rsidRPr="00A2050F">
              <w:rPr>
                <w:rFonts w:ascii="Arial" w:hAnsi="Arial" w:eastAsia="Arial" w:cs="Arial"/>
                <w:b/>
                <w:i/>
                <w:spacing w:val="-4"/>
              </w:rPr>
              <w:t>2025</w:t>
            </w:r>
          </w:p>
        </w:tc>
        <w:tc>
          <w:tcPr>
            <w:tcW w:w="2069" w:type="dxa"/>
          </w:tcPr>
          <w:p w:rsidRPr="00A2050F" w:rsidR="00A2050F" w:rsidP="00A2050F" w:rsidRDefault="00A2050F" w14:paraId="1BFECA4F" w14:textId="77777777">
            <w:pPr>
              <w:spacing w:line="248" w:lineRule="exact"/>
              <w:ind w:left="105"/>
              <w:rPr>
                <w:rFonts w:ascii="Arial" w:hAnsi="Arial" w:eastAsia="Arial" w:cs="Arial"/>
                <w:b/>
                <w:i/>
              </w:rPr>
            </w:pPr>
            <w:r w:rsidRPr="00A2050F">
              <w:rPr>
                <w:rFonts w:ascii="Arial" w:hAnsi="Arial" w:eastAsia="Arial" w:cs="Arial"/>
                <w:b/>
                <w:i/>
              </w:rPr>
              <w:t>Individual</w:t>
            </w:r>
            <w:r w:rsidRPr="00A2050F">
              <w:rPr>
                <w:rFonts w:ascii="Arial" w:hAnsi="Arial" w:eastAsia="Arial" w:cs="Arial"/>
                <w:b/>
                <w:i/>
                <w:spacing w:val="-7"/>
              </w:rPr>
              <w:t xml:space="preserve"> </w:t>
            </w:r>
            <w:r w:rsidRPr="00A2050F">
              <w:rPr>
                <w:rFonts w:ascii="Arial" w:hAnsi="Arial" w:eastAsia="Arial" w:cs="Arial"/>
                <w:b/>
                <w:i/>
                <w:spacing w:val="-2"/>
              </w:rPr>
              <w:t>Groups</w:t>
            </w:r>
          </w:p>
        </w:tc>
      </w:tr>
      <w:tr w:rsidRPr="00A2050F" w:rsidR="00A2050F" w:rsidTr="00C068AF" w14:paraId="0A498F2E" w14:textId="77777777">
        <w:trPr>
          <w:trHeight w:val="268"/>
        </w:trPr>
        <w:tc>
          <w:tcPr>
            <w:tcW w:w="2071" w:type="dxa"/>
          </w:tcPr>
          <w:p w:rsidRPr="00A2050F" w:rsidR="00A2050F" w:rsidP="00A2050F" w:rsidRDefault="00A2050F" w14:paraId="66740BD1" w14:textId="77777777">
            <w:pPr>
              <w:spacing w:line="248" w:lineRule="exact"/>
              <w:ind w:left="107"/>
              <w:rPr>
                <w:rFonts w:ascii="Arial" w:hAnsi="Arial" w:eastAsia="Arial" w:cs="Arial"/>
              </w:rPr>
            </w:pPr>
            <w:r w:rsidRPr="00A2050F">
              <w:rPr>
                <w:rFonts w:ascii="Arial" w:hAnsi="Arial" w:eastAsia="Arial" w:cs="Arial"/>
                <w:spacing w:val="-2"/>
              </w:rPr>
              <w:t>Female</w:t>
            </w:r>
          </w:p>
        </w:tc>
        <w:tc>
          <w:tcPr>
            <w:tcW w:w="1620" w:type="dxa"/>
          </w:tcPr>
          <w:p w:rsidRPr="00A2050F" w:rsidR="00A2050F" w:rsidP="00A2050F" w:rsidRDefault="00A2050F" w14:paraId="0CF633FC" w14:textId="77777777">
            <w:pPr>
              <w:spacing w:line="248" w:lineRule="exact"/>
              <w:ind w:left="105"/>
              <w:rPr>
                <w:rFonts w:ascii="Arial" w:hAnsi="Arial" w:eastAsia="Arial" w:cs="Arial"/>
              </w:rPr>
            </w:pPr>
            <w:r w:rsidRPr="00A2050F">
              <w:rPr>
                <w:rFonts w:ascii="Arial" w:hAnsi="Arial" w:eastAsia="Arial" w:cs="Arial"/>
                <w:spacing w:val="-2"/>
              </w:rPr>
              <w:t>49.7%</w:t>
            </w:r>
          </w:p>
        </w:tc>
        <w:tc>
          <w:tcPr>
            <w:tcW w:w="2340" w:type="dxa"/>
          </w:tcPr>
          <w:p w:rsidRPr="00A2050F" w:rsidR="00A2050F" w:rsidP="00A2050F" w:rsidRDefault="00A2050F" w14:paraId="5C3502F7" w14:textId="77777777">
            <w:pPr>
              <w:spacing w:line="248" w:lineRule="exact"/>
              <w:ind w:left="105"/>
              <w:rPr>
                <w:rFonts w:ascii="Arial" w:hAnsi="Arial" w:eastAsia="Arial" w:cs="Arial"/>
              </w:rPr>
            </w:pPr>
            <w:r w:rsidRPr="00A2050F">
              <w:rPr>
                <w:rFonts w:ascii="Arial" w:hAnsi="Arial" w:eastAsia="Arial" w:cs="Arial"/>
                <w:spacing w:val="-2"/>
              </w:rPr>
              <w:t>Female</w:t>
            </w:r>
          </w:p>
        </w:tc>
        <w:tc>
          <w:tcPr>
            <w:tcW w:w="1260" w:type="dxa"/>
          </w:tcPr>
          <w:p w:rsidRPr="00A2050F" w:rsidR="00A2050F" w:rsidP="00A2050F" w:rsidRDefault="00A2050F" w14:paraId="78BFB550" w14:textId="77777777">
            <w:pPr>
              <w:spacing w:line="248" w:lineRule="exact"/>
              <w:ind w:left="105"/>
              <w:rPr>
                <w:rFonts w:ascii="Arial" w:hAnsi="Arial" w:eastAsia="Arial" w:cs="Arial"/>
              </w:rPr>
            </w:pPr>
            <w:r w:rsidRPr="00A2050F">
              <w:rPr>
                <w:rFonts w:ascii="Arial" w:hAnsi="Arial" w:eastAsia="Arial" w:cs="Arial"/>
                <w:spacing w:val="-2"/>
              </w:rPr>
              <w:t>40.9%</w:t>
            </w:r>
          </w:p>
        </w:tc>
        <w:tc>
          <w:tcPr>
            <w:tcW w:w="2069" w:type="dxa"/>
          </w:tcPr>
          <w:p w:rsidRPr="00A2050F" w:rsidR="00A2050F" w:rsidP="00A2050F" w:rsidRDefault="00A2050F" w14:paraId="6D9BBA5E" w14:textId="77777777">
            <w:pPr>
              <w:spacing w:line="248" w:lineRule="exact"/>
              <w:ind w:left="105"/>
              <w:rPr>
                <w:rFonts w:ascii="Arial" w:hAnsi="Arial" w:eastAsia="Arial" w:cs="Arial"/>
              </w:rPr>
            </w:pPr>
            <w:r w:rsidRPr="00A2050F">
              <w:rPr>
                <w:rFonts w:ascii="Arial" w:hAnsi="Arial" w:eastAsia="Arial" w:cs="Arial"/>
                <w:color w:val="C00000"/>
                <w:spacing w:val="-2"/>
              </w:rPr>
              <w:t>-</w:t>
            </w:r>
            <w:r w:rsidRPr="00A2050F">
              <w:rPr>
                <w:rFonts w:ascii="Arial" w:hAnsi="Arial" w:eastAsia="Arial" w:cs="Arial"/>
                <w:color w:val="C00000"/>
                <w:spacing w:val="-4"/>
              </w:rPr>
              <w:t>8.8%</w:t>
            </w:r>
          </w:p>
        </w:tc>
      </w:tr>
      <w:tr w:rsidRPr="00A2050F" w:rsidR="00A2050F" w:rsidTr="00C068AF" w14:paraId="600011EF" w14:textId="77777777">
        <w:trPr>
          <w:trHeight w:val="268"/>
        </w:trPr>
        <w:tc>
          <w:tcPr>
            <w:tcW w:w="2071" w:type="dxa"/>
          </w:tcPr>
          <w:p w:rsidRPr="00A2050F" w:rsidR="00A2050F" w:rsidP="00A2050F" w:rsidRDefault="00A2050F" w14:paraId="430681E5" w14:textId="77777777">
            <w:pPr>
              <w:spacing w:line="248" w:lineRule="exact"/>
              <w:ind w:left="107"/>
              <w:rPr>
                <w:rFonts w:ascii="Arial" w:hAnsi="Arial" w:eastAsia="Arial" w:cs="Arial"/>
              </w:rPr>
            </w:pPr>
            <w:r w:rsidRPr="00A2050F">
              <w:rPr>
                <w:rFonts w:ascii="Arial" w:hAnsi="Arial" w:eastAsia="Arial" w:cs="Arial"/>
                <w:spacing w:val="-4"/>
              </w:rPr>
              <w:t>Male</w:t>
            </w:r>
          </w:p>
        </w:tc>
        <w:tc>
          <w:tcPr>
            <w:tcW w:w="1620" w:type="dxa"/>
          </w:tcPr>
          <w:p w:rsidRPr="00A2050F" w:rsidR="00A2050F" w:rsidP="00A2050F" w:rsidRDefault="00A2050F" w14:paraId="6BB21225" w14:textId="77777777">
            <w:pPr>
              <w:spacing w:line="248" w:lineRule="exact"/>
              <w:ind w:left="105"/>
              <w:rPr>
                <w:rFonts w:ascii="Arial" w:hAnsi="Arial" w:eastAsia="Arial" w:cs="Arial"/>
              </w:rPr>
            </w:pPr>
            <w:r w:rsidRPr="00A2050F">
              <w:rPr>
                <w:rFonts w:ascii="Arial" w:hAnsi="Arial" w:eastAsia="Arial" w:cs="Arial"/>
                <w:spacing w:val="-2"/>
              </w:rPr>
              <w:t>50.3%</w:t>
            </w:r>
          </w:p>
        </w:tc>
        <w:tc>
          <w:tcPr>
            <w:tcW w:w="2340" w:type="dxa"/>
          </w:tcPr>
          <w:p w:rsidRPr="00A2050F" w:rsidR="00A2050F" w:rsidP="00A2050F" w:rsidRDefault="00A2050F" w14:paraId="296EFB1F" w14:textId="77777777">
            <w:pPr>
              <w:spacing w:line="248" w:lineRule="exact"/>
              <w:ind w:left="105"/>
              <w:rPr>
                <w:rFonts w:ascii="Arial" w:hAnsi="Arial" w:eastAsia="Arial" w:cs="Arial"/>
              </w:rPr>
            </w:pPr>
            <w:r w:rsidRPr="00A2050F">
              <w:rPr>
                <w:rFonts w:ascii="Arial" w:hAnsi="Arial" w:eastAsia="Arial" w:cs="Arial"/>
                <w:spacing w:val="-4"/>
              </w:rPr>
              <w:t>Male</w:t>
            </w:r>
          </w:p>
        </w:tc>
        <w:tc>
          <w:tcPr>
            <w:tcW w:w="1260" w:type="dxa"/>
          </w:tcPr>
          <w:p w:rsidRPr="00A2050F" w:rsidR="00A2050F" w:rsidP="00A2050F" w:rsidRDefault="00A2050F" w14:paraId="21A49A79" w14:textId="77777777">
            <w:pPr>
              <w:spacing w:line="248" w:lineRule="exact"/>
              <w:ind w:left="105"/>
              <w:rPr>
                <w:rFonts w:ascii="Arial" w:hAnsi="Arial" w:eastAsia="Arial" w:cs="Arial"/>
              </w:rPr>
            </w:pPr>
            <w:r w:rsidRPr="00A2050F">
              <w:rPr>
                <w:rFonts w:ascii="Arial" w:hAnsi="Arial" w:eastAsia="Arial" w:cs="Arial"/>
                <w:spacing w:val="-2"/>
              </w:rPr>
              <w:t>59.1%</w:t>
            </w:r>
          </w:p>
        </w:tc>
        <w:tc>
          <w:tcPr>
            <w:tcW w:w="2069" w:type="dxa"/>
          </w:tcPr>
          <w:p w:rsidRPr="00A2050F" w:rsidR="00A2050F" w:rsidP="00A2050F" w:rsidRDefault="00A2050F" w14:paraId="42C6CF00" w14:textId="77777777">
            <w:pPr>
              <w:spacing w:line="248" w:lineRule="exact"/>
              <w:ind w:left="105"/>
              <w:rPr>
                <w:rFonts w:ascii="Arial" w:hAnsi="Arial" w:eastAsia="Arial" w:cs="Arial"/>
              </w:rPr>
            </w:pPr>
            <w:r w:rsidRPr="00A2050F">
              <w:rPr>
                <w:rFonts w:ascii="Arial" w:hAnsi="Arial" w:eastAsia="Arial" w:cs="Arial"/>
                <w:color w:val="00AF50"/>
                <w:spacing w:val="-2"/>
              </w:rPr>
              <w:t>+8.8%</w:t>
            </w:r>
          </w:p>
        </w:tc>
      </w:tr>
    </w:tbl>
    <w:p w:rsidRPr="00157445" w:rsidR="00157445" w:rsidP="00157445" w:rsidRDefault="00157445" w14:paraId="7D79F5A9" w14:textId="77777777">
      <w:pPr>
        <w:ind w:left="720" w:right="1445"/>
      </w:pPr>
    </w:p>
    <w:p w:rsidRPr="00642294" w:rsidR="00473B80" w:rsidP="00642294" w:rsidRDefault="00AF3043" w14:paraId="58448B0B" w14:textId="097D0EEF">
      <w:pPr>
        <w:pStyle w:val="BodyText"/>
        <w:spacing w:before="1"/>
        <w:ind w:left="718" w:right="1524"/>
        <w:rPr>
          <w:rFonts w:ascii="Arial" w:hAnsi="Arial" w:cs="Arial"/>
          <w:spacing w:val="-2"/>
        </w:rPr>
      </w:pPr>
      <w:r>
        <w:rPr>
          <w:rFonts w:ascii="Arial" w:hAnsi="Arial" w:cs="Arial"/>
        </w:rPr>
        <w:t>A concerning trend remained and worsened.</w:t>
      </w:r>
      <w:r w:rsidR="001845EF">
        <w:rPr>
          <w:rFonts w:ascii="Arial" w:hAnsi="Arial" w:cs="Arial"/>
        </w:rPr>
        <w:t xml:space="preserve"> </w:t>
      </w:r>
      <w:r w:rsidRPr="00157445" w:rsidR="00157445">
        <w:rPr>
          <w:rFonts w:ascii="Arial" w:hAnsi="Arial" w:cs="Arial"/>
        </w:rPr>
        <w:t>The</w:t>
      </w:r>
      <w:r w:rsidRPr="00157445" w:rsidR="00157445">
        <w:rPr>
          <w:rFonts w:ascii="Arial" w:hAnsi="Arial" w:cs="Arial"/>
          <w:spacing w:val="-2"/>
        </w:rPr>
        <w:t xml:space="preserve"> </w:t>
      </w:r>
      <w:r w:rsidRPr="00157445" w:rsidR="00157445">
        <w:rPr>
          <w:rFonts w:ascii="Arial" w:hAnsi="Arial" w:cs="Arial"/>
        </w:rPr>
        <w:t>overall</w:t>
      </w:r>
      <w:r w:rsidRPr="00157445" w:rsidR="00157445">
        <w:rPr>
          <w:rFonts w:ascii="Arial" w:hAnsi="Arial" w:cs="Arial"/>
          <w:spacing w:val="-3"/>
        </w:rPr>
        <w:t xml:space="preserve"> </w:t>
      </w:r>
      <w:r w:rsidRPr="00157445" w:rsidR="00157445">
        <w:rPr>
          <w:rFonts w:ascii="Arial" w:hAnsi="Arial" w:cs="Arial"/>
        </w:rPr>
        <w:t>gender</w:t>
      </w:r>
      <w:r w:rsidRPr="00157445" w:rsidR="00157445">
        <w:rPr>
          <w:rFonts w:ascii="Arial" w:hAnsi="Arial" w:cs="Arial"/>
          <w:spacing w:val="-3"/>
        </w:rPr>
        <w:t xml:space="preserve"> </w:t>
      </w:r>
      <w:r w:rsidRPr="00157445" w:rsidR="00157445">
        <w:rPr>
          <w:rFonts w:ascii="Arial" w:hAnsi="Arial" w:cs="Arial"/>
        </w:rPr>
        <w:t>representation</w:t>
      </w:r>
      <w:r w:rsidRPr="00157445" w:rsidR="00157445">
        <w:rPr>
          <w:rFonts w:ascii="Arial" w:hAnsi="Arial" w:cs="Arial"/>
          <w:spacing w:val="-4"/>
        </w:rPr>
        <w:t xml:space="preserve"> </w:t>
      </w:r>
      <w:r>
        <w:rPr>
          <w:rFonts w:ascii="Arial" w:hAnsi="Arial" w:cs="Arial"/>
          <w:spacing w:val="-4"/>
        </w:rPr>
        <w:t>across executive departments continue</w:t>
      </w:r>
      <w:r w:rsidR="00642294">
        <w:rPr>
          <w:rFonts w:ascii="Arial" w:hAnsi="Arial" w:cs="Arial"/>
          <w:spacing w:val="-4"/>
        </w:rPr>
        <w:t>s</w:t>
      </w:r>
      <w:r>
        <w:rPr>
          <w:rFonts w:ascii="Arial" w:hAnsi="Arial" w:cs="Arial"/>
          <w:spacing w:val="-4"/>
        </w:rPr>
        <w:t xml:space="preserve"> to show female under</w:t>
      </w:r>
      <w:r w:rsidRPr="00AF3043">
        <w:rPr>
          <w:rFonts w:ascii="Arial" w:hAnsi="Arial" w:cs="Arial"/>
          <w:spacing w:val="-4"/>
        </w:rPr>
        <w:t>representation</w:t>
      </w:r>
      <w:r>
        <w:rPr>
          <w:rFonts w:ascii="Arial" w:hAnsi="Arial" w:cs="Arial"/>
          <w:spacing w:val="-4"/>
        </w:rPr>
        <w:t xml:space="preserve"> and male overrepresentation</w:t>
      </w:r>
      <w:r w:rsidRPr="00AF3043">
        <w:rPr>
          <w:rFonts w:ascii="Arial" w:hAnsi="Arial" w:cs="Arial"/>
          <w:spacing w:val="-4"/>
        </w:rPr>
        <w:t xml:space="preserve"> in the county workforce </w:t>
      </w:r>
      <w:r>
        <w:rPr>
          <w:rFonts w:ascii="Arial" w:hAnsi="Arial" w:cs="Arial"/>
          <w:spacing w:val="-4"/>
        </w:rPr>
        <w:t xml:space="preserve">when compared to </w:t>
      </w:r>
      <w:r w:rsidR="00473B80">
        <w:rPr>
          <w:rFonts w:ascii="Arial" w:hAnsi="Arial" w:cs="Arial"/>
          <w:spacing w:val="-4"/>
        </w:rPr>
        <w:t>the countywide</w:t>
      </w:r>
      <w:r w:rsidRPr="00AF3043">
        <w:rPr>
          <w:rFonts w:ascii="Arial" w:hAnsi="Arial" w:cs="Arial"/>
          <w:spacing w:val="-4"/>
        </w:rPr>
        <w:t xml:space="preserve"> population. </w:t>
      </w:r>
      <w:r w:rsidR="00473B80">
        <w:rPr>
          <w:rFonts w:ascii="Arial" w:hAnsi="Arial" w:cs="Arial"/>
          <w:spacing w:val="-2"/>
        </w:rPr>
        <w:t xml:space="preserve">Female representation declined 1.4 percent during the 2022-2025 plan period, from 42.3 percent to 40.9 percent, reversing gains from prior years. According to the 2020 census data, females represented 49.7 percent of the county population and were only 40.9 percent of the county workforce. At the same time, males represented 50.3 percent of the </w:t>
      </w:r>
      <w:r w:rsidR="00473B80">
        <w:rPr>
          <w:rFonts w:ascii="Arial" w:hAnsi="Arial" w:cs="Arial"/>
          <w:spacing w:val="-2"/>
        </w:rPr>
        <w:lastRenderedPageBreak/>
        <w:t>county population and represent 59.1 percent of the county workforce.</w:t>
      </w:r>
    </w:p>
    <w:p w:rsidRPr="009C0D2B" w:rsidR="009C0D2B" w:rsidP="009C0D2B" w:rsidRDefault="009C0D2B" w14:paraId="393E6C2F" w14:textId="77777777">
      <w:pPr>
        <w:spacing w:before="268"/>
        <w:ind w:left="720"/>
        <w:outlineLvl w:val="2"/>
        <w:rPr>
          <w:rFonts w:ascii="Arial" w:hAnsi="Arial" w:cs="Arial"/>
          <w:b/>
          <w:bCs/>
        </w:rPr>
      </w:pPr>
      <w:bookmarkStart w:name="_Toc226038903" w:id="76"/>
      <w:bookmarkStart w:name="_Toc1706942463" w:id="77"/>
      <w:r w:rsidRPr="009C0D2B">
        <w:rPr>
          <w:rFonts w:ascii="Arial" w:hAnsi="Arial" w:cs="Arial"/>
          <w:b/>
          <w:bCs/>
        </w:rPr>
        <w:t>Labor</w:t>
      </w:r>
      <w:r w:rsidRPr="009C0D2B">
        <w:rPr>
          <w:rFonts w:ascii="Arial" w:hAnsi="Arial" w:cs="Arial"/>
          <w:b/>
          <w:bCs/>
          <w:spacing w:val="-5"/>
        </w:rPr>
        <w:t xml:space="preserve"> </w:t>
      </w:r>
      <w:r w:rsidRPr="009C0D2B">
        <w:rPr>
          <w:rFonts w:ascii="Arial" w:hAnsi="Arial" w:cs="Arial"/>
          <w:b/>
          <w:bCs/>
        </w:rPr>
        <w:t>Force</w:t>
      </w:r>
      <w:r w:rsidRPr="009C0D2B">
        <w:rPr>
          <w:rFonts w:ascii="Arial" w:hAnsi="Arial" w:cs="Arial"/>
          <w:b/>
          <w:bCs/>
          <w:spacing w:val="-6"/>
        </w:rPr>
        <w:t xml:space="preserve"> </w:t>
      </w:r>
      <w:r w:rsidRPr="009C0D2B">
        <w:rPr>
          <w:rFonts w:ascii="Arial" w:hAnsi="Arial" w:cs="Arial"/>
          <w:b/>
          <w:bCs/>
        </w:rPr>
        <w:t>Availability</w:t>
      </w:r>
      <w:r w:rsidRPr="009C0D2B">
        <w:rPr>
          <w:rFonts w:ascii="Arial" w:hAnsi="Arial" w:cs="Arial"/>
          <w:b/>
          <w:bCs/>
          <w:spacing w:val="-5"/>
        </w:rPr>
        <w:t xml:space="preserve"> </w:t>
      </w:r>
      <w:r w:rsidRPr="009C0D2B">
        <w:rPr>
          <w:rFonts w:ascii="Arial" w:hAnsi="Arial" w:cs="Arial"/>
          <w:b/>
          <w:bCs/>
        </w:rPr>
        <w:t>Comparisons</w:t>
      </w:r>
      <w:r w:rsidRPr="009C0D2B">
        <w:rPr>
          <w:rFonts w:ascii="Arial" w:hAnsi="Arial" w:cs="Arial"/>
          <w:b/>
          <w:bCs/>
          <w:spacing w:val="-7"/>
        </w:rPr>
        <w:t xml:space="preserve"> </w:t>
      </w:r>
      <w:r w:rsidRPr="009C0D2B">
        <w:rPr>
          <w:rFonts w:ascii="Arial" w:hAnsi="Arial" w:cs="Arial"/>
          <w:b/>
          <w:bCs/>
        </w:rPr>
        <w:t>by</w:t>
      </w:r>
      <w:r w:rsidRPr="009C0D2B">
        <w:rPr>
          <w:rFonts w:ascii="Arial" w:hAnsi="Arial" w:cs="Arial"/>
          <w:b/>
          <w:bCs/>
          <w:spacing w:val="-4"/>
        </w:rPr>
        <w:t xml:space="preserve"> </w:t>
      </w:r>
      <w:r w:rsidRPr="009C0D2B">
        <w:rPr>
          <w:rFonts w:ascii="Arial" w:hAnsi="Arial" w:cs="Arial"/>
          <w:b/>
          <w:bCs/>
          <w:spacing w:val="-2"/>
        </w:rPr>
        <w:t>Department</w:t>
      </w:r>
      <w:bookmarkEnd w:id="76"/>
      <w:bookmarkEnd w:id="77"/>
    </w:p>
    <w:p w:rsidRPr="009C0D2B" w:rsidR="009C0D2B" w:rsidP="009C0D2B" w:rsidRDefault="009C0D2B" w14:paraId="2AC9264F" w14:textId="77777777">
      <w:pPr>
        <w:rPr>
          <w:rFonts w:ascii="Arial" w:hAnsi="Arial" w:cs="Arial"/>
          <w:b/>
        </w:rPr>
      </w:pPr>
    </w:p>
    <w:p w:rsidR="006C11EC" w:rsidP="0046037D" w:rsidRDefault="009C0D2B" w14:paraId="3FD48AAA" w14:textId="629F3349">
      <w:pPr>
        <w:ind w:left="720" w:right="1445"/>
        <w:rPr>
          <w:rFonts w:ascii="Arial" w:hAnsi="Arial" w:cs="Arial"/>
        </w:rPr>
      </w:pPr>
      <w:r w:rsidRPr="009C0D2B">
        <w:rPr>
          <w:rFonts w:ascii="Arial" w:hAnsi="Arial" w:cs="Arial"/>
        </w:rPr>
        <w:t xml:space="preserve">Appendix C consists of a report that provides the following required data: </w:t>
      </w:r>
      <w:r w:rsidRPr="009C0D2B">
        <w:rPr>
          <w:rFonts w:ascii="Arial" w:hAnsi="Arial" w:cs="Arial"/>
          <w:i/>
        </w:rPr>
        <w:t>A comparison of labor force availability</w:t>
      </w:r>
      <w:r w:rsidRPr="009C0D2B">
        <w:rPr>
          <w:rFonts w:ascii="Arial" w:hAnsi="Arial" w:cs="Arial"/>
          <w:i/>
          <w:spacing w:val="-2"/>
        </w:rPr>
        <w:t xml:space="preserve"> </w:t>
      </w:r>
      <w:r w:rsidRPr="009C0D2B">
        <w:rPr>
          <w:rFonts w:ascii="Arial" w:hAnsi="Arial" w:cs="Arial"/>
          <w:i/>
        </w:rPr>
        <w:t>for</w:t>
      </w:r>
      <w:r w:rsidRPr="009C0D2B">
        <w:rPr>
          <w:rFonts w:ascii="Arial" w:hAnsi="Arial" w:cs="Arial"/>
          <w:i/>
          <w:spacing w:val="-1"/>
        </w:rPr>
        <w:t xml:space="preserve"> </w:t>
      </w:r>
      <w:r w:rsidRPr="009C0D2B">
        <w:rPr>
          <w:rFonts w:ascii="Arial" w:hAnsi="Arial" w:cs="Arial"/>
          <w:i/>
        </w:rPr>
        <w:t>women</w:t>
      </w:r>
      <w:r w:rsidRPr="009C0D2B">
        <w:rPr>
          <w:rFonts w:ascii="Arial" w:hAnsi="Arial" w:cs="Arial"/>
          <w:i/>
          <w:spacing w:val="-3"/>
        </w:rPr>
        <w:t xml:space="preserve"> </w:t>
      </w:r>
      <w:r w:rsidRPr="009C0D2B">
        <w:rPr>
          <w:rFonts w:ascii="Arial" w:hAnsi="Arial" w:cs="Arial"/>
          <w:i/>
        </w:rPr>
        <w:t>and</w:t>
      </w:r>
      <w:r w:rsidRPr="009C0D2B">
        <w:rPr>
          <w:rFonts w:ascii="Arial" w:hAnsi="Arial" w:cs="Arial"/>
          <w:i/>
          <w:spacing w:val="-5"/>
        </w:rPr>
        <w:t xml:space="preserve"> </w:t>
      </w:r>
      <w:r w:rsidRPr="009C0D2B">
        <w:rPr>
          <w:rFonts w:ascii="Arial" w:hAnsi="Arial" w:cs="Arial"/>
          <w:i/>
        </w:rPr>
        <w:t>persons</w:t>
      </w:r>
      <w:r w:rsidRPr="009C0D2B">
        <w:rPr>
          <w:rFonts w:ascii="Arial" w:hAnsi="Arial" w:cs="Arial"/>
          <w:i/>
          <w:spacing w:val="-1"/>
        </w:rPr>
        <w:t xml:space="preserve"> </w:t>
      </w:r>
      <w:r w:rsidRPr="009C0D2B">
        <w:rPr>
          <w:rFonts w:ascii="Arial" w:hAnsi="Arial" w:cs="Arial"/>
          <w:i/>
        </w:rPr>
        <w:t>of</w:t>
      </w:r>
      <w:r w:rsidRPr="009C0D2B">
        <w:rPr>
          <w:rFonts w:ascii="Arial" w:hAnsi="Arial" w:cs="Arial"/>
          <w:i/>
          <w:spacing w:val="-4"/>
        </w:rPr>
        <w:t xml:space="preserve"> </w:t>
      </w:r>
      <w:r w:rsidRPr="009C0D2B">
        <w:rPr>
          <w:rFonts w:ascii="Arial" w:hAnsi="Arial" w:cs="Arial"/>
          <w:i/>
        </w:rPr>
        <w:t>color</w:t>
      </w:r>
      <w:r w:rsidRPr="009C0D2B">
        <w:rPr>
          <w:rFonts w:ascii="Arial" w:hAnsi="Arial" w:cs="Arial"/>
          <w:i/>
          <w:spacing w:val="-3"/>
        </w:rPr>
        <w:t xml:space="preserve"> </w:t>
      </w:r>
      <w:r w:rsidRPr="009C0D2B">
        <w:rPr>
          <w:rFonts w:ascii="Arial" w:hAnsi="Arial" w:cs="Arial"/>
          <w:i/>
        </w:rPr>
        <w:t>to</w:t>
      </w:r>
      <w:r w:rsidRPr="009C0D2B">
        <w:rPr>
          <w:rFonts w:ascii="Arial" w:hAnsi="Arial" w:cs="Arial"/>
          <w:i/>
          <w:spacing w:val="-2"/>
        </w:rPr>
        <w:t xml:space="preserve"> </w:t>
      </w:r>
      <w:r w:rsidRPr="009C0D2B">
        <w:rPr>
          <w:rFonts w:ascii="Arial" w:hAnsi="Arial" w:cs="Arial"/>
          <w:i/>
        </w:rPr>
        <w:t>the</w:t>
      </w:r>
      <w:r w:rsidRPr="009C0D2B">
        <w:rPr>
          <w:rFonts w:ascii="Arial" w:hAnsi="Arial" w:cs="Arial"/>
          <w:i/>
          <w:spacing w:val="-4"/>
        </w:rPr>
        <w:t xml:space="preserve"> </w:t>
      </w:r>
      <w:r w:rsidRPr="009C0D2B">
        <w:rPr>
          <w:rFonts w:ascii="Arial" w:hAnsi="Arial" w:cs="Arial"/>
          <w:i/>
        </w:rPr>
        <w:t>County's</w:t>
      </w:r>
      <w:r w:rsidRPr="009C0D2B">
        <w:rPr>
          <w:rFonts w:ascii="Arial" w:hAnsi="Arial" w:cs="Arial"/>
          <w:i/>
          <w:spacing w:val="-1"/>
        </w:rPr>
        <w:t xml:space="preserve"> </w:t>
      </w:r>
      <w:r w:rsidRPr="009C0D2B">
        <w:rPr>
          <w:rFonts w:ascii="Arial" w:hAnsi="Arial" w:cs="Arial"/>
          <w:i/>
        </w:rPr>
        <w:t>actual</w:t>
      </w:r>
      <w:r w:rsidRPr="009C0D2B">
        <w:rPr>
          <w:rFonts w:ascii="Arial" w:hAnsi="Arial" w:cs="Arial"/>
          <w:i/>
          <w:spacing w:val="-2"/>
        </w:rPr>
        <w:t xml:space="preserve"> </w:t>
      </w:r>
      <w:r w:rsidRPr="009C0D2B">
        <w:rPr>
          <w:rFonts w:ascii="Arial" w:hAnsi="Arial" w:cs="Arial"/>
          <w:i/>
        </w:rPr>
        <w:t>labor</w:t>
      </w:r>
      <w:r w:rsidRPr="009C0D2B">
        <w:rPr>
          <w:rFonts w:ascii="Arial" w:hAnsi="Arial" w:cs="Arial"/>
          <w:i/>
          <w:spacing w:val="-1"/>
        </w:rPr>
        <w:t xml:space="preserve"> </w:t>
      </w:r>
      <w:r w:rsidRPr="009C0D2B">
        <w:rPr>
          <w:rFonts w:ascii="Arial" w:hAnsi="Arial" w:cs="Arial"/>
          <w:i/>
        </w:rPr>
        <w:t>force</w:t>
      </w:r>
      <w:r w:rsidRPr="009C0D2B">
        <w:rPr>
          <w:rFonts w:ascii="Arial" w:hAnsi="Arial" w:cs="Arial"/>
          <w:i/>
          <w:spacing w:val="-2"/>
        </w:rPr>
        <w:t xml:space="preserve"> </w:t>
      </w:r>
      <w:r w:rsidRPr="009C0D2B">
        <w:rPr>
          <w:rFonts w:ascii="Arial" w:hAnsi="Arial" w:cs="Arial"/>
          <w:i/>
        </w:rPr>
        <w:t>for</w:t>
      </w:r>
      <w:r w:rsidRPr="009C0D2B">
        <w:rPr>
          <w:rFonts w:ascii="Arial" w:hAnsi="Arial" w:cs="Arial"/>
          <w:i/>
          <w:spacing w:val="-5"/>
        </w:rPr>
        <w:t xml:space="preserve"> </w:t>
      </w:r>
      <w:r w:rsidRPr="009C0D2B">
        <w:rPr>
          <w:rFonts w:ascii="Arial" w:hAnsi="Arial" w:cs="Arial"/>
          <w:i/>
        </w:rPr>
        <w:t>women</w:t>
      </w:r>
      <w:r w:rsidRPr="009C0D2B">
        <w:rPr>
          <w:rFonts w:ascii="Arial" w:hAnsi="Arial" w:cs="Arial"/>
          <w:i/>
          <w:spacing w:val="-3"/>
        </w:rPr>
        <w:t xml:space="preserve"> </w:t>
      </w:r>
      <w:r w:rsidRPr="009C0D2B">
        <w:rPr>
          <w:rFonts w:ascii="Arial" w:hAnsi="Arial" w:cs="Arial"/>
          <w:i/>
        </w:rPr>
        <w:t>and</w:t>
      </w:r>
      <w:r w:rsidRPr="009C0D2B">
        <w:rPr>
          <w:rFonts w:ascii="Arial" w:hAnsi="Arial" w:cs="Arial"/>
          <w:i/>
          <w:spacing w:val="-3"/>
        </w:rPr>
        <w:t xml:space="preserve"> </w:t>
      </w:r>
      <w:r w:rsidRPr="009C0D2B">
        <w:rPr>
          <w:rFonts w:ascii="Arial" w:hAnsi="Arial" w:cs="Arial"/>
          <w:i/>
        </w:rPr>
        <w:t>persons</w:t>
      </w:r>
      <w:r w:rsidRPr="009C0D2B">
        <w:rPr>
          <w:rFonts w:ascii="Arial" w:hAnsi="Arial" w:cs="Arial"/>
          <w:i/>
          <w:spacing w:val="-4"/>
        </w:rPr>
        <w:t xml:space="preserve"> </w:t>
      </w:r>
      <w:r w:rsidRPr="009C0D2B">
        <w:rPr>
          <w:rFonts w:ascii="Arial" w:hAnsi="Arial" w:cs="Arial"/>
          <w:i/>
        </w:rPr>
        <w:t>of color as a summary across all departments. The plan shall also compare labor force availability for women and persons of color to the County's actual labor force for women and persons of color by departments and job group. The plan shall also summarize the percentage of total goal setting areas which meet or exceed the labor force availability rate</w:t>
      </w:r>
      <w:r w:rsidRPr="009C0D2B">
        <w:rPr>
          <w:rFonts w:ascii="Arial" w:hAnsi="Arial" w:cs="Arial"/>
        </w:rPr>
        <w:t>.</w:t>
      </w:r>
    </w:p>
    <w:p w:rsidR="009C0D2B" w:rsidP="009C0D2B" w:rsidRDefault="009C0D2B" w14:paraId="3E2A8386" w14:textId="77777777">
      <w:pPr>
        <w:ind w:left="720" w:right="1445"/>
        <w:rPr>
          <w:rFonts w:ascii="Arial" w:hAnsi="Arial" w:cs="Arial"/>
        </w:rPr>
      </w:pPr>
    </w:p>
    <w:p w:rsidRPr="00AD6BA8" w:rsidR="00AD6BA8" w:rsidP="00AD6BA8" w:rsidRDefault="00AD6BA8" w14:paraId="0CE95575" w14:textId="77777777">
      <w:pPr>
        <w:spacing w:before="39"/>
        <w:ind w:left="720"/>
        <w:outlineLvl w:val="2"/>
        <w:rPr>
          <w:rFonts w:ascii="Arial" w:hAnsi="Arial" w:cs="Arial"/>
          <w:b/>
          <w:bCs/>
        </w:rPr>
      </w:pPr>
      <w:bookmarkStart w:name="_Toc226038904" w:id="78"/>
      <w:bookmarkStart w:name="_Toc354296177" w:id="79"/>
      <w:r w:rsidRPr="00AD6BA8">
        <w:rPr>
          <w:rFonts w:ascii="Arial" w:hAnsi="Arial" w:cs="Arial"/>
          <w:b/>
          <w:bCs/>
        </w:rPr>
        <w:t>Persons</w:t>
      </w:r>
      <w:r w:rsidRPr="00AD6BA8">
        <w:rPr>
          <w:rFonts w:ascii="Arial" w:hAnsi="Arial" w:cs="Arial"/>
          <w:b/>
          <w:bCs/>
          <w:spacing w:val="-7"/>
        </w:rPr>
        <w:t xml:space="preserve"> </w:t>
      </w:r>
      <w:r w:rsidRPr="00AD6BA8">
        <w:rPr>
          <w:rFonts w:ascii="Arial" w:hAnsi="Arial" w:cs="Arial"/>
          <w:b/>
          <w:bCs/>
        </w:rPr>
        <w:t>with</w:t>
      </w:r>
      <w:r w:rsidRPr="00AD6BA8">
        <w:rPr>
          <w:rFonts w:ascii="Arial" w:hAnsi="Arial" w:cs="Arial"/>
          <w:b/>
          <w:bCs/>
          <w:spacing w:val="-6"/>
        </w:rPr>
        <w:t xml:space="preserve"> </w:t>
      </w:r>
      <w:r w:rsidRPr="00AD6BA8">
        <w:rPr>
          <w:rFonts w:ascii="Arial" w:hAnsi="Arial" w:cs="Arial"/>
          <w:b/>
          <w:bCs/>
        </w:rPr>
        <w:t>Self-reported</w:t>
      </w:r>
      <w:r w:rsidRPr="00AD6BA8">
        <w:rPr>
          <w:rFonts w:ascii="Arial" w:hAnsi="Arial" w:cs="Arial"/>
          <w:b/>
          <w:bCs/>
          <w:spacing w:val="-9"/>
        </w:rPr>
        <w:t xml:space="preserve"> </w:t>
      </w:r>
      <w:r w:rsidRPr="00AD6BA8">
        <w:rPr>
          <w:rFonts w:ascii="Arial" w:hAnsi="Arial" w:cs="Arial"/>
          <w:b/>
          <w:bCs/>
        </w:rPr>
        <w:t>Disability</w:t>
      </w:r>
      <w:r w:rsidRPr="00AD6BA8">
        <w:rPr>
          <w:rFonts w:ascii="Arial" w:hAnsi="Arial" w:cs="Arial"/>
          <w:b/>
          <w:bCs/>
          <w:spacing w:val="-4"/>
        </w:rPr>
        <w:t xml:space="preserve"> </w:t>
      </w:r>
      <w:r w:rsidRPr="00AD6BA8">
        <w:rPr>
          <w:rFonts w:ascii="Arial" w:hAnsi="Arial" w:cs="Arial"/>
          <w:b/>
          <w:bCs/>
        </w:rPr>
        <w:t>and</w:t>
      </w:r>
      <w:r w:rsidRPr="00AD6BA8">
        <w:rPr>
          <w:rFonts w:ascii="Arial" w:hAnsi="Arial" w:cs="Arial"/>
          <w:b/>
          <w:bCs/>
          <w:spacing w:val="-6"/>
        </w:rPr>
        <w:t xml:space="preserve"> </w:t>
      </w:r>
      <w:r w:rsidRPr="00AD6BA8">
        <w:rPr>
          <w:rFonts w:ascii="Arial" w:hAnsi="Arial" w:cs="Arial"/>
          <w:b/>
          <w:bCs/>
        </w:rPr>
        <w:t>Requests</w:t>
      </w:r>
      <w:r w:rsidRPr="00AD6BA8">
        <w:rPr>
          <w:rFonts w:ascii="Arial" w:hAnsi="Arial" w:cs="Arial"/>
          <w:b/>
          <w:bCs/>
          <w:spacing w:val="-4"/>
        </w:rPr>
        <w:t xml:space="preserve"> </w:t>
      </w:r>
      <w:r w:rsidRPr="00AD6BA8">
        <w:rPr>
          <w:rFonts w:ascii="Arial" w:hAnsi="Arial" w:cs="Arial"/>
          <w:b/>
          <w:bCs/>
        </w:rPr>
        <w:t>for</w:t>
      </w:r>
      <w:r w:rsidRPr="00AD6BA8">
        <w:rPr>
          <w:rFonts w:ascii="Arial" w:hAnsi="Arial" w:cs="Arial"/>
          <w:b/>
          <w:bCs/>
          <w:spacing w:val="-4"/>
        </w:rPr>
        <w:t xml:space="preserve"> </w:t>
      </w:r>
      <w:r w:rsidRPr="00AD6BA8">
        <w:rPr>
          <w:rFonts w:ascii="Arial" w:hAnsi="Arial" w:cs="Arial"/>
          <w:b/>
          <w:bCs/>
          <w:spacing w:val="-2"/>
        </w:rPr>
        <w:t>Accommodations</w:t>
      </w:r>
      <w:bookmarkEnd w:id="78"/>
      <w:bookmarkEnd w:id="79"/>
    </w:p>
    <w:p w:rsidRPr="00AD6BA8" w:rsidR="00AD6BA8" w:rsidP="00AD6BA8" w:rsidRDefault="000830BB" w14:paraId="6E800E4B" w14:textId="678F2306">
      <w:pPr>
        <w:rPr>
          <w:rFonts w:ascii="Arial" w:hAnsi="Arial" w:cs="Arial"/>
          <w:b/>
        </w:rPr>
      </w:pPr>
      <w:r w:rsidRPr="00AD6BA8">
        <w:rPr>
          <w:rFonts w:ascii="Arial" w:hAnsi="Arial" w:cs="Arial"/>
          <w:noProof/>
        </w:rPr>
        <mc:AlternateContent>
          <mc:Choice Requires="wps">
            <w:drawing>
              <wp:anchor distT="0" distB="0" distL="0" distR="0" simplePos="0" relativeHeight="251670016" behindDoc="0" locked="0" layoutInCell="1" allowOverlap="1" wp14:anchorId="5723CFA2" wp14:editId="48EDA451">
                <wp:simplePos x="0" y="0"/>
                <wp:positionH relativeFrom="margin">
                  <wp:align>right</wp:align>
                </wp:positionH>
                <wp:positionV relativeFrom="paragraph">
                  <wp:posOffset>163195</wp:posOffset>
                </wp:positionV>
                <wp:extent cx="4010025" cy="1181100"/>
                <wp:effectExtent l="0" t="0" r="28575" b="1905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0025" cy="1181100"/>
                        </a:xfrm>
                        <a:prstGeom prst="rect">
                          <a:avLst/>
                        </a:prstGeom>
                        <a:ln w="9525">
                          <a:solidFill>
                            <a:srgbClr val="000000"/>
                          </a:solidFill>
                          <a:prstDash val="solid"/>
                        </a:ln>
                      </wps:spPr>
                      <wps:txbx>
                        <w:txbxContent>
                          <w:p w:rsidRPr="002C061D" w:rsidR="00AD6BA8" w:rsidP="00AD6BA8" w:rsidRDefault="00AD6BA8" w14:paraId="34D19604" w14:textId="77777777">
                            <w:pPr>
                              <w:spacing w:before="70"/>
                              <w:ind w:left="143" w:right="174"/>
                              <w:rPr>
                                <w:rFonts w:ascii="Arial" w:hAnsi="Arial" w:cs="Arial"/>
                                <w:i/>
                              </w:rPr>
                            </w:pPr>
                            <w:r w:rsidRPr="002C061D">
                              <w:rPr>
                                <w:rFonts w:ascii="Arial" w:hAnsi="Arial" w:cs="Arial"/>
                                <w:b/>
                                <w:i/>
                              </w:rPr>
                              <w:t>3.12.180.C.1.d</w:t>
                            </w:r>
                            <w:r w:rsidRPr="002C061D">
                              <w:rPr>
                                <w:rFonts w:ascii="Arial" w:hAnsi="Arial" w:cs="Arial"/>
                                <w:i/>
                              </w:rPr>
                              <w:t>: The total number of persons with disabilities in each job group within the county work force and the total number of persons with</w:t>
                            </w:r>
                            <w:r w:rsidRPr="002C061D">
                              <w:rPr>
                                <w:rFonts w:ascii="Arial" w:hAnsi="Arial" w:cs="Arial"/>
                                <w:i/>
                                <w:spacing w:val="40"/>
                              </w:rPr>
                              <w:t xml:space="preserve"> </w:t>
                            </w:r>
                            <w:r w:rsidRPr="002C061D">
                              <w:rPr>
                                <w:rFonts w:ascii="Arial" w:hAnsi="Arial" w:cs="Arial"/>
                                <w:i/>
                              </w:rPr>
                              <w:t>disabilities by department voluntarily reported by individuals for equal employment opportunity affirmative action purposes. The plan shall include</w:t>
                            </w:r>
                            <w:r w:rsidRPr="002C061D">
                              <w:rPr>
                                <w:rFonts w:ascii="Arial" w:hAnsi="Arial" w:cs="Arial"/>
                                <w:i/>
                                <w:spacing w:val="40"/>
                              </w:rPr>
                              <w:t xml:space="preserve"> </w:t>
                            </w:r>
                            <w:r w:rsidRPr="002C061D">
                              <w:rPr>
                                <w:rFonts w:ascii="Arial" w:hAnsi="Arial" w:cs="Arial"/>
                                <w:i/>
                              </w:rPr>
                              <w:t>the</w:t>
                            </w:r>
                            <w:r w:rsidRPr="002C061D">
                              <w:rPr>
                                <w:rFonts w:ascii="Arial" w:hAnsi="Arial" w:cs="Arial"/>
                                <w:i/>
                                <w:spacing w:val="-5"/>
                              </w:rPr>
                              <w:t xml:space="preserve"> </w:t>
                            </w:r>
                            <w:r w:rsidRPr="002C061D">
                              <w:rPr>
                                <w:rFonts w:ascii="Arial" w:hAnsi="Arial" w:cs="Arial"/>
                                <w:i/>
                              </w:rPr>
                              <w:t>number</w:t>
                            </w:r>
                            <w:r w:rsidRPr="002C061D">
                              <w:rPr>
                                <w:rFonts w:ascii="Arial" w:hAnsi="Arial" w:cs="Arial"/>
                                <w:i/>
                                <w:spacing w:val="-4"/>
                              </w:rPr>
                              <w:t xml:space="preserve"> </w:t>
                            </w:r>
                            <w:r w:rsidRPr="002C061D">
                              <w:rPr>
                                <w:rFonts w:ascii="Arial" w:hAnsi="Arial" w:cs="Arial"/>
                                <w:i/>
                              </w:rPr>
                              <w:t>of</w:t>
                            </w:r>
                            <w:r w:rsidRPr="002C061D">
                              <w:rPr>
                                <w:rFonts w:ascii="Arial" w:hAnsi="Arial" w:cs="Arial"/>
                                <w:i/>
                                <w:spacing w:val="-5"/>
                              </w:rPr>
                              <w:t xml:space="preserve"> </w:t>
                            </w:r>
                            <w:r w:rsidRPr="002C061D">
                              <w:rPr>
                                <w:rFonts w:ascii="Arial" w:hAnsi="Arial" w:cs="Arial"/>
                                <w:i/>
                              </w:rPr>
                              <w:t>positions</w:t>
                            </w:r>
                            <w:r w:rsidRPr="002C061D">
                              <w:rPr>
                                <w:rFonts w:ascii="Arial" w:hAnsi="Arial" w:cs="Arial"/>
                                <w:i/>
                                <w:spacing w:val="-4"/>
                              </w:rPr>
                              <w:t xml:space="preserve"> </w:t>
                            </w:r>
                            <w:r w:rsidRPr="002C061D">
                              <w:rPr>
                                <w:rFonts w:ascii="Arial" w:hAnsi="Arial" w:cs="Arial"/>
                                <w:i/>
                              </w:rPr>
                              <w:t>for</w:t>
                            </w:r>
                            <w:r w:rsidRPr="002C061D">
                              <w:rPr>
                                <w:rFonts w:ascii="Arial" w:hAnsi="Arial" w:cs="Arial"/>
                                <w:i/>
                                <w:spacing w:val="-6"/>
                              </w:rPr>
                              <w:t xml:space="preserve"> </w:t>
                            </w:r>
                            <w:r w:rsidRPr="002C061D">
                              <w:rPr>
                                <w:rFonts w:ascii="Arial" w:hAnsi="Arial" w:cs="Arial"/>
                                <w:i/>
                              </w:rPr>
                              <w:t>which</w:t>
                            </w:r>
                            <w:r w:rsidRPr="002C061D">
                              <w:rPr>
                                <w:rFonts w:ascii="Arial" w:hAnsi="Arial" w:cs="Arial"/>
                                <w:i/>
                                <w:spacing w:val="-6"/>
                              </w:rPr>
                              <w:t xml:space="preserve"> </w:t>
                            </w:r>
                            <w:r w:rsidRPr="002C061D">
                              <w:rPr>
                                <w:rFonts w:ascii="Arial" w:hAnsi="Arial" w:cs="Arial"/>
                                <w:i/>
                              </w:rPr>
                              <w:t>an</w:t>
                            </w:r>
                            <w:r w:rsidRPr="002C061D">
                              <w:rPr>
                                <w:rFonts w:ascii="Arial" w:hAnsi="Arial" w:cs="Arial"/>
                                <w:i/>
                                <w:spacing w:val="-6"/>
                              </w:rPr>
                              <w:t xml:space="preserve"> </w:t>
                            </w:r>
                            <w:r w:rsidRPr="002C061D">
                              <w:rPr>
                                <w:rFonts w:ascii="Arial" w:hAnsi="Arial" w:cs="Arial"/>
                                <w:i/>
                              </w:rPr>
                              <w:t>accommodation is currently in effect.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24" style="position:absolute;margin-left:264.55pt;margin-top:12.85pt;width:315.75pt;height:93pt;z-index:2516700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spid="_x0000_s1045"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" w14:anchorId="5723CFA2">
                <v:path arrowok="t"/>
                <v:textbox inset="0,0,0,0">
                  <w:txbxContent>
                    <w:p w:rsidRPr="002C061D" w:rsidR="00AD6BA8" w:rsidP="00AD6BA8" w:rsidRDefault="00AD6BA8" w14:paraId="34D19604" w14:textId="77777777">
                      <w:pPr>
                        <w:spacing w:before="70"/>
                        <w:ind w:left="143" w:right="174"/>
                        <w:rPr>
                          <w:rFonts w:ascii="Arial" w:hAnsi="Arial" w:cs="Arial"/>
                          <w:i/>
                        </w:rPr>
                      </w:pPr>
                      <w:r w:rsidRPr="002C061D">
                        <w:rPr>
                          <w:rFonts w:ascii="Arial" w:hAnsi="Arial" w:cs="Arial"/>
                          <w:b/>
                          <w:i/>
                        </w:rPr>
                        <w:t>3.12.180.C.1.d</w:t>
                      </w:r>
                      <w:r w:rsidRPr="002C061D">
                        <w:rPr>
                          <w:rFonts w:ascii="Arial" w:hAnsi="Arial" w:cs="Arial"/>
                          <w:i/>
                        </w:rPr>
                        <w:t>: The total number of persons with disabilities in each job group within the county work force and the total number of persons with</w:t>
                      </w:r>
                      <w:r w:rsidRPr="002C061D">
                        <w:rPr>
                          <w:rFonts w:ascii="Arial" w:hAnsi="Arial" w:cs="Arial"/>
                          <w:i/>
                          <w:spacing w:val="40"/>
                        </w:rPr>
                        <w:t xml:space="preserve"> </w:t>
                      </w:r>
                      <w:r w:rsidRPr="002C061D">
                        <w:rPr>
                          <w:rFonts w:ascii="Arial" w:hAnsi="Arial" w:cs="Arial"/>
                          <w:i/>
                        </w:rPr>
                        <w:t>disabilities by department voluntarily reported by individuals for equal employment opportunity affirmative action purposes. The plan shall include</w:t>
                      </w:r>
                      <w:r w:rsidRPr="002C061D">
                        <w:rPr>
                          <w:rFonts w:ascii="Arial" w:hAnsi="Arial" w:cs="Arial"/>
                          <w:i/>
                          <w:spacing w:val="40"/>
                        </w:rPr>
                        <w:t xml:space="preserve"> </w:t>
                      </w:r>
                      <w:r w:rsidRPr="002C061D">
                        <w:rPr>
                          <w:rFonts w:ascii="Arial" w:hAnsi="Arial" w:cs="Arial"/>
                          <w:i/>
                        </w:rPr>
                        <w:t>the</w:t>
                      </w:r>
                      <w:r w:rsidRPr="002C061D">
                        <w:rPr>
                          <w:rFonts w:ascii="Arial" w:hAnsi="Arial" w:cs="Arial"/>
                          <w:i/>
                          <w:spacing w:val="-5"/>
                        </w:rPr>
                        <w:t xml:space="preserve"> </w:t>
                      </w:r>
                      <w:r w:rsidRPr="002C061D">
                        <w:rPr>
                          <w:rFonts w:ascii="Arial" w:hAnsi="Arial" w:cs="Arial"/>
                          <w:i/>
                        </w:rPr>
                        <w:t>number</w:t>
                      </w:r>
                      <w:r w:rsidRPr="002C061D">
                        <w:rPr>
                          <w:rFonts w:ascii="Arial" w:hAnsi="Arial" w:cs="Arial"/>
                          <w:i/>
                          <w:spacing w:val="-4"/>
                        </w:rPr>
                        <w:t xml:space="preserve"> </w:t>
                      </w:r>
                      <w:r w:rsidRPr="002C061D">
                        <w:rPr>
                          <w:rFonts w:ascii="Arial" w:hAnsi="Arial" w:cs="Arial"/>
                          <w:i/>
                        </w:rPr>
                        <w:t>of</w:t>
                      </w:r>
                      <w:r w:rsidRPr="002C061D">
                        <w:rPr>
                          <w:rFonts w:ascii="Arial" w:hAnsi="Arial" w:cs="Arial"/>
                          <w:i/>
                          <w:spacing w:val="-5"/>
                        </w:rPr>
                        <w:t xml:space="preserve"> </w:t>
                      </w:r>
                      <w:r w:rsidRPr="002C061D">
                        <w:rPr>
                          <w:rFonts w:ascii="Arial" w:hAnsi="Arial" w:cs="Arial"/>
                          <w:i/>
                        </w:rPr>
                        <w:t>positions</w:t>
                      </w:r>
                      <w:r w:rsidRPr="002C061D">
                        <w:rPr>
                          <w:rFonts w:ascii="Arial" w:hAnsi="Arial" w:cs="Arial"/>
                          <w:i/>
                          <w:spacing w:val="-4"/>
                        </w:rPr>
                        <w:t xml:space="preserve"> </w:t>
                      </w:r>
                      <w:r w:rsidRPr="002C061D">
                        <w:rPr>
                          <w:rFonts w:ascii="Arial" w:hAnsi="Arial" w:cs="Arial"/>
                          <w:i/>
                        </w:rPr>
                        <w:t>for</w:t>
                      </w:r>
                      <w:r w:rsidRPr="002C061D">
                        <w:rPr>
                          <w:rFonts w:ascii="Arial" w:hAnsi="Arial" w:cs="Arial"/>
                          <w:i/>
                          <w:spacing w:val="-6"/>
                        </w:rPr>
                        <w:t xml:space="preserve"> </w:t>
                      </w:r>
                      <w:r w:rsidRPr="002C061D">
                        <w:rPr>
                          <w:rFonts w:ascii="Arial" w:hAnsi="Arial" w:cs="Arial"/>
                          <w:i/>
                        </w:rPr>
                        <w:t>which</w:t>
                      </w:r>
                      <w:r w:rsidRPr="002C061D">
                        <w:rPr>
                          <w:rFonts w:ascii="Arial" w:hAnsi="Arial" w:cs="Arial"/>
                          <w:i/>
                          <w:spacing w:val="-6"/>
                        </w:rPr>
                        <w:t xml:space="preserve"> </w:t>
                      </w:r>
                      <w:r w:rsidRPr="002C061D">
                        <w:rPr>
                          <w:rFonts w:ascii="Arial" w:hAnsi="Arial" w:cs="Arial"/>
                          <w:i/>
                        </w:rPr>
                        <w:t>an</w:t>
                      </w:r>
                      <w:r w:rsidRPr="002C061D">
                        <w:rPr>
                          <w:rFonts w:ascii="Arial" w:hAnsi="Arial" w:cs="Arial"/>
                          <w:i/>
                          <w:spacing w:val="-6"/>
                        </w:rPr>
                        <w:t xml:space="preserve"> </w:t>
                      </w:r>
                      <w:r w:rsidRPr="002C061D">
                        <w:rPr>
                          <w:rFonts w:ascii="Arial" w:hAnsi="Arial" w:cs="Arial"/>
                          <w:i/>
                        </w:rPr>
                        <w:t>accommodation is currently in effect.</w:t>
                      </w:r>
                    </w:p>
                  </w:txbxContent>
                </v:textbox>
                <w10:wrap anchorx="margin"/>
              </v:shape>
            </w:pict>
          </mc:Fallback>
        </mc:AlternateContent>
      </w:r>
    </w:p>
    <w:p w:rsidR="008A7D84" w:rsidP="00EE5E71" w:rsidRDefault="00AD6BA8" w14:paraId="59161471" w14:textId="05A4133B">
      <w:pPr>
        <w:ind w:left="719" w:right="6599"/>
        <w:rPr>
          <w:rFonts w:ascii="Arial" w:hAnsi="Arial" w:cs="Arial"/>
        </w:rPr>
      </w:pPr>
      <w:r w:rsidRPr="00AD6BA8">
        <w:rPr>
          <w:rFonts w:ascii="Arial" w:hAnsi="Arial" w:cs="Arial"/>
        </w:rPr>
        <w:t xml:space="preserve">Table </w:t>
      </w:r>
      <w:r w:rsidR="00E1153D">
        <w:rPr>
          <w:rFonts w:ascii="Arial" w:hAnsi="Arial" w:cs="Arial"/>
        </w:rPr>
        <w:t>7</w:t>
      </w:r>
      <w:r w:rsidRPr="00AD6BA8">
        <w:rPr>
          <w:rFonts w:ascii="Arial" w:hAnsi="Arial" w:cs="Arial"/>
        </w:rPr>
        <w:t xml:space="preserve"> shows the total number (2022-2025) of persons with disabilities in each job group within the county workforce as voluntarily reported by individuals</w:t>
      </w:r>
      <w:r w:rsidRPr="00AD6BA8">
        <w:rPr>
          <w:rFonts w:ascii="Arial" w:hAnsi="Arial" w:cs="Arial"/>
          <w:spacing w:val="-9"/>
        </w:rPr>
        <w:t xml:space="preserve"> </w:t>
      </w:r>
      <w:r w:rsidRPr="00AD6BA8">
        <w:rPr>
          <w:rFonts w:ascii="Arial" w:hAnsi="Arial" w:cs="Arial"/>
        </w:rPr>
        <w:t>for</w:t>
      </w:r>
      <w:r w:rsidRPr="00AD6BA8">
        <w:rPr>
          <w:rFonts w:ascii="Arial" w:hAnsi="Arial" w:cs="Arial"/>
          <w:spacing w:val="-10"/>
        </w:rPr>
        <w:t xml:space="preserve"> </w:t>
      </w:r>
      <w:r w:rsidRPr="00AD6BA8">
        <w:rPr>
          <w:rFonts w:ascii="Arial" w:hAnsi="Arial" w:cs="Arial"/>
        </w:rPr>
        <w:t>equal</w:t>
      </w:r>
      <w:r w:rsidRPr="00AD6BA8">
        <w:rPr>
          <w:rFonts w:ascii="Arial" w:hAnsi="Arial" w:cs="Arial"/>
          <w:spacing w:val="-9"/>
        </w:rPr>
        <w:t xml:space="preserve"> </w:t>
      </w:r>
      <w:r w:rsidRPr="00AD6BA8">
        <w:rPr>
          <w:rFonts w:ascii="Arial" w:hAnsi="Arial" w:cs="Arial"/>
        </w:rPr>
        <w:t>employment</w:t>
      </w:r>
      <w:r w:rsidRPr="00AD6BA8">
        <w:rPr>
          <w:rFonts w:ascii="Arial" w:hAnsi="Arial" w:cs="Arial"/>
          <w:spacing w:val="-10"/>
        </w:rPr>
        <w:t xml:space="preserve"> </w:t>
      </w:r>
      <w:r w:rsidRPr="00AD6BA8">
        <w:rPr>
          <w:rFonts w:ascii="Arial" w:hAnsi="Arial" w:cs="Arial"/>
        </w:rPr>
        <w:t>opportunity affirmative action purposes.</w:t>
      </w:r>
    </w:p>
    <w:p w:rsidRPr="00AD6BA8" w:rsidR="008A7D84" w:rsidP="00AD6BA8" w:rsidRDefault="008A7D84" w14:paraId="0FB2AB7F" w14:textId="77777777">
      <w:pPr>
        <w:ind w:left="719" w:right="6599"/>
        <w:rPr>
          <w:rFonts w:ascii="Arial" w:hAnsi="Arial" w:cs="Arial"/>
        </w:rPr>
      </w:pPr>
    </w:p>
    <w:p w:rsidRPr="00AD6BA8" w:rsidR="00AD6BA8" w:rsidP="00966368" w:rsidRDefault="00966368" w14:paraId="35CB3C81" w14:textId="6384B54C">
      <w:pPr>
        <w:ind w:left="720" w:right="1445"/>
        <w:rPr>
          <w:rFonts w:ascii="Arial" w:hAnsi="Arial" w:cs="Arial"/>
          <w:i/>
          <w:iCs/>
        </w:rPr>
      </w:pPr>
      <w:r w:rsidRPr="00463E53">
        <w:rPr>
          <w:rFonts w:ascii="Arial" w:hAnsi="Arial" w:cs="Arial"/>
          <w:i/>
          <w:iCs/>
        </w:rPr>
        <w:t xml:space="preserve">Table 7: Employees with </w:t>
      </w:r>
      <w:r>
        <w:rPr>
          <w:rFonts w:ascii="Arial" w:hAnsi="Arial" w:cs="Arial"/>
          <w:i/>
          <w:iCs/>
        </w:rPr>
        <w:t>s</w:t>
      </w:r>
      <w:r w:rsidRPr="00463E53">
        <w:rPr>
          <w:rFonts w:ascii="Arial" w:hAnsi="Arial" w:cs="Arial"/>
          <w:i/>
          <w:iCs/>
        </w:rPr>
        <w:t>elf</w:t>
      </w:r>
      <w:r>
        <w:rPr>
          <w:rFonts w:ascii="Arial" w:hAnsi="Arial" w:cs="Arial"/>
          <w:i/>
          <w:iCs/>
        </w:rPr>
        <w:t>-r</w:t>
      </w:r>
      <w:r w:rsidRPr="00463E53">
        <w:rPr>
          <w:rFonts w:ascii="Arial" w:hAnsi="Arial" w:cs="Arial"/>
          <w:i/>
          <w:iCs/>
        </w:rPr>
        <w:t xml:space="preserve">eported </w:t>
      </w:r>
      <w:r>
        <w:rPr>
          <w:rFonts w:ascii="Arial" w:hAnsi="Arial" w:cs="Arial"/>
          <w:i/>
          <w:iCs/>
        </w:rPr>
        <w:t>d</w:t>
      </w:r>
      <w:r w:rsidRPr="00463E53">
        <w:rPr>
          <w:rFonts w:ascii="Arial" w:hAnsi="Arial" w:cs="Arial"/>
          <w:i/>
          <w:iCs/>
        </w:rPr>
        <w:t>isabilities by Department and Job Group</w:t>
      </w:r>
    </w:p>
    <w:tbl>
      <w:tblPr>
        <w:tblW w:w="10620"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40"/>
        <w:gridCol w:w="630"/>
        <w:gridCol w:w="720"/>
        <w:gridCol w:w="540"/>
        <w:gridCol w:w="540"/>
        <w:gridCol w:w="540"/>
        <w:gridCol w:w="540"/>
        <w:gridCol w:w="630"/>
        <w:gridCol w:w="540"/>
        <w:gridCol w:w="540"/>
        <w:gridCol w:w="540"/>
        <w:gridCol w:w="630"/>
        <w:gridCol w:w="540"/>
        <w:gridCol w:w="540"/>
        <w:gridCol w:w="630"/>
        <w:gridCol w:w="540"/>
        <w:gridCol w:w="540"/>
      </w:tblGrid>
      <w:tr w:rsidRPr="00AD6BA8" w:rsidR="00AD6BA8" w:rsidTr="00463E53" w14:paraId="001FE2DD" w14:textId="77777777">
        <w:trPr>
          <w:trHeight w:val="431"/>
        </w:trPr>
        <w:tc>
          <w:tcPr>
            <w:tcW w:w="1440" w:type="dxa"/>
          </w:tcPr>
          <w:p w:rsidRPr="00AD6BA8" w:rsidR="00AD6BA8" w:rsidP="00AD6BA8" w:rsidRDefault="00AD6BA8" w14:paraId="50DCE413" w14:textId="77777777">
            <w:pPr>
              <w:spacing w:line="268" w:lineRule="exact"/>
              <w:ind w:left="107"/>
              <w:jc w:val="both"/>
              <w:rPr>
                <w:rFonts w:ascii="Arial" w:hAnsi="Arial" w:eastAsia="Arial" w:cs="Arial"/>
                <w:b/>
                <w:sz w:val="18"/>
                <w:szCs w:val="18"/>
              </w:rPr>
            </w:pPr>
            <w:r w:rsidRPr="00AD6BA8">
              <w:rPr>
                <w:rFonts w:ascii="Arial" w:hAnsi="Arial" w:eastAsia="Arial" w:cs="Arial"/>
                <w:b/>
                <w:sz w:val="18"/>
                <w:szCs w:val="18"/>
              </w:rPr>
              <w:t>Job</w:t>
            </w:r>
            <w:r w:rsidRPr="00AD6BA8">
              <w:rPr>
                <w:rFonts w:ascii="Arial" w:hAnsi="Arial" w:eastAsia="Arial" w:cs="Arial"/>
                <w:b/>
                <w:spacing w:val="-5"/>
                <w:sz w:val="18"/>
                <w:szCs w:val="18"/>
              </w:rPr>
              <w:t xml:space="preserve"> </w:t>
            </w:r>
            <w:r w:rsidRPr="00AD6BA8">
              <w:rPr>
                <w:rFonts w:ascii="Arial" w:hAnsi="Arial" w:eastAsia="Arial" w:cs="Arial"/>
                <w:b/>
                <w:spacing w:val="-2"/>
                <w:sz w:val="18"/>
                <w:szCs w:val="18"/>
              </w:rPr>
              <w:t>Group</w:t>
            </w:r>
          </w:p>
        </w:tc>
        <w:tc>
          <w:tcPr>
            <w:tcW w:w="630" w:type="dxa"/>
          </w:tcPr>
          <w:p w:rsidRPr="00AD6BA8" w:rsidR="00AD6BA8" w:rsidP="00AD6BA8" w:rsidRDefault="00AD6BA8" w14:paraId="4526841E" w14:textId="77777777">
            <w:pPr>
              <w:spacing w:before="1"/>
              <w:ind w:left="108"/>
              <w:jc w:val="both"/>
              <w:rPr>
                <w:rFonts w:ascii="Arial" w:hAnsi="Arial" w:eastAsia="Arial" w:cs="Arial"/>
                <w:b/>
                <w:sz w:val="18"/>
                <w:szCs w:val="18"/>
              </w:rPr>
            </w:pPr>
            <w:r w:rsidRPr="00AD6BA8">
              <w:rPr>
                <w:rFonts w:ascii="Arial" w:hAnsi="Arial" w:eastAsia="Arial" w:cs="Arial"/>
                <w:b/>
                <w:spacing w:val="-4"/>
                <w:sz w:val="18"/>
                <w:szCs w:val="18"/>
              </w:rPr>
              <w:t>DAJD</w:t>
            </w:r>
          </w:p>
        </w:tc>
        <w:tc>
          <w:tcPr>
            <w:tcW w:w="720" w:type="dxa"/>
          </w:tcPr>
          <w:p w:rsidRPr="00AD6BA8" w:rsidR="00AD6BA8" w:rsidP="00AD6BA8" w:rsidRDefault="00AD6BA8" w14:paraId="71A75D38" w14:textId="77777777">
            <w:pPr>
              <w:spacing w:before="1"/>
              <w:ind w:left="108"/>
              <w:jc w:val="both"/>
              <w:rPr>
                <w:rFonts w:ascii="Arial" w:hAnsi="Arial" w:eastAsia="Arial" w:cs="Arial"/>
                <w:b/>
                <w:sz w:val="18"/>
                <w:szCs w:val="18"/>
              </w:rPr>
            </w:pPr>
            <w:r w:rsidRPr="00AD6BA8">
              <w:rPr>
                <w:rFonts w:ascii="Arial" w:hAnsi="Arial" w:eastAsia="Arial" w:cs="Arial"/>
                <w:b/>
                <w:spacing w:val="-4"/>
                <w:sz w:val="18"/>
                <w:szCs w:val="18"/>
              </w:rPr>
              <w:t>DCHS</w:t>
            </w:r>
          </w:p>
        </w:tc>
        <w:tc>
          <w:tcPr>
            <w:tcW w:w="540" w:type="dxa"/>
          </w:tcPr>
          <w:p w:rsidRPr="00AD6BA8" w:rsidR="00AD6BA8" w:rsidP="00AD6BA8" w:rsidRDefault="00AD6BA8" w14:paraId="3CB023E1" w14:textId="77777777">
            <w:pPr>
              <w:spacing w:before="1"/>
              <w:ind w:left="109"/>
              <w:jc w:val="both"/>
              <w:rPr>
                <w:rFonts w:ascii="Arial" w:hAnsi="Arial" w:eastAsia="Arial" w:cs="Arial"/>
                <w:b/>
                <w:sz w:val="18"/>
                <w:szCs w:val="18"/>
              </w:rPr>
            </w:pPr>
            <w:r w:rsidRPr="00AD6BA8">
              <w:rPr>
                <w:rFonts w:ascii="Arial" w:hAnsi="Arial" w:eastAsia="Arial" w:cs="Arial"/>
                <w:b/>
                <w:spacing w:val="-5"/>
                <w:sz w:val="18"/>
                <w:szCs w:val="18"/>
              </w:rPr>
              <w:t>DES</w:t>
            </w:r>
          </w:p>
        </w:tc>
        <w:tc>
          <w:tcPr>
            <w:tcW w:w="540" w:type="dxa"/>
          </w:tcPr>
          <w:p w:rsidRPr="00AD6BA8" w:rsidR="00AD6BA8" w:rsidP="00AD6BA8" w:rsidRDefault="00AD6BA8" w14:paraId="4C5D565D" w14:textId="77777777">
            <w:pPr>
              <w:spacing w:before="1"/>
              <w:ind w:left="109"/>
              <w:jc w:val="both"/>
              <w:rPr>
                <w:rFonts w:ascii="Arial" w:hAnsi="Arial" w:eastAsia="Arial" w:cs="Arial"/>
                <w:b/>
                <w:sz w:val="18"/>
                <w:szCs w:val="18"/>
              </w:rPr>
            </w:pPr>
            <w:r w:rsidRPr="00AD6BA8">
              <w:rPr>
                <w:rFonts w:ascii="Arial" w:hAnsi="Arial" w:eastAsia="Arial" w:cs="Arial"/>
                <w:b/>
                <w:spacing w:val="-5"/>
                <w:sz w:val="18"/>
                <w:szCs w:val="18"/>
              </w:rPr>
              <w:t>DHR</w:t>
            </w:r>
          </w:p>
        </w:tc>
        <w:tc>
          <w:tcPr>
            <w:tcW w:w="540" w:type="dxa"/>
          </w:tcPr>
          <w:p w:rsidRPr="00AD6BA8" w:rsidR="00AD6BA8" w:rsidP="00AD6BA8" w:rsidRDefault="00AD6BA8" w14:paraId="33C70FA4" w14:textId="77777777">
            <w:pPr>
              <w:spacing w:before="1"/>
              <w:ind w:left="109"/>
              <w:jc w:val="both"/>
              <w:rPr>
                <w:rFonts w:ascii="Arial" w:hAnsi="Arial" w:eastAsia="Arial" w:cs="Arial"/>
                <w:b/>
                <w:sz w:val="18"/>
                <w:szCs w:val="18"/>
              </w:rPr>
            </w:pPr>
            <w:r w:rsidRPr="00AD6BA8">
              <w:rPr>
                <w:rFonts w:ascii="Arial" w:hAnsi="Arial" w:eastAsia="Arial" w:cs="Arial"/>
                <w:b/>
                <w:spacing w:val="-5"/>
                <w:sz w:val="18"/>
                <w:szCs w:val="18"/>
              </w:rPr>
              <w:t>DJA</w:t>
            </w:r>
          </w:p>
        </w:tc>
        <w:tc>
          <w:tcPr>
            <w:tcW w:w="540" w:type="dxa"/>
          </w:tcPr>
          <w:p w:rsidRPr="00AD6BA8" w:rsidR="00AD6BA8" w:rsidP="00AD6BA8" w:rsidRDefault="00AD6BA8" w14:paraId="76AFE8F5" w14:textId="77777777">
            <w:pPr>
              <w:spacing w:before="1"/>
              <w:ind w:left="108"/>
              <w:jc w:val="both"/>
              <w:rPr>
                <w:rFonts w:ascii="Arial" w:hAnsi="Arial" w:eastAsia="Arial" w:cs="Arial"/>
                <w:b/>
                <w:sz w:val="18"/>
                <w:szCs w:val="18"/>
              </w:rPr>
            </w:pPr>
            <w:r w:rsidRPr="00AD6BA8">
              <w:rPr>
                <w:rFonts w:ascii="Arial" w:hAnsi="Arial" w:eastAsia="Arial" w:cs="Arial"/>
                <w:b/>
                <w:spacing w:val="-5"/>
                <w:sz w:val="18"/>
                <w:szCs w:val="18"/>
              </w:rPr>
              <w:t>DLS</w:t>
            </w:r>
          </w:p>
        </w:tc>
        <w:tc>
          <w:tcPr>
            <w:tcW w:w="630" w:type="dxa"/>
          </w:tcPr>
          <w:p w:rsidRPr="00AD6BA8" w:rsidR="00AD6BA8" w:rsidP="00AD6BA8" w:rsidRDefault="00AD6BA8" w14:paraId="5588EBCC" w14:textId="77777777">
            <w:pPr>
              <w:spacing w:before="1"/>
              <w:ind w:left="107"/>
              <w:jc w:val="both"/>
              <w:rPr>
                <w:rFonts w:ascii="Arial" w:hAnsi="Arial" w:eastAsia="Arial" w:cs="Arial"/>
                <w:b/>
                <w:sz w:val="18"/>
                <w:szCs w:val="18"/>
              </w:rPr>
            </w:pPr>
            <w:r w:rsidRPr="00AD6BA8">
              <w:rPr>
                <w:rFonts w:ascii="Arial" w:hAnsi="Arial" w:eastAsia="Arial" w:cs="Arial"/>
                <w:b/>
                <w:spacing w:val="-4"/>
                <w:sz w:val="18"/>
                <w:szCs w:val="18"/>
              </w:rPr>
              <w:t>DNRP</w:t>
            </w:r>
          </w:p>
        </w:tc>
        <w:tc>
          <w:tcPr>
            <w:tcW w:w="540" w:type="dxa"/>
          </w:tcPr>
          <w:p w:rsidRPr="00AD6BA8" w:rsidR="00AD6BA8" w:rsidP="00AD6BA8" w:rsidRDefault="00AD6BA8" w14:paraId="00CAE76D" w14:textId="77777777">
            <w:pPr>
              <w:spacing w:before="1"/>
              <w:ind w:left="104"/>
              <w:jc w:val="both"/>
              <w:rPr>
                <w:rFonts w:ascii="Arial" w:hAnsi="Arial" w:eastAsia="Arial" w:cs="Arial"/>
                <w:b/>
                <w:sz w:val="18"/>
                <w:szCs w:val="18"/>
              </w:rPr>
            </w:pPr>
            <w:r w:rsidRPr="00AD6BA8">
              <w:rPr>
                <w:rFonts w:ascii="Arial" w:hAnsi="Arial" w:eastAsia="Arial" w:cs="Arial"/>
                <w:b/>
                <w:spacing w:val="-5"/>
                <w:sz w:val="18"/>
                <w:szCs w:val="18"/>
              </w:rPr>
              <w:t>DOA</w:t>
            </w:r>
          </w:p>
        </w:tc>
        <w:tc>
          <w:tcPr>
            <w:tcW w:w="540" w:type="dxa"/>
          </w:tcPr>
          <w:p w:rsidRPr="00AD6BA8" w:rsidR="00AD6BA8" w:rsidP="00AD6BA8" w:rsidRDefault="00AD6BA8" w14:paraId="031CECCF" w14:textId="77777777">
            <w:pPr>
              <w:spacing w:before="1"/>
              <w:ind w:left="106"/>
              <w:jc w:val="both"/>
              <w:rPr>
                <w:rFonts w:ascii="Arial" w:hAnsi="Arial" w:eastAsia="Arial" w:cs="Arial"/>
                <w:b/>
                <w:spacing w:val="-5"/>
                <w:sz w:val="18"/>
                <w:szCs w:val="18"/>
              </w:rPr>
            </w:pPr>
            <w:r w:rsidRPr="00AD6BA8">
              <w:rPr>
                <w:rFonts w:ascii="Arial" w:hAnsi="Arial" w:eastAsia="Arial" w:cs="Arial"/>
                <w:b/>
                <w:spacing w:val="-5"/>
                <w:sz w:val="18"/>
                <w:szCs w:val="18"/>
              </w:rPr>
              <w:t>DPD</w:t>
            </w:r>
          </w:p>
        </w:tc>
        <w:tc>
          <w:tcPr>
            <w:tcW w:w="540" w:type="dxa"/>
          </w:tcPr>
          <w:p w:rsidRPr="00AD6BA8" w:rsidR="00AD6BA8" w:rsidP="00AD6BA8" w:rsidRDefault="00AD6BA8" w14:paraId="07B57B20" w14:textId="77777777">
            <w:pPr>
              <w:spacing w:before="1"/>
              <w:ind w:left="106"/>
              <w:jc w:val="both"/>
              <w:rPr>
                <w:rFonts w:ascii="Arial" w:hAnsi="Arial" w:eastAsia="Arial" w:cs="Arial"/>
                <w:b/>
                <w:sz w:val="18"/>
                <w:szCs w:val="18"/>
              </w:rPr>
            </w:pPr>
            <w:r w:rsidRPr="00AD6BA8">
              <w:rPr>
                <w:rFonts w:ascii="Arial" w:hAnsi="Arial" w:eastAsia="Arial" w:cs="Arial"/>
                <w:b/>
                <w:spacing w:val="-5"/>
                <w:sz w:val="18"/>
                <w:szCs w:val="18"/>
              </w:rPr>
              <w:t>DPH</w:t>
            </w:r>
          </w:p>
        </w:tc>
        <w:tc>
          <w:tcPr>
            <w:tcW w:w="630" w:type="dxa"/>
          </w:tcPr>
          <w:p w:rsidRPr="00AD6BA8" w:rsidR="00AD6BA8" w:rsidP="00AD6BA8" w:rsidRDefault="00AD6BA8" w14:paraId="584122E5" w14:textId="77777777">
            <w:pPr>
              <w:spacing w:before="1"/>
              <w:ind w:left="106"/>
              <w:jc w:val="both"/>
              <w:rPr>
                <w:rFonts w:ascii="Arial" w:hAnsi="Arial" w:eastAsia="Arial" w:cs="Arial"/>
                <w:b/>
                <w:sz w:val="18"/>
                <w:szCs w:val="18"/>
              </w:rPr>
            </w:pPr>
            <w:r w:rsidRPr="00AD6BA8">
              <w:rPr>
                <w:rFonts w:ascii="Arial" w:hAnsi="Arial" w:eastAsia="Arial" w:cs="Arial"/>
                <w:b/>
                <w:spacing w:val="-4"/>
                <w:sz w:val="18"/>
                <w:szCs w:val="18"/>
              </w:rPr>
              <w:t>EXEC</w:t>
            </w:r>
          </w:p>
        </w:tc>
        <w:tc>
          <w:tcPr>
            <w:tcW w:w="540" w:type="dxa"/>
          </w:tcPr>
          <w:p w:rsidRPr="00AD6BA8" w:rsidR="00AD6BA8" w:rsidP="00AD6BA8" w:rsidRDefault="00AD6BA8" w14:paraId="55E49975" w14:textId="77777777">
            <w:pPr>
              <w:spacing w:before="1"/>
              <w:ind w:left="107"/>
              <w:jc w:val="both"/>
              <w:rPr>
                <w:rFonts w:ascii="Arial" w:hAnsi="Arial" w:eastAsia="Arial" w:cs="Arial"/>
                <w:b/>
                <w:spacing w:val="-4"/>
                <w:sz w:val="18"/>
                <w:szCs w:val="18"/>
              </w:rPr>
            </w:pPr>
            <w:r w:rsidRPr="00AD6BA8">
              <w:rPr>
                <w:rFonts w:ascii="Arial" w:hAnsi="Arial" w:eastAsia="Arial" w:cs="Arial"/>
                <w:b/>
                <w:spacing w:val="-4"/>
                <w:sz w:val="18"/>
                <w:szCs w:val="18"/>
              </w:rPr>
              <w:t>KCE</w:t>
            </w:r>
          </w:p>
        </w:tc>
        <w:tc>
          <w:tcPr>
            <w:tcW w:w="540" w:type="dxa"/>
          </w:tcPr>
          <w:p w:rsidRPr="00AD6BA8" w:rsidR="00AD6BA8" w:rsidP="00AD6BA8" w:rsidRDefault="00AD6BA8" w14:paraId="3DDFFE50" w14:textId="77777777">
            <w:pPr>
              <w:spacing w:before="1"/>
              <w:ind w:left="107"/>
              <w:jc w:val="both"/>
              <w:rPr>
                <w:rFonts w:ascii="Arial" w:hAnsi="Arial" w:eastAsia="Arial" w:cs="Arial"/>
                <w:b/>
                <w:sz w:val="18"/>
                <w:szCs w:val="18"/>
              </w:rPr>
            </w:pPr>
            <w:r w:rsidRPr="00AD6BA8">
              <w:rPr>
                <w:rFonts w:ascii="Arial" w:hAnsi="Arial" w:eastAsia="Arial" w:cs="Arial"/>
                <w:b/>
                <w:spacing w:val="-4"/>
                <w:sz w:val="18"/>
                <w:szCs w:val="18"/>
              </w:rPr>
              <w:t>KCIT</w:t>
            </w:r>
          </w:p>
        </w:tc>
        <w:tc>
          <w:tcPr>
            <w:tcW w:w="630" w:type="dxa"/>
          </w:tcPr>
          <w:p w:rsidRPr="00AD6BA8" w:rsidR="00AD6BA8" w:rsidP="00AD6BA8" w:rsidRDefault="00AD6BA8" w14:paraId="552C109D" w14:textId="77777777">
            <w:pPr>
              <w:spacing w:before="1"/>
              <w:ind w:left="107"/>
              <w:jc w:val="both"/>
              <w:rPr>
                <w:rFonts w:ascii="Arial" w:hAnsi="Arial" w:eastAsia="Arial" w:cs="Arial"/>
                <w:b/>
                <w:sz w:val="18"/>
                <w:szCs w:val="18"/>
              </w:rPr>
            </w:pPr>
            <w:r w:rsidRPr="00AD6BA8">
              <w:rPr>
                <w:rFonts w:ascii="Arial" w:hAnsi="Arial" w:eastAsia="Arial" w:cs="Arial"/>
                <w:b/>
                <w:spacing w:val="-4"/>
                <w:sz w:val="18"/>
                <w:szCs w:val="18"/>
              </w:rPr>
              <w:t>KCSO</w:t>
            </w:r>
          </w:p>
        </w:tc>
        <w:tc>
          <w:tcPr>
            <w:tcW w:w="540" w:type="dxa"/>
          </w:tcPr>
          <w:p w:rsidRPr="00AD6BA8" w:rsidR="00AD6BA8" w:rsidP="00AD6BA8" w:rsidRDefault="00AD6BA8" w14:paraId="168630CD" w14:textId="77777777">
            <w:pPr>
              <w:spacing w:before="1"/>
              <w:ind w:left="105"/>
              <w:jc w:val="both"/>
              <w:rPr>
                <w:rFonts w:ascii="Arial" w:hAnsi="Arial" w:eastAsia="Arial" w:cs="Arial"/>
                <w:b/>
                <w:sz w:val="18"/>
                <w:szCs w:val="18"/>
              </w:rPr>
            </w:pPr>
            <w:r w:rsidRPr="00AD6BA8">
              <w:rPr>
                <w:rFonts w:ascii="Arial" w:hAnsi="Arial" w:eastAsia="Arial" w:cs="Arial"/>
                <w:b/>
                <w:spacing w:val="-5"/>
                <w:sz w:val="18"/>
                <w:szCs w:val="18"/>
              </w:rPr>
              <w:t>MTD</w:t>
            </w:r>
          </w:p>
        </w:tc>
        <w:tc>
          <w:tcPr>
            <w:tcW w:w="540" w:type="dxa"/>
          </w:tcPr>
          <w:p w:rsidRPr="00AD6BA8" w:rsidR="00AD6BA8" w:rsidP="00AD6BA8" w:rsidRDefault="00AD6BA8" w14:paraId="350AF32D" w14:textId="77777777">
            <w:pPr>
              <w:spacing w:before="1"/>
              <w:ind w:left="105"/>
              <w:jc w:val="both"/>
              <w:rPr>
                <w:rFonts w:ascii="Arial" w:hAnsi="Arial" w:eastAsia="Arial" w:cs="Arial"/>
                <w:b/>
                <w:spacing w:val="-5"/>
                <w:sz w:val="18"/>
                <w:szCs w:val="18"/>
              </w:rPr>
            </w:pPr>
            <w:r w:rsidRPr="00AD6BA8">
              <w:rPr>
                <w:rFonts w:ascii="Arial" w:hAnsi="Arial" w:eastAsia="Arial" w:cs="Arial"/>
                <w:b/>
                <w:spacing w:val="-5"/>
                <w:sz w:val="18"/>
                <w:szCs w:val="18"/>
              </w:rPr>
              <w:t>PAO</w:t>
            </w:r>
          </w:p>
        </w:tc>
      </w:tr>
      <w:tr w:rsidRPr="00AD6BA8" w:rsidR="00AD6BA8" w:rsidTr="00463E53" w14:paraId="00C62C79" w14:textId="77777777">
        <w:trPr>
          <w:trHeight w:val="537"/>
        </w:trPr>
        <w:tc>
          <w:tcPr>
            <w:tcW w:w="1440" w:type="dxa"/>
          </w:tcPr>
          <w:p w:rsidRPr="00AD6BA8" w:rsidR="00AD6BA8" w:rsidP="00AD6BA8" w:rsidRDefault="00AD6BA8" w14:paraId="624EDFC5" w14:textId="77777777">
            <w:pPr>
              <w:spacing w:line="268" w:lineRule="exact"/>
              <w:ind w:left="107"/>
              <w:rPr>
                <w:rFonts w:ascii="Arial" w:hAnsi="Arial" w:eastAsia="Arial" w:cs="Arial"/>
                <w:sz w:val="20"/>
                <w:szCs w:val="20"/>
              </w:rPr>
            </w:pPr>
            <w:r w:rsidRPr="00AD6BA8">
              <w:rPr>
                <w:rFonts w:ascii="Arial" w:hAnsi="Arial" w:eastAsia="Arial" w:cs="Arial"/>
                <w:spacing w:val="-2"/>
                <w:sz w:val="20"/>
                <w:szCs w:val="20"/>
              </w:rPr>
              <w:t>Administrative</w:t>
            </w:r>
          </w:p>
          <w:p w:rsidRPr="00AD6BA8" w:rsidR="00AD6BA8" w:rsidP="00AD6BA8" w:rsidRDefault="00AD6BA8" w14:paraId="06EB7E36" w14:textId="77777777">
            <w:pPr>
              <w:spacing w:line="249" w:lineRule="exact"/>
              <w:ind w:left="107"/>
              <w:rPr>
                <w:rFonts w:ascii="Arial" w:hAnsi="Arial" w:eastAsia="Arial" w:cs="Arial"/>
                <w:sz w:val="20"/>
                <w:szCs w:val="20"/>
              </w:rPr>
            </w:pPr>
            <w:r w:rsidRPr="00AD6BA8">
              <w:rPr>
                <w:rFonts w:ascii="Arial" w:hAnsi="Arial" w:eastAsia="Arial" w:cs="Arial"/>
                <w:spacing w:val="-2"/>
                <w:sz w:val="20"/>
                <w:szCs w:val="20"/>
              </w:rPr>
              <w:t>Support</w:t>
            </w:r>
          </w:p>
        </w:tc>
        <w:tc>
          <w:tcPr>
            <w:tcW w:w="630" w:type="dxa"/>
          </w:tcPr>
          <w:p w:rsidRPr="00AD6BA8" w:rsidR="00AD6BA8" w:rsidP="00AD6BA8" w:rsidRDefault="00AD6BA8" w14:paraId="13557FDD"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4</w:t>
            </w:r>
          </w:p>
        </w:tc>
        <w:tc>
          <w:tcPr>
            <w:tcW w:w="720" w:type="dxa"/>
          </w:tcPr>
          <w:p w:rsidRPr="00AD6BA8" w:rsidR="00AD6BA8" w:rsidP="00AD6BA8" w:rsidRDefault="00AD6BA8" w14:paraId="5216F522"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2</w:t>
            </w:r>
          </w:p>
        </w:tc>
        <w:tc>
          <w:tcPr>
            <w:tcW w:w="540" w:type="dxa"/>
          </w:tcPr>
          <w:p w:rsidRPr="00AD6BA8" w:rsidR="00AD6BA8" w:rsidP="00AD6BA8" w:rsidRDefault="00AD6BA8" w14:paraId="55C70DDD"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4</w:t>
            </w:r>
          </w:p>
        </w:tc>
        <w:tc>
          <w:tcPr>
            <w:tcW w:w="540" w:type="dxa"/>
          </w:tcPr>
          <w:p w:rsidRPr="00AD6BA8" w:rsidR="00AD6BA8" w:rsidP="00AD6BA8" w:rsidRDefault="00AD6BA8" w14:paraId="506BC26F"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4</w:t>
            </w:r>
          </w:p>
        </w:tc>
        <w:tc>
          <w:tcPr>
            <w:tcW w:w="540" w:type="dxa"/>
          </w:tcPr>
          <w:p w:rsidRPr="00AD6BA8" w:rsidR="00AD6BA8" w:rsidP="00AD6BA8" w:rsidRDefault="00AD6BA8" w14:paraId="510EEC6C"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12</w:t>
            </w:r>
          </w:p>
        </w:tc>
        <w:tc>
          <w:tcPr>
            <w:tcW w:w="540" w:type="dxa"/>
          </w:tcPr>
          <w:p w:rsidRPr="00AD6BA8" w:rsidR="00AD6BA8" w:rsidP="00AD6BA8" w:rsidRDefault="00AD6BA8" w14:paraId="4490CBBE"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10</w:t>
            </w:r>
          </w:p>
        </w:tc>
        <w:tc>
          <w:tcPr>
            <w:tcW w:w="630" w:type="dxa"/>
          </w:tcPr>
          <w:p w:rsidRPr="00AD6BA8" w:rsidR="00AD6BA8" w:rsidP="00AD6BA8" w:rsidRDefault="00AD6BA8" w14:paraId="01E51011"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4</w:t>
            </w:r>
          </w:p>
        </w:tc>
        <w:tc>
          <w:tcPr>
            <w:tcW w:w="540" w:type="dxa"/>
          </w:tcPr>
          <w:p w:rsidRPr="00AD6BA8" w:rsidR="00AD6BA8" w:rsidP="00AD6BA8" w:rsidRDefault="00AD6BA8" w14:paraId="4BA6200F"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1</w:t>
            </w:r>
          </w:p>
        </w:tc>
        <w:tc>
          <w:tcPr>
            <w:tcW w:w="540" w:type="dxa"/>
          </w:tcPr>
          <w:p w:rsidRPr="00AD6BA8" w:rsidR="00AD6BA8" w:rsidP="00AD6BA8" w:rsidRDefault="00AD6BA8" w14:paraId="3F28CF05" w14:textId="77777777">
            <w:pPr>
              <w:spacing w:line="268" w:lineRule="exact"/>
              <w:jc w:val="center"/>
              <w:rPr>
                <w:rFonts w:ascii="Arial" w:hAnsi="Arial" w:eastAsia="Arial" w:cs="Arial"/>
                <w:spacing w:val="-10"/>
                <w:sz w:val="20"/>
                <w:szCs w:val="20"/>
              </w:rPr>
            </w:pPr>
            <w:r w:rsidRPr="00AD6BA8">
              <w:rPr>
                <w:rFonts w:ascii="Arial" w:hAnsi="Arial" w:eastAsia="Arial" w:cs="Arial"/>
                <w:spacing w:val="-10"/>
                <w:sz w:val="20"/>
                <w:szCs w:val="20"/>
              </w:rPr>
              <w:t>5</w:t>
            </w:r>
          </w:p>
        </w:tc>
        <w:tc>
          <w:tcPr>
            <w:tcW w:w="540" w:type="dxa"/>
          </w:tcPr>
          <w:p w:rsidRPr="00AD6BA8" w:rsidR="00AD6BA8" w:rsidP="00AD6BA8" w:rsidRDefault="00AD6BA8" w14:paraId="1B9ACF0E"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24</w:t>
            </w:r>
          </w:p>
        </w:tc>
        <w:tc>
          <w:tcPr>
            <w:tcW w:w="630" w:type="dxa"/>
          </w:tcPr>
          <w:p w:rsidRPr="00AD6BA8" w:rsidR="00AD6BA8" w:rsidP="00AD6BA8" w:rsidRDefault="00AD6BA8" w14:paraId="1D061691" w14:textId="77777777">
            <w:pPr>
              <w:jc w:val="center"/>
              <w:rPr>
                <w:rFonts w:ascii="Arial" w:hAnsi="Arial" w:eastAsia="Arial" w:cs="Arial"/>
                <w:sz w:val="20"/>
                <w:szCs w:val="20"/>
              </w:rPr>
            </w:pPr>
            <w:r w:rsidRPr="00AD6BA8">
              <w:rPr>
                <w:rFonts w:ascii="Arial" w:hAnsi="Arial" w:eastAsia="Arial" w:cs="Arial"/>
                <w:sz w:val="20"/>
                <w:szCs w:val="20"/>
              </w:rPr>
              <w:t>1</w:t>
            </w:r>
          </w:p>
        </w:tc>
        <w:tc>
          <w:tcPr>
            <w:tcW w:w="540" w:type="dxa"/>
          </w:tcPr>
          <w:p w:rsidRPr="00AD6BA8" w:rsidR="00AD6BA8" w:rsidP="00AD6BA8" w:rsidRDefault="00AD6BA8" w14:paraId="0D9C8149" w14:textId="77777777">
            <w:pPr>
              <w:jc w:val="center"/>
              <w:rPr>
                <w:rFonts w:ascii="Arial" w:hAnsi="Arial" w:eastAsia="Arial" w:cs="Arial"/>
                <w:sz w:val="20"/>
                <w:szCs w:val="20"/>
              </w:rPr>
            </w:pPr>
            <w:r w:rsidRPr="00AD6BA8">
              <w:rPr>
                <w:rFonts w:ascii="Arial" w:hAnsi="Arial" w:eastAsia="Arial" w:cs="Arial"/>
                <w:sz w:val="20"/>
                <w:szCs w:val="20"/>
              </w:rPr>
              <w:t>7</w:t>
            </w:r>
          </w:p>
        </w:tc>
        <w:tc>
          <w:tcPr>
            <w:tcW w:w="540" w:type="dxa"/>
          </w:tcPr>
          <w:p w:rsidRPr="00AD6BA8" w:rsidR="00AD6BA8" w:rsidP="00AD6BA8" w:rsidRDefault="00AD6BA8" w14:paraId="4818815F" w14:textId="77777777">
            <w:pPr>
              <w:jc w:val="center"/>
              <w:rPr>
                <w:rFonts w:ascii="Arial" w:hAnsi="Arial" w:eastAsia="Arial" w:cs="Arial"/>
                <w:sz w:val="20"/>
                <w:szCs w:val="20"/>
              </w:rPr>
            </w:pPr>
            <w:r w:rsidRPr="00AD6BA8">
              <w:rPr>
                <w:rFonts w:ascii="Arial" w:hAnsi="Arial" w:eastAsia="Arial" w:cs="Arial"/>
                <w:sz w:val="20"/>
                <w:szCs w:val="20"/>
              </w:rPr>
              <w:t>1</w:t>
            </w:r>
          </w:p>
        </w:tc>
        <w:tc>
          <w:tcPr>
            <w:tcW w:w="630" w:type="dxa"/>
          </w:tcPr>
          <w:p w:rsidRPr="00AD6BA8" w:rsidR="00AD6BA8" w:rsidP="00AD6BA8" w:rsidRDefault="00AD6BA8" w14:paraId="6F27E7A9"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3</w:t>
            </w:r>
          </w:p>
        </w:tc>
        <w:tc>
          <w:tcPr>
            <w:tcW w:w="540" w:type="dxa"/>
          </w:tcPr>
          <w:p w:rsidRPr="00AD6BA8" w:rsidR="00AD6BA8" w:rsidP="00AD6BA8" w:rsidRDefault="00AD6BA8" w14:paraId="68EF298A"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12</w:t>
            </w:r>
          </w:p>
        </w:tc>
        <w:tc>
          <w:tcPr>
            <w:tcW w:w="540" w:type="dxa"/>
          </w:tcPr>
          <w:p w:rsidRPr="00AD6BA8" w:rsidR="00AD6BA8" w:rsidP="00AD6BA8" w:rsidRDefault="00AD6BA8" w14:paraId="3A1989BF" w14:textId="77777777">
            <w:pPr>
              <w:spacing w:line="268" w:lineRule="exact"/>
              <w:jc w:val="center"/>
              <w:rPr>
                <w:rFonts w:ascii="Arial" w:hAnsi="Arial" w:eastAsia="Arial" w:cs="Arial"/>
                <w:spacing w:val="-10"/>
                <w:sz w:val="20"/>
                <w:szCs w:val="20"/>
              </w:rPr>
            </w:pPr>
            <w:r w:rsidRPr="00AD6BA8">
              <w:rPr>
                <w:rFonts w:ascii="Arial" w:hAnsi="Arial" w:eastAsia="Arial" w:cs="Arial"/>
                <w:spacing w:val="-10"/>
                <w:sz w:val="20"/>
                <w:szCs w:val="20"/>
              </w:rPr>
              <w:t>12</w:t>
            </w:r>
          </w:p>
        </w:tc>
      </w:tr>
      <w:tr w:rsidRPr="00AD6BA8" w:rsidR="00AD6BA8" w:rsidTr="00463E53" w14:paraId="1A0C9D11" w14:textId="77777777">
        <w:trPr>
          <w:trHeight w:val="537"/>
        </w:trPr>
        <w:tc>
          <w:tcPr>
            <w:tcW w:w="1440" w:type="dxa"/>
          </w:tcPr>
          <w:p w:rsidRPr="00AD6BA8" w:rsidR="00AD6BA8" w:rsidP="00AD6BA8" w:rsidRDefault="00AD6BA8" w14:paraId="4DA4C764" w14:textId="77777777">
            <w:pPr>
              <w:spacing w:line="268" w:lineRule="exact"/>
              <w:ind w:left="107"/>
              <w:rPr>
                <w:rFonts w:ascii="Arial" w:hAnsi="Arial" w:eastAsia="Arial" w:cs="Arial"/>
                <w:spacing w:val="-2"/>
                <w:sz w:val="20"/>
                <w:szCs w:val="20"/>
              </w:rPr>
            </w:pPr>
            <w:r w:rsidRPr="00AD6BA8">
              <w:rPr>
                <w:rFonts w:ascii="Arial" w:hAnsi="Arial" w:eastAsia="Arial" w:cs="Arial"/>
                <w:spacing w:val="-2"/>
                <w:sz w:val="20"/>
                <w:szCs w:val="20"/>
              </w:rPr>
              <w:t>Officials &amp; Administrators</w:t>
            </w:r>
          </w:p>
        </w:tc>
        <w:tc>
          <w:tcPr>
            <w:tcW w:w="630" w:type="dxa"/>
          </w:tcPr>
          <w:p w:rsidRPr="00AD6BA8" w:rsidR="00AD6BA8" w:rsidP="00AD6BA8" w:rsidRDefault="00AD6BA8" w14:paraId="45823254" w14:textId="77777777">
            <w:pPr>
              <w:spacing w:line="268" w:lineRule="exact"/>
              <w:jc w:val="center"/>
              <w:rPr>
                <w:rFonts w:ascii="Arial" w:hAnsi="Arial" w:eastAsia="Arial" w:cs="Arial"/>
                <w:spacing w:val="-10"/>
                <w:sz w:val="20"/>
                <w:szCs w:val="20"/>
              </w:rPr>
            </w:pPr>
            <w:r w:rsidRPr="00AD6BA8">
              <w:rPr>
                <w:rFonts w:ascii="Arial" w:hAnsi="Arial" w:eastAsia="Arial" w:cs="Arial"/>
                <w:spacing w:val="-10"/>
                <w:sz w:val="20"/>
                <w:szCs w:val="20"/>
              </w:rPr>
              <w:t>1</w:t>
            </w:r>
          </w:p>
        </w:tc>
        <w:tc>
          <w:tcPr>
            <w:tcW w:w="720" w:type="dxa"/>
          </w:tcPr>
          <w:p w:rsidRPr="00AD6BA8" w:rsidR="00AD6BA8" w:rsidP="00AD6BA8" w:rsidRDefault="00AD6BA8" w14:paraId="2ED18E25" w14:textId="77777777">
            <w:pPr>
              <w:spacing w:line="268" w:lineRule="exact"/>
              <w:jc w:val="center"/>
              <w:rPr>
                <w:rFonts w:ascii="Arial" w:hAnsi="Arial" w:eastAsia="Arial" w:cs="Arial"/>
                <w:spacing w:val="-10"/>
                <w:sz w:val="20"/>
                <w:szCs w:val="20"/>
              </w:rPr>
            </w:pPr>
            <w:r w:rsidRPr="00AD6BA8">
              <w:rPr>
                <w:rFonts w:ascii="Arial" w:hAnsi="Arial" w:eastAsia="Arial" w:cs="Arial"/>
                <w:spacing w:val="-10"/>
                <w:sz w:val="20"/>
                <w:szCs w:val="20"/>
              </w:rPr>
              <w:t>1</w:t>
            </w:r>
          </w:p>
        </w:tc>
        <w:tc>
          <w:tcPr>
            <w:tcW w:w="540" w:type="dxa"/>
          </w:tcPr>
          <w:p w:rsidRPr="00AD6BA8" w:rsidR="00AD6BA8" w:rsidP="00AD6BA8" w:rsidRDefault="00AD6BA8" w14:paraId="3846DBD0" w14:textId="77777777">
            <w:pPr>
              <w:spacing w:line="268" w:lineRule="exact"/>
              <w:ind w:left="109"/>
              <w:jc w:val="center"/>
              <w:rPr>
                <w:rFonts w:ascii="Arial" w:hAnsi="Arial" w:eastAsia="Arial" w:cs="Arial"/>
                <w:spacing w:val="-10"/>
                <w:sz w:val="20"/>
                <w:szCs w:val="20"/>
              </w:rPr>
            </w:pPr>
          </w:p>
        </w:tc>
        <w:tc>
          <w:tcPr>
            <w:tcW w:w="540" w:type="dxa"/>
          </w:tcPr>
          <w:p w:rsidRPr="00AD6BA8" w:rsidR="00AD6BA8" w:rsidP="00AD6BA8" w:rsidRDefault="00AD6BA8" w14:paraId="116B8126" w14:textId="77777777">
            <w:pPr>
              <w:spacing w:line="268" w:lineRule="exact"/>
              <w:ind w:left="109"/>
              <w:jc w:val="center"/>
              <w:rPr>
                <w:rFonts w:ascii="Arial" w:hAnsi="Arial" w:eastAsia="Arial" w:cs="Arial"/>
                <w:spacing w:val="-10"/>
                <w:sz w:val="20"/>
                <w:szCs w:val="20"/>
              </w:rPr>
            </w:pPr>
          </w:p>
        </w:tc>
        <w:tc>
          <w:tcPr>
            <w:tcW w:w="540" w:type="dxa"/>
          </w:tcPr>
          <w:p w:rsidRPr="00AD6BA8" w:rsidR="00AD6BA8" w:rsidP="00AD6BA8" w:rsidRDefault="00AD6BA8" w14:paraId="64464653" w14:textId="77777777">
            <w:pPr>
              <w:spacing w:line="268" w:lineRule="exact"/>
              <w:ind w:left="109"/>
              <w:jc w:val="center"/>
              <w:rPr>
                <w:rFonts w:ascii="Arial" w:hAnsi="Arial" w:eastAsia="Arial" w:cs="Arial"/>
                <w:spacing w:val="-10"/>
                <w:sz w:val="20"/>
                <w:szCs w:val="20"/>
              </w:rPr>
            </w:pPr>
          </w:p>
        </w:tc>
        <w:tc>
          <w:tcPr>
            <w:tcW w:w="540" w:type="dxa"/>
          </w:tcPr>
          <w:p w:rsidRPr="00AD6BA8" w:rsidR="00AD6BA8" w:rsidP="00AD6BA8" w:rsidRDefault="00AD6BA8" w14:paraId="7704CED7" w14:textId="77777777">
            <w:pPr>
              <w:spacing w:line="268" w:lineRule="exact"/>
              <w:ind w:left="108"/>
              <w:jc w:val="center"/>
              <w:rPr>
                <w:rFonts w:ascii="Arial" w:hAnsi="Arial" w:eastAsia="Arial" w:cs="Arial"/>
                <w:spacing w:val="-10"/>
                <w:sz w:val="20"/>
                <w:szCs w:val="20"/>
              </w:rPr>
            </w:pPr>
          </w:p>
        </w:tc>
        <w:tc>
          <w:tcPr>
            <w:tcW w:w="630" w:type="dxa"/>
          </w:tcPr>
          <w:p w:rsidRPr="00AD6BA8" w:rsidR="00AD6BA8" w:rsidP="00AD6BA8" w:rsidRDefault="00AD6BA8" w14:paraId="0E801581" w14:textId="77777777">
            <w:pPr>
              <w:spacing w:line="268" w:lineRule="exact"/>
              <w:ind w:left="107"/>
              <w:jc w:val="center"/>
              <w:rPr>
                <w:rFonts w:ascii="Arial" w:hAnsi="Arial" w:eastAsia="Arial" w:cs="Arial"/>
                <w:spacing w:val="-10"/>
                <w:sz w:val="20"/>
                <w:szCs w:val="20"/>
              </w:rPr>
            </w:pPr>
          </w:p>
        </w:tc>
        <w:tc>
          <w:tcPr>
            <w:tcW w:w="540" w:type="dxa"/>
          </w:tcPr>
          <w:p w:rsidRPr="00AD6BA8" w:rsidR="00AD6BA8" w:rsidP="00AD6BA8" w:rsidRDefault="00AD6BA8" w14:paraId="62C5B207" w14:textId="77777777">
            <w:pPr>
              <w:spacing w:line="268" w:lineRule="exact"/>
              <w:ind w:left="104"/>
              <w:jc w:val="center"/>
              <w:rPr>
                <w:rFonts w:ascii="Arial" w:hAnsi="Arial" w:eastAsia="Arial" w:cs="Arial"/>
                <w:spacing w:val="-10"/>
                <w:sz w:val="20"/>
                <w:szCs w:val="20"/>
              </w:rPr>
            </w:pPr>
          </w:p>
        </w:tc>
        <w:tc>
          <w:tcPr>
            <w:tcW w:w="540" w:type="dxa"/>
          </w:tcPr>
          <w:p w:rsidRPr="00AD6BA8" w:rsidR="00AD6BA8" w:rsidP="00AD6BA8" w:rsidRDefault="00AD6BA8" w14:paraId="554BB146" w14:textId="77777777">
            <w:pPr>
              <w:spacing w:line="268" w:lineRule="exact"/>
              <w:ind w:left="106"/>
              <w:jc w:val="center"/>
              <w:rPr>
                <w:rFonts w:ascii="Arial" w:hAnsi="Arial" w:eastAsia="Arial" w:cs="Arial"/>
                <w:spacing w:val="-10"/>
                <w:sz w:val="20"/>
                <w:szCs w:val="20"/>
              </w:rPr>
            </w:pPr>
          </w:p>
        </w:tc>
        <w:tc>
          <w:tcPr>
            <w:tcW w:w="540" w:type="dxa"/>
          </w:tcPr>
          <w:p w:rsidRPr="00AD6BA8" w:rsidR="00AD6BA8" w:rsidP="00AD6BA8" w:rsidRDefault="00AD6BA8" w14:paraId="53DCB880" w14:textId="77777777">
            <w:pPr>
              <w:spacing w:line="268" w:lineRule="exact"/>
              <w:ind w:left="106"/>
              <w:jc w:val="center"/>
              <w:rPr>
                <w:rFonts w:ascii="Arial" w:hAnsi="Arial" w:eastAsia="Arial" w:cs="Arial"/>
                <w:spacing w:val="-10"/>
                <w:sz w:val="20"/>
                <w:szCs w:val="20"/>
              </w:rPr>
            </w:pPr>
          </w:p>
        </w:tc>
        <w:tc>
          <w:tcPr>
            <w:tcW w:w="630" w:type="dxa"/>
          </w:tcPr>
          <w:p w:rsidRPr="00AD6BA8" w:rsidR="00AD6BA8" w:rsidP="00AD6BA8" w:rsidRDefault="00AD6BA8" w14:paraId="559ED9D2" w14:textId="77777777">
            <w:pPr>
              <w:jc w:val="center"/>
              <w:rPr>
                <w:rFonts w:ascii="Arial" w:hAnsi="Arial" w:eastAsia="Arial" w:cs="Arial"/>
                <w:sz w:val="20"/>
                <w:szCs w:val="20"/>
              </w:rPr>
            </w:pPr>
          </w:p>
        </w:tc>
        <w:tc>
          <w:tcPr>
            <w:tcW w:w="540" w:type="dxa"/>
          </w:tcPr>
          <w:p w:rsidRPr="00AD6BA8" w:rsidR="00AD6BA8" w:rsidP="00AD6BA8" w:rsidRDefault="00AD6BA8" w14:paraId="4A172687" w14:textId="77777777">
            <w:pPr>
              <w:jc w:val="center"/>
              <w:rPr>
                <w:rFonts w:ascii="Arial" w:hAnsi="Arial" w:eastAsia="Arial" w:cs="Arial"/>
                <w:sz w:val="20"/>
                <w:szCs w:val="20"/>
              </w:rPr>
            </w:pPr>
          </w:p>
        </w:tc>
        <w:tc>
          <w:tcPr>
            <w:tcW w:w="540" w:type="dxa"/>
          </w:tcPr>
          <w:p w:rsidRPr="00AD6BA8" w:rsidR="00AD6BA8" w:rsidP="00AD6BA8" w:rsidRDefault="00AD6BA8" w14:paraId="752DEFB1" w14:textId="77777777">
            <w:pPr>
              <w:jc w:val="center"/>
              <w:rPr>
                <w:rFonts w:ascii="Arial" w:hAnsi="Arial" w:eastAsia="Arial" w:cs="Arial"/>
                <w:sz w:val="20"/>
                <w:szCs w:val="20"/>
              </w:rPr>
            </w:pPr>
            <w:r w:rsidRPr="00AD6BA8">
              <w:rPr>
                <w:rFonts w:ascii="Arial" w:hAnsi="Arial" w:eastAsia="Arial" w:cs="Arial"/>
                <w:sz w:val="20"/>
                <w:szCs w:val="20"/>
              </w:rPr>
              <w:t>1</w:t>
            </w:r>
          </w:p>
        </w:tc>
        <w:tc>
          <w:tcPr>
            <w:tcW w:w="630" w:type="dxa"/>
          </w:tcPr>
          <w:p w:rsidRPr="00AD6BA8" w:rsidR="00AD6BA8" w:rsidP="00AD6BA8" w:rsidRDefault="00AD6BA8" w14:paraId="7E5153A8" w14:textId="77777777">
            <w:pPr>
              <w:spacing w:line="268" w:lineRule="exact"/>
              <w:ind w:left="107"/>
              <w:jc w:val="center"/>
              <w:rPr>
                <w:rFonts w:ascii="Arial" w:hAnsi="Arial" w:eastAsia="Arial" w:cs="Arial"/>
                <w:spacing w:val="-10"/>
                <w:sz w:val="20"/>
                <w:szCs w:val="20"/>
              </w:rPr>
            </w:pPr>
          </w:p>
        </w:tc>
        <w:tc>
          <w:tcPr>
            <w:tcW w:w="540" w:type="dxa"/>
          </w:tcPr>
          <w:p w:rsidRPr="00AD6BA8" w:rsidR="00AD6BA8" w:rsidP="00AD6BA8" w:rsidRDefault="00AD6BA8" w14:paraId="110345B3" w14:textId="77777777">
            <w:pPr>
              <w:spacing w:line="268" w:lineRule="exact"/>
              <w:jc w:val="center"/>
              <w:rPr>
                <w:rFonts w:ascii="Arial" w:hAnsi="Arial" w:eastAsia="Arial" w:cs="Arial"/>
                <w:spacing w:val="-10"/>
                <w:sz w:val="20"/>
                <w:szCs w:val="20"/>
              </w:rPr>
            </w:pPr>
          </w:p>
        </w:tc>
        <w:tc>
          <w:tcPr>
            <w:tcW w:w="540" w:type="dxa"/>
          </w:tcPr>
          <w:p w:rsidRPr="00AD6BA8" w:rsidR="00AD6BA8" w:rsidP="00AD6BA8" w:rsidRDefault="00AD6BA8" w14:paraId="4595ACA2" w14:textId="77777777">
            <w:pPr>
              <w:spacing w:line="268" w:lineRule="exact"/>
              <w:jc w:val="center"/>
              <w:rPr>
                <w:rFonts w:ascii="Arial" w:hAnsi="Arial" w:eastAsia="Arial" w:cs="Arial"/>
                <w:spacing w:val="-10"/>
                <w:sz w:val="20"/>
                <w:szCs w:val="20"/>
              </w:rPr>
            </w:pPr>
            <w:r w:rsidRPr="00AD6BA8">
              <w:rPr>
                <w:rFonts w:ascii="Arial" w:hAnsi="Arial" w:eastAsia="Arial" w:cs="Arial"/>
                <w:spacing w:val="-10"/>
                <w:sz w:val="20"/>
                <w:szCs w:val="20"/>
              </w:rPr>
              <w:t>1</w:t>
            </w:r>
          </w:p>
        </w:tc>
      </w:tr>
      <w:tr w:rsidRPr="00AD6BA8" w:rsidR="00AD6BA8" w:rsidTr="00463E53" w14:paraId="3840D6CF" w14:textId="77777777">
        <w:trPr>
          <w:trHeight w:val="268"/>
        </w:trPr>
        <w:tc>
          <w:tcPr>
            <w:tcW w:w="1440" w:type="dxa"/>
          </w:tcPr>
          <w:p w:rsidRPr="00AD6BA8" w:rsidR="00AD6BA8" w:rsidP="00AD6BA8" w:rsidRDefault="00AD6BA8" w14:paraId="70F26353" w14:textId="77777777">
            <w:pPr>
              <w:spacing w:line="248" w:lineRule="exact"/>
              <w:ind w:left="107"/>
              <w:rPr>
                <w:rFonts w:ascii="Arial" w:hAnsi="Arial" w:eastAsia="Arial" w:cs="Arial"/>
                <w:sz w:val="20"/>
                <w:szCs w:val="20"/>
              </w:rPr>
            </w:pPr>
            <w:r w:rsidRPr="00AD6BA8">
              <w:rPr>
                <w:rFonts w:ascii="Arial" w:hAnsi="Arial" w:eastAsia="Arial" w:cs="Arial"/>
                <w:spacing w:val="-2"/>
                <w:sz w:val="20"/>
                <w:szCs w:val="20"/>
              </w:rPr>
              <w:t>Professionals</w:t>
            </w:r>
          </w:p>
        </w:tc>
        <w:tc>
          <w:tcPr>
            <w:tcW w:w="630" w:type="dxa"/>
          </w:tcPr>
          <w:p w:rsidRPr="00AD6BA8" w:rsidR="00AD6BA8" w:rsidP="00AD6BA8" w:rsidRDefault="00AD6BA8" w14:paraId="1DD9524D" w14:textId="77777777">
            <w:pPr>
              <w:jc w:val="center"/>
              <w:rPr>
                <w:rFonts w:ascii="Arial" w:hAnsi="Arial" w:eastAsia="Arial" w:cs="Arial"/>
                <w:sz w:val="20"/>
                <w:szCs w:val="20"/>
              </w:rPr>
            </w:pPr>
            <w:r w:rsidRPr="00AD6BA8">
              <w:rPr>
                <w:rFonts w:ascii="Arial" w:hAnsi="Arial" w:eastAsia="Arial" w:cs="Arial"/>
                <w:sz w:val="20"/>
                <w:szCs w:val="20"/>
              </w:rPr>
              <w:t>3</w:t>
            </w:r>
          </w:p>
        </w:tc>
        <w:tc>
          <w:tcPr>
            <w:tcW w:w="720" w:type="dxa"/>
          </w:tcPr>
          <w:p w:rsidRPr="00AD6BA8" w:rsidR="00AD6BA8" w:rsidP="00AD6BA8" w:rsidRDefault="00AD6BA8" w14:paraId="35372439" w14:textId="77777777">
            <w:pPr>
              <w:jc w:val="center"/>
              <w:rPr>
                <w:rFonts w:ascii="Arial" w:hAnsi="Arial" w:eastAsia="Arial" w:cs="Arial"/>
                <w:sz w:val="20"/>
                <w:szCs w:val="20"/>
              </w:rPr>
            </w:pPr>
            <w:r w:rsidRPr="00AD6BA8">
              <w:rPr>
                <w:rFonts w:ascii="Arial" w:hAnsi="Arial" w:eastAsia="Arial" w:cs="Arial"/>
                <w:sz w:val="20"/>
                <w:szCs w:val="20"/>
              </w:rPr>
              <w:t>24</w:t>
            </w:r>
          </w:p>
        </w:tc>
        <w:tc>
          <w:tcPr>
            <w:tcW w:w="540" w:type="dxa"/>
          </w:tcPr>
          <w:p w:rsidRPr="00AD6BA8" w:rsidR="00AD6BA8" w:rsidP="00AD6BA8" w:rsidRDefault="00AD6BA8" w14:paraId="1F7566CA"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18</w:t>
            </w:r>
          </w:p>
        </w:tc>
        <w:tc>
          <w:tcPr>
            <w:tcW w:w="540" w:type="dxa"/>
          </w:tcPr>
          <w:p w:rsidRPr="00AD6BA8" w:rsidR="00AD6BA8" w:rsidP="00AD6BA8" w:rsidRDefault="00AD6BA8" w14:paraId="75F5232E"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6</w:t>
            </w:r>
          </w:p>
        </w:tc>
        <w:tc>
          <w:tcPr>
            <w:tcW w:w="540" w:type="dxa"/>
          </w:tcPr>
          <w:p w:rsidRPr="00AD6BA8" w:rsidR="00AD6BA8" w:rsidP="00AD6BA8" w:rsidRDefault="00AD6BA8" w14:paraId="585386B5" w14:textId="77777777">
            <w:pPr>
              <w:jc w:val="center"/>
              <w:rPr>
                <w:rFonts w:ascii="Arial" w:hAnsi="Arial" w:eastAsia="Arial" w:cs="Arial"/>
                <w:sz w:val="20"/>
                <w:szCs w:val="20"/>
              </w:rPr>
            </w:pPr>
          </w:p>
        </w:tc>
        <w:tc>
          <w:tcPr>
            <w:tcW w:w="540" w:type="dxa"/>
          </w:tcPr>
          <w:p w:rsidRPr="00AD6BA8" w:rsidR="00AD6BA8" w:rsidP="00AD6BA8" w:rsidRDefault="00AD6BA8" w14:paraId="1763B648"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10</w:t>
            </w:r>
          </w:p>
        </w:tc>
        <w:tc>
          <w:tcPr>
            <w:tcW w:w="630" w:type="dxa"/>
          </w:tcPr>
          <w:p w:rsidRPr="00AD6BA8" w:rsidR="00AD6BA8" w:rsidP="00AD6BA8" w:rsidRDefault="00AD6BA8" w14:paraId="6754AA8A"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23</w:t>
            </w:r>
          </w:p>
        </w:tc>
        <w:tc>
          <w:tcPr>
            <w:tcW w:w="540" w:type="dxa"/>
          </w:tcPr>
          <w:p w:rsidRPr="00AD6BA8" w:rsidR="00AD6BA8" w:rsidP="00AD6BA8" w:rsidRDefault="00AD6BA8" w14:paraId="361F6DCA" w14:textId="77777777">
            <w:pPr>
              <w:jc w:val="center"/>
              <w:rPr>
                <w:rFonts w:ascii="Arial" w:hAnsi="Arial" w:eastAsia="Arial" w:cs="Arial"/>
                <w:sz w:val="20"/>
                <w:szCs w:val="20"/>
              </w:rPr>
            </w:pPr>
            <w:r w:rsidRPr="00AD6BA8">
              <w:rPr>
                <w:rFonts w:ascii="Arial" w:hAnsi="Arial" w:eastAsia="Arial" w:cs="Arial"/>
                <w:sz w:val="20"/>
                <w:szCs w:val="20"/>
              </w:rPr>
              <w:t>1</w:t>
            </w:r>
          </w:p>
        </w:tc>
        <w:tc>
          <w:tcPr>
            <w:tcW w:w="540" w:type="dxa"/>
          </w:tcPr>
          <w:p w:rsidRPr="00AD6BA8" w:rsidR="00AD6BA8" w:rsidP="00AD6BA8" w:rsidRDefault="00AD6BA8" w14:paraId="6EC3A94F" w14:textId="77777777">
            <w:pPr>
              <w:jc w:val="center"/>
              <w:rPr>
                <w:rFonts w:ascii="Arial" w:hAnsi="Arial" w:eastAsia="Arial" w:cs="Arial"/>
                <w:sz w:val="20"/>
                <w:szCs w:val="20"/>
              </w:rPr>
            </w:pPr>
            <w:r w:rsidRPr="00AD6BA8">
              <w:rPr>
                <w:rFonts w:ascii="Arial" w:hAnsi="Arial" w:eastAsia="Arial" w:cs="Arial"/>
                <w:sz w:val="20"/>
                <w:szCs w:val="20"/>
              </w:rPr>
              <w:t>6</w:t>
            </w:r>
          </w:p>
        </w:tc>
        <w:tc>
          <w:tcPr>
            <w:tcW w:w="540" w:type="dxa"/>
          </w:tcPr>
          <w:p w:rsidRPr="00AD6BA8" w:rsidR="00AD6BA8" w:rsidP="00AD6BA8" w:rsidRDefault="00AD6BA8" w14:paraId="63432E1D" w14:textId="77777777">
            <w:pPr>
              <w:jc w:val="center"/>
              <w:rPr>
                <w:rFonts w:ascii="Arial" w:hAnsi="Arial" w:eastAsia="Arial" w:cs="Arial"/>
                <w:sz w:val="20"/>
                <w:szCs w:val="20"/>
              </w:rPr>
            </w:pPr>
            <w:r w:rsidRPr="00AD6BA8">
              <w:rPr>
                <w:rFonts w:ascii="Arial" w:hAnsi="Arial" w:eastAsia="Arial" w:cs="Arial"/>
                <w:sz w:val="20"/>
                <w:szCs w:val="20"/>
              </w:rPr>
              <w:t>39</w:t>
            </w:r>
          </w:p>
        </w:tc>
        <w:tc>
          <w:tcPr>
            <w:tcW w:w="630" w:type="dxa"/>
          </w:tcPr>
          <w:p w:rsidRPr="00AD6BA8" w:rsidR="00AD6BA8" w:rsidP="00AD6BA8" w:rsidRDefault="00AD6BA8" w14:paraId="234CF676"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5</w:t>
            </w:r>
          </w:p>
        </w:tc>
        <w:tc>
          <w:tcPr>
            <w:tcW w:w="540" w:type="dxa"/>
          </w:tcPr>
          <w:p w:rsidRPr="00AD6BA8" w:rsidR="00AD6BA8" w:rsidP="00AD6BA8" w:rsidRDefault="00AD6BA8" w14:paraId="5A97E43B" w14:textId="77777777">
            <w:pPr>
              <w:spacing w:line="248" w:lineRule="exact"/>
              <w:ind w:left="107"/>
              <w:jc w:val="center"/>
              <w:rPr>
                <w:rFonts w:ascii="Arial" w:hAnsi="Arial" w:eastAsia="Arial" w:cs="Arial"/>
                <w:spacing w:val="-10"/>
                <w:sz w:val="20"/>
                <w:szCs w:val="20"/>
              </w:rPr>
            </w:pPr>
          </w:p>
        </w:tc>
        <w:tc>
          <w:tcPr>
            <w:tcW w:w="540" w:type="dxa"/>
          </w:tcPr>
          <w:p w:rsidRPr="00AD6BA8" w:rsidR="00AD6BA8" w:rsidP="00AD6BA8" w:rsidRDefault="00AD6BA8" w14:paraId="101BA3B2"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10</w:t>
            </w:r>
          </w:p>
        </w:tc>
        <w:tc>
          <w:tcPr>
            <w:tcW w:w="630" w:type="dxa"/>
          </w:tcPr>
          <w:p w:rsidRPr="00AD6BA8" w:rsidR="00AD6BA8" w:rsidP="00AD6BA8" w:rsidRDefault="00AD6BA8" w14:paraId="0F63AB99" w14:textId="77777777">
            <w:pPr>
              <w:jc w:val="center"/>
              <w:rPr>
                <w:rFonts w:ascii="Arial" w:hAnsi="Arial" w:eastAsia="Arial" w:cs="Arial"/>
                <w:sz w:val="20"/>
                <w:szCs w:val="20"/>
              </w:rPr>
            </w:pPr>
            <w:r w:rsidRPr="00AD6BA8">
              <w:rPr>
                <w:rFonts w:ascii="Arial" w:hAnsi="Arial" w:eastAsia="Arial" w:cs="Arial"/>
                <w:sz w:val="20"/>
                <w:szCs w:val="20"/>
              </w:rPr>
              <w:t>1</w:t>
            </w:r>
          </w:p>
        </w:tc>
        <w:tc>
          <w:tcPr>
            <w:tcW w:w="540" w:type="dxa"/>
          </w:tcPr>
          <w:p w:rsidRPr="00AD6BA8" w:rsidR="00AD6BA8" w:rsidP="00AD6BA8" w:rsidRDefault="00AD6BA8" w14:paraId="7DBACE71"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18</w:t>
            </w:r>
          </w:p>
        </w:tc>
        <w:tc>
          <w:tcPr>
            <w:tcW w:w="540" w:type="dxa"/>
          </w:tcPr>
          <w:p w:rsidRPr="00AD6BA8" w:rsidR="00AD6BA8" w:rsidP="00AD6BA8" w:rsidRDefault="00AD6BA8" w14:paraId="028EB84B" w14:textId="77777777">
            <w:pPr>
              <w:spacing w:line="248" w:lineRule="exact"/>
              <w:jc w:val="center"/>
              <w:rPr>
                <w:rFonts w:ascii="Arial" w:hAnsi="Arial" w:eastAsia="Arial" w:cs="Arial"/>
                <w:spacing w:val="-10"/>
                <w:sz w:val="20"/>
                <w:szCs w:val="20"/>
              </w:rPr>
            </w:pPr>
            <w:r w:rsidRPr="00AD6BA8">
              <w:rPr>
                <w:rFonts w:ascii="Arial" w:hAnsi="Arial" w:eastAsia="Arial" w:cs="Arial"/>
                <w:spacing w:val="-10"/>
                <w:sz w:val="20"/>
                <w:szCs w:val="20"/>
              </w:rPr>
              <w:t>8</w:t>
            </w:r>
          </w:p>
        </w:tc>
      </w:tr>
      <w:tr w:rsidRPr="00AD6BA8" w:rsidR="00AD6BA8" w:rsidTr="00463E53" w14:paraId="325FC393" w14:textId="77777777">
        <w:trPr>
          <w:trHeight w:val="537"/>
        </w:trPr>
        <w:tc>
          <w:tcPr>
            <w:tcW w:w="1440" w:type="dxa"/>
          </w:tcPr>
          <w:p w:rsidRPr="00AD6BA8" w:rsidR="00AD6BA8" w:rsidP="00AD6BA8" w:rsidRDefault="00AD6BA8" w14:paraId="2A7D9A92" w14:textId="77777777">
            <w:pPr>
              <w:spacing w:line="268" w:lineRule="exact"/>
              <w:ind w:left="107"/>
              <w:rPr>
                <w:rFonts w:ascii="Arial" w:hAnsi="Arial" w:eastAsia="Arial" w:cs="Arial"/>
                <w:sz w:val="20"/>
                <w:szCs w:val="20"/>
              </w:rPr>
            </w:pPr>
            <w:r w:rsidRPr="00AD6BA8">
              <w:rPr>
                <w:rFonts w:ascii="Arial" w:hAnsi="Arial" w:eastAsia="Arial" w:cs="Arial"/>
                <w:spacing w:val="-2"/>
                <w:sz w:val="20"/>
                <w:szCs w:val="20"/>
              </w:rPr>
              <w:t>Protective</w:t>
            </w:r>
          </w:p>
          <w:p w:rsidRPr="00AD6BA8" w:rsidR="00AD6BA8" w:rsidP="00AD6BA8" w:rsidRDefault="00AD6BA8" w14:paraId="2F9F9594" w14:textId="77777777">
            <w:pPr>
              <w:spacing w:line="249" w:lineRule="exact"/>
              <w:ind w:left="107"/>
              <w:rPr>
                <w:rFonts w:ascii="Arial" w:hAnsi="Arial" w:eastAsia="Arial" w:cs="Arial"/>
                <w:sz w:val="20"/>
                <w:szCs w:val="20"/>
              </w:rPr>
            </w:pPr>
            <w:r w:rsidRPr="00AD6BA8">
              <w:rPr>
                <w:rFonts w:ascii="Arial" w:hAnsi="Arial" w:eastAsia="Arial" w:cs="Arial"/>
                <w:spacing w:val="-2"/>
                <w:sz w:val="20"/>
                <w:szCs w:val="20"/>
              </w:rPr>
              <w:t>Service</w:t>
            </w:r>
          </w:p>
        </w:tc>
        <w:tc>
          <w:tcPr>
            <w:tcW w:w="630" w:type="dxa"/>
          </w:tcPr>
          <w:p w:rsidRPr="00AD6BA8" w:rsidR="00AD6BA8" w:rsidP="00AD6BA8" w:rsidRDefault="00AD6BA8" w14:paraId="183A0DA2" w14:textId="77777777">
            <w:pPr>
              <w:jc w:val="center"/>
              <w:rPr>
                <w:rFonts w:ascii="Arial" w:hAnsi="Arial" w:eastAsia="Arial" w:cs="Arial"/>
                <w:sz w:val="20"/>
                <w:szCs w:val="20"/>
              </w:rPr>
            </w:pPr>
            <w:r w:rsidRPr="00AD6BA8">
              <w:rPr>
                <w:rFonts w:ascii="Arial" w:hAnsi="Arial" w:eastAsia="Arial" w:cs="Arial"/>
                <w:sz w:val="20"/>
                <w:szCs w:val="20"/>
              </w:rPr>
              <w:t>18</w:t>
            </w:r>
          </w:p>
        </w:tc>
        <w:tc>
          <w:tcPr>
            <w:tcW w:w="720" w:type="dxa"/>
          </w:tcPr>
          <w:p w:rsidRPr="00AD6BA8" w:rsidR="00AD6BA8" w:rsidP="00AD6BA8" w:rsidRDefault="00AD6BA8" w14:paraId="0629C28B" w14:textId="77777777">
            <w:pPr>
              <w:jc w:val="center"/>
              <w:rPr>
                <w:rFonts w:ascii="Arial" w:hAnsi="Arial" w:eastAsia="Arial" w:cs="Arial"/>
                <w:sz w:val="20"/>
                <w:szCs w:val="20"/>
              </w:rPr>
            </w:pPr>
          </w:p>
        </w:tc>
        <w:tc>
          <w:tcPr>
            <w:tcW w:w="540" w:type="dxa"/>
          </w:tcPr>
          <w:p w:rsidRPr="00AD6BA8" w:rsidR="00AD6BA8" w:rsidP="00AD6BA8" w:rsidRDefault="00AD6BA8" w14:paraId="0B18F4F0" w14:textId="77777777">
            <w:pPr>
              <w:jc w:val="center"/>
              <w:rPr>
                <w:rFonts w:ascii="Arial" w:hAnsi="Arial" w:eastAsia="Arial" w:cs="Arial"/>
                <w:sz w:val="20"/>
                <w:szCs w:val="20"/>
              </w:rPr>
            </w:pPr>
            <w:r w:rsidRPr="00AD6BA8">
              <w:rPr>
                <w:rFonts w:ascii="Arial" w:hAnsi="Arial" w:eastAsia="Arial" w:cs="Arial"/>
                <w:sz w:val="20"/>
                <w:szCs w:val="20"/>
              </w:rPr>
              <w:t>2</w:t>
            </w:r>
          </w:p>
        </w:tc>
        <w:tc>
          <w:tcPr>
            <w:tcW w:w="540" w:type="dxa"/>
          </w:tcPr>
          <w:p w:rsidRPr="00AD6BA8" w:rsidR="00AD6BA8" w:rsidP="00AD6BA8" w:rsidRDefault="00AD6BA8" w14:paraId="577955A1" w14:textId="77777777">
            <w:pPr>
              <w:jc w:val="center"/>
              <w:rPr>
                <w:rFonts w:ascii="Arial" w:hAnsi="Arial" w:eastAsia="Arial" w:cs="Arial"/>
                <w:sz w:val="20"/>
                <w:szCs w:val="20"/>
              </w:rPr>
            </w:pPr>
          </w:p>
        </w:tc>
        <w:tc>
          <w:tcPr>
            <w:tcW w:w="540" w:type="dxa"/>
          </w:tcPr>
          <w:p w:rsidRPr="00AD6BA8" w:rsidR="00AD6BA8" w:rsidP="00AD6BA8" w:rsidRDefault="00AD6BA8" w14:paraId="64D6F567" w14:textId="77777777">
            <w:pPr>
              <w:jc w:val="center"/>
              <w:rPr>
                <w:rFonts w:ascii="Arial" w:hAnsi="Arial" w:eastAsia="Arial" w:cs="Arial"/>
                <w:sz w:val="20"/>
                <w:szCs w:val="20"/>
              </w:rPr>
            </w:pPr>
          </w:p>
        </w:tc>
        <w:tc>
          <w:tcPr>
            <w:tcW w:w="540" w:type="dxa"/>
          </w:tcPr>
          <w:p w:rsidRPr="00AD6BA8" w:rsidR="00AD6BA8" w:rsidP="00AD6BA8" w:rsidRDefault="00AD6BA8" w14:paraId="25914A2F" w14:textId="77777777">
            <w:pPr>
              <w:jc w:val="center"/>
              <w:rPr>
                <w:rFonts w:ascii="Arial" w:hAnsi="Arial" w:eastAsia="Arial" w:cs="Arial"/>
                <w:sz w:val="20"/>
                <w:szCs w:val="20"/>
              </w:rPr>
            </w:pPr>
          </w:p>
        </w:tc>
        <w:tc>
          <w:tcPr>
            <w:tcW w:w="630" w:type="dxa"/>
          </w:tcPr>
          <w:p w:rsidRPr="00AD6BA8" w:rsidR="00AD6BA8" w:rsidP="00AD6BA8" w:rsidRDefault="00AD6BA8" w14:paraId="51D7B7C7" w14:textId="77777777">
            <w:pPr>
              <w:jc w:val="center"/>
              <w:rPr>
                <w:rFonts w:ascii="Arial" w:hAnsi="Arial" w:eastAsia="Arial" w:cs="Arial"/>
                <w:sz w:val="20"/>
                <w:szCs w:val="20"/>
              </w:rPr>
            </w:pPr>
            <w:r w:rsidRPr="00AD6BA8">
              <w:rPr>
                <w:rFonts w:ascii="Arial" w:hAnsi="Arial" w:eastAsia="Arial" w:cs="Arial"/>
                <w:sz w:val="20"/>
                <w:szCs w:val="20"/>
              </w:rPr>
              <w:t>1</w:t>
            </w:r>
          </w:p>
        </w:tc>
        <w:tc>
          <w:tcPr>
            <w:tcW w:w="540" w:type="dxa"/>
          </w:tcPr>
          <w:p w:rsidRPr="00AD6BA8" w:rsidR="00AD6BA8" w:rsidP="00AD6BA8" w:rsidRDefault="00AD6BA8" w14:paraId="5BB22ACD" w14:textId="77777777">
            <w:pPr>
              <w:jc w:val="center"/>
              <w:rPr>
                <w:rFonts w:ascii="Arial" w:hAnsi="Arial" w:eastAsia="Arial" w:cs="Arial"/>
                <w:sz w:val="20"/>
                <w:szCs w:val="20"/>
              </w:rPr>
            </w:pPr>
          </w:p>
        </w:tc>
        <w:tc>
          <w:tcPr>
            <w:tcW w:w="540" w:type="dxa"/>
          </w:tcPr>
          <w:p w:rsidRPr="00AD6BA8" w:rsidR="00AD6BA8" w:rsidP="00AD6BA8" w:rsidRDefault="00AD6BA8" w14:paraId="5D20EEAF" w14:textId="77777777">
            <w:pPr>
              <w:jc w:val="center"/>
              <w:rPr>
                <w:rFonts w:ascii="Arial" w:hAnsi="Arial" w:eastAsia="Arial" w:cs="Arial"/>
                <w:sz w:val="20"/>
                <w:szCs w:val="20"/>
              </w:rPr>
            </w:pPr>
          </w:p>
        </w:tc>
        <w:tc>
          <w:tcPr>
            <w:tcW w:w="540" w:type="dxa"/>
          </w:tcPr>
          <w:p w:rsidRPr="00AD6BA8" w:rsidR="00AD6BA8" w:rsidP="00AD6BA8" w:rsidRDefault="00AD6BA8" w14:paraId="5371A536" w14:textId="77777777">
            <w:pPr>
              <w:jc w:val="center"/>
              <w:rPr>
                <w:rFonts w:ascii="Arial" w:hAnsi="Arial" w:eastAsia="Arial" w:cs="Arial"/>
                <w:sz w:val="20"/>
                <w:szCs w:val="20"/>
              </w:rPr>
            </w:pPr>
          </w:p>
        </w:tc>
        <w:tc>
          <w:tcPr>
            <w:tcW w:w="630" w:type="dxa"/>
          </w:tcPr>
          <w:p w:rsidRPr="00AD6BA8" w:rsidR="00AD6BA8" w:rsidP="00AD6BA8" w:rsidRDefault="00AD6BA8" w14:paraId="49DBE933" w14:textId="77777777">
            <w:pPr>
              <w:jc w:val="center"/>
              <w:rPr>
                <w:rFonts w:ascii="Arial" w:hAnsi="Arial" w:eastAsia="Arial" w:cs="Arial"/>
                <w:sz w:val="20"/>
                <w:szCs w:val="20"/>
              </w:rPr>
            </w:pPr>
          </w:p>
        </w:tc>
        <w:tc>
          <w:tcPr>
            <w:tcW w:w="540" w:type="dxa"/>
          </w:tcPr>
          <w:p w:rsidRPr="00AD6BA8" w:rsidR="00AD6BA8" w:rsidP="00AD6BA8" w:rsidRDefault="00AD6BA8" w14:paraId="148E288A" w14:textId="77777777">
            <w:pPr>
              <w:jc w:val="center"/>
              <w:rPr>
                <w:rFonts w:ascii="Arial" w:hAnsi="Arial" w:eastAsia="Arial" w:cs="Arial"/>
                <w:sz w:val="20"/>
                <w:szCs w:val="20"/>
              </w:rPr>
            </w:pPr>
          </w:p>
        </w:tc>
        <w:tc>
          <w:tcPr>
            <w:tcW w:w="540" w:type="dxa"/>
          </w:tcPr>
          <w:p w:rsidRPr="00AD6BA8" w:rsidR="00AD6BA8" w:rsidP="00AD6BA8" w:rsidRDefault="00AD6BA8" w14:paraId="2CB5F5E6" w14:textId="77777777">
            <w:pPr>
              <w:jc w:val="center"/>
              <w:rPr>
                <w:rFonts w:ascii="Arial" w:hAnsi="Arial" w:eastAsia="Arial" w:cs="Arial"/>
                <w:sz w:val="20"/>
                <w:szCs w:val="20"/>
              </w:rPr>
            </w:pPr>
          </w:p>
        </w:tc>
        <w:tc>
          <w:tcPr>
            <w:tcW w:w="630" w:type="dxa"/>
          </w:tcPr>
          <w:p w:rsidRPr="00AD6BA8" w:rsidR="00AD6BA8" w:rsidP="00AD6BA8" w:rsidRDefault="00AD6BA8" w14:paraId="5BA74222"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12</w:t>
            </w:r>
          </w:p>
        </w:tc>
        <w:tc>
          <w:tcPr>
            <w:tcW w:w="540" w:type="dxa"/>
          </w:tcPr>
          <w:p w:rsidRPr="00AD6BA8" w:rsidR="00AD6BA8" w:rsidP="00AD6BA8" w:rsidRDefault="00AD6BA8" w14:paraId="3AA0FA6D" w14:textId="77777777">
            <w:pPr>
              <w:jc w:val="center"/>
              <w:rPr>
                <w:rFonts w:ascii="Arial" w:hAnsi="Arial" w:eastAsia="Arial" w:cs="Arial"/>
                <w:sz w:val="20"/>
                <w:szCs w:val="20"/>
              </w:rPr>
            </w:pPr>
          </w:p>
        </w:tc>
        <w:tc>
          <w:tcPr>
            <w:tcW w:w="540" w:type="dxa"/>
          </w:tcPr>
          <w:p w:rsidRPr="00AD6BA8" w:rsidR="00AD6BA8" w:rsidP="00AD6BA8" w:rsidRDefault="00AD6BA8" w14:paraId="4CB40CE6" w14:textId="77777777">
            <w:pPr>
              <w:jc w:val="center"/>
              <w:rPr>
                <w:rFonts w:ascii="Arial" w:hAnsi="Arial" w:eastAsia="Arial" w:cs="Arial"/>
                <w:sz w:val="20"/>
                <w:szCs w:val="20"/>
              </w:rPr>
            </w:pPr>
          </w:p>
        </w:tc>
      </w:tr>
      <w:tr w:rsidRPr="00AD6BA8" w:rsidR="00AD6BA8" w:rsidTr="00463E53" w14:paraId="5CBDCAE4" w14:textId="77777777">
        <w:trPr>
          <w:trHeight w:val="537"/>
        </w:trPr>
        <w:tc>
          <w:tcPr>
            <w:tcW w:w="1440" w:type="dxa"/>
          </w:tcPr>
          <w:p w:rsidRPr="00AD6BA8" w:rsidR="00AD6BA8" w:rsidP="00AD6BA8" w:rsidRDefault="00AD6BA8" w14:paraId="1EDEA716" w14:textId="77777777">
            <w:pPr>
              <w:spacing w:line="268" w:lineRule="exact"/>
              <w:ind w:left="107"/>
              <w:rPr>
                <w:rFonts w:ascii="Arial" w:hAnsi="Arial" w:eastAsia="Arial" w:cs="Arial"/>
                <w:sz w:val="20"/>
                <w:szCs w:val="20"/>
              </w:rPr>
            </w:pPr>
            <w:r w:rsidRPr="00AD6BA8">
              <w:rPr>
                <w:rFonts w:ascii="Arial" w:hAnsi="Arial" w:eastAsia="Arial" w:cs="Arial"/>
                <w:spacing w:val="-2"/>
                <w:sz w:val="20"/>
                <w:szCs w:val="20"/>
              </w:rPr>
              <w:t>Service</w:t>
            </w:r>
          </w:p>
          <w:p w:rsidRPr="00AD6BA8" w:rsidR="00AD6BA8" w:rsidP="00AD6BA8" w:rsidRDefault="00AD6BA8" w14:paraId="5EBCB1CF" w14:textId="77777777">
            <w:pPr>
              <w:spacing w:line="249" w:lineRule="exact"/>
              <w:ind w:left="107"/>
              <w:rPr>
                <w:rFonts w:ascii="Arial" w:hAnsi="Arial" w:eastAsia="Arial" w:cs="Arial"/>
                <w:sz w:val="20"/>
                <w:szCs w:val="20"/>
              </w:rPr>
            </w:pPr>
            <w:r w:rsidRPr="00AD6BA8">
              <w:rPr>
                <w:rFonts w:ascii="Arial" w:hAnsi="Arial" w:eastAsia="Arial" w:cs="Arial"/>
                <w:spacing w:val="-2"/>
                <w:sz w:val="20"/>
                <w:szCs w:val="20"/>
              </w:rPr>
              <w:t>Maintenance</w:t>
            </w:r>
          </w:p>
        </w:tc>
        <w:tc>
          <w:tcPr>
            <w:tcW w:w="630" w:type="dxa"/>
          </w:tcPr>
          <w:p w:rsidRPr="00AD6BA8" w:rsidR="00AD6BA8" w:rsidP="00AD6BA8" w:rsidRDefault="00AD6BA8" w14:paraId="07FE4298" w14:textId="77777777">
            <w:pPr>
              <w:jc w:val="center"/>
              <w:rPr>
                <w:rFonts w:ascii="Arial" w:hAnsi="Arial" w:eastAsia="Arial" w:cs="Arial"/>
                <w:sz w:val="20"/>
                <w:szCs w:val="20"/>
              </w:rPr>
            </w:pPr>
          </w:p>
        </w:tc>
        <w:tc>
          <w:tcPr>
            <w:tcW w:w="720" w:type="dxa"/>
          </w:tcPr>
          <w:p w:rsidRPr="00AD6BA8" w:rsidR="00AD6BA8" w:rsidP="00AD6BA8" w:rsidRDefault="00AD6BA8" w14:paraId="404D8661" w14:textId="77777777">
            <w:pPr>
              <w:jc w:val="center"/>
              <w:rPr>
                <w:rFonts w:ascii="Arial" w:hAnsi="Arial" w:eastAsia="Arial" w:cs="Arial"/>
                <w:sz w:val="20"/>
                <w:szCs w:val="20"/>
              </w:rPr>
            </w:pPr>
          </w:p>
        </w:tc>
        <w:tc>
          <w:tcPr>
            <w:tcW w:w="540" w:type="dxa"/>
          </w:tcPr>
          <w:p w:rsidRPr="00AD6BA8" w:rsidR="00AD6BA8" w:rsidP="00AD6BA8" w:rsidRDefault="00AD6BA8" w14:paraId="792903D0" w14:textId="77777777">
            <w:pPr>
              <w:jc w:val="center"/>
              <w:rPr>
                <w:rFonts w:ascii="Arial" w:hAnsi="Arial" w:eastAsia="Arial" w:cs="Arial"/>
                <w:sz w:val="20"/>
                <w:szCs w:val="20"/>
              </w:rPr>
            </w:pPr>
            <w:r w:rsidRPr="00AD6BA8">
              <w:rPr>
                <w:rFonts w:ascii="Arial" w:hAnsi="Arial" w:eastAsia="Arial" w:cs="Arial"/>
                <w:sz w:val="20"/>
                <w:szCs w:val="20"/>
              </w:rPr>
              <w:t>5</w:t>
            </w:r>
          </w:p>
        </w:tc>
        <w:tc>
          <w:tcPr>
            <w:tcW w:w="540" w:type="dxa"/>
          </w:tcPr>
          <w:p w:rsidRPr="00AD6BA8" w:rsidR="00AD6BA8" w:rsidP="00AD6BA8" w:rsidRDefault="00AD6BA8" w14:paraId="358434D4" w14:textId="77777777">
            <w:pPr>
              <w:jc w:val="center"/>
              <w:rPr>
                <w:rFonts w:ascii="Arial" w:hAnsi="Arial" w:eastAsia="Arial" w:cs="Arial"/>
                <w:sz w:val="20"/>
                <w:szCs w:val="20"/>
              </w:rPr>
            </w:pPr>
          </w:p>
        </w:tc>
        <w:tc>
          <w:tcPr>
            <w:tcW w:w="540" w:type="dxa"/>
          </w:tcPr>
          <w:p w:rsidRPr="00AD6BA8" w:rsidR="00AD6BA8" w:rsidP="00AD6BA8" w:rsidRDefault="00AD6BA8" w14:paraId="2BEB8302" w14:textId="77777777">
            <w:pPr>
              <w:jc w:val="center"/>
              <w:rPr>
                <w:rFonts w:ascii="Arial" w:hAnsi="Arial" w:eastAsia="Arial" w:cs="Arial"/>
                <w:sz w:val="20"/>
                <w:szCs w:val="20"/>
              </w:rPr>
            </w:pPr>
          </w:p>
        </w:tc>
        <w:tc>
          <w:tcPr>
            <w:tcW w:w="540" w:type="dxa"/>
          </w:tcPr>
          <w:p w:rsidRPr="00AD6BA8" w:rsidR="00AD6BA8" w:rsidP="00AD6BA8" w:rsidRDefault="00AD6BA8" w14:paraId="050D9CFA"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2</w:t>
            </w:r>
          </w:p>
        </w:tc>
        <w:tc>
          <w:tcPr>
            <w:tcW w:w="630" w:type="dxa"/>
          </w:tcPr>
          <w:p w:rsidRPr="00AD6BA8" w:rsidR="00AD6BA8" w:rsidP="00AD6BA8" w:rsidRDefault="00AD6BA8" w14:paraId="764BCD9A"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29</w:t>
            </w:r>
          </w:p>
        </w:tc>
        <w:tc>
          <w:tcPr>
            <w:tcW w:w="540" w:type="dxa"/>
          </w:tcPr>
          <w:p w:rsidRPr="00AD6BA8" w:rsidR="00AD6BA8" w:rsidP="00AD6BA8" w:rsidRDefault="00AD6BA8" w14:paraId="551B8248" w14:textId="77777777">
            <w:pPr>
              <w:jc w:val="center"/>
              <w:rPr>
                <w:rFonts w:ascii="Arial" w:hAnsi="Arial" w:eastAsia="Arial" w:cs="Arial"/>
                <w:sz w:val="20"/>
                <w:szCs w:val="20"/>
              </w:rPr>
            </w:pPr>
          </w:p>
        </w:tc>
        <w:tc>
          <w:tcPr>
            <w:tcW w:w="540" w:type="dxa"/>
          </w:tcPr>
          <w:p w:rsidRPr="00AD6BA8" w:rsidR="00AD6BA8" w:rsidP="00AD6BA8" w:rsidRDefault="00AD6BA8" w14:paraId="1B61EF62" w14:textId="77777777">
            <w:pPr>
              <w:jc w:val="center"/>
              <w:rPr>
                <w:rFonts w:ascii="Arial" w:hAnsi="Arial" w:eastAsia="Arial" w:cs="Arial"/>
                <w:sz w:val="20"/>
                <w:szCs w:val="20"/>
              </w:rPr>
            </w:pPr>
          </w:p>
        </w:tc>
        <w:tc>
          <w:tcPr>
            <w:tcW w:w="540" w:type="dxa"/>
          </w:tcPr>
          <w:p w:rsidRPr="00AD6BA8" w:rsidR="00AD6BA8" w:rsidP="00AD6BA8" w:rsidRDefault="00AD6BA8" w14:paraId="1729334F" w14:textId="77777777">
            <w:pPr>
              <w:jc w:val="center"/>
              <w:rPr>
                <w:rFonts w:ascii="Arial" w:hAnsi="Arial" w:eastAsia="Arial" w:cs="Arial"/>
                <w:sz w:val="20"/>
                <w:szCs w:val="20"/>
              </w:rPr>
            </w:pPr>
          </w:p>
        </w:tc>
        <w:tc>
          <w:tcPr>
            <w:tcW w:w="630" w:type="dxa"/>
          </w:tcPr>
          <w:p w:rsidRPr="00AD6BA8" w:rsidR="00AD6BA8" w:rsidP="00AD6BA8" w:rsidRDefault="00AD6BA8" w14:paraId="22A213BA" w14:textId="77777777">
            <w:pPr>
              <w:jc w:val="center"/>
              <w:rPr>
                <w:rFonts w:ascii="Arial" w:hAnsi="Arial" w:eastAsia="Arial" w:cs="Arial"/>
                <w:sz w:val="20"/>
                <w:szCs w:val="20"/>
              </w:rPr>
            </w:pPr>
          </w:p>
        </w:tc>
        <w:tc>
          <w:tcPr>
            <w:tcW w:w="540" w:type="dxa"/>
          </w:tcPr>
          <w:p w:rsidRPr="00AD6BA8" w:rsidR="00AD6BA8" w:rsidP="00AD6BA8" w:rsidRDefault="00AD6BA8" w14:paraId="3EDB789F" w14:textId="77777777">
            <w:pPr>
              <w:jc w:val="center"/>
              <w:rPr>
                <w:rFonts w:ascii="Arial" w:hAnsi="Arial" w:eastAsia="Arial" w:cs="Arial"/>
                <w:sz w:val="20"/>
                <w:szCs w:val="20"/>
              </w:rPr>
            </w:pPr>
          </w:p>
        </w:tc>
        <w:tc>
          <w:tcPr>
            <w:tcW w:w="540" w:type="dxa"/>
          </w:tcPr>
          <w:p w:rsidRPr="00AD6BA8" w:rsidR="00AD6BA8" w:rsidP="00AD6BA8" w:rsidRDefault="00AD6BA8" w14:paraId="04AF527E" w14:textId="77777777">
            <w:pPr>
              <w:jc w:val="center"/>
              <w:rPr>
                <w:rFonts w:ascii="Arial" w:hAnsi="Arial" w:eastAsia="Arial" w:cs="Arial"/>
                <w:sz w:val="20"/>
                <w:szCs w:val="20"/>
              </w:rPr>
            </w:pPr>
          </w:p>
        </w:tc>
        <w:tc>
          <w:tcPr>
            <w:tcW w:w="630" w:type="dxa"/>
          </w:tcPr>
          <w:p w:rsidRPr="00AD6BA8" w:rsidR="00AD6BA8" w:rsidP="00AD6BA8" w:rsidRDefault="00AD6BA8" w14:paraId="54FC605F" w14:textId="77777777">
            <w:pPr>
              <w:jc w:val="center"/>
              <w:rPr>
                <w:rFonts w:ascii="Arial" w:hAnsi="Arial" w:eastAsia="Arial" w:cs="Arial"/>
                <w:sz w:val="20"/>
                <w:szCs w:val="20"/>
              </w:rPr>
            </w:pPr>
          </w:p>
        </w:tc>
        <w:tc>
          <w:tcPr>
            <w:tcW w:w="540" w:type="dxa"/>
          </w:tcPr>
          <w:p w:rsidRPr="00AD6BA8" w:rsidR="00AD6BA8" w:rsidP="00AD6BA8" w:rsidRDefault="00AD6BA8" w14:paraId="710A09FB" w14:textId="77777777">
            <w:pPr>
              <w:spacing w:line="268" w:lineRule="exact"/>
              <w:jc w:val="center"/>
              <w:rPr>
                <w:rFonts w:ascii="Arial" w:hAnsi="Arial" w:eastAsia="Arial" w:cs="Arial"/>
                <w:sz w:val="20"/>
                <w:szCs w:val="20"/>
              </w:rPr>
            </w:pPr>
            <w:r w:rsidRPr="00AD6BA8">
              <w:rPr>
                <w:rFonts w:ascii="Arial" w:hAnsi="Arial" w:eastAsia="Arial" w:cs="Arial"/>
                <w:spacing w:val="-10"/>
                <w:sz w:val="20"/>
                <w:szCs w:val="20"/>
              </w:rPr>
              <w:t>49</w:t>
            </w:r>
          </w:p>
        </w:tc>
        <w:tc>
          <w:tcPr>
            <w:tcW w:w="540" w:type="dxa"/>
          </w:tcPr>
          <w:p w:rsidRPr="00AD6BA8" w:rsidR="00AD6BA8" w:rsidP="00AD6BA8" w:rsidRDefault="00AD6BA8" w14:paraId="292DCA7C" w14:textId="77777777">
            <w:pPr>
              <w:spacing w:line="268" w:lineRule="exact"/>
              <w:jc w:val="center"/>
              <w:rPr>
                <w:rFonts w:ascii="Arial" w:hAnsi="Arial" w:eastAsia="Arial" w:cs="Arial"/>
                <w:spacing w:val="-10"/>
                <w:sz w:val="20"/>
                <w:szCs w:val="20"/>
              </w:rPr>
            </w:pPr>
          </w:p>
        </w:tc>
      </w:tr>
      <w:tr w:rsidRPr="00AD6BA8" w:rsidR="00AD6BA8" w:rsidTr="00463E53" w14:paraId="774D2BC7" w14:textId="77777777">
        <w:trPr>
          <w:trHeight w:val="268"/>
        </w:trPr>
        <w:tc>
          <w:tcPr>
            <w:tcW w:w="1440" w:type="dxa"/>
          </w:tcPr>
          <w:p w:rsidRPr="00AD6BA8" w:rsidR="00AD6BA8" w:rsidP="00AD6BA8" w:rsidRDefault="00AD6BA8" w14:paraId="781D707B" w14:textId="77777777">
            <w:pPr>
              <w:spacing w:line="248" w:lineRule="exact"/>
              <w:ind w:left="107"/>
              <w:rPr>
                <w:rFonts w:ascii="Arial" w:hAnsi="Arial" w:eastAsia="Arial" w:cs="Arial"/>
                <w:sz w:val="20"/>
                <w:szCs w:val="20"/>
              </w:rPr>
            </w:pPr>
            <w:r w:rsidRPr="00AD6BA8">
              <w:rPr>
                <w:rFonts w:ascii="Arial" w:hAnsi="Arial" w:eastAsia="Arial" w:cs="Arial"/>
                <w:sz w:val="20"/>
                <w:szCs w:val="20"/>
              </w:rPr>
              <w:t>Skilled</w:t>
            </w:r>
            <w:r w:rsidRPr="00AD6BA8">
              <w:rPr>
                <w:rFonts w:ascii="Arial" w:hAnsi="Arial" w:eastAsia="Arial" w:cs="Arial"/>
                <w:spacing w:val="-5"/>
                <w:sz w:val="20"/>
                <w:szCs w:val="20"/>
              </w:rPr>
              <w:t xml:space="preserve"> </w:t>
            </w:r>
            <w:r w:rsidRPr="00AD6BA8">
              <w:rPr>
                <w:rFonts w:ascii="Arial" w:hAnsi="Arial" w:eastAsia="Arial" w:cs="Arial"/>
                <w:spacing w:val="-2"/>
                <w:sz w:val="20"/>
                <w:szCs w:val="20"/>
              </w:rPr>
              <w:t>Craft</w:t>
            </w:r>
          </w:p>
        </w:tc>
        <w:tc>
          <w:tcPr>
            <w:tcW w:w="630" w:type="dxa"/>
          </w:tcPr>
          <w:p w:rsidRPr="00AD6BA8" w:rsidR="00AD6BA8" w:rsidP="00AD6BA8" w:rsidRDefault="00AD6BA8" w14:paraId="1C710EDB" w14:textId="77777777">
            <w:pPr>
              <w:jc w:val="center"/>
              <w:rPr>
                <w:rFonts w:ascii="Arial" w:hAnsi="Arial" w:eastAsia="Arial" w:cs="Arial"/>
                <w:sz w:val="20"/>
                <w:szCs w:val="20"/>
              </w:rPr>
            </w:pPr>
          </w:p>
        </w:tc>
        <w:tc>
          <w:tcPr>
            <w:tcW w:w="720" w:type="dxa"/>
          </w:tcPr>
          <w:p w:rsidRPr="00AD6BA8" w:rsidR="00AD6BA8" w:rsidP="00AD6BA8" w:rsidRDefault="00AD6BA8" w14:paraId="385397E3" w14:textId="77777777">
            <w:pPr>
              <w:jc w:val="center"/>
              <w:rPr>
                <w:rFonts w:ascii="Arial" w:hAnsi="Arial" w:eastAsia="Arial" w:cs="Arial"/>
                <w:sz w:val="20"/>
                <w:szCs w:val="20"/>
              </w:rPr>
            </w:pPr>
          </w:p>
        </w:tc>
        <w:tc>
          <w:tcPr>
            <w:tcW w:w="540" w:type="dxa"/>
          </w:tcPr>
          <w:p w:rsidRPr="00AD6BA8" w:rsidR="00AD6BA8" w:rsidP="00AD6BA8" w:rsidRDefault="00AD6BA8" w14:paraId="79F6BF5F"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3</w:t>
            </w:r>
          </w:p>
        </w:tc>
        <w:tc>
          <w:tcPr>
            <w:tcW w:w="540" w:type="dxa"/>
          </w:tcPr>
          <w:p w:rsidRPr="00AD6BA8" w:rsidR="00AD6BA8" w:rsidP="00AD6BA8" w:rsidRDefault="00AD6BA8" w14:paraId="0A188C89" w14:textId="77777777">
            <w:pPr>
              <w:jc w:val="center"/>
              <w:rPr>
                <w:rFonts w:ascii="Arial" w:hAnsi="Arial" w:eastAsia="Arial" w:cs="Arial"/>
                <w:sz w:val="20"/>
                <w:szCs w:val="20"/>
              </w:rPr>
            </w:pPr>
          </w:p>
        </w:tc>
        <w:tc>
          <w:tcPr>
            <w:tcW w:w="540" w:type="dxa"/>
          </w:tcPr>
          <w:p w:rsidRPr="00AD6BA8" w:rsidR="00AD6BA8" w:rsidP="00AD6BA8" w:rsidRDefault="00AD6BA8" w14:paraId="6AD42255" w14:textId="77777777">
            <w:pPr>
              <w:jc w:val="center"/>
              <w:rPr>
                <w:rFonts w:ascii="Arial" w:hAnsi="Arial" w:eastAsia="Arial" w:cs="Arial"/>
                <w:sz w:val="20"/>
                <w:szCs w:val="20"/>
              </w:rPr>
            </w:pPr>
          </w:p>
        </w:tc>
        <w:tc>
          <w:tcPr>
            <w:tcW w:w="540" w:type="dxa"/>
          </w:tcPr>
          <w:p w:rsidRPr="00AD6BA8" w:rsidR="00AD6BA8" w:rsidP="00AD6BA8" w:rsidRDefault="00AD6BA8" w14:paraId="67360A6B" w14:textId="77777777">
            <w:pPr>
              <w:jc w:val="center"/>
              <w:rPr>
                <w:rFonts w:ascii="Arial" w:hAnsi="Arial" w:eastAsia="Arial" w:cs="Arial"/>
                <w:sz w:val="20"/>
                <w:szCs w:val="20"/>
              </w:rPr>
            </w:pPr>
          </w:p>
        </w:tc>
        <w:tc>
          <w:tcPr>
            <w:tcW w:w="630" w:type="dxa"/>
          </w:tcPr>
          <w:p w:rsidRPr="00AD6BA8" w:rsidR="00AD6BA8" w:rsidP="00AD6BA8" w:rsidRDefault="00AD6BA8" w14:paraId="1F3A884F" w14:textId="77777777">
            <w:pPr>
              <w:jc w:val="center"/>
              <w:rPr>
                <w:rFonts w:ascii="Arial" w:hAnsi="Arial" w:eastAsia="Arial" w:cs="Arial"/>
                <w:sz w:val="20"/>
                <w:szCs w:val="20"/>
              </w:rPr>
            </w:pPr>
            <w:r w:rsidRPr="00AD6BA8">
              <w:rPr>
                <w:rFonts w:ascii="Arial" w:hAnsi="Arial" w:eastAsia="Arial" w:cs="Arial"/>
                <w:sz w:val="20"/>
                <w:szCs w:val="20"/>
              </w:rPr>
              <w:t>4</w:t>
            </w:r>
          </w:p>
        </w:tc>
        <w:tc>
          <w:tcPr>
            <w:tcW w:w="540" w:type="dxa"/>
          </w:tcPr>
          <w:p w:rsidRPr="00AD6BA8" w:rsidR="00AD6BA8" w:rsidP="00AD6BA8" w:rsidRDefault="00AD6BA8" w14:paraId="238C0595" w14:textId="77777777">
            <w:pPr>
              <w:jc w:val="center"/>
              <w:rPr>
                <w:rFonts w:ascii="Arial" w:hAnsi="Arial" w:eastAsia="Arial" w:cs="Arial"/>
                <w:sz w:val="20"/>
                <w:szCs w:val="20"/>
              </w:rPr>
            </w:pPr>
          </w:p>
        </w:tc>
        <w:tc>
          <w:tcPr>
            <w:tcW w:w="540" w:type="dxa"/>
          </w:tcPr>
          <w:p w:rsidRPr="00AD6BA8" w:rsidR="00AD6BA8" w:rsidP="00AD6BA8" w:rsidRDefault="00AD6BA8" w14:paraId="4DBEF886" w14:textId="77777777">
            <w:pPr>
              <w:jc w:val="center"/>
              <w:rPr>
                <w:rFonts w:ascii="Arial" w:hAnsi="Arial" w:eastAsia="Arial" w:cs="Arial"/>
                <w:sz w:val="20"/>
                <w:szCs w:val="20"/>
              </w:rPr>
            </w:pPr>
          </w:p>
        </w:tc>
        <w:tc>
          <w:tcPr>
            <w:tcW w:w="540" w:type="dxa"/>
          </w:tcPr>
          <w:p w:rsidRPr="00AD6BA8" w:rsidR="00AD6BA8" w:rsidP="00AD6BA8" w:rsidRDefault="00AD6BA8" w14:paraId="32510CE4" w14:textId="77777777">
            <w:pPr>
              <w:jc w:val="center"/>
              <w:rPr>
                <w:rFonts w:ascii="Arial" w:hAnsi="Arial" w:eastAsia="Arial" w:cs="Arial"/>
                <w:sz w:val="20"/>
                <w:szCs w:val="20"/>
              </w:rPr>
            </w:pPr>
          </w:p>
        </w:tc>
        <w:tc>
          <w:tcPr>
            <w:tcW w:w="630" w:type="dxa"/>
          </w:tcPr>
          <w:p w:rsidRPr="00AD6BA8" w:rsidR="00AD6BA8" w:rsidP="00AD6BA8" w:rsidRDefault="00AD6BA8" w14:paraId="6A6842FE" w14:textId="77777777">
            <w:pPr>
              <w:jc w:val="center"/>
              <w:rPr>
                <w:rFonts w:ascii="Arial" w:hAnsi="Arial" w:eastAsia="Arial" w:cs="Arial"/>
                <w:sz w:val="20"/>
                <w:szCs w:val="20"/>
              </w:rPr>
            </w:pPr>
          </w:p>
        </w:tc>
        <w:tc>
          <w:tcPr>
            <w:tcW w:w="540" w:type="dxa"/>
          </w:tcPr>
          <w:p w:rsidRPr="00AD6BA8" w:rsidR="00AD6BA8" w:rsidP="00AD6BA8" w:rsidRDefault="00AD6BA8" w14:paraId="3CDF0502" w14:textId="77777777">
            <w:pPr>
              <w:jc w:val="center"/>
              <w:rPr>
                <w:rFonts w:ascii="Arial" w:hAnsi="Arial" w:eastAsia="Arial" w:cs="Arial"/>
                <w:sz w:val="20"/>
                <w:szCs w:val="20"/>
              </w:rPr>
            </w:pPr>
          </w:p>
        </w:tc>
        <w:tc>
          <w:tcPr>
            <w:tcW w:w="540" w:type="dxa"/>
          </w:tcPr>
          <w:p w:rsidRPr="00AD6BA8" w:rsidR="00AD6BA8" w:rsidP="00AD6BA8" w:rsidRDefault="00AD6BA8" w14:paraId="52CFE56F" w14:textId="77777777">
            <w:pPr>
              <w:jc w:val="center"/>
              <w:rPr>
                <w:rFonts w:ascii="Arial" w:hAnsi="Arial" w:eastAsia="Arial" w:cs="Arial"/>
                <w:sz w:val="20"/>
                <w:szCs w:val="20"/>
              </w:rPr>
            </w:pPr>
          </w:p>
        </w:tc>
        <w:tc>
          <w:tcPr>
            <w:tcW w:w="630" w:type="dxa"/>
          </w:tcPr>
          <w:p w:rsidRPr="00AD6BA8" w:rsidR="00AD6BA8" w:rsidP="00AD6BA8" w:rsidRDefault="00AD6BA8" w14:paraId="0CA1A6A6" w14:textId="77777777">
            <w:pPr>
              <w:jc w:val="center"/>
              <w:rPr>
                <w:rFonts w:ascii="Arial" w:hAnsi="Arial" w:eastAsia="Arial" w:cs="Arial"/>
                <w:sz w:val="20"/>
                <w:szCs w:val="20"/>
              </w:rPr>
            </w:pPr>
          </w:p>
        </w:tc>
        <w:tc>
          <w:tcPr>
            <w:tcW w:w="540" w:type="dxa"/>
          </w:tcPr>
          <w:p w:rsidRPr="00AD6BA8" w:rsidR="00AD6BA8" w:rsidP="00AD6BA8" w:rsidRDefault="00AD6BA8" w14:paraId="3082E12F"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15</w:t>
            </w:r>
          </w:p>
        </w:tc>
        <w:tc>
          <w:tcPr>
            <w:tcW w:w="540" w:type="dxa"/>
          </w:tcPr>
          <w:p w:rsidRPr="00AD6BA8" w:rsidR="00AD6BA8" w:rsidP="00AD6BA8" w:rsidRDefault="00AD6BA8" w14:paraId="2805885D" w14:textId="77777777">
            <w:pPr>
              <w:spacing w:line="248" w:lineRule="exact"/>
              <w:jc w:val="center"/>
              <w:rPr>
                <w:rFonts w:ascii="Arial" w:hAnsi="Arial" w:eastAsia="Arial" w:cs="Arial"/>
                <w:spacing w:val="-10"/>
                <w:sz w:val="20"/>
                <w:szCs w:val="20"/>
              </w:rPr>
            </w:pPr>
          </w:p>
        </w:tc>
      </w:tr>
      <w:tr w:rsidRPr="00AD6BA8" w:rsidR="00AD6BA8" w:rsidTr="00463E53" w14:paraId="63B16842" w14:textId="77777777">
        <w:trPr>
          <w:trHeight w:val="268"/>
        </w:trPr>
        <w:tc>
          <w:tcPr>
            <w:tcW w:w="1440" w:type="dxa"/>
          </w:tcPr>
          <w:p w:rsidRPr="00AD6BA8" w:rsidR="00AD6BA8" w:rsidP="00AD6BA8" w:rsidRDefault="00AD6BA8" w14:paraId="669562E2" w14:textId="77777777">
            <w:pPr>
              <w:spacing w:line="248" w:lineRule="exact"/>
              <w:ind w:left="107"/>
              <w:rPr>
                <w:rFonts w:ascii="Arial" w:hAnsi="Arial" w:eastAsia="Arial" w:cs="Arial"/>
                <w:sz w:val="20"/>
                <w:szCs w:val="20"/>
              </w:rPr>
            </w:pPr>
            <w:r w:rsidRPr="00AD6BA8">
              <w:rPr>
                <w:rFonts w:ascii="Arial" w:hAnsi="Arial" w:eastAsia="Arial" w:cs="Arial"/>
                <w:spacing w:val="-2"/>
                <w:sz w:val="20"/>
                <w:szCs w:val="20"/>
              </w:rPr>
              <w:t>Technicians</w:t>
            </w:r>
          </w:p>
        </w:tc>
        <w:tc>
          <w:tcPr>
            <w:tcW w:w="630" w:type="dxa"/>
          </w:tcPr>
          <w:p w:rsidRPr="00AD6BA8" w:rsidR="00AD6BA8" w:rsidP="00AD6BA8" w:rsidRDefault="00AD6BA8" w14:paraId="0BFF6008" w14:textId="77777777">
            <w:pPr>
              <w:jc w:val="center"/>
              <w:rPr>
                <w:rFonts w:ascii="Arial" w:hAnsi="Arial" w:eastAsia="Arial" w:cs="Arial"/>
                <w:sz w:val="20"/>
                <w:szCs w:val="20"/>
              </w:rPr>
            </w:pPr>
            <w:r w:rsidRPr="00AD6BA8">
              <w:rPr>
                <w:rFonts w:ascii="Arial" w:hAnsi="Arial" w:eastAsia="Arial" w:cs="Arial"/>
                <w:sz w:val="20"/>
                <w:szCs w:val="20"/>
              </w:rPr>
              <w:t>1</w:t>
            </w:r>
          </w:p>
        </w:tc>
        <w:tc>
          <w:tcPr>
            <w:tcW w:w="720" w:type="dxa"/>
          </w:tcPr>
          <w:p w:rsidRPr="00AD6BA8" w:rsidR="00AD6BA8" w:rsidP="00AD6BA8" w:rsidRDefault="00AD6BA8" w14:paraId="5F13C3E8" w14:textId="77777777">
            <w:pPr>
              <w:jc w:val="center"/>
              <w:rPr>
                <w:rFonts w:ascii="Arial" w:hAnsi="Arial" w:eastAsia="Arial" w:cs="Arial"/>
                <w:sz w:val="20"/>
                <w:szCs w:val="20"/>
              </w:rPr>
            </w:pPr>
          </w:p>
        </w:tc>
        <w:tc>
          <w:tcPr>
            <w:tcW w:w="540" w:type="dxa"/>
          </w:tcPr>
          <w:p w:rsidRPr="00AD6BA8" w:rsidR="00AD6BA8" w:rsidP="00AD6BA8" w:rsidRDefault="00AD6BA8" w14:paraId="144F938B" w14:textId="77777777">
            <w:pPr>
              <w:jc w:val="center"/>
              <w:rPr>
                <w:rFonts w:ascii="Arial" w:hAnsi="Arial" w:eastAsia="Arial" w:cs="Arial"/>
                <w:sz w:val="20"/>
                <w:szCs w:val="20"/>
              </w:rPr>
            </w:pPr>
          </w:p>
        </w:tc>
        <w:tc>
          <w:tcPr>
            <w:tcW w:w="540" w:type="dxa"/>
          </w:tcPr>
          <w:p w:rsidRPr="00AD6BA8" w:rsidR="00AD6BA8" w:rsidP="00AD6BA8" w:rsidRDefault="00AD6BA8" w14:paraId="4BDC036D" w14:textId="77777777">
            <w:pPr>
              <w:jc w:val="center"/>
              <w:rPr>
                <w:rFonts w:ascii="Arial" w:hAnsi="Arial" w:eastAsia="Arial" w:cs="Arial"/>
                <w:sz w:val="20"/>
                <w:szCs w:val="20"/>
              </w:rPr>
            </w:pPr>
          </w:p>
        </w:tc>
        <w:tc>
          <w:tcPr>
            <w:tcW w:w="540" w:type="dxa"/>
          </w:tcPr>
          <w:p w:rsidRPr="00AD6BA8" w:rsidR="00AD6BA8" w:rsidP="00AD6BA8" w:rsidRDefault="00AD6BA8" w14:paraId="527C54D2" w14:textId="77777777">
            <w:pPr>
              <w:jc w:val="center"/>
              <w:rPr>
                <w:rFonts w:ascii="Arial" w:hAnsi="Arial" w:eastAsia="Arial" w:cs="Arial"/>
                <w:sz w:val="20"/>
                <w:szCs w:val="20"/>
              </w:rPr>
            </w:pPr>
          </w:p>
        </w:tc>
        <w:tc>
          <w:tcPr>
            <w:tcW w:w="540" w:type="dxa"/>
          </w:tcPr>
          <w:p w:rsidRPr="00AD6BA8" w:rsidR="00AD6BA8" w:rsidP="00AD6BA8" w:rsidRDefault="00AD6BA8" w14:paraId="06CEEF88" w14:textId="77777777">
            <w:pPr>
              <w:jc w:val="center"/>
              <w:rPr>
                <w:rFonts w:ascii="Arial" w:hAnsi="Arial" w:eastAsia="Arial" w:cs="Arial"/>
                <w:sz w:val="20"/>
                <w:szCs w:val="20"/>
              </w:rPr>
            </w:pPr>
          </w:p>
        </w:tc>
        <w:tc>
          <w:tcPr>
            <w:tcW w:w="630" w:type="dxa"/>
          </w:tcPr>
          <w:p w:rsidRPr="00AD6BA8" w:rsidR="00AD6BA8" w:rsidP="00AD6BA8" w:rsidRDefault="00AD6BA8" w14:paraId="4BC7F5D1" w14:textId="77777777">
            <w:pPr>
              <w:spacing w:line="248" w:lineRule="exact"/>
              <w:jc w:val="center"/>
              <w:rPr>
                <w:rFonts w:ascii="Arial" w:hAnsi="Arial" w:eastAsia="Arial" w:cs="Arial"/>
                <w:sz w:val="20"/>
                <w:szCs w:val="20"/>
              </w:rPr>
            </w:pPr>
            <w:r w:rsidRPr="00AD6BA8">
              <w:rPr>
                <w:rFonts w:ascii="Arial" w:hAnsi="Arial" w:eastAsia="Arial" w:cs="Arial"/>
                <w:spacing w:val="-10"/>
                <w:sz w:val="20"/>
                <w:szCs w:val="20"/>
              </w:rPr>
              <w:t>2</w:t>
            </w:r>
          </w:p>
        </w:tc>
        <w:tc>
          <w:tcPr>
            <w:tcW w:w="540" w:type="dxa"/>
          </w:tcPr>
          <w:p w:rsidRPr="00AD6BA8" w:rsidR="00AD6BA8" w:rsidP="00AD6BA8" w:rsidRDefault="00AD6BA8" w14:paraId="512E42B8" w14:textId="77777777">
            <w:pPr>
              <w:jc w:val="center"/>
              <w:rPr>
                <w:rFonts w:ascii="Arial" w:hAnsi="Arial" w:eastAsia="Arial" w:cs="Arial"/>
                <w:sz w:val="20"/>
                <w:szCs w:val="20"/>
              </w:rPr>
            </w:pPr>
          </w:p>
        </w:tc>
        <w:tc>
          <w:tcPr>
            <w:tcW w:w="540" w:type="dxa"/>
          </w:tcPr>
          <w:p w:rsidRPr="00AD6BA8" w:rsidR="00AD6BA8" w:rsidP="00AD6BA8" w:rsidRDefault="00AD6BA8" w14:paraId="76C266FB" w14:textId="77777777">
            <w:pPr>
              <w:jc w:val="center"/>
              <w:rPr>
                <w:rFonts w:ascii="Arial" w:hAnsi="Arial" w:eastAsia="Arial" w:cs="Arial"/>
                <w:sz w:val="20"/>
                <w:szCs w:val="20"/>
              </w:rPr>
            </w:pPr>
          </w:p>
        </w:tc>
        <w:tc>
          <w:tcPr>
            <w:tcW w:w="540" w:type="dxa"/>
          </w:tcPr>
          <w:p w:rsidRPr="00AD6BA8" w:rsidR="00AD6BA8" w:rsidP="00AD6BA8" w:rsidRDefault="00AD6BA8" w14:paraId="1AF598BB" w14:textId="77777777">
            <w:pPr>
              <w:jc w:val="center"/>
              <w:rPr>
                <w:rFonts w:ascii="Arial" w:hAnsi="Arial" w:eastAsia="Arial" w:cs="Arial"/>
                <w:sz w:val="20"/>
                <w:szCs w:val="20"/>
              </w:rPr>
            </w:pPr>
            <w:r w:rsidRPr="00AD6BA8">
              <w:rPr>
                <w:rFonts w:ascii="Arial" w:hAnsi="Arial" w:eastAsia="Arial" w:cs="Arial"/>
                <w:sz w:val="20"/>
                <w:szCs w:val="20"/>
              </w:rPr>
              <w:t>9</w:t>
            </w:r>
          </w:p>
        </w:tc>
        <w:tc>
          <w:tcPr>
            <w:tcW w:w="630" w:type="dxa"/>
          </w:tcPr>
          <w:p w:rsidRPr="00AD6BA8" w:rsidR="00AD6BA8" w:rsidP="00AD6BA8" w:rsidRDefault="00AD6BA8" w14:paraId="5AF106FD" w14:textId="77777777">
            <w:pPr>
              <w:jc w:val="center"/>
              <w:rPr>
                <w:rFonts w:ascii="Arial" w:hAnsi="Arial" w:eastAsia="Arial" w:cs="Arial"/>
                <w:sz w:val="20"/>
                <w:szCs w:val="20"/>
              </w:rPr>
            </w:pPr>
          </w:p>
        </w:tc>
        <w:tc>
          <w:tcPr>
            <w:tcW w:w="540" w:type="dxa"/>
          </w:tcPr>
          <w:p w:rsidRPr="00AD6BA8" w:rsidR="00AD6BA8" w:rsidP="00AD6BA8" w:rsidRDefault="00AD6BA8" w14:paraId="6BA5F591" w14:textId="77777777">
            <w:pPr>
              <w:jc w:val="center"/>
              <w:rPr>
                <w:rFonts w:ascii="Arial" w:hAnsi="Arial" w:eastAsia="Arial" w:cs="Arial"/>
                <w:sz w:val="20"/>
                <w:szCs w:val="20"/>
              </w:rPr>
            </w:pPr>
          </w:p>
        </w:tc>
        <w:tc>
          <w:tcPr>
            <w:tcW w:w="540" w:type="dxa"/>
          </w:tcPr>
          <w:p w:rsidRPr="00AD6BA8" w:rsidR="00AD6BA8" w:rsidP="00AD6BA8" w:rsidRDefault="00AD6BA8" w14:paraId="58CABDD3" w14:textId="77777777">
            <w:pPr>
              <w:jc w:val="center"/>
              <w:rPr>
                <w:rFonts w:ascii="Arial" w:hAnsi="Arial" w:eastAsia="Arial" w:cs="Arial"/>
                <w:sz w:val="20"/>
                <w:szCs w:val="20"/>
              </w:rPr>
            </w:pPr>
            <w:r w:rsidRPr="00AD6BA8">
              <w:rPr>
                <w:rFonts w:ascii="Arial" w:hAnsi="Arial" w:eastAsia="Arial" w:cs="Arial"/>
                <w:sz w:val="20"/>
                <w:szCs w:val="20"/>
              </w:rPr>
              <w:t>3</w:t>
            </w:r>
          </w:p>
        </w:tc>
        <w:tc>
          <w:tcPr>
            <w:tcW w:w="630" w:type="dxa"/>
          </w:tcPr>
          <w:p w:rsidRPr="00AD6BA8" w:rsidR="00AD6BA8" w:rsidP="00AD6BA8" w:rsidRDefault="00AD6BA8" w14:paraId="74E1351F" w14:textId="77777777">
            <w:pPr>
              <w:spacing w:line="248" w:lineRule="exact"/>
              <w:ind w:left="107"/>
              <w:jc w:val="center"/>
              <w:rPr>
                <w:rFonts w:ascii="Arial" w:hAnsi="Arial" w:eastAsia="Arial" w:cs="Arial"/>
                <w:sz w:val="20"/>
                <w:szCs w:val="20"/>
              </w:rPr>
            </w:pPr>
          </w:p>
        </w:tc>
        <w:tc>
          <w:tcPr>
            <w:tcW w:w="540" w:type="dxa"/>
          </w:tcPr>
          <w:p w:rsidRPr="00AD6BA8" w:rsidR="00AD6BA8" w:rsidP="00AD6BA8" w:rsidRDefault="00AD6BA8" w14:paraId="7EBFCE8F" w14:textId="77777777">
            <w:pPr>
              <w:jc w:val="center"/>
              <w:rPr>
                <w:rFonts w:ascii="Arial" w:hAnsi="Arial" w:eastAsia="Arial" w:cs="Arial"/>
                <w:sz w:val="20"/>
                <w:szCs w:val="20"/>
              </w:rPr>
            </w:pPr>
          </w:p>
        </w:tc>
        <w:tc>
          <w:tcPr>
            <w:tcW w:w="540" w:type="dxa"/>
          </w:tcPr>
          <w:p w:rsidRPr="00AD6BA8" w:rsidR="00AD6BA8" w:rsidP="00AD6BA8" w:rsidRDefault="00AD6BA8" w14:paraId="1F643E29" w14:textId="77777777">
            <w:pPr>
              <w:jc w:val="center"/>
              <w:rPr>
                <w:rFonts w:ascii="Arial" w:hAnsi="Arial" w:eastAsia="Arial" w:cs="Arial"/>
                <w:sz w:val="20"/>
                <w:szCs w:val="20"/>
              </w:rPr>
            </w:pPr>
          </w:p>
        </w:tc>
      </w:tr>
      <w:tr w:rsidRPr="00AD6BA8" w:rsidR="00AD6BA8" w:rsidTr="00463E53" w14:paraId="3372D360" w14:textId="77777777">
        <w:trPr>
          <w:trHeight w:val="268"/>
        </w:trPr>
        <w:tc>
          <w:tcPr>
            <w:tcW w:w="1440" w:type="dxa"/>
          </w:tcPr>
          <w:p w:rsidRPr="00AD6BA8" w:rsidR="00AD6BA8" w:rsidP="00AD6BA8" w:rsidRDefault="00AD6BA8" w14:paraId="27F9A31D" w14:textId="77777777">
            <w:pPr>
              <w:spacing w:line="248" w:lineRule="exact"/>
              <w:ind w:left="107"/>
              <w:rPr>
                <w:rFonts w:ascii="Arial" w:hAnsi="Arial" w:eastAsia="Arial" w:cs="Arial"/>
                <w:bCs/>
                <w:sz w:val="20"/>
                <w:szCs w:val="20"/>
              </w:rPr>
            </w:pPr>
            <w:r w:rsidRPr="00AD6BA8">
              <w:rPr>
                <w:rFonts w:ascii="Arial" w:hAnsi="Arial" w:eastAsia="Arial" w:cs="Arial"/>
                <w:bCs/>
                <w:sz w:val="20"/>
                <w:szCs w:val="20"/>
              </w:rPr>
              <w:t>Grand</w:t>
            </w:r>
            <w:r w:rsidRPr="00AD6BA8">
              <w:rPr>
                <w:rFonts w:ascii="Arial" w:hAnsi="Arial" w:eastAsia="Arial" w:cs="Arial"/>
                <w:bCs/>
                <w:spacing w:val="-5"/>
                <w:sz w:val="20"/>
                <w:szCs w:val="20"/>
              </w:rPr>
              <w:t xml:space="preserve"> </w:t>
            </w:r>
            <w:r w:rsidRPr="00AD6BA8">
              <w:rPr>
                <w:rFonts w:ascii="Arial" w:hAnsi="Arial" w:eastAsia="Arial" w:cs="Arial"/>
                <w:bCs/>
                <w:spacing w:val="-2"/>
                <w:sz w:val="20"/>
                <w:szCs w:val="20"/>
              </w:rPr>
              <w:t>Total</w:t>
            </w:r>
          </w:p>
        </w:tc>
        <w:tc>
          <w:tcPr>
            <w:tcW w:w="630" w:type="dxa"/>
          </w:tcPr>
          <w:p w:rsidRPr="00AD6BA8" w:rsidR="00AD6BA8" w:rsidP="00AD6BA8" w:rsidRDefault="00AD6BA8" w14:paraId="2EF36208"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27</w:t>
            </w:r>
          </w:p>
        </w:tc>
        <w:tc>
          <w:tcPr>
            <w:tcW w:w="720" w:type="dxa"/>
          </w:tcPr>
          <w:p w:rsidRPr="00AD6BA8" w:rsidR="00AD6BA8" w:rsidP="00AD6BA8" w:rsidRDefault="00AD6BA8" w14:paraId="4A04A638"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27</w:t>
            </w:r>
          </w:p>
        </w:tc>
        <w:tc>
          <w:tcPr>
            <w:tcW w:w="540" w:type="dxa"/>
          </w:tcPr>
          <w:p w:rsidRPr="00AD6BA8" w:rsidR="00AD6BA8" w:rsidP="00AD6BA8" w:rsidRDefault="00AD6BA8" w14:paraId="2F699FF7"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32</w:t>
            </w:r>
          </w:p>
        </w:tc>
        <w:tc>
          <w:tcPr>
            <w:tcW w:w="540" w:type="dxa"/>
          </w:tcPr>
          <w:p w:rsidRPr="00AD6BA8" w:rsidR="00AD6BA8" w:rsidP="00AD6BA8" w:rsidRDefault="00AD6BA8" w14:paraId="022A969C"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10</w:t>
            </w:r>
          </w:p>
        </w:tc>
        <w:tc>
          <w:tcPr>
            <w:tcW w:w="540" w:type="dxa"/>
          </w:tcPr>
          <w:p w:rsidRPr="00AD6BA8" w:rsidR="00AD6BA8" w:rsidP="00AD6BA8" w:rsidRDefault="00AD6BA8" w14:paraId="36E083EA"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12</w:t>
            </w:r>
          </w:p>
        </w:tc>
        <w:tc>
          <w:tcPr>
            <w:tcW w:w="540" w:type="dxa"/>
          </w:tcPr>
          <w:p w:rsidRPr="00AD6BA8" w:rsidR="00AD6BA8" w:rsidP="00AD6BA8" w:rsidRDefault="00AD6BA8" w14:paraId="5E31660D"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22</w:t>
            </w:r>
          </w:p>
        </w:tc>
        <w:tc>
          <w:tcPr>
            <w:tcW w:w="630" w:type="dxa"/>
          </w:tcPr>
          <w:p w:rsidRPr="00AD6BA8" w:rsidR="00AD6BA8" w:rsidP="00AD6BA8" w:rsidRDefault="00AD6BA8" w14:paraId="2824DA7D" w14:textId="77777777">
            <w:pPr>
              <w:spacing w:line="248" w:lineRule="exact"/>
              <w:jc w:val="center"/>
              <w:rPr>
                <w:rFonts w:ascii="Arial" w:hAnsi="Arial" w:eastAsia="Arial" w:cs="Arial"/>
                <w:bCs/>
                <w:sz w:val="20"/>
                <w:szCs w:val="20"/>
              </w:rPr>
            </w:pPr>
            <w:r w:rsidRPr="00AD6BA8">
              <w:rPr>
                <w:rFonts w:ascii="Arial" w:hAnsi="Arial" w:eastAsia="Arial" w:cs="Arial"/>
                <w:bCs/>
                <w:spacing w:val="-5"/>
                <w:sz w:val="20"/>
                <w:szCs w:val="20"/>
              </w:rPr>
              <w:t>63</w:t>
            </w:r>
          </w:p>
        </w:tc>
        <w:tc>
          <w:tcPr>
            <w:tcW w:w="540" w:type="dxa"/>
          </w:tcPr>
          <w:p w:rsidRPr="00AD6BA8" w:rsidR="00AD6BA8" w:rsidP="00AD6BA8" w:rsidRDefault="00AD6BA8" w14:paraId="28DEB81E"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2</w:t>
            </w:r>
          </w:p>
        </w:tc>
        <w:tc>
          <w:tcPr>
            <w:tcW w:w="540" w:type="dxa"/>
          </w:tcPr>
          <w:p w:rsidRPr="00AD6BA8" w:rsidR="00AD6BA8" w:rsidP="00AD6BA8" w:rsidRDefault="00AD6BA8" w14:paraId="034A0E0D" w14:textId="77777777">
            <w:pPr>
              <w:spacing w:line="248" w:lineRule="exact"/>
              <w:jc w:val="center"/>
              <w:rPr>
                <w:rFonts w:ascii="Arial" w:hAnsi="Arial" w:eastAsia="Arial" w:cs="Arial"/>
                <w:bCs/>
                <w:spacing w:val="-10"/>
                <w:sz w:val="20"/>
                <w:szCs w:val="20"/>
              </w:rPr>
            </w:pPr>
            <w:r w:rsidRPr="00AD6BA8">
              <w:rPr>
                <w:rFonts w:ascii="Arial" w:hAnsi="Arial" w:eastAsia="Arial" w:cs="Arial"/>
                <w:bCs/>
                <w:spacing w:val="-10"/>
                <w:sz w:val="20"/>
                <w:szCs w:val="20"/>
              </w:rPr>
              <w:t>11</w:t>
            </w:r>
          </w:p>
        </w:tc>
        <w:tc>
          <w:tcPr>
            <w:tcW w:w="540" w:type="dxa"/>
          </w:tcPr>
          <w:p w:rsidRPr="00AD6BA8" w:rsidR="00AD6BA8" w:rsidP="00AD6BA8" w:rsidRDefault="00AD6BA8" w14:paraId="4B09B036"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72</w:t>
            </w:r>
          </w:p>
        </w:tc>
        <w:tc>
          <w:tcPr>
            <w:tcW w:w="630" w:type="dxa"/>
          </w:tcPr>
          <w:p w:rsidRPr="00AD6BA8" w:rsidR="00AD6BA8" w:rsidP="00AD6BA8" w:rsidRDefault="00AD6BA8" w14:paraId="4DB9D6E5"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6</w:t>
            </w:r>
          </w:p>
        </w:tc>
        <w:tc>
          <w:tcPr>
            <w:tcW w:w="540" w:type="dxa"/>
          </w:tcPr>
          <w:p w:rsidRPr="00AD6BA8" w:rsidR="00AD6BA8" w:rsidP="00AD6BA8" w:rsidRDefault="00AD6BA8" w14:paraId="6D75E069" w14:textId="77777777">
            <w:pPr>
              <w:spacing w:line="248" w:lineRule="exact"/>
              <w:ind w:left="107"/>
              <w:jc w:val="center"/>
              <w:rPr>
                <w:rFonts w:ascii="Arial" w:hAnsi="Arial" w:eastAsia="Arial" w:cs="Arial"/>
                <w:bCs/>
                <w:spacing w:val="-10"/>
                <w:sz w:val="20"/>
                <w:szCs w:val="20"/>
              </w:rPr>
            </w:pPr>
            <w:r w:rsidRPr="00AD6BA8">
              <w:rPr>
                <w:rFonts w:ascii="Arial" w:hAnsi="Arial" w:eastAsia="Arial" w:cs="Arial"/>
                <w:bCs/>
                <w:spacing w:val="-10"/>
                <w:sz w:val="20"/>
                <w:szCs w:val="20"/>
              </w:rPr>
              <w:t>7</w:t>
            </w:r>
          </w:p>
        </w:tc>
        <w:tc>
          <w:tcPr>
            <w:tcW w:w="540" w:type="dxa"/>
          </w:tcPr>
          <w:p w:rsidRPr="00AD6BA8" w:rsidR="00AD6BA8" w:rsidP="00AD6BA8" w:rsidRDefault="00AD6BA8" w14:paraId="5E2F1873"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15</w:t>
            </w:r>
          </w:p>
        </w:tc>
        <w:tc>
          <w:tcPr>
            <w:tcW w:w="630" w:type="dxa"/>
          </w:tcPr>
          <w:p w:rsidRPr="00AD6BA8" w:rsidR="00AD6BA8" w:rsidP="00AD6BA8" w:rsidRDefault="00AD6BA8" w14:paraId="4FC9DACE" w14:textId="77777777">
            <w:pPr>
              <w:spacing w:line="248" w:lineRule="exact"/>
              <w:jc w:val="center"/>
              <w:rPr>
                <w:rFonts w:ascii="Arial" w:hAnsi="Arial" w:eastAsia="Arial" w:cs="Arial"/>
                <w:bCs/>
                <w:sz w:val="20"/>
                <w:szCs w:val="20"/>
              </w:rPr>
            </w:pPr>
            <w:r w:rsidRPr="00AD6BA8">
              <w:rPr>
                <w:rFonts w:ascii="Arial" w:hAnsi="Arial" w:eastAsia="Arial" w:cs="Arial"/>
                <w:bCs/>
                <w:spacing w:val="-10"/>
                <w:sz w:val="20"/>
                <w:szCs w:val="20"/>
              </w:rPr>
              <w:t>16</w:t>
            </w:r>
          </w:p>
        </w:tc>
        <w:tc>
          <w:tcPr>
            <w:tcW w:w="540" w:type="dxa"/>
          </w:tcPr>
          <w:p w:rsidRPr="00AD6BA8" w:rsidR="00AD6BA8" w:rsidP="00AD6BA8" w:rsidRDefault="00AD6BA8" w14:paraId="0DDBE150" w14:textId="77777777">
            <w:pPr>
              <w:spacing w:line="248" w:lineRule="exact"/>
              <w:jc w:val="center"/>
              <w:rPr>
                <w:rFonts w:ascii="Arial" w:hAnsi="Arial" w:eastAsia="Arial" w:cs="Arial"/>
                <w:bCs/>
                <w:sz w:val="20"/>
                <w:szCs w:val="20"/>
              </w:rPr>
            </w:pPr>
            <w:r w:rsidRPr="00AD6BA8">
              <w:rPr>
                <w:rFonts w:ascii="Arial" w:hAnsi="Arial" w:eastAsia="Arial" w:cs="Arial"/>
                <w:bCs/>
                <w:spacing w:val="-5"/>
                <w:sz w:val="20"/>
                <w:szCs w:val="20"/>
              </w:rPr>
              <w:t>94</w:t>
            </w:r>
          </w:p>
        </w:tc>
        <w:tc>
          <w:tcPr>
            <w:tcW w:w="540" w:type="dxa"/>
          </w:tcPr>
          <w:p w:rsidRPr="00AD6BA8" w:rsidR="00AD6BA8" w:rsidP="00AD6BA8" w:rsidRDefault="00AD6BA8" w14:paraId="475F70AF" w14:textId="77777777">
            <w:pPr>
              <w:spacing w:line="248" w:lineRule="exact"/>
              <w:jc w:val="center"/>
              <w:rPr>
                <w:rFonts w:ascii="Arial" w:hAnsi="Arial" w:eastAsia="Arial" w:cs="Arial"/>
                <w:bCs/>
                <w:spacing w:val="-5"/>
                <w:sz w:val="20"/>
                <w:szCs w:val="20"/>
              </w:rPr>
            </w:pPr>
            <w:r w:rsidRPr="00AD6BA8">
              <w:rPr>
                <w:rFonts w:ascii="Arial" w:hAnsi="Arial" w:eastAsia="Arial" w:cs="Arial"/>
                <w:bCs/>
                <w:spacing w:val="-5"/>
                <w:sz w:val="20"/>
                <w:szCs w:val="20"/>
              </w:rPr>
              <w:t>21</w:t>
            </w:r>
          </w:p>
        </w:tc>
      </w:tr>
    </w:tbl>
    <w:p w:rsidRPr="009C0D2B" w:rsidR="009C0D2B" w:rsidP="009C0D2B" w:rsidRDefault="009C0D2B" w14:paraId="496EC662" w14:textId="77777777">
      <w:pPr>
        <w:ind w:left="720" w:right="1445"/>
        <w:rPr>
          <w:rFonts w:ascii="Arial" w:hAnsi="Arial" w:cs="Arial"/>
        </w:rPr>
      </w:pPr>
    </w:p>
    <w:p w:rsidRPr="00233474" w:rsidR="00233474" w:rsidP="00233474" w:rsidRDefault="00233474" w14:paraId="19A916EC" w14:textId="77777777">
      <w:pPr>
        <w:spacing w:before="1"/>
        <w:ind w:left="720"/>
        <w:outlineLvl w:val="2"/>
        <w:rPr>
          <w:rFonts w:ascii="Arial" w:hAnsi="Arial" w:cs="Arial"/>
          <w:b/>
          <w:bCs/>
        </w:rPr>
      </w:pPr>
      <w:bookmarkStart w:name="_Toc226038905" w:id="80"/>
      <w:bookmarkStart w:name="_Toc597543885" w:id="81"/>
      <w:r w:rsidRPr="00233474">
        <w:rPr>
          <w:rFonts w:ascii="Arial" w:hAnsi="Arial" w:cs="Arial"/>
          <w:b/>
          <w:bCs/>
        </w:rPr>
        <w:t>DHR</w:t>
      </w:r>
      <w:r w:rsidRPr="00233474">
        <w:rPr>
          <w:rFonts w:ascii="Arial" w:hAnsi="Arial" w:cs="Arial"/>
          <w:b/>
          <w:bCs/>
          <w:spacing w:val="-9"/>
        </w:rPr>
        <w:t xml:space="preserve"> </w:t>
      </w:r>
      <w:r w:rsidRPr="00233474">
        <w:rPr>
          <w:rFonts w:ascii="Arial" w:hAnsi="Arial" w:cs="Arial"/>
          <w:b/>
          <w:bCs/>
        </w:rPr>
        <w:t>Disability</w:t>
      </w:r>
      <w:r w:rsidRPr="00233474">
        <w:rPr>
          <w:rFonts w:ascii="Arial" w:hAnsi="Arial" w:cs="Arial"/>
          <w:b/>
          <w:bCs/>
          <w:spacing w:val="-9"/>
        </w:rPr>
        <w:t xml:space="preserve"> </w:t>
      </w:r>
      <w:r w:rsidRPr="00233474">
        <w:rPr>
          <w:rFonts w:ascii="Arial" w:hAnsi="Arial" w:cs="Arial"/>
          <w:b/>
          <w:bCs/>
        </w:rPr>
        <w:t>Services’</w:t>
      </w:r>
      <w:r w:rsidRPr="00233474">
        <w:rPr>
          <w:rFonts w:ascii="Arial" w:hAnsi="Arial" w:cs="Arial"/>
          <w:b/>
          <w:bCs/>
          <w:spacing w:val="-8"/>
        </w:rPr>
        <w:t xml:space="preserve"> </w:t>
      </w:r>
      <w:r w:rsidRPr="00233474">
        <w:rPr>
          <w:rFonts w:ascii="Arial" w:hAnsi="Arial" w:cs="Arial"/>
          <w:b/>
          <w:bCs/>
        </w:rPr>
        <w:t>Cases—2022-</w:t>
      </w:r>
      <w:r w:rsidRPr="00233474">
        <w:rPr>
          <w:rFonts w:ascii="Arial" w:hAnsi="Arial" w:cs="Arial"/>
          <w:b/>
          <w:bCs/>
          <w:spacing w:val="-4"/>
        </w:rPr>
        <w:t>2025</w:t>
      </w:r>
      <w:bookmarkEnd w:id="80"/>
      <w:bookmarkEnd w:id="81"/>
    </w:p>
    <w:p w:rsidRPr="00233474" w:rsidR="00233474" w:rsidP="00233474" w:rsidRDefault="00233474" w14:paraId="06E1258B" w14:textId="77777777">
      <w:pPr>
        <w:rPr>
          <w:rFonts w:ascii="Arial" w:hAnsi="Arial" w:cs="Arial"/>
          <w:b/>
        </w:rPr>
      </w:pPr>
    </w:p>
    <w:p w:rsidRPr="00233474" w:rsidR="00233474" w:rsidP="00233474" w:rsidRDefault="00233474" w14:paraId="0669F5C1" w14:textId="2B2094C1">
      <w:pPr>
        <w:ind w:left="719" w:right="1524"/>
        <w:rPr>
          <w:rFonts w:ascii="Arial" w:hAnsi="Arial" w:cs="Arial"/>
        </w:rPr>
      </w:pPr>
      <w:r w:rsidRPr="00233474">
        <w:rPr>
          <w:rFonts w:ascii="Arial" w:hAnsi="Arial" w:cs="Arial"/>
        </w:rPr>
        <w:t xml:space="preserve">Table </w:t>
      </w:r>
      <w:r w:rsidRPr="00384174" w:rsidR="00384174">
        <w:rPr>
          <w:rFonts w:ascii="Arial" w:hAnsi="Arial" w:cs="Arial"/>
        </w:rPr>
        <w:t>8</w:t>
      </w:r>
      <w:r w:rsidRPr="00233474">
        <w:rPr>
          <w:rFonts w:ascii="Arial" w:hAnsi="Arial" w:cs="Arial"/>
        </w:rPr>
        <w:t xml:space="preserve"> represents King County Disability Services’ employee cases within the Department of Human Resources (DHR) from 2022 to 2025. The DHR </w:t>
      </w:r>
      <w:r w:rsidRPr="00233474">
        <w:rPr>
          <w:rFonts w:ascii="Arial" w:hAnsi="Arial" w:cs="Arial"/>
          <w:color w:val="22211F"/>
        </w:rPr>
        <w:t xml:space="preserve">Disability Services Section (DSS) is an interdisciplinary team dedicated to providing services to King County employees who have an illness or injury that impacts them at work. The DSS manages the </w:t>
      </w:r>
      <w:r w:rsidRPr="00233474">
        <w:rPr>
          <w:rFonts w:ascii="Arial" w:hAnsi="Arial" w:cs="Arial"/>
        </w:rPr>
        <w:t>return-to-work programs, such as Transitional Duty Assignment</w:t>
      </w:r>
      <w:r w:rsidRPr="00233474">
        <w:rPr>
          <w:rFonts w:ascii="Arial" w:hAnsi="Arial" w:cs="Arial"/>
          <w:spacing w:val="-4"/>
        </w:rPr>
        <w:t xml:space="preserve"> </w:t>
      </w:r>
      <w:r w:rsidRPr="00233474">
        <w:rPr>
          <w:rFonts w:ascii="Arial" w:hAnsi="Arial" w:cs="Arial"/>
        </w:rPr>
        <w:t>and</w:t>
      </w:r>
      <w:r w:rsidRPr="00233474">
        <w:rPr>
          <w:rFonts w:ascii="Arial" w:hAnsi="Arial" w:cs="Arial"/>
          <w:spacing w:val="-3"/>
        </w:rPr>
        <w:t xml:space="preserve"> </w:t>
      </w:r>
      <w:r w:rsidRPr="00233474">
        <w:rPr>
          <w:rFonts w:ascii="Arial" w:hAnsi="Arial" w:cs="Arial"/>
        </w:rPr>
        <w:t>the</w:t>
      </w:r>
      <w:r w:rsidRPr="00233474">
        <w:rPr>
          <w:rFonts w:ascii="Arial" w:hAnsi="Arial" w:cs="Arial"/>
          <w:spacing w:val="-1"/>
        </w:rPr>
        <w:t xml:space="preserve"> </w:t>
      </w:r>
      <w:r w:rsidRPr="00233474">
        <w:rPr>
          <w:rFonts w:ascii="Arial" w:hAnsi="Arial" w:cs="Arial"/>
        </w:rPr>
        <w:t>Reassignment</w:t>
      </w:r>
      <w:r w:rsidRPr="00233474">
        <w:rPr>
          <w:rFonts w:ascii="Arial" w:hAnsi="Arial" w:cs="Arial"/>
          <w:spacing w:val="-4"/>
        </w:rPr>
        <w:t xml:space="preserve"> </w:t>
      </w:r>
      <w:r w:rsidRPr="00233474">
        <w:rPr>
          <w:rFonts w:ascii="Arial" w:hAnsi="Arial" w:cs="Arial"/>
        </w:rPr>
        <w:t>Program,</w:t>
      </w:r>
      <w:r w:rsidRPr="00233474">
        <w:rPr>
          <w:rFonts w:ascii="Arial" w:hAnsi="Arial" w:cs="Arial"/>
          <w:spacing w:val="-4"/>
        </w:rPr>
        <w:t xml:space="preserve"> </w:t>
      </w:r>
      <w:r w:rsidRPr="00233474">
        <w:rPr>
          <w:rFonts w:ascii="Arial" w:hAnsi="Arial" w:cs="Arial"/>
        </w:rPr>
        <w:t>as</w:t>
      </w:r>
      <w:r w:rsidRPr="00233474">
        <w:rPr>
          <w:rFonts w:ascii="Arial" w:hAnsi="Arial" w:cs="Arial"/>
          <w:spacing w:val="-4"/>
        </w:rPr>
        <w:t xml:space="preserve"> </w:t>
      </w:r>
      <w:r w:rsidRPr="00233474">
        <w:rPr>
          <w:rFonts w:ascii="Arial" w:hAnsi="Arial" w:cs="Arial"/>
        </w:rPr>
        <w:t>well</w:t>
      </w:r>
      <w:r w:rsidRPr="00233474">
        <w:rPr>
          <w:rFonts w:ascii="Arial" w:hAnsi="Arial" w:cs="Arial"/>
          <w:spacing w:val="-2"/>
        </w:rPr>
        <w:t xml:space="preserve"> </w:t>
      </w:r>
      <w:r w:rsidRPr="00233474">
        <w:rPr>
          <w:rFonts w:ascii="Arial" w:hAnsi="Arial" w:cs="Arial"/>
        </w:rPr>
        <w:t>as</w:t>
      </w:r>
      <w:r w:rsidRPr="00233474">
        <w:rPr>
          <w:rFonts w:ascii="Arial" w:hAnsi="Arial" w:cs="Arial"/>
          <w:spacing w:val="-2"/>
        </w:rPr>
        <w:t xml:space="preserve"> </w:t>
      </w:r>
      <w:r w:rsidRPr="00233474">
        <w:rPr>
          <w:rFonts w:ascii="Arial" w:hAnsi="Arial" w:cs="Arial"/>
        </w:rPr>
        <w:t>the</w:t>
      </w:r>
      <w:r w:rsidRPr="00233474">
        <w:rPr>
          <w:rFonts w:ascii="Arial" w:hAnsi="Arial" w:cs="Arial"/>
          <w:spacing w:val="-1"/>
        </w:rPr>
        <w:t xml:space="preserve"> </w:t>
      </w:r>
      <w:r w:rsidRPr="00233474">
        <w:rPr>
          <w:rFonts w:ascii="Arial" w:hAnsi="Arial" w:cs="Arial"/>
        </w:rPr>
        <w:t>Supported</w:t>
      </w:r>
      <w:r w:rsidRPr="00233474">
        <w:rPr>
          <w:rFonts w:ascii="Arial" w:hAnsi="Arial" w:cs="Arial"/>
          <w:spacing w:val="-3"/>
        </w:rPr>
        <w:t xml:space="preserve"> </w:t>
      </w:r>
      <w:r w:rsidRPr="00233474">
        <w:rPr>
          <w:rFonts w:ascii="Arial" w:hAnsi="Arial" w:cs="Arial"/>
        </w:rPr>
        <w:t>Employment</w:t>
      </w:r>
      <w:r w:rsidRPr="00233474">
        <w:rPr>
          <w:rFonts w:ascii="Arial" w:hAnsi="Arial" w:cs="Arial"/>
          <w:spacing w:val="-1"/>
        </w:rPr>
        <w:t xml:space="preserve"> </w:t>
      </w:r>
      <w:r w:rsidRPr="00233474">
        <w:rPr>
          <w:rFonts w:ascii="Arial" w:hAnsi="Arial" w:cs="Arial"/>
        </w:rPr>
        <w:t>Program.</w:t>
      </w:r>
      <w:r w:rsidRPr="00233474">
        <w:rPr>
          <w:rFonts w:ascii="Arial" w:hAnsi="Arial" w:cs="Arial"/>
          <w:spacing w:val="-5"/>
        </w:rPr>
        <w:t xml:space="preserve"> </w:t>
      </w:r>
      <w:r w:rsidRPr="00233474">
        <w:rPr>
          <w:rFonts w:ascii="Arial" w:hAnsi="Arial" w:cs="Arial"/>
        </w:rPr>
        <w:t>This</w:t>
      </w:r>
      <w:r w:rsidRPr="00233474">
        <w:rPr>
          <w:rFonts w:ascii="Arial" w:hAnsi="Arial" w:cs="Arial"/>
          <w:spacing w:val="-2"/>
        </w:rPr>
        <w:t xml:space="preserve"> </w:t>
      </w:r>
      <w:r w:rsidRPr="00233474">
        <w:rPr>
          <w:rFonts w:ascii="Arial" w:hAnsi="Arial" w:cs="Arial"/>
        </w:rPr>
        <w:t>table reflects</w:t>
      </w:r>
      <w:r w:rsidRPr="00233474">
        <w:rPr>
          <w:rFonts w:ascii="Arial" w:hAnsi="Arial" w:cs="Arial"/>
          <w:spacing w:val="-4"/>
        </w:rPr>
        <w:t xml:space="preserve"> </w:t>
      </w:r>
      <w:r w:rsidRPr="00233474">
        <w:rPr>
          <w:rFonts w:ascii="Arial" w:hAnsi="Arial" w:cs="Arial"/>
        </w:rPr>
        <w:t>DSS</w:t>
      </w:r>
      <w:r w:rsidRPr="00233474">
        <w:rPr>
          <w:rFonts w:ascii="Arial" w:hAnsi="Arial" w:cs="Arial"/>
          <w:spacing w:val="-4"/>
        </w:rPr>
        <w:t xml:space="preserve"> </w:t>
      </w:r>
      <w:r w:rsidRPr="00233474">
        <w:rPr>
          <w:rFonts w:ascii="Arial" w:hAnsi="Arial" w:cs="Arial"/>
        </w:rPr>
        <w:t>interactions</w:t>
      </w:r>
      <w:r w:rsidRPr="00233474">
        <w:rPr>
          <w:rFonts w:ascii="Arial" w:hAnsi="Arial" w:cs="Arial"/>
          <w:spacing w:val="-4"/>
        </w:rPr>
        <w:t xml:space="preserve"> </w:t>
      </w:r>
      <w:r w:rsidRPr="00233474">
        <w:rPr>
          <w:rFonts w:ascii="Arial" w:hAnsi="Arial" w:cs="Arial"/>
        </w:rPr>
        <w:t>with</w:t>
      </w:r>
      <w:r w:rsidRPr="00233474">
        <w:rPr>
          <w:rFonts w:ascii="Arial" w:hAnsi="Arial" w:cs="Arial"/>
          <w:spacing w:val="-3"/>
        </w:rPr>
        <w:t xml:space="preserve"> </w:t>
      </w:r>
      <w:r w:rsidRPr="00233474">
        <w:rPr>
          <w:rFonts w:ascii="Arial" w:hAnsi="Arial" w:cs="Arial"/>
        </w:rPr>
        <w:t>employees</w:t>
      </w:r>
      <w:r w:rsidRPr="00233474">
        <w:rPr>
          <w:rFonts w:ascii="Arial" w:hAnsi="Arial" w:cs="Arial"/>
          <w:spacing w:val="-4"/>
        </w:rPr>
        <w:t xml:space="preserve"> </w:t>
      </w:r>
      <w:r w:rsidRPr="00233474">
        <w:rPr>
          <w:rFonts w:ascii="Arial" w:hAnsi="Arial" w:cs="Arial"/>
        </w:rPr>
        <w:t>utilizing</w:t>
      </w:r>
      <w:r w:rsidRPr="00233474">
        <w:rPr>
          <w:rFonts w:ascii="Arial" w:hAnsi="Arial" w:cs="Arial"/>
          <w:spacing w:val="-3"/>
        </w:rPr>
        <w:t xml:space="preserve"> </w:t>
      </w:r>
      <w:r w:rsidRPr="00233474">
        <w:rPr>
          <w:rFonts w:ascii="Arial" w:hAnsi="Arial" w:cs="Arial"/>
        </w:rPr>
        <w:t>those</w:t>
      </w:r>
      <w:r w:rsidRPr="00233474">
        <w:rPr>
          <w:rFonts w:ascii="Arial" w:hAnsi="Arial" w:cs="Arial"/>
          <w:spacing w:val="-1"/>
        </w:rPr>
        <w:t xml:space="preserve"> </w:t>
      </w:r>
      <w:r w:rsidRPr="00233474">
        <w:rPr>
          <w:rFonts w:ascii="Arial" w:hAnsi="Arial" w:cs="Arial"/>
        </w:rPr>
        <w:t>programs</w:t>
      </w:r>
      <w:r w:rsidRPr="00233474">
        <w:rPr>
          <w:rFonts w:ascii="Arial" w:hAnsi="Arial" w:cs="Arial"/>
          <w:spacing w:val="-2"/>
        </w:rPr>
        <w:t xml:space="preserve"> </w:t>
      </w:r>
      <w:r w:rsidRPr="00233474">
        <w:rPr>
          <w:rFonts w:ascii="Arial" w:hAnsi="Arial" w:cs="Arial"/>
        </w:rPr>
        <w:t>by</w:t>
      </w:r>
      <w:r w:rsidRPr="00233474">
        <w:rPr>
          <w:rFonts w:ascii="Arial" w:hAnsi="Arial" w:cs="Arial"/>
          <w:spacing w:val="-1"/>
        </w:rPr>
        <w:t xml:space="preserve"> </w:t>
      </w:r>
      <w:r w:rsidRPr="00233474">
        <w:rPr>
          <w:rFonts w:ascii="Arial" w:hAnsi="Arial" w:cs="Arial"/>
        </w:rPr>
        <w:t>requesting</w:t>
      </w:r>
      <w:r w:rsidRPr="00233474">
        <w:rPr>
          <w:rFonts w:ascii="Arial" w:hAnsi="Arial" w:cs="Arial"/>
          <w:spacing w:val="-3"/>
        </w:rPr>
        <w:t xml:space="preserve"> </w:t>
      </w:r>
      <w:r w:rsidRPr="00FB53E5">
        <w:rPr>
          <w:rFonts w:ascii="Arial" w:hAnsi="Arial" w:cs="Arial"/>
        </w:rPr>
        <w:t>accommodation</w:t>
      </w:r>
      <w:r w:rsidRPr="00233474">
        <w:rPr>
          <w:rFonts w:ascii="Arial" w:hAnsi="Arial" w:cs="Arial"/>
          <w:spacing w:val="-3"/>
        </w:rPr>
        <w:t xml:space="preserve"> </w:t>
      </w:r>
      <w:r w:rsidRPr="00233474">
        <w:rPr>
          <w:rFonts w:ascii="Arial" w:hAnsi="Arial" w:cs="Arial"/>
        </w:rPr>
        <w:t>for their positions. This table does not reflect the work that is completed by the Department of Metro Transit Disability</w:t>
      </w:r>
      <w:r w:rsidR="00E570FD">
        <w:rPr>
          <w:rFonts w:ascii="Arial" w:hAnsi="Arial" w:cs="Arial"/>
        </w:rPr>
        <w:t xml:space="preserve"> S</w:t>
      </w:r>
      <w:r w:rsidRPr="00233474">
        <w:rPr>
          <w:rFonts w:ascii="Arial" w:hAnsi="Arial" w:cs="Arial"/>
        </w:rPr>
        <w:t xml:space="preserve">ervices team, who provide </w:t>
      </w:r>
      <w:r w:rsidRPr="00FB53E5" w:rsidR="00FB53E5">
        <w:rPr>
          <w:rFonts w:ascii="Arial" w:hAnsi="Arial" w:cs="Arial"/>
        </w:rPr>
        <w:t>support</w:t>
      </w:r>
      <w:r w:rsidRPr="00233474">
        <w:rPr>
          <w:rFonts w:ascii="Arial" w:hAnsi="Arial" w:cs="Arial"/>
        </w:rPr>
        <w:t xml:space="preserve"> to Metro employees requesting </w:t>
      </w:r>
      <w:r w:rsidRPr="00FB53E5">
        <w:rPr>
          <w:rFonts w:ascii="Arial" w:hAnsi="Arial" w:cs="Arial"/>
        </w:rPr>
        <w:t>accommodation</w:t>
      </w:r>
      <w:r w:rsidRPr="00233474">
        <w:rPr>
          <w:rFonts w:ascii="Arial" w:hAnsi="Arial" w:cs="Arial"/>
        </w:rPr>
        <w:t xml:space="preserve"> for temporary or permanent disabilities. This table does include employees within Metro that have utilized the Transitional Duty Assignment and Reassignment Programs during this </w:t>
      </w:r>
      <w:r w:rsidRPr="00233474">
        <w:rPr>
          <w:rFonts w:ascii="Arial" w:hAnsi="Arial" w:cs="Arial"/>
          <w:spacing w:val="-2"/>
        </w:rPr>
        <w:t>period</w:t>
      </w:r>
      <w:r w:rsidR="00E570FD">
        <w:rPr>
          <w:rFonts w:ascii="Arial" w:hAnsi="Arial" w:cs="Arial"/>
          <w:spacing w:val="-2"/>
        </w:rPr>
        <w:t xml:space="preserve">. </w:t>
      </w:r>
    </w:p>
    <w:p w:rsidRPr="00233474" w:rsidR="00233474" w:rsidP="00233474" w:rsidRDefault="00233474" w14:paraId="2A059FB1" w14:textId="77777777">
      <w:pPr>
        <w:rPr>
          <w:rFonts w:ascii="Arial" w:hAnsi="Arial" w:cs="Arial"/>
        </w:rPr>
      </w:pPr>
    </w:p>
    <w:p w:rsidR="00C300AB" w:rsidP="00EE5E71" w:rsidRDefault="00233474" w14:paraId="4B8CBA7C" w14:textId="6B0A816F">
      <w:pPr>
        <w:spacing w:before="1"/>
        <w:ind w:left="719" w:right="1524"/>
        <w:rPr>
          <w:rFonts w:ascii="Arial" w:hAnsi="Arial" w:cs="Arial"/>
        </w:rPr>
      </w:pPr>
      <w:r w:rsidRPr="00233474">
        <w:rPr>
          <w:rFonts w:ascii="Arial" w:hAnsi="Arial" w:cs="Arial"/>
        </w:rPr>
        <w:lastRenderedPageBreak/>
        <w:t>Neither table represents a full account of all employees that identify as having a disability within King County</w:t>
      </w:r>
      <w:r w:rsidRPr="00233474">
        <w:rPr>
          <w:rFonts w:ascii="Arial" w:hAnsi="Arial" w:cs="Arial"/>
          <w:spacing w:val="-3"/>
        </w:rPr>
        <w:t xml:space="preserve"> </w:t>
      </w:r>
      <w:r w:rsidRPr="00233474">
        <w:rPr>
          <w:rFonts w:ascii="Arial" w:hAnsi="Arial" w:cs="Arial"/>
        </w:rPr>
        <w:t>between</w:t>
      </w:r>
      <w:r w:rsidRPr="00233474">
        <w:rPr>
          <w:rFonts w:ascii="Arial" w:hAnsi="Arial" w:cs="Arial"/>
          <w:spacing w:val="-5"/>
        </w:rPr>
        <w:t xml:space="preserve"> </w:t>
      </w:r>
      <w:r w:rsidRPr="00233474">
        <w:rPr>
          <w:rFonts w:ascii="Arial" w:hAnsi="Arial" w:cs="Arial"/>
        </w:rPr>
        <w:t>2022</w:t>
      </w:r>
      <w:r w:rsidRPr="00233474">
        <w:rPr>
          <w:rFonts w:ascii="Arial" w:hAnsi="Arial" w:cs="Arial"/>
          <w:spacing w:val="-1"/>
        </w:rPr>
        <w:t xml:space="preserve"> </w:t>
      </w:r>
      <w:r w:rsidRPr="00233474">
        <w:rPr>
          <w:rFonts w:ascii="Arial" w:hAnsi="Arial" w:cs="Arial"/>
        </w:rPr>
        <w:t>to</w:t>
      </w:r>
      <w:r w:rsidRPr="00233474">
        <w:rPr>
          <w:rFonts w:ascii="Arial" w:hAnsi="Arial" w:cs="Arial"/>
          <w:spacing w:val="-3"/>
        </w:rPr>
        <w:t xml:space="preserve"> </w:t>
      </w:r>
      <w:r w:rsidRPr="00233474">
        <w:rPr>
          <w:rFonts w:ascii="Arial" w:hAnsi="Arial" w:cs="Arial"/>
        </w:rPr>
        <w:t>2025.</w:t>
      </w:r>
      <w:r w:rsidRPr="00233474">
        <w:rPr>
          <w:rFonts w:ascii="Arial" w:hAnsi="Arial" w:cs="Arial"/>
          <w:spacing w:val="-2"/>
        </w:rPr>
        <w:t xml:space="preserve"> </w:t>
      </w:r>
      <w:r w:rsidRPr="00233474">
        <w:rPr>
          <w:rFonts w:ascii="Arial" w:hAnsi="Arial" w:cs="Arial"/>
        </w:rPr>
        <w:t>Representation</w:t>
      </w:r>
      <w:r w:rsidRPr="00233474">
        <w:rPr>
          <w:rFonts w:ascii="Arial" w:hAnsi="Arial" w:cs="Arial"/>
          <w:spacing w:val="-5"/>
        </w:rPr>
        <w:t xml:space="preserve"> </w:t>
      </w:r>
      <w:r w:rsidRPr="00233474">
        <w:rPr>
          <w:rFonts w:ascii="Arial" w:hAnsi="Arial" w:cs="Arial"/>
        </w:rPr>
        <w:t>of</w:t>
      </w:r>
      <w:r w:rsidRPr="00233474">
        <w:rPr>
          <w:rFonts w:ascii="Arial" w:hAnsi="Arial" w:cs="Arial"/>
          <w:spacing w:val="-4"/>
        </w:rPr>
        <w:t xml:space="preserve"> </w:t>
      </w:r>
      <w:r w:rsidRPr="00233474">
        <w:rPr>
          <w:rFonts w:ascii="Arial" w:hAnsi="Arial" w:cs="Arial"/>
        </w:rPr>
        <w:t>employees</w:t>
      </w:r>
      <w:r w:rsidRPr="00233474">
        <w:rPr>
          <w:rFonts w:ascii="Arial" w:hAnsi="Arial" w:cs="Arial"/>
          <w:spacing w:val="-2"/>
        </w:rPr>
        <w:t xml:space="preserve"> </w:t>
      </w:r>
      <w:r w:rsidRPr="00233474">
        <w:rPr>
          <w:rFonts w:ascii="Arial" w:hAnsi="Arial" w:cs="Arial"/>
        </w:rPr>
        <w:t>that</w:t>
      </w:r>
      <w:r w:rsidRPr="00233474">
        <w:rPr>
          <w:rFonts w:ascii="Arial" w:hAnsi="Arial" w:cs="Arial"/>
          <w:spacing w:val="-1"/>
        </w:rPr>
        <w:t xml:space="preserve"> </w:t>
      </w:r>
      <w:r w:rsidRPr="00233474">
        <w:rPr>
          <w:rFonts w:ascii="Arial" w:hAnsi="Arial" w:cs="Arial"/>
        </w:rPr>
        <w:t>identify</w:t>
      </w:r>
      <w:r w:rsidRPr="00233474">
        <w:rPr>
          <w:rFonts w:ascii="Arial" w:hAnsi="Arial" w:cs="Arial"/>
          <w:spacing w:val="-1"/>
        </w:rPr>
        <w:t xml:space="preserve"> </w:t>
      </w:r>
      <w:r w:rsidRPr="00233474">
        <w:rPr>
          <w:rFonts w:ascii="Arial" w:hAnsi="Arial" w:cs="Arial"/>
        </w:rPr>
        <w:t>as</w:t>
      </w:r>
      <w:r w:rsidRPr="00233474">
        <w:rPr>
          <w:rFonts w:ascii="Arial" w:hAnsi="Arial" w:cs="Arial"/>
          <w:spacing w:val="-4"/>
        </w:rPr>
        <w:t xml:space="preserve"> </w:t>
      </w:r>
      <w:r w:rsidRPr="00233474">
        <w:rPr>
          <w:rFonts w:ascii="Arial" w:hAnsi="Arial" w:cs="Arial"/>
        </w:rPr>
        <w:t>having</w:t>
      </w:r>
      <w:r w:rsidRPr="00233474">
        <w:rPr>
          <w:rFonts w:ascii="Arial" w:hAnsi="Arial" w:cs="Arial"/>
          <w:spacing w:val="-3"/>
        </w:rPr>
        <w:t xml:space="preserve"> </w:t>
      </w:r>
      <w:r w:rsidRPr="00233474">
        <w:rPr>
          <w:rFonts w:ascii="Arial" w:hAnsi="Arial" w:cs="Arial"/>
        </w:rPr>
        <w:t>a</w:t>
      </w:r>
      <w:r w:rsidRPr="00233474">
        <w:rPr>
          <w:rFonts w:ascii="Arial" w:hAnsi="Arial" w:cs="Arial"/>
          <w:spacing w:val="-2"/>
        </w:rPr>
        <w:t xml:space="preserve"> </w:t>
      </w:r>
      <w:r w:rsidRPr="00233474">
        <w:rPr>
          <w:rFonts w:ascii="Arial" w:hAnsi="Arial" w:cs="Arial"/>
        </w:rPr>
        <w:t>disability</w:t>
      </w:r>
      <w:r w:rsidRPr="00233474">
        <w:rPr>
          <w:rFonts w:ascii="Arial" w:hAnsi="Arial" w:cs="Arial"/>
          <w:spacing w:val="-1"/>
        </w:rPr>
        <w:t xml:space="preserve"> </w:t>
      </w:r>
      <w:r w:rsidRPr="00233474">
        <w:rPr>
          <w:rFonts w:ascii="Arial" w:hAnsi="Arial" w:cs="Arial"/>
        </w:rPr>
        <w:t xml:space="preserve">remains a challenge as there are employees who do not feel comfortable sharing this information unless they need </w:t>
      </w:r>
      <w:r w:rsidRPr="00FB53E5">
        <w:rPr>
          <w:rFonts w:ascii="Arial" w:hAnsi="Arial" w:cs="Arial"/>
        </w:rPr>
        <w:t>accommodation</w:t>
      </w:r>
      <w:r w:rsidRPr="00233474">
        <w:rPr>
          <w:rFonts w:ascii="Arial" w:hAnsi="Arial" w:cs="Arial"/>
        </w:rPr>
        <w:t xml:space="preserve">. Fears around disclosure, confidentiality, retaliation, and stigma around disability remain a barrier to accurately tracking disability representation. King County has been working to expand the scope of the Equity and Social Justice Strategic work to include disability equity and justice, which will hopefully help increase employees’ willingness to self-report. </w:t>
      </w:r>
    </w:p>
    <w:p w:rsidR="00F60058" w:rsidP="00157445" w:rsidRDefault="00F60058" w14:paraId="4DFAAD96" w14:textId="77777777">
      <w:pPr>
        <w:ind w:left="720" w:right="1445"/>
        <w:rPr>
          <w:rFonts w:ascii="Arial" w:hAnsi="Arial" w:cs="Arial"/>
        </w:rPr>
      </w:pPr>
    </w:p>
    <w:p w:rsidRPr="00E030D0" w:rsidR="004923D9" w:rsidP="00157445" w:rsidRDefault="004923D9" w14:paraId="30E9F273" w14:textId="7238E4F3">
      <w:pPr>
        <w:ind w:left="720" w:right="1445"/>
        <w:rPr>
          <w:rFonts w:ascii="Arial" w:hAnsi="Arial" w:cs="Arial"/>
          <w:i/>
          <w:iCs/>
        </w:rPr>
      </w:pPr>
      <w:r w:rsidRPr="00E030D0">
        <w:rPr>
          <w:rFonts w:ascii="Arial" w:hAnsi="Arial" w:cs="Arial"/>
          <w:i/>
          <w:iCs/>
        </w:rPr>
        <w:t>Table 8</w:t>
      </w:r>
      <w:r w:rsidRPr="00E030D0" w:rsidR="00B62102">
        <w:rPr>
          <w:rFonts w:ascii="Arial" w:hAnsi="Arial" w:cs="Arial"/>
          <w:i/>
          <w:iCs/>
        </w:rPr>
        <w:t>: Number</w:t>
      </w:r>
      <w:r w:rsidRPr="00E030D0" w:rsidR="00B62102">
        <w:rPr>
          <w:rFonts w:ascii="Arial" w:hAnsi="Arial" w:cs="Arial"/>
          <w:i/>
          <w:iCs/>
          <w:spacing w:val="-4"/>
        </w:rPr>
        <w:t xml:space="preserve"> </w:t>
      </w:r>
      <w:r w:rsidRPr="00E030D0" w:rsidR="00B62102">
        <w:rPr>
          <w:rFonts w:ascii="Arial" w:hAnsi="Arial" w:cs="Arial"/>
          <w:i/>
          <w:iCs/>
        </w:rPr>
        <w:t>of</w:t>
      </w:r>
      <w:r w:rsidRPr="00E030D0" w:rsidR="00B62102">
        <w:rPr>
          <w:rFonts w:ascii="Arial" w:hAnsi="Arial" w:cs="Arial"/>
          <w:i/>
          <w:iCs/>
          <w:spacing w:val="-4"/>
        </w:rPr>
        <w:t xml:space="preserve"> </w:t>
      </w:r>
      <w:r w:rsidRPr="00E030D0" w:rsidR="00B62102">
        <w:rPr>
          <w:rFonts w:ascii="Arial" w:hAnsi="Arial" w:cs="Arial"/>
          <w:i/>
          <w:iCs/>
        </w:rPr>
        <w:t>Accommodation</w:t>
      </w:r>
      <w:r w:rsidRPr="00E030D0" w:rsidR="00B62102">
        <w:rPr>
          <w:rFonts w:ascii="Arial" w:hAnsi="Arial" w:cs="Arial"/>
          <w:i/>
          <w:iCs/>
          <w:spacing w:val="-6"/>
        </w:rPr>
        <w:t xml:space="preserve"> </w:t>
      </w:r>
      <w:r w:rsidRPr="00E030D0" w:rsidR="00B62102">
        <w:rPr>
          <w:rFonts w:ascii="Arial" w:hAnsi="Arial" w:cs="Arial"/>
          <w:i/>
          <w:iCs/>
        </w:rPr>
        <w:t>Requests</w:t>
      </w:r>
      <w:r w:rsidRPr="00E030D0" w:rsidR="00B62102">
        <w:rPr>
          <w:rFonts w:ascii="Arial" w:hAnsi="Arial" w:cs="Arial"/>
          <w:i/>
          <w:iCs/>
          <w:spacing w:val="-3"/>
        </w:rPr>
        <w:t xml:space="preserve"> </w:t>
      </w:r>
      <w:r w:rsidRPr="00E030D0" w:rsidR="00B62102">
        <w:rPr>
          <w:rFonts w:ascii="Arial" w:hAnsi="Arial" w:cs="Arial"/>
          <w:i/>
          <w:iCs/>
        </w:rPr>
        <w:t>and</w:t>
      </w:r>
      <w:r w:rsidRPr="00E030D0" w:rsidR="00B62102">
        <w:rPr>
          <w:rFonts w:ascii="Arial" w:hAnsi="Arial" w:cs="Arial"/>
          <w:i/>
          <w:iCs/>
          <w:spacing w:val="-6"/>
        </w:rPr>
        <w:t xml:space="preserve"> </w:t>
      </w:r>
      <w:r w:rsidRPr="00E030D0" w:rsidR="00B62102">
        <w:rPr>
          <w:rFonts w:ascii="Arial" w:hAnsi="Arial" w:cs="Arial"/>
          <w:i/>
          <w:iCs/>
        </w:rPr>
        <w:t>Individuals</w:t>
      </w:r>
      <w:r w:rsidRPr="00E030D0" w:rsidR="00B62102">
        <w:rPr>
          <w:rFonts w:ascii="Arial" w:hAnsi="Arial" w:cs="Arial"/>
          <w:i/>
          <w:iCs/>
          <w:spacing w:val="-4"/>
        </w:rPr>
        <w:t xml:space="preserve"> </w:t>
      </w:r>
      <w:r w:rsidRPr="00E030D0" w:rsidR="00B62102">
        <w:rPr>
          <w:rFonts w:ascii="Arial" w:hAnsi="Arial" w:cs="Arial"/>
          <w:i/>
          <w:iCs/>
        </w:rPr>
        <w:t>Served</w:t>
      </w:r>
      <w:r w:rsidRPr="00E030D0" w:rsidR="00B62102">
        <w:rPr>
          <w:rFonts w:ascii="Arial" w:hAnsi="Arial" w:cs="Arial"/>
          <w:i/>
          <w:iCs/>
          <w:spacing w:val="-5"/>
        </w:rPr>
        <w:t xml:space="preserve"> </w:t>
      </w:r>
      <w:r w:rsidRPr="00E030D0" w:rsidR="00B62102">
        <w:rPr>
          <w:rFonts w:ascii="Arial" w:hAnsi="Arial" w:cs="Arial"/>
          <w:i/>
          <w:iCs/>
        </w:rPr>
        <w:t>by</w:t>
      </w:r>
      <w:r w:rsidRPr="00E030D0" w:rsidR="00B62102">
        <w:rPr>
          <w:rFonts w:ascii="Arial" w:hAnsi="Arial" w:cs="Arial"/>
          <w:i/>
          <w:iCs/>
          <w:spacing w:val="-7"/>
        </w:rPr>
        <w:t xml:space="preserve"> </w:t>
      </w:r>
      <w:r w:rsidRPr="00E030D0" w:rsidR="00B62102">
        <w:rPr>
          <w:rFonts w:ascii="Arial" w:hAnsi="Arial" w:cs="Arial"/>
          <w:i/>
          <w:iCs/>
          <w:spacing w:val="-2"/>
        </w:rPr>
        <w:t>Department</w:t>
      </w:r>
    </w:p>
    <w:tbl>
      <w:tblPr>
        <w:tblW w:w="0" w:type="auto"/>
        <w:tblInd w:w="7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337"/>
        <w:gridCol w:w="1290"/>
        <w:gridCol w:w="1425"/>
        <w:gridCol w:w="1500"/>
        <w:gridCol w:w="1440"/>
        <w:gridCol w:w="1301"/>
      </w:tblGrid>
      <w:tr w:rsidRPr="00FB12F3" w:rsidR="00FB12F3" w:rsidTr="00C068AF" w14:paraId="50B46737" w14:textId="77777777">
        <w:trPr>
          <w:trHeight w:val="314"/>
        </w:trPr>
        <w:tc>
          <w:tcPr>
            <w:tcW w:w="2337" w:type="dxa"/>
          </w:tcPr>
          <w:p w:rsidRPr="00C300AB" w:rsidR="00FB12F3" w:rsidP="00FB12F3" w:rsidRDefault="00FB12F3" w14:paraId="3FF07C0D" w14:textId="77777777">
            <w:pPr>
              <w:spacing w:before="44" w:line="249" w:lineRule="exact"/>
              <w:ind w:left="10"/>
              <w:jc w:val="center"/>
              <w:rPr>
                <w:rFonts w:ascii="Arial" w:hAnsi="Arial" w:eastAsia="Arial" w:cs="Arial"/>
                <w:b/>
              </w:rPr>
            </w:pPr>
            <w:r w:rsidRPr="00C300AB">
              <w:rPr>
                <w:rFonts w:ascii="Arial" w:hAnsi="Arial" w:eastAsia="Arial" w:cs="Arial"/>
                <w:b/>
                <w:spacing w:val="-2"/>
              </w:rPr>
              <w:t>Department</w:t>
            </w:r>
          </w:p>
        </w:tc>
        <w:tc>
          <w:tcPr>
            <w:tcW w:w="1290" w:type="dxa"/>
            <w:tcBorders>
              <w:right w:val="single" w:color="auto" w:sz="4" w:space="0"/>
            </w:tcBorders>
          </w:tcPr>
          <w:p w:rsidRPr="00C300AB" w:rsidR="00FB12F3" w:rsidP="00FB12F3" w:rsidRDefault="00FB12F3" w14:paraId="07D3C96E" w14:textId="77777777">
            <w:pPr>
              <w:spacing w:before="44" w:line="249" w:lineRule="exact"/>
              <w:ind w:left="484"/>
              <w:rPr>
                <w:rFonts w:ascii="Arial" w:hAnsi="Arial" w:eastAsia="Arial" w:cs="Arial"/>
                <w:b/>
              </w:rPr>
            </w:pPr>
            <w:r w:rsidRPr="00FB12F3">
              <w:rPr>
                <w:rFonts w:ascii="Arial" w:hAnsi="Arial" w:eastAsia="Arial" w:cs="Arial"/>
                <w:b/>
              </w:rPr>
              <w:t>2022</w:t>
            </w:r>
          </w:p>
        </w:tc>
        <w:tc>
          <w:tcPr>
            <w:tcW w:w="1425" w:type="dxa"/>
            <w:tcBorders>
              <w:left w:val="single" w:color="auto" w:sz="4" w:space="0"/>
              <w:right w:val="single" w:color="auto" w:sz="4" w:space="0"/>
            </w:tcBorders>
          </w:tcPr>
          <w:p w:rsidRPr="00FB12F3" w:rsidR="00FB12F3" w:rsidP="00FB12F3" w:rsidRDefault="00FB12F3" w14:paraId="62E3381B" w14:textId="77777777">
            <w:pPr>
              <w:spacing w:before="44" w:line="249" w:lineRule="exact"/>
              <w:ind w:left="484"/>
              <w:rPr>
                <w:rFonts w:ascii="Arial" w:hAnsi="Arial" w:eastAsia="Arial" w:cs="Arial"/>
                <w:b/>
              </w:rPr>
            </w:pPr>
            <w:r w:rsidRPr="00FB12F3">
              <w:rPr>
                <w:rFonts w:ascii="Arial" w:hAnsi="Arial" w:eastAsia="Arial" w:cs="Arial"/>
                <w:b/>
              </w:rPr>
              <w:t>2023</w:t>
            </w:r>
          </w:p>
        </w:tc>
        <w:tc>
          <w:tcPr>
            <w:tcW w:w="1500" w:type="dxa"/>
            <w:tcBorders>
              <w:left w:val="single" w:color="auto" w:sz="4" w:space="0"/>
              <w:right w:val="single" w:color="auto" w:sz="4" w:space="0"/>
            </w:tcBorders>
          </w:tcPr>
          <w:p w:rsidRPr="00FB12F3" w:rsidR="00FB12F3" w:rsidP="00FB12F3" w:rsidRDefault="00FB12F3" w14:paraId="41EC5806" w14:textId="77777777">
            <w:pPr>
              <w:spacing w:before="44" w:line="249" w:lineRule="exact"/>
              <w:ind w:left="484"/>
              <w:rPr>
                <w:rFonts w:ascii="Arial" w:hAnsi="Arial" w:eastAsia="Arial" w:cs="Arial"/>
                <w:b/>
              </w:rPr>
            </w:pPr>
            <w:r w:rsidRPr="00FB12F3">
              <w:rPr>
                <w:rFonts w:ascii="Arial" w:hAnsi="Arial" w:eastAsia="Arial" w:cs="Arial"/>
                <w:b/>
              </w:rPr>
              <w:t>2024</w:t>
            </w:r>
          </w:p>
        </w:tc>
        <w:tc>
          <w:tcPr>
            <w:tcW w:w="1440" w:type="dxa"/>
            <w:tcBorders>
              <w:left w:val="single" w:color="auto" w:sz="4" w:space="0"/>
            </w:tcBorders>
          </w:tcPr>
          <w:p w:rsidRPr="00FB12F3" w:rsidR="00FB12F3" w:rsidP="00FB12F3" w:rsidRDefault="00FB12F3" w14:paraId="22F9AD75" w14:textId="77777777">
            <w:pPr>
              <w:spacing w:before="44" w:line="249" w:lineRule="exact"/>
              <w:ind w:left="484"/>
              <w:rPr>
                <w:rFonts w:ascii="Arial" w:hAnsi="Arial" w:eastAsia="Arial" w:cs="Arial"/>
                <w:b/>
              </w:rPr>
            </w:pPr>
            <w:r w:rsidRPr="00FB12F3">
              <w:rPr>
                <w:rFonts w:ascii="Arial" w:hAnsi="Arial" w:eastAsia="Arial" w:cs="Arial"/>
                <w:b/>
              </w:rPr>
              <w:t>2025</w:t>
            </w:r>
          </w:p>
        </w:tc>
        <w:tc>
          <w:tcPr>
            <w:tcW w:w="1301" w:type="dxa"/>
          </w:tcPr>
          <w:p w:rsidRPr="00C300AB" w:rsidR="00FB12F3" w:rsidP="00FB12F3" w:rsidRDefault="00FB12F3" w14:paraId="5F801BB9" w14:textId="77777777">
            <w:pPr>
              <w:spacing w:before="44" w:line="249" w:lineRule="exact"/>
              <w:ind w:right="140"/>
              <w:jc w:val="center"/>
              <w:rPr>
                <w:rFonts w:ascii="Arial" w:hAnsi="Arial" w:eastAsia="Arial" w:cs="Arial"/>
                <w:b/>
              </w:rPr>
            </w:pPr>
            <w:r w:rsidRPr="00FB12F3">
              <w:rPr>
                <w:rFonts w:ascii="Arial" w:hAnsi="Arial" w:eastAsia="Arial" w:cs="Arial"/>
                <w:b/>
                <w:color w:val="0D0D0D"/>
                <w:spacing w:val="-2"/>
              </w:rPr>
              <w:t xml:space="preserve">Total </w:t>
            </w:r>
          </w:p>
        </w:tc>
      </w:tr>
      <w:tr w:rsidRPr="00FB12F3" w:rsidR="00FB12F3" w:rsidTr="00C068AF" w14:paraId="5383D849" w14:textId="77777777">
        <w:trPr>
          <w:trHeight w:val="299"/>
        </w:trPr>
        <w:tc>
          <w:tcPr>
            <w:tcW w:w="2337" w:type="dxa"/>
          </w:tcPr>
          <w:p w:rsidRPr="00C300AB" w:rsidR="00FB12F3" w:rsidP="00FB12F3" w:rsidRDefault="00FB12F3" w14:paraId="33E88F1C" w14:textId="77777777">
            <w:pPr>
              <w:spacing w:before="30" w:line="249" w:lineRule="exact"/>
              <w:ind w:left="107"/>
              <w:rPr>
                <w:rFonts w:ascii="Arial" w:hAnsi="Arial" w:eastAsia="Arial" w:cs="Arial"/>
              </w:rPr>
            </w:pPr>
            <w:r w:rsidRPr="00C300AB">
              <w:rPr>
                <w:rFonts w:ascii="Arial" w:hAnsi="Arial" w:eastAsia="Arial" w:cs="Arial"/>
                <w:spacing w:val="-2"/>
              </w:rPr>
              <w:t>Assessments</w:t>
            </w:r>
          </w:p>
        </w:tc>
        <w:tc>
          <w:tcPr>
            <w:tcW w:w="1290" w:type="dxa"/>
            <w:tcBorders>
              <w:right w:val="single" w:color="auto" w:sz="4" w:space="0"/>
            </w:tcBorders>
          </w:tcPr>
          <w:p w:rsidRPr="00C300AB" w:rsidR="00FB12F3" w:rsidP="00E030D0" w:rsidRDefault="00FB12F3" w14:paraId="7BC6EEC0" w14:textId="77777777">
            <w:pPr>
              <w:spacing w:before="30" w:line="249" w:lineRule="exact"/>
              <w:ind w:right="93"/>
              <w:jc w:val="center"/>
              <w:rPr>
                <w:rFonts w:ascii="Arial" w:hAnsi="Arial" w:eastAsia="Arial" w:cs="Arial"/>
              </w:rPr>
            </w:pPr>
            <w:r w:rsidRPr="00FB12F3">
              <w:rPr>
                <w:rFonts w:ascii="Arial" w:hAnsi="Arial" w:eastAsia="Arial" w:cs="Arial"/>
              </w:rPr>
              <w:t>40</w:t>
            </w:r>
          </w:p>
        </w:tc>
        <w:tc>
          <w:tcPr>
            <w:tcW w:w="1425" w:type="dxa"/>
            <w:tcBorders>
              <w:left w:val="single" w:color="auto" w:sz="4" w:space="0"/>
              <w:right w:val="single" w:color="auto" w:sz="4" w:space="0"/>
            </w:tcBorders>
          </w:tcPr>
          <w:p w:rsidRPr="00FB12F3" w:rsidR="00FB12F3" w:rsidP="00E030D0" w:rsidRDefault="00FB12F3" w14:paraId="19C223D4" w14:textId="77777777">
            <w:pPr>
              <w:spacing w:before="30" w:line="249" w:lineRule="exact"/>
              <w:ind w:right="93"/>
              <w:jc w:val="center"/>
              <w:rPr>
                <w:rFonts w:ascii="Arial" w:hAnsi="Arial" w:eastAsia="Arial" w:cs="Arial"/>
              </w:rPr>
            </w:pPr>
            <w:r w:rsidRPr="00FB12F3">
              <w:rPr>
                <w:rFonts w:ascii="Arial" w:hAnsi="Arial" w:eastAsia="Arial" w:cs="Arial"/>
              </w:rPr>
              <w:t>23</w:t>
            </w:r>
          </w:p>
        </w:tc>
        <w:tc>
          <w:tcPr>
            <w:tcW w:w="1500" w:type="dxa"/>
            <w:tcBorders>
              <w:left w:val="single" w:color="auto" w:sz="4" w:space="0"/>
              <w:right w:val="single" w:color="auto" w:sz="4" w:space="0"/>
            </w:tcBorders>
          </w:tcPr>
          <w:p w:rsidRPr="00FB12F3" w:rsidR="00FB12F3" w:rsidP="00E030D0" w:rsidRDefault="00FB12F3" w14:paraId="47E53B08" w14:textId="77777777">
            <w:pPr>
              <w:spacing w:before="30" w:line="249" w:lineRule="exact"/>
              <w:ind w:right="93"/>
              <w:jc w:val="center"/>
              <w:rPr>
                <w:rFonts w:ascii="Arial" w:hAnsi="Arial" w:eastAsia="Arial" w:cs="Arial"/>
              </w:rPr>
            </w:pPr>
            <w:r w:rsidRPr="00FB12F3">
              <w:rPr>
                <w:rFonts w:ascii="Arial" w:hAnsi="Arial" w:eastAsia="Arial" w:cs="Arial"/>
              </w:rPr>
              <w:t>17</w:t>
            </w:r>
          </w:p>
        </w:tc>
        <w:tc>
          <w:tcPr>
            <w:tcW w:w="1440" w:type="dxa"/>
            <w:tcBorders>
              <w:left w:val="single" w:color="auto" w:sz="4" w:space="0"/>
            </w:tcBorders>
          </w:tcPr>
          <w:p w:rsidRPr="00FB12F3" w:rsidR="00FB12F3" w:rsidP="00E030D0" w:rsidRDefault="00FB12F3" w14:paraId="40167288" w14:textId="77777777">
            <w:pPr>
              <w:spacing w:before="30" w:line="249" w:lineRule="exact"/>
              <w:ind w:right="93"/>
              <w:jc w:val="center"/>
              <w:rPr>
                <w:rFonts w:ascii="Arial" w:hAnsi="Arial" w:eastAsia="Arial" w:cs="Arial"/>
              </w:rPr>
            </w:pPr>
            <w:r w:rsidRPr="00FB12F3">
              <w:rPr>
                <w:rFonts w:ascii="Arial" w:hAnsi="Arial" w:eastAsia="Arial" w:cs="Arial"/>
              </w:rPr>
              <w:t>26</w:t>
            </w:r>
          </w:p>
        </w:tc>
        <w:tc>
          <w:tcPr>
            <w:tcW w:w="1301" w:type="dxa"/>
          </w:tcPr>
          <w:p w:rsidRPr="00C300AB" w:rsidR="00FB12F3" w:rsidP="00FB12F3" w:rsidRDefault="00FB12F3" w14:paraId="38348FF7" w14:textId="77777777">
            <w:pPr>
              <w:spacing w:before="30" w:line="249" w:lineRule="exact"/>
              <w:ind w:right="93"/>
              <w:jc w:val="center"/>
              <w:rPr>
                <w:rFonts w:ascii="Arial" w:hAnsi="Arial" w:eastAsia="Arial" w:cs="Arial"/>
              </w:rPr>
            </w:pPr>
            <w:r w:rsidRPr="00FB12F3">
              <w:rPr>
                <w:rFonts w:ascii="Arial" w:hAnsi="Arial" w:eastAsia="Arial" w:cs="Arial"/>
              </w:rPr>
              <w:t>106</w:t>
            </w:r>
          </w:p>
        </w:tc>
      </w:tr>
      <w:tr w:rsidRPr="00FB12F3" w:rsidR="00FB12F3" w:rsidTr="00C068AF" w14:paraId="3F6BEA76" w14:textId="77777777">
        <w:trPr>
          <w:trHeight w:val="301"/>
        </w:trPr>
        <w:tc>
          <w:tcPr>
            <w:tcW w:w="2337" w:type="dxa"/>
          </w:tcPr>
          <w:p w:rsidRPr="00C300AB" w:rsidR="00FB12F3" w:rsidP="00FB12F3" w:rsidRDefault="00FB12F3" w14:paraId="040D5565" w14:textId="77777777">
            <w:pPr>
              <w:spacing w:before="32" w:line="249" w:lineRule="exact"/>
              <w:ind w:left="107"/>
              <w:rPr>
                <w:rFonts w:ascii="Arial" w:hAnsi="Arial" w:eastAsia="Arial" w:cs="Arial"/>
              </w:rPr>
            </w:pPr>
            <w:r w:rsidRPr="00C300AB">
              <w:rPr>
                <w:rFonts w:ascii="Arial" w:hAnsi="Arial" w:eastAsia="Arial" w:cs="Arial"/>
              </w:rPr>
              <w:t>County</w:t>
            </w:r>
            <w:r w:rsidRPr="00C300AB">
              <w:rPr>
                <w:rFonts w:ascii="Arial" w:hAnsi="Arial" w:eastAsia="Arial" w:cs="Arial"/>
                <w:spacing w:val="-3"/>
              </w:rPr>
              <w:t xml:space="preserve"> </w:t>
            </w:r>
            <w:r w:rsidRPr="00C300AB">
              <w:rPr>
                <w:rFonts w:ascii="Arial" w:hAnsi="Arial" w:eastAsia="Arial" w:cs="Arial"/>
                <w:spacing w:val="-2"/>
              </w:rPr>
              <w:t>Council</w:t>
            </w:r>
          </w:p>
        </w:tc>
        <w:tc>
          <w:tcPr>
            <w:tcW w:w="1290" w:type="dxa"/>
            <w:tcBorders>
              <w:right w:val="single" w:color="auto" w:sz="4" w:space="0"/>
            </w:tcBorders>
          </w:tcPr>
          <w:p w:rsidRPr="00C300AB" w:rsidR="00FB12F3" w:rsidP="00E030D0" w:rsidRDefault="00FB12F3" w14:paraId="0E91B440" w14:textId="77777777">
            <w:pPr>
              <w:spacing w:before="32" w:line="249" w:lineRule="exact"/>
              <w:ind w:right="94"/>
              <w:jc w:val="center"/>
              <w:rPr>
                <w:rFonts w:ascii="Arial" w:hAnsi="Arial" w:eastAsia="Arial" w:cs="Arial"/>
              </w:rPr>
            </w:pPr>
          </w:p>
        </w:tc>
        <w:tc>
          <w:tcPr>
            <w:tcW w:w="1425" w:type="dxa"/>
            <w:tcBorders>
              <w:left w:val="single" w:color="auto" w:sz="4" w:space="0"/>
              <w:right w:val="single" w:color="auto" w:sz="4" w:space="0"/>
            </w:tcBorders>
          </w:tcPr>
          <w:p w:rsidRPr="00FB12F3" w:rsidR="00FB12F3" w:rsidP="00E030D0" w:rsidRDefault="00FB12F3" w14:paraId="06BCA357" w14:textId="77777777">
            <w:pPr>
              <w:spacing w:before="32" w:line="249" w:lineRule="exact"/>
              <w:ind w:right="94"/>
              <w:jc w:val="center"/>
              <w:rPr>
                <w:rFonts w:ascii="Arial" w:hAnsi="Arial" w:eastAsia="Arial" w:cs="Arial"/>
              </w:rPr>
            </w:pPr>
          </w:p>
        </w:tc>
        <w:tc>
          <w:tcPr>
            <w:tcW w:w="1500" w:type="dxa"/>
            <w:tcBorders>
              <w:left w:val="single" w:color="auto" w:sz="4" w:space="0"/>
              <w:right w:val="single" w:color="auto" w:sz="4" w:space="0"/>
            </w:tcBorders>
          </w:tcPr>
          <w:p w:rsidRPr="00FB12F3" w:rsidR="00FB12F3" w:rsidP="00E030D0" w:rsidRDefault="00FB12F3" w14:paraId="0DD2FAE7" w14:textId="77777777">
            <w:pPr>
              <w:spacing w:before="32" w:line="249" w:lineRule="exact"/>
              <w:ind w:right="94"/>
              <w:jc w:val="center"/>
              <w:rPr>
                <w:rFonts w:ascii="Arial" w:hAnsi="Arial" w:eastAsia="Arial" w:cs="Arial"/>
              </w:rPr>
            </w:pPr>
          </w:p>
        </w:tc>
        <w:tc>
          <w:tcPr>
            <w:tcW w:w="1440" w:type="dxa"/>
            <w:tcBorders>
              <w:left w:val="single" w:color="auto" w:sz="4" w:space="0"/>
            </w:tcBorders>
          </w:tcPr>
          <w:p w:rsidRPr="00FB12F3" w:rsidR="00FB12F3" w:rsidP="00E030D0" w:rsidRDefault="00FB12F3" w14:paraId="71F02F88" w14:textId="77777777">
            <w:pPr>
              <w:spacing w:before="32" w:line="249" w:lineRule="exact"/>
              <w:ind w:right="94"/>
              <w:jc w:val="center"/>
              <w:rPr>
                <w:rFonts w:ascii="Arial" w:hAnsi="Arial" w:eastAsia="Arial" w:cs="Arial"/>
              </w:rPr>
            </w:pPr>
            <w:r w:rsidRPr="00FB12F3">
              <w:rPr>
                <w:rFonts w:ascii="Arial" w:hAnsi="Arial" w:eastAsia="Arial" w:cs="Arial"/>
              </w:rPr>
              <w:t>1</w:t>
            </w:r>
          </w:p>
        </w:tc>
        <w:tc>
          <w:tcPr>
            <w:tcW w:w="1301" w:type="dxa"/>
          </w:tcPr>
          <w:p w:rsidRPr="00C300AB" w:rsidR="00FB12F3" w:rsidP="00FB12F3" w:rsidRDefault="00FB12F3" w14:paraId="265C566A" w14:textId="77777777">
            <w:pPr>
              <w:spacing w:before="32" w:line="249" w:lineRule="exact"/>
              <w:ind w:right="94"/>
              <w:jc w:val="center"/>
              <w:rPr>
                <w:rFonts w:ascii="Arial" w:hAnsi="Arial" w:eastAsia="Arial" w:cs="Arial"/>
              </w:rPr>
            </w:pPr>
            <w:r w:rsidRPr="00FB12F3">
              <w:rPr>
                <w:rFonts w:ascii="Arial" w:hAnsi="Arial" w:eastAsia="Arial" w:cs="Arial"/>
              </w:rPr>
              <w:t>1</w:t>
            </w:r>
          </w:p>
        </w:tc>
      </w:tr>
      <w:tr w:rsidRPr="00FB12F3" w:rsidR="00FB12F3" w:rsidTr="00C068AF" w14:paraId="2491FA03" w14:textId="77777777">
        <w:trPr>
          <w:trHeight w:val="299"/>
        </w:trPr>
        <w:tc>
          <w:tcPr>
            <w:tcW w:w="2337" w:type="dxa"/>
          </w:tcPr>
          <w:p w:rsidRPr="00C300AB" w:rsidR="00FB12F3" w:rsidP="00FB12F3" w:rsidRDefault="00FB12F3" w14:paraId="2A0E956C" w14:textId="77777777">
            <w:pPr>
              <w:spacing w:before="30" w:line="249" w:lineRule="exact"/>
              <w:ind w:left="107"/>
              <w:rPr>
                <w:rFonts w:ascii="Arial" w:hAnsi="Arial" w:eastAsia="Arial" w:cs="Arial"/>
              </w:rPr>
            </w:pPr>
            <w:r w:rsidRPr="00C300AB">
              <w:rPr>
                <w:rFonts w:ascii="Arial" w:hAnsi="Arial" w:eastAsia="Arial" w:cs="Arial"/>
              </w:rPr>
              <w:t>County</w:t>
            </w:r>
            <w:r w:rsidRPr="00C300AB">
              <w:rPr>
                <w:rFonts w:ascii="Arial" w:hAnsi="Arial" w:eastAsia="Arial" w:cs="Arial"/>
                <w:spacing w:val="-3"/>
              </w:rPr>
              <w:t xml:space="preserve"> </w:t>
            </w:r>
            <w:r w:rsidRPr="00C300AB">
              <w:rPr>
                <w:rFonts w:ascii="Arial" w:hAnsi="Arial" w:eastAsia="Arial" w:cs="Arial"/>
                <w:spacing w:val="-2"/>
              </w:rPr>
              <w:t>Executive</w:t>
            </w:r>
          </w:p>
        </w:tc>
        <w:tc>
          <w:tcPr>
            <w:tcW w:w="1290" w:type="dxa"/>
            <w:tcBorders>
              <w:right w:val="single" w:color="auto" w:sz="4" w:space="0"/>
            </w:tcBorders>
          </w:tcPr>
          <w:p w:rsidRPr="00C300AB" w:rsidR="00FB12F3" w:rsidP="00E030D0" w:rsidRDefault="00FB12F3" w14:paraId="0C8720F0" w14:textId="77777777">
            <w:pPr>
              <w:spacing w:before="30" w:line="249" w:lineRule="exact"/>
              <w:ind w:right="94"/>
              <w:jc w:val="center"/>
              <w:rPr>
                <w:rFonts w:ascii="Arial" w:hAnsi="Arial" w:eastAsia="Arial" w:cs="Arial"/>
              </w:rPr>
            </w:pPr>
          </w:p>
        </w:tc>
        <w:tc>
          <w:tcPr>
            <w:tcW w:w="1425" w:type="dxa"/>
            <w:tcBorders>
              <w:left w:val="single" w:color="auto" w:sz="4" w:space="0"/>
              <w:right w:val="single" w:color="auto" w:sz="4" w:space="0"/>
            </w:tcBorders>
          </w:tcPr>
          <w:p w:rsidRPr="00FB12F3" w:rsidR="00FB12F3" w:rsidP="00E030D0" w:rsidRDefault="00FB12F3" w14:paraId="37073C5A" w14:textId="77777777">
            <w:pPr>
              <w:spacing w:before="30" w:line="249" w:lineRule="exact"/>
              <w:ind w:right="94"/>
              <w:jc w:val="center"/>
              <w:rPr>
                <w:rFonts w:ascii="Arial" w:hAnsi="Arial" w:eastAsia="Arial" w:cs="Arial"/>
              </w:rPr>
            </w:pPr>
          </w:p>
        </w:tc>
        <w:tc>
          <w:tcPr>
            <w:tcW w:w="1500" w:type="dxa"/>
            <w:tcBorders>
              <w:left w:val="single" w:color="auto" w:sz="4" w:space="0"/>
              <w:right w:val="single" w:color="auto" w:sz="4" w:space="0"/>
            </w:tcBorders>
          </w:tcPr>
          <w:p w:rsidRPr="00FB12F3" w:rsidR="00FB12F3" w:rsidP="00E030D0" w:rsidRDefault="00FB12F3" w14:paraId="2BA32622" w14:textId="77777777">
            <w:pPr>
              <w:spacing w:before="30" w:line="249" w:lineRule="exact"/>
              <w:ind w:right="94"/>
              <w:jc w:val="center"/>
              <w:rPr>
                <w:rFonts w:ascii="Arial" w:hAnsi="Arial" w:eastAsia="Arial" w:cs="Arial"/>
              </w:rPr>
            </w:pPr>
          </w:p>
        </w:tc>
        <w:tc>
          <w:tcPr>
            <w:tcW w:w="1440" w:type="dxa"/>
            <w:tcBorders>
              <w:left w:val="single" w:color="auto" w:sz="4" w:space="0"/>
            </w:tcBorders>
          </w:tcPr>
          <w:p w:rsidRPr="00FB12F3" w:rsidR="00FB12F3" w:rsidP="00E030D0" w:rsidRDefault="00FB12F3" w14:paraId="2CFAAD3C" w14:textId="77777777">
            <w:pPr>
              <w:spacing w:before="30" w:line="249" w:lineRule="exact"/>
              <w:ind w:right="94"/>
              <w:jc w:val="center"/>
              <w:rPr>
                <w:rFonts w:ascii="Arial" w:hAnsi="Arial" w:eastAsia="Arial" w:cs="Arial"/>
              </w:rPr>
            </w:pPr>
          </w:p>
        </w:tc>
        <w:tc>
          <w:tcPr>
            <w:tcW w:w="1301" w:type="dxa"/>
          </w:tcPr>
          <w:p w:rsidRPr="00C300AB" w:rsidR="00FB12F3" w:rsidP="00E030D0" w:rsidRDefault="00FB12F3" w14:paraId="27D4AA32" w14:textId="77777777">
            <w:pPr>
              <w:spacing w:before="30" w:line="249" w:lineRule="exact"/>
              <w:ind w:right="94"/>
              <w:jc w:val="center"/>
              <w:rPr>
                <w:rFonts w:ascii="Arial" w:hAnsi="Arial" w:eastAsia="Arial" w:cs="Arial"/>
              </w:rPr>
            </w:pPr>
            <w:r w:rsidRPr="00FB12F3">
              <w:rPr>
                <w:rFonts w:ascii="Arial" w:hAnsi="Arial" w:eastAsia="Arial" w:cs="Arial"/>
              </w:rPr>
              <w:t>0</w:t>
            </w:r>
          </w:p>
        </w:tc>
      </w:tr>
      <w:tr w:rsidRPr="00FB12F3" w:rsidR="00FB12F3" w:rsidTr="00C068AF" w14:paraId="664D3052" w14:textId="77777777">
        <w:trPr>
          <w:trHeight w:val="299"/>
        </w:trPr>
        <w:tc>
          <w:tcPr>
            <w:tcW w:w="2337" w:type="dxa"/>
          </w:tcPr>
          <w:p w:rsidRPr="00C300AB" w:rsidR="00FB12F3" w:rsidP="00FB12F3" w:rsidRDefault="00FB12F3" w14:paraId="0F310143" w14:textId="77777777">
            <w:pPr>
              <w:spacing w:before="30" w:line="249" w:lineRule="exact"/>
              <w:ind w:left="107"/>
              <w:rPr>
                <w:rFonts w:ascii="Arial" w:hAnsi="Arial" w:eastAsia="Arial" w:cs="Arial"/>
              </w:rPr>
            </w:pPr>
            <w:r w:rsidRPr="00C300AB">
              <w:rPr>
                <w:rFonts w:ascii="Arial" w:hAnsi="Arial" w:eastAsia="Arial" w:cs="Arial"/>
                <w:spacing w:val="-4"/>
              </w:rPr>
              <w:t>DAJD</w:t>
            </w:r>
          </w:p>
        </w:tc>
        <w:tc>
          <w:tcPr>
            <w:tcW w:w="1290" w:type="dxa"/>
            <w:tcBorders>
              <w:right w:val="single" w:color="auto" w:sz="4" w:space="0"/>
            </w:tcBorders>
          </w:tcPr>
          <w:p w:rsidRPr="00C300AB" w:rsidR="00FB12F3" w:rsidP="00E030D0" w:rsidRDefault="00FB12F3" w14:paraId="660A1558" w14:textId="77777777">
            <w:pPr>
              <w:spacing w:before="30" w:line="249" w:lineRule="exact"/>
              <w:ind w:right="96"/>
              <w:jc w:val="center"/>
              <w:rPr>
                <w:rFonts w:ascii="Arial" w:hAnsi="Arial" w:eastAsia="Arial" w:cs="Arial"/>
              </w:rPr>
            </w:pPr>
            <w:r w:rsidRPr="00FB12F3">
              <w:rPr>
                <w:rFonts w:ascii="Arial" w:hAnsi="Arial" w:eastAsia="Arial" w:cs="Arial"/>
              </w:rPr>
              <w:t>19</w:t>
            </w:r>
          </w:p>
        </w:tc>
        <w:tc>
          <w:tcPr>
            <w:tcW w:w="1425" w:type="dxa"/>
            <w:tcBorders>
              <w:left w:val="single" w:color="auto" w:sz="4" w:space="0"/>
              <w:right w:val="single" w:color="auto" w:sz="4" w:space="0"/>
            </w:tcBorders>
          </w:tcPr>
          <w:p w:rsidRPr="00FB12F3" w:rsidR="00FB12F3" w:rsidP="00E030D0" w:rsidRDefault="00FB12F3" w14:paraId="2BE1BF0A" w14:textId="77777777">
            <w:pPr>
              <w:spacing w:before="30" w:line="249" w:lineRule="exact"/>
              <w:ind w:right="96"/>
              <w:jc w:val="center"/>
              <w:rPr>
                <w:rFonts w:ascii="Arial" w:hAnsi="Arial" w:eastAsia="Arial" w:cs="Arial"/>
              </w:rPr>
            </w:pPr>
            <w:r w:rsidRPr="00FB12F3">
              <w:rPr>
                <w:rFonts w:ascii="Arial" w:hAnsi="Arial" w:eastAsia="Arial" w:cs="Arial"/>
              </w:rPr>
              <w:t>25</w:t>
            </w:r>
          </w:p>
        </w:tc>
        <w:tc>
          <w:tcPr>
            <w:tcW w:w="1500" w:type="dxa"/>
            <w:tcBorders>
              <w:left w:val="single" w:color="auto" w:sz="4" w:space="0"/>
              <w:right w:val="single" w:color="auto" w:sz="4" w:space="0"/>
            </w:tcBorders>
          </w:tcPr>
          <w:p w:rsidRPr="00FB12F3" w:rsidR="00FB12F3" w:rsidP="00E030D0" w:rsidRDefault="00FB12F3" w14:paraId="0E6AB5F5" w14:textId="77777777">
            <w:pPr>
              <w:spacing w:before="30" w:line="249" w:lineRule="exact"/>
              <w:ind w:right="96"/>
              <w:jc w:val="center"/>
              <w:rPr>
                <w:rFonts w:ascii="Arial" w:hAnsi="Arial" w:eastAsia="Arial" w:cs="Arial"/>
              </w:rPr>
            </w:pPr>
            <w:r w:rsidRPr="00FB12F3">
              <w:rPr>
                <w:rFonts w:ascii="Arial" w:hAnsi="Arial" w:eastAsia="Arial" w:cs="Arial"/>
              </w:rPr>
              <w:t>29</w:t>
            </w:r>
          </w:p>
        </w:tc>
        <w:tc>
          <w:tcPr>
            <w:tcW w:w="1440" w:type="dxa"/>
            <w:tcBorders>
              <w:left w:val="single" w:color="auto" w:sz="4" w:space="0"/>
            </w:tcBorders>
          </w:tcPr>
          <w:p w:rsidRPr="00FB12F3" w:rsidR="00FB12F3" w:rsidP="00E030D0" w:rsidRDefault="00FB12F3" w14:paraId="2ED32AE2" w14:textId="77777777">
            <w:pPr>
              <w:spacing w:before="30" w:line="249" w:lineRule="exact"/>
              <w:ind w:right="96"/>
              <w:jc w:val="center"/>
              <w:rPr>
                <w:rFonts w:ascii="Arial" w:hAnsi="Arial" w:eastAsia="Arial" w:cs="Arial"/>
              </w:rPr>
            </w:pPr>
            <w:r w:rsidRPr="00FB12F3">
              <w:rPr>
                <w:rFonts w:ascii="Arial" w:hAnsi="Arial" w:eastAsia="Arial" w:cs="Arial"/>
              </w:rPr>
              <w:t>16</w:t>
            </w:r>
          </w:p>
        </w:tc>
        <w:tc>
          <w:tcPr>
            <w:tcW w:w="1301" w:type="dxa"/>
          </w:tcPr>
          <w:p w:rsidRPr="00C300AB" w:rsidR="00FB12F3" w:rsidP="00E030D0" w:rsidRDefault="00FB12F3" w14:paraId="7620E063" w14:textId="77777777">
            <w:pPr>
              <w:spacing w:before="30" w:line="249" w:lineRule="exact"/>
              <w:ind w:right="96"/>
              <w:jc w:val="center"/>
              <w:rPr>
                <w:rFonts w:ascii="Arial" w:hAnsi="Arial" w:eastAsia="Arial" w:cs="Arial"/>
              </w:rPr>
            </w:pPr>
            <w:r w:rsidRPr="00FB12F3">
              <w:rPr>
                <w:rFonts w:ascii="Arial" w:hAnsi="Arial" w:eastAsia="Arial" w:cs="Arial"/>
              </w:rPr>
              <w:t>89</w:t>
            </w:r>
          </w:p>
        </w:tc>
      </w:tr>
      <w:tr w:rsidRPr="00FB12F3" w:rsidR="00FB12F3" w:rsidTr="00C068AF" w14:paraId="26CAF416" w14:textId="77777777">
        <w:trPr>
          <w:trHeight w:val="299"/>
        </w:trPr>
        <w:tc>
          <w:tcPr>
            <w:tcW w:w="2337" w:type="dxa"/>
          </w:tcPr>
          <w:p w:rsidRPr="00C300AB" w:rsidR="00FB12F3" w:rsidP="00FB12F3" w:rsidRDefault="00FB12F3" w14:paraId="3A43AB75" w14:textId="77777777">
            <w:pPr>
              <w:spacing w:before="30" w:line="249" w:lineRule="exact"/>
              <w:ind w:left="107"/>
              <w:rPr>
                <w:rFonts w:ascii="Arial" w:hAnsi="Arial" w:eastAsia="Arial" w:cs="Arial"/>
              </w:rPr>
            </w:pPr>
            <w:r w:rsidRPr="00C300AB">
              <w:rPr>
                <w:rFonts w:ascii="Arial" w:hAnsi="Arial" w:eastAsia="Arial" w:cs="Arial"/>
                <w:spacing w:val="-4"/>
              </w:rPr>
              <w:t>DCHS</w:t>
            </w:r>
          </w:p>
        </w:tc>
        <w:tc>
          <w:tcPr>
            <w:tcW w:w="1290" w:type="dxa"/>
            <w:tcBorders>
              <w:right w:val="single" w:color="auto" w:sz="4" w:space="0"/>
            </w:tcBorders>
          </w:tcPr>
          <w:p w:rsidRPr="00C300AB" w:rsidR="00FB12F3" w:rsidP="00E030D0" w:rsidRDefault="00FB12F3" w14:paraId="51157009" w14:textId="77777777">
            <w:pPr>
              <w:spacing w:before="30" w:line="249" w:lineRule="exact"/>
              <w:ind w:right="93"/>
              <w:jc w:val="center"/>
              <w:rPr>
                <w:rFonts w:ascii="Arial" w:hAnsi="Arial" w:eastAsia="Arial" w:cs="Arial"/>
              </w:rPr>
            </w:pPr>
            <w:r w:rsidRPr="00FB12F3">
              <w:rPr>
                <w:rFonts w:ascii="Arial" w:hAnsi="Arial" w:eastAsia="Arial" w:cs="Arial"/>
              </w:rPr>
              <w:t>20</w:t>
            </w:r>
          </w:p>
        </w:tc>
        <w:tc>
          <w:tcPr>
            <w:tcW w:w="1425" w:type="dxa"/>
            <w:tcBorders>
              <w:left w:val="single" w:color="auto" w:sz="4" w:space="0"/>
              <w:right w:val="single" w:color="auto" w:sz="4" w:space="0"/>
            </w:tcBorders>
          </w:tcPr>
          <w:p w:rsidRPr="00FB12F3" w:rsidR="00FB12F3" w:rsidP="00E030D0" w:rsidRDefault="00FB12F3" w14:paraId="3E77DC84" w14:textId="77777777">
            <w:pPr>
              <w:spacing w:before="30" w:line="249" w:lineRule="exact"/>
              <w:ind w:right="93"/>
              <w:jc w:val="center"/>
              <w:rPr>
                <w:rFonts w:ascii="Arial" w:hAnsi="Arial" w:eastAsia="Arial" w:cs="Arial"/>
              </w:rPr>
            </w:pPr>
            <w:r w:rsidRPr="00FB12F3">
              <w:rPr>
                <w:rFonts w:ascii="Arial" w:hAnsi="Arial" w:eastAsia="Arial" w:cs="Arial"/>
              </w:rPr>
              <w:t>18</w:t>
            </w:r>
          </w:p>
        </w:tc>
        <w:tc>
          <w:tcPr>
            <w:tcW w:w="1500" w:type="dxa"/>
            <w:tcBorders>
              <w:left w:val="single" w:color="auto" w:sz="4" w:space="0"/>
              <w:right w:val="single" w:color="auto" w:sz="4" w:space="0"/>
            </w:tcBorders>
          </w:tcPr>
          <w:p w:rsidRPr="00FB12F3" w:rsidR="00FB12F3" w:rsidP="00E030D0" w:rsidRDefault="00FB12F3" w14:paraId="1753863A" w14:textId="77777777">
            <w:pPr>
              <w:spacing w:before="30" w:line="249" w:lineRule="exact"/>
              <w:ind w:right="93"/>
              <w:jc w:val="center"/>
              <w:rPr>
                <w:rFonts w:ascii="Arial" w:hAnsi="Arial" w:eastAsia="Arial" w:cs="Arial"/>
              </w:rPr>
            </w:pPr>
            <w:r w:rsidRPr="00FB12F3">
              <w:rPr>
                <w:rFonts w:ascii="Arial" w:hAnsi="Arial" w:eastAsia="Arial" w:cs="Arial"/>
              </w:rPr>
              <w:t>24</w:t>
            </w:r>
          </w:p>
        </w:tc>
        <w:tc>
          <w:tcPr>
            <w:tcW w:w="1440" w:type="dxa"/>
            <w:tcBorders>
              <w:left w:val="single" w:color="auto" w:sz="4" w:space="0"/>
            </w:tcBorders>
          </w:tcPr>
          <w:p w:rsidRPr="00FB12F3" w:rsidR="00FB12F3" w:rsidP="00E030D0" w:rsidRDefault="00FB12F3" w14:paraId="7A51237A" w14:textId="77777777">
            <w:pPr>
              <w:spacing w:before="30" w:line="249" w:lineRule="exact"/>
              <w:ind w:right="93"/>
              <w:jc w:val="center"/>
              <w:rPr>
                <w:rFonts w:ascii="Arial" w:hAnsi="Arial" w:eastAsia="Arial" w:cs="Arial"/>
              </w:rPr>
            </w:pPr>
            <w:r w:rsidRPr="00FB12F3">
              <w:rPr>
                <w:rFonts w:ascii="Arial" w:hAnsi="Arial" w:eastAsia="Arial" w:cs="Arial"/>
              </w:rPr>
              <w:t>49</w:t>
            </w:r>
          </w:p>
        </w:tc>
        <w:tc>
          <w:tcPr>
            <w:tcW w:w="1301" w:type="dxa"/>
          </w:tcPr>
          <w:p w:rsidRPr="00C300AB" w:rsidR="00FB12F3" w:rsidP="00E030D0" w:rsidRDefault="00FB12F3" w14:paraId="15CAF94E" w14:textId="77777777">
            <w:pPr>
              <w:spacing w:before="30" w:line="249" w:lineRule="exact"/>
              <w:ind w:right="93"/>
              <w:jc w:val="center"/>
              <w:rPr>
                <w:rFonts w:ascii="Arial" w:hAnsi="Arial" w:eastAsia="Arial" w:cs="Arial"/>
              </w:rPr>
            </w:pPr>
            <w:r w:rsidRPr="00FB12F3">
              <w:rPr>
                <w:rFonts w:ascii="Arial" w:hAnsi="Arial" w:eastAsia="Arial" w:cs="Arial"/>
              </w:rPr>
              <w:t>111</w:t>
            </w:r>
          </w:p>
        </w:tc>
      </w:tr>
      <w:tr w:rsidRPr="00FB12F3" w:rsidR="00FB12F3" w:rsidTr="00C068AF" w14:paraId="13C6067B" w14:textId="77777777">
        <w:trPr>
          <w:trHeight w:val="299"/>
        </w:trPr>
        <w:tc>
          <w:tcPr>
            <w:tcW w:w="2337" w:type="dxa"/>
          </w:tcPr>
          <w:p w:rsidRPr="00C300AB" w:rsidR="00FB12F3" w:rsidP="00FB12F3" w:rsidRDefault="00FB12F3" w14:paraId="5302C629" w14:textId="77777777">
            <w:pPr>
              <w:spacing w:before="30" w:line="249" w:lineRule="exact"/>
              <w:ind w:left="107"/>
              <w:rPr>
                <w:rFonts w:ascii="Arial" w:hAnsi="Arial" w:eastAsia="Arial" w:cs="Arial"/>
              </w:rPr>
            </w:pPr>
            <w:r w:rsidRPr="00C300AB">
              <w:rPr>
                <w:rFonts w:ascii="Arial" w:hAnsi="Arial" w:eastAsia="Arial" w:cs="Arial"/>
                <w:spacing w:val="-5"/>
              </w:rPr>
              <w:t>DES</w:t>
            </w:r>
          </w:p>
        </w:tc>
        <w:tc>
          <w:tcPr>
            <w:tcW w:w="1290" w:type="dxa"/>
            <w:tcBorders>
              <w:right w:val="single" w:color="auto" w:sz="4" w:space="0"/>
            </w:tcBorders>
          </w:tcPr>
          <w:p w:rsidRPr="00C300AB" w:rsidR="00FB12F3" w:rsidP="00E030D0" w:rsidRDefault="00FB12F3" w14:paraId="2C78E864" w14:textId="77777777">
            <w:pPr>
              <w:spacing w:before="30" w:line="249" w:lineRule="exact"/>
              <w:ind w:right="96"/>
              <w:jc w:val="center"/>
              <w:rPr>
                <w:rFonts w:ascii="Arial" w:hAnsi="Arial" w:eastAsia="Arial" w:cs="Arial"/>
              </w:rPr>
            </w:pPr>
            <w:r w:rsidRPr="00FB12F3">
              <w:rPr>
                <w:rFonts w:ascii="Arial" w:hAnsi="Arial" w:eastAsia="Arial" w:cs="Arial"/>
              </w:rPr>
              <w:t>41</w:t>
            </w:r>
          </w:p>
        </w:tc>
        <w:tc>
          <w:tcPr>
            <w:tcW w:w="1425" w:type="dxa"/>
            <w:tcBorders>
              <w:left w:val="single" w:color="auto" w:sz="4" w:space="0"/>
              <w:right w:val="single" w:color="auto" w:sz="4" w:space="0"/>
            </w:tcBorders>
          </w:tcPr>
          <w:p w:rsidRPr="00FB12F3" w:rsidR="00FB12F3" w:rsidP="00E030D0" w:rsidRDefault="00FB12F3" w14:paraId="35780178" w14:textId="77777777">
            <w:pPr>
              <w:spacing w:before="30" w:line="249" w:lineRule="exact"/>
              <w:ind w:right="96"/>
              <w:jc w:val="center"/>
              <w:rPr>
                <w:rFonts w:ascii="Arial" w:hAnsi="Arial" w:eastAsia="Arial" w:cs="Arial"/>
              </w:rPr>
            </w:pPr>
            <w:r w:rsidRPr="00FB12F3">
              <w:rPr>
                <w:rFonts w:ascii="Arial" w:hAnsi="Arial" w:eastAsia="Arial" w:cs="Arial"/>
              </w:rPr>
              <w:t>35</w:t>
            </w:r>
          </w:p>
        </w:tc>
        <w:tc>
          <w:tcPr>
            <w:tcW w:w="1500" w:type="dxa"/>
            <w:tcBorders>
              <w:left w:val="single" w:color="auto" w:sz="4" w:space="0"/>
              <w:right w:val="single" w:color="auto" w:sz="4" w:space="0"/>
            </w:tcBorders>
          </w:tcPr>
          <w:p w:rsidRPr="00FB12F3" w:rsidR="00FB12F3" w:rsidP="00E030D0" w:rsidRDefault="00FB12F3" w14:paraId="57DD3AD3" w14:textId="77777777">
            <w:pPr>
              <w:spacing w:before="30" w:line="249" w:lineRule="exact"/>
              <w:ind w:right="96"/>
              <w:jc w:val="center"/>
              <w:rPr>
                <w:rFonts w:ascii="Arial" w:hAnsi="Arial" w:eastAsia="Arial" w:cs="Arial"/>
              </w:rPr>
            </w:pPr>
            <w:r w:rsidRPr="00FB12F3">
              <w:rPr>
                <w:rFonts w:ascii="Arial" w:hAnsi="Arial" w:eastAsia="Arial" w:cs="Arial"/>
              </w:rPr>
              <w:t>46</w:t>
            </w:r>
          </w:p>
        </w:tc>
        <w:tc>
          <w:tcPr>
            <w:tcW w:w="1440" w:type="dxa"/>
            <w:tcBorders>
              <w:left w:val="single" w:color="auto" w:sz="4" w:space="0"/>
            </w:tcBorders>
          </w:tcPr>
          <w:p w:rsidRPr="00FB12F3" w:rsidR="00FB12F3" w:rsidP="00E030D0" w:rsidRDefault="00FB12F3" w14:paraId="5D268F83" w14:textId="77777777">
            <w:pPr>
              <w:spacing w:before="30" w:line="249" w:lineRule="exact"/>
              <w:ind w:right="96"/>
              <w:jc w:val="center"/>
              <w:rPr>
                <w:rFonts w:ascii="Arial" w:hAnsi="Arial" w:eastAsia="Arial" w:cs="Arial"/>
              </w:rPr>
            </w:pPr>
            <w:r w:rsidRPr="00FB12F3">
              <w:rPr>
                <w:rFonts w:ascii="Arial" w:hAnsi="Arial" w:eastAsia="Arial" w:cs="Arial"/>
              </w:rPr>
              <w:t>106</w:t>
            </w:r>
          </w:p>
        </w:tc>
        <w:tc>
          <w:tcPr>
            <w:tcW w:w="1301" w:type="dxa"/>
          </w:tcPr>
          <w:p w:rsidRPr="00C300AB" w:rsidR="00FB12F3" w:rsidP="00FB12F3" w:rsidRDefault="00FB12F3" w14:paraId="2B5C6CC8" w14:textId="77777777">
            <w:pPr>
              <w:spacing w:before="30" w:line="249" w:lineRule="exact"/>
              <w:ind w:right="96"/>
              <w:jc w:val="center"/>
              <w:rPr>
                <w:rFonts w:ascii="Arial" w:hAnsi="Arial" w:eastAsia="Arial" w:cs="Arial"/>
              </w:rPr>
            </w:pPr>
            <w:r w:rsidRPr="00FB12F3">
              <w:rPr>
                <w:rFonts w:ascii="Arial" w:hAnsi="Arial" w:eastAsia="Arial" w:cs="Arial"/>
              </w:rPr>
              <w:t>228</w:t>
            </w:r>
          </w:p>
        </w:tc>
      </w:tr>
      <w:tr w:rsidRPr="00FB12F3" w:rsidR="00FB12F3" w:rsidTr="00C068AF" w14:paraId="4E9B4833" w14:textId="77777777">
        <w:trPr>
          <w:trHeight w:val="299"/>
        </w:trPr>
        <w:tc>
          <w:tcPr>
            <w:tcW w:w="2337" w:type="dxa"/>
          </w:tcPr>
          <w:p w:rsidRPr="00C300AB" w:rsidR="00FB12F3" w:rsidP="00FB12F3" w:rsidRDefault="00FB12F3" w14:paraId="2EF35DA6" w14:textId="77777777">
            <w:pPr>
              <w:spacing w:before="30" w:line="249" w:lineRule="exact"/>
              <w:ind w:left="107"/>
              <w:rPr>
                <w:rFonts w:ascii="Arial" w:hAnsi="Arial" w:eastAsia="Arial" w:cs="Arial"/>
              </w:rPr>
            </w:pPr>
            <w:r w:rsidRPr="00C300AB">
              <w:rPr>
                <w:rFonts w:ascii="Arial" w:hAnsi="Arial" w:eastAsia="Arial" w:cs="Arial"/>
                <w:spacing w:val="-5"/>
              </w:rPr>
              <w:t>DHR</w:t>
            </w:r>
          </w:p>
        </w:tc>
        <w:tc>
          <w:tcPr>
            <w:tcW w:w="1290" w:type="dxa"/>
            <w:tcBorders>
              <w:right w:val="single" w:color="auto" w:sz="4" w:space="0"/>
            </w:tcBorders>
          </w:tcPr>
          <w:p w:rsidRPr="00C300AB" w:rsidR="00FB12F3" w:rsidP="00E030D0" w:rsidRDefault="00FB12F3" w14:paraId="495C6F4A" w14:textId="77777777">
            <w:pPr>
              <w:spacing w:before="30" w:line="249" w:lineRule="exact"/>
              <w:ind w:right="93"/>
              <w:jc w:val="center"/>
              <w:rPr>
                <w:rFonts w:ascii="Arial" w:hAnsi="Arial" w:eastAsia="Arial" w:cs="Arial"/>
              </w:rPr>
            </w:pPr>
            <w:r w:rsidRPr="00FB12F3">
              <w:rPr>
                <w:rFonts w:ascii="Arial" w:hAnsi="Arial" w:eastAsia="Arial" w:cs="Arial"/>
              </w:rPr>
              <w:t>4</w:t>
            </w:r>
          </w:p>
        </w:tc>
        <w:tc>
          <w:tcPr>
            <w:tcW w:w="1425" w:type="dxa"/>
            <w:tcBorders>
              <w:left w:val="single" w:color="auto" w:sz="4" w:space="0"/>
              <w:right w:val="single" w:color="auto" w:sz="4" w:space="0"/>
            </w:tcBorders>
          </w:tcPr>
          <w:p w:rsidRPr="00FB12F3" w:rsidR="00FB12F3" w:rsidP="00E030D0" w:rsidRDefault="00FB12F3" w14:paraId="7A263662" w14:textId="77777777">
            <w:pPr>
              <w:spacing w:before="30" w:line="249" w:lineRule="exact"/>
              <w:ind w:right="93"/>
              <w:jc w:val="center"/>
              <w:rPr>
                <w:rFonts w:ascii="Arial" w:hAnsi="Arial" w:eastAsia="Arial" w:cs="Arial"/>
              </w:rPr>
            </w:pPr>
            <w:r w:rsidRPr="00FB12F3">
              <w:rPr>
                <w:rFonts w:ascii="Arial" w:hAnsi="Arial" w:eastAsia="Arial" w:cs="Arial"/>
              </w:rPr>
              <w:t>7</w:t>
            </w:r>
          </w:p>
        </w:tc>
        <w:tc>
          <w:tcPr>
            <w:tcW w:w="1500" w:type="dxa"/>
            <w:tcBorders>
              <w:left w:val="single" w:color="auto" w:sz="4" w:space="0"/>
              <w:right w:val="single" w:color="auto" w:sz="4" w:space="0"/>
            </w:tcBorders>
          </w:tcPr>
          <w:p w:rsidRPr="00FB12F3" w:rsidR="00FB12F3" w:rsidP="00E030D0" w:rsidRDefault="00FB12F3" w14:paraId="270138E7" w14:textId="77777777">
            <w:pPr>
              <w:spacing w:before="30" w:line="249" w:lineRule="exact"/>
              <w:ind w:right="93"/>
              <w:jc w:val="center"/>
              <w:rPr>
                <w:rFonts w:ascii="Arial" w:hAnsi="Arial" w:eastAsia="Arial" w:cs="Arial"/>
              </w:rPr>
            </w:pPr>
            <w:r w:rsidRPr="00FB12F3">
              <w:rPr>
                <w:rFonts w:ascii="Arial" w:hAnsi="Arial" w:eastAsia="Arial" w:cs="Arial"/>
              </w:rPr>
              <w:t>9</w:t>
            </w:r>
          </w:p>
        </w:tc>
        <w:tc>
          <w:tcPr>
            <w:tcW w:w="1440" w:type="dxa"/>
            <w:tcBorders>
              <w:left w:val="single" w:color="auto" w:sz="4" w:space="0"/>
            </w:tcBorders>
          </w:tcPr>
          <w:p w:rsidRPr="00FB12F3" w:rsidR="00FB12F3" w:rsidP="00E030D0" w:rsidRDefault="00FB12F3" w14:paraId="74F0AD96" w14:textId="77777777">
            <w:pPr>
              <w:spacing w:before="30" w:line="249" w:lineRule="exact"/>
              <w:ind w:right="93"/>
              <w:jc w:val="center"/>
              <w:rPr>
                <w:rFonts w:ascii="Arial" w:hAnsi="Arial" w:eastAsia="Arial" w:cs="Arial"/>
              </w:rPr>
            </w:pPr>
            <w:r w:rsidRPr="00FB12F3">
              <w:rPr>
                <w:rFonts w:ascii="Arial" w:hAnsi="Arial" w:eastAsia="Arial" w:cs="Arial"/>
              </w:rPr>
              <w:t>9</w:t>
            </w:r>
          </w:p>
        </w:tc>
        <w:tc>
          <w:tcPr>
            <w:tcW w:w="1301" w:type="dxa"/>
          </w:tcPr>
          <w:p w:rsidRPr="00C300AB" w:rsidR="00FB12F3" w:rsidP="00E030D0" w:rsidRDefault="00FB12F3" w14:paraId="5040521F" w14:textId="77777777">
            <w:pPr>
              <w:spacing w:before="30" w:line="249" w:lineRule="exact"/>
              <w:ind w:right="94"/>
              <w:jc w:val="center"/>
              <w:rPr>
                <w:rFonts w:ascii="Arial" w:hAnsi="Arial" w:eastAsia="Arial" w:cs="Arial"/>
              </w:rPr>
            </w:pPr>
            <w:r w:rsidRPr="00FB12F3">
              <w:rPr>
                <w:rFonts w:ascii="Arial" w:hAnsi="Arial" w:eastAsia="Arial" w:cs="Arial"/>
              </w:rPr>
              <w:t>29</w:t>
            </w:r>
          </w:p>
        </w:tc>
      </w:tr>
      <w:tr w:rsidRPr="00FB12F3" w:rsidR="00FB12F3" w:rsidTr="00C068AF" w14:paraId="6C39539C" w14:textId="77777777">
        <w:trPr>
          <w:trHeight w:val="302"/>
        </w:trPr>
        <w:tc>
          <w:tcPr>
            <w:tcW w:w="2337" w:type="dxa"/>
          </w:tcPr>
          <w:p w:rsidRPr="00C300AB" w:rsidR="00FB12F3" w:rsidP="00FB12F3" w:rsidRDefault="00FB12F3" w14:paraId="362DBDAC" w14:textId="77777777">
            <w:pPr>
              <w:spacing w:before="32" w:line="249" w:lineRule="exact"/>
              <w:ind w:left="107"/>
              <w:rPr>
                <w:rFonts w:ascii="Arial" w:hAnsi="Arial" w:eastAsia="Arial" w:cs="Arial"/>
              </w:rPr>
            </w:pPr>
            <w:r w:rsidRPr="00C300AB">
              <w:rPr>
                <w:rFonts w:ascii="Arial" w:hAnsi="Arial" w:eastAsia="Arial" w:cs="Arial"/>
              </w:rPr>
              <w:t>District</w:t>
            </w:r>
            <w:r w:rsidRPr="00C300AB">
              <w:rPr>
                <w:rFonts w:ascii="Arial" w:hAnsi="Arial" w:eastAsia="Arial" w:cs="Arial"/>
                <w:spacing w:val="-5"/>
              </w:rPr>
              <w:t xml:space="preserve"> </w:t>
            </w:r>
            <w:r w:rsidRPr="00C300AB">
              <w:rPr>
                <w:rFonts w:ascii="Arial" w:hAnsi="Arial" w:eastAsia="Arial" w:cs="Arial"/>
                <w:spacing w:val="-2"/>
              </w:rPr>
              <w:t>Court</w:t>
            </w:r>
          </w:p>
        </w:tc>
        <w:tc>
          <w:tcPr>
            <w:tcW w:w="1290" w:type="dxa"/>
            <w:tcBorders>
              <w:right w:val="single" w:color="auto" w:sz="4" w:space="0"/>
            </w:tcBorders>
          </w:tcPr>
          <w:p w:rsidRPr="00C300AB" w:rsidR="00FB12F3" w:rsidP="00E030D0" w:rsidRDefault="00FB12F3" w14:paraId="13D22D9A" w14:textId="77777777">
            <w:pPr>
              <w:spacing w:before="32" w:line="249" w:lineRule="exact"/>
              <w:ind w:right="93"/>
              <w:jc w:val="center"/>
              <w:rPr>
                <w:rFonts w:ascii="Arial" w:hAnsi="Arial" w:eastAsia="Arial" w:cs="Arial"/>
              </w:rPr>
            </w:pPr>
          </w:p>
        </w:tc>
        <w:tc>
          <w:tcPr>
            <w:tcW w:w="1425" w:type="dxa"/>
            <w:tcBorders>
              <w:left w:val="single" w:color="auto" w:sz="4" w:space="0"/>
              <w:right w:val="single" w:color="auto" w:sz="4" w:space="0"/>
            </w:tcBorders>
          </w:tcPr>
          <w:p w:rsidRPr="00FB12F3" w:rsidR="00FB12F3" w:rsidP="00E030D0" w:rsidRDefault="00FB12F3" w14:paraId="012C36AE" w14:textId="77777777">
            <w:pPr>
              <w:spacing w:before="32" w:line="249" w:lineRule="exact"/>
              <w:ind w:right="93"/>
              <w:jc w:val="center"/>
              <w:rPr>
                <w:rFonts w:ascii="Arial" w:hAnsi="Arial" w:eastAsia="Arial" w:cs="Arial"/>
              </w:rPr>
            </w:pPr>
          </w:p>
        </w:tc>
        <w:tc>
          <w:tcPr>
            <w:tcW w:w="1500" w:type="dxa"/>
            <w:tcBorders>
              <w:left w:val="single" w:color="auto" w:sz="4" w:space="0"/>
              <w:right w:val="single" w:color="auto" w:sz="4" w:space="0"/>
            </w:tcBorders>
          </w:tcPr>
          <w:p w:rsidRPr="00FB12F3" w:rsidR="00FB12F3" w:rsidP="00E030D0" w:rsidRDefault="00FB12F3" w14:paraId="183A5A80" w14:textId="77777777">
            <w:pPr>
              <w:spacing w:before="32" w:line="249" w:lineRule="exact"/>
              <w:ind w:right="93"/>
              <w:jc w:val="center"/>
              <w:rPr>
                <w:rFonts w:ascii="Arial" w:hAnsi="Arial" w:eastAsia="Arial" w:cs="Arial"/>
              </w:rPr>
            </w:pPr>
            <w:r w:rsidRPr="00FB12F3">
              <w:rPr>
                <w:rFonts w:ascii="Arial" w:hAnsi="Arial" w:eastAsia="Arial" w:cs="Arial"/>
              </w:rPr>
              <w:t>1</w:t>
            </w:r>
          </w:p>
        </w:tc>
        <w:tc>
          <w:tcPr>
            <w:tcW w:w="1440" w:type="dxa"/>
            <w:tcBorders>
              <w:left w:val="single" w:color="auto" w:sz="4" w:space="0"/>
            </w:tcBorders>
          </w:tcPr>
          <w:p w:rsidRPr="00FB12F3" w:rsidR="00FB12F3" w:rsidP="00E030D0" w:rsidRDefault="00FB12F3" w14:paraId="11AE9734" w14:textId="77777777">
            <w:pPr>
              <w:spacing w:before="32" w:line="249" w:lineRule="exact"/>
              <w:ind w:right="93"/>
              <w:jc w:val="center"/>
              <w:rPr>
                <w:rFonts w:ascii="Arial" w:hAnsi="Arial" w:eastAsia="Arial" w:cs="Arial"/>
              </w:rPr>
            </w:pPr>
            <w:r w:rsidRPr="00FB12F3">
              <w:rPr>
                <w:rFonts w:ascii="Arial" w:hAnsi="Arial" w:eastAsia="Arial" w:cs="Arial"/>
              </w:rPr>
              <w:t>1</w:t>
            </w:r>
          </w:p>
        </w:tc>
        <w:tc>
          <w:tcPr>
            <w:tcW w:w="1301" w:type="dxa"/>
          </w:tcPr>
          <w:p w:rsidRPr="00C300AB" w:rsidR="00FB12F3" w:rsidP="00E030D0" w:rsidRDefault="00FB12F3" w14:paraId="71EB556E" w14:textId="77777777">
            <w:pPr>
              <w:spacing w:before="32" w:line="249" w:lineRule="exact"/>
              <w:ind w:right="93"/>
              <w:jc w:val="center"/>
              <w:rPr>
                <w:rFonts w:ascii="Arial" w:hAnsi="Arial" w:eastAsia="Arial" w:cs="Arial"/>
              </w:rPr>
            </w:pPr>
            <w:r w:rsidRPr="00FB12F3">
              <w:rPr>
                <w:rFonts w:ascii="Arial" w:hAnsi="Arial" w:eastAsia="Arial" w:cs="Arial"/>
              </w:rPr>
              <w:t>2</w:t>
            </w:r>
          </w:p>
        </w:tc>
      </w:tr>
      <w:tr w:rsidRPr="00FB12F3" w:rsidR="00FB12F3" w:rsidTr="00C068AF" w14:paraId="27A7A283" w14:textId="77777777">
        <w:trPr>
          <w:trHeight w:val="299"/>
        </w:trPr>
        <w:tc>
          <w:tcPr>
            <w:tcW w:w="2337" w:type="dxa"/>
          </w:tcPr>
          <w:p w:rsidRPr="00C300AB" w:rsidR="00FB12F3" w:rsidP="00FB12F3" w:rsidRDefault="00FB12F3" w14:paraId="6E496674" w14:textId="77777777">
            <w:pPr>
              <w:spacing w:before="30" w:line="249" w:lineRule="exact"/>
              <w:ind w:left="107"/>
              <w:rPr>
                <w:rFonts w:ascii="Arial" w:hAnsi="Arial" w:eastAsia="Arial" w:cs="Arial"/>
              </w:rPr>
            </w:pPr>
            <w:r w:rsidRPr="00C300AB">
              <w:rPr>
                <w:rFonts w:ascii="Arial" w:hAnsi="Arial" w:eastAsia="Arial" w:cs="Arial"/>
                <w:spacing w:val="-5"/>
              </w:rPr>
              <w:t>DLS</w:t>
            </w:r>
          </w:p>
        </w:tc>
        <w:tc>
          <w:tcPr>
            <w:tcW w:w="1290" w:type="dxa"/>
            <w:tcBorders>
              <w:right w:val="single" w:color="auto" w:sz="4" w:space="0"/>
            </w:tcBorders>
          </w:tcPr>
          <w:p w:rsidRPr="00C300AB" w:rsidR="00FB12F3" w:rsidP="00E030D0" w:rsidRDefault="00FB12F3" w14:paraId="10EC67CE" w14:textId="77777777">
            <w:pPr>
              <w:spacing w:before="30" w:line="249" w:lineRule="exact"/>
              <w:ind w:right="93"/>
              <w:jc w:val="center"/>
              <w:rPr>
                <w:rFonts w:ascii="Arial" w:hAnsi="Arial" w:eastAsia="Arial" w:cs="Arial"/>
              </w:rPr>
            </w:pPr>
            <w:r w:rsidRPr="00FB12F3">
              <w:rPr>
                <w:rFonts w:ascii="Arial" w:hAnsi="Arial" w:eastAsia="Arial" w:cs="Arial"/>
              </w:rPr>
              <w:t>17</w:t>
            </w:r>
          </w:p>
        </w:tc>
        <w:tc>
          <w:tcPr>
            <w:tcW w:w="1425" w:type="dxa"/>
            <w:tcBorders>
              <w:left w:val="single" w:color="auto" w:sz="4" w:space="0"/>
              <w:right w:val="single" w:color="auto" w:sz="4" w:space="0"/>
            </w:tcBorders>
          </w:tcPr>
          <w:p w:rsidRPr="00FB12F3" w:rsidR="00FB12F3" w:rsidP="00E030D0" w:rsidRDefault="00FB12F3" w14:paraId="58570075" w14:textId="77777777">
            <w:pPr>
              <w:spacing w:before="30" w:line="249" w:lineRule="exact"/>
              <w:ind w:right="93"/>
              <w:jc w:val="center"/>
              <w:rPr>
                <w:rFonts w:ascii="Arial" w:hAnsi="Arial" w:eastAsia="Arial" w:cs="Arial"/>
              </w:rPr>
            </w:pPr>
            <w:r w:rsidRPr="00FB12F3">
              <w:rPr>
                <w:rFonts w:ascii="Arial" w:hAnsi="Arial" w:eastAsia="Arial" w:cs="Arial"/>
              </w:rPr>
              <w:t>11</w:t>
            </w:r>
          </w:p>
        </w:tc>
        <w:tc>
          <w:tcPr>
            <w:tcW w:w="1500" w:type="dxa"/>
            <w:tcBorders>
              <w:left w:val="single" w:color="auto" w:sz="4" w:space="0"/>
              <w:right w:val="single" w:color="auto" w:sz="4" w:space="0"/>
            </w:tcBorders>
          </w:tcPr>
          <w:p w:rsidRPr="00FB12F3" w:rsidR="00FB12F3" w:rsidP="00E030D0" w:rsidRDefault="00FB12F3" w14:paraId="1CB9724E" w14:textId="77777777">
            <w:pPr>
              <w:spacing w:before="30" w:line="249" w:lineRule="exact"/>
              <w:ind w:right="93"/>
              <w:jc w:val="center"/>
              <w:rPr>
                <w:rFonts w:ascii="Arial" w:hAnsi="Arial" w:eastAsia="Arial" w:cs="Arial"/>
              </w:rPr>
            </w:pPr>
            <w:r w:rsidRPr="00FB12F3">
              <w:rPr>
                <w:rFonts w:ascii="Arial" w:hAnsi="Arial" w:eastAsia="Arial" w:cs="Arial"/>
              </w:rPr>
              <w:t>9</w:t>
            </w:r>
          </w:p>
        </w:tc>
        <w:tc>
          <w:tcPr>
            <w:tcW w:w="1440" w:type="dxa"/>
            <w:tcBorders>
              <w:left w:val="single" w:color="auto" w:sz="4" w:space="0"/>
            </w:tcBorders>
          </w:tcPr>
          <w:p w:rsidRPr="00FB12F3" w:rsidR="00FB12F3" w:rsidP="00E030D0" w:rsidRDefault="00FB12F3" w14:paraId="1162E019" w14:textId="77777777">
            <w:pPr>
              <w:spacing w:before="30" w:line="249" w:lineRule="exact"/>
              <w:ind w:right="93"/>
              <w:jc w:val="center"/>
              <w:rPr>
                <w:rFonts w:ascii="Arial" w:hAnsi="Arial" w:eastAsia="Arial" w:cs="Arial"/>
              </w:rPr>
            </w:pPr>
            <w:r w:rsidRPr="00FB12F3">
              <w:rPr>
                <w:rFonts w:ascii="Arial" w:hAnsi="Arial" w:eastAsia="Arial" w:cs="Arial"/>
              </w:rPr>
              <w:t>19</w:t>
            </w:r>
          </w:p>
        </w:tc>
        <w:tc>
          <w:tcPr>
            <w:tcW w:w="1301" w:type="dxa"/>
          </w:tcPr>
          <w:p w:rsidRPr="00C300AB" w:rsidR="00FB12F3" w:rsidP="00E030D0" w:rsidRDefault="00FB12F3" w14:paraId="193BD6AE" w14:textId="77777777">
            <w:pPr>
              <w:spacing w:before="30" w:line="249" w:lineRule="exact"/>
              <w:ind w:right="93"/>
              <w:jc w:val="center"/>
              <w:rPr>
                <w:rFonts w:ascii="Arial" w:hAnsi="Arial" w:eastAsia="Arial" w:cs="Arial"/>
              </w:rPr>
            </w:pPr>
            <w:r w:rsidRPr="00FB12F3">
              <w:rPr>
                <w:rFonts w:ascii="Arial" w:hAnsi="Arial" w:eastAsia="Arial" w:cs="Arial"/>
              </w:rPr>
              <w:t>56</w:t>
            </w:r>
          </w:p>
        </w:tc>
      </w:tr>
      <w:tr w:rsidRPr="00FB12F3" w:rsidR="00FB12F3" w:rsidTr="00C068AF" w14:paraId="06FF373E" w14:textId="77777777">
        <w:trPr>
          <w:trHeight w:val="299"/>
        </w:trPr>
        <w:tc>
          <w:tcPr>
            <w:tcW w:w="2337" w:type="dxa"/>
          </w:tcPr>
          <w:p w:rsidRPr="00C300AB" w:rsidR="00FB12F3" w:rsidP="00FB12F3" w:rsidRDefault="00FB12F3" w14:paraId="65123223" w14:textId="693D5595">
            <w:pPr>
              <w:spacing w:before="30" w:line="249" w:lineRule="exact"/>
              <w:ind w:left="107"/>
              <w:rPr>
                <w:rFonts w:ascii="Arial" w:hAnsi="Arial" w:eastAsia="Arial" w:cs="Arial"/>
              </w:rPr>
            </w:pPr>
            <w:r w:rsidRPr="00C300AB">
              <w:rPr>
                <w:rFonts w:ascii="Arial" w:hAnsi="Arial" w:eastAsia="Arial" w:cs="Arial"/>
                <w:spacing w:val="-5"/>
              </w:rPr>
              <w:t>MT</w:t>
            </w:r>
            <w:r w:rsidRPr="00FB12F3">
              <w:rPr>
                <w:rFonts w:ascii="Arial" w:hAnsi="Arial" w:eastAsia="Arial" w:cs="Arial"/>
                <w:spacing w:val="-5"/>
              </w:rPr>
              <w:t>D</w:t>
            </w:r>
          </w:p>
        </w:tc>
        <w:tc>
          <w:tcPr>
            <w:tcW w:w="1290" w:type="dxa"/>
            <w:tcBorders>
              <w:right w:val="single" w:color="auto" w:sz="4" w:space="0"/>
            </w:tcBorders>
          </w:tcPr>
          <w:p w:rsidRPr="00C300AB" w:rsidR="00FB12F3" w:rsidP="00E030D0" w:rsidRDefault="00FB12F3" w14:paraId="061A4B8D" w14:textId="77777777">
            <w:pPr>
              <w:spacing w:before="30" w:line="249" w:lineRule="exact"/>
              <w:ind w:right="93"/>
              <w:jc w:val="center"/>
              <w:rPr>
                <w:rFonts w:ascii="Arial" w:hAnsi="Arial" w:eastAsia="Arial" w:cs="Arial"/>
              </w:rPr>
            </w:pPr>
            <w:r w:rsidRPr="00FB12F3">
              <w:rPr>
                <w:rFonts w:ascii="Arial" w:hAnsi="Arial" w:eastAsia="Arial" w:cs="Arial"/>
              </w:rPr>
              <w:t>2</w:t>
            </w:r>
          </w:p>
        </w:tc>
        <w:tc>
          <w:tcPr>
            <w:tcW w:w="1425" w:type="dxa"/>
            <w:tcBorders>
              <w:left w:val="single" w:color="auto" w:sz="4" w:space="0"/>
              <w:right w:val="single" w:color="auto" w:sz="4" w:space="0"/>
            </w:tcBorders>
          </w:tcPr>
          <w:p w:rsidRPr="00FB12F3" w:rsidR="00FB12F3" w:rsidP="00E030D0" w:rsidRDefault="00FB12F3" w14:paraId="39D103BD" w14:textId="77777777">
            <w:pPr>
              <w:spacing w:before="30" w:line="249" w:lineRule="exact"/>
              <w:ind w:right="93"/>
              <w:jc w:val="center"/>
              <w:rPr>
                <w:rFonts w:ascii="Arial" w:hAnsi="Arial" w:eastAsia="Arial" w:cs="Arial"/>
              </w:rPr>
            </w:pPr>
          </w:p>
        </w:tc>
        <w:tc>
          <w:tcPr>
            <w:tcW w:w="1500" w:type="dxa"/>
            <w:tcBorders>
              <w:left w:val="single" w:color="auto" w:sz="4" w:space="0"/>
              <w:right w:val="single" w:color="auto" w:sz="4" w:space="0"/>
            </w:tcBorders>
          </w:tcPr>
          <w:p w:rsidRPr="00FB12F3" w:rsidR="00FB12F3" w:rsidP="00E030D0" w:rsidRDefault="00FB12F3" w14:paraId="2289473F" w14:textId="77777777">
            <w:pPr>
              <w:spacing w:before="30" w:line="249" w:lineRule="exact"/>
              <w:ind w:right="93"/>
              <w:jc w:val="center"/>
              <w:rPr>
                <w:rFonts w:ascii="Arial" w:hAnsi="Arial" w:eastAsia="Arial" w:cs="Arial"/>
              </w:rPr>
            </w:pPr>
            <w:r w:rsidRPr="00FB12F3">
              <w:rPr>
                <w:rFonts w:ascii="Arial" w:hAnsi="Arial" w:eastAsia="Arial" w:cs="Arial"/>
              </w:rPr>
              <w:t>2</w:t>
            </w:r>
          </w:p>
        </w:tc>
        <w:tc>
          <w:tcPr>
            <w:tcW w:w="1440" w:type="dxa"/>
            <w:tcBorders>
              <w:left w:val="single" w:color="auto" w:sz="4" w:space="0"/>
            </w:tcBorders>
          </w:tcPr>
          <w:p w:rsidRPr="00FB12F3" w:rsidR="00FB12F3" w:rsidP="00E030D0" w:rsidRDefault="00FB12F3" w14:paraId="077F10B6" w14:textId="77777777">
            <w:pPr>
              <w:spacing w:before="30" w:line="249" w:lineRule="exact"/>
              <w:ind w:right="93"/>
              <w:jc w:val="center"/>
              <w:rPr>
                <w:rFonts w:ascii="Arial" w:hAnsi="Arial" w:eastAsia="Arial" w:cs="Arial"/>
              </w:rPr>
            </w:pPr>
            <w:r w:rsidRPr="00FB12F3">
              <w:rPr>
                <w:rFonts w:ascii="Arial" w:hAnsi="Arial" w:eastAsia="Arial" w:cs="Arial"/>
              </w:rPr>
              <w:t>2</w:t>
            </w:r>
          </w:p>
        </w:tc>
        <w:tc>
          <w:tcPr>
            <w:tcW w:w="1301" w:type="dxa"/>
          </w:tcPr>
          <w:p w:rsidRPr="00C300AB" w:rsidR="00FB12F3" w:rsidP="00E030D0" w:rsidRDefault="00FB12F3" w14:paraId="30B0BAE9" w14:textId="77777777">
            <w:pPr>
              <w:spacing w:before="30" w:line="249" w:lineRule="exact"/>
              <w:ind w:right="93"/>
              <w:jc w:val="center"/>
              <w:rPr>
                <w:rFonts w:ascii="Arial" w:hAnsi="Arial" w:eastAsia="Arial" w:cs="Arial"/>
              </w:rPr>
            </w:pPr>
            <w:r w:rsidRPr="00FB12F3">
              <w:rPr>
                <w:rFonts w:ascii="Arial" w:hAnsi="Arial" w:eastAsia="Arial" w:cs="Arial"/>
              </w:rPr>
              <w:t>6</w:t>
            </w:r>
          </w:p>
        </w:tc>
      </w:tr>
      <w:tr w:rsidRPr="00FB12F3" w:rsidR="00FB12F3" w:rsidTr="00C068AF" w14:paraId="0E0CBC85" w14:textId="77777777">
        <w:trPr>
          <w:trHeight w:val="299"/>
        </w:trPr>
        <w:tc>
          <w:tcPr>
            <w:tcW w:w="2337" w:type="dxa"/>
          </w:tcPr>
          <w:p w:rsidRPr="00C300AB" w:rsidR="00FB12F3" w:rsidP="00FB12F3" w:rsidRDefault="00FB12F3" w14:paraId="07F6FAA7" w14:textId="77777777">
            <w:pPr>
              <w:spacing w:before="30" w:line="249" w:lineRule="exact"/>
              <w:ind w:left="107"/>
              <w:rPr>
                <w:rFonts w:ascii="Arial" w:hAnsi="Arial" w:eastAsia="Arial" w:cs="Arial"/>
              </w:rPr>
            </w:pPr>
            <w:r w:rsidRPr="00C300AB">
              <w:rPr>
                <w:rFonts w:ascii="Arial" w:hAnsi="Arial" w:eastAsia="Arial" w:cs="Arial"/>
                <w:spacing w:val="-4"/>
              </w:rPr>
              <w:t>DNRP</w:t>
            </w:r>
          </w:p>
        </w:tc>
        <w:tc>
          <w:tcPr>
            <w:tcW w:w="1290" w:type="dxa"/>
            <w:tcBorders>
              <w:right w:val="single" w:color="auto" w:sz="4" w:space="0"/>
            </w:tcBorders>
          </w:tcPr>
          <w:p w:rsidRPr="00C300AB" w:rsidR="00FB12F3" w:rsidP="00E030D0" w:rsidRDefault="00FB12F3" w14:paraId="28FA83D4" w14:textId="77777777">
            <w:pPr>
              <w:spacing w:before="30" w:line="249" w:lineRule="exact"/>
              <w:ind w:right="96"/>
              <w:jc w:val="center"/>
              <w:rPr>
                <w:rFonts w:ascii="Arial" w:hAnsi="Arial" w:eastAsia="Arial" w:cs="Arial"/>
              </w:rPr>
            </w:pPr>
            <w:r w:rsidRPr="00FB12F3">
              <w:rPr>
                <w:rFonts w:ascii="Arial" w:hAnsi="Arial" w:eastAsia="Arial" w:cs="Arial"/>
              </w:rPr>
              <w:t>44</w:t>
            </w:r>
          </w:p>
        </w:tc>
        <w:tc>
          <w:tcPr>
            <w:tcW w:w="1425" w:type="dxa"/>
            <w:tcBorders>
              <w:left w:val="single" w:color="auto" w:sz="4" w:space="0"/>
              <w:right w:val="single" w:color="auto" w:sz="4" w:space="0"/>
            </w:tcBorders>
          </w:tcPr>
          <w:p w:rsidRPr="00FB12F3" w:rsidR="00FB12F3" w:rsidP="00E030D0" w:rsidRDefault="00FB12F3" w14:paraId="2DA02778" w14:textId="77777777">
            <w:pPr>
              <w:spacing w:before="30" w:line="249" w:lineRule="exact"/>
              <w:ind w:right="96"/>
              <w:jc w:val="center"/>
              <w:rPr>
                <w:rFonts w:ascii="Arial" w:hAnsi="Arial" w:eastAsia="Arial" w:cs="Arial"/>
              </w:rPr>
            </w:pPr>
            <w:r w:rsidRPr="00FB12F3">
              <w:rPr>
                <w:rFonts w:ascii="Arial" w:hAnsi="Arial" w:eastAsia="Arial" w:cs="Arial"/>
              </w:rPr>
              <w:t>33</w:t>
            </w:r>
          </w:p>
        </w:tc>
        <w:tc>
          <w:tcPr>
            <w:tcW w:w="1500" w:type="dxa"/>
            <w:tcBorders>
              <w:left w:val="single" w:color="auto" w:sz="4" w:space="0"/>
              <w:right w:val="single" w:color="auto" w:sz="4" w:space="0"/>
            </w:tcBorders>
          </w:tcPr>
          <w:p w:rsidRPr="00FB12F3" w:rsidR="00FB12F3" w:rsidP="00E030D0" w:rsidRDefault="00FB12F3" w14:paraId="7416FD0F" w14:textId="77777777">
            <w:pPr>
              <w:spacing w:before="30" w:line="249" w:lineRule="exact"/>
              <w:ind w:right="96"/>
              <w:jc w:val="center"/>
              <w:rPr>
                <w:rFonts w:ascii="Arial" w:hAnsi="Arial" w:eastAsia="Arial" w:cs="Arial"/>
              </w:rPr>
            </w:pPr>
            <w:r w:rsidRPr="00FB12F3">
              <w:rPr>
                <w:rFonts w:ascii="Arial" w:hAnsi="Arial" w:eastAsia="Arial" w:cs="Arial"/>
              </w:rPr>
              <w:t>64</w:t>
            </w:r>
          </w:p>
        </w:tc>
        <w:tc>
          <w:tcPr>
            <w:tcW w:w="1440" w:type="dxa"/>
            <w:tcBorders>
              <w:left w:val="single" w:color="auto" w:sz="4" w:space="0"/>
            </w:tcBorders>
          </w:tcPr>
          <w:p w:rsidRPr="00FB12F3" w:rsidR="00FB12F3" w:rsidP="00E030D0" w:rsidRDefault="00FB12F3" w14:paraId="30F719D1" w14:textId="77777777">
            <w:pPr>
              <w:spacing w:before="30" w:line="249" w:lineRule="exact"/>
              <w:ind w:right="96"/>
              <w:jc w:val="center"/>
              <w:rPr>
                <w:rFonts w:ascii="Arial" w:hAnsi="Arial" w:eastAsia="Arial" w:cs="Arial"/>
              </w:rPr>
            </w:pPr>
            <w:r w:rsidRPr="00FB12F3">
              <w:rPr>
                <w:rFonts w:ascii="Arial" w:hAnsi="Arial" w:eastAsia="Arial" w:cs="Arial"/>
              </w:rPr>
              <w:t>75</w:t>
            </w:r>
          </w:p>
        </w:tc>
        <w:tc>
          <w:tcPr>
            <w:tcW w:w="1301" w:type="dxa"/>
          </w:tcPr>
          <w:p w:rsidRPr="00C300AB" w:rsidR="00FB12F3" w:rsidP="00E030D0" w:rsidRDefault="00FB12F3" w14:paraId="12A63A06" w14:textId="77777777">
            <w:pPr>
              <w:spacing w:before="30" w:line="249" w:lineRule="exact"/>
              <w:ind w:right="96"/>
              <w:jc w:val="center"/>
              <w:rPr>
                <w:rFonts w:ascii="Arial" w:hAnsi="Arial" w:eastAsia="Arial" w:cs="Arial"/>
              </w:rPr>
            </w:pPr>
            <w:r w:rsidRPr="00FB12F3">
              <w:rPr>
                <w:rFonts w:ascii="Arial" w:hAnsi="Arial" w:eastAsia="Arial" w:cs="Arial"/>
              </w:rPr>
              <w:t>216</w:t>
            </w:r>
          </w:p>
        </w:tc>
      </w:tr>
      <w:tr w:rsidRPr="00FB12F3" w:rsidR="00FB12F3" w:rsidTr="00C068AF" w14:paraId="22066617" w14:textId="77777777">
        <w:trPr>
          <w:trHeight w:val="299"/>
        </w:trPr>
        <w:tc>
          <w:tcPr>
            <w:tcW w:w="2337" w:type="dxa"/>
          </w:tcPr>
          <w:p w:rsidRPr="00C300AB" w:rsidR="00FB12F3" w:rsidP="00FB12F3" w:rsidRDefault="00FB12F3" w14:paraId="19A8E09C" w14:textId="77777777">
            <w:pPr>
              <w:spacing w:before="30" w:line="249" w:lineRule="exact"/>
              <w:ind w:left="107"/>
              <w:rPr>
                <w:rFonts w:ascii="Arial" w:hAnsi="Arial" w:eastAsia="Arial" w:cs="Arial"/>
              </w:rPr>
            </w:pPr>
            <w:r w:rsidRPr="00C300AB">
              <w:rPr>
                <w:rFonts w:ascii="Arial" w:hAnsi="Arial" w:eastAsia="Arial" w:cs="Arial"/>
                <w:spacing w:val="-5"/>
              </w:rPr>
              <w:t>DPD</w:t>
            </w:r>
          </w:p>
        </w:tc>
        <w:tc>
          <w:tcPr>
            <w:tcW w:w="1290" w:type="dxa"/>
            <w:tcBorders>
              <w:right w:val="single" w:color="auto" w:sz="4" w:space="0"/>
            </w:tcBorders>
          </w:tcPr>
          <w:p w:rsidRPr="00C300AB" w:rsidR="00FB12F3" w:rsidP="00E030D0" w:rsidRDefault="00FB12F3" w14:paraId="7EBD6D2D" w14:textId="77777777">
            <w:pPr>
              <w:spacing w:before="30" w:line="249" w:lineRule="exact"/>
              <w:ind w:right="93"/>
              <w:jc w:val="center"/>
              <w:rPr>
                <w:rFonts w:ascii="Arial" w:hAnsi="Arial" w:eastAsia="Arial" w:cs="Arial"/>
              </w:rPr>
            </w:pPr>
            <w:r w:rsidRPr="00FB12F3">
              <w:rPr>
                <w:rFonts w:ascii="Arial" w:hAnsi="Arial" w:eastAsia="Arial" w:cs="Arial"/>
              </w:rPr>
              <w:t>31</w:t>
            </w:r>
          </w:p>
        </w:tc>
        <w:tc>
          <w:tcPr>
            <w:tcW w:w="1425" w:type="dxa"/>
            <w:tcBorders>
              <w:left w:val="single" w:color="auto" w:sz="4" w:space="0"/>
              <w:right w:val="single" w:color="auto" w:sz="4" w:space="0"/>
            </w:tcBorders>
          </w:tcPr>
          <w:p w:rsidRPr="00FB12F3" w:rsidR="00FB12F3" w:rsidP="00E030D0" w:rsidRDefault="00FB12F3" w14:paraId="44125381" w14:textId="77777777">
            <w:pPr>
              <w:spacing w:before="30" w:line="249" w:lineRule="exact"/>
              <w:ind w:right="93"/>
              <w:jc w:val="center"/>
              <w:rPr>
                <w:rFonts w:ascii="Arial" w:hAnsi="Arial" w:eastAsia="Arial" w:cs="Arial"/>
              </w:rPr>
            </w:pPr>
            <w:r w:rsidRPr="00FB12F3">
              <w:rPr>
                <w:rFonts w:ascii="Arial" w:hAnsi="Arial" w:eastAsia="Arial" w:cs="Arial"/>
              </w:rPr>
              <w:t>27</w:t>
            </w:r>
          </w:p>
        </w:tc>
        <w:tc>
          <w:tcPr>
            <w:tcW w:w="1500" w:type="dxa"/>
            <w:tcBorders>
              <w:left w:val="single" w:color="auto" w:sz="4" w:space="0"/>
              <w:right w:val="single" w:color="auto" w:sz="4" w:space="0"/>
            </w:tcBorders>
          </w:tcPr>
          <w:p w:rsidRPr="00FB12F3" w:rsidR="00FB12F3" w:rsidP="00E030D0" w:rsidRDefault="00FB12F3" w14:paraId="0E1A54F5" w14:textId="77777777">
            <w:pPr>
              <w:spacing w:before="30" w:line="249" w:lineRule="exact"/>
              <w:ind w:right="93"/>
              <w:jc w:val="center"/>
              <w:rPr>
                <w:rFonts w:ascii="Arial" w:hAnsi="Arial" w:eastAsia="Arial" w:cs="Arial"/>
              </w:rPr>
            </w:pPr>
            <w:r w:rsidRPr="00FB12F3">
              <w:rPr>
                <w:rFonts w:ascii="Arial" w:hAnsi="Arial" w:eastAsia="Arial" w:cs="Arial"/>
              </w:rPr>
              <w:t>35</w:t>
            </w:r>
          </w:p>
        </w:tc>
        <w:tc>
          <w:tcPr>
            <w:tcW w:w="1440" w:type="dxa"/>
            <w:tcBorders>
              <w:left w:val="single" w:color="auto" w:sz="4" w:space="0"/>
            </w:tcBorders>
          </w:tcPr>
          <w:p w:rsidRPr="00FB12F3" w:rsidR="00FB12F3" w:rsidP="00E030D0" w:rsidRDefault="00FB12F3" w14:paraId="2339ED5C" w14:textId="77777777">
            <w:pPr>
              <w:spacing w:before="30" w:line="249" w:lineRule="exact"/>
              <w:ind w:right="93"/>
              <w:jc w:val="center"/>
              <w:rPr>
                <w:rFonts w:ascii="Arial" w:hAnsi="Arial" w:eastAsia="Arial" w:cs="Arial"/>
              </w:rPr>
            </w:pPr>
            <w:r w:rsidRPr="00FB12F3">
              <w:rPr>
                <w:rFonts w:ascii="Arial" w:hAnsi="Arial" w:eastAsia="Arial" w:cs="Arial"/>
              </w:rPr>
              <w:t>24</w:t>
            </w:r>
          </w:p>
        </w:tc>
        <w:tc>
          <w:tcPr>
            <w:tcW w:w="1301" w:type="dxa"/>
          </w:tcPr>
          <w:p w:rsidRPr="00C300AB" w:rsidR="00FB12F3" w:rsidP="00E030D0" w:rsidRDefault="00FB12F3" w14:paraId="0053984D" w14:textId="77777777">
            <w:pPr>
              <w:spacing w:before="30" w:line="249" w:lineRule="exact"/>
              <w:ind w:right="93"/>
              <w:jc w:val="center"/>
              <w:rPr>
                <w:rFonts w:ascii="Arial" w:hAnsi="Arial" w:eastAsia="Arial" w:cs="Arial"/>
              </w:rPr>
            </w:pPr>
            <w:r w:rsidRPr="00FB12F3">
              <w:rPr>
                <w:rFonts w:ascii="Arial" w:hAnsi="Arial" w:eastAsia="Arial" w:cs="Arial"/>
              </w:rPr>
              <w:t>117</w:t>
            </w:r>
          </w:p>
        </w:tc>
      </w:tr>
      <w:tr w:rsidRPr="00FB12F3" w:rsidR="00FB12F3" w:rsidTr="00C068AF" w14:paraId="785B01A3" w14:textId="77777777">
        <w:trPr>
          <w:trHeight w:val="299"/>
        </w:trPr>
        <w:tc>
          <w:tcPr>
            <w:tcW w:w="2337" w:type="dxa"/>
          </w:tcPr>
          <w:p w:rsidRPr="00C300AB" w:rsidR="00FB12F3" w:rsidP="00FB12F3" w:rsidRDefault="00FB12F3" w14:paraId="6A8748F6" w14:textId="77777777">
            <w:pPr>
              <w:spacing w:before="30" w:line="249" w:lineRule="exact"/>
              <w:ind w:left="107"/>
              <w:rPr>
                <w:rFonts w:ascii="Arial" w:hAnsi="Arial" w:eastAsia="Arial" w:cs="Arial"/>
              </w:rPr>
            </w:pPr>
            <w:r w:rsidRPr="00C300AB">
              <w:rPr>
                <w:rFonts w:ascii="Arial" w:hAnsi="Arial" w:eastAsia="Arial" w:cs="Arial"/>
                <w:spacing w:val="-2"/>
              </w:rPr>
              <w:t>Elections</w:t>
            </w:r>
          </w:p>
        </w:tc>
        <w:tc>
          <w:tcPr>
            <w:tcW w:w="1290" w:type="dxa"/>
            <w:tcBorders>
              <w:right w:val="single" w:color="auto" w:sz="4" w:space="0"/>
            </w:tcBorders>
          </w:tcPr>
          <w:p w:rsidRPr="00C300AB" w:rsidR="00FB12F3" w:rsidP="00E030D0" w:rsidRDefault="00FB12F3" w14:paraId="6306EDF7" w14:textId="77777777">
            <w:pPr>
              <w:spacing w:before="30" w:line="249" w:lineRule="exact"/>
              <w:ind w:right="94"/>
              <w:jc w:val="center"/>
              <w:rPr>
                <w:rFonts w:ascii="Arial" w:hAnsi="Arial" w:eastAsia="Arial" w:cs="Arial"/>
              </w:rPr>
            </w:pPr>
            <w:r w:rsidRPr="00FB12F3">
              <w:rPr>
                <w:rFonts w:ascii="Arial" w:hAnsi="Arial" w:eastAsia="Arial" w:cs="Arial"/>
              </w:rPr>
              <w:t>3</w:t>
            </w:r>
          </w:p>
        </w:tc>
        <w:tc>
          <w:tcPr>
            <w:tcW w:w="1425" w:type="dxa"/>
            <w:tcBorders>
              <w:left w:val="single" w:color="auto" w:sz="4" w:space="0"/>
              <w:right w:val="single" w:color="auto" w:sz="4" w:space="0"/>
            </w:tcBorders>
          </w:tcPr>
          <w:p w:rsidRPr="00FB12F3" w:rsidR="00FB12F3" w:rsidP="00E030D0" w:rsidRDefault="00FB12F3" w14:paraId="1BE40C73" w14:textId="77777777">
            <w:pPr>
              <w:spacing w:before="30" w:line="249" w:lineRule="exact"/>
              <w:ind w:right="94"/>
              <w:jc w:val="center"/>
              <w:rPr>
                <w:rFonts w:ascii="Arial" w:hAnsi="Arial" w:eastAsia="Arial" w:cs="Arial"/>
              </w:rPr>
            </w:pPr>
            <w:r w:rsidRPr="00FB12F3">
              <w:rPr>
                <w:rFonts w:ascii="Arial" w:hAnsi="Arial" w:eastAsia="Arial" w:cs="Arial"/>
              </w:rPr>
              <w:t>1</w:t>
            </w:r>
          </w:p>
        </w:tc>
        <w:tc>
          <w:tcPr>
            <w:tcW w:w="1500" w:type="dxa"/>
            <w:tcBorders>
              <w:left w:val="single" w:color="auto" w:sz="4" w:space="0"/>
              <w:right w:val="single" w:color="auto" w:sz="4" w:space="0"/>
            </w:tcBorders>
          </w:tcPr>
          <w:p w:rsidRPr="00FB12F3" w:rsidR="00FB12F3" w:rsidP="00E030D0" w:rsidRDefault="00FB12F3" w14:paraId="16BE6AF3" w14:textId="77777777">
            <w:pPr>
              <w:spacing w:before="30" w:line="249" w:lineRule="exact"/>
              <w:ind w:right="94"/>
              <w:jc w:val="center"/>
              <w:rPr>
                <w:rFonts w:ascii="Arial" w:hAnsi="Arial" w:eastAsia="Arial" w:cs="Arial"/>
              </w:rPr>
            </w:pPr>
            <w:r w:rsidRPr="00FB12F3">
              <w:rPr>
                <w:rFonts w:ascii="Arial" w:hAnsi="Arial" w:eastAsia="Arial" w:cs="Arial"/>
              </w:rPr>
              <w:t>2</w:t>
            </w:r>
          </w:p>
        </w:tc>
        <w:tc>
          <w:tcPr>
            <w:tcW w:w="1440" w:type="dxa"/>
            <w:tcBorders>
              <w:left w:val="single" w:color="auto" w:sz="4" w:space="0"/>
            </w:tcBorders>
          </w:tcPr>
          <w:p w:rsidRPr="00FB12F3" w:rsidR="00FB12F3" w:rsidP="00E030D0" w:rsidRDefault="00FB12F3" w14:paraId="2219B795" w14:textId="77777777">
            <w:pPr>
              <w:spacing w:before="30" w:line="249" w:lineRule="exact"/>
              <w:ind w:right="94"/>
              <w:jc w:val="center"/>
              <w:rPr>
                <w:rFonts w:ascii="Arial" w:hAnsi="Arial" w:eastAsia="Arial" w:cs="Arial"/>
              </w:rPr>
            </w:pPr>
            <w:r w:rsidRPr="00FB12F3">
              <w:rPr>
                <w:rFonts w:ascii="Arial" w:hAnsi="Arial" w:eastAsia="Arial" w:cs="Arial"/>
              </w:rPr>
              <w:t>3</w:t>
            </w:r>
          </w:p>
        </w:tc>
        <w:tc>
          <w:tcPr>
            <w:tcW w:w="1301" w:type="dxa"/>
          </w:tcPr>
          <w:p w:rsidRPr="00C300AB" w:rsidR="00FB12F3" w:rsidP="00E030D0" w:rsidRDefault="00FB12F3" w14:paraId="4FA497A9" w14:textId="77777777">
            <w:pPr>
              <w:spacing w:before="30" w:line="249" w:lineRule="exact"/>
              <w:ind w:right="94"/>
              <w:jc w:val="center"/>
              <w:rPr>
                <w:rFonts w:ascii="Arial" w:hAnsi="Arial" w:eastAsia="Arial" w:cs="Arial"/>
              </w:rPr>
            </w:pPr>
            <w:r w:rsidRPr="00FB12F3">
              <w:rPr>
                <w:rFonts w:ascii="Arial" w:hAnsi="Arial" w:eastAsia="Arial" w:cs="Arial"/>
              </w:rPr>
              <w:t>9</w:t>
            </w:r>
          </w:p>
        </w:tc>
      </w:tr>
      <w:tr w:rsidRPr="00FB12F3" w:rsidR="00FB12F3" w:rsidTr="00C068AF" w14:paraId="54F41350" w14:textId="77777777">
        <w:trPr>
          <w:trHeight w:val="302"/>
        </w:trPr>
        <w:tc>
          <w:tcPr>
            <w:tcW w:w="2337" w:type="dxa"/>
          </w:tcPr>
          <w:p w:rsidRPr="00C300AB" w:rsidR="00FB12F3" w:rsidP="00FB12F3" w:rsidRDefault="00FB12F3" w14:paraId="565AC2D9" w14:textId="77777777">
            <w:pPr>
              <w:spacing w:before="32" w:line="249" w:lineRule="exact"/>
              <w:ind w:left="107"/>
              <w:rPr>
                <w:rFonts w:ascii="Arial" w:hAnsi="Arial" w:eastAsia="Arial" w:cs="Arial"/>
              </w:rPr>
            </w:pPr>
            <w:r w:rsidRPr="00C300AB">
              <w:rPr>
                <w:rFonts w:ascii="Arial" w:hAnsi="Arial" w:eastAsia="Arial" w:cs="Arial"/>
              </w:rPr>
              <w:t>Judicial</w:t>
            </w:r>
            <w:r w:rsidRPr="00C300AB">
              <w:rPr>
                <w:rFonts w:ascii="Arial" w:hAnsi="Arial" w:eastAsia="Arial" w:cs="Arial"/>
                <w:spacing w:val="-6"/>
              </w:rPr>
              <w:t xml:space="preserve"> </w:t>
            </w:r>
            <w:r w:rsidRPr="00C300AB">
              <w:rPr>
                <w:rFonts w:ascii="Arial" w:hAnsi="Arial" w:eastAsia="Arial" w:cs="Arial"/>
                <w:spacing w:val="-2"/>
              </w:rPr>
              <w:t>Admin</w:t>
            </w:r>
          </w:p>
        </w:tc>
        <w:tc>
          <w:tcPr>
            <w:tcW w:w="1290" w:type="dxa"/>
            <w:tcBorders>
              <w:right w:val="single" w:color="auto" w:sz="4" w:space="0"/>
            </w:tcBorders>
          </w:tcPr>
          <w:p w:rsidRPr="00C300AB" w:rsidR="00FB12F3" w:rsidP="00E030D0" w:rsidRDefault="00FB12F3" w14:paraId="72F1E9C0" w14:textId="77777777">
            <w:pPr>
              <w:spacing w:before="32" w:line="249" w:lineRule="exact"/>
              <w:ind w:right="93"/>
              <w:jc w:val="center"/>
              <w:rPr>
                <w:rFonts w:ascii="Arial" w:hAnsi="Arial" w:eastAsia="Arial" w:cs="Arial"/>
              </w:rPr>
            </w:pPr>
            <w:r w:rsidRPr="00FB12F3">
              <w:rPr>
                <w:rFonts w:ascii="Arial" w:hAnsi="Arial" w:eastAsia="Arial" w:cs="Arial"/>
              </w:rPr>
              <w:t>12</w:t>
            </w:r>
          </w:p>
        </w:tc>
        <w:tc>
          <w:tcPr>
            <w:tcW w:w="1425" w:type="dxa"/>
            <w:tcBorders>
              <w:left w:val="single" w:color="auto" w:sz="4" w:space="0"/>
              <w:right w:val="single" w:color="auto" w:sz="4" w:space="0"/>
            </w:tcBorders>
          </w:tcPr>
          <w:p w:rsidRPr="00FB12F3" w:rsidR="00FB12F3" w:rsidP="00E030D0" w:rsidRDefault="00FB12F3" w14:paraId="45A172AB" w14:textId="77777777">
            <w:pPr>
              <w:spacing w:before="32" w:line="249" w:lineRule="exact"/>
              <w:ind w:right="93"/>
              <w:jc w:val="center"/>
              <w:rPr>
                <w:rFonts w:ascii="Arial" w:hAnsi="Arial" w:eastAsia="Arial" w:cs="Arial"/>
              </w:rPr>
            </w:pPr>
            <w:r w:rsidRPr="00FB12F3">
              <w:rPr>
                <w:rFonts w:ascii="Arial" w:hAnsi="Arial" w:eastAsia="Arial" w:cs="Arial"/>
              </w:rPr>
              <w:t>15</w:t>
            </w:r>
          </w:p>
        </w:tc>
        <w:tc>
          <w:tcPr>
            <w:tcW w:w="1500" w:type="dxa"/>
            <w:tcBorders>
              <w:left w:val="single" w:color="auto" w:sz="4" w:space="0"/>
              <w:right w:val="single" w:color="auto" w:sz="4" w:space="0"/>
            </w:tcBorders>
          </w:tcPr>
          <w:p w:rsidRPr="00FB12F3" w:rsidR="00FB12F3" w:rsidP="00E030D0" w:rsidRDefault="00FB12F3" w14:paraId="5DB8F724" w14:textId="77777777">
            <w:pPr>
              <w:spacing w:before="32" w:line="249" w:lineRule="exact"/>
              <w:ind w:right="93"/>
              <w:jc w:val="center"/>
              <w:rPr>
                <w:rFonts w:ascii="Arial" w:hAnsi="Arial" w:eastAsia="Arial" w:cs="Arial"/>
              </w:rPr>
            </w:pPr>
            <w:r w:rsidRPr="00FB12F3">
              <w:rPr>
                <w:rFonts w:ascii="Arial" w:hAnsi="Arial" w:eastAsia="Arial" w:cs="Arial"/>
              </w:rPr>
              <w:t>13</w:t>
            </w:r>
          </w:p>
        </w:tc>
        <w:tc>
          <w:tcPr>
            <w:tcW w:w="1440" w:type="dxa"/>
            <w:tcBorders>
              <w:left w:val="single" w:color="auto" w:sz="4" w:space="0"/>
            </w:tcBorders>
          </w:tcPr>
          <w:p w:rsidRPr="00FB12F3" w:rsidR="00FB12F3" w:rsidP="00E030D0" w:rsidRDefault="00FB12F3" w14:paraId="1BEE04EF" w14:textId="77777777">
            <w:pPr>
              <w:spacing w:before="32" w:line="249" w:lineRule="exact"/>
              <w:ind w:right="93"/>
              <w:jc w:val="center"/>
              <w:rPr>
                <w:rFonts w:ascii="Arial" w:hAnsi="Arial" w:eastAsia="Arial" w:cs="Arial"/>
              </w:rPr>
            </w:pPr>
            <w:r w:rsidRPr="00FB12F3">
              <w:rPr>
                <w:rFonts w:ascii="Arial" w:hAnsi="Arial" w:eastAsia="Arial" w:cs="Arial"/>
              </w:rPr>
              <w:t>6</w:t>
            </w:r>
          </w:p>
        </w:tc>
        <w:tc>
          <w:tcPr>
            <w:tcW w:w="1301" w:type="dxa"/>
          </w:tcPr>
          <w:p w:rsidRPr="00C300AB" w:rsidR="00FB12F3" w:rsidP="00E030D0" w:rsidRDefault="00FB12F3" w14:paraId="15400B09" w14:textId="77777777">
            <w:pPr>
              <w:spacing w:before="32" w:line="249" w:lineRule="exact"/>
              <w:ind w:right="93"/>
              <w:jc w:val="center"/>
              <w:rPr>
                <w:rFonts w:ascii="Arial" w:hAnsi="Arial" w:eastAsia="Arial" w:cs="Arial"/>
              </w:rPr>
            </w:pPr>
            <w:r w:rsidRPr="00FB12F3">
              <w:rPr>
                <w:rFonts w:ascii="Arial" w:hAnsi="Arial" w:eastAsia="Arial" w:cs="Arial"/>
              </w:rPr>
              <w:t>46</w:t>
            </w:r>
          </w:p>
        </w:tc>
      </w:tr>
      <w:tr w:rsidRPr="00FB12F3" w:rsidR="00FB12F3" w:rsidTr="00C068AF" w14:paraId="35444E4F" w14:textId="77777777">
        <w:trPr>
          <w:trHeight w:val="299"/>
        </w:trPr>
        <w:tc>
          <w:tcPr>
            <w:tcW w:w="2337" w:type="dxa"/>
          </w:tcPr>
          <w:p w:rsidRPr="00C300AB" w:rsidR="00FB12F3" w:rsidP="00FB12F3" w:rsidRDefault="00FB12F3" w14:paraId="3295C2FF" w14:textId="77777777">
            <w:pPr>
              <w:spacing w:before="30" w:line="249" w:lineRule="exact"/>
              <w:ind w:left="107"/>
              <w:rPr>
                <w:rFonts w:ascii="Arial" w:hAnsi="Arial" w:eastAsia="Arial" w:cs="Arial"/>
              </w:rPr>
            </w:pPr>
            <w:r w:rsidRPr="00C300AB">
              <w:rPr>
                <w:rFonts w:ascii="Arial" w:hAnsi="Arial" w:eastAsia="Arial" w:cs="Arial"/>
                <w:spacing w:val="-4"/>
              </w:rPr>
              <w:t>KCIT</w:t>
            </w:r>
          </w:p>
        </w:tc>
        <w:tc>
          <w:tcPr>
            <w:tcW w:w="1290" w:type="dxa"/>
            <w:tcBorders>
              <w:right w:val="single" w:color="auto" w:sz="4" w:space="0"/>
            </w:tcBorders>
          </w:tcPr>
          <w:p w:rsidRPr="00C300AB" w:rsidR="00FB12F3" w:rsidP="00E030D0" w:rsidRDefault="00FB12F3" w14:paraId="36668FCC" w14:textId="77777777">
            <w:pPr>
              <w:spacing w:before="30" w:line="249" w:lineRule="exact"/>
              <w:ind w:right="93"/>
              <w:jc w:val="center"/>
              <w:rPr>
                <w:rFonts w:ascii="Arial" w:hAnsi="Arial" w:eastAsia="Arial" w:cs="Arial"/>
              </w:rPr>
            </w:pPr>
            <w:r w:rsidRPr="00FB12F3">
              <w:rPr>
                <w:rFonts w:ascii="Arial" w:hAnsi="Arial" w:eastAsia="Arial" w:cs="Arial"/>
              </w:rPr>
              <w:t>6</w:t>
            </w:r>
          </w:p>
        </w:tc>
        <w:tc>
          <w:tcPr>
            <w:tcW w:w="1425" w:type="dxa"/>
            <w:tcBorders>
              <w:left w:val="single" w:color="auto" w:sz="4" w:space="0"/>
              <w:right w:val="single" w:color="auto" w:sz="4" w:space="0"/>
            </w:tcBorders>
          </w:tcPr>
          <w:p w:rsidRPr="00FB12F3" w:rsidR="00FB12F3" w:rsidP="00E030D0" w:rsidRDefault="00FB12F3" w14:paraId="17A752D0" w14:textId="77777777">
            <w:pPr>
              <w:spacing w:before="30" w:line="249" w:lineRule="exact"/>
              <w:ind w:right="93"/>
              <w:jc w:val="center"/>
              <w:rPr>
                <w:rFonts w:ascii="Arial" w:hAnsi="Arial" w:eastAsia="Arial" w:cs="Arial"/>
              </w:rPr>
            </w:pPr>
            <w:r w:rsidRPr="00FB12F3">
              <w:rPr>
                <w:rFonts w:ascii="Arial" w:hAnsi="Arial" w:eastAsia="Arial" w:cs="Arial"/>
              </w:rPr>
              <w:t>3</w:t>
            </w:r>
          </w:p>
        </w:tc>
        <w:tc>
          <w:tcPr>
            <w:tcW w:w="1500" w:type="dxa"/>
            <w:tcBorders>
              <w:left w:val="single" w:color="auto" w:sz="4" w:space="0"/>
              <w:right w:val="single" w:color="auto" w:sz="4" w:space="0"/>
            </w:tcBorders>
          </w:tcPr>
          <w:p w:rsidRPr="00FB12F3" w:rsidR="00FB12F3" w:rsidP="00E030D0" w:rsidRDefault="00FB12F3" w14:paraId="0920B6E7" w14:textId="77777777">
            <w:pPr>
              <w:spacing w:before="30" w:line="249" w:lineRule="exact"/>
              <w:ind w:right="93"/>
              <w:jc w:val="center"/>
              <w:rPr>
                <w:rFonts w:ascii="Arial" w:hAnsi="Arial" w:eastAsia="Arial" w:cs="Arial"/>
              </w:rPr>
            </w:pPr>
            <w:r w:rsidRPr="00FB12F3">
              <w:rPr>
                <w:rFonts w:ascii="Arial" w:hAnsi="Arial" w:eastAsia="Arial" w:cs="Arial"/>
              </w:rPr>
              <w:t>2</w:t>
            </w:r>
          </w:p>
        </w:tc>
        <w:tc>
          <w:tcPr>
            <w:tcW w:w="1440" w:type="dxa"/>
            <w:tcBorders>
              <w:left w:val="single" w:color="auto" w:sz="4" w:space="0"/>
            </w:tcBorders>
          </w:tcPr>
          <w:p w:rsidRPr="00FB12F3" w:rsidR="00FB12F3" w:rsidP="00E030D0" w:rsidRDefault="00FB12F3" w14:paraId="47157E61" w14:textId="77777777">
            <w:pPr>
              <w:spacing w:before="30" w:line="249" w:lineRule="exact"/>
              <w:ind w:right="93"/>
              <w:jc w:val="center"/>
              <w:rPr>
                <w:rFonts w:ascii="Arial" w:hAnsi="Arial" w:eastAsia="Arial" w:cs="Arial"/>
              </w:rPr>
            </w:pPr>
            <w:r w:rsidRPr="00FB12F3">
              <w:rPr>
                <w:rFonts w:ascii="Arial" w:hAnsi="Arial" w:eastAsia="Arial" w:cs="Arial"/>
              </w:rPr>
              <w:t>22</w:t>
            </w:r>
          </w:p>
        </w:tc>
        <w:tc>
          <w:tcPr>
            <w:tcW w:w="1301" w:type="dxa"/>
          </w:tcPr>
          <w:p w:rsidRPr="00C300AB" w:rsidR="00FB12F3" w:rsidP="00E030D0" w:rsidRDefault="00FB12F3" w14:paraId="1E9E2D80" w14:textId="77777777">
            <w:pPr>
              <w:spacing w:before="30" w:line="249" w:lineRule="exact"/>
              <w:ind w:right="93"/>
              <w:jc w:val="center"/>
              <w:rPr>
                <w:rFonts w:ascii="Arial" w:hAnsi="Arial" w:eastAsia="Arial" w:cs="Arial"/>
              </w:rPr>
            </w:pPr>
            <w:r w:rsidRPr="00FB12F3">
              <w:rPr>
                <w:rFonts w:ascii="Arial" w:hAnsi="Arial" w:eastAsia="Arial" w:cs="Arial"/>
              </w:rPr>
              <w:t>33</w:t>
            </w:r>
          </w:p>
        </w:tc>
      </w:tr>
      <w:tr w:rsidRPr="00FB12F3" w:rsidR="00FB12F3" w:rsidTr="00C068AF" w14:paraId="73887012" w14:textId="77777777">
        <w:trPr>
          <w:trHeight w:val="299"/>
        </w:trPr>
        <w:tc>
          <w:tcPr>
            <w:tcW w:w="2337" w:type="dxa"/>
          </w:tcPr>
          <w:p w:rsidRPr="00C300AB" w:rsidR="00FB12F3" w:rsidP="00FB12F3" w:rsidRDefault="00FB12F3" w14:paraId="187CF921" w14:textId="77777777">
            <w:pPr>
              <w:spacing w:before="30" w:line="249" w:lineRule="exact"/>
              <w:ind w:left="107"/>
              <w:rPr>
                <w:rFonts w:ascii="Arial" w:hAnsi="Arial" w:eastAsia="Arial" w:cs="Arial"/>
              </w:rPr>
            </w:pPr>
            <w:r w:rsidRPr="00C300AB">
              <w:rPr>
                <w:rFonts w:ascii="Arial" w:hAnsi="Arial" w:eastAsia="Arial" w:cs="Arial"/>
                <w:spacing w:val="-4"/>
              </w:rPr>
              <w:t>KCSO</w:t>
            </w:r>
          </w:p>
        </w:tc>
        <w:tc>
          <w:tcPr>
            <w:tcW w:w="1290" w:type="dxa"/>
            <w:tcBorders>
              <w:right w:val="single" w:color="auto" w:sz="4" w:space="0"/>
            </w:tcBorders>
          </w:tcPr>
          <w:p w:rsidRPr="00C300AB" w:rsidR="00FB12F3" w:rsidP="00E030D0" w:rsidRDefault="00FB12F3" w14:paraId="0D6E24F5" w14:textId="77777777">
            <w:pPr>
              <w:spacing w:before="30" w:line="249" w:lineRule="exact"/>
              <w:ind w:right="93"/>
              <w:jc w:val="center"/>
              <w:rPr>
                <w:rFonts w:ascii="Arial" w:hAnsi="Arial" w:eastAsia="Arial" w:cs="Arial"/>
              </w:rPr>
            </w:pPr>
            <w:r w:rsidRPr="00FB12F3">
              <w:rPr>
                <w:rFonts w:ascii="Arial" w:hAnsi="Arial" w:eastAsia="Arial" w:cs="Arial"/>
              </w:rPr>
              <w:t>10</w:t>
            </w:r>
          </w:p>
        </w:tc>
        <w:tc>
          <w:tcPr>
            <w:tcW w:w="1425" w:type="dxa"/>
            <w:tcBorders>
              <w:left w:val="single" w:color="auto" w:sz="4" w:space="0"/>
              <w:right w:val="single" w:color="auto" w:sz="4" w:space="0"/>
            </w:tcBorders>
          </w:tcPr>
          <w:p w:rsidRPr="00FB12F3" w:rsidR="00FB12F3" w:rsidP="00E030D0" w:rsidRDefault="00FB12F3" w14:paraId="558C86CC" w14:textId="77777777">
            <w:pPr>
              <w:spacing w:before="30" w:line="249" w:lineRule="exact"/>
              <w:ind w:right="93"/>
              <w:jc w:val="center"/>
              <w:rPr>
                <w:rFonts w:ascii="Arial" w:hAnsi="Arial" w:eastAsia="Arial" w:cs="Arial"/>
              </w:rPr>
            </w:pPr>
            <w:r w:rsidRPr="00FB12F3">
              <w:rPr>
                <w:rFonts w:ascii="Arial" w:hAnsi="Arial" w:eastAsia="Arial" w:cs="Arial"/>
              </w:rPr>
              <w:t>8</w:t>
            </w:r>
          </w:p>
        </w:tc>
        <w:tc>
          <w:tcPr>
            <w:tcW w:w="1500" w:type="dxa"/>
            <w:tcBorders>
              <w:left w:val="single" w:color="auto" w:sz="4" w:space="0"/>
              <w:right w:val="single" w:color="auto" w:sz="4" w:space="0"/>
            </w:tcBorders>
          </w:tcPr>
          <w:p w:rsidRPr="00FB12F3" w:rsidR="00FB12F3" w:rsidP="00E030D0" w:rsidRDefault="00FB12F3" w14:paraId="0B1C1801" w14:textId="77777777">
            <w:pPr>
              <w:spacing w:before="30" w:line="249" w:lineRule="exact"/>
              <w:ind w:right="93"/>
              <w:jc w:val="center"/>
              <w:rPr>
                <w:rFonts w:ascii="Arial" w:hAnsi="Arial" w:eastAsia="Arial" w:cs="Arial"/>
              </w:rPr>
            </w:pPr>
            <w:r w:rsidRPr="00FB12F3">
              <w:rPr>
                <w:rFonts w:ascii="Arial" w:hAnsi="Arial" w:eastAsia="Arial" w:cs="Arial"/>
              </w:rPr>
              <w:t>17</w:t>
            </w:r>
          </w:p>
        </w:tc>
        <w:tc>
          <w:tcPr>
            <w:tcW w:w="1440" w:type="dxa"/>
            <w:tcBorders>
              <w:left w:val="single" w:color="auto" w:sz="4" w:space="0"/>
            </w:tcBorders>
          </w:tcPr>
          <w:p w:rsidRPr="00FB12F3" w:rsidR="00FB12F3" w:rsidP="00E030D0" w:rsidRDefault="00FB12F3" w14:paraId="4FD19450" w14:textId="77777777">
            <w:pPr>
              <w:spacing w:before="30" w:line="249" w:lineRule="exact"/>
              <w:ind w:right="93"/>
              <w:jc w:val="center"/>
              <w:rPr>
                <w:rFonts w:ascii="Arial" w:hAnsi="Arial" w:eastAsia="Arial" w:cs="Arial"/>
              </w:rPr>
            </w:pPr>
            <w:r w:rsidRPr="00FB12F3">
              <w:rPr>
                <w:rFonts w:ascii="Arial" w:hAnsi="Arial" w:eastAsia="Arial" w:cs="Arial"/>
              </w:rPr>
              <w:t>28</w:t>
            </w:r>
          </w:p>
        </w:tc>
        <w:tc>
          <w:tcPr>
            <w:tcW w:w="1301" w:type="dxa"/>
          </w:tcPr>
          <w:p w:rsidRPr="00C300AB" w:rsidR="00FB12F3" w:rsidP="00E030D0" w:rsidRDefault="00FB12F3" w14:paraId="36339283" w14:textId="77777777">
            <w:pPr>
              <w:spacing w:before="30" w:line="249" w:lineRule="exact"/>
              <w:ind w:right="93"/>
              <w:jc w:val="center"/>
              <w:rPr>
                <w:rFonts w:ascii="Arial" w:hAnsi="Arial" w:eastAsia="Arial" w:cs="Arial"/>
              </w:rPr>
            </w:pPr>
            <w:r w:rsidRPr="00FB12F3">
              <w:rPr>
                <w:rFonts w:ascii="Arial" w:hAnsi="Arial" w:eastAsia="Arial" w:cs="Arial"/>
              </w:rPr>
              <w:t>63</w:t>
            </w:r>
          </w:p>
        </w:tc>
      </w:tr>
      <w:tr w:rsidRPr="00FB12F3" w:rsidR="00FB12F3" w:rsidTr="00C068AF" w14:paraId="0242D141" w14:textId="77777777">
        <w:trPr>
          <w:trHeight w:val="299"/>
        </w:trPr>
        <w:tc>
          <w:tcPr>
            <w:tcW w:w="2337" w:type="dxa"/>
          </w:tcPr>
          <w:p w:rsidRPr="00C300AB" w:rsidR="00FB12F3" w:rsidP="00FB12F3" w:rsidRDefault="00FB12F3" w14:paraId="5440637D" w14:textId="77777777">
            <w:pPr>
              <w:spacing w:before="30" w:line="249" w:lineRule="exact"/>
              <w:ind w:left="107"/>
              <w:rPr>
                <w:rFonts w:ascii="Arial" w:hAnsi="Arial" w:eastAsia="Arial" w:cs="Arial"/>
              </w:rPr>
            </w:pPr>
            <w:r w:rsidRPr="00C300AB">
              <w:rPr>
                <w:rFonts w:ascii="Arial" w:hAnsi="Arial" w:eastAsia="Arial" w:cs="Arial"/>
                <w:spacing w:val="-5"/>
              </w:rPr>
              <w:t>PAO</w:t>
            </w:r>
          </w:p>
        </w:tc>
        <w:tc>
          <w:tcPr>
            <w:tcW w:w="1290" w:type="dxa"/>
            <w:tcBorders>
              <w:right w:val="single" w:color="auto" w:sz="4" w:space="0"/>
            </w:tcBorders>
          </w:tcPr>
          <w:p w:rsidRPr="00C300AB" w:rsidR="00FB12F3" w:rsidP="00E030D0" w:rsidRDefault="00FB12F3" w14:paraId="4535A37A" w14:textId="77777777">
            <w:pPr>
              <w:spacing w:before="30" w:line="249" w:lineRule="exact"/>
              <w:ind w:right="93"/>
              <w:jc w:val="center"/>
              <w:rPr>
                <w:rFonts w:ascii="Arial" w:hAnsi="Arial" w:eastAsia="Arial" w:cs="Arial"/>
              </w:rPr>
            </w:pPr>
            <w:r w:rsidRPr="00FB12F3">
              <w:rPr>
                <w:rFonts w:ascii="Arial" w:hAnsi="Arial" w:eastAsia="Arial" w:cs="Arial"/>
              </w:rPr>
              <w:t>12</w:t>
            </w:r>
          </w:p>
        </w:tc>
        <w:tc>
          <w:tcPr>
            <w:tcW w:w="1425" w:type="dxa"/>
            <w:tcBorders>
              <w:left w:val="single" w:color="auto" w:sz="4" w:space="0"/>
              <w:right w:val="single" w:color="auto" w:sz="4" w:space="0"/>
            </w:tcBorders>
          </w:tcPr>
          <w:p w:rsidRPr="00FB12F3" w:rsidR="00FB12F3" w:rsidP="00E030D0" w:rsidRDefault="00FB12F3" w14:paraId="35CD5CD5" w14:textId="77777777">
            <w:pPr>
              <w:spacing w:before="30" w:line="249" w:lineRule="exact"/>
              <w:ind w:right="93"/>
              <w:jc w:val="center"/>
              <w:rPr>
                <w:rFonts w:ascii="Arial" w:hAnsi="Arial" w:eastAsia="Arial" w:cs="Arial"/>
              </w:rPr>
            </w:pPr>
            <w:r w:rsidRPr="00FB12F3">
              <w:rPr>
                <w:rFonts w:ascii="Arial" w:hAnsi="Arial" w:eastAsia="Arial" w:cs="Arial"/>
              </w:rPr>
              <w:t>8</w:t>
            </w:r>
          </w:p>
        </w:tc>
        <w:tc>
          <w:tcPr>
            <w:tcW w:w="1500" w:type="dxa"/>
            <w:tcBorders>
              <w:left w:val="single" w:color="auto" w:sz="4" w:space="0"/>
              <w:right w:val="single" w:color="auto" w:sz="4" w:space="0"/>
            </w:tcBorders>
          </w:tcPr>
          <w:p w:rsidRPr="00FB12F3" w:rsidR="00FB12F3" w:rsidP="00E030D0" w:rsidRDefault="00FB12F3" w14:paraId="226F253B" w14:textId="77777777">
            <w:pPr>
              <w:spacing w:before="30" w:line="249" w:lineRule="exact"/>
              <w:ind w:right="93"/>
              <w:jc w:val="center"/>
              <w:rPr>
                <w:rFonts w:ascii="Arial" w:hAnsi="Arial" w:eastAsia="Arial" w:cs="Arial"/>
              </w:rPr>
            </w:pPr>
            <w:r w:rsidRPr="00FB12F3">
              <w:rPr>
                <w:rFonts w:ascii="Arial" w:hAnsi="Arial" w:eastAsia="Arial" w:cs="Arial"/>
              </w:rPr>
              <w:t>7</w:t>
            </w:r>
          </w:p>
        </w:tc>
        <w:tc>
          <w:tcPr>
            <w:tcW w:w="1440" w:type="dxa"/>
            <w:tcBorders>
              <w:left w:val="single" w:color="auto" w:sz="4" w:space="0"/>
            </w:tcBorders>
          </w:tcPr>
          <w:p w:rsidRPr="00FB12F3" w:rsidR="00FB12F3" w:rsidP="00E030D0" w:rsidRDefault="00FB12F3" w14:paraId="1CF417B6" w14:textId="77777777">
            <w:pPr>
              <w:spacing w:before="30" w:line="249" w:lineRule="exact"/>
              <w:ind w:right="93"/>
              <w:jc w:val="center"/>
              <w:rPr>
                <w:rFonts w:ascii="Arial" w:hAnsi="Arial" w:eastAsia="Arial" w:cs="Arial"/>
              </w:rPr>
            </w:pPr>
            <w:r w:rsidRPr="00FB12F3">
              <w:rPr>
                <w:rFonts w:ascii="Arial" w:hAnsi="Arial" w:eastAsia="Arial" w:cs="Arial"/>
              </w:rPr>
              <w:t>11</w:t>
            </w:r>
          </w:p>
        </w:tc>
        <w:tc>
          <w:tcPr>
            <w:tcW w:w="1301" w:type="dxa"/>
          </w:tcPr>
          <w:p w:rsidRPr="00C300AB" w:rsidR="00FB12F3" w:rsidP="00E030D0" w:rsidRDefault="00FB12F3" w14:paraId="5B3E5B56" w14:textId="77777777">
            <w:pPr>
              <w:spacing w:before="30" w:line="249" w:lineRule="exact"/>
              <w:ind w:right="93"/>
              <w:jc w:val="center"/>
              <w:rPr>
                <w:rFonts w:ascii="Arial" w:hAnsi="Arial" w:eastAsia="Arial" w:cs="Arial"/>
              </w:rPr>
            </w:pPr>
            <w:r w:rsidRPr="00FB12F3">
              <w:rPr>
                <w:rFonts w:ascii="Arial" w:hAnsi="Arial" w:eastAsia="Arial" w:cs="Arial"/>
              </w:rPr>
              <w:t>38</w:t>
            </w:r>
          </w:p>
        </w:tc>
      </w:tr>
      <w:tr w:rsidRPr="00FB12F3" w:rsidR="00FB12F3" w:rsidTr="00C068AF" w14:paraId="3C01481B" w14:textId="77777777">
        <w:trPr>
          <w:trHeight w:val="299"/>
        </w:trPr>
        <w:tc>
          <w:tcPr>
            <w:tcW w:w="2337" w:type="dxa"/>
          </w:tcPr>
          <w:p w:rsidRPr="00C300AB" w:rsidR="00FB12F3" w:rsidP="00FB12F3" w:rsidRDefault="00FB12F3" w14:paraId="58626A60" w14:textId="77777777">
            <w:pPr>
              <w:spacing w:before="30" w:line="249" w:lineRule="exact"/>
              <w:ind w:left="107"/>
              <w:rPr>
                <w:rFonts w:ascii="Arial" w:hAnsi="Arial" w:eastAsia="Arial" w:cs="Arial"/>
              </w:rPr>
            </w:pPr>
            <w:r w:rsidRPr="00C300AB">
              <w:rPr>
                <w:rFonts w:ascii="Arial" w:hAnsi="Arial" w:eastAsia="Arial" w:cs="Arial"/>
              </w:rPr>
              <w:t>Public</w:t>
            </w:r>
            <w:r w:rsidRPr="00C300AB">
              <w:rPr>
                <w:rFonts w:ascii="Arial" w:hAnsi="Arial" w:eastAsia="Arial" w:cs="Arial"/>
                <w:spacing w:val="-5"/>
              </w:rPr>
              <w:t xml:space="preserve"> </w:t>
            </w:r>
            <w:r w:rsidRPr="00C300AB">
              <w:rPr>
                <w:rFonts w:ascii="Arial" w:hAnsi="Arial" w:eastAsia="Arial" w:cs="Arial"/>
                <w:spacing w:val="-2"/>
              </w:rPr>
              <w:t>Health</w:t>
            </w:r>
          </w:p>
        </w:tc>
        <w:tc>
          <w:tcPr>
            <w:tcW w:w="1290" w:type="dxa"/>
            <w:tcBorders>
              <w:right w:val="single" w:color="auto" w:sz="4" w:space="0"/>
            </w:tcBorders>
          </w:tcPr>
          <w:p w:rsidRPr="00C300AB" w:rsidR="00FB12F3" w:rsidP="00E030D0" w:rsidRDefault="00FB12F3" w14:paraId="5297D4D2" w14:textId="77777777">
            <w:pPr>
              <w:spacing w:before="30" w:line="249" w:lineRule="exact"/>
              <w:ind w:right="96"/>
              <w:jc w:val="center"/>
              <w:rPr>
                <w:rFonts w:ascii="Arial" w:hAnsi="Arial" w:eastAsia="Arial" w:cs="Arial"/>
              </w:rPr>
            </w:pPr>
            <w:r w:rsidRPr="00FB12F3">
              <w:rPr>
                <w:rFonts w:ascii="Arial" w:hAnsi="Arial" w:eastAsia="Arial" w:cs="Arial"/>
              </w:rPr>
              <w:t>72</w:t>
            </w:r>
          </w:p>
        </w:tc>
        <w:tc>
          <w:tcPr>
            <w:tcW w:w="1425" w:type="dxa"/>
            <w:tcBorders>
              <w:left w:val="single" w:color="auto" w:sz="4" w:space="0"/>
              <w:right w:val="single" w:color="auto" w:sz="4" w:space="0"/>
            </w:tcBorders>
          </w:tcPr>
          <w:p w:rsidRPr="00FB12F3" w:rsidR="00FB12F3" w:rsidP="00E030D0" w:rsidRDefault="00FB12F3" w14:paraId="25CC5502" w14:textId="77777777">
            <w:pPr>
              <w:spacing w:before="30" w:line="249" w:lineRule="exact"/>
              <w:ind w:right="96"/>
              <w:jc w:val="center"/>
              <w:rPr>
                <w:rFonts w:ascii="Arial" w:hAnsi="Arial" w:eastAsia="Arial" w:cs="Arial"/>
              </w:rPr>
            </w:pPr>
            <w:r w:rsidRPr="00FB12F3">
              <w:rPr>
                <w:rFonts w:ascii="Arial" w:hAnsi="Arial" w:eastAsia="Arial" w:cs="Arial"/>
              </w:rPr>
              <w:t>44</w:t>
            </w:r>
          </w:p>
        </w:tc>
        <w:tc>
          <w:tcPr>
            <w:tcW w:w="1500" w:type="dxa"/>
            <w:tcBorders>
              <w:left w:val="single" w:color="auto" w:sz="4" w:space="0"/>
              <w:right w:val="single" w:color="auto" w:sz="4" w:space="0"/>
            </w:tcBorders>
          </w:tcPr>
          <w:p w:rsidRPr="00FB12F3" w:rsidR="00FB12F3" w:rsidP="00E030D0" w:rsidRDefault="00FB12F3" w14:paraId="2AE5E39A" w14:textId="77777777">
            <w:pPr>
              <w:spacing w:before="30" w:line="249" w:lineRule="exact"/>
              <w:ind w:right="96"/>
              <w:jc w:val="center"/>
              <w:rPr>
                <w:rFonts w:ascii="Arial" w:hAnsi="Arial" w:eastAsia="Arial" w:cs="Arial"/>
              </w:rPr>
            </w:pPr>
            <w:r w:rsidRPr="00FB12F3">
              <w:rPr>
                <w:rFonts w:ascii="Arial" w:hAnsi="Arial" w:eastAsia="Arial" w:cs="Arial"/>
              </w:rPr>
              <w:t>59</w:t>
            </w:r>
          </w:p>
        </w:tc>
        <w:tc>
          <w:tcPr>
            <w:tcW w:w="1440" w:type="dxa"/>
            <w:tcBorders>
              <w:left w:val="single" w:color="auto" w:sz="4" w:space="0"/>
            </w:tcBorders>
          </w:tcPr>
          <w:p w:rsidRPr="00FB12F3" w:rsidR="00FB12F3" w:rsidP="00E030D0" w:rsidRDefault="00FB12F3" w14:paraId="5059556C" w14:textId="77777777">
            <w:pPr>
              <w:spacing w:before="30" w:line="249" w:lineRule="exact"/>
              <w:ind w:right="96"/>
              <w:jc w:val="center"/>
              <w:rPr>
                <w:rFonts w:ascii="Arial" w:hAnsi="Arial" w:eastAsia="Arial" w:cs="Arial"/>
              </w:rPr>
            </w:pPr>
            <w:r w:rsidRPr="00FB12F3">
              <w:rPr>
                <w:rFonts w:ascii="Arial" w:hAnsi="Arial" w:eastAsia="Arial" w:cs="Arial"/>
              </w:rPr>
              <w:t>79</w:t>
            </w:r>
          </w:p>
        </w:tc>
        <w:tc>
          <w:tcPr>
            <w:tcW w:w="1301" w:type="dxa"/>
          </w:tcPr>
          <w:p w:rsidRPr="00C300AB" w:rsidR="00FB12F3" w:rsidP="00E030D0" w:rsidRDefault="00FB12F3" w14:paraId="0E2EFF35" w14:textId="77777777">
            <w:pPr>
              <w:spacing w:before="30" w:line="249" w:lineRule="exact"/>
              <w:ind w:right="96"/>
              <w:jc w:val="center"/>
              <w:rPr>
                <w:rFonts w:ascii="Arial" w:hAnsi="Arial" w:eastAsia="Arial" w:cs="Arial"/>
              </w:rPr>
            </w:pPr>
            <w:r w:rsidRPr="00FB12F3">
              <w:rPr>
                <w:rFonts w:ascii="Arial" w:hAnsi="Arial" w:eastAsia="Arial" w:cs="Arial"/>
              </w:rPr>
              <w:t>254</w:t>
            </w:r>
          </w:p>
        </w:tc>
      </w:tr>
      <w:tr w:rsidRPr="00FB12F3" w:rsidR="00FB12F3" w:rsidTr="00C068AF" w14:paraId="72FC255C" w14:textId="77777777">
        <w:trPr>
          <w:trHeight w:val="299"/>
        </w:trPr>
        <w:tc>
          <w:tcPr>
            <w:tcW w:w="2337" w:type="dxa"/>
          </w:tcPr>
          <w:p w:rsidRPr="00C300AB" w:rsidR="00FB12F3" w:rsidP="00FB12F3" w:rsidRDefault="00FB12F3" w14:paraId="183801F6" w14:textId="77777777">
            <w:pPr>
              <w:spacing w:before="30" w:line="249" w:lineRule="exact"/>
              <w:ind w:left="107"/>
              <w:rPr>
                <w:rFonts w:ascii="Arial" w:hAnsi="Arial" w:eastAsia="Arial" w:cs="Arial"/>
              </w:rPr>
            </w:pPr>
            <w:r w:rsidRPr="00C300AB">
              <w:rPr>
                <w:rFonts w:ascii="Arial" w:hAnsi="Arial" w:eastAsia="Arial" w:cs="Arial"/>
              </w:rPr>
              <w:t>Superior</w:t>
            </w:r>
            <w:r w:rsidRPr="00C300AB">
              <w:rPr>
                <w:rFonts w:ascii="Arial" w:hAnsi="Arial" w:eastAsia="Arial" w:cs="Arial"/>
                <w:spacing w:val="-4"/>
              </w:rPr>
              <w:t xml:space="preserve"> </w:t>
            </w:r>
            <w:r w:rsidRPr="00C300AB">
              <w:rPr>
                <w:rFonts w:ascii="Arial" w:hAnsi="Arial" w:eastAsia="Arial" w:cs="Arial"/>
                <w:spacing w:val="-2"/>
              </w:rPr>
              <w:t>Court</w:t>
            </w:r>
          </w:p>
        </w:tc>
        <w:tc>
          <w:tcPr>
            <w:tcW w:w="1290" w:type="dxa"/>
            <w:tcBorders>
              <w:right w:val="single" w:color="auto" w:sz="4" w:space="0"/>
            </w:tcBorders>
          </w:tcPr>
          <w:p w:rsidRPr="00C300AB" w:rsidR="00FB12F3" w:rsidP="00E030D0" w:rsidRDefault="00FB12F3" w14:paraId="37AFFF27" w14:textId="77777777">
            <w:pPr>
              <w:spacing w:before="30" w:line="249" w:lineRule="exact"/>
              <w:ind w:right="93"/>
              <w:jc w:val="center"/>
              <w:rPr>
                <w:rFonts w:ascii="Arial" w:hAnsi="Arial" w:eastAsia="Arial" w:cs="Arial"/>
              </w:rPr>
            </w:pPr>
            <w:r w:rsidRPr="00FB12F3">
              <w:rPr>
                <w:rFonts w:ascii="Arial" w:hAnsi="Arial" w:eastAsia="Arial" w:cs="Arial"/>
              </w:rPr>
              <w:t>1</w:t>
            </w:r>
          </w:p>
        </w:tc>
        <w:tc>
          <w:tcPr>
            <w:tcW w:w="1425" w:type="dxa"/>
            <w:tcBorders>
              <w:left w:val="single" w:color="auto" w:sz="4" w:space="0"/>
              <w:right w:val="single" w:color="auto" w:sz="4" w:space="0"/>
            </w:tcBorders>
          </w:tcPr>
          <w:p w:rsidRPr="00FB12F3" w:rsidR="00FB12F3" w:rsidP="00E030D0" w:rsidRDefault="00FB12F3" w14:paraId="75DC4B43" w14:textId="77777777">
            <w:pPr>
              <w:spacing w:before="30" w:line="249" w:lineRule="exact"/>
              <w:ind w:right="93"/>
              <w:jc w:val="center"/>
              <w:rPr>
                <w:rFonts w:ascii="Arial" w:hAnsi="Arial" w:eastAsia="Arial" w:cs="Arial"/>
              </w:rPr>
            </w:pPr>
          </w:p>
        </w:tc>
        <w:tc>
          <w:tcPr>
            <w:tcW w:w="1500" w:type="dxa"/>
            <w:tcBorders>
              <w:left w:val="single" w:color="auto" w:sz="4" w:space="0"/>
              <w:right w:val="single" w:color="auto" w:sz="4" w:space="0"/>
            </w:tcBorders>
          </w:tcPr>
          <w:p w:rsidRPr="00FB12F3" w:rsidR="00FB12F3" w:rsidP="00E030D0" w:rsidRDefault="00FB12F3" w14:paraId="1F405037" w14:textId="77777777">
            <w:pPr>
              <w:spacing w:before="30" w:line="249" w:lineRule="exact"/>
              <w:ind w:right="93"/>
              <w:jc w:val="center"/>
              <w:rPr>
                <w:rFonts w:ascii="Arial" w:hAnsi="Arial" w:eastAsia="Arial" w:cs="Arial"/>
              </w:rPr>
            </w:pPr>
          </w:p>
        </w:tc>
        <w:tc>
          <w:tcPr>
            <w:tcW w:w="1440" w:type="dxa"/>
            <w:tcBorders>
              <w:left w:val="single" w:color="auto" w:sz="4" w:space="0"/>
            </w:tcBorders>
          </w:tcPr>
          <w:p w:rsidRPr="00FB12F3" w:rsidR="00FB12F3" w:rsidP="00E030D0" w:rsidRDefault="00FB12F3" w14:paraId="0151FFA9" w14:textId="77777777">
            <w:pPr>
              <w:spacing w:before="30" w:line="249" w:lineRule="exact"/>
              <w:ind w:right="93"/>
              <w:jc w:val="center"/>
              <w:rPr>
                <w:rFonts w:ascii="Arial" w:hAnsi="Arial" w:eastAsia="Arial" w:cs="Arial"/>
              </w:rPr>
            </w:pPr>
          </w:p>
        </w:tc>
        <w:tc>
          <w:tcPr>
            <w:tcW w:w="1301" w:type="dxa"/>
          </w:tcPr>
          <w:p w:rsidRPr="00C300AB" w:rsidR="00FB12F3" w:rsidP="00E030D0" w:rsidRDefault="00FB12F3" w14:paraId="41C9BA48" w14:textId="77777777">
            <w:pPr>
              <w:spacing w:before="30" w:line="249" w:lineRule="exact"/>
              <w:ind w:right="93"/>
              <w:jc w:val="center"/>
              <w:rPr>
                <w:rFonts w:ascii="Arial" w:hAnsi="Arial" w:eastAsia="Arial" w:cs="Arial"/>
              </w:rPr>
            </w:pPr>
            <w:r w:rsidRPr="00FB12F3">
              <w:rPr>
                <w:rFonts w:ascii="Arial" w:hAnsi="Arial" w:eastAsia="Arial" w:cs="Arial"/>
              </w:rPr>
              <w:t>1</w:t>
            </w:r>
          </w:p>
        </w:tc>
      </w:tr>
      <w:tr w:rsidRPr="00FB12F3" w:rsidR="00FB12F3" w:rsidTr="00C068AF" w14:paraId="33FF71EF" w14:textId="77777777">
        <w:trPr>
          <w:trHeight w:val="299"/>
        </w:trPr>
        <w:tc>
          <w:tcPr>
            <w:tcW w:w="2337" w:type="dxa"/>
          </w:tcPr>
          <w:p w:rsidRPr="00FB12F3" w:rsidR="00FB12F3" w:rsidP="00FB12F3" w:rsidRDefault="00FB12F3" w14:paraId="4E32317B" w14:textId="77777777">
            <w:pPr>
              <w:spacing w:before="30" w:line="249" w:lineRule="exact"/>
              <w:ind w:left="107"/>
              <w:rPr>
                <w:rFonts w:ascii="Arial" w:hAnsi="Arial" w:eastAsia="Arial" w:cs="Arial"/>
              </w:rPr>
            </w:pPr>
            <w:r w:rsidRPr="00FB12F3">
              <w:rPr>
                <w:rFonts w:ascii="Arial" w:hAnsi="Arial" w:eastAsia="Arial" w:cs="Arial"/>
              </w:rPr>
              <w:t>Unknown</w:t>
            </w:r>
          </w:p>
        </w:tc>
        <w:tc>
          <w:tcPr>
            <w:tcW w:w="1290" w:type="dxa"/>
            <w:tcBorders>
              <w:right w:val="single" w:color="auto" w:sz="4" w:space="0"/>
            </w:tcBorders>
          </w:tcPr>
          <w:p w:rsidRPr="00FB12F3" w:rsidR="00FB12F3" w:rsidP="00FB12F3" w:rsidRDefault="00FB12F3" w14:paraId="76A12DA6" w14:textId="77777777">
            <w:pPr>
              <w:spacing w:before="30" w:line="249" w:lineRule="exact"/>
              <w:ind w:right="93"/>
              <w:jc w:val="center"/>
              <w:rPr>
                <w:rFonts w:ascii="Arial" w:hAnsi="Arial" w:eastAsia="Arial" w:cs="Arial"/>
              </w:rPr>
            </w:pPr>
            <w:r w:rsidRPr="00FB12F3">
              <w:rPr>
                <w:rFonts w:ascii="Arial" w:hAnsi="Arial" w:eastAsia="Arial" w:cs="Arial"/>
              </w:rPr>
              <w:t>3</w:t>
            </w:r>
          </w:p>
        </w:tc>
        <w:tc>
          <w:tcPr>
            <w:tcW w:w="1425" w:type="dxa"/>
            <w:tcBorders>
              <w:left w:val="single" w:color="auto" w:sz="4" w:space="0"/>
              <w:right w:val="single" w:color="auto" w:sz="4" w:space="0"/>
            </w:tcBorders>
          </w:tcPr>
          <w:p w:rsidRPr="00FB12F3" w:rsidR="00FB12F3" w:rsidP="00FB12F3" w:rsidRDefault="00FB12F3" w14:paraId="20611DB6" w14:textId="77777777">
            <w:pPr>
              <w:spacing w:before="30" w:line="249" w:lineRule="exact"/>
              <w:ind w:right="93"/>
              <w:jc w:val="center"/>
              <w:rPr>
                <w:rFonts w:ascii="Arial" w:hAnsi="Arial" w:eastAsia="Arial" w:cs="Arial"/>
              </w:rPr>
            </w:pPr>
            <w:r w:rsidRPr="00FB12F3">
              <w:rPr>
                <w:rFonts w:ascii="Arial" w:hAnsi="Arial" w:eastAsia="Arial" w:cs="Arial"/>
              </w:rPr>
              <w:t>4</w:t>
            </w:r>
          </w:p>
        </w:tc>
        <w:tc>
          <w:tcPr>
            <w:tcW w:w="1500" w:type="dxa"/>
            <w:tcBorders>
              <w:left w:val="single" w:color="auto" w:sz="4" w:space="0"/>
              <w:right w:val="single" w:color="auto" w:sz="4" w:space="0"/>
            </w:tcBorders>
          </w:tcPr>
          <w:p w:rsidRPr="00FB12F3" w:rsidR="00FB12F3" w:rsidP="00FB12F3" w:rsidRDefault="00FB12F3" w14:paraId="48BD91E1" w14:textId="77777777">
            <w:pPr>
              <w:spacing w:before="30" w:line="249" w:lineRule="exact"/>
              <w:ind w:right="93"/>
              <w:jc w:val="center"/>
              <w:rPr>
                <w:rFonts w:ascii="Arial" w:hAnsi="Arial" w:eastAsia="Arial" w:cs="Arial"/>
              </w:rPr>
            </w:pPr>
          </w:p>
        </w:tc>
        <w:tc>
          <w:tcPr>
            <w:tcW w:w="1440" w:type="dxa"/>
            <w:tcBorders>
              <w:left w:val="single" w:color="auto" w:sz="4" w:space="0"/>
            </w:tcBorders>
          </w:tcPr>
          <w:p w:rsidRPr="00FB12F3" w:rsidR="00FB12F3" w:rsidP="00FB12F3" w:rsidRDefault="00FB12F3" w14:paraId="2B923882" w14:textId="77777777">
            <w:pPr>
              <w:spacing w:before="30" w:line="249" w:lineRule="exact"/>
              <w:ind w:right="93"/>
              <w:jc w:val="center"/>
              <w:rPr>
                <w:rFonts w:ascii="Arial" w:hAnsi="Arial" w:eastAsia="Arial" w:cs="Arial"/>
              </w:rPr>
            </w:pPr>
          </w:p>
        </w:tc>
        <w:tc>
          <w:tcPr>
            <w:tcW w:w="1301" w:type="dxa"/>
          </w:tcPr>
          <w:p w:rsidRPr="00FB12F3" w:rsidR="00FB12F3" w:rsidP="00FB12F3" w:rsidRDefault="00FB12F3" w14:paraId="238EAFEA" w14:textId="77777777">
            <w:pPr>
              <w:spacing w:before="30" w:line="249" w:lineRule="exact"/>
              <w:ind w:right="93"/>
              <w:jc w:val="center"/>
              <w:rPr>
                <w:rFonts w:ascii="Arial" w:hAnsi="Arial" w:eastAsia="Arial" w:cs="Arial"/>
              </w:rPr>
            </w:pPr>
            <w:r w:rsidRPr="00FB12F3">
              <w:rPr>
                <w:rFonts w:ascii="Arial" w:hAnsi="Arial" w:eastAsia="Arial" w:cs="Arial"/>
              </w:rPr>
              <w:t>7</w:t>
            </w:r>
          </w:p>
        </w:tc>
      </w:tr>
      <w:tr w:rsidRPr="00FB12F3" w:rsidR="00FB12F3" w:rsidTr="00C300AB" w14:paraId="07CB60A4" w14:textId="77777777">
        <w:trPr>
          <w:trHeight w:val="70"/>
        </w:trPr>
        <w:tc>
          <w:tcPr>
            <w:tcW w:w="2337" w:type="dxa"/>
          </w:tcPr>
          <w:p w:rsidRPr="00C300AB" w:rsidR="00FB12F3" w:rsidP="00FB12F3" w:rsidRDefault="00FB12F3" w14:paraId="69C2B411" w14:textId="77777777">
            <w:pPr>
              <w:spacing w:before="32" w:line="249" w:lineRule="exact"/>
              <w:ind w:left="107"/>
              <w:rPr>
                <w:rFonts w:ascii="Arial" w:hAnsi="Arial" w:eastAsia="Arial" w:cs="Arial"/>
                <w:bCs/>
              </w:rPr>
            </w:pPr>
            <w:r w:rsidRPr="00C300AB">
              <w:rPr>
                <w:rFonts w:ascii="Arial" w:hAnsi="Arial" w:eastAsia="Arial" w:cs="Arial"/>
                <w:bCs/>
              </w:rPr>
              <w:t>Grand</w:t>
            </w:r>
            <w:r w:rsidRPr="00C300AB">
              <w:rPr>
                <w:rFonts w:ascii="Arial" w:hAnsi="Arial" w:eastAsia="Arial" w:cs="Arial"/>
                <w:bCs/>
                <w:spacing w:val="-5"/>
              </w:rPr>
              <w:t xml:space="preserve"> </w:t>
            </w:r>
            <w:r w:rsidRPr="00C300AB">
              <w:rPr>
                <w:rFonts w:ascii="Arial" w:hAnsi="Arial" w:eastAsia="Arial" w:cs="Arial"/>
                <w:bCs/>
                <w:spacing w:val="-2"/>
              </w:rPr>
              <w:t>Total</w:t>
            </w:r>
          </w:p>
        </w:tc>
        <w:tc>
          <w:tcPr>
            <w:tcW w:w="1290" w:type="dxa"/>
            <w:tcBorders>
              <w:right w:val="single" w:color="auto" w:sz="4" w:space="0"/>
            </w:tcBorders>
          </w:tcPr>
          <w:p w:rsidRPr="00C300AB" w:rsidR="00FB12F3" w:rsidP="00E030D0" w:rsidRDefault="00FB12F3" w14:paraId="6D82CCA3" w14:textId="77777777">
            <w:pPr>
              <w:spacing w:before="32" w:line="249" w:lineRule="exact"/>
              <w:ind w:right="93"/>
              <w:jc w:val="center"/>
              <w:rPr>
                <w:rFonts w:ascii="Arial" w:hAnsi="Arial" w:eastAsia="Arial" w:cs="Arial"/>
                <w:bCs/>
              </w:rPr>
            </w:pPr>
            <w:r w:rsidRPr="00FB12F3">
              <w:rPr>
                <w:rFonts w:ascii="Arial" w:hAnsi="Arial" w:eastAsia="Arial" w:cs="Arial"/>
                <w:bCs/>
              </w:rPr>
              <w:t>337</w:t>
            </w:r>
          </w:p>
        </w:tc>
        <w:tc>
          <w:tcPr>
            <w:tcW w:w="1425" w:type="dxa"/>
            <w:tcBorders>
              <w:left w:val="single" w:color="auto" w:sz="4" w:space="0"/>
              <w:right w:val="single" w:color="auto" w:sz="4" w:space="0"/>
            </w:tcBorders>
          </w:tcPr>
          <w:p w:rsidRPr="00FB12F3" w:rsidR="00FB12F3" w:rsidP="00E030D0" w:rsidRDefault="00FB12F3" w14:paraId="4DF16899" w14:textId="77777777">
            <w:pPr>
              <w:spacing w:before="32" w:line="249" w:lineRule="exact"/>
              <w:ind w:right="93"/>
              <w:jc w:val="center"/>
              <w:rPr>
                <w:rFonts w:ascii="Arial" w:hAnsi="Arial" w:eastAsia="Arial" w:cs="Arial"/>
                <w:bCs/>
              </w:rPr>
            </w:pPr>
            <w:r w:rsidRPr="00FB12F3">
              <w:rPr>
                <w:rFonts w:ascii="Arial" w:hAnsi="Arial" w:eastAsia="Arial" w:cs="Arial"/>
                <w:bCs/>
              </w:rPr>
              <w:t>262</w:t>
            </w:r>
          </w:p>
        </w:tc>
        <w:tc>
          <w:tcPr>
            <w:tcW w:w="1500" w:type="dxa"/>
            <w:tcBorders>
              <w:left w:val="single" w:color="auto" w:sz="4" w:space="0"/>
              <w:right w:val="single" w:color="auto" w:sz="4" w:space="0"/>
            </w:tcBorders>
          </w:tcPr>
          <w:p w:rsidRPr="00FB12F3" w:rsidR="00FB12F3" w:rsidP="00E030D0" w:rsidRDefault="00FB12F3" w14:paraId="41469843" w14:textId="77777777">
            <w:pPr>
              <w:spacing w:before="32" w:line="249" w:lineRule="exact"/>
              <w:ind w:right="93"/>
              <w:jc w:val="center"/>
              <w:rPr>
                <w:rFonts w:ascii="Arial" w:hAnsi="Arial" w:eastAsia="Arial" w:cs="Arial"/>
                <w:bCs/>
              </w:rPr>
            </w:pPr>
            <w:r w:rsidRPr="00FB12F3">
              <w:rPr>
                <w:rFonts w:ascii="Arial" w:hAnsi="Arial" w:eastAsia="Arial" w:cs="Arial"/>
                <w:bCs/>
              </w:rPr>
              <w:t>336</w:t>
            </w:r>
          </w:p>
        </w:tc>
        <w:tc>
          <w:tcPr>
            <w:tcW w:w="1440" w:type="dxa"/>
            <w:tcBorders>
              <w:left w:val="single" w:color="auto" w:sz="4" w:space="0"/>
            </w:tcBorders>
          </w:tcPr>
          <w:p w:rsidRPr="00FB12F3" w:rsidR="00FB12F3" w:rsidP="00E030D0" w:rsidRDefault="00FB12F3" w14:paraId="4C4C24A5" w14:textId="77777777">
            <w:pPr>
              <w:spacing w:before="32" w:line="249" w:lineRule="exact"/>
              <w:ind w:right="93"/>
              <w:jc w:val="center"/>
              <w:rPr>
                <w:rFonts w:ascii="Arial" w:hAnsi="Arial" w:eastAsia="Arial" w:cs="Arial"/>
                <w:bCs/>
              </w:rPr>
            </w:pPr>
            <w:r w:rsidRPr="00FB12F3">
              <w:rPr>
                <w:rFonts w:ascii="Arial" w:hAnsi="Arial" w:eastAsia="Arial" w:cs="Arial"/>
                <w:bCs/>
              </w:rPr>
              <w:t>477</w:t>
            </w:r>
          </w:p>
        </w:tc>
        <w:tc>
          <w:tcPr>
            <w:tcW w:w="1301" w:type="dxa"/>
          </w:tcPr>
          <w:p w:rsidRPr="00C300AB" w:rsidR="00FB12F3" w:rsidP="00FB12F3" w:rsidRDefault="00FB12F3" w14:paraId="2026B3C5" w14:textId="77777777">
            <w:pPr>
              <w:spacing w:before="32" w:line="249" w:lineRule="exact"/>
              <w:ind w:right="96"/>
              <w:jc w:val="center"/>
              <w:rPr>
                <w:rFonts w:ascii="Arial" w:hAnsi="Arial" w:eastAsia="Arial" w:cs="Arial"/>
                <w:bCs/>
              </w:rPr>
            </w:pPr>
            <w:r w:rsidRPr="00FB12F3">
              <w:rPr>
                <w:rFonts w:ascii="Arial" w:hAnsi="Arial" w:eastAsia="Arial" w:cs="Arial"/>
                <w:bCs/>
              </w:rPr>
              <w:t>1412</w:t>
            </w:r>
          </w:p>
        </w:tc>
      </w:tr>
    </w:tbl>
    <w:p w:rsidR="005C5BA2" w:rsidP="00EE5E71" w:rsidRDefault="005C5BA2" w14:paraId="21DAF1EB" w14:textId="77777777">
      <w:pPr>
        <w:ind w:right="1445"/>
        <w:rPr>
          <w:rFonts w:ascii="Arial" w:hAnsi="Arial" w:cs="Arial"/>
        </w:rPr>
      </w:pPr>
    </w:p>
    <w:p w:rsidR="0052142A" w:rsidP="0052142A" w:rsidRDefault="0052142A" w14:paraId="0B6815C7" w14:textId="582A3077">
      <w:pPr>
        <w:ind w:left="720"/>
        <w:outlineLvl w:val="2"/>
        <w:rPr>
          <w:rFonts w:ascii="Arial" w:hAnsi="Arial" w:cs="Arial"/>
          <w:b/>
          <w:bCs/>
          <w:spacing w:val="-2"/>
        </w:rPr>
      </w:pPr>
      <w:bookmarkStart w:name="_Toc226038906" w:id="82"/>
      <w:bookmarkStart w:name="_Toc175484557" w:id="83"/>
      <w:r w:rsidRPr="0052142A">
        <w:rPr>
          <w:rFonts w:ascii="Arial" w:hAnsi="Arial" w:cs="Arial"/>
          <w:b/>
          <w:bCs/>
        </w:rPr>
        <w:t>Analysis</w:t>
      </w:r>
      <w:r w:rsidRPr="0052142A">
        <w:rPr>
          <w:rFonts w:ascii="Arial" w:hAnsi="Arial" w:cs="Arial"/>
          <w:b/>
          <w:bCs/>
          <w:spacing w:val="-8"/>
        </w:rPr>
        <w:t xml:space="preserve"> </w:t>
      </w:r>
      <w:r w:rsidRPr="0052142A">
        <w:rPr>
          <w:rFonts w:ascii="Arial" w:hAnsi="Arial" w:cs="Arial"/>
          <w:b/>
          <w:bCs/>
        </w:rPr>
        <w:t>of</w:t>
      </w:r>
      <w:r w:rsidRPr="0052142A">
        <w:rPr>
          <w:rFonts w:ascii="Arial" w:hAnsi="Arial" w:cs="Arial"/>
          <w:b/>
          <w:bCs/>
          <w:spacing w:val="-4"/>
        </w:rPr>
        <w:t xml:space="preserve"> </w:t>
      </w:r>
      <w:r w:rsidRPr="0052142A">
        <w:rPr>
          <w:rFonts w:ascii="Arial" w:hAnsi="Arial" w:cs="Arial"/>
          <w:b/>
          <w:bCs/>
        </w:rPr>
        <w:t>Positions</w:t>
      </w:r>
      <w:r w:rsidRPr="0052142A">
        <w:rPr>
          <w:rFonts w:ascii="Arial" w:hAnsi="Arial" w:cs="Arial"/>
          <w:b/>
          <w:bCs/>
          <w:spacing w:val="-2"/>
        </w:rPr>
        <w:t xml:space="preserve"> </w:t>
      </w:r>
      <w:r w:rsidRPr="0052142A">
        <w:rPr>
          <w:rFonts w:ascii="Arial" w:hAnsi="Arial" w:cs="Arial"/>
          <w:b/>
          <w:bCs/>
        </w:rPr>
        <w:t>Filled</w:t>
      </w:r>
      <w:r w:rsidRPr="0052142A">
        <w:rPr>
          <w:rFonts w:ascii="Arial" w:hAnsi="Arial" w:cs="Arial"/>
          <w:b/>
          <w:bCs/>
          <w:spacing w:val="-5"/>
        </w:rPr>
        <w:t xml:space="preserve"> </w:t>
      </w:r>
      <w:r w:rsidRPr="0052142A">
        <w:rPr>
          <w:rFonts w:ascii="Arial" w:hAnsi="Arial" w:cs="Arial"/>
          <w:b/>
          <w:bCs/>
        </w:rPr>
        <w:t>by</w:t>
      </w:r>
      <w:r w:rsidRPr="0052142A">
        <w:rPr>
          <w:rFonts w:ascii="Arial" w:hAnsi="Arial" w:cs="Arial"/>
          <w:b/>
          <w:bCs/>
          <w:spacing w:val="-2"/>
        </w:rPr>
        <w:t xml:space="preserve"> </w:t>
      </w:r>
      <w:r w:rsidRPr="0052142A">
        <w:rPr>
          <w:rFonts w:ascii="Arial" w:hAnsi="Arial" w:cs="Arial"/>
          <w:b/>
          <w:bCs/>
        </w:rPr>
        <w:t>Promotion</w:t>
      </w:r>
      <w:r w:rsidRPr="0052142A">
        <w:rPr>
          <w:rFonts w:ascii="Arial" w:hAnsi="Arial" w:cs="Arial"/>
          <w:b/>
          <w:bCs/>
          <w:spacing w:val="-5"/>
        </w:rPr>
        <w:t xml:space="preserve"> </w:t>
      </w:r>
      <w:r w:rsidRPr="0052142A">
        <w:rPr>
          <w:rFonts w:ascii="Arial" w:hAnsi="Arial" w:cs="Arial"/>
          <w:b/>
          <w:bCs/>
        </w:rPr>
        <w:t>by</w:t>
      </w:r>
      <w:r w:rsidRPr="0052142A">
        <w:rPr>
          <w:rFonts w:ascii="Arial" w:hAnsi="Arial" w:cs="Arial"/>
          <w:b/>
          <w:bCs/>
          <w:spacing w:val="-5"/>
        </w:rPr>
        <w:t xml:space="preserve"> </w:t>
      </w:r>
      <w:r w:rsidRPr="0052142A">
        <w:rPr>
          <w:rFonts w:ascii="Arial" w:hAnsi="Arial" w:cs="Arial"/>
          <w:b/>
          <w:bCs/>
        </w:rPr>
        <w:t>Race</w:t>
      </w:r>
      <w:r w:rsidRPr="0052142A">
        <w:rPr>
          <w:rFonts w:ascii="Arial" w:hAnsi="Arial" w:cs="Arial"/>
          <w:b/>
          <w:bCs/>
          <w:spacing w:val="-4"/>
        </w:rPr>
        <w:t xml:space="preserve"> </w:t>
      </w:r>
      <w:r w:rsidRPr="0052142A">
        <w:rPr>
          <w:rFonts w:ascii="Arial" w:hAnsi="Arial" w:cs="Arial"/>
          <w:b/>
          <w:bCs/>
        </w:rPr>
        <w:t>and</w:t>
      </w:r>
      <w:r w:rsidRPr="0052142A">
        <w:rPr>
          <w:rFonts w:ascii="Arial" w:hAnsi="Arial" w:cs="Arial"/>
          <w:b/>
          <w:bCs/>
          <w:spacing w:val="-6"/>
        </w:rPr>
        <w:t xml:space="preserve"> </w:t>
      </w:r>
      <w:r w:rsidRPr="0052142A">
        <w:rPr>
          <w:rFonts w:ascii="Arial" w:hAnsi="Arial" w:cs="Arial"/>
          <w:b/>
          <w:bCs/>
          <w:spacing w:val="-2"/>
        </w:rPr>
        <w:t>Gender</w:t>
      </w:r>
      <w:bookmarkEnd w:id="82"/>
      <w:bookmarkEnd w:id="83"/>
    </w:p>
    <w:p w:rsidRPr="0052142A" w:rsidR="00463E53" w:rsidP="0052142A" w:rsidRDefault="00B530C4" w14:paraId="7009D603" w14:textId="5CD7CAD8">
      <w:pPr>
        <w:ind w:left="720"/>
        <w:outlineLvl w:val="2"/>
        <w:rPr>
          <w:rFonts w:ascii="Arial" w:hAnsi="Arial" w:cs="Arial"/>
          <w:b/>
          <w:bCs/>
        </w:rPr>
      </w:pPr>
      <w:bookmarkStart w:name="_Toc226038907" w:id="84"/>
      <w:bookmarkStart w:name="_Toc226381824" w:id="85"/>
      <w:r w:rsidRPr="0052142A">
        <w:rPr>
          <w:rFonts w:ascii="Arial" w:hAnsi="Arial" w:cs="Arial"/>
          <w:noProof/>
        </w:rPr>
        <mc:AlternateContent>
          <mc:Choice Requires="wps">
            <w:drawing>
              <wp:anchor distT="0" distB="0" distL="0" distR="0" simplePos="0" relativeHeight="251671040" behindDoc="0" locked="0" layoutInCell="1" allowOverlap="1" wp14:anchorId="3F226454" wp14:editId="04E34965">
                <wp:simplePos x="0" y="0"/>
                <wp:positionH relativeFrom="margin">
                  <wp:align>right</wp:align>
                </wp:positionH>
                <wp:positionV relativeFrom="paragraph">
                  <wp:posOffset>123825</wp:posOffset>
                </wp:positionV>
                <wp:extent cx="2686050" cy="1958975"/>
                <wp:effectExtent l="0" t="0" r="19050" b="22225"/>
                <wp:wrapThrough wrapText="bothSides">
                  <wp:wrapPolygon edited="0">
                    <wp:start x="0" y="0"/>
                    <wp:lineTo x="0" y="21635"/>
                    <wp:lineTo x="21600" y="21635"/>
                    <wp:lineTo x="21600" y="0"/>
                    <wp:lineTo x="0" y="0"/>
                  </wp:wrapPolygon>
                </wp:wrapThrough>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6050" cy="1959429"/>
                        </a:xfrm>
                        <a:prstGeom prst="rect">
                          <a:avLst/>
                        </a:prstGeom>
                        <a:ln w="9525">
                          <a:solidFill>
                            <a:srgbClr val="000000"/>
                          </a:solidFill>
                          <a:prstDash val="solid"/>
                        </a:ln>
                      </wps:spPr>
                      <wps:txbx>
                        <w:txbxContent>
                          <w:p w:rsidRPr="00DD0DC8" w:rsidR="00B530C4" w:rsidP="00B530C4" w:rsidRDefault="00B530C4" w14:paraId="29B1517E" w14:textId="3CC1DFA1">
                            <w:pPr>
                              <w:spacing w:before="71"/>
                              <w:ind w:left="144" w:right="231"/>
                              <w:rPr>
                                <w:rFonts w:ascii="Arial" w:hAnsi="Arial" w:cs="Arial"/>
                                <w:i/>
                              </w:rPr>
                            </w:pPr>
                            <w:r w:rsidRPr="00DD0DC8">
                              <w:rPr>
                                <w:rFonts w:ascii="Arial" w:hAnsi="Arial" w:cs="Arial"/>
                                <w:b/>
                                <w:i/>
                              </w:rPr>
                              <w:t>K.C.C.3.12.180. C.1.f.</w:t>
                            </w:r>
                            <w:r w:rsidRPr="00DD0DC8">
                              <w:rPr>
                                <w:rFonts w:ascii="Arial" w:hAnsi="Arial" w:cs="Arial"/>
                                <w:i/>
                              </w:rPr>
                              <w:t>:</w:t>
                            </w:r>
                            <w:r w:rsidRPr="00DD0DC8">
                              <w:rPr>
                                <w:rFonts w:ascii="Arial" w:hAnsi="Arial" w:cs="Arial"/>
                                <w:i/>
                                <w:spacing w:val="40"/>
                              </w:rPr>
                              <w:t xml:space="preserve"> </w:t>
                            </w:r>
                            <w:r w:rsidRPr="00DD0DC8">
                              <w:rPr>
                                <w:rFonts w:ascii="Arial" w:hAnsi="Arial" w:cs="Arial"/>
                                <w:i/>
                              </w:rPr>
                              <w:t>An analysis by race and gender of the positions filled by promotion during the prior plan period. For the purposes of this subsection, "promotions" means those instances in which</w:t>
                            </w:r>
                            <w:r w:rsidRPr="00DD0DC8">
                              <w:rPr>
                                <w:rFonts w:ascii="Arial" w:hAnsi="Arial" w:cs="Arial"/>
                                <w:i/>
                                <w:spacing w:val="-6"/>
                              </w:rPr>
                              <w:t xml:space="preserve"> </w:t>
                            </w:r>
                            <w:r w:rsidRPr="00DD0DC8">
                              <w:rPr>
                                <w:rFonts w:ascii="Arial" w:hAnsi="Arial" w:cs="Arial"/>
                                <w:i/>
                              </w:rPr>
                              <w:t>an</w:t>
                            </w:r>
                            <w:r w:rsidRPr="00DD0DC8">
                              <w:rPr>
                                <w:rFonts w:ascii="Arial" w:hAnsi="Arial" w:cs="Arial"/>
                                <w:i/>
                                <w:spacing w:val="-6"/>
                              </w:rPr>
                              <w:t xml:space="preserve"> </w:t>
                            </w:r>
                            <w:r w:rsidRPr="00DD0DC8">
                              <w:rPr>
                                <w:rFonts w:ascii="Arial" w:hAnsi="Arial" w:cs="Arial"/>
                                <w:i/>
                              </w:rPr>
                              <w:t>individual</w:t>
                            </w:r>
                            <w:r w:rsidRPr="00DD0DC8">
                              <w:rPr>
                                <w:rFonts w:ascii="Arial" w:hAnsi="Arial" w:cs="Arial"/>
                                <w:i/>
                                <w:spacing w:val="-5"/>
                              </w:rPr>
                              <w:t xml:space="preserve"> </w:t>
                            </w:r>
                            <w:r w:rsidRPr="00DD0DC8">
                              <w:rPr>
                                <w:rFonts w:ascii="Arial" w:hAnsi="Arial" w:cs="Arial"/>
                                <w:i/>
                              </w:rPr>
                              <w:t>advances</w:t>
                            </w:r>
                            <w:r w:rsidRPr="00DD0DC8">
                              <w:rPr>
                                <w:rFonts w:ascii="Arial" w:hAnsi="Arial" w:cs="Arial"/>
                                <w:i/>
                                <w:spacing w:val="-4"/>
                              </w:rPr>
                              <w:t xml:space="preserve"> </w:t>
                            </w:r>
                            <w:r w:rsidRPr="00DD0DC8">
                              <w:rPr>
                                <w:rFonts w:ascii="Arial" w:hAnsi="Arial" w:cs="Arial"/>
                                <w:i/>
                              </w:rPr>
                              <w:t>in</w:t>
                            </w:r>
                            <w:r w:rsidRPr="00DD0DC8">
                              <w:rPr>
                                <w:rFonts w:ascii="Arial" w:hAnsi="Arial" w:cs="Arial"/>
                                <w:i/>
                                <w:spacing w:val="-6"/>
                              </w:rPr>
                              <w:t xml:space="preserve"> </w:t>
                            </w:r>
                            <w:r w:rsidRPr="00DD0DC8">
                              <w:rPr>
                                <w:rFonts w:ascii="Arial" w:hAnsi="Arial" w:cs="Arial"/>
                                <w:i/>
                              </w:rPr>
                              <w:t>salary</w:t>
                            </w:r>
                            <w:r w:rsidRPr="00DD0DC8">
                              <w:rPr>
                                <w:rFonts w:ascii="Arial" w:hAnsi="Arial" w:cs="Arial"/>
                                <w:i/>
                                <w:spacing w:val="-5"/>
                              </w:rPr>
                              <w:t xml:space="preserve"> </w:t>
                            </w:r>
                            <w:r w:rsidRPr="00DD0DC8">
                              <w:rPr>
                                <w:rFonts w:ascii="Arial" w:hAnsi="Arial" w:cs="Arial"/>
                                <w:i/>
                              </w:rPr>
                              <w:t>level</w:t>
                            </w:r>
                            <w:r w:rsidRPr="00DD0DC8">
                              <w:rPr>
                                <w:rFonts w:ascii="Arial" w:hAnsi="Arial" w:cs="Arial"/>
                                <w:i/>
                                <w:spacing w:val="-7"/>
                              </w:rPr>
                              <w:t xml:space="preserve"> </w:t>
                            </w:r>
                            <w:r w:rsidRPr="00DD0DC8">
                              <w:rPr>
                                <w:rFonts w:ascii="Arial" w:hAnsi="Arial" w:cs="Arial"/>
                                <w:i/>
                              </w:rPr>
                              <w:t>because the individual changed to a position with a higher pay range assignment</w:t>
                            </w:r>
                            <w:r w:rsidR="0061150D">
                              <w:rPr>
                                <w:rFonts w:ascii="Arial" w:hAnsi="Arial" w:cs="Arial"/>
                                <w:i/>
                              </w:rPr>
                              <w:t xml:space="preserve"> either throu</w:t>
                            </w:r>
                            <w:r w:rsidR="00BF09BF">
                              <w:rPr>
                                <w:rFonts w:ascii="Arial" w:hAnsi="Arial" w:cs="Arial"/>
                                <w:i/>
                              </w:rPr>
                              <w:t>gh a competitive process or through a reclassification</w:t>
                            </w:r>
                            <w:r>
                              <w:rPr>
                                <w:rFonts w:ascii="Arial" w:hAnsi="Arial" w:cs="Arial"/>
                                <w:i/>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127" style="position:absolute;left:0;text-align:left;margin-left:160.3pt;margin-top:9.75pt;width:211.5pt;height:154.25pt;z-index:2516710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spid="_x0000_s1046"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" w14:anchorId="3F226454">
                <v:path arrowok="t"/>
                <v:textbox inset="0,0,0,0">
                  <w:txbxContent>
                    <w:p w:rsidRPr="00DD0DC8" w:rsidR="00B530C4" w:rsidP="00B530C4" w:rsidRDefault="00B530C4" w14:paraId="29B1517E" w14:textId="3CC1DFA1">
                      <w:pPr>
                        <w:spacing w:before="71"/>
                        <w:ind w:left="144" w:right="231"/>
                        <w:rPr>
                          <w:rFonts w:ascii="Arial" w:hAnsi="Arial" w:cs="Arial"/>
                          <w:i/>
                        </w:rPr>
                      </w:pPr>
                      <w:r w:rsidRPr="00DD0DC8">
                        <w:rPr>
                          <w:rFonts w:ascii="Arial" w:hAnsi="Arial" w:cs="Arial"/>
                          <w:b/>
                          <w:i/>
                        </w:rPr>
                        <w:t>K.C.C.3.12.180. C.1.f.</w:t>
                      </w:r>
                      <w:r w:rsidRPr="00DD0DC8">
                        <w:rPr>
                          <w:rFonts w:ascii="Arial" w:hAnsi="Arial" w:cs="Arial"/>
                          <w:i/>
                        </w:rPr>
                        <w:t>:</w:t>
                      </w:r>
                      <w:r w:rsidRPr="00DD0DC8">
                        <w:rPr>
                          <w:rFonts w:ascii="Arial" w:hAnsi="Arial" w:cs="Arial"/>
                          <w:i/>
                          <w:spacing w:val="40"/>
                        </w:rPr>
                        <w:t xml:space="preserve"> </w:t>
                      </w:r>
                      <w:r w:rsidRPr="00DD0DC8">
                        <w:rPr>
                          <w:rFonts w:ascii="Arial" w:hAnsi="Arial" w:cs="Arial"/>
                          <w:i/>
                        </w:rPr>
                        <w:t>An analysis by race and gender of the positions filled by promotion during the prior plan period. For the purposes of this subsection, "promotions" means those instances in which</w:t>
                      </w:r>
                      <w:r w:rsidRPr="00DD0DC8">
                        <w:rPr>
                          <w:rFonts w:ascii="Arial" w:hAnsi="Arial" w:cs="Arial"/>
                          <w:i/>
                          <w:spacing w:val="-6"/>
                        </w:rPr>
                        <w:t xml:space="preserve"> </w:t>
                      </w:r>
                      <w:r w:rsidRPr="00DD0DC8">
                        <w:rPr>
                          <w:rFonts w:ascii="Arial" w:hAnsi="Arial" w:cs="Arial"/>
                          <w:i/>
                        </w:rPr>
                        <w:t>an</w:t>
                      </w:r>
                      <w:r w:rsidRPr="00DD0DC8">
                        <w:rPr>
                          <w:rFonts w:ascii="Arial" w:hAnsi="Arial" w:cs="Arial"/>
                          <w:i/>
                          <w:spacing w:val="-6"/>
                        </w:rPr>
                        <w:t xml:space="preserve"> </w:t>
                      </w:r>
                      <w:r w:rsidRPr="00DD0DC8">
                        <w:rPr>
                          <w:rFonts w:ascii="Arial" w:hAnsi="Arial" w:cs="Arial"/>
                          <w:i/>
                        </w:rPr>
                        <w:t>individual</w:t>
                      </w:r>
                      <w:r w:rsidRPr="00DD0DC8">
                        <w:rPr>
                          <w:rFonts w:ascii="Arial" w:hAnsi="Arial" w:cs="Arial"/>
                          <w:i/>
                          <w:spacing w:val="-5"/>
                        </w:rPr>
                        <w:t xml:space="preserve"> </w:t>
                      </w:r>
                      <w:r w:rsidRPr="00DD0DC8">
                        <w:rPr>
                          <w:rFonts w:ascii="Arial" w:hAnsi="Arial" w:cs="Arial"/>
                          <w:i/>
                        </w:rPr>
                        <w:t>advances</w:t>
                      </w:r>
                      <w:r w:rsidRPr="00DD0DC8">
                        <w:rPr>
                          <w:rFonts w:ascii="Arial" w:hAnsi="Arial" w:cs="Arial"/>
                          <w:i/>
                          <w:spacing w:val="-4"/>
                        </w:rPr>
                        <w:t xml:space="preserve"> </w:t>
                      </w:r>
                      <w:r w:rsidRPr="00DD0DC8">
                        <w:rPr>
                          <w:rFonts w:ascii="Arial" w:hAnsi="Arial" w:cs="Arial"/>
                          <w:i/>
                        </w:rPr>
                        <w:t>in</w:t>
                      </w:r>
                      <w:r w:rsidRPr="00DD0DC8">
                        <w:rPr>
                          <w:rFonts w:ascii="Arial" w:hAnsi="Arial" w:cs="Arial"/>
                          <w:i/>
                          <w:spacing w:val="-6"/>
                        </w:rPr>
                        <w:t xml:space="preserve"> </w:t>
                      </w:r>
                      <w:r w:rsidRPr="00DD0DC8">
                        <w:rPr>
                          <w:rFonts w:ascii="Arial" w:hAnsi="Arial" w:cs="Arial"/>
                          <w:i/>
                        </w:rPr>
                        <w:t>salary</w:t>
                      </w:r>
                      <w:r w:rsidRPr="00DD0DC8">
                        <w:rPr>
                          <w:rFonts w:ascii="Arial" w:hAnsi="Arial" w:cs="Arial"/>
                          <w:i/>
                          <w:spacing w:val="-5"/>
                        </w:rPr>
                        <w:t xml:space="preserve"> </w:t>
                      </w:r>
                      <w:r w:rsidRPr="00DD0DC8">
                        <w:rPr>
                          <w:rFonts w:ascii="Arial" w:hAnsi="Arial" w:cs="Arial"/>
                          <w:i/>
                        </w:rPr>
                        <w:t>level</w:t>
                      </w:r>
                      <w:r w:rsidRPr="00DD0DC8">
                        <w:rPr>
                          <w:rFonts w:ascii="Arial" w:hAnsi="Arial" w:cs="Arial"/>
                          <w:i/>
                          <w:spacing w:val="-7"/>
                        </w:rPr>
                        <w:t xml:space="preserve"> </w:t>
                      </w:r>
                      <w:r w:rsidRPr="00DD0DC8">
                        <w:rPr>
                          <w:rFonts w:ascii="Arial" w:hAnsi="Arial" w:cs="Arial"/>
                          <w:i/>
                        </w:rPr>
                        <w:t>because the individual changed to a position with a higher pay range assignment</w:t>
                      </w:r>
                      <w:r w:rsidR="0061150D">
                        <w:rPr>
                          <w:rFonts w:ascii="Arial" w:hAnsi="Arial" w:cs="Arial"/>
                          <w:i/>
                        </w:rPr>
                        <w:t xml:space="preserve"> either throu</w:t>
                      </w:r>
                      <w:r w:rsidR="00BF09BF">
                        <w:rPr>
                          <w:rFonts w:ascii="Arial" w:hAnsi="Arial" w:cs="Arial"/>
                          <w:i/>
                        </w:rPr>
                        <w:t>gh a competitive process or through a reclassification</w:t>
                      </w:r>
                      <w:r>
                        <w:rPr>
                          <w:rFonts w:ascii="Arial" w:hAnsi="Arial" w:cs="Arial"/>
                          <w:i/>
                        </w:rPr>
                        <w:t>.</w:t>
                      </w:r>
                    </w:p>
                  </w:txbxContent>
                </v:textbox>
                <w10:wrap type="through" anchorx="margin"/>
              </v:shape>
            </w:pict>
          </mc:Fallback>
        </mc:AlternateContent>
      </w:r>
      <w:bookmarkEnd w:id="84"/>
      <w:bookmarkEnd w:id="85"/>
    </w:p>
    <w:p w:rsidRPr="00463E53" w:rsidR="00463E53" w:rsidP="00463E53" w:rsidRDefault="00463E53" w14:paraId="4E81D79C" w14:textId="254B8270">
      <w:pPr>
        <w:ind w:left="720" w:right="1445"/>
        <w:rPr>
          <w:rFonts w:ascii="Arial" w:hAnsi="Arial" w:cs="Arial"/>
        </w:rPr>
      </w:pPr>
      <w:r w:rsidRPr="00463E53">
        <w:rPr>
          <w:rFonts w:ascii="Arial" w:hAnsi="Arial" w:cs="Arial"/>
        </w:rPr>
        <w:t>This section presents the data analysis of King County’s workforce in both the highest earning—top 20 percent of the salary range, or salary range 65 and higher—and promotion brackets by race/ethnicity for years 2022-2025. Data analysis shows that great progress has been made across the county workforce in hiring and/or promoting</w:t>
      </w:r>
      <w:r w:rsidR="00B530C4">
        <w:rPr>
          <w:rFonts w:ascii="Arial" w:hAnsi="Arial" w:cs="Arial"/>
        </w:rPr>
        <w:t xml:space="preserve"> </w:t>
      </w:r>
    </w:p>
    <w:p w:rsidR="00EE5E71" w:rsidP="00EE5E71" w:rsidRDefault="00463E53" w14:paraId="4BE8FD8D" w14:textId="53AD059E">
      <w:pPr>
        <w:ind w:left="720" w:right="1445"/>
        <w:rPr>
          <w:rFonts w:ascii="Arial" w:hAnsi="Arial" w:cs="Arial"/>
        </w:rPr>
      </w:pPr>
      <w:r w:rsidRPr="00463E53">
        <w:rPr>
          <w:rFonts w:ascii="Arial" w:hAnsi="Arial" w:cs="Arial"/>
        </w:rPr>
        <w:t>both in the highest earning brackets, as well as in supervisory positions. Increasing diversity in supervisory positions is integral to the County’s goal of reflecting the communit</w:t>
      </w:r>
      <w:r w:rsidR="00AA0108">
        <w:rPr>
          <w:rFonts w:ascii="Arial" w:hAnsi="Arial" w:cs="Arial"/>
        </w:rPr>
        <w:t>ies</w:t>
      </w:r>
      <w:r w:rsidRPr="00463E53">
        <w:rPr>
          <w:rFonts w:ascii="Arial" w:hAnsi="Arial" w:cs="Arial"/>
        </w:rPr>
        <w:t xml:space="preserve"> it serves.</w:t>
      </w:r>
    </w:p>
    <w:p w:rsidR="00185CD5" w:rsidP="005C5BA2" w:rsidRDefault="00185CD5" w14:paraId="4B2511D7" w14:textId="77777777">
      <w:pPr>
        <w:pStyle w:val="BodyText"/>
        <w:spacing w:before="3" w:line="237" w:lineRule="auto"/>
        <w:ind w:right="1524"/>
        <w:rPr>
          <w:rFonts w:ascii="Arial" w:hAnsi="Arial" w:cs="Arial"/>
        </w:rPr>
      </w:pPr>
    </w:p>
    <w:p w:rsidR="006C11EC" w:rsidP="005C5BA2" w:rsidRDefault="006C11EC" w14:paraId="5304F9FC" w14:textId="77777777">
      <w:pPr>
        <w:pStyle w:val="BodyText"/>
        <w:spacing w:before="3" w:line="237" w:lineRule="auto"/>
        <w:ind w:right="1524"/>
        <w:rPr>
          <w:rFonts w:ascii="Arial" w:hAnsi="Arial" w:cs="Arial"/>
        </w:rPr>
      </w:pPr>
    </w:p>
    <w:p w:rsidR="006C11EC" w:rsidP="005C5BA2" w:rsidRDefault="006C11EC" w14:paraId="6BD85722" w14:textId="77777777">
      <w:pPr>
        <w:pStyle w:val="BodyText"/>
        <w:spacing w:before="3" w:line="237" w:lineRule="auto"/>
        <w:ind w:right="1524"/>
        <w:rPr>
          <w:rFonts w:ascii="Arial" w:hAnsi="Arial" w:cs="Arial"/>
        </w:rPr>
      </w:pPr>
    </w:p>
    <w:p w:rsidR="00185CD5" w:rsidP="00185CD5" w:rsidRDefault="00FE0938" w14:paraId="2A174629" w14:textId="62673FF6">
      <w:pPr>
        <w:pStyle w:val="BodyText"/>
        <w:spacing w:before="3" w:line="237" w:lineRule="auto"/>
        <w:ind w:left="720" w:right="1524"/>
        <w:rPr>
          <w:rFonts w:ascii="Arial" w:hAnsi="Arial" w:cs="Arial"/>
        </w:rPr>
      </w:pPr>
      <w:r w:rsidRPr="00C300AB">
        <w:rPr>
          <w:rFonts w:ascii="Arial" w:hAnsi="Arial" w:cs="Arial"/>
        </w:rPr>
        <w:lastRenderedPageBreak/>
        <w:t>Chat 5 shows combined promotions by gender (Female or Male) for each year from 2022-2025</w:t>
      </w:r>
      <w:r>
        <w:rPr>
          <w:rFonts w:ascii="Arial" w:hAnsi="Arial" w:cs="Arial"/>
        </w:rPr>
        <w:t xml:space="preserve">. </w:t>
      </w:r>
    </w:p>
    <w:p w:rsidR="00185CD5" w:rsidP="00185CD5" w:rsidRDefault="00185CD5" w14:paraId="53ED431A" w14:textId="408A037D">
      <w:pPr>
        <w:pStyle w:val="BodyText"/>
        <w:spacing w:before="29"/>
        <w:rPr>
          <w:sz w:val="20"/>
        </w:rPr>
      </w:pPr>
    </w:p>
    <w:p w:rsidR="00185CD5" w:rsidP="00185CD5" w:rsidRDefault="0073486D" w14:paraId="5034311C" w14:textId="7419FF67">
      <w:pPr>
        <w:ind w:left="720"/>
        <w:rPr>
          <w:sz w:val="20"/>
        </w:rPr>
      </w:pPr>
      <w:r>
        <w:rPr>
          <w:noProof/>
        </w:rPr>
        <mc:AlternateContent>
          <mc:Choice Requires="wps">
            <w:drawing>
              <wp:anchor distT="0" distB="0" distL="114300" distR="114300" simplePos="0" relativeHeight="251681280" behindDoc="0" locked="0" layoutInCell="1" allowOverlap="1" wp14:anchorId="3A0E8914" wp14:editId="62E36E12">
                <wp:simplePos x="0" y="0"/>
                <wp:positionH relativeFrom="column">
                  <wp:posOffset>1155700</wp:posOffset>
                </wp:positionH>
                <wp:positionV relativeFrom="paragraph">
                  <wp:posOffset>746125</wp:posOffset>
                </wp:positionV>
                <wp:extent cx="355600" cy="109799"/>
                <wp:effectExtent l="0" t="0" r="0" b="0"/>
                <wp:wrapNone/>
                <wp:docPr id="105711440" name="Textbox 156"/>
                <wp:cNvGraphicFramePr/>
                <a:graphic xmlns:a="http://schemas.openxmlformats.org/drawingml/2006/main">
                  <a:graphicData uri="http://schemas.microsoft.com/office/word/2010/wordprocessingShape">
                    <wps:wsp>
                      <wps:cNvSpPr txBox="1"/>
                      <wps:spPr>
                        <a:xfrm>
                          <a:off x="0" y="0"/>
                          <a:ext cx="355600" cy="109799"/>
                        </a:xfrm>
                        <a:prstGeom prst="rect">
                          <a:avLst/>
                        </a:prstGeom>
                      </wps:spPr>
                      <wps:txbx>
                        <w:txbxContent>
                          <w:p w:rsidR="00BF6AC7" w:rsidP="00BF6AC7" w:rsidRDefault="00B7286E" w14:paraId="5920B972" w14:textId="2F134F3C">
                            <w:pPr>
                              <w:spacing w:line="180" w:lineRule="exact"/>
                              <w:rPr>
                                <w:sz w:val="18"/>
                              </w:rPr>
                            </w:pPr>
                            <w:r>
                              <w:rPr>
                                <w:color w:val="D9D9D9"/>
                                <w:spacing w:val="-2"/>
                                <w:sz w:val="18"/>
                              </w:rPr>
                              <w:t>47</w:t>
                            </w:r>
                            <w:r w:rsidR="00BF6AC7">
                              <w:rPr>
                                <w:color w:val="D9D9D9"/>
                                <w:spacing w:val="-2"/>
                                <w:sz w:val="18"/>
                              </w:rPr>
                              <w:t>%</w:t>
                            </w:r>
                          </w:p>
                        </w:txbxContent>
                      </wps:txbx>
                      <wps:bodyPr wrap="square" lIns="0" tIns="0" rIns="0" bIns="0" rtlCol="0">
                        <a:noAutofit/>
                      </wps:bodyPr>
                    </wps:wsp>
                  </a:graphicData>
                </a:graphic>
              </wp:anchor>
            </w:drawing>
          </mc:Choice>
          <mc:Fallback>
            <w:pict>
              <v:shape id="Textbox 156" style="position:absolute;left:0;text-align:left;margin-left:91pt;margin-top:58.75pt;width:28pt;height:8.65pt;z-index:251681280;visibility:visible;mso-wrap-style:square;mso-wrap-distance-left:9pt;mso-wrap-distance-top:0;mso-wrap-distance-right:9pt;mso-wrap-distance-bottom:0;mso-position-horizontal:absolute;mso-position-horizontal-relative:text;mso-position-vertical:absolute;mso-position-vertical-relative:text;v-text-anchor:top"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" w14:anchorId="3A0E8914">
                <v:textbox inset="0,0,0,0">
                  <w:txbxContent>
                    <w:p w:rsidR="00BF6AC7" w:rsidP="00BF6AC7" w:rsidRDefault="00B7286E" w14:paraId="5920B972" w14:textId="2F134F3C">
                      <w:pPr>
                        <w:spacing w:line="180" w:lineRule="exact"/>
                        <w:rPr>
                          <w:sz w:val="18"/>
                        </w:rPr>
                      </w:pPr>
                      <w:r>
                        <w:rPr>
                          <w:color w:val="D9D9D9"/>
                          <w:spacing w:val="-2"/>
                          <w:sz w:val="18"/>
                        </w:rPr>
                        <w:t>47</w:t>
                      </w:r>
                      <w:r w:rsidR="00BF6AC7">
                        <w:rPr>
                          <w:color w:val="D9D9D9"/>
                          <w:spacing w:val="-2"/>
                          <w:sz w:val="18"/>
                        </w:rPr>
                        <w:t>%</w:t>
                      </w:r>
                    </w:p>
                  </w:txbxContent>
                </v:textbox>
              </v:shape>
            </w:pict>
          </mc:Fallback>
        </mc:AlternateContent>
      </w:r>
      <w:r>
        <w:rPr>
          <w:noProof/>
        </w:rPr>
        <mc:AlternateContent>
          <mc:Choice Requires="wps">
            <w:drawing>
              <wp:anchor distT="0" distB="0" distL="114300" distR="114300" simplePos="0" relativeHeight="251682304" behindDoc="0" locked="0" layoutInCell="1" allowOverlap="1" wp14:anchorId="10E9A8B7" wp14:editId="65BE130B">
                <wp:simplePos x="0" y="0"/>
                <wp:positionH relativeFrom="column">
                  <wp:posOffset>1512760</wp:posOffset>
                </wp:positionH>
                <wp:positionV relativeFrom="paragraph">
                  <wp:posOffset>530799</wp:posOffset>
                </wp:positionV>
                <wp:extent cx="355600" cy="109799"/>
                <wp:effectExtent l="0" t="0" r="0" b="0"/>
                <wp:wrapNone/>
                <wp:docPr id="890089791" name="Textbox 156"/>
                <wp:cNvGraphicFramePr/>
                <a:graphic xmlns:a="http://schemas.openxmlformats.org/drawingml/2006/main">
                  <a:graphicData uri="http://schemas.microsoft.com/office/word/2010/wordprocessingShape">
                    <wps:wsp>
                      <wps:cNvSpPr txBox="1"/>
                      <wps:spPr>
                        <a:xfrm>
                          <a:off x="0" y="0"/>
                          <a:ext cx="355600" cy="109799"/>
                        </a:xfrm>
                        <a:prstGeom prst="rect">
                          <a:avLst/>
                        </a:prstGeom>
                      </wps:spPr>
                      <wps:txbx>
                        <w:txbxContent>
                          <w:p w:rsidR="00BF6AC7" w:rsidP="00BF6AC7" w:rsidRDefault="00B7286E" w14:paraId="25740D71" w14:textId="36426ED0">
                            <w:pPr>
                              <w:spacing w:line="180" w:lineRule="exact"/>
                              <w:rPr>
                                <w:sz w:val="18"/>
                              </w:rPr>
                            </w:pPr>
                            <w:r>
                              <w:rPr>
                                <w:color w:val="D9D9D9"/>
                                <w:spacing w:val="-2"/>
                                <w:sz w:val="18"/>
                              </w:rPr>
                              <w:t>53</w:t>
                            </w:r>
                            <w:r w:rsidR="00BF6AC7">
                              <w:rPr>
                                <w:color w:val="D9D9D9"/>
                                <w:spacing w:val="-2"/>
                                <w:sz w:val="18"/>
                              </w:rPr>
                              <w:t>%</w:t>
                            </w:r>
                          </w:p>
                        </w:txbxContent>
                      </wps:txbx>
                      <wps:bodyPr wrap="square" lIns="0" tIns="0" rIns="0" bIns="0" rtlCol="0">
                        <a:noAutofit/>
                      </wps:bodyPr>
                    </wps:wsp>
                  </a:graphicData>
                </a:graphic>
              </wp:anchor>
            </w:drawing>
          </mc:Choice>
          <mc:Fallback>
            <w:pict>
              <v:shape id="_x0000_s1048" style="position:absolute;left:0;text-align:left;margin-left:119.1pt;margin-top:41.8pt;width:28pt;height:8.65pt;z-index:251682304;visibility:visible;mso-wrap-style:squar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" w14:anchorId="10E9A8B7">
                <v:textbox inset="0,0,0,0">
                  <w:txbxContent>
                    <w:p w:rsidR="00BF6AC7" w:rsidP="00BF6AC7" w:rsidRDefault="00B7286E" w14:paraId="25740D71" w14:textId="36426ED0">
                      <w:pPr>
                        <w:spacing w:line="180" w:lineRule="exact"/>
                        <w:rPr>
                          <w:sz w:val="18"/>
                        </w:rPr>
                      </w:pPr>
                      <w:r>
                        <w:rPr>
                          <w:color w:val="D9D9D9"/>
                          <w:spacing w:val="-2"/>
                          <w:sz w:val="18"/>
                        </w:rPr>
                        <w:t>53</w:t>
                      </w:r>
                      <w:r w:rsidR="00BF6AC7">
                        <w:rPr>
                          <w:color w:val="D9D9D9"/>
                          <w:spacing w:val="-2"/>
                          <w:sz w:val="18"/>
                        </w:rPr>
                        <w:t>%</w:t>
                      </w:r>
                    </w:p>
                  </w:txbxContent>
                </v:textbox>
              </v:shape>
            </w:pict>
          </mc:Fallback>
        </mc:AlternateContent>
      </w:r>
      <w:r w:rsidR="00185CD5">
        <w:rPr>
          <w:noProof/>
          <w:sz w:val="20"/>
        </w:rPr>
        <mc:AlternateContent>
          <mc:Choice Requires="wpg">
            <w:drawing>
              <wp:inline distT="0" distB="0" distL="0" distR="0" wp14:anchorId="071D060D" wp14:editId="0AA4AFF5">
                <wp:extent cx="5791200" cy="2940050"/>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1200" cy="2940050"/>
                          <a:chOff x="0" y="0"/>
                          <a:chExt cx="5791200" cy="2918460"/>
                        </a:xfrm>
                      </wpg:grpSpPr>
                      <pic:pic xmlns:pic="http://schemas.openxmlformats.org/drawingml/2006/picture">
                        <pic:nvPicPr>
                          <pic:cNvPr id="131" name="Image 131"/>
                          <pic:cNvPicPr/>
                        </pic:nvPicPr>
                        <pic:blipFill>
                          <a:blip r:embed="rId81" cstate="print"/>
                          <a:stretch>
                            <a:fillRect/>
                          </a:stretch>
                        </pic:blipFill>
                        <pic:spPr>
                          <a:xfrm>
                            <a:off x="0" y="0"/>
                            <a:ext cx="5791200" cy="2918460"/>
                          </a:xfrm>
                          <a:prstGeom prst="rect">
                            <a:avLst/>
                          </a:prstGeom>
                        </pic:spPr>
                      </pic:pic>
                      <wps:wsp>
                        <wps:cNvPr id="132" name="Graphic 132"/>
                        <wps:cNvSpPr/>
                        <wps:spPr>
                          <a:xfrm>
                            <a:off x="530786" y="439737"/>
                            <a:ext cx="5121275" cy="1578610"/>
                          </a:xfrm>
                          <a:custGeom>
                            <a:avLst/>
                            <a:gdLst/>
                            <a:ahLst/>
                            <a:cxnLst/>
                            <a:rect l="l" t="t" r="r" b="b"/>
                            <a:pathLst>
                              <a:path w="5121275" h="1578610">
                                <a:moveTo>
                                  <a:pt x="0" y="1578038"/>
                                </a:moveTo>
                                <a:lnTo>
                                  <a:pt x="5120716" y="1578038"/>
                                </a:lnTo>
                              </a:path>
                              <a:path w="5121275" h="1578610">
                                <a:moveTo>
                                  <a:pt x="0" y="1262570"/>
                                </a:moveTo>
                                <a:lnTo>
                                  <a:pt x="5120716" y="1262570"/>
                                </a:lnTo>
                              </a:path>
                              <a:path w="5121275" h="1578610">
                                <a:moveTo>
                                  <a:pt x="0" y="947102"/>
                                </a:moveTo>
                                <a:lnTo>
                                  <a:pt x="5120716" y="947102"/>
                                </a:lnTo>
                              </a:path>
                              <a:path w="5121275" h="1578610">
                                <a:moveTo>
                                  <a:pt x="0" y="631634"/>
                                </a:moveTo>
                                <a:lnTo>
                                  <a:pt x="5120716" y="631634"/>
                                </a:lnTo>
                              </a:path>
                              <a:path w="5121275" h="1578610">
                                <a:moveTo>
                                  <a:pt x="0" y="316166"/>
                                </a:moveTo>
                                <a:lnTo>
                                  <a:pt x="5120716" y="316166"/>
                                </a:lnTo>
                              </a:path>
                              <a:path w="5121275" h="1578610">
                                <a:moveTo>
                                  <a:pt x="0" y="0"/>
                                </a:moveTo>
                                <a:lnTo>
                                  <a:pt x="5120716" y="0"/>
                                </a:lnTo>
                              </a:path>
                            </a:pathLst>
                          </a:custGeom>
                          <a:ln w="9525">
                            <a:solidFill>
                              <a:srgbClr val="F1F1F1"/>
                            </a:solidFill>
                            <a:prstDash val="solid"/>
                          </a:ln>
                        </wps:spPr>
                        <wps:bodyPr wrap="square" lIns="0" tIns="0" rIns="0" bIns="0" rtlCol="0">
                          <a:prstTxWarp prst="textNoShape">
                            <a:avLst/>
                          </a:prstTxWarp>
                          <a:noAutofit/>
                        </wps:bodyPr>
                      </wps:wsp>
                      <pic:pic xmlns:pic="http://schemas.openxmlformats.org/drawingml/2006/picture">
                        <pic:nvPicPr>
                          <pic:cNvPr id="133" name="Image 133"/>
                          <pic:cNvPicPr/>
                        </pic:nvPicPr>
                        <pic:blipFill>
                          <a:blip r:embed="rId82" cstate="print"/>
                          <a:stretch>
                            <a:fillRect/>
                          </a:stretch>
                        </pic:blipFill>
                        <pic:spPr>
                          <a:xfrm>
                            <a:off x="645276" y="872561"/>
                            <a:ext cx="405383" cy="1469826"/>
                          </a:xfrm>
                          <a:prstGeom prst="rect">
                            <a:avLst/>
                          </a:prstGeom>
                        </pic:spPr>
                      </pic:pic>
                      <pic:pic xmlns:pic="http://schemas.openxmlformats.org/drawingml/2006/picture">
                        <pic:nvPicPr>
                          <pic:cNvPr id="134" name="Image 134"/>
                          <pic:cNvPicPr/>
                        </pic:nvPicPr>
                        <pic:blipFill>
                          <a:blip r:embed="rId83" cstate="print"/>
                          <a:stretch>
                            <a:fillRect/>
                          </a:stretch>
                        </pic:blipFill>
                        <pic:spPr>
                          <a:xfrm>
                            <a:off x="1894332" y="673608"/>
                            <a:ext cx="405383" cy="1668779"/>
                          </a:xfrm>
                          <a:prstGeom prst="rect">
                            <a:avLst/>
                          </a:prstGeom>
                        </pic:spPr>
                      </pic:pic>
                      <pic:pic xmlns:pic="http://schemas.openxmlformats.org/drawingml/2006/picture">
                        <pic:nvPicPr>
                          <pic:cNvPr id="135" name="Image 135"/>
                          <pic:cNvPicPr/>
                        </pic:nvPicPr>
                        <pic:blipFill>
                          <a:blip r:embed="rId84" cstate="print"/>
                          <a:stretch>
                            <a:fillRect/>
                          </a:stretch>
                        </pic:blipFill>
                        <pic:spPr>
                          <a:xfrm>
                            <a:off x="3174492" y="678180"/>
                            <a:ext cx="405383" cy="1664207"/>
                          </a:xfrm>
                          <a:prstGeom prst="rect">
                            <a:avLst/>
                          </a:prstGeom>
                        </pic:spPr>
                      </pic:pic>
                      <pic:pic xmlns:pic="http://schemas.openxmlformats.org/drawingml/2006/picture">
                        <pic:nvPicPr>
                          <pic:cNvPr id="136" name="Image 136"/>
                          <pic:cNvPicPr/>
                        </pic:nvPicPr>
                        <pic:blipFill>
                          <a:blip r:embed="rId85" cstate="print"/>
                          <a:stretch>
                            <a:fillRect/>
                          </a:stretch>
                        </pic:blipFill>
                        <pic:spPr>
                          <a:xfrm>
                            <a:off x="4454652" y="634592"/>
                            <a:ext cx="405383" cy="1707794"/>
                          </a:xfrm>
                          <a:prstGeom prst="rect">
                            <a:avLst/>
                          </a:prstGeom>
                        </pic:spPr>
                      </pic:pic>
                      <pic:pic xmlns:pic="http://schemas.openxmlformats.org/drawingml/2006/picture">
                        <pic:nvPicPr>
                          <pic:cNvPr id="137" name="Image 137"/>
                          <pic:cNvPicPr/>
                        </pic:nvPicPr>
                        <pic:blipFill>
                          <a:blip r:embed="rId86" cstate="print"/>
                          <a:stretch>
                            <a:fillRect/>
                          </a:stretch>
                        </pic:blipFill>
                        <pic:spPr>
                          <a:xfrm>
                            <a:off x="969263" y="755903"/>
                            <a:ext cx="758951" cy="1586482"/>
                          </a:xfrm>
                          <a:prstGeom prst="rect">
                            <a:avLst/>
                          </a:prstGeom>
                        </pic:spPr>
                      </pic:pic>
                      <pic:pic xmlns:pic="http://schemas.openxmlformats.org/drawingml/2006/picture">
                        <pic:nvPicPr>
                          <pic:cNvPr id="138" name="Image 138"/>
                          <pic:cNvPicPr/>
                        </pic:nvPicPr>
                        <pic:blipFill>
                          <a:blip r:embed="rId87" cstate="print"/>
                          <a:stretch>
                            <a:fillRect/>
                          </a:stretch>
                        </pic:blipFill>
                        <pic:spPr>
                          <a:xfrm>
                            <a:off x="2249423" y="783324"/>
                            <a:ext cx="758951" cy="1559063"/>
                          </a:xfrm>
                          <a:prstGeom prst="rect">
                            <a:avLst/>
                          </a:prstGeom>
                        </pic:spPr>
                      </pic:pic>
                      <pic:pic xmlns:pic="http://schemas.openxmlformats.org/drawingml/2006/picture">
                        <pic:nvPicPr>
                          <pic:cNvPr id="139" name="Image 139"/>
                          <pic:cNvPicPr/>
                        </pic:nvPicPr>
                        <pic:blipFill>
                          <a:blip r:embed="rId88" cstate="print"/>
                          <a:stretch>
                            <a:fillRect/>
                          </a:stretch>
                        </pic:blipFill>
                        <pic:spPr>
                          <a:xfrm>
                            <a:off x="3529584" y="752855"/>
                            <a:ext cx="758951" cy="1589532"/>
                          </a:xfrm>
                          <a:prstGeom prst="rect">
                            <a:avLst/>
                          </a:prstGeom>
                        </pic:spPr>
                      </pic:pic>
                      <pic:pic xmlns:pic="http://schemas.openxmlformats.org/drawingml/2006/picture">
                        <pic:nvPicPr>
                          <pic:cNvPr id="140" name="Image 140"/>
                          <pic:cNvPicPr/>
                        </pic:nvPicPr>
                        <pic:blipFill>
                          <a:blip r:embed="rId89" cstate="print"/>
                          <a:stretch>
                            <a:fillRect/>
                          </a:stretch>
                        </pic:blipFill>
                        <pic:spPr>
                          <a:xfrm>
                            <a:off x="4809744" y="911352"/>
                            <a:ext cx="758951" cy="1431035"/>
                          </a:xfrm>
                          <a:prstGeom prst="rect">
                            <a:avLst/>
                          </a:prstGeom>
                        </pic:spPr>
                      </pic:pic>
                      <pic:pic xmlns:pic="http://schemas.openxmlformats.org/drawingml/2006/picture">
                        <pic:nvPicPr>
                          <pic:cNvPr id="141" name="Image 141"/>
                          <pic:cNvPicPr/>
                        </pic:nvPicPr>
                        <pic:blipFill>
                          <a:blip r:embed="rId90" cstate="print"/>
                          <a:stretch>
                            <a:fillRect/>
                          </a:stretch>
                        </pic:blipFill>
                        <pic:spPr>
                          <a:xfrm>
                            <a:off x="673658" y="882479"/>
                            <a:ext cx="285749" cy="1451171"/>
                          </a:xfrm>
                          <a:prstGeom prst="rect">
                            <a:avLst/>
                          </a:prstGeom>
                        </pic:spPr>
                      </pic:pic>
                      <pic:pic xmlns:pic="http://schemas.openxmlformats.org/drawingml/2006/picture">
                        <pic:nvPicPr>
                          <pic:cNvPr id="142" name="Image 142"/>
                          <pic:cNvPicPr/>
                        </pic:nvPicPr>
                        <pic:blipFill>
                          <a:blip r:embed="rId91" cstate="print"/>
                          <a:stretch>
                            <a:fillRect/>
                          </a:stretch>
                        </pic:blipFill>
                        <pic:spPr>
                          <a:xfrm>
                            <a:off x="1953844" y="678180"/>
                            <a:ext cx="285750" cy="1655470"/>
                          </a:xfrm>
                          <a:prstGeom prst="rect">
                            <a:avLst/>
                          </a:prstGeom>
                        </pic:spPr>
                      </pic:pic>
                      <pic:pic xmlns:pic="http://schemas.openxmlformats.org/drawingml/2006/picture">
                        <pic:nvPicPr>
                          <pic:cNvPr id="143" name="Image 143"/>
                          <pic:cNvPicPr/>
                        </pic:nvPicPr>
                        <pic:blipFill>
                          <a:blip r:embed="rId92" cstate="print"/>
                          <a:stretch>
                            <a:fillRect/>
                          </a:stretch>
                        </pic:blipFill>
                        <pic:spPr>
                          <a:xfrm>
                            <a:off x="3234016" y="717829"/>
                            <a:ext cx="285750" cy="1615822"/>
                          </a:xfrm>
                          <a:prstGeom prst="rect">
                            <a:avLst/>
                          </a:prstGeom>
                        </pic:spPr>
                      </pic:pic>
                      <pic:pic xmlns:pic="http://schemas.openxmlformats.org/drawingml/2006/picture">
                        <pic:nvPicPr>
                          <pic:cNvPr id="144" name="Image 144"/>
                          <pic:cNvPicPr/>
                        </pic:nvPicPr>
                        <pic:blipFill>
                          <a:blip r:embed="rId93" cstate="print"/>
                          <a:stretch>
                            <a:fillRect/>
                          </a:stretch>
                        </pic:blipFill>
                        <pic:spPr>
                          <a:xfrm>
                            <a:off x="4514202" y="717829"/>
                            <a:ext cx="285750" cy="1615820"/>
                          </a:xfrm>
                          <a:prstGeom prst="rect">
                            <a:avLst/>
                          </a:prstGeom>
                        </pic:spPr>
                      </pic:pic>
                      <pic:pic xmlns:pic="http://schemas.openxmlformats.org/drawingml/2006/picture">
                        <pic:nvPicPr>
                          <pic:cNvPr id="145" name="Image 145"/>
                          <pic:cNvPicPr/>
                        </pic:nvPicPr>
                        <pic:blipFill>
                          <a:blip r:embed="rId94" cstate="print"/>
                          <a:stretch>
                            <a:fillRect/>
                          </a:stretch>
                        </pic:blipFill>
                        <pic:spPr>
                          <a:xfrm>
                            <a:off x="1028001" y="678180"/>
                            <a:ext cx="285750" cy="1655469"/>
                          </a:xfrm>
                          <a:prstGeom prst="rect">
                            <a:avLst/>
                          </a:prstGeom>
                        </pic:spPr>
                      </pic:pic>
                      <pic:pic xmlns:pic="http://schemas.openxmlformats.org/drawingml/2006/picture">
                        <pic:nvPicPr>
                          <pic:cNvPr id="146" name="Image 146"/>
                          <pic:cNvPicPr/>
                        </pic:nvPicPr>
                        <pic:blipFill>
                          <a:blip r:embed="rId95" cstate="print"/>
                          <a:stretch>
                            <a:fillRect/>
                          </a:stretch>
                        </pic:blipFill>
                        <pic:spPr>
                          <a:xfrm>
                            <a:off x="2308174" y="852732"/>
                            <a:ext cx="285749" cy="1480917"/>
                          </a:xfrm>
                          <a:prstGeom prst="rect">
                            <a:avLst/>
                          </a:prstGeom>
                        </pic:spPr>
                      </pic:pic>
                      <pic:pic xmlns:pic="http://schemas.openxmlformats.org/drawingml/2006/picture">
                        <pic:nvPicPr>
                          <pic:cNvPr id="147" name="Image 147"/>
                          <pic:cNvPicPr/>
                        </pic:nvPicPr>
                        <pic:blipFill>
                          <a:blip r:embed="rId96" cstate="print"/>
                          <a:stretch>
                            <a:fillRect/>
                          </a:stretch>
                        </pic:blipFill>
                        <pic:spPr>
                          <a:xfrm>
                            <a:off x="3588359" y="803155"/>
                            <a:ext cx="285750" cy="1530495"/>
                          </a:xfrm>
                          <a:prstGeom prst="rect">
                            <a:avLst/>
                          </a:prstGeom>
                        </pic:spPr>
                      </pic:pic>
                      <pic:pic xmlns:pic="http://schemas.openxmlformats.org/drawingml/2006/picture">
                        <pic:nvPicPr>
                          <pic:cNvPr id="148" name="Image 148"/>
                          <pic:cNvPicPr/>
                        </pic:nvPicPr>
                        <pic:blipFill>
                          <a:blip r:embed="rId97" cstate="print"/>
                          <a:stretch>
                            <a:fillRect/>
                          </a:stretch>
                        </pic:blipFill>
                        <pic:spPr>
                          <a:xfrm>
                            <a:off x="4868532" y="793239"/>
                            <a:ext cx="285750" cy="1540410"/>
                          </a:xfrm>
                          <a:prstGeom prst="rect">
                            <a:avLst/>
                          </a:prstGeom>
                        </pic:spPr>
                      </pic:pic>
                      <wps:wsp>
                        <wps:cNvPr id="149" name="Graphic 149"/>
                        <wps:cNvSpPr/>
                        <wps:spPr>
                          <a:xfrm>
                            <a:off x="530786" y="2333650"/>
                            <a:ext cx="5121275" cy="1270"/>
                          </a:xfrm>
                          <a:custGeom>
                            <a:avLst/>
                            <a:gdLst/>
                            <a:ahLst/>
                            <a:cxnLst/>
                            <a:rect l="l" t="t" r="r" b="b"/>
                            <a:pathLst>
                              <a:path w="5121275">
                                <a:moveTo>
                                  <a:pt x="0" y="0"/>
                                </a:moveTo>
                                <a:lnTo>
                                  <a:pt x="5120716" y="0"/>
                                </a:lnTo>
                              </a:path>
                            </a:pathLst>
                          </a:custGeom>
                          <a:ln w="12700">
                            <a:solidFill>
                              <a:srgbClr val="F1F1F1"/>
                            </a:solidFill>
                            <a:prstDash val="solid"/>
                          </a:ln>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98" cstate="print"/>
                          <a:stretch>
                            <a:fillRect/>
                          </a:stretch>
                        </pic:blipFill>
                        <pic:spPr>
                          <a:xfrm>
                            <a:off x="1982724" y="42671"/>
                            <a:ext cx="1824227" cy="358139"/>
                          </a:xfrm>
                          <a:prstGeom prst="rect">
                            <a:avLst/>
                          </a:prstGeom>
                        </pic:spPr>
                      </pic:pic>
                      <pic:pic xmlns:pic="http://schemas.openxmlformats.org/drawingml/2006/picture">
                        <pic:nvPicPr>
                          <pic:cNvPr id="151" name="Image 151"/>
                          <pic:cNvPicPr/>
                        </pic:nvPicPr>
                        <pic:blipFill>
                          <a:blip r:embed="rId99" cstate="print"/>
                          <a:stretch>
                            <a:fillRect/>
                          </a:stretch>
                        </pic:blipFill>
                        <pic:spPr>
                          <a:xfrm>
                            <a:off x="1957870" y="2773362"/>
                            <a:ext cx="62776" cy="62776"/>
                          </a:xfrm>
                          <a:prstGeom prst="rect">
                            <a:avLst/>
                          </a:prstGeom>
                        </pic:spPr>
                      </pic:pic>
                      <pic:pic xmlns:pic="http://schemas.openxmlformats.org/drawingml/2006/picture">
                        <pic:nvPicPr>
                          <pic:cNvPr id="152" name="Image 152"/>
                          <pic:cNvPicPr/>
                        </pic:nvPicPr>
                        <pic:blipFill>
                          <a:blip r:embed="rId100" cstate="print"/>
                          <a:stretch>
                            <a:fillRect/>
                          </a:stretch>
                        </pic:blipFill>
                        <pic:spPr>
                          <a:xfrm>
                            <a:off x="2624620" y="2773362"/>
                            <a:ext cx="62776" cy="62776"/>
                          </a:xfrm>
                          <a:prstGeom prst="rect">
                            <a:avLst/>
                          </a:prstGeom>
                        </pic:spPr>
                      </pic:pic>
                      <pic:pic xmlns:pic="http://schemas.openxmlformats.org/drawingml/2006/picture">
                        <pic:nvPicPr>
                          <pic:cNvPr id="153" name="Image 153"/>
                          <pic:cNvPicPr/>
                        </pic:nvPicPr>
                        <pic:blipFill>
                          <a:blip r:embed="rId101" cstate="print"/>
                          <a:stretch>
                            <a:fillRect/>
                          </a:stretch>
                        </pic:blipFill>
                        <pic:spPr>
                          <a:xfrm>
                            <a:off x="3188373" y="2773362"/>
                            <a:ext cx="62776" cy="62776"/>
                          </a:xfrm>
                          <a:prstGeom prst="rect">
                            <a:avLst/>
                          </a:prstGeom>
                        </pic:spPr>
                      </pic:pic>
                      <wps:wsp>
                        <wps:cNvPr id="154" name="Textbox 154"/>
                        <wps:cNvSpPr txBox="1"/>
                        <wps:spPr>
                          <a:xfrm>
                            <a:off x="2092451" y="125417"/>
                            <a:ext cx="1803989" cy="172048"/>
                          </a:xfrm>
                          <a:prstGeom prst="rect">
                            <a:avLst/>
                          </a:prstGeom>
                        </wps:spPr>
                        <wps:txbx>
                          <w:txbxContent>
                            <w:p w:rsidRPr="00071149" w:rsidR="00185CD5" w:rsidP="00185CD5" w:rsidRDefault="00185CD5" w14:paraId="4D8D241E" w14:textId="77777777">
                              <w:pPr>
                                <w:spacing w:line="240" w:lineRule="exact"/>
                                <w:rPr>
                                  <w:rFonts w:ascii="Arial" w:hAnsi="Arial" w:cs="Arial"/>
                                  <w:b/>
                                  <w:sz w:val="24"/>
                                  <w:szCs w:val="24"/>
                                </w:rPr>
                              </w:pPr>
                              <w:r w:rsidRPr="00071149">
                                <w:rPr>
                                  <w:rFonts w:ascii="Arial" w:hAnsi="Arial" w:cs="Arial"/>
                                  <w:b/>
                                  <w:color w:val="F1F1F1"/>
                                  <w:spacing w:val="16"/>
                                  <w:sz w:val="24"/>
                                  <w:szCs w:val="24"/>
                                </w:rPr>
                                <w:t>Promotion</w:t>
                              </w:r>
                              <w:r w:rsidRPr="00071149">
                                <w:rPr>
                                  <w:rFonts w:ascii="Arial" w:hAnsi="Arial" w:cs="Arial"/>
                                  <w:b/>
                                  <w:color w:val="F1F1F1"/>
                                  <w:spacing w:val="53"/>
                                  <w:sz w:val="24"/>
                                  <w:szCs w:val="24"/>
                                </w:rPr>
                                <w:t xml:space="preserve"> </w:t>
                              </w:r>
                              <w:r w:rsidRPr="00071149">
                                <w:rPr>
                                  <w:rFonts w:ascii="Arial" w:hAnsi="Arial" w:cs="Arial"/>
                                  <w:b/>
                                  <w:color w:val="F1F1F1"/>
                                  <w:sz w:val="24"/>
                                  <w:szCs w:val="24"/>
                                </w:rPr>
                                <w:t>by</w:t>
                              </w:r>
                              <w:r w:rsidRPr="00071149">
                                <w:rPr>
                                  <w:rFonts w:ascii="Arial" w:hAnsi="Arial" w:cs="Arial"/>
                                  <w:b/>
                                  <w:color w:val="F1F1F1"/>
                                  <w:spacing w:val="52"/>
                                  <w:sz w:val="24"/>
                                  <w:szCs w:val="24"/>
                                </w:rPr>
                                <w:t xml:space="preserve"> </w:t>
                              </w:r>
                              <w:r w:rsidRPr="00071149">
                                <w:rPr>
                                  <w:rFonts w:ascii="Arial" w:hAnsi="Arial" w:cs="Arial"/>
                                  <w:b/>
                                  <w:color w:val="F1F1F1"/>
                                  <w:spacing w:val="11"/>
                                  <w:sz w:val="24"/>
                                  <w:szCs w:val="24"/>
                                </w:rPr>
                                <w:t>Gender</w:t>
                              </w:r>
                            </w:p>
                          </w:txbxContent>
                        </wps:txbx>
                        <wps:bodyPr wrap="square" lIns="0" tIns="0" rIns="0" bIns="0" rtlCol="0">
                          <a:noAutofit/>
                        </wps:bodyPr>
                      </wps:wsp>
                      <wps:wsp>
                        <wps:cNvPr id="155" name="Textbox 155"/>
                        <wps:cNvSpPr txBox="1"/>
                        <wps:spPr>
                          <a:xfrm>
                            <a:off x="82461" y="385898"/>
                            <a:ext cx="355600" cy="114300"/>
                          </a:xfrm>
                          <a:prstGeom prst="rect">
                            <a:avLst/>
                          </a:prstGeom>
                        </wps:spPr>
                        <wps:txbx>
                          <w:txbxContent>
                            <w:p w:rsidR="00185CD5" w:rsidP="00185CD5" w:rsidRDefault="00185CD5" w14:paraId="780233C9" w14:textId="77777777">
                              <w:pPr>
                                <w:spacing w:line="180" w:lineRule="exact"/>
                                <w:rPr>
                                  <w:sz w:val="18"/>
                                </w:rPr>
                              </w:pPr>
                              <w:r>
                                <w:rPr>
                                  <w:color w:val="D9D9D9"/>
                                  <w:spacing w:val="-2"/>
                                  <w:sz w:val="18"/>
                                </w:rPr>
                                <w:t>60.00%</w:t>
                              </w:r>
                            </w:p>
                          </w:txbxContent>
                        </wps:txbx>
                        <wps:bodyPr wrap="square" lIns="0" tIns="0" rIns="0" bIns="0" rtlCol="0">
                          <a:noAutofit/>
                        </wps:bodyPr>
                      </wps:wsp>
                      <wps:wsp>
                        <wps:cNvPr id="156" name="Textbox 156"/>
                        <wps:cNvSpPr txBox="1"/>
                        <wps:spPr>
                          <a:xfrm>
                            <a:off x="4539805" y="591979"/>
                            <a:ext cx="355600" cy="114300"/>
                          </a:xfrm>
                          <a:prstGeom prst="rect">
                            <a:avLst/>
                          </a:prstGeom>
                        </wps:spPr>
                        <wps:txbx>
                          <w:txbxContent>
                            <w:p w:rsidR="00185CD5" w:rsidP="00185CD5" w:rsidRDefault="00185CD5" w14:paraId="443F671C" w14:textId="5F12CBA3">
                              <w:pPr>
                                <w:spacing w:line="180" w:lineRule="exact"/>
                                <w:rPr>
                                  <w:sz w:val="18"/>
                                </w:rPr>
                              </w:pPr>
                              <w:r>
                                <w:rPr>
                                  <w:color w:val="D9D9D9"/>
                                  <w:spacing w:val="-2"/>
                                  <w:sz w:val="18"/>
                                </w:rPr>
                                <w:t>5</w:t>
                              </w:r>
                              <w:r w:rsidR="00BF6AC7">
                                <w:rPr>
                                  <w:color w:val="D9D9D9"/>
                                  <w:spacing w:val="-2"/>
                                  <w:sz w:val="18"/>
                                </w:rPr>
                                <w:t>1</w:t>
                              </w:r>
                              <w:r>
                                <w:rPr>
                                  <w:color w:val="D9D9D9"/>
                                  <w:spacing w:val="-2"/>
                                  <w:sz w:val="18"/>
                                </w:rPr>
                                <w:t>%</w:t>
                              </w:r>
                            </w:p>
                          </w:txbxContent>
                        </wps:txbx>
                        <wps:bodyPr wrap="square" lIns="0" tIns="0" rIns="0" bIns="0" rtlCol="0">
                          <a:noAutofit/>
                        </wps:bodyPr>
                      </wps:wsp>
                      <wps:wsp>
                        <wps:cNvPr id="158" name="Textbox 158"/>
                        <wps:cNvSpPr txBox="1"/>
                        <wps:spPr>
                          <a:xfrm>
                            <a:off x="82461" y="701594"/>
                            <a:ext cx="355600" cy="114300"/>
                          </a:xfrm>
                          <a:prstGeom prst="rect">
                            <a:avLst/>
                          </a:prstGeom>
                        </wps:spPr>
                        <wps:txbx>
                          <w:txbxContent>
                            <w:p w:rsidR="00185CD5" w:rsidP="00185CD5" w:rsidRDefault="00185CD5" w14:paraId="6E94A030" w14:textId="77777777">
                              <w:pPr>
                                <w:spacing w:line="180" w:lineRule="exact"/>
                                <w:rPr>
                                  <w:sz w:val="18"/>
                                </w:rPr>
                              </w:pPr>
                              <w:r>
                                <w:rPr>
                                  <w:color w:val="D9D9D9"/>
                                  <w:spacing w:val="-2"/>
                                  <w:sz w:val="18"/>
                                </w:rPr>
                                <w:t>50.00%</w:t>
                              </w:r>
                            </w:p>
                          </w:txbxContent>
                        </wps:txbx>
                        <wps:bodyPr wrap="square" lIns="0" tIns="0" rIns="0" bIns="0" rtlCol="0">
                          <a:noAutofit/>
                        </wps:bodyPr>
                      </wps:wsp>
                      <wps:wsp>
                        <wps:cNvPr id="159" name="Textbox 159"/>
                        <wps:cNvSpPr txBox="1"/>
                        <wps:spPr>
                          <a:xfrm>
                            <a:off x="1912352" y="563819"/>
                            <a:ext cx="709930" cy="196850"/>
                          </a:xfrm>
                          <a:prstGeom prst="rect">
                            <a:avLst/>
                          </a:prstGeom>
                        </wps:spPr>
                        <wps:txbx>
                          <w:txbxContent>
                            <w:p w:rsidR="00185CD5" w:rsidP="00185CD5" w:rsidRDefault="009A2EA4" w14:paraId="59A79F89" w14:textId="272D0DF8">
                              <w:pPr>
                                <w:spacing w:line="138" w:lineRule="exact"/>
                                <w:rPr>
                                  <w:sz w:val="18"/>
                                </w:rPr>
                              </w:pPr>
                              <w:r>
                                <w:rPr>
                                  <w:color w:val="D9D9D9"/>
                                  <w:spacing w:val="-2"/>
                                  <w:sz w:val="18"/>
                                </w:rPr>
                                <w:t xml:space="preserve">   </w:t>
                              </w:r>
                              <w:r w:rsidR="00185CD5">
                                <w:rPr>
                                  <w:color w:val="D9D9D9"/>
                                  <w:spacing w:val="-2"/>
                                  <w:sz w:val="18"/>
                                </w:rPr>
                                <w:t>5</w:t>
                              </w:r>
                              <w:r w:rsidR="00A234B8">
                                <w:rPr>
                                  <w:color w:val="D9D9D9"/>
                                  <w:spacing w:val="-2"/>
                                  <w:sz w:val="18"/>
                                </w:rPr>
                                <w:t>2</w:t>
                              </w:r>
                              <w:r w:rsidR="00185CD5">
                                <w:rPr>
                                  <w:color w:val="D9D9D9"/>
                                  <w:spacing w:val="-2"/>
                                  <w:sz w:val="18"/>
                                </w:rPr>
                                <w:t>%</w:t>
                              </w:r>
                            </w:p>
                            <w:p w:rsidR="00185CD5" w:rsidP="00185CD5" w:rsidRDefault="009A2EA4" w14:paraId="0EA01E8B" w14:textId="7FF4B946">
                              <w:pPr>
                                <w:spacing w:line="171" w:lineRule="exact"/>
                                <w:ind w:left="558"/>
                                <w:rPr>
                                  <w:sz w:val="18"/>
                                </w:rPr>
                              </w:pPr>
                              <w:r>
                                <w:rPr>
                                  <w:color w:val="D9D9D9"/>
                                  <w:spacing w:val="-2"/>
                                  <w:sz w:val="18"/>
                                </w:rPr>
                                <w:t xml:space="preserve">   </w:t>
                              </w:r>
                              <w:r w:rsidR="00185CD5">
                                <w:rPr>
                                  <w:color w:val="D9D9D9"/>
                                  <w:spacing w:val="-2"/>
                                  <w:sz w:val="18"/>
                                </w:rPr>
                                <w:t>48%</w:t>
                              </w:r>
                            </w:p>
                          </w:txbxContent>
                        </wps:txbx>
                        <wps:bodyPr wrap="square" lIns="0" tIns="0" rIns="0" bIns="0" rtlCol="0">
                          <a:noAutofit/>
                        </wps:bodyPr>
                      </wps:wsp>
                      <wps:wsp>
                        <wps:cNvPr id="160" name="Textbox 160"/>
                        <wps:cNvSpPr txBox="1"/>
                        <wps:spPr>
                          <a:xfrm>
                            <a:off x="3188373" y="536408"/>
                            <a:ext cx="709930" cy="189865"/>
                          </a:xfrm>
                          <a:prstGeom prst="rect">
                            <a:avLst/>
                          </a:prstGeom>
                        </wps:spPr>
                        <wps:txbx>
                          <w:txbxContent>
                            <w:p w:rsidR="00185CD5" w:rsidP="00185CD5" w:rsidRDefault="000C23EC" w14:paraId="04B4F638" w14:textId="2DC74F28">
                              <w:pPr>
                                <w:spacing w:line="187" w:lineRule="auto"/>
                                <w:rPr>
                                  <w:position w:val="-11"/>
                                  <w:sz w:val="18"/>
                                </w:rPr>
                              </w:pPr>
                              <w:r>
                                <w:rPr>
                                  <w:color w:val="D9D9D9"/>
                                  <w:spacing w:val="-2"/>
                                  <w:sz w:val="18"/>
                                </w:rPr>
                                <w:t xml:space="preserve">    </w:t>
                              </w:r>
                              <w:r w:rsidR="00185CD5">
                                <w:rPr>
                                  <w:color w:val="D9D9D9"/>
                                  <w:spacing w:val="-2"/>
                                  <w:sz w:val="18"/>
                                </w:rPr>
                                <w:t>51%</w:t>
                              </w:r>
                              <w:r w:rsidR="00185CD5">
                                <w:rPr>
                                  <w:color w:val="D9D9D9"/>
                                  <w:spacing w:val="-12"/>
                                  <w:sz w:val="18"/>
                                </w:rPr>
                                <w:t xml:space="preserve"> </w:t>
                              </w:r>
                              <w:r>
                                <w:rPr>
                                  <w:color w:val="D9D9D9"/>
                                  <w:spacing w:val="-12"/>
                                  <w:sz w:val="18"/>
                                </w:rPr>
                                <w:t xml:space="preserve">    </w:t>
                              </w:r>
                              <w:r w:rsidR="00B45A51">
                                <w:rPr>
                                  <w:color w:val="D9D9D9"/>
                                  <w:spacing w:val="-12"/>
                                  <w:sz w:val="18"/>
                                </w:rPr>
                                <w:t xml:space="preserve"> </w:t>
                              </w:r>
                              <w:r w:rsidR="00B45A51">
                                <w:rPr>
                                  <w:color w:val="D9D9D9"/>
                                  <w:spacing w:val="-2"/>
                                  <w:position w:val="-11"/>
                                  <w:sz w:val="18"/>
                                </w:rPr>
                                <w:t>49 %</w:t>
                              </w:r>
                            </w:p>
                          </w:txbxContent>
                        </wps:txbx>
                        <wps:bodyPr wrap="square" lIns="0" tIns="0" rIns="0" bIns="0" rtlCol="0">
                          <a:noAutofit/>
                        </wps:bodyPr>
                      </wps:wsp>
                      <wps:wsp>
                        <wps:cNvPr id="161" name="Textbox 161"/>
                        <wps:cNvSpPr txBox="1"/>
                        <wps:spPr>
                          <a:xfrm>
                            <a:off x="4884715" y="611973"/>
                            <a:ext cx="355600" cy="114300"/>
                          </a:xfrm>
                          <a:prstGeom prst="rect">
                            <a:avLst/>
                          </a:prstGeom>
                        </wps:spPr>
                        <wps:txbx>
                          <w:txbxContent>
                            <w:p w:rsidR="00185CD5" w:rsidP="00185CD5" w:rsidRDefault="00185CD5" w14:paraId="6868D12B" w14:textId="1639C976">
                              <w:pPr>
                                <w:spacing w:line="180" w:lineRule="exact"/>
                                <w:rPr>
                                  <w:sz w:val="18"/>
                                </w:rPr>
                              </w:pPr>
                              <w:r>
                                <w:rPr>
                                  <w:color w:val="D9D9D9"/>
                                  <w:spacing w:val="-2"/>
                                  <w:sz w:val="18"/>
                                </w:rPr>
                                <w:t>4</w:t>
                              </w:r>
                              <w:r w:rsidR="00BF6AC7">
                                <w:rPr>
                                  <w:color w:val="D9D9D9"/>
                                  <w:spacing w:val="-2"/>
                                  <w:sz w:val="18"/>
                                </w:rPr>
                                <w:t>9</w:t>
                              </w:r>
                              <w:r>
                                <w:rPr>
                                  <w:color w:val="D9D9D9"/>
                                  <w:spacing w:val="-2"/>
                                  <w:sz w:val="18"/>
                                </w:rPr>
                                <w:t>%</w:t>
                              </w:r>
                            </w:p>
                          </w:txbxContent>
                        </wps:txbx>
                        <wps:bodyPr wrap="square" lIns="0" tIns="0" rIns="0" bIns="0" rtlCol="0">
                          <a:noAutofit/>
                        </wps:bodyPr>
                      </wps:wsp>
                      <wps:wsp>
                        <wps:cNvPr id="162" name="Textbox 162"/>
                        <wps:cNvSpPr txBox="1"/>
                        <wps:spPr>
                          <a:xfrm>
                            <a:off x="82461" y="1017291"/>
                            <a:ext cx="355600" cy="1061720"/>
                          </a:xfrm>
                          <a:prstGeom prst="rect">
                            <a:avLst/>
                          </a:prstGeom>
                        </wps:spPr>
                        <wps:txbx>
                          <w:txbxContent>
                            <w:p w:rsidR="00185CD5" w:rsidP="00185CD5" w:rsidRDefault="00185CD5" w14:paraId="1AB08EF9" w14:textId="77777777">
                              <w:pPr>
                                <w:spacing w:line="183" w:lineRule="exact"/>
                                <w:rPr>
                                  <w:sz w:val="18"/>
                                </w:rPr>
                              </w:pPr>
                              <w:r>
                                <w:rPr>
                                  <w:color w:val="D9D9D9"/>
                                  <w:spacing w:val="-2"/>
                                  <w:sz w:val="18"/>
                                </w:rPr>
                                <w:t>40.00%</w:t>
                              </w:r>
                            </w:p>
                            <w:p w:rsidR="00185CD5" w:rsidP="00185CD5" w:rsidRDefault="00185CD5" w14:paraId="02699B6F" w14:textId="77777777">
                              <w:pPr>
                                <w:spacing w:before="57"/>
                                <w:rPr>
                                  <w:sz w:val="18"/>
                                </w:rPr>
                              </w:pPr>
                            </w:p>
                            <w:p w:rsidR="00185CD5" w:rsidP="00185CD5" w:rsidRDefault="00185CD5" w14:paraId="287CB4E9" w14:textId="77777777">
                              <w:pPr>
                                <w:rPr>
                                  <w:sz w:val="18"/>
                                </w:rPr>
                              </w:pPr>
                              <w:r>
                                <w:rPr>
                                  <w:color w:val="D9D9D9"/>
                                  <w:spacing w:val="-2"/>
                                  <w:sz w:val="18"/>
                                </w:rPr>
                                <w:t>30.00%</w:t>
                              </w:r>
                            </w:p>
                            <w:p w:rsidR="00185CD5" w:rsidP="00185CD5" w:rsidRDefault="00185CD5" w14:paraId="53352257" w14:textId="77777777">
                              <w:pPr>
                                <w:spacing w:before="58"/>
                                <w:rPr>
                                  <w:sz w:val="18"/>
                                </w:rPr>
                              </w:pPr>
                            </w:p>
                            <w:p w:rsidR="00185CD5" w:rsidP="00185CD5" w:rsidRDefault="00185CD5" w14:paraId="38735054" w14:textId="77777777">
                              <w:pPr>
                                <w:rPr>
                                  <w:sz w:val="18"/>
                                </w:rPr>
                              </w:pPr>
                              <w:r>
                                <w:rPr>
                                  <w:color w:val="D9D9D9"/>
                                  <w:spacing w:val="-2"/>
                                  <w:sz w:val="18"/>
                                </w:rPr>
                                <w:t>20.00%</w:t>
                              </w:r>
                            </w:p>
                            <w:p w:rsidR="00185CD5" w:rsidP="00185CD5" w:rsidRDefault="00185CD5" w14:paraId="3ADD6F7F" w14:textId="77777777">
                              <w:pPr>
                                <w:spacing w:before="58"/>
                                <w:rPr>
                                  <w:sz w:val="18"/>
                                </w:rPr>
                              </w:pPr>
                            </w:p>
                            <w:p w:rsidR="00185CD5" w:rsidP="00185CD5" w:rsidRDefault="00185CD5" w14:paraId="5C0B31D4" w14:textId="77777777">
                              <w:pPr>
                                <w:spacing w:line="216" w:lineRule="exact"/>
                                <w:rPr>
                                  <w:sz w:val="18"/>
                                </w:rPr>
                              </w:pPr>
                              <w:r>
                                <w:rPr>
                                  <w:color w:val="D9D9D9"/>
                                  <w:spacing w:val="-2"/>
                                  <w:sz w:val="18"/>
                                </w:rPr>
                                <w:t>10.00%</w:t>
                              </w:r>
                            </w:p>
                          </w:txbxContent>
                        </wps:txbx>
                        <wps:bodyPr wrap="square" lIns="0" tIns="0" rIns="0" bIns="0" rtlCol="0">
                          <a:noAutofit/>
                        </wps:bodyPr>
                      </wps:wsp>
                      <wps:wsp>
                        <wps:cNvPr id="163" name="Textbox 163"/>
                        <wps:cNvSpPr txBox="1"/>
                        <wps:spPr>
                          <a:xfrm>
                            <a:off x="5222417" y="2159491"/>
                            <a:ext cx="297180" cy="114300"/>
                          </a:xfrm>
                          <a:prstGeom prst="rect">
                            <a:avLst/>
                          </a:prstGeom>
                        </wps:spPr>
                        <wps:txbx>
                          <w:txbxContent>
                            <w:p w:rsidR="00185CD5" w:rsidP="00185CD5" w:rsidRDefault="00185CD5" w14:paraId="31B657C2" w14:textId="77777777">
                              <w:pPr>
                                <w:spacing w:line="180" w:lineRule="exact"/>
                                <w:rPr>
                                  <w:sz w:val="18"/>
                                </w:rPr>
                              </w:pPr>
                              <w:r>
                                <w:rPr>
                                  <w:color w:val="D9D9D9"/>
                                  <w:spacing w:val="-2"/>
                                  <w:sz w:val="18"/>
                                </w:rPr>
                                <w:t>0.00%</w:t>
                              </w:r>
                            </w:p>
                          </w:txbxContent>
                        </wps:txbx>
                        <wps:bodyPr wrap="square" lIns="0" tIns="0" rIns="0" bIns="0" rtlCol="0">
                          <a:noAutofit/>
                        </wps:bodyPr>
                      </wps:wsp>
                      <wps:wsp>
                        <wps:cNvPr id="164" name="Textbox 164"/>
                        <wps:cNvSpPr txBox="1"/>
                        <wps:spPr>
                          <a:xfrm>
                            <a:off x="140411" y="2280078"/>
                            <a:ext cx="297180" cy="114300"/>
                          </a:xfrm>
                          <a:prstGeom prst="rect">
                            <a:avLst/>
                          </a:prstGeom>
                        </wps:spPr>
                        <wps:txbx>
                          <w:txbxContent>
                            <w:p w:rsidR="00185CD5" w:rsidP="00185CD5" w:rsidRDefault="00185CD5" w14:paraId="3DA7CF4D" w14:textId="77777777">
                              <w:pPr>
                                <w:spacing w:line="180" w:lineRule="exact"/>
                                <w:rPr>
                                  <w:sz w:val="18"/>
                                </w:rPr>
                              </w:pPr>
                              <w:r>
                                <w:rPr>
                                  <w:color w:val="D9D9D9"/>
                                  <w:spacing w:val="-2"/>
                                  <w:sz w:val="18"/>
                                </w:rPr>
                                <w:t>0.00%</w:t>
                              </w:r>
                            </w:p>
                          </w:txbxContent>
                        </wps:txbx>
                        <wps:bodyPr wrap="square" lIns="0" tIns="0" rIns="0" bIns="0" rtlCol="0">
                          <a:noAutofit/>
                        </wps:bodyPr>
                      </wps:wsp>
                      <wps:wsp>
                        <wps:cNvPr id="165" name="Textbox 165"/>
                        <wps:cNvSpPr txBox="1"/>
                        <wps:spPr>
                          <a:xfrm>
                            <a:off x="1054925" y="2428439"/>
                            <a:ext cx="245110" cy="114300"/>
                          </a:xfrm>
                          <a:prstGeom prst="rect">
                            <a:avLst/>
                          </a:prstGeom>
                        </wps:spPr>
                        <wps:txbx>
                          <w:txbxContent>
                            <w:p w:rsidR="00185CD5" w:rsidP="00185CD5" w:rsidRDefault="00185CD5" w14:paraId="5070CE2C" w14:textId="77777777">
                              <w:pPr>
                                <w:spacing w:line="180" w:lineRule="exact"/>
                                <w:rPr>
                                  <w:sz w:val="18"/>
                                </w:rPr>
                              </w:pPr>
                              <w:r>
                                <w:rPr>
                                  <w:color w:val="D9D9D9"/>
                                  <w:spacing w:val="-4"/>
                                  <w:sz w:val="18"/>
                                </w:rPr>
                                <w:t>2022</w:t>
                              </w:r>
                            </w:p>
                          </w:txbxContent>
                        </wps:txbx>
                        <wps:bodyPr wrap="square" lIns="0" tIns="0" rIns="0" bIns="0" rtlCol="0">
                          <a:noAutofit/>
                        </wps:bodyPr>
                      </wps:wsp>
                      <wps:wsp>
                        <wps:cNvPr id="166" name="Textbox 166"/>
                        <wps:cNvSpPr txBox="1"/>
                        <wps:spPr>
                          <a:xfrm>
                            <a:off x="2335085" y="2428439"/>
                            <a:ext cx="245110" cy="114300"/>
                          </a:xfrm>
                          <a:prstGeom prst="rect">
                            <a:avLst/>
                          </a:prstGeom>
                        </wps:spPr>
                        <wps:txbx>
                          <w:txbxContent>
                            <w:p w:rsidR="00185CD5" w:rsidP="00185CD5" w:rsidRDefault="00185CD5" w14:paraId="77765224" w14:textId="77777777">
                              <w:pPr>
                                <w:spacing w:line="180" w:lineRule="exact"/>
                                <w:rPr>
                                  <w:sz w:val="18"/>
                                </w:rPr>
                              </w:pPr>
                              <w:r>
                                <w:rPr>
                                  <w:color w:val="D9D9D9"/>
                                  <w:spacing w:val="-4"/>
                                  <w:sz w:val="18"/>
                                </w:rPr>
                                <w:t>2023</w:t>
                              </w:r>
                            </w:p>
                          </w:txbxContent>
                        </wps:txbx>
                        <wps:bodyPr wrap="square" lIns="0" tIns="0" rIns="0" bIns="0" rtlCol="0">
                          <a:noAutofit/>
                        </wps:bodyPr>
                      </wps:wsp>
                      <wps:wsp>
                        <wps:cNvPr id="167" name="Textbox 167"/>
                        <wps:cNvSpPr txBox="1"/>
                        <wps:spPr>
                          <a:xfrm>
                            <a:off x="3615245" y="2428439"/>
                            <a:ext cx="245110" cy="114300"/>
                          </a:xfrm>
                          <a:prstGeom prst="rect">
                            <a:avLst/>
                          </a:prstGeom>
                        </wps:spPr>
                        <wps:txbx>
                          <w:txbxContent>
                            <w:p w:rsidR="00185CD5" w:rsidP="00185CD5" w:rsidRDefault="00185CD5" w14:paraId="7C88B91D" w14:textId="77777777">
                              <w:pPr>
                                <w:spacing w:line="180" w:lineRule="exact"/>
                                <w:rPr>
                                  <w:sz w:val="18"/>
                                </w:rPr>
                              </w:pPr>
                              <w:r>
                                <w:rPr>
                                  <w:color w:val="D9D9D9"/>
                                  <w:spacing w:val="-4"/>
                                  <w:sz w:val="18"/>
                                </w:rPr>
                                <w:t>2024</w:t>
                              </w:r>
                            </w:p>
                          </w:txbxContent>
                        </wps:txbx>
                        <wps:bodyPr wrap="square" lIns="0" tIns="0" rIns="0" bIns="0" rtlCol="0">
                          <a:noAutofit/>
                        </wps:bodyPr>
                      </wps:wsp>
                      <wps:wsp>
                        <wps:cNvPr id="168" name="Textbox 168"/>
                        <wps:cNvSpPr txBox="1"/>
                        <wps:spPr>
                          <a:xfrm>
                            <a:off x="4895405" y="2428439"/>
                            <a:ext cx="245110" cy="114300"/>
                          </a:xfrm>
                          <a:prstGeom prst="rect">
                            <a:avLst/>
                          </a:prstGeom>
                        </wps:spPr>
                        <wps:txbx>
                          <w:txbxContent>
                            <w:p w:rsidR="00185CD5" w:rsidP="00185CD5" w:rsidRDefault="00185CD5" w14:paraId="431DF5DA" w14:textId="77777777">
                              <w:pPr>
                                <w:spacing w:line="180" w:lineRule="exact"/>
                                <w:rPr>
                                  <w:sz w:val="18"/>
                                </w:rPr>
                              </w:pPr>
                              <w:r>
                                <w:rPr>
                                  <w:color w:val="D9D9D9"/>
                                  <w:spacing w:val="-4"/>
                                  <w:sz w:val="18"/>
                                </w:rPr>
                                <w:t>2025</w:t>
                              </w:r>
                            </w:p>
                          </w:txbxContent>
                        </wps:txbx>
                        <wps:bodyPr wrap="square" lIns="0" tIns="0" rIns="0" bIns="0" rtlCol="0">
                          <a:noAutofit/>
                        </wps:bodyPr>
                      </wps:wsp>
                      <wps:wsp>
                        <wps:cNvPr id="169" name="Textbox 169"/>
                        <wps:cNvSpPr txBox="1"/>
                        <wps:spPr>
                          <a:xfrm>
                            <a:off x="2047281" y="2751176"/>
                            <a:ext cx="351790" cy="114300"/>
                          </a:xfrm>
                          <a:prstGeom prst="rect">
                            <a:avLst/>
                          </a:prstGeom>
                        </wps:spPr>
                        <wps:txbx>
                          <w:txbxContent>
                            <w:p w:rsidR="00185CD5" w:rsidP="00185CD5" w:rsidRDefault="00185CD5" w14:paraId="57CFF809" w14:textId="77777777">
                              <w:pPr>
                                <w:spacing w:line="180" w:lineRule="exact"/>
                                <w:rPr>
                                  <w:sz w:val="18"/>
                                </w:rPr>
                              </w:pPr>
                              <w:r>
                                <w:rPr>
                                  <w:color w:val="D9D9D9"/>
                                  <w:spacing w:val="-2"/>
                                  <w:sz w:val="18"/>
                                </w:rPr>
                                <w:t>Female</w:t>
                              </w:r>
                            </w:p>
                          </w:txbxContent>
                        </wps:txbx>
                        <wps:bodyPr wrap="square" lIns="0" tIns="0" rIns="0" bIns="0" rtlCol="0">
                          <a:noAutofit/>
                        </wps:bodyPr>
                      </wps:wsp>
                      <wps:wsp>
                        <wps:cNvPr id="170" name="Textbox 170"/>
                        <wps:cNvSpPr txBox="1"/>
                        <wps:spPr>
                          <a:xfrm>
                            <a:off x="2714028" y="2751176"/>
                            <a:ext cx="248285" cy="114300"/>
                          </a:xfrm>
                          <a:prstGeom prst="rect">
                            <a:avLst/>
                          </a:prstGeom>
                        </wps:spPr>
                        <wps:txbx>
                          <w:txbxContent>
                            <w:p w:rsidR="00185CD5" w:rsidP="00185CD5" w:rsidRDefault="00185CD5" w14:paraId="108BF312" w14:textId="77777777">
                              <w:pPr>
                                <w:spacing w:line="180" w:lineRule="exact"/>
                                <w:rPr>
                                  <w:sz w:val="18"/>
                                </w:rPr>
                              </w:pPr>
                              <w:r>
                                <w:rPr>
                                  <w:color w:val="D9D9D9"/>
                                  <w:spacing w:val="-4"/>
                                  <w:sz w:val="18"/>
                                </w:rPr>
                                <w:t>Male</w:t>
                              </w:r>
                            </w:p>
                          </w:txbxContent>
                        </wps:txbx>
                        <wps:bodyPr wrap="square" lIns="0" tIns="0" rIns="0" bIns="0" rtlCol="0">
                          <a:noAutofit/>
                        </wps:bodyPr>
                      </wps:wsp>
                      <wps:wsp>
                        <wps:cNvPr id="171" name="Textbox 171"/>
                        <wps:cNvSpPr txBox="1"/>
                        <wps:spPr>
                          <a:xfrm>
                            <a:off x="3277777" y="2751176"/>
                            <a:ext cx="633730" cy="114300"/>
                          </a:xfrm>
                          <a:prstGeom prst="rect">
                            <a:avLst/>
                          </a:prstGeom>
                        </wps:spPr>
                        <wps:txbx>
                          <w:txbxContent>
                            <w:p w:rsidR="00185CD5" w:rsidP="00185CD5" w:rsidRDefault="00185CD5" w14:paraId="5565CBE2" w14:textId="77777777">
                              <w:pPr>
                                <w:spacing w:line="180" w:lineRule="exact"/>
                                <w:rPr>
                                  <w:sz w:val="18"/>
                                </w:rPr>
                              </w:pPr>
                              <w:r>
                                <w:rPr>
                                  <w:color w:val="D9D9D9"/>
                                  <w:sz w:val="18"/>
                                </w:rPr>
                                <w:t>Not</w:t>
                              </w:r>
                              <w:r>
                                <w:rPr>
                                  <w:color w:val="D9D9D9"/>
                                  <w:spacing w:val="-1"/>
                                  <w:sz w:val="18"/>
                                </w:rPr>
                                <w:t xml:space="preserve"> </w:t>
                              </w:r>
                              <w:r>
                                <w:rPr>
                                  <w:color w:val="D9D9D9"/>
                                  <w:spacing w:val="-2"/>
                                  <w:sz w:val="18"/>
                                </w:rPr>
                                <w:t>Specified</w:t>
                              </w:r>
                            </w:p>
                          </w:txbxContent>
                        </wps:txbx>
                        <wps:bodyPr wrap="square" lIns="0" tIns="0" rIns="0" bIns="0" rtlCol="0">
                          <a:noAutofit/>
                        </wps:bodyPr>
                      </wps:wsp>
                      <wps:wsp>
                        <wps:cNvPr id="172" name="Textbox 172"/>
                        <wps:cNvSpPr txBox="1"/>
                        <wps:spPr>
                          <a:xfrm>
                            <a:off x="2308174" y="2022538"/>
                            <a:ext cx="2492375" cy="304800"/>
                          </a:xfrm>
                          <a:prstGeom prst="rect">
                            <a:avLst/>
                          </a:prstGeom>
                        </wps:spPr>
                        <wps:txbx>
                          <w:txbxContent>
                            <w:p w:rsidR="00185CD5" w:rsidP="00185CD5" w:rsidRDefault="00185CD5" w14:paraId="159CF084" w14:textId="77777777">
                              <w:pPr>
                                <w:spacing w:before="179"/>
                                <w:ind w:left="2573"/>
                                <w:rPr>
                                  <w:sz w:val="18"/>
                                </w:rPr>
                              </w:pPr>
                              <w:r>
                                <w:rPr>
                                  <w:color w:val="D9D9D9"/>
                                  <w:spacing w:val="-2"/>
                                  <w:sz w:val="18"/>
                                </w:rPr>
                                <w:t>0.00%</w:t>
                              </w:r>
                            </w:p>
                          </w:txbxContent>
                        </wps:txbx>
                        <wps:bodyPr wrap="square" lIns="0" tIns="0" rIns="0" bIns="0" rtlCol="0">
                          <a:noAutofit/>
                        </wps:bodyPr>
                      </wps:wsp>
                      <wps:wsp>
                        <wps:cNvPr id="173" name="Textbox 173"/>
                        <wps:cNvSpPr txBox="1"/>
                        <wps:spPr>
                          <a:xfrm>
                            <a:off x="2662097" y="2159491"/>
                            <a:ext cx="297180" cy="114300"/>
                          </a:xfrm>
                          <a:prstGeom prst="rect">
                            <a:avLst/>
                          </a:prstGeom>
                        </wps:spPr>
                        <wps:txbx>
                          <w:txbxContent>
                            <w:p w:rsidR="00185CD5" w:rsidP="00185CD5" w:rsidRDefault="00185CD5" w14:paraId="2E636353" w14:textId="77777777">
                              <w:pPr>
                                <w:spacing w:line="180" w:lineRule="exact"/>
                                <w:rPr>
                                  <w:sz w:val="18"/>
                                </w:rPr>
                              </w:pPr>
                              <w:r>
                                <w:rPr>
                                  <w:color w:val="D9D9D9"/>
                                  <w:spacing w:val="-2"/>
                                  <w:sz w:val="18"/>
                                </w:rPr>
                                <w:t>0.00%</w:t>
                              </w:r>
                            </w:p>
                          </w:txbxContent>
                        </wps:txbx>
                        <wps:bodyPr wrap="square" lIns="0" tIns="0" rIns="0" bIns="0" rtlCol="0">
                          <a:noAutofit/>
                        </wps:bodyPr>
                      </wps:wsp>
                      <wps:wsp>
                        <wps:cNvPr id="174" name="Textbox 174"/>
                        <wps:cNvSpPr txBox="1"/>
                        <wps:spPr>
                          <a:xfrm>
                            <a:off x="1381937" y="2159491"/>
                            <a:ext cx="297180" cy="114300"/>
                          </a:xfrm>
                          <a:prstGeom prst="rect">
                            <a:avLst/>
                          </a:prstGeom>
                        </wps:spPr>
                        <wps:txbx>
                          <w:txbxContent>
                            <w:p w:rsidR="00185CD5" w:rsidP="00185CD5" w:rsidRDefault="00185CD5" w14:paraId="590E1359" w14:textId="77777777">
                              <w:pPr>
                                <w:spacing w:line="180" w:lineRule="exact"/>
                                <w:rPr>
                                  <w:sz w:val="18"/>
                                </w:rPr>
                              </w:pPr>
                              <w:r>
                                <w:rPr>
                                  <w:color w:val="D9D9D9"/>
                                  <w:spacing w:val="-2"/>
                                  <w:sz w:val="18"/>
                                </w:rPr>
                                <w:t>0.00%</w:t>
                              </w:r>
                            </w:p>
                          </w:txbxContent>
                        </wps:txbx>
                        <wps:bodyPr wrap="square" lIns="0" tIns="0" rIns="0" bIns="0" rtlCol="0">
                          <a:noAutofit/>
                        </wps:bodyPr>
                      </wps:wsp>
                    </wpg:wgp>
                  </a:graphicData>
                </a:graphic>
              </wp:inline>
            </w:drawing>
          </mc:Choice>
          <mc:Fallback>
            <w:pict>
              <v:group id="Group 130" style="width:456pt;height:231.5pt;mso-position-horizontal-relative:char;mso-position-vertical-relative:line" coordsize="57912,29184" o:spid="_x0000_s1049" w14:anchorId="071D060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">
                <v:shape id="Image 131" style="position:absolute;width:57912;height:29184;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">
                  <v:imagedata o:title="" r:id="rId102"/>
                </v:shape>
                <v:shape id="Graphic 132" style="position:absolute;left:5307;top:4397;width:51213;height:15786;visibility:visible;mso-wrap-style:square;v-text-anchor:top" coordsize="5121275,1578610" o:spid="_x0000_s1051" filled="f" strokecolor="#f1f1f1" path="m,1578038r5120716,em,1262570r5120716,em,947102r5120716,em,631634r5120716,em,316166r5120716,em,l5120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">
                  <v:path arrowok="t"/>
                </v:shape>
                <v:shape id="Image 133" style="position:absolute;left:6452;top:8725;width:4054;height:14698;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">
                  <v:imagedata o:title="" r:id="rId103"/>
                </v:shape>
                <v:shape id="Image 134" style="position:absolute;left:18943;top:6736;width:4054;height:16687;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">
                  <v:imagedata o:title="" r:id="rId104"/>
                </v:shape>
                <v:shape id="Image 135" style="position:absolute;left:31744;top:6781;width:4054;height:16642;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">
                  <v:imagedata o:title="" r:id="rId105"/>
                </v:shape>
                <v:shape id="Image 136" style="position:absolute;left:44546;top:6345;width:4054;height:17078;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">
                  <v:imagedata o:title="" r:id="rId106"/>
                </v:shape>
                <v:shape id="Image 137" style="position:absolute;left:9692;top:7559;width:7590;height:15864;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">
                  <v:imagedata o:title="" r:id="rId107"/>
                </v:shape>
                <v:shape id="Image 138" style="position:absolute;left:22494;top:7833;width:7589;height:15590;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">
                  <v:imagedata o:title="" r:id="rId108"/>
                </v:shape>
                <v:shape id="Image 139" style="position:absolute;left:35295;top:7528;width:7590;height:15895;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">
                  <v:imagedata o:title="" r:id="rId109"/>
                </v:shape>
                <v:shape id="Image 140" style="position:absolute;left:48097;top:9113;width:7589;height:14310;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">
                  <v:imagedata o:title="" r:id="rId110"/>
                </v:shape>
                <v:shape id="Image 141" style="position:absolute;left:6736;top:8824;width:2858;height:14512;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">
                  <v:imagedata o:title="" r:id="rId111"/>
                </v:shape>
                <v:shape id="Image 142" style="position:absolute;left:19538;top:6781;width:2857;height:16555;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">
                  <v:imagedata o:title="" r:id="rId112"/>
                </v:shape>
                <v:shape id="Image 143" style="position:absolute;left:32340;top:7178;width:2857;height:16158;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">
                  <v:imagedata o:title="" r:id="rId113"/>
                </v:shape>
                <v:shape id="Image 144" style="position:absolute;left:45142;top:7178;width:2857;height:16158;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">
                  <v:imagedata o:title="" r:id="rId114"/>
                </v:shape>
                <v:shape id="Image 145" style="position:absolute;left:10280;top:6781;width:2857;height:16555;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">
                  <v:imagedata o:title="" r:id="rId115"/>
                </v:shape>
                <v:shape id="Image 146" style="position:absolute;left:23081;top:8527;width:2858;height:1480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">
                  <v:imagedata o:title="" r:id="rId116"/>
                </v:shape>
                <v:shape id="Image 147" style="position:absolute;left:35883;top:8031;width:2858;height:15305;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">
                  <v:imagedata o:title="" r:id="rId117"/>
                </v:shape>
                <v:shape id="Image 148" style="position:absolute;left:48685;top:7932;width:2857;height:15404;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">
                  <v:imagedata o:title="" r:id="rId118"/>
                </v:shape>
                <v:shape id="Graphic 149" style="position:absolute;left:5307;top:23336;width:51213;height:13;visibility:visible;mso-wrap-style:square;v-text-anchor:top" coordsize="5121275,1270" o:spid="_x0000_s1068" filled="f" strokecolor="#f1f1f1" strokeweight="1pt" path="m,l5120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">
                  <v:path arrowok="t"/>
                </v:shape>
                <v:shape id="Image 150" style="position:absolute;left:19827;top:426;width:18242;height:3582;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">
                  <v:imagedata o:title="" r:id="rId119"/>
                </v:shape>
                <v:shape id="Image 151" style="position:absolute;left:19578;top:27733;width:628;height:628;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">
                  <v:imagedata o:title="" r:id="rId120"/>
                </v:shape>
                <v:shape id="Image 152" style="position:absolute;left:26246;top:27733;width:627;height:628;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">
                  <v:imagedata o:title="" r:id="rId121"/>
                </v:shape>
                <v:shape id="Image 153" style="position:absolute;left:31883;top:27733;width:628;height:628;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">
                  <v:imagedata o:title="" r:id="rId122"/>
                </v:shape>
                <v:shape id="Textbox 154" style="position:absolute;left:20924;top:1254;width:18040;height:1720;visibility:visible;mso-wrap-style:square;v-text-anchor:top" o:spid="_x0000_s107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jxwwAAANwAAAAPAAAAZHJzL2Rvd25yZXYueG1sRE9Na8JA&#10;EL0X/A/LCL3VjaU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DVZ48cMAAADcAAAADwAA&#10;AAAAAAAAAAAAAAAHAgAAZHJzL2Rvd25yZXYueG1sUEsFBgAAAAADAAMAtwAAAPcCAAAAAA==&#10;">
                  <v:textbox inset="0,0,0,0">
                    <w:txbxContent>
                      <w:p w:rsidRPr="00071149" w:rsidR="00185CD5" w:rsidP="00185CD5" w:rsidRDefault="00185CD5" w14:paraId="4D8D241E" w14:textId="77777777">
                        <w:pPr>
                          <w:spacing w:line="240" w:lineRule="exact"/>
                          <w:rPr>
                            <w:rFonts w:ascii="Arial" w:hAnsi="Arial" w:cs="Arial"/>
                            <w:b/>
                            <w:sz w:val="24"/>
                            <w:szCs w:val="24"/>
                          </w:rPr>
                        </w:pPr>
                        <w:r w:rsidRPr="00071149">
                          <w:rPr>
                            <w:rFonts w:ascii="Arial" w:hAnsi="Arial" w:cs="Arial"/>
                            <w:b/>
                            <w:color w:val="F1F1F1"/>
                            <w:spacing w:val="16"/>
                            <w:sz w:val="24"/>
                            <w:szCs w:val="24"/>
                          </w:rPr>
                          <w:t>Promotion</w:t>
                        </w:r>
                        <w:r w:rsidRPr="00071149">
                          <w:rPr>
                            <w:rFonts w:ascii="Arial" w:hAnsi="Arial" w:cs="Arial"/>
                            <w:b/>
                            <w:color w:val="F1F1F1"/>
                            <w:spacing w:val="53"/>
                            <w:sz w:val="24"/>
                            <w:szCs w:val="24"/>
                          </w:rPr>
                          <w:t xml:space="preserve"> </w:t>
                        </w:r>
                        <w:r w:rsidRPr="00071149">
                          <w:rPr>
                            <w:rFonts w:ascii="Arial" w:hAnsi="Arial" w:cs="Arial"/>
                            <w:b/>
                            <w:color w:val="F1F1F1"/>
                            <w:sz w:val="24"/>
                            <w:szCs w:val="24"/>
                          </w:rPr>
                          <w:t>by</w:t>
                        </w:r>
                        <w:r w:rsidRPr="00071149">
                          <w:rPr>
                            <w:rFonts w:ascii="Arial" w:hAnsi="Arial" w:cs="Arial"/>
                            <w:b/>
                            <w:color w:val="F1F1F1"/>
                            <w:spacing w:val="52"/>
                            <w:sz w:val="24"/>
                            <w:szCs w:val="24"/>
                          </w:rPr>
                          <w:t xml:space="preserve"> </w:t>
                        </w:r>
                        <w:r w:rsidRPr="00071149">
                          <w:rPr>
                            <w:rFonts w:ascii="Arial" w:hAnsi="Arial" w:cs="Arial"/>
                            <w:b/>
                            <w:color w:val="F1F1F1"/>
                            <w:spacing w:val="11"/>
                            <w:sz w:val="24"/>
                            <w:szCs w:val="24"/>
                          </w:rPr>
                          <w:t>Gender</w:t>
                        </w:r>
                      </w:p>
                    </w:txbxContent>
                  </v:textbox>
                </v:shape>
                <v:shape id="Textbox 155" style="position:absolute;left:824;top:3858;width:3556;height:1143;visibility:visible;mso-wrap-style:square;v-text-anchor:top" o:spid="_x0000_s107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v:textbox inset="0,0,0,0">
                    <w:txbxContent>
                      <w:p w:rsidR="00185CD5" w:rsidP="00185CD5" w:rsidRDefault="00185CD5" w14:paraId="780233C9" w14:textId="77777777">
                        <w:pPr>
                          <w:spacing w:line="180" w:lineRule="exact"/>
                          <w:rPr>
                            <w:sz w:val="18"/>
                          </w:rPr>
                        </w:pPr>
                        <w:r>
                          <w:rPr>
                            <w:color w:val="D9D9D9"/>
                            <w:spacing w:val="-2"/>
                            <w:sz w:val="18"/>
                          </w:rPr>
                          <w:t>60.00%</w:t>
                        </w:r>
                      </w:p>
                    </w:txbxContent>
                  </v:textbox>
                </v:shape>
                <v:shape id="_x0000_s1075" style="position:absolute;left:45398;top:5919;width:3556;height:1143;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v:textbox inset="0,0,0,0">
                    <w:txbxContent>
                      <w:p w:rsidR="00185CD5" w:rsidP="00185CD5" w:rsidRDefault="00185CD5" w14:paraId="443F671C" w14:textId="5F12CBA3">
                        <w:pPr>
                          <w:spacing w:line="180" w:lineRule="exact"/>
                          <w:rPr>
                            <w:sz w:val="18"/>
                          </w:rPr>
                        </w:pPr>
                        <w:r>
                          <w:rPr>
                            <w:color w:val="D9D9D9"/>
                            <w:spacing w:val="-2"/>
                            <w:sz w:val="18"/>
                          </w:rPr>
                          <w:t>5</w:t>
                        </w:r>
                        <w:r w:rsidR="00BF6AC7">
                          <w:rPr>
                            <w:color w:val="D9D9D9"/>
                            <w:spacing w:val="-2"/>
                            <w:sz w:val="18"/>
                          </w:rPr>
                          <w:t>1</w:t>
                        </w:r>
                        <w:r>
                          <w:rPr>
                            <w:color w:val="D9D9D9"/>
                            <w:spacing w:val="-2"/>
                            <w:sz w:val="18"/>
                          </w:rPr>
                          <w:t>%</w:t>
                        </w:r>
                      </w:p>
                    </w:txbxContent>
                  </v:textbox>
                </v:shape>
                <v:shape id="Textbox 158" style="position:absolute;left:824;top:7015;width:3556;height:1143;visibility:visible;mso-wrap-style:square;v-text-anchor:top" o:spid="_x0000_s107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v:textbox inset="0,0,0,0">
                    <w:txbxContent>
                      <w:p w:rsidR="00185CD5" w:rsidP="00185CD5" w:rsidRDefault="00185CD5" w14:paraId="6E94A030" w14:textId="77777777">
                        <w:pPr>
                          <w:spacing w:line="180" w:lineRule="exact"/>
                          <w:rPr>
                            <w:sz w:val="18"/>
                          </w:rPr>
                        </w:pPr>
                        <w:r>
                          <w:rPr>
                            <w:color w:val="D9D9D9"/>
                            <w:spacing w:val="-2"/>
                            <w:sz w:val="18"/>
                          </w:rPr>
                          <w:t>50.00%</w:t>
                        </w:r>
                      </w:p>
                    </w:txbxContent>
                  </v:textbox>
                </v:shape>
                <v:shape id="Textbox 159" style="position:absolute;left:19123;top:5638;width:7099;height:1968;visibility:visible;mso-wrap-style:square;v-text-anchor:top" o:spid="_x0000_s107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v:textbox inset="0,0,0,0">
                    <w:txbxContent>
                      <w:p w:rsidR="00185CD5" w:rsidP="00185CD5" w:rsidRDefault="009A2EA4" w14:paraId="59A79F89" w14:textId="272D0DF8">
                        <w:pPr>
                          <w:spacing w:line="138" w:lineRule="exact"/>
                          <w:rPr>
                            <w:sz w:val="18"/>
                          </w:rPr>
                        </w:pPr>
                        <w:r>
                          <w:rPr>
                            <w:color w:val="D9D9D9"/>
                            <w:spacing w:val="-2"/>
                            <w:sz w:val="18"/>
                          </w:rPr>
                          <w:t xml:space="preserve">   </w:t>
                        </w:r>
                        <w:r w:rsidR="00185CD5">
                          <w:rPr>
                            <w:color w:val="D9D9D9"/>
                            <w:spacing w:val="-2"/>
                            <w:sz w:val="18"/>
                          </w:rPr>
                          <w:t>5</w:t>
                        </w:r>
                        <w:r w:rsidR="00A234B8">
                          <w:rPr>
                            <w:color w:val="D9D9D9"/>
                            <w:spacing w:val="-2"/>
                            <w:sz w:val="18"/>
                          </w:rPr>
                          <w:t>2</w:t>
                        </w:r>
                        <w:r w:rsidR="00185CD5">
                          <w:rPr>
                            <w:color w:val="D9D9D9"/>
                            <w:spacing w:val="-2"/>
                            <w:sz w:val="18"/>
                          </w:rPr>
                          <w:t>%</w:t>
                        </w:r>
                      </w:p>
                      <w:p w:rsidR="00185CD5" w:rsidP="00185CD5" w:rsidRDefault="009A2EA4" w14:paraId="0EA01E8B" w14:textId="7FF4B946">
                        <w:pPr>
                          <w:spacing w:line="171" w:lineRule="exact"/>
                          <w:ind w:left="558"/>
                          <w:rPr>
                            <w:sz w:val="18"/>
                          </w:rPr>
                        </w:pPr>
                        <w:r>
                          <w:rPr>
                            <w:color w:val="D9D9D9"/>
                            <w:spacing w:val="-2"/>
                            <w:sz w:val="18"/>
                          </w:rPr>
                          <w:t xml:space="preserve">   </w:t>
                        </w:r>
                        <w:r w:rsidR="00185CD5">
                          <w:rPr>
                            <w:color w:val="D9D9D9"/>
                            <w:spacing w:val="-2"/>
                            <w:sz w:val="18"/>
                          </w:rPr>
                          <w:t>48%</w:t>
                        </w:r>
                      </w:p>
                    </w:txbxContent>
                  </v:textbox>
                </v:shape>
                <v:shape id="Textbox 160" style="position:absolute;left:31883;top:5364;width:7100;height:1898;visibility:visible;mso-wrap-style:square;v-text-anchor:top" o:spid="_x0000_s107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">
                  <v:textbox inset="0,0,0,0">
                    <w:txbxContent>
                      <w:p w:rsidR="00185CD5" w:rsidP="00185CD5" w:rsidRDefault="000C23EC" w14:paraId="04B4F638" w14:textId="2DC74F28">
                        <w:pPr>
                          <w:spacing w:line="187" w:lineRule="auto"/>
                          <w:rPr>
                            <w:position w:val="-11"/>
                            <w:sz w:val="18"/>
                          </w:rPr>
                        </w:pPr>
                        <w:r>
                          <w:rPr>
                            <w:color w:val="D9D9D9"/>
                            <w:spacing w:val="-2"/>
                            <w:sz w:val="18"/>
                          </w:rPr>
                          <w:t xml:space="preserve">    </w:t>
                        </w:r>
                        <w:r w:rsidR="00185CD5">
                          <w:rPr>
                            <w:color w:val="D9D9D9"/>
                            <w:spacing w:val="-2"/>
                            <w:sz w:val="18"/>
                          </w:rPr>
                          <w:t>51%</w:t>
                        </w:r>
                        <w:r w:rsidR="00185CD5">
                          <w:rPr>
                            <w:color w:val="D9D9D9"/>
                            <w:spacing w:val="-12"/>
                            <w:sz w:val="18"/>
                          </w:rPr>
                          <w:t xml:space="preserve"> </w:t>
                        </w:r>
                        <w:r>
                          <w:rPr>
                            <w:color w:val="D9D9D9"/>
                            <w:spacing w:val="-12"/>
                            <w:sz w:val="18"/>
                          </w:rPr>
                          <w:t xml:space="preserve">    </w:t>
                        </w:r>
                        <w:r w:rsidR="00B45A51">
                          <w:rPr>
                            <w:color w:val="D9D9D9"/>
                            <w:spacing w:val="-12"/>
                            <w:sz w:val="18"/>
                          </w:rPr>
                          <w:t xml:space="preserve"> </w:t>
                        </w:r>
                        <w:r w:rsidR="00B45A51">
                          <w:rPr>
                            <w:color w:val="D9D9D9"/>
                            <w:spacing w:val="-2"/>
                            <w:position w:val="-11"/>
                            <w:sz w:val="18"/>
                          </w:rPr>
                          <w:t>49 %</w:t>
                        </w:r>
                      </w:p>
                    </w:txbxContent>
                  </v:textbox>
                </v:shape>
                <v:shape id="Textbox 161" style="position:absolute;left:48847;top:6119;width:3556;height:1143;visibility:visible;mso-wrap-style:square;v-text-anchor:top" o:spid="_x0000_s107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v:textbox inset="0,0,0,0">
                    <w:txbxContent>
                      <w:p w:rsidR="00185CD5" w:rsidP="00185CD5" w:rsidRDefault="00185CD5" w14:paraId="6868D12B" w14:textId="1639C976">
                        <w:pPr>
                          <w:spacing w:line="180" w:lineRule="exact"/>
                          <w:rPr>
                            <w:sz w:val="18"/>
                          </w:rPr>
                        </w:pPr>
                        <w:r>
                          <w:rPr>
                            <w:color w:val="D9D9D9"/>
                            <w:spacing w:val="-2"/>
                            <w:sz w:val="18"/>
                          </w:rPr>
                          <w:t>4</w:t>
                        </w:r>
                        <w:r w:rsidR="00BF6AC7">
                          <w:rPr>
                            <w:color w:val="D9D9D9"/>
                            <w:spacing w:val="-2"/>
                            <w:sz w:val="18"/>
                          </w:rPr>
                          <w:t>9</w:t>
                        </w:r>
                        <w:r>
                          <w:rPr>
                            <w:color w:val="D9D9D9"/>
                            <w:spacing w:val="-2"/>
                            <w:sz w:val="18"/>
                          </w:rPr>
                          <w:t>%</w:t>
                        </w:r>
                      </w:p>
                    </w:txbxContent>
                  </v:textbox>
                </v:shape>
                <v:shape id="Textbox 162" style="position:absolute;left:824;top:10172;width:3556;height:10618;visibility:visible;mso-wrap-style:square;v-text-anchor:top" o:spid="_x0000_s108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v:textbox inset="0,0,0,0">
                    <w:txbxContent>
                      <w:p w:rsidR="00185CD5" w:rsidP="00185CD5" w:rsidRDefault="00185CD5" w14:paraId="1AB08EF9" w14:textId="77777777">
                        <w:pPr>
                          <w:spacing w:line="183" w:lineRule="exact"/>
                          <w:rPr>
                            <w:sz w:val="18"/>
                          </w:rPr>
                        </w:pPr>
                        <w:r>
                          <w:rPr>
                            <w:color w:val="D9D9D9"/>
                            <w:spacing w:val="-2"/>
                            <w:sz w:val="18"/>
                          </w:rPr>
                          <w:t>40.00%</w:t>
                        </w:r>
                      </w:p>
                      <w:p w:rsidR="00185CD5" w:rsidP="00185CD5" w:rsidRDefault="00185CD5" w14:paraId="02699B6F" w14:textId="77777777">
                        <w:pPr>
                          <w:spacing w:before="57"/>
                          <w:rPr>
                            <w:sz w:val="18"/>
                          </w:rPr>
                        </w:pPr>
                      </w:p>
                      <w:p w:rsidR="00185CD5" w:rsidP="00185CD5" w:rsidRDefault="00185CD5" w14:paraId="287CB4E9" w14:textId="77777777">
                        <w:pPr>
                          <w:rPr>
                            <w:sz w:val="18"/>
                          </w:rPr>
                        </w:pPr>
                        <w:r>
                          <w:rPr>
                            <w:color w:val="D9D9D9"/>
                            <w:spacing w:val="-2"/>
                            <w:sz w:val="18"/>
                          </w:rPr>
                          <w:t>30.00%</w:t>
                        </w:r>
                      </w:p>
                      <w:p w:rsidR="00185CD5" w:rsidP="00185CD5" w:rsidRDefault="00185CD5" w14:paraId="53352257" w14:textId="77777777">
                        <w:pPr>
                          <w:spacing w:before="58"/>
                          <w:rPr>
                            <w:sz w:val="18"/>
                          </w:rPr>
                        </w:pPr>
                      </w:p>
                      <w:p w:rsidR="00185CD5" w:rsidP="00185CD5" w:rsidRDefault="00185CD5" w14:paraId="38735054" w14:textId="77777777">
                        <w:pPr>
                          <w:rPr>
                            <w:sz w:val="18"/>
                          </w:rPr>
                        </w:pPr>
                        <w:r>
                          <w:rPr>
                            <w:color w:val="D9D9D9"/>
                            <w:spacing w:val="-2"/>
                            <w:sz w:val="18"/>
                          </w:rPr>
                          <w:t>20.00%</w:t>
                        </w:r>
                      </w:p>
                      <w:p w:rsidR="00185CD5" w:rsidP="00185CD5" w:rsidRDefault="00185CD5" w14:paraId="3ADD6F7F" w14:textId="77777777">
                        <w:pPr>
                          <w:spacing w:before="58"/>
                          <w:rPr>
                            <w:sz w:val="18"/>
                          </w:rPr>
                        </w:pPr>
                      </w:p>
                      <w:p w:rsidR="00185CD5" w:rsidP="00185CD5" w:rsidRDefault="00185CD5" w14:paraId="5C0B31D4" w14:textId="77777777">
                        <w:pPr>
                          <w:spacing w:line="216" w:lineRule="exact"/>
                          <w:rPr>
                            <w:sz w:val="18"/>
                          </w:rPr>
                        </w:pPr>
                        <w:r>
                          <w:rPr>
                            <w:color w:val="D9D9D9"/>
                            <w:spacing w:val="-2"/>
                            <w:sz w:val="18"/>
                          </w:rPr>
                          <w:t>10.00%</w:t>
                        </w:r>
                      </w:p>
                    </w:txbxContent>
                  </v:textbox>
                </v:shape>
                <v:shape id="Textbox 163" style="position:absolute;left:52224;top:21594;width:2971;height:1143;visibility:visible;mso-wrap-style:square;v-text-anchor:top" o:spid="_x0000_s108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v:textbox inset="0,0,0,0">
                    <w:txbxContent>
                      <w:p w:rsidR="00185CD5" w:rsidP="00185CD5" w:rsidRDefault="00185CD5" w14:paraId="31B657C2" w14:textId="77777777">
                        <w:pPr>
                          <w:spacing w:line="180" w:lineRule="exact"/>
                          <w:rPr>
                            <w:sz w:val="18"/>
                          </w:rPr>
                        </w:pPr>
                        <w:r>
                          <w:rPr>
                            <w:color w:val="D9D9D9"/>
                            <w:spacing w:val="-2"/>
                            <w:sz w:val="18"/>
                          </w:rPr>
                          <w:t>0.00%</w:t>
                        </w:r>
                      </w:p>
                    </w:txbxContent>
                  </v:textbox>
                </v:shape>
                <v:shape id="Textbox 164" style="position:absolute;left:1404;top:22800;width:2971;height:1143;visibility:visible;mso-wrap-style:square;v-text-anchor:top" o:spid="_x0000_s108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v:textbox inset="0,0,0,0">
                    <w:txbxContent>
                      <w:p w:rsidR="00185CD5" w:rsidP="00185CD5" w:rsidRDefault="00185CD5" w14:paraId="3DA7CF4D" w14:textId="77777777">
                        <w:pPr>
                          <w:spacing w:line="180" w:lineRule="exact"/>
                          <w:rPr>
                            <w:sz w:val="18"/>
                          </w:rPr>
                        </w:pPr>
                        <w:r>
                          <w:rPr>
                            <w:color w:val="D9D9D9"/>
                            <w:spacing w:val="-2"/>
                            <w:sz w:val="18"/>
                          </w:rPr>
                          <w:t>0.00%</w:t>
                        </w:r>
                      </w:p>
                    </w:txbxContent>
                  </v:textbox>
                </v:shape>
                <v:shape id="Textbox 165" style="position:absolute;left:10549;top:24284;width:2451;height:1143;visibility:visible;mso-wrap-style:square;v-text-anchor:top" o:spid="_x0000_s108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v:textbox inset="0,0,0,0">
                    <w:txbxContent>
                      <w:p w:rsidR="00185CD5" w:rsidP="00185CD5" w:rsidRDefault="00185CD5" w14:paraId="5070CE2C" w14:textId="77777777">
                        <w:pPr>
                          <w:spacing w:line="180" w:lineRule="exact"/>
                          <w:rPr>
                            <w:sz w:val="18"/>
                          </w:rPr>
                        </w:pPr>
                        <w:r>
                          <w:rPr>
                            <w:color w:val="D9D9D9"/>
                            <w:spacing w:val="-4"/>
                            <w:sz w:val="18"/>
                          </w:rPr>
                          <w:t>2022</w:t>
                        </w:r>
                      </w:p>
                    </w:txbxContent>
                  </v:textbox>
                </v:shape>
                <v:shape id="Textbox 166" style="position:absolute;left:23350;top:24284;width:2451;height:1143;visibility:visible;mso-wrap-style:square;v-text-anchor:top" o:spid="_x0000_s108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v:textbox inset="0,0,0,0">
                    <w:txbxContent>
                      <w:p w:rsidR="00185CD5" w:rsidP="00185CD5" w:rsidRDefault="00185CD5" w14:paraId="77765224" w14:textId="77777777">
                        <w:pPr>
                          <w:spacing w:line="180" w:lineRule="exact"/>
                          <w:rPr>
                            <w:sz w:val="18"/>
                          </w:rPr>
                        </w:pPr>
                        <w:r>
                          <w:rPr>
                            <w:color w:val="D9D9D9"/>
                            <w:spacing w:val="-4"/>
                            <w:sz w:val="18"/>
                          </w:rPr>
                          <w:t>2023</w:t>
                        </w:r>
                      </w:p>
                    </w:txbxContent>
                  </v:textbox>
                </v:shape>
                <v:shape id="Textbox 167" style="position:absolute;left:36152;top:24284;width:2451;height:1143;visibility:visible;mso-wrap-style:square;v-text-anchor:top" o:spid="_x0000_s108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v:textbox inset="0,0,0,0">
                    <w:txbxContent>
                      <w:p w:rsidR="00185CD5" w:rsidP="00185CD5" w:rsidRDefault="00185CD5" w14:paraId="7C88B91D" w14:textId="77777777">
                        <w:pPr>
                          <w:spacing w:line="180" w:lineRule="exact"/>
                          <w:rPr>
                            <w:sz w:val="18"/>
                          </w:rPr>
                        </w:pPr>
                        <w:r>
                          <w:rPr>
                            <w:color w:val="D9D9D9"/>
                            <w:spacing w:val="-4"/>
                            <w:sz w:val="18"/>
                          </w:rPr>
                          <w:t>2024</w:t>
                        </w:r>
                      </w:p>
                    </w:txbxContent>
                  </v:textbox>
                </v:shape>
                <v:shape id="Textbox 168" style="position:absolute;left:48954;top:24284;width:2451;height:1143;visibility:visible;mso-wrap-style:square;v-text-anchor:top" o:spid="_x0000_s108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v:textbox inset="0,0,0,0">
                    <w:txbxContent>
                      <w:p w:rsidR="00185CD5" w:rsidP="00185CD5" w:rsidRDefault="00185CD5" w14:paraId="431DF5DA" w14:textId="77777777">
                        <w:pPr>
                          <w:spacing w:line="180" w:lineRule="exact"/>
                          <w:rPr>
                            <w:sz w:val="18"/>
                          </w:rPr>
                        </w:pPr>
                        <w:r>
                          <w:rPr>
                            <w:color w:val="D9D9D9"/>
                            <w:spacing w:val="-4"/>
                            <w:sz w:val="18"/>
                          </w:rPr>
                          <w:t>2025</w:t>
                        </w:r>
                      </w:p>
                    </w:txbxContent>
                  </v:textbox>
                </v:shape>
                <v:shape id="Textbox 169" style="position:absolute;left:20472;top:27511;width:3518;height:1143;visibility:visible;mso-wrap-style:square;v-text-anchor:top" o:spid="_x0000_s108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v:textbox inset="0,0,0,0">
                    <w:txbxContent>
                      <w:p w:rsidR="00185CD5" w:rsidP="00185CD5" w:rsidRDefault="00185CD5" w14:paraId="57CFF809" w14:textId="77777777">
                        <w:pPr>
                          <w:spacing w:line="180" w:lineRule="exact"/>
                          <w:rPr>
                            <w:sz w:val="18"/>
                          </w:rPr>
                        </w:pPr>
                        <w:r>
                          <w:rPr>
                            <w:color w:val="D9D9D9"/>
                            <w:spacing w:val="-2"/>
                            <w:sz w:val="18"/>
                          </w:rPr>
                          <w:t>Female</w:t>
                        </w:r>
                      </w:p>
                    </w:txbxContent>
                  </v:textbox>
                </v:shape>
                <v:shape id="Textbox 170" style="position:absolute;left:27140;top:27511;width:2483;height:1143;visibility:visible;mso-wrap-style:square;v-text-anchor:top" o:spid="_x0000_s108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v:textbox inset="0,0,0,0">
                    <w:txbxContent>
                      <w:p w:rsidR="00185CD5" w:rsidP="00185CD5" w:rsidRDefault="00185CD5" w14:paraId="108BF312" w14:textId="77777777">
                        <w:pPr>
                          <w:spacing w:line="180" w:lineRule="exact"/>
                          <w:rPr>
                            <w:sz w:val="18"/>
                          </w:rPr>
                        </w:pPr>
                        <w:r>
                          <w:rPr>
                            <w:color w:val="D9D9D9"/>
                            <w:spacing w:val="-4"/>
                            <w:sz w:val="18"/>
                          </w:rPr>
                          <w:t>Male</w:t>
                        </w:r>
                      </w:p>
                    </w:txbxContent>
                  </v:textbox>
                </v:shape>
                <v:shape id="Textbox 171" style="position:absolute;left:32777;top:27511;width:6338;height:1143;visibility:visible;mso-wrap-style:square;v-text-anchor:top" o:spid="_x0000_s108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">
                  <v:textbox inset="0,0,0,0">
                    <w:txbxContent>
                      <w:p w:rsidR="00185CD5" w:rsidP="00185CD5" w:rsidRDefault="00185CD5" w14:paraId="5565CBE2" w14:textId="77777777">
                        <w:pPr>
                          <w:spacing w:line="180" w:lineRule="exact"/>
                          <w:rPr>
                            <w:sz w:val="18"/>
                          </w:rPr>
                        </w:pPr>
                        <w:r>
                          <w:rPr>
                            <w:color w:val="D9D9D9"/>
                            <w:sz w:val="18"/>
                          </w:rPr>
                          <w:t>Not</w:t>
                        </w:r>
                        <w:r>
                          <w:rPr>
                            <w:color w:val="D9D9D9"/>
                            <w:spacing w:val="-1"/>
                            <w:sz w:val="18"/>
                          </w:rPr>
                          <w:t xml:space="preserve"> </w:t>
                        </w:r>
                        <w:r>
                          <w:rPr>
                            <w:color w:val="D9D9D9"/>
                            <w:spacing w:val="-2"/>
                            <w:sz w:val="18"/>
                          </w:rPr>
                          <w:t>Specified</w:t>
                        </w:r>
                      </w:p>
                    </w:txbxContent>
                  </v:textbox>
                </v:shape>
                <v:shape id="Textbox 172" style="position:absolute;left:23081;top:20225;width:24924;height:3048;visibility:visible;mso-wrap-style:square;v-text-anchor:top" o:spid="_x0000_s109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">
                  <v:textbox inset="0,0,0,0">
                    <w:txbxContent>
                      <w:p w:rsidR="00185CD5" w:rsidP="00185CD5" w:rsidRDefault="00185CD5" w14:paraId="159CF084" w14:textId="77777777">
                        <w:pPr>
                          <w:spacing w:before="179"/>
                          <w:ind w:left="2573"/>
                          <w:rPr>
                            <w:sz w:val="18"/>
                          </w:rPr>
                        </w:pPr>
                        <w:r>
                          <w:rPr>
                            <w:color w:val="D9D9D9"/>
                            <w:spacing w:val="-2"/>
                            <w:sz w:val="18"/>
                          </w:rPr>
                          <w:t>0.00%</w:t>
                        </w:r>
                      </w:p>
                    </w:txbxContent>
                  </v:textbox>
                </v:shape>
                <v:shape id="Textbox 173" style="position:absolute;left:26620;top:21594;width:2972;height:1143;visibility:visible;mso-wrap-style:square;v-text-anchor:top" o:spid="_x0000_s109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v:textbox inset="0,0,0,0">
                    <w:txbxContent>
                      <w:p w:rsidR="00185CD5" w:rsidP="00185CD5" w:rsidRDefault="00185CD5" w14:paraId="2E636353" w14:textId="77777777">
                        <w:pPr>
                          <w:spacing w:line="180" w:lineRule="exact"/>
                          <w:rPr>
                            <w:sz w:val="18"/>
                          </w:rPr>
                        </w:pPr>
                        <w:r>
                          <w:rPr>
                            <w:color w:val="D9D9D9"/>
                            <w:spacing w:val="-2"/>
                            <w:sz w:val="18"/>
                          </w:rPr>
                          <w:t>0.00%</w:t>
                        </w:r>
                      </w:p>
                    </w:txbxContent>
                  </v:textbox>
                </v:shape>
                <v:shape id="Textbox 174" style="position:absolute;left:13819;top:21594;width:2972;height:1143;visibility:visible;mso-wrap-style:square;v-text-anchor:top" o:spid="_x0000_s109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v:textbox inset="0,0,0,0">
                    <w:txbxContent>
                      <w:p w:rsidR="00185CD5" w:rsidP="00185CD5" w:rsidRDefault="00185CD5" w14:paraId="590E1359" w14:textId="77777777">
                        <w:pPr>
                          <w:spacing w:line="180" w:lineRule="exact"/>
                          <w:rPr>
                            <w:sz w:val="18"/>
                          </w:rPr>
                        </w:pPr>
                        <w:r>
                          <w:rPr>
                            <w:color w:val="D9D9D9"/>
                            <w:spacing w:val="-2"/>
                            <w:sz w:val="18"/>
                          </w:rPr>
                          <w:t>0.00%</w:t>
                        </w:r>
                      </w:p>
                    </w:txbxContent>
                  </v:textbox>
                </v:shape>
                <w10:anchorlock/>
              </v:group>
            </w:pict>
          </mc:Fallback>
        </mc:AlternateContent>
      </w:r>
    </w:p>
    <w:p w:rsidR="00185CD5" w:rsidP="00B620D2" w:rsidRDefault="00185CD5" w14:paraId="7D8A0241" w14:textId="1609B87D">
      <w:pPr>
        <w:pStyle w:val="BodyText"/>
        <w:ind w:left="719"/>
        <w:rPr>
          <w:rFonts w:ascii="Arial" w:hAnsi="Arial" w:cs="Arial"/>
          <w:i/>
          <w:iCs/>
          <w:spacing w:val="-4"/>
        </w:rPr>
      </w:pPr>
      <w:r w:rsidRPr="00185CD5">
        <w:rPr>
          <w:rFonts w:ascii="Arial" w:hAnsi="Arial" w:cs="Arial"/>
          <w:i/>
          <w:iCs/>
        </w:rPr>
        <w:t>Chart</w:t>
      </w:r>
      <w:r w:rsidRPr="00185CD5">
        <w:rPr>
          <w:rFonts w:ascii="Arial" w:hAnsi="Arial" w:cs="Arial"/>
          <w:i/>
          <w:iCs/>
          <w:spacing w:val="-5"/>
        </w:rPr>
        <w:t xml:space="preserve"> </w:t>
      </w:r>
      <w:r w:rsidRPr="00185CD5">
        <w:rPr>
          <w:rFonts w:ascii="Arial" w:hAnsi="Arial" w:cs="Arial"/>
          <w:i/>
          <w:iCs/>
        </w:rPr>
        <w:t>5:</w:t>
      </w:r>
      <w:r w:rsidRPr="00185CD5">
        <w:rPr>
          <w:rFonts w:ascii="Arial" w:hAnsi="Arial" w:cs="Arial"/>
          <w:i/>
          <w:iCs/>
          <w:spacing w:val="-5"/>
        </w:rPr>
        <w:t xml:space="preserve"> </w:t>
      </w:r>
      <w:r w:rsidRPr="00185CD5">
        <w:rPr>
          <w:rFonts w:ascii="Arial" w:hAnsi="Arial" w:cs="Arial"/>
          <w:i/>
          <w:iCs/>
        </w:rPr>
        <w:t>Overall</w:t>
      </w:r>
      <w:r w:rsidRPr="00185CD5">
        <w:rPr>
          <w:rFonts w:ascii="Arial" w:hAnsi="Arial" w:cs="Arial"/>
          <w:i/>
          <w:iCs/>
          <w:spacing w:val="-8"/>
        </w:rPr>
        <w:t xml:space="preserve"> </w:t>
      </w:r>
      <w:r w:rsidRPr="00185CD5">
        <w:rPr>
          <w:rFonts w:ascii="Arial" w:hAnsi="Arial" w:cs="Arial"/>
          <w:i/>
          <w:iCs/>
        </w:rPr>
        <w:t>Promotions</w:t>
      </w:r>
      <w:r w:rsidRPr="00185CD5">
        <w:rPr>
          <w:rFonts w:ascii="Arial" w:hAnsi="Arial" w:cs="Arial"/>
          <w:i/>
          <w:iCs/>
          <w:spacing w:val="-5"/>
        </w:rPr>
        <w:t xml:space="preserve"> </w:t>
      </w:r>
      <w:r w:rsidRPr="00185CD5">
        <w:rPr>
          <w:rFonts w:ascii="Arial" w:hAnsi="Arial" w:cs="Arial"/>
          <w:i/>
          <w:iCs/>
        </w:rPr>
        <w:t>by</w:t>
      </w:r>
      <w:r w:rsidRPr="00185CD5">
        <w:rPr>
          <w:rFonts w:ascii="Arial" w:hAnsi="Arial" w:cs="Arial"/>
          <w:i/>
          <w:iCs/>
          <w:spacing w:val="-5"/>
        </w:rPr>
        <w:t xml:space="preserve"> </w:t>
      </w:r>
      <w:r w:rsidRPr="00185CD5">
        <w:rPr>
          <w:rFonts w:ascii="Arial" w:hAnsi="Arial" w:cs="Arial"/>
          <w:i/>
          <w:iCs/>
        </w:rPr>
        <w:t>Gender</w:t>
      </w:r>
      <w:r w:rsidRPr="00185CD5">
        <w:rPr>
          <w:rFonts w:ascii="Arial" w:hAnsi="Arial" w:cs="Arial"/>
          <w:i/>
          <w:iCs/>
          <w:spacing w:val="-4"/>
        </w:rPr>
        <w:t xml:space="preserve"> </w:t>
      </w:r>
      <w:r w:rsidRPr="00185CD5">
        <w:rPr>
          <w:rFonts w:ascii="Arial" w:hAnsi="Arial" w:cs="Arial"/>
          <w:i/>
          <w:iCs/>
        </w:rPr>
        <w:t>2022-</w:t>
      </w:r>
      <w:r w:rsidRPr="00185CD5">
        <w:rPr>
          <w:rFonts w:ascii="Arial" w:hAnsi="Arial" w:cs="Arial"/>
          <w:i/>
          <w:iCs/>
          <w:spacing w:val="-4"/>
        </w:rPr>
        <w:t>2025</w:t>
      </w:r>
    </w:p>
    <w:p w:rsidR="00507FAA" w:rsidP="00B620D2" w:rsidRDefault="00507FAA" w14:paraId="4B751AD9" w14:textId="77777777">
      <w:pPr>
        <w:pStyle w:val="BodyText"/>
        <w:ind w:left="719"/>
        <w:rPr>
          <w:rFonts w:ascii="Arial" w:hAnsi="Arial" w:cs="Arial"/>
          <w:i/>
          <w:iCs/>
          <w:spacing w:val="-4"/>
        </w:rPr>
      </w:pPr>
    </w:p>
    <w:p w:rsidRPr="0030689C" w:rsidR="00EE5E71" w:rsidP="006C11EC" w:rsidRDefault="006C11EC" w14:paraId="4F0D8A7F" w14:textId="665F913C">
      <w:pPr>
        <w:spacing w:before="244"/>
        <w:ind w:left="719" w:right="1445"/>
        <w:rPr>
          <w:rFonts w:ascii="Arial" w:hAnsi="Arial" w:cs="Arial"/>
        </w:rPr>
      </w:pPr>
      <w:r w:rsidRPr="0030689C">
        <w:rPr>
          <w:noProof/>
          <w:sz w:val="20"/>
        </w:rPr>
        <mc:AlternateContent>
          <mc:Choice Requires="wpg">
            <w:drawing>
              <wp:anchor distT="0" distB="0" distL="0" distR="0" simplePos="0" relativeHeight="251675136" behindDoc="1" locked="0" layoutInCell="1" allowOverlap="1" wp14:anchorId="11CAD86A" wp14:editId="029C1F41">
                <wp:simplePos x="0" y="0"/>
                <wp:positionH relativeFrom="page">
                  <wp:posOffset>876300</wp:posOffset>
                </wp:positionH>
                <wp:positionV relativeFrom="paragraph">
                  <wp:posOffset>793115</wp:posOffset>
                </wp:positionV>
                <wp:extent cx="5867400" cy="2743200"/>
                <wp:effectExtent l="0" t="0" r="0" b="0"/>
                <wp:wrapTopAndBottom/>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7400" cy="2743200"/>
                          <a:chOff x="0" y="0"/>
                          <a:chExt cx="5781675" cy="2743009"/>
                        </a:xfrm>
                      </wpg:grpSpPr>
                      <pic:pic xmlns:pic="http://schemas.openxmlformats.org/drawingml/2006/picture">
                        <pic:nvPicPr>
                          <pic:cNvPr id="176" name="Image 176"/>
                          <pic:cNvPicPr/>
                        </pic:nvPicPr>
                        <pic:blipFill>
                          <a:blip r:embed="rId123" cstate="print"/>
                          <a:stretch>
                            <a:fillRect/>
                          </a:stretch>
                        </pic:blipFill>
                        <pic:spPr>
                          <a:xfrm>
                            <a:off x="0" y="0"/>
                            <a:ext cx="5781675" cy="2743009"/>
                          </a:xfrm>
                          <a:prstGeom prst="rect">
                            <a:avLst/>
                          </a:prstGeom>
                        </pic:spPr>
                      </pic:pic>
                      <wps:wsp>
                        <wps:cNvPr id="177" name="Graphic 177"/>
                        <wps:cNvSpPr/>
                        <wps:spPr>
                          <a:xfrm>
                            <a:off x="530786" y="439864"/>
                            <a:ext cx="5111750" cy="1473200"/>
                          </a:xfrm>
                          <a:custGeom>
                            <a:avLst/>
                            <a:gdLst/>
                            <a:ahLst/>
                            <a:cxnLst/>
                            <a:rect l="l" t="t" r="r" b="b"/>
                            <a:pathLst>
                              <a:path w="5111750" h="1473200">
                                <a:moveTo>
                                  <a:pt x="0" y="1472755"/>
                                </a:moveTo>
                                <a:lnTo>
                                  <a:pt x="5111191" y="1472755"/>
                                </a:lnTo>
                              </a:path>
                              <a:path w="5111750" h="1473200">
                                <a:moveTo>
                                  <a:pt x="0" y="1227391"/>
                                </a:moveTo>
                                <a:lnTo>
                                  <a:pt x="5111191" y="1227391"/>
                                </a:lnTo>
                              </a:path>
                              <a:path w="5111750" h="1473200">
                                <a:moveTo>
                                  <a:pt x="0" y="982027"/>
                                </a:moveTo>
                                <a:lnTo>
                                  <a:pt x="5111191" y="982027"/>
                                </a:lnTo>
                              </a:path>
                              <a:path w="5111750" h="1473200">
                                <a:moveTo>
                                  <a:pt x="0" y="736663"/>
                                </a:moveTo>
                                <a:lnTo>
                                  <a:pt x="5111191" y="736663"/>
                                </a:lnTo>
                              </a:path>
                              <a:path w="5111750" h="1473200">
                                <a:moveTo>
                                  <a:pt x="0" y="491299"/>
                                </a:moveTo>
                                <a:lnTo>
                                  <a:pt x="5111191" y="491299"/>
                                </a:lnTo>
                              </a:path>
                              <a:path w="5111750" h="1473200">
                                <a:moveTo>
                                  <a:pt x="0" y="245935"/>
                                </a:moveTo>
                                <a:lnTo>
                                  <a:pt x="5111191" y="245935"/>
                                </a:lnTo>
                              </a:path>
                              <a:path w="5111750" h="1473200">
                                <a:moveTo>
                                  <a:pt x="0" y="0"/>
                                </a:moveTo>
                                <a:lnTo>
                                  <a:pt x="5111191" y="0"/>
                                </a:lnTo>
                              </a:path>
                            </a:pathLst>
                          </a:custGeom>
                          <a:ln w="9525">
                            <a:solidFill>
                              <a:srgbClr val="F1F1F1"/>
                            </a:solidFill>
                            <a:prstDash val="solid"/>
                          </a:ln>
                        </wps:spPr>
                        <wps:bodyPr wrap="square" lIns="0" tIns="0" rIns="0" bIns="0" rtlCol="0">
                          <a:prstTxWarp prst="textNoShape">
                            <a:avLst/>
                          </a:prstTxWarp>
                          <a:noAutofit/>
                        </wps:bodyPr>
                      </wps:wsp>
                      <pic:pic xmlns:pic="http://schemas.openxmlformats.org/drawingml/2006/picture">
                        <pic:nvPicPr>
                          <pic:cNvPr id="178" name="Image 178"/>
                          <pic:cNvPicPr/>
                        </pic:nvPicPr>
                        <pic:blipFill>
                          <a:blip r:embed="rId124" cstate="print"/>
                          <a:stretch>
                            <a:fillRect/>
                          </a:stretch>
                        </pic:blipFill>
                        <pic:spPr>
                          <a:xfrm>
                            <a:off x="614172" y="1150619"/>
                            <a:ext cx="403859" cy="1016508"/>
                          </a:xfrm>
                          <a:prstGeom prst="rect">
                            <a:avLst/>
                          </a:prstGeom>
                        </pic:spPr>
                      </pic:pic>
                      <pic:pic xmlns:pic="http://schemas.openxmlformats.org/drawingml/2006/picture">
                        <pic:nvPicPr>
                          <pic:cNvPr id="179" name="Image 179"/>
                          <pic:cNvPicPr/>
                        </pic:nvPicPr>
                        <pic:blipFill>
                          <a:blip r:embed="rId125" cstate="print"/>
                          <a:stretch>
                            <a:fillRect/>
                          </a:stretch>
                        </pic:blipFill>
                        <pic:spPr>
                          <a:xfrm>
                            <a:off x="1891283" y="1205864"/>
                            <a:ext cx="403859" cy="961262"/>
                          </a:xfrm>
                          <a:prstGeom prst="rect">
                            <a:avLst/>
                          </a:prstGeom>
                        </pic:spPr>
                      </pic:pic>
                      <pic:pic xmlns:pic="http://schemas.openxmlformats.org/drawingml/2006/picture">
                        <pic:nvPicPr>
                          <pic:cNvPr id="180" name="Image 180"/>
                          <pic:cNvPicPr/>
                        </pic:nvPicPr>
                        <pic:blipFill>
                          <a:blip r:embed="rId126" cstate="print"/>
                          <a:stretch>
                            <a:fillRect/>
                          </a:stretch>
                        </pic:blipFill>
                        <pic:spPr>
                          <a:xfrm>
                            <a:off x="3169920" y="1082039"/>
                            <a:ext cx="403859" cy="1085088"/>
                          </a:xfrm>
                          <a:prstGeom prst="rect">
                            <a:avLst/>
                          </a:prstGeom>
                        </pic:spPr>
                      </pic:pic>
                      <pic:pic xmlns:pic="http://schemas.openxmlformats.org/drawingml/2006/picture">
                        <pic:nvPicPr>
                          <pic:cNvPr id="181" name="Image 181"/>
                          <pic:cNvPicPr/>
                        </pic:nvPicPr>
                        <pic:blipFill>
                          <a:blip r:embed="rId127" cstate="print"/>
                          <a:stretch>
                            <a:fillRect/>
                          </a:stretch>
                        </pic:blipFill>
                        <pic:spPr>
                          <a:xfrm>
                            <a:off x="4447032" y="1159484"/>
                            <a:ext cx="403859" cy="1007642"/>
                          </a:xfrm>
                          <a:prstGeom prst="rect">
                            <a:avLst/>
                          </a:prstGeom>
                        </pic:spPr>
                      </pic:pic>
                      <pic:pic xmlns:pic="http://schemas.openxmlformats.org/drawingml/2006/picture">
                        <pic:nvPicPr>
                          <pic:cNvPr id="182" name="Image 182"/>
                          <pic:cNvPicPr/>
                        </pic:nvPicPr>
                        <pic:blipFill>
                          <a:blip r:embed="rId128" cstate="print"/>
                          <a:stretch>
                            <a:fillRect/>
                          </a:stretch>
                        </pic:blipFill>
                        <pic:spPr>
                          <a:xfrm>
                            <a:off x="967739" y="841454"/>
                            <a:ext cx="403859" cy="1325672"/>
                          </a:xfrm>
                          <a:prstGeom prst="rect">
                            <a:avLst/>
                          </a:prstGeom>
                        </pic:spPr>
                      </pic:pic>
                      <pic:pic xmlns:pic="http://schemas.openxmlformats.org/drawingml/2006/picture">
                        <pic:nvPicPr>
                          <pic:cNvPr id="183" name="Image 183"/>
                          <pic:cNvPicPr/>
                        </pic:nvPicPr>
                        <pic:blipFill>
                          <a:blip r:embed="rId129" cstate="print"/>
                          <a:stretch>
                            <a:fillRect/>
                          </a:stretch>
                        </pic:blipFill>
                        <pic:spPr>
                          <a:xfrm>
                            <a:off x="2244851" y="720851"/>
                            <a:ext cx="405383" cy="1446276"/>
                          </a:xfrm>
                          <a:prstGeom prst="rect">
                            <a:avLst/>
                          </a:prstGeom>
                        </pic:spPr>
                      </pic:pic>
                      <pic:pic xmlns:pic="http://schemas.openxmlformats.org/drawingml/2006/picture">
                        <pic:nvPicPr>
                          <pic:cNvPr id="184" name="Image 184"/>
                          <pic:cNvPicPr/>
                        </pic:nvPicPr>
                        <pic:blipFill>
                          <a:blip r:embed="rId130" cstate="print"/>
                          <a:stretch>
                            <a:fillRect/>
                          </a:stretch>
                        </pic:blipFill>
                        <pic:spPr>
                          <a:xfrm>
                            <a:off x="3523488" y="762000"/>
                            <a:ext cx="403859" cy="1405127"/>
                          </a:xfrm>
                          <a:prstGeom prst="rect">
                            <a:avLst/>
                          </a:prstGeom>
                        </pic:spPr>
                      </pic:pic>
                      <pic:pic xmlns:pic="http://schemas.openxmlformats.org/drawingml/2006/picture">
                        <pic:nvPicPr>
                          <pic:cNvPr id="185" name="Image 185"/>
                          <pic:cNvPicPr/>
                        </pic:nvPicPr>
                        <pic:blipFill>
                          <a:blip r:embed="rId131" cstate="print"/>
                          <a:stretch>
                            <a:fillRect/>
                          </a:stretch>
                        </pic:blipFill>
                        <pic:spPr>
                          <a:xfrm>
                            <a:off x="4800600" y="790955"/>
                            <a:ext cx="403859" cy="1376172"/>
                          </a:xfrm>
                          <a:prstGeom prst="rect">
                            <a:avLst/>
                          </a:prstGeom>
                        </pic:spPr>
                      </pic:pic>
                      <pic:pic xmlns:pic="http://schemas.openxmlformats.org/drawingml/2006/picture">
                        <pic:nvPicPr>
                          <pic:cNvPr id="186" name="Image 186"/>
                          <pic:cNvPicPr/>
                        </pic:nvPicPr>
                        <pic:blipFill>
                          <a:blip r:embed="rId132" cstate="print"/>
                          <a:stretch>
                            <a:fillRect/>
                          </a:stretch>
                        </pic:blipFill>
                        <pic:spPr>
                          <a:xfrm>
                            <a:off x="1321308" y="2045207"/>
                            <a:ext cx="403859" cy="121919"/>
                          </a:xfrm>
                          <a:prstGeom prst="rect">
                            <a:avLst/>
                          </a:prstGeom>
                        </pic:spPr>
                      </pic:pic>
                      <pic:pic xmlns:pic="http://schemas.openxmlformats.org/drawingml/2006/picture">
                        <pic:nvPicPr>
                          <pic:cNvPr id="187" name="Image 187"/>
                          <pic:cNvPicPr/>
                        </pic:nvPicPr>
                        <pic:blipFill>
                          <a:blip r:embed="rId133" cstate="print"/>
                          <a:stretch>
                            <a:fillRect/>
                          </a:stretch>
                        </pic:blipFill>
                        <pic:spPr>
                          <a:xfrm>
                            <a:off x="2598420" y="2028444"/>
                            <a:ext cx="405383" cy="138683"/>
                          </a:xfrm>
                          <a:prstGeom prst="rect">
                            <a:avLst/>
                          </a:prstGeom>
                        </pic:spPr>
                      </pic:pic>
                      <pic:pic xmlns:pic="http://schemas.openxmlformats.org/drawingml/2006/picture">
                        <pic:nvPicPr>
                          <pic:cNvPr id="188" name="Image 188"/>
                          <pic:cNvPicPr/>
                        </pic:nvPicPr>
                        <pic:blipFill>
                          <a:blip r:embed="rId134" cstate="print"/>
                          <a:stretch>
                            <a:fillRect/>
                          </a:stretch>
                        </pic:blipFill>
                        <pic:spPr>
                          <a:xfrm>
                            <a:off x="3877055" y="2055876"/>
                            <a:ext cx="403859" cy="111251"/>
                          </a:xfrm>
                          <a:prstGeom prst="rect">
                            <a:avLst/>
                          </a:prstGeom>
                        </pic:spPr>
                      </pic:pic>
                      <pic:pic xmlns:pic="http://schemas.openxmlformats.org/drawingml/2006/picture">
                        <pic:nvPicPr>
                          <pic:cNvPr id="189" name="Image 189"/>
                          <pic:cNvPicPr/>
                        </pic:nvPicPr>
                        <pic:blipFill>
                          <a:blip r:embed="rId135" cstate="print"/>
                          <a:stretch>
                            <a:fillRect/>
                          </a:stretch>
                        </pic:blipFill>
                        <pic:spPr>
                          <a:xfrm>
                            <a:off x="5154167" y="2036064"/>
                            <a:ext cx="405383" cy="131063"/>
                          </a:xfrm>
                          <a:prstGeom prst="rect">
                            <a:avLst/>
                          </a:prstGeom>
                        </pic:spPr>
                      </pic:pic>
                      <pic:pic xmlns:pic="http://schemas.openxmlformats.org/drawingml/2006/picture">
                        <pic:nvPicPr>
                          <pic:cNvPr id="190" name="Image 190"/>
                          <pic:cNvPicPr/>
                        </pic:nvPicPr>
                        <pic:blipFill>
                          <a:blip r:embed="rId136" cstate="print"/>
                          <a:stretch>
                            <a:fillRect/>
                          </a:stretch>
                        </pic:blipFill>
                        <pic:spPr>
                          <a:xfrm>
                            <a:off x="673392" y="1040224"/>
                            <a:ext cx="285229" cy="1117659"/>
                          </a:xfrm>
                          <a:prstGeom prst="rect">
                            <a:avLst/>
                          </a:prstGeom>
                        </pic:spPr>
                      </pic:pic>
                      <pic:pic xmlns:pic="http://schemas.openxmlformats.org/drawingml/2006/picture">
                        <pic:nvPicPr>
                          <pic:cNvPr id="191" name="Image 191"/>
                          <pic:cNvPicPr/>
                        </pic:nvPicPr>
                        <pic:blipFill>
                          <a:blip r:embed="rId137" cstate="print"/>
                          <a:stretch>
                            <a:fillRect/>
                          </a:stretch>
                        </pic:blipFill>
                        <pic:spPr>
                          <a:xfrm>
                            <a:off x="1951189" y="1245618"/>
                            <a:ext cx="285216" cy="912252"/>
                          </a:xfrm>
                          <a:prstGeom prst="rect">
                            <a:avLst/>
                          </a:prstGeom>
                        </pic:spPr>
                      </pic:pic>
                      <pic:pic xmlns:pic="http://schemas.openxmlformats.org/drawingml/2006/picture">
                        <pic:nvPicPr>
                          <pic:cNvPr id="192" name="Image 192"/>
                          <pic:cNvPicPr/>
                        </pic:nvPicPr>
                        <pic:blipFill>
                          <a:blip r:embed="rId138" cstate="print"/>
                          <a:stretch>
                            <a:fillRect/>
                          </a:stretch>
                        </pic:blipFill>
                        <pic:spPr>
                          <a:xfrm>
                            <a:off x="3228987" y="1121663"/>
                            <a:ext cx="285216" cy="1036205"/>
                          </a:xfrm>
                          <a:prstGeom prst="rect">
                            <a:avLst/>
                          </a:prstGeom>
                        </pic:spPr>
                      </pic:pic>
                      <pic:pic xmlns:pic="http://schemas.openxmlformats.org/drawingml/2006/picture">
                        <pic:nvPicPr>
                          <pic:cNvPr id="193" name="Image 193"/>
                          <pic:cNvPicPr/>
                        </pic:nvPicPr>
                        <pic:blipFill>
                          <a:blip r:embed="rId139" cstate="print"/>
                          <a:stretch>
                            <a:fillRect/>
                          </a:stretch>
                        </pic:blipFill>
                        <pic:spPr>
                          <a:xfrm>
                            <a:off x="1027074" y="877614"/>
                            <a:ext cx="285216" cy="1280268"/>
                          </a:xfrm>
                          <a:prstGeom prst="rect">
                            <a:avLst/>
                          </a:prstGeom>
                        </pic:spPr>
                      </pic:pic>
                      <pic:pic xmlns:pic="http://schemas.openxmlformats.org/drawingml/2006/picture">
                        <pic:nvPicPr>
                          <pic:cNvPr id="194" name="Image 194"/>
                          <pic:cNvPicPr/>
                        </pic:nvPicPr>
                        <pic:blipFill>
                          <a:blip r:embed="rId140" cstate="print"/>
                          <a:stretch>
                            <a:fillRect/>
                          </a:stretch>
                        </pic:blipFill>
                        <pic:spPr>
                          <a:xfrm>
                            <a:off x="4506785" y="1219115"/>
                            <a:ext cx="285216" cy="938754"/>
                          </a:xfrm>
                          <a:prstGeom prst="rect">
                            <a:avLst/>
                          </a:prstGeom>
                        </pic:spPr>
                      </pic:pic>
                      <pic:pic xmlns:pic="http://schemas.openxmlformats.org/drawingml/2006/picture">
                        <pic:nvPicPr>
                          <pic:cNvPr id="195" name="Image 195"/>
                          <pic:cNvPicPr/>
                        </pic:nvPicPr>
                        <pic:blipFill>
                          <a:blip r:embed="rId141" cstate="print"/>
                          <a:stretch>
                            <a:fillRect/>
                          </a:stretch>
                        </pic:blipFill>
                        <pic:spPr>
                          <a:xfrm>
                            <a:off x="2304872" y="746855"/>
                            <a:ext cx="285216" cy="1411027"/>
                          </a:xfrm>
                          <a:prstGeom prst="rect">
                            <a:avLst/>
                          </a:prstGeom>
                        </pic:spPr>
                      </pic:pic>
                      <pic:pic xmlns:pic="http://schemas.openxmlformats.org/drawingml/2006/picture">
                        <pic:nvPicPr>
                          <pic:cNvPr id="196" name="Image 196"/>
                          <pic:cNvPicPr/>
                        </pic:nvPicPr>
                        <pic:blipFill>
                          <a:blip r:embed="rId142" cstate="print"/>
                          <a:stretch>
                            <a:fillRect/>
                          </a:stretch>
                        </pic:blipFill>
                        <pic:spPr>
                          <a:xfrm>
                            <a:off x="3582670" y="801623"/>
                            <a:ext cx="285216" cy="1356245"/>
                          </a:xfrm>
                          <a:prstGeom prst="rect">
                            <a:avLst/>
                          </a:prstGeom>
                        </pic:spPr>
                      </pic:pic>
                      <pic:pic xmlns:pic="http://schemas.openxmlformats.org/drawingml/2006/picture">
                        <pic:nvPicPr>
                          <pic:cNvPr id="197" name="Image 197"/>
                          <pic:cNvPicPr/>
                        </pic:nvPicPr>
                        <pic:blipFill>
                          <a:blip r:embed="rId143" cstate="print"/>
                          <a:stretch>
                            <a:fillRect/>
                          </a:stretch>
                        </pic:blipFill>
                        <pic:spPr>
                          <a:xfrm>
                            <a:off x="4860467" y="720851"/>
                            <a:ext cx="285216" cy="1437030"/>
                          </a:xfrm>
                          <a:prstGeom prst="rect">
                            <a:avLst/>
                          </a:prstGeom>
                        </pic:spPr>
                      </pic:pic>
                      <pic:pic xmlns:pic="http://schemas.openxmlformats.org/drawingml/2006/picture">
                        <pic:nvPicPr>
                          <pic:cNvPr id="198" name="Image 198"/>
                          <pic:cNvPicPr/>
                        </pic:nvPicPr>
                        <pic:blipFill>
                          <a:blip r:embed="rId144" cstate="print"/>
                          <a:stretch>
                            <a:fillRect/>
                          </a:stretch>
                        </pic:blipFill>
                        <pic:spPr>
                          <a:xfrm>
                            <a:off x="1380744" y="2085479"/>
                            <a:ext cx="285216" cy="72402"/>
                          </a:xfrm>
                          <a:prstGeom prst="rect">
                            <a:avLst/>
                          </a:prstGeom>
                        </pic:spPr>
                      </pic:pic>
                      <pic:pic xmlns:pic="http://schemas.openxmlformats.org/drawingml/2006/picture">
                        <pic:nvPicPr>
                          <pic:cNvPr id="199" name="Image 199"/>
                          <pic:cNvPicPr/>
                        </pic:nvPicPr>
                        <pic:blipFill>
                          <a:blip r:embed="rId145" cstate="print"/>
                          <a:stretch>
                            <a:fillRect/>
                          </a:stretch>
                        </pic:blipFill>
                        <pic:spPr>
                          <a:xfrm>
                            <a:off x="2658541" y="2045208"/>
                            <a:ext cx="285216" cy="112673"/>
                          </a:xfrm>
                          <a:prstGeom prst="rect">
                            <a:avLst/>
                          </a:prstGeom>
                        </pic:spPr>
                      </pic:pic>
                      <pic:pic xmlns:pic="http://schemas.openxmlformats.org/drawingml/2006/picture">
                        <pic:nvPicPr>
                          <pic:cNvPr id="200" name="Image 200"/>
                          <pic:cNvPicPr/>
                        </pic:nvPicPr>
                        <pic:blipFill>
                          <a:blip r:embed="rId146" cstate="print"/>
                          <a:stretch>
                            <a:fillRect/>
                          </a:stretch>
                        </pic:blipFill>
                        <pic:spPr>
                          <a:xfrm>
                            <a:off x="3936339" y="2056532"/>
                            <a:ext cx="285216" cy="101350"/>
                          </a:xfrm>
                          <a:prstGeom prst="rect">
                            <a:avLst/>
                          </a:prstGeom>
                        </pic:spPr>
                      </pic:pic>
                      <pic:pic xmlns:pic="http://schemas.openxmlformats.org/drawingml/2006/picture">
                        <pic:nvPicPr>
                          <pic:cNvPr id="201" name="Image 201"/>
                          <pic:cNvPicPr/>
                        </pic:nvPicPr>
                        <pic:blipFill>
                          <a:blip r:embed="rId147" cstate="print"/>
                          <a:stretch>
                            <a:fillRect/>
                          </a:stretch>
                        </pic:blipFill>
                        <pic:spPr>
                          <a:xfrm>
                            <a:off x="5214137" y="2077135"/>
                            <a:ext cx="285216" cy="80746"/>
                          </a:xfrm>
                          <a:prstGeom prst="rect">
                            <a:avLst/>
                          </a:prstGeom>
                        </pic:spPr>
                      </pic:pic>
                      <wps:wsp>
                        <wps:cNvPr id="202" name="Graphic 202"/>
                        <wps:cNvSpPr/>
                        <wps:spPr>
                          <a:xfrm>
                            <a:off x="530786" y="2157877"/>
                            <a:ext cx="5111750" cy="1270"/>
                          </a:xfrm>
                          <a:custGeom>
                            <a:avLst/>
                            <a:gdLst/>
                            <a:ahLst/>
                            <a:cxnLst/>
                            <a:rect l="l" t="t" r="r" b="b"/>
                            <a:pathLst>
                              <a:path w="5111750">
                                <a:moveTo>
                                  <a:pt x="0" y="0"/>
                                </a:moveTo>
                                <a:lnTo>
                                  <a:pt x="5111191" y="0"/>
                                </a:lnTo>
                              </a:path>
                            </a:pathLst>
                          </a:custGeom>
                          <a:ln w="12700">
                            <a:solidFill>
                              <a:srgbClr val="F1F1F1"/>
                            </a:solidFill>
                            <a:prstDash val="solid"/>
                          </a:ln>
                        </wps:spPr>
                        <wps:bodyPr wrap="square" lIns="0" tIns="0" rIns="0" bIns="0" rtlCol="0">
                          <a:prstTxWarp prst="textNoShape">
                            <a:avLst/>
                          </a:prstTxWarp>
                          <a:noAutofit/>
                        </wps:bodyPr>
                      </wps:wsp>
                      <pic:pic xmlns:pic="http://schemas.openxmlformats.org/drawingml/2006/picture">
                        <pic:nvPicPr>
                          <pic:cNvPr id="203" name="Image 203"/>
                          <pic:cNvPicPr/>
                        </pic:nvPicPr>
                        <pic:blipFill>
                          <a:blip r:embed="rId148" cstate="print"/>
                          <a:stretch>
                            <a:fillRect/>
                          </a:stretch>
                        </pic:blipFill>
                        <pic:spPr>
                          <a:xfrm>
                            <a:off x="1447800" y="42672"/>
                            <a:ext cx="2884931" cy="359663"/>
                          </a:xfrm>
                          <a:prstGeom prst="rect">
                            <a:avLst/>
                          </a:prstGeom>
                        </pic:spPr>
                      </pic:pic>
                      <pic:pic xmlns:pic="http://schemas.openxmlformats.org/drawingml/2006/picture">
                        <pic:nvPicPr>
                          <pic:cNvPr id="204" name="Image 204"/>
                          <pic:cNvPicPr/>
                        </pic:nvPicPr>
                        <pic:blipFill>
                          <a:blip r:embed="rId34" cstate="print"/>
                          <a:stretch>
                            <a:fillRect/>
                          </a:stretch>
                        </pic:blipFill>
                        <pic:spPr>
                          <a:xfrm>
                            <a:off x="2070011" y="2528265"/>
                            <a:ext cx="62776" cy="62776"/>
                          </a:xfrm>
                          <a:prstGeom prst="rect">
                            <a:avLst/>
                          </a:prstGeom>
                        </pic:spPr>
                      </pic:pic>
                      <pic:pic xmlns:pic="http://schemas.openxmlformats.org/drawingml/2006/picture">
                        <pic:nvPicPr>
                          <pic:cNvPr id="205" name="Image 205"/>
                          <pic:cNvPicPr/>
                        </pic:nvPicPr>
                        <pic:blipFill>
                          <a:blip r:embed="rId149" cstate="print"/>
                          <a:stretch>
                            <a:fillRect/>
                          </a:stretch>
                        </pic:blipFill>
                        <pic:spPr>
                          <a:xfrm>
                            <a:off x="2560612" y="2528265"/>
                            <a:ext cx="62776" cy="62776"/>
                          </a:xfrm>
                          <a:prstGeom prst="rect">
                            <a:avLst/>
                          </a:prstGeom>
                        </pic:spPr>
                      </pic:pic>
                      <pic:pic xmlns:pic="http://schemas.openxmlformats.org/drawingml/2006/picture">
                        <pic:nvPicPr>
                          <pic:cNvPr id="206" name="Image 206"/>
                          <pic:cNvPicPr/>
                        </pic:nvPicPr>
                        <pic:blipFill>
                          <a:blip r:embed="rId150" cstate="print"/>
                          <a:stretch>
                            <a:fillRect/>
                          </a:stretch>
                        </pic:blipFill>
                        <pic:spPr>
                          <a:xfrm>
                            <a:off x="3047657" y="2528265"/>
                            <a:ext cx="62776" cy="62776"/>
                          </a:xfrm>
                          <a:prstGeom prst="rect">
                            <a:avLst/>
                          </a:prstGeom>
                        </pic:spPr>
                      </pic:pic>
                      <wps:wsp>
                        <wps:cNvPr id="207" name="Textbox 207"/>
                        <wps:cNvSpPr txBox="1"/>
                        <wps:spPr>
                          <a:xfrm>
                            <a:off x="1558099" y="125539"/>
                            <a:ext cx="2975260" cy="182552"/>
                          </a:xfrm>
                          <a:prstGeom prst="rect">
                            <a:avLst/>
                          </a:prstGeom>
                        </wps:spPr>
                        <wps:txbx>
                          <w:txbxContent>
                            <w:p w:rsidRPr="00210C92" w:rsidR="00EE5E71" w:rsidP="00EE5E71" w:rsidRDefault="00EE5E71" w14:paraId="442F1E57" w14:textId="77777777">
                              <w:pPr>
                                <w:spacing w:line="240" w:lineRule="exact"/>
                                <w:rPr>
                                  <w:rFonts w:ascii="Arial" w:hAnsi="Arial" w:cs="Arial"/>
                                  <w:b/>
                                  <w:sz w:val="24"/>
                                </w:rPr>
                              </w:pPr>
                              <w:r w:rsidRPr="00210C92">
                                <w:rPr>
                                  <w:rFonts w:ascii="Arial" w:hAnsi="Arial" w:cs="Arial"/>
                                  <w:b/>
                                  <w:color w:val="F1F1F1"/>
                                  <w:spacing w:val="16"/>
                                  <w:sz w:val="24"/>
                                </w:rPr>
                                <w:t>Promotion</w:t>
                              </w:r>
                              <w:r w:rsidRPr="00210C92">
                                <w:rPr>
                                  <w:rFonts w:ascii="Arial" w:hAnsi="Arial" w:cs="Arial"/>
                                  <w:b/>
                                  <w:color w:val="F1F1F1"/>
                                  <w:spacing w:val="50"/>
                                  <w:sz w:val="24"/>
                                </w:rPr>
                                <w:t xml:space="preserve"> </w:t>
                              </w:r>
                              <w:r w:rsidRPr="00210C92">
                                <w:rPr>
                                  <w:rFonts w:ascii="Arial" w:hAnsi="Arial" w:cs="Arial"/>
                                  <w:b/>
                                  <w:color w:val="F1F1F1"/>
                                  <w:sz w:val="24"/>
                                </w:rPr>
                                <w:t>by</w:t>
                              </w:r>
                              <w:r w:rsidRPr="00210C92">
                                <w:rPr>
                                  <w:rFonts w:ascii="Arial" w:hAnsi="Arial" w:cs="Arial"/>
                                  <w:b/>
                                  <w:color w:val="F1F1F1"/>
                                  <w:spacing w:val="51"/>
                                  <w:sz w:val="24"/>
                                </w:rPr>
                                <w:t xml:space="preserve"> </w:t>
                              </w:r>
                              <w:r w:rsidRPr="00210C92">
                                <w:rPr>
                                  <w:rFonts w:ascii="Arial" w:hAnsi="Arial" w:cs="Arial"/>
                                  <w:b/>
                                  <w:color w:val="F1F1F1"/>
                                  <w:spacing w:val="17"/>
                                  <w:sz w:val="24"/>
                                </w:rPr>
                                <w:t>Race/Ethnicity</w:t>
                              </w:r>
                              <w:r w:rsidRPr="00210C92">
                                <w:rPr>
                                  <w:rFonts w:ascii="Arial" w:hAnsi="Arial" w:cs="Arial"/>
                                  <w:b/>
                                  <w:color w:val="F1F1F1"/>
                                  <w:spacing w:val="57"/>
                                  <w:sz w:val="24"/>
                                </w:rPr>
                                <w:t xml:space="preserve"> </w:t>
                              </w:r>
                              <w:r w:rsidRPr="00210C92">
                                <w:rPr>
                                  <w:rFonts w:ascii="Arial" w:hAnsi="Arial" w:cs="Arial"/>
                                  <w:b/>
                                  <w:color w:val="F1F1F1"/>
                                  <w:spacing w:val="17"/>
                                  <w:sz w:val="24"/>
                                </w:rPr>
                                <w:t>Group</w:t>
                              </w:r>
                            </w:p>
                          </w:txbxContent>
                        </wps:txbx>
                        <wps:bodyPr wrap="square" lIns="0" tIns="0" rIns="0" bIns="0" rtlCol="0">
                          <a:noAutofit/>
                        </wps:bodyPr>
                      </wps:wsp>
                      <wps:wsp>
                        <wps:cNvPr id="208" name="Textbox 208"/>
                        <wps:cNvSpPr txBox="1"/>
                        <wps:spPr>
                          <a:xfrm>
                            <a:off x="82195" y="386810"/>
                            <a:ext cx="355600" cy="360045"/>
                          </a:xfrm>
                          <a:prstGeom prst="rect">
                            <a:avLst/>
                          </a:prstGeom>
                        </wps:spPr>
                        <wps:txbx>
                          <w:txbxContent>
                            <w:p w:rsidR="00EE5E71" w:rsidP="00EE5E71" w:rsidRDefault="00EE5E71" w14:paraId="5EABC8C5" w14:textId="77777777">
                              <w:pPr>
                                <w:spacing w:line="183" w:lineRule="exact"/>
                                <w:rPr>
                                  <w:sz w:val="18"/>
                                </w:rPr>
                              </w:pPr>
                              <w:r>
                                <w:rPr>
                                  <w:color w:val="D9D9D9"/>
                                  <w:spacing w:val="-2"/>
                                  <w:sz w:val="18"/>
                                </w:rPr>
                                <w:t>70.00%</w:t>
                              </w:r>
                            </w:p>
                            <w:p w:rsidR="00EE5E71" w:rsidP="00EE5E71" w:rsidRDefault="00EE5E71" w14:paraId="7F420D3F" w14:textId="77777777">
                              <w:pPr>
                                <w:spacing w:before="166" w:line="216" w:lineRule="exact"/>
                                <w:rPr>
                                  <w:sz w:val="18"/>
                                </w:rPr>
                              </w:pPr>
                              <w:r>
                                <w:rPr>
                                  <w:color w:val="D9D9D9"/>
                                  <w:spacing w:val="-2"/>
                                  <w:sz w:val="18"/>
                                </w:rPr>
                                <w:t>60.00%</w:t>
                              </w:r>
                            </w:p>
                          </w:txbxContent>
                        </wps:txbx>
                        <wps:bodyPr wrap="square" lIns="0" tIns="0" rIns="0" bIns="0" rtlCol="0">
                          <a:noAutofit/>
                        </wps:bodyPr>
                      </wps:wsp>
                      <wps:wsp>
                        <wps:cNvPr id="209" name="Textbox 209"/>
                        <wps:cNvSpPr txBox="1"/>
                        <wps:spPr>
                          <a:xfrm>
                            <a:off x="1035853" y="741940"/>
                            <a:ext cx="355600" cy="114300"/>
                          </a:xfrm>
                          <a:prstGeom prst="rect">
                            <a:avLst/>
                          </a:prstGeom>
                        </wps:spPr>
                        <wps:txbx>
                          <w:txbxContent>
                            <w:p w:rsidR="00EE5E71" w:rsidP="00EE5E71" w:rsidRDefault="00EE5E71" w14:paraId="2403285E" w14:textId="77777777">
                              <w:pPr>
                                <w:spacing w:line="180" w:lineRule="exact"/>
                                <w:rPr>
                                  <w:sz w:val="18"/>
                                </w:rPr>
                              </w:pPr>
                              <w:r>
                                <w:rPr>
                                  <w:color w:val="D9D9D9"/>
                                  <w:spacing w:val="-2"/>
                                  <w:sz w:val="18"/>
                                </w:rPr>
                                <w:t>51%</w:t>
                              </w:r>
                            </w:p>
                          </w:txbxContent>
                        </wps:txbx>
                        <wps:bodyPr wrap="square" lIns="0" tIns="0" rIns="0" bIns="0" rtlCol="0">
                          <a:noAutofit/>
                        </wps:bodyPr>
                      </wps:wsp>
                      <wps:wsp>
                        <wps:cNvPr id="210" name="Textbox 210"/>
                        <wps:cNvSpPr txBox="1"/>
                        <wps:spPr>
                          <a:xfrm>
                            <a:off x="2314808" y="586606"/>
                            <a:ext cx="355600" cy="114300"/>
                          </a:xfrm>
                          <a:prstGeom prst="rect">
                            <a:avLst/>
                          </a:prstGeom>
                        </wps:spPr>
                        <wps:txbx>
                          <w:txbxContent>
                            <w:p w:rsidR="00EE5E71" w:rsidP="00EE5E71" w:rsidRDefault="00EE5E71" w14:paraId="28306901" w14:textId="77777777">
                              <w:pPr>
                                <w:spacing w:line="180" w:lineRule="exact"/>
                                <w:rPr>
                                  <w:sz w:val="18"/>
                                </w:rPr>
                              </w:pPr>
                              <w:r>
                                <w:rPr>
                                  <w:color w:val="D9D9D9"/>
                                  <w:spacing w:val="-2"/>
                                  <w:sz w:val="18"/>
                                </w:rPr>
                                <w:t>58%</w:t>
                              </w:r>
                            </w:p>
                          </w:txbxContent>
                        </wps:txbx>
                        <wps:bodyPr wrap="square" lIns="0" tIns="0" rIns="0" bIns="0" rtlCol="0">
                          <a:noAutofit/>
                        </wps:bodyPr>
                      </wps:wsp>
                      <wps:wsp>
                        <wps:cNvPr id="211" name="Textbox 211"/>
                        <wps:cNvSpPr txBox="1"/>
                        <wps:spPr>
                          <a:xfrm>
                            <a:off x="3580739" y="687324"/>
                            <a:ext cx="355600" cy="114300"/>
                          </a:xfrm>
                          <a:prstGeom prst="rect">
                            <a:avLst/>
                          </a:prstGeom>
                        </wps:spPr>
                        <wps:txbx>
                          <w:txbxContent>
                            <w:p w:rsidR="00EE5E71" w:rsidP="00EE5E71" w:rsidRDefault="00EE5E71" w14:paraId="64391072" w14:textId="77777777">
                              <w:pPr>
                                <w:spacing w:line="180" w:lineRule="exact"/>
                                <w:rPr>
                                  <w:sz w:val="18"/>
                                </w:rPr>
                              </w:pPr>
                              <w:r>
                                <w:rPr>
                                  <w:color w:val="D9D9D9"/>
                                  <w:spacing w:val="-2"/>
                                  <w:sz w:val="18"/>
                                </w:rPr>
                                <w:t>55%</w:t>
                              </w:r>
                            </w:p>
                          </w:txbxContent>
                        </wps:txbx>
                        <wps:bodyPr wrap="square" lIns="0" tIns="0" rIns="0" bIns="0" rtlCol="0">
                          <a:noAutofit/>
                        </wps:bodyPr>
                      </wps:wsp>
                      <wps:wsp>
                        <wps:cNvPr id="212" name="Textbox 212"/>
                        <wps:cNvSpPr txBox="1"/>
                        <wps:spPr>
                          <a:xfrm>
                            <a:off x="4869131" y="557974"/>
                            <a:ext cx="355600" cy="114300"/>
                          </a:xfrm>
                          <a:prstGeom prst="rect">
                            <a:avLst/>
                          </a:prstGeom>
                        </wps:spPr>
                        <wps:txbx>
                          <w:txbxContent>
                            <w:p w:rsidR="00EE5E71" w:rsidP="00EE5E71" w:rsidRDefault="00EE5E71" w14:paraId="7C38D162" w14:textId="77777777">
                              <w:pPr>
                                <w:spacing w:line="180" w:lineRule="exact"/>
                                <w:rPr>
                                  <w:sz w:val="18"/>
                                </w:rPr>
                              </w:pPr>
                              <w:r>
                                <w:rPr>
                                  <w:color w:val="D9D9D9"/>
                                  <w:spacing w:val="-2"/>
                                  <w:sz w:val="18"/>
                                </w:rPr>
                                <w:t>59%</w:t>
                              </w:r>
                            </w:p>
                          </w:txbxContent>
                        </wps:txbx>
                        <wps:bodyPr wrap="square" lIns="0" tIns="0" rIns="0" bIns="0" rtlCol="0">
                          <a:noAutofit/>
                        </wps:bodyPr>
                      </wps:wsp>
                      <wps:wsp>
                        <wps:cNvPr id="213" name="Textbox 213"/>
                        <wps:cNvSpPr txBox="1"/>
                        <wps:spPr>
                          <a:xfrm>
                            <a:off x="82195" y="877614"/>
                            <a:ext cx="355600" cy="114300"/>
                          </a:xfrm>
                          <a:prstGeom prst="rect">
                            <a:avLst/>
                          </a:prstGeom>
                        </wps:spPr>
                        <wps:txbx>
                          <w:txbxContent>
                            <w:p w:rsidR="00EE5E71" w:rsidP="00EE5E71" w:rsidRDefault="00EE5E71" w14:paraId="2AC592FD" w14:textId="77777777">
                              <w:pPr>
                                <w:spacing w:line="180" w:lineRule="exact"/>
                                <w:rPr>
                                  <w:sz w:val="18"/>
                                </w:rPr>
                              </w:pPr>
                              <w:r>
                                <w:rPr>
                                  <w:color w:val="D9D9D9"/>
                                  <w:spacing w:val="-2"/>
                                  <w:sz w:val="18"/>
                                </w:rPr>
                                <w:t>50.00%</w:t>
                              </w:r>
                            </w:p>
                          </w:txbxContent>
                        </wps:txbx>
                        <wps:bodyPr wrap="square" lIns="0" tIns="0" rIns="0" bIns="0" rtlCol="0">
                          <a:noAutofit/>
                        </wps:bodyPr>
                      </wps:wsp>
                      <wps:wsp>
                        <wps:cNvPr id="214" name="Textbox 214"/>
                        <wps:cNvSpPr txBox="1"/>
                        <wps:spPr>
                          <a:xfrm>
                            <a:off x="680254" y="914604"/>
                            <a:ext cx="355600" cy="114300"/>
                          </a:xfrm>
                          <a:prstGeom prst="rect">
                            <a:avLst/>
                          </a:prstGeom>
                        </wps:spPr>
                        <wps:txbx>
                          <w:txbxContent>
                            <w:p w:rsidR="00EE5E71" w:rsidP="00EE5E71" w:rsidRDefault="00EE5E71" w14:paraId="78A4CD72" w14:textId="77777777">
                              <w:pPr>
                                <w:spacing w:line="180" w:lineRule="exact"/>
                                <w:rPr>
                                  <w:sz w:val="18"/>
                                </w:rPr>
                              </w:pPr>
                              <w:r>
                                <w:rPr>
                                  <w:color w:val="D9D9D9"/>
                                  <w:spacing w:val="-2"/>
                                  <w:sz w:val="18"/>
                                </w:rPr>
                                <w:t>46%</w:t>
                              </w:r>
                            </w:p>
                          </w:txbxContent>
                        </wps:txbx>
                        <wps:bodyPr wrap="square" lIns="0" tIns="0" rIns="0" bIns="0" rtlCol="0">
                          <a:noAutofit/>
                        </wps:bodyPr>
                      </wps:wsp>
                      <wps:wsp>
                        <wps:cNvPr id="215" name="Textbox 215"/>
                        <wps:cNvSpPr txBox="1"/>
                        <wps:spPr>
                          <a:xfrm>
                            <a:off x="1956395" y="1069847"/>
                            <a:ext cx="355600" cy="114300"/>
                          </a:xfrm>
                          <a:prstGeom prst="rect">
                            <a:avLst/>
                          </a:prstGeom>
                        </wps:spPr>
                        <wps:txbx>
                          <w:txbxContent>
                            <w:p w:rsidR="00EE5E71" w:rsidP="00EE5E71" w:rsidRDefault="00EE5E71" w14:paraId="656A90F0" w14:textId="77777777">
                              <w:pPr>
                                <w:spacing w:line="180" w:lineRule="exact"/>
                                <w:rPr>
                                  <w:sz w:val="18"/>
                                </w:rPr>
                              </w:pPr>
                              <w:r>
                                <w:rPr>
                                  <w:color w:val="D9D9D9"/>
                                  <w:spacing w:val="-2"/>
                                  <w:sz w:val="18"/>
                                </w:rPr>
                                <w:t>38%</w:t>
                              </w:r>
                            </w:p>
                          </w:txbxContent>
                        </wps:txbx>
                        <wps:bodyPr wrap="square" lIns="0" tIns="0" rIns="0" bIns="0" rtlCol="0">
                          <a:noAutofit/>
                        </wps:bodyPr>
                      </wps:wsp>
                      <wps:wsp>
                        <wps:cNvPr id="216" name="Textbox 216"/>
                        <wps:cNvSpPr txBox="1"/>
                        <wps:spPr>
                          <a:xfrm>
                            <a:off x="3241192" y="980694"/>
                            <a:ext cx="355600" cy="114300"/>
                          </a:xfrm>
                          <a:prstGeom prst="rect">
                            <a:avLst/>
                          </a:prstGeom>
                        </wps:spPr>
                        <wps:txbx>
                          <w:txbxContent>
                            <w:p w:rsidR="00EE5E71" w:rsidP="00EE5E71" w:rsidRDefault="00EE5E71" w14:paraId="44473136" w14:textId="77777777">
                              <w:pPr>
                                <w:spacing w:line="180" w:lineRule="exact"/>
                                <w:rPr>
                                  <w:sz w:val="18"/>
                                </w:rPr>
                              </w:pPr>
                              <w:r>
                                <w:rPr>
                                  <w:color w:val="D9D9D9"/>
                                  <w:spacing w:val="-2"/>
                                  <w:sz w:val="18"/>
                                </w:rPr>
                                <w:t>41%</w:t>
                              </w:r>
                            </w:p>
                          </w:txbxContent>
                        </wps:txbx>
                        <wps:bodyPr wrap="square" lIns="0" tIns="0" rIns="0" bIns="0" rtlCol="0">
                          <a:noAutofit/>
                        </wps:bodyPr>
                      </wps:wsp>
                      <wps:wsp>
                        <wps:cNvPr id="217" name="Textbox 217"/>
                        <wps:cNvSpPr txBox="1"/>
                        <wps:spPr>
                          <a:xfrm>
                            <a:off x="4511020" y="1082039"/>
                            <a:ext cx="355600" cy="114300"/>
                          </a:xfrm>
                          <a:prstGeom prst="rect">
                            <a:avLst/>
                          </a:prstGeom>
                        </wps:spPr>
                        <wps:txbx>
                          <w:txbxContent>
                            <w:p w:rsidR="00EE5E71" w:rsidP="00EE5E71" w:rsidRDefault="00EE5E71" w14:paraId="7A37BF47" w14:textId="77777777">
                              <w:pPr>
                                <w:spacing w:line="180" w:lineRule="exact"/>
                                <w:rPr>
                                  <w:sz w:val="18"/>
                                </w:rPr>
                              </w:pPr>
                              <w:r>
                                <w:rPr>
                                  <w:color w:val="D9D9D9"/>
                                  <w:spacing w:val="-2"/>
                                  <w:sz w:val="18"/>
                                </w:rPr>
                                <w:t>39%</w:t>
                              </w:r>
                            </w:p>
                          </w:txbxContent>
                        </wps:txbx>
                        <wps:bodyPr wrap="square" lIns="0" tIns="0" rIns="0" bIns="0" rtlCol="0">
                          <a:noAutofit/>
                        </wps:bodyPr>
                      </wps:wsp>
                      <wps:wsp>
                        <wps:cNvPr id="218" name="Textbox 218"/>
                        <wps:cNvSpPr txBox="1"/>
                        <wps:spPr>
                          <a:xfrm>
                            <a:off x="82195" y="1123016"/>
                            <a:ext cx="355600" cy="850900"/>
                          </a:xfrm>
                          <a:prstGeom prst="rect">
                            <a:avLst/>
                          </a:prstGeom>
                        </wps:spPr>
                        <wps:txbx>
                          <w:txbxContent>
                            <w:p w:rsidR="00EE5E71" w:rsidP="00EE5E71" w:rsidRDefault="00EE5E71" w14:paraId="47B1FEC1" w14:textId="77777777">
                              <w:pPr>
                                <w:spacing w:line="183" w:lineRule="exact"/>
                                <w:rPr>
                                  <w:sz w:val="18"/>
                                </w:rPr>
                              </w:pPr>
                              <w:r>
                                <w:rPr>
                                  <w:color w:val="D9D9D9"/>
                                  <w:spacing w:val="-2"/>
                                  <w:sz w:val="18"/>
                                </w:rPr>
                                <w:t>40.00%</w:t>
                              </w:r>
                            </w:p>
                            <w:p w:rsidR="00EE5E71" w:rsidP="00EE5E71" w:rsidRDefault="00EE5E71" w14:paraId="1287049D" w14:textId="77777777">
                              <w:pPr>
                                <w:spacing w:before="166"/>
                                <w:rPr>
                                  <w:sz w:val="18"/>
                                </w:rPr>
                              </w:pPr>
                              <w:r>
                                <w:rPr>
                                  <w:color w:val="D9D9D9"/>
                                  <w:spacing w:val="-2"/>
                                  <w:sz w:val="18"/>
                                </w:rPr>
                                <w:t>30.00%</w:t>
                              </w:r>
                            </w:p>
                            <w:p w:rsidR="00EE5E71" w:rsidP="00EE5E71" w:rsidRDefault="00EE5E71" w14:paraId="60C8ADFC" w14:textId="77777777">
                              <w:pPr>
                                <w:spacing w:before="167"/>
                                <w:rPr>
                                  <w:sz w:val="18"/>
                                </w:rPr>
                              </w:pPr>
                              <w:r>
                                <w:rPr>
                                  <w:color w:val="D9D9D9"/>
                                  <w:spacing w:val="-2"/>
                                  <w:sz w:val="18"/>
                                </w:rPr>
                                <w:t>20.00%</w:t>
                              </w:r>
                            </w:p>
                            <w:p w:rsidR="00EE5E71" w:rsidP="00EE5E71" w:rsidRDefault="00EE5E71" w14:paraId="0DC78A2C" w14:textId="77777777">
                              <w:pPr>
                                <w:spacing w:before="167" w:line="216" w:lineRule="exact"/>
                                <w:rPr>
                                  <w:sz w:val="18"/>
                                </w:rPr>
                              </w:pPr>
                              <w:r>
                                <w:rPr>
                                  <w:color w:val="D9D9D9"/>
                                  <w:spacing w:val="-2"/>
                                  <w:sz w:val="18"/>
                                </w:rPr>
                                <w:t>10.00%</w:t>
                              </w:r>
                            </w:p>
                          </w:txbxContent>
                        </wps:txbx>
                        <wps:bodyPr wrap="square" lIns="0" tIns="0" rIns="0" bIns="0" rtlCol="0">
                          <a:noAutofit/>
                        </wps:bodyPr>
                      </wps:wsp>
                      <wps:wsp>
                        <wps:cNvPr id="219" name="Textbox 219"/>
                        <wps:cNvSpPr txBox="1"/>
                        <wps:spPr>
                          <a:xfrm>
                            <a:off x="1391453" y="1942232"/>
                            <a:ext cx="297180" cy="114300"/>
                          </a:xfrm>
                          <a:prstGeom prst="rect">
                            <a:avLst/>
                          </a:prstGeom>
                        </wps:spPr>
                        <wps:txbx>
                          <w:txbxContent>
                            <w:p w:rsidR="00EE5E71" w:rsidP="00EE5E71" w:rsidRDefault="00EE5E71" w14:paraId="3B0C637F" w14:textId="77777777">
                              <w:pPr>
                                <w:spacing w:line="180" w:lineRule="exact"/>
                                <w:rPr>
                                  <w:sz w:val="18"/>
                                </w:rPr>
                              </w:pPr>
                              <w:r>
                                <w:rPr>
                                  <w:color w:val="D9D9D9"/>
                                  <w:spacing w:val="-2"/>
                                  <w:sz w:val="18"/>
                                </w:rPr>
                                <w:t>3%</w:t>
                              </w:r>
                            </w:p>
                          </w:txbxContent>
                        </wps:txbx>
                        <wps:bodyPr wrap="square" lIns="0" tIns="0" rIns="0" bIns="0" rtlCol="0">
                          <a:noAutofit/>
                        </wps:bodyPr>
                      </wps:wsp>
                      <wps:wsp>
                        <wps:cNvPr id="220" name="Textbox 220"/>
                        <wps:cNvSpPr txBox="1"/>
                        <wps:spPr>
                          <a:xfrm>
                            <a:off x="2670408" y="1913063"/>
                            <a:ext cx="297180" cy="142812"/>
                          </a:xfrm>
                          <a:prstGeom prst="rect">
                            <a:avLst/>
                          </a:prstGeom>
                        </wps:spPr>
                        <wps:txbx>
                          <w:txbxContent>
                            <w:p w:rsidR="00EE5E71" w:rsidP="00EE5E71" w:rsidRDefault="00EE5E71" w14:paraId="6551CABD" w14:textId="77777777">
                              <w:pPr>
                                <w:spacing w:line="180" w:lineRule="exact"/>
                                <w:rPr>
                                  <w:sz w:val="18"/>
                                </w:rPr>
                              </w:pPr>
                              <w:r>
                                <w:rPr>
                                  <w:color w:val="D9D9D9"/>
                                  <w:spacing w:val="-2"/>
                                  <w:sz w:val="18"/>
                                </w:rPr>
                                <w:t>4%</w:t>
                              </w:r>
                            </w:p>
                          </w:txbxContent>
                        </wps:txbx>
                        <wps:bodyPr wrap="square" lIns="0" tIns="0" rIns="0" bIns="0" rtlCol="0">
                          <a:noAutofit/>
                        </wps:bodyPr>
                      </wps:wsp>
                      <wps:wsp>
                        <wps:cNvPr id="221" name="Textbox 221"/>
                        <wps:cNvSpPr txBox="1"/>
                        <wps:spPr>
                          <a:xfrm>
                            <a:off x="3936391" y="1922087"/>
                            <a:ext cx="297180" cy="114300"/>
                          </a:xfrm>
                          <a:prstGeom prst="rect">
                            <a:avLst/>
                          </a:prstGeom>
                        </wps:spPr>
                        <wps:txbx>
                          <w:txbxContent>
                            <w:p w:rsidR="00EE5E71" w:rsidP="00EE5E71" w:rsidRDefault="00EE5E71" w14:paraId="0DDB9911" w14:textId="77777777">
                              <w:pPr>
                                <w:spacing w:line="180" w:lineRule="exact"/>
                                <w:rPr>
                                  <w:sz w:val="18"/>
                                </w:rPr>
                              </w:pPr>
                              <w:r>
                                <w:rPr>
                                  <w:color w:val="D9D9D9"/>
                                  <w:spacing w:val="-2"/>
                                  <w:sz w:val="18"/>
                                </w:rPr>
                                <w:t>4%</w:t>
                              </w:r>
                            </w:p>
                          </w:txbxContent>
                        </wps:txbx>
                        <wps:bodyPr wrap="square" lIns="0" tIns="0" rIns="0" bIns="0" rtlCol="0">
                          <a:noAutofit/>
                        </wps:bodyPr>
                      </wps:wsp>
                      <wps:wsp>
                        <wps:cNvPr id="222" name="Textbox 222"/>
                        <wps:cNvSpPr txBox="1"/>
                        <wps:spPr>
                          <a:xfrm>
                            <a:off x="5214151" y="1942232"/>
                            <a:ext cx="297180" cy="114300"/>
                          </a:xfrm>
                          <a:prstGeom prst="rect">
                            <a:avLst/>
                          </a:prstGeom>
                        </wps:spPr>
                        <wps:txbx>
                          <w:txbxContent>
                            <w:p w:rsidR="00EE5E71" w:rsidP="00EE5E71" w:rsidRDefault="00EE5E71" w14:paraId="3C8BE3F0" w14:textId="77777777">
                              <w:pPr>
                                <w:spacing w:line="180" w:lineRule="exact"/>
                                <w:rPr>
                                  <w:sz w:val="18"/>
                                </w:rPr>
                              </w:pPr>
                              <w:r>
                                <w:rPr>
                                  <w:color w:val="D9D9D9"/>
                                  <w:spacing w:val="-2"/>
                                  <w:sz w:val="18"/>
                                </w:rPr>
                                <w:t>2%</w:t>
                              </w:r>
                            </w:p>
                          </w:txbxContent>
                        </wps:txbx>
                        <wps:bodyPr wrap="square" lIns="0" tIns="0" rIns="0" bIns="0" rtlCol="0">
                          <a:noAutofit/>
                        </wps:bodyPr>
                      </wps:wsp>
                      <wps:wsp>
                        <wps:cNvPr id="223" name="Textbox 223"/>
                        <wps:cNvSpPr txBox="1"/>
                        <wps:spPr>
                          <a:xfrm>
                            <a:off x="140145" y="2104625"/>
                            <a:ext cx="297180" cy="114300"/>
                          </a:xfrm>
                          <a:prstGeom prst="rect">
                            <a:avLst/>
                          </a:prstGeom>
                        </wps:spPr>
                        <wps:txbx>
                          <w:txbxContent>
                            <w:p w:rsidR="00EE5E71" w:rsidP="00EE5E71" w:rsidRDefault="00EE5E71" w14:paraId="5DB441F5" w14:textId="77777777">
                              <w:pPr>
                                <w:spacing w:line="180" w:lineRule="exact"/>
                                <w:rPr>
                                  <w:sz w:val="18"/>
                                </w:rPr>
                              </w:pPr>
                              <w:r>
                                <w:rPr>
                                  <w:color w:val="D9D9D9"/>
                                  <w:spacing w:val="-2"/>
                                  <w:sz w:val="18"/>
                                </w:rPr>
                                <w:t>0.00%</w:t>
                              </w:r>
                            </w:p>
                          </w:txbxContent>
                        </wps:txbx>
                        <wps:bodyPr wrap="square" lIns="0" tIns="0" rIns="0" bIns="0" rtlCol="0">
                          <a:noAutofit/>
                        </wps:bodyPr>
                      </wps:wsp>
                      <wps:wsp>
                        <wps:cNvPr id="224" name="Textbox 224"/>
                        <wps:cNvSpPr txBox="1"/>
                        <wps:spPr>
                          <a:xfrm>
                            <a:off x="1053517" y="2253443"/>
                            <a:ext cx="245110" cy="114300"/>
                          </a:xfrm>
                          <a:prstGeom prst="rect">
                            <a:avLst/>
                          </a:prstGeom>
                        </wps:spPr>
                        <wps:txbx>
                          <w:txbxContent>
                            <w:p w:rsidR="00EE5E71" w:rsidP="00EE5E71" w:rsidRDefault="00EE5E71" w14:paraId="675330B0" w14:textId="77777777">
                              <w:pPr>
                                <w:spacing w:line="180" w:lineRule="exact"/>
                                <w:rPr>
                                  <w:sz w:val="18"/>
                                </w:rPr>
                              </w:pPr>
                              <w:r>
                                <w:rPr>
                                  <w:color w:val="D9D9D9"/>
                                  <w:spacing w:val="-4"/>
                                  <w:sz w:val="18"/>
                                </w:rPr>
                                <w:t>2022</w:t>
                              </w:r>
                            </w:p>
                          </w:txbxContent>
                        </wps:txbx>
                        <wps:bodyPr wrap="square" lIns="0" tIns="0" rIns="0" bIns="0" rtlCol="0">
                          <a:noAutofit/>
                        </wps:bodyPr>
                      </wps:wsp>
                      <wps:wsp>
                        <wps:cNvPr id="225" name="Textbox 225"/>
                        <wps:cNvSpPr txBox="1"/>
                        <wps:spPr>
                          <a:xfrm>
                            <a:off x="2331276" y="2253443"/>
                            <a:ext cx="245110" cy="114300"/>
                          </a:xfrm>
                          <a:prstGeom prst="rect">
                            <a:avLst/>
                          </a:prstGeom>
                        </wps:spPr>
                        <wps:txbx>
                          <w:txbxContent>
                            <w:p w:rsidR="00EE5E71" w:rsidP="00EE5E71" w:rsidRDefault="00EE5E71" w14:paraId="7D7FC439" w14:textId="77777777">
                              <w:pPr>
                                <w:spacing w:line="180" w:lineRule="exact"/>
                                <w:rPr>
                                  <w:sz w:val="18"/>
                                </w:rPr>
                              </w:pPr>
                              <w:r>
                                <w:rPr>
                                  <w:color w:val="D9D9D9"/>
                                  <w:spacing w:val="-4"/>
                                  <w:sz w:val="18"/>
                                </w:rPr>
                                <w:t>2023</w:t>
                              </w:r>
                            </w:p>
                          </w:txbxContent>
                        </wps:txbx>
                        <wps:bodyPr wrap="square" lIns="0" tIns="0" rIns="0" bIns="0" rtlCol="0">
                          <a:noAutofit/>
                        </wps:bodyPr>
                      </wps:wsp>
                      <wps:wsp>
                        <wps:cNvPr id="226" name="Textbox 226"/>
                        <wps:cNvSpPr txBox="1"/>
                        <wps:spPr>
                          <a:xfrm>
                            <a:off x="3609036" y="2253443"/>
                            <a:ext cx="245110" cy="114300"/>
                          </a:xfrm>
                          <a:prstGeom prst="rect">
                            <a:avLst/>
                          </a:prstGeom>
                        </wps:spPr>
                        <wps:txbx>
                          <w:txbxContent>
                            <w:p w:rsidR="00EE5E71" w:rsidP="00EE5E71" w:rsidRDefault="00EE5E71" w14:paraId="2997BB51" w14:textId="77777777">
                              <w:pPr>
                                <w:spacing w:line="180" w:lineRule="exact"/>
                                <w:rPr>
                                  <w:sz w:val="18"/>
                                </w:rPr>
                              </w:pPr>
                              <w:r>
                                <w:rPr>
                                  <w:color w:val="D9D9D9"/>
                                  <w:spacing w:val="-4"/>
                                  <w:sz w:val="18"/>
                                </w:rPr>
                                <w:t>2024</w:t>
                              </w:r>
                            </w:p>
                          </w:txbxContent>
                        </wps:txbx>
                        <wps:bodyPr wrap="square" lIns="0" tIns="0" rIns="0" bIns="0" rtlCol="0">
                          <a:noAutofit/>
                        </wps:bodyPr>
                      </wps:wsp>
                      <wps:wsp>
                        <wps:cNvPr id="227" name="Textbox 227"/>
                        <wps:cNvSpPr txBox="1"/>
                        <wps:spPr>
                          <a:xfrm>
                            <a:off x="4886796" y="2253443"/>
                            <a:ext cx="245110" cy="114300"/>
                          </a:xfrm>
                          <a:prstGeom prst="rect">
                            <a:avLst/>
                          </a:prstGeom>
                        </wps:spPr>
                        <wps:txbx>
                          <w:txbxContent>
                            <w:p w:rsidR="00EE5E71" w:rsidP="00EE5E71" w:rsidRDefault="00EE5E71" w14:paraId="3CF9C899" w14:textId="77777777">
                              <w:pPr>
                                <w:spacing w:line="180" w:lineRule="exact"/>
                                <w:rPr>
                                  <w:sz w:val="18"/>
                                </w:rPr>
                              </w:pPr>
                              <w:r>
                                <w:rPr>
                                  <w:color w:val="D9D9D9"/>
                                  <w:spacing w:val="-4"/>
                                  <w:sz w:val="18"/>
                                </w:rPr>
                                <w:t>2025</w:t>
                              </w:r>
                            </w:p>
                          </w:txbxContent>
                        </wps:txbx>
                        <wps:bodyPr wrap="square" lIns="0" tIns="0" rIns="0" bIns="0" rtlCol="0">
                          <a:noAutofit/>
                        </wps:bodyPr>
                      </wps:wsp>
                      <wps:wsp>
                        <wps:cNvPr id="228" name="Textbox 228"/>
                        <wps:cNvSpPr txBox="1"/>
                        <wps:spPr>
                          <a:xfrm>
                            <a:off x="2159417" y="2506073"/>
                            <a:ext cx="1611630" cy="114300"/>
                          </a:xfrm>
                          <a:prstGeom prst="rect">
                            <a:avLst/>
                          </a:prstGeom>
                        </wps:spPr>
                        <wps:txbx>
                          <w:txbxContent>
                            <w:p w:rsidR="00EE5E71" w:rsidP="00EE5E71" w:rsidRDefault="00EE5E71" w14:paraId="55917BEF" w14:textId="77777777">
                              <w:pPr>
                                <w:tabs>
                                  <w:tab w:val="left" w:pos="772"/>
                                  <w:tab w:val="left" w:pos="1539"/>
                                </w:tabs>
                                <w:spacing w:line="180" w:lineRule="exact"/>
                                <w:rPr>
                                  <w:sz w:val="18"/>
                                </w:rPr>
                              </w:pPr>
                              <w:r>
                                <w:rPr>
                                  <w:color w:val="D9D9D9"/>
                                  <w:spacing w:val="-2"/>
                                  <w:sz w:val="18"/>
                                </w:rPr>
                                <w:t>BIPOC</w:t>
                              </w:r>
                              <w:r>
                                <w:rPr>
                                  <w:color w:val="D9D9D9"/>
                                  <w:sz w:val="18"/>
                                </w:rPr>
                                <w:tab/>
                              </w:r>
                              <w:r>
                                <w:rPr>
                                  <w:color w:val="D9D9D9"/>
                                  <w:spacing w:val="-2"/>
                                  <w:sz w:val="18"/>
                                </w:rPr>
                                <w:t>White</w:t>
                              </w:r>
                              <w:r>
                                <w:rPr>
                                  <w:color w:val="D9D9D9"/>
                                  <w:sz w:val="18"/>
                                </w:rPr>
                                <w:tab/>
                                <w:t>Not</w:t>
                              </w:r>
                              <w:r>
                                <w:rPr>
                                  <w:color w:val="D9D9D9"/>
                                  <w:spacing w:val="-1"/>
                                  <w:sz w:val="18"/>
                                </w:rPr>
                                <w:t xml:space="preserve"> </w:t>
                              </w:r>
                              <w:r>
                                <w:rPr>
                                  <w:color w:val="D9D9D9"/>
                                  <w:spacing w:val="-2"/>
                                  <w:sz w:val="18"/>
                                </w:rPr>
                                <w:t>Specified</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75" style="position:absolute;left:0;text-align:left;margin-left:69pt;margin-top:62.45pt;width:462pt;height:3in;z-index:-251641344;mso-wrap-distance-left:0;mso-wrap-distance-right:0;mso-position-horizontal-relative:page;mso-position-vertical-relative:text;mso-width-relative:margin;mso-height-relative:margin" coordsize="57816,27430" o:spid="_x0000_s1093" w14:anchorId="11CAD86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Mw9IgAAAAGYktHRAD/&#10;AP8A/6C9p5MAAAAJcEhZcwAADsQAAA7EAZUrDhsAACAASURBVHic7Z3pdhs50m1Dsl3lsaq77/u/&#10;YneVx/Ikfj/IfXHyCMhMUpwkn70Wl2wpmQMSCMSEQFU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">
                <v:shape id="Image 176" style="position:absolute;width:57816;height:27430;visibility:visible;mso-wrap-style:square" o:spid="_x0000_s109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">
                  <v:imagedata o:title="" r:id="rId151"/>
                </v:shape>
                <v:shape id="Graphic 177" style="position:absolute;left:5307;top:4398;width:51118;height:14732;visibility:visible;mso-wrap-style:square;v-text-anchor:top" coordsize="5111750,1473200" o:spid="_x0000_s1095" filled="f" strokecolor="#f1f1f1" path="m,1472755r5111191,em,1227391r5111191,em,982027r5111191,em,736663r5111191,em,491299r5111191,em,245935r5111191,em,l51111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">
                  <v:path arrowok="t"/>
                </v:shape>
                <v:shape id="Image 178" style="position:absolute;left:6141;top:11506;width:4039;height:10165;visibility:visible;mso-wrap-style:square" o:spid="_x0000_s109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">
                  <v:imagedata o:title="" r:id="rId152"/>
                </v:shape>
                <v:shape id="Image 179" style="position:absolute;left:18912;top:12058;width:4039;height:9613;visibility:visible;mso-wrap-style:square" o:spid="_x0000_s109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">
                  <v:imagedata o:title="" r:id="rId153"/>
                </v:shape>
                <v:shape id="Image 180" style="position:absolute;left:31699;top:10820;width:4038;height:10851;visibility:visible;mso-wrap-style:square" o:spid="_x0000_s109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">
                  <v:imagedata o:title="" r:id="rId154"/>
                </v:shape>
                <v:shape id="Image 181" style="position:absolute;left:44470;top:11594;width:4038;height:10077;visibility:visible;mso-wrap-style:square" o:spid="_x0000_s109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">
                  <v:imagedata o:title="" r:id="rId155"/>
                </v:shape>
                <v:shape id="Image 182" style="position:absolute;left:9677;top:8414;width:4038;height:13257;visibility:visible;mso-wrap-style:square" o:spid="_x0000_s110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">
                  <v:imagedata o:title="" r:id="rId156"/>
                </v:shape>
                <v:shape id="Image 183" style="position:absolute;left:22448;top:7208;width:4054;height:14463;visibility:visible;mso-wrap-style:square" o:spid="_x0000_s110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">
                  <v:imagedata o:title="" r:id="rId157"/>
                </v:shape>
                <v:shape id="Image 184" style="position:absolute;left:35234;top:7620;width:4039;height:14051;visibility:visible;mso-wrap-style:square" o:spid="_x0000_s110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">
                  <v:imagedata o:title="" r:id="rId158"/>
                </v:shape>
                <v:shape id="Image 185" style="position:absolute;left:48006;top:7909;width:4038;height:13762;visibility:visible;mso-wrap-style:square" o:spid="_x0000_s110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">
                  <v:imagedata o:title="" r:id="rId159"/>
                </v:shape>
                <v:shape id="Image 186" style="position:absolute;left:13213;top:20452;width:4038;height:1219;visibility:visible;mso-wrap-style:square" o:spid="_x0000_s110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">
                  <v:imagedata o:title="" r:id="rId160"/>
                </v:shape>
                <v:shape id="Image 187" style="position:absolute;left:25984;top:20284;width:4054;height:1387;visibility:visible;mso-wrap-style:square" o:spid="_x0000_s110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">
                  <v:imagedata o:title="" r:id="rId161"/>
                </v:shape>
                <v:shape id="Image 188" style="position:absolute;left:38770;top:20558;width:4039;height:1113;visibility:visible;mso-wrap-style:square" o:spid="_x0000_s110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">
                  <v:imagedata o:title="" r:id="rId162"/>
                </v:shape>
                <v:shape id="Image 189" style="position:absolute;left:51541;top:20360;width:4054;height:1311;visibility:visible;mso-wrap-style:square" o:spid="_x0000_s110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">
                  <v:imagedata o:title="" r:id="rId163"/>
                </v:shape>
                <v:shape id="Image 190" style="position:absolute;left:6733;top:10402;width:2853;height:11176;visibility:visible;mso-wrap-style:square" o:spid="_x0000_s110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">
                  <v:imagedata o:title="" r:id="rId164"/>
                </v:shape>
                <v:shape id="Image 191" style="position:absolute;left:19511;top:12456;width:2853;height:9122;visibility:visible;mso-wrap-style:square" o:spid="_x0000_s110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">
                  <v:imagedata o:title="" r:id="rId165"/>
                </v:shape>
                <v:shape id="Image 192" style="position:absolute;left:32289;top:11216;width:2853;height:10362;visibility:visible;mso-wrap-style:square" o:spid="_x0000_s111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">
                  <v:imagedata o:title="" r:id="rId166"/>
                </v:shape>
                <v:shape id="Image 193" style="position:absolute;left:10270;top:8776;width:2852;height:12802;visibility:visible;mso-wrap-style:square" o:spid="_x0000_s111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">
                  <v:imagedata o:title="" r:id="rId167"/>
                </v:shape>
                <v:shape id="Image 194" style="position:absolute;left:45067;top:12191;width:2853;height:9387;visibility:visible;mso-wrap-style:square" o:spid="_x0000_s111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">
                  <v:imagedata o:title="" r:id="rId168"/>
                </v:shape>
                <v:shape id="Image 195" style="position:absolute;left:23048;top:7468;width:2852;height:14110;visibility:visible;mso-wrap-style:square" o:spid="_x0000_s11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">
                  <v:imagedata o:title="" r:id="rId169"/>
                </v:shape>
                <v:shape id="Image 196" style="position:absolute;left:35826;top:8016;width:2852;height:13562;visibility:visible;mso-wrap-style:square" o:spid="_x0000_s111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">
                  <v:imagedata o:title="" r:id="rId170"/>
                </v:shape>
                <v:shape id="Image 197" style="position:absolute;left:48604;top:7208;width:2852;height:14370;visibility:visible;mso-wrap-style:square" o:spid="_x0000_s111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">
                  <v:imagedata o:title="" r:id="rId171"/>
                </v:shape>
                <v:shape id="Image 198" style="position:absolute;left:13807;top:20854;width:2852;height:724;visibility:visible;mso-wrap-style:square" o:spid="_x0000_s111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">
                  <v:imagedata o:title="" r:id="rId172"/>
                </v:shape>
                <v:shape id="Image 199" style="position:absolute;left:26585;top:20452;width:2852;height:1126;visibility:visible;mso-wrap-style:square" o:spid="_x0000_s111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">
                  <v:imagedata o:title="" r:id="rId173"/>
                </v:shape>
                <v:shape id="Image 200" style="position:absolute;left:39363;top:20565;width:2852;height:1013;visibility:visible;mso-wrap-style:square" o:spid="_x0000_s111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">
                  <v:imagedata o:title="" r:id="rId174"/>
                </v:shape>
                <v:shape id="Image 201" style="position:absolute;left:52141;top:20771;width:2852;height:807;visibility:visible;mso-wrap-style:square" o:spid="_x0000_s111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">
                  <v:imagedata o:title="" r:id="rId175"/>
                </v:shape>
                <v:shape id="Graphic 202" style="position:absolute;left:5307;top:21578;width:51118;height:13;visibility:visible;mso-wrap-style:square;v-text-anchor:top" coordsize="5111750,1270" o:spid="_x0000_s1120" filled="f" strokecolor="#f1f1f1" strokeweight="1pt" path="m,l51111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">
                  <v:path arrowok="t"/>
                </v:shape>
                <v:shape id="Image 203" style="position:absolute;left:14478;top:426;width:28849;height:3597;visibility:visible;mso-wrap-style:square" o:spid="_x0000_s112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">
                  <v:imagedata o:title="" r:id="rId176"/>
                </v:shape>
                <v:shape id="Image 204" style="position:absolute;left:20700;top:25282;width:627;height:628;visibility:visible;mso-wrap-style:square" o:spid="_x0000_s112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">
                  <v:imagedata o:title="" r:id="rId177"/>
                </v:shape>
                <v:shape id="Image 205" style="position:absolute;left:25606;top:25282;width:627;height:628;visibility:visible;mso-wrap-style:square" o:spid="_x0000_s112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">
                  <v:imagedata o:title="" r:id="rId178"/>
                </v:shape>
                <v:shape id="Image 206" style="position:absolute;left:30476;top:25282;width:628;height:628;visibility:visible;mso-wrap-style:square" o:spid="_x0000_s112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">
                  <v:imagedata o:title="" r:id="rId179"/>
                </v:shape>
                <v:shape id="Textbox 207" style="position:absolute;left:15580;top:1255;width:29753;height:1825;visibility:visible;mso-wrap-style:square;v-text-anchor:top" o:spid="_x0000_s112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">
                  <v:textbox inset="0,0,0,0">
                    <w:txbxContent>
                      <w:p w:rsidRPr="00210C92" w:rsidR="00EE5E71" w:rsidP="00EE5E71" w:rsidRDefault="00EE5E71" w14:paraId="442F1E57" w14:textId="77777777">
                        <w:pPr>
                          <w:spacing w:line="240" w:lineRule="exact"/>
                          <w:rPr>
                            <w:rFonts w:ascii="Arial" w:hAnsi="Arial" w:cs="Arial"/>
                            <w:b/>
                            <w:sz w:val="24"/>
                          </w:rPr>
                        </w:pPr>
                        <w:r w:rsidRPr="00210C92">
                          <w:rPr>
                            <w:rFonts w:ascii="Arial" w:hAnsi="Arial" w:cs="Arial"/>
                            <w:b/>
                            <w:color w:val="F1F1F1"/>
                            <w:spacing w:val="16"/>
                            <w:sz w:val="24"/>
                          </w:rPr>
                          <w:t>Promotion</w:t>
                        </w:r>
                        <w:r w:rsidRPr="00210C92">
                          <w:rPr>
                            <w:rFonts w:ascii="Arial" w:hAnsi="Arial" w:cs="Arial"/>
                            <w:b/>
                            <w:color w:val="F1F1F1"/>
                            <w:spacing w:val="50"/>
                            <w:sz w:val="24"/>
                          </w:rPr>
                          <w:t xml:space="preserve"> </w:t>
                        </w:r>
                        <w:r w:rsidRPr="00210C92">
                          <w:rPr>
                            <w:rFonts w:ascii="Arial" w:hAnsi="Arial" w:cs="Arial"/>
                            <w:b/>
                            <w:color w:val="F1F1F1"/>
                            <w:sz w:val="24"/>
                          </w:rPr>
                          <w:t>by</w:t>
                        </w:r>
                        <w:r w:rsidRPr="00210C92">
                          <w:rPr>
                            <w:rFonts w:ascii="Arial" w:hAnsi="Arial" w:cs="Arial"/>
                            <w:b/>
                            <w:color w:val="F1F1F1"/>
                            <w:spacing w:val="51"/>
                            <w:sz w:val="24"/>
                          </w:rPr>
                          <w:t xml:space="preserve"> </w:t>
                        </w:r>
                        <w:r w:rsidRPr="00210C92">
                          <w:rPr>
                            <w:rFonts w:ascii="Arial" w:hAnsi="Arial" w:cs="Arial"/>
                            <w:b/>
                            <w:color w:val="F1F1F1"/>
                            <w:spacing w:val="17"/>
                            <w:sz w:val="24"/>
                          </w:rPr>
                          <w:t>Race/Ethnicity</w:t>
                        </w:r>
                        <w:r w:rsidRPr="00210C92">
                          <w:rPr>
                            <w:rFonts w:ascii="Arial" w:hAnsi="Arial" w:cs="Arial"/>
                            <w:b/>
                            <w:color w:val="F1F1F1"/>
                            <w:spacing w:val="57"/>
                            <w:sz w:val="24"/>
                          </w:rPr>
                          <w:t xml:space="preserve"> </w:t>
                        </w:r>
                        <w:r w:rsidRPr="00210C92">
                          <w:rPr>
                            <w:rFonts w:ascii="Arial" w:hAnsi="Arial" w:cs="Arial"/>
                            <w:b/>
                            <w:color w:val="F1F1F1"/>
                            <w:spacing w:val="17"/>
                            <w:sz w:val="24"/>
                          </w:rPr>
                          <w:t>Group</w:t>
                        </w:r>
                      </w:p>
                    </w:txbxContent>
                  </v:textbox>
                </v:shape>
                <v:shape id="Textbox 208" style="position:absolute;left:821;top:3868;width:3556;height:3600;visibility:visible;mso-wrap-style:square;v-text-anchor:top" o:spid="_x0000_s112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v:textbox inset="0,0,0,0">
                    <w:txbxContent>
                      <w:p w:rsidR="00EE5E71" w:rsidP="00EE5E71" w:rsidRDefault="00EE5E71" w14:paraId="5EABC8C5" w14:textId="77777777">
                        <w:pPr>
                          <w:spacing w:line="183" w:lineRule="exact"/>
                          <w:rPr>
                            <w:sz w:val="18"/>
                          </w:rPr>
                        </w:pPr>
                        <w:r>
                          <w:rPr>
                            <w:color w:val="D9D9D9"/>
                            <w:spacing w:val="-2"/>
                            <w:sz w:val="18"/>
                          </w:rPr>
                          <w:t>70.00%</w:t>
                        </w:r>
                      </w:p>
                      <w:p w:rsidR="00EE5E71" w:rsidP="00EE5E71" w:rsidRDefault="00EE5E71" w14:paraId="7F420D3F" w14:textId="77777777">
                        <w:pPr>
                          <w:spacing w:before="166" w:line="216" w:lineRule="exact"/>
                          <w:rPr>
                            <w:sz w:val="18"/>
                          </w:rPr>
                        </w:pPr>
                        <w:r>
                          <w:rPr>
                            <w:color w:val="D9D9D9"/>
                            <w:spacing w:val="-2"/>
                            <w:sz w:val="18"/>
                          </w:rPr>
                          <w:t>60.00%</w:t>
                        </w:r>
                      </w:p>
                    </w:txbxContent>
                  </v:textbox>
                </v:shape>
                <v:shape id="Textbox 209" style="position:absolute;left:10358;top:7419;width:3556;height:1143;visibility:visible;mso-wrap-style:square;v-text-anchor:top" o:spid="_x0000_s112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v:textbox inset="0,0,0,0">
                    <w:txbxContent>
                      <w:p w:rsidR="00EE5E71" w:rsidP="00EE5E71" w:rsidRDefault="00EE5E71" w14:paraId="2403285E" w14:textId="77777777">
                        <w:pPr>
                          <w:spacing w:line="180" w:lineRule="exact"/>
                          <w:rPr>
                            <w:sz w:val="18"/>
                          </w:rPr>
                        </w:pPr>
                        <w:r>
                          <w:rPr>
                            <w:color w:val="D9D9D9"/>
                            <w:spacing w:val="-2"/>
                            <w:sz w:val="18"/>
                          </w:rPr>
                          <w:t>51%</w:t>
                        </w:r>
                      </w:p>
                    </w:txbxContent>
                  </v:textbox>
                </v:shape>
                <v:shape id="Textbox 210" style="position:absolute;left:23148;top:5866;width:3556;height:1143;visibility:visible;mso-wrap-style:square;v-text-anchor:top" o:spid="_x0000_s11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v:textbox inset="0,0,0,0">
                    <w:txbxContent>
                      <w:p w:rsidR="00EE5E71" w:rsidP="00EE5E71" w:rsidRDefault="00EE5E71" w14:paraId="28306901" w14:textId="77777777">
                        <w:pPr>
                          <w:spacing w:line="180" w:lineRule="exact"/>
                          <w:rPr>
                            <w:sz w:val="18"/>
                          </w:rPr>
                        </w:pPr>
                        <w:r>
                          <w:rPr>
                            <w:color w:val="D9D9D9"/>
                            <w:spacing w:val="-2"/>
                            <w:sz w:val="18"/>
                          </w:rPr>
                          <w:t>58%</w:t>
                        </w:r>
                      </w:p>
                    </w:txbxContent>
                  </v:textbox>
                </v:shape>
                <v:shape id="Textbox 211" style="position:absolute;left:35807;top:6873;width:3556;height:1143;visibility:visible;mso-wrap-style:square;v-text-anchor:top" o:spid="_x0000_s11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">
                  <v:textbox inset="0,0,0,0">
                    <w:txbxContent>
                      <w:p w:rsidR="00EE5E71" w:rsidP="00EE5E71" w:rsidRDefault="00EE5E71" w14:paraId="64391072" w14:textId="77777777">
                        <w:pPr>
                          <w:spacing w:line="180" w:lineRule="exact"/>
                          <w:rPr>
                            <w:sz w:val="18"/>
                          </w:rPr>
                        </w:pPr>
                        <w:r>
                          <w:rPr>
                            <w:color w:val="D9D9D9"/>
                            <w:spacing w:val="-2"/>
                            <w:sz w:val="18"/>
                          </w:rPr>
                          <w:t>55%</w:t>
                        </w:r>
                      </w:p>
                    </w:txbxContent>
                  </v:textbox>
                </v:shape>
                <v:shape id="Textbox 212" style="position:absolute;left:48691;top:5579;width:3556;height:1143;visibility:visible;mso-wrap-style:square;v-text-anchor:top" o:spid="_x0000_s11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">
                  <v:textbox inset="0,0,0,0">
                    <w:txbxContent>
                      <w:p w:rsidR="00EE5E71" w:rsidP="00EE5E71" w:rsidRDefault="00EE5E71" w14:paraId="7C38D162" w14:textId="77777777">
                        <w:pPr>
                          <w:spacing w:line="180" w:lineRule="exact"/>
                          <w:rPr>
                            <w:sz w:val="18"/>
                          </w:rPr>
                        </w:pPr>
                        <w:r>
                          <w:rPr>
                            <w:color w:val="D9D9D9"/>
                            <w:spacing w:val="-2"/>
                            <w:sz w:val="18"/>
                          </w:rPr>
                          <w:t>59%</w:t>
                        </w:r>
                      </w:p>
                    </w:txbxContent>
                  </v:textbox>
                </v:shape>
                <v:shape id="Textbox 213" style="position:absolute;left:821;top:8776;width:3556;height:1143;visibility:visible;mso-wrap-style:square;v-text-anchor:top" o:spid="_x0000_s11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v:textbox inset="0,0,0,0">
                    <w:txbxContent>
                      <w:p w:rsidR="00EE5E71" w:rsidP="00EE5E71" w:rsidRDefault="00EE5E71" w14:paraId="2AC592FD" w14:textId="77777777">
                        <w:pPr>
                          <w:spacing w:line="180" w:lineRule="exact"/>
                          <w:rPr>
                            <w:sz w:val="18"/>
                          </w:rPr>
                        </w:pPr>
                        <w:r>
                          <w:rPr>
                            <w:color w:val="D9D9D9"/>
                            <w:spacing w:val="-2"/>
                            <w:sz w:val="18"/>
                          </w:rPr>
                          <w:t>50.00%</w:t>
                        </w:r>
                      </w:p>
                    </w:txbxContent>
                  </v:textbox>
                </v:shape>
                <v:shape id="Textbox 214" style="position:absolute;left:6802;top:9146;width:3556;height:1143;visibility:visible;mso-wrap-style:square;v-text-anchor:top" o:spid="_x0000_s11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v:textbox inset="0,0,0,0">
                    <w:txbxContent>
                      <w:p w:rsidR="00EE5E71" w:rsidP="00EE5E71" w:rsidRDefault="00EE5E71" w14:paraId="78A4CD72" w14:textId="77777777">
                        <w:pPr>
                          <w:spacing w:line="180" w:lineRule="exact"/>
                          <w:rPr>
                            <w:sz w:val="18"/>
                          </w:rPr>
                        </w:pPr>
                        <w:r>
                          <w:rPr>
                            <w:color w:val="D9D9D9"/>
                            <w:spacing w:val="-2"/>
                            <w:sz w:val="18"/>
                          </w:rPr>
                          <w:t>46%</w:t>
                        </w:r>
                      </w:p>
                    </w:txbxContent>
                  </v:textbox>
                </v:shape>
                <v:shape id="Textbox 215" style="position:absolute;left:19563;top:10698;width:3556;height:1143;visibility:visible;mso-wrap-style:square;v-text-anchor:top" o:spid="_x0000_s11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v:textbox inset="0,0,0,0">
                    <w:txbxContent>
                      <w:p w:rsidR="00EE5E71" w:rsidP="00EE5E71" w:rsidRDefault="00EE5E71" w14:paraId="656A90F0" w14:textId="77777777">
                        <w:pPr>
                          <w:spacing w:line="180" w:lineRule="exact"/>
                          <w:rPr>
                            <w:sz w:val="18"/>
                          </w:rPr>
                        </w:pPr>
                        <w:r>
                          <w:rPr>
                            <w:color w:val="D9D9D9"/>
                            <w:spacing w:val="-2"/>
                            <w:sz w:val="18"/>
                          </w:rPr>
                          <w:t>38%</w:t>
                        </w:r>
                      </w:p>
                    </w:txbxContent>
                  </v:textbox>
                </v:shape>
                <v:shape id="Textbox 216" style="position:absolute;left:32411;top:9806;width:3556;height:1143;visibility:visible;mso-wrap-style:square;v-text-anchor:top" o:spid="_x0000_s11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v:textbox inset="0,0,0,0">
                    <w:txbxContent>
                      <w:p w:rsidR="00EE5E71" w:rsidP="00EE5E71" w:rsidRDefault="00EE5E71" w14:paraId="44473136" w14:textId="77777777">
                        <w:pPr>
                          <w:spacing w:line="180" w:lineRule="exact"/>
                          <w:rPr>
                            <w:sz w:val="18"/>
                          </w:rPr>
                        </w:pPr>
                        <w:r>
                          <w:rPr>
                            <w:color w:val="D9D9D9"/>
                            <w:spacing w:val="-2"/>
                            <w:sz w:val="18"/>
                          </w:rPr>
                          <w:t>41%</w:t>
                        </w:r>
                      </w:p>
                    </w:txbxContent>
                  </v:textbox>
                </v:shape>
                <v:shape id="Textbox 217" style="position:absolute;left:45110;top:10820;width:3556;height:1143;visibility:visible;mso-wrap-style:square;v-text-anchor:top" o:spid="_x0000_s113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v:textbox inset="0,0,0,0">
                    <w:txbxContent>
                      <w:p w:rsidR="00EE5E71" w:rsidP="00EE5E71" w:rsidRDefault="00EE5E71" w14:paraId="7A37BF47" w14:textId="77777777">
                        <w:pPr>
                          <w:spacing w:line="180" w:lineRule="exact"/>
                          <w:rPr>
                            <w:sz w:val="18"/>
                          </w:rPr>
                        </w:pPr>
                        <w:r>
                          <w:rPr>
                            <w:color w:val="D9D9D9"/>
                            <w:spacing w:val="-2"/>
                            <w:sz w:val="18"/>
                          </w:rPr>
                          <w:t>39%</w:t>
                        </w:r>
                      </w:p>
                    </w:txbxContent>
                  </v:textbox>
                </v:shape>
                <v:shape id="Textbox 218" style="position:absolute;left:821;top:11230;width:3556;height:8509;visibility:visible;mso-wrap-style:square;v-text-anchor:top" o:spid="_x0000_s113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">
                  <v:textbox inset="0,0,0,0">
                    <w:txbxContent>
                      <w:p w:rsidR="00EE5E71" w:rsidP="00EE5E71" w:rsidRDefault="00EE5E71" w14:paraId="47B1FEC1" w14:textId="77777777">
                        <w:pPr>
                          <w:spacing w:line="183" w:lineRule="exact"/>
                          <w:rPr>
                            <w:sz w:val="18"/>
                          </w:rPr>
                        </w:pPr>
                        <w:r>
                          <w:rPr>
                            <w:color w:val="D9D9D9"/>
                            <w:spacing w:val="-2"/>
                            <w:sz w:val="18"/>
                          </w:rPr>
                          <w:t>40.00%</w:t>
                        </w:r>
                      </w:p>
                      <w:p w:rsidR="00EE5E71" w:rsidP="00EE5E71" w:rsidRDefault="00EE5E71" w14:paraId="1287049D" w14:textId="77777777">
                        <w:pPr>
                          <w:spacing w:before="166"/>
                          <w:rPr>
                            <w:sz w:val="18"/>
                          </w:rPr>
                        </w:pPr>
                        <w:r>
                          <w:rPr>
                            <w:color w:val="D9D9D9"/>
                            <w:spacing w:val="-2"/>
                            <w:sz w:val="18"/>
                          </w:rPr>
                          <w:t>30.00%</w:t>
                        </w:r>
                      </w:p>
                      <w:p w:rsidR="00EE5E71" w:rsidP="00EE5E71" w:rsidRDefault="00EE5E71" w14:paraId="60C8ADFC" w14:textId="77777777">
                        <w:pPr>
                          <w:spacing w:before="167"/>
                          <w:rPr>
                            <w:sz w:val="18"/>
                          </w:rPr>
                        </w:pPr>
                        <w:r>
                          <w:rPr>
                            <w:color w:val="D9D9D9"/>
                            <w:spacing w:val="-2"/>
                            <w:sz w:val="18"/>
                          </w:rPr>
                          <w:t>20.00%</w:t>
                        </w:r>
                      </w:p>
                      <w:p w:rsidR="00EE5E71" w:rsidP="00EE5E71" w:rsidRDefault="00EE5E71" w14:paraId="0DC78A2C" w14:textId="77777777">
                        <w:pPr>
                          <w:spacing w:before="167" w:line="216" w:lineRule="exact"/>
                          <w:rPr>
                            <w:sz w:val="18"/>
                          </w:rPr>
                        </w:pPr>
                        <w:r>
                          <w:rPr>
                            <w:color w:val="D9D9D9"/>
                            <w:spacing w:val="-2"/>
                            <w:sz w:val="18"/>
                          </w:rPr>
                          <w:t>10.00%</w:t>
                        </w:r>
                      </w:p>
                    </w:txbxContent>
                  </v:textbox>
                </v:shape>
                <v:shape id="Textbox 219" style="position:absolute;left:13914;top:19422;width:2972;height:1143;visibility:visible;mso-wrap-style:square;v-text-anchor:top" o:spid="_x0000_s113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">
                  <v:textbox inset="0,0,0,0">
                    <w:txbxContent>
                      <w:p w:rsidR="00EE5E71" w:rsidP="00EE5E71" w:rsidRDefault="00EE5E71" w14:paraId="3B0C637F" w14:textId="77777777">
                        <w:pPr>
                          <w:spacing w:line="180" w:lineRule="exact"/>
                          <w:rPr>
                            <w:sz w:val="18"/>
                          </w:rPr>
                        </w:pPr>
                        <w:r>
                          <w:rPr>
                            <w:color w:val="D9D9D9"/>
                            <w:spacing w:val="-2"/>
                            <w:sz w:val="18"/>
                          </w:rPr>
                          <w:t>3%</w:t>
                        </w:r>
                      </w:p>
                    </w:txbxContent>
                  </v:textbox>
                </v:shape>
                <v:shape id="Textbox 220" style="position:absolute;left:26704;top:19130;width:2971;height:1428;visibility:visible;mso-wrap-style:square;v-text-anchor:top" o:spid="_x0000_s113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v:textbox inset="0,0,0,0">
                    <w:txbxContent>
                      <w:p w:rsidR="00EE5E71" w:rsidP="00EE5E71" w:rsidRDefault="00EE5E71" w14:paraId="6551CABD" w14:textId="77777777">
                        <w:pPr>
                          <w:spacing w:line="180" w:lineRule="exact"/>
                          <w:rPr>
                            <w:sz w:val="18"/>
                          </w:rPr>
                        </w:pPr>
                        <w:r>
                          <w:rPr>
                            <w:color w:val="D9D9D9"/>
                            <w:spacing w:val="-2"/>
                            <w:sz w:val="18"/>
                          </w:rPr>
                          <w:t>4%</w:t>
                        </w:r>
                      </w:p>
                    </w:txbxContent>
                  </v:textbox>
                </v:shape>
                <v:shape id="Textbox 221" style="position:absolute;left:39363;top:19220;width:2972;height:1143;visibility:visible;mso-wrap-style:square;v-text-anchor:top" o:spid="_x0000_s113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v:textbox inset="0,0,0,0">
                    <w:txbxContent>
                      <w:p w:rsidR="00EE5E71" w:rsidP="00EE5E71" w:rsidRDefault="00EE5E71" w14:paraId="0DDB9911" w14:textId="77777777">
                        <w:pPr>
                          <w:spacing w:line="180" w:lineRule="exact"/>
                          <w:rPr>
                            <w:sz w:val="18"/>
                          </w:rPr>
                        </w:pPr>
                        <w:r>
                          <w:rPr>
                            <w:color w:val="D9D9D9"/>
                            <w:spacing w:val="-2"/>
                            <w:sz w:val="18"/>
                          </w:rPr>
                          <w:t>4%</w:t>
                        </w:r>
                      </w:p>
                    </w:txbxContent>
                  </v:textbox>
                </v:shape>
                <v:shape id="Textbox 222" style="position:absolute;left:52141;top:19422;width:2972;height:1143;visibility:visible;mso-wrap-style:square;v-text-anchor:top" o:spid="_x0000_s114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">
                  <v:textbox inset="0,0,0,0">
                    <w:txbxContent>
                      <w:p w:rsidR="00EE5E71" w:rsidP="00EE5E71" w:rsidRDefault="00EE5E71" w14:paraId="3C8BE3F0" w14:textId="77777777">
                        <w:pPr>
                          <w:spacing w:line="180" w:lineRule="exact"/>
                          <w:rPr>
                            <w:sz w:val="18"/>
                          </w:rPr>
                        </w:pPr>
                        <w:r>
                          <w:rPr>
                            <w:color w:val="D9D9D9"/>
                            <w:spacing w:val="-2"/>
                            <w:sz w:val="18"/>
                          </w:rPr>
                          <w:t>2%</w:t>
                        </w:r>
                      </w:p>
                    </w:txbxContent>
                  </v:textbox>
                </v:shape>
                <v:shape id="Textbox 223" style="position:absolute;left:1401;top:21046;width:2972;height:1143;visibility:visible;mso-wrap-style:square;v-text-anchor:top" o:spid="_x0000_s114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KExQAAANwAAAAPAAAAZHJzL2Rvd25yZXYueG1sRI9Ba8JA&#10;FITvBf/D8oTe6sYU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ABnPKExQAAANwAAAAP&#10;AAAAAAAAAAAAAAAAAAcCAABkcnMvZG93bnJldi54bWxQSwUGAAAAAAMAAwC3AAAA+QIAAAAA&#10;">
                  <v:textbox inset="0,0,0,0">
                    <w:txbxContent>
                      <w:p w:rsidR="00EE5E71" w:rsidP="00EE5E71" w:rsidRDefault="00EE5E71" w14:paraId="5DB441F5" w14:textId="77777777">
                        <w:pPr>
                          <w:spacing w:line="180" w:lineRule="exact"/>
                          <w:rPr>
                            <w:sz w:val="18"/>
                          </w:rPr>
                        </w:pPr>
                        <w:r>
                          <w:rPr>
                            <w:color w:val="D9D9D9"/>
                            <w:spacing w:val="-2"/>
                            <w:sz w:val="18"/>
                          </w:rPr>
                          <w:t>0.00%</w:t>
                        </w:r>
                      </w:p>
                    </w:txbxContent>
                  </v:textbox>
                </v:shape>
                <v:shape id="Textbox 224" style="position:absolute;left:10535;top:22534;width:2451;height:1143;visibility:visible;mso-wrap-style:square;v-text-anchor:top" o:spid="_x0000_s114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v:textbox inset="0,0,0,0">
                    <w:txbxContent>
                      <w:p w:rsidR="00EE5E71" w:rsidP="00EE5E71" w:rsidRDefault="00EE5E71" w14:paraId="675330B0" w14:textId="77777777">
                        <w:pPr>
                          <w:spacing w:line="180" w:lineRule="exact"/>
                          <w:rPr>
                            <w:sz w:val="18"/>
                          </w:rPr>
                        </w:pPr>
                        <w:r>
                          <w:rPr>
                            <w:color w:val="D9D9D9"/>
                            <w:spacing w:val="-4"/>
                            <w:sz w:val="18"/>
                          </w:rPr>
                          <w:t>2022</w:t>
                        </w:r>
                      </w:p>
                    </w:txbxContent>
                  </v:textbox>
                </v:shape>
                <v:shape id="Textbox 225" style="position:absolute;left:23312;top:22534;width:2451;height:1143;visibility:visible;mso-wrap-style:square;v-text-anchor:top" o:spid="_x0000_s114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v:textbox inset="0,0,0,0">
                    <w:txbxContent>
                      <w:p w:rsidR="00EE5E71" w:rsidP="00EE5E71" w:rsidRDefault="00EE5E71" w14:paraId="7D7FC439" w14:textId="77777777">
                        <w:pPr>
                          <w:spacing w:line="180" w:lineRule="exact"/>
                          <w:rPr>
                            <w:sz w:val="18"/>
                          </w:rPr>
                        </w:pPr>
                        <w:r>
                          <w:rPr>
                            <w:color w:val="D9D9D9"/>
                            <w:spacing w:val="-4"/>
                            <w:sz w:val="18"/>
                          </w:rPr>
                          <w:t>2023</w:t>
                        </w:r>
                      </w:p>
                    </w:txbxContent>
                  </v:textbox>
                </v:shape>
                <v:shape id="Textbox 226" style="position:absolute;left:36090;top:22534;width:2451;height:1143;visibility:visible;mso-wrap-style:square;v-text-anchor:top" o:spid="_x0000_s114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v:textbox inset="0,0,0,0">
                    <w:txbxContent>
                      <w:p w:rsidR="00EE5E71" w:rsidP="00EE5E71" w:rsidRDefault="00EE5E71" w14:paraId="2997BB51" w14:textId="77777777">
                        <w:pPr>
                          <w:spacing w:line="180" w:lineRule="exact"/>
                          <w:rPr>
                            <w:sz w:val="18"/>
                          </w:rPr>
                        </w:pPr>
                        <w:r>
                          <w:rPr>
                            <w:color w:val="D9D9D9"/>
                            <w:spacing w:val="-4"/>
                            <w:sz w:val="18"/>
                          </w:rPr>
                          <w:t>2024</w:t>
                        </w:r>
                      </w:p>
                    </w:txbxContent>
                  </v:textbox>
                </v:shape>
                <v:shape id="Textbox 227" style="position:absolute;left:48867;top:22534;width:2452;height:1143;visibility:visible;mso-wrap-style:square;v-text-anchor:top" o:spid="_x0000_s114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v:textbox inset="0,0,0,0">
                    <w:txbxContent>
                      <w:p w:rsidR="00EE5E71" w:rsidP="00EE5E71" w:rsidRDefault="00EE5E71" w14:paraId="3CF9C899" w14:textId="77777777">
                        <w:pPr>
                          <w:spacing w:line="180" w:lineRule="exact"/>
                          <w:rPr>
                            <w:sz w:val="18"/>
                          </w:rPr>
                        </w:pPr>
                        <w:r>
                          <w:rPr>
                            <w:color w:val="D9D9D9"/>
                            <w:spacing w:val="-4"/>
                            <w:sz w:val="18"/>
                          </w:rPr>
                          <w:t>2025</w:t>
                        </w:r>
                      </w:p>
                    </w:txbxContent>
                  </v:textbox>
                </v:shape>
                <v:shape id="Textbox 228" style="position:absolute;left:21594;top:25060;width:16116;height:1143;visibility:visible;mso-wrap-style:square;v-text-anchor:top" o:spid="_x0000_s11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v:textbox inset="0,0,0,0">
                    <w:txbxContent>
                      <w:p w:rsidR="00EE5E71" w:rsidP="00EE5E71" w:rsidRDefault="00EE5E71" w14:paraId="55917BEF" w14:textId="77777777">
                        <w:pPr>
                          <w:tabs>
                            <w:tab w:val="left" w:pos="772"/>
                            <w:tab w:val="left" w:pos="1539"/>
                          </w:tabs>
                          <w:spacing w:line="180" w:lineRule="exact"/>
                          <w:rPr>
                            <w:sz w:val="18"/>
                          </w:rPr>
                        </w:pPr>
                        <w:r>
                          <w:rPr>
                            <w:color w:val="D9D9D9"/>
                            <w:spacing w:val="-2"/>
                            <w:sz w:val="18"/>
                          </w:rPr>
                          <w:t>BIPOC</w:t>
                        </w:r>
                        <w:r>
                          <w:rPr>
                            <w:color w:val="D9D9D9"/>
                            <w:sz w:val="18"/>
                          </w:rPr>
                          <w:tab/>
                        </w:r>
                        <w:r>
                          <w:rPr>
                            <w:color w:val="D9D9D9"/>
                            <w:spacing w:val="-2"/>
                            <w:sz w:val="18"/>
                          </w:rPr>
                          <w:t>White</w:t>
                        </w:r>
                        <w:r>
                          <w:rPr>
                            <w:color w:val="D9D9D9"/>
                            <w:sz w:val="18"/>
                          </w:rPr>
                          <w:tab/>
                          <w:t>Not</w:t>
                        </w:r>
                        <w:r>
                          <w:rPr>
                            <w:color w:val="D9D9D9"/>
                            <w:spacing w:val="-1"/>
                            <w:sz w:val="18"/>
                          </w:rPr>
                          <w:t xml:space="preserve"> </w:t>
                        </w:r>
                        <w:r>
                          <w:rPr>
                            <w:color w:val="D9D9D9"/>
                            <w:spacing w:val="-2"/>
                            <w:sz w:val="18"/>
                          </w:rPr>
                          <w:t>Specified</w:t>
                        </w:r>
                      </w:p>
                    </w:txbxContent>
                  </v:textbox>
                </v:shape>
                <w10:wrap type="topAndBottom" anchorx="page"/>
              </v:group>
            </w:pict>
          </mc:Fallback>
        </mc:AlternateContent>
      </w:r>
      <w:r w:rsidRPr="0030689C" w:rsidR="0030689C">
        <w:rPr>
          <w:rFonts w:ascii="Arial" w:hAnsi="Arial" w:cs="Arial"/>
          <w:i/>
        </w:rPr>
        <w:t>Chart</w:t>
      </w:r>
      <w:r w:rsidRPr="0030689C" w:rsidR="0030689C">
        <w:rPr>
          <w:rFonts w:ascii="Arial" w:hAnsi="Arial" w:cs="Arial"/>
          <w:i/>
          <w:spacing w:val="-4"/>
        </w:rPr>
        <w:t xml:space="preserve"> </w:t>
      </w:r>
      <w:r w:rsidRPr="0030689C" w:rsidR="0030689C">
        <w:rPr>
          <w:rFonts w:ascii="Arial" w:hAnsi="Arial" w:cs="Arial"/>
          <w:iCs/>
        </w:rPr>
        <w:t>6</w:t>
      </w:r>
      <w:r w:rsidRPr="0030689C" w:rsidR="0030689C">
        <w:rPr>
          <w:rFonts w:ascii="Arial" w:hAnsi="Arial" w:cs="Arial"/>
          <w:i/>
          <w:spacing w:val="-1"/>
        </w:rPr>
        <w:t xml:space="preserve"> </w:t>
      </w:r>
      <w:r w:rsidRPr="0030689C" w:rsidR="0030689C">
        <w:rPr>
          <w:rFonts w:ascii="Arial" w:hAnsi="Arial" w:cs="Arial"/>
        </w:rPr>
        <w:t>shows</w:t>
      </w:r>
      <w:r w:rsidRPr="0030689C" w:rsidR="0030689C">
        <w:rPr>
          <w:rFonts w:ascii="Arial" w:hAnsi="Arial" w:cs="Arial"/>
          <w:spacing w:val="-4"/>
        </w:rPr>
        <w:t xml:space="preserve"> </w:t>
      </w:r>
      <w:r w:rsidRPr="0030689C" w:rsidR="0030689C">
        <w:rPr>
          <w:rFonts w:ascii="Arial" w:hAnsi="Arial" w:cs="Arial"/>
        </w:rPr>
        <w:t>combined</w:t>
      </w:r>
      <w:r w:rsidRPr="0030689C" w:rsidR="0030689C">
        <w:rPr>
          <w:rFonts w:ascii="Arial" w:hAnsi="Arial" w:cs="Arial"/>
          <w:spacing w:val="-3"/>
        </w:rPr>
        <w:t xml:space="preserve"> </w:t>
      </w:r>
      <w:r w:rsidRPr="0030689C" w:rsidR="0030689C">
        <w:rPr>
          <w:rFonts w:ascii="Arial" w:hAnsi="Arial" w:cs="Arial"/>
        </w:rPr>
        <w:t>promotions</w:t>
      </w:r>
      <w:r w:rsidRPr="0030689C" w:rsidR="0030689C">
        <w:rPr>
          <w:rFonts w:ascii="Arial" w:hAnsi="Arial" w:cs="Arial"/>
          <w:spacing w:val="-2"/>
        </w:rPr>
        <w:t xml:space="preserve"> </w:t>
      </w:r>
      <w:r w:rsidRPr="0030689C" w:rsidR="0030689C">
        <w:rPr>
          <w:rFonts w:ascii="Arial" w:hAnsi="Arial" w:cs="Arial"/>
        </w:rPr>
        <w:t>by</w:t>
      </w:r>
      <w:r w:rsidRPr="0030689C" w:rsidR="0030689C">
        <w:rPr>
          <w:rFonts w:ascii="Arial" w:hAnsi="Arial" w:cs="Arial"/>
          <w:spacing w:val="-1"/>
        </w:rPr>
        <w:t xml:space="preserve"> </w:t>
      </w:r>
      <w:r w:rsidRPr="0030689C" w:rsidR="0030689C">
        <w:rPr>
          <w:rFonts w:ascii="Arial" w:hAnsi="Arial" w:cs="Arial"/>
        </w:rPr>
        <w:t>race/ethnicity</w:t>
      </w:r>
      <w:r w:rsidRPr="0030689C" w:rsidR="0030689C">
        <w:rPr>
          <w:rFonts w:ascii="Arial" w:hAnsi="Arial" w:cs="Arial"/>
          <w:spacing w:val="-3"/>
        </w:rPr>
        <w:t xml:space="preserve"> </w:t>
      </w:r>
      <w:r w:rsidRPr="0030689C" w:rsidR="0030689C">
        <w:rPr>
          <w:rFonts w:ascii="Arial" w:hAnsi="Arial" w:cs="Arial"/>
        </w:rPr>
        <w:t>group</w:t>
      </w:r>
      <w:r w:rsidRPr="0030689C" w:rsidR="0030689C">
        <w:rPr>
          <w:rFonts w:ascii="Arial" w:hAnsi="Arial" w:cs="Arial"/>
          <w:spacing w:val="-3"/>
        </w:rPr>
        <w:t xml:space="preserve"> </w:t>
      </w:r>
      <w:r w:rsidRPr="0030689C" w:rsidR="0030689C">
        <w:rPr>
          <w:rFonts w:ascii="Arial" w:hAnsi="Arial" w:cs="Arial"/>
        </w:rPr>
        <w:t>(BIPOC</w:t>
      </w:r>
      <w:r w:rsidRPr="0030689C" w:rsidR="0030689C">
        <w:rPr>
          <w:rFonts w:ascii="Arial" w:hAnsi="Arial" w:cs="Arial"/>
          <w:spacing w:val="-4"/>
        </w:rPr>
        <w:t xml:space="preserve"> </w:t>
      </w:r>
      <w:r w:rsidRPr="0030689C" w:rsidR="0030689C">
        <w:rPr>
          <w:rFonts w:ascii="Arial" w:hAnsi="Arial" w:cs="Arial"/>
        </w:rPr>
        <w:t>or</w:t>
      </w:r>
      <w:r w:rsidRPr="0030689C" w:rsidR="0030689C">
        <w:rPr>
          <w:rFonts w:ascii="Arial" w:hAnsi="Arial" w:cs="Arial"/>
          <w:spacing w:val="-5"/>
        </w:rPr>
        <w:t xml:space="preserve"> </w:t>
      </w:r>
      <w:r w:rsidRPr="0030689C" w:rsidR="0030689C">
        <w:rPr>
          <w:rFonts w:ascii="Arial" w:hAnsi="Arial" w:cs="Arial"/>
        </w:rPr>
        <w:t>White)</w:t>
      </w:r>
      <w:r w:rsidRPr="0030689C" w:rsidR="0030689C">
        <w:rPr>
          <w:rFonts w:ascii="Arial" w:hAnsi="Arial" w:cs="Arial"/>
          <w:spacing w:val="-4"/>
        </w:rPr>
        <w:t xml:space="preserve"> </w:t>
      </w:r>
      <w:r w:rsidRPr="0030689C" w:rsidR="0030689C">
        <w:rPr>
          <w:rFonts w:ascii="Arial" w:hAnsi="Arial" w:cs="Arial"/>
        </w:rPr>
        <w:t>for</w:t>
      </w:r>
      <w:r w:rsidRPr="0030689C" w:rsidR="0030689C">
        <w:rPr>
          <w:rFonts w:ascii="Arial" w:hAnsi="Arial" w:cs="Arial"/>
          <w:spacing w:val="-2"/>
        </w:rPr>
        <w:t xml:space="preserve"> </w:t>
      </w:r>
      <w:r w:rsidRPr="0030689C" w:rsidR="0030689C">
        <w:rPr>
          <w:rFonts w:ascii="Arial" w:hAnsi="Arial" w:cs="Arial"/>
        </w:rPr>
        <w:t>each</w:t>
      </w:r>
      <w:r w:rsidRPr="0030689C" w:rsidR="0030689C">
        <w:rPr>
          <w:rFonts w:ascii="Arial" w:hAnsi="Arial" w:cs="Arial"/>
          <w:spacing w:val="-5"/>
        </w:rPr>
        <w:t xml:space="preserve"> </w:t>
      </w:r>
      <w:r w:rsidRPr="0030689C" w:rsidR="0030689C">
        <w:rPr>
          <w:rFonts w:ascii="Arial" w:hAnsi="Arial" w:cs="Arial"/>
        </w:rPr>
        <w:t>year</w:t>
      </w:r>
      <w:r w:rsidRPr="0030689C" w:rsidR="0030689C">
        <w:rPr>
          <w:rFonts w:ascii="Arial" w:hAnsi="Arial" w:cs="Arial"/>
          <w:spacing w:val="-2"/>
        </w:rPr>
        <w:t xml:space="preserve"> </w:t>
      </w:r>
      <w:r w:rsidRPr="0030689C" w:rsidR="0030689C">
        <w:rPr>
          <w:rFonts w:ascii="Arial" w:hAnsi="Arial" w:cs="Arial"/>
        </w:rPr>
        <w:t>from</w:t>
      </w:r>
      <w:r w:rsidRPr="0030689C" w:rsidR="0030689C">
        <w:rPr>
          <w:rFonts w:ascii="Arial" w:hAnsi="Arial" w:cs="Arial"/>
          <w:spacing w:val="-3"/>
        </w:rPr>
        <w:t xml:space="preserve"> </w:t>
      </w:r>
      <w:r w:rsidRPr="0030689C" w:rsidR="0030689C">
        <w:rPr>
          <w:rFonts w:ascii="Arial" w:hAnsi="Arial" w:cs="Arial"/>
        </w:rPr>
        <w:t>2022-2025. Data includes those who prefer not to specify their race or ethnicity.</w:t>
      </w:r>
    </w:p>
    <w:p w:rsidR="00185CD5" w:rsidP="00642294" w:rsidRDefault="0030689C" w14:paraId="443E6B17" w14:textId="4E158CEA">
      <w:pPr>
        <w:spacing w:before="26"/>
        <w:ind w:firstLine="720"/>
        <w:rPr>
          <w:rFonts w:ascii="Arial" w:hAnsi="Arial" w:cs="Arial"/>
          <w:i/>
          <w:spacing w:val="-4"/>
        </w:rPr>
      </w:pPr>
      <w:r w:rsidRPr="0030689C">
        <w:rPr>
          <w:rFonts w:ascii="Arial" w:hAnsi="Arial" w:cs="Arial"/>
          <w:i/>
        </w:rPr>
        <w:t>Chart</w:t>
      </w:r>
      <w:r w:rsidRPr="0030689C">
        <w:rPr>
          <w:rFonts w:ascii="Arial" w:hAnsi="Arial" w:cs="Arial"/>
          <w:i/>
          <w:spacing w:val="-7"/>
        </w:rPr>
        <w:t xml:space="preserve"> </w:t>
      </w:r>
      <w:r w:rsidRPr="0030689C">
        <w:rPr>
          <w:rFonts w:ascii="Arial" w:hAnsi="Arial" w:cs="Arial"/>
          <w:i/>
        </w:rPr>
        <w:t>6:</w:t>
      </w:r>
      <w:r w:rsidRPr="0030689C">
        <w:rPr>
          <w:rFonts w:ascii="Arial" w:hAnsi="Arial" w:cs="Arial"/>
          <w:i/>
          <w:spacing w:val="-4"/>
        </w:rPr>
        <w:t xml:space="preserve"> </w:t>
      </w:r>
      <w:r w:rsidRPr="0030689C">
        <w:rPr>
          <w:rFonts w:ascii="Arial" w:hAnsi="Arial" w:cs="Arial"/>
          <w:i/>
        </w:rPr>
        <w:t>Overall</w:t>
      </w:r>
      <w:r w:rsidRPr="0030689C">
        <w:rPr>
          <w:rFonts w:ascii="Arial" w:hAnsi="Arial" w:cs="Arial"/>
          <w:i/>
          <w:spacing w:val="-7"/>
        </w:rPr>
        <w:t xml:space="preserve"> </w:t>
      </w:r>
      <w:r w:rsidRPr="0030689C">
        <w:rPr>
          <w:rFonts w:ascii="Arial" w:hAnsi="Arial" w:cs="Arial"/>
          <w:i/>
        </w:rPr>
        <w:t>Promotions</w:t>
      </w:r>
      <w:r w:rsidRPr="0030689C">
        <w:rPr>
          <w:rFonts w:ascii="Arial" w:hAnsi="Arial" w:cs="Arial"/>
          <w:i/>
          <w:spacing w:val="-4"/>
        </w:rPr>
        <w:t xml:space="preserve"> </w:t>
      </w:r>
      <w:r w:rsidRPr="0030689C">
        <w:rPr>
          <w:rFonts w:ascii="Arial" w:hAnsi="Arial" w:cs="Arial"/>
          <w:i/>
        </w:rPr>
        <w:t>by</w:t>
      </w:r>
      <w:r w:rsidRPr="0030689C">
        <w:rPr>
          <w:rFonts w:ascii="Arial" w:hAnsi="Arial" w:cs="Arial"/>
          <w:i/>
          <w:spacing w:val="-5"/>
        </w:rPr>
        <w:t xml:space="preserve"> </w:t>
      </w:r>
      <w:r w:rsidRPr="0030689C">
        <w:rPr>
          <w:rFonts w:ascii="Arial" w:hAnsi="Arial" w:cs="Arial"/>
          <w:i/>
        </w:rPr>
        <w:t>Race/Ethnicity</w:t>
      </w:r>
      <w:r w:rsidRPr="0030689C">
        <w:rPr>
          <w:rFonts w:ascii="Arial" w:hAnsi="Arial" w:cs="Arial"/>
          <w:i/>
          <w:spacing w:val="-7"/>
        </w:rPr>
        <w:t xml:space="preserve"> </w:t>
      </w:r>
      <w:r w:rsidRPr="0030689C">
        <w:rPr>
          <w:rFonts w:ascii="Arial" w:hAnsi="Arial" w:cs="Arial"/>
          <w:i/>
        </w:rPr>
        <w:t>2022-</w:t>
      </w:r>
      <w:r w:rsidRPr="0030689C">
        <w:rPr>
          <w:rFonts w:ascii="Arial" w:hAnsi="Arial" w:cs="Arial"/>
          <w:i/>
          <w:spacing w:val="-4"/>
        </w:rPr>
        <w:t>2025</w:t>
      </w:r>
    </w:p>
    <w:p w:rsidR="00507FAA" w:rsidRDefault="00507FAA" w14:paraId="1D4ABE39" w14:textId="5FA8D0FD">
      <w:pPr>
        <w:widowControl/>
        <w:autoSpaceDE/>
        <w:autoSpaceDN/>
        <w:spacing w:after="160" w:line="259" w:lineRule="auto"/>
        <w:rPr>
          <w:rFonts w:ascii="Arial" w:hAnsi="Arial" w:cs="Arial"/>
          <w:i/>
          <w:spacing w:val="-4"/>
        </w:rPr>
      </w:pPr>
      <w:r>
        <w:rPr>
          <w:rFonts w:ascii="Arial" w:hAnsi="Arial" w:cs="Arial"/>
          <w:i/>
          <w:spacing w:val="-4"/>
        </w:rPr>
        <w:br w:type="page"/>
      </w:r>
    </w:p>
    <w:p w:rsidRPr="004410DA" w:rsidR="000B45C7" w:rsidP="000B45C7" w:rsidRDefault="000B45C7" w14:paraId="2901CF0F" w14:textId="48A7B98E">
      <w:pPr>
        <w:spacing w:before="200"/>
        <w:ind w:left="719" w:right="1445"/>
        <w:rPr>
          <w:rFonts w:ascii="Arial" w:hAnsi="Arial" w:cs="Arial"/>
        </w:rPr>
      </w:pPr>
      <w:r w:rsidRPr="004410DA">
        <w:rPr>
          <w:rFonts w:ascii="Arial" w:hAnsi="Arial" w:cs="Arial"/>
        </w:rPr>
        <w:lastRenderedPageBreak/>
        <w:t xml:space="preserve">From 2022-2025, promotions into </w:t>
      </w:r>
      <w:r w:rsidR="002F40A3">
        <w:rPr>
          <w:rFonts w:ascii="Arial" w:hAnsi="Arial" w:cs="Arial"/>
        </w:rPr>
        <w:t xml:space="preserve">the </w:t>
      </w:r>
      <w:r w:rsidR="00E40070">
        <w:rPr>
          <w:rFonts w:ascii="Arial" w:hAnsi="Arial" w:cs="Arial"/>
        </w:rPr>
        <w:t>highest earning</w:t>
      </w:r>
      <w:r w:rsidRPr="004410DA">
        <w:rPr>
          <w:rFonts w:ascii="Arial" w:hAnsi="Arial" w:cs="Arial"/>
        </w:rPr>
        <w:t xml:space="preserve"> positions varied by year for different</w:t>
      </w:r>
      <w:r w:rsidRPr="004410DA">
        <w:rPr>
          <w:rFonts w:ascii="Arial" w:hAnsi="Arial" w:cs="Arial"/>
          <w:spacing w:val="-1"/>
        </w:rPr>
        <w:t xml:space="preserve"> </w:t>
      </w:r>
      <w:r w:rsidRPr="004410DA">
        <w:rPr>
          <w:rFonts w:ascii="Arial" w:hAnsi="Arial" w:cs="Arial"/>
        </w:rPr>
        <w:t>demographics</w:t>
      </w:r>
      <w:r w:rsidRPr="004410DA">
        <w:rPr>
          <w:rFonts w:ascii="Arial" w:hAnsi="Arial" w:cs="Arial"/>
          <w:spacing w:val="-2"/>
        </w:rPr>
        <w:t xml:space="preserve"> </w:t>
      </w:r>
      <w:r w:rsidRPr="004410DA">
        <w:rPr>
          <w:rFonts w:ascii="Arial" w:hAnsi="Arial" w:cs="Arial"/>
        </w:rPr>
        <w:t>(Chart</w:t>
      </w:r>
      <w:r w:rsidRPr="004410DA">
        <w:rPr>
          <w:rFonts w:ascii="Arial" w:hAnsi="Arial" w:cs="Arial"/>
          <w:spacing w:val="-1"/>
        </w:rPr>
        <w:t xml:space="preserve"> </w:t>
      </w:r>
      <w:r w:rsidR="00B44099">
        <w:rPr>
          <w:rFonts w:ascii="Arial" w:hAnsi="Arial" w:cs="Arial"/>
        </w:rPr>
        <w:t>7</w:t>
      </w:r>
      <w:r w:rsidRPr="004410DA">
        <w:rPr>
          <w:rFonts w:ascii="Arial" w:hAnsi="Arial" w:cs="Arial"/>
        </w:rPr>
        <w:t>).</w:t>
      </w:r>
      <w:r w:rsidRPr="004410DA">
        <w:rPr>
          <w:rFonts w:ascii="Arial" w:hAnsi="Arial" w:cs="Arial"/>
          <w:spacing w:val="-1"/>
        </w:rPr>
        <w:t xml:space="preserve"> </w:t>
      </w:r>
      <w:r w:rsidRPr="004410DA">
        <w:rPr>
          <w:rFonts w:ascii="Arial" w:hAnsi="Arial" w:cs="Arial"/>
        </w:rPr>
        <w:t>Concerted</w:t>
      </w:r>
      <w:r w:rsidRPr="004410DA">
        <w:rPr>
          <w:rFonts w:ascii="Arial" w:hAnsi="Arial" w:cs="Arial"/>
          <w:spacing w:val="-2"/>
        </w:rPr>
        <w:t xml:space="preserve"> and/</w:t>
      </w:r>
      <w:r w:rsidRPr="004410DA">
        <w:rPr>
          <w:rFonts w:ascii="Arial" w:hAnsi="Arial" w:cs="Arial"/>
        </w:rPr>
        <w:t>consistent</w:t>
      </w:r>
      <w:r w:rsidRPr="004410DA">
        <w:rPr>
          <w:rFonts w:ascii="Arial" w:hAnsi="Arial" w:cs="Arial"/>
          <w:spacing w:val="-1"/>
        </w:rPr>
        <w:t xml:space="preserve"> </w:t>
      </w:r>
      <w:r w:rsidRPr="004410DA">
        <w:rPr>
          <w:rFonts w:ascii="Arial" w:hAnsi="Arial" w:cs="Arial"/>
        </w:rPr>
        <w:t>efforts</w:t>
      </w:r>
      <w:r w:rsidRPr="004410DA">
        <w:rPr>
          <w:rFonts w:ascii="Arial" w:hAnsi="Arial" w:cs="Arial"/>
          <w:spacing w:val="-4"/>
        </w:rPr>
        <w:t xml:space="preserve"> </w:t>
      </w:r>
      <w:r w:rsidRPr="004410DA">
        <w:rPr>
          <w:rFonts w:ascii="Arial" w:hAnsi="Arial" w:cs="Arial"/>
        </w:rPr>
        <w:t>must</w:t>
      </w:r>
      <w:r w:rsidRPr="004410DA">
        <w:rPr>
          <w:rFonts w:ascii="Arial" w:hAnsi="Arial" w:cs="Arial"/>
          <w:spacing w:val="-4"/>
        </w:rPr>
        <w:t xml:space="preserve"> continue to </w:t>
      </w:r>
      <w:r w:rsidRPr="004410DA">
        <w:rPr>
          <w:rFonts w:ascii="Arial" w:hAnsi="Arial" w:cs="Arial"/>
        </w:rPr>
        <w:t>be</w:t>
      </w:r>
      <w:r w:rsidRPr="004410DA">
        <w:rPr>
          <w:rFonts w:ascii="Arial" w:hAnsi="Arial" w:cs="Arial"/>
          <w:spacing w:val="-1"/>
        </w:rPr>
        <w:t xml:space="preserve"> </w:t>
      </w:r>
      <w:r w:rsidRPr="004410DA">
        <w:rPr>
          <w:rFonts w:ascii="Arial" w:hAnsi="Arial" w:cs="Arial"/>
        </w:rPr>
        <w:t>applied</w:t>
      </w:r>
      <w:r w:rsidRPr="004410DA">
        <w:rPr>
          <w:rFonts w:ascii="Arial" w:hAnsi="Arial" w:cs="Arial"/>
          <w:spacing w:val="-5"/>
        </w:rPr>
        <w:t xml:space="preserve"> </w:t>
      </w:r>
      <w:r w:rsidRPr="004410DA">
        <w:rPr>
          <w:rFonts w:ascii="Arial" w:hAnsi="Arial" w:cs="Arial"/>
        </w:rPr>
        <w:t>to maintain progress in diversifying King County’s supervisory positions</w:t>
      </w:r>
      <w:r>
        <w:rPr>
          <w:rFonts w:ascii="Arial" w:hAnsi="Arial" w:cs="Arial"/>
        </w:rPr>
        <w:t xml:space="preserve">. </w:t>
      </w:r>
    </w:p>
    <w:p w:rsidRPr="000F1CD3" w:rsidR="000F1CD3" w:rsidP="00A83074" w:rsidRDefault="00C300AB" w14:paraId="137A8038" w14:textId="54F96535">
      <w:pPr>
        <w:tabs>
          <w:tab w:val="left" w:pos="1439"/>
        </w:tabs>
        <w:spacing w:before="13"/>
        <w:rPr>
          <w:rFonts w:ascii="Arial" w:hAnsi="Arial" w:cs="Arial"/>
        </w:rPr>
      </w:pPr>
      <w:r w:rsidRPr="000F1CD3">
        <w:rPr>
          <w:noProof/>
        </w:rPr>
        <w:drawing>
          <wp:anchor distT="0" distB="0" distL="114300" distR="114300" simplePos="0" relativeHeight="251672064" behindDoc="0" locked="0" layoutInCell="1" allowOverlap="1" wp14:anchorId="505294EC" wp14:editId="00085FA0">
            <wp:simplePos x="0" y="0"/>
            <wp:positionH relativeFrom="column">
              <wp:posOffset>447675</wp:posOffset>
            </wp:positionH>
            <wp:positionV relativeFrom="paragraph">
              <wp:posOffset>171450</wp:posOffset>
            </wp:positionV>
            <wp:extent cx="5934075" cy="3009900"/>
            <wp:effectExtent l="0" t="0" r="0" b="0"/>
            <wp:wrapTopAndBottom/>
            <wp:docPr id="1958354369" name="Chart 1">
              <a:extLst xmlns:a="http://schemas.openxmlformats.org/drawingml/2006/main">
                <a:ext uri="{FF2B5EF4-FFF2-40B4-BE49-F238E27FC236}">
                  <a16:creationId xmlns:a16="http://schemas.microsoft.com/office/drawing/2014/main" id="{9E6C32E0-4E14-3519-9176-0BBC080AEF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0"/>
              </a:graphicData>
            </a:graphic>
            <wp14:sizeRelH relativeFrom="margin">
              <wp14:pctWidth>0</wp14:pctWidth>
            </wp14:sizeRelH>
            <wp14:sizeRelV relativeFrom="margin">
              <wp14:pctHeight>0</wp14:pctHeight>
            </wp14:sizeRelV>
          </wp:anchor>
        </w:drawing>
      </w:r>
    </w:p>
    <w:p w:rsidRPr="00C300AB" w:rsidR="00A83074" w:rsidP="00C300AB" w:rsidRDefault="000F1CD3" w14:paraId="690B6662" w14:textId="07BC7468">
      <w:pPr>
        <w:rPr>
          <w:rFonts w:ascii="Arial" w:hAnsi="Arial" w:cs="Arial"/>
          <w:i/>
          <w:spacing w:val="-4"/>
        </w:rPr>
      </w:pPr>
      <w:r w:rsidRPr="000F1CD3">
        <w:rPr>
          <w:i/>
        </w:rPr>
        <w:t xml:space="preserve">              </w:t>
      </w:r>
      <w:r w:rsidRPr="000F1CD3">
        <w:rPr>
          <w:rFonts w:ascii="Arial" w:hAnsi="Arial" w:cs="Arial"/>
          <w:i/>
        </w:rPr>
        <w:t>Chart</w:t>
      </w:r>
      <w:r w:rsidRPr="000F1CD3">
        <w:rPr>
          <w:rFonts w:ascii="Arial" w:hAnsi="Arial" w:cs="Arial"/>
          <w:i/>
          <w:spacing w:val="-6"/>
        </w:rPr>
        <w:t xml:space="preserve"> </w:t>
      </w:r>
      <w:r w:rsidR="00236D39">
        <w:rPr>
          <w:rFonts w:ascii="Arial" w:hAnsi="Arial" w:cs="Arial"/>
          <w:i/>
        </w:rPr>
        <w:t>7</w:t>
      </w:r>
      <w:r w:rsidRPr="000F1CD3">
        <w:rPr>
          <w:rFonts w:ascii="Arial" w:hAnsi="Arial" w:cs="Arial"/>
          <w:i/>
        </w:rPr>
        <w:t>:</w:t>
      </w:r>
      <w:r w:rsidRPr="000F1CD3">
        <w:rPr>
          <w:rFonts w:ascii="Arial" w:hAnsi="Arial" w:cs="Arial"/>
          <w:i/>
          <w:spacing w:val="-4"/>
        </w:rPr>
        <w:t xml:space="preserve"> </w:t>
      </w:r>
      <w:r w:rsidRPr="000F1CD3">
        <w:rPr>
          <w:rFonts w:ascii="Arial" w:hAnsi="Arial" w:cs="Arial"/>
          <w:i/>
        </w:rPr>
        <w:t>Demographics</w:t>
      </w:r>
      <w:r w:rsidRPr="000F1CD3">
        <w:rPr>
          <w:rFonts w:ascii="Arial" w:hAnsi="Arial" w:cs="Arial"/>
          <w:i/>
          <w:spacing w:val="-3"/>
        </w:rPr>
        <w:t xml:space="preserve"> </w:t>
      </w:r>
      <w:r w:rsidRPr="000F1CD3">
        <w:rPr>
          <w:rFonts w:ascii="Arial" w:hAnsi="Arial" w:cs="Arial"/>
          <w:i/>
        </w:rPr>
        <w:t>of</w:t>
      </w:r>
      <w:r w:rsidRPr="000F1CD3">
        <w:rPr>
          <w:rFonts w:ascii="Arial" w:hAnsi="Arial" w:cs="Arial"/>
          <w:i/>
          <w:spacing w:val="-5"/>
        </w:rPr>
        <w:t xml:space="preserve"> </w:t>
      </w:r>
      <w:r w:rsidR="00F310BD">
        <w:rPr>
          <w:rFonts w:ascii="Arial" w:hAnsi="Arial" w:cs="Arial"/>
          <w:i/>
          <w:spacing w:val="-5"/>
        </w:rPr>
        <w:t xml:space="preserve">the </w:t>
      </w:r>
      <w:r w:rsidRPr="000F1CD3">
        <w:rPr>
          <w:rFonts w:ascii="Arial" w:hAnsi="Arial" w:cs="Arial"/>
          <w:i/>
        </w:rPr>
        <w:t>Highest</w:t>
      </w:r>
      <w:r w:rsidRPr="000F1CD3">
        <w:rPr>
          <w:rFonts w:ascii="Arial" w:hAnsi="Arial" w:cs="Arial"/>
          <w:i/>
          <w:spacing w:val="-2"/>
        </w:rPr>
        <w:t xml:space="preserve"> </w:t>
      </w:r>
      <w:r w:rsidRPr="000F1CD3">
        <w:rPr>
          <w:rFonts w:ascii="Arial" w:hAnsi="Arial" w:cs="Arial"/>
          <w:i/>
        </w:rPr>
        <w:t>Earning</w:t>
      </w:r>
      <w:r w:rsidRPr="000F1CD3">
        <w:rPr>
          <w:rFonts w:ascii="Arial" w:hAnsi="Arial" w:cs="Arial"/>
          <w:i/>
          <w:spacing w:val="-5"/>
        </w:rPr>
        <w:t xml:space="preserve"> </w:t>
      </w:r>
      <w:r w:rsidRPr="000F1CD3">
        <w:rPr>
          <w:rFonts w:ascii="Arial" w:hAnsi="Arial" w:cs="Arial"/>
          <w:i/>
        </w:rPr>
        <w:t>Employees</w:t>
      </w:r>
      <w:r w:rsidRPr="000F1CD3">
        <w:rPr>
          <w:rFonts w:ascii="Arial" w:hAnsi="Arial" w:cs="Arial"/>
          <w:i/>
          <w:spacing w:val="-5"/>
        </w:rPr>
        <w:t xml:space="preserve"> </w:t>
      </w:r>
      <w:r w:rsidRPr="000F1CD3">
        <w:rPr>
          <w:rFonts w:ascii="Arial" w:hAnsi="Arial" w:cs="Arial"/>
          <w:i/>
        </w:rPr>
        <w:t>by</w:t>
      </w:r>
      <w:r w:rsidRPr="000F1CD3">
        <w:rPr>
          <w:rFonts w:ascii="Arial" w:hAnsi="Arial" w:cs="Arial"/>
          <w:i/>
          <w:spacing w:val="-3"/>
        </w:rPr>
        <w:t xml:space="preserve"> </w:t>
      </w:r>
      <w:r w:rsidRPr="000F1CD3">
        <w:rPr>
          <w:rFonts w:ascii="Arial" w:hAnsi="Arial" w:cs="Arial"/>
          <w:i/>
          <w:spacing w:val="-4"/>
        </w:rPr>
        <w:t>Year</w:t>
      </w:r>
    </w:p>
    <w:p w:rsidR="00507FAA" w:rsidP="004410DA" w:rsidRDefault="00507FAA" w14:paraId="08AEB4A5" w14:textId="77777777">
      <w:pPr>
        <w:spacing w:before="200"/>
        <w:ind w:left="719" w:right="1445"/>
        <w:rPr>
          <w:rFonts w:ascii="Arial" w:hAnsi="Arial" w:cs="Arial"/>
        </w:rPr>
      </w:pPr>
    </w:p>
    <w:p w:rsidRPr="004410DA" w:rsidR="004410DA" w:rsidP="004410DA" w:rsidRDefault="004410DA" w14:paraId="143CA5D4" w14:textId="4C237E3C">
      <w:pPr>
        <w:spacing w:before="200"/>
        <w:ind w:left="719" w:right="1445"/>
        <w:rPr>
          <w:rFonts w:ascii="Arial" w:hAnsi="Arial" w:cs="Arial"/>
        </w:rPr>
      </w:pPr>
      <w:r w:rsidRPr="004410DA">
        <w:rPr>
          <w:rFonts w:ascii="Arial" w:hAnsi="Arial" w:cs="Arial"/>
        </w:rPr>
        <w:t>From 2022-2025, hiring and promotions into supervisory positions varied by year for different</w:t>
      </w:r>
      <w:r w:rsidRPr="004410DA">
        <w:rPr>
          <w:rFonts w:ascii="Arial" w:hAnsi="Arial" w:cs="Arial"/>
          <w:spacing w:val="-1"/>
        </w:rPr>
        <w:t xml:space="preserve"> </w:t>
      </w:r>
      <w:r w:rsidRPr="004410DA">
        <w:rPr>
          <w:rFonts w:ascii="Arial" w:hAnsi="Arial" w:cs="Arial"/>
        </w:rPr>
        <w:t>demographics</w:t>
      </w:r>
      <w:r w:rsidRPr="004410DA">
        <w:rPr>
          <w:rFonts w:ascii="Arial" w:hAnsi="Arial" w:cs="Arial"/>
          <w:spacing w:val="-2"/>
        </w:rPr>
        <w:t xml:space="preserve"> </w:t>
      </w:r>
      <w:r w:rsidRPr="004410DA">
        <w:rPr>
          <w:rFonts w:ascii="Arial" w:hAnsi="Arial" w:cs="Arial"/>
        </w:rPr>
        <w:t>(Chart</w:t>
      </w:r>
      <w:r w:rsidRPr="004410DA">
        <w:rPr>
          <w:rFonts w:ascii="Arial" w:hAnsi="Arial" w:cs="Arial"/>
          <w:spacing w:val="-1"/>
        </w:rPr>
        <w:t xml:space="preserve"> </w:t>
      </w:r>
      <w:r w:rsidRPr="004410DA">
        <w:rPr>
          <w:rFonts w:ascii="Arial" w:hAnsi="Arial" w:cs="Arial"/>
        </w:rPr>
        <w:t>8).</w:t>
      </w:r>
      <w:r w:rsidRPr="004410DA">
        <w:rPr>
          <w:rFonts w:ascii="Arial" w:hAnsi="Arial" w:cs="Arial"/>
          <w:spacing w:val="-1"/>
        </w:rPr>
        <w:t xml:space="preserve"> </w:t>
      </w:r>
      <w:r w:rsidRPr="004410DA">
        <w:rPr>
          <w:rFonts w:ascii="Arial" w:hAnsi="Arial" w:cs="Arial"/>
        </w:rPr>
        <w:t>Concerted</w:t>
      </w:r>
      <w:r w:rsidRPr="004410DA">
        <w:rPr>
          <w:rFonts w:ascii="Arial" w:hAnsi="Arial" w:cs="Arial"/>
          <w:spacing w:val="-2"/>
        </w:rPr>
        <w:t xml:space="preserve"> and/</w:t>
      </w:r>
      <w:r w:rsidRPr="004410DA">
        <w:rPr>
          <w:rFonts w:ascii="Arial" w:hAnsi="Arial" w:cs="Arial"/>
        </w:rPr>
        <w:t>consistent</w:t>
      </w:r>
      <w:r w:rsidRPr="004410DA">
        <w:rPr>
          <w:rFonts w:ascii="Arial" w:hAnsi="Arial" w:cs="Arial"/>
          <w:spacing w:val="-1"/>
        </w:rPr>
        <w:t xml:space="preserve"> </w:t>
      </w:r>
      <w:r w:rsidRPr="004410DA">
        <w:rPr>
          <w:rFonts w:ascii="Arial" w:hAnsi="Arial" w:cs="Arial"/>
        </w:rPr>
        <w:t>efforts</w:t>
      </w:r>
      <w:r w:rsidRPr="004410DA">
        <w:rPr>
          <w:rFonts w:ascii="Arial" w:hAnsi="Arial" w:cs="Arial"/>
          <w:spacing w:val="-4"/>
        </w:rPr>
        <w:t xml:space="preserve"> </w:t>
      </w:r>
      <w:r w:rsidRPr="004410DA">
        <w:rPr>
          <w:rFonts w:ascii="Arial" w:hAnsi="Arial" w:cs="Arial"/>
        </w:rPr>
        <w:t>must</w:t>
      </w:r>
      <w:r w:rsidRPr="004410DA">
        <w:rPr>
          <w:rFonts w:ascii="Arial" w:hAnsi="Arial" w:cs="Arial"/>
          <w:spacing w:val="-4"/>
        </w:rPr>
        <w:t xml:space="preserve"> continue to </w:t>
      </w:r>
      <w:r w:rsidRPr="004410DA">
        <w:rPr>
          <w:rFonts w:ascii="Arial" w:hAnsi="Arial" w:cs="Arial"/>
        </w:rPr>
        <w:t>be</w:t>
      </w:r>
      <w:r w:rsidRPr="004410DA">
        <w:rPr>
          <w:rFonts w:ascii="Arial" w:hAnsi="Arial" w:cs="Arial"/>
          <w:spacing w:val="-1"/>
        </w:rPr>
        <w:t xml:space="preserve"> </w:t>
      </w:r>
      <w:r w:rsidRPr="004410DA">
        <w:rPr>
          <w:rFonts w:ascii="Arial" w:hAnsi="Arial" w:cs="Arial"/>
        </w:rPr>
        <w:t>applied</w:t>
      </w:r>
      <w:r w:rsidRPr="004410DA">
        <w:rPr>
          <w:rFonts w:ascii="Arial" w:hAnsi="Arial" w:cs="Arial"/>
          <w:spacing w:val="-5"/>
        </w:rPr>
        <w:t xml:space="preserve"> </w:t>
      </w:r>
      <w:r w:rsidRPr="004410DA">
        <w:rPr>
          <w:rFonts w:ascii="Arial" w:hAnsi="Arial" w:cs="Arial"/>
        </w:rPr>
        <w:t>to maintain progress in diversifying King County’s supervisory positions</w:t>
      </w:r>
      <w:r w:rsidR="000B45C7">
        <w:rPr>
          <w:rFonts w:ascii="Arial" w:hAnsi="Arial" w:cs="Arial"/>
        </w:rPr>
        <w:t xml:space="preserve">. </w:t>
      </w:r>
    </w:p>
    <w:p w:rsidRPr="004410DA" w:rsidR="004410DA" w:rsidP="004410DA" w:rsidRDefault="004410DA" w14:paraId="75B27C98" w14:textId="77777777">
      <w:pPr>
        <w:rPr>
          <w:sz w:val="20"/>
        </w:rPr>
      </w:pPr>
      <w:r w:rsidRPr="004410DA">
        <w:rPr>
          <w:noProof/>
        </w:rPr>
        <w:drawing>
          <wp:anchor distT="0" distB="0" distL="114300" distR="114300" simplePos="0" relativeHeight="251673088" behindDoc="0" locked="0" layoutInCell="1" allowOverlap="1" wp14:anchorId="79F0E0FF" wp14:editId="3278EB58">
            <wp:simplePos x="0" y="0"/>
            <wp:positionH relativeFrom="column">
              <wp:posOffset>447675</wp:posOffset>
            </wp:positionH>
            <wp:positionV relativeFrom="paragraph">
              <wp:posOffset>260350</wp:posOffset>
            </wp:positionV>
            <wp:extent cx="5981700" cy="3181350"/>
            <wp:effectExtent l="0" t="0" r="0" b="0"/>
            <wp:wrapTopAndBottom/>
            <wp:docPr id="681000160" name="Chart 1">
              <a:extLst xmlns:a="http://schemas.openxmlformats.org/drawingml/2006/main">
                <a:ext uri="{FF2B5EF4-FFF2-40B4-BE49-F238E27FC236}">
                  <a16:creationId xmlns:a16="http://schemas.microsoft.com/office/drawing/2014/main" id="{B0D77165-EE07-D940-7EE9-FC402BD04D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14:sizeRelH relativeFrom="margin">
              <wp14:pctWidth>0</wp14:pctWidth>
            </wp14:sizeRelH>
            <wp14:sizeRelV relativeFrom="margin">
              <wp14:pctHeight>0</wp14:pctHeight>
            </wp14:sizeRelV>
          </wp:anchor>
        </w:drawing>
      </w:r>
    </w:p>
    <w:p w:rsidR="004410DA" w:rsidP="004410DA" w:rsidRDefault="004410DA" w14:paraId="5B62D777" w14:textId="77777777">
      <w:pPr>
        <w:rPr>
          <w:rFonts w:ascii="Arial" w:hAnsi="Arial" w:cs="Arial"/>
          <w:i/>
          <w:spacing w:val="-2"/>
        </w:rPr>
      </w:pPr>
      <w:r w:rsidRPr="004410DA">
        <w:rPr>
          <w:rFonts w:ascii="Arial" w:hAnsi="Arial" w:cs="Arial"/>
          <w:i/>
        </w:rPr>
        <w:t xml:space="preserve">           Chart</w:t>
      </w:r>
      <w:r w:rsidRPr="004410DA">
        <w:rPr>
          <w:rFonts w:ascii="Arial" w:hAnsi="Arial" w:cs="Arial"/>
          <w:i/>
          <w:spacing w:val="-8"/>
        </w:rPr>
        <w:t xml:space="preserve"> </w:t>
      </w:r>
      <w:r w:rsidRPr="004410DA">
        <w:rPr>
          <w:rFonts w:ascii="Arial" w:hAnsi="Arial" w:cs="Arial"/>
          <w:i/>
        </w:rPr>
        <w:t>8:</w:t>
      </w:r>
      <w:r w:rsidRPr="004410DA">
        <w:rPr>
          <w:rFonts w:ascii="Arial" w:hAnsi="Arial" w:cs="Arial"/>
          <w:i/>
          <w:spacing w:val="-5"/>
        </w:rPr>
        <w:t xml:space="preserve"> </w:t>
      </w:r>
      <w:r w:rsidRPr="004410DA">
        <w:rPr>
          <w:rFonts w:ascii="Arial" w:hAnsi="Arial" w:cs="Arial"/>
          <w:i/>
        </w:rPr>
        <w:t>Demographics</w:t>
      </w:r>
      <w:r w:rsidRPr="004410DA">
        <w:rPr>
          <w:rFonts w:ascii="Arial" w:hAnsi="Arial" w:cs="Arial"/>
          <w:i/>
          <w:spacing w:val="-3"/>
        </w:rPr>
        <w:t xml:space="preserve"> </w:t>
      </w:r>
      <w:r w:rsidRPr="004410DA">
        <w:rPr>
          <w:rFonts w:ascii="Arial" w:hAnsi="Arial" w:cs="Arial"/>
          <w:i/>
        </w:rPr>
        <w:t>of</w:t>
      </w:r>
      <w:r w:rsidRPr="004410DA">
        <w:rPr>
          <w:rFonts w:ascii="Arial" w:hAnsi="Arial" w:cs="Arial"/>
          <w:i/>
          <w:spacing w:val="-5"/>
        </w:rPr>
        <w:t xml:space="preserve"> </w:t>
      </w:r>
      <w:r w:rsidRPr="004410DA">
        <w:rPr>
          <w:rFonts w:ascii="Arial" w:hAnsi="Arial" w:cs="Arial"/>
          <w:i/>
        </w:rPr>
        <w:t>those</w:t>
      </w:r>
      <w:r w:rsidRPr="004410DA">
        <w:rPr>
          <w:rFonts w:ascii="Arial" w:hAnsi="Arial" w:cs="Arial"/>
          <w:i/>
          <w:spacing w:val="-4"/>
        </w:rPr>
        <w:t xml:space="preserve"> </w:t>
      </w:r>
      <w:r w:rsidRPr="004410DA">
        <w:rPr>
          <w:rFonts w:ascii="Arial" w:hAnsi="Arial" w:cs="Arial"/>
          <w:i/>
        </w:rPr>
        <w:t>hired</w:t>
      </w:r>
      <w:r w:rsidRPr="004410DA">
        <w:rPr>
          <w:rFonts w:ascii="Arial" w:hAnsi="Arial" w:cs="Arial"/>
          <w:i/>
          <w:spacing w:val="-5"/>
        </w:rPr>
        <w:t xml:space="preserve"> </w:t>
      </w:r>
      <w:r w:rsidRPr="004410DA">
        <w:rPr>
          <w:rFonts w:ascii="Arial" w:hAnsi="Arial" w:cs="Arial"/>
          <w:i/>
        </w:rPr>
        <w:t>and</w:t>
      </w:r>
      <w:r w:rsidRPr="004410DA">
        <w:rPr>
          <w:rFonts w:ascii="Arial" w:hAnsi="Arial" w:cs="Arial"/>
          <w:i/>
          <w:spacing w:val="-4"/>
        </w:rPr>
        <w:t xml:space="preserve"> </w:t>
      </w:r>
      <w:r w:rsidRPr="004410DA">
        <w:rPr>
          <w:rFonts w:ascii="Arial" w:hAnsi="Arial" w:cs="Arial"/>
          <w:i/>
        </w:rPr>
        <w:t>promoted</w:t>
      </w:r>
      <w:r w:rsidRPr="004410DA">
        <w:rPr>
          <w:rFonts w:ascii="Arial" w:hAnsi="Arial" w:cs="Arial"/>
          <w:i/>
          <w:spacing w:val="-5"/>
        </w:rPr>
        <w:t xml:space="preserve"> </w:t>
      </w:r>
      <w:r w:rsidRPr="004410DA">
        <w:rPr>
          <w:rFonts w:ascii="Arial" w:hAnsi="Arial" w:cs="Arial"/>
          <w:i/>
        </w:rPr>
        <w:t>into</w:t>
      </w:r>
      <w:r w:rsidRPr="004410DA">
        <w:rPr>
          <w:rFonts w:ascii="Arial" w:hAnsi="Arial" w:cs="Arial"/>
          <w:i/>
          <w:spacing w:val="-4"/>
        </w:rPr>
        <w:t xml:space="preserve"> </w:t>
      </w:r>
      <w:r w:rsidRPr="004410DA">
        <w:rPr>
          <w:rFonts w:ascii="Arial" w:hAnsi="Arial" w:cs="Arial"/>
          <w:i/>
        </w:rPr>
        <w:t>supervisory</w:t>
      </w:r>
      <w:r w:rsidRPr="004410DA">
        <w:rPr>
          <w:rFonts w:ascii="Arial" w:hAnsi="Arial" w:cs="Arial"/>
          <w:i/>
          <w:spacing w:val="-6"/>
        </w:rPr>
        <w:t xml:space="preserve"> </w:t>
      </w:r>
      <w:r w:rsidRPr="004410DA">
        <w:rPr>
          <w:rFonts w:ascii="Arial" w:hAnsi="Arial" w:cs="Arial"/>
          <w:i/>
          <w:spacing w:val="-2"/>
        </w:rPr>
        <w:t>positions</w:t>
      </w:r>
    </w:p>
    <w:p w:rsidRPr="004410DA" w:rsidR="00507FAA" w:rsidP="004410DA" w:rsidRDefault="00507FAA" w14:paraId="04162BCC" w14:textId="77777777">
      <w:pPr>
        <w:rPr>
          <w:rFonts w:ascii="Arial" w:hAnsi="Arial" w:cs="Arial"/>
          <w:i/>
        </w:rPr>
      </w:pPr>
    </w:p>
    <w:p w:rsidR="00507FAA" w:rsidRDefault="00507FAA" w14:paraId="00740592" w14:textId="703A8B8F">
      <w:pPr>
        <w:widowControl/>
        <w:autoSpaceDE/>
        <w:autoSpaceDN/>
        <w:spacing w:after="160" w:line="259" w:lineRule="auto"/>
        <w:rPr>
          <w:rFonts w:ascii="Arial" w:hAnsi="Arial" w:cs="Arial"/>
          <w:iCs/>
        </w:rPr>
      </w:pPr>
      <w:r>
        <w:rPr>
          <w:rFonts w:ascii="Arial" w:hAnsi="Arial" w:cs="Arial"/>
          <w:iCs/>
        </w:rPr>
        <w:br w:type="page"/>
      </w:r>
    </w:p>
    <w:p w:rsidRPr="00A32669" w:rsidR="00A32669" w:rsidP="00A32669" w:rsidRDefault="00A32669" w14:paraId="2C23FA39" w14:textId="43796B44">
      <w:pPr>
        <w:spacing w:before="39"/>
        <w:ind w:left="720"/>
        <w:rPr>
          <w:rFonts w:ascii="Arial" w:hAnsi="Arial" w:cs="Arial"/>
          <w:b/>
        </w:rPr>
      </w:pPr>
      <w:r w:rsidRPr="00A32669">
        <w:rPr>
          <w:rFonts w:ascii="Arial" w:hAnsi="Arial" w:cs="Arial"/>
          <w:b/>
        </w:rPr>
        <w:lastRenderedPageBreak/>
        <w:t>Turnover</w:t>
      </w:r>
      <w:r w:rsidRPr="00A32669">
        <w:rPr>
          <w:rFonts w:ascii="Arial" w:hAnsi="Arial" w:cs="Arial"/>
          <w:b/>
          <w:spacing w:val="-4"/>
        </w:rPr>
        <w:t xml:space="preserve"> </w:t>
      </w:r>
      <w:r w:rsidRPr="00A32669">
        <w:rPr>
          <w:rFonts w:ascii="Arial" w:hAnsi="Arial" w:cs="Arial"/>
          <w:b/>
        </w:rPr>
        <w:t>by</w:t>
      </w:r>
      <w:r w:rsidRPr="00A32669">
        <w:rPr>
          <w:rFonts w:ascii="Arial" w:hAnsi="Arial" w:cs="Arial"/>
          <w:b/>
          <w:spacing w:val="-3"/>
        </w:rPr>
        <w:t xml:space="preserve"> </w:t>
      </w:r>
      <w:r w:rsidRPr="00A32669">
        <w:rPr>
          <w:rFonts w:ascii="Arial" w:hAnsi="Arial" w:cs="Arial"/>
          <w:b/>
          <w:spacing w:val="-4"/>
        </w:rPr>
        <w:t>Race</w:t>
      </w:r>
    </w:p>
    <w:p w:rsidRPr="00A32669" w:rsidR="00A32669" w:rsidP="00A32669" w:rsidRDefault="00A32669" w14:paraId="7B431FB1" w14:textId="77777777">
      <w:pPr>
        <w:rPr>
          <w:rFonts w:ascii="Arial" w:hAnsi="Arial" w:cs="Arial"/>
          <w:b/>
        </w:rPr>
      </w:pPr>
    </w:p>
    <w:p w:rsidRPr="00A32669" w:rsidR="00A32669" w:rsidP="00A32669" w:rsidRDefault="00A32669" w14:paraId="5923B1F9" w14:textId="77777777">
      <w:pPr>
        <w:ind w:left="719" w:right="1524"/>
        <w:rPr>
          <w:rFonts w:ascii="Arial" w:hAnsi="Arial" w:cs="Arial"/>
        </w:rPr>
      </w:pPr>
      <w:r w:rsidRPr="00A32669">
        <w:rPr>
          <w:rFonts w:ascii="Arial" w:hAnsi="Arial" w:cs="Arial"/>
        </w:rPr>
        <w:t>The graph below shows turnover by race/ethnicity groups. There is a decrease overall</w:t>
      </w:r>
      <w:r w:rsidRPr="00A32669">
        <w:rPr>
          <w:rFonts w:ascii="Arial" w:hAnsi="Arial" w:cs="Arial"/>
          <w:spacing w:val="-2"/>
        </w:rPr>
        <w:t xml:space="preserve"> </w:t>
      </w:r>
      <w:r w:rsidRPr="00A32669">
        <w:rPr>
          <w:rFonts w:ascii="Arial" w:hAnsi="Arial" w:cs="Arial"/>
        </w:rPr>
        <w:t>across</w:t>
      </w:r>
      <w:r w:rsidRPr="00A32669">
        <w:rPr>
          <w:rFonts w:ascii="Arial" w:hAnsi="Arial" w:cs="Arial"/>
          <w:spacing w:val="-4"/>
        </w:rPr>
        <w:t xml:space="preserve"> </w:t>
      </w:r>
      <w:r w:rsidRPr="00A32669">
        <w:rPr>
          <w:rFonts w:ascii="Arial" w:hAnsi="Arial" w:cs="Arial"/>
        </w:rPr>
        <w:t>groups</w:t>
      </w:r>
      <w:r w:rsidRPr="00A32669">
        <w:rPr>
          <w:rFonts w:ascii="Arial" w:hAnsi="Arial" w:cs="Arial"/>
          <w:spacing w:val="-4"/>
        </w:rPr>
        <w:t xml:space="preserve"> </w:t>
      </w:r>
      <w:r w:rsidRPr="00A32669">
        <w:rPr>
          <w:rFonts w:ascii="Arial" w:hAnsi="Arial" w:cs="Arial"/>
        </w:rPr>
        <w:t>overtime,</w:t>
      </w:r>
      <w:r w:rsidRPr="00A32669">
        <w:rPr>
          <w:rFonts w:ascii="Arial" w:hAnsi="Arial" w:cs="Arial"/>
          <w:spacing w:val="-4"/>
        </w:rPr>
        <w:t xml:space="preserve"> </w:t>
      </w:r>
      <w:r w:rsidRPr="00A32669">
        <w:rPr>
          <w:rFonts w:ascii="Arial" w:hAnsi="Arial" w:cs="Arial"/>
        </w:rPr>
        <w:t>with</w:t>
      </w:r>
      <w:r w:rsidRPr="00A32669">
        <w:rPr>
          <w:rFonts w:ascii="Arial" w:hAnsi="Arial" w:cs="Arial"/>
          <w:spacing w:val="-5"/>
        </w:rPr>
        <w:t xml:space="preserve"> </w:t>
      </w:r>
      <w:r w:rsidRPr="00A32669">
        <w:rPr>
          <w:rFonts w:ascii="Arial" w:hAnsi="Arial" w:cs="Arial"/>
        </w:rPr>
        <w:t>the</w:t>
      </w:r>
      <w:r w:rsidRPr="00A32669">
        <w:rPr>
          <w:rFonts w:ascii="Arial" w:hAnsi="Arial" w:cs="Arial"/>
          <w:spacing w:val="-3"/>
        </w:rPr>
        <w:t xml:space="preserve"> </w:t>
      </w:r>
      <w:r w:rsidRPr="00A32669">
        <w:rPr>
          <w:rFonts w:ascii="Arial" w:hAnsi="Arial" w:cs="Arial"/>
        </w:rPr>
        <w:t>Asian American/API</w:t>
      </w:r>
      <w:r w:rsidRPr="00A32669">
        <w:rPr>
          <w:rFonts w:ascii="Arial" w:hAnsi="Arial" w:cs="Arial"/>
          <w:spacing w:val="-1"/>
        </w:rPr>
        <w:t xml:space="preserve"> </w:t>
      </w:r>
      <w:r w:rsidRPr="00A32669">
        <w:rPr>
          <w:rFonts w:ascii="Arial" w:hAnsi="Arial" w:cs="Arial"/>
        </w:rPr>
        <w:t>racial</w:t>
      </w:r>
      <w:r w:rsidRPr="00A32669">
        <w:rPr>
          <w:rFonts w:ascii="Arial" w:hAnsi="Arial" w:cs="Arial"/>
          <w:spacing w:val="-5"/>
        </w:rPr>
        <w:t xml:space="preserve"> </w:t>
      </w:r>
      <w:r w:rsidRPr="00A32669">
        <w:rPr>
          <w:rFonts w:ascii="Arial" w:hAnsi="Arial" w:cs="Arial"/>
        </w:rPr>
        <w:t>group</w:t>
      </w:r>
      <w:r w:rsidRPr="00A32669">
        <w:rPr>
          <w:rFonts w:ascii="Arial" w:hAnsi="Arial" w:cs="Arial"/>
          <w:spacing w:val="-3"/>
        </w:rPr>
        <w:t xml:space="preserve"> </w:t>
      </w:r>
      <w:r w:rsidRPr="00A32669">
        <w:rPr>
          <w:rFonts w:ascii="Arial" w:hAnsi="Arial" w:cs="Arial"/>
        </w:rPr>
        <w:t>consistently</w:t>
      </w:r>
      <w:r w:rsidRPr="00A32669">
        <w:rPr>
          <w:rFonts w:ascii="Arial" w:hAnsi="Arial" w:cs="Arial"/>
          <w:spacing w:val="-1"/>
        </w:rPr>
        <w:t xml:space="preserve"> </w:t>
      </w:r>
      <w:r w:rsidRPr="00A32669">
        <w:rPr>
          <w:rFonts w:ascii="Arial" w:hAnsi="Arial" w:cs="Arial"/>
        </w:rPr>
        <w:t>having</w:t>
      </w:r>
      <w:r w:rsidRPr="00A32669">
        <w:rPr>
          <w:rFonts w:ascii="Arial" w:hAnsi="Arial" w:cs="Arial"/>
          <w:spacing w:val="-2"/>
        </w:rPr>
        <w:t xml:space="preserve"> </w:t>
      </w:r>
      <w:r w:rsidRPr="00A32669">
        <w:rPr>
          <w:rFonts w:ascii="Arial" w:hAnsi="Arial" w:cs="Arial"/>
        </w:rPr>
        <w:t>higher</w:t>
      </w:r>
      <w:r w:rsidRPr="00A32669">
        <w:rPr>
          <w:rFonts w:ascii="Arial" w:hAnsi="Arial" w:cs="Arial"/>
          <w:spacing w:val="-2"/>
        </w:rPr>
        <w:t xml:space="preserve"> </w:t>
      </w:r>
      <w:r w:rsidRPr="00A32669">
        <w:rPr>
          <w:rFonts w:ascii="Arial" w:hAnsi="Arial" w:cs="Arial"/>
        </w:rPr>
        <w:t>turnover numbers.</w:t>
      </w:r>
    </w:p>
    <w:p w:rsidRPr="00A32669" w:rsidR="00A32669" w:rsidP="00A32669" w:rsidRDefault="00A32669" w14:paraId="496F9438" w14:textId="77777777">
      <w:pPr>
        <w:ind w:left="719" w:right="1524"/>
        <w:rPr>
          <w:rFonts w:ascii="Arial" w:hAnsi="Arial" w:cs="Arial"/>
        </w:rPr>
      </w:pPr>
    </w:p>
    <w:p w:rsidRPr="00A32669" w:rsidR="00A32669" w:rsidP="00A32669" w:rsidRDefault="00A32669" w14:paraId="5895FE5C" w14:textId="77777777">
      <w:pPr>
        <w:ind w:left="719" w:right="1524"/>
        <w:rPr>
          <w:rFonts w:ascii="Arial" w:hAnsi="Arial" w:cs="Arial"/>
        </w:rPr>
      </w:pPr>
      <w:r w:rsidRPr="00A32669">
        <w:rPr>
          <w:noProof/>
        </w:rPr>
        <w:drawing>
          <wp:inline distT="0" distB="0" distL="0" distR="0" wp14:anchorId="4F0F044B" wp14:editId="2F10162F">
            <wp:extent cx="6038850" cy="3228975"/>
            <wp:effectExtent l="0" t="0" r="0" b="0"/>
            <wp:docPr id="74248021" name="Chart 1">
              <a:extLst xmlns:a="http://schemas.openxmlformats.org/drawingml/2006/main">
                <a:ext uri="{FF2B5EF4-FFF2-40B4-BE49-F238E27FC236}">
                  <a16:creationId xmlns:a16="http://schemas.microsoft.com/office/drawing/2014/main" id="{F91D5160-4033-B664-8044-C180210BC7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2"/>
              </a:graphicData>
            </a:graphic>
          </wp:inline>
        </w:drawing>
      </w:r>
    </w:p>
    <w:p w:rsidRPr="00A32669" w:rsidR="00A32669" w:rsidP="00A32669" w:rsidRDefault="00A32669" w14:paraId="0D4BFD58" w14:textId="619BAAB4">
      <w:pPr>
        <w:rPr>
          <w:rFonts w:ascii="Arial" w:hAnsi="Arial" w:cs="Arial"/>
          <w:i/>
        </w:rPr>
      </w:pPr>
      <w:r w:rsidRPr="00A32669">
        <w:rPr>
          <w:rFonts w:ascii="Arial" w:hAnsi="Arial" w:cs="Arial"/>
          <w:i/>
        </w:rPr>
        <w:t xml:space="preserve">           Chart</w:t>
      </w:r>
      <w:r w:rsidRPr="00A32669">
        <w:rPr>
          <w:rFonts w:ascii="Arial" w:hAnsi="Arial" w:cs="Arial"/>
          <w:i/>
          <w:spacing w:val="-8"/>
        </w:rPr>
        <w:t xml:space="preserve"> </w:t>
      </w:r>
      <w:r w:rsidRPr="00A32669">
        <w:rPr>
          <w:rFonts w:ascii="Arial" w:hAnsi="Arial" w:cs="Arial"/>
          <w:i/>
        </w:rPr>
        <w:t>9:</w:t>
      </w:r>
      <w:r w:rsidRPr="00A32669">
        <w:rPr>
          <w:rFonts w:ascii="Arial" w:hAnsi="Arial" w:cs="Arial"/>
          <w:i/>
          <w:spacing w:val="-4"/>
        </w:rPr>
        <w:t xml:space="preserve"> </w:t>
      </w:r>
      <w:r w:rsidRPr="00A32669">
        <w:rPr>
          <w:rFonts w:ascii="Arial" w:hAnsi="Arial" w:cs="Arial"/>
          <w:i/>
        </w:rPr>
        <w:t>Turnover</w:t>
      </w:r>
      <w:r w:rsidRPr="00A32669">
        <w:rPr>
          <w:rFonts w:ascii="Arial" w:hAnsi="Arial" w:cs="Arial"/>
          <w:i/>
          <w:spacing w:val="-2"/>
        </w:rPr>
        <w:t xml:space="preserve"> </w:t>
      </w:r>
      <w:r w:rsidRPr="00A32669">
        <w:rPr>
          <w:rFonts w:ascii="Arial" w:hAnsi="Arial" w:cs="Arial"/>
          <w:i/>
        </w:rPr>
        <w:t>by</w:t>
      </w:r>
      <w:r w:rsidRPr="00A32669">
        <w:rPr>
          <w:rFonts w:ascii="Arial" w:hAnsi="Arial" w:cs="Arial"/>
          <w:i/>
          <w:spacing w:val="-4"/>
        </w:rPr>
        <w:t xml:space="preserve"> </w:t>
      </w:r>
      <w:r>
        <w:rPr>
          <w:rFonts w:ascii="Arial" w:hAnsi="Arial" w:cs="Arial"/>
          <w:i/>
        </w:rPr>
        <w:t>r</w:t>
      </w:r>
      <w:r w:rsidRPr="00A32669">
        <w:rPr>
          <w:rFonts w:ascii="Arial" w:hAnsi="Arial" w:cs="Arial"/>
          <w:i/>
        </w:rPr>
        <w:t>ace</w:t>
      </w:r>
      <w:r w:rsidRPr="00A32669">
        <w:rPr>
          <w:rFonts w:ascii="Arial" w:hAnsi="Arial" w:cs="Arial"/>
          <w:i/>
          <w:spacing w:val="-7"/>
        </w:rPr>
        <w:t xml:space="preserve"> </w:t>
      </w:r>
      <w:r w:rsidRPr="00A32669">
        <w:rPr>
          <w:rFonts w:ascii="Arial" w:hAnsi="Arial" w:cs="Arial"/>
          <w:i/>
        </w:rPr>
        <w:t>2022-</w:t>
      </w:r>
      <w:r w:rsidRPr="00A32669">
        <w:rPr>
          <w:rFonts w:ascii="Arial" w:hAnsi="Arial" w:cs="Arial"/>
          <w:i/>
          <w:spacing w:val="-5"/>
        </w:rPr>
        <w:t>2025</w:t>
      </w:r>
    </w:p>
    <w:p w:rsidRPr="00A32669" w:rsidR="00A32669" w:rsidP="00A32669" w:rsidRDefault="00A32669" w14:paraId="3742DE5A" w14:textId="77777777">
      <w:pPr>
        <w:spacing w:before="24"/>
        <w:rPr>
          <w:rFonts w:ascii="Arial" w:hAnsi="Arial" w:cs="Arial"/>
          <w:i/>
        </w:rPr>
      </w:pPr>
    </w:p>
    <w:p w:rsidRPr="00A32669" w:rsidR="00A32669" w:rsidP="00A32669" w:rsidRDefault="00A32669" w14:paraId="1B59042E" w14:textId="77777777">
      <w:pPr>
        <w:ind w:left="720"/>
        <w:rPr>
          <w:rFonts w:ascii="Arial" w:hAnsi="Arial" w:cs="Arial"/>
          <w:b/>
        </w:rPr>
      </w:pPr>
      <w:r w:rsidRPr="00A32669">
        <w:rPr>
          <w:rFonts w:ascii="Arial" w:hAnsi="Arial" w:cs="Arial"/>
          <w:b/>
        </w:rPr>
        <w:t>Turnover</w:t>
      </w:r>
      <w:r w:rsidRPr="00A32669">
        <w:rPr>
          <w:rFonts w:ascii="Arial" w:hAnsi="Arial" w:cs="Arial"/>
          <w:b/>
          <w:spacing w:val="-4"/>
        </w:rPr>
        <w:t xml:space="preserve"> </w:t>
      </w:r>
      <w:r w:rsidRPr="00A32669">
        <w:rPr>
          <w:rFonts w:ascii="Arial" w:hAnsi="Arial" w:cs="Arial"/>
          <w:b/>
        </w:rPr>
        <w:t>by</w:t>
      </w:r>
      <w:r w:rsidRPr="00A32669">
        <w:rPr>
          <w:rFonts w:ascii="Arial" w:hAnsi="Arial" w:cs="Arial"/>
          <w:b/>
          <w:spacing w:val="-3"/>
        </w:rPr>
        <w:t xml:space="preserve"> </w:t>
      </w:r>
      <w:r w:rsidRPr="00A32669">
        <w:rPr>
          <w:rFonts w:ascii="Arial" w:hAnsi="Arial" w:cs="Arial"/>
          <w:b/>
          <w:spacing w:val="-2"/>
        </w:rPr>
        <w:t>Gender</w:t>
      </w:r>
    </w:p>
    <w:p w:rsidRPr="00A32669" w:rsidR="00A32669" w:rsidP="00A32669" w:rsidRDefault="00A32669" w14:paraId="41021840" w14:textId="60946A0C">
      <w:pPr>
        <w:spacing w:before="267"/>
        <w:ind w:left="719" w:right="1445"/>
        <w:rPr>
          <w:spacing w:val="-5"/>
        </w:rPr>
      </w:pPr>
      <w:r w:rsidRPr="00A32669">
        <w:rPr>
          <w:rFonts w:ascii="Arial" w:hAnsi="Arial" w:cs="Arial"/>
        </w:rPr>
        <w:t xml:space="preserve">The graph below shows turnover by gender groups (Female and Male). There is a decrease overall in both groups with the Female group being </w:t>
      </w:r>
      <w:r>
        <w:rPr>
          <w:rFonts w:ascii="Arial" w:hAnsi="Arial" w:cs="Arial"/>
        </w:rPr>
        <w:t xml:space="preserve">consistently </w:t>
      </w:r>
      <w:r w:rsidRPr="00A32669">
        <w:rPr>
          <w:rFonts w:ascii="Arial" w:hAnsi="Arial" w:cs="Arial"/>
        </w:rPr>
        <w:t xml:space="preserve">higher. </w:t>
      </w:r>
    </w:p>
    <w:p w:rsidRPr="00A32669" w:rsidR="00A32669" w:rsidP="00A32669" w:rsidRDefault="00A32669" w14:paraId="08692A4B" w14:textId="77777777">
      <w:pPr>
        <w:spacing w:before="267"/>
        <w:ind w:left="719" w:right="1445"/>
      </w:pPr>
      <w:r w:rsidRPr="00A32669">
        <w:rPr>
          <w:noProof/>
        </w:rPr>
        <w:drawing>
          <wp:inline distT="0" distB="0" distL="0" distR="0" wp14:anchorId="2BEA11CD" wp14:editId="3FBA9BD6">
            <wp:extent cx="5991225" cy="3038475"/>
            <wp:effectExtent l="0" t="0" r="0" b="0"/>
            <wp:docPr id="843723402" name="Chart 1">
              <a:extLst xmlns:a="http://schemas.openxmlformats.org/drawingml/2006/main">
                <a:ext uri="{FF2B5EF4-FFF2-40B4-BE49-F238E27FC236}">
                  <a16:creationId xmlns:a16="http://schemas.microsoft.com/office/drawing/2014/main" id="{A3CF5AE6-0D5A-8DFA-A0D6-7F00EBC7FB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3"/>
              </a:graphicData>
            </a:graphic>
          </wp:inline>
        </w:drawing>
      </w:r>
    </w:p>
    <w:p w:rsidR="004C2C42" w:rsidP="00AF3043" w:rsidRDefault="00A32669" w14:paraId="38DA8453" w14:textId="628B5659">
      <w:pPr>
        <w:rPr>
          <w:rFonts w:ascii="Arial" w:hAnsi="Arial" w:cs="Arial"/>
          <w:i/>
          <w:spacing w:val="-4"/>
        </w:rPr>
      </w:pPr>
      <w:r>
        <w:rPr>
          <w:sz w:val="20"/>
        </w:rPr>
        <w:t xml:space="preserve">               </w:t>
      </w:r>
      <w:r w:rsidRPr="00A32669">
        <w:rPr>
          <w:rFonts w:ascii="Arial" w:hAnsi="Arial" w:cs="Arial"/>
          <w:i/>
        </w:rPr>
        <w:t>Chart</w:t>
      </w:r>
      <w:r w:rsidRPr="00A32669">
        <w:rPr>
          <w:rFonts w:ascii="Arial" w:hAnsi="Arial" w:cs="Arial"/>
          <w:i/>
          <w:spacing w:val="-7"/>
        </w:rPr>
        <w:t xml:space="preserve"> </w:t>
      </w:r>
      <w:r w:rsidRPr="00A32669">
        <w:rPr>
          <w:rFonts w:ascii="Arial" w:hAnsi="Arial" w:cs="Arial"/>
          <w:i/>
        </w:rPr>
        <w:t>10:</w:t>
      </w:r>
      <w:r w:rsidRPr="00A32669">
        <w:rPr>
          <w:rFonts w:ascii="Arial" w:hAnsi="Arial" w:cs="Arial"/>
          <w:i/>
          <w:spacing w:val="-3"/>
        </w:rPr>
        <w:t xml:space="preserve"> </w:t>
      </w:r>
      <w:r w:rsidRPr="00A32669">
        <w:rPr>
          <w:rFonts w:ascii="Arial" w:hAnsi="Arial" w:cs="Arial"/>
          <w:i/>
        </w:rPr>
        <w:t>Turnover</w:t>
      </w:r>
      <w:r w:rsidRPr="00A32669">
        <w:rPr>
          <w:rFonts w:ascii="Arial" w:hAnsi="Arial" w:cs="Arial"/>
          <w:i/>
          <w:spacing w:val="-6"/>
        </w:rPr>
        <w:t xml:space="preserve"> </w:t>
      </w:r>
      <w:r w:rsidRPr="00A32669">
        <w:rPr>
          <w:rFonts w:ascii="Arial" w:hAnsi="Arial" w:cs="Arial"/>
          <w:i/>
        </w:rPr>
        <w:t>by</w:t>
      </w:r>
      <w:r w:rsidRPr="00A32669">
        <w:rPr>
          <w:rFonts w:ascii="Arial" w:hAnsi="Arial" w:cs="Arial"/>
          <w:i/>
          <w:spacing w:val="-4"/>
        </w:rPr>
        <w:t xml:space="preserve"> </w:t>
      </w:r>
      <w:r w:rsidRPr="00A32669">
        <w:rPr>
          <w:rFonts w:ascii="Arial" w:hAnsi="Arial" w:cs="Arial"/>
          <w:i/>
        </w:rPr>
        <w:t>Gender</w:t>
      </w:r>
      <w:r w:rsidRPr="00A32669">
        <w:rPr>
          <w:rFonts w:ascii="Arial" w:hAnsi="Arial" w:cs="Arial"/>
          <w:i/>
          <w:spacing w:val="-5"/>
        </w:rPr>
        <w:t xml:space="preserve"> </w:t>
      </w:r>
      <w:r w:rsidRPr="00A32669">
        <w:rPr>
          <w:rFonts w:ascii="Arial" w:hAnsi="Arial" w:cs="Arial"/>
          <w:i/>
        </w:rPr>
        <w:t>2022-</w:t>
      </w:r>
      <w:r w:rsidRPr="00A32669">
        <w:rPr>
          <w:rFonts w:ascii="Arial" w:hAnsi="Arial" w:cs="Arial"/>
          <w:i/>
          <w:spacing w:val="-4"/>
        </w:rPr>
        <w:t>202</w:t>
      </w:r>
      <w:r w:rsidR="00CC4AB6">
        <w:rPr>
          <w:rFonts w:ascii="Arial" w:hAnsi="Arial" w:cs="Arial"/>
          <w:i/>
          <w:spacing w:val="-4"/>
        </w:rPr>
        <w:t>5</w:t>
      </w:r>
    </w:p>
    <w:p w:rsidRPr="00185CD5" w:rsidR="00200E78" w:rsidP="00CC4AB6" w:rsidRDefault="00200E78" w14:paraId="691566F1" w14:textId="77777777">
      <w:pPr>
        <w:pStyle w:val="BodyText"/>
        <w:rPr>
          <w:rFonts w:ascii="Arial" w:hAnsi="Arial" w:cs="Arial"/>
        </w:rPr>
      </w:pPr>
    </w:p>
    <w:p w:rsidRPr="00C16E06" w:rsidR="005C5BA2" w:rsidP="005C5BA2" w:rsidRDefault="005C5BA2" w14:paraId="63431468" w14:textId="446726DD">
      <w:pPr>
        <w:pStyle w:val="ListParagraph"/>
        <w:numPr>
          <w:ilvl w:val="0"/>
          <w:numId w:val="7"/>
        </w:numPr>
        <w:tabs>
          <w:tab w:val="left" w:pos="1438"/>
        </w:tabs>
        <w:spacing w:before="39"/>
        <w:outlineLvl w:val="1"/>
        <w:rPr>
          <w:rFonts w:ascii="Arial" w:hAnsi="Arial" w:eastAsia="Arial" w:cs="Arial"/>
          <w:b/>
          <w:bCs/>
          <w:color w:val="002060"/>
          <w:sz w:val="24"/>
          <w:szCs w:val="24"/>
        </w:rPr>
      </w:pPr>
      <w:bookmarkStart w:name="_Toc226038908" w:id="86"/>
      <w:bookmarkStart w:name="_Toc226381825" w:id="87"/>
      <w:bookmarkStart w:name="_Toc1667634208" w:id="88"/>
      <w:r w:rsidRPr="00C16E06">
        <w:rPr>
          <w:rFonts w:ascii="Arial" w:hAnsi="Arial" w:eastAsia="Arial" w:cs="Arial"/>
          <w:b/>
          <w:bCs/>
          <w:color w:val="002060"/>
          <w:sz w:val="24"/>
          <w:szCs w:val="24"/>
        </w:rPr>
        <w:lastRenderedPageBreak/>
        <w:t>Implementation</w:t>
      </w:r>
      <w:r w:rsidRPr="00C16E06">
        <w:rPr>
          <w:rFonts w:ascii="Arial" w:hAnsi="Arial" w:eastAsia="Arial" w:cs="Arial"/>
          <w:b/>
          <w:bCs/>
          <w:color w:val="002060"/>
          <w:spacing w:val="-4"/>
          <w:sz w:val="24"/>
          <w:szCs w:val="24"/>
        </w:rPr>
        <w:t xml:space="preserve"> </w:t>
      </w:r>
      <w:r w:rsidRPr="00C16E06">
        <w:rPr>
          <w:rFonts w:ascii="Arial" w:hAnsi="Arial" w:eastAsia="Arial" w:cs="Arial"/>
          <w:b/>
          <w:bCs/>
          <w:color w:val="002060"/>
          <w:sz w:val="24"/>
          <w:szCs w:val="24"/>
        </w:rPr>
        <w:t>plans</w:t>
      </w:r>
      <w:r w:rsidRPr="00C16E06">
        <w:rPr>
          <w:rFonts w:ascii="Arial" w:hAnsi="Arial" w:eastAsia="Arial" w:cs="Arial"/>
          <w:b/>
          <w:bCs/>
          <w:color w:val="002060"/>
          <w:spacing w:val="-1"/>
          <w:sz w:val="24"/>
          <w:szCs w:val="24"/>
        </w:rPr>
        <w:t xml:space="preserve"> </w:t>
      </w:r>
      <w:r w:rsidRPr="00C16E06">
        <w:rPr>
          <w:rFonts w:ascii="Arial" w:hAnsi="Arial" w:eastAsia="Arial" w:cs="Arial"/>
          <w:b/>
          <w:bCs/>
          <w:color w:val="002060"/>
          <w:sz w:val="24"/>
          <w:szCs w:val="24"/>
        </w:rPr>
        <w:t xml:space="preserve">for </w:t>
      </w:r>
      <w:r w:rsidRPr="00C16E06">
        <w:rPr>
          <w:rFonts w:ascii="Arial" w:hAnsi="Arial" w:eastAsia="Arial" w:cs="Arial"/>
          <w:b/>
          <w:bCs/>
          <w:color w:val="002060"/>
          <w:spacing w:val="-2"/>
          <w:sz w:val="24"/>
          <w:szCs w:val="24"/>
        </w:rPr>
        <w:t>departments</w:t>
      </w:r>
      <w:bookmarkEnd w:id="86"/>
      <w:bookmarkEnd w:id="87"/>
      <w:bookmarkEnd w:id="88"/>
    </w:p>
    <w:p w:rsidR="005C5BA2" w:rsidP="005C5BA2" w:rsidRDefault="005C5BA2" w14:paraId="25FB4679" w14:textId="0C0CAC27">
      <w:pPr>
        <w:spacing w:before="293"/>
        <w:ind w:left="719" w:right="6807"/>
        <w:rPr>
          <w:rFonts w:ascii="Arial" w:hAnsi="Arial" w:cs="Arial"/>
        </w:rPr>
      </w:pPr>
      <w:r w:rsidRPr="005C5BA2">
        <w:rPr>
          <w:rFonts w:ascii="Arial" w:hAnsi="Arial" w:cs="Arial"/>
          <w:noProof/>
        </w:rPr>
        <mc:AlternateContent>
          <mc:Choice Requires="wps">
            <w:drawing>
              <wp:anchor distT="0" distB="0" distL="0" distR="0" simplePos="0" relativeHeight="251674112" behindDoc="1" locked="0" layoutInCell="1" allowOverlap="1" wp14:anchorId="46162257" wp14:editId="1D38CF54">
                <wp:simplePos x="0" y="0"/>
                <wp:positionH relativeFrom="margin">
                  <wp:posOffset>2447925</wp:posOffset>
                </wp:positionH>
                <wp:positionV relativeFrom="paragraph">
                  <wp:posOffset>179705</wp:posOffset>
                </wp:positionV>
                <wp:extent cx="4048125" cy="2076450"/>
                <wp:effectExtent l="0" t="0" r="28575" b="19050"/>
                <wp:wrapTight wrapText="bothSides">
                  <wp:wrapPolygon edited="0">
                    <wp:start x="0" y="0"/>
                    <wp:lineTo x="0" y="21600"/>
                    <wp:lineTo x="21651" y="21600"/>
                    <wp:lineTo x="21651" y="0"/>
                    <wp:lineTo x="0" y="0"/>
                  </wp:wrapPolygon>
                </wp:wrapTight>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8125" cy="2076450"/>
                        </a:xfrm>
                        <a:prstGeom prst="rect">
                          <a:avLst/>
                        </a:prstGeom>
                        <a:ln w="9525">
                          <a:solidFill>
                            <a:srgbClr val="000000"/>
                          </a:solidFill>
                          <a:prstDash val="solid"/>
                        </a:ln>
                      </wps:spPr>
                      <wps:txbx>
                        <w:txbxContent>
                          <w:p w:rsidRPr="005C5BA2" w:rsidR="005C5BA2" w:rsidP="005C5BA2" w:rsidRDefault="005C5BA2" w14:paraId="7566C0D9" w14:textId="77777777">
                            <w:pPr>
                              <w:spacing w:before="69"/>
                              <w:ind w:left="143" w:right="909"/>
                              <w:rPr>
                                <w:rFonts w:ascii="Arial" w:hAnsi="Arial" w:cs="Arial"/>
                                <w:i/>
                              </w:rPr>
                            </w:pPr>
                            <w:r w:rsidRPr="005C5BA2">
                              <w:rPr>
                                <w:rFonts w:ascii="Arial" w:hAnsi="Arial" w:cs="Arial"/>
                                <w:b/>
                                <w:i/>
                              </w:rPr>
                              <w:t xml:space="preserve">K.C.C. 3.12.180: </w:t>
                            </w:r>
                            <w:r w:rsidRPr="005C5BA2">
                              <w:rPr>
                                <w:rFonts w:ascii="Arial" w:hAnsi="Arial" w:cs="Arial"/>
                                <w:i/>
                              </w:rPr>
                              <w:t>3. Implementation plans for departments.</w:t>
                            </w:r>
                            <w:r w:rsidRPr="005C5BA2">
                              <w:rPr>
                                <w:rFonts w:ascii="Arial" w:hAnsi="Arial" w:cs="Arial"/>
                                <w:i/>
                                <w:spacing w:val="-9"/>
                              </w:rPr>
                              <w:t xml:space="preserve"> </w:t>
                            </w:r>
                            <w:r w:rsidRPr="005C5BA2">
                              <w:rPr>
                                <w:rFonts w:ascii="Arial" w:hAnsi="Arial" w:cs="Arial"/>
                                <w:i/>
                              </w:rPr>
                              <w:t>Each</w:t>
                            </w:r>
                            <w:r w:rsidRPr="005C5BA2">
                              <w:rPr>
                                <w:rFonts w:ascii="Arial" w:hAnsi="Arial" w:cs="Arial"/>
                                <w:i/>
                                <w:spacing w:val="-10"/>
                              </w:rPr>
                              <w:t xml:space="preserve"> </w:t>
                            </w:r>
                            <w:r w:rsidRPr="005C5BA2">
                              <w:rPr>
                                <w:rFonts w:ascii="Arial" w:hAnsi="Arial" w:cs="Arial"/>
                                <w:i/>
                              </w:rPr>
                              <w:t>implementation</w:t>
                            </w:r>
                            <w:r w:rsidRPr="005C5BA2">
                              <w:rPr>
                                <w:rFonts w:ascii="Arial" w:hAnsi="Arial" w:cs="Arial"/>
                                <w:i/>
                                <w:spacing w:val="-10"/>
                              </w:rPr>
                              <w:t xml:space="preserve"> </w:t>
                            </w:r>
                            <w:r w:rsidRPr="005C5BA2">
                              <w:rPr>
                                <w:rFonts w:ascii="Arial" w:hAnsi="Arial" w:cs="Arial"/>
                                <w:i/>
                              </w:rPr>
                              <w:t>plan</w:t>
                            </w:r>
                            <w:r w:rsidRPr="005C5BA2">
                              <w:rPr>
                                <w:rFonts w:ascii="Arial" w:hAnsi="Arial" w:cs="Arial"/>
                                <w:i/>
                                <w:spacing w:val="-10"/>
                              </w:rPr>
                              <w:t xml:space="preserve"> </w:t>
                            </w:r>
                            <w:r w:rsidRPr="005C5BA2">
                              <w:rPr>
                                <w:rFonts w:ascii="Arial" w:hAnsi="Arial" w:cs="Arial"/>
                                <w:i/>
                              </w:rPr>
                              <w:t>shall:</w:t>
                            </w:r>
                          </w:p>
                          <w:p w:rsidRPr="005C5BA2" w:rsidR="005C5BA2" w:rsidP="005C5BA2" w:rsidRDefault="005C5BA2" w14:paraId="020133F4" w14:textId="77777777">
                            <w:pPr>
                              <w:numPr>
                                <w:ilvl w:val="0"/>
                                <w:numId w:val="17"/>
                              </w:numPr>
                              <w:tabs>
                                <w:tab w:val="left" w:pos="461"/>
                              </w:tabs>
                              <w:spacing w:before="1"/>
                              <w:ind w:right="349" w:firstLine="100"/>
                              <w:rPr>
                                <w:rFonts w:ascii="Arial" w:hAnsi="Arial" w:cs="Arial"/>
                                <w:i/>
                              </w:rPr>
                            </w:pPr>
                            <w:r w:rsidRPr="005C5BA2">
                              <w:rPr>
                                <w:rFonts w:ascii="Arial" w:hAnsi="Arial" w:cs="Arial"/>
                                <w:i/>
                              </w:rPr>
                              <w:t>identify the activities proposed each year during the</w:t>
                            </w:r>
                            <w:r w:rsidRPr="005C5BA2">
                              <w:rPr>
                                <w:rFonts w:ascii="Arial" w:hAnsi="Arial" w:cs="Arial"/>
                                <w:i/>
                                <w:spacing w:val="-5"/>
                              </w:rPr>
                              <w:t xml:space="preserve"> </w:t>
                            </w:r>
                            <w:r w:rsidRPr="005C5BA2">
                              <w:rPr>
                                <w:rFonts w:ascii="Arial" w:hAnsi="Arial" w:cs="Arial"/>
                                <w:i/>
                              </w:rPr>
                              <w:t>plan</w:t>
                            </w:r>
                            <w:r w:rsidRPr="005C5BA2">
                              <w:rPr>
                                <w:rFonts w:ascii="Arial" w:hAnsi="Arial" w:cs="Arial"/>
                                <w:i/>
                                <w:spacing w:val="-6"/>
                              </w:rPr>
                              <w:t xml:space="preserve"> </w:t>
                            </w:r>
                            <w:r w:rsidRPr="005C5BA2">
                              <w:rPr>
                                <w:rFonts w:ascii="Arial" w:hAnsi="Arial" w:cs="Arial"/>
                                <w:i/>
                              </w:rPr>
                              <w:t>period</w:t>
                            </w:r>
                            <w:r w:rsidRPr="005C5BA2">
                              <w:rPr>
                                <w:rFonts w:ascii="Arial" w:hAnsi="Arial" w:cs="Arial"/>
                                <w:i/>
                                <w:spacing w:val="-6"/>
                              </w:rPr>
                              <w:t xml:space="preserve"> </w:t>
                            </w:r>
                            <w:r w:rsidRPr="005C5BA2">
                              <w:rPr>
                                <w:rFonts w:ascii="Arial" w:hAnsi="Arial" w:cs="Arial"/>
                                <w:i/>
                              </w:rPr>
                              <w:t>to</w:t>
                            </w:r>
                            <w:r w:rsidRPr="005C5BA2">
                              <w:rPr>
                                <w:rFonts w:ascii="Arial" w:hAnsi="Arial" w:cs="Arial"/>
                                <w:i/>
                                <w:spacing w:val="-7"/>
                              </w:rPr>
                              <w:t xml:space="preserve"> </w:t>
                            </w:r>
                            <w:r w:rsidRPr="005C5BA2">
                              <w:rPr>
                                <w:rFonts w:ascii="Arial" w:hAnsi="Arial" w:cs="Arial"/>
                                <w:i/>
                              </w:rPr>
                              <w:t>meet</w:t>
                            </w:r>
                            <w:r w:rsidRPr="005C5BA2">
                              <w:rPr>
                                <w:rFonts w:ascii="Arial" w:hAnsi="Arial" w:cs="Arial"/>
                                <w:i/>
                                <w:spacing w:val="-6"/>
                              </w:rPr>
                              <w:t xml:space="preserve"> </w:t>
                            </w:r>
                            <w:r w:rsidRPr="005C5BA2">
                              <w:rPr>
                                <w:rFonts w:ascii="Arial" w:hAnsi="Arial" w:cs="Arial"/>
                                <w:i/>
                              </w:rPr>
                              <w:t>the</w:t>
                            </w:r>
                            <w:r w:rsidRPr="005C5BA2">
                              <w:rPr>
                                <w:rFonts w:ascii="Arial" w:hAnsi="Arial" w:cs="Arial"/>
                                <w:i/>
                                <w:spacing w:val="-6"/>
                              </w:rPr>
                              <w:t xml:space="preserve"> </w:t>
                            </w:r>
                            <w:r w:rsidRPr="005C5BA2">
                              <w:rPr>
                                <w:rFonts w:ascii="Arial" w:hAnsi="Arial" w:cs="Arial"/>
                                <w:i/>
                              </w:rPr>
                              <w:t>department's</w:t>
                            </w:r>
                            <w:r w:rsidRPr="005C5BA2">
                              <w:rPr>
                                <w:rFonts w:ascii="Arial" w:hAnsi="Arial" w:cs="Arial"/>
                                <w:i/>
                                <w:spacing w:val="-4"/>
                              </w:rPr>
                              <w:t xml:space="preserve"> </w:t>
                            </w:r>
                            <w:r w:rsidRPr="005C5BA2">
                              <w:rPr>
                                <w:rFonts w:ascii="Arial" w:hAnsi="Arial" w:cs="Arial"/>
                                <w:i/>
                              </w:rPr>
                              <w:t>placement goals. The plan shall discuss how the proposed activities will help the department achieve its placement goals;</w:t>
                            </w:r>
                          </w:p>
                          <w:p w:rsidRPr="005C5BA2" w:rsidR="005C5BA2" w:rsidP="005C5BA2" w:rsidRDefault="005C5BA2" w14:paraId="0332D982" w14:textId="77777777">
                            <w:pPr>
                              <w:numPr>
                                <w:ilvl w:val="0"/>
                                <w:numId w:val="17"/>
                              </w:numPr>
                              <w:tabs>
                                <w:tab w:val="left" w:pos="461"/>
                              </w:tabs>
                              <w:spacing w:before="1"/>
                              <w:ind w:right="319" w:firstLine="100"/>
                              <w:rPr>
                                <w:rFonts w:ascii="Arial" w:hAnsi="Arial" w:cs="Arial"/>
                                <w:i/>
                              </w:rPr>
                            </w:pPr>
                            <w:r w:rsidRPr="005C5BA2">
                              <w:rPr>
                                <w:rFonts w:ascii="Arial" w:hAnsi="Arial" w:cs="Arial"/>
                                <w:i/>
                              </w:rPr>
                              <w:t>identify the activities proposed during the plan period</w:t>
                            </w:r>
                            <w:r w:rsidRPr="005C5BA2">
                              <w:rPr>
                                <w:rFonts w:ascii="Arial" w:hAnsi="Arial" w:cs="Arial"/>
                                <w:i/>
                                <w:spacing w:val="-5"/>
                              </w:rPr>
                              <w:t xml:space="preserve"> </w:t>
                            </w:r>
                            <w:r w:rsidRPr="005C5BA2">
                              <w:rPr>
                                <w:rFonts w:ascii="Arial" w:hAnsi="Arial" w:cs="Arial"/>
                                <w:i/>
                              </w:rPr>
                              <w:t>by</w:t>
                            </w:r>
                            <w:r w:rsidRPr="005C5BA2">
                              <w:rPr>
                                <w:rFonts w:ascii="Arial" w:hAnsi="Arial" w:cs="Arial"/>
                                <w:i/>
                                <w:spacing w:val="-4"/>
                              </w:rPr>
                              <w:t xml:space="preserve"> </w:t>
                            </w:r>
                            <w:r w:rsidRPr="005C5BA2">
                              <w:rPr>
                                <w:rFonts w:ascii="Arial" w:hAnsi="Arial" w:cs="Arial"/>
                                <w:i/>
                              </w:rPr>
                              <w:t>year</w:t>
                            </w:r>
                            <w:r w:rsidRPr="005C5BA2">
                              <w:rPr>
                                <w:rFonts w:ascii="Arial" w:hAnsi="Arial" w:cs="Arial"/>
                                <w:i/>
                                <w:spacing w:val="-3"/>
                              </w:rPr>
                              <w:t xml:space="preserve"> </w:t>
                            </w:r>
                            <w:r w:rsidRPr="005C5BA2">
                              <w:rPr>
                                <w:rFonts w:ascii="Arial" w:hAnsi="Arial" w:cs="Arial"/>
                                <w:i/>
                              </w:rPr>
                              <w:t>to</w:t>
                            </w:r>
                            <w:r w:rsidRPr="005C5BA2">
                              <w:rPr>
                                <w:rFonts w:ascii="Arial" w:hAnsi="Arial" w:cs="Arial"/>
                                <w:i/>
                                <w:spacing w:val="-7"/>
                              </w:rPr>
                              <w:t xml:space="preserve"> </w:t>
                            </w:r>
                            <w:r w:rsidRPr="005C5BA2">
                              <w:rPr>
                                <w:rFonts w:ascii="Arial" w:hAnsi="Arial" w:cs="Arial"/>
                                <w:i/>
                              </w:rPr>
                              <w:t>recruit,</w:t>
                            </w:r>
                            <w:r w:rsidRPr="005C5BA2">
                              <w:rPr>
                                <w:rFonts w:ascii="Arial" w:hAnsi="Arial" w:cs="Arial"/>
                                <w:i/>
                                <w:spacing w:val="-6"/>
                              </w:rPr>
                              <w:t xml:space="preserve"> </w:t>
                            </w:r>
                            <w:r w:rsidRPr="005C5BA2">
                              <w:rPr>
                                <w:rFonts w:ascii="Arial" w:hAnsi="Arial" w:cs="Arial"/>
                                <w:i/>
                              </w:rPr>
                              <w:t>retain</w:t>
                            </w:r>
                            <w:r w:rsidRPr="005C5BA2">
                              <w:rPr>
                                <w:rFonts w:ascii="Arial" w:hAnsi="Arial" w:cs="Arial"/>
                                <w:i/>
                                <w:spacing w:val="-5"/>
                              </w:rPr>
                              <w:t xml:space="preserve"> </w:t>
                            </w:r>
                            <w:r w:rsidRPr="005C5BA2">
                              <w:rPr>
                                <w:rFonts w:ascii="Arial" w:hAnsi="Arial" w:cs="Arial"/>
                                <w:i/>
                              </w:rPr>
                              <w:t>and</w:t>
                            </w:r>
                            <w:r w:rsidRPr="005C5BA2">
                              <w:rPr>
                                <w:rFonts w:ascii="Arial" w:hAnsi="Arial" w:cs="Arial"/>
                                <w:i/>
                                <w:spacing w:val="-5"/>
                              </w:rPr>
                              <w:t xml:space="preserve"> </w:t>
                            </w:r>
                            <w:r w:rsidRPr="005C5BA2">
                              <w:rPr>
                                <w:rFonts w:ascii="Arial" w:hAnsi="Arial" w:cs="Arial"/>
                                <w:i/>
                              </w:rPr>
                              <w:t>promote</w:t>
                            </w:r>
                            <w:r w:rsidRPr="005C5BA2">
                              <w:rPr>
                                <w:rFonts w:ascii="Arial" w:hAnsi="Arial" w:cs="Arial"/>
                                <w:i/>
                                <w:spacing w:val="-6"/>
                              </w:rPr>
                              <w:t xml:space="preserve"> </w:t>
                            </w:r>
                            <w:r w:rsidRPr="005C5BA2">
                              <w:rPr>
                                <w:rFonts w:ascii="Arial" w:hAnsi="Arial" w:cs="Arial"/>
                                <w:i/>
                              </w:rPr>
                              <w:t>women and persons of color in the work force; and</w:t>
                            </w:r>
                          </w:p>
                          <w:p w:rsidRPr="005C5BA2" w:rsidR="005C5BA2" w:rsidP="005C5BA2" w:rsidRDefault="005C5BA2" w14:paraId="50CEF6BE" w14:textId="72E54B48">
                            <w:pPr>
                              <w:numPr>
                                <w:ilvl w:val="0"/>
                                <w:numId w:val="17"/>
                              </w:numPr>
                              <w:tabs>
                                <w:tab w:val="left" w:pos="438"/>
                              </w:tabs>
                              <w:ind w:left="142" w:right="310" w:firstLine="100"/>
                              <w:rPr>
                                <w:rFonts w:ascii="Arial" w:hAnsi="Arial" w:cs="Arial"/>
                                <w:i/>
                              </w:rPr>
                            </w:pPr>
                            <w:r w:rsidRPr="005C5BA2">
                              <w:rPr>
                                <w:rFonts w:ascii="Arial" w:hAnsi="Arial" w:cs="Arial"/>
                                <w:i/>
                              </w:rPr>
                              <w:t>identify the specific activities during the plan period,</w:t>
                            </w:r>
                            <w:r w:rsidRPr="005C5BA2">
                              <w:rPr>
                                <w:rFonts w:ascii="Arial" w:hAnsi="Arial" w:cs="Arial"/>
                                <w:i/>
                                <w:spacing w:val="-5"/>
                              </w:rPr>
                              <w:t xml:space="preserve"> </w:t>
                            </w:r>
                            <w:r w:rsidRPr="005C5BA2">
                              <w:rPr>
                                <w:rFonts w:ascii="Arial" w:hAnsi="Arial" w:cs="Arial"/>
                                <w:i/>
                              </w:rPr>
                              <w:t>by</w:t>
                            </w:r>
                            <w:r w:rsidRPr="005C5BA2">
                              <w:rPr>
                                <w:rFonts w:ascii="Arial" w:hAnsi="Arial" w:cs="Arial"/>
                                <w:i/>
                                <w:spacing w:val="-5"/>
                              </w:rPr>
                              <w:t xml:space="preserve"> </w:t>
                            </w:r>
                            <w:r w:rsidRPr="005C5BA2">
                              <w:rPr>
                                <w:rFonts w:ascii="Arial" w:hAnsi="Arial" w:cs="Arial"/>
                                <w:i/>
                              </w:rPr>
                              <w:t>year,</w:t>
                            </w:r>
                            <w:r w:rsidRPr="005C5BA2">
                              <w:rPr>
                                <w:rFonts w:ascii="Arial" w:hAnsi="Arial" w:cs="Arial"/>
                                <w:i/>
                                <w:spacing w:val="-5"/>
                              </w:rPr>
                              <w:t xml:space="preserve"> </w:t>
                            </w:r>
                            <w:r w:rsidRPr="005C5BA2">
                              <w:rPr>
                                <w:rFonts w:ascii="Arial" w:hAnsi="Arial" w:cs="Arial"/>
                                <w:i/>
                              </w:rPr>
                              <w:t>that</w:t>
                            </w:r>
                            <w:r w:rsidRPr="005C5BA2">
                              <w:rPr>
                                <w:rFonts w:ascii="Arial" w:hAnsi="Arial" w:cs="Arial"/>
                                <w:i/>
                                <w:spacing w:val="-7"/>
                              </w:rPr>
                              <w:t xml:space="preserve"> </w:t>
                            </w:r>
                            <w:r w:rsidRPr="005C5BA2">
                              <w:rPr>
                                <w:rFonts w:ascii="Arial" w:hAnsi="Arial" w:cs="Arial"/>
                                <w:i/>
                              </w:rPr>
                              <w:t>each</w:t>
                            </w:r>
                            <w:r w:rsidRPr="005C5BA2">
                              <w:rPr>
                                <w:rFonts w:ascii="Arial" w:hAnsi="Arial" w:cs="Arial"/>
                                <w:i/>
                                <w:spacing w:val="-6"/>
                              </w:rPr>
                              <w:t xml:space="preserve"> </w:t>
                            </w:r>
                            <w:r w:rsidRPr="005C5BA2">
                              <w:rPr>
                                <w:rFonts w:ascii="Arial" w:hAnsi="Arial" w:cs="Arial"/>
                                <w:i/>
                              </w:rPr>
                              <w:t>department</w:t>
                            </w:r>
                            <w:r w:rsidRPr="005C5BA2">
                              <w:rPr>
                                <w:rFonts w:ascii="Arial" w:hAnsi="Arial" w:cs="Arial"/>
                                <w:i/>
                                <w:spacing w:val="-4"/>
                              </w:rPr>
                              <w:t xml:space="preserve"> </w:t>
                            </w:r>
                            <w:r w:rsidRPr="005C5BA2">
                              <w:rPr>
                                <w:rFonts w:ascii="Arial" w:hAnsi="Arial" w:cs="Arial"/>
                                <w:i/>
                              </w:rPr>
                              <w:t>will</w:t>
                            </w:r>
                            <w:r w:rsidRPr="005C5BA2">
                              <w:rPr>
                                <w:rFonts w:ascii="Arial" w:hAnsi="Arial" w:cs="Arial"/>
                                <w:i/>
                                <w:spacing w:val="-8"/>
                              </w:rPr>
                              <w:t xml:space="preserve"> </w:t>
                            </w:r>
                            <w:r w:rsidRPr="005C5BA2">
                              <w:rPr>
                                <w:rFonts w:ascii="Arial" w:hAnsi="Arial" w:cs="Arial"/>
                                <w:i/>
                              </w:rPr>
                              <w:t xml:space="preserve">undertake to increase its hiring, retention, and promotion of persons with </w:t>
                            </w:r>
                            <w:r w:rsidRPr="005C5BA2" w:rsidR="006C11EC">
                              <w:rPr>
                                <w:rFonts w:ascii="Arial" w:hAnsi="Arial" w:cs="Arial"/>
                                <w:i/>
                              </w:rPr>
                              <w:t>disabilities.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456" style="position:absolute;left:0;text-align:left;margin-left:192.75pt;margin-top:14.15pt;width:318.75pt;height:163.5pt;z-index:-2516423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spid="_x0000_s1147"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" w14:anchorId="46162257">
                <v:path arrowok="t"/>
                <v:textbox inset="0,0,0,0">
                  <w:txbxContent>
                    <w:p w:rsidRPr="005C5BA2" w:rsidR="005C5BA2" w:rsidP="005C5BA2" w:rsidRDefault="005C5BA2" w14:paraId="7566C0D9" w14:textId="77777777">
                      <w:pPr>
                        <w:spacing w:before="69"/>
                        <w:ind w:left="143" w:right="909"/>
                        <w:rPr>
                          <w:rFonts w:ascii="Arial" w:hAnsi="Arial" w:cs="Arial"/>
                          <w:i/>
                        </w:rPr>
                      </w:pPr>
                      <w:r w:rsidRPr="005C5BA2">
                        <w:rPr>
                          <w:rFonts w:ascii="Arial" w:hAnsi="Arial" w:cs="Arial"/>
                          <w:b/>
                          <w:i/>
                        </w:rPr>
                        <w:t xml:space="preserve">K.C.C. 3.12.180: </w:t>
                      </w:r>
                      <w:r w:rsidRPr="005C5BA2">
                        <w:rPr>
                          <w:rFonts w:ascii="Arial" w:hAnsi="Arial" w:cs="Arial"/>
                          <w:i/>
                        </w:rPr>
                        <w:t>3. Implementation plans for departments.</w:t>
                      </w:r>
                      <w:r w:rsidRPr="005C5BA2">
                        <w:rPr>
                          <w:rFonts w:ascii="Arial" w:hAnsi="Arial" w:cs="Arial"/>
                          <w:i/>
                          <w:spacing w:val="-9"/>
                        </w:rPr>
                        <w:t xml:space="preserve"> </w:t>
                      </w:r>
                      <w:r w:rsidRPr="005C5BA2">
                        <w:rPr>
                          <w:rFonts w:ascii="Arial" w:hAnsi="Arial" w:cs="Arial"/>
                          <w:i/>
                        </w:rPr>
                        <w:t>Each</w:t>
                      </w:r>
                      <w:r w:rsidRPr="005C5BA2">
                        <w:rPr>
                          <w:rFonts w:ascii="Arial" w:hAnsi="Arial" w:cs="Arial"/>
                          <w:i/>
                          <w:spacing w:val="-10"/>
                        </w:rPr>
                        <w:t xml:space="preserve"> </w:t>
                      </w:r>
                      <w:r w:rsidRPr="005C5BA2">
                        <w:rPr>
                          <w:rFonts w:ascii="Arial" w:hAnsi="Arial" w:cs="Arial"/>
                          <w:i/>
                        </w:rPr>
                        <w:t>implementation</w:t>
                      </w:r>
                      <w:r w:rsidRPr="005C5BA2">
                        <w:rPr>
                          <w:rFonts w:ascii="Arial" w:hAnsi="Arial" w:cs="Arial"/>
                          <w:i/>
                          <w:spacing w:val="-10"/>
                        </w:rPr>
                        <w:t xml:space="preserve"> </w:t>
                      </w:r>
                      <w:r w:rsidRPr="005C5BA2">
                        <w:rPr>
                          <w:rFonts w:ascii="Arial" w:hAnsi="Arial" w:cs="Arial"/>
                          <w:i/>
                        </w:rPr>
                        <w:t>plan</w:t>
                      </w:r>
                      <w:r w:rsidRPr="005C5BA2">
                        <w:rPr>
                          <w:rFonts w:ascii="Arial" w:hAnsi="Arial" w:cs="Arial"/>
                          <w:i/>
                          <w:spacing w:val="-10"/>
                        </w:rPr>
                        <w:t xml:space="preserve"> </w:t>
                      </w:r>
                      <w:r w:rsidRPr="005C5BA2">
                        <w:rPr>
                          <w:rFonts w:ascii="Arial" w:hAnsi="Arial" w:cs="Arial"/>
                          <w:i/>
                        </w:rPr>
                        <w:t>shall:</w:t>
                      </w:r>
                    </w:p>
                    <w:p w:rsidRPr="005C5BA2" w:rsidR="005C5BA2" w:rsidP="005C5BA2" w:rsidRDefault="005C5BA2" w14:paraId="020133F4" w14:textId="77777777">
                      <w:pPr>
                        <w:numPr>
                          <w:ilvl w:val="0"/>
                          <w:numId w:val="17"/>
                        </w:numPr>
                        <w:tabs>
                          <w:tab w:val="left" w:pos="461"/>
                        </w:tabs>
                        <w:spacing w:before="1"/>
                        <w:ind w:right="349" w:firstLine="100"/>
                        <w:rPr>
                          <w:rFonts w:ascii="Arial" w:hAnsi="Arial" w:cs="Arial"/>
                          <w:i/>
                        </w:rPr>
                      </w:pPr>
                      <w:r w:rsidRPr="005C5BA2">
                        <w:rPr>
                          <w:rFonts w:ascii="Arial" w:hAnsi="Arial" w:cs="Arial"/>
                          <w:i/>
                        </w:rPr>
                        <w:t>identify the activities proposed each year during the</w:t>
                      </w:r>
                      <w:r w:rsidRPr="005C5BA2">
                        <w:rPr>
                          <w:rFonts w:ascii="Arial" w:hAnsi="Arial" w:cs="Arial"/>
                          <w:i/>
                          <w:spacing w:val="-5"/>
                        </w:rPr>
                        <w:t xml:space="preserve"> </w:t>
                      </w:r>
                      <w:r w:rsidRPr="005C5BA2">
                        <w:rPr>
                          <w:rFonts w:ascii="Arial" w:hAnsi="Arial" w:cs="Arial"/>
                          <w:i/>
                        </w:rPr>
                        <w:t>plan</w:t>
                      </w:r>
                      <w:r w:rsidRPr="005C5BA2">
                        <w:rPr>
                          <w:rFonts w:ascii="Arial" w:hAnsi="Arial" w:cs="Arial"/>
                          <w:i/>
                          <w:spacing w:val="-6"/>
                        </w:rPr>
                        <w:t xml:space="preserve"> </w:t>
                      </w:r>
                      <w:r w:rsidRPr="005C5BA2">
                        <w:rPr>
                          <w:rFonts w:ascii="Arial" w:hAnsi="Arial" w:cs="Arial"/>
                          <w:i/>
                        </w:rPr>
                        <w:t>period</w:t>
                      </w:r>
                      <w:r w:rsidRPr="005C5BA2">
                        <w:rPr>
                          <w:rFonts w:ascii="Arial" w:hAnsi="Arial" w:cs="Arial"/>
                          <w:i/>
                          <w:spacing w:val="-6"/>
                        </w:rPr>
                        <w:t xml:space="preserve"> </w:t>
                      </w:r>
                      <w:r w:rsidRPr="005C5BA2">
                        <w:rPr>
                          <w:rFonts w:ascii="Arial" w:hAnsi="Arial" w:cs="Arial"/>
                          <w:i/>
                        </w:rPr>
                        <w:t>to</w:t>
                      </w:r>
                      <w:r w:rsidRPr="005C5BA2">
                        <w:rPr>
                          <w:rFonts w:ascii="Arial" w:hAnsi="Arial" w:cs="Arial"/>
                          <w:i/>
                          <w:spacing w:val="-7"/>
                        </w:rPr>
                        <w:t xml:space="preserve"> </w:t>
                      </w:r>
                      <w:r w:rsidRPr="005C5BA2">
                        <w:rPr>
                          <w:rFonts w:ascii="Arial" w:hAnsi="Arial" w:cs="Arial"/>
                          <w:i/>
                        </w:rPr>
                        <w:t>meet</w:t>
                      </w:r>
                      <w:r w:rsidRPr="005C5BA2">
                        <w:rPr>
                          <w:rFonts w:ascii="Arial" w:hAnsi="Arial" w:cs="Arial"/>
                          <w:i/>
                          <w:spacing w:val="-6"/>
                        </w:rPr>
                        <w:t xml:space="preserve"> </w:t>
                      </w:r>
                      <w:r w:rsidRPr="005C5BA2">
                        <w:rPr>
                          <w:rFonts w:ascii="Arial" w:hAnsi="Arial" w:cs="Arial"/>
                          <w:i/>
                        </w:rPr>
                        <w:t>the</w:t>
                      </w:r>
                      <w:r w:rsidRPr="005C5BA2">
                        <w:rPr>
                          <w:rFonts w:ascii="Arial" w:hAnsi="Arial" w:cs="Arial"/>
                          <w:i/>
                          <w:spacing w:val="-6"/>
                        </w:rPr>
                        <w:t xml:space="preserve"> </w:t>
                      </w:r>
                      <w:r w:rsidRPr="005C5BA2">
                        <w:rPr>
                          <w:rFonts w:ascii="Arial" w:hAnsi="Arial" w:cs="Arial"/>
                          <w:i/>
                        </w:rPr>
                        <w:t>department's</w:t>
                      </w:r>
                      <w:r w:rsidRPr="005C5BA2">
                        <w:rPr>
                          <w:rFonts w:ascii="Arial" w:hAnsi="Arial" w:cs="Arial"/>
                          <w:i/>
                          <w:spacing w:val="-4"/>
                        </w:rPr>
                        <w:t xml:space="preserve"> </w:t>
                      </w:r>
                      <w:r w:rsidRPr="005C5BA2">
                        <w:rPr>
                          <w:rFonts w:ascii="Arial" w:hAnsi="Arial" w:cs="Arial"/>
                          <w:i/>
                        </w:rPr>
                        <w:t>placement goals. The plan shall discuss how the proposed activities will help the department achieve its placement goals;</w:t>
                      </w:r>
                    </w:p>
                    <w:p w:rsidRPr="005C5BA2" w:rsidR="005C5BA2" w:rsidP="005C5BA2" w:rsidRDefault="005C5BA2" w14:paraId="0332D982" w14:textId="77777777">
                      <w:pPr>
                        <w:numPr>
                          <w:ilvl w:val="0"/>
                          <w:numId w:val="17"/>
                        </w:numPr>
                        <w:tabs>
                          <w:tab w:val="left" w:pos="461"/>
                        </w:tabs>
                        <w:spacing w:before="1"/>
                        <w:ind w:right="319" w:firstLine="100"/>
                        <w:rPr>
                          <w:rFonts w:ascii="Arial" w:hAnsi="Arial" w:cs="Arial"/>
                          <w:i/>
                        </w:rPr>
                      </w:pPr>
                      <w:r w:rsidRPr="005C5BA2">
                        <w:rPr>
                          <w:rFonts w:ascii="Arial" w:hAnsi="Arial" w:cs="Arial"/>
                          <w:i/>
                        </w:rPr>
                        <w:t>identify the activities proposed during the plan period</w:t>
                      </w:r>
                      <w:r w:rsidRPr="005C5BA2">
                        <w:rPr>
                          <w:rFonts w:ascii="Arial" w:hAnsi="Arial" w:cs="Arial"/>
                          <w:i/>
                          <w:spacing w:val="-5"/>
                        </w:rPr>
                        <w:t xml:space="preserve"> </w:t>
                      </w:r>
                      <w:r w:rsidRPr="005C5BA2">
                        <w:rPr>
                          <w:rFonts w:ascii="Arial" w:hAnsi="Arial" w:cs="Arial"/>
                          <w:i/>
                        </w:rPr>
                        <w:t>by</w:t>
                      </w:r>
                      <w:r w:rsidRPr="005C5BA2">
                        <w:rPr>
                          <w:rFonts w:ascii="Arial" w:hAnsi="Arial" w:cs="Arial"/>
                          <w:i/>
                          <w:spacing w:val="-4"/>
                        </w:rPr>
                        <w:t xml:space="preserve"> </w:t>
                      </w:r>
                      <w:r w:rsidRPr="005C5BA2">
                        <w:rPr>
                          <w:rFonts w:ascii="Arial" w:hAnsi="Arial" w:cs="Arial"/>
                          <w:i/>
                        </w:rPr>
                        <w:t>year</w:t>
                      </w:r>
                      <w:r w:rsidRPr="005C5BA2">
                        <w:rPr>
                          <w:rFonts w:ascii="Arial" w:hAnsi="Arial" w:cs="Arial"/>
                          <w:i/>
                          <w:spacing w:val="-3"/>
                        </w:rPr>
                        <w:t xml:space="preserve"> </w:t>
                      </w:r>
                      <w:r w:rsidRPr="005C5BA2">
                        <w:rPr>
                          <w:rFonts w:ascii="Arial" w:hAnsi="Arial" w:cs="Arial"/>
                          <w:i/>
                        </w:rPr>
                        <w:t>to</w:t>
                      </w:r>
                      <w:r w:rsidRPr="005C5BA2">
                        <w:rPr>
                          <w:rFonts w:ascii="Arial" w:hAnsi="Arial" w:cs="Arial"/>
                          <w:i/>
                          <w:spacing w:val="-7"/>
                        </w:rPr>
                        <w:t xml:space="preserve"> </w:t>
                      </w:r>
                      <w:r w:rsidRPr="005C5BA2">
                        <w:rPr>
                          <w:rFonts w:ascii="Arial" w:hAnsi="Arial" w:cs="Arial"/>
                          <w:i/>
                        </w:rPr>
                        <w:t>recruit,</w:t>
                      </w:r>
                      <w:r w:rsidRPr="005C5BA2">
                        <w:rPr>
                          <w:rFonts w:ascii="Arial" w:hAnsi="Arial" w:cs="Arial"/>
                          <w:i/>
                          <w:spacing w:val="-6"/>
                        </w:rPr>
                        <w:t xml:space="preserve"> </w:t>
                      </w:r>
                      <w:r w:rsidRPr="005C5BA2">
                        <w:rPr>
                          <w:rFonts w:ascii="Arial" w:hAnsi="Arial" w:cs="Arial"/>
                          <w:i/>
                        </w:rPr>
                        <w:t>retain</w:t>
                      </w:r>
                      <w:r w:rsidRPr="005C5BA2">
                        <w:rPr>
                          <w:rFonts w:ascii="Arial" w:hAnsi="Arial" w:cs="Arial"/>
                          <w:i/>
                          <w:spacing w:val="-5"/>
                        </w:rPr>
                        <w:t xml:space="preserve"> </w:t>
                      </w:r>
                      <w:r w:rsidRPr="005C5BA2">
                        <w:rPr>
                          <w:rFonts w:ascii="Arial" w:hAnsi="Arial" w:cs="Arial"/>
                          <w:i/>
                        </w:rPr>
                        <w:t>and</w:t>
                      </w:r>
                      <w:r w:rsidRPr="005C5BA2">
                        <w:rPr>
                          <w:rFonts w:ascii="Arial" w:hAnsi="Arial" w:cs="Arial"/>
                          <w:i/>
                          <w:spacing w:val="-5"/>
                        </w:rPr>
                        <w:t xml:space="preserve"> </w:t>
                      </w:r>
                      <w:r w:rsidRPr="005C5BA2">
                        <w:rPr>
                          <w:rFonts w:ascii="Arial" w:hAnsi="Arial" w:cs="Arial"/>
                          <w:i/>
                        </w:rPr>
                        <w:t>promote</w:t>
                      </w:r>
                      <w:r w:rsidRPr="005C5BA2">
                        <w:rPr>
                          <w:rFonts w:ascii="Arial" w:hAnsi="Arial" w:cs="Arial"/>
                          <w:i/>
                          <w:spacing w:val="-6"/>
                        </w:rPr>
                        <w:t xml:space="preserve"> </w:t>
                      </w:r>
                      <w:r w:rsidRPr="005C5BA2">
                        <w:rPr>
                          <w:rFonts w:ascii="Arial" w:hAnsi="Arial" w:cs="Arial"/>
                          <w:i/>
                        </w:rPr>
                        <w:t>women and persons of color in the work force; and</w:t>
                      </w:r>
                    </w:p>
                    <w:p w:rsidRPr="005C5BA2" w:rsidR="005C5BA2" w:rsidP="005C5BA2" w:rsidRDefault="005C5BA2" w14:paraId="50CEF6BE" w14:textId="72E54B48">
                      <w:pPr>
                        <w:numPr>
                          <w:ilvl w:val="0"/>
                          <w:numId w:val="17"/>
                        </w:numPr>
                        <w:tabs>
                          <w:tab w:val="left" w:pos="438"/>
                        </w:tabs>
                        <w:ind w:left="142" w:right="310" w:firstLine="100"/>
                        <w:rPr>
                          <w:rFonts w:ascii="Arial" w:hAnsi="Arial" w:cs="Arial"/>
                          <w:i/>
                        </w:rPr>
                      </w:pPr>
                      <w:r w:rsidRPr="005C5BA2">
                        <w:rPr>
                          <w:rFonts w:ascii="Arial" w:hAnsi="Arial" w:cs="Arial"/>
                          <w:i/>
                        </w:rPr>
                        <w:t>identify the specific activities during the plan period,</w:t>
                      </w:r>
                      <w:r w:rsidRPr="005C5BA2">
                        <w:rPr>
                          <w:rFonts w:ascii="Arial" w:hAnsi="Arial" w:cs="Arial"/>
                          <w:i/>
                          <w:spacing w:val="-5"/>
                        </w:rPr>
                        <w:t xml:space="preserve"> </w:t>
                      </w:r>
                      <w:r w:rsidRPr="005C5BA2">
                        <w:rPr>
                          <w:rFonts w:ascii="Arial" w:hAnsi="Arial" w:cs="Arial"/>
                          <w:i/>
                        </w:rPr>
                        <w:t>by</w:t>
                      </w:r>
                      <w:r w:rsidRPr="005C5BA2">
                        <w:rPr>
                          <w:rFonts w:ascii="Arial" w:hAnsi="Arial" w:cs="Arial"/>
                          <w:i/>
                          <w:spacing w:val="-5"/>
                        </w:rPr>
                        <w:t xml:space="preserve"> </w:t>
                      </w:r>
                      <w:r w:rsidRPr="005C5BA2">
                        <w:rPr>
                          <w:rFonts w:ascii="Arial" w:hAnsi="Arial" w:cs="Arial"/>
                          <w:i/>
                        </w:rPr>
                        <w:t>year,</w:t>
                      </w:r>
                      <w:r w:rsidRPr="005C5BA2">
                        <w:rPr>
                          <w:rFonts w:ascii="Arial" w:hAnsi="Arial" w:cs="Arial"/>
                          <w:i/>
                          <w:spacing w:val="-5"/>
                        </w:rPr>
                        <w:t xml:space="preserve"> </w:t>
                      </w:r>
                      <w:r w:rsidRPr="005C5BA2">
                        <w:rPr>
                          <w:rFonts w:ascii="Arial" w:hAnsi="Arial" w:cs="Arial"/>
                          <w:i/>
                        </w:rPr>
                        <w:t>that</w:t>
                      </w:r>
                      <w:r w:rsidRPr="005C5BA2">
                        <w:rPr>
                          <w:rFonts w:ascii="Arial" w:hAnsi="Arial" w:cs="Arial"/>
                          <w:i/>
                          <w:spacing w:val="-7"/>
                        </w:rPr>
                        <w:t xml:space="preserve"> </w:t>
                      </w:r>
                      <w:r w:rsidRPr="005C5BA2">
                        <w:rPr>
                          <w:rFonts w:ascii="Arial" w:hAnsi="Arial" w:cs="Arial"/>
                          <w:i/>
                        </w:rPr>
                        <w:t>each</w:t>
                      </w:r>
                      <w:r w:rsidRPr="005C5BA2">
                        <w:rPr>
                          <w:rFonts w:ascii="Arial" w:hAnsi="Arial" w:cs="Arial"/>
                          <w:i/>
                          <w:spacing w:val="-6"/>
                        </w:rPr>
                        <w:t xml:space="preserve"> </w:t>
                      </w:r>
                      <w:r w:rsidRPr="005C5BA2">
                        <w:rPr>
                          <w:rFonts w:ascii="Arial" w:hAnsi="Arial" w:cs="Arial"/>
                          <w:i/>
                        </w:rPr>
                        <w:t>department</w:t>
                      </w:r>
                      <w:r w:rsidRPr="005C5BA2">
                        <w:rPr>
                          <w:rFonts w:ascii="Arial" w:hAnsi="Arial" w:cs="Arial"/>
                          <w:i/>
                          <w:spacing w:val="-4"/>
                        </w:rPr>
                        <w:t xml:space="preserve"> </w:t>
                      </w:r>
                      <w:r w:rsidRPr="005C5BA2">
                        <w:rPr>
                          <w:rFonts w:ascii="Arial" w:hAnsi="Arial" w:cs="Arial"/>
                          <w:i/>
                        </w:rPr>
                        <w:t>will</w:t>
                      </w:r>
                      <w:r w:rsidRPr="005C5BA2">
                        <w:rPr>
                          <w:rFonts w:ascii="Arial" w:hAnsi="Arial" w:cs="Arial"/>
                          <w:i/>
                          <w:spacing w:val="-8"/>
                        </w:rPr>
                        <w:t xml:space="preserve"> </w:t>
                      </w:r>
                      <w:r w:rsidRPr="005C5BA2">
                        <w:rPr>
                          <w:rFonts w:ascii="Arial" w:hAnsi="Arial" w:cs="Arial"/>
                          <w:i/>
                        </w:rPr>
                        <w:t xml:space="preserve">undertake to increase its hiring, retention, and promotion of persons with </w:t>
                      </w:r>
                      <w:r w:rsidRPr="005C5BA2" w:rsidR="006C11EC">
                        <w:rPr>
                          <w:rFonts w:ascii="Arial" w:hAnsi="Arial" w:cs="Arial"/>
                          <w:i/>
                        </w:rPr>
                        <w:t>disabilities.</w:t>
                      </w:r>
                    </w:p>
                  </w:txbxContent>
                </v:textbox>
                <w10:wrap type="tight" anchorx="margin"/>
              </v:shape>
            </w:pict>
          </mc:Fallback>
        </mc:AlternateContent>
      </w:r>
      <w:r w:rsidRPr="005C5BA2">
        <w:rPr>
          <w:rFonts w:ascii="Arial" w:hAnsi="Arial" w:cs="Arial"/>
        </w:rPr>
        <w:t xml:space="preserve">This section contains the plan for each department for the 2026-2029 plan period with annual percentage placement goals whenever the representation within a job group for persons of color or women was less than would reasonably be expected, given the availability of basically qualified persons in the relevant labor area as reported in the 2020 Census. </w:t>
      </w:r>
    </w:p>
    <w:p w:rsidR="005C5BA2" w:rsidP="005C5BA2" w:rsidRDefault="005C5BA2" w14:paraId="2A149079" w14:textId="77777777">
      <w:pPr>
        <w:pStyle w:val="BodyText"/>
        <w:spacing w:before="266"/>
        <w:ind w:left="719" w:right="1449"/>
        <w:rPr>
          <w:rFonts w:ascii="Arial" w:hAnsi="Arial" w:cs="Arial"/>
        </w:rPr>
      </w:pPr>
      <w:r w:rsidRPr="00FB0D0A">
        <w:rPr>
          <w:rFonts w:ascii="Arial" w:hAnsi="Arial" w:cs="Arial"/>
        </w:rPr>
        <w:t>Out of a total of 840 potential goal areas,</w:t>
      </w:r>
      <w:r>
        <w:rPr>
          <w:rFonts w:ascii="Arial" w:hAnsi="Arial" w:cs="Arial"/>
        </w:rPr>
        <w:t xml:space="preserve"> </w:t>
      </w:r>
      <w:r w:rsidRPr="00FB0D0A">
        <w:rPr>
          <w:rFonts w:ascii="Arial" w:hAnsi="Arial" w:cs="Arial"/>
        </w:rPr>
        <w:t>8</w:t>
      </w:r>
      <w:r>
        <w:rPr>
          <w:rFonts w:ascii="Arial" w:hAnsi="Arial" w:cs="Arial"/>
        </w:rPr>
        <w:t>6</w:t>
      </w:r>
      <w:r w:rsidRPr="00FB0D0A">
        <w:rPr>
          <w:rFonts w:ascii="Arial" w:hAnsi="Arial" w:cs="Arial"/>
        </w:rPr>
        <w:t xml:space="preserve"> percent or 7</w:t>
      </w:r>
      <w:r>
        <w:rPr>
          <w:rFonts w:ascii="Arial" w:hAnsi="Arial" w:cs="Arial"/>
        </w:rPr>
        <w:t>26</w:t>
      </w:r>
      <w:r w:rsidRPr="00FB0D0A">
        <w:rPr>
          <w:rFonts w:ascii="Arial" w:hAnsi="Arial" w:cs="Arial"/>
          <w:spacing w:val="-5"/>
        </w:rPr>
        <w:t xml:space="preserve"> </w:t>
      </w:r>
      <w:r w:rsidRPr="00FB0D0A">
        <w:rPr>
          <w:rFonts w:ascii="Arial" w:hAnsi="Arial" w:cs="Arial"/>
        </w:rPr>
        <w:t>are</w:t>
      </w:r>
      <w:r w:rsidRPr="00FB0D0A">
        <w:rPr>
          <w:rFonts w:ascii="Arial" w:hAnsi="Arial" w:cs="Arial"/>
          <w:spacing w:val="-7"/>
        </w:rPr>
        <w:t xml:space="preserve"> </w:t>
      </w:r>
      <w:r w:rsidRPr="00FB0D0A">
        <w:rPr>
          <w:rFonts w:ascii="Arial" w:hAnsi="Arial" w:cs="Arial"/>
        </w:rPr>
        <w:t>fully</w:t>
      </w:r>
      <w:r w:rsidRPr="00FB0D0A">
        <w:rPr>
          <w:rFonts w:ascii="Arial" w:hAnsi="Arial" w:cs="Arial"/>
          <w:spacing w:val="-5"/>
        </w:rPr>
        <w:t xml:space="preserve"> </w:t>
      </w:r>
      <w:r w:rsidRPr="00FB0D0A">
        <w:rPr>
          <w:rFonts w:ascii="Arial" w:hAnsi="Arial" w:cs="Arial"/>
        </w:rPr>
        <w:t>represented.</w:t>
      </w:r>
      <w:r w:rsidRPr="001A72A7">
        <w:rPr>
          <w:rFonts w:ascii="Arial" w:hAnsi="Arial" w:cs="Arial"/>
        </w:rPr>
        <w:t xml:space="preserve"> </w:t>
      </w:r>
      <w:r w:rsidRPr="00FB0D0A">
        <w:rPr>
          <w:rFonts w:ascii="Arial" w:hAnsi="Arial" w:cs="Arial"/>
        </w:rPr>
        <w:t>For</w:t>
      </w:r>
      <w:r w:rsidRPr="00FB0D0A">
        <w:rPr>
          <w:rFonts w:ascii="Arial" w:hAnsi="Arial" w:cs="Arial"/>
          <w:spacing w:val="-6"/>
        </w:rPr>
        <w:t xml:space="preserve"> </w:t>
      </w:r>
      <w:r w:rsidRPr="00FB0D0A">
        <w:rPr>
          <w:rFonts w:ascii="Arial" w:hAnsi="Arial" w:cs="Arial"/>
        </w:rPr>
        <w:t>the</w:t>
      </w:r>
      <w:r w:rsidRPr="00FB0D0A">
        <w:rPr>
          <w:rFonts w:ascii="Arial" w:hAnsi="Arial" w:cs="Arial"/>
          <w:spacing w:val="-7"/>
        </w:rPr>
        <w:t xml:space="preserve"> </w:t>
      </w:r>
      <w:r w:rsidRPr="00FB0D0A">
        <w:rPr>
          <w:rFonts w:ascii="Arial" w:hAnsi="Arial" w:cs="Arial"/>
        </w:rPr>
        <w:t>remaining 11</w:t>
      </w:r>
      <w:r>
        <w:rPr>
          <w:rFonts w:ascii="Arial" w:hAnsi="Arial" w:cs="Arial"/>
        </w:rPr>
        <w:t xml:space="preserve">4 </w:t>
      </w:r>
      <w:r w:rsidRPr="00FB0D0A">
        <w:rPr>
          <w:rFonts w:ascii="Arial" w:hAnsi="Arial" w:cs="Arial"/>
        </w:rPr>
        <w:t>goal areas where</w:t>
      </w:r>
      <w:r>
        <w:rPr>
          <w:rFonts w:ascii="Arial" w:hAnsi="Arial" w:cs="Arial"/>
        </w:rPr>
        <w:t xml:space="preserve"> </w:t>
      </w:r>
      <w:r w:rsidRPr="00FB0D0A">
        <w:rPr>
          <w:rFonts w:ascii="Arial" w:hAnsi="Arial" w:cs="Arial"/>
        </w:rPr>
        <w:t>there is underrepresentation, the</w:t>
      </w:r>
      <w:r>
        <w:rPr>
          <w:rFonts w:ascii="Arial" w:hAnsi="Arial" w:cs="Arial"/>
        </w:rPr>
        <w:t xml:space="preserve"> </w:t>
      </w:r>
      <w:r w:rsidRPr="00FB0D0A">
        <w:rPr>
          <w:rFonts w:ascii="Arial" w:hAnsi="Arial" w:cs="Arial"/>
        </w:rPr>
        <w:t>executive departments have set forth</w:t>
      </w:r>
      <w:r>
        <w:rPr>
          <w:rFonts w:ascii="Arial" w:hAnsi="Arial" w:cs="Arial"/>
        </w:rPr>
        <w:t xml:space="preserve"> </w:t>
      </w:r>
      <w:r w:rsidRPr="00FB0D0A">
        <w:rPr>
          <w:rFonts w:ascii="Arial" w:hAnsi="Arial" w:cs="Arial"/>
        </w:rPr>
        <w:t>several ongoing strategies to increase</w:t>
      </w:r>
      <w:r>
        <w:rPr>
          <w:rFonts w:ascii="Arial" w:hAnsi="Arial" w:cs="Arial"/>
        </w:rPr>
        <w:t xml:space="preserve"> representation. </w:t>
      </w:r>
    </w:p>
    <w:p w:rsidRPr="00FB0D0A" w:rsidR="005C5BA2" w:rsidP="005C5BA2" w:rsidRDefault="005C5BA2" w14:paraId="71F7297A" w14:textId="0B5ECB01">
      <w:pPr>
        <w:pStyle w:val="BodyText"/>
        <w:spacing w:before="266"/>
        <w:ind w:left="719" w:right="1449"/>
        <w:rPr>
          <w:rFonts w:ascii="Arial" w:hAnsi="Arial" w:cs="Arial"/>
        </w:rPr>
      </w:pPr>
      <w:r w:rsidRPr="00FB0D0A">
        <w:rPr>
          <w:rFonts w:ascii="Arial" w:hAnsi="Arial" w:cs="Arial"/>
        </w:rPr>
        <w:t>In both creating the new plan and analyzing the results of the prior plan, the County involved its Employee-Based Equal Employment Opportunity/Affirmative Action Advisory Committee and human resources</w:t>
      </w:r>
      <w:r w:rsidRPr="00FB0D0A">
        <w:rPr>
          <w:rFonts w:ascii="Arial" w:hAnsi="Arial" w:cs="Arial"/>
          <w:spacing w:val="-2"/>
        </w:rPr>
        <w:t xml:space="preserve"> </w:t>
      </w:r>
      <w:r w:rsidRPr="00FB0D0A">
        <w:rPr>
          <w:rFonts w:ascii="Arial" w:hAnsi="Arial" w:cs="Arial"/>
        </w:rPr>
        <w:t>staff</w:t>
      </w:r>
      <w:r w:rsidRPr="00FB0D0A">
        <w:rPr>
          <w:rFonts w:ascii="Arial" w:hAnsi="Arial" w:cs="Arial"/>
          <w:spacing w:val="-2"/>
        </w:rPr>
        <w:t xml:space="preserve"> </w:t>
      </w:r>
      <w:r w:rsidRPr="00FB0D0A">
        <w:rPr>
          <w:rFonts w:ascii="Arial" w:hAnsi="Arial" w:cs="Arial"/>
        </w:rPr>
        <w:t>from</w:t>
      </w:r>
      <w:r w:rsidRPr="00FB0D0A">
        <w:rPr>
          <w:rFonts w:ascii="Arial" w:hAnsi="Arial" w:cs="Arial"/>
          <w:spacing w:val="-3"/>
        </w:rPr>
        <w:t xml:space="preserve"> </w:t>
      </w:r>
      <w:r w:rsidRPr="00FB0D0A">
        <w:rPr>
          <w:rFonts w:ascii="Arial" w:hAnsi="Arial" w:cs="Arial"/>
        </w:rPr>
        <w:t>across</w:t>
      </w:r>
      <w:r w:rsidRPr="00FB0D0A">
        <w:rPr>
          <w:rFonts w:ascii="Arial" w:hAnsi="Arial" w:cs="Arial"/>
          <w:spacing w:val="-4"/>
        </w:rPr>
        <w:t xml:space="preserve"> </w:t>
      </w:r>
      <w:r w:rsidRPr="00FB0D0A">
        <w:rPr>
          <w:rFonts w:ascii="Arial" w:hAnsi="Arial" w:cs="Arial"/>
        </w:rPr>
        <w:t>King</w:t>
      </w:r>
      <w:r w:rsidRPr="00FB0D0A">
        <w:rPr>
          <w:rFonts w:ascii="Arial" w:hAnsi="Arial" w:cs="Arial"/>
          <w:spacing w:val="-2"/>
        </w:rPr>
        <w:t xml:space="preserve"> </w:t>
      </w:r>
      <w:r w:rsidRPr="00FB0D0A">
        <w:rPr>
          <w:rFonts w:ascii="Arial" w:hAnsi="Arial" w:cs="Arial"/>
        </w:rPr>
        <w:t>County.</w:t>
      </w:r>
      <w:r w:rsidRPr="00FB0D0A">
        <w:rPr>
          <w:rFonts w:ascii="Arial" w:hAnsi="Arial" w:cs="Arial"/>
          <w:spacing w:val="-2"/>
        </w:rPr>
        <w:t xml:space="preserve"> </w:t>
      </w:r>
      <w:r w:rsidRPr="00FB0D0A">
        <w:rPr>
          <w:rFonts w:ascii="Arial" w:hAnsi="Arial" w:cs="Arial"/>
        </w:rPr>
        <w:t>This</w:t>
      </w:r>
      <w:r w:rsidRPr="00FB0D0A">
        <w:rPr>
          <w:rFonts w:ascii="Arial" w:hAnsi="Arial" w:cs="Arial"/>
          <w:spacing w:val="-4"/>
        </w:rPr>
        <w:t xml:space="preserve"> </w:t>
      </w:r>
      <w:r w:rsidRPr="00FB0D0A">
        <w:rPr>
          <w:rFonts w:ascii="Arial" w:hAnsi="Arial" w:cs="Arial"/>
        </w:rPr>
        <w:t>assisted</w:t>
      </w:r>
      <w:r w:rsidRPr="00FB0D0A">
        <w:rPr>
          <w:rFonts w:ascii="Arial" w:hAnsi="Arial" w:cs="Arial"/>
          <w:spacing w:val="-3"/>
        </w:rPr>
        <w:t xml:space="preserve"> </w:t>
      </w:r>
      <w:r w:rsidRPr="00FB0D0A">
        <w:rPr>
          <w:rFonts w:ascii="Arial" w:hAnsi="Arial" w:cs="Arial"/>
        </w:rPr>
        <w:t>in</w:t>
      </w:r>
      <w:r w:rsidRPr="00FB0D0A">
        <w:rPr>
          <w:rFonts w:ascii="Arial" w:hAnsi="Arial" w:cs="Arial"/>
          <w:spacing w:val="-3"/>
        </w:rPr>
        <w:t xml:space="preserve"> </w:t>
      </w:r>
      <w:r w:rsidRPr="00FB0D0A">
        <w:rPr>
          <w:rFonts w:ascii="Arial" w:hAnsi="Arial" w:cs="Arial"/>
        </w:rPr>
        <w:t>informing</w:t>
      </w:r>
      <w:r w:rsidRPr="00FB0D0A">
        <w:rPr>
          <w:rFonts w:ascii="Arial" w:hAnsi="Arial" w:cs="Arial"/>
          <w:spacing w:val="-3"/>
        </w:rPr>
        <w:t xml:space="preserve"> </w:t>
      </w:r>
      <w:r w:rsidRPr="00FB0D0A">
        <w:rPr>
          <w:rFonts w:ascii="Arial" w:hAnsi="Arial" w:cs="Arial"/>
        </w:rPr>
        <w:t xml:space="preserve">implementation </w:t>
      </w:r>
      <w:r>
        <w:rPr>
          <w:rFonts w:ascii="Arial" w:hAnsi="Arial" w:cs="Arial"/>
        </w:rPr>
        <w:t xml:space="preserve">and accountability </w:t>
      </w:r>
      <w:r w:rsidRPr="00FB0D0A">
        <w:rPr>
          <w:rFonts w:ascii="Arial" w:hAnsi="Arial" w:cs="Arial"/>
        </w:rPr>
        <w:t>strategies.</w:t>
      </w:r>
    </w:p>
    <w:p w:rsidRPr="00FB0D0A" w:rsidR="005C5BA2" w:rsidP="005C5BA2" w:rsidRDefault="005C5BA2" w14:paraId="31FF1E03" w14:textId="77777777">
      <w:pPr>
        <w:pStyle w:val="BodyText"/>
        <w:spacing w:before="1"/>
        <w:rPr>
          <w:rFonts w:ascii="Arial" w:hAnsi="Arial" w:cs="Arial"/>
        </w:rPr>
      </w:pPr>
    </w:p>
    <w:p w:rsidRPr="00FF61AC" w:rsidR="005C5BA2" w:rsidP="005C5BA2" w:rsidRDefault="005C5BA2" w14:paraId="232F3A20" w14:textId="77777777">
      <w:pPr>
        <w:pStyle w:val="BodyText"/>
        <w:ind w:left="719" w:right="1524"/>
        <w:rPr>
          <w:rFonts w:ascii="Arial" w:hAnsi="Arial" w:cs="Arial"/>
        </w:rPr>
      </w:pPr>
      <w:r w:rsidRPr="00FB0D0A">
        <w:rPr>
          <w:rFonts w:ascii="Arial" w:hAnsi="Arial" w:cs="Arial"/>
        </w:rPr>
        <w:t>The following pages contain the 202</w:t>
      </w:r>
      <w:r>
        <w:rPr>
          <w:rFonts w:ascii="Arial" w:hAnsi="Arial" w:cs="Arial"/>
        </w:rPr>
        <w:t>6</w:t>
      </w:r>
      <w:r w:rsidRPr="00FF61AC">
        <w:rPr>
          <w:rFonts w:ascii="Arial" w:hAnsi="Arial" w:cs="Arial"/>
        </w:rPr>
        <w:t>-20</w:t>
      </w:r>
      <w:r>
        <w:rPr>
          <w:rFonts w:ascii="Arial" w:hAnsi="Arial" w:cs="Arial"/>
        </w:rPr>
        <w:t>29</w:t>
      </w:r>
      <w:r w:rsidRPr="00FF61AC">
        <w:rPr>
          <w:rFonts w:ascii="Arial" w:hAnsi="Arial" w:cs="Arial"/>
        </w:rPr>
        <w:t xml:space="preserve"> placement goals by department and job categories for persons of color and women. These goals are based on King County workforce availabilities (from the 2020 county population) and where underrepresentation is currently found in the King County workforce</w:t>
      </w:r>
      <w:r w:rsidRPr="00FF61AC">
        <w:rPr>
          <w:rFonts w:ascii="Arial" w:hAnsi="Arial" w:cs="Arial"/>
          <w:spacing w:val="-1"/>
        </w:rPr>
        <w:t xml:space="preserve"> </w:t>
      </w:r>
      <w:r w:rsidRPr="00FF61AC">
        <w:rPr>
          <w:rFonts w:ascii="Arial" w:hAnsi="Arial" w:cs="Arial"/>
        </w:rPr>
        <w:t>(among</w:t>
      </w:r>
      <w:r w:rsidRPr="00FF61AC">
        <w:rPr>
          <w:rFonts w:ascii="Arial" w:hAnsi="Arial" w:cs="Arial"/>
          <w:spacing w:val="-3"/>
        </w:rPr>
        <w:t xml:space="preserve"> </w:t>
      </w:r>
      <w:r w:rsidRPr="00FF61AC">
        <w:rPr>
          <w:rFonts w:ascii="Arial" w:hAnsi="Arial" w:cs="Arial"/>
        </w:rPr>
        <w:t>the</w:t>
      </w:r>
      <w:r w:rsidRPr="00FF61AC">
        <w:rPr>
          <w:rFonts w:ascii="Arial" w:hAnsi="Arial" w:cs="Arial"/>
          <w:spacing w:val="-4"/>
        </w:rPr>
        <w:t xml:space="preserve"> </w:t>
      </w:r>
      <w:r w:rsidRPr="00FF61AC">
        <w:rPr>
          <w:rFonts w:ascii="Arial" w:hAnsi="Arial" w:cs="Arial"/>
        </w:rPr>
        <w:t>King</w:t>
      </w:r>
      <w:r w:rsidRPr="00FF61AC">
        <w:rPr>
          <w:rFonts w:ascii="Arial" w:hAnsi="Arial" w:cs="Arial"/>
          <w:spacing w:val="-5"/>
        </w:rPr>
        <w:t xml:space="preserve"> </w:t>
      </w:r>
      <w:r w:rsidRPr="00FF61AC">
        <w:rPr>
          <w:rFonts w:ascii="Arial" w:hAnsi="Arial" w:cs="Arial"/>
        </w:rPr>
        <w:t>County</w:t>
      </w:r>
      <w:r w:rsidRPr="00FF61AC">
        <w:rPr>
          <w:rFonts w:ascii="Arial" w:hAnsi="Arial" w:cs="Arial"/>
          <w:spacing w:val="-1"/>
        </w:rPr>
        <w:t xml:space="preserve"> </w:t>
      </w:r>
      <w:r w:rsidRPr="00FF61AC">
        <w:rPr>
          <w:rFonts w:ascii="Arial" w:hAnsi="Arial" w:cs="Arial"/>
        </w:rPr>
        <w:t>employee</w:t>
      </w:r>
      <w:r w:rsidRPr="00FF61AC">
        <w:rPr>
          <w:rFonts w:ascii="Arial" w:hAnsi="Arial" w:cs="Arial"/>
          <w:spacing w:val="-1"/>
        </w:rPr>
        <w:t xml:space="preserve"> </w:t>
      </w:r>
      <w:r w:rsidRPr="00FF61AC">
        <w:rPr>
          <w:rFonts w:ascii="Arial" w:hAnsi="Arial" w:cs="Arial"/>
        </w:rPr>
        <w:t>population).</w:t>
      </w:r>
      <w:r w:rsidRPr="00FF61AC">
        <w:rPr>
          <w:rFonts w:ascii="Arial" w:hAnsi="Arial" w:cs="Arial"/>
          <w:spacing w:val="-2"/>
        </w:rPr>
        <w:t xml:space="preserve"> </w:t>
      </w:r>
      <w:r w:rsidRPr="00FF61AC">
        <w:rPr>
          <w:rFonts w:ascii="Arial" w:hAnsi="Arial" w:cs="Arial"/>
        </w:rPr>
        <w:t>Departments</w:t>
      </w:r>
      <w:r w:rsidRPr="00FF61AC">
        <w:rPr>
          <w:rFonts w:ascii="Arial" w:hAnsi="Arial" w:cs="Arial"/>
          <w:spacing w:val="-4"/>
        </w:rPr>
        <w:t xml:space="preserve"> </w:t>
      </w:r>
      <w:r w:rsidRPr="00FF61AC">
        <w:rPr>
          <w:rFonts w:ascii="Arial" w:hAnsi="Arial" w:cs="Arial"/>
        </w:rPr>
        <w:t>will</w:t>
      </w:r>
      <w:r w:rsidRPr="00FF61AC">
        <w:rPr>
          <w:rFonts w:ascii="Arial" w:hAnsi="Arial" w:cs="Arial"/>
          <w:spacing w:val="-5"/>
        </w:rPr>
        <w:t xml:space="preserve"> </w:t>
      </w:r>
      <w:r w:rsidRPr="00FF61AC">
        <w:rPr>
          <w:rFonts w:ascii="Arial" w:hAnsi="Arial" w:cs="Arial"/>
        </w:rPr>
        <w:t>make</w:t>
      </w:r>
      <w:r w:rsidRPr="00FF61AC">
        <w:rPr>
          <w:rFonts w:ascii="Arial" w:hAnsi="Arial" w:cs="Arial"/>
          <w:spacing w:val="-1"/>
        </w:rPr>
        <w:t xml:space="preserve"> </w:t>
      </w:r>
      <w:r w:rsidRPr="00FF61AC">
        <w:rPr>
          <w:rFonts w:ascii="Arial" w:hAnsi="Arial" w:cs="Arial"/>
        </w:rPr>
        <w:t>good</w:t>
      </w:r>
      <w:r w:rsidRPr="00FF61AC">
        <w:rPr>
          <w:rFonts w:ascii="Arial" w:hAnsi="Arial" w:cs="Arial"/>
          <w:spacing w:val="-3"/>
        </w:rPr>
        <w:t xml:space="preserve"> </w:t>
      </w:r>
      <w:r w:rsidRPr="00FF61AC">
        <w:rPr>
          <w:rFonts w:ascii="Arial" w:hAnsi="Arial" w:cs="Arial"/>
        </w:rPr>
        <w:t>faith</w:t>
      </w:r>
      <w:r w:rsidRPr="00FF61AC">
        <w:rPr>
          <w:rFonts w:ascii="Arial" w:hAnsi="Arial" w:cs="Arial"/>
          <w:spacing w:val="-5"/>
        </w:rPr>
        <w:t xml:space="preserve"> </w:t>
      </w:r>
      <w:r w:rsidRPr="00FF61AC">
        <w:rPr>
          <w:rFonts w:ascii="Arial" w:hAnsi="Arial" w:cs="Arial"/>
        </w:rPr>
        <w:t>efforts</w:t>
      </w:r>
      <w:r w:rsidRPr="00FF61AC">
        <w:rPr>
          <w:rFonts w:ascii="Arial" w:hAnsi="Arial" w:cs="Arial"/>
          <w:spacing w:val="-4"/>
        </w:rPr>
        <w:t xml:space="preserve"> </w:t>
      </w:r>
      <w:r w:rsidRPr="00FF61AC">
        <w:rPr>
          <w:rFonts w:ascii="Arial" w:hAnsi="Arial" w:cs="Arial"/>
        </w:rPr>
        <w:t>to address these areas during</w:t>
      </w:r>
      <w:r w:rsidRPr="00FF61AC">
        <w:rPr>
          <w:rFonts w:ascii="Arial" w:hAnsi="Arial" w:cs="Arial"/>
          <w:spacing w:val="-2"/>
        </w:rPr>
        <w:t xml:space="preserve"> </w:t>
      </w:r>
      <w:r w:rsidRPr="00FF61AC">
        <w:rPr>
          <w:rFonts w:ascii="Arial" w:hAnsi="Arial" w:cs="Arial"/>
        </w:rPr>
        <w:t>the four-year</w:t>
      </w:r>
      <w:r w:rsidRPr="00FF61AC">
        <w:rPr>
          <w:rFonts w:ascii="Arial" w:hAnsi="Arial" w:cs="Arial"/>
          <w:spacing w:val="-1"/>
        </w:rPr>
        <w:t xml:space="preserve"> </w:t>
      </w:r>
      <w:r w:rsidRPr="00FF61AC">
        <w:rPr>
          <w:rFonts w:ascii="Arial" w:hAnsi="Arial" w:cs="Arial"/>
        </w:rPr>
        <w:t>term of</w:t>
      </w:r>
      <w:r w:rsidRPr="00FF61AC">
        <w:rPr>
          <w:rFonts w:ascii="Arial" w:hAnsi="Arial" w:cs="Arial"/>
          <w:spacing w:val="-2"/>
        </w:rPr>
        <w:t xml:space="preserve"> </w:t>
      </w:r>
      <w:r w:rsidRPr="00FF61AC">
        <w:rPr>
          <w:rFonts w:ascii="Arial" w:hAnsi="Arial" w:cs="Arial"/>
        </w:rPr>
        <w:t>this EEO/AA</w:t>
      </w:r>
      <w:r w:rsidRPr="00FF61AC">
        <w:rPr>
          <w:rFonts w:ascii="Arial" w:hAnsi="Arial" w:cs="Arial"/>
          <w:spacing w:val="-2"/>
        </w:rPr>
        <w:t xml:space="preserve"> </w:t>
      </w:r>
      <w:r w:rsidRPr="00FF61AC">
        <w:rPr>
          <w:rFonts w:ascii="Arial" w:hAnsi="Arial" w:cs="Arial"/>
        </w:rPr>
        <w:t>Plan. Implementation strategies</w:t>
      </w:r>
      <w:r w:rsidRPr="00FF61AC">
        <w:rPr>
          <w:rFonts w:ascii="Arial" w:hAnsi="Arial" w:cs="Arial"/>
          <w:spacing w:val="-1"/>
        </w:rPr>
        <w:t xml:space="preserve"> </w:t>
      </w:r>
      <w:r w:rsidRPr="00FF61AC">
        <w:rPr>
          <w:rFonts w:ascii="Arial" w:hAnsi="Arial" w:cs="Arial"/>
        </w:rPr>
        <w:t>are</w:t>
      </w:r>
      <w:r w:rsidRPr="00FF61AC">
        <w:rPr>
          <w:rFonts w:ascii="Arial" w:hAnsi="Arial" w:cs="Arial"/>
          <w:spacing w:val="-1"/>
        </w:rPr>
        <w:t xml:space="preserve"> </w:t>
      </w:r>
      <w:r w:rsidRPr="00FF61AC">
        <w:rPr>
          <w:rFonts w:ascii="Arial" w:hAnsi="Arial" w:cs="Arial"/>
        </w:rPr>
        <w:t xml:space="preserve">also </w:t>
      </w:r>
      <w:r w:rsidRPr="00FF61AC">
        <w:rPr>
          <w:rFonts w:ascii="Arial" w:hAnsi="Arial" w:cs="Arial"/>
          <w:spacing w:val="-2"/>
        </w:rPr>
        <w:t>included.</w:t>
      </w:r>
    </w:p>
    <w:p w:rsidR="00185CD5" w:rsidP="00FE0938" w:rsidRDefault="00185CD5" w14:paraId="34C61BDA" w14:textId="77777777">
      <w:pPr>
        <w:pStyle w:val="BodyText"/>
        <w:spacing w:before="3" w:line="237" w:lineRule="auto"/>
        <w:ind w:left="720" w:right="1524"/>
        <w:rPr>
          <w:rFonts w:ascii="Arial" w:hAnsi="Arial" w:cs="Arial"/>
        </w:rPr>
      </w:pPr>
    </w:p>
    <w:p w:rsidRPr="006C11EC" w:rsidR="006C11EC" w:rsidP="006C11EC" w:rsidRDefault="006C11EC" w14:paraId="5DE36EE5" w14:textId="77777777">
      <w:pPr>
        <w:spacing w:before="39"/>
        <w:ind w:left="719" w:right="1445"/>
        <w:outlineLvl w:val="2"/>
        <w:rPr>
          <w:rFonts w:ascii="Arial" w:hAnsi="Arial" w:cs="Arial"/>
          <w:b/>
          <w:bCs/>
        </w:rPr>
      </w:pPr>
      <w:bookmarkStart w:name="_Toc226038909" w:id="89"/>
      <w:bookmarkStart w:name="_Toc1244758361" w:id="90"/>
      <w:r w:rsidRPr="006C11EC">
        <w:rPr>
          <w:rFonts w:ascii="Arial" w:hAnsi="Arial" w:cs="Arial"/>
          <w:b/>
          <w:bCs/>
        </w:rPr>
        <w:t>Department</w:t>
      </w:r>
      <w:r w:rsidRPr="006C11EC">
        <w:rPr>
          <w:rFonts w:ascii="Arial" w:hAnsi="Arial" w:cs="Arial"/>
          <w:b/>
          <w:bCs/>
          <w:spacing w:val="-3"/>
        </w:rPr>
        <w:t xml:space="preserve"> </w:t>
      </w:r>
      <w:r w:rsidRPr="006C11EC">
        <w:rPr>
          <w:rFonts w:ascii="Arial" w:hAnsi="Arial" w:cs="Arial"/>
          <w:b/>
          <w:bCs/>
        </w:rPr>
        <w:t>of</w:t>
      </w:r>
      <w:r w:rsidRPr="006C11EC">
        <w:rPr>
          <w:rFonts w:ascii="Arial" w:hAnsi="Arial" w:cs="Arial"/>
          <w:b/>
          <w:bCs/>
          <w:spacing w:val="-3"/>
        </w:rPr>
        <w:t xml:space="preserve"> </w:t>
      </w:r>
      <w:r w:rsidRPr="006C11EC">
        <w:rPr>
          <w:rFonts w:ascii="Arial" w:hAnsi="Arial" w:cs="Arial"/>
          <w:b/>
          <w:bCs/>
        </w:rPr>
        <w:t>Adult</w:t>
      </w:r>
      <w:r w:rsidRPr="006C11EC">
        <w:rPr>
          <w:rFonts w:ascii="Arial" w:hAnsi="Arial" w:cs="Arial"/>
          <w:b/>
          <w:bCs/>
          <w:spacing w:val="-3"/>
        </w:rPr>
        <w:t xml:space="preserve"> </w:t>
      </w:r>
      <w:r w:rsidRPr="006C11EC">
        <w:rPr>
          <w:rFonts w:ascii="Arial" w:hAnsi="Arial" w:cs="Arial"/>
          <w:b/>
          <w:bCs/>
        </w:rPr>
        <w:t>and</w:t>
      </w:r>
      <w:r w:rsidRPr="006C11EC">
        <w:rPr>
          <w:rFonts w:ascii="Arial" w:hAnsi="Arial" w:cs="Arial"/>
          <w:b/>
          <w:bCs/>
          <w:spacing w:val="-4"/>
        </w:rPr>
        <w:t xml:space="preserve"> </w:t>
      </w:r>
      <w:r w:rsidRPr="006C11EC">
        <w:rPr>
          <w:rFonts w:ascii="Arial" w:hAnsi="Arial" w:cs="Arial"/>
          <w:b/>
          <w:bCs/>
        </w:rPr>
        <w:t>Juvenile</w:t>
      </w:r>
      <w:r w:rsidRPr="006C11EC">
        <w:rPr>
          <w:rFonts w:ascii="Arial" w:hAnsi="Arial" w:cs="Arial"/>
          <w:b/>
          <w:bCs/>
          <w:spacing w:val="-4"/>
        </w:rPr>
        <w:t xml:space="preserve"> </w:t>
      </w:r>
      <w:r w:rsidRPr="006C11EC">
        <w:rPr>
          <w:rFonts w:ascii="Arial" w:hAnsi="Arial" w:cs="Arial"/>
          <w:b/>
          <w:bCs/>
        </w:rPr>
        <w:t>Detention</w:t>
      </w:r>
      <w:r w:rsidRPr="006C11EC">
        <w:rPr>
          <w:rFonts w:ascii="Arial" w:hAnsi="Arial" w:cs="Arial"/>
          <w:b/>
          <w:bCs/>
          <w:spacing w:val="-4"/>
        </w:rPr>
        <w:t xml:space="preserve"> </w:t>
      </w:r>
      <w:r w:rsidRPr="006C11EC">
        <w:rPr>
          <w:rFonts w:ascii="Arial" w:hAnsi="Arial" w:cs="Arial"/>
          <w:b/>
          <w:bCs/>
        </w:rPr>
        <w:t>(DAJD)</w:t>
      </w:r>
      <w:r w:rsidRPr="006C11EC">
        <w:rPr>
          <w:rFonts w:ascii="Arial" w:hAnsi="Arial" w:cs="Arial"/>
          <w:b/>
          <w:bCs/>
          <w:spacing w:val="-5"/>
        </w:rPr>
        <w:t xml:space="preserve"> </w:t>
      </w:r>
      <w:r w:rsidRPr="006C11EC">
        <w:rPr>
          <w:rFonts w:ascii="Arial" w:hAnsi="Arial" w:cs="Arial"/>
          <w:b/>
          <w:bCs/>
        </w:rPr>
        <w:t>2026-2029</w:t>
      </w:r>
      <w:r w:rsidRPr="006C11EC">
        <w:rPr>
          <w:rFonts w:ascii="Arial" w:hAnsi="Arial" w:cs="Arial"/>
          <w:b/>
          <w:bCs/>
          <w:spacing w:val="-4"/>
        </w:rPr>
        <w:t xml:space="preserve"> </w:t>
      </w:r>
      <w:r w:rsidRPr="006C11EC">
        <w:rPr>
          <w:rFonts w:ascii="Arial" w:hAnsi="Arial" w:cs="Arial"/>
          <w:b/>
          <w:bCs/>
        </w:rPr>
        <w:t>Placement</w:t>
      </w:r>
      <w:r w:rsidRPr="006C11EC">
        <w:rPr>
          <w:rFonts w:ascii="Arial" w:hAnsi="Arial" w:cs="Arial"/>
          <w:b/>
          <w:bCs/>
          <w:spacing w:val="-5"/>
        </w:rPr>
        <w:t xml:space="preserve"> </w:t>
      </w:r>
      <w:r w:rsidRPr="006C11EC">
        <w:rPr>
          <w:rFonts w:ascii="Arial" w:hAnsi="Arial" w:cs="Arial"/>
          <w:b/>
          <w:bCs/>
        </w:rPr>
        <w:t>Goals</w:t>
      </w:r>
      <w:r w:rsidRPr="006C11EC">
        <w:rPr>
          <w:rFonts w:ascii="Arial" w:hAnsi="Arial" w:cs="Arial"/>
          <w:b/>
          <w:bCs/>
          <w:spacing w:val="-2"/>
        </w:rPr>
        <w:t xml:space="preserve"> </w:t>
      </w:r>
      <w:r w:rsidRPr="006C11EC">
        <w:rPr>
          <w:rFonts w:ascii="Arial" w:hAnsi="Arial" w:cs="Arial"/>
          <w:b/>
          <w:bCs/>
        </w:rPr>
        <w:t>and</w:t>
      </w:r>
      <w:r w:rsidRPr="006C11EC">
        <w:rPr>
          <w:rFonts w:ascii="Arial" w:hAnsi="Arial" w:cs="Arial"/>
          <w:b/>
          <w:bCs/>
          <w:spacing w:val="-4"/>
        </w:rPr>
        <w:t xml:space="preserve"> </w:t>
      </w:r>
      <w:r w:rsidRPr="006C11EC">
        <w:rPr>
          <w:rFonts w:ascii="Arial" w:hAnsi="Arial" w:cs="Arial"/>
          <w:b/>
          <w:bCs/>
        </w:rPr>
        <w:t>Proposed Implementation Plan</w:t>
      </w:r>
      <w:bookmarkEnd w:id="89"/>
      <w:bookmarkEnd w:id="90"/>
    </w:p>
    <w:p w:rsidRPr="006C11EC" w:rsidR="006C11EC" w:rsidP="006C11EC" w:rsidRDefault="006C11EC" w14:paraId="792225D3" w14:textId="77777777">
      <w:pPr>
        <w:spacing w:before="25"/>
        <w:rPr>
          <w:rFonts w:ascii="Arial" w:hAnsi="Arial" w:cs="Arial"/>
          <w:b/>
        </w:rPr>
      </w:pPr>
    </w:p>
    <w:p w:rsidRPr="006C11EC" w:rsidR="006C11EC" w:rsidP="00790554" w:rsidRDefault="006C11EC" w14:paraId="0295DD50" w14:textId="26509F48">
      <w:pPr>
        <w:ind w:left="720"/>
        <w:rPr>
          <w:rFonts w:ascii="Arial" w:hAnsi="Arial" w:cs="Arial"/>
          <w:i/>
        </w:rPr>
      </w:pPr>
      <w:r w:rsidRPr="006C11EC">
        <w:rPr>
          <w:rFonts w:ascii="Arial" w:hAnsi="Arial" w:cs="Arial"/>
          <w:i/>
        </w:rPr>
        <w:t>Table</w:t>
      </w:r>
      <w:r w:rsidRPr="006C11EC">
        <w:rPr>
          <w:rFonts w:ascii="Arial" w:hAnsi="Arial" w:cs="Arial"/>
          <w:i/>
          <w:spacing w:val="-5"/>
        </w:rPr>
        <w:t xml:space="preserve"> </w:t>
      </w:r>
      <w:r w:rsidR="00790554">
        <w:rPr>
          <w:rFonts w:ascii="Arial" w:hAnsi="Arial" w:cs="Arial"/>
          <w:i/>
        </w:rPr>
        <w:t>9</w:t>
      </w:r>
      <w:r w:rsidRPr="006C11EC">
        <w:rPr>
          <w:rFonts w:ascii="Arial" w:hAnsi="Arial" w:cs="Arial"/>
          <w:i/>
        </w:rPr>
        <w:t>:</w:t>
      </w:r>
      <w:r w:rsidRPr="006C11EC">
        <w:rPr>
          <w:rFonts w:ascii="Arial" w:hAnsi="Arial" w:cs="Arial"/>
          <w:i/>
          <w:spacing w:val="-3"/>
        </w:rPr>
        <w:t xml:space="preserve"> </w:t>
      </w:r>
      <w:r w:rsidRPr="006C11EC">
        <w:rPr>
          <w:rFonts w:ascii="Arial" w:hAnsi="Arial" w:cs="Arial"/>
          <w:i/>
        </w:rPr>
        <w:t>DAJD</w:t>
      </w:r>
      <w:r w:rsidRPr="006C11EC">
        <w:rPr>
          <w:rFonts w:ascii="Arial" w:hAnsi="Arial" w:cs="Arial"/>
          <w:i/>
          <w:spacing w:val="-6"/>
        </w:rPr>
        <w:t xml:space="preserve"> </w:t>
      </w:r>
      <w:r w:rsidRPr="006C11EC">
        <w:rPr>
          <w:rFonts w:ascii="Arial" w:hAnsi="Arial" w:cs="Arial"/>
          <w:i/>
        </w:rPr>
        <w:t>2026-2029</w:t>
      </w:r>
      <w:r w:rsidRPr="006C11EC">
        <w:rPr>
          <w:rFonts w:ascii="Arial" w:hAnsi="Arial" w:cs="Arial"/>
          <w:i/>
          <w:spacing w:val="-5"/>
        </w:rPr>
        <w:t xml:space="preserve"> </w:t>
      </w:r>
      <w:r w:rsidRPr="006C11EC">
        <w:rPr>
          <w:rFonts w:ascii="Arial" w:hAnsi="Arial" w:cs="Arial"/>
          <w:i/>
        </w:rPr>
        <w:t>Placement</w:t>
      </w:r>
      <w:r w:rsidRPr="006C11EC">
        <w:rPr>
          <w:rFonts w:ascii="Arial" w:hAnsi="Arial" w:cs="Arial"/>
          <w:i/>
          <w:spacing w:val="-3"/>
        </w:rPr>
        <w:t xml:space="preserve"> </w:t>
      </w:r>
      <w:r w:rsidRPr="006C11EC">
        <w:rPr>
          <w:rFonts w:ascii="Arial" w:hAnsi="Arial" w:cs="Arial"/>
          <w:i/>
          <w:spacing w:val="-2"/>
        </w:rPr>
        <w:t>Goals</w:t>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3"/>
        <w:gridCol w:w="451"/>
        <w:gridCol w:w="540"/>
        <w:gridCol w:w="1440"/>
        <w:gridCol w:w="449"/>
        <w:gridCol w:w="1171"/>
        <w:gridCol w:w="1440"/>
        <w:gridCol w:w="900"/>
        <w:gridCol w:w="1349"/>
      </w:tblGrid>
      <w:tr w:rsidRPr="006C11EC" w:rsidR="006C11EC" w:rsidTr="00C068AF" w14:paraId="2DCFDAD5" w14:textId="77777777">
        <w:trPr>
          <w:trHeight w:val="268"/>
        </w:trPr>
        <w:tc>
          <w:tcPr>
            <w:tcW w:w="1733" w:type="dxa"/>
          </w:tcPr>
          <w:p w:rsidRPr="006C11EC" w:rsidR="006C11EC" w:rsidP="006C11EC" w:rsidRDefault="006C11EC" w14:paraId="4A57ED79" w14:textId="77777777">
            <w:pPr>
              <w:spacing w:line="248" w:lineRule="exact"/>
              <w:ind w:left="582"/>
              <w:rPr>
                <w:rFonts w:ascii="Arial" w:hAnsi="Arial" w:eastAsia="Arial" w:cs="Arial"/>
                <w:bCs/>
                <w:i/>
              </w:rPr>
            </w:pPr>
            <w:r w:rsidRPr="006C11EC">
              <w:rPr>
                <w:rFonts w:ascii="Arial" w:hAnsi="Arial" w:eastAsia="Arial" w:cs="Arial"/>
                <w:bCs/>
                <w:i/>
                <w:spacing w:val="-2"/>
              </w:rPr>
              <w:t>Group</w:t>
            </w:r>
          </w:p>
        </w:tc>
        <w:tc>
          <w:tcPr>
            <w:tcW w:w="7740" w:type="dxa"/>
            <w:gridSpan w:val="8"/>
          </w:tcPr>
          <w:p w:rsidRPr="006C11EC" w:rsidR="006C11EC" w:rsidP="006C11EC" w:rsidRDefault="006C11EC" w14:paraId="2A3E29A1" w14:textId="77777777">
            <w:pPr>
              <w:spacing w:line="248" w:lineRule="exact"/>
              <w:ind w:left="9"/>
              <w:jc w:val="center"/>
              <w:rPr>
                <w:rFonts w:ascii="Arial" w:hAnsi="Arial" w:eastAsia="Arial" w:cs="Arial"/>
                <w:bCs/>
                <w:i/>
              </w:rPr>
            </w:pPr>
            <w:r w:rsidRPr="006C11EC">
              <w:rPr>
                <w:rFonts w:ascii="Arial" w:hAnsi="Arial" w:eastAsia="Arial" w:cs="Arial"/>
                <w:bCs/>
                <w:i/>
                <w:spacing w:val="-2"/>
              </w:rPr>
              <w:t>Category</w:t>
            </w:r>
          </w:p>
        </w:tc>
      </w:tr>
      <w:tr w:rsidRPr="006C11EC" w:rsidR="006C11EC" w:rsidTr="00C068AF" w14:paraId="2F3C39AE" w14:textId="77777777">
        <w:trPr>
          <w:trHeight w:val="537"/>
        </w:trPr>
        <w:tc>
          <w:tcPr>
            <w:tcW w:w="1733" w:type="dxa"/>
          </w:tcPr>
          <w:p w:rsidRPr="006C11EC" w:rsidR="006C11EC" w:rsidP="006C11EC" w:rsidRDefault="006C11EC" w14:paraId="1A0AF2F3" w14:textId="77777777">
            <w:pPr>
              <w:spacing w:line="268" w:lineRule="exact"/>
              <w:ind w:left="107"/>
              <w:rPr>
                <w:rFonts w:ascii="Arial" w:hAnsi="Arial" w:eastAsia="Arial" w:cs="Arial"/>
                <w:bCs/>
                <w:i/>
              </w:rPr>
            </w:pPr>
            <w:r w:rsidRPr="006C11EC">
              <w:rPr>
                <w:rFonts w:ascii="Arial" w:hAnsi="Arial" w:eastAsia="Arial" w:cs="Arial"/>
                <w:bCs/>
                <w:i/>
              </w:rPr>
              <w:t>Race</w:t>
            </w:r>
            <w:r w:rsidRPr="006C11EC">
              <w:rPr>
                <w:rFonts w:ascii="Arial" w:hAnsi="Arial" w:eastAsia="Arial" w:cs="Arial"/>
                <w:bCs/>
                <w:i/>
                <w:spacing w:val="-3"/>
              </w:rPr>
              <w:t xml:space="preserve"> </w:t>
            </w:r>
            <w:r w:rsidRPr="006C11EC">
              <w:rPr>
                <w:rFonts w:ascii="Arial" w:hAnsi="Arial" w:eastAsia="Arial" w:cs="Arial"/>
                <w:bCs/>
                <w:i/>
              </w:rPr>
              <w:t xml:space="preserve">&amp; </w:t>
            </w:r>
            <w:r w:rsidRPr="006C11EC">
              <w:rPr>
                <w:rFonts w:ascii="Arial" w:hAnsi="Arial" w:eastAsia="Arial" w:cs="Arial"/>
                <w:bCs/>
                <w:i/>
                <w:spacing w:val="-2"/>
              </w:rPr>
              <w:t>Gender</w:t>
            </w:r>
          </w:p>
        </w:tc>
        <w:tc>
          <w:tcPr>
            <w:tcW w:w="451" w:type="dxa"/>
          </w:tcPr>
          <w:p w:rsidRPr="006C11EC" w:rsidR="006C11EC" w:rsidP="006C11EC" w:rsidRDefault="006C11EC" w14:paraId="31171863" w14:textId="77777777">
            <w:pPr>
              <w:spacing w:line="268" w:lineRule="exact"/>
              <w:ind w:left="1"/>
              <w:jc w:val="center"/>
              <w:rPr>
                <w:rFonts w:ascii="Arial" w:hAnsi="Arial" w:eastAsia="Arial" w:cs="Arial"/>
                <w:bCs/>
                <w:i/>
              </w:rPr>
            </w:pPr>
            <w:r w:rsidRPr="006C11EC">
              <w:rPr>
                <w:rFonts w:ascii="Arial" w:hAnsi="Arial" w:eastAsia="Arial" w:cs="Arial"/>
                <w:bCs/>
                <w:i/>
                <w:spacing w:val="-5"/>
              </w:rPr>
              <w:t>AS</w:t>
            </w:r>
          </w:p>
        </w:tc>
        <w:tc>
          <w:tcPr>
            <w:tcW w:w="540" w:type="dxa"/>
          </w:tcPr>
          <w:p w:rsidRPr="006C11EC" w:rsidR="006C11EC" w:rsidP="006C11EC" w:rsidRDefault="006C11EC" w14:paraId="5E0F6C13" w14:textId="77777777">
            <w:pPr>
              <w:spacing w:line="268" w:lineRule="exact"/>
              <w:ind w:left="107"/>
              <w:rPr>
                <w:rFonts w:ascii="Arial" w:hAnsi="Arial" w:eastAsia="Arial" w:cs="Arial"/>
                <w:bCs/>
                <w:i/>
              </w:rPr>
            </w:pPr>
            <w:r w:rsidRPr="006C11EC">
              <w:rPr>
                <w:rFonts w:ascii="Arial" w:hAnsi="Arial" w:eastAsia="Arial" w:cs="Arial"/>
                <w:bCs/>
                <w:i/>
                <w:spacing w:val="-5"/>
              </w:rPr>
              <w:t>OA</w:t>
            </w:r>
          </w:p>
        </w:tc>
        <w:tc>
          <w:tcPr>
            <w:tcW w:w="1440" w:type="dxa"/>
          </w:tcPr>
          <w:p w:rsidRPr="006C11EC" w:rsidR="006C11EC" w:rsidP="006C11EC" w:rsidRDefault="006C11EC" w14:paraId="10B1F424" w14:textId="77777777">
            <w:pPr>
              <w:spacing w:line="268" w:lineRule="exact"/>
              <w:ind w:left="107"/>
              <w:rPr>
                <w:rFonts w:ascii="Arial" w:hAnsi="Arial" w:eastAsia="Arial" w:cs="Arial"/>
                <w:bCs/>
                <w:i/>
              </w:rPr>
            </w:pPr>
            <w:r w:rsidRPr="006C11EC">
              <w:rPr>
                <w:rFonts w:ascii="Arial" w:hAnsi="Arial" w:eastAsia="Arial" w:cs="Arial"/>
                <w:bCs/>
                <w:i/>
                <w:spacing w:val="-2"/>
              </w:rPr>
              <w:t>Professionals</w:t>
            </w:r>
          </w:p>
        </w:tc>
        <w:tc>
          <w:tcPr>
            <w:tcW w:w="449" w:type="dxa"/>
          </w:tcPr>
          <w:p w:rsidRPr="006C11EC" w:rsidR="006C11EC" w:rsidP="006C11EC" w:rsidRDefault="006C11EC" w14:paraId="15EFB763" w14:textId="77777777">
            <w:pPr>
              <w:spacing w:line="268" w:lineRule="exact"/>
              <w:ind w:left="107"/>
              <w:rPr>
                <w:rFonts w:ascii="Arial" w:hAnsi="Arial" w:eastAsia="Arial" w:cs="Arial"/>
                <w:bCs/>
                <w:i/>
              </w:rPr>
            </w:pPr>
            <w:r w:rsidRPr="006C11EC">
              <w:rPr>
                <w:rFonts w:ascii="Arial" w:hAnsi="Arial" w:eastAsia="Arial" w:cs="Arial"/>
                <w:bCs/>
                <w:i/>
                <w:spacing w:val="-5"/>
              </w:rPr>
              <w:t>PP</w:t>
            </w:r>
          </w:p>
        </w:tc>
        <w:tc>
          <w:tcPr>
            <w:tcW w:w="1171" w:type="dxa"/>
          </w:tcPr>
          <w:p w:rsidRPr="006C11EC" w:rsidR="006C11EC" w:rsidP="006C11EC" w:rsidRDefault="006C11EC" w14:paraId="285B0E2F" w14:textId="77777777">
            <w:pPr>
              <w:spacing w:line="268" w:lineRule="exact"/>
              <w:ind w:left="107"/>
              <w:rPr>
                <w:rFonts w:ascii="Arial" w:hAnsi="Arial" w:eastAsia="Arial" w:cs="Arial"/>
                <w:bCs/>
                <w:i/>
              </w:rPr>
            </w:pPr>
            <w:r w:rsidRPr="006C11EC">
              <w:rPr>
                <w:rFonts w:ascii="Arial" w:hAnsi="Arial" w:eastAsia="Arial" w:cs="Arial"/>
                <w:bCs/>
                <w:i/>
                <w:spacing w:val="-2"/>
              </w:rPr>
              <w:t>Protective</w:t>
            </w:r>
          </w:p>
          <w:p w:rsidRPr="006C11EC" w:rsidR="006C11EC" w:rsidP="006C11EC" w:rsidRDefault="006C11EC" w14:paraId="483BE3E9" w14:textId="77777777">
            <w:pPr>
              <w:spacing w:line="249" w:lineRule="exact"/>
              <w:ind w:left="107"/>
              <w:rPr>
                <w:rFonts w:ascii="Arial" w:hAnsi="Arial" w:eastAsia="Arial" w:cs="Arial"/>
                <w:bCs/>
                <w:i/>
              </w:rPr>
            </w:pPr>
            <w:r w:rsidRPr="006C11EC">
              <w:rPr>
                <w:rFonts w:ascii="Arial" w:hAnsi="Arial" w:eastAsia="Arial" w:cs="Arial"/>
                <w:bCs/>
                <w:i/>
                <w:spacing w:val="-2"/>
              </w:rPr>
              <w:t>Services</w:t>
            </w:r>
          </w:p>
        </w:tc>
        <w:tc>
          <w:tcPr>
            <w:tcW w:w="1440" w:type="dxa"/>
          </w:tcPr>
          <w:p w:rsidRPr="006C11EC" w:rsidR="006C11EC" w:rsidP="006C11EC" w:rsidRDefault="006C11EC" w14:paraId="3CA33C62" w14:textId="77777777">
            <w:pPr>
              <w:spacing w:line="268" w:lineRule="exact"/>
              <w:ind w:left="107"/>
              <w:rPr>
                <w:rFonts w:ascii="Arial" w:hAnsi="Arial" w:eastAsia="Arial" w:cs="Arial"/>
                <w:bCs/>
                <w:i/>
              </w:rPr>
            </w:pPr>
            <w:r w:rsidRPr="006C11EC">
              <w:rPr>
                <w:rFonts w:ascii="Arial" w:hAnsi="Arial" w:eastAsia="Arial" w:cs="Arial"/>
                <w:bCs/>
                <w:i/>
                <w:spacing w:val="-2"/>
              </w:rPr>
              <w:t>Service</w:t>
            </w:r>
          </w:p>
          <w:p w:rsidRPr="006C11EC" w:rsidR="006C11EC" w:rsidP="006C11EC" w:rsidRDefault="006C11EC" w14:paraId="5D50542A" w14:textId="77777777">
            <w:pPr>
              <w:spacing w:line="249" w:lineRule="exact"/>
              <w:ind w:left="107"/>
              <w:rPr>
                <w:rFonts w:ascii="Arial" w:hAnsi="Arial" w:eastAsia="Arial" w:cs="Arial"/>
                <w:bCs/>
                <w:i/>
              </w:rPr>
            </w:pPr>
            <w:r w:rsidRPr="006C11EC">
              <w:rPr>
                <w:rFonts w:ascii="Arial" w:hAnsi="Arial" w:eastAsia="Arial" w:cs="Arial"/>
                <w:bCs/>
                <w:i/>
                <w:spacing w:val="-2"/>
              </w:rPr>
              <w:t>Maintenance</w:t>
            </w:r>
          </w:p>
        </w:tc>
        <w:tc>
          <w:tcPr>
            <w:tcW w:w="900" w:type="dxa"/>
          </w:tcPr>
          <w:p w:rsidRPr="006C11EC" w:rsidR="006C11EC" w:rsidP="006C11EC" w:rsidRDefault="006C11EC" w14:paraId="6DB9C3EB" w14:textId="77777777">
            <w:pPr>
              <w:spacing w:line="268" w:lineRule="exact"/>
              <w:ind w:left="107"/>
              <w:rPr>
                <w:rFonts w:ascii="Arial" w:hAnsi="Arial" w:eastAsia="Arial" w:cs="Arial"/>
                <w:bCs/>
                <w:i/>
              </w:rPr>
            </w:pPr>
            <w:r w:rsidRPr="006C11EC">
              <w:rPr>
                <w:rFonts w:ascii="Arial" w:hAnsi="Arial" w:eastAsia="Arial" w:cs="Arial"/>
                <w:bCs/>
                <w:i/>
                <w:spacing w:val="-2"/>
              </w:rPr>
              <w:t>Skilled</w:t>
            </w:r>
          </w:p>
          <w:p w:rsidRPr="006C11EC" w:rsidR="006C11EC" w:rsidP="006C11EC" w:rsidRDefault="006C11EC" w14:paraId="0A9E0775" w14:textId="77777777">
            <w:pPr>
              <w:spacing w:line="249" w:lineRule="exact"/>
              <w:ind w:left="107"/>
              <w:rPr>
                <w:rFonts w:ascii="Arial" w:hAnsi="Arial" w:eastAsia="Arial" w:cs="Arial"/>
                <w:bCs/>
                <w:i/>
              </w:rPr>
            </w:pPr>
            <w:r w:rsidRPr="006C11EC">
              <w:rPr>
                <w:rFonts w:ascii="Arial" w:hAnsi="Arial" w:eastAsia="Arial" w:cs="Arial"/>
                <w:bCs/>
                <w:i/>
                <w:spacing w:val="-2"/>
              </w:rPr>
              <w:t>Crafts</w:t>
            </w:r>
          </w:p>
        </w:tc>
        <w:tc>
          <w:tcPr>
            <w:tcW w:w="1349" w:type="dxa"/>
          </w:tcPr>
          <w:p w:rsidRPr="006C11EC" w:rsidR="006C11EC" w:rsidP="006C11EC" w:rsidRDefault="006C11EC" w14:paraId="6B90DB5C" w14:textId="77777777">
            <w:pPr>
              <w:spacing w:line="268" w:lineRule="exact"/>
              <w:ind w:left="107"/>
              <w:rPr>
                <w:rFonts w:ascii="Arial" w:hAnsi="Arial" w:eastAsia="Arial" w:cs="Arial"/>
                <w:bCs/>
                <w:i/>
              </w:rPr>
            </w:pPr>
            <w:r w:rsidRPr="006C11EC">
              <w:rPr>
                <w:rFonts w:ascii="Arial" w:hAnsi="Arial" w:eastAsia="Arial" w:cs="Arial"/>
                <w:bCs/>
                <w:i/>
                <w:spacing w:val="-2"/>
              </w:rPr>
              <w:t>Technicians</w:t>
            </w:r>
          </w:p>
        </w:tc>
      </w:tr>
      <w:tr w:rsidRPr="006C11EC" w:rsidR="006C11EC" w:rsidTr="00C068AF" w14:paraId="0D6485E1" w14:textId="77777777">
        <w:trPr>
          <w:trHeight w:val="268"/>
        </w:trPr>
        <w:tc>
          <w:tcPr>
            <w:tcW w:w="1733" w:type="dxa"/>
          </w:tcPr>
          <w:p w:rsidRPr="006C11EC" w:rsidR="006C11EC" w:rsidP="006C11EC" w:rsidRDefault="006C11EC" w14:paraId="347D995C" w14:textId="77777777">
            <w:pPr>
              <w:spacing w:line="248" w:lineRule="exact"/>
              <w:ind w:left="107"/>
              <w:rPr>
                <w:rFonts w:ascii="Arial" w:hAnsi="Arial" w:eastAsia="Arial" w:cs="Arial"/>
                <w:bCs/>
              </w:rPr>
            </w:pPr>
            <w:r w:rsidRPr="006C11EC">
              <w:rPr>
                <w:rFonts w:ascii="Arial" w:hAnsi="Arial" w:eastAsia="Arial" w:cs="Arial"/>
                <w:bCs/>
                <w:spacing w:val="-2"/>
              </w:rPr>
              <w:t>Asian</w:t>
            </w:r>
          </w:p>
        </w:tc>
        <w:tc>
          <w:tcPr>
            <w:tcW w:w="451" w:type="dxa"/>
          </w:tcPr>
          <w:p w:rsidRPr="006C11EC" w:rsidR="006C11EC" w:rsidP="006C11EC" w:rsidRDefault="006C11EC" w14:paraId="51712D65" w14:textId="77777777">
            <w:pPr>
              <w:rPr>
                <w:rFonts w:ascii="Arial" w:hAnsi="Arial" w:eastAsia="Arial" w:cs="Arial"/>
                <w:bCs/>
              </w:rPr>
            </w:pPr>
          </w:p>
        </w:tc>
        <w:tc>
          <w:tcPr>
            <w:tcW w:w="540" w:type="dxa"/>
          </w:tcPr>
          <w:p w:rsidRPr="006C11EC" w:rsidR="006C11EC" w:rsidP="006C11EC" w:rsidRDefault="006C11EC" w14:paraId="7DE766C3" w14:textId="77777777">
            <w:pPr>
              <w:rPr>
                <w:rFonts w:ascii="Arial" w:hAnsi="Arial" w:eastAsia="Arial" w:cs="Arial"/>
                <w:bCs/>
              </w:rPr>
            </w:pPr>
          </w:p>
        </w:tc>
        <w:tc>
          <w:tcPr>
            <w:tcW w:w="1440" w:type="dxa"/>
          </w:tcPr>
          <w:p w:rsidRPr="006C11EC" w:rsidR="006C11EC" w:rsidP="006C11EC" w:rsidRDefault="006C11EC" w14:paraId="315E3656" w14:textId="77777777">
            <w:pPr>
              <w:spacing w:line="248" w:lineRule="exact"/>
              <w:ind w:left="107"/>
              <w:rPr>
                <w:rFonts w:ascii="Arial" w:hAnsi="Arial" w:eastAsia="Arial" w:cs="Arial"/>
                <w:bCs/>
              </w:rPr>
            </w:pPr>
          </w:p>
        </w:tc>
        <w:tc>
          <w:tcPr>
            <w:tcW w:w="449" w:type="dxa"/>
          </w:tcPr>
          <w:p w:rsidRPr="006C11EC" w:rsidR="006C11EC" w:rsidP="006C11EC" w:rsidRDefault="006C11EC" w14:paraId="06573F83" w14:textId="77777777">
            <w:pPr>
              <w:rPr>
                <w:rFonts w:ascii="Arial" w:hAnsi="Arial" w:eastAsia="Arial" w:cs="Arial"/>
                <w:bCs/>
              </w:rPr>
            </w:pPr>
          </w:p>
        </w:tc>
        <w:tc>
          <w:tcPr>
            <w:tcW w:w="1171" w:type="dxa"/>
          </w:tcPr>
          <w:p w:rsidRPr="006C11EC" w:rsidR="006C11EC" w:rsidP="006C11EC" w:rsidRDefault="006C11EC" w14:paraId="5C2C35E4" w14:textId="77777777">
            <w:pPr>
              <w:rPr>
                <w:rFonts w:ascii="Arial" w:hAnsi="Arial" w:eastAsia="Arial" w:cs="Arial"/>
                <w:bCs/>
              </w:rPr>
            </w:pPr>
          </w:p>
        </w:tc>
        <w:tc>
          <w:tcPr>
            <w:tcW w:w="1440" w:type="dxa"/>
          </w:tcPr>
          <w:p w:rsidRPr="006C11EC" w:rsidR="006C11EC" w:rsidP="006C11EC" w:rsidRDefault="006C11EC" w14:paraId="271C599A" w14:textId="77777777">
            <w:pPr>
              <w:rPr>
                <w:rFonts w:ascii="Arial" w:hAnsi="Arial" w:eastAsia="Arial" w:cs="Arial"/>
                <w:bCs/>
              </w:rPr>
            </w:pPr>
          </w:p>
        </w:tc>
        <w:tc>
          <w:tcPr>
            <w:tcW w:w="900" w:type="dxa"/>
          </w:tcPr>
          <w:p w:rsidRPr="006C11EC" w:rsidR="006C11EC" w:rsidP="006C11EC" w:rsidRDefault="006C11EC" w14:paraId="05A62065" w14:textId="77777777">
            <w:pPr>
              <w:rPr>
                <w:rFonts w:ascii="Arial" w:hAnsi="Arial" w:eastAsia="Arial" w:cs="Arial"/>
                <w:bCs/>
              </w:rPr>
            </w:pPr>
          </w:p>
        </w:tc>
        <w:tc>
          <w:tcPr>
            <w:tcW w:w="1349" w:type="dxa"/>
          </w:tcPr>
          <w:p w:rsidRPr="006C11EC" w:rsidR="006C11EC" w:rsidP="006C11EC" w:rsidRDefault="006C11EC" w14:paraId="5135860D" w14:textId="77777777">
            <w:pPr>
              <w:rPr>
                <w:rFonts w:ascii="Arial" w:hAnsi="Arial" w:eastAsia="Arial" w:cs="Arial"/>
                <w:bCs/>
              </w:rPr>
            </w:pPr>
            <w:r w:rsidRPr="006C11EC">
              <w:rPr>
                <w:rFonts w:ascii="Arial" w:hAnsi="Arial" w:eastAsia="Arial" w:cs="Arial"/>
                <w:bCs/>
              </w:rPr>
              <w:t>1</w:t>
            </w:r>
          </w:p>
        </w:tc>
      </w:tr>
      <w:tr w:rsidRPr="006C11EC" w:rsidR="006C11EC" w:rsidTr="00C068AF" w14:paraId="169A9759" w14:textId="77777777">
        <w:trPr>
          <w:trHeight w:val="268"/>
        </w:trPr>
        <w:tc>
          <w:tcPr>
            <w:tcW w:w="1733" w:type="dxa"/>
          </w:tcPr>
          <w:p w:rsidRPr="006C11EC" w:rsidR="006C11EC" w:rsidP="006C11EC" w:rsidRDefault="006C11EC" w14:paraId="6470C474" w14:textId="77777777">
            <w:pPr>
              <w:spacing w:line="248" w:lineRule="exact"/>
              <w:ind w:left="107"/>
              <w:rPr>
                <w:rFonts w:ascii="Arial" w:hAnsi="Arial" w:eastAsia="Arial" w:cs="Arial"/>
                <w:bCs/>
              </w:rPr>
            </w:pPr>
            <w:r w:rsidRPr="006C11EC">
              <w:rPr>
                <w:rFonts w:ascii="Arial" w:hAnsi="Arial" w:eastAsia="Arial" w:cs="Arial"/>
                <w:bCs/>
                <w:spacing w:val="-2"/>
              </w:rPr>
              <w:t>Black</w:t>
            </w:r>
          </w:p>
        </w:tc>
        <w:tc>
          <w:tcPr>
            <w:tcW w:w="451" w:type="dxa"/>
          </w:tcPr>
          <w:p w:rsidRPr="006C11EC" w:rsidR="006C11EC" w:rsidP="006C11EC" w:rsidRDefault="006C11EC" w14:paraId="552D8D6D" w14:textId="77777777">
            <w:pPr>
              <w:rPr>
                <w:rFonts w:ascii="Arial" w:hAnsi="Arial" w:eastAsia="Arial" w:cs="Arial"/>
                <w:bCs/>
              </w:rPr>
            </w:pPr>
          </w:p>
        </w:tc>
        <w:tc>
          <w:tcPr>
            <w:tcW w:w="540" w:type="dxa"/>
          </w:tcPr>
          <w:p w:rsidRPr="006C11EC" w:rsidR="006C11EC" w:rsidP="006C11EC" w:rsidRDefault="006C11EC" w14:paraId="4F976F08" w14:textId="77777777">
            <w:pPr>
              <w:rPr>
                <w:rFonts w:ascii="Arial" w:hAnsi="Arial" w:eastAsia="Arial" w:cs="Arial"/>
                <w:bCs/>
              </w:rPr>
            </w:pPr>
          </w:p>
        </w:tc>
        <w:tc>
          <w:tcPr>
            <w:tcW w:w="1440" w:type="dxa"/>
          </w:tcPr>
          <w:p w:rsidRPr="006C11EC" w:rsidR="006C11EC" w:rsidP="006C11EC" w:rsidRDefault="006C11EC" w14:paraId="7F8B56FA" w14:textId="77777777">
            <w:pPr>
              <w:rPr>
                <w:rFonts w:ascii="Arial" w:hAnsi="Arial" w:eastAsia="Arial" w:cs="Arial"/>
                <w:bCs/>
              </w:rPr>
            </w:pPr>
          </w:p>
        </w:tc>
        <w:tc>
          <w:tcPr>
            <w:tcW w:w="449" w:type="dxa"/>
          </w:tcPr>
          <w:p w:rsidRPr="006C11EC" w:rsidR="006C11EC" w:rsidP="006C11EC" w:rsidRDefault="006C11EC" w14:paraId="1F94A331" w14:textId="77777777">
            <w:pPr>
              <w:rPr>
                <w:rFonts w:ascii="Arial" w:hAnsi="Arial" w:eastAsia="Arial" w:cs="Arial"/>
                <w:bCs/>
              </w:rPr>
            </w:pPr>
          </w:p>
        </w:tc>
        <w:tc>
          <w:tcPr>
            <w:tcW w:w="1171" w:type="dxa"/>
          </w:tcPr>
          <w:p w:rsidRPr="006C11EC" w:rsidR="006C11EC" w:rsidP="006C11EC" w:rsidRDefault="006C11EC" w14:paraId="244557B5" w14:textId="77777777">
            <w:pPr>
              <w:rPr>
                <w:rFonts w:ascii="Arial" w:hAnsi="Arial" w:eastAsia="Arial" w:cs="Arial"/>
                <w:bCs/>
              </w:rPr>
            </w:pPr>
          </w:p>
        </w:tc>
        <w:tc>
          <w:tcPr>
            <w:tcW w:w="1440" w:type="dxa"/>
          </w:tcPr>
          <w:p w:rsidRPr="006C11EC" w:rsidR="006C11EC" w:rsidP="006C11EC" w:rsidRDefault="006C11EC" w14:paraId="13428A7B" w14:textId="77777777">
            <w:pPr>
              <w:rPr>
                <w:rFonts w:ascii="Arial" w:hAnsi="Arial" w:eastAsia="Arial" w:cs="Arial"/>
                <w:bCs/>
              </w:rPr>
            </w:pPr>
          </w:p>
        </w:tc>
        <w:tc>
          <w:tcPr>
            <w:tcW w:w="900" w:type="dxa"/>
          </w:tcPr>
          <w:p w:rsidRPr="006C11EC" w:rsidR="006C11EC" w:rsidP="006C11EC" w:rsidRDefault="006C11EC" w14:paraId="7AC74E59" w14:textId="77777777">
            <w:pPr>
              <w:rPr>
                <w:rFonts w:ascii="Arial" w:hAnsi="Arial" w:eastAsia="Arial" w:cs="Arial"/>
                <w:bCs/>
              </w:rPr>
            </w:pPr>
          </w:p>
        </w:tc>
        <w:tc>
          <w:tcPr>
            <w:tcW w:w="1349" w:type="dxa"/>
          </w:tcPr>
          <w:p w:rsidRPr="006C11EC" w:rsidR="006C11EC" w:rsidP="006C11EC" w:rsidRDefault="006C11EC" w14:paraId="4B1598FA" w14:textId="77777777">
            <w:pPr>
              <w:rPr>
                <w:rFonts w:ascii="Arial" w:hAnsi="Arial" w:eastAsia="Arial" w:cs="Arial"/>
                <w:bCs/>
              </w:rPr>
            </w:pPr>
          </w:p>
        </w:tc>
      </w:tr>
      <w:tr w:rsidRPr="006C11EC" w:rsidR="006C11EC" w:rsidTr="00C068AF" w14:paraId="307B31A1" w14:textId="77777777">
        <w:trPr>
          <w:trHeight w:val="268"/>
        </w:trPr>
        <w:tc>
          <w:tcPr>
            <w:tcW w:w="1733" w:type="dxa"/>
          </w:tcPr>
          <w:p w:rsidRPr="006C11EC" w:rsidR="006C11EC" w:rsidP="006C11EC" w:rsidRDefault="006C11EC" w14:paraId="43ACF3B8" w14:textId="77777777">
            <w:pPr>
              <w:spacing w:line="248" w:lineRule="exact"/>
              <w:ind w:left="107"/>
              <w:rPr>
                <w:rFonts w:ascii="Arial" w:hAnsi="Arial" w:eastAsia="Arial" w:cs="Arial"/>
                <w:bCs/>
              </w:rPr>
            </w:pPr>
            <w:r w:rsidRPr="006C11EC">
              <w:rPr>
                <w:rFonts w:ascii="Arial" w:hAnsi="Arial" w:eastAsia="Arial" w:cs="Arial"/>
                <w:bCs/>
                <w:spacing w:val="-2"/>
              </w:rPr>
              <w:t>Hispanic</w:t>
            </w:r>
          </w:p>
        </w:tc>
        <w:tc>
          <w:tcPr>
            <w:tcW w:w="451" w:type="dxa"/>
          </w:tcPr>
          <w:p w:rsidRPr="006C11EC" w:rsidR="006C11EC" w:rsidP="006C11EC" w:rsidRDefault="006C11EC" w14:paraId="5D0EB122" w14:textId="77777777">
            <w:pPr>
              <w:rPr>
                <w:rFonts w:ascii="Arial" w:hAnsi="Arial" w:eastAsia="Arial" w:cs="Arial"/>
                <w:bCs/>
              </w:rPr>
            </w:pPr>
          </w:p>
        </w:tc>
        <w:tc>
          <w:tcPr>
            <w:tcW w:w="540" w:type="dxa"/>
          </w:tcPr>
          <w:p w:rsidRPr="006C11EC" w:rsidR="006C11EC" w:rsidP="006C11EC" w:rsidRDefault="006C11EC" w14:paraId="17AE56A5" w14:textId="77777777">
            <w:pPr>
              <w:rPr>
                <w:rFonts w:ascii="Arial" w:hAnsi="Arial" w:eastAsia="Arial" w:cs="Arial"/>
                <w:bCs/>
              </w:rPr>
            </w:pPr>
            <w:r w:rsidRPr="006C11EC">
              <w:rPr>
                <w:rFonts w:ascii="Arial" w:hAnsi="Arial" w:eastAsia="Arial" w:cs="Arial"/>
                <w:bCs/>
              </w:rPr>
              <w:t>1</w:t>
            </w:r>
          </w:p>
        </w:tc>
        <w:tc>
          <w:tcPr>
            <w:tcW w:w="1440" w:type="dxa"/>
          </w:tcPr>
          <w:p w:rsidRPr="006C11EC" w:rsidR="006C11EC" w:rsidP="006C11EC" w:rsidRDefault="006C11EC" w14:paraId="163EC3FF" w14:textId="77777777">
            <w:pPr>
              <w:spacing w:line="248" w:lineRule="exact"/>
              <w:ind w:left="107"/>
              <w:rPr>
                <w:rFonts w:ascii="Arial" w:hAnsi="Arial" w:eastAsia="Arial" w:cs="Arial"/>
                <w:bCs/>
              </w:rPr>
            </w:pPr>
          </w:p>
        </w:tc>
        <w:tc>
          <w:tcPr>
            <w:tcW w:w="449" w:type="dxa"/>
          </w:tcPr>
          <w:p w:rsidRPr="006C11EC" w:rsidR="006C11EC" w:rsidP="006C11EC" w:rsidRDefault="006C11EC" w14:paraId="00F1CF21" w14:textId="77777777">
            <w:pPr>
              <w:rPr>
                <w:rFonts w:ascii="Arial" w:hAnsi="Arial" w:eastAsia="Arial" w:cs="Arial"/>
                <w:bCs/>
              </w:rPr>
            </w:pPr>
          </w:p>
        </w:tc>
        <w:tc>
          <w:tcPr>
            <w:tcW w:w="1171" w:type="dxa"/>
          </w:tcPr>
          <w:p w:rsidRPr="006C11EC" w:rsidR="006C11EC" w:rsidP="006C11EC" w:rsidRDefault="006C11EC" w14:paraId="57A3CF06" w14:textId="77777777">
            <w:pPr>
              <w:rPr>
                <w:rFonts w:ascii="Arial" w:hAnsi="Arial" w:eastAsia="Arial" w:cs="Arial"/>
                <w:bCs/>
              </w:rPr>
            </w:pPr>
          </w:p>
        </w:tc>
        <w:tc>
          <w:tcPr>
            <w:tcW w:w="1440" w:type="dxa"/>
          </w:tcPr>
          <w:p w:rsidRPr="006C11EC" w:rsidR="006C11EC" w:rsidP="006C11EC" w:rsidRDefault="006C11EC" w14:paraId="4249EF33" w14:textId="77777777">
            <w:pPr>
              <w:spacing w:line="248" w:lineRule="exact"/>
              <w:rPr>
                <w:rFonts w:ascii="Arial" w:hAnsi="Arial" w:eastAsia="Arial" w:cs="Arial"/>
                <w:bCs/>
              </w:rPr>
            </w:pPr>
            <w:r w:rsidRPr="006C11EC">
              <w:rPr>
                <w:rFonts w:ascii="Arial" w:hAnsi="Arial" w:eastAsia="Arial" w:cs="Arial"/>
                <w:bCs/>
              </w:rPr>
              <w:t>1</w:t>
            </w:r>
          </w:p>
        </w:tc>
        <w:tc>
          <w:tcPr>
            <w:tcW w:w="900" w:type="dxa"/>
          </w:tcPr>
          <w:p w:rsidRPr="006C11EC" w:rsidR="006C11EC" w:rsidP="006C11EC" w:rsidRDefault="006C11EC" w14:paraId="296A4A8D" w14:textId="77777777">
            <w:pPr>
              <w:rPr>
                <w:rFonts w:ascii="Arial" w:hAnsi="Arial" w:eastAsia="Arial" w:cs="Arial"/>
                <w:bCs/>
              </w:rPr>
            </w:pPr>
          </w:p>
        </w:tc>
        <w:tc>
          <w:tcPr>
            <w:tcW w:w="1349" w:type="dxa"/>
          </w:tcPr>
          <w:p w:rsidRPr="006C11EC" w:rsidR="006C11EC" w:rsidP="006C11EC" w:rsidRDefault="006C11EC" w14:paraId="6DBAC096" w14:textId="77777777">
            <w:pPr>
              <w:rPr>
                <w:rFonts w:ascii="Arial" w:hAnsi="Arial" w:eastAsia="Arial" w:cs="Arial"/>
                <w:bCs/>
              </w:rPr>
            </w:pPr>
            <w:r w:rsidRPr="006C11EC">
              <w:rPr>
                <w:rFonts w:ascii="Arial" w:hAnsi="Arial" w:eastAsia="Arial" w:cs="Arial"/>
                <w:bCs/>
              </w:rPr>
              <w:t>1</w:t>
            </w:r>
          </w:p>
        </w:tc>
      </w:tr>
      <w:tr w:rsidRPr="006C11EC" w:rsidR="006C11EC" w:rsidTr="00C068AF" w14:paraId="2AA13EFC" w14:textId="77777777">
        <w:trPr>
          <w:trHeight w:val="268"/>
        </w:trPr>
        <w:tc>
          <w:tcPr>
            <w:tcW w:w="1733" w:type="dxa"/>
          </w:tcPr>
          <w:p w:rsidRPr="006C11EC" w:rsidR="006C11EC" w:rsidP="006C11EC" w:rsidRDefault="006C11EC" w14:paraId="012BC023" w14:textId="77777777">
            <w:pPr>
              <w:spacing w:line="248" w:lineRule="exact"/>
              <w:ind w:left="107"/>
              <w:rPr>
                <w:rFonts w:ascii="Arial" w:hAnsi="Arial" w:eastAsia="Arial" w:cs="Arial"/>
                <w:bCs/>
              </w:rPr>
            </w:pPr>
            <w:r w:rsidRPr="006C11EC">
              <w:rPr>
                <w:rFonts w:ascii="Arial" w:hAnsi="Arial" w:eastAsia="Arial" w:cs="Arial"/>
                <w:bCs/>
              </w:rPr>
              <w:t>Native</w:t>
            </w:r>
            <w:r w:rsidRPr="006C11EC">
              <w:rPr>
                <w:rFonts w:ascii="Arial" w:hAnsi="Arial" w:eastAsia="Arial" w:cs="Arial"/>
                <w:bCs/>
                <w:spacing w:val="-3"/>
              </w:rPr>
              <w:t xml:space="preserve"> </w:t>
            </w:r>
            <w:r w:rsidRPr="006C11EC">
              <w:rPr>
                <w:rFonts w:ascii="Arial" w:hAnsi="Arial" w:eastAsia="Arial" w:cs="Arial"/>
                <w:bCs/>
                <w:spacing w:val="-2"/>
              </w:rPr>
              <w:t>American</w:t>
            </w:r>
          </w:p>
        </w:tc>
        <w:tc>
          <w:tcPr>
            <w:tcW w:w="451" w:type="dxa"/>
          </w:tcPr>
          <w:p w:rsidRPr="006C11EC" w:rsidR="006C11EC" w:rsidP="006C11EC" w:rsidRDefault="006C11EC" w14:paraId="0676BF9B" w14:textId="77777777">
            <w:pPr>
              <w:rPr>
                <w:rFonts w:ascii="Arial" w:hAnsi="Arial" w:eastAsia="Arial" w:cs="Arial"/>
                <w:bCs/>
              </w:rPr>
            </w:pPr>
            <w:r w:rsidRPr="006C11EC">
              <w:rPr>
                <w:rFonts w:ascii="Arial" w:hAnsi="Arial" w:eastAsia="Arial" w:cs="Arial"/>
                <w:bCs/>
              </w:rPr>
              <w:t>1</w:t>
            </w:r>
          </w:p>
        </w:tc>
        <w:tc>
          <w:tcPr>
            <w:tcW w:w="540" w:type="dxa"/>
          </w:tcPr>
          <w:p w:rsidRPr="006C11EC" w:rsidR="006C11EC" w:rsidP="006C11EC" w:rsidRDefault="006C11EC" w14:paraId="14A15C54" w14:textId="77777777">
            <w:pPr>
              <w:rPr>
                <w:rFonts w:ascii="Arial" w:hAnsi="Arial" w:eastAsia="Arial" w:cs="Arial"/>
                <w:bCs/>
              </w:rPr>
            </w:pPr>
          </w:p>
        </w:tc>
        <w:tc>
          <w:tcPr>
            <w:tcW w:w="1440" w:type="dxa"/>
          </w:tcPr>
          <w:p w:rsidRPr="006C11EC" w:rsidR="006C11EC" w:rsidP="006C11EC" w:rsidRDefault="006C11EC" w14:paraId="0D5FB847" w14:textId="77777777">
            <w:pPr>
              <w:spacing w:line="248" w:lineRule="exact"/>
              <w:ind w:left="107"/>
              <w:rPr>
                <w:rFonts w:ascii="Arial" w:hAnsi="Arial" w:eastAsia="Arial" w:cs="Arial"/>
                <w:bCs/>
              </w:rPr>
            </w:pPr>
          </w:p>
        </w:tc>
        <w:tc>
          <w:tcPr>
            <w:tcW w:w="449" w:type="dxa"/>
          </w:tcPr>
          <w:p w:rsidRPr="006C11EC" w:rsidR="006C11EC" w:rsidP="006C11EC" w:rsidRDefault="006C11EC" w14:paraId="2C2D2104" w14:textId="77777777">
            <w:pPr>
              <w:rPr>
                <w:rFonts w:ascii="Arial" w:hAnsi="Arial" w:eastAsia="Arial" w:cs="Arial"/>
                <w:bCs/>
              </w:rPr>
            </w:pPr>
          </w:p>
        </w:tc>
        <w:tc>
          <w:tcPr>
            <w:tcW w:w="1171" w:type="dxa"/>
          </w:tcPr>
          <w:p w:rsidRPr="006C11EC" w:rsidR="006C11EC" w:rsidP="006C11EC" w:rsidRDefault="006C11EC" w14:paraId="5A585C57" w14:textId="77777777">
            <w:pPr>
              <w:rPr>
                <w:rFonts w:ascii="Arial" w:hAnsi="Arial" w:eastAsia="Arial" w:cs="Arial"/>
                <w:bCs/>
              </w:rPr>
            </w:pPr>
          </w:p>
        </w:tc>
        <w:tc>
          <w:tcPr>
            <w:tcW w:w="1440" w:type="dxa"/>
          </w:tcPr>
          <w:p w:rsidRPr="006C11EC" w:rsidR="006C11EC" w:rsidP="006C11EC" w:rsidRDefault="006C11EC" w14:paraId="0ADB6960" w14:textId="77777777">
            <w:pPr>
              <w:rPr>
                <w:rFonts w:ascii="Arial" w:hAnsi="Arial" w:eastAsia="Arial" w:cs="Arial"/>
                <w:bCs/>
              </w:rPr>
            </w:pPr>
          </w:p>
        </w:tc>
        <w:tc>
          <w:tcPr>
            <w:tcW w:w="900" w:type="dxa"/>
          </w:tcPr>
          <w:p w:rsidRPr="006C11EC" w:rsidR="006C11EC" w:rsidP="006C11EC" w:rsidRDefault="006C11EC" w14:paraId="1E662D57" w14:textId="77777777">
            <w:pPr>
              <w:rPr>
                <w:rFonts w:ascii="Arial" w:hAnsi="Arial" w:eastAsia="Arial" w:cs="Arial"/>
                <w:bCs/>
              </w:rPr>
            </w:pPr>
          </w:p>
        </w:tc>
        <w:tc>
          <w:tcPr>
            <w:tcW w:w="1349" w:type="dxa"/>
          </w:tcPr>
          <w:p w:rsidRPr="006C11EC" w:rsidR="006C11EC" w:rsidP="006C11EC" w:rsidRDefault="006C11EC" w14:paraId="50E6358D" w14:textId="77777777">
            <w:pPr>
              <w:rPr>
                <w:rFonts w:ascii="Arial" w:hAnsi="Arial" w:eastAsia="Arial" w:cs="Arial"/>
                <w:bCs/>
              </w:rPr>
            </w:pPr>
          </w:p>
        </w:tc>
      </w:tr>
      <w:tr w:rsidRPr="006C11EC" w:rsidR="006C11EC" w:rsidTr="00C068AF" w14:paraId="771AACA3" w14:textId="77777777">
        <w:trPr>
          <w:trHeight w:val="268"/>
        </w:trPr>
        <w:tc>
          <w:tcPr>
            <w:tcW w:w="1733" w:type="dxa"/>
          </w:tcPr>
          <w:p w:rsidRPr="006C11EC" w:rsidR="006C11EC" w:rsidP="006C11EC" w:rsidRDefault="006C11EC" w14:paraId="06FA1E72" w14:textId="77777777">
            <w:pPr>
              <w:spacing w:line="248" w:lineRule="exact"/>
              <w:ind w:left="107"/>
              <w:rPr>
                <w:rFonts w:ascii="Arial" w:hAnsi="Arial" w:eastAsia="Arial" w:cs="Arial"/>
                <w:bCs/>
              </w:rPr>
            </w:pPr>
            <w:r w:rsidRPr="006C11EC">
              <w:rPr>
                <w:rFonts w:ascii="Arial" w:hAnsi="Arial" w:eastAsia="Arial" w:cs="Arial"/>
                <w:bCs/>
              </w:rPr>
              <w:t>Pacific</w:t>
            </w:r>
            <w:r w:rsidRPr="006C11EC">
              <w:rPr>
                <w:rFonts w:ascii="Arial" w:hAnsi="Arial" w:eastAsia="Arial" w:cs="Arial"/>
                <w:bCs/>
                <w:spacing w:val="-3"/>
              </w:rPr>
              <w:t xml:space="preserve"> </w:t>
            </w:r>
            <w:r w:rsidRPr="006C11EC">
              <w:rPr>
                <w:rFonts w:ascii="Arial" w:hAnsi="Arial" w:eastAsia="Arial" w:cs="Arial"/>
                <w:bCs/>
                <w:spacing w:val="-2"/>
              </w:rPr>
              <w:t>Islander</w:t>
            </w:r>
          </w:p>
        </w:tc>
        <w:tc>
          <w:tcPr>
            <w:tcW w:w="451" w:type="dxa"/>
          </w:tcPr>
          <w:p w:rsidRPr="006C11EC" w:rsidR="006C11EC" w:rsidP="006C11EC" w:rsidRDefault="006C11EC" w14:paraId="446EA72C" w14:textId="77777777">
            <w:pPr>
              <w:spacing w:line="248" w:lineRule="exact"/>
              <w:ind w:left="1" w:right="112"/>
              <w:jc w:val="center"/>
              <w:rPr>
                <w:rFonts w:ascii="Arial" w:hAnsi="Arial" w:eastAsia="Arial" w:cs="Arial"/>
                <w:bCs/>
              </w:rPr>
            </w:pPr>
          </w:p>
        </w:tc>
        <w:tc>
          <w:tcPr>
            <w:tcW w:w="540" w:type="dxa"/>
          </w:tcPr>
          <w:p w:rsidRPr="006C11EC" w:rsidR="006C11EC" w:rsidP="006C11EC" w:rsidRDefault="006C11EC" w14:paraId="64101FD2" w14:textId="77777777">
            <w:pPr>
              <w:rPr>
                <w:rFonts w:ascii="Arial" w:hAnsi="Arial" w:eastAsia="Arial" w:cs="Arial"/>
                <w:bCs/>
              </w:rPr>
            </w:pPr>
          </w:p>
        </w:tc>
        <w:tc>
          <w:tcPr>
            <w:tcW w:w="1440" w:type="dxa"/>
          </w:tcPr>
          <w:p w:rsidRPr="006C11EC" w:rsidR="006C11EC" w:rsidP="006C11EC" w:rsidRDefault="006C11EC" w14:paraId="59A19726" w14:textId="77777777">
            <w:pPr>
              <w:spacing w:line="248" w:lineRule="exact"/>
              <w:rPr>
                <w:rFonts w:ascii="Arial" w:hAnsi="Arial" w:eastAsia="Arial" w:cs="Arial"/>
                <w:bCs/>
              </w:rPr>
            </w:pPr>
            <w:r w:rsidRPr="006C11EC">
              <w:rPr>
                <w:rFonts w:ascii="Arial" w:hAnsi="Arial" w:eastAsia="Arial" w:cs="Arial"/>
                <w:bCs/>
              </w:rPr>
              <w:t>1</w:t>
            </w:r>
          </w:p>
        </w:tc>
        <w:tc>
          <w:tcPr>
            <w:tcW w:w="449" w:type="dxa"/>
          </w:tcPr>
          <w:p w:rsidRPr="006C11EC" w:rsidR="006C11EC" w:rsidP="006C11EC" w:rsidRDefault="006C11EC" w14:paraId="2730812C" w14:textId="77777777">
            <w:pPr>
              <w:rPr>
                <w:rFonts w:ascii="Arial" w:hAnsi="Arial" w:eastAsia="Arial" w:cs="Arial"/>
                <w:bCs/>
              </w:rPr>
            </w:pPr>
          </w:p>
        </w:tc>
        <w:tc>
          <w:tcPr>
            <w:tcW w:w="1171" w:type="dxa"/>
          </w:tcPr>
          <w:p w:rsidRPr="006C11EC" w:rsidR="006C11EC" w:rsidP="006C11EC" w:rsidRDefault="006C11EC" w14:paraId="0AD82BD6" w14:textId="77777777">
            <w:pPr>
              <w:spacing w:line="248" w:lineRule="exact"/>
              <w:ind w:left="107"/>
              <w:rPr>
                <w:rFonts w:ascii="Arial" w:hAnsi="Arial" w:eastAsia="Arial" w:cs="Arial"/>
                <w:bCs/>
              </w:rPr>
            </w:pPr>
          </w:p>
        </w:tc>
        <w:tc>
          <w:tcPr>
            <w:tcW w:w="1440" w:type="dxa"/>
          </w:tcPr>
          <w:p w:rsidRPr="006C11EC" w:rsidR="006C11EC" w:rsidP="006C11EC" w:rsidRDefault="006C11EC" w14:paraId="221662B9" w14:textId="77777777">
            <w:pPr>
              <w:rPr>
                <w:rFonts w:ascii="Arial" w:hAnsi="Arial" w:eastAsia="Arial" w:cs="Arial"/>
                <w:bCs/>
              </w:rPr>
            </w:pPr>
          </w:p>
        </w:tc>
        <w:tc>
          <w:tcPr>
            <w:tcW w:w="900" w:type="dxa"/>
          </w:tcPr>
          <w:p w:rsidRPr="006C11EC" w:rsidR="006C11EC" w:rsidP="006C11EC" w:rsidRDefault="006C11EC" w14:paraId="4FD60C9A" w14:textId="77777777">
            <w:pPr>
              <w:rPr>
                <w:rFonts w:ascii="Arial" w:hAnsi="Arial" w:eastAsia="Arial" w:cs="Arial"/>
                <w:bCs/>
              </w:rPr>
            </w:pPr>
          </w:p>
        </w:tc>
        <w:tc>
          <w:tcPr>
            <w:tcW w:w="1349" w:type="dxa"/>
          </w:tcPr>
          <w:p w:rsidRPr="006C11EC" w:rsidR="006C11EC" w:rsidP="006C11EC" w:rsidRDefault="006C11EC" w14:paraId="61AE4F07" w14:textId="77777777">
            <w:pPr>
              <w:rPr>
                <w:rFonts w:ascii="Arial" w:hAnsi="Arial" w:eastAsia="Arial" w:cs="Arial"/>
                <w:bCs/>
              </w:rPr>
            </w:pPr>
          </w:p>
        </w:tc>
      </w:tr>
      <w:tr w:rsidRPr="006C11EC" w:rsidR="006C11EC" w:rsidTr="00C068AF" w14:paraId="1D2EAAE6" w14:textId="77777777">
        <w:trPr>
          <w:trHeight w:val="537"/>
        </w:trPr>
        <w:tc>
          <w:tcPr>
            <w:tcW w:w="1733" w:type="dxa"/>
          </w:tcPr>
          <w:p w:rsidRPr="006C11EC" w:rsidR="006C11EC" w:rsidP="006C11EC" w:rsidRDefault="006C11EC" w14:paraId="555DD509" w14:textId="77777777">
            <w:pPr>
              <w:spacing w:before="1" w:line="267" w:lineRule="exact"/>
              <w:ind w:left="107"/>
              <w:rPr>
                <w:rFonts w:ascii="Arial" w:hAnsi="Arial" w:eastAsia="Arial" w:cs="Arial"/>
                <w:bCs/>
              </w:rPr>
            </w:pPr>
            <w:r w:rsidRPr="006C11EC">
              <w:rPr>
                <w:rFonts w:ascii="Arial" w:hAnsi="Arial" w:eastAsia="Arial" w:cs="Arial"/>
                <w:bCs/>
              </w:rPr>
              <w:t>Two</w:t>
            </w:r>
            <w:r w:rsidRPr="006C11EC">
              <w:rPr>
                <w:rFonts w:ascii="Arial" w:hAnsi="Arial" w:eastAsia="Arial" w:cs="Arial"/>
                <w:bCs/>
                <w:spacing w:val="-3"/>
              </w:rPr>
              <w:t xml:space="preserve"> </w:t>
            </w:r>
            <w:r w:rsidRPr="006C11EC">
              <w:rPr>
                <w:rFonts w:ascii="Arial" w:hAnsi="Arial" w:eastAsia="Arial" w:cs="Arial"/>
                <w:bCs/>
              </w:rPr>
              <w:t>of</w:t>
            </w:r>
            <w:r w:rsidRPr="006C11EC">
              <w:rPr>
                <w:rFonts w:ascii="Arial" w:hAnsi="Arial" w:eastAsia="Arial" w:cs="Arial"/>
                <w:bCs/>
                <w:spacing w:val="-1"/>
              </w:rPr>
              <w:t xml:space="preserve"> </w:t>
            </w:r>
            <w:r w:rsidRPr="006C11EC">
              <w:rPr>
                <w:rFonts w:ascii="Arial" w:hAnsi="Arial" w:eastAsia="Arial" w:cs="Arial"/>
                <w:bCs/>
                <w:spacing w:val="-4"/>
              </w:rPr>
              <w:t>More</w:t>
            </w:r>
          </w:p>
          <w:p w:rsidRPr="006C11EC" w:rsidR="006C11EC" w:rsidP="006C11EC" w:rsidRDefault="006C11EC" w14:paraId="0BC2A2CC" w14:textId="77777777">
            <w:pPr>
              <w:spacing w:line="248" w:lineRule="exact"/>
              <w:ind w:left="107"/>
              <w:rPr>
                <w:rFonts w:ascii="Arial" w:hAnsi="Arial" w:eastAsia="Arial" w:cs="Arial"/>
                <w:bCs/>
              </w:rPr>
            </w:pPr>
            <w:r w:rsidRPr="006C11EC">
              <w:rPr>
                <w:rFonts w:ascii="Arial" w:hAnsi="Arial" w:eastAsia="Arial" w:cs="Arial"/>
                <w:bCs/>
                <w:spacing w:val="-2"/>
              </w:rPr>
              <w:t>Races</w:t>
            </w:r>
          </w:p>
        </w:tc>
        <w:tc>
          <w:tcPr>
            <w:tcW w:w="451" w:type="dxa"/>
          </w:tcPr>
          <w:p w:rsidRPr="006C11EC" w:rsidR="006C11EC" w:rsidP="006C11EC" w:rsidRDefault="006C11EC" w14:paraId="44EC2E7F" w14:textId="77777777">
            <w:pPr>
              <w:spacing w:before="1"/>
              <w:ind w:right="112"/>
              <w:rPr>
                <w:rFonts w:ascii="Arial" w:hAnsi="Arial" w:eastAsia="Arial" w:cs="Arial"/>
                <w:bCs/>
              </w:rPr>
            </w:pPr>
            <w:r w:rsidRPr="006C11EC">
              <w:rPr>
                <w:rFonts w:ascii="Arial" w:hAnsi="Arial" w:eastAsia="Arial" w:cs="Arial"/>
                <w:bCs/>
              </w:rPr>
              <w:t>1</w:t>
            </w:r>
          </w:p>
        </w:tc>
        <w:tc>
          <w:tcPr>
            <w:tcW w:w="540" w:type="dxa"/>
          </w:tcPr>
          <w:p w:rsidRPr="006C11EC" w:rsidR="006C11EC" w:rsidP="006C11EC" w:rsidRDefault="006C11EC" w14:paraId="33C0956E" w14:textId="77777777">
            <w:pPr>
              <w:rPr>
                <w:rFonts w:ascii="Arial" w:hAnsi="Arial" w:eastAsia="Arial" w:cs="Arial"/>
                <w:bCs/>
              </w:rPr>
            </w:pPr>
            <w:r w:rsidRPr="006C11EC">
              <w:rPr>
                <w:rFonts w:ascii="Arial" w:hAnsi="Arial" w:eastAsia="Arial" w:cs="Arial"/>
                <w:bCs/>
              </w:rPr>
              <w:t>1</w:t>
            </w:r>
          </w:p>
        </w:tc>
        <w:tc>
          <w:tcPr>
            <w:tcW w:w="1440" w:type="dxa"/>
          </w:tcPr>
          <w:p w:rsidRPr="006C11EC" w:rsidR="006C11EC" w:rsidP="006C11EC" w:rsidRDefault="006C11EC" w14:paraId="7E3167E3" w14:textId="77777777">
            <w:pPr>
              <w:rPr>
                <w:rFonts w:ascii="Arial" w:hAnsi="Arial" w:eastAsia="Arial" w:cs="Arial"/>
                <w:bCs/>
              </w:rPr>
            </w:pPr>
          </w:p>
        </w:tc>
        <w:tc>
          <w:tcPr>
            <w:tcW w:w="449" w:type="dxa"/>
          </w:tcPr>
          <w:p w:rsidRPr="006C11EC" w:rsidR="006C11EC" w:rsidP="006C11EC" w:rsidRDefault="006C11EC" w14:paraId="486B61E1" w14:textId="77777777">
            <w:pPr>
              <w:rPr>
                <w:rFonts w:ascii="Arial" w:hAnsi="Arial" w:eastAsia="Arial" w:cs="Arial"/>
                <w:bCs/>
              </w:rPr>
            </w:pPr>
          </w:p>
        </w:tc>
        <w:tc>
          <w:tcPr>
            <w:tcW w:w="1171" w:type="dxa"/>
          </w:tcPr>
          <w:p w:rsidRPr="006C11EC" w:rsidR="006C11EC" w:rsidP="006C11EC" w:rsidRDefault="006C11EC" w14:paraId="5A96DCAA" w14:textId="77777777">
            <w:pPr>
              <w:rPr>
                <w:rFonts w:ascii="Arial" w:hAnsi="Arial" w:eastAsia="Arial" w:cs="Arial"/>
                <w:bCs/>
              </w:rPr>
            </w:pPr>
          </w:p>
        </w:tc>
        <w:tc>
          <w:tcPr>
            <w:tcW w:w="1440" w:type="dxa"/>
          </w:tcPr>
          <w:p w:rsidRPr="006C11EC" w:rsidR="006C11EC" w:rsidP="006C11EC" w:rsidRDefault="006C11EC" w14:paraId="689C3D1F" w14:textId="77777777">
            <w:pPr>
              <w:spacing w:before="1"/>
              <w:rPr>
                <w:rFonts w:ascii="Arial" w:hAnsi="Arial" w:eastAsia="Arial" w:cs="Arial"/>
                <w:bCs/>
              </w:rPr>
            </w:pPr>
            <w:r w:rsidRPr="006C11EC">
              <w:rPr>
                <w:rFonts w:ascii="Arial" w:hAnsi="Arial" w:eastAsia="Arial" w:cs="Arial"/>
                <w:bCs/>
              </w:rPr>
              <w:t>2</w:t>
            </w:r>
          </w:p>
        </w:tc>
        <w:tc>
          <w:tcPr>
            <w:tcW w:w="900" w:type="dxa"/>
          </w:tcPr>
          <w:p w:rsidRPr="006C11EC" w:rsidR="006C11EC" w:rsidP="006C11EC" w:rsidRDefault="006C11EC" w14:paraId="4CE1C685" w14:textId="77777777">
            <w:pPr>
              <w:rPr>
                <w:rFonts w:ascii="Arial" w:hAnsi="Arial" w:eastAsia="Arial" w:cs="Arial"/>
                <w:bCs/>
              </w:rPr>
            </w:pPr>
          </w:p>
        </w:tc>
        <w:tc>
          <w:tcPr>
            <w:tcW w:w="1349" w:type="dxa"/>
          </w:tcPr>
          <w:p w:rsidRPr="006C11EC" w:rsidR="006C11EC" w:rsidP="006C11EC" w:rsidRDefault="006C11EC" w14:paraId="0C89CA9D" w14:textId="77777777">
            <w:pPr>
              <w:rPr>
                <w:rFonts w:ascii="Arial" w:hAnsi="Arial" w:eastAsia="Arial" w:cs="Arial"/>
                <w:bCs/>
              </w:rPr>
            </w:pPr>
          </w:p>
        </w:tc>
      </w:tr>
      <w:tr w:rsidRPr="006C11EC" w:rsidR="006C11EC" w:rsidTr="00C068AF" w14:paraId="5502D9A7" w14:textId="77777777">
        <w:trPr>
          <w:trHeight w:val="268"/>
        </w:trPr>
        <w:tc>
          <w:tcPr>
            <w:tcW w:w="1733" w:type="dxa"/>
          </w:tcPr>
          <w:p w:rsidRPr="006C11EC" w:rsidR="006C11EC" w:rsidP="006C11EC" w:rsidRDefault="006C11EC" w14:paraId="225F066F" w14:textId="77777777">
            <w:pPr>
              <w:spacing w:line="248" w:lineRule="exact"/>
              <w:ind w:left="107"/>
              <w:rPr>
                <w:rFonts w:ascii="Arial" w:hAnsi="Arial" w:eastAsia="Arial" w:cs="Arial"/>
                <w:bCs/>
              </w:rPr>
            </w:pPr>
            <w:r w:rsidRPr="006C11EC">
              <w:rPr>
                <w:rFonts w:ascii="Arial" w:hAnsi="Arial" w:eastAsia="Arial" w:cs="Arial"/>
                <w:bCs/>
                <w:spacing w:val="-2"/>
              </w:rPr>
              <w:t>Female</w:t>
            </w:r>
          </w:p>
        </w:tc>
        <w:tc>
          <w:tcPr>
            <w:tcW w:w="451" w:type="dxa"/>
          </w:tcPr>
          <w:p w:rsidRPr="006C11EC" w:rsidR="006C11EC" w:rsidP="006C11EC" w:rsidRDefault="006C11EC" w14:paraId="328691BD" w14:textId="77777777">
            <w:pPr>
              <w:spacing w:line="248" w:lineRule="exact"/>
              <w:ind w:left="1" w:right="112"/>
              <w:rPr>
                <w:rFonts w:ascii="Arial" w:hAnsi="Arial" w:eastAsia="Arial" w:cs="Arial"/>
                <w:bCs/>
              </w:rPr>
            </w:pPr>
            <w:r w:rsidRPr="006C11EC">
              <w:rPr>
                <w:rFonts w:ascii="Arial" w:hAnsi="Arial" w:eastAsia="Arial" w:cs="Arial"/>
                <w:bCs/>
              </w:rPr>
              <w:t>2</w:t>
            </w:r>
          </w:p>
        </w:tc>
        <w:tc>
          <w:tcPr>
            <w:tcW w:w="540" w:type="dxa"/>
          </w:tcPr>
          <w:p w:rsidRPr="006C11EC" w:rsidR="006C11EC" w:rsidP="006C11EC" w:rsidRDefault="006C11EC" w14:paraId="6F91C916" w14:textId="77777777">
            <w:pPr>
              <w:rPr>
                <w:rFonts w:ascii="Arial" w:hAnsi="Arial" w:eastAsia="Arial" w:cs="Arial"/>
                <w:bCs/>
              </w:rPr>
            </w:pPr>
          </w:p>
        </w:tc>
        <w:tc>
          <w:tcPr>
            <w:tcW w:w="1440" w:type="dxa"/>
          </w:tcPr>
          <w:p w:rsidRPr="006C11EC" w:rsidR="006C11EC" w:rsidP="006C11EC" w:rsidRDefault="006C11EC" w14:paraId="46DC517E" w14:textId="77777777">
            <w:pPr>
              <w:rPr>
                <w:rFonts w:ascii="Arial" w:hAnsi="Arial" w:eastAsia="Arial" w:cs="Arial"/>
                <w:bCs/>
              </w:rPr>
            </w:pPr>
          </w:p>
        </w:tc>
        <w:tc>
          <w:tcPr>
            <w:tcW w:w="449" w:type="dxa"/>
          </w:tcPr>
          <w:p w:rsidRPr="006C11EC" w:rsidR="006C11EC" w:rsidP="006C11EC" w:rsidRDefault="006C11EC" w14:paraId="0D2F3C66" w14:textId="77777777">
            <w:pPr>
              <w:rPr>
                <w:rFonts w:ascii="Arial" w:hAnsi="Arial" w:eastAsia="Arial" w:cs="Arial"/>
                <w:bCs/>
              </w:rPr>
            </w:pPr>
          </w:p>
        </w:tc>
        <w:tc>
          <w:tcPr>
            <w:tcW w:w="1171" w:type="dxa"/>
          </w:tcPr>
          <w:p w:rsidRPr="006C11EC" w:rsidR="006C11EC" w:rsidP="006C11EC" w:rsidRDefault="006C11EC" w14:paraId="682CBE90" w14:textId="77777777">
            <w:pPr>
              <w:spacing w:line="248" w:lineRule="exact"/>
              <w:rPr>
                <w:rFonts w:ascii="Arial" w:hAnsi="Arial" w:eastAsia="Arial" w:cs="Arial"/>
                <w:bCs/>
              </w:rPr>
            </w:pPr>
            <w:r w:rsidRPr="006C11EC">
              <w:rPr>
                <w:rFonts w:ascii="Arial" w:hAnsi="Arial" w:eastAsia="Arial" w:cs="Arial"/>
                <w:bCs/>
              </w:rPr>
              <w:t>1</w:t>
            </w:r>
          </w:p>
        </w:tc>
        <w:tc>
          <w:tcPr>
            <w:tcW w:w="1440" w:type="dxa"/>
          </w:tcPr>
          <w:p w:rsidRPr="006C11EC" w:rsidR="006C11EC" w:rsidP="006C11EC" w:rsidRDefault="006C11EC" w14:paraId="17978C48" w14:textId="77777777">
            <w:pPr>
              <w:spacing w:line="248" w:lineRule="exact"/>
              <w:rPr>
                <w:rFonts w:ascii="Arial" w:hAnsi="Arial" w:eastAsia="Arial" w:cs="Arial"/>
                <w:bCs/>
              </w:rPr>
            </w:pPr>
            <w:r w:rsidRPr="006C11EC">
              <w:rPr>
                <w:rFonts w:ascii="Arial" w:hAnsi="Arial" w:eastAsia="Arial" w:cs="Arial"/>
                <w:bCs/>
              </w:rPr>
              <w:t>1</w:t>
            </w:r>
          </w:p>
        </w:tc>
        <w:tc>
          <w:tcPr>
            <w:tcW w:w="900" w:type="dxa"/>
          </w:tcPr>
          <w:p w:rsidRPr="006C11EC" w:rsidR="006C11EC" w:rsidP="006C11EC" w:rsidRDefault="006C11EC" w14:paraId="2BED6433" w14:textId="77777777">
            <w:pPr>
              <w:rPr>
                <w:rFonts w:ascii="Arial" w:hAnsi="Arial" w:eastAsia="Arial" w:cs="Arial"/>
                <w:bCs/>
              </w:rPr>
            </w:pPr>
          </w:p>
        </w:tc>
        <w:tc>
          <w:tcPr>
            <w:tcW w:w="1349" w:type="dxa"/>
          </w:tcPr>
          <w:p w:rsidRPr="006C11EC" w:rsidR="006C11EC" w:rsidP="006C11EC" w:rsidRDefault="006C11EC" w14:paraId="4D29BB4A" w14:textId="77777777">
            <w:pPr>
              <w:rPr>
                <w:rFonts w:ascii="Arial" w:hAnsi="Arial" w:eastAsia="Arial" w:cs="Arial"/>
                <w:bCs/>
              </w:rPr>
            </w:pPr>
          </w:p>
        </w:tc>
      </w:tr>
      <w:tr w:rsidRPr="006C11EC" w:rsidR="006C11EC" w:rsidTr="00C068AF" w14:paraId="580148FC" w14:textId="77777777">
        <w:trPr>
          <w:trHeight w:val="270"/>
        </w:trPr>
        <w:tc>
          <w:tcPr>
            <w:tcW w:w="9473" w:type="dxa"/>
            <w:gridSpan w:val="9"/>
          </w:tcPr>
          <w:p w:rsidRPr="006C11EC" w:rsidR="006C11EC" w:rsidP="006C11EC" w:rsidRDefault="006C11EC" w14:paraId="6964B85A" w14:textId="77777777">
            <w:pPr>
              <w:spacing w:before="1" w:line="249" w:lineRule="exact"/>
              <w:ind w:left="11"/>
              <w:jc w:val="center"/>
              <w:rPr>
                <w:rFonts w:ascii="Arial" w:hAnsi="Arial" w:eastAsia="Arial" w:cs="Arial"/>
                <w:bCs/>
              </w:rPr>
            </w:pPr>
            <w:r w:rsidRPr="006C11EC">
              <w:rPr>
                <w:rFonts w:ascii="Arial" w:hAnsi="Arial" w:eastAsia="Arial" w:cs="Arial"/>
                <w:bCs/>
              </w:rPr>
              <w:t>AS=Administrative</w:t>
            </w:r>
            <w:r w:rsidRPr="006C11EC">
              <w:rPr>
                <w:rFonts w:ascii="Arial" w:hAnsi="Arial" w:eastAsia="Arial" w:cs="Arial"/>
                <w:bCs/>
                <w:spacing w:val="-12"/>
              </w:rPr>
              <w:t xml:space="preserve"> </w:t>
            </w:r>
            <w:r w:rsidRPr="006C11EC">
              <w:rPr>
                <w:rFonts w:ascii="Arial" w:hAnsi="Arial" w:eastAsia="Arial" w:cs="Arial"/>
                <w:bCs/>
              </w:rPr>
              <w:t>Support;</w:t>
            </w:r>
            <w:r w:rsidRPr="006C11EC">
              <w:rPr>
                <w:rFonts w:ascii="Arial" w:hAnsi="Arial" w:eastAsia="Arial" w:cs="Arial"/>
                <w:bCs/>
                <w:spacing w:val="-7"/>
              </w:rPr>
              <w:t xml:space="preserve"> </w:t>
            </w:r>
            <w:r w:rsidRPr="006C11EC">
              <w:rPr>
                <w:rFonts w:ascii="Arial" w:hAnsi="Arial" w:eastAsia="Arial" w:cs="Arial"/>
                <w:bCs/>
              </w:rPr>
              <w:t>OA=Officials</w:t>
            </w:r>
            <w:r w:rsidRPr="006C11EC">
              <w:rPr>
                <w:rFonts w:ascii="Arial" w:hAnsi="Arial" w:eastAsia="Arial" w:cs="Arial"/>
                <w:bCs/>
                <w:spacing w:val="-10"/>
              </w:rPr>
              <w:t xml:space="preserve"> </w:t>
            </w:r>
            <w:r w:rsidRPr="006C11EC">
              <w:rPr>
                <w:rFonts w:ascii="Arial" w:hAnsi="Arial" w:eastAsia="Arial" w:cs="Arial"/>
                <w:bCs/>
              </w:rPr>
              <w:t>&amp;</w:t>
            </w:r>
            <w:r w:rsidRPr="006C11EC">
              <w:rPr>
                <w:rFonts w:ascii="Arial" w:hAnsi="Arial" w:eastAsia="Arial" w:cs="Arial"/>
                <w:bCs/>
                <w:spacing w:val="-7"/>
              </w:rPr>
              <w:t xml:space="preserve"> </w:t>
            </w:r>
            <w:r w:rsidRPr="006C11EC">
              <w:rPr>
                <w:rFonts w:ascii="Arial" w:hAnsi="Arial" w:eastAsia="Arial" w:cs="Arial"/>
                <w:bCs/>
              </w:rPr>
              <w:t>Administrators;</w:t>
            </w:r>
            <w:r w:rsidRPr="006C11EC">
              <w:rPr>
                <w:rFonts w:ascii="Arial" w:hAnsi="Arial" w:eastAsia="Arial" w:cs="Arial"/>
                <w:bCs/>
                <w:spacing w:val="-8"/>
              </w:rPr>
              <w:t xml:space="preserve"> </w:t>
            </w:r>
            <w:r w:rsidRPr="006C11EC">
              <w:rPr>
                <w:rFonts w:ascii="Arial" w:hAnsi="Arial" w:eastAsia="Arial" w:cs="Arial"/>
                <w:bCs/>
                <w:spacing w:val="-2"/>
              </w:rPr>
              <w:t>PP=Paraprofessionals</w:t>
            </w:r>
          </w:p>
        </w:tc>
      </w:tr>
    </w:tbl>
    <w:p w:rsidRPr="006C11EC" w:rsidR="006C11EC" w:rsidP="370530EC" w:rsidRDefault="006C11EC" w14:paraId="4459C1CA" w14:textId="77777777">
      <w:pPr>
        <w:rPr>
          <w:i/>
          <w:iCs/>
        </w:rPr>
      </w:pPr>
    </w:p>
    <w:p w:rsidR="006C11EC" w:rsidP="006C11EC" w:rsidRDefault="006C11EC" w14:paraId="426C3ED8" w14:textId="484B7209">
      <w:pPr>
        <w:spacing w:before="1"/>
        <w:ind w:left="719" w:right="1470"/>
        <w:rPr>
          <w:rFonts w:ascii="Arial" w:hAnsi="Arial" w:cs="Arial"/>
        </w:rPr>
      </w:pPr>
      <w:r w:rsidRPr="370530EC">
        <w:rPr>
          <w:rFonts w:ascii="Arial" w:hAnsi="Arial" w:cs="Arial"/>
        </w:rPr>
        <w:t xml:space="preserve">During the four-year plan period, DAJD has made strides </w:t>
      </w:r>
      <w:r w:rsidRPr="370530EC" w:rsidR="00AF3043">
        <w:rPr>
          <w:rFonts w:ascii="Arial" w:hAnsi="Arial" w:cs="Arial"/>
        </w:rPr>
        <w:t>to increase</w:t>
      </w:r>
      <w:r w:rsidRPr="370530EC">
        <w:rPr>
          <w:rFonts w:ascii="Arial" w:hAnsi="Arial" w:cs="Arial"/>
        </w:rPr>
        <w:t xml:space="preserve"> </w:t>
      </w:r>
      <w:r w:rsidR="00AF3043">
        <w:rPr>
          <w:rFonts w:ascii="Arial" w:hAnsi="Arial" w:cs="Arial"/>
        </w:rPr>
        <w:t xml:space="preserve">their </w:t>
      </w:r>
      <w:r w:rsidRPr="370530EC">
        <w:rPr>
          <w:rFonts w:ascii="Arial" w:hAnsi="Arial" w:cs="Arial"/>
        </w:rPr>
        <w:t xml:space="preserve">outreach to BIPOC communities, and that is reflected in the shift in </w:t>
      </w:r>
      <w:r w:rsidR="00AF3043">
        <w:rPr>
          <w:rFonts w:ascii="Arial" w:hAnsi="Arial" w:cs="Arial"/>
        </w:rPr>
        <w:t xml:space="preserve">their </w:t>
      </w:r>
      <w:r w:rsidRPr="370530EC">
        <w:rPr>
          <w:rFonts w:ascii="Arial" w:hAnsi="Arial" w:cs="Arial"/>
        </w:rPr>
        <w:t xml:space="preserve"> employee demographics. </w:t>
      </w:r>
      <w:r w:rsidRPr="370530EC">
        <w:rPr>
          <w:rFonts w:ascii="Arial" w:hAnsi="Arial" w:cs="Arial"/>
        </w:rPr>
        <w:lastRenderedPageBreak/>
        <w:t xml:space="preserve">DAJD will continue to focus their recruitment outreach programs on connecting with BIPOC communities, specifically Hispanic groups, using both social media and in-person job fairs. Members of DAJD’s diverse recruitment team continue to focus on attending job fairs, including Women in Trades, and military and veteran’s hiring programs. DAJD continues to actively </w:t>
      </w:r>
      <w:r w:rsidRPr="370530EC" w:rsidR="00E2570A">
        <w:rPr>
          <w:rFonts w:ascii="Arial" w:hAnsi="Arial" w:cs="Arial"/>
        </w:rPr>
        <w:t>develop</w:t>
      </w:r>
      <w:r w:rsidRPr="370530EC">
        <w:rPr>
          <w:rFonts w:ascii="Arial" w:hAnsi="Arial" w:cs="Arial"/>
        </w:rPr>
        <w:t xml:space="preserve"> recruitment ads via social media, digital and print advertisement to reach these communities in an effort to attract diverse talent to the workforce. </w:t>
      </w:r>
      <w:r w:rsidR="00AF3043">
        <w:rPr>
          <w:rFonts w:ascii="Arial" w:hAnsi="Arial" w:cs="Arial"/>
        </w:rPr>
        <w:t>They</w:t>
      </w:r>
      <w:r w:rsidRPr="370530EC">
        <w:rPr>
          <w:rFonts w:ascii="Arial" w:hAnsi="Arial" w:cs="Arial"/>
        </w:rPr>
        <w:t xml:space="preserve"> will continue to explore opportunities to attract these communities across Washington, Oregon, and Idaho.</w:t>
      </w:r>
    </w:p>
    <w:p w:rsidRPr="00E24100" w:rsidR="00E24100" w:rsidP="00E24100" w:rsidRDefault="00E24100" w14:paraId="147873F6" w14:textId="77777777">
      <w:pPr>
        <w:spacing w:before="1"/>
        <w:rPr>
          <w:rFonts w:ascii="Arial" w:hAnsi="Arial" w:cs="Arial"/>
        </w:rPr>
      </w:pPr>
    </w:p>
    <w:p w:rsidRPr="00E24100" w:rsidR="00E24100" w:rsidP="00E24100" w:rsidRDefault="00E24100" w14:paraId="6C057117" w14:textId="77777777">
      <w:pPr>
        <w:ind w:left="719"/>
        <w:outlineLvl w:val="2"/>
        <w:rPr>
          <w:rFonts w:ascii="Arial" w:hAnsi="Arial" w:cs="Arial"/>
          <w:b/>
          <w:bCs/>
        </w:rPr>
      </w:pPr>
      <w:bookmarkStart w:name="Department_of_Assessments_(DOA)_2022-202" w:id="91"/>
      <w:bookmarkStart w:name="_bookmark35" w:id="92"/>
      <w:bookmarkStart w:name="_Toc226038910" w:id="93"/>
      <w:bookmarkStart w:name="_Toc1223202768" w:id="94"/>
      <w:bookmarkEnd w:id="91"/>
      <w:bookmarkEnd w:id="92"/>
      <w:r w:rsidRPr="00E24100">
        <w:rPr>
          <w:rFonts w:ascii="Arial" w:hAnsi="Arial" w:cs="Arial"/>
          <w:b/>
          <w:bCs/>
        </w:rPr>
        <w:t>Department</w:t>
      </w:r>
      <w:r w:rsidRPr="00E24100">
        <w:rPr>
          <w:rFonts w:ascii="Arial" w:hAnsi="Arial" w:cs="Arial"/>
          <w:b/>
          <w:bCs/>
          <w:spacing w:val="-9"/>
        </w:rPr>
        <w:t xml:space="preserve"> </w:t>
      </w:r>
      <w:r w:rsidRPr="00E24100">
        <w:rPr>
          <w:rFonts w:ascii="Arial" w:hAnsi="Arial" w:cs="Arial"/>
          <w:b/>
          <w:bCs/>
        </w:rPr>
        <w:t>of</w:t>
      </w:r>
      <w:r w:rsidRPr="00E24100">
        <w:rPr>
          <w:rFonts w:ascii="Arial" w:hAnsi="Arial" w:cs="Arial"/>
          <w:b/>
          <w:bCs/>
          <w:spacing w:val="-6"/>
        </w:rPr>
        <w:t xml:space="preserve"> </w:t>
      </w:r>
      <w:r w:rsidRPr="00E24100">
        <w:rPr>
          <w:rFonts w:ascii="Arial" w:hAnsi="Arial" w:cs="Arial"/>
          <w:b/>
          <w:bCs/>
        </w:rPr>
        <w:t>Assessments</w:t>
      </w:r>
      <w:r w:rsidRPr="00E24100">
        <w:rPr>
          <w:rFonts w:ascii="Arial" w:hAnsi="Arial" w:cs="Arial"/>
          <w:b/>
          <w:bCs/>
          <w:spacing w:val="-5"/>
        </w:rPr>
        <w:t xml:space="preserve"> </w:t>
      </w:r>
      <w:r w:rsidRPr="00E24100">
        <w:rPr>
          <w:rFonts w:ascii="Arial" w:hAnsi="Arial" w:cs="Arial"/>
          <w:b/>
          <w:bCs/>
        </w:rPr>
        <w:t>(DOA)</w:t>
      </w:r>
      <w:r w:rsidRPr="00E24100">
        <w:rPr>
          <w:rFonts w:ascii="Arial" w:hAnsi="Arial" w:cs="Arial"/>
          <w:b/>
          <w:bCs/>
          <w:spacing w:val="-7"/>
        </w:rPr>
        <w:t xml:space="preserve"> </w:t>
      </w:r>
      <w:r w:rsidRPr="00E24100">
        <w:rPr>
          <w:rFonts w:ascii="Arial" w:hAnsi="Arial" w:cs="Arial"/>
          <w:b/>
          <w:bCs/>
        </w:rPr>
        <w:t>2026-2029</w:t>
      </w:r>
      <w:r w:rsidRPr="00E24100">
        <w:rPr>
          <w:rFonts w:ascii="Arial" w:hAnsi="Arial" w:cs="Arial"/>
          <w:b/>
          <w:bCs/>
          <w:spacing w:val="-5"/>
        </w:rPr>
        <w:t xml:space="preserve"> </w:t>
      </w:r>
      <w:r w:rsidRPr="00E24100">
        <w:rPr>
          <w:rFonts w:ascii="Arial" w:hAnsi="Arial" w:cs="Arial"/>
          <w:b/>
          <w:bCs/>
        </w:rPr>
        <w:t>Placement</w:t>
      </w:r>
      <w:r w:rsidRPr="00E24100">
        <w:rPr>
          <w:rFonts w:ascii="Arial" w:hAnsi="Arial" w:cs="Arial"/>
          <w:b/>
          <w:bCs/>
          <w:spacing w:val="-6"/>
        </w:rPr>
        <w:t xml:space="preserve"> </w:t>
      </w:r>
      <w:r w:rsidRPr="00E24100">
        <w:rPr>
          <w:rFonts w:ascii="Arial" w:hAnsi="Arial" w:cs="Arial"/>
          <w:b/>
          <w:bCs/>
        </w:rPr>
        <w:t>Goals</w:t>
      </w:r>
      <w:r w:rsidRPr="00E24100">
        <w:rPr>
          <w:rFonts w:ascii="Arial" w:hAnsi="Arial" w:cs="Arial"/>
          <w:b/>
          <w:bCs/>
          <w:spacing w:val="-5"/>
        </w:rPr>
        <w:t xml:space="preserve"> </w:t>
      </w:r>
      <w:r w:rsidRPr="00E24100">
        <w:rPr>
          <w:rFonts w:ascii="Arial" w:hAnsi="Arial" w:cs="Arial"/>
          <w:b/>
          <w:bCs/>
        </w:rPr>
        <w:t>and</w:t>
      </w:r>
      <w:r w:rsidRPr="00E24100">
        <w:rPr>
          <w:rFonts w:ascii="Arial" w:hAnsi="Arial" w:cs="Arial"/>
          <w:b/>
          <w:bCs/>
          <w:spacing w:val="-7"/>
        </w:rPr>
        <w:t xml:space="preserve"> </w:t>
      </w:r>
      <w:r w:rsidRPr="00E24100">
        <w:rPr>
          <w:rFonts w:ascii="Arial" w:hAnsi="Arial" w:cs="Arial"/>
          <w:b/>
          <w:bCs/>
        </w:rPr>
        <w:t>Proposed</w:t>
      </w:r>
      <w:r w:rsidRPr="00E24100">
        <w:rPr>
          <w:rFonts w:ascii="Arial" w:hAnsi="Arial" w:cs="Arial"/>
          <w:b/>
          <w:bCs/>
          <w:spacing w:val="-9"/>
        </w:rPr>
        <w:t xml:space="preserve"> </w:t>
      </w:r>
      <w:r w:rsidRPr="00E24100">
        <w:rPr>
          <w:rFonts w:ascii="Arial" w:hAnsi="Arial" w:cs="Arial"/>
          <w:b/>
          <w:bCs/>
        </w:rPr>
        <w:t>Implementation</w:t>
      </w:r>
      <w:r w:rsidRPr="00E24100">
        <w:rPr>
          <w:rFonts w:ascii="Arial" w:hAnsi="Arial" w:cs="Arial"/>
          <w:b/>
          <w:bCs/>
          <w:spacing w:val="-6"/>
        </w:rPr>
        <w:t xml:space="preserve"> </w:t>
      </w:r>
      <w:r w:rsidRPr="00E24100">
        <w:rPr>
          <w:rFonts w:ascii="Arial" w:hAnsi="Arial" w:cs="Arial"/>
          <w:b/>
          <w:bCs/>
          <w:spacing w:val="-4"/>
        </w:rPr>
        <w:t>Plan</w:t>
      </w:r>
      <w:bookmarkEnd w:id="93"/>
      <w:bookmarkEnd w:id="94"/>
    </w:p>
    <w:p w:rsidRPr="00E24100" w:rsidR="00E24100" w:rsidP="00E24100" w:rsidRDefault="00E24100" w14:paraId="27D07F8F" w14:textId="77777777">
      <w:pPr>
        <w:spacing w:before="267"/>
        <w:ind w:left="719"/>
        <w:rPr>
          <w:rFonts w:ascii="Arial" w:hAnsi="Arial" w:cs="Arial"/>
          <w:i/>
        </w:rPr>
      </w:pPr>
      <w:r w:rsidRPr="00E24100">
        <w:rPr>
          <w:rFonts w:ascii="Arial" w:hAnsi="Arial" w:cs="Arial"/>
          <w:i/>
        </w:rPr>
        <w:t xml:space="preserve"> Table</w:t>
      </w:r>
      <w:r w:rsidRPr="00E24100">
        <w:rPr>
          <w:rFonts w:ascii="Arial" w:hAnsi="Arial" w:cs="Arial"/>
          <w:i/>
          <w:spacing w:val="-5"/>
        </w:rPr>
        <w:t xml:space="preserve"> </w:t>
      </w:r>
      <w:r w:rsidRPr="00E24100">
        <w:rPr>
          <w:rFonts w:ascii="Arial" w:hAnsi="Arial" w:cs="Arial"/>
          <w:i/>
        </w:rPr>
        <w:t>10:</w:t>
      </w:r>
      <w:r w:rsidRPr="00E24100">
        <w:rPr>
          <w:rFonts w:ascii="Arial" w:hAnsi="Arial" w:cs="Arial"/>
          <w:i/>
          <w:spacing w:val="-3"/>
        </w:rPr>
        <w:t xml:space="preserve"> </w:t>
      </w:r>
      <w:r w:rsidRPr="00E24100">
        <w:rPr>
          <w:rFonts w:ascii="Arial" w:hAnsi="Arial" w:cs="Arial"/>
          <w:i/>
        </w:rPr>
        <w:t>DOA</w:t>
      </w:r>
      <w:r w:rsidRPr="00E24100">
        <w:rPr>
          <w:rFonts w:ascii="Arial" w:hAnsi="Arial" w:cs="Arial"/>
          <w:i/>
          <w:spacing w:val="-6"/>
        </w:rPr>
        <w:t xml:space="preserve"> </w:t>
      </w:r>
      <w:r w:rsidRPr="00E24100">
        <w:rPr>
          <w:rFonts w:ascii="Arial" w:hAnsi="Arial" w:cs="Arial"/>
          <w:i/>
        </w:rPr>
        <w:t>2026-2029</w:t>
      </w:r>
      <w:r w:rsidRPr="00E24100">
        <w:rPr>
          <w:rFonts w:ascii="Arial" w:hAnsi="Arial" w:cs="Arial"/>
          <w:i/>
          <w:spacing w:val="-5"/>
        </w:rPr>
        <w:t xml:space="preserve"> </w:t>
      </w:r>
      <w:r w:rsidRPr="00E24100">
        <w:rPr>
          <w:rFonts w:ascii="Arial" w:hAnsi="Arial" w:cs="Arial"/>
          <w:i/>
        </w:rPr>
        <w:t>Placement</w:t>
      </w:r>
      <w:r w:rsidRPr="00E24100">
        <w:rPr>
          <w:rFonts w:ascii="Arial" w:hAnsi="Arial" w:cs="Arial"/>
          <w:i/>
          <w:spacing w:val="-3"/>
        </w:rPr>
        <w:t xml:space="preserve"> </w:t>
      </w:r>
      <w:r w:rsidRPr="00E24100">
        <w:rPr>
          <w:rFonts w:ascii="Arial" w:hAnsi="Arial" w:cs="Arial"/>
          <w:i/>
          <w:spacing w:val="-2"/>
        </w:rPr>
        <w:t>Goals</w:t>
      </w:r>
    </w:p>
    <w:tbl>
      <w:tblPr>
        <w:tblW w:w="0" w:type="auto"/>
        <w:tblInd w:w="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64"/>
        <w:gridCol w:w="449"/>
        <w:gridCol w:w="540"/>
        <w:gridCol w:w="1440"/>
        <w:gridCol w:w="451"/>
        <w:gridCol w:w="1260"/>
        <w:gridCol w:w="1440"/>
        <w:gridCol w:w="989"/>
        <w:gridCol w:w="1317"/>
      </w:tblGrid>
      <w:tr w:rsidRPr="00E24100" w:rsidR="00E24100" w:rsidTr="000C4CC6" w14:paraId="460ADB49" w14:textId="77777777">
        <w:trPr>
          <w:trHeight w:val="268"/>
        </w:trPr>
        <w:tc>
          <w:tcPr>
            <w:tcW w:w="1564" w:type="dxa"/>
          </w:tcPr>
          <w:p w:rsidRPr="00E24100" w:rsidR="00E24100" w:rsidP="00E24100" w:rsidRDefault="00E24100" w14:paraId="04BA62B3" w14:textId="77777777">
            <w:pPr>
              <w:spacing w:line="248" w:lineRule="exact"/>
              <w:ind w:left="479"/>
              <w:rPr>
                <w:rFonts w:ascii="Arial" w:hAnsi="Arial" w:eastAsia="Arial" w:cs="Arial"/>
                <w:b/>
                <w:i/>
              </w:rPr>
            </w:pPr>
            <w:r w:rsidRPr="00E24100">
              <w:rPr>
                <w:rFonts w:ascii="Arial" w:hAnsi="Arial" w:eastAsia="Arial" w:cs="Arial"/>
                <w:b/>
                <w:i/>
                <w:spacing w:val="-2"/>
              </w:rPr>
              <w:t>Group</w:t>
            </w:r>
          </w:p>
        </w:tc>
        <w:tc>
          <w:tcPr>
            <w:tcW w:w="7886" w:type="dxa"/>
            <w:gridSpan w:val="8"/>
          </w:tcPr>
          <w:p w:rsidRPr="00E24100" w:rsidR="00E24100" w:rsidP="00E24100" w:rsidRDefault="00E24100" w14:paraId="7D692705" w14:textId="77777777">
            <w:pPr>
              <w:spacing w:line="248" w:lineRule="exact"/>
              <w:ind w:left="8"/>
              <w:jc w:val="center"/>
              <w:rPr>
                <w:rFonts w:ascii="Arial" w:hAnsi="Arial" w:eastAsia="Arial" w:cs="Arial"/>
                <w:b/>
                <w:i/>
              </w:rPr>
            </w:pPr>
            <w:r w:rsidRPr="00E24100">
              <w:rPr>
                <w:rFonts w:ascii="Arial" w:hAnsi="Arial" w:eastAsia="Arial" w:cs="Arial"/>
                <w:b/>
                <w:i/>
                <w:spacing w:val="-2"/>
              </w:rPr>
              <w:t>Category</w:t>
            </w:r>
          </w:p>
        </w:tc>
      </w:tr>
      <w:tr w:rsidRPr="00E24100" w:rsidR="00E24100" w:rsidTr="000C4CC6" w14:paraId="07F48010" w14:textId="77777777">
        <w:trPr>
          <w:trHeight w:val="537"/>
        </w:trPr>
        <w:tc>
          <w:tcPr>
            <w:tcW w:w="1564" w:type="dxa"/>
          </w:tcPr>
          <w:p w:rsidRPr="00E24100" w:rsidR="00E24100" w:rsidP="00E24100" w:rsidRDefault="00E24100" w14:paraId="298B4BB9" w14:textId="77777777">
            <w:pPr>
              <w:spacing w:line="268" w:lineRule="exact"/>
              <w:ind w:left="107"/>
              <w:rPr>
                <w:rFonts w:ascii="Arial" w:hAnsi="Arial" w:eastAsia="Arial" w:cs="Arial"/>
                <w:i/>
              </w:rPr>
            </w:pPr>
            <w:r w:rsidRPr="00E24100">
              <w:rPr>
                <w:rFonts w:ascii="Arial" w:hAnsi="Arial" w:eastAsia="Arial" w:cs="Arial"/>
                <w:i/>
              </w:rPr>
              <w:t>Race</w:t>
            </w:r>
            <w:r w:rsidRPr="00E24100">
              <w:rPr>
                <w:rFonts w:ascii="Arial" w:hAnsi="Arial" w:eastAsia="Arial" w:cs="Arial"/>
                <w:i/>
                <w:spacing w:val="-2"/>
              </w:rPr>
              <w:t xml:space="preserve"> </w:t>
            </w:r>
            <w:r w:rsidRPr="00E24100">
              <w:rPr>
                <w:rFonts w:ascii="Arial" w:hAnsi="Arial" w:eastAsia="Arial" w:cs="Arial"/>
                <w:i/>
                <w:spacing w:val="-10"/>
              </w:rPr>
              <w:t>&amp;</w:t>
            </w:r>
          </w:p>
          <w:p w:rsidRPr="00E24100" w:rsidR="00E24100" w:rsidP="00E24100" w:rsidRDefault="00E24100" w14:paraId="5FE4C7A1" w14:textId="77777777">
            <w:pPr>
              <w:spacing w:line="249" w:lineRule="exact"/>
              <w:ind w:left="107"/>
              <w:rPr>
                <w:rFonts w:ascii="Arial" w:hAnsi="Arial" w:eastAsia="Arial" w:cs="Arial"/>
                <w:i/>
              </w:rPr>
            </w:pPr>
            <w:r w:rsidRPr="00E24100">
              <w:rPr>
                <w:rFonts w:ascii="Arial" w:hAnsi="Arial" w:eastAsia="Arial" w:cs="Arial"/>
                <w:i/>
                <w:spacing w:val="-2"/>
              </w:rPr>
              <w:t>Gender</w:t>
            </w:r>
          </w:p>
        </w:tc>
        <w:tc>
          <w:tcPr>
            <w:tcW w:w="449" w:type="dxa"/>
          </w:tcPr>
          <w:p w:rsidRPr="00E24100" w:rsidR="00E24100" w:rsidP="00E24100" w:rsidRDefault="00E24100" w14:paraId="66CB5A01" w14:textId="77777777">
            <w:pPr>
              <w:spacing w:line="268" w:lineRule="exact"/>
              <w:ind w:left="4"/>
              <w:jc w:val="center"/>
              <w:rPr>
                <w:rFonts w:ascii="Arial" w:hAnsi="Arial" w:eastAsia="Arial" w:cs="Arial"/>
                <w:i/>
              </w:rPr>
            </w:pPr>
            <w:r w:rsidRPr="00E24100">
              <w:rPr>
                <w:rFonts w:ascii="Arial" w:hAnsi="Arial" w:eastAsia="Arial" w:cs="Arial"/>
                <w:i/>
                <w:spacing w:val="-5"/>
              </w:rPr>
              <w:t>AS</w:t>
            </w:r>
          </w:p>
        </w:tc>
        <w:tc>
          <w:tcPr>
            <w:tcW w:w="540" w:type="dxa"/>
          </w:tcPr>
          <w:p w:rsidRPr="00E24100" w:rsidR="00E24100" w:rsidP="00E24100" w:rsidRDefault="00E24100" w14:paraId="2248D57F" w14:textId="77777777">
            <w:pPr>
              <w:spacing w:line="268" w:lineRule="exact"/>
              <w:ind w:left="107"/>
              <w:rPr>
                <w:rFonts w:ascii="Arial" w:hAnsi="Arial" w:eastAsia="Arial" w:cs="Arial"/>
                <w:i/>
              </w:rPr>
            </w:pPr>
            <w:r w:rsidRPr="00E24100">
              <w:rPr>
                <w:rFonts w:ascii="Arial" w:hAnsi="Arial" w:eastAsia="Arial" w:cs="Arial"/>
                <w:i/>
                <w:spacing w:val="-5"/>
              </w:rPr>
              <w:t>OA</w:t>
            </w:r>
          </w:p>
        </w:tc>
        <w:tc>
          <w:tcPr>
            <w:tcW w:w="1440" w:type="dxa"/>
          </w:tcPr>
          <w:p w:rsidRPr="00E24100" w:rsidR="00E24100" w:rsidP="00E24100" w:rsidRDefault="00E24100" w14:paraId="5F3329A6" w14:textId="77777777">
            <w:pPr>
              <w:spacing w:line="268" w:lineRule="exact"/>
              <w:ind w:left="107"/>
              <w:rPr>
                <w:rFonts w:ascii="Arial" w:hAnsi="Arial" w:eastAsia="Arial" w:cs="Arial"/>
                <w:i/>
              </w:rPr>
            </w:pPr>
            <w:r w:rsidRPr="00E24100">
              <w:rPr>
                <w:rFonts w:ascii="Arial" w:hAnsi="Arial" w:eastAsia="Arial" w:cs="Arial"/>
                <w:i/>
                <w:spacing w:val="-2"/>
              </w:rPr>
              <w:t>Professionals</w:t>
            </w:r>
          </w:p>
        </w:tc>
        <w:tc>
          <w:tcPr>
            <w:tcW w:w="451" w:type="dxa"/>
          </w:tcPr>
          <w:p w:rsidRPr="00E24100" w:rsidR="00E24100" w:rsidP="00E24100" w:rsidRDefault="00E24100" w14:paraId="48D1AE34" w14:textId="77777777">
            <w:pPr>
              <w:spacing w:line="268" w:lineRule="exact"/>
              <w:ind w:left="107"/>
              <w:rPr>
                <w:rFonts w:ascii="Arial" w:hAnsi="Arial" w:eastAsia="Arial" w:cs="Arial"/>
                <w:i/>
              </w:rPr>
            </w:pPr>
            <w:r w:rsidRPr="00E24100">
              <w:rPr>
                <w:rFonts w:ascii="Arial" w:hAnsi="Arial" w:eastAsia="Arial" w:cs="Arial"/>
                <w:i/>
                <w:spacing w:val="-5"/>
              </w:rPr>
              <w:t>PP</w:t>
            </w:r>
          </w:p>
        </w:tc>
        <w:tc>
          <w:tcPr>
            <w:tcW w:w="1260" w:type="dxa"/>
          </w:tcPr>
          <w:p w:rsidRPr="00E24100" w:rsidR="00E24100" w:rsidP="00E24100" w:rsidRDefault="00E24100" w14:paraId="2F14E61F" w14:textId="77777777">
            <w:pPr>
              <w:spacing w:line="268" w:lineRule="exact"/>
              <w:ind w:left="108"/>
              <w:rPr>
                <w:rFonts w:ascii="Arial" w:hAnsi="Arial" w:eastAsia="Arial" w:cs="Arial"/>
                <w:i/>
              </w:rPr>
            </w:pPr>
            <w:r w:rsidRPr="00E24100">
              <w:rPr>
                <w:rFonts w:ascii="Arial" w:hAnsi="Arial" w:eastAsia="Arial" w:cs="Arial"/>
                <w:i/>
                <w:spacing w:val="-2"/>
              </w:rPr>
              <w:t>Protective</w:t>
            </w:r>
          </w:p>
          <w:p w:rsidRPr="00E24100" w:rsidR="00E24100" w:rsidP="00E24100" w:rsidRDefault="00E24100" w14:paraId="4FCCF5F2" w14:textId="77777777">
            <w:pPr>
              <w:spacing w:line="249" w:lineRule="exact"/>
              <w:ind w:left="108"/>
              <w:rPr>
                <w:rFonts w:ascii="Arial" w:hAnsi="Arial" w:eastAsia="Arial" w:cs="Arial"/>
                <w:i/>
              </w:rPr>
            </w:pPr>
            <w:r w:rsidRPr="00E24100">
              <w:rPr>
                <w:rFonts w:ascii="Arial" w:hAnsi="Arial" w:eastAsia="Arial" w:cs="Arial"/>
                <w:i/>
                <w:spacing w:val="-2"/>
              </w:rPr>
              <w:t>Services</w:t>
            </w:r>
          </w:p>
        </w:tc>
        <w:tc>
          <w:tcPr>
            <w:tcW w:w="1440" w:type="dxa"/>
          </w:tcPr>
          <w:p w:rsidRPr="00E24100" w:rsidR="00E24100" w:rsidP="00E24100" w:rsidRDefault="00E24100" w14:paraId="05043815" w14:textId="77777777">
            <w:pPr>
              <w:spacing w:line="268" w:lineRule="exact"/>
              <w:ind w:left="108"/>
              <w:rPr>
                <w:rFonts w:ascii="Arial" w:hAnsi="Arial" w:eastAsia="Arial" w:cs="Arial"/>
                <w:i/>
              </w:rPr>
            </w:pPr>
            <w:r w:rsidRPr="00E24100">
              <w:rPr>
                <w:rFonts w:ascii="Arial" w:hAnsi="Arial" w:eastAsia="Arial" w:cs="Arial"/>
                <w:i/>
                <w:spacing w:val="-2"/>
              </w:rPr>
              <w:t>Service</w:t>
            </w:r>
          </w:p>
          <w:p w:rsidRPr="00E24100" w:rsidR="00E24100" w:rsidP="00E24100" w:rsidRDefault="00E24100" w14:paraId="0DE83814" w14:textId="77777777">
            <w:pPr>
              <w:spacing w:line="249" w:lineRule="exact"/>
              <w:ind w:left="108"/>
              <w:rPr>
                <w:rFonts w:ascii="Arial" w:hAnsi="Arial" w:eastAsia="Arial" w:cs="Arial"/>
                <w:i/>
              </w:rPr>
            </w:pPr>
            <w:r w:rsidRPr="00E24100">
              <w:rPr>
                <w:rFonts w:ascii="Arial" w:hAnsi="Arial" w:eastAsia="Arial" w:cs="Arial"/>
                <w:i/>
                <w:spacing w:val="-2"/>
              </w:rPr>
              <w:t>Maintenance</w:t>
            </w:r>
          </w:p>
        </w:tc>
        <w:tc>
          <w:tcPr>
            <w:tcW w:w="989" w:type="dxa"/>
          </w:tcPr>
          <w:p w:rsidRPr="00E24100" w:rsidR="00E24100" w:rsidP="00E24100" w:rsidRDefault="00E24100" w14:paraId="20BBFE75" w14:textId="77777777">
            <w:pPr>
              <w:spacing w:line="268" w:lineRule="exact"/>
              <w:ind w:left="108"/>
              <w:rPr>
                <w:rFonts w:ascii="Arial" w:hAnsi="Arial" w:eastAsia="Arial" w:cs="Arial"/>
                <w:i/>
              </w:rPr>
            </w:pPr>
            <w:r w:rsidRPr="00E24100">
              <w:rPr>
                <w:rFonts w:ascii="Arial" w:hAnsi="Arial" w:eastAsia="Arial" w:cs="Arial"/>
                <w:i/>
                <w:spacing w:val="-2"/>
              </w:rPr>
              <w:t>Skilled</w:t>
            </w:r>
          </w:p>
          <w:p w:rsidRPr="00E24100" w:rsidR="00E24100" w:rsidP="00E24100" w:rsidRDefault="00E24100" w14:paraId="671D81E7" w14:textId="77777777">
            <w:pPr>
              <w:spacing w:line="249" w:lineRule="exact"/>
              <w:ind w:left="108"/>
              <w:rPr>
                <w:rFonts w:ascii="Arial" w:hAnsi="Arial" w:eastAsia="Arial" w:cs="Arial"/>
                <w:i/>
              </w:rPr>
            </w:pPr>
            <w:r w:rsidRPr="00E24100">
              <w:rPr>
                <w:rFonts w:ascii="Arial" w:hAnsi="Arial" w:eastAsia="Arial" w:cs="Arial"/>
                <w:i/>
                <w:spacing w:val="-2"/>
              </w:rPr>
              <w:t>Crafts</w:t>
            </w:r>
          </w:p>
        </w:tc>
        <w:tc>
          <w:tcPr>
            <w:tcW w:w="1317" w:type="dxa"/>
          </w:tcPr>
          <w:p w:rsidRPr="00E24100" w:rsidR="00E24100" w:rsidP="00E24100" w:rsidRDefault="00E24100" w14:paraId="720D6BFB" w14:textId="77777777">
            <w:pPr>
              <w:spacing w:line="268" w:lineRule="exact"/>
              <w:ind w:left="107"/>
              <w:rPr>
                <w:rFonts w:ascii="Arial" w:hAnsi="Arial" w:eastAsia="Arial" w:cs="Arial"/>
                <w:i/>
              </w:rPr>
            </w:pPr>
            <w:r w:rsidRPr="00E24100">
              <w:rPr>
                <w:rFonts w:ascii="Arial" w:hAnsi="Arial" w:eastAsia="Arial" w:cs="Arial"/>
                <w:i/>
                <w:spacing w:val="-2"/>
              </w:rPr>
              <w:t>Technicians</w:t>
            </w:r>
          </w:p>
        </w:tc>
      </w:tr>
      <w:tr w:rsidRPr="00E24100" w:rsidR="00E24100" w:rsidTr="000C4CC6" w14:paraId="4DAD11E6" w14:textId="77777777">
        <w:trPr>
          <w:trHeight w:val="268"/>
        </w:trPr>
        <w:tc>
          <w:tcPr>
            <w:tcW w:w="1564" w:type="dxa"/>
          </w:tcPr>
          <w:p w:rsidRPr="00E24100" w:rsidR="00E24100" w:rsidP="00E24100" w:rsidRDefault="00E24100" w14:paraId="49E18D4D" w14:textId="77777777">
            <w:pPr>
              <w:spacing w:line="248" w:lineRule="exact"/>
              <w:ind w:left="107"/>
              <w:rPr>
                <w:rFonts w:ascii="Arial" w:hAnsi="Arial" w:eastAsia="Arial" w:cs="Arial"/>
              </w:rPr>
            </w:pPr>
            <w:r w:rsidRPr="00E24100">
              <w:rPr>
                <w:rFonts w:ascii="Arial" w:hAnsi="Arial" w:eastAsia="Arial" w:cs="Arial"/>
                <w:spacing w:val="-2"/>
              </w:rPr>
              <w:t>Asian</w:t>
            </w:r>
          </w:p>
        </w:tc>
        <w:tc>
          <w:tcPr>
            <w:tcW w:w="449" w:type="dxa"/>
          </w:tcPr>
          <w:p w:rsidRPr="00E24100" w:rsidR="00E24100" w:rsidP="00E24100" w:rsidRDefault="00E24100" w14:paraId="6CF6923F" w14:textId="77777777">
            <w:pPr>
              <w:rPr>
                <w:rFonts w:ascii="Arial" w:hAnsi="Arial" w:eastAsia="Arial" w:cs="Arial"/>
              </w:rPr>
            </w:pPr>
          </w:p>
        </w:tc>
        <w:tc>
          <w:tcPr>
            <w:tcW w:w="540" w:type="dxa"/>
          </w:tcPr>
          <w:p w:rsidRPr="00E24100" w:rsidR="00E24100" w:rsidP="00E24100" w:rsidRDefault="00E24100" w14:paraId="4A555B78" w14:textId="77777777">
            <w:pPr>
              <w:rPr>
                <w:rFonts w:ascii="Arial" w:hAnsi="Arial" w:eastAsia="Arial" w:cs="Arial"/>
              </w:rPr>
            </w:pPr>
          </w:p>
        </w:tc>
        <w:tc>
          <w:tcPr>
            <w:tcW w:w="1440" w:type="dxa"/>
          </w:tcPr>
          <w:p w:rsidRPr="00E24100" w:rsidR="00E24100" w:rsidP="00E24100" w:rsidRDefault="00E24100" w14:paraId="47A2E9AD" w14:textId="77777777">
            <w:pPr>
              <w:spacing w:line="248" w:lineRule="exact"/>
              <w:ind w:left="107"/>
              <w:rPr>
                <w:rFonts w:ascii="Arial" w:hAnsi="Arial" w:eastAsia="Arial" w:cs="Arial"/>
                <w:b/>
              </w:rPr>
            </w:pPr>
          </w:p>
        </w:tc>
        <w:tc>
          <w:tcPr>
            <w:tcW w:w="451" w:type="dxa"/>
          </w:tcPr>
          <w:p w:rsidRPr="00E24100" w:rsidR="00E24100" w:rsidP="00E24100" w:rsidRDefault="00E24100" w14:paraId="4FEB7EF1" w14:textId="77777777">
            <w:pPr>
              <w:rPr>
                <w:rFonts w:ascii="Arial" w:hAnsi="Arial" w:eastAsia="Arial" w:cs="Arial"/>
              </w:rPr>
            </w:pPr>
          </w:p>
        </w:tc>
        <w:tc>
          <w:tcPr>
            <w:tcW w:w="1260" w:type="dxa"/>
          </w:tcPr>
          <w:p w:rsidRPr="00E24100" w:rsidR="00E24100" w:rsidP="00E24100" w:rsidRDefault="00E24100" w14:paraId="1871CF60" w14:textId="77777777">
            <w:pPr>
              <w:rPr>
                <w:rFonts w:ascii="Arial" w:hAnsi="Arial" w:eastAsia="Arial" w:cs="Arial"/>
              </w:rPr>
            </w:pPr>
          </w:p>
        </w:tc>
        <w:tc>
          <w:tcPr>
            <w:tcW w:w="1440" w:type="dxa"/>
          </w:tcPr>
          <w:p w:rsidRPr="00E24100" w:rsidR="00E24100" w:rsidP="00E24100" w:rsidRDefault="00E24100" w14:paraId="612D57F6" w14:textId="77777777">
            <w:pPr>
              <w:rPr>
                <w:rFonts w:ascii="Arial" w:hAnsi="Arial" w:eastAsia="Arial" w:cs="Arial"/>
              </w:rPr>
            </w:pPr>
          </w:p>
        </w:tc>
        <w:tc>
          <w:tcPr>
            <w:tcW w:w="989" w:type="dxa"/>
          </w:tcPr>
          <w:p w:rsidRPr="00E24100" w:rsidR="00E24100" w:rsidP="00E24100" w:rsidRDefault="00E24100" w14:paraId="23945A27" w14:textId="77777777">
            <w:pPr>
              <w:rPr>
                <w:rFonts w:ascii="Arial" w:hAnsi="Arial" w:eastAsia="Arial" w:cs="Arial"/>
                <w:bCs/>
              </w:rPr>
            </w:pPr>
          </w:p>
        </w:tc>
        <w:tc>
          <w:tcPr>
            <w:tcW w:w="1317" w:type="dxa"/>
          </w:tcPr>
          <w:p w:rsidRPr="00E24100" w:rsidR="00E24100" w:rsidP="00E24100" w:rsidRDefault="00E24100" w14:paraId="0D533F38" w14:textId="77777777">
            <w:pPr>
              <w:spacing w:line="248" w:lineRule="exact"/>
              <w:rPr>
                <w:rFonts w:ascii="Arial" w:hAnsi="Arial" w:eastAsia="Arial" w:cs="Arial"/>
                <w:bCs/>
              </w:rPr>
            </w:pPr>
            <w:r w:rsidRPr="00E24100">
              <w:rPr>
                <w:rFonts w:ascii="Arial" w:hAnsi="Arial" w:eastAsia="Arial" w:cs="Arial"/>
                <w:bCs/>
              </w:rPr>
              <w:t>1</w:t>
            </w:r>
          </w:p>
        </w:tc>
      </w:tr>
      <w:tr w:rsidRPr="00E24100" w:rsidR="00E24100" w:rsidTr="000C4CC6" w14:paraId="1F2576BC" w14:textId="77777777">
        <w:trPr>
          <w:trHeight w:val="268"/>
        </w:trPr>
        <w:tc>
          <w:tcPr>
            <w:tcW w:w="1564" w:type="dxa"/>
          </w:tcPr>
          <w:p w:rsidRPr="00E24100" w:rsidR="00E24100" w:rsidP="00E24100" w:rsidRDefault="00E24100" w14:paraId="03947422" w14:textId="77777777">
            <w:pPr>
              <w:spacing w:line="248" w:lineRule="exact"/>
              <w:ind w:left="107"/>
              <w:rPr>
                <w:rFonts w:ascii="Arial" w:hAnsi="Arial" w:eastAsia="Arial" w:cs="Arial"/>
              </w:rPr>
            </w:pPr>
            <w:r w:rsidRPr="00E24100">
              <w:rPr>
                <w:rFonts w:ascii="Arial" w:hAnsi="Arial" w:eastAsia="Arial" w:cs="Arial"/>
                <w:spacing w:val="-2"/>
              </w:rPr>
              <w:t>Black</w:t>
            </w:r>
          </w:p>
        </w:tc>
        <w:tc>
          <w:tcPr>
            <w:tcW w:w="449" w:type="dxa"/>
          </w:tcPr>
          <w:p w:rsidRPr="00E24100" w:rsidR="00E24100" w:rsidP="00E24100" w:rsidRDefault="00E24100" w14:paraId="7137EC14" w14:textId="77777777">
            <w:pPr>
              <w:rPr>
                <w:rFonts w:ascii="Arial" w:hAnsi="Arial" w:eastAsia="Arial" w:cs="Arial"/>
              </w:rPr>
            </w:pPr>
          </w:p>
        </w:tc>
        <w:tc>
          <w:tcPr>
            <w:tcW w:w="540" w:type="dxa"/>
          </w:tcPr>
          <w:p w:rsidRPr="00E24100" w:rsidR="00E24100" w:rsidP="00E24100" w:rsidRDefault="00E24100" w14:paraId="0968B028" w14:textId="77777777">
            <w:pPr>
              <w:rPr>
                <w:rFonts w:ascii="Arial" w:hAnsi="Arial" w:eastAsia="Arial" w:cs="Arial"/>
              </w:rPr>
            </w:pPr>
            <w:r w:rsidRPr="00E24100">
              <w:rPr>
                <w:rFonts w:ascii="Arial" w:hAnsi="Arial" w:eastAsia="Arial" w:cs="Arial"/>
              </w:rPr>
              <w:t>1</w:t>
            </w:r>
          </w:p>
        </w:tc>
        <w:tc>
          <w:tcPr>
            <w:tcW w:w="1440" w:type="dxa"/>
          </w:tcPr>
          <w:p w:rsidRPr="00E24100" w:rsidR="00E24100" w:rsidP="00E24100" w:rsidRDefault="00E24100" w14:paraId="103AAFCC" w14:textId="77777777">
            <w:pPr>
              <w:rPr>
                <w:rFonts w:ascii="Arial" w:hAnsi="Arial" w:eastAsia="Arial" w:cs="Arial"/>
              </w:rPr>
            </w:pPr>
          </w:p>
        </w:tc>
        <w:tc>
          <w:tcPr>
            <w:tcW w:w="451" w:type="dxa"/>
          </w:tcPr>
          <w:p w:rsidRPr="00E24100" w:rsidR="00E24100" w:rsidP="00E24100" w:rsidRDefault="00E24100" w14:paraId="3676E09A" w14:textId="77777777">
            <w:pPr>
              <w:rPr>
                <w:rFonts w:ascii="Arial" w:hAnsi="Arial" w:eastAsia="Arial" w:cs="Arial"/>
              </w:rPr>
            </w:pPr>
          </w:p>
        </w:tc>
        <w:tc>
          <w:tcPr>
            <w:tcW w:w="1260" w:type="dxa"/>
          </w:tcPr>
          <w:p w:rsidRPr="00E24100" w:rsidR="00E24100" w:rsidP="00E24100" w:rsidRDefault="00E24100" w14:paraId="09935654" w14:textId="77777777">
            <w:pPr>
              <w:rPr>
                <w:rFonts w:ascii="Arial" w:hAnsi="Arial" w:eastAsia="Arial" w:cs="Arial"/>
              </w:rPr>
            </w:pPr>
          </w:p>
        </w:tc>
        <w:tc>
          <w:tcPr>
            <w:tcW w:w="1440" w:type="dxa"/>
          </w:tcPr>
          <w:p w:rsidRPr="00E24100" w:rsidR="00E24100" w:rsidP="00E24100" w:rsidRDefault="00E24100" w14:paraId="74639AF2" w14:textId="77777777">
            <w:pPr>
              <w:rPr>
                <w:rFonts w:ascii="Arial" w:hAnsi="Arial" w:eastAsia="Arial" w:cs="Arial"/>
              </w:rPr>
            </w:pPr>
          </w:p>
        </w:tc>
        <w:tc>
          <w:tcPr>
            <w:tcW w:w="989" w:type="dxa"/>
          </w:tcPr>
          <w:p w:rsidRPr="00E24100" w:rsidR="00E24100" w:rsidP="00E24100" w:rsidRDefault="00E24100" w14:paraId="2C3C2C3A" w14:textId="77777777">
            <w:pPr>
              <w:rPr>
                <w:rFonts w:ascii="Arial" w:hAnsi="Arial" w:eastAsia="Arial" w:cs="Arial"/>
              </w:rPr>
            </w:pPr>
          </w:p>
        </w:tc>
        <w:tc>
          <w:tcPr>
            <w:tcW w:w="1317" w:type="dxa"/>
          </w:tcPr>
          <w:p w:rsidRPr="00E24100" w:rsidR="00E24100" w:rsidP="00E24100" w:rsidRDefault="00E24100" w14:paraId="1B797FB8" w14:textId="77777777">
            <w:pPr>
              <w:spacing w:line="248" w:lineRule="exact"/>
              <w:ind w:left="107"/>
              <w:rPr>
                <w:rFonts w:ascii="Arial" w:hAnsi="Arial" w:eastAsia="Arial" w:cs="Arial"/>
                <w:b/>
              </w:rPr>
            </w:pPr>
          </w:p>
        </w:tc>
      </w:tr>
      <w:tr w:rsidRPr="00E24100" w:rsidR="00E24100" w:rsidTr="000C4CC6" w14:paraId="358B8F92" w14:textId="77777777">
        <w:trPr>
          <w:trHeight w:val="268"/>
        </w:trPr>
        <w:tc>
          <w:tcPr>
            <w:tcW w:w="1564" w:type="dxa"/>
          </w:tcPr>
          <w:p w:rsidRPr="00E24100" w:rsidR="00E24100" w:rsidP="00E24100" w:rsidRDefault="00E24100" w14:paraId="7B48C94F" w14:textId="77777777">
            <w:pPr>
              <w:spacing w:line="248" w:lineRule="exact"/>
              <w:ind w:left="107"/>
              <w:rPr>
                <w:rFonts w:ascii="Arial" w:hAnsi="Arial" w:eastAsia="Arial" w:cs="Arial"/>
              </w:rPr>
            </w:pPr>
            <w:r w:rsidRPr="00E24100">
              <w:rPr>
                <w:rFonts w:ascii="Arial" w:hAnsi="Arial" w:eastAsia="Arial" w:cs="Arial"/>
                <w:spacing w:val="-2"/>
              </w:rPr>
              <w:t>Hispanic</w:t>
            </w:r>
          </w:p>
        </w:tc>
        <w:tc>
          <w:tcPr>
            <w:tcW w:w="449" w:type="dxa"/>
          </w:tcPr>
          <w:p w:rsidRPr="00E24100" w:rsidR="00E24100" w:rsidP="00E24100" w:rsidRDefault="00E24100" w14:paraId="325FD2B0" w14:textId="77777777">
            <w:pPr>
              <w:spacing w:line="248" w:lineRule="exact"/>
              <w:ind w:left="4" w:right="113"/>
              <w:jc w:val="center"/>
              <w:rPr>
                <w:rFonts w:ascii="Arial" w:hAnsi="Arial" w:eastAsia="Arial" w:cs="Arial"/>
                <w:b/>
              </w:rPr>
            </w:pPr>
          </w:p>
        </w:tc>
        <w:tc>
          <w:tcPr>
            <w:tcW w:w="540" w:type="dxa"/>
          </w:tcPr>
          <w:p w:rsidRPr="00E24100" w:rsidR="00E24100" w:rsidP="00E24100" w:rsidRDefault="00E24100" w14:paraId="21226E80" w14:textId="77777777">
            <w:pPr>
              <w:rPr>
                <w:rFonts w:ascii="Arial" w:hAnsi="Arial" w:eastAsia="Arial" w:cs="Arial"/>
              </w:rPr>
            </w:pPr>
          </w:p>
        </w:tc>
        <w:tc>
          <w:tcPr>
            <w:tcW w:w="1440" w:type="dxa"/>
          </w:tcPr>
          <w:p w:rsidRPr="00E24100" w:rsidR="00E24100" w:rsidP="00E24100" w:rsidRDefault="00E24100" w14:paraId="40F5DFB2" w14:textId="77777777">
            <w:pPr>
              <w:spacing w:line="248" w:lineRule="exact"/>
              <w:rPr>
                <w:rFonts w:ascii="Arial" w:hAnsi="Arial" w:eastAsia="Arial" w:cs="Arial"/>
                <w:bCs/>
              </w:rPr>
            </w:pPr>
            <w:r w:rsidRPr="00E24100">
              <w:rPr>
                <w:rFonts w:ascii="Arial" w:hAnsi="Arial" w:eastAsia="Arial" w:cs="Arial"/>
                <w:bCs/>
              </w:rPr>
              <w:t>2</w:t>
            </w:r>
          </w:p>
        </w:tc>
        <w:tc>
          <w:tcPr>
            <w:tcW w:w="451" w:type="dxa"/>
          </w:tcPr>
          <w:p w:rsidRPr="00E24100" w:rsidR="00E24100" w:rsidP="00E24100" w:rsidRDefault="00E24100" w14:paraId="3393762C" w14:textId="77777777">
            <w:pPr>
              <w:rPr>
                <w:rFonts w:ascii="Arial" w:hAnsi="Arial" w:eastAsia="Arial" w:cs="Arial"/>
              </w:rPr>
            </w:pPr>
          </w:p>
        </w:tc>
        <w:tc>
          <w:tcPr>
            <w:tcW w:w="1260" w:type="dxa"/>
          </w:tcPr>
          <w:p w:rsidRPr="00E24100" w:rsidR="00E24100" w:rsidP="00E24100" w:rsidRDefault="00E24100" w14:paraId="3B294CE7" w14:textId="77777777">
            <w:pPr>
              <w:rPr>
                <w:rFonts w:ascii="Arial" w:hAnsi="Arial" w:eastAsia="Arial" w:cs="Arial"/>
              </w:rPr>
            </w:pPr>
          </w:p>
        </w:tc>
        <w:tc>
          <w:tcPr>
            <w:tcW w:w="1440" w:type="dxa"/>
          </w:tcPr>
          <w:p w:rsidRPr="00E24100" w:rsidR="00E24100" w:rsidP="00E24100" w:rsidRDefault="00E24100" w14:paraId="3A78085E" w14:textId="77777777">
            <w:pPr>
              <w:rPr>
                <w:rFonts w:ascii="Arial" w:hAnsi="Arial" w:eastAsia="Arial" w:cs="Arial"/>
              </w:rPr>
            </w:pPr>
          </w:p>
        </w:tc>
        <w:tc>
          <w:tcPr>
            <w:tcW w:w="989" w:type="dxa"/>
          </w:tcPr>
          <w:p w:rsidRPr="00E24100" w:rsidR="00E24100" w:rsidP="00E24100" w:rsidRDefault="00E24100" w14:paraId="29E5DECF" w14:textId="77777777">
            <w:pPr>
              <w:rPr>
                <w:rFonts w:ascii="Arial" w:hAnsi="Arial" w:eastAsia="Arial" w:cs="Arial"/>
              </w:rPr>
            </w:pPr>
          </w:p>
        </w:tc>
        <w:tc>
          <w:tcPr>
            <w:tcW w:w="1317" w:type="dxa"/>
          </w:tcPr>
          <w:p w:rsidRPr="00E24100" w:rsidR="00E24100" w:rsidP="00E24100" w:rsidRDefault="00E24100" w14:paraId="72A16AD0" w14:textId="77777777">
            <w:pPr>
              <w:rPr>
                <w:rFonts w:ascii="Arial" w:hAnsi="Arial" w:eastAsia="Arial" w:cs="Arial"/>
              </w:rPr>
            </w:pPr>
            <w:r w:rsidRPr="00E24100">
              <w:rPr>
                <w:rFonts w:ascii="Arial" w:hAnsi="Arial" w:eastAsia="Arial" w:cs="Arial"/>
              </w:rPr>
              <w:t>1</w:t>
            </w:r>
          </w:p>
        </w:tc>
      </w:tr>
      <w:tr w:rsidRPr="00E24100" w:rsidR="00E24100" w:rsidTr="000C4CC6" w14:paraId="193079D3" w14:textId="77777777">
        <w:trPr>
          <w:trHeight w:val="537"/>
        </w:trPr>
        <w:tc>
          <w:tcPr>
            <w:tcW w:w="1564" w:type="dxa"/>
          </w:tcPr>
          <w:p w:rsidRPr="00E24100" w:rsidR="00E24100" w:rsidP="00E24100" w:rsidRDefault="00E24100" w14:paraId="460F9DFE" w14:textId="77777777">
            <w:pPr>
              <w:spacing w:line="268" w:lineRule="exact"/>
              <w:ind w:left="107"/>
              <w:rPr>
                <w:rFonts w:ascii="Arial" w:hAnsi="Arial" w:eastAsia="Arial" w:cs="Arial"/>
              </w:rPr>
            </w:pPr>
            <w:r w:rsidRPr="00E24100">
              <w:rPr>
                <w:rFonts w:ascii="Arial" w:hAnsi="Arial" w:eastAsia="Arial" w:cs="Arial"/>
                <w:spacing w:val="-2"/>
              </w:rPr>
              <w:t>Native</w:t>
            </w:r>
          </w:p>
          <w:p w:rsidRPr="00E24100" w:rsidR="00E24100" w:rsidP="00E24100" w:rsidRDefault="00E24100" w14:paraId="602CFDD3" w14:textId="77777777">
            <w:pPr>
              <w:spacing w:line="249" w:lineRule="exact"/>
              <w:ind w:left="107"/>
              <w:rPr>
                <w:rFonts w:ascii="Arial" w:hAnsi="Arial" w:eastAsia="Arial" w:cs="Arial"/>
              </w:rPr>
            </w:pPr>
            <w:r w:rsidRPr="00E24100">
              <w:rPr>
                <w:rFonts w:ascii="Arial" w:hAnsi="Arial" w:eastAsia="Arial" w:cs="Arial"/>
                <w:spacing w:val="-2"/>
              </w:rPr>
              <w:t>American</w:t>
            </w:r>
          </w:p>
        </w:tc>
        <w:tc>
          <w:tcPr>
            <w:tcW w:w="449" w:type="dxa"/>
          </w:tcPr>
          <w:p w:rsidRPr="00E24100" w:rsidR="00E24100" w:rsidP="00E24100" w:rsidRDefault="00E24100" w14:paraId="39127EB7" w14:textId="77777777">
            <w:pPr>
              <w:rPr>
                <w:rFonts w:ascii="Arial" w:hAnsi="Arial" w:eastAsia="Arial" w:cs="Arial"/>
              </w:rPr>
            </w:pPr>
            <w:r w:rsidRPr="00E24100">
              <w:rPr>
                <w:rFonts w:ascii="Arial" w:hAnsi="Arial" w:eastAsia="Arial" w:cs="Arial"/>
              </w:rPr>
              <w:t>1</w:t>
            </w:r>
          </w:p>
        </w:tc>
        <w:tc>
          <w:tcPr>
            <w:tcW w:w="540" w:type="dxa"/>
          </w:tcPr>
          <w:p w:rsidRPr="00E24100" w:rsidR="00E24100" w:rsidP="00E24100" w:rsidRDefault="00E24100" w14:paraId="1593FE03" w14:textId="77777777">
            <w:pPr>
              <w:rPr>
                <w:rFonts w:ascii="Arial" w:hAnsi="Arial" w:eastAsia="Arial" w:cs="Arial"/>
              </w:rPr>
            </w:pPr>
          </w:p>
        </w:tc>
        <w:tc>
          <w:tcPr>
            <w:tcW w:w="1440" w:type="dxa"/>
          </w:tcPr>
          <w:p w:rsidRPr="00E24100" w:rsidR="00E24100" w:rsidP="00E24100" w:rsidRDefault="00E24100" w14:paraId="69847029" w14:textId="77777777">
            <w:pPr>
              <w:rPr>
                <w:rFonts w:ascii="Arial" w:hAnsi="Arial" w:eastAsia="Arial" w:cs="Arial"/>
              </w:rPr>
            </w:pPr>
          </w:p>
        </w:tc>
        <w:tc>
          <w:tcPr>
            <w:tcW w:w="451" w:type="dxa"/>
          </w:tcPr>
          <w:p w:rsidRPr="00E24100" w:rsidR="00E24100" w:rsidP="00E24100" w:rsidRDefault="00E24100" w14:paraId="18CFC225" w14:textId="77777777">
            <w:pPr>
              <w:rPr>
                <w:rFonts w:ascii="Arial" w:hAnsi="Arial" w:eastAsia="Arial" w:cs="Arial"/>
              </w:rPr>
            </w:pPr>
          </w:p>
        </w:tc>
        <w:tc>
          <w:tcPr>
            <w:tcW w:w="1260" w:type="dxa"/>
          </w:tcPr>
          <w:p w:rsidRPr="00E24100" w:rsidR="00E24100" w:rsidP="00E24100" w:rsidRDefault="00E24100" w14:paraId="7557B278" w14:textId="77777777">
            <w:pPr>
              <w:rPr>
                <w:rFonts w:ascii="Arial" w:hAnsi="Arial" w:eastAsia="Arial" w:cs="Arial"/>
              </w:rPr>
            </w:pPr>
          </w:p>
        </w:tc>
        <w:tc>
          <w:tcPr>
            <w:tcW w:w="1440" w:type="dxa"/>
          </w:tcPr>
          <w:p w:rsidRPr="00E24100" w:rsidR="00E24100" w:rsidP="00E24100" w:rsidRDefault="00E24100" w14:paraId="4066AC2A" w14:textId="77777777">
            <w:pPr>
              <w:rPr>
                <w:rFonts w:ascii="Arial" w:hAnsi="Arial" w:eastAsia="Arial" w:cs="Arial"/>
              </w:rPr>
            </w:pPr>
          </w:p>
        </w:tc>
        <w:tc>
          <w:tcPr>
            <w:tcW w:w="989" w:type="dxa"/>
          </w:tcPr>
          <w:p w:rsidRPr="00E24100" w:rsidR="00E24100" w:rsidP="00E24100" w:rsidRDefault="00E24100" w14:paraId="3DE7A9CA" w14:textId="77777777">
            <w:pPr>
              <w:rPr>
                <w:rFonts w:ascii="Arial" w:hAnsi="Arial" w:eastAsia="Arial" w:cs="Arial"/>
              </w:rPr>
            </w:pPr>
          </w:p>
        </w:tc>
        <w:tc>
          <w:tcPr>
            <w:tcW w:w="1317" w:type="dxa"/>
          </w:tcPr>
          <w:p w:rsidRPr="00E24100" w:rsidR="00E24100" w:rsidP="00E24100" w:rsidRDefault="00E24100" w14:paraId="7B697EC0" w14:textId="77777777">
            <w:pPr>
              <w:rPr>
                <w:rFonts w:ascii="Arial" w:hAnsi="Arial" w:eastAsia="Arial" w:cs="Arial"/>
              </w:rPr>
            </w:pPr>
          </w:p>
        </w:tc>
      </w:tr>
      <w:tr w:rsidRPr="00E24100" w:rsidR="00E24100" w:rsidTr="000C4CC6" w14:paraId="7717B79F" w14:textId="77777777">
        <w:trPr>
          <w:trHeight w:val="537"/>
        </w:trPr>
        <w:tc>
          <w:tcPr>
            <w:tcW w:w="1564" w:type="dxa"/>
          </w:tcPr>
          <w:p w:rsidRPr="00E24100" w:rsidR="00E24100" w:rsidP="00E24100" w:rsidRDefault="00E24100" w14:paraId="73BE40AE" w14:textId="77777777">
            <w:pPr>
              <w:spacing w:line="268" w:lineRule="exact"/>
              <w:ind w:left="107"/>
              <w:rPr>
                <w:rFonts w:ascii="Arial" w:hAnsi="Arial" w:eastAsia="Arial" w:cs="Arial"/>
              </w:rPr>
            </w:pPr>
            <w:r w:rsidRPr="00E24100">
              <w:rPr>
                <w:rFonts w:ascii="Arial" w:hAnsi="Arial" w:eastAsia="Arial" w:cs="Arial"/>
                <w:spacing w:val="-2"/>
              </w:rPr>
              <w:t>Pacific</w:t>
            </w:r>
          </w:p>
          <w:p w:rsidRPr="00E24100" w:rsidR="00E24100" w:rsidP="00E24100" w:rsidRDefault="00E24100" w14:paraId="64C459C8" w14:textId="77777777">
            <w:pPr>
              <w:spacing w:line="249" w:lineRule="exact"/>
              <w:ind w:left="107"/>
              <w:rPr>
                <w:rFonts w:ascii="Arial" w:hAnsi="Arial" w:eastAsia="Arial" w:cs="Arial"/>
              </w:rPr>
            </w:pPr>
            <w:r w:rsidRPr="00E24100">
              <w:rPr>
                <w:rFonts w:ascii="Arial" w:hAnsi="Arial" w:eastAsia="Arial" w:cs="Arial"/>
                <w:spacing w:val="-2"/>
              </w:rPr>
              <w:t>Islander</w:t>
            </w:r>
          </w:p>
        </w:tc>
        <w:tc>
          <w:tcPr>
            <w:tcW w:w="449" w:type="dxa"/>
          </w:tcPr>
          <w:p w:rsidRPr="00E24100" w:rsidR="00E24100" w:rsidP="00E24100" w:rsidRDefault="00E24100" w14:paraId="5BB53030" w14:textId="77777777">
            <w:pPr>
              <w:rPr>
                <w:rFonts w:ascii="Arial" w:hAnsi="Arial" w:eastAsia="Arial" w:cs="Arial"/>
              </w:rPr>
            </w:pPr>
          </w:p>
        </w:tc>
        <w:tc>
          <w:tcPr>
            <w:tcW w:w="540" w:type="dxa"/>
          </w:tcPr>
          <w:p w:rsidRPr="00E24100" w:rsidR="00E24100" w:rsidP="00E24100" w:rsidRDefault="00E24100" w14:paraId="510675CE" w14:textId="77777777">
            <w:pPr>
              <w:rPr>
                <w:rFonts w:ascii="Arial" w:hAnsi="Arial" w:eastAsia="Arial" w:cs="Arial"/>
              </w:rPr>
            </w:pPr>
          </w:p>
        </w:tc>
        <w:tc>
          <w:tcPr>
            <w:tcW w:w="1440" w:type="dxa"/>
          </w:tcPr>
          <w:p w:rsidRPr="00E24100" w:rsidR="00E24100" w:rsidP="00E24100" w:rsidRDefault="00E24100" w14:paraId="7FE24DE7" w14:textId="77777777">
            <w:pPr>
              <w:rPr>
                <w:rFonts w:ascii="Arial" w:hAnsi="Arial" w:eastAsia="Arial" w:cs="Arial"/>
              </w:rPr>
            </w:pPr>
          </w:p>
        </w:tc>
        <w:tc>
          <w:tcPr>
            <w:tcW w:w="451" w:type="dxa"/>
          </w:tcPr>
          <w:p w:rsidRPr="00E24100" w:rsidR="00E24100" w:rsidP="00E24100" w:rsidRDefault="00E24100" w14:paraId="27D3909A" w14:textId="77777777">
            <w:pPr>
              <w:rPr>
                <w:rFonts w:ascii="Arial" w:hAnsi="Arial" w:eastAsia="Arial" w:cs="Arial"/>
              </w:rPr>
            </w:pPr>
          </w:p>
        </w:tc>
        <w:tc>
          <w:tcPr>
            <w:tcW w:w="1260" w:type="dxa"/>
          </w:tcPr>
          <w:p w:rsidRPr="00E24100" w:rsidR="00E24100" w:rsidP="00E24100" w:rsidRDefault="00E24100" w14:paraId="7A5F3D2F" w14:textId="77777777">
            <w:pPr>
              <w:rPr>
                <w:rFonts w:ascii="Arial" w:hAnsi="Arial" w:eastAsia="Arial" w:cs="Arial"/>
              </w:rPr>
            </w:pPr>
          </w:p>
        </w:tc>
        <w:tc>
          <w:tcPr>
            <w:tcW w:w="1440" w:type="dxa"/>
          </w:tcPr>
          <w:p w:rsidRPr="00E24100" w:rsidR="00E24100" w:rsidP="00E24100" w:rsidRDefault="00E24100" w14:paraId="32BB1ABA" w14:textId="77777777">
            <w:pPr>
              <w:rPr>
                <w:rFonts w:ascii="Arial" w:hAnsi="Arial" w:eastAsia="Arial" w:cs="Arial"/>
              </w:rPr>
            </w:pPr>
          </w:p>
        </w:tc>
        <w:tc>
          <w:tcPr>
            <w:tcW w:w="989" w:type="dxa"/>
          </w:tcPr>
          <w:p w:rsidRPr="00E24100" w:rsidR="00E24100" w:rsidP="00E24100" w:rsidRDefault="00E24100" w14:paraId="4EFD25B7" w14:textId="77777777">
            <w:pPr>
              <w:rPr>
                <w:rFonts w:ascii="Arial" w:hAnsi="Arial" w:eastAsia="Arial" w:cs="Arial"/>
              </w:rPr>
            </w:pPr>
          </w:p>
        </w:tc>
        <w:tc>
          <w:tcPr>
            <w:tcW w:w="1317" w:type="dxa"/>
          </w:tcPr>
          <w:p w:rsidRPr="00E24100" w:rsidR="00E24100" w:rsidP="00E24100" w:rsidRDefault="00E24100" w14:paraId="609CB6A5" w14:textId="77777777">
            <w:pPr>
              <w:rPr>
                <w:rFonts w:ascii="Arial" w:hAnsi="Arial" w:eastAsia="Arial" w:cs="Arial"/>
              </w:rPr>
            </w:pPr>
          </w:p>
        </w:tc>
      </w:tr>
      <w:tr w:rsidRPr="00E24100" w:rsidR="00E24100" w:rsidTr="000C4CC6" w14:paraId="2BAE7DDA" w14:textId="77777777">
        <w:trPr>
          <w:trHeight w:val="537"/>
        </w:trPr>
        <w:tc>
          <w:tcPr>
            <w:tcW w:w="1564" w:type="dxa"/>
          </w:tcPr>
          <w:p w:rsidRPr="00E24100" w:rsidR="00E24100" w:rsidP="00E24100" w:rsidRDefault="00E24100" w14:paraId="63EC4D3D" w14:textId="77777777">
            <w:pPr>
              <w:spacing w:line="268" w:lineRule="exact"/>
              <w:ind w:left="107"/>
              <w:rPr>
                <w:rFonts w:ascii="Arial" w:hAnsi="Arial" w:eastAsia="Arial" w:cs="Arial"/>
              </w:rPr>
            </w:pPr>
            <w:r w:rsidRPr="00E24100">
              <w:rPr>
                <w:rFonts w:ascii="Arial" w:hAnsi="Arial" w:eastAsia="Arial" w:cs="Arial"/>
              </w:rPr>
              <w:t>Two</w:t>
            </w:r>
            <w:r w:rsidRPr="00E24100">
              <w:rPr>
                <w:rFonts w:ascii="Arial" w:hAnsi="Arial" w:eastAsia="Arial" w:cs="Arial"/>
                <w:spacing w:val="-3"/>
              </w:rPr>
              <w:t xml:space="preserve"> </w:t>
            </w:r>
            <w:r w:rsidRPr="00E24100">
              <w:rPr>
                <w:rFonts w:ascii="Arial" w:hAnsi="Arial" w:eastAsia="Arial" w:cs="Arial"/>
              </w:rPr>
              <w:t>of</w:t>
            </w:r>
            <w:r w:rsidRPr="00E24100">
              <w:rPr>
                <w:rFonts w:ascii="Arial" w:hAnsi="Arial" w:eastAsia="Arial" w:cs="Arial"/>
                <w:spacing w:val="-1"/>
              </w:rPr>
              <w:t xml:space="preserve"> </w:t>
            </w:r>
            <w:r w:rsidRPr="00E24100">
              <w:rPr>
                <w:rFonts w:ascii="Arial" w:hAnsi="Arial" w:eastAsia="Arial" w:cs="Arial"/>
                <w:spacing w:val="-4"/>
              </w:rPr>
              <w:t>More</w:t>
            </w:r>
          </w:p>
          <w:p w:rsidRPr="00E24100" w:rsidR="00E24100" w:rsidP="00E24100" w:rsidRDefault="00E24100" w14:paraId="7B5C0E60" w14:textId="77777777">
            <w:pPr>
              <w:spacing w:line="249" w:lineRule="exact"/>
              <w:ind w:left="107"/>
              <w:rPr>
                <w:rFonts w:ascii="Arial" w:hAnsi="Arial" w:eastAsia="Arial" w:cs="Arial"/>
              </w:rPr>
            </w:pPr>
            <w:r w:rsidRPr="00E24100">
              <w:rPr>
                <w:rFonts w:ascii="Arial" w:hAnsi="Arial" w:eastAsia="Arial" w:cs="Arial"/>
                <w:spacing w:val="-2"/>
              </w:rPr>
              <w:t>Races</w:t>
            </w:r>
          </w:p>
        </w:tc>
        <w:tc>
          <w:tcPr>
            <w:tcW w:w="449" w:type="dxa"/>
          </w:tcPr>
          <w:p w:rsidRPr="00E24100" w:rsidR="00E24100" w:rsidP="00E24100" w:rsidRDefault="00E24100" w14:paraId="15A06453" w14:textId="77777777">
            <w:pPr>
              <w:rPr>
                <w:rFonts w:ascii="Arial" w:hAnsi="Arial" w:eastAsia="Arial" w:cs="Arial"/>
              </w:rPr>
            </w:pPr>
          </w:p>
        </w:tc>
        <w:tc>
          <w:tcPr>
            <w:tcW w:w="540" w:type="dxa"/>
          </w:tcPr>
          <w:p w:rsidRPr="00E24100" w:rsidR="00E24100" w:rsidP="00E24100" w:rsidRDefault="00E24100" w14:paraId="453589E9" w14:textId="77777777">
            <w:pPr>
              <w:rPr>
                <w:rFonts w:ascii="Arial" w:hAnsi="Arial" w:eastAsia="Arial" w:cs="Arial"/>
              </w:rPr>
            </w:pPr>
            <w:r w:rsidRPr="00E24100">
              <w:rPr>
                <w:rFonts w:ascii="Arial" w:hAnsi="Arial" w:eastAsia="Arial" w:cs="Arial"/>
              </w:rPr>
              <w:t>1</w:t>
            </w:r>
          </w:p>
        </w:tc>
        <w:tc>
          <w:tcPr>
            <w:tcW w:w="1440" w:type="dxa"/>
          </w:tcPr>
          <w:p w:rsidRPr="00E24100" w:rsidR="00E24100" w:rsidP="00E24100" w:rsidRDefault="00E24100" w14:paraId="31F88D9B" w14:textId="77777777">
            <w:pPr>
              <w:spacing w:line="268" w:lineRule="exact"/>
              <w:rPr>
                <w:rFonts w:ascii="Arial" w:hAnsi="Arial" w:eastAsia="Arial" w:cs="Arial"/>
                <w:bCs/>
              </w:rPr>
            </w:pPr>
            <w:r w:rsidRPr="00E24100">
              <w:rPr>
                <w:rFonts w:ascii="Arial" w:hAnsi="Arial" w:eastAsia="Arial" w:cs="Arial"/>
                <w:bCs/>
              </w:rPr>
              <w:t>2</w:t>
            </w:r>
          </w:p>
        </w:tc>
        <w:tc>
          <w:tcPr>
            <w:tcW w:w="451" w:type="dxa"/>
          </w:tcPr>
          <w:p w:rsidRPr="00E24100" w:rsidR="00E24100" w:rsidP="00E24100" w:rsidRDefault="00E24100" w14:paraId="275D449C" w14:textId="77777777">
            <w:pPr>
              <w:rPr>
                <w:rFonts w:ascii="Arial" w:hAnsi="Arial" w:eastAsia="Arial" w:cs="Arial"/>
              </w:rPr>
            </w:pPr>
          </w:p>
        </w:tc>
        <w:tc>
          <w:tcPr>
            <w:tcW w:w="1260" w:type="dxa"/>
          </w:tcPr>
          <w:p w:rsidRPr="00E24100" w:rsidR="00E24100" w:rsidP="00E24100" w:rsidRDefault="00E24100" w14:paraId="401DCB38" w14:textId="77777777">
            <w:pPr>
              <w:rPr>
                <w:rFonts w:ascii="Arial" w:hAnsi="Arial" w:eastAsia="Arial" w:cs="Arial"/>
              </w:rPr>
            </w:pPr>
          </w:p>
        </w:tc>
        <w:tc>
          <w:tcPr>
            <w:tcW w:w="1440" w:type="dxa"/>
          </w:tcPr>
          <w:p w:rsidRPr="00E24100" w:rsidR="00E24100" w:rsidP="00E24100" w:rsidRDefault="00E24100" w14:paraId="520A062C" w14:textId="77777777">
            <w:pPr>
              <w:rPr>
                <w:rFonts w:ascii="Arial" w:hAnsi="Arial" w:eastAsia="Arial" w:cs="Arial"/>
              </w:rPr>
            </w:pPr>
          </w:p>
        </w:tc>
        <w:tc>
          <w:tcPr>
            <w:tcW w:w="989" w:type="dxa"/>
          </w:tcPr>
          <w:p w:rsidRPr="00E24100" w:rsidR="00E24100" w:rsidP="00E24100" w:rsidRDefault="00E24100" w14:paraId="659BB63A" w14:textId="77777777">
            <w:pPr>
              <w:rPr>
                <w:rFonts w:ascii="Arial" w:hAnsi="Arial" w:eastAsia="Arial" w:cs="Arial"/>
              </w:rPr>
            </w:pPr>
          </w:p>
        </w:tc>
        <w:tc>
          <w:tcPr>
            <w:tcW w:w="1317" w:type="dxa"/>
          </w:tcPr>
          <w:p w:rsidRPr="00E24100" w:rsidR="00E24100" w:rsidP="00E24100" w:rsidRDefault="00E24100" w14:paraId="21AAACA8" w14:textId="77777777">
            <w:pPr>
              <w:rPr>
                <w:rFonts w:ascii="Arial" w:hAnsi="Arial" w:eastAsia="Arial" w:cs="Arial"/>
              </w:rPr>
            </w:pPr>
          </w:p>
        </w:tc>
      </w:tr>
      <w:tr w:rsidRPr="00E24100" w:rsidR="00E24100" w:rsidTr="000C4CC6" w14:paraId="4F093142" w14:textId="77777777">
        <w:trPr>
          <w:trHeight w:val="268"/>
        </w:trPr>
        <w:tc>
          <w:tcPr>
            <w:tcW w:w="1564" w:type="dxa"/>
          </w:tcPr>
          <w:p w:rsidRPr="00E24100" w:rsidR="00E24100" w:rsidP="00E24100" w:rsidRDefault="00E24100" w14:paraId="601EDF59" w14:textId="77777777">
            <w:pPr>
              <w:spacing w:line="248" w:lineRule="exact"/>
              <w:ind w:left="107"/>
              <w:rPr>
                <w:rFonts w:ascii="Arial" w:hAnsi="Arial" w:eastAsia="Arial" w:cs="Arial"/>
              </w:rPr>
            </w:pPr>
            <w:r w:rsidRPr="00E24100">
              <w:rPr>
                <w:rFonts w:ascii="Arial" w:hAnsi="Arial" w:eastAsia="Arial" w:cs="Arial"/>
                <w:spacing w:val="-2"/>
              </w:rPr>
              <w:t>Female</w:t>
            </w:r>
          </w:p>
        </w:tc>
        <w:tc>
          <w:tcPr>
            <w:tcW w:w="449" w:type="dxa"/>
          </w:tcPr>
          <w:p w:rsidRPr="00E24100" w:rsidR="00E24100" w:rsidP="00E24100" w:rsidRDefault="00E24100" w14:paraId="1B6B3A4B" w14:textId="77777777">
            <w:pPr>
              <w:spacing w:line="248" w:lineRule="exact"/>
              <w:ind w:right="113"/>
              <w:rPr>
                <w:rFonts w:ascii="Arial" w:hAnsi="Arial" w:eastAsia="Arial" w:cs="Arial"/>
              </w:rPr>
            </w:pPr>
            <w:r w:rsidRPr="00E24100">
              <w:rPr>
                <w:rFonts w:ascii="Arial" w:hAnsi="Arial" w:eastAsia="Arial" w:cs="Arial"/>
              </w:rPr>
              <w:t>4</w:t>
            </w:r>
          </w:p>
        </w:tc>
        <w:tc>
          <w:tcPr>
            <w:tcW w:w="540" w:type="dxa"/>
          </w:tcPr>
          <w:p w:rsidRPr="00E24100" w:rsidR="00E24100" w:rsidP="00E24100" w:rsidRDefault="00E24100" w14:paraId="7BA8045E" w14:textId="77777777">
            <w:pPr>
              <w:rPr>
                <w:rFonts w:ascii="Arial" w:hAnsi="Arial" w:eastAsia="Arial" w:cs="Arial"/>
              </w:rPr>
            </w:pPr>
            <w:r w:rsidRPr="00E24100">
              <w:rPr>
                <w:rFonts w:ascii="Arial" w:hAnsi="Arial" w:eastAsia="Arial" w:cs="Arial"/>
              </w:rPr>
              <w:t>3</w:t>
            </w:r>
          </w:p>
        </w:tc>
        <w:tc>
          <w:tcPr>
            <w:tcW w:w="1440" w:type="dxa"/>
          </w:tcPr>
          <w:p w:rsidRPr="00E24100" w:rsidR="00E24100" w:rsidP="00E24100" w:rsidRDefault="00E24100" w14:paraId="77BC8208" w14:textId="77777777">
            <w:pPr>
              <w:spacing w:line="248" w:lineRule="exact"/>
              <w:ind w:left="107"/>
              <w:rPr>
                <w:rFonts w:ascii="Arial" w:hAnsi="Arial" w:eastAsia="Arial" w:cs="Arial"/>
                <w:b/>
              </w:rPr>
            </w:pPr>
          </w:p>
        </w:tc>
        <w:tc>
          <w:tcPr>
            <w:tcW w:w="451" w:type="dxa"/>
          </w:tcPr>
          <w:p w:rsidRPr="00E24100" w:rsidR="00E24100" w:rsidP="00E24100" w:rsidRDefault="00E24100" w14:paraId="15D55EBA" w14:textId="77777777">
            <w:pPr>
              <w:rPr>
                <w:rFonts w:ascii="Arial" w:hAnsi="Arial" w:eastAsia="Arial" w:cs="Arial"/>
              </w:rPr>
            </w:pPr>
          </w:p>
        </w:tc>
        <w:tc>
          <w:tcPr>
            <w:tcW w:w="1260" w:type="dxa"/>
          </w:tcPr>
          <w:p w:rsidRPr="00E24100" w:rsidR="00E24100" w:rsidP="00E24100" w:rsidRDefault="00E24100" w14:paraId="359FB5C0" w14:textId="77777777">
            <w:pPr>
              <w:rPr>
                <w:rFonts w:ascii="Arial" w:hAnsi="Arial" w:eastAsia="Arial" w:cs="Arial"/>
              </w:rPr>
            </w:pPr>
          </w:p>
        </w:tc>
        <w:tc>
          <w:tcPr>
            <w:tcW w:w="1440" w:type="dxa"/>
          </w:tcPr>
          <w:p w:rsidRPr="00E24100" w:rsidR="00E24100" w:rsidP="00E24100" w:rsidRDefault="00E24100" w14:paraId="4B0C58B9" w14:textId="77777777">
            <w:pPr>
              <w:rPr>
                <w:rFonts w:ascii="Arial" w:hAnsi="Arial" w:eastAsia="Arial" w:cs="Arial"/>
              </w:rPr>
            </w:pPr>
          </w:p>
        </w:tc>
        <w:tc>
          <w:tcPr>
            <w:tcW w:w="989" w:type="dxa"/>
          </w:tcPr>
          <w:p w:rsidRPr="00E24100" w:rsidR="00E24100" w:rsidP="00E24100" w:rsidRDefault="00E24100" w14:paraId="33B4801C" w14:textId="77777777">
            <w:pPr>
              <w:rPr>
                <w:rFonts w:ascii="Arial" w:hAnsi="Arial" w:eastAsia="Arial" w:cs="Arial"/>
              </w:rPr>
            </w:pPr>
          </w:p>
        </w:tc>
        <w:tc>
          <w:tcPr>
            <w:tcW w:w="1317" w:type="dxa"/>
          </w:tcPr>
          <w:p w:rsidRPr="00E24100" w:rsidR="00E24100" w:rsidP="00E24100" w:rsidRDefault="00E24100" w14:paraId="2EA36FEA" w14:textId="77777777">
            <w:pPr>
              <w:rPr>
                <w:rFonts w:ascii="Arial" w:hAnsi="Arial" w:eastAsia="Arial" w:cs="Arial"/>
              </w:rPr>
            </w:pPr>
          </w:p>
        </w:tc>
      </w:tr>
      <w:tr w:rsidRPr="00E24100" w:rsidR="00E24100" w:rsidTr="000C4CC6" w14:paraId="3A70D39F" w14:textId="77777777">
        <w:trPr>
          <w:trHeight w:val="268"/>
        </w:trPr>
        <w:tc>
          <w:tcPr>
            <w:tcW w:w="9450" w:type="dxa"/>
            <w:gridSpan w:val="9"/>
          </w:tcPr>
          <w:p w:rsidRPr="00E24100" w:rsidR="00E24100" w:rsidP="00E24100" w:rsidRDefault="00E24100" w14:paraId="2EB3953B" w14:textId="77777777">
            <w:pPr>
              <w:spacing w:line="248" w:lineRule="exact"/>
              <w:ind w:left="1065"/>
              <w:rPr>
                <w:rFonts w:ascii="Arial" w:hAnsi="Arial" w:eastAsia="Arial" w:cs="Arial"/>
              </w:rPr>
            </w:pPr>
            <w:r w:rsidRPr="00E24100">
              <w:rPr>
                <w:rFonts w:ascii="Arial" w:hAnsi="Arial" w:eastAsia="Arial" w:cs="Arial"/>
              </w:rPr>
              <w:t>AS=Administrative</w:t>
            </w:r>
            <w:r w:rsidRPr="00E24100">
              <w:rPr>
                <w:rFonts w:ascii="Arial" w:hAnsi="Arial" w:eastAsia="Arial" w:cs="Arial"/>
                <w:spacing w:val="-12"/>
              </w:rPr>
              <w:t xml:space="preserve"> </w:t>
            </w:r>
            <w:r w:rsidRPr="00E24100">
              <w:rPr>
                <w:rFonts w:ascii="Arial" w:hAnsi="Arial" w:eastAsia="Arial" w:cs="Arial"/>
              </w:rPr>
              <w:t>Support;</w:t>
            </w:r>
            <w:r w:rsidRPr="00E24100">
              <w:rPr>
                <w:rFonts w:ascii="Arial" w:hAnsi="Arial" w:eastAsia="Arial" w:cs="Arial"/>
                <w:spacing w:val="-7"/>
              </w:rPr>
              <w:t xml:space="preserve"> </w:t>
            </w:r>
            <w:r w:rsidRPr="00E24100">
              <w:rPr>
                <w:rFonts w:ascii="Arial" w:hAnsi="Arial" w:eastAsia="Arial" w:cs="Arial"/>
              </w:rPr>
              <w:t>OA=Officials</w:t>
            </w:r>
            <w:r w:rsidRPr="00E24100">
              <w:rPr>
                <w:rFonts w:ascii="Arial" w:hAnsi="Arial" w:eastAsia="Arial" w:cs="Arial"/>
                <w:spacing w:val="-10"/>
              </w:rPr>
              <w:t xml:space="preserve"> </w:t>
            </w:r>
            <w:r w:rsidRPr="00E24100">
              <w:rPr>
                <w:rFonts w:ascii="Arial" w:hAnsi="Arial" w:eastAsia="Arial" w:cs="Arial"/>
              </w:rPr>
              <w:t>&amp;</w:t>
            </w:r>
            <w:r w:rsidRPr="00E24100">
              <w:rPr>
                <w:rFonts w:ascii="Arial" w:hAnsi="Arial" w:eastAsia="Arial" w:cs="Arial"/>
                <w:spacing w:val="-7"/>
              </w:rPr>
              <w:t xml:space="preserve"> </w:t>
            </w:r>
            <w:r w:rsidRPr="00E24100">
              <w:rPr>
                <w:rFonts w:ascii="Arial" w:hAnsi="Arial" w:eastAsia="Arial" w:cs="Arial"/>
              </w:rPr>
              <w:t>Administrators;</w:t>
            </w:r>
            <w:r w:rsidRPr="00E24100">
              <w:rPr>
                <w:rFonts w:ascii="Arial" w:hAnsi="Arial" w:eastAsia="Arial" w:cs="Arial"/>
                <w:spacing w:val="-8"/>
              </w:rPr>
              <w:t xml:space="preserve"> </w:t>
            </w:r>
            <w:r w:rsidRPr="00E24100">
              <w:rPr>
                <w:rFonts w:ascii="Arial" w:hAnsi="Arial" w:eastAsia="Arial" w:cs="Arial"/>
                <w:spacing w:val="-2"/>
              </w:rPr>
              <w:t>PP=Paraprofessionals</w:t>
            </w:r>
          </w:p>
        </w:tc>
      </w:tr>
    </w:tbl>
    <w:p w:rsidR="00E24100" w:rsidP="00E24100" w:rsidRDefault="00E24100" w14:paraId="3C8AA54C" w14:textId="77777777">
      <w:pPr>
        <w:spacing w:line="248" w:lineRule="exact"/>
        <w:rPr>
          <w:rFonts w:hAnsi="Arial" w:eastAsia="Arial" w:cs="Arial"/>
        </w:rPr>
      </w:pPr>
    </w:p>
    <w:p w:rsidRPr="00E24100" w:rsidR="00C04468" w:rsidP="00C04468" w:rsidRDefault="00C04468" w14:paraId="1D93F7EA" w14:textId="7B3820C8">
      <w:pPr>
        <w:spacing w:before="39"/>
        <w:ind w:left="719" w:right="1445"/>
        <w:rPr>
          <w:rFonts w:ascii="Arial" w:hAnsi="Arial" w:cs="Arial"/>
        </w:rPr>
      </w:pPr>
      <w:r>
        <w:rPr>
          <w:rFonts w:hAnsi="Arial" w:eastAsia="Arial" w:cs="Arial"/>
        </w:rPr>
        <w:tab/>
      </w:r>
      <w:r w:rsidRPr="00E24100">
        <w:rPr>
          <w:rFonts w:ascii="Arial" w:hAnsi="Arial" w:cs="Arial"/>
        </w:rPr>
        <w:t>During the four-year plan period 202</w:t>
      </w:r>
      <w:r>
        <w:rPr>
          <w:rFonts w:ascii="Arial" w:hAnsi="Arial" w:cs="Arial"/>
        </w:rPr>
        <w:t>6</w:t>
      </w:r>
      <w:r w:rsidRPr="00E24100">
        <w:rPr>
          <w:rFonts w:ascii="Arial" w:hAnsi="Arial" w:cs="Arial"/>
        </w:rPr>
        <w:t>-20</w:t>
      </w:r>
      <w:r>
        <w:rPr>
          <w:rFonts w:ascii="Arial" w:hAnsi="Arial" w:cs="Arial"/>
        </w:rPr>
        <w:t>29</w:t>
      </w:r>
      <w:r w:rsidRPr="00E24100">
        <w:rPr>
          <w:rFonts w:ascii="Arial" w:hAnsi="Arial" w:cs="Arial"/>
        </w:rPr>
        <w:t xml:space="preserve">, the Department of </w:t>
      </w:r>
      <w:r w:rsidR="00C96983">
        <w:rPr>
          <w:rFonts w:ascii="Arial" w:hAnsi="Arial" w:cs="Arial"/>
        </w:rPr>
        <w:t>Assessments</w:t>
      </w:r>
      <w:r w:rsidRPr="00E24100">
        <w:rPr>
          <w:rFonts w:ascii="Arial" w:hAnsi="Arial" w:cs="Arial"/>
        </w:rPr>
        <w:t xml:space="preserve"> will continue to partner closely with the Department of Human Resources’ Talent Acquisition Committee and recruitment support team to expand outreach to underserved and underrepresented communities. This collaboration will include active participation in annual job and recruitment fairs, as well as the use of Equity Toolkit best practices to strengthen and diversify recruitment strategies.</w:t>
      </w:r>
    </w:p>
    <w:p w:rsidRPr="00E24100" w:rsidR="00C04468" w:rsidP="00C04468" w:rsidRDefault="00C04468" w14:paraId="509A87E0" w14:textId="77777777">
      <w:pPr>
        <w:spacing w:before="39"/>
        <w:ind w:left="719" w:right="1445"/>
        <w:rPr>
          <w:rFonts w:ascii="Arial" w:hAnsi="Arial" w:cs="Arial"/>
        </w:rPr>
      </w:pPr>
    </w:p>
    <w:p w:rsidRPr="00E24100" w:rsidR="00C04468" w:rsidP="00C04468" w:rsidRDefault="00C04468" w14:paraId="535B7B3C" w14:textId="77777777">
      <w:pPr>
        <w:spacing w:before="39"/>
        <w:ind w:left="719" w:right="1445"/>
        <w:rPr>
          <w:rFonts w:ascii="Arial" w:hAnsi="Arial" w:cs="Arial"/>
        </w:rPr>
      </w:pPr>
      <w:r w:rsidRPr="00E24100">
        <w:rPr>
          <w:rFonts w:ascii="Arial" w:hAnsi="Arial" w:cs="Arial"/>
        </w:rPr>
        <w:t>To broaden visibility and reach a wider range of prospective applicants, the department will leverage social media platforms, diverse email listservs, and ethnic media outlets across the region. These efforts aim to increase awareness of employment opportunities and enhance the diversity of applicant pools. In addition, job postings will be shared across a variety of inclusive job boards to ensure broad and equitable access.</w:t>
      </w:r>
    </w:p>
    <w:p w:rsidRPr="00E24100" w:rsidR="00C04468" w:rsidP="00C04468" w:rsidRDefault="00C04468" w14:paraId="779384FC" w14:textId="77777777">
      <w:pPr>
        <w:spacing w:before="39"/>
        <w:ind w:left="719" w:right="1445"/>
        <w:rPr>
          <w:rFonts w:ascii="Arial" w:hAnsi="Arial" w:cs="Arial"/>
        </w:rPr>
      </w:pPr>
    </w:p>
    <w:p w:rsidRPr="00E24100" w:rsidR="00C04468" w:rsidP="00C04468" w:rsidRDefault="00C04468" w14:paraId="7161AFBB" w14:textId="77777777">
      <w:pPr>
        <w:spacing w:before="39"/>
        <w:ind w:left="719" w:right="1445"/>
        <w:rPr>
          <w:rFonts w:ascii="Arial" w:hAnsi="Arial" w:cs="Arial"/>
        </w:rPr>
      </w:pPr>
      <w:r w:rsidRPr="00E24100">
        <w:rPr>
          <w:rFonts w:ascii="Arial" w:hAnsi="Arial" w:cs="Arial"/>
        </w:rPr>
        <w:t>The department will also invest in internal Department of Assessments scholarship and professional development programs designed to cultivate talent from within. By supporting employees’ educational advancement and career growth, the department seeks to build a stronger, more diverse pipeline of future professionals and leaders.</w:t>
      </w:r>
    </w:p>
    <w:p w:rsidRPr="00E24100" w:rsidR="00C04468" w:rsidP="00C04468" w:rsidRDefault="00C04468" w14:paraId="4B9F8042" w14:textId="77777777">
      <w:pPr>
        <w:spacing w:before="39"/>
        <w:ind w:left="719" w:right="1445"/>
        <w:rPr>
          <w:rFonts w:ascii="Arial" w:hAnsi="Arial" w:cs="Arial"/>
        </w:rPr>
      </w:pPr>
    </w:p>
    <w:p w:rsidRPr="002D7F89" w:rsidR="00C04468" w:rsidP="002D7F89" w:rsidRDefault="00C04468" w14:paraId="157356C7" w14:textId="7776AF4F">
      <w:pPr>
        <w:spacing w:before="39"/>
        <w:ind w:left="719" w:right="1445"/>
        <w:rPr>
          <w:rFonts w:ascii="Arial" w:hAnsi="Arial" w:cs="Arial"/>
        </w:rPr>
        <w:sectPr w:rsidRPr="002D7F89" w:rsidR="00C04468" w:rsidSect="00D4060C">
          <w:headerReference w:type="default" r:id="rId184"/>
          <w:footerReference w:type="default" r:id="rId185"/>
          <w:pgSz w:w="12240" w:h="15840" w:orient="portrait"/>
          <w:pgMar w:top="720" w:right="720" w:bottom="720" w:left="720" w:header="0" w:footer="1250" w:gutter="0"/>
          <w:cols w:space="720"/>
          <w:titlePg/>
          <w:docGrid w:linePitch="299"/>
          <w:headerReference w:type="first" r:id="Ra815e923e6c24908"/>
          <w:footerReference w:type="first" r:id="Rb58929e96fa745ec"/>
        </w:sectPr>
      </w:pPr>
      <w:r w:rsidRPr="00E24100">
        <w:rPr>
          <w:rFonts w:ascii="Arial" w:hAnsi="Arial" w:cs="Arial"/>
        </w:rPr>
        <w:t>To reinforce these efforts internally, the department will host biweekly all</w:t>
      </w:r>
      <w:r>
        <w:rPr>
          <w:rFonts w:ascii="Arial" w:hAnsi="Arial" w:cs="Arial"/>
        </w:rPr>
        <w:t xml:space="preserve"> staff</w:t>
      </w:r>
      <w:r w:rsidRPr="00E24100">
        <w:rPr>
          <w:rFonts w:ascii="Arial" w:hAnsi="Arial" w:cs="Arial"/>
        </w:rPr>
        <w:t xml:space="preserve"> meetings that highlight current recruitment initiatives and encourage staff to share opportunities within their own communities. These gatherings will serve as a platform to promote engagement, strengthen collective responsibility for inclusive hiring, and empower employees to act as ambassadors for the department’s mission.</w:t>
      </w:r>
    </w:p>
    <w:p w:rsidRPr="0021526A" w:rsidR="00C35FC5" w:rsidP="0021526A" w:rsidRDefault="00C35FC5" w14:paraId="0F9A555F" w14:textId="77777777">
      <w:pPr>
        <w:rPr>
          <w:rFonts w:ascii="Arial" w:hAnsi="Arial" w:cs="Arial"/>
          <w:b/>
          <w:bCs/>
          <w:iCs/>
        </w:rPr>
      </w:pPr>
    </w:p>
    <w:p w:rsidRPr="00C0783B" w:rsidR="0074400F" w:rsidP="0074400F" w:rsidRDefault="0074400F" w14:paraId="70255E45" w14:textId="7EF9F971">
      <w:pPr>
        <w:spacing w:before="39"/>
        <w:ind w:left="720"/>
        <w:outlineLvl w:val="2"/>
        <w:rPr>
          <w:rFonts w:ascii="Arial" w:hAnsi="Arial" w:cs="Arial"/>
          <w:b/>
          <w:bCs/>
        </w:rPr>
      </w:pPr>
      <w:bookmarkStart w:name="_Toc34837505" w:id="95"/>
      <w:r>
        <w:rPr>
          <w:rFonts w:ascii="Arial" w:hAnsi="Arial" w:cs="Arial"/>
          <w:b/>
          <w:bCs/>
        </w:rPr>
        <w:t>Department of Community and Human Services</w:t>
      </w:r>
      <w:r w:rsidRPr="00C0783B">
        <w:rPr>
          <w:rFonts w:ascii="Arial" w:hAnsi="Arial" w:cs="Arial"/>
          <w:b/>
          <w:bCs/>
          <w:spacing w:val="-7"/>
        </w:rPr>
        <w:t xml:space="preserve"> </w:t>
      </w:r>
      <w:r w:rsidRPr="00C0783B">
        <w:rPr>
          <w:rFonts w:ascii="Arial" w:hAnsi="Arial" w:cs="Arial"/>
          <w:b/>
          <w:bCs/>
        </w:rPr>
        <w:t>(D</w:t>
      </w:r>
      <w:r>
        <w:rPr>
          <w:rFonts w:ascii="Arial" w:hAnsi="Arial" w:cs="Arial"/>
          <w:b/>
          <w:bCs/>
        </w:rPr>
        <w:t>CHS</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95"/>
    </w:p>
    <w:p w:rsidR="002D4CEC" w:rsidP="0074400F" w:rsidRDefault="002D4CEC" w14:paraId="04F3AD86" w14:textId="77777777">
      <w:pPr>
        <w:rPr>
          <w:rFonts w:ascii="Arial" w:hAnsi="Arial" w:cs="Arial"/>
          <w:i/>
        </w:rPr>
      </w:pPr>
    </w:p>
    <w:p w:rsidRPr="00C35FC5" w:rsidR="00C35FC5" w:rsidP="007D5F7A" w:rsidRDefault="00C35FC5" w14:paraId="1057A098" w14:textId="369CF1F6">
      <w:pPr>
        <w:ind w:left="719"/>
        <w:rPr>
          <w:rFonts w:ascii="Arial" w:hAnsi="Arial" w:cs="Arial"/>
          <w:i/>
        </w:rPr>
      </w:pPr>
      <w:r w:rsidRPr="00C35FC5">
        <w:rPr>
          <w:rFonts w:ascii="Arial" w:hAnsi="Arial" w:cs="Arial"/>
          <w:i/>
        </w:rPr>
        <w:t>Table</w:t>
      </w:r>
      <w:r w:rsidRPr="00C35FC5">
        <w:rPr>
          <w:rFonts w:ascii="Arial" w:hAnsi="Arial" w:cs="Arial"/>
          <w:i/>
          <w:spacing w:val="-5"/>
        </w:rPr>
        <w:t xml:space="preserve"> </w:t>
      </w:r>
      <w:r w:rsidRPr="00C35FC5">
        <w:rPr>
          <w:rFonts w:ascii="Arial" w:hAnsi="Arial" w:cs="Arial"/>
          <w:i/>
        </w:rPr>
        <w:t>11:</w:t>
      </w:r>
      <w:r w:rsidRPr="00C35FC5">
        <w:rPr>
          <w:rFonts w:ascii="Arial" w:hAnsi="Arial" w:cs="Arial"/>
          <w:i/>
          <w:spacing w:val="-3"/>
        </w:rPr>
        <w:t xml:space="preserve"> </w:t>
      </w:r>
      <w:r w:rsidRPr="00C35FC5">
        <w:rPr>
          <w:rFonts w:ascii="Arial" w:hAnsi="Arial" w:cs="Arial"/>
          <w:i/>
        </w:rPr>
        <w:t>DCHS</w:t>
      </w:r>
      <w:r w:rsidRPr="00C35FC5">
        <w:rPr>
          <w:rFonts w:ascii="Arial" w:hAnsi="Arial" w:cs="Arial"/>
          <w:i/>
          <w:spacing w:val="-6"/>
        </w:rPr>
        <w:t xml:space="preserve"> </w:t>
      </w:r>
      <w:r w:rsidRPr="00C35FC5">
        <w:rPr>
          <w:rFonts w:ascii="Arial" w:hAnsi="Arial" w:cs="Arial"/>
          <w:i/>
        </w:rPr>
        <w:t>2026-2029</w:t>
      </w:r>
      <w:r w:rsidRPr="00C35FC5">
        <w:rPr>
          <w:rFonts w:ascii="Arial" w:hAnsi="Arial" w:cs="Arial"/>
          <w:i/>
          <w:spacing w:val="-5"/>
        </w:rPr>
        <w:t xml:space="preserve"> </w:t>
      </w:r>
      <w:r w:rsidRPr="00C35FC5">
        <w:rPr>
          <w:rFonts w:ascii="Arial" w:hAnsi="Arial" w:cs="Arial"/>
          <w:i/>
        </w:rPr>
        <w:t>Placement</w:t>
      </w:r>
      <w:r w:rsidRPr="00C35FC5">
        <w:rPr>
          <w:rFonts w:ascii="Arial" w:hAnsi="Arial" w:cs="Arial"/>
          <w:i/>
          <w:spacing w:val="-3"/>
        </w:rPr>
        <w:t xml:space="preserve"> </w:t>
      </w:r>
      <w:r w:rsidRPr="00C35FC5">
        <w:rPr>
          <w:rFonts w:ascii="Arial" w:hAnsi="Arial" w:cs="Arial"/>
          <w:i/>
          <w:spacing w:val="-2"/>
        </w:rPr>
        <w:t>Goals</w:t>
      </w:r>
    </w:p>
    <w:tbl>
      <w:tblPr>
        <w:tblW w:w="0" w:type="auto"/>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20"/>
        <w:gridCol w:w="449"/>
        <w:gridCol w:w="540"/>
        <w:gridCol w:w="1440"/>
        <w:gridCol w:w="451"/>
        <w:gridCol w:w="1169"/>
        <w:gridCol w:w="1440"/>
        <w:gridCol w:w="991"/>
        <w:gridCol w:w="1349"/>
      </w:tblGrid>
      <w:tr w:rsidRPr="00C35FC5" w:rsidR="00C35FC5" w:rsidTr="00C068AF" w14:paraId="0FB53A9E" w14:textId="77777777">
        <w:trPr>
          <w:trHeight w:val="268"/>
        </w:trPr>
        <w:tc>
          <w:tcPr>
            <w:tcW w:w="1620" w:type="dxa"/>
          </w:tcPr>
          <w:p w:rsidRPr="00C35FC5" w:rsidR="00C35FC5" w:rsidP="00C35FC5" w:rsidRDefault="00C35FC5" w14:paraId="0CB8953A" w14:textId="77777777">
            <w:pPr>
              <w:spacing w:line="248" w:lineRule="exact"/>
              <w:ind w:left="525"/>
              <w:rPr>
                <w:rFonts w:ascii="Arial" w:hAnsi="Arial" w:eastAsia="Arial" w:cs="Arial"/>
                <w:bCs/>
                <w:i/>
              </w:rPr>
            </w:pPr>
            <w:r w:rsidRPr="00C35FC5">
              <w:rPr>
                <w:rFonts w:ascii="Arial" w:hAnsi="Arial" w:eastAsia="Arial" w:cs="Arial"/>
                <w:bCs/>
                <w:i/>
                <w:spacing w:val="-2"/>
              </w:rPr>
              <w:t>Group</w:t>
            </w:r>
          </w:p>
        </w:tc>
        <w:tc>
          <w:tcPr>
            <w:tcW w:w="7829" w:type="dxa"/>
            <w:gridSpan w:val="8"/>
          </w:tcPr>
          <w:p w:rsidRPr="00C35FC5" w:rsidR="00C35FC5" w:rsidP="00C35FC5" w:rsidRDefault="00C35FC5" w14:paraId="204199C7" w14:textId="77777777">
            <w:pPr>
              <w:spacing w:line="248" w:lineRule="exact"/>
              <w:ind w:left="8" w:right="1"/>
              <w:jc w:val="center"/>
              <w:rPr>
                <w:rFonts w:ascii="Arial" w:hAnsi="Arial" w:eastAsia="Arial" w:cs="Arial"/>
                <w:bCs/>
                <w:i/>
              </w:rPr>
            </w:pPr>
            <w:r w:rsidRPr="00C35FC5">
              <w:rPr>
                <w:rFonts w:ascii="Arial" w:hAnsi="Arial" w:eastAsia="Arial" w:cs="Arial"/>
                <w:bCs/>
                <w:i/>
                <w:spacing w:val="-2"/>
              </w:rPr>
              <w:t>Category</w:t>
            </w:r>
          </w:p>
        </w:tc>
      </w:tr>
      <w:tr w:rsidRPr="00C35FC5" w:rsidR="00C35FC5" w:rsidTr="00C068AF" w14:paraId="561FC7B9" w14:textId="77777777">
        <w:trPr>
          <w:trHeight w:val="537"/>
        </w:trPr>
        <w:tc>
          <w:tcPr>
            <w:tcW w:w="1620" w:type="dxa"/>
          </w:tcPr>
          <w:p w:rsidRPr="00C35FC5" w:rsidR="00C35FC5" w:rsidP="00C35FC5" w:rsidRDefault="00C35FC5" w14:paraId="36967247" w14:textId="77777777">
            <w:pPr>
              <w:spacing w:line="268" w:lineRule="exact"/>
              <w:ind w:left="107"/>
              <w:rPr>
                <w:rFonts w:ascii="Arial" w:hAnsi="Arial" w:eastAsia="Arial" w:cs="Arial"/>
                <w:bCs/>
                <w:i/>
              </w:rPr>
            </w:pPr>
            <w:r w:rsidRPr="00C35FC5">
              <w:rPr>
                <w:rFonts w:ascii="Arial" w:hAnsi="Arial" w:eastAsia="Arial" w:cs="Arial"/>
                <w:bCs/>
                <w:i/>
              </w:rPr>
              <w:t>Race</w:t>
            </w:r>
            <w:r w:rsidRPr="00C35FC5">
              <w:rPr>
                <w:rFonts w:ascii="Arial" w:hAnsi="Arial" w:eastAsia="Arial" w:cs="Arial"/>
                <w:bCs/>
                <w:i/>
                <w:spacing w:val="-3"/>
              </w:rPr>
              <w:t xml:space="preserve"> </w:t>
            </w:r>
            <w:r w:rsidRPr="00C35FC5">
              <w:rPr>
                <w:rFonts w:ascii="Arial" w:hAnsi="Arial" w:eastAsia="Arial" w:cs="Arial"/>
                <w:bCs/>
                <w:i/>
              </w:rPr>
              <w:t xml:space="preserve">&amp; </w:t>
            </w:r>
            <w:r w:rsidRPr="00C35FC5">
              <w:rPr>
                <w:rFonts w:ascii="Arial" w:hAnsi="Arial" w:eastAsia="Arial" w:cs="Arial"/>
                <w:bCs/>
                <w:i/>
                <w:spacing w:val="-2"/>
              </w:rPr>
              <w:t>Gender</w:t>
            </w:r>
          </w:p>
        </w:tc>
        <w:tc>
          <w:tcPr>
            <w:tcW w:w="449" w:type="dxa"/>
          </w:tcPr>
          <w:p w:rsidRPr="00C35FC5" w:rsidR="00C35FC5" w:rsidP="00C35FC5" w:rsidRDefault="00C35FC5" w14:paraId="44AACE15" w14:textId="77777777">
            <w:pPr>
              <w:spacing w:line="268" w:lineRule="exact"/>
              <w:ind w:left="4" w:right="1"/>
              <w:jc w:val="center"/>
              <w:rPr>
                <w:rFonts w:ascii="Arial" w:hAnsi="Arial" w:eastAsia="Arial" w:cs="Arial"/>
                <w:bCs/>
                <w:i/>
              </w:rPr>
            </w:pPr>
            <w:r w:rsidRPr="00C35FC5">
              <w:rPr>
                <w:rFonts w:ascii="Arial" w:hAnsi="Arial" w:eastAsia="Arial" w:cs="Arial"/>
                <w:bCs/>
                <w:i/>
                <w:spacing w:val="-5"/>
              </w:rPr>
              <w:t>AS</w:t>
            </w:r>
          </w:p>
        </w:tc>
        <w:tc>
          <w:tcPr>
            <w:tcW w:w="540" w:type="dxa"/>
          </w:tcPr>
          <w:p w:rsidRPr="00C35FC5" w:rsidR="00C35FC5" w:rsidP="00C35FC5" w:rsidRDefault="00C35FC5" w14:paraId="67B0CF9F" w14:textId="77777777">
            <w:pPr>
              <w:spacing w:line="268" w:lineRule="exact"/>
              <w:ind w:left="107"/>
              <w:rPr>
                <w:rFonts w:ascii="Arial" w:hAnsi="Arial" w:eastAsia="Arial" w:cs="Arial"/>
                <w:bCs/>
                <w:i/>
              </w:rPr>
            </w:pPr>
            <w:r w:rsidRPr="00C35FC5">
              <w:rPr>
                <w:rFonts w:ascii="Arial" w:hAnsi="Arial" w:eastAsia="Arial" w:cs="Arial"/>
                <w:bCs/>
                <w:i/>
                <w:spacing w:val="-5"/>
              </w:rPr>
              <w:t>OA</w:t>
            </w:r>
          </w:p>
        </w:tc>
        <w:tc>
          <w:tcPr>
            <w:tcW w:w="1440" w:type="dxa"/>
          </w:tcPr>
          <w:p w:rsidRPr="00C35FC5" w:rsidR="00C35FC5" w:rsidP="00C35FC5" w:rsidRDefault="00C35FC5" w14:paraId="0519F85B" w14:textId="77777777">
            <w:pPr>
              <w:spacing w:line="268" w:lineRule="exact"/>
              <w:ind w:left="107"/>
              <w:rPr>
                <w:rFonts w:ascii="Arial" w:hAnsi="Arial" w:eastAsia="Arial" w:cs="Arial"/>
                <w:bCs/>
                <w:i/>
              </w:rPr>
            </w:pPr>
            <w:r w:rsidRPr="00C35FC5">
              <w:rPr>
                <w:rFonts w:ascii="Arial" w:hAnsi="Arial" w:eastAsia="Arial" w:cs="Arial"/>
                <w:bCs/>
                <w:i/>
                <w:spacing w:val="-2"/>
              </w:rPr>
              <w:t>Professionals</w:t>
            </w:r>
          </w:p>
        </w:tc>
        <w:tc>
          <w:tcPr>
            <w:tcW w:w="451" w:type="dxa"/>
          </w:tcPr>
          <w:p w:rsidRPr="00C35FC5" w:rsidR="00C35FC5" w:rsidP="00C35FC5" w:rsidRDefault="00C35FC5" w14:paraId="50597C9F" w14:textId="77777777">
            <w:pPr>
              <w:spacing w:line="268" w:lineRule="exact"/>
              <w:ind w:left="107"/>
              <w:rPr>
                <w:rFonts w:ascii="Arial" w:hAnsi="Arial" w:eastAsia="Arial" w:cs="Arial"/>
                <w:bCs/>
                <w:i/>
              </w:rPr>
            </w:pPr>
            <w:r w:rsidRPr="00C35FC5">
              <w:rPr>
                <w:rFonts w:ascii="Arial" w:hAnsi="Arial" w:eastAsia="Arial" w:cs="Arial"/>
                <w:bCs/>
                <w:i/>
                <w:spacing w:val="-5"/>
              </w:rPr>
              <w:t>PP</w:t>
            </w:r>
          </w:p>
        </w:tc>
        <w:tc>
          <w:tcPr>
            <w:tcW w:w="1169" w:type="dxa"/>
          </w:tcPr>
          <w:p w:rsidRPr="00C35FC5" w:rsidR="00C35FC5" w:rsidP="00C35FC5" w:rsidRDefault="00C35FC5" w14:paraId="140EB722" w14:textId="77777777">
            <w:pPr>
              <w:spacing w:line="268" w:lineRule="exact"/>
              <w:ind w:left="107"/>
              <w:rPr>
                <w:rFonts w:ascii="Arial" w:hAnsi="Arial" w:eastAsia="Arial" w:cs="Arial"/>
                <w:bCs/>
                <w:i/>
              </w:rPr>
            </w:pPr>
            <w:r w:rsidRPr="00C35FC5">
              <w:rPr>
                <w:rFonts w:ascii="Arial" w:hAnsi="Arial" w:eastAsia="Arial" w:cs="Arial"/>
                <w:bCs/>
                <w:i/>
                <w:spacing w:val="-2"/>
              </w:rPr>
              <w:t>Protective</w:t>
            </w:r>
          </w:p>
          <w:p w:rsidRPr="00C35FC5" w:rsidR="00C35FC5" w:rsidP="00C35FC5" w:rsidRDefault="00C35FC5" w14:paraId="13943EE3" w14:textId="77777777">
            <w:pPr>
              <w:spacing w:line="249" w:lineRule="exact"/>
              <w:ind w:left="107"/>
              <w:rPr>
                <w:rFonts w:ascii="Arial" w:hAnsi="Arial" w:eastAsia="Arial" w:cs="Arial"/>
                <w:bCs/>
                <w:i/>
              </w:rPr>
            </w:pPr>
            <w:r w:rsidRPr="00C35FC5">
              <w:rPr>
                <w:rFonts w:ascii="Arial" w:hAnsi="Arial" w:eastAsia="Arial" w:cs="Arial"/>
                <w:bCs/>
                <w:i/>
                <w:spacing w:val="-2"/>
              </w:rPr>
              <w:t>Services</w:t>
            </w:r>
          </w:p>
        </w:tc>
        <w:tc>
          <w:tcPr>
            <w:tcW w:w="1440" w:type="dxa"/>
          </w:tcPr>
          <w:p w:rsidRPr="00C35FC5" w:rsidR="00C35FC5" w:rsidP="00C35FC5" w:rsidRDefault="00C35FC5" w14:paraId="393D5266" w14:textId="77777777">
            <w:pPr>
              <w:spacing w:line="268" w:lineRule="exact"/>
              <w:ind w:left="107"/>
              <w:rPr>
                <w:rFonts w:ascii="Arial" w:hAnsi="Arial" w:eastAsia="Arial" w:cs="Arial"/>
                <w:bCs/>
                <w:i/>
              </w:rPr>
            </w:pPr>
            <w:r w:rsidRPr="00C35FC5">
              <w:rPr>
                <w:rFonts w:ascii="Arial" w:hAnsi="Arial" w:eastAsia="Arial" w:cs="Arial"/>
                <w:bCs/>
                <w:i/>
                <w:spacing w:val="-2"/>
              </w:rPr>
              <w:t>Service</w:t>
            </w:r>
          </w:p>
          <w:p w:rsidRPr="00C35FC5" w:rsidR="00C35FC5" w:rsidP="00C35FC5" w:rsidRDefault="00C35FC5" w14:paraId="008ED4EC" w14:textId="77777777">
            <w:pPr>
              <w:spacing w:line="249" w:lineRule="exact"/>
              <w:ind w:left="107"/>
              <w:rPr>
                <w:rFonts w:ascii="Arial" w:hAnsi="Arial" w:eastAsia="Arial" w:cs="Arial"/>
                <w:bCs/>
                <w:i/>
              </w:rPr>
            </w:pPr>
            <w:r w:rsidRPr="00C35FC5">
              <w:rPr>
                <w:rFonts w:ascii="Arial" w:hAnsi="Arial" w:eastAsia="Arial" w:cs="Arial"/>
                <w:bCs/>
                <w:i/>
                <w:spacing w:val="-2"/>
              </w:rPr>
              <w:t>Maintenance</w:t>
            </w:r>
          </w:p>
        </w:tc>
        <w:tc>
          <w:tcPr>
            <w:tcW w:w="991" w:type="dxa"/>
          </w:tcPr>
          <w:p w:rsidRPr="00C35FC5" w:rsidR="00C35FC5" w:rsidP="00C35FC5" w:rsidRDefault="00C35FC5" w14:paraId="028B0840" w14:textId="77777777">
            <w:pPr>
              <w:spacing w:line="268" w:lineRule="exact"/>
              <w:ind w:left="107"/>
              <w:rPr>
                <w:rFonts w:ascii="Arial" w:hAnsi="Arial" w:eastAsia="Arial" w:cs="Arial"/>
                <w:bCs/>
                <w:i/>
              </w:rPr>
            </w:pPr>
            <w:r w:rsidRPr="00C35FC5">
              <w:rPr>
                <w:rFonts w:ascii="Arial" w:hAnsi="Arial" w:eastAsia="Arial" w:cs="Arial"/>
                <w:bCs/>
                <w:i/>
                <w:spacing w:val="-2"/>
              </w:rPr>
              <w:t>Skilled</w:t>
            </w:r>
          </w:p>
          <w:p w:rsidRPr="00C35FC5" w:rsidR="00C35FC5" w:rsidP="00C35FC5" w:rsidRDefault="00C35FC5" w14:paraId="2AC840AA" w14:textId="77777777">
            <w:pPr>
              <w:spacing w:line="249" w:lineRule="exact"/>
              <w:ind w:left="107"/>
              <w:rPr>
                <w:rFonts w:ascii="Arial" w:hAnsi="Arial" w:eastAsia="Arial" w:cs="Arial"/>
                <w:bCs/>
                <w:i/>
              </w:rPr>
            </w:pPr>
            <w:r w:rsidRPr="00C35FC5">
              <w:rPr>
                <w:rFonts w:ascii="Arial" w:hAnsi="Arial" w:eastAsia="Arial" w:cs="Arial"/>
                <w:bCs/>
                <w:i/>
                <w:spacing w:val="-2"/>
              </w:rPr>
              <w:t>Crafts</w:t>
            </w:r>
          </w:p>
        </w:tc>
        <w:tc>
          <w:tcPr>
            <w:tcW w:w="1349" w:type="dxa"/>
          </w:tcPr>
          <w:p w:rsidRPr="00C35FC5" w:rsidR="00C35FC5" w:rsidP="00C35FC5" w:rsidRDefault="00C35FC5" w14:paraId="5F658EAF" w14:textId="77777777">
            <w:pPr>
              <w:spacing w:line="268" w:lineRule="exact"/>
              <w:ind w:left="107"/>
              <w:rPr>
                <w:rFonts w:ascii="Arial" w:hAnsi="Arial" w:eastAsia="Arial" w:cs="Arial"/>
                <w:bCs/>
                <w:i/>
              </w:rPr>
            </w:pPr>
            <w:r w:rsidRPr="00C35FC5">
              <w:rPr>
                <w:rFonts w:ascii="Arial" w:hAnsi="Arial" w:eastAsia="Arial" w:cs="Arial"/>
                <w:bCs/>
                <w:i/>
                <w:spacing w:val="-2"/>
              </w:rPr>
              <w:t>Technicians</w:t>
            </w:r>
          </w:p>
        </w:tc>
      </w:tr>
      <w:tr w:rsidRPr="00C35FC5" w:rsidR="00C35FC5" w:rsidTr="00C068AF" w14:paraId="391681EE" w14:textId="77777777">
        <w:trPr>
          <w:trHeight w:val="268"/>
        </w:trPr>
        <w:tc>
          <w:tcPr>
            <w:tcW w:w="1620" w:type="dxa"/>
          </w:tcPr>
          <w:p w:rsidRPr="00C35FC5" w:rsidR="00C35FC5" w:rsidP="00C35FC5" w:rsidRDefault="00C35FC5" w14:paraId="1C3DD4D5" w14:textId="77777777">
            <w:pPr>
              <w:spacing w:line="248" w:lineRule="exact"/>
              <w:ind w:left="107"/>
              <w:rPr>
                <w:rFonts w:ascii="Arial" w:hAnsi="Arial" w:eastAsia="Arial" w:cs="Arial"/>
                <w:bCs/>
              </w:rPr>
            </w:pPr>
            <w:r w:rsidRPr="00C35FC5">
              <w:rPr>
                <w:rFonts w:ascii="Arial" w:hAnsi="Arial" w:eastAsia="Arial" w:cs="Arial"/>
                <w:bCs/>
                <w:spacing w:val="-2"/>
              </w:rPr>
              <w:t>Asian</w:t>
            </w:r>
          </w:p>
        </w:tc>
        <w:tc>
          <w:tcPr>
            <w:tcW w:w="449" w:type="dxa"/>
          </w:tcPr>
          <w:p w:rsidRPr="00C35FC5" w:rsidR="00C35FC5" w:rsidP="00C35FC5" w:rsidRDefault="00C35FC5" w14:paraId="0B1AB3F1" w14:textId="77777777">
            <w:pPr>
              <w:rPr>
                <w:rFonts w:ascii="Arial" w:hAnsi="Arial" w:eastAsia="Arial" w:cs="Arial"/>
                <w:bCs/>
              </w:rPr>
            </w:pPr>
          </w:p>
        </w:tc>
        <w:tc>
          <w:tcPr>
            <w:tcW w:w="540" w:type="dxa"/>
          </w:tcPr>
          <w:p w:rsidRPr="00C35FC5" w:rsidR="00C35FC5" w:rsidP="00C35FC5" w:rsidRDefault="00C35FC5" w14:paraId="1A75DFBF" w14:textId="77777777">
            <w:pPr>
              <w:rPr>
                <w:rFonts w:ascii="Arial" w:hAnsi="Arial" w:eastAsia="Arial" w:cs="Arial"/>
                <w:bCs/>
              </w:rPr>
            </w:pPr>
          </w:p>
        </w:tc>
        <w:tc>
          <w:tcPr>
            <w:tcW w:w="1440" w:type="dxa"/>
          </w:tcPr>
          <w:p w:rsidRPr="00C35FC5" w:rsidR="00C35FC5" w:rsidP="00C35FC5" w:rsidRDefault="00C35FC5" w14:paraId="371568E5" w14:textId="77777777">
            <w:pPr>
              <w:spacing w:line="248" w:lineRule="exact"/>
              <w:rPr>
                <w:rFonts w:ascii="Arial" w:hAnsi="Arial" w:eastAsia="Arial" w:cs="Arial"/>
                <w:bCs/>
              </w:rPr>
            </w:pPr>
            <w:r w:rsidRPr="00C35FC5">
              <w:rPr>
                <w:rFonts w:ascii="Arial" w:hAnsi="Arial" w:eastAsia="Arial" w:cs="Arial"/>
                <w:bCs/>
                <w:spacing w:val="-5"/>
              </w:rPr>
              <w:t>1</w:t>
            </w:r>
          </w:p>
        </w:tc>
        <w:tc>
          <w:tcPr>
            <w:tcW w:w="451" w:type="dxa"/>
          </w:tcPr>
          <w:p w:rsidRPr="00C35FC5" w:rsidR="00C35FC5" w:rsidP="00C35FC5" w:rsidRDefault="00C35FC5" w14:paraId="4B65F01C" w14:textId="77777777">
            <w:pPr>
              <w:rPr>
                <w:rFonts w:ascii="Arial" w:hAnsi="Arial" w:eastAsia="Arial" w:cs="Arial"/>
                <w:bCs/>
              </w:rPr>
            </w:pPr>
          </w:p>
        </w:tc>
        <w:tc>
          <w:tcPr>
            <w:tcW w:w="1169" w:type="dxa"/>
          </w:tcPr>
          <w:p w:rsidRPr="00C35FC5" w:rsidR="00C35FC5" w:rsidP="00C35FC5" w:rsidRDefault="00C35FC5" w14:paraId="20B930A0" w14:textId="77777777">
            <w:pPr>
              <w:rPr>
                <w:rFonts w:ascii="Arial" w:hAnsi="Arial" w:eastAsia="Arial" w:cs="Arial"/>
                <w:bCs/>
              </w:rPr>
            </w:pPr>
          </w:p>
        </w:tc>
        <w:tc>
          <w:tcPr>
            <w:tcW w:w="1440" w:type="dxa"/>
          </w:tcPr>
          <w:p w:rsidRPr="00C35FC5" w:rsidR="00C35FC5" w:rsidP="00C35FC5" w:rsidRDefault="00C35FC5" w14:paraId="7B8B246A" w14:textId="77777777">
            <w:pPr>
              <w:rPr>
                <w:rFonts w:ascii="Arial" w:hAnsi="Arial" w:eastAsia="Arial" w:cs="Arial"/>
                <w:bCs/>
              </w:rPr>
            </w:pPr>
          </w:p>
        </w:tc>
        <w:tc>
          <w:tcPr>
            <w:tcW w:w="991" w:type="dxa"/>
          </w:tcPr>
          <w:p w:rsidRPr="00C35FC5" w:rsidR="00C35FC5" w:rsidP="00C35FC5" w:rsidRDefault="00C35FC5" w14:paraId="240102DA" w14:textId="77777777">
            <w:pPr>
              <w:rPr>
                <w:rFonts w:ascii="Arial" w:hAnsi="Arial" w:eastAsia="Arial" w:cs="Arial"/>
                <w:bCs/>
              </w:rPr>
            </w:pPr>
          </w:p>
        </w:tc>
        <w:tc>
          <w:tcPr>
            <w:tcW w:w="1349" w:type="dxa"/>
          </w:tcPr>
          <w:p w:rsidRPr="00C35FC5" w:rsidR="00C35FC5" w:rsidP="00C35FC5" w:rsidRDefault="00C35FC5" w14:paraId="55D720EA" w14:textId="77777777">
            <w:pPr>
              <w:rPr>
                <w:rFonts w:ascii="Arial" w:hAnsi="Arial" w:eastAsia="Arial" w:cs="Arial"/>
                <w:bCs/>
              </w:rPr>
            </w:pPr>
          </w:p>
        </w:tc>
      </w:tr>
      <w:tr w:rsidRPr="00C35FC5" w:rsidR="00C35FC5" w:rsidTr="00C068AF" w14:paraId="03A7D91D" w14:textId="77777777">
        <w:trPr>
          <w:trHeight w:val="268"/>
        </w:trPr>
        <w:tc>
          <w:tcPr>
            <w:tcW w:w="1620" w:type="dxa"/>
          </w:tcPr>
          <w:p w:rsidRPr="00C35FC5" w:rsidR="00C35FC5" w:rsidP="00C35FC5" w:rsidRDefault="00C35FC5" w14:paraId="2F8367E5" w14:textId="77777777">
            <w:pPr>
              <w:spacing w:line="248" w:lineRule="exact"/>
              <w:ind w:left="107"/>
              <w:rPr>
                <w:rFonts w:ascii="Arial" w:hAnsi="Arial" w:eastAsia="Arial" w:cs="Arial"/>
                <w:bCs/>
              </w:rPr>
            </w:pPr>
            <w:r w:rsidRPr="00C35FC5">
              <w:rPr>
                <w:rFonts w:ascii="Arial" w:hAnsi="Arial" w:eastAsia="Arial" w:cs="Arial"/>
                <w:bCs/>
                <w:spacing w:val="-2"/>
              </w:rPr>
              <w:t>Black</w:t>
            </w:r>
          </w:p>
        </w:tc>
        <w:tc>
          <w:tcPr>
            <w:tcW w:w="449" w:type="dxa"/>
          </w:tcPr>
          <w:p w:rsidRPr="00C35FC5" w:rsidR="00C35FC5" w:rsidP="00C35FC5" w:rsidRDefault="00C35FC5" w14:paraId="5F358D43" w14:textId="77777777">
            <w:pPr>
              <w:rPr>
                <w:rFonts w:ascii="Arial" w:hAnsi="Arial" w:eastAsia="Arial" w:cs="Arial"/>
                <w:bCs/>
              </w:rPr>
            </w:pPr>
          </w:p>
        </w:tc>
        <w:tc>
          <w:tcPr>
            <w:tcW w:w="540" w:type="dxa"/>
          </w:tcPr>
          <w:p w:rsidRPr="00C35FC5" w:rsidR="00C35FC5" w:rsidP="00C35FC5" w:rsidRDefault="00C35FC5" w14:paraId="247931B6" w14:textId="77777777">
            <w:pPr>
              <w:rPr>
                <w:rFonts w:ascii="Arial" w:hAnsi="Arial" w:eastAsia="Arial" w:cs="Arial"/>
                <w:bCs/>
              </w:rPr>
            </w:pPr>
          </w:p>
        </w:tc>
        <w:tc>
          <w:tcPr>
            <w:tcW w:w="1440" w:type="dxa"/>
          </w:tcPr>
          <w:p w:rsidRPr="00C35FC5" w:rsidR="00C35FC5" w:rsidP="00C35FC5" w:rsidRDefault="00C35FC5" w14:paraId="5874DBF2" w14:textId="77777777">
            <w:pPr>
              <w:rPr>
                <w:rFonts w:ascii="Arial" w:hAnsi="Arial" w:eastAsia="Arial" w:cs="Arial"/>
                <w:bCs/>
              </w:rPr>
            </w:pPr>
          </w:p>
        </w:tc>
        <w:tc>
          <w:tcPr>
            <w:tcW w:w="451" w:type="dxa"/>
          </w:tcPr>
          <w:p w:rsidRPr="00C35FC5" w:rsidR="00C35FC5" w:rsidP="00C35FC5" w:rsidRDefault="00C35FC5" w14:paraId="1626C209" w14:textId="77777777">
            <w:pPr>
              <w:rPr>
                <w:rFonts w:ascii="Arial" w:hAnsi="Arial" w:eastAsia="Arial" w:cs="Arial"/>
                <w:bCs/>
              </w:rPr>
            </w:pPr>
          </w:p>
        </w:tc>
        <w:tc>
          <w:tcPr>
            <w:tcW w:w="1169" w:type="dxa"/>
          </w:tcPr>
          <w:p w:rsidRPr="00C35FC5" w:rsidR="00C35FC5" w:rsidP="00C35FC5" w:rsidRDefault="00C35FC5" w14:paraId="67EE950E" w14:textId="77777777">
            <w:pPr>
              <w:rPr>
                <w:rFonts w:ascii="Arial" w:hAnsi="Arial" w:eastAsia="Arial" w:cs="Arial"/>
                <w:bCs/>
              </w:rPr>
            </w:pPr>
          </w:p>
        </w:tc>
        <w:tc>
          <w:tcPr>
            <w:tcW w:w="1440" w:type="dxa"/>
          </w:tcPr>
          <w:p w:rsidRPr="00C35FC5" w:rsidR="00C35FC5" w:rsidP="00C35FC5" w:rsidRDefault="00C35FC5" w14:paraId="46D9265B" w14:textId="77777777">
            <w:pPr>
              <w:rPr>
                <w:rFonts w:ascii="Arial" w:hAnsi="Arial" w:eastAsia="Arial" w:cs="Arial"/>
                <w:bCs/>
              </w:rPr>
            </w:pPr>
          </w:p>
        </w:tc>
        <w:tc>
          <w:tcPr>
            <w:tcW w:w="991" w:type="dxa"/>
          </w:tcPr>
          <w:p w:rsidRPr="00C35FC5" w:rsidR="00C35FC5" w:rsidP="00C35FC5" w:rsidRDefault="00C35FC5" w14:paraId="13A15CF5" w14:textId="77777777">
            <w:pPr>
              <w:rPr>
                <w:rFonts w:ascii="Arial" w:hAnsi="Arial" w:eastAsia="Arial" w:cs="Arial"/>
                <w:bCs/>
              </w:rPr>
            </w:pPr>
          </w:p>
        </w:tc>
        <w:tc>
          <w:tcPr>
            <w:tcW w:w="1349" w:type="dxa"/>
          </w:tcPr>
          <w:p w:rsidRPr="00C35FC5" w:rsidR="00C35FC5" w:rsidP="00C35FC5" w:rsidRDefault="00C35FC5" w14:paraId="3077EC0F" w14:textId="77777777">
            <w:pPr>
              <w:rPr>
                <w:rFonts w:ascii="Arial" w:hAnsi="Arial" w:eastAsia="Arial" w:cs="Arial"/>
                <w:bCs/>
              </w:rPr>
            </w:pPr>
          </w:p>
        </w:tc>
      </w:tr>
      <w:tr w:rsidRPr="00C35FC5" w:rsidR="00C35FC5" w:rsidTr="00C068AF" w14:paraId="15E64551" w14:textId="77777777">
        <w:trPr>
          <w:trHeight w:val="268"/>
        </w:trPr>
        <w:tc>
          <w:tcPr>
            <w:tcW w:w="1620" w:type="dxa"/>
          </w:tcPr>
          <w:p w:rsidRPr="00C35FC5" w:rsidR="00C35FC5" w:rsidP="00C35FC5" w:rsidRDefault="00C35FC5" w14:paraId="5940E2F5" w14:textId="77777777">
            <w:pPr>
              <w:spacing w:line="248" w:lineRule="exact"/>
              <w:ind w:left="107"/>
              <w:rPr>
                <w:rFonts w:ascii="Arial" w:hAnsi="Arial" w:eastAsia="Arial" w:cs="Arial"/>
                <w:bCs/>
              </w:rPr>
            </w:pPr>
            <w:r w:rsidRPr="00C35FC5">
              <w:rPr>
                <w:rFonts w:ascii="Arial" w:hAnsi="Arial" w:eastAsia="Arial" w:cs="Arial"/>
                <w:bCs/>
                <w:spacing w:val="-2"/>
              </w:rPr>
              <w:t>Hispanic</w:t>
            </w:r>
          </w:p>
        </w:tc>
        <w:tc>
          <w:tcPr>
            <w:tcW w:w="449" w:type="dxa"/>
          </w:tcPr>
          <w:p w:rsidRPr="00C35FC5" w:rsidR="00C35FC5" w:rsidP="00C35FC5" w:rsidRDefault="00C35FC5" w14:paraId="294FBE67" w14:textId="77777777">
            <w:pPr>
              <w:rPr>
                <w:rFonts w:ascii="Arial" w:hAnsi="Arial" w:eastAsia="Arial" w:cs="Arial"/>
                <w:bCs/>
              </w:rPr>
            </w:pPr>
          </w:p>
        </w:tc>
        <w:tc>
          <w:tcPr>
            <w:tcW w:w="540" w:type="dxa"/>
          </w:tcPr>
          <w:p w:rsidRPr="00C35FC5" w:rsidR="00C35FC5" w:rsidP="00C35FC5" w:rsidRDefault="00C35FC5" w14:paraId="73483062" w14:textId="77777777">
            <w:pPr>
              <w:rPr>
                <w:rFonts w:ascii="Arial" w:hAnsi="Arial" w:eastAsia="Arial" w:cs="Arial"/>
                <w:bCs/>
              </w:rPr>
            </w:pPr>
            <w:r w:rsidRPr="00C35FC5">
              <w:rPr>
                <w:rFonts w:ascii="Arial" w:hAnsi="Arial" w:eastAsia="Arial" w:cs="Arial"/>
                <w:bCs/>
              </w:rPr>
              <w:t>1</w:t>
            </w:r>
          </w:p>
        </w:tc>
        <w:tc>
          <w:tcPr>
            <w:tcW w:w="1440" w:type="dxa"/>
          </w:tcPr>
          <w:p w:rsidRPr="00C35FC5" w:rsidR="00C35FC5" w:rsidP="00C35FC5" w:rsidRDefault="00C35FC5" w14:paraId="33751DEF" w14:textId="77777777">
            <w:pPr>
              <w:rPr>
                <w:rFonts w:ascii="Arial" w:hAnsi="Arial" w:eastAsia="Arial" w:cs="Arial"/>
                <w:bCs/>
              </w:rPr>
            </w:pPr>
          </w:p>
        </w:tc>
        <w:tc>
          <w:tcPr>
            <w:tcW w:w="451" w:type="dxa"/>
          </w:tcPr>
          <w:p w:rsidRPr="00C35FC5" w:rsidR="00C35FC5" w:rsidP="00C35FC5" w:rsidRDefault="00C35FC5" w14:paraId="2F0A16E4" w14:textId="77777777">
            <w:pPr>
              <w:rPr>
                <w:rFonts w:ascii="Arial" w:hAnsi="Arial" w:eastAsia="Arial" w:cs="Arial"/>
                <w:bCs/>
              </w:rPr>
            </w:pPr>
          </w:p>
        </w:tc>
        <w:tc>
          <w:tcPr>
            <w:tcW w:w="1169" w:type="dxa"/>
          </w:tcPr>
          <w:p w:rsidRPr="00C35FC5" w:rsidR="00C35FC5" w:rsidP="00C35FC5" w:rsidRDefault="00C35FC5" w14:paraId="311D0418" w14:textId="77777777">
            <w:pPr>
              <w:rPr>
                <w:rFonts w:ascii="Arial" w:hAnsi="Arial" w:eastAsia="Arial" w:cs="Arial"/>
                <w:bCs/>
              </w:rPr>
            </w:pPr>
          </w:p>
        </w:tc>
        <w:tc>
          <w:tcPr>
            <w:tcW w:w="1440" w:type="dxa"/>
          </w:tcPr>
          <w:p w:rsidRPr="00C35FC5" w:rsidR="00C35FC5" w:rsidP="00C35FC5" w:rsidRDefault="00C35FC5" w14:paraId="4132C956" w14:textId="77777777">
            <w:pPr>
              <w:rPr>
                <w:rFonts w:ascii="Arial" w:hAnsi="Arial" w:eastAsia="Arial" w:cs="Arial"/>
                <w:bCs/>
              </w:rPr>
            </w:pPr>
          </w:p>
        </w:tc>
        <w:tc>
          <w:tcPr>
            <w:tcW w:w="991" w:type="dxa"/>
          </w:tcPr>
          <w:p w:rsidRPr="00C35FC5" w:rsidR="00C35FC5" w:rsidP="00C35FC5" w:rsidRDefault="00C35FC5" w14:paraId="5462C00F" w14:textId="77777777">
            <w:pPr>
              <w:rPr>
                <w:rFonts w:ascii="Arial" w:hAnsi="Arial" w:eastAsia="Arial" w:cs="Arial"/>
                <w:bCs/>
              </w:rPr>
            </w:pPr>
          </w:p>
        </w:tc>
        <w:tc>
          <w:tcPr>
            <w:tcW w:w="1349" w:type="dxa"/>
          </w:tcPr>
          <w:p w:rsidRPr="00C35FC5" w:rsidR="00C35FC5" w:rsidP="00C35FC5" w:rsidRDefault="00C35FC5" w14:paraId="6B6ED4CA" w14:textId="77777777">
            <w:pPr>
              <w:rPr>
                <w:rFonts w:ascii="Arial" w:hAnsi="Arial" w:eastAsia="Arial" w:cs="Arial"/>
                <w:bCs/>
              </w:rPr>
            </w:pPr>
          </w:p>
        </w:tc>
      </w:tr>
      <w:tr w:rsidRPr="00C35FC5" w:rsidR="00C35FC5" w:rsidTr="00C068AF" w14:paraId="6BFD8EF5" w14:textId="77777777">
        <w:trPr>
          <w:trHeight w:val="537"/>
        </w:trPr>
        <w:tc>
          <w:tcPr>
            <w:tcW w:w="1620" w:type="dxa"/>
          </w:tcPr>
          <w:p w:rsidRPr="00C35FC5" w:rsidR="00C35FC5" w:rsidP="00C35FC5" w:rsidRDefault="00C35FC5" w14:paraId="3DFDF8B0" w14:textId="77777777">
            <w:pPr>
              <w:spacing w:line="268" w:lineRule="exact"/>
              <w:ind w:left="107"/>
              <w:rPr>
                <w:rFonts w:ascii="Arial" w:hAnsi="Arial" w:eastAsia="Arial" w:cs="Arial"/>
                <w:bCs/>
              </w:rPr>
            </w:pPr>
            <w:r w:rsidRPr="00C35FC5">
              <w:rPr>
                <w:rFonts w:ascii="Arial" w:hAnsi="Arial" w:eastAsia="Arial" w:cs="Arial"/>
                <w:bCs/>
                <w:spacing w:val="-2"/>
              </w:rPr>
              <w:t>Native</w:t>
            </w:r>
          </w:p>
          <w:p w:rsidRPr="00C35FC5" w:rsidR="00C35FC5" w:rsidP="00C35FC5" w:rsidRDefault="00C35FC5" w14:paraId="533A3D9F" w14:textId="77777777">
            <w:pPr>
              <w:spacing w:line="249" w:lineRule="exact"/>
              <w:ind w:left="107"/>
              <w:rPr>
                <w:rFonts w:ascii="Arial" w:hAnsi="Arial" w:eastAsia="Arial" w:cs="Arial"/>
                <w:bCs/>
              </w:rPr>
            </w:pPr>
            <w:r w:rsidRPr="00C35FC5">
              <w:rPr>
                <w:rFonts w:ascii="Arial" w:hAnsi="Arial" w:eastAsia="Arial" w:cs="Arial"/>
                <w:bCs/>
                <w:spacing w:val="-2"/>
              </w:rPr>
              <w:t>American</w:t>
            </w:r>
          </w:p>
        </w:tc>
        <w:tc>
          <w:tcPr>
            <w:tcW w:w="449" w:type="dxa"/>
          </w:tcPr>
          <w:p w:rsidRPr="00C35FC5" w:rsidR="00C35FC5" w:rsidP="00C35FC5" w:rsidRDefault="00C35FC5" w14:paraId="7C5AD3C0" w14:textId="77777777">
            <w:pPr>
              <w:rPr>
                <w:rFonts w:ascii="Arial" w:hAnsi="Arial" w:eastAsia="Arial" w:cs="Arial"/>
                <w:bCs/>
              </w:rPr>
            </w:pPr>
          </w:p>
        </w:tc>
        <w:tc>
          <w:tcPr>
            <w:tcW w:w="540" w:type="dxa"/>
          </w:tcPr>
          <w:p w:rsidRPr="00C35FC5" w:rsidR="00C35FC5" w:rsidP="00C35FC5" w:rsidRDefault="00C35FC5" w14:paraId="437A6888" w14:textId="77777777">
            <w:pPr>
              <w:rPr>
                <w:rFonts w:ascii="Arial" w:hAnsi="Arial" w:eastAsia="Arial" w:cs="Arial"/>
                <w:bCs/>
              </w:rPr>
            </w:pPr>
          </w:p>
        </w:tc>
        <w:tc>
          <w:tcPr>
            <w:tcW w:w="1440" w:type="dxa"/>
          </w:tcPr>
          <w:p w:rsidRPr="00C35FC5" w:rsidR="00C35FC5" w:rsidP="00C35FC5" w:rsidRDefault="00C35FC5" w14:paraId="4A0905F1" w14:textId="77777777">
            <w:pPr>
              <w:rPr>
                <w:rFonts w:ascii="Arial" w:hAnsi="Arial" w:eastAsia="Arial" w:cs="Arial"/>
                <w:bCs/>
              </w:rPr>
            </w:pPr>
          </w:p>
        </w:tc>
        <w:tc>
          <w:tcPr>
            <w:tcW w:w="451" w:type="dxa"/>
          </w:tcPr>
          <w:p w:rsidRPr="00C35FC5" w:rsidR="00C35FC5" w:rsidP="00C35FC5" w:rsidRDefault="00C35FC5" w14:paraId="5735D4E7" w14:textId="77777777">
            <w:pPr>
              <w:rPr>
                <w:rFonts w:ascii="Arial" w:hAnsi="Arial" w:eastAsia="Arial" w:cs="Arial"/>
                <w:bCs/>
              </w:rPr>
            </w:pPr>
          </w:p>
        </w:tc>
        <w:tc>
          <w:tcPr>
            <w:tcW w:w="1169" w:type="dxa"/>
          </w:tcPr>
          <w:p w:rsidRPr="00C35FC5" w:rsidR="00C35FC5" w:rsidP="00C35FC5" w:rsidRDefault="00C35FC5" w14:paraId="47358067" w14:textId="77777777">
            <w:pPr>
              <w:rPr>
                <w:rFonts w:ascii="Arial" w:hAnsi="Arial" w:eastAsia="Arial" w:cs="Arial"/>
                <w:bCs/>
              </w:rPr>
            </w:pPr>
          </w:p>
        </w:tc>
        <w:tc>
          <w:tcPr>
            <w:tcW w:w="1440" w:type="dxa"/>
          </w:tcPr>
          <w:p w:rsidRPr="00C35FC5" w:rsidR="00C35FC5" w:rsidP="00C35FC5" w:rsidRDefault="00C35FC5" w14:paraId="6A8BCB21" w14:textId="77777777">
            <w:pPr>
              <w:rPr>
                <w:rFonts w:ascii="Arial" w:hAnsi="Arial" w:eastAsia="Arial" w:cs="Arial"/>
                <w:bCs/>
              </w:rPr>
            </w:pPr>
          </w:p>
        </w:tc>
        <w:tc>
          <w:tcPr>
            <w:tcW w:w="991" w:type="dxa"/>
          </w:tcPr>
          <w:p w:rsidRPr="00C35FC5" w:rsidR="00C35FC5" w:rsidP="00C35FC5" w:rsidRDefault="00C35FC5" w14:paraId="0FFC976B" w14:textId="77777777">
            <w:pPr>
              <w:rPr>
                <w:rFonts w:ascii="Arial" w:hAnsi="Arial" w:eastAsia="Arial" w:cs="Arial"/>
                <w:bCs/>
              </w:rPr>
            </w:pPr>
          </w:p>
        </w:tc>
        <w:tc>
          <w:tcPr>
            <w:tcW w:w="1349" w:type="dxa"/>
          </w:tcPr>
          <w:p w:rsidRPr="00C35FC5" w:rsidR="00C35FC5" w:rsidP="00C35FC5" w:rsidRDefault="00C35FC5" w14:paraId="6849A2F5" w14:textId="77777777">
            <w:pPr>
              <w:rPr>
                <w:rFonts w:ascii="Arial" w:hAnsi="Arial" w:eastAsia="Arial" w:cs="Arial"/>
                <w:bCs/>
              </w:rPr>
            </w:pPr>
          </w:p>
        </w:tc>
      </w:tr>
      <w:tr w:rsidRPr="00C35FC5" w:rsidR="00C35FC5" w:rsidTr="00C068AF" w14:paraId="27B43387" w14:textId="77777777">
        <w:trPr>
          <w:trHeight w:val="268"/>
        </w:trPr>
        <w:tc>
          <w:tcPr>
            <w:tcW w:w="1620" w:type="dxa"/>
          </w:tcPr>
          <w:p w:rsidRPr="00C35FC5" w:rsidR="00C35FC5" w:rsidP="00C35FC5" w:rsidRDefault="00C35FC5" w14:paraId="796233CD" w14:textId="77777777">
            <w:pPr>
              <w:spacing w:line="248" w:lineRule="exact"/>
              <w:ind w:left="107"/>
              <w:rPr>
                <w:rFonts w:ascii="Arial" w:hAnsi="Arial" w:eastAsia="Arial" w:cs="Arial"/>
                <w:bCs/>
              </w:rPr>
            </w:pPr>
            <w:r w:rsidRPr="00C35FC5">
              <w:rPr>
                <w:rFonts w:ascii="Arial" w:hAnsi="Arial" w:eastAsia="Arial" w:cs="Arial"/>
                <w:bCs/>
              </w:rPr>
              <w:t>Pacific</w:t>
            </w:r>
            <w:r w:rsidRPr="00C35FC5">
              <w:rPr>
                <w:rFonts w:ascii="Arial" w:hAnsi="Arial" w:eastAsia="Arial" w:cs="Arial"/>
                <w:bCs/>
                <w:spacing w:val="-3"/>
              </w:rPr>
              <w:t xml:space="preserve"> </w:t>
            </w:r>
            <w:r w:rsidRPr="00C35FC5">
              <w:rPr>
                <w:rFonts w:ascii="Arial" w:hAnsi="Arial" w:eastAsia="Arial" w:cs="Arial"/>
                <w:bCs/>
                <w:spacing w:val="-2"/>
              </w:rPr>
              <w:t>Islander</w:t>
            </w:r>
          </w:p>
        </w:tc>
        <w:tc>
          <w:tcPr>
            <w:tcW w:w="449" w:type="dxa"/>
          </w:tcPr>
          <w:p w:rsidRPr="00C35FC5" w:rsidR="00C35FC5" w:rsidP="00C35FC5" w:rsidRDefault="00C35FC5" w14:paraId="476A47C4" w14:textId="77777777">
            <w:pPr>
              <w:rPr>
                <w:rFonts w:ascii="Arial" w:hAnsi="Arial" w:eastAsia="Arial" w:cs="Arial"/>
                <w:bCs/>
              </w:rPr>
            </w:pPr>
          </w:p>
        </w:tc>
        <w:tc>
          <w:tcPr>
            <w:tcW w:w="540" w:type="dxa"/>
          </w:tcPr>
          <w:p w:rsidRPr="00C35FC5" w:rsidR="00C35FC5" w:rsidP="00C35FC5" w:rsidRDefault="00C35FC5" w14:paraId="535013A0" w14:textId="77777777">
            <w:pPr>
              <w:rPr>
                <w:rFonts w:ascii="Arial" w:hAnsi="Arial" w:eastAsia="Arial" w:cs="Arial"/>
                <w:bCs/>
              </w:rPr>
            </w:pPr>
          </w:p>
        </w:tc>
        <w:tc>
          <w:tcPr>
            <w:tcW w:w="1440" w:type="dxa"/>
          </w:tcPr>
          <w:p w:rsidRPr="00C35FC5" w:rsidR="00C35FC5" w:rsidP="00C35FC5" w:rsidRDefault="00C35FC5" w14:paraId="420DD0C5" w14:textId="77777777">
            <w:pPr>
              <w:rPr>
                <w:rFonts w:ascii="Arial" w:hAnsi="Arial" w:eastAsia="Arial" w:cs="Arial"/>
                <w:bCs/>
              </w:rPr>
            </w:pPr>
          </w:p>
        </w:tc>
        <w:tc>
          <w:tcPr>
            <w:tcW w:w="451" w:type="dxa"/>
          </w:tcPr>
          <w:p w:rsidRPr="00C35FC5" w:rsidR="00C35FC5" w:rsidP="00C35FC5" w:rsidRDefault="00C35FC5" w14:paraId="270EE1C5" w14:textId="77777777">
            <w:pPr>
              <w:rPr>
                <w:rFonts w:ascii="Arial" w:hAnsi="Arial" w:eastAsia="Arial" w:cs="Arial"/>
                <w:bCs/>
              </w:rPr>
            </w:pPr>
          </w:p>
        </w:tc>
        <w:tc>
          <w:tcPr>
            <w:tcW w:w="1169" w:type="dxa"/>
          </w:tcPr>
          <w:p w:rsidRPr="00C35FC5" w:rsidR="00C35FC5" w:rsidP="00C35FC5" w:rsidRDefault="00C35FC5" w14:paraId="00F811FF" w14:textId="77777777">
            <w:pPr>
              <w:rPr>
                <w:rFonts w:ascii="Arial" w:hAnsi="Arial" w:eastAsia="Arial" w:cs="Arial"/>
                <w:bCs/>
              </w:rPr>
            </w:pPr>
          </w:p>
        </w:tc>
        <w:tc>
          <w:tcPr>
            <w:tcW w:w="1440" w:type="dxa"/>
          </w:tcPr>
          <w:p w:rsidRPr="00C35FC5" w:rsidR="00C35FC5" w:rsidP="00C35FC5" w:rsidRDefault="00C35FC5" w14:paraId="47D7056E" w14:textId="77777777">
            <w:pPr>
              <w:rPr>
                <w:rFonts w:ascii="Arial" w:hAnsi="Arial" w:eastAsia="Arial" w:cs="Arial"/>
                <w:bCs/>
              </w:rPr>
            </w:pPr>
          </w:p>
        </w:tc>
        <w:tc>
          <w:tcPr>
            <w:tcW w:w="991" w:type="dxa"/>
          </w:tcPr>
          <w:p w:rsidRPr="00C35FC5" w:rsidR="00C35FC5" w:rsidP="00C35FC5" w:rsidRDefault="00C35FC5" w14:paraId="1EF823BB" w14:textId="77777777">
            <w:pPr>
              <w:rPr>
                <w:rFonts w:ascii="Arial" w:hAnsi="Arial" w:eastAsia="Arial" w:cs="Arial"/>
                <w:bCs/>
              </w:rPr>
            </w:pPr>
          </w:p>
        </w:tc>
        <w:tc>
          <w:tcPr>
            <w:tcW w:w="1349" w:type="dxa"/>
          </w:tcPr>
          <w:p w:rsidRPr="00C35FC5" w:rsidR="00C35FC5" w:rsidP="00C35FC5" w:rsidRDefault="00C35FC5" w14:paraId="307F88EA" w14:textId="77777777">
            <w:pPr>
              <w:rPr>
                <w:rFonts w:ascii="Arial" w:hAnsi="Arial" w:eastAsia="Arial" w:cs="Arial"/>
                <w:bCs/>
              </w:rPr>
            </w:pPr>
          </w:p>
        </w:tc>
      </w:tr>
      <w:tr w:rsidRPr="00C35FC5" w:rsidR="00C35FC5" w:rsidTr="00C068AF" w14:paraId="489E1118" w14:textId="77777777">
        <w:trPr>
          <w:trHeight w:val="537"/>
        </w:trPr>
        <w:tc>
          <w:tcPr>
            <w:tcW w:w="1620" w:type="dxa"/>
          </w:tcPr>
          <w:p w:rsidRPr="00C35FC5" w:rsidR="00C35FC5" w:rsidP="00C35FC5" w:rsidRDefault="00C35FC5" w14:paraId="47299690" w14:textId="77777777">
            <w:pPr>
              <w:spacing w:line="268" w:lineRule="exact"/>
              <w:ind w:left="107"/>
              <w:rPr>
                <w:rFonts w:ascii="Arial" w:hAnsi="Arial" w:eastAsia="Arial" w:cs="Arial"/>
                <w:bCs/>
              </w:rPr>
            </w:pPr>
            <w:r w:rsidRPr="00C35FC5">
              <w:rPr>
                <w:rFonts w:ascii="Arial" w:hAnsi="Arial" w:eastAsia="Arial" w:cs="Arial"/>
                <w:bCs/>
              </w:rPr>
              <w:t>Two</w:t>
            </w:r>
            <w:r w:rsidRPr="00C35FC5">
              <w:rPr>
                <w:rFonts w:ascii="Arial" w:hAnsi="Arial" w:eastAsia="Arial" w:cs="Arial"/>
                <w:bCs/>
                <w:spacing w:val="-3"/>
              </w:rPr>
              <w:t xml:space="preserve"> </w:t>
            </w:r>
            <w:r w:rsidRPr="00C35FC5">
              <w:rPr>
                <w:rFonts w:ascii="Arial" w:hAnsi="Arial" w:eastAsia="Arial" w:cs="Arial"/>
                <w:bCs/>
              </w:rPr>
              <w:t>of</w:t>
            </w:r>
            <w:r w:rsidRPr="00C35FC5">
              <w:rPr>
                <w:rFonts w:ascii="Arial" w:hAnsi="Arial" w:eastAsia="Arial" w:cs="Arial"/>
                <w:bCs/>
                <w:spacing w:val="-1"/>
              </w:rPr>
              <w:t xml:space="preserve"> </w:t>
            </w:r>
            <w:r w:rsidRPr="00C35FC5">
              <w:rPr>
                <w:rFonts w:ascii="Arial" w:hAnsi="Arial" w:eastAsia="Arial" w:cs="Arial"/>
                <w:bCs/>
                <w:spacing w:val="-4"/>
              </w:rPr>
              <w:t>More</w:t>
            </w:r>
          </w:p>
          <w:p w:rsidRPr="00C35FC5" w:rsidR="00C35FC5" w:rsidP="00C35FC5" w:rsidRDefault="00C35FC5" w14:paraId="2181E7F5" w14:textId="77777777">
            <w:pPr>
              <w:spacing w:line="249" w:lineRule="exact"/>
              <w:ind w:left="107"/>
              <w:rPr>
                <w:rFonts w:ascii="Arial" w:hAnsi="Arial" w:eastAsia="Arial" w:cs="Arial"/>
                <w:bCs/>
              </w:rPr>
            </w:pPr>
            <w:r w:rsidRPr="00C35FC5">
              <w:rPr>
                <w:rFonts w:ascii="Arial" w:hAnsi="Arial" w:eastAsia="Arial" w:cs="Arial"/>
                <w:bCs/>
                <w:spacing w:val="-2"/>
              </w:rPr>
              <w:t>Races</w:t>
            </w:r>
          </w:p>
        </w:tc>
        <w:tc>
          <w:tcPr>
            <w:tcW w:w="449" w:type="dxa"/>
          </w:tcPr>
          <w:p w:rsidRPr="00C35FC5" w:rsidR="00C35FC5" w:rsidP="00C35FC5" w:rsidRDefault="00C35FC5" w14:paraId="0FAC6D16" w14:textId="77777777">
            <w:pPr>
              <w:rPr>
                <w:rFonts w:ascii="Arial" w:hAnsi="Arial" w:eastAsia="Arial" w:cs="Arial"/>
                <w:bCs/>
              </w:rPr>
            </w:pPr>
          </w:p>
        </w:tc>
        <w:tc>
          <w:tcPr>
            <w:tcW w:w="540" w:type="dxa"/>
          </w:tcPr>
          <w:p w:rsidRPr="00C35FC5" w:rsidR="00C35FC5" w:rsidP="00C35FC5" w:rsidRDefault="00C35FC5" w14:paraId="64E1989E" w14:textId="77777777">
            <w:pPr>
              <w:rPr>
                <w:rFonts w:ascii="Arial" w:hAnsi="Arial" w:eastAsia="Arial" w:cs="Arial"/>
                <w:bCs/>
              </w:rPr>
            </w:pPr>
          </w:p>
        </w:tc>
        <w:tc>
          <w:tcPr>
            <w:tcW w:w="1440" w:type="dxa"/>
          </w:tcPr>
          <w:p w:rsidRPr="00C35FC5" w:rsidR="00C35FC5" w:rsidP="00C35FC5" w:rsidRDefault="00C35FC5" w14:paraId="3DA8C502" w14:textId="77777777">
            <w:pPr>
              <w:rPr>
                <w:rFonts w:ascii="Arial" w:hAnsi="Arial" w:eastAsia="Arial" w:cs="Arial"/>
                <w:bCs/>
              </w:rPr>
            </w:pPr>
          </w:p>
        </w:tc>
        <w:tc>
          <w:tcPr>
            <w:tcW w:w="451" w:type="dxa"/>
          </w:tcPr>
          <w:p w:rsidRPr="00C35FC5" w:rsidR="00C35FC5" w:rsidP="00C35FC5" w:rsidRDefault="00C35FC5" w14:paraId="0E9AAEE1" w14:textId="77777777">
            <w:pPr>
              <w:rPr>
                <w:rFonts w:ascii="Arial" w:hAnsi="Arial" w:eastAsia="Arial" w:cs="Arial"/>
                <w:bCs/>
              </w:rPr>
            </w:pPr>
          </w:p>
        </w:tc>
        <w:tc>
          <w:tcPr>
            <w:tcW w:w="1169" w:type="dxa"/>
          </w:tcPr>
          <w:p w:rsidRPr="00C35FC5" w:rsidR="00C35FC5" w:rsidP="00C35FC5" w:rsidRDefault="00C35FC5" w14:paraId="5F339659" w14:textId="77777777">
            <w:pPr>
              <w:rPr>
                <w:rFonts w:ascii="Arial" w:hAnsi="Arial" w:eastAsia="Arial" w:cs="Arial"/>
                <w:bCs/>
              </w:rPr>
            </w:pPr>
          </w:p>
        </w:tc>
        <w:tc>
          <w:tcPr>
            <w:tcW w:w="1440" w:type="dxa"/>
          </w:tcPr>
          <w:p w:rsidRPr="00C35FC5" w:rsidR="00C35FC5" w:rsidP="00C35FC5" w:rsidRDefault="00C35FC5" w14:paraId="591BBF67" w14:textId="77777777">
            <w:pPr>
              <w:rPr>
                <w:rFonts w:ascii="Arial" w:hAnsi="Arial" w:eastAsia="Arial" w:cs="Arial"/>
                <w:bCs/>
              </w:rPr>
            </w:pPr>
          </w:p>
        </w:tc>
        <w:tc>
          <w:tcPr>
            <w:tcW w:w="991" w:type="dxa"/>
          </w:tcPr>
          <w:p w:rsidRPr="00C35FC5" w:rsidR="00C35FC5" w:rsidP="00C35FC5" w:rsidRDefault="00C35FC5" w14:paraId="188AC1EA" w14:textId="77777777">
            <w:pPr>
              <w:rPr>
                <w:rFonts w:ascii="Arial" w:hAnsi="Arial" w:eastAsia="Arial" w:cs="Arial"/>
                <w:bCs/>
              </w:rPr>
            </w:pPr>
          </w:p>
        </w:tc>
        <w:tc>
          <w:tcPr>
            <w:tcW w:w="1349" w:type="dxa"/>
          </w:tcPr>
          <w:p w:rsidRPr="00C35FC5" w:rsidR="00C35FC5" w:rsidP="00C35FC5" w:rsidRDefault="00C35FC5" w14:paraId="1E3DEC47" w14:textId="77777777">
            <w:pPr>
              <w:rPr>
                <w:rFonts w:ascii="Arial" w:hAnsi="Arial" w:eastAsia="Arial" w:cs="Arial"/>
                <w:bCs/>
              </w:rPr>
            </w:pPr>
          </w:p>
        </w:tc>
      </w:tr>
      <w:tr w:rsidRPr="00C35FC5" w:rsidR="00C35FC5" w:rsidTr="00C068AF" w14:paraId="15B721C6" w14:textId="77777777">
        <w:trPr>
          <w:trHeight w:val="268"/>
        </w:trPr>
        <w:tc>
          <w:tcPr>
            <w:tcW w:w="1620" w:type="dxa"/>
          </w:tcPr>
          <w:p w:rsidRPr="00C35FC5" w:rsidR="00C35FC5" w:rsidP="00C35FC5" w:rsidRDefault="00C35FC5" w14:paraId="7302B37C" w14:textId="77777777">
            <w:pPr>
              <w:spacing w:line="248" w:lineRule="exact"/>
              <w:ind w:left="107"/>
              <w:rPr>
                <w:rFonts w:ascii="Arial" w:hAnsi="Arial" w:eastAsia="Arial" w:cs="Arial"/>
                <w:bCs/>
              </w:rPr>
            </w:pPr>
            <w:r w:rsidRPr="00C35FC5">
              <w:rPr>
                <w:rFonts w:ascii="Arial" w:hAnsi="Arial" w:eastAsia="Arial" w:cs="Arial"/>
                <w:bCs/>
                <w:spacing w:val="-2"/>
              </w:rPr>
              <w:t>Female</w:t>
            </w:r>
          </w:p>
        </w:tc>
        <w:tc>
          <w:tcPr>
            <w:tcW w:w="449" w:type="dxa"/>
          </w:tcPr>
          <w:p w:rsidRPr="00C35FC5" w:rsidR="00C35FC5" w:rsidP="00C35FC5" w:rsidRDefault="00C35FC5" w14:paraId="49ACA038" w14:textId="77777777">
            <w:pPr>
              <w:spacing w:line="248" w:lineRule="exact"/>
              <w:ind w:right="113"/>
              <w:rPr>
                <w:rFonts w:ascii="Arial" w:hAnsi="Arial" w:eastAsia="Arial" w:cs="Arial"/>
                <w:bCs/>
              </w:rPr>
            </w:pPr>
            <w:r w:rsidRPr="00C35FC5">
              <w:rPr>
                <w:rFonts w:ascii="Arial" w:hAnsi="Arial" w:eastAsia="Arial" w:cs="Arial"/>
                <w:bCs/>
                <w:spacing w:val="-10"/>
              </w:rPr>
              <w:t>3</w:t>
            </w:r>
          </w:p>
        </w:tc>
        <w:tc>
          <w:tcPr>
            <w:tcW w:w="540" w:type="dxa"/>
          </w:tcPr>
          <w:p w:rsidRPr="00C35FC5" w:rsidR="00C35FC5" w:rsidP="00C35FC5" w:rsidRDefault="00C35FC5" w14:paraId="7E8B6E10" w14:textId="77777777">
            <w:pPr>
              <w:rPr>
                <w:rFonts w:ascii="Arial" w:hAnsi="Arial" w:eastAsia="Arial" w:cs="Arial"/>
                <w:bCs/>
              </w:rPr>
            </w:pPr>
          </w:p>
        </w:tc>
        <w:tc>
          <w:tcPr>
            <w:tcW w:w="1440" w:type="dxa"/>
          </w:tcPr>
          <w:p w:rsidRPr="00C35FC5" w:rsidR="00C35FC5" w:rsidP="00C35FC5" w:rsidRDefault="00C35FC5" w14:paraId="460A6754" w14:textId="77777777">
            <w:pPr>
              <w:rPr>
                <w:rFonts w:ascii="Arial" w:hAnsi="Arial" w:eastAsia="Arial" w:cs="Arial"/>
                <w:bCs/>
              </w:rPr>
            </w:pPr>
          </w:p>
        </w:tc>
        <w:tc>
          <w:tcPr>
            <w:tcW w:w="451" w:type="dxa"/>
          </w:tcPr>
          <w:p w:rsidRPr="00C35FC5" w:rsidR="00C35FC5" w:rsidP="00C35FC5" w:rsidRDefault="00C35FC5" w14:paraId="182AE3C0" w14:textId="77777777">
            <w:pPr>
              <w:rPr>
                <w:rFonts w:ascii="Arial" w:hAnsi="Arial" w:eastAsia="Arial" w:cs="Arial"/>
                <w:bCs/>
              </w:rPr>
            </w:pPr>
          </w:p>
        </w:tc>
        <w:tc>
          <w:tcPr>
            <w:tcW w:w="1169" w:type="dxa"/>
          </w:tcPr>
          <w:p w:rsidRPr="00C35FC5" w:rsidR="00C35FC5" w:rsidP="00C35FC5" w:rsidRDefault="00C35FC5" w14:paraId="406FF53F" w14:textId="77777777">
            <w:pPr>
              <w:rPr>
                <w:rFonts w:ascii="Arial" w:hAnsi="Arial" w:eastAsia="Arial" w:cs="Arial"/>
                <w:bCs/>
              </w:rPr>
            </w:pPr>
          </w:p>
        </w:tc>
        <w:tc>
          <w:tcPr>
            <w:tcW w:w="1440" w:type="dxa"/>
          </w:tcPr>
          <w:p w:rsidRPr="00C35FC5" w:rsidR="00C35FC5" w:rsidP="00C35FC5" w:rsidRDefault="00C35FC5" w14:paraId="22204A14" w14:textId="77777777">
            <w:pPr>
              <w:rPr>
                <w:rFonts w:ascii="Arial" w:hAnsi="Arial" w:eastAsia="Arial" w:cs="Arial"/>
                <w:bCs/>
              </w:rPr>
            </w:pPr>
          </w:p>
        </w:tc>
        <w:tc>
          <w:tcPr>
            <w:tcW w:w="991" w:type="dxa"/>
          </w:tcPr>
          <w:p w:rsidRPr="00C35FC5" w:rsidR="00C35FC5" w:rsidP="00C35FC5" w:rsidRDefault="00C35FC5" w14:paraId="4BC6B316" w14:textId="77777777">
            <w:pPr>
              <w:rPr>
                <w:rFonts w:ascii="Arial" w:hAnsi="Arial" w:eastAsia="Arial" w:cs="Arial"/>
                <w:bCs/>
              </w:rPr>
            </w:pPr>
          </w:p>
        </w:tc>
        <w:tc>
          <w:tcPr>
            <w:tcW w:w="1349" w:type="dxa"/>
          </w:tcPr>
          <w:p w:rsidRPr="00C35FC5" w:rsidR="00C35FC5" w:rsidP="00C35FC5" w:rsidRDefault="00C35FC5" w14:paraId="20D13A52" w14:textId="77777777">
            <w:pPr>
              <w:rPr>
                <w:rFonts w:ascii="Arial" w:hAnsi="Arial" w:eastAsia="Arial" w:cs="Arial"/>
                <w:bCs/>
              </w:rPr>
            </w:pPr>
          </w:p>
        </w:tc>
      </w:tr>
      <w:tr w:rsidRPr="00C35FC5" w:rsidR="00C35FC5" w:rsidTr="00C068AF" w14:paraId="2680E843" w14:textId="77777777">
        <w:trPr>
          <w:trHeight w:val="270"/>
        </w:trPr>
        <w:tc>
          <w:tcPr>
            <w:tcW w:w="9449" w:type="dxa"/>
            <w:gridSpan w:val="9"/>
          </w:tcPr>
          <w:p w:rsidRPr="00C35FC5" w:rsidR="00C35FC5" w:rsidP="00C35FC5" w:rsidRDefault="00C35FC5" w14:paraId="2D97756F" w14:textId="77777777">
            <w:pPr>
              <w:spacing w:line="251" w:lineRule="exact"/>
              <w:ind w:left="11"/>
              <w:jc w:val="center"/>
              <w:rPr>
                <w:rFonts w:ascii="Arial" w:hAnsi="Arial" w:eastAsia="Arial" w:cs="Arial"/>
                <w:bCs/>
              </w:rPr>
            </w:pPr>
            <w:r w:rsidRPr="00C35FC5">
              <w:rPr>
                <w:rFonts w:ascii="Arial" w:hAnsi="Arial" w:eastAsia="Arial" w:cs="Arial"/>
                <w:bCs/>
              </w:rPr>
              <w:t>AS=Administrative</w:t>
            </w:r>
            <w:r w:rsidRPr="00C35FC5">
              <w:rPr>
                <w:rFonts w:ascii="Arial" w:hAnsi="Arial" w:eastAsia="Arial" w:cs="Arial"/>
                <w:bCs/>
                <w:spacing w:val="-12"/>
              </w:rPr>
              <w:t xml:space="preserve"> </w:t>
            </w:r>
            <w:r w:rsidRPr="00C35FC5">
              <w:rPr>
                <w:rFonts w:ascii="Arial" w:hAnsi="Arial" w:eastAsia="Arial" w:cs="Arial"/>
                <w:bCs/>
              </w:rPr>
              <w:t>Support;</w:t>
            </w:r>
            <w:r w:rsidRPr="00C35FC5">
              <w:rPr>
                <w:rFonts w:ascii="Arial" w:hAnsi="Arial" w:eastAsia="Arial" w:cs="Arial"/>
                <w:bCs/>
                <w:spacing w:val="-7"/>
              </w:rPr>
              <w:t xml:space="preserve"> </w:t>
            </w:r>
            <w:r w:rsidRPr="00C35FC5">
              <w:rPr>
                <w:rFonts w:ascii="Arial" w:hAnsi="Arial" w:eastAsia="Arial" w:cs="Arial"/>
                <w:bCs/>
              </w:rPr>
              <w:t>OA=Officials</w:t>
            </w:r>
            <w:r w:rsidRPr="00C35FC5">
              <w:rPr>
                <w:rFonts w:ascii="Arial" w:hAnsi="Arial" w:eastAsia="Arial" w:cs="Arial"/>
                <w:bCs/>
                <w:spacing w:val="-10"/>
              </w:rPr>
              <w:t xml:space="preserve"> </w:t>
            </w:r>
            <w:r w:rsidRPr="00C35FC5">
              <w:rPr>
                <w:rFonts w:ascii="Arial" w:hAnsi="Arial" w:eastAsia="Arial" w:cs="Arial"/>
                <w:bCs/>
              </w:rPr>
              <w:t>&amp;</w:t>
            </w:r>
            <w:r w:rsidRPr="00C35FC5">
              <w:rPr>
                <w:rFonts w:ascii="Arial" w:hAnsi="Arial" w:eastAsia="Arial" w:cs="Arial"/>
                <w:bCs/>
                <w:spacing w:val="-7"/>
              </w:rPr>
              <w:t xml:space="preserve"> </w:t>
            </w:r>
            <w:r w:rsidRPr="00C35FC5">
              <w:rPr>
                <w:rFonts w:ascii="Arial" w:hAnsi="Arial" w:eastAsia="Arial" w:cs="Arial"/>
                <w:bCs/>
              </w:rPr>
              <w:t>Administrators;</w:t>
            </w:r>
            <w:r w:rsidRPr="00C35FC5">
              <w:rPr>
                <w:rFonts w:ascii="Arial" w:hAnsi="Arial" w:eastAsia="Arial" w:cs="Arial"/>
                <w:bCs/>
                <w:spacing w:val="-8"/>
              </w:rPr>
              <w:t xml:space="preserve"> </w:t>
            </w:r>
            <w:r w:rsidRPr="00C35FC5">
              <w:rPr>
                <w:rFonts w:ascii="Arial" w:hAnsi="Arial" w:eastAsia="Arial" w:cs="Arial"/>
                <w:bCs/>
                <w:spacing w:val="-2"/>
              </w:rPr>
              <w:t>PP=Paraprofessionals</w:t>
            </w:r>
          </w:p>
        </w:tc>
      </w:tr>
    </w:tbl>
    <w:p w:rsidRPr="00C35FC5" w:rsidR="00C35FC5" w:rsidP="00C35FC5" w:rsidRDefault="00C35FC5" w14:paraId="3A5B0A03" w14:textId="77777777">
      <w:pPr>
        <w:rPr>
          <w:i/>
        </w:rPr>
      </w:pPr>
    </w:p>
    <w:p w:rsidR="00131B79" w:rsidP="00DF31B4" w:rsidRDefault="00C35FC5" w14:paraId="4B052A9D" w14:textId="557E3BCB">
      <w:pPr>
        <w:pStyle w:val="BodyText"/>
        <w:spacing w:before="3" w:line="237" w:lineRule="auto"/>
        <w:ind w:left="720" w:right="1524"/>
        <w:rPr>
          <w:rFonts w:ascii="Arial" w:hAnsi="Arial" w:cs="Arial"/>
        </w:rPr>
      </w:pPr>
      <w:r w:rsidRPr="00C35FC5">
        <w:rPr>
          <w:rFonts w:ascii="Arial" w:hAnsi="Arial" w:cs="Arial"/>
        </w:rPr>
        <w:t>During the four-year plan period, DCHS will focus on community connections, relationship building, and continued use of best recruitment, hiring, and retention practices they have put in place. DCHS will reaffirm</w:t>
      </w:r>
      <w:r w:rsidRPr="00C35FC5">
        <w:rPr>
          <w:rFonts w:ascii="Arial" w:hAnsi="Arial" w:cs="Arial"/>
          <w:spacing w:val="-3"/>
        </w:rPr>
        <w:t xml:space="preserve"> </w:t>
      </w:r>
      <w:r w:rsidRPr="00C35FC5">
        <w:rPr>
          <w:rFonts w:ascii="Arial" w:hAnsi="Arial" w:cs="Arial"/>
        </w:rPr>
        <w:t>the</w:t>
      </w:r>
      <w:r w:rsidRPr="00C35FC5">
        <w:rPr>
          <w:rFonts w:ascii="Arial" w:hAnsi="Arial" w:cs="Arial"/>
          <w:spacing w:val="-4"/>
        </w:rPr>
        <w:t xml:space="preserve"> </w:t>
      </w:r>
      <w:r w:rsidRPr="00C35FC5">
        <w:rPr>
          <w:rFonts w:ascii="Arial" w:hAnsi="Arial" w:cs="Arial"/>
        </w:rPr>
        <w:t>County's</w:t>
      </w:r>
      <w:r w:rsidRPr="00C35FC5">
        <w:rPr>
          <w:rFonts w:ascii="Arial" w:hAnsi="Arial" w:cs="Arial"/>
          <w:spacing w:val="-2"/>
        </w:rPr>
        <w:t xml:space="preserve"> </w:t>
      </w:r>
      <w:r w:rsidRPr="00C35FC5">
        <w:rPr>
          <w:rFonts w:ascii="Arial" w:hAnsi="Arial" w:cs="Arial"/>
        </w:rPr>
        <w:t>commitment</w:t>
      </w:r>
      <w:r w:rsidRPr="00C35FC5">
        <w:rPr>
          <w:rFonts w:ascii="Arial" w:hAnsi="Arial" w:cs="Arial"/>
          <w:spacing w:val="-4"/>
        </w:rPr>
        <w:t xml:space="preserve"> </w:t>
      </w:r>
      <w:r w:rsidRPr="00C35FC5">
        <w:rPr>
          <w:rFonts w:ascii="Arial" w:hAnsi="Arial" w:cs="Arial"/>
        </w:rPr>
        <w:t>to</w:t>
      </w:r>
      <w:r w:rsidRPr="00C35FC5">
        <w:rPr>
          <w:rFonts w:ascii="Arial" w:hAnsi="Arial" w:cs="Arial"/>
          <w:spacing w:val="-1"/>
        </w:rPr>
        <w:t xml:space="preserve"> </w:t>
      </w:r>
      <w:r w:rsidRPr="00C35FC5">
        <w:rPr>
          <w:rFonts w:ascii="Arial" w:hAnsi="Arial" w:cs="Arial"/>
        </w:rPr>
        <w:t>equal</w:t>
      </w:r>
      <w:r w:rsidRPr="00C35FC5">
        <w:rPr>
          <w:rFonts w:ascii="Arial" w:hAnsi="Arial" w:cs="Arial"/>
          <w:spacing w:val="-5"/>
        </w:rPr>
        <w:t xml:space="preserve"> </w:t>
      </w:r>
      <w:r w:rsidRPr="00C35FC5">
        <w:rPr>
          <w:rFonts w:ascii="Arial" w:hAnsi="Arial" w:cs="Arial"/>
        </w:rPr>
        <w:t>employment</w:t>
      </w:r>
      <w:r w:rsidRPr="00C35FC5">
        <w:rPr>
          <w:rFonts w:ascii="Arial" w:hAnsi="Arial" w:cs="Arial"/>
          <w:spacing w:val="-1"/>
        </w:rPr>
        <w:t xml:space="preserve"> </w:t>
      </w:r>
      <w:r w:rsidRPr="00C35FC5">
        <w:rPr>
          <w:rFonts w:ascii="Arial" w:hAnsi="Arial" w:cs="Arial"/>
        </w:rPr>
        <w:t>opportunity</w:t>
      </w:r>
      <w:r w:rsidRPr="00C35FC5">
        <w:rPr>
          <w:rFonts w:ascii="Arial" w:hAnsi="Arial" w:cs="Arial"/>
          <w:spacing w:val="-1"/>
        </w:rPr>
        <w:t xml:space="preserve"> </w:t>
      </w:r>
      <w:r w:rsidRPr="00C35FC5">
        <w:rPr>
          <w:rFonts w:ascii="Arial" w:hAnsi="Arial" w:cs="Arial"/>
        </w:rPr>
        <w:t>and</w:t>
      </w:r>
      <w:r w:rsidRPr="00C35FC5">
        <w:rPr>
          <w:rFonts w:ascii="Arial" w:hAnsi="Arial" w:cs="Arial"/>
          <w:spacing w:val="-3"/>
        </w:rPr>
        <w:t xml:space="preserve"> </w:t>
      </w:r>
      <w:r w:rsidRPr="00C35FC5">
        <w:rPr>
          <w:rFonts w:ascii="Arial" w:hAnsi="Arial" w:cs="Arial"/>
        </w:rPr>
        <w:t>diversity,</w:t>
      </w:r>
      <w:r w:rsidRPr="00C35FC5">
        <w:rPr>
          <w:rFonts w:ascii="Arial" w:hAnsi="Arial" w:cs="Arial"/>
          <w:spacing w:val="-4"/>
        </w:rPr>
        <w:t xml:space="preserve"> </w:t>
      </w:r>
      <w:r w:rsidRPr="00C35FC5">
        <w:rPr>
          <w:rFonts w:ascii="Arial" w:hAnsi="Arial" w:cs="Arial"/>
        </w:rPr>
        <w:t>equity,</w:t>
      </w:r>
      <w:r w:rsidRPr="00C35FC5">
        <w:rPr>
          <w:rFonts w:ascii="Arial" w:hAnsi="Arial" w:cs="Arial"/>
          <w:spacing w:val="-4"/>
        </w:rPr>
        <w:t xml:space="preserve"> </w:t>
      </w:r>
      <w:r w:rsidRPr="00C35FC5">
        <w:rPr>
          <w:rFonts w:ascii="Arial" w:hAnsi="Arial" w:cs="Arial"/>
        </w:rPr>
        <w:t>and</w:t>
      </w:r>
      <w:r w:rsidRPr="00C35FC5">
        <w:rPr>
          <w:rFonts w:ascii="Arial" w:hAnsi="Arial" w:cs="Arial"/>
          <w:spacing w:val="-3"/>
        </w:rPr>
        <w:t xml:space="preserve"> </w:t>
      </w:r>
      <w:r w:rsidRPr="00C35FC5">
        <w:rPr>
          <w:rFonts w:ascii="Arial" w:hAnsi="Arial" w:cs="Arial"/>
        </w:rPr>
        <w:t>inclusion by reviewing personnel policies, employment practices and procedures, and making improvements or recommendations on steps to promote equal employment opportunity. DCHS’s primary focus will be on retaining</w:t>
      </w:r>
      <w:r w:rsidRPr="00C35FC5">
        <w:rPr>
          <w:rFonts w:ascii="Arial" w:hAnsi="Arial" w:cs="Arial"/>
          <w:spacing w:val="-3"/>
        </w:rPr>
        <w:t xml:space="preserve"> </w:t>
      </w:r>
      <w:r w:rsidRPr="00C35FC5">
        <w:rPr>
          <w:rFonts w:ascii="Arial" w:hAnsi="Arial" w:cs="Arial"/>
        </w:rPr>
        <w:t>the</w:t>
      </w:r>
      <w:r w:rsidRPr="00C35FC5">
        <w:rPr>
          <w:rFonts w:ascii="Arial" w:hAnsi="Arial" w:cs="Arial"/>
          <w:spacing w:val="-1"/>
        </w:rPr>
        <w:t xml:space="preserve"> </w:t>
      </w:r>
      <w:r w:rsidRPr="00C35FC5">
        <w:rPr>
          <w:rFonts w:ascii="Arial" w:hAnsi="Arial" w:cs="Arial"/>
        </w:rPr>
        <w:t>diverse</w:t>
      </w:r>
      <w:r w:rsidRPr="00C35FC5">
        <w:rPr>
          <w:rFonts w:ascii="Arial" w:hAnsi="Arial" w:cs="Arial"/>
          <w:spacing w:val="-1"/>
        </w:rPr>
        <w:t xml:space="preserve"> </w:t>
      </w:r>
      <w:r w:rsidRPr="00C35FC5">
        <w:rPr>
          <w:rFonts w:ascii="Arial" w:hAnsi="Arial" w:cs="Arial"/>
        </w:rPr>
        <w:t>employees</w:t>
      </w:r>
      <w:r w:rsidRPr="00C35FC5">
        <w:rPr>
          <w:rFonts w:ascii="Arial" w:hAnsi="Arial" w:cs="Arial"/>
          <w:spacing w:val="-4"/>
        </w:rPr>
        <w:t xml:space="preserve"> </w:t>
      </w:r>
      <w:r w:rsidRPr="00C35FC5">
        <w:rPr>
          <w:rFonts w:ascii="Arial" w:hAnsi="Arial" w:cs="Arial"/>
        </w:rPr>
        <w:t>that</w:t>
      </w:r>
      <w:r w:rsidRPr="00C35FC5">
        <w:rPr>
          <w:rFonts w:ascii="Arial" w:hAnsi="Arial" w:cs="Arial"/>
          <w:spacing w:val="-1"/>
        </w:rPr>
        <w:t xml:space="preserve"> </w:t>
      </w:r>
      <w:r w:rsidRPr="00C35FC5">
        <w:rPr>
          <w:rFonts w:ascii="Arial" w:hAnsi="Arial" w:cs="Arial"/>
        </w:rPr>
        <w:t>they</w:t>
      </w:r>
      <w:r w:rsidRPr="00C35FC5">
        <w:rPr>
          <w:rFonts w:ascii="Arial" w:hAnsi="Arial" w:cs="Arial"/>
          <w:spacing w:val="-1"/>
        </w:rPr>
        <w:t xml:space="preserve"> </w:t>
      </w:r>
      <w:r w:rsidRPr="00C35FC5">
        <w:rPr>
          <w:rFonts w:ascii="Arial" w:hAnsi="Arial" w:cs="Arial"/>
        </w:rPr>
        <w:t>have</w:t>
      </w:r>
      <w:r w:rsidRPr="00C35FC5">
        <w:rPr>
          <w:rFonts w:ascii="Arial" w:hAnsi="Arial" w:cs="Arial"/>
          <w:spacing w:val="-4"/>
        </w:rPr>
        <w:t xml:space="preserve"> </w:t>
      </w:r>
      <w:r w:rsidRPr="00C35FC5">
        <w:rPr>
          <w:rFonts w:ascii="Arial" w:hAnsi="Arial" w:cs="Arial"/>
        </w:rPr>
        <w:t>hired</w:t>
      </w:r>
      <w:r w:rsidRPr="00C35FC5">
        <w:rPr>
          <w:rFonts w:ascii="Arial" w:hAnsi="Arial" w:cs="Arial"/>
          <w:spacing w:val="-5"/>
        </w:rPr>
        <w:t xml:space="preserve"> </w:t>
      </w:r>
      <w:r w:rsidRPr="00C35FC5">
        <w:rPr>
          <w:rFonts w:ascii="Arial" w:hAnsi="Arial" w:cs="Arial"/>
        </w:rPr>
        <w:t>and</w:t>
      </w:r>
      <w:r w:rsidRPr="00C35FC5">
        <w:rPr>
          <w:rFonts w:ascii="Arial" w:hAnsi="Arial" w:cs="Arial"/>
          <w:spacing w:val="-3"/>
        </w:rPr>
        <w:t xml:space="preserve"> </w:t>
      </w:r>
      <w:r w:rsidRPr="00C35FC5">
        <w:rPr>
          <w:rFonts w:ascii="Arial" w:hAnsi="Arial" w:cs="Arial"/>
        </w:rPr>
        <w:t>providing</w:t>
      </w:r>
      <w:r w:rsidRPr="00C35FC5">
        <w:rPr>
          <w:rFonts w:ascii="Arial" w:hAnsi="Arial" w:cs="Arial"/>
          <w:spacing w:val="-3"/>
        </w:rPr>
        <w:t xml:space="preserve"> </w:t>
      </w:r>
      <w:r w:rsidRPr="00C35FC5">
        <w:rPr>
          <w:rFonts w:ascii="Arial" w:hAnsi="Arial" w:cs="Arial"/>
        </w:rPr>
        <w:t>education</w:t>
      </w:r>
      <w:r w:rsidRPr="00C35FC5">
        <w:rPr>
          <w:rFonts w:ascii="Arial" w:hAnsi="Arial" w:cs="Arial"/>
          <w:spacing w:val="-2"/>
        </w:rPr>
        <w:t xml:space="preserve"> </w:t>
      </w:r>
      <w:r w:rsidRPr="00C35FC5">
        <w:rPr>
          <w:rFonts w:ascii="Arial" w:hAnsi="Arial" w:cs="Arial"/>
        </w:rPr>
        <w:t>and</w:t>
      </w:r>
      <w:r w:rsidRPr="00C35FC5">
        <w:rPr>
          <w:rFonts w:ascii="Arial" w:hAnsi="Arial" w:cs="Arial"/>
          <w:spacing w:val="-3"/>
        </w:rPr>
        <w:t xml:space="preserve"> </w:t>
      </w:r>
      <w:r w:rsidRPr="00C35FC5">
        <w:rPr>
          <w:rFonts w:ascii="Arial" w:hAnsi="Arial" w:cs="Arial"/>
        </w:rPr>
        <w:t>training</w:t>
      </w:r>
      <w:r w:rsidRPr="00C35FC5">
        <w:rPr>
          <w:rFonts w:ascii="Arial" w:hAnsi="Arial" w:cs="Arial"/>
          <w:spacing w:val="-3"/>
        </w:rPr>
        <w:t xml:space="preserve"> </w:t>
      </w:r>
      <w:r w:rsidRPr="00C35FC5">
        <w:rPr>
          <w:rFonts w:ascii="Arial" w:hAnsi="Arial" w:cs="Arial"/>
        </w:rPr>
        <w:t>to</w:t>
      </w:r>
      <w:r w:rsidRPr="00C35FC5">
        <w:rPr>
          <w:rFonts w:ascii="Arial" w:hAnsi="Arial" w:cs="Arial"/>
          <w:spacing w:val="-3"/>
        </w:rPr>
        <w:t xml:space="preserve"> </w:t>
      </w:r>
      <w:r w:rsidRPr="00C35FC5">
        <w:rPr>
          <w:rFonts w:ascii="Arial" w:hAnsi="Arial" w:cs="Arial"/>
        </w:rPr>
        <w:t>strengthen DCHS’s commitment to equal employment opportunity and a racially just workplace. As part of these efforts, DCHS incorporated quarterly Supervisor 101 trainings in 2025, which became mandatory for supervisors/managers in DCHS beginning in January 2026 to support consistent leadership practices and strengthen workplace equity and accountability. </w:t>
      </w:r>
    </w:p>
    <w:p w:rsidRPr="005F5BEC" w:rsidR="005F5BEC" w:rsidP="005F5BEC" w:rsidRDefault="005F5BEC" w14:paraId="1AC46155" w14:textId="77777777">
      <w:pPr>
        <w:ind w:right="1354"/>
      </w:pPr>
    </w:p>
    <w:p w:rsidRPr="00C0783B" w:rsidR="0074400F" w:rsidP="0074400F" w:rsidRDefault="0074400F" w14:paraId="35EF0BF5" w14:textId="7BACBA3B">
      <w:pPr>
        <w:spacing w:before="39"/>
        <w:ind w:left="720"/>
        <w:outlineLvl w:val="2"/>
        <w:rPr>
          <w:rFonts w:ascii="Arial" w:hAnsi="Arial" w:cs="Arial"/>
          <w:b/>
          <w:bCs/>
        </w:rPr>
      </w:pPr>
      <w:bookmarkStart w:name="_Toc1617654718" w:id="96"/>
      <w:r>
        <w:rPr>
          <w:rFonts w:ascii="Arial" w:hAnsi="Arial" w:cs="Arial"/>
          <w:b/>
          <w:bCs/>
        </w:rPr>
        <w:t>Department of Executive Services</w:t>
      </w:r>
      <w:r w:rsidRPr="00C0783B">
        <w:rPr>
          <w:rFonts w:ascii="Arial" w:hAnsi="Arial" w:cs="Arial"/>
          <w:b/>
          <w:bCs/>
          <w:spacing w:val="-7"/>
        </w:rPr>
        <w:t xml:space="preserve"> </w:t>
      </w:r>
      <w:r w:rsidRPr="00C0783B">
        <w:rPr>
          <w:rFonts w:ascii="Arial" w:hAnsi="Arial" w:cs="Arial"/>
          <w:b/>
          <w:bCs/>
        </w:rPr>
        <w:t>(</w:t>
      </w:r>
      <w:r>
        <w:rPr>
          <w:rFonts w:ascii="Arial" w:hAnsi="Arial" w:cs="Arial"/>
          <w:b/>
          <w:bCs/>
        </w:rPr>
        <w:t>DES</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96"/>
    </w:p>
    <w:p w:rsidR="005F5BEC" w:rsidP="009321D6" w:rsidRDefault="005F5BEC" w14:paraId="3A063963" w14:textId="77777777">
      <w:pPr>
        <w:ind w:right="1354"/>
        <w:rPr>
          <w:rFonts w:ascii="Arial" w:hAnsi="Arial" w:cs="Arial"/>
          <w:b/>
          <w:bCs/>
        </w:rPr>
      </w:pPr>
    </w:p>
    <w:p w:rsidRPr="009321D6" w:rsidR="009321D6" w:rsidP="009321D6" w:rsidRDefault="009321D6" w14:paraId="4B78FE7C" w14:textId="4986CED6">
      <w:pPr>
        <w:pStyle w:val="BodyText"/>
        <w:spacing w:before="8" w:after="1"/>
        <w:rPr>
          <w:rFonts w:ascii="Arial" w:hAnsi="Arial" w:cs="Arial"/>
          <w:i/>
          <w:iCs/>
        </w:rPr>
      </w:pPr>
      <w:r>
        <w:rPr>
          <w:rFonts w:ascii="Arial" w:hAnsi="Arial" w:cs="Arial"/>
          <w:i/>
          <w:iCs/>
        </w:rPr>
        <w:t xml:space="preserve">            </w:t>
      </w:r>
      <w:r w:rsidRPr="00FF5D3F">
        <w:rPr>
          <w:rFonts w:ascii="Arial" w:hAnsi="Arial" w:cs="Arial"/>
          <w:i/>
          <w:iCs/>
        </w:rPr>
        <w:t>Table 1</w:t>
      </w:r>
      <w:r>
        <w:rPr>
          <w:rFonts w:ascii="Arial" w:hAnsi="Arial" w:cs="Arial"/>
          <w:i/>
          <w:iCs/>
        </w:rPr>
        <w:t>2</w:t>
      </w:r>
      <w:r w:rsidRPr="00FF5D3F">
        <w:rPr>
          <w:rFonts w:ascii="Arial" w:hAnsi="Arial" w:cs="Arial"/>
          <w:i/>
          <w:iCs/>
        </w:rPr>
        <w:t>: DES 202</w:t>
      </w:r>
      <w:r w:rsidR="00DF31B4">
        <w:rPr>
          <w:rFonts w:ascii="Arial" w:hAnsi="Arial" w:cs="Arial"/>
          <w:i/>
          <w:iCs/>
        </w:rPr>
        <w:t>6</w:t>
      </w:r>
      <w:r w:rsidRPr="00FF5D3F">
        <w:rPr>
          <w:rFonts w:ascii="Arial" w:hAnsi="Arial" w:cs="Arial"/>
          <w:i/>
          <w:iCs/>
        </w:rPr>
        <w:t>-20</w:t>
      </w:r>
      <w:r w:rsidR="00DF31B4">
        <w:rPr>
          <w:rFonts w:ascii="Arial" w:hAnsi="Arial" w:cs="Arial"/>
          <w:i/>
          <w:iCs/>
        </w:rPr>
        <w:t>29</w:t>
      </w:r>
      <w:r w:rsidRPr="00FF5D3F">
        <w:rPr>
          <w:rFonts w:ascii="Arial" w:hAnsi="Arial" w:cs="Arial"/>
          <w:i/>
          <w:iCs/>
        </w:rPr>
        <w:t xml:space="preserve"> Placement 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54"/>
        <w:gridCol w:w="449"/>
        <w:gridCol w:w="540"/>
        <w:gridCol w:w="1440"/>
        <w:gridCol w:w="540"/>
        <w:gridCol w:w="1171"/>
        <w:gridCol w:w="1440"/>
        <w:gridCol w:w="809"/>
        <w:gridCol w:w="1440"/>
      </w:tblGrid>
      <w:tr w:rsidRPr="00C86F2E" w:rsidR="009321D6" w:rsidTr="009321D6" w14:paraId="4A793DEB" w14:textId="77777777">
        <w:trPr>
          <w:trHeight w:val="268"/>
        </w:trPr>
        <w:tc>
          <w:tcPr>
            <w:tcW w:w="1654" w:type="dxa"/>
          </w:tcPr>
          <w:p w:rsidRPr="00C86F2E" w:rsidR="009321D6" w:rsidP="00C068AF" w:rsidRDefault="009321D6" w14:paraId="7BC7C165" w14:textId="77777777">
            <w:pPr>
              <w:pStyle w:val="TableParagraph"/>
              <w:spacing w:line="248" w:lineRule="exact"/>
              <w:ind w:left="479"/>
              <w:rPr>
                <w:bCs/>
                <w:i/>
              </w:rPr>
            </w:pPr>
            <w:bookmarkStart w:name="Department_of_Executive_Services_(DES)_2" w:id="97"/>
            <w:bookmarkStart w:name="_bookmark37" w:id="98"/>
            <w:bookmarkEnd w:id="97"/>
            <w:bookmarkEnd w:id="98"/>
            <w:r w:rsidRPr="00C86F2E">
              <w:rPr>
                <w:bCs/>
                <w:i/>
                <w:spacing w:val="-2"/>
              </w:rPr>
              <w:t>Group</w:t>
            </w:r>
          </w:p>
        </w:tc>
        <w:tc>
          <w:tcPr>
            <w:tcW w:w="7829" w:type="dxa"/>
            <w:gridSpan w:val="8"/>
          </w:tcPr>
          <w:p w:rsidRPr="00C86F2E" w:rsidR="009321D6" w:rsidP="00C068AF" w:rsidRDefault="009321D6" w14:paraId="3953448A" w14:textId="77777777">
            <w:pPr>
              <w:pStyle w:val="TableParagraph"/>
              <w:spacing w:line="248" w:lineRule="exact"/>
              <w:ind w:left="8"/>
              <w:jc w:val="center"/>
              <w:rPr>
                <w:bCs/>
                <w:i/>
              </w:rPr>
            </w:pPr>
            <w:r w:rsidRPr="00C86F2E">
              <w:rPr>
                <w:bCs/>
                <w:i/>
                <w:spacing w:val="-2"/>
              </w:rPr>
              <w:t>Category</w:t>
            </w:r>
          </w:p>
        </w:tc>
      </w:tr>
      <w:tr w:rsidRPr="00C86F2E" w:rsidR="009321D6" w:rsidTr="009321D6" w14:paraId="787792F1" w14:textId="77777777">
        <w:trPr>
          <w:trHeight w:val="537"/>
        </w:trPr>
        <w:tc>
          <w:tcPr>
            <w:tcW w:w="1654" w:type="dxa"/>
          </w:tcPr>
          <w:p w:rsidRPr="00C86F2E" w:rsidR="009321D6" w:rsidP="00C068AF" w:rsidRDefault="009321D6" w14:paraId="28494DC5" w14:textId="77777777">
            <w:pPr>
              <w:pStyle w:val="TableParagraph"/>
              <w:spacing w:line="268" w:lineRule="exact"/>
              <w:ind w:left="107"/>
              <w:rPr>
                <w:bCs/>
                <w:i/>
              </w:rPr>
            </w:pPr>
            <w:r w:rsidRPr="00C86F2E">
              <w:rPr>
                <w:bCs/>
                <w:i/>
              </w:rPr>
              <w:t>Race</w:t>
            </w:r>
            <w:r w:rsidRPr="00C86F2E">
              <w:rPr>
                <w:bCs/>
                <w:i/>
                <w:spacing w:val="-2"/>
              </w:rPr>
              <w:t xml:space="preserve"> </w:t>
            </w:r>
            <w:r w:rsidRPr="00C86F2E">
              <w:rPr>
                <w:bCs/>
                <w:i/>
                <w:spacing w:val="-10"/>
              </w:rPr>
              <w:t>&amp;</w:t>
            </w:r>
          </w:p>
          <w:p w:rsidRPr="00C86F2E" w:rsidR="009321D6" w:rsidP="00C068AF" w:rsidRDefault="009321D6" w14:paraId="1F39398A" w14:textId="77777777">
            <w:pPr>
              <w:pStyle w:val="TableParagraph"/>
              <w:spacing w:line="249" w:lineRule="exact"/>
              <w:ind w:left="107"/>
              <w:rPr>
                <w:bCs/>
                <w:i/>
              </w:rPr>
            </w:pPr>
            <w:r w:rsidRPr="00C86F2E">
              <w:rPr>
                <w:bCs/>
                <w:i/>
                <w:spacing w:val="-2"/>
              </w:rPr>
              <w:t>Gender</w:t>
            </w:r>
          </w:p>
        </w:tc>
        <w:tc>
          <w:tcPr>
            <w:tcW w:w="449" w:type="dxa"/>
          </w:tcPr>
          <w:p w:rsidRPr="00C86F2E" w:rsidR="009321D6" w:rsidP="00C068AF" w:rsidRDefault="009321D6" w14:paraId="716114BC" w14:textId="77777777">
            <w:pPr>
              <w:pStyle w:val="TableParagraph"/>
              <w:spacing w:line="268" w:lineRule="exact"/>
              <w:ind w:left="4"/>
              <w:jc w:val="center"/>
              <w:rPr>
                <w:bCs/>
                <w:i/>
              </w:rPr>
            </w:pPr>
            <w:r w:rsidRPr="00C86F2E">
              <w:rPr>
                <w:bCs/>
                <w:i/>
                <w:spacing w:val="-5"/>
              </w:rPr>
              <w:t>AS</w:t>
            </w:r>
          </w:p>
        </w:tc>
        <w:tc>
          <w:tcPr>
            <w:tcW w:w="540" w:type="dxa"/>
          </w:tcPr>
          <w:p w:rsidRPr="00C86F2E" w:rsidR="009321D6" w:rsidP="00C068AF" w:rsidRDefault="009321D6" w14:paraId="34655394" w14:textId="77777777">
            <w:pPr>
              <w:pStyle w:val="TableParagraph"/>
              <w:spacing w:line="268" w:lineRule="exact"/>
              <w:ind w:left="107"/>
              <w:rPr>
                <w:bCs/>
                <w:i/>
              </w:rPr>
            </w:pPr>
            <w:r w:rsidRPr="00C86F2E">
              <w:rPr>
                <w:bCs/>
                <w:i/>
                <w:spacing w:val="-5"/>
              </w:rPr>
              <w:t>OA</w:t>
            </w:r>
          </w:p>
        </w:tc>
        <w:tc>
          <w:tcPr>
            <w:tcW w:w="1440" w:type="dxa"/>
          </w:tcPr>
          <w:p w:rsidRPr="00C86F2E" w:rsidR="009321D6" w:rsidP="00C068AF" w:rsidRDefault="009321D6" w14:paraId="2E44222B" w14:textId="77777777">
            <w:pPr>
              <w:pStyle w:val="TableParagraph"/>
              <w:spacing w:line="268" w:lineRule="exact"/>
              <w:ind w:left="107"/>
              <w:rPr>
                <w:bCs/>
                <w:i/>
              </w:rPr>
            </w:pPr>
            <w:r w:rsidRPr="00C86F2E">
              <w:rPr>
                <w:bCs/>
                <w:i/>
                <w:spacing w:val="-2"/>
              </w:rPr>
              <w:t>Professionals</w:t>
            </w:r>
          </w:p>
        </w:tc>
        <w:tc>
          <w:tcPr>
            <w:tcW w:w="540" w:type="dxa"/>
          </w:tcPr>
          <w:p w:rsidRPr="00C86F2E" w:rsidR="009321D6" w:rsidP="00C068AF" w:rsidRDefault="009321D6" w14:paraId="06DF9774" w14:textId="77777777">
            <w:pPr>
              <w:pStyle w:val="TableParagraph"/>
              <w:spacing w:line="268" w:lineRule="exact"/>
              <w:ind w:left="107"/>
              <w:rPr>
                <w:bCs/>
                <w:i/>
              </w:rPr>
            </w:pPr>
            <w:r w:rsidRPr="00C86F2E">
              <w:rPr>
                <w:bCs/>
                <w:i/>
                <w:spacing w:val="-5"/>
              </w:rPr>
              <w:t>PP</w:t>
            </w:r>
          </w:p>
        </w:tc>
        <w:tc>
          <w:tcPr>
            <w:tcW w:w="1171" w:type="dxa"/>
          </w:tcPr>
          <w:p w:rsidRPr="00C86F2E" w:rsidR="009321D6" w:rsidP="00C068AF" w:rsidRDefault="009321D6" w14:paraId="4AC1E9B9" w14:textId="77777777">
            <w:pPr>
              <w:pStyle w:val="TableParagraph"/>
              <w:spacing w:line="268" w:lineRule="exact"/>
              <w:ind w:left="107"/>
              <w:rPr>
                <w:bCs/>
                <w:i/>
              </w:rPr>
            </w:pPr>
            <w:r w:rsidRPr="00C86F2E">
              <w:rPr>
                <w:bCs/>
                <w:i/>
                <w:spacing w:val="-2"/>
              </w:rPr>
              <w:t>Protective</w:t>
            </w:r>
          </w:p>
          <w:p w:rsidRPr="00C86F2E" w:rsidR="009321D6" w:rsidP="00C068AF" w:rsidRDefault="009321D6" w14:paraId="0C303AF9" w14:textId="77777777">
            <w:pPr>
              <w:pStyle w:val="TableParagraph"/>
              <w:spacing w:line="249" w:lineRule="exact"/>
              <w:ind w:left="107"/>
              <w:rPr>
                <w:bCs/>
                <w:i/>
              </w:rPr>
            </w:pPr>
            <w:r w:rsidRPr="00C86F2E">
              <w:rPr>
                <w:bCs/>
                <w:i/>
                <w:spacing w:val="-2"/>
              </w:rPr>
              <w:t>Services</w:t>
            </w:r>
          </w:p>
        </w:tc>
        <w:tc>
          <w:tcPr>
            <w:tcW w:w="1440" w:type="dxa"/>
          </w:tcPr>
          <w:p w:rsidRPr="00C86F2E" w:rsidR="009321D6" w:rsidP="00C068AF" w:rsidRDefault="009321D6" w14:paraId="315310FD" w14:textId="77777777">
            <w:pPr>
              <w:pStyle w:val="TableParagraph"/>
              <w:spacing w:line="268" w:lineRule="exact"/>
              <w:ind w:left="108"/>
              <w:rPr>
                <w:bCs/>
                <w:i/>
              </w:rPr>
            </w:pPr>
            <w:r w:rsidRPr="00C86F2E">
              <w:rPr>
                <w:bCs/>
                <w:i/>
                <w:spacing w:val="-2"/>
              </w:rPr>
              <w:t>Service</w:t>
            </w:r>
          </w:p>
          <w:p w:rsidRPr="00C86F2E" w:rsidR="009321D6" w:rsidP="00C068AF" w:rsidRDefault="009321D6" w14:paraId="5ABF8C08" w14:textId="77777777">
            <w:pPr>
              <w:pStyle w:val="TableParagraph"/>
              <w:spacing w:line="249" w:lineRule="exact"/>
              <w:ind w:left="108"/>
              <w:rPr>
                <w:bCs/>
                <w:i/>
              </w:rPr>
            </w:pPr>
            <w:r w:rsidRPr="00C86F2E">
              <w:rPr>
                <w:bCs/>
                <w:i/>
                <w:spacing w:val="-2"/>
              </w:rPr>
              <w:t>Maintenance</w:t>
            </w:r>
          </w:p>
        </w:tc>
        <w:tc>
          <w:tcPr>
            <w:tcW w:w="809" w:type="dxa"/>
          </w:tcPr>
          <w:p w:rsidRPr="00C86F2E" w:rsidR="009321D6" w:rsidP="00C068AF" w:rsidRDefault="009321D6" w14:paraId="016BEBBF" w14:textId="77777777">
            <w:pPr>
              <w:pStyle w:val="TableParagraph"/>
              <w:spacing w:line="268" w:lineRule="exact"/>
              <w:ind w:left="108"/>
              <w:rPr>
                <w:bCs/>
                <w:i/>
              </w:rPr>
            </w:pPr>
            <w:r w:rsidRPr="00C86F2E">
              <w:rPr>
                <w:bCs/>
                <w:i/>
                <w:spacing w:val="-2"/>
              </w:rPr>
              <w:t>Skilled</w:t>
            </w:r>
          </w:p>
          <w:p w:rsidRPr="00C86F2E" w:rsidR="009321D6" w:rsidP="00C068AF" w:rsidRDefault="009321D6" w14:paraId="243FB3E3" w14:textId="77777777">
            <w:pPr>
              <w:pStyle w:val="TableParagraph"/>
              <w:spacing w:line="249" w:lineRule="exact"/>
              <w:ind w:left="108"/>
              <w:rPr>
                <w:bCs/>
                <w:i/>
              </w:rPr>
            </w:pPr>
            <w:r w:rsidRPr="00C86F2E">
              <w:rPr>
                <w:bCs/>
                <w:i/>
                <w:spacing w:val="-2"/>
              </w:rPr>
              <w:t>Crafts</w:t>
            </w:r>
          </w:p>
        </w:tc>
        <w:tc>
          <w:tcPr>
            <w:tcW w:w="1440" w:type="dxa"/>
          </w:tcPr>
          <w:p w:rsidRPr="00C86F2E" w:rsidR="009321D6" w:rsidP="00C068AF" w:rsidRDefault="009321D6" w14:paraId="3AE4D978" w14:textId="77777777">
            <w:pPr>
              <w:pStyle w:val="TableParagraph"/>
              <w:spacing w:line="268" w:lineRule="exact"/>
              <w:ind w:left="107"/>
              <w:rPr>
                <w:bCs/>
                <w:i/>
              </w:rPr>
            </w:pPr>
            <w:r w:rsidRPr="00C86F2E">
              <w:rPr>
                <w:bCs/>
                <w:i/>
                <w:spacing w:val="-2"/>
              </w:rPr>
              <w:t>Technicians</w:t>
            </w:r>
          </w:p>
        </w:tc>
      </w:tr>
      <w:tr w:rsidRPr="00C86F2E" w:rsidR="009321D6" w:rsidTr="009321D6" w14:paraId="44D1F54C" w14:textId="77777777">
        <w:trPr>
          <w:trHeight w:val="268"/>
        </w:trPr>
        <w:tc>
          <w:tcPr>
            <w:tcW w:w="1654" w:type="dxa"/>
          </w:tcPr>
          <w:p w:rsidRPr="00C86F2E" w:rsidR="009321D6" w:rsidP="00C068AF" w:rsidRDefault="009321D6" w14:paraId="1E4D0E81" w14:textId="77777777">
            <w:pPr>
              <w:pStyle w:val="TableParagraph"/>
              <w:spacing w:line="248" w:lineRule="exact"/>
              <w:ind w:left="107"/>
              <w:rPr>
                <w:bCs/>
              </w:rPr>
            </w:pPr>
            <w:r w:rsidRPr="00C86F2E">
              <w:rPr>
                <w:bCs/>
                <w:spacing w:val="-2"/>
              </w:rPr>
              <w:t>Asian</w:t>
            </w:r>
          </w:p>
        </w:tc>
        <w:tc>
          <w:tcPr>
            <w:tcW w:w="449" w:type="dxa"/>
          </w:tcPr>
          <w:p w:rsidRPr="00C86F2E" w:rsidR="009321D6" w:rsidP="00C068AF" w:rsidRDefault="009321D6" w14:paraId="0D323485" w14:textId="77777777">
            <w:pPr>
              <w:pStyle w:val="TableParagraph"/>
              <w:rPr>
                <w:bCs/>
              </w:rPr>
            </w:pPr>
          </w:p>
        </w:tc>
        <w:tc>
          <w:tcPr>
            <w:tcW w:w="540" w:type="dxa"/>
          </w:tcPr>
          <w:p w:rsidRPr="00C86F2E" w:rsidR="009321D6" w:rsidP="00C068AF" w:rsidRDefault="009321D6" w14:paraId="5A159AFF" w14:textId="77777777">
            <w:pPr>
              <w:pStyle w:val="TableParagraph"/>
              <w:rPr>
                <w:bCs/>
              </w:rPr>
            </w:pPr>
            <w:r>
              <w:rPr>
                <w:bCs/>
              </w:rPr>
              <w:t>1</w:t>
            </w:r>
          </w:p>
        </w:tc>
        <w:tc>
          <w:tcPr>
            <w:tcW w:w="1440" w:type="dxa"/>
          </w:tcPr>
          <w:p w:rsidRPr="00C86F2E" w:rsidR="009321D6" w:rsidP="00C068AF" w:rsidRDefault="009321D6" w14:paraId="09E809D3" w14:textId="77777777">
            <w:pPr>
              <w:pStyle w:val="TableParagraph"/>
              <w:rPr>
                <w:bCs/>
              </w:rPr>
            </w:pPr>
          </w:p>
        </w:tc>
        <w:tc>
          <w:tcPr>
            <w:tcW w:w="540" w:type="dxa"/>
          </w:tcPr>
          <w:p w:rsidRPr="00C86F2E" w:rsidR="009321D6" w:rsidP="00C068AF" w:rsidRDefault="009321D6" w14:paraId="25CD8752" w14:textId="77777777">
            <w:pPr>
              <w:pStyle w:val="TableParagraph"/>
              <w:rPr>
                <w:bCs/>
              </w:rPr>
            </w:pPr>
          </w:p>
        </w:tc>
        <w:tc>
          <w:tcPr>
            <w:tcW w:w="1171" w:type="dxa"/>
          </w:tcPr>
          <w:p w:rsidRPr="00C86F2E" w:rsidR="009321D6" w:rsidP="00C068AF" w:rsidRDefault="009321D6" w14:paraId="58CD19F2" w14:textId="77777777">
            <w:pPr>
              <w:pStyle w:val="TableParagraph"/>
              <w:spacing w:line="248" w:lineRule="exact"/>
              <w:ind w:left="107"/>
              <w:rPr>
                <w:bCs/>
              </w:rPr>
            </w:pPr>
          </w:p>
        </w:tc>
        <w:tc>
          <w:tcPr>
            <w:tcW w:w="1440" w:type="dxa"/>
          </w:tcPr>
          <w:p w:rsidRPr="00C86F2E" w:rsidR="009321D6" w:rsidP="00C068AF" w:rsidRDefault="009321D6" w14:paraId="4F694BDA" w14:textId="77777777">
            <w:pPr>
              <w:pStyle w:val="TableParagraph"/>
              <w:rPr>
                <w:bCs/>
              </w:rPr>
            </w:pPr>
          </w:p>
        </w:tc>
        <w:tc>
          <w:tcPr>
            <w:tcW w:w="809" w:type="dxa"/>
          </w:tcPr>
          <w:p w:rsidRPr="00C86F2E" w:rsidR="009321D6" w:rsidP="00C068AF" w:rsidRDefault="009321D6" w14:paraId="158FDC77" w14:textId="77777777">
            <w:pPr>
              <w:pStyle w:val="TableParagraph"/>
              <w:rPr>
                <w:bCs/>
              </w:rPr>
            </w:pPr>
          </w:p>
        </w:tc>
        <w:tc>
          <w:tcPr>
            <w:tcW w:w="1440" w:type="dxa"/>
          </w:tcPr>
          <w:p w:rsidRPr="00C86F2E" w:rsidR="009321D6" w:rsidP="00C068AF" w:rsidRDefault="009321D6" w14:paraId="4B0974C8" w14:textId="77777777">
            <w:pPr>
              <w:pStyle w:val="TableParagraph"/>
              <w:rPr>
                <w:bCs/>
              </w:rPr>
            </w:pPr>
            <w:r>
              <w:rPr>
                <w:bCs/>
              </w:rPr>
              <w:t>1</w:t>
            </w:r>
          </w:p>
        </w:tc>
      </w:tr>
      <w:tr w:rsidRPr="00C86F2E" w:rsidR="009321D6" w:rsidTr="009321D6" w14:paraId="14EE61FB" w14:textId="77777777">
        <w:trPr>
          <w:trHeight w:val="268"/>
        </w:trPr>
        <w:tc>
          <w:tcPr>
            <w:tcW w:w="1654" w:type="dxa"/>
          </w:tcPr>
          <w:p w:rsidRPr="00C86F2E" w:rsidR="009321D6" w:rsidP="00C068AF" w:rsidRDefault="009321D6" w14:paraId="45BC39E1" w14:textId="77777777">
            <w:pPr>
              <w:pStyle w:val="TableParagraph"/>
              <w:spacing w:line="248" w:lineRule="exact"/>
              <w:ind w:left="107"/>
              <w:rPr>
                <w:bCs/>
              </w:rPr>
            </w:pPr>
            <w:r w:rsidRPr="00C86F2E">
              <w:rPr>
                <w:bCs/>
                <w:spacing w:val="-2"/>
              </w:rPr>
              <w:t>Black</w:t>
            </w:r>
          </w:p>
        </w:tc>
        <w:tc>
          <w:tcPr>
            <w:tcW w:w="449" w:type="dxa"/>
          </w:tcPr>
          <w:p w:rsidRPr="00C86F2E" w:rsidR="009321D6" w:rsidP="00C068AF" w:rsidRDefault="009321D6" w14:paraId="61053B56" w14:textId="77777777">
            <w:pPr>
              <w:pStyle w:val="TableParagraph"/>
              <w:rPr>
                <w:bCs/>
              </w:rPr>
            </w:pPr>
          </w:p>
        </w:tc>
        <w:tc>
          <w:tcPr>
            <w:tcW w:w="540" w:type="dxa"/>
          </w:tcPr>
          <w:p w:rsidRPr="00C86F2E" w:rsidR="009321D6" w:rsidP="00C068AF" w:rsidRDefault="009321D6" w14:paraId="20C240D7" w14:textId="77777777">
            <w:pPr>
              <w:pStyle w:val="TableParagraph"/>
              <w:rPr>
                <w:bCs/>
              </w:rPr>
            </w:pPr>
          </w:p>
        </w:tc>
        <w:tc>
          <w:tcPr>
            <w:tcW w:w="1440" w:type="dxa"/>
          </w:tcPr>
          <w:p w:rsidRPr="00C86F2E" w:rsidR="009321D6" w:rsidP="00C068AF" w:rsidRDefault="009321D6" w14:paraId="573E2F7A" w14:textId="77777777">
            <w:pPr>
              <w:pStyle w:val="TableParagraph"/>
              <w:rPr>
                <w:bCs/>
              </w:rPr>
            </w:pPr>
          </w:p>
        </w:tc>
        <w:tc>
          <w:tcPr>
            <w:tcW w:w="540" w:type="dxa"/>
          </w:tcPr>
          <w:p w:rsidRPr="00C86F2E" w:rsidR="009321D6" w:rsidP="00C068AF" w:rsidRDefault="009321D6" w14:paraId="07B03E14" w14:textId="77777777">
            <w:pPr>
              <w:pStyle w:val="TableParagraph"/>
              <w:rPr>
                <w:bCs/>
              </w:rPr>
            </w:pPr>
          </w:p>
        </w:tc>
        <w:tc>
          <w:tcPr>
            <w:tcW w:w="1171" w:type="dxa"/>
          </w:tcPr>
          <w:p w:rsidRPr="00C86F2E" w:rsidR="009321D6" w:rsidP="00C068AF" w:rsidRDefault="009321D6" w14:paraId="0F4A482E" w14:textId="77777777">
            <w:pPr>
              <w:pStyle w:val="TableParagraph"/>
              <w:rPr>
                <w:bCs/>
              </w:rPr>
            </w:pPr>
          </w:p>
        </w:tc>
        <w:tc>
          <w:tcPr>
            <w:tcW w:w="1440" w:type="dxa"/>
          </w:tcPr>
          <w:p w:rsidRPr="00C86F2E" w:rsidR="009321D6" w:rsidP="00C068AF" w:rsidRDefault="009321D6" w14:paraId="2FBFC80E" w14:textId="77777777">
            <w:pPr>
              <w:pStyle w:val="TableParagraph"/>
              <w:rPr>
                <w:bCs/>
              </w:rPr>
            </w:pPr>
          </w:p>
        </w:tc>
        <w:tc>
          <w:tcPr>
            <w:tcW w:w="809" w:type="dxa"/>
          </w:tcPr>
          <w:p w:rsidRPr="00C86F2E" w:rsidR="009321D6" w:rsidP="00C068AF" w:rsidRDefault="009321D6" w14:paraId="6B6A9587" w14:textId="77777777">
            <w:pPr>
              <w:pStyle w:val="TableParagraph"/>
              <w:rPr>
                <w:bCs/>
              </w:rPr>
            </w:pPr>
          </w:p>
        </w:tc>
        <w:tc>
          <w:tcPr>
            <w:tcW w:w="1440" w:type="dxa"/>
          </w:tcPr>
          <w:p w:rsidRPr="00C86F2E" w:rsidR="009321D6" w:rsidP="00C068AF" w:rsidRDefault="009321D6" w14:paraId="72F75114" w14:textId="77777777">
            <w:pPr>
              <w:pStyle w:val="TableParagraph"/>
              <w:rPr>
                <w:bCs/>
              </w:rPr>
            </w:pPr>
            <w:r>
              <w:rPr>
                <w:bCs/>
              </w:rPr>
              <w:t>1</w:t>
            </w:r>
          </w:p>
        </w:tc>
      </w:tr>
      <w:tr w:rsidRPr="00C86F2E" w:rsidR="009321D6" w:rsidTr="009321D6" w14:paraId="2D037027" w14:textId="77777777">
        <w:trPr>
          <w:trHeight w:val="268"/>
        </w:trPr>
        <w:tc>
          <w:tcPr>
            <w:tcW w:w="1654" w:type="dxa"/>
          </w:tcPr>
          <w:p w:rsidRPr="00C86F2E" w:rsidR="009321D6" w:rsidP="00C068AF" w:rsidRDefault="009321D6" w14:paraId="18319B73" w14:textId="77777777">
            <w:pPr>
              <w:pStyle w:val="TableParagraph"/>
              <w:spacing w:line="248" w:lineRule="exact"/>
              <w:ind w:left="107"/>
              <w:rPr>
                <w:bCs/>
              </w:rPr>
            </w:pPr>
            <w:r w:rsidRPr="00C86F2E">
              <w:rPr>
                <w:bCs/>
                <w:spacing w:val="-2"/>
              </w:rPr>
              <w:t>Hispanic</w:t>
            </w:r>
          </w:p>
        </w:tc>
        <w:tc>
          <w:tcPr>
            <w:tcW w:w="449" w:type="dxa"/>
          </w:tcPr>
          <w:p w:rsidRPr="00C86F2E" w:rsidR="009321D6" w:rsidP="00C068AF" w:rsidRDefault="009321D6" w14:paraId="42254645" w14:textId="77777777">
            <w:pPr>
              <w:pStyle w:val="TableParagraph"/>
              <w:spacing w:line="248" w:lineRule="exact"/>
              <w:ind w:left="4" w:right="113"/>
              <w:jc w:val="center"/>
              <w:rPr>
                <w:bCs/>
              </w:rPr>
            </w:pPr>
          </w:p>
        </w:tc>
        <w:tc>
          <w:tcPr>
            <w:tcW w:w="540" w:type="dxa"/>
          </w:tcPr>
          <w:p w:rsidRPr="00C86F2E" w:rsidR="009321D6" w:rsidP="00C068AF" w:rsidRDefault="009321D6" w14:paraId="2B05A773" w14:textId="77777777">
            <w:pPr>
              <w:pStyle w:val="TableParagraph"/>
              <w:spacing w:line="248" w:lineRule="exact"/>
              <w:ind w:left="107"/>
              <w:rPr>
                <w:bCs/>
              </w:rPr>
            </w:pPr>
          </w:p>
        </w:tc>
        <w:tc>
          <w:tcPr>
            <w:tcW w:w="1440" w:type="dxa"/>
          </w:tcPr>
          <w:p w:rsidRPr="00C86F2E" w:rsidR="009321D6" w:rsidP="00C068AF" w:rsidRDefault="009321D6" w14:paraId="12F5AD37" w14:textId="77777777">
            <w:pPr>
              <w:pStyle w:val="TableParagraph"/>
              <w:rPr>
                <w:bCs/>
              </w:rPr>
            </w:pPr>
          </w:p>
        </w:tc>
        <w:tc>
          <w:tcPr>
            <w:tcW w:w="540" w:type="dxa"/>
          </w:tcPr>
          <w:p w:rsidRPr="00C86F2E" w:rsidR="009321D6" w:rsidP="00C068AF" w:rsidRDefault="009321D6" w14:paraId="7602C090" w14:textId="77777777">
            <w:pPr>
              <w:pStyle w:val="TableParagraph"/>
              <w:rPr>
                <w:bCs/>
              </w:rPr>
            </w:pPr>
          </w:p>
        </w:tc>
        <w:tc>
          <w:tcPr>
            <w:tcW w:w="1171" w:type="dxa"/>
          </w:tcPr>
          <w:p w:rsidRPr="00C86F2E" w:rsidR="009321D6" w:rsidP="00C068AF" w:rsidRDefault="009321D6" w14:paraId="62A24D3F" w14:textId="77777777">
            <w:pPr>
              <w:pStyle w:val="TableParagraph"/>
              <w:rPr>
                <w:bCs/>
              </w:rPr>
            </w:pPr>
            <w:r>
              <w:rPr>
                <w:bCs/>
              </w:rPr>
              <w:t>1</w:t>
            </w:r>
          </w:p>
        </w:tc>
        <w:tc>
          <w:tcPr>
            <w:tcW w:w="1440" w:type="dxa"/>
          </w:tcPr>
          <w:p w:rsidRPr="00C86F2E" w:rsidR="009321D6" w:rsidP="00C068AF" w:rsidRDefault="009321D6" w14:paraId="077A4A53" w14:textId="77777777">
            <w:pPr>
              <w:pStyle w:val="TableParagraph"/>
              <w:spacing w:line="248" w:lineRule="exact"/>
              <w:rPr>
                <w:bCs/>
              </w:rPr>
            </w:pPr>
            <w:r>
              <w:rPr>
                <w:bCs/>
              </w:rPr>
              <w:t>4</w:t>
            </w:r>
          </w:p>
        </w:tc>
        <w:tc>
          <w:tcPr>
            <w:tcW w:w="809" w:type="dxa"/>
          </w:tcPr>
          <w:p w:rsidRPr="00C86F2E" w:rsidR="009321D6" w:rsidP="00C068AF" w:rsidRDefault="009321D6" w14:paraId="7981FCDC" w14:textId="77777777">
            <w:pPr>
              <w:pStyle w:val="TableParagraph"/>
              <w:spacing w:line="248" w:lineRule="exact"/>
              <w:rPr>
                <w:bCs/>
              </w:rPr>
            </w:pPr>
            <w:r>
              <w:rPr>
                <w:bCs/>
              </w:rPr>
              <w:t>1</w:t>
            </w:r>
          </w:p>
        </w:tc>
        <w:tc>
          <w:tcPr>
            <w:tcW w:w="1440" w:type="dxa"/>
          </w:tcPr>
          <w:p w:rsidRPr="00C86F2E" w:rsidR="009321D6" w:rsidP="00C068AF" w:rsidRDefault="009321D6" w14:paraId="0ACE724B" w14:textId="77777777">
            <w:pPr>
              <w:pStyle w:val="TableParagraph"/>
              <w:rPr>
                <w:bCs/>
              </w:rPr>
            </w:pPr>
            <w:r>
              <w:rPr>
                <w:bCs/>
              </w:rPr>
              <w:t>1</w:t>
            </w:r>
          </w:p>
        </w:tc>
      </w:tr>
      <w:tr w:rsidRPr="00C86F2E" w:rsidR="009321D6" w:rsidTr="009321D6" w14:paraId="30F988AC" w14:textId="77777777">
        <w:trPr>
          <w:trHeight w:val="537"/>
        </w:trPr>
        <w:tc>
          <w:tcPr>
            <w:tcW w:w="1654" w:type="dxa"/>
          </w:tcPr>
          <w:p w:rsidRPr="00C86F2E" w:rsidR="009321D6" w:rsidP="00C068AF" w:rsidRDefault="009321D6" w14:paraId="77F257E3" w14:textId="77777777">
            <w:pPr>
              <w:pStyle w:val="TableParagraph"/>
              <w:spacing w:line="268" w:lineRule="exact"/>
              <w:ind w:left="107"/>
              <w:rPr>
                <w:bCs/>
              </w:rPr>
            </w:pPr>
            <w:r w:rsidRPr="00C86F2E">
              <w:rPr>
                <w:bCs/>
                <w:spacing w:val="-2"/>
              </w:rPr>
              <w:t>Native</w:t>
            </w:r>
          </w:p>
          <w:p w:rsidRPr="00C86F2E" w:rsidR="009321D6" w:rsidP="00C068AF" w:rsidRDefault="009321D6" w14:paraId="2722A9DC" w14:textId="77777777">
            <w:pPr>
              <w:pStyle w:val="TableParagraph"/>
              <w:spacing w:line="249" w:lineRule="exact"/>
              <w:ind w:left="107"/>
              <w:rPr>
                <w:bCs/>
              </w:rPr>
            </w:pPr>
            <w:r w:rsidRPr="00C86F2E">
              <w:rPr>
                <w:bCs/>
                <w:spacing w:val="-2"/>
              </w:rPr>
              <w:t>American</w:t>
            </w:r>
          </w:p>
        </w:tc>
        <w:tc>
          <w:tcPr>
            <w:tcW w:w="449" w:type="dxa"/>
          </w:tcPr>
          <w:p w:rsidRPr="00C86F2E" w:rsidR="009321D6" w:rsidP="00C068AF" w:rsidRDefault="009321D6" w14:paraId="77DB2347" w14:textId="77777777">
            <w:pPr>
              <w:pStyle w:val="TableParagraph"/>
              <w:rPr>
                <w:bCs/>
              </w:rPr>
            </w:pPr>
          </w:p>
        </w:tc>
        <w:tc>
          <w:tcPr>
            <w:tcW w:w="540" w:type="dxa"/>
          </w:tcPr>
          <w:p w:rsidRPr="00C86F2E" w:rsidR="009321D6" w:rsidP="00C068AF" w:rsidRDefault="009321D6" w14:paraId="2CE54A23" w14:textId="77777777">
            <w:pPr>
              <w:pStyle w:val="TableParagraph"/>
              <w:rPr>
                <w:bCs/>
              </w:rPr>
            </w:pPr>
          </w:p>
        </w:tc>
        <w:tc>
          <w:tcPr>
            <w:tcW w:w="1440" w:type="dxa"/>
          </w:tcPr>
          <w:p w:rsidRPr="00C86F2E" w:rsidR="009321D6" w:rsidP="00C068AF" w:rsidRDefault="009321D6" w14:paraId="7359F78E" w14:textId="77777777">
            <w:pPr>
              <w:pStyle w:val="TableParagraph"/>
              <w:spacing w:line="268" w:lineRule="exact"/>
              <w:rPr>
                <w:bCs/>
              </w:rPr>
            </w:pPr>
            <w:r>
              <w:rPr>
                <w:bCs/>
              </w:rPr>
              <w:t>1</w:t>
            </w:r>
          </w:p>
        </w:tc>
        <w:tc>
          <w:tcPr>
            <w:tcW w:w="540" w:type="dxa"/>
          </w:tcPr>
          <w:p w:rsidRPr="00C86F2E" w:rsidR="009321D6" w:rsidP="00C068AF" w:rsidRDefault="009321D6" w14:paraId="5D7AF06E" w14:textId="77777777">
            <w:pPr>
              <w:pStyle w:val="TableParagraph"/>
              <w:rPr>
                <w:bCs/>
              </w:rPr>
            </w:pPr>
          </w:p>
        </w:tc>
        <w:tc>
          <w:tcPr>
            <w:tcW w:w="1171" w:type="dxa"/>
          </w:tcPr>
          <w:p w:rsidRPr="00C86F2E" w:rsidR="009321D6" w:rsidP="00C068AF" w:rsidRDefault="009321D6" w14:paraId="506690E3" w14:textId="77777777">
            <w:pPr>
              <w:pStyle w:val="TableParagraph"/>
              <w:rPr>
                <w:bCs/>
              </w:rPr>
            </w:pPr>
            <w:r>
              <w:rPr>
                <w:bCs/>
              </w:rPr>
              <w:t>1</w:t>
            </w:r>
          </w:p>
        </w:tc>
        <w:tc>
          <w:tcPr>
            <w:tcW w:w="1440" w:type="dxa"/>
          </w:tcPr>
          <w:p w:rsidRPr="00C86F2E" w:rsidR="009321D6" w:rsidP="00C068AF" w:rsidRDefault="009321D6" w14:paraId="09D14802" w14:textId="77777777">
            <w:pPr>
              <w:pStyle w:val="TableParagraph"/>
              <w:spacing w:line="268" w:lineRule="exact"/>
              <w:rPr>
                <w:bCs/>
              </w:rPr>
            </w:pPr>
            <w:r>
              <w:rPr>
                <w:bCs/>
              </w:rPr>
              <w:t>1</w:t>
            </w:r>
          </w:p>
        </w:tc>
        <w:tc>
          <w:tcPr>
            <w:tcW w:w="809" w:type="dxa"/>
          </w:tcPr>
          <w:p w:rsidRPr="00C86F2E" w:rsidR="009321D6" w:rsidP="00C068AF" w:rsidRDefault="009321D6" w14:paraId="3CC42BA6" w14:textId="77777777">
            <w:pPr>
              <w:pStyle w:val="TableParagraph"/>
              <w:rPr>
                <w:bCs/>
              </w:rPr>
            </w:pPr>
          </w:p>
        </w:tc>
        <w:tc>
          <w:tcPr>
            <w:tcW w:w="1440" w:type="dxa"/>
          </w:tcPr>
          <w:p w:rsidRPr="00C86F2E" w:rsidR="009321D6" w:rsidP="00C068AF" w:rsidRDefault="009321D6" w14:paraId="4CCB5E9D" w14:textId="77777777">
            <w:pPr>
              <w:pStyle w:val="TableParagraph"/>
              <w:rPr>
                <w:bCs/>
              </w:rPr>
            </w:pPr>
          </w:p>
        </w:tc>
      </w:tr>
      <w:tr w:rsidRPr="00C86F2E" w:rsidR="009321D6" w:rsidTr="009321D6" w14:paraId="1D68BA1F" w14:textId="77777777">
        <w:trPr>
          <w:trHeight w:val="537"/>
        </w:trPr>
        <w:tc>
          <w:tcPr>
            <w:tcW w:w="1654" w:type="dxa"/>
          </w:tcPr>
          <w:p w:rsidRPr="00C86F2E" w:rsidR="009321D6" w:rsidP="00C068AF" w:rsidRDefault="009321D6" w14:paraId="6FFD0DF1" w14:textId="77777777">
            <w:pPr>
              <w:pStyle w:val="TableParagraph"/>
              <w:spacing w:line="268" w:lineRule="exact"/>
              <w:ind w:left="107"/>
              <w:rPr>
                <w:bCs/>
              </w:rPr>
            </w:pPr>
            <w:r w:rsidRPr="00C86F2E">
              <w:rPr>
                <w:bCs/>
                <w:spacing w:val="-2"/>
              </w:rPr>
              <w:t>Pacific</w:t>
            </w:r>
          </w:p>
          <w:p w:rsidRPr="00C86F2E" w:rsidR="009321D6" w:rsidP="00C068AF" w:rsidRDefault="009321D6" w14:paraId="5A0CC020" w14:textId="77777777">
            <w:pPr>
              <w:pStyle w:val="TableParagraph"/>
              <w:spacing w:line="249" w:lineRule="exact"/>
              <w:ind w:left="107"/>
              <w:rPr>
                <w:bCs/>
              </w:rPr>
            </w:pPr>
            <w:r w:rsidRPr="00C86F2E">
              <w:rPr>
                <w:bCs/>
                <w:spacing w:val="-2"/>
              </w:rPr>
              <w:t>Islander</w:t>
            </w:r>
          </w:p>
        </w:tc>
        <w:tc>
          <w:tcPr>
            <w:tcW w:w="449" w:type="dxa"/>
          </w:tcPr>
          <w:p w:rsidRPr="00C86F2E" w:rsidR="009321D6" w:rsidP="00C068AF" w:rsidRDefault="009321D6" w14:paraId="363362EB" w14:textId="77777777">
            <w:pPr>
              <w:pStyle w:val="TableParagraph"/>
              <w:rPr>
                <w:bCs/>
              </w:rPr>
            </w:pPr>
          </w:p>
        </w:tc>
        <w:tc>
          <w:tcPr>
            <w:tcW w:w="540" w:type="dxa"/>
          </w:tcPr>
          <w:p w:rsidRPr="00C86F2E" w:rsidR="009321D6" w:rsidP="00C068AF" w:rsidRDefault="009321D6" w14:paraId="6C669C4C" w14:textId="77777777">
            <w:pPr>
              <w:pStyle w:val="TableParagraph"/>
              <w:rPr>
                <w:bCs/>
              </w:rPr>
            </w:pPr>
          </w:p>
        </w:tc>
        <w:tc>
          <w:tcPr>
            <w:tcW w:w="1440" w:type="dxa"/>
          </w:tcPr>
          <w:p w:rsidRPr="00C86F2E" w:rsidR="009321D6" w:rsidP="00C068AF" w:rsidRDefault="009321D6" w14:paraId="37870207" w14:textId="77777777">
            <w:pPr>
              <w:pStyle w:val="TableParagraph"/>
              <w:spacing w:line="268" w:lineRule="exact"/>
              <w:ind w:left="107"/>
              <w:rPr>
                <w:bCs/>
              </w:rPr>
            </w:pPr>
          </w:p>
        </w:tc>
        <w:tc>
          <w:tcPr>
            <w:tcW w:w="540" w:type="dxa"/>
          </w:tcPr>
          <w:p w:rsidRPr="00C86F2E" w:rsidR="009321D6" w:rsidP="00C068AF" w:rsidRDefault="009321D6" w14:paraId="5165881B" w14:textId="77777777">
            <w:pPr>
              <w:pStyle w:val="TableParagraph"/>
              <w:rPr>
                <w:bCs/>
              </w:rPr>
            </w:pPr>
          </w:p>
        </w:tc>
        <w:tc>
          <w:tcPr>
            <w:tcW w:w="1171" w:type="dxa"/>
          </w:tcPr>
          <w:p w:rsidRPr="00C86F2E" w:rsidR="009321D6" w:rsidP="00C068AF" w:rsidRDefault="009321D6" w14:paraId="3F234B2D" w14:textId="77777777">
            <w:pPr>
              <w:pStyle w:val="TableParagraph"/>
              <w:rPr>
                <w:bCs/>
              </w:rPr>
            </w:pPr>
          </w:p>
        </w:tc>
        <w:tc>
          <w:tcPr>
            <w:tcW w:w="1440" w:type="dxa"/>
          </w:tcPr>
          <w:p w:rsidRPr="00C86F2E" w:rsidR="009321D6" w:rsidP="00C068AF" w:rsidRDefault="009321D6" w14:paraId="4807CF3E" w14:textId="77777777">
            <w:pPr>
              <w:pStyle w:val="TableParagraph"/>
              <w:rPr>
                <w:bCs/>
              </w:rPr>
            </w:pPr>
          </w:p>
        </w:tc>
        <w:tc>
          <w:tcPr>
            <w:tcW w:w="809" w:type="dxa"/>
          </w:tcPr>
          <w:p w:rsidRPr="00C86F2E" w:rsidR="009321D6" w:rsidP="00C068AF" w:rsidRDefault="009321D6" w14:paraId="6EA66BD1" w14:textId="77777777">
            <w:pPr>
              <w:pStyle w:val="TableParagraph"/>
              <w:spacing w:line="268" w:lineRule="exact"/>
              <w:ind w:left="108"/>
              <w:rPr>
                <w:bCs/>
              </w:rPr>
            </w:pPr>
          </w:p>
        </w:tc>
        <w:tc>
          <w:tcPr>
            <w:tcW w:w="1440" w:type="dxa"/>
          </w:tcPr>
          <w:p w:rsidRPr="00C86F2E" w:rsidR="009321D6" w:rsidP="00C068AF" w:rsidRDefault="009321D6" w14:paraId="01831928" w14:textId="77777777">
            <w:pPr>
              <w:pStyle w:val="TableParagraph"/>
              <w:rPr>
                <w:bCs/>
              </w:rPr>
            </w:pPr>
          </w:p>
        </w:tc>
      </w:tr>
      <w:tr w:rsidRPr="00C86F2E" w:rsidR="009321D6" w:rsidTr="009321D6" w14:paraId="0CF487F3" w14:textId="77777777">
        <w:trPr>
          <w:trHeight w:val="537"/>
        </w:trPr>
        <w:tc>
          <w:tcPr>
            <w:tcW w:w="1654" w:type="dxa"/>
          </w:tcPr>
          <w:p w:rsidRPr="00C86F2E" w:rsidR="009321D6" w:rsidP="00C068AF" w:rsidRDefault="009321D6" w14:paraId="55B8FFA5" w14:textId="77777777">
            <w:pPr>
              <w:pStyle w:val="TableParagraph"/>
              <w:spacing w:line="268" w:lineRule="exact"/>
              <w:ind w:left="107"/>
              <w:rPr>
                <w:bCs/>
              </w:rPr>
            </w:pPr>
            <w:r w:rsidRPr="00C86F2E">
              <w:rPr>
                <w:bCs/>
              </w:rPr>
              <w:t>Two</w:t>
            </w:r>
            <w:r w:rsidRPr="00C86F2E">
              <w:rPr>
                <w:bCs/>
                <w:spacing w:val="-3"/>
              </w:rPr>
              <w:t xml:space="preserve"> </w:t>
            </w:r>
            <w:r w:rsidRPr="00C86F2E">
              <w:rPr>
                <w:bCs/>
              </w:rPr>
              <w:t>of</w:t>
            </w:r>
            <w:r w:rsidRPr="00C86F2E">
              <w:rPr>
                <w:bCs/>
                <w:spacing w:val="-1"/>
              </w:rPr>
              <w:t xml:space="preserve"> </w:t>
            </w:r>
            <w:r w:rsidRPr="00C86F2E">
              <w:rPr>
                <w:bCs/>
                <w:spacing w:val="-4"/>
              </w:rPr>
              <w:t>More</w:t>
            </w:r>
          </w:p>
          <w:p w:rsidRPr="00C86F2E" w:rsidR="009321D6" w:rsidP="00C068AF" w:rsidRDefault="009321D6" w14:paraId="35342DC1" w14:textId="77777777">
            <w:pPr>
              <w:pStyle w:val="TableParagraph"/>
              <w:spacing w:line="249" w:lineRule="exact"/>
              <w:ind w:left="107"/>
              <w:rPr>
                <w:bCs/>
              </w:rPr>
            </w:pPr>
            <w:r w:rsidRPr="00C86F2E">
              <w:rPr>
                <w:bCs/>
                <w:spacing w:val="-2"/>
              </w:rPr>
              <w:t>Races</w:t>
            </w:r>
          </w:p>
        </w:tc>
        <w:tc>
          <w:tcPr>
            <w:tcW w:w="449" w:type="dxa"/>
          </w:tcPr>
          <w:p w:rsidRPr="00C86F2E" w:rsidR="009321D6" w:rsidP="00C068AF" w:rsidRDefault="009321D6" w14:paraId="2DCC07F3" w14:textId="77777777">
            <w:pPr>
              <w:pStyle w:val="TableParagraph"/>
              <w:rPr>
                <w:bCs/>
              </w:rPr>
            </w:pPr>
          </w:p>
        </w:tc>
        <w:tc>
          <w:tcPr>
            <w:tcW w:w="540" w:type="dxa"/>
          </w:tcPr>
          <w:p w:rsidRPr="00C86F2E" w:rsidR="009321D6" w:rsidP="00C068AF" w:rsidRDefault="009321D6" w14:paraId="0759D005" w14:textId="77777777">
            <w:pPr>
              <w:pStyle w:val="TableParagraph"/>
              <w:rPr>
                <w:bCs/>
              </w:rPr>
            </w:pPr>
            <w:r>
              <w:rPr>
                <w:bCs/>
              </w:rPr>
              <w:t>1</w:t>
            </w:r>
          </w:p>
        </w:tc>
        <w:tc>
          <w:tcPr>
            <w:tcW w:w="1440" w:type="dxa"/>
          </w:tcPr>
          <w:p w:rsidRPr="00C86F2E" w:rsidR="009321D6" w:rsidP="00C068AF" w:rsidRDefault="009321D6" w14:paraId="1B8E0205" w14:textId="77777777">
            <w:pPr>
              <w:pStyle w:val="TableParagraph"/>
              <w:rPr>
                <w:bCs/>
              </w:rPr>
            </w:pPr>
          </w:p>
        </w:tc>
        <w:tc>
          <w:tcPr>
            <w:tcW w:w="540" w:type="dxa"/>
          </w:tcPr>
          <w:p w:rsidRPr="00C86F2E" w:rsidR="009321D6" w:rsidP="00C068AF" w:rsidRDefault="009321D6" w14:paraId="31F0481E" w14:textId="77777777">
            <w:pPr>
              <w:pStyle w:val="TableParagraph"/>
              <w:rPr>
                <w:bCs/>
              </w:rPr>
            </w:pPr>
          </w:p>
        </w:tc>
        <w:tc>
          <w:tcPr>
            <w:tcW w:w="1171" w:type="dxa"/>
          </w:tcPr>
          <w:p w:rsidRPr="00C86F2E" w:rsidR="009321D6" w:rsidP="00C068AF" w:rsidRDefault="009321D6" w14:paraId="6A0B799E" w14:textId="77777777">
            <w:pPr>
              <w:pStyle w:val="TableParagraph"/>
              <w:rPr>
                <w:bCs/>
              </w:rPr>
            </w:pPr>
          </w:p>
        </w:tc>
        <w:tc>
          <w:tcPr>
            <w:tcW w:w="1440" w:type="dxa"/>
          </w:tcPr>
          <w:p w:rsidRPr="00C86F2E" w:rsidR="009321D6" w:rsidP="00C068AF" w:rsidRDefault="009321D6" w14:paraId="5545909E" w14:textId="77777777">
            <w:pPr>
              <w:pStyle w:val="TableParagraph"/>
              <w:spacing w:line="268" w:lineRule="exact"/>
              <w:rPr>
                <w:bCs/>
              </w:rPr>
            </w:pPr>
            <w:r>
              <w:rPr>
                <w:bCs/>
              </w:rPr>
              <w:t>1</w:t>
            </w:r>
          </w:p>
        </w:tc>
        <w:tc>
          <w:tcPr>
            <w:tcW w:w="809" w:type="dxa"/>
          </w:tcPr>
          <w:p w:rsidRPr="00C86F2E" w:rsidR="009321D6" w:rsidP="00C068AF" w:rsidRDefault="009321D6" w14:paraId="68C9DEA7" w14:textId="77777777">
            <w:pPr>
              <w:pStyle w:val="TableParagraph"/>
              <w:rPr>
                <w:bCs/>
              </w:rPr>
            </w:pPr>
          </w:p>
        </w:tc>
        <w:tc>
          <w:tcPr>
            <w:tcW w:w="1440" w:type="dxa"/>
          </w:tcPr>
          <w:p w:rsidRPr="00C86F2E" w:rsidR="009321D6" w:rsidP="00C068AF" w:rsidRDefault="009321D6" w14:paraId="236FA408" w14:textId="77777777">
            <w:pPr>
              <w:pStyle w:val="TableParagraph"/>
              <w:rPr>
                <w:bCs/>
              </w:rPr>
            </w:pPr>
            <w:r>
              <w:rPr>
                <w:bCs/>
              </w:rPr>
              <w:t>1</w:t>
            </w:r>
          </w:p>
        </w:tc>
      </w:tr>
      <w:tr w:rsidRPr="00C86F2E" w:rsidR="009321D6" w:rsidTr="009321D6" w14:paraId="33334883" w14:textId="77777777">
        <w:trPr>
          <w:trHeight w:val="268"/>
        </w:trPr>
        <w:tc>
          <w:tcPr>
            <w:tcW w:w="1654" w:type="dxa"/>
          </w:tcPr>
          <w:p w:rsidRPr="00C86F2E" w:rsidR="009321D6" w:rsidP="00C068AF" w:rsidRDefault="009321D6" w14:paraId="1C101BDE" w14:textId="77777777">
            <w:pPr>
              <w:pStyle w:val="TableParagraph"/>
              <w:spacing w:line="248" w:lineRule="exact"/>
              <w:ind w:left="107"/>
              <w:rPr>
                <w:bCs/>
              </w:rPr>
            </w:pPr>
            <w:r w:rsidRPr="00C86F2E">
              <w:rPr>
                <w:bCs/>
                <w:spacing w:val="-2"/>
              </w:rPr>
              <w:t>Female</w:t>
            </w:r>
          </w:p>
        </w:tc>
        <w:tc>
          <w:tcPr>
            <w:tcW w:w="449" w:type="dxa"/>
          </w:tcPr>
          <w:p w:rsidRPr="00C86F2E" w:rsidR="009321D6" w:rsidP="00C068AF" w:rsidRDefault="009321D6" w14:paraId="3109DC08" w14:textId="77777777">
            <w:pPr>
              <w:pStyle w:val="TableParagraph"/>
              <w:rPr>
                <w:bCs/>
              </w:rPr>
            </w:pPr>
            <w:r>
              <w:rPr>
                <w:bCs/>
              </w:rPr>
              <w:t>1</w:t>
            </w:r>
          </w:p>
        </w:tc>
        <w:tc>
          <w:tcPr>
            <w:tcW w:w="540" w:type="dxa"/>
          </w:tcPr>
          <w:p w:rsidRPr="00C86F2E" w:rsidR="009321D6" w:rsidP="00C068AF" w:rsidRDefault="009321D6" w14:paraId="624AE437" w14:textId="77777777">
            <w:pPr>
              <w:pStyle w:val="TableParagraph"/>
              <w:rPr>
                <w:bCs/>
              </w:rPr>
            </w:pPr>
          </w:p>
        </w:tc>
        <w:tc>
          <w:tcPr>
            <w:tcW w:w="1440" w:type="dxa"/>
          </w:tcPr>
          <w:p w:rsidRPr="00C86F2E" w:rsidR="009321D6" w:rsidP="00C068AF" w:rsidRDefault="009321D6" w14:paraId="6E21EC7E" w14:textId="77777777">
            <w:pPr>
              <w:pStyle w:val="TableParagraph"/>
              <w:rPr>
                <w:bCs/>
              </w:rPr>
            </w:pPr>
          </w:p>
        </w:tc>
        <w:tc>
          <w:tcPr>
            <w:tcW w:w="540" w:type="dxa"/>
          </w:tcPr>
          <w:p w:rsidRPr="00C86F2E" w:rsidR="009321D6" w:rsidP="00C068AF" w:rsidRDefault="009321D6" w14:paraId="267A87CD" w14:textId="77777777">
            <w:pPr>
              <w:pStyle w:val="TableParagraph"/>
              <w:rPr>
                <w:bCs/>
              </w:rPr>
            </w:pPr>
          </w:p>
        </w:tc>
        <w:tc>
          <w:tcPr>
            <w:tcW w:w="1171" w:type="dxa"/>
          </w:tcPr>
          <w:p w:rsidRPr="00C86F2E" w:rsidR="009321D6" w:rsidP="00C068AF" w:rsidRDefault="009321D6" w14:paraId="45B877D9" w14:textId="77777777">
            <w:pPr>
              <w:pStyle w:val="TableParagraph"/>
              <w:spacing w:line="248" w:lineRule="exact"/>
              <w:rPr>
                <w:bCs/>
              </w:rPr>
            </w:pPr>
            <w:r>
              <w:rPr>
                <w:bCs/>
              </w:rPr>
              <w:t>1</w:t>
            </w:r>
          </w:p>
        </w:tc>
        <w:tc>
          <w:tcPr>
            <w:tcW w:w="1440" w:type="dxa"/>
          </w:tcPr>
          <w:p w:rsidRPr="00C86F2E" w:rsidR="009321D6" w:rsidP="00C068AF" w:rsidRDefault="009321D6" w14:paraId="50DA9866" w14:textId="77777777">
            <w:pPr>
              <w:pStyle w:val="TableParagraph"/>
              <w:spacing w:line="248" w:lineRule="exact"/>
              <w:ind w:left="108"/>
              <w:rPr>
                <w:bCs/>
              </w:rPr>
            </w:pPr>
          </w:p>
        </w:tc>
        <w:tc>
          <w:tcPr>
            <w:tcW w:w="809" w:type="dxa"/>
          </w:tcPr>
          <w:p w:rsidRPr="00C86F2E" w:rsidR="009321D6" w:rsidP="00C068AF" w:rsidRDefault="009321D6" w14:paraId="6D154F5A" w14:textId="77777777">
            <w:pPr>
              <w:pStyle w:val="TableParagraph"/>
              <w:spacing w:line="248" w:lineRule="exact"/>
              <w:ind w:left="108"/>
              <w:rPr>
                <w:bCs/>
              </w:rPr>
            </w:pPr>
          </w:p>
        </w:tc>
        <w:tc>
          <w:tcPr>
            <w:tcW w:w="1440" w:type="dxa"/>
          </w:tcPr>
          <w:p w:rsidRPr="00C86F2E" w:rsidR="009321D6" w:rsidP="00C068AF" w:rsidRDefault="009321D6" w14:paraId="659228C7" w14:textId="77777777">
            <w:pPr>
              <w:pStyle w:val="TableParagraph"/>
              <w:rPr>
                <w:bCs/>
              </w:rPr>
            </w:pPr>
          </w:p>
        </w:tc>
      </w:tr>
      <w:tr w:rsidRPr="00C86F2E" w:rsidR="009321D6" w:rsidTr="009321D6" w14:paraId="10B417D5" w14:textId="77777777">
        <w:trPr>
          <w:trHeight w:val="268"/>
        </w:trPr>
        <w:tc>
          <w:tcPr>
            <w:tcW w:w="9483" w:type="dxa"/>
            <w:gridSpan w:val="9"/>
          </w:tcPr>
          <w:p w:rsidRPr="00C86F2E" w:rsidR="009321D6" w:rsidP="00C068AF" w:rsidRDefault="009321D6" w14:paraId="5171AAD9" w14:textId="77777777">
            <w:pPr>
              <w:pStyle w:val="TableParagraph"/>
              <w:spacing w:line="248" w:lineRule="exact"/>
              <w:ind w:left="1065"/>
              <w:rPr>
                <w:bCs/>
              </w:rPr>
            </w:pPr>
            <w:r w:rsidRPr="00C86F2E">
              <w:rPr>
                <w:bCs/>
              </w:rPr>
              <w:t>AS=Administrative</w:t>
            </w:r>
            <w:r w:rsidRPr="00C86F2E">
              <w:rPr>
                <w:bCs/>
                <w:spacing w:val="-12"/>
              </w:rPr>
              <w:t xml:space="preserve"> </w:t>
            </w:r>
            <w:r w:rsidRPr="00C86F2E">
              <w:rPr>
                <w:bCs/>
              </w:rPr>
              <w:t>Support;</w:t>
            </w:r>
            <w:r w:rsidRPr="00C86F2E">
              <w:rPr>
                <w:bCs/>
                <w:spacing w:val="-7"/>
              </w:rPr>
              <w:t xml:space="preserve"> </w:t>
            </w:r>
            <w:r w:rsidRPr="00C86F2E">
              <w:rPr>
                <w:bCs/>
              </w:rPr>
              <w:t>OA=Officials</w:t>
            </w:r>
            <w:r w:rsidRPr="00C86F2E">
              <w:rPr>
                <w:bCs/>
                <w:spacing w:val="-10"/>
              </w:rPr>
              <w:t xml:space="preserve"> </w:t>
            </w:r>
            <w:r w:rsidRPr="00C86F2E">
              <w:rPr>
                <w:bCs/>
              </w:rPr>
              <w:t>&amp;</w:t>
            </w:r>
            <w:r w:rsidRPr="00C86F2E">
              <w:rPr>
                <w:bCs/>
                <w:spacing w:val="-7"/>
              </w:rPr>
              <w:t xml:space="preserve"> </w:t>
            </w:r>
            <w:r w:rsidRPr="00C86F2E">
              <w:rPr>
                <w:bCs/>
              </w:rPr>
              <w:t>Administrators;</w:t>
            </w:r>
            <w:r w:rsidRPr="00C86F2E">
              <w:rPr>
                <w:bCs/>
                <w:spacing w:val="-8"/>
              </w:rPr>
              <w:t xml:space="preserve"> </w:t>
            </w:r>
            <w:r w:rsidRPr="00C86F2E">
              <w:rPr>
                <w:bCs/>
                <w:spacing w:val="-2"/>
              </w:rPr>
              <w:t>PP=Paraprofessionals</w:t>
            </w:r>
          </w:p>
        </w:tc>
      </w:tr>
    </w:tbl>
    <w:p w:rsidR="00B53AFE" w:rsidP="009321D6" w:rsidRDefault="00B53AFE" w14:paraId="46DB448B" w14:textId="69C0998E">
      <w:pPr>
        <w:pStyle w:val="BodyText"/>
        <w:spacing w:before="2"/>
        <w:rPr>
          <w:rFonts w:ascii="Arial" w:hAnsi="Arial" w:cs="Arial"/>
          <w:bCs/>
        </w:rPr>
      </w:pPr>
    </w:p>
    <w:p w:rsidR="00B53AFE" w:rsidRDefault="00B53AFE" w14:paraId="1CCFBE85" w14:textId="77777777">
      <w:pPr>
        <w:widowControl/>
        <w:autoSpaceDE/>
        <w:autoSpaceDN/>
        <w:spacing w:after="160" w:line="259" w:lineRule="auto"/>
        <w:rPr>
          <w:rFonts w:ascii="Arial" w:hAnsi="Arial" w:cs="Arial"/>
          <w:bCs/>
        </w:rPr>
      </w:pPr>
      <w:r>
        <w:rPr>
          <w:rFonts w:ascii="Arial" w:hAnsi="Arial" w:cs="Arial"/>
          <w:bCs/>
        </w:rPr>
        <w:br w:type="page"/>
      </w:r>
    </w:p>
    <w:p w:rsidRPr="00C846E4" w:rsidR="009321D6" w:rsidP="009321D6" w:rsidRDefault="009321D6" w14:paraId="574060D2" w14:textId="37FE060E">
      <w:pPr>
        <w:pStyle w:val="BodyText"/>
        <w:ind w:left="718" w:right="1465" w:firstLine="1"/>
        <w:rPr>
          <w:rFonts w:ascii="Arial" w:hAnsi="Arial" w:cs="Arial"/>
        </w:rPr>
      </w:pPr>
      <w:r w:rsidRPr="00C846E4">
        <w:rPr>
          <w:rFonts w:ascii="Arial" w:hAnsi="Arial" w:cs="Arial"/>
        </w:rPr>
        <w:lastRenderedPageBreak/>
        <w:t>During the four-year plan period, DES will improve on the strategic plan they put in place with the previous EEO/AA plan. They will also continue to work to retain employees in areas where their goals have been met. They will continue to focus on internship programs and partnerships within the King County International Airport, Finance &amp; Business Operations Division, Facilitates Management Division, the Office of Emergency Management and the Business Resource Center and apprenticeships in the Fleet Division. These agencies work with local high schools and other community partners serving diverse populations. DES is also working with the Year-Up United Program which serves students age 18-29 who have earned a high school diploma or GED and are of low to moderate income. The department will also continue to partner with the Department of Human Resources’ Workforce Equity Team to create best practices around the development and retention of employees. As in-person job fairs begin to ramp back up, DES will evaluate which events will help meet these goals and attend accordingly. These events include:</w:t>
      </w:r>
    </w:p>
    <w:p w:rsidRPr="00C846E4" w:rsidR="009321D6" w:rsidP="009321D6" w:rsidRDefault="009321D6" w14:paraId="5BCF4708" w14:textId="77777777">
      <w:pPr>
        <w:pStyle w:val="BodyText"/>
        <w:numPr>
          <w:ilvl w:val="0"/>
          <w:numId w:val="9"/>
        </w:numPr>
        <w:ind w:right="1465"/>
        <w:rPr>
          <w:rFonts w:ascii="Arial" w:hAnsi="Arial" w:cs="Arial"/>
        </w:rPr>
      </w:pPr>
      <w:r w:rsidRPr="00C846E4">
        <w:rPr>
          <w:rFonts w:ascii="Arial" w:hAnsi="Arial" w:cs="Arial"/>
        </w:rPr>
        <w:t>Women in Trades</w:t>
      </w:r>
    </w:p>
    <w:p w:rsidRPr="00C846E4" w:rsidR="009321D6" w:rsidP="009321D6" w:rsidRDefault="009321D6" w14:paraId="39E4E994" w14:textId="77777777">
      <w:pPr>
        <w:pStyle w:val="BodyText"/>
        <w:numPr>
          <w:ilvl w:val="0"/>
          <w:numId w:val="9"/>
        </w:numPr>
        <w:ind w:right="1465"/>
        <w:rPr>
          <w:rFonts w:ascii="Arial" w:hAnsi="Arial" w:cs="Arial"/>
        </w:rPr>
      </w:pPr>
      <w:r w:rsidRPr="00C846E4">
        <w:rPr>
          <w:rFonts w:ascii="Arial" w:hAnsi="Arial" w:cs="Arial"/>
        </w:rPr>
        <w:t>NW Aviation Conference and Trade Show</w:t>
      </w:r>
    </w:p>
    <w:p w:rsidRPr="00C846E4" w:rsidR="009321D6" w:rsidP="009321D6" w:rsidRDefault="009321D6" w14:paraId="1DE1AD48" w14:textId="77777777">
      <w:pPr>
        <w:pStyle w:val="BodyText"/>
        <w:numPr>
          <w:ilvl w:val="0"/>
          <w:numId w:val="9"/>
        </w:numPr>
        <w:ind w:right="1465"/>
        <w:rPr>
          <w:rFonts w:ascii="Arial" w:hAnsi="Arial" w:cs="Arial"/>
        </w:rPr>
      </w:pPr>
      <w:r w:rsidRPr="00C846E4">
        <w:rPr>
          <w:rFonts w:ascii="Arial" w:hAnsi="Arial" w:cs="Arial"/>
        </w:rPr>
        <w:t>Chinese Information and Service Center Career Fair</w:t>
      </w:r>
    </w:p>
    <w:p w:rsidR="00064F27" w:rsidP="003D56B3" w:rsidRDefault="009321D6" w14:paraId="07C47CB1" w14:textId="567D695F">
      <w:pPr>
        <w:pStyle w:val="BodyText"/>
        <w:numPr>
          <w:ilvl w:val="0"/>
          <w:numId w:val="9"/>
        </w:numPr>
        <w:ind w:right="1465"/>
        <w:rPr>
          <w:rFonts w:ascii="Arial" w:hAnsi="Arial" w:cs="Arial"/>
        </w:rPr>
      </w:pPr>
      <w:r w:rsidRPr="00C846E4">
        <w:rPr>
          <w:rFonts w:ascii="Arial" w:hAnsi="Arial" w:cs="Arial"/>
        </w:rPr>
        <w:t>High School career fairs (currently looking at Renton or Kent</w:t>
      </w:r>
    </w:p>
    <w:p w:rsidR="00860E96" w:rsidP="00860E96" w:rsidRDefault="00860E96" w14:paraId="0C3F5678" w14:textId="77777777">
      <w:pPr>
        <w:pStyle w:val="BodyText"/>
        <w:ind w:right="1465"/>
        <w:rPr>
          <w:rFonts w:ascii="Arial" w:hAnsi="Arial" w:cs="Arial"/>
        </w:rPr>
      </w:pPr>
    </w:p>
    <w:p w:rsidRPr="00C0783B" w:rsidR="0074400F" w:rsidP="0074400F" w:rsidRDefault="0074400F" w14:paraId="3A625345" w14:textId="35AAB0BA">
      <w:pPr>
        <w:spacing w:before="39"/>
        <w:ind w:left="720"/>
        <w:outlineLvl w:val="2"/>
        <w:rPr>
          <w:rFonts w:ascii="Arial" w:hAnsi="Arial" w:cs="Arial"/>
          <w:b/>
          <w:bCs/>
        </w:rPr>
      </w:pPr>
      <w:bookmarkStart w:name="_Toc1229799880" w:id="99"/>
      <w:r>
        <w:rPr>
          <w:rFonts w:ascii="Arial" w:hAnsi="Arial" w:cs="Arial"/>
          <w:b/>
          <w:bCs/>
        </w:rPr>
        <w:t>Department of Human Resources</w:t>
      </w:r>
      <w:r w:rsidRPr="00C0783B">
        <w:rPr>
          <w:rFonts w:ascii="Arial" w:hAnsi="Arial" w:cs="Arial"/>
          <w:b/>
          <w:bCs/>
          <w:spacing w:val="-7"/>
        </w:rPr>
        <w:t xml:space="preserve"> </w:t>
      </w:r>
      <w:r w:rsidRPr="00C0783B">
        <w:rPr>
          <w:rFonts w:ascii="Arial" w:hAnsi="Arial" w:cs="Arial"/>
          <w:b/>
          <w:bCs/>
        </w:rPr>
        <w:t>(</w:t>
      </w:r>
      <w:r>
        <w:rPr>
          <w:rFonts w:ascii="Arial" w:hAnsi="Arial" w:cs="Arial"/>
          <w:b/>
          <w:bCs/>
        </w:rPr>
        <w:t>DHR</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99"/>
    </w:p>
    <w:p w:rsidR="00D2743C" w:rsidP="00D2743C" w:rsidRDefault="00D2743C" w14:paraId="7A2FD554" w14:textId="77777777">
      <w:pPr>
        <w:ind w:left="719" w:right="1354"/>
        <w:rPr>
          <w:rFonts w:ascii="Arial" w:hAnsi="Arial" w:cs="Arial"/>
          <w:b/>
          <w:bCs/>
        </w:rPr>
      </w:pPr>
    </w:p>
    <w:p w:rsidRPr="00D06E90" w:rsidR="001E42CC" w:rsidP="001E42CC" w:rsidRDefault="001E42CC" w14:paraId="105BCD4E" w14:textId="1BF04C71">
      <w:pPr>
        <w:pStyle w:val="BodyText"/>
        <w:spacing w:before="8" w:after="1"/>
        <w:rPr>
          <w:rFonts w:ascii="Arial" w:hAnsi="Arial" w:cs="Arial"/>
          <w:i/>
          <w:iCs/>
        </w:rPr>
      </w:pPr>
      <w:r>
        <w:rPr>
          <w:rFonts w:ascii="Arial" w:hAnsi="Arial" w:cs="Arial"/>
          <w:i/>
          <w:iCs/>
        </w:rPr>
        <w:t xml:space="preserve">            </w:t>
      </w:r>
      <w:r w:rsidRPr="00FF5D3F">
        <w:rPr>
          <w:rFonts w:ascii="Arial" w:hAnsi="Arial" w:cs="Arial"/>
          <w:i/>
          <w:iCs/>
        </w:rPr>
        <w:t>Table 1</w:t>
      </w:r>
      <w:r>
        <w:rPr>
          <w:rFonts w:ascii="Arial" w:hAnsi="Arial" w:cs="Arial"/>
          <w:i/>
          <w:iCs/>
        </w:rPr>
        <w:t>3</w:t>
      </w:r>
      <w:r w:rsidRPr="00FF5D3F">
        <w:rPr>
          <w:rFonts w:ascii="Arial" w:hAnsi="Arial" w:cs="Arial"/>
          <w:i/>
          <w:iCs/>
        </w:rPr>
        <w:t>: DHR 202</w:t>
      </w:r>
      <w:r>
        <w:rPr>
          <w:rFonts w:ascii="Arial" w:hAnsi="Arial" w:cs="Arial"/>
          <w:i/>
          <w:iCs/>
        </w:rPr>
        <w:t>6</w:t>
      </w:r>
      <w:r w:rsidRPr="00FF5D3F">
        <w:rPr>
          <w:rFonts w:ascii="Arial" w:hAnsi="Arial" w:cs="Arial"/>
          <w:i/>
          <w:iCs/>
        </w:rPr>
        <w:t>-20</w:t>
      </w:r>
      <w:r>
        <w:rPr>
          <w:rFonts w:ascii="Arial" w:hAnsi="Arial" w:cs="Arial"/>
          <w:i/>
          <w:iCs/>
        </w:rPr>
        <w:t>29</w:t>
      </w:r>
      <w:r w:rsidRPr="00FF5D3F">
        <w:rPr>
          <w:rFonts w:ascii="Arial" w:hAnsi="Arial" w:cs="Arial"/>
          <w:i/>
          <w:iCs/>
        </w:rPr>
        <w:t xml:space="preserve"> Placement 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63"/>
        <w:gridCol w:w="451"/>
        <w:gridCol w:w="540"/>
        <w:gridCol w:w="1440"/>
        <w:gridCol w:w="540"/>
        <w:gridCol w:w="1169"/>
        <w:gridCol w:w="1440"/>
        <w:gridCol w:w="991"/>
        <w:gridCol w:w="1349"/>
      </w:tblGrid>
      <w:tr w:rsidRPr="00ED2875" w:rsidR="001E42CC" w:rsidTr="001E42CC" w14:paraId="00D8DA60" w14:textId="77777777">
        <w:trPr>
          <w:trHeight w:val="268"/>
        </w:trPr>
        <w:tc>
          <w:tcPr>
            <w:tcW w:w="1563" w:type="dxa"/>
          </w:tcPr>
          <w:p w:rsidRPr="00ED2875" w:rsidR="001E42CC" w:rsidP="00C068AF" w:rsidRDefault="001E42CC" w14:paraId="2CDFF29E" w14:textId="77777777">
            <w:pPr>
              <w:pStyle w:val="TableParagraph"/>
              <w:spacing w:line="248" w:lineRule="exact"/>
              <w:ind w:left="436"/>
              <w:rPr>
                <w:b/>
                <w:i/>
              </w:rPr>
            </w:pPr>
            <w:bookmarkStart w:name="Department_of_Human_Resources_(DHR)_2022" w:id="100"/>
            <w:bookmarkStart w:name="_bookmark38" w:id="101"/>
            <w:bookmarkEnd w:id="100"/>
            <w:bookmarkEnd w:id="101"/>
            <w:r w:rsidRPr="00ED2875">
              <w:rPr>
                <w:b/>
                <w:i/>
                <w:spacing w:val="-2"/>
              </w:rPr>
              <w:t>Group</w:t>
            </w:r>
          </w:p>
        </w:tc>
        <w:tc>
          <w:tcPr>
            <w:tcW w:w="7920" w:type="dxa"/>
            <w:gridSpan w:val="8"/>
          </w:tcPr>
          <w:p w:rsidRPr="00ED2875" w:rsidR="001E42CC" w:rsidP="00C068AF" w:rsidRDefault="001E42CC" w14:paraId="266B639A" w14:textId="77777777">
            <w:pPr>
              <w:pStyle w:val="TableParagraph"/>
              <w:spacing w:line="248" w:lineRule="exact"/>
              <w:ind w:left="8" w:right="1"/>
              <w:jc w:val="center"/>
              <w:rPr>
                <w:b/>
                <w:i/>
              </w:rPr>
            </w:pPr>
            <w:r w:rsidRPr="00ED2875">
              <w:rPr>
                <w:b/>
                <w:i/>
                <w:spacing w:val="-2"/>
              </w:rPr>
              <w:t>Category</w:t>
            </w:r>
          </w:p>
        </w:tc>
      </w:tr>
      <w:tr w:rsidRPr="00ED2875" w:rsidR="001E42CC" w:rsidTr="001E42CC" w14:paraId="63A1043E" w14:textId="77777777">
        <w:trPr>
          <w:trHeight w:val="268"/>
        </w:trPr>
        <w:tc>
          <w:tcPr>
            <w:tcW w:w="1563" w:type="dxa"/>
          </w:tcPr>
          <w:p w:rsidRPr="00ED2875" w:rsidR="001E42CC" w:rsidP="00C068AF" w:rsidRDefault="001E42CC" w14:paraId="3D732B35" w14:textId="77777777">
            <w:pPr>
              <w:pStyle w:val="TableParagraph"/>
              <w:spacing w:line="248" w:lineRule="exact"/>
              <w:ind w:left="436"/>
              <w:rPr>
                <w:b/>
                <w:i/>
                <w:spacing w:val="-2"/>
              </w:rPr>
            </w:pPr>
          </w:p>
        </w:tc>
        <w:tc>
          <w:tcPr>
            <w:tcW w:w="7920" w:type="dxa"/>
            <w:gridSpan w:val="8"/>
          </w:tcPr>
          <w:p w:rsidRPr="00ED2875" w:rsidR="001E42CC" w:rsidP="00C068AF" w:rsidRDefault="001E42CC" w14:paraId="064D6ED1" w14:textId="77777777">
            <w:pPr>
              <w:pStyle w:val="TableParagraph"/>
              <w:spacing w:line="248" w:lineRule="exact"/>
              <w:ind w:left="8" w:right="1"/>
              <w:jc w:val="center"/>
              <w:rPr>
                <w:b/>
                <w:i/>
                <w:spacing w:val="-2"/>
              </w:rPr>
            </w:pPr>
          </w:p>
        </w:tc>
      </w:tr>
      <w:tr w:rsidRPr="00ED2875" w:rsidR="001E42CC" w:rsidTr="001E42CC" w14:paraId="0F9EC020" w14:textId="77777777">
        <w:trPr>
          <w:trHeight w:val="537"/>
        </w:trPr>
        <w:tc>
          <w:tcPr>
            <w:tcW w:w="1563" w:type="dxa"/>
          </w:tcPr>
          <w:p w:rsidRPr="00ED2875" w:rsidR="001E42CC" w:rsidP="00C068AF" w:rsidRDefault="001E42CC" w14:paraId="1A3E36AC" w14:textId="77777777">
            <w:pPr>
              <w:pStyle w:val="TableParagraph"/>
              <w:spacing w:line="268" w:lineRule="exact"/>
              <w:ind w:left="107"/>
              <w:rPr>
                <w:i/>
              </w:rPr>
            </w:pPr>
            <w:r w:rsidRPr="00ED2875">
              <w:rPr>
                <w:i/>
              </w:rPr>
              <w:t>Race</w:t>
            </w:r>
            <w:r w:rsidRPr="00ED2875">
              <w:rPr>
                <w:i/>
                <w:spacing w:val="-2"/>
              </w:rPr>
              <w:t xml:space="preserve"> </w:t>
            </w:r>
            <w:r w:rsidRPr="00ED2875">
              <w:rPr>
                <w:i/>
                <w:spacing w:val="-10"/>
              </w:rPr>
              <w:t>&amp;</w:t>
            </w:r>
          </w:p>
          <w:p w:rsidRPr="00ED2875" w:rsidR="001E42CC" w:rsidP="00C068AF" w:rsidRDefault="001E42CC" w14:paraId="5FC414E3" w14:textId="77777777">
            <w:pPr>
              <w:pStyle w:val="TableParagraph"/>
              <w:spacing w:line="249" w:lineRule="exact"/>
              <w:ind w:left="107"/>
              <w:rPr>
                <w:i/>
              </w:rPr>
            </w:pPr>
            <w:r w:rsidRPr="00ED2875">
              <w:rPr>
                <w:i/>
                <w:spacing w:val="-2"/>
              </w:rPr>
              <w:t>Gender</w:t>
            </w:r>
          </w:p>
        </w:tc>
        <w:tc>
          <w:tcPr>
            <w:tcW w:w="451" w:type="dxa"/>
          </w:tcPr>
          <w:p w:rsidRPr="00ED2875" w:rsidR="001E42CC" w:rsidP="00C068AF" w:rsidRDefault="001E42CC" w14:paraId="00623AD9" w14:textId="77777777">
            <w:pPr>
              <w:pStyle w:val="TableParagraph"/>
              <w:spacing w:line="268" w:lineRule="exact"/>
              <w:ind w:left="107"/>
              <w:rPr>
                <w:i/>
              </w:rPr>
            </w:pPr>
            <w:r w:rsidRPr="00ED2875">
              <w:rPr>
                <w:i/>
                <w:spacing w:val="-5"/>
              </w:rPr>
              <w:t>AS</w:t>
            </w:r>
          </w:p>
        </w:tc>
        <w:tc>
          <w:tcPr>
            <w:tcW w:w="540" w:type="dxa"/>
          </w:tcPr>
          <w:p w:rsidRPr="00ED2875" w:rsidR="001E42CC" w:rsidP="00C068AF" w:rsidRDefault="001E42CC" w14:paraId="537841B1" w14:textId="77777777">
            <w:pPr>
              <w:pStyle w:val="TableParagraph"/>
              <w:spacing w:line="268" w:lineRule="exact"/>
              <w:ind w:left="107"/>
              <w:rPr>
                <w:i/>
              </w:rPr>
            </w:pPr>
            <w:r w:rsidRPr="00ED2875">
              <w:rPr>
                <w:i/>
                <w:spacing w:val="-5"/>
              </w:rPr>
              <w:t>OA</w:t>
            </w:r>
          </w:p>
        </w:tc>
        <w:tc>
          <w:tcPr>
            <w:tcW w:w="1440" w:type="dxa"/>
          </w:tcPr>
          <w:p w:rsidRPr="00ED2875" w:rsidR="001E42CC" w:rsidP="00C068AF" w:rsidRDefault="001E42CC" w14:paraId="477CF93F" w14:textId="77777777">
            <w:pPr>
              <w:pStyle w:val="TableParagraph"/>
              <w:spacing w:line="268" w:lineRule="exact"/>
              <w:ind w:left="107"/>
              <w:rPr>
                <w:i/>
              </w:rPr>
            </w:pPr>
            <w:r w:rsidRPr="00ED2875">
              <w:rPr>
                <w:i/>
                <w:spacing w:val="-2"/>
              </w:rPr>
              <w:t>Professionals</w:t>
            </w:r>
          </w:p>
        </w:tc>
        <w:tc>
          <w:tcPr>
            <w:tcW w:w="540" w:type="dxa"/>
          </w:tcPr>
          <w:p w:rsidRPr="00ED2875" w:rsidR="001E42CC" w:rsidP="00C068AF" w:rsidRDefault="001E42CC" w14:paraId="2072B4DD" w14:textId="77777777">
            <w:pPr>
              <w:pStyle w:val="TableParagraph"/>
              <w:spacing w:line="268" w:lineRule="exact"/>
              <w:ind w:left="107"/>
              <w:rPr>
                <w:i/>
              </w:rPr>
            </w:pPr>
            <w:r w:rsidRPr="00ED2875">
              <w:rPr>
                <w:i/>
                <w:spacing w:val="-5"/>
              </w:rPr>
              <w:t>PP</w:t>
            </w:r>
          </w:p>
        </w:tc>
        <w:tc>
          <w:tcPr>
            <w:tcW w:w="1169" w:type="dxa"/>
          </w:tcPr>
          <w:p w:rsidRPr="00ED2875" w:rsidR="001E42CC" w:rsidP="00C068AF" w:rsidRDefault="001E42CC" w14:paraId="6B9146FE" w14:textId="77777777">
            <w:pPr>
              <w:pStyle w:val="TableParagraph"/>
              <w:spacing w:line="268" w:lineRule="exact"/>
              <w:ind w:left="107"/>
              <w:rPr>
                <w:i/>
              </w:rPr>
            </w:pPr>
            <w:r w:rsidRPr="00ED2875">
              <w:rPr>
                <w:i/>
                <w:spacing w:val="-2"/>
              </w:rPr>
              <w:t>Protective</w:t>
            </w:r>
          </w:p>
          <w:p w:rsidRPr="00ED2875" w:rsidR="001E42CC" w:rsidP="00C068AF" w:rsidRDefault="001E42CC" w14:paraId="3F5D6DC4" w14:textId="77777777">
            <w:pPr>
              <w:pStyle w:val="TableParagraph"/>
              <w:spacing w:line="249" w:lineRule="exact"/>
              <w:ind w:left="107"/>
              <w:rPr>
                <w:i/>
              </w:rPr>
            </w:pPr>
            <w:r w:rsidRPr="00ED2875">
              <w:rPr>
                <w:i/>
                <w:spacing w:val="-2"/>
              </w:rPr>
              <w:t>Services</w:t>
            </w:r>
          </w:p>
        </w:tc>
        <w:tc>
          <w:tcPr>
            <w:tcW w:w="1440" w:type="dxa"/>
          </w:tcPr>
          <w:p w:rsidRPr="00ED2875" w:rsidR="001E42CC" w:rsidP="00C068AF" w:rsidRDefault="001E42CC" w14:paraId="7E48DCD4" w14:textId="77777777">
            <w:pPr>
              <w:pStyle w:val="TableParagraph"/>
              <w:spacing w:line="268" w:lineRule="exact"/>
              <w:ind w:left="107"/>
              <w:rPr>
                <w:i/>
              </w:rPr>
            </w:pPr>
            <w:r w:rsidRPr="00ED2875">
              <w:rPr>
                <w:i/>
                <w:spacing w:val="-2"/>
              </w:rPr>
              <w:t>Service</w:t>
            </w:r>
          </w:p>
          <w:p w:rsidRPr="00ED2875" w:rsidR="001E42CC" w:rsidP="00C068AF" w:rsidRDefault="001E42CC" w14:paraId="4C4CAF0B" w14:textId="77777777">
            <w:pPr>
              <w:pStyle w:val="TableParagraph"/>
              <w:spacing w:line="249" w:lineRule="exact"/>
              <w:ind w:left="107"/>
              <w:rPr>
                <w:i/>
              </w:rPr>
            </w:pPr>
            <w:r w:rsidRPr="00ED2875">
              <w:rPr>
                <w:i/>
                <w:spacing w:val="-2"/>
              </w:rPr>
              <w:t>Maintenance</w:t>
            </w:r>
          </w:p>
        </w:tc>
        <w:tc>
          <w:tcPr>
            <w:tcW w:w="991" w:type="dxa"/>
          </w:tcPr>
          <w:p w:rsidRPr="00ED2875" w:rsidR="001E42CC" w:rsidP="00C068AF" w:rsidRDefault="001E42CC" w14:paraId="34E426EB" w14:textId="77777777">
            <w:pPr>
              <w:pStyle w:val="TableParagraph"/>
              <w:spacing w:line="268" w:lineRule="exact"/>
              <w:ind w:left="107"/>
              <w:rPr>
                <w:i/>
              </w:rPr>
            </w:pPr>
            <w:r w:rsidRPr="00ED2875">
              <w:rPr>
                <w:i/>
                <w:spacing w:val="-2"/>
              </w:rPr>
              <w:t>Skilled</w:t>
            </w:r>
          </w:p>
          <w:p w:rsidRPr="00ED2875" w:rsidR="001E42CC" w:rsidP="00C068AF" w:rsidRDefault="001E42CC" w14:paraId="2FB5CAC2" w14:textId="77777777">
            <w:pPr>
              <w:pStyle w:val="TableParagraph"/>
              <w:spacing w:line="249" w:lineRule="exact"/>
              <w:ind w:left="107"/>
              <w:rPr>
                <w:i/>
              </w:rPr>
            </w:pPr>
            <w:r w:rsidRPr="00ED2875">
              <w:rPr>
                <w:i/>
                <w:spacing w:val="-2"/>
              </w:rPr>
              <w:t>Crafts</w:t>
            </w:r>
          </w:p>
        </w:tc>
        <w:tc>
          <w:tcPr>
            <w:tcW w:w="1349" w:type="dxa"/>
          </w:tcPr>
          <w:p w:rsidRPr="00ED2875" w:rsidR="001E42CC" w:rsidP="00C068AF" w:rsidRDefault="001E42CC" w14:paraId="6C302F98" w14:textId="77777777">
            <w:pPr>
              <w:pStyle w:val="TableParagraph"/>
              <w:spacing w:line="268" w:lineRule="exact"/>
              <w:ind w:left="107"/>
              <w:rPr>
                <w:i/>
              </w:rPr>
            </w:pPr>
            <w:r w:rsidRPr="00ED2875">
              <w:rPr>
                <w:i/>
                <w:spacing w:val="-2"/>
              </w:rPr>
              <w:t>Technicians</w:t>
            </w:r>
          </w:p>
        </w:tc>
      </w:tr>
      <w:tr w:rsidRPr="00ED2875" w:rsidR="001E42CC" w:rsidTr="001E42CC" w14:paraId="32D85BFB" w14:textId="77777777">
        <w:trPr>
          <w:trHeight w:val="268"/>
        </w:trPr>
        <w:tc>
          <w:tcPr>
            <w:tcW w:w="1563" w:type="dxa"/>
          </w:tcPr>
          <w:p w:rsidRPr="00ED2875" w:rsidR="001E42CC" w:rsidP="00C068AF" w:rsidRDefault="001E42CC" w14:paraId="583D404C" w14:textId="77777777">
            <w:pPr>
              <w:pStyle w:val="TableParagraph"/>
              <w:spacing w:line="248" w:lineRule="exact"/>
              <w:ind w:left="107"/>
            </w:pPr>
            <w:r w:rsidRPr="00ED2875">
              <w:rPr>
                <w:spacing w:val="-2"/>
              </w:rPr>
              <w:t>Asian</w:t>
            </w:r>
          </w:p>
        </w:tc>
        <w:tc>
          <w:tcPr>
            <w:tcW w:w="451" w:type="dxa"/>
          </w:tcPr>
          <w:p w:rsidRPr="00ED2875" w:rsidR="001E42CC" w:rsidP="00C068AF" w:rsidRDefault="001E42CC" w14:paraId="40D8980C" w14:textId="77777777">
            <w:pPr>
              <w:pStyle w:val="TableParagraph"/>
            </w:pPr>
            <w:r w:rsidRPr="00ED2875">
              <w:t>1</w:t>
            </w:r>
          </w:p>
        </w:tc>
        <w:tc>
          <w:tcPr>
            <w:tcW w:w="540" w:type="dxa"/>
          </w:tcPr>
          <w:p w:rsidRPr="00ED2875" w:rsidR="001E42CC" w:rsidP="00C068AF" w:rsidRDefault="001E42CC" w14:paraId="504DE88A" w14:textId="77777777">
            <w:pPr>
              <w:pStyle w:val="TableParagraph"/>
            </w:pPr>
          </w:p>
        </w:tc>
        <w:tc>
          <w:tcPr>
            <w:tcW w:w="1440" w:type="dxa"/>
          </w:tcPr>
          <w:p w:rsidRPr="00ED2875" w:rsidR="001E42CC" w:rsidP="00C068AF" w:rsidRDefault="001E42CC" w14:paraId="57DECA5A" w14:textId="77777777">
            <w:pPr>
              <w:pStyle w:val="TableParagraph"/>
            </w:pPr>
          </w:p>
        </w:tc>
        <w:tc>
          <w:tcPr>
            <w:tcW w:w="540" w:type="dxa"/>
          </w:tcPr>
          <w:p w:rsidRPr="00ED2875" w:rsidR="001E42CC" w:rsidP="00C068AF" w:rsidRDefault="001E42CC" w14:paraId="1905BED5" w14:textId="77777777">
            <w:pPr>
              <w:pStyle w:val="TableParagraph"/>
            </w:pPr>
          </w:p>
        </w:tc>
        <w:tc>
          <w:tcPr>
            <w:tcW w:w="1169" w:type="dxa"/>
          </w:tcPr>
          <w:p w:rsidRPr="00ED2875" w:rsidR="001E42CC" w:rsidP="00C068AF" w:rsidRDefault="001E42CC" w14:paraId="0C76A695" w14:textId="77777777">
            <w:pPr>
              <w:pStyle w:val="TableParagraph"/>
            </w:pPr>
          </w:p>
        </w:tc>
        <w:tc>
          <w:tcPr>
            <w:tcW w:w="1440" w:type="dxa"/>
          </w:tcPr>
          <w:p w:rsidRPr="00ED2875" w:rsidR="001E42CC" w:rsidP="00C068AF" w:rsidRDefault="001E42CC" w14:paraId="3EE15442" w14:textId="77777777">
            <w:pPr>
              <w:pStyle w:val="TableParagraph"/>
            </w:pPr>
          </w:p>
        </w:tc>
        <w:tc>
          <w:tcPr>
            <w:tcW w:w="991" w:type="dxa"/>
          </w:tcPr>
          <w:p w:rsidRPr="00ED2875" w:rsidR="001E42CC" w:rsidP="00C068AF" w:rsidRDefault="001E42CC" w14:paraId="656A2F4E" w14:textId="77777777">
            <w:pPr>
              <w:pStyle w:val="TableParagraph"/>
            </w:pPr>
          </w:p>
        </w:tc>
        <w:tc>
          <w:tcPr>
            <w:tcW w:w="1349" w:type="dxa"/>
          </w:tcPr>
          <w:p w:rsidRPr="00ED2875" w:rsidR="001E42CC" w:rsidP="00C068AF" w:rsidRDefault="001E42CC" w14:paraId="35A5C08B" w14:textId="77777777">
            <w:pPr>
              <w:pStyle w:val="TableParagraph"/>
            </w:pPr>
          </w:p>
        </w:tc>
      </w:tr>
      <w:tr w:rsidRPr="00ED2875" w:rsidR="001E42CC" w:rsidTr="001E42CC" w14:paraId="76FE8C28" w14:textId="77777777">
        <w:trPr>
          <w:trHeight w:val="268"/>
        </w:trPr>
        <w:tc>
          <w:tcPr>
            <w:tcW w:w="1563" w:type="dxa"/>
          </w:tcPr>
          <w:p w:rsidRPr="00ED2875" w:rsidR="001E42CC" w:rsidP="00C068AF" w:rsidRDefault="001E42CC" w14:paraId="314D6A9A" w14:textId="77777777">
            <w:pPr>
              <w:pStyle w:val="TableParagraph"/>
              <w:spacing w:line="248" w:lineRule="exact"/>
              <w:ind w:left="107"/>
            </w:pPr>
            <w:r w:rsidRPr="00ED2875">
              <w:rPr>
                <w:spacing w:val="-2"/>
              </w:rPr>
              <w:t>Black</w:t>
            </w:r>
          </w:p>
        </w:tc>
        <w:tc>
          <w:tcPr>
            <w:tcW w:w="451" w:type="dxa"/>
          </w:tcPr>
          <w:p w:rsidRPr="00ED2875" w:rsidR="001E42CC" w:rsidP="00C068AF" w:rsidRDefault="001E42CC" w14:paraId="01FF5530" w14:textId="77777777">
            <w:pPr>
              <w:pStyle w:val="TableParagraph"/>
            </w:pPr>
          </w:p>
        </w:tc>
        <w:tc>
          <w:tcPr>
            <w:tcW w:w="540" w:type="dxa"/>
          </w:tcPr>
          <w:p w:rsidRPr="00ED2875" w:rsidR="001E42CC" w:rsidP="00C068AF" w:rsidRDefault="001E42CC" w14:paraId="3B73D19A" w14:textId="77777777">
            <w:pPr>
              <w:pStyle w:val="TableParagraph"/>
            </w:pPr>
          </w:p>
        </w:tc>
        <w:tc>
          <w:tcPr>
            <w:tcW w:w="1440" w:type="dxa"/>
          </w:tcPr>
          <w:p w:rsidRPr="00ED2875" w:rsidR="001E42CC" w:rsidP="00C068AF" w:rsidRDefault="001E42CC" w14:paraId="653CDF81" w14:textId="77777777">
            <w:pPr>
              <w:pStyle w:val="TableParagraph"/>
            </w:pPr>
          </w:p>
        </w:tc>
        <w:tc>
          <w:tcPr>
            <w:tcW w:w="540" w:type="dxa"/>
          </w:tcPr>
          <w:p w:rsidRPr="00ED2875" w:rsidR="001E42CC" w:rsidP="00C068AF" w:rsidRDefault="001E42CC" w14:paraId="6B57518B" w14:textId="77777777">
            <w:pPr>
              <w:pStyle w:val="TableParagraph"/>
            </w:pPr>
          </w:p>
        </w:tc>
        <w:tc>
          <w:tcPr>
            <w:tcW w:w="1169" w:type="dxa"/>
          </w:tcPr>
          <w:p w:rsidRPr="00ED2875" w:rsidR="001E42CC" w:rsidP="00C068AF" w:rsidRDefault="001E42CC" w14:paraId="0FE0411A" w14:textId="77777777">
            <w:pPr>
              <w:pStyle w:val="TableParagraph"/>
            </w:pPr>
          </w:p>
        </w:tc>
        <w:tc>
          <w:tcPr>
            <w:tcW w:w="1440" w:type="dxa"/>
          </w:tcPr>
          <w:p w:rsidRPr="00ED2875" w:rsidR="001E42CC" w:rsidP="00C068AF" w:rsidRDefault="001E42CC" w14:paraId="292E42CF" w14:textId="77777777">
            <w:pPr>
              <w:pStyle w:val="TableParagraph"/>
            </w:pPr>
          </w:p>
        </w:tc>
        <w:tc>
          <w:tcPr>
            <w:tcW w:w="991" w:type="dxa"/>
          </w:tcPr>
          <w:p w:rsidRPr="00ED2875" w:rsidR="001E42CC" w:rsidP="00C068AF" w:rsidRDefault="001E42CC" w14:paraId="6EC5DA29" w14:textId="77777777">
            <w:pPr>
              <w:pStyle w:val="TableParagraph"/>
            </w:pPr>
          </w:p>
        </w:tc>
        <w:tc>
          <w:tcPr>
            <w:tcW w:w="1349" w:type="dxa"/>
          </w:tcPr>
          <w:p w:rsidRPr="00ED2875" w:rsidR="001E42CC" w:rsidP="00C068AF" w:rsidRDefault="001E42CC" w14:paraId="374F445E" w14:textId="77777777">
            <w:pPr>
              <w:pStyle w:val="TableParagraph"/>
            </w:pPr>
          </w:p>
        </w:tc>
      </w:tr>
      <w:tr w:rsidRPr="00ED2875" w:rsidR="001E42CC" w:rsidTr="001E42CC" w14:paraId="68300486" w14:textId="77777777">
        <w:trPr>
          <w:trHeight w:val="268"/>
        </w:trPr>
        <w:tc>
          <w:tcPr>
            <w:tcW w:w="1563" w:type="dxa"/>
          </w:tcPr>
          <w:p w:rsidRPr="00ED2875" w:rsidR="001E42CC" w:rsidP="00C068AF" w:rsidRDefault="001E42CC" w14:paraId="1E53DBB6" w14:textId="77777777">
            <w:pPr>
              <w:pStyle w:val="TableParagraph"/>
              <w:spacing w:line="248" w:lineRule="exact"/>
              <w:ind w:left="107"/>
            </w:pPr>
            <w:r w:rsidRPr="00ED2875">
              <w:rPr>
                <w:spacing w:val="-2"/>
              </w:rPr>
              <w:t>Hispanic</w:t>
            </w:r>
          </w:p>
        </w:tc>
        <w:tc>
          <w:tcPr>
            <w:tcW w:w="451" w:type="dxa"/>
          </w:tcPr>
          <w:p w:rsidRPr="00ED2875" w:rsidR="001E42CC" w:rsidP="00C068AF" w:rsidRDefault="001E42CC" w14:paraId="12208E4A" w14:textId="77777777">
            <w:pPr>
              <w:pStyle w:val="TableParagraph"/>
              <w:spacing w:line="248" w:lineRule="exact"/>
              <w:ind w:left="107"/>
            </w:pPr>
          </w:p>
        </w:tc>
        <w:tc>
          <w:tcPr>
            <w:tcW w:w="540" w:type="dxa"/>
          </w:tcPr>
          <w:p w:rsidRPr="00ED2875" w:rsidR="001E42CC" w:rsidP="00C068AF" w:rsidRDefault="001E42CC" w14:paraId="05FF7711" w14:textId="77777777">
            <w:pPr>
              <w:pStyle w:val="TableParagraph"/>
              <w:spacing w:line="248" w:lineRule="exact"/>
              <w:ind w:left="107"/>
            </w:pPr>
          </w:p>
        </w:tc>
        <w:tc>
          <w:tcPr>
            <w:tcW w:w="1440" w:type="dxa"/>
          </w:tcPr>
          <w:p w:rsidRPr="00ED2875" w:rsidR="001E42CC" w:rsidP="00C068AF" w:rsidRDefault="001E42CC" w14:paraId="348773E9" w14:textId="77777777">
            <w:pPr>
              <w:pStyle w:val="TableParagraph"/>
            </w:pPr>
          </w:p>
        </w:tc>
        <w:tc>
          <w:tcPr>
            <w:tcW w:w="540" w:type="dxa"/>
          </w:tcPr>
          <w:p w:rsidRPr="00ED2875" w:rsidR="001E42CC" w:rsidP="00C068AF" w:rsidRDefault="001E42CC" w14:paraId="4B7675FB" w14:textId="77777777">
            <w:pPr>
              <w:pStyle w:val="TableParagraph"/>
            </w:pPr>
          </w:p>
        </w:tc>
        <w:tc>
          <w:tcPr>
            <w:tcW w:w="1169" w:type="dxa"/>
          </w:tcPr>
          <w:p w:rsidRPr="00ED2875" w:rsidR="001E42CC" w:rsidP="00C068AF" w:rsidRDefault="001E42CC" w14:paraId="1A98EAD6" w14:textId="77777777">
            <w:pPr>
              <w:pStyle w:val="TableParagraph"/>
            </w:pPr>
          </w:p>
        </w:tc>
        <w:tc>
          <w:tcPr>
            <w:tcW w:w="1440" w:type="dxa"/>
          </w:tcPr>
          <w:p w:rsidRPr="00ED2875" w:rsidR="001E42CC" w:rsidP="00C068AF" w:rsidRDefault="001E42CC" w14:paraId="7775E69C" w14:textId="77777777">
            <w:pPr>
              <w:pStyle w:val="TableParagraph"/>
            </w:pPr>
          </w:p>
        </w:tc>
        <w:tc>
          <w:tcPr>
            <w:tcW w:w="991" w:type="dxa"/>
          </w:tcPr>
          <w:p w:rsidRPr="00ED2875" w:rsidR="001E42CC" w:rsidP="00C068AF" w:rsidRDefault="001E42CC" w14:paraId="011CEAD5" w14:textId="77777777">
            <w:pPr>
              <w:pStyle w:val="TableParagraph"/>
            </w:pPr>
          </w:p>
        </w:tc>
        <w:tc>
          <w:tcPr>
            <w:tcW w:w="1349" w:type="dxa"/>
          </w:tcPr>
          <w:p w:rsidRPr="00ED2875" w:rsidR="001E42CC" w:rsidP="00C068AF" w:rsidRDefault="001E42CC" w14:paraId="4D69A01B" w14:textId="77777777">
            <w:pPr>
              <w:pStyle w:val="TableParagraph"/>
            </w:pPr>
          </w:p>
        </w:tc>
      </w:tr>
      <w:tr w:rsidRPr="00ED2875" w:rsidR="001E42CC" w:rsidTr="001E42CC" w14:paraId="2C9D449A" w14:textId="77777777">
        <w:trPr>
          <w:trHeight w:val="537"/>
        </w:trPr>
        <w:tc>
          <w:tcPr>
            <w:tcW w:w="1563" w:type="dxa"/>
          </w:tcPr>
          <w:p w:rsidRPr="00ED2875" w:rsidR="001E42CC" w:rsidP="00C068AF" w:rsidRDefault="001E42CC" w14:paraId="152A7062" w14:textId="77777777">
            <w:pPr>
              <w:pStyle w:val="TableParagraph"/>
              <w:spacing w:line="268" w:lineRule="exact"/>
              <w:ind w:left="107"/>
            </w:pPr>
            <w:r w:rsidRPr="00ED2875">
              <w:rPr>
                <w:spacing w:val="-2"/>
              </w:rPr>
              <w:t>Native</w:t>
            </w:r>
          </w:p>
          <w:p w:rsidRPr="00ED2875" w:rsidR="001E42CC" w:rsidP="00C068AF" w:rsidRDefault="001E42CC" w14:paraId="18262211" w14:textId="77777777">
            <w:pPr>
              <w:pStyle w:val="TableParagraph"/>
              <w:spacing w:line="249" w:lineRule="exact"/>
              <w:ind w:left="107"/>
            </w:pPr>
            <w:r w:rsidRPr="00ED2875">
              <w:rPr>
                <w:spacing w:val="-2"/>
              </w:rPr>
              <w:t>American</w:t>
            </w:r>
          </w:p>
        </w:tc>
        <w:tc>
          <w:tcPr>
            <w:tcW w:w="451" w:type="dxa"/>
          </w:tcPr>
          <w:p w:rsidRPr="00ED2875" w:rsidR="001E42CC" w:rsidP="00C068AF" w:rsidRDefault="001E42CC" w14:paraId="09F59E13" w14:textId="77777777">
            <w:pPr>
              <w:pStyle w:val="TableParagraph"/>
            </w:pPr>
          </w:p>
        </w:tc>
        <w:tc>
          <w:tcPr>
            <w:tcW w:w="540" w:type="dxa"/>
          </w:tcPr>
          <w:p w:rsidRPr="00ED2875" w:rsidR="001E42CC" w:rsidP="00C068AF" w:rsidRDefault="001E42CC" w14:paraId="2EBE05B6" w14:textId="77777777">
            <w:pPr>
              <w:pStyle w:val="TableParagraph"/>
            </w:pPr>
          </w:p>
        </w:tc>
        <w:tc>
          <w:tcPr>
            <w:tcW w:w="1440" w:type="dxa"/>
          </w:tcPr>
          <w:p w:rsidRPr="00ED2875" w:rsidR="001E42CC" w:rsidP="00C068AF" w:rsidRDefault="001E42CC" w14:paraId="4AEDE38B" w14:textId="77777777">
            <w:pPr>
              <w:pStyle w:val="TableParagraph"/>
            </w:pPr>
          </w:p>
        </w:tc>
        <w:tc>
          <w:tcPr>
            <w:tcW w:w="540" w:type="dxa"/>
          </w:tcPr>
          <w:p w:rsidRPr="00ED2875" w:rsidR="001E42CC" w:rsidP="00C068AF" w:rsidRDefault="001E42CC" w14:paraId="233F2FD4" w14:textId="77777777">
            <w:pPr>
              <w:pStyle w:val="TableParagraph"/>
            </w:pPr>
          </w:p>
        </w:tc>
        <w:tc>
          <w:tcPr>
            <w:tcW w:w="1169" w:type="dxa"/>
          </w:tcPr>
          <w:p w:rsidRPr="00ED2875" w:rsidR="001E42CC" w:rsidP="00C068AF" w:rsidRDefault="001E42CC" w14:paraId="4A1A93CF" w14:textId="77777777">
            <w:pPr>
              <w:pStyle w:val="TableParagraph"/>
            </w:pPr>
          </w:p>
        </w:tc>
        <w:tc>
          <w:tcPr>
            <w:tcW w:w="1440" w:type="dxa"/>
          </w:tcPr>
          <w:p w:rsidRPr="00ED2875" w:rsidR="001E42CC" w:rsidP="00C068AF" w:rsidRDefault="001E42CC" w14:paraId="78A54416" w14:textId="77777777">
            <w:pPr>
              <w:pStyle w:val="TableParagraph"/>
            </w:pPr>
          </w:p>
        </w:tc>
        <w:tc>
          <w:tcPr>
            <w:tcW w:w="991" w:type="dxa"/>
          </w:tcPr>
          <w:p w:rsidRPr="00ED2875" w:rsidR="001E42CC" w:rsidP="00C068AF" w:rsidRDefault="001E42CC" w14:paraId="773202AA" w14:textId="77777777">
            <w:pPr>
              <w:pStyle w:val="TableParagraph"/>
            </w:pPr>
          </w:p>
        </w:tc>
        <w:tc>
          <w:tcPr>
            <w:tcW w:w="1349" w:type="dxa"/>
          </w:tcPr>
          <w:p w:rsidRPr="00ED2875" w:rsidR="001E42CC" w:rsidP="00C068AF" w:rsidRDefault="001E42CC" w14:paraId="549D2B91" w14:textId="77777777">
            <w:pPr>
              <w:pStyle w:val="TableParagraph"/>
            </w:pPr>
          </w:p>
        </w:tc>
      </w:tr>
      <w:tr w:rsidRPr="00ED2875" w:rsidR="001E42CC" w:rsidTr="001E42CC" w14:paraId="68EB3DD7" w14:textId="77777777">
        <w:trPr>
          <w:trHeight w:val="537"/>
        </w:trPr>
        <w:tc>
          <w:tcPr>
            <w:tcW w:w="1563" w:type="dxa"/>
          </w:tcPr>
          <w:p w:rsidRPr="00ED2875" w:rsidR="001E42CC" w:rsidP="00C068AF" w:rsidRDefault="001E42CC" w14:paraId="285D8324" w14:textId="77777777">
            <w:pPr>
              <w:pStyle w:val="TableParagraph"/>
              <w:spacing w:line="268" w:lineRule="exact"/>
              <w:ind w:left="107"/>
            </w:pPr>
            <w:r w:rsidRPr="00ED2875">
              <w:rPr>
                <w:spacing w:val="-2"/>
              </w:rPr>
              <w:t>Pacific</w:t>
            </w:r>
          </w:p>
          <w:p w:rsidRPr="00ED2875" w:rsidR="001E42CC" w:rsidP="00C068AF" w:rsidRDefault="001E42CC" w14:paraId="267CC296" w14:textId="77777777">
            <w:pPr>
              <w:pStyle w:val="TableParagraph"/>
              <w:spacing w:line="249" w:lineRule="exact"/>
              <w:ind w:left="107"/>
            </w:pPr>
            <w:r w:rsidRPr="00ED2875">
              <w:rPr>
                <w:spacing w:val="-2"/>
              </w:rPr>
              <w:t>Islander</w:t>
            </w:r>
          </w:p>
        </w:tc>
        <w:tc>
          <w:tcPr>
            <w:tcW w:w="451" w:type="dxa"/>
          </w:tcPr>
          <w:p w:rsidRPr="00ED2875" w:rsidR="001E42CC" w:rsidP="00C068AF" w:rsidRDefault="001E42CC" w14:paraId="1B41CB69" w14:textId="77777777">
            <w:pPr>
              <w:pStyle w:val="TableParagraph"/>
            </w:pPr>
          </w:p>
        </w:tc>
        <w:tc>
          <w:tcPr>
            <w:tcW w:w="540" w:type="dxa"/>
          </w:tcPr>
          <w:p w:rsidRPr="00ED2875" w:rsidR="001E42CC" w:rsidP="00C068AF" w:rsidRDefault="001E42CC" w14:paraId="46254998" w14:textId="77777777">
            <w:pPr>
              <w:pStyle w:val="TableParagraph"/>
            </w:pPr>
          </w:p>
        </w:tc>
        <w:tc>
          <w:tcPr>
            <w:tcW w:w="1440" w:type="dxa"/>
          </w:tcPr>
          <w:p w:rsidRPr="00ED2875" w:rsidR="001E42CC" w:rsidP="00C068AF" w:rsidRDefault="001E42CC" w14:paraId="1F852CE1" w14:textId="77777777">
            <w:pPr>
              <w:pStyle w:val="TableParagraph"/>
            </w:pPr>
          </w:p>
        </w:tc>
        <w:tc>
          <w:tcPr>
            <w:tcW w:w="540" w:type="dxa"/>
          </w:tcPr>
          <w:p w:rsidRPr="00ED2875" w:rsidR="001E42CC" w:rsidP="00C068AF" w:rsidRDefault="001E42CC" w14:paraId="5317735A" w14:textId="77777777">
            <w:pPr>
              <w:pStyle w:val="TableParagraph"/>
            </w:pPr>
          </w:p>
        </w:tc>
        <w:tc>
          <w:tcPr>
            <w:tcW w:w="1169" w:type="dxa"/>
          </w:tcPr>
          <w:p w:rsidRPr="00ED2875" w:rsidR="001E42CC" w:rsidP="00C068AF" w:rsidRDefault="001E42CC" w14:paraId="45B125B4" w14:textId="77777777">
            <w:pPr>
              <w:pStyle w:val="TableParagraph"/>
            </w:pPr>
          </w:p>
        </w:tc>
        <w:tc>
          <w:tcPr>
            <w:tcW w:w="1440" w:type="dxa"/>
          </w:tcPr>
          <w:p w:rsidRPr="00ED2875" w:rsidR="001E42CC" w:rsidP="00C068AF" w:rsidRDefault="001E42CC" w14:paraId="38003458" w14:textId="77777777">
            <w:pPr>
              <w:pStyle w:val="TableParagraph"/>
            </w:pPr>
          </w:p>
        </w:tc>
        <w:tc>
          <w:tcPr>
            <w:tcW w:w="991" w:type="dxa"/>
          </w:tcPr>
          <w:p w:rsidRPr="00ED2875" w:rsidR="001E42CC" w:rsidP="00C068AF" w:rsidRDefault="001E42CC" w14:paraId="7AE4F885" w14:textId="77777777">
            <w:pPr>
              <w:pStyle w:val="TableParagraph"/>
            </w:pPr>
          </w:p>
        </w:tc>
        <w:tc>
          <w:tcPr>
            <w:tcW w:w="1349" w:type="dxa"/>
          </w:tcPr>
          <w:p w:rsidRPr="00ED2875" w:rsidR="001E42CC" w:rsidP="00C068AF" w:rsidRDefault="001E42CC" w14:paraId="3D1EFD61" w14:textId="77777777">
            <w:pPr>
              <w:pStyle w:val="TableParagraph"/>
            </w:pPr>
          </w:p>
        </w:tc>
      </w:tr>
      <w:tr w:rsidRPr="00ED2875" w:rsidR="001E42CC" w:rsidTr="001E42CC" w14:paraId="5CD733F5" w14:textId="77777777">
        <w:trPr>
          <w:trHeight w:val="537"/>
        </w:trPr>
        <w:tc>
          <w:tcPr>
            <w:tcW w:w="1563" w:type="dxa"/>
          </w:tcPr>
          <w:p w:rsidRPr="00ED2875" w:rsidR="001E42CC" w:rsidP="00C068AF" w:rsidRDefault="001E42CC" w14:paraId="23B04583" w14:textId="77777777">
            <w:pPr>
              <w:pStyle w:val="TableParagraph"/>
              <w:spacing w:line="268" w:lineRule="exact"/>
              <w:ind w:left="107"/>
            </w:pPr>
            <w:r w:rsidRPr="00ED2875">
              <w:t>Two</w:t>
            </w:r>
            <w:r w:rsidRPr="00ED2875">
              <w:rPr>
                <w:spacing w:val="-3"/>
              </w:rPr>
              <w:t xml:space="preserve"> </w:t>
            </w:r>
            <w:r w:rsidRPr="00ED2875">
              <w:t>of</w:t>
            </w:r>
            <w:r w:rsidRPr="00ED2875">
              <w:rPr>
                <w:spacing w:val="-1"/>
              </w:rPr>
              <w:t xml:space="preserve"> </w:t>
            </w:r>
            <w:r w:rsidRPr="00ED2875">
              <w:rPr>
                <w:spacing w:val="-4"/>
              </w:rPr>
              <w:t>More</w:t>
            </w:r>
          </w:p>
          <w:p w:rsidRPr="00ED2875" w:rsidR="001E42CC" w:rsidP="00C068AF" w:rsidRDefault="001E42CC" w14:paraId="3C67755A" w14:textId="77777777">
            <w:pPr>
              <w:pStyle w:val="TableParagraph"/>
              <w:spacing w:line="249" w:lineRule="exact"/>
              <w:ind w:left="107"/>
            </w:pPr>
            <w:r w:rsidRPr="00ED2875">
              <w:rPr>
                <w:spacing w:val="-2"/>
              </w:rPr>
              <w:t>Races</w:t>
            </w:r>
          </w:p>
        </w:tc>
        <w:tc>
          <w:tcPr>
            <w:tcW w:w="451" w:type="dxa"/>
          </w:tcPr>
          <w:p w:rsidRPr="00ED2875" w:rsidR="001E42CC" w:rsidP="00C068AF" w:rsidRDefault="001E42CC" w14:paraId="680DD177" w14:textId="77777777">
            <w:pPr>
              <w:pStyle w:val="TableParagraph"/>
            </w:pPr>
            <w:r w:rsidRPr="00ED2875">
              <w:t>1</w:t>
            </w:r>
          </w:p>
        </w:tc>
        <w:tc>
          <w:tcPr>
            <w:tcW w:w="540" w:type="dxa"/>
          </w:tcPr>
          <w:p w:rsidRPr="00ED2875" w:rsidR="001E42CC" w:rsidP="00C068AF" w:rsidRDefault="001E42CC" w14:paraId="75299EEA" w14:textId="77777777">
            <w:pPr>
              <w:pStyle w:val="TableParagraph"/>
              <w:spacing w:line="268" w:lineRule="exact"/>
            </w:pPr>
            <w:r w:rsidRPr="00ED2875">
              <w:t>1</w:t>
            </w:r>
          </w:p>
        </w:tc>
        <w:tc>
          <w:tcPr>
            <w:tcW w:w="1440" w:type="dxa"/>
          </w:tcPr>
          <w:p w:rsidRPr="00ED2875" w:rsidR="001E42CC" w:rsidP="00C068AF" w:rsidRDefault="001E42CC" w14:paraId="58C26B4C" w14:textId="77777777">
            <w:pPr>
              <w:pStyle w:val="TableParagraph"/>
            </w:pPr>
          </w:p>
        </w:tc>
        <w:tc>
          <w:tcPr>
            <w:tcW w:w="540" w:type="dxa"/>
          </w:tcPr>
          <w:p w:rsidRPr="00ED2875" w:rsidR="001E42CC" w:rsidP="00C068AF" w:rsidRDefault="001E42CC" w14:paraId="359B18DA" w14:textId="77777777">
            <w:pPr>
              <w:pStyle w:val="TableParagraph"/>
            </w:pPr>
          </w:p>
        </w:tc>
        <w:tc>
          <w:tcPr>
            <w:tcW w:w="1169" w:type="dxa"/>
          </w:tcPr>
          <w:p w:rsidRPr="00ED2875" w:rsidR="001E42CC" w:rsidP="00C068AF" w:rsidRDefault="001E42CC" w14:paraId="1A153FA9" w14:textId="77777777">
            <w:pPr>
              <w:pStyle w:val="TableParagraph"/>
            </w:pPr>
          </w:p>
        </w:tc>
        <w:tc>
          <w:tcPr>
            <w:tcW w:w="1440" w:type="dxa"/>
          </w:tcPr>
          <w:p w:rsidRPr="00ED2875" w:rsidR="001E42CC" w:rsidP="00C068AF" w:rsidRDefault="001E42CC" w14:paraId="3C37EF6A" w14:textId="77777777">
            <w:pPr>
              <w:pStyle w:val="TableParagraph"/>
            </w:pPr>
          </w:p>
        </w:tc>
        <w:tc>
          <w:tcPr>
            <w:tcW w:w="991" w:type="dxa"/>
          </w:tcPr>
          <w:p w:rsidRPr="00ED2875" w:rsidR="001E42CC" w:rsidP="00C068AF" w:rsidRDefault="001E42CC" w14:paraId="48E8981D" w14:textId="77777777">
            <w:pPr>
              <w:pStyle w:val="TableParagraph"/>
            </w:pPr>
          </w:p>
        </w:tc>
        <w:tc>
          <w:tcPr>
            <w:tcW w:w="1349" w:type="dxa"/>
          </w:tcPr>
          <w:p w:rsidRPr="00ED2875" w:rsidR="001E42CC" w:rsidP="00C068AF" w:rsidRDefault="001E42CC" w14:paraId="1E206BE0" w14:textId="77777777">
            <w:pPr>
              <w:pStyle w:val="TableParagraph"/>
            </w:pPr>
          </w:p>
        </w:tc>
      </w:tr>
      <w:tr w:rsidRPr="00ED2875" w:rsidR="001E42CC" w:rsidTr="001E42CC" w14:paraId="3378AD92" w14:textId="77777777">
        <w:trPr>
          <w:trHeight w:val="268"/>
        </w:trPr>
        <w:tc>
          <w:tcPr>
            <w:tcW w:w="1563" w:type="dxa"/>
          </w:tcPr>
          <w:p w:rsidRPr="00ED2875" w:rsidR="001E42CC" w:rsidP="00C068AF" w:rsidRDefault="001E42CC" w14:paraId="46F13810" w14:textId="77777777">
            <w:pPr>
              <w:pStyle w:val="TableParagraph"/>
              <w:spacing w:line="248" w:lineRule="exact"/>
              <w:ind w:left="107"/>
            </w:pPr>
            <w:r w:rsidRPr="00ED2875">
              <w:rPr>
                <w:spacing w:val="-2"/>
              </w:rPr>
              <w:t>Female</w:t>
            </w:r>
          </w:p>
        </w:tc>
        <w:tc>
          <w:tcPr>
            <w:tcW w:w="451" w:type="dxa"/>
          </w:tcPr>
          <w:p w:rsidRPr="00ED2875" w:rsidR="001E42CC" w:rsidP="00C068AF" w:rsidRDefault="001E42CC" w14:paraId="2F009388" w14:textId="77777777">
            <w:pPr>
              <w:pStyle w:val="TableParagraph"/>
              <w:spacing w:line="248" w:lineRule="exact"/>
              <w:ind w:left="107"/>
            </w:pPr>
          </w:p>
        </w:tc>
        <w:tc>
          <w:tcPr>
            <w:tcW w:w="540" w:type="dxa"/>
          </w:tcPr>
          <w:p w:rsidRPr="00ED2875" w:rsidR="001E42CC" w:rsidP="00C068AF" w:rsidRDefault="001E42CC" w14:paraId="44289A74" w14:textId="77777777">
            <w:pPr>
              <w:pStyle w:val="TableParagraph"/>
            </w:pPr>
          </w:p>
        </w:tc>
        <w:tc>
          <w:tcPr>
            <w:tcW w:w="1440" w:type="dxa"/>
          </w:tcPr>
          <w:p w:rsidRPr="00ED2875" w:rsidR="001E42CC" w:rsidP="00C068AF" w:rsidRDefault="001E42CC" w14:paraId="64BA2A02" w14:textId="77777777">
            <w:pPr>
              <w:pStyle w:val="TableParagraph"/>
            </w:pPr>
          </w:p>
        </w:tc>
        <w:tc>
          <w:tcPr>
            <w:tcW w:w="540" w:type="dxa"/>
          </w:tcPr>
          <w:p w:rsidRPr="00ED2875" w:rsidR="001E42CC" w:rsidP="00C068AF" w:rsidRDefault="001E42CC" w14:paraId="54EA6EB5" w14:textId="77777777">
            <w:pPr>
              <w:pStyle w:val="TableParagraph"/>
            </w:pPr>
          </w:p>
        </w:tc>
        <w:tc>
          <w:tcPr>
            <w:tcW w:w="1169" w:type="dxa"/>
          </w:tcPr>
          <w:p w:rsidRPr="00ED2875" w:rsidR="001E42CC" w:rsidP="00C068AF" w:rsidRDefault="001E42CC" w14:paraId="40A609BE" w14:textId="77777777">
            <w:pPr>
              <w:pStyle w:val="TableParagraph"/>
            </w:pPr>
          </w:p>
        </w:tc>
        <w:tc>
          <w:tcPr>
            <w:tcW w:w="1440" w:type="dxa"/>
          </w:tcPr>
          <w:p w:rsidRPr="00ED2875" w:rsidR="001E42CC" w:rsidP="00C068AF" w:rsidRDefault="001E42CC" w14:paraId="3CD09EC2" w14:textId="77777777">
            <w:pPr>
              <w:pStyle w:val="TableParagraph"/>
            </w:pPr>
          </w:p>
        </w:tc>
        <w:tc>
          <w:tcPr>
            <w:tcW w:w="991" w:type="dxa"/>
          </w:tcPr>
          <w:p w:rsidRPr="00ED2875" w:rsidR="001E42CC" w:rsidP="00C068AF" w:rsidRDefault="001E42CC" w14:paraId="2A673F10" w14:textId="77777777">
            <w:pPr>
              <w:pStyle w:val="TableParagraph"/>
            </w:pPr>
          </w:p>
        </w:tc>
        <w:tc>
          <w:tcPr>
            <w:tcW w:w="1349" w:type="dxa"/>
          </w:tcPr>
          <w:p w:rsidRPr="00ED2875" w:rsidR="001E42CC" w:rsidP="00C068AF" w:rsidRDefault="001E42CC" w14:paraId="55EB0055" w14:textId="77777777">
            <w:pPr>
              <w:pStyle w:val="TableParagraph"/>
            </w:pPr>
          </w:p>
        </w:tc>
      </w:tr>
      <w:tr w:rsidRPr="00ED2875" w:rsidR="001E42CC" w:rsidTr="001E42CC" w14:paraId="33F4E3FF" w14:textId="77777777">
        <w:trPr>
          <w:trHeight w:val="268"/>
        </w:trPr>
        <w:tc>
          <w:tcPr>
            <w:tcW w:w="9483" w:type="dxa"/>
            <w:gridSpan w:val="9"/>
          </w:tcPr>
          <w:p w:rsidRPr="00ED2875" w:rsidR="001E42CC" w:rsidP="00C068AF" w:rsidRDefault="001E42CC" w14:paraId="37A79B12" w14:textId="77777777">
            <w:pPr>
              <w:pStyle w:val="TableParagraph"/>
              <w:spacing w:line="248" w:lineRule="exact"/>
              <w:ind w:left="1065"/>
            </w:pPr>
            <w:r w:rsidRPr="00ED2875">
              <w:t>AS=Administrative</w:t>
            </w:r>
            <w:r w:rsidRPr="00ED2875">
              <w:rPr>
                <w:spacing w:val="-12"/>
              </w:rPr>
              <w:t xml:space="preserve"> </w:t>
            </w:r>
            <w:r w:rsidRPr="00ED2875">
              <w:t>Support;</w:t>
            </w:r>
            <w:r w:rsidRPr="00ED2875">
              <w:rPr>
                <w:spacing w:val="-7"/>
              </w:rPr>
              <w:t xml:space="preserve"> </w:t>
            </w:r>
            <w:r w:rsidRPr="00ED2875">
              <w:t>OA=Officials</w:t>
            </w:r>
            <w:r w:rsidRPr="00ED2875">
              <w:rPr>
                <w:spacing w:val="-10"/>
              </w:rPr>
              <w:t xml:space="preserve"> </w:t>
            </w:r>
            <w:r w:rsidRPr="00ED2875">
              <w:t>&amp;</w:t>
            </w:r>
            <w:r w:rsidRPr="00ED2875">
              <w:rPr>
                <w:spacing w:val="-7"/>
              </w:rPr>
              <w:t xml:space="preserve"> </w:t>
            </w:r>
            <w:r w:rsidRPr="00ED2875">
              <w:t>Administrators;</w:t>
            </w:r>
            <w:r w:rsidRPr="00ED2875">
              <w:rPr>
                <w:spacing w:val="-8"/>
              </w:rPr>
              <w:t xml:space="preserve"> </w:t>
            </w:r>
            <w:r w:rsidRPr="00ED2875">
              <w:rPr>
                <w:spacing w:val="-2"/>
              </w:rPr>
              <w:t>PP=Paraprofessionals</w:t>
            </w:r>
          </w:p>
        </w:tc>
      </w:tr>
    </w:tbl>
    <w:p w:rsidR="001E42CC" w:rsidP="001E42CC" w:rsidRDefault="001E42CC" w14:paraId="54DB7B09" w14:textId="77777777">
      <w:pPr>
        <w:pStyle w:val="BodyText"/>
        <w:ind w:left="719" w:right="1445"/>
        <w:rPr>
          <w:rFonts w:ascii="Arial" w:hAnsi="Arial" w:cs="Arial"/>
        </w:rPr>
      </w:pPr>
    </w:p>
    <w:p w:rsidR="00A01038" w:rsidP="002D7F89" w:rsidRDefault="001E42CC" w14:paraId="27B2057E" w14:textId="0FBB1CD4">
      <w:pPr>
        <w:pStyle w:val="BodyText"/>
        <w:ind w:left="719" w:right="1445"/>
        <w:rPr>
          <w:rFonts w:ascii="Arial" w:hAnsi="Arial" w:cs="Arial"/>
        </w:rPr>
      </w:pPr>
      <w:r w:rsidRPr="00D06E90">
        <w:rPr>
          <w:rFonts w:ascii="Arial" w:hAnsi="Arial" w:cs="Arial"/>
        </w:rPr>
        <w:t xml:space="preserve">During this plan period, DHR HR will focus on developing a series of measures that help </w:t>
      </w:r>
      <w:r w:rsidR="00995EA4">
        <w:rPr>
          <w:rFonts w:ascii="Arial" w:hAnsi="Arial" w:cs="Arial"/>
        </w:rPr>
        <w:t>them</w:t>
      </w:r>
      <w:r w:rsidRPr="00D06E90" w:rsidR="00995EA4">
        <w:rPr>
          <w:rFonts w:ascii="Arial" w:hAnsi="Arial" w:cs="Arial"/>
        </w:rPr>
        <w:t xml:space="preserve"> </w:t>
      </w:r>
      <w:r w:rsidRPr="00D06E90">
        <w:rPr>
          <w:rFonts w:ascii="Arial" w:hAnsi="Arial" w:cs="Arial"/>
        </w:rPr>
        <w:t>better identify, monitor, and address the root causes of under-representation in our goal areas. This will include at least measures in applications, hiring, and retention disaggregated by race</w:t>
      </w:r>
      <w:r w:rsidR="003E4CEA">
        <w:rPr>
          <w:rFonts w:ascii="Arial" w:hAnsi="Arial" w:cs="Arial"/>
        </w:rPr>
        <w:t xml:space="preserve"> and gender</w:t>
      </w:r>
      <w:r w:rsidRPr="00D06E90">
        <w:rPr>
          <w:rFonts w:ascii="Arial" w:hAnsi="Arial" w:cs="Arial"/>
        </w:rPr>
        <w:t>, and will be completed by 2027</w:t>
      </w:r>
      <w:r>
        <w:rPr>
          <w:rFonts w:ascii="Arial" w:hAnsi="Arial" w:cs="Arial"/>
        </w:rPr>
        <w:t>.</w:t>
      </w:r>
      <w:r w:rsidRPr="00D06E90">
        <w:rPr>
          <w:rFonts w:ascii="Arial" w:hAnsi="Arial" w:cs="Arial"/>
        </w:rPr>
        <w:t xml:space="preserve"> By better understanding where in the applicant pipeline and/or employee lifecycle </w:t>
      </w:r>
      <w:r w:rsidR="00EC35DE">
        <w:rPr>
          <w:rFonts w:ascii="Arial" w:hAnsi="Arial" w:cs="Arial"/>
        </w:rPr>
        <w:t>they are</w:t>
      </w:r>
      <w:r w:rsidRPr="00D06E90" w:rsidR="00EC35DE">
        <w:rPr>
          <w:rFonts w:ascii="Arial" w:hAnsi="Arial" w:cs="Arial"/>
        </w:rPr>
        <w:t xml:space="preserve"> </w:t>
      </w:r>
      <w:r w:rsidRPr="00D06E90">
        <w:rPr>
          <w:rFonts w:ascii="Arial" w:hAnsi="Arial" w:cs="Arial"/>
        </w:rPr>
        <w:t xml:space="preserve">losing diversity, </w:t>
      </w:r>
      <w:r w:rsidR="00EC35DE">
        <w:rPr>
          <w:rFonts w:ascii="Arial" w:hAnsi="Arial" w:cs="Arial"/>
        </w:rPr>
        <w:t>DHR</w:t>
      </w:r>
      <w:r w:rsidRPr="00D06E90" w:rsidR="00EC35DE">
        <w:rPr>
          <w:rFonts w:ascii="Arial" w:hAnsi="Arial" w:cs="Arial"/>
        </w:rPr>
        <w:t xml:space="preserve"> </w:t>
      </w:r>
      <w:r w:rsidRPr="00D06E90">
        <w:rPr>
          <w:rFonts w:ascii="Arial" w:hAnsi="Arial" w:cs="Arial"/>
        </w:rPr>
        <w:t xml:space="preserve">can create more effective countermeasures. </w:t>
      </w:r>
      <w:r w:rsidR="00EC35DE">
        <w:rPr>
          <w:rFonts w:ascii="Arial" w:hAnsi="Arial" w:cs="Arial"/>
        </w:rPr>
        <w:t>DHR</w:t>
      </w:r>
      <w:r w:rsidR="00D76C02">
        <w:rPr>
          <w:rFonts w:ascii="Arial" w:hAnsi="Arial" w:cs="Arial"/>
        </w:rPr>
        <w:t xml:space="preserve"> </w:t>
      </w:r>
      <w:r w:rsidRPr="00D06E90">
        <w:rPr>
          <w:rFonts w:ascii="Arial" w:hAnsi="Arial" w:cs="Arial"/>
        </w:rPr>
        <w:t xml:space="preserve">will partner with local and recognized entities that represent the interests of underrepresented employees to assess potential barriers in job posting descriptions and sourcing channels. </w:t>
      </w:r>
      <w:r w:rsidR="00EC35DE">
        <w:rPr>
          <w:rFonts w:ascii="Arial" w:hAnsi="Arial" w:cs="Arial"/>
        </w:rPr>
        <w:t>They</w:t>
      </w:r>
      <w:r w:rsidRPr="00D06E90" w:rsidR="00EC35DE">
        <w:rPr>
          <w:rFonts w:ascii="Arial" w:hAnsi="Arial" w:cs="Arial"/>
        </w:rPr>
        <w:t xml:space="preserve"> </w:t>
      </w:r>
      <w:r w:rsidRPr="00D06E90">
        <w:rPr>
          <w:rFonts w:ascii="Arial" w:hAnsi="Arial" w:cs="Arial"/>
        </w:rPr>
        <w:t xml:space="preserve">will partner with </w:t>
      </w:r>
      <w:r w:rsidR="00EC35DE">
        <w:rPr>
          <w:rFonts w:ascii="Arial" w:hAnsi="Arial" w:cs="Arial"/>
        </w:rPr>
        <w:t>the</w:t>
      </w:r>
      <w:r w:rsidRPr="00D06E90" w:rsidR="00EC35DE">
        <w:rPr>
          <w:rFonts w:ascii="Arial" w:hAnsi="Arial" w:cs="Arial"/>
        </w:rPr>
        <w:t xml:space="preserve"> </w:t>
      </w:r>
      <w:r w:rsidRPr="00D06E90">
        <w:rPr>
          <w:rFonts w:ascii="Arial" w:hAnsi="Arial" w:cs="Arial"/>
        </w:rPr>
        <w:t xml:space="preserve">Talent Acquisition team to develop and implement further recruiting best practices that ensure quality recruitment processes. Finally, </w:t>
      </w:r>
      <w:r w:rsidR="00093EA6">
        <w:rPr>
          <w:rFonts w:ascii="Arial" w:hAnsi="Arial" w:cs="Arial"/>
        </w:rPr>
        <w:t>DHR will</w:t>
      </w:r>
      <w:r w:rsidRPr="00D06E90">
        <w:rPr>
          <w:rFonts w:ascii="Arial" w:hAnsi="Arial" w:cs="Arial"/>
        </w:rPr>
        <w:t xml:space="preserve"> continue to develop the mentorship program </w:t>
      </w:r>
      <w:r w:rsidR="00093EA6">
        <w:rPr>
          <w:rFonts w:ascii="Arial" w:hAnsi="Arial" w:cs="Arial"/>
        </w:rPr>
        <w:t xml:space="preserve">and </w:t>
      </w:r>
      <w:r w:rsidRPr="00D06E90">
        <w:rPr>
          <w:rFonts w:ascii="Arial" w:hAnsi="Arial" w:cs="Arial"/>
        </w:rPr>
        <w:t>will encourage current employees belonging to under-represented groups to apply to the program as mentors</w:t>
      </w:r>
      <w:r w:rsidR="003E4CEA">
        <w:rPr>
          <w:rFonts w:ascii="Arial" w:hAnsi="Arial" w:cs="Arial"/>
        </w:rPr>
        <w:t xml:space="preserve"> and mentees</w:t>
      </w:r>
      <w:r w:rsidRPr="00D06E90">
        <w:rPr>
          <w:rFonts w:ascii="Arial" w:hAnsi="Arial" w:cs="Arial"/>
        </w:rPr>
        <w:t>.</w:t>
      </w:r>
    </w:p>
    <w:p w:rsidR="00B53AFE" w:rsidRDefault="00B53AFE" w14:paraId="206CA875" w14:textId="68CCB74D">
      <w:pPr>
        <w:widowControl/>
        <w:autoSpaceDE/>
        <w:autoSpaceDN/>
        <w:spacing w:after="160" w:line="259" w:lineRule="auto"/>
        <w:rPr>
          <w:rFonts w:ascii="Arial" w:hAnsi="Arial" w:cs="Arial"/>
        </w:rPr>
      </w:pPr>
      <w:r>
        <w:rPr>
          <w:rFonts w:ascii="Arial" w:hAnsi="Arial" w:cs="Arial"/>
        </w:rPr>
        <w:br w:type="page"/>
      </w:r>
    </w:p>
    <w:p w:rsidR="002D7F89" w:rsidP="002D7F89" w:rsidRDefault="002D7F89" w14:paraId="10A0EDA7" w14:textId="77777777">
      <w:pPr>
        <w:pStyle w:val="BodyText"/>
        <w:ind w:left="719" w:right="1445"/>
        <w:rPr>
          <w:rFonts w:ascii="Arial" w:hAnsi="Arial" w:cs="Arial"/>
        </w:rPr>
      </w:pPr>
    </w:p>
    <w:p w:rsidRPr="007923EE" w:rsidR="007923EE" w:rsidP="007923EE" w:rsidRDefault="007923EE" w14:paraId="7BBCB372" w14:textId="307F1070">
      <w:pPr>
        <w:spacing w:before="39"/>
        <w:ind w:left="720"/>
        <w:outlineLvl w:val="2"/>
        <w:rPr>
          <w:rFonts w:ascii="Arial" w:hAnsi="Arial" w:cs="Arial"/>
          <w:b/>
          <w:bCs/>
        </w:rPr>
      </w:pPr>
      <w:bookmarkStart w:name="_Toc1682722903" w:id="102"/>
      <w:r>
        <w:rPr>
          <w:rFonts w:ascii="Arial" w:hAnsi="Arial" w:cs="Arial"/>
          <w:b/>
          <w:bCs/>
        </w:rPr>
        <w:t>Department of Judicial Administration</w:t>
      </w:r>
      <w:r w:rsidRPr="00C0783B">
        <w:rPr>
          <w:rFonts w:ascii="Arial" w:hAnsi="Arial" w:cs="Arial"/>
          <w:b/>
          <w:bCs/>
          <w:spacing w:val="-7"/>
        </w:rPr>
        <w:t xml:space="preserve"> </w:t>
      </w:r>
      <w:r w:rsidRPr="00C0783B">
        <w:rPr>
          <w:rFonts w:ascii="Arial" w:hAnsi="Arial" w:cs="Arial"/>
          <w:b/>
          <w:bCs/>
        </w:rPr>
        <w:t>(</w:t>
      </w:r>
      <w:r>
        <w:rPr>
          <w:rFonts w:ascii="Arial" w:hAnsi="Arial" w:cs="Arial"/>
          <w:b/>
          <w:bCs/>
        </w:rPr>
        <w:t>DJA</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02"/>
    </w:p>
    <w:p w:rsidR="009C048F" w:rsidP="009C048F" w:rsidRDefault="009C048F" w14:paraId="13F0CA5B" w14:textId="77777777">
      <w:pPr>
        <w:ind w:left="20"/>
        <w:rPr>
          <w:rFonts w:ascii="Arial" w:hAnsi="Arial" w:cs="Arial"/>
          <w:b/>
          <w:spacing w:val="-4"/>
        </w:rPr>
      </w:pPr>
    </w:p>
    <w:p w:rsidRPr="007B4969" w:rsidR="007D5F7A" w:rsidP="007D5F7A" w:rsidRDefault="007D5F7A" w14:paraId="755EB6F0" w14:textId="344047D8">
      <w:pPr>
        <w:spacing w:line="245" w:lineRule="exact"/>
        <w:ind w:left="20"/>
        <w:rPr>
          <w:rFonts w:ascii="Arial" w:hAnsi="Arial" w:cs="Arial"/>
          <w:i/>
        </w:rPr>
      </w:pPr>
      <w:r w:rsidRPr="007B4969">
        <w:rPr>
          <w:rFonts w:ascii="Arial" w:hAnsi="Arial" w:cs="Arial"/>
          <w:i/>
        </w:rPr>
        <w:t xml:space="preserve">             Table</w:t>
      </w:r>
      <w:r w:rsidRPr="007B4969">
        <w:rPr>
          <w:rFonts w:ascii="Arial" w:hAnsi="Arial" w:cs="Arial"/>
          <w:i/>
          <w:spacing w:val="-5"/>
        </w:rPr>
        <w:t xml:space="preserve"> </w:t>
      </w:r>
      <w:r w:rsidRPr="007B4969">
        <w:rPr>
          <w:rFonts w:ascii="Arial" w:hAnsi="Arial" w:cs="Arial"/>
          <w:i/>
        </w:rPr>
        <w:t>14:</w:t>
      </w:r>
      <w:r w:rsidRPr="007B4969">
        <w:rPr>
          <w:rFonts w:ascii="Arial" w:hAnsi="Arial" w:cs="Arial"/>
          <w:i/>
          <w:spacing w:val="-4"/>
        </w:rPr>
        <w:t xml:space="preserve"> </w:t>
      </w:r>
      <w:r w:rsidRPr="007B4969">
        <w:rPr>
          <w:rFonts w:ascii="Arial" w:hAnsi="Arial" w:cs="Arial"/>
          <w:i/>
        </w:rPr>
        <w:t>DJA</w:t>
      </w:r>
      <w:r w:rsidRPr="007B4969">
        <w:rPr>
          <w:rFonts w:ascii="Arial" w:hAnsi="Arial" w:cs="Arial"/>
          <w:i/>
          <w:spacing w:val="-4"/>
        </w:rPr>
        <w:t xml:space="preserve"> </w:t>
      </w:r>
      <w:r w:rsidRPr="007B4969">
        <w:rPr>
          <w:rFonts w:ascii="Arial" w:hAnsi="Arial" w:cs="Arial"/>
          <w:i/>
        </w:rPr>
        <w:t>202</w:t>
      </w:r>
      <w:r w:rsidRPr="007B4969" w:rsidR="0051134D">
        <w:rPr>
          <w:rFonts w:ascii="Arial" w:hAnsi="Arial" w:cs="Arial"/>
          <w:i/>
        </w:rPr>
        <w:t>6</w:t>
      </w:r>
      <w:r w:rsidRPr="007B4969">
        <w:rPr>
          <w:rFonts w:ascii="Arial" w:hAnsi="Arial" w:cs="Arial"/>
          <w:i/>
        </w:rPr>
        <w:t>-20</w:t>
      </w:r>
      <w:r w:rsidRPr="007B4969" w:rsidR="0051134D">
        <w:rPr>
          <w:rFonts w:ascii="Arial" w:hAnsi="Arial" w:cs="Arial"/>
          <w:i/>
        </w:rPr>
        <w:t>29</w:t>
      </w:r>
      <w:r w:rsidRPr="007B4969">
        <w:rPr>
          <w:rFonts w:ascii="Arial" w:hAnsi="Arial" w:cs="Arial"/>
          <w:i/>
          <w:spacing w:val="-5"/>
        </w:rPr>
        <w:t xml:space="preserve"> </w:t>
      </w:r>
      <w:r w:rsidRPr="007B4969">
        <w:rPr>
          <w:rFonts w:ascii="Arial" w:hAnsi="Arial" w:cs="Arial"/>
          <w:i/>
        </w:rPr>
        <w:t>Placement</w:t>
      </w:r>
      <w:r w:rsidRPr="007B4969">
        <w:rPr>
          <w:rFonts w:ascii="Arial" w:hAnsi="Arial" w:cs="Arial"/>
          <w:i/>
          <w:spacing w:val="-3"/>
        </w:rPr>
        <w:t xml:space="preserve"> </w:t>
      </w:r>
      <w:r w:rsidRPr="007B4969">
        <w:rPr>
          <w:rFonts w:ascii="Arial" w:hAnsi="Arial" w:cs="Arial"/>
          <w:i/>
          <w:spacing w:val="-2"/>
        </w:rPr>
        <w:t>Goals</w:t>
      </w:r>
    </w:p>
    <w:tbl>
      <w:tblPr>
        <w:tblW w:w="0" w:type="auto"/>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55"/>
        <w:gridCol w:w="475"/>
        <w:gridCol w:w="547"/>
        <w:gridCol w:w="1497"/>
        <w:gridCol w:w="503"/>
        <w:gridCol w:w="1235"/>
        <w:gridCol w:w="1504"/>
        <w:gridCol w:w="878"/>
        <w:gridCol w:w="1313"/>
      </w:tblGrid>
      <w:tr w:rsidRPr="007B4969" w:rsidR="007D5F7A" w:rsidTr="00C068AF" w14:paraId="25047E59" w14:textId="77777777">
        <w:trPr>
          <w:trHeight w:val="268"/>
        </w:trPr>
        <w:tc>
          <w:tcPr>
            <w:tcW w:w="1555" w:type="dxa"/>
          </w:tcPr>
          <w:p w:rsidRPr="007B4969" w:rsidR="007D5F7A" w:rsidP="00C068AF" w:rsidRDefault="007D5F7A" w14:paraId="4D9D0641" w14:textId="77777777">
            <w:pPr>
              <w:pStyle w:val="TableParagraph"/>
              <w:spacing w:line="248" w:lineRule="exact"/>
              <w:ind w:left="491"/>
              <w:rPr>
                <w:b/>
                <w:i/>
              </w:rPr>
            </w:pPr>
            <w:bookmarkStart w:name="Department_of_Judicial_Administration_(D" w:id="103"/>
            <w:bookmarkStart w:name="_bookmark39" w:id="104"/>
            <w:bookmarkEnd w:id="103"/>
            <w:bookmarkEnd w:id="104"/>
            <w:r w:rsidRPr="007B4969">
              <w:rPr>
                <w:b/>
                <w:i/>
                <w:spacing w:val="-2"/>
              </w:rPr>
              <w:t>Group</w:t>
            </w:r>
          </w:p>
        </w:tc>
        <w:tc>
          <w:tcPr>
            <w:tcW w:w="7952" w:type="dxa"/>
            <w:gridSpan w:val="8"/>
          </w:tcPr>
          <w:p w:rsidRPr="007B4969" w:rsidR="007D5F7A" w:rsidP="00C068AF" w:rsidRDefault="007D5F7A" w14:paraId="1C05C934" w14:textId="77777777">
            <w:pPr>
              <w:pStyle w:val="TableParagraph"/>
              <w:spacing w:line="248" w:lineRule="exact"/>
              <w:ind w:left="13"/>
              <w:jc w:val="center"/>
              <w:rPr>
                <w:b/>
                <w:i/>
              </w:rPr>
            </w:pPr>
            <w:r w:rsidRPr="007B4969">
              <w:rPr>
                <w:b/>
                <w:i/>
                <w:spacing w:val="-2"/>
              </w:rPr>
              <w:t>Category</w:t>
            </w:r>
          </w:p>
        </w:tc>
      </w:tr>
      <w:tr w:rsidRPr="007B4969" w:rsidR="007D5F7A" w:rsidTr="00C068AF" w14:paraId="32F4674D" w14:textId="77777777">
        <w:trPr>
          <w:trHeight w:val="537"/>
        </w:trPr>
        <w:tc>
          <w:tcPr>
            <w:tcW w:w="1555" w:type="dxa"/>
          </w:tcPr>
          <w:p w:rsidRPr="007B4969" w:rsidR="007D5F7A" w:rsidP="00C068AF" w:rsidRDefault="007D5F7A" w14:paraId="386FE77C" w14:textId="77777777">
            <w:pPr>
              <w:pStyle w:val="TableParagraph"/>
              <w:spacing w:line="268" w:lineRule="exact"/>
              <w:ind w:left="107"/>
              <w:rPr>
                <w:i/>
              </w:rPr>
            </w:pPr>
            <w:r w:rsidRPr="007B4969">
              <w:rPr>
                <w:i/>
              </w:rPr>
              <w:t>Race</w:t>
            </w:r>
            <w:r w:rsidRPr="007B4969">
              <w:rPr>
                <w:i/>
                <w:spacing w:val="-3"/>
              </w:rPr>
              <w:t xml:space="preserve"> </w:t>
            </w:r>
            <w:r w:rsidRPr="007B4969">
              <w:rPr>
                <w:i/>
              </w:rPr>
              <w:t xml:space="preserve">&amp; </w:t>
            </w:r>
            <w:r w:rsidRPr="007B4969">
              <w:rPr>
                <w:i/>
                <w:spacing w:val="-2"/>
              </w:rPr>
              <w:t>Gender</w:t>
            </w:r>
          </w:p>
        </w:tc>
        <w:tc>
          <w:tcPr>
            <w:tcW w:w="475" w:type="dxa"/>
          </w:tcPr>
          <w:p w:rsidRPr="007B4969" w:rsidR="007D5F7A" w:rsidP="00C068AF" w:rsidRDefault="007D5F7A" w14:paraId="38106101" w14:textId="77777777">
            <w:pPr>
              <w:pStyle w:val="TableParagraph"/>
              <w:spacing w:line="268" w:lineRule="exact"/>
              <w:ind w:left="108"/>
              <w:rPr>
                <w:i/>
              </w:rPr>
            </w:pPr>
            <w:r w:rsidRPr="007B4969">
              <w:rPr>
                <w:i/>
                <w:spacing w:val="-5"/>
              </w:rPr>
              <w:t>AS</w:t>
            </w:r>
          </w:p>
        </w:tc>
        <w:tc>
          <w:tcPr>
            <w:tcW w:w="547" w:type="dxa"/>
          </w:tcPr>
          <w:p w:rsidRPr="007B4969" w:rsidR="007D5F7A" w:rsidP="00C068AF" w:rsidRDefault="007D5F7A" w14:paraId="67663ED9" w14:textId="77777777">
            <w:pPr>
              <w:pStyle w:val="TableParagraph"/>
              <w:spacing w:line="268" w:lineRule="exact"/>
              <w:ind w:left="108"/>
              <w:rPr>
                <w:i/>
              </w:rPr>
            </w:pPr>
            <w:r w:rsidRPr="007B4969">
              <w:rPr>
                <w:i/>
                <w:spacing w:val="-5"/>
              </w:rPr>
              <w:t>OA</w:t>
            </w:r>
          </w:p>
        </w:tc>
        <w:tc>
          <w:tcPr>
            <w:tcW w:w="1497" w:type="dxa"/>
          </w:tcPr>
          <w:p w:rsidRPr="007B4969" w:rsidR="007D5F7A" w:rsidP="00C068AF" w:rsidRDefault="007D5F7A" w14:paraId="588602B7" w14:textId="77777777">
            <w:pPr>
              <w:pStyle w:val="TableParagraph"/>
              <w:spacing w:line="268" w:lineRule="exact"/>
              <w:ind w:left="108"/>
              <w:rPr>
                <w:i/>
              </w:rPr>
            </w:pPr>
            <w:r w:rsidRPr="007B4969">
              <w:rPr>
                <w:i/>
                <w:spacing w:val="-2"/>
              </w:rPr>
              <w:t>Professionals</w:t>
            </w:r>
          </w:p>
        </w:tc>
        <w:tc>
          <w:tcPr>
            <w:tcW w:w="503" w:type="dxa"/>
          </w:tcPr>
          <w:p w:rsidRPr="007B4969" w:rsidR="007D5F7A" w:rsidP="00C068AF" w:rsidRDefault="007D5F7A" w14:paraId="2823184C" w14:textId="77777777">
            <w:pPr>
              <w:pStyle w:val="TableParagraph"/>
              <w:spacing w:line="268" w:lineRule="exact"/>
              <w:ind w:left="108"/>
              <w:rPr>
                <w:i/>
              </w:rPr>
            </w:pPr>
            <w:r w:rsidRPr="007B4969">
              <w:rPr>
                <w:i/>
                <w:spacing w:val="-5"/>
              </w:rPr>
              <w:t>PP</w:t>
            </w:r>
          </w:p>
        </w:tc>
        <w:tc>
          <w:tcPr>
            <w:tcW w:w="1235" w:type="dxa"/>
          </w:tcPr>
          <w:p w:rsidRPr="007B4969" w:rsidR="007D5F7A" w:rsidP="00C068AF" w:rsidRDefault="007D5F7A" w14:paraId="6567F213" w14:textId="77777777">
            <w:pPr>
              <w:pStyle w:val="TableParagraph"/>
              <w:spacing w:line="268" w:lineRule="exact"/>
              <w:ind w:left="110"/>
              <w:rPr>
                <w:i/>
              </w:rPr>
            </w:pPr>
            <w:r w:rsidRPr="007B4969">
              <w:rPr>
                <w:i/>
                <w:spacing w:val="-2"/>
              </w:rPr>
              <w:t>Protective</w:t>
            </w:r>
          </w:p>
          <w:p w:rsidRPr="007B4969" w:rsidR="007D5F7A" w:rsidP="00C068AF" w:rsidRDefault="007D5F7A" w14:paraId="5FBEB444" w14:textId="77777777">
            <w:pPr>
              <w:pStyle w:val="TableParagraph"/>
              <w:spacing w:line="249" w:lineRule="exact"/>
              <w:ind w:left="110"/>
              <w:rPr>
                <w:i/>
              </w:rPr>
            </w:pPr>
            <w:r w:rsidRPr="007B4969">
              <w:rPr>
                <w:i/>
                <w:spacing w:val="-2"/>
              </w:rPr>
              <w:t>Services</w:t>
            </w:r>
          </w:p>
        </w:tc>
        <w:tc>
          <w:tcPr>
            <w:tcW w:w="1504" w:type="dxa"/>
          </w:tcPr>
          <w:p w:rsidRPr="007B4969" w:rsidR="007D5F7A" w:rsidP="00C068AF" w:rsidRDefault="007D5F7A" w14:paraId="32168E17" w14:textId="77777777">
            <w:pPr>
              <w:pStyle w:val="TableParagraph"/>
              <w:spacing w:line="268" w:lineRule="exact"/>
              <w:ind w:left="111"/>
              <w:rPr>
                <w:i/>
              </w:rPr>
            </w:pPr>
            <w:r w:rsidRPr="007B4969">
              <w:rPr>
                <w:i/>
                <w:spacing w:val="-2"/>
              </w:rPr>
              <w:t>Service</w:t>
            </w:r>
          </w:p>
          <w:p w:rsidRPr="007B4969" w:rsidR="007D5F7A" w:rsidP="00C068AF" w:rsidRDefault="007D5F7A" w14:paraId="2655C5B9" w14:textId="77777777">
            <w:pPr>
              <w:pStyle w:val="TableParagraph"/>
              <w:spacing w:line="249" w:lineRule="exact"/>
              <w:ind w:left="111"/>
              <w:rPr>
                <w:i/>
              </w:rPr>
            </w:pPr>
            <w:r w:rsidRPr="007B4969">
              <w:rPr>
                <w:i/>
                <w:spacing w:val="-2"/>
              </w:rPr>
              <w:t>Maintenance</w:t>
            </w:r>
          </w:p>
        </w:tc>
        <w:tc>
          <w:tcPr>
            <w:tcW w:w="878" w:type="dxa"/>
          </w:tcPr>
          <w:p w:rsidRPr="007B4969" w:rsidR="007D5F7A" w:rsidP="00C068AF" w:rsidRDefault="007D5F7A" w14:paraId="438F1AFB" w14:textId="77777777">
            <w:pPr>
              <w:pStyle w:val="TableParagraph"/>
              <w:spacing w:line="268" w:lineRule="exact"/>
              <w:ind w:left="111"/>
              <w:rPr>
                <w:i/>
              </w:rPr>
            </w:pPr>
            <w:r w:rsidRPr="007B4969">
              <w:rPr>
                <w:i/>
                <w:spacing w:val="-2"/>
              </w:rPr>
              <w:t>Skilled</w:t>
            </w:r>
          </w:p>
          <w:p w:rsidRPr="007B4969" w:rsidR="007D5F7A" w:rsidP="00C068AF" w:rsidRDefault="007D5F7A" w14:paraId="640AE1AE" w14:textId="77777777">
            <w:pPr>
              <w:pStyle w:val="TableParagraph"/>
              <w:spacing w:line="249" w:lineRule="exact"/>
              <w:ind w:left="111"/>
              <w:rPr>
                <w:i/>
              </w:rPr>
            </w:pPr>
            <w:r w:rsidRPr="007B4969">
              <w:rPr>
                <w:i/>
                <w:spacing w:val="-2"/>
              </w:rPr>
              <w:t>Crafts</w:t>
            </w:r>
          </w:p>
        </w:tc>
        <w:tc>
          <w:tcPr>
            <w:tcW w:w="1313" w:type="dxa"/>
          </w:tcPr>
          <w:p w:rsidRPr="007B4969" w:rsidR="007D5F7A" w:rsidP="00C068AF" w:rsidRDefault="007D5F7A" w14:paraId="1080A987" w14:textId="77777777">
            <w:pPr>
              <w:pStyle w:val="TableParagraph"/>
              <w:spacing w:line="268" w:lineRule="exact"/>
              <w:ind w:left="112"/>
              <w:rPr>
                <w:i/>
              </w:rPr>
            </w:pPr>
            <w:r w:rsidRPr="007B4969">
              <w:rPr>
                <w:i/>
                <w:spacing w:val="-2"/>
              </w:rPr>
              <w:t>Technicians</w:t>
            </w:r>
          </w:p>
        </w:tc>
      </w:tr>
      <w:tr w:rsidRPr="007B4969" w:rsidR="007D5F7A" w:rsidTr="00C068AF" w14:paraId="450C9502" w14:textId="77777777">
        <w:trPr>
          <w:trHeight w:val="268"/>
        </w:trPr>
        <w:tc>
          <w:tcPr>
            <w:tcW w:w="1555" w:type="dxa"/>
          </w:tcPr>
          <w:p w:rsidRPr="007B4969" w:rsidR="007D5F7A" w:rsidP="00C068AF" w:rsidRDefault="007D5F7A" w14:paraId="652BC4D8" w14:textId="77777777">
            <w:pPr>
              <w:pStyle w:val="TableParagraph"/>
              <w:spacing w:line="248" w:lineRule="exact"/>
              <w:ind w:left="107"/>
            </w:pPr>
            <w:r w:rsidRPr="007B4969">
              <w:rPr>
                <w:spacing w:val="-2"/>
              </w:rPr>
              <w:t>Asian</w:t>
            </w:r>
          </w:p>
        </w:tc>
        <w:tc>
          <w:tcPr>
            <w:tcW w:w="475" w:type="dxa"/>
          </w:tcPr>
          <w:p w:rsidRPr="007B4969" w:rsidR="007D5F7A" w:rsidP="00C068AF" w:rsidRDefault="007D5F7A" w14:paraId="5B2B846F" w14:textId="77777777">
            <w:pPr>
              <w:pStyle w:val="TableParagraph"/>
            </w:pPr>
          </w:p>
        </w:tc>
        <w:tc>
          <w:tcPr>
            <w:tcW w:w="547" w:type="dxa"/>
          </w:tcPr>
          <w:p w:rsidRPr="007B4969" w:rsidR="007D5F7A" w:rsidP="00C068AF" w:rsidRDefault="007D5F7A" w14:paraId="2F847ABB" w14:textId="77777777">
            <w:pPr>
              <w:pStyle w:val="TableParagraph"/>
            </w:pPr>
          </w:p>
        </w:tc>
        <w:tc>
          <w:tcPr>
            <w:tcW w:w="1497" w:type="dxa"/>
          </w:tcPr>
          <w:p w:rsidRPr="007B4969" w:rsidR="007D5F7A" w:rsidP="00C068AF" w:rsidRDefault="007D5F7A" w14:paraId="08651AB3" w14:textId="77777777">
            <w:pPr>
              <w:pStyle w:val="TableParagraph"/>
            </w:pPr>
          </w:p>
        </w:tc>
        <w:tc>
          <w:tcPr>
            <w:tcW w:w="503" w:type="dxa"/>
          </w:tcPr>
          <w:p w:rsidRPr="007B4969" w:rsidR="007D5F7A" w:rsidP="00C068AF" w:rsidRDefault="007D5F7A" w14:paraId="29BDF270" w14:textId="77777777">
            <w:pPr>
              <w:pStyle w:val="TableParagraph"/>
            </w:pPr>
          </w:p>
        </w:tc>
        <w:tc>
          <w:tcPr>
            <w:tcW w:w="1235" w:type="dxa"/>
          </w:tcPr>
          <w:p w:rsidRPr="007B4969" w:rsidR="007D5F7A" w:rsidP="00C068AF" w:rsidRDefault="007D5F7A" w14:paraId="770A6902" w14:textId="77777777">
            <w:pPr>
              <w:pStyle w:val="TableParagraph"/>
            </w:pPr>
          </w:p>
        </w:tc>
        <w:tc>
          <w:tcPr>
            <w:tcW w:w="1504" w:type="dxa"/>
          </w:tcPr>
          <w:p w:rsidRPr="007B4969" w:rsidR="007D5F7A" w:rsidP="00C068AF" w:rsidRDefault="007D5F7A" w14:paraId="656B6603" w14:textId="77777777">
            <w:pPr>
              <w:pStyle w:val="TableParagraph"/>
            </w:pPr>
          </w:p>
        </w:tc>
        <w:tc>
          <w:tcPr>
            <w:tcW w:w="878" w:type="dxa"/>
          </w:tcPr>
          <w:p w:rsidRPr="007B4969" w:rsidR="007D5F7A" w:rsidP="00C068AF" w:rsidRDefault="007D5F7A" w14:paraId="64357DB2" w14:textId="77777777">
            <w:pPr>
              <w:pStyle w:val="TableParagraph"/>
            </w:pPr>
          </w:p>
        </w:tc>
        <w:tc>
          <w:tcPr>
            <w:tcW w:w="1313" w:type="dxa"/>
          </w:tcPr>
          <w:p w:rsidRPr="007B4969" w:rsidR="007D5F7A" w:rsidP="00C068AF" w:rsidRDefault="007D5F7A" w14:paraId="7323F21F" w14:textId="77777777">
            <w:pPr>
              <w:pStyle w:val="TableParagraph"/>
            </w:pPr>
          </w:p>
        </w:tc>
      </w:tr>
      <w:tr w:rsidRPr="007B4969" w:rsidR="007D5F7A" w:rsidTr="00C068AF" w14:paraId="53539E93" w14:textId="77777777">
        <w:trPr>
          <w:trHeight w:val="268"/>
        </w:trPr>
        <w:tc>
          <w:tcPr>
            <w:tcW w:w="1555" w:type="dxa"/>
          </w:tcPr>
          <w:p w:rsidRPr="007B4969" w:rsidR="007D5F7A" w:rsidP="00C068AF" w:rsidRDefault="007D5F7A" w14:paraId="0EBD5069" w14:textId="77777777">
            <w:pPr>
              <w:pStyle w:val="TableParagraph"/>
              <w:spacing w:line="248" w:lineRule="exact"/>
              <w:ind w:left="107"/>
            </w:pPr>
            <w:r w:rsidRPr="007B4969">
              <w:rPr>
                <w:spacing w:val="-2"/>
              </w:rPr>
              <w:t>Black</w:t>
            </w:r>
          </w:p>
        </w:tc>
        <w:tc>
          <w:tcPr>
            <w:tcW w:w="475" w:type="dxa"/>
          </w:tcPr>
          <w:p w:rsidRPr="007B4969" w:rsidR="007D5F7A" w:rsidP="00C068AF" w:rsidRDefault="007D5F7A" w14:paraId="0FC28817" w14:textId="77777777">
            <w:pPr>
              <w:pStyle w:val="TableParagraph"/>
            </w:pPr>
          </w:p>
        </w:tc>
        <w:tc>
          <w:tcPr>
            <w:tcW w:w="547" w:type="dxa"/>
          </w:tcPr>
          <w:p w:rsidRPr="007B4969" w:rsidR="007D5F7A" w:rsidP="00C068AF" w:rsidRDefault="007D5F7A" w14:paraId="34EB99D2" w14:textId="77777777">
            <w:pPr>
              <w:pStyle w:val="TableParagraph"/>
            </w:pPr>
          </w:p>
        </w:tc>
        <w:tc>
          <w:tcPr>
            <w:tcW w:w="1497" w:type="dxa"/>
          </w:tcPr>
          <w:p w:rsidRPr="007B4969" w:rsidR="007D5F7A" w:rsidP="00C068AF" w:rsidRDefault="007D5F7A" w14:paraId="4D78E15C" w14:textId="77777777">
            <w:pPr>
              <w:pStyle w:val="TableParagraph"/>
              <w:spacing w:line="248" w:lineRule="exact"/>
              <w:ind w:left="108"/>
            </w:pPr>
          </w:p>
        </w:tc>
        <w:tc>
          <w:tcPr>
            <w:tcW w:w="503" w:type="dxa"/>
          </w:tcPr>
          <w:p w:rsidRPr="007B4969" w:rsidR="007D5F7A" w:rsidP="00C068AF" w:rsidRDefault="007D5F7A" w14:paraId="316A589F" w14:textId="77777777">
            <w:pPr>
              <w:pStyle w:val="TableParagraph"/>
            </w:pPr>
          </w:p>
        </w:tc>
        <w:tc>
          <w:tcPr>
            <w:tcW w:w="1235" w:type="dxa"/>
          </w:tcPr>
          <w:p w:rsidRPr="007B4969" w:rsidR="007D5F7A" w:rsidP="00C068AF" w:rsidRDefault="007D5F7A" w14:paraId="57D68934" w14:textId="77777777">
            <w:pPr>
              <w:pStyle w:val="TableParagraph"/>
            </w:pPr>
          </w:p>
        </w:tc>
        <w:tc>
          <w:tcPr>
            <w:tcW w:w="1504" w:type="dxa"/>
          </w:tcPr>
          <w:p w:rsidRPr="007B4969" w:rsidR="007D5F7A" w:rsidP="00C068AF" w:rsidRDefault="007D5F7A" w14:paraId="5C5A67A1" w14:textId="77777777">
            <w:pPr>
              <w:pStyle w:val="TableParagraph"/>
            </w:pPr>
          </w:p>
        </w:tc>
        <w:tc>
          <w:tcPr>
            <w:tcW w:w="878" w:type="dxa"/>
          </w:tcPr>
          <w:p w:rsidRPr="007B4969" w:rsidR="007D5F7A" w:rsidP="00C068AF" w:rsidRDefault="007D5F7A" w14:paraId="1346803B" w14:textId="77777777">
            <w:pPr>
              <w:pStyle w:val="TableParagraph"/>
            </w:pPr>
          </w:p>
        </w:tc>
        <w:tc>
          <w:tcPr>
            <w:tcW w:w="1313" w:type="dxa"/>
          </w:tcPr>
          <w:p w:rsidRPr="007B4969" w:rsidR="007D5F7A" w:rsidP="00C068AF" w:rsidRDefault="007D5F7A" w14:paraId="12B20AC3" w14:textId="77777777">
            <w:pPr>
              <w:pStyle w:val="TableParagraph"/>
            </w:pPr>
          </w:p>
        </w:tc>
      </w:tr>
      <w:tr w:rsidRPr="007B4969" w:rsidR="007D5F7A" w:rsidTr="00C068AF" w14:paraId="05B14F10" w14:textId="77777777">
        <w:trPr>
          <w:trHeight w:val="268"/>
        </w:trPr>
        <w:tc>
          <w:tcPr>
            <w:tcW w:w="1555" w:type="dxa"/>
          </w:tcPr>
          <w:p w:rsidRPr="007B4969" w:rsidR="007D5F7A" w:rsidP="00C068AF" w:rsidRDefault="007D5F7A" w14:paraId="49F74F09" w14:textId="77777777">
            <w:pPr>
              <w:pStyle w:val="TableParagraph"/>
              <w:spacing w:line="248" w:lineRule="exact"/>
              <w:ind w:left="107"/>
            </w:pPr>
            <w:r w:rsidRPr="007B4969">
              <w:rPr>
                <w:spacing w:val="-2"/>
              </w:rPr>
              <w:t>Hispanic</w:t>
            </w:r>
          </w:p>
        </w:tc>
        <w:tc>
          <w:tcPr>
            <w:tcW w:w="475" w:type="dxa"/>
          </w:tcPr>
          <w:p w:rsidRPr="007B4969" w:rsidR="007D5F7A" w:rsidP="00C068AF" w:rsidRDefault="007D5F7A" w14:paraId="2F9FD9BF" w14:textId="77777777">
            <w:pPr>
              <w:pStyle w:val="TableParagraph"/>
            </w:pPr>
          </w:p>
        </w:tc>
        <w:tc>
          <w:tcPr>
            <w:tcW w:w="547" w:type="dxa"/>
          </w:tcPr>
          <w:p w:rsidRPr="007B4969" w:rsidR="007D5F7A" w:rsidP="00C068AF" w:rsidRDefault="007D5F7A" w14:paraId="2271472F" w14:textId="77777777">
            <w:pPr>
              <w:pStyle w:val="TableParagraph"/>
            </w:pPr>
          </w:p>
        </w:tc>
        <w:tc>
          <w:tcPr>
            <w:tcW w:w="1497" w:type="dxa"/>
          </w:tcPr>
          <w:p w:rsidRPr="007B4969" w:rsidR="007D5F7A" w:rsidP="00C068AF" w:rsidRDefault="007D5F7A" w14:paraId="6EC4A4E5" w14:textId="77777777">
            <w:pPr>
              <w:pStyle w:val="TableParagraph"/>
              <w:spacing w:line="248" w:lineRule="exact"/>
            </w:pPr>
            <w:r w:rsidRPr="007B4969">
              <w:t>1</w:t>
            </w:r>
          </w:p>
        </w:tc>
        <w:tc>
          <w:tcPr>
            <w:tcW w:w="503" w:type="dxa"/>
          </w:tcPr>
          <w:p w:rsidRPr="007B4969" w:rsidR="007D5F7A" w:rsidP="00C068AF" w:rsidRDefault="007D5F7A" w14:paraId="08F6E8B2" w14:textId="77777777">
            <w:pPr>
              <w:pStyle w:val="TableParagraph"/>
            </w:pPr>
          </w:p>
        </w:tc>
        <w:tc>
          <w:tcPr>
            <w:tcW w:w="1235" w:type="dxa"/>
          </w:tcPr>
          <w:p w:rsidRPr="007B4969" w:rsidR="007D5F7A" w:rsidP="00C068AF" w:rsidRDefault="007D5F7A" w14:paraId="03499FC0" w14:textId="77777777">
            <w:pPr>
              <w:pStyle w:val="TableParagraph"/>
            </w:pPr>
          </w:p>
        </w:tc>
        <w:tc>
          <w:tcPr>
            <w:tcW w:w="1504" w:type="dxa"/>
          </w:tcPr>
          <w:p w:rsidRPr="007B4969" w:rsidR="007D5F7A" w:rsidP="00C068AF" w:rsidRDefault="007D5F7A" w14:paraId="3A824D3C" w14:textId="77777777">
            <w:pPr>
              <w:pStyle w:val="TableParagraph"/>
            </w:pPr>
          </w:p>
        </w:tc>
        <w:tc>
          <w:tcPr>
            <w:tcW w:w="878" w:type="dxa"/>
          </w:tcPr>
          <w:p w:rsidRPr="007B4969" w:rsidR="007D5F7A" w:rsidP="00C068AF" w:rsidRDefault="007D5F7A" w14:paraId="33D9D163" w14:textId="77777777">
            <w:pPr>
              <w:pStyle w:val="TableParagraph"/>
            </w:pPr>
          </w:p>
        </w:tc>
        <w:tc>
          <w:tcPr>
            <w:tcW w:w="1313" w:type="dxa"/>
          </w:tcPr>
          <w:p w:rsidRPr="007B4969" w:rsidR="007D5F7A" w:rsidP="00C068AF" w:rsidRDefault="007D5F7A" w14:paraId="4642A499" w14:textId="77777777">
            <w:pPr>
              <w:pStyle w:val="TableParagraph"/>
            </w:pPr>
          </w:p>
        </w:tc>
      </w:tr>
      <w:tr w:rsidRPr="007B4969" w:rsidR="007D5F7A" w:rsidTr="00C068AF" w14:paraId="6F88519B" w14:textId="77777777">
        <w:trPr>
          <w:trHeight w:val="537"/>
        </w:trPr>
        <w:tc>
          <w:tcPr>
            <w:tcW w:w="1555" w:type="dxa"/>
          </w:tcPr>
          <w:p w:rsidRPr="007B4969" w:rsidR="007D5F7A" w:rsidP="00C068AF" w:rsidRDefault="007D5F7A" w14:paraId="7E32C53E" w14:textId="77777777">
            <w:pPr>
              <w:pStyle w:val="TableParagraph"/>
              <w:spacing w:line="268" w:lineRule="exact"/>
              <w:ind w:left="107"/>
            </w:pPr>
            <w:r w:rsidRPr="007B4969">
              <w:rPr>
                <w:spacing w:val="-2"/>
              </w:rPr>
              <w:t>Native</w:t>
            </w:r>
          </w:p>
          <w:p w:rsidRPr="007B4969" w:rsidR="007D5F7A" w:rsidP="00C068AF" w:rsidRDefault="007D5F7A" w14:paraId="7CC5D0B5" w14:textId="77777777">
            <w:pPr>
              <w:pStyle w:val="TableParagraph"/>
              <w:spacing w:line="249" w:lineRule="exact"/>
              <w:ind w:left="107"/>
            </w:pPr>
            <w:r w:rsidRPr="007B4969">
              <w:rPr>
                <w:spacing w:val="-2"/>
              </w:rPr>
              <w:t>American</w:t>
            </w:r>
          </w:p>
        </w:tc>
        <w:tc>
          <w:tcPr>
            <w:tcW w:w="475" w:type="dxa"/>
          </w:tcPr>
          <w:p w:rsidRPr="007B4969" w:rsidR="007D5F7A" w:rsidP="00C068AF" w:rsidRDefault="007D5F7A" w14:paraId="4BE4B341" w14:textId="77777777">
            <w:pPr>
              <w:pStyle w:val="TableParagraph"/>
            </w:pPr>
          </w:p>
        </w:tc>
        <w:tc>
          <w:tcPr>
            <w:tcW w:w="547" w:type="dxa"/>
          </w:tcPr>
          <w:p w:rsidRPr="007B4969" w:rsidR="007D5F7A" w:rsidP="00C068AF" w:rsidRDefault="007D5F7A" w14:paraId="1FBD9610" w14:textId="77777777">
            <w:pPr>
              <w:pStyle w:val="TableParagraph"/>
            </w:pPr>
          </w:p>
        </w:tc>
        <w:tc>
          <w:tcPr>
            <w:tcW w:w="1497" w:type="dxa"/>
          </w:tcPr>
          <w:p w:rsidRPr="007B4969" w:rsidR="007D5F7A" w:rsidP="00C068AF" w:rsidRDefault="007D5F7A" w14:paraId="4732A84C" w14:textId="77777777">
            <w:pPr>
              <w:pStyle w:val="TableParagraph"/>
            </w:pPr>
          </w:p>
        </w:tc>
        <w:tc>
          <w:tcPr>
            <w:tcW w:w="503" w:type="dxa"/>
          </w:tcPr>
          <w:p w:rsidRPr="007B4969" w:rsidR="007D5F7A" w:rsidP="00C068AF" w:rsidRDefault="007D5F7A" w14:paraId="7D6F4632" w14:textId="77777777">
            <w:pPr>
              <w:pStyle w:val="TableParagraph"/>
            </w:pPr>
          </w:p>
        </w:tc>
        <w:tc>
          <w:tcPr>
            <w:tcW w:w="1235" w:type="dxa"/>
          </w:tcPr>
          <w:p w:rsidRPr="007B4969" w:rsidR="007D5F7A" w:rsidP="00C068AF" w:rsidRDefault="007D5F7A" w14:paraId="30E4DD28" w14:textId="77777777">
            <w:pPr>
              <w:pStyle w:val="TableParagraph"/>
            </w:pPr>
          </w:p>
        </w:tc>
        <w:tc>
          <w:tcPr>
            <w:tcW w:w="1504" w:type="dxa"/>
          </w:tcPr>
          <w:p w:rsidRPr="007B4969" w:rsidR="007D5F7A" w:rsidP="00C068AF" w:rsidRDefault="007D5F7A" w14:paraId="57051E13" w14:textId="77777777">
            <w:pPr>
              <w:pStyle w:val="TableParagraph"/>
            </w:pPr>
          </w:p>
        </w:tc>
        <w:tc>
          <w:tcPr>
            <w:tcW w:w="878" w:type="dxa"/>
          </w:tcPr>
          <w:p w:rsidRPr="007B4969" w:rsidR="007D5F7A" w:rsidP="00C068AF" w:rsidRDefault="007D5F7A" w14:paraId="7A5F90DF" w14:textId="77777777">
            <w:pPr>
              <w:pStyle w:val="TableParagraph"/>
            </w:pPr>
          </w:p>
        </w:tc>
        <w:tc>
          <w:tcPr>
            <w:tcW w:w="1313" w:type="dxa"/>
          </w:tcPr>
          <w:p w:rsidRPr="007B4969" w:rsidR="007D5F7A" w:rsidP="00C068AF" w:rsidRDefault="007D5F7A" w14:paraId="3F45B046" w14:textId="77777777">
            <w:pPr>
              <w:pStyle w:val="TableParagraph"/>
            </w:pPr>
          </w:p>
        </w:tc>
      </w:tr>
      <w:tr w:rsidRPr="007B4969" w:rsidR="007D5F7A" w:rsidTr="00C068AF" w14:paraId="3670F897" w14:textId="77777777">
        <w:trPr>
          <w:trHeight w:val="268"/>
        </w:trPr>
        <w:tc>
          <w:tcPr>
            <w:tcW w:w="1555" w:type="dxa"/>
          </w:tcPr>
          <w:p w:rsidRPr="007B4969" w:rsidR="007D5F7A" w:rsidP="00C068AF" w:rsidRDefault="007D5F7A" w14:paraId="5BAFA1E4" w14:textId="77777777">
            <w:pPr>
              <w:pStyle w:val="TableParagraph"/>
              <w:spacing w:line="248" w:lineRule="exact"/>
              <w:ind w:left="107"/>
            </w:pPr>
            <w:r w:rsidRPr="007B4969">
              <w:t>Pacific</w:t>
            </w:r>
            <w:r w:rsidRPr="007B4969">
              <w:rPr>
                <w:spacing w:val="-3"/>
              </w:rPr>
              <w:t xml:space="preserve"> </w:t>
            </w:r>
            <w:r w:rsidRPr="007B4969">
              <w:rPr>
                <w:spacing w:val="-2"/>
              </w:rPr>
              <w:t>Islander</w:t>
            </w:r>
          </w:p>
        </w:tc>
        <w:tc>
          <w:tcPr>
            <w:tcW w:w="475" w:type="dxa"/>
          </w:tcPr>
          <w:p w:rsidRPr="007B4969" w:rsidR="007D5F7A" w:rsidP="00C068AF" w:rsidRDefault="007D5F7A" w14:paraId="7BE287F5" w14:textId="77777777">
            <w:pPr>
              <w:pStyle w:val="TableParagraph"/>
            </w:pPr>
          </w:p>
        </w:tc>
        <w:tc>
          <w:tcPr>
            <w:tcW w:w="547" w:type="dxa"/>
          </w:tcPr>
          <w:p w:rsidRPr="007B4969" w:rsidR="007D5F7A" w:rsidP="00C068AF" w:rsidRDefault="007D5F7A" w14:paraId="3C86C3EE" w14:textId="77777777">
            <w:pPr>
              <w:pStyle w:val="TableParagraph"/>
            </w:pPr>
          </w:p>
        </w:tc>
        <w:tc>
          <w:tcPr>
            <w:tcW w:w="1497" w:type="dxa"/>
          </w:tcPr>
          <w:p w:rsidRPr="007B4969" w:rsidR="007D5F7A" w:rsidP="00C068AF" w:rsidRDefault="007D5F7A" w14:paraId="19175A1B" w14:textId="77777777">
            <w:pPr>
              <w:pStyle w:val="TableParagraph"/>
            </w:pPr>
          </w:p>
        </w:tc>
        <w:tc>
          <w:tcPr>
            <w:tcW w:w="503" w:type="dxa"/>
          </w:tcPr>
          <w:p w:rsidRPr="007B4969" w:rsidR="007D5F7A" w:rsidP="00C068AF" w:rsidRDefault="007D5F7A" w14:paraId="2FE86CB7" w14:textId="77777777">
            <w:pPr>
              <w:pStyle w:val="TableParagraph"/>
            </w:pPr>
          </w:p>
        </w:tc>
        <w:tc>
          <w:tcPr>
            <w:tcW w:w="1235" w:type="dxa"/>
          </w:tcPr>
          <w:p w:rsidRPr="007B4969" w:rsidR="007D5F7A" w:rsidP="00C068AF" w:rsidRDefault="007D5F7A" w14:paraId="029F7716" w14:textId="77777777">
            <w:pPr>
              <w:pStyle w:val="TableParagraph"/>
            </w:pPr>
          </w:p>
        </w:tc>
        <w:tc>
          <w:tcPr>
            <w:tcW w:w="1504" w:type="dxa"/>
          </w:tcPr>
          <w:p w:rsidRPr="007B4969" w:rsidR="007D5F7A" w:rsidP="00C068AF" w:rsidRDefault="007D5F7A" w14:paraId="3AA828DC" w14:textId="77777777">
            <w:pPr>
              <w:pStyle w:val="TableParagraph"/>
            </w:pPr>
          </w:p>
        </w:tc>
        <w:tc>
          <w:tcPr>
            <w:tcW w:w="878" w:type="dxa"/>
          </w:tcPr>
          <w:p w:rsidRPr="007B4969" w:rsidR="007D5F7A" w:rsidP="00C068AF" w:rsidRDefault="007D5F7A" w14:paraId="60345DA8" w14:textId="77777777">
            <w:pPr>
              <w:pStyle w:val="TableParagraph"/>
            </w:pPr>
          </w:p>
        </w:tc>
        <w:tc>
          <w:tcPr>
            <w:tcW w:w="1313" w:type="dxa"/>
          </w:tcPr>
          <w:p w:rsidRPr="007B4969" w:rsidR="007D5F7A" w:rsidP="00C068AF" w:rsidRDefault="007D5F7A" w14:paraId="53F9EFCA" w14:textId="77777777">
            <w:pPr>
              <w:pStyle w:val="TableParagraph"/>
            </w:pPr>
          </w:p>
        </w:tc>
      </w:tr>
      <w:tr w:rsidRPr="007B4969" w:rsidR="007D5F7A" w:rsidTr="00C068AF" w14:paraId="703E0377" w14:textId="77777777">
        <w:trPr>
          <w:trHeight w:val="537"/>
        </w:trPr>
        <w:tc>
          <w:tcPr>
            <w:tcW w:w="1555" w:type="dxa"/>
          </w:tcPr>
          <w:p w:rsidRPr="007B4969" w:rsidR="007D5F7A" w:rsidP="00C068AF" w:rsidRDefault="007D5F7A" w14:paraId="26FD9B63" w14:textId="77777777">
            <w:pPr>
              <w:pStyle w:val="TableParagraph"/>
              <w:spacing w:line="268" w:lineRule="exact"/>
              <w:ind w:left="107"/>
            </w:pPr>
            <w:r w:rsidRPr="007B4969">
              <w:t>Two</w:t>
            </w:r>
            <w:r w:rsidRPr="007B4969">
              <w:rPr>
                <w:spacing w:val="-3"/>
              </w:rPr>
              <w:t xml:space="preserve"> </w:t>
            </w:r>
            <w:r w:rsidRPr="007B4969">
              <w:t>of</w:t>
            </w:r>
            <w:r w:rsidRPr="007B4969">
              <w:rPr>
                <w:spacing w:val="-1"/>
              </w:rPr>
              <w:t xml:space="preserve"> </w:t>
            </w:r>
            <w:r w:rsidRPr="007B4969">
              <w:rPr>
                <w:spacing w:val="-4"/>
              </w:rPr>
              <w:t>More</w:t>
            </w:r>
          </w:p>
          <w:p w:rsidRPr="007B4969" w:rsidR="007D5F7A" w:rsidP="00C068AF" w:rsidRDefault="007D5F7A" w14:paraId="6A3EF955" w14:textId="77777777">
            <w:pPr>
              <w:pStyle w:val="TableParagraph"/>
              <w:spacing w:line="249" w:lineRule="exact"/>
              <w:ind w:left="107"/>
            </w:pPr>
            <w:r w:rsidRPr="007B4969">
              <w:rPr>
                <w:spacing w:val="-2"/>
              </w:rPr>
              <w:t>Races</w:t>
            </w:r>
          </w:p>
        </w:tc>
        <w:tc>
          <w:tcPr>
            <w:tcW w:w="475" w:type="dxa"/>
          </w:tcPr>
          <w:p w:rsidRPr="007B4969" w:rsidR="007D5F7A" w:rsidP="00C068AF" w:rsidRDefault="007D5F7A" w14:paraId="0CF01FF4" w14:textId="77777777">
            <w:pPr>
              <w:pStyle w:val="TableParagraph"/>
              <w:spacing w:line="268" w:lineRule="exact"/>
              <w:ind w:left="108"/>
            </w:pPr>
          </w:p>
        </w:tc>
        <w:tc>
          <w:tcPr>
            <w:tcW w:w="547" w:type="dxa"/>
          </w:tcPr>
          <w:p w:rsidRPr="007B4969" w:rsidR="007D5F7A" w:rsidP="00C068AF" w:rsidRDefault="007D5F7A" w14:paraId="73068098" w14:textId="77777777">
            <w:pPr>
              <w:pStyle w:val="TableParagraph"/>
            </w:pPr>
          </w:p>
        </w:tc>
        <w:tc>
          <w:tcPr>
            <w:tcW w:w="1497" w:type="dxa"/>
          </w:tcPr>
          <w:p w:rsidRPr="007B4969" w:rsidR="007D5F7A" w:rsidP="00C068AF" w:rsidRDefault="007D5F7A" w14:paraId="5B8046D2" w14:textId="77777777">
            <w:pPr>
              <w:pStyle w:val="TableParagraph"/>
            </w:pPr>
          </w:p>
        </w:tc>
        <w:tc>
          <w:tcPr>
            <w:tcW w:w="503" w:type="dxa"/>
          </w:tcPr>
          <w:p w:rsidRPr="007B4969" w:rsidR="007D5F7A" w:rsidP="00C068AF" w:rsidRDefault="007D5F7A" w14:paraId="6329CD04" w14:textId="77777777">
            <w:pPr>
              <w:pStyle w:val="TableParagraph"/>
            </w:pPr>
          </w:p>
        </w:tc>
        <w:tc>
          <w:tcPr>
            <w:tcW w:w="1235" w:type="dxa"/>
          </w:tcPr>
          <w:p w:rsidRPr="007B4969" w:rsidR="007D5F7A" w:rsidP="00C068AF" w:rsidRDefault="007D5F7A" w14:paraId="55AAED6A" w14:textId="77777777">
            <w:pPr>
              <w:pStyle w:val="TableParagraph"/>
            </w:pPr>
          </w:p>
        </w:tc>
        <w:tc>
          <w:tcPr>
            <w:tcW w:w="1504" w:type="dxa"/>
          </w:tcPr>
          <w:p w:rsidRPr="007B4969" w:rsidR="007D5F7A" w:rsidP="00C068AF" w:rsidRDefault="007D5F7A" w14:paraId="1962E8FB" w14:textId="77777777">
            <w:pPr>
              <w:pStyle w:val="TableParagraph"/>
            </w:pPr>
          </w:p>
        </w:tc>
        <w:tc>
          <w:tcPr>
            <w:tcW w:w="878" w:type="dxa"/>
          </w:tcPr>
          <w:p w:rsidRPr="007B4969" w:rsidR="007D5F7A" w:rsidP="00C068AF" w:rsidRDefault="007D5F7A" w14:paraId="0290A720" w14:textId="77777777">
            <w:pPr>
              <w:pStyle w:val="TableParagraph"/>
            </w:pPr>
          </w:p>
        </w:tc>
        <w:tc>
          <w:tcPr>
            <w:tcW w:w="1313" w:type="dxa"/>
          </w:tcPr>
          <w:p w:rsidRPr="007B4969" w:rsidR="007D5F7A" w:rsidP="00C068AF" w:rsidRDefault="007D5F7A" w14:paraId="0268241C" w14:textId="77777777">
            <w:pPr>
              <w:pStyle w:val="TableParagraph"/>
            </w:pPr>
          </w:p>
        </w:tc>
      </w:tr>
      <w:tr w:rsidRPr="007B4969" w:rsidR="007D5F7A" w:rsidTr="00C068AF" w14:paraId="53293F8C" w14:textId="77777777">
        <w:trPr>
          <w:trHeight w:val="268"/>
        </w:trPr>
        <w:tc>
          <w:tcPr>
            <w:tcW w:w="1555" w:type="dxa"/>
          </w:tcPr>
          <w:p w:rsidRPr="007B4969" w:rsidR="007D5F7A" w:rsidP="00C068AF" w:rsidRDefault="007D5F7A" w14:paraId="1617CD09" w14:textId="77777777">
            <w:pPr>
              <w:pStyle w:val="TableParagraph"/>
              <w:spacing w:line="248" w:lineRule="exact"/>
              <w:ind w:left="107"/>
            </w:pPr>
            <w:r w:rsidRPr="007B4969">
              <w:rPr>
                <w:spacing w:val="-2"/>
              </w:rPr>
              <w:t>Female</w:t>
            </w:r>
          </w:p>
        </w:tc>
        <w:tc>
          <w:tcPr>
            <w:tcW w:w="475" w:type="dxa"/>
          </w:tcPr>
          <w:p w:rsidRPr="007B4969" w:rsidR="007D5F7A" w:rsidP="00C068AF" w:rsidRDefault="007D5F7A" w14:paraId="2A219854" w14:textId="77777777">
            <w:pPr>
              <w:pStyle w:val="TableParagraph"/>
              <w:spacing w:line="248" w:lineRule="exact"/>
            </w:pPr>
            <w:r w:rsidRPr="007B4969">
              <w:t>2</w:t>
            </w:r>
          </w:p>
        </w:tc>
        <w:tc>
          <w:tcPr>
            <w:tcW w:w="547" w:type="dxa"/>
          </w:tcPr>
          <w:p w:rsidRPr="007B4969" w:rsidR="007D5F7A" w:rsidP="00C068AF" w:rsidRDefault="007D5F7A" w14:paraId="65DDA1FC" w14:textId="77777777">
            <w:pPr>
              <w:pStyle w:val="TableParagraph"/>
            </w:pPr>
          </w:p>
        </w:tc>
        <w:tc>
          <w:tcPr>
            <w:tcW w:w="1497" w:type="dxa"/>
          </w:tcPr>
          <w:p w:rsidRPr="007B4969" w:rsidR="007D5F7A" w:rsidP="00C068AF" w:rsidRDefault="007D5F7A" w14:paraId="029C27BA" w14:textId="77777777">
            <w:pPr>
              <w:pStyle w:val="TableParagraph"/>
            </w:pPr>
          </w:p>
        </w:tc>
        <w:tc>
          <w:tcPr>
            <w:tcW w:w="503" w:type="dxa"/>
          </w:tcPr>
          <w:p w:rsidRPr="007B4969" w:rsidR="007D5F7A" w:rsidP="00C068AF" w:rsidRDefault="007D5F7A" w14:paraId="3BACC29E" w14:textId="77777777">
            <w:pPr>
              <w:pStyle w:val="TableParagraph"/>
            </w:pPr>
          </w:p>
        </w:tc>
        <w:tc>
          <w:tcPr>
            <w:tcW w:w="1235" w:type="dxa"/>
          </w:tcPr>
          <w:p w:rsidRPr="007B4969" w:rsidR="007D5F7A" w:rsidP="00C068AF" w:rsidRDefault="007D5F7A" w14:paraId="6DB2FC24" w14:textId="77777777">
            <w:pPr>
              <w:pStyle w:val="TableParagraph"/>
            </w:pPr>
          </w:p>
        </w:tc>
        <w:tc>
          <w:tcPr>
            <w:tcW w:w="1504" w:type="dxa"/>
          </w:tcPr>
          <w:p w:rsidRPr="007B4969" w:rsidR="007D5F7A" w:rsidP="00C068AF" w:rsidRDefault="007D5F7A" w14:paraId="067FF2A2" w14:textId="77777777">
            <w:pPr>
              <w:pStyle w:val="TableParagraph"/>
            </w:pPr>
          </w:p>
        </w:tc>
        <w:tc>
          <w:tcPr>
            <w:tcW w:w="878" w:type="dxa"/>
          </w:tcPr>
          <w:p w:rsidRPr="007B4969" w:rsidR="007D5F7A" w:rsidP="00C068AF" w:rsidRDefault="007D5F7A" w14:paraId="758BE692" w14:textId="77777777">
            <w:pPr>
              <w:pStyle w:val="TableParagraph"/>
            </w:pPr>
          </w:p>
        </w:tc>
        <w:tc>
          <w:tcPr>
            <w:tcW w:w="1313" w:type="dxa"/>
          </w:tcPr>
          <w:p w:rsidRPr="007B4969" w:rsidR="007D5F7A" w:rsidP="00C068AF" w:rsidRDefault="007D5F7A" w14:paraId="13197850" w14:textId="77777777">
            <w:pPr>
              <w:pStyle w:val="TableParagraph"/>
            </w:pPr>
          </w:p>
        </w:tc>
      </w:tr>
      <w:tr w:rsidRPr="007B4969" w:rsidR="007D5F7A" w:rsidTr="00C068AF" w14:paraId="3BC0C059" w14:textId="77777777">
        <w:trPr>
          <w:trHeight w:val="268"/>
        </w:trPr>
        <w:tc>
          <w:tcPr>
            <w:tcW w:w="9507" w:type="dxa"/>
            <w:gridSpan w:val="9"/>
          </w:tcPr>
          <w:p w:rsidRPr="007B4969" w:rsidR="007D5F7A" w:rsidP="00C068AF" w:rsidRDefault="007D5F7A" w14:paraId="7077B752" w14:textId="77777777">
            <w:pPr>
              <w:pStyle w:val="TableParagraph"/>
              <w:spacing w:line="248" w:lineRule="exact"/>
              <w:ind w:left="14"/>
              <w:jc w:val="center"/>
            </w:pPr>
            <w:r w:rsidRPr="007B4969">
              <w:t>AS=Administrative</w:t>
            </w:r>
            <w:r w:rsidRPr="007B4969">
              <w:rPr>
                <w:spacing w:val="-12"/>
              </w:rPr>
              <w:t xml:space="preserve"> </w:t>
            </w:r>
            <w:r w:rsidRPr="007B4969">
              <w:t>Support;</w:t>
            </w:r>
            <w:r w:rsidRPr="007B4969">
              <w:rPr>
                <w:spacing w:val="-7"/>
              </w:rPr>
              <w:t xml:space="preserve"> </w:t>
            </w:r>
            <w:r w:rsidRPr="007B4969">
              <w:t>OA=Officials</w:t>
            </w:r>
            <w:r w:rsidRPr="007B4969">
              <w:rPr>
                <w:spacing w:val="-10"/>
              </w:rPr>
              <w:t xml:space="preserve"> </w:t>
            </w:r>
            <w:r w:rsidRPr="007B4969">
              <w:t>&amp;</w:t>
            </w:r>
            <w:r w:rsidRPr="007B4969">
              <w:rPr>
                <w:spacing w:val="-7"/>
              </w:rPr>
              <w:t xml:space="preserve"> </w:t>
            </w:r>
            <w:r w:rsidRPr="007B4969">
              <w:t>Administrators;</w:t>
            </w:r>
            <w:r w:rsidRPr="007B4969">
              <w:rPr>
                <w:spacing w:val="-8"/>
              </w:rPr>
              <w:t xml:space="preserve"> </w:t>
            </w:r>
            <w:r w:rsidRPr="007B4969">
              <w:rPr>
                <w:spacing w:val="-2"/>
              </w:rPr>
              <w:t>PP=Paraprofessionals</w:t>
            </w:r>
          </w:p>
        </w:tc>
      </w:tr>
    </w:tbl>
    <w:p w:rsidRPr="007B4969" w:rsidR="009C048F" w:rsidP="009C048F" w:rsidRDefault="009C048F" w14:paraId="6BF178E3" w14:textId="77777777">
      <w:pPr>
        <w:spacing w:line="245" w:lineRule="exact"/>
        <w:ind w:left="20"/>
        <w:rPr>
          <w:rFonts w:ascii="Arial" w:hAnsi="Arial" w:cs="Arial"/>
          <w:i/>
        </w:rPr>
      </w:pPr>
      <w:r w:rsidRPr="007B4969">
        <w:rPr>
          <w:rFonts w:ascii="Arial" w:hAnsi="Arial" w:cs="Arial"/>
          <w:i/>
        </w:rPr>
        <w:t xml:space="preserve">           </w:t>
      </w:r>
    </w:p>
    <w:p w:rsidRPr="008B17A8" w:rsidR="001E127B" w:rsidP="001E127B" w:rsidRDefault="001E127B" w14:paraId="51388083" w14:textId="686D9013">
      <w:pPr>
        <w:pStyle w:val="BodyText"/>
        <w:ind w:left="719" w:right="1445"/>
        <w:rPr>
          <w:rFonts w:ascii="Arial" w:hAnsi="Arial" w:cs="Arial"/>
        </w:rPr>
      </w:pPr>
      <w:r w:rsidRPr="008B17A8">
        <w:rPr>
          <w:rFonts w:ascii="Arial" w:hAnsi="Arial" w:cs="Arial"/>
        </w:rPr>
        <w:t>During the four-year plan period, DJA will focus on using best practices for recruiting and selecting a diverse workforce. To expand their outreach efforts, they plan to use a centralized outreach list that is being</w:t>
      </w:r>
      <w:r w:rsidRPr="008B17A8">
        <w:rPr>
          <w:rFonts w:ascii="Arial" w:hAnsi="Arial" w:cs="Arial"/>
          <w:spacing w:val="-3"/>
        </w:rPr>
        <w:t xml:space="preserve"> </w:t>
      </w:r>
      <w:r w:rsidRPr="008B17A8">
        <w:rPr>
          <w:rFonts w:ascii="Arial" w:hAnsi="Arial" w:cs="Arial"/>
        </w:rPr>
        <w:t>developed</w:t>
      </w:r>
      <w:r w:rsidRPr="008B17A8">
        <w:rPr>
          <w:rFonts w:ascii="Arial" w:hAnsi="Arial" w:cs="Arial"/>
          <w:spacing w:val="-3"/>
        </w:rPr>
        <w:t xml:space="preserve"> </w:t>
      </w:r>
      <w:r w:rsidRPr="008B17A8">
        <w:rPr>
          <w:rFonts w:ascii="Arial" w:hAnsi="Arial" w:cs="Arial"/>
        </w:rPr>
        <w:t>by</w:t>
      </w:r>
      <w:r w:rsidRPr="008B17A8">
        <w:rPr>
          <w:rFonts w:ascii="Arial" w:hAnsi="Arial" w:cs="Arial"/>
          <w:spacing w:val="-1"/>
        </w:rPr>
        <w:t xml:space="preserve"> </w:t>
      </w:r>
      <w:r w:rsidRPr="008B17A8">
        <w:rPr>
          <w:rFonts w:ascii="Arial" w:hAnsi="Arial" w:cs="Arial"/>
        </w:rPr>
        <w:t>the</w:t>
      </w:r>
      <w:r w:rsidRPr="008B17A8">
        <w:rPr>
          <w:rFonts w:ascii="Arial" w:hAnsi="Arial" w:cs="Arial"/>
          <w:spacing w:val="-4"/>
        </w:rPr>
        <w:t xml:space="preserve"> </w:t>
      </w:r>
      <w:r w:rsidRPr="008B17A8">
        <w:rPr>
          <w:rFonts w:ascii="Arial" w:hAnsi="Arial" w:cs="Arial"/>
        </w:rPr>
        <w:t>Department</w:t>
      </w:r>
      <w:r w:rsidRPr="008B17A8">
        <w:rPr>
          <w:rFonts w:ascii="Arial" w:hAnsi="Arial" w:cs="Arial"/>
          <w:spacing w:val="-1"/>
        </w:rPr>
        <w:t xml:space="preserve"> </w:t>
      </w:r>
      <w:r w:rsidRPr="008B17A8">
        <w:rPr>
          <w:rFonts w:ascii="Arial" w:hAnsi="Arial" w:cs="Arial"/>
        </w:rPr>
        <w:t>of</w:t>
      </w:r>
      <w:r w:rsidRPr="008B17A8">
        <w:rPr>
          <w:rFonts w:ascii="Arial" w:hAnsi="Arial" w:cs="Arial"/>
          <w:spacing w:val="-4"/>
        </w:rPr>
        <w:t xml:space="preserve"> </w:t>
      </w:r>
      <w:r w:rsidRPr="008B17A8">
        <w:rPr>
          <w:rFonts w:ascii="Arial" w:hAnsi="Arial" w:cs="Arial"/>
        </w:rPr>
        <w:t>Human</w:t>
      </w:r>
      <w:r w:rsidRPr="008B17A8">
        <w:rPr>
          <w:rFonts w:ascii="Arial" w:hAnsi="Arial" w:cs="Arial"/>
          <w:spacing w:val="-5"/>
        </w:rPr>
        <w:t xml:space="preserve"> </w:t>
      </w:r>
      <w:r w:rsidRPr="008B17A8">
        <w:rPr>
          <w:rFonts w:ascii="Arial" w:hAnsi="Arial" w:cs="Arial"/>
        </w:rPr>
        <w:t>Resources.</w:t>
      </w:r>
      <w:r w:rsidRPr="008B17A8">
        <w:rPr>
          <w:rFonts w:ascii="Arial" w:hAnsi="Arial" w:cs="Arial"/>
          <w:spacing w:val="-2"/>
        </w:rPr>
        <w:t xml:space="preserve"> </w:t>
      </w:r>
      <w:r w:rsidR="00BA23DA">
        <w:rPr>
          <w:rFonts w:ascii="Arial" w:hAnsi="Arial" w:cs="Arial"/>
        </w:rPr>
        <w:t>Additionally</w:t>
      </w:r>
      <w:r w:rsidRPr="008B17A8">
        <w:rPr>
          <w:rFonts w:ascii="Arial" w:hAnsi="Arial" w:cs="Arial"/>
        </w:rPr>
        <w:t>,</w:t>
      </w:r>
      <w:r w:rsidRPr="008B17A8">
        <w:rPr>
          <w:rFonts w:ascii="Arial" w:hAnsi="Arial" w:cs="Arial"/>
          <w:spacing w:val="-2"/>
        </w:rPr>
        <w:t xml:space="preserve"> </w:t>
      </w:r>
      <w:r w:rsidRPr="008B17A8">
        <w:rPr>
          <w:rFonts w:ascii="Arial" w:hAnsi="Arial" w:cs="Arial"/>
        </w:rPr>
        <w:t>they</w:t>
      </w:r>
      <w:r w:rsidRPr="008B17A8">
        <w:rPr>
          <w:rFonts w:ascii="Arial" w:hAnsi="Arial" w:cs="Arial"/>
          <w:spacing w:val="-3"/>
        </w:rPr>
        <w:t xml:space="preserve"> </w:t>
      </w:r>
      <w:r w:rsidRPr="008B17A8">
        <w:rPr>
          <w:rFonts w:ascii="Arial" w:hAnsi="Arial" w:cs="Arial"/>
        </w:rPr>
        <w:t>will</w:t>
      </w:r>
      <w:r w:rsidRPr="008B17A8">
        <w:rPr>
          <w:rFonts w:ascii="Arial" w:hAnsi="Arial" w:cs="Arial"/>
          <w:spacing w:val="-2"/>
        </w:rPr>
        <w:t xml:space="preserve"> </w:t>
      </w:r>
      <w:r w:rsidRPr="008B17A8">
        <w:rPr>
          <w:rFonts w:ascii="Arial" w:hAnsi="Arial" w:cs="Arial"/>
        </w:rPr>
        <w:t>focus</w:t>
      </w:r>
      <w:r w:rsidRPr="008B17A8">
        <w:rPr>
          <w:rFonts w:ascii="Arial" w:hAnsi="Arial" w:cs="Arial"/>
          <w:spacing w:val="-2"/>
        </w:rPr>
        <w:t xml:space="preserve"> </w:t>
      </w:r>
      <w:r w:rsidRPr="008B17A8">
        <w:rPr>
          <w:rFonts w:ascii="Arial" w:hAnsi="Arial" w:cs="Arial"/>
        </w:rPr>
        <w:t>on</w:t>
      </w:r>
      <w:r w:rsidRPr="008B17A8">
        <w:rPr>
          <w:rFonts w:ascii="Arial" w:hAnsi="Arial" w:cs="Arial"/>
          <w:spacing w:val="-3"/>
        </w:rPr>
        <w:t xml:space="preserve"> </w:t>
      </w:r>
      <w:r w:rsidRPr="008B17A8">
        <w:rPr>
          <w:rFonts w:ascii="Arial" w:hAnsi="Arial" w:cs="Arial"/>
        </w:rPr>
        <w:t>building</w:t>
      </w:r>
      <w:r w:rsidRPr="008B17A8">
        <w:rPr>
          <w:rFonts w:ascii="Arial" w:hAnsi="Arial" w:cs="Arial"/>
          <w:spacing w:val="-1"/>
        </w:rPr>
        <w:t xml:space="preserve"> </w:t>
      </w:r>
      <w:r w:rsidRPr="008B17A8">
        <w:rPr>
          <w:rFonts w:ascii="Arial" w:hAnsi="Arial" w:cs="Arial"/>
        </w:rPr>
        <w:t>diverse applicant pipelines through colleges and Communities of Opportunity. DJA will continue exploring opportunities to partner with other county agencies to attend job fairs and will focus on increasing diversity on their interview panels and rater groups. DJA will also continue to require anti-bias training for all raters and panelists and implement in-person rater reconciliation to uncover bias.</w:t>
      </w:r>
    </w:p>
    <w:p w:rsidR="002D7F89" w:rsidP="0046309E" w:rsidRDefault="001E127B" w14:paraId="6DE1FBB7" w14:textId="78ACF36E">
      <w:pPr>
        <w:pStyle w:val="BodyText"/>
        <w:spacing w:before="268"/>
        <w:ind w:left="719" w:right="1445"/>
        <w:rPr>
          <w:rFonts w:ascii="Arial" w:hAnsi="Arial" w:cs="Arial"/>
          <w:spacing w:val="-2"/>
        </w:rPr>
      </w:pPr>
      <w:r w:rsidRPr="008B17A8">
        <w:rPr>
          <w:rFonts w:ascii="Arial" w:hAnsi="Arial" w:cs="Arial"/>
        </w:rPr>
        <w:t>DJA will continue to implement strategies learned from a process they implemented previously to measure the impact their outreach strategies have on their job postings. They will further focus their strategies on retaining a diverse workforce by creating a welcoming and inclusive workplace. They have committees working on New Employee Orientation,</w:t>
      </w:r>
      <w:r w:rsidRPr="008B17A8">
        <w:rPr>
          <w:rFonts w:ascii="Arial" w:hAnsi="Arial" w:cs="Arial"/>
          <w:spacing w:val="-5"/>
        </w:rPr>
        <w:t xml:space="preserve"> </w:t>
      </w:r>
      <w:r w:rsidRPr="008B17A8">
        <w:rPr>
          <w:rFonts w:ascii="Arial" w:hAnsi="Arial" w:cs="Arial"/>
        </w:rPr>
        <w:t>onboarding,</w:t>
      </w:r>
      <w:r w:rsidRPr="008B17A8">
        <w:rPr>
          <w:rFonts w:ascii="Arial" w:hAnsi="Arial" w:cs="Arial"/>
          <w:spacing w:val="-3"/>
        </w:rPr>
        <w:t xml:space="preserve"> </w:t>
      </w:r>
      <w:r w:rsidRPr="008B17A8">
        <w:rPr>
          <w:rFonts w:ascii="Arial" w:hAnsi="Arial" w:cs="Arial"/>
        </w:rPr>
        <w:t>and</w:t>
      </w:r>
      <w:r w:rsidRPr="008B17A8">
        <w:rPr>
          <w:rFonts w:ascii="Arial" w:hAnsi="Arial" w:cs="Arial"/>
          <w:spacing w:val="-4"/>
        </w:rPr>
        <w:t xml:space="preserve"> </w:t>
      </w:r>
      <w:r w:rsidRPr="008B17A8">
        <w:rPr>
          <w:rFonts w:ascii="Arial" w:hAnsi="Arial" w:cs="Arial"/>
        </w:rPr>
        <w:t>peer</w:t>
      </w:r>
      <w:r w:rsidRPr="008B17A8">
        <w:rPr>
          <w:rFonts w:ascii="Arial" w:hAnsi="Arial" w:cs="Arial"/>
          <w:spacing w:val="-3"/>
        </w:rPr>
        <w:t xml:space="preserve"> </w:t>
      </w:r>
      <w:r w:rsidRPr="008B17A8">
        <w:rPr>
          <w:rFonts w:ascii="Arial" w:hAnsi="Arial" w:cs="Arial"/>
        </w:rPr>
        <w:t>sponsors</w:t>
      </w:r>
      <w:r w:rsidRPr="008B17A8">
        <w:rPr>
          <w:rFonts w:ascii="Arial" w:hAnsi="Arial" w:cs="Arial"/>
          <w:spacing w:val="-5"/>
        </w:rPr>
        <w:t xml:space="preserve"> </w:t>
      </w:r>
      <w:r w:rsidRPr="008B17A8">
        <w:rPr>
          <w:rFonts w:ascii="Arial" w:hAnsi="Arial" w:cs="Arial"/>
        </w:rPr>
        <w:t>to</w:t>
      </w:r>
      <w:r w:rsidRPr="008B17A8">
        <w:rPr>
          <w:rFonts w:ascii="Arial" w:hAnsi="Arial" w:cs="Arial"/>
          <w:spacing w:val="-2"/>
        </w:rPr>
        <w:t xml:space="preserve"> </w:t>
      </w:r>
      <w:r w:rsidRPr="008B17A8">
        <w:rPr>
          <w:rFonts w:ascii="Arial" w:hAnsi="Arial" w:cs="Arial"/>
        </w:rPr>
        <w:t>provide</w:t>
      </w:r>
      <w:r w:rsidRPr="008B17A8">
        <w:rPr>
          <w:rFonts w:ascii="Arial" w:hAnsi="Arial" w:cs="Arial"/>
          <w:spacing w:val="-2"/>
        </w:rPr>
        <w:t xml:space="preserve"> </w:t>
      </w:r>
      <w:r w:rsidRPr="008B17A8">
        <w:rPr>
          <w:rFonts w:ascii="Arial" w:hAnsi="Arial" w:cs="Arial"/>
        </w:rPr>
        <w:t>new</w:t>
      </w:r>
      <w:r w:rsidRPr="008B17A8">
        <w:rPr>
          <w:rFonts w:ascii="Arial" w:hAnsi="Arial" w:cs="Arial"/>
          <w:spacing w:val="-5"/>
        </w:rPr>
        <w:t xml:space="preserve"> </w:t>
      </w:r>
      <w:r w:rsidRPr="008B17A8">
        <w:rPr>
          <w:rFonts w:ascii="Arial" w:hAnsi="Arial" w:cs="Arial"/>
        </w:rPr>
        <w:t>employees</w:t>
      </w:r>
      <w:r w:rsidRPr="008B17A8">
        <w:rPr>
          <w:rFonts w:ascii="Arial" w:hAnsi="Arial" w:cs="Arial"/>
          <w:spacing w:val="-3"/>
        </w:rPr>
        <w:t xml:space="preserve"> </w:t>
      </w:r>
      <w:r w:rsidRPr="008B17A8">
        <w:rPr>
          <w:rFonts w:ascii="Arial" w:hAnsi="Arial" w:cs="Arial"/>
        </w:rPr>
        <w:t>with</w:t>
      </w:r>
      <w:r w:rsidRPr="008B17A8">
        <w:rPr>
          <w:rFonts w:ascii="Arial" w:hAnsi="Arial" w:cs="Arial"/>
          <w:spacing w:val="-4"/>
        </w:rPr>
        <w:t xml:space="preserve"> </w:t>
      </w:r>
      <w:r w:rsidRPr="008B17A8">
        <w:rPr>
          <w:rFonts w:ascii="Arial" w:hAnsi="Arial" w:cs="Arial"/>
        </w:rPr>
        <w:t>a</w:t>
      </w:r>
      <w:r w:rsidRPr="008B17A8">
        <w:rPr>
          <w:rFonts w:ascii="Arial" w:hAnsi="Arial" w:cs="Arial"/>
          <w:spacing w:val="-3"/>
        </w:rPr>
        <w:t xml:space="preserve"> </w:t>
      </w:r>
      <w:r w:rsidRPr="008B17A8">
        <w:rPr>
          <w:rFonts w:ascii="Arial" w:hAnsi="Arial" w:cs="Arial"/>
        </w:rPr>
        <w:t>positive</w:t>
      </w:r>
      <w:r w:rsidRPr="008B17A8">
        <w:rPr>
          <w:rFonts w:ascii="Arial" w:hAnsi="Arial" w:cs="Arial"/>
          <w:spacing w:val="-5"/>
        </w:rPr>
        <w:t xml:space="preserve"> </w:t>
      </w:r>
      <w:r w:rsidRPr="008B17A8">
        <w:rPr>
          <w:rFonts w:ascii="Arial" w:hAnsi="Arial" w:cs="Arial"/>
        </w:rPr>
        <w:t>and</w:t>
      </w:r>
      <w:r w:rsidRPr="008B17A8">
        <w:rPr>
          <w:rFonts w:ascii="Arial" w:hAnsi="Arial" w:cs="Arial"/>
          <w:spacing w:val="-4"/>
        </w:rPr>
        <w:t xml:space="preserve"> </w:t>
      </w:r>
      <w:r w:rsidRPr="008B17A8">
        <w:rPr>
          <w:rFonts w:ascii="Arial" w:hAnsi="Arial" w:cs="Arial"/>
        </w:rPr>
        <w:t xml:space="preserve">meaningful </w:t>
      </w:r>
      <w:r w:rsidRPr="008B17A8">
        <w:rPr>
          <w:rFonts w:ascii="Arial" w:hAnsi="Arial" w:cs="Arial"/>
          <w:spacing w:val="-2"/>
        </w:rPr>
        <w:t>experience.</w:t>
      </w:r>
    </w:p>
    <w:p w:rsidR="00B53AFE" w:rsidRDefault="00B53AFE" w14:paraId="797630EC" w14:textId="521CF454">
      <w:pPr>
        <w:widowControl/>
        <w:autoSpaceDE/>
        <w:autoSpaceDN/>
        <w:spacing w:after="160" w:line="259" w:lineRule="auto"/>
        <w:rPr>
          <w:rFonts w:ascii="Arial" w:hAnsi="Arial" w:cs="Arial"/>
          <w:spacing w:val="-2"/>
        </w:rPr>
      </w:pPr>
      <w:r>
        <w:rPr>
          <w:rFonts w:ascii="Arial" w:hAnsi="Arial" w:cs="Arial"/>
          <w:spacing w:val="-2"/>
        </w:rPr>
        <w:br w:type="page"/>
      </w:r>
    </w:p>
    <w:p w:rsidRPr="007C014C" w:rsidR="007C014C" w:rsidP="00B53AFE" w:rsidRDefault="008D2D38" w14:paraId="33C802C4" w14:textId="331E7C9B">
      <w:pPr>
        <w:widowControl/>
        <w:autoSpaceDE/>
        <w:autoSpaceDN/>
        <w:spacing w:after="160" w:line="259" w:lineRule="auto"/>
        <w:rPr>
          <w:rFonts w:ascii="Arial" w:hAnsi="Arial" w:cs="Arial"/>
          <w:b/>
          <w:bCs/>
        </w:rPr>
      </w:pPr>
      <w:bookmarkStart w:name="_Toc1251102487" w:id="105"/>
      <w:r>
        <w:rPr>
          <w:rFonts w:ascii="Arial" w:hAnsi="Arial" w:cs="Arial"/>
          <w:b/>
          <w:bCs/>
        </w:rPr>
        <w:lastRenderedPageBreak/>
        <w:t>Department of Local Services</w:t>
      </w:r>
      <w:r w:rsidRPr="00C0783B" w:rsidR="007C014C">
        <w:rPr>
          <w:rFonts w:ascii="Arial" w:hAnsi="Arial" w:cs="Arial"/>
          <w:b/>
          <w:bCs/>
          <w:spacing w:val="-7"/>
        </w:rPr>
        <w:t xml:space="preserve"> </w:t>
      </w:r>
      <w:r w:rsidRPr="00C0783B" w:rsidR="007C014C">
        <w:rPr>
          <w:rFonts w:ascii="Arial" w:hAnsi="Arial" w:cs="Arial"/>
          <w:b/>
          <w:bCs/>
        </w:rPr>
        <w:t>(</w:t>
      </w:r>
      <w:r>
        <w:rPr>
          <w:rFonts w:ascii="Arial" w:hAnsi="Arial" w:cs="Arial"/>
          <w:b/>
          <w:bCs/>
        </w:rPr>
        <w:t>DLS</w:t>
      </w:r>
      <w:r w:rsidRPr="00C0783B" w:rsidR="007C014C">
        <w:rPr>
          <w:rFonts w:ascii="Arial" w:hAnsi="Arial" w:cs="Arial"/>
          <w:b/>
          <w:bCs/>
        </w:rPr>
        <w:t>)</w:t>
      </w:r>
      <w:r w:rsidRPr="00C0783B" w:rsidR="007C014C">
        <w:rPr>
          <w:rFonts w:ascii="Arial" w:hAnsi="Arial" w:cs="Arial"/>
          <w:b/>
          <w:bCs/>
          <w:spacing w:val="-6"/>
        </w:rPr>
        <w:t xml:space="preserve"> </w:t>
      </w:r>
      <w:r w:rsidRPr="00C0783B" w:rsidR="007C014C">
        <w:rPr>
          <w:rFonts w:ascii="Arial" w:hAnsi="Arial" w:cs="Arial"/>
          <w:b/>
          <w:bCs/>
        </w:rPr>
        <w:t>2026-202</w:t>
      </w:r>
      <w:r>
        <w:rPr>
          <w:rFonts w:ascii="Arial" w:hAnsi="Arial" w:cs="Arial"/>
          <w:b/>
          <w:bCs/>
        </w:rPr>
        <w:t>9</w:t>
      </w:r>
      <w:r w:rsidRPr="00C0783B" w:rsidR="007C014C">
        <w:rPr>
          <w:rFonts w:ascii="Arial" w:hAnsi="Arial" w:cs="Arial"/>
          <w:b/>
          <w:bCs/>
          <w:spacing w:val="-6"/>
        </w:rPr>
        <w:t xml:space="preserve"> </w:t>
      </w:r>
      <w:r w:rsidRPr="00C0783B" w:rsidR="007C014C">
        <w:rPr>
          <w:rFonts w:ascii="Arial" w:hAnsi="Arial" w:cs="Arial"/>
          <w:b/>
          <w:bCs/>
        </w:rPr>
        <w:t>Placement</w:t>
      </w:r>
      <w:r w:rsidRPr="00C0783B" w:rsidR="007C014C">
        <w:rPr>
          <w:rFonts w:ascii="Arial" w:hAnsi="Arial" w:cs="Arial"/>
          <w:b/>
          <w:bCs/>
          <w:spacing w:val="-6"/>
        </w:rPr>
        <w:t xml:space="preserve"> </w:t>
      </w:r>
      <w:r w:rsidRPr="00C0783B" w:rsidR="007C014C">
        <w:rPr>
          <w:rFonts w:ascii="Arial" w:hAnsi="Arial" w:cs="Arial"/>
          <w:b/>
          <w:bCs/>
        </w:rPr>
        <w:t>Goals</w:t>
      </w:r>
      <w:r w:rsidRPr="00C0783B" w:rsidR="007C014C">
        <w:rPr>
          <w:rFonts w:ascii="Arial" w:hAnsi="Arial" w:cs="Arial"/>
          <w:b/>
          <w:bCs/>
          <w:spacing w:val="-4"/>
        </w:rPr>
        <w:t xml:space="preserve"> </w:t>
      </w:r>
      <w:r w:rsidRPr="00C0783B" w:rsidR="007C014C">
        <w:rPr>
          <w:rFonts w:ascii="Arial" w:hAnsi="Arial" w:cs="Arial"/>
          <w:b/>
          <w:bCs/>
        </w:rPr>
        <w:t>and</w:t>
      </w:r>
      <w:r w:rsidRPr="00C0783B" w:rsidR="007C014C">
        <w:rPr>
          <w:rFonts w:ascii="Arial" w:hAnsi="Arial" w:cs="Arial"/>
          <w:b/>
          <w:bCs/>
          <w:spacing w:val="-6"/>
        </w:rPr>
        <w:t xml:space="preserve"> </w:t>
      </w:r>
      <w:r w:rsidRPr="00C0783B" w:rsidR="007C014C">
        <w:rPr>
          <w:rFonts w:ascii="Arial" w:hAnsi="Arial" w:cs="Arial"/>
          <w:b/>
          <w:bCs/>
        </w:rPr>
        <w:t>Proposed</w:t>
      </w:r>
      <w:r w:rsidRPr="00C0783B" w:rsidR="007C014C">
        <w:rPr>
          <w:rFonts w:ascii="Arial" w:hAnsi="Arial" w:cs="Arial"/>
          <w:b/>
          <w:bCs/>
          <w:spacing w:val="-6"/>
        </w:rPr>
        <w:t xml:space="preserve"> </w:t>
      </w:r>
      <w:r w:rsidRPr="00C0783B" w:rsidR="007C014C">
        <w:rPr>
          <w:rFonts w:ascii="Arial" w:hAnsi="Arial" w:cs="Arial"/>
          <w:b/>
          <w:bCs/>
        </w:rPr>
        <w:t>Implementation</w:t>
      </w:r>
      <w:r w:rsidRPr="00C0783B" w:rsidR="007C014C">
        <w:rPr>
          <w:rFonts w:ascii="Arial" w:hAnsi="Arial" w:cs="Arial"/>
          <w:b/>
          <w:bCs/>
          <w:spacing w:val="-6"/>
        </w:rPr>
        <w:t xml:space="preserve"> </w:t>
      </w:r>
      <w:r w:rsidRPr="00C0783B" w:rsidR="007C014C">
        <w:rPr>
          <w:rFonts w:ascii="Arial" w:hAnsi="Arial" w:cs="Arial"/>
          <w:b/>
          <w:bCs/>
          <w:spacing w:val="-4"/>
        </w:rPr>
        <w:t>Pla</w:t>
      </w:r>
      <w:r w:rsidR="007C014C">
        <w:rPr>
          <w:rFonts w:ascii="Arial" w:hAnsi="Arial" w:cs="Arial"/>
          <w:b/>
          <w:bCs/>
          <w:spacing w:val="-4"/>
        </w:rPr>
        <w:t>n</w:t>
      </w:r>
      <w:bookmarkEnd w:id="105"/>
    </w:p>
    <w:p w:rsidRPr="00D06E90" w:rsidR="00A01038" w:rsidP="008D2D38" w:rsidRDefault="00A01038" w14:paraId="795DF455" w14:textId="77777777">
      <w:pPr>
        <w:pStyle w:val="BodyText"/>
        <w:ind w:right="1445"/>
        <w:rPr>
          <w:rFonts w:ascii="Arial" w:hAnsi="Arial" w:cs="Arial"/>
        </w:rPr>
      </w:pPr>
    </w:p>
    <w:p w:rsidRPr="004B72E3" w:rsidR="0013019E" w:rsidP="0013019E" w:rsidRDefault="0013019E" w14:paraId="1419800F" w14:textId="0F03D691">
      <w:pPr>
        <w:ind w:left="720"/>
        <w:rPr>
          <w:rFonts w:ascii="Arial" w:hAnsi="Arial" w:cs="Arial"/>
          <w:i/>
        </w:rPr>
      </w:pPr>
      <w:r w:rsidRPr="002970FB">
        <w:rPr>
          <w:rFonts w:ascii="Arial" w:hAnsi="Arial" w:cs="Arial"/>
          <w:i/>
        </w:rPr>
        <w:t>Table</w:t>
      </w:r>
      <w:r w:rsidRPr="002970FB">
        <w:rPr>
          <w:rFonts w:ascii="Arial" w:hAnsi="Arial" w:cs="Arial"/>
          <w:i/>
          <w:spacing w:val="-4"/>
        </w:rPr>
        <w:t xml:space="preserve"> </w:t>
      </w:r>
      <w:r w:rsidRPr="002970FB">
        <w:rPr>
          <w:rFonts w:ascii="Arial" w:hAnsi="Arial" w:cs="Arial"/>
          <w:i/>
        </w:rPr>
        <w:t>13:</w:t>
      </w:r>
      <w:r w:rsidRPr="002970FB">
        <w:rPr>
          <w:rFonts w:ascii="Arial" w:hAnsi="Arial" w:cs="Arial"/>
          <w:i/>
          <w:spacing w:val="-5"/>
        </w:rPr>
        <w:t xml:space="preserve"> </w:t>
      </w:r>
      <w:r w:rsidRPr="002970FB">
        <w:rPr>
          <w:rFonts w:ascii="Arial" w:hAnsi="Arial" w:cs="Arial"/>
          <w:i/>
        </w:rPr>
        <w:t>DLS</w:t>
      </w:r>
      <w:r w:rsidRPr="002970FB">
        <w:rPr>
          <w:rFonts w:ascii="Arial" w:hAnsi="Arial" w:cs="Arial"/>
          <w:i/>
          <w:spacing w:val="-5"/>
        </w:rPr>
        <w:t xml:space="preserve"> </w:t>
      </w:r>
      <w:r w:rsidRPr="002970FB">
        <w:rPr>
          <w:rFonts w:ascii="Arial" w:hAnsi="Arial" w:cs="Arial"/>
          <w:i/>
        </w:rPr>
        <w:t>202</w:t>
      </w:r>
      <w:r>
        <w:rPr>
          <w:rFonts w:ascii="Arial" w:hAnsi="Arial" w:cs="Arial"/>
          <w:i/>
        </w:rPr>
        <w:t>6</w:t>
      </w:r>
      <w:r w:rsidRPr="002970FB">
        <w:rPr>
          <w:rFonts w:ascii="Arial" w:hAnsi="Arial" w:cs="Arial"/>
          <w:i/>
        </w:rPr>
        <w:t>-20</w:t>
      </w:r>
      <w:r>
        <w:rPr>
          <w:rFonts w:ascii="Arial" w:hAnsi="Arial" w:cs="Arial"/>
          <w:i/>
        </w:rPr>
        <w:t>29</w:t>
      </w:r>
      <w:r w:rsidRPr="002970FB">
        <w:rPr>
          <w:rFonts w:ascii="Arial" w:hAnsi="Arial" w:cs="Arial"/>
          <w:i/>
          <w:spacing w:val="-5"/>
        </w:rPr>
        <w:t xml:space="preserve"> </w:t>
      </w:r>
      <w:r w:rsidRPr="002970FB">
        <w:rPr>
          <w:rFonts w:ascii="Arial" w:hAnsi="Arial" w:cs="Arial"/>
          <w:i/>
        </w:rPr>
        <w:t>Placement</w:t>
      </w:r>
      <w:r w:rsidRPr="002970FB">
        <w:rPr>
          <w:rFonts w:ascii="Arial" w:hAnsi="Arial" w:cs="Arial"/>
          <w:i/>
          <w:spacing w:val="-2"/>
        </w:rPr>
        <w:t xml:space="preserve"> 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63"/>
        <w:gridCol w:w="540"/>
        <w:gridCol w:w="540"/>
        <w:gridCol w:w="1440"/>
        <w:gridCol w:w="451"/>
        <w:gridCol w:w="1169"/>
        <w:gridCol w:w="1440"/>
        <w:gridCol w:w="991"/>
        <w:gridCol w:w="1440"/>
      </w:tblGrid>
      <w:tr w:rsidRPr="00BE2909" w:rsidR="0013019E" w:rsidTr="006A4FF6" w14:paraId="7190D111" w14:textId="77777777">
        <w:trPr>
          <w:trHeight w:val="268"/>
        </w:trPr>
        <w:tc>
          <w:tcPr>
            <w:tcW w:w="1563" w:type="dxa"/>
          </w:tcPr>
          <w:p w:rsidRPr="00BE2909" w:rsidR="0013019E" w:rsidP="00C068AF" w:rsidRDefault="0013019E" w14:paraId="315277A6" w14:textId="77777777">
            <w:pPr>
              <w:pStyle w:val="TableParagraph"/>
              <w:spacing w:line="248" w:lineRule="exact"/>
              <w:ind w:left="436"/>
              <w:rPr>
                <w:b/>
                <w:i/>
              </w:rPr>
            </w:pPr>
            <w:r w:rsidRPr="00BE2909">
              <w:rPr>
                <w:b/>
                <w:i/>
                <w:spacing w:val="-2"/>
              </w:rPr>
              <w:t>Group</w:t>
            </w:r>
          </w:p>
        </w:tc>
        <w:tc>
          <w:tcPr>
            <w:tcW w:w="8011" w:type="dxa"/>
            <w:gridSpan w:val="8"/>
          </w:tcPr>
          <w:p w:rsidRPr="00BE2909" w:rsidR="0013019E" w:rsidP="00C068AF" w:rsidRDefault="0013019E" w14:paraId="43C4D79F" w14:textId="77777777">
            <w:pPr>
              <w:pStyle w:val="TableParagraph"/>
              <w:spacing w:line="248" w:lineRule="exact"/>
              <w:ind w:left="8"/>
              <w:jc w:val="center"/>
              <w:rPr>
                <w:b/>
                <w:i/>
              </w:rPr>
            </w:pPr>
            <w:r w:rsidRPr="00BE2909">
              <w:rPr>
                <w:b/>
                <w:i/>
                <w:spacing w:val="-2"/>
              </w:rPr>
              <w:t>Category</w:t>
            </w:r>
          </w:p>
        </w:tc>
      </w:tr>
      <w:tr w:rsidRPr="00BE2909" w:rsidR="0013019E" w:rsidTr="006A4FF6" w14:paraId="464236BC" w14:textId="77777777">
        <w:trPr>
          <w:trHeight w:val="537"/>
        </w:trPr>
        <w:tc>
          <w:tcPr>
            <w:tcW w:w="1563" w:type="dxa"/>
          </w:tcPr>
          <w:p w:rsidRPr="00BE2909" w:rsidR="0013019E" w:rsidP="00C068AF" w:rsidRDefault="0013019E" w14:paraId="5BB15F01" w14:textId="77777777">
            <w:pPr>
              <w:pStyle w:val="TableParagraph"/>
              <w:spacing w:line="268" w:lineRule="exact"/>
              <w:ind w:left="107"/>
              <w:rPr>
                <w:i/>
              </w:rPr>
            </w:pPr>
            <w:r w:rsidRPr="00BE2909">
              <w:rPr>
                <w:i/>
              </w:rPr>
              <w:t>Race</w:t>
            </w:r>
            <w:r w:rsidRPr="00BE2909">
              <w:rPr>
                <w:i/>
                <w:spacing w:val="-2"/>
              </w:rPr>
              <w:t xml:space="preserve"> </w:t>
            </w:r>
            <w:r w:rsidRPr="00BE2909">
              <w:rPr>
                <w:i/>
                <w:spacing w:val="-10"/>
              </w:rPr>
              <w:t>&amp;</w:t>
            </w:r>
          </w:p>
          <w:p w:rsidRPr="00BE2909" w:rsidR="0013019E" w:rsidP="00C068AF" w:rsidRDefault="0013019E" w14:paraId="3E967D82" w14:textId="77777777">
            <w:pPr>
              <w:pStyle w:val="TableParagraph"/>
              <w:spacing w:line="249" w:lineRule="exact"/>
              <w:ind w:left="107"/>
              <w:rPr>
                <w:i/>
              </w:rPr>
            </w:pPr>
            <w:r w:rsidRPr="00BE2909">
              <w:rPr>
                <w:i/>
                <w:spacing w:val="-2"/>
              </w:rPr>
              <w:t>Gender</w:t>
            </w:r>
          </w:p>
        </w:tc>
        <w:tc>
          <w:tcPr>
            <w:tcW w:w="540" w:type="dxa"/>
          </w:tcPr>
          <w:p w:rsidRPr="00BE2909" w:rsidR="0013019E" w:rsidP="00C068AF" w:rsidRDefault="0013019E" w14:paraId="2E59BD65" w14:textId="77777777">
            <w:pPr>
              <w:pStyle w:val="TableParagraph"/>
              <w:spacing w:line="268" w:lineRule="exact"/>
              <w:ind w:left="107"/>
              <w:rPr>
                <w:i/>
              </w:rPr>
            </w:pPr>
            <w:r w:rsidRPr="00BE2909">
              <w:rPr>
                <w:i/>
                <w:spacing w:val="-5"/>
              </w:rPr>
              <w:t>AS</w:t>
            </w:r>
          </w:p>
        </w:tc>
        <w:tc>
          <w:tcPr>
            <w:tcW w:w="540" w:type="dxa"/>
          </w:tcPr>
          <w:p w:rsidRPr="00BE2909" w:rsidR="0013019E" w:rsidP="00C068AF" w:rsidRDefault="0013019E" w14:paraId="43C38503" w14:textId="77777777">
            <w:pPr>
              <w:pStyle w:val="TableParagraph"/>
              <w:spacing w:line="268" w:lineRule="exact"/>
              <w:ind w:left="107"/>
              <w:rPr>
                <w:i/>
              </w:rPr>
            </w:pPr>
            <w:r w:rsidRPr="00BE2909">
              <w:rPr>
                <w:i/>
                <w:spacing w:val="-5"/>
              </w:rPr>
              <w:t>OA</w:t>
            </w:r>
          </w:p>
        </w:tc>
        <w:tc>
          <w:tcPr>
            <w:tcW w:w="1440" w:type="dxa"/>
          </w:tcPr>
          <w:p w:rsidRPr="00BE2909" w:rsidR="0013019E" w:rsidP="00C068AF" w:rsidRDefault="0013019E" w14:paraId="3ED29C35" w14:textId="77777777">
            <w:pPr>
              <w:pStyle w:val="TableParagraph"/>
              <w:spacing w:line="268" w:lineRule="exact"/>
              <w:ind w:left="107"/>
              <w:rPr>
                <w:i/>
              </w:rPr>
            </w:pPr>
            <w:r w:rsidRPr="00BE2909">
              <w:rPr>
                <w:i/>
                <w:spacing w:val="-2"/>
              </w:rPr>
              <w:t>Professionals</w:t>
            </w:r>
          </w:p>
        </w:tc>
        <w:tc>
          <w:tcPr>
            <w:tcW w:w="451" w:type="dxa"/>
          </w:tcPr>
          <w:p w:rsidRPr="00BE2909" w:rsidR="0013019E" w:rsidP="00C068AF" w:rsidRDefault="0013019E" w14:paraId="30BF681C" w14:textId="77777777">
            <w:pPr>
              <w:pStyle w:val="TableParagraph"/>
              <w:spacing w:line="268" w:lineRule="exact"/>
              <w:ind w:left="107"/>
              <w:rPr>
                <w:i/>
              </w:rPr>
            </w:pPr>
            <w:r w:rsidRPr="00BE2909">
              <w:rPr>
                <w:i/>
                <w:spacing w:val="-5"/>
              </w:rPr>
              <w:t>PP</w:t>
            </w:r>
          </w:p>
        </w:tc>
        <w:tc>
          <w:tcPr>
            <w:tcW w:w="1169" w:type="dxa"/>
          </w:tcPr>
          <w:p w:rsidRPr="00BE2909" w:rsidR="0013019E" w:rsidP="00C068AF" w:rsidRDefault="0013019E" w14:paraId="3A09BF42" w14:textId="77777777">
            <w:pPr>
              <w:pStyle w:val="TableParagraph"/>
              <w:spacing w:line="268" w:lineRule="exact"/>
              <w:ind w:left="108"/>
              <w:rPr>
                <w:i/>
              </w:rPr>
            </w:pPr>
            <w:r w:rsidRPr="00BE2909">
              <w:rPr>
                <w:i/>
                <w:spacing w:val="-2"/>
              </w:rPr>
              <w:t>Protective</w:t>
            </w:r>
          </w:p>
          <w:p w:rsidRPr="00BE2909" w:rsidR="0013019E" w:rsidP="00C068AF" w:rsidRDefault="0013019E" w14:paraId="22FB0C96" w14:textId="77777777">
            <w:pPr>
              <w:pStyle w:val="TableParagraph"/>
              <w:spacing w:line="249" w:lineRule="exact"/>
              <w:ind w:left="108"/>
              <w:rPr>
                <w:i/>
              </w:rPr>
            </w:pPr>
            <w:r w:rsidRPr="00BE2909">
              <w:rPr>
                <w:i/>
                <w:spacing w:val="-2"/>
              </w:rPr>
              <w:t>Services</w:t>
            </w:r>
          </w:p>
        </w:tc>
        <w:tc>
          <w:tcPr>
            <w:tcW w:w="1440" w:type="dxa"/>
          </w:tcPr>
          <w:p w:rsidRPr="00BE2909" w:rsidR="0013019E" w:rsidP="00C068AF" w:rsidRDefault="0013019E" w14:paraId="141EA685" w14:textId="77777777">
            <w:pPr>
              <w:pStyle w:val="TableParagraph"/>
              <w:spacing w:line="268" w:lineRule="exact"/>
              <w:ind w:left="107"/>
              <w:rPr>
                <w:i/>
              </w:rPr>
            </w:pPr>
            <w:r w:rsidRPr="00BE2909">
              <w:rPr>
                <w:i/>
                <w:spacing w:val="-2"/>
              </w:rPr>
              <w:t>Service</w:t>
            </w:r>
          </w:p>
          <w:p w:rsidRPr="00BE2909" w:rsidR="0013019E" w:rsidP="00C068AF" w:rsidRDefault="0013019E" w14:paraId="76E6EF7D" w14:textId="77777777">
            <w:pPr>
              <w:pStyle w:val="TableParagraph"/>
              <w:spacing w:line="249" w:lineRule="exact"/>
              <w:ind w:left="107"/>
              <w:rPr>
                <w:i/>
              </w:rPr>
            </w:pPr>
            <w:r w:rsidRPr="00BE2909">
              <w:rPr>
                <w:i/>
                <w:spacing w:val="-2"/>
              </w:rPr>
              <w:t>Maintenance</w:t>
            </w:r>
          </w:p>
        </w:tc>
        <w:tc>
          <w:tcPr>
            <w:tcW w:w="991" w:type="dxa"/>
          </w:tcPr>
          <w:p w:rsidRPr="00BE2909" w:rsidR="0013019E" w:rsidP="00C068AF" w:rsidRDefault="0013019E" w14:paraId="147E90F0" w14:textId="77777777">
            <w:pPr>
              <w:pStyle w:val="TableParagraph"/>
              <w:spacing w:line="268" w:lineRule="exact"/>
              <w:ind w:left="107"/>
              <w:rPr>
                <w:i/>
              </w:rPr>
            </w:pPr>
            <w:r w:rsidRPr="00BE2909">
              <w:rPr>
                <w:i/>
                <w:spacing w:val="-2"/>
              </w:rPr>
              <w:t>Skilled</w:t>
            </w:r>
          </w:p>
          <w:p w:rsidRPr="00BE2909" w:rsidR="0013019E" w:rsidP="00C068AF" w:rsidRDefault="0013019E" w14:paraId="568B0AD9" w14:textId="77777777">
            <w:pPr>
              <w:pStyle w:val="TableParagraph"/>
              <w:spacing w:line="249" w:lineRule="exact"/>
              <w:ind w:left="107"/>
              <w:rPr>
                <w:i/>
              </w:rPr>
            </w:pPr>
            <w:r w:rsidRPr="00BE2909">
              <w:rPr>
                <w:i/>
                <w:spacing w:val="-2"/>
              </w:rPr>
              <w:t>Crafts</w:t>
            </w:r>
          </w:p>
        </w:tc>
        <w:tc>
          <w:tcPr>
            <w:tcW w:w="1440" w:type="dxa"/>
          </w:tcPr>
          <w:p w:rsidRPr="00BE2909" w:rsidR="0013019E" w:rsidP="00C068AF" w:rsidRDefault="0013019E" w14:paraId="2F2C017F" w14:textId="77777777">
            <w:pPr>
              <w:pStyle w:val="TableParagraph"/>
              <w:spacing w:line="268" w:lineRule="exact"/>
              <w:ind w:left="108"/>
              <w:rPr>
                <w:i/>
              </w:rPr>
            </w:pPr>
            <w:r w:rsidRPr="00BE2909">
              <w:rPr>
                <w:i/>
                <w:spacing w:val="-2"/>
              </w:rPr>
              <w:t>Technicians</w:t>
            </w:r>
          </w:p>
        </w:tc>
      </w:tr>
      <w:tr w:rsidRPr="00BE2909" w:rsidR="0013019E" w:rsidTr="006A4FF6" w14:paraId="0B4C45AB" w14:textId="77777777">
        <w:trPr>
          <w:trHeight w:val="268"/>
        </w:trPr>
        <w:tc>
          <w:tcPr>
            <w:tcW w:w="1563" w:type="dxa"/>
          </w:tcPr>
          <w:p w:rsidRPr="00BE2909" w:rsidR="0013019E" w:rsidP="00C068AF" w:rsidRDefault="0013019E" w14:paraId="753A9CB7" w14:textId="77777777">
            <w:pPr>
              <w:pStyle w:val="TableParagraph"/>
              <w:spacing w:line="248" w:lineRule="exact"/>
              <w:ind w:left="107"/>
            </w:pPr>
            <w:r w:rsidRPr="00BE2909">
              <w:rPr>
                <w:spacing w:val="-2"/>
              </w:rPr>
              <w:t>Asian</w:t>
            </w:r>
          </w:p>
        </w:tc>
        <w:tc>
          <w:tcPr>
            <w:tcW w:w="540" w:type="dxa"/>
          </w:tcPr>
          <w:p w:rsidRPr="00BE2909" w:rsidR="0013019E" w:rsidP="00C068AF" w:rsidRDefault="0013019E" w14:paraId="649B1130" w14:textId="77777777">
            <w:pPr>
              <w:pStyle w:val="TableParagraph"/>
            </w:pPr>
          </w:p>
        </w:tc>
        <w:tc>
          <w:tcPr>
            <w:tcW w:w="540" w:type="dxa"/>
          </w:tcPr>
          <w:p w:rsidRPr="00BE2909" w:rsidR="0013019E" w:rsidP="00C068AF" w:rsidRDefault="0013019E" w14:paraId="2BEF5041" w14:textId="77777777">
            <w:pPr>
              <w:pStyle w:val="TableParagraph"/>
            </w:pPr>
          </w:p>
        </w:tc>
        <w:tc>
          <w:tcPr>
            <w:tcW w:w="1440" w:type="dxa"/>
          </w:tcPr>
          <w:p w:rsidRPr="00BE2909" w:rsidR="0013019E" w:rsidP="00C068AF" w:rsidRDefault="0013019E" w14:paraId="16E6A415" w14:textId="77777777">
            <w:pPr>
              <w:pStyle w:val="TableParagraph"/>
            </w:pPr>
          </w:p>
        </w:tc>
        <w:tc>
          <w:tcPr>
            <w:tcW w:w="451" w:type="dxa"/>
          </w:tcPr>
          <w:p w:rsidRPr="00BE2909" w:rsidR="0013019E" w:rsidP="00C068AF" w:rsidRDefault="0013019E" w14:paraId="293184A2" w14:textId="77777777">
            <w:pPr>
              <w:pStyle w:val="TableParagraph"/>
            </w:pPr>
          </w:p>
        </w:tc>
        <w:tc>
          <w:tcPr>
            <w:tcW w:w="1169" w:type="dxa"/>
          </w:tcPr>
          <w:p w:rsidRPr="00BE2909" w:rsidR="0013019E" w:rsidP="00C068AF" w:rsidRDefault="0013019E" w14:paraId="6BBA0DDF" w14:textId="77777777">
            <w:pPr>
              <w:pStyle w:val="TableParagraph"/>
            </w:pPr>
          </w:p>
        </w:tc>
        <w:tc>
          <w:tcPr>
            <w:tcW w:w="1440" w:type="dxa"/>
          </w:tcPr>
          <w:p w:rsidRPr="00BE2909" w:rsidR="0013019E" w:rsidP="00C068AF" w:rsidRDefault="0013019E" w14:paraId="5BB307BD" w14:textId="77777777">
            <w:pPr>
              <w:pStyle w:val="TableParagraph"/>
              <w:spacing w:line="248" w:lineRule="exact"/>
            </w:pPr>
            <w:r>
              <w:t>3</w:t>
            </w:r>
          </w:p>
        </w:tc>
        <w:tc>
          <w:tcPr>
            <w:tcW w:w="991" w:type="dxa"/>
          </w:tcPr>
          <w:p w:rsidRPr="00BE2909" w:rsidR="0013019E" w:rsidP="00C068AF" w:rsidRDefault="0013019E" w14:paraId="7E3CD4DE" w14:textId="77777777">
            <w:pPr>
              <w:pStyle w:val="TableParagraph"/>
              <w:spacing w:line="248" w:lineRule="exact"/>
              <w:ind w:left="107"/>
            </w:pPr>
          </w:p>
        </w:tc>
        <w:tc>
          <w:tcPr>
            <w:tcW w:w="1440" w:type="dxa"/>
          </w:tcPr>
          <w:p w:rsidRPr="00BE2909" w:rsidR="0013019E" w:rsidP="00C068AF" w:rsidRDefault="0013019E" w14:paraId="7EBF4879" w14:textId="77777777">
            <w:pPr>
              <w:pStyle w:val="TableParagraph"/>
            </w:pPr>
            <w:r>
              <w:t>1</w:t>
            </w:r>
          </w:p>
        </w:tc>
      </w:tr>
      <w:tr w:rsidRPr="00BE2909" w:rsidR="0013019E" w:rsidTr="006A4FF6" w14:paraId="347D90C3" w14:textId="77777777">
        <w:trPr>
          <w:trHeight w:val="268"/>
        </w:trPr>
        <w:tc>
          <w:tcPr>
            <w:tcW w:w="1563" w:type="dxa"/>
          </w:tcPr>
          <w:p w:rsidRPr="00BE2909" w:rsidR="0013019E" w:rsidP="00C068AF" w:rsidRDefault="0013019E" w14:paraId="08196068" w14:textId="77777777">
            <w:pPr>
              <w:pStyle w:val="TableParagraph"/>
              <w:spacing w:line="248" w:lineRule="exact"/>
              <w:ind w:left="107"/>
            </w:pPr>
            <w:r w:rsidRPr="00BE2909">
              <w:rPr>
                <w:spacing w:val="-2"/>
              </w:rPr>
              <w:t>Black</w:t>
            </w:r>
          </w:p>
        </w:tc>
        <w:tc>
          <w:tcPr>
            <w:tcW w:w="540" w:type="dxa"/>
          </w:tcPr>
          <w:p w:rsidRPr="00BE2909" w:rsidR="0013019E" w:rsidP="00C068AF" w:rsidRDefault="0013019E" w14:paraId="50941A7F" w14:textId="77777777">
            <w:pPr>
              <w:pStyle w:val="TableParagraph"/>
            </w:pPr>
          </w:p>
        </w:tc>
        <w:tc>
          <w:tcPr>
            <w:tcW w:w="540" w:type="dxa"/>
          </w:tcPr>
          <w:p w:rsidRPr="00BE2909" w:rsidR="0013019E" w:rsidP="00C068AF" w:rsidRDefault="0013019E" w14:paraId="5CC95420" w14:textId="77777777">
            <w:pPr>
              <w:pStyle w:val="TableParagraph"/>
              <w:spacing w:line="248" w:lineRule="exact"/>
              <w:ind w:left="107"/>
            </w:pPr>
          </w:p>
        </w:tc>
        <w:tc>
          <w:tcPr>
            <w:tcW w:w="1440" w:type="dxa"/>
          </w:tcPr>
          <w:p w:rsidRPr="00BE2909" w:rsidR="0013019E" w:rsidP="00C068AF" w:rsidRDefault="0013019E" w14:paraId="32AD2F3C" w14:textId="77777777">
            <w:pPr>
              <w:pStyle w:val="TableParagraph"/>
            </w:pPr>
          </w:p>
        </w:tc>
        <w:tc>
          <w:tcPr>
            <w:tcW w:w="451" w:type="dxa"/>
          </w:tcPr>
          <w:p w:rsidRPr="00BE2909" w:rsidR="0013019E" w:rsidP="00C068AF" w:rsidRDefault="0013019E" w14:paraId="38F9E1F2" w14:textId="77777777">
            <w:pPr>
              <w:pStyle w:val="TableParagraph"/>
            </w:pPr>
          </w:p>
        </w:tc>
        <w:tc>
          <w:tcPr>
            <w:tcW w:w="1169" w:type="dxa"/>
          </w:tcPr>
          <w:p w:rsidRPr="00BE2909" w:rsidR="0013019E" w:rsidP="00C068AF" w:rsidRDefault="0013019E" w14:paraId="655DCFE3" w14:textId="77777777">
            <w:pPr>
              <w:pStyle w:val="TableParagraph"/>
            </w:pPr>
          </w:p>
        </w:tc>
        <w:tc>
          <w:tcPr>
            <w:tcW w:w="1440" w:type="dxa"/>
          </w:tcPr>
          <w:p w:rsidRPr="00BE2909" w:rsidR="0013019E" w:rsidP="00C068AF" w:rsidRDefault="0013019E" w14:paraId="5AFD2289" w14:textId="77777777">
            <w:pPr>
              <w:pStyle w:val="TableParagraph"/>
            </w:pPr>
            <w:r>
              <w:t>1</w:t>
            </w:r>
          </w:p>
        </w:tc>
        <w:tc>
          <w:tcPr>
            <w:tcW w:w="991" w:type="dxa"/>
          </w:tcPr>
          <w:p w:rsidRPr="00BE2909" w:rsidR="0013019E" w:rsidP="00C068AF" w:rsidRDefault="0013019E" w14:paraId="3C22D143" w14:textId="77777777">
            <w:pPr>
              <w:pStyle w:val="TableParagraph"/>
              <w:spacing w:line="248" w:lineRule="exact"/>
              <w:ind w:left="107"/>
            </w:pPr>
          </w:p>
        </w:tc>
        <w:tc>
          <w:tcPr>
            <w:tcW w:w="1440" w:type="dxa"/>
          </w:tcPr>
          <w:p w:rsidRPr="00BE2909" w:rsidR="0013019E" w:rsidP="00C068AF" w:rsidRDefault="0013019E" w14:paraId="1EC2DBF9" w14:textId="77777777">
            <w:pPr>
              <w:pStyle w:val="TableParagraph"/>
            </w:pPr>
          </w:p>
        </w:tc>
      </w:tr>
      <w:tr w:rsidRPr="00BE2909" w:rsidR="0013019E" w:rsidTr="006A4FF6" w14:paraId="43552E0E" w14:textId="77777777">
        <w:trPr>
          <w:trHeight w:val="268"/>
        </w:trPr>
        <w:tc>
          <w:tcPr>
            <w:tcW w:w="1563" w:type="dxa"/>
          </w:tcPr>
          <w:p w:rsidRPr="00BE2909" w:rsidR="0013019E" w:rsidP="00C068AF" w:rsidRDefault="0013019E" w14:paraId="5027503F" w14:textId="77777777">
            <w:pPr>
              <w:pStyle w:val="TableParagraph"/>
              <w:spacing w:line="248" w:lineRule="exact"/>
              <w:ind w:left="107"/>
            </w:pPr>
            <w:r w:rsidRPr="00BE2909">
              <w:rPr>
                <w:spacing w:val="-2"/>
              </w:rPr>
              <w:t>Hispanic</w:t>
            </w:r>
          </w:p>
        </w:tc>
        <w:tc>
          <w:tcPr>
            <w:tcW w:w="540" w:type="dxa"/>
          </w:tcPr>
          <w:p w:rsidRPr="00BE2909" w:rsidR="0013019E" w:rsidP="00C068AF" w:rsidRDefault="0013019E" w14:paraId="0F3E5EB3" w14:textId="77777777">
            <w:pPr>
              <w:pStyle w:val="TableParagraph"/>
            </w:pPr>
          </w:p>
        </w:tc>
        <w:tc>
          <w:tcPr>
            <w:tcW w:w="540" w:type="dxa"/>
          </w:tcPr>
          <w:p w:rsidRPr="00BE2909" w:rsidR="0013019E" w:rsidP="00C068AF" w:rsidRDefault="0013019E" w14:paraId="66C3BC63" w14:textId="77777777">
            <w:pPr>
              <w:pStyle w:val="TableParagraph"/>
            </w:pPr>
            <w:r>
              <w:t>1</w:t>
            </w:r>
          </w:p>
        </w:tc>
        <w:tc>
          <w:tcPr>
            <w:tcW w:w="1440" w:type="dxa"/>
          </w:tcPr>
          <w:p w:rsidRPr="00BE2909" w:rsidR="0013019E" w:rsidP="00C068AF" w:rsidRDefault="0013019E" w14:paraId="7E1F071D" w14:textId="77777777">
            <w:pPr>
              <w:pStyle w:val="TableParagraph"/>
              <w:spacing w:line="248" w:lineRule="exact"/>
              <w:ind w:left="107"/>
            </w:pPr>
          </w:p>
        </w:tc>
        <w:tc>
          <w:tcPr>
            <w:tcW w:w="451" w:type="dxa"/>
          </w:tcPr>
          <w:p w:rsidRPr="00BE2909" w:rsidR="0013019E" w:rsidP="00C068AF" w:rsidRDefault="0013019E" w14:paraId="0760EBFC" w14:textId="77777777">
            <w:pPr>
              <w:pStyle w:val="TableParagraph"/>
            </w:pPr>
          </w:p>
        </w:tc>
        <w:tc>
          <w:tcPr>
            <w:tcW w:w="1169" w:type="dxa"/>
          </w:tcPr>
          <w:p w:rsidRPr="00BE2909" w:rsidR="0013019E" w:rsidP="00C068AF" w:rsidRDefault="0013019E" w14:paraId="2C49CD2F" w14:textId="77777777">
            <w:pPr>
              <w:pStyle w:val="TableParagraph"/>
            </w:pPr>
          </w:p>
        </w:tc>
        <w:tc>
          <w:tcPr>
            <w:tcW w:w="1440" w:type="dxa"/>
          </w:tcPr>
          <w:p w:rsidRPr="00BE2909" w:rsidR="0013019E" w:rsidP="00C068AF" w:rsidRDefault="0013019E" w14:paraId="2651451D" w14:textId="77777777">
            <w:pPr>
              <w:pStyle w:val="TableParagraph"/>
              <w:spacing w:line="248" w:lineRule="exact"/>
            </w:pPr>
            <w:r>
              <w:t>4</w:t>
            </w:r>
          </w:p>
        </w:tc>
        <w:tc>
          <w:tcPr>
            <w:tcW w:w="991" w:type="dxa"/>
          </w:tcPr>
          <w:p w:rsidRPr="00BE2909" w:rsidR="0013019E" w:rsidP="00C068AF" w:rsidRDefault="0013019E" w14:paraId="16D5367D" w14:textId="77777777">
            <w:pPr>
              <w:pStyle w:val="TableParagraph"/>
              <w:spacing w:line="248" w:lineRule="exact"/>
            </w:pPr>
            <w:r>
              <w:t>3</w:t>
            </w:r>
          </w:p>
        </w:tc>
        <w:tc>
          <w:tcPr>
            <w:tcW w:w="1440" w:type="dxa"/>
          </w:tcPr>
          <w:p w:rsidRPr="00BE2909" w:rsidR="0013019E" w:rsidP="00C068AF" w:rsidRDefault="0013019E" w14:paraId="0C9821CB" w14:textId="77777777">
            <w:pPr>
              <w:pStyle w:val="TableParagraph"/>
              <w:spacing w:line="248" w:lineRule="exact"/>
              <w:ind w:left="108"/>
            </w:pPr>
          </w:p>
        </w:tc>
      </w:tr>
      <w:tr w:rsidRPr="00BE2909" w:rsidR="0013019E" w:rsidTr="006A4FF6" w14:paraId="65BBAC2C" w14:textId="77777777">
        <w:trPr>
          <w:trHeight w:val="537"/>
        </w:trPr>
        <w:tc>
          <w:tcPr>
            <w:tcW w:w="1563" w:type="dxa"/>
          </w:tcPr>
          <w:p w:rsidRPr="00BE2909" w:rsidR="0013019E" w:rsidP="00C068AF" w:rsidRDefault="0013019E" w14:paraId="35D4A99A" w14:textId="77777777">
            <w:pPr>
              <w:pStyle w:val="TableParagraph"/>
              <w:spacing w:line="268" w:lineRule="exact"/>
              <w:ind w:left="107"/>
            </w:pPr>
            <w:r w:rsidRPr="00BE2909">
              <w:rPr>
                <w:spacing w:val="-2"/>
              </w:rPr>
              <w:t>Native</w:t>
            </w:r>
          </w:p>
          <w:p w:rsidRPr="00BE2909" w:rsidR="0013019E" w:rsidP="00C068AF" w:rsidRDefault="0013019E" w14:paraId="3A7B3C9B" w14:textId="77777777">
            <w:pPr>
              <w:pStyle w:val="TableParagraph"/>
              <w:spacing w:line="249" w:lineRule="exact"/>
              <w:ind w:left="107"/>
            </w:pPr>
            <w:r w:rsidRPr="00BE2909">
              <w:rPr>
                <w:spacing w:val="-2"/>
              </w:rPr>
              <w:t>American</w:t>
            </w:r>
          </w:p>
        </w:tc>
        <w:tc>
          <w:tcPr>
            <w:tcW w:w="540" w:type="dxa"/>
          </w:tcPr>
          <w:p w:rsidRPr="00BE2909" w:rsidR="0013019E" w:rsidP="00C068AF" w:rsidRDefault="0013019E" w14:paraId="24D0E0F9" w14:textId="77777777">
            <w:pPr>
              <w:pStyle w:val="TableParagraph"/>
            </w:pPr>
          </w:p>
        </w:tc>
        <w:tc>
          <w:tcPr>
            <w:tcW w:w="540" w:type="dxa"/>
          </w:tcPr>
          <w:p w:rsidRPr="00BE2909" w:rsidR="0013019E" w:rsidP="00C068AF" w:rsidRDefault="0013019E" w14:paraId="7C53820D" w14:textId="77777777">
            <w:pPr>
              <w:pStyle w:val="TableParagraph"/>
            </w:pPr>
          </w:p>
        </w:tc>
        <w:tc>
          <w:tcPr>
            <w:tcW w:w="1440" w:type="dxa"/>
          </w:tcPr>
          <w:p w:rsidRPr="00BE2909" w:rsidR="0013019E" w:rsidP="00C068AF" w:rsidRDefault="0013019E" w14:paraId="2AB12582" w14:textId="77777777">
            <w:pPr>
              <w:pStyle w:val="TableParagraph"/>
            </w:pPr>
          </w:p>
        </w:tc>
        <w:tc>
          <w:tcPr>
            <w:tcW w:w="451" w:type="dxa"/>
          </w:tcPr>
          <w:p w:rsidRPr="00BE2909" w:rsidR="0013019E" w:rsidP="00C068AF" w:rsidRDefault="0013019E" w14:paraId="68F8BE92" w14:textId="77777777">
            <w:pPr>
              <w:pStyle w:val="TableParagraph"/>
            </w:pPr>
          </w:p>
        </w:tc>
        <w:tc>
          <w:tcPr>
            <w:tcW w:w="1169" w:type="dxa"/>
          </w:tcPr>
          <w:p w:rsidRPr="00BE2909" w:rsidR="0013019E" w:rsidP="00C068AF" w:rsidRDefault="0013019E" w14:paraId="29B3D8C8" w14:textId="77777777">
            <w:pPr>
              <w:pStyle w:val="TableParagraph"/>
            </w:pPr>
          </w:p>
        </w:tc>
        <w:tc>
          <w:tcPr>
            <w:tcW w:w="1440" w:type="dxa"/>
          </w:tcPr>
          <w:p w:rsidRPr="00BE2909" w:rsidR="0013019E" w:rsidP="00C068AF" w:rsidRDefault="0013019E" w14:paraId="73904027" w14:textId="77777777">
            <w:pPr>
              <w:pStyle w:val="TableParagraph"/>
            </w:pPr>
          </w:p>
        </w:tc>
        <w:tc>
          <w:tcPr>
            <w:tcW w:w="991" w:type="dxa"/>
          </w:tcPr>
          <w:p w:rsidRPr="00BE2909" w:rsidR="0013019E" w:rsidP="00C068AF" w:rsidRDefault="0013019E" w14:paraId="7FFA0DA7" w14:textId="77777777">
            <w:pPr>
              <w:pStyle w:val="TableParagraph"/>
              <w:spacing w:line="268" w:lineRule="exact"/>
              <w:ind w:left="107"/>
            </w:pPr>
          </w:p>
        </w:tc>
        <w:tc>
          <w:tcPr>
            <w:tcW w:w="1440" w:type="dxa"/>
          </w:tcPr>
          <w:p w:rsidRPr="00BE2909" w:rsidR="0013019E" w:rsidP="00C068AF" w:rsidRDefault="0013019E" w14:paraId="36EAB8AE" w14:textId="77777777">
            <w:pPr>
              <w:pStyle w:val="TableParagraph"/>
            </w:pPr>
          </w:p>
        </w:tc>
      </w:tr>
      <w:tr w:rsidRPr="00BE2909" w:rsidR="0013019E" w:rsidTr="006A4FF6" w14:paraId="222495DE" w14:textId="77777777">
        <w:trPr>
          <w:trHeight w:val="537"/>
        </w:trPr>
        <w:tc>
          <w:tcPr>
            <w:tcW w:w="1563" w:type="dxa"/>
          </w:tcPr>
          <w:p w:rsidRPr="00BE2909" w:rsidR="0013019E" w:rsidP="00C068AF" w:rsidRDefault="0013019E" w14:paraId="6BC90054" w14:textId="77777777">
            <w:pPr>
              <w:pStyle w:val="TableParagraph"/>
              <w:spacing w:line="268" w:lineRule="exact"/>
              <w:ind w:left="107"/>
            </w:pPr>
            <w:r w:rsidRPr="00BE2909">
              <w:rPr>
                <w:spacing w:val="-2"/>
              </w:rPr>
              <w:t>Pacific</w:t>
            </w:r>
          </w:p>
          <w:p w:rsidRPr="00BE2909" w:rsidR="0013019E" w:rsidP="00C068AF" w:rsidRDefault="0013019E" w14:paraId="191E8962" w14:textId="77777777">
            <w:pPr>
              <w:pStyle w:val="TableParagraph"/>
              <w:spacing w:line="249" w:lineRule="exact"/>
              <w:ind w:left="107"/>
            </w:pPr>
            <w:r w:rsidRPr="00BE2909">
              <w:rPr>
                <w:spacing w:val="-2"/>
              </w:rPr>
              <w:t>Islander</w:t>
            </w:r>
          </w:p>
        </w:tc>
        <w:tc>
          <w:tcPr>
            <w:tcW w:w="540" w:type="dxa"/>
          </w:tcPr>
          <w:p w:rsidRPr="00BE2909" w:rsidR="0013019E" w:rsidP="00C068AF" w:rsidRDefault="0013019E" w14:paraId="4389399C" w14:textId="77777777">
            <w:pPr>
              <w:pStyle w:val="TableParagraph"/>
            </w:pPr>
          </w:p>
        </w:tc>
        <w:tc>
          <w:tcPr>
            <w:tcW w:w="540" w:type="dxa"/>
          </w:tcPr>
          <w:p w:rsidRPr="00BE2909" w:rsidR="0013019E" w:rsidP="00C068AF" w:rsidRDefault="0013019E" w14:paraId="0273FAAE" w14:textId="77777777">
            <w:pPr>
              <w:pStyle w:val="TableParagraph"/>
            </w:pPr>
          </w:p>
        </w:tc>
        <w:tc>
          <w:tcPr>
            <w:tcW w:w="1440" w:type="dxa"/>
          </w:tcPr>
          <w:p w:rsidRPr="00BE2909" w:rsidR="0013019E" w:rsidP="00C068AF" w:rsidRDefault="0013019E" w14:paraId="366492FE" w14:textId="77777777">
            <w:pPr>
              <w:pStyle w:val="TableParagraph"/>
            </w:pPr>
          </w:p>
        </w:tc>
        <w:tc>
          <w:tcPr>
            <w:tcW w:w="451" w:type="dxa"/>
          </w:tcPr>
          <w:p w:rsidRPr="00BE2909" w:rsidR="0013019E" w:rsidP="00C068AF" w:rsidRDefault="0013019E" w14:paraId="4B67F371" w14:textId="77777777">
            <w:pPr>
              <w:pStyle w:val="TableParagraph"/>
            </w:pPr>
          </w:p>
        </w:tc>
        <w:tc>
          <w:tcPr>
            <w:tcW w:w="1169" w:type="dxa"/>
          </w:tcPr>
          <w:p w:rsidRPr="00BE2909" w:rsidR="0013019E" w:rsidP="00C068AF" w:rsidRDefault="0013019E" w14:paraId="6DF3065F" w14:textId="77777777">
            <w:pPr>
              <w:pStyle w:val="TableParagraph"/>
            </w:pPr>
          </w:p>
        </w:tc>
        <w:tc>
          <w:tcPr>
            <w:tcW w:w="1440" w:type="dxa"/>
          </w:tcPr>
          <w:p w:rsidRPr="00BE2909" w:rsidR="0013019E" w:rsidP="00C068AF" w:rsidRDefault="0013019E" w14:paraId="1F485FED" w14:textId="77777777">
            <w:pPr>
              <w:pStyle w:val="TableParagraph"/>
            </w:pPr>
          </w:p>
        </w:tc>
        <w:tc>
          <w:tcPr>
            <w:tcW w:w="991" w:type="dxa"/>
          </w:tcPr>
          <w:p w:rsidRPr="00BE2909" w:rsidR="0013019E" w:rsidP="00C068AF" w:rsidRDefault="0013019E" w14:paraId="3694D2DA" w14:textId="77777777">
            <w:pPr>
              <w:pStyle w:val="TableParagraph"/>
            </w:pPr>
          </w:p>
        </w:tc>
        <w:tc>
          <w:tcPr>
            <w:tcW w:w="1440" w:type="dxa"/>
          </w:tcPr>
          <w:p w:rsidRPr="00BE2909" w:rsidR="0013019E" w:rsidP="00C068AF" w:rsidRDefault="0013019E" w14:paraId="0669C12D" w14:textId="77777777">
            <w:pPr>
              <w:pStyle w:val="TableParagraph"/>
            </w:pPr>
          </w:p>
        </w:tc>
      </w:tr>
      <w:tr w:rsidRPr="00BE2909" w:rsidR="0013019E" w:rsidTr="006A4FF6" w14:paraId="6EDE3277" w14:textId="77777777">
        <w:trPr>
          <w:trHeight w:val="537"/>
        </w:trPr>
        <w:tc>
          <w:tcPr>
            <w:tcW w:w="1563" w:type="dxa"/>
          </w:tcPr>
          <w:p w:rsidRPr="00BE2909" w:rsidR="0013019E" w:rsidP="00C068AF" w:rsidRDefault="0013019E" w14:paraId="70963A2A" w14:textId="77777777">
            <w:pPr>
              <w:pStyle w:val="TableParagraph"/>
              <w:spacing w:line="268" w:lineRule="exact"/>
              <w:ind w:left="107"/>
            </w:pPr>
            <w:r w:rsidRPr="00BE2909">
              <w:t>Two</w:t>
            </w:r>
            <w:r w:rsidRPr="00BE2909">
              <w:rPr>
                <w:spacing w:val="-3"/>
              </w:rPr>
              <w:t xml:space="preserve"> </w:t>
            </w:r>
            <w:r w:rsidRPr="00BE2909">
              <w:t>of</w:t>
            </w:r>
            <w:r w:rsidRPr="00BE2909">
              <w:rPr>
                <w:spacing w:val="-1"/>
              </w:rPr>
              <w:t xml:space="preserve"> </w:t>
            </w:r>
            <w:r w:rsidRPr="00BE2909">
              <w:rPr>
                <w:spacing w:val="-4"/>
              </w:rPr>
              <w:t>More</w:t>
            </w:r>
          </w:p>
          <w:p w:rsidRPr="00BE2909" w:rsidR="0013019E" w:rsidP="00C068AF" w:rsidRDefault="0013019E" w14:paraId="4E425943" w14:textId="77777777">
            <w:pPr>
              <w:pStyle w:val="TableParagraph"/>
              <w:spacing w:line="249" w:lineRule="exact"/>
              <w:ind w:left="107"/>
            </w:pPr>
            <w:r w:rsidRPr="00BE2909">
              <w:rPr>
                <w:spacing w:val="-2"/>
              </w:rPr>
              <w:t>Races</w:t>
            </w:r>
          </w:p>
        </w:tc>
        <w:tc>
          <w:tcPr>
            <w:tcW w:w="540" w:type="dxa"/>
          </w:tcPr>
          <w:p w:rsidRPr="00BE2909" w:rsidR="0013019E" w:rsidP="00C068AF" w:rsidRDefault="0013019E" w14:paraId="626750DB" w14:textId="77777777">
            <w:pPr>
              <w:pStyle w:val="TableParagraph"/>
              <w:spacing w:line="268" w:lineRule="exact"/>
              <w:ind w:left="107"/>
            </w:pPr>
          </w:p>
        </w:tc>
        <w:tc>
          <w:tcPr>
            <w:tcW w:w="540" w:type="dxa"/>
          </w:tcPr>
          <w:p w:rsidRPr="00BE2909" w:rsidR="0013019E" w:rsidP="00C068AF" w:rsidRDefault="0013019E" w14:paraId="3095C284" w14:textId="77777777">
            <w:pPr>
              <w:pStyle w:val="TableParagraph"/>
            </w:pPr>
            <w:r>
              <w:t>1</w:t>
            </w:r>
          </w:p>
        </w:tc>
        <w:tc>
          <w:tcPr>
            <w:tcW w:w="1440" w:type="dxa"/>
          </w:tcPr>
          <w:p w:rsidRPr="00BE2909" w:rsidR="0013019E" w:rsidP="00C068AF" w:rsidRDefault="0013019E" w14:paraId="7C541D70" w14:textId="77777777">
            <w:pPr>
              <w:pStyle w:val="TableParagraph"/>
            </w:pPr>
          </w:p>
        </w:tc>
        <w:tc>
          <w:tcPr>
            <w:tcW w:w="451" w:type="dxa"/>
          </w:tcPr>
          <w:p w:rsidRPr="00BE2909" w:rsidR="0013019E" w:rsidP="00C068AF" w:rsidRDefault="0013019E" w14:paraId="41FA4993" w14:textId="77777777">
            <w:pPr>
              <w:pStyle w:val="TableParagraph"/>
            </w:pPr>
          </w:p>
        </w:tc>
        <w:tc>
          <w:tcPr>
            <w:tcW w:w="1169" w:type="dxa"/>
          </w:tcPr>
          <w:p w:rsidRPr="00BE2909" w:rsidR="0013019E" w:rsidP="00C068AF" w:rsidRDefault="0013019E" w14:paraId="39E557DB" w14:textId="77777777">
            <w:pPr>
              <w:pStyle w:val="TableParagraph"/>
            </w:pPr>
          </w:p>
        </w:tc>
        <w:tc>
          <w:tcPr>
            <w:tcW w:w="1440" w:type="dxa"/>
          </w:tcPr>
          <w:p w:rsidRPr="00BE2909" w:rsidR="0013019E" w:rsidP="00C068AF" w:rsidRDefault="0013019E" w14:paraId="2E684307" w14:textId="77777777">
            <w:pPr>
              <w:pStyle w:val="TableParagraph"/>
            </w:pPr>
          </w:p>
        </w:tc>
        <w:tc>
          <w:tcPr>
            <w:tcW w:w="991" w:type="dxa"/>
          </w:tcPr>
          <w:p w:rsidRPr="00BE2909" w:rsidR="0013019E" w:rsidP="00C068AF" w:rsidRDefault="0013019E" w14:paraId="70E02E8B" w14:textId="77777777">
            <w:pPr>
              <w:pStyle w:val="TableParagraph"/>
            </w:pPr>
          </w:p>
        </w:tc>
        <w:tc>
          <w:tcPr>
            <w:tcW w:w="1440" w:type="dxa"/>
          </w:tcPr>
          <w:p w:rsidRPr="00BE2909" w:rsidR="0013019E" w:rsidP="00C068AF" w:rsidRDefault="0013019E" w14:paraId="636683E1" w14:textId="77777777">
            <w:pPr>
              <w:pStyle w:val="TableParagraph"/>
            </w:pPr>
          </w:p>
        </w:tc>
      </w:tr>
      <w:tr w:rsidRPr="00BE2909" w:rsidR="0013019E" w:rsidTr="006A4FF6" w14:paraId="77839C40" w14:textId="77777777">
        <w:trPr>
          <w:trHeight w:val="268"/>
        </w:trPr>
        <w:tc>
          <w:tcPr>
            <w:tcW w:w="1563" w:type="dxa"/>
          </w:tcPr>
          <w:p w:rsidRPr="00BE2909" w:rsidR="0013019E" w:rsidP="00C068AF" w:rsidRDefault="0013019E" w14:paraId="5D42F65D" w14:textId="77777777">
            <w:pPr>
              <w:pStyle w:val="TableParagraph"/>
              <w:spacing w:line="248" w:lineRule="exact"/>
              <w:ind w:left="107"/>
            </w:pPr>
            <w:r w:rsidRPr="00BE2909">
              <w:rPr>
                <w:spacing w:val="-2"/>
              </w:rPr>
              <w:t>Female</w:t>
            </w:r>
          </w:p>
        </w:tc>
        <w:tc>
          <w:tcPr>
            <w:tcW w:w="540" w:type="dxa"/>
          </w:tcPr>
          <w:p w:rsidRPr="00BE2909" w:rsidR="0013019E" w:rsidP="00C068AF" w:rsidRDefault="0013019E" w14:paraId="6CF246CB" w14:textId="77777777">
            <w:pPr>
              <w:pStyle w:val="TableParagraph"/>
            </w:pPr>
            <w:r>
              <w:t>1</w:t>
            </w:r>
          </w:p>
        </w:tc>
        <w:tc>
          <w:tcPr>
            <w:tcW w:w="540" w:type="dxa"/>
          </w:tcPr>
          <w:p w:rsidRPr="00BE2909" w:rsidR="0013019E" w:rsidP="00C068AF" w:rsidRDefault="0013019E" w14:paraId="2592C100" w14:textId="77777777">
            <w:pPr>
              <w:pStyle w:val="TableParagraph"/>
            </w:pPr>
          </w:p>
        </w:tc>
        <w:tc>
          <w:tcPr>
            <w:tcW w:w="1440" w:type="dxa"/>
          </w:tcPr>
          <w:p w:rsidRPr="00BE2909" w:rsidR="0013019E" w:rsidP="00C068AF" w:rsidRDefault="0013019E" w14:paraId="0A02DC2B" w14:textId="77777777">
            <w:pPr>
              <w:pStyle w:val="TableParagraph"/>
            </w:pPr>
          </w:p>
        </w:tc>
        <w:tc>
          <w:tcPr>
            <w:tcW w:w="451" w:type="dxa"/>
          </w:tcPr>
          <w:p w:rsidRPr="00BE2909" w:rsidR="0013019E" w:rsidP="00C068AF" w:rsidRDefault="0013019E" w14:paraId="2AC515D2" w14:textId="77777777">
            <w:pPr>
              <w:pStyle w:val="TableParagraph"/>
            </w:pPr>
          </w:p>
        </w:tc>
        <w:tc>
          <w:tcPr>
            <w:tcW w:w="1169" w:type="dxa"/>
          </w:tcPr>
          <w:p w:rsidRPr="00BE2909" w:rsidR="0013019E" w:rsidP="00C068AF" w:rsidRDefault="0013019E" w14:paraId="65E2D59B" w14:textId="77777777">
            <w:pPr>
              <w:pStyle w:val="TableParagraph"/>
            </w:pPr>
          </w:p>
        </w:tc>
        <w:tc>
          <w:tcPr>
            <w:tcW w:w="1440" w:type="dxa"/>
          </w:tcPr>
          <w:p w:rsidRPr="00BE2909" w:rsidR="0013019E" w:rsidP="00C068AF" w:rsidRDefault="0013019E" w14:paraId="4A297D9D" w14:textId="77777777">
            <w:pPr>
              <w:pStyle w:val="TableParagraph"/>
            </w:pPr>
          </w:p>
        </w:tc>
        <w:tc>
          <w:tcPr>
            <w:tcW w:w="991" w:type="dxa"/>
          </w:tcPr>
          <w:p w:rsidRPr="00BE2909" w:rsidR="0013019E" w:rsidP="00C068AF" w:rsidRDefault="0013019E" w14:paraId="34C4D5DD" w14:textId="77777777">
            <w:pPr>
              <w:pStyle w:val="TableParagraph"/>
            </w:pPr>
            <w:r>
              <w:t>1</w:t>
            </w:r>
          </w:p>
        </w:tc>
        <w:tc>
          <w:tcPr>
            <w:tcW w:w="1440" w:type="dxa"/>
          </w:tcPr>
          <w:p w:rsidRPr="00BE2909" w:rsidR="0013019E" w:rsidP="00C068AF" w:rsidRDefault="0013019E" w14:paraId="7E4D535A" w14:textId="77777777">
            <w:pPr>
              <w:pStyle w:val="TableParagraph"/>
            </w:pPr>
          </w:p>
        </w:tc>
      </w:tr>
      <w:tr w:rsidRPr="00BE2909" w:rsidR="0013019E" w:rsidTr="006A4FF6" w14:paraId="32BFB98F" w14:textId="77777777">
        <w:trPr>
          <w:trHeight w:val="268"/>
        </w:trPr>
        <w:tc>
          <w:tcPr>
            <w:tcW w:w="9574" w:type="dxa"/>
            <w:gridSpan w:val="9"/>
          </w:tcPr>
          <w:p w:rsidRPr="00BE2909" w:rsidR="0013019E" w:rsidP="00C068AF" w:rsidRDefault="0013019E" w14:paraId="0F0E4D7F" w14:textId="77777777">
            <w:pPr>
              <w:pStyle w:val="TableParagraph"/>
              <w:spacing w:line="248" w:lineRule="exact"/>
              <w:ind w:left="9"/>
              <w:jc w:val="center"/>
            </w:pPr>
            <w:r w:rsidRPr="00BE2909">
              <w:t>AS=Administrative</w:t>
            </w:r>
            <w:r w:rsidRPr="00BE2909">
              <w:rPr>
                <w:spacing w:val="-12"/>
              </w:rPr>
              <w:t xml:space="preserve"> </w:t>
            </w:r>
            <w:r w:rsidRPr="00BE2909">
              <w:t>Support;</w:t>
            </w:r>
            <w:r w:rsidRPr="00BE2909">
              <w:rPr>
                <w:spacing w:val="-7"/>
              </w:rPr>
              <w:t xml:space="preserve"> </w:t>
            </w:r>
            <w:r w:rsidRPr="00BE2909">
              <w:t>OA=Officials</w:t>
            </w:r>
            <w:r w:rsidRPr="00BE2909">
              <w:rPr>
                <w:spacing w:val="-10"/>
              </w:rPr>
              <w:t xml:space="preserve"> </w:t>
            </w:r>
            <w:r w:rsidRPr="00BE2909">
              <w:t>&amp;</w:t>
            </w:r>
            <w:r w:rsidRPr="00BE2909">
              <w:rPr>
                <w:spacing w:val="-7"/>
              </w:rPr>
              <w:t xml:space="preserve"> </w:t>
            </w:r>
            <w:r w:rsidRPr="00BE2909">
              <w:t>Administrators;</w:t>
            </w:r>
            <w:r w:rsidRPr="00BE2909">
              <w:rPr>
                <w:spacing w:val="-8"/>
              </w:rPr>
              <w:t xml:space="preserve"> </w:t>
            </w:r>
            <w:r w:rsidRPr="00BE2909">
              <w:rPr>
                <w:spacing w:val="-2"/>
              </w:rPr>
              <w:t>PP=Paraprofessionals</w:t>
            </w:r>
          </w:p>
        </w:tc>
      </w:tr>
    </w:tbl>
    <w:p w:rsidR="00E970F9" w:rsidP="00E970F9" w:rsidRDefault="00E970F9" w14:paraId="6D212C1E" w14:textId="77777777">
      <w:pPr>
        <w:pStyle w:val="BodyText"/>
        <w:spacing w:before="2"/>
        <w:rPr>
          <w:i/>
        </w:rPr>
      </w:pPr>
    </w:p>
    <w:p w:rsidRPr="00A70497" w:rsidR="00E970F9" w:rsidP="00E970F9" w:rsidRDefault="00E970F9" w14:paraId="2CA65CD5" w14:textId="0672AFD9">
      <w:pPr>
        <w:pStyle w:val="BodyText"/>
        <w:ind w:left="719" w:right="1445"/>
        <w:rPr>
          <w:rFonts w:ascii="Arial" w:hAnsi="Arial" w:cs="Arial"/>
        </w:rPr>
      </w:pPr>
      <w:r w:rsidRPr="00A70497">
        <w:rPr>
          <w:rFonts w:ascii="Arial" w:hAnsi="Arial" w:cs="Arial"/>
        </w:rPr>
        <w:t>During</w:t>
      </w:r>
      <w:r w:rsidRPr="00A70497">
        <w:rPr>
          <w:rFonts w:ascii="Arial" w:hAnsi="Arial" w:cs="Arial"/>
          <w:spacing w:val="-3"/>
        </w:rPr>
        <w:t xml:space="preserve"> </w:t>
      </w:r>
      <w:r w:rsidRPr="00A70497">
        <w:rPr>
          <w:rFonts w:ascii="Arial" w:hAnsi="Arial" w:cs="Arial"/>
        </w:rPr>
        <w:t>the</w:t>
      </w:r>
      <w:r w:rsidRPr="00A70497">
        <w:rPr>
          <w:rFonts w:ascii="Arial" w:hAnsi="Arial" w:cs="Arial"/>
          <w:spacing w:val="-1"/>
        </w:rPr>
        <w:t xml:space="preserve"> </w:t>
      </w:r>
      <w:r w:rsidRPr="00A70497">
        <w:rPr>
          <w:rFonts w:ascii="Arial" w:hAnsi="Arial" w:cs="Arial"/>
        </w:rPr>
        <w:t>four-year</w:t>
      </w:r>
      <w:r w:rsidRPr="00A70497">
        <w:rPr>
          <w:rFonts w:ascii="Arial" w:hAnsi="Arial" w:cs="Arial"/>
          <w:spacing w:val="-2"/>
        </w:rPr>
        <w:t xml:space="preserve"> </w:t>
      </w:r>
      <w:r w:rsidRPr="00A70497">
        <w:rPr>
          <w:rFonts w:ascii="Arial" w:hAnsi="Arial" w:cs="Arial"/>
        </w:rPr>
        <w:t>plan</w:t>
      </w:r>
      <w:r w:rsidRPr="00A70497">
        <w:rPr>
          <w:rFonts w:ascii="Arial" w:hAnsi="Arial" w:cs="Arial"/>
          <w:spacing w:val="-3"/>
        </w:rPr>
        <w:t xml:space="preserve"> </w:t>
      </w:r>
      <w:r w:rsidRPr="00A70497">
        <w:rPr>
          <w:rFonts w:ascii="Arial" w:hAnsi="Arial" w:cs="Arial"/>
        </w:rPr>
        <w:t>period,</w:t>
      </w:r>
      <w:r w:rsidRPr="00A70497">
        <w:rPr>
          <w:rFonts w:ascii="Arial" w:hAnsi="Arial" w:cs="Arial"/>
          <w:spacing w:val="-4"/>
        </w:rPr>
        <w:t xml:space="preserve"> </w:t>
      </w:r>
      <w:r w:rsidRPr="00A70497">
        <w:rPr>
          <w:rFonts w:ascii="Arial" w:hAnsi="Arial" w:cs="Arial"/>
        </w:rPr>
        <w:t>DLS</w:t>
      </w:r>
      <w:r w:rsidRPr="00A70497">
        <w:rPr>
          <w:rFonts w:ascii="Arial" w:hAnsi="Arial" w:cs="Arial"/>
          <w:spacing w:val="-5"/>
        </w:rPr>
        <w:t xml:space="preserve"> </w:t>
      </w:r>
      <w:r w:rsidRPr="00A70497">
        <w:rPr>
          <w:rFonts w:ascii="Arial" w:hAnsi="Arial" w:cs="Arial"/>
        </w:rPr>
        <w:t>will</w:t>
      </w:r>
      <w:r w:rsidRPr="00A70497">
        <w:rPr>
          <w:rFonts w:ascii="Arial" w:hAnsi="Arial" w:cs="Arial"/>
          <w:spacing w:val="-2"/>
        </w:rPr>
        <w:t xml:space="preserve"> </w:t>
      </w:r>
      <w:r>
        <w:rPr>
          <w:rFonts w:ascii="Arial" w:hAnsi="Arial" w:cs="Arial"/>
          <w:spacing w:val="-2"/>
        </w:rPr>
        <w:t xml:space="preserve">continue to </w:t>
      </w:r>
      <w:r w:rsidRPr="00A70497">
        <w:rPr>
          <w:rFonts w:ascii="Arial" w:hAnsi="Arial" w:cs="Arial"/>
        </w:rPr>
        <w:t>focus</w:t>
      </w:r>
      <w:r w:rsidRPr="00A70497">
        <w:rPr>
          <w:rFonts w:ascii="Arial" w:hAnsi="Arial" w:cs="Arial"/>
          <w:spacing w:val="-4"/>
        </w:rPr>
        <w:t xml:space="preserve"> </w:t>
      </w:r>
      <w:r w:rsidRPr="00A70497">
        <w:rPr>
          <w:rFonts w:ascii="Arial" w:hAnsi="Arial" w:cs="Arial"/>
        </w:rPr>
        <w:t>on</w:t>
      </w:r>
      <w:r w:rsidRPr="00A70497">
        <w:rPr>
          <w:rFonts w:ascii="Arial" w:hAnsi="Arial" w:cs="Arial"/>
          <w:spacing w:val="-3"/>
        </w:rPr>
        <w:t xml:space="preserve"> </w:t>
      </w:r>
      <w:r w:rsidRPr="00A70497">
        <w:rPr>
          <w:rFonts w:ascii="Arial" w:hAnsi="Arial" w:cs="Arial"/>
        </w:rPr>
        <w:t>strengthening</w:t>
      </w:r>
      <w:r w:rsidRPr="00A70497">
        <w:rPr>
          <w:rFonts w:ascii="Arial" w:hAnsi="Arial" w:cs="Arial"/>
          <w:spacing w:val="-3"/>
        </w:rPr>
        <w:t xml:space="preserve"> </w:t>
      </w:r>
      <w:r w:rsidRPr="00A70497">
        <w:rPr>
          <w:rFonts w:ascii="Arial" w:hAnsi="Arial" w:cs="Arial"/>
        </w:rPr>
        <w:t>current</w:t>
      </w:r>
      <w:r w:rsidRPr="00A70497">
        <w:rPr>
          <w:rFonts w:ascii="Arial" w:hAnsi="Arial" w:cs="Arial"/>
          <w:spacing w:val="-1"/>
        </w:rPr>
        <w:t xml:space="preserve"> </w:t>
      </w:r>
      <w:r w:rsidRPr="00A70497">
        <w:rPr>
          <w:rFonts w:ascii="Arial" w:hAnsi="Arial" w:cs="Arial"/>
        </w:rPr>
        <w:t>processes</w:t>
      </w:r>
      <w:r w:rsidRPr="00A70497">
        <w:rPr>
          <w:rFonts w:ascii="Arial" w:hAnsi="Arial" w:cs="Arial"/>
          <w:spacing w:val="-2"/>
        </w:rPr>
        <w:t xml:space="preserve"> </w:t>
      </w:r>
      <w:r w:rsidRPr="00A70497">
        <w:rPr>
          <w:rFonts w:ascii="Arial" w:hAnsi="Arial" w:cs="Arial"/>
        </w:rPr>
        <w:t>and</w:t>
      </w:r>
      <w:r w:rsidRPr="00A70497">
        <w:rPr>
          <w:rFonts w:ascii="Arial" w:hAnsi="Arial" w:cs="Arial"/>
          <w:spacing w:val="-3"/>
        </w:rPr>
        <w:t xml:space="preserve"> </w:t>
      </w:r>
      <w:r w:rsidRPr="00A70497">
        <w:rPr>
          <w:rFonts w:ascii="Arial" w:hAnsi="Arial" w:cs="Arial"/>
        </w:rPr>
        <w:t>strategies</w:t>
      </w:r>
      <w:r w:rsidRPr="00A70497">
        <w:rPr>
          <w:rFonts w:ascii="Arial" w:hAnsi="Arial" w:cs="Arial"/>
          <w:spacing w:val="-4"/>
        </w:rPr>
        <w:t xml:space="preserve"> </w:t>
      </w:r>
      <w:r w:rsidRPr="00A70497">
        <w:rPr>
          <w:rFonts w:ascii="Arial" w:hAnsi="Arial" w:cs="Arial"/>
        </w:rPr>
        <w:t>and building them to stay focused on meeting and exceeding placement goals. They will continue to participate in recruitment events with a focus on diversity. These events include:</w:t>
      </w:r>
    </w:p>
    <w:p w:rsidRPr="00A70497" w:rsidR="00E970F9" w:rsidP="00E970F9" w:rsidRDefault="00E970F9" w14:paraId="05441A72" w14:textId="77777777">
      <w:pPr>
        <w:pStyle w:val="BodyText"/>
        <w:spacing w:before="1"/>
        <w:rPr>
          <w:rFonts w:ascii="Arial" w:hAnsi="Arial" w:cs="Arial"/>
        </w:rPr>
      </w:pPr>
    </w:p>
    <w:p w:rsidRPr="00A70497" w:rsidR="00E970F9" w:rsidP="00E970F9" w:rsidRDefault="00E970F9" w14:paraId="20B72A55" w14:textId="77777777">
      <w:pPr>
        <w:pStyle w:val="ListParagraph"/>
        <w:numPr>
          <w:ilvl w:val="0"/>
          <w:numId w:val="19"/>
        </w:numPr>
        <w:tabs>
          <w:tab w:val="left" w:pos="1439"/>
        </w:tabs>
        <w:ind w:hanging="360"/>
        <w:contextualSpacing w:val="0"/>
        <w:rPr>
          <w:rFonts w:ascii="Arial" w:hAnsi="Arial" w:cs="Arial"/>
        </w:rPr>
      </w:pPr>
      <w:r w:rsidRPr="00A70497">
        <w:rPr>
          <w:rFonts w:ascii="Arial" w:hAnsi="Arial" w:cs="Arial"/>
        </w:rPr>
        <w:t>Women</w:t>
      </w:r>
      <w:r w:rsidRPr="00A70497">
        <w:rPr>
          <w:rFonts w:ascii="Arial" w:hAnsi="Arial" w:cs="Arial"/>
          <w:spacing w:val="-5"/>
        </w:rPr>
        <w:t xml:space="preserve"> </w:t>
      </w:r>
      <w:r w:rsidRPr="00A70497">
        <w:rPr>
          <w:rFonts w:ascii="Arial" w:hAnsi="Arial" w:cs="Arial"/>
        </w:rPr>
        <w:t>in</w:t>
      </w:r>
      <w:r w:rsidRPr="00A70497">
        <w:rPr>
          <w:rFonts w:ascii="Arial" w:hAnsi="Arial" w:cs="Arial"/>
          <w:spacing w:val="-6"/>
        </w:rPr>
        <w:t xml:space="preserve"> </w:t>
      </w:r>
      <w:r w:rsidRPr="00A70497">
        <w:rPr>
          <w:rFonts w:ascii="Arial" w:hAnsi="Arial" w:cs="Arial"/>
        </w:rPr>
        <w:t>Trades</w:t>
      </w:r>
      <w:r w:rsidRPr="00A70497">
        <w:rPr>
          <w:rFonts w:ascii="Arial" w:hAnsi="Arial" w:cs="Arial"/>
          <w:spacing w:val="-5"/>
        </w:rPr>
        <w:t xml:space="preserve"> </w:t>
      </w:r>
      <w:r w:rsidRPr="00A70497">
        <w:rPr>
          <w:rFonts w:ascii="Arial" w:hAnsi="Arial" w:cs="Arial"/>
        </w:rPr>
        <w:t>Fair</w:t>
      </w:r>
      <w:r w:rsidRPr="00A70497">
        <w:rPr>
          <w:rFonts w:ascii="Arial" w:hAnsi="Arial" w:cs="Arial"/>
          <w:spacing w:val="-4"/>
        </w:rPr>
        <w:t xml:space="preserve"> </w:t>
      </w:r>
      <w:r w:rsidRPr="00A70497">
        <w:rPr>
          <w:rFonts w:ascii="Arial" w:hAnsi="Arial" w:cs="Arial"/>
        </w:rPr>
        <w:t>organized</w:t>
      </w:r>
      <w:r w:rsidRPr="00A70497">
        <w:rPr>
          <w:rFonts w:ascii="Arial" w:hAnsi="Arial" w:cs="Arial"/>
          <w:spacing w:val="-4"/>
        </w:rPr>
        <w:t xml:space="preserve"> </w:t>
      </w:r>
      <w:r w:rsidRPr="00A70497">
        <w:rPr>
          <w:rFonts w:ascii="Arial" w:hAnsi="Arial" w:cs="Arial"/>
        </w:rPr>
        <w:t>by</w:t>
      </w:r>
      <w:r w:rsidRPr="00A70497">
        <w:rPr>
          <w:rFonts w:ascii="Arial" w:hAnsi="Arial" w:cs="Arial"/>
          <w:spacing w:val="-2"/>
        </w:rPr>
        <w:t xml:space="preserve"> </w:t>
      </w:r>
      <w:r w:rsidRPr="00A70497">
        <w:rPr>
          <w:rFonts w:ascii="Arial" w:hAnsi="Arial" w:cs="Arial"/>
        </w:rPr>
        <w:t>Washington</w:t>
      </w:r>
      <w:r w:rsidRPr="00A70497">
        <w:rPr>
          <w:rFonts w:ascii="Arial" w:hAnsi="Arial" w:cs="Arial"/>
          <w:spacing w:val="-5"/>
        </w:rPr>
        <w:t xml:space="preserve"> </w:t>
      </w:r>
      <w:r w:rsidRPr="00A70497">
        <w:rPr>
          <w:rFonts w:ascii="Arial" w:hAnsi="Arial" w:cs="Arial"/>
        </w:rPr>
        <w:t>Women</w:t>
      </w:r>
      <w:r w:rsidRPr="00A70497">
        <w:rPr>
          <w:rFonts w:ascii="Arial" w:hAnsi="Arial" w:cs="Arial"/>
          <w:spacing w:val="-4"/>
        </w:rPr>
        <w:t xml:space="preserve"> </w:t>
      </w:r>
      <w:r w:rsidRPr="00A70497">
        <w:rPr>
          <w:rFonts w:ascii="Arial" w:hAnsi="Arial" w:cs="Arial"/>
        </w:rPr>
        <w:t>in</w:t>
      </w:r>
      <w:r w:rsidRPr="00A70497">
        <w:rPr>
          <w:rFonts w:ascii="Arial" w:hAnsi="Arial" w:cs="Arial"/>
          <w:spacing w:val="-4"/>
        </w:rPr>
        <w:t xml:space="preserve"> </w:t>
      </w:r>
      <w:r w:rsidRPr="00A70497">
        <w:rPr>
          <w:rFonts w:ascii="Arial" w:hAnsi="Arial" w:cs="Arial"/>
          <w:spacing w:val="-2"/>
        </w:rPr>
        <w:t>Trades</w:t>
      </w:r>
    </w:p>
    <w:p w:rsidRPr="00A70497" w:rsidR="00E970F9" w:rsidP="00E970F9" w:rsidRDefault="00E970F9" w14:paraId="2DDFCB15" w14:textId="5232F04C">
      <w:pPr>
        <w:pStyle w:val="ListParagraph"/>
        <w:numPr>
          <w:ilvl w:val="0"/>
          <w:numId w:val="19"/>
        </w:numPr>
        <w:tabs>
          <w:tab w:val="left" w:pos="1440"/>
        </w:tabs>
        <w:spacing w:before="13"/>
        <w:ind w:left="1440" w:hanging="360"/>
        <w:contextualSpacing w:val="0"/>
        <w:rPr>
          <w:rFonts w:ascii="Arial" w:hAnsi="Arial" w:cs="Arial"/>
        </w:rPr>
      </w:pPr>
      <w:r>
        <w:rPr>
          <w:rFonts w:ascii="Arial" w:hAnsi="Arial" w:cs="Arial"/>
        </w:rPr>
        <w:t xml:space="preserve">High </w:t>
      </w:r>
      <w:r w:rsidR="00C949EB">
        <w:rPr>
          <w:rFonts w:ascii="Arial" w:hAnsi="Arial" w:cs="Arial"/>
        </w:rPr>
        <w:t>S</w:t>
      </w:r>
      <w:r>
        <w:rPr>
          <w:rFonts w:ascii="Arial" w:hAnsi="Arial" w:cs="Arial"/>
        </w:rPr>
        <w:t xml:space="preserve">chool </w:t>
      </w:r>
      <w:r w:rsidRPr="00A70497">
        <w:rPr>
          <w:rFonts w:ascii="Arial" w:hAnsi="Arial" w:cs="Arial"/>
        </w:rPr>
        <w:t>Career</w:t>
      </w:r>
      <w:r w:rsidRPr="00A70497">
        <w:rPr>
          <w:rFonts w:ascii="Arial" w:hAnsi="Arial" w:cs="Arial"/>
          <w:spacing w:val="-8"/>
        </w:rPr>
        <w:t xml:space="preserve"> </w:t>
      </w:r>
      <w:r w:rsidRPr="00A70497">
        <w:rPr>
          <w:rFonts w:ascii="Arial" w:hAnsi="Arial" w:cs="Arial"/>
        </w:rPr>
        <w:t>Day</w:t>
      </w:r>
      <w:r w:rsidRPr="00A70497">
        <w:rPr>
          <w:rFonts w:ascii="Arial" w:hAnsi="Arial" w:cs="Arial"/>
          <w:spacing w:val="-2"/>
        </w:rPr>
        <w:t xml:space="preserve"> </w:t>
      </w:r>
    </w:p>
    <w:p w:rsidRPr="00A70497" w:rsidR="00E970F9" w:rsidP="00E970F9" w:rsidRDefault="00E970F9" w14:paraId="7D7EB40D" w14:textId="77777777">
      <w:pPr>
        <w:pStyle w:val="ListParagraph"/>
        <w:numPr>
          <w:ilvl w:val="0"/>
          <w:numId w:val="19"/>
        </w:numPr>
        <w:tabs>
          <w:tab w:val="left" w:pos="1440"/>
        </w:tabs>
        <w:spacing w:before="15"/>
        <w:ind w:left="1440" w:hanging="360"/>
        <w:contextualSpacing w:val="0"/>
        <w:rPr>
          <w:rFonts w:ascii="Arial" w:hAnsi="Arial" w:cs="Arial"/>
        </w:rPr>
      </w:pPr>
      <w:r w:rsidRPr="00A70497">
        <w:rPr>
          <w:rFonts w:ascii="Arial" w:hAnsi="Arial" w:cs="Arial"/>
        </w:rPr>
        <w:t>Peace</w:t>
      </w:r>
      <w:r w:rsidRPr="00A70497">
        <w:rPr>
          <w:rFonts w:ascii="Arial" w:hAnsi="Arial" w:cs="Arial"/>
          <w:spacing w:val="-2"/>
        </w:rPr>
        <w:t xml:space="preserve"> </w:t>
      </w:r>
      <w:r w:rsidRPr="00A70497">
        <w:rPr>
          <w:rFonts w:ascii="Arial" w:hAnsi="Arial" w:cs="Arial"/>
        </w:rPr>
        <w:t>in</w:t>
      </w:r>
      <w:r w:rsidRPr="00A70497">
        <w:rPr>
          <w:rFonts w:ascii="Arial" w:hAnsi="Arial" w:cs="Arial"/>
          <w:spacing w:val="-4"/>
        </w:rPr>
        <w:t xml:space="preserve"> </w:t>
      </w:r>
      <w:r w:rsidRPr="00A70497">
        <w:rPr>
          <w:rFonts w:ascii="Arial" w:hAnsi="Arial" w:cs="Arial"/>
        </w:rPr>
        <w:t>the</w:t>
      </w:r>
      <w:r w:rsidRPr="00A70497">
        <w:rPr>
          <w:rFonts w:ascii="Arial" w:hAnsi="Arial" w:cs="Arial"/>
          <w:spacing w:val="-1"/>
        </w:rPr>
        <w:t xml:space="preserve"> </w:t>
      </w:r>
      <w:r w:rsidRPr="00A70497">
        <w:rPr>
          <w:rFonts w:ascii="Arial" w:hAnsi="Arial" w:cs="Arial"/>
        </w:rPr>
        <w:t>Hood</w:t>
      </w:r>
      <w:r w:rsidRPr="00A70497">
        <w:rPr>
          <w:rFonts w:ascii="Arial" w:hAnsi="Arial" w:cs="Arial"/>
          <w:spacing w:val="-4"/>
        </w:rPr>
        <w:t xml:space="preserve"> </w:t>
      </w:r>
      <w:r w:rsidRPr="00A70497">
        <w:rPr>
          <w:rFonts w:ascii="Arial" w:hAnsi="Arial" w:cs="Arial"/>
        </w:rPr>
        <w:t>Job</w:t>
      </w:r>
      <w:r w:rsidRPr="00A70497">
        <w:rPr>
          <w:rFonts w:ascii="Arial" w:hAnsi="Arial" w:cs="Arial"/>
          <w:spacing w:val="-3"/>
        </w:rPr>
        <w:t xml:space="preserve"> </w:t>
      </w:r>
      <w:r w:rsidRPr="00A70497">
        <w:rPr>
          <w:rFonts w:ascii="Arial" w:hAnsi="Arial" w:cs="Arial"/>
          <w:spacing w:val="-4"/>
        </w:rPr>
        <w:t>Fair</w:t>
      </w:r>
    </w:p>
    <w:p w:rsidRPr="00A70497" w:rsidR="00E970F9" w:rsidP="00E970F9" w:rsidRDefault="00E970F9" w14:paraId="00CE453F" w14:textId="77777777">
      <w:pPr>
        <w:pStyle w:val="ListParagraph"/>
        <w:numPr>
          <w:ilvl w:val="0"/>
          <w:numId w:val="19"/>
        </w:numPr>
        <w:tabs>
          <w:tab w:val="left" w:pos="1440"/>
        </w:tabs>
        <w:spacing w:before="12"/>
        <w:ind w:left="1440" w:hanging="360"/>
        <w:contextualSpacing w:val="0"/>
        <w:rPr>
          <w:rFonts w:ascii="Arial" w:hAnsi="Arial" w:cs="Arial"/>
        </w:rPr>
      </w:pPr>
      <w:r w:rsidRPr="00A70497">
        <w:rPr>
          <w:rFonts w:ascii="Arial" w:hAnsi="Arial" w:cs="Arial"/>
        </w:rPr>
        <w:t>National</w:t>
      </w:r>
      <w:r w:rsidRPr="00A70497">
        <w:rPr>
          <w:rFonts w:ascii="Arial" w:hAnsi="Arial" w:cs="Arial"/>
          <w:spacing w:val="-5"/>
        </w:rPr>
        <w:t xml:space="preserve"> </w:t>
      </w:r>
      <w:r w:rsidRPr="00A70497">
        <w:rPr>
          <w:rFonts w:ascii="Arial" w:hAnsi="Arial" w:cs="Arial"/>
        </w:rPr>
        <w:t>Black</w:t>
      </w:r>
      <w:r w:rsidRPr="00A70497">
        <w:rPr>
          <w:rFonts w:ascii="Arial" w:hAnsi="Arial" w:cs="Arial"/>
          <w:spacing w:val="-3"/>
        </w:rPr>
        <w:t xml:space="preserve"> </w:t>
      </w:r>
      <w:r w:rsidRPr="00A70497">
        <w:rPr>
          <w:rFonts w:ascii="Arial" w:hAnsi="Arial" w:cs="Arial"/>
        </w:rPr>
        <w:t>Engineers</w:t>
      </w:r>
      <w:r w:rsidRPr="00A70497">
        <w:rPr>
          <w:rFonts w:ascii="Arial" w:hAnsi="Arial" w:cs="Arial"/>
          <w:spacing w:val="-4"/>
        </w:rPr>
        <w:t xml:space="preserve"> </w:t>
      </w:r>
      <w:r w:rsidRPr="00A70497">
        <w:rPr>
          <w:rFonts w:ascii="Arial" w:hAnsi="Arial" w:cs="Arial"/>
        </w:rPr>
        <w:t>Conference</w:t>
      </w:r>
      <w:r w:rsidRPr="00A70497">
        <w:rPr>
          <w:rFonts w:ascii="Arial" w:hAnsi="Arial" w:cs="Arial"/>
          <w:spacing w:val="-6"/>
        </w:rPr>
        <w:t xml:space="preserve"> </w:t>
      </w:r>
      <w:r w:rsidRPr="00A70497">
        <w:rPr>
          <w:rFonts w:ascii="Arial" w:hAnsi="Arial" w:cs="Arial"/>
        </w:rPr>
        <w:t>organized</w:t>
      </w:r>
      <w:r w:rsidRPr="00A70497">
        <w:rPr>
          <w:rFonts w:ascii="Arial" w:hAnsi="Arial" w:cs="Arial"/>
          <w:spacing w:val="-5"/>
        </w:rPr>
        <w:t xml:space="preserve"> </w:t>
      </w:r>
      <w:r w:rsidRPr="00A70497">
        <w:rPr>
          <w:rFonts w:ascii="Arial" w:hAnsi="Arial" w:cs="Arial"/>
        </w:rPr>
        <w:t>by</w:t>
      </w:r>
      <w:r w:rsidRPr="00A70497">
        <w:rPr>
          <w:rFonts w:ascii="Arial" w:hAnsi="Arial" w:cs="Arial"/>
          <w:spacing w:val="-5"/>
        </w:rPr>
        <w:t xml:space="preserve"> </w:t>
      </w:r>
      <w:r w:rsidRPr="00A70497">
        <w:rPr>
          <w:rFonts w:ascii="Arial" w:hAnsi="Arial" w:cs="Arial"/>
        </w:rPr>
        <w:t>the</w:t>
      </w:r>
      <w:r w:rsidRPr="00A70497">
        <w:rPr>
          <w:rFonts w:ascii="Arial" w:hAnsi="Arial" w:cs="Arial"/>
          <w:spacing w:val="-6"/>
        </w:rPr>
        <w:t xml:space="preserve"> </w:t>
      </w:r>
      <w:r w:rsidRPr="00A70497">
        <w:rPr>
          <w:rFonts w:ascii="Arial" w:hAnsi="Arial" w:cs="Arial"/>
        </w:rPr>
        <w:t>National</w:t>
      </w:r>
      <w:r w:rsidRPr="00A70497">
        <w:rPr>
          <w:rFonts w:ascii="Arial" w:hAnsi="Arial" w:cs="Arial"/>
          <w:spacing w:val="-4"/>
        </w:rPr>
        <w:t xml:space="preserve"> </w:t>
      </w:r>
      <w:r w:rsidRPr="00A70497">
        <w:rPr>
          <w:rFonts w:ascii="Arial" w:hAnsi="Arial" w:cs="Arial"/>
        </w:rPr>
        <w:t>Society</w:t>
      </w:r>
      <w:r w:rsidRPr="00A70497">
        <w:rPr>
          <w:rFonts w:ascii="Arial" w:hAnsi="Arial" w:cs="Arial"/>
          <w:spacing w:val="-6"/>
        </w:rPr>
        <w:t xml:space="preserve"> </w:t>
      </w:r>
      <w:r w:rsidRPr="00A70497">
        <w:rPr>
          <w:rFonts w:ascii="Arial" w:hAnsi="Arial" w:cs="Arial"/>
        </w:rPr>
        <w:t>of</w:t>
      </w:r>
      <w:r w:rsidRPr="00A70497">
        <w:rPr>
          <w:rFonts w:ascii="Arial" w:hAnsi="Arial" w:cs="Arial"/>
          <w:spacing w:val="-6"/>
        </w:rPr>
        <w:t xml:space="preserve"> </w:t>
      </w:r>
      <w:r w:rsidRPr="00A70497">
        <w:rPr>
          <w:rFonts w:ascii="Arial" w:hAnsi="Arial" w:cs="Arial"/>
        </w:rPr>
        <w:t>Black</w:t>
      </w:r>
      <w:r w:rsidRPr="00A70497">
        <w:rPr>
          <w:rFonts w:ascii="Arial" w:hAnsi="Arial" w:cs="Arial"/>
          <w:spacing w:val="-6"/>
        </w:rPr>
        <w:t xml:space="preserve"> </w:t>
      </w:r>
      <w:r w:rsidRPr="00A70497">
        <w:rPr>
          <w:rFonts w:ascii="Arial" w:hAnsi="Arial" w:cs="Arial"/>
          <w:spacing w:val="-2"/>
        </w:rPr>
        <w:t>Engineers</w:t>
      </w:r>
    </w:p>
    <w:p w:rsidRPr="00A70497" w:rsidR="00E970F9" w:rsidP="00E970F9" w:rsidRDefault="00E970F9" w14:paraId="0443325F" w14:textId="77777777">
      <w:pPr>
        <w:pStyle w:val="ListParagraph"/>
        <w:numPr>
          <w:ilvl w:val="0"/>
          <w:numId w:val="19"/>
        </w:numPr>
        <w:tabs>
          <w:tab w:val="left" w:pos="1440"/>
        </w:tabs>
        <w:spacing w:before="13"/>
        <w:ind w:left="1440" w:hanging="360"/>
        <w:contextualSpacing w:val="0"/>
        <w:rPr>
          <w:rFonts w:ascii="Arial" w:hAnsi="Arial" w:cs="Arial"/>
        </w:rPr>
      </w:pPr>
      <w:r w:rsidRPr="00A70497">
        <w:rPr>
          <w:rFonts w:ascii="Arial" w:hAnsi="Arial" w:cs="Arial"/>
        </w:rPr>
        <w:t>Showcase</w:t>
      </w:r>
      <w:r w:rsidRPr="00A70497">
        <w:rPr>
          <w:rFonts w:ascii="Arial" w:hAnsi="Arial" w:cs="Arial"/>
          <w:spacing w:val="-5"/>
        </w:rPr>
        <w:t xml:space="preserve"> </w:t>
      </w:r>
      <w:r w:rsidRPr="00A70497">
        <w:rPr>
          <w:rFonts w:ascii="Arial" w:hAnsi="Arial" w:cs="Arial"/>
        </w:rPr>
        <w:t>at</w:t>
      </w:r>
      <w:r w:rsidRPr="00A70497">
        <w:rPr>
          <w:rFonts w:ascii="Arial" w:hAnsi="Arial" w:cs="Arial"/>
          <w:spacing w:val="-7"/>
        </w:rPr>
        <w:t xml:space="preserve"> </w:t>
      </w:r>
      <w:r w:rsidRPr="00A70497">
        <w:rPr>
          <w:rFonts w:ascii="Arial" w:hAnsi="Arial" w:cs="Arial"/>
        </w:rPr>
        <w:t>accesso™</w:t>
      </w:r>
      <w:r w:rsidRPr="00A70497">
        <w:rPr>
          <w:rFonts w:ascii="Arial" w:hAnsi="Arial" w:cs="Arial"/>
          <w:spacing w:val="-4"/>
        </w:rPr>
        <w:t xml:space="preserve"> </w:t>
      </w:r>
      <w:r w:rsidRPr="00A70497">
        <w:rPr>
          <w:rFonts w:ascii="Arial" w:hAnsi="Arial" w:cs="Arial"/>
        </w:rPr>
        <w:t>ShoWare</w:t>
      </w:r>
      <w:r w:rsidRPr="00A70497">
        <w:rPr>
          <w:rFonts w:ascii="Arial" w:hAnsi="Arial" w:cs="Arial"/>
          <w:spacing w:val="-4"/>
        </w:rPr>
        <w:t xml:space="preserve"> </w:t>
      </w:r>
      <w:r w:rsidRPr="00A70497">
        <w:rPr>
          <w:rFonts w:ascii="Arial" w:hAnsi="Arial" w:cs="Arial"/>
          <w:spacing w:val="-2"/>
        </w:rPr>
        <w:t>Center.</w:t>
      </w:r>
    </w:p>
    <w:p w:rsidRPr="00A70497" w:rsidR="00E970F9" w:rsidP="00E970F9" w:rsidRDefault="00E970F9" w14:paraId="20F007A2" w14:textId="77777777">
      <w:pPr>
        <w:pStyle w:val="BodyText"/>
        <w:spacing w:before="26"/>
        <w:rPr>
          <w:rFonts w:ascii="Arial" w:hAnsi="Arial" w:cs="Arial"/>
        </w:rPr>
      </w:pPr>
    </w:p>
    <w:p w:rsidRPr="00A70497" w:rsidR="00E970F9" w:rsidP="00E970F9" w:rsidRDefault="00E970F9" w14:paraId="33619BC4" w14:textId="6A5D0A91">
      <w:pPr>
        <w:pStyle w:val="BodyText"/>
        <w:spacing w:before="1"/>
        <w:ind w:left="720" w:right="1454"/>
        <w:rPr>
          <w:rFonts w:ascii="Arial" w:hAnsi="Arial" w:cs="Arial"/>
        </w:rPr>
      </w:pPr>
      <w:r w:rsidRPr="00A70497">
        <w:rPr>
          <w:rFonts w:ascii="Arial" w:hAnsi="Arial" w:cs="Arial"/>
        </w:rPr>
        <w:t xml:space="preserve">DLS’s Equity Social Justice Advisory Change </w:t>
      </w:r>
      <w:r w:rsidRPr="00A70497" w:rsidR="00CA21DB">
        <w:rPr>
          <w:rFonts w:ascii="Arial" w:hAnsi="Arial" w:cs="Arial"/>
        </w:rPr>
        <w:t>Team established</w:t>
      </w:r>
      <w:r w:rsidRPr="00A70497">
        <w:rPr>
          <w:rFonts w:ascii="Arial" w:hAnsi="Arial" w:cs="Arial"/>
        </w:rPr>
        <w:t xml:space="preserve"> a Workforce Planning Pipeline Committee to generate ideas for improving recruitment and promotion efforts. The department is also focusing on creating a culture of welcoming and belonging to ensure they maintain the gains they have made in diversifying their workforce. DLS </w:t>
      </w:r>
      <w:r>
        <w:rPr>
          <w:rFonts w:ascii="Arial" w:hAnsi="Arial" w:cs="Arial"/>
        </w:rPr>
        <w:t xml:space="preserve">will continue to focus on the </w:t>
      </w:r>
      <w:r w:rsidRPr="00A70497">
        <w:rPr>
          <w:rFonts w:ascii="Arial" w:hAnsi="Arial" w:cs="Arial"/>
        </w:rPr>
        <w:t xml:space="preserve">representation </w:t>
      </w:r>
      <w:r>
        <w:rPr>
          <w:rFonts w:ascii="Arial" w:hAnsi="Arial" w:cs="Arial"/>
        </w:rPr>
        <w:t xml:space="preserve">it already has </w:t>
      </w:r>
      <w:r w:rsidR="00DD2D01">
        <w:rPr>
          <w:rFonts w:ascii="Arial" w:hAnsi="Arial" w:cs="Arial"/>
        </w:rPr>
        <w:t>with</w:t>
      </w:r>
      <w:r w:rsidRPr="00A70497" w:rsidR="00DD2D01">
        <w:rPr>
          <w:rFonts w:ascii="Arial" w:hAnsi="Arial" w:cs="Arial"/>
        </w:rPr>
        <w:t xml:space="preserve"> </w:t>
      </w:r>
      <w:r w:rsidRPr="00A70497">
        <w:rPr>
          <w:rFonts w:ascii="Arial" w:hAnsi="Arial" w:cs="Arial"/>
        </w:rPr>
        <w:t>two committees that are focused on helping high school and college students find jobs once they graduate. These advisory committees are at the Green River</w:t>
      </w:r>
      <w:r w:rsidRPr="00A70497">
        <w:rPr>
          <w:rFonts w:ascii="Arial" w:hAnsi="Arial" w:cs="Arial"/>
          <w:spacing w:val="-4"/>
        </w:rPr>
        <w:t xml:space="preserve"> </w:t>
      </w:r>
      <w:r w:rsidRPr="00A70497">
        <w:rPr>
          <w:rFonts w:ascii="Arial" w:hAnsi="Arial" w:cs="Arial"/>
        </w:rPr>
        <w:t>College</w:t>
      </w:r>
      <w:r w:rsidRPr="00A70497">
        <w:rPr>
          <w:rFonts w:ascii="Arial" w:hAnsi="Arial" w:cs="Arial"/>
          <w:spacing w:val="-1"/>
        </w:rPr>
        <w:t xml:space="preserve"> </w:t>
      </w:r>
      <w:r w:rsidRPr="00A70497">
        <w:rPr>
          <w:rFonts w:ascii="Arial" w:hAnsi="Arial" w:cs="Arial"/>
        </w:rPr>
        <w:t>in</w:t>
      </w:r>
      <w:r w:rsidRPr="00A70497">
        <w:rPr>
          <w:rFonts w:ascii="Arial" w:hAnsi="Arial" w:cs="Arial"/>
          <w:spacing w:val="-3"/>
        </w:rPr>
        <w:t xml:space="preserve"> </w:t>
      </w:r>
      <w:r w:rsidRPr="00A70497">
        <w:rPr>
          <w:rFonts w:ascii="Arial" w:hAnsi="Arial" w:cs="Arial"/>
        </w:rPr>
        <w:t>the</w:t>
      </w:r>
      <w:r w:rsidRPr="00A70497">
        <w:rPr>
          <w:rFonts w:ascii="Arial" w:hAnsi="Arial" w:cs="Arial"/>
          <w:spacing w:val="-1"/>
        </w:rPr>
        <w:t xml:space="preserve"> </w:t>
      </w:r>
      <w:r w:rsidRPr="00A70497">
        <w:rPr>
          <w:rFonts w:ascii="Arial" w:hAnsi="Arial" w:cs="Arial"/>
        </w:rPr>
        <w:t>Career</w:t>
      </w:r>
      <w:r w:rsidRPr="00A70497">
        <w:rPr>
          <w:rFonts w:ascii="Arial" w:hAnsi="Arial" w:cs="Arial"/>
          <w:spacing w:val="-4"/>
        </w:rPr>
        <w:t xml:space="preserve"> </w:t>
      </w:r>
      <w:r w:rsidRPr="00A70497">
        <w:rPr>
          <w:rFonts w:ascii="Arial" w:hAnsi="Arial" w:cs="Arial"/>
        </w:rPr>
        <w:t>and</w:t>
      </w:r>
      <w:r w:rsidRPr="00A70497">
        <w:rPr>
          <w:rFonts w:ascii="Arial" w:hAnsi="Arial" w:cs="Arial"/>
          <w:spacing w:val="-3"/>
        </w:rPr>
        <w:t xml:space="preserve"> </w:t>
      </w:r>
      <w:r w:rsidRPr="00A70497">
        <w:rPr>
          <w:rFonts w:ascii="Arial" w:hAnsi="Arial" w:cs="Arial"/>
        </w:rPr>
        <w:t>Technical</w:t>
      </w:r>
      <w:r w:rsidRPr="00A70497">
        <w:rPr>
          <w:rFonts w:ascii="Arial" w:hAnsi="Arial" w:cs="Arial"/>
          <w:spacing w:val="-4"/>
        </w:rPr>
        <w:t xml:space="preserve"> </w:t>
      </w:r>
      <w:r w:rsidRPr="00A70497">
        <w:rPr>
          <w:rFonts w:ascii="Arial" w:hAnsi="Arial" w:cs="Arial"/>
        </w:rPr>
        <w:t>Department</w:t>
      </w:r>
      <w:r w:rsidRPr="00A70497">
        <w:rPr>
          <w:rFonts w:ascii="Arial" w:hAnsi="Arial" w:cs="Arial"/>
          <w:spacing w:val="-4"/>
        </w:rPr>
        <w:t xml:space="preserve"> </w:t>
      </w:r>
      <w:r w:rsidRPr="00A70497">
        <w:rPr>
          <w:rFonts w:ascii="Arial" w:hAnsi="Arial" w:cs="Arial"/>
        </w:rPr>
        <w:t>and</w:t>
      </w:r>
      <w:r w:rsidRPr="00A70497">
        <w:rPr>
          <w:rFonts w:ascii="Arial" w:hAnsi="Arial" w:cs="Arial"/>
          <w:spacing w:val="-3"/>
        </w:rPr>
        <w:t xml:space="preserve"> </w:t>
      </w:r>
      <w:r w:rsidRPr="00A70497">
        <w:rPr>
          <w:rFonts w:ascii="Arial" w:hAnsi="Arial" w:cs="Arial"/>
        </w:rPr>
        <w:t>the</w:t>
      </w:r>
      <w:r w:rsidRPr="00A70497">
        <w:rPr>
          <w:rFonts w:ascii="Arial" w:hAnsi="Arial" w:cs="Arial"/>
          <w:spacing w:val="-1"/>
        </w:rPr>
        <w:t xml:space="preserve"> </w:t>
      </w:r>
      <w:r w:rsidRPr="00A70497">
        <w:rPr>
          <w:rFonts w:ascii="Arial" w:hAnsi="Arial" w:cs="Arial"/>
        </w:rPr>
        <w:t>career</w:t>
      </w:r>
      <w:r w:rsidRPr="00A70497">
        <w:rPr>
          <w:rFonts w:ascii="Arial" w:hAnsi="Arial" w:cs="Arial"/>
          <w:spacing w:val="-4"/>
        </w:rPr>
        <w:t xml:space="preserve"> </w:t>
      </w:r>
      <w:r w:rsidRPr="00A70497">
        <w:rPr>
          <w:rFonts w:ascii="Arial" w:hAnsi="Arial" w:cs="Arial"/>
        </w:rPr>
        <w:t>center</w:t>
      </w:r>
      <w:r w:rsidRPr="00A70497">
        <w:rPr>
          <w:rFonts w:ascii="Arial" w:hAnsi="Arial" w:cs="Arial"/>
          <w:spacing w:val="-4"/>
        </w:rPr>
        <w:t xml:space="preserve"> </w:t>
      </w:r>
      <w:r w:rsidRPr="00A70497">
        <w:rPr>
          <w:rFonts w:ascii="Arial" w:hAnsi="Arial" w:cs="Arial"/>
        </w:rPr>
        <w:t>advisory</w:t>
      </w:r>
      <w:r w:rsidRPr="00A70497">
        <w:rPr>
          <w:rFonts w:ascii="Arial" w:hAnsi="Arial" w:cs="Arial"/>
          <w:spacing w:val="-3"/>
        </w:rPr>
        <w:t xml:space="preserve"> </w:t>
      </w:r>
      <w:r w:rsidRPr="00A70497">
        <w:rPr>
          <w:rFonts w:ascii="Arial" w:hAnsi="Arial" w:cs="Arial"/>
        </w:rPr>
        <w:t>team</w:t>
      </w:r>
      <w:r w:rsidRPr="00A70497">
        <w:rPr>
          <w:rFonts w:ascii="Arial" w:hAnsi="Arial" w:cs="Arial"/>
          <w:spacing w:val="-3"/>
        </w:rPr>
        <w:t xml:space="preserve"> </w:t>
      </w:r>
      <w:r w:rsidRPr="00A70497">
        <w:rPr>
          <w:rFonts w:ascii="Arial" w:hAnsi="Arial" w:cs="Arial"/>
        </w:rPr>
        <w:t>with</w:t>
      </w:r>
      <w:r w:rsidRPr="00A70497">
        <w:rPr>
          <w:rFonts w:ascii="Arial" w:hAnsi="Arial" w:cs="Arial"/>
          <w:spacing w:val="-3"/>
        </w:rPr>
        <w:t xml:space="preserve"> </w:t>
      </w:r>
      <w:r w:rsidRPr="00A70497">
        <w:rPr>
          <w:rFonts w:ascii="Arial" w:hAnsi="Arial" w:cs="Arial"/>
        </w:rPr>
        <w:t>the</w:t>
      </w:r>
      <w:r w:rsidRPr="00A70497">
        <w:rPr>
          <w:rFonts w:ascii="Arial" w:hAnsi="Arial" w:cs="Arial"/>
          <w:spacing w:val="-1"/>
        </w:rPr>
        <w:t xml:space="preserve"> </w:t>
      </w:r>
      <w:r w:rsidRPr="00A70497">
        <w:rPr>
          <w:rFonts w:ascii="Arial" w:hAnsi="Arial" w:cs="Arial"/>
        </w:rPr>
        <w:t>Kent School District, one of the most diverse districts in the state.</w:t>
      </w:r>
    </w:p>
    <w:p w:rsidR="00D2743C" w:rsidP="00D2743C" w:rsidRDefault="00D2743C" w14:paraId="6B13F92D" w14:textId="77777777">
      <w:pPr>
        <w:ind w:left="719" w:right="1354"/>
        <w:rPr>
          <w:rFonts w:ascii="Arial" w:hAnsi="Arial" w:cs="Arial"/>
          <w:b/>
          <w:bCs/>
        </w:rPr>
      </w:pPr>
    </w:p>
    <w:p w:rsidR="0046309E" w:rsidRDefault="0046309E" w14:paraId="4A4731EE" w14:textId="63A93573">
      <w:pPr>
        <w:widowControl/>
        <w:autoSpaceDE/>
        <w:autoSpaceDN/>
        <w:spacing w:after="160" w:line="259" w:lineRule="auto"/>
        <w:rPr>
          <w:rFonts w:ascii="Arial" w:hAnsi="Arial" w:cs="Arial"/>
        </w:rPr>
      </w:pPr>
      <w:r>
        <w:rPr>
          <w:rFonts w:ascii="Arial" w:hAnsi="Arial" w:cs="Arial"/>
        </w:rPr>
        <w:br w:type="page"/>
      </w:r>
    </w:p>
    <w:p w:rsidRPr="00C0783B" w:rsidR="00732926" w:rsidP="00732926" w:rsidRDefault="00732926" w14:paraId="4AA8AF07" w14:textId="4F3F347E">
      <w:pPr>
        <w:spacing w:before="39"/>
        <w:ind w:left="720"/>
        <w:outlineLvl w:val="2"/>
        <w:rPr>
          <w:rFonts w:ascii="Arial" w:hAnsi="Arial" w:cs="Arial"/>
          <w:b/>
          <w:bCs/>
        </w:rPr>
      </w:pPr>
      <w:bookmarkStart w:name="_Toc652243661" w:id="106"/>
      <w:r>
        <w:rPr>
          <w:rFonts w:ascii="Arial" w:hAnsi="Arial" w:cs="Arial"/>
          <w:b/>
          <w:bCs/>
        </w:rPr>
        <w:lastRenderedPageBreak/>
        <w:t>Department of Natural Resources and Parks</w:t>
      </w:r>
      <w:r w:rsidRPr="00C0783B">
        <w:rPr>
          <w:rFonts w:ascii="Arial" w:hAnsi="Arial" w:cs="Arial"/>
          <w:b/>
          <w:bCs/>
          <w:spacing w:val="-7"/>
        </w:rPr>
        <w:t xml:space="preserve"> </w:t>
      </w:r>
      <w:r w:rsidRPr="00C0783B">
        <w:rPr>
          <w:rFonts w:ascii="Arial" w:hAnsi="Arial" w:cs="Arial"/>
          <w:b/>
          <w:bCs/>
        </w:rPr>
        <w:t>(</w:t>
      </w:r>
      <w:r>
        <w:rPr>
          <w:rFonts w:ascii="Arial" w:hAnsi="Arial" w:cs="Arial"/>
          <w:b/>
          <w:bCs/>
        </w:rPr>
        <w:t>DNRP</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06"/>
    </w:p>
    <w:p w:rsidRPr="0089136F" w:rsidR="007D368A" w:rsidP="00732926" w:rsidRDefault="007D368A" w14:paraId="5797318B" w14:textId="77777777">
      <w:pPr>
        <w:spacing w:before="4"/>
        <w:rPr>
          <w:rFonts w:ascii="Arial" w:hAnsi="Arial" w:cs="Arial"/>
          <w:b/>
        </w:rPr>
      </w:pPr>
    </w:p>
    <w:p w:rsidRPr="004E361E" w:rsidR="007D368A" w:rsidP="007D368A" w:rsidRDefault="007D368A" w14:paraId="5F10C6E2" w14:textId="77777777">
      <w:pPr>
        <w:ind w:left="719"/>
        <w:rPr>
          <w:rFonts w:ascii="Arial" w:hAnsi="Arial" w:cs="Arial"/>
          <w:i/>
        </w:rPr>
      </w:pPr>
      <w:r w:rsidRPr="0089136F">
        <w:rPr>
          <w:rFonts w:ascii="Arial" w:hAnsi="Arial" w:cs="Arial"/>
          <w:i/>
        </w:rPr>
        <w:t>Table</w:t>
      </w:r>
      <w:r w:rsidRPr="0089136F">
        <w:rPr>
          <w:rFonts w:ascii="Arial" w:hAnsi="Arial" w:cs="Arial"/>
          <w:i/>
          <w:spacing w:val="-4"/>
        </w:rPr>
        <w:t xml:space="preserve"> </w:t>
      </w:r>
      <w:r w:rsidRPr="0089136F">
        <w:rPr>
          <w:rFonts w:ascii="Arial" w:hAnsi="Arial" w:cs="Arial"/>
          <w:i/>
        </w:rPr>
        <w:t>14:</w:t>
      </w:r>
      <w:r w:rsidRPr="0089136F">
        <w:rPr>
          <w:rFonts w:ascii="Arial" w:hAnsi="Arial" w:cs="Arial"/>
          <w:i/>
          <w:spacing w:val="-5"/>
        </w:rPr>
        <w:t xml:space="preserve"> </w:t>
      </w:r>
      <w:r w:rsidRPr="0089136F">
        <w:rPr>
          <w:rFonts w:ascii="Arial" w:hAnsi="Arial" w:cs="Arial"/>
          <w:i/>
        </w:rPr>
        <w:t>DNRP</w:t>
      </w:r>
      <w:r w:rsidRPr="0089136F">
        <w:rPr>
          <w:rFonts w:ascii="Arial" w:hAnsi="Arial" w:cs="Arial"/>
          <w:i/>
          <w:spacing w:val="-5"/>
        </w:rPr>
        <w:t xml:space="preserve"> </w:t>
      </w:r>
      <w:r w:rsidRPr="0089136F">
        <w:rPr>
          <w:rFonts w:ascii="Arial" w:hAnsi="Arial" w:cs="Arial"/>
          <w:i/>
        </w:rPr>
        <w:t>202</w:t>
      </w:r>
      <w:r>
        <w:rPr>
          <w:rFonts w:ascii="Arial" w:hAnsi="Arial" w:cs="Arial"/>
          <w:i/>
        </w:rPr>
        <w:t>6</w:t>
      </w:r>
      <w:r w:rsidRPr="0089136F">
        <w:rPr>
          <w:rFonts w:ascii="Arial" w:hAnsi="Arial" w:cs="Arial"/>
          <w:i/>
        </w:rPr>
        <w:t>-20</w:t>
      </w:r>
      <w:r>
        <w:rPr>
          <w:rFonts w:ascii="Arial" w:hAnsi="Arial" w:cs="Arial"/>
          <w:i/>
        </w:rPr>
        <w:t>29</w:t>
      </w:r>
      <w:r w:rsidRPr="008C2717">
        <w:rPr>
          <w:rFonts w:ascii="Arial" w:hAnsi="Arial" w:cs="Arial"/>
          <w:i/>
          <w:spacing w:val="-5"/>
        </w:rPr>
        <w:t xml:space="preserve"> </w:t>
      </w:r>
      <w:r w:rsidRPr="008C2717">
        <w:rPr>
          <w:rFonts w:ascii="Arial" w:hAnsi="Arial" w:cs="Arial"/>
          <w:i/>
        </w:rPr>
        <w:t>Placement</w:t>
      </w:r>
      <w:r w:rsidRPr="008C2717">
        <w:rPr>
          <w:rFonts w:ascii="Arial" w:hAnsi="Arial" w:cs="Arial"/>
          <w:i/>
          <w:spacing w:val="-5"/>
        </w:rPr>
        <w:t xml:space="preserve"> </w:t>
      </w:r>
      <w:r w:rsidRPr="008C2717">
        <w:rPr>
          <w:rFonts w:ascii="Arial" w:hAnsi="Arial" w:cs="Arial"/>
          <w:i/>
          <w:spacing w:val="-2"/>
        </w:rPr>
        <w:t>Goals</w:t>
      </w:r>
    </w:p>
    <w:tbl>
      <w:tblPr>
        <w:tblW w:w="0" w:type="auto"/>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98"/>
        <w:gridCol w:w="528"/>
        <w:gridCol w:w="562"/>
        <w:gridCol w:w="1508"/>
        <w:gridCol w:w="510"/>
        <w:gridCol w:w="1194"/>
        <w:gridCol w:w="1506"/>
        <w:gridCol w:w="887"/>
        <w:gridCol w:w="1303"/>
      </w:tblGrid>
      <w:tr w:rsidRPr="00A74958" w:rsidR="007D368A" w:rsidTr="00C068AF" w14:paraId="2706ECC0" w14:textId="77777777">
        <w:trPr>
          <w:trHeight w:val="268"/>
        </w:trPr>
        <w:tc>
          <w:tcPr>
            <w:tcW w:w="1598" w:type="dxa"/>
          </w:tcPr>
          <w:p w:rsidRPr="00A74958" w:rsidR="007D368A" w:rsidP="00C068AF" w:rsidRDefault="007D368A" w14:paraId="21AABCCC" w14:textId="77777777">
            <w:pPr>
              <w:pStyle w:val="TableParagraph"/>
              <w:spacing w:line="248" w:lineRule="exact"/>
              <w:ind w:left="515"/>
              <w:rPr>
                <w:bCs/>
                <w:i/>
              </w:rPr>
            </w:pPr>
            <w:r w:rsidRPr="00A74958">
              <w:rPr>
                <w:bCs/>
                <w:i/>
                <w:spacing w:val="-2"/>
              </w:rPr>
              <w:t>Group</w:t>
            </w:r>
          </w:p>
        </w:tc>
        <w:tc>
          <w:tcPr>
            <w:tcW w:w="7998" w:type="dxa"/>
            <w:gridSpan w:val="8"/>
          </w:tcPr>
          <w:p w:rsidRPr="00A74958" w:rsidR="007D368A" w:rsidP="00C068AF" w:rsidRDefault="007D368A" w14:paraId="2E1998C8" w14:textId="77777777">
            <w:pPr>
              <w:pStyle w:val="TableParagraph"/>
              <w:spacing w:line="248" w:lineRule="exact"/>
              <w:ind w:right="1"/>
              <w:jc w:val="center"/>
              <w:rPr>
                <w:bCs/>
                <w:i/>
              </w:rPr>
            </w:pPr>
            <w:r w:rsidRPr="00A74958">
              <w:rPr>
                <w:bCs/>
                <w:i/>
                <w:spacing w:val="-2"/>
              </w:rPr>
              <w:t>Category</w:t>
            </w:r>
          </w:p>
        </w:tc>
      </w:tr>
      <w:tr w:rsidRPr="00A74958" w:rsidR="007D368A" w:rsidTr="00C068AF" w14:paraId="2F277643" w14:textId="77777777">
        <w:trPr>
          <w:trHeight w:val="537"/>
        </w:trPr>
        <w:tc>
          <w:tcPr>
            <w:tcW w:w="1598" w:type="dxa"/>
          </w:tcPr>
          <w:p w:rsidRPr="00A74958" w:rsidR="007D368A" w:rsidP="00C068AF" w:rsidRDefault="007D368A" w14:paraId="4FB54F26" w14:textId="77777777">
            <w:pPr>
              <w:pStyle w:val="TableParagraph"/>
              <w:spacing w:line="268" w:lineRule="exact"/>
              <w:ind w:left="107"/>
              <w:rPr>
                <w:bCs/>
                <w:i/>
              </w:rPr>
            </w:pPr>
            <w:r w:rsidRPr="00A74958">
              <w:rPr>
                <w:bCs/>
                <w:i/>
              </w:rPr>
              <w:t>Race</w:t>
            </w:r>
            <w:r w:rsidRPr="00A74958">
              <w:rPr>
                <w:bCs/>
                <w:i/>
                <w:spacing w:val="-3"/>
              </w:rPr>
              <w:t xml:space="preserve"> </w:t>
            </w:r>
            <w:r w:rsidRPr="00A74958">
              <w:rPr>
                <w:bCs/>
                <w:i/>
              </w:rPr>
              <w:t xml:space="preserve">&amp; </w:t>
            </w:r>
            <w:r w:rsidRPr="00A74958">
              <w:rPr>
                <w:bCs/>
                <w:i/>
                <w:spacing w:val="-2"/>
              </w:rPr>
              <w:t>Gender</w:t>
            </w:r>
          </w:p>
        </w:tc>
        <w:tc>
          <w:tcPr>
            <w:tcW w:w="528" w:type="dxa"/>
          </w:tcPr>
          <w:p w:rsidRPr="00A74958" w:rsidR="007D368A" w:rsidP="00C068AF" w:rsidRDefault="007D368A" w14:paraId="79AA56FE" w14:textId="77777777">
            <w:pPr>
              <w:pStyle w:val="TableParagraph"/>
              <w:spacing w:line="268" w:lineRule="exact"/>
              <w:ind w:left="108"/>
              <w:rPr>
                <w:bCs/>
                <w:i/>
              </w:rPr>
            </w:pPr>
            <w:r w:rsidRPr="00A74958">
              <w:rPr>
                <w:bCs/>
                <w:i/>
                <w:spacing w:val="-5"/>
              </w:rPr>
              <w:t>AS</w:t>
            </w:r>
          </w:p>
        </w:tc>
        <w:tc>
          <w:tcPr>
            <w:tcW w:w="562" w:type="dxa"/>
          </w:tcPr>
          <w:p w:rsidRPr="00A74958" w:rsidR="007D368A" w:rsidP="00C068AF" w:rsidRDefault="007D368A" w14:paraId="16D84796" w14:textId="77777777">
            <w:pPr>
              <w:pStyle w:val="TableParagraph"/>
              <w:spacing w:line="268" w:lineRule="exact"/>
              <w:ind w:left="108"/>
              <w:rPr>
                <w:bCs/>
                <w:i/>
              </w:rPr>
            </w:pPr>
            <w:r w:rsidRPr="00A74958">
              <w:rPr>
                <w:bCs/>
                <w:i/>
                <w:spacing w:val="-5"/>
              </w:rPr>
              <w:t>OA</w:t>
            </w:r>
          </w:p>
        </w:tc>
        <w:tc>
          <w:tcPr>
            <w:tcW w:w="1508" w:type="dxa"/>
          </w:tcPr>
          <w:p w:rsidRPr="00A74958" w:rsidR="007D368A" w:rsidP="00C068AF" w:rsidRDefault="007D368A" w14:paraId="023EFBF8" w14:textId="77777777">
            <w:pPr>
              <w:pStyle w:val="TableParagraph"/>
              <w:spacing w:line="268" w:lineRule="exact"/>
              <w:ind w:left="107"/>
              <w:rPr>
                <w:bCs/>
                <w:i/>
              </w:rPr>
            </w:pPr>
            <w:r w:rsidRPr="00A74958">
              <w:rPr>
                <w:bCs/>
                <w:i/>
                <w:spacing w:val="-2"/>
              </w:rPr>
              <w:t>Professionals</w:t>
            </w:r>
          </w:p>
        </w:tc>
        <w:tc>
          <w:tcPr>
            <w:tcW w:w="510" w:type="dxa"/>
          </w:tcPr>
          <w:p w:rsidRPr="00A74958" w:rsidR="007D368A" w:rsidP="00C068AF" w:rsidRDefault="007D368A" w14:paraId="45550E98" w14:textId="77777777">
            <w:pPr>
              <w:pStyle w:val="TableParagraph"/>
              <w:spacing w:line="268" w:lineRule="exact"/>
              <w:ind w:left="107"/>
              <w:rPr>
                <w:bCs/>
                <w:i/>
              </w:rPr>
            </w:pPr>
            <w:r w:rsidRPr="00A74958">
              <w:rPr>
                <w:bCs/>
                <w:i/>
                <w:spacing w:val="-5"/>
              </w:rPr>
              <w:t>PP</w:t>
            </w:r>
          </w:p>
        </w:tc>
        <w:tc>
          <w:tcPr>
            <w:tcW w:w="1194" w:type="dxa"/>
          </w:tcPr>
          <w:p w:rsidRPr="00A74958" w:rsidR="007D368A" w:rsidP="00C068AF" w:rsidRDefault="007D368A" w14:paraId="6B1DAB38" w14:textId="77777777">
            <w:pPr>
              <w:pStyle w:val="TableParagraph"/>
              <w:spacing w:line="268" w:lineRule="exact"/>
              <w:ind w:left="105"/>
              <w:rPr>
                <w:bCs/>
                <w:i/>
              </w:rPr>
            </w:pPr>
            <w:r w:rsidRPr="00A74958">
              <w:rPr>
                <w:bCs/>
                <w:i/>
                <w:spacing w:val="-2"/>
              </w:rPr>
              <w:t>Protective</w:t>
            </w:r>
          </w:p>
          <w:p w:rsidRPr="00A74958" w:rsidR="007D368A" w:rsidP="00C068AF" w:rsidRDefault="007D368A" w14:paraId="6C3E778E" w14:textId="77777777">
            <w:pPr>
              <w:pStyle w:val="TableParagraph"/>
              <w:spacing w:line="249" w:lineRule="exact"/>
              <w:ind w:left="105"/>
              <w:rPr>
                <w:bCs/>
                <w:i/>
              </w:rPr>
            </w:pPr>
            <w:r w:rsidRPr="00A74958">
              <w:rPr>
                <w:bCs/>
                <w:i/>
                <w:spacing w:val="-2"/>
              </w:rPr>
              <w:t>Services</w:t>
            </w:r>
          </w:p>
        </w:tc>
        <w:tc>
          <w:tcPr>
            <w:tcW w:w="1506" w:type="dxa"/>
          </w:tcPr>
          <w:p w:rsidRPr="00A74958" w:rsidR="007D368A" w:rsidP="00C068AF" w:rsidRDefault="007D368A" w14:paraId="337D784D" w14:textId="77777777">
            <w:pPr>
              <w:pStyle w:val="TableParagraph"/>
              <w:spacing w:line="268" w:lineRule="exact"/>
              <w:ind w:left="104"/>
              <w:rPr>
                <w:bCs/>
                <w:i/>
              </w:rPr>
            </w:pPr>
            <w:r w:rsidRPr="00A74958">
              <w:rPr>
                <w:bCs/>
                <w:i/>
                <w:spacing w:val="-2"/>
              </w:rPr>
              <w:t>Service</w:t>
            </w:r>
          </w:p>
          <w:p w:rsidRPr="00A74958" w:rsidR="007D368A" w:rsidP="00C068AF" w:rsidRDefault="007D368A" w14:paraId="6F7CE33C" w14:textId="77777777">
            <w:pPr>
              <w:pStyle w:val="TableParagraph"/>
              <w:spacing w:line="249" w:lineRule="exact"/>
              <w:ind w:left="104"/>
              <w:rPr>
                <w:bCs/>
                <w:i/>
              </w:rPr>
            </w:pPr>
            <w:r w:rsidRPr="00A74958">
              <w:rPr>
                <w:bCs/>
                <w:i/>
                <w:spacing w:val="-2"/>
              </w:rPr>
              <w:t>Maintenance</w:t>
            </w:r>
          </w:p>
        </w:tc>
        <w:tc>
          <w:tcPr>
            <w:tcW w:w="887" w:type="dxa"/>
          </w:tcPr>
          <w:p w:rsidRPr="00A74958" w:rsidR="007D368A" w:rsidP="00C068AF" w:rsidRDefault="007D368A" w14:paraId="252656A8" w14:textId="77777777">
            <w:pPr>
              <w:pStyle w:val="TableParagraph"/>
              <w:spacing w:line="268" w:lineRule="exact"/>
              <w:ind w:left="103"/>
              <w:rPr>
                <w:bCs/>
                <w:i/>
              </w:rPr>
            </w:pPr>
            <w:r w:rsidRPr="00A74958">
              <w:rPr>
                <w:bCs/>
                <w:i/>
                <w:spacing w:val="-2"/>
              </w:rPr>
              <w:t>Skilled</w:t>
            </w:r>
          </w:p>
          <w:p w:rsidRPr="00A74958" w:rsidR="007D368A" w:rsidP="00C068AF" w:rsidRDefault="007D368A" w14:paraId="4AD72733" w14:textId="77777777">
            <w:pPr>
              <w:pStyle w:val="TableParagraph"/>
              <w:spacing w:line="249" w:lineRule="exact"/>
              <w:ind w:left="103"/>
              <w:rPr>
                <w:bCs/>
                <w:i/>
              </w:rPr>
            </w:pPr>
            <w:r w:rsidRPr="00A74958">
              <w:rPr>
                <w:bCs/>
                <w:i/>
                <w:spacing w:val="-2"/>
              </w:rPr>
              <w:t>Crafts</w:t>
            </w:r>
          </w:p>
        </w:tc>
        <w:tc>
          <w:tcPr>
            <w:tcW w:w="1303" w:type="dxa"/>
          </w:tcPr>
          <w:p w:rsidRPr="00A74958" w:rsidR="007D368A" w:rsidP="00C068AF" w:rsidRDefault="007D368A" w14:paraId="3B07A3E6" w14:textId="77777777">
            <w:pPr>
              <w:pStyle w:val="TableParagraph"/>
              <w:spacing w:line="268" w:lineRule="exact"/>
              <w:ind w:left="101"/>
              <w:rPr>
                <w:bCs/>
                <w:i/>
              </w:rPr>
            </w:pPr>
            <w:r w:rsidRPr="00A74958">
              <w:rPr>
                <w:bCs/>
                <w:i/>
                <w:spacing w:val="-2"/>
              </w:rPr>
              <w:t>Technicians</w:t>
            </w:r>
          </w:p>
        </w:tc>
      </w:tr>
      <w:tr w:rsidRPr="00A74958" w:rsidR="007D368A" w:rsidTr="00C068AF" w14:paraId="5E0C47FA" w14:textId="77777777">
        <w:trPr>
          <w:trHeight w:val="268"/>
        </w:trPr>
        <w:tc>
          <w:tcPr>
            <w:tcW w:w="1598" w:type="dxa"/>
          </w:tcPr>
          <w:p w:rsidRPr="00A74958" w:rsidR="007D368A" w:rsidP="00C068AF" w:rsidRDefault="007D368A" w14:paraId="17F0BBAA" w14:textId="77777777">
            <w:pPr>
              <w:pStyle w:val="TableParagraph"/>
              <w:spacing w:line="248" w:lineRule="exact"/>
              <w:ind w:left="107"/>
              <w:rPr>
                <w:bCs/>
              </w:rPr>
            </w:pPr>
            <w:r w:rsidRPr="00A74958">
              <w:rPr>
                <w:bCs/>
                <w:spacing w:val="-2"/>
              </w:rPr>
              <w:t>Asian</w:t>
            </w:r>
          </w:p>
        </w:tc>
        <w:tc>
          <w:tcPr>
            <w:tcW w:w="528" w:type="dxa"/>
          </w:tcPr>
          <w:p w:rsidRPr="00A74958" w:rsidR="007D368A" w:rsidP="00C068AF" w:rsidRDefault="007D368A" w14:paraId="095C1BA3" w14:textId="77777777">
            <w:pPr>
              <w:pStyle w:val="TableParagraph"/>
              <w:rPr>
                <w:bCs/>
              </w:rPr>
            </w:pPr>
          </w:p>
        </w:tc>
        <w:tc>
          <w:tcPr>
            <w:tcW w:w="562" w:type="dxa"/>
          </w:tcPr>
          <w:p w:rsidRPr="00A74958" w:rsidR="007D368A" w:rsidP="00C068AF" w:rsidRDefault="007D368A" w14:paraId="2D9CFC81" w14:textId="77777777">
            <w:pPr>
              <w:pStyle w:val="TableParagraph"/>
              <w:spacing w:line="248" w:lineRule="exact"/>
              <w:rPr>
                <w:bCs/>
              </w:rPr>
            </w:pPr>
            <w:r>
              <w:rPr>
                <w:bCs/>
              </w:rPr>
              <w:t>1</w:t>
            </w:r>
          </w:p>
        </w:tc>
        <w:tc>
          <w:tcPr>
            <w:tcW w:w="1508" w:type="dxa"/>
          </w:tcPr>
          <w:p w:rsidRPr="00A74958" w:rsidR="007D368A" w:rsidP="00C068AF" w:rsidRDefault="007D368A" w14:paraId="7A8FB4DB" w14:textId="77777777">
            <w:pPr>
              <w:pStyle w:val="TableParagraph"/>
              <w:spacing w:line="248" w:lineRule="exact"/>
              <w:ind w:left="107"/>
              <w:rPr>
                <w:bCs/>
              </w:rPr>
            </w:pPr>
          </w:p>
        </w:tc>
        <w:tc>
          <w:tcPr>
            <w:tcW w:w="510" w:type="dxa"/>
          </w:tcPr>
          <w:p w:rsidRPr="00A74958" w:rsidR="007D368A" w:rsidP="00C068AF" w:rsidRDefault="007D368A" w14:paraId="761A2726" w14:textId="77777777">
            <w:pPr>
              <w:pStyle w:val="TableParagraph"/>
              <w:rPr>
                <w:bCs/>
              </w:rPr>
            </w:pPr>
          </w:p>
        </w:tc>
        <w:tc>
          <w:tcPr>
            <w:tcW w:w="1194" w:type="dxa"/>
          </w:tcPr>
          <w:p w:rsidRPr="00A74958" w:rsidR="007D368A" w:rsidP="00C068AF" w:rsidRDefault="007D368A" w14:paraId="645CC4BA" w14:textId="77777777">
            <w:pPr>
              <w:pStyle w:val="TableParagraph"/>
              <w:rPr>
                <w:bCs/>
              </w:rPr>
            </w:pPr>
          </w:p>
        </w:tc>
        <w:tc>
          <w:tcPr>
            <w:tcW w:w="1506" w:type="dxa"/>
          </w:tcPr>
          <w:p w:rsidRPr="00A74958" w:rsidR="007D368A" w:rsidP="00C068AF" w:rsidRDefault="007D368A" w14:paraId="55F41160" w14:textId="77777777">
            <w:pPr>
              <w:pStyle w:val="TableParagraph"/>
              <w:rPr>
                <w:bCs/>
              </w:rPr>
            </w:pPr>
            <w:r>
              <w:rPr>
                <w:bCs/>
              </w:rPr>
              <w:t>2</w:t>
            </w:r>
          </w:p>
        </w:tc>
        <w:tc>
          <w:tcPr>
            <w:tcW w:w="887" w:type="dxa"/>
          </w:tcPr>
          <w:p w:rsidRPr="00A74958" w:rsidR="007D368A" w:rsidP="00C068AF" w:rsidRDefault="007D368A" w14:paraId="0F4B68BE" w14:textId="77777777">
            <w:pPr>
              <w:pStyle w:val="TableParagraph"/>
              <w:spacing w:line="248" w:lineRule="exact"/>
              <w:rPr>
                <w:bCs/>
              </w:rPr>
            </w:pPr>
            <w:r>
              <w:rPr>
                <w:bCs/>
              </w:rPr>
              <w:t>2</w:t>
            </w:r>
          </w:p>
        </w:tc>
        <w:tc>
          <w:tcPr>
            <w:tcW w:w="1303" w:type="dxa"/>
          </w:tcPr>
          <w:p w:rsidRPr="00A74958" w:rsidR="007D368A" w:rsidP="00C068AF" w:rsidRDefault="007D368A" w14:paraId="5AFE04D5" w14:textId="77777777">
            <w:pPr>
              <w:pStyle w:val="TableParagraph"/>
              <w:rPr>
                <w:bCs/>
              </w:rPr>
            </w:pPr>
          </w:p>
        </w:tc>
      </w:tr>
      <w:tr w:rsidRPr="00A74958" w:rsidR="007D368A" w:rsidTr="00C068AF" w14:paraId="3C5B4062" w14:textId="77777777">
        <w:trPr>
          <w:trHeight w:val="268"/>
        </w:trPr>
        <w:tc>
          <w:tcPr>
            <w:tcW w:w="1598" w:type="dxa"/>
          </w:tcPr>
          <w:p w:rsidRPr="00A74958" w:rsidR="007D368A" w:rsidP="00C068AF" w:rsidRDefault="007D368A" w14:paraId="1832318B" w14:textId="77777777">
            <w:pPr>
              <w:pStyle w:val="TableParagraph"/>
              <w:spacing w:line="248" w:lineRule="exact"/>
              <w:ind w:left="107"/>
              <w:rPr>
                <w:bCs/>
              </w:rPr>
            </w:pPr>
            <w:r w:rsidRPr="00A74958">
              <w:rPr>
                <w:bCs/>
                <w:spacing w:val="-2"/>
              </w:rPr>
              <w:t>Black</w:t>
            </w:r>
          </w:p>
        </w:tc>
        <w:tc>
          <w:tcPr>
            <w:tcW w:w="528" w:type="dxa"/>
          </w:tcPr>
          <w:p w:rsidRPr="00A74958" w:rsidR="007D368A" w:rsidP="00C068AF" w:rsidRDefault="007D368A" w14:paraId="58A34E4D" w14:textId="77777777">
            <w:pPr>
              <w:pStyle w:val="TableParagraph"/>
              <w:rPr>
                <w:bCs/>
              </w:rPr>
            </w:pPr>
          </w:p>
        </w:tc>
        <w:tc>
          <w:tcPr>
            <w:tcW w:w="562" w:type="dxa"/>
          </w:tcPr>
          <w:p w:rsidRPr="00A74958" w:rsidR="007D368A" w:rsidP="00C068AF" w:rsidRDefault="007D368A" w14:paraId="0BFFD1A4" w14:textId="77777777">
            <w:pPr>
              <w:pStyle w:val="TableParagraph"/>
              <w:rPr>
                <w:bCs/>
              </w:rPr>
            </w:pPr>
          </w:p>
        </w:tc>
        <w:tc>
          <w:tcPr>
            <w:tcW w:w="1508" w:type="dxa"/>
          </w:tcPr>
          <w:p w:rsidRPr="00A74958" w:rsidR="007D368A" w:rsidP="00C068AF" w:rsidRDefault="007D368A" w14:paraId="701A491B" w14:textId="77777777">
            <w:pPr>
              <w:pStyle w:val="TableParagraph"/>
              <w:rPr>
                <w:bCs/>
              </w:rPr>
            </w:pPr>
          </w:p>
        </w:tc>
        <w:tc>
          <w:tcPr>
            <w:tcW w:w="510" w:type="dxa"/>
          </w:tcPr>
          <w:p w:rsidRPr="00A74958" w:rsidR="007D368A" w:rsidP="00C068AF" w:rsidRDefault="007D368A" w14:paraId="3B738A6B" w14:textId="77777777">
            <w:pPr>
              <w:pStyle w:val="TableParagraph"/>
              <w:rPr>
                <w:bCs/>
              </w:rPr>
            </w:pPr>
          </w:p>
        </w:tc>
        <w:tc>
          <w:tcPr>
            <w:tcW w:w="1194" w:type="dxa"/>
          </w:tcPr>
          <w:p w:rsidRPr="00A74958" w:rsidR="007D368A" w:rsidP="00C068AF" w:rsidRDefault="007D368A" w14:paraId="5A91FD37" w14:textId="77777777">
            <w:pPr>
              <w:pStyle w:val="TableParagraph"/>
              <w:rPr>
                <w:bCs/>
              </w:rPr>
            </w:pPr>
          </w:p>
        </w:tc>
        <w:tc>
          <w:tcPr>
            <w:tcW w:w="1506" w:type="dxa"/>
          </w:tcPr>
          <w:p w:rsidRPr="00A74958" w:rsidR="007D368A" w:rsidP="00C068AF" w:rsidRDefault="007D368A" w14:paraId="2DAC18B9" w14:textId="77777777">
            <w:pPr>
              <w:pStyle w:val="TableParagraph"/>
              <w:rPr>
                <w:bCs/>
              </w:rPr>
            </w:pPr>
          </w:p>
        </w:tc>
        <w:tc>
          <w:tcPr>
            <w:tcW w:w="887" w:type="dxa"/>
          </w:tcPr>
          <w:p w:rsidRPr="00A74958" w:rsidR="007D368A" w:rsidP="00C068AF" w:rsidRDefault="007D368A" w14:paraId="3E3D40B5" w14:textId="77777777">
            <w:pPr>
              <w:pStyle w:val="TableParagraph"/>
              <w:spacing w:line="248" w:lineRule="exact"/>
              <w:ind w:left="103"/>
              <w:rPr>
                <w:bCs/>
              </w:rPr>
            </w:pPr>
          </w:p>
        </w:tc>
        <w:tc>
          <w:tcPr>
            <w:tcW w:w="1303" w:type="dxa"/>
          </w:tcPr>
          <w:p w:rsidRPr="00A74958" w:rsidR="007D368A" w:rsidP="00C068AF" w:rsidRDefault="007D368A" w14:paraId="4EE82EE1" w14:textId="77777777">
            <w:pPr>
              <w:pStyle w:val="TableParagraph"/>
              <w:rPr>
                <w:bCs/>
              </w:rPr>
            </w:pPr>
            <w:r>
              <w:rPr>
                <w:bCs/>
              </w:rPr>
              <w:t>1</w:t>
            </w:r>
          </w:p>
        </w:tc>
      </w:tr>
      <w:tr w:rsidRPr="00A74958" w:rsidR="007D368A" w:rsidTr="00C068AF" w14:paraId="5BA3C1F3" w14:textId="77777777">
        <w:trPr>
          <w:trHeight w:val="268"/>
        </w:trPr>
        <w:tc>
          <w:tcPr>
            <w:tcW w:w="1598" w:type="dxa"/>
          </w:tcPr>
          <w:p w:rsidRPr="00A74958" w:rsidR="007D368A" w:rsidP="00C068AF" w:rsidRDefault="007D368A" w14:paraId="13C1D6DB" w14:textId="77777777">
            <w:pPr>
              <w:pStyle w:val="TableParagraph"/>
              <w:spacing w:line="248" w:lineRule="exact"/>
              <w:ind w:left="107"/>
              <w:rPr>
                <w:bCs/>
              </w:rPr>
            </w:pPr>
            <w:r w:rsidRPr="00A74958">
              <w:rPr>
                <w:bCs/>
                <w:spacing w:val="-2"/>
              </w:rPr>
              <w:t>Hispanic</w:t>
            </w:r>
          </w:p>
        </w:tc>
        <w:tc>
          <w:tcPr>
            <w:tcW w:w="528" w:type="dxa"/>
          </w:tcPr>
          <w:p w:rsidRPr="00A74958" w:rsidR="007D368A" w:rsidP="00C068AF" w:rsidRDefault="007D368A" w14:paraId="0E5C4E94" w14:textId="77777777">
            <w:pPr>
              <w:pStyle w:val="TableParagraph"/>
              <w:rPr>
                <w:bCs/>
              </w:rPr>
            </w:pPr>
          </w:p>
        </w:tc>
        <w:tc>
          <w:tcPr>
            <w:tcW w:w="562" w:type="dxa"/>
          </w:tcPr>
          <w:p w:rsidRPr="00A74958" w:rsidR="007D368A" w:rsidP="00C068AF" w:rsidRDefault="007D368A" w14:paraId="063F2E07" w14:textId="77777777">
            <w:pPr>
              <w:pStyle w:val="TableParagraph"/>
              <w:spacing w:line="248" w:lineRule="exact"/>
              <w:ind w:left="108"/>
              <w:rPr>
                <w:bCs/>
              </w:rPr>
            </w:pPr>
          </w:p>
        </w:tc>
        <w:tc>
          <w:tcPr>
            <w:tcW w:w="1508" w:type="dxa"/>
          </w:tcPr>
          <w:p w:rsidRPr="00A74958" w:rsidR="007D368A" w:rsidP="00C068AF" w:rsidRDefault="007D368A" w14:paraId="40D5871A" w14:textId="77777777">
            <w:pPr>
              <w:pStyle w:val="TableParagraph"/>
              <w:spacing w:line="248" w:lineRule="exact"/>
              <w:ind w:left="107"/>
              <w:rPr>
                <w:bCs/>
              </w:rPr>
            </w:pPr>
          </w:p>
        </w:tc>
        <w:tc>
          <w:tcPr>
            <w:tcW w:w="510" w:type="dxa"/>
          </w:tcPr>
          <w:p w:rsidRPr="00A74958" w:rsidR="007D368A" w:rsidP="00C068AF" w:rsidRDefault="007D368A" w14:paraId="5AACD200" w14:textId="77777777">
            <w:pPr>
              <w:pStyle w:val="TableParagraph"/>
              <w:rPr>
                <w:bCs/>
              </w:rPr>
            </w:pPr>
          </w:p>
        </w:tc>
        <w:tc>
          <w:tcPr>
            <w:tcW w:w="1194" w:type="dxa"/>
          </w:tcPr>
          <w:p w:rsidRPr="00A74958" w:rsidR="007D368A" w:rsidP="00C068AF" w:rsidRDefault="007D368A" w14:paraId="330136DF" w14:textId="77777777">
            <w:pPr>
              <w:pStyle w:val="TableParagraph"/>
              <w:rPr>
                <w:bCs/>
              </w:rPr>
            </w:pPr>
          </w:p>
        </w:tc>
        <w:tc>
          <w:tcPr>
            <w:tcW w:w="1506" w:type="dxa"/>
          </w:tcPr>
          <w:p w:rsidRPr="00A74958" w:rsidR="007D368A" w:rsidP="00C068AF" w:rsidRDefault="007D368A" w14:paraId="50A2DFEE" w14:textId="77777777">
            <w:pPr>
              <w:pStyle w:val="TableParagraph"/>
              <w:spacing w:line="248" w:lineRule="exact"/>
              <w:rPr>
                <w:bCs/>
              </w:rPr>
            </w:pPr>
            <w:r>
              <w:rPr>
                <w:bCs/>
              </w:rPr>
              <w:t>6</w:t>
            </w:r>
          </w:p>
        </w:tc>
        <w:tc>
          <w:tcPr>
            <w:tcW w:w="887" w:type="dxa"/>
          </w:tcPr>
          <w:p w:rsidRPr="00A74958" w:rsidR="007D368A" w:rsidP="00C068AF" w:rsidRDefault="007D368A" w14:paraId="13757BEA" w14:textId="77777777">
            <w:pPr>
              <w:pStyle w:val="TableParagraph"/>
              <w:rPr>
                <w:bCs/>
              </w:rPr>
            </w:pPr>
          </w:p>
        </w:tc>
        <w:tc>
          <w:tcPr>
            <w:tcW w:w="1303" w:type="dxa"/>
          </w:tcPr>
          <w:p w:rsidRPr="00A74958" w:rsidR="007D368A" w:rsidP="00C068AF" w:rsidRDefault="007D368A" w14:paraId="1D1F7A4E" w14:textId="77777777">
            <w:pPr>
              <w:pStyle w:val="TableParagraph"/>
              <w:spacing w:line="248" w:lineRule="exact"/>
              <w:rPr>
                <w:bCs/>
              </w:rPr>
            </w:pPr>
            <w:r>
              <w:rPr>
                <w:bCs/>
              </w:rPr>
              <w:t>1</w:t>
            </w:r>
          </w:p>
        </w:tc>
      </w:tr>
      <w:tr w:rsidRPr="00A74958" w:rsidR="007D368A" w:rsidTr="00C068AF" w14:paraId="381B8B47" w14:textId="77777777">
        <w:trPr>
          <w:trHeight w:val="537"/>
        </w:trPr>
        <w:tc>
          <w:tcPr>
            <w:tcW w:w="1598" w:type="dxa"/>
          </w:tcPr>
          <w:p w:rsidRPr="00A74958" w:rsidR="007D368A" w:rsidP="00C068AF" w:rsidRDefault="007D368A" w14:paraId="34546949" w14:textId="77777777">
            <w:pPr>
              <w:pStyle w:val="TableParagraph"/>
              <w:spacing w:line="268" w:lineRule="exact"/>
              <w:ind w:left="107"/>
              <w:rPr>
                <w:bCs/>
              </w:rPr>
            </w:pPr>
            <w:r w:rsidRPr="00A74958">
              <w:rPr>
                <w:bCs/>
                <w:spacing w:val="-2"/>
              </w:rPr>
              <w:t>Native</w:t>
            </w:r>
          </w:p>
          <w:p w:rsidRPr="00A74958" w:rsidR="007D368A" w:rsidP="00C068AF" w:rsidRDefault="007D368A" w14:paraId="2557DF7A" w14:textId="77777777">
            <w:pPr>
              <w:pStyle w:val="TableParagraph"/>
              <w:spacing w:line="249" w:lineRule="exact"/>
              <w:ind w:left="107"/>
              <w:rPr>
                <w:bCs/>
              </w:rPr>
            </w:pPr>
            <w:r w:rsidRPr="00A74958">
              <w:rPr>
                <w:bCs/>
                <w:spacing w:val="-2"/>
              </w:rPr>
              <w:t>American</w:t>
            </w:r>
          </w:p>
        </w:tc>
        <w:tc>
          <w:tcPr>
            <w:tcW w:w="528" w:type="dxa"/>
          </w:tcPr>
          <w:p w:rsidRPr="00A74958" w:rsidR="007D368A" w:rsidP="00C068AF" w:rsidRDefault="007D368A" w14:paraId="37250983" w14:textId="77777777">
            <w:pPr>
              <w:pStyle w:val="TableParagraph"/>
              <w:rPr>
                <w:bCs/>
              </w:rPr>
            </w:pPr>
            <w:r>
              <w:rPr>
                <w:bCs/>
              </w:rPr>
              <w:t>1</w:t>
            </w:r>
          </w:p>
        </w:tc>
        <w:tc>
          <w:tcPr>
            <w:tcW w:w="562" w:type="dxa"/>
          </w:tcPr>
          <w:p w:rsidRPr="00A74958" w:rsidR="007D368A" w:rsidP="00C068AF" w:rsidRDefault="007D368A" w14:paraId="22EAB74A" w14:textId="77777777">
            <w:pPr>
              <w:pStyle w:val="TableParagraph"/>
              <w:rPr>
                <w:bCs/>
              </w:rPr>
            </w:pPr>
          </w:p>
        </w:tc>
        <w:tc>
          <w:tcPr>
            <w:tcW w:w="1508" w:type="dxa"/>
          </w:tcPr>
          <w:p w:rsidRPr="00A74958" w:rsidR="007D368A" w:rsidP="00C068AF" w:rsidRDefault="007D368A" w14:paraId="21865D6A" w14:textId="77777777">
            <w:pPr>
              <w:pStyle w:val="TableParagraph"/>
              <w:rPr>
                <w:bCs/>
              </w:rPr>
            </w:pPr>
          </w:p>
        </w:tc>
        <w:tc>
          <w:tcPr>
            <w:tcW w:w="510" w:type="dxa"/>
          </w:tcPr>
          <w:p w:rsidRPr="00A74958" w:rsidR="007D368A" w:rsidP="00C068AF" w:rsidRDefault="007D368A" w14:paraId="3ABA6295" w14:textId="77777777">
            <w:pPr>
              <w:pStyle w:val="TableParagraph"/>
              <w:rPr>
                <w:bCs/>
              </w:rPr>
            </w:pPr>
          </w:p>
        </w:tc>
        <w:tc>
          <w:tcPr>
            <w:tcW w:w="1194" w:type="dxa"/>
          </w:tcPr>
          <w:p w:rsidRPr="00A74958" w:rsidR="007D368A" w:rsidP="00C068AF" w:rsidRDefault="007D368A" w14:paraId="1B64B503" w14:textId="77777777">
            <w:pPr>
              <w:pStyle w:val="TableParagraph"/>
              <w:rPr>
                <w:bCs/>
              </w:rPr>
            </w:pPr>
          </w:p>
        </w:tc>
        <w:tc>
          <w:tcPr>
            <w:tcW w:w="1506" w:type="dxa"/>
          </w:tcPr>
          <w:p w:rsidRPr="00A74958" w:rsidR="007D368A" w:rsidP="00C068AF" w:rsidRDefault="007D368A" w14:paraId="0181077D" w14:textId="77777777">
            <w:pPr>
              <w:pStyle w:val="TableParagraph"/>
              <w:rPr>
                <w:bCs/>
              </w:rPr>
            </w:pPr>
          </w:p>
        </w:tc>
        <w:tc>
          <w:tcPr>
            <w:tcW w:w="887" w:type="dxa"/>
          </w:tcPr>
          <w:p w:rsidRPr="00A74958" w:rsidR="007D368A" w:rsidP="00C068AF" w:rsidRDefault="007D368A" w14:paraId="4E090041" w14:textId="77777777">
            <w:pPr>
              <w:pStyle w:val="TableParagraph"/>
              <w:rPr>
                <w:bCs/>
              </w:rPr>
            </w:pPr>
          </w:p>
        </w:tc>
        <w:tc>
          <w:tcPr>
            <w:tcW w:w="1303" w:type="dxa"/>
          </w:tcPr>
          <w:p w:rsidRPr="00A74958" w:rsidR="007D368A" w:rsidP="00C068AF" w:rsidRDefault="007D368A" w14:paraId="4A5BA025" w14:textId="77777777">
            <w:pPr>
              <w:pStyle w:val="TableParagraph"/>
              <w:rPr>
                <w:bCs/>
              </w:rPr>
            </w:pPr>
          </w:p>
        </w:tc>
      </w:tr>
      <w:tr w:rsidRPr="00A74958" w:rsidR="007D368A" w:rsidTr="00C068AF" w14:paraId="5A3C1DDC" w14:textId="77777777">
        <w:trPr>
          <w:trHeight w:val="268"/>
        </w:trPr>
        <w:tc>
          <w:tcPr>
            <w:tcW w:w="1598" w:type="dxa"/>
          </w:tcPr>
          <w:p w:rsidRPr="00A74958" w:rsidR="007D368A" w:rsidP="00C068AF" w:rsidRDefault="007D368A" w14:paraId="13BAE27C" w14:textId="77777777">
            <w:pPr>
              <w:pStyle w:val="TableParagraph"/>
              <w:spacing w:line="248" w:lineRule="exact"/>
              <w:ind w:left="107"/>
              <w:rPr>
                <w:bCs/>
              </w:rPr>
            </w:pPr>
            <w:r w:rsidRPr="00A74958">
              <w:rPr>
                <w:bCs/>
              </w:rPr>
              <w:t>Pacific</w:t>
            </w:r>
            <w:r w:rsidRPr="00A74958">
              <w:rPr>
                <w:bCs/>
                <w:spacing w:val="-3"/>
              </w:rPr>
              <w:t xml:space="preserve"> </w:t>
            </w:r>
            <w:r w:rsidRPr="00A74958">
              <w:rPr>
                <w:bCs/>
                <w:spacing w:val="-2"/>
              </w:rPr>
              <w:t>Islander</w:t>
            </w:r>
          </w:p>
        </w:tc>
        <w:tc>
          <w:tcPr>
            <w:tcW w:w="528" w:type="dxa"/>
          </w:tcPr>
          <w:p w:rsidRPr="00A74958" w:rsidR="007D368A" w:rsidP="00C068AF" w:rsidRDefault="007D368A" w14:paraId="038F71AA" w14:textId="77777777">
            <w:pPr>
              <w:pStyle w:val="TableParagraph"/>
              <w:rPr>
                <w:bCs/>
              </w:rPr>
            </w:pPr>
          </w:p>
        </w:tc>
        <w:tc>
          <w:tcPr>
            <w:tcW w:w="562" w:type="dxa"/>
          </w:tcPr>
          <w:p w:rsidRPr="00A74958" w:rsidR="007D368A" w:rsidP="00C068AF" w:rsidRDefault="007D368A" w14:paraId="3108263B" w14:textId="77777777">
            <w:pPr>
              <w:pStyle w:val="TableParagraph"/>
              <w:rPr>
                <w:bCs/>
              </w:rPr>
            </w:pPr>
          </w:p>
        </w:tc>
        <w:tc>
          <w:tcPr>
            <w:tcW w:w="1508" w:type="dxa"/>
          </w:tcPr>
          <w:p w:rsidRPr="00A74958" w:rsidR="007D368A" w:rsidP="00C068AF" w:rsidRDefault="007D368A" w14:paraId="20AF6400" w14:textId="77777777">
            <w:pPr>
              <w:pStyle w:val="TableParagraph"/>
              <w:rPr>
                <w:bCs/>
              </w:rPr>
            </w:pPr>
          </w:p>
        </w:tc>
        <w:tc>
          <w:tcPr>
            <w:tcW w:w="510" w:type="dxa"/>
          </w:tcPr>
          <w:p w:rsidRPr="00A74958" w:rsidR="007D368A" w:rsidP="00C068AF" w:rsidRDefault="007D368A" w14:paraId="039C212E" w14:textId="77777777">
            <w:pPr>
              <w:pStyle w:val="TableParagraph"/>
              <w:rPr>
                <w:bCs/>
              </w:rPr>
            </w:pPr>
          </w:p>
        </w:tc>
        <w:tc>
          <w:tcPr>
            <w:tcW w:w="1194" w:type="dxa"/>
          </w:tcPr>
          <w:p w:rsidRPr="00A74958" w:rsidR="007D368A" w:rsidP="00C068AF" w:rsidRDefault="007D368A" w14:paraId="17B198A3" w14:textId="77777777">
            <w:pPr>
              <w:pStyle w:val="TableParagraph"/>
              <w:rPr>
                <w:bCs/>
              </w:rPr>
            </w:pPr>
          </w:p>
        </w:tc>
        <w:tc>
          <w:tcPr>
            <w:tcW w:w="1506" w:type="dxa"/>
          </w:tcPr>
          <w:p w:rsidRPr="00A74958" w:rsidR="007D368A" w:rsidP="00C068AF" w:rsidRDefault="007D368A" w14:paraId="13395E2A" w14:textId="77777777">
            <w:pPr>
              <w:pStyle w:val="TableParagraph"/>
              <w:rPr>
                <w:bCs/>
              </w:rPr>
            </w:pPr>
          </w:p>
        </w:tc>
        <w:tc>
          <w:tcPr>
            <w:tcW w:w="887" w:type="dxa"/>
          </w:tcPr>
          <w:p w:rsidRPr="00A74958" w:rsidR="007D368A" w:rsidP="00C068AF" w:rsidRDefault="007D368A" w14:paraId="1ADE2689" w14:textId="77777777">
            <w:pPr>
              <w:pStyle w:val="TableParagraph"/>
              <w:spacing w:line="248" w:lineRule="exact"/>
              <w:ind w:left="103"/>
              <w:rPr>
                <w:bCs/>
              </w:rPr>
            </w:pPr>
          </w:p>
        </w:tc>
        <w:tc>
          <w:tcPr>
            <w:tcW w:w="1303" w:type="dxa"/>
          </w:tcPr>
          <w:p w:rsidRPr="00A74958" w:rsidR="007D368A" w:rsidP="00C068AF" w:rsidRDefault="007D368A" w14:paraId="57790EDD" w14:textId="77777777">
            <w:pPr>
              <w:pStyle w:val="TableParagraph"/>
              <w:rPr>
                <w:bCs/>
              </w:rPr>
            </w:pPr>
            <w:r>
              <w:rPr>
                <w:bCs/>
              </w:rPr>
              <w:t>1</w:t>
            </w:r>
          </w:p>
        </w:tc>
      </w:tr>
      <w:tr w:rsidRPr="00A74958" w:rsidR="007D368A" w:rsidTr="00C068AF" w14:paraId="7E547299" w14:textId="77777777">
        <w:trPr>
          <w:trHeight w:val="537"/>
        </w:trPr>
        <w:tc>
          <w:tcPr>
            <w:tcW w:w="1598" w:type="dxa"/>
          </w:tcPr>
          <w:p w:rsidRPr="00A74958" w:rsidR="007D368A" w:rsidP="00C068AF" w:rsidRDefault="007D368A" w14:paraId="4F525823" w14:textId="77777777">
            <w:pPr>
              <w:pStyle w:val="TableParagraph"/>
              <w:spacing w:line="268" w:lineRule="exact"/>
              <w:ind w:left="107"/>
              <w:rPr>
                <w:bCs/>
              </w:rPr>
            </w:pPr>
            <w:r w:rsidRPr="00A74958">
              <w:rPr>
                <w:bCs/>
              </w:rPr>
              <w:t>Two</w:t>
            </w:r>
            <w:r w:rsidRPr="00A74958">
              <w:rPr>
                <w:bCs/>
                <w:spacing w:val="-3"/>
              </w:rPr>
              <w:t xml:space="preserve"> </w:t>
            </w:r>
            <w:r w:rsidRPr="00A74958">
              <w:rPr>
                <w:bCs/>
              </w:rPr>
              <w:t>of</w:t>
            </w:r>
            <w:r w:rsidRPr="00A74958">
              <w:rPr>
                <w:bCs/>
                <w:spacing w:val="-1"/>
              </w:rPr>
              <w:t xml:space="preserve"> </w:t>
            </w:r>
            <w:r w:rsidRPr="00A74958">
              <w:rPr>
                <w:bCs/>
                <w:spacing w:val="-4"/>
              </w:rPr>
              <w:t>More</w:t>
            </w:r>
          </w:p>
          <w:p w:rsidRPr="00A74958" w:rsidR="007D368A" w:rsidP="00C068AF" w:rsidRDefault="007D368A" w14:paraId="250C210A" w14:textId="77777777">
            <w:pPr>
              <w:pStyle w:val="TableParagraph"/>
              <w:spacing w:line="249" w:lineRule="exact"/>
              <w:ind w:left="107"/>
              <w:rPr>
                <w:bCs/>
              </w:rPr>
            </w:pPr>
            <w:r w:rsidRPr="00A74958">
              <w:rPr>
                <w:bCs/>
                <w:spacing w:val="-2"/>
              </w:rPr>
              <w:t>Races</w:t>
            </w:r>
          </w:p>
        </w:tc>
        <w:tc>
          <w:tcPr>
            <w:tcW w:w="528" w:type="dxa"/>
          </w:tcPr>
          <w:p w:rsidRPr="00A74958" w:rsidR="007D368A" w:rsidP="00C068AF" w:rsidRDefault="007D368A" w14:paraId="5D5C4CCE" w14:textId="77777777">
            <w:pPr>
              <w:pStyle w:val="TableParagraph"/>
              <w:rPr>
                <w:bCs/>
              </w:rPr>
            </w:pPr>
          </w:p>
        </w:tc>
        <w:tc>
          <w:tcPr>
            <w:tcW w:w="562" w:type="dxa"/>
          </w:tcPr>
          <w:p w:rsidRPr="00A74958" w:rsidR="007D368A" w:rsidP="00C068AF" w:rsidRDefault="007D368A" w14:paraId="38FB6250" w14:textId="77777777">
            <w:pPr>
              <w:pStyle w:val="TableParagraph"/>
              <w:rPr>
                <w:bCs/>
              </w:rPr>
            </w:pPr>
          </w:p>
        </w:tc>
        <w:tc>
          <w:tcPr>
            <w:tcW w:w="1508" w:type="dxa"/>
          </w:tcPr>
          <w:p w:rsidRPr="00A74958" w:rsidR="007D368A" w:rsidP="00C068AF" w:rsidRDefault="007D368A" w14:paraId="1EF76AFC" w14:textId="77777777">
            <w:pPr>
              <w:pStyle w:val="TableParagraph"/>
              <w:rPr>
                <w:bCs/>
              </w:rPr>
            </w:pPr>
          </w:p>
        </w:tc>
        <w:tc>
          <w:tcPr>
            <w:tcW w:w="510" w:type="dxa"/>
          </w:tcPr>
          <w:p w:rsidRPr="00A74958" w:rsidR="007D368A" w:rsidP="00C068AF" w:rsidRDefault="007D368A" w14:paraId="14D009CF" w14:textId="77777777">
            <w:pPr>
              <w:pStyle w:val="TableParagraph"/>
              <w:rPr>
                <w:bCs/>
              </w:rPr>
            </w:pPr>
          </w:p>
        </w:tc>
        <w:tc>
          <w:tcPr>
            <w:tcW w:w="1194" w:type="dxa"/>
          </w:tcPr>
          <w:p w:rsidRPr="00A74958" w:rsidR="007D368A" w:rsidP="00C068AF" w:rsidRDefault="007D368A" w14:paraId="0C150FE3" w14:textId="77777777">
            <w:pPr>
              <w:pStyle w:val="TableParagraph"/>
              <w:rPr>
                <w:bCs/>
              </w:rPr>
            </w:pPr>
          </w:p>
        </w:tc>
        <w:tc>
          <w:tcPr>
            <w:tcW w:w="1506" w:type="dxa"/>
          </w:tcPr>
          <w:p w:rsidRPr="00A74958" w:rsidR="007D368A" w:rsidP="00C068AF" w:rsidRDefault="007D368A" w14:paraId="1F0F2818" w14:textId="77777777">
            <w:pPr>
              <w:pStyle w:val="TableParagraph"/>
              <w:rPr>
                <w:bCs/>
              </w:rPr>
            </w:pPr>
          </w:p>
        </w:tc>
        <w:tc>
          <w:tcPr>
            <w:tcW w:w="887" w:type="dxa"/>
          </w:tcPr>
          <w:p w:rsidRPr="00A74958" w:rsidR="007D368A" w:rsidP="00C068AF" w:rsidRDefault="007D368A" w14:paraId="2381F624" w14:textId="77777777">
            <w:pPr>
              <w:pStyle w:val="TableParagraph"/>
              <w:rPr>
                <w:bCs/>
              </w:rPr>
            </w:pPr>
          </w:p>
        </w:tc>
        <w:tc>
          <w:tcPr>
            <w:tcW w:w="1303" w:type="dxa"/>
          </w:tcPr>
          <w:p w:rsidRPr="00A74958" w:rsidR="007D368A" w:rsidP="00C068AF" w:rsidRDefault="007D368A" w14:paraId="4BCC7940" w14:textId="77777777">
            <w:pPr>
              <w:pStyle w:val="TableParagraph"/>
              <w:spacing w:line="268" w:lineRule="exact"/>
              <w:ind w:left="101"/>
              <w:rPr>
                <w:bCs/>
              </w:rPr>
            </w:pPr>
          </w:p>
        </w:tc>
      </w:tr>
      <w:tr w:rsidRPr="00A74958" w:rsidR="007D368A" w:rsidTr="00C068AF" w14:paraId="10EEA3D6" w14:textId="77777777">
        <w:trPr>
          <w:trHeight w:val="268"/>
        </w:trPr>
        <w:tc>
          <w:tcPr>
            <w:tcW w:w="1598" w:type="dxa"/>
          </w:tcPr>
          <w:p w:rsidRPr="00A74958" w:rsidR="007D368A" w:rsidP="00C068AF" w:rsidRDefault="007D368A" w14:paraId="08BD5C6F" w14:textId="77777777">
            <w:pPr>
              <w:pStyle w:val="TableParagraph"/>
              <w:spacing w:line="248" w:lineRule="exact"/>
              <w:ind w:left="107"/>
              <w:rPr>
                <w:bCs/>
              </w:rPr>
            </w:pPr>
            <w:r w:rsidRPr="00A74958">
              <w:rPr>
                <w:bCs/>
                <w:spacing w:val="-2"/>
              </w:rPr>
              <w:t>Female</w:t>
            </w:r>
          </w:p>
        </w:tc>
        <w:tc>
          <w:tcPr>
            <w:tcW w:w="528" w:type="dxa"/>
          </w:tcPr>
          <w:p w:rsidRPr="00A74958" w:rsidR="007D368A" w:rsidP="00C068AF" w:rsidRDefault="007D368A" w14:paraId="638FC3BF" w14:textId="77777777">
            <w:pPr>
              <w:pStyle w:val="TableParagraph"/>
              <w:spacing w:line="248" w:lineRule="exact"/>
              <w:rPr>
                <w:bCs/>
              </w:rPr>
            </w:pPr>
            <w:r>
              <w:rPr>
                <w:bCs/>
              </w:rPr>
              <w:t>1</w:t>
            </w:r>
          </w:p>
        </w:tc>
        <w:tc>
          <w:tcPr>
            <w:tcW w:w="562" w:type="dxa"/>
          </w:tcPr>
          <w:p w:rsidRPr="00A74958" w:rsidR="007D368A" w:rsidP="00C068AF" w:rsidRDefault="007D368A" w14:paraId="1D5563C9" w14:textId="77777777">
            <w:pPr>
              <w:pStyle w:val="TableParagraph"/>
              <w:rPr>
                <w:bCs/>
              </w:rPr>
            </w:pPr>
          </w:p>
        </w:tc>
        <w:tc>
          <w:tcPr>
            <w:tcW w:w="1508" w:type="dxa"/>
          </w:tcPr>
          <w:p w:rsidRPr="00A74958" w:rsidR="007D368A" w:rsidP="00C068AF" w:rsidRDefault="007D368A" w14:paraId="6FE1D0FC" w14:textId="77777777">
            <w:pPr>
              <w:pStyle w:val="TableParagraph"/>
              <w:rPr>
                <w:bCs/>
              </w:rPr>
            </w:pPr>
          </w:p>
        </w:tc>
        <w:tc>
          <w:tcPr>
            <w:tcW w:w="510" w:type="dxa"/>
          </w:tcPr>
          <w:p w:rsidRPr="00A74958" w:rsidR="007D368A" w:rsidP="00C068AF" w:rsidRDefault="007D368A" w14:paraId="451B51E0" w14:textId="77777777">
            <w:pPr>
              <w:pStyle w:val="TableParagraph"/>
              <w:rPr>
                <w:bCs/>
              </w:rPr>
            </w:pPr>
          </w:p>
        </w:tc>
        <w:tc>
          <w:tcPr>
            <w:tcW w:w="1194" w:type="dxa"/>
          </w:tcPr>
          <w:p w:rsidRPr="00A74958" w:rsidR="007D368A" w:rsidP="00C068AF" w:rsidRDefault="007D368A" w14:paraId="4420E1CE" w14:textId="77777777">
            <w:pPr>
              <w:pStyle w:val="TableParagraph"/>
              <w:rPr>
                <w:bCs/>
              </w:rPr>
            </w:pPr>
            <w:r>
              <w:rPr>
                <w:bCs/>
              </w:rPr>
              <w:t>1</w:t>
            </w:r>
          </w:p>
        </w:tc>
        <w:tc>
          <w:tcPr>
            <w:tcW w:w="1506" w:type="dxa"/>
          </w:tcPr>
          <w:p w:rsidRPr="00A74958" w:rsidR="007D368A" w:rsidP="00C068AF" w:rsidRDefault="007D368A" w14:paraId="3C837719" w14:textId="77777777">
            <w:pPr>
              <w:pStyle w:val="TableParagraph"/>
              <w:rPr>
                <w:bCs/>
              </w:rPr>
            </w:pPr>
          </w:p>
        </w:tc>
        <w:tc>
          <w:tcPr>
            <w:tcW w:w="887" w:type="dxa"/>
          </w:tcPr>
          <w:p w:rsidRPr="00A74958" w:rsidR="007D368A" w:rsidP="00C068AF" w:rsidRDefault="007D368A" w14:paraId="1A7CDD11" w14:textId="77777777">
            <w:pPr>
              <w:pStyle w:val="TableParagraph"/>
              <w:rPr>
                <w:bCs/>
              </w:rPr>
            </w:pPr>
          </w:p>
        </w:tc>
        <w:tc>
          <w:tcPr>
            <w:tcW w:w="1303" w:type="dxa"/>
          </w:tcPr>
          <w:p w:rsidRPr="00A74958" w:rsidR="007D368A" w:rsidP="00C068AF" w:rsidRDefault="007D368A" w14:paraId="433986A1" w14:textId="77777777">
            <w:pPr>
              <w:pStyle w:val="TableParagraph"/>
              <w:rPr>
                <w:bCs/>
              </w:rPr>
            </w:pPr>
          </w:p>
        </w:tc>
      </w:tr>
      <w:tr w:rsidRPr="00A74958" w:rsidR="007D368A" w:rsidTr="00C068AF" w14:paraId="35A7E963" w14:textId="77777777">
        <w:trPr>
          <w:trHeight w:val="268"/>
        </w:trPr>
        <w:tc>
          <w:tcPr>
            <w:tcW w:w="9596" w:type="dxa"/>
            <w:gridSpan w:val="9"/>
          </w:tcPr>
          <w:p w:rsidRPr="00A74958" w:rsidR="007D368A" w:rsidP="00C068AF" w:rsidRDefault="007D368A" w14:paraId="2E0FF7F3" w14:textId="77777777">
            <w:pPr>
              <w:pStyle w:val="TableParagraph"/>
              <w:spacing w:line="248" w:lineRule="exact"/>
              <w:ind w:left="4"/>
              <w:jc w:val="center"/>
              <w:rPr>
                <w:bCs/>
              </w:rPr>
            </w:pPr>
            <w:r w:rsidRPr="00A74958">
              <w:rPr>
                <w:bCs/>
              </w:rPr>
              <w:t>AS=Administrative</w:t>
            </w:r>
            <w:r w:rsidRPr="00A74958">
              <w:rPr>
                <w:bCs/>
                <w:spacing w:val="-12"/>
              </w:rPr>
              <w:t xml:space="preserve"> </w:t>
            </w:r>
            <w:r w:rsidRPr="00A74958">
              <w:rPr>
                <w:bCs/>
              </w:rPr>
              <w:t>Support;</w:t>
            </w:r>
            <w:r w:rsidRPr="00A74958">
              <w:rPr>
                <w:bCs/>
                <w:spacing w:val="-7"/>
              </w:rPr>
              <w:t xml:space="preserve"> </w:t>
            </w:r>
            <w:r w:rsidRPr="00A74958">
              <w:rPr>
                <w:bCs/>
              </w:rPr>
              <w:t>OA=Officials</w:t>
            </w:r>
            <w:r w:rsidRPr="00A74958">
              <w:rPr>
                <w:bCs/>
                <w:spacing w:val="-10"/>
              </w:rPr>
              <w:t xml:space="preserve"> </w:t>
            </w:r>
            <w:r w:rsidRPr="00A74958">
              <w:rPr>
                <w:bCs/>
              </w:rPr>
              <w:t>&amp;</w:t>
            </w:r>
            <w:r w:rsidRPr="00A74958">
              <w:rPr>
                <w:bCs/>
                <w:spacing w:val="-7"/>
              </w:rPr>
              <w:t xml:space="preserve"> </w:t>
            </w:r>
            <w:r w:rsidRPr="00A74958">
              <w:rPr>
                <w:bCs/>
              </w:rPr>
              <w:t>Administrators;</w:t>
            </w:r>
            <w:r w:rsidRPr="00A74958">
              <w:rPr>
                <w:bCs/>
                <w:spacing w:val="-8"/>
              </w:rPr>
              <w:t xml:space="preserve"> </w:t>
            </w:r>
            <w:r w:rsidRPr="00A74958">
              <w:rPr>
                <w:bCs/>
                <w:spacing w:val="-2"/>
              </w:rPr>
              <w:t>PP=Paraprofessionals</w:t>
            </w:r>
          </w:p>
        </w:tc>
      </w:tr>
    </w:tbl>
    <w:p w:rsidR="007D368A" w:rsidP="007D368A" w:rsidRDefault="007D368A" w14:paraId="05B15914" w14:textId="77777777">
      <w:pPr>
        <w:pStyle w:val="BodyText"/>
        <w:spacing w:before="2"/>
        <w:rPr>
          <w:i/>
        </w:rPr>
      </w:pPr>
    </w:p>
    <w:p w:rsidRPr="00C82DC5" w:rsidR="007D368A" w:rsidP="007D368A" w:rsidRDefault="007D368A" w14:paraId="7FB30D22" w14:textId="273E6600">
      <w:pPr>
        <w:pStyle w:val="BodyText"/>
        <w:ind w:left="719" w:right="1445"/>
        <w:rPr>
          <w:rFonts w:ascii="Arial" w:hAnsi="Arial" w:cs="Arial"/>
        </w:rPr>
      </w:pPr>
      <w:r w:rsidRPr="00C82DC5">
        <w:rPr>
          <w:rFonts w:ascii="Arial" w:hAnsi="Arial" w:cs="Arial"/>
        </w:rPr>
        <w:t>DNRP</w:t>
      </w:r>
      <w:r>
        <w:rPr>
          <w:rFonts w:ascii="Arial" w:hAnsi="Arial" w:cs="Arial"/>
        </w:rPr>
        <w:t xml:space="preserve"> will continue to</w:t>
      </w:r>
      <w:r w:rsidRPr="00C82DC5">
        <w:rPr>
          <w:rFonts w:ascii="Arial" w:hAnsi="Arial" w:cs="Arial"/>
        </w:rPr>
        <w:t xml:space="preserve"> evaluat</w:t>
      </w:r>
      <w:r>
        <w:rPr>
          <w:rFonts w:ascii="Arial" w:hAnsi="Arial" w:cs="Arial"/>
        </w:rPr>
        <w:t>e</w:t>
      </w:r>
      <w:r w:rsidRPr="00C82DC5">
        <w:rPr>
          <w:rFonts w:ascii="Arial" w:hAnsi="Arial" w:cs="Arial"/>
        </w:rPr>
        <w:t xml:space="preserve"> and improv</w:t>
      </w:r>
      <w:r>
        <w:rPr>
          <w:rFonts w:ascii="Arial" w:hAnsi="Arial" w:cs="Arial"/>
        </w:rPr>
        <w:t>e</w:t>
      </w:r>
      <w:r w:rsidRPr="00C82DC5">
        <w:rPr>
          <w:rFonts w:ascii="Arial" w:hAnsi="Arial" w:cs="Arial"/>
        </w:rPr>
        <w:t xml:space="preserve"> their recruitment process with an intent to ensure equity is built into each step of the process. The</w:t>
      </w:r>
      <w:r>
        <w:rPr>
          <w:rFonts w:ascii="Arial" w:hAnsi="Arial" w:cs="Arial"/>
        </w:rPr>
        <w:t>y will focus on</w:t>
      </w:r>
      <w:r w:rsidRPr="00C82DC5">
        <w:rPr>
          <w:rFonts w:ascii="Arial" w:hAnsi="Arial" w:cs="Arial"/>
        </w:rPr>
        <w:t xml:space="preserve"> address</w:t>
      </w:r>
      <w:r>
        <w:rPr>
          <w:rFonts w:ascii="Arial" w:hAnsi="Arial" w:cs="Arial"/>
        </w:rPr>
        <w:t>ing</w:t>
      </w:r>
      <w:r w:rsidRPr="00C82DC5">
        <w:rPr>
          <w:rFonts w:ascii="Arial" w:hAnsi="Arial" w:cs="Arial"/>
        </w:rPr>
        <w:t xml:space="preserve"> DNRP’s outreach and sourcing of candidates as well as marketing of DNRP positions. DNRP’s effort with the recruitment lifecycle will include</w:t>
      </w:r>
      <w:r w:rsidRPr="00C82DC5">
        <w:rPr>
          <w:rFonts w:ascii="Arial" w:hAnsi="Arial" w:cs="Arial"/>
          <w:spacing w:val="-1"/>
        </w:rPr>
        <w:t xml:space="preserve"> </w:t>
      </w:r>
      <w:r w:rsidRPr="00C82DC5">
        <w:rPr>
          <w:rFonts w:ascii="Arial" w:hAnsi="Arial" w:cs="Arial"/>
        </w:rPr>
        <w:t>special</w:t>
      </w:r>
      <w:r w:rsidRPr="00C82DC5">
        <w:rPr>
          <w:rFonts w:ascii="Arial" w:hAnsi="Arial" w:cs="Arial"/>
          <w:spacing w:val="-2"/>
        </w:rPr>
        <w:t xml:space="preserve"> </w:t>
      </w:r>
      <w:r w:rsidRPr="00C82DC5">
        <w:rPr>
          <w:rFonts w:ascii="Arial" w:hAnsi="Arial" w:cs="Arial"/>
        </w:rPr>
        <w:t>focus</w:t>
      </w:r>
      <w:r w:rsidRPr="00C82DC5">
        <w:rPr>
          <w:rFonts w:ascii="Arial" w:hAnsi="Arial" w:cs="Arial"/>
          <w:spacing w:val="-4"/>
        </w:rPr>
        <w:t xml:space="preserve"> </w:t>
      </w:r>
      <w:r w:rsidRPr="00C82DC5">
        <w:rPr>
          <w:rFonts w:ascii="Arial" w:hAnsi="Arial" w:cs="Arial"/>
        </w:rPr>
        <w:t>on</w:t>
      </w:r>
      <w:r w:rsidRPr="00C82DC5">
        <w:rPr>
          <w:rFonts w:ascii="Arial" w:hAnsi="Arial" w:cs="Arial"/>
          <w:spacing w:val="-3"/>
        </w:rPr>
        <w:t xml:space="preserve"> </w:t>
      </w:r>
      <w:r w:rsidRPr="00C82DC5">
        <w:rPr>
          <w:rFonts w:ascii="Arial" w:hAnsi="Arial" w:cs="Arial"/>
        </w:rPr>
        <w:t>connecting</w:t>
      </w:r>
      <w:r w:rsidRPr="00C82DC5">
        <w:rPr>
          <w:rFonts w:ascii="Arial" w:hAnsi="Arial" w:cs="Arial"/>
          <w:spacing w:val="-3"/>
        </w:rPr>
        <w:t xml:space="preserve"> </w:t>
      </w:r>
      <w:r w:rsidRPr="00C82DC5">
        <w:rPr>
          <w:rFonts w:ascii="Arial" w:hAnsi="Arial" w:cs="Arial"/>
        </w:rPr>
        <w:t>with</w:t>
      </w:r>
      <w:r w:rsidRPr="00C82DC5">
        <w:rPr>
          <w:rFonts w:ascii="Arial" w:hAnsi="Arial" w:cs="Arial"/>
          <w:spacing w:val="-5"/>
        </w:rPr>
        <w:t xml:space="preserve"> </w:t>
      </w:r>
      <w:r>
        <w:rPr>
          <w:rFonts w:ascii="Arial" w:hAnsi="Arial" w:cs="Arial"/>
          <w:spacing w:val="-5"/>
        </w:rPr>
        <w:t>different BIPOC communities</w:t>
      </w:r>
      <w:r w:rsidRPr="00C82DC5">
        <w:rPr>
          <w:rFonts w:ascii="Arial" w:hAnsi="Arial" w:cs="Arial"/>
        </w:rPr>
        <w:t xml:space="preserve"> </w:t>
      </w:r>
      <w:r>
        <w:rPr>
          <w:rFonts w:ascii="Arial" w:hAnsi="Arial" w:cs="Arial"/>
        </w:rPr>
        <w:t xml:space="preserve">to fill </w:t>
      </w:r>
      <w:r w:rsidRPr="00C82DC5">
        <w:rPr>
          <w:rFonts w:ascii="Arial" w:hAnsi="Arial" w:cs="Arial"/>
        </w:rPr>
        <w:t>positions</w:t>
      </w:r>
      <w:r>
        <w:rPr>
          <w:rFonts w:ascii="Arial" w:hAnsi="Arial" w:cs="Arial"/>
        </w:rPr>
        <w:t xml:space="preserve"> in mentioned categories</w:t>
      </w:r>
      <w:r w:rsidRPr="00C82DC5">
        <w:rPr>
          <w:rFonts w:ascii="Arial" w:hAnsi="Arial" w:cs="Arial"/>
        </w:rPr>
        <w:t>. Areas of strong focus include the following:</w:t>
      </w:r>
    </w:p>
    <w:p w:rsidRPr="00C82DC5" w:rsidR="007D368A" w:rsidP="007D368A" w:rsidRDefault="007D368A" w14:paraId="130BCC63" w14:textId="77777777">
      <w:pPr>
        <w:pStyle w:val="BodyText"/>
        <w:spacing w:before="1"/>
        <w:rPr>
          <w:rFonts w:ascii="Arial" w:hAnsi="Arial" w:cs="Arial"/>
        </w:rPr>
      </w:pPr>
    </w:p>
    <w:p w:rsidRPr="00C82DC5" w:rsidR="007D368A" w:rsidP="007D368A" w:rsidRDefault="007D368A" w14:paraId="46ACAF55" w14:textId="77777777">
      <w:pPr>
        <w:pStyle w:val="ListParagraph"/>
        <w:numPr>
          <w:ilvl w:val="0"/>
          <w:numId w:val="19"/>
        </w:numPr>
        <w:tabs>
          <w:tab w:val="left" w:pos="1439"/>
        </w:tabs>
        <w:spacing w:before="1" w:line="249" w:lineRule="auto"/>
        <w:ind w:right="1615"/>
        <w:contextualSpacing w:val="0"/>
        <w:rPr>
          <w:rFonts w:ascii="Arial" w:hAnsi="Arial" w:cs="Arial"/>
        </w:rPr>
      </w:pPr>
      <w:r w:rsidRPr="00C82DC5">
        <w:rPr>
          <w:rFonts w:ascii="Arial" w:hAnsi="Arial" w:cs="Arial"/>
        </w:rPr>
        <w:t>Continue</w:t>
      </w:r>
      <w:r w:rsidRPr="00C82DC5">
        <w:rPr>
          <w:rFonts w:ascii="Arial" w:hAnsi="Arial" w:cs="Arial"/>
          <w:spacing w:val="-1"/>
        </w:rPr>
        <w:t xml:space="preserve"> </w:t>
      </w:r>
      <w:r w:rsidRPr="00C82DC5">
        <w:rPr>
          <w:rFonts w:ascii="Arial" w:hAnsi="Arial" w:cs="Arial"/>
        </w:rPr>
        <w:t>to</w:t>
      </w:r>
      <w:r w:rsidRPr="00C82DC5">
        <w:rPr>
          <w:rFonts w:ascii="Arial" w:hAnsi="Arial" w:cs="Arial"/>
          <w:spacing w:val="-3"/>
        </w:rPr>
        <w:t xml:space="preserve"> </w:t>
      </w:r>
      <w:r w:rsidRPr="00C82DC5">
        <w:rPr>
          <w:rFonts w:ascii="Arial" w:hAnsi="Arial" w:cs="Arial"/>
        </w:rPr>
        <w:t>work</w:t>
      </w:r>
      <w:r w:rsidRPr="00C82DC5">
        <w:rPr>
          <w:rFonts w:ascii="Arial" w:hAnsi="Arial" w:cs="Arial"/>
          <w:spacing w:val="-4"/>
        </w:rPr>
        <w:t xml:space="preserve"> </w:t>
      </w:r>
      <w:r w:rsidRPr="00C82DC5">
        <w:rPr>
          <w:rFonts w:ascii="Arial" w:hAnsi="Arial" w:cs="Arial"/>
        </w:rPr>
        <w:t>with</w:t>
      </w:r>
      <w:r w:rsidRPr="00C82DC5">
        <w:rPr>
          <w:rFonts w:ascii="Arial" w:hAnsi="Arial" w:cs="Arial"/>
          <w:spacing w:val="-3"/>
        </w:rPr>
        <w:t xml:space="preserve"> </w:t>
      </w:r>
      <w:r w:rsidRPr="00C82DC5">
        <w:rPr>
          <w:rFonts w:ascii="Arial" w:hAnsi="Arial" w:cs="Arial"/>
        </w:rPr>
        <w:t>their</w:t>
      </w:r>
      <w:r w:rsidRPr="00C82DC5">
        <w:rPr>
          <w:rFonts w:ascii="Arial" w:hAnsi="Arial" w:cs="Arial"/>
          <w:spacing w:val="-2"/>
        </w:rPr>
        <w:t xml:space="preserve"> </w:t>
      </w:r>
      <w:r w:rsidRPr="00C82DC5">
        <w:rPr>
          <w:rFonts w:ascii="Arial" w:hAnsi="Arial" w:cs="Arial"/>
        </w:rPr>
        <w:t>equity</w:t>
      </w:r>
      <w:r w:rsidRPr="00C82DC5">
        <w:rPr>
          <w:rFonts w:ascii="Arial" w:hAnsi="Arial" w:cs="Arial"/>
          <w:spacing w:val="-1"/>
        </w:rPr>
        <w:t xml:space="preserve"> </w:t>
      </w:r>
      <w:r w:rsidRPr="00C82DC5">
        <w:rPr>
          <w:rFonts w:ascii="Arial" w:hAnsi="Arial" w:cs="Arial"/>
        </w:rPr>
        <w:t>and</w:t>
      </w:r>
      <w:r w:rsidRPr="00C82DC5">
        <w:rPr>
          <w:rFonts w:ascii="Arial" w:hAnsi="Arial" w:cs="Arial"/>
          <w:spacing w:val="-5"/>
        </w:rPr>
        <w:t xml:space="preserve"> </w:t>
      </w:r>
      <w:r w:rsidRPr="00C82DC5">
        <w:rPr>
          <w:rFonts w:ascii="Arial" w:hAnsi="Arial" w:cs="Arial"/>
        </w:rPr>
        <w:t>social</w:t>
      </w:r>
      <w:r w:rsidRPr="00C82DC5">
        <w:rPr>
          <w:rFonts w:ascii="Arial" w:hAnsi="Arial" w:cs="Arial"/>
          <w:spacing w:val="-2"/>
        </w:rPr>
        <w:t xml:space="preserve"> </w:t>
      </w:r>
      <w:r w:rsidRPr="00C82DC5">
        <w:rPr>
          <w:rFonts w:ascii="Arial" w:hAnsi="Arial" w:cs="Arial"/>
        </w:rPr>
        <w:t>justice</w:t>
      </w:r>
      <w:r w:rsidRPr="00C82DC5">
        <w:rPr>
          <w:rFonts w:ascii="Arial" w:hAnsi="Arial" w:cs="Arial"/>
          <w:spacing w:val="-1"/>
        </w:rPr>
        <w:t xml:space="preserve"> </w:t>
      </w:r>
      <w:r w:rsidRPr="00C82DC5">
        <w:rPr>
          <w:rFonts w:ascii="Arial" w:hAnsi="Arial" w:cs="Arial"/>
        </w:rPr>
        <w:t>subcommittees</w:t>
      </w:r>
      <w:r w:rsidRPr="00C82DC5">
        <w:rPr>
          <w:rFonts w:ascii="Arial" w:hAnsi="Arial" w:cs="Arial"/>
          <w:spacing w:val="-2"/>
        </w:rPr>
        <w:t xml:space="preserve"> </w:t>
      </w:r>
      <w:r w:rsidRPr="00C82DC5">
        <w:rPr>
          <w:rFonts w:ascii="Arial" w:hAnsi="Arial" w:cs="Arial"/>
        </w:rPr>
        <w:t>on</w:t>
      </w:r>
      <w:r w:rsidRPr="00C82DC5">
        <w:rPr>
          <w:rFonts w:ascii="Arial" w:hAnsi="Arial" w:cs="Arial"/>
          <w:spacing w:val="-5"/>
        </w:rPr>
        <w:t xml:space="preserve"> </w:t>
      </w:r>
      <w:r w:rsidRPr="00C82DC5">
        <w:rPr>
          <w:rFonts w:ascii="Arial" w:hAnsi="Arial" w:cs="Arial"/>
        </w:rPr>
        <w:t>enhancements</w:t>
      </w:r>
      <w:r w:rsidRPr="00C82DC5">
        <w:rPr>
          <w:rFonts w:ascii="Arial" w:hAnsi="Arial" w:cs="Arial"/>
          <w:spacing w:val="-4"/>
        </w:rPr>
        <w:t xml:space="preserve"> </w:t>
      </w:r>
      <w:r w:rsidRPr="00C82DC5">
        <w:rPr>
          <w:rFonts w:ascii="Arial" w:hAnsi="Arial" w:cs="Arial"/>
        </w:rPr>
        <w:t>to</w:t>
      </w:r>
      <w:r w:rsidRPr="00C82DC5">
        <w:rPr>
          <w:rFonts w:ascii="Arial" w:hAnsi="Arial" w:cs="Arial"/>
          <w:spacing w:val="-1"/>
        </w:rPr>
        <w:t xml:space="preserve"> </w:t>
      </w:r>
      <w:r w:rsidRPr="00C82DC5">
        <w:rPr>
          <w:rFonts w:ascii="Arial" w:hAnsi="Arial" w:cs="Arial"/>
        </w:rPr>
        <w:t>their recruitment processes.</w:t>
      </w:r>
    </w:p>
    <w:p w:rsidRPr="00C82DC5" w:rsidR="007D368A" w:rsidP="007D368A" w:rsidRDefault="007D368A" w14:paraId="69CF20A6" w14:textId="77777777">
      <w:pPr>
        <w:pStyle w:val="ListParagraph"/>
        <w:numPr>
          <w:ilvl w:val="0"/>
          <w:numId w:val="19"/>
        </w:numPr>
        <w:tabs>
          <w:tab w:val="left" w:pos="1439"/>
        </w:tabs>
        <w:spacing w:before="5" w:line="249" w:lineRule="auto"/>
        <w:ind w:right="1490"/>
        <w:contextualSpacing w:val="0"/>
        <w:rPr>
          <w:rFonts w:ascii="Arial" w:hAnsi="Arial" w:cs="Arial"/>
        </w:rPr>
      </w:pPr>
      <w:r w:rsidRPr="00C82DC5">
        <w:rPr>
          <w:rFonts w:ascii="Arial" w:hAnsi="Arial" w:cs="Arial"/>
        </w:rPr>
        <w:t>Partner</w:t>
      </w:r>
      <w:r w:rsidRPr="00C82DC5">
        <w:rPr>
          <w:rFonts w:ascii="Arial" w:hAnsi="Arial" w:cs="Arial"/>
          <w:spacing w:val="-4"/>
        </w:rPr>
        <w:t xml:space="preserve"> </w:t>
      </w:r>
      <w:r w:rsidRPr="00C82DC5">
        <w:rPr>
          <w:rFonts w:ascii="Arial" w:hAnsi="Arial" w:cs="Arial"/>
        </w:rPr>
        <w:t>with</w:t>
      </w:r>
      <w:r w:rsidRPr="00C82DC5">
        <w:rPr>
          <w:rFonts w:ascii="Arial" w:hAnsi="Arial" w:cs="Arial"/>
          <w:spacing w:val="-5"/>
        </w:rPr>
        <w:t xml:space="preserve"> </w:t>
      </w:r>
      <w:r w:rsidRPr="00C82DC5">
        <w:rPr>
          <w:rFonts w:ascii="Arial" w:hAnsi="Arial" w:cs="Arial"/>
        </w:rPr>
        <w:t>the</w:t>
      </w:r>
      <w:r w:rsidRPr="00C82DC5">
        <w:rPr>
          <w:rFonts w:ascii="Arial" w:hAnsi="Arial" w:cs="Arial"/>
          <w:spacing w:val="-1"/>
        </w:rPr>
        <w:t xml:space="preserve"> </w:t>
      </w:r>
      <w:r w:rsidRPr="00C82DC5">
        <w:rPr>
          <w:rFonts w:ascii="Arial" w:hAnsi="Arial" w:cs="Arial"/>
        </w:rPr>
        <w:t>Green</w:t>
      </w:r>
      <w:r w:rsidRPr="00C82DC5">
        <w:rPr>
          <w:rFonts w:ascii="Arial" w:hAnsi="Arial" w:cs="Arial"/>
          <w:spacing w:val="-3"/>
        </w:rPr>
        <w:t xml:space="preserve"> </w:t>
      </w:r>
      <w:r w:rsidRPr="00C82DC5">
        <w:rPr>
          <w:rFonts w:ascii="Arial" w:hAnsi="Arial" w:cs="Arial"/>
        </w:rPr>
        <w:t>Jobs</w:t>
      </w:r>
      <w:r w:rsidRPr="00C82DC5">
        <w:rPr>
          <w:rFonts w:ascii="Arial" w:hAnsi="Arial" w:cs="Arial"/>
          <w:spacing w:val="-2"/>
        </w:rPr>
        <w:t xml:space="preserve"> </w:t>
      </w:r>
      <w:r w:rsidRPr="00C82DC5">
        <w:rPr>
          <w:rFonts w:ascii="Arial" w:hAnsi="Arial" w:cs="Arial"/>
        </w:rPr>
        <w:t>program</w:t>
      </w:r>
      <w:r w:rsidRPr="00C82DC5">
        <w:rPr>
          <w:rFonts w:ascii="Arial" w:hAnsi="Arial" w:cs="Arial"/>
          <w:spacing w:val="-3"/>
        </w:rPr>
        <w:t xml:space="preserve"> </w:t>
      </w:r>
      <w:r w:rsidRPr="00C82DC5">
        <w:rPr>
          <w:rFonts w:ascii="Arial" w:hAnsi="Arial" w:cs="Arial"/>
        </w:rPr>
        <w:t>manager</w:t>
      </w:r>
      <w:r w:rsidRPr="00C82DC5">
        <w:rPr>
          <w:rFonts w:ascii="Arial" w:hAnsi="Arial" w:cs="Arial"/>
          <w:spacing w:val="-4"/>
        </w:rPr>
        <w:t xml:space="preserve"> </w:t>
      </w:r>
      <w:r w:rsidRPr="00C82DC5">
        <w:rPr>
          <w:rFonts w:ascii="Arial" w:hAnsi="Arial" w:cs="Arial"/>
        </w:rPr>
        <w:t>to</w:t>
      </w:r>
      <w:r w:rsidRPr="00C82DC5">
        <w:rPr>
          <w:rFonts w:ascii="Arial" w:hAnsi="Arial" w:cs="Arial"/>
          <w:spacing w:val="-3"/>
        </w:rPr>
        <w:t xml:space="preserve"> </w:t>
      </w:r>
      <w:r w:rsidRPr="00C82DC5">
        <w:rPr>
          <w:rFonts w:ascii="Arial" w:hAnsi="Arial" w:cs="Arial"/>
        </w:rPr>
        <w:t>create</w:t>
      </w:r>
      <w:r w:rsidRPr="00C82DC5">
        <w:rPr>
          <w:rFonts w:ascii="Arial" w:hAnsi="Arial" w:cs="Arial"/>
          <w:spacing w:val="-1"/>
        </w:rPr>
        <w:t xml:space="preserve"> </w:t>
      </w:r>
      <w:r w:rsidRPr="00C82DC5">
        <w:rPr>
          <w:rFonts w:ascii="Arial" w:hAnsi="Arial" w:cs="Arial"/>
        </w:rPr>
        <w:t>career</w:t>
      </w:r>
      <w:r w:rsidRPr="00C82DC5">
        <w:rPr>
          <w:rFonts w:ascii="Arial" w:hAnsi="Arial" w:cs="Arial"/>
          <w:spacing w:val="-4"/>
        </w:rPr>
        <w:t xml:space="preserve"> </w:t>
      </w:r>
      <w:r w:rsidRPr="00C82DC5">
        <w:rPr>
          <w:rFonts w:ascii="Arial" w:hAnsi="Arial" w:cs="Arial"/>
        </w:rPr>
        <w:t>on-ramps</w:t>
      </w:r>
      <w:r w:rsidRPr="00C82DC5">
        <w:rPr>
          <w:rFonts w:ascii="Arial" w:hAnsi="Arial" w:cs="Arial"/>
          <w:spacing w:val="-2"/>
        </w:rPr>
        <w:t xml:space="preserve"> </w:t>
      </w:r>
      <w:r w:rsidRPr="00C82DC5">
        <w:rPr>
          <w:rFonts w:ascii="Arial" w:hAnsi="Arial" w:cs="Arial"/>
        </w:rPr>
        <w:t>for</w:t>
      </w:r>
      <w:r w:rsidRPr="00C82DC5">
        <w:rPr>
          <w:rFonts w:ascii="Arial" w:hAnsi="Arial" w:cs="Arial"/>
          <w:spacing w:val="-2"/>
        </w:rPr>
        <w:t xml:space="preserve"> </w:t>
      </w:r>
      <w:r w:rsidRPr="00C82DC5">
        <w:rPr>
          <w:rFonts w:ascii="Arial" w:hAnsi="Arial" w:cs="Arial"/>
        </w:rPr>
        <w:t>those</w:t>
      </w:r>
      <w:r w:rsidRPr="00C82DC5">
        <w:rPr>
          <w:rFonts w:ascii="Arial" w:hAnsi="Arial" w:cs="Arial"/>
          <w:spacing w:val="-1"/>
        </w:rPr>
        <w:t xml:space="preserve"> </w:t>
      </w:r>
      <w:r w:rsidRPr="00C82DC5">
        <w:rPr>
          <w:rFonts w:ascii="Arial" w:hAnsi="Arial" w:cs="Arial"/>
        </w:rPr>
        <w:t>in</w:t>
      </w:r>
      <w:r w:rsidRPr="00C82DC5">
        <w:rPr>
          <w:rFonts w:ascii="Arial" w:hAnsi="Arial" w:cs="Arial"/>
          <w:spacing w:val="-3"/>
        </w:rPr>
        <w:t xml:space="preserve"> </w:t>
      </w:r>
      <w:r w:rsidRPr="00C82DC5">
        <w:rPr>
          <w:rFonts w:ascii="Arial" w:hAnsi="Arial" w:cs="Arial"/>
        </w:rPr>
        <w:t xml:space="preserve">internship </w:t>
      </w:r>
      <w:r w:rsidRPr="00C82DC5">
        <w:rPr>
          <w:rFonts w:ascii="Arial" w:hAnsi="Arial" w:cs="Arial"/>
          <w:spacing w:val="-2"/>
        </w:rPr>
        <w:t>programs.</w:t>
      </w:r>
    </w:p>
    <w:p w:rsidRPr="00C82DC5" w:rsidR="007D368A" w:rsidP="007D368A" w:rsidRDefault="007D368A" w14:paraId="4A24792A" w14:textId="77777777">
      <w:pPr>
        <w:pStyle w:val="ListParagraph"/>
        <w:numPr>
          <w:ilvl w:val="0"/>
          <w:numId w:val="19"/>
        </w:numPr>
        <w:tabs>
          <w:tab w:val="left" w:pos="1439"/>
        </w:tabs>
        <w:spacing w:before="4"/>
        <w:ind w:hanging="360"/>
        <w:contextualSpacing w:val="0"/>
        <w:rPr>
          <w:rFonts w:ascii="Arial" w:hAnsi="Arial" w:cs="Arial"/>
        </w:rPr>
      </w:pPr>
      <w:r w:rsidRPr="00C82DC5">
        <w:rPr>
          <w:rFonts w:ascii="Arial" w:hAnsi="Arial" w:cs="Arial"/>
        </w:rPr>
        <w:t>Outreach</w:t>
      </w:r>
      <w:r w:rsidRPr="00C82DC5">
        <w:rPr>
          <w:rFonts w:ascii="Arial" w:hAnsi="Arial" w:cs="Arial"/>
          <w:spacing w:val="-9"/>
        </w:rPr>
        <w:t xml:space="preserve"> </w:t>
      </w:r>
      <w:r w:rsidRPr="00C82DC5">
        <w:rPr>
          <w:rFonts w:ascii="Arial" w:hAnsi="Arial" w:cs="Arial"/>
        </w:rPr>
        <w:t>to</w:t>
      </w:r>
      <w:r w:rsidRPr="00C82DC5">
        <w:rPr>
          <w:rFonts w:ascii="Arial" w:hAnsi="Arial" w:cs="Arial"/>
          <w:spacing w:val="-4"/>
        </w:rPr>
        <w:t xml:space="preserve"> </w:t>
      </w:r>
      <w:r w:rsidRPr="00C82DC5">
        <w:rPr>
          <w:rFonts w:ascii="Arial" w:hAnsi="Arial" w:cs="Arial"/>
        </w:rPr>
        <w:t>affinity</w:t>
      </w:r>
      <w:r w:rsidRPr="00C82DC5">
        <w:rPr>
          <w:rFonts w:ascii="Arial" w:hAnsi="Arial" w:cs="Arial"/>
          <w:spacing w:val="-3"/>
        </w:rPr>
        <w:t xml:space="preserve"> </w:t>
      </w:r>
      <w:r w:rsidRPr="00C82DC5">
        <w:rPr>
          <w:rFonts w:ascii="Arial" w:hAnsi="Arial" w:cs="Arial"/>
        </w:rPr>
        <w:t>groups</w:t>
      </w:r>
      <w:r w:rsidRPr="00C82DC5">
        <w:rPr>
          <w:rFonts w:ascii="Arial" w:hAnsi="Arial" w:cs="Arial"/>
          <w:spacing w:val="-5"/>
        </w:rPr>
        <w:t xml:space="preserve"> </w:t>
      </w:r>
      <w:r w:rsidRPr="00C82DC5">
        <w:rPr>
          <w:rFonts w:ascii="Arial" w:hAnsi="Arial" w:cs="Arial"/>
        </w:rPr>
        <w:t>within</w:t>
      </w:r>
      <w:r w:rsidRPr="00C82DC5">
        <w:rPr>
          <w:rFonts w:ascii="Arial" w:hAnsi="Arial" w:cs="Arial"/>
          <w:spacing w:val="-4"/>
        </w:rPr>
        <w:t xml:space="preserve"> </w:t>
      </w:r>
      <w:r w:rsidRPr="00C82DC5">
        <w:rPr>
          <w:rFonts w:ascii="Arial" w:hAnsi="Arial" w:cs="Arial"/>
        </w:rPr>
        <w:t>King</w:t>
      </w:r>
      <w:r w:rsidRPr="00C82DC5">
        <w:rPr>
          <w:rFonts w:ascii="Arial" w:hAnsi="Arial" w:cs="Arial"/>
          <w:spacing w:val="-4"/>
        </w:rPr>
        <w:t xml:space="preserve"> </w:t>
      </w:r>
      <w:r w:rsidRPr="00C82DC5">
        <w:rPr>
          <w:rFonts w:ascii="Arial" w:hAnsi="Arial" w:cs="Arial"/>
        </w:rPr>
        <w:t>County</w:t>
      </w:r>
      <w:r w:rsidRPr="00C82DC5">
        <w:rPr>
          <w:rFonts w:ascii="Arial" w:hAnsi="Arial" w:cs="Arial"/>
          <w:spacing w:val="-5"/>
        </w:rPr>
        <w:t xml:space="preserve"> </w:t>
      </w:r>
      <w:r w:rsidRPr="00C82DC5">
        <w:rPr>
          <w:rFonts w:ascii="Arial" w:hAnsi="Arial" w:cs="Arial"/>
        </w:rPr>
        <w:t>for</w:t>
      </w:r>
      <w:r w:rsidRPr="00C82DC5">
        <w:rPr>
          <w:rFonts w:ascii="Arial" w:hAnsi="Arial" w:cs="Arial"/>
          <w:spacing w:val="-5"/>
        </w:rPr>
        <w:t xml:space="preserve"> </w:t>
      </w:r>
      <w:r w:rsidRPr="00C82DC5">
        <w:rPr>
          <w:rFonts w:ascii="Arial" w:hAnsi="Arial" w:cs="Arial"/>
        </w:rPr>
        <w:t>collaboration</w:t>
      </w:r>
      <w:r w:rsidRPr="00C82DC5">
        <w:rPr>
          <w:rFonts w:ascii="Arial" w:hAnsi="Arial" w:cs="Arial"/>
          <w:spacing w:val="-4"/>
        </w:rPr>
        <w:t xml:space="preserve"> </w:t>
      </w:r>
      <w:r w:rsidRPr="00C82DC5">
        <w:rPr>
          <w:rFonts w:ascii="Arial" w:hAnsi="Arial" w:cs="Arial"/>
        </w:rPr>
        <w:t>and</w:t>
      </w:r>
      <w:r w:rsidRPr="00C82DC5">
        <w:rPr>
          <w:rFonts w:ascii="Arial" w:hAnsi="Arial" w:cs="Arial"/>
          <w:spacing w:val="-5"/>
        </w:rPr>
        <w:t xml:space="preserve"> </w:t>
      </w:r>
      <w:r w:rsidRPr="00C82DC5">
        <w:rPr>
          <w:rFonts w:ascii="Arial" w:hAnsi="Arial" w:cs="Arial"/>
        </w:rPr>
        <w:t>a</w:t>
      </w:r>
      <w:r w:rsidRPr="00C82DC5">
        <w:rPr>
          <w:rFonts w:ascii="Arial" w:hAnsi="Arial" w:cs="Arial"/>
          <w:spacing w:val="-3"/>
        </w:rPr>
        <w:t xml:space="preserve"> </w:t>
      </w:r>
      <w:r w:rsidRPr="00C82DC5">
        <w:rPr>
          <w:rFonts w:ascii="Arial" w:hAnsi="Arial" w:cs="Arial"/>
        </w:rPr>
        <w:t>strong</w:t>
      </w:r>
      <w:r w:rsidRPr="00C82DC5">
        <w:rPr>
          <w:rFonts w:ascii="Arial" w:hAnsi="Arial" w:cs="Arial"/>
          <w:spacing w:val="-4"/>
        </w:rPr>
        <w:t xml:space="preserve"> </w:t>
      </w:r>
      <w:r w:rsidRPr="00C82DC5">
        <w:rPr>
          <w:rFonts w:ascii="Arial" w:hAnsi="Arial" w:cs="Arial"/>
          <w:spacing w:val="-2"/>
        </w:rPr>
        <w:t>partnership.</w:t>
      </w:r>
    </w:p>
    <w:p w:rsidRPr="00C82DC5" w:rsidR="007D368A" w:rsidP="007D368A" w:rsidRDefault="007D368A" w14:paraId="74491992" w14:textId="77777777">
      <w:pPr>
        <w:pStyle w:val="ListParagraph"/>
        <w:numPr>
          <w:ilvl w:val="0"/>
          <w:numId w:val="19"/>
        </w:numPr>
        <w:tabs>
          <w:tab w:val="left" w:pos="1439"/>
        </w:tabs>
        <w:spacing w:before="15"/>
        <w:ind w:hanging="360"/>
        <w:contextualSpacing w:val="0"/>
        <w:rPr>
          <w:rFonts w:ascii="Arial" w:hAnsi="Arial" w:cs="Arial"/>
        </w:rPr>
      </w:pPr>
      <w:r w:rsidRPr="00C82DC5">
        <w:rPr>
          <w:rFonts w:ascii="Arial" w:hAnsi="Arial" w:cs="Arial"/>
        </w:rPr>
        <w:t>Continue</w:t>
      </w:r>
      <w:r w:rsidRPr="00C82DC5">
        <w:rPr>
          <w:rFonts w:ascii="Arial" w:hAnsi="Arial" w:cs="Arial"/>
          <w:spacing w:val="-5"/>
        </w:rPr>
        <w:t xml:space="preserve"> </w:t>
      </w:r>
      <w:r w:rsidRPr="00C82DC5">
        <w:rPr>
          <w:rFonts w:ascii="Arial" w:hAnsi="Arial" w:cs="Arial"/>
        </w:rPr>
        <w:t>to</w:t>
      </w:r>
      <w:r w:rsidRPr="00C82DC5">
        <w:rPr>
          <w:rFonts w:ascii="Arial" w:hAnsi="Arial" w:cs="Arial"/>
          <w:spacing w:val="-3"/>
        </w:rPr>
        <w:t xml:space="preserve"> </w:t>
      </w:r>
      <w:r w:rsidRPr="00C82DC5">
        <w:rPr>
          <w:rFonts w:ascii="Arial" w:hAnsi="Arial" w:cs="Arial"/>
        </w:rPr>
        <w:t>advertise</w:t>
      </w:r>
      <w:r w:rsidRPr="00C82DC5">
        <w:rPr>
          <w:rFonts w:ascii="Arial" w:hAnsi="Arial" w:cs="Arial"/>
          <w:spacing w:val="-2"/>
        </w:rPr>
        <w:t xml:space="preserve"> </w:t>
      </w:r>
      <w:r w:rsidRPr="00C82DC5">
        <w:rPr>
          <w:rFonts w:ascii="Arial" w:hAnsi="Arial" w:cs="Arial"/>
        </w:rPr>
        <w:t>positions</w:t>
      </w:r>
      <w:r w:rsidRPr="00C82DC5">
        <w:rPr>
          <w:rFonts w:ascii="Arial" w:hAnsi="Arial" w:cs="Arial"/>
          <w:spacing w:val="-3"/>
        </w:rPr>
        <w:t xml:space="preserve"> </w:t>
      </w:r>
      <w:r w:rsidRPr="00C82DC5">
        <w:rPr>
          <w:rFonts w:ascii="Arial" w:hAnsi="Arial" w:cs="Arial"/>
        </w:rPr>
        <w:t>with</w:t>
      </w:r>
      <w:r w:rsidRPr="00C82DC5">
        <w:rPr>
          <w:rFonts w:ascii="Arial" w:hAnsi="Arial" w:cs="Arial"/>
          <w:spacing w:val="-4"/>
        </w:rPr>
        <w:t xml:space="preserve"> </w:t>
      </w:r>
      <w:r w:rsidRPr="00C82DC5">
        <w:rPr>
          <w:rFonts w:ascii="Arial" w:hAnsi="Arial" w:cs="Arial"/>
        </w:rPr>
        <w:t>KXPA</w:t>
      </w:r>
      <w:r w:rsidRPr="00C82DC5">
        <w:rPr>
          <w:rFonts w:ascii="Arial" w:hAnsi="Arial" w:cs="Arial"/>
          <w:spacing w:val="-6"/>
        </w:rPr>
        <w:t xml:space="preserve"> </w:t>
      </w:r>
      <w:r w:rsidRPr="00C82DC5">
        <w:rPr>
          <w:rFonts w:ascii="Arial" w:hAnsi="Arial" w:cs="Arial"/>
        </w:rPr>
        <w:t>Radio</w:t>
      </w:r>
      <w:r w:rsidRPr="00C82DC5">
        <w:rPr>
          <w:rFonts w:ascii="Arial" w:hAnsi="Arial" w:cs="Arial"/>
          <w:spacing w:val="-2"/>
        </w:rPr>
        <w:t xml:space="preserve"> </w:t>
      </w:r>
      <w:r w:rsidRPr="00C82DC5">
        <w:rPr>
          <w:rFonts w:ascii="Arial" w:hAnsi="Arial" w:cs="Arial"/>
        </w:rPr>
        <w:t>Station,</w:t>
      </w:r>
      <w:r w:rsidRPr="00C82DC5">
        <w:rPr>
          <w:rFonts w:ascii="Arial" w:hAnsi="Arial" w:cs="Arial"/>
          <w:spacing w:val="-3"/>
        </w:rPr>
        <w:t xml:space="preserve"> </w:t>
      </w:r>
      <w:r w:rsidRPr="00C82DC5">
        <w:rPr>
          <w:rFonts w:ascii="Arial" w:hAnsi="Arial" w:cs="Arial"/>
        </w:rPr>
        <w:t>Latin</w:t>
      </w:r>
      <w:r w:rsidRPr="00C82DC5">
        <w:rPr>
          <w:rFonts w:ascii="Arial" w:hAnsi="Arial" w:cs="Arial"/>
          <w:spacing w:val="-4"/>
        </w:rPr>
        <w:t xml:space="preserve"> </w:t>
      </w:r>
      <w:r w:rsidRPr="00C82DC5">
        <w:rPr>
          <w:rFonts w:ascii="Arial" w:hAnsi="Arial" w:cs="Arial"/>
        </w:rPr>
        <w:t>X</w:t>
      </w:r>
      <w:r w:rsidRPr="00C82DC5">
        <w:rPr>
          <w:rFonts w:ascii="Arial" w:hAnsi="Arial" w:cs="Arial"/>
          <w:spacing w:val="-5"/>
        </w:rPr>
        <w:t xml:space="preserve"> </w:t>
      </w:r>
      <w:r w:rsidRPr="00C82DC5">
        <w:rPr>
          <w:rFonts w:ascii="Arial" w:hAnsi="Arial" w:cs="Arial"/>
        </w:rPr>
        <w:t>radio,</w:t>
      </w:r>
      <w:r w:rsidRPr="00C82DC5">
        <w:rPr>
          <w:rFonts w:ascii="Arial" w:hAnsi="Arial" w:cs="Arial"/>
          <w:spacing w:val="-4"/>
        </w:rPr>
        <w:t xml:space="preserve"> </w:t>
      </w:r>
      <w:r w:rsidRPr="00C82DC5">
        <w:rPr>
          <w:rFonts w:ascii="Arial" w:hAnsi="Arial" w:cs="Arial"/>
        </w:rPr>
        <w:t>and</w:t>
      </w:r>
      <w:r w:rsidRPr="00C82DC5">
        <w:rPr>
          <w:rFonts w:ascii="Arial" w:hAnsi="Arial" w:cs="Arial"/>
          <w:spacing w:val="-4"/>
        </w:rPr>
        <w:t xml:space="preserve"> </w:t>
      </w:r>
      <w:r w:rsidRPr="00C82DC5">
        <w:rPr>
          <w:rFonts w:ascii="Arial" w:hAnsi="Arial" w:cs="Arial"/>
        </w:rPr>
        <w:t>El</w:t>
      </w:r>
      <w:r w:rsidRPr="00C82DC5">
        <w:rPr>
          <w:rFonts w:ascii="Arial" w:hAnsi="Arial" w:cs="Arial"/>
          <w:spacing w:val="-3"/>
        </w:rPr>
        <w:t xml:space="preserve"> </w:t>
      </w:r>
      <w:r w:rsidRPr="00C82DC5">
        <w:rPr>
          <w:rFonts w:ascii="Arial" w:hAnsi="Arial" w:cs="Arial"/>
        </w:rPr>
        <w:t>Centro</w:t>
      </w:r>
      <w:r w:rsidRPr="00C82DC5">
        <w:rPr>
          <w:rFonts w:ascii="Arial" w:hAnsi="Arial" w:cs="Arial"/>
          <w:spacing w:val="-4"/>
        </w:rPr>
        <w:t xml:space="preserve"> </w:t>
      </w:r>
      <w:r w:rsidRPr="00C82DC5">
        <w:rPr>
          <w:rFonts w:ascii="Arial" w:hAnsi="Arial" w:cs="Arial"/>
        </w:rPr>
        <w:t>De</w:t>
      </w:r>
      <w:r w:rsidRPr="00C82DC5">
        <w:rPr>
          <w:rFonts w:ascii="Arial" w:hAnsi="Arial" w:cs="Arial"/>
          <w:spacing w:val="-5"/>
        </w:rPr>
        <w:t xml:space="preserve"> </w:t>
      </w:r>
      <w:r w:rsidRPr="00C82DC5">
        <w:rPr>
          <w:rFonts w:ascii="Arial" w:hAnsi="Arial" w:cs="Arial"/>
        </w:rPr>
        <w:t>La</w:t>
      </w:r>
      <w:r w:rsidRPr="00C82DC5">
        <w:rPr>
          <w:rFonts w:ascii="Arial" w:hAnsi="Arial" w:cs="Arial"/>
          <w:spacing w:val="-2"/>
        </w:rPr>
        <w:t xml:space="preserve"> Raza.</w:t>
      </w:r>
    </w:p>
    <w:p w:rsidRPr="00C82DC5" w:rsidR="007D368A" w:rsidP="007D368A" w:rsidRDefault="007D368A" w14:paraId="3366E3A9" w14:textId="77777777">
      <w:pPr>
        <w:pStyle w:val="ListParagraph"/>
        <w:numPr>
          <w:ilvl w:val="0"/>
          <w:numId w:val="19"/>
        </w:numPr>
        <w:tabs>
          <w:tab w:val="left" w:pos="1439"/>
        </w:tabs>
        <w:spacing w:before="12"/>
        <w:ind w:hanging="360"/>
        <w:contextualSpacing w:val="0"/>
        <w:rPr>
          <w:rFonts w:ascii="Arial" w:hAnsi="Arial" w:cs="Arial"/>
        </w:rPr>
      </w:pPr>
      <w:r w:rsidRPr="00C82DC5">
        <w:rPr>
          <w:rFonts w:ascii="Arial" w:hAnsi="Arial" w:cs="Arial"/>
        </w:rPr>
        <w:t>Partner</w:t>
      </w:r>
      <w:r w:rsidRPr="00C82DC5">
        <w:rPr>
          <w:rFonts w:ascii="Arial" w:hAnsi="Arial" w:cs="Arial"/>
          <w:spacing w:val="-5"/>
        </w:rPr>
        <w:t xml:space="preserve"> </w:t>
      </w:r>
      <w:r w:rsidRPr="00C82DC5">
        <w:rPr>
          <w:rFonts w:ascii="Arial" w:hAnsi="Arial" w:cs="Arial"/>
        </w:rPr>
        <w:t>with</w:t>
      </w:r>
      <w:r w:rsidRPr="00C82DC5">
        <w:rPr>
          <w:rFonts w:ascii="Arial" w:hAnsi="Arial" w:cs="Arial"/>
          <w:spacing w:val="-6"/>
        </w:rPr>
        <w:t xml:space="preserve"> </w:t>
      </w:r>
      <w:r w:rsidRPr="00C82DC5">
        <w:rPr>
          <w:rFonts w:ascii="Arial" w:hAnsi="Arial" w:cs="Arial"/>
        </w:rPr>
        <w:t>Careers</w:t>
      </w:r>
      <w:r w:rsidRPr="00C82DC5">
        <w:rPr>
          <w:rFonts w:ascii="Arial" w:hAnsi="Arial" w:cs="Arial"/>
          <w:spacing w:val="-3"/>
        </w:rPr>
        <w:t xml:space="preserve"> </w:t>
      </w:r>
      <w:r w:rsidRPr="00C82DC5">
        <w:rPr>
          <w:rFonts w:ascii="Arial" w:hAnsi="Arial" w:cs="Arial"/>
        </w:rPr>
        <w:t>in</w:t>
      </w:r>
      <w:r w:rsidRPr="00C82DC5">
        <w:rPr>
          <w:rFonts w:ascii="Arial" w:hAnsi="Arial" w:cs="Arial"/>
          <w:spacing w:val="-4"/>
        </w:rPr>
        <w:t xml:space="preserve"> </w:t>
      </w:r>
      <w:r w:rsidRPr="00C82DC5">
        <w:rPr>
          <w:rFonts w:ascii="Arial" w:hAnsi="Arial" w:cs="Arial"/>
        </w:rPr>
        <w:t>Government</w:t>
      </w:r>
      <w:r w:rsidRPr="00C82DC5">
        <w:rPr>
          <w:rFonts w:ascii="Arial" w:hAnsi="Arial" w:cs="Arial"/>
          <w:spacing w:val="-2"/>
        </w:rPr>
        <w:t xml:space="preserve"> </w:t>
      </w:r>
      <w:r w:rsidRPr="00C82DC5">
        <w:rPr>
          <w:rFonts w:ascii="Arial" w:hAnsi="Arial" w:cs="Arial"/>
        </w:rPr>
        <w:t>for</w:t>
      </w:r>
      <w:r w:rsidRPr="00C82DC5">
        <w:rPr>
          <w:rFonts w:ascii="Arial" w:hAnsi="Arial" w:cs="Arial"/>
          <w:spacing w:val="-5"/>
        </w:rPr>
        <w:t xml:space="preserve"> </w:t>
      </w:r>
      <w:r w:rsidRPr="00C82DC5">
        <w:rPr>
          <w:rFonts w:ascii="Arial" w:hAnsi="Arial" w:cs="Arial"/>
        </w:rPr>
        <w:t>social</w:t>
      </w:r>
      <w:r w:rsidRPr="00C82DC5">
        <w:rPr>
          <w:rFonts w:ascii="Arial" w:hAnsi="Arial" w:cs="Arial"/>
          <w:spacing w:val="-8"/>
        </w:rPr>
        <w:t xml:space="preserve"> </w:t>
      </w:r>
      <w:r w:rsidRPr="00C82DC5">
        <w:rPr>
          <w:rFonts w:ascii="Arial" w:hAnsi="Arial" w:cs="Arial"/>
        </w:rPr>
        <w:t>media</w:t>
      </w:r>
      <w:r w:rsidRPr="00C82DC5">
        <w:rPr>
          <w:rFonts w:ascii="Arial" w:hAnsi="Arial" w:cs="Arial"/>
          <w:spacing w:val="-5"/>
        </w:rPr>
        <w:t xml:space="preserve"> </w:t>
      </w:r>
      <w:r w:rsidRPr="00C82DC5">
        <w:rPr>
          <w:rFonts w:ascii="Arial" w:hAnsi="Arial" w:cs="Arial"/>
          <w:spacing w:val="-2"/>
        </w:rPr>
        <w:t>efforts.</w:t>
      </w:r>
    </w:p>
    <w:p w:rsidRPr="0094386C" w:rsidR="0038597E" w:rsidP="002D7F89" w:rsidRDefault="007D368A" w14:paraId="02C525A2" w14:textId="171CD9FD">
      <w:pPr>
        <w:pStyle w:val="ListParagraph"/>
        <w:numPr>
          <w:ilvl w:val="0"/>
          <w:numId w:val="19"/>
        </w:numPr>
        <w:tabs>
          <w:tab w:val="left" w:pos="1439"/>
        </w:tabs>
        <w:spacing w:before="15"/>
        <w:ind w:hanging="360"/>
        <w:contextualSpacing w:val="0"/>
        <w:rPr>
          <w:rFonts w:ascii="Arial" w:hAnsi="Arial" w:cs="Arial"/>
        </w:rPr>
      </w:pPr>
      <w:r w:rsidRPr="00C82DC5">
        <w:rPr>
          <w:rFonts w:ascii="Arial" w:hAnsi="Arial" w:cs="Arial"/>
        </w:rPr>
        <w:t>Connect</w:t>
      </w:r>
      <w:r w:rsidRPr="00C82DC5">
        <w:rPr>
          <w:rFonts w:ascii="Arial" w:hAnsi="Arial" w:cs="Arial"/>
          <w:spacing w:val="-6"/>
        </w:rPr>
        <w:t xml:space="preserve"> </w:t>
      </w:r>
      <w:r w:rsidRPr="00C82DC5">
        <w:rPr>
          <w:rFonts w:ascii="Arial" w:hAnsi="Arial" w:cs="Arial"/>
        </w:rPr>
        <w:t>with</w:t>
      </w:r>
      <w:r w:rsidRPr="00C82DC5">
        <w:rPr>
          <w:rFonts w:ascii="Arial" w:hAnsi="Arial" w:cs="Arial"/>
          <w:spacing w:val="-6"/>
        </w:rPr>
        <w:t xml:space="preserve"> </w:t>
      </w:r>
      <w:r w:rsidRPr="00C82DC5">
        <w:rPr>
          <w:rFonts w:ascii="Arial" w:hAnsi="Arial" w:cs="Arial"/>
        </w:rPr>
        <w:t>the</w:t>
      </w:r>
      <w:r w:rsidRPr="00C82DC5">
        <w:rPr>
          <w:rFonts w:ascii="Arial" w:hAnsi="Arial" w:cs="Arial"/>
          <w:spacing w:val="-5"/>
        </w:rPr>
        <w:t xml:space="preserve"> </w:t>
      </w:r>
      <w:r w:rsidRPr="00C82DC5">
        <w:rPr>
          <w:rFonts w:ascii="Arial" w:hAnsi="Arial" w:cs="Arial"/>
        </w:rPr>
        <w:t>Washington</w:t>
      </w:r>
      <w:r w:rsidRPr="00C82DC5">
        <w:rPr>
          <w:rFonts w:ascii="Arial" w:hAnsi="Arial" w:cs="Arial"/>
          <w:spacing w:val="-4"/>
        </w:rPr>
        <w:t xml:space="preserve"> </w:t>
      </w:r>
      <w:r w:rsidRPr="00C82DC5">
        <w:rPr>
          <w:rFonts w:ascii="Arial" w:hAnsi="Arial" w:cs="Arial"/>
        </w:rPr>
        <w:t>State</w:t>
      </w:r>
      <w:r w:rsidRPr="00C82DC5">
        <w:rPr>
          <w:rFonts w:ascii="Arial" w:hAnsi="Arial" w:cs="Arial"/>
          <w:spacing w:val="-3"/>
        </w:rPr>
        <w:t xml:space="preserve"> </w:t>
      </w:r>
      <w:r w:rsidRPr="00C82DC5">
        <w:rPr>
          <w:rFonts w:ascii="Arial" w:hAnsi="Arial" w:cs="Arial"/>
        </w:rPr>
        <w:t>programs</w:t>
      </w:r>
      <w:r w:rsidRPr="00C82DC5">
        <w:rPr>
          <w:rFonts w:ascii="Arial" w:hAnsi="Arial" w:cs="Arial"/>
          <w:spacing w:val="-5"/>
        </w:rPr>
        <w:t xml:space="preserve"> </w:t>
      </w:r>
      <w:r w:rsidRPr="00C82DC5">
        <w:rPr>
          <w:rFonts w:ascii="Arial" w:hAnsi="Arial" w:cs="Arial"/>
        </w:rPr>
        <w:t>coordinator</w:t>
      </w:r>
      <w:r w:rsidRPr="00C82DC5">
        <w:rPr>
          <w:rFonts w:ascii="Arial" w:hAnsi="Arial" w:cs="Arial"/>
          <w:spacing w:val="-3"/>
        </w:rPr>
        <w:t xml:space="preserve"> </w:t>
      </w:r>
      <w:r w:rsidRPr="00C82DC5">
        <w:rPr>
          <w:rFonts w:ascii="Arial" w:hAnsi="Arial" w:cs="Arial"/>
        </w:rPr>
        <w:t>for</w:t>
      </w:r>
      <w:r w:rsidRPr="00C82DC5">
        <w:rPr>
          <w:rFonts w:ascii="Arial" w:hAnsi="Arial" w:cs="Arial"/>
          <w:spacing w:val="-5"/>
        </w:rPr>
        <w:t xml:space="preserve"> </w:t>
      </w:r>
      <w:r w:rsidRPr="00C82DC5">
        <w:rPr>
          <w:rFonts w:ascii="Arial" w:hAnsi="Arial" w:cs="Arial"/>
        </w:rPr>
        <w:t>Youth</w:t>
      </w:r>
      <w:r w:rsidRPr="00C82DC5">
        <w:rPr>
          <w:rFonts w:ascii="Arial" w:hAnsi="Arial" w:cs="Arial"/>
          <w:spacing w:val="-6"/>
        </w:rPr>
        <w:t xml:space="preserve"> </w:t>
      </w:r>
      <w:r w:rsidRPr="00C82DC5">
        <w:rPr>
          <w:rFonts w:ascii="Arial" w:hAnsi="Arial" w:cs="Arial"/>
          <w:spacing w:val="-2"/>
        </w:rPr>
        <w:t>Corps.</w:t>
      </w:r>
    </w:p>
    <w:p w:rsidR="0094386C" w:rsidP="0094386C" w:rsidRDefault="0094386C" w14:paraId="340B85B0" w14:textId="77777777">
      <w:pPr>
        <w:tabs>
          <w:tab w:val="left" w:pos="1439"/>
        </w:tabs>
        <w:spacing w:before="15"/>
        <w:rPr>
          <w:rFonts w:ascii="Arial" w:hAnsi="Arial" w:cs="Arial"/>
        </w:rPr>
      </w:pPr>
    </w:p>
    <w:p w:rsidR="0046309E" w:rsidRDefault="0046309E" w14:paraId="0832EDBD" w14:textId="3F8C0EFB">
      <w:pPr>
        <w:widowControl/>
        <w:autoSpaceDE/>
        <w:autoSpaceDN/>
        <w:spacing w:after="160" w:line="259" w:lineRule="auto"/>
        <w:rPr>
          <w:rFonts w:ascii="Arial" w:hAnsi="Arial" w:cs="Arial"/>
        </w:rPr>
      </w:pPr>
      <w:r>
        <w:rPr>
          <w:rFonts w:ascii="Arial" w:hAnsi="Arial" w:cs="Arial"/>
        </w:rPr>
        <w:br w:type="page"/>
      </w:r>
    </w:p>
    <w:p w:rsidRPr="00C0783B" w:rsidR="00732926" w:rsidP="00732926" w:rsidRDefault="00732926" w14:paraId="1BFE6870" w14:textId="59DB76EC">
      <w:pPr>
        <w:spacing w:before="39"/>
        <w:ind w:left="720"/>
        <w:outlineLvl w:val="2"/>
        <w:rPr>
          <w:rFonts w:ascii="Arial" w:hAnsi="Arial" w:cs="Arial"/>
          <w:b/>
          <w:bCs/>
        </w:rPr>
      </w:pPr>
      <w:bookmarkStart w:name="_Toc803112888" w:id="107"/>
      <w:r>
        <w:rPr>
          <w:rFonts w:ascii="Arial" w:hAnsi="Arial" w:cs="Arial"/>
          <w:b/>
          <w:bCs/>
        </w:rPr>
        <w:lastRenderedPageBreak/>
        <w:t>Department of Public Defense</w:t>
      </w:r>
      <w:r w:rsidRPr="00C0783B">
        <w:rPr>
          <w:rFonts w:ascii="Arial" w:hAnsi="Arial" w:cs="Arial"/>
          <w:b/>
          <w:bCs/>
          <w:spacing w:val="-7"/>
        </w:rPr>
        <w:t xml:space="preserve"> </w:t>
      </w:r>
      <w:r w:rsidRPr="00C0783B">
        <w:rPr>
          <w:rFonts w:ascii="Arial" w:hAnsi="Arial" w:cs="Arial"/>
          <w:b/>
          <w:bCs/>
        </w:rPr>
        <w:t>(</w:t>
      </w:r>
      <w:r>
        <w:rPr>
          <w:rFonts w:ascii="Arial" w:hAnsi="Arial" w:cs="Arial"/>
          <w:b/>
          <w:bCs/>
        </w:rPr>
        <w:t>DP</w:t>
      </w:r>
      <w:r w:rsidRPr="00C0783B">
        <w:rPr>
          <w:rFonts w:ascii="Arial" w:hAnsi="Arial" w:cs="Arial"/>
          <w:b/>
          <w:bCs/>
        </w:rPr>
        <w:t>D)</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07"/>
    </w:p>
    <w:p w:rsidRPr="00D525DC" w:rsidR="00C72B9C" w:rsidP="00732926" w:rsidRDefault="00C72B9C" w14:paraId="132B29D3" w14:textId="77777777">
      <w:pPr>
        <w:rPr>
          <w:rFonts w:ascii="Arial" w:hAnsi="Arial" w:cs="Arial"/>
          <w:iCs/>
        </w:rPr>
      </w:pPr>
    </w:p>
    <w:p w:rsidRPr="00536C72" w:rsidR="00C72B9C" w:rsidP="00C72B9C" w:rsidRDefault="00C72B9C" w14:paraId="79F033D4" w14:textId="2FA4EBE1">
      <w:pPr>
        <w:ind w:left="719"/>
        <w:rPr>
          <w:rFonts w:ascii="Arial" w:hAnsi="Arial" w:cs="Arial"/>
          <w:i/>
          <w:spacing w:val="-2"/>
        </w:rPr>
      </w:pPr>
      <w:r>
        <w:rPr>
          <w:rFonts w:ascii="Arial" w:hAnsi="Arial" w:cs="Arial"/>
          <w:i/>
        </w:rPr>
        <w:t xml:space="preserve"> </w:t>
      </w:r>
      <w:r w:rsidRPr="00D525DC">
        <w:rPr>
          <w:rFonts w:ascii="Arial" w:hAnsi="Arial" w:cs="Arial"/>
          <w:i/>
        </w:rPr>
        <w:t>Table</w:t>
      </w:r>
      <w:r w:rsidRPr="00D525DC">
        <w:rPr>
          <w:rFonts w:ascii="Arial" w:hAnsi="Arial" w:cs="Arial"/>
          <w:i/>
          <w:spacing w:val="-5"/>
        </w:rPr>
        <w:t xml:space="preserve"> </w:t>
      </w:r>
      <w:r w:rsidRPr="00D525DC">
        <w:rPr>
          <w:rFonts w:ascii="Arial" w:hAnsi="Arial" w:cs="Arial"/>
          <w:i/>
        </w:rPr>
        <w:t>15:</w:t>
      </w:r>
      <w:r w:rsidRPr="00D525DC">
        <w:rPr>
          <w:rFonts w:ascii="Arial" w:hAnsi="Arial" w:cs="Arial"/>
          <w:i/>
          <w:spacing w:val="-4"/>
        </w:rPr>
        <w:t xml:space="preserve"> </w:t>
      </w:r>
      <w:r w:rsidRPr="00D525DC">
        <w:rPr>
          <w:rFonts w:ascii="Arial" w:hAnsi="Arial" w:cs="Arial"/>
          <w:i/>
        </w:rPr>
        <w:t>DPD</w:t>
      </w:r>
      <w:r w:rsidRPr="00D525DC">
        <w:rPr>
          <w:rFonts w:ascii="Arial" w:hAnsi="Arial" w:cs="Arial"/>
          <w:i/>
          <w:spacing w:val="-5"/>
        </w:rPr>
        <w:t xml:space="preserve"> </w:t>
      </w:r>
      <w:r w:rsidRPr="00D525DC">
        <w:rPr>
          <w:rFonts w:ascii="Arial" w:hAnsi="Arial" w:cs="Arial"/>
          <w:i/>
        </w:rPr>
        <w:t>202</w:t>
      </w:r>
      <w:r>
        <w:rPr>
          <w:rFonts w:ascii="Arial" w:hAnsi="Arial" w:cs="Arial"/>
          <w:i/>
        </w:rPr>
        <w:t>6</w:t>
      </w:r>
      <w:r w:rsidRPr="00D525DC">
        <w:rPr>
          <w:rFonts w:ascii="Arial" w:hAnsi="Arial" w:cs="Arial"/>
          <w:i/>
        </w:rPr>
        <w:t>-20</w:t>
      </w:r>
      <w:r w:rsidR="0038597E">
        <w:rPr>
          <w:rFonts w:ascii="Arial" w:hAnsi="Arial" w:cs="Arial"/>
          <w:i/>
        </w:rPr>
        <w:t>29</w:t>
      </w:r>
      <w:r w:rsidRPr="00D525DC">
        <w:rPr>
          <w:rFonts w:ascii="Arial" w:hAnsi="Arial" w:cs="Arial"/>
          <w:i/>
          <w:spacing w:val="-5"/>
        </w:rPr>
        <w:t xml:space="preserve"> </w:t>
      </w:r>
      <w:r w:rsidRPr="00D525DC">
        <w:rPr>
          <w:rFonts w:ascii="Arial" w:hAnsi="Arial" w:cs="Arial"/>
          <w:i/>
        </w:rPr>
        <w:t>Placement</w:t>
      </w:r>
      <w:r w:rsidRPr="00D525DC">
        <w:rPr>
          <w:rFonts w:ascii="Arial" w:hAnsi="Arial" w:cs="Arial"/>
          <w:i/>
          <w:spacing w:val="-3"/>
        </w:rPr>
        <w:t xml:space="preserve"> </w:t>
      </w:r>
      <w:r w:rsidRPr="00D525DC">
        <w:rPr>
          <w:rFonts w:ascii="Arial" w:hAnsi="Arial" w:cs="Arial"/>
          <w:i/>
          <w:spacing w:val="-2"/>
        </w:rPr>
        <w:t>Goals</w:t>
      </w:r>
    </w:p>
    <w:tbl>
      <w:tblPr>
        <w:tblW w:w="0" w:type="auto"/>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31"/>
        <w:gridCol w:w="449"/>
        <w:gridCol w:w="540"/>
        <w:gridCol w:w="1440"/>
        <w:gridCol w:w="540"/>
        <w:gridCol w:w="1171"/>
        <w:gridCol w:w="1440"/>
        <w:gridCol w:w="989"/>
        <w:gridCol w:w="1351"/>
      </w:tblGrid>
      <w:tr w:rsidRPr="00A87F3F" w:rsidR="00C72B9C" w:rsidTr="00C068AF" w14:paraId="4E0B0E10" w14:textId="77777777">
        <w:trPr>
          <w:trHeight w:val="268"/>
        </w:trPr>
        <w:tc>
          <w:tcPr>
            <w:tcW w:w="1531" w:type="dxa"/>
          </w:tcPr>
          <w:p w:rsidRPr="00A87F3F" w:rsidR="00C72B9C" w:rsidP="00C068AF" w:rsidRDefault="00C72B9C" w14:paraId="0F01445B" w14:textId="77777777">
            <w:pPr>
              <w:pStyle w:val="TableParagraph"/>
              <w:spacing w:line="248" w:lineRule="exact"/>
              <w:ind w:left="479"/>
              <w:rPr>
                <w:bCs/>
                <w:i/>
              </w:rPr>
            </w:pPr>
            <w:r w:rsidRPr="00A87F3F">
              <w:rPr>
                <w:bCs/>
                <w:i/>
                <w:spacing w:val="-2"/>
              </w:rPr>
              <w:t>Group</w:t>
            </w:r>
          </w:p>
        </w:tc>
        <w:tc>
          <w:tcPr>
            <w:tcW w:w="7920" w:type="dxa"/>
            <w:gridSpan w:val="8"/>
          </w:tcPr>
          <w:p w:rsidRPr="00A87F3F" w:rsidR="00C72B9C" w:rsidP="00C068AF" w:rsidRDefault="00C72B9C" w14:paraId="3EA7FFBF" w14:textId="77777777">
            <w:pPr>
              <w:pStyle w:val="TableParagraph"/>
              <w:spacing w:line="248" w:lineRule="exact"/>
              <w:ind w:left="8"/>
              <w:jc w:val="center"/>
              <w:rPr>
                <w:bCs/>
                <w:i/>
              </w:rPr>
            </w:pPr>
            <w:r w:rsidRPr="00A87F3F">
              <w:rPr>
                <w:bCs/>
                <w:i/>
                <w:spacing w:val="-2"/>
              </w:rPr>
              <w:t>Category</w:t>
            </w:r>
          </w:p>
        </w:tc>
      </w:tr>
      <w:tr w:rsidRPr="00A87F3F" w:rsidR="00C72B9C" w:rsidTr="00C068AF" w14:paraId="353871F0" w14:textId="77777777">
        <w:trPr>
          <w:trHeight w:val="537"/>
        </w:trPr>
        <w:tc>
          <w:tcPr>
            <w:tcW w:w="1531" w:type="dxa"/>
          </w:tcPr>
          <w:p w:rsidRPr="00A87F3F" w:rsidR="00C72B9C" w:rsidP="00C068AF" w:rsidRDefault="00C72B9C" w14:paraId="19276730" w14:textId="77777777">
            <w:pPr>
              <w:pStyle w:val="TableParagraph"/>
              <w:spacing w:line="268" w:lineRule="exact"/>
              <w:ind w:left="107"/>
              <w:rPr>
                <w:bCs/>
                <w:i/>
              </w:rPr>
            </w:pPr>
            <w:r w:rsidRPr="00A87F3F">
              <w:rPr>
                <w:bCs/>
                <w:i/>
              </w:rPr>
              <w:t>Race</w:t>
            </w:r>
            <w:r w:rsidRPr="00A87F3F">
              <w:rPr>
                <w:bCs/>
                <w:i/>
                <w:spacing w:val="-2"/>
              </w:rPr>
              <w:t xml:space="preserve"> </w:t>
            </w:r>
            <w:r w:rsidRPr="00A87F3F">
              <w:rPr>
                <w:bCs/>
                <w:i/>
                <w:spacing w:val="-10"/>
              </w:rPr>
              <w:t>&amp;</w:t>
            </w:r>
          </w:p>
          <w:p w:rsidRPr="00A87F3F" w:rsidR="00C72B9C" w:rsidP="00C068AF" w:rsidRDefault="00C72B9C" w14:paraId="17AE5B15" w14:textId="77777777">
            <w:pPr>
              <w:pStyle w:val="TableParagraph"/>
              <w:spacing w:line="249" w:lineRule="exact"/>
              <w:ind w:left="107"/>
              <w:rPr>
                <w:bCs/>
                <w:i/>
              </w:rPr>
            </w:pPr>
            <w:r w:rsidRPr="00A87F3F">
              <w:rPr>
                <w:bCs/>
                <w:i/>
                <w:spacing w:val="-2"/>
              </w:rPr>
              <w:t>Gender</w:t>
            </w:r>
          </w:p>
        </w:tc>
        <w:tc>
          <w:tcPr>
            <w:tcW w:w="449" w:type="dxa"/>
          </w:tcPr>
          <w:p w:rsidRPr="00A87F3F" w:rsidR="00C72B9C" w:rsidP="00C068AF" w:rsidRDefault="00C72B9C" w14:paraId="16E8E26A" w14:textId="77777777">
            <w:pPr>
              <w:pStyle w:val="TableParagraph"/>
              <w:spacing w:line="268" w:lineRule="exact"/>
              <w:ind w:left="4"/>
              <w:jc w:val="center"/>
              <w:rPr>
                <w:bCs/>
                <w:i/>
              </w:rPr>
            </w:pPr>
            <w:r w:rsidRPr="00A87F3F">
              <w:rPr>
                <w:bCs/>
                <w:i/>
                <w:spacing w:val="-5"/>
              </w:rPr>
              <w:t>AS</w:t>
            </w:r>
          </w:p>
        </w:tc>
        <w:tc>
          <w:tcPr>
            <w:tcW w:w="540" w:type="dxa"/>
          </w:tcPr>
          <w:p w:rsidRPr="00A87F3F" w:rsidR="00C72B9C" w:rsidP="00C068AF" w:rsidRDefault="00C72B9C" w14:paraId="7F42AF4E" w14:textId="77777777">
            <w:pPr>
              <w:pStyle w:val="TableParagraph"/>
              <w:spacing w:line="268" w:lineRule="exact"/>
              <w:ind w:left="107"/>
              <w:rPr>
                <w:bCs/>
                <w:i/>
              </w:rPr>
            </w:pPr>
            <w:r w:rsidRPr="00A87F3F">
              <w:rPr>
                <w:bCs/>
                <w:i/>
                <w:spacing w:val="-5"/>
              </w:rPr>
              <w:t>OA</w:t>
            </w:r>
          </w:p>
        </w:tc>
        <w:tc>
          <w:tcPr>
            <w:tcW w:w="1440" w:type="dxa"/>
          </w:tcPr>
          <w:p w:rsidRPr="00A87F3F" w:rsidR="00C72B9C" w:rsidP="00C068AF" w:rsidRDefault="00C72B9C" w14:paraId="3C4C4962" w14:textId="77777777">
            <w:pPr>
              <w:pStyle w:val="TableParagraph"/>
              <w:spacing w:line="268" w:lineRule="exact"/>
              <w:ind w:left="107"/>
              <w:rPr>
                <w:bCs/>
                <w:i/>
              </w:rPr>
            </w:pPr>
            <w:r w:rsidRPr="00A87F3F">
              <w:rPr>
                <w:bCs/>
                <w:i/>
                <w:spacing w:val="-2"/>
              </w:rPr>
              <w:t>Professionals</w:t>
            </w:r>
          </w:p>
        </w:tc>
        <w:tc>
          <w:tcPr>
            <w:tcW w:w="540" w:type="dxa"/>
          </w:tcPr>
          <w:p w:rsidRPr="00A87F3F" w:rsidR="00C72B9C" w:rsidP="00C068AF" w:rsidRDefault="00C72B9C" w14:paraId="55A80CCB" w14:textId="77777777">
            <w:pPr>
              <w:pStyle w:val="TableParagraph"/>
              <w:spacing w:line="268" w:lineRule="exact"/>
              <w:ind w:left="107"/>
              <w:rPr>
                <w:bCs/>
                <w:i/>
              </w:rPr>
            </w:pPr>
            <w:r w:rsidRPr="00A87F3F">
              <w:rPr>
                <w:bCs/>
                <w:i/>
                <w:spacing w:val="-5"/>
              </w:rPr>
              <w:t>PP</w:t>
            </w:r>
          </w:p>
        </w:tc>
        <w:tc>
          <w:tcPr>
            <w:tcW w:w="1171" w:type="dxa"/>
          </w:tcPr>
          <w:p w:rsidRPr="00A87F3F" w:rsidR="00C72B9C" w:rsidP="00C068AF" w:rsidRDefault="00C72B9C" w14:paraId="2AFF9992" w14:textId="77777777">
            <w:pPr>
              <w:pStyle w:val="TableParagraph"/>
              <w:spacing w:line="268" w:lineRule="exact"/>
              <w:ind w:left="107"/>
              <w:rPr>
                <w:bCs/>
                <w:i/>
              </w:rPr>
            </w:pPr>
            <w:r w:rsidRPr="00A87F3F">
              <w:rPr>
                <w:bCs/>
                <w:i/>
                <w:spacing w:val="-2"/>
              </w:rPr>
              <w:t>Protective</w:t>
            </w:r>
          </w:p>
          <w:p w:rsidRPr="00A87F3F" w:rsidR="00C72B9C" w:rsidP="00C068AF" w:rsidRDefault="00C72B9C" w14:paraId="2AB33701" w14:textId="77777777">
            <w:pPr>
              <w:pStyle w:val="TableParagraph"/>
              <w:spacing w:line="249" w:lineRule="exact"/>
              <w:ind w:left="107"/>
              <w:rPr>
                <w:bCs/>
                <w:i/>
              </w:rPr>
            </w:pPr>
            <w:r w:rsidRPr="00A87F3F">
              <w:rPr>
                <w:bCs/>
                <w:i/>
                <w:spacing w:val="-2"/>
              </w:rPr>
              <w:t>Services</w:t>
            </w:r>
          </w:p>
        </w:tc>
        <w:tc>
          <w:tcPr>
            <w:tcW w:w="1440" w:type="dxa"/>
          </w:tcPr>
          <w:p w:rsidRPr="00A87F3F" w:rsidR="00C72B9C" w:rsidP="00C068AF" w:rsidRDefault="00C72B9C" w14:paraId="3851E759" w14:textId="77777777">
            <w:pPr>
              <w:pStyle w:val="TableParagraph"/>
              <w:spacing w:line="268" w:lineRule="exact"/>
              <w:ind w:left="108"/>
              <w:rPr>
                <w:bCs/>
                <w:i/>
              </w:rPr>
            </w:pPr>
            <w:r w:rsidRPr="00A87F3F">
              <w:rPr>
                <w:bCs/>
                <w:i/>
                <w:spacing w:val="-2"/>
              </w:rPr>
              <w:t>Service</w:t>
            </w:r>
          </w:p>
          <w:p w:rsidRPr="00A87F3F" w:rsidR="00C72B9C" w:rsidP="00C068AF" w:rsidRDefault="00C72B9C" w14:paraId="39250DD6" w14:textId="77777777">
            <w:pPr>
              <w:pStyle w:val="TableParagraph"/>
              <w:spacing w:line="249" w:lineRule="exact"/>
              <w:ind w:left="108"/>
              <w:rPr>
                <w:bCs/>
                <w:i/>
              </w:rPr>
            </w:pPr>
            <w:r w:rsidRPr="00A87F3F">
              <w:rPr>
                <w:bCs/>
                <w:i/>
                <w:spacing w:val="-2"/>
              </w:rPr>
              <w:t>Maintenance</w:t>
            </w:r>
          </w:p>
        </w:tc>
        <w:tc>
          <w:tcPr>
            <w:tcW w:w="989" w:type="dxa"/>
          </w:tcPr>
          <w:p w:rsidRPr="00A87F3F" w:rsidR="00C72B9C" w:rsidP="00C068AF" w:rsidRDefault="00C72B9C" w14:paraId="5D908FAD" w14:textId="77777777">
            <w:pPr>
              <w:pStyle w:val="TableParagraph"/>
              <w:spacing w:line="268" w:lineRule="exact"/>
              <w:ind w:left="108"/>
              <w:rPr>
                <w:bCs/>
                <w:i/>
              </w:rPr>
            </w:pPr>
            <w:r w:rsidRPr="00A87F3F">
              <w:rPr>
                <w:bCs/>
                <w:i/>
                <w:spacing w:val="-2"/>
              </w:rPr>
              <w:t>Skilled</w:t>
            </w:r>
          </w:p>
          <w:p w:rsidRPr="00A87F3F" w:rsidR="00C72B9C" w:rsidP="00C068AF" w:rsidRDefault="00C72B9C" w14:paraId="0DE4BDE3" w14:textId="77777777">
            <w:pPr>
              <w:pStyle w:val="TableParagraph"/>
              <w:spacing w:line="249" w:lineRule="exact"/>
              <w:ind w:left="108"/>
              <w:rPr>
                <w:bCs/>
                <w:i/>
              </w:rPr>
            </w:pPr>
            <w:r w:rsidRPr="00A87F3F">
              <w:rPr>
                <w:bCs/>
                <w:i/>
                <w:spacing w:val="-2"/>
              </w:rPr>
              <w:t>Crafts</w:t>
            </w:r>
          </w:p>
        </w:tc>
        <w:tc>
          <w:tcPr>
            <w:tcW w:w="1351" w:type="dxa"/>
          </w:tcPr>
          <w:p w:rsidRPr="00A87F3F" w:rsidR="00C72B9C" w:rsidP="00C068AF" w:rsidRDefault="00C72B9C" w14:paraId="1B555F5F" w14:textId="77777777">
            <w:pPr>
              <w:pStyle w:val="TableParagraph"/>
              <w:spacing w:line="268" w:lineRule="exact"/>
              <w:ind w:left="107"/>
              <w:rPr>
                <w:bCs/>
                <w:i/>
              </w:rPr>
            </w:pPr>
            <w:r w:rsidRPr="00A87F3F">
              <w:rPr>
                <w:bCs/>
                <w:i/>
                <w:spacing w:val="-2"/>
              </w:rPr>
              <w:t>Technicians</w:t>
            </w:r>
          </w:p>
        </w:tc>
      </w:tr>
      <w:tr w:rsidRPr="00A87F3F" w:rsidR="00C72B9C" w:rsidTr="00C068AF" w14:paraId="7BA9C8B6" w14:textId="77777777">
        <w:trPr>
          <w:trHeight w:val="268"/>
        </w:trPr>
        <w:tc>
          <w:tcPr>
            <w:tcW w:w="1531" w:type="dxa"/>
          </w:tcPr>
          <w:p w:rsidRPr="00A87F3F" w:rsidR="00C72B9C" w:rsidP="00C068AF" w:rsidRDefault="00C72B9C" w14:paraId="5177E764" w14:textId="77777777">
            <w:pPr>
              <w:pStyle w:val="TableParagraph"/>
              <w:spacing w:line="248" w:lineRule="exact"/>
              <w:ind w:left="107"/>
              <w:rPr>
                <w:bCs/>
              </w:rPr>
            </w:pPr>
            <w:r w:rsidRPr="00A87F3F">
              <w:rPr>
                <w:bCs/>
                <w:spacing w:val="-2"/>
              </w:rPr>
              <w:t>Asian</w:t>
            </w:r>
          </w:p>
        </w:tc>
        <w:tc>
          <w:tcPr>
            <w:tcW w:w="449" w:type="dxa"/>
          </w:tcPr>
          <w:p w:rsidRPr="00A87F3F" w:rsidR="00C72B9C" w:rsidP="00C068AF" w:rsidRDefault="00C72B9C" w14:paraId="7FF4D40C" w14:textId="77777777">
            <w:pPr>
              <w:pStyle w:val="TableParagraph"/>
              <w:spacing w:line="248" w:lineRule="exact"/>
              <w:ind w:left="4" w:right="113"/>
              <w:rPr>
                <w:bCs/>
              </w:rPr>
            </w:pPr>
            <w:r w:rsidRPr="00A87F3F">
              <w:rPr>
                <w:bCs/>
              </w:rPr>
              <w:t>1</w:t>
            </w:r>
          </w:p>
        </w:tc>
        <w:tc>
          <w:tcPr>
            <w:tcW w:w="540" w:type="dxa"/>
          </w:tcPr>
          <w:p w:rsidRPr="00A87F3F" w:rsidR="00C72B9C" w:rsidP="00C068AF" w:rsidRDefault="00C72B9C" w14:paraId="6E77BFB3" w14:textId="77777777">
            <w:pPr>
              <w:pStyle w:val="TableParagraph"/>
              <w:rPr>
                <w:bCs/>
              </w:rPr>
            </w:pPr>
          </w:p>
        </w:tc>
        <w:tc>
          <w:tcPr>
            <w:tcW w:w="1440" w:type="dxa"/>
          </w:tcPr>
          <w:p w:rsidRPr="00A87F3F" w:rsidR="00C72B9C" w:rsidP="00C068AF" w:rsidRDefault="00C72B9C" w14:paraId="0302333D" w14:textId="77777777">
            <w:pPr>
              <w:pStyle w:val="TableParagraph"/>
              <w:spacing w:line="248" w:lineRule="exact"/>
              <w:rPr>
                <w:bCs/>
              </w:rPr>
            </w:pPr>
            <w:r>
              <w:rPr>
                <w:bCs/>
              </w:rPr>
              <w:t>1</w:t>
            </w:r>
          </w:p>
        </w:tc>
        <w:tc>
          <w:tcPr>
            <w:tcW w:w="540" w:type="dxa"/>
          </w:tcPr>
          <w:p w:rsidRPr="00A87F3F" w:rsidR="00C72B9C" w:rsidP="00C068AF" w:rsidRDefault="00C72B9C" w14:paraId="06744C5B" w14:textId="77777777">
            <w:pPr>
              <w:pStyle w:val="TableParagraph"/>
              <w:rPr>
                <w:bCs/>
              </w:rPr>
            </w:pPr>
          </w:p>
        </w:tc>
        <w:tc>
          <w:tcPr>
            <w:tcW w:w="1171" w:type="dxa"/>
          </w:tcPr>
          <w:p w:rsidRPr="00A87F3F" w:rsidR="00C72B9C" w:rsidP="00C068AF" w:rsidRDefault="00C72B9C" w14:paraId="36A20472" w14:textId="77777777">
            <w:pPr>
              <w:pStyle w:val="TableParagraph"/>
              <w:rPr>
                <w:bCs/>
              </w:rPr>
            </w:pPr>
          </w:p>
        </w:tc>
        <w:tc>
          <w:tcPr>
            <w:tcW w:w="1440" w:type="dxa"/>
          </w:tcPr>
          <w:p w:rsidRPr="00A87F3F" w:rsidR="00C72B9C" w:rsidP="00C068AF" w:rsidRDefault="00C72B9C" w14:paraId="00915B88" w14:textId="77777777">
            <w:pPr>
              <w:pStyle w:val="TableParagraph"/>
              <w:rPr>
                <w:bCs/>
              </w:rPr>
            </w:pPr>
          </w:p>
        </w:tc>
        <w:tc>
          <w:tcPr>
            <w:tcW w:w="989" w:type="dxa"/>
          </w:tcPr>
          <w:p w:rsidRPr="00A87F3F" w:rsidR="00C72B9C" w:rsidP="00C068AF" w:rsidRDefault="00C72B9C" w14:paraId="63711798" w14:textId="77777777">
            <w:pPr>
              <w:pStyle w:val="TableParagraph"/>
              <w:rPr>
                <w:bCs/>
              </w:rPr>
            </w:pPr>
          </w:p>
        </w:tc>
        <w:tc>
          <w:tcPr>
            <w:tcW w:w="1351" w:type="dxa"/>
          </w:tcPr>
          <w:p w:rsidRPr="00A87F3F" w:rsidR="00C72B9C" w:rsidP="00C068AF" w:rsidRDefault="00C72B9C" w14:paraId="04A2FBFD" w14:textId="77777777">
            <w:pPr>
              <w:pStyle w:val="TableParagraph"/>
              <w:rPr>
                <w:bCs/>
              </w:rPr>
            </w:pPr>
          </w:p>
        </w:tc>
      </w:tr>
      <w:tr w:rsidRPr="00A87F3F" w:rsidR="00C72B9C" w:rsidTr="00C068AF" w14:paraId="799AF4F0" w14:textId="77777777">
        <w:trPr>
          <w:trHeight w:val="268"/>
        </w:trPr>
        <w:tc>
          <w:tcPr>
            <w:tcW w:w="1531" w:type="dxa"/>
          </w:tcPr>
          <w:p w:rsidRPr="00A87F3F" w:rsidR="00C72B9C" w:rsidP="00C068AF" w:rsidRDefault="00C72B9C" w14:paraId="3B85E9F9" w14:textId="77777777">
            <w:pPr>
              <w:pStyle w:val="TableParagraph"/>
              <w:spacing w:line="248" w:lineRule="exact"/>
              <w:ind w:left="107"/>
              <w:rPr>
                <w:bCs/>
              </w:rPr>
            </w:pPr>
            <w:r w:rsidRPr="00A87F3F">
              <w:rPr>
                <w:bCs/>
                <w:spacing w:val="-2"/>
              </w:rPr>
              <w:t>Black</w:t>
            </w:r>
          </w:p>
        </w:tc>
        <w:tc>
          <w:tcPr>
            <w:tcW w:w="449" w:type="dxa"/>
          </w:tcPr>
          <w:p w:rsidRPr="00A87F3F" w:rsidR="00C72B9C" w:rsidP="00C068AF" w:rsidRDefault="00C72B9C" w14:paraId="1B6DD90A" w14:textId="77777777">
            <w:pPr>
              <w:pStyle w:val="TableParagraph"/>
              <w:rPr>
                <w:bCs/>
              </w:rPr>
            </w:pPr>
          </w:p>
        </w:tc>
        <w:tc>
          <w:tcPr>
            <w:tcW w:w="540" w:type="dxa"/>
          </w:tcPr>
          <w:p w:rsidRPr="00A87F3F" w:rsidR="00C72B9C" w:rsidP="00C068AF" w:rsidRDefault="00C72B9C" w14:paraId="602C1778" w14:textId="77777777">
            <w:pPr>
              <w:pStyle w:val="TableParagraph"/>
              <w:rPr>
                <w:bCs/>
              </w:rPr>
            </w:pPr>
          </w:p>
        </w:tc>
        <w:tc>
          <w:tcPr>
            <w:tcW w:w="1440" w:type="dxa"/>
          </w:tcPr>
          <w:p w:rsidRPr="00A87F3F" w:rsidR="00C72B9C" w:rsidP="00C068AF" w:rsidRDefault="00C72B9C" w14:paraId="168D3156" w14:textId="77777777">
            <w:pPr>
              <w:pStyle w:val="TableParagraph"/>
              <w:rPr>
                <w:bCs/>
              </w:rPr>
            </w:pPr>
          </w:p>
        </w:tc>
        <w:tc>
          <w:tcPr>
            <w:tcW w:w="540" w:type="dxa"/>
          </w:tcPr>
          <w:p w:rsidRPr="00A87F3F" w:rsidR="00C72B9C" w:rsidP="00C068AF" w:rsidRDefault="00C72B9C" w14:paraId="41AA6272" w14:textId="77777777">
            <w:pPr>
              <w:pStyle w:val="TableParagraph"/>
              <w:rPr>
                <w:bCs/>
              </w:rPr>
            </w:pPr>
          </w:p>
        </w:tc>
        <w:tc>
          <w:tcPr>
            <w:tcW w:w="1171" w:type="dxa"/>
          </w:tcPr>
          <w:p w:rsidRPr="00A87F3F" w:rsidR="00C72B9C" w:rsidP="00C068AF" w:rsidRDefault="00C72B9C" w14:paraId="408F7DB7" w14:textId="77777777">
            <w:pPr>
              <w:pStyle w:val="TableParagraph"/>
              <w:rPr>
                <w:bCs/>
              </w:rPr>
            </w:pPr>
          </w:p>
        </w:tc>
        <w:tc>
          <w:tcPr>
            <w:tcW w:w="1440" w:type="dxa"/>
          </w:tcPr>
          <w:p w:rsidRPr="00A87F3F" w:rsidR="00C72B9C" w:rsidP="00C068AF" w:rsidRDefault="00C72B9C" w14:paraId="5BD6A833" w14:textId="77777777">
            <w:pPr>
              <w:pStyle w:val="TableParagraph"/>
              <w:rPr>
                <w:bCs/>
              </w:rPr>
            </w:pPr>
          </w:p>
        </w:tc>
        <w:tc>
          <w:tcPr>
            <w:tcW w:w="989" w:type="dxa"/>
          </w:tcPr>
          <w:p w:rsidRPr="00A87F3F" w:rsidR="00C72B9C" w:rsidP="00C068AF" w:rsidRDefault="00C72B9C" w14:paraId="54FF9ABF" w14:textId="77777777">
            <w:pPr>
              <w:pStyle w:val="TableParagraph"/>
              <w:rPr>
                <w:bCs/>
              </w:rPr>
            </w:pPr>
          </w:p>
        </w:tc>
        <w:tc>
          <w:tcPr>
            <w:tcW w:w="1351" w:type="dxa"/>
          </w:tcPr>
          <w:p w:rsidRPr="00A87F3F" w:rsidR="00C72B9C" w:rsidP="00C068AF" w:rsidRDefault="00C72B9C" w14:paraId="6CE072A4" w14:textId="77777777">
            <w:pPr>
              <w:pStyle w:val="TableParagraph"/>
              <w:rPr>
                <w:bCs/>
              </w:rPr>
            </w:pPr>
          </w:p>
        </w:tc>
      </w:tr>
      <w:tr w:rsidRPr="00A87F3F" w:rsidR="00C72B9C" w:rsidTr="00C068AF" w14:paraId="2D67E56B" w14:textId="77777777">
        <w:trPr>
          <w:trHeight w:val="268"/>
        </w:trPr>
        <w:tc>
          <w:tcPr>
            <w:tcW w:w="1531" w:type="dxa"/>
          </w:tcPr>
          <w:p w:rsidRPr="00A87F3F" w:rsidR="00C72B9C" w:rsidP="00C068AF" w:rsidRDefault="00C72B9C" w14:paraId="48B382AA" w14:textId="77777777">
            <w:pPr>
              <w:pStyle w:val="TableParagraph"/>
              <w:spacing w:line="248" w:lineRule="exact"/>
              <w:ind w:left="107"/>
              <w:rPr>
                <w:bCs/>
              </w:rPr>
            </w:pPr>
            <w:r w:rsidRPr="00A87F3F">
              <w:rPr>
                <w:bCs/>
                <w:spacing w:val="-2"/>
              </w:rPr>
              <w:t>Hispanic</w:t>
            </w:r>
          </w:p>
        </w:tc>
        <w:tc>
          <w:tcPr>
            <w:tcW w:w="449" w:type="dxa"/>
          </w:tcPr>
          <w:p w:rsidRPr="00A87F3F" w:rsidR="00C72B9C" w:rsidP="00C068AF" w:rsidRDefault="00C72B9C" w14:paraId="29A887C1" w14:textId="77777777">
            <w:pPr>
              <w:pStyle w:val="TableParagraph"/>
              <w:rPr>
                <w:bCs/>
              </w:rPr>
            </w:pPr>
          </w:p>
        </w:tc>
        <w:tc>
          <w:tcPr>
            <w:tcW w:w="540" w:type="dxa"/>
          </w:tcPr>
          <w:p w:rsidRPr="00A87F3F" w:rsidR="00C72B9C" w:rsidP="00C068AF" w:rsidRDefault="00C72B9C" w14:paraId="416CC257" w14:textId="77777777">
            <w:pPr>
              <w:pStyle w:val="TableParagraph"/>
              <w:rPr>
                <w:bCs/>
              </w:rPr>
            </w:pPr>
          </w:p>
        </w:tc>
        <w:tc>
          <w:tcPr>
            <w:tcW w:w="1440" w:type="dxa"/>
          </w:tcPr>
          <w:p w:rsidRPr="00A87F3F" w:rsidR="00C72B9C" w:rsidP="00C068AF" w:rsidRDefault="00C72B9C" w14:paraId="04686B89" w14:textId="77777777">
            <w:pPr>
              <w:pStyle w:val="TableParagraph"/>
              <w:rPr>
                <w:bCs/>
              </w:rPr>
            </w:pPr>
          </w:p>
        </w:tc>
        <w:tc>
          <w:tcPr>
            <w:tcW w:w="540" w:type="dxa"/>
          </w:tcPr>
          <w:p w:rsidRPr="00A87F3F" w:rsidR="00C72B9C" w:rsidP="00C068AF" w:rsidRDefault="00C72B9C" w14:paraId="34F217C6" w14:textId="77777777">
            <w:pPr>
              <w:pStyle w:val="TableParagraph"/>
              <w:rPr>
                <w:bCs/>
              </w:rPr>
            </w:pPr>
          </w:p>
        </w:tc>
        <w:tc>
          <w:tcPr>
            <w:tcW w:w="1171" w:type="dxa"/>
          </w:tcPr>
          <w:p w:rsidRPr="00A87F3F" w:rsidR="00C72B9C" w:rsidP="00C068AF" w:rsidRDefault="00C72B9C" w14:paraId="4686D8D4" w14:textId="77777777">
            <w:pPr>
              <w:pStyle w:val="TableParagraph"/>
              <w:rPr>
                <w:bCs/>
              </w:rPr>
            </w:pPr>
          </w:p>
        </w:tc>
        <w:tc>
          <w:tcPr>
            <w:tcW w:w="1440" w:type="dxa"/>
          </w:tcPr>
          <w:p w:rsidRPr="00A87F3F" w:rsidR="00C72B9C" w:rsidP="00C068AF" w:rsidRDefault="00C72B9C" w14:paraId="3E3904F2" w14:textId="77777777">
            <w:pPr>
              <w:pStyle w:val="TableParagraph"/>
              <w:rPr>
                <w:bCs/>
              </w:rPr>
            </w:pPr>
          </w:p>
        </w:tc>
        <w:tc>
          <w:tcPr>
            <w:tcW w:w="989" w:type="dxa"/>
          </w:tcPr>
          <w:p w:rsidRPr="00A87F3F" w:rsidR="00C72B9C" w:rsidP="00C068AF" w:rsidRDefault="00C72B9C" w14:paraId="2C7FA024" w14:textId="77777777">
            <w:pPr>
              <w:pStyle w:val="TableParagraph"/>
              <w:rPr>
                <w:bCs/>
              </w:rPr>
            </w:pPr>
          </w:p>
        </w:tc>
        <w:tc>
          <w:tcPr>
            <w:tcW w:w="1351" w:type="dxa"/>
          </w:tcPr>
          <w:p w:rsidRPr="00A87F3F" w:rsidR="00C72B9C" w:rsidP="00C068AF" w:rsidRDefault="00C72B9C" w14:paraId="372F51F5" w14:textId="77777777">
            <w:pPr>
              <w:pStyle w:val="TableParagraph"/>
              <w:rPr>
                <w:bCs/>
              </w:rPr>
            </w:pPr>
          </w:p>
        </w:tc>
      </w:tr>
      <w:tr w:rsidRPr="00A87F3F" w:rsidR="00C72B9C" w:rsidTr="00C068AF" w14:paraId="4311B52B" w14:textId="77777777">
        <w:trPr>
          <w:trHeight w:val="537"/>
        </w:trPr>
        <w:tc>
          <w:tcPr>
            <w:tcW w:w="1531" w:type="dxa"/>
          </w:tcPr>
          <w:p w:rsidRPr="00A87F3F" w:rsidR="00C72B9C" w:rsidP="00C068AF" w:rsidRDefault="00C72B9C" w14:paraId="05D9034E" w14:textId="77777777">
            <w:pPr>
              <w:pStyle w:val="TableParagraph"/>
              <w:spacing w:line="268" w:lineRule="exact"/>
              <w:ind w:left="107"/>
              <w:rPr>
                <w:bCs/>
              </w:rPr>
            </w:pPr>
            <w:r w:rsidRPr="00A87F3F">
              <w:rPr>
                <w:bCs/>
                <w:spacing w:val="-2"/>
              </w:rPr>
              <w:t>Native</w:t>
            </w:r>
          </w:p>
          <w:p w:rsidRPr="00A87F3F" w:rsidR="00C72B9C" w:rsidP="00C068AF" w:rsidRDefault="00C72B9C" w14:paraId="71607B1C" w14:textId="77777777">
            <w:pPr>
              <w:pStyle w:val="TableParagraph"/>
              <w:spacing w:line="249" w:lineRule="exact"/>
              <w:ind w:left="107"/>
              <w:rPr>
                <w:bCs/>
              </w:rPr>
            </w:pPr>
            <w:r w:rsidRPr="00A87F3F">
              <w:rPr>
                <w:bCs/>
                <w:spacing w:val="-2"/>
              </w:rPr>
              <w:t>American</w:t>
            </w:r>
          </w:p>
        </w:tc>
        <w:tc>
          <w:tcPr>
            <w:tcW w:w="449" w:type="dxa"/>
          </w:tcPr>
          <w:p w:rsidRPr="00A87F3F" w:rsidR="00C72B9C" w:rsidP="00C068AF" w:rsidRDefault="00C72B9C" w14:paraId="1D5FCEB8" w14:textId="77777777">
            <w:pPr>
              <w:pStyle w:val="TableParagraph"/>
              <w:rPr>
                <w:bCs/>
              </w:rPr>
            </w:pPr>
          </w:p>
        </w:tc>
        <w:tc>
          <w:tcPr>
            <w:tcW w:w="540" w:type="dxa"/>
          </w:tcPr>
          <w:p w:rsidRPr="00A87F3F" w:rsidR="00C72B9C" w:rsidP="00C068AF" w:rsidRDefault="00C72B9C" w14:paraId="7F8A31E5" w14:textId="77777777">
            <w:pPr>
              <w:pStyle w:val="TableParagraph"/>
              <w:rPr>
                <w:bCs/>
              </w:rPr>
            </w:pPr>
          </w:p>
        </w:tc>
        <w:tc>
          <w:tcPr>
            <w:tcW w:w="1440" w:type="dxa"/>
          </w:tcPr>
          <w:p w:rsidRPr="00A87F3F" w:rsidR="00C72B9C" w:rsidP="00C068AF" w:rsidRDefault="00C72B9C" w14:paraId="73A92236" w14:textId="77777777">
            <w:pPr>
              <w:pStyle w:val="TableParagraph"/>
              <w:spacing w:line="268" w:lineRule="exact"/>
              <w:rPr>
                <w:bCs/>
              </w:rPr>
            </w:pPr>
            <w:r>
              <w:rPr>
                <w:bCs/>
              </w:rPr>
              <w:t>2</w:t>
            </w:r>
          </w:p>
        </w:tc>
        <w:tc>
          <w:tcPr>
            <w:tcW w:w="540" w:type="dxa"/>
          </w:tcPr>
          <w:p w:rsidRPr="00A87F3F" w:rsidR="00C72B9C" w:rsidP="00C068AF" w:rsidRDefault="00C72B9C" w14:paraId="3A9273EB" w14:textId="77777777">
            <w:pPr>
              <w:pStyle w:val="TableParagraph"/>
              <w:rPr>
                <w:bCs/>
              </w:rPr>
            </w:pPr>
          </w:p>
        </w:tc>
        <w:tc>
          <w:tcPr>
            <w:tcW w:w="1171" w:type="dxa"/>
          </w:tcPr>
          <w:p w:rsidRPr="00A87F3F" w:rsidR="00C72B9C" w:rsidP="00C068AF" w:rsidRDefault="00C72B9C" w14:paraId="1F75D36B" w14:textId="77777777">
            <w:pPr>
              <w:pStyle w:val="TableParagraph"/>
              <w:rPr>
                <w:bCs/>
              </w:rPr>
            </w:pPr>
          </w:p>
        </w:tc>
        <w:tc>
          <w:tcPr>
            <w:tcW w:w="1440" w:type="dxa"/>
          </w:tcPr>
          <w:p w:rsidRPr="00A87F3F" w:rsidR="00C72B9C" w:rsidP="00C068AF" w:rsidRDefault="00C72B9C" w14:paraId="063C6992" w14:textId="77777777">
            <w:pPr>
              <w:pStyle w:val="TableParagraph"/>
              <w:rPr>
                <w:bCs/>
              </w:rPr>
            </w:pPr>
          </w:p>
        </w:tc>
        <w:tc>
          <w:tcPr>
            <w:tcW w:w="989" w:type="dxa"/>
          </w:tcPr>
          <w:p w:rsidRPr="00A87F3F" w:rsidR="00C72B9C" w:rsidP="00C068AF" w:rsidRDefault="00C72B9C" w14:paraId="56AAB445" w14:textId="77777777">
            <w:pPr>
              <w:pStyle w:val="TableParagraph"/>
              <w:rPr>
                <w:bCs/>
              </w:rPr>
            </w:pPr>
          </w:p>
        </w:tc>
        <w:tc>
          <w:tcPr>
            <w:tcW w:w="1351" w:type="dxa"/>
          </w:tcPr>
          <w:p w:rsidRPr="00A87F3F" w:rsidR="00C72B9C" w:rsidP="00C068AF" w:rsidRDefault="00C72B9C" w14:paraId="6DD297AD" w14:textId="77777777">
            <w:pPr>
              <w:pStyle w:val="TableParagraph"/>
              <w:rPr>
                <w:bCs/>
              </w:rPr>
            </w:pPr>
          </w:p>
        </w:tc>
      </w:tr>
      <w:tr w:rsidRPr="00A87F3F" w:rsidR="00C72B9C" w:rsidTr="00C068AF" w14:paraId="6A873148" w14:textId="77777777">
        <w:trPr>
          <w:trHeight w:val="537"/>
        </w:trPr>
        <w:tc>
          <w:tcPr>
            <w:tcW w:w="1531" w:type="dxa"/>
          </w:tcPr>
          <w:p w:rsidRPr="00A87F3F" w:rsidR="00C72B9C" w:rsidP="00C068AF" w:rsidRDefault="00C72B9C" w14:paraId="19600D10" w14:textId="77777777">
            <w:pPr>
              <w:pStyle w:val="TableParagraph"/>
              <w:spacing w:line="268" w:lineRule="exact"/>
              <w:ind w:left="107"/>
              <w:rPr>
                <w:bCs/>
              </w:rPr>
            </w:pPr>
            <w:r w:rsidRPr="00A87F3F">
              <w:rPr>
                <w:bCs/>
                <w:spacing w:val="-2"/>
              </w:rPr>
              <w:t>Pacific</w:t>
            </w:r>
          </w:p>
          <w:p w:rsidRPr="00A87F3F" w:rsidR="00C72B9C" w:rsidP="00C068AF" w:rsidRDefault="00C72B9C" w14:paraId="14E1DB82" w14:textId="77777777">
            <w:pPr>
              <w:pStyle w:val="TableParagraph"/>
              <w:spacing w:line="249" w:lineRule="exact"/>
              <w:ind w:left="107"/>
              <w:rPr>
                <w:bCs/>
              </w:rPr>
            </w:pPr>
            <w:r w:rsidRPr="00A87F3F">
              <w:rPr>
                <w:bCs/>
                <w:spacing w:val="-2"/>
              </w:rPr>
              <w:t>Islander</w:t>
            </w:r>
          </w:p>
        </w:tc>
        <w:tc>
          <w:tcPr>
            <w:tcW w:w="449" w:type="dxa"/>
          </w:tcPr>
          <w:p w:rsidRPr="00A87F3F" w:rsidR="00C72B9C" w:rsidP="00C068AF" w:rsidRDefault="00C72B9C" w14:paraId="37AEC2A6" w14:textId="77777777">
            <w:pPr>
              <w:pStyle w:val="TableParagraph"/>
              <w:rPr>
                <w:bCs/>
              </w:rPr>
            </w:pPr>
          </w:p>
        </w:tc>
        <w:tc>
          <w:tcPr>
            <w:tcW w:w="540" w:type="dxa"/>
          </w:tcPr>
          <w:p w:rsidRPr="00A87F3F" w:rsidR="00C72B9C" w:rsidP="00C068AF" w:rsidRDefault="00C72B9C" w14:paraId="466E2B87" w14:textId="77777777">
            <w:pPr>
              <w:pStyle w:val="TableParagraph"/>
              <w:rPr>
                <w:bCs/>
              </w:rPr>
            </w:pPr>
          </w:p>
        </w:tc>
        <w:tc>
          <w:tcPr>
            <w:tcW w:w="1440" w:type="dxa"/>
          </w:tcPr>
          <w:p w:rsidRPr="00A87F3F" w:rsidR="00C72B9C" w:rsidP="00C068AF" w:rsidRDefault="00C72B9C" w14:paraId="0B88AFFD" w14:textId="77777777">
            <w:pPr>
              <w:pStyle w:val="TableParagraph"/>
              <w:rPr>
                <w:bCs/>
              </w:rPr>
            </w:pPr>
            <w:r>
              <w:rPr>
                <w:bCs/>
              </w:rPr>
              <w:t>1</w:t>
            </w:r>
          </w:p>
        </w:tc>
        <w:tc>
          <w:tcPr>
            <w:tcW w:w="540" w:type="dxa"/>
          </w:tcPr>
          <w:p w:rsidRPr="00A87F3F" w:rsidR="00C72B9C" w:rsidP="00C068AF" w:rsidRDefault="00C72B9C" w14:paraId="15D43D80" w14:textId="77777777">
            <w:pPr>
              <w:pStyle w:val="TableParagraph"/>
              <w:rPr>
                <w:bCs/>
              </w:rPr>
            </w:pPr>
          </w:p>
        </w:tc>
        <w:tc>
          <w:tcPr>
            <w:tcW w:w="1171" w:type="dxa"/>
          </w:tcPr>
          <w:p w:rsidRPr="00A87F3F" w:rsidR="00C72B9C" w:rsidP="00C068AF" w:rsidRDefault="00C72B9C" w14:paraId="0A482102" w14:textId="77777777">
            <w:pPr>
              <w:pStyle w:val="TableParagraph"/>
              <w:rPr>
                <w:bCs/>
              </w:rPr>
            </w:pPr>
          </w:p>
        </w:tc>
        <w:tc>
          <w:tcPr>
            <w:tcW w:w="1440" w:type="dxa"/>
          </w:tcPr>
          <w:p w:rsidRPr="00A87F3F" w:rsidR="00C72B9C" w:rsidP="00C068AF" w:rsidRDefault="00C72B9C" w14:paraId="0C270479" w14:textId="77777777">
            <w:pPr>
              <w:pStyle w:val="TableParagraph"/>
              <w:rPr>
                <w:bCs/>
              </w:rPr>
            </w:pPr>
          </w:p>
        </w:tc>
        <w:tc>
          <w:tcPr>
            <w:tcW w:w="989" w:type="dxa"/>
          </w:tcPr>
          <w:p w:rsidRPr="00A87F3F" w:rsidR="00C72B9C" w:rsidP="00C068AF" w:rsidRDefault="00C72B9C" w14:paraId="4FE35904" w14:textId="77777777">
            <w:pPr>
              <w:pStyle w:val="TableParagraph"/>
              <w:rPr>
                <w:bCs/>
              </w:rPr>
            </w:pPr>
          </w:p>
        </w:tc>
        <w:tc>
          <w:tcPr>
            <w:tcW w:w="1351" w:type="dxa"/>
          </w:tcPr>
          <w:p w:rsidRPr="00A87F3F" w:rsidR="00C72B9C" w:rsidP="00C068AF" w:rsidRDefault="00C72B9C" w14:paraId="5FDADE18" w14:textId="77777777">
            <w:pPr>
              <w:pStyle w:val="TableParagraph"/>
              <w:rPr>
                <w:bCs/>
              </w:rPr>
            </w:pPr>
          </w:p>
        </w:tc>
      </w:tr>
      <w:tr w:rsidRPr="00A87F3F" w:rsidR="00C72B9C" w:rsidTr="00C068AF" w14:paraId="5375B991" w14:textId="77777777">
        <w:trPr>
          <w:trHeight w:val="537"/>
        </w:trPr>
        <w:tc>
          <w:tcPr>
            <w:tcW w:w="1531" w:type="dxa"/>
          </w:tcPr>
          <w:p w:rsidRPr="00A87F3F" w:rsidR="00C72B9C" w:rsidP="00C068AF" w:rsidRDefault="00C72B9C" w14:paraId="5F7A8CF1" w14:textId="77777777">
            <w:pPr>
              <w:pStyle w:val="TableParagraph"/>
              <w:spacing w:line="268" w:lineRule="exact"/>
              <w:ind w:left="107"/>
              <w:rPr>
                <w:bCs/>
              </w:rPr>
            </w:pPr>
            <w:r w:rsidRPr="00A87F3F">
              <w:rPr>
                <w:bCs/>
              </w:rPr>
              <w:t>Two</w:t>
            </w:r>
            <w:r w:rsidRPr="00A87F3F">
              <w:rPr>
                <w:bCs/>
                <w:spacing w:val="-3"/>
              </w:rPr>
              <w:t xml:space="preserve"> </w:t>
            </w:r>
            <w:r w:rsidRPr="00A87F3F">
              <w:rPr>
                <w:bCs/>
              </w:rPr>
              <w:t>of</w:t>
            </w:r>
            <w:r w:rsidRPr="00A87F3F">
              <w:rPr>
                <w:bCs/>
                <w:spacing w:val="-1"/>
              </w:rPr>
              <w:t xml:space="preserve"> </w:t>
            </w:r>
            <w:r w:rsidRPr="00A87F3F">
              <w:rPr>
                <w:bCs/>
                <w:spacing w:val="-4"/>
              </w:rPr>
              <w:t>More</w:t>
            </w:r>
          </w:p>
          <w:p w:rsidRPr="00A87F3F" w:rsidR="00C72B9C" w:rsidP="00C068AF" w:rsidRDefault="00C72B9C" w14:paraId="7B7DE811" w14:textId="77777777">
            <w:pPr>
              <w:pStyle w:val="TableParagraph"/>
              <w:spacing w:line="249" w:lineRule="exact"/>
              <w:ind w:left="107"/>
              <w:rPr>
                <w:bCs/>
              </w:rPr>
            </w:pPr>
            <w:r w:rsidRPr="00A87F3F">
              <w:rPr>
                <w:bCs/>
                <w:spacing w:val="-2"/>
              </w:rPr>
              <w:t>Races</w:t>
            </w:r>
          </w:p>
        </w:tc>
        <w:tc>
          <w:tcPr>
            <w:tcW w:w="449" w:type="dxa"/>
          </w:tcPr>
          <w:p w:rsidRPr="00A87F3F" w:rsidR="00C72B9C" w:rsidP="00C068AF" w:rsidRDefault="00C72B9C" w14:paraId="283CD14F" w14:textId="77777777">
            <w:pPr>
              <w:pStyle w:val="TableParagraph"/>
              <w:rPr>
                <w:bCs/>
              </w:rPr>
            </w:pPr>
          </w:p>
        </w:tc>
        <w:tc>
          <w:tcPr>
            <w:tcW w:w="540" w:type="dxa"/>
          </w:tcPr>
          <w:p w:rsidRPr="00A87F3F" w:rsidR="00C72B9C" w:rsidP="00C068AF" w:rsidRDefault="00C72B9C" w14:paraId="4036845D" w14:textId="77777777">
            <w:pPr>
              <w:pStyle w:val="TableParagraph"/>
              <w:rPr>
                <w:bCs/>
              </w:rPr>
            </w:pPr>
          </w:p>
        </w:tc>
        <w:tc>
          <w:tcPr>
            <w:tcW w:w="1440" w:type="dxa"/>
          </w:tcPr>
          <w:p w:rsidRPr="00A87F3F" w:rsidR="00C72B9C" w:rsidP="00C068AF" w:rsidRDefault="00C72B9C" w14:paraId="0680B443" w14:textId="77777777">
            <w:pPr>
              <w:pStyle w:val="TableParagraph"/>
              <w:rPr>
                <w:bCs/>
              </w:rPr>
            </w:pPr>
          </w:p>
        </w:tc>
        <w:tc>
          <w:tcPr>
            <w:tcW w:w="540" w:type="dxa"/>
          </w:tcPr>
          <w:p w:rsidRPr="00A87F3F" w:rsidR="00C72B9C" w:rsidP="00C068AF" w:rsidRDefault="00C72B9C" w14:paraId="129024F7" w14:textId="77777777">
            <w:pPr>
              <w:pStyle w:val="TableParagraph"/>
              <w:rPr>
                <w:bCs/>
              </w:rPr>
            </w:pPr>
          </w:p>
        </w:tc>
        <w:tc>
          <w:tcPr>
            <w:tcW w:w="1171" w:type="dxa"/>
          </w:tcPr>
          <w:p w:rsidRPr="00A87F3F" w:rsidR="00C72B9C" w:rsidP="00C068AF" w:rsidRDefault="00C72B9C" w14:paraId="3EE6DB2B" w14:textId="77777777">
            <w:pPr>
              <w:pStyle w:val="TableParagraph"/>
              <w:rPr>
                <w:bCs/>
              </w:rPr>
            </w:pPr>
          </w:p>
        </w:tc>
        <w:tc>
          <w:tcPr>
            <w:tcW w:w="1440" w:type="dxa"/>
          </w:tcPr>
          <w:p w:rsidRPr="00A87F3F" w:rsidR="00C72B9C" w:rsidP="00C068AF" w:rsidRDefault="00C72B9C" w14:paraId="3972C661" w14:textId="77777777">
            <w:pPr>
              <w:pStyle w:val="TableParagraph"/>
              <w:rPr>
                <w:bCs/>
              </w:rPr>
            </w:pPr>
          </w:p>
        </w:tc>
        <w:tc>
          <w:tcPr>
            <w:tcW w:w="989" w:type="dxa"/>
          </w:tcPr>
          <w:p w:rsidRPr="00A87F3F" w:rsidR="00C72B9C" w:rsidP="00C068AF" w:rsidRDefault="00C72B9C" w14:paraId="03315534" w14:textId="77777777">
            <w:pPr>
              <w:pStyle w:val="TableParagraph"/>
              <w:rPr>
                <w:bCs/>
              </w:rPr>
            </w:pPr>
          </w:p>
        </w:tc>
        <w:tc>
          <w:tcPr>
            <w:tcW w:w="1351" w:type="dxa"/>
          </w:tcPr>
          <w:p w:rsidRPr="00A87F3F" w:rsidR="00C72B9C" w:rsidP="00C068AF" w:rsidRDefault="00C72B9C" w14:paraId="169E56D4" w14:textId="77777777">
            <w:pPr>
              <w:pStyle w:val="TableParagraph"/>
              <w:rPr>
                <w:bCs/>
              </w:rPr>
            </w:pPr>
          </w:p>
        </w:tc>
      </w:tr>
      <w:tr w:rsidRPr="00A87F3F" w:rsidR="00C72B9C" w:rsidTr="00C068AF" w14:paraId="7D4863F7" w14:textId="77777777">
        <w:trPr>
          <w:trHeight w:val="268"/>
        </w:trPr>
        <w:tc>
          <w:tcPr>
            <w:tcW w:w="1531" w:type="dxa"/>
          </w:tcPr>
          <w:p w:rsidRPr="00A87F3F" w:rsidR="00C72B9C" w:rsidP="00C068AF" w:rsidRDefault="00C72B9C" w14:paraId="665CC325" w14:textId="77777777">
            <w:pPr>
              <w:pStyle w:val="TableParagraph"/>
              <w:spacing w:line="248" w:lineRule="exact"/>
              <w:ind w:left="107"/>
              <w:rPr>
                <w:bCs/>
              </w:rPr>
            </w:pPr>
            <w:r w:rsidRPr="00A87F3F">
              <w:rPr>
                <w:bCs/>
                <w:spacing w:val="-2"/>
              </w:rPr>
              <w:t>Female</w:t>
            </w:r>
          </w:p>
        </w:tc>
        <w:tc>
          <w:tcPr>
            <w:tcW w:w="449" w:type="dxa"/>
          </w:tcPr>
          <w:p w:rsidRPr="00A87F3F" w:rsidR="00C72B9C" w:rsidP="00C068AF" w:rsidRDefault="00C72B9C" w14:paraId="0FB7499F" w14:textId="77777777">
            <w:pPr>
              <w:pStyle w:val="TableParagraph"/>
              <w:spacing w:line="248" w:lineRule="exact"/>
              <w:ind w:left="4" w:right="113"/>
              <w:jc w:val="center"/>
              <w:rPr>
                <w:bCs/>
              </w:rPr>
            </w:pPr>
          </w:p>
        </w:tc>
        <w:tc>
          <w:tcPr>
            <w:tcW w:w="540" w:type="dxa"/>
          </w:tcPr>
          <w:p w:rsidRPr="00A87F3F" w:rsidR="00C72B9C" w:rsidP="00C068AF" w:rsidRDefault="00C72B9C" w14:paraId="059010D0" w14:textId="77777777">
            <w:pPr>
              <w:pStyle w:val="TableParagraph"/>
              <w:rPr>
                <w:bCs/>
              </w:rPr>
            </w:pPr>
          </w:p>
        </w:tc>
        <w:tc>
          <w:tcPr>
            <w:tcW w:w="1440" w:type="dxa"/>
          </w:tcPr>
          <w:p w:rsidRPr="00A87F3F" w:rsidR="00C72B9C" w:rsidP="00C068AF" w:rsidRDefault="00C72B9C" w14:paraId="02E1A9F2" w14:textId="77777777">
            <w:pPr>
              <w:pStyle w:val="TableParagraph"/>
              <w:rPr>
                <w:bCs/>
              </w:rPr>
            </w:pPr>
            <w:r>
              <w:rPr>
                <w:bCs/>
              </w:rPr>
              <w:t>10</w:t>
            </w:r>
          </w:p>
        </w:tc>
        <w:tc>
          <w:tcPr>
            <w:tcW w:w="540" w:type="dxa"/>
          </w:tcPr>
          <w:p w:rsidRPr="00A87F3F" w:rsidR="00C72B9C" w:rsidP="00C068AF" w:rsidRDefault="00C72B9C" w14:paraId="26416D1A" w14:textId="77777777">
            <w:pPr>
              <w:pStyle w:val="TableParagraph"/>
              <w:rPr>
                <w:bCs/>
              </w:rPr>
            </w:pPr>
          </w:p>
        </w:tc>
        <w:tc>
          <w:tcPr>
            <w:tcW w:w="1171" w:type="dxa"/>
          </w:tcPr>
          <w:p w:rsidRPr="00A87F3F" w:rsidR="00C72B9C" w:rsidP="00C068AF" w:rsidRDefault="00C72B9C" w14:paraId="37033D2A" w14:textId="77777777">
            <w:pPr>
              <w:pStyle w:val="TableParagraph"/>
              <w:rPr>
                <w:bCs/>
              </w:rPr>
            </w:pPr>
          </w:p>
        </w:tc>
        <w:tc>
          <w:tcPr>
            <w:tcW w:w="1440" w:type="dxa"/>
          </w:tcPr>
          <w:p w:rsidRPr="00A87F3F" w:rsidR="00C72B9C" w:rsidP="00C068AF" w:rsidRDefault="00C72B9C" w14:paraId="124E4003" w14:textId="77777777">
            <w:pPr>
              <w:pStyle w:val="TableParagraph"/>
              <w:rPr>
                <w:bCs/>
              </w:rPr>
            </w:pPr>
          </w:p>
        </w:tc>
        <w:tc>
          <w:tcPr>
            <w:tcW w:w="989" w:type="dxa"/>
          </w:tcPr>
          <w:p w:rsidRPr="00A87F3F" w:rsidR="00C72B9C" w:rsidP="00C068AF" w:rsidRDefault="00C72B9C" w14:paraId="5EFA7F11" w14:textId="77777777">
            <w:pPr>
              <w:pStyle w:val="TableParagraph"/>
              <w:rPr>
                <w:bCs/>
              </w:rPr>
            </w:pPr>
          </w:p>
        </w:tc>
        <w:tc>
          <w:tcPr>
            <w:tcW w:w="1351" w:type="dxa"/>
          </w:tcPr>
          <w:p w:rsidRPr="00A87F3F" w:rsidR="00C72B9C" w:rsidP="00C068AF" w:rsidRDefault="00C72B9C" w14:paraId="4AE9900F" w14:textId="77777777">
            <w:pPr>
              <w:pStyle w:val="TableParagraph"/>
              <w:rPr>
                <w:bCs/>
              </w:rPr>
            </w:pPr>
          </w:p>
        </w:tc>
      </w:tr>
      <w:tr w:rsidRPr="00A87F3F" w:rsidR="00C72B9C" w:rsidTr="00C068AF" w14:paraId="14197BD1" w14:textId="77777777">
        <w:trPr>
          <w:trHeight w:val="268"/>
        </w:trPr>
        <w:tc>
          <w:tcPr>
            <w:tcW w:w="9451" w:type="dxa"/>
            <w:gridSpan w:val="9"/>
          </w:tcPr>
          <w:p w:rsidRPr="00A87F3F" w:rsidR="00C72B9C" w:rsidP="00C068AF" w:rsidRDefault="00C72B9C" w14:paraId="5D2FF6BC" w14:textId="77777777">
            <w:pPr>
              <w:pStyle w:val="TableParagraph"/>
              <w:spacing w:line="248" w:lineRule="exact"/>
              <w:ind w:left="9"/>
              <w:jc w:val="center"/>
              <w:rPr>
                <w:bCs/>
              </w:rPr>
            </w:pPr>
            <w:r w:rsidRPr="00A87F3F">
              <w:rPr>
                <w:bCs/>
              </w:rPr>
              <w:t>AS=Administrative</w:t>
            </w:r>
            <w:r w:rsidRPr="00A87F3F">
              <w:rPr>
                <w:bCs/>
                <w:spacing w:val="-12"/>
              </w:rPr>
              <w:t xml:space="preserve"> </w:t>
            </w:r>
            <w:r w:rsidRPr="00A87F3F">
              <w:rPr>
                <w:bCs/>
              </w:rPr>
              <w:t>Support;</w:t>
            </w:r>
            <w:r w:rsidRPr="00A87F3F">
              <w:rPr>
                <w:bCs/>
                <w:spacing w:val="-7"/>
              </w:rPr>
              <w:t xml:space="preserve"> </w:t>
            </w:r>
            <w:r w:rsidRPr="00A87F3F">
              <w:rPr>
                <w:bCs/>
              </w:rPr>
              <w:t>OA=Officials</w:t>
            </w:r>
            <w:r w:rsidRPr="00A87F3F">
              <w:rPr>
                <w:bCs/>
                <w:spacing w:val="-10"/>
              </w:rPr>
              <w:t xml:space="preserve"> </w:t>
            </w:r>
            <w:r w:rsidRPr="00A87F3F">
              <w:rPr>
                <w:bCs/>
              </w:rPr>
              <w:t>&amp;</w:t>
            </w:r>
            <w:r w:rsidRPr="00A87F3F">
              <w:rPr>
                <w:bCs/>
                <w:spacing w:val="-7"/>
              </w:rPr>
              <w:t xml:space="preserve"> </w:t>
            </w:r>
            <w:r w:rsidRPr="00A87F3F">
              <w:rPr>
                <w:bCs/>
              </w:rPr>
              <w:t>Administrators;</w:t>
            </w:r>
            <w:r w:rsidRPr="00A87F3F">
              <w:rPr>
                <w:bCs/>
                <w:spacing w:val="-8"/>
              </w:rPr>
              <w:t xml:space="preserve"> </w:t>
            </w:r>
            <w:r w:rsidRPr="00A87F3F">
              <w:rPr>
                <w:bCs/>
                <w:spacing w:val="-2"/>
              </w:rPr>
              <w:t>PP=Paraprofessionals</w:t>
            </w:r>
          </w:p>
        </w:tc>
      </w:tr>
    </w:tbl>
    <w:p w:rsidR="00F847EE" w:rsidP="00F847EE" w:rsidRDefault="00F847EE" w14:paraId="35C967DA" w14:textId="77777777">
      <w:pPr>
        <w:pStyle w:val="BodyText"/>
        <w:ind w:right="1445"/>
        <w:rPr>
          <w:rFonts w:ascii="Arial" w:hAnsi="Arial" w:cs="Arial"/>
        </w:rPr>
      </w:pPr>
    </w:p>
    <w:p w:rsidRPr="00F847EE" w:rsidR="00F847EE" w:rsidP="00F847EE" w:rsidRDefault="00F847EE" w14:paraId="4C5C0099" w14:textId="1CD11265">
      <w:pPr>
        <w:pStyle w:val="BodyText"/>
        <w:ind w:left="719" w:right="1445"/>
        <w:rPr>
          <w:rFonts w:ascii="Arial" w:hAnsi="Arial" w:cs="Arial"/>
        </w:rPr>
      </w:pPr>
      <w:r w:rsidRPr="00F847EE">
        <w:rPr>
          <w:rFonts w:ascii="Arial" w:hAnsi="Arial" w:cs="Arial"/>
        </w:rPr>
        <w:t>DPD will continue to focus on strengthening current recruitment and retention processes and procedures. During the four-year plan period, DPD will further develop their targeted outreach efforts at career fairs, colleges and universities, for both non-attorney and attorney applicants. DPD will continue to work on</w:t>
      </w:r>
      <w:r w:rsidR="001F6B1F">
        <w:rPr>
          <w:rFonts w:ascii="Arial" w:hAnsi="Arial" w:cs="Arial"/>
        </w:rPr>
        <w:t xml:space="preserve"> </w:t>
      </w:r>
      <w:r w:rsidRPr="00F847EE">
        <w:rPr>
          <w:rFonts w:ascii="Arial" w:hAnsi="Arial" w:cs="Arial"/>
        </w:rPr>
        <w:t>expanding opportunities to hire from the same communities our clients call home.</w:t>
      </w:r>
    </w:p>
    <w:p w:rsidRPr="00E53A2F" w:rsidR="00E53A2F" w:rsidP="00E53A2F" w:rsidRDefault="00E53A2F" w14:paraId="423F74B0" w14:textId="77777777">
      <w:pPr>
        <w:spacing w:before="2"/>
        <w:rPr>
          <w:b/>
        </w:rPr>
      </w:pPr>
    </w:p>
    <w:p w:rsidRPr="00C0783B" w:rsidR="00732926" w:rsidP="00732926" w:rsidRDefault="00732926" w14:paraId="296C4596" w14:textId="4152992B">
      <w:pPr>
        <w:spacing w:before="39"/>
        <w:ind w:left="720"/>
        <w:outlineLvl w:val="2"/>
        <w:rPr>
          <w:rFonts w:ascii="Arial" w:hAnsi="Arial" w:cs="Arial"/>
          <w:b/>
          <w:bCs/>
        </w:rPr>
      </w:pPr>
      <w:bookmarkStart w:name="_Toc1652619442" w:id="108"/>
      <w:r>
        <w:rPr>
          <w:rFonts w:ascii="Arial" w:hAnsi="Arial" w:cs="Arial"/>
          <w:b/>
          <w:bCs/>
        </w:rPr>
        <w:t>Public Health Seattle-King County</w:t>
      </w:r>
      <w:r w:rsidRPr="00C0783B">
        <w:rPr>
          <w:rFonts w:ascii="Arial" w:hAnsi="Arial" w:cs="Arial"/>
          <w:b/>
          <w:bCs/>
          <w:spacing w:val="-7"/>
        </w:rPr>
        <w:t xml:space="preserve"> </w:t>
      </w:r>
      <w:r w:rsidRPr="00C0783B">
        <w:rPr>
          <w:rFonts w:ascii="Arial" w:hAnsi="Arial" w:cs="Arial"/>
          <w:b/>
          <w:bCs/>
        </w:rPr>
        <w:t>(</w:t>
      </w:r>
      <w:r>
        <w:rPr>
          <w:rFonts w:ascii="Arial" w:hAnsi="Arial" w:cs="Arial"/>
          <w:b/>
          <w:bCs/>
        </w:rPr>
        <w:t>PHSKC</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08"/>
    </w:p>
    <w:p w:rsidRPr="00227AEC" w:rsidR="002341E3" w:rsidP="00732926" w:rsidRDefault="002341E3" w14:paraId="7BB09871" w14:textId="741E6202">
      <w:pPr>
        <w:rPr>
          <w:rFonts w:ascii="Arial" w:hAnsi="Arial" w:cs="Arial"/>
          <w:b/>
          <w:bCs/>
          <w:iCs/>
        </w:rPr>
      </w:pPr>
    </w:p>
    <w:p w:rsidRPr="00E53A2F" w:rsidR="00E53A2F" w:rsidP="00E53A2F" w:rsidRDefault="00E53A2F" w14:paraId="317382B1" w14:textId="7516831B">
      <w:pPr>
        <w:ind w:left="718"/>
        <w:rPr>
          <w:rFonts w:ascii="Arial" w:hAnsi="Arial" w:cs="Arial"/>
          <w:i/>
        </w:rPr>
      </w:pPr>
      <w:r w:rsidRPr="00E53A2F">
        <w:rPr>
          <w:rFonts w:ascii="Arial" w:hAnsi="Arial" w:cs="Arial"/>
          <w:i/>
        </w:rPr>
        <w:t>Table</w:t>
      </w:r>
      <w:r w:rsidRPr="00E53A2F">
        <w:rPr>
          <w:rFonts w:ascii="Arial" w:hAnsi="Arial" w:cs="Arial"/>
          <w:i/>
          <w:spacing w:val="-5"/>
        </w:rPr>
        <w:t xml:space="preserve"> </w:t>
      </w:r>
      <w:r w:rsidRPr="00E53A2F">
        <w:rPr>
          <w:rFonts w:ascii="Arial" w:hAnsi="Arial" w:cs="Arial"/>
          <w:i/>
        </w:rPr>
        <w:t>16:</w:t>
      </w:r>
      <w:r w:rsidRPr="00E53A2F">
        <w:rPr>
          <w:rFonts w:ascii="Arial" w:hAnsi="Arial" w:cs="Arial"/>
          <w:i/>
          <w:spacing w:val="-5"/>
        </w:rPr>
        <w:t xml:space="preserve"> </w:t>
      </w:r>
      <w:r w:rsidRPr="00E53A2F">
        <w:rPr>
          <w:rFonts w:ascii="Arial" w:hAnsi="Arial" w:cs="Arial"/>
          <w:i/>
        </w:rPr>
        <w:t>PHSKC</w:t>
      </w:r>
      <w:r w:rsidRPr="00E53A2F">
        <w:rPr>
          <w:rFonts w:ascii="Arial" w:hAnsi="Arial" w:cs="Arial"/>
          <w:i/>
          <w:spacing w:val="-7"/>
        </w:rPr>
        <w:t xml:space="preserve"> </w:t>
      </w:r>
      <w:r w:rsidRPr="00E53A2F">
        <w:rPr>
          <w:rFonts w:ascii="Arial" w:hAnsi="Arial" w:cs="Arial"/>
          <w:i/>
        </w:rPr>
        <w:t>202</w:t>
      </w:r>
      <w:r>
        <w:rPr>
          <w:rFonts w:ascii="Arial" w:hAnsi="Arial" w:cs="Arial"/>
          <w:i/>
        </w:rPr>
        <w:t>6</w:t>
      </w:r>
      <w:r w:rsidRPr="00E53A2F">
        <w:rPr>
          <w:rFonts w:ascii="Arial" w:hAnsi="Arial" w:cs="Arial"/>
          <w:i/>
        </w:rPr>
        <w:t>-20</w:t>
      </w:r>
      <w:r>
        <w:rPr>
          <w:rFonts w:ascii="Arial" w:hAnsi="Arial" w:cs="Arial"/>
          <w:i/>
        </w:rPr>
        <w:t>29</w:t>
      </w:r>
      <w:r w:rsidRPr="00E53A2F">
        <w:rPr>
          <w:rFonts w:ascii="Arial" w:hAnsi="Arial" w:cs="Arial"/>
          <w:i/>
          <w:spacing w:val="-3"/>
        </w:rPr>
        <w:t xml:space="preserve"> </w:t>
      </w:r>
      <w:r w:rsidRPr="00E53A2F">
        <w:rPr>
          <w:rFonts w:ascii="Arial" w:hAnsi="Arial" w:cs="Arial"/>
          <w:i/>
        </w:rPr>
        <w:t>Placement</w:t>
      </w:r>
      <w:r w:rsidRPr="00E53A2F">
        <w:rPr>
          <w:rFonts w:ascii="Arial" w:hAnsi="Arial" w:cs="Arial"/>
          <w:i/>
          <w:spacing w:val="-6"/>
        </w:rPr>
        <w:t xml:space="preserve"> </w:t>
      </w:r>
      <w:r w:rsidRPr="00E53A2F">
        <w:rPr>
          <w:rFonts w:ascii="Arial" w:hAnsi="Arial" w:cs="Arial"/>
          <w:i/>
          <w:spacing w:val="-2"/>
        </w:rPr>
        <w:t>Goals</w:t>
      </w:r>
    </w:p>
    <w:tbl>
      <w:tblPr>
        <w:tblW w:w="0" w:type="auto"/>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59"/>
        <w:gridCol w:w="540"/>
        <w:gridCol w:w="540"/>
        <w:gridCol w:w="1440"/>
        <w:gridCol w:w="629"/>
        <w:gridCol w:w="1260"/>
        <w:gridCol w:w="1440"/>
        <w:gridCol w:w="900"/>
        <w:gridCol w:w="1351"/>
      </w:tblGrid>
      <w:tr w:rsidRPr="00E53A2F" w:rsidR="00E53A2F" w:rsidTr="00C068AF" w14:paraId="445A992C" w14:textId="77777777">
        <w:trPr>
          <w:trHeight w:val="268"/>
        </w:trPr>
        <w:tc>
          <w:tcPr>
            <w:tcW w:w="1459" w:type="dxa"/>
          </w:tcPr>
          <w:p w:rsidRPr="00E53A2F" w:rsidR="00E53A2F" w:rsidP="00E53A2F" w:rsidRDefault="00E53A2F" w14:paraId="37699B7D" w14:textId="77777777">
            <w:pPr>
              <w:spacing w:line="248" w:lineRule="exact"/>
              <w:ind w:left="446"/>
              <w:rPr>
                <w:rFonts w:ascii="Arial" w:hAnsi="Arial" w:eastAsia="Arial" w:cs="Arial"/>
                <w:b/>
                <w:i/>
              </w:rPr>
            </w:pPr>
            <w:r w:rsidRPr="00E53A2F">
              <w:rPr>
                <w:rFonts w:ascii="Arial" w:hAnsi="Arial" w:eastAsia="Arial" w:cs="Arial"/>
                <w:b/>
                <w:i/>
                <w:spacing w:val="-2"/>
              </w:rPr>
              <w:t>Group</w:t>
            </w:r>
          </w:p>
        </w:tc>
        <w:tc>
          <w:tcPr>
            <w:tcW w:w="8100" w:type="dxa"/>
            <w:gridSpan w:val="8"/>
          </w:tcPr>
          <w:p w:rsidRPr="00E53A2F" w:rsidR="00E53A2F" w:rsidP="00E53A2F" w:rsidRDefault="00E53A2F" w14:paraId="697EE66B" w14:textId="77777777">
            <w:pPr>
              <w:spacing w:line="248" w:lineRule="exact"/>
              <w:ind w:left="5"/>
              <w:jc w:val="center"/>
              <w:rPr>
                <w:rFonts w:ascii="Arial" w:hAnsi="Arial" w:eastAsia="Arial" w:cs="Arial"/>
                <w:b/>
                <w:i/>
              </w:rPr>
            </w:pPr>
            <w:r w:rsidRPr="00E53A2F">
              <w:rPr>
                <w:rFonts w:ascii="Arial" w:hAnsi="Arial" w:eastAsia="Arial" w:cs="Arial"/>
                <w:b/>
                <w:i/>
                <w:spacing w:val="-2"/>
              </w:rPr>
              <w:t>Category</w:t>
            </w:r>
          </w:p>
        </w:tc>
      </w:tr>
      <w:tr w:rsidRPr="00E53A2F" w:rsidR="00E53A2F" w:rsidTr="00C068AF" w14:paraId="68D45F35" w14:textId="77777777">
        <w:trPr>
          <w:trHeight w:val="537"/>
        </w:trPr>
        <w:tc>
          <w:tcPr>
            <w:tcW w:w="1459" w:type="dxa"/>
          </w:tcPr>
          <w:p w:rsidRPr="00E53A2F" w:rsidR="00E53A2F" w:rsidP="00E53A2F" w:rsidRDefault="00E53A2F" w14:paraId="62B301F4" w14:textId="77777777">
            <w:pPr>
              <w:spacing w:line="268" w:lineRule="exact"/>
              <w:ind w:left="107"/>
              <w:rPr>
                <w:rFonts w:ascii="Arial" w:hAnsi="Arial" w:eastAsia="Arial" w:cs="Arial"/>
                <w:i/>
              </w:rPr>
            </w:pPr>
            <w:r w:rsidRPr="00E53A2F">
              <w:rPr>
                <w:rFonts w:ascii="Arial" w:hAnsi="Arial" w:eastAsia="Arial" w:cs="Arial"/>
                <w:i/>
              </w:rPr>
              <w:t>Race</w:t>
            </w:r>
            <w:r w:rsidRPr="00E53A2F">
              <w:rPr>
                <w:rFonts w:ascii="Arial" w:hAnsi="Arial" w:eastAsia="Arial" w:cs="Arial"/>
                <w:i/>
                <w:spacing w:val="-2"/>
              </w:rPr>
              <w:t xml:space="preserve"> </w:t>
            </w:r>
            <w:r w:rsidRPr="00E53A2F">
              <w:rPr>
                <w:rFonts w:ascii="Arial" w:hAnsi="Arial" w:eastAsia="Arial" w:cs="Arial"/>
                <w:i/>
                <w:spacing w:val="-10"/>
              </w:rPr>
              <w:t>&amp;</w:t>
            </w:r>
          </w:p>
          <w:p w:rsidRPr="00E53A2F" w:rsidR="00E53A2F" w:rsidP="00E53A2F" w:rsidRDefault="00E53A2F" w14:paraId="085EC6BC" w14:textId="77777777">
            <w:pPr>
              <w:spacing w:line="249" w:lineRule="exact"/>
              <w:ind w:left="107"/>
              <w:rPr>
                <w:rFonts w:ascii="Arial" w:hAnsi="Arial" w:eastAsia="Arial" w:cs="Arial"/>
                <w:i/>
              </w:rPr>
            </w:pPr>
            <w:r w:rsidRPr="00E53A2F">
              <w:rPr>
                <w:rFonts w:ascii="Arial" w:hAnsi="Arial" w:eastAsia="Arial" w:cs="Arial"/>
                <w:i/>
                <w:spacing w:val="-2"/>
              </w:rPr>
              <w:t>Gender</w:t>
            </w:r>
          </w:p>
        </w:tc>
        <w:tc>
          <w:tcPr>
            <w:tcW w:w="540" w:type="dxa"/>
          </w:tcPr>
          <w:p w:rsidRPr="00E53A2F" w:rsidR="00E53A2F" w:rsidP="00E53A2F" w:rsidRDefault="00E53A2F" w14:paraId="36FACCA6" w14:textId="77777777">
            <w:pPr>
              <w:spacing w:line="268" w:lineRule="exact"/>
              <w:ind w:left="105"/>
              <w:rPr>
                <w:rFonts w:ascii="Arial" w:hAnsi="Arial" w:eastAsia="Arial" w:cs="Arial"/>
                <w:i/>
              </w:rPr>
            </w:pPr>
            <w:r w:rsidRPr="00E53A2F">
              <w:rPr>
                <w:rFonts w:ascii="Arial" w:hAnsi="Arial" w:eastAsia="Arial" w:cs="Arial"/>
                <w:i/>
                <w:spacing w:val="-5"/>
              </w:rPr>
              <w:t>AS</w:t>
            </w:r>
          </w:p>
        </w:tc>
        <w:tc>
          <w:tcPr>
            <w:tcW w:w="540" w:type="dxa"/>
          </w:tcPr>
          <w:p w:rsidRPr="00E53A2F" w:rsidR="00E53A2F" w:rsidP="00E53A2F" w:rsidRDefault="00E53A2F" w14:paraId="4E89D88A" w14:textId="77777777">
            <w:pPr>
              <w:spacing w:line="268" w:lineRule="exact"/>
              <w:ind w:left="105"/>
              <w:rPr>
                <w:rFonts w:ascii="Arial" w:hAnsi="Arial" w:eastAsia="Arial" w:cs="Arial"/>
                <w:i/>
              </w:rPr>
            </w:pPr>
            <w:r w:rsidRPr="00E53A2F">
              <w:rPr>
                <w:rFonts w:ascii="Arial" w:hAnsi="Arial" w:eastAsia="Arial" w:cs="Arial"/>
                <w:i/>
                <w:spacing w:val="-5"/>
              </w:rPr>
              <w:t>OA</w:t>
            </w:r>
          </w:p>
        </w:tc>
        <w:tc>
          <w:tcPr>
            <w:tcW w:w="1440" w:type="dxa"/>
          </w:tcPr>
          <w:p w:rsidRPr="00E53A2F" w:rsidR="00E53A2F" w:rsidP="00E53A2F" w:rsidRDefault="00E53A2F" w14:paraId="194516FA" w14:textId="77777777">
            <w:pPr>
              <w:spacing w:line="268" w:lineRule="exact"/>
              <w:ind w:left="105"/>
              <w:rPr>
                <w:rFonts w:ascii="Arial" w:hAnsi="Arial" w:eastAsia="Arial" w:cs="Arial"/>
                <w:i/>
              </w:rPr>
            </w:pPr>
            <w:r w:rsidRPr="00E53A2F">
              <w:rPr>
                <w:rFonts w:ascii="Arial" w:hAnsi="Arial" w:eastAsia="Arial" w:cs="Arial"/>
                <w:i/>
                <w:spacing w:val="-2"/>
              </w:rPr>
              <w:t>Professionals</w:t>
            </w:r>
          </w:p>
        </w:tc>
        <w:tc>
          <w:tcPr>
            <w:tcW w:w="629" w:type="dxa"/>
          </w:tcPr>
          <w:p w:rsidRPr="00E53A2F" w:rsidR="00E53A2F" w:rsidP="00E53A2F" w:rsidRDefault="00E53A2F" w14:paraId="0A8F3D6E" w14:textId="77777777">
            <w:pPr>
              <w:spacing w:line="268" w:lineRule="exact"/>
              <w:ind w:left="105"/>
              <w:rPr>
                <w:rFonts w:ascii="Arial" w:hAnsi="Arial" w:eastAsia="Arial" w:cs="Arial"/>
                <w:i/>
              </w:rPr>
            </w:pPr>
            <w:r w:rsidRPr="00E53A2F">
              <w:rPr>
                <w:rFonts w:ascii="Arial" w:hAnsi="Arial" w:eastAsia="Arial" w:cs="Arial"/>
                <w:i/>
                <w:spacing w:val="-5"/>
              </w:rPr>
              <w:t>PP</w:t>
            </w:r>
          </w:p>
        </w:tc>
        <w:tc>
          <w:tcPr>
            <w:tcW w:w="1260" w:type="dxa"/>
          </w:tcPr>
          <w:p w:rsidRPr="00E53A2F" w:rsidR="00E53A2F" w:rsidP="00E53A2F" w:rsidRDefault="00E53A2F" w14:paraId="343458D0" w14:textId="77777777">
            <w:pPr>
              <w:spacing w:line="268" w:lineRule="exact"/>
              <w:ind w:left="107"/>
              <w:rPr>
                <w:rFonts w:ascii="Arial" w:hAnsi="Arial" w:eastAsia="Arial" w:cs="Arial"/>
                <w:i/>
              </w:rPr>
            </w:pPr>
            <w:r w:rsidRPr="00E53A2F">
              <w:rPr>
                <w:rFonts w:ascii="Arial" w:hAnsi="Arial" w:eastAsia="Arial" w:cs="Arial"/>
                <w:i/>
                <w:spacing w:val="-2"/>
              </w:rPr>
              <w:t>Protective</w:t>
            </w:r>
          </w:p>
          <w:p w:rsidRPr="00E53A2F" w:rsidR="00E53A2F" w:rsidP="00E53A2F" w:rsidRDefault="00E53A2F" w14:paraId="573FF1B6" w14:textId="77777777">
            <w:pPr>
              <w:spacing w:line="249" w:lineRule="exact"/>
              <w:ind w:left="107"/>
              <w:rPr>
                <w:rFonts w:ascii="Arial" w:hAnsi="Arial" w:eastAsia="Arial" w:cs="Arial"/>
                <w:i/>
              </w:rPr>
            </w:pPr>
            <w:r w:rsidRPr="00E53A2F">
              <w:rPr>
                <w:rFonts w:ascii="Arial" w:hAnsi="Arial" w:eastAsia="Arial" w:cs="Arial"/>
                <w:i/>
                <w:spacing w:val="-2"/>
              </w:rPr>
              <w:t>Services</w:t>
            </w:r>
          </w:p>
        </w:tc>
        <w:tc>
          <w:tcPr>
            <w:tcW w:w="1440" w:type="dxa"/>
          </w:tcPr>
          <w:p w:rsidRPr="00E53A2F" w:rsidR="00E53A2F" w:rsidP="00E53A2F" w:rsidRDefault="00E53A2F" w14:paraId="4B28BE44" w14:textId="77777777">
            <w:pPr>
              <w:spacing w:line="268" w:lineRule="exact"/>
              <w:ind w:left="107"/>
              <w:rPr>
                <w:rFonts w:ascii="Arial" w:hAnsi="Arial" w:eastAsia="Arial" w:cs="Arial"/>
                <w:i/>
              </w:rPr>
            </w:pPr>
            <w:r w:rsidRPr="00E53A2F">
              <w:rPr>
                <w:rFonts w:ascii="Arial" w:hAnsi="Arial" w:eastAsia="Arial" w:cs="Arial"/>
                <w:i/>
                <w:spacing w:val="-2"/>
              </w:rPr>
              <w:t>Service</w:t>
            </w:r>
          </w:p>
          <w:p w:rsidRPr="00E53A2F" w:rsidR="00E53A2F" w:rsidP="00E53A2F" w:rsidRDefault="00E53A2F" w14:paraId="751806CC" w14:textId="77777777">
            <w:pPr>
              <w:spacing w:line="249" w:lineRule="exact"/>
              <w:ind w:left="107"/>
              <w:rPr>
                <w:rFonts w:ascii="Arial" w:hAnsi="Arial" w:eastAsia="Arial" w:cs="Arial"/>
                <w:i/>
              </w:rPr>
            </w:pPr>
            <w:r w:rsidRPr="00E53A2F">
              <w:rPr>
                <w:rFonts w:ascii="Arial" w:hAnsi="Arial" w:eastAsia="Arial" w:cs="Arial"/>
                <w:i/>
                <w:spacing w:val="-2"/>
              </w:rPr>
              <w:t>Maintenance</w:t>
            </w:r>
          </w:p>
        </w:tc>
        <w:tc>
          <w:tcPr>
            <w:tcW w:w="900" w:type="dxa"/>
          </w:tcPr>
          <w:p w:rsidRPr="00E53A2F" w:rsidR="00E53A2F" w:rsidP="00E53A2F" w:rsidRDefault="00E53A2F" w14:paraId="35C9C6FB" w14:textId="77777777">
            <w:pPr>
              <w:spacing w:line="268" w:lineRule="exact"/>
              <w:ind w:left="107"/>
              <w:rPr>
                <w:rFonts w:ascii="Arial" w:hAnsi="Arial" w:eastAsia="Arial" w:cs="Arial"/>
                <w:i/>
              </w:rPr>
            </w:pPr>
            <w:r w:rsidRPr="00E53A2F">
              <w:rPr>
                <w:rFonts w:ascii="Arial" w:hAnsi="Arial" w:eastAsia="Arial" w:cs="Arial"/>
                <w:i/>
                <w:spacing w:val="-2"/>
              </w:rPr>
              <w:t>Skilled</w:t>
            </w:r>
          </w:p>
          <w:p w:rsidRPr="00E53A2F" w:rsidR="00E53A2F" w:rsidP="00E53A2F" w:rsidRDefault="00E53A2F" w14:paraId="18E3633A" w14:textId="77777777">
            <w:pPr>
              <w:spacing w:line="249" w:lineRule="exact"/>
              <w:ind w:left="107"/>
              <w:rPr>
                <w:rFonts w:ascii="Arial" w:hAnsi="Arial" w:eastAsia="Arial" w:cs="Arial"/>
                <w:i/>
              </w:rPr>
            </w:pPr>
            <w:r w:rsidRPr="00E53A2F">
              <w:rPr>
                <w:rFonts w:ascii="Arial" w:hAnsi="Arial" w:eastAsia="Arial" w:cs="Arial"/>
                <w:i/>
                <w:spacing w:val="-2"/>
              </w:rPr>
              <w:t>Crafts</w:t>
            </w:r>
          </w:p>
        </w:tc>
        <w:tc>
          <w:tcPr>
            <w:tcW w:w="1351" w:type="dxa"/>
          </w:tcPr>
          <w:p w:rsidRPr="00E53A2F" w:rsidR="00E53A2F" w:rsidP="00E53A2F" w:rsidRDefault="00E53A2F" w14:paraId="66626BF4" w14:textId="77777777">
            <w:pPr>
              <w:spacing w:line="268" w:lineRule="exact"/>
              <w:ind w:left="107"/>
              <w:rPr>
                <w:rFonts w:ascii="Arial" w:hAnsi="Arial" w:eastAsia="Arial" w:cs="Arial"/>
                <w:i/>
              </w:rPr>
            </w:pPr>
            <w:r w:rsidRPr="00E53A2F">
              <w:rPr>
                <w:rFonts w:ascii="Arial" w:hAnsi="Arial" w:eastAsia="Arial" w:cs="Arial"/>
                <w:i/>
                <w:spacing w:val="-2"/>
              </w:rPr>
              <w:t>Technicians</w:t>
            </w:r>
          </w:p>
        </w:tc>
      </w:tr>
      <w:tr w:rsidRPr="00E53A2F" w:rsidR="00E53A2F" w:rsidTr="00C068AF" w14:paraId="7740D454" w14:textId="77777777">
        <w:trPr>
          <w:trHeight w:val="268"/>
        </w:trPr>
        <w:tc>
          <w:tcPr>
            <w:tcW w:w="1459" w:type="dxa"/>
          </w:tcPr>
          <w:p w:rsidRPr="00E53A2F" w:rsidR="00E53A2F" w:rsidP="00E53A2F" w:rsidRDefault="00E53A2F" w14:paraId="36555FDA" w14:textId="77777777">
            <w:pPr>
              <w:spacing w:line="248" w:lineRule="exact"/>
              <w:ind w:left="107"/>
              <w:rPr>
                <w:rFonts w:ascii="Arial" w:hAnsi="Arial" w:eastAsia="Arial" w:cs="Arial"/>
              </w:rPr>
            </w:pPr>
            <w:r w:rsidRPr="00E53A2F">
              <w:rPr>
                <w:rFonts w:ascii="Arial" w:hAnsi="Arial" w:eastAsia="Arial" w:cs="Arial"/>
                <w:spacing w:val="-2"/>
              </w:rPr>
              <w:t>Asian</w:t>
            </w:r>
          </w:p>
        </w:tc>
        <w:tc>
          <w:tcPr>
            <w:tcW w:w="540" w:type="dxa"/>
          </w:tcPr>
          <w:p w:rsidRPr="00E53A2F" w:rsidR="00E53A2F" w:rsidP="00E53A2F" w:rsidRDefault="00E53A2F" w14:paraId="044B01BF" w14:textId="77777777">
            <w:pPr>
              <w:rPr>
                <w:rFonts w:ascii="Arial" w:hAnsi="Arial" w:eastAsia="Arial" w:cs="Arial"/>
              </w:rPr>
            </w:pPr>
          </w:p>
        </w:tc>
        <w:tc>
          <w:tcPr>
            <w:tcW w:w="540" w:type="dxa"/>
          </w:tcPr>
          <w:p w:rsidRPr="00E53A2F" w:rsidR="00E53A2F" w:rsidP="00E53A2F" w:rsidRDefault="00E53A2F" w14:paraId="4C8E9DCE" w14:textId="77777777">
            <w:pPr>
              <w:spacing w:line="248" w:lineRule="exact"/>
              <w:ind w:left="105"/>
              <w:rPr>
                <w:rFonts w:ascii="Arial" w:hAnsi="Arial" w:eastAsia="Arial" w:cs="Arial"/>
              </w:rPr>
            </w:pPr>
          </w:p>
        </w:tc>
        <w:tc>
          <w:tcPr>
            <w:tcW w:w="1440" w:type="dxa"/>
          </w:tcPr>
          <w:p w:rsidRPr="00E53A2F" w:rsidR="00E53A2F" w:rsidP="00E53A2F" w:rsidRDefault="00E53A2F" w14:paraId="1648C221" w14:textId="77777777">
            <w:pPr>
              <w:rPr>
                <w:rFonts w:ascii="Arial" w:hAnsi="Arial" w:eastAsia="Arial" w:cs="Arial"/>
              </w:rPr>
            </w:pPr>
          </w:p>
        </w:tc>
        <w:tc>
          <w:tcPr>
            <w:tcW w:w="629" w:type="dxa"/>
          </w:tcPr>
          <w:p w:rsidRPr="00E53A2F" w:rsidR="00E53A2F" w:rsidP="00E53A2F" w:rsidRDefault="00E53A2F" w14:paraId="004C1ABF" w14:textId="77777777">
            <w:pPr>
              <w:rPr>
                <w:rFonts w:ascii="Arial" w:hAnsi="Arial" w:eastAsia="Arial" w:cs="Arial"/>
              </w:rPr>
            </w:pPr>
            <w:r w:rsidRPr="00E53A2F">
              <w:rPr>
                <w:rFonts w:ascii="Arial" w:hAnsi="Arial" w:eastAsia="Arial" w:cs="Arial"/>
              </w:rPr>
              <w:t>1</w:t>
            </w:r>
          </w:p>
        </w:tc>
        <w:tc>
          <w:tcPr>
            <w:tcW w:w="1260" w:type="dxa"/>
          </w:tcPr>
          <w:p w:rsidRPr="00E53A2F" w:rsidR="00E53A2F" w:rsidP="00E53A2F" w:rsidRDefault="00E53A2F" w14:paraId="02AAD20E" w14:textId="77777777">
            <w:pPr>
              <w:rPr>
                <w:rFonts w:ascii="Arial" w:hAnsi="Arial" w:eastAsia="Arial" w:cs="Arial"/>
              </w:rPr>
            </w:pPr>
          </w:p>
        </w:tc>
        <w:tc>
          <w:tcPr>
            <w:tcW w:w="1440" w:type="dxa"/>
          </w:tcPr>
          <w:p w:rsidRPr="00E53A2F" w:rsidR="00E53A2F" w:rsidP="00E53A2F" w:rsidRDefault="00E53A2F" w14:paraId="6E490D32" w14:textId="77777777">
            <w:pPr>
              <w:rPr>
                <w:rFonts w:ascii="Arial" w:hAnsi="Arial" w:eastAsia="Arial" w:cs="Arial"/>
              </w:rPr>
            </w:pPr>
            <w:r w:rsidRPr="00E53A2F">
              <w:rPr>
                <w:rFonts w:ascii="Arial" w:hAnsi="Arial" w:eastAsia="Arial" w:cs="Arial"/>
              </w:rPr>
              <w:t>1</w:t>
            </w:r>
          </w:p>
        </w:tc>
        <w:tc>
          <w:tcPr>
            <w:tcW w:w="900" w:type="dxa"/>
          </w:tcPr>
          <w:p w:rsidRPr="00E53A2F" w:rsidR="00E53A2F" w:rsidP="00E53A2F" w:rsidRDefault="00E53A2F" w14:paraId="038C2287" w14:textId="77777777">
            <w:pPr>
              <w:rPr>
                <w:rFonts w:ascii="Arial" w:hAnsi="Arial" w:eastAsia="Arial" w:cs="Arial"/>
              </w:rPr>
            </w:pPr>
          </w:p>
        </w:tc>
        <w:tc>
          <w:tcPr>
            <w:tcW w:w="1351" w:type="dxa"/>
          </w:tcPr>
          <w:p w:rsidRPr="00E53A2F" w:rsidR="00E53A2F" w:rsidP="00E53A2F" w:rsidRDefault="00E53A2F" w14:paraId="321553E9" w14:textId="77777777">
            <w:pPr>
              <w:rPr>
                <w:rFonts w:ascii="Arial" w:hAnsi="Arial" w:eastAsia="Arial" w:cs="Arial"/>
              </w:rPr>
            </w:pPr>
          </w:p>
        </w:tc>
      </w:tr>
      <w:tr w:rsidRPr="00E53A2F" w:rsidR="00E53A2F" w:rsidTr="00C068AF" w14:paraId="22CFEB78" w14:textId="77777777">
        <w:trPr>
          <w:trHeight w:val="270"/>
        </w:trPr>
        <w:tc>
          <w:tcPr>
            <w:tcW w:w="1459" w:type="dxa"/>
          </w:tcPr>
          <w:p w:rsidRPr="00E53A2F" w:rsidR="00E53A2F" w:rsidP="00E53A2F" w:rsidRDefault="00E53A2F" w14:paraId="0D1E8DAF" w14:textId="77777777">
            <w:pPr>
              <w:spacing w:before="1" w:line="249" w:lineRule="exact"/>
              <w:ind w:left="107"/>
              <w:rPr>
                <w:rFonts w:ascii="Arial" w:hAnsi="Arial" w:eastAsia="Arial" w:cs="Arial"/>
              </w:rPr>
            </w:pPr>
            <w:r w:rsidRPr="00E53A2F">
              <w:rPr>
                <w:rFonts w:ascii="Arial" w:hAnsi="Arial" w:eastAsia="Arial" w:cs="Arial"/>
                <w:spacing w:val="-2"/>
              </w:rPr>
              <w:t>Black</w:t>
            </w:r>
          </w:p>
        </w:tc>
        <w:tc>
          <w:tcPr>
            <w:tcW w:w="540" w:type="dxa"/>
          </w:tcPr>
          <w:p w:rsidRPr="00E53A2F" w:rsidR="00E53A2F" w:rsidP="00E53A2F" w:rsidRDefault="00E53A2F" w14:paraId="682E2D17" w14:textId="77777777">
            <w:pPr>
              <w:rPr>
                <w:rFonts w:ascii="Arial" w:hAnsi="Arial" w:eastAsia="Arial" w:cs="Arial"/>
              </w:rPr>
            </w:pPr>
          </w:p>
        </w:tc>
        <w:tc>
          <w:tcPr>
            <w:tcW w:w="540" w:type="dxa"/>
          </w:tcPr>
          <w:p w:rsidRPr="00E53A2F" w:rsidR="00E53A2F" w:rsidP="00E53A2F" w:rsidRDefault="00E53A2F" w14:paraId="4E84C63D" w14:textId="77777777">
            <w:pPr>
              <w:rPr>
                <w:rFonts w:ascii="Arial" w:hAnsi="Arial" w:eastAsia="Arial" w:cs="Arial"/>
              </w:rPr>
            </w:pPr>
          </w:p>
        </w:tc>
        <w:tc>
          <w:tcPr>
            <w:tcW w:w="1440" w:type="dxa"/>
          </w:tcPr>
          <w:p w:rsidRPr="00E53A2F" w:rsidR="00E53A2F" w:rsidP="00E53A2F" w:rsidRDefault="00E53A2F" w14:paraId="56B5E7CD" w14:textId="77777777">
            <w:pPr>
              <w:rPr>
                <w:rFonts w:ascii="Arial" w:hAnsi="Arial" w:eastAsia="Arial" w:cs="Arial"/>
              </w:rPr>
            </w:pPr>
          </w:p>
        </w:tc>
        <w:tc>
          <w:tcPr>
            <w:tcW w:w="629" w:type="dxa"/>
          </w:tcPr>
          <w:p w:rsidRPr="00E53A2F" w:rsidR="00E53A2F" w:rsidP="00E53A2F" w:rsidRDefault="00E53A2F" w14:paraId="1B8A94EB" w14:textId="77777777">
            <w:pPr>
              <w:rPr>
                <w:rFonts w:ascii="Arial" w:hAnsi="Arial" w:eastAsia="Arial" w:cs="Arial"/>
              </w:rPr>
            </w:pPr>
          </w:p>
        </w:tc>
        <w:tc>
          <w:tcPr>
            <w:tcW w:w="1260" w:type="dxa"/>
          </w:tcPr>
          <w:p w:rsidRPr="00E53A2F" w:rsidR="00E53A2F" w:rsidP="00E53A2F" w:rsidRDefault="00E53A2F" w14:paraId="2E7FAF00" w14:textId="77777777">
            <w:pPr>
              <w:rPr>
                <w:rFonts w:ascii="Arial" w:hAnsi="Arial" w:eastAsia="Arial" w:cs="Arial"/>
              </w:rPr>
            </w:pPr>
          </w:p>
        </w:tc>
        <w:tc>
          <w:tcPr>
            <w:tcW w:w="1440" w:type="dxa"/>
          </w:tcPr>
          <w:p w:rsidRPr="00E53A2F" w:rsidR="00E53A2F" w:rsidP="00E53A2F" w:rsidRDefault="00E53A2F" w14:paraId="73694C3E" w14:textId="77777777">
            <w:pPr>
              <w:rPr>
                <w:rFonts w:ascii="Arial" w:hAnsi="Arial" w:eastAsia="Arial" w:cs="Arial"/>
              </w:rPr>
            </w:pPr>
          </w:p>
        </w:tc>
        <w:tc>
          <w:tcPr>
            <w:tcW w:w="900" w:type="dxa"/>
          </w:tcPr>
          <w:p w:rsidRPr="00E53A2F" w:rsidR="00E53A2F" w:rsidP="00E53A2F" w:rsidRDefault="00E53A2F" w14:paraId="299EDE09" w14:textId="77777777">
            <w:pPr>
              <w:rPr>
                <w:rFonts w:ascii="Arial" w:hAnsi="Arial" w:eastAsia="Arial" w:cs="Arial"/>
              </w:rPr>
            </w:pPr>
          </w:p>
        </w:tc>
        <w:tc>
          <w:tcPr>
            <w:tcW w:w="1351" w:type="dxa"/>
          </w:tcPr>
          <w:p w:rsidRPr="00E53A2F" w:rsidR="00E53A2F" w:rsidP="00E53A2F" w:rsidRDefault="00E53A2F" w14:paraId="4EB8CE51" w14:textId="77777777">
            <w:pPr>
              <w:rPr>
                <w:rFonts w:ascii="Arial" w:hAnsi="Arial" w:eastAsia="Arial" w:cs="Arial"/>
              </w:rPr>
            </w:pPr>
          </w:p>
        </w:tc>
      </w:tr>
      <w:tr w:rsidRPr="00E53A2F" w:rsidR="00E53A2F" w:rsidTr="00C068AF" w14:paraId="7580F248" w14:textId="77777777">
        <w:trPr>
          <w:trHeight w:val="268"/>
        </w:trPr>
        <w:tc>
          <w:tcPr>
            <w:tcW w:w="1459" w:type="dxa"/>
          </w:tcPr>
          <w:p w:rsidRPr="00E53A2F" w:rsidR="00E53A2F" w:rsidP="00E53A2F" w:rsidRDefault="00E53A2F" w14:paraId="1D891F9B" w14:textId="77777777">
            <w:pPr>
              <w:spacing w:line="248" w:lineRule="exact"/>
              <w:ind w:left="107"/>
              <w:rPr>
                <w:rFonts w:ascii="Arial" w:hAnsi="Arial" w:eastAsia="Arial" w:cs="Arial"/>
              </w:rPr>
            </w:pPr>
            <w:r w:rsidRPr="00E53A2F">
              <w:rPr>
                <w:rFonts w:ascii="Arial" w:hAnsi="Arial" w:eastAsia="Arial" w:cs="Arial"/>
                <w:spacing w:val="-2"/>
              </w:rPr>
              <w:t>Hispanic</w:t>
            </w:r>
          </w:p>
        </w:tc>
        <w:tc>
          <w:tcPr>
            <w:tcW w:w="540" w:type="dxa"/>
          </w:tcPr>
          <w:p w:rsidRPr="00E53A2F" w:rsidR="00E53A2F" w:rsidP="00E53A2F" w:rsidRDefault="00E53A2F" w14:paraId="308E3BF3" w14:textId="77777777">
            <w:pPr>
              <w:rPr>
                <w:rFonts w:ascii="Arial" w:hAnsi="Arial" w:eastAsia="Arial" w:cs="Arial"/>
              </w:rPr>
            </w:pPr>
          </w:p>
        </w:tc>
        <w:tc>
          <w:tcPr>
            <w:tcW w:w="540" w:type="dxa"/>
          </w:tcPr>
          <w:p w:rsidRPr="00E53A2F" w:rsidR="00E53A2F" w:rsidP="00E53A2F" w:rsidRDefault="00E53A2F" w14:paraId="5B9EAD6C" w14:textId="77777777">
            <w:pPr>
              <w:spacing w:line="248" w:lineRule="exact"/>
              <w:ind w:left="105"/>
              <w:rPr>
                <w:rFonts w:ascii="Arial" w:hAnsi="Arial" w:eastAsia="Arial" w:cs="Arial"/>
              </w:rPr>
            </w:pPr>
          </w:p>
        </w:tc>
        <w:tc>
          <w:tcPr>
            <w:tcW w:w="1440" w:type="dxa"/>
          </w:tcPr>
          <w:p w:rsidRPr="00E53A2F" w:rsidR="00E53A2F" w:rsidP="00E53A2F" w:rsidRDefault="00E53A2F" w14:paraId="716FE165" w14:textId="77777777">
            <w:pPr>
              <w:rPr>
                <w:rFonts w:ascii="Arial" w:hAnsi="Arial" w:eastAsia="Arial" w:cs="Arial"/>
              </w:rPr>
            </w:pPr>
          </w:p>
        </w:tc>
        <w:tc>
          <w:tcPr>
            <w:tcW w:w="629" w:type="dxa"/>
          </w:tcPr>
          <w:p w:rsidRPr="00E53A2F" w:rsidR="00E53A2F" w:rsidP="00E53A2F" w:rsidRDefault="00E53A2F" w14:paraId="6C26E5BC" w14:textId="77777777">
            <w:pPr>
              <w:rPr>
                <w:rFonts w:ascii="Arial" w:hAnsi="Arial" w:eastAsia="Arial" w:cs="Arial"/>
              </w:rPr>
            </w:pPr>
            <w:r w:rsidRPr="00E53A2F">
              <w:rPr>
                <w:rFonts w:ascii="Arial" w:hAnsi="Arial" w:eastAsia="Arial" w:cs="Arial"/>
              </w:rPr>
              <w:t>1</w:t>
            </w:r>
          </w:p>
        </w:tc>
        <w:tc>
          <w:tcPr>
            <w:tcW w:w="1260" w:type="dxa"/>
          </w:tcPr>
          <w:p w:rsidRPr="00E53A2F" w:rsidR="00E53A2F" w:rsidP="00E53A2F" w:rsidRDefault="00E53A2F" w14:paraId="2B485BDA" w14:textId="77777777">
            <w:pPr>
              <w:rPr>
                <w:rFonts w:ascii="Arial" w:hAnsi="Arial" w:eastAsia="Arial" w:cs="Arial"/>
              </w:rPr>
            </w:pPr>
          </w:p>
        </w:tc>
        <w:tc>
          <w:tcPr>
            <w:tcW w:w="1440" w:type="dxa"/>
          </w:tcPr>
          <w:p w:rsidRPr="00E53A2F" w:rsidR="00E53A2F" w:rsidP="00E53A2F" w:rsidRDefault="00E53A2F" w14:paraId="11F88C18" w14:textId="77777777">
            <w:pPr>
              <w:rPr>
                <w:rFonts w:ascii="Arial" w:hAnsi="Arial" w:eastAsia="Arial" w:cs="Arial"/>
              </w:rPr>
            </w:pPr>
          </w:p>
        </w:tc>
        <w:tc>
          <w:tcPr>
            <w:tcW w:w="900" w:type="dxa"/>
          </w:tcPr>
          <w:p w:rsidRPr="00E53A2F" w:rsidR="00E53A2F" w:rsidP="00E53A2F" w:rsidRDefault="00E53A2F" w14:paraId="07233CA7" w14:textId="77777777">
            <w:pPr>
              <w:rPr>
                <w:rFonts w:ascii="Arial" w:hAnsi="Arial" w:eastAsia="Arial" w:cs="Arial"/>
              </w:rPr>
            </w:pPr>
          </w:p>
        </w:tc>
        <w:tc>
          <w:tcPr>
            <w:tcW w:w="1351" w:type="dxa"/>
          </w:tcPr>
          <w:p w:rsidRPr="00E53A2F" w:rsidR="00E53A2F" w:rsidP="00E53A2F" w:rsidRDefault="00E53A2F" w14:paraId="6DDA9487" w14:textId="77777777">
            <w:pPr>
              <w:rPr>
                <w:rFonts w:ascii="Arial" w:hAnsi="Arial" w:eastAsia="Arial" w:cs="Arial"/>
              </w:rPr>
            </w:pPr>
          </w:p>
        </w:tc>
      </w:tr>
      <w:tr w:rsidRPr="00E53A2F" w:rsidR="00E53A2F" w:rsidTr="00C068AF" w14:paraId="2C830905" w14:textId="77777777">
        <w:trPr>
          <w:trHeight w:val="537"/>
        </w:trPr>
        <w:tc>
          <w:tcPr>
            <w:tcW w:w="1459" w:type="dxa"/>
          </w:tcPr>
          <w:p w:rsidRPr="00E53A2F" w:rsidR="00E53A2F" w:rsidP="00E53A2F" w:rsidRDefault="00E53A2F" w14:paraId="6EDB9C14" w14:textId="77777777">
            <w:pPr>
              <w:spacing w:line="268" w:lineRule="exact"/>
              <w:ind w:left="107"/>
              <w:rPr>
                <w:rFonts w:ascii="Arial" w:hAnsi="Arial" w:eastAsia="Arial" w:cs="Arial"/>
              </w:rPr>
            </w:pPr>
            <w:r w:rsidRPr="00E53A2F">
              <w:rPr>
                <w:rFonts w:ascii="Arial" w:hAnsi="Arial" w:eastAsia="Arial" w:cs="Arial"/>
                <w:spacing w:val="-2"/>
              </w:rPr>
              <w:t>Native</w:t>
            </w:r>
          </w:p>
          <w:p w:rsidRPr="00E53A2F" w:rsidR="00E53A2F" w:rsidP="00E53A2F" w:rsidRDefault="00E53A2F" w14:paraId="79FFA911" w14:textId="77777777">
            <w:pPr>
              <w:spacing w:line="249" w:lineRule="exact"/>
              <w:ind w:left="107"/>
              <w:rPr>
                <w:rFonts w:ascii="Arial" w:hAnsi="Arial" w:eastAsia="Arial" w:cs="Arial"/>
              </w:rPr>
            </w:pPr>
            <w:r w:rsidRPr="00E53A2F">
              <w:rPr>
                <w:rFonts w:ascii="Arial" w:hAnsi="Arial" w:eastAsia="Arial" w:cs="Arial"/>
                <w:spacing w:val="-2"/>
              </w:rPr>
              <w:t>American</w:t>
            </w:r>
          </w:p>
        </w:tc>
        <w:tc>
          <w:tcPr>
            <w:tcW w:w="540" w:type="dxa"/>
          </w:tcPr>
          <w:p w:rsidRPr="00E53A2F" w:rsidR="00E53A2F" w:rsidP="00E53A2F" w:rsidRDefault="00E53A2F" w14:paraId="6005F07A" w14:textId="77777777">
            <w:pPr>
              <w:rPr>
                <w:rFonts w:ascii="Arial" w:hAnsi="Arial" w:eastAsia="Arial" w:cs="Arial"/>
              </w:rPr>
            </w:pPr>
          </w:p>
        </w:tc>
        <w:tc>
          <w:tcPr>
            <w:tcW w:w="540" w:type="dxa"/>
          </w:tcPr>
          <w:p w:rsidRPr="00E53A2F" w:rsidR="00E53A2F" w:rsidP="00E53A2F" w:rsidRDefault="00E53A2F" w14:paraId="5EE76989" w14:textId="77777777">
            <w:pPr>
              <w:rPr>
                <w:rFonts w:ascii="Arial" w:hAnsi="Arial" w:eastAsia="Arial" w:cs="Arial"/>
              </w:rPr>
            </w:pPr>
          </w:p>
        </w:tc>
        <w:tc>
          <w:tcPr>
            <w:tcW w:w="1440" w:type="dxa"/>
          </w:tcPr>
          <w:p w:rsidRPr="00E53A2F" w:rsidR="00E53A2F" w:rsidP="00E53A2F" w:rsidRDefault="00E53A2F" w14:paraId="6EC89837" w14:textId="77777777">
            <w:pPr>
              <w:rPr>
                <w:rFonts w:ascii="Arial" w:hAnsi="Arial" w:eastAsia="Arial" w:cs="Arial"/>
              </w:rPr>
            </w:pPr>
          </w:p>
        </w:tc>
        <w:tc>
          <w:tcPr>
            <w:tcW w:w="629" w:type="dxa"/>
          </w:tcPr>
          <w:p w:rsidRPr="00E53A2F" w:rsidR="00E53A2F" w:rsidP="00E53A2F" w:rsidRDefault="00E53A2F" w14:paraId="208461F4" w14:textId="77777777">
            <w:pPr>
              <w:rPr>
                <w:rFonts w:ascii="Arial" w:hAnsi="Arial" w:eastAsia="Arial" w:cs="Arial"/>
              </w:rPr>
            </w:pPr>
          </w:p>
        </w:tc>
        <w:tc>
          <w:tcPr>
            <w:tcW w:w="1260" w:type="dxa"/>
          </w:tcPr>
          <w:p w:rsidRPr="00E53A2F" w:rsidR="00E53A2F" w:rsidP="00E53A2F" w:rsidRDefault="00E53A2F" w14:paraId="11AE9DBE" w14:textId="77777777">
            <w:pPr>
              <w:rPr>
                <w:rFonts w:ascii="Arial" w:hAnsi="Arial" w:eastAsia="Arial" w:cs="Arial"/>
              </w:rPr>
            </w:pPr>
          </w:p>
        </w:tc>
        <w:tc>
          <w:tcPr>
            <w:tcW w:w="1440" w:type="dxa"/>
          </w:tcPr>
          <w:p w:rsidRPr="00E53A2F" w:rsidR="00E53A2F" w:rsidP="00E53A2F" w:rsidRDefault="00E53A2F" w14:paraId="72E63C2A" w14:textId="77777777">
            <w:pPr>
              <w:rPr>
                <w:rFonts w:ascii="Arial" w:hAnsi="Arial" w:eastAsia="Arial" w:cs="Arial"/>
              </w:rPr>
            </w:pPr>
          </w:p>
        </w:tc>
        <w:tc>
          <w:tcPr>
            <w:tcW w:w="900" w:type="dxa"/>
          </w:tcPr>
          <w:p w:rsidRPr="00E53A2F" w:rsidR="00E53A2F" w:rsidP="00E53A2F" w:rsidRDefault="00E53A2F" w14:paraId="059F15AA" w14:textId="77777777">
            <w:pPr>
              <w:rPr>
                <w:rFonts w:ascii="Arial" w:hAnsi="Arial" w:eastAsia="Arial" w:cs="Arial"/>
              </w:rPr>
            </w:pPr>
          </w:p>
        </w:tc>
        <w:tc>
          <w:tcPr>
            <w:tcW w:w="1351" w:type="dxa"/>
          </w:tcPr>
          <w:p w:rsidRPr="00E53A2F" w:rsidR="00E53A2F" w:rsidP="00E53A2F" w:rsidRDefault="00E53A2F" w14:paraId="430EDEB8" w14:textId="77777777">
            <w:pPr>
              <w:rPr>
                <w:rFonts w:ascii="Arial" w:hAnsi="Arial" w:eastAsia="Arial" w:cs="Arial"/>
              </w:rPr>
            </w:pPr>
            <w:r w:rsidRPr="00E53A2F">
              <w:rPr>
                <w:rFonts w:ascii="Arial" w:hAnsi="Arial" w:eastAsia="Arial" w:cs="Arial"/>
              </w:rPr>
              <w:t>1</w:t>
            </w:r>
          </w:p>
        </w:tc>
      </w:tr>
      <w:tr w:rsidRPr="00E53A2F" w:rsidR="00E53A2F" w:rsidTr="00C068AF" w14:paraId="32B373FE" w14:textId="77777777">
        <w:trPr>
          <w:trHeight w:val="537"/>
        </w:trPr>
        <w:tc>
          <w:tcPr>
            <w:tcW w:w="1459" w:type="dxa"/>
          </w:tcPr>
          <w:p w:rsidRPr="00E53A2F" w:rsidR="00E53A2F" w:rsidP="00E53A2F" w:rsidRDefault="00E53A2F" w14:paraId="39FDC5EE" w14:textId="77777777">
            <w:pPr>
              <w:spacing w:line="268" w:lineRule="exact"/>
              <w:ind w:left="107"/>
              <w:rPr>
                <w:rFonts w:ascii="Arial" w:hAnsi="Arial" w:eastAsia="Arial" w:cs="Arial"/>
              </w:rPr>
            </w:pPr>
            <w:r w:rsidRPr="00E53A2F">
              <w:rPr>
                <w:rFonts w:ascii="Arial" w:hAnsi="Arial" w:eastAsia="Arial" w:cs="Arial"/>
                <w:spacing w:val="-2"/>
              </w:rPr>
              <w:t>Pacific</w:t>
            </w:r>
          </w:p>
          <w:p w:rsidRPr="00E53A2F" w:rsidR="00E53A2F" w:rsidP="00E53A2F" w:rsidRDefault="00E53A2F" w14:paraId="579F0F61" w14:textId="77777777">
            <w:pPr>
              <w:spacing w:line="249" w:lineRule="exact"/>
              <w:ind w:left="107"/>
              <w:rPr>
                <w:rFonts w:ascii="Arial" w:hAnsi="Arial" w:eastAsia="Arial" w:cs="Arial"/>
              </w:rPr>
            </w:pPr>
            <w:r w:rsidRPr="00E53A2F">
              <w:rPr>
                <w:rFonts w:ascii="Arial" w:hAnsi="Arial" w:eastAsia="Arial" w:cs="Arial"/>
                <w:spacing w:val="-2"/>
              </w:rPr>
              <w:t>Islander</w:t>
            </w:r>
          </w:p>
        </w:tc>
        <w:tc>
          <w:tcPr>
            <w:tcW w:w="540" w:type="dxa"/>
          </w:tcPr>
          <w:p w:rsidRPr="00E53A2F" w:rsidR="00E53A2F" w:rsidP="00E53A2F" w:rsidRDefault="00E53A2F" w14:paraId="0C1DE6DD" w14:textId="77777777">
            <w:pPr>
              <w:rPr>
                <w:rFonts w:ascii="Arial" w:hAnsi="Arial" w:eastAsia="Arial" w:cs="Arial"/>
              </w:rPr>
            </w:pPr>
          </w:p>
        </w:tc>
        <w:tc>
          <w:tcPr>
            <w:tcW w:w="540" w:type="dxa"/>
          </w:tcPr>
          <w:p w:rsidRPr="00E53A2F" w:rsidR="00E53A2F" w:rsidP="00E53A2F" w:rsidRDefault="00E53A2F" w14:paraId="722E71F7" w14:textId="77777777">
            <w:pPr>
              <w:rPr>
                <w:rFonts w:ascii="Arial" w:hAnsi="Arial" w:eastAsia="Arial" w:cs="Arial"/>
              </w:rPr>
            </w:pPr>
          </w:p>
        </w:tc>
        <w:tc>
          <w:tcPr>
            <w:tcW w:w="1440" w:type="dxa"/>
          </w:tcPr>
          <w:p w:rsidRPr="00E53A2F" w:rsidR="00E53A2F" w:rsidP="00E53A2F" w:rsidRDefault="00E53A2F" w14:paraId="7AD70E15" w14:textId="77777777">
            <w:pPr>
              <w:rPr>
                <w:rFonts w:ascii="Arial" w:hAnsi="Arial" w:eastAsia="Arial" w:cs="Arial"/>
              </w:rPr>
            </w:pPr>
          </w:p>
        </w:tc>
        <w:tc>
          <w:tcPr>
            <w:tcW w:w="629" w:type="dxa"/>
          </w:tcPr>
          <w:p w:rsidRPr="00E53A2F" w:rsidR="00E53A2F" w:rsidP="00E53A2F" w:rsidRDefault="00E53A2F" w14:paraId="2744377D" w14:textId="77777777">
            <w:pPr>
              <w:rPr>
                <w:rFonts w:ascii="Arial" w:hAnsi="Arial" w:eastAsia="Arial" w:cs="Arial"/>
              </w:rPr>
            </w:pPr>
          </w:p>
        </w:tc>
        <w:tc>
          <w:tcPr>
            <w:tcW w:w="1260" w:type="dxa"/>
          </w:tcPr>
          <w:p w:rsidRPr="00E53A2F" w:rsidR="00E53A2F" w:rsidP="00E53A2F" w:rsidRDefault="00E53A2F" w14:paraId="7F1173A0" w14:textId="77777777">
            <w:pPr>
              <w:rPr>
                <w:rFonts w:ascii="Arial" w:hAnsi="Arial" w:eastAsia="Arial" w:cs="Arial"/>
              </w:rPr>
            </w:pPr>
          </w:p>
        </w:tc>
        <w:tc>
          <w:tcPr>
            <w:tcW w:w="1440" w:type="dxa"/>
          </w:tcPr>
          <w:p w:rsidRPr="00E53A2F" w:rsidR="00E53A2F" w:rsidP="00E53A2F" w:rsidRDefault="00E53A2F" w14:paraId="5B8DAA53" w14:textId="77777777">
            <w:pPr>
              <w:rPr>
                <w:rFonts w:ascii="Arial" w:hAnsi="Arial" w:eastAsia="Arial" w:cs="Arial"/>
              </w:rPr>
            </w:pPr>
          </w:p>
        </w:tc>
        <w:tc>
          <w:tcPr>
            <w:tcW w:w="900" w:type="dxa"/>
          </w:tcPr>
          <w:p w:rsidRPr="00E53A2F" w:rsidR="00E53A2F" w:rsidP="00E53A2F" w:rsidRDefault="00E53A2F" w14:paraId="64CC0CE3" w14:textId="77777777">
            <w:pPr>
              <w:rPr>
                <w:rFonts w:ascii="Arial" w:hAnsi="Arial" w:eastAsia="Arial" w:cs="Arial"/>
              </w:rPr>
            </w:pPr>
          </w:p>
        </w:tc>
        <w:tc>
          <w:tcPr>
            <w:tcW w:w="1351" w:type="dxa"/>
          </w:tcPr>
          <w:p w:rsidRPr="00E53A2F" w:rsidR="00E53A2F" w:rsidP="00E53A2F" w:rsidRDefault="00E53A2F" w14:paraId="03175F66" w14:textId="77777777">
            <w:pPr>
              <w:rPr>
                <w:rFonts w:ascii="Arial" w:hAnsi="Arial" w:eastAsia="Arial" w:cs="Arial"/>
              </w:rPr>
            </w:pPr>
          </w:p>
        </w:tc>
      </w:tr>
      <w:tr w:rsidRPr="00E53A2F" w:rsidR="00E53A2F" w:rsidTr="00C068AF" w14:paraId="5567D628" w14:textId="77777777">
        <w:trPr>
          <w:trHeight w:val="534"/>
        </w:trPr>
        <w:tc>
          <w:tcPr>
            <w:tcW w:w="1459" w:type="dxa"/>
          </w:tcPr>
          <w:p w:rsidRPr="00E53A2F" w:rsidR="00E53A2F" w:rsidP="00E53A2F" w:rsidRDefault="00E53A2F" w14:paraId="2975AA00" w14:textId="77777777">
            <w:pPr>
              <w:spacing w:line="267" w:lineRule="exact"/>
              <w:ind w:left="107"/>
              <w:rPr>
                <w:rFonts w:ascii="Arial" w:hAnsi="Arial" w:eastAsia="Arial" w:cs="Arial"/>
              </w:rPr>
            </w:pPr>
            <w:r w:rsidRPr="00E53A2F">
              <w:rPr>
                <w:rFonts w:ascii="Arial" w:hAnsi="Arial" w:eastAsia="Arial" w:cs="Arial"/>
              </w:rPr>
              <w:t>Two</w:t>
            </w:r>
            <w:r w:rsidRPr="00E53A2F">
              <w:rPr>
                <w:rFonts w:ascii="Arial" w:hAnsi="Arial" w:eastAsia="Arial" w:cs="Arial"/>
                <w:spacing w:val="-3"/>
              </w:rPr>
              <w:t xml:space="preserve"> </w:t>
            </w:r>
            <w:r w:rsidRPr="00E53A2F">
              <w:rPr>
                <w:rFonts w:ascii="Arial" w:hAnsi="Arial" w:eastAsia="Arial" w:cs="Arial"/>
              </w:rPr>
              <w:t>of</w:t>
            </w:r>
            <w:r w:rsidRPr="00E53A2F">
              <w:rPr>
                <w:rFonts w:ascii="Arial" w:hAnsi="Arial" w:eastAsia="Arial" w:cs="Arial"/>
                <w:spacing w:val="-1"/>
              </w:rPr>
              <w:t xml:space="preserve"> </w:t>
            </w:r>
            <w:r w:rsidRPr="00E53A2F">
              <w:rPr>
                <w:rFonts w:ascii="Arial" w:hAnsi="Arial" w:eastAsia="Arial" w:cs="Arial"/>
                <w:spacing w:val="-4"/>
              </w:rPr>
              <w:t>More</w:t>
            </w:r>
          </w:p>
          <w:p w:rsidRPr="00E53A2F" w:rsidR="00E53A2F" w:rsidP="00E53A2F" w:rsidRDefault="00E53A2F" w14:paraId="22077A80" w14:textId="77777777">
            <w:pPr>
              <w:spacing w:line="248" w:lineRule="exact"/>
              <w:ind w:left="107"/>
              <w:rPr>
                <w:rFonts w:ascii="Arial" w:hAnsi="Arial" w:eastAsia="Arial" w:cs="Arial"/>
              </w:rPr>
            </w:pPr>
            <w:r w:rsidRPr="00E53A2F">
              <w:rPr>
                <w:rFonts w:ascii="Arial" w:hAnsi="Arial" w:eastAsia="Arial" w:cs="Arial"/>
                <w:spacing w:val="-2"/>
              </w:rPr>
              <w:t>Races</w:t>
            </w:r>
          </w:p>
        </w:tc>
        <w:tc>
          <w:tcPr>
            <w:tcW w:w="540" w:type="dxa"/>
          </w:tcPr>
          <w:p w:rsidRPr="00E53A2F" w:rsidR="00E53A2F" w:rsidP="00E53A2F" w:rsidRDefault="00E53A2F" w14:paraId="13F33255" w14:textId="77777777">
            <w:pPr>
              <w:rPr>
                <w:rFonts w:ascii="Arial" w:hAnsi="Arial" w:eastAsia="Arial" w:cs="Arial"/>
              </w:rPr>
            </w:pPr>
          </w:p>
        </w:tc>
        <w:tc>
          <w:tcPr>
            <w:tcW w:w="540" w:type="dxa"/>
          </w:tcPr>
          <w:p w:rsidRPr="00E53A2F" w:rsidR="00E53A2F" w:rsidP="00E53A2F" w:rsidRDefault="00E53A2F" w14:paraId="73DE9256" w14:textId="77777777">
            <w:pPr>
              <w:spacing w:line="268" w:lineRule="exact"/>
              <w:rPr>
                <w:rFonts w:ascii="Arial" w:hAnsi="Arial" w:eastAsia="Arial" w:cs="Arial"/>
              </w:rPr>
            </w:pPr>
            <w:r w:rsidRPr="00E53A2F">
              <w:rPr>
                <w:rFonts w:ascii="Arial" w:hAnsi="Arial" w:eastAsia="Arial" w:cs="Arial"/>
              </w:rPr>
              <w:t>1</w:t>
            </w:r>
          </w:p>
        </w:tc>
        <w:tc>
          <w:tcPr>
            <w:tcW w:w="1440" w:type="dxa"/>
          </w:tcPr>
          <w:p w:rsidRPr="00E53A2F" w:rsidR="00E53A2F" w:rsidP="00E53A2F" w:rsidRDefault="00E53A2F" w14:paraId="3CA0D492" w14:textId="77777777">
            <w:pPr>
              <w:rPr>
                <w:rFonts w:ascii="Arial" w:hAnsi="Arial" w:eastAsia="Arial" w:cs="Arial"/>
              </w:rPr>
            </w:pPr>
          </w:p>
        </w:tc>
        <w:tc>
          <w:tcPr>
            <w:tcW w:w="629" w:type="dxa"/>
          </w:tcPr>
          <w:p w:rsidRPr="00E53A2F" w:rsidR="00E53A2F" w:rsidP="00E53A2F" w:rsidRDefault="00E53A2F" w14:paraId="0107AB1A" w14:textId="77777777">
            <w:pPr>
              <w:rPr>
                <w:rFonts w:ascii="Arial" w:hAnsi="Arial" w:eastAsia="Arial" w:cs="Arial"/>
              </w:rPr>
            </w:pPr>
          </w:p>
        </w:tc>
        <w:tc>
          <w:tcPr>
            <w:tcW w:w="1260" w:type="dxa"/>
          </w:tcPr>
          <w:p w:rsidRPr="00E53A2F" w:rsidR="00E53A2F" w:rsidP="00E53A2F" w:rsidRDefault="00E53A2F" w14:paraId="1E3BB18E" w14:textId="77777777">
            <w:pPr>
              <w:rPr>
                <w:rFonts w:ascii="Arial" w:hAnsi="Arial" w:eastAsia="Arial" w:cs="Arial"/>
              </w:rPr>
            </w:pPr>
          </w:p>
        </w:tc>
        <w:tc>
          <w:tcPr>
            <w:tcW w:w="1440" w:type="dxa"/>
          </w:tcPr>
          <w:p w:rsidRPr="00E53A2F" w:rsidR="00E53A2F" w:rsidP="00E53A2F" w:rsidRDefault="00E53A2F" w14:paraId="73175566" w14:textId="77777777">
            <w:pPr>
              <w:rPr>
                <w:rFonts w:ascii="Arial" w:hAnsi="Arial" w:eastAsia="Arial" w:cs="Arial"/>
              </w:rPr>
            </w:pPr>
          </w:p>
        </w:tc>
        <w:tc>
          <w:tcPr>
            <w:tcW w:w="900" w:type="dxa"/>
          </w:tcPr>
          <w:p w:rsidRPr="00E53A2F" w:rsidR="00E53A2F" w:rsidP="00E53A2F" w:rsidRDefault="00E53A2F" w14:paraId="613413F7" w14:textId="77777777">
            <w:pPr>
              <w:rPr>
                <w:rFonts w:ascii="Arial" w:hAnsi="Arial" w:eastAsia="Arial" w:cs="Arial"/>
              </w:rPr>
            </w:pPr>
          </w:p>
        </w:tc>
        <w:tc>
          <w:tcPr>
            <w:tcW w:w="1351" w:type="dxa"/>
          </w:tcPr>
          <w:p w:rsidRPr="00E53A2F" w:rsidR="00E53A2F" w:rsidP="00E53A2F" w:rsidRDefault="00E53A2F" w14:paraId="25EECE2A" w14:textId="77777777">
            <w:pPr>
              <w:spacing w:line="268" w:lineRule="exact"/>
              <w:ind w:left="107"/>
              <w:rPr>
                <w:rFonts w:ascii="Arial" w:hAnsi="Arial" w:eastAsia="Arial" w:cs="Arial"/>
              </w:rPr>
            </w:pPr>
          </w:p>
        </w:tc>
      </w:tr>
      <w:tr w:rsidRPr="00E53A2F" w:rsidR="00E53A2F" w:rsidTr="00C068AF" w14:paraId="0F9D5ACF" w14:textId="77777777">
        <w:trPr>
          <w:trHeight w:val="270"/>
        </w:trPr>
        <w:tc>
          <w:tcPr>
            <w:tcW w:w="1459" w:type="dxa"/>
          </w:tcPr>
          <w:p w:rsidRPr="00E53A2F" w:rsidR="00E53A2F" w:rsidP="00E53A2F" w:rsidRDefault="00E53A2F" w14:paraId="0B8F9F84" w14:textId="77777777">
            <w:pPr>
              <w:spacing w:before="1" w:line="249" w:lineRule="exact"/>
              <w:ind w:left="107"/>
              <w:rPr>
                <w:rFonts w:ascii="Arial" w:hAnsi="Arial" w:eastAsia="Arial" w:cs="Arial"/>
              </w:rPr>
            </w:pPr>
            <w:r w:rsidRPr="00E53A2F">
              <w:rPr>
                <w:rFonts w:ascii="Arial" w:hAnsi="Arial" w:eastAsia="Arial" w:cs="Arial"/>
                <w:spacing w:val="-2"/>
              </w:rPr>
              <w:t>Female</w:t>
            </w:r>
          </w:p>
        </w:tc>
        <w:tc>
          <w:tcPr>
            <w:tcW w:w="540" w:type="dxa"/>
          </w:tcPr>
          <w:p w:rsidRPr="00E53A2F" w:rsidR="00E53A2F" w:rsidP="00E53A2F" w:rsidRDefault="00E53A2F" w14:paraId="1FE73C68" w14:textId="77777777">
            <w:pPr>
              <w:rPr>
                <w:rFonts w:ascii="Arial" w:hAnsi="Arial" w:eastAsia="Arial" w:cs="Arial"/>
              </w:rPr>
            </w:pPr>
          </w:p>
        </w:tc>
        <w:tc>
          <w:tcPr>
            <w:tcW w:w="540" w:type="dxa"/>
          </w:tcPr>
          <w:p w:rsidRPr="00E53A2F" w:rsidR="00E53A2F" w:rsidP="00E53A2F" w:rsidRDefault="00E53A2F" w14:paraId="05053721" w14:textId="77777777">
            <w:pPr>
              <w:rPr>
                <w:rFonts w:ascii="Arial" w:hAnsi="Arial" w:eastAsia="Arial" w:cs="Arial"/>
              </w:rPr>
            </w:pPr>
          </w:p>
        </w:tc>
        <w:tc>
          <w:tcPr>
            <w:tcW w:w="1440" w:type="dxa"/>
          </w:tcPr>
          <w:p w:rsidRPr="00E53A2F" w:rsidR="00E53A2F" w:rsidP="00E53A2F" w:rsidRDefault="00E53A2F" w14:paraId="34209C32" w14:textId="77777777">
            <w:pPr>
              <w:rPr>
                <w:rFonts w:ascii="Arial" w:hAnsi="Arial" w:eastAsia="Arial" w:cs="Arial"/>
              </w:rPr>
            </w:pPr>
          </w:p>
        </w:tc>
        <w:tc>
          <w:tcPr>
            <w:tcW w:w="629" w:type="dxa"/>
          </w:tcPr>
          <w:p w:rsidRPr="00E53A2F" w:rsidR="00E53A2F" w:rsidP="00E53A2F" w:rsidRDefault="00E53A2F" w14:paraId="6214EE46" w14:textId="77777777">
            <w:pPr>
              <w:spacing w:before="1" w:line="249" w:lineRule="exact"/>
              <w:rPr>
                <w:rFonts w:ascii="Arial" w:hAnsi="Arial" w:eastAsia="Arial" w:cs="Arial"/>
              </w:rPr>
            </w:pPr>
            <w:r w:rsidRPr="00E53A2F">
              <w:rPr>
                <w:rFonts w:ascii="Arial" w:hAnsi="Arial" w:eastAsia="Arial" w:cs="Arial"/>
              </w:rPr>
              <w:t>2</w:t>
            </w:r>
          </w:p>
        </w:tc>
        <w:tc>
          <w:tcPr>
            <w:tcW w:w="1260" w:type="dxa"/>
          </w:tcPr>
          <w:p w:rsidRPr="00E53A2F" w:rsidR="00E53A2F" w:rsidP="00E53A2F" w:rsidRDefault="00E53A2F" w14:paraId="5805D18A" w14:textId="77777777">
            <w:pPr>
              <w:rPr>
                <w:rFonts w:ascii="Arial" w:hAnsi="Arial" w:eastAsia="Arial" w:cs="Arial"/>
              </w:rPr>
            </w:pPr>
          </w:p>
        </w:tc>
        <w:tc>
          <w:tcPr>
            <w:tcW w:w="1440" w:type="dxa"/>
          </w:tcPr>
          <w:p w:rsidRPr="00E53A2F" w:rsidR="00E53A2F" w:rsidP="00E53A2F" w:rsidRDefault="00E53A2F" w14:paraId="72447A5D" w14:textId="77777777">
            <w:pPr>
              <w:rPr>
                <w:rFonts w:ascii="Arial" w:hAnsi="Arial" w:eastAsia="Arial" w:cs="Arial"/>
              </w:rPr>
            </w:pPr>
            <w:r w:rsidRPr="00E53A2F">
              <w:rPr>
                <w:rFonts w:ascii="Arial" w:hAnsi="Arial" w:eastAsia="Arial" w:cs="Arial"/>
              </w:rPr>
              <w:t>1</w:t>
            </w:r>
          </w:p>
        </w:tc>
        <w:tc>
          <w:tcPr>
            <w:tcW w:w="900" w:type="dxa"/>
          </w:tcPr>
          <w:p w:rsidRPr="00E53A2F" w:rsidR="00E53A2F" w:rsidP="00E53A2F" w:rsidRDefault="00E53A2F" w14:paraId="48173CD1" w14:textId="77777777">
            <w:pPr>
              <w:rPr>
                <w:rFonts w:ascii="Arial" w:hAnsi="Arial" w:eastAsia="Arial" w:cs="Arial"/>
              </w:rPr>
            </w:pPr>
          </w:p>
        </w:tc>
        <w:tc>
          <w:tcPr>
            <w:tcW w:w="1351" w:type="dxa"/>
          </w:tcPr>
          <w:p w:rsidRPr="00E53A2F" w:rsidR="00E53A2F" w:rsidP="00E53A2F" w:rsidRDefault="00E53A2F" w14:paraId="3E8501A8" w14:textId="77777777">
            <w:pPr>
              <w:rPr>
                <w:rFonts w:ascii="Arial" w:hAnsi="Arial" w:eastAsia="Arial" w:cs="Arial"/>
              </w:rPr>
            </w:pPr>
          </w:p>
        </w:tc>
      </w:tr>
      <w:tr w:rsidRPr="00E53A2F" w:rsidR="00E53A2F" w:rsidTr="00C068AF" w14:paraId="0A3C8D32" w14:textId="77777777">
        <w:trPr>
          <w:trHeight w:val="268"/>
        </w:trPr>
        <w:tc>
          <w:tcPr>
            <w:tcW w:w="9559" w:type="dxa"/>
            <w:gridSpan w:val="9"/>
          </w:tcPr>
          <w:p w:rsidRPr="00E53A2F" w:rsidR="00E53A2F" w:rsidP="00E53A2F" w:rsidRDefault="00E53A2F" w14:paraId="22B16356" w14:textId="77777777">
            <w:pPr>
              <w:spacing w:line="248" w:lineRule="exact"/>
              <w:ind w:left="11"/>
              <w:jc w:val="center"/>
              <w:rPr>
                <w:rFonts w:ascii="Arial" w:hAnsi="Arial" w:eastAsia="Arial" w:cs="Arial"/>
              </w:rPr>
            </w:pPr>
            <w:r w:rsidRPr="00E53A2F">
              <w:rPr>
                <w:rFonts w:ascii="Arial" w:hAnsi="Arial" w:eastAsia="Arial" w:cs="Arial"/>
              </w:rPr>
              <w:t>AS=Administrative</w:t>
            </w:r>
            <w:r w:rsidRPr="00E53A2F">
              <w:rPr>
                <w:rFonts w:ascii="Arial" w:hAnsi="Arial" w:eastAsia="Arial" w:cs="Arial"/>
                <w:spacing w:val="-12"/>
              </w:rPr>
              <w:t xml:space="preserve"> </w:t>
            </w:r>
            <w:r w:rsidRPr="00E53A2F">
              <w:rPr>
                <w:rFonts w:ascii="Arial" w:hAnsi="Arial" w:eastAsia="Arial" w:cs="Arial"/>
              </w:rPr>
              <w:t>Support;</w:t>
            </w:r>
            <w:r w:rsidRPr="00E53A2F">
              <w:rPr>
                <w:rFonts w:ascii="Arial" w:hAnsi="Arial" w:eastAsia="Arial" w:cs="Arial"/>
                <w:spacing w:val="-7"/>
              </w:rPr>
              <w:t xml:space="preserve"> </w:t>
            </w:r>
            <w:r w:rsidRPr="00E53A2F">
              <w:rPr>
                <w:rFonts w:ascii="Arial" w:hAnsi="Arial" w:eastAsia="Arial" w:cs="Arial"/>
              </w:rPr>
              <w:t>OA=Officials</w:t>
            </w:r>
            <w:r w:rsidRPr="00E53A2F">
              <w:rPr>
                <w:rFonts w:ascii="Arial" w:hAnsi="Arial" w:eastAsia="Arial" w:cs="Arial"/>
                <w:spacing w:val="-10"/>
              </w:rPr>
              <w:t xml:space="preserve"> </w:t>
            </w:r>
            <w:r w:rsidRPr="00E53A2F">
              <w:rPr>
                <w:rFonts w:ascii="Arial" w:hAnsi="Arial" w:eastAsia="Arial" w:cs="Arial"/>
              </w:rPr>
              <w:t>&amp;</w:t>
            </w:r>
            <w:r w:rsidRPr="00E53A2F">
              <w:rPr>
                <w:rFonts w:ascii="Arial" w:hAnsi="Arial" w:eastAsia="Arial" w:cs="Arial"/>
                <w:spacing w:val="-7"/>
              </w:rPr>
              <w:t xml:space="preserve"> </w:t>
            </w:r>
            <w:r w:rsidRPr="00E53A2F">
              <w:rPr>
                <w:rFonts w:ascii="Arial" w:hAnsi="Arial" w:eastAsia="Arial" w:cs="Arial"/>
              </w:rPr>
              <w:t>Administrators;</w:t>
            </w:r>
            <w:r w:rsidRPr="00E53A2F">
              <w:rPr>
                <w:rFonts w:ascii="Arial" w:hAnsi="Arial" w:eastAsia="Arial" w:cs="Arial"/>
                <w:spacing w:val="-8"/>
              </w:rPr>
              <w:t xml:space="preserve"> </w:t>
            </w:r>
            <w:r w:rsidRPr="00E53A2F">
              <w:rPr>
                <w:rFonts w:ascii="Arial" w:hAnsi="Arial" w:eastAsia="Arial" w:cs="Arial"/>
                <w:spacing w:val="-2"/>
              </w:rPr>
              <w:t>PP=Paraprofessionals</w:t>
            </w:r>
          </w:p>
        </w:tc>
      </w:tr>
    </w:tbl>
    <w:p w:rsidR="00C24191" w:rsidP="00C72B9C" w:rsidRDefault="00C24191" w14:paraId="53A0553E" w14:textId="77777777">
      <w:pPr>
        <w:pStyle w:val="BodyText"/>
        <w:ind w:left="719" w:right="1445"/>
        <w:rPr>
          <w:rFonts w:ascii="Arial" w:hAnsi="Arial" w:cs="Arial"/>
        </w:rPr>
      </w:pPr>
    </w:p>
    <w:p w:rsidRPr="00B84F4D" w:rsidR="00007661" w:rsidP="00007661" w:rsidRDefault="00007661" w14:paraId="3F94C39A" w14:textId="77777777">
      <w:pPr>
        <w:pStyle w:val="BodyText"/>
        <w:spacing w:before="39"/>
        <w:ind w:left="719" w:right="1452"/>
        <w:rPr>
          <w:rFonts w:ascii="Arial" w:hAnsi="Arial" w:cs="Arial"/>
        </w:rPr>
      </w:pPr>
      <w:r w:rsidRPr="00B84F4D">
        <w:rPr>
          <w:rFonts w:ascii="Arial" w:hAnsi="Arial" w:cs="Arial"/>
        </w:rPr>
        <w:t xml:space="preserve">During the four-year plan period, PHSKC will continue to focus on areas of success for both recruitment and retention purposes. They will expand outreach and sourcing efforts with the focus on building strong relationships with community partners to attract candidates from underserved and underrepresented communities. Through partnerships with local agencies, PHSKC will lead targeted outreach events to women and people of color in the field of EMS to increase a more diverse candidate pool. They will also focus on pipeline efforts connecting specifically with youth in the community to provide hands-on learning opportunities to increase awareness and interest in Public Health highlighting career pathways. They will also launch an Educational Opportunities </w:t>
      </w:r>
      <w:r w:rsidRPr="00B84F4D">
        <w:rPr>
          <w:rFonts w:ascii="Arial" w:hAnsi="Arial" w:cs="Arial"/>
        </w:rPr>
        <w:lastRenderedPageBreak/>
        <w:t xml:space="preserve">Catalogue as a central resource to connect prospective candidates to internships throughout the department. </w:t>
      </w:r>
    </w:p>
    <w:p w:rsidR="00302D18" w:rsidP="00C72B9C" w:rsidRDefault="00302D18" w14:paraId="6B6D4C6E" w14:textId="77777777">
      <w:pPr>
        <w:pStyle w:val="BodyText"/>
        <w:ind w:left="719" w:right="1445"/>
        <w:rPr>
          <w:rFonts w:ascii="Arial" w:hAnsi="Arial" w:cs="Arial"/>
        </w:rPr>
      </w:pPr>
    </w:p>
    <w:p w:rsidR="00B84F4D" w:rsidP="00B84F4D" w:rsidRDefault="00B84F4D" w14:paraId="6527E4EB" w14:textId="2B589164">
      <w:pPr>
        <w:pStyle w:val="BodyText"/>
        <w:spacing w:before="39"/>
        <w:ind w:left="719" w:right="1452"/>
        <w:rPr>
          <w:rFonts w:ascii="Arial" w:hAnsi="Arial" w:cs="Arial"/>
        </w:rPr>
      </w:pPr>
      <w:r w:rsidRPr="00B84F4D">
        <w:rPr>
          <w:rFonts w:ascii="Arial" w:hAnsi="Arial" w:cs="Arial"/>
        </w:rPr>
        <w:t xml:space="preserve">PHSKC will leverage their social media presence on LinkedIn, Instagram, and Facebook to increase recruiting networks and advertising openings. They will also continue partnering with department </w:t>
      </w:r>
      <w:r w:rsidR="00B265CE">
        <w:rPr>
          <w:rFonts w:ascii="Arial" w:hAnsi="Arial" w:cs="Arial"/>
        </w:rPr>
        <w:t>Equity, Inclusion, and Belonging</w:t>
      </w:r>
      <w:r w:rsidRPr="00B84F4D" w:rsidR="00B265CE">
        <w:rPr>
          <w:rFonts w:ascii="Arial" w:hAnsi="Arial" w:cs="Arial"/>
        </w:rPr>
        <w:t xml:space="preserve"> </w:t>
      </w:r>
      <w:r w:rsidRPr="00B84F4D">
        <w:rPr>
          <w:rFonts w:ascii="Arial" w:hAnsi="Arial" w:cs="Arial"/>
        </w:rPr>
        <w:t xml:space="preserve">Managers, affinity groups, and advisory groups to develop additional outreach strategies. They are in the process of evaluating their onboarding experience across the department. Their project aims to improve the employee experience by creating a culture that welcomes and includes new hires, demonstrates the department’s commitment to well-being and belonging, and retains staff over the long term, with particular emphasis on BIPOC staff. They will develop additional resources to support new hires and supervisors from the new hire’s first day through the first six months of employment. </w:t>
      </w:r>
    </w:p>
    <w:p w:rsidRPr="00EA3536" w:rsidR="00EA3536" w:rsidP="00EA3536" w:rsidRDefault="00EA3536" w14:paraId="69EB9408" w14:textId="77777777"/>
    <w:p w:rsidRPr="00EA3536" w:rsidR="00EA3536" w:rsidP="00EA3536" w:rsidRDefault="00EA3536" w14:paraId="0D9ADD7D" w14:textId="77777777">
      <w:pPr>
        <w:spacing w:before="1"/>
        <w:ind w:left="719"/>
        <w:outlineLvl w:val="2"/>
        <w:rPr>
          <w:rFonts w:ascii="Arial" w:hAnsi="Arial" w:cs="Arial"/>
          <w:b/>
          <w:bCs/>
        </w:rPr>
      </w:pPr>
      <w:bookmarkStart w:name="King_County_Elections_(KCE)_2022-2025_Pl" w:id="109"/>
      <w:bookmarkStart w:name="_bookmark44" w:id="110"/>
      <w:bookmarkStart w:name="_Toc226038911" w:id="111"/>
      <w:bookmarkStart w:name="_Toc1620075520" w:id="112"/>
      <w:bookmarkEnd w:id="109"/>
      <w:bookmarkEnd w:id="110"/>
      <w:r w:rsidRPr="00EA3536">
        <w:rPr>
          <w:rFonts w:ascii="Arial" w:hAnsi="Arial" w:cs="Arial"/>
          <w:b/>
          <w:bCs/>
        </w:rPr>
        <w:t>King</w:t>
      </w:r>
      <w:r w:rsidRPr="00EA3536">
        <w:rPr>
          <w:rFonts w:ascii="Arial" w:hAnsi="Arial" w:cs="Arial"/>
          <w:b/>
          <w:bCs/>
          <w:spacing w:val="-8"/>
        </w:rPr>
        <w:t xml:space="preserve"> </w:t>
      </w:r>
      <w:r w:rsidRPr="00EA3536">
        <w:rPr>
          <w:rFonts w:ascii="Arial" w:hAnsi="Arial" w:cs="Arial"/>
          <w:b/>
          <w:bCs/>
        </w:rPr>
        <w:t>County</w:t>
      </w:r>
      <w:r w:rsidRPr="00EA3536">
        <w:rPr>
          <w:rFonts w:ascii="Arial" w:hAnsi="Arial" w:cs="Arial"/>
          <w:b/>
          <w:bCs/>
          <w:spacing w:val="-6"/>
        </w:rPr>
        <w:t xml:space="preserve"> </w:t>
      </w:r>
      <w:r w:rsidRPr="00EA3536">
        <w:rPr>
          <w:rFonts w:ascii="Arial" w:hAnsi="Arial" w:cs="Arial"/>
          <w:b/>
          <w:bCs/>
        </w:rPr>
        <w:t>Elections</w:t>
      </w:r>
      <w:r w:rsidRPr="00EA3536">
        <w:rPr>
          <w:rFonts w:ascii="Arial" w:hAnsi="Arial" w:cs="Arial"/>
          <w:b/>
          <w:bCs/>
          <w:spacing w:val="-6"/>
        </w:rPr>
        <w:t xml:space="preserve"> </w:t>
      </w:r>
      <w:r w:rsidRPr="00EA3536">
        <w:rPr>
          <w:rFonts w:ascii="Arial" w:hAnsi="Arial" w:cs="Arial"/>
          <w:b/>
          <w:bCs/>
        </w:rPr>
        <w:t>(KCE)</w:t>
      </w:r>
      <w:r w:rsidRPr="00EA3536">
        <w:rPr>
          <w:rFonts w:ascii="Arial" w:hAnsi="Arial" w:cs="Arial"/>
          <w:b/>
          <w:bCs/>
          <w:spacing w:val="-6"/>
        </w:rPr>
        <w:t xml:space="preserve"> </w:t>
      </w:r>
      <w:r w:rsidRPr="00EA3536">
        <w:rPr>
          <w:rFonts w:ascii="Arial" w:hAnsi="Arial" w:cs="Arial"/>
          <w:b/>
          <w:bCs/>
        </w:rPr>
        <w:t>2026-2029</w:t>
      </w:r>
      <w:r w:rsidRPr="00EA3536">
        <w:rPr>
          <w:rFonts w:ascii="Arial" w:hAnsi="Arial" w:cs="Arial"/>
          <w:b/>
          <w:bCs/>
          <w:spacing w:val="-6"/>
        </w:rPr>
        <w:t xml:space="preserve"> </w:t>
      </w:r>
      <w:r w:rsidRPr="00EA3536">
        <w:rPr>
          <w:rFonts w:ascii="Arial" w:hAnsi="Arial" w:cs="Arial"/>
          <w:b/>
          <w:bCs/>
        </w:rPr>
        <w:t>Placement</w:t>
      </w:r>
      <w:r w:rsidRPr="00EA3536">
        <w:rPr>
          <w:rFonts w:ascii="Arial" w:hAnsi="Arial" w:cs="Arial"/>
          <w:b/>
          <w:bCs/>
          <w:spacing w:val="-7"/>
        </w:rPr>
        <w:t xml:space="preserve"> </w:t>
      </w:r>
      <w:r w:rsidRPr="00EA3536">
        <w:rPr>
          <w:rFonts w:ascii="Arial" w:hAnsi="Arial" w:cs="Arial"/>
          <w:b/>
          <w:bCs/>
        </w:rPr>
        <w:t>Goals</w:t>
      </w:r>
      <w:r w:rsidRPr="00EA3536">
        <w:rPr>
          <w:rFonts w:ascii="Arial" w:hAnsi="Arial" w:cs="Arial"/>
          <w:b/>
          <w:bCs/>
          <w:spacing w:val="-6"/>
        </w:rPr>
        <w:t xml:space="preserve"> </w:t>
      </w:r>
      <w:r w:rsidRPr="00EA3536">
        <w:rPr>
          <w:rFonts w:ascii="Arial" w:hAnsi="Arial" w:cs="Arial"/>
          <w:b/>
          <w:bCs/>
        </w:rPr>
        <w:t>and</w:t>
      </w:r>
      <w:r w:rsidRPr="00EA3536">
        <w:rPr>
          <w:rFonts w:ascii="Arial" w:hAnsi="Arial" w:cs="Arial"/>
          <w:b/>
          <w:bCs/>
          <w:spacing w:val="-7"/>
        </w:rPr>
        <w:t xml:space="preserve"> </w:t>
      </w:r>
      <w:r w:rsidRPr="00EA3536">
        <w:rPr>
          <w:rFonts w:ascii="Arial" w:hAnsi="Arial" w:cs="Arial"/>
          <w:b/>
          <w:bCs/>
        </w:rPr>
        <w:t>Proposed</w:t>
      </w:r>
      <w:r w:rsidRPr="00EA3536">
        <w:rPr>
          <w:rFonts w:ascii="Arial" w:hAnsi="Arial" w:cs="Arial"/>
          <w:b/>
          <w:bCs/>
          <w:spacing w:val="-8"/>
        </w:rPr>
        <w:t xml:space="preserve"> </w:t>
      </w:r>
      <w:r w:rsidRPr="00EA3536">
        <w:rPr>
          <w:rFonts w:ascii="Arial" w:hAnsi="Arial" w:cs="Arial"/>
          <w:b/>
          <w:bCs/>
        </w:rPr>
        <w:t>Implementation</w:t>
      </w:r>
      <w:r w:rsidRPr="00EA3536">
        <w:rPr>
          <w:rFonts w:ascii="Arial" w:hAnsi="Arial" w:cs="Arial"/>
          <w:b/>
          <w:bCs/>
          <w:spacing w:val="-7"/>
        </w:rPr>
        <w:t xml:space="preserve"> </w:t>
      </w:r>
      <w:r w:rsidRPr="00EA3536">
        <w:rPr>
          <w:rFonts w:ascii="Arial" w:hAnsi="Arial" w:cs="Arial"/>
          <w:b/>
          <w:bCs/>
          <w:spacing w:val="-4"/>
        </w:rPr>
        <w:t>Plan</w:t>
      </w:r>
      <w:bookmarkEnd w:id="111"/>
      <w:bookmarkEnd w:id="112"/>
    </w:p>
    <w:p w:rsidRPr="00EA3536" w:rsidR="00EA3536" w:rsidP="00EA3536" w:rsidRDefault="00EA3536" w14:paraId="092FAB14" w14:textId="09991428">
      <w:pPr>
        <w:spacing w:before="266"/>
        <w:ind w:left="719"/>
        <w:rPr>
          <w:rFonts w:ascii="Arial" w:hAnsi="Arial" w:cs="Arial"/>
          <w:i/>
        </w:rPr>
      </w:pPr>
      <w:r w:rsidRPr="00EA3536">
        <w:rPr>
          <w:rFonts w:ascii="Arial" w:hAnsi="Arial" w:cs="Arial"/>
          <w:i/>
        </w:rPr>
        <w:t>Table</w:t>
      </w:r>
      <w:r w:rsidRPr="00EA3536">
        <w:rPr>
          <w:rFonts w:ascii="Arial" w:hAnsi="Arial" w:cs="Arial"/>
          <w:i/>
          <w:spacing w:val="-5"/>
        </w:rPr>
        <w:t xml:space="preserve"> </w:t>
      </w:r>
      <w:r w:rsidRPr="00EA3536">
        <w:rPr>
          <w:rFonts w:ascii="Arial" w:hAnsi="Arial" w:cs="Arial"/>
          <w:i/>
        </w:rPr>
        <w:t>17:</w:t>
      </w:r>
      <w:r w:rsidRPr="00EA3536">
        <w:rPr>
          <w:rFonts w:ascii="Arial" w:hAnsi="Arial" w:cs="Arial"/>
          <w:i/>
          <w:spacing w:val="-4"/>
        </w:rPr>
        <w:t xml:space="preserve"> </w:t>
      </w:r>
      <w:r w:rsidRPr="00EA3536">
        <w:rPr>
          <w:rFonts w:ascii="Arial" w:hAnsi="Arial" w:cs="Arial"/>
          <w:i/>
        </w:rPr>
        <w:t>KCE</w:t>
      </w:r>
      <w:r w:rsidRPr="00EA3536">
        <w:rPr>
          <w:rFonts w:ascii="Arial" w:hAnsi="Arial" w:cs="Arial"/>
          <w:i/>
          <w:spacing w:val="-6"/>
        </w:rPr>
        <w:t xml:space="preserve"> </w:t>
      </w:r>
      <w:r w:rsidRPr="00EA3536">
        <w:rPr>
          <w:rFonts w:ascii="Arial" w:hAnsi="Arial" w:cs="Arial"/>
          <w:i/>
        </w:rPr>
        <w:t>2026-2029</w:t>
      </w:r>
      <w:r w:rsidRPr="00EA3536">
        <w:rPr>
          <w:rFonts w:ascii="Arial" w:hAnsi="Arial" w:cs="Arial"/>
          <w:i/>
          <w:spacing w:val="-3"/>
        </w:rPr>
        <w:t xml:space="preserve"> </w:t>
      </w:r>
      <w:r w:rsidRPr="00EA3536">
        <w:rPr>
          <w:rFonts w:ascii="Arial" w:hAnsi="Arial" w:cs="Arial"/>
          <w:i/>
        </w:rPr>
        <w:t>Placement</w:t>
      </w:r>
      <w:r w:rsidRPr="00EA3536">
        <w:rPr>
          <w:rFonts w:ascii="Arial" w:hAnsi="Arial" w:cs="Arial"/>
          <w:i/>
          <w:spacing w:val="-3"/>
        </w:rPr>
        <w:t xml:space="preserve"> </w:t>
      </w:r>
      <w:r w:rsidRPr="00EA3536">
        <w:rPr>
          <w:rFonts w:ascii="Arial" w:hAnsi="Arial" w:cs="Arial"/>
          <w:i/>
          <w:spacing w:val="-2"/>
        </w:rPr>
        <w:t>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62"/>
        <w:gridCol w:w="482"/>
        <w:gridCol w:w="544"/>
        <w:gridCol w:w="1521"/>
        <w:gridCol w:w="511"/>
        <w:gridCol w:w="1248"/>
        <w:gridCol w:w="1531"/>
        <w:gridCol w:w="900"/>
        <w:gridCol w:w="1282"/>
      </w:tblGrid>
      <w:tr w:rsidRPr="00EA3536" w:rsidR="00EA3536" w:rsidTr="0093597E" w14:paraId="4BE4985C" w14:textId="77777777">
        <w:trPr>
          <w:trHeight w:val="268"/>
        </w:trPr>
        <w:tc>
          <w:tcPr>
            <w:tcW w:w="1462" w:type="dxa"/>
          </w:tcPr>
          <w:p w:rsidRPr="00EA3536" w:rsidR="00EA3536" w:rsidP="00EA3536" w:rsidRDefault="00EA3536" w14:paraId="04C2C741" w14:textId="77777777">
            <w:pPr>
              <w:spacing w:line="248" w:lineRule="exact"/>
              <w:ind w:left="386"/>
              <w:rPr>
                <w:rFonts w:ascii="Arial" w:hAnsi="Arial" w:eastAsia="Arial" w:cs="Arial"/>
                <w:b/>
                <w:i/>
              </w:rPr>
            </w:pPr>
            <w:r w:rsidRPr="00EA3536">
              <w:rPr>
                <w:rFonts w:ascii="Arial" w:hAnsi="Arial" w:eastAsia="Arial" w:cs="Arial"/>
                <w:b/>
                <w:i/>
                <w:spacing w:val="-2"/>
              </w:rPr>
              <w:t>Group</w:t>
            </w:r>
          </w:p>
        </w:tc>
        <w:tc>
          <w:tcPr>
            <w:tcW w:w="8019" w:type="dxa"/>
            <w:gridSpan w:val="8"/>
          </w:tcPr>
          <w:p w:rsidRPr="00EA3536" w:rsidR="00EA3536" w:rsidP="00EA3536" w:rsidRDefault="00EA3536" w14:paraId="3F62C9CD" w14:textId="77777777">
            <w:pPr>
              <w:spacing w:line="248" w:lineRule="exact"/>
              <w:ind w:left="10"/>
              <w:jc w:val="center"/>
              <w:rPr>
                <w:rFonts w:ascii="Arial" w:hAnsi="Arial" w:eastAsia="Arial" w:cs="Arial"/>
                <w:b/>
                <w:i/>
              </w:rPr>
            </w:pPr>
            <w:r w:rsidRPr="00EA3536">
              <w:rPr>
                <w:rFonts w:ascii="Arial" w:hAnsi="Arial" w:eastAsia="Arial" w:cs="Arial"/>
                <w:b/>
                <w:i/>
                <w:spacing w:val="-2"/>
              </w:rPr>
              <w:t>Category</w:t>
            </w:r>
          </w:p>
        </w:tc>
      </w:tr>
      <w:tr w:rsidRPr="00EA3536" w:rsidR="00EA3536" w:rsidTr="0093597E" w14:paraId="6CFA5B1C" w14:textId="77777777">
        <w:trPr>
          <w:trHeight w:val="537"/>
        </w:trPr>
        <w:tc>
          <w:tcPr>
            <w:tcW w:w="1462" w:type="dxa"/>
          </w:tcPr>
          <w:p w:rsidRPr="00EA3536" w:rsidR="00EA3536" w:rsidP="00EA3536" w:rsidRDefault="00EA3536" w14:paraId="1BB5E7ED" w14:textId="77777777">
            <w:pPr>
              <w:spacing w:line="268" w:lineRule="exact"/>
              <w:ind w:left="107"/>
              <w:rPr>
                <w:rFonts w:ascii="Arial" w:hAnsi="Arial" w:eastAsia="Arial" w:cs="Arial"/>
                <w:i/>
              </w:rPr>
            </w:pPr>
            <w:r w:rsidRPr="00EA3536">
              <w:rPr>
                <w:rFonts w:ascii="Arial" w:hAnsi="Arial" w:eastAsia="Arial" w:cs="Arial"/>
                <w:i/>
              </w:rPr>
              <w:t>Race</w:t>
            </w:r>
            <w:r w:rsidRPr="00EA3536">
              <w:rPr>
                <w:rFonts w:ascii="Arial" w:hAnsi="Arial" w:eastAsia="Arial" w:cs="Arial"/>
                <w:i/>
                <w:spacing w:val="-2"/>
              </w:rPr>
              <w:t xml:space="preserve"> </w:t>
            </w:r>
            <w:r w:rsidRPr="00EA3536">
              <w:rPr>
                <w:rFonts w:ascii="Arial" w:hAnsi="Arial" w:eastAsia="Arial" w:cs="Arial"/>
                <w:i/>
                <w:spacing w:val="-10"/>
              </w:rPr>
              <w:t>&amp;</w:t>
            </w:r>
          </w:p>
          <w:p w:rsidRPr="00EA3536" w:rsidR="00EA3536" w:rsidP="00EA3536" w:rsidRDefault="00EA3536" w14:paraId="2C8F3528" w14:textId="77777777">
            <w:pPr>
              <w:spacing w:line="249" w:lineRule="exact"/>
              <w:ind w:left="107"/>
              <w:rPr>
                <w:rFonts w:ascii="Arial" w:hAnsi="Arial" w:eastAsia="Arial" w:cs="Arial"/>
                <w:i/>
              </w:rPr>
            </w:pPr>
            <w:r w:rsidRPr="00EA3536">
              <w:rPr>
                <w:rFonts w:ascii="Arial" w:hAnsi="Arial" w:eastAsia="Arial" w:cs="Arial"/>
                <w:i/>
                <w:spacing w:val="-2"/>
              </w:rPr>
              <w:t>Gender</w:t>
            </w:r>
          </w:p>
        </w:tc>
        <w:tc>
          <w:tcPr>
            <w:tcW w:w="482" w:type="dxa"/>
          </w:tcPr>
          <w:p w:rsidRPr="00EA3536" w:rsidR="00EA3536" w:rsidP="00EA3536" w:rsidRDefault="00EA3536" w14:paraId="0CF71301" w14:textId="77777777">
            <w:pPr>
              <w:spacing w:line="268" w:lineRule="exact"/>
              <w:ind w:right="26"/>
              <w:jc w:val="center"/>
              <w:rPr>
                <w:rFonts w:ascii="Arial" w:hAnsi="Arial" w:eastAsia="Arial" w:cs="Arial"/>
                <w:i/>
              </w:rPr>
            </w:pPr>
            <w:r w:rsidRPr="00EA3536">
              <w:rPr>
                <w:rFonts w:ascii="Arial" w:hAnsi="Arial" w:eastAsia="Arial" w:cs="Arial"/>
                <w:i/>
                <w:spacing w:val="-5"/>
              </w:rPr>
              <w:t>AS</w:t>
            </w:r>
          </w:p>
        </w:tc>
        <w:tc>
          <w:tcPr>
            <w:tcW w:w="544" w:type="dxa"/>
          </w:tcPr>
          <w:p w:rsidRPr="00EA3536" w:rsidR="00EA3536" w:rsidP="00EA3536" w:rsidRDefault="00EA3536" w14:paraId="7DA0CE2C" w14:textId="77777777">
            <w:pPr>
              <w:spacing w:line="268" w:lineRule="exact"/>
              <w:ind w:left="108"/>
              <w:rPr>
                <w:rFonts w:ascii="Arial" w:hAnsi="Arial" w:eastAsia="Arial" w:cs="Arial"/>
                <w:i/>
              </w:rPr>
            </w:pPr>
            <w:r w:rsidRPr="00EA3536">
              <w:rPr>
                <w:rFonts w:ascii="Arial" w:hAnsi="Arial" w:eastAsia="Arial" w:cs="Arial"/>
                <w:i/>
                <w:spacing w:val="-5"/>
              </w:rPr>
              <w:t>OA</w:t>
            </w:r>
          </w:p>
        </w:tc>
        <w:tc>
          <w:tcPr>
            <w:tcW w:w="1521" w:type="dxa"/>
          </w:tcPr>
          <w:p w:rsidRPr="00EA3536" w:rsidR="00EA3536" w:rsidP="00EA3536" w:rsidRDefault="00EA3536" w14:paraId="1D1272C2" w14:textId="77777777">
            <w:pPr>
              <w:spacing w:line="268" w:lineRule="exact"/>
              <w:ind w:left="106"/>
              <w:rPr>
                <w:rFonts w:ascii="Arial" w:hAnsi="Arial" w:eastAsia="Arial" w:cs="Arial"/>
                <w:i/>
              </w:rPr>
            </w:pPr>
            <w:r w:rsidRPr="00EA3536">
              <w:rPr>
                <w:rFonts w:ascii="Arial" w:hAnsi="Arial" w:eastAsia="Arial" w:cs="Arial"/>
                <w:i/>
                <w:spacing w:val="-2"/>
              </w:rPr>
              <w:t>Professionals</w:t>
            </w:r>
          </w:p>
        </w:tc>
        <w:tc>
          <w:tcPr>
            <w:tcW w:w="511" w:type="dxa"/>
          </w:tcPr>
          <w:p w:rsidRPr="00EA3536" w:rsidR="00EA3536" w:rsidP="00EA3536" w:rsidRDefault="00EA3536" w14:paraId="67C95138" w14:textId="77777777">
            <w:pPr>
              <w:spacing w:line="268" w:lineRule="exact"/>
              <w:ind w:left="109"/>
              <w:rPr>
                <w:rFonts w:ascii="Arial" w:hAnsi="Arial" w:eastAsia="Arial" w:cs="Arial"/>
                <w:i/>
              </w:rPr>
            </w:pPr>
            <w:r w:rsidRPr="00EA3536">
              <w:rPr>
                <w:rFonts w:ascii="Arial" w:hAnsi="Arial" w:eastAsia="Arial" w:cs="Arial"/>
                <w:i/>
                <w:spacing w:val="-5"/>
              </w:rPr>
              <w:t>PP</w:t>
            </w:r>
          </w:p>
        </w:tc>
        <w:tc>
          <w:tcPr>
            <w:tcW w:w="1248" w:type="dxa"/>
          </w:tcPr>
          <w:p w:rsidRPr="00EA3536" w:rsidR="00EA3536" w:rsidP="00EA3536" w:rsidRDefault="00EA3536" w14:paraId="313DBBE5" w14:textId="77777777">
            <w:pPr>
              <w:spacing w:line="268" w:lineRule="exact"/>
              <w:ind w:left="110"/>
              <w:rPr>
                <w:rFonts w:ascii="Arial" w:hAnsi="Arial" w:eastAsia="Arial" w:cs="Arial"/>
                <w:i/>
              </w:rPr>
            </w:pPr>
            <w:r w:rsidRPr="00EA3536">
              <w:rPr>
                <w:rFonts w:ascii="Arial" w:hAnsi="Arial" w:eastAsia="Arial" w:cs="Arial"/>
                <w:i/>
                <w:spacing w:val="-2"/>
              </w:rPr>
              <w:t>Protective</w:t>
            </w:r>
          </w:p>
          <w:p w:rsidRPr="00EA3536" w:rsidR="00EA3536" w:rsidP="00EA3536" w:rsidRDefault="00EA3536" w14:paraId="285DFEE8" w14:textId="77777777">
            <w:pPr>
              <w:spacing w:line="249" w:lineRule="exact"/>
              <w:ind w:left="110"/>
              <w:rPr>
                <w:rFonts w:ascii="Arial" w:hAnsi="Arial" w:eastAsia="Arial" w:cs="Arial"/>
                <w:i/>
              </w:rPr>
            </w:pPr>
            <w:r w:rsidRPr="00EA3536">
              <w:rPr>
                <w:rFonts w:ascii="Arial" w:hAnsi="Arial" w:eastAsia="Arial" w:cs="Arial"/>
                <w:i/>
                <w:spacing w:val="-2"/>
              </w:rPr>
              <w:t>Services</w:t>
            </w:r>
          </w:p>
        </w:tc>
        <w:tc>
          <w:tcPr>
            <w:tcW w:w="1531" w:type="dxa"/>
          </w:tcPr>
          <w:p w:rsidRPr="00EA3536" w:rsidR="00EA3536" w:rsidP="00EA3536" w:rsidRDefault="00EA3536" w14:paraId="3908E565" w14:textId="77777777">
            <w:pPr>
              <w:spacing w:line="268" w:lineRule="exact"/>
              <w:ind w:left="110"/>
              <w:rPr>
                <w:rFonts w:ascii="Arial" w:hAnsi="Arial" w:eastAsia="Arial" w:cs="Arial"/>
                <w:i/>
              </w:rPr>
            </w:pPr>
            <w:r w:rsidRPr="00EA3536">
              <w:rPr>
                <w:rFonts w:ascii="Arial" w:hAnsi="Arial" w:eastAsia="Arial" w:cs="Arial"/>
                <w:i/>
                <w:spacing w:val="-2"/>
              </w:rPr>
              <w:t>Service</w:t>
            </w:r>
          </w:p>
          <w:p w:rsidRPr="00EA3536" w:rsidR="00EA3536" w:rsidP="00EA3536" w:rsidRDefault="00EA3536" w14:paraId="255528BD" w14:textId="77777777">
            <w:pPr>
              <w:spacing w:line="249" w:lineRule="exact"/>
              <w:ind w:left="110"/>
              <w:rPr>
                <w:rFonts w:ascii="Arial" w:hAnsi="Arial" w:eastAsia="Arial" w:cs="Arial"/>
                <w:i/>
              </w:rPr>
            </w:pPr>
            <w:r w:rsidRPr="00EA3536">
              <w:rPr>
                <w:rFonts w:ascii="Arial" w:hAnsi="Arial" w:eastAsia="Arial" w:cs="Arial"/>
                <w:i/>
                <w:spacing w:val="-2"/>
              </w:rPr>
              <w:t>Maintenance</w:t>
            </w:r>
          </w:p>
        </w:tc>
        <w:tc>
          <w:tcPr>
            <w:tcW w:w="900" w:type="dxa"/>
          </w:tcPr>
          <w:p w:rsidRPr="00EA3536" w:rsidR="00EA3536" w:rsidP="00EA3536" w:rsidRDefault="00EA3536" w14:paraId="4F08945B" w14:textId="77777777">
            <w:pPr>
              <w:spacing w:line="268" w:lineRule="exact"/>
              <w:ind w:left="107"/>
              <w:rPr>
                <w:rFonts w:ascii="Arial" w:hAnsi="Arial" w:eastAsia="Arial" w:cs="Arial"/>
                <w:i/>
              </w:rPr>
            </w:pPr>
            <w:r w:rsidRPr="00EA3536">
              <w:rPr>
                <w:rFonts w:ascii="Arial" w:hAnsi="Arial" w:eastAsia="Arial" w:cs="Arial"/>
                <w:i/>
                <w:spacing w:val="-2"/>
              </w:rPr>
              <w:t>Skilled</w:t>
            </w:r>
          </w:p>
          <w:p w:rsidRPr="00EA3536" w:rsidR="00EA3536" w:rsidP="00EA3536" w:rsidRDefault="00EA3536" w14:paraId="17303BA8" w14:textId="77777777">
            <w:pPr>
              <w:spacing w:line="249" w:lineRule="exact"/>
              <w:ind w:left="107"/>
              <w:rPr>
                <w:rFonts w:ascii="Arial" w:hAnsi="Arial" w:eastAsia="Arial" w:cs="Arial"/>
                <w:i/>
              </w:rPr>
            </w:pPr>
            <w:r w:rsidRPr="00EA3536">
              <w:rPr>
                <w:rFonts w:ascii="Arial" w:hAnsi="Arial" w:eastAsia="Arial" w:cs="Arial"/>
                <w:i/>
                <w:spacing w:val="-2"/>
              </w:rPr>
              <w:t>Crafts</w:t>
            </w:r>
          </w:p>
        </w:tc>
        <w:tc>
          <w:tcPr>
            <w:tcW w:w="1282" w:type="dxa"/>
          </w:tcPr>
          <w:p w:rsidRPr="00EA3536" w:rsidR="00EA3536" w:rsidP="00EA3536" w:rsidRDefault="00EA3536" w14:paraId="306D5248" w14:textId="77777777">
            <w:pPr>
              <w:spacing w:line="268" w:lineRule="exact"/>
              <w:ind w:left="107"/>
              <w:rPr>
                <w:rFonts w:ascii="Arial" w:hAnsi="Arial" w:eastAsia="Arial" w:cs="Arial"/>
                <w:i/>
              </w:rPr>
            </w:pPr>
            <w:r w:rsidRPr="00EA3536">
              <w:rPr>
                <w:rFonts w:ascii="Arial" w:hAnsi="Arial" w:eastAsia="Arial" w:cs="Arial"/>
                <w:i/>
                <w:spacing w:val="-2"/>
              </w:rPr>
              <w:t>Technicians</w:t>
            </w:r>
          </w:p>
        </w:tc>
      </w:tr>
      <w:tr w:rsidRPr="00EA3536" w:rsidR="00EA3536" w:rsidTr="0093597E" w14:paraId="40BFE662" w14:textId="77777777">
        <w:trPr>
          <w:trHeight w:val="268"/>
        </w:trPr>
        <w:tc>
          <w:tcPr>
            <w:tcW w:w="1462" w:type="dxa"/>
          </w:tcPr>
          <w:p w:rsidRPr="00EA3536" w:rsidR="00EA3536" w:rsidP="00EA3536" w:rsidRDefault="00EA3536" w14:paraId="5B8641E6" w14:textId="77777777">
            <w:pPr>
              <w:spacing w:line="248" w:lineRule="exact"/>
              <w:ind w:left="107"/>
              <w:rPr>
                <w:rFonts w:ascii="Arial" w:hAnsi="Arial" w:eastAsia="Arial" w:cs="Arial"/>
              </w:rPr>
            </w:pPr>
            <w:r w:rsidRPr="00EA3536">
              <w:rPr>
                <w:rFonts w:ascii="Arial" w:hAnsi="Arial" w:eastAsia="Arial" w:cs="Arial"/>
                <w:spacing w:val="-2"/>
              </w:rPr>
              <w:t>Asian</w:t>
            </w:r>
          </w:p>
        </w:tc>
        <w:tc>
          <w:tcPr>
            <w:tcW w:w="482" w:type="dxa"/>
          </w:tcPr>
          <w:p w:rsidRPr="00EA3536" w:rsidR="00EA3536" w:rsidP="00EA3536" w:rsidRDefault="00EA3536" w14:paraId="489AF0CB" w14:textId="77777777">
            <w:pPr>
              <w:rPr>
                <w:rFonts w:ascii="Arial" w:hAnsi="Arial" w:eastAsia="Arial" w:cs="Arial"/>
              </w:rPr>
            </w:pPr>
          </w:p>
        </w:tc>
        <w:tc>
          <w:tcPr>
            <w:tcW w:w="544" w:type="dxa"/>
          </w:tcPr>
          <w:p w:rsidRPr="00EA3536" w:rsidR="00EA3536" w:rsidP="00EA3536" w:rsidRDefault="00EA3536" w14:paraId="7B146639" w14:textId="77777777">
            <w:pPr>
              <w:rPr>
                <w:rFonts w:ascii="Arial" w:hAnsi="Arial" w:eastAsia="Arial" w:cs="Arial"/>
              </w:rPr>
            </w:pPr>
            <w:r w:rsidRPr="00EA3536">
              <w:rPr>
                <w:rFonts w:ascii="Arial" w:hAnsi="Arial" w:eastAsia="Arial" w:cs="Arial"/>
              </w:rPr>
              <w:t>1</w:t>
            </w:r>
          </w:p>
        </w:tc>
        <w:tc>
          <w:tcPr>
            <w:tcW w:w="1521" w:type="dxa"/>
          </w:tcPr>
          <w:p w:rsidRPr="00EA3536" w:rsidR="00EA3536" w:rsidP="00EA3536" w:rsidRDefault="00EA3536" w14:paraId="58A287AD" w14:textId="77777777">
            <w:pPr>
              <w:spacing w:line="248" w:lineRule="exact"/>
              <w:ind w:left="106"/>
              <w:rPr>
                <w:rFonts w:ascii="Arial" w:hAnsi="Arial" w:eastAsia="Arial" w:cs="Arial"/>
              </w:rPr>
            </w:pPr>
          </w:p>
        </w:tc>
        <w:tc>
          <w:tcPr>
            <w:tcW w:w="511" w:type="dxa"/>
          </w:tcPr>
          <w:p w:rsidRPr="00EA3536" w:rsidR="00EA3536" w:rsidP="00EA3536" w:rsidRDefault="00EA3536" w14:paraId="6E3BD222" w14:textId="77777777">
            <w:pPr>
              <w:rPr>
                <w:rFonts w:ascii="Arial" w:hAnsi="Arial" w:eastAsia="Arial" w:cs="Arial"/>
              </w:rPr>
            </w:pPr>
          </w:p>
        </w:tc>
        <w:tc>
          <w:tcPr>
            <w:tcW w:w="1248" w:type="dxa"/>
          </w:tcPr>
          <w:p w:rsidRPr="00EA3536" w:rsidR="00EA3536" w:rsidP="00EA3536" w:rsidRDefault="00EA3536" w14:paraId="07F95DD6" w14:textId="77777777">
            <w:pPr>
              <w:rPr>
                <w:rFonts w:ascii="Arial" w:hAnsi="Arial" w:eastAsia="Arial" w:cs="Arial"/>
              </w:rPr>
            </w:pPr>
          </w:p>
        </w:tc>
        <w:tc>
          <w:tcPr>
            <w:tcW w:w="1531" w:type="dxa"/>
          </w:tcPr>
          <w:p w:rsidRPr="00EA3536" w:rsidR="00EA3536" w:rsidP="00EA3536" w:rsidRDefault="00EA3536" w14:paraId="04919B69" w14:textId="77777777">
            <w:pPr>
              <w:rPr>
                <w:rFonts w:ascii="Arial" w:hAnsi="Arial" w:eastAsia="Arial" w:cs="Arial"/>
              </w:rPr>
            </w:pPr>
          </w:p>
        </w:tc>
        <w:tc>
          <w:tcPr>
            <w:tcW w:w="900" w:type="dxa"/>
          </w:tcPr>
          <w:p w:rsidRPr="00EA3536" w:rsidR="00EA3536" w:rsidP="00EA3536" w:rsidRDefault="00EA3536" w14:paraId="6103B541" w14:textId="77777777">
            <w:pPr>
              <w:rPr>
                <w:rFonts w:ascii="Arial" w:hAnsi="Arial" w:eastAsia="Arial" w:cs="Arial"/>
              </w:rPr>
            </w:pPr>
          </w:p>
        </w:tc>
        <w:tc>
          <w:tcPr>
            <w:tcW w:w="1282" w:type="dxa"/>
          </w:tcPr>
          <w:p w:rsidRPr="00EA3536" w:rsidR="00EA3536" w:rsidP="00EA3536" w:rsidRDefault="00EA3536" w14:paraId="664D5B99" w14:textId="77777777">
            <w:pPr>
              <w:rPr>
                <w:rFonts w:ascii="Arial" w:hAnsi="Arial" w:eastAsia="Arial" w:cs="Arial"/>
              </w:rPr>
            </w:pPr>
          </w:p>
        </w:tc>
      </w:tr>
      <w:tr w:rsidRPr="00EA3536" w:rsidR="00EA3536" w:rsidTr="0093597E" w14:paraId="189615BA" w14:textId="77777777">
        <w:trPr>
          <w:trHeight w:val="268"/>
        </w:trPr>
        <w:tc>
          <w:tcPr>
            <w:tcW w:w="1462" w:type="dxa"/>
          </w:tcPr>
          <w:p w:rsidRPr="00EA3536" w:rsidR="00EA3536" w:rsidP="00EA3536" w:rsidRDefault="00EA3536" w14:paraId="1CF6035D" w14:textId="77777777">
            <w:pPr>
              <w:spacing w:line="248" w:lineRule="exact"/>
              <w:ind w:left="107"/>
              <w:rPr>
                <w:rFonts w:ascii="Arial" w:hAnsi="Arial" w:eastAsia="Arial" w:cs="Arial"/>
              </w:rPr>
            </w:pPr>
            <w:r w:rsidRPr="00EA3536">
              <w:rPr>
                <w:rFonts w:ascii="Arial" w:hAnsi="Arial" w:eastAsia="Arial" w:cs="Arial"/>
                <w:spacing w:val="-2"/>
              </w:rPr>
              <w:t>Black</w:t>
            </w:r>
          </w:p>
        </w:tc>
        <w:tc>
          <w:tcPr>
            <w:tcW w:w="482" w:type="dxa"/>
          </w:tcPr>
          <w:p w:rsidRPr="00EA3536" w:rsidR="00EA3536" w:rsidP="00EA3536" w:rsidRDefault="00EA3536" w14:paraId="24EBBE62" w14:textId="77777777">
            <w:pPr>
              <w:rPr>
                <w:rFonts w:ascii="Arial" w:hAnsi="Arial" w:eastAsia="Arial" w:cs="Arial"/>
              </w:rPr>
            </w:pPr>
          </w:p>
        </w:tc>
        <w:tc>
          <w:tcPr>
            <w:tcW w:w="544" w:type="dxa"/>
          </w:tcPr>
          <w:p w:rsidRPr="00EA3536" w:rsidR="00EA3536" w:rsidP="00EA3536" w:rsidRDefault="00EA3536" w14:paraId="02F386E7" w14:textId="77777777">
            <w:pPr>
              <w:rPr>
                <w:rFonts w:ascii="Arial" w:hAnsi="Arial" w:eastAsia="Arial" w:cs="Arial"/>
              </w:rPr>
            </w:pPr>
          </w:p>
        </w:tc>
        <w:tc>
          <w:tcPr>
            <w:tcW w:w="1521" w:type="dxa"/>
          </w:tcPr>
          <w:p w:rsidRPr="00EA3536" w:rsidR="00EA3536" w:rsidP="00EA3536" w:rsidRDefault="00EA3536" w14:paraId="538B0277" w14:textId="77777777">
            <w:pPr>
              <w:rPr>
                <w:rFonts w:ascii="Arial" w:hAnsi="Arial" w:eastAsia="Arial" w:cs="Arial"/>
              </w:rPr>
            </w:pPr>
          </w:p>
        </w:tc>
        <w:tc>
          <w:tcPr>
            <w:tcW w:w="511" w:type="dxa"/>
          </w:tcPr>
          <w:p w:rsidRPr="00EA3536" w:rsidR="00EA3536" w:rsidP="00EA3536" w:rsidRDefault="00EA3536" w14:paraId="16EA7211" w14:textId="77777777">
            <w:pPr>
              <w:rPr>
                <w:rFonts w:ascii="Arial" w:hAnsi="Arial" w:eastAsia="Arial" w:cs="Arial"/>
              </w:rPr>
            </w:pPr>
          </w:p>
        </w:tc>
        <w:tc>
          <w:tcPr>
            <w:tcW w:w="1248" w:type="dxa"/>
          </w:tcPr>
          <w:p w:rsidRPr="00EA3536" w:rsidR="00EA3536" w:rsidP="00EA3536" w:rsidRDefault="00EA3536" w14:paraId="3B26B0B2" w14:textId="77777777">
            <w:pPr>
              <w:rPr>
                <w:rFonts w:ascii="Arial" w:hAnsi="Arial" w:eastAsia="Arial" w:cs="Arial"/>
              </w:rPr>
            </w:pPr>
          </w:p>
        </w:tc>
        <w:tc>
          <w:tcPr>
            <w:tcW w:w="1531" w:type="dxa"/>
          </w:tcPr>
          <w:p w:rsidRPr="00EA3536" w:rsidR="00EA3536" w:rsidP="00EA3536" w:rsidRDefault="00EA3536" w14:paraId="5655712F" w14:textId="77777777">
            <w:pPr>
              <w:rPr>
                <w:rFonts w:ascii="Arial" w:hAnsi="Arial" w:eastAsia="Arial" w:cs="Arial"/>
              </w:rPr>
            </w:pPr>
          </w:p>
        </w:tc>
        <w:tc>
          <w:tcPr>
            <w:tcW w:w="900" w:type="dxa"/>
          </w:tcPr>
          <w:p w:rsidRPr="00EA3536" w:rsidR="00EA3536" w:rsidP="00EA3536" w:rsidRDefault="00EA3536" w14:paraId="26E3EDB8" w14:textId="77777777">
            <w:pPr>
              <w:rPr>
                <w:rFonts w:ascii="Arial" w:hAnsi="Arial" w:eastAsia="Arial" w:cs="Arial"/>
              </w:rPr>
            </w:pPr>
          </w:p>
        </w:tc>
        <w:tc>
          <w:tcPr>
            <w:tcW w:w="1282" w:type="dxa"/>
          </w:tcPr>
          <w:p w:rsidRPr="00EA3536" w:rsidR="00EA3536" w:rsidP="00EA3536" w:rsidRDefault="00EA3536" w14:paraId="112376ED" w14:textId="77777777">
            <w:pPr>
              <w:rPr>
                <w:rFonts w:ascii="Arial" w:hAnsi="Arial" w:eastAsia="Arial" w:cs="Arial"/>
              </w:rPr>
            </w:pPr>
          </w:p>
        </w:tc>
      </w:tr>
      <w:tr w:rsidRPr="00EA3536" w:rsidR="00EA3536" w:rsidTr="0093597E" w14:paraId="1B5B5F25" w14:textId="77777777">
        <w:trPr>
          <w:trHeight w:val="268"/>
        </w:trPr>
        <w:tc>
          <w:tcPr>
            <w:tcW w:w="1462" w:type="dxa"/>
          </w:tcPr>
          <w:p w:rsidRPr="00EA3536" w:rsidR="00EA3536" w:rsidP="00EA3536" w:rsidRDefault="00EA3536" w14:paraId="50CC39D1" w14:textId="77777777">
            <w:pPr>
              <w:spacing w:line="248" w:lineRule="exact"/>
              <w:ind w:left="107"/>
              <w:rPr>
                <w:rFonts w:ascii="Arial" w:hAnsi="Arial" w:eastAsia="Arial" w:cs="Arial"/>
              </w:rPr>
            </w:pPr>
            <w:r w:rsidRPr="00EA3536">
              <w:rPr>
                <w:rFonts w:ascii="Arial" w:hAnsi="Arial" w:eastAsia="Arial" w:cs="Arial"/>
                <w:spacing w:val="-2"/>
              </w:rPr>
              <w:t>Hispanic</w:t>
            </w:r>
          </w:p>
        </w:tc>
        <w:tc>
          <w:tcPr>
            <w:tcW w:w="482" w:type="dxa"/>
          </w:tcPr>
          <w:p w:rsidRPr="00EA3536" w:rsidR="00EA3536" w:rsidP="00EA3536" w:rsidRDefault="00EA3536" w14:paraId="45D2D813" w14:textId="77777777">
            <w:pPr>
              <w:rPr>
                <w:rFonts w:ascii="Arial" w:hAnsi="Arial" w:eastAsia="Arial" w:cs="Arial"/>
              </w:rPr>
            </w:pPr>
          </w:p>
        </w:tc>
        <w:tc>
          <w:tcPr>
            <w:tcW w:w="544" w:type="dxa"/>
          </w:tcPr>
          <w:p w:rsidRPr="00EA3536" w:rsidR="00EA3536" w:rsidP="00EA3536" w:rsidRDefault="00EA3536" w14:paraId="44B81FE0" w14:textId="77777777">
            <w:pPr>
              <w:rPr>
                <w:rFonts w:ascii="Arial" w:hAnsi="Arial" w:eastAsia="Arial" w:cs="Arial"/>
              </w:rPr>
            </w:pPr>
          </w:p>
        </w:tc>
        <w:tc>
          <w:tcPr>
            <w:tcW w:w="1521" w:type="dxa"/>
          </w:tcPr>
          <w:p w:rsidRPr="00EA3536" w:rsidR="00EA3536" w:rsidP="00EA3536" w:rsidRDefault="00EA3536" w14:paraId="66ABBF72" w14:textId="77777777">
            <w:pPr>
              <w:rPr>
                <w:rFonts w:ascii="Arial" w:hAnsi="Arial" w:eastAsia="Arial" w:cs="Arial"/>
              </w:rPr>
            </w:pPr>
          </w:p>
        </w:tc>
        <w:tc>
          <w:tcPr>
            <w:tcW w:w="511" w:type="dxa"/>
          </w:tcPr>
          <w:p w:rsidRPr="00EA3536" w:rsidR="00EA3536" w:rsidP="00EA3536" w:rsidRDefault="00EA3536" w14:paraId="65DC67E8" w14:textId="77777777">
            <w:pPr>
              <w:rPr>
                <w:rFonts w:ascii="Arial" w:hAnsi="Arial" w:eastAsia="Arial" w:cs="Arial"/>
              </w:rPr>
            </w:pPr>
          </w:p>
        </w:tc>
        <w:tc>
          <w:tcPr>
            <w:tcW w:w="1248" w:type="dxa"/>
          </w:tcPr>
          <w:p w:rsidRPr="00EA3536" w:rsidR="00EA3536" w:rsidP="00EA3536" w:rsidRDefault="00EA3536" w14:paraId="538B13E9" w14:textId="77777777">
            <w:pPr>
              <w:rPr>
                <w:rFonts w:ascii="Arial" w:hAnsi="Arial" w:eastAsia="Arial" w:cs="Arial"/>
              </w:rPr>
            </w:pPr>
          </w:p>
        </w:tc>
        <w:tc>
          <w:tcPr>
            <w:tcW w:w="1531" w:type="dxa"/>
          </w:tcPr>
          <w:p w:rsidRPr="00EA3536" w:rsidR="00EA3536" w:rsidP="00EA3536" w:rsidRDefault="00EA3536" w14:paraId="1987A950" w14:textId="77777777">
            <w:pPr>
              <w:rPr>
                <w:rFonts w:ascii="Arial" w:hAnsi="Arial" w:eastAsia="Arial" w:cs="Arial"/>
              </w:rPr>
            </w:pPr>
          </w:p>
        </w:tc>
        <w:tc>
          <w:tcPr>
            <w:tcW w:w="900" w:type="dxa"/>
          </w:tcPr>
          <w:p w:rsidRPr="00EA3536" w:rsidR="00EA3536" w:rsidP="00EA3536" w:rsidRDefault="00EA3536" w14:paraId="04772979" w14:textId="77777777">
            <w:pPr>
              <w:rPr>
                <w:rFonts w:ascii="Arial" w:hAnsi="Arial" w:eastAsia="Arial" w:cs="Arial"/>
              </w:rPr>
            </w:pPr>
          </w:p>
        </w:tc>
        <w:tc>
          <w:tcPr>
            <w:tcW w:w="1282" w:type="dxa"/>
          </w:tcPr>
          <w:p w:rsidRPr="00EA3536" w:rsidR="00EA3536" w:rsidP="00EA3536" w:rsidRDefault="00EA3536" w14:paraId="6A7EBE67" w14:textId="77777777">
            <w:pPr>
              <w:rPr>
                <w:rFonts w:ascii="Arial" w:hAnsi="Arial" w:eastAsia="Arial" w:cs="Arial"/>
              </w:rPr>
            </w:pPr>
          </w:p>
        </w:tc>
      </w:tr>
      <w:tr w:rsidRPr="00EA3536" w:rsidR="00EA3536" w:rsidTr="0093597E" w14:paraId="54FB653A" w14:textId="77777777">
        <w:trPr>
          <w:trHeight w:val="537"/>
        </w:trPr>
        <w:tc>
          <w:tcPr>
            <w:tcW w:w="1462" w:type="dxa"/>
          </w:tcPr>
          <w:p w:rsidRPr="00EA3536" w:rsidR="00EA3536" w:rsidP="00EA3536" w:rsidRDefault="00EA3536" w14:paraId="1B5DCD3C" w14:textId="77777777">
            <w:pPr>
              <w:spacing w:line="268" w:lineRule="exact"/>
              <w:ind w:left="107"/>
              <w:rPr>
                <w:rFonts w:ascii="Arial" w:hAnsi="Arial" w:eastAsia="Arial" w:cs="Arial"/>
              </w:rPr>
            </w:pPr>
            <w:r w:rsidRPr="00EA3536">
              <w:rPr>
                <w:rFonts w:ascii="Arial" w:hAnsi="Arial" w:eastAsia="Arial" w:cs="Arial"/>
                <w:spacing w:val="-2"/>
              </w:rPr>
              <w:t>Native</w:t>
            </w:r>
          </w:p>
          <w:p w:rsidRPr="00EA3536" w:rsidR="00EA3536" w:rsidP="00EA3536" w:rsidRDefault="00EA3536" w14:paraId="78973283" w14:textId="77777777">
            <w:pPr>
              <w:spacing w:line="249" w:lineRule="exact"/>
              <w:ind w:left="107"/>
              <w:rPr>
                <w:rFonts w:ascii="Arial" w:hAnsi="Arial" w:eastAsia="Arial" w:cs="Arial"/>
              </w:rPr>
            </w:pPr>
            <w:r w:rsidRPr="00EA3536">
              <w:rPr>
                <w:rFonts w:ascii="Arial" w:hAnsi="Arial" w:eastAsia="Arial" w:cs="Arial"/>
                <w:spacing w:val="-2"/>
              </w:rPr>
              <w:t>American</w:t>
            </w:r>
          </w:p>
        </w:tc>
        <w:tc>
          <w:tcPr>
            <w:tcW w:w="482" w:type="dxa"/>
          </w:tcPr>
          <w:p w:rsidRPr="00EA3536" w:rsidR="00EA3536" w:rsidP="00EA3536" w:rsidRDefault="00EA3536" w14:paraId="5B79C2E0" w14:textId="77777777">
            <w:pPr>
              <w:rPr>
                <w:rFonts w:ascii="Arial" w:hAnsi="Arial" w:eastAsia="Arial" w:cs="Arial"/>
              </w:rPr>
            </w:pPr>
          </w:p>
        </w:tc>
        <w:tc>
          <w:tcPr>
            <w:tcW w:w="544" w:type="dxa"/>
          </w:tcPr>
          <w:p w:rsidRPr="00EA3536" w:rsidR="00EA3536" w:rsidP="00EA3536" w:rsidRDefault="00EA3536" w14:paraId="6935EBCE" w14:textId="77777777">
            <w:pPr>
              <w:rPr>
                <w:rFonts w:ascii="Arial" w:hAnsi="Arial" w:eastAsia="Arial" w:cs="Arial"/>
              </w:rPr>
            </w:pPr>
          </w:p>
        </w:tc>
        <w:tc>
          <w:tcPr>
            <w:tcW w:w="1521" w:type="dxa"/>
          </w:tcPr>
          <w:p w:rsidRPr="00EA3536" w:rsidR="00EA3536" w:rsidP="00EA3536" w:rsidRDefault="00EA3536" w14:paraId="54A43545" w14:textId="77777777">
            <w:pPr>
              <w:rPr>
                <w:rFonts w:ascii="Arial" w:hAnsi="Arial" w:eastAsia="Arial" w:cs="Arial"/>
              </w:rPr>
            </w:pPr>
          </w:p>
        </w:tc>
        <w:tc>
          <w:tcPr>
            <w:tcW w:w="511" w:type="dxa"/>
          </w:tcPr>
          <w:p w:rsidRPr="00EA3536" w:rsidR="00EA3536" w:rsidP="00EA3536" w:rsidRDefault="00EA3536" w14:paraId="3A9C8670" w14:textId="77777777">
            <w:pPr>
              <w:rPr>
                <w:rFonts w:ascii="Arial" w:hAnsi="Arial" w:eastAsia="Arial" w:cs="Arial"/>
              </w:rPr>
            </w:pPr>
          </w:p>
        </w:tc>
        <w:tc>
          <w:tcPr>
            <w:tcW w:w="1248" w:type="dxa"/>
          </w:tcPr>
          <w:p w:rsidRPr="00EA3536" w:rsidR="00EA3536" w:rsidP="00EA3536" w:rsidRDefault="00EA3536" w14:paraId="21DE3F85" w14:textId="77777777">
            <w:pPr>
              <w:rPr>
                <w:rFonts w:ascii="Arial" w:hAnsi="Arial" w:eastAsia="Arial" w:cs="Arial"/>
              </w:rPr>
            </w:pPr>
          </w:p>
        </w:tc>
        <w:tc>
          <w:tcPr>
            <w:tcW w:w="1531" w:type="dxa"/>
          </w:tcPr>
          <w:p w:rsidRPr="00EA3536" w:rsidR="00EA3536" w:rsidP="00EA3536" w:rsidRDefault="00EA3536" w14:paraId="66379A12" w14:textId="77777777">
            <w:pPr>
              <w:rPr>
                <w:rFonts w:ascii="Arial" w:hAnsi="Arial" w:eastAsia="Arial" w:cs="Arial"/>
              </w:rPr>
            </w:pPr>
          </w:p>
        </w:tc>
        <w:tc>
          <w:tcPr>
            <w:tcW w:w="900" w:type="dxa"/>
          </w:tcPr>
          <w:p w:rsidRPr="00EA3536" w:rsidR="00EA3536" w:rsidP="00EA3536" w:rsidRDefault="00EA3536" w14:paraId="7E1E8CB0" w14:textId="77777777">
            <w:pPr>
              <w:rPr>
                <w:rFonts w:ascii="Arial" w:hAnsi="Arial" w:eastAsia="Arial" w:cs="Arial"/>
              </w:rPr>
            </w:pPr>
          </w:p>
        </w:tc>
        <w:tc>
          <w:tcPr>
            <w:tcW w:w="1282" w:type="dxa"/>
          </w:tcPr>
          <w:p w:rsidRPr="00EA3536" w:rsidR="00EA3536" w:rsidP="00EA3536" w:rsidRDefault="00EA3536" w14:paraId="75082835" w14:textId="77777777">
            <w:pPr>
              <w:rPr>
                <w:rFonts w:ascii="Arial" w:hAnsi="Arial" w:eastAsia="Arial" w:cs="Arial"/>
              </w:rPr>
            </w:pPr>
          </w:p>
        </w:tc>
      </w:tr>
      <w:tr w:rsidRPr="00EA3536" w:rsidR="00EA3536" w:rsidTr="0093597E" w14:paraId="334BBECD" w14:textId="77777777">
        <w:trPr>
          <w:trHeight w:val="537"/>
        </w:trPr>
        <w:tc>
          <w:tcPr>
            <w:tcW w:w="1462" w:type="dxa"/>
          </w:tcPr>
          <w:p w:rsidRPr="00EA3536" w:rsidR="00EA3536" w:rsidP="00EA3536" w:rsidRDefault="00EA3536" w14:paraId="4B67322B" w14:textId="77777777">
            <w:pPr>
              <w:spacing w:line="268" w:lineRule="exact"/>
              <w:ind w:left="107"/>
              <w:rPr>
                <w:rFonts w:ascii="Arial" w:hAnsi="Arial" w:eastAsia="Arial" w:cs="Arial"/>
              </w:rPr>
            </w:pPr>
            <w:r w:rsidRPr="00EA3536">
              <w:rPr>
                <w:rFonts w:ascii="Arial" w:hAnsi="Arial" w:eastAsia="Arial" w:cs="Arial"/>
                <w:spacing w:val="-2"/>
              </w:rPr>
              <w:t>Pacific</w:t>
            </w:r>
          </w:p>
          <w:p w:rsidRPr="00EA3536" w:rsidR="00EA3536" w:rsidP="00EA3536" w:rsidRDefault="00EA3536" w14:paraId="50FC7C21" w14:textId="77777777">
            <w:pPr>
              <w:spacing w:line="249" w:lineRule="exact"/>
              <w:ind w:left="107"/>
              <w:rPr>
                <w:rFonts w:ascii="Arial" w:hAnsi="Arial" w:eastAsia="Arial" w:cs="Arial"/>
              </w:rPr>
            </w:pPr>
            <w:r w:rsidRPr="00EA3536">
              <w:rPr>
                <w:rFonts w:ascii="Arial" w:hAnsi="Arial" w:eastAsia="Arial" w:cs="Arial"/>
                <w:spacing w:val="-2"/>
              </w:rPr>
              <w:t>Islander</w:t>
            </w:r>
          </w:p>
        </w:tc>
        <w:tc>
          <w:tcPr>
            <w:tcW w:w="482" w:type="dxa"/>
          </w:tcPr>
          <w:p w:rsidRPr="00EA3536" w:rsidR="00EA3536" w:rsidP="00EA3536" w:rsidRDefault="00EA3536" w14:paraId="0132D608" w14:textId="77777777">
            <w:pPr>
              <w:rPr>
                <w:rFonts w:ascii="Arial" w:hAnsi="Arial" w:eastAsia="Arial" w:cs="Arial"/>
              </w:rPr>
            </w:pPr>
          </w:p>
        </w:tc>
        <w:tc>
          <w:tcPr>
            <w:tcW w:w="544" w:type="dxa"/>
          </w:tcPr>
          <w:p w:rsidRPr="00EA3536" w:rsidR="00EA3536" w:rsidP="00EA3536" w:rsidRDefault="00EA3536" w14:paraId="1649B4CB" w14:textId="77777777">
            <w:pPr>
              <w:rPr>
                <w:rFonts w:ascii="Arial" w:hAnsi="Arial" w:eastAsia="Arial" w:cs="Arial"/>
              </w:rPr>
            </w:pPr>
          </w:p>
        </w:tc>
        <w:tc>
          <w:tcPr>
            <w:tcW w:w="1521" w:type="dxa"/>
          </w:tcPr>
          <w:p w:rsidRPr="00EA3536" w:rsidR="00EA3536" w:rsidP="00EA3536" w:rsidRDefault="00EA3536" w14:paraId="24A998F4" w14:textId="77777777">
            <w:pPr>
              <w:rPr>
                <w:rFonts w:ascii="Arial" w:hAnsi="Arial" w:eastAsia="Arial" w:cs="Arial"/>
              </w:rPr>
            </w:pPr>
          </w:p>
        </w:tc>
        <w:tc>
          <w:tcPr>
            <w:tcW w:w="511" w:type="dxa"/>
          </w:tcPr>
          <w:p w:rsidRPr="00EA3536" w:rsidR="00EA3536" w:rsidP="00EA3536" w:rsidRDefault="00EA3536" w14:paraId="195D9961" w14:textId="77777777">
            <w:pPr>
              <w:rPr>
                <w:rFonts w:ascii="Arial" w:hAnsi="Arial" w:eastAsia="Arial" w:cs="Arial"/>
              </w:rPr>
            </w:pPr>
          </w:p>
        </w:tc>
        <w:tc>
          <w:tcPr>
            <w:tcW w:w="1248" w:type="dxa"/>
          </w:tcPr>
          <w:p w:rsidRPr="00EA3536" w:rsidR="00EA3536" w:rsidP="00EA3536" w:rsidRDefault="00EA3536" w14:paraId="36D1DA12" w14:textId="77777777">
            <w:pPr>
              <w:rPr>
                <w:rFonts w:ascii="Arial" w:hAnsi="Arial" w:eastAsia="Arial" w:cs="Arial"/>
              </w:rPr>
            </w:pPr>
          </w:p>
        </w:tc>
        <w:tc>
          <w:tcPr>
            <w:tcW w:w="1531" w:type="dxa"/>
          </w:tcPr>
          <w:p w:rsidRPr="00EA3536" w:rsidR="00EA3536" w:rsidP="00EA3536" w:rsidRDefault="00EA3536" w14:paraId="2BA7ACBC" w14:textId="77777777">
            <w:pPr>
              <w:rPr>
                <w:rFonts w:ascii="Arial" w:hAnsi="Arial" w:eastAsia="Arial" w:cs="Arial"/>
              </w:rPr>
            </w:pPr>
          </w:p>
        </w:tc>
        <w:tc>
          <w:tcPr>
            <w:tcW w:w="900" w:type="dxa"/>
          </w:tcPr>
          <w:p w:rsidRPr="00EA3536" w:rsidR="00EA3536" w:rsidP="00EA3536" w:rsidRDefault="00EA3536" w14:paraId="5A9A6F54" w14:textId="77777777">
            <w:pPr>
              <w:rPr>
                <w:rFonts w:ascii="Arial" w:hAnsi="Arial" w:eastAsia="Arial" w:cs="Arial"/>
              </w:rPr>
            </w:pPr>
          </w:p>
        </w:tc>
        <w:tc>
          <w:tcPr>
            <w:tcW w:w="1282" w:type="dxa"/>
          </w:tcPr>
          <w:p w:rsidRPr="00EA3536" w:rsidR="00EA3536" w:rsidP="00EA3536" w:rsidRDefault="00EA3536" w14:paraId="71ADCAD8" w14:textId="77777777">
            <w:pPr>
              <w:rPr>
                <w:rFonts w:ascii="Arial" w:hAnsi="Arial" w:eastAsia="Arial" w:cs="Arial"/>
              </w:rPr>
            </w:pPr>
          </w:p>
        </w:tc>
      </w:tr>
      <w:tr w:rsidRPr="00EA3536" w:rsidR="00EA3536" w:rsidTr="0093597E" w14:paraId="407C7C23" w14:textId="77777777">
        <w:trPr>
          <w:trHeight w:val="537"/>
        </w:trPr>
        <w:tc>
          <w:tcPr>
            <w:tcW w:w="1462" w:type="dxa"/>
          </w:tcPr>
          <w:p w:rsidRPr="00EA3536" w:rsidR="00EA3536" w:rsidP="00EA3536" w:rsidRDefault="00EA3536" w14:paraId="7BE37B89" w14:textId="77777777">
            <w:pPr>
              <w:spacing w:line="268" w:lineRule="exact"/>
              <w:ind w:left="107"/>
              <w:rPr>
                <w:rFonts w:ascii="Arial" w:hAnsi="Arial" w:eastAsia="Arial" w:cs="Arial"/>
              </w:rPr>
            </w:pPr>
            <w:r w:rsidRPr="00EA3536">
              <w:rPr>
                <w:rFonts w:ascii="Arial" w:hAnsi="Arial" w:eastAsia="Arial" w:cs="Arial"/>
              </w:rPr>
              <w:t>Two</w:t>
            </w:r>
            <w:r w:rsidRPr="00EA3536">
              <w:rPr>
                <w:rFonts w:ascii="Arial" w:hAnsi="Arial" w:eastAsia="Arial" w:cs="Arial"/>
                <w:spacing w:val="-1"/>
              </w:rPr>
              <w:t xml:space="preserve"> </w:t>
            </w:r>
            <w:r w:rsidRPr="00EA3536">
              <w:rPr>
                <w:rFonts w:ascii="Arial" w:hAnsi="Arial" w:eastAsia="Arial" w:cs="Arial"/>
                <w:spacing w:val="-5"/>
              </w:rPr>
              <w:t>of</w:t>
            </w:r>
          </w:p>
          <w:p w:rsidRPr="00EA3536" w:rsidR="00EA3536" w:rsidP="00EA3536" w:rsidRDefault="00EA3536" w14:paraId="61073865" w14:textId="77777777">
            <w:pPr>
              <w:spacing w:line="249" w:lineRule="exact"/>
              <w:ind w:left="107"/>
              <w:rPr>
                <w:rFonts w:ascii="Arial" w:hAnsi="Arial" w:eastAsia="Arial" w:cs="Arial"/>
              </w:rPr>
            </w:pPr>
            <w:r w:rsidRPr="00EA3536">
              <w:rPr>
                <w:rFonts w:ascii="Arial" w:hAnsi="Arial" w:eastAsia="Arial" w:cs="Arial"/>
              </w:rPr>
              <w:t>More</w:t>
            </w:r>
            <w:r w:rsidRPr="00EA3536">
              <w:rPr>
                <w:rFonts w:ascii="Arial" w:hAnsi="Arial" w:eastAsia="Arial" w:cs="Arial"/>
                <w:spacing w:val="-1"/>
              </w:rPr>
              <w:t xml:space="preserve"> </w:t>
            </w:r>
            <w:r w:rsidRPr="00EA3536">
              <w:rPr>
                <w:rFonts w:ascii="Arial" w:hAnsi="Arial" w:eastAsia="Arial" w:cs="Arial"/>
                <w:spacing w:val="-2"/>
              </w:rPr>
              <w:t>Races</w:t>
            </w:r>
          </w:p>
        </w:tc>
        <w:tc>
          <w:tcPr>
            <w:tcW w:w="482" w:type="dxa"/>
          </w:tcPr>
          <w:p w:rsidRPr="00EA3536" w:rsidR="00EA3536" w:rsidP="00EA3536" w:rsidRDefault="00EA3536" w14:paraId="6D0B5DD2" w14:textId="77777777">
            <w:pPr>
              <w:rPr>
                <w:rFonts w:ascii="Arial" w:hAnsi="Arial" w:eastAsia="Arial" w:cs="Arial"/>
              </w:rPr>
            </w:pPr>
          </w:p>
        </w:tc>
        <w:tc>
          <w:tcPr>
            <w:tcW w:w="544" w:type="dxa"/>
          </w:tcPr>
          <w:p w:rsidRPr="00EA3536" w:rsidR="00EA3536" w:rsidP="00EA3536" w:rsidRDefault="00EA3536" w14:paraId="681B270A" w14:textId="77777777">
            <w:pPr>
              <w:rPr>
                <w:rFonts w:ascii="Arial" w:hAnsi="Arial" w:eastAsia="Arial" w:cs="Arial"/>
              </w:rPr>
            </w:pPr>
          </w:p>
        </w:tc>
        <w:tc>
          <w:tcPr>
            <w:tcW w:w="1521" w:type="dxa"/>
          </w:tcPr>
          <w:p w:rsidRPr="00EA3536" w:rsidR="00EA3536" w:rsidP="00EA3536" w:rsidRDefault="00EA3536" w14:paraId="74B59E3F" w14:textId="77777777">
            <w:pPr>
              <w:rPr>
                <w:rFonts w:ascii="Arial" w:hAnsi="Arial" w:eastAsia="Arial" w:cs="Arial"/>
              </w:rPr>
            </w:pPr>
          </w:p>
        </w:tc>
        <w:tc>
          <w:tcPr>
            <w:tcW w:w="511" w:type="dxa"/>
          </w:tcPr>
          <w:p w:rsidRPr="00EA3536" w:rsidR="00EA3536" w:rsidP="00EA3536" w:rsidRDefault="00EA3536" w14:paraId="7684BB23" w14:textId="77777777">
            <w:pPr>
              <w:rPr>
                <w:rFonts w:ascii="Arial" w:hAnsi="Arial" w:eastAsia="Arial" w:cs="Arial"/>
              </w:rPr>
            </w:pPr>
          </w:p>
        </w:tc>
        <w:tc>
          <w:tcPr>
            <w:tcW w:w="1248" w:type="dxa"/>
          </w:tcPr>
          <w:p w:rsidRPr="00EA3536" w:rsidR="00EA3536" w:rsidP="00EA3536" w:rsidRDefault="00EA3536" w14:paraId="5D0C2F6A" w14:textId="77777777">
            <w:pPr>
              <w:rPr>
                <w:rFonts w:ascii="Arial" w:hAnsi="Arial" w:eastAsia="Arial" w:cs="Arial"/>
              </w:rPr>
            </w:pPr>
          </w:p>
        </w:tc>
        <w:tc>
          <w:tcPr>
            <w:tcW w:w="1531" w:type="dxa"/>
          </w:tcPr>
          <w:p w:rsidRPr="00EA3536" w:rsidR="00EA3536" w:rsidP="00EA3536" w:rsidRDefault="00EA3536" w14:paraId="3783DF88" w14:textId="77777777">
            <w:pPr>
              <w:rPr>
                <w:rFonts w:ascii="Arial" w:hAnsi="Arial" w:eastAsia="Arial" w:cs="Arial"/>
              </w:rPr>
            </w:pPr>
          </w:p>
        </w:tc>
        <w:tc>
          <w:tcPr>
            <w:tcW w:w="900" w:type="dxa"/>
          </w:tcPr>
          <w:p w:rsidRPr="00EA3536" w:rsidR="00EA3536" w:rsidP="00EA3536" w:rsidRDefault="00EA3536" w14:paraId="59233F11" w14:textId="77777777">
            <w:pPr>
              <w:rPr>
                <w:rFonts w:ascii="Arial" w:hAnsi="Arial" w:eastAsia="Arial" w:cs="Arial"/>
              </w:rPr>
            </w:pPr>
          </w:p>
        </w:tc>
        <w:tc>
          <w:tcPr>
            <w:tcW w:w="1282" w:type="dxa"/>
          </w:tcPr>
          <w:p w:rsidRPr="00EA3536" w:rsidR="00EA3536" w:rsidP="00EA3536" w:rsidRDefault="00EA3536" w14:paraId="38376723" w14:textId="77777777">
            <w:pPr>
              <w:rPr>
                <w:rFonts w:ascii="Arial" w:hAnsi="Arial" w:eastAsia="Arial" w:cs="Arial"/>
              </w:rPr>
            </w:pPr>
          </w:p>
        </w:tc>
      </w:tr>
      <w:tr w:rsidRPr="00EA3536" w:rsidR="00EA3536" w:rsidTr="0093597E" w14:paraId="13387518" w14:textId="77777777">
        <w:trPr>
          <w:trHeight w:val="268"/>
        </w:trPr>
        <w:tc>
          <w:tcPr>
            <w:tcW w:w="1462" w:type="dxa"/>
          </w:tcPr>
          <w:p w:rsidRPr="00EA3536" w:rsidR="00EA3536" w:rsidP="00EA3536" w:rsidRDefault="00EA3536" w14:paraId="02B31D11" w14:textId="77777777">
            <w:pPr>
              <w:spacing w:line="248" w:lineRule="exact"/>
              <w:ind w:left="107"/>
              <w:rPr>
                <w:rFonts w:ascii="Arial" w:hAnsi="Arial" w:eastAsia="Arial" w:cs="Arial"/>
              </w:rPr>
            </w:pPr>
            <w:r w:rsidRPr="00EA3536">
              <w:rPr>
                <w:rFonts w:ascii="Arial" w:hAnsi="Arial" w:eastAsia="Arial" w:cs="Arial"/>
                <w:spacing w:val="-2"/>
              </w:rPr>
              <w:t>Female</w:t>
            </w:r>
          </w:p>
        </w:tc>
        <w:tc>
          <w:tcPr>
            <w:tcW w:w="482" w:type="dxa"/>
          </w:tcPr>
          <w:p w:rsidRPr="00EA3536" w:rsidR="00EA3536" w:rsidP="00EA3536" w:rsidRDefault="00EA3536" w14:paraId="2C6EBA31" w14:textId="77777777">
            <w:pPr>
              <w:spacing w:line="248" w:lineRule="exact"/>
              <w:ind w:right="142"/>
              <w:rPr>
                <w:rFonts w:ascii="Arial" w:hAnsi="Arial" w:eastAsia="Arial" w:cs="Arial"/>
              </w:rPr>
            </w:pPr>
            <w:r w:rsidRPr="00EA3536">
              <w:rPr>
                <w:rFonts w:ascii="Arial" w:hAnsi="Arial" w:eastAsia="Arial" w:cs="Arial"/>
              </w:rPr>
              <w:t>8</w:t>
            </w:r>
          </w:p>
        </w:tc>
        <w:tc>
          <w:tcPr>
            <w:tcW w:w="544" w:type="dxa"/>
          </w:tcPr>
          <w:p w:rsidRPr="00EA3536" w:rsidR="00EA3536" w:rsidP="00EA3536" w:rsidRDefault="00EA3536" w14:paraId="2EE9B94E" w14:textId="77777777">
            <w:pPr>
              <w:rPr>
                <w:rFonts w:ascii="Arial" w:hAnsi="Arial" w:eastAsia="Arial" w:cs="Arial"/>
              </w:rPr>
            </w:pPr>
          </w:p>
        </w:tc>
        <w:tc>
          <w:tcPr>
            <w:tcW w:w="1521" w:type="dxa"/>
          </w:tcPr>
          <w:p w:rsidRPr="00EA3536" w:rsidR="00EA3536" w:rsidP="00EA3536" w:rsidRDefault="00EA3536" w14:paraId="5776A519" w14:textId="77777777">
            <w:pPr>
              <w:rPr>
                <w:rFonts w:ascii="Arial" w:hAnsi="Arial" w:eastAsia="Arial" w:cs="Arial"/>
              </w:rPr>
            </w:pPr>
          </w:p>
        </w:tc>
        <w:tc>
          <w:tcPr>
            <w:tcW w:w="511" w:type="dxa"/>
          </w:tcPr>
          <w:p w:rsidRPr="00EA3536" w:rsidR="00EA3536" w:rsidP="00EA3536" w:rsidRDefault="00EA3536" w14:paraId="7DA8A005" w14:textId="77777777">
            <w:pPr>
              <w:rPr>
                <w:rFonts w:ascii="Arial" w:hAnsi="Arial" w:eastAsia="Arial" w:cs="Arial"/>
              </w:rPr>
            </w:pPr>
          </w:p>
        </w:tc>
        <w:tc>
          <w:tcPr>
            <w:tcW w:w="1248" w:type="dxa"/>
          </w:tcPr>
          <w:p w:rsidRPr="00EA3536" w:rsidR="00EA3536" w:rsidP="00EA3536" w:rsidRDefault="00EA3536" w14:paraId="490FEE41" w14:textId="77777777">
            <w:pPr>
              <w:rPr>
                <w:rFonts w:ascii="Arial" w:hAnsi="Arial" w:eastAsia="Arial" w:cs="Arial"/>
              </w:rPr>
            </w:pPr>
          </w:p>
        </w:tc>
        <w:tc>
          <w:tcPr>
            <w:tcW w:w="1531" w:type="dxa"/>
          </w:tcPr>
          <w:p w:rsidRPr="00EA3536" w:rsidR="00EA3536" w:rsidP="00EA3536" w:rsidRDefault="00EA3536" w14:paraId="033418FF" w14:textId="77777777">
            <w:pPr>
              <w:rPr>
                <w:rFonts w:ascii="Arial" w:hAnsi="Arial" w:eastAsia="Arial" w:cs="Arial"/>
              </w:rPr>
            </w:pPr>
          </w:p>
        </w:tc>
        <w:tc>
          <w:tcPr>
            <w:tcW w:w="900" w:type="dxa"/>
          </w:tcPr>
          <w:p w:rsidRPr="00EA3536" w:rsidR="00EA3536" w:rsidP="00EA3536" w:rsidRDefault="00EA3536" w14:paraId="00AF98E7" w14:textId="77777777">
            <w:pPr>
              <w:rPr>
                <w:rFonts w:ascii="Arial" w:hAnsi="Arial" w:eastAsia="Arial" w:cs="Arial"/>
              </w:rPr>
            </w:pPr>
          </w:p>
        </w:tc>
        <w:tc>
          <w:tcPr>
            <w:tcW w:w="1282" w:type="dxa"/>
          </w:tcPr>
          <w:p w:rsidRPr="00EA3536" w:rsidR="00EA3536" w:rsidP="00EA3536" w:rsidRDefault="00EA3536" w14:paraId="6B89741D" w14:textId="77777777">
            <w:pPr>
              <w:rPr>
                <w:rFonts w:ascii="Arial" w:hAnsi="Arial" w:eastAsia="Arial" w:cs="Arial"/>
              </w:rPr>
            </w:pPr>
          </w:p>
        </w:tc>
      </w:tr>
      <w:tr w:rsidRPr="00EA3536" w:rsidR="00EA3536" w:rsidTr="0093597E" w14:paraId="6A9E189D" w14:textId="77777777">
        <w:trPr>
          <w:trHeight w:val="268"/>
        </w:trPr>
        <w:tc>
          <w:tcPr>
            <w:tcW w:w="9481" w:type="dxa"/>
            <w:gridSpan w:val="9"/>
          </w:tcPr>
          <w:p w:rsidRPr="00EA3536" w:rsidR="00EA3536" w:rsidP="00EA3536" w:rsidRDefault="00EA3536" w14:paraId="77F0C40D" w14:textId="77777777">
            <w:pPr>
              <w:spacing w:line="248" w:lineRule="exact"/>
              <w:ind w:left="1065"/>
              <w:rPr>
                <w:rFonts w:ascii="Arial" w:hAnsi="Arial" w:eastAsia="Arial" w:cs="Arial"/>
              </w:rPr>
            </w:pPr>
            <w:r w:rsidRPr="00EA3536">
              <w:rPr>
                <w:rFonts w:ascii="Arial" w:hAnsi="Arial" w:eastAsia="Arial" w:cs="Arial"/>
              </w:rPr>
              <w:t>AS=Administrative</w:t>
            </w:r>
            <w:r w:rsidRPr="00EA3536">
              <w:rPr>
                <w:rFonts w:ascii="Arial" w:hAnsi="Arial" w:eastAsia="Arial" w:cs="Arial"/>
                <w:spacing w:val="-12"/>
              </w:rPr>
              <w:t xml:space="preserve"> </w:t>
            </w:r>
            <w:r w:rsidRPr="00EA3536">
              <w:rPr>
                <w:rFonts w:ascii="Arial" w:hAnsi="Arial" w:eastAsia="Arial" w:cs="Arial"/>
              </w:rPr>
              <w:t>Support;</w:t>
            </w:r>
            <w:r w:rsidRPr="00EA3536">
              <w:rPr>
                <w:rFonts w:ascii="Arial" w:hAnsi="Arial" w:eastAsia="Arial" w:cs="Arial"/>
                <w:spacing w:val="-7"/>
              </w:rPr>
              <w:t xml:space="preserve"> </w:t>
            </w:r>
            <w:r w:rsidRPr="00EA3536">
              <w:rPr>
                <w:rFonts w:ascii="Arial" w:hAnsi="Arial" w:eastAsia="Arial" w:cs="Arial"/>
              </w:rPr>
              <w:t>OA=Officials</w:t>
            </w:r>
            <w:r w:rsidRPr="00EA3536">
              <w:rPr>
                <w:rFonts w:ascii="Arial" w:hAnsi="Arial" w:eastAsia="Arial" w:cs="Arial"/>
                <w:spacing w:val="-10"/>
              </w:rPr>
              <w:t xml:space="preserve"> </w:t>
            </w:r>
            <w:r w:rsidRPr="00EA3536">
              <w:rPr>
                <w:rFonts w:ascii="Arial" w:hAnsi="Arial" w:eastAsia="Arial" w:cs="Arial"/>
              </w:rPr>
              <w:t>&amp;</w:t>
            </w:r>
            <w:r w:rsidRPr="00EA3536">
              <w:rPr>
                <w:rFonts w:ascii="Arial" w:hAnsi="Arial" w:eastAsia="Arial" w:cs="Arial"/>
                <w:spacing w:val="-7"/>
              </w:rPr>
              <w:t xml:space="preserve"> </w:t>
            </w:r>
            <w:r w:rsidRPr="00EA3536">
              <w:rPr>
                <w:rFonts w:ascii="Arial" w:hAnsi="Arial" w:eastAsia="Arial" w:cs="Arial"/>
              </w:rPr>
              <w:t>Administrators;</w:t>
            </w:r>
            <w:r w:rsidRPr="00EA3536">
              <w:rPr>
                <w:rFonts w:ascii="Arial" w:hAnsi="Arial" w:eastAsia="Arial" w:cs="Arial"/>
                <w:spacing w:val="-8"/>
              </w:rPr>
              <w:t xml:space="preserve"> </w:t>
            </w:r>
            <w:r w:rsidRPr="00EA3536">
              <w:rPr>
                <w:rFonts w:ascii="Arial" w:hAnsi="Arial" w:eastAsia="Arial" w:cs="Arial"/>
                <w:spacing w:val="-2"/>
              </w:rPr>
              <w:t>PP=Paraprofessionals</w:t>
            </w:r>
          </w:p>
        </w:tc>
      </w:tr>
    </w:tbl>
    <w:p w:rsidRPr="00EA3536" w:rsidR="00EA3536" w:rsidP="00EA3536" w:rsidRDefault="00EA3536" w14:paraId="4E231C78" w14:textId="77777777">
      <w:pPr>
        <w:spacing w:before="2"/>
        <w:rPr>
          <w:i/>
        </w:rPr>
      </w:pPr>
    </w:p>
    <w:p w:rsidRPr="00F8716F" w:rsidR="00504779" w:rsidP="00504779" w:rsidRDefault="00504779" w14:paraId="2D5934C3" w14:textId="77777777">
      <w:pPr>
        <w:pStyle w:val="BodyText"/>
        <w:ind w:left="719" w:right="1445"/>
        <w:rPr>
          <w:rFonts w:ascii="Arial" w:hAnsi="Arial" w:cs="Arial"/>
        </w:rPr>
      </w:pPr>
      <w:r w:rsidRPr="00F8716F">
        <w:rPr>
          <w:rFonts w:ascii="Arial" w:hAnsi="Arial" w:cs="Arial"/>
        </w:rPr>
        <w:t xml:space="preserve">During the four-year plan period, KCE will </w:t>
      </w:r>
      <w:r>
        <w:rPr>
          <w:rFonts w:ascii="Arial" w:hAnsi="Arial" w:cs="Arial"/>
        </w:rPr>
        <w:t xml:space="preserve">continue to </w:t>
      </w:r>
      <w:r w:rsidRPr="00F8716F">
        <w:rPr>
          <w:rFonts w:ascii="Arial" w:hAnsi="Arial" w:cs="Arial"/>
        </w:rPr>
        <w:t>expand recruitment and training efforts to increase their established</w:t>
      </w:r>
      <w:r w:rsidRPr="00F8716F">
        <w:rPr>
          <w:rFonts w:ascii="Arial" w:hAnsi="Arial" w:cs="Arial"/>
          <w:spacing w:val="-4"/>
        </w:rPr>
        <w:t xml:space="preserve"> </w:t>
      </w:r>
      <w:r w:rsidRPr="00F8716F">
        <w:rPr>
          <w:rFonts w:ascii="Arial" w:hAnsi="Arial" w:cs="Arial"/>
        </w:rPr>
        <w:t>talent</w:t>
      </w:r>
      <w:r w:rsidRPr="00F8716F">
        <w:rPr>
          <w:rFonts w:ascii="Arial" w:hAnsi="Arial" w:cs="Arial"/>
          <w:spacing w:val="-3"/>
        </w:rPr>
        <w:t xml:space="preserve"> </w:t>
      </w:r>
      <w:r w:rsidRPr="00F8716F">
        <w:rPr>
          <w:rFonts w:ascii="Arial" w:hAnsi="Arial" w:cs="Arial"/>
        </w:rPr>
        <w:t>pipeline,</w:t>
      </w:r>
      <w:r w:rsidRPr="00F8716F">
        <w:rPr>
          <w:rFonts w:ascii="Arial" w:hAnsi="Arial" w:cs="Arial"/>
          <w:spacing w:val="-5"/>
        </w:rPr>
        <w:t xml:space="preserve"> </w:t>
      </w:r>
      <w:r w:rsidRPr="00F8716F">
        <w:rPr>
          <w:rFonts w:ascii="Arial" w:hAnsi="Arial" w:cs="Arial"/>
        </w:rPr>
        <w:t>while</w:t>
      </w:r>
      <w:r w:rsidRPr="00F8716F">
        <w:rPr>
          <w:rFonts w:ascii="Arial" w:hAnsi="Arial" w:cs="Arial"/>
          <w:spacing w:val="-3"/>
        </w:rPr>
        <w:t xml:space="preserve"> </w:t>
      </w:r>
      <w:r w:rsidRPr="00F8716F">
        <w:rPr>
          <w:rFonts w:ascii="Arial" w:hAnsi="Arial" w:cs="Arial"/>
        </w:rPr>
        <w:t>standardizing</w:t>
      </w:r>
      <w:r w:rsidRPr="00F8716F">
        <w:rPr>
          <w:rFonts w:ascii="Arial" w:hAnsi="Arial" w:cs="Arial"/>
          <w:spacing w:val="-4"/>
        </w:rPr>
        <w:t xml:space="preserve"> </w:t>
      </w:r>
      <w:r w:rsidRPr="00F8716F">
        <w:rPr>
          <w:rFonts w:ascii="Arial" w:hAnsi="Arial" w:cs="Arial"/>
        </w:rPr>
        <w:t>the</w:t>
      </w:r>
      <w:r w:rsidRPr="00F8716F">
        <w:rPr>
          <w:rFonts w:ascii="Arial" w:hAnsi="Arial" w:cs="Arial"/>
          <w:spacing w:val="-3"/>
        </w:rPr>
        <w:t xml:space="preserve"> </w:t>
      </w:r>
      <w:r w:rsidRPr="00F8716F">
        <w:rPr>
          <w:rFonts w:ascii="Arial" w:hAnsi="Arial" w:cs="Arial"/>
        </w:rPr>
        <w:t>recruitment</w:t>
      </w:r>
      <w:r w:rsidRPr="00F8716F">
        <w:rPr>
          <w:rFonts w:ascii="Arial" w:hAnsi="Arial" w:cs="Arial"/>
          <w:spacing w:val="-3"/>
        </w:rPr>
        <w:t xml:space="preserve"> </w:t>
      </w:r>
      <w:r w:rsidRPr="00F8716F">
        <w:rPr>
          <w:rFonts w:ascii="Arial" w:hAnsi="Arial" w:cs="Arial"/>
        </w:rPr>
        <w:t>process.</w:t>
      </w:r>
      <w:r w:rsidRPr="00F8716F">
        <w:rPr>
          <w:rFonts w:ascii="Arial" w:hAnsi="Arial" w:cs="Arial"/>
          <w:spacing w:val="-6"/>
        </w:rPr>
        <w:t xml:space="preserve"> </w:t>
      </w:r>
      <w:r w:rsidRPr="00F8716F">
        <w:rPr>
          <w:rFonts w:ascii="Arial" w:hAnsi="Arial" w:cs="Arial"/>
        </w:rPr>
        <w:t>The</w:t>
      </w:r>
      <w:r w:rsidRPr="00F8716F">
        <w:rPr>
          <w:rFonts w:ascii="Arial" w:hAnsi="Arial" w:cs="Arial"/>
          <w:spacing w:val="-3"/>
        </w:rPr>
        <w:t xml:space="preserve"> </w:t>
      </w:r>
      <w:r w:rsidRPr="00F8716F">
        <w:rPr>
          <w:rFonts w:ascii="Arial" w:hAnsi="Arial" w:cs="Arial"/>
        </w:rPr>
        <w:t>following</w:t>
      </w:r>
      <w:r w:rsidRPr="00F8716F">
        <w:rPr>
          <w:rFonts w:ascii="Arial" w:hAnsi="Arial" w:cs="Arial"/>
          <w:spacing w:val="-4"/>
        </w:rPr>
        <w:t xml:space="preserve"> </w:t>
      </w:r>
      <w:r w:rsidRPr="00F8716F">
        <w:rPr>
          <w:rFonts w:ascii="Arial" w:hAnsi="Arial" w:cs="Arial"/>
        </w:rPr>
        <w:t>are</w:t>
      </w:r>
      <w:r w:rsidRPr="00F8716F">
        <w:rPr>
          <w:rFonts w:ascii="Arial" w:hAnsi="Arial" w:cs="Arial"/>
          <w:spacing w:val="-3"/>
        </w:rPr>
        <w:t xml:space="preserve"> </w:t>
      </w:r>
      <w:r w:rsidRPr="00F8716F">
        <w:rPr>
          <w:rFonts w:ascii="Arial" w:hAnsi="Arial" w:cs="Arial"/>
        </w:rPr>
        <w:t>additional steps they will undertake:</w:t>
      </w:r>
    </w:p>
    <w:p w:rsidRPr="00F8716F" w:rsidR="00504779" w:rsidP="00504779" w:rsidRDefault="00504779" w14:paraId="5249F9AD" w14:textId="77777777">
      <w:pPr>
        <w:pStyle w:val="BodyText"/>
        <w:spacing w:before="1"/>
        <w:rPr>
          <w:rFonts w:ascii="Arial" w:hAnsi="Arial" w:cs="Arial"/>
        </w:rPr>
      </w:pPr>
    </w:p>
    <w:p w:rsidRPr="00F8716F" w:rsidR="00504779" w:rsidP="00504779" w:rsidRDefault="00504779" w14:paraId="7AFC3DB5" w14:textId="0ADFBCA2">
      <w:pPr>
        <w:pStyle w:val="ListParagraph"/>
        <w:numPr>
          <w:ilvl w:val="0"/>
          <w:numId w:val="19"/>
        </w:numPr>
        <w:tabs>
          <w:tab w:val="left" w:pos="1439"/>
        </w:tabs>
        <w:spacing w:line="256" w:lineRule="auto"/>
        <w:ind w:right="1999"/>
        <w:contextualSpacing w:val="0"/>
        <w:rPr>
          <w:rFonts w:ascii="Arial" w:hAnsi="Arial" w:cs="Arial"/>
        </w:rPr>
      </w:pPr>
      <w:r w:rsidRPr="00F8716F">
        <w:rPr>
          <w:rFonts w:ascii="Arial" w:hAnsi="Arial" w:cs="Arial"/>
        </w:rPr>
        <w:t>Offer</w:t>
      </w:r>
      <w:r w:rsidRPr="00F8716F">
        <w:rPr>
          <w:rFonts w:ascii="Arial" w:hAnsi="Arial" w:cs="Arial"/>
          <w:spacing w:val="-2"/>
        </w:rPr>
        <w:t xml:space="preserve"> </w:t>
      </w:r>
      <w:r w:rsidRPr="00F8716F">
        <w:rPr>
          <w:rFonts w:ascii="Arial" w:hAnsi="Arial" w:cs="Arial"/>
        </w:rPr>
        <w:t>in-person</w:t>
      </w:r>
      <w:r w:rsidRPr="00F8716F">
        <w:rPr>
          <w:rFonts w:ascii="Arial" w:hAnsi="Arial" w:cs="Arial"/>
          <w:spacing w:val="-3"/>
        </w:rPr>
        <w:t xml:space="preserve"> </w:t>
      </w:r>
      <w:r w:rsidRPr="00F8716F">
        <w:rPr>
          <w:rFonts w:ascii="Arial" w:hAnsi="Arial" w:cs="Arial"/>
        </w:rPr>
        <w:t>interviews</w:t>
      </w:r>
      <w:r w:rsidRPr="00F8716F">
        <w:rPr>
          <w:rFonts w:ascii="Arial" w:hAnsi="Arial" w:cs="Arial"/>
          <w:spacing w:val="-2"/>
        </w:rPr>
        <w:t xml:space="preserve"> </w:t>
      </w:r>
      <w:r w:rsidRPr="00F8716F">
        <w:rPr>
          <w:rFonts w:ascii="Arial" w:hAnsi="Arial" w:cs="Arial"/>
        </w:rPr>
        <w:t>and</w:t>
      </w:r>
      <w:r w:rsidRPr="00F8716F">
        <w:rPr>
          <w:rFonts w:ascii="Arial" w:hAnsi="Arial" w:cs="Arial"/>
          <w:spacing w:val="-3"/>
        </w:rPr>
        <w:t xml:space="preserve"> </w:t>
      </w:r>
      <w:r w:rsidRPr="00F8716F">
        <w:rPr>
          <w:rFonts w:ascii="Arial" w:hAnsi="Arial" w:cs="Arial"/>
        </w:rPr>
        <w:t>hire</w:t>
      </w:r>
      <w:r w:rsidRPr="00F8716F">
        <w:rPr>
          <w:rFonts w:ascii="Arial" w:hAnsi="Arial" w:cs="Arial"/>
          <w:spacing w:val="-2"/>
        </w:rPr>
        <w:t xml:space="preserve"> </w:t>
      </w:r>
      <w:r w:rsidRPr="00F8716F">
        <w:rPr>
          <w:rFonts w:ascii="Arial" w:hAnsi="Arial" w:cs="Arial"/>
        </w:rPr>
        <w:t>events</w:t>
      </w:r>
      <w:r w:rsidRPr="00F8716F">
        <w:rPr>
          <w:rFonts w:ascii="Arial" w:hAnsi="Arial" w:cs="Arial"/>
          <w:spacing w:val="-4"/>
        </w:rPr>
        <w:t xml:space="preserve"> </w:t>
      </w:r>
      <w:r w:rsidRPr="00F8716F">
        <w:rPr>
          <w:rFonts w:ascii="Arial" w:hAnsi="Arial" w:cs="Arial"/>
        </w:rPr>
        <w:t>where</w:t>
      </w:r>
      <w:r w:rsidRPr="00F8716F">
        <w:rPr>
          <w:rFonts w:ascii="Arial" w:hAnsi="Arial" w:cs="Arial"/>
          <w:spacing w:val="-4"/>
        </w:rPr>
        <w:t xml:space="preserve"> </w:t>
      </w:r>
      <w:r w:rsidRPr="00F8716F">
        <w:rPr>
          <w:rFonts w:ascii="Arial" w:hAnsi="Arial" w:cs="Arial"/>
        </w:rPr>
        <w:t>they</w:t>
      </w:r>
      <w:r w:rsidRPr="00F8716F">
        <w:rPr>
          <w:rFonts w:ascii="Arial" w:hAnsi="Arial" w:cs="Arial"/>
          <w:spacing w:val="-3"/>
        </w:rPr>
        <w:t xml:space="preserve"> </w:t>
      </w:r>
      <w:r w:rsidRPr="00F8716F">
        <w:rPr>
          <w:rFonts w:ascii="Arial" w:hAnsi="Arial" w:cs="Arial"/>
        </w:rPr>
        <w:t>will</w:t>
      </w:r>
      <w:r w:rsidRPr="00F8716F">
        <w:rPr>
          <w:rFonts w:ascii="Arial" w:hAnsi="Arial" w:cs="Arial"/>
          <w:spacing w:val="-2"/>
        </w:rPr>
        <w:t xml:space="preserve"> </w:t>
      </w:r>
      <w:r w:rsidRPr="00F8716F">
        <w:rPr>
          <w:rFonts w:ascii="Arial" w:hAnsi="Arial" w:cs="Arial"/>
        </w:rPr>
        <w:t>conduct</w:t>
      </w:r>
      <w:r w:rsidRPr="00F8716F">
        <w:rPr>
          <w:rFonts w:ascii="Arial" w:hAnsi="Arial" w:cs="Arial"/>
          <w:spacing w:val="-2"/>
        </w:rPr>
        <w:t xml:space="preserve"> </w:t>
      </w:r>
      <w:r w:rsidRPr="00F8716F">
        <w:rPr>
          <w:rFonts w:ascii="Arial" w:hAnsi="Arial" w:cs="Arial"/>
        </w:rPr>
        <w:t>some</w:t>
      </w:r>
      <w:r w:rsidRPr="00F8716F">
        <w:rPr>
          <w:rFonts w:ascii="Arial" w:hAnsi="Arial" w:cs="Arial"/>
          <w:spacing w:val="-4"/>
        </w:rPr>
        <w:t xml:space="preserve"> </w:t>
      </w:r>
      <w:r w:rsidRPr="00F8716F">
        <w:rPr>
          <w:rFonts w:ascii="Arial" w:hAnsi="Arial" w:cs="Arial"/>
        </w:rPr>
        <w:t>onsite</w:t>
      </w:r>
      <w:r w:rsidRPr="00F8716F">
        <w:rPr>
          <w:rFonts w:ascii="Arial" w:hAnsi="Arial" w:cs="Arial"/>
          <w:spacing w:val="-4"/>
        </w:rPr>
        <w:t xml:space="preserve"> </w:t>
      </w:r>
      <w:r w:rsidRPr="00F8716F">
        <w:rPr>
          <w:rFonts w:ascii="Arial" w:hAnsi="Arial" w:cs="Arial"/>
        </w:rPr>
        <w:t>testing</w:t>
      </w:r>
      <w:r w:rsidRPr="00F8716F">
        <w:rPr>
          <w:rFonts w:ascii="Arial" w:hAnsi="Arial" w:cs="Arial"/>
          <w:spacing w:val="-3"/>
        </w:rPr>
        <w:t xml:space="preserve"> </w:t>
      </w:r>
      <w:r w:rsidRPr="00F8716F">
        <w:rPr>
          <w:rFonts w:ascii="Arial" w:hAnsi="Arial" w:cs="Arial"/>
        </w:rPr>
        <w:t>and interviews with job offers.</w:t>
      </w:r>
    </w:p>
    <w:p w:rsidRPr="00F8716F" w:rsidR="00504779" w:rsidP="00504779" w:rsidRDefault="00504779" w14:paraId="39D83D1E" w14:textId="392FF070">
      <w:pPr>
        <w:pStyle w:val="ListParagraph"/>
        <w:numPr>
          <w:ilvl w:val="0"/>
          <w:numId w:val="19"/>
        </w:numPr>
        <w:tabs>
          <w:tab w:val="left" w:pos="1440"/>
        </w:tabs>
        <w:spacing w:before="4" w:line="259" w:lineRule="auto"/>
        <w:ind w:left="1440" w:right="1577"/>
        <w:contextualSpacing w:val="0"/>
        <w:rPr>
          <w:rFonts w:ascii="Arial" w:hAnsi="Arial" w:cs="Arial"/>
        </w:rPr>
      </w:pPr>
      <w:r w:rsidRPr="00F8716F">
        <w:rPr>
          <w:rFonts w:ascii="Arial" w:hAnsi="Arial" w:cs="Arial"/>
        </w:rPr>
        <w:t>Participate</w:t>
      </w:r>
      <w:r w:rsidRPr="00F8716F">
        <w:rPr>
          <w:rFonts w:ascii="Arial" w:hAnsi="Arial" w:cs="Arial"/>
          <w:spacing w:val="-1"/>
        </w:rPr>
        <w:t xml:space="preserve"> </w:t>
      </w:r>
      <w:r w:rsidRPr="00F8716F">
        <w:rPr>
          <w:rFonts w:ascii="Arial" w:hAnsi="Arial" w:cs="Arial"/>
        </w:rPr>
        <w:t>in</w:t>
      </w:r>
      <w:r w:rsidRPr="00F8716F">
        <w:rPr>
          <w:rFonts w:ascii="Arial" w:hAnsi="Arial" w:cs="Arial"/>
          <w:spacing w:val="-5"/>
        </w:rPr>
        <w:t xml:space="preserve"> </w:t>
      </w:r>
      <w:r w:rsidRPr="00F8716F">
        <w:rPr>
          <w:rFonts w:ascii="Arial" w:hAnsi="Arial" w:cs="Arial"/>
        </w:rPr>
        <w:t>King</w:t>
      </w:r>
      <w:r w:rsidRPr="00F8716F">
        <w:rPr>
          <w:rFonts w:ascii="Arial" w:hAnsi="Arial" w:cs="Arial"/>
          <w:spacing w:val="-3"/>
        </w:rPr>
        <w:t xml:space="preserve"> </w:t>
      </w:r>
      <w:r w:rsidRPr="00F8716F">
        <w:rPr>
          <w:rFonts w:ascii="Arial" w:hAnsi="Arial" w:cs="Arial"/>
        </w:rPr>
        <w:t>County</w:t>
      </w:r>
      <w:r w:rsidRPr="00F8716F">
        <w:rPr>
          <w:rFonts w:ascii="Arial" w:hAnsi="Arial" w:cs="Arial"/>
          <w:spacing w:val="-3"/>
        </w:rPr>
        <w:t xml:space="preserve"> </w:t>
      </w:r>
      <w:r w:rsidRPr="00F8716F">
        <w:rPr>
          <w:rFonts w:ascii="Arial" w:hAnsi="Arial" w:cs="Arial"/>
        </w:rPr>
        <w:t>Affinity</w:t>
      </w:r>
      <w:r w:rsidRPr="00F8716F">
        <w:rPr>
          <w:rFonts w:ascii="Arial" w:hAnsi="Arial" w:cs="Arial"/>
          <w:spacing w:val="-1"/>
        </w:rPr>
        <w:t xml:space="preserve"> </w:t>
      </w:r>
      <w:r w:rsidRPr="00F8716F">
        <w:rPr>
          <w:rFonts w:ascii="Arial" w:hAnsi="Arial" w:cs="Arial"/>
        </w:rPr>
        <w:t>groups’</w:t>
      </w:r>
      <w:r w:rsidRPr="00F8716F">
        <w:rPr>
          <w:rFonts w:ascii="Arial" w:hAnsi="Arial" w:cs="Arial"/>
          <w:spacing w:val="-4"/>
        </w:rPr>
        <w:t xml:space="preserve"> </w:t>
      </w:r>
      <w:r w:rsidRPr="00F8716F">
        <w:rPr>
          <w:rFonts w:ascii="Arial" w:hAnsi="Arial" w:cs="Arial"/>
        </w:rPr>
        <w:t>activities</w:t>
      </w:r>
      <w:r w:rsidRPr="00F8716F">
        <w:rPr>
          <w:rFonts w:ascii="Arial" w:hAnsi="Arial" w:cs="Arial"/>
          <w:spacing w:val="-2"/>
        </w:rPr>
        <w:t xml:space="preserve"> </w:t>
      </w:r>
      <w:r w:rsidRPr="00F8716F">
        <w:rPr>
          <w:rFonts w:ascii="Arial" w:hAnsi="Arial" w:cs="Arial"/>
        </w:rPr>
        <w:t>and</w:t>
      </w:r>
      <w:r w:rsidRPr="00F8716F">
        <w:rPr>
          <w:rFonts w:ascii="Arial" w:hAnsi="Arial" w:cs="Arial"/>
          <w:spacing w:val="-3"/>
        </w:rPr>
        <w:t xml:space="preserve"> </w:t>
      </w:r>
      <w:r w:rsidRPr="00F8716F">
        <w:rPr>
          <w:rFonts w:ascii="Arial" w:hAnsi="Arial" w:cs="Arial"/>
        </w:rPr>
        <w:t>work</w:t>
      </w:r>
      <w:r w:rsidRPr="00F8716F">
        <w:rPr>
          <w:rFonts w:ascii="Arial" w:hAnsi="Arial" w:cs="Arial"/>
          <w:spacing w:val="-4"/>
        </w:rPr>
        <w:t xml:space="preserve"> </w:t>
      </w:r>
      <w:r w:rsidRPr="00F8716F">
        <w:rPr>
          <w:rFonts w:ascii="Arial" w:hAnsi="Arial" w:cs="Arial"/>
        </w:rPr>
        <w:t>with</w:t>
      </w:r>
      <w:r w:rsidRPr="00F8716F">
        <w:rPr>
          <w:rFonts w:ascii="Arial" w:hAnsi="Arial" w:cs="Arial"/>
          <w:spacing w:val="-5"/>
        </w:rPr>
        <w:t xml:space="preserve"> </w:t>
      </w:r>
      <w:r w:rsidRPr="00F8716F">
        <w:rPr>
          <w:rFonts w:ascii="Arial" w:hAnsi="Arial" w:cs="Arial"/>
        </w:rPr>
        <w:t>KCE</w:t>
      </w:r>
      <w:r w:rsidRPr="00F8716F">
        <w:rPr>
          <w:rFonts w:ascii="Arial" w:hAnsi="Arial" w:cs="Arial"/>
          <w:spacing w:val="-4"/>
        </w:rPr>
        <w:t xml:space="preserve"> </w:t>
      </w:r>
      <w:r w:rsidRPr="00F8716F">
        <w:rPr>
          <w:rFonts w:ascii="Arial" w:hAnsi="Arial" w:cs="Arial"/>
        </w:rPr>
        <w:t>Equity</w:t>
      </w:r>
      <w:r w:rsidRPr="00F8716F">
        <w:rPr>
          <w:rFonts w:ascii="Arial" w:hAnsi="Arial" w:cs="Arial"/>
          <w:spacing w:val="-3"/>
        </w:rPr>
        <w:t xml:space="preserve"> </w:t>
      </w:r>
      <w:r w:rsidRPr="00F8716F">
        <w:rPr>
          <w:rFonts w:ascii="Arial" w:hAnsi="Arial" w:cs="Arial"/>
        </w:rPr>
        <w:t>and</w:t>
      </w:r>
      <w:r w:rsidRPr="00F8716F">
        <w:rPr>
          <w:rFonts w:ascii="Arial" w:hAnsi="Arial" w:cs="Arial"/>
          <w:spacing w:val="-2"/>
        </w:rPr>
        <w:t xml:space="preserve"> </w:t>
      </w:r>
      <w:r w:rsidRPr="00F8716F">
        <w:rPr>
          <w:rFonts w:ascii="Arial" w:hAnsi="Arial" w:cs="Arial"/>
        </w:rPr>
        <w:t>Social</w:t>
      </w:r>
      <w:r w:rsidRPr="00F8716F">
        <w:rPr>
          <w:rFonts w:ascii="Arial" w:hAnsi="Arial" w:cs="Arial"/>
          <w:spacing w:val="-2"/>
        </w:rPr>
        <w:t xml:space="preserve"> </w:t>
      </w:r>
      <w:r w:rsidRPr="00F8716F">
        <w:rPr>
          <w:rFonts w:ascii="Arial" w:hAnsi="Arial" w:cs="Arial"/>
        </w:rPr>
        <w:t>Justice Change Team t</w:t>
      </w:r>
      <w:r>
        <w:rPr>
          <w:rFonts w:ascii="Arial" w:hAnsi="Arial" w:cs="Arial"/>
        </w:rPr>
        <w:t xml:space="preserve">o strategize </w:t>
      </w:r>
      <w:r w:rsidR="00E6616A">
        <w:rPr>
          <w:rFonts w:ascii="Arial" w:hAnsi="Arial" w:cs="Arial"/>
        </w:rPr>
        <w:t xml:space="preserve">about </w:t>
      </w:r>
      <w:r>
        <w:rPr>
          <w:rFonts w:ascii="Arial" w:hAnsi="Arial" w:cs="Arial"/>
        </w:rPr>
        <w:t>best practices in recruitment and retention.</w:t>
      </w:r>
    </w:p>
    <w:p w:rsidRPr="00F8716F" w:rsidR="00504779" w:rsidP="00504779" w:rsidRDefault="00504779" w14:paraId="37AD852F" w14:textId="77777777">
      <w:pPr>
        <w:pStyle w:val="ListParagraph"/>
        <w:numPr>
          <w:ilvl w:val="0"/>
          <w:numId w:val="19"/>
        </w:numPr>
        <w:tabs>
          <w:tab w:val="left" w:pos="1440"/>
        </w:tabs>
        <w:spacing w:line="259" w:lineRule="auto"/>
        <w:ind w:left="1440" w:right="1843" w:hanging="360"/>
        <w:contextualSpacing w:val="0"/>
        <w:rPr>
          <w:rFonts w:ascii="Arial" w:hAnsi="Arial" w:cs="Arial"/>
        </w:rPr>
      </w:pPr>
      <w:r w:rsidRPr="00F8716F">
        <w:rPr>
          <w:rFonts w:ascii="Arial" w:hAnsi="Arial" w:cs="Arial"/>
        </w:rPr>
        <w:t>Partner</w:t>
      </w:r>
      <w:r w:rsidRPr="00F8716F">
        <w:rPr>
          <w:rFonts w:ascii="Arial" w:hAnsi="Arial" w:cs="Arial"/>
          <w:spacing w:val="-5"/>
        </w:rPr>
        <w:t xml:space="preserve"> </w:t>
      </w:r>
      <w:r w:rsidRPr="00F8716F">
        <w:rPr>
          <w:rFonts w:ascii="Arial" w:hAnsi="Arial" w:cs="Arial"/>
        </w:rPr>
        <w:t>with</w:t>
      </w:r>
      <w:r w:rsidRPr="00F8716F">
        <w:rPr>
          <w:rFonts w:ascii="Arial" w:hAnsi="Arial" w:cs="Arial"/>
          <w:spacing w:val="-6"/>
        </w:rPr>
        <w:t xml:space="preserve"> </w:t>
      </w:r>
      <w:r w:rsidRPr="00F8716F">
        <w:rPr>
          <w:rFonts w:ascii="Arial" w:hAnsi="Arial" w:cs="Arial"/>
        </w:rPr>
        <w:t>the</w:t>
      </w:r>
      <w:r w:rsidRPr="00F8716F">
        <w:rPr>
          <w:rFonts w:ascii="Arial" w:hAnsi="Arial" w:cs="Arial"/>
          <w:spacing w:val="-5"/>
        </w:rPr>
        <w:t xml:space="preserve"> </w:t>
      </w:r>
      <w:r w:rsidRPr="00F8716F">
        <w:rPr>
          <w:rFonts w:ascii="Arial" w:hAnsi="Arial" w:cs="Arial"/>
        </w:rPr>
        <w:t>Workforce</w:t>
      </w:r>
      <w:r w:rsidRPr="00F8716F">
        <w:rPr>
          <w:rFonts w:ascii="Arial" w:hAnsi="Arial" w:cs="Arial"/>
          <w:spacing w:val="-2"/>
        </w:rPr>
        <w:t xml:space="preserve"> </w:t>
      </w:r>
      <w:r w:rsidRPr="00F8716F">
        <w:rPr>
          <w:rFonts w:ascii="Arial" w:hAnsi="Arial" w:cs="Arial"/>
        </w:rPr>
        <w:t>Equity</w:t>
      </w:r>
      <w:r w:rsidRPr="00F8716F">
        <w:rPr>
          <w:rFonts w:ascii="Arial" w:hAnsi="Arial" w:cs="Arial"/>
          <w:spacing w:val="-4"/>
        </w:rPr>
        <w:t xml:space="preserve"> </w:t>
      </w:r>
      <w:r w:rsidRPr="00F8716F">
        <w:rPr>
          <w:rFonts w:ascii="Arial" w:hAnsi="Arial" w:cs="Arial"/>
        </w:rPr>
        <w:t>Manager</w:t>
      </w:r>
      <w:r w:rsidRPr="00F8716F">
        <w:rPr>
          <w:rFonts w:ascii="Arial" w:hAnsi="Arial" w:cs="Arial"/>
          <w:spacing w:val="-3"/>
        </w:rPr>
        <w:t xml:space="preserve"> </w:t>
      </w:r>
      <w:r w:rsidRPr="00F8716F">
        <w:rPr>
          <w:rFonts w:ascii="Arial" w:hAnsi="Arial" w:cs="Arial"/>
        </w:rPr>
        <w:t>to</w:t>
      </w:r>
      <w:r w:rsidRPr="00F8716F">
        <w:rPr>
          <w:rFonts w:ascii="Arial" w:hAnsi="Arial" w:cs="Arial"/>
          <w:spacing w:val="-2"/>
        </w:rPr>
        <w:t xml:space="preserve"> </w:t>
      </w:r>
      <w:r w:rsidRPr="00F8716F">
        <w:rPr>
          <w:rFonts w:ascii="Arial" w:hAnsi="Arial" w:cs="Arial"/>
        </w:rPr>
        <w:t>help</w:t>
      </w:r>
      <w:r w:rsidRPr="00F8716F">
        <w:rPr>
          <w:rFonts w:ascii="Arial" w:hAnsi="Arial" w:cs="Arial"/>
          <w:spacing w:val="-6"/>
        </w:rPr>
        <w:t xml:space="preserve"> </w:t>
      </w:r>
      <w:r w:rsidRPr="00F8716F">
        <w:rPr>
          <w:rFonts w:ascii="Arial" w:hAnsi="Arial" w:cs="Arial"/>
        </w:rPr>
        <w:t>create</w:t>
      </w:r>
      <w:r w:rsidRPr="00F8716F">
        <w:rPr>
          <w:rFonts w:ascii="Arial" w:hAnsi="Arial" w:cs="Arial"/>
          <w:spacing w:val="-2"/>
        </w:rPr>
        <w:t xml:space="preserve"> </w:t>
      </w:r>
      <w:r w:rsidRPr="00F8716F">
        <w:rPr>
          <w:rFonts w:ascii="Arial" w:hAnsi="Arial" w:cs="Arial"/>
        </w:rPr>
        <w:t>best</w:t>
      </w:r>
      <w:r w:rsidRPr="00F8716F">
        <w:rPr>
          <w:rFonts w:ascii="Arial" w:hAnsi="Arial" w:cs="Arial"/>
          <w:spacing w:val="-2"/>
        </w:rPr>
        <w:t xml:space="preserve"> </w:t>
      </w:r>
      <w:r w:rsidRPr="00F8716F">
        <w:rPr>
          <w:rFonts w:ascii="Arial" w:hAnsi="Arial" w:cs="Arial"/>
        </w:rPr>
        <w:t>practices</w:t>
      </w:r>
      <w:r w:rsidRPr="00F8716F">
        <w:rPr>
          <w:rFonts w:ascii="Arial" w:hAnsi="Arial" w:cs="Arial"/>
          <w:spacing w:val="-2"/>
        </w:rPr>
        <w:t xml:space="preserve"> </w:t>
      </w:r>
      <w:r w:rsidRPr="00F8716F">
        <w:rPr>
          <w:rFonts w:ascii="Arial" w:hAnsi="Arial" w:cs="Arial"/>
        </w:rPr>
        <w:t>to</w:t>
      </w:r>
      <w:r w:rsidRPr="00F8716F">
        <w:rPr>
          <w:rFonts w:ascii="Arial" w:hAnsi="Arial" w:cs="Arial"/>
          <w:spacing w:val="-2"/>
        </w:rPr>
        <w:t xml:space="preserve"> </w:t>
      </w:r>
      <w:r w:rsidRPr="00F8716F">
        <w:rPr>
          <w:rFonts w:ascii="Arial" w:hAnsi="Arial" w:cs="Arial"/>
        </w:rPr>
        <w:t>develop</w:t>
      </w:r>
      <w:r w:rsidRPr="00F8716F">
        <w:rPr>
          <w:rFonts w:ascii="Arial" w:hAnsi="Arial" w:cs="Arial"/>
          <w:spacing w:val="-4"/>
        </w:rPr>
        <w:t xml:space="preserve"> </w:t>
      </w:r>
      <w:r w:rsidRPr="00F8716F">
        <w:rPr>
          <w:rFonts w:ascii="Arial" w:hAnsi="Arial" w:cs="Arial"/>
        </w:rPr>
        <w:t xml:space="preserve">current </w:t>
      </w:r>
      <w:r w:rsidRPr="00F8716F">
        <w:rPr>
          <w:rFonts w:ascii="Arial" w:hAnsi="Arial" w:cs="Arial"/>
          <w:spacing w:val="-2"/>
        </w:rPr>
        <w:t>employees.</w:t>
      </w:r>
    </w:p>
    <w:p w:rsidRPr="00F8716F" w:rsidR="00504779" w:rsidP="00504779" w:rsidRDefault="00504779" w14:paraId="16DB3B63" w14:textId="77777777">
      <w:pPr>
        <w:pStyle w:val="ListParagraph"/>
        <w:numPr>
          <w:ilvl w:val="0"/>
          <w:numId w:val="19"/>
        </w:numPr>
        <w:tabs>
          <w:tab w:val="left" w:pos="1440"/>
        </w:tabs>
        <w:spacing w:line="256" w:lineRule="auto"/>
        <w:ind w:left="1440" w:right="2298" w:hanging="360"/>
        <w:contextualSpacing w:val="0"/>
        <w:rPr>
          <w:rFonts w:ascii="Arial" w:hAnsi="Arial" w:cs="Arial"/>
        </w:rPr>
      </w:pPr>
      <w:r w:rsidRPr="00F8716F">
        <w:rPr>
          <w:rFonts w:ascii="Arial" w:hAnsi="Arial" w:cs="Arial"/>
        </w:rPr>
        <w:t>Train</w:t>
      </w:r>
      <w:r w:rsidRPr="00F8716F">
        <w:rPr>
          <w:rFonts w:ascii="Arial" w:hAnsi="Arial" w:cs="Arial"/>
          <w:spacing w:val="-3"/>
        </w:rPr>
        <w:t xml:space="preserve"> </w:t>
      </w:r>
      <w:r w:rsidRPr="00F8716F">
        <w:rPr>
          <w:rFonts w:ascii="Arial" w:hAnsi="Arial" w:cs="Arial"/>
        </w:rPr>
        <w:t>human</w:t>
      </w:r>
      <w:r w:rsidRPr="00F8716F">
        <w:rPr>
          <w:rFonts w:ascii="Arial" w:hAnsi="Arial" w:cs="Arial"/>
          <w:spacing w:val="-4"/>
        </w:rPr>
        <w:t xml:space="preserve"> </w:t>
      </w:r>
      <w:r w:rsidRPr="00F8716F">
        <w:rPr>
          <w:rFonts w:ascii="Arial" w:hAnsi="Arial" w:cs="Arial"/>
        </w:rPr>
        <w:t>resources</w:t>
      </w:r>
      <w:r w:rsidRPr="00F8716F">
        <w:rPr>
          <w:rFonts w:ascii="Arial" w:hAnsi="Arial" w:cs="Arial"/>
          <w:spacing w:val="-3"/>
        </w:rPr>
        <w:t xml:space="preserve"> </w:t>
      </w:r>
      <w:r w:rsidRPr="00F8716F">
        <w:rPr>
          <w:rFonts w:ascii="Arial" w:hAnsi="Arial" w:cs="Arial"/>
        </w:rPr>
        <w:t>practitioners</w:t>
      </w:r>
      <w:r w:rsidRPr="00F8716F">
        <w:rPr>
          <w:rFonts w:ascii="Arial" w:hAnsi="Arial" w:cs="Arial"/>
          <w:spacing w:val="-3"/>
        </w:rPr>
        <w:t xml:space="preserve"> </w:t>
      </w:r>
      <w:r w:rsidRPr="00F8716F">
        <w:rPr>
          <w:rFonts w:ascii="Arial" w:hAnsi="Arial" w:cs="Arial"/>
        </w:rPr>
        <w:t>and</w:t>
      </w:r>
      <w:r w:rsidRPr="00F8716F">
        <w:rPr>
          <w:rFonts w:ascii="Arial" w:hAnsi="Arial" w:cs="Arial"/>
          <w:spacing w:val="-4"/>
        </w:rPr>
        <w:t xml:space="preserve"> </w:t>
      </w:r>
      <w:r w:rsidRPr="00F8716F">
        <w:rPr>
          <w:rFonts w:ascii="Arial" w:hAnsi="Arial" w:cs="Arial"/>
        </w:rPr>
        <w:t>hiring</w:t>
      </w:r>
      <w:r w:rsidRPr="00F8716F">
        <w:rPr>
          <w:rFonts w:ascii="Arial" w:hAnsi="Arial" w:cs="Arial"/>
          <w:spacing w:val="-6"/>
        </w:rPr>
        <w:t xml:space="preserve"> </w:t>
      </w:r>
      <w:r w:rsidRPr="00F8716F">
        <w:rPr>
          <w:rFonts w:ascii="Arial" w:hAnsi="Arial" w:cs="Arial"/>
        </w:rPr>
        <w:t>managers</w:t>
      </w:r>
      <w:r w:rsidRPr="00F8716F">
        <w:rPr>
          <w:rFonts w:ascii="Arial" w:hAnsi="Arial" w:cs="Arial"/>
          <w:spacing w:val="-3"/>
        </w:rPr>
        <w:t xml:space="preserve"> </w:t>
      </w:r>
      <w:r w:rsidRPr="00F8716F">
        <w:rPr>
          <w:rFonts w:ascii="Arial" w:hAnsi="Arial" w:cs="Arial"/>
        </w:rPr>
        <w:t>to</w:t>
      </w:r>
      <w:r w:rsidRPr="00F8716F">
        <w:rPr>
          <w:rFonts w:ascii="Arial" w:hAnsi="Arial" w:cs="Arial"/>
          <w:spacing w:val="-2"/>
        </w:rPr>
        <w:t xml:space="preserve"> </w:t>
      </w:r>
      <w:r w:rsidRPr="00F8716F">
        <w:rPr>
          <w:rFonts w:ascii="Arial" w:hAnsi="Arial" w:cs="Arial"/>
        </w:rPr>
        <w:t>use</w:t>
      </w:r>
      <w:r w:rsidRPr="00F8716F">
        <w:rPr>
          <w:rFonts w:ascii="Arial" w:hAnsi="Arial" w:cs="Arial"/>
          <w:spacing w:val="-5"/>
        </w:rPr>
        <w:t xml:space="preserve"> </w:t>
      </w:r>
      <w:r w:rsidRPr="00F8716F">
        <w:rPr>
          <w:rFonts w:ascii="Arial" w:hAnsi="Arial" w:cs="Arial"/>
        </w:rPr>
        <w:t>the</w:t>
      </w:r>
      <w:r w:rsidRPr="00F8716F">
        <w:rPr>
          <w:rFonts w:ascii="Arial" w:hAnsi="Arial" w:cs="Arial"/>
          <w:spacing w:val="-5"/>
        </w:rPr>
        <w:t xml:space="preserve"> </w:t>
      </w:r>
      <w:r w:rsidRPr="00F8716F">
        <w:rPr>
          <w:rFonts w:ascii="Arial" w:hAnsi="Arial" w:cs="Arial"/>
        </w:rPr>
        <w:t>Hiring</w:t>
      </w:r>
      <w:r w:rsidRPr="00F8716F">
        <w:rPr>
          <w:rFonts w:ascii="Arial" w:hAnsi="Arial" w:cs="Arial"/>
          <w:spacing w:val="-4"/>
        </w:rPr>
        <w:t xml:space="preserve"> </w:t>
      </w:r>
      <w:r w:rsidRPr="00F8716F">
        <w:rPr>
          <w:rFonts w:ascii="Arial" w:hAnsi="Arial" w:cs="Arial"/>
        </w:rPr>
        <w:t>an</w:t>
      </w:r>
      <w:r w:rsidRPr="00F8716F">
        <w:rPr>
          <w:rFonts w:ascii="Arial" w:hAnsi="Arial" w:cs="Arial"/>
          <w:spacing w:val="-4"/>
        </w:rPr>
        <w:t xml:space="preserve"> </w:t>
      </w:r>
      <w:r w:rsidRPr="00F8716F">
        <w:rPr>
          <w:rFonts w:ascii="Arial" w:hAnsi="Arial" w:cs="Arial"/>
        </w:rPr>
        <w:t>Excellent Workforce toolkit.</w:t>
      </w:r>
    </w:p>
    <w:p w:rsidR="00DD7706" w:rsidP="00DD7706" w:rsidRDefault="00504779" w14:paraId="32EB59EA" w14:textId="77777777">
      <w:pPr>
        <w:pStyle w:val="ListParagraph"/>
        <w:numPr>
          <w:ilvl w:val="0"/>
          <w:numId w:val="19"/>
        </w:numPr>
        <w:tabs>
          <w:tab w:val="left" w:pos="1440"/>
        </w:tabs>
        <w:spacing w:before="3" w:line="259" w:lineRule="auto"/>
        <w:ind w:left="1440" w:right="1437"/>
        <w:contextualSpacing w:val="0"/>
        <w:rPr>
          <w:rFonts w:ascii="Arial" w:hAnsi="Arial" w:cs="Arial"/>
        </w:rPr>
      </w:pPr>
      <w:r w:rsidRPr="00F8716F">
        <w:rPr>
          <w:rFonts w:ascii="Arial" w:hAnsi="Arial" w:cs="Arial"/>
        </w:rPr>
        <w:t>Participate</w:t>
      </w:r>
      <w:r w:rsidRPr="00F8716F">
        <w:rPr>
          <w:rFonts w:ascii="Arial" w:hAnsi="Arial" w:cs="Arial"/>
          <w:spacing w:val="-2"/>
        </w:rPr>
        <w:t xml:space="preserve"> </w:t>
      </w:r>
      <w:r w:rsidRPr="00F8716F">
        <w:rPr>
          <w:rFonts w:ascii="Arial" w:hAnsi="Arial" w:cs="Arial"/>
        </w:rPr>
        <w:t>in</w:t>
      </w:r>
      <w:r w:rsidRPr="00F8716F">
        <w:rPr>
          <w:rFonts w:ascii="Arial" w:hAnsi="Arial" w:cs="Arial"/>
          <w:spacing w:val="-4"/>
        </w:rPr>
        <w:t xml:space="preserve"> </w:t>
      </w:r>
      <w:r w:rsidRPr="00F8716F">
        <w:rPr>
          <w:rFonts w:ascii="Arial" w:hAnsi="Arial" w:cs="Arial"/>
        </w:rPr>
        <w:t>the</w:t>
      </w:r>
      <w:r w:rsidRPr="00F8716F">
        <w:rPr>
          <w:rFonts w:ascii="Arial" w:hAnsi="Arial" w:cs="Arial"/>
          <w:spacing w:val="-2"/>
        </w:rPr>
        <w:t xml:space="preserve"> </w:t>
      </w:r>
      <w:r w:rsidRPr="00F8716F">
        <w:rPr>
          <w:rFonts w:ascii="Arial" w:hAnsi="Arial" w:cs="Arial"/>
        </w:rPr>
        <w:t>King</w:t>
      </w:r>
      <w:r w:rsidRPr="00F8716F">
        <w:rPr>
          <w:rFonts w:ascii="Arial" w:hAnsi="Arial" w:cs="Arial"/>
          <w:spacing w:val="-4"/>
        </w:rPr>
        <w:t xml:space="preserve"> </w:t>
      </w:r>
      <w:r w:rsidRPr="00F8716F">
        <w:rPr>
          <w:rFonts w:ascii="Arial" w:hAnsi="Arial" w:cs="Arial"/>
        </w:rPr>
        <w:t>County</w:t>
      </w:r>
      <w:r w:rsidRPr="00F8716F">
        <w:rPr>
          <w:rFonts w:ascii="Arial" w:hAnsi="Arial" w:cs="Arial"/>
          <w:spacing w:val="-2"/>
        </w:rPr>
        <w:t xml:space="preserve"> </w:t>
      </w:r>
      <w:r w:rsidRPr="00F8716F">
        <w:rPr>
          <w:rFonts w:ascii="Arial" w:hAnsi="Arial" w:cs="Arial"/>
        </w:rPr>
        <w:t>Jobs</w:t>
      </w:r>
      <w:r w:rsidRPr="00F8716F">
        <w:rPr>
          <w:rFonts w:ascii="Arial" w:hAnsi="Arial" w:cs="Arial"/>
          <w:spacing w:val="-4"/>
        </w:rPr>
        <w:t xml:space="preserve"> </w:t>
      </w:r>
      <w:r w:rsidRPr="00F8716F">
        <w:rPr>
          <w:rFonts w:ascii="Arial" w:hAnsi="Arial" w:cs="Arial"/>
        </w:rPr>
        <w:t>and</w:t>
      </w:r>
      <w:r w:rsidRPr="00F8716F">
        <w:rPr>
          <w:rFonts w:ascii="Arial" w:hAnsi="Arial" w:cs="Arial"/>
          <w:spacing w:val="-4"/>
        </w:rPr>
        <w:t xml:space="preserve"> </w:t>
      </w:r>
      <w:r w:rsidRPr="00F8716F">
        <w:rPr>
          <w:rFonts w:ascii="Arial" w:hAnsi="Arial" w:cs="Arial"/>
        </w:rPr>
        <w:t>Housing</w:t>
      </w:r>
      <w:r w:rsidRPr="00F8716F">
        <w:rPr>
          <w:rFonts w:ascii="Arial" w:hAnsi="Arial" w:cs="Arial"/>
          <w:spacing w:val="-4"/>
        </w:rPr>
        <w:t xml:space="preserve"> </w:t>
      </w:r>
      <w:r w:rsidRPr="00F8716F">
        <w:rPr>
          <w:rFonts w:ascii="Arial" w:hAnsi="Arial" w:cs="Arial"/>
        </w:rPr>
        <w:t>program,</w:t>
      </w:r>
      <w:r w:rsidRPr="00F8716F">
        <w:rPr>
          <w:rFonts w:ascii="Arial" w:hAnsi="Arial" w:cs="Arial"/>
          <w:spacing w:val="-3"/>
        </w:rPr>
        <w:t xml:space="preserve"> </w:t>
      </w:r>
      <w:r w:rsidRPr="00F8716F">
        <w:rPr>
          <w:rFonts w:ascii="Arial" w:hAnsi="Arial" w:cs="Arial"/>
        </w:rPr>
        <w:t>providing</w:t>
      </w:r>
      <w:r w:rsidRPr="00F8716F">
        <w:rPr>
          <w:rFonts w:ascii="Arial" w:hAnsi="Arial" w:cs="Arial"/>
          <w:spacing w:val="-4"/>
        </w:rPr>
        <w:t xml:space="preserve"> </w:t>
      </w:r>
      <w:r w:rsidRPr="00F8716F">
        <w:rPr>
          <w:rFonts w:ascii="Arial" w:hAnsi="Arial" w:cs="Arial"/>
        </w:rPr>
        <w:t>support</w:t>
      </w:r>
      <w:r w:rsidRPr="00F8716F">
        <w:rPr>
          <w:rFonts w:ascii="Arial" w:hAnsi="Arial" w:cs="Arial"/>
          <w:spacing w:val="-2"/>
        </w:rPr>
        <w:t xml:space="preserve"> </w:t>
      </w:r>
      <w:r w:rsidRPr="00F8716F">
        <w:rPr>
          <w:rFonts w:ascii="Arial" w:hAnsi="Arial" w:cs="Arial"/>
        </w:rPr>
        <w:t>for</w:t>
      </w:r>
      <w:r w:rsidRPr="00F8716F">
        <w:rPr>
          <w:rFonts w:ascii="Arial" w:hAnsi="Arial" w:cs="Arial"/>
          <w:spacing w:val="-3"/>
        </w:rPr>
        <w:t xml:space="preserve"> </w:t>
      </w:r>
      <w:r w:rsidRPr="00F8716F">
        <w:rPr>
          <w:rFonts w:ascii="Arial" w:hAnsi="Arial" w:cs="Arial"/>
        </w:rPr>
        <w:t>jobs</w:t>
      </w:r>
      <w:r w:rsidRPr="00F8716F">
        <w:rPr>
          <w:rFonts w:ascii="Arial" w:hAnsi="Arial" w:cs="Arial"/>
          <w:spacing w:val="-3"/>
        </w:rPr>
        <w:t xml:space="preserve"> </w:t>
      </w:r>
      <w:r w:rsidRPr="00F8716F">
        <w:rPr>
          <w:rFonts w:ascii="Arial" w:hAnsi="Arial" w:cs="Arial"/>
        </w:rPr>
        <w:t>and</w:t>
      </w:r>
      <w:r w:rsidRPr="00F8716F">
        <w:rPr>
          <w:rFonts w:ascii="Arial" w:hAnsi="Arial" w:cs="Arial"/>
          <w:spacing w:val="-4"/>
        </w:rPr>
        <w:t xml:space="preserve"> </w:t>
      </w:r>
      <w:r w:rsidRPr="00F8716F">
        <w:rPr>
          <w:rFonts w:ascii="Arial" w:hAnsi="Arial" w:cs="Arial"/>
        </w:rPr>
        <w:t>housing for those currently experiencing homelessness.</w:t>
      </w:r>
    </w:p>
    <w:p w:rsidR="003574E4" w:rsidP="003574E4" w:rsidRDefault="00DD7706" w14:paraId="60820504" w14:textId="77777777">
      <w:pPr>
        <w:pStyle w:val="ListParagraph"/>
        <w:numPr>
          <w:ilvl w:val="0"/>
          <w:numId w:val="19"/>
        </w:numPr>
        <w:tabs>
          <w:tab w:val="left" w:pos="1440"/>
        </w:tabs>
        <w:spacing w:before="3" w:line="259" w:lineRule="auto"/>
        <w:ind w:left="1440" w:right="1437"/>
        <w:contextualSpacing w:val="0"/>
        <w:rPr>
          <w:rFonts w:ascii="Arial" w:hAnsi="Arial" w:cs="Arial"/>
        </w:rPr>
      </w:pPr>
      <w:r w:rsidRPr="00DD7706">
        <w:rPr>
          <w:rFonts w:ascii="Arial" w:hAnsi="Arial" w:cs="Arial"/>
        </w:rPr>
        <w:t>Partner with the Department of Community and Health Services Communities of Opportunities and Veterans Affairs for hiring temporary elections workers.</w:t>
      </w:r>
    </w:p>
    <w:p w:rsidR="003574E4" w:rsidP="003574E4" w:rsidRDefault="00DD7706" w14:paraId="1D6BB295" w14:textId="77777777">
      <w:pPr>
        <w:pStyle w:val="ListParagraph"/>
        <w:numPr>
          <w:ilvl w:val="0"/>
          <w:numId w:val="19"/>
        </w:numPr>
        <w:tabs>
          <w:tab w:val="left" w:pos="1440"/>
        </w:tabs>
        <w:spacing w:before="3" w:line="259" w:lineRule="auto"/>
        <w:ind w:left="1440" w:right="1437"/>
        <w:contextualSpacing w:val="0"/>
        <w:rPr>
          <w:rFonts w:ascii="Arial" w:hAnsi="Arial" w:cs="Arial"/>
        </w:rPr>
      </w:pPr>
      <w:r w:rsidRPr="003574E4">
        <w:rPr>
          <w:rFonts w:ascii="Arial" w:hAnsi="Arial" w:cs="Arial"/>
        </w:rPr>
        <w:t>Advertise job openings with their Voter Education Fund (VEF) partners. KCE offers grants to over 30 community organizations to fight voter suppression and increase civic engagement and voter participation among historically excluded communities.</w:t>
      </w:r>
    </w:p>
    <w:p w:rsidR="00DE30C0" w:rsidP="003574E4" w:rsidRDefault="00DD7706" w14:paraId="66F96EFE" w14:textId="2F6A55D6">
      <w:pPr>
        <w:pStyle w:val="ListParagraph"/>
        <w:numPr>
          <w:ilvl w:val="0"/>
          <w:numId w:val="19"/>
        </w:numPr>
        <w:tabs>
          <w:tab w:val="left" w:pos="1440"/>
        </w:tabs>
        <w:spacing w:before="3" w:line="259" w:lineRule="auto"/>
        <w:ind w:left="1440" w:right="1437"/>
        <w:contextualSpacing w:val="0"/>
        <w:rPr>
          <w:rFonts w:ascii="Arial" w:hAnsi="Arial" w:cs="Arial"/>
        </w:rPr>
      </w:pPr>
      <w:r w:rsidRPr="003574E4">
        <w:rPr>
          <w:rFonts w:ascii="Arial" w:hAnsi="Arial" w:cs="Arial"/>
        </w:rPr>
        <w:lastRenderedPageBreak/>
        <w:t>Promote a racially just workplace and culture for all employees.</w:t>
      </w:r>
    </w:p>
    <w:p w:rsidRPr="00DF686B" w:rsidR="00DF686B" w:rsidP="00DF686B" w:rsidRDefault="00DF686B" w14:paraId="3FAB1643" w14:textId="77777777">
      <w:pPr>
        <w:rPr>
          <w:rFonts w:ascii="Arial" w:hAnsi="Arial" w:cs="Arial"/>
          <w:b/>
        </w:rPr>
      </w:pPr>
    </w:p>
    <w:p w:rsidRPr="00C0783B" w:rsidR="00D706B9" w:rsidP="00D706B9" w:rsidRDefault="00D706B9" w14:paraId="5F763B62" w14:textId="3B6DB0E4">
      <w:pPr>
        <w:spacing w:before="39"/>
        <w:ind w:left="720"/>
        <w:outlineLvl w:val="2"/>
        <w:rPr>
          <w:rFonts w:ascii="Arial" w:hAnsi="Arial" w:cs="Arial"/>
          <w:b/>
          <w:bCs/>
        </w:rPr>
      </w:pPr>
      <w:bookmarkStart w:name="_Toc341973592" w:id="113"/>
      <w:r>
        <w:rPr>
          <w:rFonts w:ascii="Arial" w:hAnsi="Arial" w:cs="Arial"/>
          <w:b/>
          <w:bCs/>
        </w:rPr>
        <w:t>King County Information Technology</w:t>
      </w:r>
      <w:r w:rsidRPr="00C0783B">
        <w:rPr>
          <w:rFonts w:ascii="Arial" w:hAnsi="Arial" w:cs="Arial"/>
          <w:b/>
          <w:bCs/>
          <w:spacing w:val="-7"/>
        </w:rPr>
        <w:t xml:space="preserve"> </w:t>
      </w:r>
      <w:r w:rsidRPr="00C0783B">
        <w:rPr>
          <w:rFonts w:ascii="Arial" w:hAnsi="Arial" w:cs="Arial"/>
          <w:b/>
          <w:bCs/>
        </w:rPr>
        <w:t>(</w:t>
      </w:r>
      <w:r>
        <w:rPr>
          <w:rFonts w:ascii="Arial" w:hAnsi="Arial" w:cs="Arial"/>
          <w:b/>
          <w:bCs/>
        </w:rPr>
        <w:t>KCIT</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13"/>
    </w:p>
    <w:p w:rsidR="00960A22" w:rsidP="00D706B9" w:rsidRDefault="00960A22" w14:paraId="2DE388AA" w14:textId="77777777">
      <w:pPr>
        <w:rPr>
          <w:rFonts w:ascii="Arial" w:hAnsi="Arial" w:cs="Arial"/>
          <w:i/>
        </w:rPr>
      </w:pPr>
    </w:p>
    <w:p w:rsidRPr="00DF686B" w:rsidR="00DF686B" w:rsidP="00960A22" w:rsidRDefault="00073E48" w14:paraId="0D2E0323" w14:textId="246F6A6F">
      <w:pPr>
        <w:ind w:left="719"/>
        <w:rPr>
          <w:rFonts w:ascii="Arial" w:hAnsi="Arial" w:cs="Arial"/>
          <w:i/>
        </w:rPr>
      </w:pPr>
      <w:r>
        <w:rPr>
          <w:rFonts w:ascii="Arial" w:hAnsi="Arial" w:cs="Arial"/>
          <w:i/>
        </w:rPr>
        <w:t xml:space="preserve"> </w:t>
      </w:r>
      <w:r w:rsidRPr="00DF686B" w:rsidR="00DF686B">
        <w:rPr>
          <w:rFonts w:ascii="Arial" w:hAnsi="Arial" w:cs="Arial"/>
          <w:i/>
        </w:rPr>
        <w:t>Table</w:t>
      </w:r>
      <w:r w:rsidRPr="00DF686B" w:rsidR="00DF686B">
        <w:rPr>
          <w:rFonts w:ascii="Arial" w:hAnsi="Arial" w:cs="Arial"/>
          <w:i/>
          <w:spacing w:val="-5"/>
        </w:rPr>
        <w:t xml:space="preserve"> </w:t>
      </w:r>
      <w:r w:rsidRPr="00DF686B" w:rsidR="00DF686B">
        <w:rPr>
          <w:rFonts w:ascii="Arial" w:hAnsi="Arial" w:cs="Arial"/>
          <w:i/>
        </w:rPr>
        <w:t>18:</w:t>
      </w:r>
      <w:r w:rsidRPr="00DF686B" w:rsidR="00DF686B">
        <w:rPr>
          <w:rFonts w:ascii="Arial" w:hAnsi="Arial" w:cs="Arial"/>
          <w:i/>
          <w:spacing w:val="-5"/>
        </w:rPr>
        <w:t xml:space="preserve"> </w:t>
      </w:r>
      <w:r w:rsidRPr="00DF686B" w:rsidR="00DF686B">
        <w:rPr>
          <w:rFonts w:ascii="Arial" w:hAnsi="Arial" w:cs="Arial"/>
          <w:i/>
        </w:rPr>
        <w:t>KCIT</w:t>
      </w:r>
      <w:r w:rsidRPr="00DF686B" w:rsidR="00DF686B">
        <w:rPr>
          <w:rFonts w:ascii="Arial" w:hAnsi="Arial" w:cs="Arial"/>
          <w:i/>
          <w:spacing w:val="-6"/>
        </w:rPr>
        <w:t xml:space="preserve"> </w:t>
      </w:r>
      <w:r w:rsidRPr="00DF686B" w:rsidR="00DF686B">
        <w:rPr>
          <w:rFonts w:ascii="Arial" w:hAnsi="Arial" w:cs="Arial"/>
          <w:i/>
        </w:rPr>
        <w:t>2026-2029</w:t>
      </w:r>
      <w:r w:rsidRPr="00DF686B" w:rsidR="00DF686B">
        <w:rPr>
          <w:rFonts w:ascii="Arial" w:hAnsi="Arial" w:cs="Arial"/>
          <w:i/>
          <w:spacing w:val="-4"/>
        </w:rPr>
        <w:t xml:space="preserve"> </w:t>
      </w:r>
      <w:r w:rsidRPr="00DF686B" w:rsidR="00DF686B">
        <w:rPr>
          <w:rFonts w:ascii="Arial" w:hAnsi="Arial" w:cs="Arial"/>
          <w:i/>
        </w:rPr>
        <w:t>Placement</w:t>
      </w:r>
      <w:r w:rsidRPr="00DF686B" w:rsidR="00DF686B">
        <w:rPr>
          <w:rFonts w:ascii="Arial" w:hAnsi="Arial" w:cs="Arial"/>
          <w:i/>
          <w:spacing w:val="-3"/>
        </w:rPr>
        <w:t xml:space="preserve"> </w:t>
      </w:r>
      <w:r w:rsidRPr="00DF686B" w:rsidR="00DF686B">
        <w:rPr>
          <w:rFonts w:ascii="Arial" w:hAnsi="Arial" w:cs="Arial"/>
          <w:i/>
          <w:spacing w:val="-2"/>
        </w:rPr>
        <w:t>Goals</w:t>
      </w:r>
    </w:p>
    <w:tbl>
      <w:tblPr>
        <w:tblW w:w="0" w:type="auto"/>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274"/>
        <w:gridCol w:w="484"/>
        <w:gridCol w:w="611"/>
        <w:gridCol w:w="1528"/>
        <w:gridCol w:w="537"/>
        <w:gridCol w:w="1204"/>
        <w:gridCol w:w="1468"/>
        <w:gridCol w:w="966"/>
        <w:gridCol w:w="1280"/>
      </w:tblGrid>
      <w:tr w:rsidRPr="00DF686B" w:rsidR="00DF686B" w:rsidTr="00C068AF" w14:paraId="29047BC0" w14:textId="77777777">
        <w:trPr>
          <w:trHeight w:val="268"/>
        </w:trPr>
        <w:tc>
          <w:tcPr>
            <w:tcW w:w="1274" w:type="dxa"/>
          </w:tcPr>
          <w:p w:rsidRPr="00DF686B" w:rsidR="00DF686B" w:rsidP="00DF686B" w:rsidRDefault="00DF686B" w14:paraId="393B1ED8" w14:textId="77777777">
            <w:pPr>
              <w:spacing w:line="248" w:lineRule="exact"/>
              <w:ind w:left="352"/>
              <w:rPr>
                <w:rFonts w:ascii="Arial" w:hAnsi="Arial" w:eastAsia="Arial" w:cs="Arial"/>
                <w:b/>
                <w:i/>
              </w:rPr>
            </w:pPr>
            <w:r w:rsidRPr="00DF686B">
              <w:rPr>
                <w:rFonts w:ascii="Arial" w:hAnsi="Arial" w:eastAsia="Arial" w:cs="Arial"/>
                <w:b/>
                <w:i/>
                <w:spacing w:val="-2"/>
              </w:rPr>
              <w:t>Group</w:t>
            </w:r>
          </w:p>
        </w:tc>
        <w:tc>
          <w:tcPr>
            <w:tcW w:w="8078" w:type="dxa"/>
            <w:gridSpan w:val="8"/>
          </w:tcPr>
          <w:p w:rsidRPr="00DF686B" w:rsidR="00DF686B" w:rsidP="00DF686B" w:rsidRDefault="00DF686B" w14:paraId="2C1B2919" w14:textId="77777777">
            <w:pPr>
              <w:spacing w:line="248" w:lineRule="exact"/>
              <w:ind w:left="18"/>
              <w:jc w:val="center"/>
              <w:rPr>
                <w:rFonts w:ascii="Arial" w:hAnsi="Arial" w:eastAsia="Arial" w:cs="Arial"/>
                <w:b/>
                <w:i/>
              </w:rPr>
            </w:pPr>
            <w:r w:rsidRPr="00DF686B">
              <w:rPr>
                <w:rFonts w:ascii="Arial" w:hAnsi="Arial" w:eastAsia="Arial" w:cs="Arial"/>
                <w:b/>
                <w:i/>
                <w:spacing w:val="-2"/>
              </w:rPr>
              <w:t>Category</w:t>
            </w:r>
          </w:p>
        </w:tc>
      </w:tr>
      <w:tr w:rsidRPr="00DF686B" w:rsidR="00DF686B" w:rsidTr="00C068AF" w14:paraId="4BD3812F" w14:textId="77777777">
        <w:trPr>
          <w:trHeight w:val="537"/>
        </w:trPr>
        <w:tc>
          <w:tcPr>
            <w:tcW w:w="1274" w:type="dxa"/>
          </w:tcPr>
          <w:p w:rsidRPr="00DF686B" w:rsidR="00DF686B" w:rsidP="00DF686B" w:rsidRDefault="00DF686B" w14:paraId="2C0C3C29" w14:textId="77777777">
            <w:pPr>
              <w:spacing w:line="268" w:lineRule="exact"/>
              <w:ind w:left="107"/>
              <w:rPr>
                <w:rFonts w:ascii="Arial" w:hAnsi="Arial" w:eastAsia="Arial" w:cs="Arial"/>
                <w:i/>
              </w:rPr>
            </w:pPr>
            <w:r w:rsidRPr="00DF686B">
              <w:rPr>
                <w:rFonts w:ascii="Arial" w:hAnsi="Arial" w:eastAsia="Arial" w:cs="Arial"/>
                <w:i/>
              </w:rPr>
              <w:t>Race</w:t>
            </w:r>
            <w:r w:rsidRPr="00DF686B">
              <w:rPr>
                <w:rFonts w:ascii="Arial" w:hAnsi="Arial" w:eastAsia="Arial" w:cs="Arial"/>
                <w:i/>
                <w:spacing w:val="-2"/>
              </w:rPr>
              <w:t xml:space="preserve"> </w:t>
            </w:r>
            <w:r w:rsidRPr="00DF686B">
              <w:rPr>
                <w:rFonts w:ascii="Arial" w:hAnsi="Arial" w:eastAsia="Arial" w:cs="Arial"/>
                <w:i/>
                <w:spacing w:val="-10"/>
              </w:rPr>
              <w:t>&amp;</w:t>
            </w:r>
          </w:p>
          <w:p w:rsidRPr="00DF686B" w:rsidR="00DF686B" w:rsidP="00DF686B" w:rsidRDefault="00DF686B" w14:paraId="6C6CA857" w14:textId="77777777">
            <w:pPr>
              <w:spacing w:line="249" w:lineRule="exact"/>
              <w:ind w:left="107"/>
              <w:rPr>
                <w:rFonts w:ascii="Arial" w:hAnsi="Arial" w:eastAsia="Arial" w:cs="Arial"/>
                <w:i/>
              </w:rPr>
            </w:pPr>
            <w:r w:rsidRPr="00DF686B">
              <w:rPr>
                <w:rFonts w:ascii="Arial" w:hAnsi="Arial" w:eastAsia="Arial" w:cs="Arial"/>
                <w:i/>
                <w:spacing w:val="-2"/>
              </w:rPr>
              <w:t>Gender</w:t>
            </w:r>
          </w:p>
        </w:tc>
        <w:tc>
          <w:tcPr>
            <w:tcW w:w="484" w:type="dxa"/>
          </w:tcPr>
          <w:p w:rsidRPr="00DF686B" w:rsidR="00DF686B" w:rsidP="00DF686B" w:rsidRDefault="00DF686B" w14:paraId="1F82FB55" w14:textId="77777777">
            <w:pPr>
              <w:spacing w:line="268" w:lineRule="exact"/>
              <w:ind w:left="108"/>
              <w:rPr>
                <w:rFonts w:ascii="Arial" w:hAnsi="Arial" w:eastAsia="Arial" w:cs="Arial"/>
                <w:i/>
              </w:rPr>
            </w:pPr>
            <w:r w:rsidRPr="00DF686B">
              <w:rPr>
                <w:rFonts w:ascii="Arial" w:hAnsi="Arial" w:eastAsia="Arial" w:cs="Arial"/>
                <w:i/>
                <w:spacing w:val="-5"/>
              </w:rPr>
              <w:t>AS</w:t>
            </w:r>
          </w:p>
        </w:tc>
        <w:tc>
          <w:tcPr>
            <w:tcW w:w="611" w:type="dxa"/>
          </w:tcPr>
          <w:p w:rsidRPr="00DF686B" w:rsidR="00DF686B" w:rsidP="00DF686B" w:rsidRDefault="00DF686B" w14:paraId="7EF0AABD" w14:textId="77777777">
            <w:pPr>
              <w:spacing w:line="268" w:lineRule="exact"/>
              <w:ind w:left="108"/>
              <w:rPr>
                <w:rFonts w:ascii="Arial" w:hAnsi="Arial" w:eastAsia="Arial" w:cs="Arial"/>
                <w:i/>
              </w:rPr>
            </w:pPr>
            <w:r w:rsidRPr="00DF686B">
              <w:rPr>
                <w:rFonts w:ascii="Arial" w:hAnsi="Arial" w:eastAsia="Arial" w:cs="Arial"/>
                <w:i/>
                <w:spacing w:val="-5"/>
              </w:rPr>
              <w:t>OA</w:t>
            </w:r>
          </w:p>
        </w:tc>
        <w:tc>
          <w:tcPr>
            <w:tcW w:w="1528" w:type="dxa"/>
          </w:tcPr>
          <w:p w:rsidRPr="00DF686B" w:rsidR="00DF686B" w:rsidP="00DF686B" w:rsidRDefault="00DF686B" w14:paraId="71D32412" w14:textId="77777777">
            <w:pPr>
              <w:spacing w:line="268" w:lineRule="exact"/>
              <w:ind w:left="109"/>
              <w:rPr>
                <w:rFonts w:ascii="Arial" w:hAnsi="Arial" w:eastAsia="Arial" w:cs="Arial"/>
                <w:i/>
              </w:rPr>
            </w:pPr>
            <w:r w:rsidRPr="00DF686B">
              <w:rPr>
                <w:rFonts w:ascii="Arial" w:hAnsi="Arial" w:eastAsia="Arial" w:cs="Arial"/>
                <w:i/>
                <w:spacing w:val="-2"/>
              </w:rPr>
              <w:t>Professionals</w:t>
            </w:r>
          </w:p>
        </w:tc>
        <w:tc>
          <w:tcPr>
            <w:tcW w:w="537" w:type="dxa"/>
          </w:tcPr>
          <w:p w:rsidRPr="00DF686B" w:rsidR="00DF686B" w:rsidP="00DF686B" w:rsidRDefault="00DF686B" w14:paraId="4C1BB9DA" w14:textId="77777777">
            <w:pPr>
              <w:spacing w:line="268" w:lineRule="exact"/>
              <w:ind w:left="110"/>
              <w:rPr>
                <w:rFonts w:ascii="Arial" w:hAnsi="Arial" w:eastAsia="Arial" w:cs="Arial"/>
                <w:i/>
              </w:rPr>
            </w:pPr>
            <w:r w:rsidRPr="00DF686B">
              <w:rPr>
                <w:rFonts w:ascii="Arial" w:hAnsi="Arial" w:eastAsia="Arial" w:cs="Arial"/>
                <w:i/>
                <w:spacing w:val="-5"/>
              </w:rPr>
              <w:t>PP</w:t>
            </w:r>
          </w:p>
        </w:tc>
        <w:tc>
          <w:tcPr>
            <w:tcW w:w="1204" w:type="dxa"/>
          </w:tcPr>
          <w:p w:rsidRPr="00DF686B" w:rsidR="00DF686B" w:rsidP="00DF686B" w:rsidRDefault="00DF686B" w14:paraId="5EB5CF03" w14:textId="77777777">
            <w:pPr>
              <w:spacing w:line="268" w:lineRule="exact"/>
              <w:ind w:left="111"/>
              <w:rPr>
                <w:rFonts w:ascii="Arial" w:hAnsi="Arial" w:eastAsia="Arial" w:cs="Arial"/>
                <w:i/>
              </w:rPr>
            </w:pPr>
            <w:r w:rsidRPr="00DF686B">
              <w:rPr>
                <w:rFonts w:ascii="Arial" w:hAnsi="Arial" w:eastAsia="Arial" w:cs="Arial"/>
                <w:i/>
                <w:spacing w:val="-2"/>
              </w:rPr>
              <w:t>Protective</w:t>
            </w:r>
          </w:p>
          <w:p w:rsidRPr="00DF686B" w:rsidR="00DF686B" w:rsidP="00DF686B" w:rsidRDefault="00DF686B" w14:paraId="7FD398BA" w14:textId="77777777">
            <w:pPr>
              <w:spacing w:line="249" w:lineRule="exact"/>
              <w:ind w:left="111"/>
              <w:rPr>
                <w:rFonts w:ascii="Arial" w:hAnsi="Arial" w:eastAsia="Arial" w:cs="Arial"/>
                <w:i/>
              </w:rPr>
            </w:pPr>
            <w:r w:rsidRPr="00DF686B">
              <w:rPr>
                <w:rFonts w:ascii="Arial" w:hAnsi="Arial" w:eastAsia="Arial" w:cs="Arial"/>
                <w:i/>
                <w:spacing w:val="-2"/>
              </w:rPr>
              <w:t>Services</w:t>
            </w:r>
          </w:p>
        </w:tc>
        <w:tc>
          <w:tcPr>
            <w:tcW w:w="1468" w:type="dxa"/>
          </w:tcPr>
          <w:p w:rsidRPr="00DF686B" w:rsidR="00DF686B" w:rsidP="00DF686B" w:rsidRDefault="00DF686B" w14:paraId="73971453" w14:textId="77777777">
            <w:pPr>
              <w:spacing w:line="268" w:lineRule="exact"/>
              <w:ind w:left="109"/>
              <w:rPr>
                <w:rFonts w:ascii="Arial" w:hAnsi="Arial" w:eastAsia="Arial" w:cs="Arial"/>
                <w:i/>
              </w:rPr>
            </w:pPr>
            <w:r w:rsidRPr="00DF686B">
              <w:rPr>
                <w:rFonts w:ascii="Arial" w:hAnsi="Arial" w:eastAsia="Arial" w:cs="Arial"/>
                <w:i/>
                <w:spacing w:val="-2"/>
              </w:rPr>
              <w:t>Service</w:t>
            </w:r>
          </w:p>
          <w:p w:rsidRPr="00DF686B" w:rsidR="00DF686B" w:rsidP="00DF686B" w:rsidRDefault="00DF686B" w14:paraId="05F39EA1" w14:textId="77777777">
            <w:pPr>
              <w:spacing w:line="249" w:lineRule="exact"/>
              <w:ind w:left="109"/>
              <w:rPr>
                <w:rFonts w:ascii="Arial" w:hAnsi="Arial" w:eastAsia="Arial" w:cs="Arial"/>
                <w:i/>
              </w:rPr>
            </w:pPr>
            <w:r w:rsidRPr="00DF686B">
              <w:rPr>
                <w:rFonts w:ascii="Arial" w:hAnsi="Arial" w:eastAsia="Arial" w:cs="Arial"/>
                <w:i/>
                <w:spacing w:val="-2"/>
              </w:rPr>
              <w:t>Maintenance</w:t>
            </w:r>
          </w:p>
        </w:tc>
        <w:tc>
          <w:tcPr>
            <w:tcW w:w="966" w:type="dxa"/>
          </w:tcPr>
          <w:p w:rsidRPr="00DF686B" w:rsidR="00DF686B" w:rsidP="00DF686B" w:rsidRDefault="00DF686B" w14:paraId="6E193E4F" w14:textId="77777777">
            <w:pPr>
              <w:spacing w:line="268" w:lineRule="exact"/>
              <w:ind w:left="112"/>
              <w:rPr>
                <w:rFonts w:ascii="Arial" w:hAnsi="Arial" w:eastAsia="Arial" w:cs="Arial"/>
                <w:i/>
              </w:rPr>
            </w:pPr>
            <w:r w:rsidRPr="00DF686B">
              <w:rPr>
                <w:rFonts w:ascii="Arial" w:hAnsi="Arial" w:eastAsia="Arial" w:cs="Arial"/>
                <w:i/>
                <w:spacing w:val="-2"/>
              </w:rPr>
              <w:t>Skilled</w:t>
            </w:r>
          </w:p>
          <w:p w:rsidRPr="00DF686B" w:rsidR="00DF686B" w:rsidP="00DF686B" w:rsidRDefault="00DF686B" w14:paraId="597842E6" w14:textId="77777777">
            <w:pPr>
              <w:spacing w:line="249" w:lineRule="exact"/>
              <w:ind w:left="112"/>
              <w:rPr>
                <w:rFonts w:ascii="Arial" w:hAnsi="Arial" w:eastAsia="Arial" w:cs="Arial"/>
                <w:i/>
              </w:rPr>
            </w:pPr>
            <w:r w:rsidRPr="00DF686B">
              <w:rPr>
                <w:rFonts w:ascii="Arial" w:hAnsi="Arial" w:eastAsia="Arial" w:cs="Arial"/>
                <w:i/>
                <w:spacing w:val="-2"/>
              </w:rPr>
              <w:t>Crafts</w:t>
            </w:r>
          </w:p>
        </w:tc>
        <w:tc>
          <w:tcPr>
            <w:tcW w:w="1280" w:type="dxa"/>
          </w:tcPr>
          <w:p w:rsidRPr="00DF686B" w:rsidR="00DF686B" w:rsidP="00DF686B" w:rsidRDefault="00DF686B" w14:paraId="75AB6877" w14:textId="77777777">
            <w:pPr>
              <w:spacing w:line="268" w:lineRule="exact"/>
              <w:ind w:left="111"/>
              <w:rPr>
                <w:rFonts w:ascii="Arial" w:hAnsi="Arial" w:eastAsia="Arial" w:cs="Arial"/>
                <w:i/>
              </w:rPr>
            </w:pPr>
            <w:r w:rsidRPr="00DF686B">
              <w:rPr>
                <w:rFonts w:ascii="Arial" w:hAnsi="Arial" w:eastAsia="Arial" w:cs="Arial"/>
                <w:i/>
                <w:spacing w:val="-2"/>
              </w:rPr>
              <w:t>Technicians</w:t>
            </w:r>
          </w:p>
        </w:tc>
      </w:tr>
      <w:tr w:rsidRPr="00DF686B" w:rsidR="00DF686B" w:rsidTr="00C068AF" w14:paraId="34E0C000" w14:textId="77777777">
        <w:trPr>
          <w:trHeight w:val="268"/>
        </w:trPr>
        <w:tc>
          <w:tcPr>
            <w:tcW w:w="1274" w:type="dxa"/>
          </w:tcPr>
          <w:p w:rsidRPr="00DF686B" w:rsidR="00DF686B" w:rsidP="00DF686B" w:rsidRDefault="00DF686B" w14:paraId="0C0FCDE8" w14:textId="77777777">
            <w:pPr>
              <w:spacing w:line="248" w:lineRule="exact"/>
              <w:ind w:left="107"/>
              <w:rPr>
                <w:rFonts w:ascii="Arial" w:hAnsi="Arial" w:eastAsia="Arial" w:cs="Arial"/>
              </w:rPr>
            </w:pPr>
            <w:r w:rsidRPr="00DF686B">
              <w:rPr>
                <w:rFonts w:ascii="Arial" w:hAnsi="Arial" w:eastAsia="Arial" w:cs="Arial"/>
                <w:spacing w:val="-2"/>
              </w:rPr>
              <w:t>Asian</w:t>
            </w:r>
          </w:p>
        </w:tc>
        <w:tc>
          <w:tcPr>
            <w:tcW w:w="484" w:type="dxa"/>
          </w:tcPr>
          <w:p w:rsidRPr="00DF686B" w:rsidR="00DF686B" w:rsidP="00DF686B" w:rsidRDefault="00DF686B" w14:paraId="555AEAFD" w14:textId="77777777">
            <w:pPr>
              <w:rPr>
                <w:rFonts w:ascii="Arial" w:hAnsi="Arial" w:eastAsia="Arial" w:cs="Arial"/>
              </w:rPr>
            </w:pPr>
          </w:p>
        </w:tc>
        <w:tc>
          <w:tcPr>
            <w:tcW w:w="611" w:type="dxa"/>
          </w:tcPr>
          <w:p w:rsidRPr="00DF686B" w:rsidR="00DF686B" w:rsidP="00DF686B" w:rsidRDefault="00DF686B" w14:paraId="1BF5BE1C" w14:textId="77777777">
            <w:pPr>
              <w:spacing w:line="248" w:lineRule="exact"/>
              <w:ind w:left="108"/>
              <w:rPr>
                <w:rFonts w:ascii="Arial" w:hAnsi="Arial" w:eastAsia="Arial" w:cs="Arial"/>
              </w:rPr>
            </w:pPr>
          </w:p>
        </w:tc>
        <w:tc>
          <w:tcPr>
            <w:tcW w:w="1528" w:type="dxa"/>
          </w:tcPr>
          <w:p w:rsidRPr="00DF686B" w:rsidR="00DF686B" w:rsidP="00960A22" w:rsidRDefault="00DF686B" w14:paraId="3D8AF59D" w14:textId="77777777">
            <w:pPr>
              <w:spacing w:line="248" w:lineRule="exact"/>
              <w:rPr>
                <w:rFonts w:ascii="Arial" w:hAnsi="Arial" w:eastAsia="Arial" w:cs="Arial"/>
              </w:rPr>
            </w:pPr>
            <w:r w:rsidRPr="00DF686B">
              <w:rPr>
                <w:rFonts w:ascii="Arial" w:hAnsi="Arial" w:eastAsia="Arial" w:cs="Arial"/>
              </w:rPr>
              <w:t>1</w:t>
            </w:r>
          </w:p>
        </w:tc>
        <w:tc>
          <w:tcPr>
            <w:tcW w:w="537" w:type="dxa"/>
          </w:tcPr>
          <w:p w:rsidRPr="00DF686B" w:rsidR="00DF686B" w:rsidP="00DF686B" w:rsidRDefault="00DF686B" w14:paraId="16FD5FC7" w14:textId="77777777">
            <w:pPr>
              <w:rPr>
                <w:rFonts w:ascii="Arial" w:hAnsi="Arial" w:eastAsia="Arial" w:cs="Arial"/>
              </w:rPr>
            </w:pPr>
          </w:p>
        </w:tc>
        <w:tc>
          <w:tcPr>
            <w:tcW w:w="1204" w:type="dxa"/>
          </w:tcPr>
          <w:p w:rsidRPr="00DF686B" w:rsidR="00DF686B" w:rsidP="00DF686B" w:rsidRDefault="00DF686B" w14:paraId="115023AC" w14:textId="77777777">
            <w:pPr>
              <w:rPr>
                <w:rFonts w:ascii="Arial" w:hAnsi="Arial" w:eastAsia="Arial" w:cs="Arial"/>
              </w:rPr>
            </w:pPr>
          </w:p>
        </w:tc>
        <w:tc>
          <w:tcPr>
            <w:tcW w:w="1468" w:type="dxa"/>
          </w:tcPr>
          <w:p w:rsidRPr="00DF686B" w:rsidR="00DF686B" w:rsidP="00DF686B" w:rsidRDefault="00DF686B" w14:paraId="4A7530CF" w14:textId="77777777">
            <w:pPr>
              <w:rPr>
                <w:rFonts w:ascii="Arial" w:hAnsi="Arial" w:eastAsia="Arial" w:cs="Arial"/>
              </w:rPr>
            </w:pPr>
          </w:p>
        </w:tc>
        <w:tc>
          <w:tcPr>
            <w:tcW w:w="966" w:type="dxa"/>
          </w:tcPr>
          <w:p w:rsidRPr="00DF686B" w:rsidR="00DF686B" w:rsidP="00DF686B" w:rsidRDefault="00DF686B" w14:paraId="0CDE5F4D" w14:textId="77777777">
            <w:pPr>
              <w:rPr>
                <w:rFonts w:ascii="Arial" w:hAnsi="Arial" w:eastAsia="Arial" w:cs="Arial"/>
              </w:rPr>
            </w:pPr>
          </w:p>
        </w:tc>
        <w:tc>
          <w:tcPr>
            <w:tcW w:w="1280" w:type="dxa"/>
          </w:tcPr>
          <w:p w:rsidRPr="00DF686B" w:rsidR="00DF686B" w:rsidP="00DF686B" w:rsidRDefault="00DF686B" w14:paraId="49FAC83E" w14:textId="77777777">
            <w:pPr>
              <w:rPr>
                <w:rFonts w:ascii="Arial" w:hAnsi="Arial" w:eastAsia="Arial" w:cs="Arial"/>
              </w:rPr>
            </w:pPr>
            <w:r w:rsidRPr="00DF686B">
              <w:rPr>
                <w:rFonts w:ascii="Arial" w:hAnsi="Arial" w:eastAsia="Arial" w:cs="Arial"/>
              </w:rPr>
              <w:t>2</w:t>
            </w:r>
          </w:p>
        </w:tc>
      </w:tr>
      <w:tr w:rsidRPr="00DF686B" w:rsidR="00DF686B" w:rsidTr="00C068AF" w14:paraId="6B397002" w14:textId="77777777">
        <w:trPr>
          <w:trHeight w:val="268"/>
        </w:trPr>
        <w:tc>
          <w:tcPr>
            <w:tcW w:w="1274" w:type="dxa"/>
          </w:tcPr>
          <w:p w:rsidRPr="00DF686B" w:rsidR="00DF686B" w:rsidP="00DF686B" w:rsidRDefault="00DF686B" w14:paraId="2D3292CC" w14:textId="77777777">
            <w:pPr>
              <w:spacing w:line="248" w:lineRule="exact"/>
              <w:ind w:left="107"/>
              <w:rPr>
                <w:rFonts w:ascii="Arial" w:hAnsi="Arial" w:eastAsia="Arial" w:cs="Arial"/>
              </w:rPr>
            </w:pPr>
            <w:r w:rsidRPr="00DF686B">
              <w:rPr>
                <w:rFonts w:ascii="Arial" w:hAnsi="Arial" w:eastAsia="Arial" w:cs="Arial"/>
                <w:spacing w:val="-2"/>
              </w:rPr>
              <w:t>Black</w:t>
            </w:r>
          </w:p>
        </w:tc>
        <w:tc>
          <w:tcPr>
            <w:tcW w:w="484" w:type="dxa"/>
          </w:tcPr>
          <w:p w:rsidRPr="00DF686B" w:rsidR="00DF686B" w:rsidP="00DF686B" w:rsidRDefault="00DF686B" w14:paraId="08366AF0" w14:textId="77777777">
            <w:pPr>
              <w:rPr>
                <w:rFonts w:ascii="Arial" w:hAnsi="Arial" w:eastAsia="Arial" w:cs="Arial"/>
              </w:rPr>
            </w:pPr>
          </w:p>
        </w:tc>
        <w:tc>
          <w:tcPr>
            <w:tcW w:w="611" w:type="dxa"/>
          </w:tcPr>
          <w:p w:rsidRPr="00DF686B" w:rsidR="00DF686B" w:rsidP="00DF686B" w:rsidRDefault="00DF686B" w14:paraId="2AB12FF6" w14:textId="77777777">
            <w:pPr>
              <w:rPr>
                <w:rFonts w:ascii="Arial" w:hAnsi="Arial" w:eastAsia="Arial" w:cs="Arial"/>
              </w:rPr>
            </w:pPr>
            <w:r w:rsidRPr="00DF686B">
              <w:rPr>
                <w:rFonts w:ascii="Arial" w:hAnsi="Arial" w:eastAsia="Arial" w:cs="Arial"/>
              </w:rPr>
              <w:t>1</w:t>
            </w:r>
          </w:p>
        </w:tc>
        <w:tc>
          <w:tcPr>
            <w:tcW w:w="1528" w:type="dxa"/>
          </w:tcPr>
          <w:p w:rsidRPr="00DF686B" w:rsidR="00DF686B" w:rsidP="00DF686B" w:rsidRDefault="00DF686B" w14:paraId="6A89C1BD" w14:textId="77777777">
            <w:pPr>
              <w:rPr>
                <w:rFonts w:ascii="Arial" w:hAnsi="Arial" w:eastAsia="Arial" w:cs="Arial"/>
              </w:rPr>
            </w:pPr>
          </w:p>
        </w:tc>
        <w:tc>
          <w:tcPr>
            <w:tcW w:w="537" w:type="dxa"/>
          </w:tcPr>
          <w:p w:rsidRPr="00DF686B" w:rsidR="00DF686B" w:rsidP="00DF686B" w:rsidRDefault="00DF686B" w14:paraId="41DA538A" w14:textId="77777777">
            <w:pPr>
              <w:rPr>
                <w:rFonts w:ascii="Arial" w:hAnsi="Arial" w:eastAsia="Arial" w:cs="Arial"/>
              </w:rPr>
            </w:pPr>
          </w:p>
        </w:tc>
        <w:tc>
          <w:tcPr>
            <w:tcW w:w="1204" w:type="dxa"/>
          </w:tcPr>
          <w:p w:rsidRPr="00DF686B" w:rsidR="00DF686B" w:rsidP="00DF686B" w:rsidRDefault="00DF686B" w14:paraId="6FC3B3D7" w14:textId="77777777">
            <w:pPr>
              <w:rPr>
                <w:rFonts w:ascii="Arial" w:hAnsi="Arial" w:eastAsia="Arial" w:cs="Arial"/>
              </w:rPr>
            </w:pPr>
          </w:p>
        </w:tc>
        <w:tc>
          <w:tcPr>
            <w:tcW w:w="1468" w:type="dxa"/>
          </w:tcPr>
          <w:p w:rsidRPr="00DF686B" w:rsidR="00DF686B" w:rsidP="00DF686B" w:rsidRDefault="00DF686B" w14:paraId="41D72FB9" w14:textId="77777777">
            <w:pPr>
              <w:rPr>
                <w:rFonts w:ascii="Arial" w:hAnsi="Arial" w:eastAsia="Arial" w:cs="Arial"/>
              </w:rPr>
            </w:pPr>
          </w:p>
        </w:tc>
        <w:tc>
          <w:tcPr>
            <w:tcW w:w="966" w:type="dxa"/>
          </w:tcPr>
          <w:p w:rsidRPr="00DF686B" w:rsidR="00DF686B" w:rsidP="00DF686B" w:rsidRDefault="00DF686B" w14:paraId="774EA658" w14:textId="77777777">
            <w:pPr>
              <w:rPr>
                <w:rFonts w:ascii="Arial" w:hAnsi="Arial" w:eastAsia="Arial" w:cs="Arial"/>
              </w:rPr>
            </w:pPr>
          </w:p>
        </w:tc>
        <w:tc>
          <w:tcPr>
            <w:tcW w:w="1280" w:type="dxa"/>
          </w:tcPr>
          <w:p w:rsidRPr="00DF686B" w:rsidR="00DF686B" w:rsidP="00DF686B" w:rsidRDefault="00DF686B" w14:paraId="1F506B84" w14:textId="77777777">
            <w:pPr>
              <w:rPr>
                <w:rFonts w:ascii="Arial" w:hAnsi="Arial" w:eastAsia="Arial" w:cs="Arial"/>
              </w:rPr>
            </w:pPr>
          </w:p>
        </w:tc>
      </w:tr>
      <w:tr w:rsidRPr="00DF686B" w:rsidR="00DF686B" w:rsidTr="00C068AF" w14:paraId="65CDB951" w14:textId="77777777">
        <w:trPr>
          <w:trHeight w:val="268"/>
        </w:trPr>
        <w:tc>
          <w:tcPr>
            <w:tcW w:w="1274" w:type="dxa"/>
          </w:tcPr>
          <w:p w:rsidRPr="00DF686B" w:rsidR="00DF686B" w:rsidP="00DF686B" w:rsidRDefault="00DF686B" w14:paraId="158ADA64" w14:textId="77777777">
            <w:pPr>
              <w:spacing w:line="248" w:lineRule="exact"/>
              <w:ind w:left="107"/>
              <w:rPr>
                <w:rFonts w:ascii="Arial" w:hAnsi="Arial" w:eastAsia="Arial" w:cs="Arial"/>
              </w:rPr>
            </w:pPr>
            <w:r w:rsidRPr="00DF686B">
              <w:rPr>
                <w:rFonts w:ascii="Arial" w:hAnsi="Arial" w:eastAsia="Arial" w:cs="Arial"/>
                <w:spacing w:val="-2"/>
              </w:rPr>
              <w:t>Hispanic</w:t>
            </w:r>
          </w:p>
        </w:tc>
        <w:tc>
          <w:tcPr>
            <w:tcW w:w="484" w:type="dxa"/>
          </w:tcPr>
          <w:p w:rsidRPr="00DF686B" w:rsidR="00DF686B" w:rsidP="00DF686B" w:rsidRDefault="00DF686B" w14:paraId="0AE8E3E8" w14:textId="77777777">
            <w:pPr>
              <w:rPr>
                <w:rFonts w:ascii="Arial" w:hAnsi="Arial" w:eastAsia="Arial" w:cs="Arial"/>
              </w:rPr>
            </w:pPr>
            <w:r w:rsidRPr="00DF686B">
              <w:rPr>
                <w:rFonts w:ascii="Arial" w:hAnsi="Arial" w:eastAsia="Arial" w:cs="Arial"/>
              </w:rPr>
              <w:t>1</w:t>
            </w:r>
          </w:p>
        </w:tc>
        <w:tc>
          <w:tcPr>
            <w:tcW w:w="611" w:type="dxa"/>
          </w:tcPr>
          <w:p w:rsidRPr="00DF686B" w:rsidR="00DF686B" w:rsidP="00DF686B" w:rsidRDefault="00DF686B" w14:paraId="237BE9E4" w14:textId="77777777">
            <w:pPr>
              <w:rPr>
                <w:rFonts w:ascii="Arial" w:hAnsi="Arial" w:eastAsia="Arial" w:cs="Arial"/>
              </w:rPr>
            </w:pPr>
            <w:r w:rsidRPr="00DF686B">
              <w:rPr>
                <w:rFonts w:ascii="Arial" w:hAnsi="Arial" w:eastAsia="Arial" w:cs="Arial"/>
              </w:rPr>
              <w:t>1</w:t>
            </w:r>
          </w:p>
        </w:tc>
        <w:tc>
          <w:tcPr>
            <w:tcW w:w="1528" w:type="dxa"/>
          </w:tcPr>
          <w:p w:rsidRPr="00DF686B" w:rsidR="00DF686B" w:rsidP="00DF686B" w:rsidRDefault="00DF686B" w14:paraId="63C8828D" w14:textId="77777777">
            <w:pPr>
              <w:spacing w:line="248" w:lineRule="exact"/>
              <w:ind w:left="109"/>
              <w:rPr>
                <w:rFonts w:ascii="Arial" w:hAnsi="Arial" w:eastAsia="Arial" w:cs="Arial"/>
              </w:rPr>
            </w:pPr>
          </w:p>
        </w:tc>
        <w:tc>
          <w:tcPr>
            <w:tcW w:w="537" w:type="dxa"/>
          </w:tcPr>
          <w:p w:rsidRPr="00DF686B" w:rsidR="00DF686B" w:rsidP="00DF686B" w:rsidRDefault="00DF686B" w14:paraId="1E455A4E" w14:textId="77777777">
            <w:pPr>
              <w:rPr>
                <w:rFonts w:ascii="Arial" w:hAnsi="Arial" w:eastAsia="Arial" w:cs="Arial"/>
              </w:rPr>
            </w:pPr>
          </w:p>
        </w:tc>
        <w:tc>
          <w:tcPr>
            <w:tcW w:w="1204" w:type="dxa"/>
          </w:tcPr>
          <w:p w:rsidRPr="00DF686B" w:rsidR="00DF686B" w:rsidP="00DF686B" w:rsidRDefault="00DF686B" w14:paraId="65A61835" w14:textId="77777777">
            <w:pPr>
              <w:rPr>
                <w:rFonts w:ascii="Arial" w:hAnsi="Arial" w:eastAsia="Arial" w:cs="Arial"/>
              </w:rPr>
            </w:pPr>
          </w:p>
        </w:tc>
        <w:tc>
          <w:tcPr>
            <w:tcW w:w="1468" w:type="dxa"/>
          </w:tcPr>
          <w:p w:rsidRPr="00DF686B" w:rsidR="00DF686B" w:rsidP="00DF686B" w:rsidRDefault="00DF686B" w14:paraId="2FFB9A19" w14:textId="77777777">
            <w:pPr>
              <w:rPr>
                <w:rFonts w:ascii="Arial" w:hAnsi="Arial" w:eastAsia="Arial" w:cs="Arial"/>
              </w:rPr>
            </w:pPr>
          </w:p>
        </w:tc>
        <w:tc>
          <w:tcPr>
            <w:tcW w:w="966" w:type="dxa"/>
          </w:tcPr>
          <w:p w:rsidRPr="00DF686B" w:rsidR="00DF686B" w:rsidP="00DF686B" w:rsidRDefault="00DF686B" w14:paraId="625379B0" w14:textId="77777777">
            <w:pPr>
              <w:rPr>
                <w:rFonts w:ascii="Arial" w:hAnsi="Arial" w:eastAsia="Arial" w:cs="Arial"/>
              </w:rPr>
            </w:pPr>
          </w:p>
        </w:tc>
        <w:tc>
          <w:tcPr>
            <w:tcW w:w="1280" w:type="dxa"/>
          </w:tcPr>
          <w:p w:rsidRPr="00DF686B" w:rsidR="00DF686B" w:rsidP="00DF686B" w:rsidRDefault="00DF686B" w14:paraId="37702F27" w14:textId="77777777">
            <w:pPr>
              <w:rPr>
                <w:rFonts w:ascii="Arial" w:hAnsi="Arial" w:eastAsia="Arial" w:cs="Arial"/>
              </w:rPr>
            </w:pPr>
            <w:r w:rsidRPr="00DF686B">
              <w:rPr>
                <w:rFonts w:ascii="Arial" w:hAnsi="Arial" w:eastAsia="Arial" w:cs="Arial"/>
              </w:rPr>
              <w:t>1</w:t>
            </w:r>
          </w:p>
        </w:tc>
      </w:tr>
      <w:tr w:rsidRPr="00DF686B" w:rsidR="00DF686B" w:rsidTr="00C068AF" w14:paraId="7BCFF71B" w14:textId="77777777">
        <w:trPr>
          <w:trHeight w:val="537"/>
        </w:trPr>
        <w:tc>
          <w:tcPr>
            <w:tcW w:w="1274" w:type="dxa"/>
          </w:tcPr>
          <w:p w:rsidRPr="00DF686B" w:rsidR="00DF686B" w:rsidP="00DF686B" w:rsidRDefault="00DF686B" w14:paraId="204B4393" w14:textId="77777777">
            <w:pPr>
              <w:spacing w:line="268" w:lineRule="exact"/>
              <w:ind w:left="107"/>
              <w:rPr>
                <w:rFonts w:ascii="Arial" w:hAnsi="Arial" w:eastAsia="Arial" w:cs="Arial"/>
              </w:rPr>
            </w:pPr>
            <w:r w:rsidRPr="00DF686B">
              <w:rPr>
                <w:rFonts w:ascii="Arial" w:hAnsi="Arial" w:eastAsia="Arial" w:cs="Arial"/>
                <w:spacing w:val="-2"/>
              </w:rPr>
              <w:t>Native</w:t>
            </w:r>
          </w:p>
          <w:p w:rsidRPr="00DF686B" w:rsidR="00DF686B" w:rsidP="00DF686B" w:rsidRDefault="00DF686B" w14:paraId="026C2E81" w14:textId="77777777">
            <w:pPr>
              <w:spacing w:line="249" w:lineRule="exact"/>
              <w:ind w:left="107"/>
              <w:rPr>
                <w:rFonts w:ascii="Arial" w:hAnsi="Arial" w:eastAsia="Arial" w:cs="Arial"/>
              </w:rPr>
            </w:pPr>
            <w:r w:rsidRPr="00DF686B">
              <w:rPr>
                <w:rFonts w:ascii="Arial" w:hAnsi="Arial" w:eastAsia="Arial" w:cs="Arial"/>
                <w:spacing w:val="-2"/>
              </w:rPr>
              <w:t>American</w:t>
            </w:r>
          </w:p>
        </w:tc>
        <w:tc>
          <w:tcPr>
            <w:tcW w:w="484" w:type="dxa"/>
          </w:tcPr>
          <w:p w:rsidRPr="00DF686B" w:rsidR="00DF686B" w:rsidP="00DF686B" w:rsidRDefault="00DF686B" w14:paraId="0B40C503" w14:textId="77777777">
            <w:pPr>
              <w:rPr>
                <w:rFonts w:ascii="Arial" w:hAnsi="Arial" w:eastAsia="Arial" w:cs="Arial"/>
              </w:rPr>
            </w:pPr>
          </w:p>
        </w:tc>
        <w:tc>
          <w:tcPr>
            <w:tcW w:w="611" w:type="dxa"/>
          </w:tcPr>
          <w:p w:rsidRPr="00DF686B" w:rsidR="00DF686B" w:rsidP="00DF686B" w:rsidRDefault="00DF686B" w14:paraId="4ED2B5C5" w14:textId="77777777">
            <w:pPr>
              <w:rPr>
                <w:rFonts w:ascii="Arial" w:hAnsi="Arial" w:eastAsia="Arial" w:cs="Arial"/>
              </w:rPr>
            </w:pPr>
          </w:p>
        </w:tc>
        <w:tc>
          <w:tcPr>
            <w:tcW w:w="1528" w:type="dxa"/>
          </w:tcPr>
          <w:p w:rsidRPr="00DF686B" w:rsidR="00DF686B" w:rsidP="00DF686B" w:rsidRDefault="00DF686B" w14:paraId="04942173" w14:textId="77777777">
            <w:pPr>
              <w:rPr>
                <w:rFonts w:ascii="Arial" w:hAnsi="Arial" w:eastAsia="Arial" w:cs="Arial"/>
              </w:rPr>
            </w:pPr>
          </w:p>
        </w:tc>
        <w:tc>
          <w:tcPr>
            <w:tcW w:w="537" w:type="dxa"/>
          </w:tcPr>
          <w:p w:rsidRPr="00DF686B" w:rsidR="00DF686B" w:rsidP="00DF686B" w:rsidRDefault="00DF686B" w14:paraId="41D3E9A1" w14:textId="77777777">
            <w:pPr>
              <w:rPr>
                <w:rFonts w:ascii="Arial" w:hAnsi="Arial" w:eastAsia="Arial" w:cs="Arial"/>
              </w:rPr>
            </w:pPr>
          </w:p>
        </w:tc>
        <w:tc>
          <w:tcPr>
            <w:tcW w:w="1204" w:type="dxa"/>
          </w:tcPr>
          <w:p w:rsidRPr="00DF686B" w:rsidR="00DF686B" w:rsidP="00DF686B" w:rsidRDefault="00DF686B" w14:paraId="79B6AFCF" w14:textId="77777777">
            <w:pPr>
              <w:rPr>
                <w:rFonts w:ascii="Arial" w:hAnsi="Arial" w:eastAsia="Arial" w:cs="Arial"/>
              </w:rPr>
            </w:pPr>
          </w:p>
        </w:tc>
        <w:tc>
          <w:tcPr>
            <w:tcW w:w="1468" w:type="dxa"/>
          </w:tcPr>
          <w:p w:rsidRPr="00DF686B" w:rsidR="00DF686B" w:rsidP="00DF686B" w:rsidRDefault="00DF686B" w14:paraId="70838EBC" w14:textId="77777777">
            <w:pPr>
              <w:rPr>
                <w:rFonts w:ascii="Arial" w:hAnsi="Arial" w:eastAsia="Arial" w:cs="Arial"/>
              </w:rPr>
            </w:pPr>
          </w:p>
        </w:tc>
        <w:tc>
          <w:tcPr>
            <w:tcW w:w="966" w:type="dxa"/>
          </w:tcPr>
          <w:p w:rsidRPr="00DF686B" w:rsidR="00DF686B" w:rsidP="00DF686B" w:rsidRDefault="00DF686B" w14:paraId="0207A9ED" w14:textId="77777777">
            <w:pPr>
              <w:rPr>
                <w:rFonts w:ascii="Arial" w:hAnsi="Arial" w:eastAsia="Arial" w:cs="Arial"/>
              </w:rPr>
            </w:pPr>
          </w:p>
        </w:tc>
        <w:tc>
          <w:tcPr>
            <w:tcW w:w="1280" w:type="dxa"/>
          </w:tcPr>
          <w:p w:rsidRPr="00DF686B" w:rsidR="00DF686B" w:rsidP="00DF686B" w:rsidRDefault="00DF686B" w14:paraId="7B0EA4AA" w14:textId="77777777">
            <w:pPr>
              <w:rPr>
                <w:rFonts w:ascii="Arial" w:hAnsi="Arial" w:eastAsia="Arial" w:cs="Arial"/>
              </w:rPr>
            </w:pPr>
          </w:p>
        </w:tc>
      </w:tr>
      <w:tr w:rsidRPr="00DF686B" w:rsidR="00DF686B" w:rsidTr="00C068AF" w14:paraId="19692C55" w14:textId="77777777">
        <w:trPr>
          <w:trHeight w:val="537"/>
        </w:trPr>
        <w:tc>
          <w:tcPr>
            <w:tcW w:w="1274" w:type="dxa"/>
          </w:tcPr>
          <w:p w:rsidRPr="00DF686B" w:rsidR="00DF686B" w:rsidP="00DF686B" w:rsidRDefault="00DF686B" w14:paraId="7447C68F" w14:textId="77777777">
            <w:pPr>
              <w:spacing w:line="268" w:lineRule="exact"/>
              <w:ind w:left="107"/>
              <w:rPr>
                <w:rFonts w:ascii="Arial" w:hAnsi="Arial" w:eastAsia="Arial" w:cs="Arial"/>
              </w:rPr>
            </w:pPr>
            <w:r w:rsidRPr="00DF686B">
              <w:rPr>
                <w:rFonts w:ascii="Arial" w:hAnsi="Arial" w:eastAsia="Arial" w:cs="Arial"/>
                <w:spacing w:val="-2"/>
              </w:rPr>
              <w:t>Pacific</w:t>
            </w:r>
          </w:p>
          <w:p w:rsidRPr="00DF686B" w:rsidR="00DF686B" w:rsidP="00DF686B" w:rsidRDefault="00DF686B" w14:paraId="0099509E" w14:textId="77777777">
            <w:pPr>
              <w:spacing w:line="249" w:lineRule="exact"/>
              <w:ind w:left="107"/>
              <w:rPr>
                <w:rFonts w:ascii="Arial" w:hAnsi="Arial" w:eastAsia="Arial" w:cs="Arial"/>
              </w:rPr>
            </w:pPr>
            <w:r w:rsidRPr="00DF686B">
              <w:rPr>
                <w:rFonts w:ascii="Arial" w:hAnsi="Arial" w:eastAsia="Arial" w:cs="Arial"/>
                <w:spacing w:val="-2"/>
              </w:rPr>
              <w:t>Islander</w:t>
            </w:r>
          </w:p>
        </w:tc>
        <w:tc>
          <w:tcPr>
            <w:tcW w:w="484" w:type="dxa"/>
          </w:tcPr>
          <w:p w:rsidRPr="00DF686B" w:rsidR="00DF686B" w:rsidP="00DF686B" w:rsidRDefault="00DF686B" w14:paraId="14B669D5" w14:textId="77777777">
            <w:pPr>
              <w:rPr>
                <w:rFonts w:ascii="Arial" w:hAnsi="Arial" w:eastAsia="Arial" w:cs="Arial"/>
              </w:rPr>
            </w:pPr>
          </w:p>
        </w:tc>
        <w:tc>
          <w:tcPr>
            <w:tcW w:w="611" w:type="dxa"/>
          </w:tcPr>
          <w:p w:rsidRPr="00DF686B" w:rsidR="00DF686B" w:rsidP="00DF686B" w:rsidRDefault="00DF686B" w14:paraId="3506DF35" w14:textId="77777777">
            <w:pPr>
              <w:rPr>
                <w:rFonts w:ascii="Arial" w:hAnsi="Arial" w:eastAsia="Arial" w:cs="Arial"/>
              </w:rPr>
            </w:pPr>
          </w:p>
        </w:tc>
        <w:tc>
          <w:tcPr>
            <w:tcW w:w="1528" w:type="dxa"/>
          </w:tcPr>
          <w:p w:rsidRPr="00DF686B" w:rsidR="00DF686B" w:rsidP="00DF686B" w:rsidRDefault="00DF686B" w14:paraId="63ADB687" w14:textId="77777777">
            <w:pPr>
              <w:rPr>
                <w:rFonts w:ascii="Arial" w:hAnsi="Arial" w:eastAsia="Arial" w:cs="Arial"/>
              </w:rPr>
            </w:pPr>
          </w:p>
        </w:tc>
        <w:tc>
          <w:tcPr>
            <w:tcW w:w="537" w:type="dxa"/>
          </w:tcPr>
          <w:p w:rsidRPr="00DF686B" w:rsidR="00DF686B" w:rsidP="00DF686B" w:rsidRDefault="00DF686B" w14:paraId="1A403911" w14:textId="77777777">
            <w:pPr>
              <w:rPr>
                <w:rFonts w:ascii="Arial" w:hAnsi="Arial" w:eastAsia="Arial" w:cs="Arial"/>
              </w:rPr>
            </w:pPr>
          </w:p>
        </w:tc>
        <w:tc>
          <w:tcPr>
            <w:tcW w:w="1204" w:type="dxa"/>
          </w:tcPr>
          <w:p w:rsidRPr="00DF686B" w:rsidR="00DF686B" w:rsidP="00DF686B" w:rsidRDefault="00DF686B" w14:paraId="2CD9FF11" w14:textId="77777777">
            <w:pPr>
              <w:rPr>
                <w:rFonts w:ascii="Arial" w:hAnsi="Arial" w:eastAsia="Arial" w:cs="Arial"/>
              </w:rPr>
            </w:pPr>
          </w:p>
        </w:tc>
        <w:tc>
          <w:tcPr>
            <w:tcW w:w="1468" w:type="dxa"/>
          </w:tcPr>
          <w:p w:rsidRPr="00DF686B" w:rsidR="00DF686B" w:rsidP="00DF686B" w:rsidRDefault="00DF686B" w14:paraId="421B0A5D" w14:textId="77777777">
            <w:pPr>
              <w:rPr>
                <w:rFonts w:ascii="Arial" w:hAnsi="Arial" w:eastAsia="Arial" w:cs="Arial"/>
              </w:rPr>
            </w:pPr>
          </w:p>
        </w:tc>
        <w:tc>
          <w:tcPr>
            <w:tcW w:w="966" w:type="dxa"/>
          </w:tcPr>
          <w:p w:rsidRPr="00DF686B" w:rsidR="00DF686B" w:rsidP="00DF686B" w:rsidRDefault="00DF686B" w14:paraId="22696DCD" w14:textId="77777777">
            <w:pPr>
              <w:rPr>
                <w:rFonts w:ascii="Arial" w:hAnsi="Arial" w:eastAsia="Arial" w:cs="Arial"/>
              </w:rPr>
            </w:pPr>
          </w:p>
        </w:tc>
        <w:tc>
          <w:tcPr>
            <w:tcW w:w="1280" w:type="dxa"/>
          </w:tcPr>
          <w:p w:rsidRPr="00DF686B" w:rsidR="00DF686B" w:rsidP="00DF686B" w:rsidRDefault="00DF686B" w14:paraId="41A6070C" w14:textId="77777777">
            <w:pPr>
              <w:rPr>
                <w:rFonts w:ascii="Arial" w:hAnsi="Arial" w:eastAsia="Arial" w:cs="Arial"/>
              </w:rPr>
            </w:pPr>
          </w:p>
        </w:tc>
      </w:tr>
      <w:tr w:rsidRPr="00DF686B" w:rsidR="00DF686B" w:rsidTr="00C068AF" w14:paraId="5A76A319" w14:textId="77777777">
        <w:trPr>
          <w:trHeight w:val="537"/>
        </w:trPr>
        <w:tc>
          <w:tcPr>
            <w:tcW w:w="1274" w:type="dxa"/>
          </w:tcPr>
          <w:p w:rsidRPr="00DF686B" w:rsidR="00DF686B" w:rsidP="00DF686B" w:rsidRDefault="00DF686B" w14:paraId="72D66B9A" w14:textId="77777777">
            <w:pPr>
              <w:spacing w:line="268" w:lineRule="exact"/>
              <w:ind w:left="107"/>
              <w:rPr>
                <w:rFonts w:ascii="Arial" w:hAnsi="Arial" w:eastAsia="Arial" w:cs="Arial"/>
              </w:rPr>
            </w:pPr>
            <w:r w:rsidRPr="00DF686B">
              <w:rPr>
                <w:rFonts w:ascii="Arial" w:hAnsi="Arial" w:eastAsia="Arial" w:cs="Arial"/>
              </w:rPr>
              <w:t>Two</w:t>
            </w:r>
            <w:r w:rsidRPr="00DF686B">
              <w:rPr>
                <w:rFonts w:ascii="Arial" w:hAnsi="Arial" w:eastAsia="Arial" w:cs="Arial"/>
                <w:spacing w:val="-1"/>
              </w:rPr>
              <w:t xml:space="preserve"> </w:t>
            </w:r>
            <w:r w:rsidRPr="00DF686B">
              <w:rPr>
                <w:rFonts w:ascii="Arial" w:hAnsi="Arial" w:eastAsia="Arial" w:cs="Arial"/>
                <w:spacing w:val="-5"/>
              </w:rPr>
              <w:t>of</w:t>
            </w:r>
          </w:p>
          <w:p w:rsidRPr="00DF686B" w:rsidR="00DF686B" w:rsidP="00DF686B" w:rsidRDefault="00DF686B" w14:paraId="26EAF207" w14:textId="77777777">
            <w:pPr>
              <w:spacing w:line="249" w:lineRule="exact"/>
              <w:ind w:left="107"/>
              <w:rPr>
                <w:rFonts w:ascii="Arial" w:hAnsi="Arial" w:eastAsia="Arial" w:cs="Arial"/>
              </w:rPr>
            </w:pPr>
            <w:r w:rsidRPr="00DF686B">
              <w:rPr>
                <w:rFonts w:ascii="Arial" w:hAnsi="Arial" w:eastAsia="Arial" w:cs="Arial"/>
              </w:rPr>
              <w:t>More</w:t>
            </w:r>
            <w:r w:rsidRPr="00DF686B">
              <w:rPr>
                <w:rFonts w:ascii="Arial" w:hAnsi="Arial" w:eastAsia="Arial" w:cs="Arial"/>
                <w:spacing w:val="-1"/>
              </w:rPr>
              <w:t xml:space="preserve"> </w:t>
            </w:r>
            <w:r w:rsidRPr="00DF686B">
              <w:rPr>
                <w:rFonts w:ascii="Arial" w:hAnsi="Arial" w:eastAsia="Arial" w:cs="Arial"/>
                <w:spacing w:val="-2"/>
              </w:rPr>
              <w:t>Races</w:t>
            </w:r>
          </w:p>
        </w:tc>
        <w:tc>
          <w:tcPr>
            <w:tcW w:w="484" w:type="dxa"/>
          </w:tcPr>
          <w:p w:rsidRPr="00DF686B" w:rsidR="00DF686B" w:rsidP="00DF686B" w:rsidRDefault="00DF686B" w14:paraId="1E53AC6B" w14:textId="77777777">
            <w:pPr>
              <w:rPr>
                <w:rFonts w:ascii="Arial" w:hAnsi="Arial" w:eastAsia="Arial" w:cs="Arial"/>
              </w:rPr>
            </w:pPr>
            <w:r w:rsidRPr="00DF686B">
              <w:rPr>
                <w:rFonts w:ascii="Arial" w:hAnsi="Arial" w:eastAsia="Arial" w:cs="Arial"/>
              </w:rPr>
              <w:t>1</w:t>
            </w:r>
          </w:p>
        </w:tc>
        <w:tc>
          <w:tcPr>
            <w:tcW w:w="611" w:type="dxa"/>
          </w:tcPr>
          <w:p w:rsidRPr="00DF686B" w:rsidR="00DF686B" w:rsidP="00DF686B" w:rsidRDefault="00DF686B" w14:paraId="0B0A4F5A" w14:textId="77777777">
            <w:pPr>
              <w:rPr>
                <w:rFonts w:ascii="Arial" w:hAnsi="Arial" w:eastAsia="Arial" w:cs="Arial"/>
              </w:rPr>
            </w:pPr>
          </w:p>
        </w:tc>
        <w:tc>
          <w:tcPr>
            <w:tcW w:w="1528" w:type="dxa"/>
          </w:tcPr>
          <w:p w:rsidRPr="00DF686B" w:rsidR="00DF686B" w:rsidP="00DF686B" w:rsidRDefault="00DF686B" w14:paraId="2592F84E" w14:textId="77777777">
            <w:pPr>
              <w:spacing w:line="268" w:lineRule="exact"/>
              <w:ind w:left="109"/>
              <w:rPr>
                <w:rFonts w:ascii="Arial" w:hAnsi="Arial" w:eastAsia="Arial" w:cs="Arial"/>
              </w:rPr>
            </w:pPr>
          </w:p>
        </w:tc>
        <w:tc>
          <w:tcPr>
            <w:tcW w:w="537" w:type="dxa"/>
          </w:tcPr>
          <w:p w:rsidRPr="00DF686B" w:rsidR="00DF686B" w:rsidP="00DF686B" w:rsidRDefault="00DF686B" w14:paraId="124C7C30" w14:textId="77777777">
            <w:pPr>
              <w:rPr>
                <w:rFonts w:ascii="Arial" w:hAnsi="Arial" w:eastAsia="Arial" w:cs="Arial"/>
              </w:rPr>
            </w:pPr>
          </w:p>
        </w:tc>
        <w:tc>
          <w:tcPr>
            <w:tcW w:w="1204" w:type="dxa"/>
          </w:tcPr>
          <w:p w:rsidRPr="00DF686B" w:rsidR="00DF686B" w:rsidP="00DF686B" w:rsidRDefault="00DF686B" w14:paraId="1B450B97" w14:textId="77777777">
            <w:pPr>
              <w:rPr>
                <w:rFonts w:ascii="Arial" w:hAnsi="Arial" w:eastAsia="Arial" w:cs="Arial"/>
              </w:rPr>
            </w:pPr>
          </w:p>
        </w:tc>
        <w:tc>
          <w:tcPr>
            <w:tcW w:w="1468" w:type="dxa"/>
          </w:tcPr>
          <w:p w:rsidRPr="00DF686B" w:rsidR="00DF686B" w:rsidP="00DF686B" w:rsidRDefault="00DF686B" w14:paraId="42DA64A4" w14:textId="77777777">
            <w:pPr>
              <w:rPr>
                <w:rFonts w:ascii="Arial" w:hAnsi="Arial" w:eastAsia="Arial" w:cs="Arial"/>
              </w:rPr>
            </w:pPr>
          </w:p>
        </w:tc>
        <w:tc>
          <w:tcPr>
            <w:tcW w:w="966" w:type="dxa"/>
          </w:tcPr>
          <w:p w:rsidRPr="00DF686B" w:rsidR="00DF686B" w:rsidP="00DF686B" w:rsidRDefault="00DF686B" w14:paraId="4F53B7AD" w14:textId="77777777">
            <w:pPr>
              <w:rPr>
                <w:rFonts w:ascii="Arial" w:hAnsi="Arial" w:eastAsia="Arial" w:cs="Arial"/>
              </w:rPr>
            </w:pPr>
          </w:p>
        </w:tc>
        <w:tc>
          <w:tcPr>
            <w:tcW w:w="1280" w:type="dxa"/>
          </w:tcPr>
          <w:p w:rsidRPr="00DF686B" w:rsidR="00DF686B" w:rsidP="00DF686B" w:rsidRDefault="00DF686B" w14:paraId="59BA485B" w14:textId="77777777">
            <w:pPr>
              <w:rPr>
                <w:rFonts w:ascii="Arial" w:hAnsi="Arial" w:eastAsia="Arial" w:cs="Arial"/>
              </w:rPr>
            </w:pPr>
          </w:p>
        </w:tc>
      </w:tr>
      <w:tr w:rsidRPr="00DF686B" w:rsidR="00DF686B" w:rsidTr="00C068AF" w14:paraId="3EDF373A" w14:textId="77777777">
        <w:trPr>
          <w:trHeight w:val="268"/>
        </w:trPr>
        <w:tc>
          <w:tcPr>
            <w:tcW w:w="1274" w:type="dxa"/>
          </w:tcPr>
          <w:p w:rsidRPr="00DF686B" w:rsidR="00DF686B" w:rsidP="00DF686B" w:rsidRDefault="00DF686B" w14:paraId="145BE055" w14:textId="77777777">
            <w:pPr>
              <w:spacing w:line="248" w:lineRule="exact"/>
              <w:ind w:left="107"/>
              <w:rPr>
                <w:rFonts w:ascii="Arial" w:hAnsi="Arial" w:eastAsia="Arial" w:cs="Arial"/>
              </w:rPr>
            </w:pPr>
            <w:r w:rsidRPr="00DF686B">
              <w:rPr>
                <w:rFonts w:ascii="Arial" w:hAnsi="Arial" w:eastAsia="Arial" w:cs="Arial"/>
                <w:spacing w:val="-2"/>
              </w:rPr>
              <w:t>Female</w:t>
            </w:r>
          </w:p>
        </w:tc>
        <w:tc>
          <w:tcPr>
            <w:tcW w:w="484" w:type="dxa"/>
          </w:tcPr>
          <w:p w:rsidRPr="00DF686B" w:rsidR="00DF686B" w:rsidP="00DF686B" w:rsidRDefault="00DF686B" w14:paraId="23B9E616" w14:textId="77777777">
            <w:pPr>
              <w:rPr>
                <w:rFonts w:ascii="Arial" w:hAnsi="Arial" w:eastAsia="Arial" w:cs="Arial"/>
              </w:rPr>
            </w:pPr>
          </w:p>
        </w:tc>
        <w:tc>
          <w:tcPr>
            <w:tcW w:w="611" w:type="dxa"/>
          </w:tcPr>
          <w:p w:rsidRPr="00DF686B" w:rsidR="00DF686B" w:rsidP="00DF686B" w:rsidRDefault="00DF686B" w14:paraId="2DBC9F3A" w14:textId="77777777">
            <w:pPr>
              <w:spacing w:line="248" w:lineRule="exact"/>
              <w:ind w:left="108"/>
              <w:rPr>
                <w:rFonts w:ascii="Arial" w:hAnsi="Arial" w:eastAsia="Arial" w:cs="Arial"/>
              </w:rPr>
            </w:pPr>
          </w:p>
        </w:tc>
        <w:tc>
          <w:tcPr>
            <w:tcW w:w="1528" w:type="dxa"/>
          </w:tcPr>
          <w:p w:rsidRPr="00DF686B" w:rsidR="00DF686B" w:rsidP="00DF686B" w:rsidRDefault="00DF686B" w14:paraId="3835479E" w14:textId="77777777">
            <w:pPr>
              <w:rPr>
                <w:rFonts w:ascii="Arial" w:hAnsi="Arial" w:eastAsia="Arial" w:cs="Arial"/>
              </w:rPr>
            </w:pPr>
          </w:p>
        </w:tc>
        <w:tc>
          <w:tcPr>
            <w:tcW w:w="537" w:type="dxa"/>
          </w:tcPr>
          <w:p w:rsidRPr="00DF686B" w:rsidR="00DF686B" w:rsidP="00DF686B" w:rsidRDefault="00DF686B" w14:paraId="6F09402D" w14:textId="77777777">
            <w:pPr>
              <w:rPr>
                <w:rFonts w:ascii="Arial" w:hAnsi="Arial" w:eastAsia="Arial" w:cs="Arial"/>
              </w:rPr>
            </w:pPr>
          </w:p>
        </w:tc>
        <w:tc>
          <w:tcPr>
            <w:tcW w:w="1204" w:type="dxa"/>
          </w:tcPr>
          <w:p w:rsidRPr="00DF686B" w:rsidR="00DF686B" w:rsidP="00DF686B" w:rsidRDefault="00DF686B" w14:paraId="50EFFF00" w14:textId="77777777">
            <w:pPr>
              <w:rPr>
                <w:rFonts w:ascii="Arial" w:hAnsi="Arial" w:eastAsia="Arial" w:cs="Arial"/>
              </w:rPr>
            </w:pPr>
          </w:p>
        </w:tc>
        <w:tc>
          <w:tcPr>
            <w:tcW w:w="1468" w:type="dxa"/>
          </w:tcPr>
          <w:p w:rsidRPr="00DF686B" w:rsidR="00DF686B" w:rsidP="00DF686B" w:rsidRDefault="00DF686B" w14:paraId="22167832" w14:textId="77777777">
            <w:pPr>
              <w:rPr>
                <w:rFonts w:ascii="Arial" w:hAnsi="Arial" w:eastAsia="Arial" w:cs="Arial"/>
              </w:rPr>
            </w:pPr>
          </w:p>
        </w:tc>
        <w:tc>
          <w:tcPr>
            <w:tcW w:w="966" w:type="dxa"/>
          </w:tcPr>
          <w:p w:rsidRPr="00DF686B" w:rsidR="00DF686B" w:rsidP="00DF686B" w:rsidRDefault="00DF686B" w14:paraId="530DDDCB" w14:textId="77777777">
            <w:pPr>
              <w:rPr>
                <w:rFonts w:ascii="Arial" w:hAnsi="Arial" w:eastAsia="Arial" w:cs="Arial"/>
              </w:rPr>
            </w:pPr>
          </w:p>
        </w:tc>
        <w:tc>
          <w:tcPr>
            <w:tcW w:w="1280" w:type="dxa"/>
          </w:tcPr>
          <w:p w:rsidRPr="00DF686B" w:rsidR="00DF686B" w:rsidP="00DF686B" w:rsidRDefault="00DF686B" w14:paraId="5602A776" w14:textId="77777777">
            <w:pPr>
              <w:spacing w:line="248" w:lineRule="exact"/>
              <w:rPr>
                <w:rFonts w:ascii="Arial" w:hAnsi="Arial" w:eastAsia="Arial" w:cs="Arial"/>
              </w:rPr>
            </w:pPr>
            <w:r w:rsidRPr="00DF686B">
              <w:rPr>
                <w:rFonts w:ascii="Arial" w:hAnsi="Arial" w:eastAsia="Arial" w:cs="Arial"/>
              </w:rPr>
              <w:t>1</w:t>
            </w:r>
          </w:p>
        </w:tc>
      </w:tr>
      <w:tr w:rsidRPr="00DF686B" w:rsidR="00DF686B" w:rsidTr="00C068AF" w14:paraId="583937D9" w14:textId="77777777">
        <w:trPr>
          <w:trHeight w:val="268"/>
        </w:trPr>
        <w:tc>
          <w:tcPr>
            <w:tcW w:w="9352" w:type="dxa"/>
            <w:gridSpan w:val="9"/>
          </w:tcPr>
          <w:p w:rsidRPr="00DF686B" w:rsidR="00DF686B" w:rsidP="00DF686B" w:rsidRDefault="00DF686B" w14:paraId="1456925A" w14:textId="77777777">
            <w:pPr>
              <w:spacing w:line="248" w:lineRule="exact"/>
              <w:ind w:left="1065"/>
              <w:rPr>
                <w:rFonts w:ascii="Arial" w:hAnsi="Arial" w:eastAsia="Arial" w:cs="Arial"/>
              </w:rPr>
            </w:pPr>
            <w:r w:rsidRPr="00DF686B">
              <w:rPr>
                <w:rFonts w:ascii="Arial" w:hAnsi="Arial" w:eastAsia="Arial" w:cs="Arial"/>
              </w:rPr>
              <w:t>AS=Administrative</w:t>
            </w:r>
            <w:r w:rsidRPr="00DF686B">
              <w:rPr>
                <w:rFonts w:ascii="Arial" w:hAnsi="Arial" w:eastAsia="Arial" w:cs="Arial"/>
                <w:spacing w:val="-12"/>
              </w:rPr>
              <w:t xml:space="preserve"> </w:t>
            </w:r>
            <w:r w:rsidRPr="00DF686B">
              <w:rPr>
                <w:rFonts w:ascii="Arial" w:hAnsi="Arial" w:eastAsia="Arial" w:cs="Arial"/>
              </w:rPr>
              <w:t>Support;</w:t>
            </w:r>
            <w:r w:rsidRPr="00DF686B">
              <w:rPr>
                <w:rFonts w:ascii="Arial" w:hAnsi="Arial" w:eastAsia="Arial" w:cs="Arial"/>
                <w:spacing w:val="-7"/>
              </w:rPr>
              <w:t xml:space="preserve"> </w:t>
            </w:r>
            <w:r w:rsidRPr="00DF686B">
              <w:rPr>
                <w:rFonts w:ascii="Arial" w:hAnsi="Arial" w:eastAsia="Arial" w:cs="Arial"/>
              </w:rPr>
              <w:t>OA=Officials</w:t>
            </w:r>
            <w:r w:rsidRPr="00DF686B">
              <w:rPr>
                <w:rFonts w:ascii="Arial" w:hAnsi="Arial" w:eastAsia="Arial" w:cs="Arial"/>
                <w:spacing w:val="-10"/>
              </w:rPr>
              <w:t xml:space="preserve"> </w:t>
            </w:r>
            <w:r w:rsidRPr="00DF686B">
              <w:rPr>
                <w:rFonts w:ascii="Arial" w:hAnsi="Arial" w:eastAsia="Arial" w:cs="Arial"/>
              </w:rPr>
              <w:t>&amp;</w:t>
            </w:r>
            <w:r w:rsidRPr="00DF686B">
              <w:rPr>
                <w:rFonts w:ascii="Arial" w:hAnsi="Arial" w:eastAsia="Arial" w:cs="Arial"/>
                <w:spacing w:val="-7"/>
              </w:rPr>
              <w:t xml:space="preserve"> </w:t>
            </w:r>
            <w:r w:rsidRPr="00DF686B">
              <w:rPr>
                <w:rFonts w:ascii="Arial" w:hAnsi="Arial" w:eastAsia="Arial" w:cs="Arial"/>
              </w:rPr>
              <w:t>Administrators;</w:t>
            </w:r>
            <w:r w:rsidRPr="00DF686B">
              <w:rPr>
                <w:rFonts w:ascii="Arial" w:hAnsi="Arial" w:eastAsia="Arial" w:cs="Arial"/>
                <w:spacing w:val="-8"/>
              </w:rPr>
              <w:t xml:space="preserve"> </w:t>
            </w:r>
            <w:r w:rsidRPr="00DF686B">
              <w:rPr>
                <w:rFonts w:ascii="Arial" w:hAnsi="Arial" w:eastAsia="Arial" w:cs="Arial"/>
                <w:spacing w:val="-2"/>
              </w:rPr>
              <w:t>PP=Paraprofessionals</w:t>
            </w:r>
          </w:p>
        </w:tc>
      </w:tr>
    </w:tbl>
    <w:p w:rsidRPr="003574E4" w:rsidR="003574E4" w:rsidP="003574E4" w:rsidRDefault="003574E4" w14:paraId="3E262A9F" w14:textId="26205FAB">
      <w:pPr>
        <w:tabs>
          <w:tab w:val="left" w:pos="1440"/>
        </w:tabs>
        <w:spacing w:before="3" w:line="259" w:lineRule="auto"/>
        <w:ind w:right="1437"/>
        <w:rPr>
          <w:rFonts w:ascii="Arial" w:hAnsi="Arial" w:cs="Arial"/>
        </w:rPr>
      </w:pPr>
    </w:p>
    <w:p w:rsidRPr="006B4A84" w:rsidR="007E087D" w:rsidP="007E087D" w:rsidRDefault="007E087D" w14:paraId="0ED29B5C" w14:textId="2D3583C2">
      <w:pPr>
        <w:pStyle w:val="BodyText"/>
        <w:ind w:left="719" w:right="1445"/>
        <w:rPr>
          <w:rFonts w:ascii="Arial" w:hAnsi="Arial" w:cs="Arial"/>
        </w:rPr>
      </w:pPr>
      <w:r w:rsidRPr="006B4A84">
        <w:rPr>
          <w:rFonts w:ascii="Arial" w:hAnsi="Arial" w:cs="Arial"/>
        </w:rPr>
        <w:t>During the four-year plan period, KCIT</w:t>
      </w:r>
      <w:r>
        <w:rPr>
          <w:rFonts w:ascii="Arial" w:hAnsi="Arial" w:cs="Arial"/>
        </w:rPr>
        <w:t xml:space="preserve"> will maintain focus</w:t>
      </w:r>
      <w:r w:rsidR="00E34D97">
        <w:rPr>
          <w:rFonts w:ascii="Arial" w:hAnsi="Arial" w:cs="Arial"/>
        </w:rPr>
        <w:t xml:space="preserve"> on</w:t>
      </w:r>
      <w:r w:rsidRPr="006B4A84">
        <w:rPr>
          <w:rFonts w:ascii="Arial" w:hAnsi="Arial" w:cs="Arial"/>
        </w:rPr>
        <w:t xml:space="preserve"> includ</w:t>
      </w:r>
      <w:r w:rsidR="00E34D97">
        <w:rPr>
          <w:rFonts w:ascii="Arial" w:hAnsi="Arial" w:cs="Arial"/>
        </w:rPr>
        <w:t>ing</w:t>
      </w:r>
      <w:r w:rsidRPr="006B4A84">
        <w:rPr>
          <w:rFonts w:ascii="Arial" w:hAnsi="Arial" w:cs="Arial"/>
        </w:rPr>
        <w:t xml:space="preserve"> disadvantaged and historically excluded employees in all employment practices, and ensure nondiscrimination in all aspects</w:t>
      </w:r>
      <w:r w:rsidRPr="006B4A84">
        <w:rPr>
          <w:rFonts w:ascii="Arial" w:hAnsi="Arial" w:cs="Arial"/>
          <w:spacing w:val="-1"/>
        </w:rPr>
        <w:t xml:space="preserve"> </w:t>
      </w:r>
      <w:r w:rsidRPr="006B4A84">
        <w:rPr>
          <w:rFonts w:ascii="Arial" w:hAnsi="Arial" w:cs="Arial"/>
        </w:rPr>
        <w:t>of</w:t>
      </w:r>
      <w:r w:rsidRPr="006B4A84">
        <w:rPr>
          <w:rFonts w:ascii="Arial" w:hAnsi="Arial" w:cs="Arial"/>
          <w:spacing w:val="-2"/>
        </w:rPr>
        <w:t xml:space="preserve"> </w:t>
      </w:r>
      <w:r w:rsidRPr="006B4A84">
        <w:rPr>
          <w:rFonts w:ascii="Arial" w:hAnsi="Arial" w:cs="Arial"/>
        </w:rPr>
        <w:t>employment. KCIT intends to achieve its</w:t>
      </w:r>
      <w:r w:rsidRPr="006B4A84">
        <w:rPr>
          <w:rFonts w:ascii="Arial" w:hAnsi="Arial" w:cs="Arial"/>
          <w:spacing w:val="-1"/>
        </w:rPr>
        <w:t xml:space="preserve"> </w:t>
      </w:r>
      <w:r w:rsidRPr="006B4A84">
        <w:rPr>
          <w:rFonts w:ascii="Arial" w:hAnsi="Arial" w:cs="Arial"/>
        </w:rPr>
        <w:t>goals through an</w:t>
      </w:r>
      <w:r w:rsidRPr="006B4A84">
        <w:rPr>
          <w:rFonts w:ascii="Arial" w:hAnsi="Arial" w:cs="Arial"/>
          <w:spacing w:val="-2"/>
        </w:rPr>
        <w:t xml:space="preserve"> </w:t>
      </w:r>
      <w:r w:rsidRPr="006B4A84">
        <w:rPr>
          <w:rFonts w:ascii="Arial" w:hAnsi="Arial" w:cs="Arial"/>
        </w:rPr>
        <w:t>ongoing assessment</w:t>
      </w:r>
      <w:r w:rsidRPr="006B4A84">
        <w:rPr>
          <w:rFonts w:ascii="Arial" w:hAnsi="Arial" w:cs="Arial"/>
          <w:spacing w:val="-1"/>
        </w:rPr>
        <w:t xml:space="preserve"> </w:t>
      </w:r>
      <w:r w:rsidRPr="006B4A84">
        <w:rPr>
          <w:rFonts w:ascii="Arial" w:hAnsi="Arial" w:cs="Arial"/>
        </w:rPr>
        <w:t>of</w:t>
      </w:r>
      <w:r w:rsidRPr="006B4A84">
        <w:rPr>
          <w:rFonts w:ascii="Arial" w:hAnsi="Arial" w:cs="Arial"/>
          <w:spacing w:val="-1"/>
        </w:rPr>
        <w:t xml:space="preserve"> </w:t>
      </w:r>
      <w:r w:rsidRPr="006B4A84">
        <w:rPr>
          <w:rFonts w:ascii="Arial" w:hAnsi="Arial" w:cs="Arial"/>
        </w:rPr>
        <w:t>outreach in hiring, review of hiring decisions, promotional patterns, training, development, and a review of terminations,</w:t>
      </w:r>
      <w:r w:rsidRPr="006B4A84">
        <w:rPr>
          <w:rFonts w:ascii="Arial" w:hAnsi="Arial" w:cs="Arial"/>
          <w:spacing w:val="-5"/>
        </w:rPr>
        <w:t xml:space="preserve"> </w:t>
      </w:r>
      <w:r w:rsidRPr="006B4A84">
        <w:rPr>
          <w:rFonts w:ascii="Arial" w:hAnsi="Arial" w:cs="Arial"/>
        </w:rPr>
        <w:t>demotions,</w:t>
      </w:r>
      <w:r w:rsidRPr="006B4A84">
        <w:rPr>
          <w:rFonts w:ascii="Arial" w:hAnsi="Arial" w:cs="Arial"/>
          <w:spacing w:val="-5"/>
        </w:rPr>
        <w:t xml:space="preserve"> </w:t>
      </w:r>
      <w:r w:rsidRPr="006B4A84">
        <w:rPr>
          <w:rFonts w:ascii="Arial" w:hAnsi="Arial" w:cs="Arial"/>
        </w:rPr>
        <w:t>and</w:t>
      </w:r>
      <w:r w:rsidRPr="006B4A84">
        <w:rPr>
          <w:rFonts w:ascii="Arial" w:hAnsi="Arial" w:cs="Arial"/>
          <w:spacing w:val="-4"/>
        </w:rPr>
        <w:t xml:space="preserve"> </w:t>
      </w:r>
      <w:r w:rsidRPr="006B4A84">
        <w:rPr>
          <w:rFonts w:ascii="Arial" w:hAnsi="Arial" w:cs="Arial"/>
        </w:rPr>
        <w:t>lay-offs</w:t>
      </w:r>
      <w:r w:rsidRPr="006B4A84">
        <w:rPr>
          <w:rFonts w:ascii="Arial" w:hAnsi="Arial" w:cs="Arial"/>
          <w:spacing w:val="-5"/>
        </w:rPr>
        <w:t xml:space="preserve"> </w:t>
      </w:r>
      <w:r w:rsidRPr="006B4A84">
        <w:rPr>
          <w:rFonts w:ascii="Arial" w:hAnsi="Arial" w:cs="Arial"/>
        </w:rPr>
        <w:t>(if</w:t>
      </w:r>
      <w:r w:rsidRPr="006B4A84">
        <w:rPr>
          <w:rFonts w:ascii="Arial" w:hAnsi="Arial" w:cs="Arial"/>
          <w:spacing w:val="-3"/>
        </w:rPr>
        <w:t xml:space="preserve"> </w:t>
      </w:r>
      <w:r w:rsidRPr="006B4A84">
        <w:rPr>
          <w:rFonts w:ascii="Arial" w:hAnsi="Arial" w:cs="Arial"/>
        </w:rPr>
        <w:t>applicable).</w:t>
      </w:r>
      <w:r w:rsidRPr="006B4A84">
        <w:rPr>
          <w:rFonts w:ascii="Arial" w:hAnsi="Arial" w:cs="Arial"/>
          <w:spacing w:val="-6"/>
        </w:rPr>
        <w:t xml:space="preserve"> </w:t>
      </w:r>
      <w:r w:rsidRPr="006B4A84">
        <w:rPr>
          <w:rFonts w:ascii="Arial" w:hAnsi="Arial" w:cs="Arial"/>
        </w:rPr>
        <w:t>KCIT</w:t>
      </w:r>
      <w:r w:rsidRPr="006B4A84">
        <w:rPr>
          <w:rFonts w:ascii="Arial" w:hAnsi="Arial" w:cs="Arial"/>
          <w:spacing w:val="-2"/>
        </w:rPr>
        <w:t xml:space="preserve"> </w:t>
      </w:r>
      <w:r w:rsidRPr="006B4A84">
        <w:rPr>
          <w:rFonts w:ascii="Arial" w:hAnsi="Arial" w:cs="Arial"/>
        </w:rPr>
        <w:t>will</w:t>
      </w:r>
      <w:r w:rsidRPr="006B4A84">
        <w:rPr>
          <w:rFonts w:ascii="Arial" w:hAnsi="Arial" w:cs="Arial"/>
          <w:spacing w:val="-3"/>
        </w:rPr>
        <w:t xml:space="preserve"> </w:t>
      </w:r>
      <w:r w:rsidRPr="006B4A84">
        <w:rPr>
          <w:rFonts w:ascii="Arial" w:hAnsi="Arial" w:cs="Arial"/>
        </w:rPr>
        <w:t>routinely</w:t>
      </w:r>
      <w:r w:rsidRPr="006B4A84">
        <w:rPr>
          <w:rFonts w:ascii="Arial" w:hAnsi="Arial" w:cs="Arial"/>
          <w:spacing w:val="-2"/>
        </w:rPr>
        <w:t xml:space="preserve"> </w:t>
      </w:r>
      <w:r w:rsidRPr="006B4A84">
        <w:rPr>
          <w:rFonts w:ascii="Arial" w:hAnsi="Arial" w:cs="Arial"/>
        </w:rPr>
        <w:t>conduct</w:t>
      </w:r>
      <w:r w:rsidRPr="006B4A84">
        <w:rPr>
          <w:rFonts w:ascii="Arial" w:hAnsi="Arial" w:cs="Arial"/>
          <w:spacing w:val="-2"/>
        </w:rPr>
        <w:t xml:space="preserve"> </w:t>
      </w:r>
      <w:r w:rsidRPr="006B4A84">
        <w:rPr>
          <w:rFonts w:ascii="Arial" w:hAnsi="Arial" w:cs="Arial"/>
        </w:rPr>
        <w:t>detailed</w:t>
      </w:r>
      <w:r w:rsidRPr="006B4A84">
        <w:rPr>
          <w:rFonts w:ascii="Arial" w:hAnsi="Arial" w:cs="Arial"/>
          <w:spacing w:val="-4"/>
        </w:rPr>
        <w:t xml:space="preserve"> </w:t>
      </w:r>
      <w:r w:rsidRPr="006B4A84">
        <w:rPr>
          <w:rFonts w:ascii="Arial" w:hAnsi="Arial" w:cs="Arial"/>
        </w:rPr>
        <w:t>assessments</w:t>
      </w:r>
      <w:r w:rsidRPr="006B4A84">
        <w:rPr>
          <w:rFonts w:ascii="Arial" w:hAnsi="Arial" w:cs="Arial"/>
          <w:spacing w:val="-5"/>
        </w:rPr>
        <w:t xml:space="preserve"> </w:t>
      </w:r>
      <w:r w:rsidRPr="006B4A84">
        <w:rPr>
          <w:rFonts w:ascii="Arial" w:hAnsi="Arial" w:cs="Arial"/>
        </w:rPr>
        <w:t>of current employment practices to identify those practices that operate as employment barriers and unjustifiably contribute to underutilization. Any problem areas that are identified will have a proposed remedial, affirmative action included in the EEO program. The assessment will include:</w:t>
      </w:r>
    </w:p>
    <w:p w:rsidRPr="006B4A84" w:rsidR="007E087D" w:rsidP="007E087D" w:rsidRDefault="007E087D" w14:paraId="409EC3BB" w14:textId="77777777">
      <w:pPr>
        <w:pStyle w:val="ListParagraph"/>
        <w:numPr>
          <w:ilvl w:val="0"/>
          <w:numId w:val="19"/>
        </w:numPr>
        <w:tabs>
          <w:tab w:val="left" w:pos="1439"/>
        </w:tabs>
        <w:spacing w:before="268"/>
        <w:ind w:hanging="360"/>
        <w:contextualSpacing w:val="0"/>
        <w:rPr>
          <w:rFonts w:ascii="Arial" w:hAnsi="Arial" w:cs="Arial"/>
        </w:rPr>
      </w:pPr>
      <w:r w:rsidRPr="006B4A84">
        <w:rPr>
          <w:rFonts w:ascii="Arial" w:hAnsi="Arial" w:cs="Arial"/>
        </w:rPr>
        <w:t>Outreach</w:t>
      </w:r>
      <w:r w:rsidRPr="006B4A84">
        <w:rPr>
          <w:rFonts w:ascii="Arial" w:hAnsi="Arial" w:cs="Arial"/>
          <w:spacing w:val="-6"/>
        </w:rPr>
        <w:t xml:space="preserve"> </w:t>
      </w:r>
      <w:r w:rsidRPr="006B4A84">
        <w:rPr>
          <w:rFonts w:ascii="Arial" w:hAnsi="Arial" w:cs="Arial"/>
        </w:rPr>
        <w:t>in</w:t>
      </w:r>
      <w:r w:rsidRPr="006B4A84">
        <w:rPr>
          <w:rFonts w:ascii="Arial" w:hAnsi="Arial" w:cs="Arial"/>
          <w:spacing w:val="-6"/>
        </w:rPr>
        <w:t xml:space="preserve"> </w:t>
      </w:r>
      <w:r w:rsidRPr="006B4A84">
        <w:rPr>
          <w:rFonts w:ascii="Arial" w:hAnsi="Arial" w:cs="Arial"/>
        </w:rPr>
        <w:t>recruitment</w:t>
      </w:r>
      <w:r w:rsidRPr="006B4A84">
        <w:rPr>
          <w:rFonts w:ascii="Arial" w:hAnsi="Arial" w:cs="Arial"/>
          <w:spacing w:val="-7"/>
        </w:rPr>
        <w:t xml:space="preserve"> </w:t>
      </w:r>
      <w:r w:rsidRPr="006B4A84">
        <w:rPr>
          <w:rFonts w:ascii="Arial" w:hAnsi="Arial" w:cs="Arial"/>
        </w:rPr>
        <w:t>and</w:t>
      </w:r>
      <w:r w:rsidRPr="006B4A84">
        <w:rPr>
          <w:rFonts w:ascii="Arial" w:hAnsi="Arial" w:cs="Arial"/>
          <w:spacing w:val="-6"/>
        </w:rPr>
        <w:t xml:space="preserve"> </w:t>
      </w:r>
      <w:r w:rsidRPr="006B4A84">
        <w:rPr>
          <w:rFonts w:ascii="Arial" w:hAnsi="Arial" w:cs="Arial"/>
        </w:rPr>
        <w:t>employment</w:t>
      </w:r>
      <w:r w:rsidRPr="006B4A84">
        <w:rPr>
          <w:rFonts w:ascii="Arial" w:hAnsi="Arial" w:cs="Arial"/>
          <w:spacing w:val="-4"/>
        </w:rPr>
        <w:t xml:space="preserve"> </w:t>
      </w:r>
      <w:r w:rsidRPr="006B4A84">
        <w:rPr>
          <w:rFonts w:ascii="Arial" w:hAnsi="Arial" w:cs="Arial"/>
        </w:rPr>
        <w:t>selection</w:t>
      </w:r>
      <w:r w:rsidRPr="006B4A84">
        <w:rPr>
          <w:rFonts w:ascii="Arial" w:hAnsi="Arial" w:cs="Arial"/>
          <w:spacing w:val="-5"/>
        </w:rPr>
        <w:t xml:space="preserve"> </w:t>
      </w:r>
      <w:r w:rsidRPr="006B4A84">
        <w:rPr>
          <w:rFonts w:ascii="Arial" w:hAnsi="Arial" w:cs="Arial"/>
          <w:spacing w:val="-2"/>
        </w:rPr>
        <w:t>procedures.</w:t>
      </w:r>
    </w:p>
    <w:p w:rsidRPr="006B4A84" w:rsidR="007E087D" w:rsidP="007E087D" w:rsidRDefault="007E087D" w14:paraId="25C7B653" w14:textId="77777777">
      <w:pPr>
        <w:pStyle w:val="ListParagraph"/>
        <w:numPr>
          <w:ilvl w:val="0"/>
          <w:numId w:val="19"/>
        </w:numPr>
        <w:tabs>
          <w:tab w:val="left" w:pos="1439"/>
        </w:tabs>
        <w:spacing w:before="22"/>
        <w:ind w:hanging="360"/>
        <w:contextualSpacing w:val="0"/>
        <w:rPr>
          <w:rFonts w:ascii="Arial" w:hAnsi="Arial" w:cs="Arial"/>
        </w:rPr>
      </w:pPr>
      <w:r w:rsidRPr="006B4A84">
        <w:rPr>
          <w:rFonts w:ascii="Arial" w:hAnsi="Arial" w:cs="Arial"/>
        </w:rPr>
        <w:t>Compensation</w:t>
      </w:r>
      <w:r w:rsidRPr="006B4A84">
        <w:rPr>
          <w:rFonts w:ascii="Arial" w:hAnsi="Arial" w:cs="Arial"/>
          <w:spacing w:val="-8"/>
        </w:rPr>
        <w:t xml:space="preserve"> </w:t>
      </w:r>
      <w:r w:rsidRPr="006B4A84">
        <w:rPr>
          <w:rFonts w:ascii="Arial" w:hAnsi="Arial" w:cs="Arial"/>
        </w:rPr>
        <w:t>determinations</w:t>
      </w:r>
      <w:r w:rsidRPr="006B4A84">
        <w:rPr>
          <w:rFonts w:ascii="Arial" w:hAnsi="Arial" w:cs="Arial"/>
          <w:spacing w:val="-6"/>
        </w:rPr>
        <w:t xml:space="preserve"> </w:t>
      </w:r>
      <w:r w:rsidRPr="006B4A84">
        <w:rPr>
          <w:rFonts w:ascii="Arial" w:hAnsi="Arial" w:cs="Arial"/>
        </w:rPr>
        <w:t>and</w:t>
      </w:r>
      <w:r w:rsidRPr="006B4A84">
        <w:rPr>
          <w:rFonts w:ascii="Arial" w:hAnsi="Arial" w:cs="Arial"/>
          <w:spacing w:val="-8"/>
        </w:rPr>
        <w:t xml:space="preserve"> </w:t>
      </w:r>
      <w:r w:rsidRPr="006B4A84">
        <w:rPr>
          <w:rFonts w:ascii="Arial" w:hAnsi="Arial" w:cs="Arial"/>
        </w:rPr>
        <w:t>benefits</w:t>
      </w:r>
      <w:r w:rsidRPr="006B4A84">
        <w:rPr>
          <w:rFonts w:ascii="Arial" w:hAnsi="Arial" w:cs="Arial"/>
          <w:spacing w:val="-6"/>
        </w:rPr>
        <w:t xml:space="preserve"> </w:t>
      </w:r>
      <w:r w:rsidRPr="006B4A84">
        <w:rPr>
          <w:rFonts w:ascii="Arial" w:hAnsi="Arial" w:cs="Arial"/>
          <w:spacing w:val="-2"/>
        </w:rPr>
        <w:t>administration.</w:t>
      </w:r>
    </w:p>
    <w:p w:rsidRPr="006B4A84" w:rsidR="007E087D" w:rsidP="007E087D" w:rsidRDefault="007E087D" w14:paraId="79AA5C60" w14:textId="77777777">
      <w:pPr>
        <w:pStyle w:val="ListParagraph"/>
        <w:numPr>
          <w:ilvl w:val="0"/>
          <w:numId w:val="19"/>
        </w:numPr>
        <w:tabs>
          <w:tab w:val="left" w:pos="1439"/>
        </w:tabs>
        <w:spacing w:before="23"/>
        <w:ind w:hanging="360"/>
        <w:contextualSpacing w:val="0"/>
        <w:rPr>
          <w:rFonts w:ascii="Arial" w:hAnsi="Arial" w:cs="Arial"/>
        </w:rPr>
      </w:pPr>
      <w:r w:rsidRPr="006B4A84">
        <w:rPr>
          <w:rFonts w:ascii="Arial" w:hAnsi="Arial" w:cs="Arial"/>
        </w:rPr>
        <w:t>Disciplinary</w:t>
      </w:r>
      <w:r w:rsidRPr="006B4A84">
        <w:rPr>
          <w:rFonts w:ascii="Arial" w:hAnsi="Arial" w:cs="Arial"/>
          <w:spacing w:val="-6"/>
        </w:rPr>
        <w:t xml:space="preserve"> </w:t>
      </w:r>
      <w:r w:rsidRPr="006B4A84">
        <w:rPr>
          <w:rFonts w:ascii="Arial" w:hAnsi="Arial" w:cs="Arial"/>
        </w:rPr>
        <w:t>procedures</w:t>
      </w:r>
      <w:r w:rsidRPr="006B4A84">
        <w:rPr>
          <w:rFonts w:ascii="Arial" w:hAnsi="Arial" w:cs="Arial"/>
          <w:spacing w:val="-7"/>
        </w:rPr>
        <w:t xml:space="preserve"> </w:t>
      </w:r>
      <w:r w:rsidRPr="006B4A84">
        <w:rPr>
          <w:rFonts w:ascii="Arial" w:hAnsi="Arial" w:cs="Arial"/>
        </w:rPr>
        <w:t>and</w:t>
      </w:r>
      <w:r w:rsidRPr="006B4A84">
        <w:rPr>
          <w:rFonts w:ascii="Arial" w:hAnsi="Arial" w:cs="Arial"/>
          <w:spacing w:val="-8"/>
        </w:rPr>
        <w:t xml:space="preserve"> </w:t>
      </w:r>
      <w:r w:rsidRPr="006B4A84">
        <w:rPr>
          <w:rFonts w:ascii="Arial" w:hAnsi="Arial" w:cs="Arial"/>
        </w:rPr>
        <w:t>terminations</w:t>
      </w:r>
      <w:r w:rsidRPr="006B4A84">
        <w:rPr>
          <w:rFonts w:ascii="Arial" w:hAnsi="Arial" w:cs="Arial"/>
          <w:spacing w:val="-8"/>
        </w:rPr>
        <w:t xml:space="preserve"> </w:t>
      </w:r>
      <w:r w:rsidRPr="006B4A84">
        <w:rPr>
          <w:rFonts w:ascii="Arial" w:hAnsi="Arial" w:cs="Arial"/>
        </w:rPr>
        <w:t>(voluntary</w:t>
      </w:r>
      <w:r w:rsidRPr="006B4A84">
        <w:rPr>
          <w:rFonts w:ascii="Arial" w:hAnsi="Arial" w:cs="Arial"/>
          <w:spacing w:val="-6"/>
        </w:rPr>
        <w:t xml:space="preserve"> </w:t>
      </w:r>
      <w:r w:rsidRPr="006B4A84">
        <w:rPr>
          <w:rFonts w:ascii="Arial" w:hAnsi="Arial" w:cs="Arial"/>
        </w:rPr>
        <w:t>and</w:t>
      </w:r>
      <w:r w:rsidRPr="006B4A84">
        <w:rPr>
          <w:rFonts w:ascii="Arial" w:hAnsi="Arial" w:cs="Arial"/>
          <w:spacing w:val="-8"/>
        </w:rPr>
        <w:t xml:space="preserve"> </w:t>
      </w:r>
      <w:r w:rsidRPr="006B4A84">
        <w:rPr>
          <w:rFonts w:ascii="Arial" w:hAnsi="Arial" w:cs="Arial"/>
        </w:rPr>
        <w:t>involuntary);</w:t>
      </w:r>
      <w:r w:rsidRPr="006B4A84">
        <w:rPr>
          <w:rFonts w:ascii="Arial" w:hAnsi="Arial" w:cs="Arial"/>
          <w:spacing w:val="-7"/>
        </w:rPr>
        <w:t xml:space="preserve"> </w:t>
      </w:r>
      <w:r w:rsidRPr="006B4A84">
        <w:rPr>
          <w:rFonts w:ascii="Arial" w:hAnsi="Arial" w:cs="Arial"/>
          <w:spacing w:val="-4"/>
        </w:rPr>
        <w:t>and,</w:t>
      </w:r>
    </w:p>
    <w:p w:rsidRPr="006B4A84" w:rsidR="007E087D" w:rsidP="007E087D" w:rsidRDefault="007E087D" w14:paraId="17A6C0FE" w14:textId="0A45E21B">
      <w:pPr>
        <w:pStyle w:val="ListParagraph"/>
        <w:numPr>
          <w:ilvl w:val="0"/>
          <w:numId w:val="19"/>
        </w:numPr>
        <w:tabs>
          <w:tab w:val="left" w:pos="1439"/>
        </w:tabs>
        <w:spacing w:before="19"/>
        <w:ind w:hanging="360"/>
        <w:contextualSpacing w:val="0"/>
        <w:rPr>
          <w:rFonts w:ascii="Arial" w:hAnsi="Arial" w:cs="Arial"/>
        </w:rPr>
      </w:pPr>
      <w:r w:rsidRPr="006B4A84">
        <w:rPr>
          <w:rFonts w:ascii="Arial" w:hAnsi="Arial" w:cs="Arial"/>
        </w:rPr>
        <w:t>A</w:t>
      </w:r>
      <w:r w:rsidRPr="006B4A84">
        <w:rPr>
          <w:rFonts w:ascii="Arial" w:hAnsi="Arial" w:cs="Arial"/>
          <w:spacing w:val="-6"/>
        </w:rPr>
        <w:t xml:space="preserve"> </w:t>
      </w:r>
      <w:r w:rsidRPr="006B4A84">
        <w:rPr>
          <w:rFonts w:ascii="Arial" w:hAnsi="Arial" w:cs="Arial"/>
        </w:rPr>
        <w:t>reasonable</w:t>
      </w:r>
      <w:r w:rsidRPr="006B4A84">
        <w:rPr>
          <w:rFonts w:ascii="Arial" w:hAnsi="Arial" w:cs="Arial"/>
          <w:spacing w:val="-2"/>
        </w:rPr>
        <w:t xml:space="preserve"> </w:t>
      </w:r>
      <w:r w:rsidRPr="006B4A84">
        <w:rPr>
          <w:rFonts w:ascii="Arial" w:hAnsi="Arial" w:cs="Arial"/>
        </w:rPr>
        <w:t>assessment</w:t>
      </w:r>
      <w:r w:rsidRPr="006B4A84">
        <w:rPr>
          <w:rFonts w:ascii="Arial" w:hAnsi="Arial" w:cs="Arial"/>
          <w:spacing w:val="-5"/>
        </w:rPr>
        <w:t xml:space="preserve"> </w:t>
      </w:r>
      <w:r w:rsidRPr="006B4A84">
        <w:rPr>
          <w:rFonts w:ascii="Arial" w:hAnsi="Arial" w:cs="Arial"/>
        </w:rPr>
        <w:t>of</w:t>
      </w:r>
      <w:r w:rsidRPr="006B4A84">
        <w:rPr>
          <w:rFonts w:ascii="Arial" w:hAnsi="Arial" w:cs="Arial"/>
          <w:spacing w:val="-3"/>
        </w:rPr>
        <w:t xml:space="preserve"> </w:t>
      </w:r>
      <w:r w:rsidRPr="006B4A84">
        <w:rPr>
          <w:rFonts w:ascii="Arial" w:hAnsi="Arial" w:cs="Arial"/>
        </w:rPr>
        <w:t>external</w:t>
      </w:r>
      <w:r w:rsidRPr="006B4A84">
        <w:rPr>
          <w:rFonts w:ascii="Arial" w:hAnsi="Arial" w:cs="Arial"/>
          <w:spacing w:val="-4"/>
        </w:rPr>
        <w:t xml:space="preserve"> </w:t>
      </w:r>
      <w:r w:rsidRPr="006B4A84">
        <w:rPr>
          <w:rFonts w:ascii="Arial" w:hAnsi="Arial" w:cs="Arial"/>
        </w:rPr>
        <w:t>factors</w:t>
      </w:r>
      <w:r w:rsidRPr="006B4A84">
        <w:rPr>
          <w:rFonts w:ascii="Arial" w:hAnsi="Arial" w:cs="Arial"/>
          <w:spacing w:val="-5"/>
        </w:rPr>
        <w:t xml:space="preserve"> </w:t>
      </w:r>
      <w:r w:rsidRPr="006B4A84">
        <w:rPr>
          <w:rFonts w:ascii="Arial" w:hAnsi="Arial" w:cs="Arial"/>
        </w:rPr>
        <w:t>which</w:t>
      </w:r>
      <w:r w:rsidRPr="006B4A84">
        <w:rPr>
          <w:rFonts w:ascii="Arial" w:hAnsi="Arial" w:cs="Arial"/>
          <w:spacing w:val="-6"/>
        </w:rPr>
        <w:t xml:space="preserve"> </w:t>
      </w:r>
      <w:r w:rsidRPr="006B4A84">
        <w:rPr>
          <w:rFonts w:ascii="Arial" w:hAnsi="Arial" w:cs="Arial"/>
        </w:rPr>
        <w:t>may</w:t>
      </w:r>
      <w:r w:rsidRPr="006B4A84">
        <w:rPr>
          <w:rFonts w:ascii="Arial" w:hAnsi="Arial" w:cs="Arial"/>
          <w:spacing w:val="-2"/>
        </w:rPr>
        <w:t xml:space="preserve"> </w:t>
      </w:r>
      <w:r w:rsidRPr="006B4A84">
        <w:rPr>
          <w:rFonts w:ascii="Arial" w:hAnsi="Arial" w:cs="Arial"/>
        </w:rPr>
        <w:t>lead</w:t>
      </w:r>
      <w:r w:rsidRPr="006B4A84">
        <w:rPr>
          <w:rFonts w:ascii="Arial" w:hAnsi="Arial" w:cs="Arial"/>
          <w:spacing w:val="-6"/>
        </w:rPr>
        <w:t xml:space="preserve"> </w:t>
      </w:r>
      <w:r w:rsidRPr="006B4A84">
        <w:rPr>
          <w:rFonts w:ascii="Arial" w:hAnsi="Arial" w:cs="Arial"/>
        </w:rPr>
        <w:t>to</w:t>
      </w:r>
      <w:r w:rsidRPr="006B4A84">
        <w:rPr>
          <w:rFonts w:ascii="Arial" w:hAnsi="Arial" w:cs="Arial"/>
          <w:spacing w:val="-4"/>
        </w:rPr>
        <w:t xml:space="preserve"> </w:t>
      </w:r>
      <w:r w:rsidRPr="006B4A84" w:rsidR="0083735C">
        <w:rPr>
          <w:rFonts w:ascii="Arial" w:hAnsi="Arial" w:cs="Arial"/>
          <w:spacing w:val="-2"/>
        </w:rPr>
        <w:t>underutilization</w:t>
      </w:r>
      <w:r w:rsidRPr="006B4A84">
        <w:rPr>
          <w:rFonts w:ascii="Arial" w:hAnsi="Arial" w:cs="Arial"/>
          <w:spacing w:val="-2"/>
        </w:rPr>
        <w:t>.</w:t>
      </w:r>
    </w:p>
    <w:p w:rsidRPr="00225103" w:rsidR="00225103" w:rsidP="00225103" w:rsidRDefault="00225103" w14:paraId="1CBA2BA1" w14:textId="77777777">
      <w:pPr>
        <w:pStyle w:val="BodyText"/>
        <w:ind w:left="719" w:right="1445"/>
        <w:rPr>
          <w:rFonts w:ascii="Arial" w:hAnsi="Arial" w:cs="Arial"/>
        </w:rPr>
      </w:pPr>
    </w:p>
    <w:p w:rsidR="00A305E3" w:rsidP="00225103" w:rsidRDefault="00225103" w14:paraId="6BF1D8E3" w14:textId="77777777">
      <w:pPr>
        <w:pStyle w:val="BodyText"/>
        <w:ind w:left="719" w:right="1445"/>
        <w:rPr>
          <w:rFonts w:ascii="Arial" w:hAnsi="Arial" w:cs="Arial"/>
        </w:rPr>
      </w:pPr>
      <w:r w:rsidRPr="00225103">
        <w:rPr>
          <w:rFonts w:ascii="Arial" w:hAnsi="Arial" w:cs="Arial"/>
        </w:rPr>
        <w:t>KCIT will continue to review its position descriptions, position titles, application forms, interview procedures, skills testing procedures (if any), final selection process and similar matters to determine whether they interfere with the hiring and advancement of diverse qualified candidates. To achieve its objectives, KCIT will partner with their Employee-Based Equal Employment Opportunity/Affirmative Action Advisory Committee representative to coordinate strategic outreach for underrepresented</w:t>
      </w:r>
      <w:r>
        <w:rPr>
          <w:rFonts w:ascii="Arial" w:hAnsi="Arial" w:cs="Arial"/>
        </w:rPr>
        <w:t xml:space="preserve"> </w:t>
      </w:r>
      <w:r w:rsidRPr="00225103">
        <w:rPr>
          <w:rFonts w:ascii="Arial" w:hAnsi="Arial" w:cs="Arial"/>
        </w:rPr>
        <w:t xml:space="preserve">groups. </w:t>
      </w:r>
    </w:p>
    <w:p w:rsidR="00A305E3" w:rsidP="00F847EE" w:rsidRDefault="00A305E3" w14:paraId="12EF49EC" w14:textId="77777777">
      <w:pPr>
        <w:pStyle w:val="BodyText"/>
        <w:ind w:right="1445"/>
        <w:rPr>
          <w:rFonts w:ascii="Arial" w:hAnsi="Arial" w:cs="Arial"/>
        </w:rPr>
      </w:pPr>
    </w:p>
    <w:p w:rsidR="003D5FB3" w:rsidP="003D5FB3" w:rsidRDefault="00225103" w14:paraId="74E67692" w14:textId="22DCDB10">
      <w:pPr>
        <w:pStyle w:val="BodyText"/>
        <w:spacing w:before="39"/>
        <w:ind w:left="719" w:right="1445"/>
        <w:rPr>
          <w:rFonts w:ascii="Arial" w:hAnsi="Arial" w:cs="Arial"/>
        </w:rPr>
      </w:pPr>
      <w:r w:rsidRPr="00225103">
        <w:rPr>
          <w:rFonts w:ascii="Arial" w:hAnsi="Arial" w:cs="Arial"/>
        </w:rPr>
        <w:t>Emphasis will be given to positions in those categories that are underrepresented for the job category in which the vacancy exists.</w:t>
      </w:r>
      <w:r w:rsidR="00A305E3">
        <w:rPr>
          <w:rFonts w:ascii="Arial" w:hAnsi="Arial" w:cs="Arial"/>
        </w:rPr>
        <w:t xml:space="preserve"> </w:t>
      </w:r>
      <w:r w:rsidRPr="00EF1197" w:rsidR="003D5FB3">
        <w:rPr>
          <w:rFonts w:ascii="Arial" w:hAnsi="Arial" w:cs="Arial"/>
        </w:rPr>
        <w:t xml:space="preserve">In September 2025, </w:t>
      </w:r>
      <w:r w:rsidR="003D5FB3">
        <w:rPr>
          <w:rFonts w:ascii="Arial" w:hAnsi="Arial" w:cs="Arial"/>
        </w:rPr>
        <w:t xml:space="preserve">KCIT leadership </w:t>
      </w:r>
      <w:r w:rsidRPr="00EF1197" w:rsidR="003D5FB3">
        <w:rPr>
          <w:rFonts w:ascii="Arial" w:hAnsi="Arial" w:cs="Arial"/>
        </w:rPr>
        <w:t>met in-person with leaders from Washington Alliance for Better Schools (WABS) on a new pathway program for IT. WABS is a partnership of 12 school districts and industry representing 300,000 students focused on helping students furthest from opportunity envision and achieve high opportunity careers. KCIT has been</w:t>
      </w:r>
      <w:r w:rsidR="003D5FB3">
        <w:rPr>
          <w:rFonts w:ascii="Arial" w:hAnsi="Arial" w:cs="Arial"/>
        </w:rPr>
        <w:t xml:space="preserve"> and will continue to</w:t>
      </w:r>
      <w:r w:rsidRPr="00EF1197" w:rsidR="003D5FB3">
        <w:rPr>
          <w:rFonts w:ascii="Arial" w:hAnsi="Arial" w:cs="Arial"/>
        </w:rPr>
        <w:t xml:space="preserve"> work in close collaboration with WABS to design the parameters and key elements of a program focused on high school students furthest from opportunity.</w:t>
      </w:r>
    </w:p>
    <w:p w:rsidR="001076C6" w:rsidP="003D5FB3" w:rsidRDefault="001076C6" w14:paraId="5415AF5C" w14:textId="77777777">
      <w:pPr>
        <w:pStyle w:val="BodyText"/>
        <w:spacing w:before="39"/>
        <w:ind w:left="719" w:right="1445"/>
        <w:rPr>
          <w:rFonts w:ascii="Arial" w:hAnsi="Arial" w:cs="Arial"/>
        </w:rPr>
      </w:pPr>
    </w:p>
    <w:p w:rsidRPr="0026724B" w:rsidR="0026724B" w:rsidP="0026724B" w:rsidRDefault="0026724B" w14:paraId="0B0B054C" w14:textId="77777777">
      <w:pPr>
        <w:spacing w:before="1"/>
        <w:ind w:left="719"/>
        <w:outlineLvl w:val="2"/>
        <w:rPr>
          <w:rFonts w:ascii="Arial" w:hAnsi="Arial" w:cs="Arial"/>
          <w:b/>
          <w:bCs/>
        </w:rPr>
      </w:pPr>
      <w:bookmarkStart w:name="_Toc226038912" w:id="114"/>
      <w:bookmarkStart w:name="_Toc850687475" w:id="115"/>
      <w:r w:rsidRPr="0026724B">
        <w:rPr>
          <w:rFonts w:ascii="Arial" w:hAnsi="Arial" w:cs="Arial"/>
          <w:b/>
          <w:bCs/>
        </w:rPr>
        <w:lastRenderedPageBreak/>
        <w:t>King</w:t>
      </w:r>
      <w:r w:rsidRPr="0026724B">
        <w:rPr>
          <w:rFonts w:ascii="Arial" w:hAnsi="Arial" w:cs="Arial"/>
          <w:b/>
          <w:bCs/>
          <w:spacing w:val="-7"/>
        </w:rPr>
        <w:t xml:space="preserve"> </w:t>
      </w:r>
      <w:r w:rsidRPr="0026724B">
        <w:rPr>
          <w:rFonts w:ascii="Arial" w:hAnsi="Arial" w:cs="Arial"/>
          <w:b/>
          <w:bCs/>
        </w:rPr>
        <w:t>County</w:t>
      </w:r>
      <w:r w:rsidRPr="0026724B">
        <w:rPr>
          <w:rFonts w:ascii="Arial" w:hAnsi="Arial" w:cs="Arial"/>
          <w:b/>
          <w:bCs/>
          <w:spacing w:val="-7"/>
        </w:rPr>
        <w:t xml:space="preserve"> </w:t>
      </w:r>
      <w:r w:rsidRPr="0026724B">
        <w:rPr>
          <w:rFonts w:ascii="Arial" w:hAnsi="Arial" w:cs="Arial"/>
          <w:b/>
          <w:bCs/>
        </w:rPr>
        <w:t>Sheriff’s</w:t>
      </w:r>
      <w:r w:rsidRPr="0026724B">
        <w:rPr>
          <w:rFonts w:ascii="Arial" w:hAnsi="Arial" w:cs="Arial"/>
          <w:b/>
          <w:bCs/>
          <w:spacing w:val="-5"/>
        </w:rPr>
        <w:t xml:space="preserve"> </w:t>
      </w:r>
      <w:r w:rsidRPr="0026724B">
        <w:rPr>
          <w:rFonts w:ascii="Arial" w:hAnsi="Arial" w:cs="Arial"/>
          <w:b/>
          <w:bCs/>
        </w:rPr>
        <w:t>Office</w:t>
      </w:r>
      <w:r w:rsidRPr="0026724B">
        <w:rPr>
          <w:rFonts w:ascii="Arial" w:hAnsi="Arial" w:cs="Arial"/>
          <w:b/>
          <w:bCs/>
          <w:spacing w:val="-7"/>
        </w:rPr>
        <w:t xml:space="preserve"> </w:t>
      </w:r>
      <w:r w:rsidRPr="0026724B">
        <w:rPr>
          <w:rFonts w:ascii="Arial" w:hAnsi="Arial" w:cs="Arial"/>
          <w:b/>
          <w:bCs/>
        </w:rPr>
        <w:t>(KCSO)</w:t>
      </w:r>
      <w:r w:rsidRPr="0026724B">
        <w:rPr>
          <w:rFonts w:ascii="Arial" w:hAnsi="Arial" w:cs="Arial"/>
          <w:b/>
          <w:bCs/>
          <w:spacing w:val="-7"/>
        </w:rPr>
        <w:t xml:space="preserve"> </w:t>
      </w:r>
      <w:r w:rsidRPr="0026724B">
        <w:rPr>
          <w:rFonts w:ascii="Arial" w:hAnsi="Arial" w:cs="Arial"/>
          <w:b/>
          <w:bCs/>
        </w:rPr>
        <w:t>2026-2029</w:t>
      </w:r>
      <w:r w:rsidRPr="0026724B">
        <w:rPr>
          <w:rFonts w:ascii="Arial" w:hAnsi="Arial" w:cs="Arial"/>
          <w:b/>
          <w:bCs/>
          <w:spacing w:val="-5"/>
        </w:rPr>
        <w:t xml:space="preserve"> </w:t>
      </w:r>
      <w:r w:rsidRPr="0026724B">
        <w:rPr>
          <w:rFonts w:ascii="Arial" w:hAnsi="Arial" w:cs="Arial"/>
          <w:b/>
          <w:bCs/>
        </w:rPr>
        <w:t>Placement</w:t>
      </w:r>
      <w:r w:rsidRPr="0026724B">
        <w:rPr>
          <w:rFonts w:ascii="Arial" w:hAnsi="Arial" w:cs="Arial"/>
          <w:b/>
          <w:bCs/>
          <w:spacing w:val="-6"/>
        </w:rPr>
        <w:t xml:space="preserve"> </w:t>
      </w:r>
      <w:r w:rsidRPr="0026724B">
        <w:rPr>
          <w:rFonts w:ascii="Arial" w:hAnsi="Arial" w:cs="Arial"/>
          <w:b/>
          <w:bCs/>
        </w:rPr>
        <w:t>Goals</w:t>
      </w:r>
      <w:r w:rsidRPr="0026724B">
        <w:rPr>
          <w:rFonts w:ascii="Arial" w:hAnsi="Arial" w:cs="Arial"/>
          <w:b/>
          <w:bCs/>
          <w:spacing w:val="-4"/>
        </w:rPr>
        <w:t xml:space="preserve"> </w:t>
      </w:r>
      <w:r w:rsidRPr="0026724B">
        <w:rPr>
          <w:rFonts w:ascii="Arial" w:hAnsi="Arial" w:cs="Arial"/>
          <w:b/>
          <w:bCs/>
        </w:rPr>
        <w:t>and</w:t>
      </w:r>
      <w:r w:rsidRPr="0026724B">
        <w:rPr>
          <w:rFonts w:ascii="Arial" w:hAnsi="Arial" w:cs="Arial"/>
          <w:b/>
          <w:bCs/>
          <w:spacing w:val="-7"/>
        </w:rPr>
        <w:t xml:space="preserve"> </w:t>
      </w:r>
      <w:r w:rsidRPr="0026724B">
        <w:rPr>
          <w:rFonts w:ascii="Arial" w:hAnsi="Arial" w:cs="Arial"/>
          <w:b/>
          <w:bCs/>
        </w:rPr>
        <w:t>Proposed</w:t>
      </w:r>
      <w:r w:rsidRPr="0026724B">
        <w:rPr>
          <w:rFonts w:ascii="Arial" w:hAnsi="Arial" w:cs="Arial"/>
          <w:b/>
          <w:bCs/>
          <w:spacing w:val="-9"/>
        </w:rPr>
        <w:t xml:space="preserve"> </w:t>
      </w:r>
      <w:r w:rsidRPr="0026724B">
        <w:rPr>
          <w:rFonts w:ascii="Arial" w:hAnsi="Arial" w:cs="Arial"/>
          <w:b/>
          <w:bCs/>
        </w:rPr>
        <w:t>Implementation</w:t>
      </w:r>
      <w:r w:rsidRPr="0026724B">
        <w:rPr>
          <w:rFonts w:ascii="Arial" w:hAnsi="Arial" w:cs="Arial"/>
          <w:b/>
          <w:bCs/>
          <w:spacing w:val="-6"/>
        </w:rPr>
        <w:t xml:space="preserve"> </w:t>
      </w:r>
      <w:r w:rsidRPr="0026724B">
        <w:rPr>
          <w:rFonts w:ascii="Arial" w:hAnsi="Arial" w:cs="Arial"/>
          <w:b/>
          <w:bCs/>
          <w:spacing w:val="-4"/>
        </w:rPr>
        <w:t>Plan</w:t>
      </w:r>
      <w:bookmarkEnd w:id="114"/>
      <w:bookmarkEnd w:id="115"/>
    </w:p>
    <w:p w:rsidRPr="0026724B" w:rsidR="0026724B" w:rsidP="005B15B7" w:rsidRDefault="005B15B7" w14:paraId="40D6FCEA" w14:textId="7F08B973">
      <w:pPr>
        <w:spacing w:before="266"/>
        <w:rPr>
          <w:rFonts w:ascii="Arial" w:hAnsi="Arial" w:cs="Arial"/>
          <w:i/>
        </w:rPr>
      </w:pPr>
      <w:r>
        <w:rPr>
          <w:rFonts w:ascii="Arial" w:hAnsi="Arial" w:cs="Arial"/>
          <w:i/>
        </w:rPr>
        <w:t xml:space="preserve">           </w:t>
      </w:r>
      <w:r w:rsidRPr="0026724B" w:rsidR="0026724B">
        <w:rPr>
          <w:rFonts w:ascii="Arial" w:hAnsi="Arial" w:cs="Arial"/>
          <w:i/>
        </w:rPr>
        <w:t>Table</w:t>
      </w:r>
      <w:r w:rsidRPr="0026724B" w:rsidR="0026724B">
        <w:rPr>
          <w:rFonts w:ascii="Arial" w:hAnsi="Arial" w:cs="Arial"/>
          <w:i/>
          <w:spacing w:val="-4"/>
        </w:rPr>
        <w:t xml:space="preserve"> </w:t>
      </w:r>
      <w:r w:rsidRPr="0026724B" w:rsidR="0026724B">
        <w:rPr>
          <w:rFonts w:ascii="Arial" w:hAnsi="Arial" w:cs="Arial"/>
          <w:i/>
        </w:rPr>
        <w:t>19:</w:t>
      </w:r>
      <w:r w:rsidRPr="0026724B" w:rsidR="0026724B">
        <w:rPr>
          <w:rFonts w:ascii="Arial" w:hAnsi="Arial" w:cs="Arial"/>
          <w:i/>
          <w:spacing w:val="-5"/>
        </w:rPr>
        <w:t xml:space="preserve"> </w:t>
      </w:r>
      <w:r w:rsidRPr="0026724B" w:rsidR="0026724B">
        <w:rPr>
          <w:rFonts w:ascii="Arial" w:hAnsi="Arial" w:cs="Arial"/>
          <w:i/>
        </w:rPr>
        <w:t>KCSO</w:t>
      </w:r>
      <w:r w:rsidRPr="0026724B" w:rsidR="0026724B">
        <w:rPr>
          <w:rFonts w:ascii="Arial" w:hAnsi="Arial" w:cs="Arial"/>
          <w:i/>
          <w:spacing w:val="-5"/>
        </w:rPr>
        <w:t xml:space="preserve"> </w:t>
      </w:r>
      <w:r w:rsidRPr="0026724B" w:rsidR="0026724B">
        <w:rPr>
          <w:rFonts w:ascii="Arial" w:hAnsi="Arial" w:cs="Arial"/>
          <w:i/>
        </w:rPr>
        <w:t>2026-2029</w:t>
      </w:r>
      <w:r w:rsidRPr="0026724B" w:rsidR="0026724B">
        <w:rPr>
          <w:rFonts w:ascii="Arial" w:hAnsi="Arial" w:cs="Arial"/>
          <w:i/>
          <w:spacing w:val="-5"/>
        </w:rPr>
        <w:t xml:space="preserve"> </w:t>
      </w:r>
      <w:r w:rsidRPr="0026724B" w:rsidR="0026724B">
        <w:rPr>
          <w:rFonts w:ascii="Arial" w:hAnsi="Arial" w:cs="Arial"/>
          <w:i/>
        </w:rPr>
        <w:t>Placement</w:t>
      </w:r>
      <w:r w:rsidRPr="0026724B" w:rsidR="0026724B">
        <w:rPr>
          <w:rFonts w:ascii="Arial" w:hAnsi="Arial" w:cs="Arial"/>
          <w:i/>
          <w:spacing w:val="-5"/>
        </w:rPr>
        <w:t xml:space="preserve"> </w:t>
      </w:r>
      <w:r w:rsidRPr="0026724B" w:rsidR="0026724B">
        <w:rPr>
          <w:rFonts w:ascii="Arial" w:hAnsi="Arial" w:cs="Arial"/>
          <w:i/>
          <w:spacing w:val="-2"/>
        </w:rPr>
        <w:t>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21"/>
        <w:gridCol w:w="484"/>
        <w:gridCol w:w="628"/>
        <w:gridCol w:w="1523"/>
        <w:gridCol w:w="537"/>
        <w:gridCol w:w="1202"/>
        <w:gridCol w:w="1502"/>
        <w:gridCol w:w="900"/>
        <w:gridCol w:w="1282"/>
      </w:tblGrid>
      <w:tr w:rsidRPr="0026724B" w:rsidR="0026724B" w:rsidTr="005B15B7" w14:paraId="66B20C66" w14:textId="77777777">
        <w:trPr>
          <w:trHeight w:val="268"/>
        </w:trPr>
        <w:tc>
          <w:tcPr>
            <w:tcW w:w="1421" w:type="dxa"/>
          </w:tcPr>
          <w:p w:rsidRPr="0026724B" w:rsidR="0026724B" w:rsidP="0026724B" w:rsidRDefault="0026724B" w14:paraId="12B181B7" w14:textId="77777777">
            <w:pPr>
              <w:spacing w:line="248" w:lineRule="exact"/>
              <w:ind w:left="364"/>
              <w:rPr>
                <w:rFonts w:ascii="Arial" w:hAnsi="Arial" w:eastAsia="Arial" w:cs="Arial"/>
                <w:b/>
                <w:i/>
              </w:rPr>
            </w:pPr>
            <w:r w:rsidRPr="0026724B">
              <w:rPr>
                <w:rFonts w:ascii="Arial" w:hAnsi="Arial" w:eastAsia="Arial" w:cs="Arial"/>
                <w:b/>
                <w:i/>
                <w:spacing w:val="-2"/>
              </w:rPr>
              <w:t>Group</w:t>
            </w:r>
          </w:p>
        </w:tc>
        <w:tc>
          <w:tcPr>
            <w:tcW w:w="8058" w:type="dxa"/>
            <w:gridSpan w:val="8"/>
          </w:tcPr>
          <w:p w:rsidRPr="0026724B" w:rsidR="0026724B" w:rsidP="0026724B" w:rsidRDefault="0026724B" w14:paraId="3ECA01C1" w14:textId="77777777">
            <w:pPr>
              <w:spacing w:line="248" w:lineRule="exact"/>
              <w:ind w:left="14"/>
              <w:jc w:val="center"/>
              <w:rPr>
                <w:rFonts w:ascii="Arial" w:hAnsi="Arial" w:eastAsia="Arial" w:cs="Arial"/>
                <w:b/>
                <w:i/>
              </w:rPr>
            </w:pPr>
            <w:r w:rsidRPr="0026724B">
              <w:rPr>
                <w:rFonts w:ascii="Arial" w:hAnsi="Arial" w:eastAsia="Arial" w:cs="Arial"/>
                <w:b/>
                <w:i/>
                <w:spacing w:val="-2"/>
              </w:rPr>
              <w:t>Category</w:t>
            </w:r>
          </w:p>
        </w:tc>
      </w:tr>
      <w:tr w:rsidRPr="0026724B" w:rsidR="0026724B" w:rsidTr="005B15B7" w14:paraId="79FE8522" w14:textId="77777777">
        <w:trPr>
          <w:trHeight w:val="537"/>
        </w:trPr>
        <w:tc>
          <w:tcPr>
            <w:tcW w:w="1421" w:type="dxa"/>
          </w:tcPr>
          <w:p w:rsidRPr="0026724B" w:rsidR="0026724B" w:rsidP="0026724B" w:rsidRDefault="0026724B" w14:paraId="5792833D" w14:textId="77777777">
            <w:pPr>
              <w:spacing w:line="268" w:lineRule="exact"/>
              <w:ind w:left="107"/>
              <w:rPr>
                <w:rFonts w:ascii="Arial" w:hAnsi="Arial" w:eastAsia="Arial" w:cs="Arial"/>
                <w:i/>
              </w:rPr>
            </w:pPr>
            <w:r w:rsidRPr="0026724B">
              <w:rPr>
                <w:rFonts w:ascii="Arial" w:hAnsi="Arial" w:eastAsia="Arial" w:cs="Arial"/>
                <w:i/>
              </w:rPr>
              <w:t>Race</w:t>
            </w:r>
            <w:r w:rsidRPr="0026724B">
              <w:rPr>
                <w:rFonts w:ascii="Arial" w:hAnsi="Arial" w:eastAsia="Arial" w:cs="Arial"/>
                <w:i/>
                <w:spacing w:val="-2"/>
              </w:rPr>
              <w:t xml:space="preserve"> </w:t>
            </w:r>
            <w:r w:rsidRPr="0026724B">
              <w:rPr>
                <w:rFonts w:ascii="Arial" w:hAnsi="Arial" w:eastAsia="Arial" w:cs="Arial"/>
                <w:i/>
                <w:spacing w:val="-10"/>
              </w:rPr>
              <w:t>&amp;</w:t>
            </w:r>
          </w:p>
          <w:p w:rsidRPr="0026724B" w:rsidR="0026724B" w:rsidP="0026724B" w:rsidRDefault="0026724B" w14:paraId="2AC1A15D" w14:textId="77777777">
            <w:pPr>
              <w:spacing w:line="249" w:lineRule="exact"/>
              <w:ind w:left="107"/>
              <w:rPr>
                <w:rFonts w:ascii="Arial" w:hAnsi="Arial" w:eastAsia="Arial" w:cs="Arial"/>
                <w:i/>
              </w:rPr>
            </w:pPr>
            <w:r w:rsidRPr="0026724B">
              <w:rPr>
                <w:rFonts w:ascii="Arial" w:hAnsi="Arial" w:eastAsia="Arial" w:cs="Arial"/>
                <w:i/>
                <w:spacing w:val="-2"/>
              </w:rPr>
              <w:t>Gender</w:t>
            </w:r>
          </w:p>
        </w:tc>
        <w:tc>
          <w:tcPr>
            <w:tcW w:w="484" w:type="dxa"/>
          </w:tcPr>
          <w:p w:rsidRPr="0026724B" w:rsidR="0026724B" w:rsidP="0026724B" w:rsidRDefault="0026724B" w14:paraId="61583D55" w14:textId="77777777">
            <w:pPr>
              <w:spacing w:line="268" w:lineRule="exact"/>
              <w:ind w:right="28"/>
              <w:jc w:val="center"/>
              <w:rPr>
                <w:rFonts w:ascii="Arial" w:hAnsi="Arial" w:eastAsia="Arial" w:cs="Arial"/>
                <w:i/>
              </w:rPr>
            </w:pPr>
            <w:r w:rsidRPr="0026724B">
              <w:rPr>
                <w:rFonts w:ascii="Arial" w:hAnsi="Arial" w:eastAsia="Arial" w:cs="Arial"/>
                <w:i/>
                <w:spacing w:val="-5"/>
              </w:rPr>
              <w:t>AS</w:t>
            </w:r>
          </w:p>
        </w:tc>
        <w:tc>
          <w:tcPr>
            <w:tcW w:w="628" w:type="dxa"/>
          </w:tcPr>
          <w:p w:rsidRPr="0026724B" w:rsidR="0026724B" w:rsidP="0026724B" w:rsidRDefault="0026724B" w14:paraId="1135C9D6" w14:textId="77777777">
            <w:pPr>
              <w:spacing w:line="268" w:lineRule="exact"/>
              <w:ind w:left="108"/>
              <w:rPr>
                <w:rFonts w:ascii="Arial" w:hAnsi="Arial" w:eastAsia="Arial" w:cs="Arial"/>
                <w:i/>
              </w:rPr>
            </w:pPr>
            <w:r w:rsidRPr="0026724B">
              <w:rPr>
                <w:rFonts w:ascii="Arial" w:hAnsi="Arial" w:eastAsia="Arial" w:cs="Arial"/>
                <w:i/>
                <w:spacing w:val="-5"/>
              </w:rPr>
              <w:t>OA</w:t>
            </w:r>
          </w:p>
        </w:tc>
        <w:tc>
          <w:tcPr>
            <w:tcW w:w="1523" w:type="dxa"/>
          </w:tcPr>
          <w:p w:rsidRPr="0026724B" w:rsidR="0026724B" w:rsidP="0026724B" w:rsidRDefault="0026724B" w14:paraId="578CD60E" w14:textId="77777777">
            <w:pPr>
              <w:spacing w:line="268" w:lineRule="exact"/>
              <w:ind w:left="109"/>
              <w:rPr>
                <w:rFonts w:ascii="Arial" w:hAnsi="Arial" w:eastAsia="Arial" w:cs="Arial"/>
                <w:i/>
              </w:rPr>
            </w:pPr>
            <w:r w:rsidRPr="0026724B">
              <w:rPr>
                <w:rFonts w:ascii="Arial" w:hAnsi="Arial" w:eastAsia="Arial" w:cs="Arial"/>
                <w:i/>
                <w:spacing w:val="-2"/>
              </w:rPr>
              <w:t>Professionals</w:t>
            </w:r>
          </w:p>
        </w:tc>
        <w:tc>
          <w:tcPr>
            <w:tcW w:w="537" w:type="dxa"/>
          </w:tcPr>
          <w:p w:rsidRPr="0026724B" w:rsidR="0026724B" w:rsidP="0026724B" w:rsidRDefault="0026724B" w14:paraId="50FCC395" w14:textId="77777777">
            <w:pPr>
              <w:spacing w:line="268" w:lineRule="exact"/>
              <w:ind w:left="110"/>
              <w:rPr>
                <w:rFonts w:ascii="Arial" w:hAnsi="Arial" w:eastAsia="Arial" w:cs="Arial"/>
                <w:i/>
              </w:rPr>
            </w:pPr>
            <w:r w:rsidRPr="0026724B">
              <w:rPr>
                <w:rFonts w:ascii="Arial" w:hAnsi="Arial" w:eastAsia="Arial" w:cs="Arial"/>
                <w:i/>
                <w:spacing w:val="-5"/>
              </w:rPr>
              <w:t>PP</w:t>
            </w:r>
          </w:p>
        </w:tc>
        <w:tc>
          <w:tcPr>
            <w:tcW w:w="1202" w:type="dxa"/>
          </w:tcPr>
          <w:p w:rsidRPr="0026724B" w:rsidR="0026724B" w:rsidP="0026724B" w:rsidRDefault="0026724B" w14:paraId="0BE80592" w14:textId="77777777">
            <w:pPr>
              <w:spacing w:line="268" w:lineRule="exact"/>
              <w:ind w:left="111"/>
              <w:rPr>
                <w:rFonts w:ascii="Arial" w:hAnsi="Arial" w:eastAsia="Arial" w:cs="Arial"/>
                <w:i/>
              </w:rPr>
            </w:pPr>
            <w:r w:rsidRPr="0026724B">
              <w:rPr>
                <w:rFonts w:ascii="Arial" w:hAnsi="Arial" w:eastAsia="Arial" w:cs="Arial"/>
                <w:i/>
                <w:spacing w:val="-2"/>
              </w:rPr>
              <w:t>Protective</w:t>
            </w:r>
          </w:p>
          <w:p w:rsidRPr="0026724B" w:rsidR="0026724B" w:rsidP="0026724B" w:rsidRDefault="0026724B" w14:paraId="5F2A6EBB" w14:textId="77777777">
            <w:pPr>
              <w:spacing w:line="249" w:lineRule="exact"/>
              <w:ind w:left="111"/>
              <w:rPr>
                <w:rFonts w:ascii="Arial" w:hAnsi="Arial" w:eastAsia="Arial" w:cs="Arial"/>
                <w:i/>
              </w:rPr>
            </w:pPr>
            <w:r w:rsidRPr="0026724B">
              <w:rPr>
                <w:rFonts w:ascii="Arial" w:hAnsi="Arial" w:eastAsia="Arial" w:cs="Arial"/>
                <w:i/>
                <w:spacing w:val="-2"/>
              </w:rPr>
              <w:t>Services</w:t>
            </w:r>
          </w:p>
        </w:tc>
        <w:tc>
          <w:tcPr>
            <w:tcW w:w="1502" w:type="dxa"/>
          </w:tcPr>
          <w:p w:rsidRPr="0026724B" w:rsidR="0026724B" w:rsidP="0026724B" w:rsidRDefault="0026724B" w14:paraId="79E6DAB7" w14:textId="77777777">
            <w:pPr>
              <w:spacing w:line="268" w:lineRule="exact"/>
              <w:ind w:left="111"/>
              <w:rPr>
                <w:rFonts w:ascii="Arial" w:hAnsi="Arial" w:eastAsia="Arial" w:cs="Arial"/>
                <w:i/>
              </w:rPr>
            </w:pPr>
            <w:r w:rsidRPr="0026724B">
              <w:rPr>
                <w:rFonts w:ascii="Arial" w:hAnsi="Arial" w:eastAsia="Arial" w:cs="Arial"/>
                <w:i/>
                <w:spacing w:val="-2"/>
              </w:rPr>
              <w:t>Service</w:t>
            </w:r>
          </w:p>
          <w:p w:rsidRPr="0026724B" w:rsidR="0026724B" w:rsidP="0026724B" w:rsidRDefault="0026724B" w14:paraId="28619611" w14:textId="77777777">
            <w:pPr>
              <w:spacing w:line="249" w:lineRule="exact"/>
              <w:ind w:left="111"/>
              <w:rPr>
                <w:rFonts w:ascii="Arial" w:hAnsi="Arial" w:eastAsia="Arial" w:cs="Arial"/>
                <w:i/>
              </w:rPr>
            </w:pPr>
            <w:r w:rsidRPr="0026724B">
              <w:rPr>
                <w:rFonts w:ascii="Arial" w:hAnsi="Arial" w:eastAsia="Arial" w:cs="Arial"/>
                <w:i/>
                <w:spacing w:val="-2"/>
              </w:rPr>
              <w:t>Maintenance</w:t>
            </w:r>
          </w:p>
        </w:tc>
        <w:tc>
          <w:tcPr>
            <w:tcW w:w="900" w:type="dxa"/>
          </w:tcPr>
          <w:p w:rsidRPr="0026724B" w:rsidR="0026724B" w:rsidP="0026724B" w:rsidRDefault="0026724B" w14:paraId="42C6E01E" w14:textId="77777777">
            <w:pPr>
              <w:spacing w:line="268" w:lineRule="exact"/>
              <w:ind w:left="109"/>
              <w:rPr>
                <w:rFonts w:ascii="Arial" w:hAnsi="Arial" w:eastAsia="Arial" w:cs="Arial"/>
                <w:i/>
              </w:rPr>
            </w:pPr>
            <w:r w:rsidRPr="0026724B">
              <w:rPr>
                <w:rFonts w:ascii="Arial" w:hAnsi="Arial" w:eastAsia="Arial" w:cs="Arial"/>
                <w:i/>
                <w:spacing w:val="-2"/>
              </w:rPr>
              <w:t>Skilled</w:t>
            </w:r>
          </w:p>
          <w:p w:rsidRPr="0026724B" w:rsidR="0026724B" w:rsidP="0026724B" w:rsidRDefault="0026724B" w14:paraId="6290C5D9" w14:textId="77777777">
            <w:pPr>
              <w:spacing w:line="249" w:lineRule="exact"/>
              <w:ind w:left="109"/>
              <w:rPr>
                <w:rFonts w:ascii="Arial" w:hAnsi="Arial" w:eastAsia="Arial" w:cs="Arial"/>
                <w:i/>
              </w:rPr>
            </w:pPr>
            <w:r w:rsidRPr="0026724B">
              <w:rPr>
                <w:rFonts w:ascii="Arial" w:hAnsi="Arial" w:eastAsia="Arial" w:cs="Arial"/>
                <w:i/>
                <w:spacing w:val="-2"/>
              </w:rPr>
              <w:t>Crafts</w:t>
            </w:r>
          </w:p>
        </w:tc>
        <w:tc>
          <w:tcPr>
            <w:tcW w:w="1282" w:type="dxa"/>
          </w:tcPr>
          <w:p w:rsidRPr="0026724B" w:rsidR="0026724B" w:rsidP="0026724B" w:rsidRDefault="0026724B" w14:paraId="670305B3" w14:textId="77777777">
            <w:pPr>
              <w:spacing w:line="268" w:lineRule="exact"/>
              <w:ind w:left="109"/>
              <w:rPr>
                <w:rFonts w:ascii="Arial" w:hAnsi="Arial" w:eastAsia="Arial" w:cs="Arial"/>
                <w:i/>
              </w:rPr>
            </w:pPr>
            <w:r w:rsidRPr="0026724B">
              <w:rPr>
                <w:rFonts w:ascii="Arial" w:hAnsi="Arial" w:eastAsia="Arial" w:cs="Arial"/>
                <w:i/>
                <w:spacing w:val="-2"/>
              </w:rPr>
              <w:t>Technicians</w:t>
            </w:r>
          </w:p>
        </w:tc>
      </w:tr>
      <w:tr w:rsidRPr="0026724B" w:rsidR="0026724B" w:rsidTr="005B15B7" w14:paraId="20868732" w14:textId="77777777">
        <w:trPr>
          <w:trHeight w:val="268"/>
        </w:trPr>
        <w:tc>
          <w:tcPr>
            <w:tcW w:w="1421" w:type="dxa"/>
          </w:tcPr>
          <w:p w:rsidRPr="0026724B" w:rsidR="0026724B" w:rsidP="0026724B" w:rsidRDefault="0026724B" w14:paraId="344652C7" w14:textId="77777777">
            <w:pPr>
              <w:spacing w:line="248" w:lineRule="exact"/>
              <w:ind w:left="107"/>
              <w:rPr>
                <w:rFonts w:ascii="Arial" w:hAnsi="Arial" w:eastAsia="Arial" w:cs="Arial"/>
              </w:rPr>
            </w:pPr>
            <w:r w:rsidRPr="0026724B">
              <w:rPr>
                <w:rFonts w:ascii="Arial" w:hAnsi="Arial" w:eastAsia="Arial" w:cs="Arial"/>
                <w:spacing w:val="-2"/>
              </w:rPr>
              <w:t>Asian</w:t>
            </w:r>
          </w:p>
        </w:tc>
        <w:tc>
          <w:tcPr>
            <w:tcW w:w="484" w:type="dxa"/>
          </w:tcPr>
          <w:p w:rsidRPr="0026724B" w:rsidR="0026724B" w:rsidP="0026724B" w:rsidRDefault="0026724B" w14:paraId="08E265A7" w14:textId="77777777">
            <w:pPr>
              <w:rPr>
                <w:rFonts w:ascii="Arial" w:hAnsi="Arial" w:eastAsia="Arial" w:cs="Arial"/>
              </w:rPr>
            </w:pPr>
            <w:r w:rsidRPr="0026724B">
              <w:rPr>
                <w:rFonts w:ascii="Arial" w:hAnsi="Arial" w:eastAsia="Arial" w:cs="Arial"/>
              </w:rPr>
              <w:t>1</w:t>
            </w:r>
          </w:p>
        </w:tc>
        <w:tc>
          <w:tcPr>
            <w:tcW w:w="628" w:type="dxa"/>
          </w:tcPr>
          <w:p w:rsidRPr="0026724B" w:rsidR="0026724B" w:rsidP="0026724B" w:rsidRDefault="0026724B" w14:paraId="70626479" w14:textId="77777777">
            <w:pPr>
              <w:spacing w:line="248" w:lineRule="exact"/>
              <w:ind w:left="108"/>
              <w:rPr>
                <w:rFonts w:ascii="Arial" w:hAnsi="Arial" w:eastAsia="Arial" w:cs="Arial"/>
              </w:rPr>
            </w:pPr>
          </w:p>
        </w:tc>
        <w:tc>
          <w:tcPr>
            <w:tcW w:w="1523" w:type="dxa"/>
          </w:tcPr>
          <w:p w:rsidRPr="0026724B" w:rsidR="0026724B" w:rsidP="0026724B" w:rsidRDefault="0026724B" w14:paraId="09B567A0" w14:textId="77777777">
            <w:pPr>
              <w:rPr>
                <w:rFonts w:ascii="Arial" w:hAnsi="Arial" w:eastAsia="Arial" w:cs="Arial"/>
              </w:rPr>
            </w:pPr>
          </w:p>
        </w:tc>
        <w:tc>
          <w:tcPr>
            <w:tcW w:w="537" w:type="dxa"/>
          </w:tcPr>
          <w:p w:rsidRPr="0026724B" w:rsidR="0026724B" w:rsidP="0026724B" w:rsidRDefault="0026724B" w14:paraId="0F552DBC" w14:textId="77777777">
            <w:pPr>
              <w:rPr>
                <w:rFonts w:ascii="Arial" w:hAnsi="Arial" w:eastAsia="Arial" w:cs="Arial"/>
              </w:rPr>
            </w:pPr>
          </w:p>
        </w:tc>
        <w:tc>
          <w:tcPr>
            <w:tcW w:w="1202" w:type="dxa"/>
          </w:tcPr>
          <w:p w:rsidRPr="0026724B" w:rsidR="0026724B" w:rsidP="0026724B" w:rsidRDefault="0026724B" w14:paraId="51C83926" w14:textId="77777777">
            <w:pPr>
              <w:rPr>
                <w:rFonts w:ascii="Arial" w:hAnsi="Arial" w:eastAsia="Arial" w:cs="Arial"/>
              </w:rPr>
            </w:pPr>
          </w:p>
        </w:tc>
        <w:tc>
          <w:tcPr>
            <w:tcW w:w="1502" w:type="dxa"/>
          </w:tcPr>
          <w:p w:rsidRPr="0026724B" w:rsidR="0026724B" w:rsidP="0026724B" w:rsidRDefault="0026724B" w14:paraId="094534F5" w14:textId="77777777">
            <w:pPr>
              <w:rPr>
                <w:rFonts w:ascii="Arial" w:hAnsi="Arial" w:eastAsia="Arial" w:cs="Arial"/>
              </w:rPr>
            </w:pPr>
          </w:p>
        </w:tc>
        <w:tc>
          <w:tcPr>
            <w:tcW w:w="900" w:type="dxa"/>
          </w:tcPr>
          <w:p w:rsidRPr="0026724B" w:rsidR="0026724B" w:rsidP="0026724B" w:rsidRDefault="0026724B" w14:paraId="3F0D5FCA" w14:textId="77777777">
            <w:pPr>
              <w:rPr>
                <w:rFonts w:ascii="Arial" w:hAnsi="Arial" w:eastAsia="Arial" w:cs="Arial"/>
              </w:rPr>
            </w:pPr>
          </w:p>
        </w:tc>
        <w:tc>
          <w:tcPr>
            <w:tcW w:w="1282" w:type="dxa"/>
          </w:tcPr>
          <w:p w:rsidRPr="0026724B" w:rsidR="0026724B" w:rsidP="0026724B" w:rsidRDefault="0026724B" w14:paraId="7F20987A" w14:textId="77777777">
            <w:pPr>
              <w:rPr>
                <w:rFonts w:ascii="Arial" w:hAnsi="Arial" w:eastAsia="Arial" w:cs="Arial"/>
              </w:rPr>
            </w:pPr>
            <w:r w:rsidRPr="0026724B">
              <w:rPr>
                <w:rFonts w:ascii="Arial" w:hAnsi="Arial" w:eastAsia="Arial" w:cs="Arial"/>
              </w:rPr>
              <w:t>3</w:t>
            </w:r>
          </w:p>
        </w:tc>
      </w:tr>
      <w:tr w:rsidRPr="0026724B" w:rsidR="0026724B" w:rsidTr="005B15B7" w14:paraId="7D64D07E" w14:textId="77777777">
        <w:trPr>
          <w:trHeight w:val="268"/>
        </w:trPr>
        <w:tc>
          <w:tcPr>
            <w:tcW w:w="1421" w:type="dxa"/>
          </w:tcPr>
          <w:p w:rsidRPr="0026724B" w:rsidR="0026724B" w:rsidP="0026724B" w:rsidRDefault="0026724B" w14:paraId="63FD3AD7" w14:textId="77777777">
            <w:pPr>
              <w:spacing w:line="248" w:lineRule="exact"/>
              <w:ind w:left="107"/>
              <w:rPr>
                <w:rFonts w:ascii="Arial" w:hAnsi="Arial" w:eastAsia="Arial" w:cs="Arial"/>
              </w:rPr>
            </w:pPr>
            <w:r w:rsidRPr="0026724B">
              <w:rPr>
                <w:rFonts w:ascii="Arial" w:hAnsi="Arial" w:eastAsia="Arial" w:cs="Arial"/>
                <w:spacing w:val="-2"/>
              </w:rPr>
              <w:t>Black</w:t>
            </w:r>
          </w:p>
        </w:tc>
        <w:tc>
          <w:tcPr>
            <w:tcW w:w="484" w:type="dxa"/>
          </w:tcPr>
          <w:p w:rsidRPr="0026724B" w:rsidR="0026724B" w:rsidP="0026724B" w:rsidRDefault="0026724B" w14:paraId="04C7345C" w14:textId="77777777">
            <w:pPr>
              <w:rPr>
                <w:rFonts w:ascii="Arial" w:hAnsi="Arial" w:eastAsia="Arial" w:cs="Arial"/>
              </w:rPr>
            </w:pPr>
          </w:p>
        </w:tc>
        <w:tc>
          <w:tcPr>
            <w:tcW w:w="628" w:type="dxa"/>
          </w:tcPr>
          <w:p w:rsidRPr="0026724B" w:rsidR="0026724B" w:rsidP="0026724B" w:rsidRDefault="0026724B" w14:paraId="69305043" w14:textId="77777777">
            <w:pPr>
              <w:rPr>
                <w:rFonts w:ascii="Arial" w:hAnsi="Arial" w:eastAsia="Arial" w:cs="Arial"/>
              </w:rPr>
            </w:pPr>
            <w:r w:rsidRPr="0026724B">
              <w:rPr>
                <w:rFonts w:ascii="Arial" w:hAnsi="Arial" w:eastAsia="Arial" w:cs="Arial"/>
              </w:rPr>
              <w:t>1</w:t>
            </w:r>
          </w:p>
        </w:tc>
        <w:tc>
          <w:tcPr>
            <w:tcW w:w="1523" w:type="dxa"/>
          </w:tcPr>
          <w:p w:rsidRPr="0026724B" w:rsidR="0026724B" w:rsidP="0026724B" w:rsidRDefault="0026724B" w14:paraId="7D8405EF" w14:textId="77777777">
            <w:pPr>
              <w:spacing w:line="248" w:lineRule="exact"/>
              <w:ind w:left="109"/>
              <w:rPr>
                <w:rFonts w:ascii="Arial" w:hAnsi="Arial" w:eastAsia="Arial" w:cs="Arial"/>
              </w:rPr>
            </w:pPr>
            <w:r w:rsidRPr="0026724B">
              <w:rPr>
                <w:rFonts w:ascii="Arial" w:hAnsi="Arial" w:eastAsia="Arial" w:cs="Arial"/>
              </w:rPr>
              <w:t>1</w:t>
            </w:r>
          </w:p>
        </w:tc>
        <w:tc>
          <w:tcPr>
            <w:tcW w:w="537" w:type="dxa"/>
          </w:tcPr>
          <w:p w:rsidRPr="0026724B" w:rsidR="0026724B" w:rsidP="0026724B" w:rsidRDefault="0026724B" w14:paraId="4CE49BBB" w14:textId="77777777">
            <w:pPr>
              <w:rPr>
                <w:rFonts w:ascii="Arial" w:hAnsi="Arial" w:eastAsia="Arial" w:cs="Arial"/>
              </w:rPr>
            </w:pPr>
          </w:p>
        </w:tc>
        <w:tc>
          <w:tcPr>
            <w:tcW w:w="1202" w:type="dxa"/>
          </w:tcPr>
          <w:p w:rsidRPr="0026724B" w:rsidR="0026724B" w:rsidP="0026724B" w:rsidRDefault="0026724B" w14:paraId="79374326" w14:textId="77777777">
            <w:pPr>
              <w:spacing w:line="248" w:lineRule="exact"/>
              <w:rPr>
                <w:rFonts w:ascii="Arial" w:hAnsi="Arial" w:eastAsia="Arial" w:cs="Arial"/>
              </w:rPr>
            </w:pPr>
            <w:r w:rsidRPr="0026724B">
              <w:rPr>
                <w:rFonts w:ascii="Arial" w:hAnsi="Arial" w:eastAsia="Arial" w:cs="Arial"/>
              </w:rPr>
              <w:t>2</w:t>
            </w:r>
          </w:p>
        </w:tc>
        <w:tc>
          <w:tcPr>
            <w:tcW w:w="1502" w:type="dxa"/>
          </w:tcPr>
          <w:p w:rsidRPr="0026724B" w:rsidR="0026724B" w:rsidP="0026724B" w:rsidRDefault="0026724B" w14:paraId="5818106C" w14:textId="77777777">
            <w:pPr>
              <w:rPr>
                <w:rFonts w:ascii="Arial" w:hAnsi="Arial" w:eastAsia="Arial" w:cs="Arial"/>
              </w:rPr>
            </w:pPr>
          </w:p>
        </w:tc>
        <w:tc>
          <w:tcPr>
            <w:tcW w:w="900" w:type="dxa"/>
          </w:tcPr>
          <w:p w:rsidRPr="0026724B" w:rsidR="0026724B" w:rsidP="0026724B" w:rsidRDefault="0026724B" w14:paraId="2E3AF6BF" w14:textId="77777777">
            <w:pPr>
              <w:rPr>
                <w:rFonts w:ascii="Arial" w:hAnsi="Arial" w:eastAsia="Arial" w:cs="Arial"/>
              </w:rPr>
            </w:pPr>
          </w:p>
        </w:tc>
        <w:tc>
          <w:tcPr>
            <w:tcW w:w="1282" w:type="dxa"/>
          </w:tcPr>
          <w:p w:rsidRPr="0026724B" w:rsidR="0026724B" w:rsidP="0026724B" w:rsidRDefault="0026724B" w14:paraId="2718CC5D" w14:textId="77777777">
            <w:pPr>
              <w:rPr>
                <w:rFonts w:ascii="Arial" w:hAnsi="Arial" w:eastAsia="Arial" w:cs="Arial"/>
              </w:rPr>
            </w:pPr>
          </w:p>
        </w:tc>
      </w:tr>
      <w:tr w:rsidRPr="0026724B" w:rsidR="0026724B" w:rsidTr="005B15B7" w14:paraId="1CB89DEF" w14:textId="77777777">
        <w:trPr>
          <w:trHeight w:val="268"/>
        </w:trPr>
        <w:tc>
          <w:tcPr>
            <w:tcW w:w="1421" w:type="dxa"/>
          </w:tcPr>
          <w:p w:rsidRPr="0026724B" w:rsidR="0026724B" w:rsidP="0026724B" w:rsidRDefault="0026724B" w14:paraId="1F9F6145" w14:textId="77777777">
            <w:pPr>
              <w:spacing w:line="248" w:lineRule="exact"/>
              <w:ind w:left="107"/>
              <w:rPr>
                <w:rFonts w:ascii="Arial" w:hAnsi="Arial" w:eastAsia="Arial" w:cs="Arial"/>
              </w:rPr>
            </w:pPr>
            <w:r w:rsidRPr="0026724B">
              <w:rPr>
                <w:rFonts w:ascii="Arial" w:hAnsi="Arial" w:eastAsia="Arial" w:cs="Arial"/>
                <w:spacing w:val="-2"/>
              </w:rPr>
              <w:t>Hispanic</w:t>
            </w:r>
          </w:p>
        </w:tc>
        <w:tc>
          <w:tcPr>
            <w:tcW w:w="484" w:type="dxa"/>
          </w:tcPr>
          <w:p w:rsidRPr="0026724B" w:rsidR="0026724B" w:rsidP="0026724B" w:rsidRDefault="0026724B" w14:paraId="40635255" w14:textId="77777777">
            <w:pPr>
              <w:spacing w:line="248" w:lineRule="exact"/>
              <w:ind w:right="143"/>
              <w:rPr>
                <w:rFonts w:ascii="Arial" w:hAnsi="Arial" w:eastAsia="Arial" w:cs="Arial"/>
              </w:rPr>
            </w:pPr>
            <w:r w:rsidRPr="0026724B">
              <w:rPr>
                <w:rFonts w:ascii="Arial" w:hAnsi="Arial" w:eastAsia="Arial" w:cs="Arial"/>
              </w:rPr>
              <w:t>2</w:t>
            </w:r>
          </w:p>
        </w:tc>
        <w:tc>
          <w:tcPr>
            <w:tcW w:w="628" w:type="dxa"/>
          </w:tcPr>
          <w:p w:rsidRPr="0026724B" w:rsidR="0026724B" w:rsidP="0026724B" w:rsidRDefault="0026724B" w14:paraId="3D5A5E8C" w14:textId="77777777">
            <w:pPr>
              <w:rPr>
                <w:rFonts w:ascii="Arial" w:hAnsi="Arial" w:eastAsia="Arial" w:cs="Arial"/>
              </w:rPr>
            </w:pPr>
          </w:p>
        </w:tc>
        <w:tc>
          <w:tcPr>
            <w:tcW w:w="1523" w:type="dxa"/>
          </w:tcPr>
          <w:p w:rsidRPr="0026724B" w:rsidR="0026724B" w:rsidP="0026724B" w:rsidRDefault="0026724B" w14:paraId="4EE9E844" w14:textId="77777777">
            <w:pPr>
              <w:spacing w:line="248" w:lineRule="exact"/>
              <w:ind w:left="109"/>
              <w:rPr>
                <w:rFonts w:ascii="Arial" w:hAnsi="Arial" w:eastAsia="Arial" w:cs="Arial"/>
              </w:rPr>
            </w:pPr>
          </w:p>
        </w:tc>
        <w:tc>
          <w:tcPr>
            <w:tcW w:w="537" w:type="dxa"/>
          </w:tcPr>
          <w:p w:rsidRPr="0026724B" w:rsidR="0026724B" w:rsidP="0026724B" w:rsidRDefault="0026724B" w14:paraId="7E805683" w14:textId="77777777">
            <w:pPr>
              <w:rPr>
                <w:rFonts w:ascii="Arial" w:hAnsi="Arial" w:eastAsia="Arial" w:cs="Arial"/>
              </w:rPr>
            </w:pPr>
          </w:p>
        </w:tc>
        <w:tc>
          <w:tcPr>
            <w:tcW w:w="1202" w:type="dxa"/>
          </w:tcPr>
          <w:p w:rsidRPr="0026724B" w:rsidR="0026724B" w:rsidP="0026724B" w:rsidRDefault="0026724B" w14:paraId="1C83C951" w14:textId="77777777">
            <w:pPr>
              <w:rPr>
                <w:rFonts w:ascii="Arial" w:hAnsi="Arial" w:eastAsia="Arial" w:cs="Arial"/>
              </w:rPr>
            </w:pPr>
          </w:p>
        </w:tc>
        <w:tc>
          <w:tcPr>
            <w:tcW w:w="1502" w:type="dxa"/>
          </w:tcPr>
          <w:p w:rsidRPr="0026724B" w:rsidR="0026724B" w:rsidP="0026724B" w:rsidRDefault="0026724B" w14:paraId="06CEE74B" w14:textId="77777777">
            <w:pPr>
              <w:rPr>
                <w:rFonts w:ascii="Arial" w:hAnsi="Arial" w:eastAsia="Arial" w:cs="Arial"/>
              </w:rPr>
            </w:pPr>
          </w:p>
        </w:tc>
        <w:tc>
          <w:tcPr>
            <w:tcW w:w="900" w:type="dxa"/>
          </w:tcPr>
          <w:p w:rsidRPr="0026724B" w:rsidR="0026724B" w:rsidP="0026724B" w:rsidRDefault="0026724B" w14:paraId="4A8BEAEF" w14:textId="77777777">
            <w:pPr>
              <w:rPr>
                <w:rFonts w:ascii="Arial" w:hAnsi="Arial" w:eastAsia="Arial" w:cs="Arial"/>
              </w:rPr>
            </w:pPr>
          </w:p>
        </w:tc>
        <w:tc>
          <w:tcPr>
            <w:tcW w:w="1282" w:type="dxa"/>
          </w:tcPr>
          <w:p w:rsidRPr="0026724B" w:rsidR="0026724B" w:rsidP="0026724B" w:rsidRDefault="0026724B" w14:paraId="74C09F9F" w14:textId="77777777">
            <w:pPr>
              <w:rPr>
                <w:rFonts w:ascii="Arial" w:hAnsi="Arial" w:eastAsia="Arial" w:cs="Arial"/>
              </w:rPr>
            </w:pPr>
          </w:p>
        </w:tc>
      </w:tr>
      <w:tr w:rsidRPr="0026724B" w:rsidR="0026724B" w:rsidTr="005B15B7" w14:paraId="222F706E" w14:textId="77777777">
        <w:trPr>
          <w:trHeight w:val="537"/>
        </w:trPr>
        <w:tc>
          <w:tcPr>
            <w:tcW w:w="1421" w:type="dxa"/>
          </w:tcPr>
          <w:p w:rsidRPr="0026724B" w:rsidR="0026724B" w:rsidP="0026724B" w:rsidRDefault="0026724B" w14:paraId="718FA75F" w14:textId="77777777">
            <w:pPr>
              <w:spacing w:line="268" w:lineRule="exact"/>
              <w:ind w:left="107"/>
              <w:rPr>
                <w:rFonts w:ascii="Arial" w:hAnsi="Arial" w:eastAsia="Arial" w:cs="Arial"/>
              </w:rPr>
            </w:pPr>
            <w:r w:rsidRPr="0026724B">
              <w:rPr>
                <w:rFonts w:ascii="Arial" w:hAnsi="Arial" w:eastAsia="Arial" w:cs="Arial"/>
                <w:spacing w:val="-2"/>
              </w:rPr>
              <w:t>Native</w:t>
            </w:r>
          </w:p>
          <w:p w:rsidRPr="0026724B" w:rsidR="0026724B" w:rsidP="0026724B" w:rsidRDefault="0026724B" w14:paraId="2F14E7A4" w14:textId="77777777">
            <w:pPr>
              <w:spacing w:line="249" w:lineRule="exact"/>
              <w:ind w:left="107"/>
              <w:rPr>
                <w:rFonts w:ascii="Arial" w:hAnsi="Arial" w:eastAsia="Arial" w:cs="Arial"/>
              </w:rPr>
            </w:pPr>
            <w:r w:rsidRPr="0026724B">
              <w:rPr>
                <w:rFonts w:ascii="Arial" w:hAnsi="Arial" w:eastAsia="Arial" w:cs="Arial"/>
                <w:spacing w:val="-2"/>
              </w:rPr>
              <w:t>American</w:t>
            </w:r>
          </w:p>
        </w:tc>
        <w:tc>
          <w:tcPr>
            <w:tcW w:w="484" w:type="dxa"/>
          </w:tcPr>
          <w:p w:rsidRPr="0026724B" w:rsidR="0026724B" w:rsidP="0026724B" w:rsidRDefault="0026724B" w14:paraId="5007496E" w14:textId="77777777">
            <w:pPr>
              <w:spacing w:line="268" w:lineRule="exact"/>
              <w:ind w:right="143"/>
              <w:jc w:val="center"/>
              <w:rPr>
                <w:rFonts w:ascii="Arial" w:hAnsi="Arial" w:eastAsia="Arial" w:cs="Arial"/>
              </w:rPr>
            </w:pPr>
          </w:p>
        </w:tc>
        <w:tc>
          <w:tcPr>
            <w:tcW w:w="628" w:type="dxa"/>
          </w:tcPr>
          <w:p w:rsidRPr="0026724B" w:rsidR="0026724B" w:rsidP="0026724B" w:rsidRDefault="0026724B" w14:paraId="4298EC69" w14:textId="77777777">
            <w:pPr>
              <w:rPr>
                <w:rFonts w:ascii="Arial" w:hAnsi="Arial" w:eastAsia="Arial" w:cs="Arial"/>
              </w:rPr>
            </w:pPr>
          </w:p>
        </w:tc>
        <w:tc>
          <w:tcPr>
            <w:tcW w:w="1523" w:type="dxa"/>
          </w:tcPr>
          <w:p w:rsidRPr="0026724B" w:rsidR="0026724B" w:rsidP="0026724B" w:rsidRDefault="0026724B" w14:paraId="7FB23DC0" w14:textId="77777777">
            <w:pPr>
              <w:rPr>
                <w:rFonts w:ascii="Arial" w:hAnsi="Arial" w:eastAsia="Arial" w:cs="Arial"/>
              </w:rPr>
            </w:pPr>
          </w:p>
        </w:tc>
        <w:tc>
          <w:tcPr>
            <w:tcW w:w="537" w:type="dxa"/>
          </w:tcPr>
          <w:p w:rsidRPr="0026724B" w:rsidR="0026724B" w:rsidP="0026724B" w:rsidRDefault="0026724B" w14:paraId="73F7E522" w14:textId="77777777">
            <w:pPr>
              <w:rPr>
                <w:rFonts w:ascii="Arial" w:hAnsi="Arial" w:eastAsia="Arial" w:cs="Arial"/>
              </w:rPr>
            </w:pPr>
          </w:p>
        </w:tc>
        <w:tc>
          <w:tcPr>
            <w:tcW w:w="1202" w:type="dxa"/>
          </w:tcPr>
          <w:p w:rsidRPr="0026724B" w:rsidR="0026724B" w:rsidP="0026724B" w:rsidRDefault="0026724B" w14:paraId="081E4942" w14:textId="77777777">
            <w:pPr>
              <w:spacing w:line="268" w:lineRule="exact"/>
              <w:rPr>
                <w:rFonts w:ascii="Arial" w:hAnsi="Arial" w:eastAsia="Arial" w:cs="Arial"/>
              </w:rPr>
            </w:pPr>
            <w:r w:rsidRPr="0026724B">
              <w:rPr>
                <w:rFonts w:ascii="Arial" w:hAnsi="Arial" w:eastAsia="Arial" w:cs="Arial"/>
              </w:rPr>
              <w:t>1</w:t>
            </w:r>
          </w:p>
        </w:tc>
        <w:tc>
          <w:tcPr>
            <w:tcW w:w="1502" w:type="dxa"/>
          </w:tcPr>
          <w:p w:rsidRPr="0026724B" w:rsidR="0026724B" w:rsidP="0026724B" w:rsidRDefault="0026724B" w14:paraId="0CED1EDA" w14:textId="77777777">
            <w:pPr>
              <w:rPr>
                <w:rFonts w:ascii="Arial" w:hAnsi="Arial" w:eastAsia="Arial" w:cs="Arial"/>
              </w:rPr>
            </w:pPr>
          </w:p>
        </w:tc>
        <w:tc>
          <w:tcPr>
            <w:tcW w:w="900" w:type="dxa"/>
          </w:tcPr>
          <w:p w:rsidRPr="0026724B" w:rsidR="0026724B" w:rsidP="0026724B" w:rsidRDefault="0026724B" w14:paraId="7FC55BAC" w14:textId="77777777">
            <w:pPr>
              <w:rPr>
                <w:rFonts w:ascii="Arial" w:hAnsi="Arial" w:eastAsia="Arial" w:cs="Arial"/>
              </w:rPr>
            </w:pPr>
          </w:p>
        </w:tc>
        <w:tc>
          <w:tcPr>
            <w:tcW w:w="1282" w:type="dxa"/>
          </w:tcPr>
          <w:p w:rsidRPr="0026724B" w:rsidR="0026724B" w:rsidP="0026724B" w:rsidRDefault="0026724B" w14:paraId="515AC474" w14:textId="77777777">
            <w:pPr>
              <w:rPr>
                <w:rFonts w:ascii="Arial" w:hAnsi="Arial" w:eastAsia="Arial" w:cs="Arial"/>
              </w:rPr>
            </w:pPr>
          </w:p>
        </w:tc>
      </w:tr>
      <w:tr w:rsidRPr="0026724B" w:rsidR="0026724B" w:rsidTr="005B15B7" w14:paraId="0A5D5B89" w14:textId="77777777">
        <w:trPr>
          <w:trHeight w:val="537"/>
        </w:trPr>
        <w:tc>
          <w:tcPr>
            <w:tcW w:w="1421" w:type="dxa"/>
          </w:tcPr>
          <w:p w:rsidRPr="0026724B" w:rsidR="0026724B" w:rsidP="0026724B" w:rsidRDefault="0026724B" w14:paraId="10F90115" w14:textId="77777777">
            <w:pPr>
              <w:spacing w:line="268" w:lineRule="exact"/>
              <w:ind w:left="107"/>
              <w:rPr>
                <w:rFonts w:ascii="Arial" w:hAnsi="Arial" w:eastAsia="Arial" w:cs="Arial"/>
              </w:rPr>
            </w:pPr>
            <w:r w:rsidRPr="0026724B">
              <w:rPr>
                <w:rFonts w:ascii="Arial" w:hAnsi="Arial" w:eastAsia="Arial" w:cs="Arial"/>
                <w:spacing w:val="-2"/>
              </w:rPr>
              <w:t>Pacific</w:t>
            </w:r>
          </w:p>
          <w:p w:rsidRPr="0026724B" w:rsidR="0026724B" w:rsidP="0026724B" w:rsidRDefault="0026724B" w14:paraId="3BAB434B" w14:textId="77777777">
            <w:pPr>
              <w:spacing w:line="249" w:lineRule="exact"/>
              <w:ind w:left="107"/>
              <w:rPr>
                <w:rFonts w:ascii="Arial" w:hAnsi="Arial" w:eastAsia="Arial" w:cs="Arial"/>
              </w:rPr>
            </w:pPr>
            <w:r w:rsidRPr="0026724B">
              <w:rPr>
                <w:rFonts w:ascii="Arial" w:hAnsi="Arial" w:eastAsia="Arial" w:cs="Arial"/>
                <w:spacing w:val="-2"/>
              </w:rPr>
              <w:t>Islander</w:t>
            </w:r>
          </w:p>
        </w:tc>
        <w:tc>
          <w:tcPr>
            <w:tcW w:w="484" w:type="dxa"/>
          </w:tcPr>
          <w:p w:rsidRPr="0026724B" w:rsidR="0026724B" w:rsidP="0026724B" w:rsidRDefault="0026724B" w14:paraId="344164B8" w14:textId="77777777">
            <w:pPr>
              <w:rPr>
                <w:rFonts w:ascii="Arial" w:hAnsi="Arial" w:eastAsia="Arial" w:cs="Arial"/>
              </w:rPr>
            </w:pPr>
          </w:p>
        </w:tc>
        <w:tc>
          <w:tcPr>
            <w:tcW w:w="628" w:type="dxa"/>
          </w:tcPr>
          <w:p w:rsidRPr="0026724B" w:rsidR="0026724B" w:rsidP="0026724B" w:rsidRDefault="0026724B" w14:paraId="4BC1C3D4" w14:textId="77777777">
            <w:pPr>
              <w:rPr>
                <w:rFonts w:ascii="Arial" w:hAnsi="Arial" w:eastAsia="Arial" w:cs="Arial"/>
              </w:rPr>
            </w:pPr>
          </w:p>
        </w:tc>
        <w:tc>
          <w:tcPr>
            <w:tcW w:w="1523" w:type="dxa"/>
          </w:tcPr>
          <w:p w:rsidRPr="0026724B" w:rsidR="0026724B" w:rsidP="0026724B" w:rsidRDefault="0026724B" w14:paraId="638285D0" w14:textId="77777777">
            <w:pPr>
              <w:rPr>
                <w:rFonts w:ascii="Arial" w:hAnsi="Arial" w:eastAsia="Arial" w:cs="Arial"/>
              </w:rPr>
            </w:pPr>
          </w:p>
        </w:tc>
        <w:tc>
          <w:tcPr>
            <w:tcW w:w="537" w:type="dxa"/>
          </w:tcPr>
          <w:p w:rsidRPr="0026724B" w:rsidR="0026724B" w:rsidP="0026724B" w:rsidRDefault="0026724B" w14:paraId="215468B0" w14:textId="77777777">
            <w:pPr>
              <w:rPr>
                <w:rFonts w:ascii="Arial" w:hAnsi="Arial" w:eastAsia="Arial" w:cs="Arial"/>
              </w:rPr>
            </w:pPr>
          </w:p>
        </w:tc>
        <w:tc>
          <w:tcPr>
            <w:tcW w:w="1202" w:type="dxa"/>
          </w:tcPr>
          <w:p w:rsidRPr="0026724B" w:rsidR="0026724B" w:rsidP="0026724B" w:rsidRDefault="0026724B" w14:paraId="3E40DF89" w14:textId="77777777">
            <w:pPr>
              <w:rPr>
                <w:rFonts w:ascii="Arial" w:hAnsi="Arial" w:eastAsia="Arial" w:cs="Arial"/>
              </w:rPr>
            </w:pPr>
          </w:p>
        </w:tc>
        <w:tc>
          <w:tcPr>
            <w:tcW w:w="1502" w:type="dxa"/>
          </w:tcPr>
          <w:p w:rsidRPr="0026724B" w:rsidR="0026724B" w:rsidP="0026724B" w:rsidRDefault="0026724B" w14:paraId="59CC5C11" w14:textId="77777777">
            <w:pPr>
              <w:rPr>
                <w:rFonts w:ascii="Arial" w:hAnsi="Arial" w:eastAsia="Arial" w:cs="Arial"/>
              </w:rPr>
            </w:pPr>
          </w:p>
        </w:tc>
        <w:tc>
          <w:tcPr>
            <w:tcW w:w="900" w:type="dxa"/>
          </w:tcPr>
          <w:p w:rsidRPr="0026724B" w:rsidR="0026724B" w:rsidP="0026724B" w:rsidRDefault="0026724B" w14:paraId="0FF4D517" w14:textId="77777777">
            <w:pPr>
              <w:rPr>
                <w:rFonts w:ascii="Arial" w:hAnsi="Arial" w:eastAsia="Arial" w:cs="Arial"/>
              </w:rPr>
            </w:pPr>
          </w:p>
        </w:tc>
        <w:tc>
          <w:tcPr>
            <w:tcW w:w="1282" w:type="dxa"/>
          </w:tcPr>
          <w:p w:rsidRPr="0026724B" w:rsidR="0026724B" w:rsidP="0026724B" w:rsidRDefault="0026724B" w14:paraId="3E9F8FD3" w14:textId="77777777">
            <w:pPr>
              <w:rPr>
                <w:rFonts w:ascii="Arial" w:hAnsi="Arial" w:eastAsia="Arial" w:cs="Arial"/>
              </w:rPr>
            </w:pPr>
          </w:p>
        </w:tc>
      </w:tr>
      <w:tr w:rsidRPr="0026724B" w:rsidR="0026724B" w:rsidTr="005B15B7" w14:paraId="49857A56" w14:textId="77777777">
        <w:trPr>
          <w:trHeight w:val="537"/>
        </w:trPr>
        <w:tc>
          <w:tcPr>
            <w:tcW w:w="1421" w:type="dxa"/>
          </w:tcPr>
          <w:p w:rsidRPr="0026724B" w:rsidR="0026724B" w:rsidP="0026724B" w:rsidRDefault="0026724B" w14:paraId="3A8D4DFE" w14:textId="77777777">
            <w:pPr>
              <w:spacing w:line="268" w:lineRule="exact"/>
              <w:ind w:left="107"/>
              <w:rPr>
                <w:rFonts w:ascii="Arial" w:hAnsi="Arial" w:eastAsia="Arial" w:cs="Arial"/>
              </w:rPr>
            </w:pPr>
            <w:r w:rsidRPr="0026724B">
              <w:rPr>
                <w:rFonts w:ascii="Arial" w:hAnsi="Arial" w:eastAsia="Arial" w:cs="Arial"/>
              </w:rPr>
              <w:t>Two</w:t>
            </w:r>
            <w:r w:rsidRPr="0026724B">
              <w:rPr>
                <w:rFonts w:ascii="Arial" w:hAnsi="Arial" w:eastAsia="Arial" w:cs="Arial"/>
                <w:spacing w:val="-1"/>
              </w:rPr>
              <w:t xml:space="preserve"> </w:t>
            </w:r>
            <w:r w:rsidRPr="0026724B">
              <w:rPr>
                <w:rFonts w:ascii="Arial" w:hAnsi="Arial" w:eastAsia="Arial" w:cs="Arial"/>
                <w:spacing w:val="-5"/>
              </w:rPr>
              <w:t>of</w:t>
            </w:r>
          </w:p>
          <w:p w:rsidRPr="0026724B" w:rsidR="0026724B" w:rsidP="0026724B" w:rsidRDefault="0026724B" w14:paraId="59F5DE17" w14:textId="77777777">
            <w:pPr>
              <w:spacing w:line="249" w:lineRule="exact"/>
              <w:ind w:left="107"/>
              <w:rPr>
                <w:rFonts w:ascii="Arial" w:hAnsi="Arial" w:eastAsia="Arial" w:cs="Arial"/>
              </w:rPr>
            </w:pPr>
            <w:r w:rsidRPr="0026724B">
              <w:rPr>
                <w:rFonts w:ascii="Arial" w:hAnsi="Arial" w:eastAsia="Arial" w:cs="Arial"/>
              </w:rPr>
              <w:t>More</w:t>
            </w:r>
            <w:r w:rsidRPr="0026724B">
              <w:rPr>
                <w:rFonts w:ascii="Arial" w:hAnsi="Arial" w:eastAsia="Arial" w:cs="Arial"/>
                <w:spacing w:val="-1"/>
              </w:rPr>
              <w:t xml:space="preserve"> </w:t>
            </w:r>
            <w:r w:rsidRPr="0026724B">
              <w:rPr>
                <w:rFonts w:ascii="Arial" w:hAnsi="Arial" w:eastAsia="Arial" w:cs="Arial"/>
                <w:spacing w:val="-2"/>
              </w:rPr>
              <w:t>Races</w:t>
            </w:r>
          </w:p>
        </w:tc>
        <w:tc>
          <w:tcPr>
            <w:tcW w:w="484" w:type="dxa"/>
          </w:tcPr>
          <w:p w:rsidRPr="0026724B" w:rsidR="0026724B" w:rsidP="0026724B" w:rsidRDefault="0026724B" w14:paraId="485609DF" w14:textId="77777777">
            <w:pPr>
              <w:rPr>
                <w:rFonts w:ascii="Arial" w:hAnsi="Arial" w:eastAsia="Arial" w:cs="Arial"/>
              </w:rPr>
            </w:pPr>
          </w:p>
        </w:tc>
        <w:tc>
          <w:tcPr>
            <w:tcW w:w="628" w:type="dxa"/>
          </w:tcPr>
          <w:p w:rsidRPr="0026724B" w:rsidR="0026724B" w:rsidP="0026724B" w:rsidRDefault="0026724B" w14:paraId="27C590F9" w14:textId="77777777">
            <w:pPr>
              <w:rPr>
                <w:rFonts w:ascii="Arial" w:hAnsi="Arial" w:eastAsia="Arial" w:cs="Arial"/>
              </w:rPr>
            </w:pPr>
          </w:p>
        </w:tc>
        <w:tc>
          <w:tcPr>
            <w:tcW w:w="1523" w:type="dxa"/>
          </w:tcPr>
          <w:p w:rsidRPr="0026724B" w:rsidR="0026724B" w:rsidP="0026724B" w:rsidRDefault="0026724B" w14:paraId="61575594" w14:textId="77777777">
            <w:pPr>
              <w:rPr>
                <w:rFonts w:ascii="Arial" w:hAnsi="Arial" w:eastAsia="Arial" w:cs="Arial"/>
              </w:rPr>
            </w:pPr>
          </w:p>
        </w:tc>
        <w:tc>
          <w:tcPr>
            <w:tcW w:w="537" w:type="dxa"/>
          </w:tcPr>
          <w:p w:rsidRPr="0026724B" w:rsidR="0026724B" w:rsidP="0026724B" w:rsidRDefault="0026724B" w14:paraId="6E7B06A6" w14:textId="77777777">
            <w:pPr>
              <w:rPr>
                <w:rFonts w:ascii="Arial" w:hAnsi="Arial" w:eastAsia="Arial" w:cs="Arial"/>
              </w:rPr>
            </w:pPr>
          </w:p>
        </w:tc>
        <w:tc>
          <w:tcPr>
            <w:tcW w:w="1202" w:type="dxa"/>
          </w:tcPr>
          <w:p w:rsidRPr="0026724B" w:rsidR="0026724B" w:rsidP="0026724B" w:rsidRDefault="0026724B" w14:paraId="00BB0020" w14:textId="77777777">
            <w:pPr>
              <w:spacing w:line="268" w:lineRule="exact"/>
              <w:rPr>
                <w:rFonts w:ascii="Arial" w:hAnsi="Arial" w:eastAsia="Arial" w:cs="Arial"/>
              </w:rPr>
            </w:pPr>
            <w:r w:rsidRPr="0026724B">
              <w:rPr>
                <w:rFonts w:ascii="Arial" w:hAnsi="Arial" w:eastAsia="Arial" w:cs="Arial"/>
              </w:rPr>
              <w:t>1</w:t>
            </w:r>
          </w:p>
        </w:tc>
        <w:tc>
          <w:tcPr>
            <w:tcW w:w="1502" w:type="dxa"/>
          </w:tcPr>
          <w:p w:rsidRPr="0026724B" w:rsidR="0026724B" w:rsidP="0026724B" w:rsidRDefault="0026724B" w14:paraId="21007BCE" w14:textId="77777777">
            <w:pPr>
              <w:rPr>
                <w:rFonts w:ascii="Arial" w:hAnsi="Arial" w:eastAsia="Arial" w:cs="Arial"/>
              </w:rPr>
            </w:pPr>
          </w:p>
        </w:tc>
        <w:tc>
          <w:tcPr>
            <w:tcW w:w="900" w:type="dxa"/>
          </w:tcPr>
          <w:p w:rsidRPr="0026724B" w:rsidR="0026724B" w:rsidP="0026724B" w:rsidRDefault="0026724B" w14:paraId="2A9A5FCF" w14:textId="77777777">
            <w:pPr>
              <w:rPr>
                <w:rFonts w:ascii="Arial" w:hAnsi="Arial" w:eastAsia="Arial" w:cs="Arial"/>
              </w:rPr>
            </w:pPr>
          </w:p>
        </w:tc>
        <w:tc>
          <w:tcPr>
            <w:tcW w:w="1282" w:type="dxa"/>
          </w:tcPr>
          <w:p w:rsidRPr="0026724B" w:rsidR="0026724B" w:rsidP="0026724B" w:rsidRDefault="0026724B" w14:paraId="7F5A6299" w14:textId="77777777">
            <w:pPr>
              <w:rPr>
                <w:rFonts w:ascii="Arial" w:hAnsi="Arial" w:eastAsia="Arial" w:cs="Arial"/>
              </w:rPr>
            </w:pPr>
          </w:p>
        </w:tc>
      </w:tr>
      <w:tr w:rsidRPr="0026724B" w:rsidR="0026724B" w:rsidTr="005B15B7" w14:paraId="6810C4E9" w14:textId="77777777">
        <w:trPr>
          <w:trHeight w:val="268"/>
        </w:trPr>
        <w:tc>
          <w:tcPr>
            <w:tcW w:w="1421" w:type="dxa"/>
          </w:tcPr>
          <w:p w:rsidRPr="0026724B" w:rsidR="0026724B" w:rsidP="0026724B" w:rsidRDefault="0026724B" w14:paraId="20B302F2" w14:textId="77777777">
            <w:pPr>
              <w:spacing w:line="248" w:lineRule="exact"/>
              <w:ind w:left="107"/>
              <w:rPr>
                <w:rFonts w:ascii="Arial" w:hAnsi="Arial" w:eastAsia="Arial" w:cs="Arial"/>
              </w:rPr>
            </w:pPr>
            <w:r w:rsidRPr="0026724B">
              <w:rPr>
                <w:rFonts w:ascii="Arial" w:hAnsi="Arial" w:eastAsia="Arial" w:cs="Arial"/>
                <w:spacing w:val="-2"/>
              </w:rPr>
              <w:t>Female</w:t>
            </w:r>
          </w:p>
        </w:tc>
        <w:tc>
          <w:tcPr>
            <w:tcW w:w="484" w:type="dxa"/>
          </w:tcPr>
          <w:p w:rsidRPr="0026724B" w:rsidR="0026724B" w:rsidP="0026724B" w:rsidRDefault="0026724B" w14:paraId="0E84BF41" w14:textId="77777777">
            <w:pPr>
              <w:rPr>
                <w:rFonts w:ascii="Arial" w:hAnsi="Arial" w:eastAsia="Arial" w:cs="Arial"/>
              </w:rPr>
            </w:pPr>
          </w:p>
        </w:tc>
        <w:tc>
          <w:tcPr>
            <w:tcW w:w="628" w:type="dxa"/>
          </w:tcPr>
          <w:p w:rsidRPr="0026724B" w:rsidR="0026724B" w:rsidP="0026724B" w:rsidRDefault="0026724B" w14:paraId="15A9E314" w14:textId="77777777">
            <w:pPr>
              <w:spacing w:line="248" w:lineRule="exact"/>
              <w:rPr>
                <w:rFonts w:ascii="Arial" w:hAnsi="Arial" w:eastAsia="Arial" w:cs="Arial"/>
              </w:rPr>
            </w:pPr>
            <w:r w:rsidRPr="0026724B">
              <w:rPr>
                <w:rFonts w:ascii="Arial" w:hAnsi="Arial" w:eastAsia="Arial" w:cs="Arial"/>
              </w:rPr>
              <w:t>2</w:t>
            </w:r>
          </w:p>
        </w:tc>
        <w:tc>
          <w:tcPr>
            <w:tcW w:w="1523" w:type="dxa"/>
          </w:tcPr>
          <w:p w:rsidRPr="0026724B" w:rsidR="0026724B" w:rsidP="0026724B" w:rsidRDefault="0026724B" w14:paraId="31792E2A" w14:textId="77777777">
            <w:pPr>
              <w:rPr>
                <w:rFonts w:ascii="Arial" w:hAnsi="Arial" w:eastAsia="Arial" w:cs="Arial"/>
              </w:rPr>
            </w:pPr>
          </w:p>
        </w:tc>
        <w:tc>
          <w:tcPr>
            <w:tcW w:w="537" w:type="dxa"/>
          </w:tcPr>
          <w:p w:rsidRPr="0026724B" w:rsidR="0026724B" w:rsidP="0026724B" w:rsidRDefault="0026724B" w14:paraId="10ECC811" w14:textId="77777777">
            <w:pPr>
              <w:rPr>
                <w:rFonts w:ascii="Arial" w:hAnsi="Arial" w:eastAsia="Arial" w:cs="Arial"/>
              </w:rPr>
            </w:pPr>
          </w:p>
        </w:tc>
        <w:tc>
          <w:tcPr>
            <w:tcW w:w="1202" w:type="dxa"/>
          </w:tcPr>
          <w:p w:rsidRPr="0026724B" w:rsidR="0026724B" w:rsidP="0026724B" w:rsidRDefault="0026724B" w14:paraId="66C4009A" w14:textId="77777777">
            <w:pPr>
              <w:spacing w:line="248" w:lineRule="exact"/>
              <w:ind w:left="111"/>
              <w:rPr>
                <w:rFonts w:ascii="Arial" w:hAnsi="Arial" w:eastAsia="Arial" w:cs="Arial"/>
              </w:rPr>
            </w:pPr>
          </w:p>
        </w:tc>
        <w:tc>
          <w:tcPr>
            <w:tcW w:w="1502" w:type="dxa"/>
          </w:tcPr>
          <w:p w:rsidRPr="0026724B" w:rsidR="0026724B" w:rsidP="0026724B" w:rsidRDefault="0026724B" w14:paraId="0857F847" w14:textId="77777777">
            <w:pPr>
              <w:rPr>
                <w:rFonts w:ascii="Arial" w:hAnsi="Arial" w:eastAsia="Arial" w:cs="Arial"/>
              </w:rPr>
            </w:pPr>
          </w:p>
        </w:tc>
        <w:tc>
          <w:tcPr>
            <w:tcW w:w="900" w:type="dxa"/>
          </w:tcPr>
          <w:p w:rsidRPr="0026724B" w:rsidR="0026724B" w:rsidP="0026724B" w:rsidRDefault="0026724B" w14:paraId="31DC7796" w14:textId="77777777">
            <w:pPr>
              <w:rPr>
                <w:rFonts w:ascii="Arial" w:hAnsi="Arial" w:eastAsia="Arial" w:cs="Arial"/>
              </w:rPr>
            </w:pPr>
          </w:p>
        </w:tc>
        <w:tc>
          <w:tcPr>
            <w:tcW w:w="1282" w:type="dxa"/>
          </w:tcPr>
          <w:p w:rsidRPr="0026724B" w:rsidR="0026724B" w:rsidP="0026724B" w:rsidRDefault="0026724B" w14:paraId="71E48D61" w14:textId="77777777">
            <w:pPr>
              <w:spacing w:line="248" w:lineRule="exact"/>
              <w:ind w:left="109"/>
              <w:rPr>
                <w:rFonts w:ascii="Arial" w:hAnsi="Arial" w:eastAsia="Arial" w:cs="Arial"/>
              </w:rPr>
            </w:pPr>
          </w:p>
        </w:tc>
      </w:tr>
      <w:tr w:rsidRPr="0026724B" w:rsidR="0026724B" w:rsidTr="005B15B7" w14:paraId="68ED4AFC" w14:textId="77777777">
        <w:trPr>
          <w:trHeight w:val="268"/>
        </w:trPr>
        <w:tc>
          <w:tcPr>
            <w:tcW w:w="9479" w:type="dxa"/>
            <w:gridSpan w:val="9"/>
          </w:tcPr>
          <w:p w:rsidRPr="0026724B" w:rsidR="0026724B" w:rsidP="0026724B" w:rsidRDefault="0026724B" w14:paraId="665F1674" w14:textId="77777777">
            <w:pPr>
              <w:spacing w:line="248" w:lineRule="exact"/>
              <w:ind w:left="1065"/>
              <w:rPr>
                <w:rFonts w:ascii="Arial" w:hAnsi="Arial" w:eastAsia="Arial" w:cs="Arial"/>
              </w:rPr>
            </w:pPr>
            <w:r w:rsidRPr="0026724B">
              <w:rPr>
                <w:rFonts w:ascii="Arial" w:hAnsi="Arial" w:eastAsia="Arial" w:cs="Arial"/>
              </w:rPr>
              <w:t>AS=Administrative</w:t>
            </w:r>
            <w:r w:rsidRPr="0026724B">
              <w:rPr>
                <w:rFonts w:ascii="Arial" w:hAnsi="Arial" w:eastAsia="Arial" w:cs="Arial"/>
                <w:spacing w:val="-12"/>
              </w:rPr>
              <w:t xml:space="preserve"> </w:t>
            </w:r>
            <w:r w:rsidRPr="0026724B">
              <w:rPr>
                <w:rFonts w:ascii="Arial" w:hAnsi="Arial" w:eastAsia="Arial" w:cs="Arial"/>
              </w:rPr>
              <w:t>Support;</w:t>
            </w:r>
            <w:r w:rsidRPr="0026724B">
              <w:rPr>
                <w:rFonts w:ascii="Arial" w:hAnsi="Arial" w:eastAsia="Arial" w:cs="Arial"/>
                <w:spacing w:val="-7"/>
              </w:rPr>
              <w:t xml:space="preserve"> </w:t>
            </w:r>
            <w:r w:rsidRPr="0026724B">
              <w:rPr>
                <w:rFonts w:ascii="Arial" w:hAnsi="Arial" w:eastAsia="Arial" w:cs="Arial"/>
              </w:rPr>
              <w:t>OA=Officials</w:t>
            </w:r>
            <w:r w:rsidRPr="0026724B">
              <w:rPr>
                <w:rFonts w:ascii="Arial" w:hAnsi="Arial" w:eastAsia="Arial" w:cs="Arial"/>
                <w:spacing w:val="-10"/>
              </w:rPr>
              <w:t xml:space="preserve"> </w:t>
            </w:r>
            <w:r w:rsidRPr="0026724B">
              <w:rPr>
                <w:rFonts w:ascii="Arial" w:hAnsi="Arial" w:eastAsia="Arial" w:cs="Arial"/>
              </w:rPr>
              <w:t>&amp;</w:t>
            </w:r>
            <w:r w:rsidRPr="0026724B">
              <w:rPr>
                <w:rFonts w:ascii="Arial" w:hAnsi="Arial" w:eastAsia="Arial" w:cs="Arial"/>
                <w:spacing w:val="-7"/>
              </w:rPr>
              <w:t xml:space="preserve"> </w:t>
            </w:r>
            <w:r w:rsidRPr="0026724B">
              <w:rPr>
                <w:rFonts w:ascii="Arial" w:hAnsi="Arial" w:eastAsia="Arial" w:cs="Arial"/>
              </w:rPr>
              <w:t>Administrators;</w:t>
            </w:r>
            <w:r w:rsidRPr="0026724B">
              <w:rPr>
                <w:rFonts w:ascii="Arial" w:hAnsi="Arial" w:eastAsia="Arial" w:cs="Arial"/>
                <w:spacing w:val="-8"/>
              </w:rPr>
              <w:t xml:space="preserve"> </w:t>
            </w:r>
            <w:r w:rsidRPr="0026724B">
              <w:rPr>
                <w:rFonts w:ascii="Arial" w:hAnsi="Arial" w:eastAsia="Arial" w:cs="Arial"/>
                <w:spacing w:val="-2"/>
              </w:rPr>
              <w:t>PP=Paraprofessionals</w:t>
            </w:r>
          </w:p>
        </w:tc>
      </w:tr>
    </w:tbl>
    <w:p w:rsidR="0095790C" w:rsidP="0095790C" w:rsidRDefault="0095790C" w14:paraId="06C12260" w14:textId="77777777">
      <w:pPr>
        <w:pStyle w:val="BodyText"/>
        <w:spacing w:before="2"/>
        <w:rPr>
          <w:i/>
        </w:rPr>
      </w:pPr>
    </w:p>
    <w:p w:rsidR="00AF3043" w:rsidP="00AF3043" w:rsidRDefault="00AF3043" w14:paraId="27E49F78" w14:textId="77777777">
      <w:pPr>
        <w:pStyle w:val="BodyText"/>
        <w:ind w:left="719" w:right="1524"/>
        <w:rPr>
          <w:rFonts w:ascii="Arial" w:hAnsi="Arial" w:cs="Arial"/>
        </w:rPr>
      </w:pPr>
      <w:r w:rsidRPr="00AF3043">
        <w:rPr>
          <w:rFonts w:ascii="Arial" w:hAnsi="Arial" w:cs="Arial"/>
        </w:rPr>
        <w:t>During the four-year plan period, KCSO will focus its efforts on strengthening existing plans and strategies to reach its placement goals. Below are actions the KCSO Human Resource, Recruiting, and Community Outreach teams will take to attract and hire diverse and underrepresented candidates, including women, veterans and people of color for deputy positions:</w:t>
      </w:r>
    </w:p>
    <w:p w:rsidR="00AF3043" w:rsidP="00AF3043" w:rsidRDefault="00AF3043" w14:paraId="4D8AC1B2" w14:textId="77777777">
      <w:pPr>
        <w:pStyle w:val="BodyText"/>
        <w:ind w:left="719" w:right="1524"/>
        <w:rPr>
          <w:rFonts w:ascii="Arial" w:hAnsi="Arial" w:cs="Arial"/>
        </w:rPr>
      </w:pPr>
    </w:p>
    <w:p w:rsidR="00AF3043" w:rsidP="00AF3043" w:rsidRDefault="00AF3043" w14:paraId="03931269" w14:textId="77777777">
      <w:pPr>
        <w:pStyle w:val="BodyText"/>
        <w:numPr>
          <w:ilvl w:val="0"/>
          <w:numId w:val="40"/>
        </w:numPr>
        <w:ind w:right="1524"/>
        <w:rPr>
          <w:rFonts w:ascii="Arial" w:hAnsi="Arial" w:cs="Arial"/>
        </w:rPr>
      </w:pPr>
      <w:r w:rsidRPr="00AF3043">
        <w:rPr>
          <w:rFonts w:ascii="Arial" w:hAnsi="Arial" w:cs="Arial"/>
        </w:rPr>
        <w:t xml:space="preserve">KCSO’s recruiting team, the Community Outreach Specialist, and each precinct will focus on building relationships, trust, and connection within local communities to attract underrepresented candidates. </w:t>
      </w:r>
    </w:p>
    <w:p w:rsidR="00AF3043" w:rsidP="00AF3043" w:rsidRDefault="00AF3043" w14:paraId="1169A97D" w14:textId="77777777">
      <w:pPr>
        <w:pStyle w:val="BodyText"/>
        <w:numPr>
          <w:ilvl w:val="0"/>
          <w:numId w:val="40"/>
        </w:numPr>
        <w:ind w:right="1524"/>
        <w:rPr>
          <w:rFonts w:ascii="Arial" w:hAnsi="Arial" w:cs="Arial"/>
        </w:rPr>
      </w:pPr>
      <w:r w:rsidRPr="00AF3043">
        <w:rPr>
          <w:rFonts w:ascii="Arial" w:hAnsi="Arial" w:cs="Arial"/>
        </w:rPr>
        <w:t>KCSO will diversify its job boards and advertising to attract and engage a more diverse and underrepresented candidate pool, including women, veterans and people of color for deputy positions.</w:t>
      </w:r>
    </w:p>
    <w:p w:rsidR="00AF3043" w:rsidP="00AF3043" w:rsidRDefault="00AF3043" w14:paraId="787F97FD" w14:textId="77777777">
      <w:pPr>
        <w:pStyle w:val="BodyText"/>
        <w:numPr>
          <w:ilvl w:val="0"/>
          <w:numId w:val="40"/>
        </w:numPr>
        <w:ind w:right="1524"/>
        <w:rPr>
          <w:rFonts w:ascii="Arial" w:hAnsi="Arial" w:cs="Arial"/>
        </w:rPr>
      </w:pPr>
      <w:r w:rsidRPr="00AF3043">
        <w:rPr>
          <w:rFonts w:ascii="Arial" w:hAnsi="Arial" w:cs="Arial"/>
        </w:rPr>
        <w:t>KCSO will incorporate a variety of diverse representation in social media postings, videos, and marketing collateral to ensure recruitment materials reflect the communities served.</w:t>
      </w:r>
    </w:p>
    <w:p w:rsidR="00AF3043" w:rsidP="00AF3043" w:rsidRDefault="00AF3043" w14:paraId="2F6FE5EB" w14:textId="77777777">
      <w:pPr>
        <w:pStyle w:val="BodyText"/>
        <w:numPr>
          <w:ilvl w:val="0"/>
          <w:numId w:val="40"/>
        </w:numPr>
        <w:ind w:right="1524"/>
        <w:rPr>
          <w:rFonts w:ascii="Arial" w:hAnsi="Arial" w:cs="Arial"/>
        </w:rPr>
      </w:pPr>
      <w:r w:rsidRPr="00AF3043">
        <w:rPr>
          <w:rFonts w:ascii="Arial" w:hAnsi="Arial" w:cs="Arial"/>
        </w:rPr>
        <w:t>The KCSO Recruiting team and Human Resource team will continue to collaborate with the Civil Service Unit to maintain a fair and equitable hiring process.</w:t>
      </w:r>
    </w:p>
    <w:p w:rsidR="00AF3043" w:rsidP="00AF3043" w:rsidRDefault="00AF3043" w14:paraId="10461716" w14:textId="77777777">
      <w:pPr>
        <w:pStyle w:val="BodyText"/>
        <w:numPr>
          <w:ilvl w:val="0"/>
          <w:numId w:val="40"/>
        </w:numPr>
        <w:ind w:right="1524"/>
        <w:rPr>
          <w:rFonts w:ascii="Arial" w:hAnsi="Arial" w:cs="Arial"/>
        </w:rPr>
      </w:pPr>
      <w:r w:rsidRPr="00AF3043">
        <w:rPr>
          <w:rFonts w:ascii="Arial" w:hAnsi="Arial" w:cs="Arial"/>
        </w:rPr>
        <w:t>KCSO will take steps to reduce barriers and improve the overall candidate experience by enhancing accessibility and communication.</w:t>
      </w:r>
    </w:p>
    <w:p w:rsidR="00AF3043" w:rsidP="00AF3043" w:rsidRDefault="00AF3043" w14:paraId="6110A81A" w14:textId="1796D3BF">
      <w:pPr>
        <w:pStyle w:val="BodyText"/>
        <w:numPr>
          <w:ilvl w:val="0"/>
          <w:numId w:val="40"/>
        </w:numPr>
        <w:ind w:right="1524"/>
        <w:rPr>
          <w:rFonts w:ascii="Arial" w:hAnsi="Arial" w:cs="Arial"/>
        </w:rPr>
      </w:pPr>
      <w:r w:rsidRPr="00AF3043">
        <w:rPr>
          <w:rFonts w:ascii="Arial" w:hAnsi="Arial" w:cs="Arial"/>
        </w:rPr>
        <w:t xml:space="preserve">KCSO will expand outreach and transition programs to military candidates ending their active military service soon and veteran populations for deputy law enforcement careers. </w:t>
      </w:r>
    </w:p>
    <w:p w:rsidRPr="00AF3043" w:rsidR="00AF3043" w:rsidP="00642294" w:rsidRDefault="00AF3043" w14:paraId="6CA713CA" w14:textId="77777777">
      <w:pPr>
        <w:pStyle w:val="BodyText"/>
        <w:ind w:left="1439" w:right="1524"/>
        <w:rPr>
          <w:rFonts w:ascii="Arial" w:hAnsi="Arial" w:cs="Arial"/>
        </w:rPr>
      </w:pPr>
    </w:p>
    <w:p w:rsidR="00AF3043" w:rsidP="00AF3043" w:rsidRDefault="00AF3043" w14:paraId="04389002" w14:textId="10314078">
      <w:pPr>
        <w:pStyle w:val="BodyText"/>
        <w:ind w:left="719" w:right="1524"/>
        <w:rPr>
          <w:rFonts w:ascii="Arial" w:hAnsi="Arial" w:cs="Arial"/>
        </w:rPr>
      </w:pPr>
      <w:r w:rsidRPr="00AF3043">
        <w:rPr>
          <w:rFonts w:ascii="Arial" w:hAnsi="Arial" w:cs="Arial"/>
        </w:rPr>
        <w:t>KCSO will incorporate these efforts into recruiting and human resource work plans and monitor progress using metrics and analytics consistent with industry benchmarks. KCSO will utilize this data-informed approach to guide continuous improvement to its strategies.</w:t>
      </w:r>
    </w:p>
    <w:p w:rsidR="0004368B" w:rsidRDefault="0004368B" w14:paraId="73F28A01" w14:textId="3A7752E5">
      <w:pPr>
        <w:widowControl/>
        <w:autoSpaceDE/>
        <w:autoSpaceDN/>
        <w:spacing w:after="160" w:line="259" w:lineRule="auto"/>
        <w:rPr>
          <w:rFonts w:ascii="Arial" w:hAnsi="Arial" w:cs="Arial"/>
        </w:rPr>
      </w:pPr>
      <w:r>
        <w:rPr>
          <w:rFonts w:ascii="Arial" w:hAnsi="Arial" w:cs="Arial"/>
        </w:rPr>
        <w:br w:type="page"/>
      </w:r>
    </w:p>
    <w:p w:rsidR="00AF3043" w:rsidP="0095790C" w:rsidRDefault="00AF3043" w14:paraId="0EB3F57C" w14:textId="77777777">
      <w:pPr>
        <w:pStyle w:val="BodyText"/>
        <w:ind w:left="719" w:right="1524"/>
        <w:rPr>
          <w:rFonts w:ascii="Arial" w:hAnsi="Arial" w:cs="Arial"/>
        </w:rPr>
      </w:pPr>
    </w:p>
    <w:p w:rsidRPr="00C0783B" w:rsidR="00C0783B" w:rsidP="00C0783B" w:rsidRDefault="00C0783B" w14:paraId="71316776" w14:textId="69D3B670">
      <w:pPr>
        <w:spacing w:before="39"/>
        <w:ind w:left="720"/>
        <w:outlineLvl w:val="2"/>
        <w:rPr>
          <w:rFonts w:ascii="Arial" w:hAnsi="Arial" w:cs="Arial"/>
          <w:b/>
          <w:bCs/>
        </w:rPr>
      </w:pPr>
      <w:bookmarkStart w:name="_Toc226038913" w:id="116"/>
      <w:bookmarkStart w:name="_Toc235463165" w:id="117"/>
      <w:r w:rsidRPr="00C0783B">
        <w:rPr>
          <w:rFonts w:ascii="Arial" w:hAnsi="Arial" w:cs="Arial"/>
          <w:b/>
          <w:bCs/>
        </w:rPr>
        <w:t>Metro</w:t>
      </w:r>
      <w:r w:rsidRPr="00C0783B">
        <w:rPr>
          <w:rFonts w:ascii="Arial" w:hAnsi="Arial" w:cs="Arial"/>
          <w:b/>
          <w:bCs/>
          <w:spacing w:val="-9"/>
        </w:rPr>
        <w:t xml:space="preserve"> </w:t>
      </w:r>
      <w:r w:rsidRPr="00C0783B">
        <w:rPr>
          <w:rFonts w:ascii="Arial" w:hAnsi="Arial" w:cs="Arial"/>
          <w:b/>
          <w:bCs/>
        </w:rPr>
        <w:t>Transit</w:t>
      </w:r>
      <w:r w:rsidRPr="00C0783B">
        <w:rPr>
          <w:rFonts w:ascii="Arial" w:hAnsi="Arial" w:cs="Arial"/>
          <w:b/>
          <w:bCs/>
          <w:spacing w:val="-7"/>
        </w:rPr>
        <w:t xml:space="preserve"> </w:t>
      </w:r>
      <w:r w:rsidRPr="00C0783B">
        <w:rPr>
          <w:rFonts w:ascii="Arial" w:hAnsi="Arial" w:cs="Arial"/>
          <w:b/>
          <w:bCs/>
        </w:rPr>
        <w:t>Department</w:t>
      </w:r>
      <w:r w:rsidRPr="00C0783B">
        <w:rPr>
          <w:rFonts w:ascii="Arial" w:hAnsi="Arial" w:cs="Arial"/>
          <w:b/>
          <w:bCs/>
          <w:spacing w:val="-7"/>
        </w:rPr>
        <w:t xml:space="preserve"> </w:t>
      </w:r>
      <w:r w:rsidRPr="00C0783B">
        <w:rPr>
          <w:rFonts w:ascii="Arial" w:hAnsi="Arial" w:cs="Arial"/>
          <w:b/>
          <w:bCs/>
        </w:rPr>
        <w:t>(MTD)</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16"/>
      <w:bookmarkEnd w:id="117"/>
    </w:p>
    <w:p w:rsidRPr="00C0783B" w:rsidR="00C0783B" w:rsidP="00C0783B" w:rsidRDefault="00C0783B" w14:paraId="0F5B077E" w14:textId="77777777">
      <w:pPr>
        <w:rPr>
          <w:rFonts w:ascii="Arial" w:hAnsi="Arial" w:cs="Arial"/>
          <w:b/>
        </w:rPr>
      </w:pPr>
    </w:p>
    <w:p w:rsidRPr="00C0783B" w:rsidR="00C0783B" w:rsidP="00205219" w:rsidRDefault="00C0783B" w14:paraId="1FD599FF" w14:textId="3B917D14">
      <w:pPr>
        <w:ind w:left="719"/>
        <w:rPr>
          <w:rFonts w:ascii="Arial" w:hAnsi="Arial" w:cs="Arial"/>
          <w:i/>
        </w:rPr>
      </w:pPr>
      <w:r w:rsidRPr="00C0783B">
        <w:rPr>
          <w:rFonts w:ascii="Arial" w:hAnsi="Arial" w:cs="Arial"/>
          <w:i/>
        </w:rPr>
        <w:t>Table</w:t>
      </w:r>
      <w:r w:rsidRPr="00C0783B">
        <w:rPr>
          <w:rFonts w:ascii="Arial" w:hAnsi="Arial" w:cs="Arial"/>
          <w:i/>
          <w:spacing w:val="-4"/>
        </w:rPr>
        <w:t xml:space="preserve"> </w:t>
      </w:r>
      <w:r w:rsidRPr="00C0783B">
        <w:rPr>
          <w:rFonts w:ascii="Arial" w:hAnsi="Arial" w:cs="Arial"/>
          <w:i/>
        </w:rPr>
        <w:t>20:</w:t>
      </w:r>
      <w:r w:rsidRPr="00C0783B">
        <w:rPr>
          <w:rFonts w:ascii="Arial" w:hAnsi="Arial" w:cs="Arial"/>
          <w:i/>
          <w:spacing w:val="-4"/>
        </w:rPr>
        <w:t xml:space="preserve"> </w:t>
      </w:r>
      <w:r w:rsidRPr="00C0783B">
        <w:rPr>
          <w:rFonts w:ascii="Arial" w:hAnsi="Arial" w:cs="Arial"/>
          <w:i/>
        </w:rPr>
        <w:t>MTD</w:t>
      </w:r>
      <w:r w:rsidRPr="00C0783B">
        <w:rPr>
          <w:rFonts w:ascii="Arial" w:hAnsi="Arial" w:cs="Arial"/>
          <w:i/>
          <w:spacing w:val="-5"/>
        </w:rPr>
        <w:t xml:space="preserve"> </w:t>
      </w:r>
      <w:r w:rsidRPr="00C0783B">
        <w:rPr>
          <w:rFonts w:ascii="Arial" w:hAnsi="Arial" w:cs="Arial"/>
          <w:i/>
        </w:rPr>
        <w:t>2026-2029</w:t>
      </w:r>
      <w:r w:rsidRPr="00C0783B">
        <w:rPr>
          <w:rFonts w:ascii="Arial" w:hAnsi="Arial" w:cs="Arial"/>
          <w:i/>
          <w:spacing w:val="-7"/>
        </w:rPr>
        <w:t xml:space="preserve"> </w:t>
      </w:r>
      <w:r w:rsidRPr="00C0783B">
        <w:rPr>
          <w:rFonts w:ascii="Arial" w:hAnsi="Arial" w:cs="Arial"/>
          <w:i/>
        </w:rPr>
        <w:t>Placement</w:t>
      </w:r>
      <w:r w:rsidRPr="00C0783B">
        <w:rPr>
          <w:rFonts w:ascii="Arial" w:hAnsi="Arial" w:cs="Arial"/>
          <w:i/>
          <w:spacing w:val="-5"/>
        </w:rPr>
        <w:t xml:space="preserve"> </w:t>
      </w:r>
      <w:r w:rsidRPr="00C0783B">
        <w:rPr>
          <w:rFonts w:ascii="Arial" w:hAnsi="Arial" w:cs="Arial"/>
          <w:i/>
          <w:spacing w:val="-2"/>
        </w:rPr>
        <w:t>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61"/>
        <w:gridCol w:w="520"/>
        <w:gridCol w:w="546"/>
        <w:gridCol w:w="1520"/>
        <w:gridCol w:w="510"/>
        <w:gridCol w:w="1240"/>
        <w:gridCol w:w="1514"/>
        <w:gridCol w:w="957"/>
        <w:gridCol w:w="1307"/>
      </w:tblGrid>
      <w:tr w:rsidRPr="00C0783B" w:rsidR="00C0783B" w:rsidTr="00205219" w14:paraId="29A4563E" w14:textId="77777777">
        <w:trPr>
          <w:trHeight w:val="268"/>
        </w:trPr>
        <w:tc>
          <w:tcPr>
            <w:tcW w:w="1361" w:type="dxa"/>
          </w:tcPr>
          <w:p w:rsidRPr="00C0783B" w:rsidR="00C0783B" w:rsidP="00C0783B" w:rsidRDefault="00C0783B" w14:paraId="6081858E" w14:textId="77777777">
            <w:pPr>
              <w:spacing w:line="248" w:lineRule="exact"/>
              <w:ind w:left="333"/>
              <w:rPr>
                <w:rFonts w:ascii="Arial" w:hAnsi="Arial" w:eastAsia="Arial" w:cs="Arial"/>
                <w:b/>
                <w:i/>
              </w:rPr>
            </w:pPr>
            <w:r w:rsidRPr="00C0783B">
              <w:rPr>
                <w:rFonts w:ascii="Arial" w:hAnsi="Arial" w:eastAsia="Arial" w:cs="Arial"/>
                <w:b/>
                <w:i/>
                <w:spacing w:val="-2"/>
              </w:rPr>
              <w:t>Group</w:t>
            </w:r>
          </w:p>
        </w:tc>
        <w:tc>
          <w:tcPr>
            <w:tcW w:w="8114" w:type="dxa"/>
            <w:gridSpan w:val="8"/>
          </w:tcPr>
          <w:p w:rsidRPr="00C0783B" w:rsidR="00C0783B" w:rsidP="00C0783B" w:rsidRDefault="00C0783B" w14:paraId="63ED8215" w14:textId="77777777">
            <w:pPr>
              <w:spacing w:line="248" w:lineRule="exact"/>
              <w:ind w:left="16"/>
              <w:jc w:val="center"/>
              <w:rPr>
                <w:rFonts w:ascii="Arial" w:hAnsi="Arial" w:eastAsia="Arial" w:cs="Arial"/>
                <w:b/>
                <w:i/>
              </w:rPr>
            </w:pPr>
            <w:r w:rsidRPr="00C0783B">
              <w:rPr>
                <w:rFonts w:ascii="Arial" w:hAnsi="Arial" w:eastAsia="Arial" w:cs="Arial"/>
                <w:b/>
                <w:i/>
                <w:spacing w:val="-2"/>
              </w:rPr>
              <w:t>Category</w:t>
            </w:r>
          </w:p>
        </w:tc>
      </w:tr>
      <w:tr w:rsidRPr="00C0783B" w:rsidR="00C0783B" w:rsidTr="00205219" w14:paraId="4FDBB0E7" w14:textId="77777777">
        <w:trPr>
          <w:trHeight w:val="537"/>
        </w:trPr>
        <w:tc>
          <w:tcPr>
            <w:tcW w:w="1361" w:type="dxa"/>
          </w:tcPr>
          <w:p w:rsidRPr="00C0783B" w:rsidR="00C0783B" w:rsidP="00C0783B" w:rsidRDefault="00C0783B" w14:paraId="208D509B" w14:textId="77777777">
            <w:pPr>
              <w:spacing w:line="268" w:lineRule="exact"/>
              <w:ind w:left="107"/>
              <w:rPr>
                <w:rFonts w:ascii="Arial" w:hAnsi="Arial" w:eastAsia="Arial" w:cs="Arial"/>
                <w:i/>
              </w:rPr>
            </w:pPr>
            <w:r w:rsidRPr="00C0783B">
              <w:rPr>
                <w:rFonts w:ascii="Arial" w:hAnsi="Arial" w:eastAsia="Arial" w:cs="Arial"/>
                <w:i/>
              </w:rPr>
              <w:t>Race</w:t>
            </w:r>
            <w:r w:rsidRPr="00C0783B">
              <w:rPr>
                <w:rFonts w:ascii="Arial" w:hAnsi="Arial" w:eastAsia="Arial" w:cs="Arial"/>
                <w:i/>
                <w:spacing w:val="-2"/>
              </w:rPr>
              <w:t xml:space="preserve"> </w:t>
            </w:r>
            <w:r w:rsidRPr="00C0783B">
              <w:rPr>
                <w:rFonts w:ascii="Arial" w:hAnsi="Arial" w:eastAsia="Arial" w:cs="Arial"/>
                <w:i/>
                <w:spacing w:val="-10"/>
              </w:rPr>
              <w:t>&amp;</w:t>
            </w:r>
          </w:p>
          <w:p w:rsidRPr="00C0783B" w:rsidR="00C0783B" w:rsidP="00C0783B" w:rsidRDefault="00C0783B" w14:paraId="685A1A1B" w14:textId="77777777">
            <w:pPr>
              <w:spacing w:line="249" w:lineRule="exact"/>
              <w:ind w:left="107"/>
              <w:rPr>
                <w:rFonts w:ascii="Arial" w:hAnsi="Arial" w:eastAsia="Arial" w:cs="Arial"/>
                <w:i/>
              </w:rPr>
            </w:pPr>
            <w:r w:rsidRPr="00C0783B">
              <w:rPr>
                <w:rFonts w:ascii="Arial" w:hAnsi="Arial" w:eastAsia="Arial" w:cs="Arial"/>
                <w:i/>
                <w:spacing w:val="-2"/>
              </w:rPr>
              <w:t>Gender</w:t>
            </w:r>
          </w:p>
        </w:tc>
        <w:tc>
          <w:tcPr>
            <w:tcW w:w="520" w:type="dxa"/>
          </w:tcPr>
          <w:p w:rsidRPr="00C0783B" w:rsidR="00C0783B" w:rsidP="00C0783B" w:rsidRDefault="00C0783B" w14:paraId="63A868CE" w14:textId="77777777">
            <w:pPr>
              <w:spacing w:line="268" w:lineRule="exact"/>
              <w:ind w:left="105"/>
              <w:rPr>
                <w:rFonts w:ascii="Arial" w:hAnsi="Arial" w:eastAsia="Arial" w:cs="Arial"/>
                <w:i/>
              </w:rPr>
            </w:pPr>
            <w:r w:rsidRPr="00C0783B">
              <w:rPr>
                <w:rFonts w:ascii="Arial" w:hAnsi="Arial" w:eastAsia="Arial" w:cs="Arial"/>
                <w:i/>
                <w:spacing w:val="-5"/>
              </w:rPr>
              <w:t>AS</w:t>
            </w:r>
          </w:p>
        </w:tc>
        <w:tc>
          <w:tcPr>
            <w:tcW w:w="546" w:type="dxa"/>
          </w:tcPr>
          <w:p w:rsidRPr="00C0783B" w:rsidR="00C0783B" w:rsidP="00C0783B" w:rsidRDefault="00C0783B" w14:paraId="4EC98F5C" w14:textId="77777777">
            <w:pPr>
              <w:spacing w:line="268" w:lineRule="exact"/>
              <w:ind w:left="108"/>
              <w:rPr>
                <w:rFonts w:ascii="Arial" w:hAnsi="Arial" w:eastAsia="Arial" w:cs="Arial"/>
                <w:i/>
              </w:rPr>
            </w:pPr>
            <w:r w:rsidRPr="00C0783B">
              <w:rPr>
                <w:rFonts w:ascii="Arial" w:hAnsi="Arial" w:eastAsia="Arial" w:cs="Arial"/>
                <w:i/>
                <w:spacing w:val="-5"/>
              </w:rPr>
              <w:t>OA</w:t>
            </w:r>
          </w:p>
        </w:tc>
        <w:tc>
          <w:tcPr>
            <w:tcW w:w="1520" w:type="dxa"/>
          </w:tcPr>
          <w:p w:rsidRPr="00C0783B" w:rsidR="00C0783B" w:rsidP="00C0783B" w:rsidRDefault="00C0783B" w14:paraId="258DA52C" w14:textId="77777777">
            <w:pPr>
              <w:spacing w:line="268" w:lineRule="exact"/>
              <w:ind w:left="107"/>
              <w:rPr>
                <w:rFonts w:ascii="Arial" w:hAnsi="Arial" w:eastAsia="Arial" w:cs="Arial"/>
                <w:i/>
              </w:rPr>
            </w:pPr>
            <w:r w:rsidRPr="00C0783B">
              <w:rPr>
                <w:rFonts w:ascii="Arial" w:hAnsi="Arial" w:eastAsia="Arial" w:cs="Arial"/>
                <w:i/>
                <w:spacing w:val="-2"/>
              </w:rPr>
              <w:t>Professionals</w:t>
            </w:r>
          </w:p>
        </w:tc>
        <w:tc>
          <w:tcPr>
            <w:tcW w:w="510" w:type="dxa"/>
          </w:tcPr>
          <w:p w:rsidRPr="00C0783B" w:rsidR="00C0783B" w:rsidP="00C0783B" w:rsidRDefault="00C0783B" w14:paraId="46066047" w14:textId="77777777">
            <w:pPr>
              <w:spacing w:line="268" w:lineRule="exact"/>
              <w:ind w:left="111"/>
              <w:rPr>
                <w:rFonts w:ascii="Arial" w:hAnsi="Arial" w:eastAsia="Arial" w:cs="Arial"/>
                <w:i/>
              </w:rPr>
            </w:pPr>
            <w:r w:rsidRPr="00C0783B">
              <w:rPr>
                <w:rFonts w:ascii="Arial" w:hAnsi="Arial" w:eastAsia="Arial" w:cs="Arial"/>
                <w:i/>
                <w:spacing w:val="-5"/>
              </w:rPr>
              <w:t>PP</w:t>
            </w:r>
          </w:p>
        </w:tc>
        <w:tc>
          <w:tcPr>
            <w:tcW w:w="1240" w:type="dxa"/>
          </w:tcPr>
          <w:p w:rsidRPr="00C0783B" w:rsidR="00C0783B" w:rsidP="00C0783B" w:rsidRDefault="00C0783B" w14:paraId="7DA84EB8" w14:textId="77777777">
            <w:pPr>
              <w:spacing w:line="268" w:lineRule="exact"/>
              <w:ind w:left="112"/>
              <w:rPr>
                <w:rFonts w:ascii="Arial" w:hAnsi="Arial" w:eastAsia="Arial" w:cs="Arial"/>
                <w:i/>
              </w:rPr>
            </w:pPr>
            <w:r w:rsidRPr="00C0783B">
              <w:rPr>
                <w:rFonts w:ascii="Arial" w:hAnsi="Arial" w:eastAsia="Arial" w:cs="Arial"/>
                <w:i/>
                <w:spacing w:val="-2"/>
              </w:rPr>
              <w:t>Protective</w:t>
            </w:r>
          </w:p>
          <w:p w:rsidRPr="00C0783B" w:rsidR="00C0783B" w:rsidP="00C0783B" w:rsidRDefault="00C0783B" w14:paraId="3CE0DB43" w14:textId="77777777">
            <w:pPr>
              <w:spacing w:line="249" w:lineRule="exact"/>
              <w:ind w:left="112"/>
              <w:rPr>
                <w:rFonts w:ascii="Arial" w:hAnsi="Arial" w:eastAsia="Arial" w:cs="Arial"/>
                <w:i/>
              </w:rPr>
            </w:pPr>
            <w:r w:rsidRPr="00C0783B">
              <w:rPr>
                <w:rFonts w:ascii="Arial" w:hAnsi="Arial" w:eastAsia="Arial" w:cs="Arial"/>
                <w:i/>
                <w:spacing w:val="-2"/>
              </w:rPr>
              <w:t>Services</w:t>
            </w:r>
          </w:p>
        </w:tc>
        <w:tc>
          <w:tcPr>
            <w:tcW w:w="1514" w:type="dxa"/>
          </w:tcPr>
          <w:p w:rsidRPr="00C0783B" w:rsidR="00C0783B" w:rsidP="00C0783B" w:rsidRDefault="00C0783B" w14:paraId="19485AE8" w14:textId="77777777">
            <w:pPr>
              <w:spacing w:line="268" w:lineRule="exact"/>
              <w:ind w:left="113"/>
              <w:rPr>
                <w:rFonts w:ascii="Arial" w:hAnsi="Arial" w:eastAsia="Arial" w:cs="Arial"/>
                <w:i/>
              </w:rPr>
            </w:pPr>
            <w:r w:rsidRPr="00C0783B">
              <w:rPr>
                <w:rFonts w:ascii="Arial" w:hAnsi="Arial" w:eastAsia="Arial" w:cs="Arial"/>
                <w:i/>
                <w:spacing w:val="-2"/>
              </w:rPr>
              <w:t>Service</w:t>
            </w:r>
          </w:p>
          <w:p w:rsidRPr="00C0783B" w:rsidR="00C0783B" w:rsidP="00C0783B" w:rsidRDefault="00C0783B" w14:paraId="07D4274A" w14:textId="77777777">
            <w:pPr>
              <w:spacing w:line="249" w:lineRule="exact"/>
              <w:ind w:left="113"/>
              <w:rPr>
                <w:rFonts w:ascii="Arial" w:hAnsi="Arial" w:eastAsia="Arial" w:cs="Arial"/>
                <w:i/>
              </w:rPr>
            </w:pPr>
            <w:r w:rsidRPr="00C0783B">
              <w:rPr>
                <w:rFonts w:ascii="Arial" w:hAnsi="Arial" w:eastAsia="Arial" w:cs="Arial"/>
                <w:i/>
                <w:spacing w:val="-2"/>
              </w:rPr>
              <w:t>Maintenance</w:t>
            </w:r>
          </w:p>
        </w:tc>
        <w:tc>
          <w:tcPr>
            <w:tcW w:w="957" w:type="dxa"/>
          </w:tcPr>
          <w:p w:rsidRPr="00C0783B" w:rsidR="00C0783B" w:rsidP="00C0783B" w:rsidRDefault="00C0783B" w14:paraId="70F3ED6A" w14:textId="77777777">
            <w:pPr>
              <w:spacing w:line="268" w:lineRule="exact"/>
              <w:ind w:left="111"/>
              <w:rPr>
                <w:rFonts w:ascii="Arial" w:hAnsi="Arial" w:eastAsia="Arial" w:cs="Arial"/>
                <w:i/>
              </w:rPr>
            </w:pPr>
            <w:r w:rsidRPr="00C0783B">
              <w:rPr>
                <w:rFonts w:ascii="Arial" w:hAnsi="Arial" w:eastAsia="Arial" w:cs="Arial"/>
                <w:i/>
                <w:spacing w:val="-2"/>
              </w:rPr>
              <w:t>Skilled</w:t>
            </w:r>
          </w:p>
          <w:p w:rsidRPr="00C0783B" w:rsidR="00C0783B" w:rsidP="00C0783B" w:rsidRDefault="00C0783B" w14:paraId="58E7E9CD" w14:textId="77777777">
            <w:pPr>
              <w:spacing w:line="249" w:lineRule="exact"/>
              <w:ind w:left="111"/>
              <w:rPr>
                <w:rFonts w:ascii="Arial" w:hAnsi="Arial" w:eastAsia="Arial" w:cs="Arial"/>
                <w:i/>
              </w:rPr>
            </w:pPr>
            <w:r w:rsidRPr="00C0783B">
              <w:rPr>
                <w:rFonts w:ascii="Arial" w:hAnsi="Arial" w:eastAsia="Arial" w:cs="Arial"/>
                <w:i/>
                <w:spacing w:val="-2"/>
              </w:rPr>
              <w:t>Crafts</w:t>
            </w:r>
          </w:p>
        </w:tc>
        <w:tc>
          <w:tcPr>
            <w:tcW w:w="1307" w:type="dxa"/>
          </w:tcPr>
          <w:p w:rsidRPr="00C0783B" w:rsidR="00C0783B" w:rsidP="00C0783B" w:rsidRDefault="00C0783B" w14:paraId="540145B2" w14:textId="77777777">
            <w:pPr>
              <w:spacing w:line="268" w:lineRule="exact"/>
              <w:ind w:left="114"/>
              <w:rPr>
                <w:rFonts w:ascii="Arial" w:hAnsi="Arial" w:eastAsia="Arial" w:cs="Arial"/>
                <w:i/>
              </w:rPr>
            </w:pPr>
            <w:r w:rsidRPr="00C0783B">
              <w:rPr>
                <w:rFonts w:ascii="Arial" w:hAnsi="Arial" w:eastAsia="Arial" w:cs="Arial"/>
                <w:i/>
                <w:spacing w:val="-2"/>
              </w:rPr>
              <w:t>Technicians</w:t>
            </w:r>
          </w:p>
        </w:tc>
      </w:tr>
      <w:tr w:rsidRPr="00C0783B" w:rsidR="00C0783B" w:rsidTr="00205219" w14:paraId="23207EA6" w14:textId="77777777">
        <w:trPr>
          <w:trHeight w:val="268"/>
        </w:trPr>
        <w:tc>
          <w:tcPr>
            <w:tcW w:w="1361" w:type="dxa"/>
          </w:tcPr>
          <w:p w:rsidRPr="00C0783B" w:rsidR="00C0783B" w:rsidP="00C0783B" w:rsidRDefault="00C0783B" w14:paraId="3A1E75B2" w14:textId="77777777">
            <w:pPr>
              <w:spacing w:line="248" w:lineRule="exact"/>
              <w:ind w:left="107"/>
              <w:rPr>
                <w:rFonts w:ascii="Arial" w:hAnsi="Arial" w:eastAsia="Arial" w:cs="Arial"/>
              </w:rPr>
            </w:pPr>
            <w:r w:rsidRPr="00C0783B">
              <w:rPr>
                <w:rFonts w:ascii="Arial" w:hAnsi="Arial" w:eastAsia="Arial" w:cs="Arial"/>
                <w:spacing w:val="-2"/>
              </w:rPr>
              <w:t>Asian</w:t>
            </w:r>
          </w:p>
        </w:tc>
        <w:tc>
          <w:tcPr>
            <w:tcW w:w="520" w:type="dxa"/>
          </w:tcPr>
          <w:p w:rsidRPr="00C0783B" w:rsidR="00C0783B" w:rsidP="00C0783B" w:rsidRDefault="00C0783B" w14:paraId="3D95F718" w14:textId="77777777">
            <w:pPr>
              <w:rPr>
                <w:rFonts w:ascii="Arial" w:hAnsi="Arial" w:eastAsia="Arial" w:cs="Arial"/>
              </w:rPr>
            </w:pPr>
          </w:p>
        </w:tc>
        <w:tc>
          <w:tcPr>
            <w:tcW w:w="546" w:type="dxa"/>
          </w:tcPr>
          <w:p w:rsidRPr="00C0783B" w:rsidR="00C0783B" w:rsidP="00C0783B" w:rsidRDefault="00C0783B" w14:paraId="3D352DDC" w14:textId="77777777">
            <w:pPr>
              <w:spacing w:line="248" w:lineRule="exact"/>
              <w:rPr>
                <w:rFonts w:ascii="Arial" w:hAnsi="Arial" w:eastAsia="Arial" w:cs="Arial"/>
              </w:rPr>
            </w:pPr>
            <w:r w:rsidRPr="00C0783B">
              <w:rPr>
                <w:rFonts w:ascii="Arial" w:hAnsi="Arial" w:eastAsia="Arial" w:cs="Arial"/>
              </w:rPr>
              <w:t>3</w:t>
            </w:r>
          </w:p>
        </w:tc>
        <w:tc>
          <w:tcPr>
            <w:tcW w:w="1520" w:type="dxa"/>
          </w:tcPr>
          <w:p w:rsidRPr="00C0783B" w:rsidR="00C0783B" w:rsidP="00C0783B" w:rsidRDefault="00C0783B" w14:paraId="3C2D181B" w14:textId="77777777">
            <w:pPr>
              <w:spacing w:line="248" w:lineRule="exact"/>
              <w:rPr>
                <w:rFonts w:ascii="Arial" w:hAnsi="Arial" w:eastAsia="Arial" w:cs="Arial"/>
              </w:rPr>
            </w:pPr>
            <w:r w:rsidRPr="00C0783B">
              <w:rPr>
                <w:rFonts w:ascii="Arial" w:hAnsi="Arial" w:eastAsia="Arial" w:cs="Arial"/>
              </w:rPr>
              <w:t>2</w:t>
            </w:r>
          </w:p>
        </w:tc>
        <w:tc>
          <w:tcPr>
            <w:tcW w:w="510" w:type="dxa"/>
          </w:tcPr>
          <w:p w:rsidRPr="00C0783B" w:rsidR="00C0783B" w:rsidP="00C0783B" w:rsidRDefault="00C0783B" w14:paraId="29028CB7" w14:textId="77777777">
            <w:pPr>
              <w:rPr>
                <w:rFonts w:ascii="Arial" w:hAnsi="Arial" w:eastAsia="Arial" w:cs="Arial"/>
              </w:rPr>
            </w:pPr>
          </w:p>
        </w:tc>
        <w:tc>
          <w:tcPr>
            <w:tcW w:w="1240" w:type="dxa"/>
          </w:tcPr>
          <w:p w:rsidRPr="00C0783B" w:rsidR="00C0783B" w:rsidP="00C0783B" w:rsidRDefault="00C0783B" w14:paraId="61DD1834" w14:textId="77777777">
            <w:pPr>
              <w:rPr>
                <w:rFonts w:ascii="Arial" w:hAnsi="Arial" w:eastAsia="Arial" w:cs="Arial"/>
              </w:rPr>
            </w:pPr>
          </w:p>
        </w:tc>
        <w:tc>
          <w:tcPr>
            <w:tcW w:w="1514" w:type="dxa"/>
          </w:tcPr>
          <w:p w:rsidRPr="00C0783B" w:rsidR="00C0783B" w:rsidP="00C0783B" w:rsidRDefault="00C0783B" w14:paraId="79F666EB" w14:textId="77777777">
            <w:pPr>
              <w:rPr>
                <w:rFonts w:ascii="Arial" w:hAnsi="Arial" w:eastAsia="Arial" w:cs="Arial"/>
              </w:rPr>
            </w:pPr>
          </w:p>
        </w:tc>
        <w:tc>
          <w:tcPr>
            <w:tcW w:w="957" w:type="dxa"/>
          </w:tcPr>
          <w:p w:rsidRPr="00C0783B" w:rsidR="00C0783B" w:rsidP="00C0783B" w:rsidRDefault="00C0783B" w14:paraId="7CD73204" w14:textId="77777777">
            <w:pPr>
              <w:rPr>
                <w:rFonts w:ascii="Arial" w:hAnsi="Arial" w:eastAsia="Arial" w:cs="Arial"/>
              </w:rPr>
            </w:pPr>
            <w:r w:rsidRPr="00C0783B">
              <w:rPr>
                <w:rFonts w:ascii="Arial" w:hAnsi="Arial" w:eastAsia="Arial" w:cs="Arial"/>
              </w:rPr>
              <w:t>29</w:t>
            </w:r>
          </w:p>
        </w:tc>
        <w:tc>
          <w:tcPr>
            <w:tcW w:w="1307" w:type="dxa"/>
          </w:tcPr>
          <w:p w:rsidRPr="00C0783B" w:rsidR="00C0783B" w:rsidP="00C0783B" w:rsidRDefault="00C0783B" w14:paraId="66A6ABFA" w14:textId="77777777">
            <w:pPr>
              <w:spacing w:line="248" w:lineRule="exact"/>
              <w:rPr>
                <w:rFonts w:ascii="Arial" w:hAnsi="Arial" w:eastAsia="Arial" w:cs="Arial"/>
              </w:rPr>
            </w:pPr>
            <w:r w:rsidRPr="00C0783B">
              <w:rPr>
                <w:rFonts w:ascii="Arial" w:hAnsi="Arial" w:eastAsia="Arial" w:cs="Arial"/>
              </w:rPr>
              <w:t>2</w:t>
            </w:r>
          </w:p>
        </w:tc>
      </w:tr>
      <w:tr w:rsidRPr="00C0783B" w:rsidR="00C0783B" w:rsidTr="00205219" w14:paraId="4A640B62" w14:textId="77777777">
        <w:trPr>
          <w:trHeight w:val="268"/>
        </w:trPr>
        <w:tc>
          <w:tcPr>
            <w:tcW w:w="1361" w:type="dxa"/>
          </w:tcPr>
          <w:p w:rsidRPr="00C0783B" w:rsidR="00C0783B" w:rsidP="00C0783B" w:rsidRDefault="00C0783B" w14:paraId="30A75E34" w14:textId="77777777">
            <w:pPr>
              <w:spacing w:line="248" w:lineRule="exact"/>
              <w:ind w:left="107"/>
              <w:rPr>
                <w:rFonts w:ascii="Arial" w:hAnsi="Arial" w:eastAsia="Arial" w:cs="Arial"/>
              </w:rPr>
            </w:pPr>
            <w:r w:rsidRPr="00C0783B">
              <w:rPr>
                <w:rFonts w:ascii="Arial" w:hAnsi="Arial" w:eastAsia="Arial" w:cs="Arial"/>
                <w:spacing w:val="-2"/>
              </w:rPr>
              <w:t>Black</w:t>
            </w:r>
          </w:p>
        </w:tc>
        <w:tc>
          <w:tcPr>
            <w:tcW w:w="520" w:type="dxa"/>
          </w:tcPr>
          <w:p w:rsidRPr="00C0783B" w:rsidR="00C0783B" w:rsidP="00C0783B" w:rsidRDefault="00C0783B" w14:paraId="1FD5B7B3" w14:textId="77777777">
            <w:pPr>
              <w:rPr>
                <w:rFonts w:ascii="Arial" w:hAnsi="Arial" w:eastAsia="Arial" w:cs="Arial"/>
              </w:rPr>
            </w:pPr>
          </w:p>
        </w:tc>
        <w:tc>
          <w:tcPr>
            <w:tcW w:w="546" w:type="dxa"/>
          </w:tcPr>
          <w:p w:rsidRPr="00C0783B" w:rsidR="00C0783B" w:rsidP="00C0783B" w:rsidRDefault="00C0783B" w14:paraId="64F51A74" w14:textId="77777777">
            <w:pPr>
              <w:rPr>
                <w:rFonts w:ascii="Arial" w:hAnsi="Arial" w:eastAsia="Arial" w:cs="Arial"/>
              </w:rPr>
            </w:pPr>
          </w:p>
        </w:tc>
        <w:tc>
          <w:tcPr>
            <w:tcW w:w="1520" w:type="dxa"/>
          </w:tcPr>
          <w:p w:rsidRPr="00C0783B" w:rsidR="00C0783B" w:rsidP="00C0783B" w:rsidRDefault="00C0783B" w14:paraId="2A04B879" w14:textId="77777777">
            <w:pPr>
              <w:rPr>
                <w:rFonts w:ascii="Arial" w:hAnsi="Arial" w:eastAsia="Arial" w:cs="Arial"/>
              </w:rPr>
            </w:pPr>
          </w:p>
        </w:tc>
        <w:tc>
          <w:tcPr>
            <w:tcW w:w="510" w:type="dxa"/>
          </w:tcPr>
          <w:p w:rsidRPr="00C0783B" w:rsidR="00C0783B" w:rsidP="00C0783B" w:rsidRDefault="00C0783B" w14:paraId="1225B5C1" w14:textId="77777777">
            <w:pPr>
              <w:rPr>
                <w:rFonts w:ascii="Arial" w:hAnsi="Arial" w:eastAsia="Arial" w:cs="Arial"/>
              </w:rPr>
            </w:pPr>
          </w:p>
        </w:tc>
        <w:tc>
          <w:tcPr>
            <w:tcW w:w="1240" w:type="dxa"/>
          </w:tcPr>
          <w:p w:rsidRPr="00C0783B" w:rsidR="00C0783B" w:rsidP="00C0783B" w:rsidRDefault="00C0783B" w14:paraId="4BBA5EA4" w14:textId="77777777">
            <w:pPr>
              <w:rPr>
                <w:rFonts w:ascii="Arial" w:hAnsi="Arial" w:eastAsia="Arial" w:cs="Arial"/>
              </w:rPr>
            </w:pPr>
          </w:p>
        </w:tc>
        <w:tc>
          <w:tcPr>
            <w:tcW w:w="1514" w:type="dxa"/>
          </w:tcPr>
          <w:p w:rsidRPr="00C0783B" w:rsidR="00C0783B" w:rsidP="00C0783B" w:rsidRDefault="00C0783B" w14:paraId="47CD95E4" w14:textId="77777777">
            <w:pPr>
              <w:rPr>
                <w:rFonts w:ascii="Arial" w:hAnsi="Arial" w:eastAsia="Arial" w:cs="Arial"/>
              </w:rPr>
            </w:pPr>
          </w:p>
        </w:tc>
        <w:tc>
          <w:tcPr>
            <w:tcW w:w="957" w:type="dxa"/>
          </w:tcPr>
          <w:p w:rsidRPr="00C0783B" w:rsidR="00C0783B" w:rsidP="00C0783B" w:rsidRDefault="00C0783B" w14:paraId="34FC1D47" w14:textId="77777777">
            <w:pPr>
              <w:spacing w:line="248" w:lineRule="exact"/>
              <w:ind w:left="111"/>
              <w:rPr>
                <w:rFonts w:ascii="Arial" w:hAnsi="Arial" w:eastAsia="Arial" w:cs="Arial"/>
              </w:rPr>
            </w:pPr>
          </w:p>
        </w:tc>
        <w:tc>
          <w:tcPr>
            <w:tcW w:w="1307" w:type="dxa"/>
          </w:tcPr>
          <w:p w:rsidRPr="00C0783B" w:rsidR="00C0783B" w:rsidP="00C0783B" w:rsidRDefault="00C0783B" w14:paraId="46FBF147" w14:textId="77777777">
            <w:pPr>
              <w:rPr>
                <w:rFonts w:ascii="Arial" w:hAnsi="Arial" w:eastAsia="Arial" w:cs="Arial"/>
              </w:rPr>
            </w:pPr>
          </w:p>
        </w:tc>
      </w:tr>
      <w:tr w:rsidRPr="00C0783B" w:rsidR="00C0783B" w:rsidTr="00205219" w14:paraId="620D1373" w14:textId="77777777">
        <w:trPr>
          <w:trHeight w:val="268"/>
        </w:trPr>
        <w:tc>
          <w:tcPr>
            <w:tcW w:w="1361" w:type="dxa"/>
          </w:tcPr>
          <w:p w:rsidRPr="00C0783B" w:rsidR="00C0783B" w:rsidP="00C0783B" w:rsidRDefault="00C0783B" w14:paraId="7B15793A" w14:textId="77777777">
            <w:pPr>
              <w:spacing w:line="248" w:lineRule="exact"/>
              <w:ind w:left="107"/>
              <w:rPr>
                <w:rFonts w:ascii="Arial" w:hAnsi="Arial" w:eastAsia="Arial" w:cs="Arial"/>
              </w:rPr>
            </w:pPr>
            <w:r w:rsidRPr="00C0783B">
              <w:rPr>
                <w:rFonts w:ascii="Arial" w:hAnsi="Arial" w:eastAsia="Arial" w:cs="Arial"/>
                <w:spacing w:val="-2"/>
              </w:rPr>
              <w:t>Hispanic</w:t>
            </w:r>
          </w:p>
        </w:tc>
        <w:tc>
          <w:tcPr>
            <w:tcW w:w="520" w:type="dxa"/>
          </w:tcPr>
          <w:p w:rsidRPr="00C0783B" w:rsidR="00C0783B" w:rsidP="00C0783B" w:rsidRDefault="00C0783B" w14:paraId="01D8A2FB" w14:textId="77777777">
            <w:pPr>
              <w:spacing w:line="248" w:lineRule="exact"/>
              <w:rPr>
                <w:rFonts w:ascii="Arial" w:hAnsi="Arial" w:eastAsia="Arial" w:cs="Arial"/>
              </w:rPr>
            </w:pPr>
            <w:r w:rsidRPr="00C0783B">
              <w:rPr>
                <w:rFonts w:ascii="Arial" w:hAnsi="Arial" w:eastAsia="Arial" w:cs="Arial"/>
              </w:rPr>
              <w:t>1</w:t>
            </w:r>
          </w:p>
        </w:tc>
        <w:tc>
          <w:tcPr>
            <w:tcW w:w="546" w:type="dxa"/>
          </w:tcPr>
          <w:p w:rsidRPr="00C0783B" w:rsidR="00C0783B" w:rsidP="00C0783B" w:rsidRDefault="00C0783B" w14:paraId="6EF122DD" w14:textId="77777777">
            <w:pPr>
              <w:spacing w:line="248" w:lineRule="exact"/>
              <w:ind w:left="108"/>
              <w:rPr>
                <w:rFonts w:ascii="Arial" w:hAnsi="Arial" w:eastAsia="Arial" w:cs="Arial"/>
              </w:rPr>
            </w:pPr>
          </w:p>
        </w:tc>
        <w:tc>
          <w:tcPr>
            <w:tcW w:w="1520" w:type="dxa"/>
          </w:tcPr>
          <w:p w:rsidRPr="00C0783B" w:rsidR="00C0783B" w:rsidP="00C0783B" w:rsidRDefault="00C0783B" w14:paraId="33D37485" w14:textId="77777777">
            <w:pPr>
              <w:spacing w:line="248" w:lineRule="exact"/>
              <w:rPr>
                <w:rFonts w:ascii="Arial" w:hAnsi="Arial" w:eastAsia="Arial" w:cs="Arial"/>
              </w:rPr>
            </w:pPr>
            <w:r w:rsidRPr="00C0783B">
              <w:rPr>
                <w:rFonts w:ascii="Arial" w:hAnsi="Arial" w:eastAsia="Arial" w:cs="Arial"/>
              </w:rPr>
              <w:t>10</w:t>
            </w:r>
          </w:p>
        </w:tc>
        <w:tc>
          <w:tcPr>
            <w:tcW w:w="510" w:type="dxa"/>
          </w:tcPr>
          <w:p w:rsidRPr="00C0783B" w:rsidR="00C0783B" w:rsidP="00C0783B" w:rsidRDefault="00C0783B" w14:paraId="5229E303" w14:textId="77777777">
            <w:pPr>
              <w:rPr>
                <w:rFonts w:ascii="Arial" w:hAnsi="Arial" w:eastAsia="Arial" w:cs="Arial"/>
              </w:rPr>
            </w:pPr>
          </w:p>
        </w:tc>
        <w:tc>
          <w:tcPr>
            <w:tcW w:w="1240" w:type="dxa"/>
          </w:tcPr>
          <w:p w:rsidRPr="00C0783B" w:rsidR="00C0783B" w:rsidP="00C0783B" w:rsidRDefault="00C0783B" w14:paraId="2BF6DBFB" w14:textId="77777777">
            <w:pPr>
              <w:rPr>
                <w:rFonts w:ascii="Arial" w:hAnsi="Arial" w:eastAsia="Arial" w:cs="Arial"/>
              </w:rPr>
            </w:pPr>
          </w:p>
        </w:tc>
        <w:tc>
          <w:tcPr>
            <w:tcW w:w="1514" w:type="dxa"/>
          </w:tcPr>
          <w:p w:rsidRPr="00C0783B" w:rsidR="00C0783B" w:rsidP="00C0783B" w:rsidRDefault="00C0783B" w14:paraId="3862099F" w14:textId="77777777">
            <w:pPr>
              <w:spacing w:line="248" w:lineRule="exact"/>
              <w:rPr>
                <w:rFonts w:ascii="Arial" w:hAnsi="Arial" w:eastAsia="Arial" w:cs="Arial"/>
              </w:rPr>
            </w:pPr>
            <w:r w:rsidRPr="00C0783B">
              <w:rPr>
                <w:rFonts w:ascii="Arial" w:hAnsi="Arial" w:eastAsia="Arial" w:cs="Arial"/>
              </w:rPr>
              <w:t>78</w:t>
            </w:r>
          </w:p>
        </w:tc>
        <w:tc>
          <w:tcPr>
            <w:tcW w:w="957" w:type="dxa"/>
          </w:tcPr>
          <w:p w:rsidRPr="00C0783B" w:rsidR="00C0783B" w:rsidP="00C0783B" w:rsidRDefault="00C0783B" w14:paraId="2417DFA5" w14:textId="77777777">
            <w:pPr>
              <w:spacing w:line="248" w:lineRule="exact"/>
              <w:rPr>
                <w:rFonts w:ascii="Arial" w:hAnsi="Arial" w:eastAsia="Arial" w:cs="Arial"/>
              </w:rPr>
            </w:pPr>
            <w:r w:rsidRPr="00C0783B">
              <w:rPr>
                <w:rFonts w:ascii="Arial" w:hAnsi="Arial" w:eastAsia="Arial" w:cs="Arial"/>
              </w:rPr>
              <w:t>7</w:t>
            </w:r>
          </w:p>
        </w:tc>
        <w:tc>
          <w:tcPr>
            <w:tcW w:w="1307" w:type="dxa"/>
          </w:tcPr>
          <w:p w:rsidRPr="00C0783B" w:rsidR="00C0783B" w:rsidP="00C0783B" w:rsidRDefault="00C0783B" w14:paraId="42EB9056" w14:textId="77777777">
            <w:pPr>
              <w:spacing w:line="248" w:lineRule="exact"/>
              <w:rPr>
                <w:rFonts w:ascii="Arial" w:hAnsi="Arial" w:eastAsia="Arial" w:cs="Arial"/>
              </w:rPr>
            </w:pPr>
            <w:r w:rsidRPr="00C0783B">
              <w:rPr>
                <w:rFonts w:ascii="Arial" w:hAnsi="Arial" w:eastAsia="Arial" w:cs="Arial"/>
              </w:rPr>
              <w:t>2</w:t>
            </w:r>
          </w:p>
        </w:tc>
      </w:tr>
      <w:tr w:rsidRPr="00C0783B" w:rsidR="00C0783B" w:rsidTr="00205219" w14:paraId="2BF1E518" w14:textId="77777777">
        <w:trPr>
          <w:trHeight w:val="537"/>
        </w:trPr>
        <w:tc>
          <w:tcPr>
            <w:tcW w:w="1361" w:type="dxa"/>
          </w:tcPr>
          <w:p w:rsidRPr="00C0783B" w:rsidR="00C0783B" w:rsidP="00C0783B" w:rsidRDefault="00C0783B" w14:paraId="2AB0054F" w14:textId="77777777">
            <w:pPr>
              <w:spacing w:line="268" w:lineRule="exact"/>
              <w:ind w:left="107"/>
              <w:rPr>
                <w:rFonts w:ascii="Arial" w:hAnsi="Arial" w:eastAsia="Arial" w:cs="Arial"/>
              </w:rPr>
            </w:pPr>
            <w:r w:rsidRPr="00C0783B">
              <w:rPr>
                <w:rFonts w:ascii="Arial" w:hAnsi="Arial" w:eastAsia="Arial" w:cs="Arial"/>
                <w:spacing w:val="-2"/>
              </w:rPr>
              <w:t>Native</w:t>
            </w:r>
          </w:p>
          <w:p w:rsidRPr="00C0783B" w:rsidR="00C0783B" w:rsidP="00C0783B" w:rsidRDefault="00C0783B" w14:paraId="3DC87C12" w14:textId="77777777">
            <w:pPr>
              <w:spacing w:line="249" w:lineRule="exact"/>
              <w:ind w:left="107"/>
              <w:rPr>
                <w:rFonts w:ascii="Arial" w:hAnsi="Arial" w:eastAsia="Arial" w:cs="Arial"/>
              </w:rPr>
            </w:pPr>
            <w:r w:rsidRPr="00C0783B">
              <w:rPr>
                <w:rFonts w:ascii="Arial" w:hAnsi="Arial" w:eastAsia="Arial" w:cs="Arial"/>
                <w:spacing w:val="-2"/>
              </w:rPr>
              <w:t>American</w:t>
            </w:r>
          </w:p>
        </w:tc>
        <w:tc>
          <w:tcPr>
            <w:tcW w:w="520" w:type="dxa"/>
          </w:tcPr>
          <w:p w:rsidRPr="00C0783B" w:rsidR="00C0783B" w:rsidP="00C0783B" w:rsidRDefault="00C0783B" w14:paraId="4F4C863F" w14:textId="77777777">
            <w:pPr>
              <w:rPr>
                <w:rFonts w:ascii="Arial" w:hAnsi="Arial" w:eastAsia="Arial" w:cs="Arial"/>
              </w:rPr>
            </w:pPr>
          </w:p>
        </w:tc>
        <w:tc>
          <w:tcPr>
            <w:tcW w:w="546" w:type="dxa"/>
          </w:tcPr>
          <w:p w:rsidRPr="00C0783B" w:rsidR="00C0783B" w:rsidP="00C0783B" w:rsidRDefault="00C0783B" w14:paraId="45C6F235" w14:textId="77777777">
            <w:pPr>
              <w:rPr>
                <w:rFonts w:ascii="Arial" w:hAnsi="Arial" w:eastAsia="Arial" w:cs="Arial"/>
              </w:rPr>
            </w:pPr>
          </w:p>
        </w:tc>
        <w:tc>
          <w:tcPr>
            <w:tcW w:w="1520" w:type="dxa"/>
          </w:tcPr>
          <w:p w:rsidRPr="00C0783B" w:rsidR="00C0783B" w:rsidP="00C0783B" w:rsidRDefault="00C0783B" w14:paraId="7C46B47D" w14:textId="77777777">
            <w:pPr>
              <w:spacing w:line="268" w:lineRule="exact"/>
              <w:rPr>
                <w:rFonts w:ascii="Arial" w:hAnsi="Arial" w:eastAsia="Arial" w:cs="Arial"/>
              </w:rPr>
            </w:pPr>
            <w:r w:rsidRPr="00C0783B">
              <w:rPr>
                <w:rFonts w:ascii="Arial" w:hAnsi="Arial" w:eastAsia="Arial" w:cs="Arial"/>
              </w:rPr>
              <w:t>5</w:t>
            </w:r>
          </w:p>
        </w:tc>
        <w:tc>
          <w:tcPr>
            <w:tcW w:w="510" w:type="dxa"/>
          </w:tcPr>
          <w:p w:rsidRPr="00C0783B" w:rsidR="00C0783B" w:rsidP="00C0783B" w:rsidRDefault="00C0783B" w14:paraId="3F872C6D" w14:textId="77777777">
            <w:pPr>
              <w:rPr>
                <w:rFonts w:ascii="Arial" w:hAnsi="Arial" w:eastAsia="Arial" w:cs="Arial"/>
              </w:rPr>
            </w:pPr>
          </w:p>
        </w:tc>
        <w:tc>
          <w:tcPr>
            <w:tcW w:w="1240" w:type="dxa"/>
          </w:tcPr>
          <w:p w:rsidRPr="00C0783B" w:rsidR="00C0783B" w:rsidP="00C0783B" w:rsidRDefault="00C0783B" w14:paraId="3FC025BE" w14:textId="77777777">
            <w:pPr>
              <w:rPr>
                <w:rFonts w:ascii="Arial" w:hAnsi="Arial" w:eastAsia="Arial" w:cs="Arial"/>
              </w:rPr>
            </w:pPr>
          </w:p>
        </w:tc>
        <w:tc>
          <w:tcPr>
            <w:tcW w:w="1514" w:type="dxa"/>
          </w:tcPr>
          <w:p w:rsidRPr="00C0783B" w:rsidR="00C0783B" w:rsidP="00C0783B" w:rsidRDefault="00C0783B" w14:paraId="4974C330" w14:textId="77777777">
            <w:pPr>
              <w:rPr>
                <w:rFonts w:ascii="Arial" w:hAnsi="Arial" w:eastAsia="Arial" w:cs="Arial"/>
              </w:rPr>
            </w:pPr>
            <w:r w:rsidRPr="00C0783B">
              <w:rPr>
                <w:rFonts w:ascii="Arial" w:hAnsi="Arial" w:eastAsia="Arial" w:cs="Arial"/>
              </w:rPr>
              <w:t>3</w:t>
            </w:r>
          </w:p>
        </w:tc>
        <w:tc>
          <w:tcPr>
            <w:tcW w:w="957" w:type="dxa"/>
          </w:tcPr>
          <w:p w:rsidRPr="00C0783B" w:rsidR="00C0783B" w:rsidP="00C0783B" w:rsidRDefault="00C0783B" w14:paraId="1F70E820" w14:textId="77777777">
            <w:pPr>
              <w:rPr>
                <w:rFonts w:ascii="Arial" w:hAnsi="Arial" w:eastAsia="Arial" w:cs="Arial"/>
              </w:rPr>
            </w:pPr>
          </w:p>
        </w:tc>
        <w:tc>
          <w:tcPr>
            <w:tcW w:w="1307" w:type="dxa"/>
          </w:tcPr>
          <w:p w:rsidRPr="00C0783B" w:rsidR="00C0783B" w:rsidP="00C0783B" w:rsidRDefault="00C0783B" w14:paraId="4985C561" w14:textId="77777777">
            <w:pPr>
              <w:rPr>
                <w:rFonts w:ascii="Arial" w:hAnsi="Arial" w:eastAsia="Arial" w:cs="Arial"/>
              </w:rPr>
            </w:pPr>
          </w:p>
        </w:tc>
      </w:tr>
      <w:tr w:rsidRPr="00C0783B" w:rsidR="00C0783B" w:rsidTr="00205219" w14:paraId="687AB495" w14:textId="77777777">
        <w:trPr>
          <w:trHeight w:val="537"/>
        </w:trPr>
        <w:tc>
          <w:tcPr>
            <w:tcW w:w="1361" w:type="dxa"/>
          </w:tcPr>
          <w:p w:rsidRPr="00C0783B" w:rsidR="00C0783B" w:rsidP="00C0783B" w:rsidRDefault="00C0783B" w14:paraId="79EE8ECD" w14:textId="77777777">
            <w:pPr>
              <w:spacing w:line="268" w:lineRule="exact"/>
              <w:ind w:left="107"/>
              <w:rPr>
                <w:rFonts w:ascii="Arial" w:hAnsi="Arial" w:eastAsia="Arial" w:cs="Arial"/>
              </w:rPr>
            </w:pPr>
            <w:r w:rsidRPr="00C0783B">
              <w:rPr>
                <w:rFonts w:ascii="Arial" w:hAnsi="Arial" w:eastAsia="Arial" w:cs="Arial"/>
                <w:spacing w:val="-2"/>
              </w:rPr>
              <w:t>Pacific</w:t>
            </w:r>
          </w:p>
          <w:p w:rsidRPr="00C0783B" w:rsidR="00C0783B" w:rsidP="00C0783B" w:rsidRDefault="00C0783B" w14:paraId="4FE93A72" w14:textId="77777777">
            <w:pPr>
              <w:spacing w:line="249" w:lineRule="exact"/>
              <w:ind w:left="107"/>
              <w:rPr>
                <w:rFonts w:ascii="Arial" w:hAnsi="Arial" w:eastAsia="Arial" w:cs="Arial"/>
              </w:rPr>
            </w:pPr>
            <w:r w:rsidRPr="00C0783B">
              <w:rPr>
                <w:rFonts w:ascii="Arial" w:hAnsi="Arial" w:eastAsia="Arial" w:cs="Arial"/>
                <w:spacing w:val="-2"/>
              </w:rPr>
              <w:t>Islander</w:t>
            </w:r>
          </w:p>
        </w:tc>
        <w:tc>
          <w:tcPr>
            <w:tcW w:w="520" w:type="dxa"/>
          </w:tcPr>
          <w:p w:rsidRPr="00C0783B" w:rsidR="00C0783B" w:rsidP="00C0783B" w:rsidRDefault="00C0783B" w14:paraId="4173F783" w14:textId="77777777">
            <w:pPr>
              <w:rPr>
                <w:rFonts w:ascii="Arial" w:hAnsi="Arial" w:eastAsia="Arial" w:cs="Arial"/>
              </w:rPr>
            </w:pPr>
          </w:p>
        </w:tc>
        <w:tc>
          <w:tcPr>
            <w:tcW w:w="546" w:type="dxa"/>
          </w:tcPr>
          <w:p w:rsidRPr="00C0783B" w:rsidR="00C0783B" w:rsidP="00C0783B" w:rsidRDefault="00C0783B" w14:paraId="18EB3D1A" w14:textId="77777777">
            <w:pPr>
              <w:rPr>
                <w:rFonts w:ascii="Arial" w:hAnsi="Arial" w:eastAsia="Arial" w:cs="Arial"/>
              </w:rPr>
            </w:pPr>
          </w:p>
        </w:tc>
        <w:tc>
          <w:tcPr>
            <w:tcW w:w="1520" w:type="dxa"/>
          </w:tcPr>
          <w:p w:rsidRPr="00C0783B" w:rsidR="00C0783B" w:rsidP="00C0783B" w:rsidRDefault="00C0783B" w14:paraId="1393C020" w14:textId="77777777">
            <w:pPr>
              <w:spacing w:line="268" w:lineRule="exact"/>
              <w:ind w:left="107"/>
              <w:rPr>
                <w:rFonts w:ascii="Arial" w:hAnsi="Arial" w:eastAsia="Arial" w:cs="Arial"/>
              </w:rPr>
            </w:pPr>
          </w:p>
        </w:tc>
        <w:tc>
          <w:tcPr>
            <w:tcW w:w="510" w:type="dxa"/>
          </w:tcPr>
          <w:p w:rsidRPr="00C0783B" w:rsidR="00C0783B" w:rsidP="00C0783B" w:rsidRDefault="00C0783B" w14:paraId="263E4F83" w14:textId="77777777">
            <w:pPr>
              <w:rPr>
                <w:rFonts w:ascii="Arial" w:hAnsi="Arial" w:eastAsia="Arial" w:cs="Arial"/>
              </w:rPr>
            </w:pPr>
          </w:p>
        </w:tc>
        <w:tc>
          <w:tcPr>
            <w:tcW w:w="1240" w:type="dxa"/>
          </w:tcPr>
          <w:p w:rsidRPr="00C0783B" w:rsidR="00C0783B" w:rsidP="00C0783B" w:rsidRDefault="00C0783B" w14:paraId="3F7D1DCC" w14:textId="77777777">
            <w:pPr>
              <w:rPr>
                <w:rFonts w:ascii="Arial" w:hAnsi="Arial" w:eastAsia="Arial" w:cs="Arial"/>
              </w:rPr>
            </w:pPr>
          </w:p>
        </w:tc>
        <w:tc>
          <w:tcPr>
            <w:tcW w:w="1514" w:type="dxa"/>
          </w:tcPr>
          <w:p w:rsidRPr="00C0783B" w:rsidR="00C0783B" w:rsidP="00C0783B" w:rsidRDefault="00C0783B" w14:paraId="3DECE058" w14:textId="77777777">
            <w:pPr>
              <w:rPr>
                <w:rFonts w:ascii="Arial" w:hAnsi="Arial" w:eastAsia="Arial" w:cs="Arial"/>
              </w:rPr>
            </w:pPr>
          </w:p>
        </w:tc>
        <w:tc>
          <w:tcPr>
            <w:tcW w:w="957" w:type="dxa"/>
          </w:tcPr>
          <w:p w:rsidRPr="00C0783B" w:rsidR="00C0783B" w:rsidP="00C0783B" w:rsidRDefault="00C0783B" w14:paraId="43676384" w14:textId="77777777">
            <w:pPr>
              <w:rPr>
                <w:rFonts w:ascii="Arial" w:hAnsi="Arial" w:eastAsia="Arial" w:cs="Arial"/>
              </w:rPr>
            </w:pPr>
          </w:p>
        </w:tc>
        <w:tc>
          <w:tcPr>
            <w:tcW w:w="1307" w:type="dxa"/>
          </w:tcPr>
          <w:p w:rsidRPr="00C0783B" w:rsidR="00C0783B" w:rsidP="00C0783B" w:rsidRDefault="00C0783B" w14:paraId="706186BB" w14:textId="77777777">
            <w:pPr>
              <w:spacing w:line="268" w:lineRule="exact"/>
              <w:rPr>
                <w:rFonts w:ascii="Arial" w:hAnsi="Arial" w:eastAsia="Arial" w:cs="Arial"/>
              </w:rPr>
            </w:pPr>
            <w:r w:rsidRPr="00C0783B">
              <w:rPr>
                <w:rFonts w:ascii="Arial" w:hAnsi="Arial" w:eastAsia="Arial" w:cs="Arial"/>
              </w:rPr>
              <w:t>1</w:t>
            </w:r>
          </w:p>
        </w:tc>
      </w:tr>
      <w:tr w:rsidRPr="00C0783B" w:rsidR="00C0783B" w:rsidTr="00205219" w14:paraId="100E0653" w14:textId="77777777">
        <w:trPr>
          <w:trHeight w:val="806"/>
        </w:trPr>
        <w:tc>
          <w:tcPr>
            <w:tcW w:w="1361" w:type="dxa"/>
          </w:tcPr>
          <w:p w:rsidRPr="00C0783B" w:rsidR="00C0783B" w:rsidP="00C0783B" w:rsidRDefault="00C0783B" w14:paraId="466EB3B0" w14:textId="77777777">
            <w:pPr>
              <w:ind w:left="107" w:right="501"/>
              <w:rPr>
                <w:rFonts w:ascii="Arial" w:hAnsi="Arial" w:eastAsia="Arial" w:cs="Arial"/>
              </w:rPr>
            </w:pPr>
            <w:r w:rsidRPr="00C0783B">
              <w:rPr>
                <w:rFonts w:ascii="Arial" w:hAnsi="Arial" w:eastAsia="Arial" w:cs="Arial"/>
              </w:rPr>
              <w:t>Two</w:t>
            </w:r>
            <w:r w:rsidRPr="00C0783B">
              <w:rPr>
                <w:rFonts w:ascii="Arial" w:hAnsi="Arial" w:eastAsia="Arial" w:cs="Arial"/>
                <w:spacing w:val="-13"/>
              </w:rPr>
              <w:t xml:space="preserve"> </w:t>
            </w:r>
            <w:r w:rsidRPr="00C0783B">
              <w:rPr>
                <w:rFonts w:ascii="Arial" w:hAnsi="Arial" w:eastAsia="Arial" w:cs="Arial"/>
              </w:rPr>
              <w:t xml:space="preserve">of </w:t>
            </w:r>
            <w:r w:rsidRPr="00C0783B">
              <w:rPr>
                <w:rFonts w:ascii="Arial" w:hAnsi="Arial" w:eastAsia="Arial" w:cs="Arial"/>
                <w:spacing w:val="-4"/>
              </w:rPr>
              <w:t>More</w:t>
            </w:r>
          </w:p>
          <w:p w:rsidRPr="00C0783B" w:rsidR="00C0783B" w:rsidP="00C0783B" w:rsidRDefault="00C0783B" w14:paraId="1FF02E92" w14:textId="77777777">
            <w:pPr>
              <w:spacing w:line="249" w:lineRule="exact"/>
              <w:ind w:left="107"/>
              <w:rPr>
                <w:rFonts w:ascii="Arial" w:hAnsi="Arial" w:eastAsia="Arial" w:cs="Arial"/>
              </w:rPr>
            </w:pPr>
            <w:r w:rsidRPr="00C0783B">
              <w:rPr>
                <w:rFonts w:ascii="Arial" w:hAnsi="Arial" w:eastAsia="Arial" w:cs="Arial"/>
                <w:spacing w:val="-2"/>
              </w:rPr>
              <w:t>Races</w:t>
            </w:r>
          </w:p>
        </w:tc>
        <w:tc>
          <w:tcPr>
            <w:tcW w:w="520" w:type="dxa"/>
          </w:tcPr>
          <w:p w:rsidRPr="00C0783B" w:rsidR="00C0783B" w:rsidP="00C0783B" w:rsidRDefault="00C0783B" w14:paraId="5C376364" w14:textId="77777777">
            <w:pPr>
              <w:rPr>
                <w:rFonts w:ascii="Arial" w:hAnsi="Arial" w:eastAsia="Arial" w:cs="Arial"/>
              </w:rPr>
            </w:pPr>
          </w:p>
        </w:tc>
        <w:tc>
          <w:tcPr>
            <w:tcW w:w="546" w:type="dxa"/>
          </w:tcPr>
          <w:p w:rsidRPr="00C0783B" w:rsidR="00C0783B" w:rsidP="00C0783B" w:rsidRDefault="00C0783B" w14:paraId="53ECD0B0" w14:textId="77777777">
            <w:pPr>
              <w:spacing w:line="268" w:lineRule="exact"/>
              <w:ind w:left="108"/>
              <w:rPr>
                <w:rFonts w:ascii="Arial" w:hAnsi="Arial" w:eastAsia="Arial" w:cs="Arial"/>
              </w:rPr>
            </w:pPr>
          </w:p>
        </w:tc>
        <w:tc>
          <w:tcPr>
            <w:tcW w:w="1520" w:type="dxa"/>
          </w:tcPr>
          <w:p w:rsidRPr="00C0783B" w:rsidR="00C0783B" w:rsidP="00C0783B" w:rsidRDefault="00C0783B" w14:paraId="3F0ED637" w14:textId="77777777">
            <w:pPr>
              <w:rPr>
                <w:rFonts w:ascii="Arial" w:hAnsi="Arial" w:eastAsia="Arial" w:cs="Arial"/>
              </w:rPr>
            </w:pPr>
          </w:p>
        </w:tc>
        <w:tc>
          <w:tcPr>
            <w:tcW w:w="510" w:type="dxa"/>
          </w:tcPr>
          <w:p w:rsidRPr="00C0783B" w:rsidR="00C0783B" w:rsidP="00C0783B" w:rsidRDefault="00C0783B" w14:paraId="373CD37F" w14:textId="77777777">
            <w:pPr>
              <w:rPr>
                <w:rFonts w:ascii="Arial" w:hAnsi="Arial" w:eastAsia="Arial" w:cs="Arial"/>
              </w:rPr>
            </w:pPr>
          </w:p>
        </w:tc>
        <w:tc>
          <w:tcPr>
            <w:tcW w:w="1240" w:type="dxa"/>
          </w:tcPr>
          <w:p w:rsidRPr="00C0783B" w:rsidR="00C0783B" w:rsidP="00C0783B" w:rsidRDefault="00C0783B" w14:paraId="338A8EF9" w14:textId="77777777">
            <w:pPr>
              <w:rPr>
                <w:rFonts w:ascii="Arial" w:hAnsi="Arial" w:eastAsia="Arial" w:cs="Arial"/>
              </w:rPr>
            </w:pPr>
          </w:p>
        </w:tc>
        <w:tc>
          <w:tcPr>
            <w:tcW w:w="1514" w:type="dxa"/>
          </w:tcPr>
          <w:p w:rsidRPr="00C0783B" w:rsidR="00C0783B" w:rsidP="00C0783B" w:rsidRDefault="00C0783B" w14:paraId="659BA625" w14:textId="77777777">
            <w:pPr>
              <w:spacing w:line="268" w:lineRule="exact"/>
              <w:rPr>
                <w:rFonts w:ascii="Arial" w:hAnsi="Arial" w:eastAsia="Arial" w:cs="Arial"/>
              </w:rPr>
            </w:pPr>
            <w:r w:rsidRPr="00C0783B">
              <w:rPr>
                <w:rFonts w:ascii="Arial" w:hAnsi="Arial" w:eastAsia="Arial" w:cs="Arial"/>
              </w:rPr>
              <w:t>4</w:t>
            </w:r>
          </w:p>
        </w:tc>
        <w:tc>
          <w:tcPr>
            <w:tcW w:w="957" w:type="dxa"/>
          </w:tcPr>
          <w:p w:rsidRPr="00C0783B" w:rsidR="00C0783B" w:rsidP="00C0783B" w:rsidRDefault="00C0783B" w14:paraId="1F41C26B" w14:textId="77777777">
            <w:pPr>
              <w:rPr>
                <w:rFonts w:ascii="Arial" w:hAnsi="Arial" w:eastAsia="Arial" w:cs="Arial"/>
              </w:rPr>
            </w:pPr>
          </w:p>
        </w:tc>
        <w:tc>
          <w:tcPr>
            <w:tcW w:w="1307" w:type="dxa"/>
          </w:tcPr>
          <w:p w:rsidRPr="00C0783B" w:rsidR="00C0783B" w:rsidP="00C0783B" w:rsidRDefault="00C0783B" w14:paraId="38CC48B4" w14:textId="77777777">
            <w:pPr>
              <w:spacing w:line="268" w:lineRule="exact"/>
              <w:ind w:left="114"/>
              <w:rPr>
                <w:rFonts w:ascii="Arial" w:hAnsi="Arial" w:eastAsia="Arial" w:cs="Arial"/>
              </w:rPr>
            </w:pPr>
          </w:p>
        </w:tc>
      </w:tr>
      <w:tr w:rsidRPr="00C0783B" w:rsidR="00C0783B" w:rsidTr="00205219" w14:paraId="3992ABD1" w14:textId="77777777">
        <w:trPr>
          <w:trHeight w:val="268"/>
        </w:trPr>
        <w:tc>
          <w:tcPr>
            <w:tcW w:w="1361" w:type="dxa"/>
          </w:tcPr>
          <w:p w:rsidRPr="00C0783B" w:rsidR="00C0783B" w:rsidP="00C0783B" w:rsidRDefault="00C0783B" w14:paraId="051544F8" w14:textId="77777777">
            <w:pPr>
              <w:spacing w:line="248" w:lineRule="exact"/>
              <w:ind w:left="107"/>
              <w:rPr>
                <w:rFonts w:ascii="Arial" w:hAnsi="Arial" w:eastAsia="Arial" w:cs="Arial"/>
              </w:rPr>
            </w:pPr>
            <w:r w:rsidRPr="00C0783B">
              <w:rPr>
                <w:rFonts w:ascii="Arial" w:hAnsi="Arial" w:eastAsia="Arial" w:cs="Arial"/>
                <w:spacing w:val="-2"/>
              </w:rPr>
              <w:t>Female</w:t>
            </w:r>
          </w:p>
        </w:tc>
        <w:tc>
          <w:tcPr>
            <w:tcW w:w="520" w:type="dxa"/>
          </w:tcPr>
          <w:p w:rsidRPr="00C0783B" w:rsidR="00C0783B" w:rsidP="00C0783B" w:rsidRDefault="00C0783B" w14:paraId="1C039505" w14:textId="77777777">
            <w:pPr>
              <w:rPr>
                <w:rFonts w:ascii="Arial" w:hAnsi="Arial" w:eastAsia="Arial" w:cs="Arial"/>
              </w:rPr>
            </w:pPr>
            <w:r w:rsidRPr="00C0783B">
              <w:rPr>
                <w:rFonts w:ascii="Arial" w:hAnsi="Arial" w:eastAsia="Arial" w:cs="Arial"/>
              </w:rPr>
              <w:t>17</w:t>
            </w:r>
          </w:p>
        </w:tc>
        <w:tc>
          <w:tcPr>
            <w:tcW w:w="546" w:type="dxa"/>
          </w:tcPr>
          <w:p w:rsidRPr="00C0783B" w:rsidR="00C0783B" w:rsidP="00C0783B" w:rsidRDefault="00C0783B" w14:paraId="507899C3" w14:textId="77777777">
            <w:pPr>
              <w:rPr>
                <w:rFonts w:ascii="Arial" w:hAnsi="Arial" w:eastAsia="Arial" w:cs="Arial"/>
              </w:rPr>
            </w:pPr>
          </w:p>
        </w:tc>
        <w:tc>
          <w:tcPr>
            <w:tcW w:w="1520" w:type="dxa"/>
          </w:tcPr>
          <w:p w:rsidRPr="00C0783B" w:rsidR="00C0783B" w:rsidP="00C0783B" w:rsidRDefault="00C0783B" w14:paraId="3DAFA97A" w14:textId="77777777">
            <w:pPr>
              <w:rPr>
                <w:rFonts w:ascii="Arial" w:hAnsi="Arial" w:eastAsia="Arial" w:cs="Arial"/>
              </w:rPr>
            </w:pPr>
            <w:r w:rsidRPr="00C0783B">
              <w:rPr>
                <w:rFonts w:ascii="Arial" w:hAnsi="Arial" w:eastAsia="Arial" w:cs="Arial"/>
              </w:rPr>
              <w:t>20</w:t>
            </w:r>
          </w:p>
        </w:tc>
        <w:tc>
          <w:tcPr>
            <w:tcW w:w="510" w:type="dxa"/>
          </w:tcPr>
          <w:p w:rsidRPr="00C0783B" w:rsidR="00C0783B" w:rsidP="00C0783B" w:rsidRDefault="00C0783B" w14:paraId="17058CC8" w14:textId="77777777">
            <w:pPr>
              <w:rPr>
                <w:rFonts w:ascii="Arial" w:hAnsi="Arial" w:eastAsia="Arial" w:cs="Arial"/>
              </w:rPr>
            </w:pPr>
          </w:p>
        </w:tc>
        <w:tc>
          <w:tcPr>
            <w:tcW w:w="1240" w:type="dxa"/>
          </w:tcPr>
          <w:p w:rsidRPr="00C0783B" w:rsidR="00C0783B" w:rsidP="00C0783B" w:rsidRDefault="00C0783B" w14:paraId="4AF697DE" w14:textId="77777777">
            <w:pPr>
              <w:rPr>
                <w:rFonts w:ascii="Arial" w:hAnsi="Arial" w:eastAsia="Arial" w:cs="Arial"/>
              </w:rPr>
            </w:pPr>
          </w:p>
        </w:tc>
        <w:tc>
          <w:tcPr>
            <w:tcW w:w="1514" w:type="dxa"/>
          </w:tcPr>
          <w:p w:rsidRPr="00C0783B" w:rsidR="00C0783B" w:rsidP="00C0783B" w:rsidRDefault="00C0783B" w14:paraId="712CF6DD" w14:textId="77777777">
            <w:pPr>
              <w:spacing w:line="248" w:lineRule="exact"/>
              <w:rPr>
                <w:rFonts w:ascii="Arial" w:hAnsi="Arial" w:eastAsia="Arial" w:cs="Arial"/>
              </w:rPr>
            </w:pPr>
            <w:r w:rsidRPr="00C0783B">
              <w:rPr>
                <w:rFonts w:ascii="Arial" w:hAnsi="Arial" w:eastAsia="Arial" w:cs="Arial"/>
              </w:rPr>
              <w:t>574</w:t>
            </w:r>
          </w:p>
        </w:tc>
        <w:tc>
          <w:tcPr>
            <w:tcW w:w="957" w:type="dxa"/>
          </w:tcPr>
          <w:p w:rsidRPr="00C0783B" w:rsidR="00C0783B" w:rsidP="00C0783B" w:rsidRDefault="00C0783B" w14:paraId="6507669B" w14:textId="77777777">
            <w:pPr>
              <w:spacing w:line="248" w:lineRule="exact"/>
              <w:rPr>
                <w:rFonts w:ascii="Arial" w:hAnsi="Arial" w:eastAsia="Arial" w:cs="Arial"/>
              </w:rPr>
            </w:pPr>
            <w:r w:rsidRPr="00C0783B">
              <w:rPr>
                <w:rFonts w:ascii="Arial" w:hAnsi="Arial" w:eastAsia="Arial" w:cs="Arial"/>
              </w:rPr>
              <w:t>55</w:t>
            </w:r>
          </w:p>
        </w:tc>
        <w:tc>
          <w:tcPr>
            <w:tcW w:w="1307" w:type="dxa"/>
          </w:tcPr>
          <w:p w:rsidRPr="00C0783B" w:rsidR="00C0783B" w:rsidP="00C0783B" w:rsidRDefault="00C0783B" w14:paraId="67F83EEB" w14:textId="77777777">
            <w:pPr>
              <w:spacing w:line="248" w:lineRule="exact"/>
              <w:rPr>
                <w:rFonts w:ascii="Arial" w:hAnsi="Arial" w:eastAsia="Arial" w:cs="Arial"/>
              </w:rPr>
            </w:pPr>
            <w:r w:rsidRPr="00C0783B">
              <w:rPr>
                <w:rFonts w:ascii="Arial" w:hAnsi="Arial" w:eastAsia="Arial" w:cs="Arial"/>
              </w:rPr>
              <w:t>10</w:t>
            </w:r>
          </w:p>
        </w:tc>
      </w:tr>
      <w:tr w:rsidRPr="00C0783B" w:rsidR="00C0783B" w:rsidTr="00205219" w14:paraId="187DE435" w14:textId="77777777">
        <w:trPr>
          <w:trHeight w:val="268"/>
        </w:trPr>
        <w:tc>
          <w:tcPr>
            <w:tcW w:w="9475" w:type="dxa"/>
            <w:gridSpan w:val="9"/>
          </w:tcPr>
          <w:p w:rsidRPr="00C0783B" w:rsidR="00C0783B" w:rsidP="00C0783B" w:rsidRDefault="00C0783B" w14:paraId="4AD640B9" w14:textId="77777777">
            <w:pPr>
              <w:spacing w:line="248" w:lineRule="exact"/>
              <w:ind w:left="1065"/>
              <w:rPr>
                <w:rFonts w:ascii="Arial" w:hAnsi="Arial" w:eastAsia="Arial" w:cs="Arial"/>
              </w:rPr>
            </w:pPr>
            <w:r w:rsidRPr="00C0783B">
              <w:rPr>
                <w:rFonts w:ascii="Arial" w:hAnsi="Arial" w:eastAsia="Arial" w:cs="Arial"/>
              </w:rPr>
              <w:t>AS=Administrative</w:t>
            </w:r>
            <w:r w:rsidRPr="00C0783B">
              <w:rPr>
                <w:rFonts w:ascii="Arial" w:hAnsi="Arial" w:eastAsia="Arial" w:cs="Arial"/>
                <w:spacing w:val="-12"/>
              </w:rPr>
              <w:t xml:space="preserve"> </w:t>
            </w:r>
            <w:r w:rsidRPr="00C0783B">
              <w:rPr>
                <w:rFonts w:ascii="Arial" w:hAnsi="Arial" w:eastAsia="Arial" w:cs="Arial"/>
              </w:rPr>
              <w:t>Support;</w:t>
            </w:r>
            <w:r w:rsidRPr="00C0783B">
              <w:rPr>
                <w:rFonts w:ascii="Arial" w:hAnsi="Arial" w:eastAsia="Arial" w:cs="Arial"/>
                <w:spacing w:val="-7"/>
              </w:rPr>
              <w:t xml:space="preserve"> </w:t>
            </w:r>
            <w:r w:rsidRPr="00C0783B">
              <w:rPr>
                <w:rFonts w:ascii="Arial" w:hAnsi="Arial" w:eastAsia="Arial" w:cs="Arial"/>
              </w:rPr>
              <w:t>OA=Officials</w:t>
            </w:r>
            <w:r w:rsidRPr="00C0783B">
              <w:rPr>
                <w:rFonts w:ascii="Arial" w:hAnsi="Arial" w:eastAsia="Arial" w:cs="Arial"/>
                <w:spacing w:val="-10"/>
              </w:rPr>
              <w:t xml:space="preserve"> </w:t>
            </w:r>
            <w:r w:rsidRPr="00C0783B">
              <w:rPr>
                <w:rFonts w:ascii="Arial" w:hAnsi="Arial" w:eastAsia="Arial" w:cs="Arial"/>
              </w:rPr>
              <w:t>&amp;</w:t>
            </w:r>
            <w:r w:rsidRPr="00C0783B">
              <w:rPr>
                <w:rFonts w:ascii="Arial" w:hAnsi="Arial" w:eastAsia="Arial" w:cs="Arial"/>
                <w:spacing w:val="-7"/>
              </w:rPr>
              <w:t xml:space="preserve"> </w:t>
            </w:r>
            <w:r w:rsidRPr="00C0783B">
              <w:rPr>
                <w:rFonts w:ascii="Arial" w:hAnsi="Arial" w:eastAsia="Arial" w:cs="Arial"/>
              </w:rPr>
              <w:t>Administrators;</w:t>
            </w:r>
            <w:r w:rsidRPr="00C0783B">
              <w:rPr>
                <w:rFonts w:ascii="Arial" w:hAnsi="Arial" w:eastAsia="Arial" w:cs="Arial"/>
                <w:spacing w:val="-8"/>
              </w:rPr>
              <w:t xml:space="preserve"> </w:t>
            </w:r>
            <w:r w:rsidRPr="00C0783B">
              <w:rPr>
                <w:rFonts w:ascii="Arial" w:hAnsi="Arial" w:eastAsia="Arial" w:cs="Arial"/>
                <w:spacing w:val="-2"/>
              </w:rPr>
              <w:t>PP=Paraprofessionals</w:t>
            </w:r>
          </w:p>
        </w:tc>
      </w:tr>
    </w:tbl>
    <w:p w:rsidRPr="00EA1083" w:rsidR="00210F18" w:rsidP="00210F18" w:rsidRDefault="00210F18" w14:paraId="397898CD" w14:textId="77777777">
      <w:pPr>
        <w:pStyle w:val="BodyText"/>
        <w:spacing w:before="2"/>
        <w:rPr>
          <w:rFonts w:ascii="Arial" w:hAnsi="Arial" w:cs="Arial"/>
          <w:i/>
        </w:rPr>
      </w:pPr>
    </w:p>
    <w:p w:rsidRPr="00EA1083" w:rsidR="00210F18" w:rsidP="00210F18" w:rsidRDefault="00210F18" w14:paraId="628AB57B" w14:textId="7DBD35C0">
      <w:pPr>
        <w:pStyle w:val="BodyText"/>
        <w:ind w:left="719" w:right="1445"/>
        <w:rPr>
          <w:rFonts w:ascii="Arial" w:hAnsi="Arial" w:cs="Arial"/>
        </w:rPr>
      </w:pPr>
      <w:r w:rsidRPr="00EA1083">
        <w:rPr>
          <w:rFonts w:ascii="Arial" w:hAnsi="Arial" w:cs="Arial"/>
        </w:rPr>
        <w:t>During the four-year plan period, MTD will focus on strategies they have successfully implemented, as well</w:t>
      </w:r>
      <w:r w:rsidRPr="00EA1083">
        <w:rPr>
          <w:rFonts w:ascii="Arial" w:hAnsi="Arial" w:cs="Arial"/>
          <w:spacing w:val="-2"/>
        </w:rPr>
        <w:t xml:space="preserve"> </w:t>
      </w:r>
      <w:r w:rsidRPr="00EA1083">
        <w:rPr>
          <w:rFonts w:ascii="Arial" w:hAnsi="Arial" w:cs="Arial"/>
        </w:rPr>
        <w:t>as</w:t>
      </w:r>
      <w:r w:rsidRPr="00EA1083">
        <w:rPr>
          <w:rFonts w:ascii="Arial" w:hAnsi="Arial" w:cs="Arial"/>
          <w:spacing w:val="-4"/>
        </w:rPr>
        <w:t xml:space="preserve"> </w:t>
      </w:r>
      <w:r w:rsidR="00D85D9D">
        <w:rPr>
          <w:rFonts w:ascii="Arial" w:hAnsi="Arial" w:cs="Arial"/>
          <w:spacing w:val="-4"/>
        </w:rPr>
        <w:t xml:space="preserve">on </w:t>
      </w:r>
      <w:r w:rsidRPr="00EA1083" w:rsidR="00D85D9D">
        <w:rPr>
          <w:rFonts w:ascii="Arial" w:hAnsi="Arial" w:cs="Arial"/>
        </w:rPr>
        <w:t>strengtheni</w:t>
      </w:r>
      <w:r w:rsidR="00D85D9D">
        <w:rPr>
          <w:rFonts w:ascii="Arial" w:hAnsi="Arial" w:cs="Arial"/>
        </w:rPr>
        <w:t>ng</w:t>
      </w:r>
      <w:r w:rsidRPr="00EA1083" w:rsidR="00D85D9D">
        <w:rPr>
          <w:rFonts w:ascii="Arial" w:hAnsi="Arial" w:cs="Arial"/>
        </w:rPr>
        <w:t xml:space="preserve"> programs</w:t>
      </w:r>
      <w:r w:rsidRPr="00EA1083">
        <w:rPr>
          <w:rFonts w:ascii="Arial" w:hAnsi="Arial" w:cs="Arial"/>
          <w:spacing w:val="-2"/>
        </w:rPr>
        <w:t xml:space="preserve"> </w:t>
      </w:r>
      <w:r w:rsidRPr="00EA1083">
        <w:rPr>
          <w:rFonts w:ascii="Arial" w:hAnsi="Arial" w:cs="Arial"/>
        </w:rPr>
        <w:t>and</w:t>
      </w:r>
      <w:r w:rsidRPr="00EA1083">
        <w:rPr>
          <w:rFonts w:ascii="Arial" w:hAnsi="Arial" w:cs="Arial"/>
          <w:spacing w:val="-3"/>
        </w:rPr>
        <w:t xml:space="preserve"> </w:t>
      </w:r>
      <w:r w:rsidRPr="00EA1083">
        <w:rPr>
          <w:rFonts w:ascii="Arial" w:hAnsi="Arial" w:cs="Arial"/>
        </w:rPr>
        <w:t>projects</w:t>
      </w:r>
      <w:r w:rsidRPr="00EA1083">
        <w:rPr>
          <w:rFonts w:ascii="Arial" w:hAnsi="Arial" w:cs="Arial"/>
          <w:spacing w:val="-2"/>
        </w:rPr>
        <w:t xml:space="preserve"> </w:t>
      </w:r>
      <w:r w:rsidRPr="00EA1083">
        <w:rPr>
          <w:rFonts w:ascii="Arial" w:hAnsi="Arial" w:cs="Arial"/>
        </w:rPr>
        <w:t>they</w:t>
      </w:r>
      <w:r w:rsidRPr="00EA1083">
        <w:rPr>
          <w:rFonts w:ascii="Arial" w:hAnsi="Arial" w:cs="Arial"/>
          <w:spacing w:val="-1"/>
        </w:rPr>
        <w:t xml:space="preserve"> </w:t>
      </w:r>
      <w:r w:rsidRPr="00EA1083">
        <w:rPr>
          <w:rFonts w:ascii="Arial" w:hAnsi="Arial" w:cs="Arial"/>
        </w:rPr>
        <w:t>have</w:t>
      </w:r>
      <w:r w:rsidRPr="00EA1083">
        <w:rPr>
          <w:rFonts w:ascii="Arial" w:hAnsi="Arial" w:cs="Arial"/>
          <w:spacing w:val="-6"/>
        </w:rPr>
        <w:t xml:space="preserve"> </w:t>
      </w:r>
      <w:r w:rsidRPr="00EA1083">
        <w:rPr>
          <w:rFonts w:ascii="Arial" w:hAnsi="Arial" w:cs="Arial"/>
        </w:rPr>
        <w:t>developed.</w:t>
      </w:r>
      <w:r w:rsidRPr="00EA1083">
        <w:rPr>
          <w:rFonts w:ascii="Arial" w:hAnsi="Arial" w:cs="Arial"/>
          <w:spacing w:val="-2"/>
        </w:rPr>
        <w:t xml:space="preserve"> </w:t>
      </w:r>
      <w:r w:rsidRPr="00EA1083">
        <w:rPr>
          <w:rFonts w:ascii="Arial" w:hAnsi="Arial" w:cs="Arial"/>
        </w:rPr>
        <w:t>They</w:t>
      </w:r>
      <w:r w:rsidRPr="00EA1083">
        <w:rPr>
          <w:rFonts w:ascii="Arial" w:hAnsi="Arial" w:cs="Arial"/>
          <w:spacing w:val="-3"/>
        </w:rPr>
        <w:t xml:space="preserve"> </w:t>
      </w:r>
      <w:r w:rsidRPr="00EA1083">
        <w:rPr>
          <w:rFonts w:ascii="Arial" w:hAnsi="Arial" w:cs="Arial"/>
        </w:rPr>
        <w:t>will</w:t>
      </w:r>
      <w:r w:rsidRPr="00EA1083">
        <w:rPr>
          <w:rFonts w:ascii="Arial" w:hAnsi="Arial" w:cs="Arial"/>
          <w:spacing w:val="-2"/>
        </w:rPr>
        <w:t xml:space="preserve"> </w:t>
      </w:r>
      <w:r w:rsidRPr="00EA1083">
        <w:rPr>
          <w:rFonts w:ascii="Arial" w:hAnsi="Arial" w:cs="Arial"/>
        </w:rPr>
        <w:t>focus</w:t>
      </w:r>
      <w:r w:rsidRPr="00EA1083">
        <w:rPr>
          <w:rFonts w:ascii="Arial" w:hAnsi="Arial" w:cs="Arial"/>
          <w:spacing w:val="-4"/>
        </w:rPr>
        <w:t xml:space="preserve"> </w:t>
      </w:r>
      <w:r w:rsidRPr="00EA1083">
        <w:rPr>
          <w:rFonts w:ascii="Arial" w:hAnsi="Arial" w:cs="Arial"/>
        </w:rPr>
        <w:t>on</w:t>
      </w:r>
      <w:r w:rsidRPr="00EA1083">
        <w:rPr>
          <w:rFonts w:ascii="Arial" w:hAnsi="Arial" w:cs="Arial"/>
          <w:spacing w:val="-3"/>
        </w:rPr>
        <w:t xml:space="preserve"> </w:t>
      </w:r>
      <w:r w:rsidRPr="00EA1083">
        <w:rPr>
          <w:rFonts w:ascii="Arial" w:hAnsi="Arial" w:cs="Arial"/>
        </w:rPr>
        <w:t>increasing</w:t>
      </w:r>
      <w:r w:rsidRPr="00EA1083">
        <w:rPr>
          <w:rFonts w:ascii="Arial" w:hAnsi="Arial" w:cs="Arial"/>
          <w:spacing w:val="-5"/>
        </w:rPr>
        <w:t xml:space="preserve"> </w:t>
      </w:r>
      <w:r w:rsidRPr="00EA1083">
        <w:rPr>
          <w:rFonts w:ascii="Arial" w:hAnsi="Arial" w:cs="Arial"/>
        </w:rPr>
        <w:t>outreach</w:t>
      </w:r>
      <w:r w:rsidRPr="00EA1083">
        <w:rPr>
          <w:rFonts w:ascii="Arial" w:hAnsi="Arial" w:cs="Arial"/>
          <w:spacing w:val="-3"/>
        </w:rPr>
        <w:t xml:space="preserve"> </w:t>
      </w:r>
      <w:r w:rsidRPr="00EA1083">
        <w:rPr>
          <w:rFonts w:ascii="Arial" w:hAnsi="Arial" w:cs="Arial"/>
        </w:rPr>
        <w:t xml:space="preserve">in </w:t>
      </w:r>
      <w:r w:rsidR="00D85D9D">
        <w:rPr>
          <w:rFonts w:ascii="Arial" w:hAnsi="Arial" w:cs="Arial"/>
        </w:rPr>
        <w:t xml:space="preserve">BIPOC </w:t>
      </w:r>
      <w:r w:rsidRPr="00EA1083">
        <w:rPr>
          <w:rFonts w:ascii="Arial" w:hAnsi="Arial" w:cs="Arial"/>
        </w:rPr>
        <w:t>communities, speaker engagements, and resume and career workshops for bus operators, especially in Communities of Opportunity. The following are additional activities and strategies that MTD plans to undertake:</w:t>
      </w:r>
    </w:p>
    <w:p w:rsidRPr="00EA1083" w:rsidR="00210F18" w:rsidP="00210F18" w:rsidRDefault="00210F18" w14:paraId="7E612BB0" w14:textId="77777777">
      <w:pPr>
        <w:pStyle w:val="BodyText"/>
        <w:spacing w:before="1"/>
        <w:rPr>
          <w:rFonts w:ascii="Arial" w:hAnsi="Arial" w:cs="Arial"/>
        </w:rPr>
      </w:pPr>
    </w:p>
    <w:p w:rsidRPr="00EA1083" w:rsidR="00210F18" w:rsidP="00210F18" w:rsidRDefault="00210F18" w14:paraId="70D5F060" w14:textId="77777777">
      <w:pPr>
        <w:pStyle w:val="ListParagraph"/>
        <w:numPr>
          <w:ilvl w:val="0"/>
          <w:numId w:val="19"/>
        </w:numPr>
        <w:tabs>
          <w:tab w:val="left" w:pos="1440"/>
        </w:tabs>
        <w:spacing w:line="256" w:lineRule="auto"/>
        <w:ind w:left="1440" w:right="2585"/>
        <w:contextualSpacing w:val="0"/>
        <w:rPr>
          <w:rFonts w:ascii="Arial" w:hAnsi="Arial" w:cs="Arial"/>
        </w:rPr>
      </w:pPr>
      <w:r w:rsidRPr="00EA1083">
        <w:rPr>
          <w:rFonts w:ascii="Arial" w:hAnsi="Arial" w:cs="Arial"/>
        </w:rPr>
        <w:t>Continue</w:t>
      </w:r>
      <w:r w:rsidRPr="00EA1083">
        <w:rPr>
          <w:rFonts w:ascii="Arial" w:hAnsi="Arial" w:cs="Arial"/>
          <w:spacing w:val="-3"/>
        </w:rPr>
        <w:t xml:space="preserve"> </w:t>
      </w:r>
      <w:r w:rsidRPr="00EA1083">
        <w:rPr>
          <w:rFonts w:ascii="Arial" w:hAnsi="Arial" w:cs="Arial"/>
        </w:rPr>
        <w:t>the</w:t>
      </w:r>
      <w:r w:rsidRPr="00EA1083">
        <w:rPr>
          <w:rFonts w:ascii="Arial" w:hAnsi="Arial" w:cs="Arial"/>
          <w:spacing w:val="-3"/>
        </w:rPr>
        <w:t xml:space="preserve"> </w:t>
      </w:r>
      <w:r w:rsidRPr="00EA1083">
        <w:rPr>
          <w:rFonts w:ascii="Arial" w:hAnsi="Arial" w:cs="Arial"/>
        </w:rPr>
        <w:t>implementation</w:t>
      </w:r>
      <w:r w:rsidRPr="00EA1083">
        <w:rPr>
          <w:rFonts w:ascii="Arial" w:hAnsi="Arial" w:cs="Arial"/>
          <w:spacing w:val="-5"/>
        </w:rPr>
        <w:t xml:space="preserve"> </w:t>
      </w:r>
      <w:r w:rsidRPr="00EA1083">
        <w:rPr>
          <w:rFonts w:ascii="Arial" w:hAnsi="Arial" w:cs="Arial"/>
        </w:rPr>
        <w:t>of</w:t>
      </w:r>
      <w:r w:rsidRPr="00EA1083">
        <w:rPr>
          <w:rFonts w:ascii="Arial" w:hAnsi="Arial" w:cs="Arial"/>
          <w:spacing w:val="-6"/>
        </w:rPr>
        <w:t xml:space="preserve"> </w:t>
      </w:r>
      <w:r w:rsidRPr="00EA1083">
        <w:rPr>
          <w:rFonts w:ascii="Arial" w:hAnsi="Arial" w:cs="Arial"/>
        </w:rPr>
        <w:t>standardized</w:t>
      </w:r>
      <w:r w:rsidRPr="00EA1083">
        <w:rPr>
          <w:rFonts w:ascii="Arial" w:hAnsi="Arial" w:cs="Arial"/>
          <w:spacing w:val="-5"/>
        </w:rPr>
        <w:t xml:space="preserve"> </w:t>
      </w:r>
      <w:r w:rsidRPr="00EA1083">
        <w:rPr>
          <w:rFonts w:ascii="Arial" w:hAnsi="Arial" w:cs="Arial"/>
        </w:rPr>
        <w:t>recruiting</w:t>
      </w:r>
      <w:r w:rsidRPr="00EA1083">
        <w:rPr>
          <w:rFonts w:ascii="Arial" w:hAnsi="Arial" w:cs="Arial"/>
          <w:spacing w:val="-5"/>
        </w:rPr>
        <w:t xml:space="preserve"> </w:t>
      </w:r>
      <w:r w:rsidRPr="00EA1083">
        <w:rPr>
          <w:rFonts w:ascii="Arial" w:hAnsi="Arial" w:cs="Arial"/>
        </w:rPr>
        <w:t>practices</w:t>
      </w:r>
      <w:r w:rsidRPr="00EA1083">
        <w:rPr>
          <w:rFonts w:ascii="Arial" w:hAnsi="Arial" w:cs="Arial"/>
          <w:spacing w:val="-6"/>
        </w:rPr>
        <w:t xml:space="preserve"> </w:t>
      </w:r>
      <w:r w:rsidRPr="00EA1083">
        <w:rPr>
          <w:rFonts w:ascii="Arial" w:hAnsi="Arial" w:cs="Arial"/>
        </w:rPr>
        <w:t>and</w:t>
      </w:r>
      <w:r w:rsidRPr="00EA1083">
        <w:rPr>
          <w:rFonts w:ascii="Arial" w:hAnsi="Arial" w:cs="Arial"/>
          <w:spacing w:val="-5"/>
        </w:rPr>
        <w:t xml:space="preserve"> </w:t>
      </w:r>
      <w:r w:rsidRPr="00EA1083">
        <w:rPr>
          <w:rFonts w:ascii="Arial" w:hAnsi="Arial" w:cs="Arial"/>
        </w:rPr>
        <w:t>monitor</w:t>
      </w:r>
      <w:r w:rsidRPr="00EA1083">
        <w:rPr>
          <w:rFonts w:ascii="Arial" w:hAnsi="Arial" w:cs="Arial"/>
          <w:spacing w:val="-4"/>
        </w:rPr>
        <w:t xml:space="preserve"> </w:t>
      </w:r>
      <w:r w:rsidRPr="00EA1083">
        <w:rPr>
          <w:rFonts w:ascii="Arial" w:hAnsi="Arial" w:cs="Arial"/>
        </w:rPr>
        <w:t xml:space="preserve">their </w:t>
      </w:r>
      <w:r w:rsidRPr="00EA1083">
        <w:rPr>
          <w:rFonts w:ascii="Arial" w:hAnsi="Arial" w:cs="Arial"/>
          <w:spacing w:val="-2"/>
        </w:rPr>
        <w:t>effectiveness.</w:t>
      </w:r>
    </w:p>
    <w:p w:rsidRPr="00EA1083" w:rsidR="00210F18" w:rsidP="00210F18" w:rsidRDefault="00210F18" w14:paraId="5A739360" w14:textId="21B3ADDD">
      <w:pPr>
        <w:pStyle w:val="ListParagraph"/>
        <w:numPr>
          <w:ilvl w:val="0"/>
          <w:numId w:val="19"/>
        </w:numPr>
        <w:tabs>
          <w:tab w:val="left" w:pos="1440"/>
        </w:tabs>
        <w:spacing w:before="4" w:line="256" w:lineRule="auto"/>
        <w:ind w:left="1440" w:right="1868" w:hanging="360"/>
        <w:contextualSpacing w:val="0"/>
        <w:rPr>
          <w:rFonts w:ascii="Arial" w:hAnsi="Arial" w:cs="Arial"/>
        </w:rPr>
      </w:pPr>
      <w:r w:rsidRPr="00EA1083">
        <w:rPr>
          <w:rFonts w:ascii="Arial" w:hAnsi="Arial" w:cs="Arial"/>
        </w:rPr>
        <w:t>Train</w:t>
      </w:r>
      <w:r w:rsidRPr="00EA1083">
        <w:rPr>
          <w:rFonts w:ascii="Arial" w:hAnsi="Arial" w:cs="Arial"/>
          <w:spacing w:val="-4"/>
        </w:rPr>
        <w:t xml:space="preserve"> </w:t>
      </w:r>
      <w:r w:rsidRPr="00EA1083">
        <w:rPr>
          <w:rFonts w:ascii="Arial" w:hAnsi="Arial" w:cs="Arial"/>
        </w:rPr>
        <w:t>recruiters</w:t>
      </w:r>
      <w:r w:rsidRPr="00EA1083">
        <w:rPr>
          <w:rFonts w:ascii="Arial" w:hAnsi="Arial" w:cs="Arial"/>
          <w:spacing w:val="-5"/>
        </w:rPr>
        <w:t xml:space="preserve"> </w:t>
      </w:r>
      <w:r w:rsidRPr="00EA1083">
        <w:rPr>
          <w:rFonts w:ascii="Arial" w:hAnsi="Arial" w:cs="Arial"/>
        </w:rPr>
        <w:t>on</w:t>
      </w:r>
      <w:r w:rsidRPr="00EA1083">
        <w:rPr>
          <w:rFonts w:ascii="Arial" w:hAnsi="Arial" w:cs="Arial"/>
          <w:spacing w:val="-4"/>
        </w:rPr>
        <w:t xml:space="preserve"> </w:t>
      </w:r>
      <w:r w:rsidRPr="00EA1083">
        <w:rPr>
          <w:rFonts w:ascii="Arial" w:hAnsi="Arial" w:cs="Arial"/>
        </w:rPr>
        <w:t>competency-based</w:t>
      </w:r>
      <w:r w:rsidRPr="00EA1083">
        <w:rPr>
          <w:rFonts w:ascii="Arial" w:hAnsi="Arial" w:cs="Arial"/>
          <w:spacing w:val="-4"/>
        </w:rPr>
        <w:t xml:space="preserve"> </w:t>
      </w:r>
      <w:r w:rsidRPr="00EA1083">
        <w:rPr>
          <w:rFonts w:ascii="Arial" w:hAnsi="Arial" w:cs="Arial"/>
        </w:rPr>
        <w:t>recruiting</w:t>
      </w:r>
      <w:r w:rsidRPr="00EA1083">
        <w:rPr>
          <w:rFonts w:ascii="Arial" w:hAnsi="Arial" w:cs="Arial"/>
          <w:spacing w:val="-4"/>
        </w:rPr>
        <w:t xml:space="preserve"> </w:t>
      </w:r>
      <w:r w:rsidRPr="00EA1083">
        <w:rPr>
          <w:rFonts w:ascii="Arial" w:hAnsi="Arial" w:cs="Arial"/>
        </w:rPr>
        <w:t>strategies,</w:t>
      </w:r>
      <w:r w:rsidRPr="00EA1083">
        <w:rPr>
          <w:rFonts w:ascii="Arial" w:hAnsi="Arial" w:cs="Arial"/>
          <w:spacing w:val="-5"/>
        </w:rPr>
        <w:t xml:space="preserve"> </w:t>
      </w:r>
      <w:r w:rsidRPr="00EA1083">
        <w:rPr>
          <w:rFonts w:ascii="Arial" w:hAnsi="Arial" w:cs="Arial"/>
        </w:rPr>
        <w:t xml:space="preserve">to move away from experience-based recruiting </w:t>
      </w:r>
      <w:r w:rsidR="00345774">
        <w:rPr>
          <w:rFonts w:ascii="Arial" w:hAnsi="Arial" w:cs="Arial"/>
        </w:rPr>
        <w:t>which</w:t>
      </w:r>
      <w:r w:rsidRPr="00EA1083" w:rsidR="00345774">
        <w:rPr>
          <w:rFonts w:ascii="Arial" w:hAnsi="Arial" w:cs="Arial"/>
        </w:rPr>
        <w:t xml:space="preserve"> </w:t>
      </w:r>
      <w:r w:rsidRPr="00EA1083">
        <w:rPr>
          <w:rFonts w:ascii="Arial" w:hAnsi="Arial" w:cs="Arial"/>
        </w:rPr>
        <w:t>can adversely impact those with less opportunities and connections.</w:t>
      </w:r>
    </w:p>
    <w:p w:rsidRPr="00EA1083" w:rsidR="00210F18" w:rsidP="00210F18" w:rsidRDefault="00210F18" w14:paraId="1EE9B77F" w14:textId="77777777">
      <w:pPr>
        <w:pStyle w:val="ListParagraph"/>
        <w:numPr>
          <w:ilvl w:val="0"/>
          <w:numId w:val="19"/>
        </w:numPr>
        <w:tabs>
          <w:tab w:val="left" w:pos="1440"/>
        </w:tabs>
        <w:spacing w:before="7" w:line="259" w:lineRule="auto"/>
        <w:ind w:left="1440" w:right="1618"/>
        <w:contextualSpacing w:val="0"/>
        <w:rPr>
          <w:rFonts w:ascii="Arial" w:hAnsi="Arial" w:cs="Arial"/>
        </w:rPr>
      </w:pPr>
      <w:r w:rsidRPr="00EA1083">
        <w:rPr>
          <w:rFonts w:ascii="Arial" w:hAnsi="Arial" w:cs="Arial"/>
        </w:rPr>
        <w:t>Train</w:t>
      </w:r>
      <w:r w:rsidRPr="00EA1083">
        <w:rPr>
          <w:rFonts w:ascii="Arial" w:hAnsi="Arial" w:cs="Arial"/>
          <w:spacing w:val="-4"/>
        </w:rPr>
        <w:t xml:space="preserve"> </w:t>
      </w:r>
      <w:r w:rsidRPr="00EA1083">
        <w:rPr>
          <w:rFonts w:ascii="Arial" w:hAnsi="Arial" w:cs="Arial"/>
        </w:rPr>
        <w:t>recruiters</w:t>
      </w:r>
      <w:r w:rsidRPr="00EA1083">
        <w:rPr>
          <w:rFonts w:ascii="Arial" w:hAnsi="Arial" w:cs="Arial"/>
          <w:spacing w:val="-5"/>
        </w:rPr>
        <w:t xml:space="preserve"> </w:t>
      </w:r>
      <w:r w:rsidRPr="00EA1083">
        <w:rPr>
          <w:rFonts w:ascii="Arial" w:hAnsi="Arial" w:cs="Arial"/>
        </w:rPr>
        <w:t>on</w:t>
      </w:r>
      <w:r w:rsidRPr="00EA1083">
        <w:rPr>
          <w:rFonts w:ascii="Arial" w:hAnsi="Arial" w:cs="Arial"/>
          <w:spacing w:val="-3"/>
        </w:rPr>
        <w:t xml:space="preserve"> </w:t>
      </w:r>
      <w:r w:rsidRPr="00EA1083">
        <w:rPr>
          <w:rFonts w:ascii="Arial" w:hAnsi="Arial" w:cs="Arial"/>
        </w:rPr>
        <w:t>crucial</w:t>
      </w:r>
      <w:r w:rsidRPr="00EA1083">
        <w:rPr>
          <w:rFonts w:ascii="Arial" w:hAnsi="Arial" w:cs="Arial"/>
          <w:spacing w:val="-5"/>
        </w:rPr>
        <w:t xml:space="preserve"> </w:t>
      </w:r>
      <w:r w:rsidRPr="00EA1083">
        <w:rPr>
          <w:rFonts w:ascii="Arial" w:hAnsi="Arial" w:cs="Arial"/>
        </w:rPr>
        <w:t>conversations</w:t>
      </w:r>
      <w:r w:rsidRPr="00EA1083">
        <w:rPr>
          <w:rFonts w:ascii="Arial" w:hAnsi="Arial" w:cs="Arial"/>
          <w:spacing w:val="-3"/>
        </w:rPr>
        <w:t xml:space="preserve"> </w:t>
      </w:r>
      <w:r w:rsidRPr="00EA1083">
        <w:rPr>
          <w:rFonts w:ascii="Arial" w:hAnsi="Arial" w:cs="Arial"/>
        </w:rPr>
        <w:t>to</w:t>
      </w:r>
      <w:r w:rsidRPr="00EA1083">
        <w:rPr>
          <w:rFonts w:ascii="Arial" w:hAnsi="Arial" w:cs="Arial"/>
          <w:spacing w:val="-2"/>
        </w:rPr>
        <w:t xml:space="preserve"> </w:t>
      </w:r>
      <w:r w:rsidRPr="00EA1083">
        <w:rPr>
          <w:rFonts w:ascii="Arial" w:hAnsi="Arial" w:cs="Arial"/>
        </w:rPr>
        <w:t>be</w:t>
      </w:r>
      <w:r w:rsidRPr="00EA1083">
        <w:rPr>
          <w:rFonts w:ascii="Arial" w:hAnsi="Arial" w:cs="Arial"/>
          <w:spacing w:val="-5"/>
        </w:rPr>
        <w:t xml:space="preserve"> </w:t>
      </w:r>
      <w:r w:rsidRPr="00EA1083">
        <w:rPr>
          <w:rFonts w:ascii="Arial" w:hAnsi="Arial" w:cs="Arial"/>
        </w:rPr>
        <w:t>able</w:t>
      </w:r>
      <w:r w:rsidRPr="00EA1083">
        <w:rPr>
          <w:rFonts w:ascii="Arial" w:hAnsi="Arial" w:cs="Arial"/>
          <w:spacing w:val="-2"/>
        </w:rPr>
        <w:t xml:space="preserve"> </w:t>
      </w:r>
      <w:r w:rsidRPr="00EA1083">
        <w:rPr>
          <w:rFonts w:ascii="Arial" w:hAnsi="Arial" w:cs="Arial"/>
        </w:rPr>
        <w:t>to</w:t>
      </w:r>
      <w:r w:rsidRPr="00EA1083">
        <w:rPr>
          <w:rFonts w:ascii="Arial" w:hAnsi="Arial" w:cs="Arial"/>
          <w:spacing w:val="-4"/>
        </w:rPr>
        <w:t xml:space="preserve"> </w:t>
      </w:r>
      <w:r w:rsidRPr="00EA1083">
        <w:rPr>
          <w:rFonts w:ascii="Arial" w:hAnsi="Arial" w:cs="Arial"/>
        </w:rPr>
        <w:t>give</w:t>
      </w:r>
      <w:r w:rsidRPr="00EA1083">
        <w:rPr>
          <w:rFonts w:ascii="Arial" w:hAnsi="Arial" w:cs="Arial"/>
          <w:spacing w:val="-2"/>
        </w:rPr>
        <w:t xml:space="preserve"> </w:t>
      </w:r>
      <w:r w:rsidRPr="00EA1083">
        <w:rPr>
          <w:rFonts w:ascii="Arial" w:hAnsi="Arial" w:cs="Arial"/>
        </w:rPr>
        <w:t>constructive</w:t>
      </w:r>
      <w:r w:rsidRPr="00EA1083">
        <w:rPr>
          <w:rFonts w:ascii="Arial" w:hAnsi="Arial" w:cs="Arial"/>
          <w:spacing w:val="-2"/>
        </w:rPr>
        <w:t xml:space="preserve"> </w:t>
      </w:r>
      <w:r w:rsidRPr="00EA1083">
        <w:rPr>
          <w:rFonts w:ascii="Arial" w:hAnsi="Arial" w:cs="Arial"/>
        </w:rPr>
        <w:t>feedback</w:t>
      </w:r>
      <w:r w:rsidRPr="00EA1083">
        <w:rPr>
          <w:rFonts w:ascii="Arial" w:hAnsi="Arial" w:cs="Arial"/>
          <w:spacing w:val="-5"/>
        </w:rPr>
        <w:t xml:space="preserve"> </w:t>
      </w:r>
      <w:r w:rsidRPr="00EA1083">
        <w:rPr>
          <w:rFonts w:ascii="Arial" w:hAnsi="Arial" w:cs="Arial"/>
        </w:rPr>
        <w:t>to</w:t>
      </w:r>
      <w:r w:rsidRPr="00EA1083">
        <w:rPr>
          <w:rFonts w:ascii="Arial" w:hAnsi="Arial" w:cs="Arial"/>
          <w:spacing w:val="-2"/>
        </w:rPr>
        <w:t xml:space="preserve"> </w:t>
      </w:r>
      <w:r w:rsidRPr="00EA1083">
        <w:rPr>
          <w:rFonts w:ascii="Arial" w:hAnsi="Arial" w:cs="Arial"/>
        </w:rPr>
        <w:t>candidates and hiring managers.</w:t>
      </w:r>
    </w:p>
    <w:p w:rsidRPr="00EA1083" w:rsidR="00210F18" w:rsidP="00210F18" w:rsidRDefault="00210F18" w14:paraId="07315304" w14:textId="77777777">
      <w:pPr>
        <w:pStyle w:val="ListParagraph"/>
        <w:numPr>
          <w:ilvl w:val="0"/>
          <w:numId w:val="19"/>
        </w:numPr>
        <w:tabs>
          <w:tab w:val="left" w:pos="1440"/>
        </w:tabs>
        <w:spacing w:before="1"/>
        <w:ind w:left="1440" w:hanging="360"/>
        <w:contextualSpacing w:val="0"/>
        <w:rPr>
          <w:rFonts w:ascii="Arial" w:hAnsi="Arial" w:cs="Arial"/>
        </w:rPr>
      </w:pPr>
      <w:r w:rsidRPr="00EA1083">
        <w:rPr>
          <w:rFonts w:ascii="Arial" w:hAnsi="Arial" w:cs="Arial"/>
        </w:rPr>
        <w:t>Train</w:t>
      </w:r>
      <w:r w:rsidRPr="00EA1083">
        <w:rPr>
          <w:rFonts w:ascii="Arial" w:hAnsi="Arial" w:cs="Arial"/>
          <w:spacing w:val="-8"/>
        </w:rPr>
        <w:t xml:space="preserve"> </w:t>
      </w:r>
      <w:r w:rsidRPr="00EA1083">
        <w:rPr>
          <w:rFonts w:ascii="Arial" w:hAnsi="Arial" w:cs="Arial"/>
        </w:rPr>
        <w:t>recruiters</w:t>
      </w:r>
      <w:r w:rsidRPr="00EA1083">
        <w:rPr>
          <w:rFonts w:ascii="Arial" w:hAnsi="Arial" w:cs="Arial"/>
          <w:spacing w:val="-4"/>
        </w:rPr>
        <w:t xml:space="preserve"> </w:t>
      </w:r>
      <w:r w:rsidRPr="00EA1083">
        <w:rPr>
          <w:rFonts w:ascii="Arial" w:hAnsi="Arial" w:cs="Arial"/>
        </w:rPr>
        <w:t>to</w:t>
      </w:r>
      <w:r w:rsidRPr="00EA1083">
        <w:rPr>
          <w:rFonts w:ascii="Arial" w:hAnsi="Arial" w:cs="Arial"/>
          <w:spacing w:val="-3"/>
        </w:rPr>
        <w:t xml:space="preserve"> </w:t>
      </w:r>
      <w:r w:rsidRPr="00EA1083">
        <w:rPr>
          <w:rFonts w:ascii="Arial" w:hAnsi="Arial" w:cs="Arial"/>
        </w:rPr>
        <w:t>better</w:t>
      </w:r>
      <w:r w:rsidRPr="00EA1083">
        <w:rPr>
          <w:rFonts w:ascii="Arial" w:hAnsi="Arial" w:cs="Arial"/>
          <w:spacing w:val="-4"/>
        </w:rPr>
        <w:t xml:space="preserve"> </w:t>
      </w:r>
      <w:r w:rsidRPr="00EA1083">
        <w:rPr>
          <w:rFonts w:ascii="Arial" w:hAnsi="Arial" w:cs="Arial"/>
        </w:rPr>
        <w:t>discuss</w:t>
      </w:r>
      <w:r w:rsidRPr="00EA1083">
        <w:rPr>
          <w:rFonts w:ascii="Arial" w:hAnsi="Arial" w:cs="Arial"/>
          <w:spacing w:val="-4"/>
        </w:rPr>
        <w:t xml:space="preserve"> </w:t>
      </w:r>
      <w:r w:rsidRPr="00EA1083">
        <w:rPr>
          <w:rFonts w:ascii="Arial" w:hAnsi="Arial" w:cs="Arial"/>
        </w:rPr>
        <w:t>team</w:t>
      </w:r>
      <w:r w:rsidRPr="00EA1083">
        <w:rPr>
          <w:rFonts w:ascii="Arial" w:hAnsi="Arial" w:cs="Arial"/>
          <w:spacing w:val="-5"/>
        </w:rPr>
        <w:t xml:space="preserve"> </w:t>
      </w:r>
      <w:r w:rsidRPr="00EA1083">
        <w:rPr>
          <w:rFonts w:ascii="Arial" w:hAnsi="Arial" w:cs="Arial"/>
        </w:rPr>
        <w:t>diversity</w:t>
      </w:r>
      <w:r w:rsidRPr="00EA1083">
        <w:rPr>
          <w:rFonts w:ascii="Arial" w:hAnsi="Arial" w:cs="Arial"/>
          <w:spacing w:val="-5"/>
        </w:rPr>
        <w:t xml:space="preserve"> </w:t>
      </w:r>
      <w:r w:rsidRPr="00EA1083">
        <w:rPr>
          <w:rFonts w:ascii="Arial" w:hAnsi="Arial" w:cs="Arial"/>
        </w:rPr>
        <w:t>with</w:t>
      </w:r>
      <w:r w:rsidRPr="00EA1083">
        <w:rPr>
          <w:rFonts w:ascii="Arial" w:hAnsi="Arial" w:cs="Arial"/>
          <w:spacing w:val="-7"/>
        </w:rPr>
        <w:t xml:space="preserve"> </w:t>
      </w:r>
      <w:r w:rsidRPr="00EA1083">
        <w:rPr>
          <w:rFonts w:ascii="Arial" w:hAnsi="Arial" w:cs="Arial"/>
        </w:rPr>
        <w:t>their</w:t>
      </w:r>
      <w:r w:rsidRPr="00EA1083">
        <w:rPr>
          <w:rFonts w:ascii="Arial" w:hAnsi="Arial" w:cs="Arial"/>
          <w:spacing w:val="-4"/>
        </w:rPr>
        <w:t xml:space="preserve"> </w:t>
      </w:r>
      <w:r w:rsidRPr="00EA1083">
        <w:rPr>
          <w:rFonts w:ascii="Arial" w:hAnsi="Arial" w:cs="Arial"/>
        </w:rPr>
        <w:t>hiring</w:t>
      </w:r>
      <w:r w:rsidRPr="00EA1083">
        <w:rPr>
          <w:rFonts w:ascii="Arial" w:hAnsi="Arial" w:cs="Arial"/>
          <w:spacing w:val="-5"/>
        </w:rPr>
        <w:t xml:space="preserve"> </w:t>
      </w:r>
      <w:r w:rsidRPr="00EA1083">
        <w:rPr>
          <w:rFonts w:ascii="Arial" w:hAnsi="Arial" w:cs="Arial"/>
          <w:spacing w:val="-2"/>
        </w:rPr>
        <w:t>managers.</w:t>
      </w:r>
    </w:p>
    <w:p w:rsidRPr="00EA1083" w:rsidR="00210F18" w:rsidP="00210F18" w:rsidRDefault="00210F18" w14:paraId="0A4A65B2" w14:textId="77777777">
      <w:pPr>
        <w:pStyle w:val="ListParagraph"/>
        <w:numPr>
          <w:ilvl w:val="0"/>
          <w:numId w:val="19"/>
        </w:numPr>
        <w:tabs>
          <w:tab w:val="left" w:pos="1440"/>
        </w:tabs>
        <w:spacing w:before="20"/>
        <w:ind w:left="1440" w:hanging="360"/>
        <w:contextualSpacing w:val="0"/>
        <w:rPr>
          <w:rFonts w:ascii="Arial" w:hAnsi="Arial" w:cs="Arial"/>
        </w:rPr>
      </w:pPr>
      <w:r w:rsidRPr="00EA1083">
        <w:rPr>
          <w:rFonts w:ascii="Arial" w:hAnsi="Arial" w:cs="Arial"/>
        </w:rPr>
        <w:t>Train</w:t>
      </w:r>
      <w:r w:rsidRPr="00EA1083">
        <w:rPr>
          <w:rFonts w:ascii="Arial" w:hAnsi="Arial" w:cs="Arial"/>
          <w:spacing w:val="-7"/>
        </w:rPr>
        <w:t xml:space="preserve"> </w:t>
      </w:r>
      <w:r w:rsidRPr="00EA1083">
        <w:rPr>
          <w:rFonts w:ascii="Arial" w:hAnsi="Arial" w:cs="Arial"/>
        </w:rPr>
        <w:t>recruiters</w:t>
      </w:r>
      <w:r w:rsidRPr="00EA1083">
        <w:rPr>
          <w:rFonts w:ascii="Arial" w:hAnsi="Arial" w:cs="Arial"/>
          <w:spacing w:val="-6"/>
        </w:rPr>
        <w:t xml:space="preserve"> </w:t>
      </w:r>
      <w:r w:rsidRPr="00EA1083">
        <w:rPr>
          <w:rFonts w:ascii="Arial" w:hAnsi="Arial" w:cs="Arial"/>
        </w:rPr>
        <w:t>to</w:t>
      </w:r>
      <w:r w:rsidRPr="00EA1083">
        <w:rPr>
          <w:rFonts w:ascii="Arial" w:hAnsi="Arial" w:cs="Arial"/>
          <w:spacing w:val="-5"/>
        </w:rPr>
        <w:t xml:space="preserve"> </w:t>
      </w:r>
      <w:r w:rsidRPr="00EA1083">
        <w:rPr>
          <w:rFonts w:ascii="Arial" w:hAnsi="Arial" w:cs="Arial"/>
        </w:rPr>
        <w:t>facilitate</w:t>
      </w:r>
      <w:r w:rsidRPr="00EA1083">
        <w:rPr>
          <w:rFonts w:ascii="Arial" w:hAnsi="Arial" w:cs="Arial"/>
          <w:spacing w:val="-8"/>
        </w:rPr>
        <w:t xml:space="preserve"> </w:t>
      </w:r>
      <w:r w:rsidRPr="00EA1083">
        <w:rPr>
          <w:rFonts w:ascii="Arial" w:hAnsi="Arial" w:cs="Arial"/>
        </w:rPr>
        <w:t>interview</w:t>
      </w:r>
      <w:r w:rsidRPr="00EA1083">
        <w:rPr>
          <w:rFonts w:ascii="Arial" w:hAnsi="Arial" w:cs="Arial"/>
          <w:spacing w:val="-8"/>
        </w:rPr>
        <w:t xml:space="preserve"> </w:t>
      </w:r>
      <w:r w:rsidRPr="00EA1083">
        <w:rPr>
          <w:rFonts w:ascii="Arial" w:hAnsi="Arial" w:cs="Arial"/>
        </w:rPr>
        <w:t>calibration</w:t>
      </w:r>
      <w:r w:rsidRPr="00EA1083">
        <w:rPr>
          <w:rFonts w:ascii="Arial" w:hAnsi="Arial" w:cs="Arial"/>
          <w:spacing w:val="-6"/>
        </w:rPr>
        <w:t xml:space="preserve"> </w:t>
      </w:r>
      <w:r w:rsidRPr="00EA1083">
        <w:rPr>
          <w:rFonts w:ascii="Arial" w:hAnsi="Arial" w:cs="Arial"/>
          <w:spacing w:val="-2"/>
        </w:rPr>
        <w:t>sessions.</w:t>
      </w:r>
    </w:p>
    <w:p w:rsidRPr="00EA1083" w:rsidR="00210F18" w:rsidP="00210F18" w:rsidRDefault="00210F18" w14:paraId="632C1BB4" w14:textId="77777777">
      <w:pPr>
        <w:pStyle w:val="ListParagraph"/>
        <w:numPr>
          <w:ilvl w:val="0"/>
          <w:numId w:val="19"/>
        </w:numPr>
        <w:tabs>
          <w:tab w:val="left" w:pos="1440"/>
        </w:tabs>
        <w:spacing w:before="22"/>
        <w:ind w:left="1440" w:hanging="360"/>
        <w:contextualSpacing w:val="0"/>
        <w:rPr>
          <w:rFonts w:ascii="Arial" w:hAnsi="Arial" w:cs="Arial"/>
        </w:rPr>
      </w:pPr>
      <w:r w:rsidRPr="00EA1083">
        <w:rPr>
          <w:rFonts w:ascii="Arial" w:hAnsi="Arial" w:cs="Arial"/>
        </w:rPr>
        <w:t>Establish</w:t>
      </w:r>
      <w:r w:rsidRPr="00EA1083">
        <w:rPr>
          <w:rFonts w:ascii="Arial" w:hAnsi="Arial" w:cs="Arial"/>
          <w:spacing w:val="-10"/>
        </w:rPr>
        <w:t xml:space="preserve"> </w:t>
      </w:r>
      <w:r w:rsidRPr="00EA1083">
        <w:rPr>
          <w:rFonts w:ascii="Arial" w:hAnsi="Arial" w:cs="Arial"/>
        </w:rPr>
        <w:t>more</w:t>
      </w:r>
      <w:r w:rsidRPr="00EA1083">
        <w:rPr>
          <w:rFonts w:ascii="Arial" w:hAnsi="Arial" w:cs="Arial"/>
          <w:spacing w:val="-3"/>
        </w:rPr>
        <w:t xml:space="preserve"> </w:t>
      </w:r>
      <w:r w:rsidRPr="00EA1083">
        <w:rPr>
          <w:rFonts w:ascii="Arial" w:hAnsi="Arial" w:cs="Arial"/>
        </w:rPr>
        <w:t>effective</w:t>
      </w:r>
      <w:r w:rsidRPr="00EA1083">
        <w:rPr>
          <w:rFonts w:ascii="Arial" w:hAnsi="Arial" w:cs="Arial"/>
          <w:spacing w:val="-6"/>
        </w:rPr>
        <w:t xml:space="preserve"> </w:t>
      </w:r>
      <w:r w:rsidRPr="00EA1083">
        <w:rPr>
          <w:rFonts w:ascii="Arial" w:hAnsi="Arial" w:cs="Arial"/>
        </w:rPr>
        <w:t>recruiting</w:t>
      </w:r>
      <w:r w:rsidRPr="00EA1083">
        <w:rPr>
          <w:rFonts w:ascii="Arial" w:hAnsi="Arial" w:cs="Arial"/>
          <w:spacing w:val="-5"/>
        </w:rPr>
        <w:t xml:space="preserve"> </w:t>
      </w:r>
      <w:r w:rsidRPr="00EA1083">
        <w:rPr>
          <w:rFonts w:ascii="Arial" w:hAnsi="Arial" w:cs="Arial"/>
        </w:rPr>
        <w:t>metrics</w:t>
      </w:r>
      <w:r w:rsidRPr="00EA1083">
        <w:rPr>
          <w:rFonts w:ascii="Arial" w:hAnsi="Arial" w:cs="Arial"/>
          <w:spacing w:val="-7"/>
        </w:rPr>
        <w:t xml:space="preserve"> </w:t>
      </w:r>
      <w:r w:rsidRPr="00EA1083">
        <w:rPr>
          <w:rFonts w:ascii="Arial" w:hAnsi="Arial" w:cs="Arial"/>
        </w:rPr>
        <w:t>through</w:t>
      </w:r>
      <w:r w:rsidRPr="00EA1083">
        <w:rPr>
          <w:rFonts w:ascii="Arial" w:hAnsi="Arial" w:cs="Arial"/>
          <w:spacing w:val="-7"/>
        </w:rPr>
        <w:t xml:space="preserve"> </w:t>
      </w:r>
      <w:r w:rsidRPr="00EA1083">
        <w:rPr>
          <w:rFonts w:ascii="Arial" w:hAnsi="Arial" w:cs="Arial"/>
        </w:rPr>
        <w:t>Metro’s</w:t>
      </w:r>
      <w:r w:rsidRPr="00EA1083">
        <w:rPr>
          <w:rFonts w:ascii="Arial" w:hAnsi="Arial" w:cs="Arial"/>
          <w:spacing w:val="-6"/>
        </w:rPr>
        <w:t xml:space="preserve"> </w:t>
      </w:r>
      <w:r w:rsidRPr="00EA1083">
        <w:rPr>
          <w:rFonts w:ascii="Arial" w:hAnsi="Arial" w:cs="Arial"/>
        </w:rPr>
        <w:t>Monthly</w:t>
      </w:r>
      <w:r w:rsidRPr="00EA1083">
        <w:rPr>
          <w:rFonts w:ascii="Arial" w:hAnsi="Arial" w:cs="Arial"/>
          <w:spacing w:val="-3"/>
        </w:rPr>
        <w:t xml:space="preserve"> </w:t>
      </w:r>
      <w:r w:rsidRPr="00EA1083">
        <w:rPr>
          <w:rFonts w:ascii="Arial" w:hAnsi="Arial" w:cs="Arial"/>
        </w:rPr>
        <w:t>Business</w:t>
      </w:r>
      <w:r w:rsidRPr="00EA1083">
        <w:rPr>
          <w:rFonts w:ascii="Arial" w:hAnsi="Arial" w:cs="Arial"/>
          <w:spacing w:val="-6"/>
        </w:rPr>
        <w:t xml:space="preserve"> </w:t>
      </w:r>
      <w:r w:rsidRPr="00EA1083">
        <w:rPr>
          <w:rFonts w:ascii="Arial" w:hAnsi="Arial" w:cs="Arial"/>
          <w:spacing w:val="-2"/>
        </w:rPr>
        <w:t>Review.</w:t>
      </w:r>
    </w:p>
    <w:p w:rsidRPr="00EA1083" w:rsidR="00210F18" w:rsidP="00210F18" w:rsidRDefault="00210F18" w14:paraId="2E2FB184" w14:textId="77777777">
      <w:pPr>
        <w:pStyle w:val="ListParagraph"/>
        <w:numPr>
          <w:ilvl w:val="0"/>
          <w:numId w:val="19"/>
        </w:numPr>
        <w:tabs>
          <w:tab w:val="left" w:pos="1440"/>
        </w:tabs>
        <w:spacing w:before="20" w:line="259" w:lineRule="auto"/>
        <w:ind w:left="1440" w:right="1686"/>
        <w:contextualSpacing w:val="0"/>
        <w:rPr>
          <w:rFonts w:ascii="Arial" w:hAnsi="Arial" w:cs="Arial"/>
        </w:rPr>
      </w:pPr>
      <w:r w:rsidRPr="00EA1083">
        <w:rPr>
          <w:rFonts w:ascii="Arial" w:hAnsi="Arial" w:cs="Arial"/>
        </w:rPr>
        <w:t>Build new programming to provide career pathways, development opportunities and mentorship</w:t>
      </w:r>
      <w:r w:rsidRPr="00EA1083">
        <w:rPr>
          <w:rFonts w:ascii="Arial" w:hAnsi="Arial" w:cs="Arial"/>
          <w:spacing w:val="-3"/>
        </w:rPr>
        <w:t xml:space="preserve"> </w:t>
      </w:r>
      <w:r w:rsidRPr="00EA1083">
        <w:rPr>
          <w:rFonts w:ascii="Arial" w:hAnsi="Arial" w:cs="Arial"/>
        </w:rPr>
        <w:t>to</w:t>
      </w:r>
      <w:r w:rsidRPr="00EA1083">
        <w:rPr>
          <w:rFonts w:ascii="Arial" w:hAnsi="Arial" w:cs="Arial"/>
          <w:spacing w:val="-3"/>
        </w:rPr>
        <w:t xml:space="preserve"> </w:t>
      </w:r>
      <w:r w:rsidRPr="00EA1083">
        <w:rPr>
          <w:rFonts w:ascii="Arial" w:hAnsi="Arial" w:cs="Arial"/>
        </w:rPr>
        <w:t>existing</w:t>
      </w:r>
      <w:r w:rsidRPr="00EA1083">
        <w:rPr>
          <w:rFonts w:ascii="Arial" w:hAnsi="Arial" w:cs="Arial"/>
          <w:spacing w:val="-5"/>
        </w:rPr>
        <w:t xml:space="preserve"> </w:t>
      </w:r>
      <w:r w:rsidRPr="00EA1083">
        <w:rPr>
          <w:rFonts w:ascii="Arial" w:hAnsi="Arial" w:cs="Arial"/>
        </w:rPr>
        <w:t>employees,</w:t>
      </w:r>
      <w:r w:rsidRPr="00EA1083">
        <w:rPr>
          <w:rFonts w:ascii="Arial" w:hAnsi="Arial" w:cs="Arial"/>
          <w:spacing w:val="-2"/>
        </w:rPr>
        <w:t xml:space="preserve"> </w:t>
      </w:r>
      <w:r w:rsidRPr="00EA1083">
        <w:rPr>
          <w:rFonts w:ascii="Arial" w:hAnsi="Arial" w:cs="Arial"/>
        </w:rPr>
        <w:t>and</w:t>
      </w:r>
      <w:r w:rsidRPr="00EA1083">
        <w:rPr>
          <w:rFonts w:ascii="Arial" w:hAnsi="Arial" w:cs="Arial"/>
          <w:spacing w:val="-5"/>
        </w:rPr>
        <w:t xml:space="preserve"> </w:t>
      </w:r>
      <w:r w:rsidRPr="00EA1083">
        <w:rPr>
          <w:rFonts w:ascii="Arial" w:hAnsi="Arial" w:cs="Arial"/>
        </w:rPr>
        <w:t>consider</w:t>
      </w:r>
      <w:r w:rsidRPr="00EA1083">
        <w:rPr>
          <w:rFonts w:ascii="Arial" w:hAnsi="Arial" w:cs="Arial"/>
          <w:spacing w:val="-4"/>
        </w:rPr>
        <w:t xml:space="preserve"> </w:t>
      </w:r>
      <w:r w:rsidRPr="00EA1083">
        <w:rPr>
          <w:rFonts w:ascii="Arial" w:hAnsi="Arial" w:cs="Arial"/>
        </w:rPr>
        <w:t>apprenticeship,</w:t>
      </w:r>
      <w:r w:rsidRPr="00EA1083">
        <w:rPr>
          <w:rFonts w:ascii="Arial" w:hAnsi="Arial" w:cs="Arial"/>
          <w:spacing w:val="-4"/>
        </w:rPr>
        <w:t xml:space="preserve"> </w:t>
      </w:r>
      <w:r w:rsidRPr="00EA1083">
        <w:rPr>
          <w:rFonts w:ascii="Arial" w:hAnsi="Arial" w:cs="Arial"/>
        </w:rPr>
        <w:t>training</w:t>
      </w:r>
      <w:r w:rsidRPr="00EA1083">
        <w:rPr>
          <w:rFonts w:ascii="Arial" w:hAnsi="Arial" w:cs="Arial"/>
          <w:spacing w:val="-3"/>
        </w:rPr>
        <w:t xml:space="preserve"> </w:t>
      </w:r>
      <w:r w:rsidRPr="00EA1083">
        <w:rPr>
          <w:rFonts w:ascii="Arial" w:hAnsi="Arial" w:cs="Arial"/>
        </w:rPr>
        <w:t>programs,</w:t>
      </w:r>
      <w:r w:rsidRPr="00EA1083">
        <w:rPr>
          <w:rFonts w:ascii="Arial" w:hAnsi="Arial" w:cs="Arial"/>
          <w:spacing w:val="-4"/>
        </w:rPr>
        <w:t xml:space="preserve"> </w:t>
      </w:r>
      <w:r w:rsidRPr="00EA1083">
        <w:rPr>
          <w:rFonts w:ascii="Arial" w:hAnsi="Arial" w:cs="Arial"/>
        </w:rPr>
        <w:t>on</w:t>
      </w:r>
      <w:r w:rsidRPr="00EA1083">
        <w:rPr>
          <w:rFonts w:ascii="Arial" w:hAnsi="Arial" w:cs="Arial"/>
          <w:spacing w:val="-3"/>
        </w:rPr>
        <w:t xml:space="preserve"> </w:t>
      </w:r>
      <w:r w:rsidRPr="00EA1083">
        <w:rPr>
          <w:rFonts w:ascii="Arial" w:hAnsi="Arial" w:cs="Arial"/>
        </w:rPr>
        <w:t>the</w:t>
      </w:r>
      <w:r w:rsidRPr="00EA1083">
        <w:rPr>
          <w:rFonts w:ascii="Arial" w:hAnsi="Arial" w:cs="Arial"/>
          <w:spacing w:val="-1"/>
        </w:rPr>
        <w:t xml:space="preserve"> </w:t>
      </w:r>
      <w:r w:rsidRPr="00EA1083">
        <w:rPr>
          <w:rFonts w:ascii="Arial" w:hAnsi="Arial" w:cs="Arial"/>
        </w:rPr>
        <w:t>job training programs, and other career advancement programs.</w:t>
      </w:r>
    </w:p>
    <w:p w:rsidRPr="00EA1083" w:rsidR="00210F18" w:rsidP="00210F18" w:rsidRDefault="00210F18" w14:paraId="76B9E8B8" w14:textId="77777777">
      <w:pPr>
        <w:pStyle w:val="ListParagraph"/>
        <w:numPr>
          <w:ilvl w:val="0"/>
          <w:numId w:val="19"/>
        </w:numPr>
        <w:tabs>
          <w:tab w:val="left" w:pos="1440"/>
        </w:tabs>
        <w:spacing w:before="1" w:line="256" w:lineRule="auto"/>
        <w:ind w:left="1440" w:right="1594"/>
        <w:contextualSpacing w:val="0"/>
        <w:rPr>
          <w:rFonts w:ascii="Arial" w:hAnsi="Arial" w:cs="Arial"/>
        </w:rPr>
      </w:pPr>
      <w:r w:rsidRPr="00EA1083">
        <w:rPr>
          <w:rFonts w:ascii="Arial" w:hAnsi="Arial" w:cs="Arial"/>
        </w:rPr>
        <w:t>Provide</w:t>
      </w:r>
      <w:r w:rsidRPr="00EA1083">
        <w:rPr>
          <w:rFonts w:ascii="Arial" w:hAnsi="Arial" w:cs="Arial"/>
          <w:spacing w:val="-1"/>
        </w:rPr>
        <w:t xml:space="preserve"> </w:t>
      </w:r>
      <w:r w:rsidRPr="00EA1083">
        <w:rPr>
          <w:rFonts w:ascii="Arial" w:hAnsi="Arial" w:cs="Arial"/>
        </w:rPr>
        <w:t>access</w:t>
      </w:r>
      <w:r w:rsidRPr="00EA1083">
        <w:rPr>
          <w:rFonts w:ascii="Arial" w:hAnsi="Arial" w:cs="Arial"/>
          <w:spacing w:val="-2"/>
        </w:rPr>
        <w:t xml:space="preserve"> </w:t>
      </w:r>
      <w:r w:rsidRPr="00EA1083">
        <w:rPr>
          <w:rFonts w:ascii="Arial" w:hAnsi="Arial" w:cs="Arial"/>
        </w:rPr>
        <w:t>to</w:t>
      </w:r>
      <w:r w:rsidRPr="00EA1083">
        <w:rPr>
          <w:rFonts w:ascii="Arial" w:hAnsi="Arial" w:cs="Arial"/>
          <w:spacing w:val="-1"/>
        </w:rPr>
        <w:t xml:space="preserve"> </w:t>
      </w:r>
      <w:r w:rsidRPr="00EA1083">
        <w:rPr>
          <w:rFonts w:ascii="Arial" w:hAnsi="Arial" w:cs="Arial"/>
        </w:rPr>
        <w:t>training</w:t>
      </w:r>
      <w:r w:rsidRPr="00EA1083">
        <w:rPr>
          <w:rFonts w:ascii="Arial" w:hAnsi="Arial" w:cs="Arial"/>
          <w:spacing w:val="-3"/>
        </w:rPr>
        <w:t xml:space="preserve"> </w:t>
      </w:r>
      <w:r w:rsidRPr="00EA1083">
        <w:rPr>
          <w:rFonts w:ascii="Arial" w:hAnsi="Arial" w:cs="Arial"/>
        </w:rPr>
        <w:t>for</w:t>
      </w:r>
      <w:r w:rsidRPr="00EA1083">
        <w:rPr>
          <w:rFonts w:ascii="Arial" w:hAnsi="Arial" w:cs="Arial"/>
          <w:spacing w:val="-2"/>
        </w:rPr>
        <w:t xml:space="preserve"> </w:t>
      </w:r>
      <w:r w:rsidRPr="00EA1083">
        <w:rPr>
          <w:rFonts w:ascii="Arial" w:hAnsi="Arial" w:cs="Arial"/>
        </w:rPr>
        <w:t>employees</w:t>
      </w:r>
      <w:r w:rsidRPr="00EA1083">
        <w:rPr>
          <w:rFonts w:ascii="Arial" w:hAnsi="Arial" w:cs="Arial"/>
          <w:spacing w:val="-4"/>
        </w:rPr>
        <w:t xml:space="preserve"> </w:t>
      </w:r>
      <w:r w:rsidRPr="00EA1083">
        <w:rPr>
          <w:rFonts w:ascii="Arial" w:hAnsi="Arial" w:cs="Arial"/>
        </w:rPr>
        <w:t>to</w:t>
      </w:r>
      <w:r w:rsidRPr="00EA1083">
        <w:rPr>
          <w:rFonts w:ascii="Arial" w:hAnsi="Arial" w:cs="Arial"/>
          <w:spacing w:val="-3"/>
        </w:rPr>
        <w:t xml:space="preserve"> </w:t>
      </w:r>
      <w:r w:rsidRPr="00EA1083">
        <w:rPr>
          <w:rFonts w:ascii="Arial" w:hAnsi="Arial" w:cs="Arial"/>
        </w:rPr>
        <w:t>grow</w:t>
      </w:r>
      <w:r w:rsidRPr="00EA1083">
        <w:rPr>
          <w:rFonts w:ascii="Arial" w:hAnsi="Arial" w:cs="Arial"/>
          <w:spacing w:val="-1"/>
        </w:rPr>
        <w:t xml:space="preserve"> </w:t>
      </w:r>
      <w:r w:rsidRPr="00EA1083">
        <w:rPr>
          <w:rFonts w:ascii="Arial" w:hAnsi="Arial" w:cs="Arial"/>
        </w:rPr>
        <w:t>in</w:t>
      </w:r>
      <w:r w:rsidRPr="00EA1083">
        <w:rPr>
          <w:rFonts w:ascii="Arial" w:hAnsi="Arial" w:cs="Arial"/>
          <w:spacing w:val="-3"/>
        </w:rPr>
        <w:t xml:space="preserve"> </w:t>
      </w:r>
      <w:r w:rsidRPr="00EA1083">
        <w:rPr>
          <w:rFonts w:ascii="Arial" w:hAnsi="Arial" w:cs="Arial"/>
        </w:rPr>
        <w:t>their</w:t>
      </w:r>
      <w:r w:rsidRPr="00EA1083">
        <w:rPr>
          <w:rFonts w:ascii="Arial" w:hAnsi="Arial" w:cs="Arial"/>
          <w:spacing w:val="-2"/>
        </w:rPr>
        <w:t xml:space="preserve"> </w:t>
      </w:r>
      <w:r w:rsidRPr="00EA1083">
        <w:rPr>
          <w:rFonts w:ascii="Arial" w:hAnsi="Arial" w:cs="Arial"/>
        </w:rPr>
        <w:t>existing</w:t>
      </w:r>
      <w:r w:rsidRPr="00EA1083">
        <w:rPr>
          <w:rFonts w:ascii="Arial" w:hAnsi="Arial" w:cs="Arial"/>
          <w:spacing w:val="-3"/>
        </w:rPr>
        <w:t xml:space="preserve"> </w:t>
      </w:r>
      <w:r w:rsidRPr="00EA1083">
        <w:rPr>
          <w:rFonts w:ascii="Arial" w:hAnsi="Arial" w:cs="Arial"/>
        </w:rPr>
        <w:t>positions</w:t>
      </w:r>
      <w:r w:rsidRPr="00EA1083">
        <w:rPr>
          <w:rFonts w:ascii="Arial" w:hAnsi="Arial" w:cs="Arial"/>
          <w:spacing w:val="-4"/>
        </w:rPr>
        <w:t xml:space="preserve"> </w:t>
      </w:r>
      <w:r w:rsidRPr="00EA1083">
        <w:rPr>
          <w:rFonts w:ascii="Arial" w:hAnsi="Arial" w:cs="Arial"/>
        </w:rPr>
        <w:t>and</w:t>
      </w:r>
      <w:r w:rsidRPr="00EA1083">
        <w:rPr>
          <w:rFonts w:ascii="Arial" w:hAnsi="Arial" w:cs="Arial"/>
          <w:spacing w:val="-3"/>
        </w:rPr>
        <w:t xml:space="preserve"> </w:t>
      </w:r>
      <w:r w:rsidRPr="00EA1083">
        <w:rPr>
          <w:rFonts w:ascii="Arial" w:hAnsi="Arial" w:cs="Arial"/>
        </w:rPr>
        <w:t>potentially</w:t>
      </w:r>
      <w:r w:rsidRPr="00EA1083">
        <w:rPr>
          <w:rFonts w:ascii="Arial" w:hAnsi="Arial" w:cs="Arial"/>
          <w:spacing w:val="-3"/>
        </w:rPr>
        <w:t xml:space="preserve"> </w:t>
      </w:r>
      <w:r w:rsidRPr="00EA1083">
        <w:rPr>
          <w:rFonts w:ascii="Arial" w:hAnsi="Arial" w:cs="Arial"/>
        </w:rPr>
        <w:t>take steps to new positions.</w:t>
      </w:r>
    </w:p>
    <w:p w:rsidRPr="00EA1083" w:rsidR="00210F18" w:rsidP="00210F18" w:rsidRDefault="00210F18" w14:paraId="5521DDE4" w14:textId="77777777">
      <w:pPr>
        <w:pStyle w:val="ListParagraph"/>
        <w:numPr>
          <w:ilvl w:val="0"/>
          <w:numId w:val="19"/>
        </w:numPr>
        <w:tabs>
          <w:tab w:val="left" w:pos="1440"/>
        </w:tabs>
        <w:spacing w:before="4" w:line="259" w:lineRule="auto"/>
        <w:ind w:left="1440" w:right="1532"/>
        <w:contextualSpacing w:val="0"/>
        <w:rPr>
          <w:rFonts w:ascii="Arial" w:hAnsi="Arial" w:cs="Arial"/>
        </w:rPr>
      </w:pPr>
      <w:r w:rsidRPr="00EA1083">
        <w:rPr>
          <w:rFonts w:ascii="Arial" w:hAnsi="Arial" w:cs="Arial"/>
        </w:rPr>
        <w:t>Leverage</w:t>
      </w:r>
      <w:r w:rsidRPr="00EA1083">
        <w:rPr>
          <w:rFonts w:ascii="Arial" w:hAnsi="Arial" w:cs="Arial"/>
          <w:spacing w:val="-4"/>
        </w:rPr>
        <w:t xml:space="preserve"> </w:t>
      </w:r>
      <w:r w:rsidRPr="00EA1083">
        <w:rPr>
          <w:rFonts w:ascii="Arial" w:hAnsi="Arial" w:cs="Arial"/>
        </w:rPr>
        <w:t>existing</w:t>
      </w:r>
      <w:r w:rsidRPr="00EA1083">
        <w:rPr>
          <w:rFonts w:ascii="Arial" w:hAnsi="Arial" w:cs="Arial"/>
          <w:spacing w:val="-3"/>
        </w:rPr>
        <w:t xml:space="preserve"> </w:t>
      </w:r>
      <w:r w:rsidRPr="00EA1083">
        <w:rPr>
          <w:rFonts w:ascii="Arial" w:hAnsi="Arial" w:cs="Arial"/>
        </w:rPr>
        <w:t>programs</w:t>
      </w:r>
      <w:r w:rsidRPr="00EA1083">
        <w:rPr>
          <w:rFonts w:ascii="Arial" w:hAnsi="Arial" w:cs="Arial"/>
          <w:spacing w:val="-4"/>
        </w:rPr>
        <w:t xml:space="preserve"> </w:t>
      </w:r>
      <w:r w:rsidRPr="00EA1083">
        <w:rPr>
          <w:rFonts w:ascii="Arial" w:hAnsi="Arial" w:cs="Arial"/>
        </w:rPr>
        <w:t>and</w:t>
      </w:r>
      <w:r w:rsidRPr="00EA1083">
        <w:rPr>
          <w:rFonts w:ascii="Arial" w:hAnsi="Arial" w:cs="Arial"/>
          <w:spacing w:val="-3"/>
        </w:rPr>
        <w:t xml:space="preserve"> </w:t>
      </w:r>
      <w:r w:rsidRPr="00EA1083">
        <w:rPr>
          <w:rFonts w:ascii="Arial" w:hAnsi="Arial" w:cs="Arial"/>
        </w:rPr>
        <w:t>consider</w:t>
      </w:r>
      <w:r w:rsidRPr="00EA1083">
        <w:rPr>
          <w:rFonts w:ascii="Arial" w:hAnsi="Arial" w:cs="Arial"/>
          <w:spacing w:val="-4"/>
        </w:rPr>
        <w:t xml:space="preserve"> </w:t>
      </w:r>
      <w:r w:rsidRPr="00EA1083">
        <w:rPr>
          <w:rFonts w:ascii="Arial" w:hAnsi="Arial" w:cs="Arial"/>
        </w:rPr>
        <w:t>new</w:t>
      </w:r>
      <w:r w:rsidRPr="00EA1083">
        <w:rPr>
          <w:rFonts w:ascii="Arial" w:hAnsi="Arial" w:cs="Arial"/>
          <w:spacing w:val="-4"/>
        </w:rPr>
        <w:t xml:space="preserve"> </w:t>
      </w:r>
      <w:r w:rsidRPr="00EA1083">
        <w:rPr>
          <w:rFonts w:ascii="Arial" w:hAnsi="Arial" w:cs="Arial"/>
        </w:rPr>
        <w:t>programs</w:t>
      </w:r>
      <w:r w:rsidRPr="00EA1083">
        <w:rPr>
          <w:rFonts w:ascii="Arial" w:hAnsi="Arial" w:cs="Arial"/>
          <w:spacing w:val="-2"/>
        </w:rPr>
        <w:t xml:space="preserve"> </w:t>
      </w:r>
      <w:r w:rsidRPr="00EA1083">
        <w:rPr>
          <w:rFonts w:ascii="Arial" w:hAnsi="Arial" w:cs="Arial"/>
        </w:rPr>
        <w:t>to</w:t>
      </w:r>
      <w:r w:rsidRPr="00EA1083">
        <w:rPr>
          <w:rFonts w:ascii="Arial" w:hAnsi="Arial" w:cs="Arial"/>
          <w:spacing w:val="-3"/>
        </w:rPr>
        <w:t xml:space="preserve"> </w:t>
      </w:r>
      <w:r w:rsidRPr="00EA1083">
        <w:rPr>
          <w:rFonts w:ascii="Arial" w:hAnsi="Arial" w:cs="Arial"/>
        </w:rPr>
        <w:t>attract</w:t>
      </w:r>
      <w:r w:rsidRPr="00EA1083">
        <w:rPr>
          <w:rFonts w:ascii="Arial" w:hAnsi="Arial" w:cs="Arial"/>
          <w:spacing w:val="-4"/>
        </w:rPr>
        <w:t xml:space="preserve"> </w:t>
      </w:r>
      <w:r w:rsidRPr="00EA1083">
        <w:rPr>
          <w:rFonts w:ascii="Arial" w:hAnsi="Arial" w:cs="Arial"/>
        </w:rPr>
        <w:t>target</w:t>
      </w:r>
      <w:r w:rsidRPr="00EA1083">
        <w:rPr>
          <w:rFonts w:ascii="Arial" w:hAnsi="Arial" w:cs="Arial"/>
          <w:spacing w:val="-1"/>
        </w:rPr>
        <w:t xml:space="preserve"> </w:t>
      </w:r>
      <w:r w:rsidRPr="00EA1083">
        <w:rPr>
          <w:rFonts w:ascii="Arial" w:hAnsi="Arial" w:cs="Arial"/>
        </w:rPr>
        <w:t>populations</w:t>
      </w:r>
      <w:r w:rsidRPr="00EA1083">
        <w:rPr>
          <w:rFonts w:ascii="Arial" w:hAnsi="Arial" w:cs="Arial"/>
          <w:spacing w:val="-2"/>
        </w:rPr>
        <w:t xml:space="preserve"> </w:t>
      </w:r>
      <w:r w:rsidRPr="00EA1083">
        <w:rPr>
          <w:rFonts w:ascii="Arial" w:hAnsi="Arial" w:cs="Arial"/>
        </w:rPr>
        <w:t>to</w:t>
      </w:r>
      <w:r w:rsidRPr="00EA1083">
        <w:rPr>
          <w:rFonts w:ascii="Arial" w:hAnsi="Arial" w:cs="Arial"/>
          <w:spacing w:val="-3"/>
        </w:rPr>
        <w:t xml:space="preserve"> </w:t>
      </w:r>
      <w:r w:rsidRPr="00EA1083">
        <w:rPr>
          <w:rFonts w:ascii="Arial" w:hAnsi="Arial" w:cs="Arial"/>
        </w:rPr>
        <w:t>work</w:t>
      </w:r>
      <w:r w:rsidRPr="00EA1083">
        <w:rPr>
          <w:rFonts w:ascii="Arial" w:hAnsi="Arial" w:cs="Arial"/>
          <w:spacing w:val="-1"/>
        </w:rPr>
        <w:t xml:space="preserve"> </w:t>
      </w:r>
      <w:r w:rsidRPr="00EA1083">
        <w:rPr>
          <w:rFonts w:ascii="Arial" w:hAnsi="Arial" w:cs="Arial"/>
        </w:rPr>
        <w:t>at Metro, including veterans, women in trades, and people of color.</w:t>
      </w:r>
    </w:p>
    <w:p w:rsidR="00210F18" w:rsidP="00210F18" w:rsidRDefault="00210F18" w14:paraId="0F4A6832" w14:textId="77777777">
      <w:pPr>
        <w:pStyle w:val="ListParagraph"/>
        <w:numPr>
          <w:ilvl w:val="0"/>
          <w:numId w:val="19"/>
        </w:numPr>
        <w:tabs>
          <w:tab w:val="left" w:pos="1441"/>
        </w:tabs>
        <w:spacing w:line="259" w:lineRule="auto"/>
        <w:ind w:left="1441" w:right="1726"/>
        <w:contextualSpacing w:val="0"/>
        <w:rPr>
          <w:rFonts w:ascii="Arial" w:hAnsi="Arial" w:cs="Arial"/>
        </w:rPr>
      </w:pPr>
      <w:r w:rsidRPr="00EA1083">
        <w:rPr>
          <w:rFonts w:ascii="Arial" w:hAnsi="Arial" w:cs="Arial"/>
        </w:rPr>
        <w:t>Consider</w:t>
      </w:r>
      <w:r w:rsidRPr="00EA1083">
        <w:rPr>
          <w:rFonts w:ascii="Arial" w:hAnsi="Arial" w:cs="Arial"/>
          <w:spacing w:val="-5"/>
        </w:rPr>
        <w:t xml:space="preserve"> </w:t>
      </w:r>
      <w:r w:rsidRPr="00EA1083">
        <w:rPr>
          <w:rFonts w:ascii="Arial" w:hAnsi="Arial" w:cs="Arial"/>
        </w:rPr>
        <w:t>effective</w:t>
      </w:r>
      <w:r w:rsidRPr="00EA1083">
        <w:rPr>
          <w:rFonts w:ascii="Arial" w:hAnsi="Arial" w:cs="Arial"/>
          <w:spacing w:val="-2"/>
        </w:rPr>
        <w:t xml:space="preserve"> </w:t>
      </w:r>
      <w:r w:rsidRPr="00EA1083">
        <w:rPr>
          <w:rFonts w:ascii="Arial" w:hAnsi="Arial" w:cs="Arial"/>
        </w:rPr>
        <w:t>ways</w:t>
      </w:r>
      <w:r w:rsidRPr="00EA1083">
        <w:rPr>
          <w:rFonts w:ascii="Arial" w:hAnsi="Arial" w:cs="Arial"/>
          <w:spacing w:val="-5"/>
        </w:rPr>
        <w:t xml:space="preserve"> </w:t>
      </w:r>
      <w:r w:rsidRPr="00EA1083">
        <w:rPr>
          <w:rFonts w:ascii="Arial" w:hAnsi="Arial" w:cs="Arial"/>
        </w:rPr>
        <w:t>to</w:t>
      </w:r>
      <w:r w:rsidRPr="00EA1083">
        <w:rPr>
          <w:rFonts w:ascii="Arial" w:hAnsi="Arial" w:cs="Arial"/>
          <w:spacing w:val="-6"/>
        </w:rPr>
        <w:t xml:space="preserve"> </w:t>
      </w:r>
      <w:r w:rsidRPr="00EA1083">
        <w:rPr>
          <w:rFonts w:ascii="Arial" w:hAnsi="Arial" w:cs="Arial"/>
        </w:rPr>
        <w:t>enhance</w:t>
      </w:r>
      <w:r w:rsidRPr="00EA1083">
        <w:rPr>
          <w:rFonts w:ascii="Arial" w:hAnsi="Arial" w:cs="Arial"/>
          <w:spacing w:val="-2"/>
        </w:rPr>
        <w:t xml:space="preserve"> </w:t>
      </w:r>
      <w:r w:rsidRPr="00EA1083">
        <w:rPr>
          <w:rFonts w:ascii="Arial" w:hAnsi="Arial" w:cs="Arial"/>
        </w:rPr>
        <w:t>computer</w:t>
      </w:r>
      <w:r w:rsidRPr="00EA1083">
        <w:rPr>
          <w:rFonts w:ascii="Arial" w:hAnsi="Arial" w:cs="Arial"/>
          <w:spacing w:val="-3"/>
        </w:rPr>
        <w:t xml:space="preserve"> </w:t>
      </w:r>
      <w:r w:rsidRPr="00EA1083">
        <w:rPr>
          <w:rFonts w:ascii="Arial" w:hAnsi="Arial" w:cs="Arial"/>
        </w:rPr>
        <w:t>skills,</w:t>
      </w:r>
      <w:r w:rsidRPr="00EA1083">
        <w:rPr>
          <w:rFonts w:ascii="Arial" w:hAnsi="Arial" w:cs="Arial"/>
          <w:spacing w:val="-3"/>
        </w:rPr>
        <w:t xml:space="preserve"> </w:t>
      </w:r>
      <w:r w:rsidRPr="00EA1083">
        <w:rPr>
          <w:rFonts w:ascii="Arial" w:hAnsi="Arial" w:cs="Arial"/>
        </w:rPr>
        <w:t>particularly</w:t>
      </w:r>
      <w:r w:rsidRPr="00EA1083">
        <w:rPr>
          <w:rFonts w:ascii="Arial" w:hAnsi="Arial" w:cs="Arial"/>
          <w:spacing w:val="-2"/>
        </w:rPr>
        <w:t xml:space="preserve"> </w:t>
      </w:r>
      <w:r w:rsidRPr="00EA1083">
        <w:rPr>
          <w:rFonts w:ascii="Arial" w:hAnsi="Arial" w:cs="Arial"/>
        </w:rPr>
        <w:t>for</w:t>
      </w:r>
      <w:r w:rsidRPr="00EA1083">
        <w:rPr>
          <w:rFonts w:ascii="Arial" w:hAnsi="Arial" w:cs="Arial"/>
          <w:spacing w:val="-5"/>
        </w:rPr>
        <w:t xml:space="preserve"> </w:t>
      </w:r>
      <w:r w:rsidRPr="00EA1083">
        <w:rPr>
          <w:rFonts w:ascii="Arial" w:hAnsi="Arial" w:cs="Arial"/>
        </w:rPr>
        <w:t>Metro</w:t>
      </w:r>
      <w:r w:rsidRPr="00EA1083">
        <w:rPr>
          <w:rFonts w:ascii="Arial" w:hAnsi="Arial" w:cs="Arial"/>
          <w:spacing w:val="-4"/>
        </w:rPr>
        <w:t xml:space="preserve"> </w:t>
      </w:r>
      <w:r w:rsidRPr="00EA1083">
        <w:rPr>
          <w:rFonts w:ascii="Arial" w:hAnsi="Arial" w:cs="Arial"/>
        </w:rPr>
        <w:t>employees</w:t>
      </w:r>
      <w:r w:rsidRPr="00EA1083">
        <w:rPr>
          <w:rFonts w:ascii="Arial" w:hAnsi="Arial" w:cs="Arial"/>
          <w:spacing w:val="-5"/>
        </w:rPr>
        <w:t xml:space="preserve"> </w:t>
      </w:r>
      <w:r w:rsidRPr="00EA1083">
        <w:rPr>
          <w:rFonts w:ascii="Arial" w:hAnsi="Arial" w:cs="Arial"/>
        </w:rPr>
        <w:t>who</w:t>
      </w:r>
      <w:r w:rsidRPr="00EA1083">
        <w:rPr>
          <w:rFonts w:ascii="Arial" w:hAnsi="Arial" w:cs="Arial"/>
          <w:spacing w:val="-2"/>
        </w:rPr>
        <w:t xml:space="preserve"> </w:t>
      </w:r>
      <w:r w:rsidRPr="00EA1083">
        <w:rPr>
          <w:rFonts w:ascii="Arial" w:hAnsi="Arial" w:cs="Arial"/>
        </w:rPr>
        <w:t>do not utilize computers in their day-to-day work.</w:t>
      </w:r>
    </w:p>
    <w:p w:rsidR="0004368B" w:rsidRDefault="0004368B" w14:paraId="657EEBE2" w14:textId="25AECC9A">
      <w:pPr>
        <w:widowControl/>
        <w:autoSpaceDE/>
        <w:autoSpaceDN/>
        <w:spacing w:after="160" w:line="259" w:lineRule="auto"/>
        <w:rPr>
          <w:rFonts w:ascii="Arial" w:hAnsi="Arial" w:cs="Arial"/>
          <w:b/>
          <w:bCs/>
          <w:i/>
        </w:rPr>
      </w:pPr>
      <w:r>
        <w:rPr>
          <w:rFonts w:ascii="Arial" w:hAnsi="Arial" w:cs="Arial"/>
          <w:b/>
          <w:bCs/>
          <w:i/>
        </w:rPr>
        <w:br w:type="page"/>
      </w:r>
    </w:p>
    <w:p w:rsidRPr="00974DFF" w:rsidR="00974DFF" w:rsidP="00974DFF" w:rsidRDefault="00974DFF" w14:paraId="3DEC013E" w14:textId="77777777">
      <w:pPr>
        <w:rPr>
          <w:rFonts w:ascii="Arial" w:hAnsi="Arial" w:cs="Arial"/>
          <w:b/>
          <w:bCs/>
          <w:i/>
        </w:rPr>
      </w:pPr>
    </w:p>
    <w:p w:rsidRPr="00C0783B" w:rsidR="00716BA8" w:rsidP="00716BA8" w:rsidRDefault="00716BA8" w14:paraId="589F7795" w14:textId="185E3FF9">
      <w:pPr>
        <w:spacing w:before="39"/>
        <w:ind w:left="720"/>
        <w:outlineLvl w:val="2"/>
        <w:rPr>
          <w:rFonts w:ascii="Arial" w:hAnsi="Arial" w:cs="Arial"/>
          <w:b/>
          <w:bCs/>
        </w:rPr>
      </w:pPr>
      <w:bookmarkStart w:name="_Toc226381840" w:id="118"/>
      <w:bookmarkStart w:name="_Toc1309295564" w:id="119"/>
      <w:r>
        <w:rPr>
          <w:rFonts w:ascii="Arial" w:hAnsi="Arial" w:cs="Arial"/>
          <w:b/>
          <w:bCs/>
        </w:rPr>
        <w:t>Prosecuting Attorney’s Office</w:t>
      </w:r>
      <w:r w:rsidRPr="00C0783B">
        <w:rPr>
          <w:rFonts w:ascii="Arial" w:hAnsi="Arial" w:cs="Arial"/>
          <w:b/>
          <w:bCs/>
          <w:spacing w:val="-7"/>
        </w:rPr>
        <w:t xml:space="preserve"> </w:t>
      </w:r>
      <w:r w:rsidRPr="00C0783B">
        <w:rPr>
          <w:rFonts w:ascii="Arial" w:hAnsi="Arial" w:cs="Arial"/>
          <w:b/>
          <w:bCs/>
        </w:rPr>
        <w:t>(</w:t>
      </w:r>
      <w:r>
        <w:rPr>
          <w:rFonts w:ascii="Arial" w:hAnsi="Arial" w:cs="Arial"/>
          <w:b/>
          <w:bCs/>
        </w:rPr>
        <w:t>PAO</w:t>
      </w:r>
      <w:r w:rsidRPr="00C0783B">
        <w:rPr>
          <w:rFonts w:ascii="Arial" w:hAnsi="Arial" w:cs="Arial"/>
          <w:b/>
          <w:bCs/>
        </w:rPr>
        <w:t>)</w:t>
      </w:r>
      <w:r w:rsidRPr="00C0783B">
        <w:rPr>
          <w:rFonts w:ascii="Arial" w:hAnsi="Arial" w:cs="Arial"/>
          <w:b/>
          <w:bCs/>
          <w:spacing w:val="-6"/>
        </w:rPr>
        <w:t xml:space="preserve"> </w:t>
      </w:r>
      <w:r w:rsidRPr="00C0783B">
        <w:rPr>
          <w:rFonts w:ascii="Arial" w:hAnsi="Arial" w:cs="Arial"/>
          <w:b/>
          <w:bCs/>
        </w:rPr>
        <w:t>2026-202</w:t>
      </w:r>
      <w:r w:rsidR="002158A4">
        <w:rPr>
          <w:rFonts w:ascii="Arial" w:hAnsi="Arial" w:cs="Arial"/>
          <w:b/>
          <w:bCs/>
        </w:rPr>
        <w:t>9</w:t>
      </w:r>
      <w:r w:rsidRPr="00C0783B">
        <w:rPr>
          <w:rFonts w:ascii="Arial" w:hAnsi="Arial" w:cs="Arial"/>
          <w:b/>
          <w:bCs/>
          <w:spacing w:val="-6"/>
        </w:rPr>
        <w:t xml:space="preserve"> </w:t>
      </w:r>
      <w:r w:rsidRPr="00C0783B">
        <w:rPr>
          <w:rFonts w:ascii="Arial" w:hAnsi="Arial" w:cs="Arial"/>
          <w:b/>
          <w:bCs/>
        </w:rPr>
        <w:t>Placement</w:t>
      </w:r>
      <w:r w:rsidRPr="00C0783B">
        <w:rPr>
          <w:rFonts w:ascii="Arial" w:hAnsi="Arial" w:cs="Arial"/>
          <w:b/>
          <w:bCs/>
          <w:spacing w:val="-6"/>
        </w:rPr>
        <w:t xml:space="preserve"> </w:t>
      </w:r>
      <w:r w:rsidRPr="00C0783B">
        <w:rPr>
          <w:rFonts w:ascii="Arial" w:hAnsi="Arial" w:cs="Arial"/>
          <w:b/>
          <w:bCs/>
        </w:rPr>
        <w:t>Goals</w:t>
      </w:r>
      <w:r w:rsidRPr="00C0783B">
        <w:rPr>
          <w:rFonts w:ascii="Arial" w:hAnsi="Arial" w:cs="Arial"/>
          <w:b/>
          <w:bCs/>
          <w:spacing w:val="-4"/>
        </w:rPr>
        <w:t xml:space="preserve"> </w:t>
      </w:r>
      <w:r w:rsidRPr="00C0783B">
        <w:rPr>
          <w:rFonts w:ascii="Arial" w:hAnsi="Arial" w:cs="Arial"/>
          <w:b/>
          <w:bCs/>
        </w:rPr>
        <w:t>and</w:t>
      </w:r>
      <w:r w:rsidRPr="00C0783B">
        <w:rPr>
          <w:rFonts w:ascii="Arial" w:hAnsi="Arial" w:cs="Arial"/>
          <w:b/>
          <w:bCs/>
          <w:spacing w:val="-6"/>
        </w:rPr>
        <w:t xml:space="preserve"> </w:t>
      </w:r>
      <w:r w:rsidRPr="00C0783B">
        <w:rPr>
          <w:rFonts w:ascii="Arial" w:hAnsi="Arial" w:cs="Arial"/>
          <w:b/>
          <w:bCs/>
        </w:rPr>
        <w:t>Proposed</w:t>
      </w:r>
      <w:r w:rsidRPr="00C0783B">
        <w:rPr>
          <w:rFonts w:ascii="Arial" w:hAnsi="Arial" w:cs="Arial"/>
          <w:b/>
          <w:bCs/>
          <w:spacing w:val="-6"/>
        </w:rPr>
        <w:t xml:space="preserve"> </w:t>
      </w:r>
      <w:r w:rsidRPr="00C0783B">
        <w:rPr>
          <w:rFonts w:ascii="Arial" w:hAnsi="Arial" w:cs="Arial"/>
          <w:b/>
          <w:bCs/>
        </w:rPr>
        <w:t>Implementation</w:t>
      </w:r>
      <w:r w:rsidRPr="00C0783B">
        <w:rPr>
          <w:rFonts w:ascii="Arial" w:hAnsi="Arial" w:cs="Arial"/>
          <w:b/>
          <w:bCs/>
          <w:spacing w:val="-6"/>
        </w:rPr>
        <w:t xml:space="preserve"> </w:t>
      </w:r>
      <w:r w:rsidRPr="00C0783B">
        <w:rPr>
          <w:rFonts w:ascii="Arial" w:hAnsi="Arial" w:cs="Arial"/>
          <w:b/>
          <w:bCs/>
          <w:spacing w:val="-4"/>
        </w:rPr>
        <w:t>Plan</w:t>
      </w:r>
      <w:bookmarkEnd w:id="118"/>
      <w:bookmarkEnd w:id="119"/>
    </w:p>
    <w:p w:rsidRPr="00974DFF" w:rsidR="00974DFF" w:rsidP="00716BA8" w:rsidRDefault="00974DFF" w14:paraId="2564771C" w14:textId="77777777">
      <w:pPr>
        <w:rPr>
          <w:rFonts w:ascii="Arial" w:hAnsi="Arial" w:cs="Arial"/>
          <w:i/>
        </w:rPr>
      </w:pPr>
    </w:p>
    <w:p w:rsidRPr="00974DFF" w:rsidR="00974DFF" w:rsidP="00974DFF" w:rsidRDefault="00974DFF" w14:paraId="1A3A3867" w14:textId="77777777">
      <w:pPr>
        <w:ind w:left="719"/>
        <w:rPr>
          <w:rFonts w:ascii="Arial" w:hAnsi="Arial" w:cs="Arial"/>
          <w:i/>
        </w:rPr>
      </w:pPr>
      <w:r w:rsidRPr="00974DFF">
        <w:rPr>
          <w:rFonts w:ascii="Arial" w:hAnsi="Arial" w:cs="Arial"/>
          <w:i/>
        </w:rPr>
        <w:t>Table</w:t>
      </w:r>
      <w:r w:rsidRPr="00974DFF">
        <w:rPr>
          <w:rFonts w:ascii="Arial" w:hAnsi="Arial" w:cs="Arial"/>
          <w:i/>
          <w:spacing w:val="-4"/>
        </w:rPr>
        <w:t xml:space="preserve"> </w:t>
      </w:r>
      <w:r w:rsidRPr="00974DFF">
        <w:rPr>
          <w:rFonts w:ascii="Arial" w:hAnsi="Arial" w:cs="Arial"/>
          <w:i/>
        </w:rPr>
        <w:t>21:</w:t>
      </w:r>
      <w:r w:rsidRPr="00974DFF">
        <w:rPr>
          <w:rFonts w:ascii="Arial" w:hAnsi="Arial" w:cs="Arial"/>
          <w:i/>
          <w:spacing w:val="-5"/>
        </w:rPr>
        <w:t xml:space="preserve"> </w:t>
      </w:r>
      <w:r w:rsidRPr="00974DFF">
        <w:rPr>
          <w:rFonts w:ascii="Arial" w:hAnsi="Arial" w:cs="Arial"/>
          <w:i/>
        </w:rPr>
        <w:t>PAO</w:t>
      </w:r>
      <w:r w:rsidRPr="00974DFF">
        <w:rPr>
          <w:rFonts w:ascii="Arial" w:hAnsi="Arial" w:cs="Arial"/>
          <w:i/>
          <w:spacing w:val="-6"/>
        </w:rPr>
        <w:t xml:space="preserve"> </w:t>
      </w:r>
      <w:r w:rsidRPr="00974DFF">
        <w:rPr>
          <w:rFonts w:ascii="Arial" w:hAnsi="Arial" w:cs="Arial"/>
          <w:i/>
        </w:rPr>
        <w:t>2026-2029</w:t>
      </w:r>
      <w:r w:rsidRPr="00974DFF">
        <w:rPr>
          <w:rFonts w:ascii="Arial" w:hAnsi="Arial" w:cs="Arial"/>
          <w:i/>
          <w:spacing w:val="-5"/>
        </w:rPr>
        <w:t xml:space="preserve"> </w:t>
      </w:r>
      <w:r w:rsidRPr="00974DFF">
        <w:rPr>
          <w:rFonts w:ascii="Arial" w:hAnsi="Arial" w:cs="Arial"/>
          <w:i/>
        </w:rPr>
        <w:t>Placement</w:t>
      </w:r>
      <w:r w:rsidRPr="00974DFF">
        <w:rPr>
          <w:rFonts w:ascii="Arial" w:hAnsi="Arial" w:cs="Arial"/>
          <w:i/>
          <w:spacing w:val="-2"/>
        </w:rPr>
        <w:t xml:space="preserve"> Goals</w:t>
      </w:r>
    </w:p>
    <w:tbl>
      <w:tblPr>
        <w:tblW w:w="0" w:type="auto"/>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54"/>
        <w:gridCol w:w="449"/>
        <w:gridCol w:w="540"/>
        <w:gridCol w:w="1440"/>
        <w:gridCol w:w="451"/>
        <w:gridCol w:w="1169"/>
        <w:gridCol w:w="1531"/>
        <w:gridCol w:w="900"/>
        <w:gridCol w:w="1349"/>
      </w:tblGrid>
      <w:tr w:rsidRPr="00974DFF" w:rsidR="00974DFF" w:rsidTr="00974DFF" w14:paraId="0922DF1F" w14:textId="77777777">
        <w:trPr>
          <w:trHeight w:val="268"/>
        </w:trPr>
        <w:tc>
          <w:tcPr>
            <w:tcW w:w="1654" w:type="dxa"/>
          </w:tcPr>
          <w:p w:rsidRPr="00974DFF" w:rsidR="00974DFF" w:rsidP="00974DFF" w:rsidRDefault="00974DFF" w14:paraId="469288FB" w14:textId="77777777">
            <w:pPr>
              <w:spacing w:line="248" w:lineRule="exact"/>
              <w:ind w:left="479"/>
              <w:rPr>
                <w:rFonts w:ascii="Arial" w:hAnsi="Arial" w:eastAsia="Arial" w:cs="Arial"/>
                <w:b/>
                <w:i/>
              </w:rPr>
            </w:pPr>
            <w:r w:rsidRPr="00974DFF">
              <w:rPr>
                <w:rFonts w:ascii="Arial" w:hAnsi="Arial" w:eastAsia="Arial" w:cs="Arial"/>
                <w:b/>
                <w:i/>
                <w:spacing w:val="-2"/>
              </w:rPr>
              <w:t>Group</w:t>
            </w:r>
          </w:p>
        </w:tc>
        <w:tc>
          <w:tcPr>
            <w:tcW w:w="7829" w:type="dxa"/>
            <w:gridSpan w:val="8"/>
          </w:tcPr>
          <w:p w:rsidRPr="00974DFF" w:rsidR="00974DFF" w:rsidP="00974DFF" w:rsidRDefault="00974DFF" w14:paraId="7E9DDC8C" w14:textId="77777777">
            <w:pPr>
              <w:spacing w:line="248" w:lineRule="exact"/>
              <w:ind w:left="8"/>
              <w:jc w:val="center"/>
              <w:rPr>
                <w:rFonts w:ascii="Arial" w:hAnsi="Arial" w:eastAsia="Arial" w:cs="Arial"/>
                <w:b/>
                <w:i/>
              </w:rPr>
            </w:pPr>
            <w:r w:rsidRPr="00974DFF">
              <w:rPr>
                <w:rFonts w:ascii="Arial" w:hAnsi="Arial" w:eastAsia="Arial" w:cs="Arial"/>
                <w:b/>
                <w:i/>
                <w:spacing w:val="-2"/>
              </w:rPr>
              <w:t>Category</w:t>
            </w:r>
          </w:p>
        </w:tc>
      </w:tr>
      <w:tr w:rsidRPr="00974DFF" w:rsidR="00974DFF" w:rsidTr="00974DFF" w14:paraId="6ED6785A" w14:textId="77777777">
        <w:trPr>
          <w:trHeight w:val="537"/>
        </w:trPr>
        <w:tc>
          <w:tcPr>
            <w:tcW w:w="1654" w:type="dxa"/>
          </w:tcPr>
          <w:p w:rsidRPr="00974DFF" w:rsidR="00974DFF" w:rsidP="00974DFF" w:rsidRDefault="00974DFF" w14:paraId="19D67045" w14:textId="77777777">
            <w:pPr>
              <w:spacing w:line="268" w:lineRule="exact"/>
              <w:ind w:left="107"/>
              <w:rPr>
                <w:rFonts w:ascii="Arial" w:hAnsi="Arial" w:eastAsia="Arial" w:cs="Arial"/>
                <w:i/>
              </w:rPr>
            </w:pPr>
            <w:r w:rsidRPr="00974DFF">
              <w:rPr>
                <w:rFonts w:ascii="Arial" w:hAnsi="Arial" w:eastAsia="Arial" w:cs="Arial"/>
                <w:i/>
              </w:rPr>
              <w:t>Race</w:t>
            </w:r>
            <w:r w:rsidRPr="00974DFF">
              <w:rPr>
                <w:rFonts w:ascii="Arial" w:hAnsi="Arial" w:eastAsia="Arial" w:cs="Arial"/>
                <w:i/>
                <w:spacing w:val="-2"/>
              </w:rPr>
              <w:t xml:space="preserve"> </w:t>
            </w:r>
            <w:r w:rsidRPr="00974DFF">
              <w:rPr>
                <w:rFonts w:ascii="Arial" w:hAnsi="Arial" w:eastAsia="Arial" w:cs="Arial"/>
                <w:i/>
                <w:spacing w:val="-10"/>
              </w:rPr>
              <w:t>&amp;</w:t>
            </w:r>
          </w:p>
          <w:p w:rsidRPr="00974DFF" w:rsidR="00974DFF" w:rsidP="00974DFF" w:rsidRDefault="00974DFF" w14:paraId="529DCFE5" w14:textId="77777777">
            <w:pPr>
              <w:spacing w:line="249" w:lineRule="exact"/>
              <w:ind w:left="107"/>
              <w:rPr>
                <w:rFonts w:ascii="Arial" w:hAnsi="Arial" w:eastAsia="Arial" w:cs="Arial"/>
                <w:i/>
              </w:rPr>
            </w:pPr>
            <w:r w:rsidRPr="00974DFF">
              <w:rPr>
                <w:rFonts w:ascii="Arial" w:hAnsi="Arial" w:eastAsia="Arial" w:cs="Arial"/>
                <w:i/>
                <w:spacing w:val="-2"/>
              </w:rPr>
              <w:t>Gender</w:t>
            </w:r>
          </w:p>
        </w:tc>
        <w:tc>
          <w:tcPr>
            <w:tcW w:w="449" w:type="dxa"/>
          </w:tcPr>
          <w:p w:rsidRPr="00974DFF" w:rsidR="00974DFF" w:rsidP="00974DFF" w:rsidRDefault="00974DFF" w14:paraId="0B3D7350" w14:textId="77777777">
            <w:pPr>
              <w:spacing w:line="268" w:lineRule="exact"/>
              <w:ind w:left="4"/>
              <w:jc w:val="center"/>
              <w:rPr>
                <w:rFonts w:ascii="Arial" w:hAnsi="Arial" w:eastAsia="Arial" w:cs="Arial"/>
                <w:i/>
              </w:rPr>
            </w:pPr>
            <w:r w:rsidRPr="00974DFF">
              <w:rPr>
                <w:rFonts w:ascii="Arial" w:hAnsi="Arial" w:eastAsia="Arial" w:cs="Arial"/>
                <w:i/>
                <w:spacing w:val="-5"/>
              </w:rPr>
              <w:t>AS</w:t>
            </w:r>
          </w:p>
        </w:tc>
        <w:tc>
          <w:tcPr>
            <w:tcW w:w="540" w:type="dxa"/>
          </w:tcPr>
          <w:p w:rsidRPr="00974DFF" w:rsidR="00974DFF" w:rsidP="00974DFF" w:rsidRDefault="00974DFF" w14:paraId="4F7D85D9" w14:textId="77777777">
            <w:pPr>
              <w:spacing w:line="268" w:lineRule="exact"/>
              <w:ind w:left="107"/>
              <w:rPr>
                <w:rFonts w:ascii="Arial" w:hAnsi="Arial" w:eastAsia="Arial" w:cs="Arial"/>
                <w:i/>
              </w:rPr>
            </w:pPr>
            <w:r w:rsidRPr="00974DFF">
              <w:rPr>
                <w:rFonts w:ascii="Arial" w:hAnsi="Arial" w:eastAsia="Arial" w:cs="Arial"/>
                <w:i/>
                <w:spacing w:val="-5"/>
              </w:rPr>
              <w:t>OA</w:t>
            </w:r>
          </w:p>
        </w:tc>
        <w:tc>
          <w:tcPr>
            <w:tcW w:w="1440" w:type="dxa"/>
          </w:tcPr>
          <w:p w:rsidRPr="00974DFF" w:rsidR="00974DFF" w:rsidP="00974DFF" w:rsidRDefault="00974DFF" w14:paraId="1D84C21B" w14:textId="77777777">
            <w:pPr>
              <w:spacing w:line="268" w:lineRule="exact"/>
              <w:ind w:left="107"/>
              <w:rPr>
                <w:rFonts w:ascii="Arial" w:hAnsi="Arial" w:eastAsia="Arial" w:cs="Arial"/>
                <w:i/>
              </w:rPr>
            </w:pPr>
            <w:r w:rsidRPr="00974DFF">
              <w:rPr>
                <w:rFonts w:ascii="Arial" w:hAnsi="Arial" w:eastAsia="Arial" w:cs="Arial"/>
                <w:i/>
                <w:spacing w:val="-2"/>
              </w:rPr>
              <w:t>Professionals</w:t>
            </w:r>
          </w:p>
        </w:tc>
        <w:tc>
          <w:tcPr>
            <w:tcW w:w="451" w:type="dxa"/>
          </w:tcPr>
          <w:p w:rsidRPr="00974DFF" w:rsidR="00974DFF" w:rsidP="00974DFF" w:rsidRDefault="00974DFF" w14:paraId="09174B59" w14:textId="77777777">
            <w:pPr>
              <w:spacing w:line="268" w:lineRule="exact"/>
              <w:ind w:left="107"/>
              <w:rPr>
                <w:rFonts w:ascii="Arial" w:hAnsi="Arial" w:eastAsia="Arial" w:cs="Arial"/>
                <w:i/>
              </w:rPr>
            </w:pPr>
            <w:r w:rsidRPr="00974DFF">
              <w:rPr>
                <w:rFonts w:ascii="Arial" w:hAnsi="Arial" w:eastAsia="Arial" w:cs="Arial"/>
                <w:i/>
                <w:spacing w:val="-5"/>
              </w:rPr>
              <w:t>PP</w:t>
            </w:r>
          </w:p>
        </w:tc>
        <w:tc>
          <w:tcPr>
            <w:tcW w:w="1169" w:type="dxa"/>
          </w:tcPr>
          <w:p w:rsidRPr="00974DFF" w:rsidR="00974DFF" w:rsidP="00974DFF" w:rsidRDefault="00974DFF" w14:paraId="5DB23806" w14:textId="77777777">
            <w:pPr>
              <w:spacing w:line="268" w:lineRule="exact"/>
              <w:ind w:left="108"/>
              <w:rPr>
                <w:rFonts w:ascii="Arial" w:hAnsi="Arial" w:eastAsia="Arial" w:cs="Arial"/>
                <w:i/>
              </w:rPr>
            </w:pPr>
            <w:r w:rsidRPr="00974DFF">
              <w:rPr>
                <w:rFonts w:ascii="Arial" w:hAnsi="Arial" w:eastAsia="Arial" w:cs="Arial"/>
                <w:i/>
                <w:spacing w:val="-2"/>
              </w:rPr>
              <w:t>Protective</w:t>
            </w:r>
          </w:p>
          <w:p w:rsidRPr="00974DFF" w:rsidR="00974DFF" w:rsidP="00974DFF" w:rsidRDefault="00974DFF" w14:paraId="191C1BD8" w14:textId="77777777">
            <w:pPr>
              <w:spacing w:line="249" w:lineRule="exact"/>
              <w:ind w:left="108"/>
              <w:rPr>
                <w:rFonts w:ascii="Arial" w:hAnsi="Arial" w:eastAsia="Arial" w:cs="Arial"/>
                <w:i/>
              </w:rPr>
            </w:pPr>
            <w:r w:rsidRPr="00974DFF">
              <w:rPr>
                <w:rFonts w:ascii="Arial" w:hAnsi="Arial" w:eastAsia="Arial" w:cs="Arial"/>
                <w:i/>
                <w:spacing w:val="-2"/>
              </w:rPr>
              <w:t>Services</w:t>
            </w:r>
          </w:p>
        </w:tc>
        <w:tc>
          <w:tcPr>
            <w:tcW w:w="1531" w:type="dxa"/>
          </w:tcPr>
          <w:p w:rsidRPr="00974DFF" w:rsidR="00974DFF" w:rsidP="00974DFF" w:rsidRDefault="00974DFF" w14:paraId="6664E2E4" w14:textId="77777777">
            <w:pPr>
              <w:spacing w:line="268" w:lineRule="exact"/>
              <w:ind w:left="107"/>
              <w:rPr>
                <w:rFonts w:ascii="Arial" w:hAnsi="Arial" w:eastAsia="Arial" w:cs="Arial"/>
                <w:i/>
              </w:rPr>
            </w:pPr>
            <w:r w:rsidRPr="00974DFF">
              <w:rPr>
                <w:rFonts w:ascii="Arial" w:hAnsi="Arial" w:eastAsia="Arial" w:cs="Arial"/>
                <w:i/>
                <w:spacing w:val="-2"/>
              </w:rPr>
              <w:t>Service</w:t>
            </w:r>
          </w:p>
          <w:p w:rsidRPr="00974DFF" w:rsidR="00974DFF" w:rsidP="00974DFF" w:rsidRDefault="00974DFF" w14:paraId="47613239" w14:textId="77777777">
            <w:pPr>
              <w:spacing w:line="249" w:lineRule="exact"/>
              <w:ind w:left="107"/>
              <w:rPr>
                <w:rFonts w:ascii="Arial" w:hAnsi="Arial" w:eastAsia="Arial" w:cs="Arial"/>
                <w:i/>
              </w:rPr>
            </w:pPr>
            <w:r w:rsidRPr="00974DFF">
              <w:rPr>
                <w:rFonts w:ascii="Arial" w:hAnsi="Arial" w:eastAsia="Arial" w:cs="Arial"/>
                <w:i/>
                <w:spacing w:val="-2"/>
              </w:rPr>
              <w:t>Maintenance</w:t>
            </w:r>
          </w:p>
        </w:tc>
        <w:tc>
          <w:tcPr>
            <w:tcW w:w="900" w:type="dxa"/>
          </w:tcPr>
          <w:p w:rsidRPr="00974DFF" w:rsidR="00974DFF" w:rsidP="00974DFF" w:rsidRDefault="00974DFF" w14:paraId="76D09609" w14:textId="77777777">
            <w:pPr>
              <w:spacing w:line="268" w:lineRule="exact"/>
              <w:ind w:left="108"/>
              <w:rPr>
                <w:rFonts w:ascii="Arial" w:hAnsi="Arial" w:eastAsia="Arial" w:cs="Arial"/>
                <w:i/>
              </w:rPr>
            </w:pPr>
            <w:r w:rsidRPr="00974DFF">
              <w:rPr>
                <w:rFonts w:ascii="Arial" w:hAnsi="Arial" w:eastAsia="Arial" w:cs="Arial"/>
                <w:i/>
                <w:spacing w:val="-2"/>
              </w:rPr>
              <w:t>Skilled</w:t>
            </w:r>
          </w:p>
          <w:p w:rsidRPr="00974DFF" w:rsidR="00974DFF" w:rsidP="00974DFF" w:rsidRDefault="00974DFF" w14:paraId="3B18D599" w14:textId="77777777">
            <w:pPr>
              <w:spacing w:line="249" w:lineRule="exact"/>
              <w:ind w:left="108"/>
              <w:rPr>
                <w:rFonts w:ascii="Arial" w:hAnsi="Arial" w:eastAsia="Arial" w:cs="Arial"/>
                <w:i/>
              </w:rPr>
            </w:pPr>
            <w:r w:rsidRPr="00974DFF">
              <w:rPr>
                <w:rFonts w:ascii="Arial" w:hAnsi="Arial" w:eastAsia="Arial" w:cs="Arial"/>
                <w:i/>
                <w:spacing w:val="-2"/>
              </w:rPr>
              <w:t>Crafts</w:t>
            </w:r>
          </w:p>
        </w:tc>
        <w:tc>
          <w:tcPr>
            <w:tcW w:w="1349" w:type="dxa"/>
          </w:tcPr>
          <w:p w:rsidRPr="00974DFF" w:rsidR="00974DFF" w:rsidP="00974DFF" w:rsidRDefault="00974DFF" w14:paraId="42C73203" w14:textId="77777777">
            <w:pPr>
              <w:spacing w:line="268" w:lineRule="exact"/>
              <w:ind w:left="108"/>
              <w:rPr>
                <w:rFonts w:ascii="Arial" w:hAnsi="Arial" w:eastAsia="Arial" w:cs="Arial"/>
                <w:i/>
              </w:rPr>
            </w:pPr>
            <w:r w:rsidRPr="00974DFF">
              <w:rPr>
                <w:rFonts w:ascii="Arial" w:hAnsi="Arial" w:eastAsia="Arial" w:cs="Arial"/>
                <w:i/>
                <w:spacing w:val="-2"/>
              </w:rPr>
              <w:t>Technicians</w:t>
            </w:r>
          </w:p>
        </w:tc>
      </w:tr>
      <w:tr w:rsidRPr="00974DFF" w:rsidR="00974DFF" w:rsidTr="00974DFF" w14:paraId="75047796" w14:textId="77777777">
        <w:trPr>
          <w:trHeight w:val="268"/>
        </w:trPr>
        <w:tc>
          <w:tcPr>
            <w:tcW w:w="1654" w:type="dxa"/>
          </w:tcPr>
          <w:p w:rsidRPr="00974DFF" w:rsidR="00974DFF" w:rsidP="00974DFF" w:rsidRDefault="00974DFF" w14:paraId="34D3F7AD" w14:textId="77777777">
            <w:pPr>
              <w:spacing w:line="248" w:lineRule="exact"/>
              <w:ind w:left="107"/>
              <w:rPr>
                <w:rFonts w:ascii="Arial" w:hAnsi="Arial" w:eastAsia="Arial" w:cs="Arial"/>
              </w:rPr>
            </w:pPr>
            <w:r w:rsidRPr="00974DFF">
              <w:rPr>
                <w:rFonts w:ascii="Arial" w:hAnsi="Arial" w:eastAsia="Arial" w:cs="Arial"/>
                <w:spacing w:val="-2"/>
              </w:rPr>
              <w:t>Asian</w:t>
            </w:r>
          </w:p>
        </w:tc>
        <w:tc>
          <w:tcPr>
            <w:tcW w:w="449" w:type="dxa"/>
          </w:tcPr>
          <w:p w:rsidRPr="00974DFF" w:rsidR="00974DFF" w:rsidP="00974DFF" w:rsidRDefault="00974DFF" w14:paraId="42D17FBD" w14:textId="77777777">
            <w:pPr>
              <w:rPr>
                <w:rFonts w:ascii="Arial" w:hAnsi="Arial" w:eastAsia="Arial" w:cs="Arial"/>
              </w:rPr>
            </w:pPr>
          </w:p>
        </w:tc>
        <w:tc>
          <w:tcPr>
            <w:tcW w:w="540" w:type="dxa"/>
          </w:tcPr>
          <w:p w:rsidRPr="00974DFF" w:rsidR="00974DFF" w:rsidP="00974DFF" w:rsidRDefault="00974DFF" w14:paraId="7A1E51F8" w14:textId="77777777">
            <w:pPr>
              <w:rPr>
                <w:rFonts w:ascii="Arial" w:hAnsi="Arial" w:eastAsia="Arial" w:cs="Arial"/>
              </w:rPr>
            </w:pPr>
          </w:p>
        </w:tc>
        <w:tc>
          <w:tcPr>
            <w:tcW w:w="1440" w:type="dxa"/>
          </w:tcPr>
          <w:p w:rsidRPr="00974DFF" w:rsidR="00974DFF" w:rsidP="00974DFF" w:rsidRDefault="00974DFF" w14:paraId="783B8EE7" w14:textId="77777777">
            <w:pPr>
              <w:spacing w:line="248" w:lineRule="exact"/>
              <w:ind w:left="107"/>
              <w:rPr>
                <w:rFonts w:ascii="Arial" w:hAnsi="Arial" w:eastAsia="Arial" w:cs="Arial"/>
              </w:rPr>
            </w:pPr>
          </w:p>
        </w:tc>
        <w:tc>
          <w:tcPr>
            <w:tcW w:w="451" w:type="dxa"/>
          </w:tcPr>
          <w:p w:rsidRPr="00974DFF" w:rsidR="00974DFF" w:rsidP="00974DFF" w:rsidRDefault="00974DFF" w14:paraId="1FE61ED8" w14:textId="77777777">
            <w:pPr>
              <w:rPr>
                <w:rFonts w:ascii="Arial" w:hAnsi="Arial" w:eastAsia="Arial" w:cs="Arial"/>
              </w:rPr>
            </w:pPr>
          </w:p>
        </w:tc>
        <w:tc>
          <w:tcPr>
            <w:tcW w:w="1169" w:type="dxa"/>
          </w:tcPr>
          <w:p w:rsidRPr="00974DFF" w:rsidR="00974DFF" w:rsidP="00974DFF" w:rsidRDefault="00974DFF" w14:paraId="5A39FFBC" w14:textId="77777777">
            <w:pPr>
              <w:rPr>
                <w:rFonts w:ascii="Arial" w:hAnsi="Arial" w:eastAsia="Arial" w:cs="Arial"/>
              </w:rPr>
            </w:pPr>
          </w:p>
        </w:tc>
        <w:tc>
          <w:tcPr>
            <w:tcW w:w="1531" w:type="dxa"/>
          </w:tcPr>
          <w:p w:rsidRPr="00974DFF" w:rsidR="00974DFF" w:rsidP="00974DFF" w:rsidRDefault="00974DFF" w14:paraId="7E14C322" w14:textId="77777777">
            <w:pPr>
              <w:rPr>
                <w:rFonts w:ascii="Arial" w:hAnsi="Arial" w:eastAsia="Arial" w:cs="Arial"/>
              </w:rPr>
            </w:pPr>
          </w:p>
        </w:tc>
        <w:tc>
          <w:tcPr>
            <w:tcW w:w="900" w:type="dxa"/>
          </w:tcPr>
          <w:p w:rsidRPr="00974DFF" w:rsidR="00974DFF" w:rsidP="00974DFF" w:rsidRDefault="00974DFF" w14:paraId="7D8EE882" w14:textId="77777777">
            <w:pPr>
              <w:rPr>
                <w:rFonts w:ascii="Arial" w:hAnsi="Arial" w:eastAsia="Arial" w:cs="Arial"/>
              </w:rPr>
            </w:pPr>
          </w:p>
        </w:tc>
        <w:tc>
          <w:tcPr>
            <w:tcW w:w="1349" w:type="dxa"/>
          </w:tcPr>
          <w:p w:rsidRPr="00974DFF" w:rsidR="00974DFF" w:rsidP="00974DFF" w:rsidRDefault="00974DFF" w14:paraId="6E7AB87D" w14:textId="77777777">
            <w:pPr>
              <w:rPr>
                <w:rFonts w:ascii="Arial" w:hAnsi="Arial" w:eastAsia="Arial" w:cs="Arial"/>
              </w:rPr>
            </w:pPr>
          </w:p>
        </w:tc>
      </w:tr>
      <w:tr w:rsidRPr="00974DFF" w:rsidR="00974DFF" w:rsidTr="00974DFF" w14:paraId="0B116715" w14:textId="77777777">
        <w:trPr>
          <w:trHeight w:val="268"/>
        </w:trPr>
        <w:tc>
          <w:tcPr>
            <w:tcW w:w="1654" w:type="dxa"/>
          </w:tcPr>
          <w:p w:rsidRPr="00974DFF" w:rsidR="00974DFF" w:rsidP="00974DFF" w:rsidRDefault="00974DFF" w14:paraId="476CB026" w14:textId="77777777">
            <w:pPr>
              <w:spacing w:line="248" w:lineRule="exact"/>
              <w:ind w:left="107"/>
              <w:rPr>
                <w:rFonts w:ascii="Arial" w:hAnsi="Arial" w:eastAsia="Arial" w:cs="Arial"/>
              </w:rPr>
            </w:pPr>
            <w:r w:rsidRPr="00974DFF">
              <w:rPr>
                <w:rFonts w:ascii="Arial" w:hAnsi="Arial" w:eastAsia="Arial" w:cs="Arial"/>
                <w:spacing w:val="-2"/>
              </w:rPr>
              <w:t>Black</w:t>
            </w:r>
          </w:p>
        </w:tc>
        <w:tc>
          <w:tcPr>
            <w:tcW w:w="449" w:type="dxa"/>
          </w:tcPr>
          <w:p w:rsidRPr="00974DFF" w:rsidR="00974DFF" w:rsidP="00974DFF" w:rsidRDefault="00974DFF" w14:paraId="2FAE88FB" w14:textId="77777777">
            <w:pPr>
              <w:rPr>
                <w:rFonts w:ascii="Arial" w:hAnsi="Arial" w:eastAsia="Arial" w:cs="Arial"/>
              </w:rPr>
            </w:pPr>
          </w:p>
        </w:tc>
        <w:tc>
          <w:tcPr>
            <w:tcW w:w="540" w:type="dxa"/>
          </w:tcPr>
          <w:p w:rsidRPr="00974DFF" w:rsidR="00974DFF" w:rsidP="00974DFF" w:rsidRDefault="00974DFF" w14:paraId="55C9E398" w14:textId="77777777">
            <w:pPr>
              <w:rPr>
                <w:rFonts w:ascii="Arial" w:hAnsi="Arial" w:eastAsia="Arial" w:cs="Arial"/>
              </w:rPr>
            </w:pPr>
          </w:p>
        </w:tc>
        <w:tc>
          <w:tcPr>
            <w:tcW w:w="1440" w:type="dxa"/>
          </w:tcPr>
          <w:p w:rsidRPr="00974DFF" w:rsidR="00974DFF" w:rsidP="00974DFF" w:rsidRDefault="00974DFF" w14:paraId="3D2D12F7" w14:textId="77777777">
            <w:pPr>
              <w:spacing w:line="248" w:lineRule="exact"/>
              <w:ind w:left="107"/>
              <w:rPr>
                <w:rFonts w:ascii="Arial" w:hAnsi="Arial" w:eastAsia="Arial" w:cs="Arial"/>
              </w:rPr>
            </w:pPr>
          </w:p>
        </w:tc>
        <w:tc>
          <w:tcPr>
            <w:tcW w:w="451" w:type="dxa"/>
          </w:tcPr>
          <w:p w:rsidRPr="00974DFF" w:rsidR="00974DFF" w:rsidP="00974DFF" w:rsidRDefault="00974DFF" w14:paraId="053D51EB" w14:textId="77777777">
            <w:pPr>
              <w:rPr>
                <w:rFonts w:ascii="Arial" w:hAnsi="Arial" w:eastAsia="Arial" w:cs="Arial"/>
              </w:rPr>
            </w:pPr>
          </w:p>
        </w:tc>
        <w:tc>
          <w:tcPr>
            <w:tcW w:w="1169" w:type="dxa"/>
          </w:tcPr>
          <w:p w:rsidRPr="00974DFF" w:rsidR="00974DFF" w:rsidP="00974DFF" w:rsidRDefault="00974DFF" w14:paraId="1C7C6317" w14:textId="77777777">
            <w:pPr>
              <w:rPr>
                <w:rFonts w:ascii="Arial" w:hAnsi="Arial" w:eastAsia="Arial" w:cs="Arial"/>
              </w:rPr>
            </w:pPr>
          </w:p>
        </w:tc>
        <w:tc>
          <w:tcPr>
            <w:tcW w:w="1531" w:type="dxa"/>
          </w:tcPr>
          <w:p w:rsidRPr="00974DFF" w:rsidR="00974DFF" w:rsidP="00974DFF" w:rsidRDefault="00974DFF" w14:paraId="6AF21E1A" w14:textId="77777777">
            <w:pPr>
              <w:rPr>
                <w:rFonts w:ascii="Arial" w:hAnsi="Arial" w:eastAsia="Arial" w:cs="Arial"/>
              </w:rPr>
            </w:pPr>
          </w:p>
        </w:tc>
        <w:tc>
          <w:tcPr>
            <w:tcW w:w="900" w:type="dxa"/>
          </w:tcPr>
          <w:p w:rsidRPr="00974DFF" w:rsidR="00974DFF" w:rsidP="00974DFF" w:rsidRDefault="00974DFF" w14:paraId="6579C6DA" w14:textId="77777777">
            <w:pPr>
              <w:rPr>
                <w:rFonts w:ascii="Arial" w:hAnsi="Arial" w:eastAsia="Arial" w:cs="Arial"/>
              </w:rPr>
            </w:pPr>
          </w:p>
        </w:tc>
        <w:tc>
          <w:tcPr>
            <w:tcW w:w="1349" w:type="dxa"/>
          </w:tcPr>
          <w:p w:rsidRPr="00974DFF" w:rsidR="00974DFF" w:rsidP="00974DFF" w:rsidRDefault="00974DFF" w14:paraId="0BCE7955" w14:textId="77777777">
            <w:pPr>
              <w:rPr>
                <w:rFonts w:ascii="Arial" w:hAnsi="Arial" w:eastAsia="Arial" w:cs="Arial"/>
              </w:rPr>
            </w:pPr>
          </w:p>
        </w:tc>
      </w:tr>
      <w:tr w:rsidRPr="00974DFF" w:rsidR="00974DFF" w:rsidTr="00974DFF" w14:paraId="2AA03D4E" w14:textId="77777777">
        <w:trPr>
          <w:trHeight w:val="268"/>
        </w:trPr>
        <w:tc>
          <w:tcPr>
            <w:tcW w:w="1654" w:type="dxa"/>
          </w:tcPr>
          <w:p w:rsidRPr="00974DFF" w:rsidR="00974DFF" w:rsidP="00974DFF" w:rsidRDefault="00974DFF" w14:paraId="35AC42C2" w14:textId="77777777">
            <w:pPr>
              <w:spacing w:line="248" w:lineRule="exact"/>
              <w:ind w:left="107"/>
              <w:rPr>
                <w:rFonts w:ascii="Arial" w:hAnsi="Arial" w:eastAsia="Arial" w:cs="Arial"/>
              </w:rPr>
            </w:pPr>
            <w:r w:rsidRPr="00974DFF">
              <w:rPr>
                <w:rFonts w:ascii="Arial" w:hAnsi="Arial" w:eastAsia="Arial" w:cs="Arial"/>
                <w:spacing w:val="-2"/>
              </w:rPr>
              <w:t>Hispanic</w:t>
            </w:r>
          </w:p>
        </w:tc>
        <w:tc>
          <w:tcPr>
            <w:tcW w:w="449" w:type="dxa"/>
          </w:tcPr>
          <w:p w:rsidRPr="00974DFF" w:rsidR="00974DFF" w:rsidP="00974DFF" w:rsidRDefault="00974DFF" w14:paraId="2C89D3CF" w14:textId="77777777">
            <w:pPr>
              <w:spacing w:line="248" w:lineRule="exact"/>
              <w:ind w:left="4" w:right="113"/>
              <w:jc w:val="center"/>
              <w:rPr>
                <w:rFonts w:ascii="Arial" w:hAnsi="Arial" w:eastAsia="Arial" w:cs="Arial"/>
              </w:rPr>
            </w:pPr>
          </w:p>
        </w:tc>
        <w:tc>
          <w:tcPr>
            <w:tcW w:w="540" w:type="dxa"/>
          </w:tcPr>
          <w:p w:rsidRPr="00974DFF" w:rsidR="00974DFF" w:rsidP="00974DFF" w:rsidRDefault="00974DFF" w14:paraId="3E8F830B" w14:textId="77777777">
            <w:pPr>
              <w:spacing w:line="248" w:lineRule="exact"/>
              <w:ind w:left="107"/>
              <w:rPr>
                <w:rFonts w:ascii="Arial" w:hAnsi="Arial" w:eastAsia="Arial" w:cs="Arial"/>
              </w:rPr>
            </w:pPr>
          </w:p>
        </w:tc>
        <w:tc>
          <w:tcPr>
            <w:tcW w:w="1440" w:type="dxa"/>
          </w:tcPr>
          <w:p w:rsidRPr="00974DFF" w:rsidR="00974DFF" w:rsidP="00974DFF" w:rsidRDefault="00974DFF" w14:paraId="22A3047B" w14:textId="77777777">
            <w:pPr>
              <w:rPr>
                <w:rFonts w:ascii="Arial" w:hAnsi="Arial" w:eastAsia="Arial" w:cs="Arial"/>
              </w:rPr>
            </w:pPr>
          </w:p>
        </w:tc>
        <w:tc>
          <w:tcPr>
            <w:tcW w:w="451" w:type="dxa"/>
          </w:tcPr>
          <w:p w:rsidRPr="00974DFF" w:rsidR="00974DFF" w:rsidP="00974DFF" w:rsidRDefault="00974DFF" w14:paraId="62EFA119" w14:textId="77777777">
            <w:pPr>
              <w:rPr>
                <w:rFonts w:ascii="Arial" w:hAnsi="Arial" w:eastAsia="Arial" w:cs="Arial"/>
              </w:rPr>
            </w:pPr>
          </w:p>
        </w:tc>
        <w:tc>
          <w:tcPr>
            <w:tcW w:w="1169" w:type="dxa"/>
          </w:tcPr>
          <w:p w:rsidRPr="00974DFF" w:rsidR="00974DFF" w:rsidP="00974DFF" w:rsidRDefault="00974DFF" w14:paraId="1E0421B0" w14:textId="77777777">
            <w:pPr>
              <w:rPr>
                <w:rFonts w:ascii="Arial" w:hAnsi="Arial" w:eastAsia="Arial" w:cs="Arial"/>
              </w:rPr>
            </w:pPr>
          </w:p>
        </w:tc>
        <w:tc>
          <w:tcPr>
            <w:tcW w:w="1531" w:type="dxa"/>
          </w:tcPr>
          <w:p w:rsidRPr="00974DFF" w:rsidR="00974DFF" w:rsidP="00974DFF" w:rsidRDefault="00974DFF" w14:paraId="1F8D1C1B" w14:textId="77777777">
            <w:pPr>
              <w:rPr>
                <w:rFonts w:ascii="Arial" w:hAnsi="Arial" w:eastAsia="Arial" w:cs="Arial"/>
              </w:rPr>
            </w:pPr>
          </w:p>
        </w:tc>
        <w:tc>
          <w:tcPr>
            <w:tcW w:w="900" w:type="dxa"/>
          </w:tcPr>
          <w:p w:rsidRPr="00974DFF" w:rsidR="00974DFF" w:rsidP="00974DFF" w:rsidRDefault="00974DFF" w14:paraId="037BF002" w14:textId="77777777">
            <w:pPr>
              <w:rPr>
                <w:rFonts w:ascii="Arial" w:hAnsi="Arial" w:eastAsia="Arial" w:cs="Arial"/>
              </w:rPr>
            </w:pPr>
          </w:p>
        </w:tc>
        <w:tc>
          <w:tcPr>
            <w:tcW w:w="1349" w:type="dxa"/>
          </w:tcPr>
          <w:p w:rsidRPr="00974DFF" w:rsidR="00974DFF" w:rsidP="00974DFF" w:rsidRDefault="00974DFF" w14:paraId="44B3390B" w14:textId="77777777">
            <w:pPr>
              <w:rPr>
                <w:rFonts w:ascii="Arial" w:hAnsi="Arial" w:eastAsia="Arial" w:cs="Arial"/>
              </w:rPr>
            </w:pPr>
          </w:p>
        </w:tc>
      </w:tr>
      <w:tr w:rsidRPr="00974DFF" w:rsidR="00974DFF" w:rsidTr="00974DFF" w14:paraId="07DCFD15" w14:textId="77777777">
        <w:trPr>
          <w:trHeight w:val="537"/>
        </w:trPr>
        <w:tc>
          <w:tcPr>
            <w:tcW w:w="1654" w:type="dxa"/>
          </w:tcPr>
          <w:p w:rsidRPr="00974DFF" w:rsidR="00974DFF" w:rsidP="00974DFF" w:rsidRDefault="00974DFF" w14:paraId="605C98CC" w14:textId="77777777">
            <w:pPr>
              <w:spacing w:line="268" w:lineRule="exact"/>
              <w:ind w:left="107"/>
              <w:rPr>
                <w:rFonts w:ascii="Arial" w:hAnsi="Arial" w:eastAsia="Arial" w:cs="Arial"/>
              </w:rPr>
            </w:pPr>
            <w:r w:rsidRPr="00974DFF">
              <w:rPr>
                <w:rFonts w:ascii="Arial" w:hAnsi="Arial" w:eastAsia="Arial" w:cs="Arial"/>
                <w:spacing w:val="-2"/>
              </w:rPr>
              <w:t>Native</w:t>
            </w:r>
          </w:p>
          <w:p w:rsidRPr="00974DFF" w:rsidR="00974DFF" w:rsidP="00974DFF" w:rsidRDefault="00974DFF" w14:paraId="5B5EC48A" w14:textId="77777777">
            <w:pPr>
              <w:spacing w:line="249" w:lineRule="exact"/>
              <w:ind w:left="107"/>
              <w:rPr>
                <w:rFonts w:ascii="Arial" w:hAnsi="Arial" w:eastAsia="Arial" w:cs="Arial"/>
              </w:rPr>
            </w:pPr>
            <w:r w:rsidRPr="00974DFF">
              <w:rPr>
                <w:rFonts w:ascii="Arial" w:hAnsi="Arial" w:eastAsia="Arial" w:cs="Arial"/>
                <w:spacing w:val="-2"/>
              </w:rPr>
              <w:t>American</w:t>
            </w:r>
          </w:p>
        </w:tc>
        <w:tc>
          <w:tcPr>
            <w:tcW w:w="449" w:type="dxa"/>
          </w:tcPr>
          <w:p w:rsidRPr="00974DFF" w:rsidR="00974DFF" w:rsidP="00974DFF" w:rsidRDefault="00974DFF" w14:paraId="5DA6DAB1" w14:textId="77777777">
            <w:pPr>
              <w:rPr>
                <w:rFonts w:ascii="Arial" w:hAnsi="Arial" w:eastAsia="Arial" w:cs="Arial"/>
              </w:rPr>
            </w:pPr>
          </w:p>
        </w:tc>
        <w:tc>
          <w:tcPr>
            <w:tcW w:w="540" w:type="dxa"/>
          </w:tcPr>
          <w:p w:rsidRPr="00974DFF" w:rsidR="00974DFF" w:rsidP="00974DFF" w:rsidRDefault="00974DFF" w14:paraId="65209C1A" w14:textId="77777777">
            <w:pPr>
              <w:rPr>
                <w:rFonts w:ascii="Arial" w:hAnsi="Arial" w:eastAsia="Arial" w:cs="Arial"/>
              </w:rPr>
            </w:pPr>
          </w:p>
        </w:tc>
        <w:tc>
          <w:tcPr>
            <w:tcW w:w="1440" w:type="dxa"/>
          </w:tcPr>
          <w:p w:rsidRPr="00974DFF" w:rsidR="00974DFF" w:rsidP="00974DFF" w:rsidRDefault="00974DFF" w14:paraId="2F118F8D" w14:textId="77777777">
            <w:pPr>
              <w:rPr>
                <w:rFonts w:ascii="Arial" w:hAnsi="Arial" w:eastAsia="Arial" w:cs="Arial"/>
              </w:rPr>
            </w:pPr>
          </w:p>
        </w:tc>
        <w:tc>
          <w:tcPr>
            <w:tcW w:w="451" w:type="dxa"/>
          </w:tcPr>
          <w:p w:rsidRPr="00974DFF" w:rsidR="00974DFF" w:rsidP="00974DFF" w:rsidRDefault="00974DFF" w14:paraId="4FBCE299" w14:textId="77777777">
            <w:pPr>
              <w:rPr>
                <w:rFonts w:ascii="Arial" w:hAnsi="Arial" w:eastAsia="Arial" w:cs="Arial"/>
              </w:rPr>
            </w:pPr>
          </w:p>
        </w:tc>
        <w:tc>
          <w:tcPr>
            <w:tcW w:w="1169" w:type="dxa"/>
          </w:tcPr>
          <w:p w:rsidRPr="00974DFF" w:rsidR="00974DFF" w:rsidP="00974DFF" w:rsidRDefault="00974DFF" w14:paraId="1C4DE146" w14:textId="77777777">
            <w:pPr>
              <w:rPr>
                <w:rFonts w:ascii="Arial" w:hAnsi="Arial" w:eastAsia="Arial" w:cs="Arial"/>
              </w:rPr>
            </w:pPr>
          </w:p>
        </w:tc>
        <w:tc>
          <w:tcPr>
            <w:tcW w:w="1531" w:type="dxa"/>
          </w:tcPr>
          <w:p w:rsidRPr="00974DFF" w:rsidR="00974DFF" w:rsidP="00974DFF" w:rsidRDefault="00974DFF" w14:paraId="72C7FE29" w14:textId="77777777">
            <w:pPr>
              <w:rPr>
                <w:rFonts w:ascii="Arial" w:hAnsi="Arial" w:eastAsia="Arial" w:cs="Arial"/>
              </w:rPr>
            </w:pPr>
          </w:p>
        </w:tc>
        <w:tc>
          <w:tcPr>
            <w:tcW w:w="900" w:type="dxa"/>
          </w:tcPr>
          <w:p w:rsidRPr="00974DFF" w:rsidR="00974DFF" w:rsidP="00974DFF" w:rsidRDefault="00974DFF" w14:paraId="7D6E72E3" w14:textId="77777777">
            <w:pPr>
              <w:rPr>
                <w:rFonts w:ascii="Arial" w:hAnsi="Arial" w:eastAsia="Arial" w:cs="Arial"/>
              </w:rPr>
            </w:pPr>
          </w:p>
        </w:tc>
        <w:tc>
          <w:tcPr>
            <w:tcW w:w="1349" w:type="dxa"/>
          </w:tcPr>
          <w:p w:rsidRPr="00974DFF" w:rsidR="00974DFF" w:rsidP="00974DFF" w:rsidRDefault="00974DFF" w14:paraId="113A6262" w14:textId="77777777">
            <w:pPr>
              <w:rPr>
                <w:rFonts w:ascii="Arial" w:hAnsi="Arial" w:eastAsia="Arial" w:cs="Arial"/>
              </w:rPr>
            </w:pPr>
          </w:p>
        </w:tc>
      </w:tr>
      <w:tr w:rsidRPr="00974DFF" w:rsidR="00974DFF" w:rsidTr="00974DFF" w14:paraId="26A9044F" w14:textId="77777777">
        <w:trPr>
          <w:trHeight w:val="537"/>
        </w:trPr>
        <w:tc>
          <w:tcPr>
            <w:tcW w:w="1654" w:type="dxa"/>
          </w:tcPr>
          <w:p w:rsidRPr="00974DFF" w:rsidR="00974DFF" w:rsidP="00974DFF" w:rsidRDefault="00974DFF" w14:paraId="43E5B9F0" w14:textId="77777777">
            <w:pPr>
              <w:spacing w:line="268" w:lineRule="exact"/>
              <w:ind w:left="107"/>
              <w:rPr>
                <w:rFonts w:ascii="Arial" w:hAnsi="Arial" w:eastAsia="Arial" w:cs="Arial"/>
              </w:rPr>
            </w:pPr>
            <w:r w:rsidRPr="00974DFF">
              <w:rPr>
                <w:rFonts w:ascii="Arial" w:hAnsi="Arial" w:eastAsia="Arial" w:cs="Arial"/>
                <w:spacing w:val="-2"/>
              </w:rPr>
              <w:t>Pacific</w:t>
            </w:r>
          </w:p>
          <w:p w:rsidRPr="00974DFF" w:rsidR="00974DFF" w:rsidP="00974DFF" w:rsidRDefault="00974DFF" w14:paraId="5F1B0593" w14:textId="77777777">
            <w:pPr>
              <w:spacing w:line="249" w:lineRule="exact"/>
              <w:ind w:left="107"/>
              <w:rPr>
                <w:rFonts w:ascii="Arial" w:hAnsi="Arial" w:eastAsia="Arial" w:cs="Arial"/>
              </w:rPr>
            </w:pPr>
            <w:r w:rsidRPr="00974DFF">
              <w:rPr>
                <w:rFonts w:ascii="Arial" w:hAnsi="Arial" w:eastAsia="Arial" w:cs="Arial"/>
                <w:spacing w:val="-2"/>
              </w:rPr>
              <w:t>Islander</w:t>
            </w:r>
          </w:p>
        </w:tc>
        <w:tc>
          <w:tcPr>
            <w:tcW w:w="449" w:type="dxa"/>
          </w:tcPr>
          <w:p w:rsidRPr="00974DFF" w:rsidR="00974DFF" w:rsidP="00974DFF" w:rsidRDefault="00974DFF" w14:paraId="2AB1CCFE" w14:textId="77777777">
            <w:pPr>
              <w:rPr>
                <w:rFonts w:ascii="Arial" w:hAnsi="Arial" w:eastAsia="Arial" w:cs="Arial"/>
              </w:rPr>
            </w:pPr>
          </w:p>
        </w:tc>
        <w:tc>
          <w:tcPr>
            <w:tcW w:w="540" w:type="dxa"/>
          </w:tcPr>
          <w:p w:rsidRPr="00974DFF" w:rsidR="00974DFF" w:rsidP="00974DFF" w:rsidRDefault="00974DFF" w14:paraId="0211F808" w14:textId="77777777">
            <w:pPr>
              <w:rPr>
                <w:rFonts w:ascii="Arial" w:hAnsi="Arial" w:eastAsia="Arial" w:cs="Arial"/>
              </w:rPr>
            </w:pPr>
          </w:p>
        </w:tc>
        <w:tc>
          <w:tcPr>
            <w:tcW w:w="1440" w:type="dxa"/>
          </w:tcPr>
          <w:p w:rsidRPr="00974DFF" w:rsidR="00974DFF" w:rsidP="00974DFF" w:rsidRDefault="00974DFF" w14:paraId="0664F086" w14:textId="77777777">
            <w:pPr>
              <w:rPr>
                <w:rFonts w:ascii="Arial" w:hAnsi="Arial" w:eastAsia="Arial" w:cs="Arial"/>
              </w:rPr>
            </w:pPr>
            <w:r w:rsidRPr="00974DFF">
              <w:rPr>
                <w:rFonts w:ascii="Arial" w:hAnsi="Arial" w:eastAsia="Arial" w:cs="Arial"/>
              </w:rPr>
              <w:t>1</w:t>
            </w:r>
          </w:p>
        </w:tc>
        <w:tc>
          <w:tcPr>
            <w:tcW w:w="451" w:type="dxa"/>
          </w:tcPr>
          <w:p w:rsidRPr="00974DFF" w:rsidR="00974DFF" w:rsidP="00974DFF" w:rsidRDefault="00974DFF" w14:paraId="696BFF33" w14:textId="77777777">
            <w:pPr>
              <w:rPr>
                <w:rFonts w:ascii="Arial" w:hAnsi="Arial" w:eastAsia="Arial" w:cs="Arial"/>
              </w:rPr>
            </w:pPr>
          </w:p>
        </w:tc>
        <w:tc>
          <w:tcPr>
            <w:tcW w:w="1169" w:type="dxa"/>
          </w:tcPr>
          <w:p w:rsidRPr="00974DFF" w:rsidR="00974DFF" w:rsidP="00974DFF" w:rsidRDefault="00974DFF" w14:paraId="6F2A330A" w14:textId="77777777">
            <w:pPr>
              <w:rPr>
                <w:rFonts w:ascii="Arial" w:hAnsi="Arial" w:eastAsia="Arial" w:cs="Arial"/>
              </w:rPr>
            </w:pPr>
          </w:p>
        </w:tc>
        <w:tc>
          <w:tcPr>
            <w:tcW w:w="1531" w:type="dxa"/>
          </w:tcPr>
          <w:p w:rsidRPr="00974DFF" w:rsidR="00974DFF" w:rsidP="00974DFF" w:rsidRDefault="00974DFF" w14:paraId="40F4EA4A" w14:textId="77777777">
            <w:pPr>
              <w:rPr>
                <w:rFonts w:ascii="Arial" w:hAnsi="Arial" w:eastAsia="Arial" w:cs="Arial"/>
              </w:rPr>
            </w:pPr>
          </w:p>
        </w:tc>
        <w:tc>
          <w:tcPr>
            <w:tcW w:w="900" w:type="dxa"/>
          </w:tcPr>
          <w:p w:rsidRPr="00974DFF" w:rsidR="00974DFF" w:rsidP="00974DFF" w:rsidRDefault="00974DFF" w14:paraId="0ECCE2D7" w14:textId="77777777">
            <w:pPr>
              <w:rPr>
                <w:rFonts w:ascii="Arial" w:hAnsi="Arial" w:eastAsia="Arial" w:cs="Arial"/>
              </w:rPr>
            </w:pPr>
          </w:p>
        </w:tc>
        <w:tc>
          <w:tcPr>
            <w:tcW w:w="1349" w:type="dxa"/>
          </w:tcPr>
          <w:p w:rsidRPr="00974DFF" w:rsidR="00974DFF" w:rsidP="00974DFF" w:rsidRDefault="00974DFF" w14:paraId="6527104B" w14:textId="77777777">
            <w:pPr>
              <w:rPr>
                <w:rFonts w:ascii="Arial" w:hAnsi="Arial" w:eastAsia="Arial" w:cs="Arial"/>
              </w:rPr>
            </w:pPr>
          </w:p>
        </w:tc>
      </w:tr>
      <w:tr w:rsidRPr="00974DFF" w:rsidR="00974DFF" w:rsidTr="00974DFF" w14:paraId="7B70DD43" w14:textId="77777777">
        <w:trPr>
          <w:trHeight w:val="537"/>
        </w:trPr>
        <w:tc>
          <w:tcPr>
            <w:tcW w:w="1654" w:type="dxa"/>
          </w:tcPr>
          <w:p w:rsidRPr="00974DFF" w:rsidR="00974DFF" w:rsidP="00974DFF" w:rsidRDefault="00974DFF" w14:paraId="3D17163A" w14:textId="77777777">
            <w:pPr>
              <w:spacing w:line="268" w:lineRule="exact"/>
              <w:ind w:left="107"/>
              <w:rPr>
                <w:rFonts w:ascii="Arial" w:hAnsi="Arial" w:eastAsia="Arial" w:cs="Arial"/>
              </w:rPr>
            </w:pPr>
            <w:r w:rsidRPr="00974DFF">
              <w:rPr>
                <w:rFonts w:ascii="Arial" w:hAnsi="Arial" w:eastAsia="Arial" w:cs="Arial"/>
              </w:rPr>
              <w:t>Two</w:t>
            </w:r>
            <w:r w:rsidRPr="00974DFF">
              <w:rPr>
                <w:rFonts w:ascii="Arial" w:hAnsi="Arial" w:eastAsia="Arial" w:cs="Arial"/>
                <w:spacing w:val="-3"/>
              </w:rPr>
              <w:t xml:space="preserve"> </w:t>
            </w:r>
            <w:r w:rsidRPr="00974DFF">
              <w:rPr>
                <w:rFonts w:ascii="Arial" w:hAnsi="Arial" w:eastAsia="Arial" w:cs="Arial"/>
              </w:rPr>
              <w:t>of</w:t>
            </w:r>
            <w:r w:rsidRPr="00974DFF">
              <w:rPr>
                <w:rFonts w:ascii="Arial" w:hAnsi="Arial" w:eastAsia="Arial" w:cs="Arial"/>
                <w:spacing w:val="-1"/>
              </w:rPr>
              <w:t xml:space="preserve"> </w:t>
            </w:r>
            <w:r w:rsidRPr="00974DFF">
              <w:rPr>
                <w:rFonts w:ascii="Arial" w:hAnsi="Arial" w:eastAsia="Arial" w:cs="Arial"/>
                <w:spacing w:val="-4"/>
              </w:rPr>
              <w:t>More</w:t>
            </w:r>
          </w:p>
          <w:p w:rsidRPr="00974DFF" w:rsidR="00974DFF" w:rsidP="00974DFF" w:rsidRDefault="00974DFF" w14:paraId="39BC8C82" w14:textId="77777777">
            <w:pPr>
              <w:spacing w:line="249" w:lineRule="exact"/>
              <w:ind w:left="107"/>
              <w:rPr>
                <w:rFonts w:ascii="Arial" w:hAnsi="Arial" w:eastAsia="Arial" w:cs="Arial"/>
              </w:rPr>
            </w:pPr>
            <w:r w:rsidRPr="00974DFF">
              <w:rPr>
                <w:rFonts w:ascii="Arial" w:hAnsi="Arial" w:eastAsia="Arial" w:cs="Arial"/>
                <w:spacing w:val="-2"/>
              </w:rPr>
              <w:t>Races</w:t>
            </w:r>
          </w:p>
        </w:tc>
        <w:tc>
          <w:tcPr>
            <w:tcW w:w="449" w:type="dxa"/>
          </w:tcPr>
          <w:p w:rsidRPr="00974DFF" w:rsidR="00974DFF" w:rsidP="00974DFF" w:rsidRDefault="00974DFF" w14:paraId="11671E1D" w14:textId="77777777">
            <w:pPr>
              <w:rPr>
                <w:rFonts w:ascii="Arial" w:hAnsi="Arial" w:eastAsia="Arial" w:cs="Arial"/>
              </w:rPr>
            </w:pPr>
          </w:p>
        </w:tc>
        <w:tc>
          <w:tcPr>
            <w:tcW w:w="540" w:type="dxa"/>
          </w:tcPr>
          <w:p w:rsidRPr="00974DFF" w:rsidR="00974DFF" w:rsidP="00974DFF" w:rsidRDefault="00974DFF" w14:paraId="3BFAEB91" w14:textId="77777777">
            <w:pPr>
              <w:rPr>
                <w:rFonts w:ascii="Arial" w:hAnsi="Arial" w:eastAsia="Arial" w:cs="Arial"/>
              </w:rPr>
            </w:pPr>
          </w:p>
        </w:tc>
        <w:tc>
          <w:tcPr>
            <w:tcW w:w="1440" w:type="dxa"/>
          </w:tcPr>
          <w:p w:rsidRPr="00974DFF" w:rsidR="00974DFF" w:rsidP="00974DFF" w:rsidRDefault="00974DFF" w14:paraId="242BF9E3" w14:textId="77777777">
            <w:pPr>
              <w:rPr>
                <w:rFonts w:ascii="Arial" w:hAnsi="Arial" w:eastAsia="Arial" w:cs="Arial"/>
              </w:rPr>
            </w:pPr>
          </w:p>
        </w:tc>
        <w:tc>
          <w:tcPr>
            <w:tcW w:w="451" w:type="dxa"/>
          </w:tcPr>
          <w:p w:rsidRPr="00974DFF" w:rsidR="00974DFF" w:rsidP="00974DFF" w:rsidRDefault="00974DFF" w14:paraId="461E35A2" w14:textId="77777777">
            <w:pPr>
              <w:rPr>
                <w:rFonts w:ascii="Arial" w:hAnsi="Arial" w:eastAsia="Arial" w:cs="Arial"/>
              </w:rPr>
            </w:pPr>
          </w:p>
        </w:tc>
        <w:tc>
          <w:tcPr>
            <w:tcW w:w="1169" w:type="dxa"/>
          </w:tcPr>
          <w:p w:rsidRPr="00974DFF" w:rsidR="00974DFF" w:rsidP="00974DFF" w:rsidRDefault="00974DFF" w14:paraId="0FFC5C39" w14:textId="77777777">
            <w:pPr>
              <w:rPr>
                <w:rFonts w:ascii="Arial" w:hAnsi="Arial" w:eastAsia="Arial" w:cs="Arial"/>
              </w:rPr>
            </w:pPr>
          </w:p>
        </w:tc>
        <w:tc>
          <w:tcPr>
            <w:tcW w:w="1531" w:type="dxa"/>
          </w:tcPr>
          <w:p w:rsidRPr="00974DFF" w:rsidR="00974DFF" w:rsidP="00974DFF" w:rsidRDefault="00974DFF" w14:paraId="5F6ABE69" w14:textId="77777777">
            <w:pPr>
              <w:rPr>
                <w:rFonts w:ascii="Arial" w:hAnsi="Arial" w:eastAsia="Arial" w:cs="Arial"/>
              </w:rPr>
            </w:pPr>
          </w:p>
        </w:tc>
        <w:tc>
          <w:tcPr>
            <w:tcW w:w="900" w:type="dxa"/>
          </w:tcPr>
          <w:p w:rsidRPr="00974DFF" w:rsidR="00974DFF" w:rsidP="00974DFF" w:rsidRDefault="00974DFF" w14:paraId="1D17BBD5" w14:textId="77777777">
            <w:pPr>
              <w:rPr>
                <w:rFonts w:ascii="Arial" w:hAnsi="Arial" w:eastAsia="Arial" w:cs="Arial"/>
              </w:rPr>
            </w:pPr>
          </w:p>
        </w:tc>
        <w:tc>
          <w:tcPr>
            <w:tcW w:w="1349" w:type="dxa"/>
          </w:tcPr>
          <w:p w:rsidRPr="00974DFF" w:rsidR="00974DFF" w:rsidP="00974DFF" w:rsidRDefault="00974DFF" w14:paraId="328D8D42" w14:textId="77777777">
            <w:pPr>
              <w:rPr>
                <w:rFonts w:ascii="Arial" w:hAnsi="Arial" w:eastAsia="Arial" w:cs="Arial"/>
              </w:rPr>
            </w:pPr>
            <w:r w:rsidRPr="00974DFF">
              <w:rPr>
                <w:rFonts w:ascii="Arial" w:hAnsi="Arial" w:eastAsia="Arial" w:cs="Arial"/>
              </w:rPr>
              <w:t>1</w:t>
            </w:r>
          </w:p>
        </w:tc>
      </w:tr>
      <w:tr w:rsidRPr="00974DFF" w:rsidR="00974DFF" w:rsidTr="00974DFF" w14:paraId="411FAB45" w14:textId="77777777">
        <w:trPr>
          <w:trHeight w:val="268"/>
        </w:trPr>
        <w:tc>
          <w:tcPr>
            <w:tcW w:w="1654" w:type="dxa"/>
          </w:tcPr>
          <w:p w:rsidRPr="00974DFF" w:rsidR="00974DFF" w:rsidP="00974DFF" w:rsidRDefault="00974DFF" w14:paraId="33E54DB3" w14:textId="77777777">
            <w:pPr>
              <w:spacing w:line="248" w:lineRule="exact"/>
              <w:ind w:left="107"/>
              <w:rPr>
                <w:rFonts w:ascii="Arial" w:hAnsi="Arial" w:eastAsia="Arial" w:cs="Arial"/>
              </w:rPr>
            </w:pPr>
            <w:r w:rsidRPr="00974DFF">
              <w:rPr>
                <w:rFonts w:ascii="Arial" w:hAnsi="Arial" w:eastAsia="Arial" w:cs="Arial"/>
                <w:spacing w:val="-2"/>
              </w:rPr>
              <w:t>Female</w:t>
            </w:r>
          </w:p>
        </w:tc>
        <w:tc>
          <w:tcPr>
            <w:tcW w:w="449" w:type="dxa"/>
          </w:tcPr>
          <w:p w:rsidRPr="00974DFF" w:rsidR="00974DFF" w:rsidP="00974DFF" w:rsidRDefault="00974DFF" w14:paraId="7EE29754" w14:textId="77777777">
            <w:pPr>
              <w:rPr>
                <w:rFonts w:ascii="Arial" w:hAnsi="Arial" w:eastAsia="Arial" w:cs="Arial"/>
              </w:rPr>
            </w:pPr>
          </w:p>
        </w:tc>
        <w:tc>
          <w:tcPr>
            <w:tcW w:w="540" w:type="dxa"/>
          </w:tcPr>
          <w:p w:rsidRPr="00974DFF" w:rsidR="00974DFF" w:rsidP="00974DFF" w:rsidRDefault="00974DFF" w14:paraId="55D46069" w14:textId="77777777">
            <w:pPr>
              <w:rPr>
                <w:rFonts w:ascii="Arial" w:hAnsi="Arial" w:eastAsia="Arial" w:cs="Arial"/>
              </w:rPr>
            </w:pPr>
          </w:p>
        </w:tc>
        <w:tc>
          <w:tcPr>
            <w:tcW w:w="1440" w:type="dxa"/>
          </w:tcPr>
          <w:p w:rsidRPr="00974DFF" w:rsidR="00974DFF" w:rsidP="00974DFF" w:rsidRDefault="00974DFF" w14:paraId="4F836F64" w14:textId="77777777">
            <w:pPr>
              <w:rPr>
                <w:rFonts w:ascii="Arial" w:hAnsi="Arial" w:eastAsia="Arial" w:cs="Arial"/>
              </w:rPr>
            </w:pPr>
          </w:p>
        </w:tc>
        <w:tc>
          <w:tcPr>
            <w:tcW w:w="451" w:type="dxa"/>
          </w:tcPr>
          <w:p w:rsidRPr="00974DFF" w:rsidR="00974DFF" w:rsidP="00974DFF" w:rsidRDefault="00974DFF" w14:paraId="0055219B" w14:textId="77777777">
            <w:pPr>
              <w:rPr>
                <w:rFonts w:ascii="Arial" w:hAnsi="Arial" w:eastAsia="Arial" w:cs="Arial"/>
              </w:rPr>
            </w:pPr>
          </w:p>
        </w:tc>
        <w:tc>
          <w:tcPr>
            <w:tcW w:w="1169" w:type="dxa"/>
          </w:tcPr>
          <w:p w:rsidRPr="00974DFF" w:rsidR="00974DFF" w:rsidP="00974DFF" w:rsidRDefault="00974DFF" w14:paraId="5CF6D55A" w14:textId="77777777">
            <w:pPr>
              <w:rPr>
                <w:rFonts w:ascii="Arial" w:hAnsi="Arial" w:eastAsia="Arial" w:cs="Arial"/>
              </w:rPr>
            </w:pPr>
          </w:p>
        </w:tc>
        <w:tc>
          <w:tcPr>
            <w:tcW w:w="1531" w:type="dxa"/>
          </w:tcPr>
          <w:p w:rsidRPr="00974DFF" w:rsidR="00974DFF" w:rsidP="00974DFF" w:rsidRDefault="00974DFF" w14:paraId="0463D7AF" w14:textId="77777777">
            <w:pPr>
              <w:rPr>
                <w:rFonts w:ascii="Arial" w:hAnsi="Arial" w:eastAsia="Arial" w:cs="Arial"/>
              </w:rPr>
            </w:pPr>
          </w:p>
        </w:tc>
        <w:tc>
          <w:tcPr>
            <w:tcW w:w="900" w:type="dxa"/>
          </w:tcPr>
          <w:p w:rsidRPr="00974DFF" w:rsidR="00974DFF" w:rsidP="00974DFF" w:rsidRDefault="00974DFF" w14:paraId="05560B5A" w14:textId="77777777">
            <w:pPr>
              <w:rPr>
                <w:rFonts w:ascii="Arial" w:hAnsi="Arial" w:eastAsia="Arial" w:cs="Arial"/>
              </w:rPr>
            </w:pPr>
          </w:p>
        </w:tc>
        <w:tc>
          <w:tcPr>
            <w:tcW w:w="1349" w:type="dxa"/>
          </w:tcPr>
          <w:p w:rsidRPr="00974DFF" w:rsidR="00974DFF" w:rsidP="00974DFF" w:rsidRDefault="00974DFF" w14:paraId="50FE26B4" w14:textId="77777777">
            <w:pPr>
              <w:spacing w:line="248" w:lineRule="exact"/>
              <w:ind w:left="108"/>
              <w:rPr>
                <w:rFonts w:ascii="Arial" w:hAnsi="Arial" w:eastAsia="Arial" w:cs="Arial"/>
              </w:rPr>
            </w:pPr>
          </w:p>
        </w:tc>
      </w:tr>
      <w:tr w:rsidRPr="00974DFF" w:rsidR="00974DFF" w:rsidTr="00974DFF" w14:paraId="7C93208B" w14:textId="77777777">
        <w:trPr>
          <w:trHeight w:val="268"/>
        </w:trPr>
        <w:tc>
          <w:tcPr>
            <w:tcW w:w="9483" w:type="dxa"/>
            <w:gridSpan w:val="9"/>
          </w:tcPr>
          <w:p w:rsidRPr="00974DFF" w:rsidR="00974DFF" w:rsidP="00974DFF" w:rsidRDefault="00974DFF" w14:paraId="76FA54C6" w14:textId="77777777">
            <w:pPr>
              <w:spacing w:line="248" w:lineRule="exact"/>
              <w:ind w:left="1065"/>
              <w:rPr>
                <w:rFonts w:ascii="Arial" w:hAnsi="Arial" w:eastAsia="Arial" w:cs="Arial"/>
              </w:rPr>
            </w:pPr>
            <w:r w:rsidRPr="00974DFF">
              <w:rPr>
                <w:rFonts w:ascii="Arial" w:hAnsi="Arial" w:eastAsia="Arial" w:cs="Arial"/>
              </w:rPr>
              <w:t>AS=Administrative</w:t>
            </w:r>
            <w:r w:rsidRPr="00974DFF">
              <w:rPr>
                <w:rFonts w:ascii="Arial" w:hAnsi="Arial" w:eastAsia="Arial" w:cs="Arial"/>
                <w:spacing w:val="-12"/>
              </w:rPr>
              <w:t xml:space="preserve"> </w:t>
            </w:r>
            <w:r w:rsidRPr="00974DFF">
              <w:rPr>
                <w:rFonts w:ascii="Arial" w:hAnsi="Arial" w:eastAsia="Arial" w:cs="Arial"/>
              </w:rPr>
              <w:t>Support;</w:t>
            </w:r>
            <w:r w:rsidRPr="00974DFF">
              <w:rPr>
                <w:rFonts w:ascii="Arial" w:hAnsi="Arial" w:eastAsia="Arial" w:cs="Arial"/>
                <w:spacing w:val="-7"/>
              </w:rPr>
              <w:t xml:space="preserve"> </w:t>
            </w:r>
            <w:r w:rsidRPr="00974DFF">
              <w:rPr>
                <w:rFonts w:ascii="Arial" w:hAnsi="Arial" w:eastAsia="Arial" w:cs="Arial"/>
              </w:rPr>
              <w:t>OA=Officials</w:t>
            </w:r>
            <w:r w:rsidRPr="00974DFF">
              <w:rPr>
                <w:rFonts w:ascii="Arial" w:hAnsi="Arial" w:eastAsia="Arial" w:cs="Arial"/>
                <w:spacing w:val="-10"/>
              </w:rPr>
              <w:t xml:space="preserve"> </w:t>
            </w:r>
            <w:r w:rsidRPr="00974DFF">
              <w:rPr>
                <w:rFonts w:ascii="Arial" w:hAnsi="Arial" w:eastAsia="Arial" w:cs="Arial"/>
              </w:rPr>
              <w:t>&amp;</w:t>
            </w:r>
            <w:r w:rsidRPr="00974DFF">
              <w:rPr>
                <w:rFonts w:ascii="Arial" w:hAnsi="Arial" w:eastAsia="Arial" w:cs="Arial"/>
                <w:spacing w:val="-7"/>
              </w:rPr>
              <w:t xml:space="preserve"> </w:t>
            </w:r>
            <w:r w:rsidRPr="00974DFF">
              <w:rPr>
                <w:rFonts w:ascii="Arial" w:hAnsi="Arial" w:eastAsia="Arial" w:cs="Arial"/>
              </w:rPr>
              <w:t>Administrators;</w:t>
            </w:r>
            <w:r w:rsidRPr="00974DFF">
              <w:rPr>
                <w:rFonts w:ascii="Arial" w:hAnsi="Arial" w:eastAsia="Arial" w:cs="Arial"/>
                <w:spacing w:val="-8"/>
              </w:rPr>
              <w:t xml:space="preserve"> </w:t>
            </w:r>
            <w:r w:rsidRPr="00974DFF">
              <w:rPr>
                <w:rFonts w:ascii="Arial" w:hAnsi="Arial" w:eastAsia="Arial" w:cs="Arial"/>
                <w:spacing w:val="-2"/>
              </w:rPr>
              <w:t>PP=Paraprofessionals</w:t>
            </w:r>
          </w:p>
        </w:tc>
      </w:tr>
    </w:tbl>
    <w:p w:rsidRPr="00974DFF" w:rsidR="00974DFF" w:rsidP="00974DFF" w:rsidRDefault="00974DFF" w14:paraId="2D71BC7A" w14:textId="77777777">
      <w:pPr>
        <w:tabs>
          <w:tab w:val="left" w:pos="1441"/>
        </w:tabs>
        <w:spacing w:line="259" w:lineRule="auto"/>
        <w:ind w:right="1726"/>
        <w:rPr>
          <w:rFonts w:ascii="Arial" w:hAnsi="Arial" w:cs="Arial"/>
        </w:rPr>
      </w:pPr>
    </w:p>
    <w:p w:rsidRPr="00642294" w:rsidR="0012698B" w:rsidP="0012698B" w:rsidRDefault="0012698B" w14:paraId="0D531876" w14:textId="204A0DB8">
      <w:pPr>
        <w:pStyle w:val="BodyText"/>
        <w:ind w:left="719" w:right="1445"/>
        <w:rPr>
          <w:rFonts w:ascii="Arial" w:hAnsi="Arial" w:cs="Arial"/>
        </w:rPr>
      </w:pPr>
      <w:r w:rsidRPr="00642294">
        <w:rPr>
          <w:rFonts w:ascii="Arial" w:hAnsi="Arial" w:cs="Arial"/>
        </w:rPr>
        <w:t xml:space="preserve">During the four-year plan period, the PAO will continue to use their previously developed strategies for recruiting and retaining a diverse staff who reflect the community they serve. To expand their recruiting efforts, they are partnering with the University of Washington, Seattle University, and Gonzaga law schools to develop and build relationships with law students. This includes sending members of their Equity Action Groups to talk to law students of color regarding a career in prosecution. The PAO will also continue to send their job announcements to the Washington Regional Minority Bar Association and the Washington Bar Association </w:t>
      </w:r>
      <w:r w:rsidR="00547BB0">
        <w:rPr>
          <w:rFonts w:ascii="Arial" w:hAnsi="Arial" w:cs="Arial"/>
        </w:rPr>
        <w:t>d</w:t>
      </w:r>
      <w:r w:rsidRPr="00642294">
        <w:rPr>
          <w:rFonts w:ascii="Arial" w:hAnsi="Arial" w:cs="Arial"/>
        </w:rPr>
        <w:t xml:space="preserve">iversity list serves. They will continue to attend the National Black Prosecutor’s Association conference, which includes a job fair. And they plan to attend the Southeastern Minority Job fair and the Equal Justice Works Career Fair and Conference, which is the largest national public-interest legal career fair.  </w:t>
      </w:r>
    </w:p>
    <w:p w:rsidRPr="00642294" w:rsidR="0012698B" w:rsidP="0012698B" w:rsidRDefault="0012698B" w14:paraId="47DE18D8" w14:textId="77777777">
      <w:pPr>
        <w:pStyle w:val="BodyText"/>
        <w:ind w:left="719" w:right="1445"/>
        <w:rPr>
          <w:rFonts w:ascii="Arial" w:hAnsi="Arial" w:cs="Arial"/>
        </w:rPr>
      </w:pPr>
    </w:p>
    <w:p w:rsidRPr="00642294" w:rsidR="0012698B" w:rsidP="0012698B" w:rsidRDefault="0012698B" w14:paraId="2E6BF63A" w14:textId="77777777">
      <w:pPr>
        <w:pStyle w:val="BodyText"/>
        <w:ind w:left="719" w:right="1445"/>
        <w:rPr>
          <w:rFonts w:ascii="Arial" w:hAnsi="Arial" w:cs="Arial"/>
          <w:i/>
        </w:rPr>
      </w:pPr>
      <w:r w:rsidRPr="00642294">
        <w:rPr>
          <w:rFonts w:ascii="Arial" w:hAnsi="Arial" w:cs="Arial"/>
        </w:rPr>
        <w:t>For their professional administrative staff, they have and will continue to reduce barriers that preclude groups from applying. A good example is that they no longer require a master’s degree in social work for victim advocate recruitments. As a result, they have received more applicants of color. They are and will continue to advertise on social media—Facebook, LinkedIn, and Twitter. The PAO is also considering attending more job fairs where they can recruit more diverse applicants for their professional administrative staff positions.</w:t>
      </w:r>
    </w:p>
    <w:p w:rsidRPr="00AB7F72" w:rsidR="00AB7F72" w:rsidP="00AB7F72" w:rsidRDefault="00AB7F72" w14:paraId="26CE4845" w14:textId="77777777">
      <w:pPr>
        <w:spacing w:before="41"/>
        <w:rPr>
          <w:sz w:val="24"/>
          <w:szCs w:val="24"/>
        </w:rPr>
      </w:pPr>
    </w:p>
    <w:p w:rsidRPr="00C16E06" w:rsidR="00AB7F72" w:rsidP="00AB7F72" w:rsidRDefault="00AB7F72" w14:paraId="52B737DC" w14:textId="4F19B7F4">
      <w:pPr>
        <w:pStyle w:val="ListParagraph"/>
        <w:numPr>
          <w:ilvl w:val="0"/>
          <w:numId w:val="7"/>
        </w:numPr>
        <w:tabs>
          <w:tab w:val="left" w:pos="1439"/>
        </w:tabs>
        <w:outlineLvl w:val="1"/>
        <w:rPr>
          <w:rFonts w:ascii="Arial" w:hAnsi="Arial" w:eastAsia="Arial" w:cs="Arial"/>
          <w:b/>
          <w:bCs/>
          <w:color w:val="002060"/>
          <w:sz w:val="24"/>
          <w:szCs w:val="24"/>
        </w:rPr>
      </w:pPr>
      <w:bookmarkStart w:name="F._Previous_Plan—2018-21—Overview" w:id="120"/>
      <w:bookmarkStart w:name="_bookmark49" w:id="121"/>
      <w:bookmarkStart w:name="_Toc226038914" w:id="122"/>
      <w:bookmarkStart w:name="_Toc1615465423" w:id="123"/>
      <w:bookmarkEnd w:id="120"/>
      <w:bookmarkEnd w:id="121"/>
      <w:r w:rsidRPr="00C16E06">
        <w:rPr>
          <w:rFonts w:ascii="Arial" w:hAnsi="Arial" w:eastAsia="Arial" w:cs="Arial"/>
          <w:b/>
          <w:bCs/>
          <w:color w:val="002060"/>
          <w:sz w:val="24"/>
          <w:szCs w:val="24"/>
        </w:rPr>
        <w:t>Previous</w:t>
      </w:r>
      <w:r w:rsidRPr="00C16E06">
        <w:rPr>
          <w:rFonts w:ascii="Arial" w:hAnsi="Arial" w:eastAsia="Arial" w:cs="Arial"/>
          <w:b/>
          <w:bCs/>
          <w:color w:val="002060"/>
          <w:spacing w:val="-8"/>
          <w:sz w:val="24"/>
          <w:szCs w:val="24"/>
        </w:rPr>
        <w:t xml:space="preserve"> </w:t>
      </w:r>
      <w:r w:rsidRPr="00C16E06">
        <w:rPr>
          <w:rFonts w:ascii="Arial" w:hAnsi="Arial" w:eastAsia="Arial" w:cs="Arial"/>
          <w:b/>
          <w:bCs/>
          <w:color w:val="002060"/>
          <w:sz w:val="24"/>
          <w:szCs w:val="24"/>
        </w:rPr>
        <w:t>Plan—2022-2025—</w:t>
      </w:r>
      <w:r w:rsidRPr="00C16E06">
        <w:rPr>
          <w:rFonts w:ascii="Arial" w:hAnsi="Arial" w:eastAsia="Arial" w:cs="Arial"/>
          <w:b/>
          <w:bCs/>
          <w:color w:val="002060"/>
          <w:spacing w:val="-2"/>
          <w:sz w:val="24"/>
          <w:szCs w:val="24"/>
        </w:rPr>
        <w:t>Overview</w:t>
      </w:r>
      <w:bookmarkEnd w:id="122"/>
      <w:bookmarkEnd w:id="123"/>
    </w:p>
    <w:p w:rsidRPr="00AB7F72" w:rsidR="00AB7F72" w:rsidP="00AB7F72" w:rsidRDefault="00AB7F72" w14:paraId="59E6E6FC" w14:textId="77777777">
      <w:pPr>
        <w:rPr>
          <w:b/>
          <w:sz w:val="24"/>
        </w:rPr>
      </w:pPr>
    </w:p>
    <w:p w:rsidR="00AB7F72" w:rsidP="00AB7F72" w:rsidRDefault="00AB7F72" w14:paraId="0A383940" w14:textId="77777777">
      <w:pPr>
        <w:ind w:left="719" w:right="1445"/>
        <w:rPr>
          <w:rFonts w:ascii="Arial" w:hAnsi="Arial" w:cs="Arial"/>
          <w:spacing w:val="-2"/>
        </w:rPr>
      </w:pPr>
      <w:r w:rsidRPr="00AB7F72">
        <w:rPr>
          <w:rFonts w:ascii="Arial" w:hAnsi="Arial" w:cs="Arial"/>
        </w:rPr>
        <w:t>This</w:t>
      </w:r>
      <w:r w:rsidRPr="00AB7F72">
        <w:rPr>
          <w:rFonts w:ascii="Arial" w:hAnsi="Arial" w:cs="Arial"/>
          <w:spacing w:val="-3"/>
        </w:rPr>
        <w:t xml:space="preserve"> </w:t>
      </w:r>
      <w:r w:rsidRPr="00AB7F72">
        <w:rPr>
          <w:rFonts w:ascii="Arial" w:hAnsi="Arial" w:cs="Arial"/>
        </w:rPr>
        <w:t>section</w:t>
      </w:r>
      <w:r w:rsidRPr="00AB7F72">
        <w:rPr>
          <w:rFonts w:ascii="Arial" w:hAnsi="Arial" w:cs="Arial"/>
          <w:spacing w:val="-4"/>
        </w:rPr>
        <w:t xml:space="preserve"> </w:t>
      </w:r>
      <w:r w:rsidRPr="00AB7F72">
        <w:rPr>
          <w:rFonts w:ascii="Arial" w:hAnsi="Arial" w:cs="Arial"/>
        </w:rPr>
        <w:t>briefly</w:t>
      </w:r>
      <w:r w:rsidRPr="00AB7F72">
        <w:rPr>
          <w:rFonts w:ascii="Arial" w:hAnsi="Arial" w:cs="Arial"/>
          <w:spacing w:val="-2"/>
        </w:rPr>
        <w:t xml:space="preserve"> </w:t>
      </w:r>
      <w:r w:rsidRPr="00AB7F72">
        <w:rPr>
          <w:rFonts w:ascii="Arial" w:hAnsi="Arial" w:cs="Arial"/>
        </w:rPr>
        <w:t>summarizes</w:t>
      </w:r>
      <w:r w:rsidRPr="00AB7F72">
        <w:rPr>
          <w:rFonts w:ascii="Arial" w:hAnsi="Arial" w:cs="Arial"/>
          <w:spacing w:val="-3"/>
        </w:rPr>
        <w:t xml:space="preserve"> </w:t>
      </w:r>
      <w:r w:rsidRPr="00AB7F72">
        <w:rPr>
          <w:rFonts w:ascii="Arial" w:hAnsi="Arial" w:cs="Arial"/>
        </w:rPr>
        <w:t>the</w:t>
      </w:r>
      <w:r w:rsidRPr="00AB7F72">
        <w:rPr>
          <w:rFonts w:ascii="Arial" w:hAnsi="Arial" w:cs="Arial"/>
          <w:spacing w:val="-2"/>
        </w:rPr>
        <w:t xml:space="preserve"> </w:t>
      </w:r>
      <w:r w:rsidRPr="00AB7F72">
        <w:rPr>
          <w:rFonts w:ascii="Arial" w:hAnsi="Arial" w:cs="Arial"/>
        </w:rPr>
        <w:t>previous</w:t>
      </w:r>
      <w:r w:rsidRPr="00AB7F72">
        <w:rPr>
          <w:rFonts w:ascii="Arial" w:hAnsi="Arial" w:cs="Arial"/>
          <w:spacing w:val="-3"/>
        </w:rPr>
        <w:t xml:space="preserve"> </w:t>
      </w:r>
      <w:r w:rsidRPr="00AB7F72">
        <w:rPr>
          <w:rFonts w:ascii="Arial" w:hAnsi="Arial" w:cs="Arial"/>
        </w:rPr>
        <w:t>(2022-2025)</w:t>
      </w:r>
      <w:r w:rsidRPr="00AB7F72">
        <w:rPr>
          <w:rFonts w:ascii="Arial" w:hAnsi="Arial" w:cs="Arial"/>
          <w:spacing w:val="-5"/>
        </w:rPr>
        <w:t xml:space="preserve"> </w:t>
      </w:r>
      <w:r w:rsidRPr="00AB7F72">
        <w:rPr>
          <w:rFonts w:ascii="Arial" w:hAnsi="Arial" w:cs="Arial"/>
        </w:rPr>
        <w:t>EEO/AA</w:t>
      </w:r>
      <w:r w:rsidRPr="00AB7F72">
        <w:rPr>
          <w:rFonts w:ascii="Arial" w:hAnsi="Arial" w:cs="Arial"/>
          <w:spacing w:val="-6"/>
        </w:rPr>
        <w:t xml:space="preserve"> </w:t>
      </w:r>
      <w:r w:rsidRPr="00AB7F72">
        <w:rPr>
          <w:rFonts w:ascii="Arial" w:hAnsi="Arial" w:cs="Arial"/>
        </w:rPr>
        <w:t>Plan.</w:t>
      </w:r>
      <w:r w:rsidRPr="00AB7F72">
        <w:rPr>
          <w:rFonts w:ascii="Arial" w:hAnsi="Arial" w:cs="Arial"/>
          <w:spacing w:val="-3"/>
        </w:rPr>
        <w:t xml:space="preserve"> </w:t>
      </w:r>
      <w:r w:rsidRPr="00AB7F72">
        <w:rPr>
          <w:rFonts w:ascii="Arial" w:hAnsi="Arial" w:cs="Arial"/>
        </w:rPr>
        <w:t>This</w:t>
      </w:r>
      <w:r w:rsidRPr="00AB7F72">
        <w:rPr>
          <w:rFonts w:ascii="Arial" w:hAnsi="Arial" w:cs="Arial"/>
          <w:spacing w:val="-3"/>
        </w:rPr>
        <w:t xml:space="preserve"> </w:t>
      </w:r>
      <w:r w:rsidRPr="00AB7F72">
        <w:rPr>
          <w:rFonts w:ascii="Arial" w:hAnsi="Arial" w:cs="Arial"/>
        </w:rPr>
        <w:t>summary</w:t>
      </w:r>
      <w:r w:rsidRPr="00AB7F72">
        <w:rPr>
          <w:rFonts w:ascii="Arial" w:hAnsi="Arial" w:cs="Arial"/>
          <w:spacing w:val="-4"/>
        </w:rPr>
        <w:t xml:space="preserve"> </w:t>
      </w:r>
      <w:r w:rsidRPr="00AB7F72">
        <w:rPr>
          <w:rFonts w:ascii="Arial" w:hAnsi="Arial" w:cs="Arial"/>
        </w:rPr>
        <w:t>includes</w:t>
      </w:r>
      <w:r w:rsidRPr="00AB7F72">
        <w:rPr>
          <w:rFonts w:ascii="Arial" w:hAnsi="Arial" w:cs="Arial"/>
          <w:spacing w:val="-3"/>
        </w:rPr>
        <w:t xml:space="preserve"> </w:t>
      </w:r>
      <w:r w:rsidRPr="00AB7F72">
        <w:rPr>
          <w:rFonts w:ascii="Arial" w:hAnsi="Arial" w:cs="Arial"/>
        </w:rPr>
        <w:t xml:space="preserve">previous plan goals, a summary of activities that helped departments achieve goals, as well as a few featured </w:t>
      </w:r>
      <w:r w:rsidRPr="00AB7F72">
        <w:rPr>
          <w:rFonts w:ascii="Arial" w:hAnsi="Arial" w:cs="Arial"/>
          <w:spacing w:val="-2"/>
        </w:rPr>
        <w:t>accomplishments.</w:t>
      </w:r>
    </w:p>
    <w:p w:rsidRPr="007F3531" w:rsidR="004B3057" w:rsidP="004B3057" w:rsidRDefault="004B3057" w14:paraId="544C26C1" w14:textId="77777777">
      <w:pPr>
        <w:pStyle w:val="BodyText"/>
        <w:spacing w:before="4"/>
        <w:rPr>
          <w:rFonts w:ascii="Arial" w:hAnsi="Arial" w:cs="Arial"/>
        </w:rPr>
      </w:pPr>
    </w:p>
    <w:p w:rsidRPr="00F57521" w:rsidR="004B3057" w:rsidP="004B3057" w:rsidRDefault="004B3057" w14:paraId="08778D10" w14:textId="77777777">
      <w:pPr>
        <w:pStyle w:val="BodyText"/>
        <w:ind w:left="719" w:right="1482"/>
        <w:rPr>
          <w:rFonts w:ascii="Arial" w:hAnsi="Arial" w:cs="Arial"/>
          <w:b/>
          <w:bCs/>
        </w:rPr>
      </w:pPr>
      <w:r w:rsidRPr="00F57521">
        <w:rPr>
          <w:rFonts w:ascii="Arial" w:hAnsi="Arial" w:cs="Arial"/>
          <w:b/>
          <w:bCs/>
        </w:rPr>
        <w:t xml:space="preserve">Previous Plan Goals </w:t>
      </w:r>
    </w:p>
    <w:p w:rsidR="004B3057" w:rsidP="004B3057" w:rsidRDefault="004B3057" w14:paraId="6D6B5535" w14:textId="77777777">
      <w:pPr>
        <w:pStyle w:val="BodyText"/>
        <w:ind w:left="719" w:right="1482"/>
        <w:rPr>
          <w:rFonts w:ascii="Arial" w:hAnsi="Arial" w:cs="Arial"/>
        </w:rPr>
      </w:pPr>
    </w:p>
    <w:p w:rsidR="004B3057" w:rsidP="004B3057" w:rsidRDefault="004B3057" w14:paraId="49B0CD83" w14:textId="4D19C950">
      <w:pPr>
        <w:pStyle w:val="BodyText"/>
        <w:ind w:left="719" w:right="1482"/>
        <w:rPr>
          <w:rFonts w:ascii="Arial" w:hAnsi="Arial" w:cs="Arial"/>
        </w:rPr>
      </w:pPr>
      <w:r w:rsidRPr="007F3531">
        <w:rPr>
          <w:rFonts w:ascii="Arial" w:hAnsi="Arial" w:cs="Arial"/>
        </w:rPr>
        <w:t>Data</w:t>
      </w:r>
      <w:r w:rsidRPr="007F3531">
        <w:rPr>
          <w:rFonts w:ascii="Arial" w:hAnsi="Arial" w:cs="Arial"/>
          <w:spacing w:val="-1"/>
        </w:rPr>
        <w:t xml:space="preserve"> </w:t>
      </w:r>
      <w:r w:rsidRPr="007F3531">
        <w:rPr>
          <w:rFonts w:ascii="Arial" w:hAnsi="Arial" w:cs="Arial"/>
        </w:rPr>
        <w:t>analysis</w:t>
      </w:r>
      <w:r w:rsidRPr="007F3531">
        <w:rPr>
          <w:rFonts w:ascii="Arial" w:hAnsi="Arial" w:cs="Arial"/>
          <w:spacing w:val="-3"/>
        </w:rPr>
        <w:t xml:space="preserve"> </w:t>
      </w:r>
      <w:r w:rsidRPr="007F3531">
        <w:rPr>
          <w:rFonts w:ascii="Arial" w:hAnsi="Arial" w:cs="Arial"/>
        </w:rPr>
        <w:t>of</w:t>
      </w:r>
      <w:r w:rsidRPr="007F3531">
        <w:rPr>
          <w:rFonts w:ascii="Arial" w:hAnsi="Arial" w:cs="Arial"/>
          <w:spacing w:val="-3"/>
        </w:rPr>
        <w:t xml:space="preserve"> </w:t>
      </w:r>
      <w:r w:rsidRPr="007F3531">
        <w:rPr>
          <w:rFonts w:ascii="Arial" w:hAnsi="Arial" w:cs="Arial"/>
        </w:rPr>
        <w:t>the previous</w:t>
      </w:r>
      <w:r w:rsidRPr="007F3531">
        <w:rPr>
          <w:rFonts w:ascii="Arial" w:hAnsi="Arial" w:cs="Arial"/>
          <w:spacing w:val="-1"/>
        </w:rPr>
        <w:t xml:space="preserve"> </w:t>
      </w:r>
      <w:r w:rsidRPr="007F3531">
        <w:rPr>
          <w:rFonts w:ascii="Arial" w:hAnsi="Arial" w:cs="Arial"/>
        </w:rPr>
        <w:t>plan</w:t>
      </w:r>
      <w:r w:rsidRPr="007F3531">
        <w:rPr>
          <w:rFonts w:ascii="Arial" w:hAnsi="Arial" w:cs="Arial"/>
          <w:spacing w:val="-1"/>
        </w:rPr>
        <w:t xml:space="preserve"> </w:t>
      </w:r>
      <w:r w:rsidRPr="007F3531">
        <w:rPr>
          <w:rFonts w:ascii="Arial" w:hAnsi="Arial" w:cs="Arial"/>
        </w:rPr>
        <w:t>showed</w:t>
      </w:r>
      <w:r w:rsidRPr="007F3531">
        <w:rPr>
          <w:rFonts w:ascii="Arial" w:hAnsi="Arial" w:cs="Arial"/>
          <w:spacing w:val="-2"/>
        </w:rPr>
        <w:t xml:space="preserve"> </w:t>
      </w:r>
      <w:r w:rsidRPr="007F3531">
        <w:rPr>
          <w:rFonts w:ascii="Arial" w:hAnsi="Arial" w:cs="Arial"/>
        </w:rPr>
        <w:t>that</w:t>
      </w:r>
      <w:r w:rsidRPr="007F3531">
        <w:rPr>
          <w:rFonts w:ascii="Arial" w:hAnsi="Arial" w:cs="Arial"/>
          <w:spacing w:val="-3"/>
        </w:rPr>
        <w:t xml:space="preserve"> </w:t>
      </w:r>
      <w:r w:rsidRPr="007F3531">
        <w:rPr>
          <w:rFonts w:ascii="Arial" w:hAnsi="Arial" w:cs="Arial"/>
        </w:rPr>
        <w:t>out</w:t>
      </w:r>
      <w:r w:rsidRPr="007F3531">
        <w:rPr>
          <w:rFonts w:ascii="Arial" w:hAnsi="Arial" w:cs="Arial"/>
          <w:spacing w:val="-3"/>
        </w:rPr>
        <w:t xml:space="preserve"> </w:t>
      </w:r>
      <w:r w:rsidRPr="007F3531">
        <w:rPr>
          <w:rFonts w:ascii="Arial" w:hAnsi="Arial" w:cs="Arial"/>
        </w:rPr>
        <w:t>of</w:t>
      </w:r>
      <w:r w:rsidRPr="007F3531">
        <w:rPr>
          <w:rFonts w:ascii="Arial" w:hAnsi="Arial" w:cs="Arial"/>
          <w:spacing w:val="-6"/>
        </w:rPr>
        <w:t xml:space="preserve"> </w:t>
      </w:r>
      <w:r w:rsidRPr="007F3531">
        <w:rPr>
          <w:rFonts w:ascii="Arial" w:hAnsi="Arial" w:cs="Arial"/>
        </w:rPr>
        <w:t>the</w:t>
      </w:r>
      <w:r w:rsidR="002158A4">
        <w:rPr>
          <w:rFonts w:ascii="Arial" w:hAnsi="Arial" w:cs="Arial"/>
        </w:rPr>
        <w:t xml:space="preserve"> </w:t>
      </w:r>
      <w:r>
        <w:rPr>
          <w:rFonts w:ascii="Arial" w:hAnsi="Arial" w:cs="Arial"/>
        </w:rPr>
        <w:t>840</w:t>
      </w:r>
      <w:r w:rsidRPr="007F3531">
        <w:rPr>
          <w:rFonts w:ascii="Arial" w:hAnsi="Arial" w:cs="Arial"/>
          <w:spacing w:val="-2"/>
        </w:rPr>
        <w:t xml:space="preserve"> </w:t>
      </w:r>
      <w:r w:rsidRPr="007F3531">
        <w:rPr>
          <w:rFonts w:ascii="Arial" w:hAnsi="Arial" w:cs="Arial"/>
        </w:rPr>
        <w:t>defined</w:t>
      </w:r>
      <w:r w:rsidRPr="007F3531">
        <w:rPr>
          <w:rFonts w:ascii="Arial" w:hAnsi="Arial" w:cs="Arial"/>
          <w:spacing w:val="-2"/>
        </w:rPr>
        <w:t xml:space="preserve"> </w:t>
      </w:r>
      <w:r w:rsidRPr="007F3531">
        <w:rPr>
          <w:rFonts w:ascii="Arial" w:hAnsi="Arial" w:cs="Arial"/>
        </w:rPr>
        <w:t>goal</w:t>
      </w:r>
      <w:r w:rsidRPr="007F3531">
        <w:rPr>
          <w:rFonts w:ascii="Arial" w:hAnsi="Arial" w:cs="Arial"/>
          <w:spacing w:val="-1"/>
        </w:rPr>
        <w:t xml:space="preserve"> </w:t>
      </w:r>
      <w:r w:rsidRPr="007F3531">
        <w:rPr>
          <w:rFonts w:ascii="Arial" w:hAnsi="Arial" w:cs="Arial"/>
        </w:rPr>
        <w:t>areas,</w:t>
      </w:r>
      <w:r w:rsidRPr="007F3531">
        <w:rPr>
          <w:rFonts w:ascii="Arial" w:hAnsi="Arial" w:cs="Arial"/>
          <w:spacing w:val="-3"/>
        </w:rPr>
        <w:t xml:space="preserve"> </w:t>
      </w:r>
      <w:r>
        <w:rPr>
          <w:rFonts w:ascii="Arial" w:hAnsi="Arial" w:cs="Arial"/>
        </w:rPr>
        <w:t>86</w:t>
      </w:r>
      <w:r w:rsidRPr="007F3531">
        <w:rPr>
          <w:rFonts w:ascii="Arial" w:hAnsi="Arial" w:cs="Arial"/>
          <w:spacing w:val="-2"/>
        </w:rPr>
        <w:t xml:space="preserve"> </w:t>
      </w:r>
      <w:r w:rsidRPr="007F3531">
        <w:rPr>
          <w:rFonts w:ascii="Arial" w:hAnsi="Arial" w:cs="Arial"/>
        </w:rPr>
        <w:t>percent (</w:t>
      </w:r>
      <w:r>
        <w:rPr>
          <w:rFonts w:ascii="Arial" w:hAnsi="Arial" w:cs="Arial"/>
        </w:rPr>
        <w:t>7</w:t>
      </w:r>
      <w:r w:rsidRPr="007F3531">
        <w:rPr>
          <w:rFonts w:ascii="Arial" w:hAnsi="Arial" w:cs="Arial"/>
        </w:rPr>
        <w:t>2</w:t>
      </w:r>
      <w:r w:rsidR="00AF3043">
        <w:rPr>
          <w:rFonts w:ascii="Arial" w:hAnsi="Arial" w:cs="Arial"/>
        </w:rPr>
        <w:t>2</w:t>
      </w:r>
      <w:r w:rsidRPr="007F3531">
        <w:rPr>
          <w:rFonts w:ascii="Arial" w:hAnsi="Arial" w:cs="Arial"/>
        </w:rPr>
        <w:t>)</w:t>
      </w:r>
      <w:r w:rsidRPr="007F3531">
        <w:rPr>
          <w:rFonts w:ascii="Arial" w:hAnsi="Arial" w:cs="Arial"/>
          <w:spacing w:val="-1"/>
        </w:rPr>
        <w:t xml:space="preserve"> </w:t>
      </w:r>
      <w:r w:rsidRPr="007F3531">
        <w:rPr>
          <w:rFonts w:ascii="Arial" w:hAnsi="Arial" w:cs="Arial"/>
        </w:rPr>
        <w:t>had</w:t>
      </w:r>
      <w:r w:rsidRPr="007F3531">
        <w:rPr>
          <w:rFonts w:ascii="Arial" w:hAnsi="Arial" w:cs="Arial"/>
          <w:spacing w:val="-2"/>
        </w:rPr>
        <w:t xml:space="preserve"> </w:t>
      </w:r>
      <w:r w:rsidRPr="007F3531">
        <w:rPr>
          <w:rFonts w:ascii="Arial" w:hAnsi="Arial" w:cs="Arial"/>
        </w:rPr>
        <w:t>a workforce makeup consistent with the availability of people of color or women with requisite job skills in King County.</w:t>
      </w:r>
    </w:p>
    <w:p w:rsidRPr="007F3531" w:rsidR="0004368B" w:rsidP="004B3057" w:rsidRDefault="0004368B" w14:paraId="6F8D7F28" w14:textId="77777777">
      <w:pPr>
        <w:pStyle w:val="BodyText"/>
        <w:ind w:left="719" w:right="1482"/>
        <w:rPr>
          <w:rFonts w:ascii="Arial" w:hAnsi="Arial" w:cs="Arial"/>
        </w:rPr>
      </w:pPr>
    </w:p>
    <w:p w:rsidRPr="007F3531" w:rsidR="004B3057" w:rsidP="004B3057" w:rsidRDefault="004B3057" w14:paraId="1EC8ECCA" w14:textId="47712C3A">
      <w:pPr>
        <w:pStyle w:val="BodyText"/>
        <w:spacing w:before="267"/>
        <w:ind w:left="719" w:right="1524"/>
        <w:rPr>
          <w:rFonts w:ascii="Arial" w:hAnsi="Arial" w:cs="Arial"/>
        </w:rPr>
      </w:pPr>
      <w:r w:rsidRPr="007F3531">
        <w:rPr>
          <w:rFonts w:ascii="Arial" w:hAnsi="Arial" w:cs="Arial"/>
        </w:rPr>
        <w:lastRenderedPageBreak/>
        <w:t>For the remaining</w:t>
      </w:r>
      <w:r w:rsidR="00A82802">
        <w:rPr>
          <w:rFonts w:ascii="Arial" w:hAnsi="Arial" w:cs="Arial"/>
        </w:rPr>
        <w:t xml:space="preserve"> 118 goal are</w:t>
      </w:r>
      <w:r w:rsidR="00DF659D">
        <w:rPr>
          <w:rFonts w:ascii="Arial" w:hAnsi="Arial" w:cs="Arial"/>
        </w:rPr>
        <w:t>as</w:t>
      </w:r>
      <w:r w:rsidRPr="007F3531">
        <w:rPr>
          <w:rFonts w:ascii="Arial" w:hAnsi="Arial" w:cs="Arial"/>
        </w:rPr>
        <w:t xml:space="preserve"> </w:t>
      </w:r>
      <w:r w:rsidR="00DB5722">
        <w:rPr>
          <w:rFonts w:ascii="Arial" w:hAnsi="Arial" w:cs="Arial"/>
        </w:rPr>
        <w:t>(</w:t>
      </w:r>
      <w:r>
        <w:rPr>
          <w:rFonts w:ascii="Arial" w:hAnsi="Arial" w:cs="Arial"/>
        </w:rPr>
        <w:t>14</w:t>
      </w:r>
      <w:r w:rsidRPr="007F3531">
        <w:rPr>
          <w:rFonts w:ascii="Arial" w:hAnsi="Arial" w:cs="Arial"/>
        </w:rPr>
        <w:t xml:space="preserve"> percent</w:t>
      </w:r>
      <w:r w:rsidR="00DB5722">
        <w:rPr>
          <w:rFonts w:ascii="Arial" w:hAnsi="Arial" w:cs="Arial"/>
        </w:rPr>
        <w:t>)</w:t>
      </w:r>
      <w:r w:rsidRPr="007F3531">
        <w:rPr>
          <w:rFonts w:ascii="Arial" w:hAnsi="Arial" w:cs="Arial"/>
        </w:rPr>
        <w:t xml:space="preserve"> where the percentage of people of color and women were underrepresented when compared with those qualified and available in the workforce, the executive branch</w:t>
      </w:r>
      <w:r w:rsidRPr="007F3531">
        <w:rPr>
          <w:rFonts w:ascii="Arial" w:hAnsi="Arial" w:cs="Arial"/>
          <w:spacing w:val="-5"/>
        </w:rPr>
        <w:t xml:space="preserve"> </w:t>
      </w:r>
      <w:r w:rsidRPr="007F3531">
        <w:rPr>
          <w:rFonts w:ascii="Arial" w:hAnsi="Arial" w:cs="Arial"/>
        </w:rPr>
        <w:t>implemented</w:t>
      </w:r>
      <w:r w:rsidRPr="007F3531">
        <w:rPr>
          <w:rFonts w:ascii="Arial" w:hAnsi="Arial" w:cs="Arial"/>
          <w:spacing w:val="-5"/>
        </w:rPr>
        <w:t xml:space="preserve"> </w:t>
      </w:r>
      <w:r w:rsidRPr="007F3531">
        <w:rPr>
          <w:rFonts w:ascii="Arial" w:hAnsi="Arial" w:cs="Arial"/>
        </w:rPr>
        <w:t>strategies</w:t>
      </w:r>
      <w:r w:rsidRPr="007F3531">
        <w:rPr>
          <w:rFonts w:ascii="Arial" w:hAnsi="Arial" w:cs="Arial"/>
          <w:spacing w:val="-4"/>
        </w:rPr>
        <w:t xml:space="preserve"> </w:t>
      </w:r>
      <w:r w:rsidRPr="007F3531">
        <w:rPr>
          <w:rFonts w:ascii="Arial" w:hAnsi="Arial" w:cs="Arial"/>
        </w:rPr>
        <w:t>to</w:t>
      </w:r>
      <w:r w:rsidRPr="007F3531">
        <w:rPr>
          <w:rFonts w:ascii="Arial" w:hAnsi="Arial" w:cs="Arial"/>
          <w:spacing w:val="-3"/>
        </w:rPr>
        <w:t xml:space="preserve"> </w:t>
      </w:r>
      <w:r w:rsidRPr="007F3531">
        <w:rPr>
          <w:rFonts w:ascii="Arial" w:hAnsi="Arial" w:cs="Arial"/>
        </w:rPr>
        <w:t>increase</w:t>
      </w:r>
      <w:r w:rsidRPr="007F3531">
        <w:rPr>
          <w:rFonts w:ascii="Arial" w:hAnsi="Arial" w:cs="Arial"/>
          <w:spacing w:val="-3"/>
        </w:rPr>
        <w:t xml:space="preserve"> </w:t>
      </w:r>
      <w:r w:rsidRPr="007F3531">
        <w:rPr>
          <w:rFonts w:ascii="Arial" w:hAnsi="Arial" w:cs="Arial"/>
        </w:rPr>
        <w:t>representation.</w:t>
      </w:r>
      <w:r w:rsidRPr="007F3531">
        <w:rPr>
          <w:rFonts w:ascii="Arial" w:hAnsi="Arial" w:cs="Arial"/>
          <w:spacing w:val="-4"/>
        </w:rPr>
        <w:t xml:space="preserve"> </w:t>
      </w:r>
      <w:r w:rsidRPr="007F3531">
        <w:rPr>
          <w:rFonts w:ascii="Arial" w:hAnsi="Arial" w:cs="Arial"/>
        </w:rPr>
        <w:t>Note:</w:t>
      </w:r>
      <w:r w:rsidRPr="007F3531">
        <w:rPr>
          <w:rFonts w:ascii="Arial" w:hAnsi="Arial" w:cs="Arial"/>
          <w:spacing w:val="-3"/>
        </w:rPr>
        <w:t xml:space="preserve"> </w:t>
      </w:r>
      <w:r w:rsidRPr="007F3531">
        <w:rPr>
          <w:rFonts w:ascii="Arial" w:hAnsi="Arial" w:cs="Arial"/>
        </w:rPr>
        <w:t>not</w:t>
      </w:r>
      <w:r w:rsidRPr="007F3531">
        <w:rPr>
          <w:rFonts w:ascii="Arial" w:hAnsi="Arial" w:cs="Arial"/>
          <w:spacing w:val="-2"/>
        </w:rPr>
        <w:t xml:space="preserve"> </w:t>
      </w:r>
      <w:r w:rsidRPr="007F3531">
        <w:rPr>
          <w:rFonts w:ascii="Arial" w:hAnsi="Arial" w:cs="Arial"/>
        </w:rPr>
        <w:t>every</w:t>
      </w:r>
      <w:r w:rsidRPr="007F3531">
        <w:rPr>
          <w:rFonts w:ascii="Arial" w:hAnsi="Arial" w:cs="Arial"/>
          <w:spacing w:val="-3"/>
        </w:rPr>
        <w:t xml:space="preserve"> </w:t>
      </w:r>
      <w:r w:rsidRPr="007F3531">
        <w:rPr>
          <w:rFonts w:ascii="Arial" w:hAnsi="Arial" w:cs="Arial"/>
        </w:rPr>
        <w:t>department</w:t>
      </w:r>
      <w:r w:rsidRPr="007F3531">
        <w:rPr>
          <w:rFonts w:ascii="Arial" w:hAnsi="Arial" w:cs="Arial"/>
          <w:spacing w:val="-3"/>
        </w:rPr>
        <w:t xml:space="preserve"> </w:t>
      </w:r>
      <w:r w:rsidRPr="007F3531">
        <w:rPr>
          <w:rFonts w:ascii="Arial" w:hAnsi="Arial" w:cs="Arial"/>
        </w:rPr>
        <w:t>has</w:t>
      </w:r>
      <w:r w:rsidRPr="007F3531">
        <w:rPr>
          <w:rFonts w:ascii="Arial" w:hAnsi="Arial" w:cs="Arial"/>
          <w:spacing w:val="-6"/>
        </w:rPr>
        <w:t xml:space="preserve"> </w:t>
      </w:r>
      <w:r w:rsidRPr="007F3531">
        <w:rPr>
          <w:rFonts w:ascii="Arial" w:hAnsi="Arial" w:cs="Arial"/>
        </w:rPr>
        <w:t>employees in each job classification group and many already reflect the available workforce.</w:t>
      </w:r>
    </w:p>
    <w:p w:rsidRPr="007F3531" w:rsidR="004B3057" w:rsidP="004B3057" w:rsidRDefault="004B3057" w14:paraId="1D30BED4" w14:textId="77777777">
      <w:pPr>
        <w:pStyle w:val="BodyText"/>
        <w:rPr>
          <w:rFonts w:ascii="Arial" w:hAnsi="Arial" w:cs="Arial"/>
        </w:rPr>
      </w:pPr>
    </w:p>
    <w:p w:rsidRPr="007F3531" w:rsidR="004B3057" w:rsidP="004B3057" w:rsidRDefault="004B3057" w14:paraId="72157C64" w14:textId="77777777">
      <w:pPr>
        <w:pStyle w:val="BodyText"/>
        <w:spacing w:before="1"/>
        <w:ind w:left="719" w:right="1524"/>
        <w:rPr>
          <w:rFonts w:ascii="Arial" w:hAnsi="Arial" w:cs="Arial"/>
        </w:rPr>
      </w:pPr>
      <w:r w:rsidRPr="007F3531">
        <w:rPr>
          <w:rFonts w:ascii="Arial" w:hAnsi="Arial" w:cs="Arial"/>
        </w:rPr>
        <w:t>The availability</w:t>
      </w:r>
      <w:r w:rsidRPr="007F3531">
        <w:rPr>
          <w:rFonts w:ascii="Arial" w:hAnsi="Arial" w:cs="Arial"/>
          <w:spacing w:val="-2"/>
        </w:rPr>
        <w:t xml:space="preserve"> </w:t>
      </w:r>
      <w:r w:rsidRPr="007F3531">
        <w:rPr>
          <w:rFonts w:ascii="Arial" w:hAnsi="Arial" w:cs="Arial"/>
        </w:rPr>
        <w:t>of</w:t>
      </w:r>
      <w:r w:rsidRPr="007F3531">
        <w:rPr>
          <w:rFonts w:ascii="Arial" w:hAnsi="Arial" w:cs="Arial"/>
          <w:spacing w:val="-1"/>
        </w:rPr>
        <w:t xml:space="preserve"> </w:t>
      </w:r>
      <w:r w:rsidRPr="007F3531">
        <w:rPr>
          <w:rFonts w:ascii="Arial" w:hAnsi="Arial" w:cs="Arial"/>
        </w:rPr>
        <w:t>persons</w:t>
      </w:r>
      <w:r w:rsidRPr="007F3531">
        <w:rPr>
          <w:rFonts w:ascii="Arial" w:hAnsi="Arial" w:cs="Arial"/>
          <w:spacing w:val="-6"/>
        </w:rPr>
        <w:t xml:space="preserve"> </w:t>
      </w:r>
      <w:r w:rsidRPr="007F3531">
        <w:rPr>
          <w:rFonts w:ascii="Arial" w:hAnsi="Arial" w:cs="Arial"/>
        </w:rPr>
        <w:t>of</w:t>
      </w:r>
      <w:r w:rsidRPr="007F3531">
        <w:rPr>
          <w:rFonts w:ascii="Arial" w:hAnsi="Arial" w:cs="Arial"/>
          <w:spacing w:val="-1"/>
        </w:rPr>
        <w:t xml:space="preserve"> </w:t>
      </w:r>
      <w:r w:rsidRPr="007F3531">
        <w:rPr>
          <w:rFonts w:ascii="Arial" w:hAnsi="Arial" w:cs="Arial"/>
        </w:rPr>
        <w:t>color</w:t>
      </w:r>
      <w:r w:rsidRPr="007F3531">
        <w:rPr>
          <w:rFonts w:ascii="Arial" w:hAnsi="Arial" w:cs="Arial"/>
          <w:spacing w:val="-1"/>
        </w:rPr>
        <w:t xml:space="preserve"> </w:t>
      </w:r>
      <w:r w:rsidRPr="007F3531">
        <w:rPr>
          <w:rFonts w:ascii="Arial" w:hAnsi="Arial" w:cs="Arial"/>
        </w:rPr>
        <w:t>or</w:t>
      </w:r>
      <w:r w:rsidRPr="007F3531">
        <w:rPr>
          <w:rFonts w:ascii="Arial" w:hAnsi="Arial" w:cs="Arial"/>
          <w:spacing w:val="-3"/>
        </w:rPr>
        <w:t xml:space="preserve"> </w:t>
      </w:r>
      <w:r w:rsidRPr="007F3531">
        <w:rPr>
          <w:rFonts w:ascii="Arial" w:hAnsi="Arial" w:cs="Arial"/>
        </w:rPr>
        <w:t>women</w:t>
      </w:r>
      <w:r w:rsidRPr="007F3531">
        <w:rPr>
          <w:rFonts w:ascii="Arial" w:hAnsi="Arial" w:cs="Arial"/>
          <w:spacing w:val="-4"/>
        </w:rPr>
        <w:t xml:space="preserve"> </w:t>
      </w:r>
      <w:r w:rsidRPr="007F3531">
        <w:rPr>
          <w:rFonts w:ascii="Arial" w:hAnsi="Arial" w:cs="Arial"/>
        </w:rPr>
        <w:t>with</w:t>
      </w:r>
      <w:r w:rsidRPr="007F3531">
        <w:rPr>
          <w:rFonts w:ascii="Arial" w:hAnsi="Arial" w:cs="Arial"/>
          <w:spacing w:val="-2"/>
        </w:rPr>
        <w:t xml:space="preserve"> </w:t>
      </w:r>
      <w:r w:rsidRPr="007F3531">
        <w:rPr>
          <w:rFonts w:ascii="Arial" w:hAnsi="Arial" w:cs="Arial"/>
        </w:rPr>
        <w:t>requisite job</w:t>
      </w:r>
      <w:r w:rsidRPr="007F3531">
        <w:rPr>
          <w:rFonts w:ascii="Arial" w:hAnsi="Arial" w:cs="Arial"/>
          <w:spacing w:val="-2"/>
        </w:rPr>
        <w:t xml:space="preserve"> </w:t>
      </w:r>
      <w:r w:rsidRPr="007F3531">
        <w:rPr>
          <w:rFonts w:ascii="Arial" w:hAnsi="Arial" w:cs="Arial"/>
        </w:rPr>
        <w:t>skills</w:t>
      </w:r>
      <w:r w:rsidRPr="007F3531">
        <w:rPr>
          <w:rFonts w:ascii="Arial" w:hAnsi="Arial" w:cs="Arial"/>
          <w:spacing w:val="-1"/>
        </w:rPr>
        <w:t xml:space="preserve"> </w:t>
      </w:r>
      <w:r w:rsidRPr="007F3531">
        <w:rPr>
          <w:rFonts w:ascii="Arial" w:hAnsi="Arial" w:cs="Arial"/>
        </w:rPr>
        <w:t>in</w:t>
      </w:r>
      <w:r w:rsidRPr="007F3531">
        <w:rPr>
          <w:rFonts w:ascii="Arial" w:hAnsi="Arial" w:cs="Arial"/>
          <w:spacing w:val="-4"/>
        </w:rPr>
        <w:t xml:space="preserve"> </w:t>
      </w:r>
      <w:r w:rsidRPr="007F3531">
        <w:rPr>
          <w:rFonts w:ascii="Arial" w:hAnsi="Arial" w:cs="Arial"/>
        </w:rPr>
        <w:t>the specified</w:t>
      </w:r>
      <w:r w:rsidRPr="007F3531">
        <w:rPr>
          <w:rFonts w:ascii="Arial" w:hAnsi="Arial" w:cs="Arial"/>
          <w:spacing w:val="-2"/>
        </w:rPr>
        <w:t xml:space="preserve"> </w:t>
      </w:r>
      <w:r w:rsidRPr="007F3531">
        <w:rPr>
          <w:rFonts w:ascii="Arial" w:hAnsi="Arial" w:cs="Arial"/>
        </w:rPr>
        <w:t>job</w:t>
      </w:r>
      <w:r w:rsidRPr="007F3531">
        <w:rPr>
          <w:rFonts w:ascii="Arial" w:hAnsi="Arial" w:cs="Arial"/>
          <w:spacing w:val="-4"/>
        </w:rPr>
        <w:t xml:space="preserve"> </w:t>
      </w:r>
      <w:r w:rsidRPr="007F3531">
        <w:rPr>
          <w:rFonts w:ascii="Arial" w:hAnsi="Arial" w:cs="Arial"/>
        </w:rPr>
        <w:t>categories</w:t>
      </w:r>
      <w:r w:rsidRPr="007F3531">
        <w:rPr>
          <w:rFonts w:ascii="Arial" w:hAnsi="Arial" w:cs="Arial"/>
          <w:spacing w:val="-3"/>
        </w:rPr>
        <w:t xml:space="preserve"> </w:t>
      </w:r>
      <w:r w:rsidRPr="007F3531">
        <w:rPr>
          <w:rFonts w:ascii="Arial" w:hAnsi="Arial" w:cs="Arial"/>
        </w:rPr>
        <w:t>of the 20</w:t>
      </w:r>
      <w:r>
        <w:rPr>
          <w:rFonts w:ascii="Arial" w:hAnsi="Arial" w:cs="Arial"/>
        </w:rPr>
        <w:t>22</w:t>
      </w:r>
      <w:r w:rsidRPr="007F3531">
        <w:rPr>
          <w:rFonts w:ascii="Arial" w:hAnsi="Arial" w:cs="Arial"/>
        </w:rPr>
        <w:t>-202</w:t>
      </w:r>
      <w:r>
        <w:rPr>
          <w:rFonts w:ascii="Arial" w:hAnsi="Arial" w:cs="Arial"/>
        </w:rPr>
        <w:t>5</w:t>
      </w:r>
      <w:r w:rsidRPr="007F3531">
        <w:rPr>
          <w:rFonts w:ascii="Arial" w:hAnsi="Arial" w:cs="Arial"/>
        </w:rPr>
        <w:t xml:space="preserve"> Plan was broken down as follows for people who identify as:</w:t>
      </w:r>
    </w:p>
    <w:p w:rsidR="004B3057" w:rsidP="004B3057" w:rsidRDefault="004B3057" w14:paraId="3D51FD11" w14:textId="77777777">
      <w:pPr>
        <w:pStyle w:val="ListParagraph"/>
        <w:tabs>
          <w:tab w:val="left" w:pos="1438"/>
        </w:tabs>
        <w:ind w:left="1438"/>
        <w:rPr>
          <w:rFonts w:ascii="Arial" w:hAnsi="Arial" w:cs="Arial"/>
        </w:rPr>
      </w:pPr>
    </w:p>
    <w:p w:rsidRPr="006E01DA" w:rsidR="004B3057" w:rsidP="004B3057" w:rsidRDefault="004B3057" w14:paraId="0D664F05" w14:textId="77777777">
      <w:pPr>
        <w:pStyle w:val="ListParagraph"/>
        <w:numPr>
          <w:ilvl w:val="0"/>
          <w:numId w:val="19"/>
        </w:numPr>
        <w:tabs>
          <w:tab w:val="left" w:pos="1438"/>
        </w:tabs>
        <w:ind w:left="1438" w:hanging="360"/>
        <w:contextualSpacing w:val="0"/>
        <w:rPr>
          <w:rFonts w:ascii="Arial" w:hAnsi="Arial" w:cs="Arial"/>
        </w:rPr>
      </w:pPr>
      <w:r w:rsidRPr="007F3531">
        <w:rPr>
          <w:rFonts w:ascii="Arial" w:hAnsi="Arial" w:cs="Arial"/>
        </w:rPr>
        <w:t>Asian:</w:t>
      </w:r>
      <w:r w:rsidRPr="007F3531">
        <w:rPr>
          <w:rFonts w:ascii="Arial" w:hAnsi="Arial" w:cs="Arial"/>
          <w:spacing w:val="-5"/>
        </w:rPr>
        <w:t xml:space="preserve"> </w:t>
      </w:r>
      <w:r>
        <w:rPr>
          <w:rFonts w:ascii="Arial" w:hAnsi="Arial" w:cs="Arial"/>
        </w:rPr>
        <w:t>83</w:t>
      </w:r>
      <w:r w:rsidRPr="007F3531">
        <w:rPr>
          <w:rFonts w:ascii="Arial" w:hAnsi="Arial" w:cs="Arial"/>
          <w:spacing w:val="-2"/>
        </w:rPr>
        <w:t xml:space="preserve"> </w:t>
      </w:r>
      <w:r w:rsidRPr="007F3531">
        <w:rPr>
          <w:rFonts w:ascii="Arial" w:hAnsi="Arial" w:cs="Arial"/>
        </w:rPr>
        <w:t>percent</w:t>
      </w:r>
      <w:r w:rsidRPr="007F3531">
        <w:rPr>
          <w:rFonts w:ascii="Arial" w:hAnsi="Arial" w:cs="Arial"/>
          <w:spacing w:val="-6"/>
        </w:rPr>
        <w:t xml:space="preserve"> </w:t>
      </w:r>
      <w:r w:rsidRPr="007F3531">
        <w:rPr>
          <w:rFonts w:ascii="Arial" w:hAnsi="Arial" w:cs="Arial"/>
        </w:rPr>
        <w:t>of</w:t>
      </w:r>
      <w:r w:rsidRPr="007F3531">
        <w:rPr>
          <w:rFonts w:ascii="Arial" w:hAnsi="Arial" w:cs="Arial"/>
          <w:spacing w:val="-3"/>
        </w:rPr>
        <w:t xml:space="preserve"> </w:t>
      </w:r>
      <w:r w:rsidRPr="007F3531">
        <w:rPr>
          <w:rFonts w:ascii="Arial" w:hAnsi="Arial" w:cs="Arial"/>
        </w:rPr>
        <w:t>goal</w:t>
      </w:r>
      <w:r w:rsidRPr="007F3531">
        <w:rPr>
          <w:rFonts w:ascii="Arial" w:hAnsi="Arial" w:cs="Arial"/>
          <w:spacing w:val="-3"/>
        </w:rPr>
        <w:t xml:space="preserve"> </w:t>
      </w:r>
      <w:r w:rsidRPr="007F3531">
        <w:rPr>
          <w:rFonts w:ascii="Arial" w:hAnsi="Arial" w:cs="Arial"/>
        </w:rPr>
        <w:t>setting</w:t>
      </w:r>
      <w:r w:rsidRPr="007F3531">
        <w:rPr>
          <w:rFonts w:ascii="Arial" w:hAnsi="Arial" w:cs="Arial"/>
          <w:spacing w:val="-5"/>
        </w:rPr>
        <w:t xml:space="preserve"> </w:t>
      </w:r>
      <w:r w:rsidRPr="007F3531">
        <w:rPr>
          <w:rFonts w:ascii="Arial" w:hAnsi="Arial" w:cs="Arial"/>
        </w:rPr>
        <w:t>areas</w:t>
      </w:r>
      <w:r w:rsidRPr="007F3531">
        <w:rPr>
          <w:rFonts w:ascii="Arial" w:hAnsi="Arial" w:cs="Arial"/>
          <w:spacing w:val="-3"/>
        </w:rPr>
        <w:t xml:space="preserve"> </w:t>
      </w:r>
      <w:r w:rsidRPr="007F3531">
        <w:rPr>
          <w:rFonts w:ascii="Arial" w:hAnsi="Arial" w:cs="Arial"/>
        </w:rPr>
        <w:t>were</w:t>
      </w:r>
      <w:r w:rsidRPr="007F3531">
        <w:rPr>
          <w:rFonts w:ascii="Arial" w:hAnsi="Arial" w:cs="Arial"/>
          <w:spacing w:val="-2"/>
        </w:rPr>
        <w:t xml:space="preserve"> </w:t>
      </w:r>
      <w:r w:rsidRPr="007F3531">
        <w:rPr>
          <w:rFonts w:ascii="Arial" w:hAnsi="Arial" w:cs="Arial"/>
        </w:rPr>
        <w:t>fully</w:t>
      </w:r>
      <w:r w:rsidRPr="007F3531">
        <w:rPr>
          <w:rFonts w:ascii="Arial" w:hAnsi="Arial" w:cs="Arial"/>
          <w:spacing w:val="-3"/>
        </w:rPr>
        <w:t xml:space="preserve"> </w:t>
      </w:r>
      <w:r w:rsidRPr="007F3531">
        <w:rPr>
          <w:rFonts w:ascii="Arial" w:hAnsi="Arial" w:cs="Arial"/>
        </w:rPr>
        <w:t>represented</w:t>
      </w:r>
      <w:r w:rsidRPr="007F3531">
        <w:rPr>
          <w:rFonts w:ascii="Arial" w:hAnsi="Arial" w:cs="Arial"/>
          <w:spacing w:val="-4"/>
        </w:rPr>
        <w:t xml:space="preserve"> </w:t>
      </w:r>
      <w:r w:rsidRPr="007F3531">
        <w:rPr>
          <w:rFonts w:ascii="Arial" w:hAnsi="Arial" w:cs="Arial"/>
        </w:rPr>
        <w:t>(</w:t>
      </w:r>
      <w:r>
        <w:rPr>
          <w:rFonts w:ascii="Arial" w:hAnsi="Arial" w:cs="Arial"/>
        </w:rPr>
        <w:t>99</w:t>
      </w:r>
      <w:r w:rsidRPr="007F3531">
        <w:rPr>
          <w:rFonts w:ascii="Arial" w:hAnsi="Arial" w:cs="Arial"/>
          <w:spacing w:val="-4"/>
        </w:rPr>
        <w:t xml:space="preserve"> </w:t>
      </w:r>
      <w:r w:rsidRPr="007F3531">
        <w:rPr>
          <w:rFonts w:ascii="Arial" w:hAnsi="Arial" w:cs="Arial"/>
        </w:rPr>
        <w:t>of</w:t>
      </w:r>
      <w:r w:rsidRPr="007F3531">
        <w:rPr>
          <w:rFonts w:ascii="Arial" w:hAnsi="Arial" w:cs="Arial"/>
          <w:spacing w:val="-6"/>
        </w:rPr>
        <w:t xml:space="preserve"> </w:t>
      </w:r>
      <w:r>
        <w:rPr>
          <w:rFonts w:ascii="Arial" w:hAnsi="Arial" w:cs="Arial"/>
          <w:spacing w:val="-5"/>
        </w:rPr>
        <w:t>120</w:t>
      </w:r>
      <w:r w:rsidRPr="007F3531">
        <w:rPr>
          <w:rFonts w:ascii="Arial" w:hAnsi="Arial" w:cs="Arial"/>
          <w:spacing w:val="-5"/>
        </w:rPr>
        <w:t>)</w:t>
      </w:r>
    </w:p>
    <w:p w:rsidRPr="007F3531" w:rsidR="004B3057" w:rsidP="004B3057" w:rsidRDefault="004B3057" w14:paraId="28F21E20" w14:textId="77777777">
      <w:pPr>
        <w:pStyle w:val="ListParagraph"/>
        <w:numPr>
          <w:ilvl w:val="0"/>
          <w:numId w:val="19"/>
        </w:numPr>
        <w:contextualSpacing w:val="0"/>
        <w:rPr>
          <w:rFonts w:ascii="Arial" w:hAnsi="Arial" w:cs="Arial"/>
        </w:rPr>
      </w:pPr>
      <w:r w:rsidRPr="006E01DA">
        <w:rPr>
          <w:rFonts w:ascii="Arial" w:hAnsi="Arial" w:cs="Arial"/>
        </w:rPr>
        <w:t xml:space="preserve">Black: </w:t>
      </w:r>
      <w:r>
        <w:rPr>
          <w:rFonts w:ascii="Arial" w:hAnsi="Arial" w:cs="Arial"/>
        </w:rPr>
        <w:t>93</w:t>
      </w:r>
      <w:r w:rsidRPr="006E01DA">
        <w:rPr>
          <w:rFonts w:ascii="Arial" w:hAnsi="Arial" w:cs="Arial"/>
        </w:rPr>
        <w:t xml:space="preserve"> percent of goal setting areas were fully represented (111 of 120)</w:t>
      </w:r>
    </w:p>
    <w:p w:rsidRPr="007F3531" w:rsidR="004B3057" w:rsidP="004B3057" w:rsidRDefault="004B3057" w14:paraId="6B7A8B03" w14:textId="77777777">
      <w:pPr>
        <w:pStyle w:val="ListParagraph"/>
        <w:numPr>
          <w:ilvl w:val="0"/>
          <w:numId w:val="19"/>
        </w:numPr>
        <w:tabs>
          <w:tab w:val="left" w:pos="1438"/>
        </w:tabs>
        <w:spacing w:before="1"/>
        <w:ind w:left="1438" w:hanging="360"/>
        <w:contextualSpacing w:val="0"/>
        <w:rPr>
          <w:rFonts w:ascii="Arial" w:hAnsi="Arial" w:cs="Arial"/>
        </w:rPr>
      </w:pPr>
      <w:r w:rsidRPr="007F3531">
        <w:rPr>
          <w:rFonts w:ascii="Arial" w:hAnsi="Arial" w:cs="Arial"/>
        </w:rPr>
        <w:t>Hispanic:</w:t>
      </w:r>
      <w:r w:rsidRPr="007F3531">
        <w:rPr>
          <w:rFonts w:ascii="Arial" w:hAnsi="Arial" w:cs="Arial"/>
          <w:spacing w:val="-5"/>
        </w:rPr>
        <w:t xml:space="preserve"> </w:t>
      </w:r>
      <w:r>
        <w:rPr>
          <w:rFonts w:ascii="Arial" w:hAnsi="Arial" w:cs="Arial"/>
        </w:rPr>
        <w:t>74</w:t>
      </w:r>
      <w:r w:rsidRPr="007F3531">
        <w:rPr>
          <w:rFonts w:ascii="Arial" w:hAnsi="Arial" w:cs="Arial"/>
          <w:spacing w:val="-3"/>
        </w:rPr>
        <w:t xml:space="preserve"> </w:t>
      </w:r>
      <w:r w:rsidRPr="007F3531">
        <w:rPr>
          <w:rFonts w:ascii="Arial" w:hAnsi="Arial" w:cs="Arial"/>
        </w:rPr>
        <w:t>percent</w:t>
      </w:r>
      <w:r w:rsidRPr="007F3531">
        <w:rPr>
          <w:rFonts w:ascii="Arial" w:hAnsi="Arial" w:cs="Arial"/>
          <w:spacing w:val="-5"/>
        </w:rPr>
        <w:t xml:space="preserve"> </w:t>
      </w:r>
      <w:r w:rsidRPr="007F3531">
        <w:rPr>
          <w:rFonts w:ascii="Arial" w:hAnsi="Arial" w:cs="Arial"/>
        </w:rPr>
        <w:t>of</w:t>
      </w:r>
      <w:r w:rsidRPr="007F3531">
        <w:rPr>
          <w:rFonts w:ascii="Arial" w:hAnsi="Arial" w:cs="Arial"/>
          <w:spacing w:val="-3"/>
        </w:rPr>
        <w:t xml:space="preserve"> </w:t>
      </w:r>
      <w:r w:rsidRPr="007F3531">
        <w:rPr>
          <w:rFonts w:ascii="Arial" w:hAnsi="Arial" w:cs="Arial"/>
        </w:rPr>
        <w:t>goal</w:t>
      </w:r>
      <w:r w:rsidRPr="007F3531">
        <w:rPr>
          <w:rFonts w:ascii="Arial" w:hAnsi="Arial" w:cs="Arial"/>
          <w:spacing w:val="-4"/>
        </w:rPr>
        <w:t xml:space="preserve"> </w:t>
      </w:r>
      <w:r w:rsidRPr="007F3531">
        <w:rPr>
          <w:rFonts w:ascii="Arial" w:hAnsi="Arial" w:cs="Arial"/>
        </w:rPr>
        <w:t>setting</w:t>
      </w:r>
      <w:r w:rsidRPr="007F3531">
        <w:rPr>
          <w:rFonts w:ascii="Arial" w:hAnsi="Arial" w:cs="Arial"/>
          <w:spacing w:val="-4"/>
        </w:rPr>
        <w:t xml:space="preserve"> </w:t>
      </w:r>
      <w:r w:rsidRPr="007F3531">
        <w:rPr>
          <w:rFonts w:ascii="Arial" w:hAnsi="Arial" w:cs="Arial"/>
        </w:rPr>
        <w:t>areas</w:t>
      </w:r>
      <w:r w:rsidRPr="007F3531">
        <w:rPr>
          <w:rFonts w:ascii="Arial" w:hAnsi="Arial" w:cs="Arial"/>
          <w:spacing w:val="-5"/>
        </w:rPr>
        <w:t xml:space="preserve"> </w:t>
      </w:r>
      <w:r w:rsidRPr="007F3531">
        <w:rPr>
          <w:rFonts w:ascii="Arial" w:hAnsi="Arial" w:cs="Arial"/>
        </w:rPr>
        <w:t>were</w:t>
      </w:r>
      <w:r w:rsidRPr="007F3531">
        <w:rPr>
          <w:rFonts w:ascii="Arial" w:hAnsi="Arial" w:cs="Arial"/>
          <w:spacing w:val="-3"/>
        </w:rPr>
        <w:t xml:space="preserve"> </w:t>
      </w:r>
      <w:r w:rsidRPr="007F3531">
        <w:rPr>
          <w:rFonts w:ascii="Arial" w:hAnsi="Arial" w:cs="Arial"/>
        </w:rPr>
        <w:t>fully</w:t>
      </w:r>
      <w:r w:rsidRPr="007F3531">
        <w:rPr>
          <w:rFonts w:ascii="Arial" w:hAnsi="Arial" w:cs="Arial"/>
          <w:spacing w:val="-2"/>
        </w:rPr>
        <w:t xml:space="preserve"> </w:t>
      </w:r>
      <w:r w:rsidRPr="007F3531">
        <w:rPr>
          <w:rFonts w:ascii="Arial" w:hAnsi="Arial" w:cs="Arial"/>
        </w:rPr>
        <w:t>represented</w:t>
      </w:r>
      <w:r w:rsidRPr="007F3531">
        <w:rPr>
          <w:rFonts w:ascii="Arial" w:hAnsi="Arial" w:cs="Arial"/>
          <w:spacing w:val="-6"/>
        </w:rPr>
        <w:t xml:space="preserve"> </w:t>
      </w:r>
      <w:r w:rsidRPr="007F3531">
        <w:rPr>
          <w:rFonts w:ascii="Arial" w:hAnsi="Arial" w:cs="Arial"/>
        </w:rPr>
        <w:t>(</w:t>
      </w:r>
      <w:r>
        <w:rPr>
          <w:rFonts w:ascii="Arial" w:hAnsi="Arial" w:cs="Arial"/>
        </w:rPr>
        <w:t>89</w:t>
      </w:r>
      <w:r w:rsidRPr="007F3531">
        <w:rPr>
          <w:rFonts w:ascii="Arial" w:hAnsi="Arial" w:cs="Arial"/>
          <w:spacing w:val="-4"/>
        </w:rPr>
        <w:t xml:space="preserve"> </w:t>
      </w:r>
      <w:r w:rsidRPr="007F3531">
        <w:rPr>
          <w:rFonts w:ascii="Arial" w:hAnsi="Arial" w:cs="Arial"/>
        </w:rPr>
        <w:t>of</w:t>
      </w:r>
      <w:r w:rsidRPr="007F3531">
        <w:rPr>
          <w:rFonts w:ascii="Arial" w:hAnsi="Arial" w:cs="Arial"/>
          <w:spacing w:val="-3"/>
        </w:rPr>
        <w:t xml:space="preserve"> </w:t>
      </w:r>
      <w:r>
        <w:rPr>
          <w:rFonts w:ascii="Arial" w:hAnsi="Arial" w:cs="Arial"/>
          <w:spacing w:val="-5"/>
        </w:rPr>
        <w:t>120</w:t>
      </w:r>
      <w:r w:rsidRPr="007F3531">
        <w:rPr>
          <w:rFonts w:ascii="Arial" w:hAnsi="Arial" w:cs="Arial"/>
          <w:spacing w:val="-5"/>
        </w:rPr>
        <w:t>)</w:t>
      </w:r>
    </w:p>
    <w:p w:rsidRPr="007F3531" w:rsidR="004B3057" w:rsidP="004B3057" w:rsidRDefault="004B3057" w14:paraId="5733E6AD" w14:textId="77777777">
      <w:pPr>
        <w:pStyle w:val="ListParagraph"/>
        <w:numPr>
          <w:ilvl w:val="0"/>
          <w:numId w:val="19"/>
        </w:numPr>
        <w:tabs>
          <w:tab w:val="left" w:pos="1438"/>
        </w:tabs>
        <w:spacing w:line="279" w:lineRule="exact"/>
        <w:ind w:left="1438" w:hanging="360"/>
        <w:contextualSpacing w:val="0"/>
        <w:rPr>
          <w:rFonts w:ascii="Arial" w:hAnsi="Arial" w:cs="Arial"/>
        </w:rPr>
      </w:pPr>
      <w:r w:rsidRPr="007F3531">
        <w:rPr>
          <w:rFonts w:ascii="Arial" w:hAnsi="Arial" w:cs="Arial"/>
        </w:rPr>
        <w:t>Native</w:t>
      </w:r>
      <w:r w:rsidRPr="007F3531">
        <w:rPr>
          <w:rFonts w:ascii="Arial" w:hAnsi="Arial" w:cs="Arial"/>
          <w:spacing w:val="-5"/>
        </w:rPr>
        <w:t xml:space="preserve"> </w:t>
      </w:r>
      <w:r w:rsidRPr="007F3531">
        <w:rPr>
          <w:rFonts w:ascii="Arial" w:hAnsi="Arial" w:cs="Arial"/>
        </w:rPr>
        <w:t>American:</w:t>
      </w:r>
      <w:r w:rsidRPr="007F3531">
        <w:rPr>
          <w:rFonts w:ascii="Arial" w:hAnsi="Arial" w:cs="Arial"/>
          <w:spacing w:val="-5"/>
        </w:rPr>
        <w:t xml:space="preserve"> </w:t>
      </w:r>
      <w:r>
        <w:rPr>
          <w:rFonts w:ascii="Arial" w:hAnsi="Arial" w:cs="Arial"/>
        </w:rPr>
        <w:t>9</w:t>
      </w:r>
      <w:r w:rsidRPr="007F3531">
        <w:rPr>
          <w:rFonts w:ascii="Arial" w:hAnsi="Arial" w:cs="Arial"/>
        </w:rPr>
        <w:t>3</w:t>
      </w:r>
      <w:r w:rsidRPr="007F3531">
        <w:rPr>
          <w:rFonts w:ascii="Arial" w:hAnsi="Arial" w:cs="Arial"/>
          <w:spacing w:val="-3"/>
        </w:rPr>
        <w:t xml:space="preserve"> </w:t>
      </w:r>
      <w:r w:rsidRPr="007F3531">
        <w:rPr>
          <w:rFonts w:ascii="Arial" w:hAnsi="Arial" w:cs="Arial"/>
        </w:rPr>
        <w:t>percent</w:t>
      </w:r>
      <w:r w:rsidRPr="007F3531">
        <w:rPr>
          <w:rFonts w:ascii="Arial" w:hAnsi="Arial" w:cs="Arial"/>
          <w:spacing w:val="-4"/>
        </w:rPr>
        <w:t xml:space="preserve"> </w:t>
      </w:r>
      <w:r w:rsidRPr="007F3531">
        <w:rPr>
          <w:rFonts w:ascii="Arial" w:hAnsi="Arial" w:cs="Arial"/>
        </w:rPr>
        <w:t>of</w:t>
      </w:r>
      <w:r w:rsidRPr="007F3531">
        <w:rPr>
          <w:rFonts w:ascii="Arial" w:hAnsi="Arial" w:cs="Arial"/>
          <w:spacing w:val="-4"/>
        </w:rPr>
        <w:t xml:space="preserve"> </w:t>
      </w:r>
      <w:r w:rsidRPr="007F3531">
        <w:rPr>
          <w:rFonts w:ascii="Arial" w:hAnsi="Arial" w:cs="Arial"/>
        </w:rPr>
        <w:t>goal</w:t>
      </w:r>
      <w:r w:rsidRPr="007F3531">
        <w:rPr>
          <w:rFonts w:ascii="Arial" w:hAnsi="Arial" w:cs="Arial"/>
          <w:spacing w:val="-4"/>
        </w:rPr>
        <w:t xml:space="preserve"> </w:t>
      </w:r>
      <w:r w:rsidRPr="007F3531">
        <w:rPr>
          <w:rFonts w:ascii="Arial" w:hAnsi="Arial" w:cs="Arial"/>
        </w:rPr>
        <w:t>setting</w:t>
      </w:r>
      <w:r w:rsidRPr="007F3531">
        <w:rPr>
          <w:rFonts w:ascii="Arial" w:hAnsi="Arial" w:cs="Arial"/>
          <w:spacing w:val="-5"/>
        </w:rPr>
        <w:t xml:space="preserve"> </w:t>
      </w:r>
      <w:r w:rsidRPr="007F3531">
        <w:rPr>
          <w:rFonts w:ascii="Arial" w:hAnsi="Arial" w:cs="Arial"/>
        </w:rPr>
        <w:t>areas</w:t>
      </w:r>
      <w:r w:rsidRPr="007F3531">
        <w:rPr>
          <w:rFonts w:ascii="Arial" w:hAnsi="Arial" w:cs="Arial"/>
          <w:spacing w:val="-5"/>
        </w:rPr>
        <w:t xml:space="preserve"> </w:t>
      </w:r>
      <w:r w:rsidRPr="007F3531">
        <w:rPr>
          <w:rFonts w:ascii="Arial" w:hAnsi="Arial" w:cs="Arial"/>
        </w:rPr>
        <w:t>were</w:t>
      </w:r>
      <w:r w:rsidRPr="007F3531">
        <w:rPr>
          <w:rFonts w:ascii="Arial" w:hAnsi="Arial" w:cs="Arial"/>
          <w:spacing w:val="-3"/>
        </w:rPr>
        <w:t xml:space="preserve"> </w:t>
      </w:r>
      <w:r w:rsidRPr="007F3531">
        <w:rPr>
          <w:rFonts w:ascii="Arial" w:hAnsi="Arial" w:cs="Arial"/>
        </w:rPr>
        <w:t>fully</w:t>
      </w:r>
      <w:r w:rsidRPr="007F3531">
        <w:rPr>
          <w:rFonts w:ascii="Arial" w:hAnsi="Arial" w:cs="Arial"/>
          <w:spacing w:val="-3"/>
        </w:rPr>
        <w:t xml:space="preserve"> </w:t>
      </w:r>
      <w:r w:rsidRPr="007F3531">
        <w:rPr>
          <w:rFonts w:ascii="Arial" w:hAnsi="Arial" w:cs="Arial"/>
        </w:rPr>
        <w:t>represented</w:t>
      </w:r>
      <w:r w:rsidRPr="007F3531">
        <w:rPr>
          <w:rFonts w:ascii="Arial" w:hAnsi="Arial" w:cs="Arial"/>
          <w:spacing w:val="-5"/>
        </w:rPr>
        <w:t xml:space="preserve"> </w:t>
      </w:r>
      <w:r w:rsidRPr="007F3531">
        <w:rPr>
          <w:rFonts w:ascii="Arial" w:hAnsi="Arial" w:cs="Arial"/>
        </w:rPr>
        <w:t>(</w:t>
      </w:r>
      <w:r>
        <w:rPr>
          <w:rFonts w:ascii="Arial" w:hAnsi="Arial" w:cs="Arial"/>
        </w:rPr>
        <w:t>112</w:t>
      </w:r>
      <w:r w:rsidRPr="007F3531">
        <w:rPr>
          <w:rFonts w:ascii="Arial" w:hAnsi="Arial" w:cs="Arial"/>
          <w:spacing w:val="-5"/>
        </w:rPr>
        <w:t xml:space="preserve"> </w:t>
      </w:r>
      <w:r w:rsidRPr="007F3531">
        <w:rPr>
          <w:rFonts w:ascii="Arial" w:hAnsi="Arial" w:cs="Arial"/>
        </w:rPr>
        <w:t>of</w:t>
      </w:r>
      <w:r w:rsidRPr="007F3531">
        <w:rPr>
          <w:rFonts w:ascii="Arial" w:hAnsi="Arial" w:cs="Arial"/>
          <w:spacing w:val="-5"/>
        </w:rPr>
        <w:t xml:space="preserve"> </w:t>
      </w:r>
      <w:r>
        <w:rPr>
          <w:rFonts w:ascii="Arial" w:hAnsi="Arial" w:cs="Arial"/>
          <w:spacing w:val="-5"/>
        </w:rPr>
        <w:t>120</w:t>
      </w:r>
      <w:r w:rsidRPr="007F3531">
        <w:rPr>
          <w:rFonts w:ascii="Arial" w:hAnsi="Arial" w:cs="Arial"/>
          <w:spacing w:val="-5"/>
        </w:rPr>
        <w:t>)</w:t>
      </w:r>
    </w:p>
    <w:p w:rsidRPr="007F3531" w:rsidR="004B3057" w:rsidP="004B3057" w:rsidRDefault="004B3057" w14:paraId="7D256CF6" w14:textId="77777777">
      <w:pPr>
        <w:pStyle w:val="ListParagraph"/>
        <w:numPr>
          <w:ilvl w:val="0"/>
          <w:numId w:val="19"/>
        </w:numPr>
        <w:tabs>
          <w:tab w:val="left" w:pos="1438"/>
        </w:tabs>
        <w:spacing w:line="279" w:lineRule="exact"/>
        <w:ind w:left="1438" w:hanging="360"/>
        <w:contextualSpacing w:val="0"/>
        <w:rPr>
          <w:rFonts w:ascii="Arial" w:hAnsi="Arial" w:cs="Arial"/>
        </w:rPr>
      </w:pPr>
      <w:r w:rsidRPr="007F3531">
        <w:rPr>
          <w:rFonts w:ascii="Arial" w:hAnsi="Arial" w:cs="Arial"/>
        </w:rPr>
        <w:t>Pacific</w:t>
      </w:r>
      <w:r w:rsidRPr="007F3531">
        <w:rPr>
          <w:rFonts w:ascii="Arial" w:hAnsi="Arial" w:cs="Arial"/>
          <w:spacing w:val="-6"/>
        </w:rPr>
        <w:t xml:space="preserve"> </w:t>
      </w:r>
      <w:r w:rsidRPr="007F3531">
        <w:rPr>
          <w:rFonts w:ascii="Arial" w:hAnsi="Arial" w:cs="Arial"/>
        </w:rPr>
        <w:t>Islander:</w:t>
      </w:r>
      <w:r w:rsidRPr="007F3531">
        <w:rPr>
          <w:rFonts w:ascii="Arial" w:hAnsi="Arial" w:cs="Arial"/>
          <w:spacing w:val="-5"/>
        </w:rPr>
        <w:t xml:space="preserve"> </w:t>
      </w:r>
      <w:r>
        <w:rPr>
          <w:rFonts w:ascii="Arial" w:hAnsi="Arial" w:cs="Arial"/>
        </w:rPr>
        <w:t>92</w:t>
      </w:r>
      <w:r w:rsidRPr="007F3531">
        <w:rPr>
          <w:rFonts w:ascii="Arial" w:hAnsi="Arial" w:cs="Arial"/>
          <w:spacing w:val="-3"/>
        </w:rPr>
        <w:t xml:space="preserve"> </w:t>
      </w:r>
      <w:r w:rsidRPr="007F3531">
        <w:rPr>
          <w:rFonts w:ascii="Arial" w:hAnsi="Arial" w:cs="Arial"/>
        </w:rPr>
        <w:t>percent</w:t>
      </w:r>
      <w:r w:rsidRPr="007F3531">
        <w:rPr>
          <w:rFonts w:ascii="Arial" w:hAnsi="Arial" w:cs="Arial"/>
          <w:spacing w:val="-3"/>
        </w:rPr>
        <w:t xml:space="preserve"> </w:t>
      </w:r>
      <w:r w:rsidRPr="007F3531">
        <w:rPr>
          <w:rFonts w:ascii="Arial" w:hAnsi="Arial" w:cs="Arial"/>
        </w:rPr>
        <w:t>of</w:t>
      </w:r>
      <w:r w:rsidRPr="007F3531">
        <w:rPr>
          <w:rFonts w:ascii="Arial" w:hAnsi="Arial" w:cs="Arial"/>
          <w:spacing w:val="-6"/>
        </w:rPr>
        <w:t xml:space="preserve"> </w:t>
      </w:r>
      <w:r w:rsidRPr="007F3531">
        <w:rPr>
          <w:rFonts w:ascii="Arial" w:hAnsi="Arial" w:cs="Arial"/>
        </w:rPr>
        <w:t>goal</w:t>
      </w:r>
      <w:r w:rsidRPr="007F3531">
        <w:rPr>
          <w:rFonts w:ascii="Arial" w:hAnsi="Arial" w:cs="Arial"/>
          <w:spacing w:val="-3"/>
        </w:rPr>
        <w:t xml:space="preserve"> </w:t>
      </w:r>
      <w:r w:rsidRPr="007F3531">
        <w:rPr>
          <w:rFonts w:ascii="Arial" w:hAnsi="Arial" w:cs="Arial"/>
        </w:rPr>
        <w:t>setting</w:t>
      </w:r>
      <w:r w:rsidRPr="007F3531">
        <w:rPr>
          <w:rFonts w:ascii="Arial" w:hAnsi="Arial" w:cs="Arial"/>
          <w:spacing w:val="-5"/>
        </w:rPr>
        <w:t xml:space="preserve"> </w:t>
      </w:r>
      <w:r w:rsidRPr="007F3531">
        <w:rPr>
          <w:rFonts w:ascii="Arial" w:hAnsi="Arial" w:cs="Arial"/>
        </w:rPr>
        <w:t>areas</w:t>
      </w:r>
      <w:r w:rsidRPr="007F3531">
        <w:rPr>
          <w:rFonts w:ascii="Arial" w:hAnsi="Arial" w:cs="Arial"/>
          <w:spacing w:val="-6"/>
        </w:rPr>
        <w:t xml:space="preserve"> </w:t>
      </w:r>
      <w:r w:rsidRPr="007F3531">
        <w:rPr>
          <w:rFonts w:ascii="Arial" w:hAnsi="Arial" w:cs="Arial"/>
        </w:rPr>
        <w:t>were</w:t>
      </w:r>
      <w:r w:rsidRPr="007F3531">
        <w:rPr>
          <w:rFonts w:ascii="Arial" w:hAnsi="Arial" w:cs="Arial"/>
          <w:spacing w:val="-5"/>
        </w:rPr>
        <w:t xml:space="preserve"> </w:t>
      </w:r>
      <w:r w:rsidRPr="007F3531">
        <w:rPr>
          <w:rFonts w:ascii="Arial" w:hAnsi="Arial" w:cs="Arial"/>
        </w:rPr>
        <w:t>fully</w:t>
      </w:r>
      <w:r w:rsidRPr="007F3531">
        <w:rPr>
          <w:rFonts w:ascii="Arial" w:hAnsi="Arial" w:cs="Arial"/>
          <w:spacing w:val="-3"/>
        </w:rPr>
        <w:t xml:space="preserve"> </w:t>
      </w:r>
      <w:r w:rsidRPr="007F3531">
        <w:rPr>
          <w:rFonts w:ascii="Arial" w:hAnsi="Arial" w:cs="Arial"/>
        </w:rPr>
        <w:t>represented</w:t>
      </w:r>
      <w:r w:rsidRPr="007F3531">
        <w:rPr>
          <w:rFonts w:ascii="Arial" w:hAnsi="Arial" w:cs="Arial"/>
          <w:spacing w:val="-4"/>
        </w:rPr>
        <w:t xml:space="preserve"> </w:t>
      </w:r>
      <w:r w:rsidRPr="007F3531">
        <w:rPr>
          <w:rFonts w:ascii="Arial" w:hAnsi="Arial" w:cs="Arial"/>
        </w:rPr>
        <w:t>(</w:t>
      </w:r>
      <w:r>
        <w:rPr>
          <w:rFonts w:ascii="Arial" w:hAnsi="Arial" w:cs="Arial"/>
        </w:rPr>
        <w:t>110</w:t>
      </w:r>
      <w:r w:rsidRPr="007F3531">
        <w:rPr>
          <w:rFonts w:ascii="Arial" w:hAnsi="Arial" w:cs="Arial"/>
          <w:spacing w:val="-5"/>
        </w:rPr>
        <w:t xml:space="preserve"> </w:t>
      </w:r>
      <w:r w:rsidRPr="007F3531">
        <w:rPr>
          <w:rFonts w:ascii="Arial" w:hAnsi="Arial" w:cs="Arial"/>
        </w:rPr>
        <w:t>of</w:t>
      </w:r>
      <w:r w:rsidRPr="007F3531">
        <w:rPr>
          <w:rFonts w:ascii="Arial" w:hAnsi="Arial" w:cs="Arial"/>
          <w:spacing w:val="-6"/>
        </w:rPr>
        <w:t xml:space="preserve"> </w:t>
      </w:r>
      <w:r>
        <w:rPr>
          <w:rFonts w:ascii="Arial" w:hAnsi="Arial" w:cs="Arial"/>
          <w:spacing w:val="-5"/>
        </w:rPr>
        <w:t>120</w:t>
      </w:r>
      <w:r w:rsidRPr="007F3531">
        <w:rPr>
          <w:rFonts w:ascii="Arial" w:hAnsi="Arial" w:cs="Arial"/>
          <w:spacing w:val="-5"/>
        </w:rPr>
        <w:t>)</w:t>
      </w:r>
    </w:p>
    <w:p w:rsidRPr="007F3531" w:rsidR="004B3057" w:rsidP="004B3057" w:rsidRDefault="004B3057" w14:paraId="1FD20BB6" w14:textId="04642F35">
      <w:pPr>
        <w:pStyle w:val="ListParagraph"/>
        <w:numPr>
          <w:ilvl w:val="0"/>
          <w:numId w:val="19"/>
        </w:numPr>
        <w:tabs>
          <w:tab w:val="left" w:pos="1437"/>
        </w:tabs>
        <w:spacing w:before="1"/>
        <w:ind w:left="1437" w:hanging="360"/>
        <w:contextualSpacing w:val="0"/>
        <w:rPr>
          <w:rFonts w:ascii="Arial" w:hAnsi="Arial" w:cs="Arial"/>
        </w:rPr>
      </w:pPr>
      <w:r w:rsidRPr="007F3531">
        <w:rPr>
          <w:rFonts w:ascii="Arial" w:hAnsi="Arial" w:cs="Arial"/>
        </w:rPr>
        <w:t>Two</w:t>
      </w:r>
      <w:r w:rsidRPr="007F3531">
        <w:rPr>
          <w:rFonts w:ascii="Arial" w:hAnsi="Arial" w:cs="Arial"/>
          <w:spacing w:val="-6"/>
        </w:rPr>
        <w:t xml:space="preserve"> </w:t>
      </w:r>
      <w:r w:rsidRPr="007F3531">
        <w:rPr>
          <w:rFonts w:ascii="Arial" w:hAnsi="Arial" w:cs="Arial"/>
        </w:rPr>
        <w:t>or</w:t>
      </w:r>
      <w:r w:rsidRPr="007F3531">
        <w:rPr>
          <w:rFonts w:ascii="Arial" w:hAnsi="Arial" w:cs="Arial"/>
          <w:spacing w:val="-5"/>
        </w:rPr>
        <w:t xml:space="preserve"> </w:t>
      </w:r>
      <w:r w:rsidRPr="007F3531">
        <w:rPr>
          <w:rFonts w:ascii="Arial" w:hAnsi="Arial" w:cs="Arial"/>
        </w:rPr>
        <w:t>More</w:t>
      </w:r>
      <w:r w:rsidRPr="007F3531">
        <w:rPr>
          <w:rFonts w:ascii="Arial" w:hAnsi="Arial" w:cs="Arial"/>
          <w:spacing w:val="-4"/>
        </w:rPr>
        <w:t xml:space="preserve"> </w:t>
      </w:r>
      <w:r w:rsidRPr="007F3531">
        <w:rPr>
          <w:rFonts w:ascii="Arial" w:hAnsi="Arial" w:cs="Arial"/>
        </w:rPr>
        <w:t>Races:</w:t>
      </w:r>
      <w:r w:rsidRPr="007F3531">
        <w:rPr>
          <w:rFonts w:ascii="Arial" w:hAnsi="Arial" w:cs="Arial"/>
          <w:spacing w:val="-4"/>
        </w:rPr>
        <w:t xml:space="preserve"> </w:t>
      </w:r>
      <w:r>
        <w:rPr>
          <w:rFonts w:ascii="Arial" w:hAnsi="Arial" w:cs="Arial"/>
        </w:rPr>
        <w:t>8</w:t>
      </w:r>
      <w:r w:rsidR="004D1A34">
        <w:rPr>
          <w:rFonts w:ascii="Arial" w:hAnsi="Arial" w:cs="Arial"/>
        </w:rPr>
        <w:t>7.5</w:t>
      </w:r>
      <w:r w:rsidRPr="007F3531">
        <w:rPr>
          <w:rFonts w:ascii="Arial" w:hAnsi="Arial" w:cs="Arial"/>
          <w:spacing w:val="-1"/>
        </w:rPr>
        <w:t xml:space="preserve"> </w:t>
      </w:r>
      <w:r w:rsidRPr="007F3531">
        <w:rPr>
          <w:rFonts w:ascii="Arial" w:hAnsi="Arial" w:cs="Arial"/>
        </w:rPr>
        <w:t>percent</w:t>
      </w:r>
      <w:r w:rsidRPr="007F3531">
        <w:rPr>
          <w:rFonts w:ascii="Arial" w:hAnsi="Arial" w:cs="Arial"/>
          <w:spacing w:val="-5"/>
        </w:rPr>
        <w:t xml:space="preserve"> </w:t>
      </w:r>
      <w:r w:rsidRPr="007F3531">
        <w:rPr>
          <w:rFonts w:ascii="Arial" w:hAnsi="Arial" w:cs="Arial"/>
        </w:rPr>
        <w:t>of</w:t>
      </w:r>
      <w:r w:rsidRPr="007F3531">
        <w:rPr>
          <w:rFonts w:ascii="Arial" w:hAnsi="Arial" w:cs="Arial"/>
          <w:spacing w:val="-3"/>
        </w:rPr>
        <w:t xml:space="preserve"> </w:t>
      </w:r>
      <w:r w:rsidRPr="007F3531">
        <w:rPr>
          <w:rFonts w:ascii="Arial" w:hAnsi="Arial" w:cs="Arial"/>
        </w:rPr>
        <w:t>goal</w:t>
      </w:r>
      <w:r w:rsidRPr="007F3531">
        <w:rPr>
          <w:rFonts w:ascii="Arial" w:hAnsi="Arial" w:cs="Arial"/>
          <w:spacing w:val="-2"/>
        </w:rPr>
        <w:t xml:space="preserve"> </w:t>
      </w:r>
      <w:r w:rsidRPr="007F3531">
        <w:rPr>
          <w:rFonts w:ascii="Arial" w:hAnsi="Arial" w:cs="Arial"/>
        </w:rPr>
        <w:t>setting</w:t>
      </w:r>
      <w:r w:rsidRPr="007F3531">
        <w:rPr>
          <w:rFonts w:ascii="Arial" w:hAnsi="Arial" w:cs="Arial"/>
          <w:spacing w:val="-4"/>
        </w:rPr>
        <w:t xml:space="preserve"> </w:t>
      </w:r>
      <w:r w:rsidRPr="007F3531">
        <w:rPr>
          <w:rFonts w:ascii="Arial" w:hAnsi="Arial" w:cs="Arial"/>
        </w:rPr>
        <w:t>areas</w:t>
      </w:r>
      <w:r w:rsidRPr="007F3531">
        <w:rPr>
          <w:rFonts w:ascii="Arial" w:hAnsi="Arial" w:cs="Arial"/>
          <w:spacing w:val="-3"/>
        </w:rPr>
        <w:t xml:space="preserve"> </w:t>
      </w:r>
      <w:r w:rsidRPr="007F3531">
        <w:rPr>
          <w:rFonts w:ascii="Arial" w:hAnsi="Arial" w:cs="Arial"/>
        </w:rPr>
        <w:t>were</w:t>
      </w:r>
      <w:r w:rsidRPr="007F3531">
        <w:rPr>
          <w:rFonts w:ascii="Arial" w:hAnsi="Arial" w:cs="Arial"/>
          <w:spacing w:val="-1"/>
        </w:rPr>
        <w:t xml:space="preserve"> </w:t>
      </w:r>
      <w:r w:rsidRPr="007F3531">
        <w:rPr>
          <w:rFonts w:ascii="Arial" w:hAnsi="Arial" w:cs="Arial"/>
        </w:rPr>
        <w:t>fully</w:t>
      </w:r>
      <w:r w:rsidRPr="007F3531">
        <w:rPr>
          <w:rFonts w:ascii="Arial" w:hAnsi="Arial" w:cs="Arial"/>
          <w:spacing w:val="-4"/>
        </w:rPr>
        <w:t xml:space="preserve"> </w:t>
      </w:r>
      <w:r w:rsidRPr="007F3531">
        <w:rPr>
          <w:rFonts w:ascii="Arial" w:hAnsi="Arial" w:cs="Arial"/>
        </w:rPr>
        <w:t>represented</w:t>
      </w:r>
      <w:r w:rsidRPr="007F3531">
        <w:rPr>
          <w:rFonts w:ascii="Arial" w:hAnsi="Arial" w:cs="Arial"/>
          <w:spacing w:val="-5"/>
        </w:rPr>
        <w:t xml:space="preserve"> </w:t>
      </w:r>
      <w:r w:rsidRPr="007F3531">
        <w:rPr>
          <w:rFonts w:ascii="Arial" w:hAnsi="Arial" w:cs="Arial"/>
        </w:rPr>
        <w:t>(</w:t>
      </w:r>
      <w:r>
        <w:rPr>
          <w:rFonts w:ascii="Arial" w:hAnsi="Arial" w:cs="Arial"/>
        </w:rPr>
        <w:t>105</w:t>
      </w:r>
      <w:r w:rsidRPr="007F3531">
        <w:rPr>
          <w:rFonts w:ascii="Arial" w:hAnsi="Arial" w:cs="Arial"/>
          <w:spacing w:val="-4"/>
        </w:rPr>
        <w:t xml:space="preserve"> </w:t>
      </w:r>
      <w:r w:rsidRPr="007F3531">
        <w:rPr>
          <w:rFonts w:ascii="Arial" w:hAnsi="Arial" w:cs="Arial"/>
        </w:rPr>
        <w:t>of</w:t>
      </w:r>
      <w:r w:rsidRPr="007F3531">
        <w:rPr>
          <w:rFonts w:ascii="Arial" w:hAnsi="Arial" w:cs="Arial"/>
          <w:spacing w:val="-4"/>
        </w:rPr>
        <w:t xml:space="preserve"> </w:t>
      </w:r>
      <w:r>
        <w:rPr>
          <w:rFonts w:ascii="Arial" w:hAnsi="Arial" w:cs="Arial"/>
          <w:spacing w:val="-5"/>
        </w:rPr>
        <w:t>120</w:t>
      </w:r>
      <w:r w:rsidRPr="007F3531">
        <w:rPr>
          <w:rFonts w:ascii="Arial" w:hAnsi="Arial" w:cs="Arial"/>
          <w:spacing w:val="-5"/>
        </w:rPr>
        <w:t>)</w:t>
      </w:r>
    </w:p>
    <w:p w:rsidRPr="004B3057" w:rsidR="004B3057" w:rsidP="004B3057" w:rsidRDefault="004B3057" w14:paraId="5817FFC9" w14:textId="77777777">
      <w:pPr>
        <w:pStyle w:val="ListParagraph"/>
        <w:numPr>
          <w:ilvl w:val="0"/>
          <w:numId w:val="19"/>
        </w:numPr>
        <w:tabs>
          <w:tab w:val="left" w:pos="1437"/>
        </w:tabs>
        <w:spacing w:before="1"/>
        <w:ind w:left="1437" w:hanging="360"/>
        <w:contextualSpacing w:val="0"/>
        <w:rPr>
          <w:rFonts w:ascii="Arial" w:hAnsi="Arial" w:cs="Arial"/>
        </w:rPr>
      </w:pPr>
      <w:r w:rsidRPr="007F3531">
        <w:rPr>
          <w:rFonts w:ascii="Arial" w:hAnsi="Arial" w:cs="Arial"/>
        </w:rPr>
        <w:t>Female:</w:t>
      </w:r>
      <w:r w:rsidRPr="007F3531">
        <w:rPr>
          <w:rFonts w:ascii="Arial" w:hAnsi="Arial" w:cs="Arial"/>
          <w:spacing w:val="-6"/>
        </w:rPr>
        <w:t xml:space="preserve"> </w:t>
      </w:r>
      <w:r w:rsidRPr="007F3531">
        <w:rPr>
          <w:rFonts w:ascii="Arial" w:hAnsi="Arial" w:cs="Arial"/>
        </w:rPr>
        <w:t>8</w:t>
      </w:r>
      <w:r>
        <w:rPr>
          <w:rFonts w:ascii="Arial" w:hAnsi="Arial" w:cs="Arial"/>
        </w:rPr>
        <w:t>0</w:t>
      </w:r>
      <w:r w:rsidRPr="007F3531">
        <w:rPr>
          <w:rFonts w:ascii="Arial" w:hAnsi="Arial" w:cs="Arial"/>
          <w:spacing w:val="-3"/>
        </w:rPr>
        <w:t xml:space="preserve"> </w:t>
      </w:r>
      <w:r w:rsidRPr="007F3531">
        <w:rPr>
          <w:rFonts w:ascii="Arial" w:hAnsi="Arial" w:cs="Arial"/>
        </w:rPr>
        <w:t>percent</w:t>
      </w:r>
      <w:r w:rsidRPr="007F3531">
        <w:rPr>
          <w:rFonts w:ascii="Arial" w:hAnsi="Arial" w:cs="Arial"/>
          <w:spacing w:val="-5"/>
        </w:rPr>
        <w:t xml:space="preserve"> </w:t>
      </w:r>
      <w:r w:rsidRPr="007F3531">
        <w:rPr>
          <w:rFonts w:ascii="Arial" w:hAnsi="Arial" w:cs="Arial"/>
        </w:rPr>
        <w:t>of</w:t>
      </w:r>
      <w:r w:rsidRPr="007F3531">
        <w:rPr>
          <w:rFonts w:ascii="Arial" w:hAnsi="Arial" w:cs="Arial"/>
          <w:spacing w:val="-2"/>
        </w:rPr>
        <w:t xml:space="preserve"> </w:t>
      </w:r>
      <w:r w:rsidRPr="007F3531">
        <w:rPr>
          <w:rFonts w:ascii="Arial" w:hAnsi="Arial" w:cs="Arial"/>
        </w:rPr>
        <w:t>goal</w:t>
      </w:r>
      <w:r w:rsidRPr="007F3531">
        <w:rPr>
          <w:rFonts w:ascii="Arial" w:hAnsi="Arial" w:cs="Arial"/>
          <w:spacing w:val="-8"/>
        </w:rPr>
        <w:t xml:space="preserve"> </w:t>
      </w:r>
      <w:r w:rsidRPr="007F3531">
        <w:rPr>
          <w:rFonts w:ascii="Arial" w:hAnsi="Arial" w:cs="Arial"/>
        </w:rPr>
        <w:t>setting</w:t>
      </w:r>
      <w:r w:rsidRPr="007F3531">
        <w:rPr>
          <w:rFonts w:ascii="Arial" w:hAnsi="Arial" w:cs="Arial"/>
          <w:spacing w:val="-3"/>
        </w:rPr>
        <w:t xml:space="preserve"> </w:t>
      </w:r>
      <w:r w:rsidRPr="007F3531">
        <w:rPr>
          <w:rFonts w:ascii="Arial" w:hAnsi="Arial" w:cs="Arial"/>
        </w:rPr>
        <w:t>areas</w:t>
      </w:r>
      <w:r w:rsidRPr="007F3531">
        <w:rPr>
          <w:rFonts w:ascii="Arial" w:hAnsi="Arial" w:cs="Arial"/>
          <w:spacing w:val="-4"/>
        </w:rPr>
        <w:t xml:space="preserve"> </w:t>
      </w:r>
      <w:r w:rsidRPr="007F3531">
        <w:rPr>
          <w:rFonts w:ascii="Arial" w:hAnsi="Arial" w:cs="Arial"/>
        </w:rPr>
        <w:t>were</w:t>
      </w:r>
      <w:r w:rsidRPr="007F3531">
        <w:rPr>
          <w:rFonts w:ascii="Arial" w:hAnsi="Arial" w:cs="Arial"/>
          <w:spacing w:val="-5"/>
        </w:rPr>
        <w:t xml:space="preserve"> </w:t>
      </w:r>
      <w:r w:rsidRPr="007F3531">
        <w:rPr>
          <w:rFonts w:ascii="Arial" w:hAnsi="Arial" w:cs="Arial"/>
        </w:rPr>
        <w:t>fully</w:t>
      </w:r>
      <w:r w:rsidRPr="007F3531">
        <w:rPr>
          <w:rFonts w:ascii="Arial" w:hAnsi="Arial" w:cs="Arial"/>
          <w:spacing w:val="-1"/>
        </w:rPr>
        <w:t xml:space="preserve"> </w:t>
      </w:r>
      <w:r w:rsidRPr="007F3531">
        <w:rPr>
          <w:rFonts w:ascii="Arial" w:hAnsi="Arial" w:cs="Arial"/>
        </w:rPr>
        <w:t>represented</w:t>
      </w:r>
      <w:r w:rsidRPr="007F3531">
        <w:rPr>
          <w:rFonts w:ascii="Arial" w:hAnsi="Arial" w:cs="Arial"/>
          <w:spacing w:val="-5"/>
        </w:rPr>
        <w:t xml:space="preserve"> </w:t>
      </w:r>
      <w:r w:rsidRPr="007F3531">
        <w:rPr>
          <w:rFonts w:ascii="Arial" w:hAnsi="Arial" w:cs="Arial"/>
        </w:rPr>
        <w:t>(</w:t>
      </w:r>
      <w:r>
        <w:rPr>
          <w:rFonts w:ascii="Arial" w:hAnsi="Arial" w:cs="Arial"/>
        </w:rPr>
        <w:t>96</w:t>
      </w:r>
      <w:r w:rsidRPr="007F3531">
        <w:rPr>
          <w:rFonts w:ascii="Arial" w:hAnsi="Arial" w:cs="Arial"/>
          <w:spacing w:val="-3"/>
        </w:rPr>
        <w:t xml:space="preserve"> </w:t>
      </w:r>
      <w:r w:rsidRPr="007F3531">
        <w:rPr>
          <w:rFonts w:ascii="Arial" w:hAnsi="Arial" w:cs="Arial"/>
        </w:rPr>
        <w:t>of</w:t>
      </w:r>
      <w:r w:rsidRPr="007F3531">
        <w:rPr>
          <w:rFonts w:ascii="Arial" w:hAnsi="Arial" w:cs="Arial"/>
          <w:spacing w:val="-5"/>
        </w:rPr>
        <w:t xml:space="preserve"> </w:t>
      </w:r>
      <w:r>
        <w:rPr>
          <w:rFonts w:ascii="Arial" w:hAnsi="Arial" w:cs="Arial"/>
          <w:spacing w:val="-5"/>
        </w:rPr>
        <w:t>120</w:t>
      </w:r>
      <w:r w:rsidRPr="004B3057">
        <w:rPr>
          <w:rFonts w:ascii="Arial" w:hAnsi="Arial" w:cs="Arial"/>
          <w:spacing w:val="-5"/>
        </w:rPr>
        <w:t>)</w:t>
      </w:r>
    </w:p>
    <w:p w:rsidRPr="00AB7F72" w:rsidR="004B3057" w:rsidP="00AB7F72" w:rsidRDefault="004B3057" w14:paraId="4ED14170" w14:textId="77777777">
      <w:pPr>
        <w:ind w:left="719" w:right="1445"/>
        <w:rPr>
          <w:rFonts w:ascii="Arial" w:hAnsi="Arial" w:cs="Arial"/>
        </w:rPr>
      </w:pPr>
    </w:p>
    <w:p w:rsidRPr="006F3C72" w:rsidR="006F3C72" w:rsidP="006F3C72" w:rsidRDefault="006F3C72" w14:paraId="356DDA0D" w14:textId="77777777">
      <w:pPr>
        <w:ind w:left="717"/>
        <w:outlineLvl w:val="2"/>
        <w:rPr>
          <w:rFonts w:ascii="Arial" w:hAnsi="Arial" w:cs="Arial"/>
          <w:b/>
          <w:bCs/>
        </w:rPr>
      </w:pPr>
      <w:bookmarkStart w:name="_Toc226038915" w:id="124"/>
      <w:bookmarkStart w:name="_Toc1156547392" w:id="125"/>
      <w:r w:rsidRPr="006F3C72">
        <w:rPr>
          <w:rFonts w:ascii="Arial" w:hAnsi="Arial" w:cs="Arial"/>
          <w:b/>
          <w:bCs/>
        </w:rPr>
        <w:t>Plan</w:t>
      </w:r>
      <w:r w:rsidRPr="006F3C72">
        <w:rPr>
          <w:rFonts w:ascii="Arial" w:hAnsi="Arial" w:cs="Arial"/>
          <w:b/>
          <w:bCs/>
          <w:spacing w:val="-6"/>
        </w:rPr>
        <w:t xml:space="preserve"> </w:t>
      </w:r>
      <w:r w:rsidRPr="006F3C72">
        <w:rPr>
          <w:rFonts w:ascii="Arial" w:hAnsi="Arial" w:cs="Arial"/>
          <w:b/>
          <w:bCs/>
        </w:rPr>
        <w:t>Achievement</w:t>
      </w:r>
      <w:r w:rsidRPr="006F3C72">
        <w:rPr>
          <w:rFonts w:ascii="Arial" w:hAnsi="Arial" w:cs="Arial"/>
          <w:b/>
          <w:bCs/>
          <w:spacing w:val="-4"/>
        </w:rPr>
        <w:t xml:space="preserve"> </w:t>
      </w:r>
      <w:r w:rsidRPr="006F3C72">
        <w:rPr>
          <w:rFonts w:ascii="Arial" w:hAnsi="Arial" w:cs="Arial"/>
          <w:b/>
          <w:bCs/>
          <w:spacing w:val="-2"/>
        </w:rPr>
        <w:t>Summary</w:t>
      </w:r>
      <w:bookmarkEnd w:id="124"/>
      <w:bookmarkEnd w:id="125"/>
    </w:p>
    <w:p w:rsidRPr="006F3C72" w:rsidR="006F3C72" w:rsidP="006F3C72" w:rsidRDefault="006F3C72" w14:paraId="5252F977" w14:textId="77777777">
      <w:pPr>
        <w:rPr>
          <w:rFonts w:ascii="Arial" w:hAnsi="Arial" w:cs="Arial"/>
          <w:b/>
        </w:rPr>
      </w:pPr>
    </w:p>
    <w:p w:rsidRPr="006F3C72" w:rsidR="006F3C72" w:rsidP="006F3C72" w:rsidRDefault="006F3C72" w14:paraId="543934C7" w14:textId="43C6B406">
      <w:pPr>
        <w:ind w:left="717" w:right="1445"/>
        <w:rPr>
          <w:rFonts w:ascii="Arial" w:hAnsi="Arial" w:cs="Arial"/>
        </w:rPr>
      </w:pPr>
      <w:r w:rsidRPr="006F3C72">
        <w:rPr>
          <w:rFonts w:ascii="Arial" w:hAnsi="Arial" w:cs="Arial"/>
        </w:rPr>
        <w:t>Although</w:t>
      </w:r>
      <w:r w:rsidRPr="006F3C72">
        <w:rPr>
          <w:rFonts w:ascii="Arial" w:hAnsi="Arial" w:cs="Arial"/>
          <w:spacing w:val="-3"/>
        </w:rPr>
        <w:t xml:space="preserve"> </w:t>
      </w:r>
      <w:r w:rsidRPr="006F3C72">
        <w:rPr>
          <w:rFonts w:ascii="Arial" w:hAnsi="Arial" w:cs="Arial"/>
        </w:rPr>
        <w:t>executive</w:t>
      </w:r>
      <w:r w:rsidRPr="006F3C72">
        <w:rPr>
          <w:rFonts w:ascii="Arial" w:hAnsi="Arial" w:cs="Arial"/>
          <w:spacing w:val="-1"/>
        </w:rPr>
        <w:t xml:space="preserve"> </w:t>
      </w:r>
      <w:r w:rsidRPr="006F3C72">
        <w:rPr>
          <w:rFonts w:ascii="Arial" w:hAnsi="Arial" w:cs="Arial"/>
        </w:rPr>
        <w:t>departments</w:t>
      </w:r>
      <w:r w:rsidRPr="006F3C72">
        <w:rPr>
          <w:rFonts w:ascii="Arial" w:hAnsi="Arial" w:cs="Arial"/>
          <w:spacing w:val="-4"/>
        </w:rPr>
        <w:t xml:space="preserve"> </w:t>
      </w:r>
      <w:r w:rsidRPr="006F3C72">
        <w:rPr>
          <w:rFonts w:ascii="Arial" w:hAnsi="Arial" w:cs="Arial"/>
        </w:rPr>
        <w:t>faced</w:t>
      </w:r>
      <w:r w:rsidRPr="006F3C72">
        <w:rPr>
          <w:rFonts w:ascii="Arial" w:hAnsi="Arial" w:cs="Arial"/>
          <w:spacing w:val="-5"/>
        </w:rPr>
        <w:t xml:space="preserve"> </w:t>
      </w:r>
      <w:r w:rsidRPr="006F3C72">
        <w:rPr>
          <w:rFonts w:ascii="Arial" w:hAnsi="Arial" w:cs="Arial"/>
        </w:rPr>
        <w:t>a</w:t>
      </w:r>
      <w:r w:rsidRPr="006F3C72">
        <w:rPr>
          <w:rFonts w:ascii="Arial" w:hAnsi="Arial" w:cs="Arial"/>
          <w:spacing w:val="-4"/>
        </w:rPr>
        <w:t xml:space="preserve"> </w:t>
      </w:r>
      <w:r w:rsidRPr="006F3C72">
        <w:rPr>
          <w:rFonts w:ascii="Arial" w:hAnsi="Arial" w:cs="Arial"/>
        </w:rPr>
        <w:t>variety</w:t>
      </w:r>
      <w:r w:rsidRPr="006F3C72">
        <w:rPr>
          <w:rFonts w:ascii="Arial" w:hAnsi="Arial" w:cs="Arial"/>
          <w:spacing w:val="-3"/>
        </w:rPr>
        <w:t xml:space="preserve"> </w:t>
      </w:r>
      <w:r w:rsidRPr="006F3C72">
        <w:rPr>
          <w:rFonts w:ascii="Arial" w:hAnsi="Arial" w:cs="Arial"/>
        </w:rPr>
        <w:t>of</w:t>
      </w:r>
      <w:r w:rsidRPr="006F3C72">
        <w:rPr>
          <w:rFonts w:ascii="Arial" w:hAnsi="Arial" w:cs="Arial"/>
          <w:spacing w:val="-4"/>
        </w:rPr>
        <w:t xml:space="preserve"> </w:t>
      </w:r>
      <w:r w:rsidRPr="006F3C72">
        <w:rPr>
          <w:rFonts w:ascii="Arial" w:hAnsi="Arial" w:cs="Arial"/>
        </w:rPr>
        <w:t>ongoing</w:t>
      </w:r>
      <w:r w:rsidRPr="006F3C72">
        <w:rPr>
          <w:rFonts w:ascii="Arial" w:hAnsi="Arial" w:cs="Arial"/>
          <w:spacing w:val="-3"/>
        </w:rPr>
        <w:t xml:space="preserve"> recruitment </w:t>
      </w:r>
      <w:r w:rsidRPr="006F3C72">
        <w:rPr>
          <w:rFonts w:ascii="Arial" w:hAnsi="Arial" w:cs="Arial"/>
        </w:rPr>
        <w:t>challenges</w:t>
      </w:r>
      <w:r w:rsidRPr="006F3C72">
        <w:rPr>
          <w:rFonts w:ascii="Arial" w:hAnsi="Arial" w:cs="Arial"/>
          <w:spacing w:val="-2"/>
        </w:rPr>
        <w:t xml:space="preserve"> </w:t>
      </w:r>
      <w:r w:rsidRPr="006F3C72">
        <w:rPr>
          <w:rFonts w:ascii="Arial" w:hAnsi="Arial" w:cs="Arial"/>
        </w:rPr>
        <w:t>during</w:t>
      </w:r>
      <w:r w:rsidRPr="006F3C72">
        <w:rPr>
          <w:rFonts w:ascii="Arial" w:hAnsi="Arial" w:cs="Arial"/>
          <w:spacing w:val="-3"/>
        </w:rPr>
        <w:t xml:space="preserve"> </w:t>
      </w:r>
      <w:r w:rsidRPr="006F3C72">
        <w:rPr>
          <w:rFonts w:ascii="Arial" w:hAnsi="Arial" w:cs="Arial"/>
        </w:rPr>
        <w:t>the</w:t>
      </w:r>
      <w:r w:rsidRPr="006F3C72">
        <w:rPr>
          <w:rFonts w:ascii="Arial" w:hAnsi="Arial" w:cs="Arial"/>
          <w:spacing w:val="-4"/>
        </w:rPr>
        <w:t xml:space="preserve"> </w:t>
      </w:r>
      <w:r w:rsidRPr="006F3C72">
        <w:rPr>
          <w:rFonts w:ascii="Arial" w:hAnsi="Arial" w:cs="Arial"/>
        </w:rPr>
        <w:t>prior</w:t>
      </w:r>
      <w:r w:rsidRPr="006F3C72">
        <w:rPr>
          <w:rFonts w:ascii="Arial" w:hAnsi="Arial" w:cs="Arial"/>
          <w:spacing w:val="-2"/>
        </w:rPr>
        <w:t xml:space="preserve"> </w:t>
      </w:r>
      <w:r w:rsidRPr="006F3C72">
        <w:rPr>
          <w:rFonts w:ascii="Arial" w:hAnsi="Arial" w:cs="Arial"/>
        </w:rPr>
        <w:t>plan</w:t>
      </w:r>
      <w:r w:rsidRPr="006F3C72">
        <w:rPr>
          <w:rFonts w:ascii="Arial" w:hAnsi="Arial" w:cs="Arial"/>
          <w:spacing w:val="-3"/>
        </w:rPr>
        <w:t xml:space="preserve"> </w:t>
      </w:r>
      <w:r w:rsidRPr="006F3C72">
        <w:rPr>
          <w:rFonts w:ascii="Arial" w:hAnsi="Arial" w:cs="Arial"/>
        </w:rPr>
        <w:t>period, placement goals were</w:t>
      </w:r>
      <w:r w:rsidR="00F164CB">
        <w:rPr>
          <w:rFonts w:ascii="Arial" w:hAnsi="Arial" w:cs="Arial"/>
        </w:rPr>
        <w:t xml:space="preserve"> for the most part</w:t>
      </w:r>
      <w:r w:rsidRPr="006F3C72">
        <w:rPr>
          <w:rFonts w:ascii="Arial" w:hAnsi="Arial" w:cs="Arial"/>
        </w:rPr>
        <w:t xml:space="preserve"> achieved across all departments. A concerted effort was made by departments to reach out to, build, and strengthen sustainable relationships with underrepresented BIPOC communities through targeted outreach strategies, targeted advertising, and building pipelines for future employees.</w:t>
      </w:r>
      <w:r w:rsidR="00AD6AAA">
        <w:rPr>
          <w:rFonts w:ascii="Arial" w:hAnsi="Arial" w:cs="Arial"/>
        </w:rPr>
        <w:t xml:space="preserve"> </w:t>
      </w:r>
      <w:r w:rsidR="00DD1EBB">
        <w:rPr>
          <w:rFonts w:ascii="Arial" w:hAnsi="Arial" w:cs="Arial"/>
        </w:rPr>
        <w:t>Overall:</w:t>
      </w:r>
    </w:p>
    <w:p w:rsidRPr="006F3C72" w:rsidR="006F3C72" w:rsidP="006F3C72" w:rsidRDefault="006F3C72" w14:paraId="31AA9B5F" w14:textId="77777777">
      <w:pPr>
        <w:numPr>
          <w:ilvl w:val="0"/>
          <w:numId w:val="19"/>
        </w:numPr>
        <w:tabs>
          <w:tab w:val="left" w:pos="1436"/>
        </w:tabs>
        <w:spacing w:before="267"/>
        <w:ind w:left="1436"/>
        <w:rPr>
          <w:rFonts w:ascii="Arial" w:hAnsi="Arial" w:cs="Arial"/>
        </w:rPr>
      </w:pPr>
      <w:r w:rsidRPr="006F3C72">
        <w:rPr>
          <w:rFonts w:ascii="Arial" w:hAnsi="Arial" w:cs="Arial"/>
        </w:rPr>
        <w:t>One</w:t>
      </w:r>
      <w:r w:rsidRPr="006F3C72">
        <w:rPr>
          <w:rFonts w:ascii="Arial" w:hAnsi="Arial" w:cs="Arial"/>
          <w:spacing w:val="-6"/>
        </w:rPr>
        <w:t xml:space="preserve"> </w:t>
      </w:r>
      <w:r w:rsidRPr="006F3C72">
        <w:rPr>
          <w:rFonts w:ascii="Arial" w:hAnsi="Arial" w:cs="Arial"/>
        </w:rPr>
        <w:t>department</w:t>
      </w:r>
      <w:r w:rsidRPr="006F3C72">
        <w:rPr>
          <w:rFonts w:ascii="Arial" w:hAnsi="Arial" w:cs="Arial"/>
          <w:spacing w:val="-6"/>
        </w:rPr>
        <w:t xml:space="preserve"> </w:t>
      </w:r>
      <w:r w:rsidRPr="006F3C72">
        <w:rPr>
          <w:rFonts w:ascii="Arial" w:hAnsi="Arial" w:cs="Arial"/>
        </w:rPr>
        <w:t>achieved</w:t>
      </w:r>
      <w:r w:rsidRPr="006F3C72">
        <w:rPr>
          <w:rFonts w:ascii="Arial" w:hAnsi="Arial" w:cs="Arial"/>
          <w:spacing w:val="-6"/>
        </w:rPr>
        <w:t xml:space="preserve"> </w:t>
      </w:r>
      <w:r w:rsidRPr="006F3C72">
        <w:rPr>
          <w:rFonts w:ascii="Arial" w:hAnsi="Arial" w:cs="Arial"/>
        </w:rPr>
        <w:t>100</w:t>
      </w:r>
      <w:r w:rsidRPr="006F3C72">
        <w:rPr>
          <w:rFonts w:ascii="Arial" w:hAnsi="Arial" w:cs="Arial"/>
          <w:spacing w:val="-3"/>
        </w:rPr>
        <w:t xml:space="preserve"> </w:t>
      </w:r>
      <w:r w:rsidRPr="006F3C72">
        <w:rPr>
          <w:rFonts w:ascii="Arial" w:hAnsi="Arial" w:cs="Arial"/>
        </w:rPr>
        <w:t>percent</w:t>
      </w:r>
      <w:r w:rsidRPr="006F3C72">
        <w:rPr>
          <w:rFonts w:ascii="Arial" w:hAnsi="Arial" w:cs="Arial"/>
          <w:spacing w:val="-6"/>
        </w:rPr>
        <w:t xml:space="preserve"> </w:t>
      </w:r>
      <w:r w:rsidRPr="006F3C72">
        <w:rPr>
          <w:rFonts w:ascii="Arial" w:hAnsi="Arial" w:cs="Arial"/>
        </w:rPr>
        <w:t>of</w:t>
      </w:r>
      <w:r w:rsidRPr="006F3C72">
        <w:rPr>
          <w:rFonts w:ascii="Arial" w:hAnsi="Arial" w:cs="Arial"/>
          <w:spacing w:val="-3"/>
        </w:rPr>
        <w:t xml:space="preserve"> </w:t>
      </w:r>
      <w:r w:rsidRPr="006F3C72">
        <w:rPr>
          <w:rFonts w:ascii="Arial" w:hAnsi="Arial" w:cs="Arial"/>
        </w:rPr>
        <w:t>their</w:t>
      </w:r>
      <w:r w:rsidRPr="006F3C72">
        <w:rPr>
          <w:rFonts w:ascii="Arial" w:hAnsi="Arial" w:cs="Arial"/>
          <w:spacing w:val="-4"/>
        </w:rPr>
        <w:t xml:space="preserve"> </w:t>
      </w:r>
      <w:r w:rsidRPr="006F3C72">
        <w:rPr>
          <w:rFonts w:ascii="Arial" w:hAnsi="Arial" w:cs="Arial"/>
        </w:rPr>
        <w:t>placement</w:t>
      </w:r>
      <w:r w:rsidRPr="006F3C72">
        <w:rPr>
          <w:rFonts w:ascii="Arial" w:hAnsi="Arial" w:cs="Arial"/>
          <w:spacing w:val="-5"/>
        </w:rPr>
        <w:t xml:space="preserve"> </w:t>
      </w:r>
      <w:r w:rsidRPr="006F3C72">
        <w:rPr>
          <w:rFonts w:ascii="Arial" w:hAnsi="Arial" w:cs="Arial"/>
          <w:spacing w:val="-2"/>
        </w:rPr>
        <w:t>goals;</w:t>
      </w:r>
    </w:p>
    <w:p w:rsidRPr="006F3C72" w:rsidR="006F3C72" w:rsidP="006F3C72" w:rsidRDefault="006F3C72" w14:paraId="7917669F" w14:textId="77777777">
      <w:pPr>
        <w:numPr>
          <w:ilvl w:val="0"/>
          <w:numId w:val="19"/>
        </w:numPr>
        <w:tabs>
          <w:tab w:val="left" w:pos="1436"/>
        </w:tabs>
        <w:spacing w:before="15" w:line="249" w:lineRule="auto"/>
        <w:ind w:left="1436" w:right="2004"/>
        <w:rPr>
          <w:rFonts w:ascii="Arial" w:hAnsi="Arial" w:cs="Arial"/>
        </w:rPr>
      </w:pPr>
      <w:r w:rsidRPr="006F3C72">
        <w:rPr>
          <w:rFonts w:ascii="Arial" w:hAnsi="Arial" w:cs="Arial"/>
        </w:rPr>
        <w:t>Six</w:t>
      </w:r>
      <w:r w:rsidRPr="006F3C72">
        <w:rPr>
          <w:rFonts w:ascii="Arial" w:hAnsi="Arial" w:cs="Arial"/>
          <w:spacing w:val="-3"/>
        </w:rPr>
        <w:t xml:space="preserve"> </w:t>
      </w:r>
      <w:r w:rsidRPr="006F3C72">
        <w:rPr>
          <w:rFonts w:ascii="Arial" w:hAnsi="Arial" w:cs="Arial"/>
        </w:rPr>
        <w:t>departments</w:t>
      </w:r>
      <w:r w:rsidRPr="006F3C72">
        <w:rPr>
          <w:rFonts w:ascii="Arial" w:hAnsi="Arial" w:cs="Arial"/>
          <w:spacing w:val="-2"/>
        </w:rPr>
        <w:t xml:space="preserve"> </w:t>
      </w:r>
      <w:r w:rsidRPr="006F3C72">
        <w:rPr>
          <w:rFonts w:ascii="Arial" w:hAnsi="Arial" w:cs="Arial"/>
        </w:rPr>
        <w:t>achieved</w:t>
      </w:r>
      <w:r w:rsidRPr="006F3C72">
        <w:rPr>
          <w:rFonts w:ascii="Arial" w:hAnsi="Arial" w:cs="Arial"/>
          <w:spacing w:val="-5"/>
        </w:rPr>
        <w:t xml:space="preserve"> </w:t>
      </w:r>
      <w:r w:rsidRPr="006F3C72">
        <w:rPr>
          <w:rFonts w:ascii="Arial" w:hAnsi="Arial" w:cs="Arial"/>
        </w:rPr>
        <w:t>75</w:t>
      </w:r>
      <w:r w:rsidRPr="006F3C72">
        <w:rPr>
          <w:rFonts w:ascii="Arial" w:hAnsi="Arial" w:cs="Arial"/>
          <w:spacing w:val="-3"/>
        </w:rPr>
        <w:t xml:space="preserve"> </w:t>
      </w:r>
      <w:r w:rsidRPr="006F3C72">
        <w:rPr>
          <w:rFonts w:ascii="Arial" w:hAnsi="Arial" w:cs="Arial"/>
        </w:rPr>
        <w:t>percent</w:t>
      </w:r>
      <w:r w:rsidRPr="006F3C72">
        <w:rPr>
          <w:rFonts w:ascii="Arial" w:hAnsi="Arial" w:cs="Arial"/>
          <w:spacing w:val="-4"/>
        </w:rPr>
        <w:t xml:space="preserve"> </w:t>
      </w:r>
      <w:r w:rsidRPr="006F3C72">
        <w:rPr>
          <w:rFonts w:ascii="Arial" w:hAnsi="Arial" w:cs="Arial"/>
        </w:rPr>
        <w:t>or</w:t>
      </w:r>
      <w:r w:rsidRPr="006F3C72">
        <w:rPr>
          <w:rFonts w:ascii="Arial" w:hAnsi="Arial" w:cs="Arial"/>
          <w:spacing w:val="-4"/>
        </w:rPr>
        <w:t xml:space="preserve"> </w:t>
      </w:r>
      <w:r w:rsidRPr="006F3C72">
        <w:rPr>
          <w:rFonts w:ascii="Arial" w:hAnsi="Arial" w:cs="Arial"/>
        </w:rPr>
        <w:t>more</w:t>
      </w:r>
      <w:r w:rsidRPr="006F3C72">
        <w:rPr>
          <w:rFonts w:ascii="Arial" w:hAnsi="Arial" w:cs="Arial"/>
          <w:spacing w:val="-4"/>
        </w:rPr>
        <w:t xml:space="preserve"> </w:t>
      </w:r>
      <w:r w:rsidRPr="006F3C72">
        <w:rPr>
          <w:rFonts w:ascii="Arial" w:hAnsi="Arial" w:cs="Arial"/>
        </w:rPr>
        <w:t>of</w:t>
      </w:r>
      <w:r w:rsidRPr="006F3C72">
        <w:rPr>
          <w:rFonts w:ascii="Arial" w:hAnsi="Arial" w:cs="Arial"/>
          <w:spacing w:val="-2"/>
        </w:rPr>
        <w:t xml:space="preserve"> </w:t>
      </w:r>
      <w:r w:rsidRPr="006F3C72">
        <w:rPr>
          <w:rFonts w:ascii="Arial" w:hAnsi="Arial" w:cs="Arial"/>
        </w:rPr>
        <w:t>their</w:t>
      </w:r>
      <w:r w:rsidRPr="006F3C72">
        <w:rPr>
          <w:rFonts w:ascii="Arial" w:hAnsi="Arial" w:cs="Arial"/>
          <w:spacing w:val="-2"/>
        </w:rPr>
        <w:t xml:space="preserve"> </w:t>
      </w:r>
      <w:r w:rsidRPr="006F3C72">
        <w:rPr>
          <w:rFonts w:ascii="Arial" w:hAnsi="Arial" w:cs="Arial"/>
        </w:rPr>
        <w:t>placement</w:t>
      </w:r>
      <w:r w:rsidRPr="006F3C72">
        <w:rPr>
          <w:rFonts w:ascii="Arial" w:hAnsi="Arial" w:cs="Arial"/>
          <w:spacing w:val="-1"/>
        </w:rPr>
        <w:t xml:space="preserve"> </w:t>
      </w:r>
      <w:r w:rsidRPr="006F3C72">
        <w:rPr>
          <w:rFonts w:ascii="Arial" w:hAnsi="Arial" w:cs="Arial"/>
        </w:rPr>
        <w:t>goals,</w:t>
      </w:r>
      <w:r w:rsidRPr="006F3C72">
        <w:rPr>
          <w:rFonts w:ascii="Arial" w:hAnsi="Arial" w:cs="Arial"/>
          <w:spacing w:val="-2"/>
        </w:rPr>
        <w:t xml:space="preserve"> </w:t>
      </w:r>
      <w:r w:rsidRPr="006F3C72">
        <w:rPr>
          <w:rFonts w:ascii="Arial" w:hAnsi="Arial" w:cs="Arial"/>
        </w:rPr>
        <w:t>but</w:t>
      </w:r>
      <w:r w:rsidRPr="006F3C72">
        <w:rPr>
          <w:rFonts w:ascii="Arial" w:hAnsi="Arial" w:cs="Arial"/>
          <w:spacing w:val="-4"/>
        </w:rPr>
        <w:t xml:space="preserve"> </w:t>
      </w:r>
      <w:r w:rsidRPr="006F3C72">
        <w:rPr>
          <w:rFonts w:ascii="Arial" w:hAnsi="Arial" w:cs="Arial"/>
        </w:rPr>
        <w:t>less</w:t>
      </w:r>
      <w:r w:rsidRPr="006F3C72">
        <w:rPr>
          <w:rFonts w:ascii="Arial" w:hAnsi="Arial" w:cs="Arial"/>
          <w:spacing w:val="-7"/>
        </w:rPr>
        <w:t xml:space="preserve"> </w:t>
      </w:r>
      <w:r w:rsidRPr="006F3C72">
        <w:rPr>
          <w:rFonts w:ascii="Arial" w:hAnsi="Arial" w:cs="Arial"/>
        </w:rPr>
        <w:t>than</w:t>
      </w:r>
      <w:r w:rsidRPr="006F3C72">
        <w:rPr>
          <w:rFonts w:ascii="Arial" w:hAnsi="Arial" w:cs="Arial"/>
          <w:spacing w:val="-3"/>
        </w:rPr>
        <w:t xml:space="preserve"> </w:t>
      </w:r>
      <w:r w:rsidRPr="006F3C72">
        <w:rPr>
          <w:rFonts w:ascii="Arial" w:hAnsi="Arial" w:cs="Arial"/>
        </w:rPr>
        <w:t xml:space="preserve">100 </w:t>
      </w:r>
      <w:r w:rsidRPr="006F3C72">
        <w:rPr>
          <w:rFonts w:ascii="Arial" w:hAnsi="Arial" w:cs="Arial"/>
          <w:spacing w:val="-2"/>
        </w:rPr>
        <w:t>percent;</w:t>
      </w:r>
    </w:p>
    <w:p w:rsidRPr="006F3C72" w:rsidR="006F3C72" w:rsidP="006F3C72" w:rsidRDefault="006F3C72" w14:paraId="11C8DD2C" w14:textId="77777777">
      <w:pPr>
        <w:numPr>
          <w:ilvl w:val="0"/>
          <w:numId w:val="19"/>
        </w:numPr>
        <w:tabs>
          <w:tab w:val="left" w:pos="1436"/>
        </w:tabs>
        <w:spacing w:before="6" w:line="249" w:lineRule="auto"/>
        <w:ind w:left="1436" w:right="2088"/>
        <w:rPr>
          <w:rFonts w:ascii="Arial" w:hAnsi="Arial" w:cs="Arial"/>
        </w:rPr>
      </w:pPr>
      <w:r w:rsidRPr="006F3C72">
        <w:rPr>
          <w:rFonts w:ascii="Arial" w:hAnsi="Arial" w:cs="Arial"/>
        </w:rPr>
        <w:t>Six</w:t>
      </w:r>
      <w:r w:rsidRPr="006F3C72">
        <w:rPr>
          <w:rFonts w:ascii="Arial" w:hAnsi="Arial" w:cs="Arial"/>
          <w:spacing w:val="-3"/>
        </w:rPr>
        <w:t xml:space="preserve"> </w:t>
      </w:r>
      <w:r w:rsidRPr="006F3C72">
        <w:rPr>
          <w:rFonts w:ascii="Arial" w:hAnsi="Arial" w:cs="Arial"/>
        </w:rPr>
        <w:t>departments</w:t>
      </w:r>
      <w:r w:rsidRPr="006F3C72">
        <w:rPr>
          <w:rFonts w:ascii="Arial" w:hAnsi="Arial" w:cs="Arial"/>
          <w:spacing w:val="-3"/>
        </w:rPr>
        <w:t xml:space="preserve"> </w:t>
      </w:r>
      <w:r w:rsidRPr="006F3C72">
        <w:rPr>
          <w:rFonts w:ascii="Arial" w:hAnsi="Arial" w:cs="Arial"/>
        </w:rPr>
        <w:t>achieved</w:t>
      </w:r>
      <w:r w:rsidRPr="006F3C72">
        <w:rPr>
          <w:rFonts w:ascii="Arial" w:hAnsi="Arial" w:cs="Arial"/>
          <w:spacing w:val="-4"/>
        </w:rPr>
        <w:t xml:space="preserve"> </w:t>
      </w:r>
      <w:r w:rsidRPr="006F3C72">
        <w:rPr>
          <w:rFonts w:ascii="Arial" w:hAnsi="Arial" w:cs="Arial"/>
        </w:rPr>
        <w:t>50</w:t>
      </w:r>
      <w:r w:rsidRPr="006F3C72">
        <w:rPr>
          <w:rFonts w:ascii="Arial" w:hAnsi="Arial" w:cs="Arial"/>
          <w:spacing w:val="-2"/>
        </w:rPr>
        <w:t xml:space="preserve"> </w:t>
      </w:r>
      <w:r w:rsidRPr="006F3C72">
        <w:rPr>
          <w:rFonts w:ascii="Arial" w:hAnsi="Arial" w:cs="Arial"/>
        </w:rPr>
        <w:t>percent</w:t>
      </w:r>
      <w:r w:rsidRPr="006F3C72">
        <w:rPr>
          <w:rFonts w:ascii="Arial" w:hAnsi="Arial" w:cs="Arial"/>
          <w:spacing w:val="-5"/>
        </w:rPr>
        <w:t xml:space="preserve"> </w:t>
      </w:r>
      <w:r w:rsidRPr="006F3C72">
        <w:rPr>
          <w:rFonts w:ascii="Arial" w:hAnsi="Arial" w:cs="Arial"/>
        </w:rPr>
        <w:t>or</w:t>
      </w:r>
      <w:r w:rsidRPr="006F3C72">
        <w:rPr>
          <w:rFonts w:ascii="Arial" w:hAnsi="Arial" w:cs="Arial"/>
          <w:spacing w:val="-5"/>
        </w:rPr>
        <w:t xml:space="preserve"> </w:t>
      </w:r>
      <w:r w:rsidRPr="006F3C72">
        <w:rPr>
          <w:rFonts w:ascii="Arial" w:hAnsi="Arial" w:cs="Arial"/>
        </w:rPr>
        <w:t>more</w:t>
      </w:r>
      <w:r w:rsidRPr="006F3C72">
        <w:rPr>
          <w:rFonts w:ascii="Arial" w:hAnsi="Arial" w:cs="Arial"/>
          <w:spacing w:val="-2"/>
        </w:rPr>
        <w:t xml:space="preserve"> </w:t>
      </w:r>
      <w:r w:rsidRPr="006F3C72">
        <w:rPr>
          <w:rFonts w:ascii="Arial" w:hAnsi="Arial" w:cs="Arial"/>
        </w:rPr>
        <w:t>of</w:t>
      </w:r>
      <w:r w:rsidRPr="006F3C72">
        <w:rPr>
          <w:rFonts w:ascii="Arial" w:hAnsi="Arial" w:cs="Arial"/>
          <w:spacing w:val="-3"/>
        </w:rPr>
        <w:t xml:space="preserve"> </w:t>
      </w:r>
      <w:r w:rsidRPr="006F3C72">
        <w:rPr>
          <w:rFonts w:ascii="Arial" w:hAnsi="Arial" w:cs="Arial"/>
        </w:rPr>
        <w:t>their</w:t>
      </w:r>
      <w:r w:rsidRPr="006F3C72">
        <w:rPr>
          <w:rFonts w:ascii="Arial" w:hAnsi="Arial" w:cs="Arial"/>
          <w:spacing w:val="-3"/>
        </w:rPr>
        <w:t xml:space="preserve"> </w:t>
      </w:r>
      <w:r w:rsidRPr="006F3C72">
        <w:rPr>
          <w:rFonts w:ascii="Arial" w:hAnsi="Arial" w:cs="Arial"/>
        </w:rPr>
        <w:t>placement</w:t>
      </w:r>
      <w:r w:rsidRPr="006F3C72">
        <w:rPr>
          <w:rFonts w:ascii="Arial" w:hAnsi="Arial" w:cs="Arial"/>
          <w:spacing w:val="-5"/>
        </w:rPr>
        <w:t xml:space="preserve"> </w:t>
      </w:r>
      <w:r w:rsidRPr="006F3C72">
        <w:rPr>
          <w:rFonts w:ascii="Arial" w:hAnsi="Arial" w:cs="Arial"/>
        </w:rPr>
        <w:t>goals,</w:t>
      </w:r>
      <w:r w:rsidRPr="006F3C72">
        <w:rPr>
          <w:rFonts w:ascii="Arial" w:hAnsi="Arial" w:cs="Arial"/>
          <w:spacing w:val="-3"/>
        </w:rPr>
        <w:t xml:space="preserve"> </w:t>
      </w:r>
      <w:r w:rsidRPr="006F3C72">
        <w:rPr>
          <w:rFonts w:ascii="Arial" w:hAnsi="Arial" w:cs="Arial"/>
        </w:rPr>
        <w:t>but</w:t>
      </w:r>
      <w:r w:rsidRPr="006F3C72">
        <w:rPr>
          <w:rFonts w:ascii="Arial" w:hAnsi="Arial" w:cs="Arial"/>
          <w:spacing w:val="-2"/>
        </w:rPr>
        <w:t xml:space="preserve"> </w:t>
      </w:r>
      <w:r w:rsidRPr="006F3C72">
        <w:rPr>
          <w:rFonts w:ascii="Arial" w:hAnsi="Arial" w:cs="Arial"/>
        </w:rPr>
        <w:t>less</w:t>
      </w:r>
      <w:r w:rsidRPr="006F3C72">
        <w:rPr>
          <w:rFonts w:ascii="Arial" w:hAnsi="Arial" w:cs="Arial"/>
          <w:spacing w:val="-3"/>
        </w:rPr>
        <w:t xml:space="preserve"> </w:t>
      </w:r>
      <w:r w:rsidRPr="006F3C72">
        <w:rPr>
          <w:rFonts w:ascii="Arial" w:hAnsi="Arial" w:cs="Arial"/>
        </w:rPr>
        <w:t>than</w:t>
      </w:r>
      <w:r w:rsidRPr="006F3C72">
        <w:rPr>
          <w:rFonts w:ascii="Arial" w:hAnsi="Arial" w:cs="Arial"/>
          <w:spacing w:val="-4"/>
        </w:rPr>
        <w:t xml:space="preserve"> </w:t>
      </w:r>
      <w:r w:rsidRPr="006F3C72">
        <w:rPr>
          <w:rFonts w:ascii="Arial" w:hAnsi="Arial" w:cs="Arial"/>
        </w:rPr>
        <w:t xml:space="preserve">75 </w:t>
      </w:r>
      <w:r w:rsidRPr="006F3C72">
        <w:rPr>
          <w:rFonts w:ascii="Arial" w:hAnsi="Arial" w:cs="Arial"/>
          <w:spacing w:val="-2"/>
        </w:rPr>
        <w:t>percent;</w:t>
      </w:r>
    </w:p>
    <w:p w:rsidRPr="00A6127D" w:rsidR="00236B35" w:rsidP="00236B35" w:rsidRDefault="006F3C72" w14:paraId="195B4BB4" w14:textId="27708147">
      <w:pPr>
        <w:numPr>
          <w:ilvl w:val="0"/>
          <w:numId w:val="19"/>
        </w:numPr>
        <w:tabs>
          <w:tab w:val="left" w:pos="1436"/>
        </w:tabs>
        <w:spacing w:before="6"/>
        <w:ind w:left="1436"/>
        <w:rPr>
          <w:rFonts w:ascii="Arial" w:hAnsi="Arial" w:cs="Arial"/>
        </w:rPr>
      </w:pPr>
      <w:r w:rsidRPr="006F3C72">
        <w:rPr>
          <w:rFonts w:ascii="Arial" w:hAnsi="Arial" w:cs="Arial"/>
        </w:rPr>
        <w:t>Two</w:t>
      </w:r>
      <w:r w:rsidRPr="006F3C72">
        <w:rPr>
          <w:rFonts w:ascii="Arial" w:hAnsi="Arial" w:cs="Arial"/>
          <w:spacing w:val="-5"/>
        </w:rPr>
        <w:t xml:space="preserve"> </w:t>
      </w:r>
      <w:r w:rsidRPr="006F3C72">
        <w:rPr>
          <w:rFonts w:ascii="Arial" w:hAnsi="Arial" w:cs="Arial"/>
        </w:rPr>
        <w:t>departments</w:t>
      </w:r>
      <w:r w:rsidRPr="006F3C72">
        <w:rPr>
          <w:rFonts w:ascii="Arial" w:hAnsi="Arial" w:cs="Arial"/>
          <w:spacing w:val="-3"/>
        </w:rPr>
        <w:t xml:space="preserve"> </w:t>
      </w:r>
      <w:r w:rsidRPr="006F3C72">
        <w:rPr>
          <w:rFonts w:ascii="Arial" w:hAnsi="Arial" w:cs="Arial"/>
        </w:rPr>
        <w:t>achieved</w:t>
      </w:r>
      <w:r w:rsidRPr="006F3C72">
        <w:rPr>
          <w:rFonts w:ascii="Arial" w:hAnsi="Arial" w:cs="Arial"/>
          <w:spacing w:val="-7"/>
        </w:rPr>
        <w:t xml:space="preserve"> </w:t>
      </w:r>
      <w:r w:rsidRPr="006F3C72">
        <w:rPr>
          <w:rFonts w:ascii="Arial" w:hAnsi="Arial" w:cs="Arial"/>
        </w:rPr>
        <w:t>less</w:t>
      </w:r>
      <w:r w:rsidRPr="006F3C72">
        <w:rPr>
          <w:rFonts w:ascii="Arial" w:hAnsi="Arial" w:cs="Arial"/>
          <w:spacing w:val="-3"/>
        </w:rPr>
        <w:t xml:space="preserve"> </w:t>
      </w:r>
      <w:r w:rsidRPr="006F3C72">
        <w:rPr>
          <w:rFonts w:ascii="Arial" w:hAnsi="Arial" w:cs="Arial"/>
        </w:rPr>
        <w:t>than</w:t>
      </w:r>
      <w:r w:rsidRPr="006F3C72">
        <w:rPr>
          <w:rFonts w:ascii="Arial" w:hAnsi="Arial" w:cs="Arial"/>
          <w:spacing w:val="-6"/>
        </w:rPr>
        <w:t xml:space="preserve"> </w:t>
      </w:r>
      <w:r w:rsidRPr="006F3C72">
        <w:rPr>
          <w:rFonts w:ascii="Arial" w:hAnsi="Arial" w:cs="Arial"/>
        </w:rPr>
        <w:t>50</w:t>
      </w:r>
      <w:r w:rsidRPr="006F3C72">
        <w:rPr>
          <w:rFonts w:ascii="Arial" w:hAnsi="Arial" w:cs="Arial"/>
          <w:spacing w:val="-3"/>
        </w:rPr>
        <w:t xml:space="preserve"> </w:t>
      </w:r>
      <w:r w:rsidRPr="006F3C72">
        <w:rPr>
          <w:rFonts w:ascii="Arial" w:hAnsi="Arial" w:cs="Arial"/>
        </w:rPr>
        <w:t>percent</w:t>
      </w:r>
      <w:r w:rsidRPr="006F3C72">
        <w:rPr>
          <w:rFonts w:ascii="Arial" w:hAnsi="Arial" w:cs="Arial"/>
          <w:spacing w:val="-5"/>
        </w:rPr>
        <w:t xml:space="preserve"> </w:t>
      </w:r>
      <w:r w:rsidRPr="006F3C72">
        <w:rPr>
          <w:rFonts w:ascii="Arial" w:hAnsi="Arial" w:cs="Arial"/>
        </w:rPr>
        <w:t>of</w:t>
      </w:r>
      <w:r w:rsidRPr="006F3C72">
        <w:rPr>
          <w:rFonts w:ascii="Arial" w:hAnsi="Arial" w:cs="Arial"/>
          <w:spacing w:val="-4"/>
        </w:rPr>
        <w:t xml:space="preserve"> </w:t>
      </w:r>
      <w:r w:rsidRPr="006F3C72">
        <w:rPr>
          <w:rFonts w:ascii="Arial" w:hAnsi="Arial" w:cs="Arial"/>
        </w:rPr>
        <w:t>their</w:t>
      </w:r>
      <w:r w:rsidRPr="006F3C72">
        <w:rPr>
          <w:rFonts w:ascii="Arial" w:hAnsi="Arial" w:cs="Arial"/>
          <w:spacing w:val="-3"/>
        </w:rPr>
        <w:t xml:space="preserve"> </w:t>
      </w:r>
      <w:r w:rsidRPr="006F3C72">
        <w:rPr>
          <w:rFonts w:ascii="Arial" w:hAnsi="Arial" w:cs="Arial"/>
        </w:rPr>
        <w:t>placement</w:t>
      </w:r>
      <w:r w:rsidRPr="006F3C72">
        <w:rPr>
          <w:rFonts w:ascii="Arial" w:hAnsi="Arial" w:cs="Arial"/>
          <w:spacing w:val="-2"/>
        </w:rPr>
        <w:t xml:space="preserve"> goals.</w:t>
      </w:r>
    </w:p>
    <w:p w:rsidR="008018C7" w:rsidP="00A6127D" w:rsidRDefault="008018C7" w14:paraId="0B04BBCE" w14:textId="77777777">
      <w:pPr>
        <w:tabs>
          <w:tab w:val="left" w:pos="760"/>
          <w:tab w:val="left" w:pos="1790"/>
        </w:tabs>
        <w:jc w:val="both"/>
        <w:rPr>
          <w:rFonts w:ascii="Arial" w:hAnsi="Arial" w:cs="Arial"/>
        </w:rPr>
      </w:pPr>
    </w:p>
    <w:p w:rsidR="008018C7" w:rsidP="00A6127D" w:rsidRDefault="008018C7" w14:paraId="191FD11B" w14:textId="77777777">
      <w:pPr>
        <w:tabs>
          <w:tab w:val="left" w:pos="760"/>
          <w:tab w:val="left" w:pos="1790"/>
        </w:tabs>
        <w:jc w:val="both"/>
        <w:rPr>
          <w:rFonts w:ascii="Arial" w:hAnsi="Arial" w:cs="Arial"/>
        </w:rPr>
      </w:pPr>
    </w:p>
    <w:p w:rsidR="003A29D2" w:rsidP="00A6127D" w:rsidRDefault="00236B35" w14:paraId="4F6B311C" w14:textId="539F3D9A">
      <w:pPr>
        <w:tabs>
          <w:tab w:val="left" w:pos="760"/>
          <w:tab w:val="left" w:pos="1790"/>
        </w:tabs>
        <w:jc w:val="both"/>
        <w:rPr>
          <w:sz w:val="20"/>
        </w:rPr>
      </w:pPr>
      <w:r>
        <w:rPr>
          <w:rFonts w:ascii="Arial" w:hAnsi="Arial" w:cs="Arial"/>
        </w:rPr>
        <w:tab/>
      </w:r>
      <w:r w:rsidR="009A3CA6">
        <w:rPr>
          <w:noProof/>
        </w:rPr>
        <w:drawing>
          <wp:inline distT="0" distB="0" distL="0" distR="0" wp14:anchorId="1F0B276C" wp14:editId="44240E72">
            <wp:extent cx="5848350" cy="2743200"/>
            <wp:effectExtent l="0" t="0" r="0" b="0"/>
            <wp:docPr id="1438930185" name="Chart 1">
              <a:extLst xmlns:a="http://schemas.openxmlformats.org/drawingml/2006/main">
                <a:ext uri="{FF2B5EF4-FFF2-40B4-BE49-F238E27FC236}">
                  <a16:creationId xmlns:a16="http://schemas.microsoft.com/office/drawing/2014/main" id="{BCC65281-EAAB-918D-4EF3-50169D8BD8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6"/>
              </a:graphicData>
            </a:graphic>
          </wp:inline>
        </w:drawing>
      </w:r>
      <w:r w:rsidR="00A6127D">
        <w:rPr>
          <w:rFonts w:ascii="Arial" w:hAnsi="Arial" w:cs="Arial"/>
        </w:rPr>
        <w:tab/>
      </w:r>
      <w:r w:rsidR="00723E08">
        <w:rPr>
          <w:sz w:val="20"/>
        </w:rPr>
        <w:t xml:space="preserve">      </w:t>
      </w:r>
    </w:p>
    <w:p w:rsidRPr="00723E08" w:rsidR="00723E08" w:rsidP="00723E08" w:rsidRDefault="00723E08" w14:paraId="444C62D8" w14:textId="0E4A31F5">
      <w:pPr>
        <w:ind w:left="720"/>
        <w:rPr>
          <w:sz w:val="20"/>
        </w:rPr>
      </w:pPr>
      <w:r w:rsidRPr="00723E08">
        <w:rPr>
          <w:rFonts w:ascii="Arial" w:hAnsi="Arial" w:cs="Arial"/>
          <w:i/>
        </w:rPr>
        <w:t>Chart</w:t>
      </w:r>
      <w:r w:rsidRPr="00723E08">
        <w:rPr>
          <w:rFonts w:ascii="Arial" w:hAnsi="Arial" w:cs="Arial"/>
          <w:i/>
          <w:spacing w:val="-8"/>
        </w:rPr>
        <w:t xml:space="preserve"> </w:t>
      </w:r>
      <w:r w:rsidRPr="00723E08">
        <w:rPr>
          <w:rFonts w:ascii="Arial" w:hAnsi="Arial" w:cs="Arial"/>
          <w:i/>
        </w:rPr>
        <w:t>11:</w:t>
      </w:r>
      <w:r w:rsidRPr="00723E08">
        <w:rPr>
          <w:rFonts w:ascii="Arial" w:hAnsi="Arial" w:cs="Arial"/>
          <w:i/>
          <w:spacing w:val="-3"/>
        </w:rPr>
        <w:t xml:space="preserve"> </w:t>
      </w:r>
      <w:r w:rsidRPr="00723E08">
        <w:rPr>
          <w:rFonts w:ascii="Arial" w:hAnsi="Arial" w:cs="Arial"/>
          <w:i/>
        </w:rPr>
        <w:t>Percent</w:t>
      </w:r>
      <w:r w:rsidRPr="00723E08">
        <w:rPr>
          <w:rFonts w:ascii="Arial" w:hAnsi="Arial" w:cs="Arial"/>
          <w:i/>
          <w:spacing w:val="-6"/>
        </w:rPr>
        <w:t xml:space="preserve"> </w:t>
      </w:r>
      <w:r w:rsidRPr="00723E08">
        <w:rPr>
          <w:rFonts w:ascii="Arial" w:hAnsi="Arial" w:cs="Arial"/>
          <w:i/>
        </w:rPr>
        <w:t>of</w:t>
      </w:r>
      <w:r w:rsidRPr="00723E08">
        <w:rPr>
          <w:rFonts w:ascii="Arial" w:hAnsi="Arial" w:cs="Arial"/>
          <w:i/>
          <w:spacing w:val="-5"/>
        </w:rPr>
        <w:t xml:space="preserve"> </w:t>
      </w:r>
      <w:r w:rsidRPr="00723E08">
        <w:rPr>
          <w:rFonts w:ascii="Arial" w:hAnsi="Arial" w:cs="Arial"/>
          <w:i/>
        </w:rPr>
        <w:t>2022-2025</w:t>
      </w:r>
      <w:r w:rsidRPr="00723E08">
        <w:rPr>
          <w:rFonts w:ascii="Arial" w:hAnsi="Arial" w:cs="Arial"/>
          <w:i/>
          <w:spacing w:val="-3"/>
        </w:rPr>
        <w:t xml:space="preserve"> </w:t>
      </w:r>
      <w:r w:rsidRPr="00723E08">
        <w:rPr>
          <w:rFonts w:ascii="Arial" w:hAnsi="Arial" w:cs="Arial"/>
          <w:i/>
        </w:rPr>
        <w:t>EEO/AA</w:t>
      </w:r>
      <w:r w:rsidRPr="00723E08">
        <w:rPr>
          <w:rFonts w:ascii="Arial" w:hAnsi="Arial" w:cs="Arial"/>
          <w:i/>
          <w:spacing w:val="-7"/>
        </w:rPr>
        <w:t xml:space="preserve"> </w:t>
      </w:r>
      <w:r w:rsidRPr="00723E08">
        <w:rPr>
          <w:rFonts w:ascii="Arial" w:hAnsi="Arial" w:cs="Arial"/>
          <w:i/>
        </w:rPr>
        <w:t>Placement</w:t>
      </w:r>
      <w:r w:rsidRPr="00723E08">
        <w:rPr>
          <w:rFonts w:ascii="Arial" w:hAnsi="Arial" w:cs="Arial"/>
          <w:i/>
          <w:spacing w:val="-6"/>
        </w:rPr>
        <w:t xml:space="preserve"> </w:t>
      </w:r>
      <w:r w:rsidRPr="00723E08">
        <w:rPr>
          <w:rFonts w:ascii="Arial" w:hAnsi="Arial" w:cs="Arial"/>
          <w:i/>
        </w:rPr>
        <w:t>Goals</w:t>
      </w:r>
      <w:r w:rsidRPr="00723E08">
        <w:rPr>
          <w:rFonts w:ascii="Arial" w:hAnsi="Arial" w:cs="Arial"/>
          <w:i/>
          <w:spacing w:val="-2"/>
        </w:rPr>
        <w:t xml:space="preserve"> Achieved</w:t>
      </w:r>
    </w:p>
    <w:p w:rsidRPr="00D8194E" w:rsidR="00D8194E" w:rsidP="00D8194E" w:rsidRDefault="00D8194E" w14:paraId="099F45A5" w14:textId="77777777">
      <w:pPr>
        <w:ind w:left="720"/>
        <w:outlineLvl w:val="3"/>
        <w:rPr>
          <w:rFonts w:ascii="Arial" w:hAnsi="Arial" w:cs="Arial"/>
          <w:b/>
          <w:bCs/>
        </w:rPr>
      </w:pPr>
      <w:r w:rsidRPr="00D8194E">
        <w:rPr>
          <w:rFonts w:ascii="Arial" w:hAnsi="Arial" w:cs="Arial"/>
          <w:b/>
          <w:bCs/>
        </w:rPr>
        <w:t>Plan</w:t>
      </w:r>
      <w:r w:rsidRPr="00D8194E">
        <w:rPr>
          <w:rFonts w:ascii="Arial" w:hAnsi="Arial" w:cs="Arial"/>
          <w:b/>
          <w:bCs/>
          <w:spacing w:val="-6"/>
        </w:rPr>
        <w:t xml:space="preserve"> </w:t>
      </w:r>
      <w:r w:rsidRPr="00D8194E">
        <w:rPr>
          <w:rFonts w:ascii="Arial" w:hAnsi="Arial" w:cs="Arial"/>
          <w:b/>
          <w:bCs/>
        </w:rPr>
        <w:t>Activities</w:t>
      </w:r>
      <w:r w:rsidRPr="00D8194E">
        <w:rPr>
          <w:rFonts w:ascii="Arial" w:hAnsi="Arial" w:cs="Arial"/>
          <w:b/>
          <w:bCs/>
          <w:spacing w:val="-5"/>
        </w:rPr>
        <w:t xml:space="preserve"> </w:t>
      </w:r>
      <w:r w:rsidRPr="00D8194E">
        <w:rPr>
          <w:rFonts w:ascii="Arial" w:hAnsi="Arial" w:cs="Arial"/>
          <w:b/>
          <w:bCs/>
          <w:spacing w:val="-2"/>
        </w:rPr>
        <w:t>Summary</w:t>
      </w:r>
    </w:p>
    <w:p w:rsidRPr="00D8194E" w:rsidR="00D8194E" w:rsidP="00D8194E" w:rsidRDefault="00D8194E" w14:paraId="3E3F7F51" w14:textId="77777777">
      <w:pPr>
        <w:spacing w:before="267"/>
        <w:ind w:left="719" w:right="1449"/>
        <w:rPr>
          <w:rFonts w:ascii="Arial" w:hAnsi="Arial" w:cs="Arial"/>
        </w:rPr>
      </w:pPr>
      <w:r w:rsidRPr="00D8194E">
        <w:rPr>
          <w:rFonts w:ascii="Arial" w:hAnsi="Arial" w:cs="Arial"/>
        </w:rPr>
        <w:lastRenderedPageBreak/>
        <w:t>Executive branch departments focused on areas of historical underrepresentation, incorporating best practices, and implementing meaningful strategies for addressing diversity in placement areas. The County’s Workforce Equity Manager oversaw the implementation</w:t>
      </w:r>
      <w:r w:rsidRPr="00D8194E">
        <w:rPr>
          <w:rFonts w:ascii="Arial" w:hAnsi="Arial" w:cs="Arial"/>
          <w:spacing w:val="-5"/>
        </w:rPr>
        <w:t xml:space="preserve"> </w:t>
      </w:r>
      <w:r w:rsidRPr="00D8194E">
        <w:rPr>
          <w:rFonts w:ascii="Arial" w:hAnsi="Arial" w:cs="Arial"/>
        </w:rPr>
        <w:t>of</w:t>
      </w:r>
      <w:r w:rsidRPr="00D8194E">
        <w:rPr>
          <w:rFonts w:ascii="Arial" w:hAnsi="Arial" w:cs="Arial"/>
          <w:spacing w:val="-5"/>
        </w:rPr>
        <w:t xml:space="preserve"> </w:t>
      </w:r>
      <w:r w:rsidRPr="00D8194E">
        <w:rPr>
          <w:rFonts w:ascii="Arial" w:hAnsi="Arial" w:cs="Arial"/>
        </w:rPr>
        <w:t>workforce</w:t>
      </w:r>
      <w:r w:rsidRPr="00D8194E">
        <w:rPr>
          <w:rFonts w:ascii="Arial" w:hAnsi="Arial" w:cs="Arial"/>
          <w:spacing w:val="-2"/>
        </w:rPr>
        <w:t xml:space="preserve"> </w:t>
      </w:r>
      <w:r w:rsidRPr="00D8194E">
        <w:rPr>
          <w:rFonts w:ascii="Arial" w:hAnsi="Arial" w:cs="Arial"/>
        </w:rPr>
        <w:t>equity</w:t>
      </w:r>
      <w:r w:rsidRPr="00D8194E">
        <w:rPr>
          <w:rFonts w:ascii="Arial" w:hAnsi="Arial" w:cs="Arial"/>
          <w:spacing w:val="-2"/>
        </w:rPr>
        <w:t xml:space="preserve"> </w:t>
      </w:r>
      <w:r w:rsidRPr="00D8194E">
        <w:rPr>
          <w:rFonts w:ascii="Arial" w:hAnsi="Arial" w:cs="Arial"/>
        </w:rPr>
        <w:t>strategies</w:t>
      </w:r>
      <w:r w:rsidRPr="00D8194E">
        <w:rPr>
          <w:rFonts w:ascii="Arial" w:hAnsi="Arial" w:cs="Arial"/>
          <w:spacing w:val="-2"/>
        </w:rPr>
        <w:t xml:space="preserve"> </w:t>
      </w:r>
      <w:r w:rsidRPr="00D8194E">
        <w:rPr>
          <w:rFonts w:ascii="Arial" w:hAnsi="Arial" w:cs="Arial"/>
        </w:rPr>
        <w:t>and</w:t>
      </w:r>
      <w:r w:rsidRPr="00D8194E">
        <w:rPr>
          <w:rFonts w:ascii="Arial" w:hAnsi="Arial" w:cs="Arial"/>
          <w:spacing w:val="-3"/>
        </w:rPr>
        <w:t xml:space="preserve"> </w:t>
      </w:r>
      <w:r w:rsidRPr="00D8194E">
        <w:rPr>
          <w:rFonts w:ascii="Arial" w:hAnsi="Arial" w:cs="Arial"/>
        </w:rPr>
        <w:t>equity</w:t>
      </w:r>
      <w:r w:rsidRPr="00D8194E">
        <w:rPr>
          <w:rFonts w:ascii="Arial" w:hAnsi="Arial" w:cs="Arial"/>
          <w:spacing w:val="-2"/>
        </w:rPr>
        <w:t xml:space="preserve"> </w:t>
      </w:r>
      <w:r w:rsidRPr="00D8194E">
        <w:rPr>
          <w:rFonts w:ascii="Arial" w:hAnsi="Arial" w:cs="Arial"/>
        </w:rPr>
        <w:t>and</w:t>
      </w:r>
      <w:r w:rsidRPr="00D8194E">
        <w:rPr>
          <w:rFonts w:ascii="Arial" w:hAnsi="Arial" w:cs="Arial"/>
          <w:spacing w:val="-3"/>
        </w:rPr>
        <w:t xml:space="preserve"> </w:t>
      </w:r>
      <w:r w:rsidRPr="00D8194E">
        <w:rPr>
          <w:rFonts w:ascii="Arial" w:hAnsi="Arial" w:cs="Arial"/>
        </w:rPr>
        <w:t>social</w:t>
      </w:r>
      <w:r w:rsidRPr="00D8194E">
        <w:rPr>
          <w:rFonts w:ascii="Arial" w:hAnsi="Arial" w:cs="Arial"/>
          <w:spacing w:val="-2"/>
        </w:rPr>
        <w:t xml:space="preserve"> </w:t>
      </w:r>
      <w:r w:rsidRPr="00D8194E">
        <w:rPr>
          <w:rFonts w:ascii="Arial" w:hAnsi="Arial" w:cs="Arial"/>
        </w:rPr>
        <w:t>justice</w:t>
      </w:r>
      <w:r w:rsidRPr="00D8194E">
        <w:rPr>
          <w:rFonts w:ascii="Arial" w:hAnsi="Arial" w:cs="Arial"/>
          <w:spacing w:val="-2"/>
        </w:rPr>
        <w:t xml:space="preserve"> </w:t>
      </w:r>
      <w:r w:rsidRPr="00D8194E">
        <w:rPr>
          <w:rFonts w:ascii="Arial" w:hAnsi="Arial" w:cs="Arial"/>
        </w:rPr>
        <w:t>practices</w:t>
      </w:r>
      <w:r w:rsidRPr="00D8194E">
        <w:rPr>
          <w:rFonts w:ascii="Arial" w:hAnsi="Arial" w:cs="Arial"/>
          <w:spacing w:val="-2"/>
        </w:rPr>
        <w:t xml:space="preserve"> </w:t>
      </w:r>
      <w:r w:rsidRPr="00D8194E">
        <w:rPr>
          <w:rFonts w:ascii="Arial" w:hAnsi="Arial" w:cs="Arial"/>
        </w:rPr>
        <w:t>in</w:t>
      </w:r>
      <w:r w:rsidRPr="00D8194E">
        <w:rPr>
          <w:rFonts w:ascii="Arial" w:hAnsi="Arial" w:cs="Arial"/>
          <w:spacing w:val="-3"/>
        </w:rPr>
        <w:t xml:space="preserve"> </w:t>
      </w:r>
      <w:r w:rsidRPr="00D8194E">
        <w:rPr>
          <w:rFonts w:ascii="Arial" w:hAnsi="Arial" w:cs="Arial"/>
        </w:rPr>
        <w:t>partnership</w:t>
      </w:r>
      <w:r w:rsidRPr="00D8194E">
        <w:rPr>
          <w:rFonts w:ascii="Arial" w:hAnsi="Arial" w:cs="Arial"/>
          <w:spacing w:val="-3"/>
        </w:rPr>
        <w:t xml:space="preserve"> </w:t>
      </w:r>
      <w:r w:rsidRPr="00D8194E">
        <w:rPr>
          <w:rFonts w:ascii="Arial" w:hAnsi="Arial" w:cs="Arial"/>
        </w:rPr>
        <w:t>with the Office of Equity and Social Justice (ERSJ), department human resources managers, department directors, department and division</w:t>
      </w:r>
      <w:r w:rsidRPr="00D8194E">
        <w:rPr>
          <w:rFonts w:ascii="Arial" w:hAnsi="Arial" w:cs="Arial"/>
          <w:spacing w:val="-1"/>
        </w:rPr>
        <w:t xml:space="preserve"> </w:t>
      </w:r>
      <w:r w:rsidRPr="00D8194E">
        <w:rPr>
          <w:rFonts w:ascii="Arial" w:hAnsi="Arial" w:cs="Arial"/>
        </w:rPr>
        <w:t>equity, inclusion</w:t>
      </w:r>
      <w:r w:rsidRPr="00D8194E">
        <w:rPr>
          <w:rFonts w:ascii="Arial" w:hAnsi="Arial" w:cs="Arial"/>
          <w:spacing w:val="-1"/>
        </w:rPr>
        <w:t xml:space="preserve"> </w:t>
      </w:r>
      <w:r w:rsidRPr="00D8194E">
        <w:rPr>
          <w:rFonts w:ascii="Arial" w:hAnsi="Arial" w:cs="Arial"/>
        </w:rPr>
        <w:t>and belonging managers, equal employment affirmative action employee advisory committee, and employee resource groups (also known as affinity groups).</w:t>
      </w:r>
    </w:p>
    <w:p w:rsidRPr="00D8194E" w:rsidR="00D8194E" w:rsidP="00D8194E" w:rsidRDefault="00D8194E" w14:paraId="25041EFE" w14:textId="77777777">
      <w:pPr>
        <w:spacing w:before="1"/>
        <w:rPr>
          <w:rFonts w:ascii="Arial" w:hAnsi="Arial" w:cs="Arial"/>
        </w:rPr>
      </w:pPr>
    </w:p>
    <w:p w:rsidRPr="00D8194E" w:rsidR="00D8194E" w:rsidP="00D8194E" w:rsidRDefault="00D8194E" w14:paraId="2A25C493" w14:textId="12D3ACFF">
      <w:pPr>
        <w:ind w:left="719" w:right="1524"/>
        <w:rPr>
          <w:rFonts w:ascii="Arial" w:hAnsi="Arial" w:cs="Arial"/>
        </w:rPr>
      </w:pPr>
      <w:r w:rsidRPr="00D8194E">
        <w:rPr>
          <w:rFonts w:ascii="Arial" w:hAnsi="Arial" w:cs="Arial"/>
        </w:rPr>
        <w:t>Departments and agencies engaged in equity and social justice strengths, weaknesses, opportunities, and challenges (SWOC) processes with employees to obtain feedback on county recruitment,</w:t>
      </w:r>
      <w:r w:rsidRPr="00D8194E">
        <w:rPr>
          <w:rFonts w:ascii="Arial" w:hAnsi="Arial" w:cs="Arial"/>
          <w:spacing w:val="-2"/>
        </w:rPr>
        <w:t xml:space="preserve"> </w:t>
      </w:r>
      <w:r w:rsidRPr="00D8194E">
        <w:rPr>
          <w:rFonts w:ascii="Arial" w:hAnsi="Arial" w:cs="Arial"/>
        </w:rPr>
        <w:t>hiring,</w:t>
      </w:r>
      <w:r w:rsidRPr="00D8194E">
        <w:rPr>
          <w:rFonts w:ascii="Arial" w:hAnsi="Arial" w:cs="Arial"/>
          <w:spacing w:val="-2"/>
        </w:rPr>
        <w:t xml:space="preserve"> </w:t>
      </w:r>
      <w:r w:rsidRPr="00D8194E">
        <w:rPr>
          <w:rFonts w:ascii="Arial" w:hAnsi="Arial" w:cs="Arial"/>
        </w:rPr>
        <w:t>and</w:t>
      </w:r>
      <w:r w:rsidRPr="00D8194E">
        <w:rPr>
          <w:rFonts w:ascii="Arial" w:hAnsi="Arial" w:cs="Arial"/>
          <w:spacing w:val="-3"/>
        </w:rPr>
        <w:t xml:space="preserve"> </w:t>
      </w:r>
      <w:r w:rsidRPr="00D8194E">
        <w:rPr>
          <w:rFonts w:ascii="Arial" w:hAnsi="Arial" w:cs="Arial"/>
        </w:rPr>
        <w:t>retention</w:t>
      </w:r>
      <w:r w:rsidRPr="00D8194E">
        <w:rPr>
          <w:rFonts w:ascii="Arial" w:hAnsi="Arial" w:cs="Arial"/>
          <w:spacing w:val="-3"/>
        </w:rPr>
        <w:t xml:space="preserve"> </w:t>
      </w:r>
      <w:r w:rsidRPr="00D8194E">
        <w:rPr>
          <w:rFonts w:ascii="Arial" w:hAnsi="Arial" w:cs="Arial"/>
        </w:rPr>
        <w:t>practices</w:t>
      </w:r>
      <w:r w:rsidRPr="00D8194E">
        <w:rPr>
          <w:rFonts w:ascii="Arial" w:hAnsi="Arial" w:cs="Arial"/>
          <w:spacing w:val="-4"/>
        </w:rPr>
        <w:t xml:space="preserve"> </w:t>
      </w:r>
      <w:r w:rsidRPr="00D8194E">
        <w:rPr>
          <w:rFonts w:ascii="Arial" w:hAnsi="Arial" w:cs="Arial"/>
        </w:rPr>
        <w:t>and</w:t>
      </w:r>
      <w:r w:rsidRPr="00D8194E">
        <w:rPr>
          <w:rFonts w:ascii="Arial" w:hAnsi="Arial" w:cs="Arial"/>
          <w:spacing w:val="-3"/>
        </w:rPr>
        <w:t xml:space="preserve"> </w:t>
      </w:r>
      <w:r w:rsidRPr="00D8194E">
        <w:rPr>
          <w:rFonts w:ascii="Arial" w:hAnsi="Arial" w:cs="Arial"/>
        </w:rPr>
        <w:t>workplace</w:t>
      </w:r>
      <w:r w:rsidRPr="00D8194E">
        <w:rPr>
          <w:rFonts w:ascii="Arial" w:hAnsi="Arial" w:cs="Arial"/>
          <w:spacing w:val="-1"/>
        </w:rPr>
        <w:t xml:space="preserve"> </w:t>
      </w:r>
      <w:r w:rsidRPr="00D8194E">
        <w:rPr>
          <w:rFonts w:ascii="Arial" w:hAnsi="Arial" w:cs="Arial"/>
        </w:rPr>
        <w:t>culture</w:t>
      </w:r>
      <w:r w:rsidRPr="00D8194E">
        <w:rPr>
          <w:rFonts w:ascii="Arial" w:hAnsi="Arial" w:cs="Arial"/>
          <w:spacing w:val="-1"/>
        </w:rPr>
        <w:t xml:space="preserve"> </w:t>
      </w:r>
      <w:r w:rsidRPr="00D8194E">
        <w:rPr>
          <w:rFonts w:ascii="Arial" w:hAnsi="Arial" w:cs="Arial"/>
        </w:rPr>
        <w:t>as</w:t>
      </w:r>
      <w:r w:rsidRPr="00D8194E">
        <w:rPr>
          <w:rFonts w:ascii="Arial" w:hAnsi="Arial" w:cs="Arial"/>
          <w:spacing w:val="-2"/>
        </w:rPr>
        <w:t xml:space="preserve"> </w:t>
      </w:r>
      <w:r w:rsidRPr="00D8194E">
        <w:rPr>
          <w:rFonts w:ascii="Arial" w:hAnsi="Arial" w:cs="Arial"/>
        </w:rPr>
        <w:t>part</w:t>
      </w:r>
      <w:r w:rsidRPr="00D8194E">
        <w:rPr>
          <w:rFonts w:ascii="Arial" w:hAnsi="Arial" w:cs="Arial"/>
          <w:spacing w:val="-4"/>
        </w:rPr>
        <w:t xml:space="preserve"> </w:t>
      </w:r>
      <w:r w:rsidRPr="00D8194E">
        <w:rPr>
          <w:rFonts w:ascii="Arial" w:hAnsi="Arial" w:cs="Arial"/>
        </w:rPr>
        <w:t>of</w:t>
      </w:r>
      <w:r w:rsidRPr="00D8194E">
        <w:rPr>
          <w:rFonts w:ascii="Arial" w:hAnsi="Arial" w:cs="Arial"/>
          <w:spacing w:val="-2"/>
        </w:rPr>
        <w:t xml:space="preserve"> </w:t>
      </w:r>
      <w:r w:rsidRPr="00D8194E">
        <w:rPr>
          <w:rFonts w:ascii="Arial" w:hAnsi="Arial" w:cs="Arial"/>
        </w:rPr>
        <w:t>the</w:t>
      </w:r>
      <w:r w:rsidRPr="00D8194E">
        <w:rPr>
          <w:rFonts w:ascii="Arial" w:hAnsi="Arial" w:cs="Arial"/>
          <w:spacing w:val="-3"/>
        </w:rPr>
        <w:t xml:space="preserve"> </w:t>
      </w:r>
      <w:r w:rsidRPr="00D8194E">
        <w:rPr>
          <w:rFonts w:ascii="Arial" w:hAnsi="Arial" w:cs="Arial"/>
        </w:rPr>
        <w:t>implementation</w:t>
      </w:r>
      <w:r w:rsidRPr="00D8194E">
        <w:rPr>
          <w:rFonts w:ascii="Arial" w:hAnsi="Arial" w:cs="Arial"/>
          <w:spacing w:val="-5"/>
        </w:rPr>
        <w:t xml:space="preserve"> </w:t>
      </w:r>
      <w:r w:rsidRPr="00D8194E">
        <w:rPr>
          <w:rFonts w:ascii="Arial" w:hAnsi="Arial" w:cs="Arial"/>
        </w:rPr>
        <w:t>of</w:t>
      </w:r>
      <w:r w:rsidRPr="00D8194E">
        <w:rPr>
          <w:rFonts w:ascii="Arial" w:hAnsi="Arial" w:cs="Arial"/>
          <w:spacing w:val="-5"/>
        </w:rPr>
        <w:t xml:space="preserve"> what was </w:t>
      </w:r>
      <w:r w:rsidRPr="00D8194E">
        <w:rPr>
          <w:rFonts w:ascii="Arial" w:hAnsi="Arial" w:cs="Arial"/>
        </w:rPr>
        <w:t>the County’s ERSJ Strategic Plan. This practice of ongoing feedback and evaluation helped inform how to make King County a government that is multicultural, inclusive, where everyone belongs, and where every employee feels valued and supported to learn, grow, and continue to deliver best services to the communities they serve.</w:t>
      </w:r>
    </w:p>
    <w:p w:rsidR="00D8194E" w:rsidP="00D8194E" w:rsidRDefault="00D8194E" w14:paraId="05F30E21" w14:textId="77777777">
      <w:pPr>
        <w:spacing w:before="268"/>
        <w:ind w:left="718" w:right="1445"/>
        <w:rPr>
          <w:rFonts w:ascii="Arial" w:hAnsi="Arial" w:cs="Arial"/>
        </w:rPr>
      </w:pPr>
      <w:r w:rsidRPr="00D8194E">
        <w:rPr>
          <w:rFonts w:ascii="Arial" w:hAnsi="Arial" w:cs="Arial"/>
        </w:rPr>
        <w:t>As a central service delivery department serving all</w:t>
      </w:r>
      <w:r w:rsidRPr="00D8194E">
        <w:rPr>
          <w:rFonts w:ascii="Arial" w:hAnsi="Arial" w:cs="Arial"/>
          <w:spacing w:val="-1"/>
        </w:rPr>
        <w:t xml:space="preserve"> </w:t>
      </w:r>
      <w:r w:rsidRPr="00D8194E">
        <w:rPr>
          <w:rFonts w:ascii="Arial" w:hAnsi="Arial" w:cs="Arial"/>
        </w:rPr>
        <w:t>executive departments, the Department of Human Resources kept its</w:t>
      </w:r>
      <w:r w:rsidRPr="00D8194E">
        <w:rPr>
          <w:rFonts w:ascii="Arial" w:hAnsi="Arial" w:cs="Arial"/>
          <w:spacing w:val="-3"/>
        </w:rPr>
        <w:t xml:space="preserve"> </w:t>
      </w:r>
      <w:r w:rsidRPr="00D8194E">
        <w:rPr>
          <w:rFonts w:ascii="Arial" w:hAnsi="Arial" w:cs="Arial"/>
        </w:rPr>
        <w:t>focus</w:t>
      </w:r>
      <w:r w:rsidRPr="00D8194E">
        <w:rPr>
          <w:rFonts w:ascii="Arial" w:hAnsi="Arial" w:cs="Arial"/>
          <w:spacing w:val="-4"/>
        </w:rPr>
        <w:t xml:space="preserve"> </w:t>
      </w:r>
      <w:r w:rsidRPr="00D8194E">
        <w:rPr>
          <w:rFonts w:ascii="Arial" w:hAnsi="Arial" w:cs="Arial"/>
        </w:rPr>
        <w:t>on</w:t>
      </w:r>
      <w:r w:rsidRPr="00D8194E">
        <w:rPr>
          <w:rFonts w:ascii="Arial" w:hAnsi="Arial" w:cs="Arial"/>
          <w:spacing w:val="-6"/>
        </w:rPr>
        <w:t xml:space="preserve"> </w:t>
      </w:r>
      <w:r w:rsidRPr="00D8194E">
        <w:rPr>
          <w:rFonts w:ascii="Arial" w:hAnsi="Arial" w:cs="Arial"/>
        </w:rPr>
        <w:t>equitable</w:t>
      </w:r>
      <w:r w:rsidRPr="00D8194E">
        <w:rPr>
          <w:rFonts w:ascii="Arial" w:hAnsi="Arial" w:cs="Arial"/>
          <w:spacing w:val="-2"/>
        </w:rPr>
        <w:t xml:space="preserve"> </w:t>
      </w:r>
      <w:r w:rsidRPr="00D8194E">
        <w:rPr>
          <w:rFonts w:ascii="Arial" w:hAnsi="Arial" w:cs="Arial"/>
        </w:rPr>
        <w:t>recruitment,</w:t>
      </w:r>
      <w:r w:rsidRPr="00D8194E">
        <w:rPr>
          <w:rFonts w:ascii="Arial" w:hAnsi="Arial" w:cs="Arial"/>
          <w:spacing w:val="-3"/>
        </w:rPr>
        <w:t xml:space="preserve"> </w:t>
      </w:r>
      <w:r w:rsidRPr="00D8194E">
        <w:rPr>
          <w:rFonts w:ascii="Arial" w:hAnsi="Arial" w:cs="Arial"/>
        </w:rPr>
        <w:t>pipeline</w:t>
      </w:r>
      <w:r w:rsidRPr="00D8194E">
        <w:rPr>
          <w:rFonts w:ascii="Arial" w:hAnsi="Arial" w:cs="Arial"/>
          <w:spacing w:val="-7"/>
        </w:rPr>
        <w:t xml:space="preserve"> </w:t>
      </w:r>
      <w:r w:rsidRPr="00D8194E">
        <w:rPr>
          <w:rFonts w:ascii="Arial" w:hAnsi="Arial" w:cs="Arial"/>
        </w:rPr>
        <w:t>work</w:t>
      </w:r>
      <w:r w:rsidRPr="00D8194E">
        <w:rPr>
          <w:rFonts w:ascii="Arial" w:hAnsi="Arial" w:cs="Arial"/>
          <w:spacing w:val="-5"/>
        </w:rPr>
        <w:t xml:space="preserve"> </w:t>
      </w:r>
      <w:r w:rsidRPr="00D8194E">
        <w:rPr>
          <w:rFonts w:ascii="Arial" w:hAnsi="Arial" w:cs="Arial"/>
        </w:rPr>
        <w:t>development,</w:t>
      </w:r>
      <w:r w:rsidRPr="00D8194E">
        <w:rPr>
          <w:rFonts w:ascii="Arial" w:hAnsi="Arial" w:cs="Arial"/>
          <w:spacing w:val="-3"/>
        </w:rPr>
        <w:t xml:space="preserve"> </w:t>
      </w:r>
      <w:r w:rsidRPr="00D8194E">
        <w:rPr>
          <w:rFonts w:ascii="Arial" w:hAnsi="Arial" w:cs="Arial"/>
        </w:rPr>
        <w:t>and</w:t>
      </w:r>
      <w:r w:rsidRPr="00D8194E">
        <w:rPr>
          <w:rFonts w:ascii="Arial" w:hAnsi="Arial" w:cs="Arial"/>
          <w:spacing w:val="-4"/>
        </w:rPr>
        <w:t xml:space="preserve"> </w:t>
      </w:r>
      <w:r w:rsidRPr="00D8194E">
        <w:rPr>
          <w:rFonts w:ascii="Arial" w:hAnsi="Arial" w:cs="Arial"/>
        </w:rPr>
        <w:t>talent</w:t>
      </w:r>
      <w:r w:rsidRPr="00D8194E">
        <w:rPr>
          <w:rFonts w:ascii="Arial" w:hAnsi="Arial" w:cs="Arial"/>
          <w:spacing w:val="-2"/>
        </w:rPr>
        <w:t xml:space="preserve"> </w:t>
      </w:r>
      <w:r w:rsidRPr="00D8194E">
        <w:rPr>
          <w:rFonts w:ascii="Arial" w:hAnsi="Arial" w:cs="Arial"/>
        </w:rPr>
        <w:t>acquisition,</w:t>
      </w:r>
      <w:r w:rsidRPr="00D8194E">
        <w:rPr>
          <w:rFonts w:ascii="Arial" w:hAnsi="Arial" w:cs="Arial"/>
          <w:spacing w:val="-3"/>
        </w:rPr>
        <w:t xml:space="preserve"> </w:t>
      </w:r>
      <w:r w:rsidRPr="00D8194E">
        <w:rPr>
          <w:rFonts w:ascii="Arial" w:hAnsi="Arial" w:cs="Arial"/>
        </w:rPr>
        <w:t>which resulted in the improvement of current processes and practices that all departments can use. The following are some of the prior plan’s best practices that are used in the recruitment, hiring, and retention processes across departments:</w:t>
      </w:r>
    </w:p>
    <w:p w:rsidRPr="001D3FA2" w:rsidR="001D3FA2" w:rsidP="001D3FA2" w:rsidRDefault="001D3FA2" w14:paraId="7C4AE601" w14:textId="26F22B0C">
      <w:pPr>
        <w:numPr>
          <w:ilvl w:val="0"/>
          <w:numId w:val="19"/>
        </w:numPr>
        <w:tabs>
          <w:tab w:val="left" w:pos="1438"/>
        </w:tabs>
        <w:spacing w:before="267" w:line="259" w:lineRule="auto"/>
        <w:ind w:left="1438" w:right="2189"/>
        <w:rPr>
          <w:rFonts w:ascii="Arial" w:hAnsi="Arial" w:cs="Arial"/>
        </w:rPr>
      </w:pPr>
      <w:r w:rsidRPr="001D3FA2">
        <w:rPr>
          <w:rFonts w:ascii="Arial" w:hAnsi="Arial" w:cs="Arial"/>
        </w:rPr>
        <w:t>Requir</w:t>
      </w:r>
      <w:r w:rsidR="00FA10E1">
        <w:rPr>
          <w:rFonts w:ascii="Arial" w:hAnsi="Arial" w:cs="Arial"/>
        </w:rPr>
        <w:t>ing</w:t>
      </w:r>
      <w:r w:rsidRPr="001D3FA2">
        <w:rPr>
          <w:rFonts w:ascii="Arial" w:hAnsi="Arial" w:cs="Arial"/>
          <w:spacing w:val="-2"/>
        </w:rPr>
        <w:t xml:space="preserve"> </w:t>
      </w:r>
      <w:r w:rsidRPr="001D3FA2">
        <w:rPr>
          <w:rFonts w:ascii="Arial" w:hAnsi="Arial" w:cs="Arial"/>
        </w:rPr>
        <w:t>hiring</w:t>
      </w:r>
      <w:r w:rsidRPr="001D3FA2">
        <w:rPr>
          <w:rFonts w:ascii="Arial" w:hAnsi="Arial" w:cs="Arial"/>
          <w:spacing w:val="-4"/>
        </w:rPr>
        <w:t xml:space="preserve"> </w:t>
      </w:r>
      <w:r w:rsidRPr="001D3FA2">
        <w:rPr>
          <w:rFonts w:ascii="Arial" w:hAnsi="Arial" w:cs="Arial"/>
        </w:rPr>
        <w:t>panelists</w:t>
      </w:r>
      <w:r w:rsidRPr="001D3FA2">
        <w:rPr>
          <w:rFonts w:ascii="Arial" w:hAnsi="Arial" w:cs="Arial"/>
          <w:spacing w:val="-5"/>
        </w:rPr>
        <w:t xml:space="preserve"> </w:t>
      </w:r>
      <w:r w:rsidRPr="001D3FA2">
        <w:rPr>
          <w:rFonts w:ascii="Arial" w:hAnsi="Arial" w:cs="Arial"/>
        </w:rPr>
        <w:t>to</w:t>
      </w:r>
      <w:r w:rsidRPr="001D3FA2">
        <w:rPr>
          <w:rFonts w:ascii="Arial" w:hAnsi="Arial" w:cs="Arial"/>
          <w:spacing w:val="-4"/>
        </w:rPr>
        <w:t xml:space="preserve"> </w:t>
      </w:r>
      <w:r w:rsidRPr="001D3FA2">
        <w:rPr>
          <w:rFonts w:ascii="Arial" w:hAnsi="Arial" w:cs="Arial"/>
        </w:rPr>
        <w:t>review</w:t>
      </w:r>
      <w:r w:rsidRPr="001D3FA2">
        <w:rPr>
          <w:rFonts w:ascii="Arial" w:hAnsi="Arial" w:cs="Arial"/>
          <w:spacing w:val="-2"/>
        </w:rPr>
        <w:t xml:space="preserve"> </w:t>
      </w:r>
      <w:r w:rsidRPr="001D3FA2">
        <w:rPr>
          <w:rFonts w:ascii="Arial" w:hAnsi="Arial" w:cs="Arial"/>
        </w:rPr>
        <w:t>the</w:t>
      </w:r>
      <w:r w:rsidRPr="001D3FA2">
        <w:rPr>
          <w:rFonts w:ascii="Arial" w:hAnsi="Arial" w:cs="Arial"/>
          <w:spacing w:val="-4"/>
        </w:rPr>
        <w:t xml:space="preserve"> most recently updated </w:t>
      </w:r>
      <w:r w:rsidRPr="001D3FA2">
        <w:rPr>
          <w:rFonts w:ascii="Arial" w:hAnsi="Arial" w:cs="Arial"/>
        </w:rPr>
        <w:t>“Countering</w:t>
      </w:r>
      <w:r w:rsidRPr="001D3FA2">
        <w:rPr>
          <w:rFonts w:ascii="Arial" w:hAnsi="Arial" w:cs="Arial"/>
          <w:spacing w:val="-4"/>
        </w:rPr>
        <w:t xml:space="preserve"> </w:t>
      </w:r>
      <w:r w:rsidRPr="001D3FA2">
        <w:rPr>
          <w:rFonts w:ascii="Arial" w:hAnsi="Arial" w:cs="Arial"/>
        </w:rPr>
        <w:t>Bias”</w:t>
      </w:r>
      <w:r w:rsidRPr="001D3FA2">
        <w:rPr>
          <w:rFonts w:ascii="Arial" w:hAnsi="Arial" w:cs="Arial"/>
          <w:spacing w:val="-4"/>
        </w:rPr>
        <w:t xml:space="preserve"> </w:t>
      </w:r>
      <w:r w:rsidRPr="001D3FA2">
        <w:rPr>
          <w:rFonts w:ascii="Arial" w:hAnsi="Arial" w:cs="Arial"/>
        </w:rPr>
        <w:t>video</w:t>
      </w:r>
      <w:r w:rsidRPr="001D3FA2">
        <w:rPr>
          <w:rFonts w:ascii="Arial" w:hAnsi="Arial" w:cs="Arial"/>
          <w:spacing w:val="-4"/>
        </w:rPr>
        <w:t xml:space="preserve"> </w:t>
      </w:r>
      <w:r w:rsidRPr="001D3FA2">
        <w:rPr>
          <w:rFonts w:ascii="Arial" w:hAnsi="Arial" w:cs="Arial"/>
        </w:rPr>
        <w:t>and</w:t>
      </w:r>
      <w:r w:rsidRPr="001D3FA2">
        <w:rPr>
          <w:rFonts w:ascii="Arial" w:hAnsi="Arial" w:cs="Arial"/>
          <w:spacing w:val="-4"/>
        </w:rPr>
        <w:t xml:space="preserve"> </w:t>
      </w:r>
      <w:r w:rsidRPr="001D3FA2">
        <w:rPr>
          <w:rFonts w:ascii="Arial" w:hAnsi="Arial" w:cs="Arial"/>
        </w:rPr>
        <w:t>participate</w:t>
      </w:r>
      <w:r w:rsidRPr="001D3FA2">
        <w:rPr>
          <w:rFonts w:ascii="Arial" w:hAnsi="Arial" w:cs="Arial"/>
          <w:spacing w:val="-2"/>
        </w:rPr>
        <w:t xml:space="preserve"> </w:t>
      </w:r>
      <w:r w:rsidRPr="001D3FA2">
        <w:rPr>
          <w:rFonts w:ascii="Arial" w:hAnsi="Arial" w:cs="Arial"/>
        </w:rPr>
        <w:t>in</w:t>
      </w:r>
      <w:r w:rsidRPr="001D3FA2">
        <w:rPr>
          <w:rFonts w:ascii="Arial" w:hAnsi="Arial" w:cs="Arial"/>
          <w:spacing w:val="-6"/>
        </w:rPr>
        <w:t xml:space="preserve"> </w:t>
      </w:r>
      <w:r w:rsidRPr="001D3FA2">
        <w:rPr>
          <w:rFonts w:ascii="Arial" w:hAnsi="Arial" w:cs="Arial"/>
        </w:rPr>
        <w:t>ensuing discussions to increase awareness around implicit biases during the hiring process.</w:t>
      </w:r>
    </w:p>
    <w:p w:rsidRPr="00EC0A49" w:rsidR="001D3FA2" w:rsidP="001D3FA2" w:rsidRDefault="001D3FA2" w14:paraId="3F5198F3" w14:textId="77777777">
      <w:pPr>
        <w:numPr>
          <w:ilvl w:val="0"/>
          <w:numId w:val="19"/>
        </w:numPr>
        <w:tabs>
          <w:tab w:val="left" w:pos="1438"/>
        </w:tabs>
        <w:spacing w:before="1"/>
        <w:ind w:left="1440" w:hanging="360"/>
        <w:rPr>
          <w:rFonts w:ascii="Arial" w:hAnsi="Arial" w:cs="Arial"/>
        </w:rPr>
      </w:pPr>
      <w:r w:rsidRPr="00642294">
        <w:rPr>
          <w:rFonts w:ascii="Arial" w:hAnsi="Arial" w:cs="Arial"/>
        </w:rPr>
        <w:t>Provid</w:t>
      </w:r>
      <w:r w:rsidRPr="00642294" w:rsidR="00B51826">
        <w:rPr>
          <w:rFonts w:ascii="Arial" w:hAnsi="Arial" w:cs="Arial"/>
        </w:rPr>
        <w:t>ing</w:t>
      </w:r>
      <w:r w:rsidRPr="00642294">
        <w:rPr>
          <w:rFonts w:ascii="Arial" w:hAnsi="Arial" w:cs="Arial"/>
          <w:spacing w:val="-5"/>
        </w:rPr>
        <w:t xml:space="preserve"> </w:t>
      </w:r>
      <w:r w:rsidRPr="00642294">
        <w:rPr>
          <w:rFonts w:ascii="Arial" w:hAnsi="Arial" w:cs="Arial"/>
        </w:rPr>
        <w:t>hiring</w:t>
      </w:r>
      <w:r w:rsidRPr="00642294">
        <w:rPr>
          <w:rFonts w:ascii="Arial" w:hAnsi="Arial" w:cs="Arial"/>
          <w:spacing w:val="-5"/>
        </w:rPr>
        <w:t xml:space="preserve"> </w:t>
      </w:r>
      <w:r w:rsidRPr="00642294">
        <w:rPr>
          <w:rFonts w:ascii="Arial" w:hAnsi="Arial" w:cs="Arial"/>
        </w:rPr>
        <w:t>incentives</w:t>
      </w:r>
      <w:r w:rsidRPr="00642294">
        <w:rPr>
          <w:rFonts w:ascii="Arial" w:hAnsi="Arial" w:cs="Arial"/>
          <w:spacing w:val="-5"/>
        </w:rPr>
        <w:t xml:space="preserve"> </w:t>
      </w:r>
      <w:r w:rsidRPr="00642294">
        <w:rPr>
          <w:rFonts w:ascii="Arial" w:hAnsi="Arial" w:cs="Arial"/>
        </w:rPr>
        <w:t>and</w:t>
      </w:r>
      <w:r w:rsidRPr="00642294">
        <w:rPr>
          <w:rFonts w:ascii="Arial" w:hAnsi="Arial" w:cs="Arial"/>
          <w:spacing w:val="-6"/>
        </w:rPr>
        <w:t xml:space="preserve"> </w:t>
      </w:r>
      <w:r w:rsidRPr="00642294">
        <w:rPr>
          <w:rFonts w:ascii="Arial" w:hAnsi="Arial" w:cs="Arial"/>
        </w:rPr>
        <w:t>programs</w:t>
      </w:r>
      <w:r w:rsidRPr="00642294">
        <w:rPr>
          <w:rFonts w:ascii="Arial" w:hAnsi="Arial" w:cs="Arial"/>
          <w:spacing w:val="-7"/>
        </w:rPr>
        <w:t xml:space="preserve"> </w:t>
      </w:r>
      <w:r w:rsidRPr="00642294">
        <w:rPr>
          <w:rFonts w:ascii="Arial" w:hAnsi="Arial" w:cs="Arial"/>
        </w:rPr>
        <w:t>specific</w:t>
      </w:r>
      <w:r w:rsidRPr="00642294">
        <w:rPr>
          <w:rFonts w:ascii="Arial" w:hAnsi="Arial" w:cs="Arial"/>
          <w:spacing w:val="-6"/>
        </w:rPr>
        <w:t xml:space="preserve"> </w:t>
      </w:r>
      <w:r w:rsidRPr="00642294">
        <w:rPr>
          <w:rFonts w:ascii="Arial" w:hAnsi="Arial" w:cs="Arial"/>
        </w:rPr>
        <w:t>to</w:t>
      </w:r>
      <w:r w:rsidRPr="00642294">
        <w:rPr>
          <w:rFonts w:ascii="Arial" w:hAnsi="Arial" w:cs="Arial"/>
          <w:spacing w:val="-4"/>
        </w:rPr>
        <w:t xml:space="preserve"> </w:t>
      </w:r>
      <w:r w:rsidRPr="00642294">
        <w:rPr>
          <w:rFonts w:ascii="Arial" w:hAnsi="Arial" w:cs="Arial"/>
        </w:rPr>
        <w:t>department</w:t>
      </w:r>
      <w:r w:rsidRPr="00642294">
        <w:rPr>
          <w:rFonts w:ascii="Arial" w:hAnsi="Arial" w:cs="Arial"/>
          <w:spacing w:val="-4"/>
        </w:rPr>
        <w:t xml:space="preserve"> </w:t>
      </w:r>
      <w:r w:rsidRPr="00642294">
        <w:rPr>
          <w:rFonts w:ascii="Arial" w:hAnsi="Arial" w:cs="Arial"/>
          <w:spacing w:val="-2"/>
        </w:rPr>
        <w:t>needs.</w:t>
      </w:r>
    </w:p>
    <w:p w:rsidRPr="001D3FA2" w:rsidR="001D3FA2" w:rsidP="001D3FA2" w:rsidRDefault="00EC0A49" w14:paraId="1613FE69" w14:textId="37164277">
      <w:pPr>
        <w:numPr>
          <w:ilvl w:val="0"/>
          <w:numId w:val="19"/>
        </w:numPr>
        <w:tabs>
          <w:tab w:val="left" w:pos="1439"/>
        </w:tabs>
        <w:spacing w:before="79"/>
        <w:rPr>
          <w:rFonts w:ascii="Arial" w:hAnsi="Arial" w:cs="Arial"/>
        </w:rPr>
      </w:pPr>
      <w:r>
        <w:rPr>
          <w:rFonts w:ascii="Arial" w:hAnsi="Arial" w:cs="Arial"/>
        </w:rPr>
        <w:t>I</w:t>
      </w:r>
      <w:r w:rsidRPr="001D3FA2" w:rsidR="001D3FA2">
        <w:rPr>
          <w:rFonts w:ascii="Arial" w:hAnsi="Arial" w:cs="Arial"/>
        </w:rPr>
        <w:t>ncreas</w:t>
      </w:r>
      <w:r w:rsidR="00B51826">
        <w:rPr>
          <w:rFonts w:ascii="Arial" w:hAnsi="Arial" w:cs="Arial"/>
        </w:rPr>
        <w:t>ing</w:t>
      </w:r>
      <w:r w:rsidRPr="001D3FA2" w:rsidR="001D3FA2">
        <w:rPr>
          <w:rFonts w:ascii="Arial" w:hAnsi="Arial" w:cs="Arial"/>
          <w:spacing w:val="-8"/>
        </w:rPr>
        <w:t xml:space="preserve"> </w:t>
      </w:r>
      <w:r w:rsidRPr="001D3FA2" w:rsidR="001D3FA2">
        <w:rPr>
          <w:rFonts w:ascii="Arial" w:hAnsi="Arial" w:cs="Arial"/>
        </w:rPr>
        <w:t>the</w:t>
      </w:r>
      <w:r w:rsidRPr="001D3FA2" w:rsidR="001D3FA2">
        <w:rPr>
          <w:rFonts w:ascii="Arial" w:hAnsi="Arial" w:cs="Arial"/>
          <w:spacing w:val="-3"/>
        </w:rPr>
        <w:t xml:space="preserve"> </w:t>
      </w:r>
      <w:r w:rsidRPr="001D3FA2" w:rsidR="001D3FA2">
        <w:rPr>
          <w:rFonts w:ascii="Arial" w:hAnsi="Arial" w:cs="Arial"/>
        </w:rPr>
        <w:t>availability</w:t>
      </w:r>
      <w:r w:rsidRPr="001D3FA2" w:rsidR="001D3FA2">
        <w:rPr>
          <w:rFonts w:ascii="Arial" w:hAnsi="Arial" w:cs="Arial"/>
          <w:spacing w:val="-5"/>
        </w:rPr>
        <w:t xml:space="preserve"> </w:t>
      </w:r>
      <w:r w:rsidRPr="001D3FA2" w:rsidR="001D3FA2">
        <w:rPr>
          <w:rFonts w:ascii="Arial" w:hAnsi="Arial" w:cs="Arial"/>
        </w:rPr>
        <w:t>of</w:t>
      </w:r>
      <w:r w:rsidRPr="001D3FA2" w:rsidR="001D3FA2">
        <w:rPr>
          <w:rFonts w:ascii="Arial" w:hAnsi="Arial" w:cs="Arial"/>
          <w:spacing w:val="-8"/>
        </w:rPr>
        <w:t xml:space="preserve"> </w:t>
      </w:r>
      <w:r w:rsidRPr="001D3FA2" w:rsidR="001D3FA2">
        <w:rPr>
          <w:rFonts w:ascii="Arial" w:hAnsi="Arial" w:cs="Arial"/>
        </w:rPr>
        <w:t>diversity,</w:t>
      </w:r>
      <w:r w:rsidRPr="001D3FA2" w:rsidR="001D3FA2">
        <w:rPr>
          <w:rFonts w:ascii="Arial" w:hAnsi="Arial" w:cs="Arial"/>
          <w:spacing w:val="-6"/>
        </w:rPr>
        <w:t xml:space="preserve"> </w:t>
      </w:r>
      <w:r w:rsidRPr="001D3FA2" w:rsidR="001D3FA2">
        <w:rPr>
          <w:rFonts w:ascii="Arial" w:hAnsi="Arial" w:cs="Arial"/>
        </w:rPr>
        <w:t>equity,</w:t>
      </w:r>
      <w:r w:rsidRPr="001D3FA2" w:rsidR="001D3FA2">
        <w:rPr>
          <w:rFonts w:ascii="Arial" w:hAnsi="Arial" w:cs="Arial"/>
          <w:spacing w:val="-4"/>
        </w:rPr>
        <w:t xml:space="preserve"> </w:t>
      </w:r>
      <w:r w:rsidRPr="001D3FA2" w:rsidR="001D3FA2">
        <w:rPr>
          <w:rFonts w:ascii="Arial" w:hAnsi="Arial" w:cs="Arial"/>
        </w:rPr>
        <w:t>and</w:t>
      </w:r>
      <w:r w:rsidRPr="001D3FA2" w:rsidR="001D3FA2">
        <w:rPr>
          <w:rFonts w:ascii="Arial" w:hAnsi="Arial" w:cs="Arial"/>
          <w:spacing w:val="-5"/>
        </w:rPr>
        <w:t xml:space="preserve"> </w:t>
      </w:r>
      <w:r w:rsidRPr="001D3FA2" w:rsidR="001D3FA2">
        <w:rPr>
          <w:rFonts w:ascii="Arial" w:hAnsi="Arial" w:cs="Arial"/>
        </w:rPr>
        <w:t>inclusion</w:t>
      </w:r>
      <w:r w:rsidRPr="001D3FA2" w:rsidR="001D3FA2">
        <w:rPr>
          <w:rFonts w:ascii="Arial" w:hAnsi="Arial" w:cs="Arial"/>
          <w:spacing w:val="-4"/>
        </w:rPr>
        <w:t xml:space="preserve"> </w:t>
      </w:r>
      <w:r w:rsidRPr="001D3FA2" w:rsidR="001D3FA2">
        <w:rPr>
          <w:rFonts w:ascii="Arial" w:hAnsi="Arial" w:cs="Arial"/>
          <w:spacing w:val="-2"/>
        </w:rPr>
        <w:t>trainings.</w:t>
      </w:r>
    </w:p>
    <w:p w:rsidRPr="001D3FA2" w:rsidR="001D3FA2" w:rsidP="001D3FA2" w:rsidRDefault="001D3FA2" w14:paraId="1813C55C" w14:textId="1B987F2E">
      <w:pPr>
        <w:numPr>
          <w:ilvl w:val="0"/>
          <w:numId w:val="19"/>
        </w:numPr>
        <w:tabs>
          <w:tab w:val="left" w:pos="1439"/>
        </w:tabs>
        <w:spacing w:before="23"/>
        <w:rPr>
          <w:rFonts w:ascii="Arial" w:hAnsi="Arial" w:cs="Arial"/>
        </w:rPr>
      </w:pPr>
      <w:r w:rsidRPr="001D3FA2">
        <w:rPr>
          <w:rFonts w:ascii="Arial" w:hAnsi="Arial" w:cs="Arial"/>
        </w:rPr>
        <w:t>Includ</w:t>
      </w:r>
      <w:r w:rsidR="00B51826">
        <w:rPr>
          <w:rFonts w:ascii="Arial" w:hAnsi="Arial" w:cs="Arial"/>
        </w:rPr>
        <w:t>ing</w:t>
      </w:r>
      <w:r w:rsidRPr="001D3FA2">
        <w:rPr>
          <w:rFonts w:ascii="Arial" w:hAnsi="Arial" w:cs="Arial"/>
          <w:spacing w:val="-6"/>
        </w:rPr>
        <w:t xml:space="preserve"> </w:t>
      </w:r>
      <w:r w:rsidRPr="001D3FA2">
        <w:rPr>
          <w:rFonts w:ascii="Arial" w:hAnsi="Arial" w:cs="Arial"/>
        </w:rPr>
        <w:t>diverse</w:t>
      </w:r>
      <w:r w:rsidRPr="001D3FA2">
        <w:rPr>
          <w:rFonts w:ascii="Arial" w:hAnsi="Arial" w:cs="Arial"/>
          <w:spacing w:val="-3"/>
        </w:rPr>
        <w:t xml:space="preserve"> </w:t>
      </w:r>
      <w:r w:rsidRPr="001D3FA2">
        <w:rPr>
          <w:rFonts w:ascii="Arial" w:hAnsi="Arial" w:cs="Arial"/>
        </w:rPr>
        <w:t>subject</w:t>
      </w:r>
      <w:r w:rsidRPr="001D3FA2">
        <w:rPr>
          <w:rFonts w:ascii="Arial" w:hAnsi="Arial" w:cs="Arial"/>
          <w:spacing w:val="-6"/>
        </w:rPr>
        <w:t xml:space="preserve"> </w:t>
      </w:r>
      <w:r w:rsidRPr="001D3FA2">
        <w:rPr>
          <w:rFonts w:ascii="Arial" w:hAnsi="Arial" w:cs="Arial"/>
        </w:rPr>
        <w:t>matter</w:t>
      </w:r>
      <w:r w:rsidRPr="001D3FA2">
        <w:rPr>
          <w:rFonts w:ascii="Arial" w:hAnsi="Arial" w:cs="Arial"/>
          <w:spacing w:val="-4"/>
        </w:rPr>
        <w:t xml:space="preserve"> </w:t>
      </w:r>
      <w:r w:rsidRPr="001D3FA2">
        <w:rPr>
          <w:rFonts w:ascii="Arial" w:hAnsi="Arial" w:cs="Arial"/>
        </w:rPr>
        <w:t>experts</w:t>
      </w:r>
      <w:r w:rsidRPr="001D3FA2">
        <w:rPr>
          <w:rFonts w:ascii="Arial" w:hAnsi="Arial" w:cs="Arial"/>
          <w:spacing w:val="-6"/>
        </w:rPr>
        <w:t xml:space="preserve"> </w:t>
      </w:r>
      <w:r w:rsidRPr="001D3FA2">
        <w:rPr>
          <w:rFonts w:ascii="Arial" w:hAnsi="Arial" w:cs="Arial"/>
        </w:rPr>
        <w:t>and</w:t>
      </w:r>
      <w:r w:rsidRPr="001D3FA2">
        <w:rPr>
          <w:rFonts w:ascii="Arial" w:hAnsi="Arial" w:cs="Arial"/>
          <w:spacing w:val="-5"/>
        </w:rPr>
        <w:t xml:space="preserve"> </w:t>
      </w:r>
      <w:r w:rsidRPr="001D3FA2">
        <w:rPr>
          <w:rFonts w:ascii="Arial" w:hAnsi="Arial" w:cs="Arial"/>
        </w:rPr>
        <w:t>hiring</w:t>
      </w:r>
      <w:r w:rsidRPr="001D3FA2">
        <w:rPr>
          <w:rFonts w:ascii="Arial" w:hAnsi="Arial" w:cs="Arial"/>
          <w:spacing w:val="-5"/>
        </w:rPr>
        <w:t xml:space="preserve"> </w:t>
      </w:r>
      <w:r w:rsidRPr="001D3FA2">
        <w:rPr>
          <w:rFonts w:ascii="Arial" w:hAnsi="Arial" w:cs="Arial"/>
          <w:spacing w:val="-2"/>
        </w:rPr>
        <w:t>panelists.</w:t>
      </w:r>
    </w:p>
    <w:p w:rsidRPr="001D3FA2" w:rsidR="001D3FA2" w:rsidP="00EC0A49" w:rsidRDefault="001D3FA2" w14:paraId="49870B46" w14:textId="4C5AB667">
      <w:pPr>
        <w:numPr>
          <w:ilvl w:val="0"/>
          <w:numId w:val="19"/>
        </w:numPr>
        <w:tabs>
          <w:tab w:val="left" w:pos="1440"/>
        </w:tabs>
        <w:spacing w:before="19" w:line="259" w:lineRule="auto"/>
        <w:ind w:left="1440" w:right="1702" w:hanging="360"/>
        <w:rPr>
          <w:rFonts w:ascii="Arial" w:hAnsi="Arial" w:cs="Arial"/>
        </w:rPr>
      </w:pPr>
      <w:r w:rsidRPr="001D3FA2">
        <w:rPr>
          <w:rFonts w:ascii="Arial" w:hAnsi="Arial" w:cs="Arial"/>
        </w:rPr>
        <w:t>Post</w:t>
      </w:r>
      <w:r w:rsidR="00B51826">
        <w:rPr>
          <w:rFonts w:ascii="Arial" w:hAnsi="Arial" w:cs="Arial"/>
        </w:rPr>
        <w:t>ing</w:t>
      </w:r>
      <w:r w:rsidRPr="001D3FA2">
        <w:rPr>
          <w:rFonts w:ascii="Arial" w:hAnsi="Arial" w:cs="Arial"/>
          <w:spacing w:val="-3"/>
        </w:rPr>
        <w:t xml:space="preserve"> </w:t>
      </w:r>
      <w:r w:rsidRPr="001D3FA2">
        <w:rPr>
          <w:rFonts w:ascii="Arial" w:hAnsi="Arial" w:cs="Arial"/>
        </w:rPr>
        <w:t>and</w:t>
      </w:r>
      <w:r w:rsidRPr="001D3FA2">
        <w:rPr>
          <w:rFonts w:ascii="Arial" w:hAnsi="Arial" w:cs="Arial"/>
          <w:spacing w:val="-4"/>
        </w:rPr>
        <w:t xml:space="preserve"> </w:t>
      </w:r>
      <w:r w:rsidRPr="001D3FA2">
        <w:rPr>
          <w:rFonts w:ascii="Arial" w:hAnsi="Arial" w:cs="Arial"/>
        </w:rPr>
        <w:t>conduct</w:t>
      </w:r>
      <w:r w:rsidR="00B51826">
        <w:rPr>
          <w:rFonts w:ascii="Arial" w:hAnsi="Arial" w:cs="Arial"/>
        </w:rPr>
        <w:t>ing</w:t>
      </w:r>
      <w:r w:rsidRPr="001D3FA2">
        <w:rPr>
          <w:rFonts w:ascii="Arial" w:hAnsi="Arial" w:cs="Arial"/>
          <w:spacing w:val="-3"/>
        </w:rPr>
        <w:t xml:space="preserve"> </w:t>
      </w:r>
      <w:r w:rsidRPr="001D3FA2">
        <w:rPr>
          <w:rFonts w:ascii="Arial" w:hAnsi="Arial" w:cs="Arial"/>
        </w:rPr>
        <w:t>competitive</w:t>
      </w:r>
      <w:r w:rsidRPr="001D3FA2">
        <w:rPr>
          <w:rFonts w:ascii="Arial" w:hAnsi="Arial" w:cs="Arial"/>
          <w:spacing w:val="-3"/>
        </w:rPr>
        <w:t xml:space="preserve"> </w:t>
      </w:r>
      <w:r w:rsidRPr="001D3FA2">
        <w:rPr>
          <w:rFonts w:ascii="Arial" w:hAnsi="Arial" w:cs="Arial"/>
        </w:rPr>
        <w:t>hiring</w:t>
      </w:r>
      <w:r w:rsidRPr="001D3FA2">
        <w:rPr>
          <w:rFonts w:ascii="Arial" w:hAnsi="Arial" w:cs="Arial"/>
          <w:spacing w:val="-4"/>
        </w:rPr>
        <w:t xml:space="preserve"> </w:t>
      </w:r>
      <w:r w:rsidRPr="001D3FA2">
        <w:rPr>
          <w:rFonts w:ascii="Arial" w:hAnsi="Arial" w:cs="Arial"/>
        </w:rPr>
        <w:t>processes</w:t>
      </w:r>
      <w:r w:rsidRPr="001D3FA2">
        <w:rPr>
          <w:rFonts w:ascii="Arial" w:hAnsi="Arial" w:cs="Arial"/>
          <w:spacing w:val="-3"/>
        </w:rPr>
        <w:t xml:space="preserve"> </w:t>
      </w:r>
      <w:r w:rsidRPr="001D3FA2">
        <w:rPr>
          <w:rFonts w:ascii="Arial" w:hAnsi="Arial" w:cs="Arial"/>
        </w:rPr>
        <w:t>for</w:t>
      </w:r>
      <w:r w:rsidRPr="001D3FA2">
        <w:rPr>
          <w:rFonts w:ascii="Arial" w:hAnsi="Arial" w:cs="Arial"/>
          <w:spacing w:val="-3"/>
        </w:rPr>
        <w:t xml:space="preserve"> </w:t>
      </w:r>
      <w:r w:rsidRPr="001D3FA2">
        <w:rPr>
          <w:rFonts w:ascii="Arial" w:hAnsi="Arial" w:cs="Arial"/>
        </w:rPr>
        <w:t>special</w:t>
      </w:r>
      <w:r w:rsidRPr="001D3FA2">
        <w:rPr>
          <w:rFonts w:ascii="Arial" w:hAnsi="Arial" w:cs="Arial"/>
          <w:spacing w:val="-3"/>
        </w:rPr>
        <w:t xml:space="preserve"> </w:t>
      </w:r>
      <w:r w:rsidRPr="001D3FA2">
        <w:rPr>
          <w:rFonts w:ascii="Arial" w:hAnsi="Arial" w:cs="Arial"/>
        </w:rPr>
        <w:t>duty</w:t>
      </w:r>
      <w:r w:rsidRPr="001D3FA2">
        <w:rPr>
          <w:rFonts w:ascii="Arial" w:hAnsi="Arial" w:cs="Arial"/>
          <w:spacing w:val="-3"/>
        </w:rPr>
        <w:t xml:space="preserve"> </w:t>
      </w:r>
      <w:r w:rsidRPr="001D3FA2">
        <w:rPr>
          <w:rFonts w:ascii="Arial" w:hAnsi="Arial" w:cs="Arial"/>
        </w:rPr>
        <w:t>assignments,</w:t>
      </w:r>
      <w:r w:rsidRPr="001D3FA2">
        <w:rPr>
          <w:rFonts w:ascii="Arial" w:hAnsi="Arial" w:cs="Arial"/>
          <w:spacing w:val="-5"/>
        </w:rPr>
        <w:t xml:space="preserve"> </w:t>
      </w:r>
      <w:r w:rsidRPr="001D3FA2">
        <w:rPr>
          <w:rFonts w:ascii="Arial" w:hAnsi="Arial" w:cs="Arial"/>
        </w:rPr>
        <w:t>which</w:t>
      </w:r>
      <w:r w:rsidRPr="001D3FA2">
        <w:rPr>
          <w:rFonts w:ascii="Arial" w:hAnsi="Arial" w:cs="Arial"/>
          <w:spacing w:val="-4"/>
        </w:rPr>
        <w:t xml:space="preserve"> </w:t>
      </w:r>
      <w:r w:rsidRPr="001D3FA2">
        <w:rPr>
          <w:rFonts w:ascii="Arial" w:hAnsi="Arial" w:cs="Arial"/>
        </w:rPr>
        <w:t>provide</w:t>
      </w:r>
      <w:r w:rsidRPr="001D3FA2">
        <w:rPr>
          <w:rFonts w:ascii="Arial" w:hAnsi="Arial" w:cs="Arial"/>
          <w:spacing w:val="-5"/>
        </w:rPr>
        <w:t xml:space="preserve"> </w:t>
      </w:r>
      <w:r w:rsidRPr="001D3FA2">
        <w:rPr>
          <w:rFonts w:ascii="Arial" w:hAnsi="Arial" w:cs="Arial"/>
        </w:rPr>
        <w:t>an exceptional opportunity to gain invaluable workplace skills for career advancement.</w:t>
      </w:r>
    </w:p>
    <w:p w:rsidRPr="001D3FA2" w:rsidR="001D3FA2" w:rsidP="00EC0A49" w:rsidRDefault="001D3FA2" w14:paraId="5CC866C0" w14:textId="7591F912">
      <w:pPr>
        <w:numPr>
          <w:ilvl w:val="0"/>
          <w:numId w:val="19"/>
        </w:numPr>
        <w:tabs>
          <w:tab w:val="left" w:pos="1440"/>
        </w:tabs>
        <w:spacing w:before="1" w:line="259" w:lineRule="auto"/>
        <w:ind w:left="1440" w:right="1758" w:hanging="360"/>
        <w:rPr>
          <w:rFonts w:ascii="Arial" w:hAnsi="Arial" w:cs="Arial"/>
        </w:rPr>
      </w:pPr>
      <w:r w:rsidRPr="001D3FA2">
        <w:rPr>
          <w:rFonts w:ascii="Arial" w:hAnsi="Arial" w:cs="Arial"/>
        </w:rPr>
        <w:t>Develop</w:t>
      </w:r>
      <w:r w:rsidR="00B51826">
        <w:rPr>
          <w:rFonts w:ascii="Arial" w:hAnsi="Arial" w:cs="Arial"/>
        </w:rPr>
        <w:t>ing</w:t>
      </w:r>
      <w:r w:rsidRPr="001D3FA2">
        <w:rPr>
          <w:rFonts w:ascii="Arial" w:hAnsi="Arial" w:cs="Arial"/>
        </w:rPr>
        <w:t xml:space="preserve"> partnerships with local </w:t>
      </w:r>
      <w:r w:rsidR="001D679E">
        <w:rPr>
          <w:rFonts w:ascii="Arial" w:hAnsi="Arial" w:cs="Arial"/>
        </w:rPr>
        <w:t xml:space="preserve">high schools, </w:t>
      </w:r>
      <w:r w:rsidRPr="001D3FA2">
        <w:rPr>
          <w:rFonts w:ascii="Arial" w:hAnsi="Arial" w:cs="Arial"/>
        </w:rPr>
        <w:t>colleges and other community-based organizations to build pipelines</w:t>
      </w:r>
      <w:r w:rsidRPr="001D3FA2">
        <w:rPr>
          <w:rFonts w:ascii="Arial" w:hAnsi="Arial" w:cs="Arial"/>
          <w:spacing w:val="-2"/>
        </w:rPr>
        <w:t xml:space="preserve"> </w:t>
      </w:r>
      <w:r w:rsidRPr="001D3FA2">
        <w:rPr>
          <w:rFonts w:ascii="Arial" w:hAnsi="Arial" w:cs="Arial"/>
        </w:rPr>
        <w:t>to</w:t>
      </w:r>
      <w:r w:rsidRPr="001D3FA2">
        <w:rPr>
          <w:rFonts w:ascii="Arial" w:hAnsi="Arial" w:cs="Arial"/>
          <w:spacing w:val="-1"/>
        </w:rPr>
        <w:t xml:space="preserve"> </w:t>
      </w:r>
      <w:r w:rsidRPr="001D3FA2">
        <w:rPr>
          <w:rFonts w:ascii="Arial" w:hAnsi="Arial" w:cs="Arial"/>
        </w:rPr>
        <w:t>employment</w:t>
      </w:r>
      <w:r w:rsidRPr="001D3FA2">
        <w:rPr>
          <w:rFonts w:ascii="Arial" w:hAnsi="Arial" w:cs="Arial"/>
          <w:spacing w:val="-1"/>
        </w:rPr>
        <w:t xml:space="preserve"> </w:t>
      </w:r>
      <w:r w:rsidRPr="001D3FA2">
        <w:rPr>
          <w:rFonts w:ascii="Arial" w:hAnsi="Arial" w:cs="Arial"/>
        </w:rPr>
        <w:t>in</w:t>
      </w:r>
      <w:r w:rsidRPr="001D3FA2">
        <w:rPr>
          <w:rFonts w:ascii="Arial" w:hAnsi="Arial" w:cs="Arial"/>
          <w:spacing w:val="-5"/>
        </w:rPr>
        <w:t xml:space="preserve"> </w:t>
      </w:r>
      <w:r w:rsidRPr="001D3FA2">
        <w:rPr>
          <w:rFonts w:ascii="Arial" w:hAnsi="Arial" w:cs="Arial"/>
        </w:rPr>
        <w:t>hard-to-fill</w:t>
      </w:r>
      <w:r w:rsidRPr="001D3FA2">
        <w:rPr>
          <w:rFonts w:ascii="Arial" w:hAnsi="Arial" w:cs="Arial"/>
          <w:spacing w:val="-2"/>
        </w:rPr>
        <w:t xml:space="preserve"> </w:t>
      </w:r>
      <w:r w:rsidRPr="001D3FA2">
        <w:rPr>
          <w:rFonts w:ascii="Arial" w:hAnsi="Arial" w:cs="Arial"/>
        </w:rPr>
        <w:t>jobs</w:t>
      </w:r>
      <w:r w:rsidRPr="001D3FA2">
        <w:rPr>
          <w:rFonts w:ascii="Arial" w:hAnsi="Arial" w:cs="Arial"/>
          <w:spacing w:val="-2"/>
        </w:rPr>
        <w:t xml:space="preserve"> </w:t>
      </w:r>
      <w:r w:rsidRPr="001D3FA2">
        <w:rPr>
          <w:rFonts w:ascii="Arial" w:hAnsi="Arial" w:cs="Arial"/>
        </w:rPr>
        <w:t>to hire</w:t>
      </w:r>
      <w:r w:rsidRPr="001D3FA2">
        <w:rPr>
          <w:rFonts w:ascii="Arial" w:hAnsi="Arial" w:cs="Arial"/>
          <w:spacing w:val="-6"/>
        </w:rPr>
        <w:t xml:space="preserve"> </w:t>
      </w:r>
      <w:r w:rsidRPr="001D3FA2">
        <w:rPr>
          <w:rFonts w:ascii="Arial" w:hAnsi="Arial" w:cs="Arial"/>
        </w:rPr>
        <w:t>more</w:t>
      </w:r>
      <w:r w:rsidRPr="001D3FA2">
        <w:rPr>
          <w:rFonts w:ascii="Arial" w:hAnsi="Arial" w:cs="Arial"/>
          <w:spacing w:val="-2"/>
        </w:rPr>
        <w:t xml:space="preserve"> </w:t>
      </w:r>
      <w:r w:rsidRPr="001D3FA2">
        <w:rPr>
          <w:rFonts w:ascii="Arial" w:hAnsi="Arial" w:cs="Arial"/>
        </w:rPr>
        <w:t>women</w:t>
      </w:r>
      <w:r w:rsidRPr="001D3FA2">
        <w:rPr>
          <w:rFonts w:ascii="Arial" w:hAnsi="Arial" w:cs="Arial"/>
          <w:spacing w:val="-3"/>
        </w:rPr>
        <w:t xml:space="preserve"> </w:t>
      </w:r>
      <w:r w:rsidRPr="001D3FA2">
        <w:rPr>
          <w:rFonts w:ascii="Arial" w:hAnsi="Arial" w:cs="Arial"/>
        </w:rPr>
        <w:t>and</w:t>
      </w:r>
      <w:r w:rsidRPr="001D3FA2">
        <w:rPr>
          <w:rFonts w:ascii="Arial" w:hAnsi="Arial" w:cs="Arial"/>
          <w:spacing w:val="-3"/>
        </w:rPr>
        <w:t xml:space="preserve"> </w:t>
      </w:r>
      <w:r w:rsidRPr="001D3FA2">
        <w:rPr>
          <w:rFonts w:ascii="Arial" w:hAnsi="Arial" w:cs="Arial"/>
        </w:rPr>
        <w:t>people</w:t>
      </w:r>
      <w:r w:rsidRPr="001D3FA2">
        <w:rPr>
          <w:rFonts w:ascii="Arial" w:hAnsi="Arial" w:cs="Arial"/>
          <w:spacing w:val="-4"/>
        </w:rPr>
        <w:t xml:space="preserve"> </w:t>
      </w:r>
      <w:r w:rsidRPr="001D3FA2">
        <w:rPr>
          <w:rFonts w:ascii="Arial" w:hAnsi="Arial" w:cs="Arial"/>
        </w:rPr>
        <w:t>of</w:t>
      </w:r>
      <w:r w:rsidRPr="001D3FA2">
        <w:rPr>
          <w:rFonts w:ascii="Arial" w:hAnsi="Arial" w:cs="Arial"/>
          <w:spacing w:val="-5"/>
        </w:rPr>
        <w:t xml:space="preserve"> </w:t>
      </w:r>
      <w:r w:rsidRPr="001D3FA2">
        <w:rPr>
          <w:rFonts w:ascii="Arial" w:hAnsi="Arial" w:cs="Arial"/>
        </w:rPr>
        <w:t>color</w:t>
      </w:r>
      <w:r w:rsidRPr="001D3FA2">
        <w:rPr>
          <w:rFonts w:ascii="Arial" w:hAnsi="Arial" w:cs="Arial"/>
          <w:spacing w:val="-2"/>
        </w:rPr>
        <w:t xml:space="preserve"> </w:t>
      </w:r>
      <w:r w:rsidRPr="001D3FA2">
        <w:rPr>
          <w:rFonts w:ascii="Arial" w:hAnsi="Arial" w:cs="Arial"/>
        </w:rPr>
        <w:t>in</w:t>
      </w:r>
      <w:r w:rsidRPr="001D3FA2">
        <w:rPr>
          <w:rFonts w:ascii="Arial" w:hAnsi="Arial" w:cs="Arial"/>
          <w:spacing w:val="-3"/>
        </w:rPr>
        <w:t xml:space="preserve"> </w:t>
      </w:r>
      <w:r w:rsidRPr="001D3FA2">
        <w:rPr>
          <w:rFonts w:ascii="Arial" w:hAnsi="Arial" w:cs="Arial"/>
        </w:rPr>
        <w:t xml:space="preserve">these </w:t>
      </w:r>
      <w:r w:rsidRPr="001D3FA2">
        <w:rPr>
          <w:rFonts w:ascii="Arial" w:hAnsi="Arial" w:cs="Arial"/>
          <w:spacing w:val="-2"/>
        </w:rPr>
        <w:t>positions.</w:t>
      </w:r>
    </w:p>
    <w:p w:rsidRPr="001D3FA2" w:rsidR="001D3FA2" w:rsidP="001D3FA2" w:rsidRDefault="001D3FA2" w14:paraId="0F1ACA4A" w14:textId="7B01E07C">
      <w:pPr>
        <w:numPr>
          <w:ilvl w:val="0"/>
          <w:numId w:val="19"/>
        </w:numPr>
        <w:tabs>
          <w:tab w:val="left" w:pos="1439"/>
        </w:tabs>
        <w:spacing w:line="279" w:lineRule="exact"/>
        <w:rPr>
          <w:rFonts w:ascii="Arial" w:hAnsi="Arial" w:cs="Arial"/>
        </w:rPr>
      </w:pPr>
      <w:r w:rsidRPr="001D3FA2">
        <w:rPr>
          <w:rFonts w:ascii="Arial" w:hAnsi="Arial" w:cs="Arial"/>
        </w:rPr>
        <w:t>Participat</w:t>
      </w:r>
      <w:r w:rsidR="00B51826">
        <w:rPr>
          <w:rFonts w:ascii="Arial" w:hAnsi="Arial" w:cs="Arial"/>
        </w:rPr>
        <w:t>ing</w:t>
      </w:r>
      <w:r w:rsidRPr="001D3FA2">
        <w:rPr>
          <w:rFonts w:ascii="Arial" w:hAnsi="Arial" w:cs="Arial"/>
          <w:spacing w:val="-3"/>
        </w:rPr>
        <w:t xml:space="preserve"> </w:t>
      </w:r>
      <w:r w:rsidRPr="001D3FA2">
        <w:rPr>
          <w:rFonts w:ascii="Arial" w:hAnsi="Arial" w:cs="Arial"/>
        </w:rPr>
        <w:t>in</w:t>
      </w:r>
      <w:r w:rsidRPr="001D3FA2">
        <w:rPr>
          <w:rFonts w:ascii="Arial" w:hAnsi="Arial" w:cs="Arial"/>
          <w:spacing w:val="-5"/>
        </w:rPr>
        <w:t xml:space="preserve"> </w:t>
      </w:r>
      <w:r w:rsidRPr="001D3FA2">
        <w:rPr>
          <w:rFonts w:ascii="Arial" w:hAnsi="Arial" w:cs="Arial"/>
        </w:rPr>
        <w:t>job</w:t>
      </w:r>
      <w:r w:rsidRPr="001D3FA2">
        <w:rPr>
          <w:rFonts w:ascii="Arial" w:hAnsi="Arial" w:cs="Arial"/>
          <w:spacing w:val="-5"/>
        </w:rPr>
        <w:t xml:space="preserve"> </w:t>
      </w:r>
      <w:r w:rsidRPr="001D3FA2">
        <w:rPr>
          <w:rFonts w:ascii="Arial" w:hAnsi="Arial" w:cs="Arial"/>
        </w:rPr>
        <w:t>and</w:t>
      </w:r>
      <w:r w:rsidRPr="001D3FA2">
        <w:rPr>
          <w:rFonts w:ascii="Arial" w:hAnsi="Arial" w:cs="Arial"/>
          <w:spacing w:val="-5"/>
        </w:rPr>
        <w:t xml:space="preserve"> </w:t>
      </w:r>
      <w:r w:rsidRPr="001D3FA2">
        <w:rPr>
          <w:rFonts w:ascii="Arial" w:hAnsi="Arial" w:cs="Arial"/>
        </w:rPr>
        <w:t>career</w:t>
      </w:r>
      <w:r w:rsidRPr="001D3FA2">
        <w:rPr>
          <w:rFonts w:ascii="Arial" w:hAnsi="Arial" w:cs="Arial"/>
          <w:spacing w:val="-3"/>
        </w:rPr>
        <w:t xml:space="preserve"> </w:t>
      </w:r>
      <w:r w:rsidRPr="001D3FA2">
        <w:rPr>
          <w:rFonts w:ascii="Arial" w:hAnsi="Arial" w:cs="Arial"/>
        </w:rPr>
        <w:t>fairs</w:t>
      </w:r>
      <w:r w:rsidR="00EC0A49">
        <w:rPr>
          <w:rFonts w:ascii="Arial" w:hAnsi="Arial" w:cs="Arial"/>
        </w:rPr>
        <w:t xml:space="preserve">, both </w:t>
      </w:r>
      <w:r w:rsidRPr="001D3FA2">
        <w:rPr>
          <w:rFonts w:ascii="Arial" w:hAnsi="Arial" w:cs="Arial"/>
        </w:rPr>
        <w:t>in</w:t>
      </w:r>
      <w:r w:rsidRPr="001D3FA2">
        <w:rPr>
          <w:rFonts w:ascii="Arial" w:hAnsi="Arial" w:cs="Arial"/>
          <w:spacing w:val="-5"/>
        </w:rPr>
        <w:t xml:space="preserve"> </w:t>
      </w:r>
      <w:r w:rsidRPr="001D3FA2">
        <w:rPr>
          <w:rFonts w:ascii="Arial" w:hAnsi="Arial" w:cs="Arial"/>
        </w:rPr>
        <w:t>person</w:t>
      </w:r>
      <w:r w:rsidRPr="001D3FA2">
        <w:rPr>
          <w:rFonts w:ascii="Arial" w:hAnsi="Arial" w:cs="Arial"/>
          <w:spacing w:val="-5"/>
        </w:rPr>
        <w:t xml:space="preserve"> </w:t>
      </w:r>
      <w:r w:rsidRPr="001D3FA2">
        <w:rPr>
          <w:rFonts w:ascii="Arial" w:hAnsi="Arial" w:cs="Arial"/>
        </w:rPr>
        <w:t>and</w:t>
      </w:r>
      <w:r w:rsidRPr="001D3FA2">
        <w:rPr>
          <w:rFonts w:ascii="Arial" w:hAnsi="Arial" w:cs="Arial"/>
          <w:spacing w:val="-4"/>
        </w:rPr>
        <w:t xml:space="preserve"> </w:t>
      </w:r>
      <w:r w:rsidRPr="001D3FA2">
        <w:rPr>
          <w:rFonts w:ascii="Arial" w:hAnsi="Arial" w:cs="Arial"/>
          <w:spacing w:val="-2"/>
        </w:rPr>
        <w:t>virtually.</w:t>
      </w:r>
    </w:p>
    <w:p w:rsidRPr="001D679E" w:rsidR="001D3FA2" w:rsidP="001D3FA2" w:rsidRDefault="001D3FA2" w14:paraId="11CF3A00" w14:textId="4A576354">
      <w:pPr>
        <w:numPr>
          <w:ilvl w:val="0"/>
          <w:numId w:val="19"/>
        </w:numPr>
        <w:tabs>
          <w:tab w:val="left" w:pos="1439"/>
        </w:tabs>
        <w:spacing w:before="20"/>
        <w:rPr>
          <w:rFonts w:ascii="Arial" w:hAnsi="Arial" w:cs="Arial"/>
        </w:rPr>
      </w:pPr>
      <w:r w:rsidRPr="001D3FA2">
        <w:rPr>
          <w:rFonts w:ascii="Arial" w:hAnsi="Arial" w:cs="Arial"/>
        </w:rPr>
        <w:t>Post</w:t>
      </w:r>
      <w:r w:rsidR="00B51826">
        <w:rPr>
          <w:rFonts w:ascii="Arial" w:hAnsi="Arial" w:cs="Arial"/>
        </w:rPr>
        <w:t>ing</w:t>
      </w:r>
      <w:r w:rsidRPr="001D3FA2">
        <w:rPr>
          <w:rFonts w:ascii="Arial" w:hAnsi="Arial" w:cs="Arial"/>
          <w:spacing w:val="-4"/>
        </w:rPr>
        <w:t xml:space="preserve"> </w:t>
      </w:r>
      <w:r w:rsidRPr="001D3FA2">
        <w:rPr>
          <w:rFonts w:ascii="Arial" w:hAnsi="Arial" w:cs="Arial"/>
        </w:rPr>
        <w:t>positions</w:t>
      </w:r>
      <w:r w:rsidRPr="001D3FA2">
        <w:rPr>
          <w:rFonts w:ascii="Arial" w:hAnsi="Arial" w:cs="Arial"/>
          <w:spacing w:val="-5"/>
        </w:rPr>
        <w:t xml:space="preserve"> </w:t>
      </w:r>
      <w:r w:rsidRPr="001D3FA2">
        <w:rPr>
          <w:rFonts w:ascii="Arial" w:hAnsi="Arial" w:cs="Arial"/>
        </w:rPr>
        <w:t>utilizing</w:t>
      </w:r>
      <w:r w:rsidRPr="001D3FA2">
        <w:rPr>
          <w:rFonts w:ascii="Arial" w:hAnsi="Arial" w:cs="Arial"/>
          <w:spacing w:val="-6"/>
        </w:rPr>
        <w:t xml:space="preserve"> </w:t>
      </w:r>
      <w:r w:rsidRPr="001D3FA2">
        <w:rPr>
          <w:rFonts w:ascii="Arial" w:hAnsi="Arial" w:cs="Arial"/>
        </w:rPr>
        <w:t>electronic</w:t>
      </w:r>
      <w:r w:rsidRPr="001D3FA2">
        <w:rPr>
          <w:rFonts w:ascii="Arial" w:hAnsi="Arial" w:cs="Arial"/>
          <w:spacing w:val="-5"/>
        </w:rPr>
        <w:t xml:space="preserve"> </w:t>
      </w:r>
      <w:r w:rsidRPr="001D3FA2">
        <w:rPr>
          <w:rFonts w:ascii="Arial" w:hAnsi="Arial" w:cs="Arial"/>
        </w:rPr>
        <w:t>job</w:t>
      </w:r>
      <w:r w:rsidRPr="001D3FA2">
        <w:rPr>
          <w:rFonts w:ascii="Arial" w:hAnsi="Arial" w:cs="Arial"/>
          <w:spacing w:val="-5"/>
        </w:rPr>
        <w:t xml:space="preserve"> </w:t>
      </w:r>
      <w:r w:rsidRPr="001D3FA2">
        <w:rPr>
          <w:rFonts w:ascii="Arial" w:hAnsi="Arial" w:cs="Arial"/>
        </w:rPr>
        <w:t>boards,</w:t>
      </w:r>
      <w:r w:rsidRPr="001D3FA2">
        <w:rPr>
          <w:rFonts w:ascii="Arial" w:hAnsi="Arial" w:cs="Arial"/>
          <w:spacing w:val="-5"/>
        </w:rPr>
        <w:t xml:space="preserve"> </w:t>
      </w:r>
      <w:r w:rsidRPr="001D3FA2">
        <w:rPr>
          <w:rFonts w:ascii="Arial" w:hAnsi="Arial" w:cs="Arial"/>
        </w:rPr>
        <w:t>career</w:t>
      </w:r>
      <w:r w:rsidRPr="001D3FA2">
        <w:rPr>
          <w:rFonts w:ascii="Arial" w:hAnsi="Arial" w:cs="Arial"/>
          <w:spacing w:val="-7"/>
        </w:rPr>
        <w:t xml:space="preserve"> </w:t>
      </w:r>
      <w:r w:rsidRPr="001D3FA2">
        <w:rPr>
          <w:rFonts w:ascii="Arial" w:hAnsi="Arial" w:cs="Arial"/>
        </w:rPr>
        <w:t>listservs,</w:t>
      </w:r>
      <w:r w:rsidRPr="001D3FA2">
        <w:rPr>
          <w:rFonts w:ascii="Arial" w:hAnsi="Arial" w:cs="Arial"/>
          <w:spacing w:val="-4"/>
        </w:rPr>
        <w:t xml:space="preserve"> </w:t>
      </w:r>
      <w:r w:rsidRPr="001D3FA2">
        <w:rPr>
          <w:rFonts w:ascii="Arial" w:hAnsi="Arial" w:cs="Arial"/>
        </w:rPr>
        <w:t>and</w:t>
      </w:r>
      <w:r w:rsidRPr="001D3FA2">
        <w:rPr>
          <w:rFonts w:ascii="Arial" w:hAnsi="Arial" w:cs="Arial"/>
          <w:spacing w:val="-6"/>
        </w:rPr>
        <w:t xml:space="preserve"> </w:t>
      </w:r>
      <w:r w:rsidRPr="001D3FA2">
        <w:rPr>
          <w:rFonts w:ascii="Arial" w:hAnsi="Arial" w:cs="Arial"/>
        </w:rPr>
        <w:t>social</w:t>
      </w:r>
      <w:r w:rsidRPr="001D3FA2">
        <w:rPr>
          <w:rFonts w:ascii="Arial" w:hAnsi="Arial" w:cs="Arial"/>
          <w:spacing w:val="-7"/>
        </w:rPr>
        <w:t xml:space="preserve"> </w:t>
      </w:r>
      <w:r w:rsidRPr="001D3FA2">
        <w:rPr>
          <w:rFonts w:ascii="Arial" w:hAnsi="Arial" w:cs="Arial"/>
          <w:spacing w:val="-2"/>
        </w:rPr>
        <w:t>media.</w:t>
      </w:r>
    </w:p>
    <w:p w:rsidR="001D679E" w:rsidP="001D679E" w:rsidRDefault="001D679E" w14:paraId="0D88BE4E" w14:textId="77777777">
      <w:pPr>
        <w:tabs>
          <w:tab w:val="left" w:pos="1439"/>
        </w:tabs>
        <w:spacing w:before="20"/>
        <w:rPr>
          <w:rFonts w:ascii="Arial" w:hAnsi="Arial" w:cs="Arial"/>
          <w:spacing w:val="-2"/>
        </w:rPr>
      </w:pPr>
    </w:p>
    <w:p w:rsidRPr="00203DFF" w:rsidR="00203DFF" w:rsidP="00203DFF" w:rsidRDefault="00203DFF" w14:paraId="43AB1450" w14:textId="77777777">
      <w:pPr>
        <w:ind w:left="720"/>
        <w:outlineLvl w:val="3"/>
        <w:rPr>
          <w:rFonts w:ascii="Arial" w:hAnsi="Arial" w:cs="Arial"/>
          <w:b/>
          <w:bCs/>
        </w:rPr>
      </w:pPr>
      <w:r w:rsidRPr="00203DFF">
        <w:rPr>
          <w:rFonts w:ascii="Arial" w:hAnsi="Arial" w:cs="Arial"/>
          <w:b/>
          <w:bCs/>
        </w:rPr>
        <w:t>Plan</w:t>
      </w:r>
      <w:r w:rsidRPr="00203DFF">
        <w:rPr>
          <w:rFonts w:ascii="Arial" w:hAnsi="Arial" w:cs="Arial"/>
          <w:b/>
          <w:bCs/>
          <w:spacing w:val="-7"/>
        </w:rPr>
        <w:t xml:space="preserve"> </w:t>
      </w:r>
      <w:r w:rsidRPr="00203DFF">
        <w:rPr>
          <w:rFonts w:ascii="Arial" w:hAnsi="Arial" w:cs="Arial"/>
          <w:b/>
          <w:bCs/>
        </w:rPr>
        <w:t>Accomplishment</w:t>
      </w:r>
      <w:r w:rsidRPr="00203DFF">
        <w:rPr>
          <w:rFonts w:ascii="Arial" w:hAnsi="Arial" w:cs="Arial"/>
          <w:b/>
          <w:bCs/>
          <w:spacing w:val="-7"/>
        </w:rPr>
        <w:t xml:space="preserve"> </w:t>
      </w:r>
      <w:r w:rsidRPr="00203DFF">
        <w:rPr>
          <w:rFonts w:ascii="Arial" w:hAnsi="Arial" w:cs="Arial"/>
          <w:b/>
          <w:bCs/>
          <w:spacing w:val="-2"/>
        </w:rPr>
        <w:t>Highlights</w:t>
      </w:r>
    </w:p>
    <w:p w:rsidRPr="00203DFF" w:rsidR="00203DFF" w:rsidP="00203DFF" w:rsidRDefault="00203DFF" w14:paraId="15371C8E" w14:textId="77777777">
      <w:pPr>
        <w:spacing w:before="24"/>
        <w:rPr>
          <w:rFonts w:ascii="Arial" w:hAnsi="Arial" w:cs="Arial"/>
          <w:b/>
          <w:i/>
        </w:rPr>
      </w:pPr>
    </w:p>
    <w:p w:rsidRPr="00203DFF" w:rsidR="00203DFF" w:rsidP="00203DFF" w:rsidRDefault="00203DFF" w14:paraId="7E4F1EBE" w14:textId="77777777">
      <w:pPr>
        <w:ind w:left="719" w:right="1445"/>
        <w:rPr>
          <w:rFonts w:ascii="Arial" w:hAnsi="Arial" w:cs="Arial"/>
        </w:rPr>
      </w:pPr>
      <w:r w:rsidRPr="00203DFF">
        <w:rPr>
          <w:rFonts w:ascii="Arial" w:hAnsi="Arial" w:cs="Arial"/>
        </w:rPr>
        <w:t>The following include some of the results of the County’s 2022-2025 actions that reiterate and advance the</w:t>
      </w:r>
      <w:r w:rsidRPr="00203DFF">
        <w:rPr>
          <w:rFonts w:ascii="Arial" w:hAnsi="Arial" w:cs="Arial"/>
          <w:spacing w:val="-6"/>
        </w:rPr>
        <w:t xml:space="preserve"> </w:t>
      </w:r>
      <w:r w:rsidRPr="00203DFF">
        <w:rPr>
          <w:rFonts w:ascii="Arial" w:hAnsi="Arial" w:cs="Arial"/>
        </w:rPr>
        <w:t>County’s</w:t>
      </w:r>
      <w:r w:rsidRPr="00203DFF">
        <w:rPr>
          <w:rFonts w:ascii="Arial" w:hAnsi="Arial" w:cs="Arial"/>
          <w:spacing w:val="-6"/>
        </w:rPr>
        <w:t xml:space="preserve"> </w:t>
      </w:r>
      <w:r w:rsidRPr="00203DFF">
        <w:rPr>
          <w:rFonts w:ascii="Arial" w:hAnsi="Arial" w:cs="Arial"/>
        </w:rPr>
        <w:t>commitment</w:t>
      </w:r>
      <w:r w:rsidRPr="00203DFF">
        <w:rPr>
          <w:rFonts w:ascii="Arial" w:hAnsi="Arial" w:cs="Arial"/>
          <w:spacing w:val="-7"/>
        </w:rPr>
        <w:t xml:space="preserve"> </w:t>
      </w:r>
      <w:r w:rsidRPr="00203DFF">
        <w:rPr>
          <w:rFonts w:ascii="Arial" w:hAnsi="Arial" w:cs="Arial"/>
        </w:rPr>
        <w:t>to</w:t>
      </w:r>
      <w:r w:rsidRPr="00203DFF">
        <w:rPr>
          <w:rFonts w:ascii="Arial" w:hAnsi="Arial" w:cs="Arial"/>
          <w:spacing w:val="-5"/>
        </w:rPr>
        <w:t xml:space="preserve"> </w:t>
      </w:r>
      <w:r w:rsidRPr="00203DFF">
        <w:rPr>
          <w:rFonts w:ascii="Arial" w:hAnsi="Arial" w:cs="Arial"/>
        </w:rPr>
        <w:t>equal</w:t>
      </w:r>
      <w:r w:rsidRPr="00203DFF">
        <w:rPr>
          <w:rFonts w:ascii="Arial" w:hAnsi="Arial" w:cs="Arial"/>
          <w:spacing w:val="-5"/>
        </w:rPr>
        <w:t xml:space="preserve"> </w:t>
      </w:r>
      <w:r w:rsidRPr="00203DFF">
        <w:rPr>
          <w:rFonts w:ascii="Arial" w:hAnsi="Arial" w:cs="Arial"/>
        </w:rPr>
        <w:t>employment</w:t>
      </w:r>
      <w:r w:rsidRPr="00203DFF">
        <w:rPr>
          <w:rFonts w:ascii="Arial" w:hAnsi="Arial" w:cs="Arial"/>
          <w:spacing w:val="-6"/>
        </w:rPr>
        <w:t xml:space="preserve"> </w:t>
      </w:r>
      <w:r w:rsidRPr="00203DFF">
        <w:rPr>
          <w:rFonts w:ascii="Arial" w:hAnsi="Arial" w:cs="Arial"/>
        </w:rPr>
        <w:t>opportunity,</w:t>
      </w:r>
      <w:r w:rsidRPr="00203DFF">
        <w:rPr>
          <w:rFonts w:ascii="Arial" w:hAnsi="Arial" w:cs="Arial"/>
          <w:spacing w:val="-5"/>
        </w:rPr>
        <w:t xml:space="preserve"> </w:t>
      </w:r>
      <w:r w:rsidRPr="00203DFF">
        <w:rPr>
          <w:rFonts w:ascii="Arial" w:hAnsi="Arial" w:cs="Arial"/>
        </w:rPr>
        <w:t>diversity,</w:t>
      </w:r>
      <w:r w:rsidRPr="00203DFF">
        <w:rPr>
          <w:rFonts w:ascii="Arial" w:hAnsi="Arial" w:cs="Arial"/>
          <w:spacing w:val="-6"/>
        </w:rPr>
        <w:t xml:space="preserve"> </w:t>
      </w:r>
      <w:r w:rsidRPr="00203DFF">
        <w:rPr>
          <w:rFonts w:ascii="Arial" w:hAnsi="Arial" w:cs="Arial"/>
        </w:rPr>
        <w:t>equity,</w:t>
      </w:r>
      <w:r w:rsidRPr="00203DFF">
        <w:rPr>
          <w:rFonts w:ascii="Arial" w:hAnsi="Arial" w:cs="Arial"/>
          <w:spacing w:val="-6"/>
        </w:rPr>
        <w:t xml:space="preserve"> </w:t>
      </w:r>
      <w:r w:rsidRPr="00203DFF">
        <w:rPr>
          <w:rFonts w:ascii="Arial" w:hAnsi="Arial" w:cs="Arial"/>
        </w:rPr>
        <w:t>inclusion,</w:t>
      </w:r>
      <w:r w:rsidRPr="00203DFF">
        <w:rPr>
          <w:rFonts w:ascii="Arial" w:hAnsi="Arial" w:cs="Arial"/>
          <w:spacing w:val="-5"/>
        </w:rPr>
        <w:t xml:space="preserve"> </w:t>
      </w:r>
      <w:r w:rsidRPr="00203DFF">
        <w:rPr>
          <w:rFonts w:ascii="Arial" w:hAnsi="Arial" w:cs="Arial"/>
        </w:rPr>
        <w:t>and</w:t>
      </w:r>
      <w:r w:rsidRPr="00203DFF">
        <w:rPr>
          <w:rFonts w:ascii="Arial" w:hAnsi="Arial" w:cs="Arial"/>
          <w:spacing w:val="-5"/>
        </w:rPr>
        <w:t xml:space="preserve"> </w:t>
      </w:r>
      <w:r w:rsidRPr="00203DFF">
        <w:rPr>
          <w:rFonts w:ascii="Arial" w:hAnsi="Arial" w:cs="Arial"/>
          <w:spacing w:val="-2"/>
        </w:rPr>
        <w:t>belonging.</w:t>
      </w:r>
    </w:p>
    <w:p w:rsidRPr="00203DFF" w:rsidR="00203DFF" w:rsidP="00203DFF" w:rsidRDefault="00203DFF" w14:paraId="3C5B50D7" w14:textId="77777777">
      <w:pPr>
        <w:spacing w:before="1"/>
        <w:rPr>
          <w:rFonts w:ascii="Arial" w:hAnsi="Arial" w:cs="Arial"/>
        </w:rPr>
      </w:pPr>
    </w:p>
    <w:p w:rsidRPr="00203DFF" w:rsidR="00203DFF" w:rsidP="00203DFF" w:rsidRDefault="00203DFF" w14:paraId="16391EA7" w14:textId="77777777">
      <w:pPr>
        <w:numPr>
          <w:ilvl w:val="0"/>
          <w:numId w:val="19"/>
        </w:numPr>
        <w:tabs>
          <w:tab w:val="left" w:pos="1439"/>
        </w:tabs>
        <w:spacing w:line="256" w:lineRule="auto"/>
        <w:ind w:right="1482"/>
        <w:rPr>
          <w:rFonts w:ascii="Arial" w:hAnsi="Arial" w:cs="Arial"/>
        </w:rPr>
      </w:pPr>
      <w:r w:rsidRPr="00203DFF">
        <w:rPr>
          <w:rFonts w:ascii="Arial" w:hAnsi="Arial" w:cs="Arial"/>
        </w:rPr>
        <w:t>Increased</w:t>
      </w:r>
      <w:r w:rsidRPr="00203DFF">
        <w:rPr>
          <w:rFonts w:ascii="Arial" w:hAnsi="Arial" w:cs="Arial"/>
          <w:spacing w:val="-4"/>
        </w:rPr>
        <w:t xml:space="preserve"> </w:t>
      </w:r>
      <w:r w:rsidRPr="00203DFF">
        <w:rPr>
          <w:rFonts w:ascii="Arial" w:hAnsi="Arial" w:cs="Arial"/>
        </w:rPr>
        <w:t>representation</w:t>
      </w:r>
      <w:r w:rsidRPr="00203DFF">
        <w:rPr>
          <w:rFonts w:ascii="Arial" w:hAnsi="Arial" w:cs="Arial"/>
          <w:spacing w:val="-6"/>
        </w:rPr>
        <w:t xml:space="preserve"> </w:t>
      </w:r>
      <w:r w:rsidRPr="00203DFF">
        <w:rPr>
          <w:rFonts w:ascii="Arial" w:hAnsi="Arial" w:cs="Arial"/>
        </w:rPr>
        <w:t>of</w:t>
      </w:r>
      <w:r w:rsidRPr="00203DFF">
        <w:rPr>
          <w:rFonts w:ascii="Arial" w:hAnsi="Arial" w:cs="Arial"/>
          <w:spacing w:val="-3"/>
        </w:rPr>
        <w:t xml:space="preserve"> </w:t>
      </w:r>
      <w:r w:rsidRPr="00203DFF">
        <w:rPr>
          <w:rFonts w:ascii="Arial" w:hAnsi="Arial" w:cs="Arial"/>
        </w:rPr>
        <w:t>diverse</w:t>
      </w:r>
      <w:r w:rsidRPr="00203DFF">
        <w:rPr>
          <w:rFonts w:ascii="Arial" w:hAnsi="Arial" w:cs="Arial"/>
          <w:spacing w:val="-2"/>
        </w:rPr>
        <w:t xml:space="preserve"> </w:t>
      </w:r>
      <w:r w:rsidRPr="00203DFF">
        <w:rPr>
          <w:rFonts w:ascii="Arial" w:hAnsi="Arial" w:cs="Arial"/>
        </w:rPr>
        <w:t>and</w:t>
      </w:r>
      <w:r w:rsidRPr="00203DFF">
        <w:rPr>
          <w:rFonts w:ascii="Arial" w:hAnsi="Arial" w:cs="Arial"/>
          <w:spacing w:val="-4"/>
        </w:rPr>
        <w:t xml:space="preserve"> </w:t>
      </w:r>
      <w:r w:rsidRPr="00203DFF">
        <w:rPr>
          <w:rFonts w:ascii="Arial" w:hAnsi="Arial" w:cs="Arial"/>
        </w:rPr>
        <w:t>underrepresented</w:t>
      </w:r>
      <w:r w:rsidRPr="00203DFF">
        <w:rPr>
          <w:rFonts w:ascii="Arial" w:hAnsi="Arial" w:cs="Arial"/>
          <w:spacing w:val="-4"/>
        </w:rPr>
        <w:t xml:space="preserve"> </w:t>
      </w:r>
      <w:r w:rsidRPr="00203DFF">
        <w:rPr>
          <w:rFonts w:ascii="Arial" w:hAnsi="Arial" w:cs="Arial"/>
        </w:rPr>
        <w:t>employees</w:t>
      </w:r>
      <w:r w:rsidRPr="00203DFF">
        <w:rPr>
          <w:rFonts w:ascii="Arial" w:hAnsi="Arial" w:cs="Arial"/>
          <w:spacing w:val="-3"/>
        </w:rPr>
        <w:t xml:space="preserve"> </w:t>
      </w:r>
      <w:r w:rsidRPr="00203DFF">
        <w:rPr>
          <w:rFonts w:ascii="Arial" w:hAnsi="Arial" w:cs="Arial"/>
        </w:rPr>
        <w:t>to</w:t>
      </w:r>
      <w:r w:rsidRPr="00203DFF">
        <w:rPr>
          <w:rFonts w:ascii="Arial" w:hAnsi="Arial" w:cs="Arial"/>
          <w:spacing w:val="-2"/>
        </w:rPr>
        <w:t xml:space="preserve"> </w:t>
      </w:r>
      <w:r w:rsidRPr="00203DFF">
        <w:rPr>
          <w:rFonts w:ascii="Arial" w:hAnsi="Arial" w:cs="Arial"/>
        </w:rPr>
        <w:t>reflect</w:t>
      </w:r>
      <w:r w:rsidRPr="00203DFF">
        <w:rPr>
          <w:rFonts w:ascii="Arial" w:hAnsi="Arial" w:cs="Arial"/>
          <w:spacing w:val="-5"/>
        </w:rPr>
        <w:t xml:space="preserve"> </w:t>
      </w:r>
      <w:r w:rsidRPr="00203DFF">
        <w:rPr>
          <w:rFonts w:ascii="Arial" w:hAnsi="Arial" w:cs="Arial"/>
        </w:rPr>
        <w:t>the</w:t>
      </w:r>
      <w:r w:rsidRPr="00203DFF">
        <w:rPr>
          <w:rFonts w:ascii="Arial" w:hAnsi="Arial" w:cs="Arial"/>
          <w:spacing w:val="-2"/>
        </w:rPr>
        <w:t xml:space="preserve"> </w:t>
      </w:r>
      <w:r w:rsidRPr="00203DFF">
        <w:rPr>
          <w:rFonts w:ascii="Arial" w:hAnsi="Arial" w:cs="Arial"/>
        </w:rPr>
        <w:t>increasingly diverse community the County serves.</w:t>
      </w:r>
    </w:p>
    <w:p w:rsidR="00203DFF" w:rsidP="00203DFF" w:rsidRDefault="00203DFF" w14:paraId="28599847" w14:textId="77777777">
      <w:pPr>
        <w:numPr>
          <w:ilvl w:val="0"/>
          <w:numId w:val="19"/>
        </w:numPr>
        <w:tabs>
          <w:tab w:val="left" w:pos="1440"/>
        </w:tabs>
        <w:spacing w:before="4" w:line="256" w:lineRule="auto"/>
        <w:ind w:right="2150"/>
        <w:rPr>
          <w:rFonts w:ascii="Arial" w:hAnsi="Arial" w:cs="Arial"/>
        </w:rPr>
      </w:pPr>
      <w:r w:rsidRPr="00203DFF">
        <w:rPr>
          <w:rFonts w:ascii="Arial" w:hAnsi="Arial" w:cs="Arial"/>
        </w:rPr>
        <w:t>Expanded job application tools that made the application process more accessible for candidates</w:t>
      </w:r>
      <w:r w:rsidRPr="00203DFF">
        <w:rPr>
          <w:rFonts w:ascii="Arial" w:hAnsi="Arial" w:cs="Arial"/>
          <w:spacing w:val="-3"/>
        </w:rPr>
        <w:t xml:space="preserve"> </w:t>
      </w:r>
      <w:r w:rsidRPr="00203DFF">
        <w:rPr>
          <w:rFonts w:ascii="Arial" w:hAnsi="Arial" w:cs="Arial"/>
        </w:rPr>
        <w:t>with</w:t>
      </w:r>
      <w:r w:rsidRPr="00203DFF">
        <w:rPr>
          <w:rFonts w:ascii="Arial" w:hAnsi="Arial" w:cs="Arial"/>
          <w:spacing w:val="-4"/>
        </w:rPr>
        <w:t xml:space="preserve"> </w:t>
      </w:r>
      <w:r w:rsidRPr="00203DFF">
        <w:rPr>
          <w:rFonts w:ascii="Arial" w:hAnsi="Arial" w:cs="Arial"/>
        </w:rPr>
        <w:t>disabilities,</w:t>
      </w:r>
      <w:r w:rsidRPr="00203DFF">
        <w:rPr>
          <w:rFonts w:ascii="Arial" w:hAnsi="Arial" w:cs="Arial"/>
          <w:spacing w:val="-3"/>
        </w:rPr>
        <w:t xml:space="preserve"> </w:t>
      </w:r>
      <w:r w:rsidRPr="00203DFF">
        <w:rPr>
          <w:rFonts w:ascii="Arial" w:hAnsi="Arial" w:cs="Arial"/>
        </w:rPr>
        <w:t>candidates</w:t>
      </w:r>
      <w:r w:rsidRPr="00203DFF">
        <w:rPr>
          <w:rFonts w:ascii="Arial" w:hAnsi="Arial" w:cs="Arial"/>
          <w:spacing w:val="-5"/>
        </w:rPr>
        <w:t xml:space="preserve"> </w:t>
      </w:r>
      <w:r w:rsidRPr="00203DFF">
        <w:rPr>
          <w:rFonts w:ascii="Arial" w:hAnsi="Arial" w:cs="Arial"/>
        </w:rPr>
        <w:t>with</w:t>
      </w:r>
      <w:r w:rsidRPr="00203DFF">
        <w:rPr>
          <w:rFonts w:ascii="Arial" w:hAnsi="Arial" w:cs="Arial"/>
          <w:spacing w:val="-3"/>
        </w:rPr>
        <w:t xml:space="preserve"> </w:t>
      </w:r>
      <w:r w:rsidRPr="00203DFF">
        <w:rPr>
          <w:rFonts w:ascii="Arial" w:hAnsi="Arial" w:cs="Arial"/>
        </w:rPr>
        <w:t>children</w:t>
      </w:r>
      <w:r w:rsidRPr="00203DFF">
        <w:rPr>
          <w:rFonts w:ascii="Arial" w:hAnsi="Arial" w:cs="Arial"/>
          <w:spacing w:val="-8"/>
        </w:rPr>
        <w:t xml:space="preserve"> </w:t>
      </w:r>
      <w:r w:rsidRPr="00203DFF">
        <w:rPr>
          <w:rFonts w:ascii="Arial" w:hAnsi="Arial" w:cs="Arial"/>
        </w:rPr>
        <w:t>or</w:t>
      </w:r>
      <w:r w:rsidRPr="00203DFF">
        <w:rPr>
          <w:rFonts w:ascii="Arial" w:hAnsi="Arial" w:cs="Arial"/>
          <w:spacing w:val="-5"/>
        </w:rPr>
        <w:t xml:space="preserve"> </w:t>
      </w:r>
      <w:r w:rsidRPr="00203DFF">
        <w:rPr>
          <w:rFonts w:ascii="Arial" w:hAnsi="Arial" w:cs="Arial"/>
        </w:rPr>
        <w:t>other</w:t>
      </w:r>
      <w:r w:rsidRPr="00203DFF">
        <w:rPr>
          <w:rFonts w:ascii="Arial" w:hAnsi="Arial" w:cs="Arial"/>
          <w:spacing w:val="-3"/>
        </w:rPr>
        <w:t xml:space="preserve"> </w:t>
      </w:r>
      <w:r w:rsidRPr="00203DFF">
        <w:rPr>
          <w:rFonts w:ascii="Arial" w:hAnsi="Arial" w:cs="Arial"/>
        </w:rPr>
        <w:t>family</w:t>
      </w:r>
      <w:r w:rsidRPr="00203DFF">
        <w:rPr>
          <w:rFonts w:ascii="Arial" w:hAnsi="Arial" w:cs="Arial"/>
          <w:spacing w:val="-2"/>
        </w:rPr>
        <w:t xml:space="preserve"> </w:t>
      </w:r>
      <w:r w:rsidRPr="00203DFF">
        <w:rPr>
          <w:rFonts w:ascii="Arial" w:hAnsi="Arial" w:cs="Arial"/>
        </w:rPr>
        <w:t>responsibilities,</w:t>
      </w:r>
      <w:r w:rsidRPr="00203DFF">
        <w:rPr>
          <w:rFonts w:ascii="Arial" w:hAnsi="Arial" w:cs="Arial"/>
          <w:spacing w:val="-3"/>
        </w:rPr>
        <w:t xml:space="preserve"> </w:t>
      </w:r>
      <w:r w:rsidRPr="00203DFF">
        <w:rPr>
          <w:rFonts w:ascii="Arial" w:hAnsi="Arial" w:cs="Arial"/>
        </w:rPr>
        <w:t>and candidates of lower socio-economic status.</w:t>
      </w:r>
    </w:p>
    <w:p w:rsidR="0004368B" w:rsidP="0004368B" w:rsidRDefault="0004368B" w14:paraId="026E8E24" w14:textId="77777777">
      <w:pPr>
        <w:tabs>
          <w:tab w:val="left" w:pos="1440"/>
        </w:tabs>
        <w:spacing w:before="4" w:line="256" w:lineRule="auto"/>
        <w:ind w:left="1078" w:right="2150"/>
        <w:rPr>
          <w:rFonts w:ascii="Arial" w:hAnsi="Arial" w:cs="Arial"/>
        </w:rPr>
      </w:pPr>
    </w:p>
    <w:p w:rsidRPr="00203DFF" w:rsidR="0004368B" w:rsidP="0004368B" w:rsidRDefault="0004368B" w14:paraId="17394E2C" w14:textId="77777777">
      <w:pPr>
        <w:tabs>
          <w:tab w:val="left" w:pos="1440"/>
        </w:tabs>
        <w:spacing w:before="4" w:line="256" w:lineRule="auto"/>
        <w:ind w:left="1078" w:right="2150"/>
        <w:rPr>
          <w:rFonts w:ascii="Arial" w:hAnsi="Arial" w:cs="Arial"/>
        </w:rPr>
      </w:pPr>
    </w:p>
    <w:p w:rsidRPr="00203DFF" w:rsidR="00203DFF" w:rsidP="00203DFF" w:rsidRDefault="00203DFF" w14:paraId="1033AAB2" w14:textId="77777777">
      <w:pPr>
        <w:numPr>
          <w:ilvl w:val="0"/>
          <w:numId w:val="19"/>
        </w:numPr>
        <w:tabs>
          <w:tab w:val="left" w:pos="1440"/>
        </w:tabs>
        <w:spacing w:before="7" w:line="259" w:lineRule="auto"/>
        <w:ind w:right="1675"/>
        <w:rPr>
          <w:rFonts w:ascii="Arial" w:hAnsi="Arial" w:cs="Arial"/>
        </w:rPr>
      </w:pPr>
      <w:r w:rsidRPr="00203DFF">
        <w:rPr>
          <w:rFonts w:ascii="Arial" w:hAnsi="Arial" w:cs="Arial"/>
        </w:rPr>
        <w:lastRenderedPageBreak/>
        <w:t>Broadened</w:t>
      </w:r>
      <w:r w:rsidRPr="00203DFF">
        <w:rPr>
          <w:rFonts w:ascii="Arial" w:hAnsi="Arial" w:cs="Arial"/>
          <w:spacing w:val="-6"/>
        </w:rPr>
        <w:t xml:space="preserve"> </w:t>
      </w:r>
      <w:r w:rsidRPr="00203DFF">
        <w:rPr>
          <w:rFonts w:ascii="Arial" w:hAnsi="Arial" w:cs="Arial"/>
        </w:rPr>
        <w:t>recruitment</w:t>
      </w:r>
      <w:r w:rsidRPr="00203DFF">
        <w:rPr>
          <w:rFonts w:ascii="Arial" w:hAnsi="Arial" w:cs="Arial"/>
          <w:spacing w:val="-2"/>
        </w:rPr>
        <w:t xml:space="preserve"> </w:t>
      </w:r>
      <w:r w:rsidRPr="00203DFF">
        <w:rPr>
          <w:rFonts w:ascii="Arial" w:hAnsi="Arial" w:cs="Arial"/>
        </w:rPr>
        <w:t>efforts</w:t>
      </w:r>
      <w:r w:rsidRPr="00203DFF">
        <w:rPr>
          <w:rFonts w:ascii="Arial" w:hAnsi="Arial" w:cs="Arial"/>
          <w:spacing w:val="-5"/>
        </w:rPr>
        <w:t xml:space="preserve"> </w:t>
      </w:r>
      <w:r w:rsidRPr="00203DFF">
        <w:rPr>
          <w:rFonts w:ascii="Arial" w:hAnsi="Arial" w:cs="Arial"/>
        </w:rPr>
        <w:t>to</w:t>
      </w:r>
      <w:r w:rsidRPr="00203DFF">
        <w:rPr>
          <w:rFonts w:ascii="Arial" w:hAnsi="Arial" w:cs="Arial"/>
          <w:spacing w:val="-4"/>
        </w:rPr>
        <w:t xml:space="preserve"> </w:t>
      </w:r>
      <w:r w:rsidRPr="00203DFF">
        <w:rPr>
          <w:rFonts w:ascii="Arial" w:hAnsi="Arial" w:cs="Arial"/>
        </w:rPr>
        <w:t>attract</w:t>
      </w:r>
      <w:r w:rsidRPr="00203DFF">
        <w:rPr>
          <w:rFonts w:ascii="Arial" w:hAnsi="Arial" w:cs="Arial"/>
          <w:spacing w:val="-2"/>
        </w:rPr>
        <w:t xml:space="preserve"> </w:t>
      </w:r>
      <w:r w:rsidRPr="00203DFF">
        <w:rPr>
          <w:rFonts w:ascii="Arial" w:hAnsi="Arial" w:cs="Arial"/>
        </w:rPr>
        <w:t>a</w:t>
      </w:r>
      <w:r w:rsidRPr="00203DFF">
        <w:rPr>
          <w:rFonts w:ascii="Arial" w:hAnsi="Arial" w:cs="Arial"/>
          <w:spacing w:val="-5"/>
        </w:rPr>
        <w:t xml:space="preserve"> </w:t>
      </w:r>
      <w:r w:rsidRPr="00203DFF">
        <w:rPr>
          <w:rFonts w:ascii="Arial" w:hAnsi="Arial" w:cs="Arial"/>
        </w:rPr>
        <w:t>diverse</w:t>
      </w:r>
      <w:r w:rsidRPr="00203DFF">
        <w:rPr>
          <w:rFonts w:ascii="Arial" w:hAnsi="Arial" w:cs="Arial"/>
          <w:spacing w:val="-2"/>
        </w:rPr>
        <w:t xml:space="preserve"> </w:t>
      </w:r>
      <w:r w:rsidRPr="00203DFF">
        <w:rPr>
          <w:rFonts w:ascii="Arial" w:hAnsi="Arial" w:cs="Arial"/>
        </w:rPr>
        <w:t>pool</w:t>
      </w:r>
      <w:r w:rsidRPr="00203DFF">
        <w:rPr>
          <w:rFonts w:ascii="Arial" w:hAnsi="Arial" w:cs="Arial"/>
          <w:spacing w:val="-6"/>
        </w:rPr>
        <w:t xml:space="preserve"> </w:t>
      </w:r>
      <w:r w:rsidRPr="00203DFF">
        <w:rPr>
          <w:rFonts w:ascii="Arial" w:hAnsi="Arial" w:cs="Arial"/>
        </w:rPr>
        <w:t>of</w:t>
      </w:r>
      <w:r w:rsidRPr="00203DFF">
        <w:rPr>
          <w:rFonts w:ascii="Arial" w:hAnsi="Arial" w:cs="Arial"/>
          <w:spacing w:val="-3"/>
        </w:rPr>
        <w:t xml:space="preserve"> </w:t>
      </w:r>
      <w:r w:rsidRPr="00203DFF">
        <w:rPr>
          <w:rFonts w:ascii="Arial" w:hAnsi="Arial" w:cs="Arial"/>
        </w:rPr>
        <w:t>applicants</w:t>
      </w:r>
      <w:r w:rsidRPr="00203DFF">
        <w:rPr>
          <w:rFonts w:ascii="Arial" w:hAnsi="Arial" w:cs="Arial"/>
          <w:spacing w:val="-3"/>
        </w:rPr>
        <w:t xml:space="preserve"> </w:t>
      </w:r>
      <w:r w:rsidRPr="00203DFF">
        <w:rPr>
          <w:rFonts w:ascii="Arial" w:hAnsi="Arial" w:cs="Arial"/>
        </w:rPr>
        <w:t>including</w:t>
      </w:r>
      <w:r w:rsidRPr="00203DFF">
        <w:rPr>
          <w:rFonts w:ascii="Arial" w:hAnsi="Arial" w:cs="Arial"/>
          <w:spacing w:val="-3"/>
        </w:rPr>
        <w:t xml:space="preserve"> </w:t>
      </w:r>
      <w:r w:rsidRPr="00203DFF">
        <w:rPr>
          <w:rFonts w:ascii="Arial" w:hAnsi="Arial" w:cs="Arial"/>
        </w:rPr>
        <w:t>participation</w:t>
      </w:r>
      <w:r w:rsidRPr="00203DFF">
        <w:rPr>
          <w:rFonts w:ascii="Arial" w:hAnsi="Arial" w:cs="Arial"/>
          <w:spacing w:val="-6"/>
        </w:rPr>
        <w:t xml:space="preserve"> </w:t>
      </w:r>
      <w:r w:rsidRPr="00203DFF">
        <w:rPr>
          <w:rFonts w:ascii="Arial" w:hAnsi="Arial" w:cs="Arial"/>
        </w:rPr>
        <w:t>in career and job fairs, expos, and community events.</w:t>
      </w:r>
    </w:p>
    <w:p w:rsidRPr="00203DFF" w:rsidR="00203DFF" w:rsidP="00203DFF" w:rsidRDefault="00203DFF" w14:paraId="29282C68" w14:textId="77777777">
      <w:pPr>
        <w:numPr>
          <w:ilvl w:val="0"/>
          <w:numId w:val="19"/>
        </w:numPr>
        <w:tabs>
          <w:tab w:val="left" w:pos="1440"/>
        </w:tabs>
        <w:spacing w:before="1" w:line="256" w:lineRule="auto"/>
        <w:ind w:right="1801"/>
        <w:rPr>
          <w:rFonts w:ascii="Arial" w:hAnsi="Arial" w:cs="Arial"/>
        </w:rPr>
      </w:pPr>
      <w:r w:rsidRPr="00203DFF">
        <w:rPr>
          <w:rFonts w:ascii="Arial" w:hAnsi="Arial" w:cs="Arial"/>
        </w:rPr>
        <w:t>Targeted</w:t>
      </w:r>
      <w:r w:rsidRPr="00203DFF">
        <w:rPr>
          <w:rFonts w:ascii="Arial" w:hAnsi="Arial" w:cs="Arial"/>
          <w:spacing w:val="-6"/>
        </w:rPr>
        <w:t xml:space="preserve"> </w:t>
      </w:r>
      <w:r w:rsidRPr="00203DFF">
        <w:rPr>
          <w:rFonts w:ascii="Arial" w:hAnsi="Arial" w:cs="Arial"/>
        </w:rPr>
        <w:t>advertising</w:t>
      </w:r>
      <w:r w:rsidRPr="00203DFF">
        <w:rPr>
          <w:rFonts w:ascii="Arial" w:hAnsi="Arial" w:cs="Arial"/>
          <w:spacing w:val="-4"/>
        </w:rPr>
        <w:t xml:space="preserve"> </w:t>
      </w:r>
      <w:r w:rsidRPr="00203DFF">
        <w:rPr>
          <w:rFonts w:ascii="Arial" w:hAnsi="Arial" w:cs="Arial"/>
        </w:rPr>
        <w:t>of</w:t>
      </w:r>
      <w:r w:rsidRPr="00203DFF">
        <w:rPr>
          <w:rFonts w:ascii="Arial" w:hAnsi="Arial" w:cs="Arial"/>
          <w:spacing w:val="-5"/>
        </w:rPr>
        <w:t xml:space="preserve"> </w:t>
      </w:r>
      <w:r w:rsidRPr="00203DFF">
        <w:rPr>
          <w:rFonts w:ascii="Arial" w:hAnsi="Arial" w:cs="Arial"/>
        </w:rPr>
        <w:t>job</w:t>
      </w:r>
      <w:r w:rsidRPr="00203DFF">
        <w:rPr>
          <w:rFonts w:ascii="Arial" w:hAnsi="Arial" w:cs="Arial"/>
          <w:spacing w:val="-8"/>
        </w:rPr>
        <w:t xml:space="preserve"> </w:t>
      </w:r>
      <w:r w:rsidRPr="00203DFF">
        <w:rPr>
          <w:rFonts w:ascii="Arial" w:hAnsi="Arial" w:cs="Arial"/>
        </w:rPr>
        <w:t>opportunities</w:t>
      </w:r>
      <w:r w:rsidRPr="00203DFF">
        <w:rPr>
          <w:rFonts w:ascii="Arial" w:hAnsi="Arial" w:cs="Arial"/>
          <w:spacing w:val="-3"/>
        </w:rPr>
        <w:t xml:space="preserve"> </w:t>
      </w:r>
      <w:r w:rsidRPr="00203DFF">
        <w:rPr>
          <w:rFonts w:ascii="Arial" w:hAnsi="Arial" w:cs="Arial"/>
        </w:rPr>
        <w:t>to</w:t>
      </w:r>
      <w:r w:rsidRPr="00203DFF">
        <w:rPr>
          <w:rFonts w:ascii="Arial" w:hAnsi="Arial" w:cs="Arial"/>
          <w:spacing w:val="-2"/>
        </w:rPr>
        <w:t xml:space="preserve"> </w:t>
      </w:r>
      <w:r w:rsidRPr="00203DFF">
        <w:rPr>
          <w:rFonts w:ascii="Arial" w:hAnsi="Arial" w:cs="Arial"/>
        </w:rPr>
        <w:t>professional</w:t>
      </w:r>
      <w:r w:rsidRPr="00203DFF">
        <w:rPr>
          <w:rFonts w:ascii="Arial" w:hAnsi="Arial" w:cs="Arial"/>
          <w:spacing w:val="-3"/>
        </w:rPr>
        <w:t xml:space="preserve"> </w:t>
      </w:r>
      <w:r w:rsidRPr="00203DFF">
        <w:rPr>
          <w:rFonts w:ascii="Arial" w:hAnsi="Arial" w:cs="Arial"/>
        </w:rPr>
        <w:t>organizations</w:t>
      </w:r>
      <w:r w:rsidRPr="00203DFF">
        <w:rPr>
          <w:rFonts w:ascii="Arial" w:hAnsi="Arial" w:cs="Arial"/>
          <w:spacing w:val="-3"/>
        </w:rPr>
        <w:t xml:space="preserve"> </w:t>
      </w:r>
      <w:r w:rsidRPr="00203DFF">
        <w:rPr>
          <w:rFonts w:ascii="Arial" w:hAnsi="Arial" w:cs="Arial"/>
        </w:rPr>
        <w:t>representing</w:t>
      </w:r>
      <w:r w:rsidRPr="00203DFF">
        <w:rPr>
          <w:rFonts w:ascii="Arial" w:hAnsi="Arial" w:cs="Arial"/>
          <w:spacing w:val="-4"/>
        </w:rPr>
        <w:t xml:space="preserve"> </w:t>
      </w:r>
      <w:r w:rsidRPr="00203DFF">
        <w:rPr>
          <w:rFonts w:ascii="Arial" w:hAnsi="Arial" w:cs="Arial"/>
        </w:rPr>
        <w:t>women, BIPOC persons, and other underrepresented groups.</w:t>
      </w:r>
    </w:p>
    <w:p w:rsidRPr="00203DFF" w:rsidR="00203DFF" w:rsidP="00203DFF" w:rsidRDefault="00203DFF" w14:paraId="053C5F09" w14:textId="6227634B">
      <w:pPr>
        <w:numPr>
          <w:ilvl w:val="0"/>
          <w:numId w:val="19"/>
        </w:numPr>
        <w:tabs>
          <w:tab w:val="left" w:pos="1440"/>
        </w:tabs>
        <w:spacing w:before="4" w:line="259" w:lineRule="auto"/>
        <w:ind w:right="1608"/>
        <w:rPr>
          <w:rFonts w:ascii="Arial" w:hAnsi="Arial" w:cs="Arial"/>
        </w:rPr>
      </w:pPr>
      <w:r w:rsidRPr="00203DFF">
        <w:rPr>
          <w:rFonts w:ascii="Arial" w:hAnsi="Arial" w:cs="Arial"/>
        </w:rPr>
        <w:t>Expanded</w:t>
      </w:r>
      <w:r w:rsidRPr="00203DFF">
        <w:rPr>
          <w:rFonts w:ascii="Arial" w:hAnsi="Arial" w:cs="Arial"/>
          <w:spacing w:val="-3"/>
        </w:rPr>
        <w:t xml:space="preserve"> </w:t>
      </w:r>
      <w:r w:rsidRPr="00203DFF">
        <w:rPr>
          <w:rFonts w:ascii="Arial" w:hAnsi="Arial" w:cs="Arial"/>
        </w:rPr>
        <w:t>internship</w:t>
      </w:r>
      <w:r w:rsidRPr="00203DFF">
        <w:rPr>
          <w:rFonts w:ascii="Arial" w:hAnsi="Arial" w:cs="Arial"/>
          <w:spacing w:val="-3"/>
        </w:rPr>
        <w:t xml:space="preserve"> </w:t>
      </w:r>
      <w:r w:rsidRPr="00203DFF" w:rsidR="00411B86">
        <w:rPr>
          <w:rFonts w:ascii="Arial" w:hAnsi="Arial" w:cs="Arial"/>
        </w:rPr>
        <w:t>programs</w:t>
      </w:r>
      <w:r w:rsidRPr="00203DFF">
        <w:rPr>
          <w:rFonts w:ascii="Arial" w:hAnsi="Arial" w:cs="Arial"/>
          <w:spacing w:val="-3"/>
        </w:rPr>
        <w:t xml:space="preserve"> </w:t>
      </w:r>
      <w:r w:rsidR="00D639FE">
        <w:rPr>
          <w:rFonts w:ascii="Arial" w:hAnsi="Arial" w:cs="Arial"/>
          <w:spacing w:val="-3"/>
        </w:rPr>
        <w:t xml:space="preserve">to </w:t>
      </w:r>
      <w:r w:rsidRPr="00203DFF">
        <w:rPr>
          <w:rFonts w:ascii="Arial" w:hAnsi="Arial" w:cs="Arial"/>
        </w:rPr>
        <w:t>provide</w:t>
      </w:r>
      <w:r w:rsidRPr="00203DFF">
        <w:rPr>
          <w:rFonts w:ascii="Arial" w:hAnsi="Arial" w:cs="Arial"/>
          <w:spacing w:val="-4"/>
        </w:rPr>
        <w:t xml:space="preserve"> </w:t>
      </w:r>
      <w:r w:rsidRPr="00203DFF">
        <w:rPr>
          <w:rFonts w:ascii="Arial" w:hAnsi="Arial" w:cs="Arial"/>
        </w:rPr>
        <w:t>opportunities</w:t>
      </w:r>
      <w:r w:rsidRPr="00203DFF">
        <w:rPr>
          <w:rFonts w:ascii="Arial" w:hAnsi="Arial" w:cs="Arial"/>
          <w:spacing w:val="-2"/>
        </w:rPr>
        <w:t xml:space="preserve"> </w:t>
      </w:r>
      <w:r w:rsidRPr="00203DFF">
        <w:rPr>
          <w:rFonts w:ascii="Arial" w:hAnsi="Arial" w:cs="Arial"/>
        </w:rPr>
        <w:t>for</w:t>
      </w:r>
      <w:r w:rsidRPr="00203DFF">
        <w:rPr>
          <w:rFonts w:ascii="Arial" w:hAnsi="Arial" w:cs="Arial"/>
          <w:spacing w:val="-2"/>
        </w:rPr>
        <w:t xml:space="preserve"> </w:t>
      </w:r>
      <w:r w:rsidRPr="00203DFF">
        <w:rPr>
          <w:rFonts w:ascii="Arial" w:hAnsi="Arial" w:cs="Arial"/>
        </w:rPr>
        <w:t>community</w:t>
      </w:r>
      <w:r w:rsidRPr="00203DFF">
        <w:rPr>
          <w:rFonts w:ascii="Arial" w:hAnsi="Arial" w:cs="Arial"/>
          <w:spacing w:val="-2"/>
        </w:rPr>
        <w:t xml:space="preserve"> </w:t>
      </w:r>
      <w:r w:rsidRPr="00203DFF">
        <w:rPr>
          <w:rFonts w:ascii="Arial" w:hAnsi="Arial" w:cs="Arial"/>
        </w:rPr>
        <w:t>youth</w:t>
      </w:r>
      <w:r w:rsidRPr="00203DFF">
        <w:rPr>
          <w:rFonts w:ascii="Arial" w:hAnsi="Arial" w:cs="Arial"/>
          <w:spacing w:val="-3"/>
        </w:rPr>
        <w:t xml:space="preserve"> </w:t>
      </w:r>
      <w:r w:rsidRPr="00203DFF">
        <w:rPr>
          <w:rFonts w:ascii="Arial" w:hAnsi="Arial" w:cs="Arial"/>
        </w:rPr>
        <w:t>from</w:t>
      </w:r>
      <w:r w:rsidRPr="00203DFF">
        <w:rPr>
          <w:rFonts w:ascii="Arial" w:hAnsi="Arial" w:cs="Arial"/>
          <w:spacing w:val="-2"/>
        </w:rPr>
        <w:t xml:space="preserve"> </w:t>
      </w:r>
      <w:r w:rsidRPr="00203DFF">
        <w:rPr>
          <w:rFonts w:ascii="Arial" w:hAnsi="Arial" w:cs="Arial"/>
        </w:rPr>
        <w:t>a</w:t>
      </w:r>
      <w:r w:rsidRPr="00203DFF">
        <w:rPr>
          <w:rFonts w:ascii="Arial" w:hAnsi="Arial" w:cs="Arial"/>
          <w:spacing w:val="-4"/>
        </w:rPr>
        <w:t xml:space="preserve"> </w:t>
      </w:r>
      <w:r w:rsidRPr="00203DFF">
        <w:rPr>
          <w:rFonts w:ascii="Arial" w:hAnsi="Arial" w:cs="Arial"/>
        </w:rPr>
        <w:t>variety</w:t>
      </w:r>
      <w:r w:rsidRPr="00203DFF">
        <w:rPr>
          <w:rFonts w:ascii="Arial" w:hAnsi="Arial" w:cs="Arial"/>
          <w:spacing w:val="-3"/>
        </w:rPr>
        <w:t xml:space="preserve"> </w:t>
      </w:r>
      <w:r w:rsidRPr="00203DFF">
        <w:rPr>
          <w:rFonts w:ascii="Arial" w:hAnsi="Arial" w:cs="Arial"/>
        </w:rPr>
        <w:t>of diverse backgrounds to learn about potential careers, including those in public service.</w:t>
      </w:r>
    </w:p>
    <w:p w:rsidRPr="00203DFF" w:rsidR="00203DFF" w:rsidP="00203DFF" w:rsidRDefault="00203DFF" w14:paraId="1624F216" w14:textId="77777777">
      <w:pPr>
        <w:numPr>
          <w:ilvl w:val="0"/>
          <w:numId w:val="19"/>
        </w:numPr>
        <w:tabs>
          <w:tab w:val="left" w:pos="1440"/>
        </w:tabs>
        <w:spacing w:line="256" w:lineRule="auto"/>
        <w:ind w:right="1849"/>
        <w:rPr>
          <w:rFonts w:ascii="Arial" w:hAnsi="Arial" w:cs="Arial"/>
        </w:rPr>
      </w:pPr>
      <w:r w:rsidRPr="00203DFF">
        <w:rPr>
          <w:rFonts w:ascii="Arial" w:hAnsi="Arial" w:cs="Arial"/>
        </w:rPr>
        <w:t>Expanded</w:t>
      </w:r>
      <w:r w:rsidRPr="00203DFF">
        <w:rPr>
          <w:rFonts w:ascii="Arial" w:hAnsi="Arial" w:cs="Arial"/>
          <w:spacing w:val="-5"/>
        </w:rPr>
        <w:t xml:space="preserve"> </w:t>
      </w:r>
      <w:r w:rsidRPr="00203DFF">
        <w:rPr>
          <w:rFonts w:ascii="Arial" w:hAnsi="Arial" w:cs="Arial"/>
        </w:rPr>
        <w:t>transformational</w:t>
      </w:r>
      <w:r w:rsidRPr="00203DFF">
        <w:rPr>
          <w:rFonts w:ascii="Arial" w:hAnsi="Arial" w:cs="Arial"/>
          <w:spacing w:val="-4"/>
        </w:rPr>
        <w:t xml:space="preserve"> </w:t>
      </w:r>
      <w:r w:rsidRPr="00203DFF">
        <w:rPr>
          <w:rFonts w:ascii="Arial" w:hAnsi="Arial" w:cs="Arial"/>
        </w:rPr>
        <w:t>conversations,</w:t>
      </w:r>
      <w:r w:rsidRPr="00203DFF">
        <w:rPr>
          <w:rFonts w:ascii="Arial" w:hAnsi="Arial" w:cs="Arial"/>
          <w:spacing w:val="-6"/>
        </w:rPr>
        <w:t xml:space="preserve"> </w:t>
      </w:r>
      <w:r w:rsidRPr="00203DFF">
        <w:rPr>
          <w:rFonts w:ascii="Arial" w:hAnsi="Arial" w:cs="Arial"/>
        </w:rPr>
        <w:t>which</w:t>
      </w:r>
      <w:r w:rsidRPr="00203DFF">
        <w:rPr>
          <w:rFonts w:ascii="Arial" w:hAnsi="Arial" w:cs="Arial"/>
          <w:spacing w:val="-5"/>
        </w:rPr>
        <w:t xml:space="preserve"> </w:t>
      </w:r>
      <w:r w:rsidRPr="00203DFF">
        <w:rPr>
          <w:rFonts w:ascii="Arial" w:hAnsi="Arial" w:cs="Arial"/>
        </w:rPr>
        <w:t>fostered</w:t>
      </w:r>
      <w:r w:rsidRPr="00203DFF">
        <w:rPr>
          <w:rFonts w:ascii="Arial" w:hAnsi="Arial" w:cs="Arial"/>
          <w:spacing w:val="-5"/>
        </w:rPr>
        <w:t xml:space="preserve"> </w:t>
      </w:r>
      <w:r w:rsidRPr="00203DFF">
        <w:rPr>
          <w:rFonts w:ascii="Arial" w:hAnsi="Arial" w:cs="Arial"/>
        </w:rPr>
        <w:t>opportunities</w:t>
      </w:r>
      <w:r w:rsidRPr="00203DFF">
        <w:rPr>
          <w:rFonts w:ascii="Arial" w:hAnsi="Arial" w:cs="Arial"/>
          <w:spacing w:val="-6"/>
        </w:rPr>
        <w:t xml:space="preserve"> </w:t>
      </w:r>
      <w:r w:rsidRPr="00203DFF">
        <w:rPr>
          <w:rFonts w:ascii="Arial" w:hAnsi="Arial" w:cs="Arial"/>
        </w:rPr>
        <w:t>to</w:t>
      </w:r>
      <w:r w:rsidRPr="00203DFF">
        <w:rPr>
          <w:rFonts w:ascii="Arial" w:hAnsi="Arial" w:cs="Arial"/>
          <w:spacing w:val="-5"/>
        </w:rPr>
        <w:t xml:space="preserve"> </w:t>
      </w:r>
      <w:r w:rsidRPr="00203DFF">
        <w:rPr>
          <w:rFonts w:ascii="Arial" w:hAnsi="Arial" w:cs="Arial"/>
        </w:rPr>
        <w:t>discuss</w:t>
      </w:r>
      <w:r w:rsidRPr="00203DFF">
        <w:rPr>
          <w:rFonts w:ascii="Arial" w:hAnsi="Arial" w:cs="Arial"/>
          <w:spacing w:val="-4"/>
        </w:rPr>
        <w:t xml:space="preserve"> </w:t>
      </w:r>
      <w:r w:rsidRPr="00203DFF">
        <w:rPr>
          <w:rFonts w:ascii="Arial" w:hAnsi="Arial" w:cs="Arial"/>
        </w:rPr>
        <w:t>diversity, equity, inclusion, belonging, and other emerging issues among leadership and staff.</w:t>
      </w:r>
    </w:p>
    <w:p w:rsidRPr="00147B66" w:rsidR="00557885" w:rsidP="00147B66" w:rsidRDefault="003A3247" w14:paraId="46B1BC8F" w14:textId="1A6F4734">
      <w:pPr>
        <w:numPr>
          <w:ilvl w:val="0"/>
          <w:numId w:val="19"/>
        </w:numPr>
        <w:tabs>
          <w:tab w:val="left" w:pos="1440"/>
        </w:tabs>
        <w:spacing w:before="4" w:line="259" w:lineRule="auto"/>
        <w:ind w:right="1479"/>
        <w:rPr>
          <w:rFonts w:ascii="Arial" w:hAnsi="Arial" w:cs="Arial"/>
        </w:rPr>
      </w:pPr>
      <w:r>
        <w:rPr>
          <w:rFonts w:ascii="Arial" w:hAnsi="Arial" w:cs="Arial"/>
        </w:rPr>
        <w:t>Expand</w:t>
      </w:r>
      <w:r w:rsidR="45630107">
        <w:rPr>
          <w:rFonts w:ascii="Arial" w:hAnsi="Arial" w:cs="Arial"/>
        </w:rPr>
        <w:t>ed</w:t>
      </w:r>
      <w:r w:rsidRPr="00203DFF" w:rsidR="00203DFF">
        <w:rPr>
          <w:rFonts w:ascii="Arial" w:hAnsi="Arial" w:cs="Arial"/>
        </w:rPr>
        <w:t xml:space="preserve"> </w:t>
      </w:r>
      <w:r w:rsidR="00354C94">
        <w:rPr>
          <w:rFonts w:ascii="Arial" w:hAnsi="Arial" w:cs="Arial"/>
        </w:rPr>
        <w:t>the</w:t>
      </w:r>
      <w:r w:rsidRPr="00203DFF" w:rsidR="00354C94">
        <w:rPr>
          <w:rFonts w:ascii="Arial" w:hAnsi="Arial" w:cs="Arial"/>
        </w:rPr>
        <w:t xml:space="preserve"> </w:t>
      </w:r>
      <w:r w:rsidRPr="00203DFF" w:rsidR="00203DFF">
        <w:rPr>
          <w:rFonts w:ascii="Arial" w:hAnsi="Arial" w:cs="Arial"/>
        </w:rPr>
        <w:t>Professional Development Scholarship Fund</w:t>
      </w:r>
      <w:r w:rsidR="00354C94">
        <w:rPr>
          <w:rFonts w:ascii="Arial" w:hAnsi="Arial" w:cs="Arial"/>
        </w:rPr>
        <w:t xml:space="preserve"> by increasing the fund amount and extending </w:t>
      </w:r>
      <w:r w:rsidR="00407EBF">
        <w:rPr>
          <w:rFonts w:ascii="Arial" w:hAnsi="Arial" w:cs="Arial"/>
        </w:rPr>
        <w:t>to non-represented employees</w:t>
      </w:r>
      <w:r w:rsidRPr="00203DFF" w:rsidR="00203DFF">
        <w:rPr>
          <w:rFonts w:ascii="Arial" w:hAnsi="Arial" w:cs="Arial"/>
        </w:rPr>
        <w:t xml:space="preserve">, which </w:t>
      </w:r>
      <w:r w:rsidR="00407EBF">
        <w:rPr>
          <w:rFonts w:ascii="Arial" w:hAnsi="Arial" w:cs="Arial"/>
        </w:rPr>
        <w:t>provides access to funds to support career growth and training</w:t>
      </w:r>
      <w:r w:rsidRPr="00203DFF" w:rsidR="00203DFF">
        <w:rPr>
          <w:rFonts w:ascii="Arial" w:hAnsi="Arial" w:cs="Arial"/>
        </w:rPr>
        <w:t>.</w:t>
      </w:r>
    </w:p>
    <w:p w:rsidRPr="00147B66" w:rsidR="00557885" w:rsidP="0081359D" w:rsidRDefault="00557885" w14:paraId="193FD6BD" w14:textId="2CFE97CE">
      <w:pPr>
        <w:pStyle w:val="Heading1"/>
        <w:numPr>
          <w:ilvl w:val="0"/>
          <w:numId w:val="1"/>
        </w:numPr>
        <w:jc w:val="left"/>
        <w:rPr>
          <w:rFonts w:ascii="Arial" w:hAnsi="Arial" w:cs="Arial"/>
          <w:b/>
          <w:bCs/>
          <w:color w:val="002060"/>
          <w:sz w:val="24"/>
          <w:szCs w:val="24"/>
        </w:rPr>
      </w:pPr>
      <w:bookmarkStart w:name="_Toc967425416" w:id="126"/>
      <w:r w:rsidRPr="370530EC">
        <w:rPr>
          <w:rFonts w:ascii="Arial" w:hAnsi="Arial" w:cs="Arial"/>
          <w:b/>
          <w:bCs/>
          <w:color w:val="002060"/>
          <w:sz w:val="24"/>
          <w:szCs w:val="24"/>
        </w:rPr>
        <w:t>Conclusion</w:t>
      </w:r>
      <w:bookmarkEnd w:id="126"/>
    </w:p>
    <w:p w:rsidRPr="00557885" w:rsidR="00557885" w:rsidP="00557885" w:rsidRDefault="00557885" w14:paraId="5F1B678A" w14:textId="77777777">
      <w:pPr>
        <w:tabs>
          <w:tab w:val="left" w:pos="1440"/>
        </w:tabs>
        <w:spacing w:before="4" w:line="259" w:lineRule="auto"/>
        <w:ind w:left="1080" w:right="1479"/>
        <w:rPr>
          <w:rFonts w:ascii="Arial" w:hAnsi="Arial" w:cs="Arial"/>
          <w:b/>
          <w:bCs/>
        </w:rPr>
      </w:pPr>
    </w:p>
    <w:p w:rsidR="008045C3" w:rsidP="00C82379" w:rsidRDefault="00A01A76" w14:paraId="2609AD9D" w14:textId="12E7D820">
      <w:pPr>
        <w:tabs>
          <w:tab w:val="left" w:pos="1440"/>
        </w:tabs>
        <w:spacing w:before="4" w:line="259" w:lineRule="auto"/>
        <w:ind w:left="1078" w:right="1479"/>
        <w:rPr>
          <w:rFonts w:ascii="Arial" w:hAnsi="Arial" w:cs="Arial"/>
        </w:rPr>
      </w:pPr>
      <w:r w:rsidRPr="00A01A76">
        <w:rPr>
          <w:rFonts w:ascii="Arial" w:hAnsi="Arial" w:cs="Arial"/>
        </w:rPr>
        <w:t>Th</w:t>
      </w:r>
      <w:r w:rsidR="00FB5522">
        <w:rPr>
          <w:rFonts w:ascii="Arial" w:hAnsi="Arial" w:cs="Arial"/>
        </w:rPr>
        <w:t>e</w:t>
      </w:r>
      <w:r w:rsidRPr="00A01A76">
        <w:rPr>
          <w:rFonts w:ascii="Arial" w:hAnsi="Arial" w:cs="Arial"/>
        </w:rPr>
        <w:t xml:space="preserve"> King County 2026-2029 Equal Employment Opportunity/Affirmative Action Plan (EEO/AA Plan) is part of a broader commitment by the King County Executive and executive departments to equal employment opportunity and affirmative action in the workplace. Central to this commitment is the belief that the County workforce best serves King County residents when it reflects the profile of the many communities it serves.</w:t>
      </w:r>
      <w:r w:rsidR="00C82379">
        <w:rPr>
          <w:rFonts w:ascii="Arial" w:hAnsi="Arial" w:cs="Arial"/>
        </w:rPr>
        <w:t xml:space="preserve"> </w:t>
      </w:r>
    </w:p>
    <w:p w:rsidR="008045C3" w:rsidP="00C82379" w:rsidRDefault="008045C3" w14:paraId="274F6BC2" w14:textId="77777777">
      <w:pPr>
        <w:tabs>
          <w:tab w:val="left" w:pos="1440"/>
        </w:tabs>
        <w:spacing w:before="4" w:line="259" w:lineRule="auto"/>
        <w:ind w:left="1078" w:right="1479"/>
        <w:rPr>
          <w:rFonts w:ascii="Arial" w:hAnsi="Arial" w:cs="Arial"/>
        </w:rPr>
      </w:pPr>
    </w:p>
    <w:p w:rsidR="001C7929" w:rsidP="001A2E35" w:rsidRDefault="00453705" w14:paraId="050972D7" w14:textId="2C18E1E3">
      <w:pPr>
        <w:tabs>
          <w:tab w:val="left" w:pos="1440"/>
        </w:tabs>
        <w:spacing w:before="4" w:line="259" w:lineRule="auto"/>
        <w:ind w:left="1078" w:right="1479"/>
        <w:rPr>
          <w:rFonts w:ascii="Arial" w:hAnsi="Arial" w:cs="Arial"/>
        </w:rPr>
      </w:pPr>
      <w:r w:rsidRPr="00453705">
        <w:rPr>
          <w:rFonts w:ascii="Arial" w:hAnsi="Arial" w:cs="Arial"/>
        </w:rPr>
        <w:t xml:space="preserve">Through a combination of department specific strategic </w:t>
      </w:r>
      <w:r w:rsidR="00640D26">
        <w:rPr>
          <w:rFonts w:ascii="Arial" w:hAnsi="Arial" w:cs="Arial"/>
        </w:rPr>
        <w:t xml:space="preserve">approaches in </w:t>
      </w:r>
      <w:r w:rsidRPr="00453705">
        <w:rPr>
          <w:rFonts w:ascii="Arial" w:hAnsi="Arial" w:cs="Arial"/>
        </w:rPr>
        <w:t>recruitment, hiring, and retention</w:t>
      </w:r>
      <w:r w:rsidR="00640D26">
        <w:rPr>
          <w:rFonts w:ascii="Arial" w:hAnsi="Arial" w:cs="Arial"/>
        </w:rPr>
        <w:t>, and</w:t>
      </w:r>
      <w:r w:rsidRPr="00453705">
        <w:rPr>
          <w:rFonts w:ascii="Arial" w:hAnsi="Arial" w:cs="Arial"/>
        </w:rPr>
        <w:t xml:space="preserve"> in collaboration </w:t>
      </w:r>
      <w:r w:rsidR="003700CF">
        <w:rPr>
          <w:rFonts w:ascii="Arial" w:hAnsi="Arial" w:cs="Arial"/>
        </w:rPr>
        <w:t xml:space="preserve">with </w:t>
      </w:r>
      <w:r w:rsidRPr="00453705">
        <w:rPr>
          <w:rFonts w:ascii="Arial" w:hAnsi="Arial" w:cs="Arial"/>
        </w:rPr>
        <w:t xml:space="preserve">both internal and external partners, </w:t>
      </w:r>
      <w:r w:rsidRPr="00557885" w:rsidR="00557885">
        <w:rPr>
          <w:rFonts w:ascii="Arial" w:hAnsi="Arial" w:cs="Arial"/>
        </w:rPr>
        <w:t>King County’s executive departments</w:t>
      </w:r>
      <w:r w:rsidR="008045C3">
        <w:rPr>
          <w:rFonts w:ascii="Arial" w:hAnsi="Arial" w:cs="Arial"/>
        </w:rPr>
        <w:t xml:space="preserve"> </w:t>
      </w:r>
      <w:r w:rsidRPr="00557885" w:rsidR="00557885">
        <w:rPr>
          <w:rFonts w:ascii="Arial" w:hAnsi="Arial" w:cs="Arial"/>
        </w:rPr>
        <w:t>will</w:t>
      </w:r>
      <w:r w:rsidR="006F6A2C">
        <w:rPr>
          <w:rFonts w:ascii="Arial" w:hAnsi="Arial" w:cs="Arial"/>
        </w:rPr>
        <w:t xml:space="preserve"> over </w:t>
      </w:r>
      <w:r w:rsidRPr="00557885" w:rsidR="006F6A2C">
        <w:rPr>
          <w:rFonts w:ascii="Arial" w:hAnsi="Arial" w:cs="Arial"/>
        </w:rPr>
        <w:t>the next four years</w:t>
      </w:r>
      <w:r w:rsidRPr="00557885" w:rsidR="00557885">
        <w:rPr>
          <w:rFonts w:ascii="Arial" w:hAnsi="Arial" w:cs="Arial"/>
        </w:rPr>
        <w:t xml:space="preserve"> implement their plans, monitor progress, and cultivate a workforce that is representative of King County’s population. </w:t>
      </w:r>
    </w:p>
    <w:p w:rsidR="001C7929" w:rsidP="00BF21A7" w:rsidRDefault="001C7929" w14:paraId="42EF1273" w14:textId="77777777">
      <w:pPr>
        <w:tabs>
          <w:tab w:val="left" w:pos="1440"/>
        </w:tabs>
        <w:spacing w:before="4" w:line="259" w:lineRule="auto"/>
        <w:ind w:left="1078" w:right="1479"/>
        <w:rPr>
          <w:rFonts w:ascii="Arial" w:hAnsi="Arial" w:cs="Arial"/>
        </w:rPr>
      </w:pPr>
    </w:p>
    <w:p w:rsidR="00557885" w:rsidP="00BF21A7" w:rsidRDefault="00557885" w14:paraId="0E504EF9" w14:textId="577F0EB1">
      <w:pPr>
        <w:tabs>
          <w:tab w:val="left" w:pos="1440"/>
        </w:tabs>
        <w:spacing w:before="4" w:line="259" w:lineRule="auto"/>
        <w:ind w:left="1078" w:right="1479"/>
        <w:rPr>
          <w:rFonts w:ascii="Arial" w:hAnsi="Arial" w:cs="Arial"/>
        </w:rPr>
      </w:pPr>
      <w:r w:rsidRPr="00557885">
        <w:rPr>
          <w:rFonts w:ascii="Arial" w:hAnsi="Arial" w:cs="Arial"/>
        </w:rPr>
        <w:t>King County will continue to refine efforts through the EEO/AA Committee, E</w:t>
      </w:r>
      <w:r w:rsidR="004A73C8">
        <w:rPr>
          <w:rFonts w:ascii="Arial" w:hAnsi="Arial" w:cs="Arial"/>
        </w:rPr>
        <w:t>R</w:t>
      </w:r>
      <w:r w:rsidRPr="00557885">
        <w:rPr>
          <w:rFonts w:ascii="Arial" w:hAnsi="Arial" w:cs="Arial"/>
        </w:rPr>
        <w:t>SJ strategic planning, department leadership,</w:t>
      </w:r>
      <w:r>
        <w:rPr>
          <w:rFonts w:ascii="Arial" w:hAnsi="Arial" w:cs="Arial"/>
        </w:rPr>
        <w:t xml:space="preserve"> </w:t>
      </w:r>
      <w:r w:rsidRPr="00557885">
        <w:rPr>
          <w:rFonts w:ascii="Arial" w:hAnsi="Arial" w:cs="Arial"/>
        </w:rPr>
        <w:t xml:space="preserve">the Department of Human Resources. This work will be accomplished with the input of the </w:t>
      </w:r>
      <w:r w:rsidR="00096402">
        <w:rPr>
          <w:rFonts w:ascii="Arial" w:hAnsi="Arial" w:cs="Arial"/>
        </w:rPr>
        <w:t>Workforce Equity Manager,</w:t>
      </w:r>
      <w:r w:rsidR="001A1A5E">
        <w:rPr>
          <w:rFonts w:ascii="Arial" w:hAnsi="Arial" w:cs="Arial"/>
        </w:rPr>
        <w:t xml:space="preserve"> </w:t>
      </w:r>
      <w:r w:rsidR="00B254EA">
        <w:rPr>
          <w:rFonts w:ascii="Arial" w:hAnsi="Arial" w:cs="Arial"/>
        </w:rPr>
        <w:t xml:space="preserve">Human Resources Managers, </w:t>
      </w:r>
      <w:r w:rsidR="00730144">
        <w:rPr>
          <w:rFonts w:ascii="Arial" w:hAnsi="Arial" w:cs="Arial"/>
        </w:rPr>
        <w:t>and E</w:t>
      </w:r>
      <w:r w:rsidRPr="00557885">
        <w:rPr>
          <w:rFonts w:ascii="Arial" w:hAnsi="Arial" w:cs="Arial"/>
        </w:rPr>
        <w:t xml:space="preserve">quity, </w:t>
      </w:r>
      <w:r w:rsidR="00730144">
        <w:rPr>
          <w:rFonts w:ascii="Arial" w:hAnsi="Arial" w:cs="Arial"/>
        </w:rPr>
        <w:t>I</w:t>
      </w:r>
      <w:r w:rsidRPr="00557885">
        <w:rPr>
          <w:rFonts w:ascii="Arial" w:hAnsi="Arial" w:cs="Arial"/>
        </w:rPr>
        <w:t xml:space="preserve">nclusion and </w:t>
      </w:r>
      <w:r w:rsidR="00730144">
        <w:rPr>
          <w:rFonts w:ascii="Arial" w:hAnsi="Arial" w:cs="Arial"/>
        </w:rPr>
        <w:t>B</w:t>
      </w:r>
      <w:r w:rsidRPr="00557885">
        <w:rPr>
          <w:rFonts w:ascii="Arial" w:hAnsi="Arial" w:cs="Arial"/>
        </w:rPr>
        <w:t xml:space="preserve">elonging </w:t>
      </w:r>
      <w:r w:rsidR="00730144">
        <w:rPr>
          <w:rFonts w:ascii="Arial" w:hAnsi="Arial" w:cs="Arial"/>
        </w:rPr>
        <w:t>M</w:t>
      </w:r>
      <w:r w:rsidRPr="00557885">
        <w:rPr>
          <w:rFonts w:ascii="Arial" w:hAnsi="Arial" w:cs="Arial"/>
        </w:rPr>
        <w:t>anagers.</w:t>
      </w:r>
    </w:p>
    <w:p w:rsidR="00C91E3A" w:rsidRDefault="00C91E3A" w14:paraId="6A7F49A9" w14:textId="5310DFF5">
      <w:pPr>
        <w:widowControl/>
        <w:autoSpaceDE/>
        <w:autoSpaceDN/>
        <w:spacing w:after="160" w:line="259" w:lineRule="auto"/>
        <w:rPr>
          <w:rFonts w:ascii="Arial" w:hAnsi="Arial" w:cs="Arial"/>
          <w:color w:val="002060"/>
        </w:rPr>
      </w:pPr>
      <w:r>
        <w:rPr>
          <w:rFonts w:ascii="Arial" w:hAnsi="Arial" w:cs="Arial"/>
          <w:color w:val="002060"/>
        </w:rPr>
        <w:br w:type="page"/>
      </w:r>
    </w:p>
    <w:p w:rsidRPr="00174D56" w:rsidR="00A90999" w:rsidP="00A90999" w:rsidRDefault="00A90999" w14:paraId="3FC7E1BC" w14:textId="6BDBF088">
      <w:pPr>
        <w:pStyle w:val="Heading1"/>
        <w:keepNext w:val="0"/>
        <w:keepLines w:val="0"/>
        <w:numPr>
          <w:ilvl w:val="0"/>
          <w:numId w:val="1"/>
        </w:numPr>
        <w:tabs>
          <w:tab w:val="left" w:pos="1080"/>
        </w:tabs>
        <w:spacing w:before="19" w:after="0"/>
        <w:ind w:hanging="749"/>
        <w:jc w:val="left"/>
        <w:rPr>
          <w:rFonts w:ascii="Arial" w:hAnsi="Arial" w:cs="Arial"/>
          <w:b/>
          <w:bCs/>
          <w:color w:val="002060"/>
          <w:sz w:val="24"/>
          <w:szCs w:val="24"/>
        </w:rPr>
      </w:pPr>
      <w:bookmarkStart w:name="_Toc226038916" w:id="127"/>
      <w:bookmarkStart w:name="_Toc93319667" w:id="128"/>
      <w:r w:rsidRPr="00174D56">
        <w:rPr>
          <w:rFonts w:ascii="Arial" w:hAnsi="Arial" w:cs="Arial"/>
          <w:b/>
          <w:bCs/>
          <w:color w:val="002060"/>
          <w:sz w:val="24"/>
          <w:szCs w:val="24"/>
        </w:rPr>
        <w:lastRenderedPageBreak/>
        <w:t>Appendix</w:t>
      </w:r>
      <w:r w:rsidRPr="00174D56">
        <w:rPr>
          <w:rFonts w:ascii="Arial" w:hAnsi="Arial" w:cs="Arial"/>
          <w:b/>
          <w:bCs/>
          <w:color w:val="002060"/>
          <w:spacing w:val="-8"/>
          <w:sz w:val="24"/>
          <w:szCs w:val="24"/>
        </w:rPr>
        <w:t xml:space="preserve"> </w:t>
      </w:r>
      <w:r w:rsidRPr="00174D56">
        <w:rPr>
          <w:rFonts w:ascii="Arial" w:hAnsi="Arial" w:cs="Arial"/>
          <w:b/>
          <w:bCs/>
          <w:color w:val="002060"/>
          <w:sz w:val="24"/>
          <w:szCs w:val="24"/>
        </w:rPr>
        <w:t>A:</w:t>
      </w:r>
      <w:r w:rsidRPr="00174D56">
        <w:rPr>
          <w:rFonts w:ascii="Arial" w:hAnsi="Arial" w:cs="Arial"/>
          <w:b/>
          <w:bCs/>
          <w:color w:val="002060"/>
          <w:spacing w:val="-6"/>
          <w:sz w:val="24"/>
          <w:szCs w:val="24"/>
        </w:rPr>
        <w:t xml:space="preserve"> </w:t>
      </w:r>
      <w:r w:rsidRPr="00174D56">
        <w:rPr>
          <w:rFonts w:ascii="Arial" w:hAnsi="Arial" w:cs="Arial"/>
          <w:b/>
          <w:bCs/>
          <w:color w:val="002060"/>
          <w:sz w:val="24"/>
          <w:szCs w:val="24"/>
        </w:rPr>
        <w:t>King</w:t>
      </w:r>
      <w:r w:rsidRPr="00174D56">
        <w:rPr>
          <w:rFonts w:ascii="Arial" w:hAnsi="Arial" w:cs="Arial"/>
          <w:b/>
          <w:bCs/>
          <w:color w:val="002060"/>
          <w:spacing w:val="-4"/>
          <w:sz w:val="24"/>
          <w:szCs w:val="24"/>
        </w:rPr>
        <w:t xml:space="preserve"> </w:t>
      </w:r>
      <w:r w:rsidRPr="00174D56">
        <w:rPr>
          <w:rFonts w:ascii="Arial" w:hAnsi="Arial" w:cs="Arial"/>
          <w:b/>
          <w:bCs/>
          <w:color w:val="002060"/>
          <w:sz w:val="24"/>
          <w:szCs w:val="24"/>
        </w:rPr>
        <w:t>County</w:t>
      </w:r>
      <w:r w:rsidRPr="00174D56">
        <w:rPr>
          <w:rFonts w:ascii="Arial" w:hAnsi="Arial" w:cs="Arial"/>
          <w:b/>
          <w:bCs/>
          <w:color w:val="002060"/>
          <w:spacing w:val="-7"/>
          <w:sz w:val="24"/>
          <w:szCs w:val="24"/>
        </w:rPr>
        <w:t xml:space="preserve"> </w:t>
      </w:r>
      <w:r w:rsidRPr="00174D56">
        <w:rPr>
          <w:rFonts w:ascii="Arial" w:hAnsi="Arial" w:cs="Arial"/>
          <w:b/>
          <w:bCs/>
          <w:color w:val="002060"/>
          <w:sz w:val="24"/>
          <w:szCs w:val="24"/>
        </w:rPr>
        <w:t>Code</w:t>
      </w:r>
      <w:r w:rsidRPr="00174D56">
        <w:rPr>
          <w:rFonts w:ascii="Arial" w:hAnsi="Arial" w:cs="Arial"/>
          <w:b/>
          <w:bCs/>
          <w:color w:val="002060"/>
          <w:spacing w:val="-5"/>
          <w:sz w:val="24"/>
          <w:szCs w:val="24"/>
        </w:rPr>
        <w:t xml:space="preserve"> </w:t>
      </w:r>
      <w:r w:rsidRPr="00174D56">
        <w:rPr>
          <w:rFonts w:ascii="Arial" w:hAnsi="Arial" w:cs="Arial"/>
          <w:b/>
          <w:bCs/>
          <w:color w:val="002060"/>
          <w:sz w:val="24"/>
          <w:szCs w:val="24"/>
        </w:rPr>
        <w:t>3.12.180</w:t>
      </w:r>
      <w:bookmarkEnd w:id="127"/>
      <w:bookmarkEnd w:id="128"/>
    </w:p>
    <w:p w:rsidR="00A90999" w:rsidP="00A90999" w:rsidRDefault="00A90999" w14:paraId="722BBB1E" w14:textId="77777777">
      <w:pPr>
        <w:spacing w:before="268"/>
        <w:ind w:left="720"/>
        <w:rPr>
          <w:rFonts w:ascii="Arial" w:hAnsi="Arial" w:cs="Arial"/>
          <w:b/>
          <w:spacing w:val="-2"/>
        </w:rPr>
      </w:pPr>
      <w:r w:rsidRPr="00676DAD">
        <w:rPr>
          <w:rFonts w:ascii="Arial" w:hAnsi="Arial" w:cs="Arial"/>
          <w:b/>
        </w:rPr>
        <w:t>K.C.C.</w:t>
      </w:r>
      <w:r w:rsidRPr="00676DAD">
        <w:rPr>
          <w:rFonts w:ascii="Arial" w:hAnsi="Arial" w:cs="Arial"/>
          <w:b/>
          <w:spacing w:val="-8"/>
        </w:rPr>
        <w:t xml:space="preserve"> </w:t>
      </w:r>
      <w:r w:rsidRPr="00676DAD">
        <w:rPr>
          <w:rFonts w:ascii="Arial" w:hAnsi="Arial" w:cs="Arial"/>
          <w:b/>
        </w:rPr>
        <w:t>3.12.180</w:t>
      </w:r>
      <w:r w:rsidRPr="00676DAD">
        <w:rPr>
          <w:rFonts w:ascii="Arial" w:hAnsi="Arial" w:cs="Arial"/>
          <w:b/>
          <w:spacing w:val="-3"/>
        </w:rPr>
        <w:t xml:space="preserve"> </w:t>
      </w:r>
      <w:r w:rsidRPr="00676DAD">
        <w:rPr>
          <w:rFonts w:ascii="Arial" w:hAnsi="Arial" w:cs="Arial"/>
          <w:b/>
        </w:rPr>
        <w:t>Equality</w:t>
      </w:r>
      <w:r w:rsidRPr="00676DAD">
        <w:rPr>
          <w:rFonts w:ascii="Arial" w:hAnsi="Arial" w:cs="Arial"/>
          <w:b/>
          <w:spacing w:val="-4"/>
        </w:rPr>
        <w:t xml:space="preserve"> </w:t>
      </w:r>
      <w:r w:rsidRPr="00676DAD">
        <w:rPr>
          <w:rFonts w:ascii="Arial" w:hAnsi="Arial" w:cs="Arial"/>
          <w:b/>
        </w:rPr>
        <w:t>of</w:t>
      </w:r>
      <w:r w:rsidRPr="00676DAD">
        <w:rPr>
          <w:rFonts w:ascii="Arial" w:hAnsi="Arial" w:cs="Arial"/>
          <w:b/>
          <w:spacing w:val="-6"/>
        </w:rPr>
        <w:t xml:space="preserve"> </w:t>
      </w:r>
      <w:r w:rsidRPr="00676DAD">
        <w:rPr>
          <w:rFonts w:ascii="Arial" w:hAnsi="Arial" w:cs="Arial"/>
          <w:b/>
        </w:rPr>
        <w:t>county</w:t>
      </w:r>
      <w:r w:rsidRPr="00676DAD">
        <w:rPr>
          <w:rFonts w:ascii="Arial" w:hAnsi="Arial" w:cs="Arial"/>
          <w:b/>
          <w:spacing w:val="-4"/>
        </w:rPr>
        <w:t xml:space="preserve"> </w:t>
      </w:r>
      <w:r w:rsidRPr="00676DAD">
        <w:rPr>
          <w:rFonts w:ascii="Arial" w:hAnsi="Arial" w:cs="Arial"/>
          <w:b/>
        </w:rPr>
        <w:t>employment</w:t>
      </w:r>
      <w:r w:rsidRPr="00676DAD">
        <w:rPr>
          <w:rFonts w:ascii="Arial" w:hAnsi="Arial" w:cs="Arial"/>
          <w:b/>
          <w:spacing w:val="-4"/>
        </w:rPr>
        <w:t xml:space="preserve"> </w:t>
      </w:r>
      <w:r w:rsidRPr="00676DAD">
        <w:rPr>
          <w:rFonts w:ascii="Arial" w:hAnsi="Arial" w:cs="Arial"/>
          <w:b/>
        </w:rPr>
        <w:t>-</w:t>
      </w:r>
      <w:r w:rsidRPr="00676DAD">
        <w:rPr>
          <w:rFonts w:ascii="Arial" w:hAnsi="Arial" w:cs="Arial"/>
          <w:b/>
          <w:spacing w:val="-7"/>
        </w:rPr>
        <w:t xml:space="preserve"> </w:t>
      </w:r>
      <w:r w:rsidRPr="00676DAD">
        <w:rPr>
          <w:rFonts w:ascii="Arial" w:hAnsi="Arial" w:cs="Arial"/>
          <w:b/>
        </w:rPr>
        <w:t>reporting</w:t>
      </w:r>
      <w:r w:rsidRPr="00676DAD">
        <w:rPr>
          <w:rFonts w:ascii="Arial" w:hAnsi="Arial" w:cs="Arial"/>
          <w:b/>
          <w:spacing w:val="-5"/>
        </w:rPr>
        <w:t xml:space="preserve"> </w:t>
      </w:r>
      <w:r w:rsidRPr="00676DAD">
        <w:rPr>
          <w:rFonts w:ascii="Arial" w:hAnsi="Arial" w:cs="Arial"/>
          <w:b/>
          <w:spacing w:val="-2"/>
        </w:rPr>
        <w:t>requirements.</w:t>
      </w:r>
    </w:p>
    <w:p w:rsidRPr="00F4542D" w:rsidR="00906AB3" w:rsidP="00F4542D" w:rsidRDefault="00906AB3" w14:paraId="545693AB" w14:textId="58E75E85">
      <w:pPr>
        <w:pStyle w:val="paragraph"/>
        <w:spacing w:before="0" w:beforeAutospacing="0" w:after="0" w:afterAutospacing="0"/>
        <w:ind w:left="720" w:firstLine="720"/>
        <w:textAlignment w:val="baseline"/>
        <w:rPr>
          <w:rFonts w:ascii="Segoe UI" w:hAnsi="Segoe UI" w:cs="Segoe UI"/>
          <w:sz w:val="22"/>
          <w:szCs w:val="22"/>
        </w:rPr>
      </w:pPr>
      <w:r w:rsidRPr="00F4542D">
        <w:rPr>
          <w:rStyle w:val="normaltextrun"/>
          <w:rFonts w:ascii="Arial" w:hAnsi="Arial" w:cs="Arial" w:eastAsiaTheme="majorEastAsia"/>
          <w:sz w:val="22"/>
          <w:szCs w:val="22"/>
        </w:rPr>
        <w:t>A.</w:t>
      </w:r>
      <w:r w:rsidR="00F67E05">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For purposes of this section:</w:t>
      </w:r>
    </w:p>
    <w:p w:rsidRPr="00F4542D" w:rsidR="00906AB3" w:rsidP="00F4542D" w:rsidRDefault="00F67E05" w14:paraId="186BD9C5" w14:textId="7134883F">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1.</w:t>
      </w:r>
      <w:r w:rsidR="007D3F96">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"County work force"</w:t>
      </w:r>
      <w:r w:rsidR="00FD6E7A">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means persons employed by King County executive departments;</w:t>
      </w:r>
    </w:p>
    <w:p w:rsidRPr="00F4542D" w:rsidR="00906AB3" w:rsidP="00F4542D" w:rsidRDefault="007D3F96" w14:paraId="7C8E1B73" w14:textId="14434FA2">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2.</w:t>
      </w:r>
      <w:r w:rsidR="00FD6E7A">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"Job group"</w:t>
      </w:r>
      <w:r w:rsidR="00977D0E">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means a grouping of jobs as defined by the United States Department of Labor;</w:t>
      </w:r>
    </w:p>
    <w:p w:rsidRPr="00F4542D" w:rsidR="00906AB3" w:rsidP="00F4542D" w:rsidRDefault="007D3F96" w14:paraId="72C01684" w14:textId="02539FFF">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3.</w:t>
      </w:r>
      <w:r w:rsidR="00977D0E">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"Labor force availability rate"</w:t>
      </w:r>
      <w:r w:rsidR="00977D0E">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means the percentage of persons of color or women with requisite job skills in King County as reported by the United States Census Bureau;</w:t>
      </w:r>
    </w:p>
    <w:p w:rsidRPr="00F4542D" w:rsidR="00906AB3" w:rsidP="00F4542D" w:rsidRDefault="006427BC" w14:paraId="4E2CBD03" w14:textId="06E94055">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4.</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"Persons of color"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means persons in each of the following groups: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Blacks; Hispanics; Asian/Pacific Islanders; and Native Americans; and</w:t>
      </w:r>
    </w:p>
    <w:p w:rsidRPr="00F4542D" w:rsidR="00906AB3" w:rsidP="00F4542D" w:rsidRDefault="00C91E3A" w14:paraId="255C0E0F" w14:textId="26F9E91F">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5.</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shall equal the labor force availability rate.</w:t>
      </w:r>
    </w:p>
    <w:p w:rsidRPr="00F4542D" w:rsidR="00906AB3" w:rsidP="00F4542D" w:rsidRDefault="00906AB3" w14:paraId="5794137D" w14:textId="17B40C87">
      <w:pPr>
        <w:pStyle w:val="paragraph"/>
        <w:spacing w:before="0" w:beforeAutospacing="0" w:after="0" w:afterAutospacing="0"/>
        <w:ind w:left="720" w:firstLine="720"/>
        <w:textAlignment w:val="baseline"/>
        <w:rPr>
          <w:rFonts w:ascii="Segoe UI" w:hAnsi="Segoe UI" w:cs="Segoe UI"/>
          <w:sz w:val="22"/>
          <w:szCs w:val="22"/>
        </w:rPr>
      </w:pPr>
      <w:r w:rsidRPr="00F4542D">
        <w:rPr>
          <w:rStyle w:val="normaltextrun"/>
          <w:rFonts w:ascii="Arial" w:hAnsi="Arial" w:cs="Arial" w:eastAsiaTheme="majorEastAsia"/>
          <w:sz w:val="22"/>
          <w:szCs w:val="22"/>
        </w:rPr>
        <w:t>B.</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The county is an equal opportunity employer and shall carry out federal,</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state</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and local laws and regulations prohibiting discrimination in employment</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on the basis of</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one or more of the protected classes as defined in K.C.C. chapter</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3.12D.</w:t>
      </w:r>
      <w:r w:rsidR="00F416B6">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Further, it is the intent of the county to ensure that employment is based on the principle of equal opportunity and that such a principle shall be implemented in all county personnel-related actions including, but not limited to, recruitment, hiring, testing, training, promotion, compensation, transfer,</w:t>
      </w:r>
      <w:r w:rsidR="004C323A">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and all other terms and conditions of employment in all job classifications.</w:t>
      </w:r>
    </w:p>
    <w:p w:rsidRPr="00F4542D" w:rsidR="00906AB3" w:rsidP="00F4542D" w:rsidRDefault="00906AB3" w14:paraId="66BC8B88" w14:textId="746D178E">
      <w:pPr>
        <w:pStyle w:val="paragraph"/>
        <w:spacing w:before="0" w:beforeAutospacing="0" w:after="0" w:afterAutospacing="0"/>
        <w:ind w:left="720" w:firstLine="720"/>
        <w:textAlignment w:val="baseline"/>
        <w:rPr>
          <w:rFonts w:ascii="Segoe UI" w:hAnsi="Segoe UI" w:cs="Segoe UI"/>
          <w:sz w:val="22"/>
          <w:szCs w:val="22"/>
        </w:rPr>
      </w:pPr>
      <w:r w:rsidRPr="00F4542D">
        <w:rPr>
          <w:rStyle w:val="normaltextrun"/>
          <w:rFonts w:ascii="Arial" w:hAnsi="Arial" w:cs="Arial" w:eastAsiaTheme="majorEastAsia"/>
          <w:sz w:val="22"/>
          <w:szCs w:val="22"/>
        </w:rPr>
        <w:t>C.</w:t>
      </w:r>
      <w:r w:rsidR="004C323A">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In order to</w:t>
      </w:r>
      <w:r w:rsidR="004C323A">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comply with</w:t>
      </w:r>
      <w:r w:rsidR="004C323A">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federal contracting requirements and to ensure equal opportunity for all persons, all county departments shall</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establish</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and maintain an effective</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as adopted by the council by ordinance.</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Such an</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shall promote the</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objectives</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of public policy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set forth in</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applicable federal and state laws relating to nondiscrimination, equal employment opportunity, affirmative action,</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and civil rights.</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Specifically, the plan shall promote the</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objectives</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of the State Law Against Discrimination, chapter 49.60 RCW (applicable parts), and provisions of the Washington Administrative Code adopted thereunder.</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As part of the county's</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the executive shall submit by June 1 of every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fourth</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year, commencing with</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2018, a proposed ordinance for the approval of an</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pertaining to executive county departments and agencies to be approved, or modified, by the council by ordinance, or rejected by the council, by January 1 following the plan's submittal to council.</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The</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662FBC">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shall include:</w:t>
      </w:r>
    </w:p>
    <w:p w:rsidRPr="00F4542D" w:rsidR="00906AB3" w:rsidP="00F4542D" w:rsidRDefault="00662FBC" w14:paraId="6A41DA89" w14:textId="7CB674DF">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1.</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Information related to county work force statistics, which shall include:</w:t>
      </w:r>
      <w:r>
        <w:rPr>
          <w:rStyle w:val="eop"/>
          <w:rFonts w:ascii="Arial" w:hAnsi="Arial" w:cs="Arial" w:eastAsiaTheme="majorEastAsia"/>
          <w:sz w:val="22"/>
          <w:szCs w:val="22"/>
        </w:rPr>
        <w:t xml:space="preserve"> </w:t>
      </w:r>
    </w:p>
    <w:p w:rsidRPr="00F4542D" w:rsidR="00906AB3" w:rsidP="00F4542D" w:rsidRDefault="0013294A" w14:paraId="7B69BCD1" w14:textId="70278BC0">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comparison of labor force availability for women and persons of color to the county's actual labor force for women and persons of color as a summary across all departments.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plan shall also compare labor force availability for women and persons of color to the county's actual labor force for women and persons of color by departments and job group.</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plan shall also summarize the percentage of total goal setting areas which meet or exceed the labor force availability rate;</w:t>
      </w:r>
      <w:r>
        <w:rPr>
          <w:rStyle w:val="eop"/>
          <w:rFonts w:ascii="Arial" w:hAnsi="Arial" w:cs="Arial" w:eastAsiaTheme="majorEastAsia"/>
          <w:sz w:val="22"/>
          <w:szCs w:val="22"/>
        </w:rPr>
        <w:t xml:space="preserve"> </w:t>
      </w:r>
    </w:p>
    <w:p w:rsidRPr="00F4542D" w:rsidR="00906AB3" w:rsidP="00F4542D" w:rsidRDefault="00B71F6C" w14:paraId="227D9237" w14:textId="52CB71DA">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b.</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summary of the county work force by job group and by race and gender;</w:t>
      </w:r>
    </w:p>
    <w:p w:rsidRPr="00F4542D" w:rsidR="00906AB3" w:rsidP="00F4542D" w:rsidRDefault="00B71F6C" w14:paraId="465F1E39" w14:textId="31EEFB82">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c.</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discussion of the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methodology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by which the labor force availability and county work force data is developed and a listing of the county job classifications that are included in each job group;</w:t>
      </w:r>
    </w:p>
    <w:p w:rsidRPr="00F4542D" w:rsidR="00906AB3" w:rsidP="00F4542D" w:rsidRDefault="00517A2A" w14:paraId="4A174D2B" w14:textId="1F6DF130">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the total number of persons with disabilities in each job group within the county work force and the total number of persons with disabilities by department voluntarily reported by individuals for equal employment opportunity affirmative action purposes.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plan shall include the number of positions for which an accommodation is currently in effect;</w:t>
      </w:r>
    </w:p>
    <w:p w:rsidRPr="00F4542D" w:rsidR="00906AB3" w:rsidP="00F4542D" w:rsidRDefault="00517A2A" w14:paraId="7AF84A00" w14:textId="73D21AA8">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the total number and percentage of employees by salary range and by race and gender.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Salary ranges shall be reported in a manner consistent with the equal employment opportunity data reported by the United States Census Bureau.</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plan shall include data reported by the United States Census bureau on the total number and percentage of the labor force working in King County by salary range and by race and gender;</w:t>
      </w:r>
    </w:p>
    <w:p w:rsidR="00906AB3" w:rsidP="00F4542D" w:rsidRDefault="00517A2A" w14:paraId="223BEAF9" w14:textId="13DE28BB">
      <w:pPr>
        <w:pStyle w:val="paragraph"/>
        <w:spacing w:before="0" w:beforeAutospacing="0" w:after="0" w:afterAutospacing="0"/>
        <w:ind w:left="720" w:firstLine="720"/>
        <w:textAlignment w:val="baseline"/>
        <w:rPr>
          <w:rStyle w:val="normaltextrun"/>
          <w:rFonts w:ascii="Arial" w:hAnsi="Arial" w:cs="Arial" w:eastAsiaTheme="majorEastAsia"/>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f.</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an analysis by race and gender of the positions filled by promotion during the prior plan period.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For the purposes of this subsection,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"promotions"</w:t>
      </w:r>
      <w:r w:rsidR="001E2884">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means those instances in which an individual advances in salary level because the individual changed to a position with a higher pay range assignment</w:t>
      </w:r>
      <w:r w:rsidR="001E2884">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either through a competitive process or through a reclassification;</w:t>
      </w:r>
    </w:p>
    <w:p w:rsidRPr="00F4542D" w:rsidR="00F4542D" w:rsidP="00F4542D" w:rsidRDefault="00F4542D" w14:paraId="043971E5" w14:textId="77777777">
      <w:pPr>
        <w:pStyle w:val="paragraph"/>
        <w:spacing w:before="0" w:beforeAutospacing="0" w:after="0" w:afterAutospacing="0"/>
        <w:ind w:left="720" w:firstLine="720"/>
        <w:textAlignment w:val="baseline"/>
        <w:rPr>
          <w:rFonts w:ascii="Segoe UI" w:hAnsi="Segoe UI" w:cs="Segoe UI"/>
          <w:sz w:val="22"/>
          <w:szCs w:val="22"/>
        </w:rPr>
      </w:pPr>
    </w:p>
    <w:p w:rsidRPr="00F4542D" w:rsidR="00906AB3" w:rsidP="00F4542D" w:rsidRDefault="001E2884" w14:paraId="6FB2076E" w14:textId="12A9DA60">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lastRenderedPageBreak/>
        <w:t xml:space="preserve">   </w:t>
      </w:r>
      <w:r w:rsidRPr="00F4542D" w:rsidR="00906AB3">
        <w:rPr>
          <w:rStyle w:val="normaltextrun"/>
          <w:rFonts w:ascii="Arial" w:hAnsi="Arial" w:cs="Arial" w:eastAsiaTheme="majorEastAsia"/>
          <w:sz w:val="22"/>
          <w:szCs w:val="22"/>
        </w:rPr>
        <w:t xml:space="preserve"> g.</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summary by year for the prior plan period on executive branch discrimination complaints by basis of complaint and complaint status.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summary shall also include data by department on the number of complaints filed by complaint type and the number of people filing complaints; and</w:t>
      </w:r>
    </w:p>
    <w:p w:rsidRPr="00F4542D" w:rsidR="00906AB3" w:rsidP="00F4542D" w:rsidRDefault="001E2884" w14:paraId="1BD3F0E9" w14:textId="4F2E1ED5">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h.</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historical data on the county work force by race and gender.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Historical data before 2014 is required only to the extent it is readily available;</w:t>
      </w:r>
    </w:p>
    <w:p w:rsidRPr="00F4542D" w:rsidR="00906AB3" w:rsidP="00F4542D" w:rsidRDefault="007D0CE5" w14:paraId="2CCDEE7E" w14:textId="14AA443B">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2.</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Placement goals for the plan period.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For those job groups within departments where the actual number of women and persons of color employed is less than projected by labor force availability, a placement goal by race and gender shall be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established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for the entire plan period.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 placement goal shall equal the labor force availability rate.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goals are used to measure progress toward achieving equal employment opportunity.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goals may not be quotas, which must be met, nor do they create set-asides for specific groups.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goals may not be used to supersede merit selection principles.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Further, existence of a placement goals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does not constitute</w:t>
      </w:r>
      <w:r w:rsidR="00074175">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evidence of discrimination.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If a placement goal has been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established, the plan shall</w:t>
      </w:r>
      <w:r w:rsidR="00074175">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identify</w:t>
      </w:r>
      <w:r w:rsidR="00074175">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labor force availability rate;</w:t>
      </w:r>
    </w:p>
    <w:p w:rsidRPr="00F4542D" w:rsidR="00906AB3" w:rsidP="00F4542D" w:rsidRDefault="00074175" w14:paraId="73431510" w14:textId="77245992">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3.</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Implementation plans for departments.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Each implementation plan shall:</w:t>
      </w:r>
    </w:p>
    <w:p w:rsidRPr="00F4542D" w:rsidR="00906AB3" w:rsidP="00F4542D" w:rsidRDefault="00C8356D" w14:paraId="6F8BF6FA" w14:textId="5C7118C6">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identify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activities proposed each year during the plan period to meet the department's placement goals.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plan shall discuss how the proposed activities will help the department achieve its placement goals;</w:t>
      </w:r>
    </w:p>
    <w:p w:rsidRPr="00F4542D" w:rsidR="00906AB3" w:rsidP="00F4542D" w:rsidRDefault="008867DC" w14:paraId="678ED1E0" w14:textId="668DC2AD">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b.</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identify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activities proposed during the plan period by year to recruit,</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retain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and promote women and persons of color in the work force; and</w:t>
      </w:r>
    </w:p>
    <w:p w:rsidRPr="00F4542D" w:rsidR="00906AB3" w:rsidP="00F4542D" w:rsidRDefault="008867DC" w14:paraId="6D165E5B" w14:textId="71CB4C01">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c.</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identify the specific activities during the plan period, by year, that each department will undertake to increase its hiring, retention,</w:t>
      </w:r>
      <w:r w:rsidR="00EB0E61">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and promotion of persons with disabilities; and</w:t>
      </w:r>
    </w:p>
    <w:p w:rsidRPr="00F4542D" w:rsidR="00906AB3" w:rsidP="00F4542D" w:rsidRDefault="00EB0E61" w14:paraId="0E2EBD0D" w14:textId="08CE9109">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4.</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summary of the results of the prior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equal employment opportunity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affirmative action plan, which shall include:</w:t>
      </w:r>
    </w:p>
    <w:p w:rsidRPr="00F4542D" w:rsidR="00906AB3" w:rsidP="00F4542D" w:rsidRDefault="00EB0E61" w14:paraId="32175618" w14:textId="144E6B9F">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description of the progress of each department in completing the activities listed in subsection C.3. a. through c. of this section proposed in the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previous</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implementation plan.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outcomes of each activity shall be reported.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department of</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human resources shall provide an evaluation of the effectiveness of each department's implementation activities during the plan period;</w:t>
      </w:r>
    </w:p>
    <w:p w:rsidRPr="00F4542D" w:rsidR="00906AB3" w:rsidP="00F4542D" w:rsidRDefault="00EB0E61" w14:paraId="444E9D4D" w14:textId="28EDD472">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b.</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the status of each placement goal</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established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in the prior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equal employment opportunity</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affirmative action plan.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For each identified placement goal, the status report shall report the:</w:t>
      </w:r>
    </w:p>
    <w:p w:rsidRPr="00F4542D" w:rsidR="00906AB3" w:rsidP="00F4542D" w:rsidRDefault="00EB0E61" w14:paraId="16F570DC" w14:textId="096BD7C2">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(1)</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labor force availability rate;</w:t>
      </w:r>
    </w:p>
    <w:p w:rsidRPr="00F4542D" w:rsidR="00906AB3" w:rsidP="00F4542D" w:rsidRDefault="00EB0E61" w14:paraId="60F77240" w14:textId="6265662D">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(2)</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total number of positions filled for the corresponding job group within a department;</w:t>
      </w:r>
    </w:p>
    <w:p w:rsidRPr="00F4542D" w:rsidR="00906AB3" w:rsidP="00F4542D" w:rsidRDefault="00A97077" w14:paraId="0FE6E249" w14:textId="71DD5055">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(3)</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of the total number reported under subsection C.4.b.(2) of this section, the number of positions that were filled by each race and gender category; and</w:t>
      </w:r>
    </w:p>
    <w:p w:rsidRPr="00F4542D" w:rsidR="00906AB3" w:rsidP="00F4542D" w:rsidRDefault="00A97077" w14:paraId="2783C69D" w14:textId="335E948A">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(4)</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an actual hiring rate for each race and gender category calculated by dividing the number of positions filled by the number of positions filled by each race and gender category; and</w:t>
      </w:r>
    </w:p>
    <w:p w:rsidRPr="00F4542D" w:rsidR="00906AB3" w:rsidP="00F4542D" w:rsidRDefault="00A97077" w14:paraId="05674271" w14:textId="1F8E38AE">
      <w:pPr>
        <w:pStyle w:val="paragraph"/>
        <w:spacing w:before="0" w:beforeAutospacing="0" w:after="0" w:afterAutospacing="0"/>
        <w:ind w:left="720" w:firstLine="720"/>
        <w:textAlignment w:val="baseline"/>
        <w:rPr>
          <w:rFonts w:ascii="Segoe UI" w:hAnsi="Segoe UI" w:cs="Segoe UI"/>
          <w:sz w:val="22"/>
          <w:szCs w:val="22"/>
        </w:rPr>
      </w:pP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c.</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 xml:space="preserve"> a separate listing of those placement goals for the plan period that were not achieved.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goals are considered not achieved when the actual hiring rate is less than the availability rate for</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the overall plan</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period.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For each placement goal not achieved, the plan shall provide an analysis of why the goals were not met including whether the planned implementation activities were completed.</w:t>
      </w:r>
      <w:r>
        <w:rPr>
          <w:rStyle w:val="normaltextrun"/>
          <w:rFonts w:ascii="Arial" w:hAnsi="Arial" w:cs="Arial" w:eastAsiaTheme="majorEastAsia"/>
          <w:sz w:val="22"/>
          <w:szCs w:val="22"/>
        </w:rPr>
        <w:t xml:space="preserve">  </w:t>
      </w:r>
      <w:r w:rsidRPr="00F4542D" w:rsidR="00906AB3">
        <w:rPr>
          <w:rStyle w:val="normaltextrun"/>
          <w:rFonts w:ascii="Arial" w:hAnsi="Arial" w:cs="Arial" w:eastAsiaTheme="majorEastAsia"/>
          <w:sz w:val="22"/>
          <w:szCs w:val="22"/>
        </w:rPr>
        <w:t>Placement goals shall only be considered not achieved in those instances in which the total number of hires is large enough such that it is statistically reasonable to expect under conditions of equal employment opportunity that the number of hires by race and gender will reflect work force availability.</w:t>
      </w:r>
    </w:p>
    <w:p w:rsidRPr="00F4542D" w:rsidR="00906AB3" w:rsidP="00F4542D" w:rsidRDefault="00906AB3" w14:paraId="656C8E83" w14:textId="1AD26FF9">
      <w:pPr>
        <w:pStyle w:val="paragraph"/>
        <w:spacing w:before="0" w:beforeAutospacing="0" w:after="0" w:afterAutospacing="0"/>
        <w:ind w:left="720" w:firstLine="720"/>
        <w:textAlignment w:val="baseline"/>
        <w:rPr>
          <w:rFonts w:ascii="Segoe UI" w:hAnsi="Segoe UI" w:cs="Segoe UI"/>
          <w:sz w:val="22"/>
          <w:szCs w:val="22"/>
        </w:rPr>
      </w:pPr>
      <w:r w:rsidRPr="00F4542D">
        <w:rPr>
          <w:rStyle w:val="normaltextrun"/>
          <w:rFonts w:ascii="Arial" w:hAnsi="Arial" w:cs="Arial" w:eastAsiaTheme="majorEastAsia"/>
          <w:sz w:val="22"/>
          <w:szCs w:val="22"/>
        </w:rPr>
        <w:t>D.</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The executive shall</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submit</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 proposed ordinance approving a new</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four-year</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equal employment opportunity</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affirmative action plan to the council within twelve months of the publication of the</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appropriate data</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from the ten-year United States</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Census.</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(Ord. 19977 §</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5, 2025:</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Ord. 19953 §</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20, 2025:</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Ord. 19738 §</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9, 2023:</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color w:val="000000"/>
          <w:sz w:val="22"/>
          <w:szCs w:val="22"/>
        </w:rPr>
        <w:t>Ord.</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rPr>
        <w:t>18793</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lang w:val="de-DE"/>
        </w:rPr>
        <w:t>§</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rPr>
        <w:t>10,</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rPr>
        <w:t>2018:</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rPr>
        <w:t>Ord. 18635</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lang w:val="de-DE"/>
        </w:rPr>
        <w:t>§</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color w:val="000000"/>
          <w:sz w:val="22"/>
          <w:szCs w:val="22"/>
        </w:rPr>
        <w:t>15, 2017:</w:t>
      </w:r>
      <w:r w:rsidR="00A97077">
        <w:rPr>
          <w:rStyle w:val="normaltextrun"/>
          <w:rFonts w:ascii="Arial" w:hAnsi="Arial" w:cs="Arial" w:eastAsiaTheme="majorEastAsia"/>
          <w:color w:val="000000"/>
          <w:sz w:val="22"/>
          <w:szCs w:val="22"/>
        </w:rPr>
        <w:t xml:space="preserve">  </w:t>
      </w:r>
      <w:r w:rsidRPr="00F4542D">
        <w:rPr>
          <w:rStyle w:val="normaltextrun"/>
          <w:rFonts w:ascii="Arial" w:hAnsi="Arial" w:cs="Arial" w:eastAsiaTheme="majorEastAsia"/>
          <w:sz w:val="22"/>
          <w:szCs w:val="22"/>
        </w:rPr>
        <w:t>Ord. 17631 § 1, 2013:</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Ord. 15777</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1, 2007:</w:t>
      </w:r>
      <w:r w:rsidR="00A97077">
        <w:rPr>
          <w:rStyle w:val="normaltextrun"/>
          <w:rFonts w:ascii="Arial" w:hAnsi="Arial" w:cs="Arial" w:eastAsiaTheme="majorEastAsia"/>
          <w:sz w:val="22"/>
          <w:szCs w:val="22"/>
        </w:rPr>
        <w:t xml:space="preserve"> </w:t>
      </w:r>
      <w:r w:rsidRPr="00F4542D">
        <w:rPr>
          <w:rStyle w:val="normaltextrun"/>
          <w:rFonts w:ascii="Arial" w:hAnsi="Arial" w:cs="Arial" w:eastAsiaTheme="majorEastAsia"/>
          <w:sz w:val="22"/>
          <w:szCs w:val="22"/>
        </w:rPr>
        <w:t xml:space="preserve"> Ord. 12014 § 18, 1995).</w:t>
      </w:r>
    </w:p>
    <w:p w:rsidR="00A97077" w:rsidRDefault="00A97077" w14:paraId="7BDAC9DF" w14:textId="26661C27">
      <w:pPr>
        <w:widowControl/>
        <w:autoSpaceDE/>
        <w:autoSpaceDN/>
        <w:spacing w:after="160" w:line="259" w:lineRule="auto"/>
        <w:rPr>
          <w:rFonts w:ascii="Arial" w:hAnsi="Arial" w:cs="Arial"/>
          <w:b/>
        </w:rPr>
      </w:pPr>
      <w:r>
        <w:rPr>
          <w:rFonts w:ascii="Arial" w:hAnsi="Arial" w:cs="Arial"/>
          <w:b/>
        </w:rPr>
        <w:br w:type="page"/>
      </w:r>
    </w:p>
    <w:p w:rsidRPr="0081359D" w:rsidR="00D25F86" w:rsidP="0081359D" w:rsidRDefault="00D25F86" w14:paraId="56F9BAE2" w14:textId="74FC7B76">
      <w:pPr>
        <w:pStyle w:val="Heading1"/>
        <w:numPr>
          <w:ilvl w:val="0"/>
          <w:numId w:val="1"/>
        </w:numPr>
        <w:spacing w:before="0"/>
        <w:jc w:val="left"/>
        <w:rPr>
          <w:rFonts w:ascii="Arial" w:hAnsi="Arial" w:cs="Arial"/>
          <w:sz w:val="24"/>
          <w:szCs w:val="24"/>
        </w:rPr>
      </w:pPr>
      <w:bookmarkStart w:name="_Toc187980657" w:id="129"/>
      <w:r w:rsidRPr="0081359D">
        <w:rPr>
          <w:rFonts w:ascii="Arial" w:hAnsi="Arial" w:cs="Arial"/>
          <w:b/>
          <w:bCs/>
          <w:color w:val="002060"/>
          <w:sz w:val="24"/>
          <w:szCs w:val="24"/>
        </w:rPr>
        <w:lastRenderedPageBreak/>
        <w:t>Appendix B: Nondiscrimination, Anti-Harassment &amp; Inappropriate Conduct Policy (PDF</w:t>
      </w:r>
      <w:r w:rsidRPr="0081359D">
        <w:rPr>
          <w:rFonts w:ascii="Arial" w:hAnsi="Arial" w:cs="Arial"/>
          <w:sz w:val="24"/>
          <w:szCs w:val="24"/>
        </w:rPr>
        <w:t>)</w:t>
      </w:r>
      <w:bookmarkEnd w:id="129"/>
    </w:p>
    <w:p w:rsidR="00D672DE" w:rsidP="00911737" w:rsidRDefault="00D25F86" w14:paraId="02AFED00" w14:textId="52918E7F">
      <w:pPr>
        <w:spacing w:before="268"/>
        <w:ind w:left="718" w:right="1445"/>
        <w:rPr>
          <w:rFonts w:ascii="Arial" w:hAnsi="Arial" w:cs="Arial"/>
          <w:i/>
        </w:rPr>
      </w:pPr>
      <w:r w:rsidRPr="00D25F86">
        <w:rPr>
          <w:rFonts w:ascii="Arial" w:hAnsi="Arial" w:cs="Arial"/>
        </w:rPr>
        <w:t xml:space="preserve">The PDF attachment labeled Appendix B is King County’s </w:t>
      </w:r>
      <w:hyperlink w:history="1" r:id="rId187">
        <w:r w:rsidRPr="00360F69" w:rsidR="0012018C">
          <w:rPr>
            <w:rStyle w:val="Hyperlink"/>
            <w:rFonts w:ascii="Arial" w:hAnsi="Arial" w:cs="Arial"/>
            <w:i/>
            <w:iCs/>
          </w:rPr>
          <w:t>Nondiscrimination, Anti-Harassment &amp; Inappropriate Conduct Policy &amp; Reporting Procedures</w:t>
        </w:r>
      </w:hyperlink>
      <w:r w:rsidR="0012018C">
        <w:rPr>
          <w:rFonts w:ascii="Arial" w:hAnsi="Arial" w:cs="Arial"/>
          <w:i/>
          <w:iCs/>
        </w:rPr>
        <w:t>.</w:t>
      </w:r>
    </w:p>
    <w:p w:rsidR="00706734" w:rsidRDefault="00706734" w14:paraId="24B8D36E" w14:textId="792DC77C">
      <w:pPr>
        <w:widowControl/>
        <w:autoSpaceDE/>
        <w:autoSpaceDN/>
        <w:spacing w:after="160" w:line="259" w:lineRule="auto"/>
        <w:rPr>
          <w:rFonts w:ascii="Arial" w:hAnsi="Arial" w:cs="Arial"/>
          <w:i/>
        </w:rPr>
      </w:pPr>
      <w:r>
        <w:rPr>
          <w:rFonts w:ascii="Arial" w:hAnsi="Arial" w:cs="Arial"/>
          <w:i/>
        </w:rPr>
        <w:br w:type="page"/>
      </w:r>
    </w:p>
    <w:p w:rsidRPr="00BF21A7" w:rsidR="00BF21A7" w:rsidP="00850536" w:rsidRDefault="0082015F" w14:paraId="62122FF6" w14:textId="7FDD442B">
      <w:pPr>
        <w:pStyle w:val="Heading1"/>
        <w:keepNext w:val="0"/>
        <w:numPr>
          <w:ilvl w:val="0"/>
          <w:numId w:val="1"/>
        </w:numPr>
        <w:ind w:hanging="504"/>
        <w:jc w:val="left"/>
        <w:rPr>
          <w:rFonts w:ascii="Arial" w:hAnsi="Arial" w:cs="Arial"/>
          <w:b/>
          <w:bCs/>
          <w:color w:val="002060"/>
          <w:sz w:val="24"/>
          <w:szCs w:val="24"/>
        </w:rPr>
      </w:pPr>
      <w:bookmarkStart w:name="_Toc1648698869" w:id="130"/>
      <w:r w:rsidRPr="0082651A">
        <w:rPr>
          <w:rFonts w:ascii="Arial" w:hAnsi="Arial" w:cs="Arial"/>
          <w:b/>
          <w:bCs/>
          <w:color w:val="002060"/>
          <w:sz w:val="24"/>
          <w:szCs w:val="24"/>
        </w:rPr>
        <w:lastRenderedPageBreak/>
        <w:t>Appendix C: Workforce Availabilities by Department and Job Group (PDF)</w:t>
      </w:r>
      <w:bookmarkEnd w:id="130"/>
    </w:p>
    <w:p w:rsidR="00937D9F" w:rsidP="00062944" w:rsidRDefault="00BF21A7" w14:paraId="1629B115" w14:textId="48434D13">
      <w:pPr>
        <w:spacing w:before="268"/>
        <w:ind w:left="719" w:right="1524"/>
        <w:rPr>
          <w:rFonts w:ascii="Arial" w:hAnsi="Arial" w:cs="Arial"/>
        </w:rPr>
      </w:pPr>
      <w:r w:rsidRPr="006813BA">
        <w:rPr>
          <w:rFonts w:ascii="Arial" w:hAnsi="Arial" w:cs="Arial"/>
        </w:rPr>
        <w:t>The PDF attachment labeled Appendix C consists of a report that fulfills the requirement in K.C.C. 3.12.180.</w:t>
      </w:r>
      <w:r w:rsidR="00B874A5">
        <w:rPr>
          <w:rFonts w:ascii="Arial" w:hAnsi="Arial" w:cs="Arial"/>
        </w:rPr>
        <w:t>C.</w:t>
      </w:r>
      <w:r w:rsidRPr="006813BA">
        <w:rPr>
          <w:rFonts w:ascii="Arial" w:hAnsi="Arial" w:cs="Arial"/>
        </w:rPr>
        <w:t>1.a:</w:t>
      </w:r>
      <w:r w:rsidRPr="006813BA">
        <w:rPr>
          <w:rFonts w:ascii="Arial" w:hAnsi="Arial" w:cs="Arial"/>
          <w:spacing w:val="40"/>
        </w:rPr>
        <w:t xml:space="preserve"> </w:t>
      </w:r>
      <w:r w:rsidRPr="006813BA">
        <w:rPr>
          <w:rFonts w:ascii="Arial" w:hAnsi="Arial" w:cs="Arial"/>
        </w:rPr>
        <w:t>A</w:t>
      </w:r>
      <w:r w:rsidRPr="006813BA">
        <w:rPr>
          <w:rFonts w:ascii="Arial" w:hAnsi="Arial" w:cs="Arial"/>
          <w:spacing w:val="-2"/>
        </w:rPr>
        <w:t xml:space="preserve"> </w:t>
      </w:r>
      <w:r w:rsidRPr="006813BA">
        <w:rPr>
          <w:rFonts w:ascii="Arial" w:hAnsi="Arial" w:cs="Arial"/>
        </w:rPr>
        <w:t>comparison</w:t>
      </w:r>
      <w:r w:rsidRPr="006813BA">
        <w:rPr>
          <w:rFonts w:ascii="Arial" w:hAnsi="Arial" w:cs="Arial"/>
          <w:spacing w:val="-3"/>
        </w:rPr>
        <w:t xml:space="preserve"> </w:t>
      </w:r>
      <w:r w:rsidRPr="006813BA">
        <w:rPr>
          <w:rFonts w:ascii="Arial" w:hAnsi="Arial" w:cs="Arial"/>
        </w:rPr>
        <w:t>of</w:t>
      </w:r>
      <w:r w:rsidRPr="006813BA">
        <w:rPr>
          <w:rFonts w:ascii="Arial" w:hAnsi="Arial" w:cs="Arial"/>
          <w:spacing w:val="-2"/>
        </w:rPr>
        <w:t xml:space="preserve"> </w:t>
      </w:r>
      <w:r w:rsidRPr="006813BA">
        <w:rPr>
          <w:rFonts w:ascii="Arial" w:hAnsi="Arial" w:cs="Arial"/>
        </w:rPr>
        <w:t>labor</w:t>
      </w:r>
      <w:r w:rsidRPr="006813BA">
        <w:rPr>
          <w:rFonts w:ascii="Arial" w:hAnsi="Arial" w:cs="Arial"/>
          <w:spacing w:val="-1"/>
        </w:rPr>
        <w:t xml:space="preserve"> </w:t>
      </w:r>
      <w:r w:rsidRPr="006813BA">
        <w:rPr>
          <w:rFonts w:ascii="Arial" w:hAnsi="Arial" w:cs="Arial"/>
        </w:rPr>
        <w:t>force</w:t>
      </w:r>
      <w:r w:rsidRPr="006813BA">
        <w:rPr>
          <w:rFonts w:ascii="Arial" w:hAnsi="Arial" w:cs="Arial"/>
          <w:spacing w:val="-4"/>
        </w:rPr>
        <w:t xml:space="preserve"> </w:t>
      </w:r>
      <w:r w:rsidRPr="006813BA">
        <w:rPr>
          <w:rFonts w:ascii="Arial" w:hAnsi="Arial" w:cs="Arial"/>
        </w:rPr>
        <w:t>availability</w:t>
      </w:r>
      <w:r w:rsidRPr="006813BA">
        <w:rPr>
          <w:rFonts w:ascii="Arial" w:hAnsi="Arial" w:cs="Arial"/>
          <w:spacing w:val="-2"/>
        </w:rPr>
        <w:t xml:space="preserve"> </w:t>
      </w:r>
      <w:r w:rsidRPr="006813BA">
        <w:rPr>
          <w:rFonts w:ascii="Arial" w:hAnsi="Arial" w:cs="Arial"/>
        </w:rPr>
        <w:t>for</w:t>
      </w:r>
      <w:r w:rsidRPr="006813BA">
        <w:rPr>
          <w:rFonts w:ascii="Arial" w:hAnsi="Arial" w:cs="Arial"/>
          <w:spacing w:val="-3"/>
        </w:rPr>
        <w:t xml:space="preserve"> </w:t>
      </w:r>
      <w:r w:rsidRPr="006813BA">
        <w:rPr>
          <w:rFonts w:ascii="Arial" w:hAnsi="Arial" w:cs="Arial"/>
        </w:rPr>
        <w:t>women</w:t>
      </w:r>
      <w:r w:rsidRPr="006813BA">
        <w:rPr>
          <w:rFonts w:ascii="Arial" w:hAnsi="Arial" w:cs="Arial"/>
          <w:spacing w:val="-3"/>
        </w:rPr>
        <w:t xml:space="preserve"> </w:t>
      </w:r>
      <w:r w:rsidRPr="006813BA">
        <w:rPr>
          <w:rFonts w:ascii="Arial" w:hAnsi="Arial" w:cs="Arial"/>
        </w:rPr>
        <w:t>and</w:t>
      </w:r>
      <w:r w:rsidRPr="006813BA">
        <w:rPr>
          <w:rFonts w:ascii="Arial" w:hAnsi="Arial" w:cs="Arial"/>
          <w:spacing w:val="-3"/>
        </w:rPr>
        <w:t xml:space="preserve"> </w:t>
      </w:r>
      <w:r w:rsidRPr="006813BA">
        <w:rPr>
          <w:rFonts w:ascii="Arial" w:hAnsi="Arial" w:cs="Arial"/>
        </w:rPr>
        <w:t>persons</w:t>
      </w:r>
      <w:r w:rsidRPr="006813BA">
        <w:rPr>
          <w:rFonts w:ascii="Arial" w:hAnsi="Arial" w:cs="Arial"/>
          <w:spacing w:val="-4"/>
        </w:rPr>
        <w:t xml:space="preserve"> </w:t>
      </w:r>
      <w:r w:rsidRPr="006813BA">
        <w:rPr>
          <w:rFonts w:ascii="Arial" w:hAnsi="Arial" w:cs="Arial"/>
        </w:rPr>
        <w:t>of</w:t>
      </w:r>
      <w:r w:rsidRPr="006813BA">
        <w:rPr>
          <w:rFonts w:ascii="Arial" w:hAnsi="Arial" w:cs="Arial"/>
          <w:spacing w:val="-2"/>
        </w:rPr>
        <w:t xml:space="preserve"> </w:t>
      </w:r>
      <w:r w:rsidRPr="006813BA">
        <w:rPr>
          <w:rFonts w:ascii="Arial" w:hAnsi="Arial" w:cs="Arial"/>
        </w:rPr>
        <w:t>color</w:t>
      </w:r>
      <w:r w:rsidRPr="006813BA">
        <w:rPr>
          <w:rFonts w:ascii="Arial" w:hAnsi="Arial" w:cs="Arial"/>
          <w:spacing w:val="-1"/>
        </w:rPr>
        <w:t xml:space="preserve"> </w:t>
      </w:r>
      <w:r w:rsidRPr="006813BA">
        <w:rPr>
          <w:rFonts w:ascii="Arial" w:hAnsi="Arial" w:cs="Arial"/>
        </w:rPr>
        <w:t>to</w:t>
      </w:r>
      <w:r w:rsidRPr="006813BA">
        <w:rPr>
          <w:rFonts w:ascii="Arial" w:hAnsi="Arial" w:cs="Arial"/>
          <w:spacing w:val="-5"/>
        </w:rPr>
        <w:t xml:space="preserve"> </w:t>
      </w:r>
      <w:r w:rsidRPr="006813BA">
        <w:rPr>
          <w:rFonts w:ascii="Arial" w:hAnsi="Arial" w:cs="Arial"/>
        </w:rPr>
        <w:t>the</w:t>
      </w:r>
      <w:r w:rsidRPr="006813BA">
        <w:rPr>
          <w:rFonts w:ascii="Arial" w:hAnsi="Arial" w:cs="Arial"/>
          <w:spacing w:val="-2"/>
        </w:rPr>
        <w:t xml:space="preserve"> </w:t>
      </w:r>
      <w:r w:rsidRPr="006813BA">
        <w:rPr>
          <w:rFonts w:ascii="Arial" w:hAnsi="Arial" w:cs="Arial"/>
        </w:rPr>
        <w:t>county's actual</w:t>
      </w:r>
      <w:r w:rsidRPr="006813BA">
        <w:rPr>
          <w:rFonts w:ascii="Arial" w:hAnsi="Arial" w:cs="Arial"/>
          <w:spacing w:val="-1"/>
        </w:rPr>
        <w:t xml:space="preserve"> </w:t>
      </w:r>
      <w:r w:rsidRPr="006813BA">
        <w:rPr>
          <w:rFonts w:ascii="Arial" w:hAnsi="Arial" w:cs="Arial"/>
        </w:rPr>
        <w:t>labor force</w:t>
      </w:r>
      <w:r w:rsidRPr="006813BA">
        <w:rPr>
          <w:rFonts w:ascii="Arial" w:hAnsi="Arial" w:cs="Arial"/>
          <w:spacing w:val="-1"/>
        </w:rPr>
        <w:t xml:space="preserve"> </w:t>
      </w:r>
      <w:r w:rsidRPr="006813BA">
        <w:rPr>
          <w:rFonts w:ascii="Arial" w:hAnsi="Arial" w:cs="Arial"/>
        </w:rPr>
        <w:t>for</w:t>
      </w:r>
      <w:r w:rsidRPr="006813BA">
        <w:rPr>
          <w:rFonts w:ascii="Arial" w:hAnsi="Arial" w:cs="Arial"/>
          <w:spacing w:val="-2"/>
        </w:rPr>
        <w:t xml:space="preserve"> </w:t>
      </w:r>
      <w:r w:rsidRPr="006813BA">
        <w:rPr>
          <w:rFonts w:ascii="Arial" w:hAnsi="Arial" w:cs="Arial"/>
        </w:rPr>
        <w:t>women</w:t>
      </w:r>
      <w:r w:rsidRPr="006813BA">
        <w:rPr>
          <w:rFonts w:ascii="Arial" w:hAnsi="Arial" w:cs="Arial"/>
          <w:spacing w:val="-2"/>
        </w:rPr>
        <w:t xml:space="preserve"> </w:t>
      </w:r>
      <w:r w:rsidRPr="006813BA">
        <w:rPr>
          <w:rFonts w:ascii="Arial" w:hAnsi="Arial" w:cs="Arial"/>
        </w:rPr>
        <w:t>and</w:t>
      </w:r>
      <w:r w:rsidRPr="006813BA">
        <w:rPr>
          <w:rFonts w:ascii="Arial" w:hAnsi="Arial" w:cs="Arial"/>
          <w:spacing w:val="-2"/>
        </w:rPr>
        <w:t xml:space="preserve"> </w:t>
      </w:r>
      <w:r w:rsidRPr="006813BA">
        <w:rPr>
          <w:rFonts w:ascii="Arial" w:hAnsi="Arial" w:cs="Arial"/>
        </w:rPr>
        <w:t>persons</w:t>
      </w:r>
      <w:r w:rsidRPr="006813BA">
        <w:rPr>
          <w:rFonts w:ascii="Arial" w:hAnsi="Arial" w:cs="Arial"/>
          <w:spacing w:val="-3"/>
        </w:rPr>
        <w:t xml:space="preserve"> </w:t>
      </w:r>
      <w:r w:rsidRPr="006813BA">
        <w:rPr>
          <w:rFonts w:ascii="Arial" w:hAnsi="Arial" w:cs="Arial"/>
        </w:rPr>
        <w:t>of</w:t>
      </w:r>
      <w:r w:rsidRPr="006813BA">
        <w:rPr>
          <w:rFonts w:ascii="Arial" w:hAnsi="Arial" w:cs="Arial"/>
          <w:spacing w:val="-1"/>
        </w:rPr>
        <w:t xml:space="preserve"> </w:t>
      </w:r>
      <w:r w:rsidRPr="006813BA">
        <w:rPr>
          <w:rFonts w:ascii="Arial" w:hAnsi="Arial" w:cs="Arial"/>
        </w:rPr>
        <w:t>color as</w:t>
      </w:r>
      <w:r w:rsidRPr="006813BA">
        <w:rPr>
          <w:rFonts w:ascii="Arial" w:hAnsi="Arial" w:cs="Arial"/>
          <w:spacing w:val="-3"/>
        </w:rPr>
        <w:t xml:space="preserve"> </w:t>
      </w:r>
      <w:r w:rsidRPr="006813BA">
        <w:rPr>
          <w:rFonts w:ascii="Arial" w:hAnsi="Arial" w:cs="Arial"/>
        </w:rPr>
        <w:t>a</w:t>
      </w:r>
      <w:r w:rsidRPr="006813BA">
        <w:rPr>
          <w:rFonts w:ascii="Arial" w:hAnsi="Arial" w:cs="Arial"/>
          <w:spacing w:val="-2"/>
        </w:rPr>
        <w:t xml:space="preserve"> </w:t>
      </w:r>
      <w:r w:rsidRPr="006813BA">
        <w:rPr>
          <w:rFonts w:ascii="Arial" w:hAnsi="Arial" w:cs="Arial"/>
        </w:rPr>
        <w:t>summary</w:t>
      </w:r>
      <w:r w:rsidRPr="006813BA">
        <w:rPr>
          <w:rFonts w:ascii="Arial" w:hAnsi="Arial" w:cs="Arial"/>
          <w:spacing w:val="-1"/>
        </w:rPr>
        <w:t xml:space="preserve"> </w:t>
      </w:r>
      <w:r w:rsidRPr="006813BA">
        <w:rPr>
          <w:rFonts w:ascii="Arial" w:hAnsi="Arial" w:cs="Arial"/>
        </w:rPr>
        <w:t>across all</w:t>
      </w:r>
      <w:r w:rsidRPr="006813BA">
        <w:rPr>
          <w:rFonts w:ascii="Arial" w:hAnsi="Arial" w:cs="Arial"/>
          <w:spacing w:val="-1"/>
        </w:rPr>
        <w:t xml:space="preserve"> </w:t>
      </w:r>
      <w:r w:rsidRPr="006813BA">
        <w:rPr>
          <w:rFonts w:ascii="Arial" w:hAnsi="Arial" w:cs="Arial"/>
        </w:rPr>
        <w:t>departments.</w:t>
      </w:r>
      <w:r w:rsidRPr="006813BA">
        <w:rPr>
          <w:rFonts w:ascii="Arial" w:hAnsi="Arial" w:cs="Arial"/>
          <w:spacing w:val="-4"/>
        </w:rPr>
        <w:t xml:space="preserve"> </w:t>
      </w:r>
      <w:r w:rsidR="008D0287">
        <w:rPr>
          <w:rFonts w:ascii="Arial" w:hAnsi="Arial" w:cs="Arial"/>
          <w:spacing w:val="-4"/>
        </w:rPr>
        <w:t xml:space="preserve"> </w:t>
      </w:r>
      <w:r w:rsidRPr="006813BA">
        <w:rPr>
          <w:rFonts w:ascii="Arial" w:hAnsi="Arial" w:cs="Arial"/>
        </w:rPr>
        <w:t>The</w:t>
      </w:r>
      <w:r w:rsidRPr="006813BA">
        <w:rPr>
          <w:rFonts w:ascii="Arial" w:hAnsi="Arial" w:cs="Arial"/>
          <w:spacing w:val="-1"/>
        </w:rPr>
        <w:t xml:space="preserve"> </w:t>
      </w:r>
      <w:r w:rsidRPr="006813BA">
        <w:rPr>
          <w:rFonts w:ascii="Arial" w:hAnsi="Arial" w:cs="Arial"/>
        </w:rPr>
        <w:t>plan</w:t>
      </w:r>
      <w:r w:rsidRPr="006813BA">
        <w:rPr>
          <w:rFonts w:ascii="Arial" w:hAnsi="Arial" w:cs="Arial"/>
          <w:spacing w:val="-2"/>
        </w:rPr>
        <w:t xml:space="preserve"> </w:t>
      </w:r>
      <w:r w:rsidRPr="006813BA">
        <w:rPr>
          <w:rFonts w:ascii="Arial" w:hAnsi="Arial" w:cs="Arial"/>
        </w:rPr>
        <w:t xml:space="preserve">shall also compare labor force availability for women and persons of color to the county's actual labor force for women and persons of color by departments and job group. </w:t>
      </w:r>
      <w:r w:rsidR="008D0287">
        <w:rPr>
          <w:rFonts w:ascii="Arial" w:hAnsi="Arial" w:cs="Arial"/>
        </w:rPr>
        <w:t xml:space="preserve"> </w:t>
      </w:r>
      <w:r w:rsidRPr="006813BA">
        <w:rPr>
          <w:rFonts w:ascii="Arial" w:hAnsi="Arial" w:cs="Arial"/>
        </w:rPr>
        <w:t>The plan shall also summarize the percentage of total goal setting areas which meet or exceed the labor force availability rat</w:t>
      </w:r>
      <w:r w:rsidR="00212E23">
        <w:rPr>
          <w:rFonts w:ascii="Arial" w:hAnsi="Arial" w:cs="Arial"/>
        </w:rPr>
        <w:t>e</w:t>
      </w:r>
      <w:r w:rsidR="007D2268">
        <w:rPr>
          <w:rFonts w:ascii="Arial" w:hAnsi="Arial" w:cs="Arial"/>
        </w:rPr>
        <w:t>.</w:t>
      </w:r>
      <w:bookmarkStart w:name="_Hlk225943282" w:id="131"/>
    </w:p>
    <w:p w:rsidR="00706734" w:rsidRDefault="00706734" w14:paraId="52AD127A" w14:textId="11ECF8B9">
      <w:pPr>
        <w:widowControl/>
        <w:autoSpaceDE/>
        <w:autoSpaceDN/>
        <w:spacing w:after="160" w:line="259" w:lineRule="auto"/>
        <w:rPr>
          <w:rFonts w:ascii="Arial" w:hAnsi="Arial" w:cs="Arial"/>
          <w:b/>
          <w:bCs/>
          <w:color w:val="002060"/>
          <w:sz w:val="24"/>
          <w:szCs w:val="24"/>
        </w:rPr>
      </w:pPr>
      <w:r>
        <w:rPr>
          <w:rFonts w:ascii="Arial" w:hAnsi="Arial" w:cs="Arial"/>
          <w:b/>
          <w:bCs/>
          <w:color w:val="002060"/>
          <w:sz w:val="24"/>
          <w:szCs w:val="24"/>
        </w:rPr>
        <w:br w:type="page"/>
      </w:r>
    </w:p>
    <w:p w:rsidRPr="00A070C5" w:rsidR="00694E45" w:rsidP="001B4FFD" w:rsidRDefault="003C27F7" w14:paraId="41720745" w14:textId="0889AC00">
      <w:pPr>
        <w:pStyle w:val="Heading1"/>
        <w:keepNext w:val="0"/>
        <w:keepLines w:val="0"/>
        <w:numPr>
          <w:ilvl w:val="0"/>
          <w:numId w:val="1"/>
        </w:numPr>
        <w:tabs>
          <w:tab w:val="left" w:pos="1799"/>
        </w:tabs>
        <w:spacing w:before="19" w:after="0"/>
        <w:ind w:right="2321"/>
        <w:jc w:val="left"/>
        <w:rPr>
          <w:rFonts w:ascii="Arial" w:hAnsi="Arial" w:cs="Arial"/>
          <w:b/>
          <w:bCs/>
          <w:color w:val="002060"/>
          <w:sz w:val="24"/>
          <w:szCs w:val="24"/>
        </w:rPr>
      </w:pPr>
      <w:bookmarkStart w:name="_Toc226038917" w:id="132"/>
      <w:bookmarkStart w:name="_Toc717351047" w:id="133"/>
      <w:bookmarkEnd w:id="131"/>
      <w:r w:rsidRPr="00A070C5">
        <w:rPr>
          <w:rFonts w:ascii="Arial" w:hAnsi="Arial" w:cs="Arial"/>
          <w:b/>
          <w:bCs/>
          <w:color w:val="002060"/>
          <w:sz w:val="24"/>
          <w:szCs w:val="24"/>
        </w:rPr>
        <w:lastRenderedPageBreak/>
        <w:t>Appendix</w:t>
      </w:r>
      <w:r w:rsidRPr="00A070C5">
        <w:rPr>
          <w:rFonts w:ascii="Arial" w:hAnsi="Arial" w:cs="Arial"/>
          <w:b/>
          <w:bCs/>
          <w:color w:val="002060"/>
          <w:spacing w:val="-3"/>
          <w:sz w:val="24"/>
          <w:szCs w:val="24"/>
        </w:rPr>
        <w:t xml:space="preserve"> </w:t>
      </w:r>
      <w:r w:rsidR="005F49E3">
        <w:rPr>
          <w:rFonts w:ascii="Arial" w:hAnsi="Arial" w:cs="Arial"/>
          <w:b/>
          <w:bCs/>
          <w:color w:val="002060"/>
          <w:sz w:val="24"/>
          <w:szCs w:val="24"/>
        </w:rPr>
        <w:t>D</w:t>
      </w:r>
      <w:r w:rsidRPr="00A070C5">
        <w:rPr>
          <w:rFonts w:ascii="Arial" w:hAnsi="Arial" w:cs="Arial"/>
          <w:b/>
          <w:bCs/>
          <w:color w:val="002060"/>
          <w:sz w:val="24"/>
          <w:szCs w:val="24"/>
        </w:rPr>
        <w:t>:</w:t>
      </w:r>
      <w:r w:rsidRPr="00A070C5">
        <w:rPr>
          <w:rFonts w:ascii="Arial" w:hAnsi="Arial" w:cs="Arial"/>
          <w:b/>
          <w:bCs/>
          <w:color w:val="002060"/>
          <w:spacing w:val="-4"/>
          <w:sz w:val="24"/>
          <w:szCs w:val="24"/>
        </w:rPr>
        <w:t xml:space="preserve"> </w:t>
      </w:r>
      <w:r w:rsidRPr="00A070C5">
        <w:rPr>
          <w:rFonts w:ascii="Arial" w:hAnsi="Arial" w:cs="Arial"/>
          <w:b/>
          <w:bCs/>
          <w:color w:val="002060"/>
          <w:sz w:val="24"/>
          <w:szCs w:val="24"/>
        </w:rPr>
        <w:t>List</w:t>
      </w:r>
      <w:r w:rsidRPr="00A070C5">
        <w:rPr>
          <w:rFonts w:ascii="Arial" w:hAnsi="Arial" w:cs="Arial"/>
          <w:b/>
          <w:bCs/>
          <w:color w:val="002060"/>
          <w:spacing w:val="-2"/>
          <w:sz w:val="24"/>
          <w:szCs w:val="24"/>
        </w:rPr>
        <w:t xml:space="preserve"> </w:t>
      </w:r>
      <w:r w:rsidRPr="00A070C5">
        <w:rPr>
          <w:rFonts w:ascii="Arial" w:hAnsi="Arial" w:cs="Arial"/>
          <w:b/>
          <w:bCs/>
          <w:color w:val="002060"/>
          <w:sz w:val="24"/>
          <w:szCs w:val="24"/>
        </w:rPr>
        <w:t>of</w:t>
      </w:r>
      <w:r w:rsidRPr="00A070C5">
        <w:rPr>
          <w:rFonts w:ascii="Arial" w:hAnsi="Arial" w:cs="Arial"/>
          <w:b/>
          <w:bCs/>
          <w:color w:val="002060"/>
          <w:spacing w:val="-4"/>
          <w:sz w:val="24"/>
          <w:szCs w:val="24"/>
        </w:rPr>
        <w:t xml:space="preserve"> </w:t>
      </w:r>
      <w:r w:rsidRPr="00A070C5">
        <w:rPr>
          <w:rFonts w:ascii="Arial" w:hAnsi="Arial" w:cs="Arial"/>
          <w:b/>
          <w:bCs/>
          <w:color w:val="002060"/>
          <w:sz w:val="24"/>
          <w:szCs w:val="24"/>
        </w:rPr>
        <w:t>County</w:t>
      </w:r>
      <w:r w:rsidRPr="00A070C5">
        <w:rPr>
          <w:rFonts w:ascii="Arial" w:hAnsi="Arial" w:cs="Arial"/>
          <w:b/>
          <w:bCs/>
          <w:color w:val="002060"/>
          <w:spacing w:val="-4"/>
          <w:sz w:val="24"/>
          <w:szCs w:val="24"/>
        </w:rPr>
        <w:t xml:space="preserve"> </w:t>
      </w:r>
      <w:r w:rsidRPr="00A070C5">
        <w:rPr>
          <w:rFonts w:ascii="Arial" w:hAnsi="Arial" w:cs="Arial"/>
          <w:b/>
          <w:bCs/>
          <w:color w:val="002060"/>
          <w:sz w:val="24"/>
          <w:szCs w:val="24"/>
        </w:rPr>
        <w:t>Laws,</w:t>
      </w:r>
      <w:r w:rsidRPr="00A070C5">
        <w:rPr>
          <w:rFonts w:ascii="Arial" w:hAnsi="Arial" w:cs="Arial"/>
          <w:b/>
          <w:bCs/>
          <w:color w:val="002060"/>
          <w:spacing w:val="-4"/>
          <w:sz w:val="24"/>
          <w:szCs w:val="24"/>
        </w:rPr>
        <w:t xml:space="preserve"> </w:t>
      </w:r>
      <w:r w:rsidRPr="00A070C5">
        <w:rPr>
          <w:rFonts w:ascii="Arial" w:hAnsi="Arial" w:cs="Arial"/>
          <w:b/>
          <w:bCs/>
          <w:color w:val="002060"/>
          <w:sz w:val="24"/>
          <w:szCs w:val="24"/>
        </w:rPr>
        <w:t>Policies,</w:t>
      </w:r>
      <w:r w:rsidRPr="00A070C5">
        <w:rPr>
          <w:rFonts w:ascii="Arial" w:hAnsi="Arial" w:cs="Arial"/>
          <w:b/>
          <w:bCs/>
          <w:color w:val="002060"/>
          <w:spacing w:val="-6"/>
          <w:sz w:val="24"/>
          <w:szCs w:val="24"/>
        </w:rPr>
        <w:t xml:space="preserve"> </w:t>
      </w:r>
      <w:r w:rsidRPr="00A070C5">
        <w:rPr>
          <w:rFonts w:ascii="Arial" w:hAnsi="Arial" w:cs="Arial"/>
          <w:b/>
          <w:bCs/>
          <w:color w:val="002060"/>
          <w:sz w:val="24"/>
          <w:szCs w:val="24"/>
        </w:rPr>
        <w:t>Programs,</w:t>
      </w:r>
      <w:r w:rsidRPr="00A070C5">
        <w:rPr>
          <w:rFonts w:ascii="Arial" w:hAnsi="Arial" w:cs="Arial"/>
          <w:b/>
          <w:bCs/>
          <w:color w:val="002060"/>
          <w:spacing w:val="-4"/>
          <w:sz w:val="24"/>
          <w:szCs w:val="24"/>
        </w:rPr>
        <w:t xml:space="preserve"> </w:t>
      </w:r>
      <w:r w:rsidRPr="00A070C5">
        <w:rPr>
          <w:rFonts w:ascii="Arial" w:hAnsi="Arial" w:cs="Arial"/>
          <w:b/>
          <w:bCs/>
          <w:color w:val="002060"/>
          <w:sz w:val="24"/>
          <w:szCs w:val="24"/>
        </w:rPr>
        <w:t>and</w:t>
      </w:r>
      <w:r w:rsidRPr="00A070C5">
        <w:rPr>
          <w:rFonts w:ascii="Arial" w:hAnsi="Arial" w:cs="Arial"/>
          <w:b/>
          <w:bCs/>
          <w:color w:val="002060"/>
          <w:spacing w:val="-3"/>
          <w:sz w:val="24"/>
          <w:szCs w:val="24"/>
        </w:rPr>
        <w:t xml:space="preserve"> </w:t>
      </w:r>
      <w:r w:rsidRPr="00A070C5">
        <w:rPr>
          <w:rFonts w:ascii="Arial" w:hAnsi="Arial" w:cs="Arial"/>
          <w:b/>
          <w:bCs/>
          <w:color w:val="002060"/>
          <w:sz w:val="24"/>
          <w:szCs w:val="24"/>
        </w:rPr>
        <w:t>Work</w:t>
      </w:r>
      <w:r w:rsidRPr="00A070C5">
        <w:rPr>
          <w:rFonts w:ascii="Arial" w:hAnsi="Arial" w:cs="Arial"/>
          <w:b/>
          <w:bCs/>
          <w:color w:val="002060"/>
          <w:spacing w:val="-6"/>
          <w:sz w:val="24"/>
          <w:szCs w:val="24"/>
        </w:rPr>
        <w:t xml:space="preserve"> </w:t>
      </w:r>
      <w:r w:rsidRPr="00A070C5">
        <w:rPr>
          <w:rFonts w:ascii="Arial" w:hAnsi="Arial" w:cs="Arial"/>
          <w:b/>
          <w:bCs/>
          <w:color w:val="002060"/>
          <w:sz w:val="24"/>
          <w:szCs w:val="24"/>
        </w:rPr>
        <w:t>Groups Focused on EEO/AA-Related Efforts.</w:t>
      </w:r>
      <w:bookmarkEnd w:id="132"/>
      <w:bookmarkEnd w:id="133"/>
    </w:p>
    <w:p w:rsidR="007E35AC" w:rsidP="007E35AC" w:rsidRDefault="007E35AC" w14:paraId="45022153" w14:textId="3435CA2B">
      <w:pPr>
        <w:spacing w:before="268"/>
        <w:ind w:left="719" w:right="1524"/>
        <w:rPr>
          <w:rFonts w:ascii="Arial" w:hAnsi="Arial" w:cs="Arial"/>
        </w:rPr>
      </w:pPr>
      <w:r w:rsidRPr="007E35AC">
        <w:rPr>
          <w:rFonts w:ascii="Arial" w:hAnsi="Arial" w:cs="Arial"/>
        </w:rPr>
        <w:t xml:space="preserve">King County’s commitment to equal employment opportunities and affirmative action is shown in many ways, </w:t>
      </w:r>
      <w:r w:rsidR="00C0250A">
        <w:rPr>
          <w:rFonts w:ascii="Arial" w:hAnsi="Arial" w:cs="Arial"/>
        </w:rPr>
        <w:t>including</w:t>
      </w:r>
      <w:r w:rsidRPr="007E35AC">
        <w:rPr>
          <w:rFonts w:ascii="Arial" w:hAnsi="Arial" w:cs="Arial"/>
        </w:rPr>
        <w:t xml:space="preserve"> adherence to federal, state, and local laws, </w:t>
      </w:r>
      <w:r w:rsidR="00C0250A">
        <w:rPr>
          <w:rFonts w:ascii="Arial" w:hAnsi="Arial" w:cs="Arial"/>
        </w:rPr>
        <w:t xml:space="preserve">and </w:t>
      </w:r>
      <w:r w:rsidRPr="007E35AC">
        <w:rPr>
          <w:rFonts w:ascii="Arial" w:hAnsi="Arial" w:cs="Arial"/>
        </w:rPr>
        <w:t>county policies, procedures, and practices. This section discusses the many ways in which King County aligns policies and programs with EEO/AA goals.</w:t>
      </w:r>
    </w:p>
    <w:p w:rsidRPr="006738CA" w:rsidR="007E35AC" w:rsidP="007E35AC" w:rsidRDefault="007E35AC" w14:paraId="7E2DBD0D" w14:textId="41BA1353">
      <w:pPr>
        <w:spacing w:before="268"/>
        <w:ind w:left="719" w:right="1524"/>
        <w:rPr>
          <w:rFonts w:ascii="Arial" w:hAnsi="Arial" w:cs="Arial"/>
          <w:b/>
          <w:bCs/>
          <w:i/>
          <w:iCs/>
        </w:rPr>
      </w:pPr>
      <w:r w:rsidRPr="006738CA">
        <w:rPr>
          <w:rFonts w:ascii="Arial" w:hAnsi="Arial" w:cs="Arial"/>
          <w:b/>
          <w:bCs/>
          <w:i/>
          <w:iCs/>
        </w:rPr>
        <w:t>Laws</w:t>
      </w:r>
    </w:p>
    <w:p w:rsidR="006738CA" w:rsidP="00CF7FA1" w:rsidRDefault="000D43ED" w14:paraId="6B19B4AF" w14:textId="195C72CC">
      <w:pPr>
        <w:pStyle w:val="ListParagraph"/>
        <w:numPr>
          <w:ilvl w:val="0"/>
          <w:numId w:val="31"/>
        </w:numPr>
        <w:spacing w:before="268"/>
        <w:ind w:right="1524"/>
        <w:rPr>
          <w:rFonts w:ascii="Arial" w:hAnsi="Arial" w:cs="Arial"/>
        </w:rPr>
      </w:pPr>
      <w:r w:rsidRPr="370530EC">
        <w:rPr>
          <w:rFonts w:ascii="Arial" w:hAnsi="Arial" w:cs="Arial"/>
        </w:rPr>
        <w:t>Title VII of the Civil Rights Act of 1964, which pro</w:t>
      </w:r>
      <w:r w:rsidRPr="370530EC" w:rsidR="00366A72">
        <w:rPr>
          <w:rFonts w:ascii="Arial" w:hAnsi="Arial" w:cs="Arial"/>
        </w:rPr>
        <w:t xml:space="preserve">hibits </w:t>
      </w:r>
      <w:r w:rsidR="005100A6">
        <w:rPr>
          <w:rFonts w:ascii="Arial" w:hAnsi="Arial" w:cs="Arial"/>
        </w:rPr>
        <w:t xml:space="preserve">employment </w:t>
      </w:r>
      <w:r w:rsidRPr="370530EC" w:rsidR="00366A72">
        <w:rPr>
          <w:rFonts w:ascii="Arial" w:hAnsi="Arial" w:cs="Arial"/>
        </w:rPr>
        <w:t xml:space="preserve">discrimination based on race, sex, color, religion, </w:t>
      </w:r>
      <w:r w:rsidR="004F67B1">
        <w:rPr>
          <w:rFonts w:ascii="Arial" w:hAnsi="Arial" w:cs="Arial"/>
        </w:rPr>
        <w:t>or</w:t>
      </w:r>
      <w:r w:rsidRPr="370530EC" w:rsidR="004F67B1">
        <w:rPr>
          <w:rFonts w:ascii="Arial" w:hAnsi="Arial" w:cs="Arial"/>
        </w:rPr>
        <w:t xml:space="preserve"> </w:t>
      </w:r>
      <w:r w:rsidRPr="370530EC" w:rsidR="00366A72">
        <w:rPr>
          <w:rFonts w:ascii="Arial" w:hAnsi="Arial" w:cs="Arial"/>
        </w:rPr>
        <w:t>nation</w:t>
      </w:r>
      <w:r w:rsidR="0060129E">
        <w:rPr>
          <w:rFonts w:ascii="Arial" w:hAnsi="Arial" w:cs="Arial"/>
        </w:rPr>
        <w:t>al</w:t>
      </w:r>
      <w:r w:rsidRPr="370530EC" w:rsidR="00366A72">
        <w:rPr>
          <w:rFonts w:ascii="Arial" w:hAnsi="Arial" w:cs="Arial"/>
        </w:rPr>
        <w:t xml:space="preserve"> origin</w:t>
      </w:r>
      <w:r w:rsidR="004F67B1">
        <w:rPr>
          <w:rFonts w:ascii="Arial" w:hAnsi="Arial" w:cs="Arial"/>
        </w:rPr>
        <w:t>.</w:t>
      </w:r>
    </w:p>
    <w:p w:rsidRPr="00560D5C" w:rsidR="00560D5C" w:rsidP="00560D5C" w:rsidRDefault="00560D5C" w14:paraId="7F51B0ED" w14:textId="77777777">
      <w:pPr>
        <w:pStyle w:val="ListParagraph"/>
        <w:numPr>
          <w:ilvl w:val="0"/>
          <w:numId w:val="31"/>
        </w:numPr>
        <w:spacing w:before="268"/>
        <w:ind w:right="1524"/>
        <w:rPr>
          <w:rFonts w:ascii="Arial" w:hAnsi="Arial" w:cs="Arial"/>
        </w:rPr>
      </w:pPr>
      <w:r w:rsidRPr="00560D5C">
        <w:rPr>
          <w:rFonts w:ascii="Arial" w:hAnsi="Arial" w:cs="Arial"/>
        </w:rPr>
        <w:t>Executive Order 11246, Equal Employment Opportunity, as amended, forbids employment discrimination based on race, color, religion, sex, or national origin by federal contractors and subcontractors and requires them to develop affirmative action plans and to take positive steps to eliminate employment bias.</w:t>
      </w:r>
    </w:p>
    <w:p w:rsidRPr="00560D5C" w:rsidR="00560D5C" w:rsidP="00560D5C" w:rsidRDefault="00560D5C" w14:paraId="7BFD8229" w14:textId="77777777">
      <w:pPr>
        <w:pStyle w:val="ListParagraph"/>
        <w:numPr>
          <w:ilvl w:val="0"/>
          <w:numId w:val="31"/>
        </w:numPr>
        <w:spacing w:before="268"/>
        <w:ind w:right="1524"/>
        <w:rPr>
          <w:rFonts w:ascii="Arial" w:hAnsi="Arial" w:cs="Arial"/>
        </w:rPr>
      </w:pPr>
      <w:r w:rsidRPr="00560D5C">
        <w:rPr>
          <w:rFonts w:ascii="Arial" w:hAnsi="Arial" w:cs="Arial"/>
        </w:rPr>
        <w:t>Age Discrimination in Employment Act of 1967, which prohibits discrimination against employees and applicants who are over 40 years of age.</w:t>
      </w:r>
    </w:p>
    <w:p w:rsidRPr="00560D5C" w:rsidR="00560D5C" w:rsidP="00560D5C" w:rsidRDefault="00560D5C" w14:paraId="477747B8" w14:textId="77777777">
      <w:pPr>
        <w:pStyle w:val="ListParagraph"/>
        <w:numPr>
          <w:ilvl w:val="0"/>
          <w:numId w:val="31"/>
        </w:numPr>
        <w:spacing w:before="268"/>
        <w:ind w:right="1524"/>
        <w:rPr>
          <w:rFonts w:ascii="Arial" w:hAnsi="Arial" w:cs="Arial"/>
        </w:rPr>
      </w:pPr>
      <w:r w:rsidRPr="00560D5C">
        <w:rPr>
          <w:rFonts w:ascii="Arial" w:hAnsi="Arial" w:cs="Arial"/>
        </w:rPr>
        <w:t>The Vocational Rehabilitation Act of 1973, which requires federal contractors to take affirmative action to employ and promote qualified handicapped persons (Section 503) and prohibits discrimination against handicapped persons in any program or activity receiving federal financial assistance (Section 504).</w:t>
      </w:r>
    </w:p>
    <w:p w:rsidRPr="00560D5C" w:rsidR="00560D5C" w:rsidP="00560D5C" w:rsidRDefault="00560D5C" w14:paraId="46073C2E" w14:textId="77777777">
      <w:pPr>
        <w:pStyle w:val="ListParagraph"/>
        <w:numPr>
          <w:ilvl w:val="0"/>
          <w:numId w:val="31"/>
        </w:numPr>
        <w:spacing w:before="268"/>
        <w:ind w:right="1524"/>
        <w:rPr>
          <w:rFonts w:ascii="Arial" w:hAnsi="Arial" w:cs="Arial"/>
        </w:rPr>
      </w:pPr>
      <w:r w:rsidRPr="00560D5C">
        <w:rPr>
          <w:rFonts w:ascii="Arial" w:hAnsi="Arial" w:cs="Arial"/>
        </w:rPr>
        <w:t>Vietnam Era Veterans' Readjustment Assistance Act of 1974, as amended, which requires employers to take affirmative action to employ and advance disabled veterans and qualified veterans of the Vietnam era.</w:t>
      </w:r>
    </w:p>
    <w:p w:rsidRPr="00560D5C" w:rsidR="00560D5C" w:rsidP="00560D5C" w:rsidRDefault="00560D5C" w14:paraId="1E9C7E7D" w14:textId="77777777">
      <w:pPr>
        <w:pStyle w:val="ListParagraph"/>
        <w:numPr>
          <w:ilvl w:val="0"/>
          <w:numId w:val="31"/>
        </w:numPr>
        <w:spacing w:before="268"/>
        <w:ind w:right="1524"/>
        <w:rPr>
          <w:rFonts w:ascii="Arial" w:hAnsi="Arial" w:cs="Arial"/>
        </w:rPr>
      </w:pPr>
      <w:r w:rsidRPr="00560D5C">
        <w:rPr>
          <w:rFonts w:ascii="Arial" w:hAnsi="Arial" w:cs="Arial"/>
        </w:rPr>
        <w:t>The Americans with Disabilities Act of 1990 (ADA), which protects qualified individuals with disabilities. The Act requires employers to make reasonable accommodation to facilitate employment of disabled individuals unless the employer can show the accommodation would impose undue hardship on the operation of business.</w:t>
      </w:r>
    </w:p>
    <w:p w:rsidR="00366A72" w:rsidP="00560D5C" w:rsidRDefault="00560D5C" w14:paraId="6F4E310E" w14:textId="6D85B536">
      <w:pPr>
        <w:pStyle w:val="ListParagraph"/>
        <w:numPr>
          <w:ilvl w:val="0"/>
          <w:numId w:val="31"/>
        </w:numPr>
        <w:spacing w:before="268"/>
        <w:ind w:right="1524"/>
        <w:rPr>
          <w:rFonts w:ascii="Arial" w:hAnsi="Arial" w:cs="Arial"/>
        </w:rPr>
      </w:pPr>
      <w:r w:rsidRPr="00560D5C">
        <w:rPr>
          <w:rFonts w:ascii="Arial" w:hAnsi="Arial" w:cs="Arial"/>
        </w:rPr>
        <w:t>The Civil Rights Act of 1991, which expands the scope of relevant civil rights statutes to provide adequate protection to victims of discrimination and provides appropriate remedies for intentional discrimination and unlawful harassment in the workplace.</w:t>
      </w:r>
    </w:p>
    <w:p w:rsidRPr="00560D5C" w:rsidR="00654971" w:rsidP="00560D5C" w:rsidRDefault="00263860" w14:paraId="5BFA0BB5" w14:textId="572D2469">
      <w:pPr>
        <w:pStyle w:val="ListParagraph"/>
        <w:numPr>
          <w:ilvl w:val="0"/>
          <w:numId w:val="31"/>
        </w:numPr>
        <w:spacing w:before="268"/>
        <w:ind w:right="1524"/>
        <w:rPr>
          <w:rFonts w:ascii="Arial" w:hAnsi="Arial" w:cs="Arial"/>
        </w:rPr>
      </w:pPr>
      <w:r>
        <w:rPr>
          <w:rFonts w:ascii="Arial" w:hAnsi="Arial" w:cs="Arial"/>
        </w:rPr>
        <w:t>Chapter 49.60 R</w:t>
      </w:r>
      <w:r w:rsidR="00204450">
        <w:rPr>
          <w:rFonts w:ascii="Arial" w:hAnsi="Arial" w:cs="Arial"/>
        </w:rPr>
        <w:t xml:space="preserve">CW, Washington’s </w:t>
      </w:r>
      <w:r w:rsidR="0026480E">
        <w:rPr>
          <w:rFonts w:ascii="Arial" w:hAnsi="Arial" w:cs="Arial"/>
        </w:rPr>
        <w:t>Law Against Discrimination</w:t>
      </w:r>
      <w:r w:rsidR="00636D00">
        <w:rPr>
          <w:rFonts w:ascii="Arial" w:hAnsi="Arial" w:cs="Arial"/>
        </w:rPr>
        <w:t xml:space="preserve">, which prohibits </w:t>
      </w:r>
      <w:r w:rsidR="00A44231">
        <w:rPr>
          <w:rFonts w:ascii="Arial" w:hAnsi="Arial" w:cs="Arial"/>
        </w:rPr>
        <w:t xml:space="preserve">unfair employment practices based on </w:t>
      </w:r>
      <w:r w:rsidR="00647934">
        <w:rPr>
          <w:rFonts w:ascii="Arial" w:hAnsi="Arial" w:cs="Arial"/>
        </w:rPr>
        <w:t xml:space="preserve">protected </w:t>
      </w:r>
      <w:r w:rsidR="00E63E8E">
        <w:rPr>
          <w:rFonts w:ascii="Arial" w:hAnsi="Arial" w:cs="Arial"/>
        </w:rPr>
        <w:t>classes.</w:t>
      </w:r>
    </w:p>
    <w:p w:rsidR="006738CA" w:rsidP="007E35AC" w:rsidRDefault="006738CA" w14:paraId="241B9945" w14:textId="07BDF74B">
      <w:pPr>
        <w:spacing w:before="268"/>
        <w:ind w:left="719" w:right="1524"/>
        <w:rPr>
          <w:rFonts w:ascii="Arial" w:hAnsi="Arial" w:cs="Arial"/>
          <w:b/>
          <w:bCs/>
          <w:i/>
          <w:iCs/>
        </w:rPr>
      </w:pPr>
      <w:r w:rsidRPr="006738CA">
        <w:rPr>
          <w:rFonts w:ascii="Arial" w:hAnsi="Arial" w:cs="Arial"/>
          <w:b/>
          <w:bCs/>
          <w:i/>
          <w:iCs/>
        </w:rPr>
        <w:t>Nondiscrimination, Anti-Harassment &amp; Inappropriate Conduct Policy &amp; Reporting Procedures</w:t>
      </w:r>
    </w:p>
    <w:p w:rsidRPr="00A50381" w:rsidR="00A50381" w:rsidP="00A50381" w:rsidRDefault="00A50381" w14:paraId="4DE779F8" w14:textId="4EB085BF">
      <w:pPr>
        <w:spacing w:before="268"/>
        <w:ind w:left="719" w:right="1524"/>
        <w:rPr>
          <w:rFonts w:ascii="Arial" w:hAnsi="Arial" w:cs="Arial"/>
        </w:rPr>
      </w:pPr>
      <w:r w:rsidRPr="00A50381">
        <w:rPr>
          <w:rFonts w:ascii="Arial" w:hAnsi="Arial" w:cs="Arial"/>
        </w:rPr>
        <w:t>King County is committed to maintaining a respectful, productive, inclusive, and equitable workplace. All elected officials and employees are expected to act with fairness, civility,</w:t>
      </w:r>
      <w:r>
        <w:rPr>
          <w:rFonts w:ascii="Arial" w:hAnsi="Arial" w:cs="Arial"/>
        </w:rPr>
        <w:t xml:space="preserve"> </w:t>
      </w:r>
      <w:r w:rsidRPr="00A50381">
        <w:rPr>
          <w:rFonts w:ascii="Arial" w:hAnsi="Arial" w:cs="Arial"/>
        </w:rPr>
        <w:t>integrity and to treat all coworkers equitably. Discrimination, harassment, retaliation, and inappropriate conduct based on a protected status undermines the integrity of the employment relationship and is prohibited. All complaints of conduct inconsistent with these expectations, regardless of whether the conduct rises to the level of unlawful discrimination, harassment, or retaliation, will be addressed. King County will determine the appropriate response to all complaints, which may include a formal investigation.</w:t>
      </w:r>
    </w:p>
    <w:p w:rsidR="00A50381" w:rsidP="00A50381" w:rsidRDefault="00A50381" w14:paraId="443F0658" w14:textId="77777777">
      <w:pPr>
        <w:spacing w:before="268"/>
        <w:ind w:left="719" w:right="1524"/>
        <w:rPr>
          <w:rFonts w:ascii="Arial" w:hAnsi="Arial" w:cs="Arial"/>
        </w:rPr>
      </w:pPr>
      <w:r w:rsidRPr="00A50381">
        <w:rPr>
          <w:rFonts w:ascii="Arial" w:hAnsi="Arial" w:cs="Arial"/>
        </w:rPr>
        <w:t>Substantiated complaints will result in prompt, corrective action, up to and including termination of any employee violating this policy.</w:t>
      </w:r>
    </w:p>
    <w:p w:rsidR="00F4542D" w:rsidP="004A03D5" w:rsidRDefault="00F4542D" w14:paraId="6D5EC172" w14:textId="77777777">
      <w:pPr>
        <w:spacing w:before="268"/>
        <w:ind w:left="719" w:right="1524"/>
        <w:rPr>
          <w:rFonts w:ascii="Arial" w:hAnsi="Arial" w:cs="Arial"/>
        </w:rPr>
      </w:pPr>
    </w:p>
    <w:p w:rsidR="002C1585" w:rsidP="004A03D5" w:rsidRDefault="004A03D5" w14:paraId="463E4AB2" w14:textId="70A69D8E">
      <w:pPr>
        <w:spacing w:before="268"/>
        <w:ind w:left="719" w:right="1524"/>
        <w:rPr>
          <w:rFonts w:ascii="Arial" w:hAnsi="Arial" w:cs="Arial"/>
        </w:rPr>
      </w:pPr>
      <w:r w:rsidRPr="004A03D5">
        <w:rPr>
          <w:rFonts w:ascii="Arial" w:hAnsi="Arial" w:cs="Arial"/>
        </w:rPr>
        <w:lastRenderedPageBreak/>
        <w:t xml:space="preserve">King County prohibits discrimination or harassment that is related to </w:t>
      </w:r>
      <w:r w:rsidRPr="00F4542D">
        <w:rPr>
          <w:rFonts w:ascii="Arial" w:hAnsi="Arial" w:cs="Arial"/>
        </w:rPr>
        <w:t xml:space="preserve">an individual’s </w:t>
      </w:r>
      <w:r w:rsidRPr="00F4542D" w:rsidR="008175D3">
        <w:rPr>
          <w:rFonts w:ascii="Arial" w:hAnsi="Arial" w:cs="Arial"/>
        </w:rPr>
        <w:t>sex, race, color, national origin, ethnicity, religious affiliation, disability, sexual orientation, gender identity or expression, age except by minimum age and retirement provisions, pregnancy, status as a family caregiver, parental status, marital status, military status or status as a veteran who was honorably discharged or who was discharged solely as a result of the person’s sexual orientation or gender identity or expression, citizenship or immigration status, genetic information, use of a service animal, domestic violence victimization</w:t>
      </w:r>
      <w:r w:rsidRPr="00F4542D">
        <w:rPr>
          <w:rFonts w:ascii="Arial" w:hAnsi="Arial" w:cs="Arial"/>
        </w:rPr>
        <w:t>, and any other status protected by federal, state or local law. Additionally</w:t>
      </w:r>
      <w:r w:rsidRPr="004A03D5">
        <w:rPr>
          <w:rFonts w:ascii="Arial" w:hAnsi="Arial" w:cs="Arial"/>
        </w:rPr>
        <w:t>, King County prohibits retaliation of any kind against employees who engage in related protected activity, such as good faith reporting of harassment, discrimination, inappropriate conduct, or retaliation, or assisting in the investigation of such complaints.</w:t>
      </w:r>
    </w:p>
    <w:p w:rsidR="00FA4309" w:rsidP="00FA4309" w:rsidRDefault="00FA4309" w14:paraId="1DE52416" w14:textId="77777777">
      <w:pPr>
        <w:spacing w:before="268"/>
        <w:ind w:left="719" w:right="1524"/>
        <w:rPr>
          <w:rFonts w:ascii="Arial" w:hAnsi="Arial" w:cs="Arial"/>
          <w:b/>
          <w:bCs/>
          <w:i/>
          <w:iCs/>
        </w:rPr>
      </w:pPr>
      <w:r w:rsidRPr="00FA4309">
        <w:rPr>
          <w:rFonts w:ascii="Arial" w:hAnsi="Arial" w:cs="Arial"/>
          <w:b/>
          <w:bCs/>
          <w:i/>
          <w:iCs/>
        </w:rPr>
        <w:t>Gender Identity in the Workplace Policy</w:t>
      </w:r>
    </w:p>
    <w:p w:rsidRPr="00C156CD" w:rsidR="00C156CD" w:rsidP="00CA7CF2" w:rsidRDefault="00CA7CF2" w14:paraId="560157CD" w14:textId="531237A1">
      <w:pPr>
        <w:spacing w:before="268"/>
        <w:ind w:left="719" w:right="1524"/>
        <w:rPr>
          <w:rFonts w:ascii="Arial" w:hAnsi="Arial" w:cs="Arial"/>
        </w:rPr>
      </w:pPr>
      <w:r w:rsidRPr="00CA7CF2">
        <w:rPr>
          <w:rFonts w:ascii="Arial" w:hAnsi="Arial" w:cs="Arial"/>
        </w:rPr>
        <w:t>King County’s “Gender Identity in the Workplace: Policies for Supporting Transgender, Non-Binary and Gender Diverse Employees” policy covers among other topics: terminology, privacy, names and pronouns, gender markers, personnel records, dress codes, health and leave benefits, access to gendered facilities, customer service, anti-harassment and non-discrimination procedures, a prohibition against threats and acts of violence, and support of employees transitioning in the workplace.</w:t>
      </w:r>
    </w:p>
    <w:p w:rsidRPr="00FA4309" w:rsidR="00FA4309" w:rsidP="00FA4309" w:rsidRDefault="00C156CD" w14:paraId="73FD1A85" w14:textId="5EF9E825">
      <w:pPr>
        <w:spacing w:before="268"/>
        <w:ind w:left="719" w:right="1524"/>
        <w:rPr>
          <w:rFonts w:ascii="Arial" w:hAnsi="Arial" w:cs="Arial"/>
          <w:b/>
          <w:bCs/>
          <w:i/>
          <w:iCs/>
        </w:rPr>
      </w:pPr>
      <w:r w:rsidRPr="00C156CD">
        <w:rPr>
          <w:rFonts w:ascii="Arial" w:hAnsi="Arial" w:cs="Arial"/>
          <w:b/>
          <w:bCs/>
          <w:i/>
          <w:iCs/>
        </w:rPr>
        <w:t>Reasonable Accommodation in Employment for Individuals with Disabilities Policy</w:t>
      </w:r>
    </w:p>
    <w:p w:rsidRPr="00A50381" w:rsidR="004A03D5" w:rsidP="004A03D5" w:rsidRDefault="005459C9" w14:paraId="44DBBC63" w14:textId="05C82EBE">
      <w:pPr>
        <w:spacing w:before="268"/>
        <w:ind w:left="719" w:right="1524"/>
        <w:rPr>
          <w:rFonts w:ascii="Arial" w:hAnsi="Arial" w:cs="Arial"/>
        </w:rPr>
      </w:pPr>
      <w:r w:rsidRPr="005459C9">
        <w:rPr>
          <w:rFonts w:ascii="Arial" w:hAnsi="Arial" w:cs="Arial"/>
        </w:rPr>
        <w:t>This policy is intended to guide King County in providing reasonable accommodations in employment to qualified individuals with disabilities consistent with federal and state law. Under this policy, a qualified individual with a disability has the right to request a reasonable accommodation when applying for employment and during employment. King County will provide a reasonable accommodation to a qualified individual with a disability.</w:t>
      </w:r>
    </w:p>
    <w:p w:rsidR="001924DC" w:rsidP="001924DC" w:rsidRDefault="001924DC" w14:paraId="706A2D2A" w14:textId="77777777">
      <w:pPr>
        <w:spacing w:before="268"/>
        <w:ind w:left="719" w:right="1524"/>
        <w:rPr>
          <w:rFonts w:ascii="Arial" w:hAnsi="Arial" w:cs="Arial"/>
          <w:b/>
          <w:bCs/>
          <w:i/>
          <w:iCs/>
        </w:rPr>
      </w:pPr>
      <w:r w:rsidRPr="001924DC">
        <w:rPr>
          <w:rFonts w:ascii="Arial" w:hAnsi="Arial" w:cs="Arial"/>
          <w:b/>
          <w:bCs/>
          <w:i/>
          <w:iCs/>
        </w:rPr>
        <w:t>Religious Accommodation Policy</w:t>
      </w:r>
    </w:p>
    <w:p w:rsidR="005459C9" w:rsidP="001924DC" w:rsidRDefault="00D22A8F" w14:paraId="4E8AD448" w14:textId="191D09C6">
      <w:pPr>
        <w:spacing w:before="268"/>
        <w:ind w:left="719" w:right="1524"/>
        <w:rPr>
          <w:rFonts w:ascii="Arial" w:hAnsi="Arial" w:cs="Arial"/>
        </w:rPr>
      </w:pPr>
      <w:r w:rsidRPr="00D22A8F">
        <w:rPr>
          <w:rFonts w:ascii="Arial" w:hAnsi="Arial" w:cs="Arial"/>
        </w:rPr>
        <w:t>King County is committed to maintaining a respectful, productive, inclusive, and equitable workplace. Federal, state, and local law prohibit discrimination based on religion. It is King County’s policy to accommodate sincerely held religious beliefs or practices if such accommodation does not result in undue hardship.</w:t>
      </w:r>
    </w:p>
    <w:p w:rsidRPr="00856B97" w:rsidR="00856B97" w:rsidP="00856B97" w:rsidRDefault="00856B97" w14:paraId="72FA0072" w14:textId="77777777">
      <w:pPr>
        <w:spacing w:before="268"/>
        <w:ind w:left="719" w:right="1524"/>
        <w:rPr>
          <w:rFonts w:ascii="Arial" w:hAnsi="Arial" w:cs="Arial"/>
          <w:b/>
          <w:bCs/>
          <w:i/>
          <w:iCs/>
        </w:rPr>
      </w:pPr>
      <w:r w:rsidRPr="00856B97">
        <w:rPr>
          <w:rFonts w:ascii="Arial" w:hAnsi="Arial" w:cs="Arial"/>
          <w:b/>
          <w:bCs/>
          <w:i/>
          <w:iCs/>
        </w:rPr>
        <w:t>Supported Employment Program</w:t>
      </w:r>
    </w:p>
    <w:p w:rsidRPr="00EC2700" w:rsidR="00EC2700" w:rsidP="00EC2700" w:rsidRDefault="00EC2700" w14:paraId="512FC886" w14:textId="77777777">
      <w:pPr>
        <w:spacing w:before="268"/>
        <w:ind w:left="719" w:right="1524"/>
        <w:rPr>
          <w:rFonts w:ascii="Arial" w:hAnsi="Arial" w:cs="Arial"/>
        </w:rPr>
      </w:pPr>
      <w:r w:rsidRPr="00EC2700">
        <w:rPr>
          <w:rFonts w:ascii="Arial" w:hAnsi="Arial" w:cs="Arial"/>
        </w:rPr>
        <w:t>Supported employment is an approach used to match qualified job candidates with developmental disabilities to business needs within King County government. Department needs are identified through in-depth interviews and lean task development, which are then bundled together to develop a supported employment position.</w:t>
      </w:r>
    </w:p>
    <w:p w:rsidR="00241E5A" w:rsidP="006B061F" w:rsidRDefault="00EC2700" w14:paraId="0A9A14EF" w14:textId="128077B7">
      <w:pPr>
        <w:spacing w:before="268"/>
        <w:ind w:left="719" w:right="1524"/>
        <w:rPr>
          <w:rFonts w:ascii="Arial" w:hAnsi="Arial" w:cs="Arial"/>
        </w:rPr>
      </w:pPr>
      <w:r w:rsidRPr="00EC2700">
        <w:rPr>
          <w:rFonts w:ascii="Arial" w:hAnsi="Arial" w:cs="Arial"/>
        </w:rPr>
        <w:t>Quality employment agencies provide a job coach to support the job candidates with developmental disabilities through the application process, onboarding, training, retention of employment as well as ongoing career growth. The job coach also provides training and support to co-workers and supervisors on disability related topics as well as how best to work with the employee.</w:t>
      </w:r>
    </w:p>
    <w:p w:rsidR="00EC0A49" w:rsidRDefault="00EC0A49" w14:paraId="4A550532" w14:textId="4C8F5743">
      <w:pPr>
        <w:widowControl/>
        <w:autoSpaceDE/>
        <w:autoSpaceDN/>
        <w:spacing w:after="160" w:line="259" w:lineRule="auto"/>
        <w:rPr>
          <w:rFonts w:ascii="Arial" w:hAnsi="Arial" w:cs="Arial"/>
        </w:rPr>
      </w:pPr>
      <w:r>
        <w:rPr>
          <w:rFonts w:ascii="Arial" w:hAnsi="Arial" w:cs="Arial"/>
        </w:rPr>
        <w:br w:type="page"/>
      </w:r>
    </w:p>
    <w:p w:rsidR="00241E5A" w:rsidP="00241E5A" w:rsidRDefault="00241E5A" w14:paraId="5421C740" w14:textId="1B79F9EB">
      <w:pPr>
        <w:spacing w:before="268"/>
        <w:ind w:left="719" w:right="1524"/>
        <w:rPr>
          <w:rFonts w:ascii="Arial" w:hAnsi="Arial" w:cs="Arial"/>
          <w:b/>
          <w:bCs/>
          <w:i/>
          <w:iCs/>
        </w:rPr>
      </w:pPr>
      <w:r w:rsidRPr="00241E5A">
        <w:rPr>
          <w:rFonts w:ascii="Arial" w:hAnsi="Arial" w:cs="Arial"/>
          <w:b/>
          <w:bCs/>
          <w:i/>
          <w:iCs/>
        </w:rPr>
        <w:lastRenderedPageBreak/>
        <w:t>Building Gender Inclusive Spaces - Exploring the Intersection of Race and LGBTQ+ Identities</w:t>
      </w:r>
    </w:p>
    <w:p w:rsidR="00FB7555" w:rsidP="00FB7555" w:rsidRDefault="00FB7555" w14:paraId="3F6950D4" w14:textId="77777777">
      <w:pPr>
        <w:spacing w:before="268"/>
        <w:ind w:left="719" w:right="1524"/>
        <w:rPr>
          <w:rFonts w:ascii="Arial" w:hAnsi="Arial" w:cs="Arial"/>
        </w:rPr>
      </w:pPr>
      <w:r w:rsidRPr="00B30AF4">
        <w:rPr>
          <w:rFonts w:ascii="Arial" w:hAnsi="Arial" w:cs="Arial"/>
        </w:rPr>
        <w:t>King County launched a Gender Inclusive Training in 2020. In this two-hour workshop, participants learn foundational knowledge of gender and sexuality and best practices to support a gender diverse</w:t>
      </w:r>
      <w:r>
        <w:rPr>
          <w:rFonts w:ascii="Arial" w:hAnsi="Arial" w:cs="Arial"/>
        </w:rPr>
        <w:t xml:space="preserve"> </w:t>
      </w:r>
      <w:r w:rsidRPr="00B30AF4">
        <w:rPr>
          <w:rFonts w:ascii="Arial" w:hAnsi="Arial" w:cs="Arial"/>
        </w:rPr>
        <w:t>workforce, with a focus on the intersection of race and LGBTQ+ identities. Participants have the opportunity to move through real-life scenarios, apply their understanding of pronoun use, and develop strategies to advance gender equity at King County. Learners are expected to:</w:t>
      </w:r>
    </w:p>
    <w:p w:rsidR="00FB7555" w:rsidP="00FB7555" w:rsidRDefault="00FB7555" w14:paraId="464EA809" w14:textId="77777777">
      <w:pPr>
        <w:pStyle w:val="ListParagraph"/>
        <w:numPr>
          <w:ilvl w:val="0"/>
          <w:numId w:val="32"/>
        </w:numPr>
        <w:spacing w:before="268"/>
        <w:ind w:right="1524"/>
        <w:rPr>
          <w:rFonts w:ascii="Arial" w:hAnsi="Arial" w:cs="Arial"/>
        </w:rPr>
      </w:pPr>
      <w:r w:rsidRPr="00612013">
        <w:rPr>
          <w:rFonts w:ascii="Arial" w:hAnsi="Arial" w:cs="Arial"/>
        </w:rPr>
        <w:t>Recognize different gender identities and sexual/attractional orientations</w:t>
      </w:r>
    </w:p>
    <w:p w:rsidR="00FB7555" w:rsidP="00FB7555" w:rsidRDefault="00FB7555" w14:paraId="52914500" w14:textId="77777777">
      <w:pPr>
        <w:pStyle w:val="ListParagraph"/>
        <w:numPr>
          <w:ilvl w:val="0"/>
          <w:numId w:val="32"/>
        </w:numPr>
        <w:spacing w:before="268"/>
        <w:ind w:right="1524"/>
        <w:rPr>
          <w:rFonts w:ascii="Arial" w:hAnsi="Arial" w:cs="Arial"/>
        </w:rPr>
      </w:pPr>
      <w:r w:rsidRPr="00612013">
        <w:rPr>
          <w:rFonts w:ascii="Arial" w:hAnsi="Arial" w:cs="Arial"/>
        </w:rPr>
        <w:t>Identify strategies for creating inclusive spaces for transgender and nonbinary people</w:t>
      </w:r>
    </w:p>
    <w:p w:rsidRPr="00FB7555" w:rsidR="00FB7555" w:rsidP="00FB7555" w:rsidRDefault="00FB7555" w14:paraId="14AC0E2C" w14:textId="2D2FD16D">
      <w:pPr>
        <w:pStyle w:val="ListParagraph"/>
        <w:numPr>
          <w:ilvl w:val="0"/>
          <w:numId w:val="32"/>
        </w:numPr>
        <w:spacing w:before="268"/>
        <w:ind w:right="1524"/>
        <w:rPr>
          <w:rFonts w:ascii="Arial" w:hAnsi="Arial" w:cs="Arial"/>
        </w:rPr>
      </w:pPr>
      <w:r w:rsidRPr="00612013">
        <w:rPr>
          <w:rFonts w:ascii="Arial" w:hAnsi="Arial" w:cs="Arial"/>
        </w:rPr>
        <w:t>Practice engaging in conversations around LGBTQ+ identities</w:t>
      </w:r>
    </w:p>
    <w:p w:rsidR="0055799A" w:rsidP="00241E5A" w:rsidRDefault="0055799A" w14:paraId="3DC11C8D" w14:textId="00A9212C">
      <w:pPr>
        <w:spacing w:before="268"/>
        <w:ind w:left="719" w:right="1524"/>
        <w:rPr>
          <w:rFonts w:ascii="Arial" w:hAnsi="Arial" w:cs="Arial"/>
          <w:b/>
          <w:bCs/>
          <w:i/>
          <w:iCs/>
        </w:rPr>
      </w:pPr>
      <w:r w:rsidRPr="0055799A">
        <w:rPr>
          <w:rFonts w:ascii="Arial" w:hAnsi="Arial" w:cs="Arial"/>
          <w:b/>
          <w:bCs/>
          <w:i/>
          <w:iCs/>
        </w:rPr>
        <w:t>All People Bathrooms Internal Workgroup</w:t>
      </w:r>
    </w:p>
    <w:p w:rsidRPr="00FB7555" w:rsidR="00FB7555" w:rsidP="00241E5A" w:rsidRDefault="00BC67B3" w14:paraId="308E4BE4" w14:textId="4376BD9F">
      <w:pPr>
        <w:spacing w:before="268"/>
        <w:ind w:left="719" w:right="1524"/>
        <w:rPr>
          <w:rFonts w:ascii="Arial" w:hAnsi="Arial" w:cs="Arial"/>
        </w:rPr>
      </w:pPr>
      <w:r w:rsidRPr="00BC67B3">
        <w:rPr>
          <w:rFonts w:ascii="Arial" w:hAnsi="Arial" w:cs="Arial"/>
        </w:rPr>
        <w:t>This internal workgroup, which includes folks from across the County, emerged both in the wake of the formation of the community-based Gender Identity and Sexual Orientation Inclusion Task Force, and as a result of conversations which were already taking place in various places across the county workforce. This group is focused on ensuring that all employees have a safe, accessible and gender-affirming place to use the bathroom.</w:t>
      </w:r>
    </w:p>
    <w:p w:rsidR="00CC2BDB" w:rsidP="00241E5A" w:rsidRDefault="00CC2BDB" w14:paraId="52ABD516" w14:textId="64CF5860">
      <w:pPr>
        <w:spacing w:before="268"/>
        <w:ind w:left="719" w:right="1524"/>
        <w:rPr>
          <w:rFonts w:ascii="Arial" w:hAnsi="Arial" w:cs="Arial"/>
          <w:b/>
          <w:bCs/>
          <w:i/>
          <w:iCs/>
        </w:rPr>
      </w:pPr>
      <w:r w:rsidRPr="00CC2BDB">
        <w:rPr>
          <w:rFonts w:ascii="Arial" w:hAnsi="Arial" w:cs="Arial"/>
          <w:b/>
          <w:bCs/>
          <w:i/>
          <w:iCs/>
        </w:rPr>
        <w:t>Talent Acquisition Committee</w:t>
      </w:r>
    </w:p>
    <w:p w:rsidRPr="005D5D17" w:rsidR="005D5D17" w:rsidP="00241E5A" w:rsidRDefault="000639DE" w14:paraId="3C6C6933" w14:textId="08330974">
      <w:pPr>
        <w:spacing w:before="268"/>
        <w:ind w:left="719" w:right="1524"/>
        <w:rPr>
          <w:rFonts w:ascii="Arial" w:hAnsi="Arial" w:cs="Arial"/>
        </w:rPr>
      </w:pPr>
      <w:r w:rsidRPr="000639DE">
        <w:rPr>
          <w:rFonts w:ascii="Arial" w:hAnsi="Arial" w:cs="Arial"/>
        </w:rPr>
        <w:t>The Talent Acquisition Committee is a committee made up of human resources professionals representing each of the departments in the executive branch. The Committee discusses recruitment, hiring, and retention strategies, which advance equity inclusion and belonging. They further guide the implementation of a unified vision, with the goal being to help streamline recruitment, hiring, and retention strategies across the enterprise.</w:t>
      </w:r>
    </w:p>
    <w:p w:rsidR="00CC2BDB" w:rsidP="00241E5A" w:rsidRDefault="00FB7555" w14:paraId="078AD5D8" w14:textId="0010E226">
      <w:pPr>
        <w:spacing w:before="268"/>
        <w:ind w:left="719" w:right="1524"/>
        <w:rPr>
          <w:rFonts w:ascii="Arial" w:hAnsi="Arial" w:cs="Arial"/>
          <w:b/>
          <w:bCs/>
          <w:i/>
          <w:iCs/>
        </w:rPr>
      </w:pPr>
      <w:r w:rsidRPr="00FB7555">
        <w:rPr>
          <w:rFonts w:ascii="Arial" w:hAnsi="Arial" w:cs="Arial"/>
          <w:b/>
          <w:bCs/>
          <w:i/>
          <w:iCs/>
        </w:rPr>
        <w:t>Equity Hiring Toolkit</w:t>
      </w:r>
    </w:p>
    <w:p w:rsidRPr="00137A97" w:rsidR="00137A97" w:rsidP="00241E5A" w:rsidRDefault="00511309" w14:paraId="047D069D" w14:textId="4A3BAA1A">
      <w:pPr>
        <w:spacing w:before="268"/>
        <w:ind w:left="719" w:right="1524"/>
        <w:rPr>
          <w:rFonts w:ascii="Arial" w:hAnsi="Arial" w:cs="Arial"/>
        </w:rPr>
      </w:pPr>
      <w:r w:rsidRPr="00511309">
        <w:rPr>
          <w:rFonts w:ascii="Arial" w:hAnsi="Arial" w:cs="Arial"/>
        </w:rPr>
        <w:t>The Equity Hiring Toolkit is part of a commitment by the King County Executive and County departments and agencies to ensure equal employment opportunities as well as fair and equitable hiring practices in the workforce. It provides guidance on how to recruit, hire, on-board, and retain racially diverse and culturally responsive candidates. The toolkit offers the best guidance based on what is known today and incorporates equal employment, inclusion and social justice principles and practices. As practices and research are updated, the toolkit will evolve. It is intended to provide information, tools, and resources to recruit for vacancies in partnership with Human Resources with a focus on building a high quality, diverse applicant pool and a more inclusive hiring process.</w:t>
      </w:r>
    </w:p>
    <w:p w:rsidRPr="00E84A43" w:rsidR="00E84A43" w:rsidP="00E84A43" w:rsidRDefault="004D41C2" w14:paraId="14E2242B" w14:textId="77963BF9">
      <w:pPr>
        <w:spacing w:before="268"/>
        <w:ind w:left="719" w:right="1524"/>
        <w:rPr>
          <w:rFonts w:ascii="Arial" w:hAnsi="Arial" w:cs="Arial"/>
          <w:b/>
          <w:bCs/>
          <w:i/>
          <w:iCs/>
        </w:rPr>
      </w:pPr>
      <w:r w:rsidRPr="004D41C2">
        <w:rPr>
          <w:rFonts w:ascii="Arial" w:hAnsi="Arial" w:cs="Arial"/>
          <w:b/>
          <w:bCs/>
          <w:i/>
          <w:iCs/>
        </w:rPr>
        <w:t>Equity Impact Review</w:t>
      </w:r>
    </w:p>
    <w:p w:rsidR="00640A67" w:rsidP="00E84A43" w:rsidRDefault="00E84A43" w14:paraId="3BB45015" w14:textId="429250A0">
      <w:pPr>
        <w:spacing w:before="268"/>
        <w:ind w:left="719" w:right="1524"/>
        <w:rPr>
          <w:rFonts w:ascii="Arial" w:hAnsi="Arial" w:cs="Arial"/>
        </w:rPr>
      </w:pPr>
      <w:r w:rsidRPr="00E84A43">
        <w:rPr>
          <w:rFonts w:ascii="Arial" w:hAnsi="Arial" w:cs="Arial"/>
        </w:rPr>
        <w:t>The Equity Impact Review (EIR) process merges empirical (quantitative) data and engagement findings (qualitative) to inform planning, decision-making and implementation of actions which affect equity (workforce equity) in King County.</w:t>
      </w:r>
    </w:p>
    <w:p w:rsidR="00EC0A49" w:rsidRDefault="00EC0A49" w14:paraId="5121ED79" w14:textId="679B297C">
      <w:pPr>
        <w:widowControl/>
        <w:autoSpaceDE/>
        <w:autoSpaceDN/>
        <w:spacing w:after="160" w:line="259" w:lineRule="auto"/>
        <w:rPr>
          <w:rFonts w:ascii="Arial" w:hAnsi="Arial" w:cs="Arial"/>
        </w:rPr>
      </w:pPr>
      <w:r>
        <w:rPr>
          <w:rFonts w:ascii="Arial" w:hAnsi="Arial" w:cs="Arial"/>
        </w:rPr>
        <w:br w:type="page"/>
      </w:r>
    </w:p>
    <w:p w:rsidR="00137A97" w:rsidP="00137A97" w:rsidRDefault="00137A97" w14:paraId="28DF929A" w14:textId="372ECA9A">
      <w:pPr>
        <w:spacing w:before="268"/>
        <w:ind w:left="719" w:right="1524"/>
        <w:rPr>
          <w:rFonts w:ascii="Arial" w:hAnsi="Arial" w:cs="Arial"/>
          <w:b/>
          <w:bCs/>
          <w:i/>
          <w:iCs/>
        </w:rPr>
      </w:pPr>
      <w:r w:rsidRPr="00137A97">
        <w:rPr>
          <w:rFonts w:ascii="Arial" w:hAnsi="Arial" w:cs="Arial"/>
          <w:b/>
          <w:bCs/>
          <w:i/>
          <w:iCs/>
        </w:rPr>
        <w:lastRenderedPageBreak/>
        <w:t>EEO TRIAD Approach</w:t>
      </w:r>
    </w:p>
    <w:p w:rsidRPr="00E84A43" w:rsidR="00E84A43" w:rsidP="004C3ACB" w:rsidRDefault="004C3ACB" w14:paraId="466098B2" w14:textId="1CE05546">
      <w:pPr>
        <w:spacing w:before="268"/>
        <w:ind w:left="719" w:right="1524"/>
        <w:rPr>
          <w:rFonts w:ascii="Arial" w:hAnsi="Arial" w:cs="Arial"/>
        </w:rPr>
      </w:pPr>
      <w:r w:rsidRPr="004C3ACB">
        <w:rPr>
          <w:rFonts w:ascii="Arial" w:hAnsi="Arial" w:cs="Arial"/>
        </w:rPr>
        <w:t>The TRIAD (three)—Investigator, Human Resources (HR) Manager, Equity Inclusion and Belonging (EIB) Manager—is an approach that focuses on the need for a central alignment for consistency and the strengthening of people-management skills at the department level related to the County’s Nondiscrimination, Anti-Harassment &amp; Inappropriate Conduct Policy. This approach centers a</w:t>
      </w:r>
      <w:r>
        <w:rPr>
          <w:rFonts w:ascii="Arial" w:hAnsi="Arial" w:cs="Arial"/>
        </w:rPr>
        <w:t xml:space="preserve"> </w:t>
      </w:r>
      <w:r w:rsidRPr="004C3ACB">
        <w:rPr>
          <w:rFonts w:ascii="Arial" w:hAnsi="Arial" w:cs="Arial"/>
        </w:rPr>
        <w:t>collaborative approach to problem solving, which brings together workforce equity investigators, division and department HR and EIB managers, who work together to both solve EEO/AA related problems and build a culture of belonging and inclusion, which in turns impact recruitment, hiring, and retention, especially of candidates and employees of color.</w:t>
      </w:r>
    </w:p>
    <w:p w:rsidR="00640A67" w:rsidP="00137A97" w:rsidRDefault="00640A67" w14:paraId="23FFB4A5" w14:textId="3DC4F857">
      <w:pPr>
        <w:spacing w:before="268"/>
        <w:ind w:left="719" w:right="1524"/>
        <w:rPr>
          <w:rFonts w:ascii="Arial" w:hAnsi="Arial" w:cs="Arial"/>
          <w:b/>
          <w:bCs/>
          <w:i/>
          <w:iCs/>
        </w:rPr>
      </w:pPr>
      <w:r w:rsidRPr="00640A67">
        <w:rPr>
          <w:rFonts w:ascii="Arial" w:hAnsi="Arial" w:cs="Arial"/>
          <w:b/>
          <w:bCs/>
          <w:i/>
          <w:iCs/>
        </w:rPr>
        <w:t>Gender Identity Sexual Orientation Inclusion Task Force</w:t>
      </w:r>
    </w:p>
    <w:p w:rsidRPr="00A54DAB" w:rsidR="00A54DAB" w:rsidP="00A54DAB" w:rsidRDefault="00A54DAB" w14:paraId="27B5B23C" w14:textId="77777777">
      <w:pPr>
        <w:spacing w:before="268"/>
        <w:ind w:left="719" w:right="1524"/>
        <w:rPr>
          <w:rFonts w:ascii="Arial" w:hAnsi="Arial" w:cs="Arial"/>
        </w:rPr>
      </w:pPr>
      <w:r w:rsidRPr="00A54DAB">
        <w:rPr>
          <w:rFonts w:ascii="Arial" w:hAnsi="Arial" w:cs="Arial"/>
        </w:rPr>
        <w:t>In 2019, King County Executive convened the Gender Identity and Sexual Orientation Inclusion Task Force. This diverse group of community partners is tasked with developing a recommended county-wide gender identity and sexual orientation inclusion strategy and accompanying report, with recommendations to implement the use of an additional gender designation or designations in all appropriate administrative processes in use by county departments. The task force process includes engaging county staff, community leaders, and members of the public as it develops recommendations on how King County government can be more accessible and inclusive of all genders and sexual orientations.</w:t>
      </w:r>
    </w:p>
    <w:p w:rsidRPr="00A54DAB" w:rsidR="00A54DAB" w:rsidP="00A54DAB" w:rsidRDefault="00A54DAB" w14:paraId="49C9B13B" w14:textId="00837E0B">
      <w:pPr>
        <w:spacing w:before="268"/>
        <w:ind w:left="719" w:right="1524"/>
        <w:rPr>
          <w:rFonts w:ascii="Arial" w:hAnsi="Arial" w:cs="Arial"/>
        </w:rPr>
      </w:pPr>
      <w:r w:rsidRPr="00A54DAB">
        <w:rPr>
          <w:rFonts w:ascii="Arial" w:hAnsi="Arial" w:cs="Arial"/>
        </w:rPr>
        <w:t>The Task Force is made up of advocates, experts, and community leaders who are deeply engaged in the work of serving the LGBTQ+ communities of King County, as well as members from King County government.</w:t>
      </w:r>
    </w:p>
    <w:p w:rsidRPr="00137A97" w:rsidR="00F603FD" w:rsidP="00137A97" w:rsidRDefault="00F603FD" w14:paraId="0E547F9D" w14:textId="02427417">
      <w:pPr>
        <w:spacing w:before="268"/>
        <w:ind w:left="719" w:right="1524"/>
        <w:rPr>
          <w:rFonts w:ascii="Arial" w:hAnsi="Arial" w:cs="Arial"/>
          <w:b/>
          <w:bCs/>
          <w:i/>
          <w:iCs/>
        </w:rPr>
      </w:pPr>
      <w:r w:rsidRPr="00F603FD">
        <w:rPr>
          <w:rFonts w:ascii="Arial" w:hAnsi="Arial" w:cs="Arial"/>
          <w:b/>
          <w:bCs/>
          <w:i/>
          <w:iCs/>
        </w:rPr>
        <w:t>Racism as a Public Health Crisis</w:t>
      </w:r>
    </w:p>
    <w:p w:rsidR="000639DE" w:rsidP="00241E5A" w:rsidRDefault="003D1E65" w14:paraId="720933A0" w14:textId="47DF5EC8">
      <w:pPr>
        <w:spacing w:before="268"/>
        <w:ind w:left="719" w:right="1524"/>
        <w:rPr>
          <w:rFonts w:ascii="Arial" w:hAnsi="Arial" w:cs="Arial"/>
        </w:rPr>
      </w:pPr>
      <w:r w:rsidRPr="003D1E65">
        <w:rPr>
          <w:rFonts w:ascii="Arial" w:hAnsi="Arial" w:cs="Arial"/>
        </w:rPr>
        <w:t>King County declared racism a public health crisis in 2020. All of King County government is committed to implementing a racially equitable response to this crisis, centering on community. Since declaring that Racism is a Public Health Crisis, King County committed to being intentionally anti-racist and accountable to Black, Brown, and Indigenous People of Color, and put forth a policy agenda and budget to meet the needs of and implement positive changes for Black, Brown and Indigenous People of Color in King County, with a deliberate focus on Black and Indigenous people, children, and families.</w:t>
      </w:r>
    </w:p>
    <w:p w:rsidR="000F2D9F" w:rsidRDefault="000F2D9F" w14:paraId="1FC2FEB6" w14:textId="556767FD">
      <w:pPr>
        <w:widowControl/>
        <w:autoSpaceDE/>
        <w:autoSpaceDN/>
        <w:spacing w:after="160" w:line="259" w:lineRule="auto"/>
        <w:rPr>
          <w:rFonts w:ascii="Arial" w:hAnsi="Arial" w:cs="Arial"/>
        </w:rPr>
      </w:pPr>
      <w:r>
        <w:rPr>
          <w:rFonts w:ascii="Arial" w:hAnsi="Arial" w:cs="Arial"/>
        </w:rPr>
        <w:br w:type="page"/>
      </w:r>
    </w:p>
    <w:p w:rsidRPr="00A070C5" w:rsidR="00587566" w:rsidP="007432B9" w:rsidRDefault="00662BDC" w14:paraId="07ED90B2" w14:textId="73ACD91A">
      <w:pPr>
        <w:pStyle w:val="Heading1"/>
        <w:keepNext w:val="0"/>
        <w:keepLines w:val="0"/>
        <w:numPr>
          <w:ilvl w:val="0"/>
          <w:numId w:val="1"/>
        </w:numPr>
        <w:tabs>
          <w:tab w:val="left" w:pos="1799"/>
        </w:tabs>
        <w:spacing w:before="19" w:after="0"/>
        <w:jc w:val="left"/>
        <w:rPr>
          <w:rFonts w:ascii="Arial" w:hAnsi="Arial" w:cs="Arial"/>
          <w:b/>
          <w:bCs/>
          <w:color w:val="002060"/>
          <w:sz w:val="24"/>
          <w:szCs w:val="24"/>
        </w:rPr>
      </w:pPr>
      <w:bookmarkStart w:name="_Toc226038918" w:id="134"/>
      <w:bookmarkStart w:name="_Toc1098880925" w:id="135"/>
      <w:r w:rsidRPr="00A070C5">
        <w:rPr>
          <w:rFonts w:ascii="Arial" w:hAnsi="Arial" w:cs="Arial"/>
          <w:b/>
          <w:bCs/>
          <w:color w:val="002060"/>
          <w:sz w:val="24"/>
          <w:szCs w:val="24"/>
        </w:rPr>
        <w:lastRenderedPageBreak/>
        <w:t>Appendix</w:t>
      </w:r>
      <w:r w:rsidRPr="00A070C5">
        <w:rPr>
          <w:rFonts w:ascii="Arial" w:hAnsi="Arial" w:cs="Arial"/>
          <w:b/>
          <w:bCs/>
          <w:color w:val="002060"/>
          <w:spacing w:val="-4"/>
          <w:sz w:val="24"/>
          <w:szCs w:val="24"/>
        </w:rPr>
        <w:t xml:space="preserve"> </w:t>
      </w:r>
      <w:r w:rsidR="005F49E3">
        <w:rPr>
          <w:rFonts w:ascii="Arial" w:hAnsi="Arial" w:cs="Arial"/>
          <w:b/>
          <w:bCs/>
          <w:color w:val="002060"/>
          <w:sz w:val="24"/>
          <w:szCs w:val="24"/>
        </w:rPr>
        <w:t>E</w:t>
      </w:r>
      <w:r w:rsidRPr="00A070C5">
        <w:rPr>
          <w:rFonts w:ascii="Arial" w:hAnsi="Arial" w:cs="Arial"/>
          <w:b/>
          <w:bCs/>
          <w:color w:val="002060"/>
          <w:sz w:val="24"/>
          <w:szCs w:val="24"/>
        </w:rPr>
        <w:t>:</w:t>
      </w:r>
      <w:r w:rsidRPr="00A070C5">
        <w:rPr>
          <w:rFonts w:ascii="Arial" w:hAnsi="Arial" w:cs="Arial"/>
          <w:b/>
          <w:bCs/>
          <w:color w:val="002060"/>
          <w:spacing w:val="-4"/>
          <w:sz w:val="24"/>
          <w:szCs w:val="24"/>
        </w:rPr>
        <w:t xml:space="preserve"> </w:t>
      </w:r>
      <w:r w:rsidRPr="00A070C5">
        <w:rPr>
          <w:rFonts w:ascii="Arial" w:hAnsi="Arial" w:cs="Arial"/>
          <w:b/>
          <w:bCs/>
          <w:color w:val="002060"/>
          <w:spacing w:val="-2"/>
          <w:sz w:val="24"/>
          <w:szCs w:val="24"/>
        </w:rPr>
        <w:t>Definitions</w:t>
      </w:r>
      <w:bookmarkEnd w:id="134"/>
      <w:bookmarkEnd w:id="135"/>
    </w:p>
    <w:p w:rsidR="007432B9" w:rsidP="007432B9" w:rsidRDefault="007432B9" w14:paraId="696B8A3F" w14:textId="22911A36">
      <w:pPr>
        <w:spacing w:before="268"/>
        <w:ind w:left="719" w:right="1524"/>
        <w:rPr>
          <w:rFonts w:ascii="Arial" w:hAnsi="Arial" w:cs="Arial"/>
          <w:b/>
          <w:bCs/>
        </w:rPr>
      </w:pPr>
      <w:r w:rsidRPr="0092546B">
        <w:rPr>
          <w:rFonts w:ascii="Arial" w:hAnsi="Arial" w:cs="Arial"/>
          <w:b/>
          <w:bCs/>
        </w:rPr>
        <w:t>Availability (Workforce Availability)</w:t>
      </w:r>
    </w:p>
    <w:p w:rsidRPr="00912F20" w:rsidR="0092546B" w:rsidP="009B1EF8" w:rsidRDefault="00912F20" w14:paraId="322926B0" w14:textId="37B54A58">
      <w:pPr>
        <w:ind w:left="719" w:right="1524"/>
        <w:rPr>
          <w:rFonts w:ascii="Arial" w:hAnsi="Arial" w:cs="Arial"/>
        </w:rPr>
      </w:pPr>
      <w:r w:rsidRPr="00912F20">
        <w:rPr>
          <w:rFonts w:ascii="Arial" w:hAnsi="Arial" w:cs="Arial"/>
        </w:rPr>
        <w:t>“Availability” is an estimate of the number of qualified people of color and/or women available for employment in a given job group. The estimate of availability is expressed as a percentage of all qualified persons available for employment in the job group. Availability is determined to establish a benchmark against which the demographic composition of the workforce can be compared to determine whether barriers to equal employment opportunity may exist by job groups.</w:t>
      </w:r>
    </w:p>
    <w:p w:rsidR="002E7225" w:rsidP="007432B9" w:rsidRDefault="002E7225" w14:paraId="61920C43" w14:textId="6DA468F2">
      <w:pPr>
        <w:spacing w:before="268"/>
        <w:ind w:left="719" w:right="1524"/>
        <w:rPr>
          <w:rFonts w:ascii="Arial" w:hAnsi="Arial" w:cs="Arial"/>
          <w:b/>
          <w:bCs/>
        </w:rPr>
      </w:pPr>
      <w:r w:rsidRPr="0092546B">
        <w:rPr>
          <w:rFonts w:ascii="Arial" w:hAnsi="Arial" w:cs="Arial"/>
          <w:b/>
          <w:bCs/>
        </w:rPr>
        <w:t>Department of Human Resources</w:t>
      </w:r>
    </w:p>
    <w:p w:rsidRPr="0057106F" w:rsidR="0092546B" w:rsidP="009B1EF8" w:rsidRDefault="0057106F" w14:paraId="7EB3DE37" w14:textId="170AA708">
      <w:pPr>
        <w:ind w:left="719" w:right="1524"/>
        <w:rPr>
          <w:rFonts w:ascii="Arial" w:hAnsi="Arial" w:cs="Arial"/>
        </w:rPr>
      </w:pPr>
      <w:r w:rsidRPr="0057106F">
        <w:rPr>
          <w:rFonts w:ascii="Arial" w:hAnsi="Arial" w:cs="Arial"/>
        </w:rPr>
        <w:t>The Department of Human Resources, for purposes of the EEO/AA Plan is the department responsible for policy development, policy dissemination coordination, training, technical assistance, and monitoring complaints filed with enforcement agencies.</w:t>
      </w:r>
    </w:p>
    <w:p w:rsidRPr="003E33D5" w:rsidR="003E33D5" w:rsidP="003E33D5" w:rsidRDefault="0092546B" w14:paraId="17548A18" w14:textId="4784368B">
      <w:pPr>
        <w:spacing w:before="268"/>
        <w:ind w:left="719" w:right="1524"/>
        <w:rPr>
          <w:rFonts w:ascii="Arial" w:hAnsi="Arial" w:cs="Arial"/>
        </w:rPr>
      </w:pPr>
      <w:r w:rsidRPr="0092546B">
        <w:rPr>
          <w:rFonts w:ascii="Arial" w:hAnsi="Arial" w:cs="Arial"/>
          <w:b/>
          <w:bCs/>
        </w:rPr>
        <w:t xml:space="preserve">Discrimination – </w:t>
      </w:r>
      <w:r w:rsidRPr="0092546B">
        <w:rPr>
          <w:rFonts w:ascii="Arial" w:hAnsi="Arial" w:cs="Arial"/>
        </w:rPr>
        <w:t>see specific definition by protected class below</w:t>
      </w:r>
    </w:p>
    <w:p w:rsidRPr="003E33D5" w:rsidR="003E33D5" w:rsidP="003E33D5" w:rsidRDefault="003E33D5" w14:paraId="21427F81" w14:textId="36DEBDEF">
      <w:pPr>
        <w:spacing w:before="268"/>
        <w:ind w:left="719" w:right="1524"/>
        <w:rPr>
          <w:rFonts w:ascii="Arial" w:hAnsi="Arial" w:cs="Arial"/>
        </w:rPr>
      </w:pPr>
      <w:r w:rsidRPr="003E33D5">
        <w:rPr>
          <w:rFonts w:ascii="Arial" w:hAnsi="Arial" w:cs="Arial"/>
          <w:b/>
          <w:bCs/>
          <w:i/>
          <w:iCs/>
        </w:rPr>
        <w:t>Age Discrimination</w:t>
      </w:r>
      <w:r w:rsidRPr="003E33D5">
        <w:rPr>
          <w:rFonts w:ascii="Arial" w:hAnsi="Arial" w:cs="Arial"/>
        </w:rPr>
        <w:t xml:space="preserve">—The Age Discrimination in Employment Act of </w:t>
      </w:r>
      <w:r w:rsidRPr="0033469F" w:rsidR="0033469F">
        <w:rPr>
          <w:rFonts w:ascii="Arial" w:hAnsi="Arial" w:cs="Arial"/>
        </w:rPr>
        <w:t>1967</w:t>
      </w:r>
      <w:r w:rsidR="003536D5">
        <w:rPr>
          <w:rStyle w:val="FootnoteReference"/>
          <w:rFonts w:ascii="Arial" w:hAnsi="Arial" w:cs="Arial"/>
        </w:rPr>
        <w:footnoteReference w:id="6"/>
      </w:r>
      <w:r w:rsidRPr="003E33D5">
        <w:rPr>
          <w:rFonts w:ascii="Arial" w:hAnsi="Arial" w:cs="Arial"/>
        </w:rPr>
        <w:t xml:space="preserve"> forbids employment discrimination on the basis of age against individuals who are age 40 or older.</w:t>
      </w:r>
    </w:p>
    <w:p w:rsidRPr="003E33D5" w:rsidR="003E33D5" w:rsidP="003E33D5" w:rsidRDefault="003E33D5" w14:paraId="312F88E0" w14:textId="2D8F5B38">
      <w:pPr>
        <w:spacing w:before="268"/>
        <w:ind w:left="719" w:right="1524"/>
        <w:rPr>
          <w:rFonts w:ascii="Arial" w:hAnsi="Arial" w:cs="Arial"/>
        </w:rPr>
      </w:pPr>
      <w:bookmarkStart w:name="_Hlk226035688" w:id="136"/>
      <w:r w:rsidRPr="003E33D5">
        <w:rPr>
          <w:rFonts w:ascii="Arial" w:hAnsi="Arial" w:cs="Arial"/>
          <w:b/>
          <w:bCs/>
          <w:i/>
          <w:iCs/>
        </w:rPr>
        <w:t>Disability Discrimination</w:t>
      </w:r>
      <w:r w:rsidRPr="003E33D5">
        <w:rPr>
          <w:rFonts w:ascii="Arial" w:hAnsi="Arial" w:cs="Arial"/>
        </w:rPr>
        <w:t xml:space="preserve">—The Americans with Disabilities Act of </w:t>
      </w:r>
      <w:r w:rsidRPr="00FC4DC6" w:rsidR="00FC4DC6">
        <w:rPr>
          <w:rFonts w:ascii="Arial" w:hAnsi="Arial" w:cs="Arial"/>
        </w:rPr>
        <w:t>1990</w:t>
      </w:r>
      <w:r w:rsidR="00B11912">
        <w:rPr>
          <w:rStyle w:val="FootnoteReference"/>
          <w:rFonts w:ascii="Arial" w:hAnsi="Arial" w:cs="Arial"/>
        </w:rPr>
        <w:footnoteReference w:id="7"/>
      </w:r>
      <w:r w:rsidRPr="003E33D5" w:rsidR="00FC4DC6">
        <w:rPr>
          <w:rFonts w:ascii="Arial" w:hAnsi="Arial" w:cs="Arial"/>
        </w:rPr>
        <w:t xml:space="preserve"> </w:t>
      </w:r>
      <w:r w:rsidRPr="003E33D5">
        <w:rPr>
          <w:rFonts w:ascii="Arial" w:hAnsi="Arial" w:cs="Arial"/>
        </w:rPr>
        <w:t xml:space="preserve">(ADA) and the Americans with Disabilities Act Amendments Act of </w:t>
      </w:r>
      <w:bookmarkStart w:name="_Hlk226035443" w:id="137"/>
      <w:r w:rsidRPr="00A31C89" w:rsidR="00A31C89">
        <w:rPr>
          <w:rFonts w:ascii="Arial" w:hAnsi="Arial" w:cs="Arial"/>
        </w:rPr>
        <w:t>2008</w:t>
      </w:r>
      <w:r w:rsidR="008B1296">
        <w:rPr>
          <w:rStyle w:val="FootnoteReference"/>
          <w:rFonts w:ascii="Arial" w:hAnsi="Arial" w:cs="Arial"/>
        </w:rPr>
        <w:footnoteReference w:id="8"/>
      </w:r>
      <w:r w:rsidRPr="00A31C89" w:rsidR="00A31C89">
        <w:rPr>
          <w:rFonts w:ascii="Arial" w:hAnsi="Arial" w:cs="Arial"/>
        </w:rPr>
        <w:t xml:space="preserve"> </w:t>
      </w:r>
      <w:bookmarkEnd w:id="137"/>
      <w:r w:rsidRPr="003E33D5">
        <w:rPr>
          <w:rFonts w:ascii="Arial" w:hAnsi="Arial" w:cs="Arial"/>
        </w:rPr>
        <w:t>(ADAAA) prohibits discriminatory treatment of a qualified individual who has a physical or mental impairment that substantially limits one or more major life activities, has a history (or record) of such an impairment, or is regarded as having such an impairment that is not transitory (lasting or expected to last six months or less) or minor. In addition, the law protects covered individuals from discrimination based on their known relationship (or association) with an individual with a disability (even if they themselves do not have a disability).</w:t>
      </w:r>
    </w:p>
    <w:bookmarkEnd w:id="136"/>
    <w:p w:rsidR="009B1EF8" w:rsidP="00E87E44" w:rsidRDefault="003E33D5" w14:paraId="23FF223F" w14:textId="607BF815">
      <w:pPr>
        <w:spacing w:before="268"/>
        <w:ind w:left="719" w:right="1524"/>
        <w:rPr>
          <w:rFonts w:ascii="Arial" w:hAnsi="Arial" w:cs="Arial"/>
        </w:rPr>
      </w:pPr>
      <w:r w:rsidRPr="003E33D5">
        <w:rPr>
          <w:rFonts w:ascii="Arial" w:hAnsi="Arial" w:cs="Arial"/>
          <w:b/>
          <w:bCs/>
          <w:i/>
          <w:iCs/>
        </w:rPr>
        <w:t>Genetic Information Discrimination</w:t>
      </w:r>
      <w:r w:rsidRPr="003E33D5">
        <w:rPr>
          <w:rFonts w:ascii="Arial" w:hAnsi="Arial" w:cs="Arial"/>
        </w:rPr>
        <w:t xml:space="preserve">—The Genetic Information Nondiscrimination Act of </w:t>
      </w:r>
      <w:r w:rsidRPr="00A31C89" w:rsidR="00205087">
        <w:rPr>
          <w:rFonts w:ascii="Arial" w:hAnsi="Arial" w:cs="Arial"/>
        </w:rPr>
        <w:t>2008</w:t>
      </w:r>
      <w:r w:rsidR="00DC4AF9">
        <w:rPr>
          <w:rStyle w:val="FootnoteReference"/>
          <w:rFonts w:ascii="Arial" w:hAnsi="Arial" w:cs="Arial"/>
        </w:rPr>
        <w:footnoteReference w:id="9"/>
      </w:r>
      <w:r w:rsidRPr="003E33D5">
        <w:rPr>
          <w:rFonts w:ascii="Arial" w:hAnsi="Arial" w:cs="Arial"/>
        </w:rPr>
        <w:t xml:space="preserve"> (GINA) is a federal law which prohibits discrimination in the terms and conditions of employment against covered individuals based on their genetic information. Genetic information include an individual’s genetic tests (including genetic tests done as part of a research study); genetic tests of the individual’s family members (defined as dependents and up to and including 4th degree relatives); genetic tests of any fetus of an individual or family member who is a pregnant woman, and genetic tests of any embryo legally held by an individual or family member utilizing assisted reproductive technology; the manifestation of a disease or disorder in family members (family history); and any request for, or receipt of, genetic services or participation in clinical research that includes genetic services (genetic testing, counseling, or education) by an individual or family member.</w:t>
      </w:r>
    </w:p>
    <w:p w:rsidRPr="001309F1" w:rsidR="001309F1" w:rsidP="001309F1" w:rsidRDefault="001309F1" w14:paraId="259386E2" w14:textId="36A9C22B">
      <w:pPr>
        <w:spacing w:before="268"/>
        <w:ind w:left="719" w:right="1524"/>
        <w:rPr>
          <w:rFonts w:ascii="Arial" w:hAnsi="Arial" w:cs="Arial"/>
        </w:rPr>
      </w:pPr>
      <w:r w:rsidRPr="001309F1">
        <w:rPr>
          <w:rFonts w:ascii="Arial" w:hAnsi="Arial" w:cs="Arial"/>
          <w:b/>
        </w:rPr>
        <w:t>National Origin Discrimination</w:t>
      </w:r>
      <w:r w:rsidRPr="001309F1">
        <w:rPr>
          <w:rFonts w:ascii="Arial" w:hAnsi="Arial" w:cs="Arial"/>
        </w:rPr>
        <w:t>—Title VII of the Civil Rights Act of 1964</w:t>
      </w:r>
      <w:r w:rsidR="008F4379">
        <w:rPr>
          <w:rStyle w:val="FootnoteReference"/>
          <w:rFonts w:ascii="Arial" w:hAnsi="Arial" w:cs="Arial"/>
        </w:rPr>
        <w:footnoteReference w:id="10"/>
      </w:r>
      <w:r w:rsidRPr="001309F1">
        <w:rPr>
          <w:rFonts w:ascii="Arial" w:hAnsi="Arial" w:cs="Arial"/>
        </w:rPr>
        <w:t xml:space="preserve"> prohibits unfavorable treatment of covered individuals because he, she, they are from a particular country or part of the world, because of ethnicity or accent, or because he, she, they appear to be of a certain ethnic background (even if he, she, they are not). In </w:t>
      </w:r>
      <w:r w:rsidRPr="001309F1">
        <w:rPr>
          <w:rFonts w:ascii="Arial" w:hAnsi="Arial" w:cs="Arial"/>
        </w:rPr>
        <w:lastRenderedPageBreak/>
        <w:t>addition, the law covers individuals who are married to (or associated with) an individual of a certain national origin or because of their connection with an ethnic organization or group.</w:t>
      </w:r>
    </w:p>
    <w:p w:rsidRPr="001309F1" w:rsidR="001309F1" w:rsidP="001309F1" w:rsidRDefault="001309F1" w14:paraId="4B586B4A" w14:textId="76E10BB0">
      <w:pPr>
        <w:spacing w:before="268"/>
        <w:ind w:left="719" w:right="1524"/>
        <w:rPr>
          <w:rFonts w:ascii="Arial" w:hAnsi="Arial" w:cs="Arial"/>
        </w:rPr>
      </w:pPr>
      <w:r w:rsidRPr="001309F1">
        <w:rPr>
          <w:rFonts w:ascii="Arial" w:hAnsi="Arial" w:cs="Arial"/>
          <w:b/>
        </w:rPr>
        <w:t>Pregnancy Discrimination</w:t>
      </w:r>
      <w:r w:rsidRPr="001309F1">
        <w:rPr>
          <w:rFonts w:ascii="Arial" w:hAnsi="Arial" w:cs="Arial"/>
        </w:rPr>
        <w:t>—The Pregnancy Discrimination Act of 1978</w:t>
      </w:r>
      <w:r w:rsidR="0035289A">
        <w:rPr>
          <w:rStyle w:val="FootnoteReference"/>
          <w:rFonts w:ascii="Arial" w:hAnsi="Arial" w:cs="Arial"/>
        </w:rPr>
        <w:footnoteReference w:id="11"/>
      </w:r>
      <w:r w:rsidRPr="001309F1">
        <w:rPr>
          <w:rFonts w:ascii="Arial" w:hAnsi="Arial" w:cs="Arial"/>
        </w:rPr>
        <w:t xml:space="preserve"> prohibits unfavorable treatment of a covered individual because of pregnancy, childbirth, or a medical condition related to pregnancy or childbirth.</w:t>
      </w:r>
    </w:p>
    <w:p w:rsidRPr="001309F1" w:rsidR="001309F1" w:rsidP="001309F1" w:rsidRDefault="001309F1" w14:paraId="1A18C682" w14:textId="6DB78414">
      <w:pPr>
        <w:spacing w:before="268"/>
        <w:ind w:left="719" w:right="1524"/>
        <w:rPr>
          <w:rFonts w:ascii="Arial" w:hAnsi="Arial" w:cs="Arial"/>
        </w:rPr>
      </w:pPr>
      <w:r w:rsidRPr="001309F1">
        <w:rPr>
          <w:rFonts w:ascii="Arial" w:hAnsi="Arial" w:cs="Arial"/>
          <w:b/>
        </w:rPr>
        <w:t>Race/Color Discrimination</w:t>
      </w:r>
      <w:r w:rsidRPr="001309F1">
        <w:rPr>
          <w:rFonts w:ascii="Arial" w:hAnsi="Arial" w:cs="Arial"/>
        </w:rPr>
        <w:t>—Title VII of the Civil Rights Act of 1964</w:t>
      </w:r>
      <w:r w:rsidR="00226F20">
        <w:rPr>
          <w:rStyle w:val="FootnoteReference"/>
          <w:rFonts w:ascii="Arial" w:hAnsi="Arial" w:cs="Arial"/>
        </w:rPr>
        <w:footnoteReference w:id="12"/>
      </w:r>
      <w:r w:rsidRPr="001309F1">
        <w:rPr>
          <w:rFonts w:ascii="Arial" w:hAnsi="Arial" w:cs="Arial"/>
        </w:rPr>
        <w:t xml:space="preserve"> forbids unfavorable treatment of covered individuals because he, she, they are of a certain race or because of personal characteristics associated with race (such as hair texture, skin color, or certain facial features). Color discrimination involves treating an individual unfavorably because of skin color. In addition, Title VII protects covered individuals from discrimination because the individual is married to (or associated with) an individual of a certain race or color or because of an individual’s connection with a race-based organization or group, or an organization or group that is generally associated with people of a certain color.</w:t>
      </w:r>
    </w:p>
    <w:p w:rsidRPr="001309F1" w:rsidR="001309F1" w:rsidP="001309F1" w:rsidRDefault="001309F1" w14:paraId="43842DC9" w14:textId="7809C218">
      <w:pPr>
        <w:spacing w:before="268"/>
        <w:ind w:left="719" w:right="1524"/>
        <w:rPr>
          <w:rFonts w:ascii="Arial" w:hAnsi="Arial" w:cs="Arial"/>
        </w:rPr>
      </w:pPr>
      <w:r w:rsidRPr="001309F1">
        <w:rPr>
          <w:rFonts w:ascii="Arial" w:hAnsi="Arial" w:cs="Arial"/>
          <w:b/>
        </w:rPr>
        <w:t>Religious Discrimination</w:t>
      </w:r>
      <w:r w:rsidRPr="001309F1">
        <w:rPr>
          <w:rFonts w:ascii="Arial" w:hAnsi="Arial" w:cs="Arial"/>
        </w:rPr>
        <w:t>—Title VII of the Civil Rights Act of 1964</w:t>
      </w:r>
      <w:r w:rsidR="00226F20">
        <w:rPr>
          <w:rStyle w:val="FootnoteReference"/>
          <w:rFonts w:ascii="Arial" w:hAnsi="Arial" w:cs="Arial"/>
        </w:rPr>
        <w:footnoteReference w:id="13"/>
      </w:r>
      <w:r w:rsidRPr="001309F1">
        <w:rPr>
          <w:rFonts w:ascii="Arial" w:hAnsi="Arial" w:cs="Arial"/>
        </w:rPr>
        <w:t xml:space="preserve"> forbids unfavorable treatment of covered individuals because of his, her, their religious beliefs. The law protects not only the people who belong to traditional, organized religions, but also others who have sincerely held religious, ethical or moral beliefs. In addition, Title VII protects an individual who is married to (or associated with) an individual of a particular religion or because of his, her, their connection with a religious organization or group.</w:t>
      </w:r>
    </w:p>
    <w:p w:rsidR="001309F1" w:rsidP="001309F1" w:rsidRDefault="001309F1" w14:paraId="40DD5994" w14:textId="310F4AEA">
      <w:pPr>
        <w:spacing w:before="268"/>
        <w:ind w:left="719" w:right="1524"/>
        <w:rPr>
          <w:rFonts w:ascii="Arial" w:hAnsi="Arial" w:cs="Arial"/>
        </w:rPr>
      </w:pPr>
      <w:r w:rsidRPr="001309F1">
        <w:rPr>
          <w:rFonts w:ascii="Arial" w:hAnsi="Arial" w:cs="Arial"/>
          <w:b/>
        </w:rPr>
        <w:t>Sex-Based Discrimination</w:t>
      </w:r>
      <w:r w:rsidRPr="001309F1">
        <w:rPr>
          <w:rFonts w:ascii="Arial" w:hAnsi="Arial" w:cs="Arial"/>
        </w:rPr>
        <w:t>—Title VII of the Civil Rights Act of 1964</w:t>
      </w:r>
      <w:r w:rsidR="007F348A">
        <w:rPr>
          <w:rStyle w:val="FootnoteReference"/>
          <w:rFonts w:ascii="Arial" w:hAnsi="Arial" w:cs="Arial"/>
        </w:rPr>
        <w:footnoteReference w:id="14"/>
      </w:r>
      <w:r w:rsidRPr="001309F1">
        <w:rPr>
          <w:rFonts w:ascii="Arial" w:hAnsi="Arial" w:cs="Arial"/>
        </w:rPr>
        <w:t xml:space="preserve"> forbids unfavorable treatment of covered individuals because of that individual’s sex. In addition, the law protects an individual because of his, her, their connection with an organization or group that is generally associated with people of a certain sex. The Equal Pay Act of 1963, as amended, prohibits sex discrimination in the payment of wages to women and men performing equal work, in jobs that require equal skill, effort, and responsibility, under similar working conditions, in the same establishment.</w:t>
      </w:r>
    </w:p>
    <w:p w:rsidRPr="00185195" w:rsidR="00185195" w:rsidP="00185195" w:rsidRDefault="00185195" w14:paraId="4BA5E866" w14:textId="049A7D2A">
      <w:pPr>
        <w:spacing w:before="268"/>
        <w:ind w:left="719" w:right="1524"/>
        <w:rPr>
          <w:rFonts w:ascii="Arial" w:hAnsi="Arial" w:cs="Arial"/>
          <w:b/>
        </w:rPr>
      </w:pPr>
      <w:bookmarkStart w:name="_bookmark62" w:id="138"/>
      <w:bookmarkStart w:name="_bookmark63" w:id="139"/>
      <w:bookmarkStart w:name="_bookmark64" w:id="140"/>
      <w:bookmarkStart w:name="_bookmark65" w:id="141"/>
      <w:bookmarkStart w:name="_bookmark66" w:id="142"/>
      <w:bookmarkEnd w:id="138"/>
      <w:bookmarkEnd w:id="139"/>
      <w:bookmarkEnd w:id="140"/>
      <w:bookmarkEnd w:id="141"/>
      <w:bookmarkEnd w:id="142"/>
      <w:r w:rsidRPr="00185195">
        <w:rPr>
          <w:rFonts w:ascii="Arial" w:hAnsi="Arial" w:cs="Arial"/>
          <w:b/>
        </w:rPr>
        <w:t>Equal Employment Opportunity (EEO)</w:t>
      </w:r>
    </w:p>
    <w:p w:rsidR="00185195" w:rsidP="00185195" w:rsidRDefault="00185195" w14:paraId="36D16666" w14:textId="77777777">
      <w:pPr>
        <w:spacing w:before="268"/>
        <w:ind w:left="719" w:right="1524"/>
        <w:rPr>
          <w:rFonts w:ascii="Arial" w:hAnsi="Arial" w:cs="Arial"/>
        </w:rPr>
      </w:pPr>
      <w:r w:rsidRPr="00185195">
        <w:rPr>
          <w:rFonts w:ascii="Arial" w:hAnsi="Arial" w:cs="Arial"/>
        </w:rPr>
        <w:t>The availability of employment and advancement of all people on the basis of merit, capability, and potential, and without regard to race, color, national origin, sex, religion or age. A concept which addresses equal opportunity for all persons in employment which includes recruitment, application processing, hiring, job placement, compensation, promotion, transfer, termination, and shift assignment.</w:t>
      </w:r>
    </w:p>
    <w:p w:rsidRPr="00680555" w:rsidR="00680555" w:rsidP="00680555" w:rsidRDefault="00680555" w14:paraId="39A453B6" w14:textId="77777777">
      <w:pPr>
        <w:spacing w:before="268"/>
        <w:ind w:left="719" w:right="1524"/>
        <w:rPr>
          <w:rFonts w:ascii="Arial" w:hAnsi="Arial" w:cs="Arial"/>
          <w:b/>
        </w:rPr>
      </w:pPr>
      <w:r w:rsidRPr="00680555">
        <w:rPr>
          <w:rFonts w:ascii="Arial" w:hAnsi="Arial" w:cs="Arial"/>
          <w:b/>
        </w:rPr>
        <w:t>Equal Opportunity</w:t>
      </w:r>
    </w:p>
    <w:p w:rsidR="00680555" w:rsidP="00680555" w:rsidRDefault="00680555" w14:paraId="702C2EE7" w14:textId="77777777">
      <w:pPr>
        <w:spacing w:before="268"/>
        <w:ind w:left="719" w:right="1524"/>
        <w:rPr>
          <w:rFonts w:ascii="Arial" w:hAnsi="Arial" w:cs="Arial"/>
        </w:rPr>
      </w:pPr>
      <w:r w:rsidRPr="00680555">
        <w:rPr>
          <w:rFonts w:ascii="Arial" w:hAnsi="Arial" w:cs="Arial"/>
        </w:rPr>
        <w:t>A system of practices under which individuals are not excluded from any opportunity or benefits because of their sex, disability, age, religion, race, color, national origin or ancestry.</w:t>
      </w:r>
    </w:p>
    <w:p w:rsidR="00EC0A49" w:rsidP="00680555" w:rsidRDefault="00EC0A49" w14:paraId="0B722A71" w14:textId="77777777">
      <w:pPr>
        <w:spacing w:before="268"/>
        <w:ind w:left="719" w:right="1524"/>
        <w:rPr>
          <w:rFonts w:ascii="Arial" w:hAnsi="Arial" w:cs="Arial"/>
        </w:rPr>
      </w:pPr>
    </w:p>
    <w:p w:rsidRPr="00680555" w:rsidR="00EC0A49" w:rsidP="00680555" w:rsidRDefault="00EC0A49" w14:paraId="6862F381" w14:textId="77777777">
      <w:pPr>
        <w:spacing w:before="268"/>
        <w:ind w:left="719" w:right="1524"/>
        <w:rPr>
          <w:rFonts w:ascii="Arial" w:hAnsi="Arial" w:cs="Arial"/>
        </w:rPr>
      </w:pPr>
    </w:p>
    <w:p w:rsidRPr="00E9440F" w:rsidR="00E9440F" w:rsidP="00E9440F" w:rsidRDefault="00E9440F" w14:paraId="4F8B9F25" w14:textId="77777777">
      <w:pPr>
        <w:spacing w:before="268"/>
        <w:ind w:left="719" w:right="1524"/>
        <w:rPr>
          <w:rFonts w:ascii="Arial" w:hAnsi="Arial" w:cs="Arial"/>
          <w:b/>
        </w:rPr>
      </w:pPr>
      <w:r w:rsidRPr="00E9440F">
        <w:rPr>
          <w:rFonts w:ascii="Arial" w:hAnsi="Arial" w:cs="Arial"/>
          <w:b/>
        </w:rPr>
        <w:lastRenderedPageBreak/>
        <w:t>Executive Departments</w:t>
      </w:r>
    </w:p>
    <w:p w:rsidR="00E9440F" w:rsidP="00E9440F" w:rsidRDefault="00E9440F" w14:paraId="3A65219D" w14:textId="77777777">
      <w:pPr>
        <w:ind w:left="719" w:right="1524"/>
        <w:rPr>
          <w:rFonts w:ascii="Arial" w:hAnsi="Arial" w:cs="Arial"/>
        </w:rPr>
      </w:pPr>
      <w:r w:rsidRPr="00E9440F">
        <w:rPr>
          <w:rFonts w:ascii="Arial" w:hAnsi="Arial" w:cs="Arial"/>
        </w:rPr>
        <w:t>The following departments and agencies covered in this plan are:</w:t>
      </w:r>
    </w:p>
    <w:p w:rsidR="00E9440F" w:rsidP="00E9440F" w:rsidRDefault="00E9440F" w14:paraId="3ED97C21" w14:textId="77777777">
      <w:pPr>
        <w:ind w:left="719" w:right="1524"/>
        <w:rPr>
          <w:rFonts w:ascii="Arial" w:hAnsi="Arial" w:cs="Arial"/>
        </w:rPr>
      </w:pPr>
    </w:p>
    <w:p w:rsidR="00E9440F" w:rsidP="00E9440F" w:rsidRDefault="00E9440F" w14:paraId="03BD1E8D" w14:textId="71066496">
      <w:pPr>
        <w:pStyle w:val="ListParagraph"/>
        <w:numPr>
          <w:ilvl w:val="0"/>
          <w:numId w:val="34"/>
        </w:numPr>
        <w:ind w:right="1524"/>
        <w:rPr>
          <w:rFonts w:ascii="Arial" w:hAnsi="Arial" w:cs="Arial"/>
        </w:rPr>
      </w:pPr>
      <w:r>
        <w:rPr>
          <w:rFonts w:ascii="Arial" w:hAnsi="Arial" w:cs="Arial"/>
        </w:rPr>
        <w:t>Department of Adult and Juvenile Detention (DAJD)</w:t>
      </w:r>
    </w:p>
    <w:p w:rsidRPr="000168CA" w:rsidR="000168CA" w:rsidP="000168CA" w:rsidRDefault="000168CA" w14:paraId="135EB7AD" w14:textId="77777777">
      <w:pPr>
        <w:pStyle w:val="ListParagraph"/>
        <w:numPr>
          <w:ilvl w:val="0"/>
          <w:numId w:val="34"/>
        </w:numPr>
        <w:ind w:right="1524"/>
        <w:rPr>
          <w:rFonts w:ascii="Arial" w:hAnsi="Arial" w:cs="Arial"/>
        </w:rPr>
      </w:pPr>
      <w:r w:rsidRPr="000168CA">
        <w:rPr>
          <w:rFonts w:ascii="Arial" w:hAnsi="Arial" w:cs="Arial"/>
        </w:rPr>
        <w:t>Department of Assessments (DOA)</w:t>
      </w:r>
    </w:p>
    <w:p w:rsidRPr="000168CA" w:rsidR="000168CA" w:rsidP="000168CA" w:rsidRDefault="000168CA" w14:paraId="33B93267" w14:textId="77777777">
      <w:pPr>
        <w:pStyle w:val="ListParagraph"/>
        <w:numPr>
          <w:ilvl w:val="0"/>
          <w:numId w:val="34"/>
        </w:numPr>
        <w:ind w:right="1524"/>
        <w:rPr>
          <w:rFonts w:ascii="Arial" w:hAnsi="Arial" w:cs="Arial"/>
        </w:rPr>
      </w:pPr>
      <w:r w:rsidRPr="000168CA">
        <w:rPr>
          <w:rFonts w:ascii="Arial" w:hAnsi="Arial" w:cs="Arial"/>
        </w:rPr>
        <w:t>Department of Community and Health Services (DCHS)</w:t>
      </w:r>
    </w:p>
    <w:p w:rsidRPr="000168CA" w:rsidR="000168CA" w:rsidP="000168CA" w:rsidRDefault="000168CA" w14:paraId="62CF68FD" w14:textId="77777777">
      <w:pPr>
        <w:pStyle w:val="ListParagraph"/>
        <w:numPr>
          <w:ilvl w:val="0"/>
          <w:numId w:val="34"/>
        </w:numPr>
        <w:ind w:right="1524"/>
        <w:rPr>
          <w:rFonts w:ascii="Arial" w:hAnsi="Arial" w:cs="Arial"/>
        </w:rPr>
      </w:pPr>
      <w:r w:rsidRPr="000168CA">
        <w:rPr>
          <w:rFonts w:ascii="Arial" w:hAnsi="Arial" w:cs="Arial"/>
        </w:rPr>
        <w:t>Department of Executive Services (DES)</w:t>
      </w:r>
    </w:p>
    <w:p w:rsidRPr="000168CA" w:rsidR="000168CA" w:rsidP="000168CA" w:rsidRDefault="000168CA" w14:paraId="49FBAE5E" w14:textId="77777777">
      <w:pPr>
        <w:pStyle w:val="ListParagraph"/>
        <w:numPr>
          <w:ilvl w:val="0"/>
          <w:numId w:val="34"/>
        </w:numPr>
        <w:ind w:right="1524"/>
        <w:rPr>
          <w:rFonts w:ascii="Arial" w:hAnsi="Arial" w:cs="Arial"/>
        </w:rPr>
      </w:pPr>
      <w:r w:rsidRPr="000168CA">
        <w:rPr>
          <w:rFonts w:ascii="Arial" w:hAnsi="Arial" w:cs="Arial"/>
        </w:rPr>
        <w:t>Department of Human Resources (DHR)</w:t>
      </w:r>
    </w:p>
    <w:p w:rsidRPr="000168CA" w:rsidR="000168CA" w:rsidP="000168CA" w:rsidRDefault="000168CA" w14:paraId="575D1AAC" w14:textId="77777777">
      <w:pPr>
        <w:pStyle w:val="ListParagraph"/>
        <w:numPr>
          <w:ilvl w:val="0"/>
          <w:numId w:val="34"/>
        </w:numPr>
        <w:ind w:right="1524"/>
        <w:rPr>
          <w:rFonts w:ascii="Arial" w:hAnsi="Arial" w:cs="Arial"/>
        </w:rPr>
      </w:pPr>
      <w:r w:rsidRPr="000168CA">
        <w:rPr>
          <w:rFonts w:ascii="Arial" w:hAnsi="Arial" w:cs="Arial"/>
        </w:rPr>
        <w:t>Department of Judicial Administration (DJA)</w:t>
      </w:r>
    </w:p>
    <w:p w:rsidRPr="000168CA" w:rsidR="000168CA" w:rsidP="000168CA" w:rsidRDefault="000168CA" w14:paraId="29D5201D" w14:textId="77777777">
      <w:pPr>
        <w:pStyle w:val="ListParagraph"/>
        <w:numPr>
          <w:ilvl w:val="0"/>
          <w:numId w:val="34"/>
        </w:numPr>
        <w:ind w:right="1524"/>
        <w:rPr>
          <w:rFonts w:ascii="Arial" w:hAnsi="Arial" w:cs="Arial"/>
        </w:rPr>
      </w:pPr>
      <w:r w:rsidRPr="000168CA">
        <w:rPr>
          <w:rFonts w:ascii="Arial" w:hAnsi="Arial" w:cs="Arial"/>
        </w:rPr>
        <w:t>Department of Local Services (DLS)</w:t>
      </w:r>
    </w:p>
    <w:p w:rsidRPr="000168CA" w:rsidR="000168CA" w:rsidP="000168CA" w:rsidRDefault="000168CA" w14:paraId="703DB407" w14:textId="77777777">
      <w:pPr>
        <w:pStyle w:val="ListParagraph"/>
        <w:numPr>
          <w:ilvl w:val="0"/>
          <w:numId w:val="34"/>
        </w:numPr>
        <w:ind w:right="1524"/>
        <w:rPr>
          <w:rFonts w:ascii="Arial" w:hAnsi="Arial" w:cs="Arial"/>
        </w:rPr>
      </w:pPr>
      <w:r w:rsidRPr="000168CA">
        <w:rPr>
          <w:rFonts w:ascii="Arial" w:hAnsi="Arial" w:cs="Arial"/>
        </w:rPr>
        <w:t>Department of Natural Resources and Parks (DNRP)</w:t>
      </w:r>
    </w:p>
    <w:p w:rsidRPr="000168CA" w:rsidR="000168CA" w:rsidP="000168CA" w:rsidRDefault="000168CA" w14:paraId="0A3052ED" w14:textId="77777777">
      <w:pPr>
        <w:pStyle w:val="ListParagraph"/>
        <w:numPr>
          <w:ilvl w:val="0"/>
          <w:numId w:val="34"/>
        </w:numPr>
        <w:ind w:right="1524"/>
        <w:rPr>
          <w:rFonts w:ascii="Arial" w:hAnsi="Arial" w:cs="Arial"/>
        </w:rPr>
      </w:pPr>
      <w:r w:rsidRPr="000168CA">
        <w:rPr>
          <w:rFonts w:ascii="Arial" w:hAnsi="Arial" w:cs="Arial"/>
        </w:rPr>
        <w:t>Department of Public Defense (DPD)</w:t>
      </w:r>
    </w:p>
    <w:p w:rsidRPr="000168CA" w:rsidR="000168CA" w:rsidP="000168CA" w:rsidRDefault="000168CA" w14:paraId="7AEA149A" w14:textId="77777777">
      <w:pPr>
        <w:pStyle w:val="ListParagraph"/>
        <w:numPr>
          <w:ilvl w:val="0"/>
          <w:numId w:val="34"/>
        </w:numPr>
        <w:ind w:right="1524"/>
        <w:rPr>
          <w:rFonts w:ascii="Arial" w:hAnsi="Arial" w:cs="Arial"/>
        </w:rPr>
      </w:pPr>
      <w:r w:rsidRPr="000168CA">
        <w:rPr>
          <w:rFonts w:ascii="Arial" w:hAnsi="Arial" w:cs="Arial"/>
        </w:rPr>
        <w:t>Department of Public Health (DPH)</w:t>
      </w:r>
    </w:p>
    <w:p w:rsidRPr="000168CA" w:rsidR="000168CA" w:rsidP="000168CA" w:rsidRDefault="000168CA" w14:paraId="0125553B" w14:textId="77777777">
      <w:pPr>
        <w:pStyle w:val="ListParagraph"/>
        <w:numPr>
          <w:ilvl w:val="0"/>
          <w:numId w:val="34"/>
        </w:numPr>
        <w:ind w:right="1524"/>
        <w:rPr>
          <w:rFonts w:ascii="Arial" w:hAnsi="Arial" w:cs="Arial"/>
        </w:rPr>
      </w:pPr>
      <w:r w:rsidRPr="000168CA">
        <w:rPr>
          <w:rFonts w:ascii="Arial" w:hAnsi="Arial" w:cs="Arial"/>
        </w:rPr>
        <w:t>King County Elections (KCE)</w:t>
      </w:r>
    </w:p>
    <w:p w:rsidRPr="000168CA" w:rsidR="000168CA" w:rsidP="000168CA" w:rsidRDefault="000168CA" w14:paraId="10436086" w14:textId="77777777">
      <w:pPr>
        <w:pStyle w:val="ListParagraph"/>
        <w:numPr>
          <w:ilvl w:val="0"/>
          <w:numId w:val="34"/>
        </w:numPr>
        <w:ind w:right="1524"/>
        <w:rPr>
          <w:rFonts w:ascii="Arial" w:hAnsi="Arial" w:cs="Arial"/>
        </w:rPr>
      </w:pPr>
      <w:r w:rsidRPr="000168CA">
        <w:rPr>
          <w:rFonts w:ascii="Arial" w:hAnsi="Arial" w:cs="Arial"/>
        </w:rPr>
        <w:t>King County Information Technology (KCIT)</w:t>
      </w:r>
    </w:p>
    <w:p w:rsidRPr="000168CA" w:rsidR="000168CA" w:rsidP="000168CA" w:rsidRDefault="000168CA" w14:paraId="03DAAEFB" w14:textId="77777777">
      <w:pPr>
        <w:pStyle w:val="ListParagraph"/>
        <w:numPr>
          <w:ilvl w:val="0"/>
          <w:numId w:val="34"/>
        </w:numPr>
        <w:ind w:right="1524"/>
        <w:rPr>
          <w:rFonts w:ascii="Arial" w:hAnsi="Arial" w:cs="Arial"/>
        </w:rPr>
      </w:pPr>
      <w:r w:rsidRPr="000168CA">
        <w:rPr>
          <w:rFonts w:ascii="Arial" w:hAnsi="Arial" w:cs="Arial"/>
        </w:rPr>
        <w:t>King County Sheriff’s Office (KCSO)</w:t>
      </w:r>
    </w:p>
    <w:p w:rsidRPr="000168CA" w:rsidR="000168CA" w:rsidP="000168CA" w:rsidRDefault="000168CA" w14:paraId="777777EF" w14:textId="77777777">
      <w:pPr>
        <w:pStyle w:val="ListParagraph"/>
        <w:numPr>
          <w:ilvl w:val="0"/>
          <w:numId w:val="34"/>
        </w:numPr>
        <w:ind w:right="1524"/>
        <w:rPr>
          <w:rFonts w:ascii="Arial" w:hAnsi="Arial" w:cs="Arial"/>
        </w:rPr>
      </w:pPr>
      <w:r w:rsidRPr="000168CA">
        <w:rPr>
          <w:rFonts w:ascii="Arial" w:hAnsi="Arial" w:cs="Arial"/>
        </w:rPr>
        <w:t>Metro Transit Department (MTD)</w:t>
      </w:r>
    </w:p>
    <w:p w:rsidRPr="005D33B2" w:rsidR="00E9440F" w:rsidP="005D33B2" w:rsidRDefault="000168CA" w14:paraId="4CCB96BD" w14:textId="2CA89874">
      <w:pPr>
        <w:pStyle w:val="ListParagraph"/>
        <w:numPr>
          <w:ilvl w:val="0"/>
          <w:numId w:val="34"/>
        </w:numPr>
        <w:ind w:right="1524"/>
        <w:rPr>
          <w:rFonts w:ascii="Arial" w:hAnsi="Arial" w:cs="Arial"/>
        </w:rPr>
      </w:pPr>
      <w:r w:rsidRPr="000168CA">
        <w:rPr>
          <w:rFonts w:ascii="Arial" w:hAnsi="Arial" w:cs="Arial"/>
        </w:rPr>
        <w:t>Prosecuting Attorney’s Office (PAO)</w:t>
      </w:r>
    </w:p>
    <w:p w:rsidRPr="004C6BC0" w:rsidR="004C6BC0" w:rsidP="004C6BC0" w:rsidRDefault="004C6BC0" w14:paraId="7417AB26" w14:textId="77777777">
      <w:pPr>
        <w:spacing w:before="268"/>
        <w:ind w:left="719" w:right="1524"/>
        <w:rPr>
          <w:rFonts w:ascii="Arial" w:hAnsi="Arial" w:cs="Arial"/>
          <w:b/>
        </w:rPr>
      </w:pPr>
      <w:r w:rsidRPr="004C6BC0">
        <w:rPr>
          <w:rFonts w:ascii="Arial" w:hAnsi="Arial" w:cs="Arial"/>
          <w:b/>
        </w:rPr>
        <w:t>Human Rights Agencies</w:t>
      </w:r>
    </w:p>
    <w:p w:rsidR="004C6BC0" w:rsidP="004C6BC0" w:rsidRDefault="004C6BC0" w14:paraId="01E15684" w14:textId="77777777">
      <w:pPr>
        <w:ind w:left="719" w:right="1524"/>
        <w:rPr>
          <w:rFonts w:ascii="Arial" w:hAnsi="Arial" w:cs="Arial"/>
        </w:rPr>
      </w:pPr>
      <w:r w:rsidRPr="004C6BC0">
        <w:rPr>
          <w:rFonts w:ascii="Arial" w:hAnsi="Arial" w:cs="Arial"/>
        </w:rPr>
        <w:t>Human Rights Agencies are government agencies authorized to investigate employee allegations of workplace discrimination. Those agencies are:</w:t>
      </w:r>
    </w:p>
    <w:p w:rsidR="00FC190E" w:rsidP="004C6BC0" w:rsidRDefault="00FC190E" w14:paraId="6FEB344E" w14:textId="77777777">
      <w:pPr>
        <w:ind w:left="719" w:right="1524"/>
        <w:rPr>
          <w:rFonts w:ascii="Arial" w:hAnsi="Arial" w:cs="Arial"/>
        </w:rPr>
      </w:pPr>
    </w:p>
    <w:p w:rsidR="00FC190E" w:rsidP="00FC190E" w:rsidRDefault="004C6BC0" w14:paraId="2902B155" w14:textId="77777777">
      <w:pPr>
        <w:pStyle w:val="ListParagraph"/>
        <w:numPr>
          <w:ilvl w:val="0"/>
          <w:numId w:val="36"/>
        </w:numPr>
        <w:ind w:right="1524"/>
        <w:rPr>
          <w:rFonts w:ascii="Arial" w:hAnsi="Arial" w:cs="Arial"/>
        </w:rPr>
      </w:pPr>
      <w:r w:rsidRPr="00FC190E">
        <w:rPr>
          <w:rFonts w:ascii="Arial" w:hAnsi="Arial" w:cs="Arial"/>
        </w:rPr>
        <w:t>Equal Employment Opportunity Commission (EEOC)</w:t>
      </w:r>
    </w:p>
    <w:p w:rsidR="00FC190E" w:rsidP="00FC190E" w:rsidRDefault="004C6BC0" w14:paraId="732734EF" w14:textId="77777777">
      <w:pPr>
        <w:pStyle w:val="ListParagraph"/>
        <w:numPr>
          <w:ilvl w:val="0"/>
          <w:numId w:val="36"/>
        </w:numPr>
        <w:ind w:right="1524"/>
        <w:rPr>
          <w:rFonts w:ascii="Arial" w:hAnsi="Arial" w:cs="Arial"/>
        </w:rPr>
      </w:pPr>
      <w:r w:rsidRPr="00FC190E">
        <w:rPr>
          <w:rFonts w:ascii="Arial" w:hAnsi="Arial" w:cs="Arial"/>
        </w:rPr>
        <w:t>Washington State Human Right Commission (WSHRC)</w:t>
      </w:r>
    </w:p>
    <w:p w:rsidRPr="005D33B2" w:rsidR="00FC190E" w:rsidP="00FC190E" w:rsidRDefault="004C6BC0" w14:paraId="2D64ABD9" w14:textId="4FE7DA5B">
      <w:pPr>
        <w:pStyle w:val="ListParagraph"/>
        <w:numPr>
          <w:ilvl w:val="0"/>
          <w:numId w:val="36"/>
        </w:numPr>
        <w:ind w:right="1524"/>
        <w:rPr>
          <w:rFonts w:ascii="Arial" w:hAnsi="Arial" w:cs="Arial"/>
        </w:rPr>
      </w:pPr>
      <w:r w:rsidRPr="00FC190E">
        <w:rPr>
          <w:rFonts w:ascii="Arial" w:hAnsi="Arial" w:cs="Arial"/>
        </w:rPr>
        <w:t>Civil Rights Program in the</w:t>
      </w:r>
      <w:r w:rsidR="00FC190E">
        <w:rPr>
          <w:rFonts w:ascii="Arial" w:hAnsi="Arial" w:cs="Arial"/>
        </w:rPr>
        <w:t xml:space="preserve"> Executive</w:t>
      </w:r>
      <w:r w:rsidRPr="00FC190E">
        <w:rPr>
          <w:rFonts w:ascii="Arial" w:hAnsi="Arial" w:cs="Arial"/>
        </w:rPr>
        <w:t xml:space="preserve"> Office (CRP)</w:t>
      </w:r>
    </w:p>
    <w:p w:rsidRPr="005D33B2" w:rsidR="005D33B2" w:rsidP="005D33B2" w:rsidRDefault="005D33B2" w14:paraId="62028613" w14:textId="77777777">
      <w:pPr>
        <w:spacing w:before="268"/>
        <w:ind w:left="719" w:right="1524"/>
        <w:rPr>
          <w:rFonts w:ascii="Arial" w:hAnsi="Arial" w:cs="Arial"/>
          <w:b/>
        </w:rPr>
      </w:pPr>
      <w:r w:rsidRPr="005D33B2">
        <w:rPr>
          <w:rFonts w:ascii="Arial" w:hAnsi="Arial" w:cs="Arial"/>
          <w:b/>
        </w:rPr>
        <w:t>Job Group</w:t>
      </w:r>
    </w:p>
    <w:p w:rsidRPr="005D33B2" w:rsidR="005D33B2" w:rsidP="005D33B2" w:rsidRDefault="005D33B2" w14:paraId="13681A33" w14:textId="46D6241F">
      <w:pPr>
        <w:ind w:left="719" w:right="1524"/>
        <w:rPr>
          <w:rFonts w:ascii="Arial" w:hAnsi="Arial" w:cs="Arial"/>
        </w:rPr>
      </w:pPr>
      <w:r w:rsidRPr="005D33B2">
        <w:rPr>
          <w:rFonts w:ascii="Arial" w:hAnsi="Arial" w:cs="Arial"/>
        </w:rPr>
        <w:t>Aggregate job titles with similar work content, compensation, and opportunities for advancement. Job groups are also associated with job categories also known as EEO categories.</w:t>
      </w:r>
    </w:p>
    <w:p w:rsidRPr="005D33B2" w:rsidR="005D33B2" w:rsidP="005D33B2" w:rsidRDefault="005D33B2" w14:paraId="1BC1E50E" w14:textId="77777777">
      <w:pPr>
        <w:spacing w:before="268"/>
        <w:ind w:left="719" w:right="1524"/>
        <w:rPr>
          <w:rFonts w:ascii="Arial" w:hAnsi="Arial" w:cs="Arial"/>
          <w:b/>
        </w:rPr>
      </w:pPr>
      <w:r w:rsidRPr="005D33B2">
        <w:rPr>
          <w:rFonts w:ascii="Arial" w:hAnsi="Arial" w:cs="Arial"/>
          <w:b/>
        </w:rPr>
        <w:t>King County Civil Rights Commission</w:t>
      </w:r>
    </w:p>
    <w:p w:rsidR="005D33B2" w:rsidP="005D33B2" w:rsidRDefault="005D33B2" w14:paraId="787D0B58" w14:textId="77777777">
      <w:pPr>
        <w:ind w:left="719" w:right="1524"/>
        <w:rPr>
          <w:rFonts w:ascii="Arial" w:hAnsi="Arial" w:cs="Arial"/>
        </w:rPr>
      </w:pPr>
      <w:r w:rsidRPr="005D33B2">
        <w:rPr>
          <w:rFonts w:ascii="Arial" w:hAnsi="Arial" w:cs="Arial"/>
        </w:rPr>
        <w:t>An independent resident body, established by ordinance, that serves to advise the County Executive and County Council on matters concerning affirmative action, disability access, and equal employment opportunity.</w:t>
      </w:r>
    </w:p>
    <w:p w:rsidR="00CE1255" w:rsidP="005D33B2" w:rsidRDefault="00CE1255" w14:paraId="26014BFC" w14:textId="77777777">
      <w:pPr>
        <w:ind w:left="719" w:right="1524"/>
        <w:rPr>
          <w:rFonts w:ascii="Arial" w:hAnsi="Arial" w:cs="Arial"/>
        </w:rPr>
      </w:pPr>
    </w:p>
    <w:p w:rsidR="00CC336E" w:rsidP="0022242C" w:rsidRDefault="0022242C" w14:paraId="391D2249" w14:textId="77777777">
      <w:pPr>
        <w:ind w:left="719" w:right="1524"/>
        <w:rPr>
          <w:rFonts w:ascii="Arial" w:hAnsi="Arial" w:cs="Arial"/>
          <w:b/>
        </w:rPr>
      </w:pPr>
      <w:r w:rsidRPr="0022242C">
        <w:rPr>
          <w:rFonts w:ascii="Arial" w:hAnsi="Arial" w:cs="Arial"/>
          <w:b/>
        </w:rPr>
        <w:t>King County Employee-Based Equal Employment Opportunity/Affirmative Action Advisory Committee</w:t>
      </w:r>
    </w:p>
    <w:p w:rsidR="0022242C" w:rsidP="0022242C" w:rsidRDefault="0022242C" w14:paraId="5E19AEFB" w14:textId="5FCF91E7">
      <w:pPr>
        <w:ind w:left="719" w:right="1524"/>
        <w:rPr>
          <w:rFonts w:ascii="Arial" w:hAnsi="Arial" w:cs="Arial"/>
        </w:rPr>
      </w:pPr>
      <w:r w:rsidRPr="0022242C">
        <w:rPr>
          <w:rFonts w:ascii="Arial" w:hAnsi="Arial" w:cs="Arial"/>
        </w:rPr>
        <w:t>A committee, established by executive order, which serves to advise the Executive by making recommendations regarding equal employment opportunity and affirmative action strategies, systems, policies, and guidelines.</w:t>
      </w:r>
    </w:p>
    <w:p w:rsidRPr="0022242C" w:rsidR="0022242C" w:rsidP="0022242C" w:rsidRDefault="0022242C" w14:paraId="37B8E0C9" w14:textId="77777777">
      <w:pPr>
        <w:ind w:left="719" w:right="1524"/>
        <w:rPr>
          <w:rFonts w:ascii="Arial" w:hAnsi="Arial" w:cs="Arial"/>
        </w:rPr>
      </w:pPr>
    </w:p>
    <w:p w:rsidRPr="0022242C" w:rsidR="0022242C" w:rsidP="0022242C" w:rsidRDefault="0022242C" w14:paraId="1A5ABDBC" w14:textId="77777777">
      <w:pPr>
        <w:ind w:left="719" w:right="1524"/>
        <w:rPr>
          <w:rFonts w:ascii="Arial" w:hAnsi="Arial" w:cs="Arial"/>
          <w:b/>
        </w:rPr>
      </w:pPr>
      <w:r w:rsidRPr="0022242C">
        <w:rPr>
          <w:rFonts w:ascii="Arial" w:hAnsi="Arial" w:cs="Arial"/>
          <w:b/>
        </w:rPr>
        <w:t>Persons with Disabilities</w:t>
      </w:r>
    </w:p>
    <w:p w:rsidRPr="0022242C" w:rsidR="0022242C" w:rsidP="0022242C" w:rsidRDefault="0022242C" w14:paraId="262D9404" w14:textId="77777777">
      <w:pPr>
        <w:ind w:left="719" w:right="1524"/>
        <w:rPr>
          <w:rFonts w:ascii="Arial" w:hAnsi="Arial" w:cs="Arial"/>
        </w:rPr>
      </w:pPr>
      <w:r w:rsidRPr="0022242C">
        <w:rPr>
          <w:rFonts w:ascii="Arial" w:hAnsi="Arial" w:cs="Arial"/>
        </w:rPr>
        <w:t>For federal law purposes, disability is defined as a physical or mental impairment which substantially limits one or more major life activities; a record of such impairment; or perception by others of such impairment. For state law purposes, (a) A disability is defined as the presence of a sensory, mental, or physical impairment that: (i) Is medically cognizable or diagnosable; or (ii) Exists as a record or history; or</w:t>
      </w:r>
    </w:p>
    <w:p w:rsidR="00EC0A49" w:rsidP="0022242C" w:rsidRDefault="0022242C" w14:paraId="42CF8271" w14:textId="77777777">
      <w:pPr>
        <w:ind w:left="719" w:right="1524"/>
        <w:rPr>
          <w:rFonts w:ascii="Arial" w:hAnsi="Arial" w:cs="Arial"/>
        </w:rPr>
      </w:pPr>
      <w:r w:rsidRPr="0022242C">
        <w:rPr>
          <w:rFonts w:ascii="Arial" w:hAnsi="Arial" w:cs="Arial"/>
        </w:rPr>
        <w:t xml:space="preserve">(iii) Is perceived to exist whether or not it exists in fact. (b) A disability exists whether it is temporary or permanent, common or uncommon, mitigated or unmitigated, or whether or not it limits the ability to work generally or work at a particular job or whether or not it limits any other activity within the scope of this chapter. (c) For purposes of this definition, "impairment" includes, but is not limited to: </w:t>
      </w:r>
    </w:p>
    <w:p w:rsidR="00EC0A49" w:rsidP="0022242C" w:rsidRDefault="00EC0A49" w14:paraId="00958913" w14:textId="77777777">
      <w:pPr>
        <w:ind w:left="719" w:right="1524"/>
        <w:rPr>
          <w:rFonts w:ascii="Arial" w:hAnsi="Arial" w:cs="Arial"/>
        </w:rPr>
      </w:pPr>
    </w:p>
    <w:p w:rsidR="0022242C" w:rsidP="0022242C" w:rsidRDefault="0022242C" w14:paraId="3D941234" w14:textId="05CF6655">
      <w:pPr>
        <w:ind w:left="719" w:right="1524"/>
        <w:rPr>
          <w:rFonts w:ascii="Arial" w:hAnsi="Arial" w:cs="Arial"/>
        </w:rPr>
      </w:pPr>
      <w:r w:rsidRPr="0022242C">
        <w:rPr>
          <w:rFonts w:ascii="Arial" w:hAnsi="Arial" w:cs="Arial"/>
        </w:rPr>
        <w:lastRenderedPageBreak/>
        <w:t>(i) Any physiological disorder, or condition, cosmetic disfigurement, or anatomical loss affecting one or more of the following body systems: neurological, musculoskeletal, special sense organs, respiratory, including speech organs, cardiovascular, reproductive, digestive, genitor, urinary, hemic and lymphatic, skin, and endocrine; or (ii) Any mental, developmental, traumatic, or psychological disorder, including but not limited to cognitive limitation, organic brain syndrome, emotional or mental illness, and specific learning disabilities. (d) Only for the purposes of qualifying for reasonable accommodation in employment, an impairment must be known or shown through an interactive process to exist in fact and: (i) The impairment must have a substantially limiting effect upon the individual's ability to perform his or her job, the individual's ability to apply or be considered for a job, or the individual's access to equal benefits, privileges, or terms or conditions of employment: or (ii) The employee must have put the employer on notice of the existence of an impairment, and medical documentation must establish a reasonable likelihood that engaging in job functions without an accommodation would aggravate the impairment to the extent that it would create a substantially limiting effect. (e) For purposes of (d) of this subsection, a limitation is not substantial if it has only a trivial effect.</w:t>
      </w:r>
    </w:p>
    <w:p w:rsidRPr="0022242C" w:rsidR="00CC336E" w:rsidP="0022242C" w:rsidRDefault="00CC336E" w14:paraId="3183FCCE" w14:textId="77777777">
      <w:pPr>
        <w:ind w:left="719" w:right="1524"/>
        <w:rPr>
          <w:rFonts w:ascii="Arial" w:hAnsi="Arial" w:cs="Arial"/>
        </w:rPr>
      </w:pPr>
    </w:p>
    <w:p w:rsidRPr="0022242C" w:rsidR="0022242C" w:rsidP="0022242C" w:rsidRDefault="0022242C" w14:paraId="748B29EE" w14:textId="77777777">
      <w:pPr>
        <w:ind w:left="719" w:right="1524"/>
        <w:rPr>
          <w:rFonts w:ascii="Arial" w:hAnsi="Arial" w:cs="Arial"/>
          <w:b/>
        </w:rPr>
      </w:pPr>
      <w:r w:rsidRPr="0022242C">
        <w:rPr>
          <w:rFonts w:ascii="Arial" w:hAnsi="Arial" w:cs="Arial"/>
          <w:b/>
        </w:rPr>
        <w:t>Placement Goals</w:t>
      </w:r>
    </w:p>
    <w:p w:rsidR="0022242C" w:rsidP="0022242C" w:rsidRDefault="0022242C" w14:paraId="19D495E3" w14:textId="77777777">
      <w:pPr>
        <w:ind w:left="719" w:right="1524"/>
        <w:rPr>
          <w:rFonts w:ascii="Arial" w:hAnsi="Arial" w:cs="Arial"/>
        </w:rPr>
      </w:pPr>
      <w:r w:rsidRPr="0022242C">
        <w:rPr>
          <w:rFonts w:ascii="Arial" w:hAnsi="Arial" w:cs="Arial"/>
        </w:rPr>
        <w:t>Placement goals serve as objectives reasonably attainable by means of applying every good faith effort to make all aspects of the entire affirmative action program work. Placement goals also are used to measure progress toward achieving equal employment opportunity.</w:t>
      </w:r>
    </w:p>
    <w:p w:rsidRPr="0022242C" w:rsidR="00CC336E" w:rsidP="0022242C" w:rsidRDefault="00CC336E" w14:paraId="496D9BE7" w14:textId="77777777">
      <w:pPr>
        <w:ind w:left="719" w:right="1524"/>
        <w:rPr>
          <w:rFonts w:ascii="Arial" w:hAnsi="Arial" w:cs="Arial"/>
        </w:rPr>
      </w:pPr>
    </w:p>
    <w:p w:rsidRPr="0022242C" w:rsidR="0022242C" w:rsidP="0022242C" w:rsidRDefault="0022242C" w14:paraId="0B86D3D9" w14:textId="77777777">
      <w:pPr>
        <w:ind w:left="719" w:right="1524"/>
        <w:rPr>
          <w:rFonts w:ascii="Arial" w:hAnsi="Arial" w:cs="Arial"/>
          <w:b/>
        </w:rPr>
      </w:pPr>
      <w:r w:rsidRPr="0022242C">
        <w:rPr>
          <w:rFonts w:ascii="Arial" w:hAnsi="Arial" w:cs="Arial"/>
          <w:b/>
        </w:rPr>
        <w:t>Problem Area(s)</w:t>
      </w:r>
    </w:p>
    <w:p w:rsidRPr="0022242C" w:rsidR="0022242C" w:rsidP="0022242C" w:rsidRDefault="0022242C" w14:paraId="4E79F004" w14:textId="77777777">
      <w:pPr>
        <w:ind w:left="719" w:right="1524"/>
        <w:rPr>
          <w:rFonts w:ascii="Arial" w:hAnsi="Arial" w:cs="Arial"/>
        </w:rPr>
      </w:pPr>
      <w:r w:rsidRPr="0022242C">
        <w:rPr>
          <w:rFonts w:ascii="Arial" w:hAnsi="Arial" w:cs="Arial"/>
        </w:rPr>
        <w:t>The identified cause of job group underrepresentation found within a job group.</w:t>
      </w:r>
    </w:p>
    <w:p w:rsidRPr="0022242C" w:rsidR="0022242C" w:rsidP="0022242C" w:rsidRDefault="0022242C" w14:paraId="36F9AE88" w14:textId="77777777">
      <w:pPr>
        <w:ind w:left="719" w:right="1524"/>
        <w:rPr>
          <w:rFonts w:ascii="Arial" w:hAnsi="Arial" w:cs="Arial"/>
        </w:rPr>
      </w:pPr>
    </w:p>
    <w:p w:rsidRPr="0022242C" w:rsidR="0022242C" w:rsidP="0022242C" w:rsidRDefault="0022242C" w14:paraId="23A97285" w14:textId="77777777">
      <w:pPr>
        <w:ind w:left="719" w:right="1524"/>
        <w:rPr>
          <w:rFonts w:ascii="Arial" w:hAnsi="Arial" w:cs="Arial"/>
          <w:b/>
        </w:rPr>
      </w:pPr>
      <w:r w:rsidRPr="0022242C">
        <w:rPr>
          <w:rFonts w:ascii="Arial" w:hAnsi="Arial" w:cs="Arial"/>
          <w:b/>
        </w:rPr>
        <w:t>Promotion</w:t>
      </w:r>
    </w:p>
    <w:p w:rsidRPr="0022242C" w:rsidR="0022242C" w:rsidP="0022242C" w:rsidRDefault="0022242C" w14:paraId="369B2D5C" w14:textId="77777777">
      <w:pPr>
        <w:ind w:left="719" w:right="1524"/>
        <w:rPr>
          <w:rFonts w:ascii="Arial" w:hAnsi="Arial" w:cs="Arial"/>
        </w:rPr>
      </w:pPr>
      <w:r w:rsidRPr="0022242C">
        <w:rPr>
          <w:rFonts w:ascii="Arial" w:hAnsi="Arial" w:cs="Arial"/>
        </w:rPr>
        <w:t>The movement of an employee to a position and/or title having a higher maximum salary range than the position promoted previously held.</w:t>
      </w:r>
    </w:p>
    <w:p w:rsidRPr="0022242C" w:rsidR="0022242C" w:rsidP="0022242C" w:rsidRDefault="0022242C" w14:paraId="7A28027A" w14:textId="77777777">
      <w:pPr>
        <w:ind w:left="719" w:right="1524"/>
        <w:rPr>
          <w:rFonts w:ascii="Arial" w:hAnsi="Arial" w:cs="Arial"/>
        </w:rPr>
      </w:pPr>
    </w:p>
    <w:p w:rsidRPr="0022242C" w:rsidR="0022242C" w:rsidP="0022242C" w:rsidRDefault="0022242C" w14:paraId="6BF3FD46" w14:textId="77777777">
      <w:pPr>
        <w:ind w:left="719" w:right="1524"/>
        <w:rPr>
          <w:rFonts w:ascii="Arial" w:hAnsi="Arial" w:cs="Arial"/>
          <w:b/>
        </w:rPr>
      </w:pPr>
      <w:r w:rsidRPr="0022242C">
        <w:rPr>
          <w:rFonts w:ascii="Arial" w:hAnsi="Arial" w:cs="Arial"/>
          <w:b/>
        </w:rPr>
        <w:t>Prosecuting Attorney’s Office (PAO)</w:t>
      </w:r>
    </w:p>
    <w:p w:rsidR="005D33B2" w:rsidP="00DC0418" w:rsidRDefault="0022242C" w14:paraId="5FD834C3" w14:textId="7845A504">
      <w:pPr>
        <w:ind w:left="719" w:right="1524"/>
        <w:rPr>
          <w:rFonts w:ascii="Arial" w:hAnsi="Arial" w:cs="Arial"/>
        </w:rPr>
      </w:pPr>
      <w:r w:rsidRPr="0022242C">
        <w:rPr>
          <w:rFonts w:ascii="Arial" w:hAnsi="Arial" w:cs="Arial"/>
        </w:rPr>
        <w:t>A separate county office headed by an independently elected prosecuting official. The PAO interprets legal rulings and makes recommendations to the Department of Human</w:t>
      </w:r>
      <w:r w:rsidR="003C0469">
        <w:rPr>
          <w:rFonts w:ascii="Arial" w:hAnsi="Arial" w:cs="Arial"/>
        </w:rPr>
        <w:t xml:space="preserve"> </w:t>
      </w:r>
      <w:r w:rsidRPr="0022242C">
        <w:rPr>
          <w:rFonts w:ascii="Arial" w:hAnsi="Arial" w:cs="Arial"/>
        </w:rPr>
        <w:t>Resources</w:t>
      </w:r>
      <w:r w:rsidR="00BB3D0E">
        <w:rPr>
          <w:rFonts w:ascii="Arial" w:hAnsi="Arial" w:cs="Arial"/>
        </w:rPr>
        <w:t>.</w:t>
      </w:r>
    </w:p>
    <w:p w:rsidR="00DC0418" w:rsidP="00F4542D" w:rsidRDefault="00DC0418" w14:paraId="068F2A68" w14:textId="77777777">
      <w:pPr>
        <w:spacing w:before="268"/>
        <w:ind w:left="720" w:right="1524"/>
        <w:rPr>
          <w:rFonts w:ascii="Arial" w:hAnsi="Arial" w:cs="Arial"/>
          <w:b/>
        </w:rPr>
      </w:pPr>
      <w:r w:rsidRPr="00DC0418">
        <w:rPr>
          <w:rFonts w:ascii="Arial" w:hAnsi="Arial" w:cs="Arial"/>
          <w:b/>
        </w:rPr>
        <w:t>Race and Ethnic Definitions</w:t>
      </w:r>
    </w:p>
    <w:p w:rsidRPr="00DC0418" w:rsidR="00DC0418" w:rsidP="0029183F" w:rsidRDefault="00DC0418" w14:paraId="201D2382" w14:textId="77777777">
      <w:pPr>
        <w:pStyle w:val="ListParagraph"/>
        <w:numPr>
          <w:ilvl w:val="0"/>
          <w:numId w:val="38"/>
        </w:numPr>
        <w:ind w:right="1524"/>
        <w:rPr>
          <w:rFonts w:ascii="Arial" w:hAnsi="Arial" w:cs="Arial"/>
          <w:b/>
        </w:rPr>
      </w:pPr>
      <w:r w:rsidRPr="00DC0418">
        <w:rPr>
          <w:rFonts w:ascii="Arial" w:hAnsi="Arial" w:cs="Arial"/>
        </w:rPr>
        <w:t>American Indian, Native American, or Alaskan Native: All persons having origins in any of the original peoples of North America, and who maintain cultural identification through tribal affiliation or community recognition.</w:t>
      </w:r>
    </w:p>
    <w:p w:rsidRPr="0029183F" w:rsidR="0029183F" w:rsidP="0029183F" w:rsidRDefault="00DC0418" w14:paraId="0FBD8000" w14:textId="77777777">
      <w:pPr>
        <w:pStyle w:val="ListParagraph"/>
        <w:numPr>
          <w:ilvl w:val="0"/>
          <w:numId w:val="38"/>
        </w:numPr>
        <w:spacing w:before="268"/>
        <w:ind w:right="1524"/>
        <w:rPr>
          <w:rFonts w:ascii="Arial" w:hAnsi="Arial" w:cs="Arial"/>
          <w:b/>
        </w:rPr>
      </w:pPr>
      <w:r w:rsidRPr="00DC0418">
        <w:rPr>
          <w:rFonts w:ascii="Arial" w:hAnsi="Arial" w:cs="Arial"/>
        </w:rPr>
        <w:t>Asian or Pacific Islander: All persons having origins in any of the original peoples of the Far East, Southeast Asia, the Indian Subcontinent, or the Pacific Islands. This area includes, for example, China, India, Japan, Korea, the Philippine Islands, and Samoa.</w:t>
      </w:r>
    </w:p>
    <w:p w:rsidRPr="0029183F" w:rsidR="0029183F" w:rsidP="0029183F" w:rsidRDefault="00DC0418" w14:paraId="692D5881" w14:textId="77777777">
      <w:pPr>
        <w:pStyle w:val="ListParagraph"/>
        <w:numPr>
          <w:ilvl w:val="0"/>
          <w:numId w:val="38"/>
        </w:numPr>
        <w:spacing w:before="268"/>
        <w:ind w:right="1524"/>
        <w:rPr>
          <w:rFonts w:ascii="Arial" w:hAnsi="Arial" w:cs="Arial"/>
          <w:b/>
        </w:rPr>
      </w:pPr>
      <w:r w:rsidRPr="0029183F">
        <w:rPr>
          <w:rFonts w:ascii="Arial" w:hAnsi="Arial" w:cs="Arial"/>
        </w:rPr>
        <w:t>Black (not of Hispanic origin): All persons having origins in any of the Black racial groups of Africa.</w:t>
      </w:r>
    </w:p>
    <w:p w:rsidRPr="0029183F" w:rsidR="0029183F" w:rsidP="0029183F" w:rsidRDefault="00DC0418" w14:paraId="7D4C2F98" w14:textId="77777777">
      <w:pPr>
        <w:pStyle w:val="ListParagraph"/>
        <w:numPr>
          <w:ilvl w:val="0"/>
          <w:numId w:val="38"/>
        </w:numPr>
        <w:spacing w:before="268"/>
        <w:ind w:right="1524"/>
        <w:rPr>
          <w:rFonts w:ascii="Arial" w:hAnsi="Arial" w:cs="Arial"/>
          <w:b/>
        </w:rPr>
      </w:pPr>
      <w:r w:rsidRPr="0029183F">
        <w:rPr>
          <w:rFonts w:ascii="Arial" w:hAnsi="Arial" w:cs="Arial"/>
        </w:rPr>
        <w:t>Hispanic: All persons of Mexican, Puerto Rican, Cuban, Central, or South American, or other Spanish culture or origin, regardless of race.</w:t>
      </w:r>
    </w:p>
    <w:p w:rsidRPr="0029183F" w:rsidR="0029183F" w:rsidP="0029183F" w:rsidRDefault="00DC0418" w14:paraId="5F149493" w14:textId="77777777">
      <w:pPr>
        <w:pStyle w:val="ListParagraph"/>
        <w:numPr>
          <w:ilvl w:val="0"/>
          <w:numId w:val="38"/>
        </w:numPr>
        <w:spacing w:before="268"/>
        <w:ind w:right="1524"/>
        <w:rPr>
          <w:rFonts w:ascii="Arial" w:hAnsi="Arial" w:cs="Arial"/>
          <w:b/>
        </w:rPr>
      </w:pPr>
      <w:r w:rsidRPr="0029183F">
        <w:rPr>
          <w:rFonts w:ascii="Arial" w:hAnsi="Arial" w:cs="Arial"/>
        </w:rPr>
        <w:t>Native Hawaiian or Other Pacific Islander: A person having origins in any of the original peoples of Hawaii, Guam, Samoa, or other Pacific Islands.</w:t>
      </w:r>
    </w:p>
    <w:p w:rsidRPr="0029183F" w:rsidR="0029183F" w:rsidP="0029183F" w:rsidRDefault="00DC0418" w14:paraId="144F4ACB" w14:textId="77777777">
      <w:pPr>
        <w:pStyle w:val="ListParagraph"/>
        <w:numPr>
          <w:ilvl w:val="0"/>
          <w:numId w:val="38"/>
        </w:numPr>
        <w:spacing w:before="268"/>
        <w:ind w:right="1524"/>
        <w:rPr>
          <w:rFonts w:ascii="Arial" w:hAnsi="Arial" w:cs="Arial"/>
          <w:b/>
        </w:rPr>
      </w:pPr>
      <w:r w:rsidRPr="0029183F">
        <w:rPr>
          <w:rFonts w:ascii="Arial" w:hAnsi="Arial" w:cs="Arial"/>
        </w:rPr>
        <w:t>Two or More Races: People may have chosen to provide Two or More Races either by checking the Two or More Races response check boxes, by providing multiple write-in responses, or by some combination of check boxes and write-in responses.</w:t>
      </w:r>
    </w:p>
    <w:p w:rsidRPr="00327AEB" w:rsidR="00327AEB" w:rsidP="00327AEB" w:rsidRDefault="00DC0418" w14:paraId="4DF86984" w14:textId="3C8716E4">
      <w:pPr>
        <w:pStyle w:val="ListParagraph"/>
        <w:numPr>
          <w:ilvl w:val="0"/>
          <w:numId w:val="38"/>
        </w:numPr>
        <w:spacing w:before="268"/>
        <w:ind w:right="1524"/>
        <w:rPr>
          <w:rFonts w:ascii="Arial" w:hAnsi="Arial" w:cs="Arial"/>
          <w:b/>
        </w:rPr>
      </w:pPr>
      <w:r w:rsidRPr="0029183F">
        <w:rPr>
          <w:rFonts w:ascii="Arial" w:hAnsi="Arial" w:cs="Arial"/>
        </w:rPr>
        <w:t>White (not of Hispanic origin): All persons having origins in any of the original peoples of Europe, North Africa, or the Middle East.</w:t>
      </w:r>
    </w:p>
    <w:p w:rsidRPr="00327AEB" w:rsidR="00327AEB" w:rsidP="00327AEB" w:rsidRDefault="00327AEB" w14:paraId="4DF4CBF6" w14:textId="77777777">
      <w:pPr>
        <w:spacing w:before="268"/>
        <w:ind w:left="719" w:right="1524"/>
        <w:rPr>
          <w:rFonts w:ascii="Arial" w:hAnsi="Arial" w:cs="Arial"/>
          <w:b/>
          <w:bCs/>
        </w:rPr>
      </w:pPr>
      <w:r w:rsidRPr="00327AEB">
        <w:rPr>
          <w:rFonts w:ascii="Arial" w:hAnsi="Arial" w:cs="Arial"/>
          <w:b/>
          <w:bCs/>
        </w:rPr>
        <w:lastRenderedPageBreak/>
        <w:t>Retaliation</w:t>
      </w:r>
    </w:p>
    <w:p w:rsidRPr="00185195" w:rsidR="00775E48" w:rsidP="00327AEB" w:rsidRDefault="00327AEB" w14:paraId="016293E9" w14:textId="4341827F">
      <w:pPr>
        <w:ind w:left="719" w:right="1524"/>
        <w:rPr>
          <w:rFonts w:ascii="Arial" w:hAnsi="Arial" w:cs="Arial"/>
        </w:rPr>
      </w:pPr>
      <w:r w:rsidRPr="00327AEB">
        <w:rPr>
          <w:rFonts w:ascii="Arial" w:hAnsi="Arial" w:cs="Arial"/>
        </w:rPr>
        <w:t>To take adverse employment action against an individual because they have exercised their rights protected under the law by complaining in good faith about discrimination, harassment, and/or retaliation, or assisted or participated in an investigation of such allegations.</w:t>
      </w:r>
    </w:p>
    <w:p w:rsidRPr="009665E5" w:rsidR="009665E5" w:rsidP="009665E5" w:rsidRDefault="009665E5" w14:paraId="41A559FE" w14:textId="77777777">
      <w:pPr>
        <w:spacing w:before="268"/>
        <w:ind w:left="719" w:right="1524"/>
        <w:rPr>
          <w:rFonts w:ascii="Arial" w:hAnsi="Arial" w:cs="Arial"/>
          <w:b/>
        </w:rPr>
      </w:pPr>
      <w:r w:rsidRPr="009665E5">
        <w:rPr>
          <w:rFonts w:ascii="Arial" w:hAnsi="Arial" w:cs="Arial"/>
          <w:b/>
        </w:rPr>
        <w:t>Supervisor</w:t>
      </w:r>
    </w:p>
    <w:p w:rsidRPr="009665E5" w:rsidR="009665E5" w:rsidP="009665E5" w:rsidRDefault="009665E5" w14:paraId="7F7A3D63" w14:textId="77777777">
      <w:pPr>
        <w:ind w:left="719" w:right="1524"/>
        <w:rPr>
          <w:rFonts w:ascii="Arial" w:hAnsi="Arial" w:cs="Arial"/>
        </w:rPr>
      </w:pPr>
      <w:r w:rsidRPr="009665E5">
        <w:rPr>
          <w:rFonts w:ascii="Arial" w:hAnsi="Arial" w:cs="Arial"/>
        </w:rPr>
        <w:t>An individual having the authority in the interest of the agency to hire, direct, assign, promote, reward, transfer, furlough, layoff, recall, suspend, discipline, or remove employees, to adjust their grievances, or to effectively recommend such action, if the exercise of the authority is not merely routine or clerical in nature but requires the consistent exercise of independent judgment.</w:t>
      </w:r>
    </w:p>
    <w:p w:rsidRPr="009665E5" w:rsidR="009665E5" w:rsidP="009665E5" w:rsidRDefault="009665E5" w14:paraId="0F91F02F" w14:textId="77777777">
      <w:pPr>
        <w:spacing w:before="268"/>
        <w:ind w:left="719" w:right="1524"/>
        <w:rPr>
          <w:rFonts w:ascii="Arial" w:hAnsi="Arial" w:cs="Arial"/>
          <w:b/>
        </w:rPr>
      </w:pPr>
      <w:r w:rsidRPr="009665E5">
        <w:rPr>
          <w:rFonts w:ascii="Arial" w:hAnsi="Arial" w:cs="Arial"/>
          <w:b/>
        </w:rPr>
        <w:t>Underrepresentation (Under-utilization)</w:t>
      </w:r>
    </w:p>
    <w:p w:rsidRPr="009665E5" w:rsidR="009665E5" w:rsidP="009665E5" w:rsidRDefault="009665E5" w14:paraId="69EDCA5F" w14:textId="10857043">
      <w:pPr>
        <w:ind w:left="719" w:right="1524"/>
        <w:rPr>
          <w:rFonts w:ascii="Arial" w:hAnsi="Arial" w:cs="Arial"/>
        </w:rPr>
      </w:pPr>
      <w:r w:rsidRPr="009665E5">
        <w:rPr>
          <w:rFonts w:ascii="Arial" w:hAnsi="Arial" w:cs="Arial"/>
        </w:rPr>
        <w:t>A quantitative analysis finding where there are fewer members of a protected race or gender group in a job classification than would normally be expected by their presence in the labor market.</w:t>
      </w:r>
    </w:p>
    <w:p w:rsidRPr="009665E5" w:rsidR="009665E5" w:rsidP="009665E5" w:rsidRDefault="009665E5" w14:paraId="627990ED" w14:textId="77777777">
      <w:pPr>
        <w:spacing w:before="268"/>
        <w:ind w:left="719" w:right="1524"/>
        <w:rPr>
          <w:rFonts w:ascii="Arial" w:hAnsi="Arial" w:cs="Arial"/>
          <w:b/>
        </w:rPr>
      </w:pPr>
      <w:r w:rsidRPr="009665E5">
        <w:rPr>
          <w:rFonts w:ascii="Arial" w:hAnsi="Arial" w:cs="Arial"/>
          <w:b/>
        </w:rPr>
        <w:t>Veteran</w:t>
      </w:r>
    </w:p>
    <w:p w:rsidRPr="009665E5" w:rsidR="009665E5" w:rsidP="009665E5" w:rsidRDefault="009665E5" w14:paraId="6CB9BBF2" w14:textId="77777777">
      <w:pPr>
        <w:ind w:left="719" w:right="1524"/>
        <w:rPr>
          <w:rFonts w:ascii="Arial" w:hAnsi="Arial" w:cs="Arial"/>
        </w:rPr>
      </w:pPr>
      <w:r w:rsidRPr="009665E5">
        <w:rPr>
          <w:rFonts w:ascii="Arial" w:hAnsi="Arial" w:cs="Arial"/>
        </w:rPr>
        <w:t>A person who served on active duty for a period of more than 180 days and was discharged with other than a dishonorable discharge if any part of such active duty occurred.</w:t>
      </w:r>
    </w:p>
    <w:p w:rsidRPr="009665E5" w:rsidR="009665E5" w:rsidP="009665E5" w:rsidRDefault="009665E5" w14:paraId="2C6C29AD" w14:textId="77777777">
      <w:pPr>
        <w:spacing w:before="268"/>
        <w:ind w:left="719" w:right="1524"/>
        <w:rPr>
          <w:rFonts w:ascii="Arial" w:hAnsi="Arial" w:cs="Arial"/>
          <w:b/>
        </w:rPr>
      </w:pPr>
      <w:r w:rsidRPr="009665E5">
        <w:rPr>
          <w:rFonts w:ascii="Arial" w:hAnsi="Arial" w:cs="Arial"/>
          <w:b/>
        </w:rPr>
        <w:t>Workforce</w:t>
      </w:r>
    </w:p>
    <w:p w:rsidRPr="009665E5" w:rsidR="00604E2B" w:rsidP="009665E5" w:rsidRDefault="009665E5" w14:paraId="51ADEB08" w14:textId="2C355C0A">
      <w:pPr>
        <w:ind w:left="719" w:right="1524"/>
        <w:rPr>
          <w:rFonts w:ascii="Arial" w:hAnsi="Arial" w:cs="Arial"/>
        </w:rPr>
      </w:pPr>
      <w:r w:rsidRPr="009665E5">
        <w:rPr>
          <w:rFonts w:ascii="Arial" w:hAnsi="Arial" w:cs="Arial"/>
        </w:rPr>
        <w:t>The total of all regular authorized positions found within a department. Such positions in the classified service includes only regular full-time and part-time positions, excluding those specifically exempted by the appointing authority.</w:t>
      </w:r>
    </w:p>
    <w:sectPr w:rsidRPr="009665E5" w:rsidR="00604E2B" w:rsidSect="008E72B8">
      <w:headerReference w:type="default" r:id="rId188"/>
      <w:pgSz w:w="12240" w:h="15840" w:orient="portrait"/>
      <w:pgMar w:top="720" w:right="720" w:bottom="720" w:left="720" w:header="720" w:footer="720" w:gutter="0"/>
      <w:cols w:space="720"/>
      <w:docGrid w:linePitch="360"/>
      <w:headerReference w:type="first" r:id="Rd31a71719aee47e4"/>
      <w:footerReference w:type="first" r:id="Rc7b4e4c55f38437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13A1" w:rsidP="00845954" w:rsidRDefault="009313A1" w14:paraId="622ACB7B" w14:textId="77777777">
      <w:r>
        <w:separator/>
      </w:r>
    </w:p>
  </w:endnote>
  <w:endnote w:type="continuationSeparator" w:id="0">
    <w:p w:rsidR="009313A1" w:rsidP="00845954" w:rsidRDefault="009313A1" w14:paraId="3A64545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24100" w:rsidRDefault="00E24100" w14:paraId="0E193882" w14:textId="436BA2C5">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35F6ABDF" wp14:editId="03A18BA6">
              <wp:simplePos x="0" y="0"/>
              <wp:positionH relativeFrom="page">
                <wp:posOffset>797621</wp:posOffset>
              </wp:positionH>
              <wp:positionV relativeFrom="page">
                <wp:posOffset>9481154</wp:posOffset>
              </wp:positionV>
              <wp:extent cx="4110990" cy="32893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328930"/>
                      </a:xfrm>
                      <a:prstGeom prst="rect">
                        <a:avLst/>
                      </a:prstGeom>
                    </wps:spPr>
                    <wps:txbx>
                      <w:txbxContent>
                        <w:p w:rsidR="00E24100" w:rsidRDefault="00E24100" w14:paraId="5F950155" w14:textId="2C993F93">
                          <w:pPr>
                            <w:pStyle w:val="BodyText"/>
                            <w:spacing w:before="13"/>
                            <w:ind w:left="20"/>
                            <w:rPr>
                              <w:rFonts w:ascii="Arial"/>
                            </w:rPr>
                          </w:pPr>
                          <w:r>
                            <w:rPr>
                              <w:rFonts w:ascii="Arial"/>
                              <w:color w:val="2E5395"/>
                            </w:rPr>
                            <w:t>202</w:t>
                          </w:r>
                          <w:r w:rsidR="00993193">
                            <w:rPr>
                              <w:rFonts w:ascii="Arial"/>
                              <w:color w:val="2E5395"/>
                            </w:rPr>
                            <w:t>6</w:t>
                          </w:r>
                          <w:r>
                            <w:rPr>
                              <w:rFonts w:ascii="Arial"/>
                              <w:color w:val="2E5395"/>
                            </w:rPr>
                            <w:t>-202</w:t>
                          </w:r>
                          <w:r w:rsidR="00993193">
                            <w:rPr>
                              <w:rFonts w:ascii="Arial"/>
                              <w:color w:val="2E5395"/>
                            </w:rPr>
                            <w:t>9</w:t>
                          </w:r>
                          <w:r>
                            <w:rPr>
                              <w:rFonts w:ascii="Arial"/>
                              <w:color w:val="2E5395"/>
                              <w:spacing w:val="-7"/>
                            </w:rPr>
                            <w:t xml:space="preserve"> </w:t>
                          </w:r>
                          <w:r>
                            <w:rPr>
                              <w:rFonts w:ascii="Arial"/>
                              <w:color w:val="2E5395"/>
                            </w:rPr>
                            <w:t>Equal</w:t>
                          </w:r>
                          <w:r>
                            <w:rPr>
                              <w:rFonts w:ascii="Arial"/>
                              <w:color w:val="2E5395"/>
                              <w:spacing w:val="-8"/>
                            </w:rPr>
                            <w:t xml:space="preserve"> </w:t>
                          </w:r>
                          <w:r>
                            <w:rPr>
                              <w:rFonts w:ascii="Arial"/>
                              <w:color w:val="2E5395"/>
                            </w:rPr>
                            <w:t>Employment</w:t>
                          </w:r>
                          <w:r>
                            <w:rPr>
                              <w:rFonts w:ascii="Arial"/>
                              <w:color w:val="2E5395"/>
                              <w:spacing w:val="-10"/>
                            </w:rPr>
                            <w:t xml:space="preserve"> </w:t>
                          </w:r>
                          <w:r>
                            <w:rPr>
                              <w:rFonts w:ascii="Arial"/>
                              <w:color w:val="2E5395"/>
                            </w:rPr>
                            <w:t>Opportunity/Affirmative</w:t>
                          </w:r>
                          <w:r>
                            <w:rPr>
                              <w:rFonts w:ascii="Arial"/>
                              <w:color w:val="2E5395"/>
                              <w:spacing w:val="-8"/>
                            </w:rPr>
                            <w:t xml:space="preserve"> </w:t>
                          </w:r>
                          <w:r>
                            <w:rPr>
                              <w:rFonts w:ascii="Arial"/>
                              <w:color w:val="2E5395"/>
                            </w:rPr>
                            <w:t>Action</w:t>
                          </w:r>
                          <w:r>
                            <w:rPr>
                              <w:rFonts w:ascii="Arial"/>
                              <w:color w:val="2E5395"/>
                              <w:spacing w:val="-9"/>
                            </w:rPr>
                            <w:t xml:space="preserve"> </w:t>
                          </w:r>
                          <w:r>
                            <w:rPr>
                              <w:rFonts w:ascii="Arial"/>
                              <w:color w:val="2E5395"/>
                              <w:spacing w:val="-4"/>
                            </w:rPr>
                            <w:t>Plan</w:t>
                          </w:r>
                        </w:p>
                        <w:p w:rsidR="00E24100" w:rsidRDefault="00E24100" w14:paraId="7260FEBB" w14:textId="77777777">
                          <w:pPr>
                            <w:spacing w:before="1"/>
                            <w:ind w:left="20"/>
                            <w:rPr>
                              <w:rFonts w:ascii="Arial"/>
                              <w:b/>
                              <w:sz w:val="20"/>
                            </w:rPr>
                          </w:pPr>
                          <w:r>
                            <w:rPr>
                              <w:rFonts w:ascii="Arial"/>
                              <w:color w:val="7E7E7E"/>
                              <w:sz w:val="20"/>
                            </w:rPr>
                            <w:t>P</w:t>
                          </w:r>
                          <w:r>
                            <w:rPr>
                              <w:rFonts w:ascii="Arial"/>
                              <w:color w:val="7E7E7E"/>
                              <w:spacing w:val="-1"/>
                              <w:sz w:val="20"/>
                            </w:rPr>
                            <w:t xml:space="preserve"> </w:t>
                          </w:r>
                          <w:r>
                            <w:rPr>
                              <w:rFonts w:ascii="Arial"/>
                              <w:color w:val="7E7E7E"/>
                              <w:sz w:val="20"/>
                            </w:rPr>
                            <w:t>a</w:t>
                          </w:r>
                          <w:r>
                            <w:rPr>
                              <w:rFonts w:ascii="Arial"/>
                              <w:color w:val="7E7E7E"/>
                              <w:spacing w:val="4"/>
                              <w:sz w:val="20"/>
                            </w:rPr>
                            <w:t xml:space="preserve"> </w:t>
                          </w:r>
                          <w:r>
                            <w:rPr>
                              <w:rFonts w:ascii="Arial"/>
                              <w:color w:val="7E7E7E"/>
                              <w:sz w:val="20"/>
                            </w:rPr>
                            <w:t>g</w:t>
                          </w:r>
                          <w:r>
                            <w:rPr>
                              <w:rFonts w:ascii="Arial"/>
                              <w:color w:val="7E7E7E"/>
                              <w:spacing w:val="5"/>
                              <w:sz w:val="20"/>
                            </w:rPr>
                            <w:t xml:space="preserve"> </w:t>
                          </w:r>
                          <w:r>
                            <w:rPr>
                              <w:rFonts w:ascii="Arial"/>
                              <w:color w:val="7E7E7E"/>
                              <w:sz w:val="20"/>
                            </w:rPr>
                            <w:t>e</w:t>
                          </w:r>
                          <w:r>
                            <w:rPr>
                              <w:rFonts w:ascii="Arial"/>
                              <w:color w:val="7E7E7E"/>
                              <w:spacing w:val="58"/>
                              <w:sz w:val="20"/>
                            </w:rPr>
                            <w:t xml:space="preserve"> </w:t>
                          </w:r>
                          <w:r>
                            <w:rPr>
                              <w:rFonts w:ascii="Arial"/>
                              <w:sz w:val="20"/>
                            </w:rPr>
                            <w:t>|</w:t>
                          </w:r>
                          <w:r>
                            <w:rPr>
                              <w:rFonts w:ascii="Arial"/>
                              <w:spacing w:val="-1"/>
                              <w:sz w:val="20"/>
                            </w:rPr>
                            <w:t xml:space="preserve"> </w:t>
                          </w:r>
                          <w:r>
                            <w:rPr>
                              <w:rFonts w:ascii="Arial"/>
                              <w:b/>
                              <w:spacing w:val="-5"/>
                              <w:sz w:val="20"/>
                            </w:rPr>
                            <w:fldChar w:fldCharType="begin"/>
                          </w:r>
                          <w:r>
                            <w:rPr>
                              <w:rFonts w:ascii="Arial"/>
                              <w:b/>
                              <w:spacing w:val="-5"/>
                              <w:sz w:val="20"/>
                            </w:rPr>
                            <w:instrText xml:space="preserve"> PAGE </w:instrText>
                          </w:r>
                          <w:r>
                            <w:rPr>
                              <w:rFonts w:ascii="Arial"/>
                              <w:b/>
                              <w:spacing w:val="-5"/>
                              <w:sz w:val="20"/>
                            </w:rPr>
                            <w:fldChar w:fldCharType="separate"/>
                          </w:r>
                          <w:r>
                            <w:rPr>
                              <w:rFonts w:ascii="Arial"/>
                              <w:b/>
                              <w:spacing w:val="-5"/>
                              <w:sz w:val="20"/>
                            </w:rPr>
                            <w:t>30</w:t>
                          </w:r>
                          <w:r>
                            <w:rPr>
                              <w:rFonts w:ascii="Arial"/>
                              <w:b/>
                              <w:spacing w:val="-5"/>
                              <w:sz w:val="20"/>
                            </w:rPr>
                            <w:fldChar w:fldCharType="end"/>
                          </w: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w14:anchorId="35F6ABDF">
              <v:stroke joinstyle="miter"/>
              <v:path gradientshapeok="t" o:connecttype="rect"/>
            </v:shapetype>
            <v:shape id="Textbox 457" style="position:absolute;margin-left:62.8pt;margin-top:746.55pt;width:323.7pt;height:25.9pt;z-index:-2516582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spid="_x0000_s11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">
              <v:textbox inset="0,0,0,0">
                <w:txbxContent>
                  <w:p w:rsidR="00E24100" w:rsidRDefault="00E24100" w14:paraId="5F950155" w14:textId="2C993F93">
                    <w:pPr>
                      <w:pStyle w:val="BodyText"/>
                      <w:spacing w:before="13"/>
                      <w:ind w:left="20"/>
                      <w:rPr>
                        <w:rFonts w:ascii="Arial"/>
                      </w:rPr>
                    </w:pPr>
                    <w:r>
                      <w:rPr>
                        <w:rFonts w:ascii="Arial"/>
                        <w:color w:val="2E5395"/>
                      </w:rPr>
                      <w:t>202</w:t>
                    </w:r>
                    <w:r w:rsidR="00993193">
                      <w:rPr>
                        <w:rFonts w:ascii="Arial"/>
                        <w:color w:val="2E5395"/>
                      </w:rPr>
                      <w:t>6</w:t>
                    </w:r>
                    <w:r>
                      <w:rPr>
                        <w:rFonts w:ascii="Arial"/>
                        <w:color w:val="2E5395"/>
                      </w:rPr>
                      <w:t>-202</w:t>
                    </w:r>
                    <w:r w:rsidR="00993193">
                      <w:rPr>
                        <w:rFonts w:ascii="Arial"/>
                        <w:color w:val="2E5395"/>
                      </w:rPr>
                      <w:t>9</w:t>
                    </w:r>
                    <w:r>
                      <w:rPr>
                        <w:rFonts w:ascii="Arial"/>
                        <w:color w:val="2E5395"/>
                        <w:spacing w:val="-7"/>
                      </w:rPr>
                      <w:t xml:space="preserve"> </w:t>
                    </w:r>
                    <w:r>
                      <w:rPr>
                        <w:rFonts w:ascii="Arial"/>
                        <w:color w:val="2E5395"/>
                      </w:rPr>
                      <w:t>Equal</w:t>
                    </w:r>
                    <w:r>
                      <w:rPr>
                        <w:rFonts w:ascii="Arial"/>
                        <w:color w:val="2E5395"/>
                        <w:spacing w:val="-8"/>
                      </w:rPr>
                      <w:t xml:space="preserve"> </w:t>
                    </w:r>
                    <w:r>
                      <w:rPr>
                        <w:rFonts w:ascii="Arial"/>
                        <w:color w:val="2E5395"/>
                      </w:rPr>
                      <w:t>Employment</w:t>
                    </w:r>
                    <w:r>
                      <w:rPr>
                        <w:rFonts w:ascii="Arial"/>
                        <w:color w:val="2E5395"/>
                        <w:spacing w:val="-10"/>
                      </w:rPr>
                      <w:t xml:space="preserve"> </w:t>
                    </w:r>
                    <w:r>
                      <w:rPr>
                        <w:rFonts w:ascii="Arial"/>
                        <w:color w:val="2E5395"/>
                      </w:rPr>
                      <w:t>Opportunity/Affirmative</w:t>
                    </w:r>
                    <w:r>
                      <w:rPr>
                        <w:rFonts w:ascii="Arial"/>
                        <w:color w:val="2E5395"/>
                        <w:spacing w:val="-8"/>
                      </w:rPr>
                      <w:t xml:space="preserve"> </w:t>
                    </w:r>
                    <w:r>
                      <w:rPr>
                        <w:rFonts w:ascii="Arial"/>
                        <w:color w:val="2E5395"/>
                      </w:rPr>
                      <w:t>Action</w:t>
                    </w:r>
                    <w:r>
                      <w:rPr>
                        <w:rFonts w:ascii="Arial"/>
                        <w:color w:val="2E5395"/>
                        <w:spacing w:val="-9"/>
                      </w:rPr>
                      <w:t xml:space="preserve"> </w:t>
                    </w:r>
                    <w:r>
                      <w:rPr>
                        <w:rFonts w:ascii="Arial"/>
                        <w:color w:val="2E5395"/>
                        <w:spacing w:val="-4"/>
                      </w:rPr>
                      <w:t>Plan</w:t>
                    </w:r>
                  </w:p>
                  <w:p w:rsidR="00E24100" w:rsidRDefault="00E24100" w14:paraId="7260FEBB" w14:textId="77777777">
                    <w:pPr>
                      <w:spacing w:before="1"/>
                      <w:ind w:left="20"/>
                      <w:rPr>
                        <w:rFonts w:ascii="Arial"/>
                        <w:b/>
                        <w:sz w:val="20"/>
                      </w:rPr>
                    </w:pPr>
                    <w:r>
                      <w:rPr>
                        <w:rFonts w:ascii="Arial"/>
                        <w:color w:val="7E7E7E"/>
                        <w:sz w:val="20"/>
                      </w:rPr>
                      <w:t>P</w:t>
                    </w:r>
                    <w:r>
                      <w:rPr>
                        <w:rFonts w:ascii="Arial"/>
                        <w:color w:val="7E7E7E"/>
                        <w:spacing w:val="-1"/>
                        <w:sz w:val="20"/>
                      </w:rPr>
                      <w:t xml:space="preserve"> </w:t>
                    </w:r>
                    <w:r>
                      <w:rPr>
                        <w:rFonts w:ascii="Arial"/>
                        <w:color w:val="7E7E7E"/>
                        <w:sz w:val="20"/>
                      </w:rPr>
                      <w:t>a</w:t>
                    </w:r>
                    <w:r>
                      <w:rPr>
                        <w:rFonts w:ascii="Arial"/>
                        <w:color w:val="7E7E7E"/>
                        <w:spacing w:val="4"/>
                        <w:sz w:val="20"/>
                      </w:rPr>
                      <w:t xml:space="preserve"> </w:t>
                    </w:r>
                    <w:r>
                      <w:rPr>
                        <w:rFonts w:ascii="Arial"/>
                        <w:color w:val="7E7E7E"/>
                        <w:sz w:val="20"/>
                      </w:rPr>
                      <w:t>g</w:t>
                    </w:r>
                    <w:r>
                      <w:rPr>
                        <w:rFonts w:ascii="Arial"/>
                        <w:color w:val="7E7E7E"/>
                        <w:spacing w:val="5"/>
                        <w:sz w:val="20"/>
                      </w:rPr>
                      <w:t xml:space="preserve"> </w:t>
                    </w:r>
                    <w:r>
                      <w:rPr>
                        <w:rFonts w:ascii="Arial"/>
                        <w:color w:val="7E7E7E"/>
                        <w:sz w:val="20"/>
                      </w:rPr>
                      <w:t>e</w:t>
                    </w:r>
                    <w:r>
                      <w:rPr>
                        <w:rFonts w:ascii="Arial"/>
                        <w:color w:val="7E7E7E"/>
                        <w:spacing w:val="58"/>
                        <w:sz w:val="20"/>
                      </w:rPr>
                      <w:t xml:space="preserve"> </w:t>
                    </w:r>
                    <w:r>
                      <w:rPr>
                        <w:rFonts w:ascii="Arial"/>
                        <w:sz w:val="20"/>
                      </w:rPr>
                      <w:t>|</w:t>
                    </w:r>
                    <w:r>
                      <w:rPr>
                        <w:rFonts w:ascii="Arial"/>
                        <w:spacing w:val="-1"/>
                        <w:sz w:val="20"/>
                      </w:rPr>
                      <w:t xml:space="preserve"> </w:t>
                    </w:r>
                    <w:r>
                      <w:rPr>
                        <w:rFonts w:ascii="Arial"/>
                        <w:b/>
                        <w:spacing w:val="-5"/>
                        <w:sz w:val="20"/>
                      </w:rPr>
                      <w:fldChar w:fldCharType="begin"/>
                    </w:r>
                    <w:r>
                      <w:rPr>
                        <w:rFonts w:ascii="Arial"/>
                        <w:b/>
                        <w:spacing w:val="-5"/>
                        <w:sz w:val="20"/>
                      </w:rPr>
                      <w:instrText xml:space="preserve"> PAGE </w:instrText>
                    </w:r>
                    <w:r>
                      <w:rPr>
                        <w:rFonts w:ascii="Arial"/>
                        <w:b/>
                        <w:spacing w:val="-5"/>
                        <w:sz w:val="20"/>
                      </w:rPr>
                      <w:fldChar w:fldCharType="separate"/>
                    </w:r>
                    <w:r>
                      <w:rPr>
                        <w:rFonts w:ascii="Arial"/>
                        <w:b/>
                        <w:spacing w:val="-5"/>
                        <w:sz w:val="20"/>
                      </w:rPr>
                      <w:t>30</w:t>
                    </w:r>
                    <w:r>
                      <w:rPr>
                        <w:rFonts w:ascii="Arial"/>
                        <w:b/>
                        <w:spacing w:val="-5"/>
                        <w:sz w:val="20"/>
                      </w:rPr>
                      <w:fldChar w:fldCharType="end"/>
                    </w:r>
                  </w:p>
                </w:txbxContent>
              </v:textbox>
              <w10:wrap anchorx="page" anchory="page"/>
            </v:shape>
          </w:pict>
        </mc:Fallback>
      </mc:AlternateContent>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6BDE000F" w:rsidTr="6BDE000F" w14:paraId="7965C389">
      <w:trPr>
        <w:trHeight w:val="300"/>
      </w:trPr>
      <w:tc>
        <w:tcPr>
          <w:tcW w:w="3600" w:type="dxa"/>
          <w:tcMar/>
        </w:tcPr>
        <w:p w:rsidR="6BDE000F" w:rsidP="6BDE000F" w:rsidRDefault="6BDE000F" w14:paraId="45D99D20" w14:textId="40C8A229">
          <w:pPr>
            <w:pStyle w:val="Header"/>
            <w:bidi w:val="0"/>
            <w:ind w:left="-115"/>
            <w:jc w:val="left"/>
          </w:pPr>
        </w:p>
      </w:tc>
      <w:tc>
        <w:tcPr>
          <w:tcW w:w="3600" w:type="dxa"/>
          <w:tcMar/>
        </w:tcPr>
        <w:p w:rsidR="6BDE000F" w:rsidP="6BDE000F" w:rsidRDefault="6BDE000F" w14:paraId="67CF954F" w14:textId="225EEE07">
          <w:pPr>
            <w:pStyle w:val="Header"/>
            <w:bidi w:val="0"/>
            <w:jc w:val="center"/>
          </w:pPr>
        </w:p>
      </w:tc>
      <w:tc>
        <w:tcPr>
          <w:tcW w:w="3600" w:type="dxa"/>
          <w:tcMar/>
        </w:tcPr>
        <w:p w:rsidR="6BDE000F" w:rsidP="6BDE000F" w:rsidRDefault="6BDE000F" w14:paraId="53C5306E" w14:textId="77C8BFAC">
          <w:pPr>
            <w:pStyle w:val="Header"/>
            <w:bidi w:val="0"/>
            <w:ind w:right="-115"/>
            <w:jc w:val="right"/>
          </w:pPr>
        </w:p>
      </w:tc>
    </w:tr>
  </w:tbl>
  <w:p w:rsidR="6BDE000F" w:rsidP="6BDE000F" w:rsidRDefault="6BDE000F" w14:paraId="559B9A52" w14:textId="24DFA8D7">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6BDE000F" w:rsidTr="6BDE000F" w14:paraId="4DCAB6ED">
      <w:trPr>
        <w:trHeight w:val="300"/>
      </w:trPr>
      <w:tc>
        <w:tcPr>
          <w:tcW w:w="3600" w:type="dxa"/>
          <w:tcMar/>
        </w:tcPr>
        <w:p w:rsidR="6BDE000F" w:rsidP="6BDE000F" w:rsidRDefault="6BDE000F" w14:paraId="127E22F6" w14:textId="5689130B">
          <w:pPr>
            <w:pStyle w:val="Header"/>
            <w:bidi w:val="0"/>
            <w:ind w:left="-115"/>
            <w:jc w:val="left"/>
          </w:pPr>
        </w:p>
      </w:tc>
      <w:tc>
        <w:tcPr>
          <w:tcW w:w="3600" w:type="dxa"/>
          <w:tcMar/>
        </w:tcPr>
        <w:p w:rsidR="6BDE000F" w:rsidP="6BDE000F" w:rsidRDefault="6BDE000F" w14:paraId="2425A40B" w14:textId="38463948">
          <w:pPr>
            <w:pStyle w:val="Header"/>
            <w:bidi w:val="0"/>
            <w:jc w:val="center"/>
          </w:pPr>
        </w:p>
      </w:tc>
      <w:tc>
        <w:tcPr>
          <w:tcW w:w="3600" w:type="dxa"/>
          <w:tcMar/>
        </w:tcPr>
        <w:p w:rsidR="6BDE000F" w:rsidP="6BDE000F" w:rsidRDefault="6BDE000F" w14:paraId="2E00356A" w14:textId="1E0291DA">
          <w:pPr>
            <w:pStyle w:val="Header"/>
            <w:bidi w:val="0"/>
            <w:ind w:right="-115"/>
            <w:jc w:val="right"/>
          </w:pPr>
        </w:p>
      </w:tc>
    </w:tr>
  </w:tbl>
  <w:p w:rsidR="6BDE000F" w:rsidP="6BDE000F" w:rsidRDefault="6BDE000F" w14:paraId="32C7CB22" w14:textId="1EA4119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13A1" w:rsidP="00845954" w:rsidRDefault="009313A1" w14:paraId="4117B9C9" w14:textId="77777777">
      <w:r>
        <w:separator/>
      </w:r>
    </w:p>
  </w:footnote>
  <w:footnote w:type="continuationSeparator" w:id="0">
    <w:p w:rsidR="009313A1" w:rsidP="00845954" w:rsidRDefault="009313A1" w14:paraId="032AC770" w14:textId="77777777">
      <w:r>
        <w:continuationSeparator/>
      </w:r>
    </w:p>
  </w:footnote>
  <w:footnote w:id="1">
    <w:p w:rsidRPr="00B66C42" w:rsidR="00534581" w:rsidP="00B66C42" w:rsidRDefault="00534581" w14:paraId="25D137A9" w14:textId="0851A202">
      <w:pPr>
        <w:spacing w:before="100"/>
        <w:ind w:left="720" w:right="1445"/>
        <w:rPr>
          <w:rFonts w:ascii="Arial" w:hAnsi="Arial" w:cs="Arial"/>
          <w:sz w:val="20"/>
          <w:szCs w:val="20"/>
        </w:rPr>
      </w:pPr>
      <w:r>
        <w:rPr>
          <w:rStyle w:val="FootnoteReference"/>
        </w:rPr>
        <w:footnoteRef/>
      </w:r>
      <w:r>
        <w:t xml:space="preserve"> </w:t>
      </w:r>
      <w:hyperlink r:id="rId1">
        <w:r w:rsidRPr="00B11863">
          <w:rPr>
            <w:rFonts w:ascii="Arial" w:hAnsi="Arial" w:cs="Arial"/>
            <w:color w:val="0562C1"/>
            <w:sz w:val="20"/>
            <w:szCs w:val="20"/>
            <w:u w:val="single" w:color="0562C1"/>
          </w:rPr>
          <w:t>King County, Washington - Census Bureau Search</w:t>
        </w:r>
        <w:r w:rsidRPr="00B11863">
          <w:rPr>
            <w:rFonts w:ascii="Arial" w:hAnsi="Arial" w:cs="Arial"/>
            <w:sz w:val="20"/>
            <w:szCs w:val="20"/>
          </w:rPr>
          <w:t>,</w:t>
        </w:r>
      </w:hyperlink>
      <w:r w:rsidRPr="00B11863">
        <w:rPr>
          <w:rFonts w:ascii="Arial" w:hAnsi="Arial" w:cs="Arial"/>
          <w:sz w:val="20"/>
          <w:szCs w:val="20"/>
        </w:rPr>
        <w:t xml:space="preserve"> </w:t>
      </w:r>
      <w:hyperlink r:id="rId2">
        <w:r w:rsidRPr="00B11863">
          <w:rPr>
            <w:rFonts w:ascii="Arial" w:hAnsi="Arial" w:cs="Arial"/>
            <w:spacing w:val="-2"/>
            <w:sz w:val="20"/>
            <w:szCs w:val="20"/>
          </w:rPr>
          <w:t>https://data.census.gov/cedsci/all?q=King%20County,%20Washington</w:t>
        </w:r>
      </w:hyperlink>
    </w:p>
  </w:footnote>
  <w:footnote w:id="2">
    <w:p w:rsidR="00B529ED" w:rsidP="00D334B7" w:rsidRDefault="00B529ED" w14:paraId="68EBEC51" w14:textId="15DFCC36">
      <w:pPr>
        <w:pStyle w:val="FootnoteText"/>
        <w:ind w:left="720"/>
      </w:pPr>
      <w:r>
        <w:rPr>
          <w:rStyle w:val="FootnoteReference"/>
        </w:rPr>
        <w:footnoteRef/>
      </w:r>
      <w:r>
        <w:t xml:space="preserve"> </w:t>
      </w:r>
      <w:r w:rsidRPr="00A004A7">
        <w:rPr>
          <w:rFonts w:ascii="Arial" w:hAnsi="Arial" w:cs="Arial"/>
        </w:rPr>
        <w:t>K.C.C.</w:t>
      </w:r>
      <w:r w:rsidRPr="00A004A7">
        <w:rPr>
          <w:rFonts w:ascii="Arial" w:hAnsi="Arial" w:cs="Arial"/>
          <w:spacing w:val="-4"/>
        </w:rPr>
        <w:t xml:space="preserve"> </w:t>
      </w:r>
      <w:r w:rsidRPr="00A004A7">
        <w:rPr>
          <w:rFonts w:ascii="Arial" w:hAnsi="Arial" w:cs="Arial"/>
          <w:spacing w:val="-2"/>
        </w:rPr>
        <w:t>3.12.225</w:t>
      </w:r>
    </w:p>
  </w:footnote>
  <w:footnote w:id="3">
    <w:p w:rsidRPr="00D334B7" w:rsidR="00B529ED" w:rsidP="00D334B7" w:rsidRDefault="00B529ED" w14:paraId="390B874E" w14:textId="4628B287">
      <w:pPr>
        <w:ind w:left="720" w:right="1445"/>
        <w:rPr>
          <w:rFonts w:ascii="Arial" w:hAnsi="Arial" w:cs="Arial"/>
          <w:sz w:val="20"/>
          <w:szCs w:val="20"/>
        </w:rPr>
      </w:pPr>
      <w:r>
        <w:rPr>
          <w:rStyle w:val="FootnoteReference"/>
        </w:rPr>
        <w:footnoteRef/>
      </w:r>
      <w:r>
        <w:t xml:space="preserve"> </w:t>
      </w:r>
      <w:r w:rsidRPr="00A004A7">
        <w:rPr>
          <w:rFonts w:ascii="Arial" w:hAnsi="Arial" w:cs="Arial"/>
          <w:sz w:val="20"/>
          <w:szCs w:val="20"/>
        </w:rPr>
        <w:t>E.g.,</w:t>
      </w:r>
      <w:r w:rsidRPr="00A004A7">
        <w:rPr>
          <w:rFonts w:ascii="Arial" w:hAnsi="Arial" w:cs="Arial"/>
          <w:spacing w:val="-3"/>
          <w:sz w:val="20"/>
          <w:szCs w:val="20"/>
        </w:rPr>
        <w:t xml:space="preserve"> </w:t>
      </w:r>
      <w:r w:rsidRPr="00A004A7">
        <w:rPr>
          <w:rFonts w:ascii="Arial" w:hAnsi="Arial" w:cs="Arial"/>
          <w:sz w:val="20"/>
          <w:szCs w:val="20"/>
        </w:rPr>
        <w:t>Ruth</w:t>
      </w:r>
      <w:r w:rsidRPr="00A004A7">
        <w:rPr>
          <w:rFonts w:ascii="Arial" w:hAnsi="Arial" w:cs="Arial"/>
          <w:spacing w:val="-3"/>
          <w:sz w:val="20"/>
          <w:szCs w:val="20"/>
        </w:rPr>
        <w:t xml:space="preserve"> </w:t>
      </w:r>
      <w:r w:rsidRPr="00A004A7">
        <w:rPr>
          <w:rFonts w:ascii="Arial" w:hAnsi="Arial" w:cs="Arial"/>
          <w:sz w:val="20"/>
          <w:szCs w:val="20"/>
        </w:rPr>
        <w:t>Woo</w:t>
      </w:r>
      <w:r w:rsidRPr="00A004A7">
        <w:rPr>
          <w:rFonts w:ascii="Arial" w:hAnsi="Arial" w:cs="Arial"/>
          <w:spacing w:val="-4"/>
          <w:sz w:val="20"/>
          <w:szCs w:val="20"/>
        </w:rPr>
        <w:t xml:space="preserve"> </w:t>
      </w:r>
      <w:r w:rsidRPr="00A004A7">
        <w:rPr>
          <w:rFonts w:ascii="Arial" w:hAnsi="Arial" w:cs="Arial"/>
          <w:sz w:val="20"/>
          <w:szCs w:val="20"/>
        </w:rPr>
        <w:t>Fellowships,</w:t>
      </w:r>
      <w:r w:rsidRPr="00A004A7">
        <w:rPr>
          <w:rFonts w:ascii="Arial" w:hAnsi="Arial" w:cs="Arial"/>
          <w:spacing w:val="-3"/>
          <w:sz w:val="20"/>
          <w:szCs w:val="20"/>
        </w:rPr>
        <w:t xml:space="preserve"> </w:t>
      </w:r>
      <w:r w:rsidRPr="00A004A7">
        <w:rPr>
          <w:rFonts w:ascii="Arial" w:hAnsi="Arial" w:cs="Arial"/>
          <w:sz w:val="20"/>
          <w:szCs w:val="20"/>
        </w:rPr>
        <w:t>K.C.C.</w:t>
      </w:r>
      <w:r w:rsidRPr="00A004A7">
        <w:rPr>
          <w:rFonts w:ascii="Arial" w:hAnsi="Arial" w:cs="Arial"/>
          <w:spacing w:val="-4"/>
          <w:sz w:val="20"/>
          <w:szCs w:val="20"/>
        </w:rPr>
        <w:t xml:space="preserve"> </w:t>
      </w:r>
      <w:r w:rsidRPr="00A004A7">
        <w:rPr>
          <w:rFonts w:ascii="Arial" w:hAnsi="Arial" w:cs="Arial"/>
          <w:sz w:val="20"/>
          <w:szCs w:val="20"/>
        </w:rPr>
        <w:t>3.12.184;</w:t>
      </w:r>
      <w:r w:rsidRPr="00A004A7">
        <w:rPr>
          <w:rFonts w:ascii="Arial" w:hAnsi="Arial" w:cs="Arial"/>
          <w:spacing w:val="-5"/>
          <w:sz w:val="20"/>
          <w:szCs w:val="20"/>
        </w:rPr>
        <w:t xml:space="preserve"> </w:t>
      </w:r>
      <w:r w:rsidRPr="00A004A7">
        <w:rPr>
          <w:rFonts w:ascii="Arial" w:hAnsi="Arial" w:cs="Arial"/>
          <w:sz w:val="20"/>
          <w:szCs w:val="20"/>
        </w:rPr>
        <w:t>Wastewater</w:t>
      </w:r>
      <w:r w:rsidRPr="00A004A7">
        <w:rPr>
          <w:rFonts w:ascii="Arial" w:hAnsi="Arial" w:cs="Arial"/>
          <w:spacing w:val="-2"/>
          <w:sz w:val="20"/>
          <w:szCs w:val="20"/>
        </w:rPr>
        <w:t xml:space="preserve"> </w:t>
      </w:r>
      <w:r w:rsidRPr="00A004A7">
        <w:rPr>
          <w:rFonts w:ascii="Arial" w:hAnsi="Arial" w:cs="Arial"/>
          <w:sz w:val="20"/>
          <w:szCs w:val="20"/>
        </w:rPr>
        <w:t>Treatment</w:t>
      </w:r>
      <w:r w:rsidRPr="00A004A7">
        <w:rPr>
          <w:rFonts w:ascii="Arial" w:hAnsi="Arial" w:cs="Arial"/>
          <w:spacing w:val="-4"/>
          <w:sz w:val="20"/>
          <w:szCs w:val="20"/>
        </w:rPr>
        <w:t xml:space="preserve"> </w:t>
      </w:r>
      <w:r w:rsidRPr="00A004A7">
        <w:rPr>
          <w:rFonts w:ascii="Arial" w:hAnsi="Arial" w:cs="Arial"/>
          <w:sz w:val="20"/>
          <w:szCs w:val="20"/>
        </w:rPr>
        <w:t>Division</w:t>
      </w:r>
      <w:r w:rsidRPr="00A004A7">
        <w:rPr>
          <w:rFonts w:ascii="Arial" w:hAnsi="Arial" w:cs="Arial"/>
          <w:spacing w:val="-3"/>
          <w:sz w:val="20"/>
          <w:szCs w:val="20"/>
        </w:rPr>
        <w:t xml:space="preserve"> </w:t>
      </w:r>
      <w:r w:rsidRPr="00A004A7">
        <w:rPr>
          <w:rFonts w:ascii="Arial" w:hAnsi="Arial" w:cs="Arial"/>
          <w:sz w:val="20"/>
          <w:szCs w:val="20"/>
        </w:rPr>
        <w:t>Internships,</w:t>
      </w:r>
      <w:r w:rsidRPr="00A004A7">
        <w:rPr>
          <w:rFonts w:ascii="Arial" w:hAnsi="Arial" w:cs="Arial"/>
          <w:spacing w:val="-6"/>
          <w:sz w:val="20"/>
          <w:szCs w:val="20"/>
        </w:rPr>
        <w:t xml:space="preserve"> </w:t>
      </w:r>
      <w:hyperlink r:id="rId3">
        <w:r w:rsidRPr="00A004A7">
          <w:rPr>
            <w:rFonts w:ascii="Arial" w:hAnsi="Arial" w:cs="Arial"/>
            <w:color w:val="0562C1"/>
            <w:sz w:val="20"/>
            <w:szCs w:val="20"/>
            <w:u w:val="single" w:color="0562C1"/>
          </w:rPr>
          <w:t>College/Graduate</w:t>
        </w:r>
      </w:hyperlink>
      <w:r w:rsidRPr="00A004A7">
        <w:rPr>
          <w:rFonts w:ascii="Arial" w:hAnsi="Arial" w:cs="Arial"/>
          <w:color w:val="0562C1"/>
          <w:sz w:val="20"/>
          <w:szCs w:val="20"/>
        </w:rPr>
        <w:t xml:space="preserve"> </w:t>
      </w:r>
      <w:hyperlink r:id="rId4">
        <w:r w:rsidRPr="00A004A7">
          <w:rPr>
            <w:rFonts w:ascii="Arial" w:hAnsi="Arial" w:cs="Arial"/>
            <w:color w:val="0562C1"/>
            <w:sz w:val="20"/>
            <w:szCs w:val="20"/>
            <w:u w:val="single" w:color="0562C1"/>
          </w:rPr>
          <w:t>Internships - King County</w:t>
        </w:r>
      </w:hyperlink>
    </w:p>
  </w:footnote>
  <w:footnote w:id="4">
    <w:p w:rsidRPr="00FB5920" w:rsidR="00CF6951" w:rsidP="00CF6951" w:rsidRDefault="00CF6951" w14:paraId="696F2C75" w14:textId="77777777">
      <w:pPr>
        <w:ind w:left="720"/>
        <w:rPr>
          <w:rFonts w:ascii="Arial" w:hAnsi="Arial" w:cs="Arial"/>
          <w:sz w:val="20"/>
        </w:rPr>
      </w:pPr>
      <w:r>
        <w:rPr>
          <w:rStyle w:val="FootnoteReference"/>
        </w:rPr>
        <w:footnoteRef/>
      </w:r>
      <w:r>
        <w:t xml:space="preserve"> </w:t>
      </w:r>
      <w:r w:rsidRPr="00FB5920">
        <w:rPr>
          <w:rFonts w:ascii="Arial" w:hAnsi="Arial" w:cs="Arial"/>
          <w:sz w:val="20"/>
        </w:rPr>
        <w:t>42</w:t>
      </w:r>
      <w:r w:rsidRPr="00FB5920">
        <w:rPr>
          <w:rFonts w:ascii="Arial" w:hAnsi="Arial" w:cs="Arial"/>
          <w:spacing w:val="-4"/>
          <w:sz w:val="20"/>
        </w:rPr>
        <w:t xml:space="preserve"> </w:t>
      </w:r>
      <w:r w:rsidRPr="00FB5920">
        <w:rPr>
          <w:rFonts w:ascii="Arial" w:hAnsi="Arial" w:cs="Arial"/>
          <w:sz w:val="20"/>
        </w:rPr>
        <w:t>U.S.C.</w:t>
      </w:r>
      <w:r w:rsidRPr="00FB5920">
        <w:rPr>
          <w:rFonts w:ascii="Arial" w:hAnsi="Arial" w:cs="Arial"/>
          <w:spacing w:val="-3"/>
          <w:sz w:val="20"/>
        </w:rPr>
        <w:t xml:space="preserve"> </w:t>
      </w:r>
      <w:r w:rsidRPr="00FB5920">
        <w:rPr>
          <w:rFonts w:ascii="Arial" w:hAnsi="Arial" w:cs="Arial"/>
          <w:sz w:val="20"/>
        </w:rPr>
        <w:t>§2000e</w:t>
      </w:r>
      <w:r w:rsidRPr="00FB5920">
        <w:rPr>
          <w:rFonts w:ascii="Arial" w:hAnsi="Arial" w:cs="Arial"/>
          <w:spacing w:val="-2"/>
          <w:sz w:val="20"/>
        </w:rPr>
        <w:t xml:space="preserve"> </w:t>
      </w:r>
      <w:r w:rsidRPr="00FB5920">
        <w:rPr>
          <w:rFonts w:ascii="Arial" w:hAnsi="Arial" w:cs="Arial"/>
          <w:sz w:val="20"/>
        </w:rPr>
        <w:t>et</w:t>
      </w:r>
      <w:r w:rsidRPr="00FB5920">
        <w:rPr>
          <w:rFonts w:ascii="Arial" w:hAnsi="Arial" w:cs="Arial"/>
          <w:spacing w:val="-5"/>
          <w:sz w:val="20"/>
        </w:rPr>
        <w:t xml:space="preserve"> </w:t>
      </w:r>
      <w:r w:rsidRPr="00FB5920">
        <w:rPr>
          <w:rFonts w:ascii="Arial" w:hAnsi="Arial" w:cs="Arial"/>
          <w:spacing w:val="-4"/>
          <w:sz w:val="20"/>
        </w:rPr>
        <w:t>seq.;</w:t>
      </w:r>
    </w:p>
    <w:p w:rsidRPr="00FB5920" w:rsidR="00CF6951" w:rsidP="003941B3" w:rsidRDefault="00CF6951" w14:paraId="69097305" w14:textId="77777777">
      <w:pPr>
        <w:ind w:left="720"/>
        <w:rPr>
          <w:rFonts w:ascii="Arial" w:hAnsi="Arial" w:cs="Arial"/>
          <w:sz w:val="20"/>
        </w:rPr>
      </w:pPr>
      <w:r w:rsidRPr="00FB5920">
        <w:rPr>
          <w:rFonts w:ascii="Arial" w:hAnsi="Arial" w:cs="Arial"/>
          <w:sz w:val="20"/>
        </w:rPr>
        <w:t>42</w:t>
      </w:r>
      <w:r w:rsidRPr="00FB5920">
        <w:rPr>
          <w:rFonts w:ascii="Arial" w:hAnsi="Arial" w:cs="Arial"/>
          <w:spacing w:val="-4"/>
          <w:sz w:val="20"/>
        </w:rPr>
        <w:t xml:space="preserve"> </w:t>
      </w:r>
      <w:r w:rsidRPr="00FB5920">
        <w:rPr>
          <w:rFonts w:ascii="Arial" w:hAnsi="Arial" w:cs="Arial"/>
          <w:sz w:val="20"/>
        </w:rPr>
        <w:t>U.S.C.</w:t>
      </w:r>
      <w:r w:rsidRPr="00FB5920">
        <w:rPr>
          <w:rFonts w:ascii="Arial" w:hAnsi="Arial" w:cs="Arial"/>
          <w:spacing w:val="-3"/>
          <w:sz w:val="20"/>
        </w:rPr>
        <w:t xml:space="preserve"> </w:t>
      </w:r>
      <w:r w:rsidRPr="00FB5920">
        <w:rPr>
          <w:rFonts w:ascii="Arial" w:hAnsi="Arial" w:cs="Arial"/>
          <w:sz w:val="20"/>
        </w:rPr>
        <w:t>§</w:t>
      </w:r>
      <w:r w:rsidRPr="00FB5920">
        <w:rPr>
          <w:rFonts w:ascii="Arial" w:hAnsi="Arial" w:cs="Arial"/>
          <w:spacing w:val="-4"/>
          <w:sz w:val="20"/>
        </w:rPr>
        <w:t xml:space="preserve"> </w:t>
      </w:r>
      <w:r w:rsidRPr="00FB5920">
        <w:rPr>
          <w:rFonts w:ascii="Arial" w:hAnsi="Arial" w:cs="Arial"/>
          <w:spacing w:val="-2"/>
          <w:sz w:val="20"/>
        </w:rPr>
        <w:t>12101;</w:t>
      </w:r>
    </w:p>
    <w:p w:rsidRPr="00FB5920" w:rsidR="00CF6951" w:rsidP="003941B3" w:rsidRDefault="00CF6951" w14:paraId="2A8E83F3" w14:textId="77777777">
      <w:pPr>
        <w:spacing w:before="1"/>
        <w:ind w:left="720"/>
        <w:rPr>
          <w:rFonts w:ascii="Arial" w:hAnsi="Arial" w:cs="Arial"/>
          <w:sz w:val="20"/>
        </w:rPr>
      </w:pPr>
      <w:r w:rsidRPr="00FB5920">
        <w:rPr>
          <w:rFonts w:ascii="Arial" w:hAnsi="Arial" w:cs="Arial"/>
          <w:sz w:val="20"/>
        </w:rPr>
        <w:t>29</w:t>
      </w:r>
      <w:r w:rsidRPr="00FB5920">
        <w:rPr>
          <w:rFonts w:ascii="Arial" w:hAnsi="Arial" w:cs="Arial"/>
          <w:spacing w:val="-6"/>
          <w:sz w:val="20"/>
        </w:rPr>
        <w:t xml:space="preserve"> </w:t>
      </w:r>
      <w:r w:rsidRPr="00FB5920">
        <w:rPr>
          <w:rFonts w:ascii="Arial" w:hAnsi="Arial" w:cs="Arial"/>
          <w:sz w:val="20"/>
        </w:rPr>
        <w:t>U.S.C.</w:t>
      </w:r>
      <w:r w:rsidRPr="00FB5920">
        <w:rPr>
          <w:rFonts w:ascii="Arial" w:hAnsi="Arial" w:cs="Arial"/>
          <w:spacing w:val="-6"/>
          <w:sz w:val="20"/>
        </w:rPr>
        <w:t xml:space="preserve"> </w:t>
      </w:r>
      <w:r w:rsidRPr="00FB5920">
        <w:rPr>
          <w:rFonts w:ascii="Arial" w:hAnsi="Arial" w:cs="Arial"/>
          <w:sz w:val="20"/>
        </w:rPr>
        <w:t>§§</w:t>
      </w:r>
      <w:r w:rsidRPr="00FB5920">
        <w:rPr>
          <w:rFonts w:ascii="Arial" w:hAnsi="Arial" w:cs="Arial"/>
          <w:spacing w:val="-5"/>
          <w:sz w:val="20"/>
        </w:rPr>
        <w:t xml:space="preserve"> </w:t>
      </w:r>
      <w:r w:rsidRPr="00FB5920">
        <w:rPr>
          <w:rFonts w:ascii="Arial" w:hAnsi="Arial" w:cs="Arial"/>
          <w:sz w:val="20"/>
        </w:rPr>
        <w:t>621-</w:t>
      </w:r>
      <w:r w:rsidRPr="00FB5920">
        <w:rPr>
          <w:rFonts w:ascii="Arial" w:hAnsi="Arial" w:cs="Arial"/>
          <w:spacing w:val="-4"/>
          <w:sz w:val="20"/>
        </w:rPr>
        <w:t>634;</w:t>
      </w:r>
    </w:p>
    <w:p w:rsidRPr="00FB5920" w:rsidR="00CF6951" w:rsidP="003941B3" w:rsidRDefault="00CF6951" w14:paraId="3868C1CB" w14:textId="77777777">
      <w:pPr>
        <w:spacing w:before="1" w:line="243" w:lineRule="exact"/>
        <w:ind w:left="720"/>
        <w:rPr>
          <w:rFonts w:ascii="Arial" w:hAnsi="Arial" w:cs="Arial"/>
          <w:sz w:val="20"/>
        </w:rPr>
      </w:pPr>
      <w:r w:rsidRPr="00FB5920">
        <w:rPr>
          <w:rFonts w:ascii="Arial" w:hAnsi="Arial" w:cs="Arial"/>
          <w:sz w:val="20"/>
        </w:rPr>
        <w:t>Pub.</w:t>
      </w:r>
      <w:r w:rsidRPr="00FB5920">
        <w:rPr>
          <w:rFonts w:ascii="Arial" w:hAnsi="Arial" w:cs="Arial"/>
          <w:spacing w:val="-6"/>
          <w:sz w:val="20"/>
        </w:rPr>
        <w:t xml:space="preserve"> </w:t>
      </w:r>
      <w:r w:rsidRPr="00FB5920">
        <w:rPr>
          <w:rFonts w:ascii="Arial" w:hAnsi="Arial" w:cs="Arial"/>
          <w:sz w:val="20"/>
        </w:rPr>
        <w:t>L.</w:t>
      </w:r>
      <w:r w:rsidRPr="00FB5920">
        <w:rPr>
          <w:rFonts w:ascii="Arial" w:hAnsi="Arial" w:cs="Arial"/>
          <w:spacing w:val="-5"/>
          <w:sz w:val="20"/>
        </w:rPr>
        <w:t xml:space="preserve"> </w:t>
      </w:r>
      <w:r w:rsidRPr="00FB5920">
        <w:rPr>
          <w:rFonts w:ascii="Arial" w:hAnsi="Arial" w:cs="Arial"/>
          <w:sz w:val="20"/>
        </w:rPr>
        <w:t>95-</w:t>
      </w:r>
      <w:r w:rsidRPr="00FB5920">
        <w:rPr>
          <w:rFonts w:ascii="Arial" w:hAnsi="Arial" w:cs="Arial"/>
          <w:spacing w:val="-4"/>
          <w:sz w:val="20"/>
        </w:rPr>
        <w:t>555;</w:t>
      </w:r>
    </w:p>
    <w:p w:rsidRPr="003941B3" w:rsidR="00CF6951" w:rsidP="003941B3" w:rsidRDefault="00CF6951" w14:paraId="5F44CE38" w14:textId="3146C421">
      <w:pPr>
        <w:spacing w:line="243" w:lineRule="exact"/>
        <w:ind w:left="720"/>
        <w:rPr>
          <w:rFonts w:ascii="Arial" w:hAnsi="Arial" w:cs="Arial"/>
          <w:sz w:val="20"/>
        </w:rPr>
      </w:pPr>
      <w:r w:rsidRPr="00FB5920">
        <w:rPr>
          <w:rFonts w:ascii="Arial" w:hAnsi="Arial" w:cs="Arial"/>
          <w:sz w:val="20"/>
        </w:rPr>
        <w:t>Pub.</w:t>
      </w:r>
      <w:r w:rsidRPr="00FB5920">
        <w:rPr>
          <w:rFonts w:ascii="Arial" w:hAnsi="Arial" w:cs="Arial"/>
          <w:spacing w:val="-7"/>
          <w:sz w:val="20"/>
        </w:rPr>
        <w:t xml:space="preserve"> </w:t>
      </w:r>
      <w:r w:rsidRPr="00FB5920">
        <w:rPr>
          <w:rFonts w:ascii="Arial" w:hAnsi="Arial" w:cs="Arial"/>
          <w:sz w:val="20"/>
        </w:rPr>
        <w:t>L.</w:t>
      </w:r>
      <w:r w:rsidRPr="00FB5920">
        <w:rPr>
          <w:rFonts w:ascii="Arial" w:hAnsi="Arial" w:cs="Arial"/>
          <w:spacing w:val="-6"/>
          <w:sz w:val="20"/>
        </w:rPr>
        <w:t xml:space="preserve"> </w:t>
      </w:r>
      <w:r w:rsidRPr="00FB5920">
        <w:rPr>
          <w:rFonts w:ascii="Arial" w:hAnsi="Arial" w:cs="Arial"/>
          <w:sz w:val="20"/>
        </w:rPr>
        <w:t>110-</w:t>
      </w:r>
      <w:r w:rsidRPr="00FB5920">
        <w:rPr>
          <w:rFonts w:ascii="Arial" w:hAnsi="Arial" w:cs="Arial"/>
          <w:spacing w:val="-5"/>
          <w:sz w:val="20"/>
        </w:rPr>
        <w:t>233</w:t>
      </w:r>
    </w:p>
  </w:footnote>
  <w:footnote w:id="5">
    <w:p w:rsidRPr="00FB5920" w:rsidR="00CF6951" w:rsidP="00CF6951" w:rsidRDefault="00CF6951" w14:paraId="0835F922" w14:textId="34FDF538">
      <w:pPr>
        <w:ind w:left="720"/>
        <w:rPr>
          <w:rFonts w:ascii="Arial" w:hAnsi="Arial" w:cs="Arial"/>
          <w:sz w:val="20"/>
        </w:rPr>
      </w:pPr>
      <w:r>
        <w:rPr>
          <w:rStyle w:val="FootnoteReference"/>
        </w:rPr>
        <w:footnoteRef/>
      </w:r>
      <w:r>
        <w:t xml:space="preserve"> </w:t>
      </w:r>
      <w:r w:rsidRPr="00FB5920">
        <w:rPr>
          <w:rFonts w:ascii="Arial" w:hAnsi="Arial" w:cs="Arial"/>
          <w:sz w:val="20"/>
        </w:rPr>
        <w:t>Chapter</w:t>
      </w:r>
      <w:r w:rsidRPr="00FB5920">
        <w:rPr>
          <w:rFonts w:ascii="Arial" w:hAnsi="Arial" w:cs="Arial"/>
          <w:spacing w:val="-6"/>
          <w:sz w:val="20"/>
        </w:rPr>
        <w:t xml:space="preserve"> </w:t>
      </w:r>
      <w:r w:rsidRPr="00FB5920">
        <w:rPr>
          <w:rFonts w:ascii="Arial" w:hAnsi="Arial" w:cs="Arial"/>
          <w:sz w:val="20"/>
        </w:rPr>
        <w:t>49.60</w:t>
      </w:r>
      <w:r w:rsidRPr="00FB5920">
        <w:rPr>
          <w:rFonts w:ascii="Arial" w:hAnsi="Arial" w:cs="Arial"/>
          <w:spacing w:val="-5"/>
          <w:sz w:val="20"/>
        </w:rPr>
        <w:t xml:space="preserve"> RCW</w:t>
      </w:r>
    </w:p>
    <w:p w:rsidR="00CF6951" w:rsidRDefault="00CF6951" w14:paraId="0E4E6D37" w14:textId="19A33F08">
      <w:pPr>
        <w:pStyle w:val="FootnoteText"/>
      </w:pPr>
    </w:p>
  </w:footnote>
  <w:footnote w:id="6">
    <w:p w:rsidRPr="00642294" w:rsidR="003536D5" w:rsidP="00642294" w:rsidRDefault="003536D5" w14:paraId="6747FABD" w14:textId="275FBA16">
      <w:pPr>
        <w:spacing w:before="102" w:line="243" w:lineRule="exact"/>
        <w:ind w:left="720"/>
        <w:rPr>
          <w:rFonts w:ascii="Arial" w:hAnsi="Arial" w:cs="Arial"/>
        </w:rPr>
      </w:pPr>
      <w:r>
        <w:rPr>
          <w:rStyle w:val="FootnoteReference"/>
        </w:rPr>
        <w:footnoteRef/>
      </w:r>
      <w:r>
        <w:t xml:space="preserve"> </w:t>
      </w:r>
      <w:r w:rsidRPr="00A070C5" w:rsidR="00B11912">
        <w:rPr>
          <w:rFonts w:ascii="Arial" w:hAnsi="Arial" w:cs="Arial"/>
          <w:sz w:val="20"/>
        </w:rPr>
        <w:t>29</w:t>
      </w:r>
      <w:r w:rsidRPr="00A070C5" w:rsidR="00B11912">
        <w:rPr>
          <w:rFonts w:ascii="Arial" w:hAnsi="Arial" w:cs="Arial"/>
          <w:spacing w:val="-4"/>
          <w:sz w:val="20"/>
        </w:rPr>
        <w:t xml:space="preserve"> </w:t>
      </w:r>
      <w:r w:rsidRPr="00A070C5" w:rsidR="00B11912">
        <w:rPr>
          <w:rFonts w:ascii="Arial" w:hAnsi="Arial" w:cs="Arial"/>
          <w:sz w:val="20"/>
        </w:rPr>
        <w:t>U.S.C.</w:t>
      </w:r>
      <w:r w:rsidRPr="00A070C5" w:rsidR="00B11912">
        <w:rPr>
          <w:rFonts w:ascii="Arial" w:hAnsi="Arial" w:cs="Arial"/>
          <w:spacing w:val="-2"/>
          <w:sz w:val="20"/>
        </w:rPr>
        <w:t xml:space="preserve"> </w:t>
      </w:r>
      <w:r w:rsidRPr="00A070C5" w:rsidR="00B11912">
        <w:rPr>
          <w:rFonts w:ascii="Arial" w:hAnsi="Arial" w:cs="Arial"/>
          <w:sz w:val="20"/>
        </w:rPr>
        <w:t>§§</w:t>
      </w:r>
      <w:r w:rsidRPr="00A070C5" w:rsidR="00B11912">
        <w:rPr>
          <w:rFonts w:ascii="Arial" w:hAnsi="Arial" w:cs="Arial"/>
          <w:spacing w:val="-6"/>
          <w:sz w:val="20"/>
        </w:rPr>
        <w:t xml:space="preserve"> </w:t>
      </w:r>
      <w:r w:rsidRPr="00A070C5" w:rsidR="00B11912">
        <w:rPr>
          <w:rFonts w:ascii="Arial" w:hAnsi="Arial" w:cs="Arial"/>
          <w:sz w:val="20"/>
        </w:rPr>
        <w:t>621-</w:t>
      </w:r>
      <w:r w:rsidRPr="00A070C5" w:rsidR="00B11912">
        <w:rPr>
          <w:rFonts w:ascii="Arial" w:hAnsi="Arial" w:cs="Arial"/>
          <w:spacing w:val="-5"/>
          <w:sz w:val="20"/>
        </w:rPr>
        <w:t>634</w:t>
      </w:r>
    </w:p>
  </w:footnote>
  <w:footnote w:id="7">
    <w:p w:rsidRPr="00642294" w:rsidR="00B11912" w:rsidP="00642294" w:rsidRDefault="00B11912" w14:paraId="6652B822" w14:textId="4C75D7D8">
      <w:pPr>
        <w:spacing w:line="243" w:lineRule="exact"/>
        <w:ind w:left="720"/>
        <w:rPr>
          <w:rFonts w:ascii="Arial" w:hAnsi="Arial" w:cs="Arial"/>
        </w:rPr>
      </w:pPr>
      <w:r>
        <w:rPr>
          <w:rStyle w:val="FootnoteReference"/>
        </w:rPr>
        <w:footnoteRef/>
      </w:r>
      <w:r>
        <w:t xml:space="preserve"> </w:t>
      </w:r>
      <w:r w:rsidRPr="00A070C5" w:rsidR="008B1296">
        <w:rPr>
          <w:rFonts w:ascii="Arial" w:hAnsi="Arial" w:cs="Arial"/>
          <w:sz w:val="20"/>
        </w:rPr>
        <w:t>42</w:t>
      </w:r>
      <w:r w:rsidRPr="00A070C5" w:rsidR="008B1296">
        <w:rPr>
          <w:rFonts w:ascii="Arial" w:hAnsi="Arial" w:cs="Arial"/>
          <w:spacing w:val="-3"/>
          <w:sz w:val="20"/>
        </w:rPr>
        <w:t xml:space="preserve"> </w:t>
      </w:r>
      <w:r w:rsidRPr="00A070C5" w:rsidR="008B1296">
        <w:rPr>
          <w:rFonts w:ascii="Arial" w:hAnsi="Arial" w:cs="Arial"/>
          <w:sz w:val="20"/>
        </w:rPr>
        <w:t>U.S.C.</w:t>
      </w:r>
      <w:r w:rsidRPr="00A070C5" w:rsidR="008B1296">
        <w:rPr>
          <w:rFonts w:ascii="Arial" w:hAnsi="Arial" w:cs="Arial"/>
          <w:spacing w:val="-1"/>
          <w:sz w:val="20"/>
        </w:rPr>
        <w:t xml:space="preserve"> </w:t>
      </w:r>
      <w:r w:rsidRPr="00A070C5" w:rsidR="008B1296">
        <w:rPr>
          <w:rFonts w:ascii="Arial" w:hAnsi="Arial" w:cs="Arial"/>
          <w:sz w:val="20"/>
        </w:rPr>
        <w:t>§</w:t>
      </w:r>
      <w:r w:rsidRPr="00A070C5" w:rsidR="008B1296">
        <w:rPr>
          <w:rFonts w:ascii="Arial" w:hAnsi="Arial" w:cs="Arial"/>
          <w:spacing w:val="-4"/>
          <w:sz w:val="20"/>
        </w:rPr>
        <w:t xml:space="preserve"> </w:t>
      </w:r>
      <w:r w:rsidRPr="00A070C5" w:rsidR="008B1296">
        <w:rPr>
          <w:rFonts w:ascii="Arial" w:hAnsi="Arial" w:cs="Arial"/>
          <w:spacing w:val="-2"/>
          <w:sz w:val="20"/>
        </w:rPr>
        <w:t>12101</w:t>
      </w:r>
    </w:p>
  </w:footnote>
  <w:footnote w:id="8">
    <w:p w:rsidR="008B1296" w:rsidP="00642294" w:rsidRDefault="008B1296" w14:paraId="49E836F7" w14:textId="353F1118">
      <w:pPr>
        <w:spacing w:before="1"/>
        <w:ind w:left="720"/>
      </w:pPr>
      <w:r>
        <w:rPr>
          <w:rStyle w:val="FootnoteReference"/>
        </w:rPr>
        <w:footnoteRef/>
      </w:r>
      <w:r>
        <w:t xml:space="preserve"> </w:t>
      </w:r>
      <w:r w:rsidRPr="00A070C5" w:rsidR="00F936AD">
        <w:rPr>
          <w:rFonts w:ascii="Arial" w:hAnsi="Arial" w:cs="Arial"/>
          <w:sz w:val="20"/>
        </w:rPr>
        <w:t>42</w:t>
      </w:r>
      <w:r w:rsidRPr="00A070C5" w:rsidR="00F936AD">
        <w:rPr>
          <w:rFonts w:ascii="Arial" w:hAnsi="Arial" w:cs="Arial"/>
          <w:spacing w:val="-3"/>
          <w:sz w:val="20"/>
        </w:rPr>
        <w:t xml:space="preserve"> </w:t>
      </w:r>
      <w:r w:rsidRPr="00A070C5" w:rsidR="00F936AD">
        <w:rPr>
          <w:rFonts w:ascii="Arial" w:hAnsi="Arial" w:cs="Arial"/>
          <w:sz w:val="20"/>
        </w:rPr>
        <w:t>U.S.C.</w:t>
      </w:r>
      <w:r w:rsidRPr="00A070C5" w:rsidR="00F936AD">
        <w:rPr>
          <w:rFonts w:ascii="Arial" w:hAnsi="Arial" w:cs="Arial"/>
          <w:spacing w:val="-1"/>
          <w:sz w:val="20"/>
        </w:rPr>
        <w:t xml:space="preserve"> </w:t>
      </w:r>
      <w:r w:rsidRPr="00A070C5" w:rsidR="00F936AD">
        <w:rPr>
          <w:rFonts w:ascii="Arial" w:hAnsi="Arial" w:cs="Arial"/>
          <w:sz w:val="20"/>
        </w:rPr>
        <w:t>§</w:t>
      </w:r>
      <w:r w:rsidRPr="00A070C5" w:rsidR="00F936AD">
        <w:rPr>
          <w:rFonts w:ascii="Arial" w:hAnsi="Arial" w:cs="Arial"/>
          <w:spacing w:val="-4"/>
          <w:sz w:val="20"/>
        </w:rPr>
        <w:t xml:space="preserve"> </w:t>
      </w:r>
      <w:r w:rsidRPr="00A070C5" w:rsidR="00F936AD">
        <w:rPr>
          <w:rFonts w:ascii="Arial" w:hAnsi="Arial" w:cs="Arial"/>
          <w:spacing w:val="-2"/>
          <w:sz w:val="20"/>
        </w:rPr>
        <w:t>12101</w:t>
      </w:r>
    </w:p>
  </w:footnote>
  <w:footnote w:id="9">
    <w:p w:rsidR="00DC4AF9" w:rsidP="009271A8" w:rsidRDefault="00DC4AF9" w14:paraId="389FB593" w14:textId="3EB9696B">
      <w:pPr>
        <w:pStyle w:val="FootnoteText"/>
        <w:ind w:left="720"/>
      </w:pPr>
      <w:r>
        <w:rPr>
          <w:rStyle w:val="FootnoteReference"/>
        </w:rPr>
        <w:footnoteRef/>
      </w:r>
      <w:r>
        <w:t xml:space="preserve"> </w:t>
      </w:r>
      <w:r w:rsidRPr="00A070C5" w:rsidDel="00907F97" w:rsidR="009271A8">
        <w:rPr>
          <w:rFonts w:ascii="Arial" w:hAnsi="Arial" w:cs="Arial"/>
        </w:rPr>
        <w:t>Pub.</w:t>
      </w:r>
      <w:r w:rsidRPr="00A070C5" w:rsidDel="00907F97" w:rsidR="009271A8">
        <w:rPr>
          <w:rFonts w:ascii="Arial" w:hAnsi="Arial" w:cs="Arial"/>
          <w:spacing w:val="-4"/>
        </w:rPr>
        <w:t xml:space="preserve"> </w:t>
      </w:r>
      <w:r w:rsidRPr="00A070C5" w:rsidDel="00907F97" w:rsidR="009271A8">
        <w:rPr>
          <w:rFonts w:ascii="Arial" w:hAnsi="Arial" w:cs="Arial"/>
        </w:rPr>
        <w:t>L.</w:t>
      </w:r>
      <w:r w:rsidRPr="00A070C5" w:rsidDel="00907F97" w:rsidR="009271A8">
        <w:rPr>
          <w:rFonts w:ascii="Arial" w:hAnsi="Arial" w:cs="Arial"/>
          <w:spacing w:val="-5"/>
        </w:rPr>
        <w:t xml:space="preserve"> </w:t>
      </w:r>
      <w:r w:rsidRPr="00A070C5" w:rsidDel="00907F97" w:rsidR="009271A8">
        <w:rPr>
          <w:rFonts w:ascii="Arial" w:hAnsi="Arial" w:cs="Arial"/>
        </w:rPr>
        <w:t>110-</w:t>
      </w:r>
      <w:r w:rsidRPr="00A070C5" w:rsidDel="00907F97" w:rsidR="009271A8">
        <w:rPr>
          <w:rFonts w:ascii="Arial" w:hAnsi="Arial" w:cs="Arial"/>
          <w:spacing w:val="-5"/>
        </w:rPr>
        <w:t>233</w:t>
      </w:r>
    </w:p>
  </w:footnote>
  <w:footnote w:id="10">
    <w:p w:rsidR="008F4379" w:rsidP="00642294" w:rsidRDefault="008F4379" w14:paraId="4CE7D089" w14:textId="44BBE5B2">
      <w:pPr>
        <w:pStyle w:val="FootnoteText"/>
        <w:ind w:left="720"/>
      </w:pPr>
      <w:r>
        <w:rPr>
          <w:rStyle w:val="FootnoteReference"/>
        </w:rPr>
        <w:footnoteRef/>
      </w:r>
      <w:r>
        <w:t xml:space="preserve"> </w:t>
      </w:r>
      <w:r w:rsidRPr="00A070C5">
        <w:rPr>
          <w:rFonts w:ascii="Arial" w:hAnsi="Arial" w:cs="Arial"/>
        </w:rPr>
        <w:t>42</w:t>
      </w:r>
      <w:r w:rsidRPr="00A070C5">
        <w:rPr>
          <w:rFonts w:ascii="Arial" w:hAnsi="Arial" w:cs="Arial"/>
          <w:spacing w:val="-4"/>
        </w:rPr>
        <w:t xml:space="preserve"> </w:t>
      </w:r>
      <w:r w:rsidRPr="00A070C5">
        <w:rPr>
          <w:rFonts w:ascii="Arial" w:hAnsi="Arial" w:cs="Arial"/>
        </w:rPr>
        <w:t>U.S.C.</w:t>
      </w:r>
      <w:r w:rsidRPr="00A070C5">
        <w:rPr>
          <w:rFonts w:ascii="Arial" w:hAnsi="Arial" w:cs="Arial"/>
          <w:spacing w:val="-3"/>
        </w:rPr>
        <w:t xml:space="preserve"> </w:t>
      </w:r>
      <w:r w:rsidRPr="00A070C5">
        <w:rPr>
          <w:rFonts w:ascii="Arial" w:hAnsi="Arial" w:cs="Arial"/>
        </w:rPr>
        <w:t>§2000e</w:t>
      </w:r>
      <w:r w:rsidRPr="00A070C5">
        <w:rPr>
          <w:rFonts w:ascii="Arial" w:hAnsi="Arial" w:cs="Arial"/>
          <w:spacing w:val="-2"/>
        </w:rPr>
        <w:t xml:space="preserve"> </w:t>
      </w:r>
      <w:r w:rsidRPr="00A070C5">
        <w:rPr>
          <w:rFonts w:ascii="Arial" w:hAnsi="Arial" w:cs="Arial"/>
        </w:rPr>
        <w:t>et</w:t>
      </w:r>
      <w:r w:rsidRPr="00A070C5">
        <w:rPr>
          <w:rFonts w:ascii="Arial" w:hAnsi="Arial" w:cs="Arial"/>
          <w:spacing w:val="-5"/>
        </w:rPr>
        <w:t xml:space="preserve"> </w:t>
      </w:r>
      <w:r w:rsidRPr="00A070C5">
        <w:rPr>
          <w:rFonts w:ascii="Arial" w:hAnsi="Arial" w:cs="Arial"/>
          <w:spacing w:val="-4"/>
        </w:rPr>
        <w:t>seq</w:t>
      </w:r>
    </w:p>
  </w:footnote>
  <w:footnote w:id="11">
    <w:p w:rsidR="0035289A" w:rsidP="00642294" w:rsidRDefault="0035289A" w14:paraId="62BA4410" w14:textId="6DFBFE69">
      <w:pPr>
        <w:pStyle w:val="FootnoteText"/>
        <w:ind w:left="720"/>
      </w:pPr>
      <w:r>
        <w:rPr>
          <w:rStyle w:val="FootnoteReference"/>
        </w:rPr>
        <w:footnoteRef/>
      </w:r>
      <w:r>
        <w:t xml:space="preserve"> </w:t>
      </w:r>
      <w:r w:rsidRPr="00A070C5" w:rsidR="00E62EE1">
        <w:rPr>
          <w:rFonts w:ascii="Arial" w:hAnsi="Arial" w:cs="Arial"/>
        </w:rPr>
        <w:t>Pub.</w:t>
      </w:r>
      <w:r w:rsidRPr="00A070C5" w:rsidR="00E62EE1">
        <w:rPr>
          <w:rFonts w:ascii="Arial" w:hAnsi="Arial" w:cs="Arial"/>
          <w:spacing w:val="-4"/>
        </w:rPr>
        <w:t xml:space="preserve"> </w:t>
      </w:r>
      <w:r w:rsidRPr="00A070C5" w:rsidR="00E62EE1">
        <w:rPr>
          <w:rFonts w:ascii="Arial" w:hAnsi="Arial" w:cs="Arial"/>
        </w:rPr>
        <w:t>L.</w:t>
      </w:r>
      <w:r w:rsidRPr="00A070C5" w:rsidR="00E62EE1">
        <w:rPr>
          <w:rFonts w:ascii="Arial" w:hAnsi="Arial" w:cs="Arial"/>
          <w:spacing w:val="-4"/>
        </w:rPr>
        <w:t xml:space="preserve"> </w:t>
      </w:r>
      <w:r w:rsidRPr="00A070C5" w:rsidR="00E62EE1">
        <w:rPr>
          <w:rFonts w:ascii="Arial" w:hAnsi="Arial" w:cs="Arial"/>
        </w:rPr>
        <w:t>95-</w:t>
      </w:r>
      <w:r w:rsidRPr="00A070C5" w:rsidR="00E62EE1">
        <w:rPr>
          <w:rFonts w:ascii="Arial" w:hAnsi="Arial" w:cs="Arial"/>
          <w:spacing w:val="-5"/>
        </w:rPr>
        <w:t>555</w:t>
      </w:r>
    </w:p>
  </w:footnote>
  <w:footnote w:id="12">
    <w:p w:rsidR="00226F20" w:rsidP="00642294" w:rsidRDefault="00226F20" w14:paraId="2A7B3AC4" w14:textId="1333F593">
      <w:pPr>
        <w:pStyle w:val="FootnoteText"/>
        <w:ind w:left="720"/>
      </w:pPr>
      <w:r>
        <w:rPr>
          <w:rStyle w:val="FootnoteReference"/>
        </w:rPr>
        <w:footnoteRef/>
      </w:r>
      <w:r>
        <w:t xml:space="preserve"> </w:t>
      </w:r>
      <w:r w:rsidRPr="00A070C5">
        <w:rPr>
          <w:rFonts w:ascii="Arial" w:hAnsi="Arial" w:cs="Arial"/>
        </w:rPr>
        <w:t>42</w:t>
      </w:r>
      <w:r w:rsidRPr="00A070C5">
        <w:rPr>
          <w:rFonts w:ascii="Arial" w:hAnsi="Arial" w:cs="Arial"/>
          <w:spacing w:val="-5"/>
        </w:rPr>
        <w:t xml:space="preserve"> </w:t>
      </w:r>
      <w:r w:rsidRPr="00A070C5">
        <w:rPr>
          <w:rFonts w:ascii="Arial" w:hAnsi="Arial" w:cs="Arial"/>
        </w:rPr>
        <w:t>U.S.C.</w:t>
      </w:r>
      <w:r w:rsidRPr="00A070C5">
        <w:rPr>
          <w:rFonts w:ascii="Arial" w:hAnsi="Arial" w:cs="Arial"/>
          <w:spacing w:val="-3"/>
        </w:rPr>
        <w:t xml:space="preserve"> </w:t>
      </w:r>
      <w:r w:rsidRPr="00A070C5">
        <w:rPr>
          <w:rFonts w:ascii="Arial" w:hAnsi="Arial" w:cs="Arial"/>
        </w:rPr>
        <w:t>§2000e</w:t>
      </w:r>
      <w:r w:rsidRPr="00A070C5">
        <w:rPr>
          <w:rFonts w:ascii="Arial" w:hAnsi="Arial" w:cs="Arial"/>
          <w:spacing w:val="-3"/>
        </w:rPr>
        <w:t xml:space="preserve"> </w:t>
      </w:r>
      <w:r w:rsidRPr="00A070C5">
        <w:rPr>
          <w:rFonts w:ascii="Arial" w:hAnsi="Arial" w:cs="Arial"/>
        </w:rPr>
        <w:t>et</w:t>
      </w:r>
      <w:r w:rsidRPr="00A070C5">
        <w:rPr>
          <w:rFonts w:ascii="Arial" w:hAnsi="Arial" w:cs="Arial"/>
          <w:spacing w:val="-4"/>
        </w:rPr>
        <w:t xml:space="preserve"> seq</w:t>
      </w:r>
    </w:p>
  </w:footnote>
  <w:footnote w:id="13">
    <w:p w:rsidR="00226F20" w:rsidP="00642294" w:rsidRDefault="00226F20" w14:paraId="5428E421" w14:textId="21D4C9E1">
      <w:pPr>
        <w:pStyle w:val="FootnoteText"/>
        <w:ind w:left="720"/>
      </w:pPr>
      <w:r>
        <w:rPr>
          <w:rStyle w:val="FootnoteReference"/>
        </w:rPr>
        <w:footnoteRef/>
      </w:r>
      <w:r>
        <w:t xml:space="preserve"> </w:t>
      </w:r>
      <w:r w:rsidRPr="00A070C5">
        <w:rPr>
          <w:rFonts w:ascii="Arial" w:hAnsi="Arial" w:cs="Arial"/>
        </w:rPr>
        <w:t>42</w:t>
      </w:r>
      <w:r w:rsidRPr="00A070C5">
        <w:rPr>
          <w:rFonts w:ascii="Arial" w:hAnsi="Arial" w:cs="Arial"/>
          <w:spacing w:val="-5"/>
        </w:rPr>
        <w:t xml:space="preserve"> </w:t>
      </w:r>
      <w:r w:rsidRPr="00A070C5">
        <w:rPr>
          <w:rFonts w:ascii="Arial" w:hAnsi="Arial" w:cs="Arial"/>
        </w:rPr>
        <w:t>U.S.C.</w:t>
      </w:r>
      <w:r w:rsidRPr="00A070C5">
        <w:rPr>
          <w:rFonts w:ascii="Arial" w:hAnsi="Arial" w:cs="Arial"/>
          <w:spacing w:val="-3"/>
        </w:rPr>
        <w:t xml:space="preserve"> </w:t>
      </w:r>
      <w:r w:rsidRPr="00A070C5">
        <w:rPr>
          <w:rFonts w:ascii="Arial" w:hAnsi="Arial" w:cs="Arial"/>
        </w:rPr>
        <w:t>§2000e</w:t>
      </w:r>
      <w:r w:rsidRPr="00A070C5">
        <w:rPr>
          <w:rFonts w:ascii="Arial" w:hAnsi="Arial" w:cs="Arial"/>
          <w:spacing w:val="-3"/>
        </w:rPr>
        <w:t xml:space="preserve"> </w:t>
      </w:r>
      <w:r w:rsidRPr="00A070C5">
        <w:rPr>
          <w:rFonts w:ascii="Arial" w:hAnsi="Arial" w:cs="Arial"/>
        </w:rPr>
        <w:t>et</w:t>
      </w:r>
      <w:r w:rsidRPr="00A070C5">
        <w:rPr>
          <w:rFonts w:ascii="Arial" w:hAnsi="Arial" w:cs="Arial"/>
          <w:spacing w:val="-4"/>
        </w:rPr>
        <w:t xml:space="preserve"> seq</w:t>
      </w:r>
    </w:p>
  </w:footnote>
  <w:footnote w:id="14">
    <w:p w:rsidR="007F348A" w:rsidP="00642294" w:rsidRDefault="007F348A" w14:paraId="3A093B25" w14:textId="5295AACC">
      <w:pPr>
        <w:pStyle w:val="FootnoteText"/>
        <w:ind w:left="720"/>
      </w:pPr>
      <w:r>
        <w:rPr>
          <w:rStyle w:val="FootnoteReference"/>
        </w:rPr>
        <w:footnoteRef/>
      </w:r>
      <w:r>
        <w:t xml:space="preserve"> </w:t>
      </w:r>
      <w:r w:rsidRPr="00A070C5">
        <w:rPr>
          <w:rFonts w:ascii="Arial" w:hAnsi="Arial" w:cs="Arial"/>
        </w:rPr>
        <w:t>42</w:t>
      </w:r>
      <w:r w:rsidRPr="00A070C5">
        <w:rPr>
          <w:rFonts w:ascii="Arial" w:hAnsi="Arial" w:cs="Arial"/>
          <w:spacing w:val="-5"/>
        </w:rPr>
        <w:t xml:space="preserve"> </w:t>
      </w:r>
      <w:r w:rsidRPr="00A070C5">
        <w:rPr>
          <w:rFonts w:ascii="Arial" w:hAnsi="Arial" w:cs="Arial"/>
        </w:rPr>
        <w:t>U.S.C.</w:t>
      </w:r>
      <w:r w:rsidRPr="00A070C5">
        <w:rPr>
          <w:rFonts w:ascii="Arial" w:hAnsi="Arial" w:cs="Arial"/>
          <w:spacing w:val="-3"/>
        </w:rPr>
        <w:t xml:space="preserve"> </w:t>
      </w:r>
      <w:r w:rsidRPr="00A070C5">
        <w:rPr>
          <w:rFonts w:ascii="Arial" w:hAnsi="Arial" w:cs="Arial"/>
        </w:rPr>
        <w:t>§2000e</w:t>
      </w:r>
      <w:r w:rsidRPr="00A070C5">
        <w:rPr>
          <w:rFonts w:ascii="Arial" w:hAnsi="Arial" w:cs="Arial"/>
          <w:spacing w:val="-3"/>
        </w:rPr>
        <w:t xml:space="preserve"> </w:t>
      </w:r>
      <w:r w:rsidRPr="00A070C5">
        <w:rPr>
          <w:rFonts w:ascii="Arial" w:hAnsi="Arial" w:cs="Arial"/>
        </w:rPr>
        <w:t>et</w:t>
      </w:r>
      <w:r w:rsidRPr="00A070C5">
        <w:rPr>
          <w:rFonts w:ascii="Arial" w:hAnsi="Arial" w:cs="Arial"/>
          <w:spacing w:val="-4"/>
        </w:rPr>
        <w:t xml:space="preserve">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4100" w:rsidRDefault="00E24100" w14:paraId="13A5C8C9" w14:textId="0BC35FDC">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3FA2" w:rsidRDefault="001D3FA2" w14:paraId="55F0BF8E" w14:textId="77777777">
    <w:pPr>
      <w:pStyle w:val="BodyText"/>
      <w:spacing w:line="14" w:lineRule="auto"/>
      <w:rPr>
        <w:sz w:val="2"/>
      </w:rPr>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6BDE000F" w:rsidTr="6BDE000F" w14:paraId="33DE7134">
      <w:trPr>
        <w:trHeight w:val="300"/>
      </w:trPr>
      <w:tc>
        <w:tcPr>
          <w:tcW w:w="3600" w:type="dxa"/>
          <w:tcMar/>
        </w:tcPr>
        <w:p w:rsidR="6BDE000F" w:rsidP="6BDE000F" w:rsidRDefault="6BDE000F" w14:paraId="6AEB8FED" w14:textId="789BAC81">
          <w:pPr>
            <w:pStyle w:val="Header"/>
            <w:bidi w:val="0"/>
            <w:ind w:left="-115"/>
            <w:jc w:val="left"/>
          </w:pPr>
        </w:p>
      </w:tc>
      <w:tc>
        <w:tcPr>
          <w:tcW w:w="3600" w:type="dxa"/>
          <w:tcMar/>
        </w:tcPr>
        <w:p w:rsidR="6BDE000F" w:rsidP="6BDE000F" w:rsidRDefault="6BDE000F" w14:paraId="604D147E" w14:textId="52E33F68">
          <w:pPr>
            <w:pStyle w:val="Header"/>
            <w:bidi w:val="0"/>
            <w:jc w:val="center"/>
          </w:pPr>
        </w:p>
      </w:tc>
      <w:tc>
        <w:tcPr>
          <w:tcW w:w="3600" w:type="dxa"/>
          <w:tcMar/>
        </w:tcPr>
        <w:p w:rsidR="6BDE000F" w:rsidP="6BDE000F" w:rsidRDefault="6BDE000F" w14:paraId="1AC70283" w14:textId="38B957D7">
          <w:pPr>
            <w:pStyle w:val="Header"/>
            <w:bidi w:val="0"/>
            <w:ind w:right="-115"/>
            <w:jc w:val="right"/>
          </w:pPr>
        </w:p>
      </w:tc>
    </w:tr>
  </w:tbl>
  <w:p w:rsidR="6BDE000F" w:rsidP="6BDE000F" w:rsidRDefault="6BDE000F" w14:paraId="766C0C1F" w14:textId="7F5BBB8F">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6BDE000F" w:rsidTr="6BDE000F" w14:paraId="4EC4C592">
      <w:trPr>
        <w:trHeight w:val="300"/>
      </w:trPr>
      <w:tc>
        <w:tcPr>
          <w:tcW w:w="3600" w:type="dxa"/>
          <w:tcMar/>
        </w:tcPr>
        <w:p w:rsidR="6BDE000F" w:rsidP="6BDE000F" w:rsidRDefault="6BDE000F" w14:paraId="61E7F88A" w14:textId="0F1A8408">
          <w:pPr>
            <w:pStyle w:val="Header"/>
            <w:bidi w:val="0"/>
            <w:ind w:left="-115"/>
            <w:jc w:val="left"/>
          </w:pPr>
        </w:p>
      </w:tc>
      <w:tc>
        <w:tcPr>
          <w:tcW w:w="3600" w:type="dxa"/>
          <w:tcMar/>
        </w:tcPr>
        <w:p w:rsidR="6BDE000F" w:rsidP="6BDE000F" w:rsidRDefault="6BDE000F" w14:paraId="15C85302" w14:textId="0855A2A5">
          <w:pPr>
            <w:pStyle w:val="Header"/>
            <w:bidi w:val="0"/>
            <w:jc w:val="center"/>
          </w:pPr>
        </w:p>
      </w:tc>
      <w:tc>
        <w:tcPr>
          <w:tcW w:w="3600" w:type="dxa"/>
          <w:tcMar/>
        </w:tcPr>
        <w:p w:rsidR="6BDE000F" w:rsidP="6BDE000F" w:rsidRDefault="6BDE000F" w14:paraId="394F677C" w14:textId="61FDFAD1">
          <w:pPr>
            <w:pStyle w:val="Header"/>
            <w:bidi w:val="0"/>
            <w:ind w:right="-115"/>
            <w:jc w:val="right"/>
          </w:pPr>
        </w:p>
      </w:tc>
    </w:tr>
  </w:tbl>
  <w:p w:rsidR="6BDE000F" w:rsidP="6BDE000F" w:rsidRDefault="6BDE000F" w14:paraId="5BD78C59" w14:textId="07A906A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84F"/>
    <w:multiLevelType w:val="hybridMultilevel"/>
    <w:tmpl w:val="CA2A4E74"/>
    <w:lvl w:ilvl="0" w:tplc="17A0D706">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23A3AD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7F8277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164B7E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522097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944DC56">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EAA04A8">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10AA6A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ADA4FE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F6839FC"/>
    <w:multiLevelType w:val="hybridMultilevel"/>
    <w:tmpl w:val="4AFC36CE"/>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2" w15:restartNumberingAfterBreak="0">
    <w:nsid w:val="1111609E"/>
    <w:multiLevelType w:val="hybridMultilevel"/>
    <w:tmpl w:val="BB24E95A"/>
    <w:lvl w:ilvl="0" w:tplc="D7429876">
      <w:numFmt w:val="bullet"/>
      <w:lvlText w:val=""/>
      <w:lvlJc w:val="left"/>
      <w:pPr>
        <w:ind w:left="2160" w:hanging="361"/>
      </w:pPr>
      <w:rPr>
        <w:rFonts w:hint="default" w:ascii="Symbol" w:hAnsi="Symbol" w:eastAsia="Symbol" w:cs="Symbol"/>
        <w:b w:val="0"/>
        <w:bCs w:val="0"/>
        <w:i w:val="0"/>
        <w:iCs w:val="0"/>
        <w:spacing w:val="0"/>
        <w:w w:val="100"/>
        <w:sz w:val="22"/>
        <w:szCs w:val="22"/>
        <w:lang w:val="en-US" w:eastAsia="en-US" w:bidi="ar-SA"/>
      </w:rPr>
    </w:lvl>
    <w:lvl w:ilvl="1" w:tplc="911A0AD8">
      <w:numFmt w:val="bullet"/>
      <w:lvlText w:val="•"/>
      <w:lvlJc w:val="left"/>
      <w:pPr>
        <w:ind w:left="3168" w:hanging="361"/>
      </w:pPr>
      <w:rPr>
        <w:rFonts w:hint="default"/>
        <w:lang w:val="en-US" w:eastAsia="en-US" w:bidi="ar-SA"/>
      </w:rPr>
    </w:lvl>
    <w:lvl w:ilvl="2" w:tplc="7F88E4B8">
      <w:numFmt w:val="bullet"/>
      <w:lvlText w:val="•"/>
      <w:lvlJc w:val="left"/>
      <w:pPr>
        <w:ind w:left="4176" w:hanging="361"/>
      </w:pPr>
      <w:rPr>
        <w:rFonts w:hint="default"/>
        <w:lang w:val="en-US" w:eastAsia="en-US" w:bidi="ar-SA"/>
      </w:rPr>
    </w:lvl>
    <w:lvl w:ilvl="3" w:tplc="F0CA0F24">
      <w:numFmt w:val="bullet"/>
      <w:lvlText w:val="•"/>
      <w:lvlJc w:val="left"/>
      <w:pPr>
        <w:ind w:left="5184" w:hanging="361"/>
      </w:pPr>
      <w:rPr>
        <w:rFonts w:hint="default"/>
        <w:lang w:val="en-US" w:eastAsia="en-US" w:bidi="ar-SA"/>
      </w:rPr>
    </w:lvl>
    <w:lvl w:ilvl="4" w:tplc="2090762C">
      <w:numFmt w:val="bullet"/>
      <w:lvlText w:val="•"/>
      <w:lvlJc w:val="left"/>
      <w:pPr>
        <w:ind w:left="6192" w:hanging="361"/>
      </w:pPr>
      <w:rPr>
        <w:rFonts w:hint="default"/>
        <w:lang w:val="en-US" w:eastAsia="en-US" w:bidi="ar-SA"/>
      </w:rPr>
    </w:lvl>
    <w:lvl w:ilvl="5" w:tplc="12384FF8">
      <w:numFmt w:val="bullet"/>
      <w:lvlText w:val="•"/>
      <w:lvlJc w:val="left"/>
      <w:pPr>
        <w:ind w:left="7200" w:hanging="361"/>
      </w:pPr>
      <w:rPr>
        <w:rFonts w:hint="default"/>
        <w:lang w:val="en-US" w:eastAsia="en-US" w:bidi="ar-SA"/>
      </w:rPr>
    </w:lvl>
    <w:lvl w:ilvl="6" w:tplc="48AAFF5E">
      <w:numFmt w:val="bullet"/>
      <w:lvlText w:val="•"/>
      <w:lvlJc w:val="left"/>
      <w:pPr>
        <w:ind w:left="8208" w:hanging="361"/>
      </w:pPr>
      <w:rPr>
        <w:rFonts w:hint="default"/>
        <w:lang w:val="en-US" w:eastAsia="en-US" w:bidi="ar-SA"/>
      </w:rPr>
    </w:lvl>
    <w:lvl w:ilvl="7" w:tplc="766EBD36">
      <w:numFmt w:val="bullet"/>
      <w:lvlText w:val="•"/>
      <w:lvlJc w:val="left"/>
      <w:pPr>
        <w:ind w:left="9216" w:hanging="361"/>
      </w:pPr>
      <w:rPr>
        <w:rFonts w:hint="default"/>
        <w:lang w:val="en-US" w:eastAsia="en-US" w:bidi="ar-SA"/>
      </w:rPr>
    </w:lvl>
    <w:lvl w:ilvl="8" w:tplc="52D07976">
      <w:numFmt w:val="bullet"/>
      <w:lvlText w:val="•"/>
      <w:lvlJc w:val="left"/>
      <w:pPr>
        <w:ind w:left="10224" w:hanging="361"/>
      </w:pPr>
      <w:rPr>
        <w:rFonts w:hint="default"/>
        <w:lang w:val="en-US" w:eastAsia="en-US" w:bidi="ar-SA"/>
      </w:rPr>
    </w:lvl>
  </w:abstractNum>
  <w:abstractNum w:abstractNumId="3" w15:restartNumberingAfterBreak="0">
    <w:nsid w:val="15ED5C92"/>
    <w:multiLevelType w:val="hybridMultilevel"/>
    <w:tmpl w:val="47D65274"/>
    <w:lvl w:ilvl="0" w:tplc="98E8985A">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36270CE">
      <w:start w:val="1"/>
      <w:numFmt w:val="bullet"/>
      <w:lvlText w:val="o"/>
      <w:lvlJc w:val="left"/>
      <w:pPr>
        <w:ind w:left="17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ED83298">
      <w:start w:val="1"/>
      <w:numFmt w:val="bullet"/>
      <w:lvlText w:val="▪"/>
      <w:lvlJc w:val="left"/>
      <w:pPr>
        <w:ind w:left="25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B845214">
      <w:start w:val="1"/>
      <w:numFmt w:val="bullet"/>
      <w:lvlText w:val="•"/>
      <w:lvlJc w:val="left"/>
      <w:pPr>
        <w:ind w:left="32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0C4873A">
      <w:start w:val="1"/>
      <w:numFmt w:val="bullet"/>
      <w:lvlText w:val="o"/>
      <w:lvlJc w:val="left"/>
      <w:pPr>
        <w:ind w:left="39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3445EBE">
      <w:start w:val="1"/>
      <w:numFmt w:val="bullet"/>
      <w:lvlText w:val="▪"/>
      <w:lvlJc w:val="left"/>
      <w:pPr>
        <w:ind w:left="46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4D2D484">
      <w:start w:val="1"/>
      <w:numFmt w:val="bullet"/>
      <w:lvlText w:val="•"/>
      <w:lvlJc w:val="left"/>
      <w:pPr>
        <w:ind w:left="53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E1EF65E">
      <w:start w:val="1"/>
      <w:numFmt w:val="bullet"/>
      <w:lvlText w:val="o"/>
      <w:lvlJc w:val="left"/>
      <w:pPr>
        <w:ind w:left="61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CAE623A">
      <w:start w:val="1"/>
      <w:numFmt w:val="bullet"/>
      <w:lvlText w:val="▪"/>
      <w:lvlJc w:val="left"/>
      <w:pPr>
        <w:ind w:left="68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17AF480A"/>
    <w:multiLevelType w:val="hybridMultilevel"/>
    <w:tmpl w:val="07C46946"/>
    <w:lvl w:ilvl="0" w:tplc="0A2A62A6">
      <w:start w:val="1"/>
      <w:numFmt w:val="upperLetter"/>
      <w:lvlText w:val="%1."/>
      <w:lvlJc w:val="left"/>
      <w:pPr>
        <w:ind w:left="1440" w:hanging="360"/>
      </w:pPr>
      <w:rPr>
        <w:rFonts w:hint="default" w:ascii="Arial" w:hAnsi="Arial" w:eastAsia="Calibri" w:cs="Arial"/>
        <w:b/>
        <w:bCs/>
        <w:i w:val="0"/>
        <w:iCs w:val="0"/>
        <w:color w:val="1F3864" w:themeColor="accent1" w:themeShade="80"/>
        <w:spacing w:val="0"/>
        <w:w w:val="100"/>
        <w:sz w:val="24"/>
        <w:szCs w:val="24"/>
        <w:lang w:val="en-US" w:eastAsia="en-US" w:bidi="ar-SA"/>
      </w:rPr>
    </w:lvl>
    <w:lvl w:ilvl="1" w:tplc="9D5090C2">
      <w:numFmt w:val="bullet"/>
      <w:lvlText w:val="•"/>
      <w:lvlJc w:val="left"/>
      <w:pPr>
        <w:ind w:left="2448" w:hanging="360"/>
      </w:pPr>
      <w:rPr>
        <w:rFonts w:hint="default"/>
        <w:lang w:val="en-US" w:eastAsia="en-US" w:bidi="ar-SA"/>
      </w:rPr>
    </w:lvl>
    <w:lvl w:ilvl="2" w:tplc="DC1E287E">
      <w:numFmt w:val="bullet"/>
      <w:lvlText w:val="•"/>
      <w:lvlJc w:val="left"/>
      <w:pPr>
        <w:ind w:left="3456" w:hanging="360"/>
      </w:pPr>
      <w:rPr>
        <w:rFonts w:hint="default"/>
        <w:lang w:val="en-US" w:eastAsia="en-US" w:bidi="ar-SA"/>
      </w:rPr>
    </w:lvl>
    <w:lvl w:ilvl="3" w:tplc="D65E532A">
      <w:numFmt w:val="bullet"/>
      <w:lvlText w:val="•"/>
      <w:lvlJc w:val="left"/>
      <w:pPr>
        <w:ind w:left="4464" w:hanging="360"/>
      </w:pPr>
      <w:rPr>
        <w:rFonts w:hint="default"/>
        <w:lang w:val="en-US" w:eastAsia="en-US" w:bidi="ar-SA"/>
      </w:rPr>
    </w:lvl>
    <w:lvl w:ilvl="4" w:tplc="00FC2258">
      <w:numFmt w:val="bullet"/>
      <w:lvlText w:val="•"/>
      <w:lvlJc w:val="left"/>
      <w:pPr>
        <w:ind w:left="5472" w:hanging="360"/>
      </w:pPr>
      <w:rPr>
        <w:rFonts w:hint="default"/>
        <w:lang w:val="en-US" w:eastAsia="en-US" w:bidi="ar-SA"/>
      </w:rPr>
    </w:lvl>
    <w:lvl w:ilvl="5" w:tplc="E6EC7A62">
      <w:numFmt w:val="bullet"/>
      <w:lvlText w:val="•"/>
      <w:lvlJc w:val="left"/>
      <w:pPr>
        <w:ind w:left="6480" w:hanging="360"/>
      </w:pPr>
      <w:rPr>
        <w:rFonts w:hint="default"/>
        <w:lang w:val="en-US" w:eastAsia="en-US" w:bidi="ar-SA"/>
      </w:rPr>
    </w:lvl>
    <w:lvl w:ilvl="6" w:tplc="6138F8DC">
      <w:numFmt w:val="bullet"/>
      <w:lvlText w:val="•"/>
      <w:lvlJc w:val="left"/>
      <w:pPr>
        <w:ind w:left="7488" w:hanging="360"/>
      </w:pPr>
      <w:rPr>
        <w:rFonts w:hint="default"/>
        <w:lang w:val="en-US" w:eastAsia="en-US" w:bidi="ar-SA"/>
      </w:rPr>
    </w:lvl>
    <w:lvl w:ilvl="7" w:tplc="B31CCB78">
      <w:numFmt w:val="bullet"/>
      <w:lvlText w:val="•"/>
      <w:lvlJc w:val="left"/>
      <w:pPr>
        <w:ind w:left="8496" w:hanging="360"/>
      </w:pPr>
      <w:rPr>
        <w:rFonts w:hint="default"/>
        <w:lang w:val="en-US" w:eastAsia="en-US" w:bidi="ar-SA"/>
      </w:rPr>
    </w:lvl>
    <w:lvl w:ilvl="8" w:tplc="74600450">
      <w:numFmt w:val="bullet"/>
      <w:lvlText w:val="•"/>
      <w:lvlJc w:val="left"/>
      <w:pPr>
        <w:ind w:left="9504" w:hanging="360"/>
      </w:pPr>
      <w:rPr>
        <w:rFonts w:hint="default"/>
        <w:lang w:val="en-US" w:eastAsia="en-US" w:bidi="ar-SA"/>
      </w:rPr>
    </w:lvl>
  </w:abstractNum>
  <w:abstractNum w:abstractNumId="5" w15:restartNumberingAfterBreak="0">
    <w:nsid w:val="18436BEF"/>
    <w:multiLevelType w:val="hybridMultilevel"/>
    <w:tmpl w:val="7C36B3D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 w15:restartNumberingAfterBreak="0">
    <w:nsid w:val="23A702CD"/>
    <w:multiLevelType w:val="hybridMultilevel"/>
    <w:tmpl w:val="5238AF2C"/>
    <w:lvl w:ilvl="0" w:tplc="C6F2EF7E">
      <w:start w:val="1"/>
      <w:numFmt w:val="upperLetter"/>
      <w:lvlText w:val="%1."/>
      <w:lvlJc w:val="left"/>
      <w:pPr>
        <w:ind w:left="1722" w:hanging="284"/>
      </w:pPr>
      <w:rPr>
        <w:rFonts w:hint="default" w:ascii="Calibri" w:hAnsi="Calibri" w:eastAsia="Calibri" w:cs="Calibri"/>
        <w:b w:val="0"/>
        <w:bCs w:val="0"/>
        <w:i w:val="0"/>
        <w:iCs w:val="0"/>
        <w:spacing w:val="-1"/>
        <w:w w:val="100"/>
        <w:sz w:val="22"/>
        <w:szCs w:val="22"/>
        <w:lang w:val="en-US" w:eastAsia="en-US" w:bidi="ar-SA"/>
      </w:rPr>
    </w:lvl>
    <w:lvl w:ilvl="1" w:tplc="740EDFE6">
      <w:start w:val="1"/>
      <w:numFmt w:val="decimal"/>
      <w:lvlText w:val="%2."/>
      <w:lvlJc w:val="left"/>
      <w:pPr>
        <w:ind w:left="1807" w:hanging="267"/>
      </w:pPr>
      <w:rPr>
        <w:rFonts w:hint="default" w:ascii="Calibri" w:hAnsi="Calibri" w:eastAsia="Calibri" w:cs="Calibri"/>
        <w:b w:val="0"/>
        <w:bCs w:val="0"/>
        <w:i w:val="0"/>
        <w:iCs w:val="0"/>
        <w:spacing w:val="0"/>
        <w:w w:val="100"/>
        <w:sz w:val="22"/>
        <w:szCs w:val="22"/>
        <w:lang w:val="en-US" w:eastAsia="en-US" w:bidi="ar-SA"/>
      </w:rPr>
    </w:lvl>
    <w:lvl w:ilvl="2" w:tplc="F6E8E30E">
      <w:start w:val="1"/>
      <w:numFmt w:val="lowerLetter"/>
      <w:lvlText w:val="%3."/>
      <w:lvlJc w:val="left"/>
      <w:pPr>
        <w:ind w:left="719" w:hanging="260"/>
      </w:pPr>
      <w:rPr>
        <w:rFonts w:hint="default" w:ascii="Calibri" w:hAnsi="Calibri" w:eastAsia="Calibri" w:cs="Calibri"/>
        <w:b w:val="0"/>
        <w:bCs w:val="0"/>
        <w:i w:val="0"/>
        <w:iCs w:val="0"/>
        <w:spacing w:val="-1"/>
        <w:w w:val="100"/>
        <w:sz w:val="22"/>
        <w:szCs w:val="22"/>
        <w:lang w:val="en-US" w:eastAsia="en-US" w:bidi="ar-SA"/>
      </w:rPr>
    </w:lvl>
    <w:lvl w:ilvl="3" w:tplc="10866956">
      <w:start w:val="1"/>
      <w:numFmt w:val="decimal"/>
      <w:lvlText w:val="(%4)"/>
      <w:lvlJc w:val="left"/>
      <w:pPr>
        <w:ind w:left="2084" w:hanging="346"/>
      </w:pPr>
      <w:rPr>
        <w:rFonts w:hint="default" w:ascii="Calibri" w:hAnsi="Calibri" w:eastAsia="Calibri" w:cs="Calibri"/>
        <w:b w:val="0"/>
        <w:bCs w:val="0"/>
        <w:i w:val="0"/>
        <w:iCs w:val="0"/>
        <w:spacing w:val="-2"/>
        <w:w w:val="100"/>
        <w:sz w:val="22"/>
        <w:szCs w:val="22"/>
        <w:lang w:val="en-US" w:eastAsia="en-US" w:bidi="ar-SA"/>
      </w:rPr>
    </w:lvl>
    <w:lvl w:ilvl="4" w:tplc="8B18C126">
      <w:numFmt w:val="bullet"/>
      <w:lvlText w:val="•"/>
      <w:lvlJc w:val="left"/>
      <w:pPr>
        <w:ind w:left="3428" w:hanging="346"/>
      </w:pPr>
      <w:rPr>
        <w:rFonts w:hint="default"/>
        <w:lang w:val="en-US" w:eastAsia="en-US" w:bidi="ar-SA"/>
      </w:rPr>
    </w:lvl>
    <w:lvl w:ilvl="5" w:tplc="4EF8070C">
      <w:numFmt w:val="bullet"/>
      <w:lvlText w:val="•"/>
      <w:lvlJc w:val="left"/>
      <w:pPr>
        <w:ind w:left="4777" w:hanging="346"/>
      </w:pPr>
      <w:rPr>
        <w:rFonts w:hint="default"/>
        <w:lang w:val="en-US" w:eastAsia="en-US" w:bidi="ar-SA"/>
      </w:rPr>
    </w:lvl>
    <w:lvl w:ilvl="6" w:tplc="9F5E531A">
      <w:numFmt w:val="bullet"/>
      <w:lvlText w:val="•"/>
      <w:lvlJc w:val="left"/>
      <w:pPr>
        <w:ind w:left="6125" w:hanging="346"/>
      </w:pPr>
      <w:rPr>
        <w:rFonts w:hint="default"/>
        <w:lang w:val="en-US" w:eastAsia="en-US" w:bidi="ar-SA"/>
      </w:rPr>
    </w:lvl>
    <w:lvl w:ilvl="7" w:tplc="7A905C58">
      <w:numFmt w:val="bullet"/>
      <w:lvlText w:val="•"/>
      <w:lvlJc w:val="left"/>
      <w:pPr>
        <w:ind w:left="7474" w:hanging="346"/>
      </w:pPr>
      <w:rPr>
        <w:rFonts w:hint="default"/>
        <w:lang w:val="en-US" w:eastAsia="en-US" w:bidi="ar-SA"/>
      </w:rPr>
    </w:lvl>
    <w:lvl w:ilvl="8" w:tplc="2B50E812">
      <w:numFmt w:val="bullet"/>
      <w:lvlText w:val="•"/>
      <w:lvlJc w:val="left"/>
      <w:pPr>
        <w:ind w:left="8822" w:hanging="346"/>
      </w:pPr>
      <w:rPr>
        <w:rFonts w:hint="default"/>
        <w:lang w:val="en-US" w:eastAsia="en-US" w:bidi="ar-SA"/>
      </w:rPr>
    </w:lvl>
  </w:abstractNum>
  <w:abstractNum w:abstractNumId="7" w15:restartNumberingAfterBreak="0">
    <w:nsid w:val="24CE3439"/>
    <w:multiLevelType w:val="hybridMultilevel"/>
    <w:tmpl w:val="69F2C568"/>
    <w:lvl w:ilvl="0" w:tplc="CB32C6E8">
      <w:start w:val="1"/>
      <w:numFmt w:val="lowerLetter"/>
      <w:lvlText w:val="%1."/>
      <w:lvlJc w:val="left"/>
      <w:pPr>
        <w:ind w:left="143" w:hanging="219"/>
      </w:pPr>
      <w:rPr>
        <w:rFonts w:hint="default" w:ascii="Calibri" w:hAnsi="Calibri" w:eastAsia="Calibri" w:cs="Calibri"/>
        <w:b w:val="0"/>
        <w:bCs w:val="0"/>
        <w:i/>
        <w:iCs/>
        <w:spacing w:val="-1"/>
        <w:w w:val="100"/>
        <w:sz w:val="22"/>
        <w:szCs w:val="22"/>
        <w:lang w:val="en-US" w:eastAsia="en-US" w:bidi="ar-SA"/>
      </w:rPr>
    </w:lvl>
    <w:lvl w:ilvl="1" w:tplc="25F0E8DE">
      <w:numFmt w:val="bullet"/>
      <w:lvlText w:val="•"/>
      <w:lvlJc w:val="left"/>
      <w:pPr>
        <w:ind w:left="642" w:hanging="219"/>
      </w:pPr>
      <w:rPr>
        <w:rFonts w:hint="default"/>
        <w:lang w:val="en-US" w:eastAsia="en-US" w:bidi="ar-SA"/>
      </w:rPr>
    </w:lvl>
    <w:lvl w:ilvl="2" w:tplc="44A24B04">
      <w:numFmt w:val="bullet"/>
      <w:lvlText w:val="•"/>
      <w:lvlJc w:val="left"/>
      <w:pPr>
        <w:ind w:left="1145" w:hanging="219"/>
      </w:pPr>
      <w:rPr>
        <w:rFonts w:hint="default"/>
        <w:lang w:val="en-US" w:eastAsia="en-US" w:bidi="ar-SA"/>
      </w:rPr>
    </w:lvl>
    <w:lvl w:ilvl="3" w:tplc="59BCDDD8">
      <w:numFmt w:val="bullet"/>
      <w:lvlText w:val="•"/>
      <w:lvlJc w:val="left"/>
      <w:pPr>
        <w:ind w:left="1647" w:hanging="219"/>
      </w:pPr>
      <w:rPr>
        <w:rFonts w:hint="default"/>
        <w:lang w:val="en-US" w:eastAsia="en-US" w:bidi="ar-SA"/>
      </w:rPr>
    </w:lvl>
    <w:lvl w:ilvl="4" w:tplc="59DA585E">
      <w:numFmt w:val="bullet"/>
      <w:lvlText w:val="•"/>
      <w:lvlJc w:val="left"/>
      <w:pPr>
        <w:ind w:left="2150" w:hanging="219"/>
      </w:pPr>
      <w:rPr>
        <w:rFonts w:hint="default"/>
        <w:lang w:val="en-US" w:eastAsia="en-US" w:bidi="ar-SA"/>
      </w:rPr>
    </w:lvl>
    <w:lvl w:ilvl="5" w:tplc="715AE8A8">
      <w:numFmt w:val="bullet"/>
      <w:lvlText w:val="•"/>
      <w:lvlJc w:val="left"/>
      <w:pPr>
        <w:ind w:left="2652" w:hanging="219"/>
      </w:pPr>
      <w:rPr>
        <w:rFonts w:hint="default"/>
        <w:lang w:val="en-US" w:eastAsia="en-US" w:bidi="ar-SA"/>
      </w:rPr>
    </w:lvl>
    <w:lvl w:ilvl="6" w:tplc="032E528A">
      <w:numFmt w:val="bullet"/>
      <w:lvlText w:val="•"/>
      <w:lvlJc w:val="left"/>
      <w:pPr>
        <w:ind w:left="3155" w:hanging="219"/>
      </w:pPr>
      <w:rPr>
        <w:rFonts w:hint="default"/>
        <w:lang w:val="en-US" w:eastAsia="en-US" w:bidi="ar-SA"/>
      </w:rPr>
    </w:lvl>
    <w:lvl w:ilvl="7" w:tplc="10C49B26">
      <w:numFmt w:val="bullet"/>
      <w:lvlText w:val="•"/>
      <w:lvlJc w:val="left"/>
      <w:pPr>
        <w:ind w:left="3657" w:hanging="219"/>
      </w:pPr>
      <w:rPr>
        <w:rFonts w:hint="default"/>
        <w:lang w:val="en-US" w:eastAsia="en-US" w:bidi="ar-SA"/>
      </w:rPr>
    </w:lvl>
    <w:lvl w:ilvl="8" w:tplc="9C0E6200">
      <w:numFmt w:val="bullet"/>
      <w:lvlText w:val="•"/>
      <w:lvlJc w:val="left"/>
      <w:pPr>
        <w:ind w:left="4160" w:hanging="219"/>
      </w:pPr>
      <w:rPr>
        <w:rFonts w:hint="default"/>
        <w:lang w:val="en-US" w:eastAsia="en-US" w:bidi="ar-SA"/>
      </w:rPr>
    </w:lvl>
  </w:abstractNum>
  <w:abstractNum w:abstractNumId="8" w15:restartNumberingAfterBreak="0">
    <w:nsid w:val="27C32AE7"/>
    <w:multiLevelType w:val="hybridMultilevel"/>
    <w:tmpl w:val="45DED0D4"/>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9" w15:restartNumberingAfterBreak="0">
    <w:nsid w:val="29525F94"/>
    <w:multiLevelType w:val="hybridMultilevel"/>
    <w:tmpl w:val="0250340E"/>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10" w15:restartNumberingAfterBreak="0">
    <w:nsid w:val="29EA2354"/>
    <w:multiLevelType w:val="hybridMultilevel"/>
    <w:tmpl w:val="F38013E8"/>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11" w15:restartNumberingAfterBreak="0">
    <w:nsid w:val="2CD110D6"/>
    <w:multiLevelType w:val="hybridMultilevel"/>
    <w:tmpl w:val="1E4E1BD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12" w15:restartNumberingAfterBreak="0">
    <w:nsid w:val="2DB666B3"/>
    <w:multiLevelType w:val="hybridMultilevel"/>
    <w:tmpl w:val="93D4B332"/>
    <w:lvl w:ilvl="0" w:tplc="B3D2150E">
      <w:start w:val="1"/>
      <w:numFmt w:val="upperRoman"/>
      <w:lvlText w:val="%1."/>
      <w:lvlJc w:val="left"/>
      <w:pPr>
        <w:ind w:left="1080" w:hanging="509"/>
        <w:jc w:val="right"/>
      </w:pPr>
      <w:rPr>
        <w:rFonts w:hint="default" w:ascii="Arial" w:hAnsi="Arial" w:eastAsia="Calibri" w:cs="Arial"/>
        <w:b/>
        <w:bCs/>
        <w:i w:val="0"/>
        <w:iCs w:val="0"/>
        <w:color w:val="002060"/>
        <w:spacing w:val="-1"/>
        <w:w w:val="100"/>
        <w:sz w:val="24"/>
        <w:szCs w:val="24"/>
        <w:lang w:val="en-US" w:eastAsia="en-US" w:bidi="ar-SA"/>
      </w:rPr>
    </w:lvl>
    <w:lvl w:ilvl="1" w:tplc="13B2EF88">
      <w:numFmt w:val="bullet"/>
      <w:lvlText w:val=""/>
      <w:lvlJc w:val="left"/>
      <w:pPr>
        <w:ind w:left="2159" w:hanging="361"/>
      </w:pPr>
      <w:rPr>
        <w:rFonts w:hint="default" w:ascii="Symbol" w:hAnsi="Symbol" w:eastAsia="Symbol" w:cs="Symbol"/>
        <w:spacing w:val="0"/>
        <w:w w:val="100"/>
        <w:lang w:val="en-US" w:eastAsia="en-US" w:bidi="ar-SA"/>
      </w:rPr>
    </w:lvl>
    <w:lvl w:ilvl="2" w:tplc="CA5CADDE">
      <w:numFmt w:val="bullet"/>
      <w:lvlText w:val="•"/>
      <w:lvlJc w:val="left"/>
      <w:pPr>
        <w:ind w:left="2160" w:hanging="361"/>
      </w:pPr>
      <w:rPr>
        <w:rFonts w:hint="default"/>
        <w:lang w:val="en-US" w:eastAsia="en-US" w:bidi="ar-SA"/>
      </w:rPr>
    </w:lvl>
    <w:lvl w:ilvl="3" w:tplc="B6488F08">
      <w:numFmt w:val="bullet"/>
      <w:lvlText w:val="•"/>
      <w:lvlJc w:val="left"/>
      <w:pPr>
        <w:ind w:left="3330" w:hanging="361"/>
      </w:pPr>
      <w:rPr>
        <w:rFonts w:hint="default"/>
        <w:lang w:val="en-US" w:eastAsia="en-US" w:bidi="ar-SA"/>
      </w:rPr>
    </w:lvl>
    <w:lvl w:ilvl="4" w:tplc="A4BA1B90">
      <w:numFmt w:val="bullet"/>
      <w:lvlText w:val="•"/>
      <w:lvlJc w:val="left"/>
      <w:pPr>
        <w:ind w:left="4500" w:hanging="361"/>
      </w:pPr>
      <w:rPr>
        <w:rFonts w:hint="default"/>
        <w:lang w:val="en-US" w:eastAsia="en-US" w:bidi="ar-SA"/>
      </w:rPr>
    </w:lvl>
    <w:lvl w:ilvl="5" w:tplc="B5227D1E">
      <w:numFmt w:val="bullet"/>
      <w:lvlText w:val="•"/>
      <w:lvlJc w:val="left"/>
      <w:pPr>
        <w:ind w:left="5670" w:hanging="361"/>
      </w:pPr>
      <w:rPr>
        <w:rFonts w:hint="default"/>
        <w:lang w:val="en-US" w:eastAsia="en-US" w:bidi="ar-SA"/>
      </w:rPr>
    </w:lvl>
    <w:lvl w:ilvl="6" w:tplc="66123F28">
      <w:numFmt w:val="bullet"/>
      <w:lvlText w:val="•"/>
      <w:lvlJc w:val="left"/>
      <w:pPr>
        <w:ind w:left="6840" w:hanging="361"/>
      </w:pPr>
      <w:rPr>
        <w:rFonts w:hint="default"/>
        <w:lang w:val="en-US" w:eastAsia="en-US" w:bidi="ar-SA"/>
      </w:rPr>
    </w:lvl>
    <w:lvl w:ilvl="7" w:tplc="682A785C">
      <w:numFmt w:val="bullet"/>
      <w:lvlText w:val="•"/>
      <w:lvlJc w:val="left"/>
      <w:pPr>
        <w:ind w:left="8010" w:hanging="361"/>
      </w:pPr>
      <w:rPr>
        <w:rFonts w:hint="default"/>
        <w:lang w:val="en-US" w:eastAsia="en-US" w:bidi="ar-SA"/>
      </w:rPr>
    </w:lvl>
    <w:lvl w:ilvl="8" w:tplc="ED80E476">
      <w:numFmt w:val="bullet"/>
      <w:lvlText w:val="•"/>
      <w:lvlJc w:val="left"/>
      <w:pPr>
        <w:ind w:left="9180" w:hanging="361"/>
      </w:pPr>
      <w:rPr>
        <w:rFonts w:hint="default"/>
        <w:lang w:val="en-US" w:eastAsia="en-US" w:bidi="ar-SA"/>
      </w:rPr>
    </w:lvl>
  </w:abstractNum>
  <w:abstractNum w:abstractNumId="13" w15:restartNumberingAfterBreak="0">
    <w:nsid w:val="3151381B"/>
    <w:multiLevelType w:val="hybridMultilevel"/>
    <w:tmpl w:val="552C10D2"/>
    <w:lvl w:ilvl="0" w:tplc="C1567236">
      <w:numFmt w:val="bullet"/>
      <w:lvlText w:val=""/>
      <w:lvlJc w:val="left"/>
      <w:pPr>
        <w:ind w:left="1440" w:hanging="361"/>
      </w:pPr>
      <w:rPr>
        <w:rFonts w:hint="default" w:ascii="Symbol" w:hAnsi="Symbol" w:eastAsia="Symbol" w:cs="Symbol"/>
        <w:b w:val="0"/>
        <w:bCs w:val="0"/>
        <w:i w:val="0"/>
        <w:iCs w:val="0"/>
        <w:spacing w:val="0"/>
        <w:w w:val="100"/>
        <w:sz w:val="22"/>
        <w:szCs w:val="22"/>
        <w:lang w:val="en-US" w:eastAsia="en-US" w:bidi="ar-SA"/>
      </w:rPr>
    </w:lvl>
    <w:lvl w:ilvl="1" w:tplc="14B600F4">
      <w:numFmt w:val="bullet"/>
      <w:lvlText w:val="•"/>
      <w:lvlJc w:val="left"/>
      <w:pPr>
        <w:ind w:left="2448" w:hanging="361"/>
      </w:pPr>
      <w:rPr>
        <w:rFonts w:hint="default"/>
        <w:lang w:val="en-US" w:eastAsia="en-US" w:bidi="ar-SA"/>
      </w:rPr>
    </w:lvl>
    <w:lvl w:ilvl="2" w:tplc="E438F2F8">
      <w:numFmt w:val="bullet"/>
      <w:lvlText w:val="•"/>
      <w:lvlJc w:val="left"/>
      <w:pPr>
        <w:ind w:left="3456" w:hanging="361"/>
      </w:pPr>
      <w:rPr>
        <w:rFonts w:hint="default"/>
        <w:lang w:val="en-US" w:eastAsia="en-US" w:bidi="ar-SA"/>
      </w:rPr>
    </w:lvl>
    <w:lvl w:ilvl="3" w:tplc="932C8824">
      <w:numFmt w:val="bullet"/>
      <w:lvlText w:val="•"/>
      <w:lvlJc w:val="left"/>
      <w:pPr>
        <w:ind w:left="4464" w:hanging="361"/>
      </w:pPr>
      <w:rPr>
        <w:rFonts w:hint="default"/>
        <w:lang w:val="en-US" w:eastAsia="en-US" w:bidi="ar-SA"/>
      </w:rPr>
    </w:lvl>
    <w:lvl w:ilvl="4" w:tplc="60F63C1E">
      <w:numFmt w:val="bullet"/>
      <w:lvlText w:val="•"/>
      <w:lvlJc w:val="left"/>
      <w:pPr>
        <w:ind w:left="5472" w:hanging="361"/>
      </w:pPr>
      <w:rPr>
        <w:rFonts w:hint="default"/>
        <w:lang w:val="en-US" w:eastAsia="en-US" w:bidi="ar-SA"/>
      </w:rPr>
    </w:lvl>
    <w:lvl w:ilvl="5" w:tplc="949E1238">
      <w:numFmt w:val="bullet"/>
      <w:lvlText w:val="•"/>
      <w:lvlJc w:val="left"/>
      <w:pPr>
        <w:ind w:left="6480" w:hanging="361"/>
      </w:pPr>
      <w:rPr>
        <w:rFonts w:hint="default"/>
        <w:lang w:val="en-US" w:eastAsia="en-US" w:bidi="ar-SA"/>
      </w:rPr>
    </w:lvl>
    <w:lvl w:ilvl="6" w:tplc="2D1CD9F6">
      <w:numFmt w:val="bullet"/>
      <w:lvlText w:val="•"/>
      <w:lvlJc w:val="left"/>
      <w:pPr>
        <w:ind w:left="7488" w:hanging="361"/>
      </w:pPr>
      <w:rPr>
        <w:rFonts w:hint="default"/>
        <w:lang w:val="en-US" w:eastAsia="en-US" w:bidi="ar-SA"/>
      </w:rPr>
    </w:lvl>
    <w:lvl w:ilvl="7" w:tplc="5FA80F4A">
      <w:numFmt w:val="bullet"/>
      <w:lvlText w:val="•"/>
      <w:lvlJc w:val="left"/>
      <w:pPr>
        <w:ind w:left="8496" w:hanging="361"/>
      </w:pPr>
      <w:rPr>
        <w:rFonts w:hint="default"/>
        <w:lang w:val="en-US" w:eastAsia="en-US" w:bidi="ar-SA"/>
      </w:rPr>
    </w:lvl>
    <w:lvl w:ilvl="8" w:tplc="D5441B7C">
      <w:numFmt w:val="bullet"/>
      <w:lvlText w:val="•"/>
      <w:lvlJc w:val="left"/>
      <w:pPr>
        <w:ind w:left="9504" w:hanging="361"/>
      </w:pPr>
      <w:rPr>
        <w:rFonts w:hint="default"/>
        <w:lang w:val="en-US" w:eastAsia="en-US" w:bidi="ar-SA"/>
      </w:rPr>
    </w:lvl>
  </w:abstractNum>
  <w:abstractNum w:abstractNumId="14" w15:restartNumberingAfterBreak="0">
    <w:nsid w:val="34694CC5"/>
    <w:multiLevelType w:val="hybridMultilevel"/>
    <w:tmpl w:val="DE342A72"/>
    <w:lvl w:ilvl="0" w:tplc="BEC89722">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4C8B62A">
      <w:start w:val="1"/>
      <w:numFmt w:val="bullet"/>
      <w:lvlText w:val="o"/>
      <w:lvlJc w:val="left"/>
      <w:pPr>
        <w:ind w:left="165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2467F02">
      <w:start w:val="1"/>
      <w:numFmt w:val="bullet"/>
      <w:lvlText w:val="▪"/>
      <w:lvlJc w:val="left"/>
      <w:pPr>
        <w:ind w:left="237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6F867DA">
      <w:start w:val="1"/>
      <w:numFmt w:val="bullet"/>
      <w:lvlText w:val="•"/>
      <w:lvlJc w:val="left"/>
      <w:pPr>
        <w:ind w:left="30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E98A246">
      <w:start w:val="1"/>
      <w:numFmt w:val="bullet"/>
      <w:lvlText w:val="o"/>
      <w:lvlJc w:val="left"/>
      <w:pPr>
        <w:ind w:left="381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5463EF0">
      <w:start w:val="1"/>
      <w:numFmt w:val="bullet"/>
      <w:lvlText w:val="▪"/>
      <w:lvlJc w:val="left"/>
      <w:pPr>
        <w:ind w:left="453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D7C96A2">
      <w:start w:val="1"/>
      <w:numFmt w:val="bullet"/>
      <w:lvlText w:val="•"/>
      <w:lvlJc w:val="left"/>
      <w:pPr>
        <w:ind w:left="52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43EE256">
      <w:start w:val="1"/>
      <w:numFmt w:val="bullet"/>
      <w:lvlText w:val="o"/>
      <w:lvlJc w:val="left"/>
      <w:pPr>
        <w:ind w:left="597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82EF05C">
      <w:start w:val="1"/>
      <w:numFmt w:val="bullet"/>
      <w:lvlText w:val="▪"/>
      <w:lvlJc w:val="left"/>
      <w:pPr>
        <w:ind w:left="669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41867526"/>
    <w:multiLevelType w:val="hybridMultilevel"/>
    <w:tmpl w:val="0950C6B2"/>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16" w15:restartNumberingAfterBreak="0">
    <w:nsid w:val="4462263E"/>
    <w:multiLevelType w:val="hybridMultilevel"/>
    <w:tmpl w:val="FDB49BE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17" w15:restartNumberingAfterBreak="0">
    <w:nsid w:val="47C76A24"/>
    <w:multiLevelType w:val="hybridMultilevel"/>
    <w:tmpl w:val="D210327E"/>
    <w:lvl w:ilvl="0" w:tplc="8098ACF2">
      <w:start w:val="1"/>
      <w:numFmt w:val="upperLetter"/>
      <w:lvlText w:val="%1."/>
      <w:lvlJc w:val="left"/>
      <w:pPr>
        <w:ind w:left="1440" w:hanging="360"/>
      </w:pPr>
      <w:rPr>
        <w:rFonts w:hint="default" w:ascii="Arial" w:hAnsi="Arial" w:eastAsia="Calibri" w:cs="Arial"/>
        <w:b/>
        <w:bCs/>
        <w:i w:val="0"/>
        <w:iCs w:val="0"/>
        <w:color w:val="002060"/>
        <w:spacing w:val="0"/>
        <w:w w:val="100"/>
        <w:sz w:val="24"/>
        <w:szCs w:val="24"/>
        <w:lang w:val="en-US" w:eastAsia="en-US" w:bidi="ar-SA"/>
      </w:rPr>
    </w:lvl>
    <w:lvl w:ilvl="1" w:tplc="BF70A97C">
      <w:numFmt w:val="bullet"/>
      <w:lvlText w:val="•"/>
      <w:lvlJc w:val="left"/>
      <w:pPr>
        <w:ind w:left="2448" w:hanging="360"/>
      </w:pPr>
      <w:rPr>
        <w:rFonts w:hint="default"/>
        <w:lang w:val="en-US" w:eastAsia="en-US" w:bidi="ar-SA"/>
      </w:rPr>
    </w:lvl>
    <w:lvl w:ilvl="2" w:tplc="8D7A11E6">
      <w:numFmt w:val="bullet"/>
      <w:lvlText w:val="•"/>
      <w:lvlJc w:val="left"/>
      <w:pPr>
        <w:ind w:left="3456" w:hanging="360"/>
      </w:pPr>
      <w:rPr>
        <w:rFonts w:hint="default"/>
        <w:lang w:val="en-US" w:eastAsia="en-US" w:bidi="ar-SA"/>
      </w:rPr>
    </w:lvl>
    <w:lvl w:ilvl="3" w:tplc="E15C3622">
      <w:numFmt w:val="bullet"/>
      <w:lvlText w:val="•"/>
      <w:lvlJc w:val="left"/>
      <w:pPr>
        <w:ind w:left="4464" w:hanging="360"/>
      </w:pPr>
      <w:rPr>
        <w:rFonts w:hint="default"/>
        <w:lang w:val="en-US" w:eastAsia="en-US" w:bidi="ar-SA"/>
      </w:rPr>
    </w:lvl>
    <w:lvl w:ilvl="4" w:tplc="371C9A30">
      <w:numFmt w:val="bullet"/>
      <w:lvlText w:val="•"/>
      <w:lvlJc w:val="left"/>
      <w:pPr>
        <w:ind w:left="5472" w:hanging="360"/>
      </w:pPr>
      <w:rPr>
        <w:rFonts w:hint="default"/>
        <w:lang w:val="en-US" w:eastAsia="en-US" w:bidi="ar-SA"/>
      </w:rPr>
    </w:lvl>
    <w:lvl w:ilvl="5" w:tplc="BAAC0416">
      <w:numFmt w:val="bullet"/>
      <w:lvlText w:val="•"/>
      <w:lvlJc w:val="left"/>
      <w:pPr>
        <w:ind w:left="6480" w:hanging="360"/>
      </w:pPr>
      <w:rPr>
        <w:rFonts w:hint="default"/>
        <w:lang w:val="en-US" w:eastAsia="en-US" w:bidi="ar-SA"/>
      </w:rPr>
    </w:lvl>
    <w:lvl w:ilvl="6" w:tplc="3CA8768C">
      <w:numFmt w:val="bullet"/>
      <w:lvlText w:val="•"/>
      <w:lvlJc w:val="left"/>
      <w:pPr>
        <w:ind w:left="7488" w:hanging="360"/>
      </w:pPr>
      <w:rPr>
        <w:rFonts w:hint="default"/>
        <w:lang w:val="en-US" w:eastAsia="en-US" w:bidi="ar-SA"/>
      </w:rPr>
    </w:lvl>
    <w:lvl w:ilvl="7" w:tplc="4D9CBD6E">
      <w:numFmt w:val="bullet"/>
      <w:lvlText w:val="•"/>
      <w:lvlJc w:val="left"/>
      <w:pPr>
        <w:ind w:left="8496" w:hanging="360"/>
      </w:pPr>
      <w:rPr>
        <w:rFonts w:hint="default"/>
        <w:lang w:val="en-US" w:eastAsia="en-US" w:bidi="ar-SA"/>
      </w:rPr>
    </w:lvl>
    <w:lvl w:ilvl="8" w:tplc="B7722BA0">
      <w:numFmt w:val="bullet"/>
      <w:lvlText w:val="•"/>
      <w:lvlJc w:val="left"/>
      <w:pPr>
        <w:ind w:left="9504" w:hanging="360"/>
      </w:pPr>
      <w:rPr>
        <w:rFonts w:hint="default"/>
        <w:lang w:val="en-US" w:eastAsia="en-US" w:bidi="ar-SA"/>
      </w:rPr>
    </w:lvl>
  </w:abstractNum>
  <w:abstractNum w:abstractNumId="18" w15:restartNumberingAfterBreak="0">
    <w:nsid w:val="495E5F9F"/>
    <w:multiLevelType w:val="hybridMultilevel"/>
    <w:tmpl w:val="1E4E1BD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19" w15:restartNumberingAfterBreak="0">
    <w:nsid w:val="4DFC7A47"/>
    <w:multiLevelType w:val="hybridMultilevel"/>
    <w:tmpl w:val="FFD2B9BA"/>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20" w15:restartNumberingAfterBreak="0">
    <w:nsid w:val="505A4EFE"/>
    <w:multiLevelType w:val="hybridMultilevel"/>
    <w:tmpl w:val="50868D7E"/>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21" w15:restartNumberingAfterBreak="0">
    <w:nsid w:val="5353533D"/>
    <w:multiLevelType w:val="hybridMultilevel"/>
    <w:tmpl w:val="113EF5AA"/>
    <w:lvl w:ilvl="0" w:tplc="FFFFFFFF">
      <w:start w:val="1"/>
      <w:numFmt w:val="upperRoman"/>
      <w:lvlText w:val="%1."/>
      <w:lvlJc w:val="left"/>
      <w:pPr>
        <w:ind w:left="1080" w:hanging="509"/>
        <w:jc w:val="right"/>
      </w:pPr>
      <w:rPr>
        <w:rFonts w:hint="default" w:ascii="Arial" w:hAnsi="Arial" w:eastAsia="Calibri" w:cs="Arial"/>
        <w:b/>
        <w:bCs/>
        <w:i w:val="0"/>
        <w:iCs w:val="0"/>
        <w:color w:val="2E5395"/>
        <w:spacing w:val="-1"/>
        <w:w w:val="100"/>
        <w:sz w:val="24"/>
        <w:szCs w:val="24"/>
        <w:lang w:val="en-US" w:eastAsia="en-US" w:bidi="ar-SA"/>
      </w:rPr>
    </w:lvl>
    <w:lvl w:ilvl="1" w:tplc="FFFFFFFF">
      <w:numFmt w:val="bullet"/>
      <w:lvlText w:val=""/>
      <w:lvlJc w:val="left"/>
      <w:pPr>
        <w:ind w:left="2159" w:hanging="361"/>
      </w:pPr>
      <w:rPr>
        <w:rFonts w:hint="default" w:ascii="Symbol" w:hAnsi="Symbol" w:eastAsia="Symbol" w:cs="Symbol"/>
        <w:spacing w:val="0"/>
        <w:w w:val="100"/>
        <w:lang w:val="en-US" w:eastAsia="en-US" w:bidi="ar-SA"/>
      </w:rPr>
    </w:lvl>
    <w:lvl w:ilvl="2" w:tplc="FFFFFFFF">
      <w:numFmt w:val="bullet"/>
      <w:lvlText w:val="•"/>
      <w:lvlJc w:val="left"/>
      <w:pPr>
        <w:ind w:left="2160" w:hanging="361"/>
      </w:pPr>
      <w:rPr>
        <w:rFonts w:hint="default"/>
        <w:lang w:val="en-US" w:eastAsia="en-US" w:bidi="ar-SA"/>
      </w:rPr>
    </w:lvl>
    <w:lvl w:ilvl="3" w:tplc="FFFFFFFF">
      <w:numFmt w:val="bullet"/>
      <w:lvlText w:val="•"/>
      <w:lvlJc w:val="left"/>
      <w:pPr>
        <w:ind w:left="3330" w:hanging="361"/>
      </w:pPr>
      <w:rPr>
        <w:rFonts w:hint="default"/>
        <w:lang w:val="en-US" w:eastAsia="en-US" w:bidi="ar-SA"/>
      </w:rPr>
    </w:lvl>
    <w:lvl w:ilvl="4" w:tplc="FFFFFFFF">
      <w:numFmt w:val="bullet"/>
      <w:lvlText w:val="•"/>
      <w:lvlJc w:val="left"/>
      <w:pPr>
        <w:ind w:left="4500" w:hanging="361"/>
      </w:pPr>
      <w:rPr>
        <w:rFonts w:hint="default"/>
        <w:lang w:val="en-US" w:eastAsia="en-US" w:bidi="ar-SA"/>
      </w:rPr>
    </w:lvl>
    <w:lvl w:ilvl="5" w:tplc="FFFFFFFF">
      <w:numFmt w:val="bullet"/>
      <w:lvlText w:val="•"/>
      <w:lvlJc w:val="left"/>
      <w:pPr>
        <w:ind w:left="5670" w:hanging="361"/>
      </w:pPr>
      <w:rPr>
        <w:rFonts w:hint="default"/>
        <w:lang w:val="en-US" w:eastAsia="en-US" w:bidi="ar-SA"/>
      </w:rPr>
    </w:lvl>
    <w:lvl w:ilvl="6" w:tplc="FFFFFFFF">
      <w:numFmt w:val="bullet"/>
      <w:lvlText w:val="•"/>
      <w:lvlJc w:val="left"/>
      <w:pPr>
        <w:ind w:left="6840" w:hanging="361"/>
      </w:pPr>
      <w:rPr>
        <w:rFonts w:hint="default"/>
        <w:lang w:val="en-US" w:eastAsia="en-US" w:bidi="ar-SA"/>
      </w:rPr>
    </w:lvl>
    <w:lvl w:ilvl="7" w:tplc="FFFFFFFF">
      <w:numFmt w:val="bullet"/>
      <w:lvlText w:val="•"/>
      <w:lvlJc w:val="left"/>
      <w:pPr>
        <w:ind w:left="8010" w:hanging="361"/>
      </w:pPr>
      <w:rPr>
        <w:rFonts w:hint="default"/>
        <w:lang w:val="en-US" w:eastAsia="en-US" w:bidi="ar-SA"/>
      </w:rPr>
    </w:lvl>
    <w:lvl w:ilvl="8" w:tplc="FFFFFFFF">
      <w:numFmt w:val="bullet"/>
      <w:lvlText w:val="•"/>
      <w:lvlJc w:val="left"/>
      <w:pPr>
        <w:ind w:left="9180" w:hanging="361"/>
      </w:pPr>
      <w:rPr>
        <w:rFonts w:hint="default"/>
        <w:lang w:val="en-US" w:eastAsia="en-US" w:bidi="ar-SA"/>
      </w:rPr>
    </w:lvl>
  </w:abstractNum>
  <w:abstractNum w:abstractNumId="22" w15:restartNumberingAfterBreak="0">
    <w:nsid w:val="53C44A41"/>
    <w:multiLevelType w:val="hybridMultilevel"/>
    <w:tmpl w:val="4212FAA6"/>
    <w:lvl w:ilvl="0" w:tplc="FFFFFFFF">
      <w:start w:val="1"/>
      <w:numFmt w:val="upperRoman"/>
      <w:lvlText w:val="%1."/>
      <w:lvlJc w:val="left"/>
      <w:pPr>
        <w:ind w:left="1080" w:hanging="509"/>
        <w:jc w:val="right"/>
      </w:pPr>
      <w:rPr>
        <w:rFonts w:hint="default" w:ascii="Arial" w:hAnsi="Arial" w:eastAsia="Calibri" w:cs="Arial"/>
        <w:b/>
        <w:bCs/>
        <w:i w:val="0"/>
        <w:iCs w:val="0"/>
        <w:color w:val="2E5395"/>
        <w:spacing w:val="-1"/>
        <w:w w:val="100"/>
        <w:sz w:val="22"/>
        <w:szCs w:val="22"/>
        <w:lang w:val="en-US" w:eastAsia="en-US" w:bidi="ar-SA"/>
      </w:rPr>
    </w:lvl>
    <w:lvl w:ilvl="1" w:tplc="FFFFFFFF">
      <w:numFmt w:val="bullet"/>
      <w:lvlText w:val=""/>
      <w:lvlJc w:val="left"/>
      <w:pPr>
        <w:ind w:left="2159" w:hanging="361"/>
      </w:pPr>
      <w:rPr>
        <w:rFonts w:hint="default" w:ascii="Symbol" w:hAnsi="Symbol" w:eastAsia="Symbol" w:cs="Symbol"/>
        <w:spacing w:val="0"/>
        <w:w w:val="100"/>
        <w:lang w:val="en-US" w:eastAsia="en-US" w:bidi="ar-SA"/>
      </w:rPr>
    </w:lvl>
    <w:lvl w:ilvl="2" w:tplc="FFFFFFFF">
      <w:numFmt w:val="bullet"/>
      <w:lvlText w:val="•"/>
      <w:lvlJc w:val="left"/>
      <w:pPr>
        <w:ind w:left="2160" w:hanging="361"/>
      </w:pPr>
      <w:rPr>
        <w:rFonts w:hint="default"/>
        <w:lang w:val="en-US" w:eastAsia="en-US" w:bidi="ar-SA"/>
      </w:rPr>
    </w:lvl>
    <w:lvl w:ilvl="3" w:tplc="FFFFFFFF">
      <w:numFmt w:val="bullet"/>
      <w:lvlText w:val="•"/>
      <w:lvlJc w:val="left"/>
      <w:pPr>
        <w:ind w:left="3330" w:hanging="361"/>
      </w:pPr>
      <w:rPr>
        <w:rFonts w:hint="default"/>
        <w:lang w:val="en-US" w:eastAsia="en-US" w:bidi="ar-SA"/>
      </w:rPr>
    </w:lvl>
    <w:lvl w:ilvl="4" w:tplc="FFFFFFFF">
      <w:numFmt w:val="bullet"/>
      <w:lvlText w:val="•"/>
      <w:lvlJc w:val="left"/>
      <w:pPr>
        <w:ind w:left="4500" w:hanging="361"/>
      </w:pPr>
      <w:rPr>
        <w:rFonts w:hint="default"/>
        <w:lang w:val="en-US" w:eastAsia="en-US" w:bidi="ar-SA"/>
      </w:rPr>
    </w:lvl>
    <w:lvl w:ilvl="5" w:tplc="FFFFFFFF">
      <w:numFmt w:val="bullet"/>
      <w:lvlText w:val="•"/>
      <w:lvlJc w:val="left"/>
      <w:pPr>
        <w:ind w:left="5670" w:hanging="361"/>
      </w:pPr>
      <w:rPr>
        <w:rFonts w:hint="default"/>
        <w:lang w:val="en-US" w:eastAsia="en-US" w:bidi="ar-SA"/>
      </w:rPr>
    </w:lvl>
    <w:lvl w:ilvl="6" w:tplc="FFFFFFFF">
      <w:numFmt w:val="bullet"/>
      <w:lvlText w:val="•"/>
      <w:lvlJc w:val="left"/>
      <w:pPr>
        <w:ind w:left="6840" w:hanging="361"/>
      </w:pPr>
      <w:rPr>
        <w:rFonts w:hint="default"/>
        <w:lang w:val="en-US" w:eastAsia="en-US" w:bidi="ar-SA"/>
      </w:rPr>
    </w:lvl>
    <w:lvl w:ilvl="7" w:tplc="FFFFFFFF">
      <w:numFmt w:val="bullet"/>
      <w:lvlText w:val="•"/>
      <w:lvlJc w:val="left"/>
      <w:pPr>
        <w:ind w:left="8010" w:hanging="361"/>
      </w:pPr>
      <w:rPr>
        <w:rFonts w:hint="default"/>
        <w:lang w:val="en-US" w:eastAsia="en-US" w:bidi="ar-SA"/>
      </w:rPr>
    </w:lvl>
    <w:lvl w:ilvl="8" w:tplc="FFFFFFFF">
      <w:numFmt w:val="bullet"/>
      <w:lvlText w:val="•"/>
      <w:lvlJc w:val="left"/>
      <w:pPr>
        <w:ind w:left="9180" w:hanging="361"/>
      </w:pPr>
      <w:rPr>
        <w:rFonts w:hint="default"/>
        <w:lang w:val="en-US" w:eastAsia="en-US" w:bidi="ar-SA"/>
      </w:rPr>
    </w:lvl>
  </w:abstractNum>
  <w:abstractNum w:abstractNumId="23" w15:restartNumberingAfterBreak="0">
    <w:nsid w:val="571A3AFE"/>
    <w:multiLevelType w:val="hybridMultilevel"/>
    <w:tmpl w:val="A658FB62"/>
    <w:lvl w:ilvl="0" w:tplc="6C4CFC9C">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2EADEA6">
      <w:start w:val="1"/>
      <w:numFmt w:val="bullet"/>
      <w:lvlText w:val="o"/>
      <w:lvlJc w:val="left"/>
      <w:pPr>
        <w:ind w:left="145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23A40C6">
      <w:start w:val="1"/>
      <w:numFmt w:val="bullet"/>
      <w:lvlText w:val="▪"/>
      <w:lvlJc w:val="left"/>
      <w:pPr>
        <w:ind w:left="217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33001DC">
      <w:start w:val="1"/>
      <w:numFmt w:val="bullet"/>
      <w:lvlText w:val="•"/>
      <w:lvlJc w:val="left"/>
      <w:pPr>
        <w:ind w:left="289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2A41046">
      <w:start w:val="1"/>
      <w:numFmt w:val="bullet"/>
      <w:lvlText w:val="o"/>
      <w:lvlJc w:val="left"/>
      <w:pPr>
        <w:ind w:left="361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8F466C4">
      <w:start w:val="1"/>
      <w:numFmt w:val="bullet"/>
      <w:lvlText w:val="▪"/>
      <w:lvlJc w:val="left"/>
      <w:pPr>
        <w:ind w:left="433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732CD16">
      <w:start w:val="1"/>
      <w:numFmt w:val="bullet"/>
      <w:lvlText w:val="•"/>
      <w:lvlJc w:val="left"/>
      <w:pPr>
        <w:ind w:left="50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8EC1C70">
      <w:start w:val="1"/>
      <w:numFmt w:val="bullet"/>
      <w:lvlText w:val="o"/>
      <w:lvlJc w:val="left"/>
      <w:pPr>
        <w:ind w:left="577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D34D95C">
      <w:start w:val="1"/>
      <w:numFmt w:val="bullet"/>
      <w:lvlText w:val="▪"/>
      <w:lvlJc w:val="left"/>
      <w:pPr>
        <w:ind w:left="649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4" w15:restartNumberingAfterBreak="0">
    <w:nsid w:val="58AF038E"/>
    <w:multiLevelType w:val="hybridMultilevel"/>
    <w:tmpl w:val="FDB49BE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25" w15:restartNumberingAfterBreak="0">
    <w:nsid w:val="5B952E91"/>
    <w:multiLevelType w:val="hybridMultilevel"/>
    <w:tmpl w:val="33D0313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6" w15:restartNumberingAfterBreak="0">
    <w:nsid w:val="619C59B6"/>
    <w:multiLevelType w:val="hybridMultilevel"/>
    <w:tmpl w:val="D1CE5278"/>
    <w:lvl w:ilvl="0" w:tplc="44805ED2">
      <w:numFmt w:val="bullet"/>
      <w:lvlText w:val=""/>
      <w:lvlJc w:val="left"/>
      <w:pPr>
        <w:ind w:left="1079" w:hanging="361"/>
      </w:pPr>
      <w:rPr>
        <w:rFonts w:hint="default" w:ascii="Wingdings" w:hAnsi="Wingdings" w:eastAsia="Wingdings" w:cs="Wingdings"/>
        <w:b w:val="0"/>
        <w:bCs w:val="0"/>
        <w:i w:val="0"/>
        <w:iCs w:val="0"/>
        <w:spacing w:val="0"/>
        <w:w w:val="100"/>
        <w:sz w:val="22"/>
        <w:szCs w:val="22"/>
        <w:lang w:val="en-US" w:eastAsia="en-US" w:bidi="ar-SA"/>
      </w:rPr>
    </w:lvl>
    <w:lvl w:ilvl="1" w:tplc="03065ED8">
      <w:numFmt w:val="bullet"/>
      <w:lvlText w:val=""/>
      <w:lvlJc w:val="left"/>
      <w:pPr>
        <w:ind w:left="1440" w:hanging="361"/>
      </w:pPr>
      <w:rPr>
        <w:rFonts w:hint="default" w:ascii="Symbol" w:hAnsi="Symbol" w:eastAsia="Symbol" w:cs="Symbol"/>
        <w:b w:val="0"/>
        <w:bCs w:val="0"/>
        <w:i w:val="0"/>
        <w:iCs w:val="0"/>
        <w:spacing w:val="0"/>
        <w:w w:val="100"/>
        <w:sz w:val="22"/>
        <w:szCs w:val="22"/>
        <w:lang w:val="en-US" w:eastAsia="en-US" w:bidi="ar-SA"/>
      </w:rPr>
    </w:lvl>
    <w:lvl w:ilvl="2" w:tplc="0A7EECE4">
      <w:numFmt w:val="bullet"/>
      <w:lvlText w:val="•"/>
      <w:lvlJc w:val="left"/>
      <w:pPr>
        <w:ind w:left="2560" w:hanging="361"/>
      </w:pPr>
      <w:rPr>
        <w:rFonts w:hint="default"/>
        <w:lang w:val="en-US" w:eastAsia="en-US" w:bidi="ar-SA"/>
      </w:rPr>
    </w:lvl>
    <w:lvl w:ilvl="3" w:tplc="7938D0A2">
      <w:numFmt w:val="bullet"/>
      <w:lvlText w:val="•"/>
      <w:lvlJc w:val="left"/>
      <w:pPr>
        <w:ind w:left="3680" w:hanging="361"/>
      </w:pPr>
      <w:rPr>
        <w:rFonts w:hint="default"/>
        <w:lang w:val="en-US" w:eastAsia="en-US" w:bidi="ar-SA"/>
      </w:rPr>
    </w:lvl>
    <w:lvl w:ilvl="4" w:tplc="78748F56">
      <w:numFmt w:val="bullet"/>
      <w:lvlText w:val="•"/>
      <w:lvlJc w:val="left"/>
      <w:pPr>
        <w:ind w:left="4800" w:hanging="361"/>
      </w:pPr>
      <w:rPr>
        <w:rFonts w:hint="default"/>
        <w:lang w:val="en-US" w:eastAsia="en-US" w:bidi="ar-SA"/>
      </w:rPr>
    </w:lvl>
    <w:lvl w:ilvl="5" w:tplc="64CC808E">
      <w:numFmt w:val="bullet"/>
      <w:lvlText w:val="•"/>
      <w:lvlJc w:val="left"/>
      <w:pPr>
        <w:ind w:left="5920" w:hanging="361"/>
      </w:pPr>
      <w:rPr>
        <w:rFonts w:hint="default"/>
        <w:lang w:val="en-US" w:eastAsia="en-US" w:bidi="ar-SA"/>
      </w:rPr>
    </w:lvl>
    <w:lvl w:ilvl="6" w:tplc="381C029C">
      <w:numFmt w:val="bullet"/>
      <w:lvlText w:val="•"/>
      <w:lvlJc w:val="left"/>
      <w:pPr>
        <w:ind w:left="7040" w:hanging="361"/>
      </w:pPr>
      <w:rPr>
        <w:rFonts w:hint="default"/>
        <w:lang w:val="en-US" w:eastAsia="en-US" w:bidi="ar-SA"/>
      </w:rPr>
    </w:lvl>
    <w:lvl w:ilvl="7" w:tplc="9DAEC20C">
      <w:numFmt w:val="bullet"/>
      <w:lvlText w:val="•"/>
      <w:lvlJc w:val="left"/>
      <w:pPr>
        <w:ind w:left="8160" w:hanging="361"/>
      </w:pPr>
      <w:rPr>
        <w:rFonts w:hint="default"/>
        <w:lang w:val="en-US" w:eastAsia="en-US" w:bidi="ar-SA"/>
      </w:rPr>
    </w:lvl>
    <w:lvl w:ilvl="8" w:tplc="CB32E29A">
      <w:numFmt w:val="bullet"/>
      <w:lvlText w:val="•"/>
      <w:lvlJc w:val="left"/>
      <w:pPr>
        <w:ind w:left="9280" w:hanging="361"/>
      </w:pPr>
      <w:rPr>
        <w:rFonts w:hint="default"/>
        <w:lang w:val="en-US" w:eastAsia="en-US" w:bidi="ar-SA"/>
      </w:rPr>
    </w:lvl>
  </w:abstractNum>
  <w:abstractNum w:abstractNumId="27" w15:restartNumberingAfterBreak="0">
    <w:nsid w:val="63185168"/>
    <w:multiLevelType w:val="hybridMultilevel"/>
    <w:tmpl w:val="B0D43A52"/>
    <w:lvl w:ilvl="0" w:tplc="E4B0C8C2">
      <w:numFmt w:val="bullet"/>
      <w:lvlText w:val=""/>
      <w:lvlJc w:val="left"/>
      <w:pPr>
        <w:ind w:left="1439" w:hanging="361"/>
      </w:pPr>
      <w:rPr>
        <w:rFonts w:hint="default" w:ascii="Symbol" w:hAnsi="Symbol" w:eastAsia="Symbol" w:cs="Symbol"/>
        <w:b w:val="0"/>
        <w:bCs w:val="0"/>
        <w:i w:val="0"/>
        <w:iCs w:val="0"/>
        <w:spacing w:val="0"/>
        <w:w w:val="100"/>
        <w:sz w:val="22"/>
        <w:szCs w:val="22"/>
        <w:lang w:val="en-US" w:eastAsia="en-US" w:bidi="ar-SA"/>
      </w:rPr>
    </w:lvl>
    <w:lvl w:ilvl="1" w:tplc="478C4D9A">
      <w:numFmt w:val="bullet"/>
      <w:lvlText w:val="•"/>
      <w:lvlJc w:val="left"/>
      <w:pPr>
        <w:ind w:left="2448" w:hanging="361"/>
      </w:pPr>
      <w:rPr>
        <w:rFonts w:hint="default"/>
        <w:lang w:val="en-US" w:eastAsia="en-US" w:bidi="ar-SA"/>
      </w:rPr>
    </w:lvl>
    <w:lvl w:ilvl="2" w:tplc="69208518">
      <w:numFmt w:val="bullet"/>
      <w:lvlText w:val="•"/>
      <w:lvlJc w:val="left"/>
      <w:pPr>
        <w:ind w:left="3456" w:hanging="361"/>
      </w:pPr>
      <w:rPr>
        <w:rFonts w:hint="default"/>
        <w:lang w:val="en-US" w:eastAsia="en-US" w:bidi="ar-SA"/>
      </w:rPr>
    </w:lvl>
    <w:lvl w:ilvl="3" w:tplc="7EDAF80A">
      <w:numFmt w:val="bullet"/>
      <w:lvlText w:val="•"/>
      <w:lvlJc w:val="left"/>
      <w:pPr>
        <w:ind w:left="4464" w:hanging="361"/>
      </w:pPr>
      <w:rPr>
        <w:rFonts w:hint="default"/>
        <w:lang w:val="en-US" w:eastAsia="en-US" w:bidi="ar-SA"/>
      </w:rPr>
    </w:lvl>
    <w:lvl w:ilvl="4" w:tplc="570269A2">
      <w:numFmt w:val="bullet"/>
      <w:lvlText w:val="•"/>
      <w:lvlJc w:val="left"/>
      <w:pPr>
        <w:ind w:left="5472" w:hanging="361"/>
      </w:pPr>
      <w:rPr>
        <w:rFonts w:hint="default"/>
        <w:lang w:val="en-US" w:eastAsia="en-US" w:bidi="ar-SA"/>
      </w:rPr>
    </w:lvl>
    <w:lvl w:ilvl="5" w:tplc="FD8ED76C">
      <w:numFmt w:val="bullet"/>
      <w:lvlText w:val="•"/>
      <w:lvlJc w:val="left"/>
      <w:pPr>
        <w:ind w:left="6480" w:hanging="361"/>
      </w:pPr>
      <w:rPr>
        <w:rFonts w:hint="default"/>
        <w:lang w:val="en-US" w:eastAsia="en-US" w:bidi="ar-SA"/>
      </w:rPr>
    </w:lvl>
    <w:lvl w:ilvl="6" w:tplc="FF6C8648">
      <w:numFmt w:val="bullet"/>
      <w:lvlText w:val="•"/>
      <w:lvlJc w:val="left"/>
      <w:pPr>
        <w:ind w:left="7488" w:hanging="361"/>
      </w:pPr>
      <w:rPr>
        <w:rFonts w:hint="default"/>
        <w:lang w:val="en-US" w:eastAsia="en-US" w:bidi="ar-SA"/>
      </w:rPr>
    </w:lvl>
    <w:lvl w:ilvl="7" w:tplc="226A843A">
      <w:numFmt w:val="bullet"/>
      <w:lvlText w:val="•"/>
      <w:lvlJc w:val="left"/>
      <w:pPr>
        <w:ind w:left="8496" w:hanging="361"/>
      </w:pPr>
      <w:rPr>
        <w:rFonts w:hint="default"/>
        <w:lang w:val="en-US" w:eastAsia="en-US" w:bidi="ar-SA"/>
      </w:rPr>
    </w:lvl>
    <w:lvl w:ilvl="8" w:tplc="0A98C9A2">
      <w:numFmt w:val="bullet"/>
      <w:lvlText w:val="•"/>
      <w:lvlJc w:val="left"/>
      <w:pPr>
        <w:ind w:left="9504" w:hanging="361"/>
      </w:pPr>
      <w:rPr>
        <w:rFonts w:hint="default"/>
        <w:lang w:val="en-US" w:eastAsia="en-US" w:bidi="ar-SA"/>
      </w:rPr>
    </w:lvl>
  </w:abstractNum>
  <w:abstractNum w:abstractNumId="28" w15:restartNumberingAfterBreak="0">
    <w:nsid w:val="63190A23"/>
    <w:multiLevelType w:val="hybridMultilevel"/>
    <w:tmpl w:val="07E43284"/>
    <w:lvl w:ilvl="0" w:tplc="77E40184">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8503B5C">
      <w:start w:val="1"/>
      <w:numFmt w:val="bullet"/>
      <w:lvlText w:val="o"/>
      <w:lvlJc w:val="left"/>
      <w:pPr>
        <w:ind w:left="14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A32AAE2">
      <w:start w:val="1"/>
      <w:numFmt w:val="bullet"/>
      <w:lvlText w:val="▪"/>
      <w:lvlJc w:val="left"/>
      <w:pPr>
        <w:ind w:left="21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E7E67A2">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93A204E">
      <w:start w:val="1"/>
      <w:numFmt w:val="bullet"/>
      <w:lvlText w:val="o"/>
      <w:lvlJc w:val="left"/>
      <w:pPr>
        <w:ind w:left="36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58898E6">
      <w:start w:val="1"/>
      <w:numFmt w:val="bullet"/>
      <w:lvlText w:val="▪"/>
      <w:lvlJc w:val="left"/>
      <w:pPr>
        <w:ind w:left="43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E344C00">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278A008">
      <w:start w:val="1"/>
      <w:numFmt w:val="bullet"/>
      <w:lvlText w:val="o"/>
      <w:lvlJc w:val="left"/>
      <w:pPr>
        <w:ind w:left="57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326FC8A">
      <w:start w:val="1"/>
      <w:numFmt w:val="bullet"/>
      <w:lvlText w:val="▪"/>
      <w:lvlJc w:val="left"/>
      <w:pPr>
        <w:ind w:left="64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9" w15:restartNumberingAfterBreak="0">
    <w:nsid w:val="639C2E6B"/>
    <w:multiLevelType w:val="hybridMultilevel"/>
    <w:tmpl w:val="192613CE"/>
    <w:lvl w:ilvl="0" w:tplc="3E687FEE">
      <w:numFmt w:val="bullet"/>
      <w:lvlText w:val=""/>
      <w:lvlJc w:val="left"/>
      <w:pPr>
        <w:ind w:left="1440" w:hanging="361"/>
      </w:pPr>
      <w:rPr>
        <w:rFonts w:hint="default" w:ascii="Symbol" w:hAnsi="Symbol" w:eastAsia="Symbol" w:cs="Symbol"/>
        <w:b w:val="0"/>
        <w:bCs w:val="0"/>
        <w:i w:val="0"/>
        <w:iCs w:val="0"/>
        <w:spacing w:val="0"/>
        <w:w w:val="100"/>
        <w:sz w:val="22"/>
        <w:szCs w:val="22"/>
        <w:lang w:val="en-US" w:eastAsia="en-US" w:bidi="ar-SA"/>
      </w:rPr>
    </w:lvl>
    <w:lvl w:ilvl="1" w:tplc="67F8EEB0">
      <w:numFmt w:val="bullet"/>
      <w:lvlText w:val="•"/>
      <w:lvlJc w:val="left"/>
      <w:pPr>
        <w:ind w:left="2448" w:hanging="361"/>
      </w:pPr>
      <w:rPr>
        <w:rFonts w:hint="default"/>
        <w:lang w:val="en-US" w:eastAsia="en-US" w:bidi="ar-SA"/>
      </w:rPr>
    </w:lvl>
    <w:lvl w:ilvl="2" w:tplc="84AE6998">
      <w:numFmt w:val="bullet"/>
      <w:lvlText w:val="•"/>
      <w:lvlJc w:val="left"/>
      <w:pPr>
        <w:ind w:left="3456" w:hanging="361"/>
      </w:pPr>
      <w:rPr>
        <w:rFonts w:hint="default"/>
        <w:lang w:val="en-US" w:eastAsia="en-US" w:bidi="ar-SA"/>
      </w:rPr>
    </w:lvl>
    <w:lvl w:ilvl="3" w:tplc="5F7C8B2C">
      <w:numFmt w:val="bullet"/>
      <w:lvlText w:val="•"/>
      <w:lvlJc w:val="left"/>
      <w:pPr>
        <w:ind w:left="4464" w:hanging="361"/>
      </w:pPr>
      <w:rPr>
        <w:rFonts w:hint="default"/>
        <w:lang w:val="en-US" w:eastAsia="en-US" w:bidi="ar-SA"/>
      </w:rPr>
    </w:lvl>
    <w:lvl w:ilvl="4" w:tplc="771AB02A">
      <w:numFmt w:val="bullet"/>
      <w:lvlText w:val="•"/>
      <w:lvlJc w:val="left"/>
      <w:pPr>
        <w:ind w:left="5472" w:hanging="361"/>
      </w:pPr>
      <w:rPr>
        <w:rFonts w:hint="default"/>
        <w:lang w:val="en-US" w:eastAsia="en-US" w:bidi="ar-SA"/>
      </w:rPr>
    </w:lvl>
    <w:lvl w:ilvl="5" w:tplc="C35E666E">
      <w:numFmt w:val="bullet"/>
      <w:lvlText w:val="•"/>
      <w:lvlJc w:val="left"/>
      <w:pPr>
        <w:ind w:left="6480" w:hanging="361"/>
      </w:pPr>
      <w:rPr>
        <w:rFonts w:hint="default"/>
        <w:lang w:val="en-US" w:eastAsia="en-US" w:bidi="ar-SA"/>
      </w:rPr>
    </w:lvl>
    <w:lvl w:ilvl="6" w:tplc="093A6FEE">
      <w:numFmt w:val="bullet"/>
      <w:lvlText w:val="•"/>
      <w:lvlJc w:val="left"/>
      <w:pPr>
        <w:ind w:left="7488" w:hanging="361"/>
      </w:pPr>
      <w:rPr>
        <w:rFonts w:hint="default"/>
        <w:lang w:val="en-US" w:eastAsia="en-US" w:bidi="ar-SA"/>
      </w:rPr>
    </w:lvl>
    <w:lvl w:ilvl="7" w:tplc="5B425BE6">
      <w:numFmt w:val="bullet"/>
      <w:lvlText w:val="•"/>
      <w:lvlJc w:val="left"/>
      <w:pPr>
        <w:ind w:left="8496" w:hanging="361"/>
      </w:pPr>
      <w:rPr>
        <w:rFonts w:hint="default"/>
        <w:lang w:val="en-US" w:eastAsia="en-US" w:bidi="ar-SA"/>
      </w:rPr>
    </w:lvl>
    <w:lvl w:ilvl="8" w:tplc="FAF8C0FE">
      <w:numFmt w:val="bullet"/>
      <w:lvlText w:val="•"/>
      <w:lvlJc w:val="left"/>
      <w:pPr>
        <w:ind w:left="9504" w:hanging="361"/>
      </w:pPr>
      <w:rPr>
        <w:rFonts w:hint="default"/>
        <w:lang w:val="en-US" w:eastAsia="en-US" w:bidi="ar-SA"/>
      </w:rPr>
    </w:lvl>
  </w:abstractNum>
  <w:abstractNum w:abstractNumId="30" w15:restartNumberingAfterBreak="0">
    <w:nsid w:val="64FA1DBF"/>
    <w:multiLevelType w:val="hybridMultilevel"/>
    <w:tmpl w:val="1E4E1BD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31" w15:restartNumberingAfterBreak="0">
    <w:nsid w:val="65D30F3D"/>
    <w:multiLevelType w:val="hybridMultilevel"/>
    <w:tmpl w:val="8BA47858"/>
    <w:lvl w:ilvl="0" w:tplc="6158EC7E">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94088A6">
      <w:start w:val="1"/>
      <w:numFmt w:val="bullet"/>
      <w:lvlText w:val="o"/>
      <w:lvlJc w:val="left"/>
      <w:pPr>
        <w:ind w:left="162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122C5E6">
      <w:start w:val="1"/>
      <w:numFmt w:val="bullet"/>
      <w:lvlText w:val="▪"/>
      <w:lvlJc w:val="left"/>
      <w:pPr>
        <w:ind w:left="234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32847CE">
      <w:start w:val="1"/>
      <w:numFmt w:val="bullet"/>
      <w:lvlText w:val="•"/>
      <w:lvlJc w:val="left"/>
      <w:pPr>
        <w:ind w:left="3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CEE2A6C">
      <w:start w:val="1"/>
      <w:numFmt w:val="bullet"/>
      <w:lvlText w:val="o"/>
      <w:lvlJc w:val="left"/>
      <w:pPr>
        <w:ind w:left="378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1B8FA38">
      <w:start w:val="1"/>
      <w:numFmt w:val="bullet"/>
      <w:lvlText w:val="▪"/>
      <w:lvlJc w:val="left"/>
      <w:pPr>
        <w:ind w:left="450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D1E40B4">
      <w:start w:val="1"/>
      <w:numFmt w:val="bullet"/>
      <w:lvlText w:val="•"/>
      <w:lvlJc w:val="left"/>
      <w:pPr>
        <w:ind w:left="52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A26084C">
      <w:start w:val="1"/>
      <w:numFmt w:val="bullet"/>
      <w:lvlText w:val="o"/>
      <w:lvlJc w:val="left"/>
      <w:pPr>
        <w:ind w:left="594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2541ACA">
      <w:start w:val="1"/>
      <w:numFmt w:val="bullet"/>
      <w:lvlText w:val="▪"/>
      <w:lvlJc w:val="left"/>
      <w:pPr>
        <w:ind w:left="666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2" w15:restartNumberingAfterBreak="0">
    <w:nsid w:val="6E1319FB"/>
    <w:multiLevelType w:val="hybridMultilevel"/>
    <w:tmpl w:val="F6641BA0"/>
    <w:lvl w:ilvl="0" w:tplc="FFFFFFFF">
      <w:start w:val="1"/>
      <w:numFmt w:val="upperLetter"/>
      <w:lvlText w:val="%1."/>
      <w:lvlJc w:val="left"/>
      <w:pPr>
        <w:ind w:left="1440" w:hanging="360"/>
      </w:pPr>
      <w:rPr>
        <w:rFonts w:hint="default" w:ascii="Calibri" w:hAnsi="Calibri" w:eastAsia="Calibri" w:cs="Calibri"/>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abstractNum w:abstractNumId="33" w15:restartNumberingAfterBreak="0">
    <w:nsid w:val="6F2D72C0"/>
    <w:multiLevelType w:val="hybridMultilevel"/>
    <w:tmpl w:val="7E0636C2"/>
    <w:lvl w:ilvl="0" w:tplc="543E3D78">
      <w:start w:val="3"/>
      <w:numFmt w:val="lowerLetter"/>
      <w:lvlText w:val="%1."/>
      <w:lvlJc w:val="left"/>
      <w:pPr>
        <w:ind w:left="1440" w:hanging="360"/>
      </w:pPr>
      <w:rPr>
        <w:rFonts w:hint="default"/>
        <w:color w:val="2E5395"/>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4B774CD"/>
    <w:multiLevelType w:val="hybridMultilevel"/>
    <w:tmpl w:val="EA3A5072"/>
    <w:lvl w:ilvl="0" w:tplc="FFFFFFFF">
      <w:start w:val="1"/>
      <w:numFmt w:val="upperRoman"/>
      <w:lvlText w:val="%1."/>
      <w:lvlJc w:val="left"/>
      <w:pPr>
        <w:ind w:left="1080" w:hanging="509"/>
        <w:jc w:val="right"/>
      </w:pPr>
      <w:rPr>
        <w:rFonts w:hint="default" w:ascii="Arial" w:hAnsi="Arial" w:eastAsia="Calibri" w:cs="Arial"/>
        <w:b/>
        <w:bCs/>
        <w:i w:val="0"/>
        <w:iCs w:val="0"/>
        <w:color w:val="2E5395"/>
        <w:spacing w:val="-1"/>
        <w:w w:val="100"/>
        <w:sz w:val="22"/>
        <w:szCs w:val="22"/>
        <w:lang w:val="en-US" w:eastAsia="en-US" w:bidi="ar-SA"/>
      </w:rPr>
    </w:lvl>
    <w:lvl w:ilvl="1" w:tplc="FFFFFFFF">
      <w:numFmt w:val="bullet"/>
      <w:lvlText w:val=""/>
      <w:lvlJc w:val="left"/>
      <w:pPr>
        <w:ind w:left="2159" w:hanging="361"/>
      </w:pPr>
      <w:rPr>
        <w:rFonts w:hint="default" w:ascii="Symbol" w:hAnsi="Symbol" w:eastAsia="Symbol" w:cs="Symbol"/>
        <w:spacing w:val="0"/>
        <w:w w:val="100"/>
        <w:lang w:val="en-US" w:eastAsia="en-US" w:bidi="ar-SA"/>
      </w:rPr>
    </w:lvl>
    <w:lvl w:ilvl="2" w:tplc="FFFFFFFF">
      <w:numFmt w:val="bullet"/>
      <w:lvlText w:val="•"/>
      <w:lvlJc w:val="left"/>
      <w:pPr>
        <w:ind w:left="2160" w:hanging="361"/>
      </w:pPr>
      <w:rPr>
        <w:rFonts w:hint="default"/>
        <w:lang w:val="en-US" w:eastAsia="en-US" w:bidi="ar-SA"/>
      </w:rPr>
    </w:lvl>
    <w:lvl w:ilvl="3" w:tplc="FFFFFFFF">
      <w:numFmt w:val="bullet"/>
      <w:lvlText w:val="•"/>
      <w:lvlJc w:val="left"/>
      <w:pPr>
        <w:ind w:left="3330" w:hanging="361"/>
      </w:pPr>
      <w:rPr>
        <w:rFonts w:hint="default"/>
        <w:lang w:val="en-US" w:eastAsia="en-US" w:bidi="ar-SA"/>
      </w:rPr>
    </w:lvl>
    <w:lvl w:ilvl="4" w:tplc="FFFFFFFF">
      <w:numFmt w:val="bullet"/>
      <w:lvlText w:val="•"/>
      <w:lvlJc w:val="left"/>
      <w:pPr>
        <w:ind w:left="4500" w:hanging="361"/>
      </w:pPr>
      <w:rPr>
        <w:rFonts w:hint="default"/>
        <w:lang w:val="en-US" w:eastAsia="en-US" w:bidi="ar-SA"/>
      </w:rPr>
    </w:lvl>
    <w:lvl w:ilvl="5" w:tplc="FFFFFFFF">
      <w:numFmt w:val="bullet"/>
      <w:lvlText w:val="•"/>
      <w:lvlJc w:val="left"/>
      <w:pPr>
        <w:ind w:left="5670" w:hanging="361"/>
      </w:pPr>
      <w:rPr>
        <w:rFonts w:hint="default"/>
        <w:lang w:val="en-US" w:eastAsia="en-US" w:bidi="ar-SA"/>
      </w:rPr>
    </w:lvl>
    <w:lvl w:ilvl="6" w:tplc="FFFFFFFF">
      <w:numFmt w:val="bullet"/>
      <w:lvlText w:val="•"/>
      <w:lvlJc w:val="left"/>
      <w:pPr>
        <w:ind w:left="6840" w:hanging="361"/>
      </w:pPr>
      <w:rPr>
        <w:rFonts w:hint="default"/>
        <w:lang w:val="en-US" w:eastAsia="en-US" w:bidi="ar-SA"/>
      </w:rPr>
    </w:lvl>
    <w:lvl w:ilvl="7" w:tplc="FFFFFFFF">
      <w:numFmt w:val="bullet"/>
      <w:lvlText w:val="•"/>
      <w:lvlJc w:val="left"/>
      <w:pPr>
        <w:ind w:left="8010" w:hanging="361"/>
      </w:pPr>
      <w:rPr>
        <w:rFonts w:hint="default"/>
        <w:lang w:val="en-US" w:eastAsia="en-US" w:bidi="ar-SA"/>
      </w:rPr>
    </w:lvl>
    <w:lvl w:ilvl="8" w:tplc="FFFFFFFF">
      <w:numFmt w:val="bullet"/>
      <w:lvlText w:val="•"/>
      <w:lvlJc w:val="left"/>
      <w:pPr>
        <w:ind w:left="9180" w:hanging="361"/>
      </w:pPr>
      <w:rPr>
        <w:rFonts w:hint="default"/>
        <w:lang w:val="en-US" w:eastAsia="en-US" w:bidi="ar-SA"/>
      </w:rPr>
    </w:lvl>
  </w:abstractNum>
  <w:abstractNum w:abstractNumId="35" w15:restartNumberingAfterBreak="0">
    <w:nsid w:val="75BB58C1"/>
    <w:multiLevelType w:val="hybridMultilevel"/>
    <w:tmpl w:val="68086EC2"/>
    <w:lvl w:ilvl="0" w:tplc="78A84146">
      <w:start w:val="1"/>
      <w:numFmt w:val="bullet"/>
      <w:lvlText w:val="•"/>
      <w:lvlJc w:val="left"/>
      <w:pPr>
        <w:ind w:left="10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C260AE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526341A">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54A8DF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5102242">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510C3E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F08B80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E3AB1A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21CD226">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6" w15:restartNumberingAfterBreak="0">
    <w:nsid w:val="796B4586"/>
    <w:multiLevelType w:val="hybridMultilevel"/>
    <w:tmpl w:val="AF7CCA90"/>
    <w:lvl w:ilvl="0" w:tplc="7FB02A64">
      <w:numFmt w:val="bullet"/>
      <w:lvlText w:val=""/>
      <w:lvlJc w:val="left"/>
      <w:pPr>
        <w:ind w:left="2160" w:hanging="361"/>
      </w:pPr>
      <w:rPr>
        <w:rFonts w:hint="default" w:ascii="Symbol" w:hAnsi="Symbol" w:eastAsia="Symbol" w:cs="Symbol"/>
        <w:b w:val="0"/>
        <w:bCs w:val="0"/>
        <w:i w:val="0"/>
        <w:iCs w:val="0"/>
        <w:spacing w:val="0"/>
        <w:w w:val="100"/>
        <w:sz w:val="22"/>
        <w:szCs w:val="22"/>
        <w:lang w:val="en-US" w:eastAsia="en-US" w:bidi="ar-SA"/>
      </w:rPr>
    </w:lvl>
    <w:lvl w:ilvl="1" w:tplc="82266BCA">
      <w:numFmt w:val="bullet"/>
      <w:lvlText w:val="•"/>
      <w:lvlJc w:val="left"/>
      <w:pPr>
        <w:ind w:left="3168" w:hanging="361"/>
      </w:pPr>
      <w:rPr>
        <w:rFonts w:hint="default"/>
        <w:lang w:val="en-US" w:eastAsia="en-US" w:bidi="ar-SA"/>
      </w:rPr>
    </w:lvl>
    <w:lvl w:ilvl="2" w:tplc="C2469A1A">
      <w:numFmt w:val="bullet"/>
      <w:lvlText w:val="•"/>
      <w:lvlJc w:val="left"/>
      <w:pPr>
        <w:ind w:left="4176" w:hanging="361"/>
      </w:pPr>
      <w:rPr>
        <w:rFonts w:hint="default"/>
        <w:lang w:val="en-US" w:eastAsia="en-US" w:bidi="ar-SA"/>
      </w:rPr>
    </w:lvl>
    <w:lvl w:ilvl="3" w:tplc="7304D3CA">
      <w:numFmt w:val="bullet"/>
      <w:lvlText w:val="•"/>
      <w:lvlJc w:val="left"/>
      <w:pPr>
        <w:ind w:left="5184" w:hanging="361"/>
      </w:pPr>
      <w:rPr>
        <w:rFonts w:hint="default"/>
        <w:lang w:val="en-US" w:eastAsia="en-US" w:bidi="ar-SA"/>
      </w:rPr>
    </w:lvl>
    <w:lvl w:ilvl="4" w:tplc="A95A92BC">
      <w:numFmt w:val="bullet"/>
      <w:lvlText w:val="•"/>
      <w:lvlJc w:val="left"/>
      <w:pPr>
        <w:ind w:left="6192" w:hanging="361"/>
      </w:pPr>
      <w:rPr>
        <w:rFonts w:hint="default"/>
        <w:lang w:val="en-US" w:eastAsia="en-US" w:bidi="ar-SA"/>
      </w:rPr>
    </w:lvl>
    <w:lvl w:ilvl="5" w:tplc="DEB66792">
      <w:numFmt w:val="bullet"/>
      <w:lvlText w:val="•"/>
      <w:lvlJc w:val="left"/>
      <w:pPr>
        <w:ind w:left="7200" w:hanging="361"/>
      </w:pPr>
      <w:rPr>
        <w:rFonts w:hint="default"/>
        <w:lang w:val="en-US" w:eastAsia="en-US" w:bidi="ar-SA"/>
      </w:rPr>
    </w:lvl>
    <w:lvl w:ilvl="6" w:tplc="AB821520">
      <w:numFmt w:val="bullet"/>
      <w:lvlText w:val="•"/>
      <w:lvlJc w:val="left"/>
      <w:pPr>
        <w:ind w:left="8208" w:hanging="361"/>
      </w:pPr>
      <w:rPr>
        <w:rFonts w:hint="default"/>
        <w:lang w:val="en-US" w:eastAsia="en-US" w:bidi="ar-SA"/>
      </w:rPr>
    </w:lvl>
    <w:lvl w:ilvl="7" w:tplc="E94CB482">
      <w:numFmt w:val="bullet"/>
      <w:lvlText w:val="•"/>
      <w:lvlJc w:val="left"/>
      <w:pPr>
        <w:ind w:left="9216" w:hanging="361"/>
      </w:pPr>
      <w:rPr>
        <w:rFonts w:hint="default"/>
        <w:lang w:val="en-US" w:eastAsia="en-US" w:bidi="ar-SA"/>
      </w:rPr>
    </w:lvl>
    <w:lvl w:ilvl="8" w:tplc="527CE60E">
      <w:numFmt w:val="bullet"/>
      <w:lvlText w:val="•"/>
      <w:lvlJc w:val="left"/>
      <w:pPr>
        <w:ind w:left="10224" w:hanging="361"/>
      </w:pPr>
      <w:rPr>
        <w:rFonts w:hint="default"/>
        <w:lang w:val="en-US" w:eastAsia="en-US" w:bidi="ar-SA"/>
      </w:rPr>
    </w:lvl>
  </w:abstractNum>
  <w:abstractNum w:abstractNumId="37" w15:restartNumberingAfterBreak="0">
    <w:nsid w:val="7B2632EC"/>
    <w:multiLevelType w:val="hybridMultilevel"/>
    <w:tmpl w:val="77C426D6"/>
    <w:lvl w:ilvl="0" w:tplc="04090001">
      <w:start w:val="1"/>
      <w:numFmt w:val="bullet"/>
      <w:lvlText w:val=""/>
      <w:lvlJc w:val="left"/>
      <w:pPr>
        <w:ind w:left="1439" w:hanging="360"/>
      </w:pPr>
      <w:rPr>
        <w:rFonts w:hint="default" w:ascii="Symbol" w:hAnsi="Symbol"/>
      </w:rPr>
    </w:lvl>
    <w:lvl w:ilvl="1" w:tplc="04090003" w:tentative="1">
      <w:start w:val="1"/>
      <w:numFmt w:val="bullet"/>
      <w:lvlText w:val="o"/>
      <w:lvlJc w:val="left"/>
      <w:pPr>
        <w:ind w:left="2159" w:hanging="360"/>
      </w:pPr>
      <w:rPr>
        <w:rFonts w:hint="default" w:ascii="Courier New" w:hAnsi="Courier New" w:cs="Courier New"/>
      </w:rPr>
    </w:lvl>
    <w:lvl w:ilvl="2" w:tplc="04090005" w:tentative="1">
      <w:start w:val="1"/>
      <w:numFmt w:val="bullet"/>
      <w:lvlText w:val=""/>
      <w:lvlJc w:val="left"/>
      <w:pPr>
        <w:ind w:left="2879" w:hanging="360"/>
      </w:pPr>
      <w:rPr>
        <w:rFonts w:hint="default" w:ascii="Wingdings" w:hAnsi="Wingdings"/>
      </w:rPr>
    </w:lvl>
    <w:lvl w:ilvl="3" w:tplc="04090001" w:tentative="1">
      <w:start w:val="1"/>
      <w:numFmt w:val="bullet"/>
      <w:lvlText w:val=""/>
      <w:lvlJc w:val="left"/>
      <w:pPr>
        <w:ind w:left="3599" w:hanging="360"/>
      </w:pPr>
      <w:rPr>
        <w:rFonts w:hint="default" w:ascii="Symbol" w:hAnsi="Symbol"/>
      </w:rPr>
    </w:lvl>
    <w:lvl w:ilvl="4" w:tplc="04090003" w:tentative="1">
      <w:start w:val="1"/>
      <w:numFmt w:val="bullet"/>
      <w:lvlText w:val="o"/>
      <w:lvlJc w:val="left"/>
      <w:pPr>
        <w:ind w:left="4319" w:hanging="360"/>
      </w:pPr>
      <w:rPr>
        <w:rFonts w:hint="default" w:ascii="Courier New" w:hAnsi="Courier New" w:cs="Courier New"/>
      </w:rPr>
    </w:lvl>
    <w:lvl w:ilvl="5" w:tplc="04090005" w:tentative="1">
      <w:start w:val="1"/>
      <w:numFmt w:val="bullet"/>
      <w:lvlText w:val=""/>
      <w:lvlJc w:val="left"/>
      <w:pPr>
        <w:ind w:left="5039" w:hanging="360"/>
      </w:pPr>
      <w:rPr>
        <w:rFonts w:hint="default" w:ascii="Wingdings" w:hAnsi="Wingdings"/>
      </w:rPr>
    </w:lvl>
    <w:lvl w:ilvl="6" w:tplc="04090001" w:tentative="1">
      <w:start w:val="1"/>
      <w:numFmt w:val="bullet"/>
      <w:lvlText w:val=""/>
      <w:lvlJc w:val="left"/>
      <w:pPr>
        <w:ind w:left="5759" w:hanging="360"/>
      </w:pPr>
      <w:rPr>
        <w:rFonts w:hint="default" w:ascii="Symbol" w:hAnsi="Symbol"/>
      </w:rPr>
    </w:lvl>
    <w:lvl w:ilvl="7" w:tplc="04090003" w:tentative="1">
      <w:start w:val="1"/>
      <w:numFmt w:val="bullet"/>
      <w:lvlText w:val="o"/>
      <w:lvlJc w:val="left"/>
      <w:pPr>
        <w:ind w:left="6479" w:hanging="360"/>
      </w:pPr>
      <w:rPr>
        <w:rFonts w:hint="default" w:ascii="Courier New" w:hAnsi="Courier New" w:cs="Courier New"/>
      </w:rPr>
    </w:lvl>
    <w:lvl w:ilvl="8" w:tplc="04090005" w:tentative="1">
      <w:start w:val="1"/>
      <w:numFmt w:val="bullet"/>
      <w:lvlText w:val=""/>
      <w:lvlJc w:val="left"/>
      <w:pPr>
        <w:ind w:left="7199" w:hanging="360"/>
      </w:pPr>
      <w:rPr>
        <w:rFonts w:hint="default" w:ascii="Wingdings" w:hAnsi="Wingdings"/>
      </w:rPr>
    </w:lvl>
  </w:abstractNum>
  <w:abstractNum w:abstractNumId="38" w15:restartNumberingAfterBreak="0">
    <w:nsid w:val="7BE565CF"/>
    <w:multiLevelType w:val="hybridMultilevel"/>
    <w:tmpl w:val="0C42B61C"/>
    <w:lvl w:ilvl="0" w:tplc="EFA8B19A">
      <w:numFmt w:val="bullet"/>
      <w:lvlText w:val=""/>
      <w:lvlJc w:val="left"/>
      <w:pPr>
        <w:ind w:left="1438" w:hanging="361"/>
      </w:pPr>
      <w:rPr>
        <w:rFonts w:hint="default" w:ascii="Symbol" w:hAnsi="Symbol" w:eastAsia="Symbol" w:cs="Symbol"/>
        <w:b w:val="0"/>
        <w:bCs w:val="0"/>
        <w:i w:val="0"/>
        <w:iCs w:val="0"/>
        <w:spacing w:val="0"/>
        <w:w w:val="100"/>
        <w:sz w:val="22"/>
        <w:szCs w:val="22"/>
        <w:lang w:val="en-US" w:eastAsia="en-US" w:bidi="ar-SA"/>
      </w:rPr>
    </w:lvl>
    <w:lvl w:ilvl="1" w:tplc="14706BFE">
      <w:numFmt w:val="bullet"/>
      <w:lvlText w:val="•"/>
      <w:lvlJc w:val="left"/>
      <w:pPr>
        <w:ind w:left="2448" w:hanging="361"/>
      </w:pPr>
      <w:rPr>
        <w:rFonts w:hint="default"/>
        <w:lang w:val="en-US" w:eastAsia="en-US" w:bidi="ar-SA"/>
      </w:rPr>
    </w:lvl>
    <w:lvl w:ilvl="2" w:tplc="6F1AC910">
      <w:numFmt w:val="bullet"/>
      <w:lvlText w:val="•"/>
      <w:lvlJc w:val="left"/>
      <w:pPr>
        <w:ind w:left="3456" w:hanging="361"/>
      </w:pPr>
      <w:rPr>
        <w:rFonts w:hint="default"/>
        <w:lang w:val="en-US" w:eastAsia="en-US" w:bidi="ar-SA"/>
      </w:rPr>
    </w:lvl>
    <w:lvl w:ilvl="3" w:tplc="1C565EA2">
      <w:numFmt w:val="bullet"/>
      <w:lvlText w:val="•"/>
      <w:lvlJc w:val="left"/>
      <w:pPr>
        <w:ind w:left="4464" w:hanging="361"/>
      </w:pPr>
      <w:rPr>
        <w:rFonts w:hint="default"/>
        <w:lang w:val="en-US" w:eastAsia="en-US" w:bidi="ar-SA"/>
      </w:rPr>
    </w:lvl>
    <w:lvl w:ilvl="4" w:tplc="DE02B7B4">
      <w:numFmt w:val="bullet"/>
      <w:lvlText w:val="•"/>
      <w:lvlJc w:val="left"/>
      <w:pPr>
        <w:ind w:left="5472" w:hanging="361"/>
      </w:pPr>
      <w:rPr>
        <w:rFonts w:hint="default"/>
        <w:lang w:val="en-US" w:eastAsia="en-US" w:bidi="ar-SA"/>
      </w:rPr>
    </w:lvl>
    <w:lvl w:ilvl="5" w:tplc="1212A4EC">
      <w:numFmt w:val="bullet"/>
      <w:lvlText w:val="•"/>
      <w:lvlJc w:val="left"/>
      <w:pPr>
        <w:ind w:left="6480" w:hanging="361"/>
      </w:pPr>
      <w:rPr>
        <w:rFonts w:hint="default"/>
        <w:lang w:val="en-US" w:eastAsia="en-US" w:bidi="ar-SA"/>
      </w:rPr>
    </w:lvl>
    <w:lvl w:ilvl="6" w:tplc="60482A12">
      <w:numFmt w:val="bullet"/>
      <w:lvlText w:val="•"/>
      <w:lvlJc w:val="left"/>
      <w:pPr>
        <w:ind w:left="7488" w:hanging="361"/>
      </w:pPr>
      <w:rPr>
        <w:rFonts w:hint="default"/>
        <w:lang w:val="en-US" w:eastAsia="en-US" w:bidi="ar-SA"/>
      </w:rPr>
    </w:lvl>
    <w:lvl w:ilvl="7" w:tplc="6EA06020">
      <w:numFmt w:val="bullet"/>
      <w:lvlText w:val="•"/>
      <w:lvlJc w:val="left"/>
      <w:pPr>
        <w:ind w:left="8496" w:hanging="361"/>
      </w:pPr>
      <w:rPr>
        <w:rFonts w:hint="default"/>
        <w:lang w:val="en-US" w:eastAsia="en-US" w:bidi="ar-SA"/>
      </w:rPr>
    </w:lvl>
    <w:lvl w:ilvl="8" w:tplc="175C8EB0">
      <w:numFmt w:val="bullet"/>
      <w:lvlText w:val="•"/>
      <w:lvlJc w:val="left"/>
      <w:pPr>
        <w:ind w:left="9504" w:hanging="361"/>
      </w:pPr>
      <w:rPr>
        <w:rFonts w:hint="default"/>
        <w:lang w:val="en-US" w:eastAsia="en-US" w:bidi="ar-SA"/>
      </w:rPr>
    </w:lvl>
  </w:abstractNum>
  <w:abstractNum w:abstractNumId="39" w15:restartNumberingAfterBreak="0">
    <w:nsid w:val="7DDF268E"/>
    <w:multiLevelType w:val="hybridMultilevel"/>
    <w:tmpl w:val="1E4E1BD6"/>
    <w:lvl w:ilvl="0" w:tplc="FFFFFFFF">
      <w:start w:val="1"/>
      <w:numFmt w:val="upperLetter"/>
      <w:lvlText w:val="%1."/>
      <w:lvlJc w:val="left"/>
      <w:pPr>
        <w:ind w:left="1440" w:hanging="360"/>
      </w:pPr>
      <w:rPr>
        <w:rFonts w:hint="default" w:ascii="Arial" w:hAnsi="Arial" w:eastAsia="Calibri" w:cs="Arial"/>
        <w:b/>
        <w:bCs/>
        <w:i w:val="0"/>
        <w:iCs w:val="0"/>
        <w:color w:val="2E5395"/>
        <w:spacing w:val="0"/>
        <w:w w:val="100"/>
        <w:sz w:val="24"/>
        <w:szCs w:val="24"/>
        <w:lang w:val="en-US" w:eastAsia="en-US" w:bidi="ar-SA"/>
      </w:rPr>
    </w:lvl>
    <w:lvl w:ilvl="1" w:tplc="FFFFFFFF">
      <w:numFmt w:val="bullet"/>
      <w:lvlText w:val="•"/>
      <w:lvlJc w:val="left"/>
      <w:pPr>
        <w:ind w:left="2448" w:hanging="360"/>
      </w:pPr>
      <w:rPr>
        <w:rFonts w:hint="default"/>
        <w:lang w:val="en-US" w:eastAsia="en-US" w:bidi="ar-SA"/>
      </w:rPr>
    </w:lvl>
    <w:lvl w:ilvl="2" w:tplc="FFFFFFFF">
      <w:numFmt w:val="bullet"/>
      <w:lvlText w:val="•"/>
      <w:lvlJc w:val="left"/>
      <w:pPr>
        <w:ind w:left="3456" w:hanging="360"/>
      </w:pPr>
      <w:rPr>
        <w:rFonts w:hint="default"/>
        <w:lang w:val="en-US" w:eastAsia="en-US" w:bidi="ar-SA"/>
      </w:rPr>
    </w:lvl>
    <w:lvl w:ilvl="3" w:tplc="FFFFFFFF">
      <w:numFmt w:val="bullet"/>
      <w:lvlText w:val="•"/>
      <w:lvlJc w:val="left"/>
      <w:pPr>
        <w:ind w:left="4464" w:hanging="360"/>
      </w:pPr>
      <w:rPr>
        <w:rFonts w:hint="default"/>
        <w:lang w:val="en-US" w:eastAsia="en-US" w:bidi="ar-SA"/>
      </w:rPr>
    </w:lvl>
    <w:lvl w:ilvl="4" w:tplc="FFFFFFFF">
      <w:numFmt w:val="bullet"/>
      <w:lvlText w:val="•"/>
      <w:lvlJc w:val="left"/>
      <w:pPr>
        <w:ind w:left="5472" w:hanging="360"/>
      </w:pPr>
      <w:rPr>
        <w:rFonts w:hint="default"/>
        <w:lang w:val="en-US" w:eastAsia="en-US" w:bidi="ar-SA"/>
      </w:rPr>
    </w:lvl>
    <w:lvl w:ilvl="5" w:tplc="FFFFFFFF">
      <w:numFmt w:val="bullet"/>
      <w:lvlText w:val="•"/>
      <w:lvlJc w:val="left"/>
      <w:pPr>
        <w:ind w:left="6480" w:hanging="360"/>
      </w:pPr>
      <w:rPr>
        <w:rFonts w:hint="default"/>
        <w:lang w:val="en-US" w:eastAsia="en-US" w:bidi="ar-SA"/>
      </w:rPr>
    </w:lvl>
    <w:lvl w:ilvl="6" w:tplc="FFFFFFFF">
      <w:numFmt w:val="bullet"/>
      <w:lvlText w:val="•"/>
      <w:lvlJc w:val="left"/>
      <w:pPr>
        <w:ind w:left="7488" w:hanging="360"/>
      </w:pPr>
      <w:rPr>
        <w:rFonts w:hint="default"/>
        <w:lang w:val="en-US" w:eastAsia="en-US" w:bidi="ar-SA"/>
      </w:rPr>
    </w:lvl>
    <w:lvl w:ilvl="7" w:tplc="FFFFFFFF">
      <w:numFmt w:val="bullet"/>
      <w:lvlText w:val="•"/>
      <w:lvlJc w:val="left"/>
      <w:pPr>
        <w:ind w:left="8496" w:hanging="360"/>
      </w:pPr>
      <w:rPr>
        <w:rFonts w:hint="default"/>
        <w:lang w:val="en-US" w:eastAsia="en-US" w:bidi="ar-SA"/>
      </w:rPr>
    </w:lvl>
    <w:lvl w:ilvl="8" w:tplc="FFFFFFFF">
      <w:numFmt w:val="bullet"/>
      <w:lvlText w:val="•"/>
      <w:lvlJc w:val="left"/>
      <w:pPr>
        <w:ind w:left="9504" w:hanging="360"/>
      </w:pPr>
      <w:rPr>
        <w:rFonts w:hint="default"/>
        <w:lang w:val="en-US" w:eastAsia="en-US" w:bidi="ar-SA"/>
      </w:rPr>
    </w:lvl>
  </w:abstractNum>
  <w:num w:numId="1" w16cid:durableId="1986742114">
    <w:abstractNumId w:val="12"/>
  </w:num>
  <w:num w:numId="2" w16cid:durableId="2137405826">
    <w:abstractNumId w:val="38"/>
  </w:num>
  <w:num w:numId="3" w16cid:durableId="1900362008">
    <w:abstractNumId w:val="4"/>
  </w:num>
  <w:num w:numId="4" w16cid:durableId="1529565277">
    <w:abstractNumId w:val="32"/>
  </w:num>
  <w:num w:numId="5" w16cid:durableId="1344815530">
    <w:abstractNumId w:val="19"/>
  </w:num>
  <w:num w:numId="6" w16cid:durableId="619068494">
    <w:abstractNumId w:val="33"/>
  </w:num>
  <w:num w:numId="7" w16cid:durableId="476923467">
    <w:abstractNumId w:val="17"/>
  </w:num>
  <w:num w:numId="8" w16cid:durableId="1412121946">
    <w:abstractNumId w:val="29"/>
  </w:num>
  <w:num w:numId="9" w16cid:durableId="1701665901">
    <w:abstractNumId w:val="5"/>
  </w:num>
  <w:num w:numId="10" w16cid:durableId="228418653">
    <w:abstractNumId w:val="26"/>
  </w:num>
  <w:num w:numId="11" w16cid:durableId="1657342802">
    <w:abstractNumId w:val="30"/>
  </w:num>
  <w:num w:numId="12" w16cid:durableId="807011059">
    <w:abstractNumId w:val="18"/>
  </w:num>
  <w:num w:numId="13" w16cid:durableId="273682645">
    <w:abstractNumId w:val="37"/>
  </w:num>
  <w:num w:numId="14" w16cid:durableId="1650094216">
    <w:abstractNumId w:val="39"/>
  </w:num>
  <w:num w:numId="15" w16cid:durableId="375081908">
    <w:abstractNumId w:val="11"/>
  </w:num>
  <w:num w:numId="16" w16cid:durableId="952130428">
    <w:abstractNumId w:val="13"/>
  </w:num>
  <w:num w:numId="17" w16cid:durableId="1572153533">
    <w:abstractNumId w:val="7"/>
  </w:num>
  <w:num w:numId="18" w16cid:durableId="507254680">
    <w:abstractNumId w:val="24"/>
  </w:num>
  <w:num w:numId="19" w16cid:durableId="461966992">
    <w:abstractNumId w:val="27"/>
  </w:num>
  <w:num w:numId="20" w16cid:durableId="1137646217">
    <w:abstractNumId w:val="16"/>
  </w:num>
  <w:num w:numId="21" w16cid:durableId="1472864743">
    <w:abstractNumId w:val="6"/>
  </w:num>
  <w:num w:numId="22" w16cid:durableId="1486893342">
    <w:abstractNumId w:val="31"/>
  </w:num>
  <w:num w:numId="23" w16cid:durableId="1347058271">
    <w:abstractNumId w:val="23"/>
  </w:num>
  <w:num w:numId="24" w16cid:durableId="1567447228">
    <w:abstractNumId w:val="35"/>
  </w:num>
  <w:num w:numId="25" w16cid:durableId="600912913">
    <w:abstractNumId w:val="28"/>
  </w:num>
  <w:num w:numId="26" w16cid:durableId="386035446">
    <w:abstractNumId w:val="14"/>
  </w:num>
  <w:num w:numId="27" w16cid:durableId="150298162">
    <w:abstractNumId w:val="3"/>
  </w:num>
  <w:num w:numId="28" w16cid:durableId="1181503751">
    <w:abstractNumId w:val="0"/>
  </w:num>
  <w:num w:numId="29" w16cid:durableId="1572158702">
    <w:abstractNumId w:val="22"/>
  </w:num>
  <w:num w:numId="30" w16cid:durableId="494685611">
    <w:abstractNumId w:val="34"/>
  </w:num>
  <w:num w:numId="31" w16cid:durableId="872183242">
    <w:abstractNumId w:val="10"/>
  </w:num>
  <w:num w:numId="32" w16cid:durableId="1143234267">
    <w:abstractNumId w:val="20"/>
  </w:num>
  <w:num w:numId="33" w16cid:durableId="566574313">
    <w:abstractNumId w:val="21"/>
  </w:num>
  <w:num w:numId="34" w16cid:durableId="1073233647">
    <w:abstractNumId w:val="1"/>
  </w:num>
  <w:num w:numId="35" w16cid:durableId="1488934889">
    <w:abstractNumId w:val="36"/>
  </w:num>
  <w:num w:numId="36" w16cid:durableId="252973567">
    <w:abstractNumId w:val="8"/>
  </w:num>
  <w:num w:numId="37" w16cid:durableId="340357607">
    <w:abstractNumId w:val="2"/>
  </w:num>
  <w:num w:numId="38" w16cid:durableId="1323119003">
    <w:abstractNumId w:val="15"/>
  </w:num>
  <w:num w:numId="39" w16cid:durableId="858741848">
    <w:abstractNumId w:val="25"/>
  </w:num>
  <w:num w:numId="40" w16cid:durableId="14673091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954"/>
    <w:rsid w:val="000005BF"/>
    <w:rsid w:val="00001194"/>
    <w:rsid w:val="00001AEE"/>
    <w:rsid w:val="00001C83"/>
    <w:rsid w:val="00002D71"/>
    <w:rsid w:val="00002E29"/>
    <w:rsid w:val="00004289"/>
    <w:rsid w:val="00005151"/>
    <w:rsid w:val="00005984"/>
    <w:rsid w:val="00007661"/>
    <w:rsid w:val="00012F35"/>
    <w:rsid w:val="00013881"/>
    <w:rsid w:val="00015783"/>
    <w:rsid w:val="000168CA"/>
    <w:rsid w:val="00017F2D"/>
    <w:rsid w:val="000212DE"/>
    <w:rsid w:val="00022BE0"/>
    <w:rsid w:val="0003104A"/>
    <w:rsid w:val="00031EE9"/>
    <w:rsid w:val="000337BF"/>
    <w:rsid w:val="00033EAF"/>
    <w:rsid w:val="000340BE"/>
    <w:rsid w:val="0003686F"/>
    <w:rsid w:val="00036C31"/>
    <w:rsid w:val="00040443"/>
    <w:rsid w:val="00042F4C"/>
    <w:rsid w:val="0004368B"/>
    <w:rsid w:val="00045F4D"/>
    <w:rsid w:val="00054A97"/>
    <w:rsid w:val="00057802"/>
    <w:rsid w:val="00062944"/>
    <w:rsid w:val="000639DE"/>
    <w:rsid w:val="00064F27"/>
    <w:rsid w:val="000652EC"/>
    <w:rsid w:val="0006581C"/>
    <w:rsid w:val="000662E9"/>
    <w:rsid w:val="000673A8"/>
    <w:rsid w:val="00071149"/>
    <w:rsid w:val="00073E48"/>
    <w:rsid w:val="00074175"/>
    <w:rsid w:val="00074257"/>
    <w:rsid w:val="000830BB"/>
    <w:rsid w:val="00084BD8"/>
    <w:rsid w:val="0009266D"/>
    <w:rsid w:val="00093EA6"/>
    <w:rsid w:val="00096402"/>
    <w:rsid w:val="00097323"/>
    <w:rsid w:val="000A14CA"/>
    <w:rsid w:val="000A4295"/>
    <w:rsid w:val="000A4702"/>
    <w:rsid w:val="000A477C"/>
    <w:rsid w:val="000A50DA"/>
    <w:rsid w:val="000A69AF"/>
    <w:rsid w:val="000B343E"/>
    <w:rsid w:val="000B45C7"/>
    <w:rsid w:val="000C00E1"/>
    <w:rsid w:val="000C23EC"/>
    <w:rsid w:val="000C3362"/>
    <w:rsid w:val="000C4CC6"/>
    <w:rsid w:val="000C5342"/>
    <w:rsid w:val="000D21D1"/>
    <w:rsid w:val="000D43ED"/>
    <w:rsid w:val="000D6104"/>
    <w:rsid w:val="000D6737"/>
    <w:rsid w:val="000D7D09"/>
    <w:rsid w:val="000F1CD3"/>
    <w:rsid w:val="000F2B08"/>
    <w:rsid w:val="000F2D9F"/>
    <w:rsid w:val="000F4645"/>
    <w:rsid w:val="000F576D"/>
    <w:rsid w:val="0010037D"/>
    <w:rsid w:val="0010053C"/>
    <w:rsid w:val="00102742"/>
    <w:rsid w:val="00104272"/>
    <w:rsid w:val="00105F6F"/>
    <w:rsid w:val="001076C6"/>
    <w:rsid w:val="001101A2"/>
    <w:rsid w:val="00111DA2"/>
    <w:rsid w:val="001135E3"/>
    <w:rsid w:val="0012018C"/>
    <w:rsid w:val="001234AD"/>
    <w:rsid w:val="0012698B"/>
    <w:rsid w:val="00127568"/>
    <w:rsid w:val="00127DD4"/>
    <w:rsid w:val="0013019E"/>
    <w:rsid w:val="001309F1"/>
    <w:rsid w:val="00131B79"/>
    <w:rsid w:val="0013255B"/>
    <w:rsid w:val="0013294A"/>
    <w:rsid w:val="001333D3"/>
    <w:rsid w:val="00137A97"/>
    <w:rsid w:val="001422DB"/>
    <w:rsid w:val="00147B66"/>
    <w:rsid w:val="00150895"/>
    <w:rsid w:val="00151B90"/>
    <w:rsid w:val="00156AE8"/>
    <w:rsid w:val="00156BD3"/>
    <w:rsid w:val="001570DF"/>
    <w:rsid w:val="00157445"/>
    <w:rsid w:val="00160F38"/>
    <w:rsid w:val="00166C6F"/>
    <w:rsid w:val="00174D56"/>
    <w:rsid w:val="0017688C"/>
    <w:rsid w:val="00176C32"/>
    <w:rsid w:val="00182A3B"/>
    <w:rsid w:val="001845EF"/>
    <w:rsid w:val="00185195"/>
    <w:rsid w:val="00185CD5"/>
    <w:rsid w:val="00190E22"/>
    <w:rsid w:val="00191486"/>
    <w:rsid w:val="001915CF"/>
    <w:rsid w:val="00191FB1"/>
    <w:rsid w:val="001924DC"/>
    <w:rsid w:val="0019307A"/>
    <w:rsid w:val="00194135"/>
    <w:rsid w:val="00194B2D"/>
    <w:rsid w:val="00195A64"/>
    <w:rsid w:val="001960E5"/>
    <w:rsid w:val="001A1A5E"/>
    <w:rsid w:val="001A2440"/>
    <w:rsid w:val="001A2CBC"/>
    <w:rsid w:val="001A2E35"/>
    <w:rsid w:val="001A4521"/>
    <w:rsid w:val="001A4B90"/>
    <w:rsid w:val="001A68CD"/>
    <w:rsid w:val="001B1783"/>
    <w:rsid w:val="001B345B"/>
    <w:rsid w:val="001B42D3"/>
    <w:rsid w:val="001B4FFD"/>
    <w:rsid w:val="001B5A4E"/>
    <w:rsid w:val="001B5A5D"/>
    <w:rsid w:val="001B77D5"/>
    <w:rsid w:val="001C32AC"/>
    <w:rsid w:val="001C5800"/>
    <w:rsid w:val="001C7929"/>
    <w:rsid w:val="001D3FA2"/>
    <w:rsid w:val="001D679E"/>
    <w:rsid w:val="001E1137"/>
    <w:rsid w:val="001E127B"/>
    <w:rsid w:val="001E2884"/>
    <w:rsid w:val="001E3128"/>
    <w:rsid w:val="001E42CC"/>
    <w:rsid w:val="001E7F74"/>
    <w:rsid w:val="001F17F7"/>
    <w:rsid w:val="001F1A10"/>
    <w:rsid w:val="001F6B1F"/>
    <w:rsid w:val="00200E78"/>
    <w:rsid w:val="00201B44"/>
    <w:rsid w:val="00203DFF"/>
    <w:rsid w:val="00204450"/>
    <w:rsid w:val="00204D37"/>
    <w:rsid w:val="00205087"/>
    <w:rsid w:val="002051CF"/>
    <w:rsid w:val="00205219"/>
    <w:rsid w:val="00210C92"/>
    <w:rsid w:val="00210ECF"/>
    <w:rsid w:val="00210F18"/>
    <w:rsid w:val="00211601"/>
    <w:rsid w:val="00212795"/>
    <w:rsid w:val="00212E23"/>
    <w:rsid w:val="002138D0"/>
    <w:rsid w:val="0021526A"/>
    <w:rsid w:val="002158A4"/>
    <w:rsid w:val="0022242C"/>
    <w:rsid w:val="00222BF0"/>
    <w:rsid w:val="00224770"/>
    <w:rsid w:val="00224AEF"/>
    <w:rsid w:val="00225103"/>
    <w:rsid w:val="00226E84"/>
    <w:rsid w:val="00226F20"/>
    <w:rsid w:val="00227AEC"/>
    <w:rsid w:val="00233474"/>
    <w:rsid w:val="00233B50"/>
    <w:rsid w:val="002341E3"/>
    <w:rsid w:val="00236B35"/>
    <w:rsid w:val="00236D39"/>
    <w:rsid w:val="00240F19"/>
    <w:rsid w:val="00241E5A"/>
    <w:rsid w:val="002462FA"/>
    <w:rsid w:val="00252142"/>
    <w:rsid w:val="002534B1"/>
    <w:rsid w:val="00263860"/>
    <w:rsid w:val="0026480E"/>
    <w:rsid w:val="0026666C"/>
    <w:rsid w:val="0026724B"/>
    <w:rsid w:val="00267F4F"/>
    <w:rsid w:val="00274157"/>
    <w:rsid w:val="0027572C"/>
    <w:rsid w:val="002771D3"/>
    <w:rsid w:val="0028079C"/>
    <w:rsid w:val="00284425"/>
    <w:rsid w:val="00285272"/>
    <w:rsid w:val="0028706B"/>
    <w:rsid w:val="0029183F"/>
    <w:rsid w:val="00292F28"/>
    <w:rsid w:val="002A1A08"/>
    <w:rsid w:val="002A2BC8"/>
    <w:rsid w:val="002A7E95"/>
    <w:rsid w:val="002B206B"/>
    <w:rsid w:val="002B37DD"/>
    <w:rsid w:val="002C1585"/>
    <w:rsid w:val="002C36F3"/>
    <w:rsid w:val="002C49BF"/>
    <w:rsid w:val="002D4CEC"/>
    <w:rsid w:val="002D714E"/>
    <w:rsid w:val="002D7DAC"/>
    <w:rsid w:val="002D7F89"/>
    <w:rsid w:val="002E1124"/>
    <w:rsid w:val="002E2053"/>
    <w:rsid w:val="002E3BC0"/>
    <w:rsid w:val="002E7225"/>
    <w:rsid w:val="002F1050"/>
    <w:rsid w:val="002F152A"/>
    <w:rsid w:val="002F3011"/>
    <w:rsid w:val="002F372C"/>
    <w:rsid w:val="002F3ECF"/>
    <w:rsid w:val="002F40A3"/>
    <w:rsid w:val="002F6831"/>
    <w:rsid w:val="00302D18"/>
    <w:rsid w:val="00305B3D"/>
    <w:rsid w:val="0030689C"/>
    <w:rsid w:val="00310D89"/>
    <w:rsid w:val="00314863"/>
    <w:rsid w:val="00322271"/>
    <w:rsid w:val="00322A90"/>
    <w:rsid w:val="0032405F"/>
    <w:rsid w:val="00325B7A"/>
    <w:rsid w:val="00327AEB"/>
    <w:rsid w:val="003314D7"/>
    <w:rsid w:val="0033469F"/>
    <w:rsid w:val="00345774"/>
    <w:rsid w:val="00351FEC"/>
    <w:rsid w:val="0035289A"/>
    <w:rsid w:val="00352C98"/>
    <w:rsid w:val="003536D5"/>
    <w:rsid w:val="00354C94"/>
    <w:rsid w:val="003574E4"/>
    <w:rsid w:val="00360F69"/>
    <w:rsid w:val="00362E21"/>
    <w:rsid w:val="00365E27"/>
    <w:rsid w:val="00366A72"/>
    <w:rsid w:val="003670AE"/>
    <w:rsid w:val="003674F2"/>
    <w:rsid w:val="003700CF"/>
    <w:rsid w:val="00370C7C"/>
    <w:rsid w:val="003713EC"/>
    <w:rsid w:val="003715B3"/>
    <w:rsid w:val="00372E87"/>
    <w:rsid w:val="00373EF1"/>
    <w:rsid w:val="00374E53"/>
    <w:rsid w:val="00384174"/>
    <w:rsid w:val="0038597E"/>
    <w:rsid w:val="00385CF4"/>
    <w:rsid w:val="00391EC8"/>
    <w:rsid w:val="00393AC1"/>
    <w:rsid w:val="003941B3"/>
    <w:rsid w:val="00395539"/>
    <w:rsid w:val="003A29D2"/>
    <w:rsid w:val="003A3247"/>
    <w:rsid w:val="003A447D"/>
    <w:rsid w:val="003A7C6E"/>
    <w:rsid w:val="003B0C2E"/>
    <w:rsid w:val="003B1A5B"/>
    <w:rsid w:val="003B1D63"/>
    <w:rsid w:val="003B2411"/>
    <w:rsid w:val="003C0469"/>
    <w:rsid w:val="003C27F7"/>
    <w:rsid w:val="003C57C8"/>
    <w:rsid w:val="003D1E65"/>
    <w:rsid w:val="003D3639"/>
    <w:rsid w:val="003D56B3"/>
    <w:rsid w:val="003D5934"/>
    <w:rsid w:val="003D5FB3"/>
    <w:rsid w:val="003D7034"/>
    <w:rsid w:val="003D7EC4"/>
    <w:rsid w:val="003E33D5"/>
    <w:rsid w:val="003E3877"/>
    <w:rsid w:val="003E43BA"/>
    <w:rsid w:val="003E4CEA"/>
    <w:rsid w:val="003E79C7"/>
    <w:rsid w:val="003F0159"/>
    <w:rsid w:val="003F11FC"/>
    <w:rsid w:val="003F1563"/>
    <w:rsid w:val="003F1CE2"/>
    <w:rsid w:val="003F4D45"/>
    <w:rsid w:val="003F679E"/>
    <w:rsid w:val="003F6A7F"/>
    <w:rsid w:val="003F7584"/>
    <w:rsid w:val="00404CB1"/>
    <w:rsid w:val="0040602E"/>
    <w:rsid w:val="00406302"/>
    <w:rsid w:val="004066B0"/>
    <w:rsid w:val="00407EBF"/>
    <w:rsid w:val="00410802"/>
    <w:rsid w:val="00411B86"/>
    <w:rsid w:val="00411CEE"/>
    <w:rsid w:val="00413FBC"/>
    <w:rsid w:val="004165E7"/>
    <w:rsid w:val="004256C9"/>
    <w:rsid w:val="00425912"/>
    <w:rsid w:val="00426A2E"/>
    <w:rsid w:val="00426AFB"/>
    <w:rsid w:val="0042720E"/>
    <w:rsid w:val="00430350"/>
    <w:rsid w:val="004344F1"/>
    <w:rsid w:val="004410DA"/>
    <w:rsid w:val="00442CA8"/>
    <w:rsid w:val="004475A5"/>
    <w:rsid w:val="00447D6F"/>
    <w:rsid w:val="004523BD"/>
    <w:rsid w:val="00453705"/>
    <w:rsid w:val="004538FE"/>
    <w:rsid w:val="0045480A"/>
    <w:rsid w:val="004550C0"/>
    <w:rsid w:val="00457F5A"/>
    <w:rsid w:val="0046037D"/>
    <w:rsid w:val="0046059E"/>
    <w:rsid w:val="0046171E"/>
    <w:rsid w:val="00463097"/>
    <w:rsid w:val="0046309E"/>
    <w:rsid w:val="00463E53"/>
    <w:rsid w:val="00464734"/>
    <w:rsid w:val="0047114A"/>
    <w:rsid w:val="0047256B"/>
    <w:rsid w:val="00472C2B"/>
    <w:rsid w:val="00473B80"/>
    <w:rsid w:val="004778BF"/>
    <w:rsid w:val="00483866"/>
    <w:rsid w:val="00483896"/>
    <w:rsid w:val="00484B79"/>
    <w:rsid w:val="00486079"/>
    <w:rsid w:val="00486E64"/>
    <w:rsid w:val="004923D9"/>
    <w:rsid w:val="004925EF"/>
    <w:rsid w:val="00492DD9"/>
    <w:rsid w:val="0049345A"/>
    <w:rsid w:val="004A03D5"/>
    <w:rsid w:val="004A17C0"/>
    <w:rsid w:val="004A1EE9"/>
    <w:rsid w:val="004A29E2"/>
    <w:rsid w:val="004A3CB4"/>
    <w:rsid w:val="004A3E7F"/>
    <w:rsid w:val="004A73C8"/>
    <w:rsid w:val="004A7DF1"/>
    <w:rsid w:val="004B04F3"/>
    <w:rsid w:val="004B1B9D"/>
    <w:rsid w:val="004B2010"/>
    <w:rsid w:val="004B3057"/>
    <w:rsid w:val="004C0C6B"/>
    <w:rsid w:val="004C1CDA"/>
    <w:rsid w:val="004C2664"/>
    <w:rsid w:val="004C2C42"/>
    <w:rsid w:val="004C2E37"/>
    <w:rsid w:val="004C3188"/>
    <w:rsid w:val="004C323A"/>
    <w:rsid w:val="004C3ACB"/>
    <w:rsid w:val="004C6BC0"/>
    <w:rsid w:val="004D1A34"/>
    <w:rsid w:val="004D41C2"/>
    <w:rsid w:val="004D7519"/>
    <w:rsid w:val="004E2244"/>
    <w:rsid w:val="004E2387"/>
    <w:rsid w:val="004E4899"/>
    <w:rsid w:val="004E607E"/>
    <w:rsid w:val="004F2DB1"/>
    <w:rsid w:val="004F3A3F"/>
    <w:rsid w:val="004F4C7D"/>
    <w:rsid w:val="004F67B1"/>
    <w:rsid w:val="00504779"/>
    <w:rsid w:val="00507FAA"/>
    <w:rsid w:val="005100A6"/>
    <w:rsid w:val="00511309"/>
    <w:rsid w:val="0051134D"/>
    <w:rsid w:val="00517A2A"/>
    <w:rsid w:val="0052142A"/>
    <w:rsid w:val="00523F4D"/>
    <w:rsid w:val="00527300"/>
    <w:rsid w:val="00530DA5"/>
    <w:rsid w:val="00531D4A"/>
    <w:rsid w:val="00532200"/>
    <w:rsid w:val="00534581"/>
    <w:rsid w:val="00534894"/>
    <w:rsid w:val="00534F7F"/>
    <w:rsid w:val="00537AFA"/>
    <w:rsid w:val="00537D2B"/>
    <w:rsid w:val="0054068E"/>
    <w:rsid w:val="00540E93"/>
    <w:rsid w:val="00541984"/>
    <w:rsid w:val="005459C9"/>
    <w:rsid w:val="00545BAE"/>
    <w:rsid w:val="005467BD"/>
    <w:rsid w:val="00547BB0"/>
    <w:rsid w:val="00550C4B"/>
    <w:rsid w:val="00556D06"/>
    <w:rsid w:val="00557885"/>
    <w:rsid w:val="0055799A"/>
    <w:rsid w:val="00560D5C"/>
    <w:rsid w:val="00564328"/>
    <w:rsid w:val="0056633E"/>
    <w:rsid w:val="00566DAC"/>
    <w:rsid w:val="00567527"/>
    <w:rsid w:val="005703BD"/>
    <w:rsid w:val="00570B5D"/>
    <w:rsid w:val="0057106F"/>
    <w:rsid w:val="00575305"/>
    <w:rsid w:val="00576B5C"/>
    <w:rsid w:val="005833C9"/>
    <w:rsid w:val="0058414F"/>
    <w:rsid w:val="00586283"/>
    <w:rsid w:val="005871BE"/>
    <w:rsid w:val="00587566"/>
    <w:rsid w:val="00593470"/>
    <w:rsid w:val="00594FC1"/>
    <w:rsid w:val="005959D3"/>
    <w:rsid w:val="00595B8D"/>
    <w:rsid w:val="00597A65"/>
    <w:rsid w:val="005A1C34"/>
    <w:rsid w:val="005A31F9"/>
    <w:rsid w:val="005A3D36"/>
    <w:rsid w:val="005B15B7"/>
    <w:rsid w:val="005B48E1"/>
    <w:rsid w:val="005B54BE"/>
    <w:rsid w:val="005B6211"/>
    <w:rsid w:val="005C13E4"/>
    <w:rsid w:val="005C1B92"/>
    <w:rsid w:val="005C3841"/>
    <w:rsid w:val="005C51EE"/>
    <w:rsid w:val="005C5BA2"/>
    <w:rsid w:val="005C70F5"/>
    <w:rsid w:val="005D09E3"/>
    <w:rsid w:val="005D33B2"/>
    <w:rsid w:val="005D39D2"/>
    <w:rsid w:val="005D5D17"/>
    <w:rsid w:val="005D6DF8"/>
    <w:rsid w:val="005E122C"/>
    <w:rsid w:val="005E2832"/>
    <w:rsid w:val="005E78A8"/>
    <w:rsid w:val="005F1D12"/>
    <w:rsid w:val="005F1F25"/>
    <w:rsid w:val="005F49E3"/>
    <w:rsid w:val="005F503F"/>
    <w:rsid w:val="005F5A22"/>
    <w:rsid w:val="005F5BEC"/>
    <w:rsid w:val="005F6EDF"/>
    <w:rsid w:val="005F77E2"/>
    <w:rsid w:val="00600593"/>
    <w:rsid w:val="0060129E"/>
    <w:rsid w:val="00604E00"/>
    <w:rsid w:val="00604E2B"/>
    <w:rsid w:val="00606A92"/>
    <w:rsid w:val="00606ADA"/>
    <w:rsid w:val="00607F43"/>
    <w:rsid w:val="0061087B"/>
    <w:rsid w:val="0061114D"/>
    <w:rsid w:val="0061150D"/>
    <w:rsid w:val="00612013"/>
    <w:rsid w:val="00613826"/>
    <w:rsid w:val="00614666"/>
    <w:rsid w:val="00616476"/>
    <w:rsid w:val="00616BEC"/>
    <w:rsid w:val="00621D9A"/>
    <w:rsid w:val="00623C98"/>
    <w:rsid w:val="00633921"/>
    <w:rsid w:val="00633C79"/>
    <w:rsid w:val="00636D00"/>
    <w:rsid w:val="00640A67"/>
    <w:rsid w:val="00640D26"/>
    <w:rsid w:val="00642294"/>
    <w:rsid w:val="006427BC"/>
    <w:rsid w:val="00647881"/>
    <w:rsid w:val="00647934"/>
    <w:rsid w:val="00652A0F"/>
    <w:rsid w:val="00654971"/>
    <w:rsid w:val="00657C3D"/>
    <w:rsid w:val="00661F2C"/>
    <w:rsid w:val="00662BDC"/>
    <w:rsid w:val="00662FBC"/>
    <w:rsid w:val="0066363F"/>
    <w:rsid w:val="006640A2"/>
    <w:rsid w:val="00664808"/>
    <w:rsid w:val="00667362"/>
    <w:rsid w:val="006701E5"/>
    <w:rsid w:val="0067137F"/>
    <w:rsid w:val="006738CA"/>
    <w:rsid w:val="00673A08"/>
    <w:rsid w:val="00675F1E"/>
    <w:rsid w:val="00680555"/>
    <w:rsid w:val="00680C71"/>
    <w:rsid w:val="006813BA"/>
    <w:rsid w:val="00691F06"/>
    <w:rsid w:val="00693584"/>
    <w:rsid w:val="00694E45"/>
    <w:rsid w:val="006A0095"/>
    <w:rsid w:val="006A3FEF"/>
    <w:rsid w:val="006A41E1"/>
    <w:rsid w:val="006A4FF6"/>
    <w:rsid w:val="006A6BA9"/>
    <w:rsid w:val="006A7034"/>
    <w:rsid w:val="006B061F"/>
    <w:rsid w:val="006B1663"/>
    <w:rsid w:val="006B2E0E"/>
    <w:rsid w:val="006C11EC"/>
    <w:rsid w:val="006C23C8"/>
    <w:rsid w:val="006C3503"/>
    <w:rsid w:val="006C4CAD"/>
    <w:rsid w:val="006C5409"/>
    <w:rsid w:val="006D2750"/>
    <w:rsid w:val="006D547C"/>
    <w:rsid w:val="006D6603"/>
    <w:rsid w:val="006D7642"/>
    <w:rsid w:val="006E1380"/>
    <w:rsid w:val="006E19BA"/>
    <w:rsid w:val="006E2A84"/>
    <w:rsid w:val="006E36BB"/>
    <w:rsid w:val="006E499C"/>
    <w:rsid w:val="006E5C68"/>
    <w:rsid w:val="006E7BFA"/>
    <w:rsid w:val="006F0093"/>
    <w:rsid w:val="006F24F0"/>
    <w:rsid w:val="006F3C72"/>
    <w:rsid w:val="006F6A2C"/>
    <w:rsid w:val="00700034"/>
    <w:rsid w:val="007004A8"/>
    <w:rsid w:val="0070423D"/>
    <w:rsid w:val="00705096"/>
    <w:rsid w:val="00706734"/>
    <w:rsid w:val="00714098"/>
    <w:rsid w:val="007144F3"/>
    <w:rsid w:val="00716BA8"/>
    <w:rsid w:val="007176B6"/>
    <w:rsid w:val="007229E2"/>
    <w:rsid w:val="00723E08"/>
    <w:rsid w:val="00730144"/>
    <w:rsid w:val="00730A54"/>
    <w:rsid w:val="00732926"/>
    <w:rsid w:val="0073486D"/>
    <w:rsid w:val="00740EE0"/>
    <w:rsid w:val="00741363"/>
    <w:rsid w:val="007432B9"/>
    <w:rsid w:val="0074400F"/>
    <w:rsid w:val="00744547"/>
    <w:rsid w:val="0074541E"/>
    <w:rsid w:val="0074573F"/>
    <w:rsid w:val="0074675F"/>
    <w:rsid w:val="00746A11"/>
    <w:rsid w:val="007500DE"/>
    <w:rsid w:val="007575DD"/>
    <w:rsid w:val="00760698"/>
    <w:rsid w:val="00764BDF"/>
    <w:rsid w:val="00767D02"/>
    <w:rsid w:val="007721AC"/>
    <w:rsid w:val="00772995"/>
    <w:rsid w:val="0077307E"/>
    <w:rsid w:val="00775E48"/>
    <w:rsid w:val="00777AC0"/>
    <w:rsid w:val="007823E4"/>
    <w:rsid w:val="007837F9"/>
    <w:rsid w:val="00783ECA"/>
    <w:rsid w:val="00784850"/>
    <w:rsid w:val="00787EF5"/>
    <w:rsid w:val="00790554"/>
    <w:rsid w:val="00792242"/>
    <w:rsid w:val="007923EE"/>
    <w:rsid w:val="007A20EE"/>
    <w:rsid w:val="007A38F7"/>
    <w:rsid w:val="007A3F3E"/>
    <w:rsid w:val="007A6029"/>
    <w:rsid w:val="007B3EEB"/>
    <w:rsid w:val="007B4969"/>
    <w:rsid w:val="007C014C"/>
    <w:rsid w:val="007C0609"/>
    <w:rsid w:val="007C08FC"/>
    <w:rsid w:val="007C0A68"/>
    <w:rsid w:val="007C1CDA"/>
    <w:rsid w:val="007C41A7"/>
    <w:rsid w:val="007D057F"/>
    <w:rsid w:val="007D0A27"/>
    <w:rsid w:val="007D0CE5"/>
    <w:rsid w:val="007D1CAD"/>
    <w:rsid w:val="007D1E3F"/>
    <w:rsid w:val="007D2268"/>
    <w:rsid w:val="007D368A"/>
    <w:rsid w:val="007D3F96"/>
    <w:rsid w:val="007D450C"/>
    <w:rsid w:val="007D4636"/>
    <w:rsid w:val="007D5F7A"/>
    <w:rsid w:val="007D7149"/>
    <w:rsid w:val="007E04F1"/>
    <w:rsid w:val="007E087D"/>
    <w:rsid w:val="007E1603"/>
    <w:rsid w:val="007E17EB"/>
    <w:rsid w:val="007E30C7"/>
    <w:rsid w:val="007E35AC"/>
    <w:rsid w:val="007E3935"/>
    <w:rsid w:val="007F348A"/>
    <w:rsid w:val="0080085A"/>
    <w:rsid w:val="008018C7"/>
    <w:rsid w:val="00803480"/>
    <w:rsid w:val="008045C3"/>
    <w:rsid w:val="00804DAE"/>
    <w:rsid w:val="00805086"/>
    <w:rsid w:val="0080513B"/>
    <w:rsid w:val="00805D55"/>
    <w:rsid w:val="0081359D"/>
    <w:rsid w:val="00813819"/>
    <w:rsid w:val="00815729"/>
    <w:rsid w:val="0081675F"/>
    <w:rsid w:val="00817294"/>
    <w:rsid w:val="008175D3"/>
    <w:rsid w:val="00817EBE"/>
    <w:rsid w:val="0082015F"/>
    <w:rsid w:val="0082078B"/>
    <w:rsid w:val="0082163A"/>
    <w:rsid w:val="00821C5C"/>
    <w:rsid w:val="00821F2E"/>
    <w:rsid w:val="0082651A"/>
    <w:rsid w:val="008308DE"/>
    <w:rsid w:val="00831CFB"/>
    <w:rsid w:val="00832A81"/>
    <w:rsid w:val="008368DF"/>
    <w:rsid w:val="0083700D"/>
    <w:rsid w:val="0083735C"/>
    <w:rsid w:val="00844B2F"/>
    <w:rsid w:val="00844CB5"/>
    <w:rsid w:val="00845825"/>
    <w:rsid w:val="00845954"/>
    <w:rsid w:val="00847C10"/>
    <w:rsid w:val="00850536"/>
    <w:rsid w:val="00853EB0"/>
    <w:rsid w:val="00856AFF"/>
    <w:rsid w:val="00856B97"/>
    <w:rsid w:val="00856E36"/>
    <w:rsid w:val="00860E4C"/>
    <w:rsid w:val="00860E96"/>
    <w:rsid w:val="00863D73"/>
    <w:rsid w:val="00865926"/>
    <w:rsid w:val="0087122B"/>
    <w:rsid w:val="008744F5"/>
    <w:rsid w:val="00876A5E"/>
    <w:rsid w:val="00880230"/>
    <w:rsid w:val="008867DC"/>
    <w:rsid w:val="00894A87"/>
    <w:rsid w:val="00894E29"/>
    <w:rsid w:val="008A0506"/>
    <w:rsid w:val="008A19F8"/>
    <w:rsid w:val="008A26BD"/>
    <w:rsid w:val="008A616A"/>
    <w:rsid w:val="008A7D84"/>
    <w:rsid w:val="008B02AC"/>
    <w:rsid w:val="008B1296"/>
    <w:rsid w:val="008B2AD1"/>
    <w:rsid w:val="008D0287"/>
    <w:rsid w:val="008D2370"/>
    <w:rsid w:val="008D2D38"/>
    <w:rsid w:val="008D41A2"/>
    <w:rsid w:val="008D4630"/>
    <w:rsid w:val="008D683D"/>
    <w:rsid w:val="008E3DA7"/>
    <w:rsid w:val="008E5355"/>
    <w:rsid w:val="008E5392"/>
    <w:rsid w:val="008E54A1"/>
    <w:rsid w:val="008E72B8"/>
    <w:rsid w:val="008F33AA"/>
    <w:rsid w:val="008F4379"/>
    <w:rsid w:val="00904B4D"/>
    <w:rsid w:val="00905A2C"/>
    <w:rsid w:val="00906AB3"/>
    <w:rsid w:val="00907E59"/>
    <w:rsid w:val="00907F97"/>
    <w:rsid w:val="00910CBD"/>
    <w:rsid w:val="00911737"/>
    <w:rsid w:val="00912F20"/>
    <w:rsid w:val="00913649"/>
    <w:rsid w:val="0091482F"/>
    <w:rsid w:val="009249C3"/>
    <w:rsid w:val="0092546B"/>
    <w:rsid w:val="00925D15"/>
    <w:rsid w:val="009271A8"/>
    <w:rsid w:val="009313A1"/>
    <w:rsid w:val="009321D6"/>
    <w:rsid w:val="0093597E"/>
    <w:rsid w:val="00935DF5"/>
    <w:rsid w:val="00937D9F"/>
    <w:rsid w:val="00937E53"/>
    <w:rsid w:val="009433CE"/>
    <w:rsid w:val="0094386C"/>
    <w:rsid w:val="00943C5A"/>
    <w:rsid w:val="00947691"/>
    <w:rsid w:val="00952BB2"/>
    <w:rsid w:val="00953ADE"/>
    <w:rsid w:val="0095790C"/>
    <w:rsid w:val="00960A22"/>
    <w:rsid w:val="00962253"/>
    <w:rsid w:val="0096254A"/>
    <w:rsid w:val="009651A4"/>
    <w:rsid w:val="00965A31"/>
    <w:rsid w:val="00966368"/>
    <w:rsid w:val="009665E5"/>
    <w:rsid w:val="00971FCE"/>
    <w:rsid w:val="009723B2"/>
    <w:rsid w:val="009744E8"/>
    <w:rsid w:val="009747DB"/>
    <w:rsid w:val="00974DFF"/>
    <w:rsid w:val="00975AE3"/>
    <w:rsid w:val="00977D0E"/>
    <w:rsid w:val="00990A3A"/>
    <w:rsid w:val="00993193"/>
    <w:rsid w:val="00995EA4"/>
    <w:rsid w:val="009962AD"/>
    <w:rsid w:val="00996DFF"/>
    <w:rsid w:val="009A11D6"/>
    <w:rsid w:val="009A2EA4"/>
    <w:rsid w:val="009A3CA6"/>
    <w:rsid w:val="009A4F99"/>
    <w:rsid w:val="009A5937"/>
    <w:rsid w:val="009A6805"/>
    <w:rsid w:val="009B0DDA"/>
    <w:rsid w:val="009B1EF8"/>
    <w:rsid w:val="009B6A44"/>
    <w:rsid w:val="009C048F"/>
    <w:rsid w:val="009C0D2B"/>
    <w:rsid w:val="009C3FE9"/>
    <w:rsid w:val="009C4E3D"/>
    <w:rsid w:val="009C6223"/>
    <w:rsid w:val="009C680F"/>
    <w:rsid w:val="009C6A63"/>
    <w:rsid w:val="009D6F27"/>
    <w:rsid w:val="009E19EB"/>
    <w:rsid w:val="009E1B3D"/>
    <w:rsid w:val="009E2F59"/>
    <w:rsid w:val="009E2FB8"/>
    <w:rsid w:val="009E5F1B"/>
    <w:rsid w:val="009E61AA"/>
    <w:rsid w:val="009E6371"/>
    <w:rsid w:val="009F1DD5"/>
    <w:rsid w:val="009F1EBC"/>
    <w:rsid w:val="009F4352"/>
    <w:rsid w:val="009F5544"/>
    <w:rsid w:val="009F6103"/>
    <w:rsid w:val="00A004A7"/>
    <w:rsid w:val="00A00D7B"/>
    <w:rsid w:val="00A01038"/>
    <w:rsid w:val="00A01A76"/>
    <w:rsid w:val="00A03F67"/>
    <w:rsid w:val="00A04707"/>
    <w:rsid w:val="00A04968"/>
    <w:rsid w:val="00A05414"/>
    <w:rsid w:val="00A070C5"/>
    <w:rsid w:val="00A12E5A"/>
    <w:rsid w:val="00A17140"/>
    <w:rsid w:val="00A2050F"/>
    <w:rsid w:val="00A205A6"/>
    <w:rsid w:val="00A22977"/>
    <w:rsid w:val="00A234B8"/>
    <w:rsid w:val="00A26F8F"/>
    <w:rsid w:val="00A2752B"/>
    <w:rsid w:val="00A27EE8"/>
    <w:rsid w:val="00A305E3"/>
    <w:rsid w:val="00A31C89"/>
    <w:rsid w:val="00A32669"/>
    <w:rsid w:val="00A3472E"/>
    <w:rsid w:val="00A34AB8"/>
    <w:rsid w:val="00A41516"/>
    <w:rsid w:val="00A41FA4"/>
    <w:rsid w:val="00A42F4A"/>
    <w:rsid w:val="00A439B7"/>
    <w:rsid w:val="00A44231"/>
    <w:rsid w:val="00A4612C"/>
    <w:rsid w:val="00A50381"/>
    <w:rsid w:val="00A5069C"/>
    <w:rsid w:val="00A5296C"/>
    <w:rsid w:val="00A54DAB"/>
    <w:rsid w:val="00A55C44"/>
    <w:rsid w:val="00A55C7E"/>
    <w:rsid w:val="00A6127D"/>
    <w:rsid w:val="00A63D33"/>
    <w:rsid w:val="00A648B7"/>
    <w:rsid w:val="00A64AB9"/>
    <w:rsid w:val="00A673E0"/>
    <w:rsid w:val="00A76255"/>
    <w:rsid w:val="00A76DF7"/>
    <w:rsid w:val="00A81C5D"/>
    <w:rsid w:val="00A82802"/>
    <w:rsid w:val="00A83074"/>
    <w:rsid w:val="00A83751"/>
    <w:rsid w:val="00A8405A"/>
    <w:rsid w:val="00A86E5E"/>
    <w:rsid w:val="00A90999"/>
    <w:rsid w:val="00A929AC"/>
    <w:rsid w:val="00A97077"/>
    <w:rsid w:val="00A9712B"/>
    <w:rsid w:val="00AA0108"/>
    <w:rsid w:val="00AA267B"/>
    <w:rsid w:val="00AA6A54"/>
    <w:rsid w:val="00AB094B"/>
    <w:rsid w:val="00AB0CB4"/>
    <w:rsid w:val="00AB1874"/>
    <w:rsid w:val="00AB3448"/>
    <w:rsid w:val="00AB39E1"/>
    <w:rsid w:val="00AB424A"/>
    <w:rsid w:val="00AB513F"/>
    <w:rsid w:val="00AB5AE4"/>
    <w:rsid w:val="00AB6088"/>
    <w:rsid w:val="00AB64B0"/>
    <w:rsid w:val="00AB7F72"/>
    <w:rsid w:val="00AC6117"/>
    <w:rsid w:val="00AC7F55"/>
    <w:rsid w:val="00AD37E3"/>
    <w:rsid w:val="00AD4C33"/>
    <w:rsid w:val="00AD6AAA"/>
    <w:rsid w:val="00AD6BA8"/>
    <w:rsid w:val="00AD74F1"/>
    <w:rsid w:val="00AE1527"/>
    <w:rsid w:val="00AE4284"/>
    <w:rsid w:val="00AE5125"/>
    <w:rsid w:val="00AE6DAE"/>
    <w:rsid w:val="00AF3043"/>
    <w:rsid w:val="00AF3E4D"/>
    <w:rsid w:val="00AF4A14"/>
    <w:rsid w:val="00B1030D"/>
    <w:rsid w:val="00B11863"/>
    <w:rsid w:val="00B11912"/>
    <w:rsid w:val="00B15C4A"/>
    <w:rsid w:val="00B16C92"/>
    <w:rsid w:val="00B200BD"/>
    <w:rsid w:val="00B224B4"/>
    <w:rsid w:val="00B254EA"/>
    <w:rsid w:val="00B265CE"/>
    <w:rsid w:val="00B30AF4"/>
    <w:rsid w:val="00B3425E"/>
    <w:rsid w:val="00B35821"/>
    <w:rsid w:val="00B3627B"/>
    <w:rsid w:val="00B37417"/>
    <w:rsid w:val="00B37535"/>
    <w:rsid w:val="00B37CC1"/>
    <w:rsid w:val="00B42FFA"/>
    <w:rsid w:val="00B44099"/>
    <w:rsid w:val="00B44153"/>
    <w:rsid w:val="00B44DBA"/>
    <w:rsid w:val="00B45A51"/>
    <w:rsid w:val="00B473DA"/>
    <w:rsid w:val="00B479E2"/>
    <w:rsid w:val="00B51439"/>
    <w:rsid w:val="00B51826"/>
    <w:rsid w:val="00B529ED"/>
    <w:rsid w:val="00B530C4"/>
    <w:rsid w:val="00B53AFE"/>
    <w:rsid w:val="00B620D2"/>
    <w:rsid w:val="00B62102"/>
    <w:rsid w:val="00B636B5"/>
    <w:rsid w:val="00B65003"/>
    <w:rsid w:val="00B66C42"/>
    <w:rsid w:val="00B66F03"/>
    <w:rsid w:val="00B67473"/>
    <w:rsid w:val="00B6779C"/>
    <w:rsid w:val="00B713CD"/>
    <w:rsid w:val="00B71F6C"/>
    <w:rsid w:val="00B7286E"/>
    <w:rsid w:val="00B7612D"/>
    <w:rsid w:val="00B84F4D"/>
    <w:rsid w:val="00B8592D"/>
    <w:rsid w:val="00B865C4"/>
    <w:rsid w:val="00B874A5"/>
    <w:rsid w:val="00B9055A"/>
    <w:rsid w:val="00B95F2D"/>
    <w:rsid w:val="00BA0A59"/>
    <w:rsid w:val="00BA23DA"/>
    <w:rsid w:val="00BA3F17"/>
    <w:rsid w:val="00BB2039"/>
    <w:rsid w:val="00BB2500"/>
    <w:rsid w:val="00BB3589"/>
    <w:rsid w:val="00BB3D0E"/>
    <w:rsid w:val="00BB43F5"/>
    <w:rsid w:val="00BB5531"/>
    <w:rsid w:val="00BC67B3"/>
    <w:rsid w:val="00BD36A3"/>
    <w:rsid w:val="00BD46A9"/>
    <w:rsid w:val="00BD7D60"/>
    <w:rsid w:val="00BE1C60"/>
    <w:rsid w:val="00BE2E8B"/>
    <w:rsid w:val="00BE396A"/>
    <w:rsid w:val="00BE67E2"/>
    <w:rsid w:val="00BE7EB7"/>
    <w:rsid w:val="00BF09BF"/>
    <w:rsid w:val="00BF1629"/>
    <w:rsid w:val="00BF21A7"/>
    <w:rsid w:val="00BF33C8"/>
    <w:rsid w:val="00BF6AC7"/>
    <w:rsid w:val="00C0034A"/>
    <w:rsid w:val="00C0250A"/>
    <w:rsid w:val="00C03021"/>
    <w:rsid w:val="00C031B6"/>
    <w:rsid w:val="00C04468"/>
    <w:rsid w:val="00C05BEC"/>
    <w:rsid w:val="00C068AF"/>
    <w:rsid w:val="00C0783B"/>
    <w:rsid w:val="00C11112"/>
    <w:rsid w:val="00C12645"/>
    <w:rsid w:val="00C156CD"/>
    <w:rsid w:val="00C166B0"/>
    <w:rsid w:val="00C16E06"/>
    <w:rsid w:val="00C174E8"/>
    <w:rsid w:val="00C24191"/>
    <w:rsid w:val="00C254E3"/>
    <w:rsid w:val="00C26216"/>
    <w:rsid w:val="00C300AB"/>
    <w:rsid w:val="00C30CE3"/>
    <w:rsid w:val="00C34398"/>
    <w:rsid w:val="00C34456"/>
    <w:rsid w:val="00C3462D"/>
    <w:rsid w:val="00C35EDD"/>
    <w:rsid w:val="00C35FC5"/>
    <w:rsid w:val="00C40E5F"/>
    <w:rsid w:val="00C439C7"/>
    <w:rsid w:val="00C44332"/>
    <w:rsid w:val="00C4563B"/>
    <w:rsid w:val="00C4606C"/>
    <w:rsid w:val="00C5002D"/>
    <w:rsid w:val="00C5528F"/>
    <w:rsid w:val="00C555ED"/>
    <w:rsid w:val="00C55B7F"/>
    <w:rsid w:val="00C560D5"/>
    <w:rsid w:val="00C5723E"/>
    <w:rsid w:val="00C65A81"/>
    <w:rsid w:val="00C65C8C"/>
    <w:rsid w:val="00C66B62"/>
    <w:rsid w:val="00C70E90"/>
    <w:rsid w:val="00C72B9C"/>
    <w:rsid w:val="00C730EF"/>
    <w:rsid w:val="00C753A7"/>
    <w:rsid w:val="00C80B84"/>
    <w:rsid w:val="00C82379"/>
    <w:rsid w:val="00C830B7"/>
    <w:rsid w:val="00C830D4"/>
    <w:rsid w:val="00C8356D"/>
    <w:rsid w:val="00C846E4"/>
    <w:rsid w:val="00C87360"/>
    <w:rsid w:val="00C90603"/>
    <w:rsid w:val="00C91E3A"/>
    <w:rsid w:val="00C91F64"/>
    <w:rsid w:val="00C92A85"/>
    <w:rsid w:val="00C9401E"/>
    <w:rsid w:val="00C9417F"/>
    <w:rsid w:val="00C949EB"/>
    <w:rsid w:val="00C95A27"/>
    <w:rsid w:val="00C96983"/>
    <w:rsid w:val="00CA21DB"/>
    <w:rsid w:val="00CA3E1F"/>
    <w:rsid w:val="00CA7C4F"/>
    <w:rsid w:val="00CA7CF2"/>
    <w:rsid w:val="00CB3731"/>
    <w:rsid w:val="00CB66B4"/>
    <w:rsid w:val="00CB6FA1"/>
    <w:rsid w:val="00CC2506"/>
    <w:rsid w:val="00CC2BDB"/>
    <w:rsid w:val="00CC336E"/>
    <w:rsid w:val="00CC4AB6"/>
    <w:rsid w:val="00CC4DA5"/>
    <w:rsid w:val="00CC54F5"/>
    <w:rsid w:val="00CD0B77"/>
    <w:rsid w:val="00CD4386"/>
    <w:rsid w:val="00CD467F"/>
    <w:rsid w:val="00CE0862"/>
    <w:rsid w:val="00CE1255"/>
    <w:rsid w:val="00CE1C35"/>
    <w:rsid w:val="00CE1CF3"/>
    <w:rsid w:val="00CE2ACE"/>
    <w:rsid w:val="00CE6F35"/>
    <w:rsid w:val="00CF6951"/>
    <w:rsid w:val="00CF7FA1"/>
    <w:rsid w:val="00D00A7E"/>
    <w:rsid w:val="00D05C9F"/>
    <w:rsid w:val="00D07201"/>
    <w:rsid w:val="00D15C65"/>
    <w:rsid w:val="00D16872"/>
    <w:rsid w:val="00D17572"/>
    <w:rsid w:val="00D22A8F"/>
    <w:rsid w:val="00D2380A"/>
    <w:rsid w:val="00D25F86"/>
    <w:rsid w:val="00D2743C"/>
    <w:rsid w:val="00D27D0A"/>
    <w:rsid w:val="00D303A3"/>
    <w:rsid w:val="00D334B7"/>
    <w:rsid w:val="00D33D18"/>
    <w:rsid w:val="00D33E84"/>
    <w:rsid w:val="00D34489"/>
    <w:rsid w:val="00D3479E"/>
    <w:rsid w:val="00D368FE"/>
    <w:rsid w:val="00D4060C"/>
    <w:rsid w:val="00D40BCB"/>
    <w:rsid w:val="00D42CBD"/>
    <w:rsid w:val="00D440CA"/>
    <w:rsid w:val="00D52084"/>
    <w:rsid w:val="00D52D99"/>
    <w:rsid w:val="00D53529"/>
    <w:rsid w:val="00D56B15"/>
    <w:rsid w:val="00D6346E"/>
    <w:rsid w:val="00D639FE"/>
    <w:rsid w:val="00D65979"/>
    <w:rsid w:val="00D672DE"/>
    <w:rsid w:val="00D67DE7"/>
    <w:rsid w:val="00D706B9"/>
    <w:rsid w:val="00D75261"/>
    <w:rsid w:val="00D76AC3"/>
    <w:rsid w:val="00D76C02"/>
    <w:rsid w:val="00D77187"/>
    <w:rsid w:val="00D809D5"/>
    <w:rsid w:val="00D8194E"/>
    <w:rsid w:val="00D835F5"/>
    <w:rsid w:val="00D84FE2"/>
    <w:rsid w:val="00D85D9D"/>
    <w:rsid w:val="00D87646"/>
    <w:rsid w:val="00D87FDE"/>
    <w:rsid w:val="00D91B2C"/>
    <w:rsid w:val="00D955EE"/>
    <w:rsid w:val="00D96D5E"/>
    <w:rsid w:val="00D973AB"/>
    <w:rsid w:val="00D97C4A"/>
    <w:rsid w:val="00DA55ED"/>
    <w:rsid w:val="00DA5964"/>
    <w:rsid w:val="00DA5B0C"/>
    <w:rsid w:val="00DA7587"/>
    <w:rsid w:val="00DB213C"/>
    <w:rsid w:val="00DB4414"/>
    <w:rsid w:val="00DB5722"/>
    <w:rsid w:val="00DC0418"/>
    <w:rsid w:val="00DC4AF9"/>
    <w:rsid w:val="00DC6C7C"/>
    <w:rsid w:val="00DD0394"/>
    <w:rsid w:val="00DD0DC8"/>
    <w:rsid w:val="00DD1EBB"/>
    <w:rsid w:val="00DD2D01"/>
    <w:rsid w:val="00DD3B05"/>
    <w:rsid w:val="00DD61A7"/>
    <w:rsid w:val="00DD7706"/>
    <w:rsid w:val="00DE1103"/>
    <w:rsid w:val="00DE1787"/>
    <w:rsid w:val="00DE1D77"/>
    <w:rsid w:val="00DE30C0"/>
    <w:rsid w:val="00DE7AA0"/>
    <w:rsid w:val="00DE7EE1"/>
    <w:rsid w:val="00DF31B4"/>
    <w:rsid w:val="00DF659D"/>
    <w:rsid w:val="00DF686B"/>
    <w:rsid w:val="00E013D3"/>
    <w:rsid w:val="00E030D0"/>
    <w:rsid w:val="00E038EA"/>
    <w:rsid w:val="00E04772"/>
    <w:rsid w:val="00E0554A"/>
    <w:rsid w:val="00E05C10"/>
    <w:rsid w:val="00E1153D"/>
    <w:rsid w:val="00E12E36"/>
    <w:rsid w:val="00E21A20"/>
    <w:rsid w:val="00E2207B"/>
    <w:rsid w:val="00E24100"/>
    <w:rsid w:val="00E2570A"/>
    <w:rsid w:val="00E25F6C"/>
    <w:rsid w:val="00E2608D"/>
    <w:rsid w:val="00E27CE8"/>
    <w:rsid w:val="00E340B9"/>
    <w:rsid w:val="00E34D97"/>
    <w:rsid w:val="00E3501F"/>
    <w:rsid w:val="00E35655"/>
    <w:rsid w:val="00E40070"/>
    <w:rsid w:val="00E4009E"/>
    <w:rsid w:val="00E4039D"/>
    <w:rsid w:val="00E41D53"/>
    <w:rsid w:val="00E42CAF"/>
    <w:rsid w:val="00E432DF"/>
    <w:rsid w:val="00E43F82"/>
    <w:rsid w:val="00E45342"/>
    <w:rsid w:val="00E45EA1"/>
    <w:rsid w:val="00E500D3"/>
    <w:rsid w:val="00E5079E"/>
    <w:rsid w:val="00E52AE2"/>
    <w:rsid w:val="00E53A2F"/>
    <w:rsid w:val="00E53AC4"/>
    <w:rsid w:val="00E55DE7"/>
    <w:rsid w:val="00E569CF"/>
    <w:rsid w:val="00E570FD"/>
    <w:rsid w:val="00E60033"/>
    <w:rsid w:val="00E609F7"/>
    <w:rsid w:val="00E61D5E"/>
    <w:rsid w:val="00E62EE1"/>
    <w:rsid w:val="00E63510"/>
    <w:rsid w:val="00E63954"/>
    <w:rsid w:val="00E63E8E"/>
    <w:rsid w:val="00E6616A"/>
    <w:rsid w:val="00E66C1B"/>
    <w:rsid w:val="00E67702"/>
    <w:rsid w:val="00E71C34"/>
    <w:rsid w:val="00E72B6B"/>
    <w:rsid w:val="00E73E38"/>
    <w:rsid w:val="00E80FFE"/>
    <w:rsid w:val="00E82760"/>
    <w:rsid w:val="00E83F18"/>
    <w:rsid w:val="00E8438D"/>
    <w:rsid w:val="00E84A43"/>
    <w:rsid w:val="00E87E44"/>
    <w:rsid w:val="00E90CD3"/>
    <w:rsid w:val="00E91B4B"/>
    <w:rsid w:val="00E92D7F"/>
    <w:rsid w:val="00E9440F"/>
    <w:rsid w:val="00E9488C"/>
    <w:rsid w:val="00E970F9"/>
    <w:rsid w:val="00EA26D4"/>
    <w:rsid w:val="00EA34CA"/>
    <w:rsid w:val="00EA3536"/>
    <w:rsid w:val="00EB0E61"/>
    <w:rsid w:val="00EB18ED"/>
    <w:rsid w:val="00EB1A2D"/>
    <w:rsid w:val="00EB300A"/>
    <w:rsid w:val="00EB3331"/>
    <w:rsid w:val="00EB64B9"/>
    <w:rsid w:val="00EB68CF"/>
    <w:rsid w:val="00EC0A49"/>
    <w:rsid w:val="00EC2700"/>
    <w:rsid w:val="00EC3217"/>
    <w:rsid w:val="00EC35DE"/>
    <w:rsid w:val="00EC6A2D"/>
    <w:rsid w:val="00EC7BC8"/>
    <w:rsid w:val="00ED2AFD"/>
    <w:rsid w:val="00ED3EBC"/>
    <w:rsid w:val="00ED50E0"/>
    <w:rsid w:val="00EE1020"/>
    <w:rsid w:val="00EE4F8A"/>
    <w:rsid w:val="00EE57A4"/>
    <w:rsid w:val="00EE5E71"/>
    <w:rsid w:val="00EF2ABA"/>
    <w:rsid w:val="00EF4851"/>
    <w:rsid w:val="00EF7A6C"/>
    <w:rsid w:val="00F0022B"/>
    <w:rsid w:val="00F00776"/>
    <w:rsid w:val="00F03049"/>
    <w:rsid w:val="00F03B4A"/>
    <w:rsid w:val="00F06658"/>
    <w:rsid w:val="00F10103"/>
    <w:rsid w:val="00F12862"/>
    <w:rsid w:val="00F15867"/>
    <w:rsid w:val="00F164CB"/>
    <w:rsid w:val="00F222DF"/>
    <w:rsid w:val="00F24B84"/>
    <w:rsid w:val="00F258D1"/>
    <w:rsid w:val="00F3020C"/>
    <w:rsid w:val="00F310BD"/>
    <w:rsid w:val="00F31802"/>
    <w:rsid w:val="00F416B6"/>
    <w:rsid w:val="00F44AC0"/>
    <w:rsid w:val="00F4542D"/>
    <w:rsid w:val="00F4578F"/>
    <w:rsid w:val="00F46D58"/>
    <w:rsid w:val="00F5053C"/>
    <w:rsid w:val="00F5101B"/>
    <w:rsid w:val="00F520FB"/>
    <w:rsid w:val="00F5346B"/>
    <w:rsid w:val="00F54E45"/>
    <w:rsid w:val="00F5616B"/>
    <w:rsid w:val="00F56C29"/>
    <w:rsid w:val="00F573A1"/>
    <w:rsid w:val="00F57473"/>
    <w:rsid w:val="00F60058"/>
    <w:rsid w:val="00F603FD"/>
    <w:rsid w:val="00F66127"/>
    <w:rsid w:val="00F67E05"/>
    <w:rsid w:val="00F7479B"/>
    <w:rsid w:val="00F754FA"/>
    <w:rsid w:val="00F760F1"/>
    <w:rsid w:val="00F832B6"/>
    <w:rsid w:val="00F838F3"/>
    <w:rsid w:val="00F84099"/>
    <w:rsid w:val="00F84452"/>
    <w:rsid w:val="00F84633"/>
    <w:rsid w:val="00F847EE"/>
    <w:rsid w:val="00F84F42"/>
    <w:rsid w:val="00F86969"/>
    <w:rsid w:val="00F9190A"/>
    <w:rsid w:val="00F92235"/>
    <w:rsid w:val="00F936AD"/>
    <w:rsid w:val="00F9479B"/>
    <w:rsid w:val="00F94DBE"/>
    <w:rsid w:val="00F974BA"/>
    <w:rsid w:val="00FA10E1"/>
    <w:rsid w:val="00FA4309"/>
    <w:rsid w:val="00FA4EF7"/>
    <w:rsid w:val="00FB12F3"/>
    <w:rsid w:val="00FB2037"/>
    <w:rsid w:val="00FB3692"/>
    <w:rsid w:val="00FB53E5"/>
    <w:rsid w:val="00FB5522"/>
    <w:rsid w:val="00FB5920"/>
    <w:rsid w:val="00FB6DA0"/>
    <w:rsid w:val="00FB7555"/>
    <w:rsid w:val="00FB75C4"/>
    <w:rsid w:val="00FC190E"/>
    <w:rsid w:val="00FC4DC6"/>
    <w:rsid w:val="00FD328A"/>
    <w:rsid w:val="00FD6E7A"/>
    <w:rsid w:val="00FE0938"/>
    <w:rsid w:val="00FE418B"/>
    <w:rsid w:val="00FE7DBB"/>
    <w:rsid w:val="0120CB60"/>
    <w:rsid w:val="044476D3"/>
    <w:rsid w:val="06971875"/>
    <w:rsid w:val="084CF242"/>
    <w:rsid w:val="09AF5B43"/>
    <w:rsid w:val="0AECBDD1"/>
    <w:rsid w:val="1338CDC7"/>
    <w:rsid w:val="22957D04"/>
    <w:rsid w:val="245D49EC"/>
    <w:rsid w:val="2DDDE119"/>
    <w:rsid w:val="370530EC"/>
    <w:rsid w:val="3C2B42BF"/>
    <w:rsid w:val="3EBC8334"/>
    <w:rsid w:val="45630107"/>
    <w:rsid w:val="464BAC86"/>
    <w:rsid w:val="49D6D19B"/>
    <w:rsid w:val="5858417A"/>
    <w:rsid w:val="5BAD7E4C"/>
    <w:rsid w:val="5E7921D0"/>
    <w:rsid w:val="60612102"/>
    <w:rsid w:val="6BDE000F"/>
    <w:rsid w:val="75217150"/>
    <w:rsid w:val="759BDE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50609"/>
  <w15:chartTrackingRefBased/>
  <w15:docId w15:val="{831DAD97-C70F-4F09-BAFA-FBA054E37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21A7"/>
    <w:pPr>
      <w:widowControl w:val="0"/>
      <w:autoSpaceDE w:val="0"/>
      <w:autoSpaceDN w:val="0"/>
      <w:spacing w:after="0" w:line="240" w:lineRule="auto"/>
    </w:pPr>
    <w:rPr>
      <w:rFonts w:ascii="Calibri" w:hAnsi="Calibri" w:eastAsia="Calibri" w:cs="Calibri"/>
    </w:rPr>
  </w:style>
  <w:style w:type="paragraph" w:styleId="Heading1">
    <w:name w:val="heading 1"/>
    <w:basedOn w:val="Normal"/>
    <w:next w:val="Normal"/>
    <w:link w:val="Heading1Char"/>
    <w:uiPriority w:val="9"/>
    <w:qFormat/>
    <w:rsid w:val="00845954"/>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45954"/>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459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59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59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59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9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9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954"/>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5954"/>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rsid w:val="00845954"/>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rsid w:val="0084595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84595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84595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459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459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459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45954"/>
    <w:rPr>
      <w:rFonts w:eastAsiaTheme="majorEastAsia" w:cstheme="majorBidi"/>
      <w:color w:val="272727" w:themeColor="text1" w:themeTint="D8"/>
    </w:rPr>
  </w:style>
  <w:style w:type="paragraph" w:styleId="Title">
    <w:name w:val="Title"/>
    <w:basedOn w:val="Normal"/>
    <w:next w:val="Normal"/>
    <w:link w:val="TitleChar"/>
    <w:uiPriority w:val="10"/>
    <w:qFormat/>
    <w:rsid w:val="00845954"/>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459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459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4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954"/>
    <w:pPr>
      <w:spacing w:before="160"/>
      <w:jc w:val="center"/>
    </w:pPr>
    <w:rPr>
      <w:i/>
      <w:iCs/>
      <w:color w:val="404040" w:themeColor="text1" w:themeTint="BF"/>
    </w:rPr>
  </w:style>
  <w:style w:type="character" w:styleId="QuoteChar" w:customStyle="1">
    <w:name w:val="Quote Char"/>
    <w:basedOn w:val="DefaultParagraphFont"/>
    <w:link w:val="Quote"/>
    <w:uiPriority w:val="29"/>
    <w:rsid w:val="00845954"/>
    <w:rPr>
      <w:i/>
      <w:iCs/>
      <w:color w:val="404040" w:themeColor="text1" w:themeTint="BF"/>
    </w:rPr>
  </w:style>
  <w:style w:type="paragraph" w:styleId="ListParagraph">
    <w:name w:val="List Paragraph"/>
    <w:basedOn w:val="Normal"/>
    <w:uiPriority w:val="1"/>
    <w:qFormat/>
    <w:rsid w:val="00845954"/>
    <w:pPr>
      <w:ind w:left="720"/>
      <w:contextualSpacing/>
    </w:pPr>
  </w:style>
  <w:style w:type="character" w:styleId="IntenseEmphasis">
    <w:name w:val="Intense Emphasis"/>
    <w:basedOn w:val="DefaultParagraphFont"/>
    <w:uiPriority w:val="21"/>
    <w:qFormat/>
    <w:rsid w:val="00845954"/>
    <w:rPr>
      <w:i/>
      <w:iCs/>
      <w:color w:val="2F5496" w:themeColor="accent1" w:themeShade="BF"/>
    </w:rPr>
  </w:style>
  <w:style w:type="paragraph" w:styleId="IntenseQuote">
    <w:name w:val="Intense Quote"/>
    <w:basedOn w:val="Normal"/>
    <w:next w:val="Normal"/>
    <w:link w:val="IntenseQuoteChar"/>
    <w:uiPriority w:val="30"/>
    <w:qFormat/>
    <w:rsid w:val="0084595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45954"/>
    <w:rPr>
      <w:i/>
      <w:iCs/>
      <w:color w:val="2F5496" w:themeColor="accent1" w:themeShade="BF"/>
    </w:rPr>
  </w:style>
  <w:style w:type="character" w:styleId="IntenseReference">
    <w:name w:val="Intense Reference"/>
    <w:basedOn w:val="DefaultParagraphFont"/>
    <w:uiPriority w:val="32"/>
    <w:qFormat/>
    <w:rsid w:val="00845954"/>
    <w:rPr>
      <w:b/>
      <w:bCs/>
      <w:smallCaps/>
      <w:color w:val="2F5496" w:themeColor="accent1" w:themeShade="BF"/>
      <w:spacing w:val="5"/>
    </w:rPr>
  </w:style>
  <w:style w:type="paragraph" w:styleId="Header">
    <w:name w:val="header"/>
    <w:basedOn w:val="Normal"/>
    <w:link w:val="HeaderChar"/>
    <w:uiPriority w:val="99"/>
    <w:unhideWhenUsed/>
    <w:rsid w:val="00845954"/>
    <w:pPr>
      <w:tabs>
        <w:tab w:val="center" w:pos="4680"/>
        <w:tab w:val="right" w:pos="9360"/>
      </w:tabs>
    </w:pPr>
  </w:style>
  <w:style w:type="character" w:styleId="HeaderChar" w:customStyle="1">
    <w:name w:val="Header Char"/>
    <w:basedOn w:val="DefaultParagraphFont"/>
    <w:link w:val="Header"/>
    <w:uiPriority w:val="99"/>
    <w:rsid w:val="00845954"/>
  </w:style>
  <w:style w:type="paragraph" w:styleId="Footer">
    <w:name w:val="footer"/>
    <w:basedOn w:val="Normal"/>
    <w:link w:val="FooterChar"/>
    <w:uiPriority w:val="99"/>
    <w:unhideWhenUsed/>
    <w:rsid w:val="00845954"/>
    <w:pPr>
      <w:tabs>
        <w:tab w:val="center" w:pos="4680"/>
        <w:tab w:val="right" w:pos="9360"/>
      </w:tabs>
    </w:pPr>
  </w:style>
  <w:style w:type="character" w:styleId="FooterChar" w:customStyle="1">
    <w:name w:val="Footer Char"/>
    <w:basedOn w:val="DefaultParagraphFont"/>
    <w:link w:val="Footer"/>
    <w:uiPriority w:val="99"/>
    <w:rsid w:val="00845954"/>
  </w:style>
  <w:style w:type="paragraph" w:styleId="BodyText">
    <w:name w:val="Body Text"/>
    <w:basedOn w:val="Normal"/>
    <w:link w:val="BodyTextChar"/>
    <w:uiPriority w:val="1"/>
    <w:qFormat/>
    <w:rsid w:val="00845954"/>
  </w:style>
  <w:style w:type="character" w:styleId="BodyTextChar" w:customStyle="1">
    <w:name w:val="Body Text Char"/>
    <w:basedOn w:val="DefaultParagraphFont"/>
    <w:link w:val="BodyText"/>
    <w:uiPriority w:val="1"/>
    <w:rsid w:val="00845954"/>
    <w:rPr>
      <w:rFonts w:ascii="Calibri" w:hAnsi="Calibri" w:eastAsia="Calibri" w:cs="Calibri"/>
    </w:rPr>
  </w:style>
  <w:style w:type="character" w:styleId="CommentReference">
    <w:name w:val="annotation reference"/>
    <w:basedOn w:val="DefaultParagraphFont"/>
    <w:uiPriority w:val="99"/>
    <w:semiHidden/>
    <w:unhideWhenUsed/>
    <w:rsid w:val="008E72B8"/>
    <w:rPr>
      <w:sz w:val="16"/>
      <w:szCs w:val="16"/>
    </w:rPr>
  </w:style>
  <w:style w:type="paragraph" w:styleId="CommentText">
    <w:name w:val="annotation text"/>
    <w:basedOn w:val="Normal"/>
    <w:link w:val="CommentTextChar"/>
    <w:uiPriority w:val="99"/>
    <w:unhideWhenUsed/>
    <w:rsid w:val="008E72B8"/>
    <w:rPr>
      <w:sz w:val="20"/>
      <w:szCs w:val="20"/>
    </w:rPr>
  </w:style>
  <w:style w:type="character" w:styleId="CommentTextChar" w:customStyle="1">
    <w:name w:val="Comment Text Char"/>
    <w:basedOn w:val="DefaultParagraphFont"/>
    <w:link w:val="CommentText"/>
    <w:uiPriority w:val="99"/>
    <w:rsid w:val="008E72B8"/>
    <w:rPr>
      <w:rFonts w:ascii="Calibri" w:hAnsi="Calibri" w:eastAsia="Calibri" w:cs="Calibri"/>
      <w:sz w:val="20"/>
      <w:szCs w:val="20"/>
    </w:rPr>
  </w:style>
  <w:style w:type="paragraph" w:styleId="CommentSubject">
    <w:name w:val="annotation subject"/>
    <w:basedOn w:val="CommentText"/>
    <w:next w:val="CommentText"/>
    <w:link w:val="CommentSubjectChar"/>
    <w:uiPriority w:val="99"/>
    <w:semiHidden/>
    <w:unhideWhenUsed/>
    <w:rsid w:val="00151B90"/>
    <w:rPr>
      <w:b/>
      <w:bCs/>
    </w:rPr>
  </w:style>
  <w:style w:type="character" w:styleId="CommentSubjectChar" w:customStyle="1">
    <w:name w:val="Comment Subject Char"/>
    <w:basedOn w:val="CommentTextChar"/>
    <w:link w:val="CommentSubject"/>
    <w:uiPriority w:val="99"/>
    <w:semiHidden/>
    <w:rsid w:val="00151B90"/>
    <w:rPr>
      <w:rFonts w:ascii="Calibri" w:hAnsi="Calibri" w:eastAsia="Calibri" w:cs="Calibri"/>
      <w:b/>
      <w:bCs/>
      <w:sz w:val="20"/>
      <w:szCs w:val="20"/>
    </w:rPr>
  </w:style>
  <w:style w:type="paragraph" w:styleId="TableParagraph" w:customStyle="1">
    <w:name w:val="Table Paragraph"/>
    <w:basedOn w:val="Normal"/>
    <w:uiPriority w:val="1"/>
    <w:qFormat/>
    <w:rsid w:val="00FB12F3"/>
    <w:rPr>
      <w:rFonts w:ascii="Arial" w:hAnsi="Arial" w:eastAsia="Arial" w:cs="Arial"/>
    </w:rPr>
  </w:style>
  <w:style w:type="character" w:styleId="Hyperlink">
    <w:name w:val="Hyperlink"/>
    <w:basedOn w:val="DefaultParagraphFont"/>
    <w:uiPriority w:val="99"/>
    <w:unhideWhenUsed/>
    <w:rsid w:val="00D25F86"/>
    <w:rPr>
      <w:color w:val="0563C1" w:themeColor="hyperlink"/>
      <w:u w:val="single"/>
    </w:rPr>
  </w:style>
  <w:style w:type="character" w:styleId="UnresolvedMention">
    <w:name w:val="Unresolved Mention"/>
    <w:basedOn w:val="DefaultParagraphFont"/>
    <w:uiPriority w:val="99"/>
    <w:semiHidden/>
    <w:unhideWhenUsed/>
    <w:rsid w:val="00D25F86"/>
    <w:rPr>
      <w:color w:val="605E5C"/>
      <w:shd w:val="clear" w:color="auto" w:fill="E1DFDD"/>
    </w:rPr>
  </w:style>
  <w:style w:type="paragraph" w:styleId="TOCHeading">
    <w:name w:val="TOC Heading"/>
    <w:basedOn w:val="Heading1"/>
    <w:next w:val="Normal"/>
    <w:uiPriority w:val="39"/>
    <w:unhideWhenUsed/>
    <w:qFormat/>
    <w:rsid w:val="00DD61A7"/>
    <w:pPr>
      <w:widowControl/>
      <w:autoSpaceDE/>
      <w:autoSpaceDN/>
      <w:spacing w:before="240" w:after="0" w:line="259" w:lineRule="auto"/>
      <w:outlineLvl w:val="9"/>
    </w:pPr>
    <w:rPr>
      <w:sz w:val="32"/>
      <w:szCs w:val="32"/>
    </w:rPr>
  </w:style>
  <w:style w:type="paragraph" w:styleId="TOC1">
    <w:name w:val="toc 1"/>
    <w:basedOn w:val="Normal"/>
    <w:next w:val="Normal"/>
    <w:autoRedefine/>
    <w:uiPriority w:val="39"/>
    <w:unhideWhenUsed/>
    <w:rsid w:val="00DD61A7"/>
    <w:pPr>
      <w:spacing w:after="100"/>
    </w:pPr>
  </w:style>
  <w:style w:type="paragraph" w:styleId="TOC2">
    <w:name w:val="toc 2"/>
    <w:basedOn w:val="Normal"/>
    <w:next w:val="Normal"/>
    <w:autoRedefine/>
    <w:uiPriority w:val="39"/>
    <w:unhideWhenUsed/>
    <w:rsid w:val="00DD61A7"/>
    <w:pPr>
      <w:spacing w:after="100"/>
      <w:ind w:left="220"/>
    </w:pPr>
  </w:style>
  <w:style w:type="paragraph" w:styleId="TOC3">
    <w:name w:val="toc 3"/>
    <w:basedOn w:val="Normal"/>
    <w:next w:val="Normal"/>
    <w:autoRedefine/>
    <w:uiPriority w:val="39"/>
    <w:unhideWhenUsed/>
    <w:rsid w:val="00DD61A7"/>
    <w:pPr>
      <w:spacing w:after="100"/>
      <w:ind w:left="440"/>
    </w:pPr>
  </w:style>
  <w:style w:type="paragraph" w:styleId="Revision">
    <w:name w:val="Revision"/>
    <w:hidden/>
    <w:uiPriority w:val="99"/>
    <w:semiHidden/>
    <w:rsid w:val="00001C83"/>
    <w:pPr>
      <w:spacing w:after="0" w:line="240" w:lineRule="auto"/>
    </w:pPr>
    <w:rPr>
      <w:rFonts w:ascii="Calibri" w:hAnsi="Calibri" w:eastAsia="Calibri" w:cs="Calibri"/>
    </w:rPr>
  </w:style>
  <w:style w:type="paragraph" w:styleId="FootnoteText">
    <w:name w:val="footnote text"/>
    <w:basedOn w:val="Normal"/>
    <w:link w:val="FootnoteTextChar"/>
    <w:uiPriority w:val="99"/>
    <w:semiHidden/>
    <w:unhideWhenUsed/>
    <w:rsid w:val="00534581"/>
    <w:rPr>
      <w:sz w:val="20"/>
      <w:szCs w:val="20"/>
    </w:rPr>
  </w:style>
  <w:style w:type="character" w:styleId="FootnoteTextChar" w:customStyle="1">
    <w:name w:val="Footnote Text Char"/>
    <w:basedOn w:val="DefaultParagraphFont"/>
    <w:link w:val="FootnoteText"/>
    <w:uiPriority w:val="99"/>
    <w:semiHidden/>
    <w:rsid w:val="00534581"/>
    <w:rPr>
      <w:rFonts w:ascii="Calibri" w:hAnsi="Calibri" w:eastAsia="Calibri" w:cs="Calibri"/>
      <w:sz w:val="20"/>
      <w:szCs w:val="20"/>
    </w:rPr>
  </w:style>
  <w:style w:type="character" w:styleId="FootnoteReference">
    <w:name w:val="footnote reference"/>
    <w:basedOn w:val="DefaultParagraphFont"/>
    <w:uiPriority w:val="99"/>
    <w:semiHidden/>
    <w:unhideWhenUsed/>
    <w:rsid w:val="00534581"/>
    <w:rPr>
      <w:vertAlign w:val="superscript"/>
    </w:rPr>
  </w:style>
  <w:style w:type="character" w:styleId="FollowedHyperlink">
    <w:name w:val="FollowedHyperlink"/>
    <w:basedOn w:val="DefaultParagraphFont"/>
    <w:uiPriority w:val="99"/>
    <w:semiHidden/>
    <w:unhideWhenUsed/>
    <w:rsid w:val="006701E5"/>
    <w:rPr>
      <w:color w:val="954F72" w:themeColor="followedHyperlink"/>
      <w:u w:val="single"/>
    </w:rPr>
  </w:style>
  <w:style w:type="character" w:styleId="Mention">
    <w:name w:val="Mention"/>
    <w:basedOn w:val="DefaultParagraphFont"/>
    <w:uiPriority w:val="99"/>
    <w:unhideWhenUsed/>
    <w:rsid w:val="006D7642"/>
    <w:rPr>
      <w:color w:val="2B579A"/>
      <w:shd w:val="clear" w:color="auto" w:fill="E1DFDD"/>
    </w:rPr>
  </w:style>
  <w:style w:type="paragraph" w:styleId="paragraph" w:customStyle="1">
    <w:name w:val="paragraph"/>
    <w:basedOn w:val="Normal"/>
    <w:rsid w:val="00906AB3"/>
    <w:pPr>
      <w:widowControl/>
      <w:autoSpaceDE/>
      <w:autoSpaceDN/>
      <w:spacing w:before="100" w:beforeAutospacing="1" w:after="100" w:afterAutospacing="1"/>
    </w:pPr>
    <w:rPr>
      <w:rFonts w:ascii="Times New Roman" w:hAnsi="Times New Roman" w:eastAsia="Times New Roman" w:cs="Times New Roman"/>
      <w:sz w:val="24"/>
      <w:szCs w:val="24"/>
    </w:rPr>
  </w:style>
  <w:style w:type="character" w:styleId="normaltextrun" w:customStyle="1">
    <w:name w:val="normaltextrun"/>
    <w:basedOn w:val="DefaultParagraphFont"/>
    <w:rsid w:val="00906AB3"/>
  </w:style>
  <w:style w:type="character" w:styleId="eop" w:customStyle="1">
    <w:name w:val="eop"/>
    <w:basedOn w:val="DefaultParagraphFont"/>
    <w:rsid w:val="00906AB3"/>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9.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6.png"/><Relationship Id="rId159" Type="http://schemas.openxmlformats.org/officeDocument/2006/relationships/image" Target="media/image147.png"/><Relationship Id="rId170" Type="http://schemas.openxmlformats.org/officeDocument/2006/relationships/image" Target="media/image158.png"/><Relationship Id="rId191" Type="http://schemas.openxmlformats.org/officeDocument/2006/relationships/customXml" Target="../customXml/item2.xml"/><Relationship Id="rId107" Type="http://schemas.openxmlformats.org/officeDocument/2006/relationships/image" Target="media/image95.png"/><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6.png"/><Relationship Id="rId149" Type="http://schemas.openxmlformats.org/officeDocument/2006/relationships/image" Target="media/image137.png"/><Relationship Id="rId5" Type="http://schemas.openxmlformats.org/officeDocument/2006/relationships/webSettings" Target="webSettings.xml"/><Relationship Id="rId95" Type="http://schemas.openxmlformats.org/officeDocument/2006/relationships/image" Target="media/image83.png"/><Relationship Id="rId160" Type="http://schemas.openxmlformats.org/officeDocument/2006/relationships/image" Target="media/image148.png"/><Relationship Id="rId181" Type="http://schemas.openxmlformats.org/officeDocument/2006/relationships/chart" Target="charts/chart3.xml"/><Relationship Id="Rb58929e96fa745ec" Type="http://schemas.openxmlformats.org/officeDocument/2006/relationships/footer" Target="footer2.xml"/><Relationship Id="rId22" Type="http://schemas.openxmlformats.org/officeDocument/2006/relationships/image" Target="media/image10.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6.png"/><Relationship Id="rId139" Type="http://schemas.openxmlformats.org/officeDocument/2006/relationships/image" Target="media/image127.png"/><Relationship Id="rId85" Type="http://schemas.openxmlformats.org/officeDocument/2006/relationships/image" Target="media/image73.png"/><Relationship Id="rId150" Type="http://schemas.openxmlformats.org/officeDocument/2006/relationships/image" Target="media/image138.png"/><Relationship Id="rId171" Type="http://schemas.openxmlformats.org/officeDocument/2006/relationships/image" Target="media/image159.png"/><Relationship Id="rId33" Type="http://schemas.openxmlformats.org/officeDocument/2006/relationships/image" Target="media/image21.png"/><Relationship Id="rId108" Type="http://schemas.openxmlformats.org/officeDocument/2006/relationships/image" Target="media/image96.png"/><Relationship Id="rId129" Type="http://schemas.openxmlformats.org/officeDocument/2006/relationships/image" Target="media/image117.png"/><Relationship Id="rId54" Type="http://schemas.openxmlformats.org/officeDocument/2006/relationships/image" Target="media/image42.png"/><Relationship Id="rId75" Type="http://schemas.openxmlformats.org/officeDocument/2006/relationships/image" Target="media/image63.png"/><Relationship Id="rId96" Type="http://schemas.openxmlformats.org/officeDocument/2006/relationships/image" Target="media/image84.png"/><Relationship Id="rId140" Type="http://schemas.openxmlformats.org/officeDocument/2006/relationships/image" Target="media/image128.png"/><Relationship Id="rId161" Type="http://schemas.openxmlformats.org/officeDocument/2006/relationships/image" Target="media/image149.png"/><Relationship Id="rId182" Type="http://schemas.openxmlformats.org/officeDocument/2006/relationships/chart" Target="charts/chart4.xml"/><Relationship Id="rId6" Type="http://schemas.openxmlformats.org/officeDocument/2006/relationships/footnotes" Target="footnotes.xml"/><Relationship Id="rId23" Type="http://schemas.openxmlformats.org/officeDocument/2006/relationships/image" Target="media/image11.png"/><Relationship Id="rId119" Type="http://schemas.openxmlformats.org/officeDocument/2006/relationships/image" Target="media/image107.png"/><Relationship Id="rId44" Type="http://schemas.openxmlformats.org/officeDocument/2006/relationships/image" Target="media/image32.png"/><Relationship Id="rId65" Type="http://schemas.openxmlformats.org/officeDocument/2006/relationships/image" Target="media/image53.png"/><Relationship Id="rId86" Type="http://schemas.openxmlformats.org/officeDocument/2006/relationships/image" Target="media/image74.png"/><Relationship Id="rId130" Type="http://schemas.openxmlformats.org/officeDocument/2006/relationships/image" Target="media/image118.png"/><Relationship Id="rId151" Type="http://schemas.openxmlformats.org/officeDocument/2006/relationships/image" Target="media/image139.png"/><Relationship Id="rId172" Type="http://schemas.openxmlformats.org/officeDocument/2006/relationships/image" Target="media/image160.png"/><Relationship Id="rId193" Type="http://schemas.openxmlformats.org/officeDocument/2006/relationships/customXml" Target="../customXml/item4.xml"/><Relationship Id="Rd31a71719aee47e4" Type="http://schemas.openxmlformats.org/officeDocument/2006/relationships/header" Target="header4.xml"/><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image" Target="media/image134.png"/><Relationship Id="rId167" Type="http://schemas.openxmlformats.org/officeDocument/2006/relationships/image" Target="media/image155.png"/><Relationship Id="rId18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162" Type="http://schemas.openxmlformats.org/officeDocument/2006/relationships/image" Target="media/image150.png"/><Relationship Id="rId183" Type="http://schemas.openxmlformats.org/officeDocument/2006/relationships/chart" Target="charts/chart5.xm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9.png"/><Relationship Id="rId136" Type="http://schemas.openxmlformats.org/officeDocument/2006/relationships/image" Target="media/image124.png"/><Relationship Id="rId157" Type="http://schemas.openxmlformats.org/officeDocument/2006/relationships/image" Target="media/image145.png"/><Relationship Id="rId178" Type="http://schemas.openxmlformats.org/officeDocument/2006/relationships/image" Target="media/image166.png"/><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image" Target="media/image140.png"/><Relationship Id="rId173" Type="http://schemas.openxmlformats.org/officeDocument/2006/relationships/image" Target="media/image161.png"/><Relationship Id="rId194" Type="http://schemas.openxmlformats.org/officeDocument/2006/relationships/customXml" Target="../customXml/item5.xml"/><Relationship Id="Rc7b4e4c55f38437a" Type="http://schemas.openxmlformats.org/officeDocument/2006/relationships/footer" Target="footer3.xml"/><Relationship Id="rId19" Type="http://schemas.openxmlformats.org/officeDocument/2006/relationships/image" Target="media/image7.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image" Target="media/image135.png"/><Relationship Id="rId168" Type="http://schemas.openxmlformats.org/officeDocument/2006/relationships/image" Target="media/image156.png"/><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image" Target="media/image130.png"/><Relationship Id="rId163" Type="http://schemas.openxmlformats.org/officeDocument/2006/relationships/image" Target="media/image151.png"/><Relationship Id="rId184" Type="http://schemas.openxmlformats.org/officeDocument/2006/relationships/header" Target="header1.xm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5.png"/><Relationship Id="rId158" Type="http://schemas.openxmlformats.org/officeDocument/2006/relationships/image" Target="media/image146.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32" Type="http://schemas.openxmlformats.org/officeDocument/2006/relationships/image" Target="media/image120.png"/><Relationship Id="rId153" Type="http://schemas.openxmlformats.org/officeDocument/2006/relationships/image" Target="media/image141.png"/><Relationship Id="rId174" Type="http://schemas.openxmlformats.org/officeDocument/2006/relationships/image" Target="media/image162.png"/><Relationship Id="rId179" Type="http://schemas.openxmlformats.org/officeDocument/2006/relationships/image" Target="media/image167.png"/><Relationship Id="rId190" Type="http://schemas.openxmlformats.org/officeDocument/2006/relationships/theme" Target="theme/theme1.xm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image" Target="media/image2.png"/><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image" Target="media/image131.png"/><Relationship Id="rId148" Type="http://schemas.openxmlformats.org/officeDocument/2006/relationships/image" Target="media/image136.png"/><Relationship Id="rId164" Type="http://schemas.openxmlformats.org/officeDocument/2006/relationships/image" Target="media/image152.png"/><Relationship Id="rId169" Type="http://schemas.openxmlformats.org/officeDocument/2006/relationships/image" Target="media/image157.png"/><Relationship Id="rId18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80" Type="http://schemas.openxmlformats.org/officeDocument/2006/relationships/chart" Target="charts/chart2.xml"/><Relationship Id="Ra815e923e6c24908" Type="http://schemas.openxmlformats.org/officeDocument/2006/relationships/header" Target="header3.xml"/><Relationship Id="rId26" Type="http://schemas.openxmlformats.org/officeDocument/2006/relationships/image" Target="media/image14.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100.png"/><Relationship Id="rId133" Type="http://schemas.openxmlformats.org/officeDocument/2006/relationships/image" Target="media/image121.png"/><Relationship Id="rId154" Type="http://schemas.openxmlformats.org/officeDocument/2006/relationships/image" Target="media/image142.png"/><Relationship Id="rId175" Type="http://schemas.openxmlformats.org/officeDocument/2006/relationships/image" Target="media/image163.png"/><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2.png"/><Relationship Id="rId90" Type="http://schemas.openxmlformats.org/officeDocument/2006/relationships/image" Target="media/image78.png"/><Relationship Id="rId165" Type="http://schemas.openxmlformats.org/officeDocument/2006/relationships/image" Target="media/image153.png"/><Relationship Id="rId186" Type="http://schemas.openxmlformats.org/officeDocument/2006/relationships/chart" Target="charts/chart6.xml"/><Relationship Id="rId27" Type="http://schemas.openxmlformats.org/officeDocument/2006/relationships/image" Target="media/image15.png"/><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image" Target="media/image101.png"/><Relationship Id="rId134" Type="http://schemas.openxmlformats.org/officeDocument/2006/relationships/image" Target="media/image122.png"/><Relationship Id="rId80" Type="http://schemas.openxmlformats.org/officeDocument/2006/relationships/image" Target="media/image68.png"/><Relationship Id="rId155" Type="http://schemas.openxmlformats.org/officeDocument/2006/relationships/image" Target="media/image143.png"/><Relationship Id="rId176" Type="http://schemas.openxmlformats.org/officeDocument/2006/relationships/image" Target="media/image164.png"/><Relationship Id="rId17" Type="http://schemas.openxmlformats.org/officeDocument/2006/relationships/image" Target="media/image5.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24" Type="http://schemas.openxmlformats.org/officeDocument/2006/relationships/image" Target="media/image112.png"/><Relationship Id="rId70" Type="http://schemas.openxmlformats.org/officeDocument/2006/relationships/image" Target="media/image58.png"/><Relationship Id="rId91" Type="http://schemas.openxmlformats.org/officeDocument/2006/relationships/image" Target="media/image79.png"/><Relationship Id="rId145" Type="http://schemas.openxmlformats.org/officeDocument/2006/relationships/image" Target="media/image133.png"/><Relationship Id="rId166" Type="http://schemas.openxmlformats.org/officeDocument/2006/relationships/image" Target="media/image154.png"/><Relationship Id="rId187" Type="http://schemas.openxmlformats.org/officeDocument/2006/relationships/hyperlink" Target="https://cdn.kingcounty.gov/-/media/king-county/depts/dhr/documents/policies/20210012nondiscrimination-and-antiharassment21324.pdf?rev=cd0e40cbb131474ab36f9cb72b669b3f&amp;hash=22B8D2019CE37EF38C13CC7B8472D1BC" TargetMode="External"/><Relationship Id="rId1" Type="http://schemas.openxmlformats.org/officeDocument/2006/relationships/customXml" Target="../customXml/item1.xml"/><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102.png"/><Relationship Id="rId60" Type="http://schemas.openxmlformats.org/officeDocument/2006/relationships/image" Target="media/image48.png"/><Relationship Id="rId81" Type="http://schemas.openxmlformats.org/officeDocument/2006/relationships/image" Target="media/image69.png"/><Relationship Id="rId135" Type="http://schemas.openxmlformats.org/officeDocument/2006/relationships/image" Target="media/image123.png"/><Relationship Id="rId156" Type="http://schemas.openxmlformats.org/officeDocument/2006/relationships/image" Target="media/image144.png"/><Relationship Id="rId177" Type="http://schemas.openxmlformats.org/officeDocument/2006/relationships/image" Target="media/image165.png"/><Relationship Id="rId18" Type="http://schemas.openxmlformats.org/officeDocument/2006/relationships/image" Target="media/image6.png"/><Relationship Id="rId39" Type="http://schemas.openxmlformats.org/officeDocument/2006/relationships/image" Target="media/image27.png"/></Relationships>
</file>

<file path=word/_rels/footnotes.xml.rels><?xml version="1.0" encoding="UTF-8" standalone="yes"?>
<Relationships xmlns="http://schemas.openxmlformats.org/package/2006/relationships"><Relationship Id="rId3" Type="http://schemas.openxmlformats.org/officeDocument/2006/relationships/hyperlink" Target="https://kingcounty.gov/depts/dnrp/wtd/about/jobs/internships.aspx" TargetMode="External"/><Relationship Id="rId2" Type="http://schemas.openxmlformats.org/officeDocument/2006/relationships/hyperlink" Target="https://data.census.gov/cedsci/all?q=King%20County%2C%20Washington" TargetMode="External"/><Relationship Id="rId1" Type="http://schemas.openxmlformats.org/officeDocument/2006/relationships/hyperlink" Target="https://data.census.gov/cedsci/all?q=King%20County%2C%20Washington" TargetMode="External"/><Relationship Id="rId4" Type="http://schemas.openxmlformats.org/officeDocument/2006/relationships/hyperlink" Target="https://kingcounty.gov/depts/dnrp/wtd/about/jobs/internships.asp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US" sz="1200">
                <a:latin typeface="Arial" panose="020B0604020202020204" pitchFamily="34" charset="0"/>
                <a:cs typeface="Arial" panose="020B0604020202020204" pitchFamily="34" charset="0"/>
              </a:rPr>
              <a:t>Total number of complaints per year </a:t>
            </a:r>
          </a:p>
          <a:p>
            <a:pPr>
              <a:defRPr sz="1200">
                <a:latin typeface="Arial" panose="020B0604020202020204" pitchFamily="34" charset="0"/>
                <a:cs typeface="Arial" panose="020B0604020202020204" pitchFamily="34" charset="0"/>
              </a:defRPr>
            </a:pPr>
            <a:r>
              <a:rPr lang="en-US" sz="1200">
                <a:latin typeface="Arial" panose="020B0604020202020204" pitchFamily="34" charset="0"/>
                <a:cs typeface="Arial" panose="020B0604020202020204" pitchFamily="34" charset="0"/>
              </a:rPr>
              <a:t>2022-2025 </a:t>
            </a:r>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Sheet1!$B$1:$B$3</c:f>
              <c:strCache>
                <c:ptCount val="3"/>
                <c:pt idx="0">
                  <c:v>Total number number of complaints per year 2022-2025</c:v>
                </c:pt>
                <c:pt idx="2">
                  <c:v>Number of Complaints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solidFill>
                <a:srgbClr val="00B05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1"/>
                </a:solidFill>
              </a:ln>
              <a:effectLst/>
            </c:spPr>
            <c:trendlineType val="linear"/>
            <c:dispRSqr val="0"/>
            <c:dispEq val="0"/>
          </c:trendline>
          <c:cat>
            <c:strRef>
              <c:f>Sheet1!$A$4:$A$6</c:f>
              <c:strCache>
                <c:ptCount val="3"/>
                <c:pt idx="0">
                  <c:v>2022-2023</c:v>
                </c:pt>
                <c:pt idx="1">
                  <c:v>2023-2024</c:v>
                </c:pt>
                <c:pt idx="2">
                  <c:v>2024-2025</c:v>
                </c:pt>
              </c:strCache>
            </c:strRef>
          </c:cat>
          <c:val>
            <c:numRef>
              <c:f>Sheet1!$B$4:$B$6</c:f>
              <c:numCache>
                <c:formatCode>General</c:formatCode>
                <c:ptCount val="3"/>
                <c:pt idx="0">
                  <c:v>133</c:v>
                </c:pt>
                <c:pt idx="1">
                  <c:v>126</c:v>
                </c:pt>
                <c:pt idx="2">
                  <c:v>145</c:v>
                </c:pt>
              </c:numCache>
            </c:numRef>
          </c:val>
          <c:extLst>
            <c:ext xmlns:c16="http://schemas.microsoft.com/office/drawing/2014/chart" uri="{C3380CC4-5D6E-409C-BE32-E72D297353CC}">
              <c16:uniqueId val="{00000001-26CB-49EE-A48E-7B13CBACE446}"/>
            </c:ext>
          </c:extLst>
        </c:ser>
        <c:dLbls>
          <c:dLblPos val="outEnd"/>
          <c:showLegendKey val="0"/>
          <c:showVal val="1"/>
          <c:showCatName val="0"/>
          <c:showSerName val="0"/>
          <c:showPercent val="0"/>
          <c:showBubbleSize val="0"/>
        </c:dLbls>
        <c:gapWidth val="100"/>
        <c:overlap val="-24"/>
        <c:axId val="699559472"/>
        <c:axId val="699581552"/>
      </c:barChart>
      <c:catAx>
        <c:axId val="6995594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crossAx val="699581552"/>
        <c:crosses val="autoZero"/>
        <c:auto val="1"/>
        <c:lblAlgn val="ctr"/>
        <c:lblOffset val="100"/>
        <c:noMultiLvlLbl val="0"/>
      </c:catAx>
      <c:valAx>
        <c:axId val="6995815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crossAx val="6995594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a:latin typeface="Arial" panose="020B0604020202020204" pitchFamily="34" charset="0"/>
                <a:cs typeface="Arial" panose="020B0604020202020204" pitchFamily="34" charset="0"/>
              </a:rPr>
              <a:t>Highest Earning Employees By Race/Ethnicity</a:t>
            </a:r>
          </a:p>
        </c:rich>
      </c:tx>
      <c:layout>
        <c:manualLayout>
          <c:xMode val="edge"/>
          <c:yMode val="edge"/>
          <c:x val="0.20526111233788377"/>
          <c:y val="3.7037037037037035E-2"/>
        </c:manualLayout>
      </c:layout>
      <c:overlay val="0"/>
      <c:spPr>
        <a:noFill/>
        <a:ln>
          <a:solidFill>
            <a:schemeClr val="accent1"/>
          </a:solid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Sheet1!$C$46</c:f>
              <c:strCache>
                <c:ptCount val="1"/>
                <c:pt idx="0">
                  <c:v>Q4-2022</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Sheet1!$D$44:$J$45</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Sheet1!$D$46:$J$46</c:f>
              <c:numCache>
                <c:formatCode>0%</c:formatCode>
                <c:ptCount val="7"/>
                <c:pt idx="0">
                  <c:v>0.15</c:v>
                </c:pt>
                <c:pt idx="1">
                  <c:v>0.1</c:v>
                </c:pt>
                <c:pt idx="2">
                  <c:v>0.06</c:v>
                </c:pt>
                <c:pt idx="3">
                  <c:v>0.01</c:v>
                </c:pt>
                <c:pt idx="4">
                  <c:v>0.03</c:v>
                </c:pt>
                <c:pt idx="5">
                  <c:v>0.05</c:v>
                </c:pt>
                <c:pt idx="6">
                  <c:v>0.61</c:v>
                </c:pt>
              </c:numCache>
            </c:numRef>
          </c:val>
          <c:extLst>
            <c:ext xmlns:c16="http://schemas.microsoft.com/office/drawing/2014/chart" uri="{C3380CC4-5D6E-409C-BE32-E72D297353CC}">
              <c16:uniqueId val="{00000000-BB72-467C-B070-32A52BE0067A}"/>
            </c:ext>
          </c:extLst>
        </c:ser>
        <c:ser>
          <c:idx val="1"/>
          <c:order val="1"/>
          <c:tx>
            <c:strRef>
              <c:f>Sheet1!$C$47</c:f>
              <c:strCache>
                <c:ptCount val="1"/>
                <c:pt idx="0">
                  <c:v>Q4-2023</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Sheet1!$D$44:$J$45</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Sheet1!$D$47:$J$47</c:f>
              <c:numCache>
                <c:formatCode>0%</c:formatCode>
                <c:ptCount val="7"/>
                <c:pt idx="0">
                  <c:v>0.15</c:v>
                </c:pt>
                <c:pt idx="1">
                  <c:v>0.1</c:v>
                </c:pt>
                <c:pt idx="2">
                  <c:v>0.05</c:v>
                </c:pt>
                <c:pt idx="3">
                  <c:v>0.01</c:v>
                </c:pt>
                <c:pt idx="4">
                  <c:v>0.03</c:v>
                </c:pt>
                <c:pt idx="5">
                  <c:v>0.05</c:v>
                </c:pt>
                <c:pt idx="6">
                  <c:v>0.6</c:v>
                </c:pt>
              </c:numCache>
            </c:numRef>
          </c:val>
          <c:extLst>
            <c:ext xmlns:c16="http://schemas.microsoft.com/office/drawing/2014/chart" uri="{C3380CC4-5D6E-409C-BE32-E72D297353CC}">
              <c16:uniqueId val="{00000001-BB72-467C-B070-32A52BE0067A}"/>
            </c:ext>
          </c:extLst>
        </c:ser>
        <c:ser>
          <c:idx val="2"/>
          <c:order val="2"/>
          <c:tx>
            <c:strRef>
              <c:f>Sheet1!$C$48</c:f>
              <c:strCache>
                <c:ptCount val="1"/>
                <c:pt idx="0">
                  <c:v>Q4-2024</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Sheet1!$D$44:$J$45</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Sheet1!$D$48:$J$48</c:f>
              <c:numCache>
                <c:formatCode>0%</c:formatCode>
                <c:ptCount val="7"/>
                <c:pt idx="0">
                  <c:v>0.15</c:v>
                </c:pt>
                <c:pt idx="1">
                  <c:v>0.11</c:v>
                </c:pt>
                <c:pt idx="2">
                  <c:v>0.06</c:v>
                </c:pt>
                <c:pt idx="3">
                  <c:v>0.01</c:v>
                </c:pt>
                <c:pt idx="4">
                  <c:v>0.04</c:v>
                </c:pt>
                <c:pt idx="5">
                  <c:v>0.05</c:v>
                </c:pt>
                <c:pt idx="6">
                  <c:v>0.59</c:v>
                </c:pt>
              </c:numCache>
            </c:numRef>
          </c:val>
          <c:extLst>
            <c:ext xmlns:c16="http://schemas.microsoft.com/office/drawing/2014/chart" uri="{C3380CC4-5D6E-409C-BE32-E72D297353CC}">
              <c16:uniqueId val="{00000002-BB72-467C-B070-32A52BE0067A}"/>
            </c:ext>
          </c:extLst>
        </c:ser>
        <c:ser>
          <c:idx val="3"/>
          <c:order val="3"/>
          <c:tx>
            <c:strRef>
              <c:f>Sheet1!$C$49</c:f>
              <c:strCache>
                <c:ptCount val="1"/>
                <c:pt idx="0">
                  <c:v>Q4-2025</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Sheet1!$D$44:$J$45</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Sheet1!$D$49:$J$49</c:f>
              <c:numCache>
                <c:formatCode>0%</c:formatCode>
                <c:ptCount val="7"/>
                <c:pt idx="0">
                  <c:v>0.15</c:v>
                </c:pt>
                <c:pt idx="1">
                  <c:v>0.1</c:v>
                </c:pt>
                <c:pt idx="2">
                  <c:v>0.05</c:v>
                </c:pt>
                <c:pt idx="3">
                  <c:v>0.01</c:v>
                </c:pt>
                <c:pt idx="4">
                  <c:v>0.04</c:v>
                </c:pt>
                <c:pt idx="5">
                  <c:v>0.05</c:v>
                </c:pt>
                <c:pt idx="6">
                  <c:v>0.59</c:v>
                </c:pt>
              </c:numCache>
            </c:numRef>
          </c:val>
          <c:extLst>
            <c:ext xmlns:c16="http://schemas.microsoft.com/office/drawing/2014/chart" uri="{C3380CC4-5D6E-409C-BE32-E72D297353CC}">
              <c16:uniqueId val="{00000003-BB72-467C-B070-32A52BE0067A}"/>
            </c:ext>
          </c:extLst>
        </c:ser>
        <c:dLbls>
          <c:showLegendKey val="0"/>
          <c:showVal val="0"/>
          <c:showCatName val="0"/>
          <c:showSerName val="0"/>
          <c:showPercent val="0"/>
          <c:showBubbleSize val="0"/>
        </c:dLbls>
        <c:gapWidth val="100"/>
        <c:axId val="868506784"/>
        <c:axId val="868507744"/>
      </c:barChart>
      <c:catAx>
        <c:axId val="86850678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68507744"/>
        <c:crosses val="autoZero"/>
        <c:auto val="1"/>
        <c:lblAlgn val="ctr"/>
        <c:lblOffset val="100"/>
        <c:noMultiLvlLbl val="0"/>
      </c:catAx>
      <c:valAx>
        <c:axId val="86850774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6850678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a:latin typeface="Arial" panose="020B0604020202020204" pitchFamily="34" charset="0"/>
                <a:cs typeface="Arial" panose="020B0604020202020204" pitchFamily="34" charset="0"/>
              </a:rPr>
              <a:t>Hiring and Promotions Into Supervisory Positions</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Sheet1!$C$82</c:f>
              <c:strCache>
                <c:ptCount val="1"/>
                <c:pt idx="0">
                  <c:v>Q4-2022</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Sheet1!$D$80:$J$81</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Sheet1!$D$82:$J$82</c:f>
              <c:numCache>
                <c:formatCode>0%</c:formatCode>
                <c:ptCount val="7"/>
                <c:pt idx="0">
                  <c:v>0.1</c:v>
                </c:pt>
                <c:pt idx="1">
                  <c:v>0.21</c:v>
                </c:pt>
                <c:pt idx="2">
                  <c:v>0.05</c:v>
                </c:pt>
                <c:pt idx="3">
                  <c:v>0.01</c:v>
                </c:pt>
                <c:pt idx="4">
                  <c:v>0.03</c:v>
                </c:pt>
                <c:pt idx="5">
                  <c:v>0.09</c:v>
                </c:pt>
                <c:pt idx="6">
                  <c:v>0.51</c:v>
                </c:pt>
              </c:numCache>
            </c:numRef>
          </c:val>
          <c:extLst>
            <c:ext xmlns:c16="http://schemas.microsoft.com/office/drawing/2014/chart" uri="{C3380CC4-5D6E-409C-BE32-E72D297353CC}">
              <c16:uniqueId val="{00000000-5773-43C1-AFE2-2BEF45A2F66A}"/>
            </c:ext>
          </c:extLst>
        </c:ser>
        <c:ser>
          <c:idx val="1"/>
          <c:order val="1"/>
          <c:tx>
            <c:strRef>
              <c:f>Sheet1!$C$83</c:f>
              <c:strCache>
                <c:ptCount val="1"/>
                <c:pt idx="0">
                  <c:v>Q4-2023</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Sheet1!$D$80:$J$81</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Sheet1!$D$83:$J$83</c:f>
              <c:numCache>
                <c:formatCode>0%</c:formatCode>
                <c:ptCount val="7"/>
                <c:pt idx="0">
                  <c:v>0.09</c:v>
                </c:pt>
                <c:pt idx="1">
                  <c:v>0.11</c:v>
                </c:pt>
                <c:pt idx="2">
                  <c:v>7.0000000000000007E-2</c:v>
                </c:pt>
                <c:pt idx="3">
                  <c:v>0</c:v>
                </c:pt>
                <c:pt idx="4">
                  <c:v>0.04</c:v>
                </c:pt>
                <c:pt idx="5">
                  <c:v>0.11</c:v>
                </c:pt>
                <c:pt idx="6">
                  <c:v>0.57999999999999996</c:v>
                </c:pt>
              </c:numCache>
            </c:numRef>
          </c:val>
          <c:extLst>
            <c:ext xmlns:c16="http://schemas.microsoft.com/office/drawing/2014/chart" uri="{C3380CC4-5D6E-409C-BE32-E72D297353CC}">
              <c16:uniqueId val="{00000001-5773-43C1-AFE2-2BEF45A2F66A}"/>
            </c:ext>
          </c:extLst>
        </c:ser>
        <c:ser>
          <c:idx val="2"/>
          <c:order val="2"/>
          <c:tx>
            <c:strRef>
              <c:f>Sheet1!$C$84</c:f>
              <c:strCache>
                <c:ptCount val="1"/>
                <c:pt idx="0">
                  <c:v>Q4-2024</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Sheet1!$D$80:$J$81</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Sheet1!$D$84:$J$84</c:f>
              <c:numCache>
                <c:formatCode>0%</c:formatCode>
                <c:ptCount val="7"/>
                <c:pt idx="0">
                  <c:v>0.14000000000000001</c:v>
                </c:pt>
                <c:pt idx="1">
                  <c:v>0.08</c:v>
                </c:pt>
                <c:pt idx="2">
                  <c:v>0.08</c:v>
                </c:pt>
                <c:pt idx="3">
                  <c:v>0</c:v>
                </c:pt>
                <c:pt idx="4">
                  <c:v>0.04</c:v>
                </c:pt>
                <c:pt idx="5">
                  <c:v>0.11</c:v>
                </c:pt>
                <c:pt idx="6">
                  <c:v>0.55000000000000004</c:v>
                </c:pt>
              </c:numCache>
            </c:numRef>
          </c:val>
          <c:extLst>
            <c:ext xmlns:c16="http://schemas.microsoft.com/office/drawing/2014/chart" uri="{C3380CC4-5D6E-409C-BE32-E72D297353CC}">
              <c16:uniqueId val="{00000002-5773-43C1-AFE2-2BEF45A2F66A}"/>
            </c:ext>
          </c:extLst>
        </c:ser>
        <c:ser>
          <c:idx val="3"/>
          <c:order val="3"/>
          <c:tx>
            <c:strRef>
              <c:f>Sheet1!$C$85</c:f>
              <c:strCache>
                <c:ptCount val="1"/>
                <c:pt idx="0">
                  <c:v>Q4-2025</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Sheet1!$D$80:$J$81</c:f>
              <c:strCache>
                <c:ptCount val="7"/>
                <c:pt idx="0">
                  <c:v>Asian American/API</c:v>
                </c:pt>
                <c:pt idx="1">
                  <c:v>Black/African American</c:v>
                </c:pt>
                <c:pt idx="2">
                  <c:v>Hispanic</c:v>
                </c:pt>
                <c:pt idx="3">
                  <c:v>Native American</c:v>
                </c:pt>
                <c:pt idx="4">
                  <c:v>Not Specify</c:v>
                </c:pt>
                <c:pt idx="5">
                  <c:v>Two or More Races</c:v>
                </c:pt>
                <c:pt idx="6">
                  <c:v>White</c:v>
                </c:pt>
              </c:strCache>
            </c:strRef>
          </c:cat>
          <c:val>
            <c:numRef>
              <c:f>Sheet1!$D$85:$J$85</c:f>
              <c:numCache>
                <c:formatCode>0%</c:formatCode>
                <c:ptCount val="7"/>
                <c:pt idx="0">
                  <c:v>0.08</c:v>
                </c:pt>
                <c:pt idx="1">
                  <c:v>0.17</c:v>
                </c:pt>
                <c:pt idx="2">
                  <c:v>0.08</c:v>
                </c:pt>
                <c:pt idx="3">
                  <c:v>0</c:v>
                </c:pt>
                <c:pt idx="4">
                  <c:v>0.02</c:v>
                </c:pt>
                <c:pt idx="5">
                  <c:v>0.06</c:v>
                </c:pt>
                <c:pt idx="6">
                  <c:v>0.59</c:v>
                </c:pt>
              </c:numCache>
            </c:numRef>
          </c:val>
          <c:extLst>
            <c:ext xmlns:c16="http://schemas.microsoft.com/office/drawing/2014/chart" uri="{C3380CC4-5D6E-409C-BE32-E72D297353CC}">
              <c16:uniqueId val="{00000003-5773-43C1-AFE2-2BEF45A2F66A}"/>
            </c:ext>
          </c:extLst>
        </c:ser>
        <c:dLbls>
          <c:showLegendKey val="0"/>
          <c:showVal val="0"/>
          <c:showCatName val="0"/>
          <c:showSerName val="0"/>
          <c:showPercent val="0"/>
          <c:showBubbleSize val="0"/>
        </c:dLbls>
        <c:gapWidth val="100"/>
        <c:overlap val="-24"/>
        <c:axId val="691992352"/>
        <c:axId val="691990432"/>
      </c:barChart>
      <c:catAx>
        <c:axId val="6919923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1990432"/>
        <c:crosses val="autoZero"/>
        <c:auto val="1"/>
        <c:lblAlgn val="ctr"/>
        <c:lblOffset val="100"/>
        <c:noMultiLvlLbl val="0"/>
      </c:catAx>
      <c:valAx>
        <c:axId val="6919904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199235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US" sz="1200">
                <a:latin typeface="Arial" panose="020B0604020202020204" pitchFamily="34" charset="0"/>
                <a:cs typeface="Arial" panose="020B0604020202020204" pitchFamily="34" charset="0"/>
              </a:rPr>
              <a:t>Turnover by Race</a:t>
            </a:r>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8.5483814523184598E-2"/>
          <c:y val="0.16684658345037484"/>
          <c:w val="0.65168723955560626"/>
          <c:h val="0.72612449051900152"/>
        </c:manualLayout>
      </c:layout>
      <c:lineChart>
        <c:grouping val="standard"/>
        <c:varyColors val="0"/>
        <c:ser>
          <c:idx val="0"/>
          <c:order val="0"/>
          <c:tx>
            <c:strRef>
              <c:f>Sheet1!$C$115</c:f>
              <c:strCache>
                <c:ptCount val="1"/>
                <c:pt idx="0">
                  <c:v>American Native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Sheet1!$D$115:$G$115</c:f>
              <c:numCache>
                <c:formatCode>0%</c:formatCode>
                <c:ptCount val="4"/>
                <c:pt idx="0">
                  <c:v>0.15</c:v>
                </c:pt>
                <c:pt idx="1">
                  <c:v>7.0000000000000007E-2</c:v>
                </c:pt>
                <c:pt idx="2">
                  <c:v>0.06</c:v>
                </c:pt>
                <c:pt idx="3">
                  <c:v>0.08</c:v>
                </c:pt>
              </c:numCache>
            </c:numRef>
          </c:val>
          <c:smooth val="0"/>
          <c:extLst>
            <c:ext xmlns:c16="http://schemas.microsoft.com/office/drawing/2014/chart" uri="{C3380CC4-5D6E-409C-BE32-E72D297353CC}">
              <c16:uniqueId val="{00000000-1AD7-4CC5-9302-EE914597CA7C}"/>
            </c:ext>
          </c:extLst>
        </c:ser>
        <c:ser>
          <c:idx val="1"/>
          <c:order val="1"/>
          <c:tx>
            <c:strRef>
              <c:f>Sheet1!$C$116</c:f>
              <c:strCache>
                <c:ptCount val="1"/>
                <c:pt idx="0">
                  <c:v>Asian American/API</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Sheet1!$D$116:$G$116</c:f>
              <c:numCache>
                <c:formatCode>0%</c:formatCode>
                <c:ptCount val="4"/>
                <c:pt idx="0">
                  <c:v>0.17</c:v>
                </c:pt>
                <c:pt idx="1">
                  <c:v>0.1</c:v>
                </c:pt>
                <c:pt idx="2">
                  <c:v>0.11</c:v>
                </c:pt>
                <c:pt idx="3">
                  <c:v>0.1</c:v>
                </c:pt>
              </c:numCache>
            </c:numRef>
          </c:val>
          <c:smooth val="0"/>
          <c:extLst>
            <c:ext xmlns:c16="http://schemas.microsoft.com/office/drawing/2014/chart" uri="{C3380CC4-5D6E-409C-BE32-E72D297353CC}">
              <c16:uniqueId val="{00000001-1AD7-4CC5-9302-EE914597CA7C}"/>
            </c:ext>
          </c:extLst>
        </c:ser>
        <c:ser>
          <c:idx val="2"/>
          <c:order val="2"/>
          <c:tx>
            <c:strRef>
              <c:f>Sheet1!$C$117</c:f>
              <c:strCache>
                <c:ptCount val="1"/>
                <c:pt idx="0">
                  <c:v>Black/African American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Sheet1!$D$117:$G$117</c:f>
              <c:numCache>
                <c:formatCode>0%</c:formatCode>
                <c:ptCount val="4"/>
                <c:pt idx="0">
                  <c:v>0.08</c:v>
                </c:pt>
                <c:pt idx="1">
                  <c:v>0.08</c:v>
                </c:pt>
                <c:pt idx="2">
                  <c:v>7.0000000000000007E-2</c:v>
                </c:pt>
                <c:pt idx="3">
                  <c:v>0.08</c:v>
                </c:pt>
              </c:numCache>
            </c:numRef>
          </c:val>
          <c:smooth val="0"/>
          <c:extLst>
            <c:ext xmlns:c16="http://schemas.microsoft.com/office/drawing/2014/chart" uri="{C3380CC4-5D6E-409C-BE32-E72D297353CC}">
              <c16:uniqueId val="{00000002-1AD7-4CC5-9302-EE914597CA7C}"/>
            </c:ext>
          </c:extLst>
        </c:ser>
        <c:ser>
          <c:idx val="3"/>
          <c:order val="3"/>
          <c:tx>
            <c:strRef>
              <c:f>Sheet1!$C$118</c:f>
              <c:strCache>
                <c:ptCount val="1"/>
                <c:pt idx="0">
                  <c:v>Hispanic</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Sheet1!$D$118:$G$118</c:f>
              <c:numCache>
                <c:formatCode>0%</c:formatCode>
                <c:ptCount val="4"/>
                <c:pt idx="0">
                  <c:v>0.09</c:v>
                </c:pt>
                <c:pt idx="1">
                  <c:v>0.06</c:v>
                </c:pt>
                <c:pt idx="2">
                  <c:v>7.0000000000000007E-2</c:v>
                </c:pt>
                <c:pt idx="3">
                  <c:v>7.0000000000000007E-2</c:v>
                </c:pt>
              </c:numCache>
            </c:numRef>
          </c:val>
          <c:smooth val="0"/>
          <c:extLst>
            <c:ext xmlns:c16="http://schemas.microsoft.com/office/drawing/2014/chart" uri="{C3380CC4-5D6E-409C-BE32-E72D297353CC}">
              <c16:uniqueId val="{00000003-1AD7-4CC5-9302-EE914597CA7C}"/>
            </c:ext>
          </c:extLst>
        </c:ser>
        <c:ser>
          <c:idx val="4"/>
          <c:order val="4"/>
          <c:tx>
            <c:strRef>
              <c:f>Sheet1!$C$119</c:f>
              <c:strCache>
                <c:ptCount val="1"/>
                <c:pt idx="0">
                  <c:v>Two or More Races</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Sheet1!$D$119:$G$119</c:f>
              <c:numCache>
                <c:formatCode>0%</c:formatCode>
                <c:ptCount val="4"/>
                <c:pt idx="0">
                  <c:v>0.1</c:v>
                </c:pt>
                <c:pt idx="1">
                  <c:v>0.09</c:v>
                </c:pt>
                <c:pt idx="2">
                  <c:v>0.08</c:v>
                </c:pt>
                <c:pt idx="3">
                  <c:v>7.0000000000000007E-2</c:v>
                </c:pt>
              </c:numCache>
            </c:numRef>
          </c:val>
          <c:smooth val="0"/>
          <c:extLst>
            <c:ext xmlns:c16="http://schemas.microsoft.com/office/drawing/2014/chart" uri="{C3380CC4-5D6E-409C-BE32-E72D297353CC}">
              <c16:uniqueId val="{00000004-1AD7-4CC5-9302-EE914597CA7C}"/>
            </c:ext>
          </c:extLst>
        </c:ser>
        <c:ser>
          <c:idx val="5"/>
          <c:order val="5"/>
          <c:tx>
            <c:strRef>
              <c:f>Sheet1!$C$120</c:f>
              <c:strCache>
                <c:ptCount val="1"/>
                <c:pt idx="0">
                  <c:v>White</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Sheet1!$D$120:$G$120</c:f>
              <c:numCache>
                <c:formatCode>0%</c:formatCode>
                <c:ptCount val="4"/>
                <c:pt idx="0">
                  <c:v>0.11</c:v>
                </c:pt>
                <c:pt idx="1">
                  <c:v>0.08</c:v>
                </c:pt>
                <c:pt idx="2">
                  <c:v>0.08</c:v>
                </c:pt>
                <c:pt idx="3">
                  <c:v>7.0000000000000007E-2</c:v>
                </c:pt>
              </c:numCache>
            </c:numRef>
          </c:val>
          <c:smooth val="0"/>
          <c:extLst>
            <c:ext xmlns:c16="http://schemas.microsoft.com/office/drawing/2014/chart" uri="{C3380CC4-5D6E-409C-BE32-E72D297353CC}">
              <c16:uniqueId val="{00000005-1AD7-4CC5-9302-EE914597CA7C}"/>
            </c:ext>
          </c:extLst>
        </c:ser>
        <c:ser>
          <c:idx val="6"/>
          <c:order val="6"/>
          <c:tx>
            <c:strRef>
              <c:f>Sheet1!$C$121</c:f>
              <c:strCache>
                <c:ptCount val="1"/>
                <c:pt idx="0">
                  <c:v>Unknown</c:v>
                </c:pt>
              </c:strCache>
            </c:strRef>
          </c:tx>
          <c:spPr>
            <a:ln w="34925" cap="rnd">
              <a:solidFill>
                <a:schemeClr val="accent1">
                  <a:lumMod val="60000"/>
                </a:schemeClr>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Sheet1!$D$114:$G$114</c:f>
              <c:strCache>
                <c:ptCount val="4"/>
                <c:pt idx="0">
                  <c:v>Q4-2022</c:v>
                </c:pt>
                <c:pt idx="1">
                  <c:v>Q4-2023</c:v>
                </c:pt>
                <c:pt idx="2">
                  <c:v>Q4-2024</c:v>
                </c:pt>
                <c:pt idx="3">
                  <c:v>Q4-2025</c:v>
                </c:pt>
              </c:strCache>
            </c:strRef>
          </c:cat>
          <c:val>
            <c:numRef>
              <c:f>Sheet1!$D$121:$G$121</c:f>
              <c:numCache>
                <c:formatCode>0%</c:formatCode>
                <c:ptCount val="4"/>
                <c:pt idx="0">
                  <c:v>0.1</c:v>
                </c:pt>
                <c:pt idx="1">
                  <c:v>0.08</c:v>
                </c:pt>
                <c:pt idx="2">
                  <c:v>0.08</c:v>
                </c:pt>
                <c:pt idx="3">
                  <c:v>0.09</c:v>
                </c:pt>
              </c:numCache>
            </c:numRef>
          </c:val>
          <c:smooth val="0"/>
          <c:extLst>
            <c:ext xmlns:c16="http://schemas.microsoft.com/office/drawing/2014/chart" uri="{C3380CC4-5D6E-409C-BE32-E72D297353CC}">
              <c16:uniqueId val="{00000006-1AD7-4CC5-9302-EE914597CA7C}"/>
            </c:ext>
          </c:extLst>
        </c:ser>
        <c:dLbls>
          <c:showLegendKey val="0"/>
          <c:showVal val="1"/>
          <c:showCatName val="0"/>
          <c:showSerName val="0"/>
          <c:showPercent val="0"/>
          <c:showBubbleSize val="0"/>
        </c:dLbls>
        <c:smooth val="0"/>
        <c:axId val="747967552"/>
        <c:axId val="747968032"/>
      </c:lineChart>
      <c:catAx>
        <c:axId val="7479675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47968032"/>
        <c:crosses val="autoZero"/>
        <c:auto val="1"/>
        <c:lblAlgn val="ctr"/>
        <c:lblOffset val="100"/>
        <c:noMultiLvlLbl val="0"/>
      </c:catAx>
      <c:valAx>
        <c:axId val="7479680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479675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Turnover by Gender</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9.381714785651793E-2"/>
          <c:y val="0.14828655222528594"/>
          <c:w val="0.76537707786526676"/>
          <c:h val="0.75248080062513067"/>
        </c:manualLayout>
      </c:layout>
      <c:lineChart>
        <c:grouping val="standard"/>
        <c:varyColors val="0"/>
        <c:ser>
          <c:idx val="0"/>
          <c:order val="0"/>
          <c:tx>
            <c:strRef>
              <c:f>Sheet1!$C$139</c:f>
              <c:strCache>
                <c:ptCount val="1"/>
                <c:pt idx="0">
                  <c:v>Female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Sheet1!$D$138:$G$138</c:f>
              <c:strCache>
                <c:ptCount val="4"/>
                <c:pt idx="0">
                  <c:v>Q4-2022</c:v>
                </c:pt>
                <c:pt idx="1">
                  <c:v>Q4-2023</c:v>
                </c:pt>
                <c:pt idx="2">
                  <c:v>Q4-2024</c:v>
                </c:pt>
                <c:pt idx="3">
                  <c:v>Q4-2025</c:v>
                </c:pt>
              </c:strCache>
            </c:strRef>
          </c:cat>
          <c:val>
            <c:numRef>
              <c:f>Sheet1!$D$139:$G$139</c:f>
              <c:numCache>
                <c:formatCode>0%</c:formatCode>
                <c:ptCount val="4"/>
                <c:pt idx="0">
                  <c:v>0.1</c:v>
                </c:pt>
                <c:pt idx="1">
                  <c:v>0.08</c:v>
                </c:pt>
                <c:pt idx="2">
                  <c:v>7.0000000000000007E-2</c:v>
                </c:pt>
                <c:pt idx="3">
                  <c:v>0.08</c:v>
                </c:pt>
              </c:numCache>
            </c:numRef>
          </c:val>
          <c:smooth val="0"/>
          <c:extLst>
            <c:ext xmlns:c16="http://schemas.microsoft.com/office/drawing/2014/chart" uri="{C3380CC4-5D6E-409C-BE32-E72D297353CC}">
              <c16:uniqueId val="{00000000-CC96-4501-8701-1D1ED9C0B204}"/>
            </c:ext>
          </c:extLst>
        </c:ser>
        <c:ser>
          <c:idx val="1"/>
          <c:order val="1"/>
          <c:tx>
            <c:strRef>
              <c:f>Sheet1!$C$140</c:f>
              <c:strCache>
                <c:ptCount val="1"/>
                <c:pt idx="0">
                  <c:v>Male </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Sheet1!$D$138:$G$138</c:f>
              <c:strCache>
                <c:ptCount val="4"/>
                <c:pt idx="0">
                  <c:v>Q4-2022</c:v>
                </c:pt>
                <c:pt idx="1">
                  <c:v>Q4-2023</c:v>
                </c:pt>
                <c:pt idx="2">
                  <c:v>Q4-2024</c:v>
                </c:pt>
                <c:pt idx="3">
                  <c:v>Q4-2025</c:v>
                </c:pt>
              </c:strCache>
            </c:strRef>
          </c:cat>
          <c:val>
            <c:numRef>
              <c:f>Sheet1!$D$140:$G$140</c:f>
              <c:numCache>
                <c:formatCode>0%</c:formatCode>
                <c:ptCount val="4"/>
                <c:pt idx="0">
                  <c:v>0.1</c:v>
                </c:pt>
                <c:pt idx="1">
                  <c:v>7.0000000000000007E-2</c:v>
                </c:pt>
                <c:pt idx="2">
                  <c:v>7.0000000000000007E-2</c:v>
                </c:pt>
                <c:pt idx="3">
                  <c:v>7.0000000000000007E-2</c:v>
                </c:pt>
              </c:numCache>
            </c:numRef>
          </c:val>
          <c:smooth val="0"/>
          <c:extLst>
            <c:ext xmlns:c16="http://schemas.microsoft.com/office/drawing/2014/chart" uri="{C3380CC4-5D6E-409C-BE32-E72D297353CC}">
              <c16:uniqueId val="{00000001-CC96-4501-8701-1D1ED9C0B204}"/>
            </c:ext>
          </c:extLst>
        </c:ser>
        <c:dLbls>
          <c:showLegendKey val="0"/>
          <c:showVal val="1"/>
          <c:showCatName val="0"/>
          <c:showSerName val="0"/>
          <c:showPercent val="0"/>
          <c:showBubbleSize val="0"/>
        </c:dLbls>
        <c:smooth val="0"/>
        <c:axId val="410090032"/>
        <c:axId val="410088112"/>
      </c:lineChart>
      <c:catAx>
        <c:axId val="41009003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088112"/>
        <c:crosses val="autoZero"/>
        <c:auto val="1"/>
        <c:lblAlgn val="ctr"/>
        <c:lblOffset val="100"/>
        <c:noMultiLvlLbl val="0"/>
      </c:catAx>
      <c:valAx>
        <c:axId val="41008811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0900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a:latin typeface="Arial" panose="020B0604020202020204" pitchFamily="34" charset="0"/>
                <a:cs typeface="Arial" panose="020B0604020202020204" pitchFamily="34" charset="0"/>
              </a:rPr>
              <a:t>Percentage of 2022-2025 Plan Goals Achieved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Percentage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Sheet1!$B$1:$P$2</c:f>
              <c:strCache>
                <c:ptCount val="15"/>
                <c:pt idx="0">
                  <c:v>DAJD</c:v>
                </c:pt>
                <c:pt idx="1">
                  <c:v>DOA</c:v>
                </c:pt>
                <c:pt idx="2">
                  <c:v>DCHS</c:v>
                </c:pt>
                <c:pt idx="3">
                  <c:v>DES</c:v>
                </c:pt>
                <c:pt idx="4">
                  <c:v>DHR</c:v>
                </c:pt>
                <c:pt idx="5">
                  <c:v>DJA</c:v>
                </c:pt>
                <c:pt idx="6">
                  <c:v>DLS</c:v>
                </c:pt>
                <c:pt idx="7">
                  <c:v>DNRP</c:v>
                </c:pt>
                <c:pt idx="8">
                  <c:v>DPD</c:v>
                </c:pt>
                <c:pt idx="9">
                  <c:v>DPH</c:v>
                </c:pt>
                <c:pt idx="10">
                  <c:v>KCE</c:v>
                </c:pt>
                <c:pt idx="11">
                  <c:v>KCIT</c:v>
                </c:pt>
                <c:pt idx="12">
                  <c:v>KCSO</c:v>
                </c:pt>
                <c:pt idx="13">
                  <c:v>MTD</c:v>
                </c:pt>
                <c:pt idx="14">
                  <c:v>PAO</c:v>
                </c:pt>
              </c:strCache>
            </c:strRef>
          </c:cat>
          <c:val>
            <c:numRef>
              <c:f>Sheet1!$B$3:$P$3</c:f>
              <c:numCache>
                <c:formatCode>0%</c:formatCode>
                <c:ptCount val="15"/>
                <c:pt idx="0">
                  <c:v>0.57999999999999996</c:v>
                </c:pt>
                <c:pt idx="1">
                  <c:v>0.38</c:v>
                </c:pt>
                <c:pt idx="2">
                  <c:v>0.75</c:v>
                </c:pt>
                <c:pt idx="3">
                  <c:v>0.62</c:v>
                </c:pt>
                <c:pt idx="4">
                  <c:v>0.75</c:v>
                </c:pt>
                <c:pt idx="5">
                  <c:v>0.75</c:v>
                </c:pt>
                <c:pt idx="6">
                  <c:v>0.7</c:v>
                </c:pt>
                <c:pt idx="7">
                  <c:v>0.64</c:v>
                </c:pt>
                <c:pt idx="8">
                  <c:v>0.75</c:v>
                </c:pt>
                <c:pt idx="9">
                  <c:v>0.8</c:v>
                </c:pt>
                <c:pt idx="10">
                  <c:v>0.5</c:v>
                </c:pt>
                <c:pt idx="11">
                  <c:v>0.83</c:v>
                </c:pt>
                <c:pt idx="12">
                  <c:v>0.64</c:v>
                </c:pt>
                <c:pt idx="13">
                  <c:v>0.47</c:v>
                </c:pt>
                <c:pt idx="14">
                  <c:v>1</c:v>
                </c:pt>
              </c:numCache>
            </c:numRef>
          </c:val>
          <c:extLst>
            <c:ext xmlns:c16="http://schemas.microsoft.com/office/drawing/2014/chart" uri="{C3380CC4-5D6E-409C-BE32-E72D297353CC}">
              <c16:uniqueId val="{00000000-A753-4774-8A7D-AC40A84F058E}"/>
            </c:ext>
          </c:extLst>
        </c:ser>
        <c:dLbls>
          <c:dLblPos val="outEnd"/>
          <c:showLegendKey val="0"/>
          <c:showVal val="1"/>
          <c:showCatName val="0"/>
          <c:showSerName val="0"/>
          <c:showPercent val="0"/>
          <c:showBubbleSize val="0"/>
        </c:dLbls>
        <c:gapWidth val="100"/>
        <c:overlap val="-24"/>
        <c:axId val="1200975744"/>
        <c:axId val="1367861120"/>
      </c:barChart>
      <c:catAx>
        <c:axId val="12009757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67861120"/>
        <c:crosses val="autoZero"/>
        <c:auto val="1"/>
        <c:lblAlgn val="ctr"/>
        <c:lblOffset val="100"/>
        <c:noMultiLvlLbl val="0"/>
      </c:catAx>
      <c:valAx>
        <c:axId val="1367861120"/>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00975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EEA96B-9B99-4D9B-8CC8-89ED716FFBE3}">
  <ds:schemaRefs>
    <ds:schemaRef ds:uri="http://schemas.openxmlformats.org/officeDocument/2006/bibliography"/>
  </ds:schemaRefs>
</ds:datastoreItem>
</file>

<file path=customXml/itemProps2.xml><?xml version="1.0" encoding="utf-8"?>
<ds:datastoreItem xmlns:ds="http://schemas.openxmlformats.org/officeDocument/2006/customXml" ds:itemID="{18F474A5-FC2A-4B7F-A626-F1CC3EA4B02F}"/>
</file>

<file path=customXml/itemProps3.xml><?xml version="1.0" encoding="utf-8"?>
<ds:datastoreItem xmlns:ds="http://schemas.openxmlformats.org/officeDocument/2006/customXml" ds:itemID="{4D44830B-D695-4E55-9F96-49D385763370}"/>
</file>

<file path=customXml/itemProps4.xml><?xml version="1.0" encoding="utf-8"?>
<ds:datastoreItem xmlns:ds="http://schemas.openxmlformats.org/officeDocument/2006/customXml" ds:itemID="{E0709363-5985-40C8-AB28-8579F6EA8627}"/>
</file>

<file path=customXml/itemProps5.xml><?xml version="1.0" encoding="utf-8"?>
<ds:datastoreItem xmlns:ds="http://schemas.openxmlformats.org/officeDocument/2006/customXml" ds:itemID="{9FCF73B9-2255-4FF2-AA56-4BD0CC76A74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King County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dc:title>
  <dc:subject/>
  <dc:creator>Ngezaho, Gloria</dc:creator>
  <cp:keywords/>
  <dc:description/>
  <cp:lastModifiedBy>Pena, Carly</cp:lastModifiedBy>
  <cp:revision>4</cp:revision>
  <dcterms:created xsi:type="dcterms:W3CDTF">2026-05-07T02:55:00Z</dcterms:created>
  <dcterms:modified xsi:type="dcterms:W3CDTF">2026-05-12T23:36:05Z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