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33D21" w14:textId="1C9171A6" w:rsidR="00D72156" w:rsidRPr="00817046" w:rsidRDefault="00D72156" w:rsidP="3FFCCD5C">
      <w:pPr>
        <w:jc w:val="both"/>
        <w:rPr>
          <w:rFonts w:ascii="Aptos" w:hAnsi="Aptos"/>
          <w:b/>
        </w:rPr>
      </w:pPr>
      <w:bookmarkStart w:id="0" w:name="_Hlk15619550"/>
    </w:p>
    <w:p w14:paraId="14AD0311" w14:textId="77777777" w:rsidR="00D72156" w:rsidRPr="00817046" w:rsidRDefault="00D72156" w:rsidP="3FFCCD5C">
      <w:pPr>
        <w:jc w:val="both"/>
        <w:rPr>
          <w:rFonts w:ascii="Aptos" w:hAnsi="Aptos"/>
          <w:b/>
        </w:rPr>
      </w:pPr>
    </w:p>
    <w:p w14:paraId="4C5B621D" w14:textId="77777777" w:rsidR="00D72156" w:rsidRPr="00817046" w:rsidRDefault="00D72156" w:rsidP="3FFCCD5C">
      <w:pPr>
        <w:jc w:val="both"/>
        <w:rPr>
          <w:rFonts w:ascii="Aptos" w:hAnsi="Aptos"/>
          <w:b/>
          <w:color w:val="2E74B5" w:themeColor="accent5" w:themeShade="BF"/>
        </w:rPr>
      </w:pPr>
    </w:p>
    <w:p w14:paraId="62616C0B" w14:textId="77777777" w:rsidR="00BD1A08" w:rsidRPr="00817046" w:rsidRDefault="00BD1A08" w:rsidP="3FFCCD5C">
      <w:pPr>
        <w:pBdr>
          <w:bottom w:val="single" w:sz="4" w:space="4" w:color="000000"/>
        </w:pBdr>
        <w:jc w:val="both"/>
        <w:rPr>
          <w:rFonts w:ascii="Aptos" w:hAnsi="Aptos"/>
          <w:b/>
          <w:color w:val="2E74B5" w:themeColor="accent5" w:themeShade="BF"/>
          <w:sz w:val="32"/>
          <w:szCs w:val="32"/>
        </w:rPr>
      </w:pPr>
    </w:p>
    <w:p w14:paraId="5A5BBAAC" w14:textId="77777777" w:rsidR="00BD1A08" w:rsidRPr="00817046" w:rsidRDefault="00BD1A08" w:rsidP="3FFCCD5C">
      <w:pPr>
        <w:pBdr>
          <w:bottom w:val="single" w:sz="4" w:space="4" w:color="000000"/>
        </w:pBdr>
        <w:jc w:val="both"/>
        <w:rPr>
          <w:rFonts w:ascii="Aptos" w:hAnsi="Aptos"/>
          <w:b/>
          <w:color w:val="2E74B5" w:themeColor="accent5" w:themeShade="BF"/>
          <w:sz w:val="32"/>
          <w:szCs w:val="32"/>
        </w:rPr>
      </w:pPr>
    </w:p>
    <w:p w14:paraId="282F1E2D" w14:textId="77777777" w:rsidR="00BD1A08" w:rsidRPr="00817046" w:rsidRDefault="00BD1A08" w:rsidP="3FFCCD5C">
      <w:pPr>
        <w:pBdr>
          <w:bottom w:val="single" w:sz="4" w:space="4" w:color="000000"/>
        </w:pBdr>
        <w:jc w:val="both"/>
        <w:rPr>
          <w:rFonts w:ascii="Aptos" w:hAnsi="Aptos"/>
          <w:b/>
          <w:color w:val="2E74B5" w:themeColor="accent5" w:themeShade="BF"/>
          <w:sz w:val="32"/>
          <w:szCs w:val="32"/>
        </w:rPr>
      </w:pPr>
    </w:p>
    <w:p w14:paraId="0C8BA6CD" w14:textId="77777777" w:rsidR="00BD1A08" w:rsidRPr="00817046" w:rsidRDefault="00BD1A08" w:rsidP="3FFCCD5C">
      <w:pPr>
        <w:pBdr>
          <w:bottom w:val="single" w:sz="4" w:space="4" w:color="000000"/>
        </w:pBdr>
        <w:jc w:val="both"/>
        <w:rPr>
          <w:rFonts w:ascii="Aptos" w:hAnsi="Aptos"/>
          <w:b/>
          <w:color w:val="2E74B5" w:themeColor="accent5" w:themeShade="BF"/>
          <w:sz w:val="32"/>
          <w:szCs w:val="32"/>
        </w:rPr>
      </w:pPr>
    </w:p>
    <w:p w14:paraId="3A5CC1D2" w14:textId="77777777" w:rsidR="00BD1A08" w:rsidRPr="00817046" w:rsidRDefault="00BD1A08" w:rsidP="3FFCCD5C">
      <w:pPr>
        <w:pBdr>
          <w:bottom w:val="single" w:sz="4" w:space="4" w:color="000000"/>
        </w:pBdr>
        <w:jc w:val="both"/>
        <w:rPr>
          <w:rFonts w:ascii="Aptos" w:hAnsi="Aptos"/>
          <w:b/>
          <w:color w:val="2E74B5" w:themeColor="accent5" w:themeShade="BF"/>
          <w:sz w:val="32"/>
          <w:szCs w:val="32"/>
        </w:rPr>
      </w:pPr>
    </w:p>
    <w:p w14:paraId="57525D12" w14:textId="77777777" w:rsidR="00BD1A08" w:rsidRPr="00817046" w:rsidRDefault="00BD1A08" w:rsidP="3FFCCD5C">
      <w:pPr>
        <w:pBdr>
          <w:bottom w:val="single" w:sz="4" w:space="4" w:color="000000"/>
        </w:pBdr>
        <w:jc w:val="both"/>
        <w:rPr>
          <w:rFonts w:ascii="Aptos" w:hAnsi="Aptos"/>
          <w:b/>
          <w:color w:val="2E74B5" w:themeColor="accent5" w:themeShade="BF"/>
          <w:sz w:val="32"/>
          <w:szCs w:val="32"/>
        </w:rPr>
      </w:pPr>
    </w:p>
    <w:p w14:paraId="68CFE28D" w14:textId="2CCE298C" w:rsidR="00D72156" w:rsidRPr="00817046" w:rsidRDefault="005427A7" w:rsidP="00BB34E9">
      <w:pPr>
        <w:pBdr>
          <w:bottom w:val="single" w:sz="4" w:space="4" w:color="000000"/>
        </w:pBdr>
        <w:jc w:val="center"/>
        <w:rPr>
          <w:rFonts w:ascii="Aptos" w:hAnsi="Aptos"/>
          <w:b/>
          <w:color w:val="2E74B5" w:themeColor="accent5" w:themeShade="BF"/>
          <w:sz w:val="32"/>
          <w:szCs w:val="32"/>
        </w:rPr>
      </w:pPr>
      <w:r>
        <w:rPr>
          <w:rFonts w:ascii="Aptos" w:hAnsi="Aptos"/>
          <w:b/>
          <w:color w:val="2E74B5" w:themeColor="accent5" w:themeShade="BF"/>
          <w:sz w:val="32"/>
          <w:szCs w:val="32"/>
        </w:rPr>
        <w:t>Report</w:t>
      </w:r>
      <w:r w:rsidR="006C6F8B">
        <w:rPr>
          <w:rFonts w:ascii="Aptos" w:hAnsi="Aptos"/>
          <w:b/>
          <w:color w:val="2E74B5" w:themeColor="accent5" w:themeShade="BF"/>
          <w:sz w:val="32"/>
          <w:szCs w:val="32"/>
        </w:rPr>
        <w:t xml:space="preserve"> Describing </w:t>
      </w:r>
      <w:r w:rsidR="008971F1">
        <w:rPr>
          <w:rFonts w:ascii="Aptos" w:hAnsi="Aptos"/>
          <w:b/>
          <w:color w:val="2E74B5" w:themeColor="accent5" w:themeShade="BF"/>
          <w:sz w:val="32"/>
          <w:szCs w:val="32"/>
        </w:rPr>
        <w:t>Next Steps Required</w:t>
      </w:r>
      <w:r w:rsidR="006C6F8B">
        <w:rPr>
          <w:rFonts w:ascii="Aptos" w:hAnsi="Aptos"/>
          <w:b/>
          <w:color w:val="2E74B5" w:themeColor="accent5" w:themeShade="BF"/>
          <w:sz w:val="32"/>
          <w:szCs w:val="32"/>
        </w:rPr>
        <w:t xml:space="preserve"> </w:t>
      </w:r>
      <w:r w:rsidR="004A48C3">
        <w:rPr>
          <w:rFonts w:ascii="Aptos" w:hAnsi="Aptos"/>
          <w:b/>
          <w:color w:val="2E74B5" w:themeColor="accent5" w:themeShade="BF"/>
          <w:sz w:val="32"/>
          <w:szCs w:val="32"/>
        </w:rPr>
        <w:t xml:space="preserve">for </w:t>
      </w:r>
      <w:r w:rsidR="006C6F8B">
        <w:rPr>
          <w:rFonts w:ascii="Aptos" w:hAnsi="Aptos"/>
          <w:b/>
          <w:color w:val="2E74B5" w:themeColor="accent5" w:themeShade="BF"/>
          <w:sz w:val="32"/>
          <w:szCs w:val="32"/>
        </w:rPr>
        <w:t xml:space="preserve">the Aurora Oaks </w:t>
      </w:r>
      <w:r w:rsidR="004A48C3">
        <w:rPr>
          <w:rFonts w:ascii="Aptos" w:hAnsi="Aptos"/>
          <w:b/>
          <w:color w:val="2E74B5" w:themeColor="accent5" w:themeShade="BF"/>
          <w:sz w:val="32"/>
          <w:szCs w:val="32"/>
        </w:rPr>
        <w:t xml:space="preserve">Enhanced </w:t>
      </w:r>
      <w:r w:rsidR="006C6F8B">
        <w:rPr>
          <w:rFonts w:ascii="Aptos" w:hAnsi="Aptos"/>
          <w:b/>
          <w:color w:val="2E74B5" w:themeColor="accent5" w:themeShade="BF"/>
          <w:sz w:val="32"/>
          <w:szCs w:val="32"/>
        </w:rPr>
        <w:t xml:space="preserve">Shelter </w:t>
      </w:r>
      <w:r w:rsidR="006C6F8B" w:rsidRPr="008249DE">
        <w:rPr>
          <w:rFonts w:ascii="Aptos" w:hAnsi="Aptos"/>
          <w:b/>
          <w:color w:val="2E74B5" w:themeColor="accent5" w:themeShade="BF"/>
          <w:sz w:val="32"/>
          <w:szCs w:val="32"/>
        </w:rPr>
        <w:t xml:space="preserve">to Maintain </w:t>
      </w:r>
      <w:r w:rsidR="004A48C3">
        <w:rPr>
          <w:rFonts w:ascii="Aptos" w:hAnsi="Aptos"/>
          <w:b/>
          <w:color w:val="2E74B5" w:themeColor="accent5" w:themeShade="BF"/>
          <w:sz w:val="32"/>
          <w:szCs w:val="32"/>
        </w:rPr>
        <w:t>Operations</w:t>
      </w:r>
      <w:r w:rsidR="006C6F8B" w:rsidRPr="008249DE">
        <w:rPr>
          <w:rFonts w:ascii="Aptos" w:hAnsi="Aptos"/>
          <w:b/>
          <w:color w:val="2E74B5" w:themeColor="accent5" w:themeShade="BF"/>
          <w:sz w:val="32"/>
          <w:szCs w:val="32"/>
        </w:rPr>
        <w:t xml:space="preserve"> </w:t>
      </w:r>
      <w:r w:rsidR="006C6F8B">
        <w:rPr>
          <w:rFonts w:ascii="Aptos" w:hAnsi="Aptos"/>
          <w:b/>
          <w:color w:val="2E74B5" w:themeColor="accent5" w:themeShade="BF"/>
          <w:sz w:val="32"/>
          <w:szCs w:val="32"/>
        </w:rPr>
        <w:t xml:space="preserve">as a Shelter </w:t>
      </w:r>
    </w:p>
    <w:p w14:paraId="0A332A45" w14:textId="77777777" w:rsidR="00D72156" w:rsidRPr="00817046" w:rsidRDefault="00D72156" w:rsidP="3FFCCD5C">
      <w:pPr>
        <w:jc w:val="both"/>
        <w:rPr>
          <w:rFonts w:ascii="Aptos" w:hAnsi="Aptos"/>
          <w:highlight w:val="yellow"/>
        </w:rPr>
      </w:pPr>
    </w:p>
    <w:p w14:paraId="7D43F57E" w14:textId="30C8F1E4" w:rsidR="00D72156" w:rsidRPr="00817046" w:rsidRDefault="00AC65E6" w:rsidP="00BB34E9">
      <w:pPr>
        <w:jc w:val="center"/>
        <w:rPr>
          <w:rFonts w:ascii="Aptos" w:hAnsi="Aptos"/>
        </w:rPr>
      </w:pPr>
      <w:r>
        <w:rPr>
          <w:rFonts w:ascii="Aptos" w:hAnsi="Aptos"/>
        </w:rPr>
        <w:t>March 2026</w:t>
      </w:r>
    </w:p>
    <w:p w14:paraId="332DCE4C" w14:textId="77777777" w:rsidR="00D72156" w:rsidRPr="00817046" w:rsidRDefault="00D72156" w:rsidP="3FFCCD5C">
      <w:pPr>
        <w:jc w:val="both"/>
        <w:rPr>
          <w:rFonts w:ascii="Aptos" w:hAnsi="Aptos"/>
        </w:rPr>
      </w:pPr>
    </w:p>
    <w:p w14:paraId="7F500642" w14:textId="77777777" w:rsidR="00D72156" w:rsidRPr="00817046" w:rsidRDefault="00D72156" w:rsidP="3FFCCD5C">
      <w:pPr>
        <w:jc w:val="both"/>
        <w:rPr>
          <w:rFonts w:ascii="Aptos" w:hAnsi="Aptos"/>
        </w:rPr>
      </w:pPr>
    </w:p>
    <w:p w14:paraId="3C0D0B36" w14:textId="77777777" w:rsidR="00D72156" w:rsidRPr="00817046" w:rsidRDefault="00D72156" w:rsidP="3FFCCD5C">
      <w:pPr>
        <w:jc w:val="both"/>
        <w:rPr>
          <w:rFonts w:ascii="Aptos" w:hAnsi="Aptos"/>
        </w:rPr>
      </w:pPr>
    </w:p>
    <w:p w14:paraId="5B73EC8F" w14:textId="35EA2516" w:rsidR="00D72156" w:rsidRPr="00817046" w:rsidRDefault="00D72156" w:rsidP="00BB34E9">
      <w:pPr>
        <w:jc w:val="center"/>
        <w:rPr>
          <w:rFonts w:ascii="Aptos" w:hAnsi="Aptos"/>
        </w:rPr>
      </w:pPr>
      <w:r w:rsidRPr="00E73944">
        <w:rPr>
          <w:rFonts w:ascii="Aptos" w:hAnsi="Aptos"/>
          <w:noProof/>
        </w:rPr>
        <w:drawing>
          <wp:inline distT="0" distB="0" distL="0" distR="0" wp14:anchorId="343B0B58" wp14:editId="74EA85F1">
            <wp:extent cx="1676400" cy="1200150"/>
            <wp:effectExtent l="0" t="0" r="0" b="0"/>
            <wp:docPr id="561806674" name="Picture 561806674"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0667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6400" cy="1200150"/>
                    </a:xfrm>
                    <a:prstGeom prst="rect">
                      <a:avLst/>
                    </a:prstGeom>
                  </pic:spPr>
                </pic:pic>
              </a:graphicData>
            </a:graphic>
          </wp:inline>
        </w:drawing>
      </w:r>
      <w:r w:rsidRPr="00E73944">
        <w:rPr>
          <w:rFonts w:ascii="Aptos" w:hAnsi="Aptos"/>
        </w:rPr>
        <w:br/>
      </w:r>
    </w:p>
    <w:p w14:paraId="094710E8" w14:textId="77777777" w:rsidR="00D72156" w:rsidRPr="00817046" w:rsidRDefault="00D72156" w:rsidP="3FFCCD5C">
      <w:pPr>
        <w:jc w:val="both"/>
        <w:rPr>
          <w:rFonts w:ascii="Aptos" w:hAnsi="Aptos"/>
          <w:highlight w:val="cyan"/>
        </w:rPr>
      </w:pPr>
      <w:r w:rsidRPr="00817046">
        <w:rPr>
          <w:rFonts w:ascii="Aptos" w:hAnsi="Aptos"/>
          <w:highlight w:val="cyan"/>
        </w:rPr>
        <w:br w:type="page"/>
      </w:r>
    </w:p>
    <w:bookmarkEnd w:id="0"/>
    <w:p w14:paraId="5948DD88" w14:textId="237CA281" w:rsidR="00252E3A" w:rsidRPr="00E73944" w:rsidRDefault="00252E3A" w:rsidP="3FFCCD5C">
      <w:pPr>
        <w:pStyle w:val="Heading1"/>
        <w:jc w:val="both"/>
        <w:rPr>
          <w:rFonts w:ascii="Aptos" w:hAnsi="Aptos"/>
        </w:rPr>
      </w:pPr>
      <w:r w:rsidRPr="00E73944">
        <w:rPr>
          <w:rFonts w:ascii="Aptos" w:hAnsi="Aptos"/>
        </w:rPr>
        <w:lastRenderedPageBreak/>
        <w:t>Summary</w:t>
      </w:r>
    </w:p>
    <w:p w14:paraId="11668D22" w14:textId="64DD83C4" w:rsidR="00CC22CE" w:rsidRPr="00B55AB7" w:rsidRDefault="00CC22CE" w:rsidP="3FFCCD5C">
      <w:pPr>
        <w:jc w:val="both"/>
        <w:rPr>
          <w:rFonts w:ascii="Aptos" w:hAnsi="Aptos" w:cs="Arial"/>
          <w:bCs/>
        </w:rPr>
      </w:pPr>
    </w:p>
    <w:p w14:paraId="7F2E3343" w14:textId="36427F82" w:rsidR="00AB35A3" w:rsidRPr="00BF501F" w:rsidRDefault="00546914" w:rsidP="007506B7">
      <w:pPr>
        <w:rPr>
          <w:rFonts w:ascii="Aptos" w:hAnsi="Aptos" w:cstheme="minorBidi"/>
        </w:rPr>
      </w:pPr>
      <w:r w:rsidRPr="00B55AB7">
        <w:rPr>
          <w:rFonts w:ascii="Aptos" w:hAnsi="Aptos" w:cs="Arial"/>
          <w:bCs/>
        </w:rPr>
        <w:t>King County Council</w:t>
      </w:r>
      <w:r w:rsidR="00DA6FA9">
        <w:rPr>
          <w:rFonts w:ascii="Aptos" w:hAnsi="Aptos" w:cs="Arial"/>
          <w:bCs/>
        </w:rPr>
        <w:t>, through Ordinance 20023</w:t>
      </w:r>
      <w:r w:rsidR="00F345A2">
        <w:rPr>
          <w:rFonts w:ascii="Aptos" w:hAnsi="Aptos" w:cs="Arial"/>
          <w:bCs/>
        </w:rPr>
        <w:t>, Section 109</w:t>
      </w:r>
      <w:r w:rsidR="007F0D50" w:rsidRPr="008249DE">
        <w:rPr>
          <w:rFonts w:ascii="Aptos" w:hAnsi="Aptos" w:cs="Arial"/>
          <w:bCs/>
        </w:rPr>
        <w:t>,</w:t>
      </w:r>
      <w:r w:rsidR="00F345A2">
        <w:rPr>
          <w:rFonts w:ascii="Aptos" w:hAnsi="Aptos" w:cs="Arial"/>
          <w:bCs/>
        </w:rPr>
        <w:t xml:space="preserve"> Proviso </w:t>
      </w:r>
      <w:r w:rsidR="006C6F8B">
        <w:rPr>
          <w:rFonts w:ascii="Aptos" w:hAnsi="Aptos" w:cs="Arial"/>
          <w:bCs/>
        </w:rPr>
        <w:t>P</w:t>
      </w:r>
      <w:r w:rsidR="00F345A2">
        <w:rPr>
          <w:rFonts w:ascii="Aptos" w:hAnsi="Aptos" w:cs="Arial"/>
          <w:bCs/>
        </w:rPr>
        <w:t>3</w:t>
      </w:r>
      <w:r w:rsidR="00AE402D">
        <w:rPr>
          <w:rFonts w:ascii="Aptos" w:hAnsi="Aptos" w:cs="Arial"/>
          <w:bCs/>
        </w:rPr>
        <w:t xml:space="preserve">, </w:t>
      </w:r>
      <w:r w:rsidR="00AE402D" w:rsidRPr="723A1720">
        <w:rPr>
          <w:rFonts w:ascii="Aptos" w:hAnsi="Aptos" w:cs="Arial"/>
        </w:rPr>
        <w:t>call</w:t>
      </w:r>
      <w:r w:rsidR="6C741678" w:rsidRPr="723A1720">
        <w:rPr>
          <w:rFonts w:ascii="Aptos" w:hAnsi="Aptos" w:cs="Arial"/>
        </w:rPr>
        <w:t>s</w:t>
      </w:r>
      <w:r w:rsidR="00AE402D">
        <w:rPr>
          <w:rFonts w:ascii="Aptos" w:hAnsi="Aptos" w:cs="Arial"/>
          <w:bCs/>
        </w:rPr>
        <w:t xml:space="preserve"> for </w:t>
      </w:r>
      <w:r w:rsidR="00AB35A3">
        <w:rPr>
          <w:rFonts w:ascii="Aptos" w:hAnsi="Aptos" w:cs="Arial"/>
          <w:bCs/>
        </w:rPr>
        <w:t xml:space="preserve">the </w:t>
      </w:r>
      <w:r w:rsidR="00AB35A3" w:rsidRPr="723A1720">
        <w:rPr>
          <w:rFonts w:ascii="Aptos" w:hAnsi="Aptos" w:cstheme="minorBidi"/>
        </w:rPr>
        <w:t xml:space="preserve">executive to transmit a report to the council describing </w:t>
      </w:r>
      <w:r w:rsidR="40EC6C2C" w:rsidRPr="3890FB93">
        <w:rPr>
          <w:rFonts w:ascii="Aptos" w:hAnsi="Aptos" w:cstheme="minorBidi"/>
        </w:rPr>
        <w:t>options</w:t>
      </w:r>
      <w:r w:rsidR="00AB35A3" w:rsidRPr="723A1720">
        <w:rPr>
          <w:rFonts w:ascii="Aptos" w:hAnsi="Aptos" w:cstheme="minorBidi"/>
        </w:rPr>
        <w:t xml:space="preserve"> </w:t>
      </w:r>
      <w:r w:rsidR="763FD330" w:rsidRPr="3BD4DD29">
        <w:rPr>
          <w:rFonts w:ascii="Aptos" w:hAnsi="Aptos" w:cstheme="minorBidi"/>
        </w:rPr>
        <w:t xml:space="preserve">to </w:t>
      </w:r>
      <w:r w:rsidR="763FD330" w:rsidRPr="49A5972E">
        <w:rPr>
          <w:rFonts w:ascii="Aptos" w:hAnsi="Aptos" w:cstheme="minorBidi"/>
        </w:rPr>
        <w:t xml:space="preserve">maintain </w:t>
      </w:r>
      <w:r w:rsidR="00AB35A3" w:rsidRPr="723A1720">
        <w:rPr>
          <w:rFonts w:ascii="Aptos" w:hAnsi="Aptos" w:cstheme="minorBidi"/>
        </w:rPr>
        <w:t>the Aurora Oaks Enhanced Shelter as a shelter</w:t>
      </w:r>
      <w:r w:rsidR="766E5A37" w:rsidRPr="2E6E08C3">
        <w:rPr>
          <w:rFonts w:ascii="Aptos" w:hAnsi="Aptos" w:cstheme="minorBidi"/>
        </w:rPr>
        <w:t xml:space="preserve"> while </w:t>
      </w:r>
      <w:r w:rsidR="766E5A37" w:rsidRPr="1805CC9A">
        <w:rPr>
          <w:rFonts w:ascii="Aptos" w:hAnsi="Aptos" w:cstheme="minorBidi"/>
        </w:rPr>
        <w:t>the proposed redevelopment of the site experiences delays</w:t>
      </w:r>
      <w:r w:rsidR="00703624" w:rsidRPr="723A1720">
        <w:rPr>
          <w:rFonts w:ascii="Aptos" w:hAnsi="Aptos" w:cstheme="minorBidi"/>
        </w:rPr>
        <w:t>.</w:t>
      </w:r>
      <w:r w:rsidR="00987431" w:rsidRPr="723A1720">
        <w:rPr>
          <w:rStyle w:val="EndnoteReference"/>
          <w:rFonts w:ascii="Aptos" w:hAnsi="Aptos" w:cstheme="minorBidi"/>
        </w:rPr>
        <w:endnoteReference w:id="2"/>
      </w:r>
      <w:r w:rsidR="00B32A0A" w:rsidRPr="723A1720">
        <w:rPr>
          <w:rFonts w:ascii="Aptos" w:hAnsi="Aptos" w:cstheme="minorBidi"/>
        </w:rPr>
        <w:t xml:space="preserve"> </w:t>
      </w:r>
    </w:p>
    <w:p w14:paraId="5AC1C9F8" w14:textId="77777777" w:rsidR="001505C0" w:rsidRDefault="001505C0" w:rsidP="007506B7">
      <w:pPr>
        <w:rPr>
          <w:rFonts w:ascii="Aptos" w:hAnsi="Aptos" w:cs="Arial"/>
          <w:bCs/>
        </w:rPr>
      </w:pPr>
    </w:p>
    <w:p w14:paraId="7FB32070" w14:textId="1F509BEB" w:rsidR="004C73D6" w:rsidRDefault="004C73D6" w:rsidP="007506B7">
      <w:pPr>
        <w:rPr>
          <w:rFonts w:ascii="Aptos" w:hAnsi="Aptos"/>
        </w:rPr>
      </w:pPr>
      <w:r>
        <w:rPr>
          <w:rFonts w:ascii="Aptos" w:hAnsi="Aptos"/>
        </w:rPr>
        <w:t xml:space="preserve">The Aurora Oaks Enhanced Shelter </w:t>
      </w:r>
      <w:r w:rsidR="00703A96">
        <w:rPr>
          <w:rFonts w:ascii="Aptos" w:hAnsi="Aptos"/>
        </w:rPr>
        <w:t xml:space="preserve">(shelter) </w:t>
      </w:r>
      <w:r>
        <w:rPr>
          <w:rFonts w:ascii="Aptos" w:hAnsi="Aptos"/>
        </w:rPr>
        <w:t>operates at its Shoreline property through an agreement with C</w:t>
      </w:r>
      <w:r w:rsidR="009C6877">
        <w:rPr>
          <w:rFonts w:ascii="Aptos" w:hAnsi="Aptos"/>
        </w:rPr>
        <w:t>atholic Housing Services (CHS</w:t>
      </w:r>
      <w:r w:rsidR="009C6877" w:rsidRPr="33C0C17F">
        <w:rPr>
          <w:rFonts w:ascii="Aptos" w:hAnsi="Aptos"/>
        </w:rPr>
        <w:t>)</w:t>
      </w:r>
      <w:r w:rsidR="003514F5">
        <w:rPr>
          <w:rFonts w:ascii="Aptos" w:hAnsi="Aptos"/>
        </w:rPr>
        <w:t>.</w:t>
      </w:r>
      <w:r w:rsidR="009C6877">
        <w:rPr>
          <w:rFonts w:ascii="Aptos" w:hAnsi="Aptos"/>
        </w:rPr>
        <w:t xml:space="preserve"> </w:t>
      </w:r>
      <w:r w:rsidR="00D563C4">
        <w:rPr>
          <w:rFonts w:ascii="Aptos" w:hAnsi="Aptos"/>
        </w:rPr>
        <w:t xml:space="preserve">CHS </w:t>
      </w:r>
      <w:r>
        <w:rPr>
          <w:rFonts w:ascii="Aptos" w:hAnsi="Aptos"/>
        </w:rPr>
        <w:t xml:space="preserve">purchased the site from King County Housing Authority in 2021 using an $8.1 million </w:t>
      </w:r>
      <w:r w:rsidR="006B3BDB">
        <w:rPr>
          <w:rFonts w:ascii="Aptos" w:hAnsi="Aptos"/>
        </w:rPr>
        <w:t>i</w:t>
      </w:r>
      <w:r>
        <w:rPr>
          <w:rFonts w:ascii="Aptos" w:hAnsi="Aptos"/>
        </w:rPr>
        <w:t xml:space="preserve">nterim </w:t>
      </w:r>
      <w:r w:rsidR="006B3BDB">
        <w:rPr>
          <w:rFonts w:ascii="Aptos" w:hAnsi="Aptos"/>
        </w:rPr>
        <w:t>l</w:t>
      </w:r>
      <w:r>
        <w:rPr>
          <w:rFonts w:ascii="Aptos" w:hAnsi="Aptos"/>
        </w:rPr>
        <w:t xml:space="preserve">oan from </w:t>
      </w:r>
      <w:r w:rsidR="00267CFF">
        <w:rPr>
          <w:rFonts w:ascii="Aptos" w:hAnsi="Aptos"/>
        </w:rPr>
        <w:t xml:space="preserve">the </w:t>
      </w:r>
      <w:r w:rsidR="002802FE">
        <w:rPr>
          <w:rFonts w:ascii="Aptos" w:hAnsi="Aptos"/>
        </w:rPr>
        <w:t>King County Department of Community and Human Services (</w:t>
      </w:r>
      <w:r>
        <w:rPr>
          <w:rFonts w:ascii="Aptos" w:hAnsi="Aptos"/>
        </w:rPr>
        <w:t>DCHS</w:t>
      </w:r>
      <w:r w:rsidR="002802FE">
        <w:rPr>
          <w:rFonts w:ascii="Aptos" w:hAnsi="Aptos"/>
        </w:rPr>
        <w:t>)</w:t>
      </w:r>
      <w:r>
        <w:rPr>
          <w:rFonts w:ascii="Aptos" w:hAnsi="Aptos"/>
        </w:rPr>
        <w:t>.</w:t>
      </w:r>
      <w:r w:rsidR="000B4B20">
        <w:rPr>
          <w:rStyle w:val="EndnoteReference"/>
          <w:rFonts w:ascii="Aptos" w:hAnsi="Aptos"/>
        </w:rPr>
        <w:endnoteReference w:id="3"/>
      </w:r>
      <w:r w:rsidR="006D7B33" w:rsidRPr="00901C93">
        <w:rPr>
          <w:rFonts w:ascii="Aptos" w:hAnsi="Aptos"/>
          <w:vertAlign w:val="superscript"/>
        </w:rPr>
        <w:t>,</w:t>
      </w:r>
      <w:r w:rsidR="007453EE">
        <w:rPr>
          <w:rStyle w:val="EndnoteReference"/>
          <w:rFonts w:ascii="Aptos" w:hAnsi="Aptos"/>
        </w:rPr>
        <w:endnoteReference w:id="4"/>
      </w:r>
      <w:r w:rsidR="00262F6D">
        <w:rPr>
          <w:rFonts w:ascii="Aptos" w:hAnsi="Aptos"/>
          <w:vertAlign w:val="superscript"/>
        </w:rPr>
        <w:t xml:space="preserve"> </w:t>
      </w:r>
      <w:r w:rsidR="00173D02">
        <w:rPr>
          <w:rFonts w:ascii="Aptos" w:hAnsi="Aptos"/>
        </w:rPr>
        <w:t>According to</w:t>
      </w:r>
      <w:r>
        <w:rPr>
          <w:rFonts w:ascii="Aptos" w:hAnsi="Aptos"/>
        </w:rPr>
        <w:t xml:space="preserve"> the loan agreement, CHS </w:t>
      </w:r>
      <w:r w:rsidR="00A10FD1">
        <w:rPr>
          <w:rFonts w:ascii="Aptos" w:hAnsi="Aptos"/>
        </w:rPr>
        <w:t>intended</w:t>
      </w:r>
      <w:r w:rsidR="00A10FD1" w:rsidRPr="008249DE">
        <w:rPr>
          <w:rFonts w:ascii="Aptos" w:hAnsi="Aptos"/>
        </w:rPr>
        <w:t xml:space="preserve"> </w:t>
      </w:r>
      <w:r>
        <w:rPr>
          <w:rFonts w:ascii="Aptos" w:hAnsi="Aptos"/>
        </w:rPr>
        <w:t xml:space="preserve">to redevelop the site into </w:t>
      </w:r>
      <w:r w:rsidR="002B3C72">
        <w:rPr>
          <w:rFonts w:ascii="Aptos" w:hAnsi="Aptos"/>
        </w:rPr>
        <w:t>p</w:t>
      </w:r>
      <w:r w:rsidR="00C716E6" w:rsidRPr="008249DE">
        <w:rPr>
          <w:rFonts w:ascii="Aptos" w:hAnsi="Aptos"/>
        </w:rPr>
        <w:t xml:space="preserve">ermanent </w:t>
      </w:r>
      <w:r w:rsidR="002B3C72">
        <w:rPr>
          <w:rFonts w:ascii="Aptos" w:hAnsi="Aptos"/>
        </w:rPr>
        <w:t>s</w:t>
      </w:r>
      <w:r w:rsidR="00C716E6" w:rsidRPr="008249DE">
        <w:rPr>
          <w:rFonts w:ascii="Aptos" w:hAnsi="Aptos"/>
        </w:rPr>
        <w:t xml:space="preserve">upportive </w:t>
      </w:r>
      <w:r w:rsidR="002B3C72">
        <w:rPr>
          <w:rFonts w:ascii="Aptos" w:hAnsi="Aptos"/>
        </w:rPr>
        <w:t>h</w:t>
      </w:r>
      <w:r w:rsidR="00C716E6">
        <w:rPr>
          <w:rFonts w:ascii="Aptos" w:hAnsi="Aptos"/>
        </w:rPr>
        <w:t>ousing (PSH)</w:t>
      </w:r>
      <w:r>
        <w:rPr>
          <w:rFonts w:ascii="Aptos" w:hAnsi="Aptos"/>
        </w:rPr>
        <w:t xml:space="preserve"> and repay the loan plus interest by June 29, 2026. Due to </w:t>
      </w:r>
      <w:r w:rsidR="00F253D3">
        <w:rPr>
          <w:rFonts w:ascii="Aptos" w:hAnsi="Aptos"/>
        </w:rPr>
        <w:t xml:space="preserve">threats of </w:t>
      </w:r>
      <w:r>
        <w:rPr>
          <w:rFonts w:ascii="Aptos" w:hAnsi="Aptos"/>
        </w:rPr>
        <w:t>federal</w:t>
      </w:r>
      <w:r w:rsidR="00F35AB2">
        <w:rPr>
          <w:rFonts w:ascii="Aptos" w:hAnsi="Aptos"/>
        </w:rPr>
        <w:t xml:space="preserve"> funding </w:t>
      </w:r>
      <w:r w:rsidR="003A0DC5">
        <w:rPr>
          <w:rFonts w:ascii="Aptos" w:hAnsi="Aptos"/>
        </w:rPr>
        <w:t xml:space="preserve">cuts for PSH housing, as well </w:t>
      </w:r>
      <w:r>
        <w:rPr>
          <w:rFonts w:ascii="Aptos" w:hAnsi="Aptos"/>
        </w:rPr>
        <w:t>state</w:t>
      </w:r>
      <w:r w:rsidR="00C47FAA">
        <w:rPr>
          <w:rFonts w:ascii="Aptos" w:hAnsi="Aptos"/>
        </w:rPr>
        <w:t xml:space="preserve"> </w:t>
      </w:r>
      <w:r>
        <w:rPr>
          <w:rFonts w:ascii="Aptos" w:hAnsi="Aptos"/>
        </w:rPr>
        <w:t xml:space="preserve">and local </w:t>
      </w:r>
      <w:r w:rsidR="00650069">
        <w:rPr>
          <w:rFonts w:ascii="Aptos" w:hAnsi="Aptos"/>
        </w:rPr>
        <w:t xml:space="preserve">PSH </w:t>
      </w:r>
      <w:r>
        <w:rPr>
          <w:rFonts w:ascii="Aptos" w:hAnsi="Aptos"/>
        </w:rPr>
        <w:t xml:space="preserve">funding constraints, CHS </w:t>
      </w:r>
      <w:proofErr w:type="gramStart"/>
      <w:r>
        <w:rPr>
          <w:rFonts w:ascii="Aptos" w:hAnsi="Aptos"/>
        </w:rPr>
        <w:t>is not able to</w:t>
      </w:r>
      <w:proofErr w:type="gramEnd"/>
      <w:r>
        <w:rPr>
          <w:rFonts w:ascii="Aptos" w:hAnsi="Aptos"/>
        </w:rPr>
        <w:t xml:space="preserve"> develop PSH housing on the site in the near term </w:t>
      </w:r>
      <w:r w:rsidRPr="724FD7D0">
        <w:rPr>
          <w:rFonts w:ascii="Aptos" w:hAnsi="Aptos"/>
        </w:rPr>
        <w:t>or</w:t>
      </w:r>
      <w:r>
        <w:rPr>
          <w:rFonts w:ascii="Aptos" w:hAnsi="Aptos"/>
        </w:rPr>
        <w:t xml:space="preserve"> meet the loan repayment schedule.</w:t>
      </w:r>
      <w:r w:rsidR="00F05813">
        <w:rPr>
          <w:rStyle w:val="EndnoteReference"/>
          <w:rFonts w:ascii="Aptos" w:hAnsi="Aptos"/>
        </w:rPr>
        <w:endnoteReference w:id="5"/>
      </w:r>
      <w:r w:rsidR="001A15C3" w:rsidRPr="001A15C3">
        <w:rPr>
          <w:rFonts w:ascii="Aptos" w:hAnsi="Aptos"/>
          <w:vertAlign w:val="superscript"/>
        </w:rPr>
        <w:t>,</w:t>
      </w:r>
      <w:r w:rsidR="00B5464C">
        <w:rPr>
          <w:rStyle w:val="EndnoteReference"/>
          <w:rFonts w:ascii="Aptos" w:hAnsi="Aptos"/>
        </w:rPr>
        <w:endnoteReference w:id="6"/>
      </w:r>
    </w:p>
    <w:p w14:paraId="015F897E" w14:textId="77777777" w:rsidR="00D95B01" w:rsidRDefault="00D95B01" w:rsidP="007506B7">
      <w:pPr>
        <w:rPr>
          <w:rFonts w:ascii="Aptos" w:hAnsi="Aptos" w:cs="Arial"/>
          <w:bCs/>
        </w:rPr>
      </w:pPr>
    </w:p>
    <w:p w14:paraId="3291B8F3" w14:textId="1A391067" w:rsidR="00050316" w:rsidRDefault="00821FDF" w:rsidP="007506B7">
      <w:pPr>
        <w:rPr>
          <w:rFonts w:ascii="Aptos" w:hAnsi="Aptos" w:cs="Arial"/>
          <w:bCs/>
        </w:rPr>
      </w:pPr>
      <w:r>
        <w:rPr>
          <w:rFonts w:ascii="Aptos" w:hAnsi="Aptos" w:cs="Arial"/>
          <w:bCs/>
        </w:rPr>
        <w:t xml:space="preserve">CHS </w:t>
      </w:r>
      <w:r w:rsidR="001B106C">
        <w:rPr>
          <w:rFonts w:ascii="Aptos" w:hAnsi="Aptos" w:cs="Arial"/>
          <w:bCs/>
        </w:rPr>
        <w:t xml:space="preserve">submitted a preliminary </w:t>
      </w:r>
      <w:r w:rsidR="008740D7">
        <w:rPr>
          <w:rFonts w:ascii="Aptos" w:hAnsi="Aptos" w:cs="Arial"/>
          <w:bCs/>
        </w:rPr>
        <w:t xml:space="preserve">alternate </w:t>
      </w:r>
      <w:r w:rsidR="0053711B">
        <w:rPr>
          <w:rFonts w:ascii="Aptos" w:hAnsi="Aptos" w:cs="Arial"/>
          <w:bCs/>
        </w:rPr>
        <w:t xml:space="preserve">redevelopment </w:t>
      </w:r>
      <w:r w:rsidR="001B106C">
        <w:rPr>
          <w:rFonts w:ascii="Aptos" w:hAnsi="Aptos" w:cs="Arial"/>
          <w:bCs/>
        </w:rPr>
        <w:t>proposal</w:t>
      </w:r>
      <w:r w:rsidR="00802E88">
        <w:rPr>
          <w:rFonts w:ascii="Aptos" w:hAnsi="Aptos" w:cs="Arial"/>
          <w:bCs/>
        </w:rPr>
        <w:t>, which is permitted within the loan agreement,</w:t>
      </w:r>
      <w:r w:rsidR="001B106C">
        <w:rPr>
          <w:rFonts w:ascii="Aptos" w:hAnsi="Aptos" w:cs="Arial"/>
          <w:bCs/>
        </w:rPr>
        <w:t xml:space="preserve"> </w:t>
      </w:r>
      <w:r w:rsidR="00A67066">
        <w:rPr>
          <w:rFonts w:ascii="Aptos" w:hAnsi="Aptos" w:cs="Arial"/>
          <w:bCs/>
        </w:rPr>
        <w:t>t</w:t>
      </w:r>
      <w:r w:rsidR="0053711B">
        <w:rPr>
          <w:rFonts w:ascii="Aptos" w:hAnsi="Aptos" w:cs="Arial"/>
          <w:bCs/>
        </w:rPr>
        <w:t>o</w:t>
      </w:r>
      <w:r w:rsidR="001B106C">
        <w:rPr>
          <w:rFonts w:ascii="Aptos" w:hAnsi="Aptos" w:cs="Arial"/>
          <w:bCs/>
        </w:rPr>
        <w:t xml:space="preserve"> </w:t>
      </w:r>
      <w:r w:rsidR="007D5290">
        <w:rPr>
          <w:rFonts w:ascii="Aptos" w:hAnsi="Aptos" w:cs="Arial"/>
          <w:bCs/>
        </w:rPr>
        <w:t>DCHS’</w:t>
      </w:r>
      <w:r w:rsidR="001B106C">
        <w:rPr>
          <w:rFonts w:ascii="Aptos" w:hAnsi="Aptos" w:cs="Arial"/>
          <w:bCs/>
        </w:rPr>
        <w:t xml:space="preserve"> Housing Finance </w:t>
      </w:r>
      <w:r w:rsidR="00112147">
        <w:rPr>
          <w:rFonts w:ascii="Aptos" w:hAnsi="Aptos" w:cs="Arial"/>
          <w:bCs/>
        </w:rPr>
        <w:t xml:space="preserve">Program </w:t>
      </w:r>
      <w:r w:rsidR="002F5411">
        <w:rPr>
          <w:rFonts w:ascii="Aptos" w:hAnsi="Aptos" w:cs="Arial"/>
          <w:bCs/>
        </w:rPr>
        <w:t xml:space="preserve">(HFP) </w:t>
      </w:r>
      <w:r w:rsidR="00112147">
        <w:rPr>
          <w:rFonts w:ascii="Aptos" w:hAnsi="Aptos" w:cs="Arial"/>
          <w:bCs/>
        </w:rPr>
        <w:t xml:space="preserve">in its </w:t>
      </w:r>
      <w:r w:rsidR="00A67066">
        <w:rPr>
          <w:rFonts w:ascii="Aptos" w:hAnsi="Aptos" w:cs="Arial"/>
          <w:bCs/>
        </w:rPr>
        <w:t xml:space="preserve">2025 </w:t>
      </w:r>
      <w:r w:rsidR="009910E9">
        <w:rPr>
          <w:rFonts w:ascii="Aptos" w:hAnsi="Aptos" w:cs="Arial"/>
          <w:bCs/>
        </w:rPr>
        <w:t>funding roun</w:t>
      </w:r>
      <w:r w:rsidR="004E4B3F">
        <w:rPr>
          <w:rFonts w:ascii="Aptos" w:hAnsi="Aptos" w:cs="Arial"/>
          <w:bCs/>
        </w:rPr>
        <w:t>d</w:t>
      </w:r>
      <w:r w:rsidR="003642C2">
        <w:rPr>
          <w:rFonts w:ascii="Aptos" w:hAnsi="Aptos" w:cs="Arial"/>
          <w:bCs/>
        </w:rPr>
        <w:t xml:space="preserve">. However, the agency </w:t>
      </w:r>
      <w:r w:rsidR="005A70E5">
        <w:rPr>
          <w:rFonts w:ascii="Aptos" w:hAnsi="Aptos" w:cs="Arial"/>
          <w:bCs/>
        </w:rPr>
        <w:t>needs a loan extension and</w:t>
      </w:r>
      <w:r w:rsidR="00502AC7">
        <w:rPr>
          <w:rFonts w:ascii="Aptos" w:hAnsi="Aptos" w:cs="Arial"/>
          <w:bCs/>
        </w:rPr>
        <w:t xml:space="preserve"> </w:t>
      </w:r>
      <w:r w:rsidR="00DD4478">
        <w:rPr>
          <w:rFonts w:ascii="Aptos" w:hAnsi="Aptos" w:cs="Arial"/>
          <w:bCs/>
        </w:rPr>
        <w:t xml:space="preserve">changes to the permissible </w:t>
      </w:r>
      <w:r w:rsidR="00A908CC">
        <w:rPr>
          <w:rFonts w:ascii="Aptos" w:hAnsi="Aptos" w:cs="Arial"/>
          <w:bCs/>
        </w:rPr>
        <w:t xml:space="preserve">permanent </w:t>
      </w:r>
      <w:r w:rsidR="00502AC7">
        <w:rPr>
          <w:rFonts w:ascii="Aptos" w:hAnsi="Aptos" w:cs="Arial"/>
          <w:bCs/>
        </w:rPr>
        <w:t xml:space="preserve">uses to </w:t>
      </w:r>
      <w:r w:rsidR="00A908CC">
        <w:rPr>
          <w:rFonts w:ascii="Aptos" w:hAnsi="Aptos" w:cs="Arial"/>
          <w:bCs/>
        </w:rPr>
        <w:t>continue</w:t>
      </w:r>
      <w:r w:rsidR="00FC6EF3">
        <w:rPr>
          <w:rFonts w:ascii="Aptos" w:hAnsi="Aptos" w:cs="Arial"/>
          <w:bCs/>
        </w:rPr>
        <w:t xml:space="preserve"> </w:t>
      </w:r>
      <w:r w:rsidR="001C1491">
        <w:rPr>
          <w:rFonts w:ascii="Aptos" w:hAnsi="Aptos" w:cs="Arial"/>
          <w:bCs/>
        </w:rPr>
        <w:t xml:space="preserve">developing </w:t>
      </w:r>
      <w:r w:rsidR="0072489B">
        <w:rPr>
          <w:rFonts w:ascii="Aptos" w:hAnsi="Aptos" w:cs="Arial"/>
          <w:bCs/>
        </w:rPr>
        <w:t>its</w:t>
      </w:r>
      <w:r w:rsidR="001C1491">
        <w:rPr>
          <w:rFonts w:ascii="Aptos" w:hAnsi="Aptos" w:cs="Arial"/>
          <w:bCs/>
        </w:rPr>
        <w:t xml:space="preserve"> </w:t>
      </w:r>
      <w:r w:rsidR="00A83544">
        <w:rPr>
          <w:rFonts w:ascii="Aptos" w:hAnsi="Aptos" w:cs="Arial"/>
          <w:bCs/>
        </w:rPr>
        <w:t xml:space="preserve">plan. </w:t>
      </w:r>
    </w:p>
    <w:p w14:paraId="7E566ACB" w14:textId="77777777" w:rsidR="00050316" w:rsidRDefault="00050316" w:rsidP="007506B7">
      <w:pPr>
        <w:rPr>
          <w:rFonts w:ascii="Aptos" w:hAnsi="Aptos" w:cs="Arial"/>
          <w:bCs/>
        </w:rPr>
      </w:pPr>
    </w:p>
    <w:p w14:paraId="110C2559" w14:textId="5ABE06FB" w:rsidR="00967A75" w:rsidRDefault="00DC6232" w:rsidP="007506B7">
      <w:pPr>
        <w:rPr>
          <w:rFonts w:ascii="Aptos" w:hAnsi="Aptos" w:cs="Arial"/>
          <w:bCs/>
        </w:rPr>
      </w:pPr>
      <w:r>
        <w:rPr>
          <w:rFonts w:ascii="Aptos" w:hAnsi="Aptos" w:cs="Arial"/>
          <w:bCs/>
        </w:rPr>
        <w:t xml:space="preserve">DCHS has identified </w:t>
      </w:r>
      <w:r w:rsidR="00930D90">
        <w:rPr>
          <w:rFonts w:ascii="Aptos" w:hAnsi="Aptos" w:cs="Arial"/>
          <w:bCs/>
        </w:rPr>
        <w:t xml:space="preserve">that </w:t>
      </w:r>
      <w:r>
        <w:rPr>
          <w:rFonts w:ascii="Aptos" w:hAnsi="Aptos" w:cs="Arial"/>
          <w:bCs/>
        </w:rPr>
        <w:t xml:space="preserve">the </w:t>
      </w:r>
      <w:r w:rsidR="002813A1">
        <w:rPr>
          <w:rFonts w:ascii="Aptos" w:hAnsi="Aptos" w:cs="Arial"/>
          <w:bCs/>
        </w:rPr>
        <w:t xml:space="preserve">best </w:t>
      </w:r>
      <w:r w:rsidR="00BC32A2">
        <w:rPr>
          <w:rFonts w:ascii="Aptos" w:hAnsi="Aptos" w:cs="Arial"/>
          <w:bCs/>
        </w:rPr>
        <w:t xml:space="preserve">near-term </w:t>
      </w:r>
      <w:r w:rsidR="002813A1">
        <w:rPr>
          <w:rFonts w:ascii="Aptos" w:hAnsi="Aptos" w:cs="Arial"/>
          <w:bCs/>
        </w:rPr>
        <w:t xml:space="preserve">option to </w:t>
      </w:r>
      <w:r w:rsidR="0091349E">
        <w:rPr>
          <w:rFonts w:ascii="Aptos" w:hAnsi="Aptos" w:cs="Arial"/>
          <w:bCs/>
        </w:rPr>
        <w:t>allow</w:t>
      </w:r>
      <w:r w:rsidR="002813A1">
        <w:rPr>
          <w:rFonts w:ascii="Aptos" w:hAnsi="Aptos" w:cs="Arial"/>
          <w:bCs/>
        </w:rPr>
        <w:t xml:space="preserve"> continued</w:t>
      </w:r>
      <w:r w:rsidR="00AB6E67">
        <w:rPr>
          <w:rFonts w:ascii="Aptos" w:hAnsi="Aptos" w:cs="Arial"/>
          <w:bCs/>
        </w:rPr>
        <w:t xml:space="preserve"> operation of </w:t>
      </w:r>
      <w:r w:rsidR="00703A96">
        <w:rPr>
          <w:rFonts w:ascii="Aptos" w:hAnsi="Aptos" w:cs="Arial"/>
          <w:bCs/>
        </w:rPr>
        <w:t>the shelter</w:t>
      </w:r>
      <w:r w:rsidR="00AB6E67">
        <w:rPr>
          <w:rFonts w:ascii="Aptos" w:hAnsi="Aptos" w:cs="Arial"/>
          <w:bCs/>
        </w:rPr>
        <w:t xml:space="preserve"> </w:t>
      </w:r>
      <w:r w:rsidR="00BD3AB7">
        <w:rPr>
          <w:rFonts w:ascii="Aptos" w:hAnsi="Aptos" w:cs="Arial"/>
          <w:bCs/>
        </w:rPr>
        <w:t xml:space="preserve">after June 2026 </w:t>
      </w:r>
      <w:r w:rsidR="00AB6E67">
        <w:rPr>
          <w:rFonts w:ascii="Aptos" w:hAnsi="Aptos" w:cs="Arial"/>
          <w:bCs/>
        </w:rPr>
        <w:t xml:space="preserve">is </w:t>
      </w:r>
      <w:r w:rsidR="007C2B09">
        <w:rPr>
          <w:rFonts w:ascii="Aptos" w:hAnsi="Aptos" w:cs="Arial"/>
          <w:bCs/>
        </w:rPr>
        <w:t>amendment of</w:t>
      </w:r>
      <w:r w:rsidR="00740FB2">
        <w:rPr>
          <w:rFonts w:ascii="Aptos" w:hAnsi="Aptos" w:cs="Arial"/>
          <w:bCs/>
        </w:rPr>
        <w:t xml:space="preserve"> </w:t>
      </w:r>
      <w:r w:rsidR="000222B0">
        <w:rPr>
          <w:rFonts w:ascii="Aptos" w:hAnsi="Aptos" w:cs="Arial"/>
          <w:bCs/>
        </w:rPr>
        <w:t>K</w:t>
      </w:r>
      <w:r w:rsidR="00260750">
        <w:rPr>
          <w:rFonts w:ascii="Aptos" w:hAnsi="Aptos" w:cs="Arial"/>
          <w:bCs/>
        </w:rPr>
        <w:t>ing County Code</w:t>
      </w:r>
      <w:r w:rsidR="00C50862">
        <w:rPr>
          <w:rFonts w:ascii="Aptos" w:hAnsi="Aptos" w:cs="Arial"/>
          <w:bCs/>
        </w:rPr>
        <w:t xml:space="preserve"> (</w:t>
      </w:r>
      <w:r w:rsidR="000222B0">
        <w:rPr>
          <w:rFonts w:ascii="Aptos" w:hAnsi="Aptos" w:cs="Arial"/>
          <w:bCs/>
        </w:rPr>
        <w:t>KCC</w:t>
      </w:r>
      <w:r w:rsidR="00C50862">
        <w:rPr>
          <w:rFonts w:ascii="Aptos" w:hAnsi="Aptos" w:cs="Arial"/>
          <w:bCs/>
        </w:rPr>
        <w:t>)</w:t>
      </w:r>
      <w:r w:rsidR="000222B0">
        <w:rPr>
          <w:rFonts w:ascii="Aptos" w:hAnsi="Aptos" w:cs="Arial"/>
          <w:bCs/>
        </w:rPr>
        <w:t xml:space="preserve"> 24</w:t>
      </w:r>
      <w:r w:rsidR="00FF4886">
        <w:rPr>
          <w:rFonts w:ascii="Aptos" w:hAnsi="Aptos" w:cs="Arial"/>
          <w:bCs/>
        </w:rPr>
        <w:t>.22</w:t>
      </w:r>
      <w:r w:rsidR="00050316">
        <w:rPr>
          <w:rFonts w:ascii="Aptos" w:hAnsi="Aptos" w:cs="Arial"/>
          <w:bCs/>
        </w:rPr>
        <w:t xml:space="preserve">, </w:t>
      </w:r>
      <w:r w:rsidR="007C2B09">
        <w:rPr>
          <w:rFonts w:ascii="Aptos" w:hAnsi="Aptos" w:cs="Arial"/>
          <w:bCs/>
        </w:rPr>
        <w:t xml:space="preserve">to provide the Executive with the authority to extend the initial interim loan term by up to five years and modify the </w:t>
      </w:r>
      <w:r w:rsidR="007C2B09" w:rsidRPr="008249DE">
        <w:rPr>
          <w:rFonts w:ascii="Aptos" w:hAnsi="Aptos" w:cs="Arial"/>
          <w:bCs/>
        </w:rPr>
        <w:t xml:space="preserve">permissible </w:t>
      </w:r>
      <w:r w:rsidR="007C2B09">
        <w:rPr>
          <w:rFonts w:ascii="Aptos" w:hAnsi="Aptos" w:cs="Arial"/>
          <w:bCs/>
        </w:rPr>
        <w:t>permanent uses</w:t>
      </w:r>
      <w:r w:rsidR="00E902C7">
        <w:rPr>
          <w:rFonts w:ascii="Aptos" w:hAnsi="Aptos" w:cs="Arial"/>
          <w:bCs/>
        </w:rPr>
        <w:t>. This proposed amendment is</w:t>
      </w:r>
      <w:r w:rsidR="007C2B09">
        <w:rPr>
          <w:rFonts w:ascii="Aptos" w:hAnsi="Aptos" w:cs="Arial"/>
          <w:bCs/>
        </w:rPr>
        <w:t xml:space="preserve"> </w:t>
      </w:r>
      <w:r w:rsidR="00521EE7">
        <w:rPr>
          <w:rFonts w:ascii="Aptos" w:hAnsi="Aptos" w:cs="Arial"/>
          <w:bCs/>
        </w:rPr>
        <w:t>transmitt</w:t>
      </w:r>
      <w:r w:rsidR="00E902C7">
        <w:rPr>
          <w:rFonts w:ascii="Aptos" w:hAnsi="Aptos" w:cs="Arial"/>
          <w:bCs/>
        </w:rPr>
        <w:t>ed</w:t>
      </w:r>
      <w:r w:rsidR="00521EE7">
        <w:rPr>
          <w:rFonts w:ascii="Aptos" w:hAnsi="Aptos" w:cs="Arial"/>
          <w:bCs/>
        </w:rPr>
        <w:t xml:space="preserve"> </w:t>
      </w:r>
      <w:proofErr w:type="gramStart"/>
      <w:r w:rsidR="00521EE7">
        <w:rPr>
          <w:rFonts w:ascii="Aptos" w:hAnsi="Aptos" w:cs="Arial"/>
          <w:bCs/>
        </w:rPr>
        <w:t>concurrent</w:t>
      </w:r>
      <w:proofErr w:type="gramEnd"/>
      <w:r w:rsidR="00521EE7">
        <w:rPr>
          <w:rFonts w:ascii="Aptos" w:hAnsi="Aptos" w:cs="Arial"/>
          <w:bCs/>
        </w:rPr>
        <w:t xml:space="preserve"> with</w:t>
      </w:r>
      <w:r w:rsidR="00050316">
        <w:rPr>
          <w:rFonts w:ascii="Aptos" w:hAnsi="Aptos" w:cs="Arial"/>
          <w:bCs/>
        </w:rPr>
        <w:t xml:space="preserve"> this report.</w:t>
      </w:r>
      <w:r w:rsidR="00723B54">
        <w:rPr>
          <w:rStyle w:val="EndnoteReference"/>
          <w:rFonts w:ascii="Aptos" w:hAnsi="Aptos" w:cs="Arial"/>
          <w:bCs/>
        </w:rPr>
        <w:endnoteReference w:id="7"/>
      </w:r>
      <w:r w:rsidR="00740FB2">
        <w:rPr>
          <w:rFonts w:ascii="Aptos" w:hAnsi="Aptos" w:cs="Arial"/>
          <w:bCs/>
        </w:rPr>
        <w:t xml:space="preserve"> </w:t>
      </w:r>
      <w:r w:rsidR="00E902C7">
        <w:rPr>
          <w:rFonts w:ascii="Aptos" w:hAnsi="Aptos" w:cs="Arial"/>
          <w:bCs/>
        </w:rPr>
        <w:t>If approved by the Council, t</w:t>
      </w:r>
      <w:r w:rsidR="002650BB">
        <w:rPr>
          <w:rFonts w:ascii="Aptos" w:hAnsi="Aptos" w:cs="Arial"/>
          <w:bCs/>
        </w:rPr>
        <w:t xml:space="preserve">hese changes will allow </w:t>
      </w:r>
      <w:r w:rsidR="00FB619D">
        <w:rPr>
          <w:rFonts w:ascii="Aptos" w:hAnsi="Aptos" w:cs="Arial"/>
          <w:bCs/>
        </w:rPr>
        <w:t xml:space="preserve">CHS </w:t>
      </w:r>
      <w:r w:rsidR="00081466">
        <w:rPr>
          <w:rFonts w:ascii="Aptos" w:hAnsi="Aptos" w:cs="Arial"/>
          <w:bCs/>
        </w:rPr>
        <w:t xml:space="preserve">the time </w:t>
      </w:r>
      <w:r w:rsidR="0016265A" w:rsidRPr="008249DE">
        <w:rPr>
          <w:rFonts w:ascii="Aptos" w:hAnsi="Aptos" w:cs="Arial"/>
          <w:bCs/>
        </w:rPr>
        <w:t xml:space="preserve">it needs </w:t>
      </w:r>
      <w:r w:rsidR="00C26711">
        <w:rPr>
          <w:rFonts w:ascii="Aptos" w:hAnsi="Aptos" w:cs="Arial"/>
          <w:bCs/>
        </w:rPr>
        <w:t>to develop</w:t>
      </w:r>
      <w:r w:rsidR="007624AA">
        <w:rPr>
          <w:rFonts w:ascii="Aptos" w:hAnsi="Aptos" w:cs="Arial"/>
          <w:bCs/>
        </w:rPr>
        <w:t xml:space="preserve"> a financially feasible and sustainable </w:t>
      </w:r>
      <w:r w:rsidR="00AC651A">
        <w:rPr>
          <w:rFonts w:ascii="Aptos" w:hAnsi="Aptos" w:cs="Arial"/>
          <w:bCs/>
        </w:rPr>
        <w:t>redevelopment</w:t>
      </w:r>
      <w:r w:rsidR="00497FE7">
        <w:rPr>
          <w:rFonts w:ascii="Aptos" w:hAnsi="Aptos" w:cs="Arial"/>
          <w:bCs/>
        </w:rPr>
        <w:t xml:space="preserve"> plan</w:t>
      </w:r>
      <w:r w:rsidR="005E54D7">
        <w:rPr>
          <w:rFonts w:ascii="Aptos" w:hAnsi="Aptos" w:cs="Arial"/>
          <w:bCs/>
        </w:rPr>
        <w:t xml:space="preserve"> and</w:t>
      </w:r>
      <w:r w:rsidR="00E115A0">
        <w:rPr>
          <w:rFonts w:ascii="Aptos" w:hAnsi="Aptos" w:cs="Arial"/>
          <w:bCs/>
        </w:rPr>
        <w:t xml:space="preserve"> allow </w:t>
      </w:r>
      <w:r w:rsidR="0093510A">
        <w:rPr>
          <w:rFonts w:ascii="Aptos" w:hAnsi="Aptos" w:cs="Arial"/>
          <w:bCs/>
        </w:rPr>
        <w:t xml:space="preserve">the shelter </w:t>
      </w:r>
      <w:r w:rsidR="00933EFA">
        <w:rPr>
          <w:rFonts w:ascii="Aptos" w:hAnsi="Aptos" w:cs="Arial"/>
          <w:bCs/>
        </w:rPr>
        <w:t xml:space="preserve">to continue operating </w:t>
      </w:r>
      <w:r w:rsidR="0093510A">
        <w:rPr>
          <w:rFonts w:ascii="Aptos" w:hAnsi="Aptos" w:cs="Arial"/>
          <w:bCs/>
        </w:rPr>
        <w:t xml:space="preserve">until the site is ready for redevelopment. </w:t>
      </w:r>
      <w:r w:rsidR="00B175CC">
        <w:rPr>
          <w:rFonts w:ascii="Aptos" w:hAnsi="Aptos" w:cs="Arial"/>
          <w:bCs/>
        </w:rPr>
        <w:t xml:space="preserve"> </w:t>
      </w:r>
      <w:r w:rsidR="0017218F">
        <w:rPr>
          <w:rFonts w:ascii="Aptos" w:hAnsi="Aptos" w:cs="Arial"/>
          <w:bCs/>
        </w:rPr>
        <w:t xml:space="preserve"> </w:t>
      </w:r>
    </w:p>
    <w:p w14:paraId="7FD4C9E3" w14:textId="77777777" w:rsidR="001505C0" w:rsidRDefault="001505C0" w:rsidP="007506B7">
      <w:pPr>
        <w:rPr>
          <w:rFonts w:ascii="Aptos" w:hAnsi="Aptos" w:cs="Arial"/>
          <w:bCs/>
        </w:rPr>
      </w:pPr>
    </w:p>
    <w:p w14:paraId="1ADD5436" w14:textId="17432A19" w:rsidR="002211C6" w:rsidRDefault="005839C3" w:rsidP="007506B7">
      <w:pPr>
        <w:rPr>
          <w:rFonts w:ascii="Aptos" w:hAnsi="Aptos" w:cs="Arial"/>
          <w:bCs/>
          <w:i/>
          <w:iCs/>
        </w:rPr>
      </w:pPr>
      <w:r>
        <w:rPr>
          <w:rFonts w:ascii="Aptos" w:hAnsi="Aptos" w:cs="Arial"/>
          <w:bCs/>
          <w:i/>
          <w:iCs/>
        </w:rPr>
        <w:t xml:space="preserve">See Appendix A for the full text of </w:t>
      </w:r>
      <w:r w:rsidR="00BD21C4">
        <w:rPr>
          <w:rFonts w:ascii="Aptos" w:hAnsi="Aptos" w:cs="Arial"/>
          <w:bCs/>
          <w:i/>
          <w:iCs/>
        </w:rPr>
        <w:t xml:space="preserve">Ordinance 20023, </w:t>
      </w:r>
      <w:r w:rsidR="007E1630">
        <w:rPr>
          <w:rFonts w:ascii="Aptos" w:hAnsi="Aptos" w:cs="Arial"/>
          <w:bCs/>
          <w:i/>
          <w:iCs/>
        </w:rPr>
        <w:t xml:space="preserve">Section 109, </w:t>
      </w:r>
      <w:r w:rsidR="007F0D50" w:rsidRPr="008249DE">
        <w:rPr>
          <w:rFonts w:ascii="Aptos" w:hAnsi="Aptos" w:cs="Arial"/>
          <w:bCs/>
          <w:i/>
          <w:iCs/>
        </w:rPr>
        <w:t xml:space="preserve">Proviso </w:t>
      </w:r>
      <w:r w:rsidR="007E1630" w:rsidRPr="008249DE">
        <w:rPr>
          <w:rFonts w:ascii="Aptos" w:hAnsi="Aptos" w:cs="Arial"/>
          <w:bCs/>
          <w:i/>
          <w:iCs/>
        </w:rPr>
        <w:t>P3.</w:t>
      </w:r>
    </w:p>
    <w:p w14:paraId="65298C20" w14:textId="40527F7A" w:rsidR="00510193" w:rsidRPr="009A325E" w:rsidRDefault="00510193" w:rsidP="007506B7">
      <w:pPr>
        <w:pStyle w:val="Heading1"/>
        <w:rPr>
          <w:rFonts w:ascii="Aptos" w:hAnsi="Aptos"/>
        </w:rPr>
      </w:pPr>
      <w:r w:rsidRPr="009A325E">
        <w:rPr>
          <w:rFonts w:ascii="Aptos" w:hAnsi="Aptos"/>
        </w:rPr>
        <w:t>Background</w:t>
      </w:r>
    </w:p>
    <w:p w14:paraId="05F19A7E" w14:textId="77777777" w:rsidR="00510193" w:rsidRDefault="00510193" w:rsidP="007506B7">
      <w:pPr>
        <w:rPr>
          <w:rFonts w:ascii="Aptos" w:hAnsi="Aptos" w:cs="Arial"/>
          <w:b/>
          <w:bCs/>
          <w:color w:val="4472C4" w:themeColor="accent1"/>
        </w:rPr>
      </w:pPr>
    </w:p>
    <w:p w14:paraId="37CADE6F" w14:textId="50AD7BE4" w:rsidR="002363F4" w:rsidRDefault="00835417" w:rsidP="00D13AAA">
      <w:pPr>
        <w:rPr>
          <w:rFonts w:ascii="Aptos" w:hAnsi="Aptos"/>
        </w:rPr>
      </w:pPr>
      <w:r>
        <w:rPr>
          <w:rFonts w:ascii="Aptos" w:hAnsi="Aptos"/>
        </w:rPr>
        <w:t>DCHS</w:t>
      </w:r>
      <w:r w:rsidR="002447F3">
        <w:rPr>
          <w:rFonts w:ascii="Aptos" w:hAnsi="Aptos"/>
        </w:rPr>
        <w:t xml:space="preserve"> </w:t>
      </w:r>
      <w:r w:rsidR="0004153E">
        <w:rPr>
          <w:rFonts w:ascii="Aptos" w:hAnsi="Aptos"/>
        </w:rPr>
        <w:t>provided a</w:t>
      </w:r>
      <w:r w:rsidR="009A2061">
        <w:rPr>
          <w:rFonts w:ascii="Aptos" w:hAnsi="Aptos"/>
        </w:rPr>
        <w:t>n $8.1 million</w:t>
      </w:r>
      <w:r w:rsidR="0004153E">
        <w:rPr>
          <w:rFonts w:ascii="Aptos" w:hAnsi="Aptos"/>
        </w:rPr>
        <w:t xml:space="preserve"> </w:t>
      </w:r>
      <w:r w:rsidR="00452348">
        <w:rPr>
          <w:rFonts w:ascii="Aptos" w:hAnsi="Aptos"/>
        </w:rPr>
        <w:t>i</w:t>
      </w:r>
      <w:r w:rsidR="0004153E">
        <w:rPr>
          <w:rFonts w:ascii="Aptos" w:hAnsi="Aptos"/>
        </w:rPr>
        <w:t xml:space="preserve">nterim </w:t>
      </w:r>
      <w:r w:rsidR="00452348">
        <w:rPr>
          <w:rFonts w:ascii="Aptos" w:hAnsi="Aptos"/>
        </w:rPr>
        <w:t>l</w:t>
      </w:r>
      <w:r w:rsidR="0004153E">
        <w:rPr>
          <w:rFonts w:ascii="Aptos" w:hAnsi="Aptos"/>
        </w:rPr>
        <w:t xml:space="preserve">oan to </w:t>
      </w:r>
      <w:r w:rsidR="00744801">
        <w:rPr>
          <w:rFonts w:ascii="Aptos" w:hAnsi="Aptos"/>
        </w:rPr>
        <w:t>CHS</w:t>
      </w:r>
      <w:r w:rsidR="00510193" w:rsidRPr="00546A33">
        <w:rPr>
          <w:rFonts w:ascii="Aptos" w:hAnsi="Aptos"/>
        </w:rPr>
        <w:t xml:space="preserve"> </w:t>
      </w:r>
      <w:r w:rsidR="009A2061">
        <w:rPr>
          <w:rFonts w:ascii="Aptos" w:hAnsi="Aptos"/>
        </w:rPr>
        <w:t xml:space="preserve">in </w:t>
      </w:r>
      <w:r w:rsidR="000D3ED7">
        <w:rPr>
          <w:rFonts w:ascii="Aptos" w:hAnsi="Aptos"/>
        </w:rPr>
        <w:t>June</w:t>
      </w:r>
      <w:r w:rsidR="009A2061">
        <w:rPr>
          <w:rFonts w:ascii="Aptos" w:hAnsi="Aptos"/>
        </w:rPr>
        <w:t xml:space="preserve"> 2021 </w:t>
      </w:r>
      <w:r w:rsidR="00510193" w:rsidRPr="00546A33">
        <w:rPr>
          <w:rFonts w:ascii="Aptos" w:hAnsi="Aptos"/>
        </w:rPr>
        <w:t xml:space="preserve">to </w:t>
      </w:r>
      <w:r w:rsidR="009A2061">
        <w:rPr>
          <w:rFonts w:ascii="Aptos" w:hAnsi="Aptos"/>
        </w:rPr>
        <w:t xml:space="preserve">acquire </w:t>
      </w:r>
      <w:r w:rsidR="00F0122B">
        <w:rPr>
          <w:rFonts w:ascii="Aptos" w:hAnsi="Aptos"/>
        </w:rPr>
        <w:t xml:space="preserve">a </w:t>
      </w:r>
      <w:r w:rsidR="00F0122B" w:rsidRPr="00546A33">
        <w:rPr>
          <w:rFonts w:ascii="Aptos" w:hAnsi="Aptos"/>
        </w:rPr>
        <w:t>2.6-acre site</w:t>
      </w:r>
      <w:r w:rsidR="00F0122B">
        <w:rPr>
          <w:rFonts w:ascii="Aptos" w:hAnsi="Aptos"/>
        </w:rPr>
        <w:t xml:space="preserve"> in Shoreline</w:t>
      </w:r>
      <w:r w:rsidR="00D354F2">
        <w:rPr>
          <w:rFonts w:ascii="Aptos" w:hAnsi="Aptos"/>
        </w:rPr>
        <w:t xml:space="preserve"> formerly known as </w:t>
      </w:r>
      <w:r w:rsidR="00D354F2" w:rsidRPr="00546A33">
        <w:rPr>
          <w:rFonts w:ascii="Aptos" w:hAnsi="Aptos"/>
        </w:rPr>
        <w:t>the Oaks at Forest Bay Skilled Nursing Facility</w:t>
      </w:r>
      <w:r w:rsidR="00D354F2">
        <w:rPr>
          <w:rFonts w:ascii="Aptos" w:hAnsi="Aptos"/>
        </w:rPr>
        <w:t xml:space="preserve">. </w:t>
      </w:r>
      <w:r w:rsidR="00565F61">
        <w:rPr>
          <w:rFonts w:ascii="Aptos" w:hAnsi="Aptos"/>
        </w:rPr>
        <w:t>The purpose</w:t>
      </w:r>
      <w:r w:rsidR="000D357D">
        <w:rPr>
          <w:rFonts w:ascii="Aptos" w:hAnsi="Aptos"/>
        </w:rPr>
        <w:t>s</w:t>
      </w:r>
      <w:r w:rsidR="00565F61">
        <w:rPr>
          <w:rFonts w:ascii="Aptos" w:hAnsi="Aptos"/>
        </w:rPr>
        <w:t xml:space="preserve"> of the loan w</w:t>
      </w:r>
      <w:r w:rsidR="000D357D">
        <w:rPr>
          <w:rFonts w:ascii="Aptos" w:hAnsi="Aptos"/>
        </w:rPr>
        <w:t xml:space="preserve">ere: </w:t>
      </w:r>
    </w:p>
    <w:p w14:paraId="0B49C132" w14:textId="0D77D358" w:rsidR="002363F4" w:rsidRDefault="002363F4" w:rsidP="009A325E">
      <w:pPr>
        <w:pStyle w:val="ListParagraph"/>
        <w:numPr>
          <w:ilvl w:val="0"/>
          <w:numId w:val="36"/>
        </w:numPr>
        <w:spacing w:after="0" w:line="240" w:lineRule="auto"/>
        <w:rPr>
          <w:rFonts w:ascii="Aptos" w:hAnsi="Aptos"/>
        </w:rPr>
      </w:pPr>
      <w:r w:rsidRPr="00632010">
        <w:rPr>
          <w:rFonts w:ascii="Aptos" w:hAnsi="Aptos"/>
        </w:rPr>
        <w:t>to</w:t>
      </w:r>
      <w:r w:rsidR="00565F61" w:rsidRPr="00752134">
        <w:rPr>
          <w:rFonts w:ascii="Aptos" w:hAnsi="Aptos"/>
        </w:rPr>
        <w:t xml:space="preserve"> </w:t>
      </w:r>
      <w:r w:rsidR="00FB54C2" w:rsidRPr="00752134">
        <w:rPr>
          <w:rFonts w:ascii="Aptos" w:hAnsi="Aptos"/>
        </w:rPr>
        <w:t>give</w:t>
      </w:r>
      <w:r w:rsidR="00565F61" w:rsidRPr="00752134">
        <w:rPr>
          <w:rFonts w:ascii="Aptos" w:hAnsi="Aptos"/>
        </w:rPr>
        <w:t xml:space="preserve"> CHS time to </w:t>
      </w:r>
      <w:r w:rsidR="00D60922" w:rsidRPr="00752134">
        <w:rPr>
          <w:rFonts w:ascii="Aptos" w:hAnsi="Aptos"/>
        </w:rPr>
        <w:t xml:space="preserve">plan and secure funding to redevelop the site as </w:t>
      </w:r>
      <w:r w:rsidR="006B34CC" w:rsidRPr="009E3077">
        <w:rPr>
          <w:rFonts w:ascii="Aptos" w:hAnsi="Aptos"/>
        </w:rPr>
        <w:t>P</w:t>
      </w:r>
      <w:r w:rsidR="002B3C72">
        <w:rPr>
          <w:rFonts w:ascii="Aptos" w:hAnsi="Aptos"/>
        </w:rPr>
        <w:t>S</w:t>
      </w:r>
      <w:r w:rsidR="006B34CC" w:rsidRPr="009E3077">
        <w:rPr>
          <w:rFonts w:ascii="Aptos" w:hAnsi="Aptos"/>
        </w:rPr>
        <w:t>H</w:t>
      </w:r>
      <w:r w:rsidR="00810E2E" w:rsidRPr="00752134">
        <w:rPr>
          <w:rFonts w:ascii="Aptos" w:hAnsi="Aptos"/>
        </w:rPr>
        <w:t xml:space="preserve"> </w:t>
      </w:r>
      <w:r w:rsidR="00D60922" w:rsidRPr="00752134">
        <w:rPr>
          <w:rFonts w:ascii="Aptos" w:hAnsi="Aptos"/>
        </w:rPr>
        <w:t>or an alternate housing strategy</w:t>
      </w:r>
      <w:r w:rsidR="000778FD" w:rsidRPr="00752134">
        <w:rPr>
          <w:rFonts w:ascii="Aptos" w:hAnsi="Aptos"/>
        </w:rPr>
        <w:t xml:space="preserve">, and </w:t>
      </w:r>
    </w:p>
    <w:p w14:paraId="769394A6" w14:textId="0F1E4328" w:rsidR="00F0122B" w:rsidRPr="00752134" w:rsidRDefault="00743AE0" w:rsidP="009E3077">
      <w:pPr>
        <w:pStyle w:val="ListParagraph"/>
        <w:numPr>
          <w:ilvl w:val="0"/>
          <w:numId w:val="36"/>
        </w:numPr>
        <w:spacing w:after="0" w:line="240" w:lineRule="auto"/>
        <w:rPr>
          <w:rFonts w:ascii="Aptos" w:hAnsi="Aptos"/>
        </w:rPr>
      </w:pPr>
      <w:r>
        <w:rPr>
          <w:rFonts w:ascii="Aptos" w:hAnsi="Aptos"/>
        </w:rPr>
        <w:t>t</w:t>
      </w:r>
      <w:r w:rsidR="002363F4">
        <w:rPr>
          <w:rFonts w:ascii="Aptos" w:hAnsi="Aptos"/>
        </w:rPr>
        <w:t xml:space="preserve">o </w:t>
      </w:r>
      <w:r w:rsidR="000778FD" w:rsidRPr="00752134">
        <w:rPr>
          <w:rFonts w:ascii="Aptos" w:hAnsi="Aptos"/>
        </w:rPr>
        <w:t>allow Lake City Partners Ending Homelessness to operat</w:t>
      </w:r>
      <w:r w:rsidR="00E314F1" w:rsidRPr="00752134">
        <w:rPr>
          <w:rFonts w:ascii="Aptos" w:hAnsi="Aptos"/>
        </w:rPr>
        <w:t>e</w:t>
      </w:r>
      <w:r w:rsidR="000778FD" w:rsidRPr="00752134">
        <w:rPr>
          <w:rFonts w:ascii="Aptos" w:hAnsi="Aptos"/>
        </w:rPr>
        <w:t xml:space="preserve"> </w:t>
      </w:r>
      <w:r w:rsidR="00E314F1" w:rsidRPr="00752134">
        <w:rPr>
          <w:rFonts w:ascii="Aptos" w:hAnsi="Aptos"/>
        </w:rPr>
        <w:t xml:space="preserve">the property as </w:t>
      </w:r>
      <w:r w:rsidR="00041E65" w:rsidRPr="00752134">
        <w:rPr>
          <w:rFonts w:ascii="Aptos" w:hAnsi="Aptos"/>
        </w:rPr>
        <w:t>the</w:t>
      </w:r>
      <w:r w:rsidR="00E224B7" w:rsidRPr="00752134">
        <w:rPr>
          <w:rFonts w:ascii="Aptos" w:hAnsi="Aptos"/>
        </w:rPr>
        <w:t xml:space="preserve"> 60-bed Aurora Oaks Enhanced Shelter</w:t>
      </w:r>
      <w:r w:rsidR="00E314F1" w:rsidRPr="00752134">
        <w:rPr>
          <w:rFonts w:ascii="Aptos" w:hAnsi="Aptos"/>
        </w:rPr>
        <w:t xml:space="preserve"> </w:t>
      </w:r>
      <w:r w:rsidR="004B7DCD">
        <w:rPr>
          <w:rFonts w:ascii="Aptos" w:hAnsi="Aptos"/>
        </w:rPr>
        <w:t>until</w:t>
      </w:r>
      <w:r w:rsidR="00A008BF" w:rsidRPr="00752134">
        <w:rPr>
          <w:rFonts w:ascii="Aptos" w:hAnsi="Aptos"/>
        </w:rPr>
        <w:t xml:space="preserve"> </w:t>
      </w:r>
      <w:r w:rsidR="00E53210">
        <w:rPr>
          <w:rFonts w:ascii="Aptos" w:hAnsi="Aptos"/>
        </w:rPr>
        <w:t>CHS start</w:t>
      </w:r>
      <w:r w:rsidR="005D1741">
        <w:rPr>
          <w:rFonts w:ascii="Aptos" w:hAnsi="Aptos"/>
        </w:rPr>
        <w:t>ed</w:t>
      </w:r>
      <w:r w:rsidR="00E53210">
        <w:rPr>
          <w:rFonts w:ascii="Aptos" w:hAnsi="Aptos"/>
        </w:rPr>
        <w:t xml:space="preserve"> </w:t>
      </w:r>
      <w:r w:rsidR="00A008BF" w:rsidRPr="00752134">
        <w:rPr>
          <w:rFonts w:ascii="Aptos" w:hAnsi="Aptos"/>
        </w:rPr>
        <w:t xml:space="preserve">redevelopment. </w:t>
      </w:r>
    </w:p>
    <w:p w14:paraId="11A79C94" w14:textId="77777777" w:rsidR="00F0122B" w:rsidRPr="00EC2D41" w:rsidRDefault="00F0122B" w:rsidP="007506B7">
      <w:pPr>
        <w:rPr>
          <w:rFonts w:ascii="Aptos" w:hAnsi="Aptos"/>
        </w:rPr>
      </w:pPr>
    </w:p>
    <w:p w14:paraId="79FB2FF4" w14:textId="6F8A78A8" w:rsidR="007F77CC" w:rsidRDefault="00391664" w:rsidP="007506B7">
      <w:pPr>
        <w:rPr>
          <w:rFonts w:ascii="Aptos" w:hAnsi="Aptos" w:cs="Arial"/>
        </w:rPr>
      </w:pPr>
      <w:r w:rsidRPr="00EC2D41">
        <w:rPr>
          <w:rFonts w:ascii="Aptos" w:hAnsi="Aptos" w:cs="Arial"/>
        </w:rPr>
        <w:t xml:space="preserve">CHS’ </w:t>
      </w:r>
      <w:r w:rsidR="00353D56">
        <w:rPr>
          <w:rFonts w:ascii="Aptos" w:hAnsi="Aptos" w:cs="Arial"/>
        </w:rPr>
        <w:t>loan</w:t>
      </w:r>
      <w:r w:rsidR="00EC2D41">
        <w:rPr>
          <w:rFonts w:ascii="Aptos" w:hAnsi="Aptos" w:cs="Arial"/>
        </w:rPr>
        <w:t xml:space="preserve"> </w:t>
      </w:r>
      <w:r w:rsidR="00B85C15">
        <w:rPr>
          <w:rFonts w:ascii="Aptos" w:hAnsi="Aptos" w:cs="Arial"/>
        </w:rPr>
        <w:t>is</w:t>
      </w:r>
      <w:r w:rsidR="00EC2D41">
        <w:rPr>
          <w:rFonts w:ascii="Aptos" w:hAnsi="Aptos" w:cs="Arial"/>
        </w:rPr>
        <w:t xml:space="preserve"> structured as a </w:t>
      </w:r>
      <w:r w:rsidR="00566893">
        <w:rPr>
          <w:rFonts w:ascii="Aptos" w:hAnsi="Aptos" w:cs="Arial"/>
        </w:rPr>
        <w:t>five</w:t>
      </w:r>
      <w:r w:rsidR="00EC2D41">
        <w:rPr>
          <w:rFonts w:ascii="Aptos" w:hAnsi="Aptos" w:cs="Arial"/>
        </w:rPr>
        <w:t>-year loan, the longest term</w:t>
      </w:r>
      <w:r w:rsidR="00353D56">
        <w:rPr>
          <w:rFonts w:ascii="Aptos" w:hAnsi="Aptos" w:cs="Arial"/>
        </w:rPr>
        <w:t xml:space="preserve"> </w:t>
      </w:r>
      <w:r w:rsidR="00566893">
        <w:rPr>
          <w:rFonts w:ascii="Aptos" w:hAnsi="Aptos" w:cs="Arial"/>
        </w:rPr>
        <w:t xml:space="preserve">currently permissible </w:t>
      </w:r>
      <w:r w:rsidR="00353D56">
        <w:rPr>
          <w:rFonts w:ascii="Aptos" w:hAnsi="Aptos" w:cs="Arial"/>
        </w:rPr>
        <w:t xml:space="preserve">under </w:t>
      </w:r>
      <w:r w:rsidR="0066603F">
        <w:rPr>
          <w:rFonts w:ascii="Aptos" w:hAnsi="Aptos" w:cs="Arial"/>
        </w:rPr>
        <w:t>KCC</w:t>
      </w:r>
      <w:r w:rsidR="0059105B">
        <w:rPr>
          <w:rFonts w:ascii="Aptos" w:hAnsi="Aptos" w:cs="Arial"/>
        </w:rPr>
        <w:t xml:space="preserve"> 24.22</w:t>
      </w:r>
      <w:r w:rsidR="00B85C15">
        <w:rPr>
          <w:rFonts w:ascii="Aptos" w:hAnsi="Aptos" w:cs="Arial"/>
        </w:rPr>
        <w:t xml:space="preserve">, at </w:t>
      </w:r>
      <w:r w:rsidR="00566893">
        <w:rPr>
          <w:rFonts w:ascii="Aptos" w:hAnsi="Aptos" w:cs="Arial"/>
        </w:rPr>
        <w:t>three percent</w:t>
      </w:r>
      <w:r w:rsidR="00B85C15">
        <w:rPr>
          <w:rFonts w:ascii="Aptos" w:hAnsi="Aptos" w:cs="Arial"/>
        </w:rPr>
        <w:t xml:space="preserve"> simple interest</w:t>
      </w:r>
      <w:r w:rsidR="00112B40">
        <w:rPr>
          <w:rFonts w:ascii="Aptos" w:hAnsi="Aptos" w:cs="Arial"/>
        </w:rPr>
        <w:t xml:space="preserve"> deferred until maturity.</w:t>
      </w:r>
      <w:r w:rsidR="00E34CA6">
        <w:rPr>
          <w:rStyle w:val="EndnoteReference"/>
          <w:rFonts w:ascii="Aptos" w:hAnsi="Aptos" w:cs="Arial"/>
        </w:rPr>
        <w:endnoteReference w:id="8"/>
      </w:r>
      <w:r w:rsidR="00E34CA6">
        <w:rPr>
          <w:rFonts w:ascii="Aptos" w:hAnsi="Aptos" w:cs="Arial"/>
        </w:rPr>
        <w:t xml:space="preserve"> </w:t>
      </w:r>
      <w:r w:rsidR="00112B40">
        <w:rPr>
          <w:rFonts w:ascii="Aptos" w:hAnsi="Aptos" w:cs="Arial"/>
        </w:rPr>
        <w:t xml:space="preserve">CHS’s loan is due on June 29, 2026, at an estimated repayment </w:t>
      </w:r>
      <w:r w:rsidR="00CB6C90">
        <w:rPr>
          <w:rFonts w:ascii="Aptos" w:hAnsi="Aptos" w:cs="Arial"/>
        </w:rPr>
        <w:t xml:space="preserve">amount of $9.3 million. </w:t>
      </w:r>
      <w:r w:rsidR="0037469E">
        <w:rPr>
          <w:rFonts w:ascii="Aptos" w:hAnsi="Aptos" w:cs="Arial"/>
        </w:rPr>
        <w:t>T</w:t>
      </w:r>
      <w:r w:rsidR="00810E2E" w:rsidRPr="008249DE">
        <w:rPr>
          <w:rFonts w:ascii="Aptos" w:hAnsi="Aptos" w:cs="Arial"/>
        </w:rPr>
        <w:t>he</w:t>
      </w:r>
      <w:r w:rsidR="00810E2E">
        <w:rPr>
          <w:rFonts w:ascii="Aptos" w:hAnsi="Aptos" w:cs="Arial"/>
        </w:rPr>
        <w:t xml:space="preserve"> loan agreement</w:t>
      </w:r>
      <w:r w:rsidR="0037469E">
        <w:rPr>
          <w:rFonts w:ascii="Aptos" w:hAnsi="Aptos" w:cs="Arial"/>
        </w:rPr>
        <w:t xml:space="preserve"> calls for</w:t>
      </w:r>
      <w:r w:rsidR="00810E2E">
        <w:rPr>
          <w:rFonts w:ascii="Aptos" w:hAnsi="Aptos" w:cs="Arial"/>
        </w:rPr>
        <w:t xml:space="preserve"> CHS to redevelop the site as PSH</w:t>
      </w:r>
      <w:r w:rsidR="00E33F7D">
        <w:rPr>
          <w:rFonts w:ascii="Aptos" w:hAnsi="Aptos" w:cs="Arial"/>
        </w:rPr>
        <w:t>, serving all households at or below 50</w:t>
      </w:r>
      <w:r w:rsidR="0037469E">
        <w:rPr>
          <w:rFonts w:ascii="Aptos" w:hAnsi="Aptos" w:cs="Arial"/>
        </w:rPr>
        <w:t xml:space="preserve"> percent</w:t>
      </w:r>
      <w:r w:rsidR="0037469E" w:rsidRPr="008249DE">
        <w:rPr>
          <w:rFonts w:ascii="Aptos" w:hAnsi="Aptos" w:cs="Arial"/>
        </w:rPr>
        <w:t xml:space="preserve"> </w:t>
      </w:r>
      <w:r w:rsidR="0037469E">
        <w:rPr>
          <w:rFonts w:ascii="Aptos" w:hAnsi="Aptos" w:cs="Arial"/>
        </w:rPr>
        <w:t>area median income (</w:t>
      </w:r>
      <w:r w:rsidR="00E33F7D">
        <w:rPr>
          <w:rFonts w:ascii="Aptos" w:hAnsi="Aptos" w:cs="Arial"/>
        </w:rPr>
        <w:t>AMI</w:t>
      </w:r>
      <w:r w:rsidR="0037469E">
        <w:rPr>
          <w:rFonts w:ascii="Aptos" w:hAnsi="Aptos" w:cs="Arial"/>
        </w:rPr>
        <w:t>)</w:t>
      </w:r>
      <w:r w:rsidR="00E33F7D" w:rsidRPr="008249DE">
        <w:rPr>
          <w:rFonts w:ascii="Aptos" w:hAnsi="Aptos" w:cs="Arial"/>
        </w:rPr>
        <w:t>,</w:t>
      </w:r>
      <w:r w:rsidR="00E33F7D">
        <w:rPr>
          <w:rFonts w:ascii="Aptos" w:hAnsi="Aptos" w:cs="Arial"/>
        </w:rPr>
        <w:t xml:space="preserve"> and to prioritize at least 25</w:t>
      </w:r>
      <w:r w:rsidR="0037469E">
        <w:rPr>
          <w:rFonts w:ascii="Aptos" w:hAnsi="Aptos" w:cs="Arial"/>
        </w:rPr>
        <w:t xml:space="preserve"> percent</w:t>
      </w:r>
      <w:r w:rsidR="00E33F7D">
        <w:rPr>
          <w:rFonts w:ascii="Aptos" w:hAnsi="Aptos" w:cs="Arial"/>
        </w:rPr>
        <w:t xml:space="preserve"> of units for homeless households.</w:t>
      </w:r>
    </w:p>
    <w:p w14:paraId="0E65C895" w14:textId="77777777" w:rsidR="002D1693" w:rsidRDefault="002D1693" w:rsidP="007506B7">
      <w:pPr>
        <w:rPr>
          <w:rFonts w:ascii="Aptos" w:hAnsi="Aptos" w:cs="Arial"/>
        </w:rPr>
      </w:pPr>
    </w:p>
    <w:p w14:paraId="41ABD9C5" w14:textId="0F38479E" w:rsidR="00D95B01" w:rsidRDefault="736586AE" w:rsidP="001F5C63">
      <w:pPr>
        <w:spacing w:line="259" w:lineRule="auto"/>
        <w:rPr>
          <w:rFonts w:ascii="Aptos" w:hAnsi="Aptos"/>
        </w:rPr>
      </w:pPr>
      <w:r>
        <w:rPr>
          <w:rFonts w:ascii="Aptos" w:hAnsi="Aptos" w:cs="Arial"/>
        </w:rPr>
        <w:lastRenderedPageBreak/>
        <w:t>I</w:t>
      </w:r>
      <w:r w:rsidR="005301AA">
        <w:rPr>
          <w:rFonts w:ascii="Aptos" w:hAnsi="Aptos" w:cs="Arial"/>
        </w:rPr>
        <w:t xml:space="preserve">n </w:t>
      </w:r>
      <w:r w:rsidR="002D1693">
        <w:rPr>
          <w:rFonts w:ascii="Aptos" w:hAnsi="Aptos" w:cs="Arial"/>
        </w:rPr>
        <w:t>early 2025</w:t>
      </w:r>
      <w:r w:rsidR="006275C4">
        <w:rPr>
          <w:rFonts w:ascii="Aptos" w:hAnsi="Aptos" w:cs="Arial"/>
        </w:rPr>
        <w:t xml:space="preserve"> </w:t>
      </w:r>
      <w:r w:rsidR="002D1693">
        <w:rPr>
          <w:rFonts w:ascii="Aptos" w:hAnsi="Aptos" w:cs="Arial"/>
        </w:rPr>
        <w:t xml:space="preserve">CHS notified DCHS that it </w:t>
      </w:r>
      <w:r w:rsidR="005301AA">
        <w:rPr>
          <w:rFonts w:ascii="Aptos" w:hAnsi="Aptos" w:cs="Arial"/>
        </w:rPr>
        <w:t xml:space="preserve">would </w:t>
      </w:r>
      <w:r w:rsidR="002D1693">
        <w:rPr>
          <w:rFonts w:ascii="Aptos" w:hAnsi="Aptos" w:cs="Arial"/>
        </w:rPr>
        <w:t xml:space="preserve">not </w:t>
      </w:r>
      <w:r w:rsidR="005301AA">
        <w:rPr>
          <w:rFonts w:ascii="Aptos" w:hAnsi="Aptos" w:cs="Arial"/>
        </w:rPr>
        <w:t xml:space="preserve">be able to </w:t>
      </w:r>
      <w:r w:rsidR="002D1693">
        <w:rPr>
          <w:rFonts w:ascii="Aptos" w:hAnsi="Aptos" w:cs="Arial"/>
        </w:rPr>
        <w:t xml:space="preserve">meet the loan obligations of </w:t>
      </w:r>
      <w:r w:rsidR="004A6B65">
        <w:rPr>
          <w:rFonts w:ascii="Aptos" w:hAnsi="Aptos" w:cs="Arial"/>
        </w:rPr>
        <w:t>developing PSH onsite by 2026</w:t>
      </w:r>
      <w:r w:rsidR="00450B00">
        <w:rPr>
          <w:rFonts w:ascii="Aptos" w:hAnsi="Aptos" w:cs="Arial"/>
        </w:rPr>
        <w:t>,</w:t>
      </w:r>
      <w:r w:rsidR="004A6B65">
        <w:rPr>
          <w:rFonts w:ascii="Aptos" w:hAnsi="Aptos" w:cs="Arial"/>
        </w:rPr>
        <w:t xml:space="preserve"> or </w:t>
      </w:r>
      <w:r w:rsidR="002D6CF4">
        <w:rPr>
          <w:rFonts w:ascii="Aptos" w:hAnsi="Aptos" w:cs="Arial"/>
        </w:rPr>
        <w:t xml:space="preserve">to </w:t>
      </w:r>
      <w:r w:rsidR="004A6B65" w:rsidRPr="008249DE">
        <w:rPr>
          <w:rFonts w:ascii="Aptos" w:hAnsi="Aptos" w:cs="Arial"/>
        </w:rPr>
        <w:t>repay</w:t>
      </w:r>
      <w:r w:rsidR="002D6CF4">
        <w:rPr>
          <w:rFonts w:ascii="Aptos" w:hAnsi="Aptos" w:cs="Arial"/>
        </w:rPr>
        <w:t xml:space="preserve"> </w:t>
      </w:r>
      <w:r w:rsidR="004A6B65">
        <w:rPr>
          <w:rFonts w:ascii="Aptos" w:hAnsi="Aptos" w:cs="Arial"/>
        </w:rPr>
        <w:t xml:space="preserve">the loan </w:t>
      </w:r>
      <w:r w:rsidR="00810E34">
        <w:rPr>
          <w:rFonts w:ascii="Aptos" w:hAnsi="Aptos" w:cs="Arial"/>
        </w:rPr>
        <w:t>on time</w:t>
      </w:r>
      <w:r w:rsidR="00450B00">
        <w:rPr>
          <w:rFonts w:ascii="Aptos" w:hAnsi="Aptos" w:cs="Arial"/>
        </w:rPr>
        <w:t>,</w:t>
      </w:r>
      <w:r w:rsidR="53FBDB23">
        <w:rPr>
          <w:rFonts w:ascii="Aptos" w:hAnsi="Aptos" w:cs="Arial"/>
        </w:rPr>
        <w:t xml:space="preserve"> </w:t>
      </w:r>
      <w:r w:rsidR="53FBDB23" w:rsidRPr="1E2F0ADA">
        <w:rPr>
          <w:rFonts w:ascii="Aptos" w:hAnsi="Aptos" w:cs="Arial"/>
        </w:rPr>
        <w:t xml:space="preserve">due to the lack </w:t>
      </w:r>
      <w:r w:rsidR="53FBDB23" w:rsidRPr="6183C6E2">
        <w:rPr>
          <w:rFonts w:ascii="Aptos" w:hAnsi="Aptos" w:cs="Arial"/>
        </w:rPr>
        <w:t xml:space="preserve">of available </w:t>
      </w:r>
      <w:r w:rsidR="53FBDB23" w:rsidRPr="38D38932">
        <w:rPr>
          <w:rFonts w:ascii="Aptos" w:hAnsi="Aptos" w:cs="Arial"/>
        </w:rPr>
        <w:t>PSH funding</w:t>
      </w:r>
      <w:r w:rsidR="53FBDB23" w:rsidRPr="6183C6E2">
        <w:rPr>
          <w:rFonts w:ascii="Aptos" w:hAnsi="Aptos" w:cs="Arial"/>
        </w:rPr>
        <w:t xml:space="preserve"> for </w:t>
      </w:r>
      <w:r w:rsidR="53FBDB23" w:rsidRPr="0E1A39AE">
        <w:rPr>
          <w:rFonts w:ascii="Aptos" w:hAnsi="Aptos" w:cs="Arial"/>
        </w:rPr>
        <w:t xml:space="preserve">capital, operations, </w:t>
      </w:r>
      <w:r w:rsidR="53FBDB23" w:rsidRPr="068D2629">
        <w:rPr>
          <w:rFonts w:ascii="Aptos" w:hAnsi="Aptos" w:cs="Arial"/>
        </w:rPr>
        <w:t xml:space="preserve">and </w:t>
      </w:r>
      <w:r w:rsidR="53FBDB23" w:rsidRPr="7AB959A9">
        <w:rPr>
          <w:rFonts w:ascii="Aptos" w:hAnsi="Aptos" w:cs="Arial"/>
        </w:rPr>
        <w:t xml:space="preserve">supportive </w:t>
      </w:r>
      <w:r w:rsidR="53FBDB23" w:rsidRPr="34B66828">
        <w:rPr>
          <w:rFonts w:ascii="Aptos" w:hAnsi="Aptos" w:cs="Arial"/>
        </w:rPr>
        <w:t>services</w:t>
      </w:r>
      <w:r w:rsidR="00810E34" w:rsidRPr="34B66828">
        <w:rPr>
          <w:rFonts w:ascii="Aptos" w:hAnsi="Aptos" w:cs="Arial"/>
        </w:rPr>
        <w:t>.</w:t>
      </w:r>
      <w:r w:rsidR="000466E7">
        <w:rPr>
          <w:rStyle w:val="EndnoteReference"/>
          <w:rFonts w:ascii="Aptos" w:hAnsi="Aptos" w:cs="Arial"/>
        </w:rPr>
        <w:endnoteReference w:id="9"/>
      </w:r>
      <w:r w:rsidR="00810E34">
        <w:rPr>
          <w:rFonts w:ascii="Aptos" w:hAnsi="Aptos" w:cs="Arial"/>
        </w:rPr>
        <w:t xml:space="preserve"> </w:t>
      </w:r>
      <w:r w:rsidR="00FC558A">
        <w:rPr>
          <w:rFonts w:ascii="Aptos" w:hAnsi="Aptos" w:cs="Arial"/>
        </w:rPr>
        <w:t>CHS has instead proposed redeveloping the site in two or three phases</w:t>
      </w:r>
      <w:r w:rsidR="00A5359A" w:rsidRPr="00A5359A">
        <w:rPr>
          <w:rFonts w:ascii="Aptos" w:hAnsi="Aptos" w:cs="Arial"/>
        </w:rPr>
        <w:t xml:space="preserve">, </w:t>
      </w:r>
      <w:r w:rsidR="002167A8">
        <w:rPr>
          <w:rFonts w:ascii="Aptos" w:hAnsi="Aptos" w:cs="Arial"/>
        </w:rPr>
        <w:t xml:space="preserve">starting with </w:t>
      </w:r>
      <w:r w:rsidR="00A5359A" w:rsidRPr="00A5359A">
        <w:rPr>
          <w:rFonts w:ascii="Aptos" w:hAnsi="Aptos"/>
        </w:rPr>
        <w:t>a 100-unit workforce housing project</w:t>
      </w:r>
      <w:r w:rsidR="005823F0">
        <w:rPr>
          <w:rFonts w:ascii="Aptos" w:hAnsi="Aptos"/>
        </w:rPr>
        <w:t xml:space="preserve"> that would </w:t>
      </w:r>
      <w:r w:rsidR="00A5359A" w:rsidRPr="00A5359A">
        <w:rPr>
          <w:rFonts w:ascii="Aptos" w:hAnsi="Aptos"/>
        </w:rPr>
        <w:t>serv</w:t>
      </w:r>
      <w:r w:rsidR="005823F0">
        <w:rPr>
          <w:rFonts w:ascii="Aptos" w:hAnsi="Aptos"/>
        </w:rPr>
        <w:t>e</w:t>
      </w:r>
      <w:r w:rsidR="00A5359A" w:rsidRPr="00A5359A">
        <w:rPr>
          <w:rFonts w:ascii="Aptos" w:hAnsi="Aptos"/>
        </w:rPr>
        <w:t xml:space="preserve"> people up to 60</w:t>
      </w:r>
      <w:r w:rsidR="00F45AFE">
        <w:rPr>
          <w:rFonts w:ascii="Aptos" w:hAnsi="Aptos"/>
        </w:rPr>
        <w:t xml:space="preserve"> percent</w:t>
      </w:r>
      <w:r w:rsidR="00A5359A" w:rsidRPr="00A5359A">
        <w:rPr>
          <w:rFonts w:ascii="Aptos" w:hAnsi="Aptos"/>
        </w:rPr>
        <w:t xml:space="preserve"> AMI </w:t>
      </w:r>
      <w:r w:rsidR="2087C84E" w:rsidRPr="4125BCB6">
        <w:rPr>
          <w:rFonts w:ascii="Aptos" w:hAnsi="Aptos" w:cs="Arial"/>
        </w:rPr>
        <w:t xml:space="preserve">rather than </w:t>
      </w:r>
      <w:r w:rsidR="00252A45">
        <w:rPr>
          <w:rFonts w:ascii="Aptos" w:hAnsi="Aptos" w:cs="Arial"/>
        </w:rPr>
        <w:t>its</w:t>
      </w:r>
      <w:r w:rsidR="00252A45" w:rsidRPr="008249DE">
        <w:rPr>
          <w:rFonts w:ascii="Aptos" w:hAnsi="Aptos" w:cs="Arial"/>
        </w:rPr>
        <w:t xml:space="preserve"> </w:t>
      </w:r>
      <w:r w:rsidR="2087C84E" w:rsidRPr="37E81CB2">
        <w:rPr>
          <w:rFonts w:ascii="Aptos" w:hAnsi="Aptos" w:cs="Arial"/>
        </w:rPr>
        <w:t xml:space="preserve">previous plan to </w:t>
      </w:r>
      <w:r w:rsidR="2087C84E" w:rsidRPr="66FF6529">
        <w:rPr>
          <w:rFonts w:ascii="Aptos" w:hAnsi="Aptos" w:cs="Arial"/>
        </w:rPr>
        <w:t>serve</w:t>
      </w:r>
      <w:r w:rsidR="005639F4">
        <w:rPr>
          <w:rFonts w:ascii="Aptos" w:hAnsi="Aptos"/>
        </w:rPr>
        <w:t xml:space="preserve"> </w:t>
      </w:r>
      <w:r w:rsidR="00A5359A" w:rsidRPr="00A5359A">
        <w:rPr>
          <w:rFonts w:ascii="Aptos" w:hAnsi="Aptos"/>
        </w:rPr>
        <w:t>homeless households.</w:t>
      </w:r>
      <w:r w:rsidR="005823F0">
        <w:rPr>
          <w:rFonts w:ascii="Aptos" w:hAnsi="Aptos"/>
        </w:rPr>
        <w:t xml:space="preserve"> </w:t>
      </w:r>
      <w:r w:rsidR="0073450D">
        <w:rPr>
          <w:rFonts w:ascii="Aptos" w:hAnsi="Aptos"/>
        </w:rPr>
        <w:t xml:space="preserve">DCHS proposes amending </w:t>
      </w:r>
      <w:r w:rsidR="00E83E82">
        <w:rPr>
          <w:rFonts w:ascii="Aptos" w:hAnsi="Aptos"/>
        </w:rPr>
        <w:t xml:space="preserve">KCC 24.22 </w:t>
      </w:r>
      <w:r w:rsidR="00704449">
        <w:rPr>
          <w:rFonts w:ascii="Aptos" w:hAnsi="Aptos"/>
        </w:rPr>
        <w:t xml:space="preserve">to </w:t>
      </w:r>
      <w:r w:rsidR="00E83E82">
        <w:rPr>
          <w:rFonts w:ascii="Aptos" w:hAnsi="Aptos"/>
        </w:rPr>
        <w:t>all</w:t>
      </w:r>
      <w:r w:rsidR="007D4C7B">
        <w:rPr>
          <w:rFonts w:ascii="Aptos" w:hAnsi="Aptos"/>
        </w:rPr>
        <w:t xml:space="preserve">ow a loan extension and </w:t>
      </w:r>
      <w:r w:rsidR="00C635BF">
        <w:rPr>
          <w:rFonts w:ascii="Aptos" w:hAnsi="Aptos"/>
        </w:rPr>
        <w:t xml:space="preserve">support </w:t>
      </w:r>
      <w:r w:rsidR="005C0049">
        <w:rPr>
          <w:rFonts w:ascii="Aptos" w:hAnsi="Aptos"/>
        </w:rPr>
        <w:t xml:space="preserve">the first phase of development CHS </w:t>
      </w:r>
      <w:r w:rsidR="00BB2FD6">
        <w:rPr>
          <w:rFonts w:ascii="Aptos" w:hAnsi="Aptos"/>
        </w:rPr>
        <w:t>indicates</w:t>
      </w:r>
      <w:r w:rsidR="0009477F">
        <w:rPr>
          <w:rFonts w:ascii="Aptos" w:hAnsi="Aptos"/>
        </w:rPr>
        <w:t xml:space="preserve"> would be feasible in </w:t>
      </w:r>
      <w:r w:rsidR="00A76F54">
        <w:rPr>
          <w:rFonts w:ascii="Aptos" w:hAnsi="Aptos"/>
        </w:rPr>
        <w:t xml:space="preserve">the </w:t>
      </w:r>
      <w:r w:rsidR="0009477F">
        <w:rPr>
          <w:rFonts w:ascii="Aptos" w:hAnsi="Aptos"/>
        </w:rPr>
        <w:t>current market and funding environment.</w:t>
      </w:r>
      <w:r w:rsidR="00E83E82">
        <w:rPr>
          <w:rFonts w:ascii="Aptos" w:hAnsi="Aptos"/>
        </w:rPr>
        <w:t xml:space="preserve"> </w:t>
      </w:r>
      <w:r w:rsidR="009160AC">
        <w:rPr>
          <w:rFonts w:ascii="Aptos" w:hAnsi="Aptos"/>
        </w:rPr>
        <w:t xml:space="preserve">CHS needs more time to </w:t>
      </w:r>
      <w:r w:rsidR="00A26CC6">
        <w:rPr>
          <w:rFonts w:ascii="Aptos" w:hAnsi="Aptos"/>
        </w:rPr>
        <w:t>determine</w:t>
      </w:r>
      <w:r w:rsidR="00CD7ECE">
        <w:rPr>
          <w:rFonts w:ascii="Aptos" w:hAnsi="Aptos"/>
        </w:rPr>
        <w:t xml:space="preserve"> what development would be feasible after the first phase. </w:t>
      </w:r>
    </w:p>
    <w:p w14:paraId="16B52E60" w14:textId="77777777" w:rsidR="00D95B01" w:rsidRDefault="00D95B01" w:rsidP="007506B7">
      <w:pPr>
        <w:rPr>
          <w:rFonts w:ascii="Aptos" w:hAnsi="Aptos"/>
        </w:rPr>
      </w:pPr>
    </w:p>
    <w:p w14:paraId="0B5501C8" w14:textId="0687A540" w:rsidR="00056369" w:rsidRDefault="00F62739" w:rsidP="007506B7">
      <w:pPr>
        <w:rPr>
          <w:rFonts w:ascii="Aptos" w:hAnsi="Aptos"/>
        </w:rPr>
      </w:pPr>
      <w:r>
        <w:rPr>
          <w:rFonts w:ascii="Aptos" w:hAnsi="Aptos"/>
        </w:rPr>
        <w:t>The</w:t>
      </w:r>
      <w:r w:rsidR="00BC2652">
        <w:rPr>
          <w:rFonts w:ascii="Aptos" w:hAnsi="Aptos"/>
        </w:rPr>
        <w:t xml:space="preserve"> City of Shoreline ha</w:t>
      </w:r>
      <w:r>
        <w:rPr>
          <w:rFonts w:ascii="Aptos" w:hAnsi="Aptos"/>
        </w:rPr>
        <w:t>s</w:t>
      </w:r>
      <w:r w:rsidR="00BC2652">
        <w:rPr>
          <w:rFonts w:ascii="Aptos" w:hAnsi="Aptos"/>
        </w:rPr>
        <w:t xml:space="preserve"> a</w:t>
      </w:r>
      <w:r w:rsidR="006560A2">
        <w:rPr>
          <w:rFonts w:ascii="Aptos" w:hAnsi="Aptos"/>
        </w:rPr>
        <w:t xml:space="preserve"> strong interest in maintaining the current shelter use in the near term</w:t>
      </w:r>
      <w:r w:rsidR="3039055E" w:rsidRPr="35242DEE">
        <w:rPr>
          <w:rFonts w:ascii="Aptos" w:hAnsi="Aptos"/>
        </w:rPr>
        <w:t xml:space="preserve"> while </w:t>
      </w:r>
      <w:r w:rsidR="00A473DC">
        <w:rPr>
          <w:rFonts w:ascii="Aptos" w:hAnsi="Aptos"/>
        </w:rPr>
        <w:t xml:space="preserve">CHS is still determining its </w:t>
      </w:r>
      <w:r w:rsidR="3039055E" w:rsidRPr="09DD1E37">
        <w:rPr>
          <w:rFonts w:ascii="Aptos" w:hAnsi="Aptos"/>
        </w:rPr>
        <w:t>development plans</w:t>
      </w:r>
      <w:r w:rsidRPr="019C5964">
        <w:rPr>
          <w:rFonts w:ascii="Aptos" w:hAnsi="Aptos"/>
        </w:rPr>
        <w:t>.</w:t>
      </w:r>
      <w:r w:rsidR="0094770A">
        <w:rPr>
          <w:rStyle w:val="EndnoteReference"/>
          <w:rFonts w:ascii="Aptos" w:hAnsi="Aptos"/>
        </w:rPr>
        <w:endnoteReference w:id="10"/>
      </w:r>
      <w:r>
        <w:rPr>
          <w:rFonts w:ascii="Aptos" w:hAnsi="Aptos"/>
        </w:rPr>
        <w:t xml:space="preserve"> DCHS supports this </w:t>
      </w:r>
      <w:r w:rsidR="00AB0DAA">
        <w:rPr>
          <w:rFonts w:ascii="Aptos" w:hAnsi="Aptos"/>
        </w:rPr>
        <w:t xml:space="preserve">interim use </w:t>
      </w:r>
      <w:r w:rsidR="00E857DC">
        <w:rPr>
          <w:rFonts w:ascii="Aptos" w:hAnsi="Aptos"/>
        </w:rPr>
        <w:t>and intends to work</w:t>
      </w:r>
      <w:r w:rsidR="009B254C">
        <w:rPr>
          <w:rFonts w:ascii="Aptos" w:hAnsi="Aptos"/>
        </w:rPr>
        <w:t xml:space="preserve"> with CHS on a </w:t>
      </w:r>
      <w:r w:rsidR="005B04C7">
        <w:rPr>
          <w:rFonts w:ascii="Aptos" w:hAnsi="Aptos"/>
        </w:rPr>
        <w:t xml:space="preserve">feasible and sustainable </w:t>
      </w:r>
      <w:r w:rsidR="009B254C">
        <w:rPr>
          <w:rFonts w:ascii="Aptos" w:hAnsi="Aptos"/>
        </w:rPr>
        <w:t xml:space="preserve">redevelopment plan. </w:t>
      </w:r>
    </w:p>
    <w:p w14:paraId="1BE3F4F2" w14:textId="76BDC39F" w:rsidR="00047020" w:rsidRPr="00391567" w:rsidRDefault="00A06C18" w:rsidP="007506B7">
      <w:pPr>
        <w:pStyle w:val="Heading1"/>
        <w:rPr>
          <w:rFonts w:ascii="Aptos" w:hAnsi="Aptos"/>
        </w:rPr>
      </w:pPr>
      <w:r w:rsidRPr="00391567">
        <w:rPr>
          <w:rFonts w:ascii="Aptos" w:hAnsi="Aptos"/>
        </w:rPr>
        <w:t>Report Requirements</w:t>
      </w:r>
    </w:p>
    <w:p w14:paraId="6AB4BA4C" w14:textId="77777777" w:rsidR="00B45525" w:rsidRDefault="00B45525" w:rsidP="007506B7">
      <w:pPr>
        <w:rPr>
          <w:rFonts w:ascii="Aptos" w:hAnsi="Aptos"/>
        </w:rPr>
      </w:pPr>
    </w:p>
    <w:p w14:paraId="43663CFE" w14:textId="1E9D3A7F" w:rsidR="00457602" w:rsidRPr="00457602" w:rsidRDefault="003422A7" w:rsidP="007506B7">
      <w:pPr>
        <w:rPr>
          <w:rFonts w:ascii="Aptos" w:hAnsi="Aptos"/>
        </w:rPr>
      </w:pPr>
      <w:r>
        <w:rPr>
          <w:rFonts w:ascii="Aptos" w:hAnsi="Aptos"/>
        </w:rPr>
        <w:t xml:space="preserve">This section describes </w:t>
      </w:r>
      <w:r w:rsidR="005F4E6F">
        <w:rPr>
          <w:rFonts w:ascii="Aptos" w:hAnsi="Aptos"/>
        </w:rPr>
        <w:t>options</w:t>
      </w:r>
      <w:r w:rsidR="00724820">
        <w:rPr>
          <w:rFonts w:ascii="Aptos" w:hAnsi="Aptos"/>
        </w:rPr>
        <w:t xml:space="preserve">, funding </w:t>
      </w:r>
      <w:r w:rsidR="00F929B0">
        <w:rPr>
          <w:rFonts w:ascii="Aptos" w:hAnsi="Aptos"/>
        </w:rPr>
        <w:t>analys</w:t>
      </w:r>
      <w:r w:rsidR="00BD4B8C">
        <w:rPr>
          <w:rFonts w:ascii="Aptos" w:hAnsi="Aptos"/>
        </w:rPr>
        <w:t>e</w:t>
      </w:r>
      <w:r w:rsidR="00F929B0">
        <w:rPr>
          <w:rFonts w:ascii="Aptos" w:hAnsi="Aptos"/>
        </w:rPr>
        <w:t>s</w:t>
      </w:r>
      <w:r w:rsidR="00724820">
        <w:rPr>
          <w:rFonts w:ascii="Aptos" w:hAnsi="Aptos"/>
        </w:rPr>
        <w:t>,</w:t>
      </w:r>
      <w:r w:rsidR="005F4E6F">
        <w:rPr>
          <w:rFonts w:ascii="Aptos" w:hAnsi="Aptos"/>
        </w:rPr>
        <w:t xml:space="preserve"> and recommendation</w:t>
      </w:r>
      <w:r w:rsidR="00D57751">
        <w:rPr>
          <w:rFonts w:ascii="Aptos" w:hAnsi="Aptos"/>
        </w:rPr>
        <w:t>s</w:t>
      </w:r>
      <w:r w:rsidR="005F4E6F">
        <w:rPr>
          <w:rFonts w:ascii="Aptos" w:hAnsi="Aptos"/>
        </w:rPr>
        <w:t xml:space="preserve"> </w:t>
      </w:r>
      <w:r w:rsidR="002A62B5">
        <w:rPr>
          <w:rFonts w:ascii="Aptos" w:hAnsi="Aptos"/>
        </w:rPr>
        <w:t>to ensure</w:t>
      </w:r>
      <w:r w:rsidR="00457602">
        <w:rPr>
          <w:rFonts w:ascii="Aptos" w:hAnsi="Aptos"/>
        </w:rPr>
        <w:t xml:space="preserve"> continued operation of</w:t>
      </w:r>
      <w:r w:rsidR="0094078A">
        <w:rPr>
          <w:rFonts w:ascii="Aptos" w:hAnsi="Aptos"/>
        </w:rPr>
        <w:t xml:space="preserve"> the </w:t>
      </w:r>
      <w:r w:rsidR="00584919">
        <w:rPr>
          <w:rFonts w:ascii="Aptos" w:hAnsi="Aptos"/>
        </w:rPr>
        <w:t xml:space="preserve">Aurora Oaks </w:t>
      </w:r>
      <w:r w:rsidR="00786F93">
        <w:rPr>
          <w:rFonts w:ascii="Aptos" w:hAnsi="Aptos"/>
        </w:rPr>
        <w:t>Enhanced S</w:t>
      </w:r>
      <w:r w:rsidR="00C438BA">
        <w:rPr>
          <w:rFonts w:ascii="Aptos" w:hAnsi="Aptos"/>
        </w:rPr>
        <w:t xml:space="preserve">helter after </w:t>
      </w:r>
      <w:r w:rsidR="00BF2BDD">
        <w:rPr>
          <w:rFonts w:ascii="Aptos" w:hAnsi="Aptos"/>
        </w:rPr>
        <w:t>June 2026</w:t>
      </w:r>
      <w:r w:rsidR="00457602">
        <w:rPr>
          <w:rFonts w:ascii="Aptos" w:hAnsi="Aptos"/>
        </w:rPr>
        <w:t>.</w:t>
      </w:r>
    </w:p>
    <w:p w14:paraId="059EF58A" w14:textId="77777777" w:rsidR="00B45525" w:rsidRDefault="00B45525" w:rsidP="007506B7">
      <w:pPr>
        <w:rPr>
          <w:rFonts w:ascii="Aptos" w:hAnsi="Aptos" w:cs="Arial"/>
        </w:rPr>
      </w:pPr>
    </w:p>
    <w:p w14:paraId="4DBD7E91" w14:textId="242CEB69" w:rsidR="00F74BDC" w:rsidRPr="00724820" w:rsidRDefault="008E147B" w:rsidP="007506B7">
      <w:pPr>
        <w:pStyle w:val="Heading2"/>
      </w:pPr>
      <w:r>
        <w:t xml:space="preserve">Description of the </w:t>
      </w:r>
      <w:r w:rsidR="00CA1C13">
        <w:t>o</w:t>
      </w:r>
      <w:r w:rsidR="003E2ABC" w:rsidRPr="00724820">
        <w:t>ptions</w:t>
      </w:r>
      <w:r>
        <w:t xml:space="preserve"> that the County could consider </w:t>
      </w:r>
      <w:proofErr w:type="gramStart"/>
      <w:r w:rsidR="00544A40" w:rsidRPr="00724820">
        <w:t xml:space="preserve">to </w:t>
      </w:r>
      <w:r w:rsidR="00937B3B">
        <w:t>a</w:t>
      </w:r>
      <w:r w:rsidR="00BA75AC" w:rsidRPr="00724820">
        <w:t>ddress</w:t>
      </w:r>
      <w:proofErr w:type="gramEnd"/>
      <w:r w:rsidR="00BA75AC" w:rsidRPr="00724820">
        <w:t xml:space="preserve"> </w:t>
      </w:r>
      <w:r>
        <w:t xml:space="preserve">the </w:t>
      </w:r>
      <w:r w:rsidR="00937B3B">
        <w:t>m</w:t>
      </w:r>
      <w:r w:rsidR="00BA75AC" w:rsidRPr="00724820">
        <w:t xml:space="preserve">aturity </w:t>
      </w:r>
      <w:r w:rsidR="00CA1C13">
        <w:t xml:space="preserve">of the </w:t>
      </w:r>
      <w:r w:rsidR="00937B3B">
        <w:t>l</w:t>
      </w:r>
      <w:r w:rsidR="00CA1C13">
        <w:t xml:space="preserve">oan by Catholic Housing Services </w:t>
      </w:r>
      <w:r w:rsidR="00BA75AC" w:rsidRPr="00724820">
        <w:t xml:space="preserve">and </w:t>
      </w:r>
      <w:r w:rsidR="00937B3B">
        <w:t>m</w:t>
      </w:r>
      <w:r w:rsidR="003E2ABC" w:rsidRPr="00724820">
        <w:t xml:space="preserve">aintain </w:t>
      </w:r>
      <w:r w:rsidR="00937B3B">
        <w:t xml:space="preserve">operations of the </w:t>
      </w:r>
      <w:r w:rsidR="003E2ABC" w:rsidRPr="00724820">
        <w:t xml:space="preserve">Aurora Oaks </w:t>
      </w:r>
      <w:r w:rsidR="00326D97">
        <w:t xml:space="preserve">Enhanced </w:t>
      </w:r>
      <w:r w:rsidR="00CD418A" w:rsidRPr="00724820">
        <w:t xml:space="preserve">Shelter </w:t>
      </w:r>
      <w:r w:rsidR="00326D97">
        <w:t>as a shelter</w:t>
      </w:r>
    </w:p>
    <w:p w14:paraId="4DE7C1E9" w14:textId="77777777" w:rsidR="00070560" w:rsidRDefault="00070560" w:rsidP="00D45D48">
      <w:pPr>
        <w:rPr>
          <w:rFonts w:ascii="Aptos" w:hAnsi="Aptos"/>
        </w:rPr>
      </w:pPr>
    </w:p>
    <w:p w14:paraId="51C9DD43" w14:textId="10D9EE5C" w:rsidR="00762FE4" w:rsidRDefault="004F558A" w:rsidP="00D45D48">
      <w:pPr>
        <w:rPr>
          <w:rFonts w:ascii="Aptos" w:hAnsi="Aptos"/>
        </w:rPr>
      </w:pPr>
      <w:r>
        <w:rPr>
          <w:rFonts w:ascii="Aptos" w:hAnsi="Aptos"/>
        </w:rPr>
        <w:t xml:space="preserve">The Executive </w:t>
      </w:r>
      <w:r w:rsidR="00D2473D">
        <w:rPr>
          <w:rFonts w:ascii="Aptos" w:hAnsi="Aptos"/>
        </w:rPr>
        <w:t xml:space="preserve">has identified three options </w:t>
      </w:r>
      <w:r w:rsidR="0018011B">
        <w:rPr>
          <w:rFonts w:ascii="Aptos" w:hAnsi="Aptos"/>
        </w:rPr>
        <w:t xml:space="preserve">to address </w:t>
      </w:r>
      <w:r w:rsidR="00B8312E">
        <w:rPr>
          <w:rFonts w:ascii="Aptos" w:hAnsi="Aptos"/>
        </w:rPr>
        <w:t xml:space="preserve">CHS’s </w:t>
      </w:r>
      <w:r w:rsidR="0018011B">
        <w:rPr>
          <w:rFonts w:ascii="Aptos" w:hAnsi="Aptos"/>
        </w:rPr>
        <w:t xml:space="preserve">June loan maturity and </w:t>
      </w:r>
      <w:r w:rsidR="00255B37">
        <w:rPr>
          <w:rFonts w:ascii="Aptos" w:hAnsi="Aptos"/>
        </w:rPr>
        <w:t>allow</w:t>
      </w:r>
      <w:r w:rsidR="009733E7">
        <w:rPr>
          <w:rFonts w:ascii="Aptos" w:hAnsi="Aptos"/>
        </w:rPr>
        <w:t xml:space="preserve"> ongoing shelter operations:</w:t>
      </w:r>
    </w:p>
    <w:p w14:paraId="5A175EE6" w14:textId="13F68C77" w:rsidR="00E11EB8" w:rsidRPr="00E11EB8" w:rsidRDefault="00D02D89" w:rsidP="00253F3B">
      <w:pPr>
        <w:pStyle w:val="ListParagraph"/>
        <w:numPr>
          <w:ilvl w:val="0"/>
          <w:numId w:val="19"/>
        </w:numPr>
        <w:spacing w:after="0" w:line="240" w:lineRule="auto"/>
        <w:rPr>
          <w:rFonts w:ascii="Aptos" w:hAnsi="Aptos"/>
        </w:rPr>
      </w:pPr>
      <w:r>
        <w:rPr>
          <w:rFonts w:ascii="Aptos" w:hAnsi="Aptos"/>
        </w:rPr>
        <w:t>King County</w:t>
      </w:r>
      <w:r w:rsidR="007D4148">
        <w:rPr>
          <w:rFonts w:ascii="Aptos" w:hAnsi="Aptos"/>
        </w:rPr>
        <w:t xml:space="preserve"> </w:t>
      </w:r>
      <w:r w:rsidR="00065076">
        <w:rPr>
          <w:rFonts w:ascii="Aptos" w:hAnsi="Aptos"/>
        </w:rPr>
        <w:t>amend</w:t>
      </w:r>
      <w:r w:rsidR="00420819">
        <w:rPr>
          <w:rFonts w:ascii="Aptos" w:hAnsi="Aptos"/>
        </w:rPr>
        <w:t>s</w:t>
      </w:r>
      <w:r w:rsidR="00E22B10">
        <w:rPr>
          <w:rFonts w:ascii="Aptos" w:hAnsi="Aptos"/>
        </w:rPr>
        <w:t xml:space="preserve"> </w:t>
      </w:r>
      <w:r w:rsidR="00E47D84">
        <w:rPr>
          <w:rFonts w:ascii="Aptos" w:hAnsi="Aptos"/>
        </w:rPr>
        <w:t>KCC 2</w:t>
      </w:r>
      <w:r w:rsidR="00566DF7">
        <w:rPr>
          <w:rFonts w:ascii="Aptos" w:hAnsi="Aptos"/>
        </w:rPr>
        <w:t>4.22</w:t>
      </w:r>
      <w:r w:rsidR="0060293D">
        <w:rPr>
          <w:rFonts w:ascii="Aptos" w:hAnsi="Aptos"/>
        </w:rPr>
        <w:t xml:space="preserve"> </w:t>
      </w:r>
      <w:r w:rsidR="00EE4799">
        <w:rPr>
          <w:rFonts w:ascii="Aptos" w:hAnsi="Aptos"/>
        </w:rPr>
        <w:t>to provide</w:t>
      </w:r>
      <w:r w:rsidR="00EE4799" w:rsidRPr="008249DE">
        <w:rPr>
          <w:rFonts w:ascii="Aptos" w:hAnsi="Aptos"/>
        </w:rPr>
        <w:t xml:space="preserve"> </w:t>
      </w:r>
      <w:r w:rsidR="00A80245">
        <w:rPr>
          <w:rFonts w:ascii="Aptos" w:hAnsi="Aptos"/>
        </w:rPr>
        <w:t xml:space="preserve">the </w:t>
      </w:r>
      <w:r w:rsidR="007D4148">
        <w:rPr>
          <w:rFonts w:ascii="Aptos" w:hAnsi="Aptos"/>
        </w:rPr>
        <w:t>Executive</w:t>
      </w:r>
      <w:r w:rsidR="00865813">
        <w:rPr>
          <w:rFonts w:ascii="Aptos" w:hAnsi="Aptos"/>
        </w:rPr>
        <w:t xml:space="preserve"> </w:t>
      </w:r>
      <w:r w:rsidR="0060293D">
        <w:rPr>
          <w:rFonts w:ascii="Aptos" w:hAnsi="Aptos"/>
        </w:rPr>
        <w:t xml:space="preserve">with </w:t>
      </w:r>
      <w:r w:rsidR="00EE4799">
        <w:rPr>
          <w:rFonts w:ascii="Aptos" w:hAnsi="Aptos"/>
        </w:rPr>
        <w:t xml:space="preserve">the </w:t>
      </w:r>
      <w:r w:rsidR="0060293D">
        <w:rPr>
          <w:rFonts w:ascii="Aptos" w:hAnsi="Aptos"/>
        </w:rPr>
        <w:t>authority t</w:t>
      </w:r>
      <w:r w:rsidR="00D67A85">
        <w:rPr>
          <w:rFonts w:ascii="Aptos" w:hAnsi="Aptos"/>
        </w:rPr>
        <w:t xml:space="preserve">o </w:t>
      </w:r>
      <w:r w:rsidR="00865813">
        <w:rPr>
          <w:rFonts w:ascii="Aptos" w:hAnsi="Aptos"/>
        </w:rPr>
        <w:t xml:space="preserve">extend </w:t>
      </w:r>
      <w:r w:rsidR="00D67A85">
        <w:rPr>
          <w:rFonts w:ascii="Aptos" w:hAnsi="Aptos"/>
        </w:rPr>
        <w:t>Interim Loan terms</w:t>
      </w:r>
      <w:r w:rsidR="005F1C47">
        <w:rPr>
          <w:rFonts w:ascii="Aptos" w:hAnsi="Aptos"/>
        </w:rPr>
        <w:t xml:space="preserve">. The Executive </w:t>
      </w:r>
      <w:r w:rsidR="00FE73F8">
        <w:rPr>
          <w:rFonts w:ascii="Aptos" w:hAnsi="Aptos"/>
        </w:rPr>
        <w:t>can</w:t>
      </w:r>
      <w:r w:rsidR="005F1C47">
        <w:rPr>
          <w:rFonts w:ascii="Aptos" w:hAnsi="Aptos"/>
        </w:rPr>
        <w:t xml:space="preserve"> then</w:t>
      </w:r>
      <w:r w:rsidR="00D67A85">
        <w:rPr>
          <w:rFonts w:ascii="Aptos" w:hAnsi="Aptos"/>
        </w:rPr>
        <w:t xml:space="preserve"> </w:t>
      </w:r>
      <w:r w:rsidR="00FE73F8">
        <w:rPr>
          <w:rFonts w:ascii="Aptos" w:hAnsi="Aptos"/>
        </w:rPr>
        <w:t xml:space="preserve">extend </w:t>
      </w:r>
      <w:r w:rsidR="00865813">
        <w:rPr>
          <w:rFonts w:ascii="Aptos" w:hAnsi="Aptos"/>
        </w:rPr>
        <w:t xml:space="preserve">CHS’s </w:t>
      </w:r>
      <w:r w:rsidR="009142DB">
        <w:rPr>
          <w:rFonts w:ascii="Aptos" w:hAnsi="Aptos"/>
        </w:rPr>
        <w:t>loan term</w:t>
      </w:r>
      <w:r w:rsidR="00A80245">
        <w:rPr>
          <w:rFonts w:ascii="Aptos" w:hAnsi="Aptos"/>
        </w:rPr>
        <w:t xml:space="preserve"> to allow more time for redevelopment</w:t>
      </w:r>
      <w:r w:rsidR="00CE2728">
        <w:rPr>
          <w:rFonts w:ascii="Aptos" w:hAnsi="Aptos"/>
        </w:rPr>
        <w:t>.</w:t>
      </w:r>
      <w:r w:rsidR="009142DB">
        <w:rPr>
          <w:rFonts w:ascii="Aptos" w:hAnsi="Aptos"/>
        </w:rPr>
        <w:t xml:space="preserve"> </w:t>
      </w:r>
      <w:r w:rsidR="004B284F">
        <w:rPr>
          <w:rFonts w:ascii="Aptos" w:hAnsi="Aptos"/>
          <w:b/>
          <w:bCs/>
        </w:rPr>
        <w:t>The Executive</w:t>
      </w:r>
      <w:r w:rsidR="009142DB" w:rsidRPr="00D1224B">
        <w:rPr>
          <w:rFonts w:ascii="Aptos" w:hAnsi="Aptos"/>
          <w:b/>
        </w:rPr>
        <w:t xml:space="preserve"> recommends this </w:t>
      </w:r>
      <w:r w:rsidR="00E40BA9" w:rsidRPr="00D1224B">
        <w:rPr>
          <w:rFonts w:ascii="Aptos" w:hAnsi="Aptos"/>
          <w:b/>
        </w:rPr>
        <w:t>o</w:t>
      </w:r>
      <w:r w:rsidR="009142DB" w:rsidRPr="00D1224B">
        <w:rPr>
          <w:rFonts w:ascii="Aptos" w:hAnsi="Aptos"/>
          <w:b/>
        </w:rPr>
        <w:t>ption</w:t>
      </w:r>
      <w:r w:rsidR="00CE2728" w:rsidRPr="008C7F60">
        <w:rPr>
          <w:rFonts w:ascii="Aptos" w:hAnsi="Aptos"/>
        </w:rPr>
        <w:t>.</w:t>
      </w:r>
    </w:p>
    <w:p w14:paraId="0709D411" w14:textId="02CFD521" w:rsidR="00CE2728" w:rsidRPr="00E11EB8" w:rsidRDefault="00BE61A1" w:rsidP="00253F3B">
      <w:pPr>
        <w:pStyle w:val="ListParagraph"/>
        <w:numPr>
          <w:ilvl w:val="0"/>
          <w:numId w:val="19"/>
        </w:numPr>
        <w:spacing w:after="0" w:line="240" w:lineRule="auto"/>
        <w:rPr>
          <w:rFonts w:ascii="Aptos" w:hAnsi="Aptos"/>
        </w:rPr>
      </w:pPr>
      <w:r w:rsidRPr="002F2F64">
        <w:rPr>
          <w:rFonts w:ascii="Aptos" w:hAnsi="Aptos"/>
        </w:rPr>
        <w:t xml:space="preserve">King County </w:t>
      </w:r>
      <w:r w:rsidR="00D35FC2" w:rsidRPr="002F2F64">
        <w:rPr>
          <w:rFonts w:ascii="Aptos" w:hAnsi="Aptos"/>
        </w:rPr>
        <w:t xml:space="preserve">acquires the Oaks site </w:t>
      </w:r>
      <w:r w:rsidR="004F285A" w:rsidRPr="002F2F64">
        <w:rPr>
          <w:rFonts w:ascii="Aptos" w:hAnsi="Aptos"/>
        </w:rPr>
        <w:t>by foreclosing on CHS</w:t>
      </w:r>
      <w:r w:rsidR="17FFCFCE" w:rsidRPr="002F2F64">
        <w:rPr>
          <w:rFonts w:ascii="Aptos" w:hAnsi="Aptos"/>
        </w:rPr>
        <w:t xml:space="preserve">’s loan. </w:t>
      </w:r>
      <w:r w:rsidR="0058344D" w:rsidRPr="002F2F64">
        <w:rPr>
          <w:rFonts w:ascii="Aptos" w:hAnsi="Aptos"/>
        </w:rPr>
        <w:t>If this option were pursued</w:t>
      </w:r>
      <w:r w:rsidR="3C57E930" w:rsidRPr="002F2F64">
        <w:rPr>
          <w:rFonts w:ascii="Aptos" w:hAnsi="Aptos"/>
        </w:rPr>
        <w:t xml:space="preserve">, </w:t>
      </w:r>
      <w:r w:rsidR="003F7B2A" w:rsidRPr="002F2F64">
        <w:rPr>
          <w:rFonts w:ascii="Aptos" w:hAnsi="Aptos"/>
        </w:rPr>
        <w:t>King County w</w:t>
      </w:r>
      <w:r w:rsidR="00C84A51" w:rsidRPr="002F2F64">
        <w:rPr>
          <w:rFonts w:ascii="Aptos" w:hAnsi="Aptos"/>
        </w:rPr>
        <w:t>ould</w:t>
      </w:r>
      <w:r w:rsidR="003F7B2A" w:rsidRPr="002F2F64">
        <w:rPr>
          <w:rFonts w:ascii="Aptos" w:hAnsi="Aptos"/>
        </w:rPr>
        <w:t xml:space="preserve"> lose the $8.1 million loan </w:t>
      </w:r>
      <w:r w:rsidR="00214163" w:rsidRPr="002F2F64">
        <w:rPr>
          <w:rFonts w:ascii="Aptos" w:hAnsi="Aptos"/>
        </w:rPr>
        <w:t>principal</w:t>
      </w:r>
      <w:r w:rsidR="000A4B5F" w:rsidRPr="002F2F64">
        <w:rPr>
          <w:rFonts w:ascii="Aptos" w:hAnsi="Aptos"/>
        </w:rPr>
        <w:t xml:space="preserve"> repayment</w:t>
      </w:r>
      <w:r w:rsidR="003F7B2A" w:rsidRPr="002F2F64">
        <w:rPr>
          <w:rFonts w:ascii="Aptos" w:hAnsi="Aptos"/>
        </w:rPr>
        <w:t xml:space="preserve"> that </w:t>
      </w:r>
      <w:r w:rsidR="00214163" w:rsidRPr="002F2F64">
        <w:rPr>
          <w:rFonts w:ascii="Aptos" w:hAnsi="Aptos"/>
        </w:rPr>
        <w:t>is</w:t>
      </w:r>
      <w:r w:rsidR="003F7B2A" w:rsidRPr="002F2F64">
        <w:rPr>
          <w:rFonts w:ascii="Aptos" w:hAnsi="Aptos"/>
        </w:rPr>
        <w:t xml:space="preserve"> already committed to </w:t>
      </w:r>
      <w:r w:rsidR="00604FD6" w:rsidRPr="002F2F64">
        <w:rPr>
          <w:rFonts w:ascii="Aptos" w:hAnsi="Aptos"/>
        </w:rPr>
        <w:t xml:space="preserve">PSH operating and services contracts </w:t>
      </w:r>
      <w:r w:rsidR="00AC4294" w:rsidRPr="002F2F64">
        <w:rPr>
          <w:rFonts w:ascii="Aptos" w:hAnsi="Aptos"/>
        </w:rPr>
        <w:t xml:space="preserve">for homeless housing </w:t>
      </w:r>
      <w:r w:rsidR="00604FD6" w:rsidRPr="002F2F64">
        <w:rPr>
          <w:rFonts w:ascii="Aptos" w:hAnsi="Aptos"/>
        </w:rPr>
        <w:t>in future years.</w:t>
      </w:r>
      <w:r w:rsidR="00020426" w:rsidRPr="002F2F64">
        <w:rPr>
          <w:rFonts w:ascii="Aptos" w:hAnsi="Aptos"/>
        </w:rPr>
        <w:t xml:space="preserve"> </w:t>
      </w:r>
      <w:r w:rsidR="7E9522E6" w:rsidRPr="002F2F64">
        <w:rPr>
          <w:rFonts w:ascii="Aptos" w:hAnsi="Aptos"/>
        </w:rPr>
        <w:t xml:space="preserve">Therefore, </w:t>
      </w:r>
      <w:r w:rsidR="004B284F" w:rsidRPr="002F2F64">
        <w:rPr>
          <w:rFonts w:ascii="Aptos" w:hAnsi="Aptos"/>
          <w:b/>
        </w:rPr>
        <w:t>the Executive</w:t>
      </w:r>
      <w:r w:rsidR="004B284F" w:rsidRPr="00D1224B">
        <w:rPr>
          <w:rFonts w:ascii="Aptos" w:hAnsi="Aptos"/>
          <w:b/>
        </w:rPr>
        <w:t xml:space="preserve"> </w:t>
      </w:r>
      <w:r w:rsidR="00020426" w:rsidRPr="00D1224B">
        <w:rPr>
          <w:rFonts w:ascii="Aptos" w:hAnsi="Aptos"/>
          <w:b/>
        </w:rPr>
        <w:t>does not recommend this option</w:t>
      </w:r>
      <w:r w:rsidR="00020426" w:rsidRPr="002F2F64">
        <w:rPr>
          <w:rFonts w:ascii="Aptos" w:hAnsi="Aptos"/>
        </w:rPr>
        <w:t>.</w:t>
      </w:r>
    </w:p>
    <w:p w14:paraId="72C794ED" w14:textId="7098F797" w:rsidR="00752C19" w:rsidRDefault="009441BF" w:rsidP="00253F3B">
      <w:pPr>
        <w:pStyle w:val="ListParagraph"/>
        <w:numPr>
          <w:ilvl w:val="0"/>
          <w:numId w:val="19"/>
        </w:numPr>
        <w:spacing w:after="0" w:line="240" w:lineRule="auto"/>
        <w:rPr>
          <w:rFonts w:ascii="Aptos" w:hAnsi="Aptos"/>
        </w:rPr>
      </w:pPr>
      <w:r>
        <w:rPr>
          <w:rFonts w:ascii="Aptos" w:hAnsi="Aptos"/>
        </w:rPr>
        <w:t>King County purchase</w:t>
      </w:r>
      <w:r w:rsidR="004D4BC3">
        <w:rPr>
          <w:rFonts w:ascii="Aptos" w:hAnsi="Aptos"/>
        </w:rPr>
        <w:t>s</w:t>
      </w:r>
      <w:r>
        <w:rPr>
          <w:rFonts w:ascii="Aptos" w:hAnsi="Aptos"/>
        </w:rPr>
        <w:t xml:space="preserve"> the site</w:t>
      </w:r>
      <w:r w:rsidR="004D4BC3">
        <w:rPr>
          <w:rFonts w:ascii="Aptos" w:hAnsi="Aptos"/>
        </w:rPr>
        <w:t xml:space="preserve"> from CHS</w:t>
      </w:r>
      <w:r>
        <w:rPr>
          <w:rFonts w:ascii="Aptos" w:hAnsi="Aptos"/>
        </w:rPr>
        <w:t xml:space="preserve">. Financing </w:t>
      </w:r>
      <w:r w:rsidR="006B1BF8">
        <w:rPr>
          <w:rFonts w:ascii="Aptos" w:hAnsi="Aptos"/>
        </w:rPr>
        <w:t xml:space="preserve">and eligibility </w:t>
      </w:r>
      <w:r>
        <w:rPr>
          <w:rFonts w:ascii="Aptos" w:hAnsi="Aptos"/>
        </w:rPr>
        <w:t xml:space="preserve">for this option </w:t>
      </w:r>
      <w:r w:rsidR="006B1BF8">
        <w:rPr>
          <w:rFonts w:ascii="Aptos" w:hAnsi="Aptos"/>
        </w:rPr>
        <w:t>are</w:t>
      </w:r>
      <w:r>
        <w:rPr>
          <w:rFonts w:ascii="Aptos" w:hAnsi="Aptos"/>
        </w:rPr>
        <w:t xml:space="preserve"> uncertain and </w:t>
      </w:r>
      <w:r w:rsidR="003E22E1">
        <w:rPr>
          <w:rFonts w:ascii="Aptos" w:hAnsi="Aptos"/>
        </w:rPr>
        <w:t xml:space="preserve">DCHS and </w:t>
      </w:r>
      <w:r w:rsidR="007E764C">
        <w:rPr>
          <w:rFonts w:ascii="Aptos" w:hAnsi="Aptos"/>
        </w:rPr>
        <w:t>the Facilities Management Division (</w:t>
      </w:r>
      <w:r w:rsidR="003E22E1">
        <w:rPr>
          <w:rFonts w:ascii="Aptos" w:hAnsi="Aptos"/>
        </w:rPr>
        <w:t>FMD</w:t>
      </w:r>
      <w:r w:rsidR="007E764C">
        <w:rPr>
          <w:rFonts w:ascii="Aptos" w:hAnsi="Aptos"/>
        </w:rPr>
        <w:t>)</w:t>
      </w:r>
      <w:r w:rsidR="003E22E1">
        <w:rPr>
          <w:rFonts w:ascii="Aptos" w:hAnsi="Aptos"/>
        </w:rPr>
        <w:t xml:space="preserve"> </w:t>
      </w:r>
      <w:r>
        <w:rPr>
          <w:rFonts w:ascii="Aptos" w:hAnsi="Aptos"/>
        </w:rPr>
        <w:t>w</w:t>
      </w:r>
      <w:r w:rsidR="00802617">
        <w:rPr>
          <w:rFonts w:ascii="Aptos" w:hAnsi="Aptos"/>
        </w:rPr>
        <w:t>ill</w:t>
      </w:r>
      <w:r>
        <w:rPr>
          <w:rFonts w:ascii="Aptos" w:hAnsi="Aptos"/>
        </w:rPr>
        <w:t xml:space="preserve"> </w:t>
      </w:r>
      <w:r w:rsidR="0003255B">
        <w:rPr>
          <w:rFonts w:ascii="Aptos" w:hAnsi="Aptos"/>
        </w:rPr>
        <w:t>not know until the</w:t>
      </w:r>
      <w:r w:rsidR="003E22E1">
        <w:rPr>
          <w:rFonts w:ascii="Aptos" w:hAnsi="Aptos"/>
        </w:rPr>
        <w:t xml:space="preserve"> end of 2026 whether this </w:t>
      </w:r>
      <w:r w:rsidR="00401AE0" w:rsidRPr="008C7F60">
        <w:rPr>
          <w:rFonts w:ascii="Aptos" w:hAnsi="Aptos"/>
        </w:rPr>
        <w:t xml:space="preserve">option </w:t>
      </w:r>
      <w:r w:rsidR="003E22E1">
        <w:rPr>
          <w:rFonts w:ascii="Aptos" w:hAnsi="Aptos"/>
        </w:rPr>
        <w:t>is viable</w:t>
      </w:r>
      <w:r w:rsidR="003E22E1" w:rsidRPr="008C7F60">
        <w:rPr>
          <w:rFonts w:ascii="Aptos" w:hAnsi="Aptos"/>
        </w:rPr>
        <w:t xml:space="preserve">. </w:t>
      </w:r>
      <w:r w:rsidR="008C7F60">
        <w:rPr>
          <w:rFonts w:ascii="Aptos" w:hAnsi="Aptos"/>
        </w:rPr>
        <w:t xml:space="preserve">Due to this uncertainty, </w:t>
      </w:r>
      <w:r w:rsidR="008C7F60">
        <w:rPr>
          <w:rFonts w:ascii="Aptos" w:hAnsi="Aptos"/>
          <w:b/>
          <w:bCs/>
        </w:rPr>
        <w:t>the Executive</w:t>
      </w:r>
      <w:r w:rsidR="008C7F60" w:rsidRPr="00FE2E6E">
        <w:rPr>
          <w:rFonts w:ascii="Aptos" w:hAnsi="Aptos"/>
          <w:b/>
          <w:bCs/>
        </w:rPr>
        <w:t xml:space="preserve"> does not recommend this option</w:t>
      </w:r>
      <w:r w:rsidR="008C7F60" w:rsidRPr="008C7F60">
        <w:rPr>
          <w:rFonts w:ascii="Aptos" w:hAnsi="Aptos"/>
        </w:rPr>
        <w:t>.</w:t>
      </w:r>
    </w:p>
    <w:p w14:paraId="1EDCAF2B" w14:textId="77777777" w:rsidR="008C7F60" w:rsidRDefault="008C7F60" w:rsidP="00253F3B">
      <w:pPr>
        <w:pStyle w:val="ListParagraph"/>
        <w:spacing w:after="0" w:line="240" w:lineRule="auto"/>
        <w:ind w:left="1080"/>
        <w:rPr>
          <w:rFonts w:ascii="Aptos" w:hAnsi="Aptos"/>
          <w:b/>
          <w:bCs/>
        </w:rPr>
      </w:pPr>
    </w:p>
    <w:p w14:paraId="19F7A8EB" w14:textId="75FD0F57" w:rsidR="00CE5A54" w:rsidRPr="00D1224B" w:rsidRDefault="00D47797" w:rsidP="00253F3B">
      <w:pPr>
        <w:pStyle w:val="ListParagraph"/>
        <w:spacing w:after="0" w:line="240" w:lineRule="auto"/>
        <w:ind w:left="0"/>
        <w:rPr>
          <w:rFonts w:ascii="Aptos" w:hAnsi="Aptos"/>
        </w:rPr>
      </w:pPr>
      <w:r>
        <w:rPr>
          <w:rFonts w:ascii="Aptos" w:hAnsi="Aptos"/>
        </w:rPr>
        <w:t xml:space="preserve">This subsection further </w:t>
      </w:r>
      <w:r w:rsidR="009C5FD0">
        <w:rPr>
          <w:rFonts w:ascii="Aptos" w:hAnsi="Aptos"/>
        </w:rPr>
        <w:t>describes and</w:t>
      </w:r>
      <w:r>
        <w:rPr>
          <w:rFonts w:ascii="Aptos" w:hAnsi="Aptos"/>
        </w:rPr>
        <w:t xml:space="preserve"> explores each of the three options above.</w:t>
      </w:r>
    </w:p>
    <w:p w14:paraId="26B185C9" w14:textId="77777777" w:rsidR="00D45D48" w:rsidRDefault="00D45D48" w:rsidP="00D45D48">
      <w:pPr>
        <w:rPr>
          <w:rFonts w:ascii="Aptos" w:hAnsi="Aptos"/>
          <w:b/>
          <w:u w:val="single"/>
        </w:rPr>
      </w:pPr>
    </w:p>
    <w:p w14:paraId="7B97EB32" w14:textId="1399F932" w:rsidR="00752C19" w:rsidRPr="00E679FB" w:rsidRDefault="00E11EB8" w:rsidP="00D45D48">
      <w:pPr>
        <w:rPr>
          <w:rFonts w:ascii="Aptos" w:hAnsi="Aptos"/>
          <w:b/>
          <w:u w:val="single"/>
        </w:rPr>
      </w:pPr>
      <w:r w:rsidRPr="00E679FB">
        <w:rPr>
          <w:rFonts w:ascii="Aptos" w:hAnsi="Aptos"/>
          <w:b/>
          <w:u w:val="single"/>
        </w:rPr>
        <w:t>Option 1</w:t>
      </w:r>
      <w:r w:rsidR="009A28A9" w:rsidRPr="00E679FB">
        <w:rPr>
          <w:rFonts w:ascii="Aptos" w:hAnsi="Aptos"/>
          <w:b/>
          <w:u w:val="single"/>
        </w:rPr>
        <w:t xml:space="preserve"> (Recommended)</w:t>
      </w:r>
      <w:r w:rsidRPr="00E679FB">
        <w:rPr>
          <w:rFonts w:ascii="Aptos" w:hAnsi="Aptos"/>
          <w:b/>
          <w:u w:val="single"/>
        </w:rPr>
        <w:t xml:space="preserve">: </w:t>
      </w:r>
      <w:r w:rsidR="00793A41" w:rsidRPr="00E679FB">
        <w:rPr>
          <w:rFonts w:ascii="Aptos" w:hAnsi="Aptos"/>
          <w:b/>
          <w:u w:val="single"/>
        </w:rPr>
        <w:t xml:space="preserve">Council </w:t>
      </w:r>
      <w:r w:rsidR="00D47797" w:rsidRPr="00E679FB">
        <w:rPr>
          <w:rFonts w:ascii="Aptos" w:hAnsi="Aptos"/>
          <w:b/>
          <w:u w:val="single"/>
        </w:rPr>
        <w:t>a</w:t>
      </w:r>
      <w:r w:rsidR="00675108" w:rsidRPr="00E679FB">
        <w:rPr>
          <w:rFonts w:ascii="Aptos" w:hAnsi="Aptos"/>
          <w:b/>
          <w:u w:val="single"/>
        </w:rPr>
        <w:t>mend</w:t>
      </w:r>
      <w:r w:rsidR="00793A41" w:rsidRPr="00E679FB">
        <w:rPr>
          <w:rFonts w:ascii="Aptos" w:hAnsi="Aptos"/>
          <w:b/>
          <w:u w:val="single"/>
        </w:rPr>
        <w:t>s</w:t>
      </w:r>
      <w:r w:rsidR="00675108" w:rsidRPr="00E679FB">
        <w:rPr>
          <w:rFonts w:ascii="Aptos" w:hAnsi="Aptos"/>
          <w:b/>
          <w:u w:val="single"/>
        </w:rPr>
        <w:t xml:space="preserve"> </w:t>
      </w:r>
      <w:r w:rsidR="00407028">
        <w:rPr>
          <w:rFonts w:ascii="Aptos" w:hAnsi="Aptos"/>
          <w:b/>
          <w:u w:val="single"/>
        </w:rPr>
        <w:t>KCC 24.22</w:t>
      </w:r>
      <w:r w:rsidR="00675108" w:rsidRPr="00E679FB">
        <w:rPr>
          <w:rFonts w:ascii="Aptos" w:hAnsi="Aptos"/>
          <w:b/>
          <w:u w:val="single"/>
        </w:rPr>
        <w:t xml:space="preserve"> and </w:t>
      </w:r>
      <w:r w:rsidR="00793A41" w:rsidRPr="00E679FB">
        <w:rPr>
          <w:rFonts w:ascii="Aptos" w:hAnsi="Aptos"/>
          <w:b/>
          <w:u w:val="single"/>
        </w:rPr>
        <w:t xml:space="preserve">Executive </w:t>
      </w:r>
      <w:r w:rsidR="009A28A9" w:rsidRPr="00E679FB">
        <w:rPr>
          <w:rFonts w:ascii="Aptos" w:hAnsi="Aptos"/>
          <w:b/>
          <w:u w:val="single"/>
        </w:rPr>
        <w:t>e</w:t>
      </w:r>
      <w:r w:rsidR="00675108" w:rsidRPr="00E679FB">
        <w:rPr>
          <w:rFonts w:ascii="Aptos" w:hAnsi="Aptos"/>
          <w:b/>
          <w:u w:val="single"/>
        </w:rPr>
        <w:t>xtend</w:t>
      </w:r>
      <w:r w:rsidR="00793A41" w:rsidRPr="00E679FB">
        <w:rPr>
          <w:rFonts w:ascii="Aptos" w:hAnsi="Aptos"/>
          <w:b/>
          <w:u w:val="single"/>
        </w:rPr>
        <w:t>s</w:t>
      </w:r>
      <w:r w:rsidR="00675108" w:rsidRPr="00E679FB">
        <w:rPr>
          <w:rFonts w:ascii="Aptos" w:hAnsi="Aptos"/>
          <w:b/>
          <w:u w:val="single"/>
        </w:rPr>
        <w:t xml:space="preserve"> CHS’ </w:t>
      </w:r>
      <w:r w:rsidR="00366728" w:rsidRPr="00E679FB">
        <w:rPr>
          <w:rFonts w:ascii="Aptos" w:hAnsi="Aptos"/>
          <w:b/>
          <w:u w:val="single"/>
        </w:rPr>
        <w:t>loan term</w:t>
      </w:r>
      <w:r w:rsidR="009A28A9" w:rsidRPr="00E679FB">
        <w:rPr>
          <w:rFonts w:ascii="Aptos" w:hAnsi="Aptos"/>
          <w:b/>
          <w:u w:val="single"/>
        </w:rPr>
        <w:t>.</w:t>
      </w:r>
    </w:p>
    <w:p w14:paraId="64DD38B4" w14:textId="77777777" w:rsidR="00D47797" w:rsidRPr="00D1224B" w:rsidRDefault="00D47797" w:rsidP="00D45D48">
      <w:pPr>
        <w:rPr>
          <w:rFonts w:ascii="Aptos" w:hAnsi="Aptos"/>
          <w:b/>
        </w:rPr>
      </w:pPr>
    </w:p>
    <w:p w14:paraId="568156D7" w14:textId="1E44D178" w:rsidR="00250F45" w:rsidRDefault="00E1655D" w:rsidP="00253F3B">
      <w:pPr>
        <w:pStyle w:val="ListParagraph"/>
        <w:spacing w:after="0" w:line="240" w:lineRule="auto"/>
        <w:ind w:left="0"/>
        <w:rPr>
          <w:rFonts w:ascii="Aptos" w:hAnsi="Aptos"/>
        </w:rPr>
      </w:pPr>
      <w:r>
        <w:rPr>
          <w:rFonts w:ascii="Aptos" w:hAnsi="Aptos"/>
        </w:rPr>
        <w:t xml:space="preserve">Given the June loan maturity date and </w:t>
      </w:r>
      <w:r w:rsidR="0065349F">
        <w:rPr>
          <w:rFonts w:ascii="Aptos" w:hAnsi="Aptos"/>
        </w:rPr>
        <w:t>CHS’s inability to meet its loan obligations,</w:t>
      </w:r>
      <w:r w:rsidR="007478D6">
        <w:rPr>
          <w:rFonts w:ascii="Aptos" w:hAnsi="Aptos"/>
        </w:rPr>
        <w:t xml:space="preserve"> </w:t>
      </w:r>
      <w:r w:rsidR="00CC6EE2">
        <w:rPr>
          <w:rFonts w:ascii="Aptos" w:hAnsi="Aptos"/>
        </w:rPr>
        <w:t xml:space="preserve">the </w:t>
      </w:r>
      <w:r w:rsidR="007478D6">
        <w:rPr>
          <w:rFonts w:ascii="Aptos" w:hAnsi="Aptos"/>
        </w:rPr>
        <w:t xml:space="preserve">County’s best option to </w:t>
      </w:r>
      <w:r w:rsidR="00255B37">
        <w:rPr>
          <w:rFonts w:ascii="Aptos" w:hAnsi="Aptos"/>
        </w:rPr>
        <w:t>allow</w:t>
      </w:r>
      <w:r w:rsidR="007478D6">
        <w:rPr>
          <w:rFonts w:ascii="Aptos" w:hAnsi="Aptos"/>
        </w:rPr>
        <w:t xml:space="preserve"> continued</w:t>
      </w:r>
      <w:r w:rsidR="00667F36">
        <w:rPr>
          <w:rFonts w:ascii="Aptos" w:hAnsi="Aptos"/>
        </w:rPr>
        <w:t xml:space="preserve"> operations of the Aurora</w:t>
      </w:r>
      <w:r w:rsidR="007478D6">
        <w:rPr>
          <w:rFonts w:ascii="Aptos" w:hAnsi="Aptos"/>
        </w:rPr>
        <w:t xml:space="preserve"> Oaks Enhanced Shelter</w:t>
      </w:r>
      <w:r w:rsidR="000E1C5E">
        <w:rPr>
          <w:rFonts w:ascii="Aptos" w:hAnsi="Aptos"/>
        </w:rPr>
        <w:t xml:space="preserve"> </w:t>
      </w:r>
      <w:r w:rsidR="00074346">
        <w:rPr>
          <w:rFonts w:ascii="Aptos" w:hAnsi="Aptos"/>
        </w:rPr>
        <w:t xml:space="preserve">past June </w:t>
      </w:r>
      <w:r w:rsidR="000E1C5E">
        <w:rPr>
          <w:rFonts w:ascii="Aptos" w:hAnsi="Aptos"/>
        </w:rPr>
        <w:t xml:space="preserve">is to amend </w:t>
      </w:r>
      <w:r w:rsidR="00FF49DB">
        <w:rPr>
          <w:rFonts w:ascii="Aptos" w:hAnsi="Aptos"/>
        </w:rPr>
        <w:t>KCC 24.22</w:t>
      </w:r>
      <w:r w:rsidR="000E1C5E">
        <w:rPr>
          <w:rFonts w:ascii="Aptos" w:hAnsi="Aptos"/>
        </w:rPr>
        <w:t xml:space="preserve"> </w:t>
      </w:r>
      <w:proofErr w:type="gramStart"/>
      <w:r w:rsidR="00977843">
        <w:rPr>
          <w:rFonts w:ascii="Aptos" w:hAnsi="Aptos"/>
        </w:rPr>
        <w:t>to</w:t>
      </w:r>
      <w:proofErr w:type="gramEnd"/>
      <w:r w:rsidR="00977843">
        <w:rPr>
          <w:rFonts w:ascii="Aptos" w:hAnsi="Aptos"/>
        </w:rPr>
        <w:t>:</w:t>
      </w:r>
    </w:p>
    <w:p w14:paraId="757F4C14" w14:textId="0783ADAF" w:rsidR="00DF0294" w:rsidRDefault="00CC6EE2" w:rsidP="00253F3B">
      <w:pPr>
        <w:pStyle w:val="ListParagraph"/>
        <w:numPr>
          <w:ilvl w:val="0"/>
          <w:numId w:val="22"/>
        </w:numPr>
        <w:spacing w:after="0" w:line="240" w:lineRule="auto"/>
        <w:ind w:left="720"/>
        <w:rPr>
          <w:rFonts w:ascii="Aptos" w:hAnsi="Aptos"/>
        </w:rPr>
      </w:pPr>
      <w:r>
        <w:rPr>
          <w:rFonts w:ascii="Aptos" w:hAnsi="Aptos"/>
        </w:rPr>
        <w:t>p</w:t>
      </w:r>
      <w:r w:rsidR="00CB4E69">
        <w:rPr>
          <w:rFonts w:ascii="Aptos" w:hAnsi="Aptos"/>
        </w:rPr>
        <w:t xml:space="preserve">rovide the Executive authority to extend initial </w:t>
      </w:r>
      <w:r w:rsidR="00846FE3">
        <w:rPr>
          <w:rFonts w:ascii="Aptos" w:hAnsi="Aptos"/>
        </w:rPr>
        <w:t>i</w:t>
      </w:r>
      <w:r w:rsidR="00F52814" w:rsidRPr="008249DE">
        <w:rPr>
          <w:rFonts w:ascii="Aptos" w:hAnsi="Aptos"/>
        </w:rPr>
        <w:t xml:space="preserve">nterim </w:t>
      </w:r>
      <w:r w:rsidR="00846FE3">
        <w:rPr>
          <w:rFonts w:ascii="Aptos" w:hAnsi="Aptos"/>
        </w:rPr>
        <w:t>l</w:t>
      </w:r>
      <w:r w:rsidR="00CB4E69">
        <w:rPr>
          <w:rFonts w:ascii="Aptos" w:hAnsi="Aptos"/>
        </w:rPr>
        <w:t>oan term</w:t>
      </w:r>
      <w:r w:rsidR="00F52814">
        <w:rPr>
          <w:rFonts w:ascii="Aptos" w:hAnsi="Aptos"/>
        </w:rPr>
        <w:t>s</w:t>
      </w:r>
      <w:r w:rsidR="00CB4E69">
        <w:rPr>
          <w:rFonts w:ascii="Aptos" w:hAnsi="Aptos"/>
        </w:rPr>
        <w:t xml:space="preserve"> by up to an additional five years</w:t>
      </w:r>
      <w:r w:rsidR="00B12BE8">
        <w:rPr>
          <w:rFonts w:ascii="Aptos" w:hAnsi="Aptos"/>
        </w:rPr>
        <w:t>, and</w:t>
      </w:r>
    </w:p>
    <w:p w14:paraId="62C1DA19" w14:textId="2EB82DE4" w:rsidR="00DF0294" w:rsidRPr="00DF0294" w:rsidRDefault="00DF0294" w:rsidP="00253F3B">
      <w:pPr>
        <w:pStyle w:val="ListParagraph"/>
        <w:spacing w:after="0" w:line="240" w:lineRule="auto"/>
        <w:rPr>
          <w:rFonts w:ascii="Aptos" w:hAnsi="Aptos"/>
        </w:rPr>
      </w:pPr>
    </w:p>
    <w:p w14:paraId="5EB82EA1" w14:textId="252184A3" w:rsidR="00DF0294" w:rsidRPr="001C6E45" w:rsidRDefault="00CC6EE2" w:rsidP="00253F3B">
      <w:pPr>
        <w:pStyle w:val="ListParagraph"/>
        <w:numPr>
          <w:ilvl w:val="0"/>
          <w:numId w:val="22"/>
        </w:numPr>
        <w:spacing w:after="0" w:line="240" w:lineRule="auto"/>
        <w:ind w:left="720"/>
        <w:rPr>
          <w:rFonts w:ascii="Aptos" w:hAnsi="Aptos"/>
        </w:rPr>
      </w:pPr>
      <w:r>
        <w:rPr>
          <w:rFonts w:ascii="Aptos" w:hAnsi="Aptos"/>
        </w:rPr>
        <w:t>i</w:t>
      </w:r>
      <w:r w:rsidR="00CB4E69" w:rsidRPr="008700CB">
        <w:rPr>
          <w:rFonts w:ascii="Aptos" w:hAnsi="Aptos"/>
        </w:rPr>
        <w:t xml:space="preserve">ncrease the </w:t>
      </w:r>
      <w:r w:rsidR="008700CB" w:rsidRPr="008700CB">
        <w:rPr>
          <w:rFonts w:ascii="Aptos" w:hAnsi="Aptos"/>
        </w:rPr>
        <w:t xml:space="preserve">AMI level </w:t>
      </w:r>
      <w:r w:rsidR="008834CC">
        <w:rPr>
          <w:rFonts w:ascii="Aptos" w:hAnsi="Aptos"/>
        </w:rPr>
        <w:t>for</w:t>
      </w:r>
      <w:r w:rsidR="008700CB" w:rsidRPr="008700CB">
        <w:rPr>
          <w:rFonts w:ascii="Aptos" w:hAnsi="Aptos"/>
        </w:rPr>
        <w:t xml:space="preserve"> </w:t>
      </w:r>
      <w:r w:rsidR="004424DA">
        <w:rPr>
          <w:rFonts w:ascii="Aptos" w:hAnsi="Aptos"/>
        </w:rPr>
        <w:t xml:space="preserve">permanent </w:t>
      </w:r>
      <w:r w:rsidR="00322804">
        <w:rPr>
          <w:rFonts w:ascii="Aptos" w:hAnsi="Aptos"/>
        </w:rPr>
        <w:t>uses of sites the</w:t>
      </w:r>
      <w:r w:rsidR="008700CB" w:rsidRPr="008700CB">
        <w:rPr>
          <w:rFonts w:ascii="Aptos" w:hAnsi="Aptos"/>
        </w:rPr>
        <w:t xml:space="preserve"> </w:t>
      </w:r>
      <w:r w:rsidR="00BF2E7B">
        <w:rPr>
          <w:rFonts w:ascii="Aptos" w:hAnsi="Aptos"/>
        </w:rPr>
        <w:t xml:space="preserve">interim loan program </w:t>
      </w:r>
      <w:r w:rsidR="00322804">
        <w:rPr>
          <w:rFonts w:ascii="Aptos" w:hAnsi="Aptos"/>
        </w:rPr>
        <w:t>supports</w:t>
      </w:r>
      <w:r w:rsidR="00BD1BBD">
        <w:rPr>
          <w:rFonts w:ascii="Aptos" w:hAnsi="Aptos"/>
        </w:rPr>
        <w:t xml:space="preserve"> </w:t>
      </w:r>
      <w:r w:rsidR="00384D9C" w:rsidRPr="008700CB">
        <w:rPr>
          <w:rFonts w:ascii="Aptos" w:hAnsi="Aptos"/>
        </w:rPr>
        <w:t>from 50</w:t>
      </w:r>
      <w:r w:rsidR="00384D9C">
        <w:rPr>
          <w:rFonts w:ascii="Aptos" w:hAnsi="Aptos"/>
        </w:rPr>
        <w:t xml:space="preserve"> percent</w:t>
      </w:r>
      <w:r w:rsidR="00384D9C" w:rsidRPr="008700CB">
        <w:rPr>
          <w:rFonts w:ascii="Aptos" w:hAnsi="Aptos"/>
        </w:rPr>
        <w:t xml:space="preserve"> to 60</w:t>
      </w:r>
      <w:r w:rsidR="00384D9C">
        <w:rPr>
          <w:rFonts w:ascii="Aptos" w:hAnsi="Aptos"/>
        </w:rPr>
        <w:t xml:space="preserve"> percent</w:t>
      </w:r>
      <w:r w:rsidR="00384D9C" w:rsidRPr="008700CB">
        <w:rPr>
          <w:rFonts w:ascii="Aptos" w:hAnsi="Aptos"/>
        </w:rPr>
        <w:t xml:space="preserve"> AMI. </w:t>
      </w:r>
      <w:r w:rsidR="003E57EE">
        <w:rPr>
          <w:rFonts w:ascii="Aptos" w:hAnsi="Aptos"/>
        </w:rPr>
        <w:t>This change will allow CHS</w:t>
      </w:r>
      <w:r w:rsidR="00134D65">
        <w:rPr>
          <w:rFonts w:ascii="Aptos" w:hAnsi="Aptos"/>
        </w:rPr>
        <w:t xml:space="preserve">’ </w:t>
      </w:r>
      <w:r w:rsidR="00F0750D">
        <w:rPr>
          <w:rFonts w:ascii="Aptos" w:hAnsi="Aptos"/>
        </w:rPr>
        <w:t>redevelopment</w:t>
      </w:r>
      <w:r w:rsidR="002C4275">
        <w:rPr>
          <w:rFonts w:ascii="Aptos" w:hAnsi="Aptos"/>
        </w:rPr>
        <w:t xml:space="preserve"> to serve </w:t>
      </w:r>
      <w:r w:rsidR="002B6E8E">
        <w:rPr>
          <w:rFonts w:ascii="Aptos" w:hAnsi="Aptos"/>
        </w:rPr>
        <w:t xml:space="preserve">households up to 60 percent AMI. </w:t>
      </w:r>
    </w:p>
    <w:p w14:paraId="2A4C46FB" w14:textId="090015F0" w:rsidR="00AC6435" w:rsidRPr="0002250D" w:rsidRDefault="00AC6435" w:rsidP="00D45D48">
      <w:pPr>
        <w:rPr>
          <w:rFonts w:ascii="Aptos" w:hAnsi="Aptos"/>
        </w:rPr>
      </w:pPr>
    </w:p>
    <w:p w14:paraId="547ED095" w14:textId="627C6ED1" w:rsidR="00AC6435" w:rsidRPr="0002250D" w:rsidRDefault="00C86409" w:rsidP="00D45D48">
      <w:pPr>
        <w:rPr>
          <w:rFonts w:ascii="Aptos" w:hAnsi="Aptos"/>
        </w:rPr>
      </w:pPr>
      <w:r>
        <w:rPr>
          <w:rFonts w:ascii="Aptos" w:hAnsi="Aptos"/>
        </w:rPr>
        <w:t xml:space="preserve">These </w:t>
      </w:r>
      <w:r w:rsidR="00514B58">
        <w:rPr>
          <w:rFonts w:ascii="Aptos" w:hAnsi="Aptos"/>
        </w:rPr>
        <w:t xml:space="preserve">legislative </w:t>
      </w:r>
      <w:r>
        <w:rPr>
          <w:rFonts w:ascii="Aptos" w:hAnsi="Aptos"/>
        </w:rPr>
        <w:t xml:space="preserve">changes </w:t>
      </w:r>
      <w:r w:rsidR="00182FBC">
        <w:rPr>
          <w:rFonts w:ascii="Aptos" w:hAnsi="Aptos"/>
        </w:rPr>
        <w:t>would</w:t>
      </w:r>
      <w:r>
        <w:rPr>
          <w:rFonts w:ascii="Aptos" w:hAnsi="Aptos"/>
        </w:rPr>
        <w:t xml:space="preserve"> enable</w:t>
      </w:r>
      <w:r w:rsidR="004758FA">
        <w:rPr>
          <w:rFonts w:ascii="Aptos" w:hAnsi="Aptos"/>
        </w:rPr>
        <w:t xml:space="preserve"> the interim loan program to </w:t>
      </w:r>
      <w:r w:rsidR="001A011E">
        <w:rPr>
          <w:rFonts w:ascii="Aptos" w:hAnsi="Aptos"/>
        </w:rPr>
        <w:t xml:space="preserve">continue to </w:t>
      </w:r>
      <w:r w:rsidR="004758FA">
        <w:rPr>
          <w:rFonts w:ascii="Aptos" w:hAnsi="Aptos"/>
        </w:rPr>
        <w:t xml:space="preserve">support </w:t>
      </w:r>
      <w:r w:rsidR="001A011E">
        <w:rPr>
          <w:rFonts w:ascii="Aptos" w:hAnsi="Aptos"/>
        </w:rPr>
        <w:t xml:space="preserve">CHS </w:t>
      </w:r>
      <w:r w:rsidR="006C252D">
        <w:rPr>
          <w:rFonts w:ascii="Aptos" w:hAnsi="Aptos"/>
        </w:rPr>
        <w:t xml:space="preserve">even </w:t>
      </w:r>
      <w:r w:rsidR="00182FBC">
        <w:rPr>
          <w:rFonts w:ascii="Aptos" w:hAnsi="Aptos"/>
        </w:rPr>
        <w:t>as</w:t>
      </w:r>
      <w:r w:rsidR="00B03E28">
        <w:rPr>
          <w:rFonts w:ascii="Aptos" w:hAnsi="Aptos"/>
        </w:rPr>
        <w:t xml:space="preserve"> its</w:t>
      </w:r>
      <w:r w:rsidR="006C252D">
        <w:rPr>
          <w:rFonts w:ascii="Aptos" w:hAnsi="Aptos"/>
        </w:rPr>
        <w:t xml:space="preserve"> </w:t>
      </w:r>
      <w:r w:rsidR="00514B58">
        <w:rPr>
          <w:rFonts w:ascii="Aptos" w:hAnsi="Aptos"/>
        </w:rPr>
        <w:t xml:space="preserve">redevelopment </w:t>
      </w:r>
      <w:r w:rsidR="00012912">
        <w:rPr>
          <w:rFonts w:ascii="Aptos" w:hAnsi="Aptos"/>
        </w:rPr>
        <w:t>project plans</w:t>
      </w:r>
      <w:r w:rsidR="00182FBC">
        <w:rPr>
          <w:rFonts w:ascii="Aptos" w:hAnsi="Aptos"/>
        </w:rPr>
        <w:t xml:space="preserve"> are </w:t>
      </w:r>
      <w:r w:rsidR="00514B58">
        <w:rPr>
          <w:rFonts w:ascii="Aptos" w:hAnsi="Aptos"/>
        </w:rPr>
        <w:t>modified</w:t>
      </w:r>
      <w:r w:rsidR="00012912">
        <w:rPr>
          <w:rFonts w:ascii="Aptos" w:hAnsi="Aptos"/>
        </w:rPr>
        <w:t>,</w:t>
      </w:r>
      <w:r w:rsidR="001A011E">
        <w:rPr>
          <w:rFonts w:ascii="Aptos" w:hAnsi="Aptos"/>
        </w:rPr>
        <w:t xml:space="preserve"> and to </w:t>
      </w:r>
      <w:r w:rsidR="002F2A69">
        <w:rPr>
          <w:rFonts w:ascii="Aptos" w:hAnsi="Aptos"/>
        </w:rPr>
        <w:t xml:space="preserve">enable the Aurora Oaks Enhanced </w:t>
      </w:r>
      <w:r w:rsidR="006C6CBB">
        <w:rPr>
          <w:rFonts w:ascii="Aptos" w:hAnsi="Aptos"/>
        </w:rPr>
        <w:t>S</w:t>
      </w:r>
      <w:r w:rsidR="002F2A69">
        <w:rPr>
          <w:rFonts w:ascii="Aptos" w:hAnsi="Aptos"/>
        </w:rPr>
        <w:t>helter’s continued operation</w:t>
      </w:r>
      <w:r w:rsidR="00514B58">
        <w:rPr>
          <w:rFonts w:ascii="Aptos" w:hAnsi="Aptos"/>
        </w:rPr>
        <w:t xml:space="preserve"> in the meantime</w:t>
      </w:r>
      <w:r>
        <w:rPr>
          <w:rFonts w:ascii="Aptos" w:hAnsi="Aptos"/>
        </w:rPr>
        <w:t>. In addition, the</w:t>
      </w:r>
      <w:r w:rsidR="00E16F39">
        <w:rPr>
          <w:rFonts w:ascii="Aptos" w:hAnsi="Aptos"/>
        </w:rPr>
        <w:t xml:space="preserve"> changes</w:t>
      </w:r>
      <w:r>
        <w:rPr>
          <w:rFonts w:ascii="Aptos" w:hAnsi="Aptos"/>
        </w:rPr>
        <w:t xml:space="preserve"> </w:t>
      </w:r>
      <w:r w:rsidR="00AC6435" w:rsidRPr="0002250D">
        <w:rPr>
          <w:rFonts w:ascii="Aptos" w:hAnsi="Aptos"/>
        </w:rPr>
        <w:t xml:space="preserve">would provide increased flexibility for the interim loan program </w:t>
      </w:r>
      <w:r>
        <w:rPr>
          <w:rFonts w:ascii="Aptos" w:hAnsi="Aptos"/>
        </w:rPr>
        <w:t xml:space="preserve">overall </w:t>
      </w:r>
      <w:r w:rsidR="00AC6435" w:rsidRPr="0002250D">
        <w:rPr>
          <w:rFonts w:ascii="Aptos" w:hAnsi="Aptos"/>
        </w:rPr>
        <w:t>to support a wider range of affordable housing projects going forward,</w:t>
      </w:r>
      <w:r w:rsidR="00AC6435">
        <w:rPr>
          <w:rFonts w:ascii="Aptos" w:hAnsi="Aptos"/>
        </w:rPr>
        <w:t xml:space="preserve"> </w:t>
      </w:r>
      <w:r w:rsidR="00AC6435" w:rsidRPr="0002250D">
        <w:rPr>
          <w:rFonts w:ascii="Aptos" w:hAnsi="Aptos"/>
        </w:rPr>
        <w:t>while still preferring support for projects that support people experiencing homelessness</w:t>
      </w:r>
      <w:r>
        <w:rPr>
          <w:rFonts w:ascii="Aptos" w:hAnsi="Aptos"/>
        </w:rPr>
        <w:t>,</w:t>
      </w:r>
      <w:r w:rsidR="002F2A69" w:rsidRPr="002F2A69">
        <w:rPr>
          <w:rFonts w:ascii="Aptos" w:hAnsi="Aptos"/>
        </w:rPr>
        <w:t xml:space="preserve"> </w:t>
      </w:r>
      <w:r w:rsidR="002F2A69">
        <w:rPr>
          <w:rFonts w:ascii="Aptos" w:hAnsi="Aptos"/>
        </w:rPr>
        <w:t xml:space="preserve">and to support </w:t>
      </w:r>
      <w:r>
        <w:rPr>
          <w:rFonts w:ascii="Aptos" w:hAnsi="Aptos"/>
        </w:rPr>
        <w:t>projects</w:t>
      </w:r>
      <w:r w:rsidR="002F2A69">
        <w:rPr>
          <w:rFonts w:ascii="Aptos" w:hAnsi="Aptos"/>
        </w:rPr>
        <w:t xml:space="preserve"> for longer periods of time when needed</w:t>
      </w:r>
      <w:r w:rsidR="00AC6435" w:rsidRPr="0002250D">
        <w:rPr>
          <w:rFonts w:ascii="Aptos" w:hAnsi="Aptos"/>
        </w:rPr>
        <w:t>.</w:t>
      </w:r>
    </w:p>
    <w:p w14:paraId="69B4117F" w14:textId="77777777" w:rsidR="00AC6435" w:rsidRDefault="00AC6435" w:rsidP="00D45D48">
      <w:pPr>
        <w:rPr>
          <w:rFonts w:ascii="Aptos" w:hAnsi="Aptos"/>
          <w:b/>
        </w:rPr>
      </w:pPr>
    </w:p>
    <w:p w14:paraId="41893C9F" w14:textId="635640F2" w:rsidR="000178DF" w:rsidRPr="00FF4763" w:rsidRDefault="00DE26A0" w:rsidP="003E3A15">
      <w:pPr>
        <w:rPr>
          <w:rFonts w:ascii="Aptos" w:hAnsi="Aptos"/>
          <w:b/>
          <w:bCs/>
        </w:rPr>
      </w:pPr>
      <w:r w:rsidRPr="00FF4763">
        <w:rPr>
          <w:rFonts w:ascii="Aptos" w:hAnsi="Aptos"/>
          <w:b/>
          <w:bCs/>
        </w:rPr>
        <w:t xml:space="preserve">Advantages </w:t>
      </w:r>
      <w:r w:rsidR="00FC6727">
        <w:rPr>
          <w:rFonts w:ascii="Aptos" w:hAnsi="Aptos"/>
          <w:b/>
          <w:bCs/>
        </w:rPr>
        <w:t>of</w:t>
      </w:r>
      <w:r w:rsidRPr="00FF4763">
        <w:rPr>
          <w:rFonts w:ascii="Aptos" w:hAnsi="Aptos"/>
          <w:b/>
          <w:bCs/>
        </w:rPr>
        <w:t xml:space="preserve"> </w:t>
      </w:r>
      <w:r w:rsidR="00E34BEA" w:rsidRPr="00FF4763">
        <w:rPr>
          <w:rFonts w:ascii="Aptos" w:hAnsi="Aptos"/>
          <w:b/>
          <w:bCs/>
        </w:rPr>
        <w:t>ame</w:t>
      </w:r>
      <w:r w:rsidR="00330C31" w:rsidRPr="00FF4763">
        <w:rPr>
          <w:rFonts w:ascii="Aptos" w:hAnsi="Aptos"/>
          <w:b/>
          <w:bCs/>
        </w:rPr>
        <w:t xml:space="preserve">nding the </w:t>
      </w:r>
      <w:r w:rsidR="00F17F71">
        <w:rPr>
          <w:rFonts w:ascii="Aptos" w:hAnsi="Aptos"/>
          <w:b/>
          <w:bCs/>
        </w:rPr>
        <w:t>KCC 24.22</w:t>
      </w:r>
      <w:r w:rsidR="00330C31" w:rsidRPr="00FF4763">
        <w:rPr>
          <w:rFonts w:ascii="Aptos" w:hAnsi="Aptos"/>
          <w:b/>
          <w:bCs/>
        </w:rPr>
        <w:t xml:space="preserve"> and </w:t>
      </w:r>
      <w:r w:rsidR="00117AB3" w:rsidRPr="00FF4763">
        <w:rPr>
          <w:rFonts w:ascii="Aptos" w:hAnsi="Aptos"/>
          <w:b/>
          <w:bCs/>
        </w:rPr>
        <w:t>e</w:t>
      </w:r>
      <w:r w:rsidR="00330C31" w:rsidRPr="00FF4763">
        <w:rPr>
          <w:rFonts w:ascii="Aptos" w:hAnsi="Aptos"/>
          <w:b/>
          <w:bCs/>
        </w:rPr>
        <w:t xml:space="preserve">xtending CHS’s loan term: </w:t>
      </w:r>
    </w:p>
    <w:p w14:paraId="72B428A6" w14:textId="51E9C28A" w:rsidR="001C6E45" w:rsidRDefault="00DF7CA8" w:rsidP="00253F3B">
      <w:pPr>
        <w:pStyle w:val="ListParagraph"/>
        <w:numPr>
          <w:ilvl w:val="0"/>
          <w:numId w:val="24"/>
        </w:numPr>
        <w:spacing w:line="240" w:lineRule="auto"/>
        <w:ind w:left="720"/>
        <w:rPr>
          <w:rFonts w:ascii="Aptos" w:hAnsi="Aptos"/>
        </w:rPr>
      </w:pPr>
      <w:r>
        <w:rPr>
          <w:rFonts w:ascii="Aptos" w:hAnsi="Aptos"/>
        </w:rPr>
        <w:t>P</w:t>
      </w:r>
      <w:r w:rsidR="002C3F1C">
        <w:rPr>
          <w:rFonts w:ascii="Aptos" w:hAnsi="Aptos"/>
        </w:rPr>
        <w:t>rovide</w:t>
      </w:r>
      <w:r w:rsidR="00603CB2">
        <w:rPr>
          <w:rFonts w:ascii="Aptos" w:hAnsi="Aptos"/>
        </w:rPr>
        <w:t>s</w:t>
      </w:r>
      <w:r w:rsidR="69C73D55" w:rsidRPr="56F52D6F">
        <w:rPr>
          <w:rFonts w:ascii="Aptos" w:hAnsi="Aptos"/>
        </w:rPr>
        <w:t xml:space="preserve"> </w:t>
      </w:r>
      <w:r w:rsidR="00A97B7E">
        <w:rPr>
          <w:rFonts w:ascii="Aptos" w:hAnsi="Aptos"/>
        </w:rPr>
        <w:t>CHS</w:t>
      </w:r>
      <w:r w:rsidR="00066481">
        <w:rPr>
          <w:rFonts w:ascii="Aptos" w:hAnsi="Aptos"/>
        </w:rPr>
        <w:t xml:space="preserve"> </w:t>
      </w:r>
      <w:r w:rsidR="2D384226" w:rsidRPr="0863B84D">
        <w:rPr>
          <w:rFonts w:ascii="Aptos" w:hAnsi="Aptos"/>
        </w:rPr>
        <w:t>additional</w:t>
      </w:r>
      <w:r w:rsidR="00066481">
        <w:rPr>
          <w:rFonts w:ascii="Aptos" w:hAnsi="Aptos"/>
        </w:rPr>
        <w:t xml:space="preserve"> time to </w:t>
      </w:r>
      <w:r w:rsidR="008431F8">
        <w:rPr>
          <w:rFonts w:ascii="Aptos" w:hAnsi="Aptos"/>
        </w:rPr>
        <w:t xml:space="preserve">further develop </w:t>
      </w:r>
      <w:r w:rsidR="00E16F39">
        <w:rPr>
          <w:rFonts w:ascii="Aptos" w:hAnsi="Aptos"/>
        </w:rPr>
        <w:t>its</w:t>
      </w:r>
      <w:r w:rsidR="008431F8">
        <w:rPr>
          <w:rFonts w:ascii="Aptos" w:hAnsi="Aptos"/>
        </w:rPr>
        <w:t xml:space="preserve"> proposal for a two- or three-phased development</w:t>
      </w:r>
      <w:r w:rsidR="00975B8C">
        <w:rPr>
          <w:rFonts w:ascii="Aptos" w:hAnsi="Aptos"/>
        </w:rPr>
        <w:t xml:space="preserve">, including </w:t>
      </w:r>
      <w:r w:rsidR="00AA754A">
        <w:rPr>
          <w:rFonts w:ascii="Aptos" w:hAnsi="Aptos"/>
        </w:rPr>
        <w:t>whether addition</w:t>
      </w:r>
      <w:r w:rsidR="00A50266">
        <w:rPr>
          <w:rFonts w:ascii="Aptos" w:hAnsi="Aptos"/>
        </w:rPr>
        <w:t>al</w:t>
      </w:r>
      <w:r w:rsidR="00AA754A">
        <w:rPr>
          <w:rFonts w:ascii="Aptos" w:hAnsi="Aptos"/>
        </w:rPr>
        <w:t xml:space="preserve"> federal, state, and local funding </w:t>
      </w:r>
      <w:r w:rsidR="00AE68AA">
        <w:rPr>
          <w:rFonts w:ascii="Aptos" w:hAnsi="Aptos"/>
        </w:rPr>
        <w:t>will be available to support PSH development</w:t>
      </w:r>
      <w:r w:rsidR="00C21FF3">
        <w:rPr>
          <w:rFonts w:ascii="Aptos" w:hAnsi="Aptos"/>
        </w:rPr>
        <w:t xml:space="preserve"> in a second or third phase</w:t>
      </w:r>
      <w:r w:rsidR="00975B8C">
        <w:rPr>
          <w:rFonts w:ascii="Aptos" w:hAnsi="Aptos"/>
        </w:rPr>
        <w:t xml:space="preserve">. More time is needed to </w:t>
      </w:r>
      <w:r w:rsidR="3E3CBD08" w:rsidRPr="5490B429">
        <w:rPr>
          <w:rFonts w:ascii="Aptos" w:hAnsi="Aptos"/>
        </w:rPr>
        <w:t>develop a</w:t>
      </w:r>
      <w:r w:rsidR="00B7017D">
        <w:rPr>
          <w:rFonts w:ascii="Aptos" w:hAnsi="Aptos"/>
        </w:rPr>
        <w:t xml:space="preserve"> feasible redevelopment </w:t>
      </w:r>
      <w:r w:rsidR="54543D2B" w:rsidRPr="33A7093E">
        <w:rPr>
          <w:rFonts w:ascii="Aptos" w:hAnsi="Aptos"/>
        </w:rPr>
        <w:t xml:space="preserve">and operations </w:t>
      </w:r>
      <w:r w:rsidR="00B7017D" w:rsidRPr="33A7093E">
        <w:rPr>
          <w:rFonts w:ascii="Aptos" w:hAnsi="Aptos"/>
        </w:rPr>
        <w:t>plan</w:t>
      </w:r>
      <w:r w:rsidR="00AE68AA">
        <w:rPr>
          <w:rFonts w:ascii="Aptos" w:hAnsi="Aptos"/>
        </w:rPr>
        <w:t>.</w:t>
      </w:r>
    </w:p>
    <w:p w14:paraId="1BCFAD69" w14:textId="77777777" w:rsidR="001C6E45" w:rsidRPr="001C6E45" w:rsidRDefault="001C6E45" w:rsidP="00253F3B">
      <w:pPr>
        <w:pStyle w:val="ListParagraph"/>
        <w:spacing w:line="240" w:lineRule="auto"/>
        <w:rPr>
          <w:rFonts w:ascii="Aptos" w:hAnsi="Aptos"/>
        </w:rPr>
      </w:pPr>
    </w:p>
    <w:p w14:paraId="54E3910B" w14:textId="13EB3699" w:rsidR="001C6E45" w:rsidRDefault="005B31AF" w:rsidP="00253F3B">
      <w:pPr>
        <w:pStyle w:val="ListParagraph"/>
        <w:numPr>
          <w:ilvl w:val="0"/>
          <w:numId w:val="24"/>
        </w:numPr>
        <w:spacing w:line="240" w:lineRule="auto"/>
        <w:ind w:left="720"/>
        <w:rPr>
          <w:rFonts w:ascii="Aptos" w:hAnsi="Aptos"/>
        </w:rPr>
      </w:pPr>
      <w:proofErr w:type="gramStart"/>
      <w:r>
        <w:rPr>
          <w:rFonts w:ascii="Aptos" w:hAnsi="Aptos"/>
        </w:rPr>
        <w:t>A</w:t>
      </w:r>
      <w:r w:rsidR="006F75BC" w:rsidRPr="118013F7">
        <w:rPr>
          <w:rFonts w:ascii="Aptos" w:hAnsi="Aptos"/>
        </w:rPr>
        <w:t>llow</w:t>
      </w:r>
      <w:r w:rsidR="00603CB2">
        <w:rPr>
          <w:rFonts w:ascii="Aptos" w:hAnsi="Aptos"/>
        </w:rPr>
        <w:t>s</w:t>
      </w:r>
      <w:proofErr w:type="gramEnd"/>
      <w:r w:rsidR="00603CB2">
        <w:rPr>
          <w:rFonts w:ascii="Aptos" w:hAnsi="Aptos"/>
        </w:rPr>
        <w:t xml:space="preserve"> </w:t>
      </w:r>
      <w:r w:rsidR="5DA82E9D" w:rsidRPr="590FFB9B">
        <w:rPr>
          <w:rFonts w:ascii="Aptos" w:hAnsi="Aptos"/>
        </w:rPr>
        <w:t>the property</w:t>
      </w:r>
      <w:r w:rsidR="00B92FDE">
        <w:rPr>
          <w:rFonts w:ascii="Aptos" w:hAnsi="Aptos"/>
        </w:rPr>
        <w:t xml:space="preserve"> to </w:t>
      </w:r>
      <w:r w:rsidR="0011733D">
        <w:rPr>
          <w:rFonts w:ascii="Aptos" w:hAnsi="Aptos"/>
        </w:rPr>
        <w:t>serv</w:t>
      </w:r>
      <w:r w:rsidR="006F75BC">
        <w:rPr>
          <w:rFonts w:ascii="Aptos" w:hAnsi="Aptos"/>
        </w:rPr>
        <w:t>e</w:t>
      </w:r>
      <w:r w:rsidR="0011733D">
        <w:rPr>
          <w:rFonts w:ascii="Aptos" w:hAnsi="Aptos"/>
        </w:rPr>
        <w:t xml:space="preserve"> </w:t>
      </w:r>
      <w:r w:rsidR="00B92FDE">
        <w:rPr>
          <w:rFonts w:ascii="Aptos" w:hAnsi="Aptos"/>
        </w:rPr>
        <w:t>60</w:t>
      </w:r>
      <w:r w:rsidR="002C3F1C">
        <w:rPr>
          <w:rFonts w:ascii="Aptos" w:hAnsi="Aptos"/>
        </w:rPr>
        <w:t xml:space="preserve"> percent</w:t>
      </w:r>
      <w:r w:rsidR="00B92FDE">
        <w:rPr>
          <w:rFonts w:ascii="Aptos" w:hAnsi="Aptos"/>
        </w:rPr>
        <w:t xml:space="preserve"> AMI </w:t>
      </w:r>
      <w:r w:rsidR="00E60E76">
        <w:rPr>
          <w:rFonts w:ascii="Aptos" w:hAnsi="Aptos"/>
        </w:rPr>
        <w:t>would</w:t>
      </w:r>
      <w:r w:rsidR="00E60E76" w:rsidRPr="008249DE">
        <w:rPr>
          <w:rFonts w:ascii="Aptos" w:hAnsi="Aptos"/>
        </w:rPr>
        <w:t xml:space="preserve"> </w:t>
      </w:r>
      <w:r w:rsidR="5A98512F" w:rsidRPr="129268EA">
        <w:rPr>
          <w:rFonts w:ascii="Aptos" w:hAnsi="Aptos"/>
        </w:rPr>
        <w:t xml:space="preserve">enable </w:t>
      </w:r>
      <w:r w:rsidR="00B92FDE">
        <w:rPr>
          <w:rFonts w:ascii="Aptos" w:hAnsi="Aptos"/>
        </w:rPr>
        <w:t xml:space="preserve">CHS </w:t>
      </w:r>
      <w:r w:rsidR="00B1D87E" w:rsidRPr="5A3590FC">
        <w:rPr>
          <w:rFonts w:ascii="Aptos" w:hAnsi="Aptos"/>
        </w:rPr>
        <w:t xml:space="preserve">to </w:t>
      </w:r>
      <w:r w:rsidR="00576153">
        <w:rPr>
          <w:rFonts w:ascii="Aptos" w:hAnsi="Aptos"/>
        </w:rPr>
        <w:t xml:space="preserve">begin </w:t>
      </w:r>
      <w:r w:rsidR="00576153" w:rsidRPr="56C8F907">
        <w:rPr>
          <w:rFonts w:ascii="Aptos" w:hAnsi="Aptos"/>
        </w:rPr>
        <w:t>redevelop</w:t>
      </w:r>
      <w:r w:rsidR="3970C9AA" w:rsidRPr="56C8F907">
        <w:rPr>
          <w:rFonts w:ascii="Aptos" w:hAnsi="Aptos"/>
        </w:rPr>
        <w:t xml:space="preserve">ing the </w:t>
      </w:r>
      <w:r w:rsidR="3970C9AA" w:rsidRPr="6D679C9A">
        <w:rPr>
          <w:rFonts w:ascii="Aptos" w:hAnsi="Aptos"/>
        </w:rPr>
        <w:t xml:space="preserve">site as </w:t>
      </w:r>
      <w:r w:rsidR="00095973">
        <w:rPr>
          <w:rFonts w:ascii="Aptos" w:hAnsi="Aptos"/>
        </w:rPr>
        <w:t xml:space="preserve">a </w:t>
      </w:r>
      <w:r w:rsidR="00B92FDE">
        <w:rPr>
          <w:rFonts w:ascii="Aptos" w:hAnsi="Aptos"/>
        </w:rPr>
        <w:t>100</w:t>
      </w:r>
      <w:r w:rsidR="002C3F1C">
        <w:rPr>
          <w:rFonts w:ascii="Aptos" w:hAnsi="Aptos"/>
        </w:rPr>
        <w:t xml:space="preserve"> percent</w:t>
      </w:r>
      <w:r w:rsidR="00B92FDE">
        <w:rPr>
          <w:rFonts w:ascii="Aptos" w:hAnsi="Aptos"/>
        </w:rPr>
        <w:t xml:space="preserve"> workforce </w:t>
      </w:r>
      <w:r w:rsidR="00552B49">
        <w:rPr>
          <w:rFonts w:ascii="Aptos" w:hAnsi="Aptos"/>
        </w:rPr>
        <w:t xml:space="preserve">housing </w:t>
      </w:r>
      <w:r w:rsidR="72D8E157" w:rsidRPr="39DF03AB">
        <w:rPr>
          <w:rFonts w:ascii="Aptos" w:hAnsi="Aptos"/>
        </w:rPr>
        <w:t>project</w:t>
      </w:r>
      <w:r w:rsidR="00B92FDE">
        <w:rPr>
          <w:rFonts w:ascii="Aptos" w:hAnsi="Aptos"/>
        </w:rPr>
        <w:t xml:space="preserve"> serving households up to 60</w:t>
      </w:r>
      <w:r w:rsidR="002C3F1C">
        <w:rPr>
          <w:rFonts w:ascii="Aptos" w:hAnsi="Aptos"/>
        </w:rPr>
        <w:t xml:space="preserve"> percent</w:t>
      </w:r>
      <w:r w:rsidR="00B92FDE">
        <w:rPr>
          <w:rFonts w:ascii="Aptos" w:hAnsi="Aptos"/>
        </w:rPr>
        <w:t xml:space="preserve"> AMI</w:t>
      </w:r>
      <w:r w:rsidR="00A74F19">
        <w:rPr>
          <w:rFonts w:ascii="Aptos" w:hAnsi="Aptos"/>
        </w:rPr>
        <w:t>.</w:t>
      </w:r>
      <w:r w:rsidR="00A74F19" w:rsidRPr="008249DE" w:rsidDel="00FA5E62">
        <w:rPr>
          <w:rFonts w:ascii="Aptos" w:hAnsi="Aptos"/>
        </w:rPr>
        <w:t xml:space="preserve"> </w:t>
      </w:r>
      <w:r w:rsidR="00462742">
        <w:rPr>
          <w:rFonts w:ascii="Aptos" w:hAnsi="Aptos"/>
        </w:rPr>
        <w:t>T</w:t>
      </w:r>
      <w:r w:rsidR="006D547D">
        <w:rPr>
          <w:rFonts w:ascii="Aptos" w:hAnsi="Aptos"/>
        </w:rPr>
        <w:t>he</w:t>
      </w:r>
      <w:r w:rsidR="00A74F19">
        <w:rPr>
          <w:rFonts w:ascii="Aptos" w:hAnsi="Aptos"/>
        </w:rPr>
        <w:t xml:space="preserve"> first </w:t>
      </w:r>
      <w:r w:rsidR="00A74F19" w:rsidRPr="008249DE">
        <w:rPr>
          <w:rFonts w:ascii="Aptos" w:hAnsi="Aptos"/>
        </w:rPr>
        <w:t xml:space="preserve">phase </w:t>
      </w:r>
      <w:r w:rsidR="006D547D">
        <w:rPr>
          <w:rFonts w:ascii="Aptos" w:hAnsi="Aptos"/>
        </w:rPr>
        <w:t xml:space="preserve">of CHS’ </w:t>
      </w:r>
      <w:r w:rsidR="00462742">
        <w:rPr>
          <w:rFonts w:ascii="Aptos" w:hAnsi="Aptos"/>
        </w:rPr>
        <w:t xml:space="preserve">project </w:t>
      </w:r>
      <w:r w:rsidR="00A74F19">
        <w:rPr>
          <w:rFonts w:ascii="Aptos" w:hAnsi="Aptos"/>
        </w:rPr>
        <w:t xml:space="preserve">would not serve any </w:t>
      </w:r>
      <w:r w:rsidR="00B92FDE">
        <w:rPr>
          <w:rFonts w:ascii="Aptos" w:hAnsi="Aptos"/>
        </w:rPr>
        <w:t>homeless households</w:t>
      </w:r>
      <w:r w:rsidR="3AB8D83C" w:rsidRPr="5694CEB3">
        <w:rPr>
          <w:rFonts w:ascii="Aptos" w:hAnsi="Aptos"/>
        </w:rPr>
        <w:t>,</w:t>
      </w:r>
      <w:r w:rsidR="00CB5DC9">
        <w:rPr>
          <w:rFonts w:ascii="Aptos" w:hAnsi="Aptos"/>
        </w:rPr>
        <w:t xml:space="preserve"> </w:t>
      </w:r>
      <w:r w:rsidR="00156E3E">
        <w:rPr>
          <w:rFonts w:ascii="Aptos" w:hAnsi="Aptos"/>
        </w:rPr>
        <w:t>but subsequent phase</w:t>
      </w:r>
      <w:r w:rsidR="00EB57AC">
        <w:rPr>
          <w:rFonts w:ascii="Aptos" w:hAnsi="Aptos"/>
        </w:rPr>
        <w:t>s</w:t>
      </w:r>
      <w:r w:rsidR="00156E3E">
        <w:rPr>
          <w:rFonts w:ascii="Aptos" w:hAnsi="Aptos"/>
        </w:rPr>
        <w:t xml:space="preserve"> might.</w:t>
      </w:r>
      <w:r w:rsidR="00BA2D02">
        <w:rPr>
          <w:rFonts w:ascii="Aptos" w:hAnsi="Aptos"/>
        </w:rPr>
        <w:t xml:space="preserve"> CHS will determine </w:t>
      </w:r>
      <w:r w:rsidR="00A95796">
        <w:rPr>
          <w:rFonts w:ascii="Aptos" w:hAnsi="Aptos"/>
        </w:rPr>
        <w:t xml:space="preserve">in the next </w:t>
      </w:r>
      <w:r w:rsidR="000559FA">
        <w:rPr>
          <w:rFonts w:ascii="Aptos" w:hAnsi="Aptos"/>
        </w:rPr>
        <w:t>two to three</w:t>
      </w:r>
      <w:r w:rsidR="00A95796">
        <w:rPr>
          <w:rFonts w:ascii="Aptos" w:hAnsi="Aptos"/>
        </w:rPr>
        <w:t xml:space="preserve"> years, based on </w:t>
      </w:r>
      <w:r w:rsidR="002C59D4">
        <w:rPr>
          <w:rFonts w:ascii="Aptos" w:hAnsi="Aptos"/>
        </w:rPr>
        <w:t xml:space="preserve">available federal, state, and local funding, whether </w:t>
      </w:r>
      <w:r w:rsidR="0059231B">
        <w:rPr>
          <w:rFonts w:ascii="Aptos" w:hAnsi="Aptos"/>
        </w:rPr>
        <w:t>serving some homeless households in later phases is feasible.</w:t>
      </w:r>
      <w:r w:rsidR="002C59D4">
        <w:rPr>
          <w:rFonts w:ascii="Aptos" w:hAnsi="Aptos"/>
        </w:rPr>
        <w:t xml:space="preserve"> </w:t>
      </w:r>
    </w:p>
    <w:p w14:paraId="34B6EDB5" w14:textId="77777777" w:rsidR="001C6E45" w:rsidRPr="001C6E45" w:rsidRDefault="001C6E45" w:rsidP="00253F3B">
      <w:pPr>
        <w:pStyle w:val="ListParagraph"/>
        <w:spacing w:line="240" w:lineRule="auto"/>
        <w:rPr>
          <w:rFonts w:ascii="Aptos" w:hAnsi="Aptos"/>
        </w:rPr>
      </w:pPr>
    </w:p>
    <w:p w14:paraId="52FBD599" w14:textId="2961A057" w:rsidR="001C6E45" w:rsidRDefault="006D547D" w:rsidP="00253F3B">
      <w:pPr>
        <w:pStyle w:val="ListParagraph"/>
        <w:numPr>
          <w:ilvl w:val="0"/>
          <w:numId w:val="24"/>
        </w:numPr>
        <w:spacing w:line="240" w:lineRule="auto"/>
        <w:ind w:left="720"/>
        <w:rPr>
          <w:rFonts w:ascii="Aptos" w:hAnsi="Aptos"/>
        </w:rPr>
      </w:pPr>
      <w:r w:rsidRPr="008249DE">
        <w:rPr>
          <w:rFonts w:ascii="Aptos" w:hAnsi="Aptos"/>
        </w:rPr>
        <w:t xml:space="preserve"> </w:t>
      </w:r>
      <w:r w:rsidR="00DF7CA8">
        <w:rPr>
          <w:rFonts w:ascii="Aptos" w:hAnsi="Aptos"/>
        </w:rPr>
        <w:t>A</w:t>
      </w:r>
      <w:r w:rsidR="00B604C2">
        <w:rPr>
          <w:rFonts w:ascii="Aptos" w:hAnsi="Aptos"/>
        </w:rPr>
        <w:t>llow</w:t>
      </w:r>
      <w:r w:rsidR="00603CB2">
        <w:rPr>
          <w:rFonts w:ascii="Aptos" w:hAnsi="Aptos"/>
        </w:rPr>
        <w:t>s</w:t>
      </w:r>
      <w:r w:rsidR="00B604C2">
        <w:rPr>
          <w:rFonts w:ascii="Aptos" w:hAnsi="Aptos"/>
        </w:rPr>
        <w:t xml:space="preserve"> the </w:t>
      </w:r>
      <w:r w:rsidR="000B7AC8">
        <w:rPr>
          <w:rFonts w:ascii="Aptos" w:hAnsi="Aptos"/>
        </w:rPr>
        <w:t>shelter</w:t>
      </w:r>
      <w:r w:rsidR="00B604C2">
        <w:rPr>
          <w:rFonts w:ascii="Aptos" w:hAnsi="Aptos"/>
        </w:rPr>
        <w:t xml:space="preserve"> to continue </w:t>
      </w:r>
      <w:r w:rsidR="4112B197" w:rsidRPr="6A8E10AA">
        <w:rPr>
          <w:rFonts w:ascii="Aptos" w:hAnsi="Aptos"/>
        </w:rPr>
        <w:t xml:space="preserve">to </w:t>
      </w:r>
      <w:r w:rsidR="00B604C2" w:rsidRPr="7DB8D5CE">
        <w:rPr>
          <w:rFonts w:ascii="Aptos" w:hAnsi="Aptos"/>
        </w:rPr>
        <w:t>operat</w:t>
      </w:r>
      <w:r w:rsidR="336A2494" w:rsidRPr="7DB8D5CE">
        <w:rPr>
          <w:rFonts w:ascii="Aptos" w:hAnsi="Aptos"/>
        </w:rPr>
        <w:t>e</w:t>
      </w:r>
      <w:r w:rsidR="00B604C2">
        <w:rPr>
          <w:rFonts w:ascii="Aptos" w:hAnsi="Aptos"/>
        </w:rPr>
        <w:t xml:space="preserve"> onsite until CHS is ready to redevelop the site</w:t>
      </w:r>
      <w:r w:rsidR="00986721">
        <w:rPr>
          <w:rFonts w:ascii="Aptos" w:hAnsi="Aptos"/>
        </w:rPr>
        <w:t xml:space="preserve">. </w:t>
      </w:r>
      <w:r w:rsidR="00CE62A9">
        <w:rPr>
          <w:rFonts w:ascii="Aptos" w:hAnsi="Aptos"/>
        </w:rPr>
        <w:t xml:space="preserve">If their loan is extended, CHS intends to continue their agreement </w:t>
      </w:r>
      <w:r w:rsidR="00A944EC">
        <w:rPr>
          <w:rFonts w:ascii="Aptos" w:hAnsi="Aptos"/>
        </w:rPr>
        <w:t>with the shelter operator</w:t>
      </w:r>
      <w:r w:rsidR="00513271">
        <w:rPr>
          <w:rFonts w:ascii="Aptos" w:hAnsi="Aptos"/>
        </w:rPr>
        <w:t xml:space="preserve">, assuming the shelter maintains </w:t>
      </w:r>
      <w:r w:rsidR="00F279BF">
        <w:rPr>
          <w:rFonts w:ascii="Aptos" w:hAnsi="Aptos"/>
        </w:rPr>
        <w:t>its operating funding.</w:t>
      </w:r>
      <w:r w:rsidR="00F279BF">
        <w:rPr>
          <w:rStyle w:val="EndnoteReference"/>
          <w:rFonts w:ascii="Aptos" w:hAnsi="Aptos"/>
        </w:rPr>
        <w:endnoteReference w:id="11"/>
      </w:r>
      <w:r w:rsidR="00CE62A9">
        <w:rPr>
          <w:rFonts w:ascii="Aptos" w:hAnsi="Aptos"/>
        </w:rPr>
        <w:t xml:space="preserve"> </w:t>
      </w:r>
      <w:r w:rsidR="00A942F9">
        <w:rPr>
          <w:rFonts w:ascii="Aptos" w:hAnsi="Aptos"/>
        </w:rPr>
        <w:t xml:space="preserve">The shelter’s operating funds are </w:t>
      </w:r>
      <w:r w:rsidR="0089307A">
        <w:rPr>
          <w:rFonts w:ascii="Aptos" w:hAnsi="Aptos"/>
        </w:rPr>
        <w:t>contracted annually through</w:t>
      </w:r>
      <w:r w:rsidR="004A5714">
        <w:rPr>
          <w:rFonts w:ascii="Aptos" w:hAnsi="Aptos"/>
        </w:rPr>
        <w:t xml:space="preserve"> the</w:t>
      </w:r>
      <w:r w:rsidR="0089307A">
        <w:rPr>
          <w:rFonts w:ascii="Aptos" w:hAnsi="Aptos"/>
        </w:rPr>
        <w:t xml:space="preserve"> King County Regional Homelessness Authority (KCRHA). </w:t>
      </w:r>
      <w:r w:rsidR="00E70FF1">
        <w:rPr>
          <w:rFonts w:ascii="Aptos" w:hAnsi="Aptos"/>
        </w:rPr>
        <w:t>Its</w:t>
      </w:r>
      <w:r w:rsidR="004A5714">
        <w:rPr>
          <w:rFonts w:ascii="Aptos" w:hAnsi="Aptos"/>
        </w:rPr>
        <w:t xml:space="preserve"> funds are </w:t>
      </w:r>
      <w:r w:rsidR="00A942F9">
        <w:rPr>
          <w:rFonts w:ascii="Aptos" w:hAnsi="Aptos"/>
        </w:rPr>
        <w:t xml:space="preserve">secure for 2026 and </w:t>
      </w:r>
      <w:r w:rsidR="008C25A8">
        <w:rPr>
          <w:rFonts w:ascii="Aptos" w:hAnsi="Aptos"/>
        </w:rPr>
        <w:t>likely for 2027</w:t>
      </w:r>
      <w:r w:rsidR="004A5714">
        <w:rPr>
          <w:rFonts w:ascii="Aptos" w:hAnsi="Aptos"/>
        </w:rPr>
        <w:t>.</w:t>
      </w:r>
      <w:r w:rsidR="00E70FF1">
        <w:rPr>
          <w:rStyle w:val="EndnoteReference"/>
          <w:rFonts w:ascii="Aptos" w:hAnsi="Aptos"/>
        </w:rPr>
        <w:endnoteReference w:id="12"/>
      </w:r>
      <w:r w:rsidR="004A5714">
        <w:rPr>
          <w:rFonts w:ascii="Aptos" w:hAnsi="Aptos"/>
        </w:rPr>
        <w:t xml:space="preserve"> Funding beyond that</w:t>
      </w:r>
      <w:r w:rsidR="003E4E94">
        <w:rPr>
          <w:rFonts w:ascii="Aptos" w:hAnsi="Aptos"/>
        </w:rPr>
        <w:t xml:space="preserve"> will depend on </w:t>
      </w:r>
      <w:r w:rsidR="00F83E89">
        <w:rPr>
          <w:rFonts w:ascii="Aptos" w:hAnsi="Aptos"/>
        </w:rPr>
        <w:t>overall</w:t>
      </w:r>
      <w:r w:rsidR="00FB3153">
        <w:rPr>
          <w:rFonts w:ascii="Aptos" w:hAnsi="Aptos"/>
        </w:rPr>
        <w:t xml:space="preserve"> funding available for the</w:t>
      </w:r>
      <w:r w:rsidR="00F83E89">
        <w:rPr>
          <w:rFonts w:ascii="Aptos" w:hAnsi="Aptos"/>
        </w:rPr>
        <w:t xml:space="preserve"> </w:t>
      </w:r>
      <w:proofErr w:type="gramStart"/>
      <w:r w:rsidR="00520D92">
        <w:rPr>
          <w:rFonts w:ascii="Aptos" w:hAnsi="Aptos"/>
        </w:rPr>
        <w:t>homeless</w:t>
      </w:r>
      <w:proofErr w:type="gramEnd"/>
      <w:r w:rsidR="00520D92">
        <w:rPr>
          <w:rFonts w:ascii="Aptos" w:hAnsi="Aptos"/>
        </w:rPr>
        <w:t xml:space="preserve"> </w:t>
      </w:r>
      <w:r w:rsidR="00152889">
        <w:rPr>
          <w:rFonts w:ascii="Aptos" w:hAnsi="Aptos"/>
        </w:rPr>
        <w:t xml:space="preserve">response </w:t>
      </w:r>
      <w:r w:rsidR="00520D92">
        <w:rPr>
          <w:rFonts w:ascii="Aptos" w:hAnsi="Aptos"/>
        </w:rPr>
        <w:t>system.</w:t>
      </w:r>
      <w:r w:rsidR="00986721">
        <w:rPr>
          <w:rFonts w:ascii="Aptos" w:hAnsi="Aptos"/>
        </w:rPr>
        <w:t xml:space="preserve"> </w:t>
      </w:r>
    </w:p>
    <w:p w14:paraId="7CCAAB2A" w14:textId="77777777" w:rsidR="001C6E45" w:rsidRPr="001C6E45" w:rsidRDefault="001C6E45" w:rsidP="00253F3B">
      <w:pPr>
        <w:pStyle w:val="ListParagraph"/>
        <w:spacing w:line="240" w:lineRule="auto"/>
        <w:rPr>
          <w:rFonts w:ascii="Aptos" w:hAnsi="Aptos"/>
        </w:rPr>
      </w:pPr>
    </w:p>
    <w:p w14:paraId="5FB4ACA6" w14:textId="55E3C2C1" w:rsidR="001932FD" w:rsidRPr="00BD1174" w:rsidRDefault="00DF7CA8" w:rsidP="00253F3B">
      <w:pPr>
        <w:pStyle w:val="ListParagraph"/>
        <w:numPr>
          <w:ilvl w:val="0"/>
          <w:numId w:val="24"/>
        </w:numPr>
        <w:spacing w:after="0" w:line="240" w:lineRule="auto"/>
        <w:ind w:left="720"/>
        <w:rPr>
          <w:rFonts w:ascii="Aptos" w:hAnsi="Aptos"/>
        </w:rPr>
      </w:pPr>
      <w:r>
        <w:rPr>
          <w:rFonts w:ascii="Aptos" w:hAnsi="Aptos"/>
        </w:rPr>
        <w:t>A</w:t>
      </w:r>
      <w:r w:rsidR="00357248">
        <w:rPr>
          <w:rFonts w:ascii="Aptos" w:hAnsi="Aptos"/>
        </w:rPr>
        <w:t>llow</w:t>
      </w:r>
      <w:r w:rsidR="00603CB2">
        <w:rPr>
          <w:rFonts w:ascii="Aptos" w:hAnsi="Aptos"/>
        </w:rPr>
        <w:t>s</w:t>
      </w:r>
      <w:r w:rsidR="00357248">
        <w:rPr>
          <w:rFonts w:ascii="Aptos" w:hAnsi="Aptos"/>
        </w:rPr>
        <w:t xml:space="preserve"> more</w:t>
      </w:r>
      <w:r w:rsidR="00D67304">
        <w:rPr>
          <w:rFonts w:ascii="Aptos" w:hAnsi="Aptos"/>
        </w:rPr>
        <w:t xml:space="preserve"> time for CHS to secure construction and permanent financing, including from public </w:t>
      </w:r>
      <w:proofErr w:type="gramStart"/>
      <w:r w:rsidR="00D67304">
        <w:rPr>
          <w:rFonts w:ascii="Aptos" w:hAnsi="Aptos"/>
        </w:rPr>
        <w:t>funders</w:t>
      </w:r>
      <w:proofErr w:type="gramEnd"/>
      <w:r w:rsidR="00D67304">
        <w:rPr>
          <w:rFonts w:ascii="Aptos" w:hAnsi="Aptos"/>
        </w:rPr>
        <w:t xml:space="preserve">. </w:t>
      </w:r>
      <w:r w:rsidR="00143D37">
        <w:rPr>
          <w:rFonts w:ascii="Aptos" w:hAnsi="Aptos"/>
        </w:rPr>
        <w:t xml:space="preserve">CHS </w:t>
      </w:r>
      <w:r w:rsidR="00DF2165">
        <w:rPr>
          <w:rFonts w:ascii="Aptos" w:hAnsi="Aptos"/>
        </w:rPr>
        <w:t>requested $12.5 million</w:t>
      </w:r>
      <w:r w:rsidR="00143D37">
        <w:rPr>
          <w:rFonts w:ascii="Aptos" w:hAnsi="Aptos"/>
        </w:rPr>
        <w:t xml:space="preserve"> from King County </w:t>
      </w:r>
      <w:r w:rsidR="00E50DB9">
        <w:rPr>
          <w:rFonts w:ascii="Aptos" w:hAnsi="Aptos"/>
        </w:rPr>
        <w:t xml:space="preserve">in the 2025 housing capital </w:t>
      </w:r>
      <w:r w:rsidR="00435E53">
        <w:rPr>
          <w:rFonts w:ascii="Aptos" w:hAnsi="Aptos"/>
        </w:rPr>
        <w:t xml:space="preserve">request for proposals </w:t>
      </w:r>
      <w:r w:rsidR="00143D37">
        <w:rPr>
          <w:rFonts w:ascii="Aptos" w:hAnsi="Aptos"/>
        </w:rPr>
        <w:t>to redevelop the site</w:t>
      </w:r>
      <w:r w:rsidR="003E63C0">
        <w:rPr>
          <w:rFonts w:ascii="Aptos" w:hAnsi="Aptos"/>
        </w:rPr>
        <w:t>, and this figure could rise</w:t>
      </w:r>
      <w:r w:rsidR="0037688A">
        <w:rPr>
          <w:rFonts w:ascii="Aptos" w:hAnsi="Aptos"/>
        </w:rPr>
        <w:t xml:space="preserve"> because the preliminary proposal showed a gap of $6 million and </w:t>
      </w:r>
      <w:r w:rsidR="000817FE">
        <w:rPr>
          <w:rFonts w:ascii="Aptos" w:hAnsi="Aptos"/>
        </w:rPr>
        <w:t>interest rate</w:t>
      </w:r>
      <w:r w:rsidR="00931601">
        <w:rPr>
          <w:rFonts w:ascii="Aptos" w:hAnsi="Aptos"/>
        </w:rPr>
        <w:t>s</w:t>
      </w:r>
      <w:r w:rsidR="000817FE">
        <w:rPr>
          <w:rFonts w:ascii="Aptos" w:hAnsi="Aptos"/>
        </w:rPr>
        <w:t xml:space="preserve"> remain high</w:t>
      </w:r>
      <w:r w:rsidR="002B2995" w:rsidRPr="008249DE">
        <w:rPr>
          <w:rFonts w:ascii="Aptos" w:hAnsi="Aptos"/>
        </w:rPr>
        <w:t>.</w:t>
      </w:r>
      <w:r w:rsidR="002B2995">
        <w:rPr>
          <w:rFonts w:ascii="Aptos" w:hAnsi="Aptos"/>
        </w:rPr>
        <w:t xml:space="preserve"> </w:t>
      </w:r>
      <w:r w:rsidR="00A36D5D">
        <w:rPr>
          <w:rFonts w:ascii="Aptos" w:hAnsi="Aptos"/>
        </w:rPr>
        <w:t xml:space="preserve">Due to declining lodging tax revenue projections, </w:t>
      </w:r>
      <w:r w:rsidR="00827847">
        <w:rPr>
          <w:rFonts w:ascii="Aptos" w:hAnsi="Aptos"/>
        </w:rPr>
        <w:t xml:space="preserve">the County </w:t>
      </w:r>
      <w:r w:rsidR="009067D1">
        <w:rPr>
          <w:rFonts w:ascii="Aptos" w:hAnsi="Aptos"/>
        </w:rPr>
        <w:t xml:space="preserve">would not be </w:t>
      </w:r>
      <w:r w:rsidR="00827847">
        <w:rPr>
          <w:rFonts w:ascii="Aptos" w:hAnsi="Aptos"/>
        </w:rPr>
        <w:t>able to</w:t>
      </w:r>
      <w:r w:rsidR="00A36D5D">
        <w:rPr>
          <w:rFonts w:ascii="Aptos" w:hAnsi="Aptos"/>
        </w:rPr>
        <w:t xml:space="preserve"> meet CHS’ full financing need</w:t>
      </w:r>
      <w:r w:rsidR="00827847">
        <w:rPr>
          <w:rFonts w:ascii="Aptos" w:hAnsi="Aptos"/>
        </w:rPr>
        <w:t xml:space="preserve"> immediately</w:t>
      </w:r>
      <w:r w:rsidR="00A36D5D" w:rsidRPr="008249DE">
        <w:rPr>
          <w:rFonts w:ascii="Aptos" w:hAnsi="Aptos"/>
        </w:rPr>
        <w:t>.</w:t>
      </w:r>
      <w:r w:rsidR="00A36D5D">
        <w:rPr>
          <w:rFonts w:ascii="Aptos" w:hAnsi="Aptos"/>
        </w:rPr>
        <w:t xml:space="preserve"> </w:t>
      </w:r>
      <w:r w:rsidR="00F611B7">
        <w:rPr>
          <w:rFonts w:ascii="Aptos" w:hAnsi="Aptos"/>
        </w:rPr>
        <w:t xml:space="preserve">DCHS </w:t>
      </w:r>
      <w:r w:rsidR="00A36D5D">
        <w:rPr>
          <w:rFonts w:ascii="Aptos" w:hAnsi="Aptos"/>
        </w:rPr>
        <w:t xml:space="preserve">currently </w:t>
      </w:r>
      <w:r w:rsidR="00F611B7">
        <w:rPr>
          <w:rFonts w:ascii="Aptos" w:hAnsi="Aptos"/>
        </w:rPr>
        <w:t xml:space="preserve">has $10 million </w:t>
      </w:r>
      <w:r w:rsidR="00827847">
        <w:rPr>
          <w:rFonts w:ascii="Aptos" w:hAnsi="Aptos"/>
        </w:rPr>
        <w:t>designated</w:t>
      </w:r>
      <w:r w:rsidR="00827847" w:rsidRPr="008249DE">
        <w:rPr>
          <w:rFonts w:ascii="Aptos" w:hAnsi="Aptos"/>
        </w:rPr>
        <w:t xml:space="preserve"> </w:t>
      </w:r>
      <w:r w:rsidR="001E22AB">
        <w:rPr>
          <w:rFonts w:ascii="Aptos" w:hAnsi="Aptos"/>
        </w:rPr>
        <w:t xml:space="preserve">for </w:t>
      </w:r>
      <w:r w:rsidR="00E26D4A">
        <w:rPr>
          <w:rFonts w:ascii="Aptos" w:hAnsi="Aptos"/>
        </w:rPr>
        <w:t>transit-oriented development (</w:t>
      </w:r>
      <w:r w:rsidR="001E22AB">
        <w:rPr>
          <w:rFonts w:ascii="Aptos" w:hAnsi="Aptos"/>
        </w:rPr>
        <w:t>TOD</w:t>
      </w:r>
      <w:r w:rsidR="00E26D4A">
        <w:rPr>
          <w:rFonts w:ascii="Aptos" w:hAnsi="Aptos"/>
        </w:rPr>
        <w:t>)</w:t>
      </w:r>
      <w:r w:rsidR="001E22AB">
        <w:rPr>
          <w:rFonts w:ascii="Aptos" w:hAnsi="Aptos"/>
        </w:rPr>
        <w:t xml:space="preserve"> sites in Shoreline </w:t>
      </w:r>
      <w:r w:rsidR="001E22AB" w:rsidRPr="00BD1174">
        <w:rPr>
          <w:rFonts w:ascii="Aptos" w:hAnsi="Aptos"/>
        </w:rPr>
        <w:t xml:space="preserve">or </w:t>
      </w:r>
      <w:r w:rsidR="001E22AB" w:rsidRPr="00BD1174">
        <w:rPr>
          <w:rFonts w:ascii="Aptos" w:eastAsiaTheme="minorEastAsia" w:hAnsi="Aptos" w:cstheme="minorBidi"/>
        </w:rPr>
        <w:t>K</w:t>
      </w:r>
      <w:r w:rsidR="00653F7E" w:rsidRPr="00BD1174">
        <w:rPr>
          <w:rFonts w:ascii="Aptos" w:eastAsiaTheme="minorEastAsia" w:hAnsi="Aptos" w:cstheme="minorBidi"/>
        </w:rPr>
        <w:t>e</w:t>
      </w:r>
      <w:r w:rsidR="001E22AB" w:rsidRPr="00BD1174">
        <w:rPr>
          <w:rFonts w:ascii="Aptos" w:eastAsiaTheme="minorEastAsia" w:hAnsi="Aptos" w:cstheme="minorBidi"/>
        </w:rPr>
        <w:t>nmore</w:t>
      </w:r>
      <w:r w:rsidR="00653F7E" w:rsidRPr="00BD1174">
        <w:rPr>
          <w:rFonts w:ascii="Aptos" w:eastAsiaTheme="minorEastAsia" w:hAnsi="Aptos" w:cstheme="minorBidi"/>
        </w:rPr>
        <w:t xml:space="preserve">, authorized by </w:t>
      </w:r>
      <w:r w:rsidR="003E270A" w:rsidRPr="00BD1174">
        <w:rPr>
          <w:rFonts w:ascii="Aptos" w:eastAsiaTheme="minorEastAsia" w:hAnsi="Aptos" w:cstheme="minorBidi"/>
        </w:rPr>
        <w:t xml:space="preserve">Ordinance </w:t>
      </w:r>
      <w:r w:rsidR="00122297" w:rsidRPr="00BD1174">
        <w:rPr>
          <w:rFonts w:ascii="Aptos" w:eastAsiaTheme="minorEastAsia" w:hAnsi="Aptos" w:cstheme="minorBidi"/>
        </w:rPr>
        <w:t>19861</w:t>
      </w:r>
      <w:r w:rsidR="00E26D4A">
        <w:rPr>
          <w:rFonts w:ascii="Aptos" w:eastAsiaTheme="minorEastAsia" w:hAnsi="Aptos" w:cstheme="minorBidi"/>
        </w:rPr>
        <w:t>.</w:t>
      </w:r>
      <w:r w:rsidR="00E26D4A" w:rsidRPr="008249DE">
        <w:rPr>
          <w:rStyle w:val="EndnoteReference"/>
          <w:rFonts w:ascii="Aptos" w:eastAsiaTheme="minorEastAsia" w:hAnsi="Aptos" w:cstheme="minorBidi"/>
        </w:rPr>
        <w:endnoteReference w:id="13"/>
      </w:r>
      <w:r w:rsidR="00E26D4A" w:rsidRPr="008249DE">
        <w:rPr>
          <w:rFonts w:ascii="Aptos" w:eastAsiaTheme="minorEastAsia" w:hAnsi="Aptos" w:cstheme="minorBidi"/>
        </w:rPr>
        <w:t xml:space="preserve"> </w:t>
      </w:r>
      <w:r w:rsidR="00E26D4A">
        <w:rPr>
          <w:rFonts w:ascii="Aptos" w:eastAsiaTheme="minorEastAsia" w:hAnsi="Aptos" w:cstheme="minorBidi"/>
        </w:rPr>
        <w:t xml:space="preserve">These funds </w:t>
      </w:r>
      <w:r w:rsidR="00A20045" w:rsidRPr="00BD1174">
        <w:rPr>
          <w:rFonts w:ascii="Aptos" w:eastAsiaTheme="minorEastAsia" w:hAnsi="Aptos" w:cstheme="minorBidi"/>
        </w:rPr>
        <w:t>could potentially support</w:t>
      </w:r>
      <w:r w:rsidR="00A0014D" w:rsidRPr="00BD1174">
        <w:rPr>
          <w:rFonts w:ascii="Aptos" w:eastAsiaTheme="minorEastAsia" w:hAnsi="Aptos" w:cstheme="minorBidi"/>
        </w:rPr>
        <w:t xml:space="preserve"> </w:t>
      </w:r>
      <w:r w:rsidR="000E16F5" w:rsidRPr="00BD1174">
        <w:rPr>
          <w:rFonts w:ascii="Aptos" w:eastAsiaTheme="minorEastAsia" w:hAnsi="Aptos" w:cstheme="minorBidi"/>
        </w:rPr>
        <w:t>redevelopment</w:t>
      </w:r>
      <w:r w:rsidR="00A0014D" w:rsidRPr="00BD1174">
        <w:rPr>
          <w:rFonts w:ascii="Aptos" w:eastAsiaTheme="minorEastAsia" w:hAnsi="Aptos" w:cstheme="minorBidi"/>
        </w:rPr>
        <w:t xml:space="preserve"> </w:t>
      </w:r>
      <w:r w:rsidR="000E16F5" w:rsidRPr="00BD1174">
        <w:rPr>
          <w:rFonts w:ascii="Aptos" w:eastAsiaTheme="minorEastAsia" w:hAnsi="Aptos" w:cstheme="minorBidi"/>
        </w:rPr>
        <w:t>of the Oaks site</w:t>
      </w:r>
      <w:r w:rsidR="00BA0410">
        <w:rPr>
          <w:rFonts w:ascii="Aptos" w:eastAsiaTheme="minorEastAsia" w:hAnsi="Aptos" w:cstheme="minorBidi"/>
        </w:rPr>
        <w:t xml:space="preserve">, if </w:t>
      </w:r>
      <w:r w:rsidR="000E16F5" w:rsidRPr="00BD1174">
        <w:rPr>
          <w:rFonts w:ascii="Aptos" w:eastAsiaTheme="minorEastAsia" w:hAnsi="Aptos" w:cstheme="minorBidi"/>
        </w:rPr>
        <w:t xml:space="preserve">a proposal meets </w:t>
      </w:r>
      <w:r w:rsidR="00FE7427" w:rsidRPr="00BD1174">
        <w:rPr>
          <w:rFonts w:ascii="Aptos" w:eastAsiaTheme="minorEastAsia" w:hAnsi="Aptos" w:cstheme="minorBidi"/>
        </w:rPr>
        <w:t xml:space="preserve">TOD and Housing Finance Program </w:t>
      </w:r>
      <w:r w:rsidR="00095974" w:rsidRPr="00BD1174">
        <w:rPr>
          <w:rFonts w:ascii="Aptos" w:eastAsiaTheme="minorEastAsia" w:hAnsi="Aptos" w:cstheme="minorBidi"/>
        </w:rPr>
        <w:t xml:space="preserve">(HFP) </w:t>
      </w:r>
      <w:r w:rsidR="000E16F5" w:rsidRPr="00BD1174">
        <w:rPr>
          <w:rFonts w:ascii="Aptos" w:eastAsiaTheme="minorEastAsia" w:hAnsi="Aptos" w:cstheme="minorBidi"/>
        </w:rPr>
        <w:t>due diligence criteria</w:t>
      </w:r>
      <w:r w:rsidR="00072707" w:rsidRPr="00BD1174">
        <w:rPr>
          <w:rFonts w:ascii="Aptos" w:eastAsiaTheme="minorEastAsia" w:hAnsi="Aptos" w:cstheme="minorBidi"/>
        </w:rPr>
        <w:t xml:space="preserve"> through a competitive funding round</w:t>
      </w:r>
      <w:r w:rsidR="006A001E" w:rsidRPr="00BD1174">
        <w:rPr>
          <w:rFonts w:ascii="Aptos" w:eastAsiaTheme="minorEastAsia" w:hAnsi="Aptos" w:cstheme="minorBidi"/>
        </w:rPr>
        <w:t>.</w:t>
      </w:r>
      <w:r w:rsidR="008A52D5">
        <w:rPr>
          <w:rStyle w:val="EndnoteReference"/>
          <w:rFonts w:ascii="Aptos" w:eastAsiaTheme="minorEastAsia" w:hAnsi="Aptos" w:cstheme="minorBidi"/>
        </w:rPr>
        <w:endnoteReference w:id="14"/>
      </w:r>
      <w:r w:rsidR="00E95C45" w:rsidRPr="00BD1174">
        <w:rPr>
          <w:rFonts w:ascii="Aptos" w:eastAsiaTheme="minorEastAsia" w:hAnsi="Aptos" w:cstheme="minorBidi"/>
        </w:rPr>
        <w:t xml:space="preserve"> </w:t>
      </w:r>
      <w:r w:rsidR="007663D8">
        <w:rPr>
          <w:rFonts w:ascii="Aptos" w:eastAsiaTheme="minorEastAsia" w:hAnsi="Aptos" w:cstheme="minorBidi"/>
        </w:rPr>
        <w:t>If King County extends CHS’ interim loan, DCHS</w:t>
      </w:r>
      <w:r w:rsidR="00932210">
        <w:rPr>
          <w:rFonts w:ascii="Aptos" w:eastAsiaTheme="minorEastAsia" w:hAnsi="Aptos" w:cstheme="minorBidi"/>
        </w:rPr>
        <w:t xml:space="preserve"> </w:t>
      </w:r>
      <w:r w:rsidR="00F43EA8">
        <w:rPr>
          <w:rFonts w:ascii="Aptos" w:eastAsiaTheme="minorEastAsia" w:hAnsi="Aptos" w:cstheme="minorBidi"/>
        </w:rPr>
        <w:t xml:space="preserve">intends to </w:t>
      </w:r>
      <w:r w:rsidR="00932210">
        <w:rPr>
          <w:rFonts w:ascii="Aptos" w:eastAsiaTheme="minorEastAsia" w:hAnsi="Aptos" w:cstheme="minorBidi"/>
        </w:rPr>
        <w:t xml:space="preserve">make these </w:t>
      </w:r>
      <w:r w:rsidR="00E26D4A">
        <w:rPr>
          <w:rFonts w:ascii="Aptos" w:eastAsiaTheme="minorEastAsia" w:hAnsi="Aptos" w:cstheme="minorBidi"/>
        </w:rPr>
        <w:t xml:space="preserve">$10 million available </w:t>
      </w:r>
      <w:r w:rsidR="00932210">
        <w:rPr>
          <w:rFonts w:ascii="Aptos" w:eastAsiaTheme="minorEastAsia" w:hAnsi="Aptos" w:cstheme="minorBidi"/>
        </w:rPr>
        <w:t>in it</w:t>
      </w:r>
      <w:r w:rsidR="003E0F9A">
        <w:rPr>
          <w:rFonts w:ascii="Aptos" w:eastAsiaTheme="minorEastAsia" w:hAnsi="Aptos" w:cstheme="minorBidi"/>
        </w:rPr>
        <w:t>s annual</w:t>
      </w:r>
      <w:r w:rsidR="00006175">
        <w:rPr>
          <w:rFonts w:ascii="Aptos" w:eastAsiaTheme="minorEastAsia" w:hAnsi="Aptos" w:cstheme="minorBidi"/>
        </w:rPr>
        <w:t xml:space="preserve"> </w:t>
      </w:r>
      <w:r w:rsidR="003E0F9A">
        <w:rPr>
          <w:rFonts w:ascii="Aptos" w:eastAsiaTheme="minorEastAsia" w:hAnsi="Aptos" w:cstheme="minorBidi"/>
        </w:rPr>
        <w:t xml:space="preserve">housing finance procurement for </w:t>
      </w:r>
      <w:r w:rsidR="00FA41FA">
        <w:rPr>
          <w:rFonts w:ascii="Aptos" w:eastAsiaTheme="minorEastAsia" w:hAnsi="Aptos" w:cstheme="minorBidi"/>
        </w:rPr>
        <w:t xml:space="preserve">eligible TOD </w:t>
      </w:r>
      <w:r w:rsidR="00006175">
        <w:rPr>
          <w:rFonts w:ascii="Aptos" w:eastAsiaTheme="minorEastAsia" w:hAnsi="Aptos" w:cstheme="minorBidi"/>
        </w:rPr>
        <w:t xml:space="preserve">projects </w:t>
      </w:r>
      <w:r w:rsidR="00FA41FA">
        <w:rPr>
          <w:rFonts w:ascii="Aptos" w:eastAsiaTheme="minorEastAsia" w:hAnsi="Aptos" w:cstheme="minorBidi"/>
        </w:rPr>
        <w:t>in Shoreline and Kenmore instead of continuing to hold these funds for a join</w:t>
      </w:r>
      <w:r w:rsidR="00F43EA8">
        <w:rPr>
          <w:rFonts w:ascii="Aptos" w:eastAsiaTheme="minorEastAsia" w:hAnsi="Aptos" w:cstheme="minorBidi"/>
        </w:rPr>
        <w:t>t</w:t>
      </w:r>
      <w:r w:rsidR="00FA41FA">
        <w:rPr>
          <w:rFonts w:ascii="Aptos" w:eastAsiaTheme="minorEastAsia" w:hAnsi="Aptos" w:cstheme="minorBidi"/>
        </w:rPr>
        <w:t xml:space="preserve"> RFP with King County Metro for its Shoreline si</w:t>
      </w:r>
      <w:r w:rsidR="00B27FEB">
        <w:rPr>
          <w:rFonts w:ascii="Aptos" w:eastAsiaTheme="minorEastAsia" w:hAnsi="Aptos" w:cstheme="minorBidi"/>
        </w:rPr>
        <w:t>t</w:t>
      </w:r>
      <w:r w:rsidR="00FA41FA">
        <w:rPr>
          <w:rFonts w:ascii="Aptos" w:eastAsiaTheme="minorEastAsia" w:hAnsi="Aptos" w:cstheme="minorBidi"/>
        </w:rPr>
        <w:t>e</w:t>
      </w:r>
      <w:r w:rsidR="00F43EA8">
        <w:rPr>
          <w:rFonts w:ascii="Aptos" w:eastAsiaTheme="minorEastAsia" w:hAnsi="Aptos" w:cstheme="minorBidi"/>
        </w:rPr>
        <w:t xml:space="preserve">. </w:t>
      </w:r>
      <w:r w:rsidR="003C13CA">
        <w:rPr>
          <w:rFonts w:ascii="Aptos" w:eastAsiaTheme="minorEastAsia" w:hAnsi="Aptos" w:cstheme="minorBidi"/>
        </w:rPr>
        <w:t xml:space="preserve">CHS would be eligible to apply for these TOD funds. </w:t>
      </w:r>
    </w:p>
    <w:p w14:paraId="7E16B9F7" w14:textId="77777777" w:rsidR="001932FD" w:rsidRDefault="001932FD" w:rsidP="00253F3B">
      <w:pPr>
        <w:pStyle w:val="ListParagraph"/>
        <w:spacing w:after="0" w:line="240" w:lineRule="auto"/>
        <w:rPr>
          <w:rFonts w:ascii="Aptos" w:hAnsi="Aptos"/>
        </w:rPr>
      </w:pPr>
    </w:p>
    <w:p w14:paraId="18B296C1" w14:textId="1F996760" w:rsidR="009633ED" w:rsidRDefault="00DF7CA8" w:rsidP="00253F3B">
      <w:pPr>
        <w:pStyle w:val="ListParagraph"/>
        <w:numPr>
          <w:ilvl w:val="0"/>
          <w:numId w:val="24"/>
        </w:numPr>
        <w:spacing w:after="0" w:line="240" w:lineRule="auto"/>
        <w:ind w:left="720"/>
        <w:rPr>
          <w:rFonts w:ascii="Aptos" w:hAnsi="Aptos"/>
        </w:rPr>
      </w:pPr>
      <w:r>
        <w:rPr>
          <w:rFonts w:ascii="Aptos" w:hAnsi="Aptos"/>
        </w:rPr>
        <w:lastRenderedPageBreak/>
        <w:t>I</w:t>
      </w:r>
      <w:r w:rsidR="000D619F">
        <w:rPr>
          <w:rFonts w:ascii="Aptos" w:hAnsi="Aptos"/>
        </w:rPr>
        <w:t>ncrease</w:t>
      </w:r>
      <w:r w:rsidR="00603CB2">
        <w:rPr>
          <w:rFonts w:ascii="Aptos" w:hAnsi="Aptos"/>
        </w:rPr>
        <w:t>s</w:t>
      </w:r>
      <w:r w:rsidR="6FE048C1" w:rsidRPr="097C75D9">
        <w:rPr>
          <w:rFonts w:ascii="Aptos" w:hAnsi="Aptos"/>
        </w:rPr>
        <w:t xml:space="preserve"> the </w:t>
      </w:r>
      <w:r w:rsidR="6FE048C1" w:rsidRPr="2E69DC77">
        <w:rPr>
          <w:rFonts w:ascii="Aptos" w:hAnsi="Aptos"/>
        </w:rPr>
        <w:t xml:space="preserve">likelihood </w:t>
      </w:r>
      <w:r w:rsidR="00744559">
        <w:rPr>
          <w:rFonts w:ascii="Aptos" w:hAnsi="Aptos"/>
        </w:rPr>
        <w:t xml:space="preserve">that the County will </w:t>
      </w:r>
      <w:r w:rsidR="107F6B7A" w:rsidRPr="1F9B46FC">
        <w:rPr>
          <w:rFonts w:ascii="Aptos" w:hAnsi="Aptos"/>
        </w:rPr>
        <w:t xml:space="preserve">be repaid </w:t>
      </w:r>
      <w:r w:rsidR="009637D7">
        <w:rPr>
          <w:rFonts w:ascii="Aptos" w:hAnsi="Aptos"/>
        </w:rPr>
        <w:t>the</w:t>
      </w:r>
      <w:r w:rsidR="007F28C0">
        <w:rPr>
          <w:rFonts w:ascii="Aptos" w:hAnsi="Aptos"/>
        </w:rPr>
        <w:t xml:space="preserve"> </w:t>
      </w:r>
      <w:r w:rsidR="003A5A15">
        <w:rPr>
          <w:rFonts w:ascii="Aptos" w:hAnsi="Aptos"/>
        </w:rPr>
        <w:t>$</w:t>
      </w:r>
      <w:r w:rsidR="00744559">
        <w:rPr>
          <w:rFonts w:ascii="Aptos" w:hAnsi="Aptos"/>
        </w:rPr>
        <w:t xml:space="preserve">8.1 million </w:t>
      </w:r>
      <w:r w:rsidR="009637D7">
        <w:rPr>
          <w:rFonts w:ascii="Aptos" w:hAnsi="Aptos"/>
        </w:rPr>
        <w:t>that it loaned to CHS via an i</w:t>
      </w:r>
      <w:r w:rsidR="00744559" w:rsidRPr="008249DE">
        <w:rPr>
          <w:rFonts w:ascii="Aptos" w:hAnsi="Aptos"/>
        </w:rPr>
        <w:t xml:space="preserve">nterim </w:t>
      </w:r>
      <w:r w:rsidR="009637D7">
        <w:rPr>
          <w:rFonts w:ascii="Aptos" w:hAnsi="Aptos"/>
        </w:rPr>
        <w:t>l</w:t>
      </w:r>
      <w:r w:rsidR="00744559" w:rsidRPr="008249DE">
        <w:rPr>
          <w:rFonts w:ascii="Aptos" w:hAnsi="Aptos"/>
        </w:rPr>
        <w:t>oan</w:t>
      </w:r>
      <w:r w:rsidR="009637D7">
        <w:rPr>
          <w:rFonts w:ascii="Aptos" w:hAnsi="Aptos"/>
        </w:rPr>
        <w:t xml:space="preserve"> </w:t>
      </w:r>
      <w:r w:rsidR="00150630">
        <w:rPr>
          <w:rFonts w:ascii="Aptos" w:hAnsi="Aptos"/>
        </w:rPr>
        <w:t xml:space="preserve">from </w:t>
      </w:r>
      <w:r w:rsidR="00C820FB">
        <w:rPr>
          <w:rFonts w:ascii="Aptos" w:hAnsi="Aptos"/>
        </w:rPr>
        <w:t>HCD’s</w:t>
      </w:r>
      <w:r w:rsidR="00BF2DBB">
        <w:rPr>
          <w:rFonts w:ascii="Aptos" w:hAnsi="Aptos"/>
        </w:rPr>
        <w:t xml:space="preserve"> Home</w:t>
      </w:r>
      <w:r w:rsidR="00150630">
        <w:rPr>
          <w:rFonts w:ascii="Aptos" w:hAnsi="Aptos"/>
        </w:rPr>
        <w:t xml:space="preserve">less Housing </w:t>
      </w:r>
      <w:r w:rsidR="00FC79D1">
        <w:rPr>
          <w:rFonts w:ascii="Aptos" w:hAnsi="Aptos"/>
        </w:rPr>
        <w:t xml:space="preserve">and Services </w:t>
      </w:r>
      <w:r w:rsidR="00150630">
        <w:rPr>
          <w:rFonts w:ascii="Aptos" w:hAnsi="Aptos"/>
        </w:rPr>
        <w:t>Fund</w:t>
      </w:r>
      <w:r w:rsidR="00615450">
        <w:rPr>
          <w:rFonts w:ascii="Aptos" w:hAnsi="Aptos"/>
        </w:rPr>
        <w:t xml:space="preserve"> (HHSF)</w:t>
      </w:r>
      <w:r w:rsidR="00045223">
        <w:rPr>
          <w:rFonts w:ascii="Aptos" w:hAnsi="Aptos"/>
        </w:rPr>
        <w:t xml:space="preserve">. The HHSF </w:t>
      </w:r>
      <w:r w:rsidR="00617579">
        <w:rPr>
          <w:rFonts w:ascii="Aptos" w:hAnsi="Aptos"/>
        </w:rPr>
        <w:t xml:space="preserve">is committed to future </w:t>
      </w:r>
      <w:r w:rsidR="00FF4763">
        <w:rPr>
          <w:rFonts w:ascii="Aptos" w:hAnsi="Aptos"/>
        </w:rPr>
        <w:t xml:space="preserve">operating </w:t>
      </w:r>
      <w:r w:rsidR="00E81A6E">
        <w:rPr>
          <w:rFonts w:ascii="Aptos" w:hAnsi="Aptos"/>
        </w:rPr>
        <w:t>and services support</w:t>
      </w:r>
      <w:r w:rsidR="00A1194D">
        <w:rPr>
          <w:rFonts w:ascii="Aptos" w:hAnsi="Aptos"/>
        </w:rPr>
        <w:t xml:space="preserve"> for existing PSH buildings</w:t>
      </w:r>
      <w:r w:rsidR="00BC049D">
        <w:rPr>
          <w:rFonts w:ascii="Aptos" w:hAnsi="Aptos"/>
        </w:rPr>
        <w:t>. If King County extends CHS’ loan</w:t>
      </w:r>
      <w:r w:rsidR="00615450">
        <w:rPr>
          <w:rFonts w:ascii="Aptos" w:hAnsi="Aptos"/>
        </w:rPr>
        <w:t>,</w:t>
      </w:r>
      <w:r w:rsidR="005A4933">
        <w:rPr>
          <w:rFonts w:ascii="Aptos" w:hAnsi="Aptos"/>
        </w:rPr>
        <w:t xml:space="preserve"> </w:t>
      </w:r>
      <w:r w:rsidR="002B3EB5">
        <w:rPr>
          <w:rFonts w:ascii="Aptos" w:hAnsi="Aptos"/>
        </w:rPr>
        <w:t xml:space="preserve">it would increase </w:t>
      </w:r>
      <w:r w:rsidR="00994BE4">
        <w:rPr>
          <w:rFonts w:ascii="Aptos" w:hAnsi="Aptos"/>
        </w:rPr>
        <w:t xml:space="preserve">the likelihood that </w:t>
      </w:r>
      <w:r w:rsidR="005A4933">
        <w:rPr>
          <w:rFonts w:ascii="Aptos" w:hAnsi="Aptos"/>
        </w:rPr>
        <w:t xml:space="preserve">CHS can </w:t>
      </w:r>
      <w:r w:rsidR="00607099">
        <w:rPr>
          <w:rFonts w:ascii="Aptos" w:hAnsi="Aptos"/>
        </w:rPr>
        <w:t xml:space="preserve">develop a feasible redevelopment plan and </w:t>
      </w:r>
      <w:r w:rsidR="00994BE4">
        <w:rPr>
          <w:rFonts w:ascii="Aptos" w:hAnsi="Aptos"/>
        </w:rPr>
        <w:t xml:space="preserve">secure </w:t>
      </w:r>
      <w:r w:rsidR="00BD52C2">
        <w:rPr>
          <w:rFonts w:ascii="Aptos" w:hAnsi="Aptos"/>
        </w:rPr>
        <w:t xml:space="preserve">financing </w:t>
      </w:r>
      <w:r w:rsidR="00C93037">
        <w:rPr>
          <w:rFonts w:ascii="Aptos" w:hAnsi="Aptos"/>
        </w:rPr>
        <w:t xml:space="preserve">that will </w:t>
      </w:r>
      <w:r w:rsidR="00BD52C2">
        <w:rPr>
          <w:rFonts w:ascii="Aptos" w:hAnsi="Aptos"/>
        </w:rPr>
        <w:t xml:space="preserve">repay </w:t>
      </w:r>
      <w:r w:rsidR="00272BA0">
        <w:rPr>
          <w:rFonts w:ascii="Aptos" w:hAnsi="Aptos"/>
        </w:rPr>
        <w:t xml:space="preserve">this </w:t>
      </w:r>
      <w:r w:rsidR="00FF67F5">
        <w:rPr>
          <w:rFonts w:ascii="Aptos" w:hAnsi="Aptos"/>
        </w:rPr>
        <w:t xml:space="preserve">loan that is </w:t>
      </w:r>
      <w:r w:rsidR="00272BA0">
        <w:rPr>
          <w:rFonts w:ascii="Aptos" w:hAnsi="Aptos"/>
        </w:rPr>
        <w:t xml:space="preserve">critical </w:t>
      </w:r>
      <w:r w:rsidR="007B4564">
        <w:rPr>
          <w:rFonts w:ascii="Aptos" w:hAnsi="Aptos"/>
        </w:rPr>
        <w:t xml:space="preserve">to </w:t>
      </w:r>
      <w:r w:rsidR="000907CC">
        <w:rPr>
          <w:rFonts w:ascii="Aptos" w:hAnsi="Aptos"/>
        </w:rPr>
        <w:t>keeping formerly homeless people housed.</w:t>
      </w:r>
      <w:r w:rsidR="00272BA0">
        <w:rPr>
          <w:rFonts w:ascii="Aptos" w:hAnsi="Aptos"/>
        </w:rPr>
        <w:t xml:space="preserve"> </w:t>
      </w:r>
      <w:r w:rsidR="00615450">
        <w:rPr>
          <w:rFonts w:ascii="Aptos" w:hAnsi="Aptos"/>
        </w:rPr>
        <w:t xml:space="preserve"> </w:t>
      </w:r>
    </w:p>
    <w:p w14:paraId="37337130" w14:textId="77777777" w:rsidR="00FA65CB" w:rsidRDefault="00FA65CB" w:rsidP="00AC6435">
      <w:pPr>
        <w:rPr>
          <w:rFonts w:ascii="Aptos" w:hAnsi="Aptos"/>
          <w:b/>
          <w:bCs/>
        </w:rPr>
      </w:pPr>
    </w:p>
    <w:p w14:paraId="3DCB5782" w14:textId="34317964" w:rsidR="00DE26A0" w:rsidRPr="00FF4763" w:rsidRDefault="00B81086" w:rsidP="00AC6435">
      <w:pPr>
        <w:rPr>
          <w:rFonts w:ascii="Aptos" w:hAnsi="Aptos"/>
          <w:b/>
          <w:bCs/>
        </w:rPr>
      </w:pPr>
      <w:r>
        <w:rPr>
          <w:rFonts w:ascii="Aptos" w:hAnsi="Aptos"/>
          <w:b/>
          <w:bCs/>
        </w:rPr>
        <w:t>Risks</w:t>
      </w:r>
      <w:r w:rsidR="00B92FDE" w:rsidRPr="00FF4763">
        <w:rPr>
          <w:rFonts w:ascii="Aptos" w:hAnsi="Aptos"/>
          <w:b/>
          <w:bCs/>
        </w:rPr>
        <w:t xml:space="preserve"> to </w:t>
      </w:r>
      <w:r w:rsidR="00EE5B02" w:rsidRPr="00FF4763">
        <w:rPr>
          <w:rFonts w:ascii="Aptos" w:hAnsi="Aptos"/>
          <w:b/>
          <w:bCs/>
        </w:rPr>
        <w:t>extending CHS’s Interim Loan</w:t>
      </w:r>
      <w:r w:rsidR="00B92FDE" w:rsidRPr="00FF4763">
        <w:rPr>
          <w:rFonts w:ascii="Aptos" w:hAnsi="Aptos"/>
          <w:b/>
          <w:bCs/>
        </w:rPr>
        <w:t>:</w:t>
      </w:r>
    </w:p>
    <w:p w14:paraId="52A058B7" w14:textId="41FFB277" w:rsidR="00EE5B02" w:rsidRPr="00EE5B02" w:rsidRDefault="00603CB2" w:rsidP="00A443A6">
      <w:pPr>
        <w:pStyle w:val="ListParagraph"/>
        <w:numPr>
          <w:ilvl w:val="0"/>
          <w:numId w:val="26"/>
        </w:numPr>
        <w:spacing w:after="0"/>
        <w:ind w:left="720"/>
        <w:rPr>
          <w:rFonts w:ascii="Aptos" w:hAnsi="Aptos"/>
        </w:rPr>
      </w:pPr>
      <w:r>
        <w:rPr>
          <w:rFonts w:ascii="Aptos" w:hAnsi="Aptos"/>
        </w:rPr>
        <w:t>D</w:t>
      </w:r>
      <w:r w:rsidR="009633ED">
        <w:rPr>
          <w:rFonts w:ascii="Aptos" w:hAnsi="Aptos"/>
        </w:rPr>
        <w:t>elay</w:t>
      </w:r>
      <w:r>
        <w:rPr>
          <w:rFonts w:ascii="Aptos" w:hAnsi="Aptos"/>
        </w:rPr>
        <w:t>s</w:t>
      </w:r>
      <w:r w:rsidR="0027530C">
        <w:rPr>
          <w:rFonts w:ascii="Aptos" w:hAnsi="Aptos"/>
        </w:rPr>
        <w:t xml:space="preserve"> repayment of the County’s $8.1 million </w:t>
      </w:r>
      <w:r w:rsidR="00612C50">
        <w:rPr>
          <w:rFonts w:ascii="Aptos" w:hAnsi="Aptos"/>
        </w:rPr>
        <w:t>loan principal</w:t>
      </w:r>
      <w:r w:rsidR="00580D32">
        <w:rPr>
          <w:rFonts w:ascii="Aptos" w:hAnsi="Aptos"/>
        </w:rPr>
        <w:t xml:space="preserve">, </w:t>
      </w:r>
      <w:r w:rsidR="00077E6C">
        <w:rPr>
          <w:rFonts w:ascii="Aptos" w:hAnsi="Aptos"/>
        </w:rPr>
        <w:t xml:space="preserve">which is currently </w:t>
      </w:r>
      <w:r w:rsidR="00580D32">
        <w:rPr>
          <w:rFonts w:ascii="Aptos" w:hAnsi="Aptos"/>
        </w:rPr>
        <w:t xml:space="preserve">due June 29, 2026. However, </w:t>
      </w:r>
      <w:r>
        <w:rPr>
          <w:rFonts w:ascii="Aptos" w:hAnsi="Aptos"/>
        </w:rPr>
        <w:t>at</w:t>
      </w:r>
      <w:r w:rsidR="00FA65CB">
        <w:rPr>
          <w:rFonts w:ascii="Aptos" w:hAnsi="Aptos"/>
        </w:rPr>
        <w:t xml:space="preserve"> the time of this report, </w:t>
      </w:r>
      <w:r w:rsidR="00580D32">
        <w:rPr>
          <w:rFonts w:ascii="Aptos" w:hAnsi="Aptos"/>
        </w:rPr>
        <w:t>CHS has no way to repay the loan on this timeline, a</w:t>
      </w:r>
      <w:r w:rsidR="00736543">
        <w:rPr>
          <w:rFonts w:ascii="Aptos" w:hAnsi="Aptos"/>
        </w:rPr>
        <w:t xml:space="preserve"> loan</w:t>
      </w:r>
      <w:r w:rsidR="00580D32">
        <w:rPr>
          <w:rFonts w:ascii="Aptos" w:hAnsi="Aptos"/>
        </w:rPr>
        <w:t xml:space="preserve"> extension </w:t>
      </w:r>
      <w:r w:rsidR="00742CEE">
        <w:rPr>
          <w:rFonts w:ascii="Aptos" w:hAnsi="Aptos"/>
        </w:rPr>
        <w:t xml:space="preserve">will </w:t>
      </w:r>
      <w:r w:rsidR="0062028C">
        <w:rPr>
          <w:rFonts w:ascii="Aptos" w:hAnsi="Aptos"/>
        </w:rPr>
        <w:t xml:space="preserve">instead </w:t>
      </w:r>
      <w:r w:rsidR="00742CEE">
        <w:rPr>
          <w:rFonts w:ascii="Aptos" w:hAnsi="Aptos"/>
        </w:rPr>
        <w:t>make</w:t>
      </w:r>
      <w:r w:rsidR="00580D32">
        <w:rPr>
          <w:rFonts w:ascii="Aptos" w:hAnsi="Aptos"/>
        </w:rPr>
        <w:t xml:space="preserve"> repayment more </w:t>
      </w:r>
      <w:r w:rsidR="00F634C6">
        <w:rPr>
          <w:rFonts w:ascii="Aptos" w:hAnsi="Aptos"/>
        </w:rPr>
        <w:t>likely</w:t>
      </w:r>
      <w:r w:rsidR="00F634C6" w:rsidRPr="008249DE">
        <w:rPr>
          <w:rFonts w:ascii="Aptos" w:hAnsi="Aptos"/>
        </w:rPr>
        <w:t xml:space="preserve"> </w:t>
      </w:r>
      <w:r w:rsidR="006F0C23">
        <w:rPr>
          <w:rFonts w:ascii="Aptos" w:hAnsi="Aptos"/>
        </w:rPr>
        <w:t>in the future</w:t>
      </w:r>
      <w:r w:rsidR="00580D32">
        <w:rPr>
          <w:rFonts w:ascii="Aptos" w:hAnsi="Aptos"/>
        </w:rPr>
        <w:t xml:space="preserve">. </w:t>
      </w:r>
      <w:r w:rsidR="00736543">
        <w:rPr>
          <w:rFonts w:ascii="Aptos" w:hAnsi="Aptos"/>
        </w:rPr>
        <w:t xml:space="preserve">DCHS has confirmed </w:t>
      </w:r>
      <w:r w:rsidR="00C64BD0">
        <w:rPr>
          <w:rFonts w:ascii="Aptos" w:hAnsi="Aptos"/>
        </w:rPr>
        <w:t xml:space="preserve">that </w:t>
      </w:r>
      <w:r w:rsidR="00067918">
        <w:rPr>
          <w:rFonts w:ascii="Aptos" w:hAnsi="Aptos"/>
        </w:rPr>
        <w:t>extension of the</w:t>
      </w:r>
      <w:r w:rsidR="00C64BD0" w:rsidRPr="008249DE" w:rsidDel="00067918">
        <w:rPr>
          <w:rFonts w:ascii="Aptos" w:hAnsi="Aptos"/>
        </w:rPr>
        <w:t xml:space="preserve"> </w:t>
      </w:r>
      <w:r w:rsidR="00736543">
        <w:rPr>
          <w:rFonts w:ascii="Aptos" w:hAnsi="Aptos"/>
        </w:rPr>
        <w:t xml:space="preserve">loan </w:t>
      </w:r>
      <w:r w:rsidR="00C64BD0">
        <w:rPr>
          <w:rFonts w:ascii="Aptos" w:hAnsi="Aptos"/>
        </w:rPr>
        <w:t xml:space="preserve">repayment </w:t>
      </w:r>
      <w:r w:rsidR="00067918">
        <w:rPr>
          <w:rFonts w:ascii="Aptos" w:hAnsi="Aptos"/>
        </w:rPr>
        <w:t>timeline by</w:t>
      </w:r>
      <w:r w:rsidR="00736543">
        <w:rPr>
          <w:rFonts w:ascii="Aptos" w:hAnsi="Aptos"/>
        </w:rPr>
        <w:t xml:space="preserve"> three to five years</w:t>
      </w:r>
      <w:r w:rsidR="00270898">
        <w:rPr>
          <w:rFonts w:ascii="Aptos" w:hAnsi="Aptos"/>
        </w:rPr>
        <w:t xml:space="preserve"> will </w:t>
      </w:r>
      <w:r w:rsidR="003C6187">
        <w:rPr>
          <w:rFonts w:ascii="Aptos" w:hAnsi="Aptos"/>
        </w:rPr>
        <w:t>avoid</w:t>
      </w:r>
      <w:r w:rsidR="00270898">
        <w:rPr>
          <w:rFonts w:ascii="Aptos" w:hAnsi="Aptos"/>
        </w:rPr>
        <w:t xml:space="preserve"> </w:t>
      </w:r>
      <w:r w:rsidR="00067918">
        <w:rPr>
          <w:rFonts w:ascii="Aptos" w:hAnsi="Aptos"/>
        </w:rPr>
        <w:t>any</w:t>
      </w:r>
      <w:r w:rsidR="00270898">
        <w:rPr>
          <w:rFonts w:ascii="Aptos" w:hAnsi="Aptos"/>
        </w:rPr>
        <w:t xml:space="preserve"> negative impact on </w:t>
      </w:r>
      <w:r w:rsidR="003B40C5">
        <w:rPr>
          <w:rFonts w:ascii="Aptos" w:hAnsi="Aptos"/>
        </w:rPr>
        <w:t xml:space="preserve">existing PSH </w:t>
      </w:r>
      <w:r w:rsidR="00B54AD1">
        <w:rPr>
          <w:rFonts w:ascii="Aptos" w:hAnsi="Aptos"/>
        </w:rPr>
        <w:t xml:space="preserve">contract </w:t>
      </w:r>
      <w:r w:rsidR="003B40C5">
        <w:rPr>
          <w:rFonts w:ascii="Aptos" w:hAnsi="Aptos"/>
        </w:rPr>
        <w:t xml:space="preserve">commitments. </w:t>
      </w:r>
    </w:p>
    <w:p w14:paraId="4535B82F" w14:textId="6398DB90" w:rsidR="00BC10BB" w:rsidRPr="00DC05FF" w:rsidRDefault="00DC05FF" w:rsidP="007506B7">
      <w:pPr>
        <w:rPr>
          <w:rFonts w:ascii="Aptos" w:hAnsi="Aptos"/>
        </w:rPr>
      </w:pPr>
      <w:r>
        <w:rPr>
          <w:rFonts w:ascii="Aptos" w:hAnsi="Aptos"/>
        </w:rPr>
        <w:tab/>
      </w:r>
    </w:p>
    <w:p w14:paraId="2CD713BA" w14:textId="7737C171" w:rsidR="00BC10BB" w:rsidRPr="00801787" w:rsidRDefault="002E3207" w:rsidP="00253F3B">
      <w:pPr>
        <w:pStyle w:val="ListParagraph"/>
        <w:spacing w:after="0" w:line="240" w:lineRule="auto"/>
        <w:ind w:left="0"/>
        <w:rPr>
          <w:rFonts w:ascii="Aptos" w:hAnsi="Aptos"/>
          <w:b/>
          <w:u w:val="single"/>
        </w:rPr>
      </w:pPr>
      <w:r w:rsidRPr="00801787">
        <w:rPr>
          <w:rFonts w:ascii="Aptos" w:hAnsi="Aptos"/>
          <w:b/>
          <w:u w:val="single"/>
        </w:rPr>
        <w:t>Option 2</w:t>
      </w:r>
      <w:r w:rsidR="00E84236" w:rsidRPr="00801787">
        <w:rPr>
          <w:rFonts w:ascii="Aptos" w:hAnsi="Aptos"/>
          <w:b/>
          <w:u w:val="single"/>
        </w:rPr>
        <w:t xml:space="preserve"> (Not Recommended)</w:t>
      </w:r>
      <w:r w:rsidRPr="00801787">
        <w:rPr>
          <w:rFonts w:ascii="Aptos" w:hAnsi="Aptos"/>
          <w:b/>
          <w:u w:val="single"/>
        </w:rPr>
        <w:t xml:space="preserve">: </w:t>
      </w:r>
      <w:r w:rsidR="00967820" w:rsidRPr="00801787">
        <w:rPr>
          <w:rFonts w:ascii="Aptos" w:hAnsi="Aptos"/>
          <w:b/>
          <w:u w:val="single"/>
        </w:rPr>
        <w:t xml:space="preserve">County </w:t>
      </w:r>
      <w:r w:rsidR="00346C29" w:rsidRPr="00801787">
        <w:rPr>
          <w:rFonts w:ascii="Aptos" w:hAnsi="Aptos"/>
          <w:b/>
          <w:u w:val="single"/>
        </w:rPr>
        <w:t>Foreclose</w:t>
      </w:r>
      <w:r w:rsidR="00967820" w:rsidRPr="00801787">
        <w:rPr>
          <w:rFonts w:ascii="Aptos" w:hAnsi="Aptos"/>
          <w:b/>
          <w:u w:val="single"/>
        </w:rPr>
        <w:t>s</w:t>
      </w:r>
      <w:r w:rsidR="00346C29" w:rsidRPr="00801787">
        <w:rPr>
          <w:rFonts w:ascii="Aptos" w:hAnsi="Aptos"/>
          <w:b/>
          <w:u w:val="single"/>
        </w:rPr>
        <w:t xml:space="preserve"> on CHS</w:t>
      </w:r>
      <w:r w:rsidR="00021546">
        <w:rPr>
          <w:rFonts w:ascii="Aptos" w:hAnsi="Aptos"/>
          <w:b/>
          <w:u w:val="single"/>
        </w:rPr>
        <w:t>’</w:t>
      </w:r>
      <w:r w:rsidR="00346C29" w:rsidRPr="00801787">
        <w:rPr>
          <w:rFonts w:ascii="Aptos" w:hAnsi="Aptos"/>
          <w:b/>
          <w:u w:val="single"/>
        </w:rPr>
        <w:t xml:space="preserve"> Loan </w:t>
      </w:r>
    </w:p>
    <w:p w14:paraId="18FFCFDD" w14:textId="77777777" w:rsidR="00067918" w:rsidRDefault="00067918" w:rsidP="00253F3B">
      <w:pPr>
        <w:pStyle w:val="ListParagraph"/>
        <w:spacing w:after="0" w:line="240" w:lineRule="auto"/>
        <w:ind w:left="0"/>
        <w:rPr>
          <w:rFonts w:ascii="Aptos" w:hAnsi="Aptos"/>
        </w:rPr>
      </w:pPr>
    </w:p>
    <w:p w14:paraId="335E8BDA" w14:textId="0CE4C0BF" w:rsidR="008E63BA" w:rsidRDefault="008E63BA" w:rsidP="00253F3B">
      <w:pPr>
        <w:pStyle w:val="ListParagraph"/>
        <w:spacing w:after="0" w:line="240" w:lineRule="auto"/>
        <w:ind w:left="0"/>
        <w:rPr>
          <w:rFonts w:ascii="Aptos" w:hAnsi="Aptos"/>
        </w:rPr>
      </w:pPr>
      <w:r>
        <w:rPr>
          <w:rFonts w:ascii="Aptos" w:hAnsi="Aptos"/>
        </w:rPr>
        <w:t>DCHS could foreclose on CHS</w:t>
      </w:r>
      <w:r w:rsidR="00216A22">
        <w:rPr>
          <w:rFonts w:ascii="Aptos" w:hAnsi="Aptos"/>
        </w:rPr>
        <w:t xml:space="preserve"> and take the property. </w:t>
      </w:r>
      <w:r w:rsidR="002B2477" w:rsidRPr="45D223A1">
        <w:rPr>
          <w:rFonts w:ascii="Aptos" w:hAnsi="Aptos"/>
        </w:rPr>
        <w:t>Th</w:t>
      </w:r>
      <w:r w:rsidR="1324192A" w:rsidRPr="45D223A1">
        <w:rPr>
          <w:rFonts w:ascii="Aptos" w:hAnsi="Aptos"/>
        </w:rPr>
        <w:t>is</w:t>
      </w:r>
      <w:r w:rsidR="002B2477">
        <w:rPr>
          <w:rFonts w:ascii="Aptos" w:hAnsi="Aptos"/>
        </w:rPr>
        <w:t xml:space="preserve"> option </w:t>
      </w:r>
      <w:r w:rsidR="166FA1F3" w:rsidRPr="3231856A">
        <w:rPr>
          <w:rFonts w:ascii="Aptos" w:hAnsi="Aptos"/>
        </w:rPr>
        <w:t xml:space="preserve">is </w:t>
      </w:r>
      <w:r w:rsidR="002B2477" w:rsidRPr="3231856A">
        <w:rPr>
          <w:rFonts w:ascii="Aptos" w:hAnsi="Aptos"/>
        </w:rPr>
        <w:t>risky</w:t>
      </w:r>
      <w:r w:rsidR="00CE5AF0" w:rsidRPr="05D448B9">
        <w:rPr>
          <w:rFonts w:ascii="Aptos" w:hAnsi="Aptos"/>
        </w:rPr>
        <w:t xml:space="preserve"> because it </w:t>
      </w:r>
      <w:r w:rsidR="00CE5AF0" w:rsidRPr="4076681E">
        <w:rPr>
          <w:rFonts w:ascii="Aptos" w:hAnsi="Aptos"/>
        </w:rPr>
        <w:t>will</w:t>
      </w:r>
      <w:r w:rsidR="002B2477">
        <w:rPr>
          <w:rFonts w:ascii="Aptos" w:hAnsi="Aptos"/>
        </w:rPr>
        <w:t xml:space="preserve"> involve legal procedures that will negatively impact CHS</w:t>
      </w:r>
      <w:r w:rsidR="00662407">
        <w:rPr>
          <w:rFonts w:ascii="Aptos" w:hAnsi="Aptos"/>
        </w:rPr>
        <w:t xml:space="preserve"> </w:t>
      </w:r>
      <w:r w:rsidR="002B2477">
        <w:rPr>
          <w:rFonts w:ascii="Aptos" w:hAnsi="Aptos"/>
        </w:rPr>
        <w:t xml:space="preserve">and </w:t>
      </w:r>
      <w:r w:rsidR="000F57EF">
        <w:rPr>
          <w:rFonts w:ascii="Aptos" w:hAnsi="Aptos"/>
        </w:rPr>
        <w:t>forfeit the County’s $8.1 million</w:t>
      </w:r>
      <w:r w:rsidR="41906394" w:rsidRPr="7871618D">
        <w:rPr>
          <w:rFonts w:ascii="Aptos" w:hAnsi="Aptos"/>
        </w:rPr>
        <w:t xml:space="preserve"> </w:t>
      </w:r>
      <w:r w:rsidR="41906394" w:rsidRPr="2269400D">
        <w:rPr>
          <w:rFonts w:ascii="Aptos" w:hAnsi="Aptos"/>
        </w:rPr>
        <w:t>loan</w:t>
      </w:r>
      <w:r w:rsidR="002C7973">
        <w:rPr>
          <w:rFonts w:ascii="Aptos" w:hAnsi="Aptos"/>
        </w:rPr>
        <w:t>.</w:t>
      </w:r>
    </w:p>
    <w:p w14:paraId="6FEC1E4C" w14:textId="77777777" w:rsidR="00216A22" w:rsidRDefault="00216A22" w:rsidP="00253F3B">
      <w:pPr>
        <w:pStyle w:val="ListParagraph"/>
        <w:spacing w:after="0" w:line="240" w:lineRule="auto"/>
        <w:ind w:left="0"/>
        <w:rPr>
          <w:rFonts w:ascii="Aptos" w:hAnsi="Aptos"/>
        </w:rPr>
      </w:pPr>
    </w:p>
    <w:p w14:paraId="22B89B14" w14:textId="6EC661FC" w:rsidR="00216A22" w:rsidRPr="00307777" w:rsidRDefault="00216A22" w:rsidP="00253F3B">
      <w:pPr>
        <w:pStyle w:val="ListParagraph"/>
        <w:spacing w:after="0" w:line="240" w:lineRule="auto"/>
        <w:ind w:left="0"/>
        <w:rPr>
          <w:rFonts w:ascii="Aptos" w:hAnsi="Aptos"/>
          <w:b/>
          <w:bCs/>
        </w:rPr>
      </w:pPr>
      <w:r w:rsidRPr="00307777">
        <w:rPr>
          <w:rFonts w:ascii="Aptos" w:hAnsi="Aptos"/>
          <w:b/>
          <w:bCs/>
        </w:rPr>
        <w:t xml:space="preserve">Advantage </w:t>
      </w:r>
      <w:r w:rsidR="00FC6727" w:rsidRPr="00307777">
        <w:rPr>
          <w:rFonts w:ascii="Aptos" w:hAnsi="Aptos"/>
          <w:b/>
          <w:bCs/>
        </w:rPr>
        <w:t>of</w:t>
      </w:r>
      <w:r w:rsidRPr="00307777">
        <w:rPr>
          <w:rFonts w:ascii="Aptos" w:hAnsi="Aptos"/>
          <w:b/>
          <w:bCs/>
        </w:rPr>
        <w:t xml:space="preserve"> </w:t>
      </w:r>
      <w:r w:rsidR="00897A50" w:rsidRPr="00307777">
        <w:rPr>
          <w:rFonts w:ascii="Aptos" w:hAnsi="Aptos"/>
          <w:b/>
          <w:bCs/>
        </w:rPr>
        <w:t xml:space="preserve">foreclosing </w:t>
      </w:r>
      <w:r w:rsidR="077C86CE" w:rsidRPr="3CB50BCF">
        <w:rPr>
          <w:rFonts w:ascii="Aptos" w:hAnsi="Aptos"/>
          <w:b/>
          <w:bCs/>
        </w:rPr>
        <w:t>on the loan</w:t>
      </w:r>
      <w:r w:rsidR="00897A50" w:rsidRPr="00307777">
        <w:rPr>
          <w:rFonts w:ascii="Aptos" w:hAnsi="Aptos"/>
          <w:b/>
          <w:bCs/>
        </w:rPr>
        <w:t>:</w:t>
      </w:r>
    </w:p>
    <w:p w14:paraId="356F2345" w14:textId="0EB89266" w:rsidR="00BD4432" w:rsidRDefault="000E621A" w:rsidP="00253F3B">
      <w:pPr>
        <w:pStyle w:val="ListParagraph"/>
        <w:numPr>
          <w:ilvl w:val="0"/>
          <w:numId w:val="26"/>
        </w:numPr>
        <w:spacing w:after="0" w:line="240" w:lineRule="auto"/>
        <w:ind w:left="720"/>
        <w:rPr>
          <w:rFonts w:ascii="Aptos" w:hAnsi="Aptos"/>
        </w:rPr>
      </w:pPr>
      <w:r>
        <w:rPr>
          <w:rFonts w:ascii="Aptos" w:hAnsi="Aptos"/>
        </w:rPr>
        <w:t xml:space="preserve">King County </w:t>
      </w:r>
      <w:r w:rsidR="00867A8A">
        <w:rPr>
          <w:rFonts w:ascii="Aptos" w:hAnsi="Aptos"/>
        </w:rPr>
        <w:t xml:space="preserve">FMD </w:t>
      </w:r>
      <w:r>
        <w:rPr>
          <w:rFonts w:ascii="Aptos" w:hAnsi="Aptos"/>
        </w:rPr>
        <w:t>would own the site</w:t>
      </w:r>
      <w:r w:rsidR="00533F2B">
        <w:rPr>
          <w:rFonts w:ascii="Aptos" w:hAnsi="Aptos"/>
        </w:rPr>
        <w:t xml:space="preserve"> and could </w:t>
      </w:r>
      <w:r w:rsidR="00067918">
        <w:rPr>
          <w:rFonts w:ascii="Aptos" w:hAnsi="Aptos"/>
        </w:rPr>
        <w:t>allow</w:t>
      </w:r>
      <w:r w:rsidR="00067918" w:rsidRPr="008249DE">
        <w:rPr>
          <w:rFonts w:ascii="Aptos" w:hAnsi="Aptos"/>
        </w:rPr>
        <w:t xml:space="preserve"> </w:t>
      </w:r>
      <w:r w:rsidR="00533F2B">
        <w:rPr>
          <w:rFonts w:ascii="Aptos" w:hAnsi="Aptos"/>
        </w:rPr>
        <w:t>continued operations of the shelter</w:t>
      </w:r>
      <w:r w:rsidR="00653824">
        <w:rPr>
          <w:rFonts w:ascii="Aptos" w:hAnsi="Aptos"/>
        </w:rPr>
        <w:t xml:space="preserve">, </w:t>
      </w:r>
      <w:r w:rsidR="00067918">
        <w:rPr>
          <w:rFonts w:ascii="Aptos" w:hAnsi="Aptos"/>
        </w:rPr>
        <w:t>provided</w:t>
      </w:r>
      <w:r w:rsidR="00067918" w:rsidRPr="008249DE">
        <w:rPr>
          <w:rFonts w:ascii="Aptos" w:hAnsi="Aptos"/>
        </w:rPr>
        <w:t xml:space="preserve"> </w:t>
      </w:r>
      <w:r w:rsidR="00653824">
        <w:rPr>
          <w:rFonts w:ascii="Aptos" w:hAnsi="Aptos"/>
        </w:rPr>
        <w:t xml:space="preserve">the shelter </w:t>
      </w:r>
      <w:r w:rsidR="00067918">
        <w:rPr>
          <w:rFonts w:ascii="Aptos" w:hAnsi="Aptos"/>
        </w:rPr>
        <w:t>had</w:t>
      </w:r>
      <w:r w:rsidR="00067918" w:rsidRPr="008249DE">
        <w:rPr>
          <w:rFonts w:ascii="Aptos" w:hAnsi="Aptos"/>
        </w:rPr>
        <w:t xml:space="preserve"> </w:t>
      </w:r>
      <w:r w:rsidR="00923A8A">
        <w:rPr>
          <w:rFonts w:ascii="Aptos" w:hAnsi="Aptos"/>
        </w:rPr>
        <w:t xml:space="preserve">sustained </w:t>
      </w:r>
      <w:r w:rsidR="00653824">
        <w:rPr>
          <w:rFonts w:ascii="Aptos" w:hAnsi="Aptos"/>
        </w:rPr>
        <w:t xml:space="preserve">operating </w:t>
      </w:r>
      <w:r w:rsidR="00923A8A">
        <w:rPr>
          <w:rFonts w:ascii="Aptos" w:hAnsi="Aptos"/>
        </w:rPr>
        <w:t>funds.</w:t>
      </w:r>
    </w:p>
    <w:p w14:paraId="296380BB" w14:textId="77777777" w:rsidR="00307777" w:rsidRDefault="00307777" w:rsidP="00253F3B">
      <w:pPr>
        <w:pStyle w:val="ListParagraph"/>
        <w:spacing w:after="0" w:line="240" w:lineRule="auto"/>
        <w:ind w:left="0"/>
        <w:rPr>
          <w:rFonts w:ascii="Aptos" w:hAnsi="Aptos"/>
        </w:rPr>
      </w:pPr>
    </w:p>
    <w:p w14:paraId="644AB465" w14:textId="07CC8DCA" w:rsidR="00533F2B" w:rsidRPr="00307777" w:rsidRDefault="00A73E36" w:rsidP="00D53CCE">
      <w:pPr>
        <w:rPr>
          <w:rFonts w:ascii="Aptos" w:hAnsi="Aptos"/>
          <w:b/>
          <w:bCs/>
        </w:rPr>
      </w:pPr>
      <w:r w:rsidRPr="00307777">
        <w:rPr>
          <w:rFonts w:ascii="Aptos" w:hAnsi="Aptos"/>
          <w:b/>
          <w:bCs/>
        </w:rPr>
        <w:t>Dis</w:t>
      </w:r>
      <w:r w:rsidR="00267C92" w:rsidRPr="00307777">
        <w:rPr>
          <w:rFonts w:ascii="Aptos" w:hAnsi="Aptos"/>
          <w:b/>
          <w:bCs/>
        </w:rPr>
        <w:t>a</w:t>
      </w:r>
      <w:r w:rsidRPr="00307777">
        <w:rPr>
          <w:rFonts w:ascii="Aptos" w:hAnsi="Aptos"/>
          <w:b/>
          <w:bCs/>
        </w:rPr>
        <w:t>dvantages</w:t>
      </w:r>
      <w:r w:rsidR="00267C92" w:rsidRPr="00307777">
        <w:rPr>
          <w:rFonts w:ascii="Aptos" w:hAnsi="Aptos"/>
          <w:b/>
          <w:bCs/>
        </w:rPr>
        <w:t xml:space="preserve"> of foreclosing </w:t>
      </w:r>
      <w:r w:rsidR="52756428" w:rsidRPr="4217875C">
        <w:rPr>
          <w:rFonts w:ascii="Aptos" w:hAnsi="Aptos"/>
          <w:b/>
          <w:bCs/>
        </w:rPr>
        <w:t>on</w:t>
      </w:r>
      <w:r w:rsidR="52756428" w:rsidRPr="7A87F115">
        <w:rPr>
          <w:rFonts w:ascii="Aptos" w:hAnsi="Aptos"/>
          <w:b/>
          <w:bCs/>
        </w:rPr>
        <w:t xml:space="preserve"> the loan</w:t>
      </w:r>
      <w:r w:rsidR="00267C92" w:rsidRPr="00307777">
        <w:rPr>
          <w:rFonts w:ascii="Aptos" w:hAnsi="Aptos"/>
          <w:b/>
          <w:bCs/>
        </w:rPr>
        <w:t>:</w:t>
      </w:r>
    </w:p>
    <w:p w14:paraId="0014D6ED" w14:textId="4EB782AF" w:rsidR="004D2047" w:rsidRDefault="007477D5" w:rsidP="00253F3B">
      <w:pPr>
        <w:pStyle w:val="ListParagraph"/>
        <w:numPr>
          <w:ilvl w:val="0"/>
          <w:numId w:val="26"/>
        </w:numPr>
        <w:spacing w:after="0" w:line="240" w:lineRule="auto"/>
        <w:ind w:left="720"/>
        <w:rPr>
          <w:rFonts w:ascii="Aptos" w:hAnsi="Aptos"/>
        </w:rPr>
      </w:pPr>
      <w:r w:rsidRPr="008F750C">
        <w:rPr>
          <w:rFonts w:ascii="Aptos" w:eastAsiaTheme="minorEastAsia" w:hAnsi="Aptos" w:cstheme="minorBidi"/>
        </w:rPr>
        <w:t xml:space="preserve">A CHS foreclosure or default </w:t>
      </w:r>
      <w:r w:rsidR="00307777" w:rsidRPr="008F750C">
        <w:rPr>
          <w:rFonts w:ascii="Aptos" w:eastAsiaTheme="minorEastAsia" w:hAnsi="Aptos" w:cstheme="minorBidi"/>
        </w:rPr>
        <w:t xml:space="preserve">would </w:t>
      </w:r>
      <w:r w:rsidR="005E014D" w:rsidRPr="008F750C">
        <w:rPr>
          <w:rFonts w:ascii="Aptos" w:eastAsiaTheme="minorEastAsia" w:hAnsi="Aptos" w:cstheme="minorBidi"/>
        </w:rPr>
        <w:t xml:space="preserve">negatively impact CHS’ </w:t>
      </w:r>
      <w:r w:rsidR="00960A16" w:rsidRPr="008249DE">
        <w:rPr>
          <w:rFonts w:ascii="Aptos" w:eastAsiaTheme="minorEastAsia" w:hAnsi="Aptos" w:cstheme="minorBidi"/>
        </w:rPr>
        <w:t>financial</w:t>
      </w:r>
      <w:r w:rsidR="00067918">
        <w:rPr>
          <w:rFonts w:ascii="Aptos" w:eastAsiaTheme="minorEastAsia" w:hAnsi="Aptos" w:cstheme="minorBidi"/>
        </w:rPr>
        <w:t xml:space="preserve"> position</w:t>
      </w:r>
      <w:r w:rsidR="00960A16" w:rsidRPr="008F750C">
        <w:rPr>
          <w:rFonts w:ascii="Aptos" w:eastAsiaTheme="minorEastAsia" w:hAnsi="Aptos" w:cstheme="minorBidi"/>
        </w:rPr>
        <w:t xml:space="preserve"> and limit or prevent their ability to maintain existing </w:t>
      </w:r>
      <w:r w:rsidR="00083E5B" w:rsidRPr="008F750C">
        <w:rPr>
          <w:rFonts w:ascii="Aptos" w:eastAsiaTheme="minorEastAsia" w:hAnsi="Aptos" w:cstheme="minorBidi"/>
        </w:rPr>
        <w:t xml:space="preserve">funding for current </w:t>
      </w:r>
      <w:r w:rsidRPr="008F750C">
        <w:rPr>
          <w:rFonts w:ascii="Aptos" w:eastAsiaTheme="minorEastAsia" w:hAnsi="Aptos" w:cstheme="minorBidi"/>
        </w:rPr>
        <w:t xml:space="preserve">PSH </w:t>
      </w:r>
      <w:r w:rsidR="00083E5B" w:rsidRPr="008F750C">
        <w:rPr>
          <w:rFonts w:ascii="Aptos" w:eastAsiaTheme="minorEastAsia" w:hAnsi="Aptos" w:cstheme="minorBidi"/>
        </w:rPr>
        <w:t xml:space="preserve">operations </w:t>
      </w:r>
      <w:r w:rsidR="00960A16" w:rsidRPr="008F750C">
        <w:rPr>
          <w:rFonts w:ascii="Aptos" w:eastAsiaTheme="minorEastAsia" w:hAnsi="Aptos" w:cstheme="minorBidi"/>
        </w:rPr>
        <w:t xml:space="preserve">or secure funding </w:t>
      </w:r>
      <w:r w:rsidR="004038B1" w:rsidRPr="008F750C">
        <w:rPr>
          <w:rFonts w:ascii="Aptos" w:eastAsiaTheme="minorEastAsia" w:hAnsi="Aptos" w:cstheme="minorBidi"/>
        </w:rPr>
        <w:t xml:space="preserve">to develop new sites. </w:t>
      </w:r>
      <w:r w:rsidR="00C71CAD" w:rsidRPr="008F750C">
        <w:rPr>
          <w:rFonts w:ascii="Aptos" w:eastAsiaTheme="minorEastAsia" w:hAnsi="Aptos" w:cstheme="minorBidi"/>
        </w:rPr>
        <w:t>If lenders</w:t>
      </w:r>
      <w:r w:rsidR="001325FA">
        <w:rPr>
          <w:rFonts w:ascii="Aptos" w:eastAsiaTheme="minorEastAsia" w:hAnsi="Aptos" w:cstheme="minorBidi"/>
        </w:rPr>
        <w:t xml:space="preserve"> or other </w:t>
      </w:r>
      <w:r w:rsidR="00C71CAD" w:rsidRPr="008F750C">
        <w:rPr>
          <w:rFonts w:ascii="Aptos" w:eastAsiaTheme="minorEastAsia" w:hAnsi="Aptos" w:cstheme="minorBidi"/>
        </w:rPr>
        <w:t>funders see a default</w:t>
      </w:r>
      <w:r w:rsidR="4FCF2F1B" w:rsidRPr="008F750C">
        <w:rPr>
          <w:rFonts w:ascii="Aptos" w:eastAsiaTheme="minorEastAsia" w:hAnsi="Aptos" w:cstheme="minorBidi"/>
        </w:rPr>
        <w:t>,</w:t>
      </w:r>
      <w:r w:rsidR="00C71CAD" w:rsidRPr="008F750C">
        <w:rPr>
          <w:rFonts w:ascii="Aptos" w:eastAsiaTheme="minorEastAsia" w:hAnsi="Aptos" w:cstheme="minorBidi"/>
        </w:rPr>
        <w:t xml:space="preserve"> they can pull existing </w:t>
      </w:r>
      <w:r w:rsidR="00BE3A4A" w:rsidRPr="008F750C">
        <w:rPr>
          <w:rFonts w:ascii="Aptos" w:eastAsiaTheme="minorEastAsia" w:hAnsi="Aptos" w:cstheme="minorBidi"/>
        </w:rPr>
        <w:t>operating and services commitments</w:t>
      </w:r>
      <w:r w:rsidR="00C71CAD" w:rsidRPr="008F750C">
        <w:rPr>
          <w:rFonts w:ascii="Aptos" w:eastAsiaTheme="minorEastAsia" w:hAnsi="Aptos" w:cstheme="minorBidi"/>
        </w:rPr>
        <w:t xml:space="preserve"> </w:t>
      </w:r>
      <w:r w:rsidR="00BE3A4A" w:rsidRPr="008F750C">
        <w:rPr>
          <w:rFonts w:ascii="Aptos" w:eastAsiaTheme="minorEastAsia" w:hAnsi="Aptos" w:cstheme="minorBidi"/>
        </w:rPr>
        <w:t>to the agency</w:t>
      </w:r>
      <w:r w:rsidR="00EB015F" w:rsidRPr="008F750C">
        <w:rPr>
          <w:rFonts w:ascii="Aptos" w:eastAsiaTheme="minorEastAsia" w:hAnsi="Aptos" w:cstheme="minorBidi"/>
        </w:rPr>
        <w:t xml:space="preserve">. </w:t>
      </w:r>
      <w:r w:rsidRPr="008F750C">
        <w:rPr>
          <w:rFonts w:ascii="Aptos" w:eastAsiaTheme="minorEastAsia" w:hAnsi="Aptos" w:cstheme="minorBidi"/>
        </w:rPr>
        <w:t xml:space="preserve">A CHS default </w:t>
      </w:r>
      <w:r w:rsidR="00854018" w:rsidRPr="008F750C">
        <w:rPr>
          <w:rFonts w:ascii="Aptos" w:eastAsiaTheme="minorEastAsia" w:hAnsi="Aptos" w:cstheme="minorBidi"/>
        </w:rPr>
        <w:t xml:space="preserve">could </w:t>
      </w:r>
      <w:r w:rsidR="007E56C0" w:rsidRPr="008F750C">
        <w:rPr>
          <w:rFonts w:ascii="Aptos" w:eastAsiaTheme="minorEastAsia" w:hAnsi="Aptos" w:cstheme="minorBidi"/>
        </w:rPr>
        <w:t xml:space="preserve">put housing and services for </w:t>
      </w:r>
      <w:r w:rsidR="00647215" w:rsidRPr="008F750C">
        <w:rPr>
          <w:rFonts w:ascii="Aptos" w:eastAsiaTheme="minorEastAsia" w:hAnsi="Aptos" w:cstheme="minorBidi"/>
        </w:rPr>
        <w:t xml:space="preserve">approximately 1,000 people in CHS buildings </w:t>
      </w:r>
      <w:r w:rsidR="00EE7462">
        <w:rPr>
          <w:rFonts w:ascii="Aptos" w:eastAsiaTheme="minorEastAsia" w:hAnsi="Aptos" w:cstheme="minorBidi"/>
        </w:rPr>
        <w:t>around</w:t>
      </w:r>
      <w:r w:rsidR="00EE7462" w:rsidRPr="008249DE">
        <w:rPr>
          <w:rFonts w:ascii="Aptos" w:eastAsiaTheme="minorEastAsia" w:hAnsi="Aptos" w:cstheme="minorBidi"/>
        </w:rPr>
        <w:t xml:space="preserve"> </w:t>
      </w:r>
      <w:r w:rsidR="00647215" w:rsidRPr="008F750C">
        <w:rPr>
          <w:rFonts w:ascii="Aptos" w:eastAsiaTheme="minorEastAsia" w:hAnsi="Aptos" w:cstheme="minorBidi"/>
        </w:rPr>
        <w:t>King County at risk</w:t>
      </w:r>
      <w:r w:rsidR="00EE7462">
        <w:rPr>
          <w:rFonts w:ascii="Aptos" w:eastAsiaTheme="minorEastAsia" w:hAnsi="Aptos" w:cstheme="minorBidi"/>
        </w:rPr>
        <w:t>.</w:t>
      </w:r>
      <w:r w:rsidR="00EE7462" w:rsidRPr="008249DE">
        <w:rPr>
          <w:rStyle w:val="EndnoteReference"/>
          <w:rFonts w:ascii="Aptos" w:hAnsi="Aptos"/>
        </w:rPr>
        <w:endnoteReference w:id="15"/>
      </w:r>
      <w:r w:rsidR="00EE7462">
        <w:rPr>
          <w:rFonts w:ascii="Aptos" w:eastAsiaTheme="minorEastAsia" w:hAnsi="Aptos" w:cstheme="minorBidi"/>
        </w:rPr>
        <w:t xml:space="preserve"> This outcome </w:t>
      </w:r>
      <w:r w:rsidRPr="008F750C">
        <w:rPr>
          <w:rFonts w:ascii="Aptos" w:eastAsiaTheme="minorEastAsia" w:hAnsi="Aptos" w:cstheme="minorBidi"/>
        </w:rPr>
        <w:t>should be avoided</w:t>
      </w:r>
      <w:r w:rsidR="009536FE" w:rsidRPr="008F750C">
        <w:rPr>
          <w:rFonts w:ascii="Aptos" w:hAnsi="Aptos"/>
        </w:rPr>
        <w:t>.</w:t>
      </w:r>
    </w:p>
    <w:p w14:paraId="232156D8" w14:textId="77777777" w:rsidR="004D2047" w:rsidRDefault="004D2047" w:rsidP="00253F3B">
      <w:pPr>
        <w:pStyle w:val="ListParagraph"/>
        <w:spacing w:after="0" w:line="240" w:lineRule="auto"/>
        <w:rPr>
          <w:rFonts w:ascii="Aptos" w:hAnsi="Aptos"/>
        </w:rPr>
      </w:pPr>
    </w:p>
    <w:p w14:paraId="64F5DCFF" w14:textId="1864478D" w:rsidR="004E0B3F" w:rsidRPr="004D2047" w:rsidRDefault="00B17ED5" w:rsidP="00253F3B">
      <w:pPr>
        <w:pStyle w:val="ListParagraph"/>
        <w:numPr>
          <w:ilvl w:val="0"/>
          <w:numId w:val="26"/>
        </w:numPr>
        <w:spacing w:after="0" w:line="240" w:lineRule="auto"/>
        <w:ind w:left="720"/>
        <w:rPr>
          <w:rStyle w:val="EndnoteReference"/>
          <w:rFonts w:ascii="Aptos" w:hAnsi="Aptos"/>
          <w:vertAlign w:val="baseline"/>
        </w:rPr>
      </w:pPr>
      <w:r w:rsidRPr="004D2047">
        <w:rPr>
          <w:rFonts w:ascii="Aptos" w:eastAsiaTheme="minorEastAsia" w:hAnsi="Aptos" w:cstheme="minorBidi"/>
        </w:rPr>
        <w:t xml:space="preserve">DCHS would lose $8.1 million of </w:t>
      </w:r>
      <w:r w:rsidR="003E4E27">
        <w:rPr>
          <w:rFonts w:ascii="Aptos" w:eastAsiaTheme="minorEastAsia" w:hAnsi="Aptos" w:cstheme="minorBidi"/>
        </w:rPr>
        <w:t>d</w:t>
      </w:r>
      <w:r w:rsidRPr="008249DE">
        <w:rPr>
          <w:rFonts w:ascii="Aptos" w:eastAsiaTheme="minorEastAsia" w:hAnsi="Aptos" w:cstheme="minorBidi"/>
        </w:rPr>
        <w:t xml:space="preserve">ocument </w:t>
      </w:r>
      <w:r w:rsidR="003E4E27">
        <w:rPr>
          <w:rFonts w:ascii="Aptos" w:eastAsiaTheme="minorEastAsia" w:hAnsi="Aptos" w:cstheme="minorBidi"/>
        </w:rPr>
        <w:t>r</w:t>
      </w:r>
      <w:r w:rsidRPr="008249DE">
        <w:rPr>
          <w:rFonts w:ascii="Aptos" w:eastAsiaTheme="minorEastAsia" w:hAnsi="Aptos" w:cstheme="minorBidi"/>
        </w:rPr>
        <w:t xml:space="preserve">ecording </w:t>
      </w:r>
      <w:r w:rsidR="003E4E27">
        <w:rPr>
          <w:rFonts w:ascii="Aptos" w:eastAsiaTheme="minorEastAsia" w:hAnsi="Aptos" w:cstheme="minorBidi"/>
        </w:rPr>
        <w:t>f</w:t>
      </w:r>
      <w:r w:rsidRPr="004D2047">
        <w:rPr>
          <w:rFonts w:ascii="Aptos" w:eastAsiaTheme="minorEastAsia" w:hAnsi="Aptos" w:cstheme="minorBidi"/>
        </w:rPr>
        <w:t xml:space="preserve">ee (DRF) </w:t>
      </w:r>
      <w:r w:rsidR="003E4E27">
        <w:rPr>
          <w:rFonts w:ascii="Aptos" w:eastAsiaTheme="minorEastAsia" w:hAnsi="Aptos" w:cstheme="minorBidi"/>
        </w:rPr>
        <w:t xml:space="preserve">revenue </w:t>
      </w:r>
      <w:r w:rsidRPr="004D2047">
        <w:rPr>
          <w:rFonts w:ascii="Aptos" w:eastAsiaTheme="minorEastAsia" w:hAnsi="Aptos" w:cstheme="minorBidi"/>
        </w:rPr>
        <w:t xml:space="preserve">from its Homeless Housing and Services </w:t>
      </w:r>
      <w:r w:rsidR="003E4E27">
        <w:rPr>
          <w:rFonts w:ascii="Aptos" w:eastAsiaTheme="minorEastAsia" w:hAnsi="Aptos" w:cstheme="minorBidi"/>
        </w:rPr>
        <w:t>F</w:t>
      </w:r>
      <w:r w:rsidRPr="008249DE">
        <w:rPr>
          <w:rFonts w:ascii="Aptos" w:eastAsiaTheme="minorEastAsia" w:hAnsi="Aptos" w:cstheme="minorBidi"/>
        </w:rPr>
        <w:t>und</w:t>
      </w:r>
      <w:r w:rsidR="003E4E27">
        <w:rPr>
          <w:rFonts w:ascii="Aptos" w:eastAsiaTheme="minorEastAsia" w:hAnsi="Aptos" w:cstheme="minorBidi"/>
        </w:rPr>
        <w:t xml:space="preserve"> (HHSF)</w:t>
      </w:r>
      <w:r w:rsidR="00EE7462">
        <w:rPr>
          <w:rFonts w:ascii="Aptos" w:eastAsiaTheme="minorEastAsia" w:hAnsi="Aptos" w:cstheme="minorBidi"/>
        </w:rPr>
        <w:t>,</w:t>
      </w:r>
      <w:r w:rsidR="00152483" w:rsidRPr="004D2047">
        <w:rPr>
          <w:rFonts w:ascii="Aptos" w:eastAsiaTheme="minorEastAsia" w:hAnsi="Aptos" w:cstheme="minorBidi"/>
        </w:rPr>
        <w:t xml:space="preserve"> that are </w:t>
      </w:r>
      <w:r w:rsidR="005D76EC" w:rsidRPr="004D2047">
        <w:rPr>
          <w:rFonts w:ascii="Aptos" w:eastAsiaTheme="minorEastAsia" w:hAnsi="Aptos" w:cstheme="minorBidi"/>
        </w:rPr>
        <w:t xml:space="preserve">already </w:t>
      </w:r>
      <w:r w:rsidR="00152483" w:rsidRPr="004D2047">
        <w:rPr>
          <w:rFonts w:ascii="Aptos" w:eastAsiaTheme="minorEastAsia" w:hAnsi="Aptos" w:cstheme="minorBidi"/>
        </w:rPr>
        <w:t xml:space="preserve">committed </w:t>
      </w:r>
      <w:r w:rsidR="005D76EC" w:rsidRPr="004D2047">
        <w:rPr>
          <w:rFonts w:ascii="Aptos" w:eastAsiaTheme="minorEastAsia" w:hAnsi="Aptos" w:cstheme="minorBidi"/>
        </w:rPr>
        <w:t xml:space="preserve">to future use serving permanent supportive housing </w:t>
      </w:r>
      <w:r w:rsidR="004F7081" w:rsidRPr="004D2047">
        <w:rPr>
          <w:rFonts w:ascii="Aptos" w:eastAsiaTheme="minorEastAsia" w:hAnsi="Aptos" w:cstheme="minorBidi"/>
        </w:rPr>
        <w:t>buildings.</w:t>
      </w:r>
      <w:r w:rsidR="006C6C55" w:rsidRPr="0031282D">
        <w:rPr>
          <w:rStyle w:val="EndnoteReference"/>
          <w:rFonts w:ascii="Aptos" w:eastAsiaTheme="minorEastAsia" w:hAnsi="Aptos" w:cstheme="minorBidi"/>
        </w:rPr>
        <w:endnoteReference w:id="16"/>
      </w:r>
      <w:r w:rsidR="004F7081" w:rsidRPr="004D2047">
        <w:rPr>
          <w:rFonts w:ascii="Aptos" w:eastAsiaTheme="minorEastAsia" w:hAnsi="Aptos" w:cstheme="minorBidi"/>
        </w:rPr>
        <w:t xml:space="preserve"> </w:t>
      </w:r>
      <w:r w:rsidR="00C01B29" w:rsidRPr="004D2047">
        <w:rPr>
          <w:rFonts w:ascii="Aptos" w:eastAsiaTheme="minorEastAsia" w:hAnsi="Aptos" w:cstheme="minorBidi"/>
        </w:rPr>
        <w:t xml:space="preserve">This loss would </w:t>
      </w:r>
      <w:r w:rsidR="00CF394E">
        <w:rPr>
          <w:rFonts w:ascii="Aptos" w:eastAsiaTheme="minorEastAsia" w:hAnsi="Aptos" w:cstheme="minorBidi"/>
        </w:rPr>
        <w:t>undermine the</w:t>
      </w:r>
      <w:r w:rsidR="00C01B29" w:rsidRPr="004D2047">
        <w:rPr>
          <w:rFonts w:ascii="Aptos" w:eastAsiaTheme="minorEastAsia" w:hAnsi="Aptos" w:cstheme="minorBidi"/>
        </w:rPr>
        <w:t xml:space="preserve"> </w:t>
      </w:r>
      <w:r w:rsidR="00C01B29" w:rsidRPr="008249DE">
        <w:rPr>
          <w:rFonts w:ascii="Aptos" w:eastAsiaTheme="minorEastAsia" w:hAnsi="Aptos" w:cstheme="minorBidi"/>
        </w:rPr>
        <w:t>County</w:t>
      </w:r>
      <w:r w:rsidR="00CF394E">
        <w:rPr>
          <w:rFonts w:ascii="Aptos" w:eastAsiaTheme="minorEastAsia" w:hAnsi="Aptos" w:cstheme="minorBidi"/>
        </w:rPr>
        <w:t xml:space="preserve">’s </w:t>
      </w:r>
      <w:r w:rsidR="00C01B29" w:rsidRPr="004D2047">
        <w:rPr>
          <w:rFonts w:ascii="Aptos" w:eastAsiaTheme="minorEastAsia" w:hAnsi="Aptos" w:cstheme="minorBidi"/>
        </w:rPr>
        <w:t>commitments to operating and services contracts for homeless PSH housing</w:t>
      </w:r>
      <w:r w:rsidR="00791E27">
        <w:rPr>
          <w:rFonts w:ascii="Aptos" w:eastAsiaTheme="minorEastAsia" w:hAnsi="Aptos" w:cstheme="minorBidi"/>
        </w:rPr>
        <w:t xml:space="preserve">, which </w:t>
      </w:r>
      <w:r w:rsidR="00D20D59" w:rsidRPr="004D2047">
        <w:rPr>
          <w:rFonts w:ascii="Aptos" w:eastAsiaTheme="minorEastAsia" w:hAnsi="Aptos" w:cstheme="minorBidi"/>
        </w:rPr>
        <w:t>could potentially result in 236 PSH residents becoming homeless again.</w:t>
      </w:r>
      <w:r w:rsidR="001B3F8D" w:rsidRPr="0031282D">
        <w:rPr>
          <w:rStyle w:val="EndnoteReference"/>
          <w:rFonts w:ascii="Aptos" w:eastAsiaTheme="minorEastAsia" w:hAnsi="Aptos" w:cstheme="minorBidi"/>
        </w:rPr>
        <w:endnoteReference w:id="17"/>
      </w:r>
      <w:r w:rsidR="00D20D59" w:rsidRPr="004D2047">
        <w:rPr>
          <w:rFonts w:ascii="Aptos" w:eastAsiaTheme="minorEastAsia" w:hAnsi="Aptos" w:cstheme="minorBidi"/>
        </w:rPr>
        <w:t xml:space="preserve"> A funding loss of </w:t>
      </w:r>
      <w:r w:rsidR="008163CD" w:rsidRPr="004D2047">
        <w:rPr>
          <w:rFonts w:ascii="Aptos" w:eastAsiaTheme="minorEastAsia" w:hAnsi="Aptos" w:cstheme="minorBidi"/>
        </w:rPr>
        <w:t xml:space="preserve">this magnitude is untenable at a time when tens of millions </w:t>
      </w:r>
      <w:r w:rsidR="009D2949">
        <w:rPr>
          <w:rFonts w:ascii="Aptos" w:eastAsiaTheme="minorEastAsia" w:hAnsi="Aptos" w:cstheme="minorBidi"/>
        </w:rPr>
        <w:t xml:space="preserve">of dollars </w:t>
      </w:r>
      <w:r w:rsidR="008163CD" w:rsidRPr="004D2047">
        <w:rPr>
          <w:rFonts w:ascii="Aptos" w:eastAsiaTheme="minorEastAsia" w:hAnsi="Aptos" w:cstheme="minorBidi"/>
        </w:rPr>
        <w:t xml:space="preserve">in annual federal </w:t>
      </w:r>
      <w:r w:rsidR="00013716">
        <w:rPr>
          <w:rFonts w:ascii="Aptos" w:eastAsiaTheme="minorEastAsia" w:hAnsi="Aptos" w:cstheme="minorBidi"/>
        </w:rPr>
        <w:t>U.S. Department of Housing and Urban Development (HUD) Continuum of Care (</w:t>
      </w:r>
      <w:r w:rsidR="008163CD" w:rsidRPr="004D2047">
        <w:rPr>
          <w:rFonts w:ascii="Aptos" w:eastAsiaTheme="minorEastAsia" w:hAnsi="Aptos" w:cstheme="minorBidi"/>
        </w:rPr>
        <w:t>CoC</w:t>
      </w:r>
      <w:r w:rsidR="00013716">
        <w:rPr>
          <w:rFonts w:ascii="Aptos" w:eastAsiaTheme="minorEastAsia" w:hAnsi="Aptos" w:cstheme="minorBidi"/>
        </w:rPr>
        <w:t>)</w:t>
      </w:r>
      <w:r w:rsidR="008163CD" w:rsidRPr="004D2047">
        <w:rPr>
          <w:rFonts w:ascii="Aptos" w:eastAsiaTheme="minorEastAsia" w:hAnsi="Aptos" w:cstheme="minorBidi"/>
        </w:rPr>
        <w:t xml:space="preserve"> funding for PSH </w:t>
      </w:r>
      <w:r w:rsidR="00E71FEE">
        <w:rPr>
          <w:rFonts w:ascii="Aptos" w:eastAsiaTheme="minorEastAsia" w:hAnsi="Aptos" w:cstheme="minorBidi"/>
        </w:rPr>
        <w:t>operations and services</w:t>
      </w:r>
      <w:r w:rsidR="008163CD" w:rsidRPr="008249DE">
        <w:rPr>
          <w:rFonts w:ascii="Aptos" w:eastAsiaTheme="minorEastAsia" w:hAnsi="Aptos" w:cstheme="minorBidi"/>
        </w:rPr>
        <w:t xml:space="preserve"> </w:t>
      </w:r>
      <w:r w:rsidR="008163CD" w:rsidRPr="004D2047">
        <w:rPr>
          <w:rFonts w:ascii="Aptos" w:eastAsiaTheme="minorEastAsia" w:hAnsi="Aptos" w:cstheme="minorBidi"/>
        </w:rPr>
        <w:t xml:space="preserve">in King County is </w:t>
      </w:r>
      <w:r w:rsidR="49A24776" w:rsidRPr="004D2047">
        <w:rPr>
          <w:rFonts w:ascii="Aptos" w:eastAsiaTheme="minorEastAsia" w:hAnsi="Aptos" w:cstheme="minorBidi"/>
        </w:rPr>
        <w:t xml:space="preserve">potentially </w:t>
      </w:r>
      <w:r w:rsidR="008163CD" w:rsidRPr="004D2047">
        <w:rPr>
          <w:rFonts w:ascii="Aptos" w:eastAsiaTheme="minorEastAsia" w:hAnsi="Aptos" w:cstheme="minorBidi"/>
        </w:rPr>
        <w:t>at risk.</w:t>
      </w:r>
      <w:r w:rsidR="002E36E0">
        <w:rPr>
          <w:rStyle w:val="EndnoteReference"/>
          <w:rFonts w:ascii="Aptos" w:eastAsiaTheme="minorEastAsia" w:hAnsi="Aptos" w:cstheme="minorBidi"/>
        </w:rPr>
        <w:endnoteReference w:id="18"/>
      </w:r>
      <w:r w:rsidR="00C51A43">
        <w:rPr>
          <w:rFonts w:ascii="Aptos" w:eastAsiaTheme="minorEastAsia" w:hAnsi="Aptos" w:cstheme="minorBidi"/>
          <w:vertAlign w:val="superscript"/>
        </w:rPr>
        <w:t>,</w:t>
      </w:r>
      <w:r w:rsidR="00C51A43">
        <w:rPr>
          <w:rStyle w:val="EndnoteReference"/>
          <w:rFonts w:ascii="Aptos" w:eastAsiaTheme="minorEastAsia" w:hAnsi="Aptos" w:cstheme="minorBidi"/>
        </w:rPr>
        <w:endnoteReference w:id="19"/>
      </w:r>
    </w:p>
    <w:p w14:paraId="206FA08F" w14:textId="77777777" w:rsidR="00B30FEC" w:rsidRPr="00B30FEC" w:rsidRDefault="00B30FEC" w:rsidP="00253F3B">
      <w:pPr>
        <w:pStyle w:val="ListParagraph"/>
        <w:spacing w:after="0" w:line="240" w:lineRule="auto"/>
        <w:rPr>
          <w:rFonts w:ascii="Aptos" w:hAnsi="Aptos"/>
        </w:rPr>
      </w:pPr>
    </w:p>
    <w:p w14:paraId="2A72FD63" w14:textId="711D4E3C" w:rsidR="00307777" w:rsidRPr="007A5A4F" w:rsidRDefault="0098013B" w:rsidP="00253F3B">
      <w:pPr>
        <w:pStyle w:val="ListParagraph"/>
        <w:numPr>
          <w:ilvl w:val="0"/>
          <w:numId w:val="26"/>
        </w:numPr>
        <w:spacing w:after="0" w:line="240" w:lineRule="auto"/>
        <w:ind w:left="720"/>
        <w:rPr>
          <w:rFonts w:ascii="Aptos" w:hAnsi="Aptos"/>
        </w:rPr>
      </w:pPr>
      <w:r>
        <w:rPr>
          <w:rFonts w:ascii="Aptos" w:hAnsi="Aptos"/>
        </w:rPr>
        <w:t xml:space="preserve">Since DCHS is not a custodial </w:t>
      </w:r>
      <w:r w:rsidR="00273819">
        <w:rPr>
          <w:rFonts w:ascii="Aptos" w:hAnsi="Aptos"/>
        </w:rPr>
        <w:t xml:space="preserve">agency, </w:t>
      </w:r>
      <w:r w:rsidR="006B07EE">
        <w:rPr>
          <w:rFonts w:ascii="Aptos" w:hAnsi="Aptos"/>
        </w:rPr>
        <w:t>King County’s F</w:t>
      </w:r>
      <w:r w:rsidR="00334421">
        <w:rPr>
          <w:rFonts w:ascii="Aptos" w:hAnsi="Aptos"/>
        </w:rPr>
        <w:t>MD</w:t>
      </w:r>
      <w:r w:rsidR="00307777">
        <w:rPr>
          <w:rFonts w:ascii="Aptos" w:hAnsi="Aptos"/>
        </w:rPr>
        <w:t xml:space="preserve"> </w:t>
      </w:r>
      <w:r w:rsidR="006B07EE">
        <w:rPr>
          <w:rFonts w:ascii="Aptos" w:hAnsi="Aptos"/>
        </w:rPr>
        <w:t xml:space="preserve">would own the site and be responsible for </w:t>
      </w:r>
      <w:r w:rsidR="00BD2746">
        <w:rPr>
          <w:rFonts w:ascii="Aptos" w:hAnsi="Aptos"/>
        </w:rPr>
        <w:t xml:space="preserve">maintaining the property, including ensuring safe and habitable standards for operating </w:t>
      </w:r>
      <w:r w:rsidR="00307777">
        <w:rPr>
          <w:rFonts w:ascii="Aptos" w:hAnsi="Aptos"/>
        </w:rPr>
        <w:t>the shelter.</w:t>
      </w:r>
      <w:r w:rsidR="003A1533">
        <w:rPr>
          <w:rFonts w:ascii="Aptos" w:hAnsi="Aptos"/>
        </w:rPr>
        <w:t xml:space="preserve"> </w:t>
      </w:r>
      <w:r w:rsidR="00607F79">
        <w:rPr>
          <w:rFonts w:ascii="Aptos" w:hAnsi="Aptos"/>
        </w:rPr>
        <w:t xml:space="preserve">As of the drafting of this report, </w:t>
      </w:r>
      <w:r w:rsidR="00E846FB">
        <w:rPr>
          <w:rFonts w:ascii="Aptos" w:hAnsi="Aptos"/>
        </w:rPr>
        <w:t>it is not known</w:t>
      </w:r>
      <w:r w:rsidR="0093314A">
        <w:rPr>
          <w:rFonts w:ascii="Aptos" w:hAnsi="Aptos"/>
        </w:rPr>
        <w:t xml:space="preserve"> whether FMD would determine </w:t>
      </w:r>
      <w:r w:rsidR="00320810">
        <w:rPr>
          <w:rFonts w:ascii="Aptos" w:hAnsi="Aptos"/>
        </w:rPr>
        <w:t xml:space="preserve">that </w:t>
      </w:r>
      <w:r w:rsidR="0093314A">
        <w:rPr>
          <w:rFonts w:ascii="Aptos" w:hAnsi="Aptos"/>
        </w:rPr>
        <w:t xml:space="preserve">the </w:t>
      </w:r>
      <w:r w:rsidR="001C43B7">
        <w:rPr>
          <w:rFonts w:ascii="Aptos" w:hAnsi="Aptos"/>
        </w:rPr>
        <w:t>shelter needs capital investments before it could continue operating</w:t>
      </w:r>
      <w:r w:rsidR="00985691">
        <w:rPr>
          <w:rFonts w:ascii="Aptos" w:hAnsi="Aptos"/>
        </w:rPr>
        <w:t xml:space="preserve"> safely</w:t>
      </w:r>
      <w:r w:rsidR="00320810">
        <w:rPr>
          <w:rFonts w:ascii="Aptos" w:hAnsi="Aptos"/>
        </w:rPr>
        <w:t>,</w:t>
      </w:r>
      <w:r w:rsidR="2E64AAA0" w:rsidRPr="7E577201">
        <w:rPr>
          <w:rFonts w:ascii="Aptos" w:hAnsi="Aptos"/>
        </w:rPr>
        <w:t xml:space="preserve"> </w:t>
      </w:r>
      <w:r w:rsidR="2E64AAA0" w:rsidRPr="397499A6">
        <w:rPr>
          <w:rFonts w:ascii="Aptos" w:hAnsi="Aptos"/>
        </w:rPr>
        <w:t xml:space="preserve">or what additional requirements </w:t>
      </w:r>
      <w:r w:rsidR="00320810">
        <w:rPr>
          <w:rFonts w:ascii="Aptos" w:hAnsi="Aptos"/>
        </w:rPr>
        <w:t>FMD</w:t>
      </w:r>
      <w:r w:rsidR="2E64AAA0" w:rsidRPr="397499A6">
        <w:rPr>
          <w:rFonts w:ascii="Aptos" w:hAnsi="Aptos"/>
        </w:rPr>
        <w:t xml:space="preserve"> </w:t>
      </w:r>
      <w:r w:rsidR="008D3D1D">
        <w:rPr>
          <w:rFonts w:ascii="Aptos" w:hAnsi="Aptos"/>
        </w:rPr>
        <w:t>would</w:t>
      </w:r>
      <w:r w:rsidR="008D3D1D" w:rsidRPr="008249DE">
        <w:rPr>
          <w:rFonts w:ascii="Aptos" w:hAnsi="Aptos"/>
        </w:rPr>
        <w:t xml:space="preserve"> </w:t>
      </w:r>
      <w:r w:rsidR="2E64AAA0" w:rsidRPr="397499A6">
        <w:rPr>
          <w:rFonts w:ascii="Aptos" w:hAnsi="Aptos"/>
        </w:rPr>
        <w:t>impose</w:t>
      </w:r>
      <w:r w:rsidR="00320810">
        <w:rPr>
          <w:rFonts w:ascii="Aptos" w:hAnsi="Aptos"/>
        </w:rPr>
        <w:t xml:space="preserve"> as part of County ownership of the site</w:t>
      </w:r>
      <w:r w:rsidR="001C43B7" w:rsidRPr="008249DE">
        <w:rPr>
          <w:rFonts w:ascii="Aptos" w:hAnsi="Aptos"/>
        </w:rPr>
        <w:t>.</w:t>
      </w:r>
      <w:r w:rsidR="00BB4B08">
        <w:rPr>
          <w:rFonts w:ascii="Aptos" w:hAnsi="Aptos"/>
        </w:rPr>
        <w:t xml:space="preserve"> </w:t>
      </w:r>
      <w:r w:rsidR="007A5A4F">
        <w:rPr>
          <w:rFonts w:ascii="Aptos" w:hAnsi="Aptos"/>
        </w:rPr>
        <w:t xml:space="preserve"> </w:t>
      </w:r>
      <w:r w:rsidR="003C1CB0">
        <w:rPr>
          <w:rFonts w:ascii="Aptos" w:hAnsi="Aptos"/>
        </w:rPr>
        <w:t>FMD</w:t>
      </w:r>
      <w:r w:rsidR="004F36D6">
        <w:rPr>
          <w:rFonts w:ascii="Aptos" w:hAnsi="Aptos"/>
        </w:rPr>
        <w:t xml:space="preserve"> would </w:t>
      </w:r>
      <w:r w:rsidR="00CD5F61">
        <w:rPr>
          <w:rFonts w:ascii="Aptos" w:hAnsi="Aptos"/>
        </w:rPr>
        <w:t xml:space="preserve">execute </w:t>
      </w:r>
      <w:r w:rsidR="00AC7F57">
        <w:rPr>
          <w:rFonts w:ascii="Aptos" w:hAnsi="Aptos"/>
        </w:rPr>
        <w:t xml:space="preserve">a </w:t>
      </w:r>
      <w:r w:rsidR="00CD5F61">
        <w:rPr>
          <w:rFonts w:ascii="Aptos" w:hAnsi="Aptos"/>
        </w:rPr>
        <w:t xml:space="preserve">use agreement </w:t>
      </w:r>
      <w:r w:rsidR="000F60F5">
        <w:rPr>
          <w:rFonts w:ascii="Aptos" w:hAnsi="Aptos"/>
        </w:rPr>
        <w:t xml:space="preserve">with </w:t>
      </w:r>
      <w:r w:rsidR="005E422D">
        <w:rPr>
          <w:rFonts w:ascii="Aptos" w:hAnsi="Aptos"/>
        </w:rPr>
        <w:t xml:space="preserve">the shelter operator. </w:t>
      </w:r>
      <w:r w:rsidR="00320810">
        <w:rPr>
          <w:rFonts w:ascii="Aptos" w:hAnsi="Aptos"/>
        </w:rPr>
        <w:t xml:space="preserve">The </w:t>
      </w:r>
      <w:r w:rsidR="00DC7D4D" w:rsidRPr="007A5A4F">
        <w:rPr>
          <w:rFonts w:ascii="Aptos" w:hAnsi="Aptos"/>
        </w:rPr>
        <w:t>K</w:t>
      </w:r>
      <w:r w:rsidR="00BE3DCE">
        <w:rPr>
          <w:rFonts w:ascii="Aptos" w:hAnsi="Aptos"/>
        </w:rPr>
        <w:t xml:space="preserve">ing County </w:t>
      </w:r>
      <w:r w:rsidR="00BE3DCE">
        <w:rPr>
          <w:rFonts w:ascii="Aptos" w:hAnsi="Aptos"/>
        </w:rPr>
        <w:lastRenderedPageBreak/>
        <w:t xml:space="preserve">Regional Homelessness Authority (KCRHA) </w:t>
      </w:r>
      <w:r w:rsidR="009D39C2">
        <w:rPr>
          <w:rFonts w:ascii="Aptos" w:hAnsi="Aptos"/>
        </w:rPr>
        <w:t>would continue to hold the contract for shelter operati</w:t>
      </w:r>
      <w:r w:rsidR="00D07F79">
        <w:rPr>
          <w:rFonts w:ascii="Aptos" w:hAnsi="Aptos"/>
        </w:rPr>
        <w:t>ons</w:t>
      </w:r>
      <w:r w:rsidR="00DC7D4D" w:rsidRPr="007A5A4F">
        <w:rPr>
          <w:rFonts w:ascii="Aptos" w:hAnsi="Aptos"/>
        </w:rPr>
        <w:t xml:space="preserve">. </w:t>
      </w:r>
    </w:p>
    <w:p w14:paraId="49D0E175" w14:textId="77777777" w:rsidR="00E24808" w:rsidRPr="00E24808" w:rsidRDefault="00E24808" w:rsidP="00253F3B">
      <w:pPr>
        <w:pStyle w:val="ListParagraph"/>
        <w:spacing w:after="0" w:line="240" w:lineRule="auto"/>
        <w:rPr>
          <w:rFonts w:ascii="Aptos" w:hAnsi="Aptos"/>
        </w:rPr>
      </w:pPr>
    </w:p>
    <w:p w14:paraId="7B2E5259" w14:textId="13529201" w:rsidR="009E13FF" w:rsidRPr="00766121" w:rsidRDefault="00F45358" w:rsidP="00253F3B">
      <w:pPr>
        <w:pStyle w:val="ListParagraph"/>
        <w:numPr>
          <w:ilvl w:val="0"/>
          <w:numId w:val="26"/>
        </w:numPr>
        <w:spacing w:after="0" w:line="240" w:lineRule="auto"/>
        <w:ind w:left="720"/>
        <w:rPr>
          <w:rFonts w:ascii="Aptos" w:hAnsi="Aptos" w:cs="Arial"/>
        </w:rPr>
      </w:pPr>
      <w:r w:rsidRPr="00766121">
        <w:rPr>
          <w:rFonts w:ascii="Aptos" w:hAnsi="Aptos"/>
        </w:rPr>
        <w:t xml:space="preserve">DCHS </w:t>
      </w:r>
      <w:r w:rsidR="00120235" w:rsidRPr="00766121">
        <w:rPr>
          <w:rFonts w:ascii="Aptos" w:hAnsi="Aptos"/>
        </w:rPr>
        <w:t>does not have funds to pay FMD to manage the site</w:t>
      </w:r>
      <w:r w:rsidR="00B36659" w:rsidRPr="00766121">
        <w:rPr>
          <w:rFonts w:ascii="Aptos" w:hAnsi="Aptos"/>
        </w:rPr>
        <w:t xml:space="preserve">, make any capital improvements needed, </w:t>
      </w:r>
      <w:r w:rsidR="00766121" w:rsidRPr="00766121">
        <w:rPr>
          <w:rFonts w:ascii="Aptos" w:hAnsi="Aptos"/>
        </w:rPr>
        <w:t>or</w:t>
      </w:r>
      <w:r w:rsidR="00B36659" w:rsidRPr="00766121">
        <w:rPr>
          <w:rFonts w:ascii="Aptos" w:hAnsi="Aptos"/>
        </w:rPr>
        <w:t xml:space="preserve"> </w:t>
      </w:r>
      <w:r w:rsidR="000A2617">
        <w:rPr>
          <w:rFonts w:ascii="Aptos" w:hAnsi="Aptos"/>
        </w:rPr>
        <w:t>administer a use agreement</w:t>
      </w:r>
      <w:r w:rsidR="00766121" w:rsidRPr="00766121">
        <w:rPr>
          <w:rFonts w:ascii="Aptos" w:hAnsi="Aptos"/>
        </w:rPr>
        <w:t>.</w:t>
      </w:r>
      <w:r w:rsidR="00120235" w:rsidRPr="00766121">
        <w:rPr>
          <w:rFonts w:ascii="Aptos" w:hAnsi="Aptos"/>
        </w:rPr>
        <w:t xml:space="preserve"> </w:t>
      </w:r>
      <w:r w:rsidR="00F05503">
        <w:rPr>
          <w:rFonts w:ascii="Aptos" w:hAnsi="Aptos"/>
        </w:rPr>
        <w:t>Costs associated with these activities</w:t>
      </w:r>
      <w:r w:rsidR="001B2055">
        <w:rPr>
          <w:rFonts w:ascii="Aptos" w:hAnsi="Aptos"/>
        </w:rPr>
        <w:t xml:space="preserve"> could increase the cost to the shelter operator or to KCRHA to maintain the shelter.</w:t>
      </w:r>
    </w:p>
    <w:p w14:paraId="12ED680B" w14:textId="77777777" w:rsidR="00766121" w:rsidRPr="00766121" w:rsidRDefault="00766121" w:rsidP="00D53CCE">
      <w:pPr>
        <w:rPr>
          <w:rFonts w:ascii="Aptos" w:hAnsi="Aptos" w:cs="Arial"/>
        </w:rPr>
      </w:pPr>
    </w:p>
    <w:p w14:paraId="75F5DFF8" w14:textId="4274B413" w:rsidR="00724820" w:rsidRPr="00A3034A" w:rsidRDefault="002E3207" w:rsidP="00253F3B">
      <w:pPr>
        <w:pStyle w:val="ListParagraph"/>
        <w:spacing w:after="0" w:line="240" w:lineRule="auto"/>
        <w:ind w:left="0"/>
        <w:rPr>
          <w:rFonts w:ascii="Aptos" w:hAnsi="Aptos"/>
          <w:b/>
          <w:u w:val="single"/>
        </w:rPr>
      </w:pPr>
      <w:r w:rsidRPr="00A3034A">
        <w:rPr>
          <w:rFonts w:ascii="Aptos" w:hAnsi="Aptos"/>
          <w:b/>
          <w:u w:val="single"/>
        </w:rPr>
        <w:t>Option 3</w:t>
      </w:r>
      <w:r w:rsidR="00E84236" w:rsidRPr="00A3034A">
        <w:rPr>
          <w:rFonts w:ascii="Aptos" w:hAnsi="Aptos"/>
          <w:b/>
          <w:u w:val="single"/>
        </w:rPr>
        <w:t xml:space="preserve"> (Not Recommended)</w:t>
      </w:r>
      <w:r w:rsidRPr="00A3034A">
        <w:rPr>
          <w:rFonts w:ascii="Aptos" w:hAnsi="Aptos"/>
          <w:b/>
          <w:u w:val="single"/>
        </w:rPr>
        <w:t xml:space="preserve">: </w:t>
      </w:r>
      <w:r w:rsidR="00724820" w:rsidRPr="00A3034A">
        <w:rPr>
          <w:rFonts w:ascii="Aptos" w:hAnsi="Aptos"/>
          <w:b/>
          <w:u w:val="single"/>
        </w:rPr>
        <w:t xml:space="preserve">County purchase of the </w:t>
      </w:r>
      <w:r w:rsidR="00927566">
        <w:rPr>
          <w:rFonts w:ascii="Aptos" w:hAnsi="Aptos"/>
          <w:b/>
          <w:bCs/>
          <w:u w:val="single"/>
        </w:rPr>
        <w:t xml:space="preserve">Aurora Oaks </w:t>
      </w:r>
      <w:r w:rsidR="00724820" w:rsidRPr="00A3034A">
        <w:rPr>
          <w:rFonts w:ascii="Aptos" w:hAnsi="Aptos"/>
          <w:b/>
          <w:u w:val="single"/>
        </w:rPr>
        <w:t>site</w:t>
      </w:r>
    </w:p>
    <w:p w14:paraId="4A1FDE68" w14:textId="77777777" w:rsidR="00724820" w:rsidRPr="00A3034A" w:rsidRDefault="00724820" w:rsidP="00253F3B">
      <w:pPr>
        <w:pStyle w:val="ListParagraph"/>
        <w:spacing w:after="0" w:line="240" w:lineRule="auto"/>
        <w:ind w:left="0"/>
        <w:rPr>
          <w:rFonts w:ascii="Aptos" w:hAnsi="Aptos" w:cs="Arial"/>
        </w:rPr>
      </w:pPr>
    </w:p>
    <w:p w14:paraId="45B43256" w14:textId="0C4F4BC3" w:rsidR="0017671B" w:rsidRDefault="00193C0F" w:rsidP="00253F3B">
      <w:pPr>
        <w:pStyle w:val="ListParagraph"/>
        <w:spacing w:after="0" w:line="240" w:lineRule="auto"/>
        <w:ind w:left="0"/>
        <w:rPr>
          <w:rFonts w:ascii="Aptos" w:hAnsi="Aptos" w:cs="Arial"/>
        </w:rPr>
      </w:pPr>
      <w:r>
        <w:rPr>
          <w:rFonts w:ascii="Aptos" w:hAnsi="Aptos" w:cs="Arial"/>
        </w:rPr>
        <w:t>Fi</w:t>
      </w:r>
      <w:r w:rsidR="00585A1C" w:rsidRPr="00A3034A">
        <w:rPr>
          <w:rFonts w:ascii="Aptos" w:hAnsi="Aptos" w:cs="Arial"/>
        </w:rPr>
        <w:t>n</w:t>
      </w:r>
      <w:r w:rsidR="002C1483">
        <w:rPr>
          <w:rFonts w:ascii="Aptos" w:hAnsi="Aptos" w:cs="Arial"/>
        </w:rPr>
        <w:t>ally,</w:t>
      </w:r>
      <w:r w:rsidR="00585A1C" w:rsidRPr="006D4C08">
        <w:rPr>
          <w:rFonts w:ascii="Aptos" w:hAnsi="Aptos" w:cs="Arial"/>
        </w:rPr>
        <w:t xml:space="preserve"> King County </w:t>
      </w:r>
      <w:r w:rsidR="002C1483">
        <w:rPr>
          <w:rFonts w:ascii="Aptos" w:hAnsi="Aptos" w:cs="Arial"/>
        </w:rPr>
        <w:t>could</w:t>
      </w:r>
      <w:r w:rsidR="004943D9" w:rsidRPr="006D4C08">
        <w:rPr>
          <w:rFonts w:ascii="Aptos" w:hAnsi="Aptos" w:cs="Arial"/>
        </w:rPr>
        <w:t xml:space="preserve"> purchase the Aurora Oaks property from CH</w:t>
      </w:r>
      <w:r w:rsidR="00666625" w:rsidRPr="006D4C08">
        <w:rPr>
          <w:rFonts w:ascii="Aptos" w:hAnsi="Aptos" w:cs="Arial"/>
        </w:rPr>
        <w:t xml:space="preserve">S. In this scenario, CHS would repay the </w:t>
      </w:r>
      <w:r w:rsidR="00047C24" w:rsidRPr="006D4C08">
        <w:rPr>
          <w:rFonts w:ascii="Aptos" w:hAnsi="Aptos" w:cs="Arial"/>
        </w:rPr>
        <w:t xml:space="preserve">County’s </w:t>
      </w:r>
      <w:r w:rsidR="003F7727">
        <w:rPr>
          <w:rFonts w:ascii="Aptos" w:hAnsi="Aptos" w:cs="Arial"/>
        </w:rPr>
        <w:t>i</w:t>
      </w:r>
      <w:r w:rsidR="00047C24" w:rsidRPr="006D4C08">
        <w:rPr>
          <w:rFonts w:ascii="Aptos" w:hAnsi="Aptos" w:cs="Arial"/>
        </w:rPr>
        <w:t xml:space="preserve">nterim </w:t>
      </w:r>
      <w:r w:rsidR="003F7727">
        <w:rPr>
          <w:rFonts w:ascii="Aptos" w:hAnsi="Aptos" w:cs="Arial"/>
        </w:rPr>
        <w:t>l</w:t>
      </w:r>
      <w:r w:rsidR="00047C24" w:rsidRPr="006D4C08">
        <w:rPr>
          <w:rFonts w:ascii="Aptos" w:hAnsi="Aptos" w:cs="Arial"/>
        </w:rPr>
        <w:t>oan</w:t>
      </w:r>
      <w:r w:rsidR="00967CA4" w:rsidRPr="006D4C08">
        <w:rPr>
          <w:rFonts w:ascii="Aptos" w:hAnsi="Aptos" w:cs="Arial"/>
        </w:rPr>
        <w:t>,</w:t>
      </w:r>
      <w:r w:rsidR="00047C24" w:rsidRPr="006D4C08">
        <w:rPr>
          <w:rFonts w:ascii="Aptos" w:hAnsi="Aptos" w:cs="Arial"/>
        </w:rPr>
        <w:t xml:space="preserve"> </w:t>
      </w:r>
      <w:r w:rsidR="00782E37">
        <w:rPr>
          <w:rFonts w:ascii="Aptos" w:hAnsi="Aptos" w:cs="Arial"/>
        </w:rPr>
        <w:t xml:space="preserve">assuming </w:t>
      </w:r>
      <w:r w:rsidR="00047C24" w:rsidRPr="006D4C08" w:rsidDel="001B11F9">
        <w:rPr>
          <w:rFonts w:ascii="Aptos" w:hAnsi="Aptos" w:cs="Arial"/>
        </w:rPr>
        <w:t xml:space="preserve">the </w:t>
      </w:r>
      <w:r w:rsidR="00B97264">
        <w:rPr>
          <w:rFonts w:ascii="Aptos" w:hAnsi="Aptos" w:cs="Arial"/>
        </w:rPr>
        <w:t xml:space="preserve">appraised value is higher than the loan </w:t>
      </w:r>
      <w:r w:rsidR="00D13252">
        <w:rPr>
          <w:rFonts w:ascii="Aptos" w:hAnsi="Aptos" w:cs="Arial"/>
        </w:rPr>
        <w:t xml:space="preserve">repayment </w:t>
      </w:r>
      <w:r w:rsidR="00B97264">
        <w:rPr>
          <w:rFonts w:ascii="Aptos" w:hAnsi="Aptos" w:cs="Arial"/>
        </w:rPr>
        <w:t>amount</w:t>
      </w:r>
      <w:r w:rsidR="00967CA4" w:rsidRPr="006D4C08">
        <w:rPr>
          <w:rFonts w:ascii="Aptos" w:hAnsi="Aptos" w:cs="Arial"/>
        </w:rPr>
        <w:t>,</w:t>
      </w:r>
      <w:r w:rsidR="00047C24" w:rsidRPr="006D4C08">
        <w:rPr>
          <w:rFonts w:ascii="Aptos" w:hAnsi="Aptos" w:cs="Arial"/>
        </w:rPr>
        <w:t xml:space="preserve"> and DCHS would relieve CHS from its obligation to redevelop the site. </w:t>
      </w:r>
      <w:r w:rsidR="004222D4" w:rsidRPr="006D4C08">
        <w:rPr>
          <w:rFonts w:ascii="Aptos" w:hAnsi="Aptos" w:cs="Arial"/>
        </w:rPr>
        <w:t>Due to current federal and local funding uncertainties</w:t>
      </w:r>
      <w:r w:rsidR="00652F25" w:rsidRPr="006D4C08">
        <w:rPr>
          <w:rFonts w:ascii="Aptos" w:hAnsi="Aptos" w:cs="Arial"/>
        </w:rPr>
        <w:t xml:space="preserve">, DCHS cannot determine until </w:t>
      </w:r>
      <w:r w:rsidR="00BE5FA3">
        <w:rPr>
          <w:rFonts w:ascii="Aptos" w:hAnsi="Aptos" w:cs="Arial"/>
        </w:rPr>
        <w:t xml:space="preserve">at least </w:t>
      </w:r>
      <w:r w:rsidR="00652F25" w:rsidRPr="006D4C08">
        <w:rPr>
          <w:rFonts w:ascii="Aptos" w:hAnsi="Aptos" w:cs="Arial"/>
        </w:rPr>
        <w:t xml:space="preserve">the end of 2026 whether it has </w:t>
      </w:r>
      <w:r w:rsidR="00956BDC">
        <w:rPr>
          <w:rFonts w:ascii="Aptos" w:hAnsi="Aptos" w:cs="Arial"/>
        </w:rPr>
        <w:t xml:space="preserve">sufficient </w:t>
      </w:r>
      <w:r w:rsidR="00967CA4" w:rsidRPr="006D4C08">
        <w:rPr>
          <w:rFonts w:ascii="Aptos" w:hAnsi="Aptos" w:cs="Arial"/>
        </w:rPr>
        <w:t xml:space="preserve">funding </w:t>
      </w:r>
      <w:r w:rsidR="00956BDC">
        <w:rPr>
          <w:rFonts w:ascii="Aptos" w:hAnsi="Aptos" w:cs="Arial"/>
        </w:rPr>
        <w:t>of</w:t>
      </w:r>
      <w:r w:rsidR="00956BDC" w:rsidRPr="00A3034A">
        <w:rPr>
          <w:rFonts w:ascii="Aptos" w:hAnsi="Aptos" w:cs="Arial"/>
        </w:rPr>
        <w:t xml:space="preserve"> </w:t>
      </w:r>
      <w:r w:rsidR="006B0DCF" w:rsidRPr="006D4C08">
        <w:rPr>
          <w:rFonts w:ascii="Aptos" w:hAnsi="Aptos" w:cs="Arial"/>
        </w:rPr>
        <w:t xml:space="preserve">the right type </w:t>
      </w:r>
      <w:r w:rsidR="00967CA4" w:rsidRPr="006D4C08">
        <w:rPr>
          <w:rFonts w:ascii="Aptos" w:hAnsi="Aptos" w:cs="Arial"/>
        </w:rPr>
        <w:t>required to pursue this option.</w:t>
      </w:r>
      <w:r w:rsidR="00967CA4">
        <w:rPr>
          <w:rFonts w:ascii="Aptos" w:hAnsi="Aptos" w:cs="Arial"/>
        </w:rPr>
        <w:t xml:space="preserve"> </w:t>
      </w:r>
      <w:r w:rsidR="005D1C26">
        <w:rPr>
          <w:rFonts w:ascii="Aptos" w:hAnsi="Aptos" w:cs="Arial"/>
        </w:rPr>
        <w:t xml:space="preserve">As a result, the County cannot make this commitment </w:t>
      </w:r>
      <w:r w:rsidR="00907604">
        <w:rPr>
          <w:rFonts w:ascii="Aptos" w:hAnsi="Aptos" w:cs="Arial"/>
        </w:rPr>
        <w:t xml:space="preserve">before the June 2026 end of the interim loan term. </w:t>
      </w:r>
    </w:p>
    <w:p w14:paraId="095A6611" w14:textId="77777777" w:rsidR="0017671B" w:rsidRDefault="0017671B" w:rsidP="00253F3B">
      <w:pPr>
        <w:pStyle w:val="ListParagraph"/>
        <w:spacing w:after="0" w:line="240" w:lineRule="auto"/>
        <w:ind w:left="0"/>
        <w:rPr>
          <w:rFonts w:ascii="Aptos" w:hAnsi="Aptos" w:cs="Arial"/>
        </w:rPr>
      </w:pPr>
    </w:p>
    <w:p w14:paraId="1C2CB874" w14:textId="5AE2E0C5" w:rsidR="00B41D5A" w:rsidRPr="006D4C08" w:rsidRDefault="00655DEF" w:rsidP="00253F3B">
      <w:pPr>
        <w:pStyle w:val="ListParagraph"/>
        <w:spacing w:after="0" w:line="240" w:lineRule="auto"/>
        <w:ind w:left="0"/>
        <w:rPr>
          <w:rFonts w:ascii="Aptos" w:hAnsi="Aptos" w:cs="Arial"/>
        </w:rPr>
      </w:pPr>
      <w:r w:rsidRPr="006D4C08">
        <w:rPr>
          <w:rFonts w:ascii="Aptos" w:hAnsi="Aptos" w:cs="Arial"/>
        </w:rPr>
        <w:t xml:space="preserve">For this reason, DCHS </w:t>
      </w:r>
      <w:r w:rsidR="2BAE64BC" w:rsidRPr="006D4C08">
        <w:rPr>
          <w:rFonts w:ascii="Aptos" w:hAnsi="Aptos" w:cs="Arial"/>
        </w:rPr>
        <w:t>therefore</w:t>
      </w:r>
      <w:r w:rsidRPr="006D4C08">
        <w:rPr>
          <w:rFonts w:ascii="Aptos" w:hAnsi="Aptos" w:cs="Arial"/>
        </w:rPr>
        <w:t xml:space="preserve"> recommends amending </w:t>
      </w:r>
      <w:r w:rsidR="00BA345E">
        <w:rPr>
          <w:rFonts w:ascii="Aptos" w:hAnsi="Aptos" w:cs="Arial"/>
        </w:rPr>
        <w:t>KCC 2</w:t>
      </w:r>
      <w:r w:rsidR="00A40CEF">
        <w:rPr>
          <w:rFonts w:ascii="Aptos" w:hAnsi="Aptos" w:cs="Arial"/>
        </w:rPr>
        <w:t>4.22</w:t>
      </w:r>
      <w:r w:rsidRPr="006D4C08">
        <w:rPr>
          <w:rFonts w:ascii="Aptos" w:hAnsi="Aptos" w:cs="Arial"/>
        </w:rPr>
        <w:t xml:space="preserve"> and extending CHS’ </w:t>
      </w:r>
      <w:r w:rsidR="00704601" w:rsidRPr="006D4C08">
        <w:rPr>
          <w:rFonts w:ascii="Aptos" w:hAnsi="Aptos" w:cs="Arial"/>
        </w:rPr>
        <w:t>current loan</w:t>
      </w:r>
      <w:r w:rsidR="004B3A0A">
        <w:rPr>
          <w:rFonts w:ascii="Aptos" w:hAnsi="Aptos" w:cs="Arial"/>
        </w:rPr>
        <w:t xml:space="preserve">. This solution will provide CHS with more time to </w:t>
      </w:r>
      <w:r w:rsidR="008D32F8">
        <w:rPr>
          <w:rFonts w:ascii="Aptos" w:hAnsi="Aptos" w:cs="Arial"/>
        </w:rPr>
        <w:t>identify its overall redevelopment plan and financing</w:t>
      </w:r>
      <w:r w:rsidR="002D6387">
        <w:rPr>
          <w:rFonts w:ascii="Aptos" w:hAnsi="Aptos" w:cs="Arial"/>
        </w:rPr>
        <w:t xml:space="preserve">. This approach </w:t>
      </w:r>
      <w:r w:rsidR="008D32F8">
        <w:rPr>
          <w:rFonts w:ascii="Aptos" w:hAnsi="Aptos" w:cs="Arial"/>
        </w:rPr>
        <w:t xml:space="preserve">will be necessary at least until </w:t>
      </w:r>
      <w:r w:rsidR="00704601" w:rsidRPr="006D4C08">
        <w:rPr>
          <w:rFonts w:ascii="Aptos" w:hAnsi="Aptos" w:cs="Arial"/>
        </w:rPr>
        <w:t xml:space="preserve">DCHS </w:t>
      </w:r>
      <w:r w:rsidR="00B41D5A" w:rsidRPr="006D4C08">
        <w:rPr>
          <w:rFonts w:ascii="Aptos" w:hAnsi="Aptos" w:cs="Arial"/>
        </w:rPr>
        <w:t xml:space="preserve">knows more about the federal CoC funds and its </w:t>
      </w:r>
      <w:r w:rsidR="002F164A">
        <w:rPr>
          <w:rFonts w:ascii="Aptos" w:hAnsi="Aptos" w:cs="Arial"/>
        </w:rPr>
        <w:t>other</w:t>
      </w:r>
      <w:r w:rsidR="00B41D5A" w:rsidRPr="00997996">
        <w:rPr>
          <w:rFonts w:ascii="Aptos" w:hAnsi="Aptos" w:cs="Arial"/>
        </w:rPr>
        <w:t xml:space="preserve"> </w:t>
      </w:r>
      <w:r w:rsidR="00B41D5A" w:rsidRPr="006D4C08">
        <w:rPr>
          <w:rFonts w:ascii="Aptos" w:hAnsi="Aptos" w:cs="Arial"/>
        </w:rPr>
        <w:t>capital needs</w:t>
      </w:r>
      <w:r w:rsidR="002F164A">
        <w:rPr>
          <w:rFonts w:ascii="Aptos" w:hAnsi="Aptos" w:cs="Arial"/>
        </w:rPr>
        <w:t xml:space="preserve">, which are </w:t>
      </w:r>
      <w:r w:rsidR="002D6387">
        <w:rPr>
          <w:rFonts w:ascii="Aptos" w:hAnsi="Aptos" w:cs="Arial"/>
        </w:rPr>
        <w:t>described</w:t>
      </w:r>
      <w:r w:rsidR="002F164A">
        <w:rPr>
          <w:rFonts w:ascii="Aptos" w:hAnsi="Aptos" w:cs="Arial"/>
        </w:rPr>
        <w:t xml:space="preserve"> further in the next subsection</w:t>
      </w:r>
      <w:r w:rsidR="00B41D5A" w:rsidRPr="006D4C08">
        <w:rPr>
          <w:rFonts w:ascii="Aptos" w:hAnsi="Aptos" w:cs="Arial"/>
        </w:rPr>
        <w:t>.</w:t>
      </w:r>
    </w:p>
    <w:p w14:paraId="5A1001F2" w14:textId="77777777" w:rsidR="00B41D5A" w:rsidRDefault="00B41D5A" w:rsidP="00D53CCE">
      <w:pPr>
        <w:rPr>
          <w:rFonts w:ascii="Aptos" w:hAnsi="Aptos" w:cs="Arial"/>
        </w:rPr>
      </w:pPr>
    </w:p>
    <w:p w14:paraId="37252FC3" w14:textId="77777777" w:rsidR="008C0054" w:rsidRPr="00724820" w:rsidRDefault="008C0054" w:rsidP="00CD2267">
      <w:pPr>
        <w:pStyle w:val="Heading2"/>
      </w:pPr>
      <w:r w:rsidRPr="00724820">
        <w:t>Potential funding sources for County acquisition of the property located at 16357 Aurora Avenue North, Shoreline</w:t>
      </w:r>
    </w:p>
    <w:p w14:paraId="4AE33432" w14:textId="77777777" w:rsidR="00B04AEF" w:rsidRDefault="00B04AEF" w:rsidP="002800B1">
      <w:pPr>
        <w:rPr>
          <w:rFonts w:ascii="Aptos" w:hAnsi="Aptos" w:cs="Arial"/>
        </w:rPr>
      </w:pPr>
    </w:p>
    <w:p w14:paraId="1DAD03CC" w14:textId="16A5622E" w:rsidR="00066573" w:rsidRDefault="00924BA0" w:rsidP="002800B1">
      <w:pPr>
        <w:rPr>
          <w:rFonts w:ascii="Aptos" w:hAnsi="Aptos" w:cs="Arial"/>
        </w:rPr>
      </w:pPr>
      <w:r>
        <w:rPr>
          <w:rFonts w:ascii="Aptos" w:hAnsi="Aptos" w:cs="Arial"/>
        </w:rPr>
        <w:t>All of</w:t>
      </w:r>
      <w:r w:rsidR="006B5976">
        <w:rPr>
          <w:rFonts w:ascii="Aptos" w:hAnsi="Aptos" w:cs="Arial"/>
        </w:rPr>
        <w:t xml:space="preserve"> Health through Housing’s and Housing Finance Program’s</w:t>
      </w:r>
      <w:r w:rsidR="0023677E">
        <w:rPr>
          <w:rFonts w:ascii="Aptos" w:hAnsi="Aptos" w:cs="Arial"/>
        </w:rPr>
        <w:t xml:space="preserve"> </w:t>
      </w:r>
      <w:r w:rsidR="00F6260F">
        <w:rPr>
          <w:rFonts w:ascii="Aptos" w:hAnsi="Aptos" w:cs="Arial"/>
        </w:rPr>
        <w:t xml:space="preserve">current </w:t>
      </w:r>
      <w:r w:rsidR="0023677E">
        <w:rPr>
          <w:rFonts w:ascii="Aptos" w:hAnsi="Aptos" w:cs="Arial"/>
        </w:rPr>
        <w:t xml:space="preserve">capital sources require the development of housing, not shelter, and require serving specific populations. </w:t>
      </w:r>
      <w:r w:rsidR="00990406">
        <w:rPr>
          <w:rFonts w:ascii="Aptos" w:hAnsi="Aptos" w:cs="Arial"/>
        </w:rPr>
        <w:t>In addition, DCHS’s capital sources are severely constrained</w:t>
      </w:r>
      <w:r w:rsidR="00D72DF5">
        <w:rPr>
          <w:rFonts w:ascii="Aptos" w:hAnsi="Aptos" w:cs="Arial"/>
        </w:rPr>
        <w:t xml:space="preserve"> and</w:t>
      </w:r>
      <w:r w:rsidR="000A0D62">
        <w:rPr>
          <w:rFonts w:ascii="Aptos" w:hAnsi="Aptos" w:cs="Arial"/>
        </w:rPr>
        <w:t xml:space="preserve"> </w:t>
      </w:r>
      <w:r w:rsidR="41550F8A" w:rsidRPr="397499A6">
        <w:rPr>
          <w:rFonts w:ascii="Aptos" w:hAnsi="Aptos" w:cs="Arial"/>
        </w:rPr>
        <w:t>may be further impacted by</w:t>
      </w:r>
      <w:r w:rsidR="00D72DF5">
        <w:rPr>
          <w:rFonts w:ascii="Aptos" w:hAnsi="Aptos" w:cs="Arial"/>
        </w:rPr>
        <w:t xml:space="preserve"> potential federal cuts.</w:t>
      </w:r>
      <w:r w:rsidR="00990406">
        <w:rPr>
          <w:rFonts w:ascii="Aptos" w:hAnsi="Aptos" w:cs="Arial"/>
        </w:rPr>
        <w:t xml:space="preserve"> </w:t>
      </w:r>
    </w:p>
    <w:p w14:paraId="3B2F74FB" w14:textId="77777777" w:rsidR="00066573" w:rsidRDefault="00066573" w:rsidP="002800B1">
      <w:pPr>
        <w:rPr>
          <w:rFonts w:ascii="Aptos" w:hAnsi="Aptos" w:cs="Arial"/>
        </w:rPr>
      </w:pPr>
    </w:p>
    <w:p w14:paraId="03B7887A" w14:textId="2FB24E1E" w:rsidR="00F74BDC" w:rsidRDefault="00A7051E" w:rsidP="002800B1">
      <w:pPr>
        <w:rPr>
          <w:rFonts w:ascii="Aptos" w:hAnsi="Aptos" w:cs="Arial"/>
        </w:rPr>
      </w:pPr>
      <w:r>
        <w:rPr>
          <w:rFonts w:ascii="Aptos" w:hAnsi="Aptos" w:cs="Arial"/>
        </w:rPr>
        <w:t xml:space="preserve">The two </w:t>
      </w:r>
      <w:r w:rsidR="006530A2">
        <w:rPr>
          <w:rFonts w:ascii="Aptos" w:hAnsi="Aptos" w:cs="Arial"/>
        </w:rPr>
        <w:t xml:space="preserve">capital </w:t>
      </w:r>
      <w:r w:rsidR="009D3213">
        <w:rPr>
          <w:rFonts w:ascii="Aptos" w:hAnsi="Aptos" w:cs="Arial"/>
        </w:rPr>
        <w:t>funding streams that</w:t>
      </w:r>
      <w:r w:rsidR="009D3213" w:rsidRPr="008249DE">
        <w:rPr>
          <w:rFonts w:ascii="Aptos" w:hAnsi="Aptos" w:cs="Arial"/>
        </w:rPr>
        <w:t xml:space="preserve"> </w:t>
      </w:r>
      <w:r>
        <w:rPr>
          <w:rFonts w:ascii="Aptos" w:hAnsi="Aptos" w:cs="Arial"/>
        </w:rPr>
        <w:t xml:space="preserve">DCHS </w:t>
      </w:r>
      <w:r w:rsidR="009D68F5">
        <w:rPr>
          <w:rFonts w:ascii="Aptos" w:hAnsi="Aptos" w:cs="Arial"/>
        </w:rPr>
        <w:t>analyzed</w:t>
      </w:r>
      <w:r>
        <w:rPr>
          <w:rFonts w:ascii="Aptos" w:hAnsi="Aptos" w:cs="Arial"/>
        </w:rPr>
        <w:t xml:space="preserve"> as potential sources for County acquisition of the Oaks site are He</w:t>
      </w:r>
      <w:r w:rsidR="006530A2">
        <w:rPr>
          <w:rFonts w:ascii="Aptos" w:hAnsi="Aptos" w:cs="Arial"/>
        </w:rPr>
        <w:t>alth</w:t>
      </w:r>
      <w:r>
        <w:rPr>
          <w:rFonts w:ascii="Aptos" w:hAnsi="Aptos" w:cs="Arial"/>
        </w:rPr>
        <w:t xml:space="preserve"> Through Housing funds and </w:t>
      </w:r>
      <w:r w:rsidR="00066573">
        <w:rPr>
          <w:rFonts w:ascii="Aptos" w:hAnsi="Aptos" w:cs="Arial"/>
        </w:rPr>
        <w:t>TOD</w:t>
      </w:r>
      <w:r w:rsidRPr="008249DE">
        <w:rPr>
          <w:rFonts w:ascii="Aptos" w:hAnsi="Aptos" w:cs="Arial"/>
        </w:rPr>
        <w:t xml:space="preserve"> </w:t>
      </w:r>
      <w:r w:rsidR="00066573">
        <w:rPr>
          <w:rFonts w:ascii="Aptos" w:hAnsi="Aptos" w:cs="Arial"/>
        </w:rPr>
        <w:t>f</w:t>
      </w:r>
      <w:r w:rsidRPr="008249DE">
        <w:rPr>
          <w:rFonts w:ascii="Aptos" w:hAnsi="Aptos" w:cs="Arial"/>
        </w:rPr>
        <w:t xml:space="preserve">unds. </w:t>
      </w:r>
      <w:proofErr w:type="gramStart"/>
      <w:r w:rsidR="00D379D2">
        <w:rPr>
          <w:rFonts w:ascii="Aptos" w:hAnsi="Aptos" w:cs="Arial"/>
        </w:rPr>
        <w:t>At this time</w:t>
      </w:r>
      <w:proofErr w:type="gramEnd"/>
      <w:r w:rsidR="00D379D2">
        <w:rPr>
          <w:rFonts w:ascii="Aptos" w:hAnsi="Aptos" w:cs="Arial"/>
        </w:rPr>
        <w:t xml:space="preserve">, neither source is a legally viable source for purchasing the shelter site. </w:t>
      </w:r>
      <w:r w:rsidR="00066573">
        <w:rPr>
          <w:rFonts w:ascii="Aptos" w:hAnsi="Aptos" w:cs="Arial"/>
        </w:rPr>
        <w:t xml:space="preserve">As </w:t>
      </w:r>
      <w:r w:rsidR="00A17857">
        <w:rPr>
          <w:rFonts w:ascii="Aptos" w:hAnsi="Aptos" w:cs="Arial"/>
        </w:rPr>
        <w:t>a result</w:t>
      </w:r>
      <w:r w:rsidR="00C237B1">
        <w:rPr>
          <w:rFonts w:ascii="Aptos" w:hAnsi="Aptos" w:cs="Arial"/>
        </w:rPr>
        <w:t>, and as</w:t>
      </w:r>
      <w:r w:rsidR="00066573">
        <w:rPr>
          <w:rFonts w:ascii="Aptos" w:hAnsi="Aptos" w:cs="Arial"/>
        </w:rPr>
        <w:t xml:space="preserve"> discussed in this section, neither </w:t>
      </w:r>
      <w:r w:rsidR="00C237B1">
        <w:rPr>
          <w:rFonts w:ascii="Aptos" w:hAnsi="Aptos" w:cs="Arial"/>
        </w:rPr>
        <w:t xml:space="preserve">is </w:t>
      </w:r>
      <w:r w:rsidR="00066573">
        <w:rPr>
          <w:rFonts w:ascii="Aptos" w:hAnsi="Aptos" w:cs="Arial"/>
        </w:rPr>
        <w:t>recommended for use for the Oaks site.</w:t>
      </w:r>
    </w:p>
    <w:p w14:paraId="4B44D360" w14:textId="77777777" w:rsidR="007714B6" w:rsidRDefault="007714B6" w:rsidP="002800B1">
      <w:pPr>
        <w:rPr>
          <w:rFonts w:ascii="Aptos" w:hAnsi="Aptos" w:cs="Arial"/>
        </w:rPr>
      </w:pPr>
    </w:p>
    <w:p w14:paraId="160B5948" w14:textId="1C0EB5C4" w:rsidR="00842F85" w:rsidRPr="00253F3B" w:rsidRDefault="00F50576" w:rsidP="002800B1">
      <w:pPr>
        <w:rPr>
          <w:rFonts w:ascii="Aptos" w:hAnsi="Aptos" w:cs="Arial"/>
          <w:b/>
          <w:u w:val="single"/>
        </w:rPr>
      </w:pPr>
      <w:r w:rsidRPr="00253F3B">
        <w:rPr>
          <w:rFonts w:ascii="Aptos" w:hAnsi="Aptos" w:cs="Arial"/>
          <w:b/>
          <w:bCs/>
          <w:u w:val="single"/>
        </w:rPr>
        <w:t>Potential Fund Source 1</w:t>
      </w:r>
      <w:r w:rsidR="002800B1">
        <w:rPr>
          <w:rFonts w:ascii="Aptos" w:hAnsi="Aptos" w:cs="Arial"/>
          <w:b/>
          <w:bCs/>
          <w:u w:val="single"/>
        </w:rPr>
        <w:t xml:space="preserve"> (Not Recommended)</w:t>
      </w:r>
      <w:r w:rsidRPr="00253F3B">
        <w:rPr>
          <w:rFonts w:ascii="Aptos" w:hAnsi="Aptos" w:cs="Arial"/>
          <w:b/>
          <w:bCs/>
          <w:u w:val="single"/>
        </w:rPr>
        <w:t xml:space="preserve">: </w:t>
      </w:r>
      <w:r w:rsidR="007827BC" w:rsidRPr="00253F3B">
        <w:rPr>
          <w:rFonts w:ascii="Aptos" w:hAnsi="Aptos" w:cs="Arial"/>
          <w:b/>
          <w:u w:val="single"/>
        </w:rPr>
        <w:t xml:space="preserve">Health Through Housing </w:t>
      </w:r>
      <w:r w:rsidR="008C02AC" w:rsidRPr="00253F3B">
        <w:rPr>
          <w:rFonts w:ascii="Aptos" w:hAnsi="Aptos" w:cs="Arial"/>
          <w:b/>
          <w:u w:val="single"/>
        </w:rPr>
        <w:t>Funds (HTH)</w:t>
      </w:r>
    </w:p>
    <w:p w14:paraId="7226ED5A" w14:textId="77777777" w:rsidR="002800B1" w:rsidRDefault="002800B1" w:rsidP="002800B1">
      <w:pPr>
        <w:rPr>
          <w:rFonts w:ascii="Aptos" w:hAnsi="Aptos" w:cs="Arial"/>
        </w:rPr>
      </w:pPr>
    </w:p>
    <w:p w14:paraId="2B5A835F" w14:textId="412D4EAC" w:rsidR="008C02AC" w:rsidRDefault="00066573" w:rsidP="002800B1">
      <w:pPr>
        <w:rPr>
          <w:rFonts w:ascii="Aptos" w:hAnsi="Aptos" w:cs="Arial"/>
        </w:rPr>
      </w:pPr>
      <w:r>
        <w:rPr>
          <w:rFonts w:ascii="Aptos" w:hAnsi="Aptos" w:cs="Arial"/>
        </w:rPr>
        <w:t xml:space="preserve">The state’s </w:t>
      </w:r>
      <w:r w:rsidR="00940D32">
        <w:rPr>
          <w:rFonts w:ascii="Aptos" w:hAnsi="Aptos" w:cs="Arial"/>
        </w:rPr>
        <w:t xml:space="preserve">authorizing legislation for the funding stream known in King County as </w:t>
      </w:r>
      <w:r w:rsidR="008E65ED" w:rsidRPr="00882166">
        <w:rPr>
          <w:rFonts w:ascii="Aptos" w:hAnsi="Aptos" w:cs="Arial"/>
        </w:rPr>
        <w:t>Health Through Housing allows the County to acquire sites for affordable housing</w:t>
      </w:r>
      <w:r w:rsidR="617915F9" w:rsidRPr="00882166">
        <w:rPr>
          <w:rFonts w:ascii="Aptos" w:hAnsi="Aptos" w:cs="Arial"/>
        </w:rPr>
        <w:t>,</w:t>
      </w:r>
      <w:r w:rsidR="008E65ED" w:rsidRPr="00882166">
        <w:rPr>
          <w:rFonts w:ascii="Aptos" w:hAnsi="Aptos" w:cs="Arial"/>
        </w:rPr>
        <w:t xml:space="preserve"> including emergency, transitional, and supportive housing</w:t>
      </w:r>
      <w:r w:rsidR="00B6079E" w:rsidRPr="00882166">
        <w:rPr>
          <w:rFonts w:ascii="Aptos" w:hAnsi="Aptos" w:cs="Arial"/>
        </w:rPr>
        <w:t>.</w:t>
      </w:r>
      <w:r w:rsidR="00135FCD">
        <w:rPr>
          <w:rStyle w:val="EndnoteReference"/>
          <w:rFonts w:ascii="Aptos" w:hAnsi="Aptos" w:cs="Arial"/>
        </w:rPr>
        <w:endnoteReference w:id="20"/>
      </w:r>
      <w:r w:rsidR="00B6079E" w:rsidRPr="00882166">
        <w:rPr>
          <w:rFonts w:ascii="Aptos" w:hAnsi="Aptos" w:cs="Arial"/>
        </w:rPr>
        <w:t xml:space="preserve"> It requires </w:t>
      </w:r>
      <w:r w:rsidR="00853558" w:rsidRPr="00882166">
        <w:rPr>
          <w:rFonts w:ascii="Aptos" w:hAnsi="Aptos" w:cs="Arial"/>
        </w:rPr>
        <w:t xml:space="preserve">serving people at </w:t>
      </w:r>
      <w:r w:rsidR="00A652B1">
        <w:rPr>
          <w:rFonts w:ascii="Aptos" w:hAnsi="Aptos" w:cs="Arial"/>
        </w:rPr>
        <w:t xml:space="preserve">or </w:t>
      </w:r>
      <w:r w:rsidR="00853558" w:rsidRPr="00882166">
        <w:rPr>
          <w:rFonts w:ascii="Aptos" w:hAnsi="Aptos" w:cs="Arial"/>
        </w:rPr>
        <w:t>below 60</w:t>
      </w:r>
      <w:r>
        <w:rPr>
          <w:rFonts w:ascii="Aptos" w:hAnsi="Aptos" w:cs="Arial"/>
        </w:rPr>
        <w:t xml:space="preserve"> percent</w:t>
      </w:r>
      <w:r w:rsidR="00853558" w:rsidRPr="00882166">
        <w:rPr>
          <w:rFonts w:ascii="Aptos" w:hAnsi="Aptos" w:cs="Arial"/>
        </w:rPr>
        <w:t xml:space="preserve"> AMI with</w:t>
      </w:r>
      <w:r w:rsidR="00A652B1">
        <w:rPr>
          <w:rFonts w:ascii="Aptos" w:hAnsi="Aptos" w:cs="Arial"/>
        </w:rPr>
        <w:t xml:space="preserve"> </w:t>
      </w:r>
      <w:r w:rsidR="00853558" w:rsidRPr="00882166">
        <w:rPr>
          <w:rFonts w:ascii="Aptos" w:hAnsi="Aptos" w:cs="Arial"/>
        </w:rPr>
        <w:t>a</w:t>
      </w:r>
      <w:r w:rsidR="00D70613">
        <w:rPr>
          <w:rFonts w:ascii="Aptos" w:hAnsi="Aptos" w:cs="Arial"/>
        </w:rPr>
        <w:t xml:space="preserve"> </w:t>
      </w:r>
      <w:r w:rsidR="00853558" w:rsidRPr="00882166">
        <w:rPr>
          <w:rFonts w:ascii="Aptos" w:hAnsi="Aptos" w:cs="Arial"/>
        </w:rPr>
        <w:t>behavioral health disability and who are</w:t>
      </w:r>
      <w:r w:rsidR="00A652B1">
        <w:rPr>
          <w:rFonts w:ascii="Aptos" w:hAnsi="Aptos" w:cs="Arial"/>
        </w:rPr>
        <w:t xml:space="preserve"> </w:t>
      </w:r>
      <w:r w:rsidR="00853558" w:rsidRPr="00882166">
        <w:rPr>
          <w:rFonts w:ascii="Aptos" w:hAnsi="Aptos" w:cs="Arial"/>
        </w:rPr>
        <w:t xml:space="preserve">homeless </w:t>
      </w:r>
      <w:r w:rsidR="00A652B1">
        <w:rPr>
          <w:rFonts w:ascii="Aptos" w:hAnsi="Aptos" w:cs="Arial"/>
        </w:rPr>
        <w:t>or at risk of</w:t>
      </w:r>
      <w:r w:rsidR="00853558" w:rsidRPr="00882166">
        <w:rPr>
          <w:rFonts w:ascii="Aptos" w:hAnsi="Aptos" w:cs="Arial"/>
        </w:rPr>
        <w:t xml:space="preserve"> </w:t>
      </w:r>
      <w:r w:rsidR="00DA1FE0" w:rsidRPr="00882166">
        <w:rPr>
          <w:rFonts w:ascii="Aptos" w:hAnsi="Aptos" w:cs="Arial"/>
        </w:rPr>
        <w:t>being</w:t>
      </w:r>
      <w:r w:rsidR="00A652B1">
        <w:rPr>
          <w:rFonts w:ascii="Aptos" w:hAnsi="Aptos" w:cs="Arial"/>
        </w:rPr>
        <w:t xml:space="preserve"> </w:t>
      </w:r>
      <w:r w:rsidR="00853558" w:rsidRPr="00882166">
        <w:rPr>
          <w:rFonts w:ascii="Aptos" w:hAnsi="Aptos" w:cs="Arial"/>
        </w:rPr>
        <w:t>homeless</w:t>
      </w:r>
      <w:r w:rsidR="00DA1FE0" w:rsidRPr="00882166">
        <w:rPr>
          <w:rFonts w:ascii="Aptos" w:hAnsi="Aptos" w:cs="Arial"/>
        </w:rPr>
        <w:t>.</w:t>
      </w:r>
      <w:r w:rsidR="00DA1FE0">
        <w:rPr>
          <w:rStyle w:val="EndnoteReference"/>
          <w:rFonts w:ascii="Aptos" w:hAnsi="Aptos" w:cs="Arial"/>
        </w:rPr>
        <w:endnoteReference w:id="21"/>
      </w:r>
      <w:r w:rsidR="00DA1FE0" w:rsidRPr="00882166">
        <w:rPr>
          <w:rFonts w:ascii="Aptos" w:hAnsi="Aptos" w:cs="Arial"/>
        </w:rPr>
        <w:t xml:space="preserve"> </w:t>
      </w:r>
      <w:r w:rsidR="00E22F8F" w:rsidRPr="00882166">
        <w:rPr>
          <w:rFonts w:ascii="Aptos" w:hAnsi="Aptos" w:cs="Arial"/>
        </w:rPr>
        <w:t xml:space="preserve">However, County code further restricts the </w:t>
      </w:r>
      <w:r w:rsidR="00971AFA" w:rsidRPr="00882166">
        <w:rPr>
          <w:rFonts w:ascii="Aptos" w:hAnsi="Aptos" w:cs="Arial"/>
        </w:rPr>
        <w:t xml:space="preserve">use </w:t>
      </w:r>
      <w:r w:rsidR="00940D32">
        <w:rPr>
          <w:rFonts w:ascii="Aptos" w:hAnsi="Aptos" w:cs="Arial"/>
        </w:rPr>
        <w:t xml:space="preserve">of these funds </w:t>
      </w:r>
      <w:r w:rsidR="00971AFA" w:rsidRPr="00882166">
        <w:rPr>
          <w:rFonts w:ascii="Aptos" w:hAnsi="Aptos" w:cs="Arial"/>
        </w:rPr>
        <w:t>to serving those at or below 30</w:t>
      </w:r>
      <w:r>
        <w:rPr>
          <w:rFonts w:ascii="Aptos" w:hAnsi="Aptos" w:cs="Arial"/>
        </w:rPr>
        <w:t xml:space="preserve"> percent</w:t>
      </w:r>
      <w:r w:rsidR="00971AFA" w:rsidRPr="00882166">
        <w:rPr>
          <w:rFonts w:ascii="Aptos" w:hAnsi="Aptos" w:cs="Arial"/>
        </w:rPr>
        <w:t xml:space="preserve"> AMI.</w:t>
      </w:r>
      <w:r w:rsidR="00B30190">
        <w:rPr>
          <w:rStyle w:val="EndnoteReference"/>
          <w:rFonts w:ascii="Aptos" w:hAnsi="Aptos" w:cs="Arial"/>
        </w:rPr>
        <w:endnoteReference w:id="22"/>
      </w:r>
      <w:r w:rsidR="00971AFA" w:rsidRPr="00882166">
        <w:rPr>
          <w:rFonts w:ascii="Aptos" w:hAnsi="Aptos" w:cs="Arial"/>
        </w:rPr>
        <w:t xml:space="preserve"> HTH</w:t>
      </w:r>
      <w:r w:rsidR="009F3905" w:rsidRPr="00882166">
        <w:rPr>
          <w:rFonts w:ascii="Aptos" w:hAnsi="Aptos" w:cs="Arial"/>
        </w:rPr>
        <w:t xml:space="preserve"> housing facilities cannot impose a time</w:t>
      </w:r>
      <w:r w:rsidR="000E0296" w:rsidRPr="00882166">
        <w:rPr>
          <w:rFonts w:ascii="Aptos" w:hAnsi="Aptos" w:cs="Arial"/>
        </w:rPr>
        <w:t xml:space="preserve"> limit</w:t>
      </w:r>
      <w:r w:rsidR="009F3905" w:rsidRPr="00882166">
        <w:rPr>
          <w:rFonts w:ascii="Aptos" w:hAnsi="Aptos" w:cs="Arial"/>
        </w:rPr>
        <w:t xml:space="preserve"> for residents</w:t>
      </w:r>
      <w:r w:rsidR="003C44BC" w:rsidRPr="00882166">
        <w:rPr>
          <w:rFonts w:ascii="Aptos" w:hAnsi="Aptos" w:cs="Arial"/>
        </w:rPr>
        <w:t>’</w:t>
      </w:r>
      <w:r w:rsidR="009F3905" w:rsidRPr="00882166">
        <w:rPr>
          <w:rFonts w:ascii="Aptos" w:hAnsi="Aptos" w:cs="Arial"/>
        </w:rPr>
        <w:t xml:space="preserve"> length of stay.</w:t>
      </w:r>
      <w:r w:rsidR="00971AFA" w:rsidRPr="00882166">
        <w:rPr>
          <w:rFonts w:ascii="Aptos" w:hAnsi="Aptos" w:cs="Arial"/>
        </w:rPr>
        <w:t xml:space="preserve"> </w:t>
      </w:r>
      <w:r w:rsidR="005B377B">
        <w:rPr>
          <w:rStyle w:val="EndnoteReference"/>
          <w:rFonts w:ascii="Aptos" w:hAnsi="Aptos" w:cs="Arial"/>
        </w:rPr>
        <w:endnoteReference w:id="23"/>
      </w:r>
    </w:p>
    <w:p w14:paraId="3928EE6A" w14:textId="77777777" w:rsidR="00882166" w:rsidRPr="00882166" w:rsidRDefault="00882166" w:rsidP="002800B1">
      <w:pPr>
        <w:ind w:left="720"/>
        <w:rPr>
          <w:rFonts w:ascii="Aptos" w:hAnsi="Aptos" w:cs="Arial"/>
        </w:rPr>
      </w:pPr>
    </w:p>
    <w:p w14:paraId="6B12944C" w14:textId="570C9D5B" w:rsidR="006E6EBB" w:rsidRPr="00882166" w:rsidRDefault="006E6EBB" w:rsidP="002800B1">
      <w:pPr>
        <w:rPr>
          <w:rFonts w:ascii="Aptos" w:hAnsi="Aptos" w:cs="Arial"/>
          <w:b/>
          <w:bCs/>
        </w:rPr>
      </w:pPr>
      <w:r w:rsidRPr="00882166">
        <w:rPr>
          <w:rFonts w:ascii="Aptos" w:hAnsi="Aptos" w:cs="Arial"/>
          <w:b/>
          <w:bCs/>
        </w:rPr>
        <w:t>Advantages of Using HTH funds</w:t>
      </w:r>
      <w:r w:rsidR="001F0E8D" w:rsidRPr="00882166">
        <w:rPr>
          <w:rFonts w:ascii="Aptos" w:hAnsi="Aptos" w:cs="Arial"/>
          <w:b/>
          <w:bCs/>
        </w:rPr>
        <w:t>:</w:t>
      </w:r>
    </w:p>
    <w:p w14:paraId="2D8DDFA9" w14:textId="608D4BC5" w:rsidR="001F0E8D" w:rsidRDefault="001B50EB" w:rsidP="00253F3B">
      <w:pPr>
        <w:pStyle w:val="ListParagraph"/>
        <w:numPr>
          <w:ilvl w:val="0"/>
          <w:numId w:val="28"/>
        </w:numPr>
        <w:tabs>
          <w:tab w:val="left" w:pos="1800"/>
        </w:tabs>
        <w:spacing w:after="0" w:line="240" w:lineRule="auto"/>
        <w:ind w:left="720"/>
        <w:rPr>
          <w:rFonts w:ascii="Aptos" w:hAnsi="Aptos" w:cs="Arial"/>
        </w:rPr>
      </w:pPr>
      <w:r>
        <w:rPr>
          <w:rFonts w:ascii="Aptos" w:hAnsi="Aptos" w:cs="Arial"/>
        </w:rPr>
        <w:t>The state’s a</w:t>
      </w:r>
      <w:r w:rsidR="003E2DEE">
        <w:rPr>
          <w:rFonts w:ascii="Aptos" w:hAnsi="Aptos" w:cs="Arial"/>
        </w:rPr>
        <w:t>uthorizing legislation allows the County to use funds to acquire sites</w:t>
      </w:r>
      <w:r w:rsidR="00E22F8F">
        <w:rPr>
          <w:rFonts w:ascii="Aptos" w:hAnsi="Aptos" w:cs="Arial"/>
        </w:rPr>
        <w:t>.</w:t>
      </w:r>
      <w:r w:rsidR="009C0425">
        <w:rPr>
          <w:rStyle w:val="EndnoteReference"/>
          <w:rFonts w:ascii="Aptos" w:hAnsi="Aptos" w:cs="Arial"/>
        </w:rPr>
        <w:endnoteReference w:id="24"/>
      </w:r>
    </w:p>
    <w:p w14:paraId="7015E658" w14:textId="77777777" w:rsidR="002800B1" w:rsidRDefault="002800B1" w:rsidP="002800B1">
      <w:pPr>
        <w:rPr>
          <w:rFonts w:ascii="Aptos" w:hAnsi="Aptos" w:cs="Arial"/>
          <w:b/>
          <w:bCs/>
        </w:rPr>
      </w:pPr>
    </w:p>
    <w:p w14:paraId="3F04E9DA" w14:textId="76F1644D" w:rsidR="008C02AC" w:rsidRPr="00882166" w:rsidRDefault="00C75615" w:rsidP="002800B1">
      <w:pPr>
        <w:rPr>
          <w:rFonts w:ascii="Aptos" w:hAnsi="Aptos" w:cs="Arial"/>
          <w:b/>
          <w:bCs/>
        </w:rPr>
      </w:pPr>
      <w:r w:rsidRPr="00882166">
        <w:rPr>
          <w:rFonts w:ascii="Aptos" w:hAnsi="Aptos" w:cs="Arial"/>
          <w:b/>
          <w:bCs/>
        </w:rPr>
        <w:t>Constraints on Using HTH funds:</w:t>
      </w:r>
    </w:p>
    <w:p w14:paraId="7E32A487" w14:textId="1A4D0EC8" w:rsidR="00601405" w:rsidRDefault="00C841EA" w:rsidP="00253F3B">
      <w:pPr>
        <w:pStyle w:val="ListParagraph"/>
        <w:numPr>
          <w:ilvl w:val="0"/>
          <w:numId w:val="28"/>
        </w:numPr>
        <w:spacing w:after="0" w:line="240" w:lineRule="auto"/>
        <w:ind w:left="720"/>
        <w:rPr>
          <w:rFonts w:ascii="Aptos" w:hAnsi="Aptos" w:cs="Arial"/>
        </w:rPr>
      </w:pPr>
      <w:r>
        <w:rPr>
          <w:rFonts w:ascii="Aptos" w:hAnsi="Aptos" w:cs="Arial"/>
        </w:rPr>
        <w:lastRenderedPageBreak/>
        <w:t xml:space="preserve">While the County can acquire </w:t>
      </w:r>
      <w:r w:rsidR="00320874">
        <w:rPr>
          <w:rFonts w:ascii="Aptos" w:hAnsi="Aptos" w:cs="Arial"/>
        </w:rPr>
        <w:t>sites</w:t>
      </w:r>
      <w:r>
        <w:rPr>
          <w:rFonts w:ascii="Aptos" w:hAnsi="Aptos" w:cs="Arial"/>
        </w:rPr>
        <w:t xml:space="preserve"> using HTH funds, the </w:t>
      </w:r>
      <w:r w:rsidRPr="00027DB7">
        <w:rPr>
          <w:rFonts w:ascii="Aptos" w:hAnsi="Aptos" w:cs="Arial"/>
        </w:rPr>
        <w:t>a</w:t>
      </w:r>
      <w:r w:rsidR="000E1FC4" w:rsidRPr="00027DB7">
        <w:rPr>
          <w:rFonts w:ascii="Aptos" w:hAnsi="Aptos" w:cs="Arial"/>
        </w:rPr>
        <w:t xml:space="preserve">uthorizing legislation requires </w:t>
      </w:r>
      <w:r w:rsidRPr="00027DB7">
        <w:rPr>
          <w:rFonts w:ascii="Aptos" w:hAnsi="Aptos" w:cs="Arial"/>
        </w:rPr>
        <w:t>the use of acquired sites to be</w:t>
      </w:r>
      <w:r w:rsidR="00C257FC" w:rsidRPr="00027DB7">
        <w:rPr>
          <w:rFonts w:ascii="Aptos" w:hAnsi="Aptos" w:cs="Arial"/>
        </w:rPr>
        <w:t xml:space="preserve"> permanent</w:t>
      </w:r>
      <w:r w:rsidRPr="00027DB7">
        <w:rPr>
          <w:rFonts w:ascii="Aptos" w:hAnsi="Aptos" w:cs="Arial"/>
        </w:rPr>
        <w:t xml:space="preserve"> </w:t>
      </w:r>
      <w:r w:rsidR="00320874" w:rsidRPr="00027DB7">
        <w:rPr>
          <w:rFonts w:ascii="Aptos" w:hAnsi="Aptos" w:cs="Arial"/>
        </w:rPr>
        <w:t>housing</w:t>
      </w:r>
      <w:r w:rsidR="009D6154">
        <w:rPr>
          <w:rFonts w:ascii="Aptos" w:hAnsi="Aptos" w:cs="Arial"/>
        </w:rPr>
        <w:t>,</w:t>
      </w:r>
      <w:r w:rsidR="00320874" w:rsidRPr="00027DB7">
        <w:rPr>
          <w:rFonts w:ascii="Aptos" w:hAnsi="Aptos" w:cs="Arial"/>
        </w:rPr>
        <w:t xml:space="preserve"> not shelter</w:t>
      </w:r>
      <w:r w:rsidR="00320874">
        <w:rPr>
          <w:rFonts w:ascii="Aptos" w:hAnsi="Aptos" w:cs="Arial"/>
        </w:rPr>
        <w:t>.</w:t>
      </w:r>
      <w:r w:rsidR="004F6C04">
        <w:rPr>
          <w:rStyle w:val="EndnoteReference"/>
          <w:rFonts w:ascii="Aptos" w:hAnsi="Aptos" w:cs="Arial"/>
        </w:rPr>
        <w:endnoteReference w:id="25"/>
      </w:r>
      <w:r w:rsidR="00320874">
        <w:rPr>
          <w:rFonts w:ascii="Aptos" w:hAnsi="Aptos" w:cs="Arial"/>
        </w:rPr>
        <w:t xml:space="preserve"> </w:t>
      </w:r>
    </w:p>
    <w:p w14:paraId="387F841E" w14:textId="77777777" w:rsidR="00601405" w:rsidRDefault="00601405" w:rsidP="00253F3B">
      <w:pPr>
        <w:pStyle w:val="ListParagraph"/>
        <w:spacing w:after="0" w:line="240" w:lineRule="auto"/>
        <w:rPr>
          <w:rFonts w:ascii="Aptos" w:hAnsi="Aptos" w:cs="Arial"/>
        </w:rPr>
      </w:pPr>
    </w:p>
    <w:p w14:paraId="59C64787" w14:textId="4FC7A380" w:rsidR="00C93901" w:rsidRPr="00601405" w:rsidRDefault="00C93901" w:rsidP="00253F3B">
      <w:pPr>
        <w:pStyle w:val="ListParagraph"/>
        <w:numPr>
          <w:ilvl w:val="0"/>
          <w:numId w:val="28"/>
        </w:numPr>
        <w:spacing w:after="0" w:line="240" w:lineRule="auto"/>
        <w:ind w:left="720"/>
        <w:rPr>
          <w:rFonts w:ascii="Aptos" w:hAnsi="Aptos" w:cs="Arial"/>
        </w:rPr>
      </w:pPr>
      <w:r w:rsidRPr="00601405">
        <w:rPr>
          <w:rFonts w:ascii="Aptos" w:hAnsi="Aptos" w:cs="Arial"/>
        </w:rPr>
        <w:t xml:space="preserve">The current Oaks Enhanced Shelter </w:t>
      </w:r>
      <w:r w:rsidR="003512F2" w:rsidRPr="00601405">
        <w:rPr>
          <w:rFonts w:ascii="Aptos" w:hAnsi="Aptos" w:cs="Arial"/>
        </w:rPr>
        <w:t xml:space="preserve">may not conform to the </w:t>
      </w:r>
      <w:r w:rsidR="00CF0CF1">
        <w:rPr>
          <w:rFonts w:ascii="Aptos" w:hAnsi="Aptos" w:cs="Arial"/>
        </w:rPr>
        <w:t xml:space="preserve">King County Code requirements governing </w:t>
      </w:r>
      <w:r w:rsidR="003512F2" w:rsidRPr="00601405">
        <w:rPr>
          <w:rFonts w:ascii="Aptos" w:hAnsi="Aptos" w:cs="Arial"/>
        </w:rPr>
        <w:t xml:space="preserve">HTH </w:t>
      </w:r>
      <w:r w:rsidR="00123674" w:rsidRPr="00601405">
        <w:rPr>
          <w:rFonts w:ascii="Aptos" w:hAnsi="Aptos" w:cs="Arial"/>
        </w:rPr>
        <w:t xml:space="preserve">regarding </w:t>
      </w:r>
      <w:r w:rsidR="5E15A073" w:rsidRPr="00601405">
        <w:rPr>
          <w:rFonts w:ascii="Aptos" w:hAnsi="Aptos" w:cs="Arial"/>
        </w:rPr>
        <w:t>the 30</w:t>
      </w:r>
      <w:r w:rsidR="00CF0CF1">
        <w:rPr>
          <w:rFonts w:ascii="Aptos" w:hAnsi="Aptos" w:cs="Arial"/>
        </w:rPr>
        <w:t xml:space="preserve"> percent</w:t>
      </w:r>
      <w:r w:rsidR="5E15A073" w:rsidRPr="00601405">
        <w:rPr>
          <w:rFonts w:ascii="Aptos" w:hAnsi="Aptos" w:cs="Arial"/>
        </w:rPr>
        <w:t xml:space="preserve"> AMI</w:t>
      </w:r>
      <w:r w:rsidR="00123674" w:rsidRPr="00601405">
        <w:rPr>
          <w:rFonts w:ascii="Aptos" w:hAnsi="Aptos" w:cs="Arial"/>
        </w:rPr>
        <w:t xml:space="preserve"> income level and t</w:t>
      </w:r>
      <w:r w:rsidR="00267AB8" w:rsidRPr="00601405">
        <w:rPr>
          <w:rFonts w:ascii="Aptos" w:hAnsi="Aptos" w:cs="Arial"/>
        </w:rPr>
        <w:t xml:space="preserve">ype of housing required. The current shelter operator may need to </w:t>
      </w:r>
      <w:r w:rsidR="00573F35" w:rsidRPr="00601405">
        <w:rPr>
          <w:rFonts w:ascii="Aptos" w:hAnsi="Aptos" w:cs="Arial"/>
        </w:rPr>
        <w:t xml:space="preserve">alter </w:t>
      </w:r>
      <w:r w:rsidR="00994C45">
        <w:rPr>
          <w:rFonts w:ascii="Aptos" w:hAnsi="Aptos" w:cs="Arial"/>
        </w:rPr>
        <w:t>its</w:t>
      </w:r>
      <w:r w:rsidR="00573F35" w:rsidRPr="00601405">
        <w:rPr>
          <w:rFonts w:ascii="Aptos" w:hAnsi="Aptos" w:cs="Arial"/>
        </w:rPr>
        <w:t xml:space="preserve"> model and services to meet the R</w:t>
      </w:r>
      <w:r w:rsidR="00C6742C">
        <w:rPr>
          <w:rFonts w:ascii="Aptos" w:hAnsi="Aptos" w:cs="Arial"/>
        </w:rPr>
        <w:t>evised Code of Washington (</w:t>
      </w:r>
      <w:r w:rsidR="00FB5DB6">
        <w:rPr>
          <w:rFonts w:ascii="Aptos" w:hAnsi="Aptos" w:cs="Arial"/>
        </w:rPr>
        <w:t>R</w:t>
      </w:r>
      <w:r w:rsidR="00573F35" w:rsidRPr="00601405">
        <w:rPr>
          <w:rFonts w:ascii="Aptos" w:hAnsi="Aptos" w:cs="Arial"/>
        </w:rPr>
        <w:t>CW</w:t>
      </w:r>
      <w:r w:rsidR="00FB5DB6">
        <w:rPr>
          <w:rFonts w:ascii="Aptos" w:hAnsi="Aptos" w:cs="Arial"/>
        </w:rPr>
        <w:t>)</w:t>
      </w:r>
      <w:r w:rsidR="00573F35" w:rsidRPr="00601405">
        <w:rPr>
          <w:rFonts w:ascii="Aptos" w:hAnsi="Aptos" w:cs="Arial"/>
        </w:rPr>
        <w:t xml:space="preserve"> and</w:t>
      </w:r>
      <w:r w:rsidR="00960D2A">
        <w:rPr>
          <w:rFonts w:ascii="Aptos" w:hAnsi="Aptos" w:cs="Arial"/>
        </w:rPr>
        <w:t xml:space="preserve"> </w:t>
      </w:r>
      <w:r w:rsidR="007F68D9">
        <w:rPr>
          <w:rFonts w:ascii="Aptos" w:hAnsi="Aptos" w:cs="Arial"/>
        </w:rPr>
        <w:t>KCC</w:t>
      </w:r>
      <w:r w:rsidR="00573F35" w:rsidRPr="00601405">
        <w:rPr>
          <w:rFonts w:ascii="Aptos" w:hAnsi="Aptos" w:cs="Arial"/>
        </w:rPr>
        <w:t xml:space="preserve"> requirements before King County could acquire it.</w:t>
      </w:r>
      <w:r w:rsidR="0074035A">
        <w:rPr>
          <w:rStyle w:val="EndnoteReference"/>
          <w:rFonts w:ascii="Aptos" w:hAnsi="Aptos" w:cs="Arial"/>
        </w:rPr>
        <w:endnoteReference w:id="26"/>
      </w:r>
      <w:r w:rsidR="00B20DFF">
        <w:rPr>
          <w:rFonts w:ascii="Aptos" w:hAnsi="Aptos" w:cs="Arial"/>
          <w:vertAlign w:val="superscript"/>
        </w:rPr>
        <w:t>,</w:t>
      </w:r>
      <w:r w:rsidR="00DB1BFE">
        <w:rPr>
          <w:rStyle w:val="EndnoteReference"/>
          <w:rFonts w:ascii="Aptos" w:hAnsi="Aptos" w:cs="Arial"/>
        </w:rPr>
        <w:endnoteReference w:id="27"/>
      </w:r>
      <w:r w:rsidR="00573F35" w:rsidRPr="00601405">
        <w:rPr>
          <w:rFonts w:ascii="Aptos" w:hAnsi="Aptos" w:cs="Arial"/>
        </w:rPr>
        <w:t xml:space="preserve"> DCHS </w:t>
      </w:r>
      <w:r w:rsidR="00AD6387">
        <w:rPr>
          <w:rFonts w:ascii="Aptos" w:hAnsi="Aptos" w:cs="Arial"/>
        </w:rPr>
        <w:t>is not a party to CHS’ contract with the shelter operator</w:t>
      </w:r>
      <w:r w:rsidR="003522C7">
        <w:rPr>
          <w:rFonts w:ascii="Aptos" w:hAnsi="Aptos" w:cs="Arial"/>
        </w:rPr>
        <w:t>,</w:t>
      </w:r>
      <w:r w:rsidR="00AD6387">
        <w:rPr>
          <w:rFonts w:ascii="Aptos" w:hAnsi="Aptos" w:cs="Arial"/>
        </w:rPr>
        <w:t xml:space="preserve"> </w:t>
      </w:r>
      <w:r w:rsidR="005378E5">
        <w:rPr>
          <w:rFonts w:ascii="Aptos" w:hAnsi="Aptos" w:cs="Arial"/>
        </w:rPr>
        <w:t>so</w:t>
      </w:r>
      <w:r w:rsidR="00573F35" w:rsidRPr="00601405">
        <w:rPr>
          <w:rFonts w:ascii="Aptos" w:hAnsi="Aptos" w:cs="Arial"/>
        </w:rPr>
        <w:t xml:space="preserve"> </w:t>
      </w:r>
      <w:r w:rsidR="003522C7">
        <w:rPr>
          <w:rFonts w:ascii="Aptos" w:hAnsi="Aptos" w:cs="Arial"/>
        </w:rPr>
        <w:t xml:space="preserve">it </w:t>
      </w:r>
      <w:r w:rsidR="00B72E6E" w:rsidRPr="00601405">
        <w:rPr>
          <w:rFonts w:ascii="Aptos" w:hAnsi="Aptos"/>
        </w:rPr>
        <w:t>would need time to fully assess the shelter operations to determine if it meets HTH requirements</w:t>
      </w:r>
      <w:r w:rsidR="42AD484D" w:rsidRPr="00601405">
        <w:rPr>
          <w:rFonts w:ascii="Aptos" w:hAnsi="Aptos"/>
        </w:rPr>
        <w:t xml:space="preserve">, such as whether there is a time limit for </w:t>
      </w:r>
      <w:r w:rsidR="003522C7">
        <w:rPr>
          <w:rFonts w:ascii="Aptos" w:hAnsi="Aptos"/>
        </w:rPr>
        <w:t xml:space="preserve">a </w:t>
      </w:r>
      <w:r w:rsidR="42AD484D" w:rsidRPr="00601405">
        <w:rPr>
          <w:rFonts w:ascii="Aptos" w:hAnsi="Aptos"/>
        </w:rPr>
        <w:t>stay</w:t>
      </w:r>
      <w:r w:rsidR="52842D96" w:rsidRPr="00601405">
        <w:rPr>
          <w:rFonts w:ascii="Aptos" w:hAnsi="Aptos"/>
        </w:rPr>
        <w:t>,</w:t>
      </w:r>
      <w:r w:rsidR="00601405" w:rsidRPr="00601405">
        <w:rPr>
          <w:rFonts w:ascii="Aptos" w:hAnsi="Aptos"/>
        </w:rPr>
        <w:t xml:space="preserve"> </w:t>
      </w:r>
      <w:r w:rsidR="52842D96" w:rsidRPr="00601405">
        <w:rPr>
          <w:rFonts w:ascii="Aptos" w:hAnsi="Aptos"/>
        </w:rPr>
        <w:t xml:space="preserve">whether it meets </w:t>
      </w:r>
      <w:r w:rsidR="003522C7">
        <w:rPr>
          <w:rFonts w:ascii="Aptos" w:hAnsi="Aptos"/>
        </w:rPr>
        <w:t>KCC</w:t>
      </w:r>
      <w:r w:rsidR="003522C7" w:rsidRPr="00601405">
        <w:rPr>
          <w:rFonts w:ascii="Aptos" w:hAnsi="Aptos"/>
        </w:rPr>
        <w:t xml:space="preserve"> </w:t>
      </w:r>
      <w:r w:rsidR="52842D96" w:rsidRPr="00601405">
        <w:rPr>
          <w:rFonts w:ascii="Aptos" w:hAnsi="Aptos"/>
        </w:rPr>
        <w:t xml:space="preserve">requirements, and whether residents </w:t>
      </w:r>
      <w:r w:rsidR="6D031CF9" w:rsidRPr="00601405">
        <w:rPr>
          <w:rFonts w:ascii="Aptos" w:hAnsi="Aptos"/>
        </w:rPr>
        <w:t xml:space="preserve">would </w:t>
      </w:r>
      <w:r w:rsidR="52842D96" w:rsidRPr="00601405">
        <w:rPr>
          <w:rFonts w:ascii="Aptos" w:hAnsi="Aptos"/>
        </w:rPr>
        <w:t>be displaced.</w:t>
      </w:r>
      <w:r w:rsidR="00C86728" w:rsidRPr="00601405">
        <w:rPr>
          <w:rFonts w:ascii="Aptos" w:hAnsi="Aptos"/>
        </w:rPr>
        <w:t xml:space="preserve"> </w:t>
      </w:r>
    </w:p>
    <w:p w14:paraId="5A16A4E3" w14:textId="77777777" w:rsidR="00601405" w:rsidRPr="00880B26" w:rsidRDefault="00601405" w:rsidP="00253F3B">
      <w:pPr>
        <w:pStyle w:val="ListParagraph"/>
        <w:spacing w:after="0" w:line="240" w:lineRule="auto"/>
        <w:rPr>
          <w:rFonts w:ascii="Aptos" w:hAnsi="Aptos" w:cs="Arial"/>
        </w:rPr>
      </w:pPr>
    </w:p>
    <w:p w14:paraId="088848BC" w14:textId="14F03CFF" w:rsidR="00905C6C" w:rsidRPr="00905C6C" w:rsidRDefault="00C13C8F" w:rsidP="00253F3B">
      <w:pPr>
        <w:pStyle w:val="ListParagraph"/>
        <w:numPr>
          <w:ilvl w:val="0"/>
          <w:numId w:val="28"/>
        </w:numPr>
        <w:spacing w:after="0" w:line="240" w:lineRule="auto"/>
        <w:ind w:left="720"/>
        <w:rPr>
          <w:rFonts w:ascii="Aptos" w:hAnsi="Aptos" w:cs="Arial"/>
        </w:rPr>
      </w:pPr>
      <w:r>
        <w:rPr>
          <w:rFonts w:ascii="Aptos" w:hAnsi="Aptos"/>
        </w:rPr>
        <w:t>I</w:t>
      </w:r>
      <w:r w:rsidR="00865BCF">
        <w:rPr>
          <w:rFonts w:ascii="Aptos" w:hAnsi="Aptos"/>
        </w:rPr>
        <w:t>f</w:t>
      </w:r>
      <w:r>
        <w:rPr>
          <w:rFonts w:ascii="Aptos" w:hAnsi="Aptos"/>
        </w:rPr>
        <w:t xml:space="preserve"> </w:t>
      </w:r>
      <w:r w:rsidR="000302C7">
        <w:rPr>
          <w:rFonts w:ascii="Aptos" w:hAnsi="Aptos"/>
        </w:rPr>
        <w:t xml:space="preserve">the shelter could conform to </w:t>
      </w:r>
      <w:r w:rsidR="00745319">
        <w:rPr>
          <w:rFonts w:ascii="Aptos" w:hAnsi="Aptos"/>
        </w:rPr>
        <w:t xml:space="preserve">RCW and KCC requirements with some modifications, </w:t>
      </w:r>
      <w:r w:rsidR="00F42151">
        <w:rPr>
          <w:rFonts w:ascii="Aptos" w:hAnsi="Aptos"/>
        </w:rPr>
        <w:t xml:space="preserve">and HTH </w:t>
      </w:r>
      <w:r w:rsidR="005D0108">
        <w:rPr>
          <w:rFonts w:ascii="Aptos" w:hAnsi="Aptos"/>
        </w:rPr>
        <w:t>had the funding to purchase it</w:t>
      </w:r>
      <w:r w:rsidR="00F42151">
        <w:rPr>
          <w:rFonts w:ascii="Aptos" w:hAnsi="Aptos"/>
        </w:rPr>
        <w:t xml:space="preserve"> and </w:t>
      </w:r>
      <w:r w:rsidR="009E6CCF">
        <w:rPr>
          <w:rFonts w:ascii="Aptos" w:hAnsi="Aptos"/>
        </w:rPr>
        <w:t xml:space="preserve">immediately divest it to the shelter, </w:t>
      </w:r>
      <w:r w:rsidR="00036355">
        <w:rPr>
          <w:rFonts w:ascii="Aptos" w:hAnsi="Aptos"/>
        </w:rPr>
        <w:t>the shelter operator</w:t>
      </w:r>
      <w:r w:rsidR="004B12CB">
        <w:rPr>
          <w:rFonts w:ascii="Aptos" w:hAnsi="Aptos"/>
        </w:rPr>
        <w:t xml:space="preserve"> would have to want to own the site.</w:t>
      </w:r>
      <w:r w:rsidR="009968DC">
        <w:rPr>
          <w:rFonts w:ascii="Aptos" w:hAnsi="Aptos"/>
        </w:rPr>
        <w:t xml:space="preserve"> </w:t>
      </w:r>
      <w:proofErr w:type="gramStart"/>
      <w:r w:rsidR="009968DC">
        <w:rPr>
          <w:rFonts w:ascii="Aptos" w:hAnsi="Aptos"/>
        </w:rPr>
        <w:t>At this time</w:t>
      </w:r>
      <w:proofErr w:type="gramEnd"/>
      <w:r w:rsidR="009968DC">
        <w:rPr>
          <w:rFonts w:ascii="Aptos" w:hAnsi="Aptos"/>
        </w:rPr>
        <w:t>, DCHS does not know whether the shelter opera</w:t>
      </w:r>
      <w:r w:rsidR="00CD3FB3">
        <w:rPr>
          <w:rFonts w:ascii="Aptos" w:hAnsi="Aptos"/>
        </w:rPr>
        <w:t xml:space="preserve">tor has any interest in owning the site and being responsible for capital upkeep. In addition, </w:t>
      </w:r>
      <w:r w:rsidR="00800425">
        <w:rPr>
          <w:rFonts w:ascii="Aptos" w:hAnsi="Aptos"/>
        </w:rPr>
        <w:t>if HTH purchase</w:t>
      </w:r>
      <w:r w:rsidR="004B55A2">
        <w:rPr>
          <w:rFonts w:ascii="Aptos" w:hAnsi="Aptos"/>
        </w:rPr>
        <w:t>d</w:t>
      </w:r>
      <w:r w:rsidR="00800425">
        <w:rPr>
          <w:rFonts w:ascii="Aptos" w:hAnsi="Aptos"/>
        </w:rPr>
        <w:t xml:space="preserve"> the site and divest</w:t>
      </w:r>
      <w:r w:rsidR="004B55A2">
        <w:rPr>
          <w:rFonts w:ascii="Aptos" w:hAnsi="Aptos"/>
        </w:rPr>
        <w:t>ed</w:t>
      </w:r>
      <w:r w:rsidR="00800425">
        <w:rPr>
          <w:rFonts w:ascii="Aptos" w:hAnsi="Aptos"/>
        </w:rPr>
        <w:t xml:space="preserve"> it </w:t>
      </w:r>
      <w:r w:rsidR="001B657A">
        <w:rPr>
          <w:rFonts w:ascii="Aptos" w:hAnsi="Aptos"/>
        </w:rPr>
        <w:t xml:space="preserve">to </w:t>
      </w:r>
      <w:r w:rsidR="00800425">
        <w:rPr>
          <w:rFonts w:ascii="Aptos" w:hAnsi="Aptos"/>
        </w:rPr>
        <w:t xml:space="preserve">the shelter operator, </w:t>
      </w:r>
      <w:r w:rsidR="004B55A2">
        <w:rPr>
          <w:rFonts w:ascii="Aptos" w:hAnsi="Aptos"/>
        </w:rPr>
        <w:t>the region</w:t>
      </w:r>
      <w:r w:rsidR="00800425">
        <w:rPr>
          <w:rFonts w:ascii="Aptos" w:hAnsi="Aptos"/>
        </w:rPr>
        <w:t xml:space="preserve"> </w:t>
      </w:r>
      <w:r w:rsidR="00DB3411">
        <w:rPr>
          <w:rFonts w:ascii="Aptos" w:hAnsi="Aptos"/>
        </w:rPr>
        <w:t xml:space="preserve">would </w:t>
      </w:r>
      <w:r w:rsidR="00642C0B">
        <w:rPr>
          <w:rFonts w:ascii="Aptos" w:hAnsi="Aptos"/>
        </w:rPr>
        <w:t>risk losing a large site for future affordable housing</w:t>
      </w:r>
      <w:r w:rsidR="00364C8E">
        <w:rPr>
          <w:rFonts w:ascii="Aptos" w:hAnsi="Aptos"/>
        </w:rPr>
        <w:t xml:space="preserve">. </w:t>
      </w:r>
    </w:p>
    <w:p w14:paraId="6F5B0A9E" w14:textId="77777777" w:rsidR="00905C6C" w:rsidRPr="00905C6C" w:rsidRDefault="00905C6C" w:rsidP="00253F3B">
      <w:pPr>
        <w:pStyle w:val="ListParagraph"/>
        <w:spacing w:after="0" w:line="240" w:lineRule="auto"/>
        <w:rPr>
          <w:rFonts w:ascii="Aptos" w:hAnsi="Aptos"/>
        </w:rPr>
      </w:pPr>
    </w:p>
    <w:p w14:paraId="6DA5379D" w14:textId="56D23DCD" w:rsidR="002E71D8" w:rsidRPr="002E71D8" w:rsidRDefault="00EC586E" w:rsidP="00253F3B">
      <w:pPr>
        <w:pStyle w:val="ListParagraph"/>
        <w:numPr>
          <w:ilvl w:val="0"/>
          <w:numId w:val="28"/>
        </w:numPr>
        <w:spacing w:after="0" w:line="240" w:lineRule="auto"/>
        <w:ind w:left="720"/>
        <w:rPr>
          <w:rFonts w:ascii="Aptos" w:hAnsi="Aptos" w:cs="Arial"/>
        </w:rPr>
      </w:pPr>
      <w:r>
        <w:rPr>
          <w:rFonts w:ascii="Aptos" w:hAnsi="Aptos"/>
        </w:rPr>
        <w:t xml:space="preserve">As described in </w:t>
      </w:r>
      <w:r w:rsidR="003132F7">
        <w:rPr>
          <w:rFonts w:ascii="Aptos" w:hAnsi="Aptos"/>
        </w:rPr>
        <w:t>a letter transmitted</w:t>
      </w:r>
      <w:r>
        <w:rPr>
          <w:rFonts w:ascii="Aptos" w:hAnsi="Aptos"/>
        </w:rPr>
        <w:t xml:space="preserve"> to the Council</w:t>
      </w:r>
      <w:r w:rsidR="002123BB">
        <w:rPr>
          <w:rFonts w:ascii="Aptos" w:hAnsi="Aptos"/>
        </w:rPr>
        <w:t xml:space="preserve"> </w:t>
      </w:r>
      <w:r w:rsidR="00916B6D">
        <w:rPr>
          <w:rFonts w:ascii="Aptos" w:hAnsi="Aptos"/>
        </w:rPr>
        <w:t>on October 29, 2025</w:t>
      </w:r>
      <w:r w:rsidR="00BB2C56">
        <w:rPr>
          <w:rFonts w:ascii="Aptos" w:hAnsi="Aptos"/>
        </w:rPr>
        <w:t>,</w:t>
      </w:r>
      <w:r>
        <w:rPr>
          <w:rFonts w:ascii="Aptos" w:hAnsi="Aptos"/>
        </w:rPr>
        <w:t xml:space="preserve"> </w:t>
      </w:r>
      <w:r w:rsidR="002E71D8" w:rsidRPr="001906AB">
        <w:rPr>
          <w:rFonts w:ascii="Aptos" w:hAnsi="Aptos"/>
        </w:rPr>
        <w:t xml:space="preserve">DCHS </w:t>
      </w:r>
      <w:r>
        <w:rPr>
          <w:rFonts w:ascii="Aptos" w:hAnsi="Aptos"/>
        </w:rPr>
        <w:t>has paused</w:t>
      </w:r>
      <w:r w:rsidR="0061272A" w:rsidRPr="008249DE">
        <w:rPr>
          <w:rFonts w:ascii="Aptos" w:hAnsi="Aptos"/>
        </w:rPr>
        <w:t xml:space="preserve"> </w:t>
      </w:r>
      <w:r w:rsidR="000B6A32" w:rsidRPr="001906AB">
        <w:rPr>
          <w:rFonts w:ascii="Aptos" w:hAnsi="Aptos"/>
        </w:rPr>
        <w:t xml:space="preserve">HTH </w:t>
      </w:r>
      <w:r w:rsidR="002E71D8" w:rsidRPr="001906AB">
        <w:rPr>
          <w:rFonts w:ascii="Aptos" w:hAnsi="Aptos"/>
        </w:rPr>
        <w:t xml:space="preserve">acquisitions </w:t>
      </w:r>
      <w:r w:rsidR="00DF564F" w:rsidRPr="001906AB">
        <w:rPr>
          <w:rFonts w:ascii="Aptos" w:hAnsi="Aptos"/>
        </w:rPr>
        <w:t xml:space="preserve">in favor of supporting operations-only </w:t>
      </w:r>
      <w:r w:rsidR="0061467B" w:rsidRPr="001906AB">
        <w:rPr>
          <w:rFonts w:ascii="Aptos" w:hAnsi="Aptos"/>
        </w:rPr>
        <w:t xml:space="preserve">sites due to declining </w:t>
      </w:r>
      <w:r w:rsidR="00C01BAC" w:rsidRPr="001906AB">
        <w:rPr>
          <w:rFonts w:ascii="Aptos" w:hAnsi="Aptos"/>
        </w:rPr>
        <w:t xml:space="preserve">HTH revenue </w:t>
      </w:r>
      <w:r w:rsidR="0061467B" w:rsidRPr="001906AB">
        <w:rPr>
          <w:rFonts w:ascii="Aptos" w:hAnsi="Aptos"/>
        </w:rPr>
        <w:t xml:space="preserve">projections, </w:t>
      </w:r>
      <w:r w:rsidR="00800145" w:rsidRPr="001906AB">
        <w:rPr>
          <w:rFonts w:ascii="Aptos" w:hAnsi="Aptos"/>
        </w:rPr>
        <w:t xml:space="preserve">rising </w:t>
      </w:r>
      <w:r w:rsidR="00C01BAC" w:rsidRPr="001906AB">
        <w:rPr>
          <w:rFonts w:ascii="Aptos" w:hAnsi="Aptos"/>
        </w:rPr>
        <w:t xml:space="preserve">capital </w:t>
      </w:r>
      <w:r w:rsidR="00006278" w:rsidRPr="001906AB">
        <w:rPr>
          <w:rFonts w:ascii="Aptos" w:hAnsi="Aptos"/>
        </w:rPr>
        <w:t xml:space="preserve">needs and </w:t>
      </w:r>
      <w:r w:rsidR="007E03E5">
        <w:rPr>
          <w:rFonts w:ascii="Aptos" w:hAnsi="Aptos"/>
        </w:rPr>
        <w:t xml:space="preserve">other </w:t>
      </w:r>
      <w:r w:rsidR="00C01BAC" w:rsidRPr="001906AB">
        <w:rPr>
          <w:rFonts w:ascii="Aptos" w:hAnsi="Aptos"/>
        </w:rPr>
        <w:t>cost</w:t>
      </w:r>
      <w:r w:rsidR="007E03E5">
        <w:rPr>
          <w:rFonts w:ascii="Aptos" w:hAnsi="Aptos"/>
        </w:rPr>
        <w:t>s</w:t>
      </w:r>
      <w:r w:rsidR="00C01BAC" w:rsidRPr="001906AB">
        <w:rPr>
          <w:rFonts w:ascii="Aptos" w:hAnsi="Aptos"/>
        </w:rPr>
        <w:t xml:space="preserve">, and </w:t>
      </w:r>
      <w:r w:rsidR="008574C1" w:rsidRPr="001906AB">
        <w:rPr>
          <w:rFonts w:ascii="Aptos" w:hAnsi="Aptos"/>
        </w:rPr>
        <w:t xml:space="preserve">program </w:t>
      </w:r>
      <w:r w:rsidR="000C6D51" w:rsidRPr="001906AB">
        <w:rPr>
          <w:rFonts w:ascii="Aptos" w:hAnsi="Aptos"/>
        </w:rPr>
        <w:t>capital commitments:</w:t>
      </w:r>
      <w:r w:rsidR="00CD0F76">
        <w:rPr>
          <w:rStyle w:val="EndnoteReference"/>
          <w:rFonts w:ascii="Aptos" w:hAnsi="Aptos"/>
        </w:rPr>
        <w:endnoteReference w:id="28"/>
      </w:r>
      <w:r w:rsidR="000C6D51" w:rsidRPr="001906AB">
        <w:rPr>
          <w:rFonts w:ascii="Aptos" w:hAnsi="Aptos"/>
        </w:rPr>
        <w:t xml:space="preserve"> </w:t>
      </w:r>
    </w:p>
    <w:p w14:paraId="765384B5" w14:textId="77777777" w:rsidR="002E71D8" w:rsidRPr="001906AB" w:rsidRDefault="002E71D8" w:rsidP="00253F3B">
      <w:pPr>
        <w:pStyle w:val="ListParagraph"/>
        <w:spacing w:after="0" w:line="240" w:lineRule="auto"/>
        <w:rPr>
          <w:rFonts w:ascii="Aptos" w:hAnsi="Aptos"/>
        </w:rPr>
      </w:pPr>
    </w:p>
    <w:p w14:paraId="2F5A0D54" w14:textId="7841249F" w:rsidR="00B21E9D" w:rsidRPr="000C6D51" w:rsidRDefault="0058688F" w:rsidP="00253F3B">
      <w:pPr>
        <w:pStyle w:val="ListParagraph"/>
        <w:numPr>
          <w:ilvl w:val="1"/>
          <w:numId w:val="28"/>
        </w:numPr>
        <w:spacing w:after="0" w:line="240" w:lineRule="auto"/>
        <w:ind w:left="1440"/>
        <w:rPr>
          <w:rFonts w:ascii="Aptos" w:hAnsi="Aptos" w:cs="Arial"/>
        </w:rPr>
      </w:pPr>
      <w:r>
        <w:rPr>
          <w:rFonts w:ascii="Aptos" w:hAnsi="Aptos"/>
        </w:rPr>
        <w:t xml:space="preserve">Based on the July 2025 </w:t>
      </w:r>
      <w:r w:rsidR="00E3370C">
        <w:rPr>
          <w:rFonts w:ascii="Aptos" w:hAnsi="Aptos"/>
        </w:rPr>
        <w:t>financial forecast</w:t>
      </w:r>
      <w:r w:rsidR="00E3370C" w:rsidRPr="008249DE">
        <w:rPr>
          <w:rFonts w:ascii="Aptos" w:hAnsi="Aptos"/>
        </w:rPr>
        <w:t>,</w:t>
      </w:r>
      <w:r w:rsidR="00E3370C" w:rsidRPr="0056017F">
        <w:rPr>
          <w:rFonts w:ascii="Aptos" w:hAnsi="Aptos"/>
        </w:rPr>
        <w:t xml:space="preserve"> </w:t>
      </w:r>
      <w:r w:rsidR="007469E9">
        <w:rPr>
          <w:rFonts w:ascii="Aptos" w:hAnsi="Aptos"/>
        </w:rPr>
        <w:t xml:space="preserve">projected </w:t>
      </w:r>
      <w:r w:rsidR="0056017F" w:rsidRPr="0056017F">
        <w:rPr>
          <w:rFonts w:ascii="Aptos" w:eastAsiaTheme="majorEastAsia" w:hAnsi="Aptos" w:cstheme="majorBidi"/>
          <w:color w:val="000000" w:themeColor="text1"/>
        </w:rPr>
        <w:t xml:space="preserve">HTH revenues </w:t>
      </w:r>
      <w:r w:rsidR="00F0491C">
        <w:rPr>
          <w:rFonts w:ascii="Aptos" w:eastAsiaTheme="majorEastAsia" w:hAnsi="Aptos" w:cstheme="majorBidi"/>
          <w:color w:val="000000" w:themeColor="text1"/>
        </w:rPr>
        <w:t xml:space="preserve">have </w:t>
      </w:r>
      <w:r w:rsidR="007469E9">
        <w:rPr>
          <w:rFonts w:ascii="Aptos" w:eastAsiaTheme="majorEastAsia" w:hAnsi="Aptos" w:cstheme="majorBidi"/>
          <w:color w:val="000000" w:themeColor="text1"/>
        </w:rPr>
        <w:t>declined</w:t>
      </w:r>
      <w:r w:rsidR="0056017F" w:rsidRPr="0056017F">
        <w:rPr>
          <w:rFonts w:ascii="Aptos" w:eastAsiaTheme="majorEastAsia" w:hAnsi="Aptos" w:cstheme="majorBidi"/>
          <w:color w:val="000000" w:themeColor="text1"/>
        </w:rPr>
        <w:t xml:space="preserve"> $19.6 million</w:t>
      </w:r>
      <w:r w:rsidR="00C935E2">
        <w:rPr>
          <w:rFonts w:ascii="Aptos" w:eastAsiaTheme="majorEastAsia" w:hAnsi="Aptos" w:cstheme="majorBidi"/>
          <w:color w:val="000000" w:themeColor="text1"/>
        </w:rPr>
        <w:t xml:space="preserve"> </w:t>
      </w:r>
      <w:r w:rsidR="009239E2">
        <w:rPr>
          <w:rFonts w:ascii="Aptos" w:eastAsiaTheme="majorEastAsia" w:hAnsi="Aptos" w:cstheme="majorBidi"/>
          <w:color w:val="000000" w:themeColor="text1"/>
        </w:rPr>
        <w:t>for the si</w:t>
      </w:r>
      <w:r w:rsidR="000A6C24">
        <w:rPr>
          <w:rFonts w:ascii="Aptos" w:eastAsiaTheme="majorEastAsia" w:hAnsi="Aptos" w:cstheme="majorBidi"/>
          <w:color w:val="000000" w:themeColor="text1"/>
        </w:rPr>
        <w:t>x-year period 2025 through 2030</w:t>
      </w:r>
      <w:r w:rsidR="00F0491C">
        <w:rPr>
          <w:rFonts w:ascii="Aptos" w:eastAsiaTheme="majorEastAsia" w:hAnsi="Aptos" w:cstheme="majorBidi"/>
          <w:color w:val="000000" w:themeColor="text1"/>
        </w:rPr>
        <w:t>.</w:t>
      </w:r>
      <w:r w:rsidR="00862E1B">
        <w:rPr>
          <w:rStyle w:val="EndnoteReference"/>
          <w:rFonts w:ascii="Aptos" w:eastAsiaTheme="majorEastAsia" w:hAnsi="Aptos" w:cstheme="majorBidi"/>
          <w:color w:val="000000" w:themeColor="text1"/>
        </w:rPr>
        <w:endnoteReference w:id="29"/>
      </w:r>
      <w:r w:rsidR="00793441" w:rsidRPr="00793441">
        <w:rPr>
          <w:rFonts w:ascii="Aptos" w:hAnsi="Aptos"/>
          <w:vertAlign w:val="superscript"/>
        </w:rPr>
        <w:t xml:space="preserve"> </w:t>
      </w:r>
      <w:r w:rsidR="00793441" w:rsidRPr="006339B9">
        <w:rPr>
          <w:rFonts w:ascii="Aptos" w:hAnsi="Aptos"/>
          <w:vertAlign w:val="superscript"/>
        </w:rPr>
        <w:t>,</w:t>
      </w:r>
      <w:r w:rsidR="00E8614B">
        <w:rPr>
          <w:rStyle w:val="EndnoteReference"/>
          <w:rFonts w:ascii="Aptos" w:hAnsi="Aptos"/>
        </w:rPr>
        <w:endnoteReference w:id="30"/>
      </w:r>
      <w:r w:rsidR="00F0491C">
        <w:rPr>
          <w:rFonts w:ascii="Aptos" w:eastAsiaTheme="majorEastAsia" w:hAnsi="Aptos" w:cstheme="majorBidi"/>
          <w:color w:val="000000" w:themeColor="text1"/>
        </w:rPr>
        <w:t xml:space="preserve"> </w:t>
      </w:r>
    </w:p>
    <w:p w14:paraId="545D5737" w14:textId="36D8CBA4" w:rsidR="00D91B2F" w:rsidRPr="00F61C56" w:rsidRDefault="00840F45" w:rsidP="00253F3B">
      <w:pPr>
        <w:pStyle w:val="ListParagraph"/>
        <w:numPr>
          <w:ilvl w:val="1"/>
          <w:numId w:val="28"/>
        </w:numPr>
        <w:spacing w:after="0" w:line="240" w:lineRule="auto"/>
        <w:ind w:left="1440"/>
        <w:rPr>
          <w:rFonts w:ascii="Aptos" w:hAnsi="Aptos" w:cs="Arial"/>
          <w:b/>
          <w:bCs/>
        </w:rPr>
      </w:pPr>
      <w:r w:rsidRPr="0083117B">
        <w:rPr>
          <w:rFonts w:ascii="Aptos" w:hAnsi="Aptos"/>
        </w:rPr>
        <w:t>FMD is conducting a</w:t>
      </w:r>
      <w:r w:rsidR="0084430E" w:rsidRPr="0083117B">
        <w:rPr>
          <w:rFonts w:ascii="Aptos" w:hAnsi="Aptos"/>
        </w:rPr>
        <w:t xml:space="preserve"> capital needs</w:t>
      </w:r>
      <w:r w:rsidRPr="0083117B">
        <w:rPr>
          <w:rFonts w:ascii="Aptos" w:hAnsi="Aptos"/>
        </w:rPr>
        <w:t xml:space="preserve"> assessment of the entire HTH </w:t>
      </w:r>
      <w:r w:rsidR="0084430E" w:rsidRPr="0083117B">
        <w:rPr>
          <w:rFonts w:ascii="Aptos" w:hAnsi="Aptos"/>
        </w:rPr>
        <w:t>portfolio by the end of 2026</w:t>
      </w:r>
      <w:r w:rsidR="0021299D">
        <w:rPr>
          <w:rFonts w:ascii="Aptos" w:hAnsi="Aptos"/>
        </w:rPr>
        <w:t>, which is expected to address</w:t>
      </w:r>
      <w:r w:rsidR="00AA489C">
        <w:rPr>
          <w:rFonts w:ascii="Aptos" w:hAnsi="Aptos"/>
        </w:rPr>
        <w:t xml:space="preserve"> </w:t>
      </w:r>
      <w:r w:rsidR="00BB3498">
        <w:rPr>
          <w:rFonts w:ascii="Aptos" w:hAnsi="Aptos"/>
        </w:rPr>
        <w:t>substantive capital rehabilitation needs across existing HTH facilities</w:t>
      </w:r>
      <w:r w:rsidR="0084430E" w:rsidRPr="008249DE">
        <w:rPr>
          <w:rFonts w:ascii="Aptos" w:hAnsi="Aptos"/>
        </w:rPr>
        <w:t>.</w:t>
      </w:r>
      <w:r w:rsidR="0084430E" w:rsidRPr="0083117B">
        <w:rPr>
          <w:rFonts w:ascii="Aptos" w:hAnsi="Aptos"/>
        </w:rPr>
        <w:t xml:space="preserve"> Until this is completed, HTH </w:t>
      </w:r>
      <w:r w:rsidR="008C0713" w:rsidRPr="0083117B">
        <w:rPr>
          <w:rFonts w:ascii="Aptos" w:hAnsi="Aptos"/>
        </w:rPr>
        <w:t xml:space="preserve">is unable to </w:t>
      </w:r>
      <w:r w:rsidR="00006278" w:rsidRPr="0083117B">
        <w:rPr>
          <w:rFonts w:ascii="Aptos" w:hAnsi="Aptos"/>
        </w:rPr>
        <w:t>consider any</w:t>
      </w:r>
      <w:r w:rsidR="008C0713" w:rsidRPr="0083117B">
        <w:rPr>
          <w:rFonts w:ascii="Aptos" w:hAnsi="Aptos"/>
        </w:rPr>
        <w:t xml:space="preserve"> capital p</w:t>
      </w:r>
      <w:r w:rsidR="004006D1" w:rsidRPr="0083117B">
        <w:rPr>
          <w:rFonts w:ascii="Aptos" w:hAnsi="Aptos"/>
        </w:rPr>
        <w:t>urchases</w:t>
      </w:r>
      <w:r w:rsidR="008E7AEA" w:rsidRPr="0083117B">
        <w:rPr>
          <w:rFonts w:ascii="Aptos" w:hAnsi="Aptos"/>
        </w:rPr>
        <w:t>.</w:t>
      </w:r>
      <w:r w:rsidR="008E7AEA" w:rsidRPr="009418FA">
        <w:rPr>
          <w:rFonts w:ascii="Aptos" w:hAnsi="Aptos"/>
          <w:b/>
          <w:bCs/>
        </w:rPr>
        <w:t xml:space="preserve"> </w:t>
      </w:r>
      <w:r w:rsidR="00911146">
        <w:rPr>
          <w:rFonts w:ascii="Aptos" w:hAnsi="Aptos"/>
        </w:rPr>
        <w:t xml:space="preserve">Using any HTH reserves to purchase </w:t>
      </w:r>
      <w:r w:rsidR="00F61C56">
        <w:rPr>
          <w:rFonts w:ascii="Aptos" w:hAnsi="Aptos"/>
        </w:rPr>
        <w:t xml:space="preserve">additional buildings </w:t>
      </w:r>
      <w:r w:rsidR="00D91B2F" w:rsidRPr="00F61C56">
        <w:rPr>
          <w:rFonts w:ascii="Aptos" w:eastAsiaTheme="majorEastAsia" w:hAnsi="Aptos" w:cstheme="majorBidi"/>
          <w:color w:val="000000" w:themeColor="text1"/>
        </w:rPr>
        <w:t xml:space="preserve">prior to a full understanding of future HTH facility needs risks the County’s ability to provide safe, habitable housing </w:t>
      </w:r>
      <w:r w:rsidR="00F61C56">
        <w:rPr>
          <w:rFonts w:ascii="Aptos" w:eastAsiaTheme="majorEastAsia" w:hAnsi="Aptos" w:cstheme="majorBidi"/>
          <w:color w:val="000000" w:themeColor="text1"/>
        </w:rPr>
        <w:t>across</w:t>
      </w:r>
      <w:r w:rsidR="00D91B2F" w:rsidRPr="00F61C56">
        <w:rPr>
          <w:rFonts w:ascii="Aptos" w:eastAsiaTheme="majorEastAsia" w:hAnsi="Aptos" w:cstheme="majorBidi"/>
          <w:color w:val="000000" w:themeColor="text1"/>
        </w:rPr>
        <w:t xml:space="preserve"> the </w:t>
      </w:r>
      <w:r w:rsidR="00F61C56">
        <w:rPr>
          <w:rFonts w:ascii="Aptos" w:eastAsiaTheme="majorEastAsia" w:hAnsi="Aptos" w:cstheme="majorBidi"/>
          <w:color w:val="000000" w:themeColor="text1"/>
        </w:rPr>
        <w:t xml:space="preserve">entire </w:t>
      </w:r>
      <w:r w:rsidR="00D91B2F" w:rsidRPr="00F61C56">
        <w:rPr>
          <w:rFonts w:ascii="Aptos" w:eastAsiaTheme="majorEastAsia" w:hAnsi="Aptos" w:cstheme="majorBidi"/>
          <w:color w:val="000000" w:themeColor="text1"/>
        </w:rPr>
        <w:t>HTH portfolio.</w:t>
      </w:r>
    </w:p>
    <w:p w14:paraId="5B588442" w14:textId="1B22D4B2" w:rsidR="00BC4CB3" w:rsidRDefault="00D91B2F" w:rsidP="002800B1">
      <w:pPr>
        <w:pStyle w:val="ListParagraph"/>
        <w:numPr>
          <w:ilvl w:val="1"/>
          <w:numId w:val="28"/>
        </w:numPr>
        <w:spacing w:after="0" w:line="240" w:lineRule="auto"/>
        <w:ind w:left="1440"/>
        <w:rPr>
          <w:rFonts w:ascii="Aptos" w:hAnsi="Aptos"/>
        </w:rPr>
      </w:pPr>
      <w:r w:rsidRPr="00D91B2F">
        <w:rPr>
          <w:rFonts w:ascii="Aptos" w:hAnsi="Aptos"/>
        </w:rPr>
        <w:t xml:space="preserve">All HTH capital </w:t>
      </w:r>
      <w:r w:rsidR="00DC69EA">
        <w:rPr>
          <w:rFonts w:ascii="Aptos" w:hAnsi="Aptos"/>
        </w:rPr>
        <w:t>funds are</w:t>
      </w:r>
      <w:r w:rsidRPr="00D91B2F">
        <w:rPr>
          <w:rFonts w:ascii="Aptos" w:hAnsi="Aptos"/>
        </w:rPr>
        <w:t xml:space="preserve"> committed to future capital needs of HTH buildings. </w:t>
      </w:r>
      <w:r w:rsidR="00DC69EA">
        <w:rPr>
          <w:rFonts w:ascii="Aptos" w:hAnsi="Aptos"/>
        </w:rPr>
        <w:t xml:space="preserve">HTH is required to pay for capital improvements </w:t>
      </w:r>
      <w:r w:rsidR="008A7AC9">
        <w:rPr>
          <w:rFonts w:ascii="Aptos" w:hAnsi="Aptos"/>
        </w:rPr>
        <w:t xml:space="preserve">of sites it buys </w:t>
      </w:r>
      <w:r w:rsidR="00C505E4">
        <w:rPr>
          <w:rFonts w:ascii="Aptos" w:hAnsi="Aptos"/>
        </w:rPr>
        <w:t>in perpetuity</w:t>
      </w:r>
      <w:r w:rsidR="00D14E0D">
        <w:rPr>
          <w:rFonts w:ascii="Aptos" w:hAnsi="Aptos"/>
        </w:rPr>
        <w:t>.</w:t>
      </w:r>
      <w:r w:rsidR="008A7AC9">
        <w:rPr>
          <w:rFonts w:ascii="Aptos" w:hAnsi="Aptos"/>
        </w:rPr>
        <w:t xml:space="preserve"> </w:t>
      </w:r>
    </w:p>
    <w:p w14:paraId="2AA2153F" w14:textId="1A3EF127" w:rsidR="0019789C" w:rsidRPr="00281B12" w:rsidRDefault="0019789C" w:rsidP="002800B1">
      <w:pPr>
        <w:pStyle w:val="ListParagraph"/>
        <w:numPr>
          <w:ilvl w:val="1"/>
          <w:numId w:val="28"/>
        </w:numPr>
        <w:spacing w:after="0" w:line="240" w:lineRule="auto"/>
        <w:ind w:left="1440"/>
        <w:rPr>
          <w:rFonts w:ascii="Aptos" w:hAnsi="Aptos"/>
        </w:rPr>
      </w:pPr>
      <w:r>
        <w:rPr>
          <w:rFonts w:ascii="Aptos" w:hAnsi="Aptos"/>
        </w:rPr>
        <w:t>I</w:t>
      </w:r>
      <w:r w:rsidR="00FA0FC2">
        <w:rPr>
          <w:rFonts w:ascii="Aptos" w:hAnsi="Aptos"/>
        </w:rPr>
        <w:t>n</w:t>
      </w:r>
      <w:r>
        <w:rPr>
          <w:rFonts w:ascii="Aptos" w:hAnsi="Aptos"/>
        </w:rPr>
        <w:t xml:space="preserve"> 2025, unanticipated capital expenses resulted</w:t>
      </w:r>
      <w:r w:rsidR="00FA0FC2">
        <w:rPr>
          <w:rFonts w:ascii="Aptos" w:hAnsi="Aptos"/>
        </w:rPr>
        <w:t xml:space="preserve"> in </w:t>
      </w:r>
      <w:r w:rsidR="004A5943">
        <w:rPr>
          <w:rFonts w:ascii="Aptos" w:hAnsi="Aptos"/>
        </w:rPr>
        <w:t xml:space="preserve">capital costs exceeding initial estimates </w:t>
      </w:r>
      <w:r w:rsidR="00995B51">
        <w:rPr>
          <w:rFonts w:ascii="Aptos" w:hAnsi="Aptos"/>
        </w:rPr>
        <w:t xml:space="preserve">for each project </w:t>
      </w:r>
      <w:r w:rsidR="004A5943">
        <w:rPr>
          <w:rFonts w:ascii="Aptos" w:hAnsi="Aptos"/>
        </w:rPr>
        <w:t>by</w:t>
      </w:r>
      <w:r w:rsidR="001F2596">
        <w:rPr>
          <w:rFonts w:ascii="Aptos" w:hAnsi="Aptos"/>
        </w:rPr>
        <w:t xml:space="preserve"> 20</w:t>
      </w:r>
      <w:r w:rsidR="004A5943">
        <w:rPr>
          <w:rFonts w:ascii="Aptos" w:hAnsi="Aptos"/>
        </w:rPr>
        <w:t xml:space="preserve"> to </w:t>
      </w:r>
      <w:r w:rsidR="00D91B2F" w:rsidRPr="00D91B2F">
        <w:rPr>
          <w:rFonts w:ascii="Aptos" w:hAnsi="Aptos"/>
        </w:rPr>
        <w:t>134</w:t>
      </w:r>
      <w:r w:rsidR="004A5943">
        <w:rPr>
          <w:rFonts w:ascii="Aptos" w:hAnsi="Aptos"/>
        </w:rPr>
        <w:t xml:space="preserve"> percent</w:t>
      </w:r>
      <w:r w:rsidR="00D90D83">
        <w:rPr>
          <w:rFonts w:ascii="Aptos" w:hAnsi="Aptos"/>
        </w:rPr>
        <w:t>.</w:t>
      </w:r>
      <w:r>
        <w:rPr>
          <w:rFonts w:ascii="Aptos" w:hAnsi="Aptos"/>
        </w:rPr>
        <w:t xml:space="preserve"> </w:t>
      </w:r>
      <w:r w:rsidR="00E9534F">
        <w:rPr>
          <w:rFonts w:ascii="Aptos" w:hAnsi="Aptos"/>
        </w:rPr>
        <w:t>T</w:t>
      </w:r>
      <w:r w:rsidRPr="008249DE">
        <w:rPr>
          <w:rFonts w:ascii="Aptos" w:hAnsi="Aptos"/>
        </w:rPr>
        <w:t>his</w:t>
      </w:r>
      <w:r w:rsidRPr="00281B12">
        <w:rPr>
          <w:rFonts w:ascii="Aptos" w:hAnsi="Aptos"/>
        </w:rPr>
        <w:t xml:space="preserve"> trend </w:t>
      </w:r>
      <w:r w:rsidR="00E9534F">
        <w:rPr>
          <w:rFonts w:ascii="Aptos" w:hAnsi="Aptos"/>
        </w:rPr>
        <w:t xml:space="preserve">informed the current </w:t>
      </w:r>
      <w:r w:rsidRPr="00281B12">
        <w:rPr>
          <w:rFonts w:ascii="Aptos" w:hAnsi="Aptos"/>
        </w:rPr>
        <w:t xml:space="preserve">HTH </w:t>
      </w:r>
      <w:r w:rsidR="00E9534F">
        <w:rPr>
          <w:rFonts w:ascii="Aptos" w:hAnsi="Aptos"/>
        </w:rPr>
        <w:t>strat</w:t>
      </w:r>
      <w:r w:rsidRPr="008249DE">
        <w:rPr>
          <w:rFonts w:ascii="Aptos" w:hAnsi="Aptos"/>
        </w:rPr>
        <w:t>e</w:t>
      </w:r>
      <w:r w:rsidR="00E9534F">
        <w:rPr>
          <w:rFonts w:ascii="Aptos" w:hAnsi="Aptos"/>
        </w:rPr>
        <w:t>gy to pause acquisitions</w:t>
      </w:r>
      <w:r w:rsidRPr="00281B12">
        <w:rPr>
          <w:rFonts w:ascii="Aptos" w:hAnsi="Aptos"/>
        </w:rPr>
        <w:t xml:space="preserve"> to ensure </w:t>
      </w:r>
      <w:r w:rsidR="00C70F9E">
        <w:rPr>
          <w:rFonts w:ascii="Aptos" w:hAnsi="Aptos"/>
        </w:rPr>
        <w:t xml:space="preserve">it maintains </w:t>
      </w:r>
      <w:r w:rsidRPr="00281B12">
        <w:rPr>
          <w:rFonts w:ascii="Aptos" w:hAnsi="Aptos"/>
        </w:rPr>
        <w:t xml:space="preserve">safe housing </w:t>
      </w:r>
      <w:r w:rsidR="007675F0">
        <w:rPr>
          <w:rFonts w:ascii="Aptos" w:hAnsi="Aptos"/>
        </w:rPr>
        <w:t xml:space="preserve">across </w:t>
      </w:r>
      <w:r w:rsidR="0073029E">
        <w:rPr>
          <w:rFonts w:ascii="Aptos" w:hAnsi="Aptos"/>
        </w:rPr>
        <w:t>the HTH portfolio</w:t>
      </w:r>
      <w:r w:rsidR="00863676">
        <w:rPr>
          <w:rFonts w:ascii="Aptos" w:hAnsi="Aptos"/>
        </w:rPr>
        <w:t xml:space="preserve"> over the long term</w:t>
      </w:r>
      <w:r w:rsidRPr="00281B12">
        <w:rPr>
          <w:rFonts w:ascii="Aptos" w:hAnsi="Aptos"/>
        </w:rPr>
        <w:t>.</w:t>
      </w:r>
    </w:p>
    <w:p w14:paraId="083990D2" w14:textId="39671839" w:rsidR="00DE532F" w:rsidRDefault="00D91B2F" w:rsidP="002800B1">
      <w:pPr>
        <w:pStyle w:val="ListParagraph"/>
        <w:numPr>
          <w:ilvl w:val="1"/>
          <w:numId w:val="28"/>
        </w:numPr>
        <w:spacing w:after="0" w:line="240" w:lineRule="auto"/>
        <w:ind w:left="1440"/>
        <w:rPr>
          <w:rFonts w:ascii="Aptos" w:hAnsi="Aptos"/>
        </w:rPr>
      </w:pPr>
      <w:r w:rsidRPr="00D91B2F">
        <w:rPr>
          <w:rFonts w:ascii="Aptos" w:hAnsi="Aptos"/>
        </w:rPr>
        <w:t xml:space="preserve">All HTH operating funds are committed </w:t>
      </w:r>
      <w:r w:rsidR="002D09EB">
        <w:rPr>
          <w:rFonts w:ascii="Aptos" w:hAnsi="Aptos"/>
        </w:rPr>
        <w:t>to</w:t>
      </w:r>
      <w:r w:rsidRPr="00D91B2F">
        <w:rPr>
          <w:rFonts w:ascii="Aptos" w:hAnsi="Aptos"/>
        </w:rPr>
        <w:t xml:space="preserve"> future </w:t>
      </w:r>
      <w:r w:rsidRPr="397499A6">
        <w:rPr>
          <w:rFonts w:ascii="Aptos" w:hAnsi="Aptos"/>
        </w:rPr>
        <w:t>operati</w:t>
      </w:r>
      <w:r w:rsidR="564BC660" w:rsidRPr="397499A6">
        <w:rPr>
          <w:rFonts w:ascii="Aptos" w:hAnsi="Aptos"/>
        </w:rPr>
        <w:t>ons</w:t>
      </w:r>
      <w:r w:rsidRPr="00D91B2F">
        <w:rPr>
          <w:rFonts w:ascii="Aptos" w:hAnsi="Aptos"/>
        </w:rPr>
        <w:t xml:space="preserve"> of HTH sites. </w:t>
      </w:r>
      <w:r w:rsidR="001A6846">
        <w:rPr>
          <w:rFonts w:ascii="Aptos" w:hAnsi="Aptos"/>
        </w:rPr>
        <w:t xml:space="preserve">According to the HTH Implementation Plan, </w:t>
      </w:r>
      <w:r w:rsidR="00275CB1">
        <w:rPr>
          <w:rFonts w:ascii="Aptos" w:hAnsi="Aptos"/>
        </w:rPr>
        <w:t xml:space="preserve">HTH is required to support the operating and services needs of sites it purchases even </w:t>
      </w:r>
      <w:r w:rsidR="00801AE4">
        <w:rPr>
          <w:rFonts w:ascii="Aptos" w:hAnsi="Aptos"/>
        </w:rPr>
        <w:t>if it has</w:t>
      </w:r>
      <w:r w:rsidR="00801AE4" w:rsidRPr="008249DE">
        <w:rPr>
          <w:rFonts w:ascii="Aptos" w:hAnsi="Aptos"/>
        </w:rPr>
        <w:t xml:space="preserve"> </w:t>
      </w:r>
      <w:r w:rsidR="00275CB1" w:rsidRPr="00300DFF">
        <w:rPr>
          <w:rFonts w:ascii="Aptos" w:hAnsi="Aptos"/>
        </w:rPr>
        <w:t>divest</w:t>
      </w:r>
      <w:r w:rsidR="00801AE4" w:rsidRPr="00300DFF">
        <w:rPr>
          <w:rFonts w:ascii="Aptos" w:hAnsi="Aptos"/>
        </w:rPr>
        <w:t>ed</w:t>
      </w:r>
      <w:r w:rsidR="00275CB1">
        <w:rPr>
          <w:rFonts w:ascii="Aptos" w:hAnsi="Aptos"/>
        </w:rPr>
        <w:t xml:space="preserve"> those sites</w:t>
      </w:r>
      <w:r w:rsidR="00801AE4">
        <w:rPr>
          <w:rFonts w:ascii="Aptos" w:hAnsi="Aptos"/>
        </w:rPr>
        <w:t xml:space="preserve"> to provider ownership</w:t>
      </w:r>
      <w:r w:rsidR="00275CB1" w:rsidRPr="008249DE">
        <w:rPr>
          <w:rFonts w:ascii="Aptos" w:hAnsi="Aptos"/>
        </w:rPr>
        <w:t>.</w:t>
      </w:r>
      <w:r w:rsidR="00987FE0">
        <w:rPr>
          <w:rStyle w:val="EndnoteReference"/>
          <w:rFonts w:ascii="Aptos" w:hAnsi="Aptos"/>
        </w:rPr>
        <w:endnoteReference w:id="31"/>
      </w:r>
      <w:r w:rsidR="00275CB1">
        <w:rPr>
          <w:rFonts w:ascii="Aptos" w:hAnsi="Aptos"/>
        </w:rPr>
        <w:t xml:space="preserve"> </w:t>
      </w:r>
      <w:r w:rsidR="00A32F69">
        <w:rPr>
          <w:rFonts w:ascii="Aptos" w:hAnsi="Aptos"/>
        </w:rPr>
        <w:t xml:space="preserve">In addition, DCHS has </w:t>
      </w:r>
      <w:r w:rsidR="00801AE4">
        <w:rPr>
          <w:rFonts w:ascii="Aptos" w:hAnsi="Aptos"/>
        </w:rPr>
        <w:t>identified</w:t>
      </w:r>
      <w:r w:rsidR="00801AE4" w:rsidRPr="008249DE">
        <w:rPr>
          <w:rFonts w:ascii="Aptos" w:hAnsi="Aptos"/>
        </w:rPr>
        <w:t xml:space="preserve"> </w:t>
      </w:r>
      <w:r w:rsidR="00A32F69">
        <w:rPr>
          <w:rFonts w:ascii="Aptos" w:hAnsi="Aptos"/>
        </w:rPr>
        <w:t xml:space="preserve">any </w:t>
      </w:r>
      <w:r w:rsidR="00EC5D50">
        <w:rPr>
          <w:rFonts w:ascii="Aptos" w:hAnsi="Aptos"/>
        </w:rPr>
        <w:t xml:space="preserve">currently available </w:t>
      </w:r>
      <w:r w:rsidR="00C85FA2">
        <w:rPr>
          <w:rFonts w:ascii="Aptos" w:hAnsi="Aptos"/>
        </w:rPr>
        <w:t xml:space="preserve">HTH </w:t>
      </w:r>
      <w:r w:rsidR="00EC5D50">
        <w:rPr>
          <w:rFonts w:ascii="Aptos" w:hAnsi="Aptos"/>
        </w:rPr>
        <w:t>operating</w:t>
      </w:r>
      <w:r w:rsidRPr="00D91B2F">
        <w:rPr>
          <w:rFonts w:ascii="Aptos" w:hAnsi="Aptos"/>
        </w:rPr>
        <w:t xml:space="preserve"> funds </w:t>
      </w:r>
      <w:r w:rsidR="00EC5D50">
        <w:rPr>
          <w:rFonts w:ascii="Aptos" w:hAnsi="Aptos"/>
        </w:rPr>
        <w:t xml:space="preserve">as a </w:t>
      </w:r>
      <w:r w:rsidRPr="00D91B2F">
        <w:rPr>
          <w:rFonts w:ascii="Aptos" w:hAnsi="Aptos"/>
        </w:rPr>
        <w:t>potential source to backfill CoC gap</w:t>
      </w:r>
      <w:r w:rsidR="00EC5D50">
        <w:rPr>
          <w:rFonts w:ascii="Aptos" w:hAnsi="Aptos"/>
        </w:rPr>
        <w:t>s</w:t>
      </w:r>
      <w:r w:rsidRPr="00D91B2F">
        <w:rPr>
          <w:rFonts w:ascii="Aptos" w:hAnsi="Aptos"/>
        </w:rPr>
        <w:t xml:space="preserve"> if needed</w:t>
      </w:r>
      <w:r w:rsidR="00801AE4">
        <w:rPr>
          <w:rFonts w:ascii="Aptos" w:hAnsi="Aptos"/>
        </w:rPr>
        <w:t xml:space="preserve"> to sustain existing PSH operations</w:t>
      </w:r>
      <w:r w:rsidR="00EC5D50" w:rsidRPr="008249DE">
        <w:rPr>
          <w:rFonts w:ascii="Aptos" w:hAnsi="Aptos"/>
        </w:rPr>
        <w:t xml:space="preserve">. </w:t>
      </w:r>
      <w:r w:rsidR="00CE523B">
        <w:rPr>
          <w:rFonts w:ascii="Aptos" w:hAnsi="Aptos"/>
        </w:rPr>
        <w:t>(</w:t>
      </w:r>
      <w:r w:rsidR="00EC5D50">
        <w:rPr>
          <w:rFonts w:ascii="Aptos" w:hAnsi="Aptos"/>
        </w:rPr>
        <w:t xml:space="preserve">DCHS </w:t>
      </w:r>
      <w:r w:rsidR="00CA76D4">
        <w:rPr>
          <w:rFonts w:ascii="Aptos" w:hAnsi="Aptos"/>
        </w:rPr>
        <w:t xml:space="preserve">does </w:t>
      </w:r>
      <w:r w:rsidR="00EC5D50">
        <w:rPr>
          <w:rFonts w:ascii="Aptos" w:hAnsi="Aptos"/>
        </w:rPr>
        <w:t xml:space="preserve">not </w:t>
      </w:r>
      <w:r w:rsidR="00CA76D4">
        <w:rPr>
          <w:rFonts w:ascii="Aptos" w:hAnsi="Aptos"/>
        </w:rPr>
        <w:t xml:space="preserve">expect to </w:t>
      </w:r>
      <w:r w:rsidR="00F87AF9">
        <w:rPr>
          <w:rFonts w:ascii="Aptos" w:hAnsi="Aptos"/>
        </w:rPr>
        <w:t>have information about potential</w:t>
      </w:r>
      <w:r w:rsidR="00EC5D50">
        <w:rPr>
          <w:rFonts w:ascii="Aptos" w:hAnsi="Aptos"/>
        </w:rPr>
        <w:t xml:space="preserve"> federal CoC </w:t>
      </w:r>
      <w:r w:rsidR="00F87AF9">
        <w:rPr>
          <w:rFonts w:ascii="Aptos" w:hAnsi="Aptos"/>
        </w:rPr>
        <w:t>cuts</w:t>
      </w:r>
      <w:r w:rsidR="00EC5D50">
        <w:rPr>
          <w:rFonts w:ascii="Aptos" w:hAnsi="Aptos"/>
        </w:rPr>
        <w:t xml:space="preserve"> </w:t>
      </w:r>
      <w:r w:rsidR="00F87AF9">
        <w:rPr>
          <w:rFonts w:ascii="Aptos" w:hAnsi="Aptos"/>
        </w:rPr>
        <w:t xml:space="preserve">until </w:t>
      </w:r>
      <w:r w:rsidR="00CE523B">
        <w:rPr>
          <w:rFonts w:ascii="Aptos" w:hAnsi="Aptos"/>
        </w:rPr>
        <w:t xml:space="preserve">at least </w:t>
      </w:r>
      <w:r w:rsidR="00F87AF9">
        <w:rPr>
          <w:rFonts w:ascii="Aptos" w:hAnsi="Aptos"/>
        </w:rPr>
        <w:t>the end of 2026</w:t>
      </w:r>
      <w:r w:rsidR="00F87AF9" w:rsidRPr="008249DE">
        <w:rPr>
          <w:rFonts w:ascii="Aptos" w:hAnsi="Aptos"/>
        </w:rPr>
        <w:t>.</w:t>
      </w:r>
      <w:r w:rsidR="00CE523B">
        <w:rPr>
          <w:rFonts w:ascii="Aptos" w:hAnsi="Aptos"/>
        </w:rPr>
        <w:t>)</w:t>
      </w:r>
      <w:r w:rsidR="00F87AF9">
        <w:rPr>
          <w:rFonts w:ascii="Aptos" w:hAnsi="Aptos"/>
        </w:rPr>
        <w:t xml:space="preserve"> </w:t>
      </w:r>
      <w:r w:rsidR="00E019E9">
        <w:rPr>
          <w:rFonts w:ascii="Aptos" w:hAnsi="Aptos"/>
        </w:rPr>
        <w:t xml:space="preserve">If </w:t>
      </w:r>
      <w:r w:rsidR="003A49DB">
        <w:rPr>
          <w:rFonts w:ascii="Aptos" w:hAnsi="Aptos"/>
        </w:rPr>
        <w:t>HTH purchase</w:t>
      </w:r>
      <w:r w:rsidR="00E019E9">
        <w:rPr>
          <w:rFonts w:ascii="Aptos" w:hAnsi="Aptos"/>
        </w:rPr>
        <w:t>s</w:t>
      </w:r>
      <w:r w:rsidR="003A49DB">
        <w:rPr>
          <w:rFonts w:ascii="Aptos" w:hAnsi="Aptos"/>
        </w:rPr>
        <w:t xml:space="preserve"> the Oaks, it would </w:t>
      </w:r>
      <w:r w:rsidR="004E1D7A">
        <w:rPr>
          <w:rFonts w:ascii="Aptos" w:hAnsi="Aptos"/>
        </w:rPr>
        <w:t>not be able</w:t>
      </w:r>
      <w:r w:rsidR="003A49DB">
        <w:rPr>
          <w:rFonts w:ascii="Aptos" w:hAnsi="Aptos"/>
        </w:rPr>
        <w:t xml:space="preserve"> to stabilize existing PSH projects that </w:t>
      </w:r>
      <w:r w:rsidR="003C0CF7">
        <w:rPr>
          <w:rFonts w:ascii="Aptos" w:hAnsi="Aptos"/>
        </w:rPr>
        <w:t>may be subject to a loss of CoC revenue</w:t>
      </w:r>
      <w:r w:rsidR="00BF679F">
        <w:rPr>
          <w:rFonts w:ascii="Aptos" w:hAnsi="Aptos"/>
        </w:rPr>
        <w:t xml:space="preserve">, </w:t>
      </w:r>
      <w:r w:rsidR="004E1D7A">
        <w:rPr>
          <w:rFonts w:ascii="Aptos" w:hAnsi="Aptos"/>
        </w:rPr>
        <w:t xml:space="preserve">potentially </w:t>
      </w:r>
      <w:r w:rsidR="00BF679F">
        <w:rPr>
          <w:rFonts w:ascii="Aptos" w:hAnsi="Aptos"/>
        </w:rPr>
        <w:t xml:space="preserve">impacting housing for </w:t>
      </w:r>
      <w:r w:rsidR="004E1D7A">
        <w:rPr>
          <w:rFonts w:ascii="Aptos" w:hAnsi="Aptos"/>
        </w:rPr>
        <w:t xml:space="preserve">up to </w:t>
      </w:r>
      <w:r w:rsidR="00BF679F">
        <w:rPr>
          <w:rFonts w:ascii="Aptos" w:hAnsi="Aptos"/>
        </w:rPr>
        <w:t xml:space="preserve">2,144 CoC-supported residents. </w:t>
      </w:r>
    </w:p>
    <w:p w14:paraId="15C38589" w14:textId="3C3CD4B8" w:rsidR="008A14A6" w:rsidRPr="00104D2D" w:rsidRDefault="00DE532F" w:rsidP="002800B1">
      <w:pPr>
        <w:pStyle w:val="ListParagraph"/>
        <w:numPr>
          <w:ilvl w:val="1"/>
          <w:numId w:val="28"/>
        </w:numPr>
        <w:spacing w:after="0" w:line="240" w:lineRule="auto"/>
        <w:ind w:left="1440"/>
        <w:rPr>
          <w:rFonts w:ascii="Aptos" w:hAnsi="Aptos"/>
        </w:rPr>
      </w:pPr>
      <w:r>
        <w:rPr>
          <w:rFonts w:ascii="Aptos" w:hAnsi="Aptos"/>
        </w:rPr>
        <w:lastRenderedPageBreak/>
        <w:t>DCHS intends to add operations-only HTH sites</w:t>
      </w:r>
      <w:r w:rsidR="00C073B3">
        <w:rPr>
          <w:rFonts w:ascii="Aptos" w:hAnsi="Aptos"/>
        </w:rPr>
        <w:t xml:space="preserve"> </w:t>
      </w:r>
      <w:r w:rsidR="008A14A6" w:rsidRPr="00C073B3">
        <w:rPr>
          <w:rFonts w:ascii="Aptos" w:eastAsiaTheme="majorEastAsia" w:hAnsi="Aptos" w:cstheme="majorBidi"/>
          <w:color w:val="000000" w:themeColor="text1"/>
        </w:rPr>
        <w:t xml:space="preserve">to </w:t>
      </w:r>
      <w:r w:rsidR="00C073B3">
        <w:rPr>
          <w:rFonts w:ascii="Aptos" w:eastAsiaTheme="majorEastAsia" w:hAnsi="Aptos" w:cstheme="majorBidi"/>
          <w:color w:val="000000" w:themeColor="text1"/>
        </w:rPr>
        <w:t>grow</w:t>
      </w:r>
      <w:r w:rsidR="008A14A6" w:rsidRPr="00C073B3">
        <w:rPr>
          <w:rFonts w:ascii="Aptos" w:eastAsiaTheme="majorEastAsia" w:hAnsi="Aptos" w:cstheme="majorBidi"/>
          <w:color w:val="000000" w:themeColor="text1"/>
        </w:rPr>
        <w:t xml:space="preserve"> the portfolio cost-effectively </w:t>
      </w:r>
      <w:r w:rsidR="00C45E61">
        <w:rPr>
          <w:rFonts w:ascii="Aptos" w:eastAsiaTheme="majorEastAsia" w:hAnsi="Aptos" w:cstheme="majorBidi"/>
          <w:color w:val="000000" w:themeColor="text1"/>
        </w:rPr>
        <w:t>while</w:t>
      </w:r>
      <w:r w:rsidR="008A14A6" w:rsidRPr="00C073B3">
        <w:rPr>
          <w:rFonts w:ascii="Aptos" w:eastAsiaTheme="majorEastAsia" w:hAnsi="Aptos" w:cstheme="majorBidi"/>
          <w:color w:val="000000" w:themeColor="text1"/>
        </w:rPr>
        <w:t xml:space="preserve"> reducing King County’s overall financial exposure </w:t>
      </w:r>
      <w:r w:rsidR="001F0EA7">
        <w:rPr>
          <w:rFonts w:ascii="Aptos" w:eastAsiaTheme="majorEastAsia" w:hAnsi="Aptos" w:cstheme="majorBidi"/>
          <w:color w:val="000000" w:themeColor="text1"/>
        </w:rPr>
        <w:t>for initial and</w:t>
      </w:r>
      <w:r w:rsidR="002D5580">
        <w:rPr>
          <w:rFonts w:ascii="Aptos" w:eastAsiaTheme="majorEastAsia" w:hAnsi="Aptos" w:cstheme="majorBidi"/>
          <w:color w:val="000000" w:themeColor="text1"/>
        </w:rPr>
        <w:t xml:space="preserve"> ongoing capital costs. </w:t>
      </w:r>
      <w:r w:rsidR="008A14A6" w:rsidRPr="00C073B3">
        <w:rPr>
          <w:rFonts w:ascii="Aptos" w:eastAsiaTheme="majorEastAsia" w:hAnsi="Aptos" w:cstheme="majorBidi"/>
          <w:color w:val="000000" w:themeColor="text1"/>
        </w:rPr>
        <w:t xml:space="preserve">Pursuing this strategy will ensure that the HTH initiative is able to better provide </w:t>
      </w:r>
      <w:r w:rsidR="00BA6E4F" w:rsidRPr="00C073B3">
        <w:rPr>
          <w:rFonts w:ascii="Aptos" w:eastAsiaTheme="majorEastAsia" w:hAnsi="Aptos" w:cstheme="majorBidi"/>
          <w:color w:val="000000" w:themeColor="text1"/>
        </w:rPr>
        <w:t>long-term</w:t>
      </w:r>
      <w:r w:rsidR="008A14A6" w:rsidRPr="00C073B3">
        <w:rPr>
          <w:rFonts w:ascii="Aptos" w:eastAsiaTheme="majorEastAsia" w:hAnsi="Aptos" w:cstheme="majorBidi"/>
          <w:color w:val="000000" w:themeColor="text1"/>
        </w:rPr>
        <w:t>, dependable financial support for the full operations of all HTH units.</w:t>
      </w:r>
    </w:p>
    <w:p w14:paraId="072A7C7E" w14:textId="77777777" w:rsidR="00104D2D" w:rsidRPr="00225D44" w:rsidRDefault="00104D2D" w:rsidP="002800B1">
      <w:pPr>
        <w:pStyle w:val="ListParagraph"/>
        <w:spacing w:after="0" w:line="240" w:lineRule="auto"/>
        <w:ind w:left="2520"/>
        <w:rPr>
          <w:rFonts w:ascii="Aptos" w:hAnsi="Aptos"/>
        </w:rPr>
      </w:pPr>
    </w:p>
    <w:p w14:paraId="599047E5" w14:textId="424D38C8" w:rsidR="00104D2D" w:rsidRPr="00880B26" w:rsidRDefault="00104D2D" w:rsidP="00253F3B">
      <w:pPr>
        <w:pStyle w:val="ListParagraph"/>
        <w:numPr>
          <w:ilvl w:val="0"/>
          <w:numId w:val="28"/>
        </w:numPr>
        <w:spacing w:after="0" w:line="240" w:lineRule="auto"/>
        <w:ind w:left="720"/>
        <w:rPr>
          <w:rFonts w:ascii="Aptos" w:hAnsi="Aptos" w:cs="Arial"/>
        </w:rPr>
      </w:pPr>
      <w:r>
        <w:rPr>
          <w:rFonts w:ascii="Aptos" w:hAnsi="Aptos" w:cs="Arial"/>
        </w:rPr>
        <w:t xml:space="preserve">Purchasing the Oaks site would require an appraisal and FMD’s assessment of whether the site needs capital improvements before continuing to operate as a shelter. </w:t>
      </w:r>
      <w:r w:rsidR="00F733E1">
        <w:rPr>
          <w:rFonts w:ascii="Aptos" w:hAnsi="Aptos" w:cs="Arial"/>
        </w:rPr>
        <w:t xml:space="preserve">DCHS’ understanding is that the building is </w:t>
      </w:r>
      <w:r w:rsidR="004B5D0B">
        <w:rPr>
          <w:rFonts w:ascii="Aptos" w:hAnsi="Aptos" w:cs="Arial"/>
        </w:rPr>
        <w:t>in</w:t>
      </w:r>
      <w:r w:rsidR="006005C5">
        <w:rPr>
          <w:rFonts w:ascii="Aptos" w:hAnsi="Aptos" w:cs="Arial"/>
        </w:rPr>
        <w:t xml:space="preserve"> poor condition</w:t>
      </w:r>
      <w:r w:rsidR="00A63B25">
        <w:rPr>
          <w:rFonts w:ascii="Aptos" w:hAnsi="Aptos" w:cs="Arial"/>
        </w:rPr>
        <w:t>. This means that</w:t>
      </w:r>
      <w:r w:rsidR="006005C5">
        <w:rPr>
          <w:rFonts w:ascii="Aptos" w:hAnsi="Aptos" w:cs="Arial"/>
        </w:rPr>
        <w:t xml:space="preserve"> the appraisal may not cover the full loan payoff amount</w:t>
      </w:r>
      <w:r w:rsidR="00053149">
        <w:rPr>
          <w:rFonts w:ascii="Aptos" w:hAnsi="Aptos" w:cs="Arial"/>
        </w:rPr>
        <w:t xml:space="preserve"> of $9.3 million</w:t>
      </w:r>
      <w:r w:rsidR="002940E8">
        <w:rPr>
          <w:rFonts w:ascii="Aptos" w:hAnsi="Aptos" w:cs="Arial"/>
        </w:rPr>
        <w:t xml:space="preserve"> or the principal payment of $8.1 million</w:t>
      </w:r>
      <w:r w:rsidR="00053149">
        <w:rPr>
          <w:rFonts w:ascii="Aptos" w:hAnsi="Aptos" w:cs="Arial"/>
        </w:rPr>
        <w:t xml:space="preserve">. </w:t>
      </w:r>
      <w:r w:rsidR="00162AD0">
        <w:rPr>
          <w:rFonts w:ascii="Aptos" w:hAnsi="Aptos" w:cs="Arial"/>
        </w:rPr>
        <w:t>It is unlikely CHS would be</w:t>
      </w:r>
      <w:r w:rsidR="00731032">
        <w:rPr>
          <w:rFonts w:ascii="Aptos" w:hAnsi="Aptos" w:cs="Arial"/>
        </w:rPr>
        <w:t xml:space="preserve"> able to make up any shortfall, </w:t>
      </w:r>
      <w:r w:rsidR="00A02909">
        <w:rPr>
          <w:rFonts w:ascii="Aptos" w:hAnsi="Aptos" w:cs="Arial"/>
        </w:rPr>
        <w:t xml:space="preserve">causing a </w:t>
      </w:r>
      <w:r w:rsidR="00EE3BAC">
        <w:rPr>
          <w:rFonts w:ascii="Aptos" w:hAnsi="Aptos" w:cs="Arial"/>
        </w:rPr>
        <w:t xml:space="preserve">deficit in the County’s </w:t>
      </w:r>
      <w:r w:rsidR="00A63B25">
        <w:rPr>
          <w:rFonts w:ascii="Aptos" w:hAnsi="Aptos" w:cs="Arial"/>
        </w:rPr>
        <w:t>HHSF</w:t>
      </w:r>
      <w:r w:rsidR="00EE3BAC" w:rsidRPr="008249DE">
        <w:rPr>
          <w:rFonts w:ascii="Aptos" w:hAnsi="Aptos" w:cs="Arial"/>
        </w:rPr>
        <w:t xml:space="preserve"> </w:t>
      </w:r>
      <w:r w:rsidR="006C002A">
        <w:rPr>
          <w:rFonts w:ascii="Aptos" w:hAnsi="Aptos" w:cs="Arial"/>
        </w:rPr>
        <w:t>dollars</w:t>
      </w:r>
      <w:r w:rsidR="00EE3BAC">
        <w:rPr>
          <w:rFonts w:ascii="Aptos" w:hAnsi="Aptos" w:cs="Arial"/>
        </w:rPr>
        <w:t xml:space="preserve"> that are </w:t>
      </w:r>
      <w:r w:rsidR="00C46725">
        <w:rPr>
          <w:rFonts w:ascii="Aptos" w:hAnsi="Aptos" w:cs="Arial"/>
        </w:rPr>
        <w:t xml:space="preserve">committed to </w:t>
      </w:r>
      <w:r w:rsidR="18D51C3B" w:rsidRPr="397499A6">
        <w:rPr>
          <w:rFonts w:ascii="Aptos" w:hAnsi="Aptos" w:cs="Arial"/>
        </w:rPr>
        <w:t xml:space="preserve">future </w:t>
      </w:r>
      <w:r w:rsidR="00C46725">
        <w:rPr>
          <w:rFonts w:ascii="Aptos" w:hAnsi="Aptos" w:cs="Arial"/>
        </w:rPr>
        <w:t xml:space="preserve">PSH </w:t>
      </w:r>
      <w:r w:rsidR="00CC0D83">
        <w:rPr>
          <w:rFonts w:ascii="Aptos" w:hAnsi="Aptos" w:cs="Arial"/>
        </w:rPr>
        <w:t xml:space="preserve">homeless housing </w:t>
      </w:r>
      <w:r w:rsidR="00C46725">
        <w:rPr>
          <w:rFonts w:ascii="Aptos" w:hAnsi="Aptos" w:cs="Arial"/>
        </w:rPr>
        <w:t>contracts</w:t>
      </w:r>
      <w:r w:rsidR="00B42206">
        <w:rPr>
          <w:rFonts w:ascii="Aptos" w:hAnsi="Aptos" w:cs="Arial"/>
        </w:rPr>
        <w:t xml:space="preserve">. </w:t>
      </w:r>
    </w:p>
    <w:p w14:paraId="390ABBBB" w14:textId="77777777" w:rsidR="00225D44" w:rsidRPr="00C073B3" w:rsidRDefault="00225D44" w:rsidP="002800B1">
      <w:pPr>
        <w:pStyle w:val="ListParagraph"/>
        <w:spacing w:after="0" w:line="240" w:lineRule="auto"/>
        <w:ind w:left="1800"/>
        <w:rPr>
          <w:rFonts w:ascii="Aptos" w:hAnsi="Aptos"/>
        </w:rPr>
      </w:pPr>
    </w:p>
    <w:p w14:paraId="2BCA8B0A" w14:textId="1E090BDA" w:rsidR="008C02AC" w:rsidRPr="00253F3B" w:rsidRDefault="00F50576" w:rsidP="002800B1">
      <w:pPr>
        <w:tabs>
          <w:tab w:val="left" w:pos="720"/>
        </w:tabs>
        <w:rPr>
          <w:rFonts w:ascii="Aptos" w:hAnsi="Aptos" w:cs="Arial"/>
          <w:b/>
          <w:u w:val="single"/>
        </w:rPr>
      </w:pPr>
      <w:r w:rsidRPr="00253F3B">
        <w:rPr>
          <w:rFonts w:ascii="Aptos" w:hAnsi="Aptos" w:cs="Arial"/>
          <w:b/>
          <w:bCs/>
          <w:u w:val="single"/>
        </w:rPr>
        <w:t>Potential Fund Source 2</w:t>
      </w:r>
      <w:r w:rsidR="002800B1" w:rsidRPr="00253F3B">
        <w:rPr>
          <w:rFonts w:ascii="Aptos" w:hAnsi="Aptos" w:cs="Arial"/>
          <w:b/>
          <w:bCs/>
          <w:u w:val="single"/>
        </w:rPr>
        <w:t xml:space="preserve"> (Possible</w:t>
      </w:r>
      <w:r w:rsidR="001355B0">
        <w:rPr>
          <w:rFonts w:ascii="Aptos" w:hAnsi="Aptos" w:cs="Arial"/>
          <w:b/>
          <w:bCs/>
          <w:u w:val="single"/>
        </w:rPr>
        <w:t xml:space="preserve"> for Third Party</w:t>
      </w:r>
      <w:r w:rsidR="002800B1" w:rsidRPr="00253F3B">
        <w:rPr>
          <w:rFonts w:ascii="Aptos" w:hAnsi="Aptos" w:cs="Arial"/>
          <w:b/>
          <w:bCs/>
          <w:u w:val="single"/>
        </w:rPr>
        <w:t>)</w:t>
      </w:r>
      <w:r w:rsidRPr="00253F3B">
        <w:rPr>
          <w:rFonts w:ascii="Aptos" w:hAnsi="Aptos" w:cs="Arial"/>
          <w:b/>
          <w:bCs/>
          <w:u w:val="single"/>
        </w:rPr>
        <w:t xml:space="preserve">: </w:t>
      </w:r>
      <w:r w:rsidR="008C02AC" w:rsidRPr="00253F3B">
        <w:rPr>
          <w:rFonts w:ascii="Aptos" w:hAnsi="Aptos" w:cs="Arial"/>
          <w:b/>
          <w:u w:val="single"/>
        </w:rPr>
        <w:t>Transit Oriented Development Funds (TOD)</w:t>
      </w:r>
    </w:p>
    <w:p w14:paraId="76E67830" w14:textId="77777777" w:rsidR="002800B1" w:rsidRPr="007727E5" w:rsidRDefault="002800B1" w:rsidP="002800B1">
      <w:pPr>
        <w:tabs>
          <w:tab w:val="left" w:pos="720"/>
        </w:tabs>
        <w:rPr>
          <w:rFonts w:ascii="Aptos" w:hAnsi="Aptos" w:cs="Arial"/>
          <w:b/>
        </w:rPr>
      </w:pPr>
    </w:p>
    <w:p w14:paraId="570A9BD5" w14:textId="3426211D" w:rsidR="008904AC" w:rsidRDefault="005507B6" w:rsidP="002800B1">
      <w:pPr>
        <w:tabs>
          <w:tab w:val="left" w:pos="720"/>
        </w:tabs>
        <w:rPr>
          <w:rFonts w:ascii="Aptos" w:hAnsi="Aptos"/>
        </w:rPr>
      </w:pPr>
      <w:r>
        <w:rPr>
          <w:rFonts w:ascii="Aptos" w:hAnsi="Aptos"/>
        </w:rPr>
        <w:t xml:space="preserve">DCHS has awarded or committed </w:t>
      </w:r>
      <w:r w:rsidR="007C6136">
        <w:rPr>
          <w:rFonts w:ascii="Aptos" w:hAnsi="Aptos"/>
        </w:rPr>
        <w:t>$28</w:t>
      </w:r>
      <w:r w:rsidR="00810503">
        <w:rPr>
          <w:rFonts w:ascii="Aptos" w:hAnsi="Aptos"/>
        </w:rPr>
        <w:t>4</w:t>
      </w:r>
      <w:r w:rsidR="003034E0">
        <w:rPr>
          <w:rFonts w:ascii="Aptos" w:hAnsi="Aptos"/>
        </w:rPr>
        <w:t xml:space="preserve"> million</w:t>
      </w:r>
      <w:r w:rsidR="00FF0894">
        <w:rPr>
          <w:rFonts w:ascii="Aptos" w:hAnsi="Aptos"/>
        </w:rPr>
        <w:t xml:space="preserve">, or </w:t>
      </w:r>
      <w:r w:rsidR="00301259">
        <w:rPr>
          <w:rFonts w:ascii="Aptos" w:hAnsi="Aptos"/>
        </w:rPr>
        <w:t>98 percent</w:t>
      </w:r>
      <w:r w:rsidR="00FF0894">
        <w:rPr>
          <w:rFonts w:ascii="Aptos" w:hAnsi="Aptos"/>
        </w:rPr>
        <w:t>,</w:t>
      </w:r>
      <w:r w:rsidR="00301259">
        <w:rPr>
          <w:rFonts w:ascii="Aptos" w:hAnsi="Aptos"/>
        </w:rPr>
        <w:t xml:space="preserve"> of </w:t>
      </w:r>
      <w:r w:rsidR="00FF0894">
        <w:rPr>
          <w:rFonts w:ascii="Aptos" w:hAnsi="Aptos"/>
        </w:rPr>
        <w:t>the total $2</w:t>
      </w:r>
      <w:r w:rsidR="00BB2B5E">
        <w:rPr>
          <w:rFonts w:ascii="Aptos" w:hAnsi="Aptos"/>
        </w:rPr>
        <w:t>88</w:t>
      </w:r>
      <w:r w:rsidR="00FF0894">
        <w:rPr>
          <w:rFonts w:ascii="Aptos" w:hAnsi="Aptos"/>
        </w:rPr>
        <w:t xml:space="preserve"> million </w:t>
      </w:r>
      <w:r w:rsidR="003146CD">
        <w:rPr>
          <w:rFonts w:ascii="Aptos" w:hAnsi="Aptos"/>
        </w:rPr>
        <w:t xml:space="preserve">TOD funds </w:t>
      </w:r>
      <w:r w:rsidR="00FF0894">
        <w:rPr>
          <w:rFonts w:ascii="Aptos" w:hAnsi="Aptos"/>
        </w:rPr>
        <w:t xml:space="preserve">Council appropriated between 2016 and 2025. </w:t>
      </w:r>
      <w:r w:rsidR="00585F67">
        <w:rPr>
          <w:rFonts w:ascii="Aptos" w:hAnsi="Aptos"/>
        </w:rPr>
        <w:t xml:space="preserve">Of </w:t>
      </w:r>
      <w:r w:rsidR="00EA7274">
        <w:rPr>
          <w:rFonts w:ascii="Aptos" w:hAnsi="Aptos"/>
        </w:rPr>
        <w:t>the</w:t>
      </w:r>
      <w:r w:rsidR="00585F67">
        <w:rPr>
          <w:rFonts w:ascii="Aptos" w:hAnsi="Aptos"/>
        </w:rPr>
        <w:t xml:space="preserve"> total</w:t>
      </w:r>
      <w:r w:rsidR="00EA7274">
        <w:rPr>
          <w:rFonts w:ascii="Aptos" w:hAnsi="Aptos"/>
        </w:rPr>
        <w:t xml:space="preserve"> amount of TOD funds</w:t>
      </w:r>
      <w:r w:rsidR="00585F67">
        <w:rPr>
          <w:rFonts w:ascii="Aptos" w:hAnsi="Aptos"/>
        </w:rPr>
        <w:t>, $255 million has been awarded to projects</w:t>
      </w:r>
      <w:r w:rsidR="00A36AED">
        <w:rPr>
          <w:rFonts w:ascii="Aptos" w:hAnsi="Aptos"/>
        </w:rPr>
        <w:t>;</w:t>
      </w:r>
      <w:r w:rsidR="00585F67">
        <w:rPr>
          <w:rFonts w:ascii="Aptos" w:hAnsi="Aptos"/>
        </w:rPr>
        <w:t xml:space="preserve"> $32 million </w:t>
      </w:r>
      <w:r w:rsidR="00EA7274">
        <w:rPr>
          <w:rFonts w:ascii="Aptos" w:hAnsi="Aptos"/>
        </w:rPr>
        <w:t>has been</w:t>
      </w:r>
      <w:r w:rsidR="00585F67">
        <w:rPr>
          <w:rFonts w:ascii="Aptos" w:hAnsi="Aptos"/>
        </w:rPr>
        <w:t xml:space="preserve"> committed to specific projects, are</w:t>
      </w:r>
      <w:r w:rsidR="00A36AED">
        <w:rPr>
          <w:rFonts w:ascii="Aptos" w:hAnsi="Aptos"/>
        </w:rPr>
        <w:t>a</w:t>
      </w:r>
      <w:r w:rsidR="00585F67">
        <w:rPr>
          <w:rFonts w:ascii="Aptos" w:hAnsi="Aptos"/>
        </w:rPr>
        <w:t xml:space="preserve"> geographies, or preservation projects</w:t>
      </w:r>
      <w:r w:rsidR="00A36AED">
        <w:rPr>
          <w:rFonts w:ascii="Aptos" w:hAnsi="Aptos"/>
        </w:rPr>
        <w:t>;</w:t>
      </w:r>
      <w:r w:rsidR="00FC3671">
        <w:rPr>
          <w:rFonts w:ascii="Aptos" w:hAnsi="Aptos"/>
        </w:rPr>
        <w:t xml:space="preserve"> and </w:t>
      </w:r>
      <w:r w:rsidR="00033224">
        <w:rPr>
          <w:rFonts w:ascii="Aptos" w:hAnsi="Aptos"/>
        </w:rPr>
        <w:t>almost $1 million</w:t>
      </w:r>
      <w:r w:rsidR="00A36AED">
        <w:rPr>
          <w:rFonts w:ascii="Aptos" w:hAnsi="Aptos"/>
        </w:rPr>
        <w:t xml:space="preserve"> is available for equitable development TOD projects.</w:t>
      </w:r>
      <w:r w:rsidR="005D1B0A">
        <w:rPr>
          <w:rFonts w:ascii="Aptos" w:hAnsi="Aptos"/>
        </w:rPr>
        <w:t xml:space="preserve"> </w:t>
      </w:r>
      <w:r w:rsidR="009E534C">
        <w:rPr>
          <w:rFonts w:ascii="Aptos" w:hAnsi="Aptos"/>
        </w:rPr>
        <w:t>Committed funds include allocation</w:t>
      </w:r>
      <w:r w:rsidR="00F927D1">
        <w:rPr>
          <w:rFonts w:ascii="Aptos" w:hAnsi="Aptos"/>
        </w:rPr>
        <w:t>s</w:t>
      </w:r>
      <w:r w:rsidR="009E534C">
        <w:rPr>
          <w:rFonts w:ascii="Aptos" w:hAnsi="Aptos"/>
        </w:rPr>
        <w:t xml:space="preserve"> to </w:t>
      </w:r>
      <w:r w:rsidR="00301259">
        <w:rPr>
          <w:rFonts w:ascii="Aptos" w:hAnsi="Aptos"/>
        </w:rPr>
        <w:t xml:space="preserve">specific projects or </w:t>
      </w:r>
      <w:r w:rsidR="00525DE6">
        <w:rPr>
          <w:rFonts w:ascii="Aptos" w:hAnsi="Aptos"/>
        </w:rPr>
        <w:t>geographic area</w:t>
      </w:r>
      <w:r w:rsidR="009E534C">
        <w:rPr>
          <w:rFonts w:ascii="Aptos" w:hAnsi="Aptos"/>
        </w:rPr>
        <w:t>s that</w:t>
      </w:r>
      <w:r w:rsidR="00783DF4">
        <w:rPr>
          <w:rFonts w:ascii="Aptos" w:hAnsi="Aptos"/>
        </w:rPr>
        <w:t xml:space="preserve"> </w:t>
      </w:r>
      <w:r w:rsidR="00BB2B5E">
        <w:rPr>
          <w:rFonts w:ascii="Aptos" w:hAnsi="Aptos"/>
        </w:rPr>
        <w:t>DCHS will</w:t>
      </w:r>
      <w:r w:rsidR="00F927D1">
        <w:rPr>
          <w:rFonts w:ascii="Aptos" w:hAnsi="Aptos"/>
        </w:rPr>
        <w:t xml:space="preserve"> award when projects </w:t>
      </w:r>
      <w:r w:rsidR="00405529">
        <w:rPr>
          <w:rFonts w:ascii="Aptos" w:hAnsi="Aptos"/>
        </w:rPr>
        <w:t xml:space="preserve">meet underwriting criteria. Of the committed funds, </w:t>
      </w:r>
      <w:r w:rsidR="00C6344C">
        <w:rPr>
          <w:rFonts w:ascii="Aptos" w:hAnsi="Aptos"/>
        </w:rPr>
        <w:t xml:space="preserve">$10 million </w:t>
      </w:r>
      <w:r w:rsidR="00916B8D">
        <w:rPr>
          <w:rFonts w:ascii="Aptos" w:hAnsi="Aptos"/>
        </w:rPr>
        <w:t xml:space="preserve">is </w:t>
      </w:r>
      <w:r w:rsidR="00C6344C">
        <w:rPr>
          <w:rFonts w:ascii="Aptos" w:hAnsi="Aptos"/>
        </w:rPr>
        <w:t xml:space="preserve">available for TOD sites in Shoreline or Kenmore, </w:t>
      </w:r>
      <w:r w:rsidR="00783DF4">
        <w:rPr>
          <w:rFonts w:ascii="Aptos" w:hAnsi="Aptos"/>
        </w:rPr>
        <w:t xml:space="preserve">as </w:t>
      </w:r>
      <w:r w:rsidR="00C6344C">
        <w:rPr>
          <w:rFonts w:ascii="Aptos" w:hAnsi="Aptos"/>
        </w:rPr>
        <w:t>authorized by Ordinance 19861</w:t>
      </w:r>
      <w:r w:rsidR="00783DF4">
        <w:rPr>
          <w:rFonts w:ascii="Aptos" w:hAnsi="Aptos"/>
        </w:rPr>
        <w:t>.</w:t>
      </w:r>
      <w:r w:rsidR="00783DF4">
        <w:rPr>
          <w:rStyle w:val="EndnoteReference"/>
          <w:rFonts w:ascii="Aptos" w:hAnsi="Aptos"/>
        </w:rPr>
        <w:endnoteReference w:id="32"/>
      </w:r>
      <w:r w:rsidR="00783DF4">
        <w:rPr>
          <w:rFonts w:ascii="Aptos" w:hAnsi="Aptos"/>
        </w:rPr>
        <w:t xml:space="preserve"> </w:t>
      </w:r>
      <w:r w:rsidR="005F625C">
        <w:rPr>
          <w:rFonts w:ascii="Aptos" w:hAnsi="Aptos"/>
        </w:rPr>
        <w:t xml:space="preserve">These funds can support a nonprofit or housing authority </w:t>
      </w:r>
      <w:r w:rsidR="007775F9">
        <w:rPr>
          <w:rFonts w:ascii="Aptos" w:hAnsi="Aptos"/>
        </w:rPr>
        <w:t>to develop housing</w:t>
      </w:r>
      <w:r w:rsidR="00C7267A">
        <w:rPr>
          <w:rFonts w:ascii="Aptos" w:hAnsi="Aptos"/>
        </w:rPr>
        <w:t>,</w:t>
      </w:r>
      <w:r w:rsidR="007775F9">
        <w:rPr>
          <w:rFonts w:ascii="Aptos" w:hAnsi="Aptos"/>
        </w:rPr>
        <w:t xml:space="preserve"> but </w:t>
      </w:r>
      <w:r w:rsidR="00C7267A">
        <w:rPr>
          <w:rFonts w:ascii="Aptos" w:hAnsi="Aptos"/>
        </w:rPr>
        <w:t>it</w:t>
      </w:r>
      <w:r w:rsidR="007775F9" w:rsidRPr="008249DE">
        <w:rPr>
          <w:rFonts w:ascii="Aptos" w:hAnsi="Aptos"/>
        </w:rPr>
        <w:t xml:space="preserve"> </w:t>
      </w:r>
      <w:r w:rsidR="007775F9">
        <w:rPr>
          <w:rFonts w:ascii="Aptos" w:hAnsi="Aptos"/>
        </w:rPr>
        <w:t xml:space="preserve">cannot be used by the County to acquire sites. </w:t>
      </w:r>
    </w:p>
    <w:p w14:paraId="50DAD6AD" w14:textId="77777777" w:rsidR="008904AC" w:rsidRDefault="008904AC" w:rsidP="002800B1">
      <w:pPr>
        <w:tabs>
          <w:tab w:val="left" w:pos="720"/>
        </w:tabs>
        <w:rPr>
          <w:rFonts w:ascii="Aptos" w:hAnsi="Aptos"/>
        </w:rPr>
      </w:pPr>
    </w:p>
    <w:p w14:paraId="298D53E9" w14:textId="342E5518" w:rsidR="0089759F" w:rsidRDefault="002A0E44" w:rsidP="002800B1">
      <w:pPr>
        <w:tabs>
          <w:tab w:val="left" w:pos="720"/>
        </w:tabs>
        <w:rPr>
          <w:rFonts w:ascii="Aptos" w:hAnsi="Aptos"/>
        </w:rPr>
      </w:pPr>
      <w:r>
        <w:rPr>
          <w:rFonts w:ascii="Aptos" w:hAnsi="Aptos"/>
        </w:rPr>
        <w:t xml:space="preserve">DCHS </w:t>
      </w:r>
      <w:r w:rsidR="00AA5405">
        <w:rPr>
          <w:rFonts w:ascii="Aptos" w:hAnsi="Aptos"/>
        </w:rPr>
        <w:t>has been planning</w:t>
      </w:r>
      <w:r>
        <w:rPr>
          <w:rFonts w:ascii="Aptos" w:hAnsi="Aptos"/>
        </w:rPr>
        <w:t xml:space="preserve"> to issue these funds in King County Metro’s </w:t>
      </w:r>
      <w:r w:rsidR="00010B52">
        <w:rPr>
          <w:rFonts w:ascii="Aptos" w:hAnsi="Aptos"/>
        </w:rPr>
        <w:t>RFP for its Shoreline site in early 2027</w:t>
      </w:r>
      <w:r w:rsidR="008B7E00">
        <w:rPr>
          <w:rFonts w:ascii="Aptos" w:hAnsi="Aptos"/>
        </w:rPr>
        <w:t xml:space="preserve">. However, </w:t>
      </w:r>
      <w:r w:rsidR="00754E70">
        <w:rPr>
          <w:rFonts w:ascii="Aptos" w:hAnsi="Aptos"/>
        </w:rPr>
        <w:t>if the County extends CHS’ interim loan</w:t>
      </w:r>
      <w:r w:rsidR="00597226">
        <w:rPr>
          <w:rFonts w:ascii="Aptos" w:hAnsi="Aptos"/>
        </w:rPr>
        <w:t>,</w:t>
      </w:r>
      <w:r w:rsidR="00754E70">
        <w:rPr>
          <w:rFonts w:ascii="Aptos" w:hAnsi="Aptos"/>
        </w:rPr>
        <w:t xml:space="preserve"> DCHS</w:t>
      </w:r>
      <w:r w:rsidR="00010B52">
        <w:rPr>
          <w:rFonts w:ascii="Aptos" w:hAnsi="Aptos"/>
        </w:rPr>
        <w:t xml:space="preserve"> </w:t>
      </w:r>
      <w:r w:rsidR="00E968D1">
        <w:rPr>
          <w:rFonts w:ascii="Aptos" w:hAnsi="Aptos"/>
        </w:rPr>
        <w:t xml:space="preserve">intends to make the </w:t>
      </w:r>
      <w:r w:rsidR="00754E70">
        <w:rPr>
          <w:rFonts w:ascii="Aptos" w:hAnsi="Aptos"/>
        </w:rPr>
        <w:t xml:space="preserve">TOD </w:t>
      </w:r>
      <w:r w:rsidR="00E968D1">
        <w:rPr>
          <w:rFonts w:ascii="Aptos" w:hAnsi="Aptos"/>
        </w:rPr>
        <w:t xml:space="preserve">funds </w:t>
      </w:r>
      <w:r w:rsidR="002C0848">
        <w:rPr>
          <w:rFonts w:ascii="Aptos" w:hAnsi="Aptos"/>
        </w:rPr>
        <w:t xml:space="preserve">available in its annual competitive RFP </w:t>
      </w:r>
      <w:r w:rsidR="00CA2BD2">
        <w:rPr>
          <w:rFonts w:ascii="Aptos" w:hAnsi="Aptos"/>
        </w:rPr>
        <w:t>for any TOD eligible sites in Shoreline or Kenmore</w:t>
      </w:r>
      <w:r w:rsidR="00754E70">
        <w:rPr>
          <w:rFonts w:ascii="Aptos" w:hAnsi="Aptos"/>
        </w:rPr>
        <w:t>.</w:t>
      </w:r>
      <w:r w:rsidR="00CA2BD2">
        <w:rPr>
          <w:rFonts w:ascii="Aptos" w:hAnsi="Aptos"/>
        </w:rPr>
        <w:t xml:space="preserve"> </w:t>
      </w:r>
      <w:r w:rsidR="00597226">
        <w:rPr>
          <w:rFonts w:ascii="Aptos" w:hAnsi="Aptos"/>
        </w:rPr>
        <w:t xml:space="preserve">DCHS would </w:t>
      </w:r>
      <w:r w:rsidR="00876DA0">
        <w:rPr>
          <w:rFonts w:ascii="Aptos" w:hAnsi="Aptos"/>
        </w:rPr>
        <w:t>make the</w:t>
      </w:r>
      <w:r w:rsidR="00597226">
        <w:rPr>
          <w:rFonts w:ascii="Aptos" w:hAnsi="Aptos"/>
        </w:rPr>
        <w:t xml:space="preserve"> $10</w:t>
      </w:r>
      <w:r w:rsidR="00876DA0">
        <w:rPr>
          <w:rFonts w:ascii="Aptos" w:hAnsi="Aptos"/>
        </w:rPr>
        <w:t xml:space="preserve"> million </w:t>
      </w:r>
      <w:r w:rsidR="00575694">
        <w:rPr>
          <w:rFonts w:ascii="Aptos" w:hAnsi="Aptos"/>
        </w:rPr>
        <w:t xml:space="preserve">in </w:t>
      </w:r>
      <w:r w:rsidR="00876DA0">
        <w:rPr>
          <w:rFonts w:ascii="Aptos" w:hAnsi="Aptos"/>
        </w:rPr>
        <w:t xml:space="preserve">TOD funds available because it </w:t>
      </w:r>
      <w:r w:rsidR="001552F5">
        <w:rPr>
          <w:rFonts w:ascii="Aptos" w:hAnsi="Aptos"/>
        </w:rPr>
        <w:t>has very little</w:t>
      </w:r>
      <w:r w:rsidR="0047678B">
        <w:rPr>
          <w:rFonts w:ascii="Aptos" w:hAnsi="Aptos"/>
        </w:rPr>
        <w:t xml:space="preserve"> TOD fund</w:t>
      </w:r>
      <w:r w:rsidR="001552F5">
        <w:rPr>
          <w:rFonts w:ascii="Aptos" w:hAnsi="Aptos"/>
        </w:rPr>
        <w:t>ing left to award</w:t>
      </w:r>
      <w:r w:rsidR="0047678B">
        <w:rPr>
          <w:rFonts w:ascii="Aptos" w:hAnsi="Aptos"/>
        </w:rPr>
        <w:t xml:space="preserve"> and </w:t>
      </w:r>
      <w:r w:rsidR="000F4ECB">
        <w:rPr>
          <w:rFonts w:ascii="Aptos" w:hAnsi="Aptos"/>
        </w:rPr>
        <w:t xml:space="preserve">lodging tax </w:t>
      </w:r>
      <w:r w:rsidR="00154D9E">
        <w:rPr>
          <w:rFonts w:ascii="Aptos" w:hAnsi="Aptos"/>
        </w:rPr>
        <w:t xml:space="preserve">revenue </w:t>
      </w:r>
      <w:r w:rsidR="000F4ECB">
        <w:rPr>
          <w:rFonts w:ascii="Aptos" w:hAnsi="Aptos"/>
        </w:rPr>
        <w:t>projections</w:t>
      </w:r>
      <w:r w:rsidR="00154D9E">
        <w:rPr>
          <w:rFonts w:ascii="Aptos" w:hAnsi="Aptos"/>
        </w:rPr>
        <w:t xml:space="preserve"> </w:t>
      </w:r>
      <w:r w:rsidR="00D357D1">
        <w:rPr>
          <w:rFonts w:ascii="Aptos" w:hAnsi="Aptos"/>
        </w:rPr>
        <w:t>are declining and not expected to provide any capacity</w:t>
      </w:r>
      <w:r w:rsidR="00154D9E">
        <w:rPr>
          <w:rFonts w:ascii="Aptos" w:hAnsi="Aptos"/>
        </w:rPr>
        <w:t xml:space="preserve"> for additional TOD bonds for </w:t>
      </w:r>
      <w:r w:rsidR="00CA13C0">
        <w:rPr>
          <w:rFonts w:ascii="Aptos" w:hAnsi="Aptos"/>
        </w:rPr>
        <w:t>several</w:t>
      </w:r>
      <w:r w:rsidR="00154D9E">
        <w:rPr>
          <w:rFonts w:ascii="Aptos" w:hAnsi="Aptos"/>
        </w:rPr>
        <w:t xml:space="preserve"> years.</w:t>
      </w:r>
      <w:r w:rsidR="003751B1">
        <w:rPr>
          <w:rStyle w:val="EndnoteReference"/>
          <w:rFonts w:ascii="Aptos" w:hAnsi="Aptos"/>
        </w:rPr>
        <w:endnoteReference w:id="33"/>
      </w:r>
      <w:r w:rsidR="00342FF1">
        <w:rPr>
          <w:rFonts w:ascii="Aptos" w:hAnsi="Aptos"/>
        </w:rPr>
        <w:t xml:space="preserve"> CHS could apply for these funds </w:t>
      </w:r>
      <w:r w:rsidR="00342BEE">
        <w:rPr>
          <w:rFonts w:ascii="Aptos" w:hAnsi="Aptos"/>
        </w:rPr>
        <w:t>for the Oaks site.</w:t>
      </w:r>
      <w:r w:rsidR="00010B52">
        <w:rPr>
          <w:rFonts w:ascii="Aptos" w:hAnsi="Aptos"/>
        </w:rPr>
        <w:t xml:space="preserve"> </w:t>
      </w:r>
    </w:p>
    <w:p w14:paraId="4BA27019" w14:textId="77777777" w:rsidR="0089759F" w:rsidRDefault="0089759F" w:rsidP="002800B1">
      <w:pPr>
        <w:tabs>
          <w:tab w:val="left" w:pos="720"/>
        </w:tabs>
        <w:rPr>
          <w:rFonts w:ascii="Aptos" w:hAnsi="Aptos"/>
        </w:rPr>
      </w:pPr>
    </w:p>
    <w:p w14:paraId="11C434D5" w14:textId="4E0B0279" w:rsidR="008C02AC" w:rsidRDefault="00187E5F" w:rsidP="002800B1">
      <w:pPr>
        <w:tabs>
          <w:tab w:val="left" w:pos="720"/>
        </w:tabs>
        <w:rPr>
          <w:rFonts w:ascii="Aptos" w:hAnsi="Aptos"/>
        </w:rPr>
      </w:pPr>
      <w:r>
        <w:rPr>
          <w:rFonts w:ascii="Aptos" w:hAnsi="Aptos"/>
        </w:rPr>
        <w:t xml:space="preserve">Notably, this funding strategy would not constitute acquisition by the </w:t>
      </w:r>
      <w:proofErr w:type="gramStart"/>
      <w:r>
        <w:rPr>
          <w:rFonts w:ascii="Aptos" w:hAnsi="Aptos"/>
        </w:rPr>
        <w:t>County, but</w:t>
      </w:r>
      <w:proofErr w:type="gramEnd"/>
      <w:r>
        <w:rPr>
          <w:rFonts w:ascii="Aptos" w:hAnsi="Aptos"/>
        </w:rPr>
        <w:t xml:space="preserve"> instead </w:t>
      </w:r>
      <w:r w:rsidR="0089759F">
        <w:rPr>
          <w:rFonts w:ascii="Aptos" w:hAnsi="Aptos"/>
        </w:rPr>
        <w:t xml:space="preserve">would dedicate TOD </w:t>
      </w:r>
      <w:r w:rsidR="00B061A2">
        <w:rPr>
          <w:rFonts w:ascii="Aptos" w:hAnsi="Aptos"/>
        </w:rPr>
        <w:t xml:space="preserve">funds to support </w:t>
      </w:r>
      <w:r w:rsidR="00FB6007">
        <w:rPr>
          <w:rFonts w:ascii="Aptos" w:hAnsi="Aptos"/>
        </w:rPr>
        <w:t xml:space="preserve">a </w:t>
      </w:r>
      <w:r w:rsidR="0089759F">
        <w:rPr>
          <w:rFonts w:ascii="Aptos" w:hAnsi="Aptos"/>
        </w:rPr>
        <w:t>redevelopment strategy</w:t>
      </w:r>
      <w:r w:rsidR="00FB6007">
        <w:rPr>
          <w:rFonts w:ascii="Aptos" w:hAnsi="Aptos"/>
        </w:rPr>
        <w:t xml:space="preserve"> by CHS or another developer</w:t>
      </w:r>
      <w:r>
        <w:rPr>
          <w:rFonts w:ascii="Aptos" w:hAnsi="Aptos"/>
        </w:rPr>
        <w:t>.</w:t>
      </w:r>
    </w:p>
    <w:p w14:paraId="25A66170" w14:textId="77777777" w:rsidR="006C4F5F" w:rsidRDefault="006C4F5F" w:rsidP="002800B1">
      <w:pPr>
        <w:ind w:left="720"/>
        <w:rPr>
          <w:rFonts w:ascii="Aptos" w:hAnsi="Aptos"/>
        </w:rPr>
      </w:pPr>
    </w:p>
    <w:p w14:paraId="4CA99D15" w14:textId="77777777" w:rsidR="002A21F7" w:rsidRDefault="002A21F7" w:rsidP="002800B1">
      <w:pPr>
        <w:rPr>
          <w:rFonts w:ascii="Aptos" w:hAnsi="Aptos"/>
          <w:b/>
          <w:bCs/>
        </w:rPr>
      </w:pPr>
    </w:p>
    <w:p w14:paraId="1B6FFAEA" w14:textId="463A7BBB" w:rsidR="006C4F5F" w:rsidRDefault="006C4F5F" w:rsidP="002800B1">
      <w:pPr>
        <w:rPr>
          <w:rFonts w:ascii="Aptos" w:hAnsi="Aptos"/>
          <w:b/>
          <w:bCs/>
        </w:rPr>
      </w:pPr>
      <w:r w:rsidRPr="006C4F5F">
        <w:rPr>
          <w:rFonts w:ascii="Aptos" w:hAnsi="Aptos"/>
          <w:b/>
          <w:bCs/>
        </w:rPr>
        <w:t xml:space="preserve">Advantages </w:t>
      </w:r>
      <w:r w:rsidR="003E5FD0">
        <w:rPr>
          <w:rFonts w:ascii="Aptos" w:hAnsi="Aptos"/>
          <w:b/>
          <w:bCs/>
        </w:rPr>
        <w:t>of</w:t>
      </w:r>
      <w:r w:rsidRPr="006C4F5F">
        <w:rPr>
          <w:rFonts w:ascii="Aptos" w:hAnsi="Aptos"/>
          <w:b/>
          <w:bCs/>
        </w:rPr>
        <w:t xml:space="preserve"> TOD funds:</w:t>
      </w:r>
    </w:p>
    <w:p w14:paraId="0003E7B0" w14:textId="7CE8447B" w:rsidR="003E5FD0" w:rsidRDefault="003E5FD0" w:rsidP="00253F3B">
      <w:pPr>
        <w:pStyle w:val="ListParagraph"/>
        <w:numPr>
          <w:ilvl w:val="0"/>
          <w:numId w:val="31"/>
        </w:numPr>
        <w:spacing w:after="0" w:line="240" w:lineRule="auto"/>
        <w:ind w:left="720"/>
        <w:rPr>
          <w:rFonts w:ascii="Aptos" w:hAnsi="Aptos"/>
        </w:rPr>
      </w:pPr>
      <w:r w:rsidRPr="003E5FD0">
        <w:rPr>
          <w:rFonts w:ascii="Aptos" w:hAnsi="Aptos"/>
        </w:rPr>
        <w:t xml:space="preserve">DCHS has </w:t>
      </w:r>
      <w:r>
        <w:rPr>
          <w:rFonts w:ascii="Aptos" w:hAnsi="Aptos"/>
        </w:rPr>
        <w:t xml:space="preserve">$10 million available to support </w:t>
      </w:r>
      <w:r w:rsidR="00510B3D">
        <w:rPr>
          <w:rFonts w:ascii="Aptos" w:hAnsi="Aptos"/>
        </w:rPr>
        <w:t xml:space="preserve">capital </w:t>
      </w:r>
      <w:r>
        <w:rPr>
          <w:rFonts w:ascii="Aptos" w:hAnsi="Aptos"/>
        </w:rPr>
        <w:t>develop</w:t>
      </w:r>
      <w:r w:rsidR="00510B3D">
        <w:rPr>
          <w:rFonts w:ascii="Aptos" w:hAnsi="Aptos"/>
        </w:rPr>
        <w:t>ment and permanent financing at TOD</w:t>
      </w:r>
      <w:r w:rsidR="00EE3931">
        <w:rPr>
          <w:rFonts w:ascii="Aptos" w:hAnsi="Aptos"/>
        </w:rPr>
        <w:t>-</w:t>
      </w:r>
      <w:r w:rsidR="00510B3D">
        <w:rPr>
          <w:rFonts w:ascii="Aptos" w:hAnsi="Aptos"/>
        </w:rPr>
        <w:t>eligible si</w:t>
      </w:r>
      <w:r w:rsidR="00510B3D" w:rsidRPr="00D5084B">
        <w:rPr>
          <w:rFonts w:ascii="Aptos" w:hAnsi="Aptos"/>
        </w:rPr>
        <w:t>tes in Shoreline and Kenmore.</w:t>
      </w:r>
    </w:p>
    <w:p w14:paraId="59A4725A" w14:textId="77777777" w:rsidR="00D5084B" w:rsidRDefault="00D5084B" w:rsidP="00253F3B">
      <w:pPr>
        <w:pStyle w:val="ListParagraph"/>
        <w:spacing w:after="0" w:line="240" w:lineRule="auto"/>
        <w:ind w:left="1440"/>
        <w:rPr>
          <w:rFonts w:ascii="Aptos" w:hAnsi="Aptos"/>
        </w:rPr>
      </w:pPr>
    </w:p>
    <w:p w14:paraId="2089A413" w14:textId="2CD5D744" w:rsidR="00D5084B" w:rsidRPr="00D5084B" w:rsidRDefault="00D5084B" w:rsidP="00253F3B">
      <w:pPr>
        <w:pStyle w:val="ListParagraph"/>
        <w:spacing w:after="0" w:line="240" w:lineRule="auto"/>
        <w:ind w:left="0"/>
        <w:rPr>
          <w:rFonts w:ascii="Aptos" w:hAnsi="Aptos"/>
          <w:b/>
          <w:bCs/>
        </w:rPr>
      </w:pPr>
      <w:r w:rsidRPr="00D5084B">
        <w:rPr>
          <w:rFonts w:ascii="Aptos" w:hAnsi="Aptos"/>
          <w:b/>
          <w:bCs/>
        </w:rPr>
        <w:t>Disadvantages of TOD funds:</w:t>
      </w:r>
    </w:p>
    <w:p w14:paraId="2729D1B9" w14:textId="1DDC4EB3" w:rsidR="00A70586" w:rsidRPr="008D1574" w:rsidRDefault="002541B6" w:rsidP="002800B1">
      <w:pPr>
        <w:pStyle w:val="ListParagraph"/>
        <w:numPr>
          <w:ilvl w:val="0"/>
          <w:numId w:val="31"/>
        </w:numPr>
        <w:spacing w:after="0" w:line="240" w:lineRule="auto"/>
        <w:ind w:left="720"/>
        <w:rPr>
          <w:rFonts w:ascii="Aptos" w:hAnsi="Aptos"/>
        </w:rPr>
      </w:pPr>
      <w:r>
        <w:rPr>
          <w:rFonts w:ascii="Aptos" w:hAnsi="Aptos"/>
        </w:rPr>
        <w:t>The</w:t>
      </w:r>
      <w:r w:rsidRPr="008249DE">
        <w:rPr>
          <w:rFonts w:ascii="Aptos" w:hAnsi="Aptos"/>
        </w:rPr>
        <w:t xml:space="preserve"> County must award TOD funds to a third party</w:t>
      </w:r>
      <w:r>
        <w:rPr>
          <w:rFonts w:ascii="Aptos" w:hAnsi="Aptos"/>
        </w:rPr>
        <w:t xml:space="preserve">. </w:t>
      </w:r>
      <w:r w:rsidR="00A70586" w:rsidRPr="009D5C20">
        <w:rPr>
          <w:rFonts w:ascii="Aptos" w:hAnsi="Aptos"/>
        </w:rPr>
        <w:t>TOD authorizing legislation does not allow the County to directly acquire sites.</w:t>
      </w:r>
      <w:r w:rsidR="00A70586" w:rsidRPr="00A70586">
        <w:rPr>
          <w:rFonts w:ascii="Aptos" w:hAnsi="Aptos"/>
        </w:rPr>
        <w:t xml:space="preserve"> State statute says that </w:t>
      </w:r>
      <w:r w:rsidR="00030FB2">
        <w:rPr>
          <w:rFonts w:ascii="Aptos" w:hAnsi="Aptos"/>
        </w:rPr>
        <w:t xml:space="preserve">TOD </w:t>
      </w:r>
      <w:r w:rsidR="00A70586" w:rsidRPr="00A70586">
        <w:rPr>
          <w:rFonts w:ascii="Aptos" w:hAnsi="Aptos"/>
        </w:rPr>
        <w:t xml:space="preserve">funds </w:t>
      </w:r>
      <w:r w:rsidR="00784C47" w:rsidRPr="009D5C20">
        <w:rPr>
          <w:rFonts w:ascii="Aptos" w:hAnsi="Aptos"/>
        </w:rPr>
        <w:t>must</w:t>
      </w:r>
      <w:r w:rsidR="00A70586" w:rsidRPr="00A70586">
        <w:rPr>
          <w:rFonts w:ascii="Aptos" w:hAnsi="Aptos"/>
        </w:rPr>
        <w:t xml:space="preserve"> be used </w:t>
      </w:r>
      <w:r w:rsidR="00A70586" w:rsidRPr="009D5C20">
        <w:rPr>
          <w:rFonts w:ascii="Aptos" w:hAnsi="Aptos"/>
        </w:rPr>
        <w:t>for contracts, loans, or grants to nonprofit organizations or public housing authorities</w:t>
      </w:r>
      <w:r w:rsidR="007263F7">
        <w:rPr>
          <w:rFonts w:ascii="Aptos" w:hAnsi="Aptos"/>
        </w:rPr>
        <w:t xml:space="preserve"> for affordable workforce housing</w:t>
      </w:r>
      <w:r w:rsidR="007A2EB3">
        <w:rPr>
          <w:rFonts w:ascii="Aptos" w:hAnsi="Aptos"/>
        </w:rPr>
        <w:t xml:space="preserve"> within </w:t>
      </w:r>
      <w:r>
        <w:rPr>
          <w:rFonts w:ascii="Aptos" w:hAnsi="Aptos"/>
        </w:rPr>
        <w:t>one-half</w:t>
      </w:r>
      <w:r w:rsidR="007A2EB3" w:rsidRPr="008249DE" w:rsidDel="002541B6">
        <w:rPr>
          <w:rFonts w:ascii="Aptos" w:hAnsi="Aptos"/>
        </w:rPr>
        <w:t xml:space="preserve"> </w:t>
      </w:r>
      <w:r w:rsidR="007A2EB3">
        <w:rPr>
          <w:rFonts w:ascii="Aptos" w:hAnsi="Aptos"/>
        </w:rPr>
        <w:t>mile of a transit station.</w:t>
      </w:r>
      <w:r w:rsidR="00093DBC">
        <w:rPr>
          <w:rStyle w:val="EndnoteReference"/>
          <w:rFonts w:ascii="Aptos" w:hAnsi="Aptos"/>
        </w:rPr>
        <w:endnoteReference w:id="34"/>
      </w:r>
      <w:r w:rsidR="00D8450E" w:rsidRPr="006339B9">
        <w:rPr>
          <w:rFonts w:ascii="Aptos" w:hAnsi="Aptos"/>
          <w:vertAlign w:val="superscript"/>
        </w:rPr>
        <w:t>,</w:t>
      </w:r>
      <w:r w:rsidR="00F707B0">
        <w:rPr>
          <w:rStyle w:val="EndnoteReference"/>
          <w:rFonts w:ascii="Aptos" w:hAnsi="Aptos"/>
        </w:rPr>
        <w:endnoteReference w:id="35"/>
      </w:r>
      <w:r w:rsidR="00CD4349">
        <w:rPr>
          <w:rFonts w:ascii="Aptos" w:hAnsi="Aptos"/>
          <w:vertAlign w:val="superscript"/>
        </w:rPr>
        <w:t xml:space="preserve"> </w:t>
      </w:r>
    </w:p>
    <w:p w14:paraId="4BB4E4BC" w14:textId="31E2BFE5" w:rsidR="397499A6" w:rsidRDefault="397499A6" w:rsidP="002800B1">
      <w:pPr>
        <w:pStyle w:val="ListParagraph"/>
        <w:spacing w:after="0" w:line="240" w:lineRule="auto"/>
        <w:rPr>
          <w:rFonts w:ascii="Aptos" w:hAnsi="Aptos"/>
        </w:rPr>
      </w:pPr>
    </w:p>
    <w:p w14:paraId="44501EE5" w14:textId="433C1684" w:rsidR="00070DA2" w:rsidRDefault="00647143" w:rsidP="002800B1">
      <w:pPr>
        <w:pStyle w:val="ListParagraph"/>
        <w:numPr>
          <w:ilvl w:val="0"/>
          <w:numId w:val="31"/>
        </w:numPr>
        <w:spacing w:after="0" w:line="240" w:lineRule="auto"/>
        <w:ind w:left="720"/>
        <w:rPr>
          <w:rFonts w:ascii="Aptos" w:hAnsi="Aptos"/>
        </w:rPr>
      </w:pPr>
      <w:r w:rsidRPr="00ED7A1B">
        <w:rPr>
          <w:rFonts w:ascii="Aptos" w:hAnsi="Aptos"/>
        </w:rPr>
        <w:t xml:space="preserve">While TOD funds can support repayment of acquisition costs, there are legal questions as to whether funds can be used for </w:t>
      </w:r>
      <w:r w:rsidR="7E68F585" w:rsidRPr="397499A6">
        <w:rPr>
          <w:rFonts w:ascii="Aptos" w:hAnsi="Aptos"/>
        </w:rPr>
        <w:t xml:space="preserve">initial </w:t>
      </w:r>
      <w:r w:rsidRPr="00ED7A1B">
        <w:rPr>
          <w:rFonts w:ascii="Aptos" w:hAnsi="Aptos"/>
        </w:rPr>
        <w:t xml:space="preserve">acquisition. </w:t>
      </w:r>
      <w:r w:rsidR="00F51412">
        <w:rPr>
          <w:rFonts w:ascii="Aptos" w:hAnsi="Aptos"/>
        </w:rPr>
        <w:t>TOD a</w:t>
      </w:r>
      <w:r w:rsidRPr="00ED7A1B">
        <w:rPr>
          <w:rFonts w:ascii="Aptos" w:hAnsi="Aptos"/>
        </w:rPr>
        <w:t>wards need to result in permanent housing, so DCHS typically awards funds after underwriting</w:t>
      </w:r>
      <w:r w:rsidR="00770BDA">
        <w:rPr>
          <w:rFonts w:ascii="Aptos" w:hAnsi="Aptos"/>
        </w:rPr>
        <w:t xml:space="preserve"> and </w:t>
      </w:r>
      <w:r w:rsidRPr="00ED7A1B">
        <w:rPr>
          <w:rFonts w:ascii="Aptos" w:hAnsi="Aptos"/>
        </w:rPr>
        <w:t xml:space="preserve">due diligence </w:t>
      </w:r>
      <w:r w:rsidR="00770BDA">
        <w:rPr>
          <w:rFonts w:ascii="Aptos" w:hAnsi="Aptos"/>
        </w:rPr>
        <w:t xml:space="preserve">shows that the project </w:t>
      </w:r>
      <w:r w:rsidRPr="00ED7A1B">
        <w:rPr>
          <w:rFonts w:ascii="Aptos" w:hAnsi="Aptos"/>
        </w:rPr>
        <w:t>supports development of permanent housing.</w:t>
      </w:r>
      <w:r w:rsidR="00090F58" w:rsidRPr="00ED7A1B">
        <w:rPr>
          <w:rFonts w:ascii="Aptos" w:hAnsi="Aptos"/>
        </w:rPr>
        <w:t xml:space="preserve"> </w:t>
      </w:r>
      <w:r w:rsidR="00ED7A1B">
        <w:rPr>
          <w:rFonts w:ascii="Aptos" w:hAnsi="Aptos"/>
        </w:rPr>
        <w:t xml:space="preserve">DCHS could award </w:t>
      </w:r>
      <w:r w:rsidR="009576A4">
        <w:rPr>
          <w:rFonts w:ascii="Aptos" w:hAnsi="Aptos"/>
        </w:rPr>
        <w:t xml:space="preserve">its $10 million for Shoreline or Kenmore to CHS or another developer once they </w:t>
      </w:r>
      <w:r w:rsidR="00170316">
        <w:rPr>
          <w:rFonts w:ascii="Aptos" w:hAnsi="Aptos"/>
        </w:rPr>
        <w:t xml:space="preserve">present a feasible plan that </w:t>
      </w:r>
      <w:r w:rsidR="00A945E0">
        <w:rPr>
          <w:rFonts w:ascii="Aptos" w:hAnsi="Aptos"/>
        </w:rPr>
        <w:t>meet</w:t>
      </w:r>
      <w:r w:rsidR="00170316">
        <w:rPr>
          <w:rFonts w:ascii="Aptos" w:hAnsi="Aptos"/>
        </w:rPr>
        <w:t>s</w:t>
      </w:r>
      <w:r w:rsidR="00A945E0">
        <w:rPr>
          <w:rFonts w:ascii="Aptos" w:hAnsi="Aptos"/>
        </w:rPr>
        <w:t xml:space="preserve"> due diligence criteria through a competitive procurement process.</w:t>
      </w:r>
    </w:p>
    <w:p w14:paraId="35EFE66B" w14:textId="77777777" w:rsidR="009576A4" w:rsidRDefault="009576A4" w:rsidP="002800B1">
      <w:pPr>
        <w:pStyle w:val="ListParagraph"/>
        <w:spacing w:after="0" w:line="240" w:lineRule="auto"/>
        <w:ind w:hanging="360"/>
        <w:rPr>
          <w:rFonts w:ascii="Aptos" w:hAnsi="Aptos"/>
        </w:rPr>
      </w:pPr>
    </w:p>
    <w:p w14:paraId="540E81D3" w14:textId="3166FCF4" w:rsidR="00B61AF5" w:rsidRDefault="00C57446" w:rsidP="002800B1">
      <w:pPr>
        <w:pStyle w:val="ListParagraph"/>
        <w:numPr>
          <w:ilvl w:val="0"/>
          <w:numId w:val="31"/>
        </w:numPr>
        <w:spacing w:after="0" w:line="240" w:lineRule="auto"/>
        <w:ind w:left="720"/>
        <w:rPr>
          <w:rFonts w:ascii="Aptos" w:hAnsi="Aptos"/>
        </w:rPr>
      </w:pPr>
      <w:r w:rsidRPr="00C57446">
        <w:rPr>
          <w:rFonts w:ascii="Aptos" w:hAnsi="Aptos"/>
        </w:rPr>
        <w:t xml:space="preserve">If </w:t>
      </w:r>
      <w:r w:rsidR="008B1EF7">
        <w:rPr>
          <w:rFonts w:ascii="Aptos" w:hAnsi="Aptos"/>
        </w:rPr>
        <w:t>DCHS</w:t>
      </w:r>
      <w:r w:rsidRPr="00C57446">
        <w:rPr>
          <w:rFonts w:ascii="Aptos" w:hAnsi="Aptos"/>
        </w:rPr>
        <w:t xml:space="preserve"> </w:t>
      </w:r>
      <w:r w:rsidR="008B1EF7">
        <w:rPr>
          <w:rFonts w:ascii="Aptos" w:hAnsi="Aptos"/>
        </w:rPr>
        <w:t xml:space="preserve">makes the funds available for </w:t>
      </w:r>
      <w:r w:rsidR="00481AAD">
        <w:rPr>
          <w:rFonts w:ascii="Aptos" w:hAnsi="Aptos"/>
        </w:rPr>
        <w:t xml:space="preserve">other properties </w:t>
      </w:r>
      <w:r w:rsidR="00CC22BA">
        <w:rPr>
          <w:rFonts w:ascii="Aptos" w:hAnsi="Aptos"/>
        </w:rPr>
        <w:t xml:space="preserve">instead </w:t>
      </w:r>
      <w:r w:rsidR="00481AAD">
        <w:rPr>
          <w:rFonts w:ascii="Aptos" w:hAnsi="Aptos"/>
        </w:rPr>
        <w:t xml:space="preserve">and awards </w:t>
      </w:r>
      <w:r w:rsidR="00171D0C">
        <w:rPr>
          <w:rFonts w:ascii="Aptos" w:hAnsi="Aptos"/>
        </w:rPr>
        <w:t xml:space="preserve">funding to </w:t>
      </w:r>
      <w:r w:rsidRPr="00C57446">
        <w:rPr>
          <w:rFonts w:ascii="Aptos" w:hAnsi="Aptos"/>
        </w:rPr>
        <w:t xml:space="preserve">the Oaks site, it will not have funds for the Metro </w:t>
      </w:r>
      <w:r w:rsidR="00CC22BA">
        <w:rPr>
          <w:rFonts w:ascii="Aptos" w:hAnsi="Aptos"/>
        </w:rPr>
        <w:t>Shoreline opportunity</w:t>
      </w:r>
      <w:r w:rsidR="00CF2577">
        <w:rPr>
          <w:rFonts w:ascii="Aptos" w:hAnsi="Aptos"/>
        </w:rPr>
        <w:t xml:space="preserve"> described above</w:t>
      </w:r>
      <w:r w:rsidR="00B61AF5">
        <w:rPr>
          <w:rFonts w:ascii="Aptos" w:hAnsi="Aptos"/>
        </w:rPr>
        <w:t>.</w:t>
      </w:r>
      <w:r w:rsidR="00F07C18">
        <w:rPr>
          <w:rFonts w:ascii="Aptos" w:hAnsi="Aptos"/>
        </w:rPr>
        <w:t xml:space="preserve"> DCHS plans to make the funds available </w:t>
      </w:r>
      <w:r w:rsidR="00862DFF">
        <w:rPr>
          <w:rFonts w:ascii="Aptos" w:hAnsi="Aptos"/>
        </w:rPr>
        <w:t>more broadly</w:t>
      </w:r>
      <w:r w:rsidR="00C13E6F">
        <w:rPr>
          <w:rFonts w:ascii="Aptos" w:hAnsi="Aptos"/>
        </w:rPr>
        <w:t xml:space="preserve"> so that eligible projects that are ready </w:t>
      </w:r>
      <w:r w:rsidR="002A6E31">
        <w:rPr>
          <w:rFonts w:ascii="Aptos" w:hAnsi="Aptos"/>
        </w:rPr>
        <w:t>and meet underwriting criteria will have access to County funding when needed.</w:t>
      </w:r>
    </w:p>
    <w:p w14:paraId="08B8D36A" w14:textId="77777777" w:rsidR="00CC22BA" w:rsidRPr="00CC22BA" w:rsidRDefault="00CC22BA" w:rsidP="00253F3B">
      <w:pPr>
        <w:pStyle w:val="ListParagraph"/>
        <w:spacing w:after="0" w:line="240" w:lineRule="auto"/>
        <w:rPr>
          <w:rFonts w:ascii="Aptos" w:hAnsi="Aptos"/>
        </w:rPr>
      </w:pPr>
    </w:p>
    <w:p w14:paraId="263F9014" w14:textId="324E24DC" w:rsidR="00F820EF" w:rsidRPr="00CA257C" w:rsidRDefault="0014476B" w:rsidP="002800B1">
      <w:pPr>
        <w:pStyle w:val="ListParagraph"/>
        <w:numPr>
          <w:ilvl w:val="0"/>
          <w:numId w:val="31"/>
        </w:numPr>
        <w:spacing w:after="0" w:line="240" w:lineRule="auto"/>
        <w:ind w:left="720"/>
        <w:rPr>
          <w:rFonts w:ascii="Aptos" w:hAnsi="Aptos"/>
          <w:i/>
          <w:iCs/>
        </w:rPr>
      </w:pPr>
      <w:r>
        <w:rPr>
          <w:rFonts w:ascii="Aptos" w:hAnsi="Aptos"/>
        </w:rPr>
        <w:t xml:space="preserve">TOD funds are </w:t>
      </w:r>
      <w:r w:rsidR="00B12960">
        <w:rPr>
          <w:rFonts w:ascii="Aptos" w:hAnsi="Aptos"/>
        </w:rPr>
        <w:t>nearly exhausted</w:t>
      </w:r>
      <w:r w:rsidR="005E6DFF">
        <w:rPr>
          <w:rFonts w:ascii="Aptos" w:hAnsi="Aptos"/>
        </w:rPr>
        <w:t xml:space="preserve"> and there is no revenue capacity for additional bonds</w:t>
      </w:r>
      <w:r w:rsidR="00B77DE3">
        <w:rPr>
          <w:rFonts w:ascii="Aptos" w:hAnsi="Aptos"/>
        </w:rPr>
        <w:t xml:space="preserve">. </w:t>
      </w:r>
      <w:r w:rsidR="00B77DE3" w:rsidRPr="008249DE">
        <w:rPr>
          <w:rFonts w:ascii="Aptos" w:hAnsi="Aptos"/>
        </w:rPr>
        <w:t xml:space="preserve">As </w:t>
      </w:r>
      <w:r w:rsidR="008C7AC6">
        <w:rPr>
          <w:rFonts w:ascii="Aptos" w:hAnsi="Aptos"/>
        </w:rPr>
        <w:t>described above, only two percent of</w:t>
      </w:r>
      <w:r w:rsidR="00B77DE3">
        <w:rPr>
          <w:rFonts w:ascii="Aptos" w:hAnsi="Aptos"/>
        </w:rPr>
        <w:t xml:space="preserve"> </w:t>
      </w:r>
      <w:r w:rsidR="008C7AC6" w:rsidRPr="002A257C">
        <w:rPr>
          <w:rFonts w:ascii="Aptos" w:hAnsi="Aptos"/>
        </w:rPr>
        <w:t>DCHS’</w:t>
      </w:r>
      <w:r w:rsidR="00815A0B">
        <w:rPr>
          <w:rFonts w:ascii="Aptos" w:hAnsi="Aptos"/>
        </w:rPr>
        <w:t xml:space="preserve"> authorized</w:t>
      </w:r>
      <w:r w:rsidR="0094318D">
        <w:rPr>
          <w:rFonts w:ascii="Aptos" w:hAnsi="Aptos"/>
        </w:rPr>
        <w:t xml:space="preserve"> $288 million </w:t>
      </w:r>
      <w:r w:rsidR="00B77DE3">
        <w:rPr>
          <w:rFonts w:ascii="Aptos" w:hAnsi="Aptos"/>
        </w:rPr>
        <w:t>TOD bonds</w:t>
      </w:r>
      <w:r w:rsidR="008C7AC6">
        <w:rPr>
          <w:rFonts w:ascii="Aptos" w:hAnsi="Aptos"/>
        </w:rPr>
        <w:t xml:space="preserve"> remain</w:t>
      </w:r>
      <w:r w:rsidR="00B20D48" w:rsidRPr="002A257C">
        <w:rPr>
          <w:rFonts w:ascii="Aptos" w:hAnsi="Aptos"/>
        </w:rPr>
        <w:t xml:space="preserve"> uncommitted</w:t>
      </w:r>
      <w:r w:rsidR="00104E85" w:rsidRPr="002A257C">
        <w:rPr>
          <w:rFonts w:ascii="Aptos" w:hAnsi="Aptos"/>
        </w:rPr>
        <w:t>.</w:t>
      </w:r>
      <w:r w:rsidR="001B7B5D">
        <w:rPr>
          <w:rFonts w:ascii="Aptos" w:hAnsi="Aptos"/>
        </w:rPr>
        <w:t xml:space="preserve"> The Housing Finance Program (HFP) anticipates awarding the remaining </w:t>
      </w:r>
      <w:r w:rsidR="00CE7FCA" w:rsidRPr="002A257C">
        <w:rPr>
          <w:rFonts w:ascii="Aptos" w:hAnsi="Aptos"/>
        </w:rPr>
        <w:t>uncommitted funds</w:t>
      </w:r>
      <w:r w:rsidR="001B7B5D">
        <w:rPr>
          <w:rFonts w:ascii="Aptos" w:hAnsi="Aptos"/>
        </w:rPr>
        <w:t xml:space="preserve"> by the end of 2026. In addition, </w:t>
      </w:r>
      <w:r w:rsidR="000364CE">
        <w:rPr>
          <w:rFonts w:ascii="Aptos" w:hAnsi="Aptos"/>
        </w:rPr>
        <w:t>King County’s</w:t>
      </w:r>
      <w:r w:rsidR="001F139B">
        <w:rPr>
          <w:rFonts w:ascii="Aptos" w:hAnsi="Aptos"/>
        </w:rPr>
        <w:t xml:space="preserve"> July 2025 OEFA shows </w:t>
      </w:r>
      <w:r w:rsidR="007E7EC6">
        <w:rPr>
          <w:rFonts w:ascii="Aptos" w:hAnsi="Aptos"/>
        </w:rPr>
        <w:t xml:space="preserve">that </w:t>
      </w:r>
      <w:r w:rsidR="00784192">
        <w:rPr>
          <w:rFonts w:ascii="Aptos" w:hAnsi="Aptos"/>
        </w:rPr>
        <w:t>lodging tax revenue projections</w:t>
      </w:r>
      <w:r w:rsidR="00CF25FE">
        <w:rPr>
          <w:rFonts w:ascii="Aptos" w:hAnsi="Aptos"/>
        </w:rPr>
        <w:t xml:space="preserve"> have declined from the 2024 forecast</w:t>
      </w:r>
      <w:r w:rsidR="00B52C67">
        <w:rPr>
          <w:rFonts w:ascii="Aptos" w:hAnsi="Aptos"/>
        </w:rPr>
        <w:t xml:space="preserve">, </w:t>
      </w:r>
      <w:r w:rsidR="00090428">
        <w:rPr>
          <w:rFonts w:ascii="Aptos" w:hAnsi="Aptos"/>
        </w:rPr>
        <w:t>providing no capacity for additional TOD bonds</w:t>
      </w:r>
      <w:r w:rsidR="004A065E">
        <w:rPr>
          <w:rFonts w:ascii="Aptos" w:hAnsi="Aptos"/>
        </w:rPr>
        <w:t xml:space="preserve"> and just enough </w:t>
      </w:r>
      <w:r w:rsidR="00B52C67" w:rsidRPr="00A166E1">
        <w:rPr>
          <w:rFonts w:ascii="Aptos" w:hAnsi="Aptos"/>
        </w:rPr>
        <w:t>revenue</w:t>
      </w:r>
      <w:r w:rsidR="00141585" w:rsidRPr="00A166E1">
        <w:rPr>
          <w:rFonts w:ascii="Aptos" w:hAnsi="Aptos"/>
        </w:rPr>
        <w:t xml:space="preserve"> to cover existing </w:t>
      </w:r>
      <w:r w:rsidR="007D48E8">
        <w:rPr>
          <w:rFonts w:ascii="Aptos" w:hAnsi="Aptos"/>
        </w:rPr>
        <w:t xml:space="preserve">TOD </w:t>
      </w:r>
      <w:r w:rsidR="00141585" w:rsidRPr="00A166E1">
        <w:rPr>
          <w:rFonts w:ascii="Aptos" w:hAnsi="Aptos"/>
        </w:rPr>
        <w:t>debt service</w:t>
      </w:r>
      <w:r w:rsidR="001828F2">
        <w:rPr>
          <w:rFonts w:ascii="Aptos" w:hAnsi="Aptos"/>
        </w:rPr>
        <w:t>.</w:t>
      </w:r>
      <w:r w:rsidR="00912190" w:rsidRPr="002A257C">
        <w:rPr>
          <w:rStyle w:val="EndnoteReference"/>
          <w:rFonts w:ascii="Aptos" w:hAnsi="Aptos"/>
        </w:rPr>
        <w:endnoteReference w:id="36"/>
      </w:r>
      <w:r w:rsidR="00000DE2" w:rsidRPr="00A166E1">
        <w:rPr>
          <w:rFonts w:ascii="Aptos" w:hAnsi="Aptos"/>
        </w:rPr>
        <w:t xml:space="preserve"> </w:t>
      </w:r>
      <w:r w:rsidR="00DC2B1D">
        <w:rPr>
          <w:rFonts w:ascii="Aptos" w:hAnsi="Aptos"/>
        </w:rPr>
        <w:t>The County’s budget office anticipates TOD revenues to fall below prior</w:t>
      </w:r>
      <w:r w:rsidR="00C20BAE">
        <w:rPr>
          <w:rFonts w:ascii="Aptos" w:hAnsi="Aptos"/>
        </w:rPr>
        <w:t xml:space="preserve"> </w:t>
      </w:r>
      <w:r w:rsidR="00DC2B1D">
        <w:rPr>
          <w:rFonts w:ascii="Aptos" w:hAnsi="Aptos"/>
        </w:rPr>
        <w:t xml:space="preserve">projections for </w:t>
      </w:r>
      <w:r w:rsidR="00C20BAE">
        <w:rPr>
          <w:rFonts w:ascii="Aptos" w:hAnsi="Aptos"/>
        </w:rPr>
        <w:t xml:space="preserve">the next several years, making it </w:t>
      </w:r>
      <w:r w:rsidR="00CF04C3">
        <w:rPr>
          <w:rFonts w:ascii="Aptos" w:hAnsi="Aptos"/>
        </w:rPr>
        <w:t xml:space="preserve">harder to support new TOD development. </w:t>
      </w:r>
      <w:r w:rsidR="00F820EF" w:rsidRPr="00CA257C">
        <w:rPr>
          <w:rFonts w:ascii="Aptos" w:hAnsi="Aptos"/>
          <w:i/>
          <w:iCs/>
        </w:rPr>
        <w:t>See Appendix</w:t>
      </w:r>
      <w:r w:rsidR="00C87F57" w:rsidRPr="002A257C">
        <w:rPr>
          <w:rFonts w:ascii="Aptos" w:hAnsi="Aptos"/>
          <w:i/>
          <w:iCs/>
        </w:rPr>
        <w:t xml:space="preserve"> </w:t>
      </w:r>
      <w:proofErr w:type="gramStart"/>
      <w:r w:rsidR="00146A19" w:rsidRPr="002A257C">
        <w:rPr>
          <w:rFonts w:ascii="Aptos" w:hAnsi="Aptos"/>
          <w:i/>
          <w:iCs/>
        </w:rPr>
        <w:t>B</w:t>
      </w:r>
      <w:r w:rsidR="00F820EF" w:rsidRPr="00CA257C">
        <w:rPr>
          <w:rFonts w:ascii="Aptos" w:hAnsi="Aptos"/>
          <w:i/>
          <w:iCs/>
        </w:rPr>
        <w:t xml:space="preserve"> </w:t>
      </w:r>
      <w:r w:rsidR="00D3307A">
        <w:rPr>
          <w:rFonts w:ascii="Aptos" w:hAnsi="Aptos"/>
          <w:i/>
          <w:iCs/>
        </w:rPr>
        <w:t>,</w:t>
      </w:r>
      <w:proofErr w:type="gramEnd"/>
      <w:r w:rsidR="009539EA">
        <w:rPr>
          <w:rFonts w:ascii="Aptos" w:hAnsi="Aptos"/>
          <w:i/>
          <w:iCs/>
        </w:rPr>
        <w:t xml:space="preserve"> Lodging Tax Revenue Projections</w:t>
      </w:r>
      <w:r w:rsidR="00D3307A">
        <w:rPr>
          <w:rFonts w:ascii="Aptos" w:hAnsi="Aptos"/>
          <w:i/>
          <w:iCs/>
        </w:rPr>
        <w:t xml:space="preserve"> July 2025</w:t>
      </w:r>
      <w:r w:rsidR="009539EA">
        <w:rPr>
          <w:rFonts w:ascii="Aptos" w:hAnsi="Aptos"/>
          <w:i/>
          <w:iCs/>
        </w:rPr>
        <w:t>.</w:t>
      </w:r>
    </w:p>
    <w:p w14:paraId="6F871300" w14:textId="77777777" w:rsidR="00F820EF" w:rsidRPr="00F820EF" w:rsidRDefault="00F820EF" w:rsidP="00253F3B">
      <w:pPr>
        <w:pStyle w:val="ListParagraph"/>
        <w:spacing w:after="0" w:line="240" w:lineRule="auto"/>
        <w:rPr>
          <w:rFonts w:ascii="Aptos" w:hAnsi="Aptos"/>
        </w:rPr>
      </w:pPr>
    </w:p>
    <w:p w14:paraId="4E669635" w14:textId="5092E03D" w:rsidR="00F50576" w:rsidRPr="00F50576" w:rsidRDefault="00B97115" w:rsidP="002800B1">
      <w:pPr>
        <w:pStyle w:val="ListParagraph"/>
        <w:numPr>
          <w:ilvl w:val="0"/>
          <w:numId w:val="31"/>
        </w:numPr>
        <w:spacing w:after="0" w:line="240" w:lineRule="auto"/>
        <w:ind w:left="720"/>
        <w:rPr>
          <w:rFonts w:ascii="Aptos" w:hAnsi="Aptos" w:cs="Arial"/>
        </w:rPr>
      </w:pPr>
      <w:r>
        <w:rPr>
          <w:rFonts w:ascii="Aptos" w:hAnsi="Aptos"/>
        </w:rPr>
        <w:t>DCHS’s</w:t>
      </w:r>
      <w:r w:rsidR="00CF04C3" w:rsidRPr="000F3445">
        <w:rPr>
          <w:rFonts w:ascii="Aptos" w:hAnsi="Aptos"/>
        </w:rPr>
        <w:t xml:space="preserve"> existing $10 million </w:t>
      </w:r>
      <w:r w:rsidR="00F820EF" w:rsidRPr="000F3445">
        <w:rPr>
          <w:rFonts w:ascii="Aptos" w:hAnsi="Aptos"/>
        </w:rPr>
        <w:t xml:space="preserve">TOD funds </w:t>
      </w:r>
      <w:r w:rsidR="00CB7F1E" w:rsidRPr="000F3445">
        <w:rPr>
          <w:rFonts w:ascii="Aptos" w:hAnsi="Aptos"/>
        </w:rPr>
        <w:t xml:space="preserve">for Shoreline or Kenmore </w:t>
      </w:r>
      <w:r w:rsidR="007E68FB" w:rsidRPr="000F3445">
        <w:rPr>
          <w:rFonts w:ascii="Aptos" w:hAnsi="Aptos"/>
        </w:rPr>
        <w:t>could go most of the way in supporting CHS</w:t>
      </w:r>
      <w:r w:rsidR="00CB7F1E" w:rsidRPr="000F3445">
        <w:rPr>
          <w:rFonts w:ascii="Aptos" w:hAnsi="Aptos"/>
        </w:rPr>
        <w:t>’s Oaks site</w:t>
      </w:r>
      <w:r w:rsidR="007E68FB" w:rsidRPr="000F3445">
        <w:rPr>
          <w:rFonts w:ascii="Aptos" w:hAnsi="Aptos"/>
        </w:rPr>
        <w:t xml:space="preserve"> redevelopment</w:t>
      </w:r>
      <w:r w:rsidR="009B3424">
        <w:rPr>
          <w:rFonts w:ascii="Aptos" w:hAnsi="Aptos"/>
        </w:rPr>
        <w:t xml:space="preserve">, </w:t>
      </w:r>
      <w:r w:rsidR="00832090">
        <w:rPr>
          <w:rFonts w:ascii="Aptos" w:hAnsi="Aptos"/>
        </w:rPr>
        <w:t xml:space="preserve">if </w:t>
      </w:r>
      <w:r w:rsidR="009B3424">
        <w:rPr>
          <w:rFonts w:ascii="Aptos" w:hAnsi="Aptos"/>
        </w:rPr>
        <w:t>the project</w:t>
      </w:r>
      <w:r w:rsidR="00832090">
        <w:rPr>
          <w:rFonts w:ascii="Aptos" w:hAnsi="Aptos"/>
        </w:rPr>
        <w:t xml:space="preserve"> meets </w:t>
      </w:r>
      <w:r w:rsidR="00EF0662">
        <w:rPr>
          <w:rFonts w:ascii="Aptos" w:hAnsi="Aptos"/>
        </w:rPr>
        <w:t>underwriting and due diligence criteria</w:t>
      </w:r>
      <w:r w:rsidR="00410EC1">
        <w:rPr>
          <w:rFonts w:ascii="Aptos" w:hAnsi="Aptos"/>
        </w:rPr>
        <w:t xml:space="preserve">. However, </w:t>
      </w:r>
      <w:r w:rsidR="004F4916" w:rsidRPr="000F3445">
        <w:rPr>
          <w:rFonts w:ascii="Aptos" w:hAnsi="Aptos"/>
        </w:rPr>
        <w:t xml:space="preserve">it is likely the County </w:t>
      </w:r>
      <w:r w:rsidR="00257FB3" w:rsidRPr="000F3445">
        <w:rPr>
          <w:rFonts w:ascii="Aptos" w:hAnsi="Aptos"/>
        </w:rPr>
        <w:t xml:space="preserve">will need a few more years before it </w:t>
      </w:r>
      <w:r w:rsidR="00F50576">
        <w:rPr>
          <w:rFonts w:ascii="Aptos" w:hAnsi="Aptos"/>
        </w:rPr>
        <w:t>would be able to provide</w:t>
      </w:r>
      <w:r w:rsidR="00F50576" w:rsidRPr="008249DE">
        <w:rPr>
          <w:rFonts w:ascii="Aptos" w:hAnsi="Aptos"/>
        </w:rPr>
        <w:t xml:space="preserve"> </w:t>
      </w:r>
      <w:r w:rsidR="00F50576">
        <w:rPr>
          <w:rFonts w:ascii="Aptos" w:hAnsi="Aptos"/>
        </w:rPr>
        <w:t>enough</w:t>
      </w:r>
      <w:r w:rsidR="004A409C" w:rsidRPr="000F3445">
        <w:rPr>
          <w:rFonts w:ascii="Aptos" w:hAnsi="Aptos"/>
        </w:rPr>
        <w:t xml:space="preserve"> funding to </w:t>
      </w:r>
      <w:r w:rsidR="00257FB3" w:rsidRPr="000F3445">
        <w:rPr>
          <w:rFonts w:ascii="Aptos" w:hAnsi="Aptos"/>
        </w:rPr>
        <w:t>support the full site redevelopment need</w:t>
      </w:r>
      <w:r w:rsidR="008C173A" w:rsidRPr="000F3445">
        <w:rPr>
          <w:rFonts w:ascii="Aptos" w:hAnsi="Aptos"/>
        </w:rPr>
        <w:t xml:space="preserve">, </w:t>
      </w:r>
      <w:r w:rsidR="00F50576">
        <w:rPr>
          <w:rFonts w:ascii="Aptos" w:hAnsi="Aptos"/>
        </w:rPr>
        <w:t xml:space="preserve">which is </w:t>
      </w:r>
      <w:r w:rsidR="00832090">
        <w:rPr>
          <w:rFonts w:ascii="Aptos" w:hAnsi="Aptos"/>
        </w:rPr>
        <w:t xml:space="preserve">currently </w:t>
      </w:r>
      <w:r w:rsidR="00524703" w:rsidRPr="000F3445">
        <w:rPr>
          <w:rFonts w:ascii="Aptos" w:hAnsi="Aptos"/>
        </w:rPr>
        <w:t xml:space="preserve">estimated </w:t>
      </w:r>
      <w:r w:rsidR="003F7CBF">
        <w:rPr>
          <w:rFonts w:ascii="Aptos" w:hAnsi="Aptos"/>
        </w:rPr>
        <w:t xml:space="preserve">by CHS </w:t>
      </w:r>
      <w:r w:rsidR="00E31167" w:rsidRPr="000F3445">
        <w:rPr>
          <w:rFonts w:ascii="Aptos" w:hAnsi="Aptos"/>
        </w:rPr>
        <w:t xml:space="preserve">at </w:t>
      </w:r>
      <w:r w:rsidR="004A409C" w:rsidRPr="000F3445">
        <w:rPr>
          <w:rFonts w:ascii="Aptos" w:hAnsi="Aptos"/>
        </w:rPr>
        <w:t>$12.5 million or more</w:t>
      </w:r>
      <w:r w:rsidR="00257FB3" w:rsidRPr="000F3445">
        <w:rPr>
          <w:rFonts w:ascii="Aptos" w:hAnsi="Aptos"/>
        </w:rPr>
        <w:t xml:space="preserve">. </w:t>
      </w:r>
    </w:p>
    <w:p w14:paraId="509D602C" w14:textId="77777777" w:rsidR="00F50576" w:rsidRPr="00411158" w:rsidRDefault="00F50576" w:rsidP="00253F3B">
      <w:pPr>
        <w:pStyle w:val="ListParagraph"/>
        <w:spacing w:after="0" w:line="240" w:lineRule="auto"/>
        <w:rPr>
          <w:rFonts w:ascii="Aptos" w:hAnsi="Aptos"/>
        </w:rPr>
      </w:pPr>
    </w:p>
    <w:p w14:paraId="091D6259" w14:textId="6C6DE13B" w:rsidR="006A0295" w:rsidRPr="007727E5" w:rsidRDefault="003B43BD" w:rsidP="002800B1">
      <w:pPr>
        <w:rPr>
          <w:rFonts w:ascii="Aptos" w:hAnsi="Aptos" w:cs="Arial"/>
        </w:rPr>
      </w:pPr>
      <w:r w:rsidRPr="007727E5">
        <w:rPr>
          <w:rFonts w:ascii="Aptos" w:hAnsi="Aptos"/>
        </w:rPr>
        <w:t xml:space="preserve">TOD fund </w:t>
      </w:r>
      <w:r w:rsidR="00F557A6" w:rsidRPr="007727E5">
        <w:rPr>
          <w:rFonts w:ascii="Aptos" w:hAnsi="Aptos"/>
        </w:rPr>
        <w:t xml:space="preserve">constraints </w:t>
      </w:r>
      <w:r w:rsidR="00E31167" w:rsidRPr="007727E5">
        <w:rPr>
          <w:rFonts w:ascii="Aptos" w:hAnsi="Aptos"/>
        </w:rPr>
        <w:t xml:space="preserve">affirm </w:t>
      </w:r>
      <w:r w:rsidR="00F50576" w:rsidRPr="00411158">
        <w:rPr>
          <w:rFonts w:ascii="Aptos" w:hAnsi="Aptos"/>
        </w:rPr>
        <w:t>that</w:t>
      </w:r>
      <w:r w:rsidR="00E31167" w:rsidRPr="00411158">
        <w:rPr>
          <w:rFonts w:ascii="Aptos" w:hAnsi="Aptos"/>
        </w:rPr>
        <w:t xml:space="preserve"> </w:t>
      </w:r>
      <w:r w:rsidR="00E31167" w:rsidRPr="007727E5">
        <w:rPr>
          <w:rFonts w:ascii="Aptos" w:hAnsi="Aptos"/>
        </w:rPr>
        <w:t xml:space="preserve">DCHS’s best option for </w:t>
      </w:r>
      <w:r w:rsidR="000F3445" w:rsidRPr="007727E5">
        <w:rPr>
          <w:rFonts w:ascii="Aptos" w:hAnsi="Aptos"/>
        </w:rPr>
        <w:t xml:space="preserve">continuing shelter operations is to </w:t>
      </w:r>
      <w:r w:rsidR="00C9384B" w:rsidRPr="007727E5">
        <w:rPr>
          <w:rFonts w:ascii="Aptos" w:hAnsi="Aptos"/>
        </w:rPr>
        <w:t xml:space="preserve">extend CHS’s Interim Loan </w:t>
      </w:r>
      <w:r w:rsidR="000F3445" w:rsidRPr="007727E5">
        <w:rPr>
          <w:rFonts w:ascii="Aptos" w:hAnsi="Aptos"/>
        </w:rPr>
        <w:t xml:space="preserve">to </w:t>
      </w:r>
      <w:r w:rsidR="00524703" w:rsidRPr="007727E5">
        <w:rPr>
          <w:rFonts w:ascii="Aptos" w:hAnsi="Aptos"/>
        </w:rPr>
        <w:t xml:space="preserve">provide more time </w:t>
      </w:r>
      <w:r w:rsidR="00E81532" w:rsidRPr="007727E5">
        <w:rPr>
          <w:rFonts w:ascii="Aptos" w:hAnsi="Aptos"/>
        </w:rPr>
        <w:t xml:space="preserve">for CHS </w:t>
      </w:r>
      <w:r w:rsidR="00524703" w:rsidRPr="007727E5">
        <w:rPr>
          <w:rFonts w:ascii="Aptos" w:hAnsi="Aptos"/>
        </w:rPr>
        <w:t xml:space="preserve">to develop </w:t>
      </w:r>
      <w:r w:rsidR="00B702EF" w:rsidRPr="007727E5">
        <w:rPr>
          <w:rFonts w:ascii="Aptos" w:hAnsi="Aptos"/>
        </w:rPr>
        <w:t xml:space="preserve">their plan </w:t>
      </w:r>
      <w:r w:rsidR="00524703" w:rsidRPr="007727E5">
        <w:rPr>
          <w:rFonts w:ascii="Aptos" w:hAnsi="Aptos"/>
        </w:rPr>
        <w:t xml:space="preserve">and secure </w:t>
      </w:r>
      <w:r w:rsidR="000F3445" w:rsidRPr="007727E5">
        <w:rPr>
          <w:rFonts w:ascii="Aptos" w:hAnsi="Aptos"/>
        </w:rPr>
        <w:t xml:space="preserve">redevelopment </w:t>
      </w:r>
      <w:r w:rsidR="00524703" w:rsidRPr="007727E5">
        <w:rPr>
          <w:rFonts w:ascii="Aptos" w:hAnsi="Aptos"/>
        </w:rPr>
        <w:t>funding</w:t>
      </w:r>
      <w:r w:rsidR="000F3445" w:rsidRPr="007727E5">
        <w:rPr>
          <w:rFonts w:ascii="Aptos" w:hAnsi="Aptos"/>
        </w:rPr>
        <w:t>.</w:t>
      </w:r>
      <w:r w:rsidR="00524703" w:rsidRPr="007727E5">
        <w:rPr>
          <w:rFonts w:ascii="Aptos" w:hAnsi="Aptos"/>
        </w:rPr>
        <w:t xml:space="preserve"> </w:t>
      </w:r>
    </w:p>
    <w:p w14:paraId="6FC22CDA" w14:textId="77777777" w:rsidR="000F3445" w:rsidRPr="000F3445" w:rsidRDefault="000F3445" w:rsidP="002800B1">
      <w:pPr>
        <w:rPr>
          <w:rFonts w:ascii="Aptos" w:hAnsi="Aptos" w:cs="Arial"/>
        </w:rPr>
      </w:pPr>
    </w:p>
    <w:p w14:paraId="47381B52" w14:textId="68854A5C" w:rsidR="006A0295" w:rsidRPr="00724820" w:rsidRDefault="00414777" w:rsidP="007506B7">
      <w:pPr>
        <w:pStyle w:val="Heading2"/>
      </w:pPr>
      <w:r w:rsidRPr="00724820">
        <w:t xml:space="preserve">Timeline and </w:t>
      </w:r>
      <w:r w:rsidR="00695FA8">
        <w:t>next steps that the</w:t>
      </w:r>
      <w:r w:rsidR="00AE1351">
        <w:t xml:space="preserve"> Department of Community and Human Services intends to take</w:t>
      </w:r>
      <w:r w:rsidRPr="00724820" w:rsidDel="00695FA8">
        <w:t xml:space="preserve"> </w:t>
      </w:r>
      <w:r w:rsidRPr="00724820">
        <w:t xml:space="preserve">to </w:t>
      </w:r>
      <w:r w:rsidR="00AE1351">
        <w:t>e</w:t>
      </w:r>
      <w:r w:rsidRPr="00724820">
        <w:t xml:space="preserve">nsure </w:t>
      </w:r>
      <w:r w:rsidR="00AE1351">
        <w:t xml:space="preserve">continued operations of Aurora </w:t>
      </w:r>
      <w:r w:rsidR="00236A5B" w:rsidRPr="00724820">
        <w:t xml:space="preserve">Oaks </w:t>
      </w:r>
      <w:r w:rsidR="00AE1351">
        <w:t xml:space="preserve">Enhanced </w:t>
      </w:r>
      <w:r w:rsidR="00236A5B" w:rsidRPr="00724820">
        <w:t xml:space="preserve">Shelter </w:t>
      </w:r>
      <w:r w:rsidR="00AE1351">
        <w:t>as a shelter in North King County</w:t>
      </w:r>
    </w:p>
    <w:p w14:paraId="7EF944A0" w14:textId="77777777" w:rsidR="00CC7B81" w:rsidRDefault="00CC7B81" w:rsidP="007506B7">
      <w:pPr>
        <w:rPr>
          <w:rFonts w:ascii="Aptos" w:hAnsi="Aptos" w:cs="Arial"/>
        </w:rPr>
      </w:pPr>
    </w:p>
    <w:p w14:paraId="07F5CA37" w14:textId="6CEDEF11" w:rsidR="00842F85" w:rsidRPr="00253F3B" w:rsidRDefault="002E3235" w:rsidP="007506B7">
      <w:pPr>
        <w:rPr>
          <w:rFonts w:ascii="Aptos" w:hAnsi="Aptos" w:cs="Arial"/>
          <w:b/>
          <w:bCs/>
        </w:rPr>
      </w:pPr>
      <w:r w:rsidRPr="00253F3B">
        <w:rPr>
          <w:rFonts w:ascii="Aptos" w:hAnsi="Aptos" w:cs="Arial"/>
          <w:b/>
          <w:bCs/>
        </w:rPr>
        <w:t>Past</w:t>
      </w:r>
      <w:r w:rsidR="005C0239" w:rsidRPr="00253F3B">
        <w:rPr>
          <w:rFonts w:ascii="Aptos" w:hAnsi="Aptos" w:cs="Arial"/>
          <w:b/>
          <w:bCs/>
        </w:rPr>
        <w:t xml:space="preserve"> </w:t>
      </w:r>
      <w:r w:rsidR="00CC7B81" w:rsidRPr="00253F3B">
        <w:rPr>
          <w:rFonts w:ascii="Aptos" w:hAnsi="Aptos" w:cs="Arial"/>
          <w:b/>
          <w:bCs/>
        </w:rPr>
        <w:t>A</w:t>
      </w:r>
      <w:r w:rsidR="00CC49EF" w:rsidRPr="00253F3B">
        <w:rPr>
          <w:rFonts w:ascii="Aptos" w:hAnsi="Aptos" w:cs="Arial"/>
          <w:b/>
          <w:bCs/>
        </w:rPr>
        <w:t>ctions:</w:t>
      </w:r>
    </w:p>
    <w:p w14:paraId="7342C5D1" w14:textId="2FAAFC12" w:rsidR="00743A8F" w:rsidRDefault="003008B0" w:rsidP="007506B7">
      <w:pPr>
        <w:pStyle w:val="ListParagraph"/>
        <w:numPr>
          <w:ilvl w:val="0"/>
          <w:numId w:val="33"/>
        </w:numPr>
        <w:rPr>
          <w:rFonts w:ascii="Aptos" w:hAnsi="Aptos" w:cs="Arial"/>
        </w:rPr>
      </w:pPr>
      <w:r>
        <w:rPr>
          <w:rFonts w:ascii="Aptos" w:hAnsi="Aptos" w:cs="Arial"/>
        </w:rPr>
        <w:t xml:space="preserve">February 2026: </w:t>
      </w:r>
      <w:r w:rsidR="00743A8F">
        <w:rPr>
          <w:rFonts w:ascii="Aptos" w:hAnsi="Aptos" w:cs="Arial"/>
        </w:rPr>
        <w:t xml:space="preserve">DCHS </w:t>
      </w:r>
      <w:r w:rsidR="009065B9">
        <w:rPr>
          <w:rFonts w:ascii="Aptos" w:hAnsi="Aptos" w:cs="Arial"/>
        </w:rPr>
        <w:t>engag</w:t>
      </w:r>
      <w:r w:rsidR="00BF1005">
        <w:rPr>
          <w:rFonts w:ascii="Aptos" w:hAnsi="Aptos" w:cs="Arial"/>
        </w:rPr>
        <w:t>ed</w:t>
      </w:r>
      <w:r w:rsidR="009065B9">
        <w:rPr>
          <w:rFonts w:ascii="Aptos" w:hAnsi="Aptos" w:cs="Arial"/>
        </w:rPr>
        <w:t xml:space="preserve"> CHS about </w:t>
      </w:r>
      <w:r w:rsidR="009B56CB">
        <w:rPr>
          <w:rFonts w:ascii="Aptos" w:hAnsi="Aptos" w:cs="Arial"/>
        </w:rPr>
        <w:t xml:space="preserve">DCHS’s intent to seek </w:t>
      </w:r>
      <w:r w:rsidR="009065B9">
        <w:rPr>
          <w:rFonts w:ascii="Aptos" w:hAnsi="Aptos" w:cs="Arial"/>
        </w:rPr>
        <w:t>loan extension</w:t>
      </w:r>
      <w:r w:rsidR="00B530B0">
        <w:rPr>
          <w:rFonts w:ascii="Aptos" w:hAnsi="Aptos" w:cs="Arial"/>
        </w:rPr>
        <w:t xml:space="preserve"> </w:t>
      </w:r>
      <w:r w:rsidR="00BF1005">
        <w:rPr>
          <w:rFonts w:ascii="Aptos" w:hAnsi="Aptos" w:cs="Arial"/>
        </w:rPr>
        <w:t xml:space="preserve">and </w:t>
      </w:r>
      <w:r w:rsidR="002023FB">
        <w:rPr>
          <w:rFonts w:ascii="Aptos" w:hAnsi="Aptos" w:cs="Arial"/>
        </w:rPr>
        <w:t xml:space="preserve">not put CHS </w:t>
      </w:r>
      <w:r w:rsidR="002023FB" w:rsidRPr="008249DE">
        <w:rPr>
          <w:rFonts w:ascii="Aptos" w:hAnsi="Aptos" w:cs="Arial"/>
        </w:rPr>
        <w:t>in</w:t>
      </w:r>
      <w:r>
        <w:rPr>
          <w:rFonts w:ascii="Aptos" w:hAnsi="Aptos" w:cs="Arial"/>
        </w:rPr>
        <w:t>to</w:t>
      </w:r>
      <w:r w:rsidR="002023FB">
        <w:rPr>
          <w:rFonts w:ascii="Aptos" w:hAnsi="Aptos" w:cs="Arial"/>
        </w:rPr>
        <w:t xml:space="preserve"> default</w:t>
      </w:r>
      <w:r>
        <w:rPr>
          <w:rFonts w:ascii="Aptos" w:hAnsi="Aptos" w:cs="Arial"/>
        </w:rPr>
        <w:t>.</w:t>
      </w:r>
    </w:p>
    <w:p w14:paraId="05F0BDC4" w14:textId="2BCB6B2A" w:rsidR="002E3235" w:rsidRDefault="003008B0" w:rsidP="007506B7">
      <w:pPr>
        <w:pStyle w:val="ListParagraph"/>
        <w:numPr>
          <w:ilvl w:val="0"/>
          <w:numId w:val="33"/>
        </w:numPr>
        <w:spacing w:after="0"/>
        <w:rPr>
          <w:rFonts w:ascii="Aptos" w:hAnsi="Aptos" w:cs="Arial"/>
        </w:rPr>
      </w:pPr>
      <w:r>
        <w:rPr>
          <w:rFonts w:ascii="Aptos" w:hAnsi="Aptos" w:cs="Arial"/>
        </w:rPr>
        <w:t xml:space="preserve">March 2026: </w:t>
      </w:r>
      <w:r w:rsidR="00D406C7">
        <w:rPr>
          <w:rFonts w:ascii="Aptos" w:hAnsi="Aptos" w:cs="Arial"/>
        </w:rPr>
        <w:t xml:space="preserve">Concurrently with this report, the </w:t>
      </w:r>
      <w:r>
        <w:rPr>
          <w:rFonts w:ascii="Aptos" w:hAnsi="Aptos" w:cs="Arial"/>
        </w:rPr>
        <w:t xml:space="preserve">Executive </w:t>
      </w:r>
      <w:r w:rsidR="00D406C7">
        <w:rPr>
          <w:rFonts w:ascii="Aptos" w:hAnsi="Aptos" w:cs="Arial"/>
        </w:rPr>
        <w:t xml:space="preserve">is </w:t>
      </w:r>
      <w:r>
        <w:rPr>
          <w:rFonts w:ascii="Aptos" w:hAnsi="Aptos" w:cs="Arial"/>
        </w:rPr>
        <w:t>transmit</w:t>
      </w:r>
      <w:r w:rsidR="00D406C7">
        <w:rPr>
          <w:rFonts w:ascii="Aptos" w:hAnsi="Aptos" w:cs="Arial"/>
        </w:rPr>
        <w:t>ting a proposed</w:t>
      </w:r>
      <w:r>
        <w:rPr>
          <w:rFonts w:ascii="Aptos" w:hAnsi="Aptos" w:cs="Arial"/>
        </w:rPr>
        <w:t xml:space="preserve"> ordinance amending</w:t>
      </w:r>
      <w:r w:rsidR="00850658">
        <w:rPr>
          <w:rFonts w:ascii="Aptos" w:hAnsi="Aptos" w:cs="Arial"/>
        </w:rPr>
        <w:t xml:space="preserve"> </w:t>
      </w:r>
      <w:r w:rsidR="00E176B0">
        <w:rPr>
          <w:rFonts w:ascii="Aptos" w:hAnsi="Aptos" w:cs="Arial"/>
        </w:rPr>
        <w:t>KCC 24.22</w:t>
      </w:r>
      <w:r w:rsidR="00E83EB1">
        <w:rPr>
          <w:rFonts w:ascii="Aptos" w:hAnsi="Aptos" w:cs="Arial"/>
        </w:rPr>
        <w:t xml:space="preserve"> </w:t>
      </w:r>
      <w:r>
        <w:rPr>
          <w:rFonts w:ascii="Aptos" w:hAnsi="Aptos" w:cs="Arial"/>
        </w:rPr>
        <w:t xml:space="preserve">governing </w:t>
      </w:r>
      <w:r w:rsidR="00C0158B">
        <w:rPr>
          <w:rFonts w:ascii="Aptos" w:hAnsi="Aptos" w:cs="Arial"/>
        </w:rPr>
        <w:t>DCHS’</w:t>
      </w:r>
      <w:r>
        <w:rPr>
          <w:rFonts w:ascii="Aptos" w:hAnsi="Aptos" w:cs="Arial"/>
        </w:rPr>
        <w:t xml:space="preserve"> Interim Loan Program.</w:t>
      </w:r>
    </w:p>
    <w:p w14:paraId="4B2F6874" w14:textId="77777777" w:rsidR="00CC7B81" w:rsidRDefault="00CC7B81" w:rsidP="007506B7">
      <w:pPr>
        <w:rPr>
          <w:rFonts w:ascii="Aptos" w:hAnsi="Aptos" w:cs="Arial"/>
        </w:rPr>
      </w:pPr>
    </w:p>
    <w:p w14:paraId="182F00EC" w14:textId="50FBE1A2" w:rsidR="00CC7B81" w:rsidRPr="00253F3B" w:rsidRDefault="00CC7B81" w:rsidP="007506B7">
      <w:pPr>
        <w:rPr>
          <w:rFonts w:ascii="Aptos" w:hAnsi="Aptos" w:cs="Arial"/>
          <w:b/>
          <w:bCs/>
        </w:rPr>
      </w:pPr>
      <w:r w:rsidRPr="00253F3B">
        <w:rPr>
          <w:rFonts w:ascii="Aptos" w:hAnsi="Aptos" w:cs="Arial"/>
          <w:b/>
          <w:bCs/>
        </w:rPr>
        <w:t>Immediate Next Actions:</w:t>
      </w:r>
    </w:p>
    <w:p w14:paraId="02A14C22" w14:textId="14CF0FB8" w:rsidR="004B4B9B" w:rsidRDefault="00F34D86" w:rsidP="007506B7">
      <w:pPr>
        <w:pStyle w:val="ListParagraph"/>
        <w:numPr>
          <w:ilvl w:val="0"/>
          <w:numId w:val="33"/>
        </w:numPr>
        <w:rPr>
          <w:rFonts w:ascii="Aptos" w:hAnsi="Aptos" w:cs="Arial"/>
        </w:rPr>
      </w:pPr>
      <w:r>
        <w:rPr>
          <w:rFonts w:ascii="Aptos" w:hAnsi="Aptos" w:cs="Arial"/>
        </w:rPr>
        <w:lastRenderedPageBreak/>
        <w:t>Second Quarter</w:t>
      </w:r>
      <w:r w:rsidR="00C0158B">
        <w:rPr>
          <w:rFonts w:ascii="Aptos" w:hAnsi="Aptos" w:cs="Arial"/>
        </w:rPr>
        <w:t xml:space="preserve"> 2026: Upon adoption of the proposed ordinance,</w:t>
      </w:r>
      <w:r w:rsidR="00987CF7">
        <w:rPr>
          <w:rFonts w:ascii="Aptos" w:hAnsi="Aptos" w:cs="Arial"/>
        </w:rPr>
        <w:t xml:space="preserve"> </w:t>
      </w:r>
      <w:r w:rsidR="00A46B34">
        <w:rPr>
          <w:rFonts w:ascii="Aptos" w:hAnsi="Aptos" w:cs="Arial"/>
        </w:rPr>
        <w:t xml:space="preserve">DCHS </w:t>
      </w:r>
      <w:r w:rsidR="00522B5A">
        <w:rPr>
          <w:rFonts w:ascii="Aptos" w:hAnsi="Aptos" w:cs="Arial"/>
        </w:rPr>
        <w:t xml:space="preserve">will </w:t>
      </w:r>
      <w:r w:rsidR="00C0158B">
        <w:rPr>
          <w:rFonts w:ascii="Aptos" w:hAnsi="Aptos" w:cs="Arial"/>
        </w:rPr>
        <w:t>propose</w:t>
      </w:r>
      <w:r w:rsidR="00987CF7">
        <w:rPr>
          <w:rFonts w:ascii="Aptos" w:hAnsi="Aptos" w:cs="Arial"/>
        </w:rPr>
        <w:t xml:space="preserve"> to </w:t>
      </w:r>
      <w:r w:rsidR="00403D96">
        <w:rPr>
          <w:rFonts w:ascii="Aptos" w:hAnsi="Aptos" w:cs="Arial"/>
        </w:rPr>
        <w:t xml:space="preserve">the </w:t>
      </w:r>
      <w:r w:rsidR="00987CF7">
        <w:rPr>
          <w:rFonts w:ascii="Aptos" w:hAnsi="Aptos" w:cs="Arial"/>
        </w:rPr>
        <w:t xml:space="preserve">Executive to </w:t>
      </w:r>
      <w:r w:rsidR="00A46B34">
        <w:rPr>
          <w:rFonts w:ascii="Aptos" w:hAnsi="Aptos" w:cs="Arial"/>
        </w:rPr>
        <w:t>extend CHS’s loan term for t</w:t>
      </w:r>
      <w:r w:rsidR="008C1441">
        <w:rPr>
          <w:rFonts w:ascii="Aptos" w:hAnsi="Aptos" w:cs="Arial"/>
        </w:rPr>
        <w:t>hree years</w:t>
      </w:r>
      <w:r w:rsidR="00355C5E">
        <w:rPr>
          <w:rFonts w:ascii="Aptos" w:hAnsi="Aptos" w:cs="Arial"/>
        </w:rPr>
        <w:t>, to June 2029</w:t>
      </w:r>
      <w:r w:rsidR="00F34D7D">
        <w:rPr>
          <w:rFonts w:ascii="Aptos" w:hAnsi="Aptos" w:cs="Arial"/>
        </w:rPr>
        <w:t>.</w:t>
      </w:r>
      <w:r w:rsidR="0085373E">
        <w:rPr>
          <w:rStyle w:val="EndnoteReference"/>
          <w:rFonts w:ascii="Aptos" w:hAnsi="Aptos" w:cs="Arial"/>
        </w:rPr>
        <w:endnoteReference w:id="37"/>
      </w:r>
    </w:p>
    <w:p w14:paraId="460A45A2" w14:textId="100AFDC7" w:rsidR="006401CF" w:rsidRDefault="00F34D86" w:rsidP="007506B7">
      <w:pPr>
        <w:pStyle w:val="ListParagraph"/>
        <w:numPr>
          <w:ilvl w:val="0"/>
          <w:numId w:val="33"/>
        </w:numPr>
        <w:rPr>
          <w:rFonts w:ascii="Aptos" w:hAnsi="Aptos" w:cs="Arial"/>
        </w:rPr>
      </w:pPr>
      <w:r>
        <w:rPr>
          <w:rFonts w:ascii="Aptos" w:hAnsi="Aptos" w:cs="Arial"/>
        </w:rPr>
        <w:t xml:space="preserve">Second Quarter 2026: </w:t>
      </w:r>
      <w:r w:rsidR="006401CF">
        <w:rPr>
          <w:rFonts w:ascii="Aptos" w:hAnsi="Aptos" w:cs="Arial"/>
        </w:rPr>
        <w:t xml:space="preserve">With </w:t>
      </w:r>
      <w:r w:rsidR="00EC5574">
        <w:rPr>
          <w:rFonts w:ascii="Aptos" w:hAnsi="Aptos" w:cs="Arial"/>
        </w:rPr>
        <w:t xml:space="preserve">the </w:t>
      </w:r>
      <w:r w:rsidR="006401CF">
        <w:rPr>
          <w:rFonts w:ascii="Aptos" w:hAnsi="Aptos" w:cs="Arial"/>
        </w:rPr>
        <w:t>Executive’s approval</w:t>
      </w:r>
      <w:r w:rsidR="00522B5A">
        <w:rPr>
          <w:rFonts w:ascii="Aptos" w:hAnsi="Aptos" w:cs="Arial"/>
        </w:rPr>
        <w:t xml:space="preserve"> of</w:t>
      </w:r>
      <w:r w:rsidR="00EC5574">
        <w:rPr>
          <w:rFonts w:ascii="Aptos" w:hAnsi="Aptos" w:cs="Arial"/>
        </w:rPr>
        <w:t xml:space="preserve"> a</w:t>
      </w:r>
      <w:r w:rsidR="00522B5A">
        <w:rPr>
          <w:rFonts w:ascii="Aptos" w:hAnsi="Aptos" w:cs="Arial"/>
        </w:rPr>
        <w:t xml:space="preserve"> loan extension</w:t>
      </w:r>
      <w:r w:rsidR="006401CF">
        <w:rPr>
          <w:rFonts w:ascii="Aptos" w:hAnsi="Aptos" w:cs="Arial"/>
        </w:rPr>
        <w:t xml:space="preserve">, DCHS </w:t>
      </w:r>
      <w:r w:rsidR="00DA2650">
        <w:rPr>
          <w:rFonts w:ascii="Aptos" w:hAnsi="Aptos" w:cs="Arial"/>
        </w:rPr>
        <w:t xml:space="preserve">will </w:t>
      </w:r>
      <w:r w:rsidR="00DA718B">
        <w:rPr>
          <w:rFonts w:ascii="Aptos" w:hAnsi="Aptos" w:cs="Arial"/>
        </w:rPr>
        <w:t>confirm</w:t>
      </w:r>
      <w:r w:rsidR="006401CF">
        <w:rPr>
          <w:rFonts w:ascii="Aptos" w:hAnsi="Aptos" w:cs="Arial"/>
        </w:rPr>
        <w:t xml:space="preserve"> </w:t>
      </w:r>
      <w:r w:rsidR="000D6349">
        <w:rPr>
          <w:rFonts w:ascii="Aptos" w:hAnsi="Aptos" w:cs="Arial"/>
        </w:rPr>
        <w:t xml:space="preserve">the </w:t>
      </w:r>
      <w:r w:rsidR="00482032">
        <w:rPr>
          <w:rFonts w:ascii="Aptos" w:hAnsi="Aptos" w:cs="Arial"/>
        </w:rPr>
        <w:t xml:space="preserve">terms </w:t>
      </w:r>
      <w:r w:rsidR="00E80414">
        <w:rPr>
          <w:rFonts w:ascii="Aptos" w:hAnsi="Aptos" w:cs="Arial"/>
        </w:rPr>
        <w:t xml:space="preserve">and conditions </w:t>
      </w:r>
      <w:r w:rsidR="00482032">
        <w:rPr>
          <w:rFonts w:ascii="Aptos" w:hAnsi="Aptos" w:cs="Arial"/>
        </w:rPr>
        <w:t xml:space="preserve">of </w:t>
      </w:r>
      <w:r w:rsidR="000D6349">
        <w:rPr>
          <w:rFonts w:ascii="Aptos" w:hAnsi="Aptos" w:cs="Arial"/>
        </w:rPr>
        <w:t xml:space="preserve">the </w:t>
      </w:r>
      <w:r w:rsidR="00482032">
        <w:rPr>
          <w:rFonts w:ascii="Aptos" w:hAnsi="Aptos" w:cs="Arial"/>
        </w:rPr>
        <w:t>loan extension</w:t>
      </w:r>
      <w:r w:rsidR="000D6349">
        <w:rPr>
          <w:rFonts w:ascii="Aptos" w:hAnsi="Aptos" w:cs="Arial"/>
        </w:rPr>
        <w:t xml:space="preserve"> with CHS</w:t>
      </w:r>
      <w:r w:rsidR="00482032">
        <w:rPr>
          <w:rFonts w:ascii="Aptos" w:hAnsi="Aptos" w:cs="Arial"/>
        </w:rPr>
        <w:t xml:space="preserve">, including </w:t>
      </w:r>
      <w:r w:rsidR="00D2334B">
        <w:rPr>
          <w:rFonts w:ascii="Aptos" w:hAnsi="Aptos" w:cs="Arial"/>
        </w:rPr>
        <w:t>continu</w:t>
      </w:r>
      <w:r w:rsidR="00482032">
        <w:rPr>
          <w:rFonts w:ascii="Aptos" w:hAnsi="Aptos" w:cs="Arial"/>
        </w:rPr>
        <w:t>ed</w:t>
      </w:r>
      <w:r w:rsidR="00D2334B">
        <w:rPr>
          <w:rFonts w:ascii="Aptos" w:hAnsi="Aptos" w:cs="Arial"/>
        </w:rPr>
        <w:t xml:space="preserve"> shelter operations</w:t>
      </w:r>
      <w:r>
        <w:rPr>
          <w:rFonts w:ascii="Aptos" w:hAnsi="Aptos" w:cs="Arial"/>
        </w:rPr>
        <w:t>.</w:t>
      </w:r>
    </w:p>
    <w:p w14:paraId="1B828F63" w14:textId="1BBDB7CE" w:rsidR="00F34D7D" w:rsidRPr="00CC49EF" w:rsidRDefault="000D6349" w:rsidP="007506B7">
      <w:pPr>
        <w:pStyle w:val="ListParagraph"/>
        <w:numPr>
          <w:ilvl w:val="0"/>
          <w:numId w:val="33"/>
        </w:numPr>
        <w:spacing w:after="0"/>
        <w:rPr>
          <w:rFonts w:ascii="Aptos" w:hAnsi="Aptos" w:cs="Arial"/>
        </w:rPr>
      </w:pPr>
      <w:r>
        <w:rPr>
          <w:rFonts w:ascii="Aptos" w:hAnsi="Aptos" w:cs="Arial"/>
        </w:rPr>
        <w:t xml:space="preserve">June 2026: </w:t>
      </w:r>
      <w:r w:rsidR="00772F4D">
        <w:rPr>
          <w:rFonts w:ascii="Aptos" w:hAnsi="Aptos" w:cs="Arial"/>
        </w:rPr>
        <w:t xml:space="preserve">DCHS will amend CHS’s loan term and contract before June </w:t>
      </w:r>
      <w:r w:rsidR="00001FA9">
        <w:rPr>
          <w:rFonts w:ascii="Aptos" w:hAnsi="Aptos" w:cs="Arial"/>
        </w:rPr>
        <w:t>29</w:t>
      </w:r>
      <w:r w:rsidR="00772F4D">
        <w:rPr>
          <w:rFonts w:ascii="Aptos" w:hAnsi="Aptos" w:cs="Arial"/>
        </w:rPr>
        <w:t>, 2026</w:t>
      </w:r>
      <w:r w:rsidR="16B04264" w:rsidRPr="397499A6">
        <w:rPr>
          <w:rFonts w:ascii="Aptos" w:hAnsi="Aptos" w:cs="Arial"/>
        </w:rPr>
        <w:t>, the date of</w:t>
      </w:r>
      <w:r w:rsidR="00772F4D">
        <w:rPr>
          <w:rFonts w:ascii="Aptos" w:hAnsi="Aptos" w:cs="Arial"/>
        </w:rPr>
        <w:t xml:space="preserve"> </w:t>
      </w:r>
      <w:r w:rsidR="00355C5E">
        <w:rPr>
          <w:rFonts w:ascii="Aptos" w:hAnsi="Aptos" w:cs="Arial"/>
        </w:rPr>
        <w:t xml:space="preserve">loan maturity. </w:t>
      </w:r>
      <w:r w:rsidR="00F34D7D">
        <w:rPr>
          <w:rFonts w:ascii="Aptos" w:hAnsi="Aptos" w:cs="Arial"/>
        </w:rPr>
        <w:t xml:space="preserve"> </w:t>
      </w:r>
    </w:p>
    <w:p w14:paraId="7440C6B8" w14:textId="77777777" w:rsidR="0043056D" w:rsidRDefault="0043056D" w:rsidP="007506B7">
      <w:pPr>
        <w:rPr>
          <w:rFonts w:ascii="Aptos" w:hAnsi="Aptos" w:cs="Arial"/>
        </w:rPr>
      </w:pPr>
    </w:p>
    <w:p w14:paraId="66639DE1" w14:textId="1DB47C1A" w:rsidR="00C221AC" w:rsidRPr="00CC501F" w:rsidRDefault="00C221AC" w:rsidP="007506B7">
      <w:pPr>
        <w:rPr>
          <w:rFonts w:ascii="Aptos" w:hAnsi="Aptos" w:cs="Arial"/>
        </w:rPr>
      </w:pPr>
      <w:r w:rsidRPr="00253F3B">
        <w:rPr>
          <w:rFonts w:ascii="Aptos" w:hAnsi="Aptos" w:cs="Arial"/>
          <w:b/>
          <w:bCs/>
        </w:rPr>
        <w:t>Additional continued actions that may</w:t>
      </w:r>
      <w:r w:rsidR="00223525">
        <w:rPr>
          <w:rFonts w:ascii="Aptos" w:hAnsi="Aptos" w:cs="Arial"/>
          <w:b/>
          <w:bCs/>
        </w:rPr>
        <w:t xml:space="preserve"> or may not</w:t>
      </w:r>
      <w:r w:rsidRPr="00253F3B">
        <w:rPr>
          <w:rFonts w:ascii="Aptos" w:hAnsi="Aptos" w:cs="Arial"/>
          <w:b/>
          <w:bCs/>
        </w:rPr>
        <w:t xml:space="preserve"> be relevant to the Aurora Oaks </w:t>
      </w:r>
      <w:r w:rsidR="00F07CB3" w:rsidRPr="00253F3B">
        <w:rPr>
          <w:rFonts w:ascii="Aptos" w:hAnsi="Aptos" w:cs="Arial"/>
          <w:b/>
          <w:bCs/>
        </w:rPr>
        <w:t>site</w:t>
      </w:r>
      <w:r w:rsidR="00CC501F">
        <w:rPr>
          <w:rFonts w:ascii="Aptos" w:hAnsi="Aptos" w:cs="Arial"/>
        </w:rPr>
        <w:t>:</w:t>
      </w:r>
      <w:r w:rsidRPr="00CC501F">
        <w:rPr>
          <w:rFonts w:ascii="Aptos" w:hAnsi="Aptos" w:cs="Arial"/>
        </w:rPr>
        <w:t xml:space="preserve"> </w:t>
      </w:r>
    </w:p>
    <w:p w14:paraId="5AA7494A" w14:textId="6D5A11A9" w:rsidR="00975AFE" w:rsidRDefault="000D6349" w:rsidP="007506B7">
      <w:pPr>
        <w:pStyle w:val="ListParagraph"/>
        <w:numPr>
          <w:ilvl w:val="0"/>
          <w:numId w:val="34"/>
        </w:numPr>
        <w:rPr>
          <w:rFonts w:ascii="Aptos" w:hAnsi="Aptos" w:cs="Arial"/>
        </w:rPr>
      </w:pPr>
      <w:r>
        <w:rPr>
          <w:rFonts w:ascii="Aptos" w:hAnsi="Aptos" w:cs="Arial"/>
        </w:rPr>
        <w:t xml:space="preserve">December 2026: </w:t>
      </w:r>
      <w:r w:rsidR="00975AFE">
        <w:rPr>
          <w:rFonts w:ascii="Aptos" w:hAnsi="Aptos" w:cs="Arial"/>
        </w:rPr>
        <w:t xml:space="preserve">FMD </w:t>
      </w:r>
      <w:r w:rsidR="000F3516">
        <w:rPr>
          <w:rFonts w:ascii="Aptos" w:hAnsi="Aptos" w:cs="Arial"/>
        </w:rPr>
        <w:t>plans to</w:t>
      </w:r>
      <w:r w:rsidR="00975AFE">
        <w:rPr>
          <w:rFonts w:ascii="Aptos" w:hAnsi="Aptos" w:cs="Arial"/>
        </w:rPr>
        <w:t xml:space="preserve"> complete</w:t>
      </w:r>
      <w:r w:rsidR="00975AFE" w:rsidRPr="008249DE">
        <w:rPr>
          <w:rFonts w:ascii="Aptos" w:hAnsi="Aptos" w:cs="Arial"/>
        </w:rPr>
        <w:t xml:space="preserve"> </w:t>
      </w:r>
      <w:r w:rsidR="000F3516">
        <w:rPr>
          <w:rFonts w:ascii="Aptos" w:hAnsi="Aptos" w:cs="Arial"/>
        </w:rPr>
        <w:t>its</w:t>
      </w:r>
      <w:r w:rsidR="00975AFE">
        <w:rPr>
          <w:rFonts w:ascii="Aptos" w:hAnsi="Aptos" w:cs="Arial"/>
        </w:rPr>
        <w:t xml:space="preserve"> HTH </w:t>
      </w:r>
      <w:r w:rsidR="00EE783A">
        <w:rPr>
          <w:rFonts w:ascii="Aptos" w:hAnsi="Aptos" w:cs="Arial"/>
        </w:rPr>
        <w:t xml:space="preserve">portfolio </w:t>
      </w:r>
      <w:r w:rsidR="00975AFE">
        <w:rPr>
          <w:rFonts w:ascii="Aptos" w:hAnsi="Aptos" w:cs="Arial"/>
        </w:rPr>
        <w:t xml:space="preserve">capital </w:t>
      </w:r>
      <w:r w:rsidR="00EE783A">
        <w:rPr>
          <w:rFonts w:ascii="Aptos" w:hAnsi="Aptos" w:cs="Arial"/>
        </w:rPr>
        <w:t xml:space="preserve">needs </w:t>
      </w:r>
      <w:r w:rsidR="00783BEA">
        <w:rPr>
          <w:rFonts w:ascii="Aptos" w:hAnsi="Aptos" w:cs="Arial"/>
        </w:rPr>
        <w:t xml:space="preserve">assessment and determine </w:t>
      </w:r>
      <w:r w:rsidR="00BD5A67">
        <w:rPr>
          <w:rFonts w:ascii="Aptos" w:hAnsi="Aptos" w:cs="Arial"/>
        </w:rPr>
        <w:t xml:space="preserve">whether </w:t>
      </w:r>
      <w:r w:rsidR="00FA754D">
        <w:rPr>
          <w:rFonts w:ascii="Aptos" w:hAnsi="Aptos" w:cs="Arial"/>
        </w:rPr>
        <w:t>HTH has any capital capacity to purchase the Oaks</w:t>
      </w:r>
      <w:r w:rsidR="00EE783A">
        <w:rPr>
          <w:rFonts w:ascii="Aptos" w:hAnsi="Aptos" w:cs="Arial"/>
        </w:rPr>
        <w:t xml:space="preserve"> site</w:t>
      </w:r>
      <w:r w:rsidR="00FA754D">
        <w:rPr>
          <w:rFonts w:ascii="Aptos" w:hAnsi="Aptos" w:cs="Arial"/>
        </w:rPr>
        <w:t>.</w:t>
      </w:r>
    </w:p>
    <w:p w14:paraId="1FDE7175" w14:textId="0C5E93B7" w:rsidR="00FA754D" w:rsidRDefault="008900CD" w:rsidP="007506B7">
      <w:pPr>
        <w:pStyle w:val="ListParagraph"/>
        <w:numPr>
          <w:ilvl w:val="0"/>
          <w:numId w:val="34"/>
        </w:numPr>
        <w:rPr>
          <w:rFonts w:ascii="Aptos" w:hAnsi="Aptos" w:cs="Arial"/>
        </w:rPr>
      </w:pPr>
      <w:r>
        <w:rPr>
          <w:rFonts w:ascii="Aptos" w:hAnsi="Aptos" w:cs="Arial"/>
        </w:rPr>
        <w:t xml:space="preserve">December 2026: </w:t>
      </w:r>
      <w:r w:rsidR="00CD7EFC">
        <w:rPr>
          <w:rFonts w:ascii="Aptos" w:hAnsi="Aptos" w:cs="Arial"/>
        </w:rPr>
        <w:t xml:space="preserve">DCHS </w:t>
      </w:r>
      <w:r w:rsidR="000F3516">
        <w:rPr>
          <w:rFonts w:ascii="Aptos" w:hAnsi="Aptos" w:cs="Arial"/>
        </w:rPr>
        <w:t>expects</w:t>
      </w:r>
      <w:r w:rsidR="000F3516" w:rsidRPr="008249DE">
        <w:rPr>
          <w:rFonts w:ascii="Aptos" w:hAnsi="Aptos" w:cs="Arial"/>
        </w:rPr>
        <w:t xml:space="preserve"> </w:t>
      </w:r>
      <w:r w:rsidR="00CD7EFC">
        <w:rPr>
          <w:rFonts w:ascii="Aptos" w:hAnsi="Aptos" w:cs="Arial"/>
        </w:rPr>
        <w:t>to assess potential CoC losses and options for backfilling CoC funds, including HTH dollars.</w:t>
      </w:r>
    </w:p>
    <w:p w14:paraId="60999ACF" w14:textId="6531D31C" w:rsidR="00CD7EFC" w:rsidRPr="007727E5" w:rsidRDefault="00F07CB3" w:rsidP="007506B7">
      <w:pPr>
        <w:pStyle w:val="ListParagraph"/>
        <w:numPr>
          <w:ilvl w:val="0"/>
          <w:numId w:val="34"/>
        </w:numPr>
        <w:rPr>
          <w:rFonts w:ascii="Aptos" w:hAnsi="Aptos" w:cs="Arial"/>
        </w:rPr>
      </w:pPr>
      <w:r>
        <w:rPr>
          <w:rFonts w:ascii="Aptos" w:hAnsi="Aptos" w:cs="Arial"/>
        </w:rPr>
        <w:t xml:space="preserve">Fourth Quarter 2026: </w:t>
      </w:r>
      <w:r w:rsidR="00CD7EFC" w:rsidRPr="008249DE">
        <w:rPr>
          <w:rFonts w:ascii="Aptos" w:hAnsi="Aptos" w:cs="Arial"/>
        </w:rPr>
        <w:t xml:space="preserve">DCHS </w:t>
      </w:r>
      <w:r w:rsidR="00065110">
        <w:rPr>
          <w:rFonts w:ascii="Aptos" w:hAnsi="Aptos" w:cs="Arial"/>
        </w:rPr>
        <w:t>could</w:t>
      </w:r>
      <w:r w:rsidR="00CD7EFC">
        <w:rPr>
          <w:rFonts w:ascii="Aptos" w:hAnsi="Aptos" w:cs="Arial"/>
        </w:rPr>
        <w:t xml:space="preserve"> </w:t>
      </w:r>
      <w:r w:rsidR="000C5098">
        <w:rPr>
          <w:rFonts w:ascii="Aptos" w:hAnsi="Aptos" w:cs="Arial"/>
        </w:rPr>
        <w:t xml:space="preserve">engage with </w:t>
      </w:r>
      <w:r w:rsidR="008B54D2">
        <w:rPr>
          <w:rFonts w:ascii="Aptos" w:hAnsi="Aptos" w:cs="Arial"/>
        </w:rPr>
        <w:t>Oaks Enhanced Shelter operator to understand their operating model</w:t>
      </w:r>
      <w:r w:rsidR="00935566">
        <w:rPr>
          <w:rFonts w:ascii="Aptos" w:hAnsi="Aptos" w:cs="Arial"/>
        </w:rPr>
        <w:t>.</w:t>
      </w:r>
      <w:r w:rsidR="00065110">
        <w:rPr>
          <w:rFonts w:ascii="Aptos" w:hAnsi="Aptos" w:cs="Arial"/>
        </w:rPr>
        <w:t xml:space="preserve"> Based on this </w:t>
      </w:r>
      <w:r w:rsidR="003A73BA">
        <w:rPr>
          <w:rFonts w:ascii="Aptos" w:hAnsi="Aptos" w:cs="Arial"/>
        </w:rPr>
        <w:t>determination</w:t>
      </w:r>
      <w:r w:rsidR="00D83850" w:rsidRPr="00B53811">
        <w:rPr>
          <w:rFonts w:ascii="Aptos" w:hAnsi="Aptos" w:cs="Arial"/>
        </w:rPr>
        <w:t xml:space="preserve">, with PAO </w:t>
      </w:r>
      <w:proofErr w:type="gramStart"/>
      <w:r w:rsidR="00D83850" w:rsidRPr="00B53811">
        <w:rPr>
          <w:rFonts w:ascii="Aptos" w:hAnsi="Aptos" w:cs="Arial"/>
        </w:rPr>
        <w:t xml:space="preserve">consultation, </w:t>
      </w:r>
      <w:r w:rsidR="00935566" w:rsidRPr="007727E5">
        <w:rPr>
          <w:rFonts w:ascii="Aptos" w:hAnsi="Aptos" w:cs="Arial"/>
        </w:rPr>
        <w:t xml:space="preserve"> </w:t>
      </w:r>
      <w:r w:rsidR="0077022C">
        <w:rPr>
          <w:rFonts w:ascii="Aptos" w:hAnsi="Aptos" w:cs="Arial"/>
        </w:rPr>
        <w:t>DCHS</w:t>
      </w:r>
      <w:proofErr w:type="gramEnd"/>
      <w:r w:rsidR="0077022C">
        <w:rPr>
          <w:rFonts w:ascii="Aptos" w:hAnsi="Aptos" w:cs="Arial"/>
        </w:rPr>
        <w:t xml:space="preserve"> could </w:t>
      </w:r>
      <w:r w:rsidR="00CD7EFC" w:rsidRPr="007727E5">
        <w:rPr>
          <w:rFonts w:ascii="Aptos" w:hAnsi="Aptos" w:cs="Arial"/>
        </w:rPr>
        <w:t xml:space="preserve">determine </w:t>
      </w:r>
      <w:r w:rsidR="004110AC" w:rsidRPr="007727E5">
        <w:rPr>
          <w:rFonts w:ascii="Aptos" w:hAnsi="Aptos" w:cs="Arial"/>
        </w:rPr>
        <w:t xml:space="preserve">whether the Oaks Enhanced Shelter would have to change its model to be eligible for </w:t>
      </w:r>
      <w:r w:rsidR="003A73BA">
        <w:rPr>
          <w:rFonts w:ascii="Aptos" w:hAnsi="Aptos" w:cs="Arial"/>
        </w:rPr>
        <w:t xml:space="preserve">a purchase using </w:t>
      </w:r>
      <w:r w:rsidR="004110AC" w:rsidRPr="007727E5">
        <w:rPr>
          <w:rFonts w:ascii="Aptos" w:hAnsi="Aptos" w:cs="Arial"/>
        </w:rPr>
        <w:t xml:space="preserve">HTH </w:t>
      </w:r>
      <w:r w:rsidR="003A73BA">
        <w:rPr>
          <w:rFonts w:ascii="Aptos" w:hAnsi="Aptos" w:cs="Arial"/>
        </w:rPr>
        <w:t>funds</w:t>
      </w:r>
      <w:r w:rsidR="004110AC" w:rsidRPr="007727E5">
        <w:rPr>
          <w:rFonts w:ascii="Aptos" w:hAnsi="Aptos" w:cs="Arial"/>
        </w:rPr>
        <w:t>.</w:t>
      </w:r>
    </w:p>
    <w:p w14:paraId="621AE05F" w14:textId="727A3785" w:rsidR="007A31A5" w:rsidRDefault="00EA3394" w:rsidP="007506B7">
      <w:pPr>
        <w:pStyle w:val="ListParagraph"/>
        <w:numPr>
          <w:ilvl w:val="0"/>
          <w:numId w:val="34"/>
        </w:numPr>
        <w:spacing w:after="0"/>
        <w:rPr>
          <w:rFonts w:ascii="Aptos" w:hAnsi="Aptos" w:cs="Arial"/>
        </w:rPr>
      </w:pPr>
      <w:r>
        <w:rPr>
          <w:rFonts w:ascii="Aptos" w:hAnsi="Aptos" w:cs="Arial"/>
        </w:rPr>
        <w:t xml:space="preserve">Fall 2026 or Fall 2027: </w:t>
      </w:r>
      <w:r w:rsidR="00B53A73">
        <w:rPr>
          <w:rFonts w:ascii="Aptos" w:hAnsi="Aptos" w:cs="Arial"/>
        </w:rPr>
        <w:t xml:space="preserve">If CHS’ loan is extended, </w:t>
      </w:r>
      <w:r w:rsidR="002F0FF6">
        <w:rPr>
          <w:rFonts w:ascii="Aptos" w:hAnsi="Aptos" w:cs="Arial"/>
        </w:rPr>
        <w:t xml:space="preserve">DCHS </w:t>
      </w:r>
      <w:r w:rsidR="008F5A28">
        <w:rPr>
          <w:rFonts w:ascii="Aptos" w:hAnsi="Aptos" w:cs="Arial"/>
        </w:rPr>
        <w:t xml:space="preserve">plans to </w:t>
      </w:r>
      <w:r w:rsidR="00060C95">
        <w:rPr>
          <w:rFonts w:ascii="Aptos" w:hAnsi="Aptos" w:cs="Arial"/>
        </w:rPr>
        <w:t xml:space="preserve">offer its </w:t>
      </w:r>
      <w:r w:rsidR="002F0FF6">
        <w:rPr>
          <w:rFonts w:ascii="Aptos" w:hAnsi="Aptos" w:cs="Arial"/>
        </w:rPr>
        <w:t xml:space="preserve">$10 million </w:t>
      </w:r>
      <w:r w:rsidR="00CF2577">
        <w:rPr>
          <w:rFonts w:ascii="Aptos" w:hAnsi="Aptos" w:cs="Arial"/>
        </w:rPr>
        <w:t xml:space="preserve">in </w:t>
      </w:r>
      <w:r w:rsidR="002F0FF6">
        <w:rPr>
          <w:rFonts w:ascii="Aptos" w:hAnsi="Aptos" w:cs="Arial"/>
        </w:rPr>
        <w:t>TOD</w:t>
      </w:r>
      <w:r w:rsidR="00CD3495">
        <w:rPr>
          <w:rFonts w:ascii="Aptos" w:hAnsi="Aptos" w:cs="Arial"/>
        </w:rPr>
        <w:t xml:space="preserve"> </w:t>
      </w:r>
      <w:r w:rsidR="00CF2577">
        <w:rPr>
          <w:rFonts w:ascii="Aptos" w:hAnsi="Aptos" w:cs="Arial"/>
        </w:rPr>
        <w:t xml:space="preserve">funding </w:t>
      </w:r>
      <w:r w:rsidR="008F5A28">
        <w:rPr>
          <w:rFonts w:ascii="Aptos" w:hAnsi="Aptos" w:cs="Arial"/>
        </w:rPr>
        <w:t>for</w:t>
      </w:r>
      <w:r w:rsidR="00060C95">
        <w:rPr>
          <w:rFonts w:ascii="Aptos" w:hAnsi="Aptos" w:cs="Arial"/>
        </w:rPr>
        <w:t xml:space="preserve"> Shoreline or </w:t>
      </w:r>
      <w:r w:rsidR="0010715F">
        <w:rPr>
          <w:rFonts w:ascii="Aptos" w:hAnsi="Aptos" w:cs="Arial"/>
        </w:rPr>
        <w:t xml:space="preserve">Kenmore </w:t>
      </w:r>
      <w:r w:rsidR="0035046D">
        <w:rPr>
          <w:rFonts w:ascii="Aptos" w:hAnsi="Aptos" w:cs="Arial"/>
        </w:rPr>
        <w:t xml:space="preserve">in </w:t>
      </w:r>
      <w:r w:rsidR="00AE1CEC">
        <w:rPr>
          <w:rFonts w:ascii="Aptos" w:hAnsi="Aptos" w:cs="Arial"/>
        </w:rPr>
        <w:t>the annual HFP RFP for eligib</w:t>
      </w:r>
      <w:r w:rsidR="004C56A6">
        <w:rPr>
          <w:rFonts w:ascii="Aptos" w:hAnsi="Aptos" w:cs="Arial"/>
        </w:rPr>
        <w:t>le project applications.</w:t>
      </w:r>
      <w:r w:rsidR="00277A51">
        <w:rPr>
          <w:rFonts w:ascii="Aptos" w:hAnsi="Aptos" w:cs="Arial"/>
        </w:rPr>
        <w:t xml:space="preserve"> </w:t>
      </w:r>
      <w:r w:rsidR="001B6C2C">
        <w:rPr>
          <w:rFonts w:ascii="Aptos" w:hAnsi="Aptos" w:cs="Arial"/>
        </w:rPr>
        <w:t xml:space="preserve">CHS </w:t>
      </w:r>
      <w:r w:rsidR="00D93B77">
        <w:rPr>
          <w:rFonts w:ascii="Aptos" w:hAnsi="Aptos" w:cs="Arial"/>
        </w:rPr>
        <w:t xml:space="preserve">could compete for these funds </w:t>
      </w:r>
      <w:r w:rsidR="007A31A5">
        <w:rPr>
          <w:rFonts w:ascii="Aptos" w:hAnsi="Aptos" w:cs="Arial"/>
        </w:rPr>
        <w:t>to support their Oaks site redevelopment.</w:t>
      </w:r>
      <w:r w:rsidR="008F5A28">
        <w:rPr>
          <w:rFonts w:ascii="Aptos" w:hAnsi="Aptos" w:cs="Arial"/>
        </w:rPr>
        <w:t xml:space="preserve"> </w:t>
      </w:r>
    </w:p>
    <w:p w14:paraId="39C1B400" w14:textId="227230EC" w:rsidR="00AD4F95" w:rsidRPr="007A31A5" w:rsidRDefault="00AD4F95" w:rsidP="007506B7">
      <w:pPr>
        <w:pStyle w:val="Heading1"/>
        <w:rPr>
          <w:rFonts w:ascii="Aptos" w:hAnsi="Aptos"/>
        </w:rPr>
      </w:pPr>
      <w:r w:rsidRPr="007A31A5">
        <w:rPr>
          <w:rFonts w:ascii="Aptos" w:hAnsi="Aptos"/>
        </w:rPr>
        <w:t>Conclusion</w:t>
      </w:r>
    </w:p>
    <w:p w14:paraId="74333E5D" w14:textId="77777777" w:rsidR="00055A3C" w:rsidRDefault="00055A3C" w:rsidP="007506B7">
      <w:pPr>
        <w:rPr>
          <w:rFonts w:ascii="Aptos" w:hAnsi="Aptos"/>
        </w:rPr>
      </w:pPr>
    </w:p>
    <w:p w14:paraId="0AF969C3" w14:textId="6C5F2245" w:rsidR="00BA4BEA" w:rsidRDefault="001F21A7" w:rsidP="00AF0070">
      <w:pPr>
        <w:rPr>
          <w:rFonts w:ascii="Aptos" w:hAnsi="Aptos"/>
        </w:rPr>
      </w:pPr>
      <w:r>
        <w:rPr>
          <w:rFonts w:ascii="Aptos" w:hAnsi="Aptos"/>
        </w:rPr>
        <w:t>The Executive</w:t>
      </w:r>
      <w:r w:rsidRPr="008249DE">
        <w:rPr>
          <w:rFonts w:ascii="Aptos" w:hAnsi="Aptos"/>
        </w:rPr>
        <w:t xml:space="preserve"> </w:t>
      </w:r>
      <w:r w:rsidR="000806E1">
        <w:rPr>
          <w:rFonts w:ascii="Aptos" w:hAnsi="Aptos"/>
        </w:rPr>
        <w:t xml:space="preserve">has no interest in </w:t>
      </w:r>
      <w:r w:rsidR="002365B1">
        <w:rPr>
          <w:rFonts w:ascii="Aptos" w:hAnsi="Aptos"/>
        </w:rPr>
        <w:t xml:space="preserve">foreclosing </w:t>
      </w:r>
      <w:r w:rsidR="00E10CAF">
        <w:rPr>
          <w:rFonts w:ascii="Aptos" w:hAnsi="Aptos"/>
        </w:rPr>
        <w:t xml:space="preserve">on </w:t>
      </w:r>
      <w:r w:rsidR="00832B04">
        <w:rPr>
          <w:rFonts w:ascii="Aptos" w:hAnsi="Aptos"/>
        </w:rPr>
        <w:t>CHS</w:t>
      </w:r>
      <w:r w:rsidR="00E10CAF">
        <w:rPr>
          <w:rFonts w:ascii="Aptos" w:hAnsi="Aptos"/>
        </w:rPr>
        <w:t>’ loan</w:t>
      </w:r>
      <w:r w:rsidR="00FB213B">
        <w:rPr>
          <w:rFonts w:ascii="Aptos" w:hAnsi="Aptos"/>
        </w:rPr>
        <w:t xml:space="preserve">. </w:t>
      </w:r>
      <w:r w:rsidR="001807BB">
        <w:rPr>
          <w:rFonts w:ascii="Aptos" w:hAnsi="Aptos"/>
        </w:rPr>
        <w:t xml:space="preserve">Instead, the Executive </w:t>
      </w:r>
      <w:r w:rsidR="00BA4BEA">
        <w:rPr>
          <w:rFonts w:ascii="Aptos" w:hAnsi="Aptos"/>
        </w:rPr>
        <w:t>intends</w:t>
      </w:r>
      <w:r w:rsidR="001807BB" w:rsidRPr="008249DE">
        <w:rPr>
          <w:rFonts w:ascii="Aptos" w:hAnsi="Aptos"/>
        </w:rPr>
        <w:t xml:space="preserve"> </w:t>
      </w:r>
      <w:r w:rsidR="00DD6A88">
        <w:rPr>
          <w:rFonts w:ascii="Aptos" w:hAnsi="Aptos"/>
        </w:rPr>
        <w:t>to</w:t>
      </w:r>
      <w:r w:rsidR="00BA4BEA">
        <w:rPr>
          <w:rFonts w:ascii="Aptos" w:hAnsi="Aptos"/>
        </w:rPr>
        <w:t>:</w:t>
      </w:r>
      <w:r w:rsidR="00DD6A88" w:rsidRPr="008249DE">
        <w:rPr>
          <w:rFonts w:ascii="Aptos" w:hAnsi="Aptos"/>
        </w:rPr>
        <w:t xml:space="preserve"> </w:t>
      </w:r>
    </w:p>
    <w:p w14:paraId="280CC162" w14:textId="047BD77C" w:rsidR="00BA4BEA" w:rsidRDefault="00DD6A88" w:rsidP="00AF0070">
      <w:pPr>
        <w:pStyle w:val="ListParagraph"/>
        <w:numPr>
          <w:ilvl w:val="0"/>
          <w:numId w:val="39"/>
        </w:numPr>
        <w:spacing w:after="0" w:line="240" w:lineRule="auto"/>
        <w:rPr>
          <w:rFonts w:ascii="Aptos" w:hAnsi="Aptos"/>
        </w:rPr>
      </w:pPr>
      <w:r w:rsidRPr="007727E5">
        <w:rPr>
          <w:rFonts w:ascii="Aptos" w:hAnsi="Aptos"/>
        </w:rPr>
        <w:t xml:space="preserve">ensure the </w:t>
      </w:r>
      <w:r w:rsidR="00CA02CC">
        <w:rPr>
          <w:rFonts w:ascii="Aptos" w:hAnsi="Aptos"/>
        </w:rPr>
        <w:t xml:space="preserve">Aurora </w:t>
      </w:r>
      <w:r w:rsidRPr="007727E5">
        <w:rPr>
          <w:rFonts w:ascii="Aptos" w:hAnsi="Aptos"/>
        </w:rPr>
        <w:t xml:space="preserve">Oaks </w:t>
      </w:r>
      <w:r w:rsidR="00CA02CC">
        <w:rPr>
          <w:rFonts w:ascii="Aptos" w:hAnsi="Aptos"/>
        </w:rPr>
        <w:t>Enhanced S</w:t>
      </w:r>
      <w:r w:rsidRPr="007727E5">
        <w:rPr>
          <w:rFonts w:ascii="Aptos" w:hAnsi="Aptos"/>
        </w:rPr>
        <w:t xml:space="preserve">helter can continue operating </w:t>
      </w:r>
      <w:r w:rsidR="00996592">
        <w:rPr>
          <w:rFonts w:ascii="Aptos" w:hAnsi="Aptos"/>
        </w:rPr>
        <w:t>until</w:t>
      </w:r>
      <w:r w:rsidR="00112A55">
        <w:rPr>
          <w:rFonts w:ascii="Aptos" w:hAnsi="Aptos"/>
        </w:rPr>
        <w:t xml:space="preserve"> site redevelopment </w:t>
      </w:r>
      <w:r w:rsidR="00124772">
        <w:rPr>
          <w:rFonts w:ascii="Aptos" w:hAnsi="Aptos"/>
        </w:rPr>
        <w:t xml:space="preserve">is under </w:t>
      </w:r>
      <w:proofErr w:type="gramStart"/>
      <w:r w:rsidR="00124772">
        <w:rPr>
          <w:rFonts w:ascii="Aptos" w:hAnsi="Aptos"/>
        </w:rPr>
        <w:t>way</w:t>
      </w:r>
      <w:r w:rsidR="00D7094A" w:rsidRPr="00B53811">
        <w:rPr>
          <w:rFonts w:ascii="Aptos" w:hAnsi="Aptos"/>
        </w:rPr>
        <w:t>,</w:t>
      </w:r>
      <w:r w:rsidR="00ED71F0">
        <w:rPr>
          <w:rFonts w:ascii="Aptos" w:hAnsi="Aptos"/>
        </w:rPr>
        <w:t>;</w:t>
      </w:r>
      <w:proofErr w:type="gramEnd"/>
      <w:r w:rsidRPr="00B53811">
        <w:rPr>
          <w:rFonts w:ascii="Aptos" w:hAnsi="Aptos"/>
        </w:rPr>
        <w:t xml:space="preserve"> </w:t>
      </w:r>
    </w:p>
    <w:p w14:paraId="1EF4C668" w14:textId="45A37D31" w:rsidR="00BA4BEA" w:rsidRDefault="00B16B10" w:rsidP="00AF0070">
      <w:pPr>
        <w:pStyle w:val="ListParagraph"/>
        <w:numPr>
          <w:ilvl w:val="0"/>
          <w:numId w:val="39"/>
        </w:numPr>
        <w:spacing w:after="0" w:line="240" w:lineRule="auto"/>
        <w:rPr>
          <w:rFonts w:ascii="Aptos" w:hAnsi="Aptos"/>
        </w:rPr>
      </w:pPr>
      <w:r w:rsidRPr="00B53811">
        <w:rPr>
          <w:rFonts w:ascii="Aptos" w:hAnsi="Aptos"/>
        </w:rPr>
        <w:t xml:space="preserve">support </w:t>
      </w:r>
      <w:r w:rsidR="00CA02CC">
        <w:rPr>
          <w:rFonts w:ascii="Aptos" w:hAnsi="Aptos"/>
        </w:rPr>
        <w:t xml:space="preserve">redevelopment of </w:t>
      </w:r>
      <w:r w:rsidR="00112A55" w:rsidRPr="00B53811">
        <w:rPr>
          <w:rFonts w:ascii="Aptos" w:hAnsi="Aptos"/>
        </w:rPr>
        <w:t xml:space="preserve">the site </w:t>
      </w:r>
      <w:r w:rsidR="00112A55" w:rsidRPr="007727E5">
        <w:rPr>
          <w:rFonts w:ascii="Aptos" w:hAnsi="Aptos"/>
        </w:rPr>
        <w:t xml:space="preserve">to provide hundreds of new affordable </w:t>
      </w:r>
      <w:r w:rsidR="00CA02CC">
        <w:rPr>
          <w:rFonts w:ascii="Aptos" w:hAnsi="Aptos"/>
        </w:rPr>
        <w:t xml:space="preserve">housing </w:t>
      </w:r>
      <w:r w:rsidR="00112A55" w:rsidRPr="007727E5">
        <w:rPr>
          <w:rFonts w:ascii="Aptos" w:hAnsi="Aptos"/>
        </w:rPr>
        <w:t>units</w:t>
      </w:r>
      <w:r w:rsidR="00ED71F0">
        <w:rPr>
          <w:rFonts w:ascii="Aptos" w:hAnsi="Aptos"/>
        </w:rPr>
        <w:t>;</w:t>
      </w:r>
      <w:r w:rsidR="00112A55" w:rsidRPr="007727E5">
        <w:rPr>
          <w:rFonts w:ascii="Aptos" w:hAnsi="Aptos"/>
        </w:rPr>
        <w:t xml:space="preserve"> and </w:t>
      </w:r>
    </w:p>
    <w:p w14:paraId="47B64E60" w14:textId="1A4D5B30" w:rsidR="000806E1" w:rsidRPr="007727E5" w:rsidRDefault="00820484" w:rsidP="007A31A5">
      <w:pPr>
        <w:pStyle w:val="ListParagraph"/>
        <w:numPr>
          <w:ilvl w:val="0"/>
          <w:numId w:val="39"/>
        </w:numPr>
        <w:spacing w:after="0" w:line="240" w:lineRule="auto"/>
        <w:rPr>
          <w:rFonts w:ascii="Aptos" w:hAnsi="Aptos"/>
        </w:rPr>
      </w:pPr>
      <w:r w:rsidRPr="007727E5">
        <w:rPr>
          <w:rFonts w:ascii="Aptos" w:hAnsi="Aptos"/>
        </w:rPr>
        <w:t xml:space="preserve">receive </w:t>
      </w:r>
      <w:r w:rsidR="00AF0070">
        <w:rPr>
          <w:rFonts w:ascii="Aptos" w:hAnsi="Aptos"/>
        </w:rPr>
        <w:t xml:space="preserve">eventual </w:t>
      </w:r>
      <w:r w:rsidRPr="007727E5">
        <w:rPr>
          <w:rFonts w:ascii="Aptos" w:hAnsi="Aptos"/>
        </w:rPr>
        <w:t xml:space="preserve">full </w:t>
      </w:r>
      <w:r w:rsidR="001F788F" w:rsidRPr="007727E5">
        <w:rPr>
          <w:rFonts w:ascii="Aptos" w:hAnsi="Aptos"/>
        </w:rPr>
        <w:t xml:space="preserve">repayment of the $8.1 million </w:t>
      </w:r>
      <w:r w:rsidR="00AF0070">
        <w:rPr>
          <w:rFonts w:ascii="Aptos" w:hAnsi="Aptos"/>
        </w:rPr>
        <w:t xml:space="preserve">interim </w:t>
      </w:r>
      <w:r w:rsidR="001F788F" w:rsidRPr="007A31A5">
        <w:rPr>
          <w:rFonts w:ascii="Aptos" w:hAnsi="Aptos"/>
        </w:rPr>
        <w:t xml:space="preserve">loan </w:t>
      </w:r>
      <w:r w:rsidR="00AF0070">
        <w:rPr>
          <w:rFonts w:ascii="Aptos" w:hAnsi="Aptos"/>
        </w:rPr>
        <w:t>supporting this project</w:t>
      </w:r>
      <w:r w:rsidR="001F788F">
        <w:rPr>
          <w:rFonts w:ascii="Aptos" w:hAnsi="Aptos"/>
        </w:rPr>
        <w:t xml:space="preserve"> </w:t>
      </w:r>
      <w:proofErr w:type="gramStart"/>
      <w:r w:rsidR="001F788F" w:rsidRPr="007727E5">
        <w:rPr>
          <w:rFonts w:ascii="Aptos" w:hAnsi="Aptos"/>
        </w:rPr>
        <w:t>in order to</w:t>
      </w:r>
      <w:proofErr w:type="gramEnd"/>
      <w:r w:rsidR="006743BB" w:rsidRPr="007727E5">
        <w:rPr>
          <w:rFonts w:ascii="Aptos" w:hAnsi="Aptos"/>
        </w:rPr>
        <w:t xml:space="preserve"> </w:t>
      </w:r>
      <w:r w:rsidR="00DA0CA4" w:rsidRPr="007727E5">
        <w:rPr>
          <w:rFonts w:ascii="Aptos" w:hAnsi="Aptos"/>
        </w:rPr>
        <w:t>fulfill</w:t>
      </w:r>
      <w:r w:rsidR="006743BB" w:rsidRPr="007727E5">
        <w:rPr>
          <w:rFonts w:ascii="Aptos" w:hAnsi="Aptos"/>
        </w:rPr>
        <w:t xml:space="preserve"> DCHS’s commitment to </w:t>
      </w:r>
      <w:r w:rsidR="004D572D" w:rsidRPr="007727E5">
        <w:rPr>
          <w:rFonts w:ascii="Aptos" w:hAnsi="Aptos"/>
        </w:rPr>
        <w:t xml:space="preserve">PSH </w:t>
      </w:r>
      <w:r w:rsidR="00A57BDE" w:rsidRPr="007727E5">
        <w:rPr>
          <w:rFonts w:ascii="Aptos" w:hAnsi="Aptos"/>
        </w:rPr>
        <w:t xml:space="preserve">homeless </w:t>
      </w:r>
      <w:r w:rsidR="004D572D" w:rsidRPr="007727E5">
        <w:rPr>
          <w:rFonts w:ascii="Aptos" w:hAnsi="Aptos"/>
        </w:rPr>
        <w:t xml:space="preserve">housing </w:t>
      </w:r>
      <w:r w:rsidR="004246B4" w:rsidRPr="007727E5">
        <w:rPr>
          <w:rFonts w:ascii="Aptos" w:hAnsi="Aptos"/>
        </w:rPr>
        <w:t xml:space="preserve">operations in future years. </w:t>
      </w:r>
    </w:p>
    <w:p w14:paraId="1D9A2D4A" w14:textId="77777777" w:rsidR="00DA0CA4" w:rsidRDefault="00DA0CA4" w:rsidP="007506B7">
      <w:pPr>
        <w:rPr>
          <w:rFonts w:ascii="Aptos" w:hAnsi="Aptos"/>
        </w:rPr>
      </w:pPr>
    </w:p>
    <w:p w14:paraId="3AD014ED" w14:textId="6AB493CF" w:rsidR="007F2FB5" w:rsidRDefault="00C6029B" w:rsidP="007506B7">
      <w:pPr>
        <w:rPr>
          <w:rFonts w:ascii="Aptos" w:hAnsi="Aptos"/>
        </w:rPr>
      </w:pPr>
      <w:r>
        <w:rPr>
          <w:rFonts w:ascii="Aptos" w:hAnsi="Aptos"/>
        </w:rPr>
        <w:t xml:space="preserve">There is a clear </w:t>
      </w:r>
      <w:r w:rsidR="00D40C3C">
        <w:rPr>
          <w:rFonts w:ascii="Aptos" w:hAnsi="Aptos"/>
        </w:rPr>
        <w:t>immediate</w:t>
      </w:r>
      <w:r>
        <w:rPr>
          <w:rFonts w:ascii="Aptos" w:hAnsi="Aptos"/>
        </w:rPr>
        <w:t xml:space="preserve"> pathway </w:t>
      </w:r>
      <w:r w:rsidR="00D40C3C">
        <w:rPr>
          <w:rFonts w:ascii="Aptos" w:hAnsi="Aptos"/>
        </w:rPr>
        <w:t>that provides</w:t>
      </w:r>
      <w:r w:rsidR="00D40C3C" w:rsidRPr="008249DE">
        <w:rPr>
          <w:rFonts w:ascii="Aptos" w:hAnsi="Aptos"/>
        </w:rPr>
        <w:t xml:space="preserve"> </w:t>
      </w:r>
      <w:r w:rsidR="00174F76">
        <w:rPr>
          <w:rFonts w:ascii="Aptos" w:hAnsi="Aptos"/>
        </w:rPr>
        <w:t>the</w:t>
      </w:r>
      <w:r w:rsidR="004E2C9B">
        <w:rPr>
          <w:rFonts w:ascii="Aptos" w:hAnsi="Aptos"/>
        </w:rPr>
        <w:t xml:space="preserve"> best </w:t>
      </w:r>
      <w:r w:rsidR="0031005A">
        <w:rPr>
          <w:rFonts w:ascii="Aptos" w:hAnsi="Aptos"/>
        </w:rPr>
        <w:t>opportunity to meet these goals</w:t>
      </w:r>
      <w:r w:rsidR="000946C9">
        <w:rPr>
          <w:rFonts w:ascii="Aptos" w:hAnsi="Aptos"/>
        </w:rPr>
        <w:t xml:space="preserve">. </w:t>
      </w:r>
      <w:r w:rsidR="00370D59">
        <w:rPr>
          <w:rFonts w:ascii="Aptos" w:hAnsi="Aptos"/>
        </w:rPr>
        <w:t>The Exec</w:t>
      </w:r>
      <w:r w:rsidR="00A167ED">
        <w:rPr>
          <w:rFonts w:ascii="Aptos" w:hAnsi="Aptos"/>
        </w:rPr>
        <w:t xml:space="preserve">utive recommends </w:t>
      </w:r>
      <w:r w:rsidR="007F2FB5">
        <w:rPr>
          <w:rFonts w:ascii="Aptos" w:hAnsi="Aptos"/>
        </w:rPr>
        <w:t>amend</w:t>
      </w:r>
      <w:r w:rsidR="00115D85">
        <w:rPr>
          <w:rFonts w:ascii="Aptos" w:hAnsi="Aptos"/>
        </w:rPr>
        <w:t>ing</w:t>
      </w:r>
      <w:r w:rsidR="007F2FB5">
        <w:rPr>
          <w:rFonts w:ascii="Aptos" w:hAnsi="Aptos"/>
        </w:rPr>
        <w:t xml:space="preserve"> </w:t>
      </w:r>
      <w:r w:rsidR="00FC5420">
        <w:rPr>
          <w:rFonts w:ascii="Aptos" w:hAnsi="Aptos"/>
        </w:rPr>
        <w:t>KCC 24.22</w:t>
      </w:r>
      <w:r w:rsidR="007F2FB5">
        <w:rPr>
          <w:rFonts w:ascii="Aptos" w:hAnsi="Aptos"/>
        </w:rPr>
        <w:t xml:space="preserve"> </w:t>
      </w:r>
      <w:r w:rsidR="00612074">
        <w:rPr>
          <w:rFonts w:ascii="Aptos" w:hAnsi="Aptos"/>
        </w:rPr>
        <w:t xml:space="preserve">that governs DCHS’ Interim Loan Program </w:t>
      </w:r>
      <w:r w:rsidR="007F2FB5">
        <w:rPr>
          <w:rFonts w:ascii="Aptos" w:hAnsi="Aptos"/>
        </w:rPr>
        <w:t>and extend</w:t>
      </w:r>
      <w:r w:rsidR="00D16E42">
        <w:rPr>
          <w:rFonts w:ascii="Aptos" w:hAnsi="Aptos"/>
        </w:rPr>
        <w:t>ing</w:t>
      </w:r>
      <w:r w:rsidR="007F2FB5">
        <w:rPr>
          <w:rFonts w:ascii="Aptos" w:hAnsi="Aptos"/>
        </w:rPr>
        <w:t xml:space="preserve"> CHS’ </w:t>
      </w:r>
      <w:r w:rsidR="00261341">
        <w:rPr>
          <w:rFonts w:ascii="Aptos" w:hAnsi="Aptos"/>
        </w:rPr>
        <w:t>loan</w:t>
      </w:r>
      <w:r w:rsidR="007F2FB5">
        <w:rPr>
          <w:rFonts w:ascii="Aptos" w:hAnsi="Aptos"/>
        </w:rPr>
        <w:t xml:space="preserve"> term to </w:t>
      </w:r>
      <w:r w:rsidR="00D3660C">
        <w:rPr>
          <w:rFonts w:ascii="Aptos" w:hAnsi="Aptos"/>
        </w:rPr>
        <w:t>allow</w:t>
      </w:r>
      <w:r w:rsidR="007F2FB5">
        <w:rPr>
          <w:rFonts w:ascii="Aptos" w:hAnsi="Aptos"/>
        </w:rPr>
        <w:t xml:space="preserve"> more time to </w:t>
      </w:r>
      <w:r w:rsidR="00691078">
        <w:rPr>
          <w:rFonts w:ascii="Aptos" w:hAnsi="Aptos"/>
        </w:rPr>
        <w:t xml:space="preserve">plan </w:t>
      </w:r>
      <w:r w:rsidR="006418B3">
        <w:rPr>
          <w:rFonts w:ascii="Aptos" w:hAnsi="Aptos"/>
        </w:rPr>
        <w:t xml:space="preserve">the </w:t>
      </w:r>
      <w:r w:rsidR="00B64749">
        <w:rPr>
          <w:rFonts w:ascii="Aptos" w:hAnsi="Aptos"/>
        </w:rPr>
        <w:t>site redevelopment</w:t>
      </w:r>
      <w:r w:rsidR="006418B3">
        <w:rPr>
          <w:rFonts w:ascii="Aptos" w:hAnsi="Aptos"/>
        </w:rPr>
        <w:t xml:space="preserve"> and secure funding</w:t>
      </w:r>
      <w:r w:rsidR="007F2FB5">
        <w:rPr>
          <w:rFonts w:ascii="Aptos" w:hAnsi="Aptos"/>
        </w:rPr>
        <w:t xml:space="preserve">. </w:t>
      </w:r>
      <w:r w:rsidR="00AD6A8D">
        <w:rPr>
          <w:rFonts w:ascii="Aptos" w:hAnsi="Aptos"/>
        </w:rPr>
        <w:t>The Executive is transmitting a proposed</w:t>
      </w:r>
      <w:r w:rsidR="00A167ED">
        <w:rPr>
          <w:rFonts w:ascii="Aptos" w:hAnsi="Aptos"/>
        </w:rPr>
        <w:t xml:space="preserve"> </w:t>
      </w:r>
      <w:r w:rsidR="00ED71F0">
        <w:rPr>
          <w:rFonts w:ascii="Aptos" w:hAnsi="Aptos"/>
        </w:rPr>
        <w:t xml:space="preserve">Ordinance </w:t>
      </w:r>
      <w:r w:rsidR="00DA2497">
        <w:rPr>
          <w:rFonts w:ascii="Aptos" w:hAnsi="Aptos"/>
        </w:rPr>
        <w:t xml:space="preserve">to effectuate the needed amendments </w:t>
      </w:r>
      <w:r w:rsidR="00AD6A8D">
        <w:rPr>
          <w:rFonts w:ascii="Aptos" w:hAnsi="Aptos"/>
        </w:rPr>
        <w:t>concurrently with this report.</w:t>
      </w:r>
      <w:r w:rsidR="007F2FB5" w:rsidRPr="008249DE">
        <w:rPr>
          <w:rFonts w:ascii="Aptos" w:hAnsi="Aptos"/>
        </w:rPr>
        <w:t xml:space="preserve"> </w:t>
      </w:r>
      <w:r w:rsidR="007F2FB5">
        <w:rPr>
          <w:rFonts w:ascii="Aptos" w:hAnsi="Aptos"/>
        </w:rPr>
        <w:t xml:space="preserve">A loan extension would allow </w:t>
      </w:r>
      <w:r w:rsidR="00EA1315">
        <w:rPr>
          <w:rFonts w:ascii="Aptos" w:hAnsi="Aptos"/>
        </w:rPr>
        <w:t>the shelter to</w:t>
      </w:r>
      <w:r w:rsidR="007F2FB5">
        <w:rPr>
          <w:rFonts w:ascii="Aptos" w:hAnsi="Aptos"/>
        </w:rPr>
        <w:t xml:space="preserve"> continue operating while CHS plans a feasible redevelopment.</w:t>
      </w:r>
    </w:p>
    <w:p w14:paraId="293D2C77" w14:textId="15254F02" w:rsidR="00E93ABE" w:rsidRDefault="00E93ABE" w:rsidP="007506B7">
      <w:pPr>
        <w:rPr>
          <w:rFonts w:ascii="Aptos" w:hAnsi="Aptos"/>
        </w:rPr>
      </w:pPr>
    </w:p>
    <w:p w14:paraId="517E7B81" w14:textId="1A387FC0" w:rsidR="004C1F20" w:rsidRDefault="00DC597B" w:rsidP="007506B7">
      <w:pPr>
        <w:rPr>
          <w:rFonts w:ascii="Aptos" w:hAnsi="Aptos"/>
        </w:rPr>
      </w:pPr>
      <w:r w:rsidRPr="4AD76D67">
        <w:rPr>
          <w:rFonts w:ascii="Aptos" w:hAnsi="Aptos"/>
        </w:rPr>
        <w:t xml:space="preserve">The County’s options to purchase the site are </w:t>
      </w:r>
      <w:r w:rsidR="00AC0A1F" w:rsidRPr="4AD76D67">
        <w:rPr>
          <w:rFonts w:ascii="Aptos" w:hAnsi="Aptos"/>
        </w:rPr>
        <w:t>uncertain</w:t>
      </w:r>
      <w:r w:rsidRPr="4AD76D67">
        <w:rPr>
          <w:rFonts w:ascii="Aptos" w:hAnsi="Aptos"/>
        </w:rPr>
        <w:t xml:space="preserve"> </w:t>
      </w:r>
      <w:r w:rsidR="00CD58D0" w:rsidRPr="4AD76D67">
        <w:rPr>
          <w:rFonts w:ascii="Aptos" w:hAnsi="Aptos"/>
        </w:rPr>
        <w:t>due to constrained</w:t>
      </w:r>
      <w:r w:rsidRPr="4AD76D67">
        <w:rPr>
          <w:rFonts w:ascii="Aptos" w:hAnsi="Aptos"/>
        </w:rPr>
        <w:t xml:space="preserve"> financial capacity and </w:t>
      </w:r>
      <w:r w:rsidR="00B24B4B" w:rsidRPr="4AD76D67">
        <w:rPr>
          <w:rFonts w:ascii="Aptos" w:hAnsi="Aptos"/>
        </w:rPr>
        <w:t xml:space="preserve">legal </w:t>
      </w:r>
      <w:r w:rsidR="00A21ABA" w:rsidRPr="4AD76D67">
        <w:rPr>
          <w:rFonts w:ascii="Aptos" w:hAnsi="Aptos"/>
        </w:rPr>
        <w:t xml:space="preserve">restrictions on fund uses. </w:t>
      </w:r>
      <w:r w:rsidRPr="4AD76D67">
        <w:rPr>
          <w:rFonts w:ascii="Aptos" w:hAnsi="Aptos"/>
        </w:rPr>
        <w:t xml:space="preserve">DCHS will continue to assess </w:t>
      </w:r>
      <w:r w:rsidR="00B92F75" w:rsidRPr="4AD76D67">
        <w:rPr>
          <w:rFonts w:ascii="Aptos" w:hAnsi="Aptos"/>
        </w:rPr>
        <w:t>any opportunity to purchase the site through HTH funds</w:t>
      </w:r>
      <w:r w:rsidR="00555BAA" w:rsidRPr="4AD76D67">
        <w:rPr>
          <w:rFonts w:ascii="Aptos" w:hAnsi="Aptos"/>
        </w:rPr>
        <w:t xml:space="preserve">. That </w:t>
      </w:r>
      <w:r w:rsidR="00D73CE9" w:rsidRPr="4AD76D67">
        <w:rPr>
          <w:rFonts w:ascii="Aptos" w:hAnsi="Aptos"/>
        </w:rPr>
        <w:t>determination is dependent on FMD completing its HTH capital needs assessment</w:t>
      </w:r>
      <w:r w:rsidR="00402F30" w:rsidRPr="4AD76D67">
        <w:rPr>
          <w:rFonts w:ascii="Aptos" w:hAnsi="Aptos"/>
        </w:rPr>
        <w:t xml:space="preserve"> by the end of </w:t>
      </w:r>
      <w:r w:rsidR="002B2369" w:rsidRPr="4AD76D67">
        <w:rPr>
          <w:rFonts w:ascii="Aptos" w:hAnsi="Aptos"/>
        </w:rPr>
        <w:t>2026</w:t>
      </w:r>
      <w:r w:rsidR="004023F4" w:rsidRPr="4AD76D67">
        <w:rPr>
          <w:rFonts w:ascii="Aptos" w:hAnsi="Aptos"/>
        </w:rPr>
        <w:t xml:space="preserve"> and</w:t>
      </w:r>
      <w:r w:rsidR="00C1247F" w:rsidRPr="4AD76D67">
        <w:rPr>
          <w:rFonts w:ascii="Aptos" w:hAnsi="Aptos"/>
        </w:rPr>
        <w:t xml:space="preserve"> </w:t>
      </w:r>
      <w:r w:rsidR="003F6010" w:rsidRPr="4AD76D67">
        <w:rPr>
          <w:rFonts w:ascii="Aptos" w:hAnsi="Aptos"/>
        </w:rPr>
        <w:t xml:space="preserve">is </w:t>
      </w:r>
      <w:r w:rsidR="0095407B" w:rsidRPr="4AD76D67">
        <w:rPr>
          <w:rFonts w:ascii="Aptos" w:hAnsi="Aptos"/>
        </w:rPr>
        <w:t xml:space="preserve">compounded by federal threats to </w:t>
      </w:r>
      <w:r w:rsidR="00CF4D62" w:rsidRPr="4AD76D67">
        <w:rPr>
          <w:rFonts w:ascii="Aptos" w:hAnsi="Aptos"/>
        </w:rPr>
        <w:t xml:space="preserve">PSH operating funds. </w:t>
      </w:r>
      <w:r w:rsidR="00C80A0D" w:rsidRPr="4AD76D67">
        <w:rPr>
          <w:rFonts w:ascii="Aptos" w:hAnsi="Aptos"/>
        </w:rPr>
        <w:t>Importantly</w:t>
      </w:r>
      <w:r w:rsidR="00810B43" w:rsidRPr="4AD76D67">
        <w:rPr>
          <w:rFonts w:ascii="Aptos" w:hAnsi="Aptos"/>
        </w:rPr>
        <w:t xml:space="preserve">, </w:t>
      </w:r>
      <w:r w:rsidR="00C80A0D" w:rsidRPr="4AD76D67">
        <w:rPr>
          <w:rFonts w:ascii="Aptos" w:hAnsi="Aptos"/>
        </w:rPr>
        <w:t>t</w:t>
      </w:r>
      <w:r w:rsidR="00484912" w:rsidRPr="4AD76D67">
        <w:rPr>
          <w:rFonts w:ascii="Aptos" w:hAnsi="Aptos"/>
        </w:rPr>
        <w:t xml:space="preserve">he use of HTH funds for this purpose is not recommended and creates risks </w:t>
      </w:r>
      <w:r w:rsidR="00B97083" w:rsidRPr="4AD76D67">
        <w:rPr>
          <w:rFonts w:ascii="Aptos" w:hAnsi="Aptos"/>
        </w:rPr>
        <w:t>for the HTH fund and for the County’s broader PSH funding commitments.</w:t>
      </w:r>
      <w:r w:rsidR="00484912" w:rsidRPr="4AD76D67">
        <w:rPr>
          <w:rFonts w:ascii="Aptos" w:hAnsi="Aptos"/>
        </w:rPr>
        <w:t xml:space="preserve"> </w:t>
      </w:r>
      <w:r w:rsidR="00E245BE" w:rsidRPr="4AD76D67">
        <w:rPr>
          <w:rFonts w:ascii="Aptos" w:hAnsi="Aptos"/>
        </w:rPr>
        <w:t xml:space="preserve">DCHS’ best current financing option is to </w:t>
      </w:r>
      <w:r w:rsidR="00296338" w:rsidRPr="4AD76D67">
        <w:rPr>
          <w:rFonts w:ascii="Aptos" w:hAnsi="Aptos"/>
        </w:rPr>
        <w:t>provide</w:t>
      </w:r>
      <w:r w:rsidR="00E245BE" w:rsidRPr="4AD76D67">
        <w:rPr>
          <w:rFonts w:ascii="Aptos" w:hAnsi="Aptos"/>
        </w:rPr>
        <w:t xml:space="preserve"> its $10 million TOD funds </w:t>
      </w:r>
      <w:r w:rsidR="0002733C" w:rsidRPr="4AD76D67">
        <w:rPr>
          <w:rFonts w:ascii="Aptos" w:hAnsi="Aptos"/>
        </w:rPr>
        <w:t xml:space="preserve">for Shoreline or Kenmore </w:t>
      </w:r>
      <w:r w:rsidR="008A6934" w:rsidRPr="4AD76D67">
        <w:rPr>
          <w:rFonts w:ascii="Aptos" w:hAnsi="Aptos"/>
        </w:rPr>
        <w:t xml:space="preserve">in the annual HFP RFP for </w:t>
      </w:r>
      <w:r w:rsidR="0051712F" w:rsidRPr="4AD76D67">
        <w:rPr>
          <w:rFonts w:ascii="Aptos" w:hAnsi="Aptos"/>
        </w:rPr>
        <w:t>eligible TOD projects meeting underwriting and due diligence criteria</w:t>
      </w:r>
      <w:r w:rsidR="00842E3E" w:rsidRPr="4AD76D67">
        <w:rPr>
          <w:rFonts w:ascii="Aptos" w:hAnsi="Aptos"/>
        </w:rPr>
        <w:t xml:space="preserve">. </w:t>
      </w:r>
      <w:r w:rsidR="00AC019C" w:rsidRPr="4AD76D67">
        <w:rPr>
          <w:rFonts w:ascii="Aptos" w:hAnsi="Aptos"/>
        </w:rPr>
        <w:t xml:space="preserve">This would provide </w:t>
      </w:r>
      <w:r w:rsidR="00EB74A3" w:rsidRPr="4AD76D67">
        <w:rPr>
          <w:rFonts w:ascii="Aptos" w:hAnsi="Aptos"/>
        </w:rPr>
        <w:lastRenderedPageBreak/>
        <w:t xml:space="preserve">opportunity for CHS </w:t>
      </w:r>
      <w:r w:rsidR="000119C9" w:rsidRPr="4AD76D67">
        <w:rPr>
          <w:rFonts w:ascii="Aptos" w:hAnsi="Aptos"/>
        </w:rPr>
        <w:t xml:space="preserve">to </w:t>
      </w:r>
      <w:r w:rsidR="00C50929" w:rsidRPr="4AD76D67">
        <w:rPr>
          <w:rFonts w:ascii="Aptos" w:hAnsi="Aptos"/>
        </w:rPr>
        <w:t>compete</w:t>
      </w:r>
      <w:r w:rsidR="000119C9" w:rsidRPr="4AD76D67">
        <w:rPr>
          <w:rFonts w:ascii="Aptos" w:hAnsi="Aptos"/>
        </w:rPr>
        <w:t xml:space="preserve"> </w:t>
      </w:r>
      <w:r w:rsidR="00FA0013" w:rsidRPr="4AD76D67">
        <w:rPr>
          <w:rFonts w:ascii="Aptos" w:hAnsi="Aptos"/>
        </w:rPr>
        <w:t xml:space="preserve">for </w:t>
      </w:r>
      <w:r w:rsidR="003D3826" w:rsidRPr="4AD76D67">
        <w:rPr>
          <w:rFonts w:ascii="Aptos" w:hAnsi="Aptos"/>
        </w:rPr>
        <w:t xml:space="preserve">County funding for </w:t>
      </w:r>
      <w:r w:rsidR="00FA0013" w:rsidRPr="4AD76D67">
        <w:rPr>
          <w:rFonts w:ascii="Aptos" w:hAnsi="Aptos"/>
        </w:rPr>
        <w:t xml:space="preserve">their </w:t>
      </w:r>
      <w:r w:rsidR="00E245BE" w:rsidRPr="4AD76D67">
        <w:rPr>
          <w:rFonts w:ascii="Aptos" w:hAnsi="Aptos"/>
        </w:rPr>
        <w:t>Oaks site redevelopment</w:t>
      </w:r>
      <w:r w:rsidR="000E35B9" w:rsidRPr="4AD76D67">
        <w:rPr>
          <w:rFonts w:ascii="Aptos" w:hAnsi="Aptos"/>
        </w:rPr>
        <w:t xml:space="preserve">, though at this time $10 million </w:t>
      </w:r>
      <w:r w:rsidR="00D550B8" w:rsidRPr="4AD76D67">
        <w:rPr>
          <w:rFonts w:ascii="Aptos" w:hAnsi="Aptos"/>
        </w:rPr>
        <w:t>does not fully meet CHS’ expected need from the County</w:t>
      </w:r>
      <w:r w:rsidR="00491BCB" w:rsidRPr="4AD76D67">
        <w:rPr>
          <w:rFonts w:ascii="Aptos" w:hAnsi="Aptos"/>
        </w:rPr>
        <w:t xml:space="preserve">. </w:t>
      </w:r>
      <w:r w:rsidR="001E50CD" w:rsidRPr="4AD76D67">
        <w:rPr>
          <w:rFonts w:ascii="Aptos" w:hAnsi="Aptos"/>
        </w:rPr>
        <w:t xml:space="preserve">If </w:t>
      </w:r>
      <w:r w:rsidR="00F76265" w:rsidRPr="4AD76D67">
        <w:rPr>
          <w:rFonts w:ascii="Aptos" w:hAnsi="Aptos"/>
        </w:rPr>
        <w:t>TOD</w:t>
      </w:r>
      <w:r w:rsidR="001E50CD" w:rsidRPr="4AD76D67">
        <w:rPr>
          <w:rFonts w:ascii="Aptos" w:hAnsi="Aptos"/>
        </w:rPr>
        <w:t xml:space="preserve"> funding is offered more broadly,</w:t>
      </w:r>
      <w:r w:rsidR="00D670CF" w:rsidRPr="4AD76D67">
        <w:rPr>
          <w:rFonts w:ascii="Aptos" w:hAnsi="Aptos"/>
        </w:rPr>
        <w:t xml:space="preserve"> DCHS w</w:t>
      </w:r>
      <w:r w:rsidR="005A624C" w:rsidRPr="4AD76D67">
        <w:rPr>
          <w:rFonts w:ascii="Aptos" w:hAnsi="Aptos"/>
        </w:rPr>
        <w:t xml:space="preserve">ould </w:t>
      </w:r>
      <w:r w:rsidR="00D670CF" w:rsidRPr="4AD76D67">
        <w:rPr>
          <w:rFonts w:ascii="Aptos" w:hAnsi="Aptos"/>
        </w:rPr>
        <w:t>not</w:t>
      </w:r>
      <w:r w:rsidR="005A624C" w:rsidRPr="4AD76D67">
        <w:rPr>
          <w:rFonts w:ascii="Aptos" w:hAnsi="Aptos"/>
        </w:rPr>
        <w:t xml:space="preserve"> have funding available for </w:t>
      </w:r>
      <w:r w:rsidR="00FF573F" w:rsidRPr="4AD76D67">
        <w:rPr>
          <w:rFonts w:ascii="Aptos" w:hAnsi="Aptos"/>
        </w:rPr>
        <w:t>Metro’s TOD redevelopment at the Shoreline Park and Ride</w:t>
      </w:r>
      <w:r w:rsidR="00A578DD" w:rsidRPr="4AD76D67">
        <w:rPr>
          <w:rFonts w:ascii="Aptos" w:hAnsi="Aptos"/>
        </w:rPr>
        <w:t>.</w:t>
      </w:r>
      <w:r w:rsidR="00D670CF" w:rsidRPr="4AD76D67">
        <w:rPr>
          <w:rFonts w:ascii="Aptos" w:hAnsi="Aptos"/>
        </w:rPr>
        <w:t xml:space="preserve"> </w:t>
      </w:r>
      <w:r w:rsidR="00E245BE" w:rsidRPr="4AD76D67">
        <w:rPr>
          <w:rFonts w:ascii="Aptos" w:hAnsi="Aptos"/>
        </w:rPr>
        <w:t xml:space="preserve"> </w:t>
      </w:r>
    </w:p>
    <w:p w14:paraId="00E9DA96" w14:textId="77777777" w:rsidR="00866D98" w:rsidRDefault="00866D98" w:rsidP="007506B7">
      <w:pPr>
        <w:rPr>
          <w:rFonts w:ascii="Aptos" w:hAnsi="Aptos"/>
        </w:rPr>
      </w:pPr>
    </w:p>
    <w:p w14:paraId="61C3E26F" w14:textId="2F0093FD" w:rsidR="00E93ABE" w:rsidRDefault="00E93ABE" w:rsidP="007506B7">
      <w:pPr>
        <w:rPr>
          <w:rFonts w:ascii="Aptos" w:hAnsi="Aptos"/>
        </w:rPr>
      </w:pPr>
    </w:p>
    <w:p w14:paraId="5BBF9D97" w14:textId="77777777" w:rsidR="007F2FB5" w:rsidRPr="00AC0162" w:rsidRDefault="007F2FB5" w:rsidP="007506B7">
      <w:pPr>
        <w:rPr>
          <w:rFonts w:ascii="Aptos" w:hAnsi="Aptos" w:cs="Arial"/>
        </w:rPr>
      </w:pPr>
    </w:p>
    <w:p w14:paraId="018A89AB" w14:textId="77777777" w:rsidR="007F2FB5" w:rsidRPr="00A52049" w:rsidRDefault="007F2FB5" w:rsidP="3FFCCD5C">
      <w:pPr>
        <w:jc w:val="both"/>
        <w:rPr>
          <w:rFonts w:ascii="Aptos" w:hAnsi="Aptos"/>
        </w:rPr>
      </w:pPr>
    </w:p>
    <w:p w14:paraId="64A16F46" w14:textId="77777777" w:rsidR="007F2FB5" w:rsidRPr="00F72765" w:rsidRDefault="007F2FB5" w:rsidP="3FFCCD5C">
      <w:pPr>
        <w:jc w:val="both"/>
        <w:rPr>
          <w:rFonts w:ascii="Aptos" w:hAnsi="Aptos"/>
        </w:rPr>
      </w:pPr>
    </w:p>
    <w:p w14:paraId="6D0960E8" w14:textId="77777777" w:rsidR="007F2FB5" w:rsidRPr="00F72765" w:rsidRDefault="007F2FB5" w:rsidP="3FFCCD5C">
      <w:pPr>
        <w:jc w:val="both"/>
        <w:rPr>
          <w:rFonts w:ascii="Aptos" w:hAnsi="Aptos"/>
        </w:rPr>
      </w:pPr>
    </w:p>
    <w:p w14:paraId="1CEFE2B0" w14:textId="77777777" w:rsidR="007F2FB5" w:rsidRPr="00F72765" w:rsidRDefault="007F2FB5" w:rsidP="3FFCCD5C">
      <w:pPr>
        <w:jc w:val="both"/>
        <w:rPr>
          <w:rFonts w:ascii="Aptos" w:hAnsi="Aptos"/>
        </w:rPr>
        <w:sectPr w:rsidR="007F2FB5" w:rsidRPr="00F72765" w:rsidSect="004303A9">
          <w:headerReference w:type="default" r:id="rId12"/>
          <w:footerReference w:type="default" r:id="rId13"/>
          <w:footerReference w:type="first" r:id="rId14"/>
          <w:endnotePr>
            <w:numFmt w:val="decimal"/>
          </w:endnotePr>
          <w:pgSz w:w="12240" w:h="15840"/>
          <w:pgMar w:top="1440" w:right="1440" w:bottom="1440" w:left="1440" w:header="720" w:footer="720" w:gutter="0"/>
          <w:pgNumType w:start="0"/>
          <w:cols w:space="720"/>
          <w:titlePg/>
          <w:docGrid w:linePitch="360"/>
        </w:sectPr>
      </w:pPr>
    </w:p>
    <w:p w14:paraId="2274CBC6" w14:textId="04318CF0" w:rsidR="00F37514" w:rsidRPr="00F37514" w:rsidRDefault="00B53F9C">
      <w:pPr>
        <w:rPr>
          <w:rFonts w:ascii="Aptos" w:hAnsi="Aptos" w:cs="Arial"/>
          <w:b/>
          <w:bCs/>
          <w:color w:val="4472C4" w:themeColor="accent1"/>
          <w:sz w:val="28"/>
          <w:szCs w:val="28"/>
        </w:rPr>
      </w:pPr>
      <w:r w:rsidRPr="00F37514">
        <w:rPr>
          <w:rFonts w:ascii="Aptos" w:hAnsi="Aptos" w:cs="Arial"/>
          <w:b/>
          <w:bCs/>
          <w:color w:val="4472C4" w:themeColor="accent1"/>
          <w:sz w:val="28"/>
          <w:szCs w:val="28"/>
        </w:rPr>
        <w:lastRenderedPageBreak/>
        <w:t xml:space="preserve">Full Text of </w:t>
      </w:r>
      <w:r w:rsidR="00F37514" w:rsidRPr="00F37514">
        <w:rPr>
          <w:rFonts w:ascii="Aptos" w:hAnsi="Aptos" w:cs="Arial"/>
          <w:b/>
          <w:bCs/>
          <w:color w:val="4472C4" w:themeColor="accent1"/>
          <w:sz w:val="28"/>
          <w:szCs w:val="28"/>
        </w:rPr>
        <w:t>Ordinance 20023</w:t>
      </w:r>
      <w:r w:rsidR="003C53C9">
        <w:rPr>
          <w:rFonts w:ascii="Aptos" w:hAnsi="Aptos" w:cs="Arial"/>
          <w:b/>
          <w:bCs/>
          <w:color w:val="4472C4" w:themeColor="accent1"/>
          <w:sz w:val="28"/>
          <w:szCs w:val="28"/>
        </w:rPr>
        <w:t xml:space="preserve">, </w:t>
      </w:r>
      <w:r w:rsidR="00054D55">
        <w:rPr>
          <w:rFonts w:ascii="Aptos" w:hAnsi="Aptos" w:cs="Arial"/>
          <w:b/>
          <w:bCs/>
          <w:color w:val="4472C4" w:themeColor="accent1"/>
          <w:sz w:val="28"/>
          <w:szCs w:val="28"/>
        </w:rPr>
        <w:t>S</w:t>
      </w:r>
      <w:r w:rsidR="00F37514" w:rsidRPr="00F37514">
        <w:rPr>
          <w:rFonts w:ascii="Aptos" w:hAnsi="Aptos" w:cs="Arial"/>
          <w:b/>
          <w:bCs/>
          <w:color w:val="4472C4" w:themeColor="accent1"/>
          <w:sz w:val="28"/>
          <w:szCs w:val="28"/>
        </w:rPr>
        <w:t xml:space="preserve">ection 109, </w:t>
      </w:r>
      <w:r w:rsidR="003C53C9">
        <w:rPr>
          <w:rFonts w:ascii="Aptos" w:hAnsi="Aptos" w:cs="Arial"/>
          <w:b/>
          <w:bCs/>
          <w:color w:val="4472C4" w:themeColor="accent1"/>
          <w:sz w:val="28"/>
          <w:szCs w:val="28"/>
        </w:rPr>
        <w:t>Proviso P3</w:t>
      </w:r>
    </w:p>
    <w:p w14:paraId="0482DB8A" w14:textId="77777777" w:rsidR="00F37514" w:rsidRDefault="00F37514">
      <w:pPr>
        <w:rPr>
          <w:rFonts w:ascii="Aptos" w:hAnsi="Aptos" w:cs="Arial"/>
        </w:rPr>
      </w:pPr>
    </w:p>
    <w:p w14:paraId="37193016" w14:textId="77777777" w:rsidR="00814A79" w:rsidRPr="00BF501F" w:rsidRDefault="00814A79" w:rsidP="00814A79">
      <w:pPr>
        <w:rPr>
          <w:rFonts w:ascii="Aptos" w:hAnsi="Aptos" w:cstheme="minorHAnsi"/>
        </w:rPr>
      </w:pPr>
      <w:r w:rsidRPr="00BF501F">
        <w:rPr>
          <w:rFonts w:ascii="Aptos" w:hAnsi="Aptos" w:cstheme="minorHAnsi"/>
        </w:rPr>
        <w:t xml:space="preserve">Of this </w:t>
      </w:r>
      <w:proofErr w:type="gramStart"/>
      <w:r w:rsidRPr="00BF501F">
        <w:rPr>
          <w:rFonts w:ascii="Aptos" w:hAnsi="Aptos" w:cstheme="minorHAnsi"/>
        </w:rPr>
        <w:t>appropriation</w:t>
      </w:r>
      <w:proofErr w:type="gramEnd"/>
      <w:r w:rsidRPr="00BF501F">
        <w:rPr>
          <w:rFonts w:ascii="Aptos" w:hAnsi="Aptos" w:cstheme="minorHAnsi"/>
        </w:rPr>
        <w:t>, $300,000 shall not be expended or encumbered until the executive transmits a report to the council describing the next steps required for the Aurora Oaks Enhanced Shelter to maintain operations as a shelter.</w:t>
      </w:r>
    </w:p>
    <w:p w14:paraId="16B177F6" w14:textId="77777777" w:rsidR="00A76F1D" w:rsidRDefault="00A76F1D" w:rsidP="00814A79">
      <w:pPr>
        <w:rPr>
          <w:rFonts w:ascii="Aptos" w:hAnsi="Aptos" w:cstheme="minorHAnsi"/>
        </w:rPr>
      </w:pPr>
    </w:p>
    <w:p w14:paraId="5C568EF0" w14:textId="2CCEDAED" w:rsidR="00814A79" w:rsidRDefault="00814A79" w:rsidP="00814A79">
      <w:pPr>
        <w:rPr>
          <w:rFonts w:ascii="Aptos" w:hAnsi="Aptos" w:cstheme="minorHAnsi"/>
        </w:rPr>
      </w:pPr>
      <w:r w:rsidRPr="00BF501F">
        <w:rPr>
          <w:rFonts w:ascii="Aptos" w:hAnsi="Aptos" w:cstheme="minorHAnsi"/>
        </w:rPr>
        <w:t>The report shall include, but not be limited to:</w:t>
      </w:r>
    </w:p>
    <w:p w14:paraId="6D248352" w14:textId="77777777" w:rsidR="00A76F1D" w:rsidRPr="00BF501F" w:rsidRDefault="00A76F1D" w:rsidP="00814A79">
      <w:pPr>
        <w:rPr>
          <w:rFonts w:ascii="Aptos" w:hAnsi="Aptos" w:cstheme="minorHAnsi"/>
        </w:rPr>
      </w:pPr>
    </w:p>
    <w:p w14:paraId="7FB669F2" w14:textId="77777777" w:rsidR="00814A79" w:rsidRPr="00BF501F" w:rsidRDefault="00814A79" w:rsidP="00814A79">
      <w:pPr>
        <w:pStyle w:val="ListParagraph"/>
        <w:numPr>
          <w:ilvl w:val="0"/>
          <w:numId w:val="14"/>
        </w:numPr>
        <w:rPr>
          <w:rFonts w:ascii="Aptos" w:hAnsi="Aptos" w:cstheme="minorHAnsi"/>
        </w:rPr>
      </w:pPr>
      <w:r w:rsidRPr="00BF501F">
        <w:rPr>
          <w:rFonts w:ascii="Aptos" w:hAnsi="Aptos" w:cstheme="minorHAnsi"/>
        </w:rPr>
        <w:t xml:space="preserve">A description of the options that the county could consider </w:t>
      </w:r>
      <w:proofErr w:type="gramStart"/>
      <w:r w:rsidRPr="00BF501F">
        <w:rPr>
          <w:rFonts w:ascii="Aptos" w:hAnsi="Aptos" w:cstheme="minorHAnsi"/>
        </w:rPr>
        <w:t>to address</w:t>
      </w:r>
      <w:proofErr w:type="gramEnd"/>
      <w:r w:rsidRPr="00BF501F">
        <w:rPr>
          <w:rFonts w:ascii="Aptos" w:hAnsi="Aptos" w:cstheme="minorHAnsi"/>
        </w:rPr>
        <w:t xml:space="preserve"> the maturity of the loan by Catholic Housing Services and maintain operations of the Aurora Oaks Enhanced Shelter as a </w:t>
      </w:r>
      <w:proofErr w:type="gramStart"/>
      <w:r w:rsidRPr="00BF501F">
        <w:rPr>
          <w:rFonts w:ascii="Aptos" w:hAnsi="Aptos" w:cstheme="minorHAnsi"/>
        </w:rPr>
        <w:t>shelter;</w:t>
      </w:r>
      <w:proofErr w:type="gramEnd"/>
    </w:p>
    <w:p w14:paraId="140B642D" w14:textId="77777777" w:rsidR="00814A79" w:rsidRPr="00BF501F" w:rsidRDefault="00814A79" w:rsidP="00814A79">
      <w:pPr>
        <w:pStyle w:val="ListParagraph"/>
        <w:numPr>
          <w:ilvl w:val="0"/>
          <w:numId w:val="14"/>
        </w:numPr>
        <w:rPr>
          <w:rFonts w:ascii="Aptos" w:hAnsi="Aptos" w:cstheme="minorHAnsi"/>
        </w:rPr>
      </w:pPr>
      <w:r w:rsidRPr="00BF501F">
        <w:rPr>
          <w:rFonts w:ascii="Aptos" w:hAnsi="Aptos" w:cstheme="minorHAnsi"/>
        </w:rPr>
        <w:t>Identification of potential funding sources for the county to obtain the property located at 16357 Aurora Avenue North, Shoreline, Property Tax Parcel number 329370-0010; and</w:t>
      </w:r>
    </w:p>
    <w:p w14:paraId="140EBE2F" w14:textId="77777777" w:rsidR="00814A79" w:rsidRPr="00BF501F" w:rsidRDefault="00814A79" w:rsidP="00814A79">
      <w:pPr>
        <w:pStyle w:val="ListParagraph"/>
        <w:numPr>
          <w:ilvl w:val="0"/>
          <w:numId w:val="14"/>
        </w:numPr>
        <w:rPr>
          <w:rFonts w:ascii="Aptos" w:hAnsi="Aptos" w:cstheme="minorHAnsi"/>
        </w:rPr>
      </w:pPr>
      <w:r w:rsidRPr="00BF501F">
        <w:rPr>
          <w:rFonts w:ascii="Aptos" w:hAnsi="Aptos" w:cstheme="minorHAnsi"/>
        </w:rPr>
        <w:t>Identification of the timeline and next steps that the department of community and human services intends to take to ensure continued operations of Aurora Oaks Enhanced Shelter as a shelter in North King County.</w:t>
      </w:r>
    </w:p>
    <w:p w14:paraId="14A2CE85" w14:textId="77777777" w:rsidR="00814A79" w:rsidRPr="00BF501F" w:rsidRDefault="00814A79" w:rsidP="00814A79">
      <w:pPr>
        <w:rPr>
          <w:rFonts w:ascii="Aptos" w:hAnsi="Aptos" w:cstheme="minorHAnsi"/>
        </w:rPr>
      </w:pPr>
      <w:r w:rsidRPr="00BF501F">
        <w:rPr>
          <w:rFonts w:ascii="Aptos" w:hAnsi="Aptos" w:cstheme="minorHAnsi"/>
        </w:rPr>
        <w:t>The executive shall electronically file the report required by this proviso by March 30, 2026, with the clerk of the council, who shall retain an electronic copy and provide an electronic copy to all councilmembers, the council chief of staff, and the lead staff for the budget and fiscal management committee or its successor.</w:t>
      </w:r>
    </w:p>
    <w:p w14:paraId="445793E3" w14:textId="77777777" w:rsidR="00F06EF9" w:rsidRDefault="00F06EF9" w:rsidP="00550485">
      <w:pPr>
        <w:rPr>
          <w:rFonts w:ascii="Aptos" w:hAnsi="Aptos" w:cstheme="minorHAnsi"/>
        </w:rPr>
      </w:pPr>
    </w:p>
    <w:p w14:paraId="6F117F59" w14:textId="77777777" w:rsidR="00A53430" w:rsidRPr="00A53430" w:rsidRDefault="00A53430" w:rsidP="00A53430">
      <w:pPr>
        <w:rPr>
          <w:rFonts w:ascii="Aptos" w:hAnsi="Aptos" w:cs="Arial"/>
          <w:sz w:val="28"/>
          <w:szCs w:val="28"/>
        </w:rPr>
      </w:pPr>
    </w:p>
    <w:p w14:paraId="0D333497" w14:textId="77777777" w:rsidR="00F06EF9" w:rsidRDefault="00F06EF9" w:rsidP="00550485">
      <w:pPr>
        <w:rPr>
          <w:rFonts w:ascii="Aptos" w:hAnsi="Aptos" w:cs="Arial"/>
          <w:b/>
          <w:bCs/>
          <w:color w:val="4472C4" w:themeColor="accent1"/>
          <w:sz w:val="28"/>
          <w:szCs w:val="28"/>
        </w:rPr>
        <w:sectPr w:rsidR="00F06EF9" w:rsidSect="004303A9">
          <w:headerReference w:type="first" r:id="rId15"/>
          <w:endnotePr>
            <w:numFmt w:val="decimal"/>
          </w:endnotePr>
          <w:pgSz w:w="12240" w:h="15840"/>
          <w:pgMar w:top="1440" w:right="1440" w:bottom="1440" w:left="1440" w:header="720" w:footer="720" w:gutter="0"/>
          <w:pgNumType w:start="0"/>
          <w:cols w:space="720"/>
          <w:titlePg/>
          <w:docGrid w:linePitch="360"/>
        </w:sectPr>
      </w:pPr>
    </w:p>
    <w:p w14:paraId="137C04DB" w14:textId="79729349" w:rsidR="007C0C2D" w:rsidRDefault="00A45D11" w:rsidP="00550485">
      <w:pPr>
        <w:rPr>
          <w:rFonts w:ascii="Aptos" w:hAnsi="Aptos" w:cs="Arial"/>
          <w:b/>
          <w:bCs/>
          <w:color w:val="4472C4" w:themeColor="accent1"/>
          <w:sz w:val="28"/>
          <w:szCs w:val="28"/>
        </w:rPr>
      </w:pPr>
      <w:r>
        <w:rPr>
          <w:rFonts w:ascii="Aptos" w:hAnsi="Aptos" w:cs="Arial"/>
          <w:b/>
          <w:bCs/>
          <w:color w:val="4472C4" w:themeColor="accent1"/>
          <w:sz w:val="28"/>
          <w:szCs w:val="28"/>
        </w:rPr>
        <w:lastRenderedPageBreak/>
        <w:t>Declining Lodging Tax Revenue Projections, July 2025 OEFA</w:t>
      </w:r>
    </w:p>
    <w:p w14:paraId="133E169F" w14:textId="77777777" w:rsidR="00C54F86" w:rsidRDefault="00C54F86" w:rsidP="00550485">
      <w:pPr>
        <w:rPr>
          <w:rFonts w:ascii="Aptos" w:hAnsi="Aptos" w:cs="Arial"/>
          <w:b/>
          <w:bCs/>
          <w:color w:val="4472C4" w:themeColor="accent1"/>
          <w:sz w:val="28"/>
          <w:szCs w:val="28"/>
        </w:rPr>
      </w:pPr>
    </w:p>
    <w:p w14:paraId="43339ADD" w14:textId="77777777" w:rsidR="00C54F86" w:rsidRDefault="00C54F86" w:rsidP="00550485">
      <w:pPr>
        <w:rPr>
          <w:rFonts w:ascii="Aptos" w:hAnsi="Aptos" w:cs="Arial"/>
          <w:b/>
          <w:bCs/>
          <w:color w:val="4472C4" w:themeColor="accent1"/>
          <w:sz w:val="28"/>
          <w:szCs w:val="28"/>
        </w:rPr>
      </w:pPr>
    </w:p>
    <w:p w14:paraId="1FCEBC55" w14:textId="464AE04C" w:rsidR="00A45D11" w:rsidRDefault="002551D1" w:rsidP="00550485">
      <w:pPr>
        <w:rPr>
          <w:rFonts w:ascii="Aptos" w:hAnsi="Aptos" w:cs="Arial"/>
          <w:b/>
          <w:bCs/>
          <w:color w:val="4472C4" w:themeColor="accent1"/>
          <w:sz w:val="28"/>
          <w:szCs w:val="28"/>
        </w:rPr>
      </w:pPr>
      <w:r>
        <w:rPr>
          <w:noProof/>
        </w:rPr>
        <w:drawing>
          <wp:inline distT="0" distB="0" distL="0" distR="0" wp14:anchorId="22D04466" wp14:editId="0417D803">
            <wp:extent cx="2844181" cy="1927185"/>
            <wp:effectExtent l="0" t="0" r="0" b="0"/>
            <wp:docPr id="6" name="Content Placeholder 5" descr="Chart, line chart&#10;&#10;AI-generated content may be incorrect.">
              <a:extLst xmlns:a="http://schemas.openxmlformats.org/drawingml/2006/main">
                <a:ext uri="{FF2B5EF4-FFF2-40B4-BE49-F238E27FC236}">
                  <a16:creationId xmlns:a16="http://schemas.microsoft.com/office/drawing/2014/main" id="{E0CAE93E-27AB-DB17-BF18-90B4B480398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Chart, line chart&#10;&#10;AI-generated content may be incorrect.">
                      <a:extLst>
                        <a:ext uri="{FF2B5EF4-FFF2-40B4-BE49-F238E27FC236}">
                          <a16:creationId xmlns:a16="http://schemas.microsoft.com/office/drawing/2014/main" id="{E0CAE93E-27AB-DB17-BF18-90B4B480398F}"/>
                        </a:ext>
                      </a:extLst>
                    </pic:cNvPr>
                    <pic:cNvPicPr>
                      <a:picLocks noGrp="1" noChangeAspect="1"/>
                    </pic:cNvPicPr>
                  </pic:nvPicPr>
                  <pic:blipFill>
                    <a:blip r:embed="rId16"/>
                    <a:stretch>
                      <a:fillRect/>
                    </a:stretch>
                  </pic:blipFill>
                  <pic:spPr>
                    <a:xfrm>
                      <a:off x="0" y="0"/>
                      <a:ext cx="2868292" cy="1943522"/>
                    </a:xfrm>
                    <a:prstGeom prst="rect">
                      <a:avLst/>
                    </a:prstGeom>
                  </pic:spPr>
                </pic:pic>
              </a:graphicData>
            </a:graphic>
          </wp:inline>
        </w:drawing>
      </w:r>
      <w:r w:rsidRPr="002551D1">
        <w:rPr>
          <w:noProof/>
        </w:rPr>
        <w:t xml:space="preserve"> </w:t>
      </w:r>
      <w:r>
        <w:rPr>
          <w:noProof/>
        </w:rPr>
        <w:drawing>
          <wp:inline distT="0" distB="0" distL="0" distR="0" wp14:anchorId="5A697E45" wp14:editId="4E8BC9F5">
            <wp:extent cx="2413321" cy="1927386"/>
            <wp:effectExtent l="0" t="0" r="6350" b="0"/>
            <wp:docPr id="7" name="Picture 6">
              <a:extLst xmlns:a="http://schemas.openxmlformats.org/drawingml/2006/main">
                <a:ext uri="{FF2B5EF4-FFF2-40B4-BE49-F238E27FC236}">
                  <a16:creationId xmlns:a16="http://schemas.microsoft.com/office/drawing/2014/main" id="{2D70995B-3B76-761B-9C14-0931D8E416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D70995B-3B76-761B-9C14-0931D8E4165A}"/>
                        </a:ext>
                      </a:extLst>
                    </pic:cNvPr>
                    <pic:cNvPicPr>
                      <a:picLocks noChangeAspect="1"/>
                    </pic:cNvPicPr>
                  </pic:nvPicPr>
                  <pic:blipFill>
                    <a:blip r:embed="rId17"/>
                    <a:stretch>
                      <a:fillRect/>
                    </a:stretch>
                  </pic:blipFill>
                  <pic:spPr>
                    <a:xfrm>
                      <a:off x="0" y="0"/>
                      <a:ext cx="2437237" cy="1946487"/>
                    </a:xfrm>
                    <a:prstGeom prst="rect">
                      <a:avLst/>
                    </a:prstGeom>
                  </pic:spPr>
                </pic:pic>
              </a:graphicData>
            </a:graphic>
          </wp:inline>
        </w:drawing>
      </w:r>
    </w:p>
    <w:p w14:paraId="0CB702BC" w14:textId="77777777" w:rsidR="00C54F86" w:rsidRDefault="00C54F86" w:rsidP="00550485">
      <w:pPr>
        <w:rPr>
          <w:rFonts w:ascii="Aptos" w:hAnsi="Aptos" w:cs="Arial"/>
          <w:b/>
          <w:bCs/>
          <w:color w:val="4472C4" w:themeColor="accent1"/>
          <w:sz w:val="28"/>
          <w:szCs w:val="28"/>
        </w:rPr>
      </w:pPr>
    </w:p>
    <w:p w14:paraId="22B4F6AB" w14:textId="5F91DFA4" w:rsidR="00C54F86" w:rsidRPr="006A557E" w:rsidRDefault="004013F7" w:rsidP="00550485">
      <w:pPr>
        <w:rPr>
          <w:rFonts w:ascii="Aptos" w:hAnsi="Aptos" w:cs="Arial"/>
          <w:sz w:val="20"/>
          <w:szCs w:val="20"/>
        </w:rPr>
      </w:pPr>
      <w:r w:rsidRPr="006A557E">
        <w:rPr>
          <w:rFonts w:ascii="Aptos" w:hAnsi="Aptos" w:cs="Arial"/>
          <w:sz w:val="20"/>
          <w:szCs w:val="20"/>
        </w:rPr>
        <w:t>Analysis by County Budget office</w:t>
      </w:r>
      <w:r w:rsidR="00E93BB6">
        <w:rPr>
          <w:rFonts w:ascii="Aptos" w:hAnsi="Aptos" w:cs="Arial"/>
          <w:sz w:val="20"/>
          <w:szCs w:val="20"/>
        </w:rPr>
        <w:t xml:space="preserve"> for Housing portion of lodging taxes, based on July 2025 </w:t>
      </w:r>
      <w:r w:rsidR="00F86BBE">
        <w:rPr>
          <w:rFonts w:ascii="Aptos" w:hAnsi="Aptos" w:cs="Arial"/>
          <w:sz w:val="20"/>
          <w:szCs w:val="20"/>
        </w:rPr>
        <w:t>OEFA projections</w:t>
      </w:r>
      <w:r w:rsidR="0022482B">
        <w:rPr>
          <w:rFonts w:ascii="Aptos" w:hAnsi="Aptos" w:cs="Arial"/>
          <w:sz w:val="20"/>
          <w:szCs w:val="20"/>
        </w:rPr>
        <w:t>.</w:t>
      </w:r>
    </w:p>
    <w:p w14:paraId="10989845" w14:textId="77777777" w:rsidR="00C54F86" w:rsidRDefault="00C54F86" w:rsidP="00550485">
      <w:pPr>
        <w:rPr>
          <w:rFonts w:ascii="Aptos" w:hAnsi="Aptos" w:cs="Arial"/>
          <w:b/>
          <w:bCs/>
          <w:color w:val="4472C4" w:themeColor="accent1"/>
          <w:sz w:val="28"/>
          <w:szCs w:val="28"/>
        </w:rPr>
      </w:pPr>
    </w:p>
    <w:p w14:paraId="276D3D8B" w14:textId="77777777" w:rsidR="0009364B" w:rsidRDefault="0009364B" w:rsidP="00550485">
      <w:pPr>
        <w:rPr>
          <w:rFonts w:ascii="Aptos" w:hAnsi="Aptos" w:cs="Arial"/>
          <w:b/>
          <w:bCs/>
          <w:color w:val="4472C4" w:themeColor="accent1"/>
          <w:sz w:val="28"/>
          <w:szCs w:val="28"/>
        </w:rPr>
        <w:sectPr w:rsidR="0009364B" w:rsidSect="004303A9">
          <w:headerReference w:type="first" r:id="rId18"/>
          <w:endnotePr>
            <w:numFmt w:val="decimal"/>
          </w:endnotePr>
          <w:pgSz w:w="12240" w:h="15840"/>
          <w:pgMar w:top="1440" w:right="1440" w:bottom="1440" w:left="1440" w:header="720" w:footer="720" w:gutter="0"/>
          <w:pgNumType w:start="0"/>
          <w:cols w:space="720"/>
          <w:titlePg/>
          <w:docGrid w:linePitch="360"/>
        </w:sectPr>
      </w:pPr>
    </w:p>
    <w:p w14:paraId="74E42D19" w14:textId="77777777" w:rsidR="00C54F86" w:rsidRDefault="00C54F86" w:rsidP="00550485">
      <w:pPr>
        <w:rPr>
          <w:rFonts w:ascii="Aptos" w:hAnsi="Aptos" w:cs="Arial"/>
          <w:b/>
          <w:bCs/>
          <w:color w:val="4472C4" w:themeColor="accent1"/>
          <w:sz w:val="28"/>
          <w:szCs w:val="28"/>
        </w:rPr>
      </w:pPr>
    </w:p>
    <w:p w14:paraId="15F5E56F" w14:textId="77777777" w:rsidR="007C0C2D" w:rsidRDefault="007C0C2D" w:rsidP="00550485">
      <w:pPr>
        <w:rPr>
          <w:rFonts w:ascii="Aptos" w:hAnsi="Aptos" w:cs="Arial"/>
          <w:b/>
          <w:bCs/>
          <w:color w:val="4472C4" w:themeColor="accent1"/>
          <w:sz w:val="28"/>
          <w:szCs w:val="28"/>
        </w:rPr>
      </w:pPr>
    </w:p>
    <w:p w14:paraId="4DED4852" w14:textId="16506527" w:rsidR="0043056D" w:rsidRPr="007B4A40" w:rsidRDefault="007B4A40" w:rsidP="00550485">
      <w:pPr>
        <w:rPr>
          <w:rFonts w:ascii="Aptos" w:hAnsi="Aptos" w:cs="Arial"/>
          <w:b/>
          <w:bCs/>
          <w:color w:val="4472C4" w:themeColor="accent1"/>
          <w:sz w:val="28"/>
          <w:szCs w:val="28"/>
        </w:rPr>
      </w:pPr>
      <w:r w:rsidRPr="007B4A40">
        <w:rPr>
          <w:rFonts w:ascii="Aptos" w:hAnsi="Aptos" w:cs="Arial"/>
          <w:b/>
          <w:bCs/>
          <w:color w:val="4472C4" w:themeColor="accent1"/>
          <w:sz w:val="28"/>
          <w:szCs w:val="28"/>
        </w:rPr>
        <w:t>End Notes</w:t>
      </w:r>
    </w:p>
    <w:p w14:paraId="519BFB9F" w14:textId="77777777" w:rsidR="0043056D" w:rsidRDefault="0043056D" w:rsidP="00550485">
      <w:pPr>
        <w:rPr>
          <w:rFonts w:ascii="Aptos" w:hAnsi="Aptos" w:cs="Arial"/>
        </w:rPr>
      </w:pPr>
    </w:p>
    <w:sectPr w:rsidR="0043056D" w:rsidSect="004303A9">
      <w:headerReference w:type="first" r:id="rId19"/>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9C95F" w14:textId="77777777" w:rsidR="00B974B6" w:rsidRDefault="00B974B6" w:rsidP="00DD5BF7">
      <w:r>
        <w:separator/>
      </w:r>
    </w:p>
  </w:endnote>
  <w:endnote w:type="continuationSeparator" w:id="0">
    <w:p w14:paraId="07921A27" w14:textId="77777777" w:rsidR="00B974B6" w:rsidRDefault="00B974B6" w:rsidP="00DD5BF7">
      <w:r>
        <w:continuationSeparator/>
      </w:r>
    </w:p>
  </w:endnote>
  <w:endnote w:type="continuationNotice" w:id="1">
    <w:p w14:paraId="6929EC0D" w14:textId="77777777" w:rsidR="00B974B6" w:rsidRDefault="00B974B6"/>
  </w:endnote>
  <w:endnote w:id="2">
    <w:p w14:paraId="4A887DB6" w14:textId="784B003F" w:rsidR="00987431" w:rsidRDefault="00987431">
      <w:pPr>
        <w:pStyle w:val="EndnoteText"/>
      </w:pPr>
      <w:r>
        <w:rPr>
          <w:rStyle w:val="EndnoteReference"/>
        </w:rPr>
        <w:endnoteRef/>
      </w:r>
      <w:r>
        <w:t xml:space="preserve"> </w:t>
      </w:r>
      <w:r w:rsidR="000117C2">
        <w:t>Ordinance 20023</w:t>
      </w:r>
      <w:r w:rsidR="001505C0">
        <w:t>, Section 109, P3</w:t>
      </w:r>
      <w:r w:rsidR="000117C2">
        <w:t xml:space="preserve">. </w:t>
      </w:r>
      <w:r w:rsidR="00D97602">
        <w:t>[</w:t>
      </w:r>
      <w:hyperlink r:id="rId1" w:history="1">
        <w:r w:rsidR="00D97602" w:rsidRPr="00AC668D">
          <w:rPr>
            <w:rStyle w:val="Hyperlink"/>
          </w:rPr>
          <w:t>https://kingcounty.legistar.com/LegislationDetail.aspx?ID=7680373&amp;GUID=B4E9E09C-A982-4A8C-A0DA-6CC195D69EE0</w:t>
        </w:r>
      </w:hyperlink>
      <w:r w:rsidR="00D97602">
        <w:t>]</w:t>
      </w:r>
      <w:r w:rsidR="00633A08" w:rsidDel="00633A08">
        <w:t xml:space="preserve"> </w:t>
      </w:r>
    </w:p>
  </w:endnote>
  <w:endnote w:id="3">
    <w:p w14:paraId="658D260E" w14:textId="4C7FB1B4" w:rsidR="000B4B20" w:rsidRDefault="000B4B20">
      <w:pPr>
        <w:pStyle w:val="EndnoteText"/>
      </w:pPr>
      <w:r>
        <w:rPr>
          <w:rStyle w:val="EndnoteReference"/>
        </w:rPr>
        <w:endnoteRef/>
      </w:r>
      <w:r>
        <w:t xml:space="preserve"> </w:t>
      </w:r>
      <w:r w:rsidR="00EE798D">
        <w:t>K</w:t>
      </w:r>
      <w:r w:rsidR="00FE6B79">
        <w:t>ing County Code</w:t>
      </w:r>
      <w:r w:rsidR="002A51B2">
        <w:t xml:space="preserve"> </w:t>
      </w:r>
      <w:r w:rsidR="00F272D8">
        <w:t>24.2</w:t>
      </w:r>
      <w:r w:rsidR="00895BDA">
        <w:t>2</w:t>
      </w:r>
      <w:r w:rsidR="00F272D8">
        <w:t xml:space="preserve"> </w:t>
      </w:r>
      <w:r w:rsidR="00CB03E0">
        <w:rPr>
          <w:i/>
          <w:iCs/>
        </w:rPr>
        <w:t>Interim Loan Program for Property Acquisition for Low-Income Housing</w:t>
      </w:r>
      <w:r w:rsidR="000D7E02" w:rsidRPr="00DD7FE2">
        <w:t>.</w:t>
      </w:r>
      <w:r w:rsidR="00CB03E0">
        <w:rPr>
          <w:i/>
          <w:iCs/>
        </w:rPr>
        <w:t xml:space="preserve"> </w:t>
      </w:r>
      <w:r w:rsidR="00D97602">
        <w:t>[</w:t>
      </w:r>
      <w:hyperlink r:id="rId2" w:anchor="_Toc65058356" w:history="1">
        <w:r w:rsidR="00D97602" w:rsidRPr="00AC668D">
          <w:rPr>
            <w:rStyle w:val="Hyperlink"/>
          </w:rPr>
          <w:t>https://aqua.kingcounty.gov/council/clerk/code/33_Title_24.htm#_Toc65058356</w:t>
        </w:r>
      </w:hyperlink>
      <w:r w:rsidR="00D97602">
        <w:t>]</w:t>
      </w:r>
    </w:p>
  </w:endnote>
  <w:endnote w:id="4">
    <w:p w14:paraId="739C525B" w14:textId="11CD464C" w:rsidR="007453EE" w:rsidRDefault="007453EE">
      <w:pPr>
        <w:pStyle w:val="EndnoteText"/>
      </w:pPr>
      <w:r>
        <w:rPr>
          <w:rStyle w:val="EndnoteReference"/>
        </w:rPr>
        <w:endnoteRef/>
      </w:r>
      <w:r>
        <w:t xml:space="preserve"> </w:t>
      </w:r>
      <w:r w:rsidR="00D56697">
        <w:t>K</w:t>
      </w:r>
      <w:r w:rsidR="00321BD0">
        <w:t>ing County</w:t>
      </w:r>
      <w:r w:rsidR="00C82988">
        <w:t xml:space="preserve">. </w:t>
      </w:r>
      <w:r w:rsidR="00087B63">
        <w:t xml:space="preserve">(2025, October </w:t>
      </w:r>
      <w:r w:rsidR="00B50C52">
        <w:t>2)</w:t>
      </w:r>
      <w:r w:rsidR="00C31C3D">
        <w:t xml:space="preserve">. </w:t>
      </w:r>
      <w:r w:rsidR="00030B75" w:rsidRPr="00B36A8D">
        <w:rPr>
          <w:i/>
          <w:iCs/>
        </w:rPr>
        <w:t>2024</w:t>
      </w:r>
      <w:r w:rsidR="00FD5636">
        <w:t xml:space="preserve"> </w:t>
      </w:r>
      <w:r w:rsidR="00FD5636">
        <w:rPr>
          <w:i/>
          <w:iCs/>
        </w:rPr>
        <w:t xml:space="preserve">Housing Awards Annual Snapshot Memorandum. </w:t>
      </w:r>
      <w:r w:rsidR="00D97602">
        <w:t>[</w:t>
      </w:r>
      <w:hyperlink r:id="rId3" w:history="1">
        <w:r w:rsidR="00D97602" w:rsidRPr="00AC668D">
          <w:rPr>
            <w:rStyle w:val="Hyperlink"/>
          </w:rPr>
          <w:t>https://mkcclegisearch.kingcounty.gov/LegislationDetail.aspx?ID=7688939&amp;GUID=EB70A681-BA1D-4D5A-BBD5-A733509A4D8D&amp;Options=Advanced&amp;Search=</w:t>
        </w:r>
      </w:hyperlink>
      <w:r w:rsidR="00D97602">
        <w:t>]</w:t>
      </w:r>
    </w:p>
  </w:endnote>
  <w:endnote w:id="5">
    <w:p w14:paraId="006C9B1E" w14:textId="3371F9E2" w:rsidR="00F05813" w:rsidRDefault="00F05813">
      <w:pPr>
        <w:pStyle w:val="EndnoteText"/>
      </w:pPr>
      <w:r>
        <w:rPr>
          <w:rStyle w:val="EndnoteReference"/>
        </w:rPr>
        <w:endnoteRef/>
      </w:r>
      <w:r>
        <w:t xml:space="preserve"> </w:t>
      </w:r>
      <w:r w:rsidR="00E0633E">
        <w:t xml:space="preserve">Joy Moses, </w:t>
      </w:r>
      <w:r w:rsidR="00E33F28">
        <w:t>Daniel Soucy</w:t>
      </w:r>
      <w:r w:rsidR="00FB7A61">
        <w:t>. (</w:t>
      </w:r>
      <w:r w:rsidR="00563FE3">
        <w:t>2025, June 3).</w:t>
      </w:r>
      <w:r w:rsidR="00B548B8">
        <w:t xml:space="preserve"> </w:t>
      </w:r>
      <w:r w:rsidR="00A90015">
        <w:t>National Alliance to End Homelessness.</w:t>
      </w:r>
      <w:r w:rsidR="00432237">
        <w:t xml:space="preserve"> </w:t>
      </w:r>
      <w:r w:rsidR="00432237" w:rsidRPr="001D3356">
        <w:rPr>
          <w:i/>
          <w:iCs/>
        </w:rPr>
        <w:t>Visualizing the Impacts of the President’s FY2026 Budget: Returns to Homelessness and Major Setbacks</w:t>
      </w:r>
      <w:r w:rsidR="001D3356">
        <w:t>.</w:t>
      </w:r>
      <w:r w:rsidR="00371223">
        <w:t xml:space="preserve"> </w:t>
      </w:r>
      <w:r w:rsidR="00D97602">
        <w:t>[</w:t>
      </w:r>
      <w:hyperlink r:id="rId4" w:history="1">
        <w:r w:rsidR="00BB0AFD" w:rsidRPr="00AC668D">
          <w:rPr>
            <w:rStyle w:val="Hyperlink"/>
          </w:rPr>
          <w:t xml:space="preserve">https://endhomelessness.org/resources/research-and-analysis/visualizing-the-impacts-of-the-presidents-fy2026-budget-returns-to-homelessness-and-major-setbacks-could-be-ahead/ </w:t>
        </w:r>
      </w:hyperlink>
      <w:r w:rsidR="00BB0AFD">
        <w:t>]</w:t>
      </w:r>
      <w:r w:rsidR="00A90015">
        <w:t xml:space="preserve"> </w:t>
      </w:r>
    </w:p>
  </w:endnote>
  <w:endnote w:id="6">
    <w:p w14:paraId="062A44F5" w14:textId="644A508E" w:rsidR="00B5464C" w:rsidRPr="00B53FAB" w:rsidRDefault="00B5464C">
      <w:pPr>
        <w:pStyle w:val="EndnoteText"/>
      </w:pPr>
      <w:r>
        <w:rPr>
          <w:rStyle w:val="EndnoteReference"/>
        </w:rPr>
        <w:endnoteRef/>
      </w:r>
      <w:r>
        <w:t xml:space="preserve"> </w:t>
      </w:r>
      <w:r w:rsidR="0091026C">
        <w:t xml:space="preserve">DCHS Briefing to </w:t>
      </w:r>
      <w:r w:rsidR="00044100">
        <w:t xml:space="preserve">King </w:t>
      </w:r>
      <w:r w:rsidR="0091026C">
        <w:t>County Council</w:t>
      </w:r>
      <w:r w:rsidR="00EC7C26">
        <w:t>’s Health, Housing, and Human Services Committee</w:t>
      </w:r>
      <w:r w:rsidR="00EA390D">
        <w:t xml:space="preserve">. </w:t>
      </w:r>
      <w:r w:rsidR="00C92DB7">
        <w:t>(2025, December 2)</w:t>
      </w:r>
      <w:r w:rsidR="003E578F">
        <w:t xml:space="preserve">. </w:t>
      </w:r>
      <w:r w:rsidR="004F643E">
        <w:rPr>
          <w:i/>
          <w:iCs/>
        </w:rPr>
        <w:t>Continuum of Care</w:t>
      </w:r>
      <w:r w:rsidR="00994261">
        <w:rPr>
          <w:i/>
          <w:iCs/>
        </w:rPr>
        <w:t>: Distilling the Federal Contract and Local Consequences</w:t>
      </w:r>
      <w:r w:rsidR="00B53FAB">
        <w:t xml:space="preserve">. </w:t>
      </w:r>
      <w:r w:rsidR="00BB0AFD">
        <w:t>[</w:t>
      </w:r>
      <w:hyperlink r:id="rId5" w:history="1">
        <w:r w:rsidR="00BB0AFD" w:rsidRPr="00AC668D">
          <w:rPr>
            <w:rStyle w:val="Hyperlink"/>
          </w:rPr>
          <w:t>https://mkcclegisearch.kingcounty.gov/LegislationDetail.aspx?ID=7701513&amp;GUID=6CF302A4-5F86-4AA9-A282-75BC85DB4114&amp;Options=Advanced&amp;Search=</w:t>
        </w:r>
      </w:hyperlink>
      <w:r w:rsidR="00BB0AFD">
        <w:t>]</w:t>
      </w:r>
    </w:p>
  </w:endnote>
  <w:endnote w:id="7">
    <w:p w14:paraId="07EF67AA" w14:textId="17C40AF4" w:rsidR="00723B54" w:rsidRDefault="00723B54">
      <w:pPr>
        <w:pStyle w:val="EndnoteText"/>
      </w:pPr>
      <w:r>
        <w:rPr>
          <w:rStyle w:val="EndnoteReference"/>
        </w:rPr>
        <w:endnoteRef/>
      </w:r>
      <w:r>
        <w:t xml:space="preserve"> </w:t>
      </w:r>
      <w:r w:rsidR="004F7354">
        <w:t>King County Code 24.2</w:t>
      </w:r>
      <w:r w:rsidR="00895BDA">
        <w:t>2</w:t>
      </w:r>
      <w:r w:rsidR="00A45AFE">
        <w:t xml:space="preserve"> </w:t>
      </w:r>
      <w:r w:rsidR="00A45AFE">
        <w:rPr>
          <w:i/>
          <w:iCs/>
        </w:rPr>
        <w:t>Interim Loan Program for Property Acquisition for Low-Income Housing</w:t>
      </w:r>
      <w:r w:rsidR="00A45AFE" w:rsidRPr="00DD7FE2">
        <w:t>.</w:t>
      </w:r>
      <w:r w:rsidR="00A45AFE">
        <w:rPr>
          <w:i/>
          <w:iCs/>
        </w:rPr>
        <w:t xml:space="preserve"> </w:t>
      </w:r>
      <w:r w:rsidR="00BB0AFD">
        <w:t>[</w:t>
      </w:r>
      <w:hyperlink r:id="rId6" w:anchor="_Toc65058356" w:history="1">
        <w:r w:rsidR="00BB0AFD" w:rsidRPr="00AC668D">
          <w:rPr>
            <w:rStyle w:val="Hyperlink"/>
          </w:rPr>
          <w:t>https://aqua.kingcounty.gov/council/clerk/code/33_Title_24.htm#_Toc65058356</w:t>
        </w:r>
      </w:hyperlink>
      <w:r w:rsidR="00BB0AFD">
        <w:t>]</w:t>
      </w:r>
    </w:p>
  </w:endnote>
  <w:endnote w:id="8">
    <w:p w14:paraId="4F888780" w14:textId="2F8451E1" w:rsidR="002B7623" w:rsidRDefault="00E34CA6">
      <w:pPr>
        <w:pStyle w:val="EndnoteText"/>
      </w:pPr>
      <w:r>
        <w:rPr>
          <w:rStyle w:val="EndnoteReference"/>
        </w:rPr>
        <w:endnoteRef/>
      </w:r>
      <w:r w:rsidR="00E100D0">
        <w:t xml:space="preserve"> </w:t>
      </w:r>
      <w:r w:rsidR="00315FE6" w:rsidDel="00315FE6">
        <w:t xml:space="preserve"> </w:t>
      </w:r>
      <w:r w:rsidR="000C7283">
        <w:t>King County Code 24.2</w:t>
      </w:r>
      <w:r w:rsidR="00895BDA">
        <w:t>2</w:t>
      </w:r>
      <w:r w:rsidR="000C7283">
        <w:t xml:space="preserve"> </w:t>
      </w:r>
      <w:r w:rsidR="000C7283">
        <w:rPr>
          <w:i/>
          <w:iCs/>
        </w:rPr>
        <w:t>Interim Loan Program for Property Acquisition for Low-Income Housing</w:t>
      </w:r>
      <w:r w:rsidR="000C7283" w:rsidRPr="00DD7FE2">
        <w:t>.</w:t>
      </w:r>
      <w:r w:rsidR="000C7283">
        <w:rPr>
          <w:i/>
          <w:iCs/>
        </w:rPr>
        <w:t xml:space="preserve"> </w:t>
      </w:r>
      <w:r w:rsidR="00BB0AFD">
        <w:t>[</w:t>
      </w:r>
      <w:hyperlink r:id="rId7" w:anchor="_Toc65058356" w:history="1">
        <w:r w:rsidR="00BB0AFD" w:rsidRPr="00AC668D">
          <w:rPr>
            <w:rStyle w:val="Hyperlink"/>
          </w:rPr>
          <w:t>https://aqua.kingcounty.gov/council/clerk/code/33_Title_24.htm#_Toc65058356</w:t>
        </w:r>
      </w:hyperlink>
      <w:r w:rsidR="00BB0AFD">
        <w:t>]</w:t>
      </w:r>
    </w:p>
  </w:endnote>
  <w:endnote w:id="9">
    <w:p w14:paraId="63A71693" w14:textId="1249F080" w:rsidR="000466E7" w:rsidRDefault="000466E7">
      <w:pPr>
        <w:pStyle w:val="EndnoteText"/>
      </w:pPr>
      <w:r>
        <w:rPr>
          <w:rStyle w:val="EndnoteReference"/>
        </w:rPr>
        <w:endnoteRef/>
      </w:r>
      <w:r>
        <w:t xml:space="preserve"> </w:t>
      </w:r>
      <w:r w:rsidR="001D1DC1">
        <w:t>Email c</w:t>
      </w:r>
      <w:r w:rsidR="00A5669F">
        <w:t xml:space="preserve">orrespondence from CHS to </w:t>
      </w:r>
      <w:r w:rsidR="00B513E2">
        <w:t>DCHS</w:t>
      </w:r>
      <w:r w:rsidR="001D1DC1">
        <w:t xml:space="preserve"> 2/11/25.</w:t>
      </w:r>
    </w:p>
  </w:endnote>
  <w:endnote w:id="10">
    <w:p w14:paraId="0A46C57E" w14:textId="3C7EF150" w:rsidR="0094770A" w:rsidRDefault="0094770A">
      <w:pPr>
        <w:pStyle w:val="EndnoteText"/>
      </w:pPr>
      <w:r>
        <w:rPr>
          <w:rStyle w:val="EndnoteReference"/>
        </w:rPr>
        <w:endnoteRef/>
      </w:r>
      <w:r>
        <w:t xml:space="preserve"> </w:t>
      </w:r>
      <w:r w:rsidR="0094788F">
        <w:t xml:space="preserve">The City of Shoreline voiced their </w:t>
      </w:r>
      <w:r w:rsidR="00F651FA">
        <w:t xml:space="preserve">support and interest in </w:t>
      </w:r>
      <w:r w:rsidR="009C04FA">
        <w:t xml:space="preserve">the </w:t>
      </w:r>
      <w:r w:rsidR="00F651FA">
        <w:t xml:space="preserve">Aurora Oaks shelter </w:t>
      </w:r>
      <w:r w:rsidR="009C04FA">
        <w:t>continuing to operate</w:t>
      </w:r>
      <w:r w:rsidR="009926BF">
        <w:t xml:space="preserve"> </w:t>
      </w:r>
      <w:r w:rsidR="00F651FA">
        <w:t xml:space="preserve">during several phone calls with </w:t>
      </w:r>
      <w:r w:rsidR="009C04FA">
        <w:t>DCHS staff in 2025.</w:t>
      </w:r>
      <w:r w:rsidR="0094788F">
        <w:t xml:space="preserve"> </w:t>
      </w:r>
      <w:r w:rsidR="009926BF">
        <w:t xml:space="preserve">City staff said the shelter is well run and </w:t>
      </w:r>
      <w:r w:rsidR="00C14537">
        <w:t>that the community and the city support its continued operation.</w:t>
      </w:r>
    </w:p>
  </w:endnote>
  <w:endnote w:id="11">
    <w:p w14:paraId="5EDAE27E" w14:textId="024A81B1" w:rsidR="00F279BF" w:rsidRDefault="00F279BF">
      <w:pPr>
        <w:pStyle w:val="EndnoteText"/>
      </w:pPr>
      <w:r>
        <w:rPr>
          <w:rStyle w:val="EndnoteReference"/>
        </w:rPr>
        <w:endnoteRef/>
      </w:r>
      <w:r>
        <w:t xml:space="preserve"> </w:t>
      </w:r>
      <w:r w:rsidR="00B513E2">
        <w:t xml:space="preserve">CHS expressed this intention to DCHS </w:t>
      </w:r>
      <w:r w:rsidR="004811DF">
        <w:t>through conversations in 2025.</w:t>
      </w:r>
    </w:p>
  </w:endnote>
  <w:endnote w:id="12">
    <w:p w14:paraId="6D5977E4" w14:textId="1C055F9E" w:rsidR="00E70FF1" w:rsidRDefault="00E70FF1">
      <w:pPr>
        <w:pStyle w:val="EndnoteText"/>
      </w:pPr>
      <w:r>
        <w:rPr>
          <w:rStyle w:val="EndnoteReference"/>
        </w:rPr>
        <w:endnoteRef/>
      </w:r>
      <w:r>
        <w:t xml:space="preserve"> </w:t>
      </w:r>
      <w:r w:rsidR="00332CB3">
        <w:t xml:space="preserve">Aurora Oaks 2026 shelter budget confirmed by </w:t>
      </w:r>
      <w:r>
        <w:t xml:space="preserve">DCHS’ </w:t>
      </w:r>
      <w:r w:rsidR="00E45279">
        <w:t xml:space="preserve">Housing Stability </w:t>
      </w:r>
      <w:r w:rsidR="00520111">
        <w:t>Manager who partners with KCRHA</w:t>
      </w:r>
      <w:r w:rsidR="009A048E">
        <w:t xml:space="preserve">. </w:t>
      </w:r>
      <w:r w:rsidR="00440353">
        <w:t>DCHS anticipates the shelter will maintain funding in 2027 because it is a well</w:t>
      </w:r>
      <w:r w:rsidR="004C6C42">
        <w:t>-</w:t>
      </w:r>
      <w:r w:rsidR="00440353">
        <w:t>run shelter</w:t>
      </w:r>
      <w:r w:rsidR="00166D70">
        <w:t xml:space="preserve"> in North King County, where there are limited shelters. </w:t>
      </w:r>
      <w:r w:rsidR="00D21BC5">
        <w:t xml:space="preserve">At some point KCRHA will re-procure </w:t>
      </w:r>
      <w:r w:rsidR="00C44AB6">
        <w:t>shelter funds, and at that time the shelter’s funding level could change.</w:t>
      </w:r>
    </w:p>
  </w:endnote>
  <w:endnote w:id="13">
    <w:p w14:paraId="6E18F72D" w14:textId="1B5BDE46" w:rsidR="00E26D4A" w:rsidRDefault="00E26D4A" w:rsidP="00E26D4A">
      <w:pPr>
        <w:pStyle w:val="EndnoteText"/>
      </w:pPr>
      <w:r>
        <w:rPr>
          <w:rStyle w:val="EndnoteReference"/>
        </w:rPr>
        <w:endnoteRef/>
      </w:r>
      <w:r>
        <w:t xml:space="preserve"> Ordinance 19861, Section 108, ER1. </w:t>
      </w:r>
      <w:r w:rsidR="00146A8C">
        <w:t>[</w:t>
      </w:r>
      <w:hyperlink r:id="rId8" w:history="1">
        <w:r w:rsidR="00146A8C" w:rsidRPr="00AC668D">
          <w:rPr>
            <w:rStyle w:val="Hyperlink"/>
          </w:rPr>
          <w:t>https://mkcclegisearch.kingcounty.gov/LegislationDetail.aspx?ID=6872221&amp;GUID=984B4D1E-D397-4497-85A8-C886918ED955&amp;FullText=1</w:t>
        </w:r>
      </w:hyperlink>
      <w:r w:rsidR="00146A8C">
        <w:t>]</w:t>
      </w:r>
    </w:p>
  </w:endnote>
  <w:endnote w:id="14">
    <w:p w14:paraId="04D6AAA4" w14:textId="54C2B6FB" w:rsidR="008A52D5" w:rsidRDefault="008A52D5">
      <w:pPr>
        <w:pStyle w:val="EndnoteText"/>
      </w:pPr>
      <w:r>
        <w:rPr>
          <w:rStyle w:val="EndnoteReference"/>
        </w:rPr>
        <w:endnoteRef/>
      </w:r>
      <w:r>
        <w:t xml:space="preserve"> </w:t>
      </w:r>
      <w:r w:rsidR="003A3A88">
        <w:t>See DCHS’ Housing Finance Program</w:t>
      </w:r>
      <w:r w:rsidR="00360EF6">
        <w:t xml:space="preserve">. </w:t>
      </w:r>
      <w:r w:rsidR="00146A8C">
        <w:t>[</w:t>
      </w:r>
      <w:hyperlink r:id="rId9" w:history="1">
        <w:r w:rsidR="00146A8C" w:rsidRPr="00AC668D">
          <w:rPr>
            <w:rStyle w:val="Hyperlink"/>
          </w:rPr>
          <w:t>https://kingcounty.gov/en/dept/dchs/human-social-services/housing-homeless-services/funding-opportunities/housing-finance</w:t>
        </w:r>
      </w:hyperlink>
      <w:r w:rsidR="00146A8C">
        <w:t>]</w:t>
      </w:r>
    </w:p>
  </w:endnote>
  <w:endnote w:id="15">
    <w:p w14:paraId="297EBD96" w14:textId="4DA87ED5" w:rsidR="00EE7462" w:rsidRDefault="00EE7462" w:rsidP="00EE7462">
      <w:pPr>
        <w:pStyle w:val="EndnoteText"/>
      </w:pPr>
      <w:r>
        <w:rPr>
          <w:rStyle w:val="EndnoteReference"/>
        </w:rPr>
        <w:endnoteRef/>
      </w:r>
      <w:r>
        <w:t xml:space="preserve"> Based on CHS’ operating buildings in King County as provided on CHS’s website. </w:t>
      </w:r>
      <w:r w:rsidR="00146A8C">
        <w:t>[</w:t>
      </w:r>
      <w:hyperlink r:id="rId10" w:history="1">
        <w:r w:rsidR="00146A8C" w:rsidRPr="00AC668D">
          <w:rPr>
            <w:rStyle w:val="Hyperlink"/>
          </w:rPr>
          <w:t>https://ccsww.org/services/permanent-housing/</w:t>
        </w:r>
      </w:hyperlink>
      <w:r w:rsidR="00146A8C">
        <w:t>]</w:t>
      </w:r>
      <w:r w:rsidR="001706A9">
        <w:t xml:space="preserve"> </w:t>
      </w:r>
    </w:p>
  </w:endnote>
  <w:endnote w:id="16">
    <w:p w14:paraId="5BBCD725" w14:textId="764192DF" w:rsidR="006C6C55" w:rsidRPr="009B743A" w:rsidRDefault="006C6C55">
      <w:pPr>
        <w:pStyle w:val="EndnoteText"/>
        <w:rPr>
          <w:rFonts w:cstheme="minorHAnsi"/>
        </w:rPr>
      </w:pPr>
      <w:r>
        <w:rPr>
          <w:rStyle w:val="EndnoteReference"/>
        </w:rPr>
        <w:endnoteRef/>
      </w:r>
      <w:r>
        <w:t xml:space="preserve"> </w:t>
      </w:r>
      <w:r w:rsidR="002A0BF7">
        <w:t>Interim Loans are funded by HHS</w:t>
      </w:r>
      <w:r w:rsidR="00AB16D7">
        <w:t>F</w:t>
      </w:r>
      <w:r w:rsidR="002A0BF7">
        <w:t xml:space="preserve"> funds (DRF) </w:t>
      </w:r>
      <w:r w:rsidR="002A0BF7" w:rsidRPr="009B743A">
        <w:rPr>
          <w:rFonts w:cstheme="minorHAnsi"/>
        </w:rPr>
        <w:t xml:space="preserve">that are collected and awarded annually but are spent down over six years, creating a fund balance that is carried forward each year. This allows DCHS to loan part of the fund balance in </w:t>
      </w:r>
      <w:r w:rsidR="00760F45">
        <w:rPr>
          <w:rFonts w:cstheme="minorHAnsi"/>
        </w:rPr>
        <w:t>i</w:t>
      </w:r>
      <w:r w:rsidR="002A0BF7" w:rsidRPr="009B743A">
        <w:rPr>
          <w:rFonts w:cstheme="minorHAnsi"/>
        </w:rPr>
        <w:t>nterim loans.</w:t>
      </w:r>
    </w:p>
  </w:endnote>
  <w:endnote w:id="17">
    <w:p w14:paraId="729AD62C" w14:textId="795D4F79" w:rsidR="001B3F8D" w:rsidRDefault="001B3F8D">
      <w:pPr>
        <w:pStyle w:val="EndnoteText"/>
      </w:pPr>
      <w:r>
        <w:rPr>
          <w:rStyle w:val="EndnoteReference"/>
        </w:rPr>
        <w:endnoteRef/>
      </w:r>
      <w:r>
        <w:t xml:space="preserve"> Housing and Homeless Services Program estimate, January 2026</w:t>
      </w:r>
    </w:p>
  </w:endnote>
  <w:endnote w:id="18">
    <w:p w14:paraId="34F5A676" w14:textId="417F7D06" w:rsidR="002E36E0" w:rsidRDefault="002E36E0">
      <w:pPr>
        <w:pStyle w:val="EndnoteText"/>
      </w:pPr>
      <w:r>
        <w:rPr>
          <w:rStyle w:val="EndnoteReference"/>
        </w:rPr>
        <w:endnoteRef/>
      </w:r>
      <w:r>
        <w:t xml:space="preserve"> Joy Moses, Daniel Soucy. (2025, June 3). National Alliance to End Homelessness. </w:t>
      </w:r>
      <w:r w:rsidRPr="001D3356">
        <w:rPr>
          <w:i/>
          <w:iCs/>
        </w:rPr>
        <w:t>Visualizing the Impacts of the President’s FY2026 Budget: Returns to Homelessness and Major Setbacks</w:t>
      </w:r>
      <w:r>
        <w:t xml:space="preserve">. </w:t>
      </w:r>
      <w:r w:rsidR="00146A8C">
        <w:t>[</w:t>
      </w:r>
      <w:hyperlink r:id="rId11" w:history="1">
        <w:r w:rsidR="00146A8C" w:rsidRPr="00AC668D">
          <w:rPr>
            <w:rStyle w:val="Hyperlink"/>
          </w:rPr>
          <w:t xml:space="preserve">https://endhomelessness.org/resources/research-and-analysis/visualizing-the-impacts-of-the-presidents-fy2026-budget-returns-to-homelessness-and-major-setbacks-could-be-ahead/ </w:t>
        </w:r>
      </w:hyperlink>
      <w:r w:rsidR="00146A8C">
        <w:t>]</w:t>
      </w:r>
    </w:p>
  </w:endnote>
  <w:endnote w:id="19">
    <w:p w14:paraId="5A19B919" w14:textId="7CFE23FC" w:rsidR="00C51A43" w:rsidRDefault="00C51A43">
      <w:pPr>
        <w:pStyle w:val="EndnoteText"/>
      </w:pPr>
      <w:r>
        <w:rPr>
          <w:rStyle w:val="EndnoteReference"/>
        </w:rPr>
        <w:endnoteRef/>
      </w:r>
      <w:r>
        <w:t xml:space="preserve"> DCHS Briefing to King County Council’s Health, Housing, and Human Services Committee. (2025, December 2). </w:t>
      </w:r>
      <w:r>
        <w:rPr>
          <w:i/>
          <w:iCs/>
        </w:rPr>
        <w:t>Continuum of Care: Distilling the Federal Contract and Local Consequences</w:t>
      </w:r>
      <w:r>
        <w:t xml:space="preserve">. </w:t>
      </w:r>
      <w:r w:rsidR="00146A8C">
        <w:t>[</w:t>
      </w:r>
      <w:hyperlink r:id="rId12" w:history="1">
        <w:r w:rsidR="00146A8C" w:rsidRPr="00AC668D">
          <w:rPr>
            <w:rStyle w:val="Hyperlink"/>
          </w:rPr>
          <w:t>https://mkcclegisearch.kingcounty.gov/LegislationDetail.aspx?ID=7701513&amp;GUID=6CF302A4-5F86-4AA9-A282-75BC85DB4114&amp;Options=Advanced&amp;Search=</w:t>
        </w:r>
      </w:hyperlink>
      <w:r w:rsidR="00146A8C">
        <w:t>]</w:t>
      </w:r>
    </w:p>
  </w:endnote>
  <w:endnote w:id="20">
    <w:p w14:paraId="1ABE5485" w14:textId="4B053A47" w:rsidR="00135FCD" w:rsidRDefault="00135FCD">
      <w:pPr>
        <w:pStyle w:val="EndnoteText"/>
      </w:pPr>
      <w:r>
        <w:rPr>
          <w:rStyle w:val="EndnoteReference"/>
        </w:rPr>
        <w:endnoteRef/>
      </w:r>
      <w:r>
        <w:t xml:space="preserve"> </w:t>
      </w:r>
      <w:r w:rsidR="00370EA2">
        <w:t xml:space="preserve">RCW 82.14.530 </w:t>
      </w:r>
      <w:r w:rsidR="006C6BFF">
        <w:t>[</w:t>
      </w:r>
      <w:hyperlink r:id="rId13" w:history="1">
        <w:r w:rsidR="006C6BFF" w:rsidRPr="007F0E9B">
          <w:rPr>
            <w:rStyle w:val="Hyperlink"/>
          </w:rPr>
          <w:t>https://app.leg.wa.gov/RCW/default.aspx?cite=82.14.530</w:t>
        </w:r>
      </w:hyperlink>
      <w:r w:rsidR="007F0E9B">
        <w:t>]</w:t>
      </w:r>
      <w:r w:rsidR="006C6BFF">
        <w:t xml:space="preserve"> </w:t>
      </w:r>
    </w:p>
  </w:endnote>
  <w:endnote w:id="21">
    <w:p w14:paraId="200DD497" w14:textId="051B41BA" w:rsidR="00DA1FE0" w:rsidRDefault="00DA1FE0">
      <w:pPr>
        <w:pStyle w:val="EndnoteText"/>
      </w:pPr>
      <w:r>
        <w:rPr>
          <w:rStyle w:val="EndnoteReference"/>
        </w:rPr>
        <w:endnoteRef/>
      </w:r>
      <w:r>
        <w:t xml:space="preserve"> RCW 82.14.530</w:t>
      </w:r>
      <w:r w:rsidR="0007040E">
        <w:t xml:space="preserve"> </w:t>
      </w:r>
      <w:r w:rsidR="007F0E9B">
        <w:t>[</w:t>
      </w:r>
      <w:hyperlink r:id="rId14" w:history="1">
        <w:r w:rsidR="007F0E9B" w:rsidRPr="007F0E9B">
          <w:rPr>
            <w:rStyle w:val="Hyperlink"/>
          </w:rPr>
          <w:t>https://app.leg.wa.gov/RCW/default.aspx?cite=82.14.530</w:t>
        </w:r>
      </w:hyperlink>
      <w:r w:rsidR="007F0E9B">
        <w:t>]</w:t>
      </w:r>
    </w:p>
  </w:endnote>
  <w:endnote w:id="22">
    <w:p w14:paraId="4C40473C" w14:textId="38BCA133" w:rsidR="00B30190" w:rsidRDefault="00B30190">
      <w:pPr>
        <w:pStyle w:val="EndnoteText"/>
      </w:pPr>
      <w:r>
        <w:rPr>
          <w:rStyle w:val="EndnoteReference"/>
        </w:rPr>
        <w:endnoteRef/>
      </w:r>
      <w:r>
        <w:t xml:space="preserve"> </w:t>
      </w:r>
      <w:r w:rsidR="005D48CE">
        <w:t>K</w:t>
      </w:r>
      <w:r w:rsidR="007C5E89">
        <w:t>ing County Code</w:t>
      </w:r>
      <w:r w:rsidR="005D48CE">
        <w:t xml:space="preserve"> 24.30.010 </w:t>
      </w:r>
      <w:r w:rsidR="001318DA">
        <w:t>[</w:t>
      </w:r>
      <w:hyperlink r:id="rId15" w:history="1">
        <w:r w:rsidR="001318DA" w:rsidRPr="00CE7AD5">
          <w:rPr>
            <w:rStyle w:val="Hyperlink"/>
          </w:rPr>
          <w:t>https://aqua.kingcounty.gov/council/clerk/code/33_Title_24.htm#_Toc65058358</w:t>
        </w:r>
      </w:hyperlink>
      <w:r w:rsidR="001318DA">
        <w:t xml:space="preserve">] </w:t>
      </w:r>
    </w:p>
  </w:endnote>
  <w:endnote w:id="23">
    <w:p w14:paraId="022FE758" w14:textId="583B2BEC" w:rsidR="005B377B" w:rsidRDefault="005B377B">
      <w:pPr>
        <w:pStyle w:val="EndnoteText"/>
      </w:pPr>
      <w:r>
        <w:rPr>
          <w:rStyle w:val="EndnoteReference"/>
        </w:rPr>
        <w:endnoteRef/>
      </w:r>
      <w:r>
        <w:t xml:space="preserve"> </w:t>
      </w:r>
      <w:r w:rsidR="00883D0A" w:rsidRPr="00883D0A">
        <w:t>Initial Health Through Housing Implementation Plan</w:t>
      </w:r>
      <w:r w:rsidR="00DD664F">
        <w:t xml:space="preserve">, page </w:t>
      </w:r>
      <w:r w:rsidR="00883D0A">
        <w:t>19</w:t>
      </w:r>
      <w:r w:rsidR="00DD664F">
        <w:t>.</w:t>
      </w:r>
      <w:r w:rsidR="00883D0A" w:rsidRPr="00883D0A">
        <w:t xml:space="preserve"> </w:t>
      </w:r>
      <w:r w:rsidR="00CE7AD5">
        <w:t>[</w:t>
      </w:r>
      <w:hyperlink r:id="rId16" w:history="1">
        <w:r w:rsidR="00CE7AD5" w:rsidRPr="00AC668D">
          <w:rPr>
            <w:rStyle w:val="Hyperlink"/>
          </w:rPr>
          <w:t>https://mkcclegisearch.kingcounty.gov/View.ashx?M=F&amp;ID=9959294&amp;GUID=718EA25C-9032-448C-8C98- 060B2C97B5E8</w:t>
        </w:r>
      </w:hyperlink>
      <w:r w:rsidR="00CE7AD5">
        <w:t>]</w:t>
      </w:r>
    </w:p>
  </w:endnote>
  <w:endnote w:id="24">
    <w:p w14:paraId="0FE9C0DD" w14:textId="3816C39D" w:rsidR="009C0425" w:rsidRDefault="009C0425">
      <w:pPr>
        <w:pStyle w:val="EndnoteText"/>
      </w:pPr>
      <w:r>
        <w:rPr>
          <w:rStyle w:val="EndnoteReference"/>
        </w:rPr>
        <w:endnoteRef/>
      </w:r>
      <w:r>
        <w:t xml:space="preserve"> RCW 82.14.530 </w:t>
      </w:r>
      <w:r w:rsidR="003B21AC">
        <w:t>[</w:t>
      </w:r>
      <w:hyperlink r:id="rId17" w:history="1">
        <w:r w:rsidR="00AD069F" w:rsidRPr="00AD069F">
          <w:rPr>
            <w:rStyle w:val="Hyperlink"/>
          </w:rPr>
          <w:t>https://app.leg.wa.gov/RCW/default.aspx?cite=82.14.530</w:t>
        </w:r>
      </w:hyperlink>
      <w:r w:rsidR="00AD069F">
        <w:t>]</w:t>
      </w:r>
      <w:r w:rsidR="00B52762">
        <w:t xml:space="preserve"> </w:t>
      </w:r>
    </w:p>
  </w:endnote>
  <w:endnote w:id="25">
    <w:p w14:paraId="64064A18" w14:textId="0C701EC9" w:rsidR="004F6C04" w:rsidRDefault="004F6C04">
      <w:pPr>
        <w:pStyle w:val="EndnoteText"/>
      </w:pPr>
      <w:r>
        <w:rPr>
          <w:rStyle w:val="EndnoteReference"/>
        </w:rPr>
        <w:endnoteRef/>
      </w:r>
      <w:r>
        <w:t xml:space="preserve"> RCW 82.14.530</w:t>
      </w:r>
      <w:r w:rsidR="0007040E">
        <w:t xml:space="preserve"> </w:t>
      </w:r>
      <w:r w:rsidR="00AD069F">
        <w:t>[</w:t>
      </w:r>
      <w:hyperlink r:id="rId18" w:history="1">
        <w:r w:rsidR="00AD069F" w:rsidRPr="00AD069F">
          <w:rPr>
            <w:rStyle w:val="Hyperlink"/>
          </w:rPr>
          <w:t>https://app.leg.wa.gov/RCW/default.aspx?cite=82.14.530</w:t>
        </w:r>
      </w:hyperlink>
      <w:r w:rsidR="00AD069F">
        <w:t>]</w:t>
      </w:r>
    </w:p>
  </w:endnote>
  <w:endnote w:id="26">
    <w:p w14:paraId="55405C07" w14:textId="10C42261" w:rsidR="0074035A" w:rsidRDefault="0074035A">
      <w:pPr>
        <w:pStyle w:val="EndnoteText"/>
      </w:pPr>
      <w:r>
        <w:rPr>
          <w:rStyle w:val="EndnoteReference"/>
        </w:rPr>
        <w:endnoteRef/>
      </w:r>
      <w:r>
        <w:t xml:space="preserve"> </w:t>
      </w:r>
      <w:r w:rsidR="00E85884">
        <w:t>RCW 82.14.530 [</w:t>
      </w:r>
      <w:hyperlink r:id="rId19" w:history="1">
        <w:r w:rsidR="00E85884" w:rsidRPr="00AD069F">
          <w:rPr>
            <w:rStyle w:val="Hyperlink"/>
          </w:rPr>
          <w:t>https://app.leg.wa.gov/RCW/default.aspx?cite=82.14.530</w:t>
        </w:r>
      </w:hyperlink>
      <w:r w:rsidR="00E85884">
        <w:t>]</w:t>
      </w:r>
    </w:p>
  </w:endnote>
  <w:endnote w:id="27">
    <w:p w14:paraId="5B376186" w14:textId="2A550E16" w:rsidR="00DB1BFE" w:rsidRDefault="00DB1BFE">
      <w:pPr>
        <w:pStyle w:val="EndnoteText"/>
      </w:pPr>
      <w:r>
        <w:rPr>
          <w:rStyle w:val="EndnoteReference"/>
        </w:rPr>
        <w:endnoteRef/>
      </w:r>
      <w:r>
        <w:t xml:space="preserve"> </w:t>
      </w:r>
      <w:r w:rsidR="006252D9">
        <w:t xml:space="preserve">King County Code </w:t>
      </w:r>
      <w:r w:rsidR="002749A9">
        <w:t xml:space="preserve">24.30 </w:t>
      </w:r>
      <w:r w:rsidR="003016EA">
        <w:t>[</w:t>
      </w:r>
      <w:hyperlink r:id="rId20" w:history="1">
        <w:r w:rsidR="003016EA" w:rsidRPr="003016EA">
          <w:rPr>
            <w:rStyle w:val="Hyperlink"/>
          </w:rPr>
          <w:t>https://aqua.kingcounty.gov/council/clerk/code/33_Title_24.htm#_Toc65058358</w:t>
        </w:r>
      </w:hyperlink>
      <w:r w:rsidR="003016EA">
        <w:t>]</w:t>
      </w:r>
    </w:p>
  </w:endnote>
  <w:endnote w:id="28">
    <w:p w14:paraId="5A99BF0F" w14:textId="3C99C548" w:rsidR="00CD0F76" w:rsidRDefault="00CD0F76">
      <w:pPr>
        <w:pStyle w:val="EndnoteText"/>
      </w:pPr>
      <w:r>
        <w:rPr>
          <w:rStyle w:val="EndnoteReference"/>
        </w:rPr>
        <w:endnoteRef/>
      </w:r>
      <w:r>
        <w:t xml:space="preserve"> </w:t>
      </w:r>
      <w:r w:rsidR="007C2A9D">
        <w:t>Health Through Housing 2025 Reallocation Letter</w:t>
      </w:r>
      <w:r w:rsidR="00DE4326">
        <w:t>, October 29, 2025.</w:t>
      </w:r>
      <w:r w:rsidR="00DD664F">
        <w:t xml:space="preserve"> [</w:t>
      </w:r>
      <w:hyperlink r:id="rId21" w:history="1">
        <w:r w:rsidR="00DD664F" w:rsidRPr="00C77FF7">
          <w:rPr>
            <w:rStyle w:val="Hyperlink"/>
          </w:rPr>
          <w:t>https://mkcclegisearch.kingcounty.gov/LegislationDetail.aspx?ID=7718540&amp;GUID=5BF7C132-117C-4C14-AA59-9BB0FE5560D8&amp;Options=Advanced&amp;Search=</w:t>
        </w:r>
      </w:hyperlink>
      <w:r w:rsidR="00DD664F">
        <w:t>]</w:t>
      </w:r>
    </w:p>
  </w:endnote>
  <w:endnote w:id="29">
    <w:p w14:paraId="5B07D2CB" w14:textId="150E13BA" w:rsidR="00862E1B" w:rsidRDefault="00862E1B">
      <w:pPr>
        <w:pStyle w:val="EndnoteText"/>
      </w:pPr>
      <w:r>
        <w:rPr>
          <w:rStyle w:val="EndnoteReference"/>
        </w:rPr>
        <w:endnoteRef/>
      </w:r>
      <w:r>
        <w:t xml:space="preserve"> </w:t>
      </w:r>
      <w:r w:rsidR="0089436B">
        <w:t xml:space="preserve">County Budget Office analysis </w:t>
      </w:r>
      <w:r w:rsidR="00712B06">
        <w:t xml:space="preserve">based on </w:t>
      </w:r>
      <w:r>
        <w:t>July 2025 OEFA</w:t>
      </w:r>
      <w:r w:rsidR="00712B06">
        <w:t xml:space="preserve"> </w:t>
      </w:r>
      <w:r w:rsidR="00B86412">
        <w:t xml:space="preserve">shows HTH </w:t>
      </w:r>
      <w:r w:rsidR="003A2523">
        <w:t xml:space="preserve">projected revenues </w:t>
      </w:r>
      <w:r w:rsidR="006D7B0F">
        <w:t xml:space="preserve">declining </w:t>
      </w:r>
      <w:r w:rsidR="00FB1DC1">
        <w:t xml:space="preserve">each year between 2025-2030, except </w:t>
      </w:r>
      <w:r w:rsidR="003E3B81">
        <w:t>for a small increase</w:t>
      </w:r>
      <w:r w:rsidR="000D70A5">
        <w:t xml:space="preserve"> in 2026. The overall six</w:t>
      </w:r>
      <w:r w:rsidR="00D07474">
        <w:t>-</w:t>
      </w:r>
      <w:r w:rsidR="000D70A5">
        <w:t xml:space="preserve">year decline </w:t>
      </w:r>
      <w:r w:rsidR="00A050FB">
        <w:t xml:space="preserve">is projected as $19.6 million (from </w:t>
      </w:r>
      <w:r w:rsidR="004A0874">
        <w:t xml:space="preserve">July 2021 </w:t>
      </w:r>
      <w:r w:rsidR="004E5ED3">
        <w:t xml:space="preserve">HTH revenue projections). </w:t>
      </w:r>
    </w:p>
  </w:endnote>
  <w:endnote w:id="30">
    <w:p w14:paraId="3BAAB2E1" w14:textId="11CEE294" w:rsidR="00E8614B" w:rsidRDefault="00E8614B">
      <w:pPr>
        <w:pStyle w:val="EndnoteText"/>
      </w:pPr>
      <w:r>
        <w:rPr>
          <w:rStyle w:val="EndnoteReference"/>
        </w:rPr>
        <w:endnoteRef/>
      </w:r>
      <w:r>
        <w:t xml:space="preserve"> </w:t>
      </w:r>
      <w:r w:rsidR="00F01346">
        <w:t xml:space="preserve">King County Office of Economic and Financial Analysis. (2025, July 21). </w:t>
      </w:r>
      <w:r w:rsidR="00F01346">
        <w:rPr>
          <w:i/>
          <w:iCs/>
        </w:rPr>
        <w:t>July 2025 King County Economic and Revenue Forecast</w:t>
      </w:r>
      <w:r w:rsidR="00F01346">
        <w:t xml:space="preserve">. </w:t>
      </w:r>
      <w:hyperlink r:id="rId22" w:history="1">
        <w:r w:rsidR="00F01346" w:rsidRPr="0020158E">
          <w:rPr>
            <w:rStyle w:val="Hyperlink"/>
          </w:rPr>
          <w:t>https://cdn.kingcounty.gov/-/media/king-county/independent/governance-and-leadership/government-oversight/forecasting/documents/july2025_pdf.pdf?rev=6abcfdb918314a40a3c82d9f0de6ea14&amp;hash=7B796FB39494EB5CEA00BBB043DB3F8D</w:t>
        </w:r>
      </w:hyperlink>
    </w:p>
  </w:endnote>
  <w:endnote w:id="31">
    <w:p w14:paraId="2A48860C" w14:textId="23878345" w:rsidR="00987FE0" w:rsidRPr="00CC3D50" w:rsidRDefault="00987FE0">
      <w:pPr>
        <w:pStyle w:val="EndnoteText"/>
      </w:pPr>
      <w:r>
        <w:rPr>
          <w:rStyle w:val="EndnoteReference"/>
        </w:rPr>
        <w:endnoteRef/>
      </w:r>
      <w:r>
        <w:t xml:space="preserve"> </w:t>
      </w:r>
      <w:r w:rsidR="00CB3117">
        <w:t>King County</w:t>
      </w:r>
      <w:r w:rsidR="004F015B">
        <w:t>. (</w:t>
      </w:r>
      <w:r w:rsidR="00BF7538">
        <w:t>2021, November)</w:t>
      </w:r>
      <w:r w:rsidR="00AC77BA">
        <w:t xml:space="preserve">. </w:t>
      </w:r>
      <w:r w:rsidR="006F52B6">
        <w:rPr>
          <w:i/>
          <w:iCs/>
        </w:rPr>
        <w:t>Initial Health</w:t>
      </w:r>
      <w:r w:rsidR="002E45B5">
        <w:rPr>
          <w:i/>
          <w:iCs/>
        </w:rPr>
        <w:t xml:space="preserve"> through Housing I</w:t>
      </w:r>
      <w:r w:rsidR="008D3710">
        <w:rPr>
          <w:i/>
          <w:iCs/>
        </w:rPr>
        <w:t>mplementation Plan 2022-2028</w:t>
      </w:r>
      <w:r w:rsidR="00CC3D50">
        <w:t xml:space="preserve">. </w:t>
      </w:r>
      <w:r w:rsidR="00FF6D02">
        <w:t>p 31.</w:t>
      </w:r>
      <w:r w:rsidR="0059216D">
        <w:t xml:space="preserve"> </w:t>
      </w:r>
      <w:r w:rsidR="00A5676B">
        <w:t>[</w:t>
      </w:r>
      <w:hyperlink r:id="rId23" w:history="1">
        <w:r w:rsidR="00A5676B" w:rsidRPr="00A5676B">
          <w:rPr>
            <w:rStyle w:val="Hyperlink"/>
          </w:rPr>
          <w:t>https://mkcclegisearch.kingcounty.gov/View.ashx?M=F&amp;ID=9959294&amp;GUID=718EA25C-9032-448C-8C98-060B2C97B5E8</w:t>
        </w:r>
      </w:hyperlink>
      <w:r w:rsidR="00A5676B">
        <w:t>]</w:t>
      </w:r>
    </w:p>
  </w:endnote>
  <w:endnote w:id="32">
    <w:p w14:paraId="7E80EBAC" w14:textId="777E5B2D" w:rsidR="00783DF4" w:rsidRDefault="00783DF4">
      <w:pPr>
        <w:pStyle w:val="EndnoteText"/>
      </w:pPr>
      <w:r>
        <w:rPr>
          <w:rStyle w:val="EndnoteReference"/>
        </w:rPr>
        <w:endnoteRef/>
      </w:r>
      <w:r>
        <w:t xml:space="preserve"> Ordinance 19861, Section 108, ER1. </w:t>
      </w:r>
      <w:r w:rsidR="00814368">
        <w:t>[</w:t>
      </w:r>
      <w:hyperlink r:id="rId24" w:history="1">
        <w:r w:rsidR="00814368" w:rsidRPr="00814368">
          <w:rPr>
            <w:rStyle w:val="Hyperlink"/>
          </w:rPr>
          <w:t>https://mkcclegisearch.kingcounty.gov/LegislationDetail.aspx?ID=6872221&amp;GUID=984B4D1E-D397-4497-85A8-C886918ED955&amp;FullText=1</w:t>
        </w:r>
      </w:hyperlink>
      <w:r w:rsidR="00814368">
        <w:t>]</w:t>
      </w:r>
      <w:r w:rsidR="007139F6">
        <w:t xml:space="preserve"> </w:t>
      </w:r>
    </w:p>
  </w:endnote>
  <w:endnote w:id="33">
    <w:p w14:paraId="46985003" w14:textId="37D38D7A" w:rsidR="003751B1" w:rsidRPr="0033455F" w:rsidRDefault="003751B1">
      <w:pPr>
        <w:pStyle w:val="EndnoteText"/>
      </w:pPr>
      <w:r>
        <w:rPr>
          <w:rStyle w:val="EndnoteReference"/>
        </w:rPr>
        <w:endnoteRef/>
      </w:r>
      <w:r>
        <w:t xml:space="preserve"> King County Office of Economic </w:t>
      </w:r>
      <w:r w:rsidR="0033455F">
        <w:t xml:space="preserve">and Financial Analysis. (2025, July 21). </w:t>
      </w:r>
      <w:r w:rsidR="0033455F">
        <w:rPr>
          <w:i/>
          <w:iCs/>
        </w:rPr>
        <w:t>July 2025 King County Economic and Revenue Forecast</w:t>
      </w:r>
      <w:r w:rsidR="0033455F">
        <w:t xml:space="preserve">. </w:t>
      </w:r>
      <w:hyperlink r:id="rId25" w:history="1">
        <w:r w:rsidR="0020158E" w:rsidRPr="0020158E">
          <w:rPr>
            <w:rStyle w:val="Hyperlink"/>
          </w:rPr>
          <w:t>https://cdn.kingcounty.gov/-/media/king-county/independent/governance-and-leadership/government-oversight/forecasting/documents/july2025_pdf.pdf?rev=6abcfdb918314a40a3c82d9f0de6ea14&amp;hash=7B796FB39494EB5CEA00BBB043DB3F8D</w:t>
        </w:r>
      </w:hyperlink>
    </w:p>
  </w:endnote>
  <w:endnote w:id="34">
    <w:p w14:paraId="21658A1C" w14:textId="5B193359" w:rsidR="00093DBC" w:rsidRPr="00093DBC" w:rsidRDefault="00093DBC">
      <w:pPr>
        <w:pStyle w:val="EndnoteText"/>
        <w:rPr>
          <w:rFonts w:cstheme="minorHAnsi"/>
        </w:rPr>
      </w:pPr>
      <w:r>
        <w:rPr>
          <w:rStyle w:val="EndnoteReference"/>
        </w:rPr>
        <w:endnoteRef/>
      </w:r>
      <w:r>
        <w:t xml:space="preserve"> </w:t>
      </w:r>
      <w:r w:rsidRPr="00093DBC">
        <w:rPr>
          <w:rFonts w:cstheme="minorHAnsi"/>
        </w:rPr>
        <w:t>RCW 67.28.180</w:t>
      </w:r>
      <w:r w:rsidR="0007040E">
        <w:rPr>
          <w:rFonts w:cstheme="minorHAnsi"/>
        </w:rPr>
        <w:t xml:space="preserve"> </w:t>
      </w:r>
      <w:r w:rsidR="0038646F">
        <w:rPr>
          <w:rFonts w:cstheme="minorHAnsi"/>
        </w:rPr>
        <w:t>[</w:t>
      </w:r>
      <w:hyperlink r:id="rId26" w:history="1">
        <w:r w:rsidR="00E76096" w:rsidRPr="00247B78">
          <w:rPr>
            <w:rStyle w:val="Hyperlink"/>
            <w:rFonts w:cstheme="minorHAnsi"/>
          </w:rPr>
          <w:t>https://app.leg.wa.gov/rcw/default.aspx?cite=67.28.180</w:t>
        </w:r>
      </w:hyperlink>
      <w:r w:rsidR="00247B78">
        <w:rPr>
          <w:rFonts w:cstheme="minorHAnsi"/>
        </w:rPr>
        <w:t>]</w:t>
      </w:r>
      <w:r w:rsidR="0038646F" w:rsidRPr="00093DBC">
        <w:rPr>
          <w:rFonts w:cstheme="minorHAnsi"/>
        </w:rPr>
        <w:t xml:space="preserve"> </w:t>
      </w:r>
    </w:p>
  </w:endnote>
  <w:endnote w:id="35">
    <w:p w14:paraId="2C224E0C" w14:textId="0981CA98" w:rsidR="00F707B0" w:rsidRDefault="00F707B0">
      <w:pPr>
        <w:pStyle w:val="EndnoteText"/>
      </w:pPr>
      <w:r>
        <w:rPr>
          <w:rStyle w:val="EndnoteReference"/>
        </w:rPr>
        <w:endnoteRef/>
      </w:r>
      <w:r>
        <w:t xml:space="preserve"> </w:t>
      </w:r>
      <w:r w:rsidR="00303283">
        <w:t>RCW 67.28.180</w:t>
      </w:r>
      <w:r w:rsidR="00C407DC">
        <w:t xml:space="preserve"> </w:t>
      </w:r>
      <w:r w:rsidR="00303283">
        <w:t xml:space="preserve">states </w:t>
      </w:r>
      <w:r w:rsidR="006C1B55" w:rsidRPr="00416961">
        <w:rPr>
          <w:rFonts w:cstheme="minorHAnsi"/>
        </w:rPr>
        <w:t xml:space="preserve">[at (3)(d)]: (d) “On and after January 1, 2021, the revenues under this section </w:t>
      </w:r>
      <w:r w:rsidR="006C1B55" w:rsidRPr="00416961">
        <w:rPr>
          <w:rFonts w:cstheme="minorHAnsi"/>
          <w:i/>
          <w:iCs/>
        </w:rPr>
        <w:t>must be used</w:t>
      </w:r>
      <w:r w:rsidR="006C1B55" w:rsidRPr="00416961">
        <w:rPr>
          <w:rFonts w:cstheme="minorHAnsi"/>
        </w:rPr>
        <w:t xml:space="preserve"> as follows: [at sub (2)(A)] </w:t>
      </w:r>
      <w:r w:rsidR="006C1B55" w:rsidRPr="00416961">
        <w:rPr>
          <w:rFonts w:cstheme="minorHAnsi"/>
          <w:i/>
          <w:iCs/>
        </w:rPr>
        <w:t>For</w:t>
      </w:r>
      <w:r w:rsidR="006C1B55" w:rsidRPr="00416961">
        <w:rPr>
          <w:rFonts w:cstheme="minorHAnsi"/>
        </w:rPr>
        <w:t xml:space="preserve"> contracts, loans, or grants </w:t>
      </w:r>
      <w:r w:rsidR="006C1B55" w:rsidRPr="00416961">
        <w:rPr>
          <w:rFonts w:cstheme="minorHAnsi"/>
          <w:i/>
          <w:iCs/>
        </w:rPr>
        <w:t>to</w:t>
      </w:r>
      <w:r w:rsidR="006C1B55" w:rsidRPr="00416961">
        <w:rPr>
          <w:rFonts w:cstheme="minorHAnsi"/>
        </w:rPr>
        <w:t xml:space="preserve"> nonprofit organizations or public housing authorities for affordable workforce housing within one-half mile of a transit station, as described under RCW 9.91.025, or for </w:t>
      </w:r>
      <w:r w:rsidR="006C1B55" w:rsidRPr="00416961">
        <w:rPr>
          <w:rFonts w:cstheme="minorHAnsi"/>
          <w:u w:val="single"/>
        </w:rPr>
        <w:t>housing, facilities, or</w:t>
      </w:r>
      <w:r w:rsidR="006C1B55" w:rsidRPr="00416961">
        <w:rPr>
          <w:rFonts w:cstheme="minorHAnsi"/>
        </w:rPr>
        <w:t xml:space="preserve"> services for homeless youth.”</w:t>
      </w:r>
      <w:r w:rsidR="00416961">
        <w:rPr>
          <w:rFonts w:cstheme="minorHAnsi"/>
        </w:rPr>
        <w:t xml:space="preserve"> (emphasis added)</w:t>
      </w:r>
      <w:r w:rsidR="00AA02C7">
        <w:rPr>
          <w:rFonts w:cstheme="minorHAnsi"/>
        </w:rPr>
        <w:t xml:space="preserve"> [</w:t>
      </w:r>
      <w:hyperlink r:id="rId27" w:history="1">
        <w:r w:rsidR="00AA02C7" w:rsidRPr="00247B78">
          <w:rPr>
            <w:rStyle w:val="Hyperlink"/>
            <w:rFonts w:cstheme="minorHAnsi"/>
          </w:rPr>
          <w:t>https://app.leg.wa.gov/rcw/default.aspx?cite=67.28.180</w:t>
        </w:r>
      </w:hyperlink>
      <w:r w:rsidR="00AA02C7">
        <w:rPr>
          <w:rFonts w:cstheme="minorHAnsi"/>
        </w:rPr>
        <w:t>]</w:t>
      </w:r>
    </w:p>
  </w:endnote>
  <w:endnote w:id="36">
    <w:p w14:paraId="26D1E8FC" w14:textId="354204B0" w:rsidR="00912190" w:rsidRDefault="00912190">
      <w:pPr>
        <w:pStyle w:val="EndnoteText"/>
      </w:pPr>
      <w:r>
        <w:rPr>
          <w:rStyle w:val="EndnoteReference"/>
        </w:rPr>
        <w:endnoteRef/>
      </w:r>
      <w:r>
        <w:t xml:space="preserve"> </w:t>
      </w:r>
      <w:r w:rsidR="00C12081">
        <w:t xml:space="preserve">King County Office of Economic and Financial Analysis. (2025, July 21). </w:t>
      </w:r>
      <w:r w:rsidR="00C12081">
        <w:rPr>
          <w:i/>
          <w:iCs/>
        </w:rPr>
        <w:t>July 2025 King County Economic and Revenue Forecast</w:t>
      </w:r>
      <w:r w:rsidR="00C12081">
        <w:t xml:space="preserve">. </w:t>
      </w:r>
      <w:hyperlink r:id="rId28" w:history="1">
        <w:r w:rsidR="00C12081" w:rsidRPr="0020158E">
          <w:rPr>
            <w:rStyle w:val="Hyperlink"/>
          </w:rPr>
          <w:t>https://cdn.kingcounty.gov/-/media/king-county/independent/governance-and-leadership/government-oversight/forecasting/documents/july2025_pdf.pdf?rev=6abcfdb918314a40a3c82d9f0de6ea14&amp;hash=7B796FB39494EB5CEA00BBB043DB3F8D</w:t>
        </w:r>
      </w:hyperlink>
    </w:p>
  </w:endnote>
  <w:endnote w:id="37">
    <w:p w14:paraId="768E5C65" w14:textId="716F7505" w:rsidR="0085373E" w:rsidRDefault="0085373E">
      <w:pPr>
        <w:pStyle w:val="EndnoteText"/>
      </w:pPr>
      <w:r>
        <w:rPr>
          <w:rStyle w:val="EndnoteReference"/>
        </w:rPr>
        <w:endnoteRef/>
      </w:r>
      <w:r>
        <w:t xml:space="preserve"> DCHS </w:t>
      </w:r>
      <w:r w:rsidR="00814858">
        <w:t>will determine the</w:t>
      </w:r>
      <w:r w:rsidR="009B1E13">
        <w:t xml:space="preserve"> term of loan exten</w:t>
      </w:r>
      <w:r w:rsidR="00CB33D0">
        <w:t xml:space="preserve">sion through conversation with CHS. </w:t>
      </w:r>
      <w:r w:rsidR="001A5F10">
        <w:t>As of the drafting of this report,</w:t>
      </w:r>
      <w:r w:rsidR="00CB33D0">
        <w:t xml:space="preserve"> DCHS</w:t>
      </w:r>
      <w:r w:rsidR="005E0668">
        <w:t xml:space="preserve"> </w:t>
      </w:r>
      <w:r w:rsidR="001A5F10">
        <w:t xml:space="preserve">expects that </w:t>
      </w:r>
      <w:r w:rsidR="000E2BAE">
        <w:t xml:space="preserve">a three-year extension will provide </w:t>
      </w:r>
      <w:r w:rsidR="00D0462B">
        <w:t>the time needed f</w:t>
      </w:r>
      <w:r w:rsidR="007B657B">
        <w:t xml:space="preserve">or CHS to develop a feasible redevelopment plan and </w:t>
      </w:r>
      <w:r w:rsidR="007B5453">
        <w:t xml:space="preserve">identify </w:t>
      </w:r>
      <w:r w:rsidR="00854EA5">
        <w:t xml:space="preserve">and secure </w:t>
      </w:r>
      <w:r w:rsidR="00BD3985">
        <w:t>funding commitments</w:t>
      </w:r>
      <w:r w:rsidR="00854EA5">
        <w:t xml:space="preserve">. Based on CHS’ progress, if </w:t>
      </w:r>
      <w:r w:rsidR="007C33D9">
        <w:t xml:space="preserve">more time is needed past </w:t>
      </w:r>
      <w:r w:rsidR="00A74361">
        <w:t>June 2029</w:t>
      </w:r>
      <w:r w:rsidR="007C33D9">
        <w:t xml:space="preserve">, DCHS </w:t>
      </w:r>
      <w:r w:rsidR="00A74361">
        <w:t xml:space="preserve">and the Executive may </w:t>
      </w:r>
      <w:r w:rsidR="007C33D9">
        <w:t>consider that. Starting with a three</w:t>
      </w:r>
      <w:r w:rsidR="00A74361">
        <w:t>-</w:t>
      </w:r>
      <w:r w:rsidR="007C33D9">
        <w:t xml:space="preserve">year extension would give DCHS </w:t>
      </w:r>
      <w:r w:rsidR="004A1B87">
        <w:t xml:space="preserve">the ability to </w:t>
      </w:r>
      <w:r w:rsidR="00A74361">
        <w:t xml:space="preserve">change </w:t>
      </w:r>
      <w:r w:rsidR="004A1B87">
        <w:t>course after three years</w:t>
      </w:r>
      <w:r w:rsidR="00404AD7">
        <w:t xml:space="preserve"> if the redevelopment is not progressing.</w:t>
      </w:r>
    </w:p>
    <w:p w14:paraId="27E5BBD4" w14:textId="77777777" w:rsidR="009E6958" w:rsidRDefault="009E6958">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278EF" w14:textId="391952A0" w:rsidR="00495413" w:rsidRPr="00495BBA" w:rsidRDefault="00495413" w:rsidP="00495413">
    <w:pPr>
      <w:pStyle w:val="Footer"/>
      <w:rPr>
        <w:rFonts w:ascii="Aptos" w:hAnsi="Aptos" w:cs="Arial"/>
        <w:color w:val="4472C4" w:themeColor="accent1"/>
      </w:rPr>
    </w:pPr>
  </w:p>
  <w:p w14:paraId="29F64EA7" w14:textId="468A0BA1" w:rsidR="00495413" w:rsidRPr="00FE2E6E" w:rsidRDefault="00495413" w:rsidP="00495413">
    <w:pPr>
      <w:autoSpaceDE w:val="0"/>
      <w:autoSpaceDN w:val="0"/>
      <w:adjustRightInd w:val="0"/>
      <w:rPr>
        <w:rFonts w:ascii="Aptos" w:eastAsia="Times New Roman" w:hAnsi="Aptos" w:cs="Times New Roman"/>
        <w:bCs/>
        <w:color w:val="4472C5"/>
        <w:sz w:val="24"/>
        <w:szCs w:val="24"/>
      </w:rPr>
    </w:pPr>
    <w:r w:rsidRPr="00FE2E6E">
      <w:rPr>
        <w:rFonts w:ascii="Aptos" w:eastAsia="Times New Roman" w:hAnsi="Aptos" w:cs="Times New Roman"/>
        <w:bCs/>
        <w:color w:val="4472C5"/>
        <w:sz w:val="24"/>
        <w:szCs w:val="24"/>
      </w:rPr>
      <w:t xml:space="preserve">Report </w:t>
    </w:r>
    <w:r>
      <w:rPr>
        <w:rFonts w:ascii="Aptos" w:eastAsia="Times New Roman" w:hAnsi="Aptos" w:cs="Times New Roman"/>
        <w:bCs/>
        <w:color w:val="4472C5"/>
        <w:sz w:val="24"/>
        <w:szCs w:val="24"/>
      </w:rPr>
      <w:t xml:space="preserve">Describing </w:t>
    </w:r>
    <w:r w:rsidR="004A48C3">
      <w:rPr>
        <w:rFonts w:ascii="Aptos" w:eastAsia="Times New Roman" w:hAnsi="Aptos" w:cs="Times New Roman"/>
        <w:bCs/>
        <w:color w:val="4472C5"/>
        <w:sz w:val="24"/>
        <w:szCs w:val="24"/>
      </w:rPr>
      <w:t xml:space="preserve">Next Steps required for </w:t>
    </w:r>
    <w:r>
      <w:rPr>
        <w:rFonts w:ascii="Aptos" w:eastAsia="Times New Roman" w:hAnsi="Aptos" w:cs="Times New Roman"/>
        <w:bCs/>
        <w:color w:val="4472C5"/>
        <w:sz w:val="24"/>
        <w:szCs w:val="24"/>
      </w:rPr>
      <w:t xml:space="preserve">the Aurora Oaks </w:t>
    </w:r>
    <w:r w:rsidR="004A48C3">
      <w:rPr>
        <w:rFonts w:ascii="Aptos" w:eastAsia="Times New Roman" w:hAnsi="Aptos" w:cs="Times New Roman"/>
        <w:bCs/>
        <w:color w:val="4472C5"/>
        <w:sz w:val="24"/>
        <w:szCs w:val="24"/>
      </w:rPr>
      <w:t xml:space="preserve">Enhanced </w:t>
    </w:r>
    <w:r>
      <w:rPr>
        <w:rFonts w:ascii="Aptos" w:eastAsia="Times New Roman" w:hAnsi="Aptos" w:cs="Times New Roman"/>
        <w:bCs/>
        <w:color w:val="4472C5"/>
        <w:sz w:val="24"/>
        <w:szCs w:val="24"/>
      </w:rPr>
      <w:t xml:space="preserve">Shelter </w:t>
    </w:r>
    <w:r w:rsidR="004A48C3">
      <w:rPr>
        <w:rFonts w:ascii="Aptos" w:eastAsia="Times New Roman" w:hAnsi="Aptos" w:cs="Times New Roman"/>
        <w:bCs/>
        <w:color w:val="4472C5"/>
        <w:sz w:val="24"/>
        <w:szCs w:val="24"/>
      </w:rPr>
      <w:t>to Maintain Operations</w:t>
    </w:r>
    <w:r>
      <w:rPr>
        <w:rFonts w:ascii="Aptos" w:eastAsia="Times New Roman" w:hAnsi="Aptos" w:cs="Times New Roman"/>
        <w:bCs/>
        <w:color w:val="4472C5"/>
        <w:sz w:val="24"/>
        <w:szCs w:val="24"/>
      </w:rPr>
      <w:t xml:space="preserve"> as a Shelter</w:t>
    </w:r>
  </w:p>
  <w:p w14:paraId="0503C703" w14:textId="7C3E290D" w:rsidR="00256679" w:rsidRPr="00F034E6" w:rsidRDefault="00495413">
    <w:pPr>
      <w:pStyle w:val="Footer"/>
      <w:rPr>
        <w:rFonts w:ascii="Arial" w:hAnsi="Arial" w:cs="Arial"/>
      </w:rPr>
    </w:pPr>
    <w:r w:rsidRPr="00495BBA">
      <w:rPr>
        <w:rFonts w:ascii="Aptos" w:hAnsi="Aptos" w:cs="Arial"/>
        <w:color w:val="7F7F7F" w:themeColor="background1" w:themeShade="7F"/>
        <w:spacing w:val="60"/>
        <w:sz w:val="20"/>
      </w:rPr>
      <w:t>Page</w:t>
    </w:r>
    <w:r w:rsidRPr="00495BBA">
      <w:rPr>
        <w:rFonts w:ascii="Aptos" w:hAnsi="Aptos" w:cs="Arial"/>
        <w:sz w:val="20"/>
      </w:rPr>
      <w:t xml:space="preserve"> | </w:t>
    </w:r>
    <w:r w:rsidRPr="00495BBA">
      <w:rPr>
        <w:rFonts w:ascii="Aptos" w:hAnsi="Aptos" w:cstheme="minorHAnsi"/>
      </w:rPr>
      <w:fldChar w:fldCharType="begin"/>
    </w:r>
    <w:r w:rsidRPr="00495BBA">
      <w:rPr>
        <w:rFonts w:ascii="Aptos" w:hAnsi="Aptos" w:cstheme="minorHAnsi"/>
        <w:b/>
        <w:bCs/>
      </w:rPr>
      <w:instrText xml:space="preserve"> PAGE   \* MERGEFORMAT </w:instrText>
    </w:r>
    <w:r w:rsidRPr="00495BBA">
      <w:rPr>
        <w:rFonts w:ascii="Aptos" w:hAnsi="Aptos" w:cstheme="minorHAnsi"/>
        <w:b/>
        <w:bCs/>
      </w:rPr>
      <w:fldChar w:fldCharType="separate"/>
    </w:r>
    <w:r>
      <w:rPr>
        <w:rFonts w:ascii="Aptos" w:hAnsi="Aptos" w:cstheme="minorHAnsi"/>
        <w:b/>
        <w:bCs/>
      </w:rPr>
      <w:t>2</w:t>
    </w:r>
    <w:r w:rsidRPr="00495BBA">
      <w:rPr>
        <w:rFonts w:ascii="Aptos" w:hAnsi="Aptos" w:cstheme="minorHAnsi"/>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89AB0" w14:textId="71AE0237" w:rsidR="00A926CE" w:rsidRDefault="00A926CE" w:rsidP="00D72156">
    <w:pPr>
      <w:pStyle w:val="Footer"/>
    </w:pPr>
  </w:p>
  <w:p w14:paraId="73E45D34" w14:textId="77777777" w:rsidR="00A926CE" w:rsidRDefault="00A92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BE0A0" w14:textId="77777777" w:rsidR="00B974B6" w:rsidRDefault="00B974B6" w:rsidP="00DD5BF7">
      <w:r>
        <w:separator/>
      </w:r>
    </w:p>
  </w:footnote>
  <w:footnote w:type="continuationSeparator" w:id="0">
    <w:p w14:paraId="0C100C92" w14:textId="77777777" w:rsidR="00B974B6" w:rsidRDefault="00B974B6" w:rsidP="00DD5BF7">
      <w:r>
        <w:continuationSeparator/>
      </w:r>
    </w:p>
  </w:footnote>
  <w:footnote w:type="continuationNotice" w:id="1">
    <w:p w14:paraId="60820E14" w14:textId="77777777" w:rsidR="00B974B6" w:rsidRDefault="00B974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24DC7" w14:textId="2A5767EF" w:rsidR="00E5330D" w:rsidRPr="00B53F9C" w:rsidRDefault="00251BD9">
    <w:pPr>
      <w:pStyle w:val="Header"/>
      <w:rPr>
        <w:rFonts w:ascii="Aptos" w:hAnsi="Aptos"/>
        <w:b/>
        <w:bCs/>
        <w:color w:val="4472C4" w:themeColor="accent1"/>
        <w:sz w:val="28"/>
        <w:szCs w:val="28"/>
      </w:rPr>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8B84" w14:textId="6638F621" w:rsidR="00D67910" w:rsidRPr="00D67910" w:rsidRDefault="00D67910">
    <w:pPr>
      <w:pStyle w:val="Header"/>
      <w:rPr>
        <w:rFonts w:ascii="Aptos" w:hAnsi="Aptos"/>
        <w:b/>
        <w:bCs/>
        <w:color w:val="4472C4" w:themeColor="accent1"/>
        <w:sz w:val="28"/>
        <w:szCs w:val="28"/>
      </w:rPr>
    </w:pPr>
    <w:r w:rsidRPr="00D67910">
      <w:rPr>
        <w:rFonts w:ascii="Aptos" w:hAnsi="Aptos"/>
        <w:b/>
        <w:bCs/>
        <w:color w:val="4472C4" w:themeColor="accent1"/>
        <w:sz w:val="28"/>
        <w:szCs w:val="28"/>
      </w:rPr>
      <w:tab/>
    </w:r>
    <w:r w:rsidRPr="00D67910">
      <w:rPr>
        <w:rFonts w:ascii="Aptos" w:hAnsi="Aptos"/>
        <w:b/>
        <w:bCs/>
        <w:color w:val="4472C4" w:themeColor="accent1"/>
        <w:sz w:val="28"/>
        <w:szCs w:val="28"/>
      </w:rPr>
      <w:tab/>
      <w:t xml:space="preserve">Appendix </w:t>
    </w:r>
    <w:r w:rsidR="004C1348">
      <w:rPr>
        <w:rFonts w:ascii="Aptos" w:hAnsi="Aptos"/>
        <w:b/>
        <w:bCs/>
        <w:color w:val="4472C4" w:themeColor="accent1"/>
        <w:sz w:val="28"/>
        <w:szCs w:val="28"/>
      </w:rPr>
      <w:t>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2560A" w14:textId="77777777" w:rsidR="00C54F86" w:rsidRPr="00D67910" w:rsidRDefault="00C54F86">
    <w:pPr>
      <w:pStyle w:val="Header"/>
      <w:rPr>
        <w:rFonts w:ascii="Aptos" w:hAnsi="Aptos"/>
        <w:b/>
        <w:bCs/>
        <w:color w:val="4472C4" w:themeColor="accent1"/>
        <w:sz w:val="28"/>
        <w:szCs w:val="28"/>
      </w:rPr>
    </w:pPr>
    <w:r w:rsidRPr="00D67910">
      <w:rPr>
        <w:rFonts w:ascii="Aptos" w:hAnsi="Aptos"/>
        <w:b/>
        <w:bCs/>
        <w:color w:val="4472C4" w:themeColor="accent1"/>
        <w:sz w:val="28"/>
        <w:szCs w:val="28"/>
      </w:rPr>
      <w:tab/>
    </w:r>
    <w:r w:rsidRPr="00D67910">
      <w:rPr>
        <w:rFonts w:ascii="Aptos" w:hAnsi="Aptos"/>
        <w:b/>
        <w:bCs/>
        <w:color w:val="4472C4" w:themeColor="accent1"/>
        <w:sz w:val="28"/>
        <w:szCs w:val="28"/>
      </w:rPr>
      <w:tab/>
      <w:t xml:space="preserve">Appendix </w:t>
    </w:r>
    <w:r w:rsidR="00A53430">
      <w:rPr>
        <w:rFonts w:ascii="Aptos" w:hAnsi="Aptos"/>
        <w:b/>
        <w:bCs/>
        <w:color w:val="4472C4" w:themeColor="accent1"/>
        <w:sz w:val="28"/>
        <w:szCs w:val="28"/>
      </w:rPr>
      <w:t>B</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D5668" w14:textId="35785FF9" w:rsidR="00C54F86" w:rsidRPr="00D67910" w:rsidRDefault="0009364B">
    <w:pPr>
      <w:pStyle w:val="Header"/>
      <w:rPr>
        <w:rFonts w:ascii="Aptos" w:hAnsi="Aptos"/>
        <w:b/>
        <w:bCs/>
        <w:color w:val="4472C4" w:themeColor="accent1"/>
        <w:sz w:val="28"/>
        <w:szCs w:val="28"/>
      </w:rPr>
    </w:pPr>
    <w:r w:rsidRPr="00D67910">
      <w:rPr>
        <w:rFonts w:ascii="Aptos" w:hAnsi="Aptos"/>
        <w:b/>
        <w:bCs/>
        <w:color w:val="4472C4" w:themeColor="accent1"/>
        <w:sz w:val="28"/>
        <w:szCs w:val="28"/>
      </w:rPr>
      <w:tab/>
    </w:r>
    <w:r w:rsidRPr="00D67910">
      <w:rPr>
        <w:rFonts w:ascii="Aptos" w:hAnsi="Aptos"/>
        <w:b/>
        <w:bCs/>
        <w:color w:val="4472C4" w:themeColor="accent1"/>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2740"/>
    <w:multiLevelType w:val="hybridMultilevel"/>
    <w:tmpl w:val="1C1A87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7D4D3D"/>
    <w:multiLevelType w:val="hybridMultilevel"/>
    <w:tmpl w:val="AEB25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74028D"/>
    <w:multiLevelType w:val="hybridMultilevel"/>
    <w:tmpl w:val="3530BF06"/>
    <w:lvl w:ilvl="0" w:tplc="D99CF27E">
      <w:start w:val="1"/>
      <w:numFmt w:val="bullet"/>
      <w:lvlText w:val=""/>
      <w:lvlJc w:val="left"/>
      <w:pPr>
        <w:ind w:left="1440" w:hanging="360"/>
      </w:pPr>
      <w:rPr>
        <w:rFonts w:ascii="Symbol" w:hAnsi="Symbol"/>
      </w:rPr>
    </w:lvl>
    <w:lvl w:ilvl="1" w:tplc="6B503C90">
      <w:start w:val="1"/>
      <w:numFmt w:val="bullet"/>
      <w:lvlText w:val=""/>
      <w:lvlJc w:val="left"/>
      <w:pPr>
        <w:ind w:left="1440" w:hanging="360"/>
      </w:pPr>
      <w:rPr>
        <w:rFonts w:ascii="Symbol" w:hAnsi="Symbol"/>
      </w:rPr>
    </w:lvl>
    <w:lvl w:ilvl="2" w:tplc="ECD438F0">
      <w:start w:val="1"/>
      <w:numFmt w:val="bullet"/>
      <w:lvlText w:val=""/>
      <w:lvlJc w:val="left"/>
      <w:pPr>
        <w:ind w:left="1440" w:hanging="360"/>
      </w:pPr>
      <w:rPr>
        <w:rFonts w:ascii="Symbol" w:hAnsi="Symbol"/>
      </w:rPr>
    </w:lvl>
    <w:lvl w:ilvl="3" w:tplc="D862DAB8">
      <w:start w:val="1"/>
      <w:numFmt w:val="bullet"/>
      <w:lvlText w:val=""/>
      <w:lvlJc w:val="left"/>
      <w:pPr>
        <w:ind w:left="1440" w:hanging="360"/>
      </w:pPr>
      <w:rPr>
        <w:rFonts w:ascii="Symbol" w:hAnsi="Symbol"/>
      </w:rPr>
    </w:lvl>
    <w:lvl w:ilvl="4" w:tplc="639CC7CA">
      <w:start w:val="1"/>
      <w:numFmt w:val="bullet"/>
      <w:lvlText w:val=""/>
      <w:lvlJc w:val="left"/>
      <w:pPr>
        <w:ind w:left="1440" w:hanging="360"/>
      </w:pPr>
      <w:rPr>
        <w:rFonts w:ascii="Symbol" w:hAnsi="Symbol"/>
      </w:rPr>
    </w:lvl>
    <w:lvl w:ilvl="5" w:tplc="1E9CC0FC">
      <w:start w:val="1"/>
      <w:numFmt w:val="bullet"/>
      <w:lvlText w:val=""/>
      <w:lvlJc w:val="left"/>
      <w:pPr>
        <w:ind w:left="1440" w:hanging="360"/>
      </w:pPr>
      <w:rPr>
        <w:rFonts w:ascii="Symbol" w:hAnsi="Symbol"/>
      </w:rPr>
    </w:lvl>
    <w:lvl w:ilvl="6" w:tplc="048A7F96">
      <w:start w:val="1"/>
      <w:numFmt w:val="bullet"/>
      <w:lvlText w:val=""/>
      <w:lvlJc w:val="left"/>
      <w:pPr>
        <w:ind w:left="1440" w:hanging="360"/>
      </w:pPr>
      <w:rPr>
        <w:rFonts w:ascii="Symbol" w:hAnsi="Symbol"/>
      </w:rPr>
    </w:lvl>
    <w:lvl w:ilvl="7" w:tplc="30883BF6">
      <w:start w:val="1"/>
      <w:numFmt w:val="bullet"/>
      <w:lvlText w:val=""/>
      <w:lvlJc w:val="left"/>
      <w:pPr>
        <w:ind w:left="1440" w:hanging="360"/>
      </w:pPr>
      <w:rPr>
        <w:rFonts w:ascii="Symbol" w:hAnsi="Symbol"/>
      </w:rPr>
    </w:lvl>
    <w:lvl w:ilvl="8" w:tplc="B8BCA872">
      <w:start w:val="1"/>
      <w:numFmt w:val="bullet"/>
      <w:lvlText w:val=""/>
      <w:lvlJc w:val="left"/>
      <w:pPr>
        <w:ind w:left="1440" w:hanging="360"/>
      </w:pPr>
      <w:rPr>
        <w:rFonts w:ascii="Symbol" w:hAnsi="Symbol"/>
      </w:rPr>
    </w:lvl>
  </w:abstractNum>
  <w:abstractNum w:abstractNumId="3" w15:restartNumberingAfterBreak="0">
    <w:nsid w:val="1566153A"/>
    <w:multiLevelType w:val="hybridMultilevel"/>
    <w:tmpl w:val="264459E0"/>
    <w:lvl w:ilvl="0" w:tplc="B2E6B6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417FE3"/>
    <w:multiLevelType w:val="hybridMultilevel"/>
    <w:tmpl w:val="B0E486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B14347"/>
    <w:multiLevelType w:val="hybridMultilevel"/>
    <w:tmpl w:val="45145D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777444"/>
    <w:multiLevelType w:val="hybridMultilevel"/>
    <w:tmpl w:val="60EA8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8F53F4"/>
    <w:multiLevelType w:val="hybridMultilevel"/>
    <w:tmpl w:val="0A20E87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2777BC"/>
    <w:multiLevelType w:val="hybridMultilevel"/>
    <w:tmpl w:val="95DA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666BC7"/>
    <w:multiLevelType w:val="hybridMultilevel"/>
    <w:tmpl w:val="FEACBE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0" w15:restartNumberingAfterBreak="0">
    <w:nsid w:val="21BD06A8"/>
    <w:multiLevelType w:val="hybridMultilevel"/>
    <w:tmpl w:val="470E524C"/>
    <w:lvl w:ilvl="0" w:tplc="0032FE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6C1055"/>
    <w:multiLevelType w:val="hybridMultilevel"/>
    <w:tmpl w:val="72E2BA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8807C7D"/>
    <w:multiLevelType w:val="hybridMultilevel"/>
    <w:tmpl w:val="AD56347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BA64C2F"/>
    <w:multiLevelType w:val="hybridMultilevel"/>
    <w:tmpl w:val="BFE68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BA101A"/>
    <w:multiLevelType w:val="hybridMultilevel"/>
    <w:tmpl w:val="E39C7FE4"/>
    <w:lvl w:ilvl="0" w:tplc="37566B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4E2E21"/>
    <w:multiLevelType w:val="hybridMultilevel"/>
    <w:tmpl w:val="1EC61CD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1E101A"/>
    <w:multiLevelType w:val="hybridMultilevel"/>
    <w:tmpl w:val="BD588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05239C"/>
    <w:multiLevelType w:val="hybridMultilevel"/>
    <w:tmpl w:val="C0505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175759"/>
    <w:multiLevelType w:val="hybridMultilevel"/>
    <w:tmpl w:val="E73EB9E0"/>
    <w:lvl w:ilvl="0" w:tplc="421801F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D3258B7"/>
    <w:multiLevelType w:val="hybridMultilevel"/>
    <w:tmpl w:val="B9E635E8"/>
    <w:lvl w:ilvl="0" w:tplc="721C2C76">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7F4360"/>
    <w:multiLevelType w:val="hybridMultilevel"/>
    <w:tmpl w:val="8264C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DC56AE"/>
    <w:multiLevelType w:val="hybridMultilevel"/>
    <w:tmpl w:val="C85292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1D2161"/>
    <w:multiLevelType w:val="hybridMultilevel"/>
    <w:tmpl w:val="9042CE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5FD512C"/>
    <w:multiLevelType w:val="hybridMultilevel"/>
    <w:tmpl w:val="8B420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6B615B"/>
    <w:multiLevelType w:val="hybridMultilevel"/>
    <w:tmpl w:val="4300AA4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C801F0D"/>
    <w:multiLevelType w:val="hybridMultilevel"/>
    <w:tmpl w:val="CC94D5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4FE66BB8"/>
    <w:multiLevelType w:val="hybridMultilevel"/>
    <w:tmpl w:val="9A02ED0C"/>
    <w:lvl w:ilvl="0" w:tplc="84D66BE6">
      <w:start w:val="1"/>
      <w:numFmt w:val="decimal"/>
      <w:lvlText w:val="%1)"/>
      <w:lvlJc w:val="left"/>
      <w:pPr>
        <w:ind w:left="1020" w:hanging="360"/>
      </w:pPr>
    </w:lvl>
    <w:lvl w:ilvl="1" w:tplc="D432FDCA">
      <w:start w:val="1"/>
      <w:numFmt w:val="decimal"/>
      <w:lvlText w:val="%2)"/>
      <w:lvlJc w:val="left"/>
      <w:pPr>
        <w:ind w:left="1020" w:hanging="360"/>
      </w:pPr>
    </w:lvl>
    <w:lvl w:ilvl="2" w:tplc="C3342C5C">
      <w:start w:val="1"/>
      <w:numFmt w:val="decimal"/>
      <w:lvlText w:val="%3)"/>
      <w:lvlJc w:val="left"/>
      <w:pPr>
        <w:ind w:left="1020" w:hanging="360"/>
      </w:pPr>
    </w:lvl>
    <w:lvl w:ilvl="3" w:tplc="2B4C6032">
      <w:start w:val="1"/>
      <w:numFmt w:val="decimal"/>
      <w:lvlText w:val="%4)"/>
      <w:lvlJc w:val="left"/>
      <w:pPr>
        <w:ind w:left="1020" w:hanging="360"/>
      </w:pPr>
    </w:lvl>
    <w:lvl w:ilvl="4" w:tplc="D86675B8">
      <w:start w:val="1"/>
      <w:numFmt w:val="decimal"/>
      <w:lvlText w:val="%5)"/>
      <w:lvlJc w:val="left"/>
      <w:pPr>
        <w:ind w:left="1020" w:hanging="360"/>
      </w:pPr>
    </w:lvl>
    <w:lvl w:ilvl="5" w:tplc="82600A2E">
      <w:start w:val="1"/>
      <w:numFmt w:val="decimal"/>
      <w:lvlText w:val="%6)"/>
      <w:lvlJc w:val="left"/>
      <w:pPr>
        <w:ind w:left="1020" w:hanging="360"/>
      </w:pPr>
    </w:lvl>
    <w:lvl w:ilvl="6" w:tplc="E3B07E9A">
      <w:start w:val="1"/>
      <w:numFmt w:val="decimal"/>
      <w:lvlText w:val="%7)"/>
      <w:lvlJc w:val="left"/>
      <w:pPr>
        <w:ind w:left="1020" w:hanging="360"/>
      </w:pPr>
    </w:lvl>
    <w:lvl w:ilvl="7" w:tplc="705CE94E">
      <w:start w:val="1"/>
      <w:numFmt w:val="decimal"/>
      <w:lvlText w:val="%8)"/>
      <w:lvlJc w:val="left"/>
      <w:pPr>
        <w:ind w:left="1020" w:hanging="360"/>
      </w:pPr>
    </w:lvl>
    <w:lvl w:ilvl="8" w:tplc="11229014">
      <w:start w:val="1"/>
      <w:numFmt w:val="decimal"/>
      <w:lvlText w:val="%9)"/>
      <w:lvlJc w:val="left"/>
      <w:pPr>
        <w:ind w:left="1020" w:hanging="360"/>
      </w:pPr>
    </w:lvl>
  </w:abstractNum>
  <w:abstractNum w:abstractNumId="28" w15:restartNumberingAfterBreak="0">
    <w:nsid w:val="506208AC"/>
    <w:multiLevelType w:val="hybridMultilevel"/>
    <w:tmpl w:val="496C2E8C"/>
    <w:lvl w:ilvl="0" w:tplc="F822B7E0">
      <w:start w:val="1"/>
      <w:numFmt w:val="upperRoman"/>
      <w:pStyle w:val="Heading1"/>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099ED74"/>
    <w:multiLevelType w:val="hybridMultilevel"/>
    <w:tmpl w:val="7AC2DFC0"/>
    <w:lvl w:ilvl="0" w:tplc="6DD4F636">
      <w:start w:val="1"/>
      <w:numFmt w:val="bullet"/>
      <w:lvlText w:val="·"/>
      <w:lvlJc w:val="left"/>
      <w:pPr>
        <w:ind w:left="720" w:hanging="360"/>
      </w:pPr>
      <w:rPr>
        <w:rFonts w:ascii="Symbol" w:hAnsi="Symbol" w:hint="default"/>
      </w:rPr>
    </w:lvl>
    <w:lvl w:ilvl="1" w:tplc="3CF01F90">
      <w:start w:val="1"/>
      <w:numFmt w:val="bullet"/>
      <w:lvlText w:val="o"/>
      <w:lvlJc w:val="left"/>
      <w:pPr>
        <w:ind w:left="1440" w:hanging="360"/>
      </w:pPr>
      <w:rPr>
        <w:rFonts w:ascii="Courier New" w:hAnsi="Courier New" w:hint="default"/>
      </w:rPr>
    </w:lvl>
    <w:lvl w:ilvl="2" w:tplc="266A2B9A">
      <w:start w:val="1"/>
      <w:numFmt w:val="bullet"/>
      <w:lvlText w:val=""/>
      <w:lvlJc w:val="left"/>
      <w:pPr>
        <w:ind w:left="2160" w:hanging="360"/>
      </w:pPr>
      <w:rPr>
        <w:rFonts w:ascii="Wingdings" w:hAnsi="Wingdings" w:hint="default"/>
      </w:rPr>
    </w:lvl>
    <w:lvl w:ilvl="3" w:tplc="35D23238">
      <w:start w:val="1"/>
      <w:numFmt w:val="bullet"/>
      <w:lvlText w:val=""/>
      <w:lvlJc w:val="left"/>
      <w:pPr>
        <w:ind w:left="2880" w:hanging="360"/>
      </w:pPr>
      <w:rPr>
        <w:rFonts w:ascii="Symbol" w:hAnsi="Symbol" w:hint="default"/>
      </w:rPr>
    </w:lvl>
    <w:lvl w:ilvl="4" w:tplc="F4A86FCC">
      <w:start w:val="1"/>
      <w:numFmt w:val="bullet"/>
      <w:lvlText w:val="o"/>
      <w:lvlJc w:val="left"/>
      <w:pPr>
        <w:ind w:left="3600" w:hanging="360"/>
      </w:pPr>
      <w:rPr>
        <w:rFonts w:ascii="Courier New" w:hAnsi="Courier New" w:hint="default"/>
      </w:rPr>
    </w:lvl>
    <w:lvl w:ilvl="5" w:tplc="55FE6B00">
      <w:start w:val="1"/>
      <w:numFmt w:val="bullet"/>
      <w:lvlText w:val=""/>
      <w:lvlJc w:val="left"/>
      <w:pPr>
        <w:ind w:left="4320" w:hanging="360"/>
      </w:pPr>
      <w:rPr>
        <w:rFonts w:ascii="Wingdings" w:hAnsi="Wingdings" w:hint="default"/>
      </w:rPr>
    </w:lvl>
    <w:lvl w:ilvl="6" w:tplc="5E320A74">
      <w:start w:val="1"/>
      <w:numFmt w:val="bullet"/>
      <w:lvlText w:val=""/>
      <w:lvlJc w:val="left"/>
      <w:pPr>
        <w:ind w:left="5040" w:hanging="360"/>
      </w:pPr>
      <w:rPr>
        <w:rFonts w:ascii="Symbol" w:hAnsi="Symbol" w:hint="default"/>
      </w:rPr>
    </w:lvl>
    <w:lvl w:ilvl="7" w:tplc="433012BC">
      <w:start w:val="1"/>
      <w:numFmt w:val="bullet"/>
      <w:lvlText w:val="o"/>
      <w:lvlJc w:val="left"/>
      <w:pPr>
        <w:ind w:left="5760" w:hanging="360"/>
      </w:pPr>
      <w:rPr>
        <w:rFonts w:ascii="Courier New" w:hAnsi="Courier New" w:hint="default"/>
      </w:rPr>
    </w:lvl>
    <w:lvl w:ilvl="8" w:tplc="FC0E54B6">
      <w:start w:val="1"/>
      <w:numFmt w:val="bullet"/>
      <w:lvlText w:val=""/>
      <w:lvlJc w:val="left"/>
      <w:pPr>
        <w:ind w:left="6480" w:hanging="360"/>
      </w:pPr>
      <w:rPr>
        <w:rFonts w:ascii="Wingdings" w:hAnsi="Wingdings" w:hint="default"/>
      </w:rPr>
    </w:lvl>
  </w:abstractNum>
  <w:abstractNum w:abstractNumId="30" w15:restartNumberingAfterBreak="0">
    <w:nsid w:val="51655401"/>
    <w:multiLevelType w:val="hybridMultilevel"/>
    <w:tmpl w:val="C736E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072CB0"/>
    <w:multiLevelType w:val="hybridMultilevel"/>
    <w:tmpl w:val="1794D7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2DB582B"/>
    <w:multiLevelType w:val="hybridMultilevel"/>
    <w:tmpl w:val="84ECB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5923CF"/>
    <w:multiLevelType w:val="hybridMultilevel"/>
    <w:tmpl w:val="820691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ED56FA"/>
    <w:multiLevelType w:val="hybridMultilevel"/>
    <w:tmpl w:val="1CC6438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5DE26931"/>
    <w:multiLevelType w:val="hybridMultilevel"/>
    <w:tmpl w:val="73AADE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4351CF3"/>
    <w:multiLevelType w:val="hybridMultilevel"/>
    <w:tmpl w:val="8D30F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266005"/>
    <w:multiLevelType w:val="hybridMultilevel"/>
    <w:tmpl w:val="6F3E1BE4"/>
    <w:lvl w:ilvl="0" w:tplc="04090001">
      <w:start w:val="1"/>
      <w:numFmt w:val="bullet"/>
      <w:lvlText w:val=""/>
      <w:lvlJc w:val="left"/>
      <w:pPr>
        <w:ind w:left="1440" w:hanging="360"/>
      </w:pPr>
      <w:rPr>
        <w:rFonts w:ascii="Symbol" w:hAnsi="Symbol"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4C62509"/>
    <w:multiLevelType w:val="hybridMultilevel"/>
    <w:tmpl w:val="835E4B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0370713">
    <w:abstractNumId w:val="21"/>
  </w:num>
  <w:num w:numId="2" w16cid:durableId="2117671832">
    <w:abstractNumId w:val="28"/>
  </w:num>
  <w:num w:numId="3" w16cid:durableId="298802039">
    <w:abstractNumId w:val="8"/>
  </w:num>
  <w:num w:numId="4" w16cid:durableId="557589962">
    <w:abstractNumId w:val="19"/>
  </w:num>
  <w:num w:numId="5" w16cid:durableId="141196276">
    <w:abstractNumId w:val="20"/>
  </w:num>
  <w:num w:numId="6" w16cid:durableId="1758332813">
    <w:abstractNumId w:val="26"/>
  </w:num>
  <w:num w:numId="7" w16cid:durableId="499203814">
    <w:abstractNumId w:val="1"/>
  </w:num>
  <w:num w:numId="8" w16cid:durableId="1508523544">
    <w:abstractNumId w:val="13"/>
  </w:num>
  <w:num w:numId="9" w16cid:durableId="972641090">
    <w:abstractNumId w:val="24"/>
  </w:num>
  <w:num w:numId="10" w16cid:durableId="1914772882">
    <w:abstractNumId w:val="6"/>
  </w:num>
  <w:num w:numId="11" w16cid:durableId="969703224">
    <w:abstractNumId w:val="31"/>
  </w:num>
  <w:num w:numId="12" w16cid:durableId="531499266">
    <w:abstractNumId w:val="17"/>
  </w:num>
  <w:num w:numId="13" w16cid:durableId="1665233970">
    <w:abstractNumId w:val="0"/>
  </w:num>
  <w:num w:numId="14" w16cid:durableId="1100488568">
    <w:abstractNumId w:val="22"/>
  </w:num>
  <w:num w:numId="15" w16cid:durableId="2046247847">
    <w:abstractNumId w:val="27"/>
  </w:num>
  <w:num w:numId="16" w16cid:durableId="4551475">
    <w:abstractNumId w:val="38"/>
  </w:num>
  <w:num w:numId="17" w16cid:durableId="896554810">
    <w:abstractNumId w:val="14"/>
  </w:num>
  <w:num w:numId="18" w16cid:durableId="1871607709">
    <w:abstractNumId w:val="18"/>
  </w:num>
  <w:num w:numId="19" w16cid:durableId="1729068606">
    <w:abstractNumId w:val="3"/>
  </w:num>
  <w:num w:numId="20" w16cid:durableId="1180243530">
    <w:abstractNumId w:val="4"/>
  </w:num>
  <w:num w:numId="21" w16cid:durableId="127017335">
    <w:abstractNumId w:val="10"/>
  </w:num>
  <w:num w:numId="22" w16cid:durableId="1548563089">
    <w:abstractNumId w:val="11"/>
  </w:num>
  <w:num w:numId="23" w16cid:durableId="1565145480">
    <w:abstractNumId w:val="34"/>
  </w:num>
  <w:num w:numId="24" w16cid:durableId="1627349420">
    <w:abstractNumId w:val="23"/>
  </w:num>
  <w:num w:numId="25" w16cid:durableId="1262909558">
    <w:abstractNumId w:val="2"/>
  </w:num>
  <w:num w:numId="26" w16cid:durableId="1394356873">
    <w:abstractNumId w:val="35"/>
  </w:num>
  <w:num w:numId="27" w16cid:durableId="59325600">
    <w:abstractNumId w:val="9"/>
  </w:num>
  <w:num w:numId="28" w16cid:durableId="1339309466">
    <w:abstractNumId w:val="37"/>
  </w:num>
  <w:num w:numId="29" w16cid:durableId="300155244">
    <w:abstractNumId w:val="15"/>
  </w:num>
  <w:num w:numId="30" w16cid:durableId="1172330835">
    <w:abstractNumId w:val="7"/>
  </w:num>
  <w:num w:numId="31" w16cid:durableId="1135834625">
    <w:abstractNumId w:val="25"/>
  </w:num>
  <w:num w:numId="32" w16cid:durableId="188760949">
    <w:abstractNumId w:val="12"/>
  </w:num>
  <w:num w:numId="33" w16cid:durableId="1322001267">
    <w:abstractNumId w:val="16"/>
  </w:num>
  <w:num w:numId="34" w16cid:durableId="924999431">
    <w:abstractNumId w:val="36"/>
  </w:num>
  <w:num w:numId="35" w16cid:durableId="1845508921">
    <w:abstractNumId w:val="29"/>
  </w:num>
  <w:num w:numId="36" w16cid:durableId="812874471">
    <w:abstractNumId w:val="30"/>
  </w:num>
  <w:num w:numId="37" w16cid:durableId="619531256">
    <w:abstractNumId w:val="33"/>
  </w:num>
  <w:num w:numId="38" w16cid:durableId="1838416925">
    <w:abstractNumId w:val="19"/>
    <w:lvlOverride w:ilvl="0">
      <w:startOverride w:val="1"/>
    </w:lvlOverride>
  </w:num>
  <w:num w:numId="39" w16cid:durableId="1906602443">
    <w:abstractNumId w:val="32"/>
  </w:num>
  <w:num w:numId="40" w16cid:durableId="52568003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0888"/>
    <w:rsid w:val="00000DE2"/>
    <w:rsid w:val="0000103C"/>
    <w:rsid w:val="00001131"/>
    <w:rsid w:val="000016F6"/>
    <w:rsid w:val="000016FD"/>
    <w:rsid w:val="000017C5"/>
    <w:rsid w:val="00001C86"/>
    <w:rsid w:val="00001E97"/>
    <w:rsid w:val="00001EA7"/>
    <w:rsid w:val="00001FA9"/>
    <w:rsid w:val="00002232"/>
    <w:rsid w:val="0000322A"/>
    <w:rsid w:val="0000369A"/>
    <w:rsid w:val="00003BC9"/>
    <w:rsid w:val="00004268"/>
    <w:rsid w:val="000048AA"/>
    <w:rsid w:val="00004D21"/>
    <w:rsid w:val="00004EDB"/>
    <w:rsid w:val="000054EB"/>
    <w:rsid w:val="000059F1"/>
    <w:rsid w:val="00006175"/>
    <w:rsid w:val="00006278"/>
    <w:rsid w:val="000065EA"/>
    <w:rsid w:val="000065F8"/>
    <w:rsid w:val="00006DFF"/>
    <w:rsid w:val="00007B3E"/>
    <w:rsid w:val="0001041D"/>
    <w:rsid w:val="00010B52"/>
    <w:rsid w:val="00010D6A"/>
    <w:rsid w:val="000117C2"/>
    <w:rsid w:val="000119C9"/>
    <w:rsid w:val="000123D1"/>
    <w:rsid w:val="00012912"/>
    <w:rsid w:val="000135A0"/>
    <w:rsid w:val="00013716"/>
    <w:rsid w:val="00013981"/>
    <w:rsid w:val="00013AA1"/>
    <w:rsid w:val="00013C04"/>
    <w:rsid w:val="00013EB8"/>
    <w:rsid w:val="00014BF5"/>
    <w:rsid w:val="000158D8"/>
    <w:rsid w:val="00016795"/>
    <w:rsid w:val="000178DF"/>
    <w:rsid w:val="00017BAA"/>
    <w:rsid w:val="00020150"/>
    <w:rsid w:val="000203CF"/>
    <w:rsid w:val="00020426"/>
    <w:rsid w:val="00020FDD"/>
    <w:rsid w:val="000210FA"/>
    <w:rsid w:val="00021447"/>
    <w:rsid w:val="0002148F"/>
    <w:rsid w:val="00021546"/>
    <w:rsid w:val="000218AC"/>
    <w:rsid w:val="00021E04"/>
    <w:rsid w:val="000220AB"/>
    <w:rsid w:val="000222B0"/>
    <w:rsid w:val="000223C8"/>
    <w:rsid w:val="0002250D"/>
    <w:rsid w:val="0002292C"/>
    <w:rsid w:val="00023127"/>
    <w:rsid w:val="000231A6"/>
    <w:rsid w:val="000246D7"/>
    <w:rsid w:val="00024D20"/>
    <w:rsid w:val="0002534C"/>
    <w:rsid w:val="000254CA"/>
    <w:rsid w:val="000259A8"/>
    <w:rsid w:val="00025E4F"/>
    <w:rsid w:val="0002669B"/>
    <w:rsid w:val="00026758"/>
    <w:rsid w:val="0002733C"/>
    <w:rsid w:val="00027781"/>
    <w:rsid w:val="00027DB7"/>
    <w:rsid w:val="000302C7"/>
    <w:rsid w:val="00030824"/>
    <w:rsid w:val="0003088D"/>
    <w:rsid w:val="00030A64"/>
    <w:rsid w:val="00030AA9"/>
    <w:rsid w:val="00030B75"/>
    <w:rsid w:val="00030FB2"/>
    <w:rsid w:val="00031630"/>
    <w:rsid w:val="00032188"/>
    <w:rsid w:val="000321E3"/>
    <w:rsid w:val="00032547"/>
    <w:rsid w:val="0003255B"/>
    <w:rsid w:val="00032C6B"/>
    <w:rsid w:val="00033224"/>
    <w:rsid w:val="00033351"/>
    <w:rsid w:val="00033C38"/>
    <w:rsid w:val="00034B7A"/>
    <w:rsid w:val="000351EB"/>
    <w:rsid w:val="00035BE8"/>
    <w:rsid w:val="000361DA"/>
    <w:rsid w:val="00036355"/>
    <w:rsid w:val="0003639A"/>
    <w:rsid w:val="000364CE"/>
    <w:rsid w:val="00036F8B"/>
    <w:rsid w:val="000375B5"/>
    <w:rsid w:val="00037705"/>
    <w:rsid w:val="00040DB6"/>
    <w:rsid w:val="0004153E"/>
    <w:rsid w:val="00041E65"/>
    <w:rsid w:val="0004201A"/>
    <w:rsid w:val="00042168"/>
    <w:rsid w:val="00042A43"/>
    <w:rsid w:val="00042C2E"/>
    <w:rsid w:val="000430B6"/>
    <w:rsid w:val="00043291"/>
    <w:rsid w:val="00043304"/>
    <w:rsid w:val="0004361D"/>
    <w:rsid w:val="00044100"/>
    <w:rsid w:val="00044E41"/>
    <w:rsid w:val="00044EEF"/>
    <w:rsid w:val="00045223"/>
    <w:rsid w:val="000454A3"/>
    <w:rsid w:val="0004569D"/>
    <w:rsid w:val="000464FF"/>
    <w:rsid w:val="000466E7"/>
    <w:rsid w:val="00046976"/>
    <w:rsid w:val="00046BB7"/>
    <w:rsid w:val="00046C15"/>
    <w:rsid w:val="00046E4C"/>
    <w:rsid w:val="00047020"/>
    <w:rsid w:val="0004738C"/>
    <w:rsid w:val="00047456"/>
    <w:rsid w:val="00047658"/>
    <w:rsid w:val="000477F3"/>
    <w:rsid w:val="00047C24"/>
    <w:rsid w:val="00047CA7"/>
    <w:rsid w:val="000501A0"/>
    <w:rsid w:val="00050316"/>
    <w:rsid w:val="000504C2"/>
    <w:rsid w:val="00050F08"/>
    <w:rsid w:val="00051BE3"/>
    <w:rsid w:val="00051C59"/>
    <w:rsid w:val="00051CF1"/>
    <w:rsid w:val="000524F1"/>
    <w:rsid w:val="00052ECE"/>
    <w:rsid w:val="00052FB4"/>
    <w:rsid w:val="00053149"/>
    <w:rsid w:val="00053A1B"/>
    <w:rsid w:val="00053F2A"/>
    <w:rsid w:val="00054D4A"/>
    <w:rsid w:val="00054D55"/>
    <w:rsid w:val="000559FA"/>
    <w:rsid w:val="00055A3C"/>
    <w:rsid w:val="000561D4"/>
    <w:rsid w:val="00056369"/>
    <w:rsid w:val="00056376"/>
    <w:rsid w:val="00056549"/>
    <w:rsid w:val="00056F39"/>
    <w:rsid w:val="000571A3"/>
    <w:rsid w:val="000575F5"/>
    <w:rsid w:val="0006062F"/>
    <w:rsid w:val="00060C95"/>
    <w:rsid w:val="000611C5"/>
    <w:rsid w:val="00061E3A"/>
    <w:rsid w:val="000624B2"/>
    <w:rsid w:val="00062ACA"/>
    <w:rsid w:val="00064180"/>
    <w:rsid w:val="00065076"/>
    <w:rsid w:val="00065110"/>
    <w:rsid w:val="0006533F"/>
    <w:rsid w:val="00065745"/>
    <w:rsid w:val="00065BD7"/>
    <w:rsid w:val="000661DB"/>
    <w:rsid w:val="00066481"/>
    <w:rsid w:val="000664D2"/>
    <w:rsid w:val="00066573"/>
    <w:rsid w:val="000665C5"/>
    <w:rsid w:val="00066AA9"/>
    <w:rsid w:val="00067918"/>
    <w:rsid w:val="00067A6E"/>
    <w:rsid w:val="00067E93"/>
    <w:rsid w:val="0007040E"/>
    <w:rsid w:val="00070560"/>
    <w:rsid w:val="00070DA2"/>
    <w:rsid w:val="00071D2A"/>
    <w:rsid w:val="00071DD7"/>
    <w:rsid w:val="000724BB"/>
    <w:rsid w:val="000726FE"/>
    <w:rsid w:val="00072707"/>
    <w:rsid w:val="000728E1"/>
    <w:rsid w:val="000735F3"/>
    <w:rsid w:val="00073DB1"/>
    <w:rsid w:val="00074346"/>
    <w:rsid w:val="000747A8"/>
    <w:rsid w:val="00074B39"/>
    <w:rsid w:val="00074C81"/>
    <w:rsid w:val="00075A69"/>
    <w:rsid w:val="00075B7F"/>
    <w:rsid w:val="000762E0"/>
    <w:rsid w:val="000765C4"/>
    <w:rsid w:val="0007681D"/>
    <w:rsid w:val="000772CB"/>
    <w:rsid w:val="000778FD"/>
    <w:rsid w:val="00077C24"/>
    <w:rsid w:val="00077E6C"/>
    <w:rsid w:val="000806E1"/>
    <w:rsid w:val="00080F78"/>
    <w:rsid w:val="00080FDA"/>
    <w:rsid w:val="00081466"/>
    <w:rsid w:val="000817FE"/>
    <w:rsid w:val="00081C7B"/>
    <w:rsid w:val="0008265D"/>
    <w:rsid w:val="00082A0C"/>
    <w:rsid w:val="00082A64"/>
    <w:rsid w:val="00082D98"/>
    <w:rsid w:val="00082FF2"/>
    <w:rsid w:val="00083E5B"/>
    <w:rsid w:val="00084332"/>
    <w:rsid w:val="000845DC"/>
    <w:rsid w:val="000847C2"/>
    <w:rsid w:val="00084847"/>
    <w:rsid w:val="00084D54"/>
    <w:rsid w:val="000850C5"/>
    <w:rsid w:val="00086740"/>
    <w:rsid w:val="00086892"/>
    <w:rsid w:val="00087B63"/>
    <w:rsid w:val="00090428"/>
    <w:rsid w:val="000904C3"/>
    <w:rsid w:val="000907CC"/>
    <w:rsid w:val="00090F58"/>
    <w:rsid w:val="00091289"/>
    <w:rsid w:val="000920AF"/>
    <w:rsid w:val="00092122"/>
    <w:rsid w:val="000923C3"/>
    <w:rsid w:val="00092663"/>
    <w:rsid w:val="000929A5"/>
    <w:rsid w:val="00092A6D"/>
    <w:rsid w:val="00092E19"/>
    <w:rsid w:val="00092F43"/>
    <w:rsid w:val="000932F0"/>
    <w:rsid w:val="0009364B"/>
    <w:rsid w:val="00093759"/>
    <w:rsid w:val="00093935"/>
    <w:rsid w:val="00093DBC"/>
    <w:rsid w:val="0009428D"/>
    <w:rsid w:val="000946C9"/>
    <w:rsid w:val="0009477F"/>
    <w:rsid w:val="000947A3"/>
    <w:rsid w:val="0009544A"/>
    <w:rsid w:val="000958AF"/>
    <w:rsid w:val="0009593A"/>
    <w:rsid w:val="00095973"/>
    <w:rsid w:val="00095974"/>
    <w:rsid w:val="00095C25"/>
    <w:rsid w:val="00096B31"/>
    <w:rsid w:val="00096DEA"/>
    <w:rsid w:val="00096FA7"/>
    <w:rsid w:val="00097386"/>
    <w:rsid w:val="000A0403"/>
    <w:rsid w:val="000A05A3"/>
    <w:rsid w:val="000A0D62"/>
    <w:rsid w:val="000A10A8"/>
    <w:rsid w:val="000A16F0"/>
    <w:rsid w:val="000A1836"/>
    <w:rsid w:val="000A1EE4"/>
    <w:rsid w:val="000A2185"/>
    <w:rsid w:val="000A2241"/>
    <w:rsid w:val="000A2592"/>
    <w:rsid w:val="000A2617"/>
    <w:rsid w:val="000A3699"/>
    <w:rsid w:val="000A3781"/>
    <w:rsid w:val="000A3824"/>
    <w:rsid w:val="000A3A6F"/>
    <w:rsid w:val="000A3B3E"/>
    <w:rsid w:val="000A3E6D"/>
    <w:rsid w:val="000A496A"/>
    <w:rsid w:val="000A4B5F"/>
    <w:rsid w:val="000A5057"/>
    <w:rsid w:val="000A52DE"/>
    <w:rsid w:val="000A54CF"/>
    <w:rsid w:val="000A6489"/>
    <w:rsid w:val="000A6C24"/>
    <w:rsid w:val="000A6CE7"/>
    <w:rsid w:val="000A6D56"/>
    <w:rsid w:val="000A74FA"/>
    <w:rsid w:val="000A75DF"/>
    <w:rsid w:val="000A76A4"/>
    <w:rsid w:val="000A76F2"/>
    <w:rsid w:val="000A7973"/>
    <w:rsid w:val="000A7A5C"/>
    <w:rsid w:val="000A7A60"/>
    <w:rsid w:val="000A7A81"/>
    <w:rsid w:val="000A7C7A"/>
    <w:rsid w:val="000A7E0F"/>
    <w:rsid w:val="000A7F39"/>
    <w:rsid w:val="000B13CA"/>
    <w:rsid w:val="000B15C9"/>
    <w:rsid w:val="000B18DB"/>
    <w:rsid w:val="000B30D0"/>
    <w:rsid w:val="000B3A17"/>
    <w:rsid w:val="000B461C"/>
    <w:rsid w:val="000B4B20"/>
    <w:rsid w:val="000B5014"/>
    <w:rsid w:val="000B5692"/>
    <w:rsid w:val="000B572A"/>
    <w:rsid w:val="000B5802"/>
    <w:rsid w:val="000B58D5"/>
    <w:rsid w:val="000B5A0B"/>
    <w:rsid w:val="000B6183"/>
    <w:rsid w:val="000B6351"/>
    <w:rsid w:val="000B6A32"/>
    <w:rsid w:val="000B6A68"/>
    <w:rsid w:val="000B6EA5"/>
    <w:rsid w:val="000B7181"/>
    <w:rsid w:val="000B7AC8"/>
    <w:rsid w:val="000B7D4B"/>
    <w:rsid w:val="000C0DB2"/>
    <w:rsid w:val="000C181C"/>
    <w:rsid w:val="000C190F"/>
    <w:rsid w:val="000C1BE1"/>
    <w:rsid w:val="000C1C4C"/>
    <w:rsid w:val="000C2857"/>
    <w:rsid w:val="000C2A9E"/>
    <w:rsid w:val="000C384D"/>
    <w:rsid w:val="000C45EB"/>
    <w:rsid w:val="000C4A5A"/>
    <w:rsid w:val="000C4DA3"/>
    <w:rsid w:val="000C5024"/>
    <w:rsid w:val="000C5098"/>
    <w:rsid w:val="000C5744"/>
    <w:rsid w:val="000C5750"/>
    <w:rsid w:val="000C67AF"/>
    <w:rsid w:val="000C6D51"/>
    <w:rsid w:val="000C7283"/>
    <w:rsid w:val="000D0069"/>
    <w:rsid w:val="000D030B"/>
    <w:rsid w:val="000D0CB0"/>
    <w:rsid w:val="000D1360"/>
    <w:rsid w:val="000D15F1"/>
    <w:rsid w:val="000D1A89"/>
    <w:rsid w:val="000D1AF6"/>
    <w:rsid w:val="000D1F6F"/>
    <w:rsid w:val="000D2639"/>
    <w:rsid w:val="000D357D"/>
    <w:rsid w:val="000D3875"/>
    <w:rsid w:val="000D3ED7"/>
    <w:rsid w:val="000D420E"/>
    <w:rsid w:val="000D437E"/>
    <w:rsid w:val="000D4934"/>
    <w:rsid w:val="000D619F"/>
    <w:rsid w:val="000D6328"/>
    <w:rsid w:val="000D6349"/>
    <w:rsid w:val="000D6974"/>
    <w:rsid w:val="000D6991"/>
    <w:rsid w:val="000D70A5"/>
    <w:rsid w:val="000D7444"/>
    <w:rsid w:val="000D753F"/>
    <w:rsid w:val="000D789F"/>
    <w:rsid w:val="000D78EB"/>
    <w:rsid w:val="000D7AF6"/>
    <w:rsid w:val="000D7AFA"/>
    <w:rsid w:val="000D7E02"/>
    <w:rsid w:val="000D7F98"/>
    <w:rsid w:val="000E0251"/>
    <w:rsid w:val="000E0296"/>
    <w:rsid w:val="000E02D0"/>
    <w:rsid w:val="000E04E4"/>
    <w:rsid w:val="000E0648"/>
    <w:rsid w:val="000E0653"/>
    <w:rsid w:val="000E0A07"/>
    <w:rsid w:val="000E0D08"/>
    <w:rsid w:val="000E0E63"/>
    <w:rsid w:val="000E11CC"/>
    <w:rsid w:val="000E1520"/>
    <w:rsid w:val="000E16F5"/>
    <w:rsid w:val="000E170E"/>
    <w:rsid w:val="000E1C5E"/>
    <w:rsid w:val="000E1FC4"/>
    <w:rsid w:val="000E2824"/>
    <w:rsid w:val="000E2B3B"/>
    <w:rsid w:val="000E2BAE"/>
    <w:rsid w:val="000E35B9"/>
    <w:rsid w:val="000E3A54"/>
    <w:rsid w:val="000E4416"/>
    <w:rsid w:val="000E4771"/>
    <w:rsid w:val="000E4AFA"/>
    <w:rsid w:val="000E4CC7"/>
    <w:rsid w:val="000E5C9E"/>
    <w:rsid w:val="000E5E3F"/>
    <w:rsid w:val="000E621A"/>
    <w:rsid w:val="000E7298"/>
    <w:rsid w:val="000E79DA"/>
    <w:rsid w:val="000E7DAF"/>
    <w:rsid w:val="000F0EAF"/>
    <w:rsid w:val="000F1400"/>
    <w:rsid w:val="000F1D22"/>
    <w:rsid w:val="000F23DC"/>
    <w:rsid w:val="000F2772"/>
    <w:rsid w:val="000F2C94"/>
    <w:rsid w:val="000F2CB1"/>
    <w:rsid w:val="000F2E04"/>
    <w:rsid w:val="000F3445"/>
    <w:rsid w:val="000F3516"/>
    <w:rsid w:val="000F35AA"/>
    <w:rsid w:val="000F3DE4"/>
    <w:rsid w:val="000F42B0"/>
    <w:rsid w:val="000F4ECB"/>
    <w:rsid w:val="000F5188"/>
    <w:rsid w:val="000F555C"/>
    <w:rsid w:val="000F5583"/>
    <w:rsid w:val="000F57EF"/>
    <w:rsid w:val="000F5C99"/>
    <w:rsid w:val="000F5D47"/>
    <w:rsid w:val="000F5D79"/>
    <w:rsid w:val="000F60F5"/>
    <w:rsid w:val="000F74A0"/>
    <w:rsid w:val="000F7E48"/>
    <w:rsid w:val="00100BAC"/>
    <w:rsid w:val="00100CC4"/>
    <w:rsid w:val="00101387"/>
    <w:rsid w:val="00101EA0"/>
    <w:rsid w:val="00101EEA"/>
    <w:rsid w:val="001024CE"/>
    <w:rsid w:val="00102DA9"/>
    <w:rsid w:val="00103273"/>
    <w:rsid w:val="001034D8"/>
    <w:rsid w:val="00103835"/>
    <w:rsid w:val="0010434E"/>
    <w:rsid w:val="00104374"/>
    <w:rsid w:val="00104D2D"/>
    <w:rsid w:val="00104DB0"/>
    <w:rsid w:val="00104E85"/>
    <w:rsid w:val="001050C7"/>
    <w:rsid w:val="0010568E"/>
    <w:rsid w:val="0010599F"/>
    <w:rsid w:val="00106BD9"/>
    <w:rsid w:val="00106CD8"/>
    <w:rsid w:val="00106EFF"/>
    <w:rsid w:val="0010715F"/>
    <w:rsid w:val="00110290"/>
    <w:rsid w:val="00110C76"/>
    <w:rsid w:val="00110DE1"/>
    <w:rsid w:val="00111600"/>
    <w:rsid w:val="00111CD8"/>
    <w:rsid w:val="00112147"/>
    <w:rsid w:val="00112612"/>
    <w:rsid w:val="00112A55"/>
    <w:rsid w:val="00112B40"/>
    <w:rsid w:val="00114916"/>
    <w:rsid w:val="00115246"/>
    <w:rsid w:val="0011558B"/>
    <w:rsid w:val="00115D85"/>
    <w:rsid w:val="0011610B"/>
    <w:rsid w:val="001162D0"/>
    <w:rsid w:val="0011733D"/>
    <w:rsid w:val="00117977"/>
    <w:rsid w:val="00117AB3"/>
    <w:rsid w:val="00117E0F"/>
    <w:rsid w:val="001200A8"/>
    <w:rsid w:val="00120235"/>
    <w:rsid w:val="0012045B"/>
    <w:rsid w:val="001206A1"/>
    <w:rsid w:val="00120989"/>
    <w:rsid w:val="00122297"/>
    <w:rsid w:val="001223A2"/>
    <w:rsid w:val="00122546"/>
    <w:rsid w:val="00123674"/>
    <w:rsid w:val="001237AC"/>
    <w:rsid w:val="00123FFD"/>
    <w:rsid w:val="00124211"/>
    <w:rsid w:val="00124772"/>
    <w:rsid w:val="00124B25"/>
    <w:rsid w:val="00125A75"/>
    <w:rsid w:val="00126614"/>
    <w:rsid w:val="00126B15"/>
    <w:rsid w:val="00126CDD"/>
    <w:rsid w:val="001271C5"/>
    <w:rsid w:val="001276B7"/>
    <w:rsid w:val="00127DA0"/>
    <w:rsid w:val="0013040E"/>
    <w:rsid w:val="001305FB"/>
    <w:rsid w:val="001315B6"/>
    <w:rsid w:val="001318DA"/>
    <w:rsid w:val="001325FA"/>
    <w:rsid w:val="00132682"/>
    <w:rsid w:val="0013275D"/>
    <w:rsid w:val="00132806"/>
    <w:rsid w:val="00132BE0"/>
    <w:rsid w:val="00134D65"/>
    <w:rsid w:val="00134E09"/>
    <w:rsid w:val="001351FD"/>
    <w:rsid w:val="001352D1"/>
    <w:rsid w:val="00135530"/>
    <w:rsid w:val="001355B0"/>
    <w:rsid w:val="00135FCD"/>
    <w:rsid w:val="0013636C"/>
    <w:rsid w:val="00136C16"/>
    <w:rsid w:val="0013770C"/>
    <w:rsid w:val="001379E6"/>
    <w:rsid w:val="001401C7"/>
    <w:rsid w:val="00140414"/>
    <w:rsid w:val="00140417"/>
    <w:rsid w:val="0014082C"/>
    <w:rsid w:val="00140C3D"/>
    <w:rsid w:val="00141102"/>
    <w:rsid w:val="00141585"/>
    <w:rsid w:val="001416C0"/>
    <w:rsid w:val="00141B91"/>
    <w:rsid w:val="00141C04"/>
    <w:rsid w:val="00142D91"/>
    <w:rsid w:val="00143115"/>
    <w:rsid w:val="00143490"/>
    <w:rsid w:val="00143D37"/>
    <w:rsid w:val="00144311"/>
    <w:rsid w:val="0014476B"/>
    <w:rsid w:val="00144B74"/>
    <w:rsid w:val="00144FD1"/>
    <w:rsid w:val="0014541A"/>
    <w:rsid w:val="00145A74"/>
    <w:rsid w:val="00145B3C"/>
    <w:rsid w:val="0014626D"/>
    <w:rsid w:val="001466F2"/>
    <w:rsid w:val="00146A19"/>
    <w:rsid w:val="00146A8C"/>
    <w:rsid w:val="0014746E"/>
    <w:rsid w:val="00147C2C"/>
    <w:rsid w:val="001505C0"/>
    <w:rsid w:val="00150630"/>
    <w:rsid w:val="00151517"/>
    <w:rsid w:val="00151CDF"/>
    <w:rsid w:val="0015242A"/>
    <w:rsid w:val="00152483"/>
    <w:rsid w:val="00152889"/>
    <w:rsid w:val="00152D58"/>
    <w:rsid w:val="00152F5C"/>
    <w:rsid w:val="00153267"/>
    <w:rsid w:val="001534CA"/>
    <w:rsid w:val="00153A67"/>
    <w:rsid w:val="00153E91"/>
    <w:rsid w:val="001547B7"/>
    <w:rsid w:val="0015498F"/>
    <w:rsid w:val="00154D9E"/>
    <w:rsid w:val="00154DE5"/>
    <w:rsid w:val="001552F5"/>
    <w:rsid w:val="00155465"/>
    <w:rsid w:val="00155AFE"/>
    <w:rsid w:val="00155E70"/>
    <w:rsid w:val="001564C2"/>
    <w:rsid w:val="0015650D"/>
    <w:rsid w:val="00156B47"/>
    <w:rsid w:val="00156E3E"/>
    <w:rsid w:val="001571BC"/>
    <w:rsid w:val="001605E8"/>
    <w:rsid w:val="001606E3"/>
    <w:rsid w:val="001613BE"/>
    <w:rsid w:val="0016143E"/>
    <w:rsid w:val="0016178B"/>
    <w:rsid w:val="001619AD"/>
    <w:rsid w:val="0016265A"/>
    <w:rsid w:val="00162AD0"/>
    <w:rsid w:val="00163118"/>
    <w:rsid w:val="00163A9C"/>
    <w:rsid w:val="00163CC6"/>
    <w:rsid w:val="00164139"/>
    <w:rsid w:val="001648EE"/>
    <w:rsid w:val="0016519E"/>
    <w:rsid w:val="00166D70"/>
    <w:rsid w:val="00166DC0"/>
    <w:rsid w:val="001671C8"/>
    <w:rsid w:val="00167F63"/>
    <w:rsid w:val="00170316"/>
    <w:rsid w:val="001704E2"/>
    <w:rsid w:val="001706A9"/>
    <w:rsid w:val="00170830"/>
    <w:rsid w:val="00170933"/>
    <w:rsid w:val="00170C55"/>
    <w:rsid w:val="00170DFD"/>
    <w:rsid w:val="00170F63"/>
    <w:rsid w:val="00171D0C"/>
    <w:rsid w:val="00171F81"/>
    <w:rsid w:val="0017218F"/>
    <w:rsid w:val="00172348"/>
    <w:rsid w:val="001728E1"/>
    <w:rsid w:val="00172A9B"/>
    <w:rsid w:val="00172C9D"/>
    <w:rsid w:val="00173954"/>
    <w:rsid w:val="001739B2"/>
    <w:rsid w:val="00173B7B"/>
    <w:rsid w:val="00173D02"/>
    <w:rsid w:val="00174431"/>
    <w:rsid w:val="0017459D"/>
    <w:rsid w:val="001747E1"/>
    <w:rsid w:val="00174C82"/>
    <w:rsid w:val="00174F76"/>
    <w:rsid w:val="00175251"/>
    <w:rsid w:val="001757D8"/>
    <w:rsid w:val="00175917"/>
    <w:rsid w:val="00175EAF"/>
    <w:rsid w:val="00175FBB"/>
    <w:rsid w:val="0017671B"/>
    <w:rsid w:val="00176815"/>
    <w:rsid w:val="00177E01"/>
    <w:rsid w:val="0018011B"/>
    <w:rsid w:val="001807BB"/>
    <w:rsid w:val="00180888"/>
    <w:rsid w:val="00180A0C"/>
    <w:rsid w:val="00180E7F"/>
    <w:rsid w:val="00182103"/>
    <w:rsid w:val="001828F2"/>
    <w:rsid w:val="00182C3D"/>
    <w:rsid w:val="00182F12"/>
    <w:rsid w:val="00182FBC"/>
    <w:rsid w:val="0018326E"/>
    <w:rsid w:val="00183920"/>
    <w:rsid w:val="00183E59"/>
    <w:rsid w:val="00183F91"/>
    <w:rsid w:val="00184263"/>
    <w:rsid w:val="001842BF"/>
    <w:rsid w:val="00184A27"/>
    <w:rsid w:val="00184CBD"/>
    <w:rsid w:val="001850B4"/>
    <w:rsid w:val="00185259"/>
    <w:rsid w:val="00185520"/>
    <w:rsid w:val="00185A1C"/>
    <w:rsid w:val="00185B6F"/>
    <w:rsid w:val="00185DB3"/>
    <w:rsid w:val="00186220"/>
    <w:rsid w:val="001866C7"/>
    <w:rsid w:val="00187739"/>
    <w:rsid w:val="00187B4A"/>
    <w:rsid w:val="00187E5F"/>
    <w:rsid w:val="001900CF"/>
    <w:rsid w:val="001900E6"/>
    <w:rsid w:val="0019028F"/>
    <w:rsid w:val="0019032D"/>
    <w:rsid w:val="001906AB"/>
    <w:rsid w:val="00190E76"/>
    <w:rsid w:val="0019132B"/>
    <w:rsid w:val="001920EC"/>
    <w:rsid w:val="001923CA"/>
    <w:rsid w:val="00192721"/>
    <w:rsid w:val="00193100"/>
    <w:rsid w:val="00193128"/>
    <w:rsid w:val="001932FC"/>
    <w:rsid w:val="001932FD"/>
    <w:rsid w:val="00193BE3"/>
    <w:rsid w:val="00193C0F"/>
    <w:rsid w:val="00194788"/>
    <w:rsid w:val="00196356"/>
    <w:rsid w:val="0019689A"/>
    <w:rsid w:val="00196DC2"/>
    <w:rsid w:val="0019789A"/>
    <w:rsid w:val="0019789C"/>
    <w:rsid w:val="0019B0B8"/>
    <w:rsid w:val="001A011E"/>
    <w:rsid w:val="001A055C"/>
    <w:rsid w:val="001A0AEA"/>
    <w:rsid w:val="001A0BAB"/>
    <w:rsid w:val="001A0CD1"/>
    <w:rsid w:val="001A1029"/>
    <w:rsid w:val="001A12C7"/>
    <w:rsid w:val="001A15C3"/>
    <w:rsid w:val="001A1D5E"/>
    <w:rsid w:val="001A309A"/>
    <w:rsid w:val="001A3535"/>
    <w:rsid w:val="001A3564"/>
    <w:rsid w:val="001A49CC"/>
    <w:rsid w:val="001A4E0E"/>
    <w:rsid w:val="001A5570"/>
    <w:rsid w:val="001A580E"/>
    <w:rsid w:val="001A59B8"/>
    <w:rsid w:val="001A5F10"/>
    <w:rsid w:val="001A6846"/>
    <w:rsid w:val="001A6ABC"/>
    <w:rsid w:val="001A6F11"/>
    <w:rsid w:val="001A72AB"/>
    <w:rsid w:val="001A7923"/>
    <w:rsid w:val="001B0A89"/>
    <w:rsid w:val="001B106C"/>
    <w:rsid w:val="001B11F9"/>
    <w:rsid w:val="001B2055"/>
    <w:rsid w:val="001B2120"/>
    <w:rsid w:val="001B23BC"/>
    <w:rsid w:val="001B3DA3"/>
    <w:rsid w:val="001B3F8D"/>
    <w:rsid w:val="001B404E"/>
    <w:rsid w:val="001B4CC0"/>
    <w:rsid w:val="001B50EB"/>
    <w:rsid w:val="001B51A3"/>
    <w:rsid w:val="001B51F0"/>
    <w:rsid w:val="001B5F3C"/>
    <w:rsid w:val="001B657A"/>
    <w:rsid w:val="001B6C2C"/>
    <w:rsid w:val="001B6D7C"/>
    <w:rsid w:val="001B7221"/>
    <w:rsid w:val="001B7241"/>
    <w:rsid w:val="001B73FE"/>
    <w:rsid w:val="001B7B5D"/>
    <w:rsid w:val="001B7C69"/>
    <w:rsid w:val="001B7D2F"/>
    <w:rsid w:val="001C07F2"/>
    <w:rsid w:val="001C1329"/>
    <w:rsid w:val="001C1491"/>
    <w:rsid w:val="001C171F"/>
    <w:rsid w:val="001C1755"/>
    <w:rsid w:val="001C2207"/>
    <w:rsid w:val="001C3007"/>
    <w:rsid w:val="001C324E"/>
    <w:rsid w:val="001C3A9A"/>
    <w:rsid w:val="001C3B59"/>
    <w:rsid w:val="001C3DB8"/>
    <w:rsid w:val="001C43B7"/>
    <w:rsid w:val="001C4857"/>
    <w:rsid w:val="001C4E33"/>
    <w:rsid w:val="001C4E7F"/>
    <w:rsid w:val="001C5493"/>
    <w:rsid w:val="001C5A6B"/>
    <w:rsid w:val="001C5A73"/>
    <w:rsid w:val="001C61CD"/>
    <w:rsid w:val="001C692F"/>
    <w:rsid w:val="001C6D6A"/>
    <w:rsid w:val="001C6E45"/>
    <w:rsid w:val="001C7657"/>
    <w:rsid w:val="001C78BE"/>
    <w:rsid w:val="001C7D8E"/>
    <w:rsid w:val="001D09B0"/>
    <w:rsid w:val="001D0A4B"/>
    <w:rsid w:val="001D1DC1"/>
    <w:rsid w:val="001D1DF2"/>
    <w:rsid w:val="001D1E9A"/>
    <w:rsid w:val="001D1FAF"/>
    <w:rsid w:val="001D2697"/>
    <w:rsid w:val="001D271F"/>
    <w:rsid w:val="001D283A"/>
    <w:rsid w:val="001D2E96"/>
    <w:rsid w:val="001D2FE1"/>
    <w:rsid w:val="001D31C7"/>
    <w:rsid w:val="001D3356"/>
    <w:rsid w:val="001D358A"/>
    <w:rsid w:val="001D377F"/>
    <w:rsid w:val="001D5281"/>
    <w:rsid w:val="001D53CC"/>
    <w:rsid w:val="001D5DB2"/>
    <w:rsid w:val="001D5E26"/>
    <w:rsid w:val="001D6205"/>
    <w:rsid w:val="001D63E8"/>
    <w:rsid w:val="001D6457"/>
    <w:rsid w:val="001D6509"/>
    <w:rsid w:val="001D6EDD"/>
    <w:rsid w:val="001D70AF"/>
    <w:rsid w:val="001E0363"/>
    <w:rsid w:val="001E0403"/>
    <w:rsid w:val="001E0BA6"/>
    <w:rsid w:val="001E140B"/>
    <w:rsid w:val="001E1A32"/>
    <w:rsid w:val="001E1E06"/>
    <w:rsid w:val="001E1E47"/>
    <w:rsid w:val="001E2035"/>
    <w:rsid w:val="001E2163"/>
    <w:rsid w:val="001E22AB"/>
    <w:rsid w:val="001E2F4F"/>
    <w:rsid w:val="001E36AA"/>
    <w:rsid w:val="001E500C"/>
    <w:rsid w:val="001E50CD"/>
    <w:rsid w:val="001E52FB"/>
    <w:rsid w:val="001E5E7C"/>
    <w:rsid w:val="001E63C3"/>
    <w:rsid w:val="001E668E"/>
    <w:rsid w:val="001E6C26"/>
    <w:rsid w:val="001E6E59"/>
    <w:rsid w:val="001F03A9"/>
    <w:rsid w:val="001F0553"/>
    <w:rsid w:val="001F0E8D"/>
    <w:rsid w:val="001F0EA1"/>
    <w:rsid w:val="001F0EA7"/>
    <w:rsid w:val="001F108F"/>
    <w:rsid w:val="001F139B"/>
    <w:rsid w:val="001F1BD3"/>
    <w:rsid w:val="001F21A7"/>
    <w:rsid w:val="001F2596"/>
    <w:rsid w:val="001F280A"/>
    <w:rsid w:val="001F2BEB"/>
    <w:rsid w:val="001F4117"/>
    <w:rsid w:val="001F44DE"/>
    <w:rsid w:val="001F4B44"/>
    <w:rsid w:val="001F59BF"/>
    <w:rsid w:val="001F5C63"/>
    <w:rsid w:val="001F61E8"/>
    <w:rsid w:val="001F64B1"/>
    <w:rsid w:val="001F65B0"/>
    <w:rsid w:val="001F788F"/>
    <w:rsid w:val="002006B5"/>
    <w:rsid w:val="002008C9"/>
    <w:rsid w:val="00200B3B"/>
    <w:rsid w:val="0020158E"/>
    <w:rsid w:val="002016DC"/>
    <w:rsid w:val="00201889"/>
    <w:rsid w:val="00201CD1"/>
    <w:rsid w:val="00201D11"/>
    <w:rsid w:val="00202124"/>
    <w:rsid w:val="00202300"/>
    <w:rsid w:val="002023FB"/>
    <w:rsid w:val="002029B4"/>
    <w:rsid w:val="00203806"/>
    <w:rsid w:val="00203C0C"/>
    <w:rsid w:val="00204187"/>
    <w:rsid w:val="00204816"/>
    <w:rsid w:val="002049F3"/>
    <w:rsid w:val="00204FE1"/>
    <w:rsid w:val="00206835"/>
    <w:rsid w:val="00206BD9"/>
    <w:rsid w:val="002077C7"/>
    <w:rsid w:val="002107A3"/>
    <w:rsid w:val="00210E29"/>
    <w:rsid w:val="00211157"/>
    <w:rsid w:val="0021121D"/>
    <w:rsid w:val="002112B0"/>
    <w:rsid w:val="002113EE"/>
    <w:rsid w:val="002117FA"/>
    <w:rsid w:val="002119EE"/>
    <w:rsid w:val="00211D1A"/>
    <w:rsid w:val="002120B0"/>
    <w:rsid w:val="002123BB"/>
    <w:rsid w:val="0021270B"/>
    <w:rsid w:val="0021299D"/>
    <w:rsid w:val="00212DB5"/>
    <w:rsid w:val="00212F84"/>
    <w:rsid w:val="0021366F"/>
    <w:rsid w:val="00213841"/>
    <w:rsid w:val="00213CEF"/>
    <w:rsid w:val="00213FC3"/>
    <w:rsid w:val="00214163"/>
    <w:rsid w:val="00214F18"/>
    <w:rsid w:val="0021509F"/>
    <w:rsid w:val="00215547"/>
    <w:rsid w:val="00215734"/>
    <w:rsid w:val="002167A8"/>
    <w:rsid w:val="00216A22"/>
    <w:rsid w:val="00216B12"/>
    <w:rsid w:val="00217607"/>
    <w:rsid w:val="0022007F"/>
    <w:rsid w:val="00220759"/>
    <w:rsid w:val="00221074"/>
    <w:rsid w:val="002211C6"/>
    <w:rsid w:val="002212C0"/>
    <w:rsid w:val="002213C3"/>
    <w:rsid w:val="00221954"/>
    <w:rsid w:val="00221995"/>
    <w:rsid w:val="00221C3D"/>
    <w:rsid w:val="00222FE7"/>
    <w:rsid w:val="00223525"/>
    <w:rsid w:val="00223736"/>
    <w:rsid w:val="0022482B"/>
    <w:rsid w:val="00224F66"/>
    <w:rsid w:val="00224FB7"/>
    <w:rsid w:val="00225D44"/>
    <w:rsid w:val="00225E49"/>
    <w:rsid w:val="00226320"/>
    <w:rsid w:val="002264C2"/>
    <w:rsid w:val="00226FFD"/>
    <w:rsid w:val="002271D7"/>
    <w:rsid w:val="00227BBE"/>
    <w:rsid w:val="00227D24"/>
    <w:rsid w:val="002305AD"/>
    <w:rsid w:val="0023264F"/>
    <w:rsid w:val="00234683"/>
    <w:rsid w:val="002347D2"/>
    <w:rsid w:val="002350C1"/>
    <w:rsid w:val="002351EC"/>
    <w:rsid w:val="002363F4"/>
    <w:rsid w:val="002365B1"/>
    <w:rsid w:val="0023677E"/>
    <w:rsid w:val="002367AB"/>
    <w:rsid w:val="00236A5B"/>
    <w:rsid w:val="0023764E"/>
    <w:rsid w:val="00237690"/>
    <w:rsid w:val="00237EC1"/>
    <w:rsid w:val="0024009F"/>
    <w:rsid w:val="00240CE3"/>
    <w:rsid w:val="00241CAA"/>
    <w:rsid w:val="002420C5"/>
    <w:rsid w:val="00242232"/>
    <w:rsid w:val="0024278B"/>
    <w:rsid w:val="0024316C"/>
    <w:rsid w:val="0024343D"/>
    <w:rsid w:val="002441CC"/>
    <w:rsid w:val="0024453D"/>
    <w:rsid w:val="0024469D"/>
    <w:rsid w:val="002447F3"/>
    <w:rsid w:val="002449FA"/>
    <w:rsid w:val="00245E17"/>
    <w:rsid w:val="00246B53"/>
    <w:rsid w:val="0024715F"/>
    <w:rsid w:val="00247350"/>
    <w:rsid w:val="002476D3"/>
    <w:rsid w:val="00247B78"/>
    <w:rsid w:val="00247F99"/>
    <w:rsid w:val="00247FDB"/>
    <w:rsid w:val="00250A96"/>
    <w:rsid w:val="00250B13"/>
    <w:rsid w:val="00250B44"/>
    <w:rsid w:val="00250F45"/>
    <w:rsid w:val="00251889"/>
    <w:rsid w:val="00251BD9"/>
    <w:rsid w:val="00252004"/>
    <w:rsid w:val="0025215D"/>
    <w:rsid w:val="00252A45"/>
    <w:rsid w:val="00252C1E"/>
    <w:rsid w:val="00252E3A"/>
    <w:rsid w:val="00252F19"/>
    <w:rsid w:val="002534AD"/>
    <w:rsid w:val="002536CA"/>
    <w:rsid w:val="002538FF"/>
    <w:rsid w:val="00253B0B"/>
    <w:rsid w:val="00253EEC"/>
    <w:rsid w:val="00253F3B"/>
    <w:rsid w:val="002541B6"/>
    <w:rsid w:val="00254A9F"/>
    <w:rsid w:val="00254AD6"/>
    <w:rsid w:val="00254DF7"/>
    <w:rsid w:val="002551D1"/>
    <w:rsid w:val="00255637"/>
    <w:rsid w:val="0025574C"/>
    <w:rsid w:val="00255B37"/>
    <w:rsid w:val="00255D1C"/>
    <w:rsid w:val="002561EE"/>
    <w:rsid w:val="00256679"/>
    <w:rsid w:val="00257427"/>
    <w:rsid w:val="002577AC"/>
    <w:rsid w:val="00257C32"/>
    <w:rsid w:val="00257D50"/>
    <w:rsid w:val="00257F71"/>
    <w:rsid w:val="00257FB3"/>
    <w:rsid w:val="0026028A"/>
    <w:rsid w:val="00260750"/>
    <w:rsid w:val="002609A7"/>
    <w:rsid w:val="002611E4"/>
    <w:rsid w:val="00261341"/>
    <w:rsid w:val="002617C4"/>
    <w:rsid w:val="00261D35"/>
    <w:rsid w:val="00262108"/>
    <w:rsid w:val="00262F6D"/>
    <w:rsid w:val="002630CC"/>
    <w:rsid w:val="00263170"/>
    <w:rsid w:val="0026317B"/>
    <w:rsid w:val="00263310"/>
    <w:rsid w:val="002636E7"/>
    <w:rsid w:val="00264789"/>
    <w:rsid w:val="00264E14"/>
    <w:rsid w:val="00264EC7"/>
    <w:rsid w:val="00264FFE"/>
    <w:rsid w:val="002650BB"/>
    <w:rsid w:val="00265165"/>
    <w:rsid w:val="00265207"/>
    <w:rsid w:val="00265247"/>
    <w:rsid w:val="00265BB2"/>
    <w:rsid w:val="00266444"/>
    <w:rsid w:val="00267AB8"/>
    <w:rsid w:val="00267C84"/>
    <w:rsid w:val="00267C92"/>
    <w:rsid w:val="00267CFF"/>
    <w:rsid w:val="00270898"/>
    <w:rsid w:val="00270BA2"/>
    <w:rsid w:val="00270DA8"/>
    <w:rsid w:val="0027147B"/>
    <w:rsid w:val="0027187A"/>
    <w:rsid w:val="002725F6"/>
    <w:rsid w:val="00272BA0"/>
    <w:rsid w:val="00272D2F"/>
    <w:rsid w:val="0027305A"/>
    <w:rsid w:val="00273170"/>
    <w:rsid w:val="00273819"/>
    <w:rsid w:val="00273BC4"/>
    <w:rsid w:val="0027417E"/>
    <w:rsid w:val="0027488C"/>
    <w:rsid w:val="002749A9"/>
    <w:rsid w:val="0027530C"/>
    <w:rsid w:val="002755E7"/>
    <w:rsid w:val="00275CB1"/>
    <w:rsid w:val="00275D66"/>
    <w:rsid w:val="00276042"/>
    <w:rsid w:val="00277820"/>
    <w:rsid w:val="00277A51"/>
    <w:rsid w:val="00277B5B"/>
    <w:rsid w:val="002800B1"/>
    <w:rsid w:val="002802FE"/>
    <w:rsid w:val="0028076D"/>
    <w:rsid w:val="00281002"/>
    <w:rsid w:val="002812FB"/>
    <w:rsid w:val="002813A1"/>
    <w:rsid w:val="002816CA"/>
    <w:rsid w:val="002816F9"/>
    <w:rsid w:val="00281B12"/>
    <w:rsid w:val="00281BA9"/>
    <w:rsid w:val="0028213C"/>
    <w:rsid w:val="002823A7"/>
    <w:rsid w:val="00282700"/>
    <w:rsid w:val="00283A89"/>
    <w:rsid w:val="002845E0"/>
    <w:rsid w:val="00284807"/>
    <w:rsid w:val="002853CC"/>
    <w:rsid w:val="00285AFE"/>
    <w:rsid w:val="00285B5E"/>
    <w:rsid w:val="00285CD7"/>
    <w:rsid w:val="00286163"/>
    <w:rsid w:val="002861A0"/>
    <w:rsid w:val="0028647D"/>
    <w:rsid w:val="00286564"/>
    <w:rsid w:val="00290A87"/>
    <w:rsid w:val="00290BAC"/>
    <w:rsid w:val="00290D70"/>
    <w:rsid w:val="00291124"/>
    <w:rsid w:val="00291EAD"/>
    <w:rsid w:val="00291F0F"/>
    <w:rsid w:val="00292A2E"/>
    <w:rsid w:val="00292BCE"/>
    <w:rsid w:val="00293200"/>
    <w:rsid w:val="0029407F"/>
    <w:rsid w:val="002940E8"/>
    <w:rsid w:val="002945E6"/>
    <w:rsid w:val="00294A8D"/>
    <w:rsid w:val="00294FC6"/>
    <w:rsid w:val="0029560D"/>
    <w:rsid w:val="002959CD"/>
    <w:rsid w:val="00295C31"/>
    <w:rsid w:val="00295E6F"/>
    <w:rsid w:val="00296338"/>
    <w:rsid w:val="00296547"/>
    <w:rsid w:val="002966A3"/>
    <w:rsid w:val="00296B5F"/>
    <w:rsid w:val="00297B97"/>
    <w:rsid w:val="002A0BF7"/>
    <w:rsid w:val="002A0E44"/>
    <w:rsid w:val="002A0F1F"/>
    <w:rsid w:val="002A11B0"/>
    <w:rsid w:val="002A12FA"/>
    <w:rsid w:val="002A18E0"/>
    <w:rsid w:val="002A1951"/>
    <w:rsid w:val="002A21F7"/>
    <w:rsid w:val="002A257C"/>
    <w:rsid w:val="002A33DE"/>
    <w:rsid w:val="002A375C"/>
    <w:rsid w:val="002A3822"/>
    <w:rsid w:val="002A3C3C"/>
    <w:rsid w:val="002A4298"/>
    <w:rsid w:val="002A497B"/>
    <w:rsid w:val="002A51B2"/>
    <w:rsid w:val="002A5425"/>
    <w:rsid w:val="002A55BA"/>
    <w:rsid w:val="002A5913"/>
    <w:rsid w:val="002A5AF5"/>
    <w:rsid w:val="002A62B5"/>
    <w:rsid w:val="002A6414"/>
    <w:rsid w:val="002A69A5"/>
    <w:rsid w:val="002A6AEC"/>
    <w:rsid w:val="002A6E31"/>
    <w:rsid w:val="002A797B"/>
    <w:rsid w:val="002A7C89"/>
    <w:rsid w:val="002B00B1"/>
    <w:rsid w:val="002B03A2"/>
    <w:rsid w:val="002B083A"/>
    <w:rsid w:val="002B1043"/>
    <w:rsid w:val="002B2369"/>
    <w:rsid w:val="002B237E"/>
    <w:rsid w:val="002B2477"/>
    <w:rsid w:val="002B24CB"/>
    <w:rsid w:val="002B25F8"/>
    <w:rsid w:val="002B27B9"/>
    <w:rsid w:val="002B288A"/>
    <w:rsid w:val="002B2995"/>
    <w:rsid w:val="002B2AE2"/>
    <w:rsid w:val="002B3C72"/>
    <w:rsid w:val="002B3EB5"/>
    <w:rsid w:val="002B41C8"/>
    <w:rsid w:val="002B4997"/>
    <w:rsid w:val="002B4B4F"/>
    <w:rsid w:val="002B4E52"/>
    <w:rsid w:val="002B4FAF"/>
    <w:rsid w:val="002B505B"/>
    <w:rsid w:val="002B5E47"/>
    <w:rsid w:val="002B622F"/>
    <w:rsid w:val="002B6455"/>
    <w:rsid w:val="002B6E8E"/>
    <w:rsid w:val="002B7623"/>
    <w:rsid w:val="002B7EDE"/>
    <w:rsid w:val="002C0848"/>
    <w:rsid w:val="002C1483"/>
    <w:rsid w:val="002C1597"/>
    <w:rsid w:val="002C22D4"/>
    <w:rsid w:val="002C2590"/>
    <w:rsid w:val="002C3753"/>
    <w:rsid w:val="002C3F1C"/>
    <w:rsid w:val="002C3FA3"/>
    <w:rsid w:val="002C413C"/>
    <w:rsid w:val="002C4275"/>
    <w:rsid w:val="002C430F"/>
    <w:rsid w:val="002C4C87"/>
    <w:rsid w:val="002C4D2E"/>
    <w:rsid w:val="002C4E0A"/>
    <w:rsid w:val="002C56D0"/>
    <w:rsid w:val="002C58DC"/>
    <w:rsid w:val="002C59D4"/>
    <w:rsid w:val="002C5C8E"/>
    <w:rsid w:val="002C609A"/>
    <w:rsid w:val="002C6713"/>
    <w:rsid w:val="002C700E"/>
    <w:rsid w:val="002C7973"/>
    <w:rsid w:val="002C7E93"/>
    <w:rsid w:val="002D0433"/>
    <w:rsid w:val="002D09EB"/>
    <w:rsid w:val="002D0F0F"/>
    <w:rsid w:val="002D11C3"/>
    <w:rsid w:val="002D1693"/>
    <w:rsid w:val="002D1CA8"/>
    <w:rsid w:val="002D2333"/>
    <w:rsid w:val="002D314B"/>
    <w:rsid w:val="002D46CA"/>
    <w:rsid w:val="002D46FF"/>
    <w:rsid w:val="002D49B1"/>
    <w:rsid w:val="002D4B6E"/>
    <w:rsid w:val="002D5580"/>
    <w:rsid w:val="002D6119"/>
    <w:rsid w:val="002D613D"/>
    <w:rsid w:val="002D6387"/>
    <w:rsid w:val="002D6A70"/>
    <w:rsid w:val="002D6C1F"/>
    <w:rsid w:val="002D6CF4"/>
    <w:rsid w:val="002D713A"/>
    <w:rsid w:val="002D730B"/>
    <w:rsid w:val="002E0567"/>
    <w:rsid w:val="002E0A5C"/>
    <w:rsid w:val="002E129B"/>
    <w:rsid w:val="002E139B"/>
    <w:rsid w:val="002E172D"/>
    <w:rsid w:val="002E2191"/>
    <w:rsid w:val="002E29F4"/>
    <w:rsid w:val="002E30EF"/>
    <w:rsid w:val="002E31D5"/>
    <w:rsid w:val="002E3207"/>
    <w:rsid w:val="002E3235"/>
    <w:rsid w:val="002E36E0"/>
    <w:rsid w:val="002E3D78"/>
    <w:rsid w:val="002E3F79"/>
    <w:rsid w:val="002E45B5"/>
    <w:rsid w:val="002E4C2F"/>
    <w:rsid w:val="002E4CB3"/>
    <w:rsid w:val="002E5D09"/>
    <w:rsid w:val="002E5D7D"/>
    <w:rsid w:val="002E65E9"/>
    <w:rsid w:val="002E6A9F"/>
    <w:rsid w:val="002E6DC5"/>
    <w:rsid w:val="002E71D8"/>
    <w:rsid w:val="002E76CC"/>
    <w:rsid w:val="002E799C"/>
    <w:rsid w:val="002F06A7"/>
    <w:rsid w:val="002F0BBF"/>
    <w:rsid w:val="002F0D96"/>
    <w:rsid w:val="002F0E1D"/>
    <w:rsid w:val="002F0FF6"/>
    <w:rsid w:val="002F10B1"/>
    <w:rsid w:val="002F164A"/>
    <w:rsid w:val="002F18A6"/>
    <w:rsid w:val="002F191D"/>
    <w:rsid w:val="002F201A"/>
    <w:rsid w:val="002F221E"/>
    <w:rsid w:val="002F22C2"/>
    <w:rsid w:val="002F2A69"/>
    <w:rsid w:val="002F2AA5"/>
    <w:rsid w:val="002F2F64"/>
    <w:rsid w:val="002F301B"/>
    <w:rsid w:val="002F4230"/>
    <w:rsid w:val="002F4D73"/>
    <w:rsid w:val="002F4E2E"/>
    <w:rsid w:val="002F5360"/>
    <w:rsid w:val="002F5411"/>
    <w:rsid w:val="002F5BC4"/>
    <w:rsid w:val="002F6EC0"/>
    <w:rsid w:val="002F77D3"/>
    <w:rsid w:val="002F79A7"/>
    <w:rsid w:val="002F7AB4"/>
    <w:rsid w:val="003000A6"/>
    <w:rsid w:val="003000EF"/>
    <w:rsid w:val="0030068E"/>
    <w:rsid w:val="003008B0"/>
    <w:rsid w:val="00300DFF"/>
    <w:rsid w:val="00301259"/>
    <w:rsid w:val="003016EA"/>
    <w:rsid w:val="00302A73"/>
    <w:rsid w:val="00303283"/>
    <w:rsid w:val="00303378"/>
    <w:rsid w:val="003034E0"/>
    <w:rsid w:val="00303869"/>
    <w:rsid w:val="00303FB2"/>
    <w:rsid w:val="0030465B"/>
    <w:rsid w:val="0030576B"/>
    <w:rsid w:val="003060DC"/>
    <w:rsid w:val="00306670"/>
    <w:rsid w:val="00306B3D"/>
    <w:rsid w:val="003072FF"/>
    <w:rsid w:val="00307723"/>
    <w:rsid w:val="00307777"/>
    <w:rsid w:val="00307D1F"/>
    <w:rsid w:val="0031005A"/>
    <w:rsid w:val="003102B4"/>
    <w:rsid w:val="0031053D"/>
    <w:rsid w:val="00310849"/>
    <w:rsid w:val="00310D3A"/>
    <w:rsid w:val="0031147A"/>
    <w:rsid w:val="003115EA"/>
    <w:rsid w:val="003118D6"/>
    <w:rsid w:val="00312077"/>
    <w:rsid w:val="00312445"/>
    <w:rsid w:val="0031282D"/>
    <w:rsid w:val="003129DE"/>
    <w:rsid w:val="00312C9C"/>
    <w:rsid w:val="003132F7"/>
    <w:rsid w:val="00313862"/>
    <w:rsid w:val="003146CD"/>
    <w:rsid w:val="00315F47"/>
    <w:rsid w:val="00315FE6"/>
    <w:rsid w:val="0031667F"/>
    <w:rsid w:val="00316934"/>
    <w:rsid w:val="00316EFE"/>
    <w:rsid w:val="00317E16"/>
    <w:rsid w:val="00317F61"/>
    <w:rsid w:val="0032057D"/>
    <w:rsid w:val="00320810"/>
    <w:rsid w:val="00320874"/>
    <w:rsid w:val="00320AA4"/>
    <w:rsid w:val="003212F1"/>
    <w:rsid w:val="00321654"/>
    <w:rsid w:val="00321662"/>
    <w:rsid w:val="00321BD0"/>
    <w:rsid w:val="003221DF"/>
    <w:rsid w:val="00322804"/>
    <w:rsid w:val="00322F72"/>
    <w:rsid w:val="00322F90"/>
    <w:rsid w:val="0032342B"/>
    <w:rsid w:val="00323E76"/>
    <w:rsid w:val="00324192"/>
    <w:rsid w:val="003242D9"/>
    <w:rsid w:val="003266CB"/>
    <w:rsid w:val="003267F1"/>
    <w:rsid w:val="00326D97"/>
    <w:rsid w:val="00326DA0"/>
    <w:rsid w:val="00326F2B"/>
    <w:rsid w:val="00327030"/>
    <w:rsid w:val="00327935"/>
    <w:rsid w:val="003279EC"/>
    <w:rsid w:val="00330810"/>
    <w:rsid w:val="00330A61"/>
    <w:rsid w:val="00330C31"/>
    <w:rsid w:val="003317D7"/>
    <w:rsid w:val="00331B04"/>
    <w:rsid w:val="0033263A"/>
    <w:rsid w:val="00332867"/>
    <w:rsid w:val="00332CB3"/>
    <w:rsid w:val="003337E2"/>
    <w:rsid w:val="00333A6A"/>
    <w:rsid w:val="003341AD"/>
    <w:rsid w:val="00334421"/>
    <w:rsid w:val="0033455F"/>
    <w:rsid w:val="003350E8"/>
    <w:rsid w:val="00335149"/>
    <w:rsid w:val="00335D57"/>
    <w:rsid w:val="0033633D"/>
    <w:rsid w:val="003368F1"/>
    <w:rsid w:val="00336ABF"/>
    <w:rsid w:val="00337B73"/>
    <w:rsid w:val="00340418"/>
    <w:rsid w:val="00340F8F"/>
    <w:rsid w:val="00341982"/>
    <w:rsid w:val="00341E5B"/>
    <w:rsid w:val="00341F7E"/>
    <w:rsid w:val="003422A7"/>
    <w:rsid w:val="003425D9"/>
    <w:rsid w:val="0034265E"/>
    <w:rsid w:val="00342BEE"/>
    <w:rsid w:val="00342F1E"/>
    <w:rsid w:val="00342FF1"/>
    <w:rsid w:val="003433B5"/>
    <w:rsid w:val="00343873"/>
    <w:rsid w:val="00344742"/>
    <w:rsid w:val="00344E07"/>
    <w:rsid w:val="003450C3"/>
    <w:rsid w:val="00345D84"/>
    <w:rsid w:val="003466AD"/>
    <w:rsid w:val="00346C29"/>
    <w:rsid w:val="00347419"/>
    <w:rsid w:val="0034750B"/>
    <w:rsid w:val="003479EA"/>
    <w:rsid w:val="0035046D"/>
    <w:rsid w:val="00350635"/>
    <w:rsid w:val="003506BA"/>
    <w:rsid w:val="0035073E"/>
    <w:rsid w:val="003512F2"/>
    <w:rsid w:val="003514F5"/>
    <w:rsid w:val="003516B9"/>
    <w:rsid w:val="00351BB0"/>
    <w:rsid w:val="00351D69"/>
    <w:rsid w:val="003522C7"/>
    <w:rsid w:val="00352DC3"/>
    <w:rsid w:val="00353500"/>
    <w:rsid w:val="003535F8"/>
    <w:rsid w:val="00353BD9"/>
    <w:rsid w:val="00353D56"/>
    <w:rsid w:val="003556B6"/>
    <w:rsid w:val="00355906"/>
    <w:rsid w:val="00355C5E"/>
    <w:rsid w:val="00355EAD"/>
    <w:rsid w:val="00357248"/>
    <w:rsid w:val="00360765"/>
    <w:rsid w:val="00360C6D"/>
    <w:rsid w:val="00360E89"/>
    <w:rsid w:val="00360EF6"/>
    <w:rsid w:val="00360FDB"/>
    <w:rsid w:val="0036179C"/>
    <w:rsid w:val="00361B2A"/>
    <w:rsid w:val="00361D2D"/>
    <w:rsid w:val="00361E53"/>
    <w:rsid w:val="0036226E"/>
    <w:rsid w:val="003631E3"/>
    <w:rsid w:val="00363701"/>
    <w:rsid w:val="00363874"/>
    <w:rsid w:val="00363F8C"/>
    <w:rsid w:val="003642C2"/>
    <w:rsid w:val="0036450B"/>
    <w:rsid w:val="00364C8E"/>
    <w:rsid w:val="00365C63"/>
    <w:rsid w:val="00366728"/>
    <w:rsid w:val="00366A3F"/>
    <w:rsid w:val="00367153"/>
    <w:rsid w:val="003676A5"/>
    <w:rsid w:val="003701F8"/>
    <w:rsid w:val="00370D59"/>
    <w:rsid w:val="00370EA2"/>
    <w:rsid w:val="00371223"/>
    <w:rsid w:val="003716CC"/>
    <w:rsid w:val="00371976"/>
    <w:rsid w:val="0037242F"/>
    <w:rsid w:val="00372633"/>
    <w:rsid w:val="00372ACE"/>
    <w:rsid w:val="003730C5"/>
    <w:rsid w:val="00373589"/>
    <w:rsid w:val="0037469E"/>
    <w:rsid w:val="003748C9"/>
    <w:rsid w:val="003751B1"/>
    <w:rsid w:val="003760C3"/>
    <w:rsid w:val="0037627B"/>
    <w:rsid w:val="00376415"/>
    <w:rsid w:val="0037688A"/>
    <w:rsid w:val="00376E24"/>
    <w:rsid w:val="003770E9"/>
    <w:rsid w:val="003779C2"/>
    <w:rsid w:val="00377C87"/>
    <w:rsid w:val="00377CF2"/>
    <w:rsid w:val="00377D02"/>
    <w:rsid w:val="0038112E"/>
    <w:rsid w:val="00381455"/>
    <w:rsid w:val="0038167A"/>
    <w:rsid w:val="00382164"/>
    <w:rsid w:val="00384133"/>
    <w:rsid w:val="00384D3D"/>
    <w:rsid w:val="00384D9C"/>
    <w:rsid w:val="00385B2A"/>
    <w:rsid w:val="0038623F"/>
    <w:rsid w:val="0038646F"/>
    <w:rsid w:val="00386955"/>
    <w:rsid w:val="00386D5D"/>
    <w:rsid w:val="00386EB8"/>
    <w:rsid w:val="0038719A"/>
    <w:rsid w:val="0038740A"/>
    <w:rsid w:val="003877DC"/>
    <w:rsid w:val="003902B5"/>
    <w:rsid w:val="003904EB"/>
    <w:rsid w:val="0039083F"/>
    <w:rsid w:val="00391567"/>
    <w:rsid w:val="00391664"/>
    <w:rsid w:val="003919D0"/>
    <w:rsid w:val="00391DBF"/>
    <w:rsid w:val="0039216A"/>
    <w:rsid w:val="00392994"/>
    <w:rsid w:val="00395944"/>
    <w:rsid w:val="00396AC0"/>
    <w:rsid w:val="00397020"/>
    <w:rsid w:val="00397275"/>
    <w:rsid w:val="00397D3E"/>
    <w:rsid w:val="003A063D"/>
    <w:rsid w:val="003A0DC5"/>
    <w:rsid w:val="003A1533"/>
    <w:rsid w:val="003A15E8"/>
    <w:rsid w:val="003A2523"/>
    <w:rsid w:val="003A29ED"/>
    <w:rsid w:val="003A3A5B"/>
    <w:rsid w:val="003A3A88"/>
    <w:rsid w:val="003A3AE0"/>
    <w:rsid w:val="003A3E05"/>
    <w:rsid w:val="003A4660"/>
    <w:rsid w:val="003A4766"/>
    <w:rsid w:val="003A48C3"/>
    <w:rsid w:val="003A49DB"/>
    <w:rsid w:val="003A4C2D"/>
    <w:rsid w:val="003A4F83"/>
    <w:rsid w:val="003A512A"/>
    <w:rsid w:val="003A5A15"/>
    <w:rsid w:val="003A660D"/>
    <w:rsid w:val="003A6FDB"/>
    <w:rsid w:val="003A73BA"/>
    <w:rsid w:val="003A7A64"/>
    <w:rsid w:val="003A7FD6"/>
    <w:rsid w:val="003B0043"/>
    <w:rsid w:val="003B01E0"/>
    <w:rsid w:val="003B0943"/>
    <w:rsid w:val="003B21AC"/>
    <w:rsid w:val="003B2429"/>
    <w:rsid w:val="003B273C"/>
    <w:rsid w:val="003B391C"/>
    <w:rsid w:val="003B40C5"/>
    <w:rsid w:val="003B43BD"/>
    <w:rsid w:val="003B48FC"/>
    <w:rsid w:val="003B54F8"/>
    <w:rsid w:val="003B5CA7"/>
    <w:rsid w:val="003B5EC1"/>
    <w:rsid w:val="003B677C"/>
    <w:rsid w:val="003B7243"/>
    <w:rsid w:val="003B7314"/>
    <w:rsid w:val="003B74F1"/>
    <w:rsid w:val="003B7A81"/>
    <w:rsid w:val="003C09C4"/>
    <w:rsid w:val="003C0CD2"/>
    <w:rsid w:val="003C0CF7"/>
    <w:rsid w:val="003C0E39"/>
    <w:rsid w:val="003C114A"/>
    <w:rsid w:val="003C13CA"/>
    <w:rsid w:val="003C15C4"/>
    <w:rsid w:val="003C16FC"/>
    <w:rsid w:val="003C1AF7"/>
    <w:rsid w:val="003C1CB0"/>
    <w:rsid w:val="003C2622"/>
    <w:rsid w:val="003C2A8C"/>
    <w:rsid w:val="003C2D66"/>
    <w:rsid w:val="003C2FA7"/>
    <w:rsid w:val="003C30EE"/>
    <w:rsid w:val="003C360D"/>
    <w:rsid w:val="003C3AC8"/>
    <w:rsid w:val="003C3E57"/>
    <w:rsid w:val="003C3FF0"/>
    <w:rsid w:val="003C44BC"/>
    <w:rsid w:val="003C4D1C"/>
    <w:rsid w:val="003C53C9"/>
    <w:rsid w:val="003C6187"/>
    <w:rsid w:val="003C641B"/>
    <w:rsid w:val="003C7615"/>
    <w:rsid w:val="003D0154"/>
    <w:rsid w:val="003D030C"/>
    <w:rsid w:val="003D08A2"/>
    <w:rsid w:val="003D0B86"/>
    <w:rsid w:val="003D0CDC"/>
    <w:rsid w:val="003D1096"/>
    <w:rsid w:val="003D133C"/>
    <w:rsid w:val="003D1AEB"/>
    <w:rsid w:val="003D1BFB"/>
    <w:rsid w:val="003D2080"/>
    <w:rsid w:val="003D2257"/>
    <w:rsid w:val="003D2357"/>
    <w:rsid w:val="003D2624"/>
    <w:rsid w:val="003D3054"/>
    <w:rsid w:val="003D318A"/>
    <w:rsid w:val="003D31BF"/>
    <w:rsid w:val="003D3697"/>
    <w:rsid w:val="003D3826"/>
    <w:rsid w:val="003D3B34"/>
    <w:rsid w:val="003D42BE"/>
    <w:rsid w:val="003D440B"/>
    <w:rsid w:val="003D4A66"/>
    <w:rsid w:val="003D5310"/>
    <w:rsid w:val="003D5826"/>
    <w:rsid w:val="003D668A"/>
    <w:rsid w:val="003D6964"/>
    <w:rsid w:val="003D6A75"/>
    <w:rsid w:val="003D6DB3"/>
    <w:rsid w:val="003D7E79"/>
    <w:rsid w:val="003E05A7"/>
    <w:rsid w:val="003E0723"/>
    <w:rsid w:val="003E0785"/>
    <w:rsid w:val="003E0CB0"/>
    <w:rsid w:val="003E0D10"/>
    <w:rsid w:val="003E0E42"/>
    <w:rsid w:val="003E0F9A"/>
    <w:rsid w:val="003E115D"/>
    <w:rsid w:val="003E134D"/>
    <w:rsid w:val="003E17B6"/>
    <w:rsid w:val="003E2196"/>
    <w:rsid w:val="003E21D4"/>
    <w:rsid w:val="003E22E1"/>
    <w:rsid w:val="003E270A"/>
    <w:rsid w:val="003E28F4"/>
    <w:rsid w:val="003E2ABC"/>
    <w:rsid w:val="003E2DEE"/>
    <w:rsid w:val="003E376A"/>
    <w:rsid w:val="003E3A15"/>
    <w:rsid w:val="003E3B81"/>
    <w:rsid w:val="003E3F82"/>
    <w:rsid w:val="003E41C6"/>
    <w:rsid w:val="003E42AD"/>
    <w:rsid w:val="003E48BF"/>
    <w:rsid w:val="003E49F8"/>
    <w:rsid w:val="003E4E27"/>
    <w:rsid w:val="003E4E94"/>
    <w:rsid w:val="003E578F"/>
    <w:rsid w:val="003E57EE"/>
    <w:rsid w:val="003E5CA9"/>
    <w:rsid w:val="003E5FD0"/>
    <w:rsid w:val="003E63C0"/>
    <w:rsid w:val="003E7B0C"/>
    <w:rsid w:val="003E7EEE"/>
    <w:rsid w:val="003F0524"/>
    <w:rsid w:val="003F0894"/>
    <w:rsid w:val="003F0CA0"/>
    <w:rsid w:val="003F14F4"/>
    <w:rsid w:val="003F17AF"/>
    <w:rsid w:val="003F19DF"/>
    <w:rsid w:val="003F1A6A"/>
    <w:rsid w:val="003F1FF8"/>
    <w:rsid w:val="003F2898"/>
    <w:rsid w:val="003F3898"/>
    <w:rsid w:val="003F3BA7"/>
    <w:rsid w:val="003F468E"/>
    <w:rsid w:val="003F4858"/>
    <w:rsid w:val="003F4ED1"/>
    <w:rsid w:val="003F5639"/>
    <w:rsid w:val="003F6010"/>
    <w:rsid w:val="003F656A"/>
    <w:rsid w:val="003F6763"/>
    <w:rsid w:val="003F7727"/>
    <w:rsid w:val="003F795E"/>
    <w:rsid w:val="003F7972"/>
    <w:rsid w:val="003F7B2A"/>
    <w:rsid w:val="003F7B3D"/>
    <w:rsid w:val="003F7CBF"/>
    <w:rsid w:val="0040027F"/>
    <w:rsid w:val="0040057E"/>
    <w:rsid w:val="004006D1"/>
    <w:rsid w:val="004009C1"/>
    <w:rsid w:val="004013F7"/>
    <w:rsid w:val="00401564"/>
    <w:rsid w:val="00401AE0"/>
    <w:rsid w:val="00401FFB"/>
    <w:rsid w:val="004022BB"/>
    <w:rsid w:val="004023F4"/>
    <w:rsid w:val="00402F30"/>
    <w:rsid w:val="00403751"/>
    <w:rsid w:val="004038B1"/>
    <w:rsid w:val="00403D96"/>
    <w:rsid w:val="0040432D"/>
    <w:rsid w:val="00404464"/>
    <w:rsid w:val="00404924"/>
    <w:rsid w:val="00404AD7"/>
    <w:rsid w:val="00404F78"/>
    <w:rsid w:val="004052DD"/>
    <w:rsid w:val="00405529"/>
    <w:rsid w:val="00405626"/>
    <w:rsid w:val="00405804"/>
    <w:rsid w:val="00406994"/>
    <w:rsid w:val="00407028"/>
    <w:rsid w:val="004078CF"/>
    <w:rsid w:val="00407C75"/>
    <w:rsid w:val="00407FEB"/>
    <w:rsid w:val="0041034D"/>
    <w:rsid w:val="0041084E"/>
    <w:rsid w:val="00410C50"/>
    <w:rsid w:val="00410EC1"/>
    <w:rsid w:val="004110AC"/>
    <w:rsid w:val="00411158"/>
    <w:rsid w:val="00411319"/>
    <w:rsid w:val="00411ABF"/>
    <w:rsid w:val="00412455"/>
    <w:rsid w:val="0041289B"/>
    <w:rsid w:val="004130E2"/>
    <w:rsid w:val="00413C83"/>
    <w:rsid w:val="00413E9D"/>
    <w:rsid w:val="00413ED1"/>
    <w:rsid w:val="004144AF"/>
    <w:rsid w:val="00414777"/>
    <w:rsid w:val="0041561D"/>
    <w:rsid w:val="00415BB5"/>
    <w:rsid w:val="00416311"/>
    <w:rsid w:val="004164A3"/>
    <w:rsid w:val="00416961"/>
    <w:rsid w:val="0041772D"/>
    <w:rsid w:val="00417C6C"/>
    <w:rsid w:val="00417D96"/>
    <w:rsid w:val="00420819"/>
    <w:rsid w:val="00420E00"/>
    <w:rsid w:val="0042103D"/>
    <w:rsid w:val="004217DA"/>
    <w:rsid w:val="004218D6"/>
    <w:rsid w:val="004219A1"/>
    <w:rsid w:val="004222D4"/>
    <w:rsid w:val="004223D4"/>
    <w:rsid w:val="00422868"/>
    <w:rsid w:val="00422AFC"/>
    <w:rsid w:val="00423775"/>
    <w:rsid w:val="00423800"/>
    <w:rsid w:val="00423F8A"/>
    <w:rsid w:val="004246B4"/>
    <w:rsid w:val="0042525B"/>
    <w:rsid w:val="00425463"/>
    <w:rsid w:val="00425517"/>
    <w:rsid w:val="004256D7"/>
    <w:rsid w:val="00425A4D"/>
    <w:rsid w:val="004260FB"/>
    <w:rsid w:val="00426410"/>
    <w:rsid w:val="00426E0F"/>
    <w:rsid w:val="00427AEE"/>
    <w:rsid w:val="00427EE1"/>
    <w:rsid w:val="004303A9"/>
    <w:rsid w:val="0043056D"/>
    <w:rsid w:val="004307EF"/>
    <w:rsid w:val="00430AA8"/>
    <w:rsid w:val="004311FE"/>
    <w:rsid w:val="00431506"/>
    <w:rsid w:val="00431923"/>
    <w:rsid w:val="00431CF2"/>
    <w:rsid w:val="00431DE7"/>
    <w:rsid w:val="00431F60"/>
    <w:rsid w:val="00432237"/>
    <w:rsid w:val="004323DC"/>
    <w:rsid w:val="0043272E"/>
    <w:rsid w:val="00432B28"/>
    <w:rsid w:val="00432F59"/>
    <w:rsid w:val="00433241"/>
    <w:rsid w:val="004332E5"/>
    <w:rsid w:val="00433393"/>
    <w:rsid w:val="004335B7"/>
    <w:rsid w:val="00433D9B"/>
    <w:rsid w:val="004343CA"/>
    <w:rsid w:val="0043443A"/>
    <w:rsid w:val="0043526D"/>
    <w:rsid w:val="004355CE"/>
    <w:rsid w:val="004355ED"/>
    <w:rsid w:val="00435C91"/>
    <w:rsid w:val="00435E53"/>
    <w:rsid w:val="00435F45"/>
    <w:rsid w:val="00435F4B"/>
    <w:rsid w:val="00437849"/>
    <w:rsid w:val="00437E66"/>
    <w:rsid w:val="00440353"/>
    <w:rsid w:val="00440B40"/>
    <w:rsid w:val="00441278"/>
    <w:rsid w:val="0044171D"/>
    <w:rsid w:val="004418A6"/>
    <w:rsid w:val="00441E2B"/>
    <w:rsid w:val="004424DA"/>
    <w:rsid w:val="004426E2"/>
    <w:rsid w:val="004432F5"/>
    <w:rsid w:val="0044358E"/>
    <w:rsid w:val="00443FB5"/>
    <w:rsid w:val="00444D92"/>
    <w:rsid w:val="00444DC2"/>
    <w:rsid w:val="004457AC"/>
    <w:rsid w:val="004458CC"/>
    <w:rsid w:val="00446601"/>
    <w:rsid w:val="00446CD7"/>
    <w:rsid w:val="00446D92"/>
    <w:rsid w:val="004477C9"/>
    <w:rsid w:val="004479D6"/>
    <w:rsid w:val="00447BFA"/>
    <w:rsid w:val="00447E30"/>
    <w:rsid w:val="00450257"/>
    <w:rsid w:val="00450B00"/>
    <w:rsid w:val="00450DAE"/>
    <w:rsid w:val="004510AE"/>
    <w:rsid w:val="004511F1"/>
    <w:rsid w:val="004517F0"/>
    <w:rsid w:val="00451A98"/>
    <w:rsid w:val="00451C2B"/>
    <w:rsid w:val="00451D1C"/>
    <w:rsid w:val="00452348"/>
    <w:rsid w:val="00452370"/>
    <w:rsid w:val="00452447"/>
    <w:rsid w:val="00452AF1"/>
    <w:rsid w:val="0045356A"/>
    <w:rsid w:val="004538B1"/>
    <w:rsid w:val="004540CF"/>
    <w:rsid w:val="00454261"/>
    <w:rsid w:val="00454977"/>
    <w:rsid w:val="00454DCC"/>
    <w:rsid w:val="004550F1"/>
    <w:rsid w:val="00455250"/>
    <w:rsid w:val="00455639"/>
    <w:rsid w:val="00455750"/>
    <w:rsid w:val="00455E29"/>
    <w:rsid w:val="004565D7"/>
    <w:rsid w:val="0045668A"/>
    <w:rsid w:val="00457602"/>
    <w:rsid w:val="00457BB6"/>
    <w:rsid w:val="00457C0E"/>
    <w:rsid w:val="00460242"/>
    <w:rsid w:val="00460A54"/>
    <w:rsid w:val="00461265"/>
    <w:rsid w:val="00461B0E"/>
    <w:rsid w:val="00461D30"/>
    <w:rsid w:val="00462742"/>
    <w:rsid w:val="00462EC1"/>
    <w:rsid w:val="0046354A"/>
    <w:rsid w:val="00463AA0"/>
    <w:rsid w:val="00463E7D"/>
    <w:rsid w:val="00464943"/>
    <w:rsid w:val="0046523F"/>
    <w:rsid w:val="004659C9"/>
    <w:rsid w:val="00465B95"/>
    <w:rsid w:val="00466D04"/>
    <w:rsid w:val="00467B5B"/>
    <w:rsid w:val="004712DB"/>
    <w:rsid w:val="0047156A"/>
    <w:rsid w:val="004719FC"/>
    <w:rsid w:val="00472223"/>
    <w:rsid w:val="004751AE"/>
    <w:rsid w:val="004758FA"/>
    <w:rsid w:val="0047594C"/>
    <w:rsid w:val="0047678B"/>
    <w:rsid w:val="00477F71"/>
    <w:rsid w:val="004801BF"/>
    <w:rsid w:val="00480DD3"/>
    <w:rsid w:val="00481000"/>
    <w:rsid w:val="004811DF"/>
    <w:rsid w:val="00481296"/>
    <w:rsid w:val="0048168E"/>
    <w:rsid w:val="00481AAD"/>
    <w:rsid w:val="00481FF8"/>
    <w:rsid w:val="00482032"/>
    <w:rsid w:val="004820F0"/>
    <w:rsid w:val="00483511"/>
    <w:rsid w:val="00483DE3"/>
    <w:rsid w:val="00483EFF"/>
    <w:rsid w:val="00484074"/>
    <w:rsid w:val="004840D6"/>
    <w:rsid w:val="0048427F"/>
    <w:rsid w:val="00484296"/>
    <w:rsid w:val="0048460D"/>
    <w:rsid w:val="0048476A"/>
    <w:rsid w:val="00484912"/>
    <w:rsid w:val="004850FE"/>
    <w:rsid w:val="00485AF5"/>
    <w:rsid w:val="004863CE"/>
    <w:rsid w:val="004866E6"/>
    <w:rsid w:val="00486993"/>
    <w:rsid w:val="00487233"/>
    <w:rsid w:val="00487E8E"/>
    <w:rsid w:val="0049008A"/>
    <w:rsid w:val="004900F5"/>
    <w:rsid w:val="00491202"/>
    <w:rsid w:val="0049132C"/>
    <w:rsid w:val="00491BCB"/>
    <w:rsid w:val="00491E2B"/>
    <w:rsid w:val="00491F0F"/>
    <w:rsid w:val="00492B88"/>
    <w:rsid w:val="00492C81"/>
    <w:rsid w:val="004930B9"/>
    <w:rsid w:val="00493882"/>
    <w:rsid w:val="004939C4"/>
    <w:rsid w:val="00493A19"/>
    <w:rsid w:val="00493DC1"/>
    <w:rsid w:val="004943D9"/>
    <w:rsid w:val="004945A0"/>
    <w:rsid w:val="004949B2"/>
    <w:rsid w:val="00495413"/>
    <w:rsid w:val="00496AAA"/>
    <w:rsid w:val="00496C27"/>
    <w:rsid w:val="0049707B"/>
    <w:rsid w:val="004971EC"/>
    <w:rsid w:val="004973BD"/>
    <w:rsid w:val="00497494"/>
    <w:rsid w:val="00497854"/>
    <w:rsid w:val="004978DC"/>
    <w:rsid w:val="00497D71"/>
    <w:rsid w:val="00497EE9"/>
    <w:rsid w:val="00497F16"/>
    <w:rsid w:val="00497FE7"/>
    <w:rsid w:val="004A05A6"/>
    <w:rsid w:val="004A065E"/>
    <w:rsid w:val="004A0874"/>
    <w:rsid w:val="004A0EFD"/>
    <w:rsid w:val="004A104A"/>
    <w:rsid w:val="004A1692"/>
    <w:rsid w:val="004A1B87"/>
    <w:rsid w:val="004A1D12"/>
    <w:rsid w:val="004A2174"/>
    <w:rsid w:val="004A286D"/>
    <w:rsid w:val="004A34D0"/>
    <w:rsid w:val="004A3DFD"/>
    <w:rsid w:val="004A409C"/>
    <w:rsid w:val="004A418A"/>
    <w:rsid w:val="004A48C3"/>
    <w:rsid w:val="004A49DD"/>
    <w:rsid w:val="004A4E56"/>
    <w:rsid w:val="004A5714"/>
    <w:rsid w:val="004A57FA"/>
    <w:rsid w:val="004A5943"/>
    <w:rsid w:val="004A5E84"/>
    <w:rsid w:val="004A659C"/>
    <w:rsid w:val="004A6B65"/>
    <w:rsid w:val="004A6E9A"/>
    <w:rsid w:val="004A745B"/>
    <w:rsid w:val="004A77E1"/>
    <w:rsid w:val="004A7C62"/>
    <w:rsid w:val="004B075F"/>
    <w:rsid w:val="004B090D"/>
    <w:rsid w:val="004B0E01"/>
    <w:rsid w:val="004B12CB"/>
    <w:rsid w:val="004B1503"/>
    <w:rsid w:val="004B1695"/>
    <w:rsid w:val="004B185F"/>
    <w:rsid w:val="004B2342"/>
    <w:rsid w:val="004B284F"/>
    <w:rsid w:val="004B2B73"/>
    <w:rsid w:val="004B3247"/>
    <w:rsid w:val="004B364B"/>
    <w:rsid w:val="004B3821"/>
    <w:rsid w:val="004B3A0A"/>
    <w:rsid w:val="004B3CBF"/>
    <w:rsid w:val="004B4B2C"/>
    <w:rsid w:val="004B4B9B"/>
    <w:rsid w:val="004B517A"/>
    <w:rsid w:val="004B546C"/>
    <w:rsid w:val="004B55A2"/>
    <w:rsid w:val="004B5777"/>
    <w:rsid w:val="004B5D0B"/>
    <w:rsid w:val="004B6D52"/>
    <w:rsid w:val="004B749B"/>
    <w:rsid w:val="004B7800"/>
    <w:rsid w:val="004B793D"/>
    <w:rsid w:val="004B7DCD"/>
    <w:rsid w:val="004BE8EC"/>
    <w:rsid w:val="004C07E5"/>
    <w:rsid w:val="004C08F1"/>
    <w:rsid w:val="004C1031"/>
    <w:rsid w:val="004C1348"/>
    <w:rsid w:val="004C1933"/>
    <w:rsid w:val="004C1F20"/>
    <w:rsid w:val="004C20F1"/>
    <w:rsid w:val="004C2163"/>
    <w:rsid w:val="004C4E18"/>
    <w:rsid w:val="004C4FE7"/>
    <w:rsid w:val="004C5194"/>
    <w:rsid w:val="004C525E"/>
    <w:rsid w:val="004C56A6"/>
    <w:rsid w:val="004C6354"/>
    <w:rsid w:val="004C6603"/>
    <w:rsid w:val="004C668F"/>
    <w:rsid w:val="004C6C42"/>
    <w:rsid w:val="004C6EA1"/>
    <w:rsid w:val="004C73D6"/>
    <w:rsid w:val="004C7A22"/>
    <w:rsid w:val="004C7BBC"/>
    <w:rsid w:val="004C7FD3"/>
    <w:rsid w:val="004D04D7"/>
    <w:rsid w:val="004D0A0C"/>
    <w:rsid w:val="004D0ECB"/>
    <w:rsid w:val="004D179B"/>
    <w:rsid w:val="004D1D07"/>
    <w:rsid w:val="004D1F3F"/>
    <w:rsid w:val="004D1FA8"/>
    <w:rsid w:val="004D2047"/>
    <w:rsid w:val="004D247B"/>
    <w:rsid w:val="004D2A2B"/>
    <w:rsid w:val="004D3449"/>
    <w:rsid w:val="004D365F"/>
    <w:rsid w:val="004D41B8"/>
    <w:rsid w:val="004D4710"/>
    <w:rsid w:val="004D4B14"/>
    <w:rsid w:val="004D4BC3"/>
    <w:rsid w:val="004D5274"/>
    <w:rsid w:val="004D572D"/>
    <w:rsid w:val="004D5EF2"/>
    <w:rsid w:val="004D62A0"/>
    <w:rsid w:val="004D63D1"/>
    <w:rsid w:val="004D72F2"/>
    <w:rsid w:val="004D77A7"/>
    <w:rsid w:val="004D79ED"/>
    <w:rsid w:val="004E0213"/>
    <w:rsid w:val="004E040E"/>
    <w:rsid w:val="004E0B3F"/>
    <w:rsid w:val="004E161C"/>
    <w:rsid w:val="004E1896"/>
    <w:rsid w:val="004E1D7A"/>
    <w:rsid w:val="004E1E39"/>
    <w:rsid w:val="004E1ECC"/>
    <w:rsid w:val="004E2C9B"/>
    <w:rsid w:val="004E379A"/>
    <w:rsid w:val="004E49F5"/>
    <w:rsid w:val="004E4B3F"/>
    <w:rsid w:val="004E4C99"/>
    <w:rsid w:val="004E5485"/>
    <w:rsid w:val="004E5ED3"/>
    <w:rsid w:val="004E64CE"/>
    <w:rsid w:val="004E730E"/>
    <w:rsid w:val="004E7792"/>
    <w:rsid w:val="004E780C"/>
    <w:rsid w:val="004E784A"/>
    <w:rsid w:val="004F015B"/>
    <w:rsid w:val="004F162E"/>
    <w:rsid w:val="004F166B"/>
    <w:rsid w:val="004F1858"/>
    <w:rsid w:val="004F2206"/>
    <w:rsid w:val="004F257C"/>
    <w:rsid w:val="004F285A"/>
    <w:rsid w:val="004F2A25"/>
    <w:rsid w:val="004F2B69"/>
    <w:rsid w:val="004F2F13"/>
    <w:rsid w:val="004F36D6"/>
    <w:rsid w:val="004F3D17"/>
    <w:rsid w:val="004F3D7A"/>
    <w:rsid w:val="004F42E2"/>
    <w:rsid w:val="004F4863"/>
    <w:rsid w:val="004F4916"/>
    <w:rsid w:val="004F4BC7"/>
    <w:rsid w:val="004F50CF"/>
    <w:rsid w:val="004F558A"/>
    <w:rsid w:val="004F582C"/>
    <w:rsid w:val="004F5CBD"/>
    <w:rsid w:val="004F643E"/>
    <w:rsid w:val="004F6B3B"/>
    <w:rsid w:val="004F6B4F"/>
    <w:rsid w:val="004F6C04"/>
    <w:rsid w:val="004F7081"/>
    <w:rsid w:val="004F7354"/>
    <w:rsid w:val="0050036B"/>
    <w:rsid w:val="0050208E"/>
    <w:rsid w:val="0050238F"/>
    <w:rsid w:val="00502484"/>
    <w:rsid w:val="005024A4"/>
    <w:rsid w:val="00502AC7"/>
    <w:rsid w:val="00503706"/>
    <w:rsid w:val="005037AE"/>
    <w:rsid w:val="0050396C"/>
    <w:rsid w:val="005039F4"/>
    <w:rsid w:val="00504739"/>
    <w:rsid w:val="005049AF"/>
    <w:rsid w:val="00504A1E"/>
    <w:rsid w:val="00505644"/>
    <w:rsid w:val="00506472"/>
    <w:rsid w:val="00506BC5"/>
    <w:rsid w:val="005071D9"/>
    <w:rsid w:val="00507465"/>
    <w:rsid w:val="00507EC7"/>
    <w:rsid w:val="00510193"/>
    <w:rsid w:val="00510411"/>
    <w:rsid w:val="00510B3D"/>
    <w:rsid w:val="00511547"/>
    <w:rsid w:val="005117B3"/>
    <w:rsid w:val="0051184D"/>
    <w:rsid w:val="005118CD"/>
    <w:rsid w:val="005127E4"/>
    <w:rsid w:val="00512EEC"/>
    <w:rsid w:val="00513271"/>
    <w:rsid w:val="005135A4"/>
    <w:rsid w:val="00513763"/>
    <w:rsid w:val="0051398E"/>
    <w:rsid w:val="00513BC3"/>
    <w:rsid w:val="00514440"/>
    <w:rsid w:val="00514768"/>
    <w:rsid w:val="00514B58"/>
    <w:rsid w:val="00514CBF"/>
    <w:rsid w:val="00514EC4"/>
    <w:rsid w:val="0051614A"/>
    <w:rsid w:val="0051712F"/>
    <w:rsid w:val="0051719E"/>
    <w:rsid w:val="00520111"/>
    <w:rsid w:val="00520BC8"/>
    <w:rsid w:val="00520BE3"/>
    <w:rsid w:val="00520D92"/>
    <w:rsid w:val="005210F0"/>
    <w:rsid w:val="0052114C"/>
    <w:rsid w:val="005213DD"/>
    <w:rsid w:val="00521EE7"/>
    <w:rsid w:val="00522B5A"/>
    <w:rsid w:val="005231DA"/>
    <w:rsid w:val="00523259"/>
    <w:rsid w:val="00523269"/>
    <w:rsid w:val="00523367"/>
    <w:rsid w:val="00523B8F"/>
    <w:rsid w:val="00524055"/>
    <w:rsid w:val="005246D6"/>
    <w:rsid w:val="00524703"/>
    <w:rsid w:val="005252EE"/>
    <w:rsid w:val="00525AC1"/>
    <w:rsid w:val="00525BA3"/>
    <w:rsid w:val="00525DE6"/>
    <w:rsid w:val="0052741C"/>
    <w:rsid w:val="005274ED"/>
    <w:rsid w:val="0052754A"/>
    <w:rsid w:val="005301AA"/>
    <w:rsid w:val="00531512"/>
    <w:rsid w:val="00531FAB"/>
    <w:rsid w:val="00532215"/>
    <w:rsid w:val="00532801"/>
    <w:rsid w:val="0053295E"/>
    <w:rsid w:val="0053303D"/>
    <w:rsid w:val="005335E1"/>
    <w:rsid w:val="0053397D"/>
    <w:rsid w:val="00533F2B"/>
    <w:rsid w:val="005349C0"/>
    <w:rsid w:val="00534EF1"/>
    <w:rsid w:val="00535208"/>
    <w:rsid w:val="0053587D"/>
    <w:rsid w:val="0053711B"/>
    <w:rsid w:val="005373F8"/>
    <w:rsid w:val="005378E5"/>
    <w:rsid w:val="005379DD"/>
    <w:rsid w:val="00537A20"/>
    <w:rsid w:val="00537C1E"/>
    <w:rsid w:val="0054033C"/>
    <w:rsid w:val="005410AC"/>
    <w:rsid w:val="005412DD"/>
    <w:rsid w:val="00541670"/>
    <w:rsid w:val="0054205E"/>
    <w:rsid w:val="00542069"/>
    <w:rsid w:val="005427A7"/>
    <w:rsid w:val="00542CCD"/>
    <w:rsid w:val="00542DFD"/>
    <w:rsid w:val="0054365B"/>
    <w:rsid w:val="005443EC"/>
    <w:rsid w:val="00544617"/>
    <w:rsid w:val="00544A40"/>
    <w:rsid w:val="00544CBE"/>
    <w:rsid w:val="005457CE"/>
    <w:rsid w:val="005459EC"/>
    <w:rsid w:val="00545AE6"/>
    <w:rsid w:val="00545E2E"/>
    <w:rsid w:val="00546107"/>
    <w:rsid w:val="0054639C"/>
    <w:rsid w:val="00546908"/>
    <w:rsid w:val="00546914"/>
    <w:rsid w:val="00546A33"/>
    <w:rsid w:val="00547972"/>
    <w:rsid w:val="00547F17"/>
    <w:rsid w:val="005503DB"/>
    <w:rsid w:val="00550485"/>
    <w:rsid w:val="005507B6"/>
    <w:rsid w:val="00550B4F"/>
    <w:rsid w:val="0055155F"/>
    <w:rsid w:val="00551FB0"/>
    <w:rsid w:val="005527D9"/>
    <w:rsid w:val="00552B3F"/>
    <w:rsid w:val="00552B49"/>
    <w:rsid w:val="00552FFE"/>
    <w:rsid w:val="005539A9"/>
    <w:rsid w:val="00553B63"/>
    <w:rsid w:val="00553FB4"/>
    <w:rsid w:val="005548A7"/>
    <w:rsid w:val="00554BA4"/>
    <w:rsid w:val="00554BD8"/>
    <w:rsid w:val="00554FF4"/>
    <w:rsid w:val="005551EA"/>
    <w:rsid w:val="00555BAA"/>
    <w:rsid w:val="00555C49"/>
    <w:rsid w:val="00555C8C"/>
    <w:rsid w:val="0055653F"/>
    <w:rsid w:val="00556E1A"/>
    <w:rsid w:val="005570D3"/>
    <w:rsid w:val="00560095"/>
    <w:rsid w:val="0056017F"/>
    <w:rsid w:val="00560767"/>
    <w:rsid w:val="00560773"/>
    <w:rsid w:val="00560AA7"/>
    <w:rsid w:val="00560C8A"/>
    <w:rsid w:val="00561832"/>
    <w:rsid w:val="005620C1"/>
    <w:rsid w:val="005639F4"/>
    <w:rsid w:val="00563FE3"/>
    <w:rsid w:val="005642BA"/>
    <w:rsid w:val="00564FFD"/>
    <w:rsid w:val="00565487"/>
    <w:rsid w:val="00565F61"/>
    <w:rsid w:val="00566893"/>
    <w:rsid w:val="00566A97"/>
    <w:rsid w:val="00566DF7"/>
    <w:rsid w:val="00567B8E"/>
    <w:rsid w:val="00567B97"/>
    <w:rsid w:val="00567BCA"/>
    <w:rsid w:val="00567DA7"/>
    <w:rsid w:val="00570103"/>
    <w:rsid w:val="005707C0"/>
    <w:rsid w:val="00570E65"/>
    <w:rsid w:val="0057147B"/>
    <w:rsid w:val="00571E35"/>
    <w:rsid w:val="0057200A"/>
    <w:rsid w:val="005722A7"/>
    <w:rsid w:val="00573F35"/>
    <w:rsid w:val="005740F8"/>
    <w:rsid w:val="0057447C"/>
    <w:rsid w:val="00575647"/>
    <w:rsid w:val="00575694"/>
    <w:rsid w:val="005756FC"/>
    <w:rsid w:val="00575F28"/>
    <w:rsid w:val="00576153"/>
    <w:rsid w:val="005761B2"/>
    <w:rsid w:val="00576BB1"/>
    <w:rsid w:val="00576C84"/>
    <w:rsid w:val="0057748B"/>
    <w:rsid w:val="00577C24"/>
    <w:rsid w:val="00580208"/>
    <w:rsid w:val="00580833"/>
    <w:rsid w:val="00580D32"/>
    <w:rsid w:val="00581C1E"/>
    <w:rsid w:val="00581E54"/>
    <w:rsid w:val="00581F83"/>
    <w:rsid w:val="0058238B"/>
    <w:rsid w:val="005823F0"/>
    <w:rsid w:val="00582845"/>
    <w:rsid w:val="0058344D"/>
    <w:rsid w:val="005839B4"/>
    <w:rsid w:val="005839C3"/>
    <w:rsid w:val="00584083"/>
    <w:rsid w:val="00584240"/>
    <w:rsid w:val="005845F3"/>
    <w:rsid w:val="00584919"/>
    <w:rsid w:val="00585952"/>
    <w:rsid w:val="00585A1C"/>
    <w:rsid w:val="00585F67"/>
    <w:rsid w:val="005860DD"/>
    <w:rsid w:val="0058688F"/>
    <w:rsid w:val="00586D94"/>
    <w:rsid w:val="00586F86"/>
    <w:rsid w:val="00590059"/>
    <w:rsid w:val="00590689"/>
    <w:rsid w:val="005906A5"/>
    <w:rsid w:val="00590A27"/>
    <w:rsid w:val="00590BCF"/>
    <w:rsid w:val="00590E19"/>
    <w:rsid w:val="0059105B"/>
    <w:rsid w:val="0059216D"/>
    <w:rsid w:val="0059231B"/>
    <w:rsid w:val="005924FC"/>
    <w:rsid w:val="00592AC6"/>
    <w:rsid w:val="005935B8"/>
    <w:rsid w:val="00593630"/>
    <w:rsid w:val="0059412B"/>
    <w:rsid w:val="005943D0"/>
    <w:rsid w:val="0059445A"/>
    <w:rsid w:val="005948C7"/>
    <w:rsid w:val="00595268"/>
    <w:rsid w:val="00595638"/>
    <w:rsid w:val="00595821"/>
    <w:rsid w:val="00595981"/>
    <w:rsid w:val="0059603B"/>
    <w:rsid w:val="00596AFF"/>
    <w:rsid w:val="00596FBD"/>
    <w:rsid w:val="00597226"/>
    <w:rsid w:val="00597261"/>
    <w:rsid w:val="00597297"/>
    <w:rsid w:val="00597C3D"/>
    <w:rsid w:val="005A0041"/>
    <w:rsid w:val="005A015F"/>
    <w:rsid w:val="005A0A60"/>
    <w:rsid w:val="005A0BDF"/>
    <w:rsid w:val="005A23A0"/>
    <w:rsid w:val="005A23A8"/>
    <w:rsid w:val="005A2F23"/>
    <w:rsid w:val="005A3184"/>
    <w:rsid w:val="005A38F0"/>
    <w:rsid w:val="005A3CA6"/>
    <w:rsid w:val="005A4348"/>
    <w:rsid w:val="005A43F0"/>
    <w:rsid w:val="005A45E7"/>
    <w:rsid w:val="005A4933"/>
    <w:rsid w:val="005A560B"/>
    <w:rsid w:val="005A592F"/>
    <w:rsid w:val="005A624C"/>
    <w:rsid w:val="005A6288"/>
    <w:rsid w:val="005A62E5"/>
    <w:rsid w:val="005A64CA"/>
    <w:rsid w:val="005A6F11"/>
    <w:rsid w:val="005A70E5"/>
    <w:rsid w:val="005A728D"/>
    <w:rsid w:val="005A7622"/>
    <w:rsid w:val="005A7663"/>
    <w:rsid w:val="005A7CC7"/>
    <w:rsid w:val="005B009A"/>
    <w:rsid w:val="005B04C7"/>
    <w:rsid w:val="005B05C8"/>
    <w:rsid w:val="005B0CA9"/>
    <w:rsid w:val="005B1368"/>
    <w:rsid w:val="005B16BE"/>
    <w:rsid w:val="005B17B6"/>
    <w:rsid w:val="005B1AB7"/>
    <w:rsid w:val="005B2026"/>
    <w:rsid w:val="005B31AF"/>
    <w:rsid w:val="005B3771"/>
    <w:rsid w:val="005B377B"/>
    <w:rsid w:val="005B3D38"/>
    <w:rsid w:val="005B426A"/>
    <w:rsid w:val="005B4A73"/>
    <w:rsid w:val="005B51B0"/>
    <w:rsid w:val="005B5713"/>
    <w:rsid w:val="005B5E4F"/>
    <w:rsid w:val="005B6564"/>
    <w:rsid w:val="005B65F3"/>
    <w:rsid w:val="005B7271"/>
    <w:rsid w:val="005B74A7"/>
    <w:rsid w:val="005C0049"/>
    <w:rsid w:val="005C0239"/>
    <w:rsid w:val="005C0731"/>
    <w:rsid w:val="005C113E"/>
    <w:rsid w:val="005C257A"/>
    <w:rsid w:val="005C2A87"/>
    <w:rsid w:val="005C2CAE"/>
    <w:rsid w:val="005C4221"/>
    <w:rsid w:val="005C4559"/>
    <w:rsid w:val="005C4760"/>
    <w:rsid w:val="005C493B"/>
    <w:rsid w:val="005C4A86"/>
    <w:rsid w:val="005C6591"/>
    <w:rsid w:val="005C660D"/>
    <w:rsid w:val="005C6A39"/>
    <w:rsid w:val="005C7034"/>
    <w:rsid w:val="005C7F38"/>
    <w:rsid w:val="005C7FE3"/>
    <w:rsid w:val="005D0108"/>
    <w:rsid w:val="005D1741"/>
    <w:rsid w:val="005D1B0A"/>
    <w:rsid w:val="005D1B76"/>
    <w:rsid w:val="005D1C26"/>
    <w:rsid w:val="005D1CDE"/>
    <w:rsid w:val="005D1F9A"/>
    <w:rsid w:val="005D2036"/>
    <w:rsid w:val="005D283D"/>
    <w:rsid w:val="005D3145"/>
    <w:rsid w:val="005D331D"/>
    <w:rsid w:val="005D48CE"/>
    <w:rsid w:val="005D4EC3"/>
    <w:rsid w:val="005D5D1D"/>
    <w:rsid w:val="005D5FD4"/>
    <w:rsid w:val="005D6C87"/>
    <w:rsid w:val="005D76EC"/>
    <w:rsid w:val="005E014D"/>
    <w:rsid w:val="005E0516"/>
    <w:rsid w:val="005E0668"/>
    <w:rsid w:val="005E09F8"/>
    <w:rsid w:val="005E12A8"/>
    <w:rsid w:val="005E141D"/>
    <w:rsid w:val="005E1FB5"/>
    <w:rsid w:val="005E23F8"/>
    <w:rsid w:val="005E26D9"/>
    <w:rsid w:val="005E2C16"/>
    <w:rsid w:val="005E376C"/>
    <w:rsid w:val="005E3C38"/>
    <w:rsid w:val="005E40BA"/>
    <w:rsid w:val="005E422D"/>
    <w:rsid w:val="005E444B"/>
    <w:rsid w:val="005E4B4B"/>
    <w:rsid w:val="005E4DB0"/>
    <w:rsid w:val="005E54D7"/>
    <w:rsid w:val="005E5886"/>
    <w:rsid w:val="005E5D27"/>
    <w:rsid w:val="005E5F9D"/>
    <w:rsid w:val="005E6A6C"/>
    <w:rsid w:val="005E6DFF"/>
    <w:rsid w:val="005E71B9"/>
    <w:rsid w:val="005E7EAC"/>
    <w:rsid w:val="005F0097"/>
    <w:rsid w:val="005F0413"/>
    <w:rsid w:val="005F0674"/>
    <w:rsid w:val="005F09C0"/>
    <w:rsid w:val="005F0B87"/>
    <w:rsid w:val="005F15B7"/>
    <w:rsid w:val="005F18BA"/>
    <w:rsid w:val="005F1C47"/>
    <w:rsid w:val="005F216E"/>
    <w:rsid w:val="005F2898"/>
    <w:rsid w:val="005F39BF"/>
    <w:rsid w:val="005F3A35"/>
    <w:rsid w:val="005F40B8"/>
    <w:rsid w:val="005F484F"/>
    <w:rsid w:val="005F4A83"/>
    <w:rsid w:val="005F4E6F"/>
    <w:rsid w:val="005F5580"/>
    <w:rsid w:val="005F5959"/>
    <w:rsid w:val="005F60A7"/>
    <w:rsid w:val="005F625C"/>
    <w:rsid w:val="005F6587"/>
    <w:rsid w:val="005F6799"/>
    <w:rsid w:val="005F6955"/>
    <w:rsid w:val="005F69BA"/>
    <w:rsid w:val="005F6AD4"/>
    <w:rsid w:val="005F7013"/>
    <w:rsid w:val="005F733D"/>
    <w:rsid w:val="006005C5"/>
    <w:rsid w:val="00600A5F"/>
    <w:rsid w:val="00601405"/>
    <w:rsid w:val="006014F9"/>
    <w:rsid w:val="00601989"/>
    <w:rsid w:val="00602542"/>
    <w:rsid w:val="0060293D"/>
    <w:rsid w:val="00602F18"/>
    <w:rsid w:val="00603835"/>
    <w:rsid w:val="00603C6C"/>
    <w:rsid w:val="00603CB2"/>
    <w:rsid w:val="00604013"/>
    <w:rsid w:val="006042B0"/>
    <w:rsid w:val="00604AFD"/>
    <w:rsid w:val="00604BF3"/>
    <w:rsid w:val="00604FD6"/>
    <w:rsid w:val="00605248"/>
    <w:rsid w:val="0060528E"/>
    <w:rsid w:val="00605606"/>
    <w:rsid w:val="00605899"/>
    <w:rsid w:val="00605F7B"/>
    <w:rsid w:val="00606689"/>
    <w:rsid w:val="00607099"/>
    <w:rsid w:val="006075F6"/>
    <w:rsid w:val="00607D34"/>
    <w:rsid w:val="00607F79"/>
    <w:rsid w:val="006106D3"/>
    <w:rsid w:val="00610881"/>
    <w:rsid w:val="0061088E"/>
    <w:rsid w:val="00610DDD"/>
    <w:rsid w:val="00610F4E"/>
    <w:rsid w:val="00610F80"/>
    <w:rsid w:val="00611465"/>
    <w:rsid w:val="00611571"/>
    <w:rsid w:val="00611BFB"/>
    <w:rsid w:val="00612074"/>
    <w:rsid w:val="0061272A"/>
    <w:rsid w:val="00612C50"/>
    <w:rsid w:val="00612EE9"/>
    <w:rsid w:val="0061340F"/>
    <w:rsid w:val="006134A8"/>
    <w:rsid w:val="006135AA"/>
    <w:rsid w:val="00613B10"/>
    <w:rsid w:val="00613BF3"/>
    <w:rsid w:val="00614058"/>
    <w:rsid w:val="0061467B"/>
    <w:rsid w:val="00614F69"/>
    <w:rsid w:val="0061520B"/>
    <w:rsid w:val="00615450"/>
    <w:rsid w:val="00615527"/>
    <w:rsid w:val="00615E84"/>
    <w:rsid w:val="00615ED0"/>
    <w:rsid w:val="00616AD1"/>
    <w:rsid w:val="00616EA2"/>
    <w:rsid w:val="00617579"/>
    <w:rsid w:val="00617BCD"/>
    <w:rsid w:val="0062028C"/>
    <w:rsid w:val="00621E42"/>
    <w:rsid w:val="00621FC0"/>
    <w:rsid w:val="00622133"/>
    <w:rsid w:val="006221B6"/>
    <w:rsid w:val="00622A7D"/>
    <w:rsid w:val="00622D18"/>
    <w:rsid w:val="00622FBC"/>
    <w:rsid w:val="00623421"/>
    <w:rsid w:val="00623460"/>
    <w:rsid w:val="006239C4"/>
    <w:rsid w:val="00623EA8"/>
    <w:rsid w:val="006245E9"/>
    <w:rsid w:val="006252D9"/>
    <w:rsid w:val="006275C4"/>
    <w:rsid w:val="00630099"/>
    <w:rsid w:val="00630A94"/>
    <w:rsid w:val="00630C57"/>
    <w:rsid w:val="00630FAF"/>
    <w:rsid w:val="006315B3"/>
    <w:rsid w:val="00631B97"/>
    <w:rsid w:val="00632010"/>
    <w:rsid w:val="006320A3"/>
    <w:rsid w:val="00632699"/>
    <w:rsid w:val="00632D02"/>
    <w:rsid w:val="0063308E"/>
    <w:rsid w:val="00633315"/>
    <w:rsid w:val="006339B9"/>
    <w:rsid w:val="00633A08"/>
    <w:rsid w:val="00633F68"/>
    <w:rsid w:val="0063436D"/>
    <w:rsid w:val="00634570"/>
    <w:rsid w:val="0063481D"/>
    <w:rsid w:val="00635D6C"/>
    <w:rsid w:val="00636F60"/>
    <w:rsid w:val="0063726B"/>
    <w:rsid w:val="00640065"/>
    <w:rsid w:val="006401CF"/>
    <w:rsid w:val="006409AB"/>
    <w:rsid w:val="00640A3F"/>
    <w:rsid w:val="00640C6E"/>
    <w:rsid w:val="006418B3"/>
    <w:rsid w:val="00641A14"/>
    <w:rsid w:val="00641FB1"/>
    <w:rsid w:val="00642074"/>
    <w:rsid w:val="00642AE5"/>
    <w:rsid w:val="00642C0B"/>
    <w:rsid w:val="0064324D"/>
    <w:rsid w:val="00643E50"/>
    <w:rsid w:val="00643FA7"/>
    <w:rsid w:val="00644340"/>
    <w:rsid w:val="00645103"/>
    <w:rsid w:val="006456B1"/>
    <w:rsid w:val="0064586C"/>
    <w:rsid w:val="0064626D"/>
    <w:rsid w:val="00647143"/>
    <w:rsid w:val="00647215"/>
    <w:rsid w:val="00647861"/>
    <w:rsid w:val="00650069"/>
    <w:rsid w:val="00650E3A"/>
    <w:rsid w:val="006511CC"/>
    <w:rsid w:val="00651BC5"/>
    <w:rsid w:val="00652148"/>
    <w:rsid w:val="006528E3"/>
    <w:rsid w:val="00652C3D"/>
    <w:rsid w:val="00652F25"/>
    <w:rsid w:val="006530A2"/>
    <w:rsid w:val="0065349F"/>
    <w:rsid w:val="00653824"/>
    <w:rsid w:val="00653F7E"/>
    <w:rsid w:val="006546FC"/>
    <w:rsid w:val="00654BEB"/>
    <w:rsid w:val="00654E7F"/>
    <w:rsid w:val="00655005"/>
    <w:rsid w:val="006557ED"/>
    <w:rsid w:val="00655CE5"/>
    <w:rsid w:val="00655DEF"/>
    <w:rsid w:val="006560A2"/>
    <w:rsid w:val="0065694D"/>
    <w:rsid w:val="00657953"/>
    <w:rsid w:val="00657ACF"/>
    <w:rsid w:val="006607CF"/>
    <w:rsid w:val="006609A8"/>
    <w:rsid w:val="00661B2F"/>
    <w:rsid w:val="00661CBB"/>
    <w:rsid w:val="00662407"/>
    <w:rsid w:val="006626C0"/>
    <w:rsid w:val="0066334D"/>
    <w:rsid w:val="00663852"/>
    <w:rsid w:val="0066385B"/>
    <w:rsid w:val="00663AD7"/>
    <w:rsid w:val="00663D9F"/>
    <w:rsid w:val="0066433D"/>
    <w:rsid w:val="00664379"/>
    <w:rsid w:val="006651BB"/>
    <w:rsid w:val="00665288"/>
    <w:rsid w:val="00666036"/>
    <w:rsid w:val="0066603F"/>
    <w:rsid w:val="00666625"/>
    <w:rsid w:val="00666EED"/>
    <w:rsid w:val="00667F36"/>
    <w:rsid w:val="00670689"/>
    <w:rsid w:val="00670CD3"/>
    <w:rsid w:val="00672635"/>
    <w:rsid w:val="00672682"/>
    <w:rsid w:val="006734BB"/>
    <w:rsid w:val="00673A34"/>
    <w:rsid w:val="006743BB"/>
    <w:rsid w:val="006747A9"/>
    <w:rsid w:val="00675108"/>
    <w:rsid w:val="00675BC4"/>
    <w:rsid w:val="00676164"/>
    <w:rsid w:val="006771E0"/>
    <w:rsid w:val="006777D8"/>
    <w:rsid w:val="00680C59"/>
    <w:rsid w:val="0068111A"/>
    <w:rsid w:val="00681E67"/>
    <w:rsid w:val="006824AC"/>
    <w:rsid w:val="00682557"/>
    <w:rsid w:val="00682CBD"/>
    <w:rsid w:val="00682DB0"/>
    <w:rsid w:val="006833DF"/>
    <w:rsid w:val="006833F1"/>
    <w:rsid w:val="00683686"/>
    <w:rsid w:val="00683842"/>
    <w:rsid w:val="00684F0A"/>
    <w:rsid w:val="00684F84"/>
    <w:rsid w:val="0068572F"/>
    <w:rsid w:val="006867E0"/>
    <w:rsid w:val="00687364"/>
    <w:rsid w:val="006874E4"/>
    <w:rsid w:val="00690566"/>
    <w:rsid w:val="00690626"/>
    <w:rsid w:val="00690667"/>
    <w:rsid w:val="00690945"/>
    <w:rsid w:val="00691009"/>
    <w:rsid w:val="00691078"/>
    <w:rsid w:val="006919D7"/>
    <w:rsid w:val="00691ACE"/>
    <w:rsid w:val="00691BE0"/>
    <w:rsid w:val="006937A7"/>
    <w:rsid w:val="00693DFF"/>
    <w:rsid w:val="00694664"/>
    <w:rsid w:val="0069592F"/>
    <w:rsid w:val="00695B71"/>
    <w:rsid w:val="00695CF6"/>
    <w:rsid w:val="00695FA8"/>
    <w:rsid w:val="00696229"/>
    <w:rsid w:val="00696554"/>
    <w:rsid w:val="006965E9"/>
    <w:rsid w:val="00696B46"/>
    <w:rsid w:val="00696C44"/>
    <w:rsid w:val="00697376"/>
    <w:rsid w:val="00697E41"/>
    <w:rsid w:val="00697FAE"/>
    <w:rsid w:val="006A001E"/>
    <w:rsid w:val="006A0295"/>
    <w:rsid w:val="006A0E05"/>
    <w:rsid w:val="006A12A4"/>
    <w:rsid w:val="006A17AD"/>
    <w:rsid w:val="006A1817"/>
    <w:rsid w:val="006A1D21"/>
    <w:rsid w:val="006A2E31"/>
    <w:rsid w:val="006A305B"/>
    <w:rsid w:val="006A326D"/>
    <w:rsid w:val="006A3672"/>
    <w:rsid w:val="006A368D"/>
    <w:rsid w:val="006A37F1"/>
    <w:rsid w:val="006A3B02"/>
    <w:rsid w:val="006A3E39"/>
    <w:rsid w:val="006A40B7"/>
    <w:rsid w:val="006A423B"/>
    <w:rsid w:val="006A42F2"/>
    <w:rsid w:val="006A4799"/>
    <w:rsid w:val="006A4AC8"/>
    <w:rsid w:val="006A5384"/>
    <w:rsid w:val="006A5532"/>
    <w:rsid w:val="006A557E"/>
    <w:rsid w:val="006A5B63"/>
    <w:rsid w:val="006A5B73"/>
    <w:rsid w:val="006A5D27"/>
    <w:rsid w:val="006A610F"/>
    <w:rsid w:val="006A663A"/>
    <w:rsid w:val="006A6817"/>
    <w:rsid w:val="006A6859"/>
    <w:rsid w:val="006A6C50"/>
    <w:rsid w:val="006A763C"/>
    <w:rsid w:val="006A78F6"/>
    <w:rsid w:val="006A7D79"/>
    <w:rsid w:val="006A7E7C"/>
    <w:rsid w:val="006B01A7"/>
    <w:rsid w:val="006B07EE"/>
    <w:rsid w:val="006B0B24"/>
    <w:rsid w:val="006B0DCF"/>
    <w:rsid w:val="006B1239"/>
    <w:rsid w:val="006B19F0"/>
    <w:rsid w:val="006B1BF8"/>
    <w:rsid w:val="006B2775"/>
    <w:rsid w:val="006B278A"/>
    <w:rsid w:val="006B2BC0"/>
    <w:rsid w:val="006B3129"/>
    <w:rsid w:val="006B34CC"/>
    <w:rsid w:val="006B3798"/>
    <w:rsid w:val="006B3BDB"/>
    <w:rsid w:val="006B3CC8"/>
    <w:rsid w:val="006B4559"/>
    <w:rsid w:val="006B4D4A"/>
    <w:rsid w:val="006B548E"/>
    <w:rsid w:val="006B5583"/>
    <w:rsid w:val="006B5976"/>
    <w:rsid w:val="006B5C1B"/>
    <w:rsid w:val="006B75E2"/>
    <w:rsid w:val="006C002A"/>
    <w:rsid w:val="006C091D"/>
    <w:rsid w:val="006C0BE3"/>
    <w:rsid w:val="006C0D28"/>
    <w:rsid w:val="006C1129"/>
    <w:rsid w:val="006C17EF"/>
    <w:rsid w:val="006C1989"/>
    <w:rsid w:val="006C1B55"/>
    <w:rsid w:val="006C1CE8"/>
    <w:rsid w:val="006C252D"/>
    <w:rsid w:val="006C2C6A"/>
    <w:rsid w:val="006C3089"/>
    <w:rsid w:val="006C3278"/>
    <w:rsid w:val="006C3384"/>
    <w:rsid w:val="006C3487"/>
    <w:rsid w:val="006C41E6"/>
    <w:rsid w:val="006C4D97"/>
    <w:rsid w:val="006C4E79"/>
    <w:rsid w:val="006C4F5F"/>
    <w:rsid w:val="006C4FAF"/>
    <w:rsid w:val="006C5FB2"/>
    <w:rsid w:val="006C64B1"/>
    <w:rsid w:val="006C64C2"/>
    <w:rsid w:val="006C66A2"/>
    <w:rsid w:val="006C68CD"/>
    <w:rsid w:val="006C6BFF"/>
    <w:rsid w:val="006C6C55"/>
    <w:rsid w:val="006C6CBB"/>
    <w:rsid w:val="006C6D9F"/>
    <w:rsid w:val="006C6F8B"/>
    <w:rsid w:val="006C7248"/>
    <w:rsid w:val="006C7BC0"/>
    <w:rsid w:val="006D1E5B"/>
    <w:rsid w:val="006D222B"/>
    <w:rsid w:val="006D222C"/>
    <w:rsid w:val="006D253D"/>
    <w:rsid w:val="006D448F"/>
    <w:rsid w:val="006D4963"/>
    <w:rsid w:val="006D4A9E"/>
    <w:rsid w:val="006D4C08"/>
    <w:rsid w:val="006D547D"/>
    <w:rsid w:val="006D600B"/>
    <w:rsid w:val="006D62DB"/>
    <w:rsid w:val="006D6561"/>
    <w:rsid w:val="006D6C45"/>
    <w:rsid w:val="006D7B0F"/>
    <w:rsid w:val="006D7B33"/>
    <w:rsid w:val="006E0446"/>
    <w:rsid w:val="006E0655"/>
    <w:rsid w:val="006E0DC8"/>
    <w:rsid w:val="006E24F6"/>
    <w:rsid w:val="006E2652"/>
    <w:rsid w:val="006E2CF2"/>
    <w:rsid w:val="006E34E0"/>
    <w:rsid w:val="006E3DDE"/>
    <w:rsid w:val="006E40D5"/>
    <w:rsid w:val="006E40F2"/>
    <w:rsid w:val="006E44CB"/>
    <w:rsid w:val="006E4A5C"/>
    <w:rsid w:val="006E4B0A"/>
    <w:rsid w:val="006E5700"/>
    <w:rsid w:val="006E57B5"/>
    <w:rsid w:val="006E6410"/>
    <w:rsid w:val="006E6985"/>
    <w:rsid w:val="006E6EBB"/>
    <w:rsid w:val="006E7152"/>
    <w:rsid w:val="006F007D"/>
    <w:rsid w:val="006F0C23"/>
    <w:rsid w:val="006F0EF0"/>
    <w:rsid w:val="006F13F8"/>
    <w:rsid w:val="006F2860"/>
    <w:rsid w:val="006F2C60"/>
    <w:rsid w:val="006F2E88"/>
    <w:rsid w:val="006F34DB"/>
    <w:rsid w:val="006F35FD"/>
    <w:rsid w:val="006F38BE"/>
    <w:rsid w:val="006F3FFD"/>
    <w:rsid w:val="006F456B"/>
    <w:rsid w:val="006F46DD"/>
    <w:rsid w:val="006F49A1"/>
    <w:rsid w:val="006F4BF2"/>
    <w:rsid w:val="006F4FE0"/>
    <w:rsid w:val="006F52B6"/>
    <w:rsid w:val="006F75BC"/>
    <w:rsid w:val="006F75CC"/>
    <w:rsid w:val="00700268"/>
    <w:rsid w:val="0070026C"/>
    <w:rsid w:val="00700DAA"/>
    <w:rsid w:val="007010B8"/>
    <w:rsid w:val="00701AE2"/>
    <w:rsid w:val="0070287A"/>
    <w:rsid w:val="00702BD6"/>
    <w:rsid w:val="00702F7D"/>
    <w:rsid w:val="007030DA"/>
    <w:rsid w:val="00703624"/>
    <w:rsid w:val="0070398A"/>
    <w:rsid w:val="00703A96"/>
    <w:rsid w:val="0070422D"/>
    <w:rsid w:val="00704284"/>
    <w:rsid w:val="00704316"/>
    <w:rsid w:val="00704449"/>
    <w:rsid w:val="00704601"/>
    <w:rsid w:val="007048DC"/>
    <w:rsid w:val="00704CC4"/>
    <w:rsid w:val="007052BE"/>
    <w:rsid w:val="00705528"/>
    <w:rsid w:val="00705BE0"/>
    <w:rsid w:val="00705DF3"/>
    <w:rsid w:val="00705E12"/>
    <w:rsid w:val="00706183"/>
    <w:rsid w:val="0070638A"/>
    <w:rsid w:val="00706A12"/>
    <w:rsid w:val="00706BDF"/>
    <w:rsid w:val="00707B90"/>
    <w:rsid w:val="00707ECE"/>
    <w:rsid w:val="007101D5"/>
    <w:rsid w:val="007101EA"/>
    <w:rsid w:val="00710241"/>
    <w:rsid w:val="00710FCA"/>
    <w:rsid w:val="0071179E"/>
    <w:rsid w:val="00711BAF"/>
    <w:rsid w:val="0071233A"/>
    <w:rsid w:val="007123CE"/>
    <w:rsid w:val="00712B06"/>
    <w:rsid w:val="007130F5"/>
    <w:rsid w:val="007139F6"/>
    <w:rsid w:val="00714B99"/>
    <w:rsid w:val="00714F17"/>
    <w:rsid w:val="007152DE"/>
    <w:rsid w:val="00715716"/>
    <w:rsid w:val="007163A2"/>
    <w:rsid w:val="007172E0"/>
    <w:rsid w:val="00717696"/>
    <w:rsid w:val="00717C8D"/>
    <w:rsid w:val="00720454"/>
    <w:rsid w:val="007207DD"/>
    <w:rsid w:val="007217E7"/>
    <w:rsid w:val="00722294"/>
    <w:rsid w:val="007224CC"/>
    <w:rsid w:val="0072298E"/>
    <w:rsid w:val="00723818"/>
    <w:rsid w:val="0072396E"/>
    <w:rsid w:val="00723B54"/>
    <w:rsid w:val="00723D2E"/>
    <w:rsid w:val="00723E3F"/>
    <w:rsid w:val="007240C5"/>
    <w:rsid w:val="007241F2"/>
    <w:rsid w:val="0072444D"/>
    <w:rsid w:val="00724820"/>
    <w:rsid w:val="0072489B"/>
    <w:rsid w:val="00725760"/>
    <w:rsid w:val="00725FD1"/>
    <w:rsid w:val="007263F7"/>
    <w:rsid w:val="00726DEC"/>
    <w:rsid w:val="00727F9A"/>
    <w:rsid w:val="0073029E"/>
    <w:rsid w:val="007302B0"/>
    <w:rsid w:val="00730471"/>
    <w:rsid w:val="00730C36"/>
    <w:rsid w:val="00731032"/>
    <w:rsid w:val="00731333"/>
    <w:rsid w:val="00731725"/>
    <w:rsid w:val="00731833"/>
    <w:rsid w:val="00731EDE"/>
    <w:rsid w:val="007320C4"/>
    <w:rsid w:val="007326C2"/>
    <w:rsid w:val="0073450D"/>
    <w:rsid w:val="00734668"/>
    <w:rsid w:val="0073477D"/>
    <w:rsid w:val="00734B13"/>
    <w:rsid w:val="00734DDE"/>
    <w:rsid w:val="007350D2"/>
    <w:rsid w:val="007355A0"/>
    <w:rsid w:val="00735657"/>
    <w:rsid w:val="00735B04"/>
    <w:rsid w:val="007361FE"/>
    <w:rsid w:val="00736543"/>
    <w:rsid w:val="00737036"/>
    <w:rsid w:val="007371F9"/>
    <w:rsid w:val="007375BD"/>
    <w:rsid w:val="007375F2"/>
    <w:rsid w:val="0074035A"/>
    <w:rsid w:val="00740372"/>
    <w:rsid w:val="00740FB2"/>
    <w:rsid w:val="007413C0"/>
    <w:rsid w:val="007416A4"/>
    <w:rsid w:val="00741FBC"/>
    <w:rsid w:val="00741FDC"/>
    <w:rsid w:val="0074252F"/>
    <w:rsid w:val="00742CEE"/>
    <w:rsid w:val="00742F9F"/>
    <w:rsid w:val="00743073"/>
    <w:rsid w:val="00743907"/>
    <w:rsid w:val="00743A8F"/>
    <w:rsid w:val="00743AE0"/>
    <w:rsid w:val="00743EAE"/>
    <w:rsid w:val="00744559"/>
    <w:rsid w:val="00744801"/>
    <w:rsid w:val="00744AC4"/>
    <w:rsid w:val="00744DF2"/>
    <w:rsid w:val="00745319"/>
    <w:rsid w:val="007453EE"/>
    <w:rsid w:val="00745E1E"/>
    <w:rsid w:val="00745F85"/>
    <w:rsid w:val="00746128"/>
    <w:rsid w:val="0074649B"/>
    <w:rsid w:val="0074662F"/>
    <w:rsid w:val="007469E9"/>
    <w:rsid w:val="00746BAB"/>
    <w:rsid w:val="00746D83"/>
    <w:rsid w:val="00746EC0"/>
    <w:rsid w:val="00746ECA"/>
    <w:rsid w:val="0074709D"/>
    <w:rsid w:val="00747390"/>
    <w:rsid w:val="007477D5"/>
    <w:rsid w:val="007478D6"/>
    <w:rsid w:val="007505A2"/>
    <w:rsid w:val="0075066A"/>
    <w:rsid w:val="007506B7"/>
    <w:rsid w:val="007507BB"/>
    <w:rsid w:val="00751319"/>
    <w:rsid w:val="007515AC"/>
    <w:rsid w:val="007517E7"/>
    <w:rsid w:val="00751C91"/>
    <w:rsid w:val="00751EC8"/>
    <w:rsid w:val="00752134"/>
    <w:rsid w:val="0075252B"/>
    <w:rsid w:val="00752C19"/>
    <w:rsid w:val="00753787"/>
    <w:rsid w:val="00753987"/>
    <w:rsid w:val="00753F18"/>
    <w:rsid w:val="00754065"/>
    <w:rsid w:val="00754813"/>
    <w:rsid w:val="00754A28"/>
    <w:rsid w:val="00754DA0"/>
    <w:rsid w:val="00754E70"/>
    <w:rsid w:val="0075578B"/>
    <w:rsid w:val="007557F0"/>
    <w:rsid w:val="007560F1"/>
    <w:rsid w:val="00756EA5"/>
    <w:rsid w:val="0075740B"/>
    <w:rsid w:val="0075742B"/>
    <w:rsid w:val="0075786A"/>
    <w:rsid w:val="00760F45"/>
    <w:rsid w:val="007612AD"/>
    <w:rsid w:val="00761B01"/>
    <w:rsid w:val="0076205A"/>
    <w:rsid w:val="007624AA"/>
    <w:rsid w:val="00762AE3"/>
    <w:rsid w:val="00762CB1"/>
    <w:rsid w:val="00762E54"/>
    <w:rsid w:val="00762FE4"/>
    <w:rsid w:val="0076347D"/>
    <w:rsid w:val="0076365D"/>
    <w:rsid w:val="0076446C"/>
    <w:rsid w:val="00764A06"/>
    <w:rsid w:val="00764C34"/>
    <w:rsid w:val="00765D29"/>
    <w:rsid w:val="00765E6D"/>
    <w:rsid w:val="00766121"/>
    <w:rsid w:val="0076619A"/>
    <w:rsid w:val="00766374"/>
    <w:rsid w:val="007663D8"/>
    <w:rsid w:val="00766A20"/>
    <w:rsid w:val="0076708B"/>
    <w:rsid w:val="007675F0"/>
    <w:rsid w:val="00767708"/>
    <w:rsid w:val="00767746"/>
    <w:rsid w:val="007677BF"/>
    <w:rsid w:val="0077022C"/>
    <w:rsid w:val="00770A4D"/>
    <w:rsid w:val="00770BDA"/>
    <w:rsid w:val="007711AA"/>
    <w:rsid w:val="007714B6"/>
    <w:rsid w:val="00771FBC"/>
    <w:rsid w:val="00772283"/>
    <w:rsid w:val="007727AA"/>
    <w:rsid w:val="007727E5"/>
    <w:rsid w:val="00772AA8"/>
    <w:rsid w:val="00772BDB"/>
    <w:rsid w:val="00772F4D"/>
    <w:rsid w:val="0077341D"/>
    <w:rsid w:val="00773481"/>
    <w:rsid w:val="00773B93"/>
    <w:rsid w:val="00773D3D"/>
    <w:rsid w:val="00774192"/>
    <w:rsid w:val="00774C9B"/>
    <w:rsid w:val="00775C06"/>
    <w:rsid w:val="00776831"/>
    <w:rsid w:val="0077731D"/>
    <w:rsid w:val="007775F9"/>
    <w:rsid w:val="00777A82"/>
    <w:rsid w:val="00781288"/>
    <w:rsid w:val="007812D1"/>
    <w:rsid w:val="0078216E"/>
    <w:rsid w:val="007824C6"/>
    <w:rsid w:val="007827BC"/>
    <w:rsid w:val="00782DC1"/>
    <w:rsid w:val="00782E37"/>
    <w:rsid w:val="00783596"/>
    <w:rsid w:val="00783885"/>
    <w:rsid w:val="00783BEA"/>
    <w:rsid w:val="00783DF4"/>
    <w:rsid w:val="00784192"/>
    <w:rsid w:val="00784C47"/>
    <w:rsid w:val="00784D3A"/>
    <w:rsid w:val="00784DFE"/>
    <w:rsid w:val="00784E8D"/>
    <w:rsid w:val="00785279"/>
    <w:rsid w:val="0078556C"/>
    <w:rsid w:val="0078561F"/>
    <w:rsid w:val="00785866"/>
    <w:rsid w:val="0078599D"/>
    <w:rsid w:val="007863EC"/>
    <w:rsid w:val="007864A6"/>
    <w:rsid w:val="007865E9"/>
    <w:rsid w:val="00786F93"/>
    <w:rsid w:val="00787284"/>
    <w:rsid w:val="00787376"/>
    <w:rsid w:val="00787C6D"/>
    <w:rsid w:val="00787F78"/>
    <w:rsid w:val="00787FA3"/>
    <w:rsid w:val="007902EA"/>
    <w:rsid w:val="007904B4"/>
    <w:rsid w:val="007905AF"/>
    <w:rsid w:val="00790BB2"/>
    <w:rsid w:val="00791207"/>
    <w:rsid w:val="00791455"/>
    <w:rsid w:val="00791E27"/>
    <w:rsid w:val="00791FBF"/>
    <w:rsid w:val="00792D14"/>
    <w:rsid w:val="00793441"/>
    <w:rsid w:val="007934C5"/>
    <w:rsid w:val="00793749"/>
    <w:rsid w:val="00793A41"/>
    <w:rsid w:val="00793C39"/>
    <w:rsid w:val="007942A3"/>
    <w:rsid w:val="0079459F"/>
    <w:rsid w:val="00794603"/>
    <w:rsid w:val="007948F2"/>
    <w:rsid w:val="00794A72"/>
    <w:rsid w:val="00794B46"/>
    <w:rsid w:val="00795ED4"/>
    <w:rsid w:val="00797541"/>
    <w:rsid w:val="00797FB8"/>
    <w:rsid w:val="007A25A5"/>
    <w:rsid w:val="007A2A09"/>
    <w:rsid w:val="007A2EB3"/>
    <w:rsid w:val="007A30CD"/>
    <w:rsid w:val="007A31A5"/>
    <w:rsid w:val="007A3343"/>
    <w:rsid w:val="007A4AC4"/>
    <w:rsid w:val="007A4DB3"/>
    <w:rsid w:val="007A5A4F"/>
    <w:rsid w:val="007A5C5B"/>
    <w:rsid w:val="007A6D03"/>
    <w:rsid w:val="007B007E"/>
    <w:rsid w:val="007B0816"/>
    <w:rsid w:val="007B0D70"/>
    <w:rsid w:val="007B1346"/>
    <w:rsid w:val="007B163C"/>
    <w:rsid w:val="007B171F"/>
    <w:rsid w:val="007B223D"/>
    <w:rsid w:val="007B2670"/>
    <w:rsid w:val="007B3763"/>
    <w:rsid w:val="007B3DA5"/>
    <w:rsid w:val="007B3F2F"/>
    <w:rsid w:val="007B4564"/>
    <w:rsid w:val="007B47D7"/>
    <w:rsid w:val="007B4A40"/>
    <w:rsid w:val="007B5453"/>
    <w:rsid w:val="007B57F6"/>
    <w:rsid w:val="007B5EFA"/>
    <w:rsid w:val="007B6234"/>
    <w:rsid w:val="007B657B"/>
    <w:rsid w:val="007B6C70"/>
    <w:rsid w:val="007B7405"/>
    <w:rsid w:val="007B786F"/>
    <w:rsid w:val="007C00F8"/>
    <w:rsid w:val="007C0298"/>
    <w:rsid w:val="007C0C2D"/>
    <w:rsid w:val="007C121B"/>
    <w:rsid w:val="007C1E8F"/>
    <w:rsid w:val="007C1FDC"/>
    <w:rsid w:val="007C2A9D"/>
    <w:rsid w:val="007C2B09"/>
    <w:rsid w:val="007C2E9F"/>
    <w:rsid w:val="007C317F"/>
    <w:rsid w:val="007C33D9"/>
    <w:rsid w:val="007C44B1"/>
    <w:rsid w:val="007C4514"/>
    <w:rsid w:val="007C486B"/>
    <w:rsid w:val="007C4A56"/>
    <w:rsid w:val="007C4B79"/>
    <w:rsid w:val="007C547C"/>
    <w:rsid w:val="007C561C"/>
    <w:rsid w:val="007C5D1C"/>
    <w:rsid w:val="007C5E89"/>
    <w:rsid w:val="007C6136"/>
    <w:rsid w:val="007C64AB"/>
    <w:rsid w:val="007C67F4"/>
    <w:rsid w:val="007C6A04"/>
    <w:rsid w:val="007C6E27"/>
    <w:rsid w:val="007C74A5"/>
    <w:rsid w:val="007D032D"/>
    <w:rsid w:val="007D0DB4"/>
    <w:rsid w:val="007D1429"/>
    <w:rsid w:val="007D149F"/>
    <w:rsid w:val="007D2F2E"/>
    <w:rsid w:val="007D3528"/>
    <w:rsid w:val="007D4121"/>
    <w:rsid w:val="007D4148"/>
    <w:rsid w:val="007D4209"/>
    <w:rsid w:val="007D48E8"/>
    <w:rsid w:val="007D49E1"/>
    <w:rsid w:val="007D4C7B"/>
    <w:rsid w:val="007D4D2E"/>
    <w:rsid w:val="007D5290"/>
    <w:rsid w:val="007D585A"/>
    <w:rsid w:val="007D626C"/>
    <w:rsid w:val="007D63E5"/>
    <w:rsid w:val="007D70AB"/>
    <w:rsid w:val="007E03E5"/>
    <w:rsid w:val="007E05B8"/>
    <w:rsid w:val="007E0F56"/>
    <w:rsid w:val="007E0FD3"/>
    <w:rsid w:val="007E1630"/>
    <w:rsid w:val="007E1C49"/>
    <w:rsid w:val="007E1C97"/>
    <w:rsid w:val="007E1F72"/>
    <w:rsid w:val="007E2C4D"/>
    <w:rsid w:val="007E2EDE"/>
    <w:rsid w:val="007E3443"/>
    <w:rsid w:val="007E39ED"/>
    <w:rsid w:val="007E3B3C"/>
    <w:rsid w:val="007E3C2A"/>
    <w:rsid w:val="007E4235"/>
    <w:rsid w:val="007E4DBC"/>
    <w:rsid w:val="007E56C0"/>
    <w:rsid w:val="007E5CFE"/>
    <w:rsid w:val="007E610A"/>
    <w:rsid w:val="007E62BA"/>
    <w:rsid w:val="007E68FB"/>
    <w:rsid w:val="007E6988"/>
    <w:rsid w:val="007E6A53"/>
    <w:rsid w:val="007E6D80"/>
    <w:rsid w:val="007E6E65"/>
    <w:rsid w:val="007E7030"/>
    <w:rsid w:val="007E7147"/>
    <w:rsid w:val="007E764C"/>
    <w:rsid w:val="007E7EC6"/>
    <w:rsid w:val="007E7F95"/>
    <w:rsid w:val="007F02D1"/>
    <w:rsid w:val="007F07F1"/>
    <w:rsid w:val="007F0D50"/>
    <w:rsid w:val="007F0E9B"/>
    <w:rsid w:val="007F1175"/>
    <w:rsid w:val="007F12E8"/>
    <w:rsid w:val="007F16A7"/>
    <w:rsid w:val="007F1D78"/>
    <w:rsid w:val="007F1E11"/>
    <w:rsid w:val="007F1FF8"/>
    <w:rsid w:val="007F28C0"/>
    <w:rsid w:val="007F2B3E"/>
    <w:rsid w:val="007F2F2B"/>
    <w:rsid w:val="007F2FB5"/>
    <w:rsid w:val="007F34E6"/>
    <w:rsid w:val="007F39C3"/>
    <w:rsid w:val="007F3D33"/>
    <w:rsid w:val="007F44BD"/>
    <w:rsid w:val="007F4652"/>
    <w:rsid w:val="007F485D"/>
    <w:rsid w:val="007F644F"/>
    <w:rsid w:val="007F68D9"/>
    <w:rsid w:val="007F6DA5"/>
    <w:rsid w:val="007F6ED0"/>
    <w:rsid w:val="007F7455"/>
    <w:rsid w:val="007F7601"/>
    <w:rsid w:val="007F77CC"/>
    <w:rsid w:val="00800145"/>
    <w:rsid w:val="00800425"/>
    <w:rsid w:val="008005B9"/>
    <w:rsid w:val="00800FDE"/>
    <w:rsid w:val="00801570"/>
    <w:rsid w:val="00801787"/>
    <w:rsid w:val="00801865"/>
    <w:rsid w:val="00801AE4"/>
    <w:rsid w:val="00801B75"/>
    <w:rsid w:val="00801EBD"/>
    <w:rsid w:val="008022D0"/>
    <w:rsid w:val="00802617"/>
    <w:rsid w:val="0080272D"/>
    <w:rsid w:val="00802788"/>
    <w:rsid w:val="00802B20"/>
    <w:rsid w:val="00802C55"/>
    <w:rsid w:val="00802E88"/>
    <w:rsid w:val="00803E3C"/>
    <w:rsid w:val="008042EA"/>
    <w:rsid w:val="0080433B"/>
    <w:rsid w:val="00804526"/>
    <w:rsid w:val="00804B98"/>
    <w:rsid w:val="00805738"/>
    <w:rsid w:val="00806056"/>
    <w:rsid w:val="0080612E"/>
    <w:rsid w:val="008068A8"/>
    <w:rsid w:val="00807589"/>
    <w:rsid w:val="0080776E"/>
    <w:rsid w:val="00807D46"/>
    <w:rsid w:val="00810503"/>
    <w:rsid w:val="00810B43"/>
    <w:rsid w:val="00810E2E"/>
    <w:rsid w:val="00810E34"/>
    <w:rsid w:val="00810E6F"/>
    <w:rsid w:val="00812193"/>
    <w:rsid w:val="00812750"/>
    <w:rsid w:val="0081279F"/>
    <w:rsid w:val="0081316B"/>
    <w:rsid w:val="00813698"/>
    <w:rsid w:val="00813B22"/>
    <w:rsid w:val="00814280"/>
    <w:rsid w:val="00814368"/>
    <w:rsid w:val="00814381"/>
    <w:rsid w:val="00814515"/>
    <w:rsid w:val="00814619"/>
    <w:rsid w:val="00814858"/>
    <w:rsid w:val="00814A79"/>
    <w:rsid w:val="00814BCA"/>
    <w:rsid w:val="00815A0B"/>
    <w:rsid w:val="00815A1C"/>
    <w:rsid w:val="008163CD"/>
    <w:rsid w:val="00816CDF"/>
    <w:rsid w:val="00817046"/>
    <w:rsid w:val="00817739"/>
    <w:rsid w:val="00820484"/>
    <w:rsid w:val="00820FB1"/>
    <w:rsid w:val="00821684"/>
    <w:rsid w:val="00821A7C"/>
    <w:rsid w:val="00821E0C"/>
    <w:rsid w:val="00821FDF"/>
    <w:rsid w:val="00822843"/>
    <w:rsid w:val="008231F2"/>
    <w:rsid w:val="00823BA9"/>
    <w:rsid w:val="008243DE"/>
    <w:rsid w:val="008249DE"/>
    <w:rsid w:val="00824B85"/>
    <w:rsid w:val="00824D7E"/>
    <w:rsid w:val="0082527A"/>
    <w:rsid w:val="00825695"/>
    <w:rsid w:val="00825E72"/>
    <w:rsid w:val="008267C6"/>
    <w:rsid w:val="008269FA"/>
    <w:rsid w:val="00827847"/>
    <w:rsid w:val="008301AD"/>
    <w:rsid w:val="0083117B"/>
    <w:rsid w:val="0083134D"/>
    <w:rsid w:val="0083203F"/>
    <w:rsid w:val="00832090"/>
    <w:rsid w:val="00832240"/>
    <w:rsid w:val="0083225B"/>
    <w:rsid w:val="00832797"/>
    <w:rsid w:val="00832B04"/>
    <w:rsid w:val="008332B8"/>
    <w:rsid w:val="008335E3"/>
    <w:rsid w:val="00833D12"/>
    <w:rsid w:val="008341A7"/>
    <w:rsid w:val="0083487C"/>
    <w:rsid w:val="00834C94"/>
    <w:rsid w:val="00834E7F"/>
    <w:rsid w:val="0083518B"/>
    <w:rsid w:val="00835417"/>
    <w:rsid w:val="00835928"/>
    <w:rsid w:val="00835C5B"/>
    <w:rsid w:val="00835CD3"/>
    <w:rsid w:val="00836D6F"/>
    <w:rsid w:val="00836FD1"/>
    <w:rsid w:val="0083717B"/>
    <w:rsid w:val="00837245"/>
    <w:rsid w:val="008375AA"/>
    <w:rsid w:val="008402E2"/>
    <w:rsid w:val="00840695"/>
    <w:rsid w:val="00840F45"/>
    <w:rsid w:val="008424B7"/>
    <w:rsid w:val="00842E3E"/>
    <w:rsid w:val="00842F85"/>
    <w:rsid w:val="008430BD"/>
    <w:rsid w:val="008431F8"/>
    <w:rsid w:val="008432CD"/>
    <w:rsid w:val="0084377B"/>
    <w:rsid w:val="00843F06"/>
    <w:rsid w:val="0084430E"/>
    <w:rsid w:val="00845435"/>
    <w:rsid w:val="00845831"/>
    <w:rsid w:val="00845CA0"/>
    <w:rsid w:val="008464E1"/>
    <w:rsid w:val="0084662E"/>
    <w:rsid w:val="00846FE3"/>
    <w:rsid w:val="0084725A"/>
    <w:rsid w:val="00847468"/>
    <w:rsid w:val="008500A5"/>
    <w:rsid w:val="0085055E"/>
    <w:rsid w:val="008505A8"/>
    <w:rsid w:val="008505EB"/>
    <w:rsid w:val="00850658"/>
    <w:rsid w:val="00850BFC"/>
    <w:rsid w:val="00850EE3"/>
    <w:rsid w:val="0085107F"/>
    <w:rsid w:val="008518FE"/>
    <w:rsid w:val="00852802"/>
    <w:rsid w:val="00853558"/>
    <w:rsid w:val="0085373E"/>
    <w:rsid w:val="00853D25"/>
    <w:rsid w:val="00854018"/>
    <w:rsid w:val="00854298"/>
    <w:rsid w:val="00854496"/>
    <w:rsid w:val="00854A52"/>
    <w:rsid w:val="00854EA5"/>
    <w:rsid w:val="00855498"/>
    <w:rsid w:val="008556A3"/>
    <w:rsid w:val="00856757"/>
    <w:rsid w:val="00856A9D"/>
    <w:rsid w:val="008574C1"/>
    <w:rsid w:val="0086026D"/>
    <w:rsid w:val="00860442"/>
    <w:rsid w:val="00861442"/>
    <w:rsid w:val="008618B8"/>
    <w:rsid w:val="00861DEF"/>
    <w:rsid w:val="00861E1F"/>
    <w:rsid w:val="008621BB"/>
    <w:rsid w:val="00862AA9"/>
    <w:rsid w:val="00862DFF"/>
    <w:rsid w:val="00862E1B"/>
    <w:rsid w:val="00862F43"/>
    <w:rsid w:val="0086365F"/>
    <w:rsid w:val="00863676"/>
    <w:rsid w:val="008639E0"/>
    <w:rsid w:val="00863B6A"/>
    <w:rsid w:val="00864F17"/>
    <w:rsid w:val="00865813"/>
    <w:rsid w:val="008659CA"/>
    <w:rsid w:val="00865BCF"/>
    <w:rsid w:val="00866100"/>
    <w:rsid w:val="008664EE"/>
    <w:rsid w:val="00866969"/>
    <w:rsid w:val="00866D98"/>
    <w:rsid w:val="00866E09"/>
    <w:rsid w:val="00866EDC"/>
    <w:rsid w:val="00866FD3"/>
    <w:rsid w:val="008670DF"/>
    <w:rsid w:val="008677C4"/>
    <w:rsid w:val="00867A8A"/>
    <w:rsid w:val="008700CB"/>
    <w:rsid w:val="008704A3"/>
    <w:rsid w:val="00870769"/>
    <w:rsid w:val="00871FEA"/>
    <w:rsid w:val="00872641"/>
    <w:rsid w:val="00872695"/>
    <w:rsid w:val="00872A82"/>
    <w:rsid w:val="008732E1"/>
    <w:rsid w:val="0087330D"/>
    <w:rsid w:val="00873FE4"/>
    <w:rsid w:val="008740D7"/>
    <w:rsid w:val="00875734"/>
    <w:rsid w:val="00875DCC"/>
    <w:rsid w:val="0087662F"/>
    <w:rsid w:val="00876AFD"/>
    <w:rsid w:val="00876CE5"/>
    <w:rsid w:val="00876DA0"/>
    <w:rsid w:val="00876F4E"/>
    <w:rsid w:val="00877066"/>
    <w:rsid w:val="008778D6"/>
    <w:rsid w:val="00877D96"/>
    <w:rsid w:val="0088086D"/>
    <w:rsid w:val="00880B26"/>
    <w:rsid w:val="00880E6F"/>
    <w:rsid w:val="0088143E"/>
    <w:rsid w:val="00882166"/>
    <w:rsid w:val="008825BD"/>
    <w:rsid w:val="00882825"/>
    <w:rsid w:val="00882FD1"/>
    <w:rsid w:val="00883372"/>
    <w:rsid w:val="008833EA"/>
    <w:rsid w:val="008834CC"/>
    <w:rsid w:val="00883D0A"/>
    <w:rsid w:val="008844FF"/>
    <w:rsid w:val="00884580"/>
    <w:rsid w:val="0088480E"/>
    <w:rsid w:val="00884878"/>
    <w:rsid w:val="00884B42"/>
    <w:rsid w:val="0088644F"/>
    <w:rsid w:val="008864AB"/>
    <w:rsid w:val="008864DE"/>
    <w:rsid w:val="00886841"/>
    <w:rsid w:val="00886BD2"/>
    <w:rsid w:val="00887120"/>
    <w:rsid w:val="0088737C"/>
    <w:rsid w:val="00887646"/>
    <w:rsid w:val="00887A0E"/>
    <w:rsid w:val="008900CD"/>
    <w:rsid w:val="008904AC"/>
    <w:rsid w:val="00890A23"/>
    <w:rsid w:val="00890D93"/>
    <w:rsid w:val="00892FFA"/>
    <w:rsid w:val="0089307A"/>
    <w:rsid w:val="0089322C"/>
    <w:rsid w:val="0089436B"/>
    <w:rsid w:val="00895688"/>
    <w:rsid w:val="008959D9"/>
    <w:rsid w:val="00895BDA"/>
    <w:rsid w:val="008971F1"/>
    <w:rsid w:val="0089759F"/>
    <w:rsid w:val="00897A50"/>
    <w:rsid w:val="008A0881"/>
    <w:rsid w:val="008A0B2C"/>
    <w:rsid w:val="008A1476"/>
    <w:rsid w:val="008A14A6"/>
    <w:rsid w:val="008A1A4E"/>
    <w:rsid w:val="008A1B40"/>
    <w:rsid w:val="008A1DEB"/>
    <w:rsid w:val="008A28A9"/>
    <w:rsid w:val="008A379D"/>
    <w:rsid w:val="008A3ED2"/>
    <w:rsid w:val="008A40A0"/>
    <w:rsid w:val="008A52D5"/>
    <w:rsid w:val="008A6336"/>
    <w:rsid w:val="008A6934"/>
    <w:rsid w:val="008A6CD8"/>
    <w:rsid w:val="008A6E1F"/>
    <w:rsid w:val="008A7AC9"/>
    <w:rsid w:val="008B0000"/>
    <w:rsid w:val="008B1093"/>
    <w:rsid w:val="008B1726"/>
    <w:rsid w:val="008B18B2"/>
    <w:rsid w:val="008B1EF7"/>
    <w:rsid w:val="008B2C0D"/>
    <w:rsid w:val="008B3149"/>
    <w:rsid w:val="008B33A5"/>
    <w:rsid w:val="008B3FF5"/>
    <w:rsid w:val="008B458B"/>
    <w:rsid w:val="008B46BC"/>
    <w:rsid w:val="008B47D2"/>
    <w:rsid w:val="008B4975"/>
    <w:rsid w:val="008B4AE6"/>
    <w:rsid w:val="008B54D2"/>
    <w:rsid w:val="008B588B"/>
    <w:rsid w:val="008B68EB"/>
    <w:rsid w:val="008B6C54"/>
    <w:rsid w:val="008B7E00"/>
    <w:rsid w:val="008C0054"/>
    <w:rsid w:val="008C00E3"/>
    <w:rsid w:val="008C02AC"/>
    <w:rsid w:val="008C0303"/>
    <w:rsid w:val="008C0713"/>
    <w:rsid w:val="008C090A"/>
    <w:rsid w:val="008C1081"/>
    <w:rsid w:val="008C1441"/>
    <w:rsid w:val="008C150C"/>
    <w:rsid w:val="008C16B1"/>
    <w:rsid w:val="008C173A"/>
    <w:rsid w:val="008C249C"/>
    <w:rsid w:val="008C25A8"/>
    <w:rsid w:val="008C269B"/>
    <w:rsid w:val="008C3182"/>
    <w:rsid w:val="008C48A9"/>
    <w:rsid w:val="008C4B3B"/>
    <w:rsid w:val="008C51A6"/>
    <w:rsid w:val="008C54EC"/>
    <w:rsid w:val="008C564D"/>
    <w:rsid w:val="008C5D03"/>
    <w:rsid w:val="008C72A4"/>
    <w:rsid w:val="008C72F2"/>
    <w:rsid w:val="008C748C"/>
    <w:rsid w:val="008C7530"/>
    <w:rsid w:val="008C7AC6"/>
    <w:rsid w:val="008C7B91"/>
    <w:rsid w:val="008C7F60"/>
    <w:rsid w:val="008D01EF"/>
    <w:rsid w:val="008D04CA"/>
    <w:rsid w:val="008D0C30"/>
    <w:rsid w:val="008D0D58"/>
    <w:rsid w:val="008D150E"/>
    <w:rsid w:val="008D1574"/>
    <w:rsid w:val="008D1FC9"/>
    <w:rsid w:val="008D32F8"/>
    <w:rsid w:val="008D33B4"/>
    <w:rsid w:val="008D3710"/>
    <w:rsid w:val="008D371C"/>
    <w:rsid w:val="008D37DF"/>
    <w:rsid w:val="008D3D1D"/>
    <w:rsid w:val="008D40C9"/>
    <w:rsid w:val="008D43A9"/>
    <w:rsid w:val="008D45AD"/>
    <w:rsid w:val="008D4A36"/>
    <w:rsid w:val="008D529B"/>
    <w:rsid w:val="008D5A0E"/>
    <w:rsid w:val="008D6542"/>
    <w:rsid w:val="008D6969"/>
    <w:rsid w:val="008D76E9"/>
    <w:rsid w:val="008D7B60"/>
    <w:rsid w:val="008E0713"/>
    <w:rsid w:val="008E0EF7"/>
    <w:rsid w:val="008E147B"/>
    <w:rsid w:val="008E1DF5"/>
    <w:rsid w:val="008E1DF8"/>
    <w:rsid w:val="008E2055"/>
    <w:rsid w:val="008E2F0D"/>
    <w:rsid w:val="008E3B63"/>
    <w:rsid w:val="008E3D7A"/>
    <w:rsid w:val="008E40E3"/>
    <w:rsid w:val="008E531A"/>
    <w:rsid w:val="008E57EA"/>
    <w:rsid w:val="008E63BA"/>
    <w:rsid w:val="008E65ED"/>
    <w:rsid w:val="008E7AEA"/>
    <w:rsid w:val="008E7CCD"/>
    <w:rsid w:val="008E7E96"/>
    <w:rsid w:val="008F0739"/>
    <w:rsid w:val="008F0C41"/>
    <w:rsid w:val="008F0DDB"/>
    <w:rsid w:val="008F10EF"/>
    <w:rsid w:val="008F131B"/>
    <w:rsid w:val="008F1595"/>
    <w:rsid w:val="008F177D"/>
    <w:rsid w:val="008F2A14"/>
    <w:rsid w:val="008F35AE"/>
    <w:rsid w:val="008F451B"/>
    <w:rsid w:val="008F543E"/>
    <w:rsid w:val="008F54F8"/>
    <w:rsid w:val="008F580D"/>
    <w:rsid w:val="008F5A28"/>
    <w:rsid w:val="008F63FC"/>
    <w:rsid w:val="008F6738"/>
    <w:rsid w:val="008F6A83"/>
    <w:rsid w:val="008F6BA1"/>
    <w:rsid w:val="008F750C"/>
    <w:rsid w:val="008F77D9"/>
    <w:rsid w:val="009003D3"/>
    <w:rsid w:val="00901C93"/>
    <w:rsid w:val="009022D5"/>
    <w:rsid w:val="00902391"/>
    <w:rsid w:val="009032BA"/>
    <w:rsid w:val="0090365D"/>
    <w:rsid w:val="009043E4"/>
    <w:rsid w:val="009049F3"/>
    <w:rsid w:val="00904D2D"/>
    <w:rsid w:val="00905732"/>
    <w:rsid w:val="00905C6C"/>
    <w:rsid w:val="009065B9"/>
    <w:rsid w:val="009067D1"/>
    <w:rsid w:val="00906E82"/>
    <w:rsid w:val="00907604"/>
    <w:rsid w:val="00907AC4"/>
    <w:rsid w:val="0091026C"/>
    <w:rsid w:val="00910271"/>
    <w:rsid w:val="00910722"/>
    <w:rsid w:val="00910D61"/>
    <w:rsid w:val="00911146"/>
    <w:rsid w:val="00911355"/>
    <w:rsid w:val="00911616"/>
    <w:rsid w:val="00911F19"/>
    <w:rsid w:val="00912060"/>
    <w:rsid w:val="00912169"/>
    <w:rsid w:val="00912190"/>
    <w:rsid w:val="0091286E"/>
    <w:rsid w:val="0091349E"/>
    <w:rsid w:val="00913FA5"/>
    <w:rsid w:val="009142DB"/>
    <w:rsid w:val="00915881"/>
    <w:rsid w:val="00915BB3"/>
    <w:rsid w:val="009160AC"/>
    <w:rsid w:val="00916B48"/>
    <w:rsid w:val="00916B6D"/>
    <w:rsid w:val="00916B8D"/>
    <w:rsid w:val="009178B6"/>
    <w:rsid w:val="009179F8"/>
    <w:rsid w:val="00917C90"/>
    <w:rsid w:val="00917F02"/>
    <w:rsid w:val="00920F95"/>
    <w:rsid w:val="00921160"/>
    <w:rsid w:val="0092225B"/>
    <w:rsid w:val="009222C6"/>
    <w:rsid w:val="0092232D"/>
    <w:rsid w:val="009239E2"/>
    <w:rsid w:val="00923A8A"/>
    <w:rsid w:val="00923D8F"/>
    <w:rsid w:val="009245FD"/>
    <w:rsid w:val="00924BA0"/>
    <w:rsid w:val="00924CBB"/>
    <w:rsid w:val="00926235"/>
    <w:rsid w:val="009264A8"/>
    <w:rsid w:val="009268CB"/>
    <w:rsid w:val="00926BAA"/>
    <w:rsid w:val="00926C1D"/>
    <w:rsid w:val="009272E3"/>
    <w:rsid w:val="00927566"/>
    <w:rsid w:val="00927FF7"/>
    <w:rsid w:val="00930D90"/>
    <w:rsid w:val="00931119"/>
    <w:rsid w:val="00931601"/>
    <w:rsid w:val="00932210"/>
    <w:rsid w:val="00932CFE"/>
    <w:rsid w:val="0093314A"/>
    <w:rsid w:val="00933875"/>
    <w:rsid w:val="00933BC0"/>
    <w:rsid w:val="00933EFA"/>
    <w:rsid w:val="009341DE"/>
    <w:rsid w:val="00934511"/>
    <w:rsid w:val="0093510A"/>
    <w:rsid w:val="00935566"/>
    <w:rsid w:val="00935F9B"/>
    <w:rsid w:val="00936CAE"/>
    <w:rsid w:val="00937247"/>
    <w:rsid w:val="00937339"/>
    <w:rsid w:val="00937647"/>
    <w:rsid w:val="00937B3B"/>
    <w:rsid w:val="0094052E"/>
    <w:rsid w:val="00940718"/>
    <w:rsid w:val="0094078A"/>
    <w:rsid w:val="00940D32"/>
    <w:rsid w:val="00940F9A"/>
    <w:rsid w:val="00940FA0"/>
    <w:rsid w:val="0094148E"/>
    <w:rsid w:val="00941885"/>
    <w:rsid w:val="009418FA"/>
    <w:rsid w:val="0094247F"/>
    <w:rsid w:val="009428E6"/>
    <w:rsid w:val="0094318D"/>
    <w:rsid w:val="00943D56"/>
    <w:rsid w:val="00943DC4"/>
    <w:rsid w:val="00944018"/>
    <w:rsid w:val="009441BF"/>
    <w:rsid w:val="0094473B"/>
    <w:rsid w:val="00945054"/>
    <w:rsid w:val="00945213"/>
    <w:rsid w:val="009459E8"/>
    <w:rsid w:val="0094769A"/>
    <w:rsid w:val="0094770A"/>
    <w:rsid w:val="0094788F"/>
    <w:rsid w:val="00947BCA"/>
    <w:rsid w:val="00947D5D"/>
    <w:rsid w:val="00947FD1"/>
    <w:rsid w:val="00950D1D"/>
    <w:rsid w:val="00950FAC"/>
    <w:rsid w:val="00951C9D"/>
    <w:rsid w:val="00952485"/>
    <w:rsid w:val="009534FF"/>
    <w:rsid w:val="009536AF"/>
    <w:rsid w:val="009536FE"/>
    <w:rsid w:val="009539EA"/>
    <w:rsid w:val="00953A1B"/>
    <w:rsid w:val="00953FC0"/>
    <w:rsid w:val="0095407B"/>
    <w:rsid w:val="009547F5"/>
    <w:rsid w:val="00954A75"/>
    <w:rsid w:val="009556B7"/>
    <w:rsid w:val="0095587B"/>
    <w:rsid w:val="00955AB6"/>
    <w:rsid w:val="0095668D"/>
    <w:rsid w:val="009566FA"/>
    <w:rsid w:val="00956964"/>
    <w:rsid w:val="00956B79"/>
    <w:rsid w:val="00956B7A"/>
    <w:rsid w:val="00956BDC"/>
    <w:rsid w:val="00956F58"/>
    <w:rsid w:val="009576A4"/>
    <w:rsid w:val="0095795D"/>
    <w:rsid w:val="009579E5"/>
    <w:rsid w:val="009605C1"/>
    <w:rsid w:val="00960A16"/>
    <w:rsid w:val="00960D10"/>
    <w:rsid w:val="00960D2A"/>
    <w:rsid w:val="00961BDA"/>
    <w:rsid w:val="0096310A"/>
    <w:rsid w:val="009633ED"/>
    <w:rsid w:val="009637D7"/>
    <w:rsid w:val="00963AB5"/>
    <w:rsid w:val="00963C53"/>
    <w:rsid w:val="00963D7D"/>
    <w:rsid w:val="00964B4E"/>
    <w:rsid w:val="00964D0C"/>
    <w:rsid w:val="00965260"/>
    <w:rsid w:val="00965662"/>
    <w:rsid w:val="00966996"/>
    <w:rsid w:val="00966F6A"/>
    <w:rsid w:val="0096708B"/>
    <w:rsid w:val="00967147"/>
    <w:rsid w:val="00967725"/>
    <w:rsid w:val="0096779E"/>
    <w:rsid w:val="00967820"/>
    <w:rsid w:val="00967A75"/>
    <w:rsid w:val="00967CA4"/>
    <w:rsid w:val="00967CE1"/>
    <w:rsid w:val="00967F1F"/>
    <w:rsid w:val="0097039B"/>
    <w:rsid w:val="00970F3B"/>
    <w:rsid w:val="00970F77"/>
    <w:rsid w:val="009715F6"/>
    <w:rsid w:val="00971AFA"/>
    <w:rsid w:val="00971FCB"/>
    <w:rsid w:val="00972A0D"/>
    <w:rsid w:val="00972ABA"/>
    <w:rsid w:val="00972C5B"/>
    <w:rsid w:val="009732BD"/>
    <w:rsid w:val="009733E7"/>
    <w:rsid w:val="009738FE"/>
    <w:rsid w:val="00973B0F"/>
    <w:rsid w:val="00973BD9"/>
    <w:rsid w:val="00973D1D"/>
    <w:rsid w:val="00974A62"/>
    <w:rsid w:val="00974B15"/>
    <w:rsid w:val="00974E5E"/>
    <w:rsid w:val="0097597F"/>
    <w:rsid w:val="009759AC"/>
    <w:rsid w:val="00975AFE"/>
    <w:rsid w:val="00975B8C"/>
    <w:rsid w:val="00977191"/>
    <w:rsid w:val="0097733A"/>
    <w:rsid w:val="00977405"/>
    <w:rsid w:val="00977843"/>
    <w:rsid w:val="00977A27"/>
    <w:rsid w:val="0098013B"/>
    <w:rsid w:val="009808FE"/>
    <w:rsid w:val="00981BF9"/>
    <w:rsid w:val="00982983"/>
    <w:rsid w:val="00984465"/>
    <w:rsid w:val="00984758"/>
    <w:rsid w:val="00984E0C"/>
    <w:rsid w:val="00984E86"/>
    <w:rsid w:val="00985503"/>
    <w:rsid w:val="00985691"/>
    <w:rsid w:val="0098579F"/>
    <w:rsid w:val="00985A92"/>
    <w:rsid w:val="00986721"/>
    <w:rsid w:val="009867F4"/>
    <w:rsid w:val="00987260"/>
    <w:rsid w:val="0098734C"/>
    <w:rsid w:val="00987431"/>
    <w:rsid w:val="00987CF7"/>
    <w:rsid w:val="00987FE0"/>
    <w:rsid w:val="00990207"/>
    <w:rsid w:val="009902DD"/>
    <w:rsid w:val="00990406"/>
    <w:rsid w:val="0099109A"/>
    <w:rsid w:val="009910E9"/>
    <w:rsid w:val="00991123"/>
    <w:rsid w:val="00991882"/>
    <w:rsid w:val="00991951"/>
    <w:rsid w:val="009926BF"/>
    <w:rsid w:val="00992952"/>
    <w:rsid w:val="00992A20"/>
    <w:rsid w:val="009933CF"/>
    <w:rsid w:val="00993745"/>
    <w:rsid w:val="00994016"/>
    <w:rsid w:val="00994261"/>
    <w:rsid w:val="0099436E"/>
    <w:rsid w:val="00994503"/>
    <w:rsid w:val="00994661"/>
    <w:rsid w:val="009947C2"/>
    <w:rsid w:val="009948E2"/>
    <w:rsid w:val="00994915"/>
    <w:rsid w:val="00994BE4"/>
    <w:rsid w:val="00994C45"/>
    <w:rsid w:val="00995424"/>
    <w:rsid w:val="00995B51"/>
    <w:rsid w:val="00995E47"/>
    <w:rsid w:val="00996592"/>
    <w:rsid w:val="009968DC"/>
    <w:rsid w:val="009969A8"/>
    <w:rsid w:val="00996B2C"/>
    <w:rsid w:val="0099706A"/>
    <w:rsid w:val="009972B6"/>
    <w:rsid w:val="0099746C"/>
    <w:rsid w:val="00997996"/>
    <w:rsid w:val="00997DFC"/>
    <w:rsid w:val="009A02B0"/>
    <w:rsid w:val="009A048E"/>
    <w:rsid w:val="009A06C7"/>
    <w:rsid w:val="009A0B8B"/>
    <w:rsid w:val="009A10CB"/>
    <w:rsid w:val="009A2061"/>
    <w:rsid w:val="009A2437"/>
    <w:rsid w:val="009A28A9"/>
    <w:rsid w:val="009A2D3A"/>
    <w:rsid w:val="009A325E"/>
    <w:rsid w:val="009A3453"/>
    <w:rsid w:val="009A3CAB"/>
    <w:rsid w:val="009A4528"/>
    <w:rsid w:val="009A4542"/>
    <w:rsid w:val="009A464E"/>
    <w:rsid w:val="009A5074"/>
    <w:rsid w:val="009A5322"/>
    <w:rsid w:val="009A5325"/>
    <w:rsid w:val="009A575A"/>
    <w:rsid w:val="009A6416"/>
    <w:rsid w:val="009A664A"/>
    <w:rsid w:val="009A6737"/>
    <w:rsid w:val="009A72F2"/>
    <w:rsid w:val="009A749D"/>
    <w:rsid w:val="009A74CA"/>
    <w:rsid w:val="009A75F5"/>
    <w:rsid w:val="009B0C87"/>
    <w:rsid w:val="009B0D7C"/>
    <w:rsid w:val="009B1A95"/>
    <w:rsid w:val="009B1E13"/>
    <w:rsid w:val="009B254C"/>
    <w:rsid w:val="009B276B"/>
    <w:rsid w:val="009B28B8"/>
    <w:rsid w:val="009B2C0C"/>
    <w:rsid w:val="009B2ECF"/>
    <w:rsid w:val="009B331B"/>
    <w:rsid w:val="009B3424"/>
    <w:rsid w:val="009B3BFC"/>
    <w:rsid w:val="009B4966"/>
    <w:rsid w:val="009B56CB"/>
    <w:rsid w:val="009B5F77"/>
    <w:rsid w:val="009B678F"/>
    <w:rsid w:val="009B6A24"/>
    <w:rsid w:val="009B743A"/>
    <w:rsid w:val="009B748F"/>
    <w:rsid w:val="009B7C37"/>
    <w:rsid w:val="009B7FFA"/>
    <w:rsid w:val="009C0065"/>
    <w:rsid w:val="009C0425"/>
    <w:rsid w:val="009C04FA"/>
    <w:rsid w:val="009C0585"/>
    <w:rsid w:val="009C08CB"/>
    <w:rsid w:val="009C1A28"/>
    <w:rsid w:val="009C1E6F"/>
    <w:rsid w:val="009C2172"/>
    <w:rsid w:val="009C29AB"/>
    <w:rsid w:val="009C3669"/>
    <w:rsid w:val="009C3718"/>
    <w:rsid w:val="009C3F66"/>
    <w:rsid w:val="009C40FB"/>
    <w:rsid w:val="009C492D"/>
    <w:rsid w:val="009C504C"/>
    <w:rsid w:val="009C5EAB"/>
    <w:rsid w:val="009C5FD0"/>
    <w:rsid w:val="009C61FA"/>
    <w:rsid w:val="009C620B"/>
    <w:rsid w:val="009C651D"/>
    <w:rsid w:val="009C6877"/>
    <w:rsid w:val="009C790C"/>
    <w:rsid w:val="009C7AF0"/>
    <w:rsid w:val="009C7C97"/>
    <w:rsid w:val="009C7EFA"/>
    <w:rsid w:val="009D0A17"/>
    <w:rsid w:val="009D0AF4"/>
    <w:rsid w:val="009D0DEC"/>
    <w:rsid w:val="009D0F00"/>
    <w:rsid w:val="009D16ED"/>
    <w:rsid w:val="009D1852"/>
    <w:rsid w:val="009D1AF0"/>
    <w:rsid w:val="009D2949"/>
    <w:rsid w:val="009D2A62"/>
    <w:rsid w:val="009D3213"/>
    <w:rsid w:val="009D3333"/>
    <w:rsid w:val="009D39C2"/>
    <w:rsid w:val="009D4482"/>
    <w:rsid w:val="009D47F0"/>
    <w:rsid w:val="009D5219"/>
    <w:rsid w:val="009D5C20"/>
    <w:rsid w:val="009D60A8"/>
    <w:rsid w:val="009D6154"/>
    <w:rsid w:val="009D641F"/>
    <w:rsid w:val="009D68F5"/>
    <w:rsid w:val="009D71C9"/>
    <w:rsid w:val="009D7234"/>
    <w:rsid w:val="009D7601"/>
    <w:rsid w:val="009D7BC7"/>
    <w:rsid w:val="009E004D"/>
    <w:rsid w:val="009E03EF"/>
    <w:rsid w:val="009E0BF4"/>
    <w:rsid w:val="009E0D8D"/>
    <w:rsid w:val="009E0E0A"/>
    <w:rsid w:val="009E10AC"/>
    <w:rsid w:val="009E13FF"/>
    <w:rsid w:val="009E1BF4"/>
    <w:rsid w:val="009E27D5"/>
    <w:rsid w:val="009E2998"/>
    <w:rsid w:val="009E2C47"/>
    <w:rsid w:val="009E2E93"/>
    <w:rsid w:val="009E3077"/>
    <w:rsid w:val="009E3578"/>
    <w:rsid w:val="009E3920"/>
    <w:rsid w:val="009E3DB5"/>
    <w:rsid w:val="009E3F05"/>
    <w:rsid w:val="009E4868"/>
    <w:rsid w:val="009E4AE4"/>
    <w:rsid w:val="009E534C"/>
    <w:rsid w:val="009E534E"/>
    <w:rsid w:val="009E563F"/>
    <w:rsid w:val="009E6958"/>
    <w:rsid w:val="009E6CCF"/>
    <w:rsid w:val="009E6D76"/>
    <w:rsid w:val="009E70AE"/>
    <w:rsid w:val="009F090D"/>
    <w:rsid w:val="009F0925"/>
    <w:rsid w:val="009F1B21"/>
    <w:rsid w:val="009F1CB6"/>
    <w:rsid w:val="009F1D3D"/>
    <w:rsid w:val="009F3905"/>
    <w:rsid w:val="009F3D0B"/>
    <w:rsid w:val="009F405E"/>
    <w:rsid w:val="009F41C9"/>
    <w:rsid w:val="009F46F8"/>
    <w:rsid w:val="009F4B6A"/>
    <w:rsid w:val="009F4E72"/>
    <w:rsid w:val="009F59A9"/>
    <w:rsid w:val="009F729D"/>
    <w:rsid w:val="009F738C"/>
    <w:rsid w:val="009F7556"/>
    <w:rsid w:val="00A0014D"/>
    <w:rsid w:val="00A00571"/>
    <w:rsid w:val="00A00797"/>
    <w:rsid w:val="00A008BF"/>
    <w:rsid w:val="00A00DAF"/>
    <w:rsid w:val="00A012CB"/>
    <w:rsid w:val="00A0209A"/>
    <w:rsid w:val="00A024CF"/>
    <w:rsid w:val="00A027C0"/>
    <w:rsid w:val="00A02909"/>
    <w:rsid w:val="00A02DE8"/>
    <w:rsid w:val="00A035FC"/>
    <w:rsid w:val="00A03784"/>
    <w:rsid w:val="00A03FED"/>
    <w:rsid w:val="00A041A9"/>
    <w:rsid w:val="00A04231"/>
    <w:rsid w:val="00A047A8"/>
    <w:rsid w:val="00A04FC7"/>
    <w:rsid w:val="00A050FB"/>
    <w:rsid w:val="00A05DB5"/>
    <w:rsid w:val="00A062F0"/>
    <w:rsid w:val="00A06323"/>
    <w:rsid w:val="00A0685C"/>
    <w:rsid w:val="00A06C18"/>
    <w:rsid w:val="00A077D0"/>
    <w:rsid w:val="00A104DB"/>
    <w:rsid w:val="00A10E4E"/>
    <w:rsid w:val="00A10FD1"/>
    <w:rsid w:val="00A1194D"/>
    <w:rsid w:val="00A11B20"/>
    <w:rsid w:val="00A11C0E"/>
    <w:rsid w:val="00A12004"/>
    <w:rsid w:val="00A12303"/>
    <w:rsid w:val="00A1275B"/>
    <w:rsid w:val="00A12C0B"/>
    <w:rsid w:val="00A131B0"/>
    <w:rsid w:val="00A14618"/>
    <w:rsid w:val="00A14EAF"/>
    <w:rsid w:val="00A1569D"/>
    <w:rsid w:val="00A15F8C"/>
    <w:rsid w:val="00A166E1"/>
    <w:rsid w:val="00A167ED"/>
    <w:rsid w:val="00A1683E"/>
    <w:rsid w:val="00A16866"/>
    <w:rsid w:val="00A169E7"/>
    <w:rsid w:val="00A1712E"/>
    <w:rsid w:val="00A171FD"/>
    <w:rsid w:val="00A175C2"/>
    <w:rsid w:val="00A17857"/>
    <w:rsid w:val="00A17BF6"/>
    <w:rsid w:val="00A20045"/>
    <w:rsid w:val="00A20277"/>
    <w:rsid w:val="00A2048A"/>
    <w:rsid w:val="00A20989"/>
    <w:rsid w:val="00A20CE7"/>
    <w:rsid w:val="00A2156C"/>
    <w:rsid w:val="00A2189C"/>
    <w:rsid w:val="00A21ABA"/>
    <w:rsid w:val="00A21BEE"/>
    <w:rsid w:val="00A226B2"/>
    <w:rsid w:val="00A2317C"/>
    <w:rsid w:val="00A2365C"/>
    <w:rsid w:val="00A2429F"/>
    <w:rsid w:val="00A242C1"/>
    <w:rsid w:val="00A245C2"/>
    <w:rsid w:val="00A25350"/>
    <w:rsid w:val="00A25AAC"/>
    <w:rsid w:val="00A26CC6"/>
    <w:rsid w:val="00A26D98"/>
    <w:rsid w:val="00A27802"/>
    <w:rsid w:val="00A3034A"/>
    <w:rsid w:val="00A30849"/>
    <w:rsid w:val="00A30A8F"/>
    <w:rsid w:val="00A30D0F"/>
    <w:rsid w:val="00A30DA7"/>
    <w:rsid w:val="00A30DB0"/>
    <w:rsid w:val="00A31557"/>
    <w:rsid w:val="00A32943"/>
    <w:rsid w:val="00A32DC8"/>
    <w:rsid w:val="00A32F69"/>
    <w:rsid w:val="00A33441"/>
    <w:rsid w:val="00A33BD4"/>
    <w:rsid w:val="00A33EDD"/>
    <w:rsid w:val="00A34741"/>
    <w:rsid w:val="00A350E2"/>
    <w:rsid w:val="00A359BC"/>
    <w:rsid w:val="00A359DE"/>
    <w:rsid w:val="00A35A64"/>
    <w:rsid w:val="00A35E29"/>
    <w:rsid w:val="00A36AED"/>
    <w:rsid w:val="00A36D5D"/>
    <w:rsid w:val="00A3738E"/>
    <w:rsid w:val="00A37E22"/>
    <w:rsid w:val="00A407ED"/>
    <w:rsid w:val="00A40896"/>
    <w:rsid w:val="00A40CEF"/>
    <w:rsid w:val="00A42D2D"/>
    <w:rsid w:val="00A42E2D"/>
    <w:rsid w:val="00A42FB9"/>
    <w:rsid w:val="00A43593"/>
    <w:rsid w:val="00A43DDA"/>
    <w:rsid w:val="00A43E62"/>
    <w:rsid w:val="00A443A6"/>
    <w:rsid w:val="00A4440F"/>
    <w:rsid w:val="00A44424"/>
    <w:rsid w:val="00A449C3"/>
    <w:rsid w:val="00A44DA2"/>
    <w:rsid w:val="00A4502B"/>
    <w:rsid w:val="00A455FF"/>
    <w:rsid w:val="00A4587C"/>
    <w:rsid w:val="00A45AFE"/>
    <w:rsid w:val="00A45D11"/>
    <w:rsid w:val="00A45DD0"/>
    <w:rsid w:val="00A46063"/>
    <w:rsid w:val="00A465B8"/>
    <w:rsid w:val="00A46B34"/>
    <w:rsid w:val="00A46D23"/>
    <w:rsid w:val="00A473DC"/>
    <w:rsid w:val="00A47822"/>
    <w:rsid w:val="00A47BBC"/>
    <w:rsid w:val="00A47C2A"/>
    <w:rsid w:val="00A50266"/>
    <w:rsid w:val="00A5031A"/>
    <w:rsid w:val="00A50558"/>
    <w:rsid w:val="00A50FE3"/>
    <w:rsid w:val="00A511D8"/>
    <w:rsid w:val="00A512FD"/>
    <w:rsid w:val="00A5177A"/>
    <w:rsid w:val="00A517F7"/>
    <w:rsid w:val="00A52049"/>
    <w:rsid w:val="00A5210B"/>
    <w:rsid w:val="00A53430"/>
    <w:rsid w:val="00A5359A"/>
    <w:rsid w:val="00A53669"/>
    <w:rsid w:val="00A54571"/>
    <w:rsid w:val="00A545DD"/>
    <w:rsid w:val="00A54600"/>
    <w:rsid w:val="00A547F9"/>
    <w:rsid w:val="00A54A95"/>
    <w:rsid w:val="00A54FBC"/>
    <w:rsid w:val="00A55C87"/>
    <w:rsid w:val="00A5669F"/>
    <w:rsid w:val="00A566A5"/>
    <w:rsid w:val="00A5676B"/>
    <w:rsid w:val="00A56882"/>
    <w:rsid w:val="00A568F4"/>
    <w:rsid w:val="00A578DD"/>
    <w:rsid w:val="00A57BDE"/>
    <w:rsid w:val="00A6081E"/>
    <w:rsid w:val="00A60B56"/>
    <w:rsid w:val="00A60B9D"/>
    <w:rsid w:val="00A61A6E"/>
    <w:rsid w:val="00A61A87"/>
    <w:rsid w:val="00A61B10"/>
    <w:rsid w:val="00A6247D"/>
    <w:rsid w:val="00A624D6"/>
    <w:rsid w:val="00A625F1"/>
    <w:rsid w:val="00A63B25"/>
    <w:rsid w:val="00A64C2F"/>
    <w:rsid w:val="00A652B1"/>
    <w:rsid w:val="00A668D9"/>
    <w:rsid w:val="00A66A1C"/>
    <w:rsid w:val="00A67066"/>
    <w:rsid w:val="00A672C2"/>
    <w:rsid w:val="00A673AA"/>
    <w:rsid w:val="00A676CF"/>
    <w:rsid w:val="00A67791"/>
    <w:rsid w:val="00A67D52"/>
    <w:rsid w:val="00A7051E"/>
    <w:rsid w:val="00A7057E"/>
    <w:rsid w:val="00A70586"/>
    <w:rsid w:val="00A70DD8"/>
    <w:rsid w:val="00A718A8"/>
    <w:rsid w:val="00A71D74"/>
    <w:rsid w:val="00A71E86"/>
    <w:rsid w:val="00A72590"/>
    <w:rsid w:val="00A73D7E"/>
    <w:rsid w:val="00A73E36"/>
    <w:rsid w:val="00A73F68"/>
    <w:rsid w:val="00A7403F"/>
    <w:rsid w:val="00A74061"/>
    <w:rsid w:val="00A74361"/>
    <w:rsid w:val="00A74A18"/>
    <w:rsid w:val="00A74F19"/>
    <w:rsid w:val="00A755A4"/>
    <w:rsid w:val="00A7596D"/>
    <w:rsid w:val="00A75986"/>
    <w:rsid w:val="00A75B34"/>
    <w:rsid w:val="00A7608D"/>
    <w:rsid w:val="00A7622E"/>
    <w:rsid w:val="00A76BC8"/>
    <w:rsid w:val="00A76EE1"/>
    <w:rsid w:val="00A76F1D"/>
    <w:rsid w:val="00A76F54"/>
    <w:rsid w:val="00A771B9"/>
    <w:rsid w:val="00A773DD"/>
    <w:rsid w:val="00A77B88"/>
    <w:rsid w:val="00A77CCB"/>
    <w:rsid w:val="00A80245"/>
    <w:rsid w:val="00A8055C"/>
    <w:rsid w:val="00A811C7"/>
    <w:rsid w:val="00A8139C"/>
    <w:rsid w:val="00A826C8"/>
    <w:rsid w:val="00A82E3B"/>
    <w:rsid w:val="00A83544"/>
    <w:rsid w:val="00A83B79"/>
    <w:rsid w:val="00A83C35"/>
    <w:rsid w:val="00A8412A"/>
    <w:rsid w:val="00A84873"/>
    <w:rsid w:val="00A84BDD"/>
    <w:rsid w:val="00A85810"/>
    <w:rsid w:val="00A85D9F"/>
    <w:rsid w:val="00A86A70"/>
    <w:rsid w:val="00A86EEE"/>
    <w:rsid w:val="00A86F3F"/>
    <w:rsid w:val="00A86FC8"/>
    <w:rsid w:val="00A87238"/>
    <w:rsid w:val="00A872A6"/>
    <w:rsid w:val="00A87CBE"/>
    <w:rsid w:val="00A87CE3"/>
    <w:rsid w:val="00A90015"/>
    <w:rsid w:val="00A908CC"/>
    <w:rsid w:val="00A90B05"/>
    <w:rsid w:val="00A90B24"/>
    <w:rsid w:val="00A90D7A"/>
    <w:rsid w:val="00A9134F"/>
    <w:rsid w:val="00A91B46"/>
    <w:rsid w:val="00A92068"/>
    <w:rsid w:val="00A9213B"/>
    <w:rsid w:val="00A926CE"/>
    <w:rsid w:val="00A926F0"/>
    <w:rsid w:val="00A9270B"/>
    <w:rsid w:val="00A92A67"/>
    <w:rsid w:val="00A9312B"/>
    <w:rsid w:val="00A942F9"/>
    <w:rsid w:val="00A944EC"/>
    <w:rsid w:val="00A945A3"/>
    <w:rsid w:val="00A945E0"/>
    <w:rsid w:val="00A94817"/>
    <w:rsid w:val="00A95796"/>
    <w:rsid w:val="00A958D6"/>
    <w:rsid w:val="00A95ABB"/>
    <w:rsid w:val="00A96981"/>
    <w:rsid w:val="00A97143"/>
    <w:rsid w:val="00A97193"/>
    <w:rsid w:val="00A9738F"/>
    <w:rsid w:val="00A97950"/>
    <w:rsid w:val="00A97B7E"/>
    <w:rsid w:val="00A97C44"/>
    <w:rsid w:val="00AA02C7"/>
    <w:rsid w:val="00AA0316"/>
    <w:rsid w:val="00AA037B"/>
    <w:rsid w:val="00AA0F40"/>
    <w:rsid w:val="00AA11BC"/>
    <w:rsid w:val="00AA2561"/>
    <w:rsid w:val="00AA2F13"/>
    <w:rsid w:val="00AA424D"/>
    <w:rsid w:val="00AA431B"/>
    <w:rsid w:val="00AA489C"/>
    <w:rsid w:val="00AA4B7A"/>
    <w:rsid w:val="00AA4C07"/>
    <w:rsid w:val="00AA4EC1"/>
    <w:rsid w:val="00AA5405"/>
    <w:rsid w:val="00AA5B5F"/>
    <w:rsid w:val="00AA5F3B"/>
    <w:rsid w:val="00AA6278"/>
    <w:rsid w:val="00AA71A2"/>
    <w:rsid w:val="00AA754A"/>
    <w:rsid w:val="00AA78B9"/>
    <w:rsid w:val="00AA7B3A"/>
    <w:rsid w:val="00AB03A5"/>
    <w:rsid w:val="00AB0807"/>
    <w:rsid w:val="00AB0DAA"/>
    <w:rsid w:val="00AB0DE2"/>
    <w:rsid w:val="00AB16D7"/>
    <w:rsid w:val="00AB3174"/>
    <w:rsid w:val="00AB33D4"/>
    <w:rsid w:val="00AB35A3"/>
    <w:rsid w:val="00AB40ED"/>
    <w:rsid w:val="00AB4AB2"/>
    <w:rsid w:val="00AB4DC2"/>
    <w:rsid w:val="00AB51E5"/>
    <w:rsid w:val="00AB52E8"/>
    <w:rsid w:val="00AB5A00"/>
    <w:rsid w:val="00AB6832"/>
    <w:rsid w:val="00AB6B41"/>
    <w:rsid w:val="00AB6E67"/>
    <w:rsid w:val="00AB724D"/>
    <w:rsid w:val="00AB7607"/>
    <w:rsid w:val="00AC00C6"/>
    <w:rsid w:val="00AC0162"/>
    <w:rsid w:val="00AC019C"/>
    <w:rsid w:val="00AC05AF"/>
    <w:rsid w:val="00AC0A1F"/>
    <w:rsid w:val="00AC155A"/>
    <w:rsid w:val="00AC1790"/>
    <w:rsid w:val="00AC2975"/>
    <w:rsid w:val="00AC31D0"/>
    <w:rsid w:val="00AC3EF3"/>
    <w:rsid w:val="00AC4294"/>
    <w:rsid w:val="00AC44B4"/>
    <w:rsid w:val="00AC46C2"/>
    <w:rsid w:val="00AC4A70"/>
    <w:rsid w:val="00AC5255"/>
    <w:rsid w:val="00AC59AF"/>
    <w:rsid w:val="00AC59DC"/>
    <w:rsid w:val="00AC6435"/>
    <w:rsid w:val="00AC64B7"/>
    <w:rsid w:val="00AC651A"/>
    <w:rsid w:val="00AC65A6"/>
    <w:rsid w:val="00AC65E6"/>
    <w:rsid w:val="00AC6601"/>
    <w:rsid w:val="00AC6610"/>
    <w:rsid w:val="00AC6F95"/>
    <w:rsid w:val="00AC70E5"/>
    <w:rsid w:val="00AC774A"/>
    <w:rsid w:val="00AC776C"/>
    <w:rsid w:val="00AC77BA"/>
    <w:rsid w:val="00AC78EB"/>
    <w:rsid w:val="00AC7F57"/>
    <w:rsid w:val="00AD048E"/>
    <w:rsid w:val="00AD0641"/>
    <w:rsid w:val="00AD069F"/>
    <w:rsid w:val="00AD07F0"/>
    <w:rsid w:val="00AD080F"/>
    <w:rsid w:val="00AD086B"/>
    <w:rsid w:val="00AD08EA"/>
    <w:rsid w:val="00AD0AC9"/>
    <w:rsid w:val="00AD119C"/>
    <w:rsid w:val="00AD120B"/>
    <w:rsid w:val="00AD2087"/>
    <w:rsid w:val="00AD21A0"/>
    <w:rsid w:val="00AD2596"/>
    <w:rsid w:val="00AD2B24"/>
    <w:rsid w:val="00AD2EEC"/>
    <w:rsid w:val="00AD2F89"/>
    <w:rsid w:val="00AD3008"/>
    <w:rsid w:val="00AD323E"/>
    <w:rsid w:val="00AD3606"/>
    <w:rsid w:val="00AD3738"/>
    <w:rsid w:val="00AD3FF0"/>
    <w:rsid w:val="00AD406B"/>
    <w:rsid w:val="00AD408E"/>
    <w:rsid w:val="00AD4B90"/>
    <w:rsid w:val="00AD4B98"/>
    <w:rsid w:val="00AD4F95"/>
    <w:rsid w:val="00AD5640"/>
    <w:rsid w:val="00AD6387"/>
    <w:rsid w:val="00AD6592"/>
    <w:rsid w:val="00AD6A8D"/>
    <w:rsid w:val="00AD6EE2"/>
    <w:rsid w:val="00AD70A1"/>
    <w:rsid w:val="00AD77B5"/>
    <w:rsid w:val="00AE0003"/>
    <w:rsid w:val="00AE00DC"/>
    <w:rsid w:val="00AE0D5B"/>
    <w:rsid w:val="00AE0F84"/>
    <w:rsid w:val="00AE12E3"/>
    <w:rsid w:val="00AE1351"/>
    <w:rsid w:val="00AE1412"/>
    <w:rsid w:val="00AE1977"/>
    <w:rsid w:val="00AE1A4E"/>
    <w:rsid w:val="00AE1A60"/>
    <w:rsid w:val="00AE1CEC"/>
    <w:rsid w:val="00AE26DC"/>
    <w:rsid w:val="00AE3949"/>
    <w:rsid w:val="00AE3B59"/>
    <w:rsid w:val="00AE3C86"/>
    <w:rsid w:val="00AE402D"/>
    <w:rsid w:val="00AE43FF"/>
    <w:rsid w:val="00AE440B"/>
    <w:rsid w:val="00AE492E"/>
    <w:rsid w:val="00AE52FE"/>
    <w:rsid w:val="00AE5960"/>
    <w:rsid w:val="00AE6026"/>
    <w:rsid w:val="00AE6580"/>
    <w:rsid w:val="00AE66B5"/>
    <w:rsid w:val="00AE68AA"/>
    <w:rsid w:val="00AE73C2"/>
    <w:rsid w:val="00AE79EE"/>
    <w:rsid w:val="00AF0070"/>
    <w:rsid w:val="00AF0086"/>
    <w:rsid w:val="00AF09F8"/>
    <w:rsid w:val="00AF1432"/>
    <w:rsid w:val="00AF2190"/>
    <w:rsid w:val="00AF2482"/>
    <w:rsid w:val="00AF2989"/>
    <w:rsid w:val="00AF3F2C"/>
    <w:rsid w:val="00AF40AA"/>
    <w:rsid w:val="00AF5328"/>
    <w:rsid w:val="00AF58AD"/>
    <w:rsid w:val="00AF5D78"/>
    <w:rsid w:val="00AF67F2"/>
    <w:rsid w:val="00AF721D"/>
    <w:rsid w:val="00B000FA"/>
    <w:rsid w:val="00B00402"/>
    <w:rsid w:val="00B01593"/>
    <w:rsid w:val="00B0276C"/>
    <w:rsid w:val="00B02963"/>
    <w:rsid w:val="00B02AF9"/>
    <w:rsid w:val="00B02DF8"/>
    <w:rsid w:val="00B03119"/>
    <w:rsid w:val="00B03542"/>
    <w:rsid w:val="00B03E28"/>
    <w:rsid w:val="00B047AE"/>
    <w:rsid w:val="00B048FB"/>
    <w:rsid w:val="00B04AEF"/>
    <w:rsid w:val="00B04C04"/>
    <w:rsid w:val="00B04CD8"/>
    <w:rsid w:val="00B04DCD"/>
    <w:rsid w:val="00B04F4C"/>
    <w:rsid w:val="00B050DF"/>
    <w:rsid w:val="00B05AE7"/>
    <w:rsid w:val="00B05DEB"/>
    <w:rsid w:val="00B061A2"/>
    <w:rsid w:val="00B06376"/>
    <w:rsid w:val="00B0658B"/>
    <w:rsid w:val="00B068EC"/>
    <w:rsid w:val="00B06C38"/>
    <w:rsid w:val="00B06C3C"/>
    <w:rsid w:val="00B06FAF"/>
    <w:rsid w:val="00B07261"/>
    <w:rsid w:val="00B077A8"/>
    <w:rsid w:val="00B07F34"/>
    <w:rsid w:val="00B1076E"/>
    <w:rsid w:val="00B1091E"/>
    <w:rsid w:val="00B10B17"/>
    <w:rsid w:val="00B1157C"/>
    <w:rsid w:val="00B11CA7"/>
    <w:rsid w:val="00B11DA1"/>
    <w:rsid w:val="00B1254A"/>
    <w:rsid w:val="00B12883"/>
    <w:rsid w:val="00B12960"/>
    <w:rsid w:val="00B12991"/>
    <w:rsid w:val="00B12BE8"/>
    <w:rsid w:val="00B1372F"/>
    <w:rsid w:val="00B13DD2"/>
    <w:rsid w:val="00B13E3D"/>
    <w:rsid w:val="00B15385"/>
    <w:rsid w:val="00B158B0"/>
    <w:rsid w:val="00B16181"/>
    <w:rsid w:val="00B16B10"/>
    <w:rsid w:val="00B1715D"/>
    <w:rsid w:val="00B1744A"/>
    <w:rsid w:val="00B175CC"/>
    <w:rsid w:val="00B17937"/>
    <w:rsid w:val="00B17CA0"/>
    <w:rsid w:val="00B17ED5"/>
    <w:rsid w:val="00B17F2E"/>
    <w:rsid w:val="00B1D87E"/>
    <w:rsid w:val="00B20073"/>
    <w:rsid w:val="00B2048A"/>
    <w:rsid w:val="00B2077D"/>
    <w:rsid w:val="00B20D48"/>
    <w:rsid w:val="00B20DFF"/>
    <w:rsid w:val="00B21E9D"/>
    <w:rsid w:val="00B22495"/>
    <w:rsid w:val="00B227F4"/>
    <w:rsid w:val="00B22AD4"/>
    <w:rsid w:val="00B235FE"/>
    <w:rsid w:val="00B23F9F"/>
    <w:rsid w:val="00B2453C"/>
    <w:rsid w:val="00B2462D"/>
    <w:rsid w:val="00B24739"/>
    <w:rsid w:val="00B24AAD"/>
    <w:rsid w:val="00B24B4B"/>
    <w:rsid w:val="00B25166"/>
    <w:rsid w:val="00B252BC"/>
    <w:rsid w:val="00B276F1"/>
    <w:rsid w:val="00B277E1"/>
    <w:rsid w:val="00B27FEB"/>
    <w:rsid w:val="00B30190"/>
    <w:rsid w:val="00B30FEC"/>
    <w:rsid w:val="00B31138"/>
    <w:rsid w:val="00B31A8F"/>
    <w:rsid w:val="00B31B67"/>
    <w:rsid w:val="00B32A0A"/>
    <w:rsid w:val="00B32A39"/>
    <w:rsid w:val="00B330B6"/>
    <w:rsid w:val="00B3340B"/>
    <w:rsid w:val="00B3350C"/>
    <w:rsid w:val="00B34054"/>
    <w:rsid w:val="00B341CB"/>
    <w:rsid w:val="00B342E5"/>
    <w:rsid w:val="00B3432C"/>
    <w:rsid w:val="00B359C8"/>
    <w:rsid w:val="00B35ACE"/>
    <w:rsid w:val="00B36331"/>
    <w:rsid w:val="00B36659"/>
    <w:rsid w:val="00B36A8D"/>
    <w:rsid w:val="00B36B2E"/>
    <w:rsid w:val="00B37747"/>
    <w:rsid w:val="00B37A6C"/>
    <w:rsid w:val="00B37B15"/>
    <w:rsid w:val="00B403EF"/>
    <w:rsid w:val="00B40A92"/>
    <w:rsid w:val="00B40C4F"/>
    <w:rsid w:val="00B4190C"/>
    <w:rsid w:val="00B41A9B"/>
    <w:rsid w:val="00B41C99"/>
    <w:rsid w:val="00B41D5A"/>
    <w:rsid w:val="00B42206"/>
    <w:rsid w:val="00B42282"/>
    <w:rsid w:val="00B42454"/>
    <w:rsid w:val="00B427C0"/>
    <w:rsid w:val="00B42B54"/>
    <w:rsid w:val="00B42C5E"/>
    <w:rsid w:val="00B43674"/>
    <w:rsid w:val="00B436B7"/>
    <w:rsid w:val="00B43BFC"/>
    <w:rsid w:val="00B43F43"/>
    <w:rsid w:val="00B45177"/>
    <w:rsid w:val="00B45525"/>
    <w:rsid w:val="00B455CD"/>
    <w:rsid w:val="00B45916"/>
    <w:rsid w:val="00B45F1F"/>
    <w:rsid w:val="00B46191"/>
    <w:rsid w:val="00B461C8"/>
    <w:rsid w:val="00B4623B"/>
    <w:rsid w:val="00B4750E"/>
    <w:rsid w:val="00B50B95"/>
    <w:rsid w:val="00B50C52"/>
    <w:rsid w:val="00B513E2"/>
    <w:rsid w:val="00B513F4"/>
    <w:rsid w:val="00B518A9"/>
    <w:rsid w:val="00B51DA6"/>
    <w:rsid w:val="00B52762"/>
    <w:rsid w:val="00B52A10"/>
    <w:rsid w:val="00B52C67"/>
    <w:rsid w:val="00B530B0"/>
    <w:rsid w:val="00B532DA"/>
    <w:rsid w:val="00B5373B"/>
    <w:rsid w:val="00B53811"/>
    <w:rsid w:val="00B5390C"/>
    <w:rsid w:val="00B53A73"/>
    <w:rsid w:val="00B53F9C"/>
    <w:rsid w:val="00B53FAB"/>
    <w:rsid w:val="00B5452D"/>
    <w:rsid w:val="00B5464C"/>
    <w:rsid w:val="00B548B8"/>
    <w:rsid w:val="00B548F1"/>
    <w:rsid w:val="00B549CE"/>
    <w:rsid w:val="00B54A51"/>
    <w:rsid w:val="00B54AD1"/>
    <w:rsid w:val="00B54BCA"/>
    <w:rsid w:val="00B550EF"/>
    <w:rsid w:val="00B55814"/>
    <w:rsid w:val="00B55AB7"/>
    <w:rsid w:val="00B55C2F"/>
    <w:rsid w:val="00B560F8"/>
    <w:rsid w:val="00B563B9"/>
    <w:rsid w:val="00B5785A"/>
    <w:rsid w:val="00B57992"/>
    <w:rsid w:val="00B604C2"/>
    <w:rsid w:val="00B6079E"/>
    <w:rsid w:val="00B607EC"/>
    <w:rsid w:val="00B608FA"/>
    <w:rsid w:val="00B609C0"/>
    <w:rsid w:val="00B60D3A"/>
    <w:rsid w:val="00B6158B"/>
    <w:rsid w:val="00B61AF5"/>
    <w:rsid w:val="00B62121"/>
    <w:rsid w:val="00B62AC4"/>
    <w:rsid w:val="00B632C8"/>
    <w:rsid w:val="00B63509"/>
    <w:rsid w:val="00B635D0"/>
    <w:rsid w:val="00B64291"/>
    <w:rsid w:val="00B64749"/>
    <w:rsid w:val="00B65CE6"/>
    <w:rsid w:val="00B6604A"/>
    <w:rsid w:val="00B67717"/>
    <w:rsid w:val="00B67988"/>
    <w:rsid w:val="00B7017D"/>
    <w:rsid w:val="00B702EF"/>
    <w:rsid w:val="00B715E5"/>
    <w:rsid w:val="00B7254E"/>
    <w:rsid w:val="00B72E4F"/>
    <w:rsid w:val="00B72E6E"/>
    <w:rsid w:val="00B734AC"/>
    <w:rsid w:val="00B73E94"/>
    <w:rsid w:val="00B74139"/>
    <w:rsid w:val="00B742D0"/>
    <w:rsid w:val="00B7449C"/>
    <w:rsid w:val="00B74643"/>
    <w:rsid w:val="00B7493E"/>
    <w:rsid w:val="00B7509E"/>
    <w:rsid w:val="00B7511F"/>
    <w:rsid w:val="00B751A5"/>
    <w:rsid w:val="00B755FB"/>
    <w:rsid w:val="00B76248"/>
    <w:rsid w:val="00B768FE"/>
    <w:rsid w:val="00B76950"/>
    <w:rsid w:val="00B77AC1"/>
    <w:rsid w:val="00B77DE3"/>
    <w:rsid w:val="00B8022C"/>
    <w:rsid w:val="00B80519"/>
    <w:rsid w:val="00B8095A"/>
    <w:rsid w:val="00B81086"/>
    <w:rsid w:val="00B81272"/>
    <w:rsid w:val="00B814BF"/>
    <w:rsid w:val="00B81932"/>
    <w:rsid w:val="00B81C91"/>
    <w:rsid w:val="00B82C46"/>
    <w:rsid w:val="00B82E39"/>
    <w:rsid w:val="00B8312E"/>
    <w:rsid w:val="00B83766"/>
    <w:rsid w:val="00B839BB"/>
    <w:rsid w:val="00B83D4F"/>
    <w:rsid w:val="00B83FD1"/>
    <w:rsid w:val="00B842B6"/>
    <w:rsid w:val="00B84852"/>
    <w:rsid w:val="00B8540A"/>
    <w:rsid w:val="00B854A9"/>
    <w:rsid w:val="00B854C9"/>
    <w:rsid w:val="00B85C15"/>
    <w:rsid w:val="00B85F31"/>
    <w:rsid w:val="00B85F8D"/>
    <w:rsid w:val="00B860CD"/>
    <w:rsid w:val="00B86412"/>
    <w:rsid w:val="00B86794"/>
    <w:rsid w:val="00B86994"/>
    <w:rsid w:val="00B875E8"/>
    <w:rsid w:val="00B87756"/>
    <w:rsid w:val="00B9003F"/>
    <w:rsid w:val="00B90359"/>
    <w:rsid w:val="00B90940"/>
    <w:rsid w:val="00B90BF9"/>
    <w:rsid w:val="00B91A7E"/>
    <w:rsid w:val="00B91E5B"/>
    <w:rsid w:val="00B91FF8"/>
    <w:rsid w:val="00B920DC"/>
    <w:rsid w:val="00B921F4"/>
    <w:rsid w:val="00B92378"/>
    <w:rsid w:val="00B925E7"/>
    <w:rsid w:val="00B92F75"/>
    <w:rsid w:val="00B92FDE"/>
    <w:rsid w:val="00B9348B"/>
    <w:rsid w:val="00B936B9"/>
    <w:rsid w:val="00B9444B"/>
    <w:rsid w:val="00B94CA0"/>
    <w:rsid w:val="00B94E4D"/>
    <w:rsid w:val="00B94FCD"/>
    <w:rsid w:val="00B9515F"/>
    <w:rsid w:val="00B95375"/>
    <w:rsid w:val="00B95636"/>
    <w:rsid w:val="00B95785"/>
    <w:rsid w:val="00B95815"/>
    <w:rsid w:val="00B96A79"/>
    <w:rsid w:val="00B96C57"/>
    <w:rsid w:val="00B97083"/>
    <w:rsid w:val="00B97115"/>
    <w:rsid w:val="00B97264"/>
    <w:rsid w:val="00B973C1"/>
    <w:rsid w:val="00B974B6"/>
    <w:rsid w:val="00B97B38"/>
    <w:rsid w:val="00BA007F"/>
    <w:rsid w:val="00BA0122"/>
    <w:rsid w:val="00BA0410"/>
    <w:rsid w:val="00BA240E"/>
    <w:rsid w:val="00BA28D8"/>
    <w:rsid w:val="00BA2C46"/>
    <w:rsid w:val="00BA2C94"/>
    <w:rsid w:val="00BA2D02"/>
    <w:rsid w:val="00BA2F62"/>
    <w:rsid w:val="00BA345E"/>
    <w:rsid w:val="00BA3777"/>
    <w:rsid w:val="00BA387A"/>
    <w:rsid w:val="00BA3E99"/>
    <w:rsid w:val="00BA43A4"/>
    <w:rsid w:val="00BA4543"/>
    <w:rsid w:val="00BA49E8"/>
    <w:rsid w:val="00BA4BEA"/>
    <w:rsid w:val="00BA5084"/>
    <w:rsid w:val="00BA5D36"/>
    <w:rsid w:val="00BA62BC"/>
    <w:rsid w:val="00BA6537"/>
    <w:rsid w:val="00BA6E4F"/>
    <w:rsid w:val="00BA75AC"/>
    <w:rsid w:val="00BA787C"/>
    <w:rsid w:val="00BA7B12"/>
    <w:rsid w:val="00BB0010"/>
    <w:rsid w:val="00BB0876"/>
    <w:rsid w:val="00BB09AB"/>
    <w:rsid w:val="00BB0AFD"/>
    <w:rsid w:val="00BB0BBA"/>
    <w:rsid w:val="00BB0D1C"/>
    <w:rsid w:val="00BB0DFE"/>
    <w:rsid w:val="00BB0EAC"/>
    <w:rsid w:val="00BB16A5"/>
    <w:rsid w:val="00BB195B"/>
    <w:rsid w:val="00BB1FAF"/>
    <w:rsid w:val="00BB2005"/>
    <w:rsid w:val="00BB200E"/>
    <w:rsid w:val="00BB2731"/>
    <w:rsid w:val="00BB29F9"/>
    <w:rsid w:val="00BB2B5E"/>
    <w:rsid w:val="00BB2C56"/>
    <w:rsid w:val="00BB2FD6"/>
    <w:rsid w:val="00BB3498"/>
    <w:rsid w:val="00BB34BD"/>
    <w:rsid w:val="00BB34E9"/>
    <w:rsid w:val="00BB402F"/>
    <w:rsid w:val="00BB42BB"/>
    <w:rsid w:val="00BB49A5"/>
    <w:rsid w:val="00BB4B08"/>
    <w:rsid w:val="00BB4DA1"/>
    <w:rsid w:val="00BB5519"/>
    <w:rsid w:val="00BB56A0"/>
    <w:rsid w:val="00BB5744"/>
    <w:rsid w:val="00BB57CF"/>
    <w:rsid w:val="00BB5BB2"/>
    <w:rsid w:val="00BB5E65"/>
    <w:rsid w:val="00BB62C9"/>
    <w:rsid w:val="00BB66BD"/>
    <w:rsid w:val="00BB6C89"/>
    <w:rsid w:val="00BB72BD"/>
    <w:rsid w:val="00BB7663"/>
    <w:rsid w:val="00BC038F"/>
    <w:rsid w:val="00BC049D"/>
    <w:rsid w:val="00BC06A2"/>
    <w:rsid w:val="00BC0CEB"/>
    <w:rsid w:val="00BC10BB"/>
    <w:rsid w:val="00BC11FE"/>
    <w:rsid w:val="00BC1239"/>
    <w:rsid w:val="00BC1900"/>
    <w:rsid w:val="00BC1972"/>
    <w:rsid w:val="00BC1EF6"/>
    <w:rsid w:val="00BC224D"/>
    <w:rsid w:val="00BC24E3"/>
    <w:rsid w:val="00BC2652"/>
    <w:rsid w:val="00BC2822"/>
    <w:rsid w:val="00BC3130"/>
    <w:rsid w:val="00BC32A2"/>
    <w:rsid w:val="00BC3937"/>
    <w:rsid w:val="00BC39B7"/>
    <w:rsid w:val="00BC3B7E"/>
    <w:rsid w:val="00BC3C70"/>
    <w:rsid w:val="00BC40BD"/>
    <w:rsid w:val="00BC4B9A"/>
    <w:rsid w:val="00BC4CB3"/>
    <w:rsid w:val="00BC4CEF"/>
    <w:rsid w:val="00BC4D1C"/>
    <w:rsid w:val="00BC4EB8"/>
    <w:rsid w:val="00BC5394"/>
    <w:rsid w:val="00BC5899"/>
    <w:rsid w:val="00BC5EBD"/>
    <w:rsid w:val="00BC6022"/>
    <w:rsid w:val="00BC6446"/>
    <w:rsid w:val="00BC6880"/>
    <w:rsid w:val="00BC6E26"/>
    <w:rsid w:val="00BC7A04"/>
    <w:rsid w:val="00BC7BE4"/>
    <w:rsid w:val="00BD103D"/>
    <w:rsid w:val="00BD1174"/>
    <w:rsid w:val="00BD15BD"/>
    <w:rsid w:val="00BD16E3"/>
    <w:rsid w:val="00BD1865"/>
    <w:rsid w:val="00BD18C3"/>
    <w:rsid w:val="00BD1A08"/>
    <w:rsid w:val="00BD1BBD"/>
    <w:rsid w:val="00BD1BF9"/>
    <w:rsid w:val="00BD21C4"/>
    <w:rsid w:val="00BD2562"/>
    <w:rsid w:val="00BD2746"/>
    <w:rsid w:val="00BD387B"/>
    <w:rsid w:val="00BD3985"/>
    <w:rsid w:val="00BD3AB7"/>
    <w:rsid w:val="00BD3E9D"/>
    <w:rsid w:val="00BD3FCD"/>
    <w:rsid w:val="00BD4432"/>
    <w:rsid w:val="00BD44E3"/>
    <w:rsid w:val="00BD4B8C"/>
    <w:rsid w:val="00BD4C5E"/>
    <w:rsid w:val="00BD4CCE"/>
    <w:rsid w:val="00BD52C2"/>
    <w:rsid w:val="00BD59FC"/>
    <w:rsid w:val="00BD5A67"/>
    <w:rsid w:val="00BD5D06"/>
    <w:rsid w:val="00BD5E9F"/>
    <w:rsid w:val="00BD6A19"/>
    <w:rsid w:val="00BD6E3E"/>
    <w:rsid w:val="00BD742F"/>
    <w:rsid w:val="00BD743F"/>
    <w:rsid w:val="00BD7574"/>
    <w:rsid w:val="00BD78C8"/>
    <w:rsid w:val="00BD7D2D"/>
    <w:rsid w:val="00BE0E39"/>
    <w:rsid w:val="00BE0FAF"/>
    <w:rsid w:val="00BE117F"/>
    <w:rsid w:val="00BE12A2"/>
    <w:rsid w:val="00BE13AB"/>
    <w:rsid w:val="00BE1410"/>
    <w:rsid w:val="00BE1742"/>
    <w:rsid w:val="00BE212C"/>
    <w:rsid w:val="00BE2627"/>
    <w:rsid w:val="00BE29A1"/>
    <w:rsid w:val="00BE35D7"/>
    <w:rsid w:val="00BE37BE"/>
    <w:rsid w:val="00BE3A4A"/>
    <w:rsid w:val="00BE3DCE"/>
    <w:rsid w:val="00BE3E08"/>
    <w:rsid w:val="00BE4C3D"/>
    <w:rsid w:val="00BE4CE0"/>
    <w:rsid w:val="00BE53F5"/>
    <w:rsid w:val="00BE5FA3"/>
    <w:rsid w:val="00BE5FC9"/>
    <w:rsid w:val="00BE5FCE"/>
    <w:rsid w:val="00BE60B4"/>
    <w:rsid w:val="00BE61A1"/>
    <w:rsid w:val="00BE7691"/>
    <w:rsid w:val="00BF0311"/>
    <w:rsid w:val="00BF1005"/>
    <w:rsid w:val="00BF1106"/>
    <w:rsid w:val="00BF12F0"/>
    <w:rsid w:val="00BF17D4"/>
    <w:rsid w:val="00BF2BDD"/>
    <w:rsid w:val="00BF2DBB"/>
    <w:rsid w:val="00BF2E7B"/>
    <w:rsid w:val="00BF3214"/>
    <w:rsid w:val="00BF398B"/>
    <w:rsid w:val="00BF45DE"/>
    <w:rsid w:val="00BF4CD3"/>
    <w:rsid w:val="00BF501F"/>
    <w:rsid w:val="00BF51B7"/>
    <w:rsid w:val="00BF57BD"/>
    <w:rsid w:val="00BF57CF"/>
    <w:rsid w:val="00BF5F42"/>
    <w:rsid w:val="00BF642B"/>
    <w:rsid w:val="00BF679F"/>
    <w:rsid w:val="00BF7538"/>
    <w:rsid w:val="00BF779B"/>
    <w:rsid w:val="00C0008E"/>
    <w:rsid w:val="00C00307"/>
    <w:rsid w:val="00C00E94"/>
    <w:rsid w:val="00C0144E"/>
    <w:rsid w:val="00C0154C"/>
    <w:rsid w:val="00C0158B"/>
    <w:rsid w:val="00C01B29"/>
    <w:rsid w:val="00C01BAC"/>
    <w:rsid w:val="00C02199"/>
    <w:rsid w:val="00C0250D"/>
    <w:rsid w:val="00C02C22"/>
    <w:rsid w:val="00C0331C"/>
    <w:rsid w:val="00C033BD"/>
    <w:rsid w:val="00C03E5B"/>
    <w:rsid w:val="00C03F02"/>
    <w:rsid w:val="00C0548C"/>
    <w:rsid w:val="00C05D36"/>
    <w:rsid w:val="00C071FD"/>
    <w:rsid w:val="00C073B3"/>
    <w:rsid w:val="00C07F2F"/>
    <w:rsid w:val="00C106EC"/>
    <w:rsid w:val="00C107FA"/>
    <w:rsid w:val="00C10FB7"/>
    <w:rsid w:val="00C1120F"/>
    <w:rsid w:val="00C11279"/>
    <w:rsid w:val="00C11635"/>
    <w:rsid w:val="00C11B97"/>
    <w:rsid w:val="00C12081"/>
    <w:rsid w:val="00C1237D"/>
    <w:rsid w:val="00C1247F"/>
    <w:rsid w:val="00C12D35"/>
    <w:rsid w:val="00C13AEF"/>
    <w:rsid w:val="00C13C8F"/>
    <w:rsid w:val="00C13E6F"/>
    <w:rsid w:val="00C141B4"/>
    <w:rsid w:val="00C141DD"/>
    <w:rsid w:val="00C14537"/>
    <w:rsid w:val="00C1465E"/>
    <w:rsid w:val="00C1543F"/>
    <w:rsid w:val="00C15687"/>
    <w:rsid w:val="00C15E3E"/>
    <w:rsid w:val="00C16158"/>
    <w:rsid w:val="00C16672"/>
    <w:rsid w:val="00C17AC7"/>
    <w:rsid w:val="00C17BCE"/>
    <w:rsid w:val="00C2079A"/>
    <w:rsid w:val="00C20BAE"/>
    <w:rsid w:val="00C2130A"/>
    <w:rsid w:val="00C21F33"/>
    <w:rsid w:val="00C21F91"/>
    <w:rsid w:val="00C21FF3"/>
    <w:rsid w:val="00C221AC"/>
    <w:rsid w:val="00C22B1F"/>
    <w:rsid w:val="00C231C5"/>
    <w:rsid w:val="00C234DE"/>
    <w:rsid w:val="00C2365F"/>
    <w:rsid w:val="00C237B1"/>
    <w:rsid w:val="00C23B44"/>
    <w:rsid w:val="00C23C4E"/>
    <w:rsid w:val="00C2432D"/>
    <w:rsid w:val="00C24359"/>
    <w:rsid w:val="00C24F66"/>
    <w:rsid w:val="00C257FC"/>
    <w:rsid w:val="00C25B2A"/>
    <w:rsid w:val="00C25C12"/>
    <w:rsid w:val="00C2616A"/>
    <w:rsid w:val="00C26711"/>
    <w:rsid w:val="00C26899"/>
    <w:rsid w:val="00C26D0C"/>
    <w:rsid w:val="00C2711D"/>
    <w:rsid w:val="00C27815"/>
    <w:rsid w:val="00C27AFC"/>
    <w:rsid w:val="00C311EF"/>
    <w:rsid w:val="00C311F2"/>
    <w:rsid w:val="00C31317"/>
    <w:rsid w:val="00C31C3D"/>
    <w:rsid w:val="00C31F42"/>
    <w:rsid w:val="00C32B1A"/>
    <w:rsid w:val="00C32E3D"/>
    <w:rsid w:val="00C33789"/>
    <w:rsid w:val="00C340AE"/>
    <w:rsid w:val="00C342F5"/>
    <w:rsid w:val="00C35EBA"/>
    <w:rsid w:val="00C36D46"/>
    <w:rsid w:val="00C37810"/>
    <w:rsid w:val="00C37950"/>
    <w:rsid w:val="00C403BB"/>
    <w:rsid w:val="00C407DC"/>
    <w:rsid w:val="00C412AF"/>
    <w:rsid w:val="00C41C03"/>
    <w:rsid w:val="00C420EE"/>
    <w:rsid w:val="00C42C1A"/>
    <w:rsid w:val="00C42DE2"/>
    <w:rsid w:val="00C438BA"/>
    <w:rsid w:val="00C43AE2"/>
    <w:rsid w:val="00C44AB6"/>
    <w:rsid w:val="00C44C6B"/>
    <w:rsid w:val="00C44ECD"/>
    <w:rsid w:val="00C4594E"/>
    <w:rsid w:val="00C45B58"/>
    <w:rsid w:val="00C45E61"/>
    <w:rsid w:val="00C45FF0"/>
    <w:rsid w:val="00C46725"/>
    <w:rsid w:val="00C472CF"/>
    <w:rsid w:val="00C474AA"/>
    <w:rsid w:val="00C47853"/>
    <w:rsid w:val="00C47DF7"/>
    <w:rsid w:val="00C47FAA"/>
    <w:rsid w:val="00C502A6"/>
    <w:rsid w:val="00C504C0"/>
    <w:rsid w:val="00C505E4"/>
    <w:rsid w:val="00C50862"/>
    <w:rsid w:val="00C508CD"/>
    <w:rsid w:val="00C50929"/>
    <w:rsid w:val="00C50EFB"/>
    <w:rsid w:val="00C5183B"/>
    <w:rsid w:val="00C51A43"/>
    <w:rsid w:val="00C53309"/>
    <w:rsid w:val="00C53461"/>
    <w:rsid w:val="00C534F3"/>
    <w:rsid w:val="00C54248"/>
    <w:rsid w:val="00C54822"/>
    <w:rsid w:val="00C549D0"/>
    <w:rsid w:val="00C549D4"/>
    <w:rsid w:val="00C54F86"/>
    <w:rsid w:val="00C55D74"/>
    <w:rsid w:val="00C565BB"/>
    <w:rsid w:val="00C56B49"/>
    <w:rsid w:val="00C56C2C"/>
    <w:rsid w:val="00C56DA9"/>
    <w:rsid w:val="00C56EBC"/>
    <w:rsid w:val="00C5719E"/>
    <w:rsid w:val="00C57446"/>
    <w:rsid w:val="00C57661"/>
    <w:rsid w:val="00C57DF5"/>
    <w:rsid w:val="00C57FD5"/>
    <w:rsid w:val="00C600C4"/>
    <w:rsid w:val="00C6029B"/>
    <w:rsid w:val="00C60389"/>
    <w:rsid w:val="00C60C4C"/>
    <w:rsid w:val="00C61075"/>
    <w:rsid w:val="00C617D2"/>
    <w:rsid w:val="00C61D3C"/>
    <w:rsid w:val="00C6227F"/>
    <w:rsid w:val="00C622A4"/>
    <w:rsid w:val="00C62EE2"/>
    <w:rsid w:val="00C6344C"/>
    <w:rsid w:val="00C635BF"/>
    <w:rsid w:val="00C63BCF"/>
    <w:rsid w:val="00C6478B"/>
    <w:rsid w:val="00C64A5D"/>
    <w:rsid w:val="00C64BD0"/>
    <w:rsid w:val="00C6620C"/>
    <w:rsid w:val="00C66780"/>
    <w:rsid w:val="00C670E4"/>
    <w:rsid w:val="00C670EA"/>
    <w:rsid w:val="00C67157"/>
    <w:rsid w:val="00C6742C"/>
    <w:rsid w:val="00C6755E"/>
    <w:rsid w:val="00C67A62"/>
    <w:rsid w:val="00C67DF6"/>
    <w:rsid w:val="00C67F4A"/>
    <w:rsid w:val="00C703FF"/>
    <w:rsid w:val="00C708E2"/>
    <w:rsid w:val="00C70993"/>
    <w:rsid w:val="00C70A60"/>
    <w:rsid w:val="00C70F9E"/>
    <w:rsid w:val="00C7116E"/>
    <w:rsid w:val="00C716E6"/>
    <w:rsid w:val="00C71CAD"/>
    <w:rsid w:val="00C723B7"/>
    <w:rsid w:val="00C7267A"/>
    <w:rsid w:val="00C72D19"/>
    <w:rsid w:val="00C730E3"/>
    <w:rsid w:val="00C7399D"/>
    <w:rsid w:val="00C74192"/>
    <w:rsid w:val="00C74B47"/>
    <w:rsid w:val="00C75615"/>
    <w:rsid w:val="00C7564B"/>
    <w:rsid w:val="00C758EC"/>
    <w:rsid w:val="00C75AAD"/>
    <w:rsid w:val="00C75B8F"/>
    <w:rsid w:val="00C75DD7"/>
    <w:rsid w:val="00C7679C"/>
    <w:rsid w:val="00C77E6C"/>
    <w:rsid w:val="00C77FF7"/>
    <w:rsid w:val="00C8099E"/>
    <w:rsid w:val="00C80A0D"/>
    <w:rsid w:val="00C80E8C"/>
    <w:rsid w:val="00C815B0"/>
    <w:rsid w:val="00C81CBD"/>
    <w:rsid w:val="00C820FB"/>
    <w:rsid w:val="00C82988"/>
    <w:rsid w:val="00C829E6"/>
    <w:rsid w:val="00C82BFB"/>
    <w:rsid w:val="00C8351A"/>
    <w:rsid w:val="00C838A3"/>
    <w:rsid w:val="00C83B7A"/>
    <w:rsid w:val="00C841EA"/>
    <w:rsid w:val="00C84663"/>
    <w:rsid w:val="00C849C8"/>
    <w:rsid w:val="00C84A51"/>
    <w:rsid w:val="00C8513F"/>
    <w:rsid w:val="00C85FA2"/>
    <w:rsid w:val="00C86409"/>
    <w:rsid w:val="00C866DB"/>
    <w:rsid w:val="00C86728"/>
    <w:rsid w:val="00C86CB6"/>
    <w:rsid w:val="00C873D1"/>
    <w:rsid w:val="00C87F57"/>
    <w:rsid w:val="00C90BB3"/>
    <w:rsid w:val="00C9130A"/>
    <w:rsid w:val="00C91D9E"/>
    <w:rsid w:val="00C91E46"/>
    <w:rsid w:val="00C92309"/>
    <w:rsid w:val="00C9243A"/>
    <w:rsid w:val="00C92A7A"/>
    <w:rsid w:val="00C92D84"/>
    <w:rsid w:val="00C92DB7"/>
    <w:rsid w:val="00C93037"/>
    <w:rsid w:val="00C931E0"/>
    <w:rsid w:val="00C932B8"/>
    <w:rsid w:val="00C935C6"/>
    <w:rsid w:val="00C935E2"/>
    <w:rsid w:val="00C9384B"/>
    <w:rsid w:val="00C93901"/>
    <w:rsid w:val="00C93A0D"/>
    <w:rsid w:val="00C93A79"/>
    <w:rsid w:val="00C9414F"/>
    <w:rsid w:val="00C952DD"/>
    <w:rsid w:val="00C958E3"/>
    <w:rsid w:val="00C95D4D"/>
    <w:rsid w:val="00C974AB"/>
    <w:rsid w:val="00CA02CC"/>
    <w:rsid w:val="00CA04F2"/>
    <w:rsid w:val="00CA08DF"/>
    <w:rsid w:val="00CA0BE7"/>
    <w:rsid w:val="00CA1260"/>
    <w:rsid w:val="00CA13C0"/>
    <w:rsid w:val="00CA1C13"/>
    <w:rsid w:val="00CA234A"/>
    <w:rsid w:val="00CA257C"/>
    <w:rsid w:val="00CA2BD2"/>
    <w:rsid w:val="00CA2CA5"/>
    <w:rsid w:val="00CA36CA"/>
    <w:rsid w:val="00CA3C4C"/>
    <w:rsid w:val="00CA3CC8"/>
    <w:rsid w:val="00CA3F13"/>
    <w:rsid w:val="00CA4A5E"/>
    <w:rsid w:val="00CA4E65"/>
    <w:rsid w:val="00CA5609"/>
    <w:rsid w:val="00CA622B"/>
    <w:rsid w:val="00CA720F"/>
    <w:rsid w:val="00CA76D4"/>
    <w:rsid w:val="00CA7BE1"/>
    <w:rsid w:val="00CA7FD2"/>
    <w:rsid w:val="00CB01BF"/>
    <w:rsid w:val="00CB03E0"/>
    <w:rsid w:val="00CB04A2"/>
    <w:rsid w:val="00CB0652"/>
    <w:rsid w:val="00CB1214"/>
    <w:rsid w:val="00CB130F"/>
    <w:rsid w:val="00CB15D6"/>
    <w:rsid w:val="00CB173F"/>
    <w:rsid w:val="00CB22E4"/>
    <w:rsid w:val="00CB3117"/>
    <w:rsid w:val="00CB33D0"/>
    <w:rsid w:val="00CB34B2"/>
    <w:rsid w:val="00CB3C6A"/>
    <w:rsid w:val="00CB3D47"/>
    <w:rsid w:val="00CB400C"/>
    <w:rsid w:val="00CB4CFE"/>
    <w:rsid w:val="00CB4E69"/>
    <w:rsid w:val="00CB5549"/>
    <w:rsid w:val="00CB5785"/>
    <w:rsid w:val="00CB58BC"/>
    <w:rsid w:val="00CB5DC9"/>
    <w:rsid w:val="00CB5F13"/>
    <w:rsid w:val="00CB6C90"/>
    <w:rsid w:val="00CB6CFF"/>
    <w:rsid w:val="00CB72EE"/>
    <w:rsid w:val="00CB7568"/>
    <w:rsid w:val="00CB7F1E"/>
    <w:rsid w:val="00CC0A81"/>
    <w:rsid w:val="00CC0BF4"/>
    <w:rsid w:val="00CC0D83"/>
    <w:rsid w:val="00CC1F58"/>
    <w:rsid w:val="00CC1F8C"/>
    <w:rsid w:val="00CC20FD"/>
    <w:rsid w:val="00CC22BA"/>
    <w:rsid w:val="00CC22CE"/>
    <w:rsid w:val="00CC2313"/>
    <w:rsid w:val="00CC2D8B"/>
    <w:rsid w:val="00CC3B5F"/>
    <w:rsid w:val="00CC3D50"/>
    <w:rsid w:val="00CC49EF"/>
    <w:rsid w:val="00CC4E8B"/>
    <w:rsid w:val="00CC501F"/>
    <w:rsid w:val="00CC50FB"/>
    <w:rsid w:val="00CC5380"/>
    <w:rsid w:val="00CC5A6B"/>
    <w:rsid w:val="00CC6007"/>
    <w:rsid w:val="00CC69E8"/>
    <w:rsid w:val="00CC6BD0"/>
    <w:rsid w:val="00CC6D12"/>
    <w:rsid w:val="00CC6EE2"/>
    <w:rsid w:val="00CC6EF3"/>
    <w:rsid w:val="00CC78CB"/>
    <w:rsid w:val="00CC7B81"/>
    <w:rsid w:val="00CC7E27"/>
    <w:rsid w:val="00CC7E87"/>
    <w:rsid w:val="00CD09CE"/>
    <w:rsid w:val="00CD0F76"/>
    <w:rsid w:val="00CD2267"/>
    <w:rsid w:val="00CD275D"/>
    <w:rsid w:val="00CD3495"/>
    <w:rsid w:val="00CD3B95"/>
    <w:rsid w:val="00CD3DF9"/>
    <w:rsid w:val="00CD3FB3"/>
    <w:rsid w:val="00CD40CE"/>
    <w:rsid w:val="00CD418A"/>
    <w:rsid w:val="00CD42E2"/>
    <w:rsid w:val="00CD4349"/>
    <w:rsid w:val="00CD4377"/>
    <w:rsid w:val="00CD45FD"/>
    <w:rsid w:val="00CD4648"/>
    <w:rsid w:val="00CD4721"/>
    <w:rsid w:val="00CD516A"/>
    <w:rsid w:val="00CD5665"/>
    <w:rsid w:val="00CD57DA"/>
    <w:rsid w:val="00CD58D0"/>
    <w:rsid w:val="00CD5F61"/>
    <w:rsid w:val="00CD63D4"/>
    <w:rsid w:val="00CD697B"/>
    <w:rsid w:val="00CD6CA5"/>
    <w:rsid w:val="00CD6EED"/>
    <w:rsid w:val="00CD7037"/>
    <w:rsid w:val="00CD7811"/>
    <w:rsid w:val="00CD7888"/>
    <w:rsid w:val="00CD7ECE"/>
    <w:rsid w:val="00CD7EFC"/>
    <w:rsid w:val="00CE0214"/>
    <w:rsid w:val="00CE0B3D"/>
    <w:rsid w:val="00CE0C10"/>
    <w:rsid w:val="00CE139C"/>
    <w:rsid w:val="00CE239E"/>
    <w:rsid w:val="00CE2676"/>
    <w:rsid w:val="00CE26BD"/>
    <w:rsid w:val="00CE2728"/>
    <w:rsid w:val="00CE2E46"/>
    <w:rsid w:val="00CE3000"/>
    <w:rsid w:val="00CE350E"/>
    <w:rsid w:val="00CE3739"/>
    <w:rsid w:val="00CE3D1C"/>
    <w:rsid w:val="00CE47BD"/>
    <w:rsid w:val="00CE4983"/>
    <w:rsid w:val="00CE4B01"/>
    <w:rsid w:val="00CE4CA7"/>
    <w:rsid w:val="00CE523B"/>
    <w:rsid w:val="00CE55B6"/>
    <w:rsid w:val="00CE5A54"/>
    <w:rsid w:val="00CE5AF0"/>
    <w:rsid w:val="00CE604F"/>
    <w:rsid w:val="00CE62A9"/>
    <w:rsid w:val="00CE69AA"/>
    <w:rsid w:val="00CE70B1"/>
    <w:rsid w:val="00CE799E"/>
    <w:rsid w:val="00CE7AD5"/>
    <w:rsid w:val="00CE7BDA"/>
    <w:rsid w:val="00CE7C4E"/>
    <w:rsid w:val="00CE7FCA"/>
    <w:rsid w:val="00CF04C3"/>
    <w:rsid w:val="00CF0847"/>
    <w:rsid w:val="00CF0CF1"/>
    <w:rsid w:val="00CF0D0E"/>
    <w:rsid w:val="00CF15D2"/>
    <w:rsid w:val="00CF1883"/>
    <w:rsid w:val="00CF2577"/>
    <w:rsid w:val="00CF25FE"/>
    <w:rsid w:val="00CF2C1D"/>
    <w:rsid w:val="00CF3259"/>
    <w:rsid w:val="00CF394E"/>
    <w:rsid w:val="00CF3DA2"/>
    <w:rsid w:val="00CF40C3"/>
    <w:rsid w:val="00CF4589"/>
    <w:rsid w:val="00CF4BFE"/>
    <w:rsid w:val="00CF4D62"/>
    <w:rsid w:val="00CF4DAA"/>
    <w:rsid w:val="00CF4E72"/>
    <w:rsid w:val="00CF5381"/>
    <w:rsid w:val="00CF55C3"/>
    <w:rsid w:val="00CF5B16"/>
    <w:rsid w:val="00CF659C"/>
    <w:rsid w:val="00CF6798"/>
    <w:rsid w:val="00CF6CB8"/>
    <w:rsid w:val="00CF6D13"/>
    <w:rsid w:val="00CF6DDF"/>
    <w:rsid w:val="00CF7923"/>
    <w:rsid w:val="00CF7E5B"/>
    <w:rsid w:val="00CF7F1A"/>
    <w:rsid w:val="00D010DB"/>
    <w:rsid w:val="00D01A9F"/>
    <w:rsid w:val="00D02374"/>
    <w:rsid w:val="00D02748"/>
    <w:rsid w:val="00D0298A"/>
    <w:rsid w:val="00D02C19"/>
    <w:rsid w:val="00D02D89"/>
    <w:rsid w:val="00D03202"/>
    <w:rsid w:val="00D0341C"/>
    <w:rsid w:val="00D0379B"/>
    <w:rsid w:val="00D03846"/>
    <w:rsid w:val="00D038F9"/>
    <w:rsid w:val="00D03FB5"/>
    <w:rsid w:val="00D0462B"/>
    <w:rsid w:val="00D04BAD"/>
    <w:rsid w:val="00D04C54"/>
    <w:rsid w:val="00D0518A"/>
    <w:rsid w:val="00D05334"/>
    <w:rsid w:val="00D053C8"/>
    <w:rsid w:val="00D05BCE"/>
    <w:rsid w:val="00D05BDD"/>
    <w:rsid w:val="00D05D54"/>
    <w:rsid w:val="00D06425"/>
    <w:rsid w:val="00D07474"/>
    <w:rsid w:val="00D07843"/>
    <w:rsid w:val="00D07F79"/>
    <w:rsid w:val="00D1012D"/>
    <w:rsid w:val="00D101E2"/>
    <w:rsid w:val="00D10C2A"/>
    <w:rsid w:val="00D114D7"/>
    <w:rsid w:val="00D119C6"/>
    <w:rsid w:val="00D11D30"/>
    <w:rsid w:val="00D1224B"/>
    <w:rsid w:val="00D12AAA"/>
    <w:rsid w:val="00D12B14"/>
    <w:rsid w:val="00D1305D"/>
    <w:rsid w:val="00D13252"/>
    <w:rsid w:val="00D13527"/>
    <w:rsid w:val="00D13AAA"/>
    <w:rsid w:val="00D13E5F"/>
    <w:rsid w:val="00D14850"/>
    <w:rsid w:val="00D14E0D"/>
    <w:rsid w:val="00D14F44"/>
    <w:rsid w:val="00D150DE"/>
    <w:rsid w:val="00D159A6"/>
    <w:rsid w:val="00D16976"/>
    <w:rsid w:val="00D16BF6"/>
    <w:rsid w:val="00D16E42"/>
    <w:rsid w:val="00D17169"/>
    <w:rsid w:val="00D17D2A"/>
    <w:rsid w:val="00D20854"/>
    <w:rsid w:val="00D20973"/>
    <w:rsid w:val="00D20D59"/>
    <w:rsid w:val="00D21BC5"/>
    <w:rsid w:val="00D21C1D"/>
    <w:rsid w:val="00D23234"/>
    <w:rsid w:val="00D2334B"/>
    <w:rsid w:val="00D236A1"/>
    <w:rsid w:val="00D2380C"/>
    <w:rsid w:val="00D238F9"/>
    <w:rsid w:val="00D2473D"/>
    <w:rsid w:val="00D24EA5"/>
    <w:rsid w:val="00D256C3"/>
    <w:rsid w:val="00D2621D"/>
    <w:rsid w:val="00D26597"/>
    <w:rsid w:val="00D2662E"/>
    <w:rsid w:val="00D27899"/>
    <w:rsid w:val="00D27B4C"/>
    <w:rsid w:val="00D3084E"/>
    <w:rsid w:val="00D311A0"/>
    <w:rsid w:val="00D31248"/>
    <w:rsid w:val="00D3145D"/>
    <w:rsid w:val="00D31B19"/>
    <w:rsid w:val="00D31E5B"/>
    <w:rsid w:val="00D32576"/>
    <w:rsid w:val="00D32D05"/>
    <w:rsid w:val="00D3307A"/>
    <w:rsid w:val="00D33B4B"/>
    <w:rsid w:val="00D354F2"/>
    <w:rsid w:val="00D3567B"/>
    <w:rsid w:val="00D357D1"/>
    <w:rsid w:val="00D35FC2"/>
    <w:rsid w:val="00D36026"/>
    <w:rsid w:val="00D362FC"/>
    <w:rsid w:val="00D3660C"/>
    <w:rsid w:val="00D379D2"/>
    <w:rsid w:val="00D37CF2"/>
    <w:rsid w:val="00D406C7"/>
    <w:rsid w:val="00D40C3C"/>
    <w:rsid w:val="00D4150D"/>
    <w:rsid w:val="00D41748"/>
    <w:rsid w:val="00D41857"/>
    <w:rsid w:val="00D41A73"/>
    <w:rsid w:val="00D41E25"/>
    <w:rsid w:val="00D422DC"/>
    <w:rsid w:val="00D42836"/>
    <w:rsid w:val="00D42838"/>
    <w:rsid w:val="00D42AC8"/>
    <w:rsid w:val="00D42C82"/>
    <w:rsid w:val="00D42E6F"/>
    <w:rsid w:val="00D4325F"/>
    <w:rsid w:val="00D43A0A"/>
    <w:rsid w:val="00D43BBC"/>
    <w:rsid w:val="00D43D3B"/>
    <w:rsid w:val="00D43F75"/>
    <w:rsid w:val="00D449DC"/>
    <w:rsid w:val="00D45D48"/>
    <w:rsid w:val="00D46FF2"/>
    <w:rsid w:val="00D471B3"/>
    <w:rsid w:val="00D4733B"/>
    <w:rsid w:val="00D474EE"/>
    <w:rsid w:val="00D47797"/>
    <w:rsid w:val="00D50064"/>
    <w:rsid w:val="00D5027C"/>
    <w:rsid w:val="00D5084B"/>
    <w:rsid w:val="00D50AAA"/>
    <w:rsid w:val="00D5152D"/>
    <w:rsid w:val="00D51741"/>
    <w:rsid w:val="00D52C08"/>
    <w:rsid w:val="00D53A7E"/>
    <w:rsid w:val="00D53B04"/>
    <w:rsid w:val="00D53CCE"/>
    <w:rsid w:val="00D5401C"/>
    <w:rsid w:val="00D541E8"/>
    <w:rsid w:val="00D54465"/>
    <w:rsid w:val="00D550B8"/>
    <w:rsid w:val="00D5542B"/>
    <w:rsid w:val="00D555F6"/>
    <w:rsid w:val="00D55E31"/>
    <w:rsid w:val="00D563C4"/>
    <w:rsid w:val="00D564C6"/>
    <w:rsid w:val="00D56697"/>
    <w:rsid w:val="00D56A55"/>
    <w:rsid w:val="00D571AD"/>
    <w:rsid w:val="00D576D8"/>
    <w:rsid w:val="00D57751"/>
    <w:rsid w:val="00D60922"/>
    <w:rsid w:val="00D60C93"/>
    <w:rsid w:val="00D60DB1"/>
    <w:rsid w:val="00D60FDA"/>
    <w:rsid w:val="00D6132C"/>
    <w:rsid w:val="00D61B3B"/>
    <w:rsid w:val="00D62D96"/>
    <w:rsid w:val="00D6451E"/>
    <w:rsid w:val="00D64B07"/>
    <w:rsid w:val="00D64D15"/>
    <w:rsid w:val="00D6564A"/>
    <w:rsid w:val="00D6574C"/>
    <w:rsid w:val="00D670CF"/>
    <w:rsid w:val="00D67304"/>
    <w:rsid w:val="00D67522"/>
    <w:rsid w:val="00D67910"/>
    <w:rsid w:val="00D6799F"/>
    <w:rsid w:val="00D67A2B"/>
    <w:rsid w:val="00D67A85"/>
    <w:rsid w:val="00D67C96"/>
    <w:rsid w:val="00D70447"/>
    <w:rsid w:val="00D705E7"/>
    <w:rsid w:val="00D70613"/>
    <w:rsid w:val="00D7094A"/>
    <w:rsid w:val="00D70D32"/>
    <w:rsid w:val="00D7112C"/>
    <w:rsid w:val="00D71C02"/>
    <w:rsid w:val="00D71D87"/>
    <w:rsid w:val="00D720AC"/>
    <w:rsid w:val="00D72156"/>
    <w:rsid w:val="00D7245F"/>
    <w:rsid w:val="00D72DF5"/>
    <w:rsid w:val="00D7302B"/>
    <w:rsid w:val="00D73CE9"/>
    <w:rsid w:val="00D7433D"/>
    <w:rsid w:val="00D7437D"/>
    <w:rsid w:val="00D743C2"/>
    <w:rsid w:val="00D746C6"/>
    <w:rsid w:val="00D75AA9"/>
    <w:rsid w:val="00D75EB3"/>
    <w:rsid w:val="00D7627E"/>
    <w:rsid w:val="00D7670D"/>
    <w:rsid w:val="00D7682B"/>
    <w:rsid w:val="00D76D89"/>
    <w:rsid w:val="00D77B9A"/>
    <w:rsid w:val="00D80022"/>
    <w:rsid w:val="00D80291"/>
    <w:rsid w:val="00D802CA"/>
    <w:rsid w:val="00D810BC"/>
    <w:rsid w:val="00D811F2"/>
    <w:rsid w:val="00D81255"/>
    <w:rsid w:val="00D81D94"/>
    <w:rsid w:val="00D820F3"/>
    <w:rsid w:val="00D82A45"/>
    <w:rsid w:val="00D832A2"/>
    <w:rsid w:val="00D832EE"/>
    <w:rsid w:val="00D834FB"/>
    <w:rsid w:val="00D83850"/>
    <w:rsid w:val="00D8450E"/>
    <w:rsid w:val="00D84746"/>
    <w:rsid w:val="00D856C6"/>
    <w:rsid w:val="00D85930"/>
    <w:rsid w:val="00D85BA2"/>
    <w:rsid w:val="00D87534"/>
    <w:rsid w:val="00D877B9"/>
    <w:rsid w:val="00D87D59"/>
    <w:rsid w:val="00D90087"/>
    <w:rsid w:val="00D90C46"/>
    <w:rsid w:val="00D90D83"/>
    <w:rsid w:val="00D91097"/>
    <w:rsid w:val="00D917EB"/>
    <w:rsid w:val="00D9196F"/>
    <w:rsid w:val="00D91A9C"/>
    <w:rsid w:val="00D91B2F"/>
    <w:rsid w:val="00D92350"/>
    <w:rsid w:val="00D931A5"/>
    <w:rsid w:val="00D931B0"/>
    <w:rsid w:val="00D93557"/>
    <w:rsid w:val="00D93B77"/>
    <w:rsid w:val="00D93C2C"/>
    <w:rsid w:val="00D949EF"/>
    <w:rsid w:val="00D94BBB"/>
    <w:rsid w:val="00D95217"/>
    <w:rsid w:val="00D9565B"/>
    <w:rsid w:val="00D95718"/>
    <w:rsid w:val="00D95802"/>
    <w:rsid w:val="00D95B01"/>
    <w:rsid w:val="00D95C2F"/>
    <w:rsid w:val="00D961AC"/>
    <w:rsid w:val="00D96252"/>
    <w:rsid w:val="00D9627F"/>
    <w:rsid w:val="00D97602"/>
    <w:rsid w:val="00D97AE9"/>
    <w:rsid w:val="00DA06CF"/>
    <w:rsid w:val="00DA0CA4"/>
    <w:rsid w:val="00DA0DB8"/>
    <w:rsid w:val="00DA1FE0"/>
    <w:rsid w:val="00DA2497"/>
    <w:rsid w:val="00DA2650"/>
    <w:rsid w:val="00DA31CB"/>
    <w:rsid w:val="00DA3AD1"/>
    <w:rsid w:val="00DA4E23"/>
    <w:rsid w:val="00DA5228"/>
    <w:rsid w:val="00DA5291"/>
    <w:rsid w:val="00DA5448"/>
    <w:rsid w:val="00DA5641"/>
    <w:rsid w:val="00DA5707"/>
    <w:rsid w:val="00DA5E75"/>
    <w:rsid w:val="00DA5EDC"/>
    <w:rsid w:val="00DA6FA9"/>
    <w:rsid w:val="00DA718B"/>
    <w:rsid w:val="00DA796B"/>
    <w:rsid w:val="00DB1681"/>
    <w:rsid w:val="00DB186E"/>
    <w:rsid w:val="00DB1BFE"/>
    <w:rsid w:val="00DB1D56"/>
    <w:rsid w:val="00DB20D3"/>
    <w:rsid w:val="00DB2869"/>
    <w:rsid w:val="00DB2889"/>
    <w:rsid w:val="00DB2E78"/>
    <w:rsid w:val="00DB3411"/>
    <w:rsid w:val="00DB344C"/>
    <w:rsid w:val="00DB3C74"/>
    <w:rsid w:val="00DB3D18"/>
    <w:rsid w:val="00DB498E"/>
    <w:rsid w:val="00DB49D7"/>
    <w:rsid w:val="00DB4B25"/>
    <w:rsid w:val="00DB57F1"/>
    <w:rsid w:val="00DB59A6"/>
    <w:rsid w:val="00DB59B2"/>
    <w:rsid w:val="00DB635D"/>
    <w:rsid w:val="00DB683B"/>
    <w:rsid w:val="00DB6D44"/>
    <w:rsid w:val="00DC05FF"/>
    <w:rsid w:val="00DC09F9"/>
    <w:rsid w:val="00DC117F"/>
    <w:rsid w:val="00DC1FB4"/>
    <w:rsid w:val="00DC2B1D"/>
    <w:rsid w:val="00DC363D"/>
    <w:rsid w:val="00DC4CD2"/>
    <w:rsid w:val="00DC4D38"/>
    <w:rsid w:val="00DC510E"/>
    <w:rsid w:val="00DC5178"/>
    <w:rsid w:val="00DC587E"/>
    <w:rsid w:val="00DC597B"/>
    <w:rsid w:val="00DC5C3C"/>
    <w:rsid w:val="00DC5E7D"/>
    <w:rsid w:val="00DC6087"/>
    <w:rsid w:val="00DC6232"/>
    <w:rsid w:val="00DC69EA"/>
    <w:rsid w:val="00DC7183"/>
    <w:rsid w:val="00DC7350"/>
    <w:rsid w:val="00DC74C1"/>
    <w:rsid w:val="00DC7D4D"/>
    <w:rsid w:val="00DC7E33"/>
    <w:rsid w:val="00DD03E3"/>
    <w:rsid w:val="00DD08B7"/>
    <w:rsid w:val="00DD10EC"/>
    <w:rsid w:val="00DD162B"/>
    <w:rsid w:val="00DD1775"/>
    <w:rsid w:val="00DD1FCE"/>
    <w:rsid w:val="00DD2EDD"/>
    <w:rsid w:val="00DD34C4"/>
    <w:rsid w:val="00DD4260"/>
    <w:rsid w:val="00DD4478"/>
    <w:rsid w:val="00DD4810"/>
    <w:rsid w:val="00DD49B4"/>
    <w:rsid w:val="00DD4D30"/>
    <w:rsid w:val="00DD5270"/>
    <w:rsid w:val="00DD5325"/>
    <w:rsid w:val="00DD532E"/>
    <w:rsid w:val="00DD544C"/>
    <w:rsid w:val="00DD5BF7"/>
    <w:rsid w:val="00DD664F"/>
    <w:rsid w:val="00DD6A88"/>
    <w:rsid w:val="00DD7214"/>
    <w:rsid w:val="00DD7BFF"/>
    <w:rsid w:val="00DD7FE2"/>
    <w:rsid w:val="00DE09AC"/>
    <w:rsid w:val="00DE0CF8"/>
    <w:rsid w:val="00DE0E92"/>
    <w:rsid w:val="00DE106B"/>
    <w:rsid w:val="00DE1817"/>
    <w:rsid w:val="00DE18E3"/>
    <w:rsid w:val="00DE26A0"/>
    <w:rsid w:val="00DE2A1D"/>
    <w:rsid w:val="00DE2BD5"/>
    <w:rsid w:val="00DE2C35"/>
    <w:rsid w:val="00DE349D"/>
    <w:rsid w:val="00DE34C1"/>
    <w:rsid w:val="00DE3575"/>
    <w:rsid w:val="00DE3680"/>
    <w:rsid w:val="00DE3934"/>
    <w:rsid w:val="00DE4326"/>
    <w:rsid w:val="00DE44E5"/>
    <w:rsid w:val="00DE48F7"/>
    <w:rsid w:val="00DE4C1B"/>
    <w:rsid w:val="00DE509A"/>
    <w:rsid w:val="00DE532F"/>
    <w:rsid w:val="00DE5948"/>
    <w:rsid w:val="00DE5A73"/>
    <w:rsid w:val="00DE5B84"/>
    <w:rsid w:val="00DE5EBA"/>
    <w:rsid w:val="00DE6743"/>
    <w:rsid w:val="00DF0294"/>
    <w:rsid w:val="00DF0358"/>
    <w:rsid w:val="00DF04BF"/>
    <w:rsid w:val="00DF076B"/>
    <w:rsid w:val="00DF093D"/>
    <w:rsid w:val="00DF0CCC"/>
    <w:rsid w:val="00DF1B10"/>
    <w:rsid w:val="00DF1B29"/>
    <w:rsid w:val="00DF1F05"/>
    <w:rsid w:val="00DF2165"/>
    <w:rsid w:val="00DF217B"/>
    <w:rsid w:val="00DF222C"/>
    <w:rsid w:val="00DF259F"/>
    <w:rsid w:val="00DF275A"/>
    <w:rsid w:val="00DF2765"/>
    <w:rsid w:val="00DF36E3"/>
    <w:rsid w:val="00DF3E70"/>
    <w:rsid w:val="00DF3E8A"/>
    <w:rsid w:val="00DF4384"/>
    <w:rsid w:val="00DF4414"/>
    <w:rsid w:val="00DF51AB"/>
    <w:rsid w:val="00DF564F"/>
    <w:rsid w:val="00DF56A1"/>
    <w:rsid w:val="00DF5A1A"/>
    <w:rsid w:val="00DF5EF0"/>
    <w:rsid w:val="00DF60B3"/>
    <w:rsid w:val="00DF7CA8"/>
    <w:rsid w:val="00DF7CC4"/>
    <w:rsid w:val="00DF7D77"/>
    <w:rsid w:val="00DF7DA4"/>
    <w:rsid w:val="00E00354"/>
    <w:rsid w:val="00E00495"/>
    <w:rsid w:val="00E00B02"/>
    <w:rsid w:val="00E00F56"/>
    <w:rsid w:val="00E0161E"/>
    <w:rsid w:val="00E019E9"/>
    <w:rsid w:val="00E01FEE"/>
    <w:rsid w:val="00E0204E"/>
    <w:rsid w:val="00E02369"/>
    <w:rsid w:val="00E02751"/>
    <w:rsid w:val="00E02F47"/>
    <w:rsid w:val="00E03241"/>
    <w:rsid w:val="00E03D13"/>
    <w:rsid w:val="00E03E1A"/>
    <w:rsid w:val="00E03E58"/>
    <w:rsid w:val="00E04925"/>
    <w:rsid w:val="00E055AD"/>
    <w:rsid w:val="00E05818"/>
    <w:rsid w:val="00E059D7"/>
    <w:rsid w:val="00E0633E"/>
    <w:rsid w:val="00E064E7"/>
    <w:rsid w:val="00E06826"/>
    <w:rsid w:val="00E07B86"/>
    <w:rsid w:val="00E07C5D"/>
    <w:rsid w:val="00E100D0"/>
    <w:rsid w:val="00E10CAF"/>
    <w:rsid w:val="00E115A0"/>
    <w:rsid w:val="00E11807"/>
    <w:rsid w:val="00E11CF5"/>
    <w:rsid w:val="00E11DAE"/>
    <w:rsid w:val="00E11EB8"/>
    <w:rsid w:val="00E1208D"/>
    <w:rsid w:val="00E12184"/>
    <w:rsid w:val="00E127D9"/>
    <w:rsid w:val="00E12C41"/>
    <w:rsid w:val="00E134D2"/>
    <w:rsid w:val="00E13ADC"/>
    <w:rsid w:val="00E1429C"/>
    <w:rsid w:val="00E1457B"/>
    <w:rsid w:val="00E147FD"/>
    <w:rsid w:val="00E1580D"/>
    <w:rsid w:val="00E15B24"/>
    <w:rsid w:val="00E15C5B"/>
    <w:rsid w:val="00E15E1A"/>
    <w:rsid w:val="00E15E68"/>
    <w:rsid w:val="00E1638B"/>
    <w:rsid w:val="00E1655D"/>
    <w:rsid w:val="00E1693F"/>
    <w:rsid w:val="00E16D01"/>
    <w:rsid w:val="00E16F39"/>
    <w:rsid w:val="00E176B0"/>
    <w:rsid w:val="00E206CE"/>
    <w:rsid w:val="00E20BE5"/>
    <w:rsid w:val="00E220B0"/>
    <w:rsid w:val="00E220D1"/>
    <w:rsid w:val="00E224B7"/>
    <w:rsid w:val="00E22B10"/>
    <w:rsid w:val="00E22D29"/>
    <w:rsid w:val="00E22F8F"/>
    <w:rsid w:val="00E231ED"/>
    <w:rsid w:val="00E23A2D"/>
    <w:rsid w:val="00E23B15"/>
    <w:rsid w:val="00E23E53"/>
    <w:rsid w:val="00E23FAC"/>
    <w:rsid w:val="00E245B7"/>
    <w:rsid w:val="00E245BE"/>
    <w:rsid w:val="00E24808"/>
    <w:rsid w:val="00E25204"/>
    <w:rsid w:val="00E2570E"/>
    <w:rsid w:val="00E25A77"/>
    <w:rsid w:val="00E25DCB"/>
    <w:rsid w:val="00E26409"/>
    <w:rsid w:val="00E26D4A"/>
    <w:rsid w:val="00E30F11"/>
    <w:rsid w:val="00E30F76"/>
    <w:rsid w:val="00E31167"/>
    <w:rsid w:val="00E3144E"/>
    <w:rsid w:val="00E314F1"/>
    <w:rsid w:val="00E31861"/>
    <w:rsid w:val="00E31E3F"/>
    <w:rsid w:val="00E31F41"/>
    <w:rsid w:val="00E31F8A"/>
    <w:rsid w:val="00E32425"/>
    <w:rsid w:val="00E325FE"/>
    <w:rsid w:val="00E329A7"/>
    <w:rsid w:val="00E32AC9"/>
    <w:rsid w:val="00E33272"/>
    <w:rsid w:val="00E335EC"/>
    <w:rsid w:val="00E3370C"/>
    <w:rsid w:val="00E33CCB"/>
    <w:rsid w:val="00E33F28"/>
    <w:rsid w:val="00E33F7D"/>
    <w:rsid w:val="00E3451E"/>
    <w:rsid w:val="00E346A8"/>
    <w:rsid w:val="00E34B9D"/>
    <w:rsid w:val="00E34BEA"/>
    <w:rsid w:val="00E34CA6"/>
    <w:rsid w:val="00E34D29"/>
    <w:rsid w:val="00E35839"/>
    <w:rsid w:val="00E36938"/>
    <w:rsid w:val="00E36D95"/>
    <w:rsid w:val="00E36EC3"/>
    <w:rsid w:val="00E373CF"/>
    <w:rsid w:val="00E378C1"/>
    <w:rsid w:val="00E378E3"/>
    <w:rsid w:val="00E37DDA"/>
    <w:rsid w:val="00E40641"/>
    <w:rsid w:val="00E40BA9"/>
    <w:rsid w:val="00E41654"/>
    <w:rsid w:val="00E41A5E"/>
    <w:rsid w:val="00E41E9F"/>
    <w:rsid w:val="00E4220A"/>
    <w:rsid w:val="00E4274C"/>
    <w:rsid w:val="00E429EC"/>
    <w:rsid w:val="00E42D2C"/>
    <w:rsid w:val="00E432EB"/>
    <w:rsid w:val="00E439CA"/>
    <w:rsid w:val="00E44B87"/>
    <w:rsid w:val="00E4505D"/>
    <w:rsid w:val="00E45279"/>
    <w:rsid w:val="00E45ECE"/>
    <w:rsid w:val="00E4623A"/>
    <w:rsid w:val="00E466E4"/>
    <w:rsid w:val="00E46F33"/>
    <w:rsid w:val="00E47C3E"/>
    <w:rsid w:val="00E47D84"/>
    <w:rsid w:val="00E47F8A"/>
    <w:rsid w:val="00E50199"/>
    <w:rsid w:val="00E509B6"/>
    <w:rsid w:val="00E50DB9"/>
    <w:rsid w:val="00E51160"/>
    <w:rsid w:val="00E51719"/>
    <w:rsid w:val="00E51749"/>
    <w:rsid w:val="00E518BF"/>
    <w:rsid w:val="00E52494"/>
    <w:rsid w:val="00E53131"/>
    <w:rsid w:val="00E53210"/>
    <w:rsid w:val="00E5330D"/>
    <w:rsid w:val="00E53A32"/>
    <w:rsid w:val="00E54B0F"/>
    <w:rsid w:val="00E55DD3"/>
    <w:rsid w:val="00E55FCD"/>
    <w:rsid w:val="00E5627E"/>
    <w:rsid w:val="00E56375"/>
    <w:rsid w:val="00E605A0"/>
    <w:rsid w:val="00E60C6F"/>
    <w:rsid w:val="00E60CCC"/>
    <w:rsid w:val="00E60E76"/>
    <w:rsid w:val="00E6111C"/>
    <w:rsid w:val="00E619DC"/>
    <w:rsid w:val="00E61FF8"/>
    <w:rsid w:val="00E62C00"/>
    <w:rsid w:val="00E6342E"/>
    <w:rsid w:val="00E6358C"/>
    <w:rsid w:val="00E64442"/>
    <w:rsid w:val="00E64659"/>
    <w:rsid w:val="00E648B3"/>
    <w:rsid w:val="00E64B14"/>
    <w:rsid w:val="00E6544E"/>
    <w:rsid w:val="00E65AC3"/>
    <w:rsid w:val="00E65E6E"/>
    <w:rsid w:val="00E66C95"/>
    <w:rsid w:val="00E6731A"/>
    <w:rsid w:val="00E67699"/>
    <w:rsid w:val="00E679DB"/>
    <w:rsid w:val="00E679FB"/>
    <w:rsid w:val="00E67D88"/>
    <w:rsid w:val="00E70FF1"/>
    <w:rsid w:val="00E71058"/>
    <w:rsid w:val="00E71FEE"/>
    <w:rsid w:val="00E7246E"/>
    <w:rsid w:val="00E731B1"/>
    <w:rsid w:val="00E7329E"/>
    <w:rsid w:val="00E73944"/>
    <w:rsid w:val="00E73AF1"/>
    <w:rsid w:val="00E73B29"/>
    <w:rsid w:val="00E74488"/>
    <w:rsid w:val="00E75B6A"/>
    <w:rsid w:val="00E76096"/>
    <w:rsid w:val="00E764B1"/>
    <w:rsid w:val="00E76526"/>
    <w:rsid w:val="00E766F6"/>
    <w:rsid w:val="00E769CF"/>
    <w:rsid w:val="00E76C01"/>
    <w:rsid w:val="00E76CC7"/>
    <w:rsid w:val="00E76D3C"/>
    <w:rsid w:val="00E80414"/>
    <w:rsid w:val="00E807E2"/>
    <w:rsid w:val="00E80E02"/>
    <w:rsid w:val="00E80E57"/>
    <w:rsid w:val="00E80F98"/>
    <w:rsid w:val="00E81532"/>
    <w:rsid w:val="00E8175A"/>
    <w:rsid w:val="00E8181A"/>
    <w:rsid w:val="00E81A6E"/>
    <w:rsid w:val="00E828E9"/>
    <w:rsid w:val="00E82BF6"/>
    <w:rsid w:val="00E83072"/>
    <w:rsid w:val="00E8350E"/>
    <w:rsid w:val="00E83712"/>
    <w:rsid w:val="00E83E82"/>
    <w:rsid w:val="00E83EB1"/>
    <w:rsid w:val="00E84236"/>
    <w:rsid w:val="00E84397"/>
    <w:rsid w:val="00E846FB"/>
    <w:rsid w:val="00E84AB8"/>
    <w:rsid w:val="00E857DC"/>
    <w:rsid w:val="00E85884"/>
    <w:rsid w:val="00E8614B"/>
    <w:rsid w:val="00E866D6"/>
    <w:rsid w:val="00E86AD1"/>
    <w:rsid w:val="00E90201"/>
    <w:rsid w:val="00E902C7"/>
    <w:rsid w:val="00E91AF0"/>
    <w:rsid w:val="00E91C25"/>
    <w:rsid w:val="00E91D65"/>
    <w:rsid w:val="00E921B4"/>
    <w:rsid w:val="00E9232D"/>
    <w:rsid w:val="00E92702"/>
    <w:rsid w:val="00E929D9"/>
    <w:rsid w:val="00E93ABE"/>
    <w:rsid w:val="00E93BB6"/>
    <w:rsid w:val="00E941EA"/>
    <w:rsid w:val="00E94670"/>
    <w:rsid w:val="00E949E1"/>
    <w:rsid w:val="00E94F58"/>
    <w:rsid w:val="00E9534F"/>
    <w:rsid w:val="00E95630"/>
    <w:rsid w:val="00E95C45"/>
    <w:rsid w:val="00E95DBC"/>
    <w:rsid w:val="00E95E08"/>
    <w:rsid w:val="00E960CC"/>
    <w:rsid w:val="00E968D1"/>
    <w:rsid w:val="00E96F5C"/>
    <w:rsid w:val="00E970CD"/>
    <w:rsid w:val="00E970D8"/>
    <w:rsid w:val="00E97297"/>
    <w:rsid w:val="00E97741"/>
    <w:rsid w:val="00EA0193"/>
    <w:rsid w:val="00EA0A8F"/>
    <w:rsid w:val="00EA0D8C"/>
    <w:rsid w:val="00EA1315"/>
    <w:rsid w:val="00EA1AF4"/>
    <w:rsid w:val="00EA23A6"/>
    <w:rsid w:val="00EA24AE"/>
    <w:rsid w:val="00EA27EB"/>
    <w:rsid w:val="00EA29FF"/>
    <w:rsid w:val="00EA2B1E"/>
    <w:rsid w:val="00EA3394"/>
    <w:rsid w:val="00EA390D"/>
    <w:rsid w:val="00EA3A38"/>
    <w:rsid w:val="00EA3D86"/>
    <w:rsid w:val="00EA40F3"/>
    <w:rsid w:val="00EA4367"/>
    <w:rsid w:val="00EA43B1"/>
    <w:rsid w:val="00EA454A"/>
    <w:rsid w:val="00EA4D8A"/>
    <w:rsid w:val="00EA555C"/>
    <w:rsid w:val="00EA5D49"/>
    <w:rsid w:val="00EA65E0"/>
    <w:rsid w:val="00EA675C"/>
    <w:rsid w:val="00EA6BA5"/>
    <w:rsid w:val="00EA6C33"/>
    <w:rsid w:val="00EA7274"/>
    <w:rsid w:val="00EA77CD"/>
    <w:rsid w:val="00EA7C5B"/>
    <w:rsid w:val="00EB015F"/>
    <w:rsid w:val="00EB035A"/>
    <w:rsid w:val="00EB0B76"/>
    <w:rsid w:val="00EB0D50"/>
    <w:rsid w:val="00EB115E"/>
    <w:rsid w:val="00EB17A4"/>
    <w:rsid w:val="00EB1C78"/>
    <w:rsid w:val="00EB2299"/>
    <w:rsid w:val="00EB248F"/>
    <w:rsid w:val="00EB296E"/>
    <w:rsid w:val="00EB305F"/>
    <w:rsid w:val="00EB34D6"/>
    <w:rsid w:val="00EB35B7"/>
    <w:rsid w:val="00EB518F"/>
    <w:rsid w:val="00EB5300"/>
    <w:rsid w:val="00EB55BD"/>
    <w:rsid w:val="00EB57AC"/>
    <w:rsid w:val="00EB5C24"/>
    <w:rsid w:val="00EB7230"/>
    <w:rsid w:val="00EB729D"/>
    <w:rsid w:val="00EB74A3"/>
    <w:rsid w:val="00EB75E1"/>
    <w:rsid w:val="00EC005F"/>
    <w:rsid w:val="00EC0466"/>
    <w:rsid w:val="00EC0907"/>
    <w:rsid w:val="00EC09D0"/>
    <w:rsid w:val="00EC0BD5"/>
    <w:rsid w:val="00EC0EED"/>
    <w:rsid w:val="00EC120A"/>
    <w:rsid w:val="00EC16DB"/>
    <w:rsid w:val="00EC24D1"/>
    <w:rsid w:val="00EC28EE"/>
    <w:rsid w:val="00EC2B30"/>
    <w:rsid w:val="00EC2D41"/>
    <w:rsid w:val="00EC3865"/>
    <w:rsid w:val="00EC3A2A"/>
    <w:rsid w:val="00EC3B11"/>
    <w:rsid w:val="00EC479E"/>
    <w:rsid w:val="00EC494C"/>
    <w:rsid w:val="00EC497A"/>
    <w:rsid w:val="00EC54C3"/>
    <w:rsid w:val="00EC5574"/>
    <w:rsid w:val="00EC586E"/>
    <w:rsid w:val="00EC5D50"/>
    <w:rsid w:val="00EC5E0F"/>
    <w:rsid w:val="00EC6908"/>
    <w:rsid w:val="00EC7414"/>
    <w:rsid w:val="00EC7712"/>
    <w:rsid w:val="00EC77ED"/>
    <w:rsid w:val="00EC7B56"/>
    <w:rsid w:val="00EC7BCA"/>
    <w:rsid w:val="00EC7C26"/>
    <w:rsid w:val="00ED0039"/>
    <w:rsid w:val="00ED068E"/>
    <w:rsid w:val="00ED08FF"/>
    <w:rsid w:val="00ED1012"/>
    <w:rsid w:val="00ED11FA"/>
    <w:rsid w:val="00ED2479"/>
    <w:rsid w:val="00ED277A"/>
    <w:rsid w:val="00ED2A4F"/>
    <w:rsid w:val="00ED2DD5"/>
    <w:rsid w:val="00ED380E"/>
    <w:rsid w:val="00ED47A9"/>
    <w:rsid w:val="00ED5A4C"/>
    <w:rsid w:val="00ED6073"/>
    <w:rsid w:val="00ED6F3B"/>
    <w:rsid w:val="00ED71F0"/>
    <w:rsid w:val="00ED7224"/>
    <w:rsid w:val="00ED774D"/>
    <w:rsid w:val="00ED7A1B"/>
    <w:rsid w:val="00EE1D79"/>
    <w:rsid w:val="00EE1F0B"/>
    <w:rsid w:val="00EE228F"/>
    <w:rsid w:val="00EE231D"/>
    <w:rsid w:val="00EE28F9"/>
    <w:rsid w:val="00EE30FF"/>
    <w:rsid w:val="00EE36F9"/>
    <w:rsid w:val="00EE3931"/>
    <w:rsid w:val="00EE3BAC"/>
    <w:rsid w:val="00EE4799"/>
    <w:rsid w:val="00EE4866"/>
    <w:rsid w:val="00EE4B7C"/>
    <w:rsid w:val="00EE4E14"/>
    <w:rsid w:val="00EE5370"/>
    <w:rsid w:val="00EE57A8"/>
    <w:rsid w:val="00EE5906"/>
    <w:rsid w:val="00EE5B02"/>
    <w:rsid w:val="00EE5EED"/>
    <w:rsid w:val="00EE60EC"/>
    <w:rsid w:val="00EE61D0"/>
    <w:rsid w:val="00EE63C6"/>
    <w:rsid w:val="00EE7462"/>
    <w:rsid w:val="00EE783A"/>
    <w:rsid w:val="00EE7943"/>
    <w:rsid w:val="00EE798D"/>
    <w:rsid w:val="00EE7F43"/>
    <w:rsid w:val="00EF02EC"/>
    <w:rsid w:val="00EF0319"/>
    <w:rsid w:val="00EF04B0"/>
    <w:rsid w:val="00EF05A9"/>
    <w:rsid w:val="00EF0662"/>
    <w:rsid w:val="00EF16B9"/>
    <w:rsid w:val="00EF16EF"/>
    <w:rsid w:val="00EF1966"/>
    <w:rsid w:val="00EF213B"/>
    <w:rsid w:val="00EF28B1"/>
    <w:rsid w:val="00EF2984"/>
    <w:rsid w:val="00EF29AA"/>
    <w:rsid w:val="00EF29F9"/>
    <w:rsid w:val="00EF2ED0"/>
    <w:rsid w:val="00EF3C95"/>
    <w:rsid w:val="00EF47C5"/>
    <w:rsid w:val="00EF4AF0"/>
    <w:rsid w:val="00EF55FD"/>
    <w:rsid w:val="00EF60E4"/>
    <w:rsid w:val="00EF62E0"/>
    <w:rsid w:val="00EF62E4"/>
    <w:rsid w:val="00EF65F2"/>
    <w:rsid w:val="00EF6758"/>
    <w:rsid w:val="00F00433"/>
    <w:rsid w:val="00F0122B"/>
    <w:rsid w:val="00F01346"/>
    <w:rsid w:val="00F01D7B"/>
    <w:rsid w:val="00F0201C"/>
    <w:rsid w:val="00F0201E"/>
    <w:rsid w:val="00F021FB"/>
    <w:rsid w:val="00F02426"/>
    <w:rsid w:val="00F02E5D"/>
    <w:rsid w:val="00F034E6"/>
    <w:rsid w:val="00F03A95"/>
    <w:rsid w:val="00F03E68"/>
    <w:rsid w:val="00F04368"/>
    <w:rsid w:val="00F0491C"/>
    <w:rsid w:val="00F05503"/>
    <w:rsid w:val="00F055D1"/>
    <w:rsid w:val="00F05813"/>
    <w:rsid w:val="00F06C76"/>
    <w:rsid w:val="00F06EF9"/>
    <w:rsid w:val="00F0750D"/>
    <w:rsid w:val="00F07990"/>
    <w:rsid w:val="00F07C18"/>
    <w:rsid w:val="00F07CB3"/>
    <w:rsid w:val="00F10109"/>
    <w:rsid w:val="00F103FA"/>
    <w:rsid w:val="00F11256"/>
    <w:rsid w:val="00F11308"/>
    <w:rsid w:val="00F11342"/>
    <w:rsid w:val="00F118FB"/>
    <w:rsid w:val="00F11D8D"/>
    <w:rsid w:val="00F1251F"/>
    <w:rsid w:val="00F12D9B"/>
    <w:rsid w:val="00F130BF"/>
    <w:rsid w:val="00F132BA"/>
    <w:rsid w:val="00F13CB8"/>
    <w:rsid w:val="00F13DE6"/>
    <w:rsid w:val="00F13E6E"/>
    <w:rsid w:val="00F14599"/>
    <w:rsid w:val="00F148C3"/>
    <w:rsid w:val="00F14A83"/>
    <w:rsid w:val="00F164B8"/>
    <w:rsid w:val="00F16524"/>
    <w:rsid w:val="00F16F4B"/>
    <w:rsid w:val="00F16F80"/>
    <w:rsid w:val="00F1746B"/>
    <w:rsid w:val="00F17513"/>
    <w:rsid w:val="00F17553"/>
    <w:rsid w:val="00F177F0"/>
    <w:rsid w:val="00F17F71"/>
    <w:rsid w:val="00F207F3"/>
    <w:rsid w:val="00F20B96"/>
    <w:rsid w:val="00F20C84"/>
    <w:rsid w:val="00F21091"/>
    <w:rsid w:val="00F21244"/>
    <w:rsid w:val="00F21343"/>
    <w:rsid w:val="00F229B0"/>
    <w:rsid w:val="00F23085"/>
    <w:rsid w:val="00F2318C"/>
    <w:rsid w:val="00F23D6E"/>
    <w:rsid w:val="00F244A3"/>
    <w:rsid w:val="00F2491C"/>
    <w:rsid w:val="00F24BBC"/>
    <w:rsid w:val="00F253D3"/>
    <w:rsid w:val="00F2576F"/>
    <w:rsid w:val="00F26D82"/>
    <w:rsid w:val="00F272D8"/>
    <w:rsid w:val="00F2740D"/>
    <w:rsid w:val="00F27440"/>
    <w:rsid w:val="00F279BF"/>
    <w:rsid w:val="00F27E2E"/>
    <w:rsid w:val="00F309BA"/>
    <w:rsid w:val="00F30A3E"/>
    <w:rsid w:val="00F31BAB"/>
    <w:rsid w:val="00F322E7"/>
    <w:rsid w:val="00F323ED"/>
    <w:rsid w:val="00F327ED"/>
    <w:rsid w:val="00F33D74"/>
    <w:rsid w:val="00F33DE7"/>
    <w:rsid w:val="00F344A5"/>
    <w:rsid w:val="00F345A2"/>
    <w:rsid w:val="00F349CA"/>
    <w:rsid w:val="00F34D2C"/>
    <w:rsid w:val="00F34D7D"/>
    <w:rsid w:val="00F34D86"/>
    <w:rsid w:val="00F352BB"/>
    <w:rsid w:val="00F35AB2"/>
    <w:rsid w:val="00F35B34"/>
    <w:rsid w:val="00F362EF"/>
    <w:rsid w:val="00F37514"/>
    <w:rsid w:val="00F3764F"/>
    <w:rsid w:val="00F37DA7"/>
    <w:rsid w:val="00F37FA8"/>
    <w:rsid w:val="00F4028F"/>
    <w:rsid w:val="00F414E9"/>
    <w:rsid w:val="00F41DCD"/>
    <w:rsid w:val="00F42151"/>
    <w:rsid w:val="00F42A1B"/>
    <w:rsid w:val="00F42EFF"/>
    <w:rsid w:val="00F4337E"/>
    <w:rsid w:val="00F43628"/>
    <w:rsid w:val="00F43BB4"/>
    <w:rsid w:val="00F43EA8"/>
    <w:rsid w:val="00F4409E"/>
    <w:rsid w:val="00F446EB"/>
    <w:rsid w:val="00F44C3C"/>
    <w:rsid w:val="00F45358"/>
    <w:rsid w:val="00F45AFE"/>
    <w:rsid w:val="00F47218"/>
    <w:rsid w:val="00F475A6"/>
    <w:rsid w:val="00F47D90"/>
    <w:rsid w:val="00F50576"/>
    <w:rsid w:val="00F507E5"/>
    <w:rsid w:val="00F50E30"/>
    <w:rsid w:val="00F513BD"/>
    <w:rsid w:val="00F51412"/>
    <w:rsid w:val="00F52814"/>
    <w:rsid w:val="00F52EAD"/>
    <w:rsid w:val="00F53072"/>
    <w:rsid w:val="00F5314A"/>
    <w:rsid w:val="00F5314C"/>
    <w:rsid w:val="00F5330E"/>
    <w:rsid w:val="00F533E0"/>
    <w:rsid w:val="00F54980"/>
    <w:rsid w:val="00F557A6"/>
    <w:rsid w:val="00F5588C"/>
    <w:rsid w:val="00F56002"/>
    <w:rsid w:val="00F5658D"/>
    <w:rsid w:val="00F56C48"/>
    <w:rsid w:val="00F57B9D"/>
    <w:rsid w:val="00F57E8C"/>
    <w:rsid w:val="00F60AE2"/>
    <w:rsid w:val="00F611B7"/>
    <w:rsid w:val="00F6134A"/>
    <w:rsid w:val="00F61C56"/>
    <w:rsid w:val="00F62146"/>
    <w:rsid w:val="00F6260F"/>
    <w:rsid w:val="00F62739"/>
    <w:rsid w:val="00F62D9B"/>
    <w:rsid w:val="00F62F42"/>
    <w:rsid w:val="00F633CE"/>
    <w:rsid w:val="00F633EC"/>
    <w:rsid w:val="00F634C6"/>
    <w:rsid w:val="00F6370F"/>
    <w:rsid w:val="00F63BB2"/>
    <w:rsid w:val="00F63EC1"/>
    <w:rsid w:val="00F651FA"/>
    <w:rsid w:val="00F6540D"/>
    <w:rsid w:val="00F656BF"/>
    <w:rsid w:val="00F66878"/>
    <w:rsid w:val="00F672A0"/>
    <w:rsid w:val="00F67B64"/>
    <w:rsid w:val="00F70045"/>
    <w:rsid w:val="00F70151"/>
    <w:rsid w:val="00F70171"/>
    <w:rsid w:val="00F707B0"/>
    <w:rsid w:val="00F71E89"/>
    <w:rsid w:val="00F726FA"/>
    <w:rsid w:val="00F72765"/>
    <w:rsid w:val="00F72B2D"/>
    <w:rsid w:val="00F730D6"/>
    <w:rsid w:val="00F733E1"/>
    <w:rsid w:val="00F73719"/>
    <w:rsid w:val="00F740DB"/>
    <w:rsid w:val="00F7486B"/>
    <w:rsid w:val="00F74BDC"/>
    <w:rsid w:val="00F756E8"/>
    <w:rsid w:val="00F7593E"/>
    <w:rsid w:val="00F75CB0"/>
    <w:rsid w:val="00F75F36"/>
    <w:rsid w:val="00F76265"/>
    <w:rsid w:val="00F76429"/>
    <w:rsid w:val="00F76DCE"/>
    <w:rsid w:val="00F771BB"/>
    <w:rsid w:val="00F774D6"/>
    <w:rsid w:val="00F775A9"/>
    <w:rsid w:val="00F7795B"/>
    <w:rsid w:val="00F80424"/>
    <w:rsid w:val="00F8107F"/>
    <w:rsid w:val="00F81B2D"/>
    <w:rsid w:val="00F81BA8"/>
    <w:rsid w:val="00F81D54"/>
    <w:rsid w:val="00F820EF"/>
    <w:rsid w:val="00F822BB"/>
    <w:rsid w:val="00F83618"/>
    <w:rsid w:val="00F83E89"/>
    <w:rsid w:val="00F84A69"/>
    <w:rsid w:val="00F84DCE"/>
    <w:rsid w:val="00F84E4C"/>
    <w:rsid w:val="00F84F52"/>
    <w:rsid w:val="00F85968"/>
    <w:rsid w:val="00F85D6C"/>
    <w:rsid w:val="00F8646D"/>
    <w:rsid w:val="00F86507"/>
    <w:rsid w:val="00F86BBE"/>
    <w:rsid w:val="00F86C64"/>
    <w:rsid w:val="00F86E00"/>
    <w:rsid w:val="00F8780C"/>
    <w:rsid w:val="00F87881"/>
    <w:rsid w:val="00F879FD"/>
    <w:rsid w:val="00F87AF9"/>
    <w:rsid w:val="00F9086D"/>
    <w:rsid w:val="00F90A59"/>
    <w:rsid w:val="00F91632"/>
    <w:rsid w:val="00F91681"/>
    <w:rsid w:val="00F9175A"/>
    <w:rsid w:val="00F918AA"/>
    <w:rsid w:val="00F91ADE"/>
    <w:rsid w:val="00F91FB8"/>
    <w:rsid w:val="00F923F7"/>
    <w:rsid w:val="00F926B1"/>
    <w:rsid w:val="00F927D1"/>
    <w:rsid w:val="00F929B0"/>
    <w:rsid w:val="00F93096"/>
    <w:rsid w:val="00F949FB"/>
    <w:rsid w:val="00F94CC8"/>
    <w:rsid w:val="00F94F29"/>
    <w:rsid w:val="00F950F6"/>
    <w:rsid w:val="00F95B30"/>
    <w:rsid w:val="00F95BC8"/>
    <w:rsid w:val="00F96395"/>
    <w:rsid w:val="00F96E25"/>
    <w:rsid w:val="00F97E4A"/>
    <w:rsid w:val="00FA0013"/>
    <w:rsid w:val="00FA04FB"/>
    <w:rsid w:val="00FA055E"/>
    <w:rsid w:val="00FA083D"/>
    <w:rsid w:val="00FA0B90"/>
    <w:rsid w:val="00FA0FC2"/>
    <w:rsid w:val="00FA164C"/>
    <w:rsid w:val="00FA1A74"/>
    <w:rsid w:val="00FA1FF9"/>
    <w:rsid w:val="00FA2588"/>
    <w:rsid w:val="00FA2A6C"/>
    <w:rsid w:val="00FA3026"/>
    <w:rsid w:val="00FA30F6"/>
    <w:rsid w:val="00FA3776"/>
    <w:rsid w:val="00FA41FA"/>
    <w:rsid w:val="00FA4DA1"/>
    <w:rsid w:val="00FA53F0"/>
    <w:rsid w:val="00FA54B7"/>
    <w:rsid w:val="00FA5929"/>
    <w:rsid w:val="00FA5E62"/>
    <w:rsid w:val="00FA636A"/>
    <w:rsid w:val="00FA65CB"/>
    <w:rsid w:val="00FA6858"/>
    <w:rsid w:val="00FA754D"/>
    <w:rsid w:val="00FA76A2"/>
    <w:rsid w:val="00FA7918"/>
    <w:rsid w:val="00FB004E"/>
    <w:rsid w:val="00FB005A"/>
    <w:rsid w:val="00FB00F8"/>
    <w:rsid w:val="00FB04ED"/>
    <w:rsid w:val="00FB0B03"/>
    <w:rsid w:val="00FB0CC0"/>
    <w:rsid w:val="00FB0E4A"/>
    <w:rsid w:val="00FB1D7C"/>
    <w:rsid w:val="00FB1DC1"/>
    <w:rsid w:val="00FB213B"/>
    <w:rsid w:val="00FB2A42"/>
    <w:rsid w:val="00FB2D3D"/>
    <w:rsid w:val="00FB3153"/>
    <w:rsid w:val="00FB42CD"/>
    <w:rsid w:val="00FB459D"/>
    <w:rsid w:val="00FB4630"/>
    <w:rsid w:val="00FB47EB"/>
    <w:rsid w:val="00FB54C2"/>
    <w:rsid w:val="00FB592F"/>
    <w:rsid w:val="00FB5DB6"/>
    <w:rsid w:val="00FB5E79"/>
    <w:rsid w:val="00FB6007"/>
    <w:rsid w:val="00FB6163"/>
    <w:rsid w:val="00FB619D"/>
    <w:rsid w:val="00FB69A7"/>
    <w:rsid w:val="00FB6EEF"/>
    <w:rsid w:val="00FB6FCA"/>
    <w:rsid w:val="00FB726E"/>
    <w:rsid w:val="00FB7A61"/>
    <w:rsid w:val="00FC0705"/>
    <w:rsid w:val="00FC0906"/>
    <w:rsid w:val="00FC0992"/>
    <w:rsid w:val="00FC0BA7"/>
    <w:rsid w:val="00FC18F9"/>
    <w:rsid w:val="00FC3512"/>
    <w:rsid w:val="00FC3671"/>
    <w:rsid w:val="00FC38EB"/>
    <w:rsid w:val="00FC3ACF"/>
    <w:rsid w:val="00FC501B"/>
    <w:rsid w:val="00FC5420"/>
    <w:rsid w:val="00FC558A"/>
    <w:rsid w:val="00FC5DC0"/>
    <w:rsid w:val="00FC5EF2"/>
    <w:rsid w:val="00FC6284"/>
    <w:rsid w:val="00FC63FF"/>
    <w:rsid w:val="00FC6727"/>
    <w:rsid w:val="00FC6BD7"/>
    <w:rsid w:val="00FC6DF8"/>
    <w:rsid w:val="00FC6EF3"/>
    <w:rsid w:val="00FC72A3"/>
    <w:rsid w:val="00FC79D1"/>
    <w:rsid w:val="00FD0035"/>
    <w:rsid w:val="00FD04B7"/>
    <w:rsid w:val="00FD07CD"/>
    <w:rsid w:val="00FD08E9"/>
    <w:rsid w:val="00FD0D24"/>
    <w:rsid w:val="00FD10A2"/>
    <w:rsid w:val="00FD10F5"/>
    <w:rsid w:val="00FD13BF"/>
    <w:rsid w:val="00FD1497"/>
    <w:rsid w:val="00FD1523"/>
    <w:rsid w:val="00FD17F5"/>
    <w:rsid w:val="00FD1CB0"/>
    <w:rsid w:val="00FD26A2"/>
    <w:rsid w:val="00FD278D"/>
    <w:rsid w:val="00FD32C8"/>
    <w:rsid w:val="00FD3D08"/>
    <w:rsid w:val="00FD4247"/>
    <w:rsid w:val="00FD4ADB"/>
    <w:rsid w:val="00FD51F4"/>
    <w:rsid w:val="00FD52A8"/>
    <w:rsid w:val="00FD5636"/>
    <w:rsid w:val="00FD5E6F"/>
    <w:rsid w:val="00FD64C4"/>
    <w:rsid w:val="00FD67C2"/>
    <w:rsid w:val="00FD7243"/>
    <w:rsid w:val="00FD759F"/>
    <w:rsid w:val="00FD7E92"/>
    <w:rsid w:val="00FE0A2D"/>
    <w:rsid w:val="00FE1419"/>
    <w:rsid w:val="00FE162A"/>
    <w:rsid w:val="00FE1D1E"/>
    <w:rsid w:val="00FE1E2E"/>
    <w:rsid w:val="00FE3A43"/>
    <w:rsid w:val="00FE3CE8"/>
    <w:rsid w:val="00FE461B"/>
    <w:rsid w:val="00FE4D43"/>
    <w:rsid w:val="00FE58B4"/>
    <w:rsid w:val="00FE689B"/>
    <w:rsid w:val="00FE699D"/>
    <w:rsid w:val="00FE6A51"/>
    <w:rsid w:val="00FE6A69"/>
    <w:rsid w:val="00FE6B79"/>
    <w:rsid w:val="00FE6E38"/>
    <w:rsid w:val="00FE7264"/>
    <w:rsid w:val="00FE73F8"/>
    <w:rsid w:val="00FE7427"/>
    <w:rsid w:val="00FF0894"/>
    <w:rsid w:val="00FF0AF3"/>
    <w:rsid w:val="00FF0B72"/>
    <w:rsid w:val="00FF11A4"/>
    <w:rsid w:val="00FF11AF"/>
    <w:rsid w:val="00FF140D"/>
    <w:rsid w:val="00FF15A3"/>
    <w:rsid w:val="00FF1946"/>
    <w:rsid w:val="00FF1EDF"/>
    <w:rsid w:val="00FF2B1F"/>
    <w:rsid w:val="00FF2C6D"/>
    <w:rsid w:val="00FF3858"/>
    <w:rsid w:val="00FF3884"/>
    <w:rsid w:val="00FF3936"/>
    <w:rsid w:val="00FF46A2"/>
    <w:rsid w:val="00FF4763"/>
    <w:rsid w:val="00FF483A"/>
    <w:rsid w:val="00FF4886"/>
    <w:rsid w:val="00FF49DB"/>
    <w:rsid w:val="00FF573F"/>
    <w:rsid w:val="00FF5C01"/>
    <w:rsid w:val="00FF5D3F"/>
    <w:rsid w:val="00FF61D7"/>
    <w:rsid w:val="00FF62A5"/>
    <w:rsid w:val="00FF67F5"/>
    <w:rsid w:val="00FF6D02"/>
    <w:rsid w:val="016686EC"/>
    <w:rsid w:val="019C5964"/>
    <w:rsid w:val="02E35E01"/>
    <w:rsid w:val="041C3BD8"/>
    <w:rsid w:val="0424EB5E"/>
    <w:rsid w:val="05C33169"/>
    <w:rsid w:val="05D448B9"/>
    <w:rsid w:val="068D2629"/>
    <w:rsid w:val="072DC54B"/>
    <w:rsid w:val="07302BB9"/>
    <w:rsid w:val="077C86CE"/>
    <w:rsid w:val="0863B84D"/>
    <w:rsid w:val="087CC6CD"/>
    <w:rsid w:val="089B04A3"/>
    <w:rsid w:val="0958B981"/>
    <w:rsid w:val="097C75D9"/>
    <w:rsid w:val="09A32E67"/>
    <w:rsid w:val="09B2E45C"/>
    <w:rsid w:val="09B465B9"/>
    <w:rsid w:val="09DD1E37"/>
    <w:rsid w:val="09EA226E"/>
    <w:rsid w:val="0B8B79B0"/>
    <w:rsid w:val="0C232241"/>
    <w:rsid w:val="0C4824E8"/>
    <w:rsid w:val="0C5D8948"/>
    <w:rsid w:val="0C96EDB0"/>
    <w:rsid w:val="0CF221AA"/>
    <w:rsid w:val="0D1AAFCD"/>
    <w:rsid w:val="0D64C88D"/>
    <w:rsid w:val="0DCF594D"/>
    <w:rsid w:val="0E1A39AE"/>
    <w:rsid w:val="0EEE0BF3"/>
    <w:rsid w:val="101DFE1E"/>
    <w:rsid w:val="107F6B7A"/>
    <w:rsid w:val="113B8D1D"/>
    <w:rsid w:val="118013F7"/>
    <w:rsid w:val="11E4DB50"/>
    <w:rsid w:val="11EF76E8"/>
    <w:rsid w:val="1202D332"/>
    <w:rsid w:val="129268EA"/>
    <w:rsid w:val="1324192A"/>
    <w:rsid w:val="135D5CBC"/>
    <w:rsid w:val="142EBAEB"/>
    <w:rsid w:val="15AB9D5E"/>
    <w:rsid w:val="1629F053"/>
    <w:rsid w:val="166FA1F3"/>
    <w:rsid w:val="16B04264"/>
    <w:rsid w:val="17FFCFCE"/>
    <w:rsid w:val="1805CC9A"/>
    <w:rsid w:val="180EF479"/>
    <w:rsid w:val="184476DA"/>
    <w:rsid w:val="18D51C3B"/>
    <w:rsid w:val="192CD4C4"/>
    <w:rsid w:val="193174DA"/>
    <w:rsid w:val="194F0243"/>
    <w:rsid w:val="19E9D1E0"/>
    <w:rsid w:val="1A8F4DBA"/>
    <w:rsid w:val="1AEC7805"/>
    <w:rsid w:val="1B726C80"/>
    <w:rsid w:val="1CD6B25E"/>
    <w:rsid w:val="1CE10424"/>
    <w:rsid w:val="1D74774E"/>
    <w:rsid w:val="1DE01E9E"/>
    <w:rsid w:val="1E1989BF"/>
    <w:rsid w:val="1E2F0ADA"/>
    <w:rsid w:val="1E7B20BE"/>
    <w:rsid w:val="1F9B46FC"/>
    <w:rsid w:val="1FFE3581"/>
    <w:rsid w:val="2007B964"/>
    <w:rsid w:val="2087C84E"/>
    <w:rsid w:val="20970074"/>
    <w:rsid w:val="213AA5D5"/>
    <w:rsid w:val="21B4DA79"/>
    <w:rsid w:val="2269400D"/>
    <w:rsid w:val="22F2C167"/>
    <w:rsid w:val="23283C7C"/>
    <w:rsid w:val="24538F19"/>
    <w:rsid w:val="247D5A09"/>
    <w:rsid w:val="24FFFF7E"/>
    <w:rsid w:val="269D3D8B"/>
    <w:rsid w:val="26C9730B"/>
    <w:rsid w:val="26D1101E"/>
    <w:rsid w:val="271E9C99"/>
    <w:rsid w:val="27FBBBCD"/>
    <w:rsid w:val="29739A64"/>
    <w:rsid w:val="297E359D"/>
    <w:rsid w:val="29B6EF7E"/>
    <w:rsid w:val="2ACCCA82"/>
    <w:rsid w:val="2B5ACC2A"/>
    <w:rsid w:val="2BAE64BC"/>
    <w:rsid w:val="2C346993"/>
    <w:rsid w:val="2CF5A626"/>
    <w:rsid w:val="2D384226"/>
    <w:rsid w:val="2DA1E96D"/>
    <w:rsid w:val="2DCAAD1B"/>
    <w:rsid w:val="2E64AAA0"/>
    <w:rsid w:val="2E69DC77"/>
    <w:rsid w:val="2E6E08C3"/>
    <w:rsid w:val="30039102"/>
    <w:rsid w:val="3039055E"/>
    <w:rsid w:val="30AFB1E4"/>
    <w:rsid w:val="3231856A"/>
    <w:rsid w:val="330CD7C5"/>
    <w:rsid w:val="336A2494"/>
    <w:rsid w:val="33A7093E"/>
    <w:rsid w:val="33C0C17F"/>
    <w:rsid w:val="342F21F8"/>
    <w:rsid w:val="343C3632"/>
    <w:rsid w:val="345A9244"/>
    <w:rsid w:val="34B66828"/>
    <w:rsid w:val="350C7CBB"/>
    <w:rsid w:val="35242DEE"/>
    <w:rsid w:val="353EA4BE"/>
    <w:rsid w:val="3566DE6C"/>
    <w:rsid w:val="362B53AC"/>
    <w:rsid w:val="36A91198"/>
    <w:rsid w:val="36B73467"/>
    <w:rsid w:val="36F35D30"/>
    <w:rsid w:val="375A29EB"/>
    <w:rsid w:val="37E81CB2"/>
    <w:rsid w:val="3890FB93"/>
    <w:rsid w:val="38D38932"/>
    <w:rsid w:val="396D594B"/>
    <w:rsid w:val="3970C9AA"/>
    <w:rsid w:val="397499A6"/>
    <w:rsid w:val="39DF03AB"/>
    <w:rsid w:val="3A3F5F7E"/>
    <w:rsid w:val="3AB8D83C"/>
    <w:rsid w:val="3ABF9AA9"/>
    <w:rsid w:val="3B36D280"/>
    <w:rsid w:val="3BD4DD29"/>
    <w:rsid w:val="3C57E930"/>
    <w:rsid w:val="3CB50BCF"/>
    <w:rsid w:val="3D1FD4F0"/>
    <w:rsid w:val="3D40F3B3"/>
    <w:rsid w:val="3E3CBD08"/>
    <w:rsid w:val="3ECFC8CA"/>
    <w:rsid w:val="3FCC7CBF"/>
    <w:rsid w:val="3FD5A095"/>
    <w:rsid w:val="3FEEEC40"/>
    <w:rsid w:val="3FFCCD5C"/>
    <w:rsid w:val="4030210F"/>
    <w:rsid w:val="4076681E"/>
    <w:rsid w:val="4098BEB9"/>
    <w:rsid w:val="40EC6C2C"/>
    <w:rsid w:val="4112B197"/>
    <w:rsid w:val="4125BCB6"/>
    <w:rsid w:val="41550F8A"/>
    <w:rsid w:val="41906394"/>
    <w:rsid w:val="41E1D4EE"/>
    <w:rsid w:val="4217875C"/>
    <w:rsid w:val="423A9D6E"/>
    <w:rsid w:val="42AD484D"/>
    <w:rsid w:val="435F70B0"/>
    <w:rsid w:val="4380B736"/>
    <w:rsid w:val="4393BB05"/>
    <w:rsid w:val="443D10CC"/>
    <w:rsid w:val="447C0BBE"/>
    <w:rsid w:val="448BEB90"/>
    <w:rsid w:val="449441DD"/>
    <w:rsid w:val="45BAD201"/>
    <w:rsid w:val="45D223A1"/>
    <w:rsid w:val="4631D13D"/>
    <w:rsid w:val="46440921"/>
    <w:rsid w:val="4644D76E"/>
    <w:rsid w:val="46673873"/>
    <w:rsid w:val="4711678A"/>
    <w:rsid w:val="4824B9C1"/>
    <w:rsid w:val="48289340"/>
    <w:rsid w:val="489E8BE5"/>
    <w:rsid w:val="49736DE3"/>
    <w:rsid w:val="49A24776"/>
    <w:rsid w:val="49A5972E"/>
    <w:rsid w:val="4A0B6D76"/>
    <w:rsid w:val="4A656BEA"/>
    <w:rsid w:val="4AC2A8D6"/>
    <w:rsid w:val="4AD76D67"/>
    <w:rsid w:val="4B3FEFEE"/>
    <w:rsid w:val="4B545D2D"/>
    <w:rsid w:val="4B78E8D8"/>
    <w:rsid w:val="4BCBF817"/>
    <w:rsid w:val="4D8E4A9F"/>
    <w:rsid w:val="4DC7E22F"/>
    <w:rsid w:val="4E954CDC"/>
    <w:rsid w:val="4FCF2F1B"/>
    <w:rsid w:val="503AFEC8"/>
    <w:rsid w:val="515BDDA8"/>
    <w:rsid w:val="52756428"/>
    <w:rsid w:val="52842D96"/>
    <w:rsid w:val="52C9CD91"/>
    <w:rsid w:val="52DB388E"/>
    <w:rsid w:val="52E58045"/>
    <w:rsid w:val="53DEF841"/>
    <w:rsid w:val="53ED0B0C"/>
    <w:rsid w:val="53FBDB23"/>
    <w:rsid w:val="53FECDF6"/>
    <w:rsid w:val="54351395"/>
    <w:rsid w:val="54543D2B"/>
    <w:rsid w:val="5490B429"/>
    <w:rsid w:val="552501D9"/>
    <w:rsid w:val="55C2CA75"/>
    <w:rsid w:val="564BC660"/>
    <w:rsid w:val="5654FC99"/>
    <w:rsid w:val="56883B85"/>
    <w:rsid w:val="5694CEB3"/>
    <w:rsid w:val="56C8F907"/>
    <w:rsid w:val="56F25762"/>
    <w:rsid w:val="56F52D6F"/>
    <w:rsid w:val="570A018F"/>
    <w:rsid w:val="5730FB9A"/>
    <w:rsid w:val="577BE1E3"/>
    <w:rsid w:val="57AC5E7B"/>
    <w:rsid w:val="58D85C85"/>
    <w:rsid w:val="590FFB9B"/>
    <w:rsid w:val="5998D670"/>
    <w:rsid w:val="59BFF589"/>
    <w:rsid w:val="5A3590FC"/>
    <w:rsid w:val="5A98512F"/>
    <w:rsid w:val="5B4EC702"/>
    <w:rsid w:val="5BB320D4"/>
    <w:rsid w:val="5CCD9F98"/>
    <w:rsid w:val="5D3538CE"/>
    <w:rsid w:val="5D6F1467"/>
    <w:rsid w:val="5DA82E9D"/>
    <w:rsid w:val="5E15A073"/>
    <w:rsid w:val="5E3C9082"/>
    <w:rsid w:val="6073AB21"/>
    <w:rsid w:val="60AAD6C0"/>
    <w:rsid w:val="60C587E0"/>
    <w:rsid w:val="61311185"/>
    <w:rsid w:val="617915F9"/>
    <w:rsid w:val="6183C6E2"/>
    <w:rsid w:val="620C1253"/>
    <w:rsid w:val="624A95A3"/>
    <w:rsid w:val="629469B6"/>
    <w:rsid w:val="632A447C"/>
    <w:rsid w:val="6333FE9A"/>
    <w:rsid w:val="6359DFA2"/>
    <w:rsid w:val="636E8774"/>
    <w:rsid w:val="63FB1E4B"/>
    <w:rsid w:val="65E3EF3B"/>
    <w:rsid w:val="66315516"/>
    <w:rsid w:val="66E5D0B9"/>
    <w:rsid w:val="66FF6529"/>
    <w:rsid w:val="675C64E2"/>
    <w:rsid w:val="6841C210"/>
    <w:rsid w:val="684407A8"/>
    <w:rsid w:val="699FFC9A"/>
    <w:rsid w:val="69C73D55"/>
    <w:rsid w:val="69F015AC"/>
    <w:rsid w:val="69FF71FB"/>
    <w:rsid w:val="6A8E10AA"/>
    <w:rsid w:val="6B5E414D"/>
    <w:rsid w:val="6BAC8D6E"/>
    <w:rsid w:val="6C37B0A3"/>
    <w:rsid w:val="6C741678"/>
    <w:rsid w:val="6D031CF9"/>
    <w:rsid w:val="6D36F006"/>
    <w:rsid w:val="6D660285"/>
    <w:rsid w:val="6D679C9A"/>
    <w:rsid w:val="6E4D1752"/>
    <w:rsid w:val="6F7203BF"/>
    <w:rsid w:val="6FA79225"/>
    <w:rsid w:val="6FB81088"/>
    <w:rsid w:val="6FE048C1"/>
    <w:rsid w:val="707166BF"/>
    <w:rsid w:val="708CBFDB"/>
    <w:rsid w:val="71244497"/>
    <w:rsid w:val="71449E0A"/>
    <w:rsid w:val="7214DDCA"/>
    <w:rsid w:val="723A1720"/>
    <w:rsid w:val="724FD7D0"/>
    <w:rsid w:val="72D8E157"/>
    <w:rsid w:val="736586AE"/>
    <w:rsid w:val="75B7C9D1"/>
    <w:rsid w:val="763FD330"/>
    <w:rsid w:val="766E5A37"/>
    <w:rsid w:val="7871618D"/>
    <w:rsid w:val="79668685"/>
    <w:rsid w:val="798015F9"/>
    <w:rsid w:val="79A8A625"/>
    <w:rsid w:val="7A7B6B17"/>
    <w:rsid w:val="7A87F115"/>
    <w:rsid w:val="7AB959A9"/>
    <w:rsid w:val="7B3E9529"/>
    <w:rsid w:val="7B5DEDC0"/>
    <w:rsid w:val="7B884466"/>
    <w:rsid w:val="7BE61572"/>
    <w:rsid w:val="7CB2A1F3"/>
    <w:rsid w:val="7D0B0C8D"/>
    <w:rsid w:val="7D3C87B3"/>
    <w:rsid w:val="7D768F06"/>
    <w:rsid w:val="7D78B3CE"/>
    <w:rsid w:val="7D8F88A1"/>
    <w:rsid w:val="7DB8D5CE"/>
    <w:rsid w:val="7DF67D93"/>
    <w:rsid w:val="7E1A0CFB"/>
    <w:rsid w:val="7E577201"/>
    <w:rsid w:val="7E68F585"/>
    <w:rsid w:val="7E761CD9"/>
    <w:rsid w:val="7E9522E6"/>
    <w:rsid w:val="7EBF4BB2"/>
    <w:rsid w:val="7F7703AB"/>
    <w:rsid w:val="7FEAFD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D80269C0-DC19-4853-A492-EBE4CACEA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65F"/>
    <w:rPr>
      <w:rFonts w:ascii="Calibri" w:hAnsi="Calibri" w:cs="Calibri"/>
    </w:rPr>
  </w:style>
  <w:style w:type="paragraph" w:styleId="Heading1">
    <w:name w:val="heading 1"/>
    <w:basedOn w:val="Normal"/>
    <w:next w:val="Normal"/>
    <w:link w:val="Heading1Char"/>
    <w:autoRedefine/>
    <w:uiPriority w:val="9"/>
    <w:qFormat/>
    <w:rsid w:val="003C2622"/>
    <w:pPr>
      <w:keepNext/>
      <w:keepLines/>
      <w:numPr>
        <w:numId w:val="2"/>
      </w:numPr>
      <w:spacing w:before="240"/>
      <w:outlineLvl w:val="0"/>
    </w:pPr>
    <w:rPr>
      <w:rFonts w:asciiTheme="minorHAnsi" w:eastAsiaTheme="majorEastAsia" w:hAnsiTheme="minorHAnsi"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724820"/>
    <w:pPr>
      <w:keepNext/>
      <w:keepLines/>
      <w:numPr>
        <w:numId w:val="4"/>
      </w:numPr>
      <w:spacing w:before="40"/>
      <w:outlineLvl w:val="1"/>
    </w:pPr>
    <w:rPr>
      <w:rFonts w:ascii="Aptos" w:eastAsiaTheme="majorEastAsia" w:hAnsi="Aptos" w:cstheme="minorHAnsi"/>
      <w:b/>
      <w:color w:val="2F5496" w:themeColor="accent1" w:themeShade="BF"/>
      <w:sz w:val="24"/>
      <w:szCs w:val="26"/>
    </w:rPr>
  </w:style>
  <w:style w:type="paragraph" w:styleId="Heading3">
    <w:name w:val="heading 3"/>
    <w:basedOn w:val="Normal"/>
    <w:next w:val="Normal"/>
    <w:link w:val="Heading3Char"/>
    <w:autoRedefine/>
    <w:uiPriority w:val="9"/>
    <w:unhideWhenUsed/>
    <w:qFormat/>
    <w:rsid w:val="00FA4DA1"/>
    <w:pPr>
      <w:keepNext/>
      <w:keepLines/>
      <w:spacing w:before="160" w:after="120"/>
      <w:outlineLvl w:val="2"/>
    </w:pPr>
    <w:rPr>
      <w:rFonts w:eastAsia="Times New Roman" w:cs="Arial"/>
      <w:bCs/>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E780C"/>
    <w:pPr>
      <w:spacing w:after="160" w:line="252" w:lineRule="auto"/>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customStyle="1" w:styleId="CommentTextChar">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customStyle="1" w:styleId="CommentSubjectChar">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customStyle="1" w:styleId="HeaderChar">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customStyle="1" w:styleId="FooterChar">
    <w:name w:val="Footer Char"/>
    <w:basedOn w:val="DefaultParagraphFont"/>
    <w:link w:val="Footer"/>
    <w:uiPriority w:val="99"/>
    <w:rsid w:val="00DD5BF7"/>
    <w:rPr>
      <w:rFonts w:ascii="Calibri" w:hAnsi="Calibri" w:cs="Calibri"/>
    </w:rPr>
  </w:style>
  <w:style w:type="table" w:styleId="TableGrid">
    <w:name w:val="Table Grid"/>
    <w:basedOn w:val="TableNormal"/>
    <w:uiPriority w:val="39"/>
    <w:rsid w:val="00AB7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customStyle="1" w:styleId="EndnoteTextChar">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customStyle="1" w:styleId="Heading1Char">
    <w:name w:val="Heading 1 Char"/>
    <w:basedOn w:val="DefaultParagraphFont"/>
    <w:link w:val="Heading1"/>
    <w:uiPriority w:val="9"/>
    <w:rsid w:val="003C2622"/>
    <w:rPr>
      <w:rFonts w:eastAsiaTheme="majorEastAsia" w:cstheme="minorHAnsi"/>
      <w:b/>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customStyle="1" w:styleId="Heading2Char">
    <w:name w:val="Heading 2 Char"/>
    <w:basedOn w:val="DefaultParagraphFont"/>
    <w:link w:val="Heading2"/>
    <w:uiPriority w:val="9"/>
    <w:rsid w:val="00236A5B"/>
    <w:rPr>
      <w:rFonts w:ascii="Aptos" w:eastAsiaTheme="majorEastAsia" w:hAnsi="Aptos" w:cstheme="minorHAnsi"/>
      <w:b/>
      <w:color w:val="2F5496" w:themeColor="accent1" w:themeShade="BF"/>
      <w:sz w:val="24"/>
      <w:szCs w:val="26"/>
    </w:rPr>
  </w:style>
  <w:style w:type="character" w:customStyle="1" w:styleId="Heading3Char">
    <w:name w:val="Heading 3 Char"/>
    <w:basedOn w:val="DefaultParagraphFont"/>
    <w:link w:val="Heading3"/>
    <w:uiPriority w:val="9"/>
    <w:rsid w:val="00FA4DA1"/>
    <w:rPr>
      <w:rFonts w:ascii="Calibri" w:eastAsia="Times New Roman" w:hAnsi="Calibri" w:cs="Arial"/>
      <w:bCs/>
      <w:color w:val="2F5496" w:themeColor="accent1" w:themeShade="BF"/>
      <w:szCs w:val="24"/>
    </w:rPr>
  </w:style>
  <w:style w:type="paragraph" w:styleId="TOC1">
    <w:name w:val="toc 1"/>
    <w:basedOn w:val="Normal"/>
    <w:next w:val="Normal"/>
    <w:autoRedefine/>
    <w:uiPriority w:val="39"/>
    <w:unhideWhenUsed/>
    <w:rsid w:val="00767746"/>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E97741"/>
    <w:pPr>
      <w:tabs>
        <w:tab w:val="right" w:leader="dot" w:pos="9350"/>
      </w:tabs>
      <w:spacing w:after="100"/>
      <w:ind w:left="27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customStyle="1" w:styleId="FootnoteTextChar">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customStyle="1" w:styleId="Style1-H2">
    <w:name w:val="Style1-H2"/>
    <w:basedOn w:val="Heading2"/>
    <w:link w:val="Style1-H2Char"/>
    <w:qFormat/>
    <w:rsid w:val="004B1695"/>
    <w:pPr>
      <w:numPr>
        <w:numId w:val="1"/>
      </w:numPr>
    </w:pPr>
    <w:rPr>
      <w:b w:val="0"/>
      <w:color w:val="4472C4" w:themeColor="accent1"/>
    </w:rPr>
  </w:style>
  <w:style w:type="character" w:customStyle="1" w:styleId="Style1-H2Char">
    <w:name w:val="Style1-H2 Char"/>
    <w:basedOn w:val="Heading2Char"/>
    <w:link w:val="Style1-H2"/>
    <w:rsid w:val="004B1695"/>
    <w:rPr>
      <w:rFonts w:ascii="Aptos" w:eastAsiaTheme="majorEastAsia" w:hAnsi="Aptos" w:cstheme="minorHAnsi"/>
      <w:b w:val="0"/>
      <w:color w:val="4472C4" w:themeColor="accent1"/>
      <w:sz w:val="24"/>
      <w:szCs w:val="26"/>
    </w:rPr>
  </w:style>
  <w:style w:type="paragraph" w:styleId="Revision">
    <w:name w:val="Revision"/>
    <w:hidden/>
    <w:uiPriority w:val="99"/>
    <w:semiHidden/>
    <w:rsid w:val="007E7030"/>
    <w:rPr>
      <w:rFonts w:ascii="Calibri" w:hAnsi="Calibri" w:cs="Calibri"/>
    </w:rPr>
  </w:style>
  <w:style w:type="character" w:customStyle="1" w:styleId="UnresolvedMention1">
    <w:name w:val="Unresolved Mention1"/>
    <w:basedOn w:val="DefaultParagraphFont"/>
    <w:uiPriority w:val="99"/>
    <w:semiHidden/>
    <w:unhideWhenUsed/>
    <w:rsid w:val="00C17AC7"/>
    <w:rPr>
      <w:color w:val="605E5C"/>
      <w:shd w:val="clear" w:color="auto" w:fill="E1DFDD"/>
    </w:rPr>
  </w:style>
  <w:style w:type="paragraph" w:customStyle="1" w:styleId="Default">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customStyle="1" w:styleId="UnresolvedMention2">
    <w:name w:val="Unresolved Mention2"/>
    <w:basedOn w:val="DefaultParagraphFont"/>
    <w:uiPriority w:val="99"/>
    <w:semiHidden/>
    <w:unhideWhenUsed/>
    <w:rsid w:val="00AD3008"/>
    <w:rPr>
      <w:color w:val="605E5C"/>
      <w:shd w:val="clear" w:color="auto" w:fill="E1DFDD"/>
    </w:rPr>
  </w:style>
  <w:style w:type="character" w:customStyle="1" w:styleId="UnresolvedMention3">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 w:type="character" w:styleId="UnresolvedMention">
    <w:name w:val="Unresolved Mention"/>
    <w:basedOn w:val="DefaultParagraphFont"/>
    <w:uiPriority w:val="99"/>
    <w:semiHidden/>
    <w:unhideWhenUsed/>
    <w:rsid w:val="002B7623"/>
    <w:rPr>
      <w:color w:val="605E5C"/>
      <w:shd w:val="clear" w:color="auto" w:fill="E1DFDD"/>
    </w:rPr>
  </w:style>
  <w:style w:type="character" w:styleId="Mention">
    <w:name w:val="Mention"/>
    <w:basedOn w:val="DefaultParagraphFont"/>
    <w:uiPriority w:val="99"/>
    <w:unhideWhenUsed/>
    <w:rsid w:val="00B635D0"/>
    <w:rPr>
      <w:color w:val="2B579A"/>
      <w:shd w:val="clear" w:color="auto" w:fill="E1DFDD"/>
    </w:rPr>
  </w:style>
  <w:style w:type="character" w:customStyle="1" w:styleId="ListParagraphChar">
    <w:name w:val="List Paragraph Char"/>
    <w:basedOn w:val="DefaultParagraphFont"/>
    <w:link w:val="ListParagraph"/>
    <w:uiPriority w:val="34"/>
    <w:locked/>
    <w:rsid w:val="00D91B2F"/>
    <w:rPr>
      <w:rFonts w:ascii="Calibri" w:hAnsi="Calibri" w:cs="Calibri"/>
    </w:rPr>
  </w:style>
  <w:style w:type="table" w:styleId="GridTable4-Accent1">
    <w:name w:val="Grid Table 4 Accent 1"/>
    <w:basedOn w:val="TableNormal"/>
    <w:uiPriority w:val="49"/>
    <w:rsid w:val="00523269"/>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8" Type="http://schemas.openxmlformats.org/officeDocument/2006/relationships/hyperlink" Target="https://mkcclegisearch.kingcounty.gov/LegislationDetail.aspx?ID=6872221&amp;GUID=984B4D1E-D397-4497-85A8-C886918ED955&amp;FullText=1" TargetMode="External"/><Relationship Id="rId13" Type="http://schemas.openxmlformats.org/officeDocument/2006/relationships/hyperlink" Target="https://app.leg.wa.gov/RCW/default.aspx?cite=82.14.530" TargetMode="External"/><Relationship Id="rId18" Type="http://schemas.openxmlformats.org/officeDocument/2006/relationships/hyperlink" Target="https://app.leg.wa.gov/RCW/default.aspx?cite=82.14.530" TargetMode="External"/><Relationship Id="rId26" Type="http://schemas.openxmlformats.org/officeDocument/2006/relationships/hyperlink" Target="https://app.leg.wa.gov/rcw/default.aspx?cite=67.28.180" TargetMode="External"/><Relationship Id="rId3" Type="http://schemas.openxmlformats.org/officeDocument/2006/relationships/hyperlink" Target="https://mkcclegisearch.kingcounty.gov/LegislationDetail.aspx?ID=7688939&amp;GUID=EB70A681-BA1D-4D5A-BBD5-A733509A4D8D&amp;Options=Advanced&amp;Search=" TargetMode="External"/><Relationship Id="rId21" Type="http://schemas.openxmlformats.org/officeDocument/2006/relationships/hyperlink" Target="https://mkcclegisearch.kingcounty.gov/LegislationDetail.aspx?ID=7718540&amp;GUID=5BF7C132-117C-4C14-AA59-9BB0FE5560D8&amp;Options=Advanced&amp;Search=" TargetMode="External"/><Relationship Id="rId7" Type="http://schemas.openxmlformats.org/officeDocument/2006/relationships/hyperlink" Target="https://aqua.kingcounty.gov/council/clerk/code/33_Title_24.htm" TargetMode="External"/><Relationship Id="rId12" Type="http://schemas.openxmlformats.org/officeDocument/2006/relationships/hyperlink" Target="https://mkcclegisearch.kingcounty.gov/LegislationDetail.aspx?ID=7701513&amp;GUID=6CF302A4-5F86-4AA9-A282-75BC85DB4114&amp;Options=Advanced&amp;Search=" TargetMode="External"/><Relationship Id="rId17" Type="http://schemas.openxmlformats.org/officeDocument/2006/relationships/hyperlink" Target="https://app.leg.wa.gov/RCW/default.aspx?cite=82.14.530" TargetMode="External"/><Relationship Id="rId25" Type="http://schemas.openxmlformats.org/officeDocument/2006/relationships/hyperlink" Target="https://cdn.kingcounty.gov/-/media/king-county/independent/governance-and-leadership/government-oversight/forecasting/documents/july2025_pdf.pdf?rev=6abcfdb918314a40a3c82d9f0de6ea14&amp;hash=7B796FB39494EB5CEA00BBB043DB3F8D" TargetMode="External"/><Relationship Id="rId2" Type="http://schemas.openxmlformats.org/officeDocument/2006/relationships/hyperlink" Target="https://aqua.kingcounty.gov/council/clerk/code/33_Title_24.htm" TargetMode="External"/><Relationship Id="rId16" Type="http://schemas.openxmlformats.org/officeDocument/2006/relationships/hyperlink" Target="https://mkcclegisearch.kingcounty.gov/View.ashx?M=F&amp;ID=9959294&amp;GUID=718EA25C-9032-448C-8C98-%20060B2C97B5E8" TargetMode="External"/><Relationship Id="rId20" Type="http://schemas.openxmlformats.org/officeDocument/2006/relationships/hyperlink" Target="https://aqua.kingcounty.gov/council/clerk/code/33_Title_24.htm%23_Toc65058358" TargetMode="External"/><Relationship Id="rId1" Type="http://schemas.openxmlformats.org/officeDocument/2006/relationships/hyperlink" Target="https://kingcounty.legistar.com/LegislationDetail.aspx?ID=7680373&amp;GUID=B4E9E09C-A982-4A8C-A0DA-6CC195D69EE0" TargetMode="External"/><Relationship Id="rId6" Type="http://schemas.openxmlformats.org/officeDocument/2006/relationships/hyperlink" Target="https://aqua.kingcounty.gov/council/clerk/code/33_Title_24.htm" TargetMode="External"/><Relationship Id="rId11" Type="http://schemas.openxmlformats.org/officeDocument/2006/relationships/hyperlink" Target="https://endhomelessness.org/resources/research-and-analysis/visualizing-the-impacts-of-the-presidents-fy2026-budget-returns-to-homelessness-and-major-setbacks-could-be-ahead/" TargetMode="External"/><Relationship Id="rId24" Type="http://schemas.openxmlformats.org/officeDocument/2006/relationships/hyperlink" Target="https://mkcclegisearch.kingcounty.gov/LegislationDetail.aspx?ID=6872221&amp;GUID=984B4D1E-D397-4497-85A8-C886918ED955&amp;FullText=1" TargetMode="External"/><Relationship Id="rId5" Type="http://schemas.openxmlformats.org/officeDocument/2006/relationships/hyperlink" Target="https://mkcclegisearch.kingcounty.gov/LegislationDetail.aspx?ID=7701513&amp;GUID=6CF302A4-5F86-4AA9-A282-75BC85DB4114&amp;Options=Advanced&amp;Search=" TargetMode="External"/><Relationship Id="rId15" Type="http://schemas.openxmlformats.org/officeDocument/2006/relationships/hyperlink" Target="https://aqua.kingcounty.gov/council/clerk/code/33_Title_24.htm%23_Toc65058358" TargetMode="External"/><Relationship Id="rId23" Type="http://schemas.openxmlformats.org/officeDocument/2006/relationships/hyperlink" Target="https://mkcclegisearch.kingcounty.gov/View.ashx?M=F&amp;ID=9959294&amp;GUID=718EA25C-9032-448C-8C98-060B2C97B5E8" TargetMode="External"/><Relationship Id="rId28" Type="http://schemas.openxmlformats.org/officeDocument/2006/relationships/hyperlink" Target="https://cdn.kingcounty.gov/-/media/king-county/independent/governance-and-leadership/government-oversight/forecasting/documents/july2025_pdf.pdf?rev=6abcfdb918314a40a3c82d9f0de6ea14&amp;hash=7B796FB39494EB5CEA00BBB043DB3F8D" TargetMode="External"/><Relationship Id="rId10" Type="http://schemas.openxmlformats.org/officeDocument/2006/relationships/hyperlink" Target="https://ccsww.org/services/permanent-housing/" TargetMode="External"/><Relationship Id="rId19" Type="http://schemas.openxmlformats.org/officeDocument/2006/relationships/hyperlink" Target="https://app.leg.wa.gov/RCW/default.aspx?cite=82.14.530" TargetMode="External"/><Relationship Id="rId4" Type="http://schemas.openxmlformats.org/officeDocument/2006/relationships/hyperlink" Target="https://endhomelessness.org/resources/research-and-analysis/visualizing-the-impacts-of-the-presidents-fy2026-budget-returns-to-homelessness-and-major-setbacks-could-be-ahead/" TargetMode="External"/><Relationship Id="rId9" Type="http://schemas.openxmlformats.org/officeDocument/2006/relationships/hyperlink" Target="https://kingcounty.gov/en/dept/dchs/human-social-services/housing-homeless-services/funding-opportunities/housing-finance" TargetMode="External"/><Relationship Id="rId14" Type="http://schemas.openxmlformats.org/officeDocument/2006/relationships/hyperlink" Target="https://app.leg.wa.gov/RCW/default.aspx?cite=82.14.530" TargetMode="External"/><Relationship Id="rId22" Type="http://schemas.openxmlformats.org/officeDocument/2006/relationships/hyperlink" Target="https://cdn.kingcounty.gov/-/media/king-county/independent/governance-and-leadership/government-oversight/forecasting/documents/july2025_pdf.pdf?rev=6abcfdb918314a40a3c82d9f0de6ea14&amp;hash=7B796FB39494EB5CEA00BBB043DB3F8D" TargetMode="External"/><Relationship Id="rId27" Type="http://schemas.openxmlformats.org/officeDocument/2006/relationships/hyperlink" Target="https://app.leg.wa.gov/rcw/default.aspx?cite=67.28.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2.xml><?xml version="1.0" encoding="utf-8"?>
<ds:datastoreItem xmlns:ds="http://schemas.openxmlformats.org/officeDocument/2006/customXml" ds:itemID="{8A631445-726B-4A3B-ABE5-CEA30C90BC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9AEC92-FBB8-47C8-B9EF-33FEAB093756}">
  <ds:schemaRefs>
    <ds:schemaRef ds:uri="b9cca5e6-54e4-4595-9738-f1be90b3e4c2"/>
    <ds:schemaRef ds:uri="http://www.w3.org/XML/1998/namespace"/>
    <ds:schemaRef ds:uri="http://purl.org/dc/dcmitype/"/>
    <ds:schemaRef ds:uri="http://schemas.microsoft.com/office/infopath/2007/PartnerControls"/>
    <ds:schemaRef ds:uri="http://purl.org/dc/elements/1.1/"/>
    <ds:schemaRef ds:uri="cc811197-5a73-4d86-a206-c117da05ddaa"/>
    <ds:schemaRef ds:uri="http://schemas.microsoft.com/office/2006/documentManagement/types"/>
    <ds:schemaRef ds:uri="http://schemas.openxmlformats.org/package/2006/metadata/core-properties"/>
    <ds:schemaRef ds:uri="http://purl.org/dc/terms/"/>
    <ds:schemaRef ds:uri="308dc21f-8940-46b7-9ee9-f86b439897b1"/>
    <ds:schemaRef ds:uri="http://schemas.microsoft.com/sharepoint/v3"/>
    <ds:schemaRef ds:uri="http://schemas.microsoft.com/office/2006/metadata/properties"/>
    <ds:schemaRef ds:uri="2beaef9f-cf1f-479f-a374-c737fe2c05cb"/>
    <ds:schemaRef ds:uri="fbbf6f76-139c-4ce9-8321-93c0f5a7a350"/>
  </ds:schemaRefs>
</ds:datastoreItem>
</file>

<file path=customXml/itemProps4.xml><?xml version="1.0" encoding="utf-8"?>
<ds:datastoreItem xmlns:ds="http://schemas.openxmlformats.org/officeDocument/2006/customXml" ds:itemID="{10D50ECF-D8E0-451F-AB9E-BFCC6CE8CF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4348</Words>
  <Characters>24790</Characters>
  <Application>Microsoft Office Word</Application>
  <DocSecurity>0</DocSecurity>
  <Lines>206</Lines>
  <Paragraphs>58</Paragraphs>
  <ScaleCrop>false</ScaleCrop>
  <Company/>
  <LinksUpToDate>false</LinksUpToDate>
  <CharactersWithSpaces>29080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Jodi Haavig</dc:creator>
  <cp:keywords/>
  <dc:description/>
  <cp:lastModifiedBy>Sanders, April</cp:lastModifiedBy>
  <cp:revision>2</cp:revision>
  <cp:lastPrinted>2019-08-21T17:59:00Z</cp:lastPrinted>
  <dcterms:created xsi:type="dcterms:W3CDTF">2026-04-22T23:09:00Z</dcterms:created>
  <dcterms:modified xsi:type="dcterms:W3CDTF">2026-04-22T23:09:00Z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