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3B5C5C11" w:rsidR="00F01B3F" w:rsidRPr="009349D6" w:rsidRDefault="00D37372" w:rsidP="00F93AD0">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5EB5D921" w:rsidR="00F01B3F" w:rsidRPr="009349D6" w:rsidRDefault="00F01B3F" w:rsidP="00F93AD0">
            <w:pPr>
              <w:spacing w:before="40" w:after="40"/>
              <w:rPr>
                <w:rFonts w:ascii="Arial" w:hAnsi="Arial" w:cs="Arial"/>
              </w:rPr>
            </w:pPr>
            <w:r>
              <w:rPr>
                <w:rFonts w:ascii="Arial" w:hAnsi="Arial" w:cs="Arial"/>
              </w:rPr>
              <w:t>Mary Bourguignon</w:t>
            </w:r>
            <w:r w:rsidR="00644911">
              <w:rPr>
                <w:rFonts w:ascii="Arial" w:hAnsi="Arial" w:cs="Arial"/>
              </w:rPr>
              <w:t xml:space="preserve">, </w:t>
            </w:r>
            <w:r w:rsidR="00077AA9">
              <w:rPr>
                <w:rFonts w:ascii="Arial" w:hAnsi="Arial" w:cs="Arial"/>
              </w:rPr>
              <w:t>Nick Bowman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3DF1D98B" w:rsidR="006E16B2" w:rsidRPr="00675017" w:rsidRDefault="00675017" w:rsidP="00F93AD0">
            <w:pPr>
              <w:spacing w:before="40" w:after="40"/>
              <w:rPr>
                <w:rFonts w:ascii="Arial" w:hAnsi="Arial" w:cs="Arial"/>
              </w:rPr>
            </w:pPr>
            <w:r w:rsidRPr="00675017">
              <w:rPr>
                <w:rFonts w:ascii="Arial" w:hAnsi="Arial" w:cs="Arial"/>
              </w:rPr>
              <w:t>TD202</w:t>
            </w:r>
            <w:r w:rsidR="001C237F">
              <w:rPr>
                <w:rFonts w:ascii="Arial" w:hAnsi="Arial" w:cs="Arial"/>
              </w:rPr>
              <w:t>6</w:t>
            </w:r>
            <w:r w:rsidRPr="00675017">
              <w:rPr>
                <w:rFonts w:ascii="Arial" w:hAnsi="Arial" w:cs="Arial"/>
              </w:rPr>
              <w:t>-</w:t>
            </w:r>
            <w:r w:rsidR="00962DDB">
              <w:rPr>
                <w:rFonts w:ascii="Arial" w:hAnsi="Arial" w:cs="Arial"/>
              </w:rPr>
              <w:t>02</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67A1E67B" w:rsidR="00F01B3F" w:rsidRPr="00675017" w:rsidRDefault="00D37372" w:rsidP="00F93AD0">
            <w:pPr>
              <w:spacing w:before="40" w:after="40"/>
              <w:rPr>
                <w:rFonts w:ascii="Arial" w:hAnsi="Arial" w:cs="Arial"/>
              </w:rPr>
            </w:pPr>
            <w:r>
              <w:rPr>
                <w:rFonts w:ascii="Arial" w:hAnsi="Arial" w:cs="Arial"/>
              </w:rPr>
              <w:t>April 2</w:t>
            </w:r>
            <w:r w:rsidR="001C37BA">
              <w:rPr>
                <w:rFonts w:ascii="Arial" w:hAnsi="Arial" w:cs="Arial"/>
              </w:rPr>
              <w:t>, 2026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20FC5BC5" w:rsidR="00CC10D5" w:rsidRPr="00675017" w:rsidRDefault="00CB0CBF" w:rsidP="00CC10D5">
      <w:pPr>
        <w:jc w:val="both"/>
        <w:rPr>
          <w:rFonts w:ascii="Arial" w:hAnsi="Arial" w:cs="Arial"/>
        </w:rPr>
      </w:pPr>
      <w:r>
        <w:rPr>
          <w:rFonts w:ascii="Arial" w:hAnsi="Arial" w:cs="Arial"/>
        </w:rPr>
        <w:t>Proposed KCTD Resolution TD2026-</w:t>
      </w:r>
      <w:r w:rsidR="00DA5AA7">
        <w:rPr>
          <w:rFonts w:ascii="Arial" w:hAnsi="Arial" w:cs="Arial"/>
        </w:rPr>
        <w:t>02</w:t>
      </w:r>
      <w:r>
        <w:rPr>
          <w:rFonts w:ascii="Arial" w:hAnsi="Arial" w:cs="Arial"/>
        </w:rPr>
        <w:t xml:space="preserve"> would ask the King County Executive to prepare an Implementation Plan and Interlocal Agreement </w:t>
      </w:r>
      <w:r w:rsidR="00FD0920">
        <w:rPr>
          <w:rFonts w:ascii="Arial" w:hAnsi="Arial" w:cs="Arial"/>
        </w:rPr>
        <w:t xml:space="preserve">(ILA) </w:t>
      </w:r>
      <w:r w:rsidR="00AE17B3">
        <w:rPr>
          <w:rFonts w:ascii="Arial" w:hAnsi="Arial" w:cs="Arial"/>
        </w:rPr>
        <w:t>for the revenues</w:t>
      </w:r>
      <w:r w:rsidR="00444ECB">
        <w:rPr>
          <w:rFonts w:ascii="Arial" w:hAnsi="Arial" w:cs="Arial"/>
        </w:rPr>
        <w:t xml:space="preserve"> from the </w:t>
      </w:r>
      <w:r w:rsidR="00AE17B3">
        <w:rPr>
          <w:rFonts w:ascii="Arial" w:hAnsi="Arial" w:cs="Arial"/>
        </w:rPr>
        <w:t xml:space="preserve">KCTD’s </w:t>
      </w:r>
      <w:r w:rsidR="00444ECB">
        <w:rPr>
          <w:rFonts w:ascii="Arial" w:hAnsi="Arial" w:cs="Arial"/>
        </w:rPr>
        <w:t xml:space="preserve">0.1% </w:t>
      </w:r>
      <w:r w:rsidR="00C71295">
        <w:rPr>
          <w:rFonts w:ascii="Arial" w:hAnsi="Arial" w:cs="Arial"/>
        </w:rPr>
        <w:t>councilmanic sales tax for roads funding (TD2026-01)</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14A455AE" w14:textId="797FE7C1" w:rsidR="0057563B" w:rsidRDefault="004B13D7" w:rsidP="00152C0B">
      <w:pPr>
        <w:jc w:val="both"/>
        <w:rPr>
          <w:rFonts w:ascii="Arial" w:hAnsi="Arial" w:cs="Arial"/>
          <w:szCs w:val="24"/>
        </w:rPr>
      </w:pPr>
      <w:r>
        <w:rPr>
          <w:rFonts w:ascii="Arial" w:hAnsi="Arial" w:cs="Arial"/>
          <w:szCs w:val="24"/>
        </w:rPr>
        <w:t xml:space="preserve">If the KCTD imposes funding </w:t>
      </w:r>
      <w:r w:rsidR="00C71295">
        <w:rPr>
          <w:rFonts w:ascii="Arial" w:hAnsi="Arial" w:cs="Arial"/>
          <w:szCs w:val="24"/>
        </w:rPr>
        <w:t xml:space="preserve">and </w:t>
      </w:r>
      <w:r w:rsidR="0063656E">
        <w:rPr>
          <w:rFonts w:ascii="Arial" w:hAnsi="Arial" w:cs="Arial"/>
          <w:szCs w:val="24"/>
        </w:rPr>
        <w:t>remain</w:t>
      </w:r>
      <w:r w:rsidR="00814B1C">
        <w:rPr>
          <w:rFonts w:ascii="Arial" w:hAnsi="Arial" w:cs="Arial"/>
          <w:szCs w:val="24"/>
        </w:rPr>
        <w:t>s</w:t>
      </w:r>
      <w:r w:rsidR="0063656E">
        <w:rPr>
          <w:rFonts w:ascii="Arial" w:hAnsi="Arial" w:cs="Arial"/>
          <w:szCs w:val="24"/>
        </w:rPr>
        <w:t xml:space="preserve"> an independent entity, </w:t>
      </w:r>
      <w:r w:rsidR="004F2C47">
        <w:rPr>
          <w:rFonts w:ascii="Arial" w:hAnsi="Arial" w:cs="Arial"/>
          <w:szCs w:val="24"/>
        </w:rPr>
        <w:t xml:space="preserve">it would be required to establish systems to collect and account for </w:t>
      </w:r>
      <w:r w:rsidR="00A400E2">
        <w:rPr>
          <w:rFonts w:ascii="Arial" w:hAnsi="Arial" w:cs="Arial"/>
          <w:szCs w:val="24"/>
        </w:rPr>
        <w:t>the</w:t>
      </w:r>
      <w:r w:rsidR="004F2C47">
        <w:rPr>
          <w:rFonts w:ascii="Arial" w:hAnsi="Arial" w:cs="Arial"/>
          <w:szCs w:val="24"/>
        </w:rPr>
        <w:t xml:space="preserve"> revenues it receives</w:t>
      </w:r>
      <w:r w:rsidR="00644911">
        <w:rPr>
          <w:rFonts w:ascii="Arial" w:hAnsi="Arial" w:cs="Arial"/>
          <w:szCs w:val="24"/>
        </w:rPr>
        <w:t xml:space="preserve"> and</w:t>
      </w:r>
      <w:r w:rsidR="00C87642">
        <w:rPr>
          <w:rFonts w:ascii="Arial" w:hAnsi="Arial" w:cs="Arial"/>
          <w:szCs w:val="24"/>
        </w:rPr>
        <w:t xml:space="preserve"> would </w:t>
      </w:r>
      <w:r w:rsidR="00CF1A03">
        <w:rPr>
          <w:rFonts w:ascii="Arial" w:hAnsi="Arial" w:cs="Arial"/>
          <w:szCs w:val="24"/>
        </w:rPr>
        <w:t>need</w:t>
      </w:r>
      <w:r w:rsidR="00C87642">
        <w:rPr>
          <w:rFonts w:ascii="Arial" w:hAnsi="Arial" w:cs="Arial"/>
          <w:szCs w:val="24"/>
        </w:rPr>
        <w:t xml:space="preserve"> to contract with King County to implement </w:t>
      </w:r>
      <w:r w:rsidR="00B42850">
        <w:rPr>
          <w:rFonts w:ascii="Arial" w:hAnsi="Arial" w:cs="Arial"/>
          <w:szCs w:val="24"/>
        </w:rPr>
        <w:t xml:space="preserve">the </w:t>
      </w:r>
      <w:r w:rsidR="0099412C">
        <w:rPr>
          <w:rFonts w:ascii="Arial" w:hAnsi="Arial" w:cs="Arial"/>
          <w:szCs w:val="24"/>
        </w:rPr>
        <w:t xml:space="preserve">authorized </w:t>
      </w:r>
      <w:r w:rsidR="00D744D8">
        <w:rPr>
          <w:rFonts w:ascii="Arial" w:hAnsi="Arial" w:cs="Arial"/>
          <w:szCs w:val="24"/>
        </w:rPr>
        <w:t xml:space="preserve">transportation </w:t>
      </w:r>
      <w:r w:rsidR="0099412C">
        <w:rPr>
          <w:rFonts w:ascii="Arial" w:hAnsi="Arial" w:cs="Arial"/>
          <w:szCs w:val="24"/>
        </w:rPr>
        <w:t>improvements</w:t>
      </w:r>
      <w:r w:rsidR="00E3470F">
        <w:rPr>
          <w:rFonts w:ascii="Arial" w:hAnsi="Arial" w:cs="Arial"/>
          <w:szCs w:val="24"/>
        </w:rPr>
        <w:t>.</w:t>
      </w:r>
    </w:p>
    <w:p w14:paraId="270019D7" w14:textId="77777777" w:rsidR="00E3470F" w:rsidRDefault="00E3470F" w:rsidP="00152C0B">
      <w:pPr>
        <w:jc w:val="both"/>
        <w:rPr>
          <w:rFonts w:ascii="Arial" w:hAnsi="Arial" w:cs="Arial"/>
          <w:szCs w:val="24"/>
        </w:rPr>
      </w:pPr>
    </w:p>
    <w:p w14:paraId="7C35B69D" w14:textId="45D6E201" w:rsidR="0082155D" w:rsidRDefault="0082155D" w:rsidP="00CC2156">
      <w:pPr>
        <w:spacing w:after="120"/>
        <w:jc w:val="both"/>
        <w:rPr>
          <w:rFonts w:ascii="Arial" w:hAnsi="Arial" w:cs="Arial"/>
          <w:szCs w:val="24"/>
        </w:rPr>
      </w:pPr>
      <w:r>
        <w:rPr>
          <w:rFonts w:ascii="Arial" w:hAnsi="Arial" w:cs="Arial"/>
        </w:rPr>
        <w:t>Proposed KCTD Resolution TD2026-</w:t>
      </w:r>
      <w:r w:rsidR="00DA5AA7">
        <w:rPr>
          <w:rFonts w:ascii="Arial" w:hAnsi="Arial" w:cs="Arial"/>
        </w:rPr>
        <w:t>02</w:t>
      </w:r>
      <w:r>
        <w:rPr>
          <w:rFonts w:ascii="Arial" w:hAnsi="Arial" w:cs="Arial"/>
        </w:rPr>
        <w:t xml:space="preserve"> would ask the Executive to prepare </w:t>
      </w:r>
      <w:r w:rsidR="00421AE2">
        <w:rPr>
          <w:rFonts w:ascii="Arial" w:hAnsi="Arial" w:cs="Arial"/>
        </w:rPr>
        <w:t xml:space="preserve">and submit </w:t>
      </w:r>
      <w:r w:rsidR="00746A20">
        <w:rPr>
          <w:rFonts w:ascii="Arial" w:hAnsi="Arial" w:cs="Arial"/>
        </w:rPr>
        <w:t xml:space="preserve">an </w:t>
      </w:r>
      <w:r>
        <w:rPr>
          <w:rFonts w:ascii="Arial" w:hAnsi="Arial" w:cs="Arial"/>
        </w:rPr>
        <w:t>Implementation Plan and I</w:t>
      </w:r>
      <w:r w:rsidR="00FD0920">
        <w:rPr>
          <w:rFonts w:ascii="Arial" w:hAnsi="Arial" w:cs="Arial"/>
        </w:rPr>
        <w:t>LA</w:t>
      </w:r>
      <w:r>
        <w:rPr>
          <w:rFonts w:ascii="Arial" w:hAnsi="Arial" w:cs="Arial"/>
        </w:rPr>
        <w:t xml:space="preserve"> </w:t>
      </w:r>
      <w:r w:rsidR="00421AE2">
        <w:rPr>
          <w:rFonts w:ascii="Arial" w:hAnsi="Arial" w:cs="Arial"/>
        </w:rPr>
        <w:t xml:space="preserve">to </w:t>
      </w:r>
      <w:r w:rsidR="00164617">
        <w:rPr>
          <w:rFonts w:ascii="Arial" w:hAnsi="Arial" w:cs="Arial"/>
        </w:rPr>
        <w:t xml:space="preserve">the </w:t>
      </w:r>
      <w:r w:rsidR="00421AE2">
        <w:rPr>
          <w:rFonts w:ascii="Arial" w:hAnsi="Arial" w:cs="Arial"/>
        </w:rPr>
        <w:t xml:space="preserve">Council and KCTD </w:t>
      </w:r>
      <w:r w:rsidR="00A400E2">
        <w:rPr>
          <w:rFonts w:ascii="Arial" w:hAnsi="Arial" w:cs="Arial"/>
        </w:rPr>
        <w:t xml:space="preserve">by September 1, 2026, </w:t>
      </w:r>
      <w:r>
        <w:rPr>
          <w:rFonts w:ascii="Arial" w:hAnsi="Arial" w:cs="Arial"/>
        </w:rPr>
        <w:t>to use the funds from the 0.1% councilmanic sales tax for roads (TD2026-01)</w:t>
      </w:r>
      <w:r w:rsidRPr="00675017">
        <w:rPr>
          <w:rFonts w:ascii="Arial" w:hAnsi="Arial" w:cs="Arial"/>
        </w:rPr>
        <w:t>.</w:t>
      </w:r>
      <w:r>
        <w:rPr>
          <w:rFonts w:ascii="Arial" w:hAnsi="Arial" w:cs="Arial"/>
        </w:rPr>
        <w:t xml:space="preserve"> Specifically, </w:t>
      </w:r>
      <w:r w:rsidR="00164617">
        <w:rPr>
          <w:rFonts w:ascii="Arial" w:hAnsi="Arial" w:cs="Arial"/>
        </w:rPr>
        <w:t xml:space="preserve">the Proposed Resolution </w:t>
      </w:r>
      <w:r>
        <w:rPr>
          <w:rFonts w:ascii="Arial" w:hAnsi="Arial" w:cs="Arial"/>
        </w:rPr>
        <w:t>would request:</w:t>
      </w:r>
    </w:p>
    <w:p w14:paraId="10470484" w14:textId="50EB838D" w:rsidR="00186935" w:rsidRDefault="00186935" w:rsidP="00CC2156">
      <w:pPr>
        <w:pStyle w:val="ListParagraph0"/>
        <w:numPr>
          <w:ilvl w:val="0"/>
          <w:numId w:val="26"/>
        </w:numPr>
        <w:spacing w:after="120" w:line="240" w:lineRule="auto"/>
        <w:jc w:val="both"/>
        <w:rPr>
          <w:rFonts w:ascii="Arial" w:hAnsi="Arial" w:cs="Arial"/>
        </w:rPr>
      </w:pPr>
      <w:r>
        <w:rPr>
          <w:rFonts w:ascii="Arial" w:hAnsi="Arial" w:cs="Arial"/>
        </w:rPr>
        <w:t xml:space="preserve">A description of KCTD and County obligations to effectively and efficiently plan and implement County </w:t>
      </w:r>
      <w:r w:rsidR="00783D88">
        <w:rPr>
          <w:rFonts w:ascii="Arial" w:hAnsi="Arial" w:cs="Arial"/>
        </w:rPr>
        <w:t>roadway infrastructure improvements</w:t>
      </w:r>
    </w:p>
    <w:p w14:paraId="2741AD57" w14:textId="11F1FA87" w:rsidR="00783D88" w:rsidRDefault="00783D88" w:rsidP="00CC2156">
      <w:pPr>
        <w:pStyle w:val="ListParagraph0"/>
        <w:numPr>
          <w:ilvl w:val="0"/>
          <w:numId w:val="26"/>
        </w:numPr>
        <w:spacing w:after="120" w:line="240" w:lineRule="auto"/>
        <w:jc w:val="both"/>
        <w:rPr>
          <w:rFonts w:ascii="Arial" w:hAnsi="Arial" w:cs="Arial"/>
        </w:rPr>
      </w:pPr>
      <w:r>
        <w:rPr>
          <w:rFonts w:ascii="Arial" w:hAnsi="Arial" w:cs="Arial"/>
        </w:rPr>
        <w:t>A prioritized work plan of County roadway programs and projects, including preliminary cost estimates and anticipated funding allocations, proposed for the 2026-2027 biennium</w:t>
      </w:r>
    </w:p>
    <w:p w14:paraId="1CB83775" w14:textId="1ABB548F" w:rsidR="00783D88" w:rsidRDefault="00783D88" w:rsidP="00CC2156">
      <w:pPr>
        <w:pStyle w:val="ListParagraph0"/>
        <w:numPr>
          <w:ilvl w:val="0"/>
          <w:numId w:val="26"/>
        </w:numPr>
        <w:spacing w:after="120" w:line="240" w:lineRule="auto"/>
        <w:jc w:val="both"/>
        <w:rPr>
          <w:rFonts w:ascii="Arial" w:hAnsi="Arial" w:cs="Arial"/>
        </w:rPr>
      </w:pPr>
      <w:r>
        <w:rPr>
          <w:rFonts w:ascii="Arial" w:hAnsi="Arial" w:cs="Arial"/>
        </w:rPr>
        <w:t>A framework for determining County roadway programs and projects to receive KCTD revenues in future biennia</w:t>
      </w:r>
    </w:p>
    <w:p w14:paraId="7E0C120F" w14:textId="12BA69D7" w:rsidR="00783D88" w:rsidRDefault="00783D88" w:rsidP="00CC2156">
      <w:pPr>
        <w:pStyle w:val="ListParagraph0"/>
        <w:numPr>
          <w:ilvl w:val="0"/>
          <w:numId w:val="26"/>
        </w:numPr>
        <w:spacing w:after="120" w:line="240" w:lineRule="auto"/>
        <w:jc w:val="both"/>
        <w:rPr>
          <w:rFonts w:ascii="Arial" w:hAnsi="Arial" w:cs="Arial"/>
        </w:rPr>
      </w:pPr>
      <w:r>
        <w:rPr>
          <w:rFonts w:ascii="Arial" w:hAnsi="Arial" w:cs="Arial"/>
        </w:rPr>
        <w:t>Performance metrics to track financial accountability, project delivery, and transportation system outcomes</w:t>
      </w:r>
    </w:p>
    <w:p w14:paraId="4F3B012E" w14:textId="4764C624" w:rsidR="00783D88" w:rsidRDefault="00783D88" w:rsidP="00CC2156">
      <w:pPr>
        <w:pStyle w:val="ListParagraph0"/>
        <w:numPr>
          <w:ilvl w:val="0"/>
          <w:numId w:val="26"/>
        </w:numPr>
        <w:spacing w:after="120" w:line="240" w:lineRule="auto"/>
        <w:jc w:val="both"/>
        <w:rPr>
          <w:rFonts w:ascii="Arial" w:hAnsi="Arial" w:cs="Arial"/>
        </w:rPr>
      </w:pPr>
      <w:r>
        <w:rPr>
          <w:rFonts w:ascii="Arial" w:hAnsi="Arial" w:cs="Arial"/>
        </w:rPr>
        <w:t>Regular financial and performance reporting transmitted to, and reviewed by, the KCTD and County</w:t>
      </w:r>
    </w:p>
    <w:p w14:paraId="55ADD565" w14:textId="0026FD30" w:rsidR="00783D88" w:rsidRDefault="00783D88" w:rsidP="00CC2156">
      <w:pPr>
        <w:pStyle w:val="ListParagraph0"/>
        <w:numPr>
          <w:ilvl w:val="0"/>
          <w:numId w:val="26"/>
        </w:numPr>
        <w:spacing w:after="120" w:line="240" w:lineRule="auto"/>
        <w:jc w:val="both"/>
        <w:rPr>
          <w:rFonts w:ascii="Arial" w:hAnsi="Arial" w:cs="Arial"/>
        </w:rPr>
      </w:pPr>
      <w:r>
        <w:rPr>
          <w:rFonts w:ascii="Arial" w:hAnsi="Arial" w:cs="Arial"/>
        </w:rPr>
        <w:t>Reimbursement by KCTD to King County for services as authorized by the implementation plan and ILA</w:t>
      </w:r>
    </w:p>
    <w:p w14:paraId="56B034E5" w14:textId="745BFC7B" w:rsidR="00E3470F" w:rsidRPr="00FD0920" w:rsidRDefault="004033FA" w:rsidP="00FD0920">
      <w:pPr>
        <w:jc w:val="both"/>
        <w:rPr>
          <w:rFonts w:ascii="Arial" w:hAnsi="Arial" w:cs="Arial"/>
        </w:rPr>
      </w:pPr>
      <w:r w:rsidRPr="00FD0920">
        <w:rPr>
          <w:rFonts w:ascii="Arial" w:hAnsi="Arial" w:cs="Arial"/>
        </w:rPr>
        <w:t xml:space="preserve">Both the Council </w:t>
      </w:r>
      <w:r w:rsidR="004D136C" w:rsidRPr="00FD0920">
        <w:rPr>
          <w:rFonts w:ascii="Arial" w:hAnsi="Arial" w:cs="Arial"/>
        </w:rPr>
        <w:t xml:space="preserve">(by </w:t>
      </w:r>
      <w:r w:rsidR="00BF1EB0" w:rsidRPr="00FD0920">
        <w:rPr>
          <w:rFonts w:ascii="Arial" w:hAnsi="Arial" w:cs="Arial"/>
        </w:rPr>
        <w:t>O</w:t>
      </w:r>
      <w:r w:rsidR="004D136C" w:rsidRPr="00FD0920">
        <w:rPr>
          <w:rFonts w:ascii="Arial" w:hAnsi="Arial" w:cs="Arial"/>
        </w:rPr>
        <w:t xml:space="preserve">rdinance) </w:t>
      </w:r>
      <w:r w:rsidRPr="00FD0920">
        <w:rPr>
          <w:rFonts w:ascii="Arial" w:hAnsi="Arial" w:cs="Arial"/>
        </w:rPr>
        <w:t xml:space="preserve">and the KCTD </w:t>
      </w:r>
      <w:r w:rsidR="004D136C" w:rsidRPr="00FD0920">
        <w:rPr>
          <w:rFonts w:ascii="Arial" w:hAnsi="Arial" w:cs="Arial"/>
        </w:rPr>
        <w:t xml:space="preserve">(by </w:t>
      </w:r>
      <w:r w:rsidR="00BF1EB0" w:rsidRPr="00FD0920">
        <w:rPr>
          <w:rFonts w:ascii="Arial" w:hAnsi="Arial" w:cs="Arial"/>
        </w:rPr>
        <w:t>R</w:t>
      </w:r>
      <w:r w:rsidR="004D136C" w:rsidRPr="00FD0920">
        <w:rPr>
          <w:rFonts w:ascii="Arial" w:hAnsi="Arial" w:cs="Arial"/>
        </w:rPr>
        <w:t xml:space="preserve">esolution) </w:t>
      </w:r>
      <w:r w:rsidRPr="00FD0920">
        <w:rPr>
          <w:rFonts w:ascii="Arial" w:hAnsi="Arial" w:cs="Arial"/>
        </w:rPr>
        <w:t xml:space="preserve">would need to </w:t>
      </w:r>
      <w:r w:rsidR="004840B7" w:rsidRPr="00FD0920">
        <w:rPr>
          <w:rFonts w:ascii="Arial" w:hAnsi="Arial" w:cs="Arial"/>
        </w:rPr>
        <w:t xml:space="preserve">approve the </w:t>
      </w:r>
      <w:r w:rsidR="00946255">
        <w:rPr>
          <w:rFonts w:ascii="Arial" w:hAnsi="Arial" w:cs="Arial"/>
        </w:rPr>
        <w:t>I</w:t>
      </w:r>
      <w:r w:rsidR="004840B7" w:rsidRPr="00FD0920">
        <w:rPr>
          <w:rFonts w:ascii="Arial" w:hAnsi="Arial" w:cs="Arial"/>
        </w:rPr>
        <w:t xml:space="preserve">mplementation </w:t>
      </w:r>
      <w:r w:rsidR="00946255">
        <w:rPr>
          <w:rFonts w:ascii="Arial" w:hAnsi="Arial" w:cs="Arial"/>
        </w:rPr>
        <w:t>P</w:t>
      </w:r>
      <w:r w:rsidR="004840B7" w:rsidRPr="00FD0920">
        <w:rPr>
          <w:rFonts w:ascii="Arial" w:hAnsi="Arial" w:cs="Arial"/>
        </w:rPr>
        <w:t xml:space="preserve">lan and </w:t>
      </w:r>
      <w:r w:rsidR="00186935" w:rsidRPr="00FD0920">
        <w:rPr>
          <w:rFonts w:ascii="Arial" w:hAnsi="Arial" w:cs="Arial"/>
        </w:rPr>
        <w:t>ILA</w:t>
      </w:r>
      <w:r w:rsidR="004840B7" w:rsidRPr="00FD0920">
        <w:rPr>
          <w:rFonts w:ascii="Arial" w:hAnsi="Arial" w:cs="Arial"/>
        </w:rPr>
        <w:t xml:space="preserve">. </w:t>
      </w:r>
    </w:p>
    <w:p w14:paraId="2B330C7E" w14:textId="7DFD3D8F" w:rsidR="00977830" w:rsidRDefault="00977830">
      <w:pPr>
        <w:rPr>
          <w:rFonts w:ascii="Arial" w:hAnsi="Arial" w:cs="Arial"/>
          <w:szCs w:val="24"/>
        </w:rPr>
      </w:pPr>
      <w:r>
        <w:rPr>
          <w:rFonts w:ascii="Arial" w:hAnsi="Arial" w:cs="Arial"/>
        </w:rPr>
        <w:br w:type="page"/>
      </w:r>
    </w:p>
    <w:p w14:paraId="772F8BAF" w14:textId="33DA4241" w:rsidR="00977830" w:rsidRPr="00164617" w:rsidRDefault="00164617" w:rsidP="00164617">
      <w:pPr>
        <w:jc w:val="both"/>
        <w:rPr>
          <w:rFonts w:ascii="Arial" w:hAnsi="Arial" w:cs="Arial"/>
          <w:b/>
          <w:bCs/>
          <w:u w:val="single"/>
        </w:rPr>
      </w:pPr>
      <w:r w:rsidRPr="00164617">
        <w:rPr>
          <w:rFonts w:ascii="Arial" w:hAnsi="Arial" w:cs="Arial"/>
          <w:b/>
          <w:bCs/>
          <w:u w:val="single"/>
        </w:rPr>
        <w:lastRenderedPageBreak/>
        <w:t>BACKGROUND</w:t>
      </w:r>
    </w:p>
    <w:p w14:paraId="5F76B31E" w14:textId="77777777" w:rsidR="00164617" w:rsidRDefault="00164617" w:rsidP="00164617">
      <w:pPr>
        <w:jc w:val="both"/>
        <w:rPr>
          <w:rFonts w:ascii="Arial" w:hAnsi="Arial" w:cs="Arial"/>
        </w:rPr>
      </w:pPr>
    </w:p>
    <w:p w14:paraId="6D2BDD30" w14:textId="77777777" w:rsidR="00486A30" w:rsidRDefault="00486A30" w:rsidP="00486A30">
      <w:pPr>
        <w:jc w:val="both"/>
        <w:rPr>
          <w:rFonts w:ascii="Arial" w:hAnsi="Arial" w:cs="Arial"/>
          <w:szCs w:val="24"/>
        </w:rPr>
      </w:pPr>
      <w:r>
        <w:rPr>
          <w:rFonts w:ascii="Arial" w:hAnsi="Arial" w:cs="Arial"/>
          <w:szCs w:val="24"/>
        </w:rPr>
        <w:t>If the KCTD imposes funding, there are two options for its future:</w:t>
      </w:r>
    </w:p>
    <w:p w14:paraId="46D174DF" w14:textId="77777777" w:rsidR="00486A30" w:rsidRDefault="00486A30" w:rsidP="00486A30">
      <w:pPr>
        <w:jc w:val="both"/>
        <w:rPr>
          <w:rFonts w:ascii="Arial" w:hAnsi="Arial" w:cs="Arial"/>
          <w:szCs w:val="24"/>
        </w:rPr>
      </w:pPr>
    </w:p>
    <w:p w14:paraId="5DB59405" w14:textId="2130432A" w:rsidR="0092699E" w:rsidRPr="00833775" w:rsidRDefault="00486A30" w:rsidP="00833775">
      <w:pPr>
        <w:pStyle w:val="ListParagraph0"/>
        <w:numPr>
          <w:ilvl w:val="0"/>
          <w:numId w:val="25"/>
        </w:numPr>
        <w:spacing w:line="240" w:lineRule="auto"/>
        <w:jc w:val="both"/>
        <w:rPr>
          <w:rFonts w:ascii="Arial" w:hAnsi="Arial" w:cs="Arial"/>
          <w:b/>
          <w:bCs/>
        </w:rPr>
      </w:pPr>
      <w:r w:rsidRPr="00E22689">
        <w:rPr>
          <w:rFonts w:ascii="Arial" w:hAnsi="Arial" w:cs="Arial"/>
          <w:b/>
          <w:bCs/>
        </w:rPr>
        <w:t>Assumption.</w:t>
      </w:r>
      <w:r>
        <w:rPr>
          <w:rFonts w:ascii="Arial" w:hAnsi="Arial" w:cs="Arial"/>
        </w:rPr>
        <w:t xml:space="preserve"> </w:t>
      </w:r>
      <w:r w:rsidR="0092699E">
        <w:rPr>
          <w:rFonts w:ascii="Arial" w:hAnsi="Arial" w:cs="Arial"/>
        </w:rPr>
        <w:t>State law</w:t>
      </w:r>
      <w:r w:rsidR="0092699E">
        <w:rPr>
          <w:rStyle w:val="FootnoteReference"/>
          <w:rFonts w:ascii="Arial" w:hAnsi="Arial" w:cs="Arial"/>
        </w:rPr>
        <w:footnoteReference w:id="2"/>
      </w:r>
      <w:r w:rsidR="0092699E">
        <w:rPr>
          <w:rFonts w:ascii="Arial" w:hAnsi="Arial" w:cs="Arial"/>
        </w:rPr>
        <w:t xml:space="preserve"> gives any city or county that has created a TBD the right to assume the TBD and its rights, powers, functions, and obligations. </w:t>
      </w:r>
    </w:p>
    <w:p w14:paraId="41993F8A" w14:textId="77777777" w:rsidR="00833775" w:rsidRPr="00833775" w:rsidRDefault="00833775" w:rsidP="00833775">
      <w:pPr>
        <w:jc w:val="both"/>
        <w:rPr>
          <w:rFonts w:ascii="Arial" w:hAnsi="Arial" w:cs="Arial"/>
        </w:rPr>
      </w:pPr>
    </w:p>
    <w:p w14:paraId="6698EF33" w14:textId="77777777" w:rsidR="00833775" w:rsidRDefault="0092699E" w:rsidP="00833775">
      <w:pPr>
        <w:ind w:left="720"/>
        <w:jc w:val="both"/>
        <w:rPr>
          <w:rFonts w:ascii="Arial" w:hAnsi="Arial" w:cs="Arial"/>
          <w:szCs w:val="24"/>
        </w:rPr>
      </w:pPr>
      <w:r>
        <w:rPr>
          <w:rFonts w:ascii="Arial" w:hAnsi="Arial" w:cs="Arial"/>
          <w:szCs w:val="24"/>
        </w:rPr>
        <w:t xml:space="preserve">If the County assumes the KCTD, the KCTD’s funding source authority and any revenues that have been imposed would become King County’s. Any programs the KCTD has authorized would become King County’s responsibility to implement. </w:t>
      </w:r>
    </w:p>
    <w:p w14:paraId="45C9DDAC" w14:textId="77777777" w:rsidR="00833775" w:rsidRDefault="00833775" w:rsidP="00833775">
      <w:pPr>
        <w:ind w:left="720"/>
        <w:jc w:val="both"/>
        <w:rPr>
          <w:rFonts w:ascii="Arial" w:hAnsi="Arial" w:cs="Arial"/>
          <w:szCs w:val="24"/>
        </w:rPr>
      </w:pPr>
    </w:p>
    <w:p w14:paraId="3026E00E" w14:textId="141D5EC8" w:rsidR="0092699E" w:rsidRDefault="0092699E" w:rsidP="00833775">
      <w:pPr>
        <w:ind w:left="720"/>
        <w:jc w:val="both"/>
        <w:rPr>
          <w:rFonts w:ascii="Arial" w:hAnsi="Arial" w:cs="Arial"/>
          <w:szCs w:val="24"/>
        </w:rPr>
      </w:pPr>
      <w:r>
        <w:rPr>
          <w:rFonts w:ascii="Arial" w:hAnsi="Arial" w:cs="Arial"/>
          <w:szCs w:val="24"/>
        </w:rPr>
        <w:t>Instead of a KCTD Board of Supervisors, KCTD functions would be carried out by the King County Executive and Council as part of the normal course of conducting County business. KCTD-authorized transportation improvements would be implemented by the appropriate Executive agency within the regular course of their business.</w:t>
      </w:r>
    </w:p>
    <w:p w14:paraId="10430F45" w14:textId="77777777" w:rsidR="0092699E" w:rsidRPr="0092699E" w:rsidRDefault="0092699E" w:rsidP="0092699E">
      <w:pPr>
        <w:jc w:val="both"/>
        <w:rPr>
          <w:rFonts w:ascii="Arial" w:hAnsi="Arial" w:cs="Arial"/>
        </w:rPr>
      </w:pPr>
    </w:p>
    <w:p w14:paraId="1800F912" w14:textId="2766EB45" w:rsidR="00486A30" w:rsidRPr="00CB4B23" w:rsidRDefault="00486A30" w:rsidP="000D6108">
      <w:pPr>
        <w:pStyle w:val="ListParagraph0"/>
        <w:numPr>
          <w:ilvl w:val="0"/>
          <w:numId w:val="25"/>
        </w:numPr>
        <w:spacing w:line="240" w:lineRule="auto"/>
        <w:jc w:val="both"/>
        <w:rPr>
          <w:rFonts w:ascii="Arial" w:hAnsi="Arial" w:cs="Arial"/>
          <w:b/>
          <w:bCs/>
        </w:rPr>
      </w:pPr>
      <w:r w:rsidRPr="00CB4B23">
        <w:rPr>
          <w:rFonts w:ascii="Arial" w:hAnsi="Arial" w:cs="Arial"/>
          <w:b/>
          <w:bCs/>
        </w:rPr>
        <w:t xml:space="preserve">Independence. </w:t>
      </w:r>
      <w:r w:rsidRPr="00CB4B23">
        <w:rPr>
          <w:rFonts w:ascii="Arial" w:hAnsi="Arial" w:cs="Arial"/>
        </w:rPr>
        <w:t>The KCTD c</w:t>
      </w:r>
      <w:r w:rsidR="00CB4B23" w:rsidRPr="00CB4B23">
        <w:rPr>
          <w:rFonts w:ascii="Arial" w:hAnsi="Arial" w:cs="Arial"/>
        </w:rPr>
        <w:t xml:space="preserve">ould instead choose to </w:t>
      </w:r>
      <w:r w:rsidRPr="00CB4B23">
        <w:rPr>
          <w:rFonts w:ascii="Arial" w:hAnsi="Arial" w:cs="Arial"/>
        </w:rPr>
        <w:t xml:space="preserve">remain an independent governmental entity, separate from King County. </w:t>
      </w:r>
      <w:r w:rsidR="00CB4B23" w:rsidRPr="00CB4B23">
        <w:rPr>
          <w:rFonts w:ascii="Arial" w:hAnsi="Arial" w:cs="Arial"/>
        </w:rPr>
        <w:t xml:space="preserve">In that case, </w:t>
      </w:r>
      <w:r w:rsidR="00CB4B23">
        <w:rPr>
          <w:rFonts w:ascii="Arial" w:hAnsi="Arial" w:cs="Arial"/>
        </w:rPr>
        <w:t>KCTD</w:t>
      </w:r>
      <w:r w:rsidRPr="00CB4B23">
        <w:rPr>
          <w:rFonts w:ascii="Arial" w:hAnsi="Arial" w:cs="Arial"/>
        </w:rPr>
        <w:t xml:space="preserve"> would be required to establish systems to collect and account for any revenues it receives. </w:t>
      </w:r>
    </w:p>
    <w:p w14:paraId="785FEDAB" w14:textId="77777777" w:rsidR="00486A30" w:rsidRDefault="00486A30" w:rsidP="00486A30">
      <w:pPr>
        <w:jc w:val="both"/>
        <w:rPr>
          <w:rFonts w:ascii="Arial" w:hAnsi="Arial" w:cs="Arial"/>
          <w:szCs w:val="24"/>
        </w:rPr>
      </w:pPr>
    </w:p>
    <w:p w14:paraId="132DB9ED" w14:textId="77777777" w:rsidR="00486A30" w:rsidRDefault="00486A30" w:rsidP="00CB4B23">
      <w:pPr>
        <w:ind w:left="720"/>
        <w:jc w:val="both"/>
        <w:rPr>
          <w:rFonts w:ascii="Arial" w:hAnsi="Arial" w:cs="Arial"/>
          <w:szCs w:val="24"/>
        </w:rPr>
      </w:pPr>
      <w:r>
        <w:rPr>
          <w:rFonts w:ascii="Arial" w:hAnsi="Arial" w:cs="Arial"/>
          <w:szCs w:val="24"/>
        </w:rPr>
        <w:t>In addition, KCTD would need to contract with King County to implement any authorized transportation improvements.</w:t>
      </w:r>
    </w:p>
    <w:p w14:paraId="5C4275DD" w14:textId="77777777" w:rsidR="00486A30" w:rsidRDefault="00486A30" w:rsidP="00486A30">
      <w:pPr>
        <w:jc w:val="both"/>
        <w:rPr>
          <w:rFonts w:ascii="Arial" w:hAnsi="Arial" w:cs="Arial"/>
          <w:szCs w:val="24"/>
        </w:rPr>
      </w:pPr>
    </w:p>
    <w:p w14:paraId="2B54D3FE" w14:textId="63D01950" w:rsidR="00164617" w:rsidRPr="00440E21" w:rsidRDefault="00440E21" w:rsidP="00164617">
      <w:pPr>
        <w:jc w:val="both"/>
        <w:rPr>
          <w:rFonts w:ascii="Arial" w:hAnsi="Arial" w:cs="Arial"/>
          <w:b/>
          <w:bCs/>
          <w:u w:val="single"/>
        </w:rPr>
      </w:pPr>
      <w:r w:rsidRPr="00440E21">
        <w:rPr>
          <w:rFonts w:ascii="Arial" w:hAnsi="Arial" w:cs="Arial"/>
          <w:b/>
          <w:bCs/>
          <w:u w:val="single"/>
        </w:rPr>
        <w:t>ANALYSIS</w:t>
      </w:r>
    </w:p>
    <w:p w14:paraId="61A0F88A" w14:textId="77777777" w:rsidR="00440E21" w:rsidRDefault="00440E21" w:rsidP="00164617">
      <w:pPr>
        <w:jc w:val="both"/>
        <w:rPr>
          <w:rFonts w:ascii="Arial" w:hAnsi="Arial" w:cs="Arial"/>
        </w:rPr>
      </w:pPr>
    </w:p>
    <w:p w14:paraId="36B4E478" w14:textId="3D4E8538" w:rsidR="00D420AB" w:rsidRDefault="00440E21" w:rsidP="00FD1EB8">
      <w:pPr>
        <w:jc w:val="both"/>
        <w:rPr>
          <w:rFonts w:ascii="Arial" w:hAnsi="Arial" w:cs="Arial"/>
        </w:rPr>
      </w:pPr>
      <w:r>
        <w:rPr>
          <w:rFonts w:ascii="Arial" w:hAnsi="Arial" w:cs="Arial"/>
        </w:rPr>
        <w:t>Proposed KCTD Resolution TD2026-</w:t>
      </w:r>
      <w:r w:rsidR="00DA5AA7">
        <w:rPr>
          <w:rFonts w:ascii="Arial" w:hAnsi="Arial" w:cs="Arial"/>
        </w:rPr>
        <w:t>02</w:t>
      </w:r>
      <w:r>
        <w:rPr>
          <w:rFonts w:ascii="Arial" w:hAnsi="Arial" w:cs="Arial"/>
        </w:rPr>
        <w:t xml:space="preserve"> would ask the Executive to prepare and submit an Implementation Plan and ILA to the Council and KCTD by September 1, 2026, to use the funds from the 0.1% councilmanic sales tax for roads (TD2026-01)</w:t>
      </w:r>
      <w:r w:rsidRPr="00675017">
        <w:rPr>
          <w:rFonts w:ascii="Arial" w:hAnsi="Arial" w:cs="Arial"/>
        </w:rPr>
        <w:t>.</w:t>
      </w:r>
      <w:r>
        <w:rPr>
          <w:rFonts w:ascii="Arial" w:hAnsi="Arial" w:cs="Arial"/>
        </w:rPr>
        <w:t xml:space="preserve"> </w:t>
      </w:r>
    </w:p>
    <w:p w14:paraId="217E44B6" w14:textId="77777777" w:rsidR="00D420AB" w:rsidRDefault="00D420AB" w:rsidP="00FD1EB8">
      <w:pPr>
        <w:jc w:val="both"/>
        <w:rPr>
          <w:rFonts w:ascii="Arial" w:hAnsi="Arial" w:cs="Arial"/>
        </w:rPr>
      </w:pPr>
    </w:p>
    <w:p w14:paraId="25A912AF" w14:textId="70002CD6" w:rsidR="00FD1EB8" w:rsidRDefault="00CF382A" w:rsidP="00FD1EB8">
      <w:pPr>
        <w:jc w:val="both"/>
        <w:rPr>
          <w:rFonts w:ascii="Arial" w:hAnsi="Arial" w:cs="Arial"/>
        </w:rPr>
      </w:pPr>
      <w:r>
        <w:rPr>
          <w:rFonts w:ascii="Arial" w:hAnsi="Arial" w:cs="Arial"/>
        </w:rPr>
        <w:t xml:space="preserve">The Proposed Resolution is based on </w:t>
      </w:r>
      <w:r w:rsidR="006E41AE">
        <w:rPr>
          <w:rFonts w:ascii="Arial" w:hAnsi="Arial" w:cs="Arial"/>
        </w:rPr>
        <w:t xml:space="preserve">the policy choice of the KCTD Board that the KCTD would remain an independent government entity and, therefore, would need to contract with King County </w:t>
      </w:r>
      <w:r w:rsidR="00865B1E">
        <w:rPr>
          <w:rFonts w:ascii="Arial" w:hAnsi="Arial" w:cs="Arial"/>
        </w:rPr>
        <w:t>to implement the roadway improvements called for in KCTD Resolution TD2026-01.</w:t>
      </w:r>
    </w:p>
    <w:p w14:paraId="67D2FB9E" w14:textId="77777777" w:rsidR="00865B1E" w:rsidRDefault="00865B1E" w:rsidP="00FD1EB8">
      <w:pPr>
        <w:jc w:val="both"/>
        <w:rPr>
          <w:rFonts w:ascii="Arial" w:hAnsi="Arial" w:cs="Arial"/>
        </w:rPr>
      </w:pPr>
    </w:p>
    <w:p w14:paraId="7357B16E" w14:textId="588AB747" w:rsidR="00865B1E" w:rsidRDefault="00A5024C" w:rsidP="00FD1EB8">
      <w:pPr>
        <w:jc w:val="both"/>
        <w:rPr>
          <w:rFonts w:ascii="Arial" w:hAnsi="Arial" w:cs="Arial"/>
        </w:rPr>
      </w:pPr>
      <w:r>
        <w:rPr>
          <w:rFonts w:ascii="Arial" w:hAnsi="Arial" w:cs="Arial"/>
        </w:rPr>
        <w:t>The approach of asking the Executive to prepare and submit an Implementation Plan and ILA to both the KCTD and the Council is modeled on the approach the King County Ferry District took in 2007 when it was created.</w:t>
      </w:r>
      <w:r w:rsidR="000A3134">
        <w:rPr>
          <w:rStyle w:val="FootnoteReference"/>
          <w:rFonts w:ascii="Arial" w:hAnsi="Arial" w:cs="Arial"/>
        </w:rPr>
        <w:footnoteReference w:id="3"/>
      </w:r>
      <w:r>
        <w:rPr>
          <w:rFonts w:ascii="Arial" w:hAnsi="Arial" w:cs="Arial"/>
        </w:rPr>
        <w:t xml:space="preserve"> (The Ferry District was assumed into King County in 2014.</w:t>
      </w:r>
      <w:r w:rsidR="0038470F">
        <w:rPr>
          <w:rStyle w:val="FootnoteReference"/>
          <w:rFonts w:ascii="Arial" w:hAnsi="Arial" w:cs="Arial"/>
        </w:rPr>
        <w:footnoteReference w:id="4"/>
      </w:r>
      <w:r>
        <w:rPr>
          <w:rFonts w:ascii="Arial" w:hAnsi="Arial" w:cs="Arial"/>
        </w:rPr>
        <w:t>)</w:t>
      </w:r>
    </w:p>
    <w:p w14:paraId="3CC23D61" w14:textId="77777777" w:rsidR="00FD1EB8" w:rsidRDefault="00FD1EB8" w:rsidP="00FD1EB8">
      <w:pPr>
        <w:jc w:val="both"/>
        <w:rPr>
          <w:rFonts w:ascii="Arial" w:hAnsi="Arial" w:cs="Arial"/>
        </w:rPr>
      </w:pPr>
    </w:p>
    <w:p w14:paraId="334C22B9" w14:textId="1E930187" w:rsidR="00440E21" w:rsidRDefault="00500923" w:rsidP="00440E21">
      <w:pPr>
        <w:spacing w:after="120"/>
        <w:jc w:val="both"/>
        <w:rPr>
          <w:rFonts w:ascii="Arial" w:hAnsi="Arial" w:cs="Arial"/>
          <w:szCs w:val="24"/>
        </w:rPr>
      </w:pPr>
      <w:r>
        <w:rPr>
          <w:rFonts w:ascii="Arial" w:hAnsi="Arial" w:cs="Arial"/>
        </w:rPr>
        <w:t>Proposed Resolution TD026-</w:t>
      </w:r>
      <w:r w:rsidR="00DA5AA7">
        <w:rPr>
          <w:rFonts w:ascii="Arial" w:hAnsi="Arial" w:cs="Arial"/>
        </w:rPr>
        <w:t>02</w:t>
      </w:r>
      <w:r>
        <w:rPr>
          <w:rFonts w:ascii="Arial" w:hAnsi="Arial" w:cs="Arial"/>
        </w:rPr>
        <w:t xml:space="preserve"> would ask the Executive to develop and submit</w:t>
      </w:r>
      <w:r w:rsidR="00440E21">
        <w:rPr>
          <w:rFonts w:ascii="Arial" w:hAnsi="Arial" w:cs="Arial"/>
        </w:rPr>
        <w:t>:</w:t>
      </w:r>
    </w:p>
    <w:p w14:paraId="0ADCD572"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A description of KCTD and County obligations to effectively and efficiently plan and implement County roadway infrastructure improvements</w:t>
      </w:r>
    </w:p>
    <w:p w14:paraId="54F53FC5"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lastRenderedPageBreak/>
        <w:t>A prioritized work plan of County roadway programs and projects, including preliminary cost estimates and anticipated funding allocations, proposed for the 2026-2027 biennium</w:t>
      </w:r>
    </w:p>
    <w:p w14:paraId="5F9C3BBC"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A framework for determining County roadway programs and projects to receive KCTD revenues in future biennia</w:t>
      </w:r>
    </w:p>
    <w:p w14:paraId="07AC8CF8"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Performance metrics to track financial accountability, project delivery, and transportation system outcomes</w:t>
      </w:r>
    </w:p>
    <w:p w14:paraId="01A8A844"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Regular financial and performance reporting transmitted to, and reviewed by, the KCTD and County</w:t>
      </w:r>
    </w:p>
    <w:p w14:paraId="3E4BE596" w14:textId="77777777" w:rsidR="00440E21" w:rsidRDefault="00440E21" w:rsidP="00500923">
      <w:pPr>
        <w:pStyle w:val="ListParagraph0"/>
        <w:numPr>
          <w:ilvl w:val="0"/>
          <w:numId w:val="26"/>
        </w:numPr>
        <w:spacing w:line="240" w:lineRule="auto"/>
        <w:jc w:val="both"/>
        <w:rPr>
          <w:rFonts w:ascii="Arial" w:hAnsi="Arial" w:cs="Arial"/>
        </w:rPr>
      </w:pPr>
      <w:r>
        <w:rPr>
          <w:rFonts w:ascii="Arial" w:hAnsi="Arial" w:cs="Arial"/>
        </w:rPr>
        <w:t>Reimbursement by KCTD to King County for services as authorized by the implementation plan and ILA</w:t>
      </w:r>
    </w:p>
    <w:p w14:paraId="2F2D7B9B" w14:textId="77777777" w:rsidR="00500923" w:rsidRDefault="00500923" w:rsidP="00440E21">
      <w:pPr>
        <w:jc w:val="both"/>
        <w:rPr>
          <w:rFonts w:ascii="Arial" w:hAnsi="Arial" w:cs="Arial"/>
        </w:rPr>
      </w:pPr>
    </w:p>
    <w:p w14:paraId="00B37DC5" w14:textId="4ADB2CDE" w:rsidR="00440E21" w:rsidRDefault="00440E21" w:rsidP="00440E21">
      <w:pPr>
        <w:jc w:val="both"/>
        <w:rPr>
          <w:rFonts w:ascii="Arial" w:hAnsi="Arial" w:cs="Arial"/>
        </w:rPr>
      </w:pPr>
      <w:r w:rsidRPr="00FD0920">
        <w:rPr>
          <w:rFonts w:ascii="Arial" w:hAnsi="Arial" w:cs="Arial"/>
        </w:rPr>
        <w:t xml:space="preserve">Both the Council </w:t>
      </w:r>
      <w:r w:rsidR="00170BC5">
        <w:rPr>
          <w:rFonts w:ascii="Arial" w:hAnsi="Arial" w:cs="Arial"/>
        </w:rPr>
        <w:t xml:space="preserve">(by Ordinance) </w:t>
      </w:r>
      <w:r w:rsidRPr="00FD0920">
        <w:rPr>
          <w:rFonts w:ascii="Arial" w:hAnsi="Arial" w:cs="Arial"/>
        </w:rPr>
        <w:t>and the KCTD</w:t>
      </w:r>
      <w:r w:rsidR="00831BFF">
        <w:rPr>
          <w:rFonts w:ascii="Arial" w:hAnsi="Arial" w:cs="Arial"/>
        </w:rPr>
        <w:t xml:space="preserve"> </w:t>
      </w:r>
      <w:r w:rsidR="00170BC5">
        <w:rPr>
          <w:rFonts w:ascii="Arial" w:hAnsi="Arial" w:cs="Arial"/>
        </w:rPr>
        <w:t>(by Resolution)</w:t>
      </w:r>
      <w:r w:rsidR="00831BFF">
        <w:rPr>
          <w:rFonts w:ascii="Arial" w:hAnsi="Arial" w:cs="Arial"/>
        </w:rPr>
        <w:t xml:space="preserve"> </w:t>
      </w:r>
      <w:r w:rsidRPr="00FD0920">
        <w:rPr>
          <w:rFonts w:ascii="Arial" w:hAnsi="Arial" w:cs="Arial"/>
        </w:rPr>
        <w:t xml:space="preserve">would need </w:t>
      </w:r>
      <w:r w:rsidR="001A718A">
        <w:rPr>
          <w:rFonts w:ascii="Arial" w:hAnsi="Arial" w:cs="Arial"/>
        </w:rPr>
        <w:t xml:space="preserve">to </w:t>
      </w:r>
      <w:r w:rsidRPr="00FD0920">
        <w:rPr>
          <w:rFonts w:ascii="Arial" w:hAnsi="Arial" w:cs="Arial"/>
        </w:rPr>
        <w:t xml:space="preserve">approve the </w:t>
      </w:r>
      <w:r w:rsidR="00946255">
        <w:rPr>
          <w:rFonts w:ascii="Arial" w:hAnsi="Arial" w:cs="Arial"/>
        </w:rPr>
        <w:t>I</w:t>
      </w:r>
      <w:r w:rsidRPr="00FD0920">
        <w:rPr>
          <w:rFonts w:ascii="Arial" w:hAnsi="Arial" w:cs="Arial"/>
        </w:rPr>
        <w:t xml:space="preserve">mplementation </w:t>
      </w:r>
      <w:r w:rsidR="00946255">
        <w:rPr>
          <w:rFonts w:ascii="Arial" w:hAnsi="Arial" w:cs="Arial"/>
        </w:rPr>
        <w:t>P</w:t>
      </w:r>
      <w:r w:rsidRPr="00FD0920">
        <w:rPr>
          <w:rFonts w:ascii="Arial" w:hAnsi="Arial" w:cs="Arial"/>
        </w:rPr>
        <w:t>lan and ILA</w:t>
      </w:r>
      <w:r w:rsidR="00946255">
        <w:rPr>
          <w:rFonts w:ascii="Arial" w:hAnsi="Arial" w:cs="Arial"/>
        </w:rPr>
        <w:t xml:space="preserve">, meaning that both bodies would be </w:t>
      </w:r>
      <w:r w:rsidR="00170BC5">
        <w:rPr>
          <w:rFonts w:ascii="Arial" w:hAnsi="Arial" w:cs="Arial"/>
        </w:rPr>
        <w:t xml:space="preserve">engaged in the deliberative process </w:t>
      </w:r>
      <w:r w:rsidR="00685D30">
        <w:rPr>
          <w:rFonts w:ascii="Arial" w:hAnsi="Arial" w:cs="Arial"/>
        </w:rPr>
        <w:t>of setting priorities and a work plan for the use of the revenues</w:t>
      </w:r>
      <w:r w:rsidRPr="00FD0920">
        <w:rPr>
          <w:rFonts w:ascii="Arial" w:hAnsi="Arial" w:cs="Arial"/>
        </w:rPr>
        <w:t xml:space="preserve">. </w:t>
      </w:r>
    </w:p>
    <w:p w14:paraId="6913F533" w14:textId="77777777" w:rsidR="00730966" w:rsidRDefault="00730966" w:rsidP="00440E21">
      <w:pPr>
        <w:jc w:val="both"/>
        <w:rPr>
          <w:rFonts w:ascii="Arial" w:hAnsi="Arial" w:cs="Arial"/>
        </w:rPr>
      </w:pPr>
    </w:p>
    <w:p w14:paraId="0FD3B467" w14:textId="77777777" w:rsidR="000B48C0" w:rsidRDefault="000B48C0" w:rsidP="000B48C0">
      <w:pPr>
        <w:jc w:val="both"/>
        <w:rPr>
          <w:rFonts w:ascii="Arial" w:hAnsi="Arial" w:cs="Arial"/>
        </w:rPr>
      </w:pPr>
      <w:r>
        <w:rPr>
          <w:rFonts w:ascii="Arial" w:hAnsi="Arial" w:cs="Arial"/>
        </w:rPr>
        <w:t xml:space="preserve">King County would not be able to access KCTD revenues until an executed ILA is in place. KCTD would need to establish a Fund to collect the revenues. King County would also need to establish a Fund into which KCTD revenues would be transferred under the terms of the ILA (this could be a Subfund within the Roads Fund). In addition, the budget ordinance would need to formally appropriate the revenues King County would receive from the KCTD under the terms of the ILA. </w:t>
      </w:r>
    </w:p>
    <w:p w14:paraId="47BC7D4E" w14:textId="77777777" w:rsidR="000B48C0" w:rsidRDefault="000B48C0" w:rsidP="000B48C0">
      <w:pPr>
        <w:jc w:val="both"/>
        <w:rPr>
          <w:rFonts w:ascii="Arial" w:hAnsi="Arial" w:cs="Arial"/>
        </w:rPr>
      </w:pPr>
    </w:p>
    <w:p w14:paraId="06E0A764" w14:textId="73815E5A" w:rsidR="00730966" w:rsidRDefault="00730966" w:rsidP="00440E21">
      <w:pPr>
        <w:jc w:val="both"/>
        <w:rPr>
          <w:rFonts w:ascii="Arial" w:hAnsi="Arial" w:cs="Arial"/>
        </w:rPr>
      </w:pPr>
      <w:r>
        <w:rPr>
          <w:rFonts w:ascii="Arial" w:hAnsi="Arial" w:cs="Arial"/>
        </w:rPr>
        <w:t xml:space="preserve">The timing of the proposed Implementation Plan and ILA </w:t>
      </w:r>
      <w:r w:rsidR="00252BB8">
        <w:rPr>
          <w:rFonts w:ascii="Arial" w:hAnsi="Arial" w:cs="Arial"/>
        </w:rPr>
        <w:t>assumes</w:t>
      </w:r>
      <w:r w:rsidR="003D65E4">
        <w:rPr>
          <w:rFonts w:ascii="Arial" w:hAnsi="Arial" w:cs="Arial"/>
        </w:rPr>
        <w:t xml:space="preserve"> that sales tax collections by the Washington State Department of Revenue would begin on July 1, 2026,</w:t>
      </w:r>
      <w:r w:rsidR="00252BB8">
        <w:rPr>
          <w:rStyle w:val="FootnoteReference"/>
          <w:rFonts w:ascii="Arial" w:hAnsi="Arial" w:cs="Arial"/>
        </w:rPr>
        <w:footnoteReference w:id="5"/>
      </w:r>
      <w:r w:rsidR="003D65E4">
        <w:rPr>
          <w:rFonts w:ascii="Arial" w:hAnsi="Arial" w:cs="Arial"/>
        </w:rPr>
        <w:t xml:space="preserve"> and that King County would begin receiving these revenues two months after the end of the first month of collections (meaning, in late September or early October). </w:t>
      </w:r>
    </w:p>
    <w:p w14:paraId="02E7ACB9" w14:textId="77777777" w:rsidR="00252BB8" w:rsidRDefault="00252BB8" w:rsidP="00440E21">
      <w:pPr>
        <w:jc w:val="both"/>
        <w:rPr>
          <w:rFonts w:ascii="Arial" w:hAnsi="Arial" w:cs="Arial"/>
        </w:rPr>
      </w:pPr>
    </w:p>
    <w:p w14:paraId="2D06FF94" w14:textId="77777777" w:rsidR="00193D8C" w:rsidRDefault="00252BB8" w:rsidP="00440E21">
      <w:pPr>
        <w:jc w:val="both"/>
        <w:rPr>
          <w:rFonts w:ascii="Arial" w:hAnsi="Arial" w:cs="Arial"/>
        </w:rPr>
      </w:pPr>
      <w:r>
        <w:rPr>
          <w:rFonts w:ascii="Arial" w:hAnsi="Arial" w:cs="Arial"/>
        </w:rPr>
        <w:t xml:space="preserve">Asking the Executive to transmit an Implementation Plan and ILA on September 1, 2026, </w:t>
      </w:r>
      <w:r w:rsidR="00B6242A">
        <w:rPr>
          <w:rFonts w:ascii="Arial" w:hAnsi="Arial" w:cs="Arial"/>
        </w:rPr>
        <w:t xml:space="preserve">would likely result in an approved Implementation Plan and executed ILA by </w:t>
      </w:r>
      <w:r w:rsidR="00C65112">
        <w:rPr>
          <w:rFonts w:ascii="Arial" w:hAnsi="Arial" w:cs="Arial"/>
        </w:rPr>
        <w:t xml:space="preserve">the end of 2026. </w:t>
      </w:r>
    </w:p>
    <w:p w14:paraId="6B1122DF" w14:textId="77777777" w:rsidR="00193D8C" w:rsidRDefault="00193D8C" w:rsidP="00440E21">
      <w:pPr>
        <w:jc w:val="both"/>
        <w:rPr>
          <w:rFonts w:ascii="Arial" w:hAnsi="Arial" w:cs="Arial"/>
        </w:rPr>
      </w:pPr>
    </w:p>
    <w:p w14:paraId="1D05A72B" w14:textId="34F5F56C" w:rsidR="00252BB8" w:rsidRDefault="00C65112" w:rsidP="00440E21">
      <w:pPr>
        <w:jc w:val="both"/>
        <w:rPr>
          <w:rFonts w:ascii="Arial" w:hAnsi="Arial" w:cs="Arial"/>
        </w:rPr>
      </w:pPr>
      <w:r>
        <w:rPr>
          <w:rFonts w:ascii="Arial" w:hAnsi="Arial" w:cs="Arial"/>
        </w:rPr>
        <w:t>If</w:t>
      </w:r>
      <w:r w:rsidR="002C1521">
        <w:rPr>
          <w:rFonts w:ascii="Arial" w:hAnsi="Arial" w:cs="Arial"/>
        </w:rPr>
        <w:t xml:space="preserve"> King County </w:t>
      </w:r>
      <w:r w:rsidR="00B83581">
        <w:rPr>
          <w:rFonts w:ascii="Arial" w:hAnsi="Arial" w:cs="Arial"/>
        </w:rPr>
        <w:t>believes</w:t>
      </w:r>
      <w:r w:rsidR="002C1521">
        <w:rPr>
          <w:rFonts w:ascii="Arial" w:hAnsi="Arial" w:cs="Arial"/>
        </w:rPr>
        <w:t xml:space="preserve"> that it </w:t>
      </w:r>
      <w:r w:rsidR="00B83581">
        <w:rPr>
          <w:rFonts w:ascii="Arial" w:hAnsi="Arial" w:cs="Arial"/>
        </w:rPr>
        <w:t xml:space="preserve">is necessary to </w:t>
      </w:r>
      <w:r w:rsidR="0002552D">
        <w:rPr>
          <w:rFonts w:ascii="Arial" w:hAnsi="Arial" w:cs="Arial"/>
        </w:rPr>
        <w:t xml:space="preserve">undertake project work </w:t>
      </w:r>
      <w:r w:rsidR="002C1521">
        <w:rPr>
          <w:rFonts w:ascii="Arial" w:hAnsi="Arial" w:cs="Arial"/>
        </w:rPr>
        <w:t xml:space="preserve">prior to the </w:t>
      </w:r>
      <w:r w:rsidR="000B48C0">
        <w:rPr>
          <w:rFonts w:ascii="Arial" w:hAnsi="Arial" w:cs="Arial"/>
        </w:rPr>
        <w:t xml:space="preserve">execution of the ILA (for instance, to </w:t>
      </w:r>
      <w:r w:rsidR="00F83A58">
        <w:rPr>
          <w:rFonts w:ascii="Arial" w:hAnsi="Arial" w:cs="Arial"/>
        </w:rPr>
        <w:t xml:space="preserve">begin work on emergency projects during 2026), the </w:t>
      </w:r>
      <w:r w:rsidR="0002552D">
        <w:rPr>
          <w:rFonts w:ascii="Arial" w:hAnsi="Arial" w:cs="Arial"/>
        </w:rPr>
        <w:t xml:space="preserve">Roads Services Division could begin work and could obtain an Interfund Loan, if necessary, in anticipation of receiving </w:t>
      </w:r>
      <w:r w:rsidR="00F83A58">
        <w:rPr>
          <w:rFonts w:ascii="Arial" w:hAnsi="Arial" w:cs="Arial"/>
        </w:rPr>
        <w:t xml:space="preserve">KCTD </w:t>
      </w:r>
      <w:r w:rsidR="0002552D">
        <w:rPr>
          <w:rFonts w:ascii="Arial" w:hAnsi="Arial" w:cs="Arial"/>
        </w:rPr>
        <w:t>revenues.</w:t>
      </w:r>
    </w:p>
    <w:p w14:paraId="15167C6F" w14:textId="77777777" w:rsidR="007B4EEC" w:rsidRDefault="007B4EEC" w:rsidP="00440E21">
      <w:pPr>
        <w:jc w:val="both"/>
        <w:rPr>
          <w:rFonts w:ascii="Arial" w:hAnsi="Arial" w:cs="Arial"/>
        </w:rPr>
      </w:pPr>
    </w:p>
    <w:p w14:paraId="43600C21" w14:textId="65601660" w:rsidR="000828A9" w:rsidRDefault="00B73192" w:rsidP="000828A9">
      <w:pPr>
        <w:pStyle w:val="BodyText"/>
        <w:jc w:val="both"/>
        <w:rPr>
          <w:rFonts w:ascii="Arial" w:hAnsi="Arial" w:cs="Arial"/>
          <w:b/>
          <w:bCs/>
          <w:i w:val="0"/>
          <w:color w:val="0070C0"/>
          <w:szCs w:val="24"/>
          <w:u w:val="single"/>
        </w:rPr>
      </w:pPr>
      <w:r>
        <w:rPr>
          <w:rFonts w:ascii="Arial" w:hAnsi="Arial" w:cs="Arial"/>
          <w:b/>
          <w:bCs/>
          <w:i w:val="0"/>
          <w:color w:val="0070C0"/>
          <w:szCs w:val="24"/>
          <w:u w:val="single"/>
        </w:rPr>
        <w:t>RESPONSES</w:t>
      </w:r>
      <w:r w:rsidR="000828A9" w:rsidRPr="00381339">
        <w:rPr>
          <w:rFonts w:ascii="Arial" w:hAnsi="Arial" w:cs="Arial"/>
          <w:b/>
          <w:bCs/>
          <w:i w:val="0"/>
          <w:color w:val="0070C0"/>
          <w:szCs w:val="24"/>
          <w:u w:val="single"/>
        </w:rPr>
        <w:t xml:space="preserve"> TO </w:t>
      </w:r>
      <w:r w:rsidR="000828A9">
        <w:rPr>
          <w:rFonts w:ascii="Arial" w:hAnsi="Arial" w:cs="Arial"/>
          <w:b/>
          <w:bCs/>
          <w:i w:val="0"/>
          <w:color w:val="0070C0"/>
          <w:szCs w:val="24"/>
          <w:u w:val="single"/>
        </w:rPr>
        <w:t>SUPERVISOR</w:t>
      </w:r>
      <w:r w:rsidR="000828A9" w:rsidRPr="00381339">
        <w:rPr>
          <w:rFonts w:ascii="Arial" w:hAnsi="Arial" w:cs="Arial"/>
          <w:b/>
          <w:bCs/>
          <w:i w:val="0"/>
          <w:color w:val="0070C0"/>
          <w:szCs w:val="24"/>
          <w:u w:val="single"/>
        </w:rPr>
        <w:t xml:space="preserve"> QUESTIONS FROM </w:t>
      </w:r>
      <w:r w:rsidR="002F037B">
        <w:rPr>
          <w:rFonts w:ascii="Arial" w:hAnsi="Arial" w:cs="Arial"/>
          <w:b/>
          <w:bCs/>
          <w:i w:val="0"/>
          <w:color w:val="0070C0"/>
          <w:szCs w:val="24"/>
          <w:u w:val="single"/>
        </w:rPr>
        <w:t>3</w:t>
      </w:r>
      <w:r w:rsidR="000828A9" w:rsidRPr="00381339">
        <w:rPr>
          <w:rFonts w:ascii="Arial" w:hAnsi="Arial" w:cs="Arial"/>
          <w:b/>
          <w:bCs/>
          <w:i w:val="0"/>
          <w:color w:val="0070C0"/>
          <w:szCs w:val="24"/>
          <w:u w:val="single"/>
        </w:rPr>
        <w:t>/</w:t>
      </w:r>
      <w:r w:rsidR="002F037B">
        <w:rPr>
          <w:rFonts w:ascii="Arial" w:hAnsi="Arial" w:cs="Arial"/>
          <w:b/>
          <w:bCs/>
          <w:i w:val="0"/>
          <w:color w:val="0070C0"/>
          <w:szCs w:val="24"/>
          <w:u w:val="single"/>
        </w:rPr>
        <w:t>19</w:t>
      </w:r>
      <w:r w:rsidR="000828A9" w:rsidRPr="00381339">
        <w:rPr>
          <w:rFonts w:ascii="Arial" w:hAnsi="Arial" w:cs="Arial"/>
          <w:b/>
          <w:bCs/>
          <w:i w:val="0"/>
          <w:color w:val="0070C0"/>
          <w:szCs w:val="24"/>
          <w:u w:val="single"/>
        </w:rPr>
        <w:t xml:space="preserve"> </w:t>
      </w:r>
      <w:r w:rsidR="002F037B">
        <w:rPr>
          <w:rFonts w:ascii="Arial" w:hAnsi="Arial" w:cs="Arial"/>
          <w:b/>
          <w:bCs/>
          <w:i w:val="0"/>
          <w:color w:val="0070C0"/>
          <w:szCs w:val="24"/>
          <w:u w:val="single"/>
        </w:rPr>
        <w:t>KCTD MEETING</w:t>
      </w:r>
    </w:p>
    <w:p w14:paraId="4B1795A6" w14:textId="77777777" w:rsidR="00822B8B" w:rsidRDefault="00822B8B" w:rsidP="000828A9">
      <w:pPr>
        <w:pStyle w:val="BodyText"/>
        <w:jc w:val="both"/>
        <w:rPr>
          <w:rFonts w:ascii="Arial" w:hAnsi="Arial" w:cs="Arial"/>
          <w:b/>
          <w:bCs/>
          <w:i w:val="0"/>
          <w:color w:val="0070C0"/>
          <w:szCs w:val="24"/>
          <w:u w:val="single"/>
        </w:rPr>
      </w:pPr>
    </w:p>
    <w:p w14:paraId="194CDE9C" w14:textId="428E25E8" w:rsidR="00822B8B" w:rsidRPr="00704725" w:rsidRDefault="00727CC6" w:rsidP="00D91607">
      <w:pPr>
        <w:pStyle w:val="BodyText"/>
        <w:numPr>
          <w:ilvl w:val="0"/>
          <w:numId w:val="27"/>
        </w:numPr>
        <w:jc w:val="both"/>
        <w:rPr>
          <w:rFonts w:ascii="Arial" w:hAnsi="Arial" w:cs="Arial"/>
          <w:b/>
          <w:bCs/>
          <w:i w:val="0"/>
          <w:color w:val="0070C0"/>
          <w:szCs w:val="24"/>
          <w:u w:val="single"/>
        </w:rPr>
      </w:pPr>
      <w:r>
        <w:rPr>
          <w:rFonts w:ascii="Arial" w:hAnsi="Arial" w:cs="Arial"/>
          <w:b/>
          <w:bCs/>
          <w:i w:val="0"/>
          <w:color w:val="0070C0"/>
          <w:szCs w:val="24"/>
        </w:rPr>
        <w:t>Could we get more detail as to what</w:t>
      </w:r>
      <w:r w:rsidR="001D2B01">
        <w:rPr>
          <w:rFonts w:ascii="Arial" w:hAnsi="Arial" w:cs="Arial"/>
          <w:b/>
          <w:bCs/>
          <w:i w:val="0"/>
          <w:color w:val="0070C0"/>
          <w:szCs w:val="24"/>
        </w:rPr>
        <w:t xml:space="preserve"> a potential spending plan </w:t>
      </w:r>
      <w:r w:rsidR="0046418A">
        <w:rPr>
          <w:rFonts w:ascii="Arial" w:hAnsi="Arial" w:cs="Arial"/>
          <w:b/>
          <w:bCs/>
          <w:i w:val="0"/>
          <w:color w:val="0070C0"/>
          <w:szCs w:val="24"/>
        </w:rPr>
        <w:t>would</w:t>
      </w:r>
      <w:r>
        <w:rPr>
          <w:rFonts w:ascii="Arial" w:hAnsi="Arial" w:cs="Arial"/>
          <w:b/>
          <w:bCs/>
          <w:i w:val="0"/>
          <w:color w:val="0070C0"/>
          <w:szCs w:val="24"/>
        </w:rPr>
        <w:t xml:space="preserve"> </w:t>
      </w:r>
      <w:r w:rsidR="001D2B01">
        <w:rPr>
          <w:rFonts w:ascii="Arial" w:hAnsi="Arial" w:cs="Arial"/>
          <w:b/>
          <w:bCs/>
          <w:i w:val="0"/>
          <w:color w:val="0070C0"/>
          <w:szCs w:val="24"/>
        </w:rPr>
        <w:t>look like</w:t>
      </w:r>
      <w:r w:rsidR="0046418A">
        <w:rPr>
          <w:rFonts w:ascii="Arial" w:hAnsi="Arial" w:cs="Arial"/>
          <w:b/>
          <w:bCs/>
          <w:i w:val="0"/>
          <w:color w:val="0070C0"/>
          <w:szCs w:val="24"/>
        </w:rPr>
        <w:t xml:space="preserve"> if new revenues were authorized for Roads?</w:t>
      </w:r>
    </w:p>
    <w:p w14:paraId="2A40A456" w14:textId="77777777" w:rsidR="00704725" w:rsidRDefault="00704725" w:rsidP="00704725">
      <w:pPr>
        <w:pStyle w:val="BodyText"/>
        <w:jc w:val="both"/>
        <w:rPr>
          <w:rFonts w:ascii="Arial" w:hAnsi="Arial" w:cs="Arial"/>
          <w:b/>
          <w:bCs/>
          <w:i w:val="0"/>
          <w:color w:val="0070C0"/>
          <w:szCs w:val="24"/>
        </w:rPr>
      </w:pPr>
    </w:p>
    <w:p w14:paraId="07D4D89F" w14:textId="218C3608" w:rsidR="00953FD0" w:rsidRDefault="00953FD0" w:rsidP="00953FD0">
      <w:pPr>
        <w:pStyle w:val="BodyText"/>
        <w:ind w:left="720"/>
        <w:jc w:val="both"/>
        <w:rPr>
          <w:rFonts w:ascii="Arial" w:hAnsi="Arial" w:cs="Arial"/>
          <w:i w:val="0"/>
          <w:color w:val="0070C0"/>
          <w:szCs w:val="24"/>
        </w:rPr>
      </w:pPr>
      <w:r>
        <w:rPr>
          <w:rFonts w:ascii="Arial" w:hAnsi="Arial" w:cs="Arial"/>
          <w:i w:val="0"/>
          <w:color w:val="0070C0"/>
          <w:szCs w:val="24"/>
        </w:rPr>
        <w:t xml:space="preserve">Executive staff provided </w:t>
      </w:r>
      <w:r w:rsidR="00441A17">
        <w:rPr>
          <w:rFonts w:ascii="Arial" w:hAnsi="Arial" w:cs="Arial"/>
          <w:i w:val="0"/>
          <w:color w:val="0070C0"/>
          <w:szCs w:val="24"/>
        </w:rPr>
        <w:t xml:space="preserve">a draft </w:t>
      </w:r>
      <w:r w:rsidR="0009082E">
        <w:rPr>
          <w:rFonts w:ascii="Arial" w:hAnsi="Arial" w:cs="Arial"/>
          <w:i w:val="0"/>
          <w:color w:val="0070C0"/>
          <w:szCs w:val="24"/>
        </w:rPr>
        <w:t xml:space="preserve">revenue forecast and </w:t>
      </w:r>
      <w:r w:rsidR="00AA5337">
        <w:rPr>
          <w:rFonts w:ascii="Arial" w:hAnsi="Arial" w:cs="Arial"/>
          <w:i w:val="0"/>
          <w:color w:val="0070C0"/>
          <w:szCs w:val="24"/>
        </w:rPr>
        <w:t>appropriations plan</w:t>
      </w:r>
      <w:r w:rsidR="00E666FC">
        <w:rPr>
          <w:rFonts w:ascii="Arial" w:hAnsi="Arial" w:cs="Arial"/>
          <w:i w:val="0"/>
          <w:color w:val="0070C0"/>
          <w:szCs w:val="24"/>
        </w:rPr>
        <w:t xml:space="preserve"> (Attachment 2 to this staff report)</w:t>
      </w:r>
      <w:r w:rsidR="00AA5337">
        <w:rPr>
          <w:rFonts w:ascii="Arial" w:hAnsi="Arial" w:cs="Arial"/>
          <w:i w:val="0"/>
          <w:color w:val="0070C0"/>
          <w:szCs w:val="24"/>
        </w:rPr>
        <w:t xml:space="preserve"> </w:t>
      </w:r>
      <w:r w:rsidR="00EC37D9">
        <w:rPr>
          <w:rFonts w:ascii="Arial" w:hAnsi="Arial" w:cs="Arial"/>
          <w:i w:val="0"/>
          <w:color w:val="0070C0"/>
          <w:szCs w:val="24"/>
        </w:rPr>
        <w:t xml:space="preserve">for the </w:t>
      </w:r>
      <w:r w:rsidR="00AE4DDC">
        <w:rPr>
          <w:rFonts w:ascii="Arial" w:hAnsi="Arial" w:cs="Arial"/>
          <w:i w:val="0"/>
          <w:color w:val="0070C0"/>
          <w:szCs w:val="24"/>
        </w:rPr>
        <w:t>12</w:t>
      </w:r>
      <w:r w:rsidR="0083698B">
        <w:rPr>
          <w:rFonts w:ascii="Arial" w:hAnsi="Arial" w:cs="Arial"/>
          <w:i w:val="0"/>
          <w:color w:val="0070C0"/>
          <w:szCs w:val="24"/>
        </w:rPr>
        <w:t>-</w:t>
      </w:r>
      <w:r w:rsidR="00AE4DDC">
        <w:rPr>
          <w:rFonts w:ascii="Arial" w:hAnsi="Arial" w:cs="Arial"/>
          <w:i w:val="0"/>
          <w:color w:val="0070C0"/>
          <w:szCs w:val="24"/>
        </w:rPr>
        <w:t>year period</w:t>
      </w:r>
      <w:r w:rsidR="00C830F8">
        <w:rPr>
          <w:rFonts w:ascii="Arial" w:hAnsi="Arial" w:cs="Arial"/>
          <w:i w:val="0"/>
          <w:color w:val="0070C0"/>
          <w:szCs w:val="24"/>
        </w:rPr>
        <w:t xml:space="preserve"> in which </w:t>
      </w:r>
      <w:r w:rsidR="00EC37D9">
        <w:rPr>
          <w:rFonts w:ascii="Arial" w:hAnsi="Arial" w:cs="Arial"/>
          <w:i w:val="0"/>
          <w:color w:val="0070C0"/>
          <w:szCs w:val="24"/>
        </w:rPr>
        <w:t xml:space="preserve">the proposed </w:t>
      </w:r>
      <w:r w:rsidR="00B315C0">
        <w:rPr>
          <w:rFonts w:ascii="Arial" w:hAnsi="Arial" w:cs="Arial"/>
          <w:i w:val="0"/>
          <w:color w:val="0070C0"/>
          <w:szCs w:val="24"/>
        </w:rPr>
        <w:lastRenderedPageBreak/>
        <w:t xml:space="preserve">KCTD </w:t>
      </w:r>
      <w:r w:rsidR="00EC37D9">
        <w:rPr>
          <w:rFonts w:ascii="Arial" w:hAnsi="Arial" w:cs="Arial"/>
          <w:i w:val="0"/>
          <w:color w:val="0070C0"/>
          <w:szCs w:val="24"/>
        </w:rPr>
        <w:t xml:space="preserve">sales tax would be </w:t>
      </w:r>
      <w:r w:rsidR="0083698B">
        <w:rPr>
          <w:rFonts w:ascii="Arial" w:hAnsi="Arial" w:cs="Arial"/>
          <w:i w:val="0"/>
          <w:color w:val="0070C0"/>
          <w:szCs w:val="24"/>
        </w:rPr>
        <w:t>distributed</w:t>
      </w:r>
      <w:r w:rsidR="00C830F8">
        <w:rPr>
          <w:rFonts w:ascii="Arial" w:hAnsi="Arial" w:cs="Arial"/>
          <w:i w:val="0"/>
          <w:color w:val="0070C0"/>
          <w:szCs w:val="24"/>
        </w:rPr>
        <w:t xml:space="preserve">. </w:t>
      </w:r>
      <w:r w:rsidR="00D55D3A">
        <w:rPr>
          <w:rFonts w:ascii="Arial" w:hAnsi="Arial" w:cs="Arial"/>
          <w:i w:val="0"/>
          <w:color w:val="0070C0"/>
          <w:szCs w:val="24"/>
        </w:rPr>
        <w:t xml:space="preserve">Based on the Executive’s </w:t>
      </w:r>
      <w:r w:rsidR="00823983">
        <w:rPr>
          <w:rFonts w:ascii="Arial" w:hAnsi="Arial" w:cs="Arial"/>
          <w:i w:val="0"/>
          <w:color w:val="0070C0"/>
          <w:szCs w:val="24"/>
        </w:rPr>
        <w:t xml:space="preserve">forecast, </w:t>
      </w:r>
      <w:r w:rsidR="00183AB8">
        <w:rPr>
          <w:rFonts w:ascii="Arial" w:hAnsi="Arial" w:cs="Arial"/>
          <w:i w:val="0"/>
          <w:color w:val="0070C0"/>
          <w:szCs w:val="24"/>
        </w:rPr>
        <w:t xml:space="preserve">a </w:t>
      </w:r>
      <w:r w:rsidR="00823983">
        <w:rPr>
          <w:rFonts w:ascii="Arial" w:hAnsi="Arial" w:cs="Arial"/>
          <w:i w:val="0"/>
          <w:color w:val="0070C0"/>
          <w:szCs w:val="24"/>
        </w:rPr>
        <w:t>.01</w:t>
      </w:r>
      <w:r w:rsidR="00DC6E5C">
        <w:rPr>
          <w:rFonts w:ascii="Arial" w:hAnsi="Arial" w:cs="Arial"/>
          <w:i w:val="0"/>
          <w:color w:val="0070C0"/>
          <w:szCs w:val="24"/>
        </w:rPr>
        <w:t>% sales tax</w:t>
      </w:r>
      <w:r w:rsidR="00183AB8">
        <w:rPr>
          <w:rFonts w:ascii="Arial" w:hAnsi="Arial" w:cs="Arial"/>
          <w:i w:val="0"/>
          <w:color w:val="0070C0"/>
          <w:szCs w:val="24"/>
        </w:rPr>
        <w:t xml:space="preserve"> would generate </w:t>
      </w:r>
      <w:r w:rsidR="006D0117">
        <w:rPr>
          <w:rFonts w:ascii="Arial" w:hAnsi="Arial" w:cs="Arial"/>
          <w:i w:val="0"/>
          <w:color w:val="0070C0"/>
          <w:szCs w:val="24"/>
        </w:rPr>
        <w:t>$1,165,000,000 through 2037.</w:t>
      </w:r>
      <w:r w:rsidR="00DC6E5C">
        <w:rPr>
          <w:rFonts w:ascii="Arial" w:hAnsi="Arial" w:cs="Arial"/>
          <w:i w:val="0"/>
          <w:color w:val="0070C0"/>
          <w:szCs w:val="24"/>
        </w:rPr>
        <w:t xml:space="preserve"> </w:t>
      </w:r>
      <w:r w:rsidR="00165216">
        <w:rPr>
          <w:rFonts w:ascii="Arial" w:hAnsi="Arial" w:cs="Arial"/>
          <w:i w:val="0"/>
          <w:color w:val="0070C0"/>
          <w:szCs w:val="24"/>
        </w:rPr>
        <w:t>Table 1 provides a</w:t>
      </w:r>
      <w:r w:rsidR="0009082E">
        <w:rPr>
          <w:rFonts w:ascii="Arial" w:hAnsi="Arial" w:cs="Arial"/>
          <w:i w:val="0"/>
          <w:color w:val="0070C0"/>
          <w:szCs w:val="24"/>
        </w:rPr>
        <w:t xml:space="preserve"> high-level</w:t>
      </w:r>
      <w:r w:rsidR="00165216">
        <w:rPr>
          <w:rFonts w:ascii="Arial" w:hAnsi="Arial" w:cs="Arial"/>
          <w:i w:val="0"/>
          <w:color w:val="0070C0"/>
          <w:szCs w:val="24"/>
        </w:rPr>
        <w:t xml:space="preserve"> summary </w:t>
      </w:r>
      <w:r w:rsidR="001F06E7">
        <w:rPr>
          <w:rFonts w:ascii="Arial" w:hAnsi="Arial" w:cs="Arial"/>
          <w:i w:val="0"/>
          <w:color w:val="0070C0"/>
          <w:szCs w:val="24"/>
        </w:rPr>
        <w:t>for how Roads would allocate</w:t>
      </w:r>
      <w:r w:rsidR="00BF54BC">
        <w:rPr>
          <w:rFonts w:ascii="Arial" w:hAnsi="Arial" w:cs="Arial"/>
          <w:i w:val="0"/>
          <w:color w:val="0070C0"/>
          <w:szCs w:val="24"/>
        </w:rPr>
        <w:t xml:space="preserve"> the</w:t>
      </w:r>
      <w:r w:rsidR="00363636">
        <w:rPr>
          <w:rFonts w:ascii="Arial" w:hAnsi="Arial" w:cs="Arial"/>
          <w:i w:val="0"/>
          <w:color w:val="0070C0"/>
          <w:szCs w:val="24"/>
        </w:rPr>
        <w:t xml:space="preserve"> new</w:t>
      </w:r>
      <w:r w:rsidR="001F06E7">
        <w:rPr>
          <w:rFonts w:ascii="Arial" w:hAnsi="Arial" w:cs="Arial"/>
          <w:i w:val="0"/>
          <w:color w:val="0070C0"/>
          <w:szCs w:val="24"/>
        </w:rPr>
        <w:t xml:space="preserve"> revenues</w:t>
      </w:r>
      <w:r w:rsidR="00C226B9">
        <w:rPr>
          <w:rFonts w:ascii="Arial" w:hAnsi="Arial" w:cs="Arial"/>
          <w:i w:val="0"/>
          <w:color w:val="0070C0"/>
          <w:szCs w:val="24"/>
        </w:rPr>
        <w:t xml:space="preserve">. </w:t>
      </w:r>
    </w:p>
    <w:p w14:paraId="6F13C8B5" w14:textId="77777777" w:rsidR="00E54DC7" w:rsidRDefault="00E54DC7" w:rsidP="00953FD0">
      <w:pPr>
        <w:pStyle w:val="BodyText"/>
        <w:ind w:left="720"/>
        <w:jc w:val="both"/>
        <w:rPr>
          <w:rFonts w:ascii="Arial" w:hAnsi="Arial" w:cs="Arial"/>
          <w:i w:val="0"/>
          <w:color w:val="0070C0"/>
          <w:szCs w:val="24"/>
        </w:rPr>
      </w:pPr>
    </w:p>
    <w:p w14:paraId="11C77D8A" w14:textId="77110645" w:rsidR="00E54DC7" w:rsidRPr="00E54DC7" w:rsidRDefault="00E54DC7" w:rsidP="00E54DC7">
      <w:pPr>
        <w:jc w:val="center"/>
        <w:rPr>
          <w:rFonts w:ascii="Arial" w:eastAsia="Aptos" w:hAnsi="Arial" w:cs="Arial"/>
          <w:b/>
          <w:bCs/>
          <w:color w:val="4F81BD" w:themeColor="accent1"/>
          <w:sz w:val="22"/>
          <w:szCs w:val="22"/>
        </w:rPr>
      </w:pPr>
      <w:r w:rsidRPr="00E54DC7">
        <w:rPr>
          <w:rFonts w:ascii="Arial" w:hAnsi="Arial" w:cs="Arial"/>
          <w:b/>
          <w:bCs/>
          <w:iCs/>
          <w:color w:val="0070C0"/>
          <w:szCs w:val="24"/>
        </w:rPr>
        <w:t>Table 1</w:t>
      </w:r>
      <w:r>
        <w:rPr>
          <w:rFonts w:ascii="Arial" w:hAnsi="Arial" w:cs="Arial"/>
          <w:b/>
          <w:bCs/>
          <w:iCs/>
          <w:color w:val="0070C0"/>
          <w:szCs w:val="24"/>
        </w:rPr>
        <w:t>.</w:t>
      </w:r>
      <w:r w:rsidRPr="00E54DC7">
        <w:rPr>
          <w:rFonts w:ascii="Arial" w:hAnsi="Arial" w:cs="Arial"/>
          <w:b/>
          <w:bCs/>
          <w:i/>
          <w:color w:val="0070C0"/>
          <w:szCs w:val="24"/>
        </w:rPr>
        <w:t xml:space="preserve"> </w:t>
      </w:r>
      <w:r w:rsidRPr="00E54DC7">
        <w:rPr>
          <w:rFonts w:ascii="Arial" w:hAnsi="Arial" w:cs="Arial"/>
          <w:b/>
          <w:bCs/>
          <w:iCs/>
          <w:color w:val="0070C0"/>
          <w:szCs w:val="24"/>
        </w:rPr>
        <w:t>Summary of Proposed KCTD Revenue Spending by Investment Area</w:t>
      </w:r>
    </w:p>
    <w:p w14:paraId="403BC604" w14:textId="2D27D686" w:rsidR="00C226B9" w:rsidRDefault="00C226B9" w:rsidP="00953FD0">
      <w:pPr>
        <w:pStyle w:val="BodyText"/>
        <w:ind w:left="720"/>
        <w:jc w:val="both"/>
        <w:rPr>
          <w:rFonts w:ascii="Arial" w:hAnsi="Arial" w:cs="Arial"/>
          <w:i w:val="0"/>
          <w:color w:val="0070C0"/>
          <w:szCs w:val="24"/>
        </w:rPr>
      </w:pPr>
    </w:p>
    <w:tbl>
      <w:tblPr>
        <w:tblStyle w:val="GridTable4-Accent11"/>
        <w:tblW w:w="9428" w:type="dxa"/>
        <w:jc w:val="center"/>
        <w:tblLook w:val="04A0" w:firstRow="1" w:lastRow="0" w:firstColumn="1" w:lastColumn="0" w:noHBand="0" w:noVBand="1"/>
      </w:tblPr>
      <w:tblGrid>
        <w:gridCol w:w="6417"/>
        <w:gridCol w:w="1771"/>
        <w:gridCol w:w="1240"/>
      </w:tblGrid>
      <w:tr w:rsidR="00766BC6" w:rsidRPr="00C226B9" w14:paraId="73602DDB" w14:textId="216622E1" w:rsidTr="00766BC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424" w:type="dxa"/>
            <w:vAlign w:val="center"/>
          </w:tcPr>
          <w:p w14:paraId="5D968B05" w14:textId="378FA421" w:rsidR="00766BC6" w:rsidRPr="00C226B9" w:rsidRDefault="00537C45" w:rsidP="00766BC6">
            <w:pPr>
              <w:contextualSpacing/>
              <w:jc w:val="center"/>
              <w:rPr>
                <w:rFonts w:eastAsia="Aptos" w:cs="Aptos"/>
              </w:rPr>
            </w:pPr>
            <w:r>
              <w:rPr>
                <w:rFonts w:eastAsia="Aptos" w:cs="Aptos"/>
              </w:rPr>
              <w:t xml:space="preserve">County Roadway </w:t>
            </w:r>
            <w:r w:rsidR="00766BC6" w:rsidRPr="00C226B9">
              <w:rPr>
                <w:rFonts w:eastAsia="Aptos" w:cs="Aptos"/>
              </w:rPr>
              <w:t>Investment Area</w:t>
            </w:r>
          </w:p>
        </w:tc>
        <w:tc>
          <w:tcPr>
            <w:tcW w:w="1764" w:type="dxa"/>
            <w:vAlign w:val="center"/>
          </w:tcPr>
          <w:p w14:paraId="4ECE8852" w14:textId="0CB31B00" w:rsidR="00766BC6" w:rsidRPr="002F054E" w:rsidRDefault="00766BC6" w:rsidP="00766BC6">
            <w:pPr>
              <w:contextualSpacing/>
              <w:jc w:val="center"/>
              <w:cnfStyle w:val="100000000000" w:firstRow="1" w:lastRow="0" w:firstColumn="0" w:lastColumn="0" w:oddVBand="0" w:evenVBand="0" w:oddHBand="0" w:evenHBand="0" w:firstRowFirstColumn="0" w:firstRowLastColumn="0" w:lastRowFirstColumn="0" w:lastRowLastColumn="0"/>
            </w:pPr>
            <w:r w:rsidRPr="00D45C9C">
              <w:t>Total Appropriation</w:t>
            </w:r>
          </w:p>
        </w:tc>
        <w:tc>
          <w:tcPr>
            <w:tcW w:w="1240" w:type="dxa"/>
            <w:vAlign w:val="center"/>
          </w:tcPr>
          <w:p w14:paraId="6654C4EA" w14:textId="1A12658D" w:rsidR="00766BC6" w:rsidRPr="00C226B9" w:rsidRDefault="00766BC6" w:rsidP="00766BC6">
            <w:pPr>
              <w:contextualSpacing/>
              <w:jc w:val="center"/>
              <w:cnfStyle w:val="100000000000" w:firstRow="1" w:lastRow="0" w:firstColumn="0" w:lastColumn="0" w:oddVBand="0" w:evenVBand="0" w:oddHBand="0" w:evenHBand="0" w:firstRowFirstColumn="0" w:firstRowLastColumn="0" w:lastRowFirstColumn="0" w:lastRowLastColumn="0"/>
              <w:rPr>
                <w:rFonts w:eastAsia="Aptos" w:cs="Aptos"/>
                <w:b w:val="0"/>
                <w:bCs w:val="0"/>
                <w:sz w:val="22"/>
                <w:szCs w:val="22"/>
              </w:rPr>
            </w:pPr>
            <w:r w:rsidRPr="002F054E">
              <w:t>% of KCTD Spending</w:t>
            </w:r>
          </w:p>
        </w:tc>
      </w:tr>
      <w:tr w:rsidR="00766BC6" w:rsidRPr="00C226B9" w14:paraId="02288024" w14:textId="230BCCDE" w:rsidTr="00766BC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424" w:type="dxa"/>
          </w:tcPr>
          <w:p w14:paraId="73AAFFE9" w14:textId="51567AEA" w:rsidR="00766BC6" w:rsidRPr="00C226B9" w:rsidRDefault="00766BC6" w:rsidP="00766BC6">
            <w:pPr>
              <w:contextualSpacing/>
              <w:rPr>
                <w:rFonts w:eastAsia="Aptos" w:cs="Aptos"/>
                <w:sz w:val="22"/>
                <w:szCs w:val="22"/>
              </w:rPr>
            </w:pPr>
            <w:r w:rsidRPr="00C226B9">
              <w:rPr>
                <w:rFonts w:eastAsia="Aptos" w:cs="Aptos"/>
                <w:sz w:val="22"/>
                <w:szCs w:val="22"/>
              </w:rPr>
              <w:t>Capital projects and capital staffing support functions, including repaving roads, repairing and replacing bridges, improving intersections, and safety projects like sidewalks and guardrails.</w:t>
            </w:r>
          </w:p>
        </w:tc>
        <w:tc>
          <w:tcPr>
            <w:tcW w:w="1764" w:type="dxa"/>
            <w:vAlign w:val="center"/>
          </w:tcPr>
          <w:p w14:paraId="4E97ECC0" w14:textId="4E1F8E8A" w:rsidR="00766BC6" w:rsidRPr="00766BC6" w:rsidRDefault="00766BC6" w:rsidP="00766BC6">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766BC6">
              <w:rPr>
                <w:b/>
                <w:bCs/>
              </w:rPr>
              <w:t>$717,000,0000</w:t>
            </w:r>
          </w:p>
        </w:tc>
        <w:tc>
          <w:tcPr>
            <w:tcW w:w="1240" w:type="dxa"/>
            <w:vAlign w:val="center"/>
          </w:tcPr>
          <w:p w14:paraId="16BF1421" w14:textId="42A1A731" w:rsidR="00766BC6" w:rsidRPr="00766BC6" w:rsidRDefault="00766BC6" w:rsidP="00766BC6">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bCs/>
                <w:sz w:val="22"/>
                <w:szCs w:val="22"/>
              </w:rPr>
            </w:pPr>
            <w:r w:rsidRPr="00766BC6">
              <w:rPr>
                <w:b/>
                <w:bCs/>
              </w:rPr>
              <w:t>62%</w:t>
            </w:r>
          </w:p>
        </w:tc>
      </w:tr>
      <w:tr w:rsidR="00766BC6" w:rsidRPr="00C226B9" w14:paraId="4A174ABC" w14:textId="2601A03A" w:rsidTr="00766BC6">
        <w:trPr>
          <w:trHeight w:val="300"/>
          <w:jc w:val="center"/>
        </w:trPr>
        <w:tc>
          <w:tcPr>
            <w:cnfStyle w:val="001000000000" w:firstRow="0" w:lastRow="0" w:firstColumn="1" w:lastColumn="0" w:oddVBand="0" w:evenVBand="0" w:oddHBand="0" w:evenHBand="0" w:firstRowFirstColumn="0" w:firstRowLastColumn="0" w:lastRowFirstColumn="0" w:lastRowLastColumn="0"/>
            <w:tcW w:w="6424" w:type="dxa"/>
          </w:tcPr>
          <w:p w14:paraId="35F66F44" w14:textId="6956DCDC" w:rsidR="00766BC6" w:rsidRPr="00C226B9" w:rsidRDefault="00766BC6" w:rsidP="00766BC6">
            <w:pPr>
              <w:contextualSpacing/>
              <w:rPr>
                <w:rFonts w:eastAsia="Aptos" w:cs="Aptos"/>
                <w:sz w:val="22"/>
                <w:szCs w:val="22"/>
              </w:rPr>
            </w:pPr>
            <w:r w:rsidRPr="00C226B9">
              <w:rPr>
                <w:rFonts w:eastAsia="Aptos" w:cs="Aptos"/>
                <w:sz w:val="22"/>
                <w:szCs w:val="22"/>
              </w:rPr>
              <w:t>Status Quo Service to keep roads at their current service levels, including addressing the ‘structural gap’ (costs increase faster than revenues)</w:t>
            </w:r>
          </w:p>
        </w:tc>
        <w:tc>
          <w:tcPr>
            <w:tcW w:w="1764" w:type="dxa"/>
            <w:vAlign w:val="center"/>
          </w:tcPr>
          <w:p w14:paraId="302E7B2C" w14:textId="2BAC1F2C" w:rsidR="00766BC6" w:rsidRPr="00766BC6" w:rsidRDefault="00766BC6" w:rsidP="00766BC6">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766BC6">
              <w:rPr>
                <w:b/>
                <w:bCs/>
              </w:rPr>
              <w:t>$227,000,000</w:t>
            </w:r>
          </w:p>
        </w:tc>
        <w:tc>
          <w:tcPr>
            <w:tcW w:w="1240" w:type="dxa"/>
            <w:vAlign w:val="center"/>
          </w:tcPr>
          <w:p w14:paraId="276C9CD3" w14:textId="123902D6" w:rsidR="00766BC6" w:rsidRPr="00766BC6" w:rsidRDefault="00766BC6" w:rsidP="00766BC6">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bCs/>
                <w:sz w:val="22"/>
                <w:szCs w:val="22"/>
              </w:rPr>
            </w:pPr>
            <w:r w:rsidRPr="00766BC6">
              <w:rPr>
                <w:b/>
                <w:bCs/>
              </w:rPr>
              <w:t>19%</w:t>
            </w:r>
          </w:p>
        </w:tc>
      </w:tr>
      <w:tr w:rsidR="00766BC6" w:rsidRPr="00C226B9" w14:paraId="6B750491" w14:textId="3167F3E4" w:rsidTr="00766BC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424" w:type="dxa"/>
          </w:tcPr>
          <w:p w14:paraId="24E7CB75" w14:textId="70113C75" w:rsidR="00766BC6" w:rsidRPr="00C226B9" w:rsidRDefault="00766BC6" w:rsidP="00766BC6">
            <w:pPr>
              <w:contextualSpacing/>
              <w:rPr>
                <w:rFonts w:eastAsia="Aptos" w:cs="Aptos"/>
                <w:sz w:val="22"/>
                <w:szCs w:val="22"/>
              </w:rPr>
            </w:pPr>
            <w:r w:rsidRPr="00C226B9">
              <w:rPr>
                <w:rFonts w:eastAsia="Aptos" w:cs="Aptos"/>
                <w:sz w:val="22"/>
                <w:szCs w:val="22"/>
              </w:rPr>
              <w:t xml:space="preserve">Restore investments in programs and projects like drainage, pavement, and maintenance, which include projects that help slow asset decline and add new support to improve responsiveness to customer needs and emergencies.  </w:t>
            </w:r>
          </w:p>
        </w:tc>
        <w:tc>
          <w:tcPr>
            <w:tcW w:w="1764" w:type="dxa"/>
            <w:vAlign w:val="center"/>
          </w:tcPr>
          <w:p w14:paraId="088C5C7F" w14:textId="0534A910" w:rsidR="00766BC6" w:rsidRPr="00766BC6" w:rsidRDefault="00766BC6" w:rsidP="00766BC6">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766BC6">
              <w:rPr>
                <w:b/>
                <w:bCs/>
              </w:rPr>
              <w:t>$221,000,000</w:t>
            </w:r>
          </w:p>
        </w:tc>
        <w:tc>
          <w:tcPr>
            <w:tcW w:w="1240" w:type="dxa"/>
            <w:vAlign w:val="center"/>
          </w:tcPr>
          <w:p w14:paraId="7C0442BF" w14:textId="63888CBF" w:rsidR="00766BC6" w:rsidRPr="00766BC6" w:rsidRDefault="00766BC6" w:rsidP="00766BC6">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bCs/>
                <w:sz w:val="22"/>
                <w:szCs w:val="22"/>
              </w:rPr>
            </w:pPr>
            <w:r w:rsidRPr="00766BC6">
              <w:rPr>
                <w:b/>
                <w:bCs/>
              </w:rPr>
              <w:t>19%</w:t>
            </w:r>
          </w:p>
        </w:tc>
      </w:tr>
    </w:tbl>
    <w:p w14:paraId="34F8F0A6" w14:textId="77777777" w:rsidR="00C226B9" w:rsidRDefault="00C226B9" w:rsidP="00953FD0">
      <w:pPr>
        <w:pStyle w:val="BodyText"/>
        <w:ind w:left="720"/>
        <w:jc w:val="both"/>
        <w:rPr>
          <w:rFonts w:ascii="Arial" w:hAnsi="Arial" w:cs="Arial"/>
          <w:i w:val="0"/>
          <w:color w:val="0070C0"/>
          <w:szCs w:val="24"/>
        </w:rPr>
      </w:pPr>
    </w:p>
    <w:p w14:paraId="26649AF0" w14:textId="50744C45" w:rsidR="007657E5" w:rsidRPr="00953FD0" w:rsidRDefault="007657E5" w:rsidP="00953FD0">
      <w:pPr>
        <w:pStyle w:val="BodyText"/>
        <w:ind w:left="720"/>
        <w:jc w:val="both"/>
        <w:rPr>
          <w:rFonts w:ascii="Arial" w:hAnsi="Arial" w:cs="Arial"/>
          <w:i w:val="0"/>
          <w:color w:val="0070C0"/>
          <w:szCs w:val="24"/>
        </w:rPr>
      </w:pPr>
      <w:r>
        <w:rPr>
          <w:rFonts w:ascii="Arial" w:hAnsi="Arial" w:cs="Arial"/>
          <w:i w:val="0"/>
          <w:color w:val="0070C0"/>
          <w:szCs w:val="24"/>
        </w:rPr>
        <w:t xml:space="preserve">Table </w:t>
      </w:r>
      <w:r w:rsidR="00F2694D">
        <w:rPr>
          <w:rFonts w:ascii="Arial" w:hAnsi="Arial" w:cs="Arial"/>
          <w:i w:val="0"/>
          <w:color w:val="0070C0"/>
          <w:szCs w:val="24"/>
        </w:rPr>
        <w:t>2</w:t>
      </w:r>
      <w:r w:rsidR="002552A4">
        <w:rPr>
          <w:rFonts w:ascii="Arial" w:hAnsi="Arial" w:cs="Arial"/>
          <w:i w:val="0"/>
          <w:color w:val="0070C0"/>
          <w:szCs w:val="24"/>
        </w:rPr>
        <w:t xml:space="preserve"> provides more detail on</w:t>
      </w:r>
      <w:r w:rsidR="009661BA">
        <w:rPr>
          <w:rFonts w:ascii="Arial" w:hAnsi="Arial" w:cs="Arial"/>
          <w:i w:val="0"/>
          <w:color w:val="0070C0"/>
          <w:szCs w:val="24"/>
        </w:rPr>
        <w:t xml:space="preserve"> proposed</w:t>
      </w:r>
      <w:r w:rsidR="002552A4">
        <w:rPr>
          <w:rFonts w:ascii="Arial" w:hAnsi="Arial" w:cs="Arial"/>
          <w:i w:val="0"/>
          <w:color w:val="0070C0"/>
          <w:szCs w:val="24"/>
        </w:rPr>
        <w:t xml:space="preserve"> </w:t>
      </w:r>
      <w:r w:rsidR="007A630A">
        <w:rPr>
          <w:rFonts w:ascii="Arial" w:hAnsi="Arial" w:cs="Arial"/>
          <w:i w:val="0"/>
          <w:color w:val="0070C0"/>
          <w:szCs w:val="24"/>
        </w:rPr>
        <w:t>allocations</w:t>
      </w:r>
      <w:r w:rsidR="0076188B">
        <w:rPr>
          <w:rFonts w:ascii="Arial" w:hAnsi="Arial" w:cs="Arial"/>
          <w:i w:val="0"/>
          <w:color w:val="0070C0"/>
          <w:szCs w:val="24"/>
        </w:rPr>
        <w:t xml:space="preserve"> </w:t>
      </w:r>
      <w:r w:rsidR="000A3198">
        <w:rPr>
          <w:rFonts w:ascii="Arial" w:hAnsi="Arial" w:cs="Arial"/>
          <w:i w:val="0"/>
          <w:color w:val="0070C0"/>
          <w:szCs w:val="24"/>
        </w:rPr>
        <w:t xml:space="preserve">for the 2026-2027 biennium and </w:t>
      </w:r>
      <w:r w:rsidR="009661BA">
        <w:rPr>
          <w:rFonts w:ascii="Arial" w:hAnsi="Arial" w:cs="Arial"/>
          <w:i w:val="0"/>
          <w:color w:val="0070C0"/>
          <w:szCs w:val="24"/>
        </w:rPr>
        <w:t>total allocations through 2037</w:t>
      </w:r>
      <w:r w:rsidR="000A3198">
        <w:rPr>
          <w:rFonts w:ascii="Arial" w:hAnsi="Arial" w:cs="Arial"/>
          <w:i w:val="0"/>
          <w:color w:val="0070C0"/>
          <w:szCs w:val="24"/>
        </w:rPr>
        <w:t xml:space="preserve"> </w:t>
      </w:r>
      <w:r w:rsidR="001C1C8C">
        <w:rPr>
          <w:rFonts w:ascii="Arial" w:hAnsi="Arial" w:cs="Arial"/>
          <w:i w:val="0"/>
          <w:color w:val="0070C0"/>
          <w:szCs w:val="24"/>
        </w:rPr>
        <w:t xml:space="preserve">included in the draft </w:t>
      </w:r>
      <w:r w:rsidR="007A630A">
        <w:rPr>
          <w:rFonts w:ascii="Arial" w:hAnsi="Arial" w:cs="Arial"/>
          <w:i w:val="0"/>
          <w:color w:val="0070C0"/>
          <w:szCs w:val="24"/>
        </w:rPr>
        <w:t>spending plan</w:t>
      </w:r>
      <w:r w:rsidR="000A3198">
        <w:rPr>
          <w:rFonts w:ascii="Arial" w:hAnsi="Arial" w:cs="Arial"/>
          <w:i w:val="0"/>
          <w:color w:val="0070C0"/>
          <w:szCs w:val="24"/>
        </w:rPr>
        <w:t>.</w:t>
      </w:r>
      <w:r w:rsidR="00CF00F4">
        <w:rPr>
          <w:rFonts w:ascii="Arial" w:hAnsi="Arial" w:cs="Arial"/>
          <w:i w:val="0"/>
          <w:color w:val="0070C0"/>
          <w:szCs w:val="24"/>
        </w:rPr>
        <w:t xml:space="preserve"> </w:t>
      </w:r>
    </w:p>
    <w:p w14:paraId="0376EDF9" w14:textId="77777777" w:rsidR="00033483" w:rsidRDefault="00033483" w:rsidP="00033483">
      <w:pPr>
        <w:jc w:val="center"/>
        <w:rPr>
          <w:rFonts w:ascii="Arial" w:hAnsi="Arial" w:cs="Arial"/>
          <w:b/>
          <w:bCs/>
          <w:iCs/>
          <w:color w:val="0070C0"/>
          <w:szCs w:val="24"/>
        </w:rPr>
      </w:pPr>
    </w:p>
    <w:p w14:paraId="058358DE" w14:textId="60763209" w:rsidR="00704725" w:rsidRPr="00033483" w:rsidRDefault="00033483" w:rsidP="00033483">
      <w:pPr>
        <w:jc w:val="center"/>
        <w:rPr>
          <w:rFonts w:ascii="Arial" w:eastAsia="Aptos" w:hAnsi="Arial" w:cs="Arial"/>
          <w:b/>
          <w:bCs/>
          <w:color w:val="4F81BD" w:themeColor="accent1"/>
          <w:sz w:val="22"/>
          <w:szCs w:val="22"/>
        </w:rPr>
      </w:pPr>
      <w:r w:rsidRPr="00E54DC7">
        <w:rPr>
          <w:rFonts w:ascii="Arial" w:hAnsi="Arial" w:cs="Arial"/>
          <w:b/>
          <w:bCs/>
          <w:iCs/>
          <w:color w:val="0070C0"/>
          <w:szCs w:val="24"/>
        </w:rPr>
        <w:t xml:space="preserve">Table </w:t>
      </w:r>
      <w:r>
        <w:rPr>
          <w:rFonts w:ascii="Arial" w:hAnsi="Arial" w:cs="Arial"/>
          <w:b/>
          <w:bCs/>
          <w:iCs/>
          <w:color w:val="0070C0"/>
          <w:szCs w:val="24"/>
        </w:rPr>
        <w:t>2</w:t>
      </w:r>
      <w:r>
        <w:rPr>
          <w:rFonts w:ascii="Arial" w:hAnsi="Arial" w:cs="Arial"/>
          <w:b/>
          <w:bCs/>
          <w:iCs/>
          <w:color w:val="0070C0"/>
          <w:szCs w:val="24"/>
        </w:rPr>
        <w:t>.</w:t>
      </w:r>
      <w:r w:rsidR="00E90534">
        <w:rPr>
          <w:rFonts w:ascii="Arial" w:hAnsi="Arial" w:cs="Arial"/>
          <w:b/>
          <w:bCs/>
          <w:iCs/>
          <w:color w:val="0070C0"/>
          <w:szCs w:val="24"/>
        </w:rPr>
        <w:t xml:space="preserve"> </w:t>
      </w:r>
      <w:r w:rsidR="00953993">
        <w:rPr>
          <w:rFonts w:ascii="Arial" w:hAnsi="Arial" w:cs="Arial"/>
          <w:b/>
          <w:bCs/>
          <w:iCs/>
          <w:color w:val="0070C0"/>
          <w:szCs w:val="24"/>
        </w:rPr>
        <w:t xml:space="preserve">Roads </w:t>
      </w:r>
      <w:r w:rsidR="00C2057B">
        <w:rPr>
          <w:rFonts w:ascii="Arial" w:hAnsi="Arial" w:cs="Arial"/>
          <w:b/>
          <w:bCs/>
          <w:iCs/>
          <w:color w:val="0070C0"/>
          <w:szCs w:val="24"/>
        </w:rPr>
        <w:t>Draft</w:t>
      </w:r>
      <w:r w:rsidR="004F5A27">
        <w:rPr>
          <w:rFonts w:ascii="Arial" w:hAnsi="Arial" w:cs="Arial"/>
          <w:b/>
          <w:bCs/>
          <w:iCs/>
          <w:color w:val="0070C0"/>
          <w:szCs w:val="24"/>
        </w:rPr>
        <w:t xml:space="preserve"> Spending Forecast</w:t>
      </w:r>
      <w:r w:rsidR="00C2057B">
        <w:rPr>
          <w:rFonts w:ascii="Arial" w:hAnsi="Arial" w:cs="Arial"/>
          <w:b/>
          <w:bCs/>
          <w:iCs/>
          <w:color w:val="0070C0"/>
          <w:szCs w:val="24"/>
        </w:rPr>
        <w:t xml:space="preserve"> </w:t>
      </w:r>
      <w:r w:rsidR="008508A5">
        <w:rPr>
          <w:rFonts w:ascii="Arial" w:hAnsi="Arial" w:cs="Arial"/>
          <w:b/>
          <w:bCs/>
          <w:iCs/>
          <w:color w:val="0070C0"/>
          <w:szCs w:val="24"/>
        </w:rPr>
        <w:t xml:space="preserve">Allocations </w:t>
      </w:r>
    </w:p>
    <w:p w14:paraId="02EBEB1D" w14:textId="77777777" w:rsidR="007A630A" w:rsidRDefault="007A630A" w:rsidP="0049456E">
      <w:pPr>
        <w:pStyle w:val="BodyText"/>
        <w:ind w:left="720"/>
        <w:jc w:val="both"/>
        <w:rPr>
          <w:rFonts w:ascii="Arial" w:hAnsi="Arial" w:cs="Arial"/>
          <w:i w:val="0"/>
          <w:color w:val="0070C0"/>
          <w:szCs w:val="24"/>
        </w:rPr>
      </w:pPr>
    </w:p>
    <w:tbl>
      <w:tblPr>
        <w:tblStyle w:val="GridTable4-Accent11"/>
        <w:tblW w:w="9330" w:type="dxa"/>
        <w:jc w:val="center"/>
        <w:tblLook w:val="04A0" w:firstRow="1" w:lastRow="0" w:firstColumn="1" w:lastColumn="0" w:noHBand="0" w:noVBand="1"/>
      </w:tblPr>
      <w:tblGrid>
        <w:gridCol w:w="5890"/>
        <w:gridCol w:w="1798"/>
        <w:gridCol w:w="1642"/>
      </w:tblGrid>
      <w:tr w:rsidR="0074199E" w:rsidRPr="00C226B9" w14:paraId="65F6B219" w14:textId="7E928457" w:rsidTr="00B9072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2F0A8457" w14:textId="5F8C9DBD" w:rsidR="0074199E" w:rsidRPr="00C226B9" w:rsidRDefault="0074199E" w:rsidP="00C35575">
            <w:pPr>
              <w:contextualSpacing/>
              <w:jc w:val="center"/>
              <w:rPr>
                <w:rFonts w:eastAsia="Aptos" w:cs="Aptos"/>
              </w:rPr>
            </w:pPr>
            <w:r w:rsidRPr="00A5295F">
              <w:rPr>
                <w:rFonts w:eastAsia="Aptos" w:cs="Aptos"/>
              </w:rPr>
              <w:t>Operating Expenditures</w:t>
            </w:r>
          </w:p>
        </w:tc>
        <w:tc>
          <w:tcPr>
            <w:tcW w:w="1798" w:type="dxa"/>
            <w:vAlign w:val="center"/>
          </w:tcPr>
          <w:p w14:paraId="4183B8CD" w14:textId="25AD3905" w:rsidR="0074199E" w:rsidRPr="00A5295F" w:rsidRDefault="0074199E" w:rsidP="00C35575">
            <w:pPr>
              <w:contextualSpacing/>
              <w:jc w:val="center"/>
              <w:cnfStyle w:val="100000000000" w:firstRow="1" w:lastRow="0" w:firstColumn="0" w:lastColumn="0" w:oddVBand="0" w:evenVBand="0" w:oddHBand="0" w:evenHBand="0" w:firstRowFirstColumn="0" w:firstRowLastColumn="0" w:lastRowFirstColumn="0" w:lastRowLastColumn="0"/>
              <w:rPr>
                <w:rFonts w:eastAsia="Aptos" w:cs="Aptos"/>
              </w:rPr>
            </w:pPr>
            <w:r w:rsidRPr="00A5295F">
              <w:rPr>
                <w:rFonts w:eastAsia="Aptos" w:cs="Aptos"/>
              </w:rPr>
              <w:t>2026-2027</w:t>
            </w:r>
          </w:p>
        </w:tc>
        <w:tc>
          <w:tcPr>
            <w:tcW w:w="1642" w:type="dxa"/>
          </w:tcPr>
          <w:p w14:paraId="55EBF737" w14:textId="7B0F67AE" w:rsidR="0074199E" w:rsidRPr="00A5295F" w:rsidRDefault="0074199E" w:rsidP="00C35575">
            <w:pPr>
              <w:contextualSpacing/>
              <w:jc w:val="center"/>
              <w:cnfStyle w:val="100000000000" w:firstRow="1" w:lastRow="0" w:firstColumn="0" w:lastColumn="0" w:oddVBand="0" w:evenVBand="0" w:oddHBand="0" w:evenHBand="0" w:firstRowFirstColumn="0" w:firstRowLastColumn="0" w:lastRowFirstColumn="0" w:lastRowLastColumn="0"/>
              <w:rPr>
                <w:rFonts w:eastAsia="Aptos" w:cs="Aptos"/>
              </w:rPr>
            </w:pPr>
            <w:r w:rsidRPr="00A5295F">
              <w:rPr>
                <w:rFonts w:eastAsia="Aptos" w:cs="Aptos"/>
              </w:rPr>
              <w:t>2026-2037</w:t>
            </w:r>
          </w:p>
        </w:tc>
      </w:tr>
      <w:tr w:rsidR="0074199E" w:rsidRPr="00C226B9" w14:paraId="52D2B334" w14:textId="13BAC0B1"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441B5DE5" w14:textId="043833A4" w:rsidR="0074199E" w:rsidRPr="00C226B9" w:rsidRDefault="00CE5A13" w:rsidP="00125D0C">
            <w:pPr>
              <w:rPr>
                <w:rFonts w:eastAsia="Aptos" w:cs="Aptos"/>
                <w:sz w:val="22"/>
                <w:szCs w:val="22"/>
              </w:rPr>
            </w:pPr>
            <w:r>
              <w:rPr>
                <w:rFonts w:eastAsia="Aptos" w:cs="Aptos"/>
                <w:sz w:val="22"/>
                <w:szCs w:val="22"/>
              </w:rPr>
              <w:t xml:space="preserve">Maintaining </w:t>
            </w:r>
            <w:r w:rsidR="0074199E">
              <w:rPr>
                <w:rFonts w:eastAsia="Aptos" w:cs="Aptos"/>
                <w:sz w:val="22"/>
                <w:szCs w:val="22"/>
              </w:rPr>
              <w:t>Status Quo Service</w:t>
            </w:r>
          </w:p>
        </w:tc>
        <w:tc>
          <w:tcPr>
            <w:tcW w:w="1798" w:type="dxa"/>
            <w:vAlign w:val="center"/>
          </w:tcPr>
          <w:p w14:paraId="68EDFAD9" w14:textId="66657736" w:rsidR="0074199E" w:rsidRPr="00C226B9" w:rsidRDefault="00EE30C4"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bCs/>
                <w:sz w:val="22"/>
                <w:szCs w:val="22"/>
              </w:rPr>
            </w:pPr>
            <w:r>
              <w:rPr>
                <w:rFonts w:eastAsia="Aptos" w:cs="Aptos"/>
                <w:b/>
                <w:bCs/>
                <w:sz w:val="22"/>
                <w:szCs w:val="22"/>
              </w:rPr>
              <w:t>$6,000,000</w:t>
            </w:r>
          </w:p>
        </w:tc>
        <w:tc>
          <w:tcPr>
            <w:tcW w:w="1642" w:type="dxa"/>
            <w:vAlign w:val="center"/>
          </w:tcPr>
          <w:p w14:paraId="7E7F156C" w14:textId="7D551A20" w:rsidR="0074199E" w:rsidRDefault="00175192"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bCs/>
                <w:sz w:val="22"/>
                <w:szCs w:val="22"/>
              </w:rPr>
            </w:pPr>
            <w:r>
              <w:rPr>
                <w:rFonts w:eastAsia="Aptos" w:cs="Aptos"/>
                <w:b/>
                <w:bCs/>
                <w:sz w:val="22"/>
                <w:szCs w:val="22"/>
              </w:rPr>
              <w:t>$227,000,000</w:t>
            </w:r>
          </w:p>
        </w:tc>
      </w:tr>
      <w:tr w:rsidR="0074199E" w:rsidRPr="00C226B9" w14:paraId="29E46AD3" w14:textId="75D30F40"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7831C234" w14:textId="6E47BB94" w:rsidR="0074199E" w:rsidRPr="00C226B9" w:rsidRDefault="0074199E" w:rsidP="00125D0C">
            <w:pPr>
              <w:rPr>
                <w:rFonts w:eastAsia="Aptos" w:cs="Aptos"/>
                <w:sz w:val="22"/>
                <w:szCs w:val="22"/>
              </w:rPr>
            </w:pPr>
            <w:r>
              <w:rPr>
                <w:rFonts w:eastAsia="Aptos" w:cs="Aptos"/>
                <w:sz w:val="22"/>
                <w:szCs w:val="22"/>
              </w:rPr>
              <w:t>Road Hazard &amp; Repair Response</w:t>
            </w:r>
          </w:p>
        </w:tc>
        <w:tc>
          <w:tcPr>
            <w:tcW w:w="1798" w:type="dxa"/>
            <w:vAlign w:val="center"/>
          </w:tcPr>
          <w:p w14:paraId="27F44FCF" w14:textId="786FF49E" w:rsidR="0074199E" w:rsidRPr="00C226B9" w:rsidRDefault="00EE30C4"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$10,000,000</w:t>
            </w:r>
          </w:p>
        </w:tc>
        <w:tc>
          <w:tcPr>
            <w:tcW w:w="1642" w:type="dxa"/>
            <w:vAlign w:val="center"/>
          </w:tcPr>
          <w:p w14:paraId="3CFD0415" w14:textId="43F7F18E" w:rsidR="0074199E" w:rsidRDefault="00175192"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$129,000,000</w:t>
            </w:r>
          </w:p>
        </w:tc>
      </w:tr>
      <w:tr w:rsidR="0074199E" w:rsidRPr="00C226B9" w14:paraId="61AD237D" w14:textId="091B426A"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3AE2F5D9" w14:textId="3979625C" w:rsidR="0074199E" w:rsidRPr="00C226B9" w:rsidRDefault="0074199E" w:rsidP="00125D0C">
            <w:pPr>
              <w:rPr>
                <w:rFonts w:eastAsia="Aptos" w:cs="Aptos"/>
                <w:sz w:val="22"/>
                <w:szCs w:val="22"/>
              </w:rPr>
            </w:pPr>
            <w:r>
              <w:rPr>
                <w:rFonts w:eastAsia="Aptos" w:cs="Aptos"/>
                <w:sz w:val="22"/>
                <w:szCs w:val="22"/>
              </w:rPr>
              <w:t>Restoring Maintenance Level of Service</w:t>
            </w:r>
          </w:p>
        </w:tc>
        <w:tc>
          <w:tcPr>
            <w:tcW w:w="1798" w:type="dxa"/>
            <w:vAlign w:val="center"/>
          </w:tcPr>
          <w:p w14:paraId="2FFE4D77" w14:textId="55F62FF2" w:rsidR="0074199E" w:rsidRPr="00C226B9" w:rsidRDefault="00EE30C4"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$7,000,000</w:t>
            </w:r>
          </w:p>
        </w:tc>
        <w:tc>
          <w:tcPr>
            <w:tcW w:w="1642" w:type="dxa"/>
            <w:vAlign w:val="center"/>
          </w:tcPr>
          <w:p w14:paraId="75CFA184" w14:textId="0B7DCDB4" w:rsidR="0074199E" w:rsidRDefault="00175192"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w:t>
            </w:r>
            <w:r w:rsidR="00820A9D">
              <w:rPr>
                <w:rFonts w:eastAsia="Aptos" w:cs="Aptos"/>
                <w:b/>
                <w:sz w:val="22"/>
                <w:szCs w:val="22"/>
              </w:rPr>
              <w:t>92,000,000</w:t>
            </w:r>
          </w:p>
        </w:tc>
      </w:tr>
      <w:tr w:rsidR="0074199E" w:rsidRPr="00C226B9" w14:paraId="5393F1D0" w14:textId="4C2D3AF8"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2771273E" w14:textId="24687181" w:rsidR="0074199E" w:rsidRPr="0074199E" w:rsidRDefault="0074199E" w:rsidP="00125D0C">
            <w:pPr>
              <w:rPr>
                <w:rFonts w:eastAsia="Aptos" w:cs="Aptos"/>
                <w:sz w:val="22"/>
                <w:szCs w:val="22"/>
              </w:rPr>
            </w:pPr>
            <w:r w:rsidRPr="0074199E">
              <w:rPr>
                <w:rFonts w:eastAsia="Aptos" w:cs="Aptos"/>
                <w:sz w:val="22"/>
                <w:szCs w:val="22"/>
              </w:rPr>
              <w:t xml:space="preserve">Planning, Engineering, Project management &amp; </w:t>
            </w:r>
            <w:r w:rsidR="00EE30C4">
              <w:rPr>
                <w:rFonts w:eastAsia="Aptos" w:cs="Aptos"/>
                <w:sz w:val="22"/>
                <w:szCs w:val="22"/>
              </w:rPr>
              <w:t>C</w:t>
            </w:r>
            <w:r w:rsidRPr="0074199E">
              <w:rPr>
                <w:rFonts w:eastAsia="Aptos" w:cs="Aptos"/>
                <w:sz w:val="22"/>
                <w:szCs w:val="22"/>
              </w:rPr>
              <w:t>apital Support</w:t>
            </w:r>
          </w:p>
        </w:tc>
        <w:tc>
          <w:tcPr>
            <w:tcW w:w="1798" w:type="dxa"/>
            <w:vAlign w:val="center"/>
          </w:tcPr>
          <w:p w14:paraId="3AFB3E5B" w14:textId="2694B5FD" w:rsidR="0074199E" w:rsidRDefault="00EE30C4"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$7,000,000</w:t>
            </w:r>
          </w:p>
        </w:tc>
        <w:tc>
          <w:tcPr>
            <w:tcW w:w="1642" w:type="dxa"/>
            <w:vAlign w:val="center"/>
          </w:tcPr>
          <w:p w14:paraId="7E3C1BC6" w14:textId="3B00BB4F" w:rsidR="0074199E" w:rsidRDefault="00820A9D"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$80,000,000</w:t>
            </w:r>
          </w:p>
        </w:tc>
      </w:tr>
      <w:tr w:rsidR="0074199E" w:rsidRPr="00C226B9" w14:paraId="292A3FD7" w14:textId="07B9D116"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41308A95" w14:textId="61B522A8" w:rsidR="0074199E" w:rsidRPr="00A5295F" w:rsidRDefault="00E81690" w:rsidP="00474C73">
            <w:pPr>
              <w:jc w:val="center"/>
              <w:rPr>
                <w:rFonts w:eastAsia="Aptos" w:cs="Aptos"/>
              </w:rPr>
            </w:pPr>
            <w:r w:rsidRPr="00A5295F">
              <w:rPr>
                <w:rFonts w:eastAsia="Aptos" w:cs="Aptos"/>
              </w:rPr>
              <w:t>Total Operating Expenditures</w:t>
            </w:r>
          </w:p>
        </w:tc>
        <w:tc>
          <w:tcPr>
            <w:tcW w:w="1798" w:type="dxa"/>
            <w:vAlign w:val="center"/>
          </w:tcPr>
          <w:p w14:paraId="7E414613" w14:textId="0E8F4330" w:rsidR="0074199E" w:rsidRPr="00A5295F" w:rsidRDefault="00EE30C4"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rPr>
            </w:pPr>
            <w:r w:rsidRPr="00A5295F">
              <w:rPr>
                <w:rFonts w:eastAsia="Aptos" w:cs="Aptos"/>
                <w:b/>
              </w:rPr>
              <w:t>$30,000,000</w:t>
            </w:r>
          </w:p>
        </w:tc>
        <w:tc>
          <w:tcPr>
            <w:tcW w:w="1642" w:type="dxa"/>
            <w:vAlign w:val="center"/>
          </w:tcPr>
          <w:p w14:paraId="7E96FEBF" w14:textId="281FB800" w:rsidR="0074199E" w:rsidRPr="00A5295F" w:rsidRDefault="00820A9D"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rPr>
            </w:pPr>
            <w:r>
              <w:rPr>
                <w:rFonts w:eastAsia="Aptos" w:cs="Aptos"/>
                <w:b/>
              </w:rPr>
              <w:t>$528,000,000</w:t>
            </w:r>
          </w:p>
        </w:tc>
      </w:tr>
      <w:tr w:rsidR="00E20547" w:rsidRPr="00C226B9" w14:paraId="54E7C24F" w14:textId="77777777" w:rsidTr="00FC74FD">
        <w:trPr>
          <w:trHeight w:val="300"/>
          <w:jc w:val="center"/>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4EACC3FE" w14:textId="77777777" w:rsidR="00E20547" w:rsidRDefault="00E20547" w:rsidP="00C35575">
            <w:pPr>
              <w:contextualSpacing/>
              <w:jc w:val="center"/>
              <w:rPr>
                <w:rFonts w:eastAsia="Aptos" w:cs="Aptos"/>
                <w:b w:val="0"/>
                <w:sz w:val="22"/>
                <w:szCs w:val="22"/>
              </w:rPr>
            </w:pPr>
          </w:p>
        </w:tc>
      </w:tr>
      <w:tr w:rsidR="00094A3F" w:rsidRPr="00C226B9" w14:paraId="4D233EA1" w14:textId="77777777"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shd w:val="clear" w:color="auto" w:fill="365F91" w:themeFill="accent1" w:themeFillShade="BF"/>
            <w:vAlign w:val="center"/>
          </w:tcPr>
          <w:p w14:paraId="750393AF" w14:textId="66C195C7" w:rsidR="00094A3F" w:rsidRPr="00A5295F" w:rsidRDefault="007E5F2D" w:rsidP="00C35575">
            <w:pPr>
              <w:contextualSpacing/>
              <w:jc w:val="center"/>
              <w:rPr>
                <w:rFonts w:eastAsia="Aptos" w:cs="Aptos"/>
                <w:color w:val="FFFFFF"/>
              </w:rPr>
            </w:pPr>
            <w:r w:rsidRPr="00A5295F">
              <w:rPr>
                <w:rFonts w:eastAsia="Aptos" w:cs="Aptos"/>
                <w:color w:val="FFFFFF"/>
              </w:rPr>
              <w:t>Capital Expenditures</w:t>
            </w:r>
          </w:p>
        </w:tc>
        <w:tc>
          <w:tcPr>
            <w:tcW w:w="1798" w:type="dxa"/>
            <w:shd w:val="clear" w:color="auto" w:fill="365F91" w:themeFill="accent1" w:themeFillShade="BF"/>
            <w:vAlign w:val="center"/>
          </w:tcPr>
          <w:p w14:paraId="25459577" w14:textId="3E077F61" w:rsidR="00094A3F" w:rsidRPr="00A5295F" w:rsidRDefault="007E5F2D" w:rsidP="00C35575">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bCs/>
                <w:color w:val="FFFFFF"/>
              </w:rPr>
            </w:pPr>
            <w:r w:rsidRPr="00A5295F">
              <w:rPr>
                <w:rFonts w:eastAsia="Aptos" w:cs="Aptos"/>
                <w:b/>
                <w:bCs/>
                <w:color w:val="FFFFFF"/>
              </w:rPr>
              <w:t>2026-2027</w:t>
            </w:r>
          </w:p>
        </w:tc>
        <w:tc>
          <w:tcPr>
            <w:tcW w:w="1642" w:type="dxa"/>
            <w:shd w:val="clear" w:color="auto" w:fill="365F91" w:themeFill="accent1" w:themeFillShade="BF"/>
          </w:tcPr>
          <w:p w14:paraId="7983B77D" w14:textId="038EF43E" w:rsidR="00094A3F" w:rsidRPr="00A5295F" w:rsidRDefault="007E5F2D" w:rsidP="00C35575">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bCs/>
                <w:color w:val="FFFFFF"/>
              </w:rPr>
            </w:pPr>
            <w:r w:rsidRPr="00A5295F">
              <w:rPr>
                <w:rFonts w:eastAsia="Aptos" w:cs="Aptos"/>
                <w:b/>
                <w:bCs/>
                <w:color w:val="FFFFFF"/>
              </w:rPr>
              <w:t>2026-2037</w:t>
            </w:r>
          </w:p>
        </w:tc>
      </w:tr>
      <w:tr w:rsidR="007F4129" w:rsidRPr="00C226B9" w14:paraId="5F6879D1" w14:textId="77777777"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1F72C6E1" w14:textId="5B7A650A" w:rsidR="007F4129" w:rsidRPr="00A5295F" w:rsidRDefault="007F4129" w:rsidP="00125D0C">
            <w:pPr>
              <w:rPr>
                <w:rFonts w:eastAsia="Aptos" w:cs="Aptos"/>
                <w:b w:val="0"/>
                <w:bCs w:val="0"/>
                <w:sz w:val="22"/>
                <w:szCs w:val="22"/>
              </w:rPr>
            </w:pPr>
            <w:r w:rsidRPr="00A5295F">
              <w:rPr>
                <w:sz w:val="22"/>
                <w:szCs w:val="22"/>
              </w:rPr>
              <w:t xml:space="preserve">Intersection &amp; Crash Reduction Projects </w:t>
            </w:r>
          </w:p>
        </w:tc>
        <w:tc>
          <w:tcPr>
            <w:tcW w:w="1798" w:type="dxa"/>
            <w:vAlign w:val="center"/>
          </w:tcPr>
          <w:p w14:paraId="11446B33" w14:textId="5E7CD111" w:rsidR="007F4129" w:rsidRDefault="006F53A0"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$10,000,000</w:t>
            </w:r>
          </w:p>
        </w:tc>
        <w:tc>
          <w:tcPr>
            <w:tcW w:w="1642" w:type="dxa"/>
            <w:vAlign w:val="center"/>
          </w:tcPr>
          <w:p w14:paraId="08D1459E" w14:textId="764C15A4" w:rsidR="007F4129" w:rsidRDefault="00820A9D"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$102,000,000</w:t>
            </w:r>
          </w:p>
        </w:tc>
      </w:tr>
      <w:tr w:rsidR="007F4129" w:rsidRPr="00C226B9" w14:paraId="0332D982" w14:textId="77777777"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7847CBEA" w14:textId="732487CB" w:rsidR="007F4129" w:rsidRPr="00A5295F" w:rsidRDefault="007F4129" w:rsidP="00125D0C">
            <w:pPr>
              <w:rPr>
                <w:rFonts w:eastAsia="Aptos" w:cs="Aptos"/>
                <w:b w:val="0"/>
                <w:bCs w:val="0"/>
                <w:sz w:val="22"/>
                <w:szCs w:val="22"/>
              </w:rPr>
            </w:pPr>
            <w:r w:rsidRPr="00A5295F">
              <w:rPr>
                <w:sz w:val="22"/>
                <w:szCs w:val="22"/>
              </w:rPr>
              <w:t xml:space="preserve">Bridge Replacements and Maintenance </w:t>
            </w:r>
          </w:p>
        </w:tc>
        <w:tc>
          <w:tcPr>
            <w:tcW w:w="1798" w:type="dxa"/>
            <w:vAlign w:val="center"/>
          </w:tcPr>
          <w:p w14:paraId="7566C0D9" w14:textId="251094A2" w:rsidR="007F4129" w:rsidRDefault="006F53A0"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$2,000,000</w:t>
            </w:r>
          </w:p>
        </w:tc>
        <w:tc>
          <w:tcPr>
            <w:tcW w:w="1642" w:type="dxa"/>
            <w:vAlign w:val="center"/>
          </w:tcPr>
          <w:p w14:paraId="020133F4" w14:textId="78231FC4" w:rsidR="007F4129" w:rsidRDefault="00FC397A"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$76,000,000</w:t>
            </w:r>
          </w:p>
        </w:tc>
      </w:tr>
      <w:tr w:rsidR="007F4129" w:rsidRPr="00C226B9" w14:paraId="76D15BD7" w14:textId="77777777"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2CAC5E8E" w14:textId="5AAFDEA2" w:rsidR="007F4129" w:rsidRPr="00A5295F" w:rsidRDefault="007F4129" w:rsidP="00125D0C">
            <w:pPr>
              <w:rPr>
                <w:rFonts w:eastAsia="Aptos" w:cs="Aptos"/>
                <w:b w:val="0"/>
                <w:bCs w:val="0"/>
                <w:sz w:val="22"/>
                <w:szCs w:val="22"/>
              </w:rPr>
            </w:pPr>
            <w:r w:rsidRPr="00A5295F">
              <w:rPr>
                <w:sz w:val="22"/>
                <w:szCs w:val="22"/>
              </w:rPr>
              <w:t xml:space="preserve">Restoring Roadway Drainage Systems </w:t>
            </w:r>
            <w:r w:rsidR="00D4641D" w:rsidRPr="00A5295F">
              <w:rPr>
                <w:sz w:val="22"/>
                <w:szCs w:val="22"/>
              </w:rPr>
              <w:t>L</w:t>
            </w:r>
            <w:r w:rsidR="00A5295F">
              <w:rPr>
                <w:sz w:val="22"/>
                <w:szCs w:val="22"/>
              </w:rPr>
              <w:t xml:space="preserve">evels </w:t>
            </w:r>
            <w:r w:rsidR="00D4641D" w:rsidRPr="00A5295F">
              <w:rPr>
                <w:sz w:val="22"/>
                <w:szCs w:val="22"/>
              </w:rPr>
              <w:t>o</w:t>
            </w:r>
            <w:r w:rsidR="00A5295F">
              <w:rPr>
                <w:sz w:val="22"/>
                <w:szCs w:val="22"/>
              </w:rPr>
              <w:t xml:space="preserve">f </w:t>
            </w:r>
            <w:r w:rsidR="00D4641D" w:rsidRPr="00A5295F">
              <w:rPr>
                <w:sz w:val="22"/>
                <w:szCs w:val="22"/>
              </w:rPr>
              <w:t>S</w:t>
            </w:r>
            <w:r w:rsidR="00A5295F">
              <w:rPr>
                <w:sz w:val="22"/>
                <w:szCs w:val="22"/>
              </w:rPr>
              <w:t>ervice</w:t>
            </w:r>
            <w:r w:rsidRPr="00A5295F">
              <w:rPr>
                <w:sz w:val="22"/>
                <w:szCs w:val="22"/>
              </w:rPr>
              <w:t xml:space="preserve"> </w:t>
            </w:r>
          </w:p>
        </w:tc>
        <w:tc>
          <w:tcPr>
            <w:tcW w:w="1798" w:type="dxa"/>
            <w:vAlign w:val="center"/>
          </w:tcPr>
          <w:p w14:paraId="6BB430A5" w14:textId="1A2703B8" w:rsidR="007F4129" w:rsidRDefault="006F53A0"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$2,000,000</w:t>
            </w:r>
          </w:p>
        </w:tc>
        <w:tc>
          <w:tcPr>
            <w:tcW w:w="1642" w:type="dxa"/>
            <w:vAlign w:val="center"/>
          </w:tcPr>
          <w:p w14:paraId="7ABB1995" w14:textId="34D5991A" w:rsidR="007F4129" w:rsidRDefault="00FC397A"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$24,000,000</w:t>
            </w:r>
          </w:p>
        </w:tc>
      </w:tr>
      <w:tr w:rsidR="007F4129" w:rsidRPr="00C226B9" w14:paraId="634F7DC4" w14:textId="77777777"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2BCE3F08" w14:textId="018318DD" w:rsidR="007F4129" w:rsidRPr="00A5295F" w:rsidRDefault="007F4129" w:rsidP="00125D0C">
            <w:pPr>
              <w:rPr>
                <w:rFonts w:eastAsia="Aptos" w:cs="Aptos"/>
                <w:b w:val="0"/>
                <w:bCs w:val="0"/>
                <w:sz w:val="22"/>
                <w:szCs w:val="22"/>
              </w:rPr>
            </w:pPr>
            <w:r w:rsidRPr="00A5295F">
              <w:rPr>
                <w:sz w:val="22"/>
                <w:szCs w:val="22"/>
              </w:rPr>
              <w:t xml:space="preserve">Roadway Drainage Systems Preservation </w:t>
            </w:r>
          </w:p>
        </w:tc>
        <w:tc>
          <w:tcPr>
            <w:tcW w:w="1798" w:type="dxa"/>
            <w:vAlign w:val="center"/>
          </w:tcPr>
          <w:p w14:paraId="2254DEAA" w14:textId="111D96E9" w:rsidR="007F4129" w:rsidRDefault="006F53A0"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w:t>
            </w:r>
            <w:r w:rsidR="008420FD">
              <w:rPr>
                <w:rFonts w:eastAsia="Aptos" w:cs="Aptos"/>
                <w:b/>
                <w:sz w:val="22"/>
                <w:szCs w:val="22"/>
              </w:rPr>
              <w:t>4,000,000</w:t>
            </w:r>
          </w:p>
        </w:tc>
        <w:tc>
          <w:tcPr>
            <w:tcW w:w="1642" w:type="dxa"/>
            <w:vAlign w:val="center"/>
          </w:tcPr>
          <w:p w14:paraId="2CEEE18C" w14:textId="2B6EEA31" w:rsidR="007F4129" w:rsidRDefault="00FC397A"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$45,000,000</w:t>
            </w:r>
          </w:p>
        </w:tc>
      </w:tr>
      <w:tr w:rsidR="007F4129" w:rsidRPr="00C226B9" w14:paraId="33CB1DF3" w14:textId="77777777"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120ED95C" w14:textId="1D5D7CCD" w:rsidR="007F4129" w:rsidRPr="00A5295F" w:rsidRDefault="007F4129" w:rsidP="00125D0C">
            <w:pPr>
              <w:rPr>
                <w:rFonts w:eastAsia="Aptos" w:cs="Aptos"/>
                <w:b w:val="0"/>
                <w:bCs w:val="0"/>
                <w:sz w:val="22"/>
                <w:szCs w:val="22"/>
              </w:rPr>
            </w:pPr>
            <w:r w:rsidRPr="00A5295F">
              <w:rPr>
                <w:sz w:val="22"/>
                <w:szCs w:val="22"/>
              </w:rPr>
              <w:t xml:space="preserve">Roadway Repaving </w:t>
            </w:r>
          </w:p>
        </w:tc>
        <w:tc>
          <w:tcPr>
            <w:tcW w:w="1798" w:type="dxa"/>
            <w:vAlign w:val="center"/>
          </w:tcPr>
          <w:p w14:paraId="5EB55D36" w14:textId="07ED6ADA" w:rsidR="007F4129" w:rsidRDefault="008420FD"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$21,000,000</w:t>
            </w:r>
          </w:p>
        </w:tc>
        <w:tc>
          <w:tcPr>
            <w:tcW w:w="1642" w:type="dxa"/>
            <w:vAlign w:val="center"/>
          </w:tcPr>
          <w:p w14:paraId="6EC5C2B2" w14:textId="269AA9DD" w:rsidR="007F4129" w:rsidRDefault="00FC397A"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$98,000,000</w:t>
            </w:r>
          </w:p>
        </w:tc>
      </w:tr>
      <w:tr w:rsidR="007F4129" w:rsidRPr="00C226B9" w14:paraId="7F599DAA" w14:textId="77777777"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59B8126F" w14:textId="268985E3" w:rsidR="007F4129" w:rsidRPr="00A5295F" w:rsidRDefault="007F4129" w:rsidP="00125D0C">
            <w:pPr>
              <w:rPr>
                <w:rFonts w:eastAsia="Aptos" w:cs="Aptos"/>
                <w:b w:val="0"/>
                <w:bCs w:val="0"/>
                <w:sz w:val="22"/>
                <w:szCs w:val="22"/>
              </w:rPr>
            </w:pPr>
            <w:r w:rsidRPr="00A5295F">
              <w:rPr>
                <w:sz w:val="22"/>
                <w:szCs w:val="22"/>
              </w:rPr>
              <w:t xml:space="preserve">Roadway Reconstruction </w:t>
            </w:r>
          </w:p>
        </w:tc>
        <w:tc>
          <w:tcPr>
            <w:tcW w:w="1798" w:type="dxa"/>
            <w:vAlign w:val="center"/>
          </w:tcPr>
          <w:p w14:paraId="05A81142" w14:textId="3A28DC2D" w:rsidR="007F4129" w:rsidRDefault="008420FD"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w:t>
            </w:r>
          </w:p>
        </w:tc>
        <w:tc>
          <w:tcPr>
            <w:tcW w:w="1642" w:type="dxa"/>
            <w:vAlign w:val="center"/>
          </w:tcPr>
          <w:p w14:paraId="1BAAB7CB" w14:textId="138A8FC6" w:rsidR="007F4129" w:rsidRDefault="00FC397A"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$23,000,000</w:t>
            </w:r>
          </w:p>
        </w:tc>
      </w:tr>
      <w:tr w:rsidR="007F4129" w:rsidRPr="00C226B9" w14:paraId="003900F5" w14:textId="77777777"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589E4B59" w14:textId="04E22A66" w:rsidR="007F4129" w:rsidRPr="00A5295F" w:rsidRDefault="007F4129" w:rsidP="00125D0C">
            <w:pPr>
              <w:rPr>
                <w:rFonts w:eastAsia="Aptos" w:cs="Aptos"/>
                <w:b w:val="0"/>
                <w:bCs w:val="0"/>
                <w:sz w:val="22"/>
                <w:szCs w:val="22"/>
              </w:rPr>
            </w:pPr>
            <w:r w:rsidRPr="00A5295F">
              <w:rPr>
                <w:sz w:val="22"/>
                <w:szCs w:val="22"/>
              </w:rPr>
              <w:t xml:space="preserve">Facilities Rehabilitation &amp; Replacement </w:t>
            </w:r>
          </w:p>
        </w:tc>
        <w:tc>
          <w:tcPr>
            <w:tcW w:w="1798" w:type="dxa"/>
            <w:vAlign w:val="center"/>
          </w:tcPr>
          <w:p w14:paraId="4BBD72EB" w14:textId="7CE64F74" w:rsidR="007F4129" w:rsidRDefault="008420FD"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$22,000,000</w:t>
            </w:r>
          </w:p>
        </w:tc>
        <w:tc>
          <w:tcPr>
            <w:tcW w:w="1642" w:type="dxa"/>
            <w:vAlign w:val="center"/>
          </w:tcPr>
          <w:p w14:paraId="3DEE7631" w14:textId="79BA716F" w:rsidR="007F4129" w:rsidRDefault="00FC397A"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$150,000,000</w:t>
            </w:r>
          </w:p>
        </w:tc>
      </w:tr>
      <w:tr w:rsidR="007F4129" w:rsidRPr="00C226B9" w14:paraId="1E307430" w14:textId="77777777"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038D8EF6" w14:textId="30D092E2" w:rsidR="007F4129" w:rsidRPr="00A5295F" w:rsidRDefault="007F4129" w:rsidP="00125D0C">
            <w:pPr>
              <w:rPr>
                <w:rFonts w:eastAsia="Aptos" w:cs="Aptos"/>
                <w:b w:val="0"/>
                <w:bCs w:val="0"/>
                <w:sz w:val="22"/>
                <w:szCs w:val="22"/>
              </w:rPr>
            </w:pPr>
            <w:r w:rsidRPr="00A5295F">
              <w:rPr>
                <w:sz w:val="22"/>
                <w:szCs w:val="22"/>
              </w:rPr>
              <w:t xml:space="preserve">ADA Barrier Removal </w:t>
            </w:r>
          </w:p>
        </w:tc>
        <w:tc>
          <w:tcPr>
            <w:tcW w:w="1798" w:type="dxa"/>
            <w:vAlign w:val="center"/>
          </w:tcPr>
          <w:p w14:paraId="68B2244B" w14:textId="1E08A396" w:rsidR="007F4129" w:rsidRDefault="008420FD"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$1,000,000</w:t>
            </w:r>
          </w:p>
        </w:tc>
        <w:tc>
          <w:tcPr>
            <w:tcW w:w="1642" w:type="dxa"/>
            <w:vAlign w:val="center"/>
          </w:tcPr>
          <w:p w14:paraId="1527428A" w14:textId="6DFD67F5" w:rsidR="007F4129" w:rsidRDefault="00FC397A"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$5</w:t>
            </w:r>
            <w:r w:rsidR="006A1A12">
              <w:rPr>
                <w:rFonts w:eastAsia="Aptos" w:cs="Aptos"/>
                <w:b/>
                <w:sz w:val="22"/>
                <w:szCs w:val="22"/>
              </w:rPr>
              <w:t>,000,000</w:t>
            </w:r>
          </w:p>
        </w:tc>
      </w:tr>
      <w:tr w:rsidR="007F4129" w:rsidRPr="00C226B9" w14:paraId="1DDCA914" w14:textId="77777777"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6B810273" w14:textId="1606E03B" w:rsidR="007F4129" w:rsidRPr="00A5295F" w:rsidRDefault="007F4129" w:rsidP="00125D0C">
            <w:pPr>
              <w:rPr>
                <w:rFonts w:eastAsia="Aptos" w:cs="Aptos"/>
                <w:b w:val="0"/>
                <w:bCs w:val="0"/>
                <w:sz w:val="22"/>
                <w:szCs w:val="22"/>
              </w:rPr>
            </w:pPr>
            <w:r w:rsidRPr="00A5295F">
              <w:rPr>
                <w:sz w:val="22"/>
                <w:szCs w:val="22"/>
              </w:rPr>
              <w:t xml:space="preserve">Safeguarding Roads Vulnerable to Climate Impacts </w:t>
            </w:r>
          </w:p>
        </w:tc>
        <w:tc>
          <w:tcPr>
            <w:tcW w:w="1798" w:type="dxa"/>
            <w:vAlign w:val="center"/>
          </w:tcPr>
          <w:p w14:paraId="4F47DF47" w14:textId="34CFB814" w:rsidR="007F4129" w:rsidRDefault="008420FD"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$1,000,000</w:t>
            </w:r>
          </w:p>
        </w:tc>
        <w:tc>
          <w:tcPr>
            <w:tcW w:w="1642" w:type="dxa"/>
            <w:vAlign w:val="center"/>
          </w:tcPr>
          <w:p w14:paraId="134D770B" w14:textId="38E13564" w:rsidR="007F4129" w:rsidRDefault="006A1A12" w:rsidP="007E3FB3">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sz w:val="22"/>
                <w:szCs w:val="22"/>
              </w:rPr>
            </w:pPr>
            <w:r>
              <w:rPr>
                <w:rFonts w:eastAsia="Aptos" w:cs="Aptos"/>
                <w:b/>
                <w:sz w:val="22"/>
                <w:szCs w:val="22"/>
              </w:rPr>
              <w:t>$62,000,000</w:t>
            </w:r>
          </w:p>
        </w:tc>
      </w:tr>
      <w:tr w:rsidR="007F4129" w:rsidRPr="00C226B9" w14:paraId="63879458" w14:textId="77777777" w:rsidTr="00B9072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4720B7FA" w14:textId="20D5036A" w:rsidR="007F4129" w:rsidRPr="00A5295F" w:rsidRDefault="007F4129" w:rsidP="00125D0C">
            <w:pPr>
              <w:rPr>
                <w:rFonts w:eastAsia="Aptos" w:cs="Aptos"/>
                <w:b w:val="0"/>
                <w:bCs w:val="0"/>
                <w:sz w:val="22"/>
                <w:szCs w:val="22"/>
              </w:rPr>
            </w:pPr>
            <w:r w:rsidRPr="00A5295F">
              <w:rPr>
                <w:sz w:val="22"/>
                <w:szCs w:val="22"/>
              </w:rPr>
              <w:t xml:space="preserve">Unplanned Capital Repairs from Natural Disasters or Other Emergencies </w:t>
            </w:r>
          </w:p>
        </w:tc>
        <w:tc>
          <w:tcPr>
            <w:tcW w:w="1798" w:type="dxa"/>
            <w:vAlign w:val="center"/>
          </w:tcPr>
          <w:p w14:paraId="4D3EC703" w14:textId="6A9B6591" w:rsidR="007F4129" w:rsidRDefault="008420FD"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$5,000,000</w:t>
            </w:r>
          </w:p>
        </w:tc>
        <w:tc>
          <w:tcPr>
            <w:tcW w:w="1642" w:type="dxa"/>
            <w:vAlign w:val="center"/>
          </w:tcPr>
          <w:p w14:paraId="7C65AC15" w14:textId="6A601BD6" w:rsidR="007F4129" w:rsidRDefault="006A1A12" w:rsidP="007E3FB3">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b/>
                <w:sz w:val="22"/>
                <w:szCs w:val="22"/>
              </w:rPr>
            </w:pPr>
            <w:r>
              <w:rPr>
                <w:rFonts w:eastAsia="Aptos" w:cs="Aptos"/>
                <w:b/>
                <w:sz w:val="22"/>
                <w:szCs w:val="22"/>
              </w:rPr>
              <w:t>$52,000,000</w:t>
            </w:r>
          </w:p>
        </w:tc>
      </w:tr>
      <w:tr w:rsidR="00D4641D" w:rsidRPr="00C226B9" w14:paraId="03CD8CAA" w14:textId="77777777" w:rsidTr="00B90727">
        <w:trPr>
          <w:trHeight w:val="300"/>
          <w:jc w:val="center"/>
        </w:trPr>
        <w:tc>
          <w:tcPr>
            <w:cnfStyle w:val="001000000000" w:firstRow="0" w:lastRow="0" w:firstColumn="1" w:lastColumn="0" w:oddVBand="0" w:evenVBand="0" w:oddHBand="0" w:evenHBand="0" w:firstRowFirstColumn="0" w:firstRowLastColumn="0" w:lastRowFirstColumn="0" w:lastRowLastColumn="0"/>
            <w:tcW w:w="5890" w:type="dxa"/>
            <w:vAlign w:val="center"/>
          </w:tcPr>
          <w:p w14:paraId="0EE68368" w14:textId="0DAF4A6E" w:rsidR="00D4641D" w:rsidRPr="00A5295F" w:rsidRDefault="00A5295F" w:rsidP="00A5295F">
            <w:pPr>
              <w:jc w:val="center"/>
            </w:pPr>
            <w:r w:rsidRPr="00A5295F">
              <w:t>Total Capital Expenditures</w:t>
            </w:r>
          </w:p>
        </w:tc>
        <w:tc>
          <w:tcPr>
            <w:tcW w:w="1798" w:type="dxa"/>
            <w:vAlign w:val="center"/>
          </w:tcPr>
          <w:p w14:paraId="3C4BF636" w14:textId="1ADB2AA1" w:rsidR="00D4641D" w:rsidRPr="00A5295F" w:rsidRDefault="00474C73" w:rsidP="007F4129">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rPr>
            </w:pPr>
            <w:r w:rsidRPr="00A5295F">
              <w:rPr>
                <w:rFonts w:eastAsia="Aptos" w:cs="Aptos"/>
                <w:b/>
              </w:rPr>
              <w:t>$68,000,000</w:t>
            </w:r>
          </w:p>
        </w:tc>
        <w:tc>
          <w:tcPr>
            <w:tcW w:w="1642" w:type="dxa"/>
          </w:tcPr>
          <w:p w14:paraId="49314FC1" w14:textId="6A6F2C73" w:rsidR="00D4641D" w:rsidRPr="00A5295F" w:rsidRDefault="006A1A12" w:rsidP="007F4129">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b/>
              </w:rPr>
            </w:pPr>
            <w:r>
              <w:rPr>
                <w:rFonts w:eastAsia="Aptos" w:cs="Aptos"/>
                <w:b/>
              </w:rPr>
              <w:t>$637,000,000</w:t>
            </w:r>
          </w:p>
        </w:tc>
      </w:tr>
    </w:tbl>
    <w:p w14:paraId="5102CE00" w14:textId="741B0485" w:rsidR="00B90727" w:rsidRPr="00B54BAE" w:rsidRDefault="00B90727" w:rsidP="00B90727">
      <w:pPr>
        <w:pStyle w:val="BodyText"/>
        <w:numPr>
          <w:ilvl w:val="0"/>
          <w:numId w:val="27"/>
        </w:numPr>
        <w:jc w:val="both"/>
        <w:rPr>
          <w:rFonts w:ascii="Arial" w:hAnsi="Arial" w:cs="Arial"/>
          <w:b/>
          <w:bCs/>
          <w:i w:val="0"/>
          <w:color w:val="0070C0"/>
          <w:szCs w:val="24"/>
          <w:u w:val="single"/>
        </w:rPr>
      </w:pPr>
      <w:r>
        <w:rPr>
          <w:rFonts w:ascii="Arial" w:hAnsi="Arial" w:cs="Arial"/>
          <w:b/>
          <w:bCs/>
          <w:i w:val="0"/>
          <w:color w:val="0070C0"/>
          <w:szCs w:val="24"/>
        </w:rPr>
        <w:lastRenderedPageBreak/>
        <w:t xml:space="preserve">Can you </w:t>
      </w:r>
      <w:r w:rsidR="00722819">
        <w:rPr>
          <w:rFonts w:ascii="Arial" w:hAnsi="Arial" w:cs="Arial"/>
          <w:b/>
          <w:bCs/>
          <w:i w:val="0"/>
          <w:color w:val="0070C0"/>
          <w:szCs w:val="24"/>
        </w:rPr>
        <w:t>provide more details on what the cost of inaction would be</w:t>
      </w:r>
      <w:r>
        <w:rPr>
          <w:rFonts w:ascii="Arial" w:hAnsi="Arial" w:cs="Arial"/>
          <w:b/>
          <w:bCs/>
          <w:i w:val="0"/>
          <w:color w:val="0070C0"/>
          <w:szCs w:val="24"/>
        </w:rPr>
        <w:t>?</w:t>
      </w:r>
      <w:r w:rsidR="00722819">
        <w:rPr>
          <w:rFonts w:ascii="Arial" w:hAnsi="Arial" w:cs="Arial"/>
          <w:b/>
          <w:bCs/>
          <w:i w:val="0"/>
          <w:color w:val="0070C0"/>
          <w:szCs w:val="24"/>
        </w:rPr>
        <w:t xml:space="preserve"> What actions will Roads need to take if </w:t>
      </w:r>
      <w:r w:rsidR="00B841F4">
        <w:rPr>
          <w:rFonts w:ascii="Arial" w:hAnsi="Arial" w:cs="Arial"/>
          <w:b/>
          <w:bCs/>
          <w:i w:val="0"/>
          <w:color w:val="0070C0"/>
          <w:szCs w:val="24"/>
        </w:rPr>
        <w:t xml:space="preserve">new </w:t>
      </w:r>
      <w:r w:rsidR="002A6255">
        <w:rPr>
          <w:rFonts w:ascii="Arial" w:hAnsi="Arial" w:cs="Arial"/>
          <w:b/>
          <w:bCs/>
          <w:i w:val="0"/>
          <w:color w:val="0070C0"/>
          <w:szCs w:val="24"/>
        </w:rPr>
        <w:t>revenues are delayed</w:t>
      </w:r>
      <w:r w:rsidR="00722819">
        <w:rPr>
          <w:rFonts w:ascii="Arial" w:hAnsi="Arial" w:cs="Arial"/>
          <w:b/>
          <w:bCs/>
          <w:i w:val="0"/>
          <w:color w:val="0070C0"/>
          <w:szCs w:val="24"/>
        </w:rPr>
        <w:t xml:space="preserve"> </w:t>
      </w:r>
      <w:r w:rsidR="002A6255">
        <w:rPr>
          <w:rFonts w:ascii="Arial" w:hAnsi="Arial" w:cs="Arial"/>
          <w:b/>
          <w:bCs/>
          <w:i w:val="0"/>
          <w:color w:val="0070C0"/>
          <w:szCs w:val="24"/>
        </w:rPr>
        <w:t>or are not authorized</w:t>
      </w:r>
      <w:r w:rsidR="00B841F4">
        <w:rPr>
          <w:rFonts w:ascii="Arial" w:hAnsi="Arial" w:cs="Arial"/>
          <w:b/>
          <w:bCs/>
          <w:i w:val="0"/>
          <w:color w:val="0070C0"/>
          <w:szCs w:val="24"/>
        </w:rPr>
        <w:t xml:space="preserve"> at all</w:t>
      </w:r>
      <w:r w:rsidR="002A6255">
        <w:rPr>
          <w:rFonts w:ascii="Arial" w:hAnsi="Arial" w:cs="Arial"/>
          <w:b/>
          <w:bCs/>
          <w:i w:val="0"/>
          <w:color w:val="0070C0"/>
          <w:szCs w:val="24"/>
        </w:rPr>
        <w:t xml:space="preserve">? </w:t>
      </w:r>
      <w:r w:rsidR="00722819">
        <w:rPr>
          <w:rFonts w:ascii="Arial" w:hAnsi="Arial" w:cs="Arial"/>
          <w:b/>
          <w:bCs/>
          <w:i w:val="0"/>
          <w:color w:val="0070C0"/>
          <w:szCs w:val="24"/>
        </w:rPr>
        <w:t>What will happen to the County road network?</w:t>
      </w:r>
    </w:p>
    <w:p w14:paraId="5580B8B5" w14:textId="77777777" w:rsidR="00B54BAE" w:rsidRDefault="00B54BAE" w:rsidP="00B54BAE">
      <w:pPr>
        <w:pStyle w:val="BodyText"/>
        <w:ind w:left="1080"/>
        <w:jc w:val="both"/>
        <w:rPr>
          <w:rFonts w:ascii="Arial" w:hAnsi="Arial" w:cs="Arial"/>
          <w:b/>
          <w:bCs/>
          <w:i w:val="0"/>
          <w:color w:val="0070C0"/>
          <w:szCs w:val="24"/>
        </w:rPr>
      </w:pPr>
    </w:p>
    <w:p w14:paraId="2CACBE8A" w14:textId="1166455E" w:rsidR="00177047" w:rsidRPr="00177047" w:rsidRDefault="00B54BAE" w:rsidP="00177047">
      <w:pPr>
        <w:pStyle w:val="BodyText"/>
        <w:ind w:left="1080"/>
        <w:jc w:val="both"/>
        <w:rPr>
          <w:rFonts w:ascii="Arial" w:hAnsi="Arial" w:cs="Arial"/>
          <w:i w:val="0"/>
          <w:color w:val="0070C0"/>
          <w:szCs w:val="24"/>
        </w:rPr>
      </w:pPr>
      <w:r>
        <w:rPr>
          <w:rFonts w:ascii="Arial" w:hAnsi="Arial" w:cs="Arial"/>
          <w:i w:val="0"/>
          <w:color w:val="0070C0"/>
          <w:szCs w:val="24"/>
        </w:rPr>
        <w:t>The Executive provided the following response</w:t>
      </w:r>
      <w:r w:rsidR="004C396A">
        <w:rPr>
          <w:rFonts w:ascii="Arial" w:hAnsi="Arial" w:cs="Arial"/>
          <w:i w:val="0"/>
          <w:color w:val="0070C0"/>
          <w:szCs w:val="24"/>
        </w:rPr>
        <w:t>: "</w:t>
      </w:r>
      <w:r w:rsidR="00177047" w:rsidRPr="00177047">
        <w:rPr>
          <w:rFonts w:ascii="Arial" w:hAnsi="Arial" w:cs="Arial"/>
          <w:i w:val="0"/>
          <w:color w:val="0070C0"/>
          <w:szCs w:val="24"/>
        </w:rPr>
        <w:t>If new revenue is delayed, Roads will begin the process for identifying and implementing cuts in services and workforce immediately. In 2026–2027 alone, there is a roughly $6 million gap just to maintain status quo services and rebuild reserves to the target reserve levels. To close that gap, Roads will have to scale back capital projects and maintenance work, pause hiring, leave positions unfilled, and develop a plan for layoffs.</w:t>
      </w:r>
    </w:p>
    <w:p w14:paraId="7A168A4C" w14:textId="77777777" w:rsidR="00177047" w:rsidRPr="00177047" w:rsidRDefault="00177047" w:rsidP="00177047">
      <w:pPr>
        <w:pStyle w:val="BodyText"/>
        <w:ind w:left="1080"/>
        <w:jc w:val="both"/>
        <w:rPr>
          <w:rFonts w:ascii="Arial" w:hAnsi="Arial" w:cs="Arial"/>
          <w:i w:val="0"/>
          <w:color w:val="0070C0"/>
          <w:szCs w:val="24"/>
        </w:rPr>
      </w:pPr>
    </w:p>
    <w:p w14:paraId="59E0A1E1" w14:textId="3BD38792" w:rsidR="00B54BAE" w:rsidRDefault="00177047" w:rsidP="00177047">
      <w:pPr>
        <w:pStyle w:val="BodyText"/>
        <w:ind w:left="1080"/>
        <w:jc w:val="both"/>
        <w:rPr>
          <w:rFonts w:ascii="Arial" w:hAnsi="Arial" w:cs="Arial"/>
          <w:i w:val="0"/>
          <w:color w:val="0070C0"/>
          <w:szCs w:val="24"/>
        </w:rPr>
      </w:pPr>
      <w:r w:rsidRPr="00177047">
        <w:rPr>
          <w:rFonts w:ascii="Arial" w:hAnsi="Arial" w:cs="Arial"/>
          <w:i w:val="0"/>
          <w:color w:val="0070C0"/>
          <w:szCs w:val="24"/>
        </w:rPr>
        <w:t xml:space="preserve">If no action is taken, the impact deepens over time. Roads will be forced to plan for sustained and significant service reductions across the system. </w:t>
      </w:r>
      <w:r w:rsidR="009F5626">
        <w:rPr>
          <w:rFonts w:ascii="Arial" w:hAnsi="Arial" w:cs="Arial"/>
          <w:i w:val="0"/>
          <w:color w:val="0070C0"/>
          <w:szCs w:val="24"/>
        </w:rPr>
        <w:t xml:space="preserve">[The approximately </w:t>
      </w:r>
      <w:r w:rsidRPr="00177047">
        <w:rPr>
          <w:rFonts w:ascii="Arial" w:hAnsi="Arial" w:cs="Arial"/>
          <w:i w:val="0"/>
          <w:color w:val="0070C0"/>
          <w:szCs w:val="24"/>
        </w:rPr>
        <w:t>$230M total</w:t>
      </w:r>
      <w:r w:rsidR="009F5626">
        <w:rPr>
          <w:rFonts w:ascii="Arial" w:hAnsi="Arial" w:cs="Arial"/>
          <w:i w:val="0"/>
          <w:color w:val="0070C0"/>
          <w:szCs w:val="24"/>
        </w:rPr>
        <w:t xml:space="preserve"> included in the 'status quo service' category]</w:t>
      </w:r>
      <w:r w:rsidRPr="00177047">
        <w:rPr>
          <w:rFonts w:ascii="Arial" w:hAnsi="Arial" w:cs="Arial"/>
          <w:i w:val="0"/>
          <w:color w:val="0070C0"/>
          <w:szCs w:val="24"/>
        </w:rPr>
        <w:t xml:space="preserve"> represents the cumulative cost of closing this gap over the 12-year period.</w:t>
      </w:r>
      <w:r w:rsidR="00975FDC">
        <w:rPr>
          <w:rFonts w:ascii="Arial" w:hAnsi="Arial" w:cs="Arial"/>
          <w:i w:val="0"/>
          <w:color w:val="0070C0"/>
          <w:szCs w:val="24"/>
        </w:rPr>
        <w:t>"</w:t>
      </w:r>
    </w:p>
    <w:p w14:paraId="6224B94E" w14:textId="77777777" w:rsidR="000E31AF" w:rsidRDefault="000E31AF" w:rsidP="00177047">
      <w:pPr>
        <w:pStyle w:val="BodyText"/>
        <w:ind w:left="1080"/>
        <w:jc w:val="both"/>
        <w:rPr>
          <w:rFonts w:ascii="Arial" w:hAnsi="Arial" w:cs="Arial"/>
          <w:i w:val="0"/>
          <w:color w:val="0070C0"/>
          <w:szCs w:val="24"/>
        </w:rPr>
      </w:pPr>
    </w:p>
    <w:p w14:paraId="4DBDE6A9" w14:textId="6E3E2E9D" w:rsidR="000E31AF" w:rsidRDefault="000E31AF" w:rsidP="00177047">
      <w:pPr>
        <w:pStyle w:val="BodyText"/>
        <w:ind w:left="1080"/>
        <w:jc w:val="both"/>
        <w:rPr>
          <w:rFonts w:ascii="Arial" w:hAnsi="Arial" w:cs="Arial"/>
          <w:i w:val="0"/>
          <w:color w:val="0070C0"/>
          <w:szCs w:val="24"/>
        </w:rPr>
      </w:pPr>
      <w:r>
        <w:rPr>
          <w:rFonts w:ascii="Arial" w:hAnsi="Arial" w:cs="Arial"/>
          <w:i w:val="0"/>
          <w:color w:val="0070C0"/>
          <w:szCs w:val="24"/>
        </w:rPr>
        <w:t>The Executive also provide</w:t>
      </w:r>
      <w:r w:rsidR="00AC5296">
        <w:rPr>
          <w:rFonts w:ascii="Arial" w:hAnsi="Arial" w:cs="Arial"/>
          <w:i w:val="0"/>
          <w:color w:val="0070C0"/>
          <w:szCs w:val="24"/>
        </w:rPr>
        <w:t>d</w:t>
      </w:r>
      <w:r>
        <w:rPr>
          <w:rFonts w:ascii="Arial" w:hAnsi="Arial" w:cs="Arial"/>
          <w:i w:val="0"/>
          <w:color w:val="0070C0"/>
          <w:szCs w:val="24"/>
        </w:rPr>
        <w:t xml:space="preserve"> several examples </w:t>
      </w:r>
      <w:r w:rsidR="00AC5296">
        <w:rPr>
          <w:rFonts w:ascii="Arial" w:hAnsi="Arial" w:cs="Arial"/>
          <w:i w:val="0"/>
          <w:color w:val="0070C0"/>
          <w:szCs w:val="24"/>
        </w:rPr>
        <w:t>illustrating the</w:t>
      </w:r>
      <w:r>
        <w:rPr>
          <w:rFonts w:ascii="Arial" w:hAnsi="Arial" w:cs="Arial"/>
          <w:i w:val="0"/>
          <w:color w:val="0070C0"/>
          <w:szCs w:val="24"/>
        </w:rPr>
        <w:t xml:space="preserve"> </w:t>
      </w:r>
      <w:r w:rsidR="00FB07F0">
        <w:rPr>
          <w:rFonts w:ascii="Arial" w:hAnsi="Arial" w:cs="Arial"/>
          <w:i w:val="0"/>
          <w:color w:val="0070C0"/>
          <w:szCs w:val="24"/>
        </w:rPr>
        <w:t xml:space="preserve">cost of delay </w:t>
      </w:r>
      <w:r w:rsidR="00AC5296">
        <w:rPr>
          <w:rFonts w:ascii="Arial" w:hAnsi="Arial" w:cs="Arial"/>
          <w:i w:val="0"/>
          <w:color w:val="0070C0"/>
          <w:szCs w:val="24"/>
        </w:rPr>
        <w:t>or</w:t>
      </w:r>
      <w:r w:rsidR="00FB07F0">
        <w:rPr>
          <w:rFonts w:ascii="Arial" w:hAnsi="Arial" w:cs="Arial"/>
          <w:i w:val="0"/>
          <w:color w:val="0070C0"/>
          <w:szCs w:val="24"/>
        </w:rPr>
        <w:t xml:space="preserve"> inaction</w:t>
      </w:r>
      <w:r w:rsidR="007515D7">
        <w:rPr>
          <w:rFonts w:ascii="Arial" w:hAnsi="Arial" w:cs="Arial"/>
          <w:i w:val="0"/>
          <w:color w:val="0070C0"/>
          <w:szCs w:val="24"/>
        </w:rPr>
        <w:t>, including</w:t>
      </w:r>
      <w:r w:rsidR="00FB07F0">
        <w:rPr>
          <w:rFonts w:ascii="Arial" w:hAnsi="Arial" w:cs="Arial"/>
          <w:i w:val="0"/>
          <w:color w:val="0070C0"/>
          <w:szCs w:val="24"/>
        </w:rPr>
        <w:t>:</w:t>
      </w:r>
    </w:p>
    <w:p w14:paraId="75908D6B" w14:textId="77777777" w:rsidR="00A871A3" w:rsidRDefault="00A871A3" w:rsidP="00A871A3">
      <w:pPr>
        <w:pStyle w:val="BodyText"/>
        <w:ind w:left="1080"/>
        <w:jc w:val="both"/>
        <w:rPr>
          <w:rFonts w:ascii="Arial" w:hAnsi="Arial" w:cs="Arial"/>
          <w:i w:val="0"/>
          <w:color w:val="0070C0"/>
          <w:szCs w:val="24"/>
        </w:rPr>
      </w:pPr>
    </w:p>
    <w:p w14:paraId="165E6544" w14:textId="6C6B3AEA" w:rsidR="00633E9F" w:rsidRPr="008C60E4" w:rsidRDefault="00BD1DF7" w:rsidP="008C60E4">
      <w:pPr>
        <w:pStyle w:val="BodyText"/>
        <w:ind w:left="1080"/>
        <w:jc w:val="both"/>
        <w:rPr>
          <w:rFonts w:ascii="Arial" w:hAnsi="Arial" w:cs="Arial"/>
          <w:color w:val="0070C0"/>
          <w:szCs w:val="24"/>
          <w:u w:val="single"/>
        </w:rPr>
      </w:pPr>
      <w:r w:rsidRPr="00BD1DF7">
        <w:rPr>
          <w:rFonts w:ascii="Arial" w:hAnsi="Arial" w:cs="Arial"/>
          <w:color w:val="0070C0"/>
          <w:szCs w:val="24"/>
          <w:u w:val="single"/>
        </w:rPr>
        <w:t>Emergency Response and Public Safety at Risk</w:t>
      </w:r>
      <w:r w:rsidR="008C60E4">
        <w:rPr>
          <w:rFonts w:ascii="Arial" w:hAnsi="Arial" w:cs="Arial"/>
          <w:color w:val="0070C0"/>
          <w:szCs w:val="24"/>
          <w:u w:val="single"/>
        </w:rPr>
        <w:t>.</w:t>
      </w:r>
      <w:r w:rsidR="008C60E4" w:rsidRPr="008C60E4">
        <w:rPr>
          <w:rFonts w:ascii="Arial" w:hAnsi="Arial" w:cs="Arial"/>
          <w:i w:val="0"/>
          <w:iCs/>
          <w:color w:val="0070C0"/>
          <w:szCs w:val="24"/>
        </w:rPr>
        <w:t xml:space="preserve"> </w:t>
      </w:r>
      <w:r w:rsidR="00633E9F" w:rsidRPr="00633E9F">
        <w:rPr>
          <w:rFonts w:ascii="Arial" w:hAnsi="Arial" w:cs="Arial"/>
          <w:i w:val="0"/>
          <w:color w:val="0070C0"/>
          <w:szCs w:val="24"/>
        </w:rPr>
        <w:t>The cost of inaction is a direct reduction in the County’s ability to respond to emergencies and maintain safe, reliable road operations. Without new revenue, the capital program goes away entirely. Roads would have fewer crews, less equipment, and fewer materials to maintain roads or respond when it matters most. That means slower response times, delayed repairs, and longer road closures—especially during storms and natural disasters.</w:t>
      </w:r>
    </w:p>
    <w:p w14:paraId="0B0AF53F" w14:textId="77777777" w:rsidR="008C60E4" w:rsidRDefault="008C60E4" w:rsidP="00A871A3">
      <w:pPr>
        <w:pStyle w:val="BodyText"/>
        <w:ind w:left="1080"/>
        <w:jc w:val="both"/>
        <w:rPr>
          <w:rFonts w:ascii="Arial" w:hAnsi="Arial" w:cs="Arial"/>
          <w:i w:val="0"/>
          <w:color w:val="0070C0"/>
          <w:szCs w:val="24"/>
        </w:rPr>
      </w:pPr>
    </w:p>
    <w:p w14:paraId="583EF7B5" w14:textId="57AEB272" w:rsidR="00F17381" w:rsidRDefault="008C60E4" w:rsidP="00F17381">
      <w:pPr>
        <w:pStyle w:val="BodyText"/>
        <w:ind w:left="1080"/>
        <w:jc w:val="both"/>
        <w:rPr>
          <w:rFonts w:ascii="Arial" w:hAnsi="Arial" w:cs="Arial"/>
          <w:i w:val="0"/>
          <w:iCs/>
          <w:color w:val="0070C0"/>
          <w:szCs w:val="24"/>
        </w:rPr>
      </w:pPr>
      <w:r w:rsidRPr="008C60E4">
        <w:rPr>
          <w:rFonts w:ascii="Arial" w:hAnsi="Arial" w:cs="Arial"/>
          <w:color w:val="0070C0"/>
          <w:szCs w:val="24"/>
          <w:u w:val="single"/>
        </w:rPr>
        <w:t>Accelerating Deterioration of Roads and Bridges Isolate Communities</w:t>
      </w:r>
      <w:r>
        <w:rPr>
          <w:rFonts w:ascii="Arial" w:hAnsi="Arial" w:cs="Arial"/>
          <w:color w:val="0070C0"/>
          <w:szCs w:val="24"/>
          <w:u w:val="single"/>
        </w:rPr>
        <w:t>.</w:t>
      </w:r>
      <w:r w:rsidR="00F17381">
        <w:rPr>
          <w:rFonts w:ascii="Arial" w:hAnsi="Arial" w:cs="Arial"/>
          <w:i w:val="0"/>
          <w:iCs/>
          <w:color w:val="0070C0"/>
          <w:szCs w:val="24"/>
        </w:rPr>
        <w:t xml:space="preserve"> </w:t>
      </w:r>
      <w:r w:rsidR="00F17381" w:rsidRPr="00F17381">
        <w:rPr>
          <w:rFonts w:ascii="Arial" w:hAnsi="Arial" w:cs="Arial"/>
          <w:i w:val="0"/>
          <w:iCs/>
          <w:color w:val="0070C0"/>
          <w:szCs w:val="24"/>
        </w:rPr>
        <w:t>Eliminating capital projects not only means not replacing bridges, reconstructing roads, or building roundabouts. Capital work includes smaller but equally essential activities such as repairing culverts to reduce threats of flooding on roads and to private property, paving roads, or making repairs to things like bridge railing. Without new revenue, even more capital and maintenance investments will be deferred. Roads and bridges will deteriorate faster, and problems will become more severe and more expensive to fix.</w:t>
      </w:r>
    </w:p>
    <w:p w14:paraId="60D434AA" w14:textId="77777777" w:rsidR="005D23AB" w:rsidRDefault="005D23AB" w:rsidP="00F17381">
      <w:pPr>
        <w:pStyle w:val="BodyText"/>
        <w:ind w:left="1080"/>
        <w:jc w:val="both"/>
        <w:rPr>
          <w:rFonts w:ascii="Arial" w:hAnsi="Arial" w:cs="Arial"/>
          <w:color w:val="0070C0"/>
          <w:szCs w:val="24"/>
          <w:u w:val="single"/>
        </w:rPr>
      </w:pPr>
    </w:p>
    <w:p w14:paraId="292E4E8B" w14:textId="03BFEA7C" w:rsidR="005D23AB" w:rsidRPr="005D23AB" w:rsidRDefault="005D23AB" w:rsidP="00F17381">
      <w:pPr>
        <w:pStyle w:val="BodyText"/>
        <w:ind w:left="1080"/>
        <w:jc w:val="both"/>
        <w:rPr>
          <w:rFonts w:ascii="Arial" w:hAnsi="Arial" w:cs="Arial"/>
          <w:i w:val="0"/>
          <w:iCs/>
          <w:color w:val="0070C0"/>
          <w:szCs w:val="24"/>
        </w:rPr>
      </w:pPr>
      <w:r w:rsidRPr="005D23AB">
        <w:rPr>
          <w:rFonts w:ascii="Arial" w:hAnsi="Arial" w:cs="Arial"/>
          <w:color w:val="0070C0"/>
          <w:szCs w:val="24"/>
          <w:u w:val="single"/>
        </w:rPr>
        <w:t>Erosion of Roads’ Workforce Is Leading to Loss of Critical Talent</w:t>
      </w:r>
      <w:r>
        <w:rPr>
          <w:rFonts w:ascii="Arial" w:hAnsi="Arial" w:cs="Arial"/>
          <w:color w:val="0070C0"/>
          <w:szCs w:val="24"/>
          <w:u w:val="single"/>
        </w:rPr>
        <w:t>.</w:t>
      </w:r>
      <w:r>
        <w:rPr>
          <w:rFonts w:ascii="Arial" w:hAnsi="Arial" w:cs="Arial"/>
          <w:i w:val="0"/>
          <w:iCs/>
          <w:color w:val="0070C0"/>
          <w:szCs w:val="24"/>
        </w:rPr>
        <w:t xml:space="preserve"> </w:t>
      </w:r>
      <w:r w:rsidR="00544D0A" w:rsidRPr="00544D0A">
        <w:rPr>
          <w:rFonts w:ascii="Arial" w:hAnsi="Arial" w:cs="Arial"/>
          <w:i w:val="0"/>
          <w:iCs/>
          <w:color w:val="0070C0"/>
          <w:szCs w:val="24"/>
        </w:rPr>
        <w:t>Roads continues to face significant hiring and retention challenges due to ongoing financial uncertainty. Staff are increasingly hesitant to pursue internal promotions or transfers, as doing so can reduce seniority and increase vulnerability to potential layoffs. This has resulted in highly qualified employees remaining in lower-paying roles to preserve job security or leaving the division to pursue other roles in more financially stable departments.</w:t>
      </w:r>
    </w:p>
    <w:p w14:paraId="7C5BAC92" w14:textId="77777777" w:rsidR="00975FDC" w:rsidRDefault="00975FDC" w:rsidP="00177047">
      <w:pPr>
        <w:pStyle w:val="BodyText"/>
        <w:ind w:left="1080"/>
        <w:jc w:val="both"/>
        <w:rPr>
          <w:rFonts w:ascii="Arial" w:hAnsi="Arial" w:cs="Arial"/>
          <w:i w:val="0"/>
          <w:color w:val="0070C0"/>
          <w:szCs w:val="24"/>
        </w:rPr>
      </w:pPr>
    </w:p>
    <w:p w14:paraId="2C8D22CE" w14:textId="598D2F12" w:rsidR="00C50BD1" w:rsidRDefault="00C50BD1" w:rsidP="00C50BD1">
      <w:pPr>
        <w:pStyle w:val="ListParagraph0"/>
        <w:numPr>
          <w:ilvl w:val="0"/>
          <w:numId w:val="27"/>
        </w:numPr>
        <w:rPr>
          <w:rFonts w:ascii="Arial" w:hAnsi="Arial" w:cs="Arial"/>
          <w:b/>
          <w:bCs/>
          <w:color w:val="0070C0"/>
        </w:rPr>
      </w:pPr>
      <w:r w:rsidRPr="00C50BD1">
        <w:rPr>
          <w:rFonts w:ascii="Arial" w:hAnsi="Arial" w:cs="Arial"/>
          <w:b/>
          <w:bCs/>
          <w:color w:val="0070C0"/>
        </w:rPr>
        <w:t xml:space="preserve">Knowing that the proposed KCTD revenues would not be sufficient to cover the annual Roads shortfall, what steps are being taken at Roads or what proposals </w:t>
      </w:r>
      <w:r w:rsidR="005307C4" w:rsidRPr="00C50BD1">
        <w:rPr>
          <w:rFonts w:ascii="Arial" w:hAnsi="Arial" w:cs="Arial"/>
          <w:b/>
          <w:bCs/>
          <w:color w:val="0070C0"/>
        </w:rPr>
        <w:t>are being</w:t>
      </w:r>
      <w:r w:rsidRPr="00C50BD1">
        <w:rPr>
          <w:rFonts w:ascii="Arial" w:hAnsi="Arial" w:cs="Arial"/>
          <w:b/>
          <w:bCs/>
          <w:color w:val="0070C0"/>
        </w:rPr>
        <w:t xml:space="preserve"> considered to address the Roads funding crisis outside of the KCTD proposal?</w:t>
      </w:r>
    </w:p>
    <w:p w14:paraId="5FA94BD7" w14:textId="77777777" w:rsidR="008332BD" w:rsidRDefault="008332BD" w:rsidP="008332BD">
      <w:pPr>
        <w:pStyle w:val="ListParagraph0"/>
        <w:ind w:left="1080"/>
        <w:rPr>
          <w:rFonts w:ascii="Arial" w:hAnsi="Arial" w:cs="Arial"/>
          <w:b/>
          <w:bCs/>
          <w:color w:val="0070C0"/>
        </w:rPr>
      </w:pPr>
    </w:p>
    <w:p w14:paraId="3AA55E4F" w14:textId="6B826DE3" w:rsidR="006243CF" w:rsidRPr="006243CF" w:rsidRDefault="004B6409" w:rsidP="006243CF">
      <w:pPr>
        <w:pStyle w:val="ListParagraph0"/>
        <w:ind w:left="1080"/>
        <w:rPr>
          <w:rFonts w:ascii="Arial" w:hAnsi="Arial" w:cs="Arial"/>
          <w:color w:val="0070C0"/>
        </w:rPr>
      </w:pPr>
      <w:r>
        <w:rPr>
          <w:rFonts w:ascii="Arial" w:hAnsi="Arial" w:cs="Arial"/>
          <w:color w:val="0070C0"/>
        </w:rPr>
        <w:t xml:space="preserve">According to the Executive, Roads has </w:t>
      </w:r>
      <w:r w:rsidR="005B26E8">
        <w:rPr>
          <w:rFonts w:ascii="Arial" w:hAnsi="Arial" w:cs="Arial"/>
          <w:color w:val="0070C0"/>
        </w:rPr>
        <w:t>taken many actions</w:t>
      </w:r>
      <w:r w:rsidR="006243CF" w:rsidRPr="006243CF">
        <w:rPr>
          <w:rFonts w:ascii="Arial" w:hAnsi="Arial" w:cs="Arial"/>
          <w:color w:val="0070C0"/>
        </w:rPr>
        <w:t xml:space="preserve"> historically</w:t>
      </w:r>
      <w:r w:rsidR="005B26E8">
        <w:rPr>
          <w:rFonts w:ascii="Arial" w:hAnsi="Arial" w:cs="Arial"/>
          <w:color w:val="0070C0"/>
        </w:rPr>
        <w:t xml:space="preserve"> to address the funding shortfall, including</w:t>
      </w:r>
      <w:r w:rsidR="006243CF" w:rsidRPr="006243CF">
        <w:rPr>
          <w:rFonts w:ascii="Arial" w:hAnsi="Arial" w:cs="Arial"/>
          <w:color w:val="0070C0"/>
        </w:rPr>
        <w:t>:</w:t>
      </w:r>
    </w:p>
    <w:p w14:paraId="751FD842"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 xml:space="preserve">Reduced staffing levels, with corresponding reductions in service delivery </w:t>
      </w:r>
    </w:p>
    <w:p w14:paraId="61B85AD4"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 xml:space="preserve">Scaled back capital investment over time </w:t>
      </w:r>
    </w:p>
    <w:p w14:paraId="788164C8"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Adopted more conservative financial policies</w:t>
      </w:r>
    </w:p>
    <w:p w14:paraId="170450D5"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Aggressively pursued local, state, and Federal grant funding</w:t>
      </w:r>
    </w:p>
    <w:p w14:paraId="1B9DBEBE"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Reduced capital investments</w:t>
      </w:r>
    </w:p>
    <w:p w14:paraId="0DAB3DD1"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2014 Proposition 1: County Transportation District Sales Tax and Vehicle Registration Fee</w:t>
      </w:r>
    </w:p>
    <w:p w14:paraId="7D6F36A4"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Convened the Bridges and Roads Task Force to study the funding gap and efficiencies to address the shortfall, with the goal of identifying potential solutions</w:t>
      </w:r>
    </w:p>
    <w:p w14:paraId="2E9028DE" w14:textId="77777777" w:rsidR="006243CF" w:rsidRPr="006243CF" w:rsidRDefault="006243CF" w:rsidP="006243CF">
      <w:pPr>
        <w:pStyle w:val="ListParagraph0"/>
        <w:numPr>
          <w:ilvl w:val="0"/>
          <w:numId w:val="31"/>
        </w:numPr>
        <w:rPr>
          <w:rFonts w:ascii="Arial" w:hAnsi="Arial" w:cs="Arial"/>
          <w:color w:val="0070C0"/>
        </w:rPr>
      </w:pPr>
      <w:r w:rsidRPr="006243CF">
        <w:rPr>
          <w:rFonts w:ascii="Arial" w:hAnsi="Arial" w:cs="Arial"/>
          <w:color w:val="0070C0"/>
        </w:rPr>
        <w:t xml:space="preserve">Implemented the Road Services Strategic Plan to prioritize core safety functions </w:t>
      </w:r>
    </w:p>
    <w:p w14:paraId="6B7C86B7" w14:textId="77777777" w:rsidR="006243CF" w:rsidRPr="006243CF" w:rsidRDefault="006243CF" w:rsidP="006243CF">
      <w:pPr>
        <w:pStyle w:val="ListParagraph0"/>
        <w:ind w:left="1080"/>
        <w:rPr>
          <w:rFonts w:ascii="Arial" w:hAnsi="Arial" w:cs="Arial"/>
          <w:color w:val="0070C0"/>
        </w:rPr>
      </w:pPr>
    </w:p>
    <w:p w14:paraId="234911EB" w14:textId="77777777" w:rsidR="006243CF" w:rsidRPr="006243CF" w:rsidRDefault="006243CF" w:rsidP="006243CF">
      <w:pPr>
        <w:pStyle w:val="ListParagraph0"/>
        <w:ind w:left="1080"/>
        <w:rPr>
          <w:rFonts w:ascii="Arial" w:hAnsi="Arial" w:cs="Arial"/>
          <w:color w:val="0070C0"/>
        </w:rPr>
      </w:pPr>
      <w:r w:rsidRPr="006243CF">
        <w:rPr>
          <w:rFonts w:ascii="Arial" w:hAnsi="Arial" w:cs="Arial"/>
          <w:color w:val="0070C0"/>
        </w:rPr>
        <w:t>Collectively, these actions have historically allowed Roads to reduce costs and continue operating within constrained revenues. While these actions have reduced costs, they have also reduced service levels, deferred critical maintenance, and limited the County’s ability to keep pace with growing infrastructure needs.</w:t>
      </w:r>
    </w:p>
    <w:p w14:paraId="45412C87" w14:textId="77777777" w:rsidR="006243CF" w:rsidRPr="006243CF" w:rsidRDefault="006243CF" w:rsidP="006243CF">
      <w:pPr>
        <w:pStyle w:val="ListParagraph0"/>
        <w:ind w:left="1080"/>
        <w:rPr>
          <w:rFonts w:ascii="Arial" w:hAnsi="Arial" w:cs="Arial"/>
          <w:color w:val="0070C0"/>
        </w:rPr>
      </w:pPr>
    </w:p>
    <w:p w14:paraId="70560DCF" w14:textId="61106671" w:rsidR="006243CF" w:rsidRPr="006243CF" w:rsidRDefault="005B26E8" w:rsidP="006243CF">
      <w:pPr>
        <w:pStyle w:val="ListParagraph0"/>
        <w:ind w:left="1080"/>
        <w:rPr>
          <w:rFonts w:ascii="Arial" w:hAnsi="Arial" w:cs="Arial"/>
          <w:color w:val="0070C0"/>
        </w:rPr>
      </w:pPr>
      <w:r>
        <w:rPr>
          <w:rFonts w:ascii="Arial" w:hAnsi="Arial" w:cs="Arial"/>
          <w:color w:val="0070C0"/>
        </w:rPr>
        <w:t>The</w:t>
      </w:r>
      <w:r w:rsidR="004E2FDD">
        <w:rPr>
          <w:rFonts w:ascii="Arial" w:hAnsi="Arial" w:cs="Arial"/>
          <w:color w:val="0070C0"/>
        </w:rPr>
        <w:t xml:space="preserve"> Executive </w:t>
      </w:r>
      <w:r w:rsidR="005B1074">
        <w:rPr>
          <w:rFonts w:ascii="Arial" w:hAnsi="Arial" w:cs="Arial"/>
          <w:color w:val="0070C0"/>
        </w:rPr>
        <w:t>provided additional detail regarding current steps being taken to address the shortfall, including:</w:t>
      </w:r>
    </w:p>
    <w:p w14:paraId="305CA514" w14:textId="77777777" w:rsidR="006243CF" w:rsidRPr="006243CF" w:rsidRDefault="006243CF" w:rsidP="006243CF">
      <w:pPr>
        <w:pStyle w:val="ListParagraph0"/>
        <w:numPr>
          <w:ilvl w:val="0"/>
          <w:numId w:val="30"/>
        </w:numPr>
        <w:rPr>
          <w:rFonts w:ascii="Arial" w:hAnsi="Arial" w:cs="Arial"/>
          <w:color w:val="0070C0"/>
        </w:rPr>
      </w:pPr>
      <w:r w:rsidRPr="006243CF">
        <w:rPr>
          <w:rFonts w:ascii="Arial" w:hAnsi="Arial" w:cs="Arial"/>
          <w:color w:val="0070C0"/>
        </w:rPr>
        <w:t xml:space="preserve">Loaning out staff to other departments when funding is insufficient to support core road operations </w:t>
      </w:r>
    </w:p>
    <w:p w14:paraId="6D35B2E0" w14:textId="77777777" w:rsidR="006243CF" w:rsidRPr="006243CF" w:rsidRDefault="006243CF" w:rsidP="006243CF">
      <w:pPr>
        <w:pStyle w:val="ListParagraph0"/>
        <w:numPr>
          <w:ilvl w:val="0"/>
          <w:numId w:val="30"/>
        </w:numPr>
        <w:rPr>
          <w:rFonts w:ascii="Arial" w:hAnsi="Arial" w:cs="Arial"/>
          <w:color w:val="0070C0"/>
        </w:rPr>
      </w:pPr>
      <w:r w:rsidRPr="006243CF">
        <w:rPr>
          <w:rFonts w:ascii="Arial" w:hAnsi="Arial" w:cs="Arial"/>
          <w:color w:val="0070C0"/>
        </w:rPr>
        <w:t>Continuing to defer or scale back capital and maintenance work due to limited resources, which reduces near-term costs but decreases system efficiency and drives higher long-term costs.</w:t>
      </w:r>
    </w:p>
    <w:p w14:paraId="401C2792" w14:textId="77777777" w:rsidR="006243CF" w:rsidRPr="006243CF" w:rsidRDefault="006243CF" w:rsidP="006243CF">
      <w:pPr>
        <w:pStyle w:val="ListParagraph0"/>
        <w:numPr>
          <w:ilvl w:val="0"/>
          <w:numId w:val="30"/>
        </w:numPr>
        <w:rPr>
          <w:rFonts w:ascii="Arial" w:hAnsi="Arial" w:cs="Arial"/>
          <w:color w:val="0070C0"/>
        </w:rPr>
      </w:pPr>
      <w:r w:rsidRPr="006243CF">
        <w:rPr>
          <w:rFonts w:ascii="Arial" w:hAnsi="Arial" w:cs="Arial"/>
          <w:color w:val="0070C0"/>
        </w:rPr>
        <w:t>Aggressively pursuing grant funding, which has become increasingly competitive and less reliable as a primary funding source.</w:t>
      </w:r>
    </w:p>
    <w:p w14:paraId="1326F0F8" w14:textId="77777777" w:rsidR="006243CF" w:rsidRPr="006243CF" w:rsidRDefault="006243CF" w:rsidP="006243CF">
      <w:pPr>
        <w:pStyle w:val="ListParagraph0"/>
        <w:numPr>
          <w:ilvl w:val="0"/>
          <w:numId w:val="30"/>
        </w:numPr>
        <w:rPr>
          <w:rFonts w:ascii="Arial" w:hAnsi="Arial" w:cs="Arial"/>
          <w:color w:val="0070C0"/>
        </w:rPr>
      </w:pPr>
      <w:r w:rsidRPr="006243CF">
        <w:rPr>
          <w:rFonts w:ascii="Arial" w:hAnsi="Arial" w:cs="Arial"/>
          <w:color w:val="0070C0"/>
        </w:rPr>
        <w:t>Collaborating with other County departments to identify opportunities to share costs and implement operational efficiencies</w:t>
      </w:r>
    </w:p>
    <w:p w14:paraId="57F72745" w14:textId="77777777" w:rsidR="006243CF" w:rsidRPr="006243CF" w:rsidRDefault="006243CF" w:rsidP="006243CF">
      <w:pPr>
        <w:pStyle w:val="ListParagraph0"/>
        <w:ind w:left="1080"/>
        <w:rPr>
          <w:rFonts w:ascii="Arial" w:hAnsi="Arial" w:cs="Arial"/>
          <w:color w:val="0070C0"/>
        </w:rPr>
      </w:pPr>
    </w:p>
    <w:p w14:paraId="3FAA5F5A" w14:textId="77777777" w:rsidR="006243CF" w:rsidRPr="006243CF" w:rsidRDefault="006243CF" w:rsidP="006243CF">
      <w:pPr>
        <w:pStyle w:val="ListParagraph0"/>
        <w:ind w:left="1080"/>
        <w:rPr>
          <w:rFonts w:ascii="Arial" w:hAnsi="Arial" w:cs="Arial"/>
          <w:color w:val="0070C0"/>
        </w:rPr>
      </w:pPr>
      <w:r w:rsidRPr="006243CF">
        <w:rPr>
          <w:rFonts w:ascii="Arial" w:hAnsi="Arial" w:cs="Arial"/>
          <w:color w:val="0070C0"/>
        </w:rPr>
        <w:t>These actions have helped manage near-term constraints, but do not resolve the underlying structural gap between revenues and costs.</w:t>
      </w:r>
    </w:p>
    <w:p w14:paraId="0618DF02" w14:textId="77777777" w:rsidR="006243CF" w:rsidRPr="006243CF" w:rsidRDefault="006243CF" w:rsidP="006243CF">
      <w:pPr>
        <w:pStyle w:val="ListParagraph0"/>
        <w:ind w:left="1080"/>
        <w:rPr>
          <w:rFonts w:ascii="Arial" w:hAnsi="Arial" w:cs="Arial"/>
          <w:color w:val="0070C0"/>
        </w:rPr>
      </w:pPr>
    </w:p>
    <w:p w14:paraId="03300501" w14:textId="2B6E1599" w:rsidR="006243CF" w:rsidRPr="006243CF" w:rsidRDefault="00F803B7" w:rsidP="006243CF">
      <w:pPr>
        <w:pStyle w:val="ListParagraph0"/>
        <w:ind w:left="1080"/>
        <w:rPr>
          <w:rFonts w:ascii="Arial" w:hAnsi="Arial" w:cs="Arial"/>
          <w:color w:val="0070C0"/>
        </w:rPr>
      </w:pPr>
      <w:r>
        <w:rPr>
          <w:rFonts w:ascii="Arial" w:hAnsi="Arial" w:cs="Arial"/>
          <w:color w:val="0070C0"/>
        </w:rPr>
        <w:t>Lastly, the</w:t>
      </w:r>
      <w:r w:rsidR="006243CF" w:rsidRPr="006243CF">
        <w:rPr>
          <w:rFonts w:ascii="Arial" w:hAnsi="Arial" w:cs="Arial"/>
          <w:color w:val="0070C0"/>
        </w:rPr>
        <w:t xml:space="preserve"> Executive </w:t>
      </w:r>
      <w:r w:rsidR="00B052AF">
        <w:rPr>
          <w:rFonts w:ascii="Arial" w:hAnsi="Arial" w:cs="Arial"/>
          <w:color w:val="0070C0"/>
        </w:rPr>
        <w:t xml:space="preserve">referred to </w:t>
      </w:r>
      <w:r w:rsidR="009A625F">
        <w:rPr>
          <w:rFonts w:ascii="Arial" w:hAnsi="Arial" w:cs="Arial"/>
          <w:color w:val="0070C0"/>
        </w:rPr>
        <w:t>King County's</w:t>
      </w:r>
      <w:r w:rsidR="00F011C9">
        <w:rPr>
          <w:rFonts w:ascii="Arial" w:hAnsi="Arial" w:cs="Arial"/>
          <w:color w:val="0070C0"/>
        </w:rPr>
        <w:t xml:space="preserve"> </w:t>
      </w:r>
      <w:r w:rsidR="009A625F">
        <w:rPr>
          <w:rFonts w:ascii="Arial" w:hAnsi="Arial" w:cs="Arial"/>
          <w:color w:val="0070C0"/>
        </w:rPr>
        <w:t xml:space="preserve">state </w:t>
      </w:r>
      <w:r w:rsidR="006243CF" w:rsidRPr="006243CF">
        <w:rPr>
          <w:rFonts w:ascii="Arial" w:hAnsi="Arial" w:cs="Arial"/>
          <w:color w:val="0070C0"/>
        </w:rPr>
        <w:t>legislative priorities</w:t>
      </w:r>
      <w:r w:rsidR="00B052AF">
        <w:rPr>
          <w:rFonts w:ascii="Arial" w:hAnsi="Arial" w:cs="Arial"/>
          <w:color w:val="0070C0"/>
        </w:rPr>
        <w:t xml:space="preserve"> adopted for 2026 which included proposals</w:t>
      </w:r>
      <w:r w:rsidR="006243CF" w:rsidRPr="006243CF">
        <w:rPr>
          <w:rFonts w:ascii="Arial" w:hAnsi="Arial" w:cs="Arial"/>
          <w:color w:val="0070C0"/>
        </w:rPr>
        <w:t xml:space="preserve"> </w:t>
      </w:r>
      <w:r w:rsidR="004C0FEF">
        <w:rPr>
          <w:rFonts w:ascii="Arial" w:hAnsi="Arial" w:cs="Arial"/>
          <w:color w:val="0070C0"/>
        </w:rPr>
        <w:t xml:space="preserve">intended </w:t>
      </w:r>
      <w:r w:rsidR="006243CF" w:rsidRPr="006243CF">
        <w:rPr>
          <w:rFonts w:ascii="Arial" w:hAnsi="Arial" w:cs="Arial"/>
          <w:color w:val="0070C0"/>
        </w:rPr>
        <w:t>to pursue long-term, structural solutions</w:t>
      </w:r>
      <w:r w:rsidR="004C0FEF">
        <w:rPr>
          <w:rFonts w:ascii="Arial" w:hAnsi="Arial" w:cs="Arial"/>
          <w:color w:val="0070C0"/>
        </w:rPr>
        <w:t>. These proposals include</w:t>
      </w:r>
      <w:r w:rsidR="006243CF" w:rsidRPr="006243CF">
        <w:rPr>
          <w:rFonts w:ascii="Arial" w:hAnsi="Arial" w:cs="Arial"/>
          <w:color w:val="0070C0"/>
        </w:rPr>
        <w:t>:</w:t>
      </w:r>
    </w:p>
    <w:p w14:paraId="643CB075" w14:textId="77777777" w:rsidR="006243CF" w:rsidRPr="006243CF" w:rsidRDefault="006243CF" w:rsidP="006243CF">
      <w:pPr>
        <w:pStyle w:val="ListParagraph0"/>
        <w:numPr>
          <w:ilvl w:val="0"/>
          <w:numId w:val="29"/>
        </w:numPr>
        <w:rPr>
          <w:rFonts w:ascii="Arial" w:hAnsi="Arial" w:cs="Arial"/>
          <w:color w:val="0070C0"/>
        </w:rPr>
      </w:pPr>
      <w:r w:rsidRPr="006243CF">
        <w:rPr>
          <w:rFonts w:ascii="Arial" w:hAnsi="Arial" w:cs="Arial"/>
          <w:color w:val="0070C0"/>
        </w:rPr>
        <w:t xml:space="preserve">Replacing the 1 percent property tax growth cap with a limit tied to inflation and population </w:t>
      </w:r>
    </w:p>
    <w:p w14:paraId="074A6216" w14:textId="77777777" w:rsidR="006243CF" w:rsidRPr="006243CF" w:rsidRDefault="006243CF" w:rsidP="006243CF">
      <w:pPr>
        <w:pStyle w:val="ListParagraph0"/>
        <w:numPr>
          <w:ilvl w:val="0"/>
          <w:numId w:val="29"/>
        </w:numPr>
        <w:rPr>
          <w:rFonts w:ascii="Arial" w:hAnsi="Arial" w:cs="Arial"/>
          <w:color w:val="0070C0"/>
        </w:rPr>
      </w:pPr>
      <w:r w:rsidRPr="006243CF">
        <w:rPr>
          <w:rFonts w:ascii="Arial" w:hAnsi="Arial" w:cs="Arial"/>
          <w:color w:val="0070C0"/>
        </w:rPr>
        <w:t xml:space="preserve">Authorizing additional local option revenue tools to fund essential services </w:t>
      </w:r>
    </w:p>
    <w:p w14:paraId="4BA1877C" w14:textId="77777777" w:rsidR="006243CF" w:rsidRPr="006243CF" w:rsidRDefault="006243CF" w:rsidP="006243CF">
      <w:pPr>
        <w:pStyle w:val="ListParagraph0"/>
        <w:numPr>
          <w:ilvl w:val="0"/>
          <w:numId w:val="29"/>
        </w:numPr>
        <w:rPr>
          <w:rFonts w:ascii="Arial" w:hAnsi="Arial" w:cs="Arial"/>
          <w:color w:val="0070C0"/>
        </w:rPr>
      </w:pPr>
      <w:r w:rsidRPr="006243CF">
        <w:rPr>
          <w:rFonts w:ascii="Arial" w:hAnsi="Arial" w:cs="Arial"/>
          <w:color w:val="0070C0"/>
        </w:rPr>
        <w:lastRenderedPageBreak/>
        <w:t xml:space="preserve">Increasing funding options specifically for county roads and bridges </w:t>
      </w:r>
    </w:p>
    <w:p w14:paraId="5B07FB21" w14:textId="77777777" w:rsidR="002B18F5" w:rsidRDefault="002B18F5" w:rsidP="00152C0B">
      <w:pPr>
        <w:jc w:val="both"/>
        <w:rPr>
          <w:rFonts w:ascii="Arial" w:hAnsi="Arial" w:cs="Arial"/>
          <w:szCs w:val="24"/>
        </w:rPr>
      </w:pPr>
    </w:p>
    <w:p w14:paraId="64E6213A" w14:textId="77777777" w:rsidR="00533820" w:rsidRPr="00CC082A" w:rsidRDefault="00533820" w:rsidP="00533820">
      <w:pPr>
        <w:pStyle w:val="BodyText"/>
        <w:jc w:val="both"/>
        <w:rPr>
          <w:rFonts w:ascii="Arial" w:hAnsi="Arial" w:cs="Arial"/>
          <w:b/>
          <w:bCs/>
          <w:i w:val="0"/>
          <w:iCs/>
          <w:szCs w:val="24"/>
          <w:u w:val="single"/>
        </w:rPr>
      </w:pPr>
      <w:r w:rsidRPr="00CC082A">
        <w:rPr>
          <w:rFonts w:ascii="Arial" w:hAnsi="Arial" w:cs="Arial"/>
          <w:b/>
          <w:bCs/>
          <w:i w:val="0"/>
          <w:iCs/>
          <w:szCs w:val="24"/>
          <w:u w:val="single"/>
        </w:rPr>
        <w:t>ATTACHMENTS</w:t>
      </w:r>
    </w:p>
    <w:p w14:paraId="6B95A461" w14:textId="77777777" w:rsidR="00533820" w:rsidRPr="00CC082A" w:rsidRDefault="00533820" w:rsidP="00533820">
      <w:pPr>
        <w:pStyle w:val="BodyText"/>
        <w:jc w:val="both"/>
        <w:rPr>
          <w:rFonts w:ascii="Arial" w:hAnsi="Arial" w:cs="Arial"/>
          <w:b/>
          <w:bCs/>
          <w:i w:val="0"/>
          <w:iCs/>
          <w:szCs w:val="24"/>
          <w:u w:val="single"/>
        </w:rPr>
      </w:pPr>
    </w:p>
    <w:p w14:paraId="47B21BDD" w14:textId="27DB026D" w:rsidR="00B31E2E" w:rsidRDefault="006438F4" w:rsidP="006004E7">
      <w:pPr>
        <w:pStyle w:val="BodyText"/>
        <w:numPr>
          <w:ilvl w:val="0"/>
          <w:numId w:val="15"/>
        </w:numPr>
        <w:rPr>
          <w:rFonts w:ascii="Arial" w:hAnsi="Arial" w:cs="Arial"/>
          <w:i w:val="0"/>
          <w:iCs/>
          <w:szCs w:val="24"/>
        </w:rPr>
      </w:pPr>
      <w:r>
        <w:rPr>
          <w:rFonts w:ascii="Arial" w:hAnsi="Arial" w:cs="Arial"/>
          <w:i w:val="0"/>
          <w:iCs/>
          <w:szCs w:val="24"/>
        </w:rPr>
        <w:t>P</w:t>
      </w:r>
      <w:r w:rsidR="00164617">
        <w:rPr>
          <w:rFonts w:ascii="Arial" w:hAnsi="Arial" w:cs="Arial"/>
          <w:i w:val="0"/>
          <w:iCs/>
          <w:szCs w:val="24"/>
        </w:rPr>
        <w:t>roposed Resolution TD2026-</w:t>
      </w:r>
      <w:r w:rsidR="00626A33">
        <w:rPr>
          <w:rFonts w:ascii="Arial" w:hAnsi="Arial" w:cs="Arial"/>
          <w:i w:val="0"/>
          <w:iCs/>
          <w:szCs w:val="24"/>
        </w:rPr>
        <w:t>02</w:t>
      </w:r>
    </w:p>
    <w:p w14:paraId="4D187BEF" w14:textId="2876C714" w:rsidR="00F872F1" w:rsidRDefault="004B3C35" w:rsidP="006004E7">
      <w:pPr>
        <w:pStyle w:val="BodyText"/>
        <w:numPr>
          <w:ilvl w:val="0"/>
          <w:numId w:val="15"/>
        </w:numPr>
        <w:rPr>
          <w:rFonts w:ascii="Arial" w:hAnsi="Arial" w:cs="Arial"/>
          <w:i w:val="0"/>
          <w:iCs/>
          <w:szCs w:val="24"/>
        </w:rPr>
      </w:pPr>
      <w:r>
        <w:rPr>
          <w:rFonts w:ascii="Arial" w:hAnsi="Arial" w:cs="Arial"/>
          <w:i w:val="0"/>
          <w:iCs/>
          <w:szCs w:val="24"/>
        </w:rPr>
        <w:t>Draft Road</w:t>
      </w:r>
      <w:r w:rsidR="00387DE9">
        <w:rPr>
          <w:rFonts w:ascii="Arial" w:hAnsi="Arial" w:cs="Arial"/>
          <w:i w:val="0"/>
          <w:iCs/>
          <w:szCs w:val="24"/>
        </w:rPr>
        <w:t>s-KCTD Spending Forecast 2026-2037</w:t>
      </w:r>
      <w:r w:rsidR="00233110">
        <w:rPr>
          <w:rFonts w:ascii="Arial" w:hAnsi="Arial" w:cs="Arial"/>
          <w:i w:val="0"/>
          <w:iCs/>
          <w:szCs w:val="24"/>
        </w:rPr>
        <w:t xml:space="preserve"> </w:t>
      </w:r>
    </w:p>
    <w:sectPr w:rsidR="00F872F1"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FEBCE" w14:textId="77777777" w:rsidR="00FD606F" w:rsidRDefault="00FD606F">
      <w:r>
        <w:separator/>
      </w:r>
    </w:p>
  </w:endnote>
  <w:endnote w:type="continuationSeparator" w:id="0">
    <w:p w14:paraId="2634FC7F" w14:textId="77777777" w:rsidR="00FD606F" w:rsidRDefault="00FD606F">
      <w:r>
        <w:continuationSeparator/>
      </w:r>
    </w:p>
  </w:endnote>
  <w:endnote w:type="continuationNotice" w:id="1">
    <w:p w14:paraId="4FB6A551" w14:textId="77777777" w:rsidR="00FD606F" w:rsidRDefault="00FD60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5E88A" w14:textId="77777777" w:rsidR="00FD606F" w:rsidRDefault="00FD606F">
      <w:r>
        <w:separator/>
      </w:r>
    </w:p>
  </w:footnote>
  <w:footnote w:type="continuationSeparator" w:id="0">
    <w:p w14:paraId="677388F8" w14:textId="77777777" w:rsidR="00FD606F" w:rsidRDefault="00FD606F">
      <w:r>
        <w:continuationSeparator/>
      </w:r>
    </w:p>
  </w:footnote>
  <w:footnote w:type="continuationNotice" w:id="1">
    <w:p w14:paraId="6B0A4685" w14:textId="77777777" w:rsidR="00FD606F" w:rsidRDefault="00FD606F"/>
  </w:footnote>
  <w:footnote w:id="2">
    <w:p w14:paraId="5E6E4BE1" w14:textId="77777777" w:rsidR="0092699E" w:rsidRPr="001170C1" w:rsidRDefault="0092699E" w:rsidP="0092699E">
      <w:pPr>
        <w:pStyle w:val="FootnoteText"/>
        <w:rPr>
          <w:rFonts w:ascii="Arial" w:hAnsi="Arial" w:cs="Arial"/>
        </w:rPr>
      </w:pPr>
      <w:r w:rsidRPr="001170C1">
        <w:rPr>
          <w:rStyle w:val="FootnoteReference"/>
          <w:rFonts w:ascii="Arial" w:hAnsi="Arial" w:cs="Arial"/>
        </w:rPr>
        <w:footnoteRef/>
      </w:r>
      <w:r w:rsidRPr="001170C1">
        <w:rPr>
          <w:rFonts w:ascii="Arial" w:hAnsi="Arial" w:cs="Arial"/>
        </w:rPr>
        <w:t xml:space="preserve"> RCW 36.74</w:t>
      </w:r>
    </w:p>
  </w:footnote>
  <w:footnote w:id="3">
    <w:p w14:paraId="5CA6018C" w14:textId="22BCF1B0" w:rsidR="000A3134" w:rsidRPr="0023587B" w:rsidRDefault="000A3134">
      <w:pPr>
        <w:pStyle w:val="FootnoteText"/>
        <w:rPr>
          <w:rFonts w:ascii="Arial" w:hAnsi="Arial" w:cs="Arial"/>
        </w:rPr>
      </w:pPr>
      <w:r w:rsidRPr="0023587B">
        <w:rPr>
          <w:rStyle w:val="FootnoteReference"/>
          <w:rFonts w:ascii="Arial" w:hAnsi="Arial" w:cs="Arial"/>
        </w:rPr>
        <w:footnoteRef/>
      </w:r>
      <w:r w:rsidRPr="0023587B">
        <w:rPr>
          <w:rFonts w:ascii="Arial" w:hAnsi="Arial" w:cs="Arial"/>
        </w:rPr>
        <w:t xml:space="preserve"> Ordinance 17770 and </w:t>
      </w:r>
      <w:r w:rsidR="0023587B" w:rsidRPr="0023587B">
        <w:rPr>
          <w:rFonts w:ascii="Arial" w:hAnsi="Arial" w:cs="Arial"/>
        </w:rPr>
        <w:t>FD2007-05</w:t>
      </w:r>
    </w:p>
  </w:footnote>
  <w:footnote w:id="4">
    <w:p w14:paraId="595C588E" w14:textId="1EA4D6A8" w:rsidR="0038470F" w:rsidRPr="0038470F" w:rsidRDefault="0038470F">
      <w:pPr>
        <w:pStyle w:val="FootnoteText"/>
        <w:rPr>
          <w:rFonts w:ascii="Arial" w:hAnsi="Arial" w:cs="Arial"/>
        </w:rPr>
      </w:pPr>
      <w:r w:rsidRPr="0038470F">
        <w:rPr>
          <w:rStyle w:val="FootnoteReference"/>
          <w:rFonts w:ascii="Arial" w:hAnsi="Arial" w:cs="Arial"/>
        </w:rPr>
        <w:footnoteRef/>
      </w:r>
      <w:r w:rsidRPr="0038470F">
        <w:rPr>
          <w:rFonts w:ascii="Arial" w:hAnsi="Arial" w:cs="Arial"/>
        </w:rPr>
        <w:t xml:space="preserve"> Ordinances 17908 and 17935, FD14-01</w:t>
      </w:r>
    </w:p>
  </w:footnote>
  <w:footnote w:id="5">
    <w:p w14:paraId="450D96E9" w14:textId="6D40FE93" w:rsidR="00252BB8" w:rsidRPr="00252BB8" w:rsidRDefault="00252BB8">
      <w:pPr>
        <w:pStyle w:val="FootnoteText"/>
        <w:rPr>
          <w:rFonts w:ascii="Arial" w:hAnsi="Arial" w:cs="Arial"/>
        </w:rPr>
      </w:pPr>
      <w:r w:rsidRPr="00252BB8">
        <w:rPr>
          <w:rStyle w:val="FootnoteReference"/>
          <w:rFonts w:ascii="Arial" w:hAnsi="Arial" w:cs="Arial"/>
        </w:rPr>
        <w:footnoteRef/>
      </w:r>
      <w:r w:rsidRPr="00252BB8">
        <w:rPr>
          <w:rFonts w:ascii="Arial" w:hAnsi="Arial" w:cs="Arial"/>
        </w:rPr>
        <w:t xml:space="preserve"> KCTD would need to act on Proposed Resolution TD2026-01 and inform the Department of Revenue by April 17, 2026, for sales tax collections to begin July 1,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82BED"/>
    <w:multiLevelType w:val="hybridMultilevel"/>
    <w:tmpl w:val="50508E2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C781146"/>
    <w:multiLevelType w:val="multilevel"/>
    <w:tmpl w:val="C348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D2240D"/>
    <w:multiLevelType w:val="hybridMultilevel"/>
    <w:tmpl w:val="FFFFFFFF"/>
    <w:lvl w:ilvl="0" w:tplc="6EB47DCA">
      <w:start w:val="1"/>
      <w:numFmt w:val="bullet"/>
      <w:lvlText w:val=""/>
      <w:lvlJc w:val="left"/>
      <w:pPr>
        <w:ind w:left="1800" w:hanging="360"/>
      </w:pPr>
      <w:rPr>
        <w:rFonts w:ascii="Symbol" w:hAnsi="Symbol" w:hint="default"/>
      </w:rPr>
    </w:lvl>
    <w:lvl w:ilvl="1" w:tplc="2AF69252">
      <w:start w:val="1"/>
      <w:numFmt w:val="bullet"/>
      <w:lvlText w:val="o"/>
      <w:lvlJc w:val="left"/>
      <w:pPr>
        <w:ind w:left="2520" w:hanging="360"/>
      </w:pPr>
      <w:rPr>
        <w:rFonts w:ascii="Courier New" w:hAnsi="Courier New" w:hint="default"/>
      </w:rPr>
    </w:lvl>
    <w:lvl w:ilvl="2" w:tplc="BCEA0164">
      <w:start w:val="1"/>
      <w:numFmt w:val="bullet"/>
      <w:lvlText w:val=""/>
      <w:lvlJc w:val="left"/>
      <w:pPr>
        <w:ind w:left="3240" w:hanging="360"/>
      </w:pPr>
      <w:rPr>
        <w:rFonts w:ascii="Wingdings" w:hAnsi="Wingdings" w:hint="default"/>
      </w:rPr>
    </w:lvl>
    <w:lvl w:ilvl="3" w:tplc="91DAD3FC">
      <w:start w:val="1"/>
      <w:numFmt w:val="bullet"/>
      <w:lvlText w:val=""/>
      <w:lvlJc w:val="left"/>
      <w:pPr>
        <w:ind w:left="3960" w:hanging="360"/>
      </w:pPr>
      <w:rPr>
        <w:rFonts w:ascii="Symbol" w:hAnsi="Symbol" w:hint="default"/>
      </w:rPr>
    </w:lvl>
    <w:lvl w:ilvl="4" w:tplc="F5ECEA12">
      <w:start w:val="1"/>
      <w:numFmt w:val="bullet"/>
      <w:lvlText w:val="o"/>
      <w:lvlJc w:val="left"/>
      <w:pPr>
        <w:ind w:left="4680" w:hanging="360"/>
      </w:pPr>
      <w:rPr>
        <w:rFonts w:ascii="Courier New" w:hAnsi="Courier New" w:hint="default"/>
      </w:rPr>
    </w:lvl>
    <w:lvl w:ilvl="5" w:tplc="4734E2C0">
      <w:start w:val="1"/>
      <w:numFmt w:val="bullet"/>
      <w:lvlText w:val=""/>
      <w:lvlJc w:val="left"/>
      <w:pPr>
        <w:ind w:left="5400" w:hanging="360"/>
      </w:pPr>
      <w:rPr>
        <w:rFonts w:ascii="Wingdings" w:hAnsi="Wingdings" w:hint="default"/>
      </w:rPr>
    </w:lvl>
    <w:lvl w:ilvl="6" w:tplc="633A2E8E">
      <w:start w:val="1"/>
      <w:numFmt w:val="bullet"/>
      <w:lvlText w:val=""/>
      <w:lvlJc w:val="left"/>
      <w:pPr>
        <w:ind w:left="6120" w:hanging="360"/>
      </w:pPr>
      <w:rPr>
        <w:rFonts w:ascii="Symbol" w:hAnsi="Symbol" w:hint="default"/>
      </w:rPr>
    </w:lvl>
    <w:lvl w:ilvl="7" w:tplc="8DA21B7E">
      <w:start w:val="1"/>
      <w:numFmt w:val="bullet"/>
      <w:lvlText w:val="o"/>
      <w:lvlJc w:val="left"/>
      <w:pPr>
        <w:ind w:left="6840" w:hanging="360"/>
      </w:pPr>
      <w:rPr>
        <w:rFonts w:ascii="Courier New" w:hAnsi="Courier New" w:hint="default"/>
      </w:rPr>
    </w:lvl>
    <w:lvl w:ilvl="8" w:tplc="38EE4C30">
      <w:start w:val="1"/>
      <w:numFmt w:val="bullet"/>
      <w:lvlText w:val=""/>
      <w:lvlJc w:val="left"/>
      <w:pPr>
        <w:ind w:left="7560" w:hanging="360"/>
      </w:pPr>
      <w:rPr>
        <w:rFonts w:ascii="Wingdings" w:hAnsi="Wingdings" w:hint="default"/>
      </w:rPr>
    </w:lvl>
  </w:abstractNum>
  <w:abstractNum w:abstractNumId="6" w15:restartNumberingAfterBreak="0">
    <w:nsid w:val="19FCC05D"/>
    <w:multiLevelType w:val="hybridMultilevel"/>
    <w:tmpl w:val="FFFFFFFF"/>
    <w:lvl w:ilvl="0" w:tplc="B8D0820A">
      <w:start w:val="1"/>
      <w:numFmt w:val="bullet"/>
      <w:lvlText w:val=""/>
      <w:lvlJc w:val="left"/>
      <w:pPr>
        <w:ind w:left="1800" w:hanging="360"/>
      </w:pPr>
      <w:rPr>
        <w:rFonts w:ascii="Symbol" w:hAnsi="Symbol" w:hint="default"/>
      </w:rPr>
    </w:lvl>
    <w:lvl w:ilvl="1" w:tplc="58320D7C">
      <w:start w:val="1"/>
      <w:numFmt w:val="bullet"/>
      <w:lvlText w:val="o"/>
      <w:lvlJc w:val="left"/>
      <w:pPr>
        <w:ind w:left="2520" w:hanging="360"/>
      </w:pPr>
      <w:rPr>
        <w:rFonts w:ascii="Courier New" w:hAnsi="Courier New" w:hint="default"/>
      </w:rPr>
    </w:lvl>
    <w:lvl w:ilvl="2" w:tplc="C89C97EA">
      <w:start w:val="1"/>
      <w:numFmt w:val="bullet"/>
      <w:lvlText w:val=""/>
      <w:lvlJc w:val="left"/>
      <w:pPr>
        <w:ind w:left="3240" w:hanging="360"/>
      </w:pPr>
      <w:rPr>
        <w:rFonts w:ascii="Wingdings" w:hAnsi="Wingdings" w:hint="default"/>
      </w:rPr>
    </w:lvl>
    <w:lvl w:ilvl="3" w:tplc="7EFAC2DE">
      <w:start w:val="1"/>
      <w:numFmt w:val="bullet"/>
      <w:lvlText w:val=""/>
      <w:lvlJc w:val="left"/>
      <w:pPr>
        <w:ind w:left="3960" w:hanging="360"/>
      </w:pPr>
      <w:rPr>
        <w:rFonts w:ascii="Symbol" w:hAnsi="Symbol" w:hint="default"/>
      </w:rPr>
    </w:lvl>
    <w:lvl w:ilvl="4" w:tplc="4D981368">
      <w:start w:val="1"/>
      <w:numFmt w:val="bullet"/>
      <w:lvlText w:val="o"/>
      <w:lvlJc w:val="left"/>
      <w:pPr>
        <w:ind w:left="4680" w:hanging="360"/>
      </w:pPr>
      <w:rPr>
        <w:rFonts w:ascii="Courier New" w:hAnsi="Courier New" w:hint="default"/>
      </w:rPr>
    </w:lvl>
    <w:lvl w:ilvl="5" w:tplc="FAF8B756">
      <w:start w:val="1"/>
      <w:numFmt w:val="bullet"/>
      <w:lvlText w:val=""/>
      <w:lvlJc w:val="left"/>
      <w:pPr>
        <w:ind w:left="5400" w:hanging="360"/>
      </w:pPr>
      <w:rPr>
        <w:rFonts w:ascii="Wingdings" w:hAnsi="Wingdings" w:hint="default"/>
      </w:rPr>
    </w:lvl>
    <w:lvl w:ilvl="6" w:tplc="0FC69254">
      <w:start w:val="1"/>
      <w:numFmt w:val="bullet"/>
      <w:lvlText w:val=""/>
      <w:lvlJc w:val="left"/>
      <w:pPr>
        <w:ind w:left="6120" w:hanging="360"/>
      </w:pPr>
      <w:rPr>
        <w:rFonts w:ascii="Symbol" w:hAnsi="Symbol" w:hint="default"/>
      </w:rPr>
    </w:lvl>
    <w:lvl w:ilvl="7" w:tplc="0EECC1C4">
      <w:start w:val="1"/>
      <w:numFmt w:val="bullet"/>
      <w:lvlText w:val="o"/>
      <w:lvlJc w:val="left"/>
      <w:pPr>
        <w:ind w:left="6840" w:hanging="360"/>
      </w:pPr>
      <w:rPr>
        <w:rFonts w:ascii="Courier New" w:hAnsi="Courier New" w:hint="default"/>
      </w:rPr>
    </w:lvl>
    <w:lvl w:ilvl="8" w:tplc="04DE3452">
      <w:start w:val="1"/>
      <w:numFmt w:val="bullet"/>
      <w:lvlText w:val=""/>
      <w:lvlJc w:val="left"/>
      <w:pPr>
        <w:ind w:left="7560" w:hanging="360"/>
      </w:pPr>
      <w:rPr>
        <w:rFonts w:ascii="Wingdings" w:hAnsi="Wingdings" w:hint="default"/>
      </w:rPr>
    </w:lvl>
  </w:abstractNum>
  <w:abstractNum w:abstractNumId="7" w15:restartNumberingAfterBreak="0">
    <w:nsid w:val="209F3B2A"/>
    <w:multiLevelType w:val="hybridMultilevel"/>
    <w:tmpl w:val="12DA9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225CFE"/>
    <w:multiLevelType w:val="hybridMultilevel"/>
    <w:tmpl w:val="FB9A06B6"/>
    <w:lvl w:ilvl="0" w:tplc="C3D452E2">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6177D"/>
    <w:multiLevelType w:val="hybridMultilevel"/>
    <w:tmpl w:val="4E42B6A2"/>
    <w:lvl w:ilvl="0" w:tplc="46BC2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10183C"/>
    <w:multiLevelType w:val="hybridMultilevel"/>
    <w:tmpl w:val="E8A237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618D6"/>
    <w:multiLevelType w:val="hybridMultilevel"/>
    <w:tmpl w:val="F1004286"/>
    <w:lvl w:ilvl="0" w:tplc="EAB22F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56673B"/>
    <w:multiLevelType w:val="hybridMultilevel"/>
    <w:tmpl w:val="2C842520"/>
    <w:lvl w:ilvl="0" w:tplc="5628C1F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755FF8"/>
    <w:multiLevelType w:val="hybridMultilevel"/>
    <w:tmpl w:val="FFFFFFFF"/>
    <w:lvl w:ilvl="0" w:tplc="435EE6AE">
      <w:start w:val="1"/>
      <w:numFmt w:val="bullet"/>
      <w:lvlText w:val=""/>
      <w:lvlJc w:val="left"/>
      <w:pPr>
        <w:ind w:left="1800" w:hanging="360"/>
      </w:pPr>
      <w:rPr>
        <w:rFonts w:ascii="Symbol" w:hAnsi="Symbol" w:hint="default"/>
      </w:rPr>
    </w:lvl>
    <w:lvl w:ilvl="1" w:tplc="2B9C847A">
      <w:start w:val="1"/>
      <w:numFmt w:val="bullet"/>
      <w:lvlText w:val="o"/>
      <w:lvlJc w:val="left"/>
      <w:pPr>
        <w:ind w:left="2520" w:hanging="360"/>
      </w:pPr>
      <w:rPr>
        <w:rFonts w:ascii="Courier New" w:hAnsi="Courier New" w:hint="default"/>
      </w:rPr>
    </w:lvl>
    <w:lvl w:ilvl="2" w:tplc="B3DEF20A">
      <w:start w:val="1"/>
      <w:numFmt w:val="bullet"/>
      <w:lvlText w:val=""/>
      <w:lvlJc w:val="left"/>
      <w:pPr>
        <w:ind w:left="3240" w:hanging="360"/>
      </w:pPr>
      <w:rPr>
        <w:rFonts w:ascii="Wingdings" w:hAnsi="Wingdings" w:hint="default"/>
      </w:rPr>
    </w:lvl>
    <w:lvl w:ilvl="3" w:tplc="F034BCC2">
      <w:start w:val="1"/>
      <w:numFmt w:val="bullet"/>
      <w:lvlText w:val=""/>
      <w:lvlJc w:val="left"/>
      <w:pPr>
        <w:ind w:left="3960" w:hanging="360"/>
      </w:pPr>
      <w:rPr>
        <w:rFonts w:ascii="Symbol" w:hAnsi="Symbol" w:hint="default"/>
      </w:rPr>
    </w:lvl>
    <w:lvl w:ilvl="4" w:tplc="E8580806">
      <w:start w:val="1"/>
      <w:numFmt w:val="bullet"/>
      <w:lvlText w:val="o"/>
      <w:lvlJc w:val="left"/>
      <w:pPr>
        <w:ind w:left="4680" w:hanging="360"/>
      </w:pPr>
      <w:rPr>
        <w:rFonts w:ascii="Courier New" w:hAnsi="Courier New" w:hint="default"/>
      </w:rPr>
    </w:lvl>
    <w:lvl w:ilvl="5" w:tplc="28268890">
      <w:start w:val="1"/>
      <w:numFmt w:val="bullet"/>
      <w:lvlText w:val=""/>
      <w:lvlJc w:val="left"/>
      <w:pPr>
        <w:ind w:left="5400" w:hanging="360"/>
      </w:pPr>
      <w:rPr>
        <w:rFonts w:ascii="Wingdings" w:hAnsi="Wingdings" w:hint="default"/>
      </w:rPr>
    </w:lvl>
    <w:lvl w:ilvl="6" w:tplc="A688295C">
      <w:start w:val="1"/>
      <w:numFmt w:val="bullet"/>
      <w:lvlText w:val=""/>
      <w:lvlJc w:val="left"/>
      <w:pPr>
        <w:ind w:left="6120" w:hanging="360"/>
      </w:pPr>
      <w:rPr>
        <w:rFonts w:ascii="Symbol" w:hAnsi="Symbol" w:hint="default"/>
      </w:rPr>
    </w:lvl>
    <w:lvl w:ilvl="7" w:tplc="271E1744">
      <w:start w:val="1"/>
      <w:numFmt w:val="bullet"/>
      <w:lvlText w:val="o"/>
      <w:lvlJc w:val="left"/>
      <w:pPr>
        <w:ind w:left="6840" w:hanging="360"/>
      </w:pPr>
      <w:rPr>
        <w:rFonts w:ascii="Courier New" w:hAnsi="Courier New" w:hint="default"/>
      </w:rPr>
    </w:lvl>
    <w:lvl w:ilvl="8" w:tplc="0D68C5CC">
      <w:start w:val="1"/>
      <w:numFmt w:val="bullet"/>
      <w:lvlText w:val=""/>
      <w:lvlJc w:val="left"/>
      <w:pPr>
        <w:ind w:left="7560" w:hanging="360"/>
      </w:pPr>
      <w:rPr>
        <w:rFonts w:ascii="Wingdings" w:hAnsi="Wingdings" w:hint="default"/>
      </w:rPr>
    </w:lvl>
  </w:abstractNum>
  <w:abstractNum w:abstractNumId="22"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D652A"/>
    <w:multiLevelType w:val="hybridMultilevel"/>
    <w:tmpl w:val="064AAD5E"/>
    <w:lvl w:ilvl="0" w:tplc="272E6B84">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FE5C59"/>
    <w:multiLevelType w:val="hybridMultilevel"/>
    <w:tmpl w:val="A08227AC"/>
    <w:lvl w:ilvl="0" w:tplc="AB3A3B1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7"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CC2490"/>
    <w:multiLevelType w:val="hybridMultilevel"/>
    <w:tmpl w:val="1F9E3E86"/>
    <w:lvl w:ilvl="0" w:tplc="846454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31" w15:restartNumberingAfterBreak="0">
    <w:nsid w:val="7CE52254"/>
    <w:multiLevelType w:val="hybridMultilevel"/>
    <w:tmpl w:val="30E0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15"/>
  </w:num>
  <w:num w:numId="2" w16cid:durableId="946278665">
    <w:abstractNumId w:val="30"/>
  </w:num>
  <w:num w:numId="3" w16cid:durableId="656686913">
    <w:abstractNumId w:val="9"/>
  </w:num>
  <w:num w:numId="4" w16cid:durableId="1372918054">
    <w:abstractNumId w:val="3"/>
  </w:num>
  <w:num w:numId="5" w16cid:durableId="1744176941">
    <w:abstractNumId w:val="29"/>
  </w:num>
  <w:num w:numId="6" w16cid:durableId="881095652">
    <w:abstractNumId w:val="10"/>
  </w:num>
  <w:num w:numId="7" w16cid:durableId="1084380397">
    <w:abstractNumId w:val="23"/>
  </w:num>
  <w:num w:numId="8" w16cid:durableId="1252004023">
    <w:abstractNumId w:val="16"/>
  </w:num>
  <w:num w:numId="9" w16cid:durableId="404691984">
    <w:abstractNumId w:val="19"/>
  </w:num>
  <w:num w:numId="10" w16cid:durableId="280193133">
    <w:abstractNumId w:val="13"/>
  </w:num>
  <w:num w:numId="11" w16cid:durableId="1339625712">
    <w:abstractNumId w:val="26"/>
  </w:num>
  <w:num w:numId="12" w16cid:durableId="1889030921">
    <w:abstractNumId w:val="4"/>
  </w:num>
  <w:num w:numId="13" w16cid:durableId="1653947671">
    <w:abstractNumId w:val="27"/>
  </w:num>
  <w:num w:numId="14" w16cid:durableId="2055498611">
    <w:abstractNumId w:val="22"/>
  </w:num>
  <w:num w:numId="15" w16cid:durableId="1743796907">
    <w:abstractNumId w:val="11"/>
  </w:num>
  <w:num w:numId="16" w16cid:durableId="608927101">
    <w:abstractNumId w:val="0"/>
  </w:num>
  <w:num w:numId="17" w16cid:durableId="2093551386">
    <w:abstractNumId w:val="20"/>
  </w:num>
  <w:num w:numId="18" w16cid:durableId="2125953799">
    <w:abstractNumId w:val="31"/>
  </w:num>
  <w:num w:numId="19" w16cid:durableId="782268572">
    <w:abstractNumId w:val="28"/>
  </w:num>
  <w:num w:numId="20" w16cid:durableId="2038658708">
    <w:abstractNumId w:val="8"/>
  </w:num>
  <w:num w:numId="21" w16cid:durableId="383216207">
    <w:abstractNumId w:val="25"/>
  </w:num>
  <w:num w:numId="22" w16cid:durableId="1369255321">
    <w:abstractNumId w:val="2"/>
  </w:num>
  <w:num w:numId="23" w16cid:durableId="1466584804">
    <w:abstractNumId w:val="18"/>
  </w:num>
  <w:num w:numId="24" w16cid:durableId="1508398315">
    <w:abstractNumId w:val="17"/>
  </w:num>
  <w:num w:numId="25" w16cid:durableId="1828668166">
    <w:abstractNumId w:val="7"/>
  </w:num>
  <w:num w:numId="26" w16cid:durableId="1225800297">
    <w:abstractNumId w:val="24"/>
  </w:num>
  <w:num w:numId="27" w16cid:durableId="587737618">
    <w:abstractNumId w:val="12"/>
  </w:num>
  <w:num w:numId="28" w16cid:durableId="1905795017">
    <w:abstractNumId w:val="1"/>
  </w:num>
  <w:num w:numId="29" w16cid:durableId="258492254">
    <w:abstractNumId w:val="6"/>
  </w:num>
  <w:num w:numId="30" w16cid:durableId="140465829">
    <w:abstractNumId w:val="21"/>
  </w:num>
  <w:num w:numId="31" w16cid:durableId="866990356">
    <w:abstractNumId w:val="5"/>
  </w:num>
  <w:num w:numId="32" w16cid:durableId="254941439">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4FE3"/>
    <w:rsid w:val="00005150"/>
    <w:rsid w:val="00006427"/>
    <w:rsid w:val="00006AAA"/>
    <w:rsid w:val="00007170"/>
    <w:rsid w:val="0000791D"/>
    <w:rsid w:val="000079A1"/>
    <w:rsid w:val="00010C64"/>
    <w:rsid w:val="00010D16"/>
    <w:rsid w:val="0001117B"/>
    <w:rsid w:val="000112C4"/>
    <w:rsid w:val="00011320"/>
    <w:rsid w:val="00011563"/>
    <w:rsid w:val="00011E92"/>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57"/>
    <w:rsid w:val="00020C96"/>
    <w:rsid w:val="00020D88"/>
    <w:rsid w:val="00020FEE"/>
    <w:rsid w:val="000216E5"/>
    <w:rsid w:val="00021E03"/>
    <w:rsid w:val="00022522"/>
    <w:rsid w:val="00022B5E"/>
    <w:rsid w:val="00022EE3"/>
    <w:rsid w:val="0002302F"/>
    <w:rsid w:val="0002316C"/>
    <w:rsid w:val="000231B1"/>
    <w:rsid w:val="00023666"/>
    <w:rsid w:val="00024138"/>
    <w:rsid w:val="0002551E"/>
    <w:rsid w:val="0002552D"/>
    <w:rsid w:val="0002555E"/>
    <w:rsid w:val="00025823"/>
    <w:rsid w:val="00025E4B"/>
    <w:rsid w:val="00026F24"/>
    <w:rsid w:val="00027A8E"/>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83"/>
    <w:rsid w:val="0003349F"/>
    <w:rsid w:val="000338C0"/>
    <w:rsid w:val="000347C4"/>
    <w:rsid w:val="0003498E"/>
    <w:rsid w:val="00034994"/>
    <w:rsid w:val="00034A21"/>
    <w:rsid w:val="00034F1B"/>
    <w:rsid w:val="00034FEF"/>
    <w:rsid w:val="00035175"/>
    <w:rsid w:val="000351B5"/>
    <w:rsid w:val="00035AE8"/>
    <w:rsid w:val="0003670B"/>
    <w:rsid w:val="00036761"/>
    <w:rsid w:val="00040135"/>
    <w:rsid w:val="0004024B"/>
    <w:rsid w:val="00040293"/>
    <w:rsid w:val="000412A3"/>
    <w:rsid w:val="0004199B"/>
    <w:rsid w:val="00041F4A"/>
    <w:rsid w:val="000420D7"/>
    <w:rsid w:val="0004261F"/>
    <w:rsid w:val="00042B83"/>
    <w:rsid w:val="00042E37"/>
    <w:rsid w:val="000431F5"/>
    <w:rsid w:val="00043456"/>
    <w:rsid w:val="000445C2"/>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18D"/>
    <w:rsid w:val="00052D14"/>
    <w:rsid w:val="00052F15"/>
    <w:rsid w:val="000531F1"/>
    <w:rsid w:val="000531F2"/>
    <w:rsid w:val="000533AF"/>
    <w:rsid w:val="000538C5"/>
    <w:rsid w:val="00054087"/>
    <w:rsid w:val="0005494E"/>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827"/>
    <w:rsid w:val="000629B5"/>
    <w:rsid w:val="00062DB7"/>
    <w:rsid w:val="0006349C"/>
    <w:rsid w:val="00063A0A"/>
    <w:rsid w:val="00063E46"/>
    <w:rsid w:val="000644B5"/>
    <w:rsid w:val="00064CFE"/>
    <w:rsid w:val="00064D90"/>
    <w:rsid w:val="000650F3"/>
    <w:rsid w:val="000653F2"/>
    <w:rsid w:val="00065CA9"/>
    <w:rsid w:val="000660B9"/>
    <w:rsid w:val="00066752"/>
    <w:rsid w:val="000667AF"/>
    <w:rsid w:val="00066AF1"/>
    <w:rsid w:val="00066AFB"/>
    <w:rsid w:val="00066CEA"/>
    <w:rsid w:val="00067338"/>
    <w:rsid w:val="0006757A"/>
    <w:rsid w:val="00067D89"/>
    <w:rsid w:val="00070660"/>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AA9"/>
    <w:rsid w:val="00077E94"/>
    <w:rsid w:val="00080295"/>
    <w:rsid w:val="000807A1"/>
    <w:rsid w:val="00081382"/>
    <w:rsid w:val="000818F3"/>
    <w:rsid w:val="00081CBA"/>
    <w:rsid w:val="00082009"/>
    <w:rsid w:val="000823A9"/>
    <w:rsid w:val="0008260A"/>
    <w:rsid w:val="000827D6"/>
    <w:rsid w:val="000828A9"/>
    <w:rsid w:val="00083051"/>
    <w:rsid w:val="0008325A"/>
    <w:rsid w:val="00083DFC"/>
    <w:rsid w:val="000840F9"/>
    <w:rsid w:val="000846A4"/>
    <w:rsid w:val="00084A6D"/>
    <w:rsid w:val="00084B0C"/>
    <w:rsid w:val="000854C7"/>
    <w:rsid w:val="000858DE"/>
    <w:rsid w:val="00085B8D"/>
    <w:rsid w:val="00085C11"/>
    <w:rsid w:val="00086287"/>
    <w:rsid w:val="0008673E"/>
    <w:rsid w:val="000869CE"/>
    <w:rsid w:val="00086A7A"/>
    <w:rsid w:val="00086A9B"/>
    <w:rsid w:val="00086D4E"/>
    <w:rsid w:val="00087408"/>
    <w:rsid w:val="00087744"/>
    <w:rsid w:val="000878AF"/>
    <w:rsid w:val="00087BF6"/>
    <w:rsid w:val="00087EBF"/>
    <w:rsid w:val="00087FB8"/>
    <w:rsid w:val="000904E8"/>
    <w:rsid w:val="00090622"/>
    <w:rsid w:val="0009082E"/>
    <w:rsid w:val="000908C8"/>
    <w:rsid w:val="0009090A"/>
    <w:rsid w:val="00090C08"/>
    <w:rsid w:val="000913B6"/>
    <w:rsid w:val="00092D56"/>
    <w:rsid w:val="00093D96"/>
    <w:rsid w:val="00093E2E"/>
    <w:rsid w:val="00093F49"/>
    <w:rsid w:val="000940FB"/>
    <w:rsid w:val="00094A3F"/>
    <w:rsid w:val="00094C24"/>
    <w:rsid w:val="00094EBD"/>
    <w:rsid w:val="00094ED0"/>
    <w:rsid w:val="000952DE"/>
    <w:rsid w:val="000956D8"/>
    <w:rsid w:val="00095A14"/>
    <w:rsid w:val="00095E93"/>
    <w:rsid w:val="00096194"/>
    <w:rsid w:val="00096779"/>
    <w:rsid w:val="000967D1"/>
    <w:rsid w:val="00097645"/>
    <w:rsid w:val="000976A4"/>
    <w:rsid w:val="00097739"/>
    <w:rsid w:val="0009791B"/>
    <w:rsid w:val="00097A95"/>
    <w:rsid w:val="00097B4B"/>
    <w:rsid w:val="00097C83"/>
    <w:rsid w:val="00097E49"/>
    <w:rsid w:val="00097FCF"/>
    <w:rsid w:val="000A07E0"/>
    <w:rsid w:val="000A0800"/>
    <w:rsid w:val="000A0835"/>
    <w:rsid w:val="000A0955"/>
    <w:rsid w:val="000A0A31"/>
    <w:rsid w:val="000A1CB7"/>
    <w:rsid w:val="000A23CD"/>
    <w:rsid w:val="000A244E"/>
    <w:rsid w:val="000A26BF"/>
    <w:rsid w:val="000A26DD"/>
    <w:rsid w:val="000A2B9A"/>
    <w:rsid w:val="000A3134"/>
    <w:rsid w:val="000A3198"/>
    <w:rsid w:val="000A4197"/>
    <w:rsid w:val="000A4A4E"/>
    <w:rsid w:val="000A4CB2"/>
    <w:rsid w:val="000A50F5"/>
    <w:rsid w:val="000A50F7"/>
    <w:rsid w:val="000A54DF"/>
    <w:rsid w:val="000A5A85"/>
    <w:rsid w:val="000A5F9C"/>
    <w:rsid w:val="000A5FD0"/>
    <w:rsid w:val="000A6310"/>
    <w:rsid w:val="000A65AC"/>
    <w:rsid w:val="000A66A7"/>
    <w:rsid w:val="000A68A9"/>
    <w:rsid w:val="000A6A2D"/>
    <w:rsid w:val="000A6E6C"/>
    <w:rsid w:val="000A714D"/>
    <w:rsid w:val="000A727F"/>
    <w:rsid w:val="000A73BE"/>
    <w:rsid w:val="000A78D8"/>
    <w:rsid w:val="000A7CCC"/>
    <w:rsid w:val="000A7E01"/>
    <w:rsid w:val="000A7F03"/>
    <w:rsid w:val="000B0200"/>
    <w:rsid w:val="000B0291"/>
    <w:rsid w:val="000B0458"/>
    <w:rsid w:val="000B0D1A"/>
    <w:rsid w:val="000B10F4"/>
    <w:rsid w:val="000B1616"/>
    <w:rsid w:val="000B183A"/>
    <w:rsid w:val="000B1A04"/>
    <w:rsid w:val="000B1FDD"/>
    <w:rsid w:val="000B3172"/>
    <w:rsid w:val="000B36DC"/>
    <w:rsid w:val="000B38E3"/>
    <w:rsid w:val="000B3C1B"/>
    <w:rsid w:val="000B3FC4"/>
    <w:rsid w:val="000B3FEF"/>
    <w:rsid w:val="000B420C"/>
    <w:rsid w:val="000B42E1"/>
    <w:rsid w:val="000B489C"/>
    <w:rsid w:val="000B48C0"/>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9C"/>
    <w:rsid w:val="000C20E2"/>
    <w:rsid w:val="000C2711"/>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3092"/>
    <w:rsid w:val="000D3115"/>
    <w:rsid w:val="000D37E2"/>
    <w:rsid w:val="000D4A15"/>
    <w:rsid w:val="000D4AA3"/>
    <w:rsid w:val="000D4D98"/>
    <w:rsid w:val="000D4FCA"/>
    <w:rsid w:val="000D5202"/>
    <w:rsid w:val="000D6159"/>
    <w:rsid w:val="000D65EE"/>
    <w:rsid w:val="000D6835"/>
    <w:rsid w:val="000D6C72"/>
    <w:rsid w:val="000D75D0"/>
    <w:rsid w:val="000D7993"/>
    <w:rsid w:val="000D7BB0"/>
    <w:rsid w:val="000E024B"/>
    <w:rsid w:val="000E03A4"/>
    <w:rsid w:val="000E0684"/>
    <w:rsid w:val="000E0996"/>
    <w:rsid w:val="000E0A72"/>
    <w:rsid w:val="000E0BDD"/>
    <w:rsid w:val="000E1533"/>
    <w:rsid w:val="000E1BAB"/>
    <w:rsid w:val="000E1CD3"/>
    <w:rsid w:val="000E2BC0"/>
    <w:rsid w:val="000E31AF"/>
    <w:rsid w:val="000E384B"/>
    <w:rsid w:val="000E400C"/>
    <w:rsid w:val="000E4425"/>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16E0"/>
    <w:rsid w:val="000F16FD"/>
    <w:rsid w:val="000F29F5"/>
    <w:rsid w:val="000F4DCA"/>
    <w:rsid w:val="000F53CB"/>
    <w:rsid w:val="000F5E4A"/>
    <w:rsid w:val="000F71FB"/>
    <w:rsid w:val="000F7F57"/>
    <w:rsid w:val="0010065F"/>
    <w:rsid w:val="0010084A"/>
    <w:rsid w:val="0010143A"/>
    <w:rsid w:val="001014B0"/>
    <w:rsid w:val="001014F5"/>
    <w:rsid w:val="00101698"/>
    <w:rsid w:val="00101AD0"/>
    <w:rsid w:val="00101C55"/>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6541"/>
    <w:rsid w:val="0010717D"/>
    <w:rsid w:val="0010745D"/>
    <w:rsid w:val="001074C3"/>
    <w:rsid w:val="00107A4D"/>
    <w:rsid w:val="00110A3D"/>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6515"/>
    <w:rsid w:val="001170C1"/>
    <w:rsid w:val="001172A2"/>
    <w:rsid w:val="001172EB"/>
    <w:rsid w:val="001177E1"/>
    <w:rsid w:val="00117A4D"/>
    <w:rsid w:val="00117C31"/>
    <w:rsid w:val="00117D21"/>
    <w:rsid w:val="00117D3D"/>
    <w:rsid w:val="00117DA2"/>
    <w:rsid w:val="00120C2A"/>
    <w:rsid w:val="00120E92"/>
    <w:rsid w:val="0012127C"/>
    <w:rsid w:val="0012142E"/>
    <w:rsid w:val="00121441"/>
    <w:rsid w:val="001216D8"/>
    <w:rsid w:val="00121D0A"/>
    <w:rsid w:val="001223C6"/>
    <w:rsid w:val="0012253A"/>
    <w:rsid w:val="00122AD6"/>
    <w:rsid w:val="001232DD"/>
    <w:rsid w:val="00124884"/>
    <w:rsid w:val="00124C40"/>
    <w:rsid w:val="0012503F"/>
    <w:rsid w:val="00125150"/>
    <w:rsid w:val="001252FB"/>
    <w:rsid w:val="0012573D"/>
    <w:rsid w:val="00125996"/>
    <w:rsid w:val="00125CA1"/>
    <w:rsid w:val="00125D0C"/>
    <w:rsid w:val="00125FA9"/>
    <w:rsid w:val="00126188"/>
    <w:rsid w:val="00126322"/>
    <w:rsid w:val="001267DF"/>
    <w:rsid w:val="0012681A"/>
    <w:rsid w:val="00126DB2"/>
    <w:rsid w:val="00127257"/>
    <w:rsid w:val="00127860"/>
    <w:rsid w:val="00127D58"/>
    <w:rsid w:val="00127D98"/>
    <w:rsid w:val="00130180"/>
    <w:rsid w:val="001301CA"/>
    <w:rsid w:val="00130A79"/>
    <w:rsid w:val="00130E16"/>
    <w:rsid w:val="0013102E"/>
    <w:rsid w:val="001312F7"/>
    <w:rsid w:val="0013139D"/>
    <w:rsid w:val="00131BA6"/>
    <w:rsid w:val="00131D0E"/>
    <w:rsid w:val="00131ED0"/>
    <w:rsid w:val="00131F47"/>
    <w:rsid w:val="001320CB"/>
    <w:rsid w:val="00132334"/>
    <w:rsid w:val="00132602"/>
    <w:rsid w:val="0013286C"/>
    <w:rsid w:val="00132C16"/>
    <w:rsid w:val="00132DFC"/>
    <w:rsid w:val="00132FA5"/>
    <w:rsid w:val="0013336C"/>
    <w:rsid w:val="0013362D"/>
    <w:rsid w:val="0013385A"/>
    <w:rsid w:val="00133981"/>
    <w:rsid w:val="00133BEF"/>
    <w:rsid w:val="00133C94"/>
    <w:rsid w:val="001340E6"/>
    <w:rsid w:val="0013486D"/>
    <w:rsid w:val="001349BF"/>
    <w:rsid w:val="00134FA3"/>
    <w:rsid w:val="00135204"/>
    <w:rsid w:val="0013537B"/>
    <w:rsid w:val="00135A1C"/>
    <w:rsid w:val="00135B93"/>
    <w:rsid w:val="00136122"/>
    <w:rsid w:val="001363F9"/>
    <w:rsid w:val="00136506"/>
    <w:rsid w:val="001369AA"/>
    <w:rsid w:val="00137469"/>
    <w:rsid w:val="00137685"/>
    <w:rsid w:val="00137783"/>
    <w:rsid w:val="00137B21"/>
    <w:rsid w:val="00137C76"/>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B30"/>
    <w:rsid w:val="00145D85"/>
    <w:rsid w:val="00145F80"/>
    <w:rsid w:val="00146060"/>
    <w:rsid w:val="001463CF"/>
    <w:rsid w:val="001466AF"/>
    <w:rsid w:val="001468A0"/>
    <w:rsid w:val="00147099"/>
    <w:rsid w:val="0014757F"/>
    <w:rsid w:val="001477D3"/>
    <w:rsid w:val="00147DF3"/>
    <w:rsid w:val="0015068D"/>
    <w:rsid w:val="00150786"/>
    <w:rsid w:val="001509B2"/>
    <w:rsid w:val="00150A88"/>
    <w:rsid w:val="00150DD5"/>
    <w:rsid w:val="0015110C"/>
    <w:rsid w:val="001518A8"/>
    <w:rsid w:val="0015229A"/>
    <w:rsid w:val="00152436"/>
    <w:rsid w:val="00152465"/>
    <w:rsid w:val="0015258B"/>
    <w:rsid w:val="00152654"/>
    <w:rsid w:val="00152691"/>
    <w:rsid w:val="00152BB6"/>
    <w:rsid w:val="00152C0B"/>
    <w:rsid w:val="00152D09"/>
    <w:rsid w:val="00153008"/>
    <w:rsid w:val="00153736"/>
    <w:rsid w:val="00153A72"/>
    <w:rsid w:val="00153F56"/>
    <w:rsid w:val="00154E2E"/>
    <w:rsid w:val="0015598B"/>
    <w:rsid w:val="00156892"/>
    <w:rsid w:val="00157334"/>
    <w:rsid w:val="00157652"/>
    <w:rsid w:val="001576BA"/>
    <w:rsid w:val="0015771A"/>
    <w:rsid w:val="001577DF"/>
    <w:rsid w:val="00157D6B"/>
    <w:rsid w:val="0016019F"/>
    <w:rsid w:val="00160721"/>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8D"/>
    <w:rsid w:val="00163DEF"/>
    <w:rsid w:val="001643EA"/>
    <w:rsid w:val="00164617"/>
    <w:rsid w:val="001646A4"/>
    <w:rsid w:val="001651CC"/>
    <w:rsid w:val="00165216"/>
    <w:rsid w:val="00165456"/>
    <w:rsid w:val="0016552E"/>
    <w:rsid w:val="001661B8"/>
    <w:rsid w:val="001666D2"/>
    <w:rsid w:val="00166774"/>
    <w:rsid w:val="00166C0B"/>
    <w:rsid w:val="0016764F"/>
    <w:rsid w:val="00167722"/>
    <w:rsid w:val="001702C8"/>
    <w:rsid w:val="00170897"/>
    <w:rsid w:val="00170BC5"/>
    <w:rsid w:val="001718C9"/>
    <w:rsid w:val="00171FE0"/>
    <w:rsid w:val="0017264F"/>
    <w:rsid w:val="001732E0"/>
    <w:rsid w:val="001738AC"/>
    <w:rsid w:val="00173D99"/>
    <w:rsid w:val="00174080"/>
    <w:rsid w:val="001748DB"/>
    <w:rsid w:val="00174A3D"/>
    <w:rsid w:val="00174BB6"/>
    <w:rsid w:val="00174CE5"/>
    <w:rsid w:val="00174FEE"/>
    <w:rsid w:val="00175192"/>
    <w:rsid w:val="00175221"/>
    <w:rsid w:val="00175317"/>
    <w:rsid w:val="00175391"/>
    <w:rsid w:val="001758D5"/>
    <w:rsid w:val="00175E3E"/>
    <w:rsid w:val="00176752"/>
    <w:rsid w:val="00177047"/>
    <w:rsid w:val="00177176"/>
    <w:rsid w:val="00177734"/>
    <w:rsid w:val="001777F8"/>
    <w:rsid w:val="001800B8"/>
    <w:rsid w:val="0018037D"/>
    <w:rsid w:val="0018045A"/>
    <w:rsid w:val="001809E2"/>
    <w:rsid w:val="001813D8"/>
    <w:rsid w:val="001816AB"/>
    <w:rsid w:val="001835BD"/>
    <w:rsid w:val="00183AB8"/>
    <w:rsid w:val="00183EAB"/>
    <w:rsid w:val="001846AB"/>
    <w:rsid w:val="00184B6D"/>
    <w:rsid w:val="00184F51"/>
    <w:rsid w:val="0018563A"/>
    <w:rsid w:val="00185D38"/>
    <w:rsid w:val="00185D47"/>
    <w:rsid w:val="00185F51"/>
    <w:rsid w:val="001860B7"/>
    <w:rsid w:val="001863D9"/>
    <w:rsid w:val="001867C4"/>
    <w:rsid w:val="00186935"/>
    <w:rsid w:val="001869A7"/>
    <w:rsid w:val="00186D14"/>
    <w:rsid w:val="00186D63"/>
    <w:rsid w:val="001870EE"/>
    <w:rsid w:val="00187104"/>
    <w:rsid w:val="00187554"/>
    <w:rsid w:val="00187A7A"/>
    <w:rsid w:val="00187B62"/>
    <w:rsid w:val="00187E6F"/>
    <w:rsid w:val="00187ECE"/>
    <w:rsid w:val="00187FE8"/>
    <w:rsid w:val="0019001E"/>
    <w:rsid w:val="00190690"/>
    <w:rsid w:val="00190D5A"/>
    <w:rsid w:val="00191047"/>
    <w:rsid w:val="001913AD"/>
    <w:rsid w:val="00191DD0"/>
    <w:rsid w:val="00192080"/>
    <w:rsid w:val="00192432"/>
    <w:rsid w:val="001928FB"/>
    <w:rsid w:val="00192A86"/>
    <w:rsid w:val="001930BC"/>
    <w:rsid w:val="001932FD"/>
    <w:rsid w:val="0019385D"/>
    <w:rsid w:val="00193BB0"/>
    <w:rsid w:val="00193D8C"/>
    <w:rsid w:val="001940DB"/>
    <w:rsid w:val="00194359"/>
    <w:rsid w:val="0019476F"/>
    <w:rsid w:val="00194957"/>
    <w:rsid w:val="00195414"/>
    <w:rsid w:val="00195766"/>
    <w:rsid w:val="0019583B"/>
    <w:rsid w:val="0019596B"/>
    <w:rsid w:val="00195D1D"/>
    <w:rsid w:val="001968FC"/>
    <w:rsid w:val="001969F5"/>
    <w:rsid w:val="00196D35"/>
    <w:rsid w:val="00196D95"/>
    <w:rsid w:val="00197513"/>
    <w:rsid w:val="001978D4"/>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2D3"/>
    <w:rsid w:val="001A5603"/>
    <w:rsid w:val="001A5669"/>
    <w:rsid w:val="001A69FC"/>
    <w:rsid w:val="001A718A"/>
    <w:rsid w:val="001A71B8"/>
    <w:rsid w:val="001A7263"/>
    <w:rsid w:val="001A7586"/>
    <w:rsid w:val="001A79D0"/>
    <w:rsid w:val="001B0617"/>
    <w:rsid w:val="001B067D"/>
    <w:rsid w:val="001B08D3"/>
    <w:rsid w:val="001B0C40"/>
    <w:rsid w:val="001B19C5"/>
    <w:rsid w:val="001B206E"/>
    <w:rsid w:val="001B22F3"/>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7D8"/>
    <w:rsid w:val="001C0A8F"/>
    <w:rsid w:val="001C0CD3"/>
    <w:rsid w:val="001C1891"/>
    <w:rsid w:val="001C1C8C"/>
    <w:rsid w:val="001C2140"/>
    <w:rsid w:val="001C237F"/>
    <w:rsid w:val="001C254D"/>
    <w:rsid w:val="001C288A"/>
    <w:rsid w:val="001C2E9E"/>
    <w:rsid w:val="001C31A4"/>
    <w:rsid w:val="001C3697"/>
    <w:rsid w:val="001C37BA"/>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991"/>
    <w:rsid w:val="001D1B76"/>
    <w:rsid w:val="001D23A5"/>
    <w:rsid w:val="001D2B01"/>
    <w:rsid w:val="001D2DDB"/>
    <w:rsid w:val="001D2E93"/>
    <w:rsid w:val="001D3852"/>
    <w:rsid w:val="001D396A"/>
    <w:rsid w:val="001D3BB0"/>
    <w:rsid w:val="001D4B0B"/>
    <w:rsid w:val="001D4BF9"/>
    <w:rsid w:val="001D4FF1"/>
    <w:rsid w:val="001D5053"/>
    <w:rsid w:val="001D525A"/>
    <w:rsid w:val="001D54BC"/>
    <w:rsid w:val="001D5911"/>
    <w:rsid w:val="001D5BFE"/>
    <w:rsid w:val="001D646A"/>
    <w:rsid w:val="001D6C49"/>
    <w:rsid w:val="001D6CA6"/>
    <w:rsid w:val="001D6FB9"/>
    <w:rsid w:val="001D7004"/>
    <w:rsid w:val="001D718E"/>
    <w:rsid w:val="001D78F6"/>
    <w:rsid w:val="001E0865"/>
    <w:rsid w:val="001E0DD3"/>
    <w:rsid w:val="001E0E29"/>
    <w:rsid w:val="001E0E59"/>
    <w:rsid w:val="001E0E84"/>
    <w:rsid w:val="001E1042"/>
    <w:rsid w:val="001E1073"/>
    <w:rsid w:val="001E14AA"/>
    <w:rsid w:val="001E15D9"/>
    <w:rsid w:val="001E1A3F"/>
    <w:rsid w:val="001E1D2E"/>
    <w:rsid w:val="001E2319"/>
    <w:rsid w:val="001E2A47"/>
    <w:rsid w:val="001E2BAC"/>
    <w:rsid w:val="001E3601"/>
    <w:rsid w:val="001E3B5B"/>
    <w:rsid w:val="001E45BF"/>
    <w:rsid w:val="001E4B41"/>
    <w:rsid w:val="001E4BA6"/>
    <w:rsid w:val="001E5B9A"/>
    <w:rsid w:val="001E5C16"/>
    <w:rsid w:val="001E5D41"/>
    <w:rsid w:val="001E6331"/>
    <w:rsid w:val="001E65B2"/>
    <w:rsid w:val="001E6A39"/>
    <w:rsid w:val="001E6DFB"/>
    <w:rsid w:val="001E7A70"/>
    <w:rsid w:val="001F00C0"/>
    <w:rsid w:val="001F018C"/>
    <w:rsid w:val="001F06E7"/>
    <w:rsid w:val="001F0760"/>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4099"/>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24E0"/>
    <w:rsid w:val="002026B9"/>
    <w:rsid w:val="00202CD9"/>
    <w:rsid w:val="00203D56"/>
    <w:rsid w:val="002042B1"/>
    <w:rsid w:val="00204B41"/>
    <w:rsid w:val="002054F9"/>
    <w:rsid w:val="0020551B"/>
    <w:rsid w:val="00205DD5"/>
    <w:rsid w:val="002065D5"/>
    <w:rsid w:val="002065EF"/>
    <w:rsid w:val="00206F85"/>
    <w:rsid w:val="002072C9"/>
    <w:rsid w:val="0020735A"/>
    <w:rsid w:val="002073F4"/>
    <w:rsid w:val="00210148"/>
    <w:rsid w:val="00210169"/>
    <w:rsid w:val="00210375"/>
    <w:rsid w:val="0021062D"/>
    <w:rsid w:val="00210929"/>
    <w:rsid w:val="00210E29"/>
    <w:rsid w:val="0021146A"/>
    <w:rsid w:val="00212205"/>
    <w:rsid w:val="00212C08"/>
    <w:rsid w:val="00213306"/>
    <w:rsid w:val="00213B0B"/>
    <w:rsid w:val="00214188"/>
    <w:rsid w:val="00214458"/>
    <w:rsid w:val="00214FAF"/>
    <w:rsid w:val="00215732"/>
    <w:rsid w:val="00215C4A"/>
    <w:rsid w:val="00216131"/>
    <w:rsid w:val="0021645C"/>
    <w:rsid w:val="00216A88"/>
    <w:rsid w:val="002172A5"/>
    <w:rsid w:val="00217482"/>
    <w:rsid w:val="00217DDB"/>
    <w:rsid w:val="00220282"/>
    <w:rsid w:val="002203B7"/>
    <w:rsid w:val="002205E9"/>
    <w:rsid w:val="002207E7"/>
    <w:rsid w:val="00220D90"/>
    <w:rsid w:val="0022110E"/>
    <w:rsid w:val="0022132C"/>
    <w:rsid w:val="00223040"/>
    <w:rsid w:val="002230E8"/>
    <w:rsid w:val="00223951"/>
    <w:rsid w:val="00223AB3"/>
    <w:rsid w:val="00223E2E"/>
    <w:rsid w:val="00224691"/>
    <w:rsid w:val="00224C00"/>
    <w:rsid w:val="00224F9B"/>
    <w:rsid w:val="002252FF"/>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110"/>
    <w:rsid w:val="002333E7"/>
    <w:rsid w:val="00234206"/>
    <w:rsid w:val="0023448A"/>
    <w:rsid w:val="00234525"/>
    <w:rsid w:val="00234580"/>
    <w:rsid w:val="002345A1"/>
    <w:rsid w:val="00234EDB"/>
    <w:rsid w:val="00234EFF"/>
    <w:rsid w:val="0023515E"/>
    <w:rsid w:val="0023567C"/>
    <w:rsid w:val="0023587B"/>
    <w:rsid w:val="002358EE"/>
    <w:rsid w:val="00235C88"/>
    <w:rsid w:val="00236BA3"/>
    <w:rsid w:val="00236E44"/>
    <w:rsid w:val="002370EC"/>
    <w:rsid w:val="00237157"/>
    <w:rsid w:val="00237434"/>
    <w:rsid w:val="002375E8"/>
    <w:rsid w:val="002407FC"/>
    <w:rsid w:val="002413EE"/>
    <w:rsid w:val="00241C59"/>
    <w:rsid w:val="00241EF7"/>
    <w:rsid w:val="00242B08"/>
    <w:rsid w:val="00242CC6"/>
    <w:rsid w:val="00243B3F"/>
    <w:rsid w:val="00243C8C"/>
    <w:rsid w:val="00243CB5"/>
    <w:rsid w:val="002443A8"/>
    <w:rsid w:val="00244826"/>
    <w:rsid w:val="00244942"/>
    <w:rsid w:val="00244B99"/>
    <w:rsid w:val="002456D4"/>
    <w:rsid w:val="002456D5"/>
    <w:rsid w:val="0024591D"/>
    <w:rsid w:val="00246276"/>
    <w:rsid w:val="002469BA"/>
    <w:rsid w:val="002470BE"/>
    <w:rsid w:val="00247435"/>
    <w:rsid w:val="00247551"/>
    <w:rsid w:val="0024793F"/>
    <w:rsid w:val="0024797C"/>
    <w:rsid w:val="00250071"/>
    <w:rsid w:val="002508DD"/>
    <w:rsid w:val="00250B96"/>
    <w:rsid w:val="0025150C"/>
    <w:rsid w:val="002516BE"/>
    <w:rsid w:val="00251713"/>
    <w:rsid w:val="00251853"/>
    <w:rsid w:val="00251882"/>
    <w:rsid w:val="00251AF9"/>
    <w:rsid w:val="00251C3A"/>
    <w:rsid w:val="00251FAC"/>
    <w:rsid w:val="00252038"/>
    <w:rsid w:val="0025269E"/>
    <w:rsid w:val="00252831"/>
    <w:rsid w:val="00252BB8"/>
    <w:rsid w:val="00252F6E"/>
    <w:rsid w:val="002530E6"/>
    <w:rsid w:val="00253303"/>
    <w:rsid w:val="00253326"/>
    <w:rsid w:val="00253433"/>
    <w:rsid w:val="002535B2"/>
    <w:rsid w:val="0025381C"/>
    <w:rsid w:val="00253903"/>
    <w:rsid w:val="00253CAB"/>
    <w:rsid w:val="00253E3B"/>
    <w:rsid w:val="00254100"/>
    <w:rsid w:val="0025456D"/>
    <w:rsid w:val="002548DB"/>
    <w:rsid w:val="002552A4"/>
    <w:rsid w:val="00255ADC"/>
    <w:rsid w:val="0025643E"/>
    <w:rsid w:val="002564BB"/>
    <w:rsid w:val="00256832"/>
    <w:rsid w:val="00256AE9"/>
    <w:rsid w:val="002571A3"/>
    <w:rsid w:val="002573DB"/>
    <w:rsid w:val="00257663"/>
    <w:rsid w:val="00257989"/>
    <w:rsid w:val="00257DA8"/>
    <w:rsid w:val="00260BFC"/>
    <w:rsid w:val="00260CE9"/>
    <w:rsid w:val="00260DDC"/>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5F5"/>
    <w:rsid w:val="0026572D"/>
    <w:rsid w:val="00265D03"/>
    <w:rsid w:val="00265DE3"/>
    <w:rsid w:val="00265EB7"/>
    <w:rsid w:val="002665B0"/>
    <w:rsid w:val="0026665D"/>
    <w:rsid w:val="0026683C"/>
    <w:rsid w:val="00266BA8"/>
    <w:rsid w:val="00266D40"/>
    <w:rsid w:val="0027030A"/>
    <w:rsid w:val="00270412"/>
    <w:rsid w:val="00270739"/>
    <w:rsid w:val="002720F5"/>
    <w:rsid w:val="0027222C"/>
    <w:rsid w:val="00272475"/>
    <w:rsid w:val="00272C10"/>
    <w:rsid w:val="0027351D"/>
    <w:rsid w:val="00273B2E"/>
    <w:rsid w:val="00273CB2"/>
    <w:rsid w:val="00274387"/>
    <w:rsid w:val="00275B58"/>
    <w:rsid w:val="00275FFB"/>
    <w:rsid w:val="00276DDC"/>
    <w:rsid w:val="00276EE4"/>
    <w:rsid w:val="00276FDA"/>
    <w:rsid w:val="00277040"/>
    <w:rsid w:val="002772F5"/>
    <w:rsid w:val="00277751"/>
    <w:rsid w:val="00277DCE"/>
    <w:rsid w:val="00280334"/>
    <w:rsid w:val="0028041C"/>
    <w:rsid w:val="002807A9"/>
    <w:rsid w:val="0028087E"/>
    <w:rsid w:val="00281650"/>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DEE"/>
    <w:rsid w:val="002903B8"/>
    <w:rsid w:val="0029044F"/>
    <w:rsid w:val="0029050E"/>
    <w:rsid w:val="00290992"/>
    <w:rsid w:val="00290F81"/>
    <w:rsid w:val="00291546"/>
    <w:rsid w:val="00291E72"/>
    <w:rsid w:val="00292448"/>
    <w:rsid w:val="002927F4"/>
    <w:rsid w:val="00292DEC"/>
    <w:rsid w:val="00293666"/>
    <w:rsid w:val="002936D1"/>
    <w:rsid w:val="002938B3"/>
    <w:rsid w:val="00293B99"/>
    <w:rsid w:val="00293D02"/>
    <w:rsid w:val="00294222"/>
    <w:rsid w:val="00294533"/>
    <w:rsid w:val="00294778"/>
    <w:rsid w:val="002948A8"/>
    <w:rsid w:val="00294AFF"/>
    <w:rsid w:val="002958E9"/>
    <w:rsid w:val="00295AF6"/>
    <w:rsid w:val="00295C04"/>
    <w:rsid w:val="00296690"/>
    <w:rsid w:val="00296798"/>
    <w:rsid w:val="00297458"/>
    <w:rsid w:val="00297727"/>
    <w:rsid w:val="002A0BA4"/>
    <w:rsid w:val="002A10E7"/>
    <w:rsid w:val="002A1127"/>
    <w:rsid w:val="002A1228"/>
    <w:rsid w:val="002A139F"/>
    <w:rsid w:val="002A13AE"/>
    <w:rsid w:val="002A2420"/>
    <w:rsid w:val="002A2F3D"/>
    <w:rsid w:val="002A33FC"/>
    <w:rsid w:val="002A3533"/>
    <w:rsid w:val="002A383C"/>
    <w:rsid w:val="002A4150"/>
    <w:rsid w:val="002A43F7"/>
    <w:rsid w:val="002A4A09"/>
    <w:rsid w:val="002A4CA1"/>
    <w:rsid w:val="002A54DF"/>
    <w:rsid w:val="002A6255"/>
    <w:rsid w:val="002A6326"/>
    <w:rsid w:val="002A6402"/>
    <w:rsid w:val="002A71E1"/>
    <w:rsid w:val="002A7EFB"/>
    <w:rsid w:val="002B08B9"/>
    <w:rsid w:val="002B08C9"/>
    <w:rsid w:val="002B0E1F"/>
    <w:rsid w:val="002B15C7"/>
    <w:rsid w:val="002B15EF"/>
    <w:rsid w:val="002B1804"/>
    <w:rsid w:val="002B183C"/>
    <w:rsid w:val="002B18F5"/>
    <w:rsid w:val="002B2A80"/>
    <w:rsid w:val="002B376D"/>
    <w:rsid w:val="002B5453"/>
    <w:rsid w:val="002B5D55"/>
    <w:rsid w:val="002B674E"/>
    <w:rsid w:val="002B67C8"/>
    <w:rsid w:val="002B6DBA"/>
    <w:rsid w:val="002B769A"/>
    <w:rsid w:val="002B76A4"/>
    <w:rsid w:val="002B79AC"/>
    <w:rsid w:val="002B7D72"/>
    <w:rsid w:val="002C08D2"/>
    <w:rsid w:val="002C12FB"/>
    <w:rsid w:val="002C13D3"/>
    <w:rsid w:val="002C1521"/>
    <w:rsid w:val="002C1543"/>
    <w:rsid w:val="002C1B5D"/>
    <w:rsid w:val="002C25E0"/>
    <w:rsid w:val="002C26FF"/>
    <w:rsid w:val="002C2A57"/>
    <w:rsid w:val="002C2D99"/>
    <w:rsid w:val="002C345E"/>
    <w:rsid w:val="002C3F20"/>
    <w:rsid w:val="002C42B2"/>
    <w:rsid w:val="002C4363"/>
    <w:rsid w:val="002C44C3"/>
    <w:rsid w:val="002C49BA"/>
    <w:rsid w:val="002C4D38"/>
    <w:rsid w:val="002C50EF"/>
    <w:rsid w:val="002C596C"/>
    <w:rsid w:val="002C64A8"/>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34B"/>
    <w:rsid w:val="002D4C47"/>
    <w:rsid w:val="002D5CA2"/>
    <w:rsid w:val="002D5EDC"/>
    <w:rsid w:val="002D5FA8"/>
    <w:rsid w:val="002D607E"/>
    <w:rsid w:val="002D66B2"/>
    <w:rsid w:val="002D6D64"/>
    <w:rsid w:val="002D6E23"/>
    <w:rsid w:val="002D7423"/>
    <w:rsid w:val="002D7AB7"/>
    <w:rsid w:val="002E0EBA"/>
    <w:rsid w:val="002E1637"/>
    <w:rsid w:val="002E1ABE"/>
    <w:rsid w:val="002E1F96"/>
    <w:rsid w:val="002E2623"/>
    <w:rsid w:val="002E26EB"/>
    <w:rsid w:val="002E276D"/>
    <w:rsid w:val="002E291B"/>
    <w:rsid w:val="002E291F"/>
    <w:rsid w:val="002E3F22"/>
    <w:rsid w:val="002E4150"/>
    <w:rsid w:val="002E478F"/>
    <w:rsid w:val="002E594C"/>
    <w:rsid w:val="002E5C7F"/>
    <w:rsid w:val="002E5FD2"/>
    <w:rsid w:val="002E6164"/>
    <w:rsid w:val="002E61CB"/>
    <w:rsid w:val="002E6554"/>
    <w:rsid w:val="002E6838"/>
    <w:rsid w:val="002E6884"/>
    <w:rsid w:val="002E6FAD"/>
    <w:rsid w:val="002E71BD"/>
    <w:rsid w:val="002E7261"/>
    <w:rsid w:val="002E7D3D"/>
    <w:rsid w:val="002F037B"/>
    <w:rsid w:val="002F0666"/>
    <w:rsid w:val="002F0987"/>
    <w:rsid w:val="002F09C0"/>
    <w:rsid w:val="002F0FB1"/>
    <w:rsid w:val="002F17C5"/>
    <w:rsid w:val="002F3DFD"/>
    <w:rsid w:val="002F4E07"/>
    <w:rsid w:val="002F5030"/>
    <w:rsid w:val="002F5363"/>
    <w:rsid w:val="002F594A"/>
    <w:rsid w:val="002F5CAE"/>
    <w:rsid w:val="002F6129"/>
    <w:rsid w:val="002F666E"/>
    <w:rsid w:val="002F6D29"/>
    <w:rsid w:val="002F73C9"/>
    <w:rsid w:val="002F7494"/>
    <w:rsid w:val="002F7C02"/>
    <w:rsid w:val="003001C2"/>
    <w:rsid w:val="003002EE"/>
    <w:rsid w:val="003011B5"/>
    <w:rsid w:val="00301371"/>
    <w:rsid w:val="00301DB5"/>
    <w:rsid w:val="00301EF5"/>
    <w:rsid w:val="0030290D"/>
    <w:rsid w:val="003029FF"/>
    <w:rsid w:val="00302A31"/>
    <w:rsid w:val="00302AA3"/>
    <w:rsid w:val="00302AA6"/>
    <w:rsid w:val="00302F3E"/>
    <w:rsid w:val="00303D74"/>
    <w:rsid w:val="00303DF8"/>
    <w:rsid w:val="00304351"/>
    <w:rsid w:val="0030438E"/>
    <w:rsid w:val="00304981"/>
    <w:rsid w:val="003050D4"/>
    <w:rsid w:val="0030553B"/>
    <w:rsid w:val="0030581B"/>
    <w:rsid w:val="00305DF9"/>
    <w:rsid w:val="00306680"/>
    <w:rsid w:val="00306B02"/>
    <w:rsid w:val="00306F2C"/>
    <w:rsid w:val="00307609"/>
    <w:rsid w:val="00307653"/>
    <w:rsid w:val="003077AF"/>
    <w:rsid w:val="00307AF1"/>
    <w:rsid w:val="00307D40"/>
    <w:rsid w:val="00307E13"/>
    <w:rsid w:val="00307FCC"/>
    <w:rsid w:val="00310179"/>
    <w:rsid w:val="00310605"/>
    <w:rsid w:val="00310813"/>
    <w:rsid w:val="0031086C"/>
    <w:rsid w:val="00310F83"/>
    <w:rsid w:val="003110A1"/>
    <w:rsid w:val="00311396"/>
    <w:rsid w:val="003116EA"/>
    <w:rsid w:val="00311CD5"/>
    <w:rsid w:val="003120D8"/>
    <w:rsid w:val="00312133"/>
    <w:rsid w:val="0031234B"/>
    <w:rsid w:val="00312A11"/>
    <w:rsid w:val="0031358B"/>
    <w:rsid w:val="00313F83"/>
    <w:rsid w:val="00313FFC"/>
    <w:rsid w:val="003149CE"/>
    <w:rsid w:val="00314E42"/>
    <w:rsid w:val="00314F8C"/>
    <w:rsid w:val="00314FE9"/>
    <w:rsid w:val="0031514F"/>
    <w:rsid w:val="00315515"/>
    <w:rsid w:val="0031593D"/>
    <w:rsid w:val="003161AE"/>
    <w:rsid w:val="00316BD5"/>
    <w:rsid w:val="00317421"/>
    <w:rsid w:val="0031784F"/>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ED6"/>
    <w:rsid w:val="003220D2"/>
    <w:rsid w:val="00322AA8"/>
    <w:rsid w:val="0032319C"/>
    <w:rsid w:val="00323A5D"/>
    <w:rsid w:val="00323D00"/>
    <w:rsid w:val="003240C6"/>
    <w:rsid w:val="00324ADD"/>
    <w:rsid w:val="00324C02"/>
    <w:rsid w:val="00325678"/>
    <w:rsid w:val="00325838"/>
    <w:rsid w:val="00325B54"/>
    <w:rsid w:val="00325E76"/>
    <w:rsid w:val="003260D6"/>
    <w:rsid w:val="0032634A"/>
    <w:rsid w:val="00326D0C"/>
    <w:rsid w:val="00326E98"/>
    <w:rsid w:val="00326F26"/>
    <w:rsid w:val="00326FD1"/>
    <w:rsid w:val="00327189"/>
    <w:rsid w:val="0032788E"/>
    <w:rsid w:val="00327ED3"/>
    <w:rsid w:val="00330512"/>
    <w:rsid w:val="00330976"/>
    <w:rsid w:val="003309D1"/>
    <w:rsid w:val="00331FFC"/>
    <w:rsid w:val="0033247E"/>
    <w:rsid w:val="00332D92"/>
    <w:rsid w:val="00332F29"/>
    <w:rsid w:val="0033324B"/>
    <w:rsid w:val="00333ECF"/>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3D9"/>
    <w:rsid w:val="0034168A"/>
    <w:rsid w:val="003416A6"/>
    <w:rsid w:val="00341AB3"/>
    <w:rsid w:val="00342043"/>
    <w:rsid w:val="0034208D"/>
    <w:rsid w:val="0034223C"/>
    <w:rsid w:val="00342385"/>
    <w:rsid w:val="00343080"/>
    <w:rsid w:val="0034309F"/>
    <w:rsid w:val="00343549"/>
    <w:rsid w:val="00343A9E"/>
    <w:rsid w:val="003444B5"/>
    <w:rsid w:val="0034479A"/>
    <w:rsid w:val="0034481E"/>
    <w:rsid w:val="00344898"/>
    <w:rsid w:val="00344A0E"/>
    <w:rsid w:val="00344C1E"/>
    <w:rsid w:val="00344C4D"/>
    <w:rsid w:val="00344C6B"/>
    <w:rsid w:val="003454D5"/>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384"/>
    <w:rsid w:val="003525AF"/>
    <w:rsid w:val="0035268D"/>
    <w:rsid w:val="003526FE"/>
    <w:rsid w:val="0035290F"/>
    <w:rsid w:val="00352D8D"/>
    <w:rsid w:val="00352E55"/>
    <w:rsid w:val="00353086"/>
    <w:rsid w:val="003531FC"/>
    <w:rsid w:val="00353248"/>
    <w:rsid w:val="003536EA"/>
    <w:rsid w:val="00353E81"/>
    <w:rsid w:val="00353F01"/>
    <w:rsid w:val="003542DD"/>
    <w:rsid w:val="00354E86"/>
    <w:rsid w:val="00355242"/>
    <w:rsid w:val="003554DE"/>
    <w:rsid w:val="00355729"/>
    <w:rsid w:val="00355EED"/>
    <w:rsid w:val="00356398"/>
    <w:rsid w:val="00356561"/>
    <w:rsid w:val="00356830"/>
    <w:rsid w:val="00356FD8"/>
    <w:rsid w:val="003576A2"/>
    <w:rsid w:val="003577AA"/>
    <w:rsid w:val="00357DB8"/>
    <w:rsid w:val="0036017A"/>
    <w:rsid w:val="0036034D"/>
    <w:rsid w:val="00361351"/>
    <w:rsid w:val="00361436"/>
    <w:rsid w:val="003616DB"/>
    <w:rsid w:val="0036258A"/>
    <w:rsid w:val="00362622"/>
    <w:rsid w:val="00362930"/>
    <w:rsid w:val="00362CEA"/>
    <w:rsid w:val="00362EF8"/>
    <w:rsid w:val="003633D1"/>
    <w:rsid w:val="00363636"/>
    <w:rsid w:val="003639C9"/>
    <w:rsid w:val="00363CBA"/>
    <w:rsid w:val="00363E74"/>
    <w:rsid w:val="00364209"/>
    <w:rsid w:val="0036429F"/>
    <w:rsid w:val="003648B8"/>
    <w:rsid w:val="00364C4E"/>
    <w:rsid w:val="00365DAD"/>
    <w:rsid w:val="00365E05"/>
    <w:rsid w:val="00366B38"/>
    <w:rsid w:val="00366D23"/>
    <w:rsid w:val="00366F46"/>
    <w:rsid w:val="003671E1"/>
    <w:rsid w:val="00367488"/>
    <w:rsid w:val="00367861"/>
    <w:rsid w:val="00367E02"/>
    <w:rsid w:val="00370848"/>
    <w:rsid w:val="00370EA4"/>
    <w:rsid w:val="0037123D"/>
    <w:rsid w:val="00371258"/>
    <w:rsid w:val="00371295"/>
    <w:rsid w:val="00371646"/>
    <w:rsid w:val="00371C80"/>
    <w:rsid w:val="00372082"/>
    <w:rsid w:val="003722AB"/>
    <w:rsid w:val="00372554"/>
    <w:rsid w:val="00373A3A"/>
    <w:rsid w:val="00373A93"/>
    <w:rsid w:val="003740DB"/>
    <w:rsid w:val="00374943"/>
    <w:rsid w:val="00374C92"/>
    <w:rsid w:val="00374D06"/>
    <w:rsid w:val="00374E51"/>
    <w:rsid w:val="00375605"/>
    <w:rsid w:val="003757E6"/>
    <w:rsid w:val="00375932"/>
    <w:rsid w:val="00375C22"/>
    <w:rsid w:val="00375C9B"/>
    <w:rsid w:val="00375F76"/>
    <w:rsid w:val="00376446"/>
    <w:rsid w:val="00376492"/>
    <w:rsid w:val="0037741F"/>
    <w:rsid w:val="00377559"/>
    <w:rsid w:val="003776FF"/>
    <w:rsid w:val="00377C2A"/>
    <w:rsid w:val="00380279"/>
    <w:rsid w:val="003804B8"/>
    <w:rsid w:val="00380D3A"/>
    <w:rsid w:val="00380E85"/>
    <w:rsid w:val="003810EA"/>
    <w:rsid w:val="0038176F"/>
    <w:rsid w:val="00381E3C"/>
    <w:rsid w:val="00381E54"/>
    <w:rsid w:val="003825DA"/>
    <w:rsid w:val="00382A09"/>
    <w:rsid w:val="00382AC7"/>
    <w:rsid w:val="00382E1F"/>
    <w:rsid w:val="00382EE8"/>
    <w:rsid w:val="00382F18"/>
    <w:rsid w:val="00383B5A"/>
    <w:rsid w:val="00383D4F"/>
    <w:rsid w:val="00383EAC"/>
    <w:rsid w:val="00383F6E"/>
    <w:rsid w:val="00384051"/>
    <w:rsid w:val="00384642"/>
    <w:rsid w:val="0038470F"/>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24"/>
    <w:rsid w:val="00386651"/>
    <w:rsid w:val="00386DA4"/>
    <w:rsid w:val="0038705B"/>
    <w:rsid w:val="00387DE9"/>
    <w:rsid w:val="00387EB5"/>
    <w:rsid w:val="00390CB7"/>
    <w:rsid w:val="003910D8"/>
    <w:rsid w:val="003912A1"/>
    <w:rsid w:val="003912DE"/>
    <w:rsid w:val="00391946"/>
    <w:rsid w:val="00391D15"/>
    <w:rsid w:val="00391DBB"/>
    <w:rsid w:val="00391DE0"/>
    <w:rsid w:val="00391E13"/>
    <w:rsid w:val="003923A3"/>
    <w:rsid w:val="003927EB"/>
    <w:rsid w:val="00392EE9"/>
    <w:rsid w:val="00393627"/>
    <w:rsid w:val="00393A8D"/>
    <w:rsid w:val="00393C04"/>
    <w:rsid w:val="00393F9F"/>
    <w:rsid w:val="00394FAA"/>
    <w:rsid w:val="0039550F"/>
    <w:rsid w:val="00395CA5"/>
    <w:rsid w:val="00395E37"/>
    <w:rsid w:val="0039655F"/>
    <w:rsid w:val="003967B7"/>
    <w:rsid w:val="00396AE8"/>
    <w:rsid w:val="00396B62"/>
    <w:rsid w:val="0039741B"/>
    <w:rsid w:val="0039748A"/>
    <w:rsid w:val="0039766B"/>
    <w:rsid w:val="00397F6C"/>
    <w:rsid w:val="003A0409"/>
    <w:rsid w:val="003A0CEC"/>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A28"/>
    <w:rsid w:val="003A3BDD"/>
    <w:rsid w:val="003A3FEE"/>
    <w:rsid w:val="003A445A"/>
    <w:rsid w:val="003A4699"/>
    <w:rsid w:val="003A5510"/>
    <w:rsid w:val="003A556E"/>
    <w:rsid w:val="003A568B"/>
    <w:rsid w:val="003A5C85"/>
    <w:rsid w:val="003A6408"/>
    <w:rsid w:val="003A6D09"/>
    <w:rsid w:val="003A6E3D"/>
    <w:rsid w:val="003A7906"/>
    <w:rsid w:val="003B00E4"/>
    <w:rsid w:val="003B0446"/>
    <w:rsid w:val="003B04EE"/>
    <w:rsid w:val="003B0729"/>
    <w:rsid w:val="003B09C1"/>
    <w:rsid w:val="003B09F7"/>
    <w:rsid w:val="003B10EE"/>
    <w:rsid w:val="003B184F"/>
    <w:rsid w:val="003B1B3D"/>
    <w:rsid w:val="003B1F7E"/>
    <w:rsid w:val="003B2172"/>
    <w:rsid w:val="003B24B4"/>
    <w:rsid w:val="003B2943"/>
    <w:rsid w:val="003B2ACF"/>
    <w:rsid w:val="003B2AD2"/>
    <w:rsid w:val="003B2D4C"/>
    <w:rsid w:val="003B2D97"/>
    <w:rsid w:val="003B304B"/>
    <w:rsid w:val="003B3318"/>
    <w:rsid w:val="003B33B7"/>
    <w:rsid w:val="003B3572"/>
    <w:rsid w:val="003B3FF6"/>
    <w:rsid w:val="003B4653"/>
    <w:rsid w:val="003B4927"/>
    <w:rsid w:val="003B49E7"/>
    <w:rsid w:val="003B4F4B"/>
    <w:rsid w:val="003B52A7"/>
    <w:rsid w:val="003B5320"/>
    <w:rsid w:val="003B57AA"/>
    <w:rsid w:val="003B611B"/>
    <w:rsid w:val="003B6232"/>
    <w:rsid w:val="003B6377"/>
    <w:rsid w:val="003B687E"/>
    <w:rsid w:val="003B6CC3"/>
    <w:rsid w:val="003B6DCC"/>
    <w:rsid w:val="003B75B8"/>
    <w:rsid w:val="003B7878"/>
    <w:rsid w:val="003B7B04"/>
    <w:rsid w:val="003C027F"/>
    <w:rsid w:val="003C04D5"/>
    <w:rsid w:val="003C0551"/>
    <w:rsid w:val="003C2357"/>
    <w:rsid w:val="003C293D"/>
    <w:rsid w:val="003C3117"/>
    <w:rsid w:val="003C31C2"/>
    <w:rsid w:val="003C3579"/>
    <w:rsid w:val="003C3726"/>
    <w:rsid w:val="003C3AE8"/>
    <w:rsid w:val="003C3BA5"/>
    <w:rsid w:val="003C3FC4"/>
    <w:rsid w:val="003C4699"/>
    <w:rsid w:val="003C4AEB"/>
    <w:rsid w:val="003C4C9E"/>
    <w:rsid w:val="003C4CF5"/>
    <w:rsid w:val="003C4FBF"/>
    <w:rsid w:val="003C5274"/>
    <w:rsid w:val="003C534F"/>
    <w:rsid w:val="003C53E0"/>
    <w:rsid w:val="003C5620"/>
    <w:rsid w:val="003C5635"/>
    <w:rsid w:val="003C5B33"/>
    <w:rsid w:val="003C5C0F"/>
    <w:rsid w:val="003C5C5B"/>
    <w:rsid w:val="003C5CC4"/>
    <w:rsid w:val="003C64A8"/>
    <w:rsid w:val="003C6B62"/>
    <w:rsid w:val="003C6BB1"/>
    <w:rsid w:val="003C756C"/>
    <w:rsid w:val="003C7596"/>
    <w:rsid w:val="003C75DB"/>
    <w:rsid w:val="003C78B5"/>
    <w:rsid w:val="003D040E"/>
    <w:rsid w:val="003D06D2"/>
    <w:rsid w:val="003D07AC"/>
    <w:rsid w:val="003D1484"/>
    <w:rsid w:val="003D1DA4"/>
    <w:rsid w:val="003D24A2"/>
    <w:rsid w:val="003D284F"/>
    <w:rsid w:val="003D2ECB"/>
    <w:rsid w:val="003D35E5"/>
    <w:rsid w:val="003D37DD"/>
    <w:rsid w:val="003D3E56"/>
    <w:rsid w:val="003D51AD"/>
    <w:rsid w:val="003D55A2"/>
    <w:rsid w:val="003D5A6A"/>
    <w:rsid w:val="003D5CA0"/>
    <w:rsid w:val="003D65E4"/>
    <w:rsid w:val="003D7129"/>
    <w:rsid w:val="003D7347"/>
    <w:rsid w:val="003D7812"/>
    <w:rsid w:val="003D7F69"/>
    <w:rsid w:val="003E0A75"/>
    <w:rsid w:val="003E0AE4"/>
    <w:rsid w:val="003E120E"/>
    <w:rsid w:val="003E1376"/>
    <w:rsid w:val="003E145C"/>
    <w:rsid w:val="003E188D"/>
    <w:rsid w:val="003E2697"/>
    <w:rsid w:val="003E2903"/>
    <w:rsid w:val="003E2957"/>
    <w:rsid w:val="003E2CB9"/>
    <w:rsid w:val="003E32E3"/>
    <w:rsid w:val="003E32F0"/>
    <w:rsid w:val="003E368D"/>
    <w:rsid w:val="003E3806"/>
    <w:rsid w:val="003E3AEC"/>
    <w:rsid w:val="003E3AF4"/>
    <w:rsid w:val="003E513A"/>
    <w:rsid w:val="003E52FC"/>
    <w:rsid w:val="003E54B1"/>
    <w:rsid w:val="003E5ECD"/>
    <w:rsid w:val="003E6A48"/>
    <w:rsid w:val="003E6BB5"/>
    <w:rsid w:val="003E71E6"/>
    <w:rsid w:val="003E782C"/>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F18"/>
    <w:rsid w:val="004004FE"/>
    <w:rsid w:val="004009A6"/>
    <w:rsid w:val="00400A17"/>
    <w:rsid w:val="00400C1C"/>
    <w:rsid w:val="0040124E"/>
    <w:rsid w:val="004014AC"/>
    <w:rsid w:val="004017E9"/>
    <w:rsid w:val="00401A40"/>
    <w:rsid w:val="00401C74"/>
    <w:rsid w:val="00401CA3"/>
    <w:rsid w:val="00401E29"/>
    <w:rsid w:val="00402362"/>
    <w:rsid w:val="00402B2D"/>
    <w:rsid w:val="00402D08"/>
    <w:rsid w:val="004033FA"/>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229F"/>
    <w:rsid w:val="00412942"/>
    <w:rsid w:val="00412AB7"/>
    <w:rsid w:val="00412AD0"/>
    <w:rsid w:val="00412F7B"/>
    <w:rsid w:val="00413BB8"/>
    <w:rsid w:val="0041435C"/>
    <w:rsid w:val="00415029"/>
    <w:rsid w:val="004154F3"/>
    <w:rsid w:val="004158C1"/>
    <w:rsid w:val="004158DE"/>
    <w:rsid w:val="00415AEB"/>
    <w:rsid w:val="00415BEE"/>
    <w:rsid w:val="00415C99"/>
    <w:rsid w:val="00415FD5"/>
    <w:rsid w:val="004160C6"/>
    <w:rsid w:val="0041632F"/>
    <w:rsid w:val="004163F5"/>
    <w:rsid w:val="004164CB"/>
    <w:rsid w:val="00416BB8"/>
    <w:rsid w:val="00416CA8"/>
    <w:rsid w:val="00416D9F"/>
    <w:rsid w:val="00416EC1"/>
    <w:rsid w:val="004170BE"/>
    <w:rsid w:val="00417AC3"/>
    <w:rsid w:val="0042007C"/>
    <w:rsid w:val="00420440"/>
    <w:rsid w:val="004210F5"/>
    <w:rsid w:val="004211DC"/>
    <w:rsid w:val="004213FD"/>
    <w:rsid w:val="00421A90"/>
    <w:rsid w:val="00421AE2"/>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27E87"/>
    <w:rsid w:val="004304BC"/>
    <w:rsid w:val="00430796"/>
    <w:rsid w:val="00430B08"/>
    <w:rsid w:val="00430F72"/>
    <w:rsid w:val="00431827"/>
    <w:rsid w:val="00431B2A"/>
    <w:rsid w:val="00431EEF"/>
    <w:rsid w:val="00432765"/>
    <w:rsid w:val="00433162"/>
    <w:rsid w:val="00433E5C"/>
    <w:rsid w:val="00433EEB"/>
    <w:rsid w:val="00433F3B"/>
    <w:rsid w:val="00434509"/>
    <w:rsid w:val="004349B7"/>
    <w:rsid w:val="00434BB0"/>
    <w:rsid w:val="00434DCC"/>
    <w:rsid w:val="004351BE"/>
    <w:rsid w:val="0043522E"/>
    <w:rsid w:val="004352D0"/>
    <w:rsid w:val="00435BB8"/>
    <w:rsid w:val="00435BEE"/>
    <w:rsid w:val="00436125"/>
    <w:rsid w:val="00436888"/>
    <w:rsid w:val="00436D95"/>
    <w:rsid w:val="00436DD2"/>
    <w:rsid w:val="0043717B"/>
    <w:rsid w:val="00437287"/>
    <w:rsid w:val="00437339"/>
    <w:rsid w:val="0043744B"/>
    <w:rsid w:val="00437999"/>
    <w:rsid w:val="00437E6A"/>
    <w:rsid w:val="004402B2"/>
    <w:rsid w:val="004405CD"/>
    <w:rsid w:val="00440E21"/>
    <w:rsid w:val="004412EB"/>
    <w:rsid w:val="00441655"/>
    <w:rsid w:val="00441A17"/>
    <w:rsid w:val="004421D6"/>
    <w:rsid w:val="00442444"/>
    <w:rsid w:val="004434B3"/>
    <w:rsid w:val="00443D84"/>
    <w:rsid w:val="004440E3"/>
    <w:rsid w:val="00444764"/>
    <w:rsid w:val="00444D29"/>
    <w:rsid w:val="00444D5B"/>
    <w:rsid w:val="00444E8D"/>
    <w:rsid w:val="00444ECB"/>
    <w:rsid w:val="00445872"/>
    <w:rsid w:val="004460A7"/>
    <w:rsid w:val="0044619F"/>
    <w:rsid w:val="00446208"/>
    <w:rsid w:val="0044687D"/>
    <w:rsid w:val="00446FB2"/>
    <w:rsid w:val="00447544"/>
    <w:rsid w:val="00447B01"/>
    <w:rsid w:val="00447B75"/>
    <w:rsid w:val="00450155"/>
    <w:rsid w:val="004504CE"/>
    <w:rsid w:val="00450B39"/>
    <w:rsid w:val="00450E7F"/>
    <w:rsid w:val="00451678"/>
    <w:rsid w:val="0045170A"/>
    <w:rsid w:val="00451DCB"/>
    <w:rsid w:val="00451E46"/>
    <w:rsid w:val="0045240B"/>
    <w:rsid w:val="004524F2"/>
    <w:rsid w:val="0045274D"/>
    <w:rsid w:val="00452DA1"/>
    <w:rsid w:val="00454016"/>
    <w:rsid w:val="00454A6C"/>
    <w:rsid w:val="004559CB"/>
    <w:rsid w:val="00455B6F"/>
    <w:rsid w:val="00455FE6"/>
    <w:rsid w:val="00456132"/>
    <w:rsid w:val="00456257"/>
    <w:rsid w:val="00456526"/>
    <w:rsid w:val="004568B0"/>
    <w:rsid w:val="00456C0D"/>
    <w:rsid w:val="00457025"/>
    <w:rsid w:val="00457197"/>
    <w:rsid w:val="0045793C"/>
    <w:rsid w:val="00460B47"/>
    <w:rsid w:val="004611A4"/>
    <w:rsid w:val="00461359"/>
    <w:rsid w:val="00461704"/>
    <w:rsid w:val="00461760"/>
    <w:rsid w:val="00461BF0"/>
    <w:rsid w:val="00461F75"/>
    <w:rsid w:val="00462061"/>
    <w:rsid w:val="00462649"/>
    <w:rsid w:val="004629F8"/>
    <w:rsid w:val="00462E7C"/>
    <w:rsid w:val="0046321B"/>
    <w:rsid w:val="004633C9"/>
    <w:rsid w:val="00463B80"/>
    <w:rsid w:val="0046418A"/>
    <w:rsid w:val="004644A9"/>
    <w:rsid w:val="00464DDE"/>
    <w:rsid w:val="00464E2B"/>
    <w:rsid w:val="0046569D"/>
    <w:rsid w:val="00465B5D"/>
    <w:rsid w:val="00465E3F"/>
    <w:rsid w:val="00466198"/>
    <w:rsid w:val="0046635A"/>
    <w:rsid w:val="00467139"/>
    <w:rsid w:val="00467BAD"/>
    <w:rsid w:val="00467D9D"/>
    <w:rsid w:val="0047014B"/>
    <w:rsid w:val="00470799"/>
    <w:rsid w:val="0047090B"/>
    <w:rsid w:val="00470F07"/>
    <w:rsid w:val="0047124D"/>
    <w:rsid w:val="004717EE"/>
    <w:rsid w:val="00472043"/>
    <w:rsid w:val="004720A1"/>
    <w:rsid w:val="0047218B"/>
    <w:rsid w:val="0047220A"/>
    <w:rsid w:val="0047262B"/>
    <w:rsid w:val="004729E2"/>
    <w:rsid w:val="00472A96"/>
    <w:rsid w:val="00472B2B"/>
    <w:rsid w:val="00472BF4"/>
    <w:rsid w:val="00472D25"/>
    <w:rsid w:val="00472E21"/>
    <w:rsid w:val="0047317C"/>
    <w:rsid w:val="00473366"/>
    <w:rsid w:val="0047355F"/>
    <w:rsid w:val="00473774"/>
    <w:rsid w:val="00473881"/>
    <w:rsid w:val="00473BE5"/>
    <w:rsid w:val="00473BEB"/>
    <w:rsid w:val="00473BF0"/>
    <w:rsid w:val="00474C73"/>
    <w:rsid w:val="00474DBF"/>
    <w:rsid w:val="004754FD"/>
    <w:rsid w:val="00475546"/>
    <w:rsid w:val="00476317"/>
    <w:rsid w:val="004766E6"/>
    <w:rsid w:val="00476858"/>
    <w:rsid w:val="00476C35"/>
    <w:rsid w:val="004779E5"/>
    <w:rsid w:val="0048009C"/>
    <w:rsid w:val="00480FB9"/>
    <w:rsid w:val="0048143B"/>
    <w:rsid w:val="0048199A"/>
    <w:rsid w:val="00482087"/>
    <w:rsid w:val="004821C0"/>
    <w:rsid w:val="004826AE"/>
    <w:rsid w:val="00482850"/>
    <w:rsid w:val="00482913"/>
    <w:rsid w:val="00483955"/>
    <w:rsid w:val="00483B48"/>
    <w:rsid w:val="00483CF6"/>
    <w:rsid w:val="00483F1A"/>
    <w:rsid w:val="004840B7"/>
    <w:rsid w:val="00484AB4"/>
    <w:rsid w:val="00484F19"/>
    <w:rsid w:val="004852E2"/>
    <w:rsid w:val="00485419"/>
    <w:rsid w:val="004856AB"/>
    <w:rsid w:val="00485902"/>
    <w:rsid w:val="0048608E"/>
    <w:rsid w:val="0048618C"/>
    <w:rsid w:val="004861D8"/>
    <w:rsid w:val="0048657D"/>
    <w:rsid w:val="004867AF"/>
    <w:rsid w:val="00486A30"/>
    <w:rsid w:val="00486B52"/>
    <w:rsid w:val="00486DE6"/>
    <w:rsid w:val="00487081"/>
    <w:rsid w:val="0048715C"/>
    <w:rsid w:val="00487295"/>
    <w:rsid w:val="004876F4"/>
    <w:rsid w:val="00487F12"/>
    <w:rsid w:val="00490068"/>
    <w:rsid w:val="004900A4"/>
    <w:rsid w:val="00490B18"/>
    <w:rsid w:val="00491949"/>
    <w:rsid w:val="004919C6"/>
    <w:rsid w:val="00491BAA"/>
    <w:rsid w:val="004927DD"/>
    <w:rsid w:val="00492FD0"/>
    <w:rsid w:val="00493C6E"/>
    <w:rsid w:val="00493F68"/>
    <w:rsid w:val="00494201"/>
    <w:rsid w:val="0049456E"/>
    <w:rsid w:val="0049468B"/>
    <w:rsid w:val="00494810"/>
    <w:rsid w:val="00494B53"/>
    <w:rsid w:val="00495152"/>
    <w:rsid w:val="004957D0"/>
    <w:rsid w:val="0049652F"/>
    <w:rsid w:val="00496B5E"/>
    <w:rsid w:val="00496C11"/>
    <w:rsid w:val="004973DF"/>
    <w:rsid w:val="00497D56"/>
    <w:rsid w:val="00497F4E"/>
    <w:rsid w:val="004A0080"/>
    <w:rsid w:val="004A01A7"/>
    <w:rsid w:val="004A0550"/>
    <w:rsid w:val="004A139B"/>
    <w:rsid w:val="004A1529"/>
    <w:rsid w:val="004A16D6"/>
    <w:rsid w:val="004A1E88"/>
    <w:rsid w:val="004A2035"/>
    <w:rsid w:val="004A2873"/>
    <w:rsid w:val="004A28F4"/>
    <w:rsid w:val="004A3548"/>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3D7"/>
    <w:rsid w:val="004B1EAD"/>
    <w:rsid w:val="004B21CD"/>
    <w:rsid w:val="004B26C4"/>
    <w:rsid w:val="004B38A6"/>
    <w:rsid w:val="004B3C35"/>
    <w:rsid w:val="004B3EDE"/>
    <w:rsid w:val="004B427D"/>
    <w:rsid w:val="004B42FE"/>
    <w:rsid w:val="004B5BB5"/>
    <w:rsid w:val="004B5D19"/>
    <w:rsid w:val="004B5EF7"/>
    <w:rsid w:val="004B6409"/>
    <w:rsid w:val="004B69EB"/>
    <w:rsid w:val="004B74B3"/>
    <w:rsid w:val="004B7E57"/>
    <w:rsid w:val="004C083D"/>
    <w:rsid w:val="004C0D36"/>
    <w:rsid w:val="004C0FEF"/>
    <w:rsid w:val="004C1152"/>
    <w:rsid w:val="004C20B1"/>
    <w:rsid w:val="004C233E"/>
    <w:rsid w:val="004C241A"/>
    <w:rsid w:val="004C2642"/>
    <w:rsid w:val="004C2A6B"/>
    <w:rsid w:val="004C2C3B"/>
    <w:rsid w:val="004C2DE7"/>
    <w:rsid w:val="004C309C"/>
    <w:rsid w:val="004C33D8"/>
    <w:rsid w:val="004C3706"/>
    <w:rsid w:val="004C396A"/>
    <w:rsid w:val="004C3A6C"/>
    <w:rsid w:val="004C3CD6"/>
    <w:rsid w:val="004C3D3A"/>
    <w:rsid w:val="004C485E"/>
    <w:rsid w:val="004C4AA8"/>
    <w:rsid w:val="004C4F9F"/>
    <w:rsid w:val="004C570A"/>
    <w:rsid w:val="004C5B59"/>
    <w:rsid w:val="004C601F"/>
    <w:rsid w:val="004C6225"/>
    <w:rsid w:val="004C76FB"/>
    <w:rsid w:val="004C78B7"/>
    <w:rsid w:val="004C78D1"/>
    <w:rsid w:val="004C79EC"/>
    <w:rsid w:val="004C7FFB"/>
    <w:rsid w:val="004D0961"/>
    <w:rsid w:val="004D136C"/>
    <w:rsid w:val="004D160D"/>
    <w:rsid w:val="004D167A"/>
    <w:rsid w:val="004D2EBC"/>
    <w:rsid w:val="004D2FE8"/>
    <w:rsid w:val="004D30D7"/>
    <w:rsid w:val="004D31B6"/>
    <w:rsid w:val="004D33E2"/>
    <w:rsid w:val="004D3C4A"/>
    <w:rsid w:val="004D3E48"/>
    <w:rsid w:val="004D4209"/>
    <w:rsid w:val="004D4566"/>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E37"/>
    <w:rsid w:val="004E2FDD"/>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85D"/>
    <w:rsid w:val="004F1BD9"/>
    <w:rsid w:val="004F25AF"/>
    <w:rsid w:val="004F26D2"/>
    <w:rsid w:val="004F2C47"/>
    <w:rsid w:val="004F301A"/>
    <w:rsid w:val="004F30CE"/>
    <w:rsid w:val="004F32B7"/>
    <w:rsid w:val="004F365A"/>
    <w:rsid w:val="004F3E78"/>
    <w:rsid w:val="004F400E"/>
    <w:rsid w:val="004F4DF6"/>
    <w:rsid w:val="004F4F48"/>
    <w:rsid w:val="004F504F"/>
    <w:rsid w:val="004F57F7"/>
    <w:rsid w:val="004F581F"/>
    <w:rsid w:val="004F593B"/>
    <w:rsid w:val="004F5A27"/>
    <w:rsid w:val="004F6184"/>
    <w:rsid w:val="004F62B6"/>
    <w:rsid w:val="004F67C5"/>
    <w:rsid w:val="004F6DF9"/>
    <w:rsid w:val="004F70E1"/>
    <w:rsid w:val="004F74E1"/>
    <w:rsid w:val="004F7514"/>
    <w:rsid w:val="004F79CD"/>
    <w:rsid w:val="004F7C41"/>
    <w:rsid w:val="00500309"/>
    <w:rsid w:val="005008DE"/>
    <w:rsid w:val="00500923"/>
    <w:rsid w:val="00500D13"/>
    <w:rsid w:val="00500D51"/>
    <w:rsid w:val="00501060"/>
    <w:rsid w:val="00501362"/>
    <w:rsid w:val="00501A59"/>
    <w:rsid w:val="00502028"/>
    <w:rsid w:val="00503FA1"/>
    <w:rsid w:val="0050458D"/>
    <w:rsid w:val="00504B33"/>
    <w:rsid w:val="00504D43"/>
    <w:rsid w:val="00504DE1"/>
    <w:rsid w:val="005059E8"/>
    <w:rsid w:val="005060B7"/>
    <w:rsid w:val="0050612C"/>
    <w:rsid w:val="0050617B"/>
    <w:rsid w:val="005064B5"/>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4F4A"/>
    <w:rsid w:val="00515150"/>
    <w:rsid w:val="00515368"/>
    <w:rsid w:val="00515B7B"/>
    <w:rsid w:val="00515D31"/>
    <w:rsid w:val="00515E0F"/>
    <w:rsid w:val="005161FC"/>
    <w:rsid w:val="00516686"/>
    <w:rsid w:val="00516723"/>
    <w:rsid w:val="00516A0F"/>
    <w:rsid w:val="00517848"/>
    <w:rsid w:val="005203C9"/>
    <w:rsid w:val="00520DE8"/>
    <w:rsid w:val="00520E1E"/>
    <w:rsid w:val="005218F6"/>
    <w:rsid w:val="005219DC"/>
    <w:rsid w:val="00522036"/>
    <w:rsid w:val="0052285F"/>
    <w:rsid w:val="005229A6"/>
    <w:rsid w:val="00522D68"/>
    <w:rsid w:val="005237AC"/>
    <w:rsid w:val="005240A2"/>
    <w:rsid w:val="00524792"/>
    <w:rsid w:val="00524A77"/>
    <w:rsid w:val="005250D4"/>
    <w:rsid w:val="005253D2"/>
    <w:rsid w:val="005258AD"/>
    <w:rsid w:val="00525E21"/>
    <w:rsid w:val="00525F99"/>
    <w:rsid w:val="00526769"/>
    <w:rsid w:val="00526A64"/>
    <w:rsid w:val="005275E3"/>
    <w:rsid w:val="00527709"/>
    <w:rsid w:val="00527A17"/>
    <w:rsid w:val="00527FB8"/>
    <w:rsid w:val="005306F5"/>
    <w:rsid w:val="005307C4"/>
    <w:rsid w:val="00530A37"/>
    <w:rsid w:val="00530C81"/>
    <w:rsid w:val="00530FCE"/>
    <w:rsid w:val="00531125"/>
    <w:rsid w:val="0053117B"/>
    <w:rsid w:val="00532CC8"/>
    <w:rsid w:val="00532EA0"/>
    <w:rsid w:val="00532FCB"/>
    <w:rsid w:val="0053306D"/>
    <w:rsid w:val="00533820"/>
    <w:rsid w:val="00534446"/>
    <w:rsid w:val="005344C6"/>
    <w:rsid w:val="00534622"/>
    <w:rsid w:val="00535130"/>
    <w:rsid w:val="005353AD"/>
    <w:rsid w:val="005354F4"/>
    <w:rsid w:val="005363A7"/>
    <w:rsid w:val="00537067"/>
    <w:rsid w:val="005375B0"/>
    <w:rsid w:val="005375DC"/>
    <w:rsid w:val="005377DC"/>
    <w:rsid w:val="00537A1F"/>
    <w:rsid w:val="00537B98"/>
    <w:rsid w:val="00537C45"/>
    <w:rsid w:val="00540AC4"/>
    <w:rsid w:val="00540CA9"/>
    <w:rsid w:val="005413C0"/>
    <w:rsid w:val="0054171D"/>
    <w:rsid w:val="00541E5D"/>
    <w:rsid w:val="00541E71"/>
    <w:rsid w:val="00541FFA"/>
    <w:rsid w:val="00543348"/>
    <w:rsid w:val="00543521"/>
    <w:rsid w:val="00543949"/>
    <w:rsid w:val="00543AE1"/>
    <w:rsid w:val="00543DBA"/>
    <w:rsid w:val="0054457E"/>
    <w:rsid w:val="005446AF"/>
    <w:rsid w:val="00544891"/>
    <w:rsid w:val="00544D0A"/>
    <w:rsid w:val="00544F7A"/>
    <w:rsid w:val="0054518C"/>
    <w:rsid w:val="00545358"/>
    <w:rsid w:val="005461D9"/>
    <w:rsid w:val="005463E4"/>
    <w:rsid w:val="0054653E"/>
    <w:rsid w:val="005466B6"/>
    <w:rsid w:val="005466D4"/>
    <w:rsid w:val="0054685E"/>
    <w:rsid w:val="005469B1"/>
    <w:rsid w:val="005476F6"/>
    <w:rsid w:val="00547D83"/>
    <w:rsid w:val="00547FA2"/>
    <w:rsid w:val="005502BE"/>
    <w:rsid w:val="00550611"/>
    <w:rsid w:val="00550625"/>
    <w:rsid w:val="00550763"/>
    <w:rsid w:val="00550A48"/>
    <w:rsid w:val="005515D9"/>
    <w:rsid w:val="00551D64"/>
    <w:rsid w:val="00551F47"/>
    <w:rsid w:val="005522B8"/>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41E"/>
    <w:rsid w:val="00557561"/>
    <w:rsid w:val="0055768C"/>
    <w:rsid w:val="00557ACE"/>
    <w:rsid w:val="00557D7F"/>
    <w:rsid w:val="00557EA9"/>
    <w:rsid w:val="005600F2"/>
    <w:rsid w:val="005603DA"/>
    <w:rsid w:val="0056091F"/>
    <w:rsid w:val="00560D50"/>
    <w:rsid w:val="00561236"/>
    <w:rsid w:val="00561804"/>
    <w:rsid w:val="00561911"/>
    <w:rsid w:val="00561A69"/>
    <w:rsid w:val="00561BE2"/>
    <w:rsid w:val="00561DE4"/>
    <w:rsid w:val="00561DFB"/>
    <w:rsid w:val="00561E7C"/>
    <w:rsid w:val="005621CF"/>
    <w:rsid w:val="00562514"/>
    <w:rsid w:val="005630CA"/>
    <w:rsid w:val="0056311F"/>
    <w:rsid w:val="00563652"/>
    <w:rsid w:val="00564B10"/>
    <w:rsid w:val="00564DA1"/>
    <w:rsid w:val="00564DEE"/>
    <w:rsid w:val="00565137"/>
    <w:rsid w:val="0056532C"/>
    <w:rsid w:val="005653DB"/>
    <w:rsid w:val="0056557D"/>
    <w:rsid w:val="00565716"/>
    <w:rsid w:val="00565DBA"/>
    <w:rsid w:val="00566053"/>
    <w:rsid w:val="005662BF"/>
    <w:rsid w:val="00566688"/>
    <w:rsid w:val="0056670C"/>
    <w:rsid w:val="00566785"/>
    <w:rsid w:val="00566BF5"/>
    <w:rsid w:val="005670DA"/>
    <w:rsid w:val="005670E3"/>
    <w:rsid w:val="005676A9"/>
    <w:rsid w:val="00567723"/>
    <w:rsid w:val="00567752"/>
    <w:rsid w:val="005705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63B"/>
    <w:rsid w:val="0057589B"/>
    <w:rsid w:val="00575B03"/>
    <w:rsid w:val="00575B64"/>
    <w:rsid w:val="005761A1"/>
    <w:rsid w:val="00576BCE"/>
    <w:rsid w:val="00576C38"/>
    <w:rsid w:val="00577DF2"/>
    <w:rsid w:val="00580454"/>
    <w:rsid w:val="00580853"/>
    <w:rsid w:val="00580F8D"/>
    <w:rsid w:val="0058115E"/>
    <w:rsid w:val="00581625"/>
    <w:rsid w:val="005818F7"/>
    <w:rsid w:val="00581960"/>
    <w:rsid w:val="00581978"/>
    <w:rsid w:val="00581B47"/>
    <w:rsid w:val="00581C94"/>
    <w:rsid w:val="00581CCB"/>
    <w:rsid w:val="00582355"/>
    <w:rsid w:val="0058241E"/>
    <w:rsid w:val="005826C6"/>
    <w:rsid w:val="0058291D"/>
    <w:rsid w:val="005829BE"/>
    <w:rsid w:val="00582CDF"/>
    <w:rsid w:val="00582F58"/>
    <w:rsid w:val="0058303D"/>
    <w:rsid w:val="00583334"/>
    <w:rsid w:val="00583772"/>
    <w:rsid w:val="00583A0C"/>
    <w:rsid w:val="00583C23"/>
    <w:rsid w:val="00584517"/>
    <w:rsid w:val="00584B3E"/>
    <w:rsid w:val="00584D95"/>
    <w:rsid w:val="00585123"/>
    <w:rsid w:val="0058556C"/>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C7D"/>
    <w:rsid w:val="00590DB5"/>
    <w:rsid w:val="00591022"/>
    <w:rsid w:val="00591430"/>
    <w:rsid w:val="00591B20"/>
    <w:rsid w:val="005920CD"/>
    <w:rsid w:val="00592A33"/>
    <w:rsid w:val="005931D0"/>
    <w:rsid w:val="005936BD"/>
    <w:rsid w:val="005939A0"/>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37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74"/>
    <w:rsid w:val="005B10C1"/>
    <w:rsid w:val="005B123B"/>
    <w:rsid w:val="005B1AC0"/>
    <w:rsid w:val="005B2139"/>
    <w:rsid w:val="005B22AF"/>
    <w:rsid w:val="005B26E8"/>
    <w:rsid w:val="005B2D0B"/>
    <w:rsid w:val="005B378F"/>
    <w:rsid w:val="005B3FC0"/>
    <w:rsid w:val="005B4905"/>
    <w:rsid w:val="005B4A11"/>
    <w:rsid w:val="005B4CCA"/>
    <w:rsid w:val="005B5384"/>
    <w:rsid w:val="005B55F9"/>
    <w:rsid w:val="005B5B8F"/>
    <w:rsid w:val="005B5BF9"/>
    <w:rsid w:val="005B5F85"/>
    <w:rsid w:val="005B6BCD"/>
    <w:rsid w:val="005B71A0"/>
    <w:rsid w:val="005B73E5"/>
    <w:rsid w:val="005B7A5B"/>
    <w:rsid w:val="005B7C9B"/>
    <w:rsid w:val="005B7D1A"/>
    <w:rsid w:val="005C0E6F"/>
    <w:rsid w:val="005C0E73"/>
    <w:rsid w:val="005C107F"/>
    <w:rsid w:val="005C14FE"/>
    <w:rsid w:val="005C1B8A"/>
    <w:rsid w:val="005C1EEC"/>
    <w:rsid w:val="005C214C"/>
    <w:rsid w:val="005C2A1E"/>
    <w:rsid w:val="005C44C6"/>
    <w:rsid w:val="005C4BCC"/>
    <w:rsid w:val="005C4D55"/>
    <w:rsid w:val="005C4FAC"/>
    <w:rsid w:val="005C55A6"/>
    <w:rsid w:val="005C5D7D"/>
    <w:rsid w:val="005C602D"/>
    <w:rsid w:val="005C624B"/>
    <w:rsid w:val="005C6436"/>
    <w:rsid w:val="005C6490"/>
    <w:rsid w:val="005C650A"/>
    <w:rsid w:val="005C659F"/>
    <w:rsid w:val="005C6AA7"/>
    <w:rsid w:val="005C71C6"/>
    <w:rsid w:val="005C75CD"/>
    <w:rsid w:val="005C7694"/>
    <w:rsid w:val="005C76E1"/>
    <w:rsid w:val="005C7818"/>
    <w:rsid w:val="005C7C99"/>
    <w:rsid w:val="005C7CBA"/>
    <w:rsid w:val="005D02FA"/>
    <w:rsid w:val="005D056C"/>
    <w:rsid w:val="005D061C"/>
    <w:rsid w:val="005D0BE5"/>
    <w:rsid w:val="005D0E6B"/>
    <w:rsid w:val="005D1528"/>
    <w:rsid w:val="005D1626"/>
    <w:rsid w:val="005D1E3C"/>
    <w:rsid w:val="005D1EC5"/>
    <w:rsid w:val="005D21CC"/>
    <w:rsid w:val="005D23AB"/>
    <w:rsid w:val="005D2D3D"/>
    <w:rsid w:val="005D385B"/>
    <w:rsid w:val="005D38AA"/>
    <w:rsid w:val="005D3ADC"/>
    <w:rsid w:val="005D3B98"/>
    <w:rsid w:val="005D41CC"/>
    <w:rsid w:val="005D442D"/>
    <w:rsid w:val="005D4BDA"/>
    <w:rsid w:val="005D52FE"/>
    <w:rsid w:val="005D5B79"/>
    <w:rsid w:val="005D6211"/>
    <w:rsid w:val="005D7031"/>
    <w:rsid w:val="005D70E4"/>
    <w:rsid w:val="005D789A"/>
    <w:rsid w:val="005E0543"/>
    <w:rsid w:val="005E07C7"/>
    <w:rsid w:val="005E0ADC"/>
    <w:rsid w:val="005E109C"/>
    <w:rsid w:val="005E1EC7"/>
    <w:rsid w:val="005E220F"/>
    <w:rsid w:val="005E2594"/>
    <w:rsid w:val="005E2E44"/>
    <w:rsid w:val="005E3129"/>
    <w:rsid w:val="005E3BEC"/>
    <w:rsid w:val="005E440F"/>
    <w:rsid w:val="005E4D1D"/>
    <w:rsid w:val="005E4FB0"/>
    <w:rsid w:val="005E51A7"/>
    <w:rsid w:val="005E54B3"/>
    <w:rsid w:val="005E56BA"/>
    <w:rsid w:val="005E57D9"/>
    <w:rsid w:val="005E59DE"/>
    <w:rsid w:val="005E5A17"/>
    <w:rsid w:val="005E5DC3"/>
    <w:rsid w:val="005E5EC0"/>
    <w:rsid w:val="005E611A"/>
    <w:rsid w:val="005E64B5"/>
    <w:rsid w:val="005E7A16"/>
    <w:rsid w:val="005E7CF0"/>
    <w:rsid w:val="005E7D07"/>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DBC"/>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AF5"/>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4E7"/>
    <w:rsid w:val="00600C1F"/>
    <w:rsid w:val="00600C8B"/>
    <w:rsid w:val="00600CE0"/>
    <w:rsid w:val="00601057"/>
    <w:rsid w:val="006010AB"/>
    <w:rsid w:val="006011C7"/>
    <w:rsid w:val="0060122C"/>
    <w:rsid w:val="006013F0"/>
    <w:rsid w:val="006015C0"/>
    <w:rsid w:val="006015C1"/>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A0E"/>
    <w:rsid w:val="00605B0C"/>
    <w:rsid w:val="0060637A"/>
    <w:rsid w:val="00606970"/>
    <w:rsid w:val="006069BE"/>
    <w:rsid w:val="00607026"/>
    <w:rsid w:val="0061004B"/>
    <w:rsid w:val="006109CF"/>
    <w:rsid w:val="00610EE1"/>
    <w:rsid w:val="00611144"/>
    <w:rsid w:val="00611E3E"/>
    <w:rsid w:val="00612059"/>
    <w:rsid w:val="0061299E"/>
    <w:rsid w:val="00612F04"/>
    <w:rsid w:val="006131AB"/>
    <w:rsid w:val="00613568"/>
    <w:rsid w:val="006139A0"/>
    <w:rsid w:val="00614798"/>
    <w:rsid w:val="006147B0"/>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3CF"/>
    <w:rsid w:val="00624AA4"/>
    <w:rsid w:val="00624B18"/>
    <w:rsid w:val="00625068"/>
    <w:rsid w:val="006255D9"/>
    <w:rsid w:val="00625D24"/>
    <w:rsid w:val="00625D83"/>
    <w:rsid w:val="00626066"/>
    <w:rsid w:val="00626699"/>
    <w:rsid w:val="00626A33"/>
    <w:rsid w:val="00626C06"/>
    <w:rsid w:val="00626FE6"/>
    <w:rsid w:val="006270DE"/>
    <w:rsid w:val="006275F0"/>
    <w:rsid w:val="00627740"/>
    <w:rsid w:val="00627CAD"/>
    <w:rsid w:val="00627CC5"/>
    <w:rsid w:val="006307C6"/>
    <w:rsid w:val="006309E0"/>
    <w:rsid w:val="006310B7"/>
    <w:rsid w:val="006315D7"/>
    <w:rsid w:val="006317CD"/>
    <w:rsid w:val="0063186B"/>
    <w:rsid w:val="0063196D"/>
    <w:rsid w:val="00631B7A"/>
    <w:rsid w:val="00631D2E"/>
    <w:rsid w:val="00632319"/>
    <w:rsid w:val="00632BEC"/>
    <w:rsid w:val="00632D4F"/>
    <w:rsid w:val="00632ED8"/>
    <w:rsid w:val="0063386A"/>
    <w:rsid w:val="00633CF4"/>
    <w:rsid w:val="00633D44"/>
    <w:rsid w:val="00633E9F"/>
    <w:rsid w:val="00634524"/>
    <w:rsid w:val="00634B64"/>
    <w:rsid w:val="00635580"/>
    <w:rsid w:val="006355E2"/>
    <w:rsid w:val="0063656E"/>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8F4"/>
    <w:rsid w:val="00643A33"/>
    <w:rsid w:val="00643BA7"/>
    <w:rsid w:val="00643C42"/>
    <w:rsid w:val="00643DFB"/>
    <w:rsid w:val="00643E28"/>
    <w:rsid w:val="00643F8C"/>
    <w:rsid w:val="0064416E"/>
    <w:rsid w:val="00644911"/>
    <w:rsid w:val="0064536C"/>
    <w:rsid w:val="00645C5A"/>
    <w:rsid w:val="00645D40"/>
    <w:rsid w:val="006465F4"/>
    <w:rsid w:val="006479F2"/>
    <w:rsid w:val="00650B5A"/>
    <w:rsid w:val="00650B89"/>
    <w:rsid w:val="00650D5E"/>
    <w:rsid w:val="00650F7C"/>
    <w:rsid w:val="00651F36"/>
    <w:rsid w:val="006522B2"/>
    <w:rsid w:val="0065383F"/>
    <w:rsid w:val="00653938"/>
    <w:rsid w:val="00653F60"/>
    <w:rsid w:val="006540C2"/>
    <w:rsid w:val="0065437B"/>
    <w:rsid w:val="0065437F"/>
    <w:rsid w:val="00654479"/>
    <w:rsid w:val="0065532E"/>
    <w:rsid w:val="006555B8"/>
    <w:rsid w:val="00655F43"/>
    <w:rsid w:val="00656023"/>
    <w:rsid w:val="0065623A"/>
    <w:rsid w:val="00656699"/>
    <w:rsid w:val="00656744"/>
    <w:rsid w:val="00656759"/>
    <w:rsid w:val="006577DB"/>
    <w:rsid w:val="00657A7A"/>
    <w:rsid w:val="00657A87"/>
    <w:rsid w:val="00657BB3"/>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8C5"/>
    <w:rsid w:val="00665939"/>
    <w:rsid w:val="0066647E"/>
    <w:rsid w:val="006664C0"/>
    <w:rsid w:val="00666D15"/>
    <w:rsid w:val="0066783A"/>
    <w:rsid w:val="00667C94"/>
    <w:rsid w:val="00667E52"/>
    <w:rsid w:val="00670652"/>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017"/>
    <w:rsid w:val="006752FD"/>
    <w:rsid w:val="00675900"/>
    <w:rsid w:val="006765FE"/>
    <w:rsid w:val="006767E7"/>
    <w:rsid w:val="0067699E"/>
    <w:rsid w:val="0067715A"/>
    <w:rsid w:val="006777B1"/>
    <w:rsid w:val="0067790D"/>
    <w:rsid w:val="00677AE6"/>
    <w:rsid w:val="00677C74"/>
    <w:rsid w:val="006800A4"/>
    <w:rsid w:val="006802FC"/>
    <w:rsid w:val="00680655"/>
    <w:rsid w:val="0068085D"/>
    <w:rsid w:val="00680A7F"/>
    <w:rsid w:val="006813CE"/>
    <w:rsid w:val="00681B2C"/>
    <w:rsid w:val="006825AC"/>
    <w:rsid w:val="00682741"/>
    <w:rsid w:val="00682CBB"/>
    <w:rsid w:val="00683A2D"/>
    <w:rsid w:val="00683A6B"/>
    <w:rsid w:val="00684471"/>
    <w:rsid w:val="006847B4"/>
    <w:rsid w:val="0068542A"/>
    <w:rsid w:val="00685430"/>
    <w:rsid w:val="00685A3E"/>
    <w:rsid w:val="00685BA0"/>
    <w:rsid w:val="00685D3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5E0F"/>
    <w:rsid w:val="006962FE"/>
    <w:rsid w:val="00696352"/>
    <w:rsid w:val="006963B4"/>
    <w:rsid w:val="0069673D"/>
    <w:rsid w:val="0069690D"/>
    <w:rsid w:val="00696B09"/>
    <w:rsid w:val="00696B5B"/>
    <w:rsid w:val="00697C93"/>
    <w:rsid w:val="006A047D"/>
    <w:rsid w:val="006A1123"/>
    <w:rsid w:val="006A18DE"/>
    <w:rsid w:val="006A1A12"/>
    <w:rsid w:val="006A1C9C"/>
    <w:rsid w:val="006A1DFC"/>
    <w:rsid w:val="006A1E5F"/>
    <w:rsid w:val="006A1ED2"/>
    <w:rsid w:val="006A2BD9"/>
    <w:rsid w:val="006A2E8F"/>
    <w:rsid w:val="006A4253"/>
    <w:rsid w:val="006A434E"/>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C91"/>
    <w:rsid w:val="006B2D27"/>
    <w:rsid w:val="006B2FA9"/>
    <w:rsid w:val="006B3234"/>
    <w:rsid w:val="006B3473"/>
    <w:rsid w:val="006B42A5"/>
    <w:rsid w:val="006B4615"/>
    <w:rsid w:val="006B48C6"/>
    <w:rsid w:val="006B4D79"/>
    <w:rsid w:val="006B4E42"/>
    <w:rsid w:val="006B4ED0"/>
    <w:rsid w:val="006B5070"/>
    <w:rsid w:val="006B577E"/>
    <w:rsid w:val="006B57E6"/>
    <w:rsid w:val="006B57F9"/>
    <w:rsid w:val="006B5A0E"/>
    <w:rsid w:val="006B5E2C"/>
    <w:rsid w:val="006B5FE5"/>
    <w:rsid w:val="006B668A"/>
    <w:rsid w:val="006B6A55"/>
    <w:rsid w:val="006B6B31"/>
    <w:rsid w:val="006B6B97"/>
    <w:rsid w:val="006B6DC3"/>
    <w:rsid w:val="006B71D5"/>
    <w:rsid w:val="006B7230"/>
    <w:rsid w:val="006B75CB"/>
    <w:rsid w:val="006B7CB3"/>
    <w:rsid w:val="006B7D68"/>
    <w:rsid w:val="006B7DA0"/>
    <w:rsid w:val="006C0924"/>
    <w:rsid w:val="006C0C61"/>
    <w:rsid w:val="006C14B6"/>
    <w:rsid w:val="006C1595"/>
    <w:rsid w:val="006C182C"/>
    <w:rsid w:val="006C1861"/>
    <w:rsid w:val="006C2B54"/>
    <w:rsid w:val="006C2E4A"/>
    <w:rsid w:val="006C34FA"/>
    <w:rsid w:val="006C35FE"/>
    <w:rsid w:val="006C39A7"/>
    <w:rsid w:val="006C3CFD"/>
    <w:rsid w:val="006C3F3E"/>
    <w:rsid w:val="006C40C2"/>
    <w:rsid w:val="006C487D"/>
    <w:rsid w:val="006C488F"/>
    <w:rsid w:val="006C5589"/>
    <w:rsid w:val="006C5AEB"/>
    <w:rsid w:val="006C6576"/>
    <w:rsid w:val="006C6800"/>
    <w:rsid w:val="006C7139"/>
    <w:rsid w:val="006C71C9"/>
    <w:rsid w:val="006C7523"/>
    <w:rsid w:val="006C75E1"/>
    <w:rsid w:val="006D0117"/>
    <w:rsid w:val="006D0A8F"/>
    <w:rsid w:val="006D0DAB"/>
    <w:rsid w:val="006D1EC6"/>
    <w:rsid w:val="006D1FAB"/>
    <w:rsid w:val="006D25BE"/>
    <w:rsid w:val="006D2720"/>
    <w:rsid w:val="006D281C"/>
    <w:rsid w:val="006D3174"/>
    <w:rsid w:val="006D3DA8"/>
    <w:rsid w:val="006D43A7"/>
    <w:rsid w:val="006D45BE"/>
    <w:rsid w:val="006D4A90"/>
    <w:rsid w:val="006D4B5F"/>
    <w:rsid w:val="006D518B"/>
    <w:rsid w:val="006D5A0B"/>
    <w:rsid w:val="006D5B17"/>
    <w:rsid w:val="006D612E"/>
    <w:rsid w:val="006D67CD"/>
    <w:rsid w:val="006D6B78"/>
    <w:rsid w:val="006D6BEA"/>
    <w:rsid w:val="006D6C04"/>
    <w:rsid w:val="006D6F24"/>
    <w:rsid w:val="006D7272"/>
    <w:rsid w:val="006D772F"/>
    <w:rsid w:val="006D7BC1"/>
    <w:rsid w:val="006D7F3B"/>
    <w:rsid w:val="006E004B"/>
    <w:rsid w:val="006E009A"/>
    <w:rsid w:val="006E065D"/>
    <w:rsid w:val="006E0EB4"/>
    <w:rsid w:val="006E16B2"/>
    <w:rsid w:val="006E1DED"/>
    <w:rsid w:val="006E2FFB"/>
    <w:rsid w:val="006E3490"/>
    <w:rsid w:val="006E3A80"/>
    <w:rsid w:val="006E3D4E"/>
    <w:rsid w:val="006E3EC7"/>
    <w:rsid w:val="006E41AE"/>
    <w:rsid w:val="006E4440"/>
    <w:rsid w:val="006E4EB5"/>
    <w:rsid w:val="006E5849"/>
    <w:rsid w:val="006E62E9"/>
    <w:rsid w:val="006E6637"/>
    <w:rsid w:val="006E695B"/>
    <w:rsid w:val="006E6B57"/>
    <w:rsid w:val="006E6D2D"/>
    <w:rsid w:val="006E7771"/>
    <w:rsid w:val="006E787F"/>
    <w:rsid w:val="006E7C10"/>
    <w:rsid w:val="006E7D47"/>
    <w:rsid w:val="006E7FDB"/>
    <w:rsid w:val="006F0718"/>
    <w:rsid w:val="006F0F94"/>
    <w:rsid w:val="006F129F"/>
    <w:rsid w:val="006F1849"/>
    <w:rsid w:val="006F18F6"/>
    <w:rsid w:val="006F1DF6"/>
    <w:rsid w:val="006F2134"/>
    <w:rsid w:val="006F27EA"/>
    <w:rsid w:val="006F2ED0"/>
    <w:rsid w:val="006F322E"/>
    <w:rsid w:val="006F33C1"/>
    <w:rsid w:val="006F36E7"/>
    <w:rsid w:val="006F3B47"/>
    <w:rsid w:val="006F40B3"/>
    <w:rsid w:val="006F46E0"/>
    <w:rsid w:val="006F473D"/>
    <w:rsid w:val="006F4AD3"/>
    <w:rsid w:val="006F51E2"/>
    <w:rsid w:val="006F53A0"/>
    <w:rsid w:val="006F54F6"/>
    <w:rsid w:val="006F5C33"/>
    <w:rsid w:val="006F5E92"/>
    <w:rsid w:val="006F5FB0"/>
    <w:rsid w:val="006F616D"/>
    <w:rsid w:val="006F62F4"/>
    <w:rsid w:val="006F64D7"/>
    <w:rsid w:val="006F65CB"/>
    <w:rsid w:val="006F6A0B"/>
    <w:rsid w:val="006F6D0B"/>
    <w:rsid w:val="006F6DE2"/>
    <w:rsid w:val="006F7148"/>
    <w:rsid w:val="006F715B"/>
    <w:rsid w:val="006F74E7"/>
    <w:rsid w:val="006F753C"/>
    <w:rsid w:val="006F771C"/>
    <w:rsid w:val="00700231"/>
    <w:rsid w:val="007004B3"/>
    <w:rsid w:val="00700CF1"/>
    <w:rsid w:val="007014C3"/>
    <w:rsid w:val="00701E26"/>
    <w:rsid w:val="0070235C"/>
    <w:rsid w:val="00702368"/>
    <w:rsid w:val="00702FCD"/>
    <w:rsid w:val="007037BB"/>
    <w:rsid w:val="007038B6"/>
    <w:rsid w:val="00703A19"/>
    <w:rsid w:val="00703AD5"/>
    <w:rsid w:val="00703B2A"/>
    <w:rsid w:val="00703D8A"/>
    <w:rsid w:val="00704725"/>
    <w:rsid w:val="00704F79"/>
    <w:rsid w:val="0070539F"/>
    <w:rsid w:val="007054A1"/>
    <w:rsid w:val="00705861"/>
    <w:rsid w:val="00705D32"/>
    <w:rsid w:val="00706AB8"/>
    <w:rsid w:val="00706CF4"/>
    <w:rsid w:val="00706D13"/>
    <w:rsid w:val="00706E67"/>
    <w:rsid w:val="0070724F"/>
    <w:rsid w:val="00707531"/>
    <w:rsid w:val="00707C60"/>
    <w:rsid w:val="007100C0"/>
    <w:rsid w:val="00710BA6"/>
    <w:rsid w:val="007113E1"/>
    <w:rsid w:val="007114E5"/>
    <w:rsid w:val="00711A85"/>
    <w:rsid w:val="00711DBF"/>
    <w:rsid w:val="00712A9C"/>
    <w:rsid w:val="00712A9F"/>
    <w:rsid w:val="00712B9C"/>
    <w:rsid w:val="00712DF0"/>
    <w:rsid w:val="007144A5"/>
    <w:rsid w:val="00714EF4"/>
    <w:rsid w:val="00715136"/>
    <w:rsid w:val="007152CB"/>
    <w:rsid w:val="00715BDA"/>
    <w:rsid w:val="00716A02"/>
    <w:rsid w:val="00716FDD"/>
    <w:rsid w:val="00717D2E"/>
    <w:rsid w:val="0072021E"/>
    <w:rsid w:val="00720522"/>
    <w:rsid w:val="00720995"/>
    <w:rsid w:val="00720AC6"/>
    <w:rsid w:val="00720C6C"/>
    <w:rsid w:val="00720DE5"/>
    <w:rsid w:val="00720E78"/>
    <w:rsid w:val="00720EA4"/>
    <w:rsid w:val="007211B1"/>
    <w:rsid w:val="007216BF"/>
    <w:rsid w:val="007219D8"/>
    <w:rsid w:val="00722179"/>
    <w:rsid w:val="0072228B"/>
    <w:rsid w:val="00722569"/>
    <w:rsid w:val="0072281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621"/>
    <w:rsid w:val="0072682E"/>
    <w:rsid w:val="00726D7A"/>
    <w:rsid w:val="00726F2D"/>
    <w:rsid w:val="0072763F"/>
    <w:rsid w:val="007278AF"/>
    <w:rsid w:val="00727A59"/>
    <w:rsid w:val="00727CC6"/>
    <w:rsid w:val="00727CE6"/>
    <w:rsid w:val="00727F52"/>
    <w:rsid w:val="00727F68"/>
    <w:rsid w:val="0073043C"/>
    <w:rsid w:val="00730621"/>
    <w:rsid w:val="00730966"/>
    <w:rsid w:val="00731CC6"/>
    <w:rsid w:val="00731D0F"/>
    <w:rsid w:val="00731DE8"/>
    <w:rsid w:val="007335BD"/>
    <w:rsid w:val="00733AFF"/>
    <w:rsid w:val="00734103"/>
    <w:rsid w:val="0073475E"/>
    <w:rsid w:val="00734841"/>
    <w:rsid w:val="0073497D"/>
    <w:rsid w:val="00734B1B"/>
    <w:rsid w:val="00734CFE"/>
    <w:rsid w:val="00734F1B"/>
    <w:rsid w:val="00734F2E"/>
    <w:rsid w:val="00735132"/>
    <w:rsid w:val="00735BF3"/>
    <w:rsid w:val="00735F27"/>
    <w:rsid w:val="007362F4"/>
    <w:rsid w:val="007364B4"/>
    <w:rsid w:val="0073653B"/>
    <w:rsid w:val="00737023"/>
    <w:rsid w:val="00737657"/>
    <w:rsid w:val="00740183"/>
    <w:rsid w:val="007404DF"/>
    <w:rsid w:val="00740F16"/>
    <w:rsid w:val="00740F9A"/>
    <w:rsid w:val="0074199E"/>
    <w:rsid w:val="0074232E"/>
    <w:rsid w:val="00742A85"/>
    <w:rsid w:val="00742D9C"/>
    <w:rsid w:val="00742DAB"/>
    <w:rsid w:val="007435E3"/>
    <w:rsid w:val="00743D92"/>
    <w:rsid w:val="00743FEB"/>
    <w:rsid w:val="00743FEF"/>
    <w:rsid w:val="00745001"/>
    <w:rsid w:val="00745407"/>
    <w:rsid w:val="00745493"/>
    <w:rsid w:val="00745C08"/>
    <w:rsid w:val="00745DBC"/>
    <w:rsid w:val="0074630B"/>
    <w:rsid w:val="00746A20"/>
    <w:rsid w:val="00746ACD"/>
    <w:rsid w:val="00746B94"/>
    <w:rsid w:val="007470ED"/>
    <w:rsid w:val="00747297"/>
    <w:rsid w:val="0074757D"/>
    <w:rsid w:val="0074795C"/>
    <w:rsid w:val="00750388"/>
    <w:rsid w:val="007503EF"/>
    <w:rsid w:val="007506B8"/>
    <w:rsid w:val="00750E66"/>
    <w:rsid w:val="007515D7"/>
    <w:rsid w:val="00751B65"/>
    <w:rsid w:val="00751BE9"/>
    <w:rsid w:val="00752D5A"/>
    <w:rsid w:val="007532A9"/>
    <w:rsid w:val="00753301"/>
    <w:rsid w:val="00753E84"/>
    <w:rsid w:val="00754CF7"/>
    <w:rsid w:val="0075531E"/>
    <w:rsid w:val="00755776"/>
    <w:rsid w:val="00755A77"/>
    <w:rsid w:val="00755B13"/>
    <w:rsid w:val="00755C37"/>
    <w:rsid w:val="00755E48"/>
    <w:rsid w:val="00755FA5"/>
    <w:rsid w:val="0075601D"/>
    <w:rsid w:val="00756041"/>
    <w:rsid w:val="0075683B"/>
    <w:rsid w:val="007569EE"/>
    <w:rsid w:val="00756D62"/>
    <w:rsid w:val="00756DB3"/>
    <w:rsid w:val="007574DF"/>
    <w:rsid w:val="007605C0"/>
    <w:rsid w:val="007607D5"/>
    <w:rsid w:val="00760843"/>
    <w:rsid w:val="0076134B"/>
    <w:rsid w:val="0076188B"/>
    <w:rsid w:val="007626FD"/>
    <w:rsid w:val="00762DB9"/>
    <w:rsid w:val="007634CD"/>
    <w:rsid w:val="007635B2"/>
    <w:rsid w:val="007637C6"/>
    <w:rsid w:val="0076386D"/>
    <w:rsid w:val="00763B69"/>
    <w:rsid w:val="00763F69"/>
    <w:rsid w:val="007642A1"/>
    <w:rsid w:val="00765375"/>
    <w:rsid w:val="007657E5"/>
    <w:rsid w:val="007659F6"/>
    <w:rsid w:val="00765C05"/>
    <w:rsid w:val="00765CCC"/>
    <w:rsid w:val="00765EB5"/>
    <w:rsid w:val="0076629D"/>
    <w:rsid w:val="00766BC6"/>
    <w:rsid w:val="00766D59"/>
    <w:rsid w:val="00767362"/>
    <w:rsid w:val="00767B3E"/>
    <w:rsid w:val="00771018"/>
    <w:rsid w:val="00771486"/>
    <w:rsid w:val="00771A2E"/>
    <w:rsid w:val="00772052"/>
    <w:rsid w:val="00772135"/>
    <w:rsid w:val="007721C2"/>
    <w:rsid w:val="00772261"/>
    <w:rsid w:val="0077287A"/>
    <w:rsid w:val="00772E47"/>
    <w:rsid w:val="00773139"/>
    <w:rsid w:val="00773149"/>
    <w:rsid w:val="0077329A"/>
    <w:rsid w:val="00773840"/>
    <w:rsid w:val="00773870"/>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1659"/>
    <w:rsid w:val="0078206A"/>
    <w:rsid w:val="00782148"/>
    <w:rsid w:val="00782646"/>
    <w:rsid w:val="00782A6B"/>
    <w:rsid w:val="00782F7C"/>
    <w:rsid w:val="0078311C"/>
    <w:rsid w:val="007836C0"/>
    <w:rsid w:val="00783D49"/>
    <w:rsid w:val="00783D58"/>
    <w:rsid w:val="00783D8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5A4"/>
    <w:rsid w:val="007A38E3"/>
    <w:rsid w:val="007A3A0F"/>
    <w:rsid w:val="007A3E00"/>
    <w:rsid w:val="007A453A"/>
    <w:rsid w:val="007A4B1B"/>
    <w:rsid w:val="007A4B70"/>
    <w:rsid w:val="007A4B8E"/>
    <w:rsid w:val="007A4C6C"/>
    <w:rsid w:val="007A4E1D"/>
    <w:rsid w:val="007A5542"/>
    <w:rsid w:val="007A5876"/>
    <w:rsid w:val="007A622D"/>
    <w:rsid w:val="007A623C"/>
    <w:rsid w:val="007A630A"/>
    <w:rsid w:val="007A63E9"/>
    <w:rsid w:val="007A7245"/>
    <w:rsid w:val="007A76D8"/>
    <w:rsid w:val="007A7B97"/>
    <w:rsid w:val="007A7C8A"/>
    <w:rsid w:val="007A7D3F"/>
    <w:rsid w:val="007B0CFC"/>
    <w:rsid w:val="007B1136"/>
    <w:rsid w:val="007B132F"/>
    <w:rsid w:val="007B1513"/>
    <w:rsid w:val="007B1A65"/>
    <w:rsid w:val="007B1F0B"/>
    <w:rsid w:val="007B3247"/>
    <w:rsid w:val="007B32D4"/>
    <w:rsid w:val="007B3A44"/>
    <w:rsid w:val="007B3C0B"/>
    <w:rsid w:val="007B4108"/>
    <w:rsid w:val="007B4CDF"/>
    <w:rsid w:val="007B4EEC"/>
    <w:rsid w:val="007B5ACE"/>
    <w:rsid w:val="007B5B7F"/>
    <w:rsid w:val="007B5ED6"/>
    <w:rsid w:val="007B63B1"/>
    <w:rsid w:val="007B653A"/>
    <w:rsid w:val="007B6581"/>
    <w:rsid w:val="007B67D6"/>
    <w:rsid w:val="007B688B"/>
    <w:rsid w:val="007B6D31"/>
    <w:rsid w:val="007B71BA"/>
    <w:rsid w:val="007B76B3"/>
    <w:rsid w:val="007B7914"/>
    <w:rsid w:val="007C01AB"/>
    <w:rsid w:val="007C0439"/>
    <w:rsid w:val="007C0862"/>
    <w:rsid w:val="007C0FAB"/>
    <w:rsid w:val="007C1015"/>
    <w:rsid w:val="007C12EF"/>
    <w:rsid w:val="007C16D2"/>
    <w:rsid w:val="007C16E8"/>
    <w:rsid w:val="007C20EE"/>
    <w:rsid w:val="007C28B4"/>
    <w:rsid w:val="007C300A"/>
    <w:rsid w:val="007C3A49"/>
    <w:rsid w:val="007C3BF6"/>
    <w:rsid w:val="007C3E49"/>
    <w:rsid w:val="007C414A"/>
    <w:rsid w:val="007C4191"/>
    <w:rsid w:val="007C4826"/>
    <w:rsid w:val="007C49F1"/>
    <w:rsid w:val="007C4FB0"/>
    <w:rsid w:val="007C666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32"/>
    <w:rsid w:val="007D7D5A"/>
    <w:rsid w:val="007E00BE"/>
    <w:rsid w:val="007E12C7"/>
    <w:rsid w:val="007E202D"/>
    <w:rsid w:val="007E2221"/>
    <w:rsid w:val="007E27EA"/>
    <w:rsid w:val="007E3231"/>
    <w:rsid w:val="007E34FB"/>
    <w:rsid w:val="007E3BD3"/>
    <w:rsid w:val="007E3FB3"/>
    <w:rsid w:val="007E45B0"/>
    <w:rsid w:val="007E4625"/>
    <w:rsid w:val="007E4820"/>
    <w:rsid w:val="007E4AEE"/>
    <w:rsid w:val="007E4B50"/>
    <w:rsid w:val="007E530A"/>
    <w:rsid w:val="007E5F2D"/>
    <w:rsid w:val="007E736A"/>
    <w:rsid w:val="007F03E1"/>
    <w:rsid w:val="007F0F9A"/>
    <w:rsid w:val="007F10EE"/>
    <w:rsid w:val="007F170B"/>
    <w:rsid w:val="007F1C7C"/>
    <w:rsid w:val="007F1F95"/>
    <w:rsid w:val="007F2EFD"/>
    <w:rsid w:val="007F4129"/>
    <w:rsid w:val="007F4AE4"/>
    <w:rsid w:val="007F4D21"/>
    <w:rsid w:val="007F4EA4"/>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1971"/>
    <w:rsid w:val="00801AF7"/>
    <w:rsid w:val="008020B5"/>
    <w:rsid w:val="008022B2"/>
    <w:rsid w:val="0080282C"/>
    <w:rsid w:val="008028FF"/>
    <w:rsid w:val="00802958"/>
    <w:rsid w:val="008029E9"/>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AE7"/>
    <w:rsid w:val="00807CC9"/>
    <w:rsid w:val="008105AB"/>
    <w:rsid w:val="00811253"/>
    <w:rsid w:val="008119D8"/>
    <w:rsid w:val="00811A2D"/>
    <w:rsid w:val="00812AFA"/>
    <w:rsid w:val="008134F4"/>
    <w:rsid w:val="00813642"/>
    <w:rsid w:val="0081445B"/>
    <w:rsid w:val="00814563"/>
    <w:rsid w:val="008147A8"/>
    <w:rsid w:val="00814B1C"/>
    <w:rsid w:val="00814C50"/>
    <w:rsid w:val="00814E70"/>
    <w:rsid w:val="008151F1"/>
    <w:rsid w:val="008154FE"/>
    <w:rsid w:val="00815CC7"/>
    <w:rsid w:val="00816B49"/>
    <w:rsid w:val="00816CB3"/>
    <w:rsid w:val="00817821"/>
    <w:rsid w:val="00817DC2"/>
    <w:rsid w:val="008200F5"/>
    <w:rsid w:val="00820136"/>
    <w:rsid w:val="00820144"/>
    <w:rsid w:val="008203C8"/>
    <w:rsid w:val="008203F9"/>
    <w:rsid w:val="008208F6"/>
    <w:rsid w:val="00820986"/>
    <w:rsid w:val="00820A9D"/>
    <w:rsid w:val="008210B8"/>
    <w:rsid w:val="008212BA"/>
    <w:rsid w:val="0082155D"/>
    <w:rsid w:val="008218EC"/>
    <w:rsid w:val="00821B8A"/>
    <w:rsid w:val="00822221"/>
    <w:rsid w:val="0082247A"/>
    <w:rsid w:val="0082285D"/>
    <w:rsid w:val="008229AD"/>
    <w:rsid w:val="00822B84"/>
    <w:rsid w:val="00822B8B"/>
    <w:rsid w:val="00822DC7"/>
    <w:rsid w:val="00823093"/>
    <w:rsid w:val="008234B4"/>
    <w:rsid w:val="00823763"/>
    <w:rsid w:val="0082398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3033F"/>
    <w:rsid w:val="0083056D"/>
    <w:rsid w:val="00830BB1"/>
    <w:rsid w:val="00830E3A"/>
    <w:rsid w:val="008318F7"/>
    <w:rsid w:val="00831BFF"/>
    <w:rsid w:val="008322AE"/>
    <w:rsid w:val="008327CE"/>
    <w:rsid w:val="008332B3"/>
    <w:rsid w:val="008332BD"/>
    <w:rsid w:val="008333EB"/>
    <w:rsid w:val="00833775"/>
    <w:rsid w:val="00833D81"/>
    <w:rsid w:val="00834076"/>
    <w:rsid w:val="00834103"/>
    <w:rsid w:val="00834762"/>
    <w:rsid w:val="0083494C"/>
    <w:rsid w:val="00834CCE"/>
    <w:rsid w:val="0083560B"/>
    <w:rsid w:val="00836694"/>
    <w:rsid w:val="0083698B"/>
    <w:rsid w:val="00837040"/>
    <w:rsid w:val="0083758A"/>
    <w:rsid w:val="008376FD"/>
    <w:rsid w:val="00837BB7"/>
    <w:rsid w:val="008405BD"/>
    <w:rsid w:val="00840BFA"/>
    <w:rsid w:val="00840DF6"/>
    <w:rsid w:val="008410BC"/>
    <w:rsid w:val="008417F7"/>
    <w:rsid w:val="00841ACE"/>
    <w:rsid w:val="00841B03"/>
    <w:rsid w:val="00841D23"/>
    <w:rsid w:val="00841E92"/>
    <w:rsid w:val="00841FBD"/>
    <w:rsid w:val="008420FD"/>
    <w:rsid w:val="008421C8"/>
    <w:rsid w:val="00843050"/>
    <w:rsid w:val="008438D7"/>
    <w:rsid w:val="00843A7A"/>
    <w:rsid w:val="00843C99"/>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08A5"/>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142"/>
    <w:rsid w:val="00860271"/>
    <w:rsid w:val="00860411"/>
    <w:rsid w:val="008609E1"/>
    <w:rsid w:val="00861097"/>
    <w:rsid w:val="008613BB"/>
    <w:rsid w:val="008614BB"/>
    <w:rsid w:val="00861DAC"/>
    <w:rsid w:val="00862050"/>
    <w:rsid w:val="00862B85"/>
    <w:rsid w:val="008640E0"/>
    <w:rsid w:val="008647CC"/>
    <w:rsid w:val="0086490E"/>
    <w:rsid w:val="00864C8A"/>
    <w:rsid w:val="00864D69"/>
    <w:rsid w:val="00864F29"/>
    <w:rsid w:val="008650E6"/>
    <w:rsid w:val="00865B1E"/>
    <w:rsid w:val="00865CA4"/>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63C"/>
    <w:rsid w:val="00874DB2"/>
    <w:rsid w:val="00874FC0"/>
    <w:rsid w:val="0087522F"/>
    <w:rsid w:val="00875841"/>
    <w:rsid w:val="0087590E"/>
    <w:rsid w:val="00875DF2"/>
    <w:rsid w:val="00875EA2"/>
    <w:rsid w:val="0087660F"/>
    <w:rsid w:val="0087685F"/>
    <w:rsid w:val="0087689A"/>
    <w:rsid w:val="0087714A"/>
    <w:rsid w:val="008773A6"/>
    <w:rsid w:val="00877597"/>
    <w:rsid w:val="0087785F"/>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48"/>
    <w:rsid w:val="00885FE0"/>
    <w:rsid w:val="00886235"/>
    <w:rsid w:val="00886402"/>
    <w:rsid w:val="00886BAE"/>
    <w:rsid w:val="0088716C"/>
    <w:rsid w:val="0088728D"/>
    <w:rsid w:val="00887986"/>
    <w:rsid w:val="00887B26"/>
    <w:rsid w:val="00887C55"/>
    <w:rsid w:val="00887DA7"/>
    <w:rsid w:val="0089047F"/>
    <w:rsid w:val="00891B92"/>
    <w:rsid w:val="00892075"/>
    <w:rsid w:val="008924BD"/>
    <w:rsid w:val="00892770"/>
    <w:rsid w:val="00892886"/>
    <w:rsid w:val="00892A2F"/>
    <w:rsid w:val="00893531"/>
    <w:rsid w:val="0089377A"/>
    <w:rsid w:val="00893C42"/>
    <w:rsid w:val="00893D95"/>
    <w:rsid w:val="0089469D"/>
    <w:rsid w:val="00894CDD"/>
    <w:rsid w:val="00895009"/>
    <w:rsid w:val="008950CD"/>
    <w:rsid w:val="00895B1E"/>
    <w:rsid w:val="00897140"/>
    <w:rsid w:val="008A0461"/>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670"/>
    <w:rsid w:val="008B0CAF"/>
    <w:rsid w:val="008B12B4"/>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7A4"/>
    <w:rsid w:val="008B7A46"/>
    <w:rsid w:val="008B7EED"/>
    <w:rsid w:val="008C01D4"/>
    <w:rsid w:val="008C02B3"/>
    <w:rsid w:val="008C0490"/>
    <w:rsid w:val="008C05C8"/>
    <w:rsid w:val="008C0B85"/>
    <w:rsid w:val="008C0BDE"/>
    <w:rsid w:val="008C0CFB"/>
    <w:rsid w:val="008C18F6"/>
    <w:rsid w:val="008C197F"/>
    <w:rsid w:val="008C2088"/>
    <w:rsid w:val="008C24B7"/>
    <w:rsid w:val="008C3080"/>
    <w:rsid w:val="008C33F8"/>
    <w:rsid w:val="008C42B7"/>
    <w:rsid w:val="008C468E"/>
    <w:rsid w:val="008C48D6"/>
    <w:rsid w:val="008C4B8A"/>
    <w:rsid w:val="008C4CC4"/>
    <w:rsid w:val="008C5022"/>
    <w:rsid w:val="008C5A3B"/>
    <w:rsid w:val="008C5BE9"/>
    <w:rsid w:val="008C5CB3"/>
    <w:rsid w:val="008C60E4"/>
    <w:rsid w:val="008C6271"/>
    <w:rsid w:val="008C6746"/>
    <w:rsid w:val="008C691A"/>
    <w:rsid w:val="008C6D6D"/>
    <w:rsid w:val="008C6FBE"/>
    <w:rsid w:val="008C7211"/>
    <w:rsid w:val="008C741E"/>
    <w:rsid w:val="008C760F"/>
    <w:rsid w:val="008C7700"/>
    <w:rsid w:val="008D07F4"/>
    <w:rsid w:val="008D1079"/>
    <w:rsid w:val="008D125C"/>
    <w:rsid w:val="008D184C"/>
    <w:rsid w:val="008D1BC1"/>
    <w:rsid w:val="008D1F1C"/>
    <w:rsid w:val="008D2884"/>
    <w:rsid w:val="008D2E17"/>
    <w:rsid w:val="008D37A5"/>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1D3"/>
    <w:rsid w:val="008E42DB"/>
    <w:rsid w:val="008E445E"/>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178"/>
    <w:rsid w:val="008F144E"/>
    <w:rsid w:val="008F18D1"/>
    <w:rsid w:val="008F1B13"/>
    <w:rsid w:val="008F1E91"/>
    <w:rsid w:val="008F26D4"/>
    <w:rsid w:val="008F3077"/>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13C6"/>
    <w:rsid w:val="009018CA"/>
    <w:rsid w:val="009022E1"/>
    <w:rsid w:val="0090232F"/>
    <w:rsid w:val="0090274A"/>
    <w:rsid w:val="0090321D"/>
    <w:rsid w:val="00903849"/>
    <w:rsid w:val="00903C11"/>
    <w:rsid w:val="00904115"/>
    <w:rsid w:val="00904820"/>
    <w:rsid w:val="009050F1"/>
    <w:rsid w:val="00905154"/>
    <w:rsid w:val="00905286"/>
    <w:rsid w:val="009059D6"/>
    <w:rsid w:val="00905A07"/>
    <w:rsid w:val="00905A0B"/>
    <w:rsid w:val="00905C42"/>
    <w:rsid w:val="00905E58"/>
    <w:rsid w:val="00906E8C"/>
    <w:rsid w:val="009070CD"/>
    <w:rsid w:val="00907472"/>
    <w:rsid w:val="0090758B"/>
    <w:rsid w:val="00910195"/>
    <w:rsid w:val="0091102D"/>
    <w:rsid w:val="00911461"/>
    <w:rsid w:val="009114C1"/>
    <w:rsid w:val="00911A00"/>
    <w:rsid w:val="00911DE6"/>
    <w:rsid w:val="0091272B"/>
    <w:rsid w:val="0091328C"/>
    <w:rsid w:val="0091376E"/>
    <w:rsid w:val="00913E9E"/>
    <w:rsid w:val="00913EEB"/>
    <w:rsid w:val="00913FE4"/>
    <w:rsid w:val="00914809"/>
    <w:rsid w:val="0091495C"/>
    <w:rsid w:val="009149B1"/>
    <w:rsid w:val="00914A4C"/>
    <w:rsid w:val="00914CB7"/>
    <w:rsid w:val="00915531"/>
    <w:rsid w:val="00915652"/>
    <w:rsid w:val="0091571C"/>
    <w:rsid w:val="00915908"/>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326E"/>
    <w:rsid w:val="009232B0"/>
    <w:rsid w:val="00923807"/>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649"/>
    <w:rsid w:val="0092699E"/>
    <w:rsid w:val="00926D1F"/>
    <w:rsid w:val="00927188"/>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D80"/>
    <w:rsid w:val="00941E22"/>
    <w:rsid w:val="00941FED"/>
    <w:rsid w:val="00942260"/>
    <w:rsid w:val="00942857"/>
    <w:rsid w:val="00942969"/>
    <w:rsid w:val="009435F4"/>
    <w:rsid w:val="00943798"/>
    <w:rsid w:val="00943B0C"/>
    <w:rsid w:val="00943E7A"/>
    <w:rsid w:val="00943EAA"/>
    <w:rsid w:val="00944631"/>
    <w:rsid w:val="00944744"/>
    <w:rsid w:val="0094499D"/>
    <w:rsid w:val="00944D0F"/>
    <w:rsid w:val="0094560D"/>
    <w:rsid w:val="009456E6"/>
    <w:rsid w:val="00945FF7"/>
    <w:rsid w:val="00946255"/>
    <w:rsid w:val="0094628E"/>
    <w:rsid w:val="00946942"/>
    <w:rsid w:val="00947474"/>
    <w:rsid w:val="00947B50"/>
    <w:rsid w:val="00947F0C"/>
    <w:rsid w:val="00947F0E"/>
    <w:rsid w:val="0095007D"/>
    <w:rsid w:val="00950385"/>
    <w:rsid w:val="0095041F"/>
    <w:rsid w:val="00950C04"/>
    <w:rsid w:val="00951574"/>
    <w:rsid w:val="009516C0"/>
    <w:rsid w:val="009519D3"/>
    <w:rsid w:val="00951A06"/>
    <w:rsid w:val="00951DD1"/>
    <w:rsid w:val="009526CD"/>
    <w:rsid w:val="00952802"/>
    <w:rsid w:val="00952A2A"/>
    <w:rsid w:val="00952B2B"/>
    <w:rsid w:val="009530C4"/>
    <w:rsid w:val="009531D7"/>
    <w:rsid w:val="009532E2"/>
    <w:rsid w:val="00953598"/>
    <w:rsid w:val="009535B1"/>
    <w:rsid w:val="009535B5"/>
    <w:rsid w:val="00953993"/>
    <w:rsid w:val="00953B67"/>
    <w:rsid w:val="00953F68"/>
    <w:rsid w:val="00953FD0"/>
    <w:rsid w:val="009546C2"/>
    <w:rsid w:val="00954BC9"/>
    <w:rsid w:val="00954E9B"/>
    <w:rsid w:val="00955248"/>
    <w:rsid w:val="0095538F"/>
    <w:rsid w:val="00955F05"/>
    <w:rsid w:val="009560BA"/>
    <w:rsid w:val="009562E2"/>
    <w:rsid w:val="009565D3"/>
    <w:rsid w:val="009566B4"/>
    <w:rsid w:val="009573F8"/>
    <w:rsid w:val="009575F6"/>
    <w:rsid w:val="00960946"/>
    <w:rsid w:val="009617B2"/>
    <w:rsid w:val="00961E30"/>
    <w:rsid w:val="00961E94"/>
    <w:rsid w:val="0096214F"/>
    <w:rsid w:val="009624FD"/>
    <w:rsid w:val="0096284C"/>
    <w:rsid w:val="00962A0C"/>
    <w:rsid w:val="00962CE2"/>
    <w:rsid w:val="00962DDB"/>
    <w:rsid w:val="00962F41"/>
    <w:rsid w:val="00962FC8"/>
    <w:rsid w:val="009635CA"/>
    <w:rsid w:val="009643FF"/>
    <w:rsid w:val="00965076"/>
    <w:rsid w:val="00965107"/>
    <w:rsid w:val="00965139"/>
    <w:rsid w:val="0096513A"/>
    <w:rsid w:val="009658BD"/>
    <w:rsid w:val="009661BA"/>
    <w:rsid w:val="009665E8"/>
    <w:rsid w:val="009667CE"/>
    <w:rsid w:val="00966881"/>
    <w:rsid w:val="00966A9C"/>
    <w:rsid w:val="00967098"/>
    <w:rsid w:val="0096771D"/>
    <w:rsid w:val="009677AB"/>
    <w:rsid w:val="00967CB3"/>
    <w:rsid w:val="00970704"/>
    <w:rsid w:val="00970AEA"/>
    <w:rsid w:val="00970DD5"/>
    <w:rsid w:val="00971464"/>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CFF"/>
    <w:rsid w:val="00973F5F"/>
    <w:rsid w:val="009743D7"/>
    <w:rsid w:val="009747A6"/>
    <w:rsid w:val="00974A52"/>
    <w:rsid w:val="00974F2B"/>
    <w:rsid w:val="00975FDC"/>
    <w:rsid w:val="00976143"/>
    <w:rsid w:val="00976347"/>
    <w:rsid w:val="009763D3"/>
    <w:rsid w:val="0097695C"/>
    <w:rsid w:val="00976A46"/>
    <w:rsid w:val="00977830"/>
    <w:rsid w:val="009778BA"/>
    <w:rsid w:val="00977C3F"/>
    <w:rsid w:val="00977C67"/>
    <w:rsid w:val="00977E4F"/>
    <w:rsid w:val="009801BE"/>
    <w:rsid w:val="0098044D"/>
    <w:rsid w:val="009805F0"/>
    <w:rsid w:val="00980B46"/>
    <w:rsid w:val="00981128"/>
    <w:rsid w:val="00981E55"/>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2D6D"/>
    <w:rsid w:val="009935D9"/>
    <w:rsid w:val="00993F56"/>
    <w:rsid w:val="00993FED"/>
    <w:rsid w:val="0099412C"/>
    <w:rsid w:val="00994872"/>
    <w:rsid w:val="00995A87"/>
    <w:rsid w:val="0099635C"/>
    <w:rsid w:val="00996F6A"/>
    <w:rsid w:val="0099716D"/>
    <w:rsid w:val="00997480"/>
    <w:rsid w:val="00997948"/>
    <w:rsid w:val="009A01EC"/>
    <w:rsid w:val="009A0550"/>
    <w:rsid w:val="009A0604"/>
    <w:rsid w:val="009A118E"/>
    <w:rsid w:val="009A11A6"/>
    <w:rsid w:val="009A11C0"/>
    <w:rsid w:val="009A11E8"/>
    <w:rsid w:val="009A1501"/>
    <w:rsid w:val="009A1AD3"/>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25F"/>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029"/>
    <w:rsid w:val="009C0CBB"/>
    <w:rsid w:val="009C12D1"/>
    <w:rsid w:val="009C137D"/>
    <w:rsid w:val="009C13D7"/>
    <w:rsid w:val="009C16E5"/>
    <w:rsid w:val="009C21F5"/>
    <w:rsid w:val="009C245A"/>
    <w:rsid w:val="009C2470"/>
    <w:rsid w:val="009C248B"/>
    <w:rsid w:val="009C2682"/>
    <w:rsid w:val="009C2718"/>
    <w:rsid w:val="009C2C40"/>
    <w:rsid w:val="009C350F"/>
    <w:rsid w:val="009C3ACF"/>
    <w:rsid w:val="009C3B05"/>
    <w:rsid w:val="009C3EA2"/>
    <w:rsid w:val="009C4430"/>
    <w:rsid w:val="009C516E"/>
    <w:rsid w:val="009C5688"/>
    <w:rsid w:val="009C597F"/>
    <w:rsid w:val="009C6778"/>
    <w:rsid w:val="009C6831"/>
    <w:rsid w:val="009C69CB"/>
    <w:rsid w:val="009C7544"/>
    <w:rsid w:val="009C788E"/>
    <w:rsid w:val="009C7D65"/>
    <w:rsid w:val="009C7DC6"/>
    <w:rsid w:val="009D00B8"/>
    <w:rsid w:val="009D0217"/>
    <w:rsid w:val="009D0325"/>
    <w:rsid w:val="009D0533"/>
    <w:rsid w:val="009D0572"/>
    <w:rsid w:val="009D11D8"/>
    <w:rsid w:val="009D1660"/>
    <w:rsid w:val="009D18F9"/>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CEB"/>
    <w:rsid w:val="009D7AE8"/>
    <w:rsid w:val="009E0CA2"/>
    <w:rsid w:val="009E0D32"/>
    <w:rsid w:val="009E109F"/>
    <w:rsid w:val="009E1D8A"/>
    <w:rsid w:val="009E251D"/>
    <w:rsid w:val="009E2808"/>
    <w:rsid w:val="009E2C62"/>
    <w:rsid w:val="009E3AB2"/>
    <w:rsid w:val="009E3F80"/>
    <w:rsid w:val="009E3FF6"/>
    <w:rsid w:val="009E4397"/>
    <w:rsid w:val="009E4540"/>
    <w:rsid w:val="009E4DC8"/>
    <w:rsid w:val="009E4F5A"/>
    <w:rsid w:val="009E588D"/>
    <w:rsid w:val="009E60D2"/>
    <w:rsid w:val="009E652E"/>
    <w:rsid w:val="009E6786"/>
    <w:rsid w:val="009E7D16"/>
    <w:rsid w:val="009F036C"/>
    <w:rsid w:val="009F056C"/>
    <w:rsid w:val="009F0DEF"/>
    <w:rsid w:val="009F1128"/>
    <w:rsid w:val="009F11AD"/>
    <w:rsid w:val="009F12DD"/>
    <w:rsid w:val="009F135D"/>
    <w:rsid w:val="009F148E"/>
    <w:rsid w:val="009F2483"/>
    <w:rsid w:val="009F2514"/>
    <w:rsid w:val="009F356D"/>
    <w:rsid w:val="009F35F2"/>
    <w:rsid w:val="009F3ADE"/>
    <w:rsid w:val="009F475D"/>
    <w:rsid w:val="009F4CEC"/>
    <w:rsid w:val="009F4ED2"/>
    <w:rsid w:val="009F52CD"/>
    <w:rsid w:val="009F5577"/>
    <w:rsid w:val="009F5626"/>
    <w:rsid w:val="009F5737"/>
    <w:rsid w:val="009F5829"/>
    <w:rsid w:val="009F5C11"/>
    <w:rsid w:val="009F5D2D"/>
    <w:rsid w:val="009F66FA"/>
    <w:rsid w:val="009F67BC"/>
    <w:rsid w:val="009F68A4"/>
    <w:rsid w:val="009F705A"/>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5B75"/>
    <w:rsid w:val="00A062F9"/>
    <w:rsid w:val="00A06458"/>
    <w:rsid w:val="00A0653C"/>
    <w:rsid w:val="00A06776"/>
    <w:rsid w:val="00A06DD4"/>
    <w:rsid w:val="00A072C8"/>
    <w:rsid w:val="00A075D1"/>
    <w:rsid w:val="00A07959"/>
    <w:rsid w:val="00A07A34"/>
    <w:rsid w:val="00A1078E"/>
    <w:rsid w:val="00A10B11"/>
    <w:rsid w:val="00A10E1C"/>
    <w:rsid w:val="00A10E70"/>
    <w:rsid w:val="00A11955"/>
    <w:rsid w:val="00A119A8"/>
    <w:rsid w:val="00A11CA1"/>
    <w:rsid w:val="00A11E15"/>
    <w:rsid w:val="00A11F76"/>
    <w:rsid w:val="00A121DA"/>
    <w:rsid w:val="00A124BC"/>
    <w:rsid w:val="00A12BD0"/>
    <w:rsid w:val="00A13340"/>
    <w:rsid w:val="00A13877"/>
    <w:rsid w:val="00A1404D"/>
    <w:rsid w:val="00A14A3B"/>
    <w:rsid w:val="00A15161"/>
    <w:rsid w:val="00A15364"/>
    <w:rsid w:val="00A1589B"/>
    <w:rsid w:val="00A15F2D"/>
    <w:rsid w:val="00A1685D"/>
    <w:rsid w:val="00A1689C"/>
    <w:rsid w:val="00A16E46"/>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BEF"/>
    <w:rsid w:val="00A25C43"/>
    <w:rsid w:val="00A25DEB"/>
    <w:rsid w:val="00A26072"/>
    <w:rsid w:val="00A26079"/>
    <w:rsid w:val="00A26B91"/>
    <w:rsid w:val="00A26B99"/>
    <w:rsid w:val="00A27713"/>
    <w:rsid w:val="00A27DB3"/>
    <w:rsid w:val="00A30252"/>
    <w:rsid w:val="00A3086E"/>
    <w:rsid w:val="00A30A51"/>
    <w:rsid w:val="00A30AE4"/>
    <w:rsid w:val="00A30C5F"/>
    <w:rsid w:val="00A3188A"/>
    <w:rsid w:val="00A31B8F"/>
    <w:rsid w:val="00A31CF0"/>
    <w:rsid w:val="00A31E54"/>
    <w:rsid w:val="00A320D2"/>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88F"/>
    <w:rsid w:val="00A400E2"/>
    <w:rsid w:val="00A40E9F"/>
    <w:rsid w:val="00A415A9"/>
    <w:rsid w:val="00A4166B"/>
    <w:rsid w:val="00A41A0B"/>
    <w:rsid w:val="00A41EA4"/>
    <w:rsid w:val="00A42F0C"/>
    <w:rsid w:val="00A43047"/>
    <w:rsid w:val="00A431EB"/>
    <w:rsid w:val="00A43379"/>
    <w:rsid w:val="00A433A7"/>
    <w:rsid w:val="00A435D8"/>
    <w:rsid w:val="00A4406D"/>
    <w:rsid w:val="00A44678"/>
    <w:rsid w:val="00A450B4"/>
    <w:rsid w:val="00A45389"/>
    <w:rsid w:val="00A4540B"/>
    <w:rsid w:val="00A45701"/>
    <w:rsid w:val="00A45E7D"/>
    <w:rsid w:val="00A465F0"/>
    <w:rsid w:val="00A46752"/>
    <w:rsid w:val="00A46855"/>
    <w:rsid w:val="00A47702"/>
    <w:rsid w:val="00A5024C"/>
    <w:rsid w:val="00A50F98"/>
    <w:rsid w:val="00A51376"/>
    <w:rsid w:val="00A5174B"/>
    <w:rsid w:val="00A5180A"/>
    <w:rsid w:val="00A518F2"/>
    <w:rsid w:val="00A51A8A"/>
    <w:rsid w:val="00A51C04"/>
    <w:rsid w:val="00A51F67"/>
    <w:rsid w:val="00A52345"/>
    <w:rsid w:val="00A5295F"/>
    <w:rsid w:val="00A53400"/>
    <w:rsid w:val="00A53550"/>
    <w:rsid w:val="00A539F2"/>
    <w:rsid w:val="00A53A27"/>
    <w:rsid w:val="00A53AB6"/>
    <w:rsid w:val="00A540D1"/>
    <w:rsid w:val="00A5411A"/>
    <w:rsid w:val="00A541C1"/>
    <w:rsid w:val="00A54221"/>
    <w:rsid w:val="00A544EB"/>
    <w:rsid w:val="00A54704"/>
    <w:rsid w:val="00A54A49"/>
    <w:rsid w:val="00A55176"/>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5BB"/>
    <w:rsid w:val="00A627BD"/>
    <w:rsid w:val="00A62920"/>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9A3"/>
    <w:rsid w:val="00A67B23"/>
    <w:rsid w:val="00A70564"/>
    <w:rsid w:val="00A70F08"/>
    <w:rsid w:val="00A70F2D"/>
    <w:rsid w:val="00A7120C"/>
    <w:rsid w:val="00A71A56"/>
    <w:rsid w:val="00A71CE5"/>
    <w:rsid w:val="00A7229F"/>
    <w:rsid w:val="00A7242F"/>
    <w:rsid w:val="00A7244A"/>
    <w:rsid w:val="00A730FE"/>
    <w:rsid w:val="00A7326B"/>
    <w:rsid w:val="00A7463A"/>
    <w:rsid w:val="00A7497F"/>
    <w:rsid w:val="00A74C1D"/>
    <w:rsid w:val="00A74CB2"/>
    <w:rsid w:val="00A752A7"/>
    <w:rsid w:val="00A7538F"/>
    <w:rsid w:val="00A75483"/>
    <w:rsid w:val="00A7646E"/>
    <w:rsid w:val="00A768F8"/>
    <w:rsid w:val="00A76DA7"/>
    <w:rsid w:val="00A76E6A"/>
    <w:rsid w:val="00A77015"/>
    <w:rsid w:val="00A7746D"/>
    <w:rsid w:val="00A77653"/>
    <w:rsid w:val="00A7767F"/>
    <w:rsid w:val="00A77CB9"/>
    <w:rsid w:val="00A80C1E"/>
    <w:rsid w:val="00A80CAB"/>
    <w:rsid w:val="00A80DA4"/>
    <w:rsid w:val="00A810B0"/>
    <w:rsid w:val="00A81830"/>
    <w:rsid w:val="00A81BA1"/>
    <w:rsid w:val="00A81C94"/>
    <w:rsid w:val="00A81E95"/>
    <w:rsid w:val="00A8208D"/>
    <w:rsid w:val="00A8219B"/>
    <w:rsid w:val="00A8300F"/>
    <w:rsid w:val="00A833CF"/>
    <w:rsid w:val="00A833EF"/>
    <w:rsid w:val="00A8377B"/>
    <w:rsid w:val="00A84095"/>
    <w:rsid w:val="00A84562"/>
    <w:rsid w:val="00A84E68"/>
    <w:rsid w:val="00A84FEE"/>
    <w:rsid w:val="00A8500A"/>
    <w:rsid w:val="00A85204"/>
    <w:rsid w:val="00A85E2C"/>
    <w:rsid w:val="00A8690E"/>
    <w:rsid w:val="00A86BBE"/>
    <w:rsid w:val="00A871A3"/>
    <w:rsid w:val="00A871D1"/>
    <w:rsid w:val="00A87AC8"/>
    <w:rsid w:val="00A87C9F"/>
    <w:rsid w:val="00A87EF9"/>
    <w:rsid w:val="00A906B2"/>
    <w:rsid w:val="00A907B6"/>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05B"/>
    <w:rsid w:val="00A97BA9"/>
    <w:rsid w:val="00A97E1C"/>
    <w:rsid w:val="00AA012E"/>
    <w:rsid w:val="00AA01C6"/>
    <w:rsid w:val="00AA07F4"/>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337"/>
    <w:rsid w:val="00AA543A"/>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C06"/>
    <w:rsid w:val="00AB0F9D"/>
    <w:rsid w:val="00AB1127"/>
    <w:rsid w:val="00AB1429"/>
    <w:rsid w:val="00AB21FA"/>
    <w:rsid w:val="00AB2549"/>
    <w:rsid w:val="00AB3670"/>
    <w:rsid w:val="00AB3B2D"/>
    <w:rsid w:val="00AB546C"/>
    <w:rsid w:val="00AB5D11"/>
    <w:rsid w:val="00AB5E55"/>
    <w:rsid w:val="00AB62CD"/>
    <w:rsid w:val="00AB6E4C"/>
    <w:rsid w:val="00AB6F7F"/>
    <w:rsid w:val="00AB719C"/>
    <w:rsid w:val="00AB745F"/>
    <w:rsid w:val="00AB7A05"/>
    <w:rsid w:val="00AB7B2D"/>
    <w:rsid w:val="00AB7E51"/>
    <w:rsid w:val="00AB7EDB"/>
    <w:rsid w:val="00AC05D5"/>
    <w:rsid w:val="00AC124E"/>
    <w:rsid w:val="00AC1CD2"/>
    <w:rsid w:val="00AC2E96"/>
    <w:rsid w:val="00AC2FF1"/>
    <w:rsid w:val="00AC32EF"/>
    <w:rsid w:val="00AC3891"/>
    <w:rsid w:val="00AC439D"/>
    <w:rsid w:val="00AC43AC"/>
    <w:rsid w:val="00AC461B"/>
    <w:rsid w:val="00AC4763"/>
    <w:rsid w:val="00AC515D"/>
    <w:rsid w:val="00AC5296"/>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3F47"/>
    <w:rsid w:val="00AD41FD"/>
    <w:rsid w:val="00AD4C01"/>
    <w:rsid w:val="00AD5FA1"/>
    <w:rsid w:val="00AD6637"/>
    <w:rsid w:val="00AD6D1A"/>
    <w:rsid w:val="00AD704E"/>
    <w:rsid w:val="00AD7363"/>
    <w:rsid w:val="00AD7502"/>
    <w:rsid w:val="00AD7699"/>
    <w:rsid w:val="00AD7856"/>
    <w:rsid w:val="00AD79C6"/>
    <w:rsid w:val="00AD7FE2"/>
    <w:rsid w:val="00AE02EE"/>
    <w:rsid w:val="00AE080A"/>
    <w:rsid w:val="00AE09F3"/>
    <w:rsid w:val="00AE0BDF"/>
    <w:rsid w:val="00AE0FF9"/>
    <w:rsid w:val="00AE1490"/>
    <w:rsid w:val="00AE17B3"/>
    <w:rsid w:val="00AE19AB"/>
    <w:rsid w:val="00AE1BE8"/>
    <w:rsid w:val="00AE1F16"/>
    <w:rsid w:val="00AE24B0"/>
    <w:rsid w:val="00AE2632"/>
    <w:rsid w:val="00AE2846"/>
    <w:rsid w:val="00AE2A2E"/>
    <w:rsid w:val="00AE2CFE"/>
    <w:rsid w:val="00AE3058"/>
    <w:rsid w:val="00AE34D3"/>
    <w:rsid w:val="00AE3924"/>
    <w:rsid w:val="00AE43C6"/>
    <w:rsid w:val="00AE4741"/>
    <w:rsid w:val="00AE4816"/>
    <w:rsid w:val="00AE495E"/>
    <w:rsid w:val="00AE4AD5"/>
    <w:rsid w:val="00AE4DDC"/>
    <w:rsid w:val="00AE546E"/>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D8"/>
    <w:rsid w:val="00AF4125"/>
    <w:rsid w:val="00AF49EB"/>
    <w:rsid w:val="00AF49FA"/>
    <w:rsid w:val="00AF4D25"/>
    <w:rsid w:val="00AF5280"/>
    <w:rsid w:val="00AF5745"/>
    <w:rsid w:val="00AF5F42"/>
    <w:rsid w:val="00AF61A2"/>
    <w:rsid w:val="00AF61B5"/>
    <w:rsid w:val="00AF64AC"/>
    <w:rsid w:val="00AF6692"/>
    <w:rsid w:val="00AF705B"/>
    <w:rsid w:val="00AF73EB"/>
    <w:rsid w:val="00AF792D"/>
    <w:rsid w:val="00AF7B9B"/>
    <w:rsid w:val="00B003F7"/>
    <w:rsid w:val="00B00449"/>
    <w:rsid w:val="00B0070A"/>
    <w:rsid w:val="00B00C8F"/>
    <w:rsid w:val="00B013A6"/>
    <w:rsid w:val="00B0164B"/>
    <w:rsid w:val="00B01666"/>
    <w:rsid w:val="00B01680"/>
    <w:rsid w:val="00B0176F"/>
    <w:rsid w:val="00B01829"/>
    <w:rsid w:val="00B0183C"/>
    <w:rsid w:val="00B01DC5"/>
    <w:rsid w:val="00B024B9"/>
    <w:rsid w:val="00B02BF2"/>
    <w:rsid w:val="00B02D84"/>
    <w:rsid w:val="00B033C2"/>
    <w:rsid w:val="00B03969"/>
    <w:rsid w:val="00B039FE"/>
    <w:rsid w:val="00B03C3D"/>
    <w:rsid w:val="00B03F35"/>
    <w:rsid w:val="00B03F64"/>
    <w:rsid w:val="00B0448F"/>
    <w:rsid w:val="00B047C8"/>
    <w:rsid w:val="00B049FA"/>
    <w:rsid w:val="00B051C0"/>
    <w:rsid w:val="00B052AF"/>
    <w:rsid w:val="00B05402"/>
    <w:rsid w:val="00B06405"/>
    <w:rsid w:val="00B06559"/>
    <w:rsid w:val="00B06CF9"/>
    <w:rsid w:val="00B07075"/>
    <w:rsid w:val="00B072C7"/>
    <w:rsid w:val="00B074DE"/>
    <w:rsid w:val="00B0768B"/>
    <w:rsid w:val="00B07BB9"/>
    <w:rsid w:val="00B07C9B"/>
    <w:rsid w:val="00B1037E"/>
    <w:rsid w:val="00B1039B"/>
    <w:rsid w:val="00B10483"/>
    <w:rsid w:val="00B1061E"/>
    <w:rsid w:val="00B1072C"/>
    <w:rsid w:val="00B10C74"/>
    <w:rsid w:val="00B1129D"/>
    <w:rsid w:val="00B1144A"/>
    <w:rsid w:val="00B11599"/>
    <w:rsid w:val="00B11959"/>
    <w:rsid w:val="00B11AA8"/>
    <w:rsid w:val="00B12B60"/>
    <w:rsid w:val="00B12F4B"/>
    <w:rsid w:val="00B13124"/>
    <w:rsid w:val="00B131FC"/>
    <w:rsid w:val="00B13524"/>
    <w:rsid w:val="00B1357D"/>
    <w:rsid w:val="00B13938"/>
    <w:rsid w:val="00B13D04"/>
    <w:rsid w:val="00B14341"/>
    <w:rsid w:val="00B14604"/>
    <w:rsid w:val="00B152ED"/>
    <w:rsid w:val="00B15DFA"/>
    <w:rsid w:val="00B16296"/>
    <w:rsid w:val="00B16584"/>
    <w:rsid w:val="00B167F9"/>
    <w:rsid w:val="00B17006"/>
    <w:rsid w:val="00B17CEA"/>
    <w:rsid w:val="00B17FC2"/>
    <w:rsid w:val="00B2043E"/>
    <w:rsid w:val="00B2089A"/>
    <w:rsid w:val="00B2092D"/>
    <w:rsid w:val="00B21891"/>
    <w:rsid w:val="00B21EA6"/>
    <w:rsid w:val="00B22021"/>
    <w:rsid w:val="00B2239D"/>
    <w:rsid w:val="00B224D4"/>
    <w:rsid w:val="00B22F33"/>
    <w:rsid w:val="00B23613"/>
    <w:rsid w:val="00B23970"/>
    <w:rsid w:val="00B23B35"/>
    <w:rsid w:val="00B23E7A"/>
    <w:rsid w:val="00B24100"/>
    <w:rsid w:val="00B24204"/>
    <w:rsid w:val="00B2456C"/>
    <w:rsid w:val="00B24961"/>
    <w:rsid w:val="00B24C30"/>
    <w:rsid w:val="00B24CF8"/>
    <w:rsid w:val="00B25491"/>
    <w:rsid w:val="00B25524"/>
    <w:rsid w:val="00B2651A"/>
    <w:rsid w:val="00B269E5"/>
    <w:rsid w:val="00B27010"/>
    <w:rsid w:val="00B276F7"/>
    <w:rsid w:val="00B27776"/>
    <w:rsid w:val="00B3016D"/>
    <w:rsid w:val="00B31095"/>
    <w:rsid w:val="00B31221"/>
    <w:rsid w:val="00B31485"/>
    <w:rsid w:val="00B314D7"/>
    <w:rsid w:val="00B315C0"/>
    <w:rsid w:val="00B319EE"/>
    <w:rsid w:val="00B31E2E"/>
    <w:rsid w:val="00B32459"/>
    <w:rsid w:val="00B3298D"/>
    <w:rsid w:val="00B32A48"/>
    <w:rsid w:val="00B32CF9"/>
    <w:rsid w:val="00B32F05"/>
    <w:rsid w:val="00B33508"/>
    <w:rsid w:val="00B3351C"/>
    <w:rsid w:val="00B33E92"/>
    <w:rsid w:val="00B33ED2"/>
    <w:rsid w:val="00B33FA2"/>
    <w:rsid w:val="00B34115"/>
    <w:rsid w:val="00B34180"/>
    <w:rsid w:val="00B347F8"/>
    <w:rsid w:val="00B34A19"/>
    <w:rsid w:val="00B34B6E"/>
    <w:rsid w:val="00B35783"/>
    <w:rsid w:val="00B35A99"/>
    <w:rsid w:val="00B35B2C"/>
    <w:rsid w:val="00B361FD"/>
    <w:rsid w:val="00B364E2"/>
    <w:rsid w:val="00B3715E"/>
    <w:rsid w:val="00B37590"/>
    <w:rsid w:val="00B37B8A"/>
    <w:rsid w:val="00B405FD"/>
    <w:rsid w:val="00B40862"/>
    <w:rsid w:val="00B410AF"/>
    <w:rsid w:val="00B4149F"/>
    <w:rsid w:val="00B4155A"/>
    <w:rsid w:val="00B418C2"/>
    <w:rsid w:val="00B419D1"/>
    <w:rsid w:val="00B420EA"/>
    <w:rsid w:val="00B42199"/>
    <w:rsid w:val="00B421E8"/>
    <w:rsid w:val="00B424FA"/>
    <w:rsid w:val="00B42850"/>
    <w:rsid w:val="00B42C96"/>
    <w:rsid w:val="00B42EEC"/>
    <w:rsid w:val="00B42F56"/>
    <w:rsid w:val="00B43278"/>
    <w:rsid w:val="00B4344C"/>
    <w:rsid w:val="00B437B0"/>
    <w:rsid w:val="00B43AAB"/>
    <w:rsid w:val="00B43C8B"/>
    <w:rsid w:val="00B4458E"/>
    <w:rsid w:val="00B445B5"/>
    <w:rsid w:val="00B44F27"/>
    <w:rsid w:val="00B45FE8"/>
    <w:rsid w:val="00B46027"/>
    <w:rsid w:val="00B4666E"/>
    <w:rsid w:val="00B46E1B"/>
    <w:rsid w:val="00B4754E"/>
    <w:rsid w:val="00B47954"/>
    <w:rsid w:val="00B47E56"/>
    <w:rsid w:val="00B5059B"/>
    <w:rsid w:val="00B506F4"/>
    <w:rsid w:val="00B508E6"/>
    <w:rsid w:val="00B509D4"/>
    <w:rsid w:val="00B50E97"/>
    <w:rsid w:val="00B50FA1"/>
    <w:rsid w:val="00B51B36"/>
    <w:rsid w:val="00B51CA8"/>
    <w:rsid w:val="00B51EFC"/>
    <w:rsid w:val="00B521DB"/>
    <w:rsid w:val="00B5287D"/>
    <w:rsid w:val="00B5298C"/>
    <w:rsid w:val="00B52B45"/>
    <w:rsid w:val="00B52E08"/>
    <w:rsid w:val="00B53583"/>
    <w:rsid w:val="00B53873"/>
    <w:rsid w:val="00B54BAE"/>
    <w:rsid w:val="00B54CB2"/>
    <w:rsid w:val="00B555BA"/>
    <w:rsid w:val="00B56B46"/>
    <w:rsid w:val="00B57DD0"/>
    <w:rsid w:val="00B60040"/>
    <w:rsid w:val="00B60084"/>
    <w:rsid w:val="00B60178"/>
    <w:rsid w:val="00B60772"/>
    <w:rsid w:val="00B60E9F"/>
    <w:rsid w:val="00B61664"/>
    <w:rsid w:val="00B6194C"/>
    <w:rsid w:val="00B62171"/>
    <w:rsid w:val="00B6242A"/>
    <w:rsid w:val="00B62690"/>
    <w:rsid w:val="00B62DDC"/>
    <w:rsid w:val="00B64730"/>
    <w:rsid w:val="00B649DA"/>
    <w:rsid w:val="00B64A19"/>
    <w:rsid w:val="00B64AA8"/>
    <w:rsid w:val="00B64C37"/>
    <w:rsid w:val="00B64E0A"/>
    <w:rsid w:val="00B653A2"/>
    <w:rsid w:val="00B6550E"/>
    <w:rsid w:val="00B65EB6"/>
    <w:rsid w:val="00B6612D"/>
    <w:rsid w:val="00B66131"/>
    <w:rsid w:val="00B66304"/>
    <w:rsid w:val="00B66319"/>
    <w:rsid w:val="00B6663D"/>
    <w:rsid w:val="00B667F4"/>
    <w:rsid w:val="00B66992"/>
    <w:rsid w:val="00B66B3E"/>
    <w:rsid w:val="00B66EE4"/>
    <w:rsid w:val="00B6747F"/>
    <w:rsid w:val="00B6780B"/>
    <w:rsid w:val="00B67853"/>
    <w:rsid w:val="00B678EE"/>
    <w:rsid w:val="00B67C1D"/>
    <w:rsid w:val="00B701FA"/>
    <w:rsid w:val="00B70297"/>
    <w:rsid w:val="00B7058F"/>
    <w:rsid w:val="00B707E4"/>
    <w:rsid w:val="00B7096F"/>
    <w:rsid w:val="00B709CE"/>
    <w:rsid w:val="00B71C54"/>
    <w:rsid w:val="00B71C6D"/>
    <w:rsid w:val="00B71CFD"/>
    <w:rsid w:val="00B72103"/>
    <w:rsid w:val="00B7271E"/>
    <w:rsid w:val="00B72A04"/>
    <w:rsid w:val="00B72E7B"/>
    <w:rsid w:val="00B72FDB"/>
    <w:rsid w:val="00B73192"/>
    <w:rsid w:val="00B7323E"/>
    <w:rsid w:val="00B7435C"/>
    <w:rsid w:val="00B743A1"/>
    <w:rsid w:val="00B750A1"/>
    <w:rsid w:val="00B7571F"/>
    <w:rsid w:val="00B76334"/>
    <w:rsid w:val="00B76422"/>
    <w:rsid w:val="00B766D7"/>
    <w:rsid w:val="00B767B0"/>
    <w:rsid w:val="00B771B7"/>
    <w:rsid w:val="00B77981"/>
    <w:rsid w:val="00B8185B"/>
    <w:rsid w:val="00B823E4"/>
    <w:rsid w:val="00B82BE0"/>
    <w:rsid w:val="00B82F0D"/>
    <w:rsid w:val="00B83581"/>
    <w:rsid w:val="00B835B5"/>
    <w:rsid w:val="00B83DD6"/>
    <w:rsid w:val="00B83EDC"/>
    <w:rsid w:val="00B841F4"/>
    <w:rsid w:val="00B84879"/>
    <w:rsid w:val="00B84A40"/>
    <w:rsid w:val="00B84DD4"/>
    <w:rsid w:val="00B84F08"/>
    <w:rsid w:val="00B850AC"/>
    <w:rsid w:val="00B85BB0"/>
    <w:rsid w:val="00B85FBA"/>
    <w:rsid w:val="00B87A7C"/>
    <w:rsid w:val="00B87E3E"/>
    <w:rsid w:val="00B90238"/>
    <w:rsid w:val="00B90727"/>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6F7"/>
    <w:rsid w:val="00B95798"/>
    <w:rsid w:val="00B9688E"/>
    <w:rsid w:val="00B96C21"/>
    <w:rsid w:val="00B971FF"/>
    <w:rsid w:val="00B97541"/>
    <w:rsid w:val="00B97606"/>
    <w:rsid w:val="00B97A41"/>
    <w:rsid w:val="00B97C66"/>
    <w:rsid w:val="00B97D60"/>
    <w:rsid w:val="00B97F9C"/>
    <w:rsid w:val="00B97FF1"/>
    <w:rsid w:val="00BA0812"/>
    <w:rsid w:val="00BA121F"/>
    <w:rsid w:val="00BA2107"/>
    <w:rsid w:val="00BA252A"/>
    <w:rsid w:val="00BA2590"/>
    <w:rsid w:val="00BA2660"/>
    <w:rsid w:val="00BA281E"/>
    <w:rsid w:val="00BA295B"/>
    <w:rsid w:val="00BA2B01"/>
    <w:rsid w:val="00BA30BC"/>
    <w:rsid w:val="00BA36B5"/>
    <w:rsid w:val="00BA377B"/>
    <w:rsid w:val="00BA3AA8"/>
    <w:rsid w:val="00BA42B1"/>
    <w:rsid w:val="00BA45AE"/>
    <w:rsid w:val="00BA4A09"/>
    <w:rsid w:val="00BA4BF0"/>
    <w:rsid w:val="00BA4CF9"/>
    <w:rsid w:val="00BA5D66"/>
    <w:rsid w:val="00BA5ED2"/>
    <w:rsid w:val="00BA5FD9"/>
    <w:rsid w:val="00BA60FB"/>
    <w:rsid w:val="00BA6435"/>
    <w:rsid w:val="00BA64A7"/>
    <w:rsid w:val="00BA6978"/>
    <w:rsid w:val="00BA74C3"/>
    <w:rsid w:val="00BA7B02"/>
    <w:rsid w:val="00BB0041"/>
    <w:rsid w:val="00BB0095"/>
    <w:rsid w:val="00BB0831"/>
    <w:rsid w:val="00BB0D89"/>
    <w:rsid w:val="00BB1540"/>
    <w:rsid w:val="00BB1E87"/>
    <w:rsid w:val="00BB24FB"/>
    <w:rsid w:val="00BB2911"/>
    <w:rsid w:val="00BB2F7B"/>
    <w:rsid w:val="00BB2FB8"/>
    <w:rsid w:val="00BB3271"/>
    <w:rsid w:val="00BB3D9F"/>
    <w:rsid w:val="00BB41A8"/>
    <w:rsid w:val="00BB4AE5"/>
    <w:rsid w:val="00BB4CB6"/>
    <w:rsid w:val="00BB5B07"/>
    <w:rsid w:val="00BB6091"/>
    <w:rsid w:val="00BB68A3"/>
    <w:rsid w:val="00BB6DD0"/>
    <w:rsid w:val="00BB6F48"/>
    <w:rsid w:val="00BB73B6"/>
    <w:rsid w:val="00BB7441"/>
    <w:rsid w:val="00BB7C4E"/>
    <w:rsid w:val="00BC04A9"/>
    <w:rsid w:val="00BC0755"/>
    <w:rsid w:val="00BC107B"/>
    <w:rsid w:val="00BC1768"/>
    <w:rsid w:val="00BC1918"/>
    <w:rsid w:val="00BC2752"/>
    <w:rsid w:val="00BC2A57"/>
    <w:rsid w:val="00BC369B"/>
    <w:rsid w:val="00BC3842"/>
    <w:rsid w:val="00BC3FA3"/>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DF7"/>
    <w:rsid w:val="00BD1F11"/>
    <w:rsid w:val="00BD2360"/>
    <w:rsid w:val="00BD24E9"/>
    <w:rsid w:val="00BD2854"/>
    <w:rsid w:val="00BD2A49"/>
    <w:rsid w:val="00BD3BDA"/>
    <w:rsid w:val="00BD3DD9"/>
    <w:rsid w:val="00BD3FDA"/>
    <w:rsid w:val="00BD4562"/>
    <w:rsid w:val="00BD5315"/>
    <w:rsid w:val="00BD560A"/>
    <w:rsid w:val="00BD5A8C"/>
    <w:rsid w:val="00BD6015"/>
    <w:rsid w:val="00BD63E2"/>
    <w:rsid w:val="00BD6C74"/>
    <w:rsid w:val="00BD704E"/>
    <w:rsid w:val="00BD7086"/>
    <w:rsid w:val="00BD713D"/>
    <w:rsid w:val="00BD76A3"/>
    <w:rsid w:val="00BD780F"/>
    <w:rsid w:val="00BD7CA2"/>
    <w:rsid w:val="00BE00AA"/>
    <w:rsid w:val="00BE0537"/>
    <w:rsid w:val="00BE084C"/>
    <w:rsid w:val="00BE1D9F"/>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AB"/>
    <w:rsid w:val="00BE5F00"/>
    <w:rsid w:val="00BE5F70"/>
    <w:rsid w:val="00BE6B3D"/>
    <w:rsid w:val="00BE6BDD"/>
    <w:rsid w:val="00BE7D1E"/>
    <w:rsid w:val="00BF025C"/>
    <w:rsid w:val="00BF045C"/>
    <w:rsid w:val="00BF0622"/>
    <w:rsid w:val="00BF0748"/>
    <w:rsid w:val="00BF0A06"/>
    <w:rsid w:val="00BF0E2B"/>
    <w:rsid w:val="00BF0F6F"/>
    <w:rsid w:val="00BF1130"/>
    <w:rsid w:val="00BF14DE"/>
    <w:rsid w:val="00BF1EB0"/>
    <w:rsid w:val="00BF201B"/>
    <w:rsid w:val="00BF2102"/>
    <w:rsid w:val="00BF2D35"/>
    <w:rsid w:val="00BF2D8B"/>
    <w:rsid w:val="00BF2F23"/>
    <w:rsid w:val="00BF2F40"/>
    <w:rsid w:val="00BF2F99"/>
    <w:rsid w:val="00BF305E"/>
    <w:rsid w:val="00BF3D30"/>
    <w:rsid w:val="00BF4399"/>
    <w:rsid w:val="00BF4A9E"/>
    <w:rsid w:val="00BF4C3A"/>
    <w:rsid w:val="00BF51BC"/>
    <w:rsid w:val="00BF524B"/>
    <w:rsid w:val="00BF5315"/>
    <w:rsid w:val="00BF54BC"/>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85A"/>
    <w:rsid w:val="00C03984"/>
    <w:rsid w:val="00C039FB"/>
    <w:rsid w:val="00C03CA9"/>
    <w:rsid w:val="00C03E4B"/>
    <w:rsid w:val="00C03F06"/>
    <w:rsid w:val="00C047AF"/>
    <w:rsid w:val="00C04A42"/>
    <w:rsid w:val="00C04B51"/>
    <w:rsid w:val="00C04F61"/>
    <w:rsid w:val="00C05AE9"/>
    <w:rsid w:val="00C05C11"/>
    <w:rsid w:val="00C06CCB"/>
    <w:rsid w:val="00C06E23"/>
    <w:rsid w:val="00C06E62"/>
    <w:rsid w:val="00C071D8"/>
    <w:rsid w:val="00C07BE4"/>
    <w:rsid w:val="00C100DA"/>
    <w:rsid w:val="00C1018D"/>
    <w:rsid w:val="00C10333"/>
    <w:rsid w:val="00C1061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90C"/>
    <w:rsid w:val="00C17EEF"/>
    <w:rsid w:val="00C201DD"/>
    <w:rsid w:val="00C2027E"/>
    <w:rsid w:val="00C2057B"/>
    <w:rsid w:val="00C21D20"/>
    <w:rsid w:val="00C226B9"/>
    <w:rsid w:val="00C2270B"/>
    <w:rsid w:val="00C232A0"/>
    <w:rsid w:val="00C232DE"/>
    <w:rsid w:val="00C23880"/>
    <w:rsid w:val="00C23B59"/>
    <w:rsid w:val="00C24296"/>
    <w:rsid w:val="00C24330"/>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344"/>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0DC"/>
    <w:rsid w:val="00C41162"/>
    <w:rsid w:val="00C41213"/>
    <w:rsid w:val="00C419ED"/>
    <w:rsid w:val="00C42186"/>
    <w:rsid w:val="00C42A4E"/>
    <w:rsid w:val="00C42D07"/>
    <w:rsid w:val="00C4301D"/>
    <w:rsid w:val="00C43246"/>
    <w:rsid w:val="00C43569"/>
    <w:rsid w:val="00C43A3C"/>
    <w:rsid w:val="00C43DF4"/>
    <w:rsid w:val="00C44166"/>
    <w:rsid w:val="00C4438E"/>
    <w:rsid w:val="00C446FD"/>
    <w:rsid w:val="00C448D8"/>
    <w:rsid w:val="00C44C4A"/>
    <w:rsid w:val="00C44FB5"/>
    <w:rsid w:val="00C45222"/>
    <w:rsid w:val="00C4548C"/>
    <w:rsid w:val="00C45801"/>
    <w:rsid w:val="00C45ED0"/>
    <w:rsid w:val="00C45F9A"/>
    <w:rsid w:val="00C45FA1"/>
    <w:rsid w:val="00C46187"/>
    <w:rsid w:val="00C463DA"/>
    <w:rsid w:val="00C46A40"/>
    <w:rsid w:val="00C46FBA"/>
    <w:rsid w:val="00C475FD"/>
    <w:rsid w:val="00C4780B"/>
    <w:rsid w:val="00C47933"/>
    <w:rsid w:val="00C479C7"/>
    <w:rsid w:val="00C47D08"/>
    <w:rsid w:val="00C50047"/>
    <w:rsid w:val="00C50647"/>
    <w:rsid w:val="00C50BD1"/>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11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259"/>
    <w:rsid w:val="00C712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4FA"/>
    <w:rsid w:val="00C80E96"/>
    <w:rsid w:val="00C814A3"/>
    <w:rsid w:val="00C81634"/>
    <w:rsid w:val="00C81879"/>
    <w:rsid w:val="00C818DD"/>
    <w:rsid w:val="00C81B35"/>
    <w:rsid w:val="00C81E8A"/>
    <w:rsid w:val="00C822A0"/>
    <w:rsid w:val="00C823C3"/>
    <w:rsid w:val="00C823D4"/>
    <w:rsid w:val="00C829ED"/>
    <w:rsid w:val="00C82A4D"/>
    <w:rsid w:val="00C82C25"/>
    <w:rsid w:val="00C830F8"/>
    <w:rsid w:val="00C831FF"/>
    <w:rsid w:val="00C83323"/>
    <w:rsid w:val="00C83D4E"/>
    <w:rsid w:val="00C8489E"/>
    <w:rsid w:val="00C84C1B"/>
    <w:rsid w:val="00C84D27"/>
    <w:rsid w:val="00C84D9E"/>
    <w:rsid w:val="00C853CF"/>
    <w:rsid w:val="00C85437"/>
    <w:rsid w:val="00C856CB"/>
    <w:rsid w:val="00C8595A"/>
    <w:rsid w:val="00C85DA2"/>
    <w:rsid w:val="00C863CE"/>
    <w:rsid w:val="00C86408"/>
    <w:rsid w:val="00C86972"/>
    <w:rsid w:val="00C86AF1"/>
    <w:rsid w:val="00C8729C"/>
    <w:rsid w:val="00C87642"/>
    <w:rsid w:val="00C87976"/>
    <w:rsid w:val="00C87C43"/>
    <w:rsid w:val="00C900C2"/>
    <w:rsid w:val="00C902B9"/>
    <w:rsid w:val="00C90430"/>
    <w:rsid w:val="00C90AE2"/>
    <w:rsid w:val="00C9201A"/>
    <w:rsid w:val="00C92350"/>
    <w:rsid w:val="00C9276B"/>
    <w:rsid w:val="00C92CB1"/>
    <w:rsid w:val="00C9301F"/>
    <w:rsid w:val="00C930D3"/>
    <w:rsid w:val="00C930DD"/>
    <w:rsid w:val="00C93417"/>
    <w:rsid w:val="00C93C31"/>
    <w:rsid w:val="00C94254"/>
    <w:rsid w:val="00C942CE"/>
    <w:rsid w:val="00C945EA"/>
    <w:rsid w:val="00C946A5"/>
    <w:rsid w:val="00C953AF"/>
    <w:rsid w:val="00C95520"/>
    <w:rsid w:val="00C95DF2"/>
    <w:rsid w:val="00C9658F"/>
    <w:rsid w:val="00C96931"/>
    <w:rsid w:val="00C96E22"/>
    <w:rsid w:val="00C96E3F"/>
    <w:rsid w:val="00C96F13"/>
    <w:rsid w:val="00C97211"/>
    <w:rsid w:val="00C9726A"/>
    <w:rsid w:val="00C975AC"/>
    <w:rsid w:val="00C976B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A73"/>
    <w:rsid w:val="00CA6D52"/>
    <w:rsid w:val="00CA71EE"/>
    <w:rsid w:val="00CA7275"/>
    <w:rsid w:val="00CA74BD"/>
    <w:rsid w:val="00CB0923"/>
    <w:rsid w:val="00CB0CBF"/>
    <w:rsid w:val="00CB1443"/>
    <w:rsid w:val="00CB175C"/>
    <w:rsid w:val="00CB1C9A"/>
    <w:rsid w:val="00CB1D80"/>
    <w:rsid w:val="00CB242A"/>
    <w:rsid w:val="00CB2BF5"/>
    <w:rsid w:val="00CB2CBE"/>
    <w:rsid w:val="00CB30B0"/>
    <w:rsid w:val="00CB3963"/>
    <w:rsid w:val="00CB4204"/>
    <w:rsid w:val="00CB4508"/>
    <w:rsid w:val="00CB45C5"/>
    <w:rsid w:val="00CB4B23"/>
    <w:rsid w:val="00CB53A2"/>
    <w:rsid w:val="00CB5AB7"/>
    <w:rsid w:val="00CB5C22"/>
    <w:rsid w:val="00CB686B"/>
    <w:rsid w:val="00CB6A8E"/>
    <w:rsid w:val="00CB72C0"/>
    <w:rsid w:val="00CB76B1"/>
    <w:rsid w:val="00CB781B"/>
    <w:rsid w:val="00CB78AC"/>
    <w:rsid w:val="00CB7EF8"/>
    <w:rsid w:val="00CB7F82"/>
    <w:rsid w:val="00CC0331"/>
    <w:rsid w:val="00CC0474"/>
    <w:rsid w:val="00CC082A"/>
    <w:rsid w:val="00CC0980"/>
    <w:rsid w:val="00CC0F0F"/>
    <w:rsid w:val="00CC10D5"/>
    <w:rsid w:val="00CC1328"/>
    <w:rsid w:val="00CC148B"/>
    <w:rsid w:val="00CC1842"/>
    <w:rsid w:val="00CC1A5A"/>
    <w:rsid w:val="00CC1B1D"/>
    <w:rsid w:val="00CC1D70"/>
    <w:rsid w:val="00CC1F14"/>
    <w:rsid w:val="00CC2156"/>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4D"/>
    <w:rsid w:val="00CD517D"/>
    <w:rsid w:val="00CD5B5E"/>
    <w:rsid w:val="00CD696C"/>
    <w:rsid w:val="00CD6CC3"/>
    <w:rsid w:val="00CD6F26"/>
    <w:rsid w:val="00CD7908"/>
    <w:rsid w:val="00CD7B83"/>
    <w:rsid w:val="00CE0002"/>
    <w:rsid w:val="00CE0602"/>
    <w:rsid w:val="00CE0613"/>
    <w:rsid w:val="00CE0790"/>
    <w:rsid w:val="00CE0A92"/>
    <w:rsid w:val="00CE0D3A"/>
    <w:rsid w:val="00CE0EA5"/>
    <w:rsid w:val="00CE1231"/>
    <w:rsid w:val="00CE16F7"/>
    <w:rsid w:val="00CE1A5B"/>
    <w:rsid w:val="00CE1E65"/>
    <w:rsid w:val="00CE1F3A"/>
    <w:rsid w:val="00CE2FA5"/>
    <w:rsid w:val="00CE3127"/>
    <w:rsid w:val="00CE3A29"/>
    <w:rsid w:val="00CE3BD2"/>
    <w:rsid w:val="00CE4700"/>
    <w:rsid w:val="00CE48CF"/>
    <w:rsid w:val="00CE4B34"/>
    <w:rsid w:val="00CE4F6C"/>
    <w:rsid w:val="00CE5140"/>
    <w:rsid w:val="00CE5A13"/>
    <w:rsid w:val="00CE69A1"/>
    <w:rsid w:val="00CE6B43"/>
    <w:rsid w:val="00CE6DD1"/>
    <w:rsid w:val="00CE6EA0"/>
    <w:rsid w:val="00CE70CF"/>
    <w:rsid w:val="00CE74FD"/>
    <w:rsid w:val="00CE792B"/>
    <w:rsid w:val="00CE7BF0"/>
    <w:rsid w:val="00CE7E1D"/>
    <w:rsid w:val="00CE7FF8"/>
    <w:rsid w:val="00CF00F4"/>
    <w:rsid w:val="00CF0658"/>
    <w:rsid w:val="00CF079B"/>
    <w:rsid w:val="00CF08BD"/>
    <w:rsid w:val="00CF0A25"/>
    <w:rsid w:val="00CF0E92"/>
    <w:rsid w:val="00CF13EE"/>
    <w:rsid w:val="00CF1626"/>
    <w:rsid w:val="00CF1A03"/>
    <w:rsid w:val="00CF1D35"/>
    <w:rsid w:val="00CF280B"/>
    <w:rsid w:val="00CF3633"/>
    <w:rsid w:val="00CF36BD"/>
    <w:rsid w:val="00CF382A"/>
    <w:rsid w:val="00CF385E"/>
    <w:rsid w:val="00CF3C49"/>
    <w:rsid w:val="00CF3C6D"/>
    <w:rsid w:val="00CF433F"/>
    <w:rsid w:val="00CF44C6"/>
    <w:rsid w:val="00CF4823"/>
    <w:rsid w:val="00CF486B"/>
    <w:rsid w:val="00CF4C4F"/>
    <w:rsid w:val="00CF4C52"/>
    <w:rsid w:val="00CF5EEC"/>
    <w:rsid w:val="00CF5F20"/>
    <w:rsid w:val="00CF63C5"/>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4102"/>
    <w:rsid w:val="00D041AD"/>
    <w:rsid w:val="00D0493A"/>
    <w:rsid w:val="00D04B87"/>
    <w:rsid w:val="00D04BBF"/>
    <w:rsid w:val="00D0500A"/>
    <w:rsid w:val="00D055BE"/>
    <w:rsid w:val="00D05A35"/>
    <w:rsid w:val="00D05C6E"/>
    <w:rsid w:val="00D05D10"/>
    <w:rsid w:val="00D060F9"/>
    <w:rsid w:val="00D061FE"/>
    <w:rsid w:val="00D06F88"/>
    <w:rsid w:val="00D07A28"/>
    <w:rsid w:val="00D10065"/>
    <w:rsid w:val="00D10265"/>
    <w:rsid w:val="00D10B4F"/>
    <w:rsid w:val="00D11F3A"/>
    <w:rsid w:val="00D121AB"/>
    <w:rsid w:val="00D12FCB"/>
    <w:rsid w:val="00D13B13"/>
    <w:rsid w:val="00D13D18"/>
    <w:rsid w:val="00D13DD3"/>
    <w:rsid w:val="00D13E94"/>
    <w:rsid w:val="00D143D7"/>
    <w:rsid w:val="00D14DE2"/>
    <w:rsid w:val="00D14EC2"/>
    <w:rsid w:val="00D15287"/>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234A"/>
    <w:rsid w:val="00D326F1"/>
    <w:rsid w:val="00D32DFB"/>
    <w:rsid w:val="00D32E14"/>
    <w:rsid w:val="00D32FA1"/>
    <w:rsid w:val="00D3323E"/>
    <w:rsid w:val="00D33478"/>
    <w:rsid w:val="00D33870"/>
    <w:rsid w:val="00D3389D"/>
    <w:rsid w:val="00D33BC2"/>
    <w:rsid w:val="00D33F7A"/>
    <w:rsid w:val="00D341C4"/>
    <w:rsid w:val="00D3440D"/>
    <w:rsid w:val="00D3441C"/>
    <w:rsid w:val="00D34480"/>
    <w:rsid w:val="00D34486"/>
    <w:rsid w:val="00D34AAD"/>
    <w:rsid w:val="00D34CEE"/>
    <w:rsid w:val="00D35E99"/>
    <w:rsid w:val="00D35EEC"/>
    <w:rsid w:val="00D361E1"/>
    <w:rsid w:val="00D3622D"/>
    <w:rsid w:val="00D36E86"/>
    <w:rsid w:val="00D37372"/>
    <w:rsid w:val="00D3781F"/>
    <w:rsid w:val="00D37A75"/>
    <w:rsid w:val="00D37B5C"/>
    <w:rsid w:val="00D37BBD"/>
    <w:rsid w:val="00D37BF9"/>
    <w:rsid w:val="00D40474"/>
    <w:rsid w:val="00D40844"/>
    <w:rsid w:val="00D40E6C"/>
    <w:rsid w:val="00D41340"/>
    <w:rsid w:val="00D413F7"/>
    <w:rsid w:val="00D4155B"/>
    <w:rsid w:val="00D41D37"/>
    <w:rsid w:val="00D420AB"/>
    <w:rsid w:val="00D4237E"/>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41D"/>
    <w:rsid w:val="00D4670E"/>
    <w:rsid w:val="00D46B0C"/>
    <w:rsid w:val="00D46F7C"/>
    <w:rsid w:val="00D47007"/>
    <w:rsid w:val="00D475C8"/>
    <w:rsid w:val="00D47AC7"/>
    <w:rsid w:val="00D5036F"/>
    <w:rsid w:val="00D50593"/>
    <w:rsid w:val="00D505DF"/>
    <w:rsid w:val="00D50DD0"/>
    <w:rsid w:val="00D5178A"/>
    <w:rsid w:val="00D52074"/>
    <w:rsid w:val="00D52769"/>
    <w:rsid w:val="00D52814"/>
    <w:rsid w:val="00D52848"/>
    <w:rsid w:val="00D52AE7"/>
    <w:rsid w:val="00D5319B"/>
    <w:rsid w:val="00D531C3"/>
    <w:rsid w:val="00D53669"/>
    <w:rsid w:val="00D5495A"/>
    <w:rsid w:val="00D54BF1"/>
    <w:rsid w:val="00D54E06"/>
    <w:rsid w:val="00D55237"/>
    <w:rsid w:val="00D55430"/>
    <w:rsid w:val="00D55D3A"/>
    <w:rsid w:val="00D55F91"/>
    <w:rsid w:val="00D56675"/>
    <w:rsid w:val="00D5767E"/>
    <w:rsid w:val="00D6024D"/>
    <w:rsid w:val="00D61327"/>
    <w:rsid w:val="00D6181B"/>
    <w:rsid w:val="00D61E51"/>
    <w:rsid w:val="00D6210B"/>
    <w:rsid w:val="00D6219F"/>
    <w:rsid w:val="00D62350"/>
    <w:rsid w:val="00D627F0"/>
    <w:rsid w:val="00D6286D"/>
    <w:rsid w:val="00D62934"/>
    <w:rsid w:val="00D62B56"/>
    <w:rsid w:val="00D62B8F"/>
    <w:rsid w:val="00D62BE6"/>
    <w:rsid w:val="00D62FA3"/>
    <w:rsid w:val="00D631BF"/>
    <w:rsid w:val="00D632E3"/>
    <w:rsid w:val="00D63329"/>
    <w:rsid w:val="00D6367A"/>
    <w:rsid w:val="00D639AE"/>
    <w:rsid w:val="00D63A1D"/>
    <w:rsid w:val="00D63CCC"/>
    <w:rsid w:val="00D6406B"/>
    <w:rsid w:val="00D64838"/>
    <w:rsid w:val="00D64BE9"/>
    <w:rsid w:val="00D64FF3"/>
    <w:rsid w:val="00D652F6"/>
    <w:rsid w:val="00D65414"/>
    <w:rsid w:val="00D65CE3"/>
    <w:rsid w:val="00D65E30"/>
    <w:rsid w:val="00D65F07"/>
    <w:rsid w:val="00D66911"/>
    <w:rsid w:val="00D669EB"/>
    <w:rsid w:val="00D66EAC"/>
    <w:rsid w:val="00D66F5F"/>
    <w:rsid w:val="00D66FEF"/>
    <w:rsid w:val="00D67AEF"/>
    <w:rsid w:val="00D67C4F"/>
    <w:rsid w:val="00D706C7"/>
    <w:rsid w:val="00D70A82"/>
    <w:rsid w:val="00D70AEC"/>
    <w:rsid w:val="00D71807"/>
    <w:rsid w:val="00D71896"/>
    <w:rsid w:val="00D719F4"/>
    <w:rsid w:val="00D71BDF"/>
    <w:rsid w:val="00D72198"/>
    <w:rsid w:val="00D72AE4"/>
    <w:rsid w:val="00D73535"/>
    <w:rsid w:val="00D7355B"/>
    <w:rsid w:val="00D73664"/>
    <w:rsid w:val="00D742A4"/>
    <w:rsid w:val="00D744D8"/>
    <w:rsid w:val="00D744E8"/>
    <w:rsid w:val="00D75405"/>
    <w:rsid w:val="00D755AC"/>
    <w:rsid w:val="00D75A04"/>
    <w:rsid w:val="00D75AA3"/>
    <w:rsid w:val="00D75C34"/>
    <w:rsid w:val="00D75E14"/>
    <w:rsid w:val="00D76A80"/>
    <w:rsid w:val="00D76CC2"/>
    <w:rsid w:val="00D76D98"/>
    <w:rsid w:val="00D77263"/>
    <w:rsid w:val="00D77EA7"/>
    <w:rsid w:val="00D802CC"/>
    <w:rsid w:val="00D80A14"/>
    <w:rsid w:val="00D80AAF"/>
    <w:rsid w:val="00D80BE4"/>
    <w:rsid w:val="00D81229"/>
    <w:rsid w:val="00D8143A"/>
    <w:rsid w:val="00D81739"/>
    <w:rsid w:val="00D818BC"/>
    <w:rsid w:val="00D818FF"/>
    <w:rsid w:val="00D81FF5"/>
    <w:rsid w:val="00D8305B"/>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086F"/>
    <w:rsid w:val="00D9146C"/>
    <w:rsid w:val="00D9150A"/>
    <w:rsid w:val="00D91607"/>
    <w:rsid w:val="00D91860"/>
    <w:rsid w:val="00D91911"/>
    <w:rsid w:val="00D91EA1"/>
    <w:rsid w:val="00D921CF"/>
    <w:rsid w:val="00D921FA"/>
    <w:rsid w:val="00D92277"/>
    <w:rsid w:val="00D923A8"/>
    <w:rsid w:val="00D92866"/>
    <w:rsid w:val="00D92A34"/>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5AD"/>
    <w:rsid w:val="00D979E1"/>
    <w:rsid w:val="00DA06CC"/>
    <w:rsid w:val="00DA0A68"/>
    <w:rsid w:val="00DA0B69"/>
    <w:rsid w:val="00DA2290"/>
    <w:rsid w:val="00DA243B"/>
    <w:rsid w:val="00DA2597"/>
    <w:rsid w:val="00DA298D"/>
    <w:rsid w:val="00DA2F9B"/>
    <w:rsid w:val="00DA331C"/>
    <w:rsid w:val="00DA3FCF"/>
    <w:rsid w:val="00DA40BF"/>
    <w:rsid w:val="00DA49CD"/>
    <w:rsid w:val="00DA4EC6"/>
    <w:rsid w:val="00DA508D"/>
    <w:rsid w:val="00DA50E8"/>
    <w:rsid w:val="00DA5AA7"/>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4F20"/>
    <w:rsid w:val="00DB50C7"/>
    <w:rsid w:val="00DB50FB"/>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4C9"/>
    <w:rsid w:val="00DC3581"/>
    <w:rsid w:val="00DC438F"/>
    <w:rsid w:val="00DC4642"/>
    <w:rsid w:val="00DC4F01"/>
    <w:rsid w:val="00DC4F15"/>
    <w:rsid w:val="00DC5108"/>
    <w:rsid w:val="00DC51A0"/>
    <w:rsid w:val="00DC600C"/>
    <w:rsid w:val="00DC635F"/>
    <w:rsid w:val="00DC6642"/>
    <w:rsid w:val="00DC6AED"/>
    <w:rsid w:val="00DC6CB1"/>
    <w:rsid w:val="00DC6E5C"/>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79B"/>
    <w:rsid w:val="00DD2EF2"/>
    <w:rsid w:val="00DD3037"/>
    <w:rsid w:val="00DD3BC4"/>
    <w:rsid w:val="00DD409D"/>
    <w:rsid w:val="00DD4801"/>
    <w:rsid w:val="00DD6487"/>
    <w:rsid w:val="00DD6692"/>
    <w:rsid w:val="00DD69CD"/>
    <w:rsid w:val="00DD6C54"/>
    <w:rsid w:val="00DD71F8"/>
    <w:rsid w:val="00DD731F"/>
    <w:rsid w:val="00DD75AF"/>
    <w:rsid w:val="00DD7786"/>
    <w:rsid w:val="00DD79B2"/>
    <w:rsid w:val="00DD7ACC"/>
    <w:rsid w:val="00DD7D81"/>
    <w:rsid w:val="00DE03C9"/>
    <w:rsid w:val="00DE06DF"/>
    <w:rsid w:val="00DE1D4F"/>
    <w:rsid w:val="00DE242B"/>
    <w:rsid w:val="00DE2800"/>
    <w:rsid w:val="00DE29C2"/>
    <w:rsid w:val="00DE33C8"/>
    <w:rsid w:val="00DE373E"/>
    <w:rsid w:val="00DE3C5B"/>
    <w:rsid w:val="00DE3D1A"/>
    <w:rsid w:val="00DE47C5"/>
    <w:rsid w:val="00DE4D3C"/>
    <w:rsid w:val="00DE54CB"/>
    <w:rsid w:val="00DE5E2C"/>
    <w:rsid w:val="00DE6214"/>
    <w:rsid w:val="00DE63A4"/>
    <w:rsid w:val="00DE6A2B"/>
    <w:rsid w:val="00DE6E49"/>
    <w:rsid w:val="00DE71C2"/>
    <w:rsid w:val="00DE7334"/>
    <w:rsid w:val="00DE73AC"/>
    <w:rsid w:val="00DE74E9"/>
    <w:rsid w:val="00DE74F9"/>
    <w:rsid w:val="00DE7581"/>
    <w:rsid w:val="00DE797E"/>
    <w:rsid w:val="00DE7EB8"/>
    <w:rsid w:val="00DF020E"/>
    <w:rsid w:val="00DF04F1"/>
    <w:rsid w:val="00DF0EDD"/>
    <w:rsid w:val="00DF132C"/>
    <w:rsid w:val="00DF15FC"/>
    <w:rsid w:val="00DF26BD"/>
    <w:rsid w:val="00DF2CDC"/>
    <w:rsid w:val="00DF31F0"/>
    <w:rsid w:val="00DF3540"/>
    <w:rsid w:val="00DF3EE9"/>
    <w:rsid w:val="00DF4397"/>
    <w:rsid w:val="00DF4519"/>
    <w:rsid w:val="00DF46B3"/>
    <w:rsid w:val="00DF4BF4"/>
    <w:rsid w:val="00DF5528"/>
    <w:rsid w:val="00DF56E4"/>
    <w:rsid w:val="00DF58D2"/>
    <w:rsid w:val="00DF6AB2"/>
    <w:rsid w:val="00DF71C7"/>
    <w:rsid w:val="00DF73AF"/>
    <w:rsid w:val="00DF747E"/>
    <w:rsid w:val="00DF7CB2"/>
    <w:rsid w:val="00DF7CFE"/>
    <w:rsid w:val="00E00227"/>
    <w:rsid w:val="00E003CD"/>
    <w:rsid w:val="00E0047D"/>
    <w:rsid w:val="00E00751"/>
    <w:rsid w:val="00E00D3A"/>
    <w:rsid w:val="00E01761"/>
    <w:rsid w:val="00E01C9E"/>
    <w:rsid w:val="00E025E8"/>
    <w:rsid w:val="00E02C1C"/>
    <w:rsid w:val="00E0306C"/>
    <w:rsid w:val="00E034EE"/>
    <w:rsid w:val="00E03679"/>
    <w:rsid w:val="00E03BED"/>
    <w:rsid w:val="00E03F6B"/>
    <w:rsid w:val="00E042C7"/>
    <w:rsid w:val="00E046FD"/>
    <w:rsid w:val="00E0496B"/>
    <w:rsid w:val="00E04BDE"/>
    <w:rsid w:val="00E04DC5"/>
    <w:rsid w:val="00E05578"/>
    <w:rsid w:val="00E059BD"/>
    <w:rsid w:val="00E059F2"/>
    <w:rsid w:val="00E05E99"/>
    <w:rsid w:val="00E06F7E"/>
    <w:rsid w:val="00E07275"/>
    <w:rsid w:val="00E07502"/>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49D"/>
    <w:rsid w:val="00E16C03"/>
    <w:rsid w:val="00E174C3"/>
    <w:rsid w:val="00E17D34"/>
    <w:rsid w:val="00E17FF3"/>
    <w:rsid w:val="00E20547"/>
    <w:rsid w:val="00E2054A"/>
    <w:rsid w:val="00E2105E"/>
    <w:rsid w:val="00E21079"/>
    <w:rsid w:val="00E212C7"/>
    <w:rsid w:val="00E2138B"/>
    <w:rsid w:val="00E22338"/>
    <w:rsid w:val="00E22689"/>
    <w:rsid w:val="00E226F7"/>
    <w:rsid w:val="00E22F68"/>
    <w:rsid w:val="00E236BA"/>
    <w:rsid w:val="00E23D6B"/>
    <w:rsid w:val="00E23E0E"/>
    <w:rsid w:val="00E244B3"/>
    <w:rsid w:val="00E244D5"/>
    <w:rsid w:val="00E245DC"/>
    <w:rsid w:val="00E253F5"/>
    <w:rsid w:val="00E2540C"/>
    <w:rsid w:val="00E25F3E"/>
    <w:rsid w:val="00E2674B"/>
    <w:rsid w:val="00E268E2"/>
    <w:rsid w:val="00E269A5"/>
    <w:rsid w:val="00E2723D"/>
    <w:rsid w:val="00E272C6"/>
    <w:rsid w:val="00E27419"/>
    <w:rsid w:val="00E274FC"/>
    <w:rsid w:val="00E27805"/>
    <w:rsid w:val="00E27D79"/>
    <w:rsid w:val="00E30001"/>
    <w:rsid w:val="00E302A8"/>
    <w:rsid w:val="00E30496"/>
    <w:rsid w:val="00E31BE4"/>
    <w:rsid w:val="00E31F26"/>
    <w:rsid w:val="00E325DF"/>
    <w:rsid w:val="00E3265F"/>
    <w:rsid w:val="00E32790"/>
    <w:rsid w:val="00E32B17"/>
    <w:rsid w:val="00E32BAF"/>
    <w:rsid w:val="00E33043"/>
    <w:rsid w:val="00E331D3"/>
    <w:rsid w:val="00E3323F"/>
    <w:rsid w:val="00E3329D"/>
    <w:rsid w:val="00E335D4"/>
    <w:rsid w:val="00E3395C"/>
    <w:rsid w:val="00E33C11"/>
    <w:rsid w:val="00E33FE8"/>
    <w:rsid w:val="00E34031"/>
    <w:rsid w:val="00E343EE"/>
    <w:rsid w:val="00E343EF"/>
    <w:rsid w:val="00E3470F"/>
    <w:rsid w:val="00E348D8"/>
    <w:rsid w:val="00E35009"/>
    <w:rsid w:val="00E350AA"/>
    <w:rsid w:val="00E353F5"/>
    <w:rsid w:val="00E3580C"/>
    <w:rsid w:val="00E3613A"/>
    <w:rsid w:val="00E36757"/>
    <w:rsid w:val="00E36CCF"/>
    <w:rsid w:val="00E37555"/>
    <w:rsid w:val="00E37A46"/>
    <w:rsid w:val="00E37A6F"/>
    <w:rsid w:val="00E37A81"/>
    <w:rsid w:val="00E37BAC"/>
    <w:rsid w:val="00E37DDB"/>
    <w:rsid w:val="00E4092E"/>
    <w:rsid w:val="00E40C13"/>
    <w:rsid w:val="00E40E4F"/>
    <w:rsid w:val="00E40F2C"/>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4E5"/>
    <w:rsid w:val="00E537E3"/>
    <w:rsid w:val="00E53A87"/>
    <w:rsid w:val="00E53FD2"/>
    <w:rsid w:val="00E5424C"/>
    <w:rsid w:val="00E54DC7"/>
    <w:rsid w:val="00E54EEC"/>
    <w:rsid w:val="00E558B7"/>
    <w:rsid w:val="00E55BD1"/>
    <w:rsid w:val="00E55C69"/>
    <w:rsid w:val="00E56250"/>
    <w:rsid w:val="00E56291"/>
    <w:rsid w:val="00E564D4"/>
    <w:rsid w:val="00E56F1A"/>
    <w:rsid w:val="00E57A73"/>
    <w:rsid w:val="00E57F67"/>
    <w:rsid w:val="00E60649"/>
    <w:rsid w:val="00E60E8C"/>
    <w:rsid w:val="00E60EB8"/>
    <w:rsid w:val="00E60F35"/>
    <w:rsid w:val="00E61433"/>
    <w:rsid w:val="00E61726"/>
    <w:rsid w:val="00E61B06"/>
    <w:rsid w:val="00E62221"/>
    <w:rsid w:val="00E62251"/>
    <w:rsid w:val="00E623AE"/>
    <w:rsid w:val="00E62457"/>
    <w:rsid w:val="00E629B6"/>
    <w:rsid w:val="00E62D86"/>
    <w:rsid w:val="00E6300F"/>
    <w:rsid w:val="00E631F6"/>
    <w:rsid w:val="00E63B4A"/>
    <w:rsid w:val="00E64E8F"/>
    <w:rsid w:val="00E65173"/>
    <w:rsid w:val="00E65396"/>
    <w:rsid w:val="00E657D8"/>
    <w:rsid w:val="00E65F9E"/>
    <w:rsid w:val="00E66565"/>
    <w:rsid w:val="00E666FC"/>
    <w:rsid w:val="00E672F2"/>
    <w:rsid w:val="00E673B2"/>
    <w:rsid w:val="00E67727"/>
    <w:rsid w:val="00E67B2E"/>
    <w:rsid w:val="00E67FF0"/>
    <w:rsid w:val="00E70289"/>
    <w:rsid w:val="00E7070B"/>
    <w:rsid w:val="00E71001"/>
    <w:rsid w:val="00E7163A"/>
    <w:rsid w:val="00E721CB"/>
    <w:rsid w:val="00E723C8"/>
    <w:rsid w:val="00E72985"/>
    <w:rsid w:val="00E729D7"/>
    <w:rsid w:val="00E72D20"/>
    <w:rsid w:val="00E72DCC"/>
    <w:rsid w:val="00E739EA"/>
    <w:rsid w:val="00E73C9B"/>
    <w:rsid w:val="00E7415E"/>
    <w:rsid w:val="00E743B6"/>
    <w:rsid w:val="00E74574"/>
    <w:rsid w:val="00E75041"/>
    <w:rsid w:val="00E75082"/>
    <w:rsid w:val="00E75710"/>
    <w:rsid w:val="00E75A6E"/>
    <w:rsid w:val="00E76A29"/>
    <w:rsid w:val="00E76DCA"/>
    <w:rsid w:val="00E773DF"/>
    <w:rsid w:val="00E77788"/>
    <w:rsid w:val="00E77891"/>
    <w:rsid w:val="00E77EF5"/>
    <w:rsid w:val="00E80141"/>
    <w:rsid w:val="00E802D6"/>
    <w:rsid w:val="00E8046A"/>
    <w:rsid w:val="00E80637"/>
    <w:rsid w:val="00E810D7"/>
    <w:rsid w:val="00E8134C"/>
    <w:rsid w:val="00E81394"/>
    <w:rsid w:val="00E81690"/>
    <w:rsid w:val="00E81EAC"/>
    <w:rsid w:val="00E829C2"/>
    <w:rsid w:val="00E82EC7"/>
    <w:rsid w:val="00E836F1"/>
    <w:rsid w:val="00E84098"/>
    <w:rsid w:val="00E84662"/>
    <w:rsid w:val="00E84776"/>
    <w:rsid w:val="00E84C02"/>
    <w:rsid w:val="00E85141"/>
    <w:rsid w:val="00E85DF1"/>
    <w:rsid w:val="00E86124"/>
    <w:rsid w:val="00E8649E"/>
    <w:rsid w:val="00E866FF"/>
    <w:rsid w:val="00E867BD"/>
    <w:rsid w:val="00E876CE"/>
    <w:rsid w:val="00E87E70"/>
    <w:rsid w:val="00E90534"/>
    <w:rsid w:val="00E9054A"/>
    <w:rsid w:val="00E90F82"/>
    <w:rsid w:val="00E90FC6"/>
    <w:rsid w:val="00E91025"/>
    <w:rsid w:val="00E912B0"/>
    <w:rsid w:val="00E9190B"/>
    <w:rsid w:val="00E91CF3"/>
    <w:rsid w:val="00E92596"/>
    <w:rsid w:val="00E92E73"/>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97463"/>
    <w:rsid w:val="00EA07D1"/>
    <w:rsid w:val="00EA1035"/>
    <w:rsid w:val="00EA11B4"/>
    <w:rsid w:val="00EA132D"/>
    <w:rsid w:val="00EA15FF"/>
    <w:rsid w:val="00EA185E"/>
    <w:rsid w:val="00EA18C8"/>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C3E"/>
    <w:rsid w:val="00EB2F5E"/>
    <w:rsid w:val="00EB316C"/>
    <w:rsid w:val="00EB474B"/>
    <w:rsid w:val="00EB488B"/>
    <w:rsid w:val="00EB4FF5"/>
    <w:rsid w:val="00EB531E"/>
    <w:rsid w:val="00EB5A13"/>
    <w:rsid w:val="00EB68C1"/>
    <w:rsid w:val="00EB725C"/>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7D9"/>
    <w:rsid w:val="00EC3A9C"/>
    <w:rsid w:val="00EC3AAF"/>
    <w:rsid w:val="00EC431D"/>
    <w:rsid w:val="00EC43EF"/>
    <w:rsid w:val="00EC4F58"/>
    <w:rsid w:val="00EC6590"/>
    <w:rsid w:val="00EC694D"/>
    <w:rsid w:val="00EC6ACD"/>
    <w:rsid w:val="00EC745B"/>
    <w:rsid w:val="00EC7C16"/>
    <w:rsid w:val="00EC7D0B"/>
    <w:rsid w:val="00ED0178"/>
    <w:rsid w:val="00ED0AF3"/>
    <w:rsid w:val="00ED0E8C"/>
    <w:rsid w:val="00ED0F52"/>
    <w:rsid w:val="00ED1C6C"/>
    <w:rsid w:val="00ED26A1"/>
    <w:rsid w:val="00ED2CF6"/>
    <w:rsid w:val="00ED4C66"/>
    <w:rsid w:val="00ED4E13"/>
    <w:rsid w:val="00ED5014"/>
    <w:rsid w:val="00ED520F"/>
    <w:rsid w:val="00ED6D15"/>
    <w:rsid w:val="00ED7336"/>
    <w:rsid w:val="00ED7379"/>
    <w:rsid w:val="00ED7DA0"/>
    <w:rsid w:val="00ED7EDE"/>
    <w:rsid w:val="00EE00F3"/>
    <w:rsid w:val="00EE04D6"/>
    <w:rsid w:val="00EE0810"/>
    <w:rsid w:val="00EE1077"/>
    <w:rsid w:val="00EE123B"/>
    <w:rsid w:val="00EE164A"/>
    <w:rsid w:val="00EE1BE8"/>
    <w:rsid w:val="00EE275F"/>
    <w:rsid w:val="00EE292F"/>
    <w:rsid w:val="00EE2B4A"/>
    <w:rsid w:val="00EE3093"/>
    <w:rsid w:val="00EE30C4"/>
    <w:rsid w:val="00EE424A"/>
    <w:rsid w:val="00EE4EFC"/>
    <w:rsid w:val="00EE5C9F"/>
    <w:rsid w:val="00EE5F51"/>
    <w:rsid w:val="00EE5FD5"/>
    <w:rsid w:val="00EE7569"/>
    <w:rsid w:val="00EE795A"/>
    <w:rsid w:val="00EF000A"/>
    <w:rsid w:val="00EF0AF0"/>
    <w:rsid w:val="00EF0B44"/>
    <w:rsid w:val="00EF0F70"/>
    <w:rsid w:val="00EF1896"/>
    <w:rsid w:val="00EF1F0D"/>
    <w:rsid w:val="00EF2157"/>
    <w:rsid w:val="00EF2262"/>
    <w:rsid w:val="00EF2394"/>
    <w:rsid w:val="00EF2C25"/>
    <w:rsid w:val="00EF2C34"/>
    <w:rsid w:val="00EF2F71"/>
    <w:rsid w:val="00EF3309"/>
    <w:rsid w:val="00EF340E"/>
    <w:rsid w:val="00EF3526"/>
    <w:rsid w:val="00EF3763"/>
    <w:rsid w:val="00EF38EF"/>
    <w:rsid w:val="00EF39AA"/>
    <w:rsid w:val="00EF3F72"/>
    <w:rsid w:val="00EF47FF"/>
    <w:rsid w:val="00EF5BA3"/>
    <w:rsid w:val="00EF637F"/>
    <w:rsid w:val="00EF6EFB"/>
    <w:rsid w:val="00EF73AB"/>
    <w:rsid w:val="00EF74E2"/>
    <w:rsid w:val="00F01092"/>
    <w:rsid w:val="00F011C9"/>
    <w:rsid w:val="00F012FC"/>
    <w:rsid w:val="00F01B3F"/>
    <w:rsid w:val="00F01CC0"/>
    <w:rsid w:val="00F028A0"/>
    <w:rsid w:val="00F02BC8"/>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949"/>
    <w:rsid w:val="00F10F1D"/>
    <w:rsid w:val="00F112BC"/>
    <w:rsid w:val="00F1163C"/>
    <w:rsid w:val="00F11872"/>
    <w:rsid w:val="00F11EDD"/>
    <w:rsid w:val="00F13173"/>
    <w:rsid w:val="00F13C61"/>
    <w:rsid w:val="00F1442A"/>
    <w:rsid w:val="00F14510"/>
    <w:rsid w:val="00F1462F"/>
    <w:rsid w:val="00F146BF"/>
    <w:rsid w:val="00F148B7"/>
    <w:rsid w:val="00F14B0F"/>
    <w:rsid w:val="00F14ED2"/>
    <w:rsid w:val="00F16CF8"/>
    <w:rsid w:val="00F17381"/>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94D"/>
    <w:rsid w:val="00F26F13"/>
    <w:rsid w:val="00F27365"/>
    <w:rsid w:val="00F275EE"/>
    <w:rsid w:val="00F27B24"/>
    <w:rsid w:val="00F27CFB"/>
    <w:rsid w:val="00F27D26"/>
    <w:rsid w:val="00F30039"/>
    <w:rsid w:val="00F301F8"/>
    <w:rsid w:val="00F30825"/>
    <w:rsid w:val="00F309A3"/>
    <w:rsid w:val="00F31B31"/>
    <w:rsid w:val="00F31CDD"/>
    <w:rsid w:val="00F31D2C"/>
    <w:rsid w:val="00F3204C"/>
    <w:rsid w:val="00F32E0E"/>
    <w:rsid w:val="00F32E54"/>
    <w:rsid w:val="00F32E77"/>
    <w:rsid w:val="00F33C5E"/>
    <w:rsid w:val="00F34200"/>
    <w:rsid w:val="00F34C0C"/>
    <w:rsid w:val="00F34F0A"/>
    <w:rsid w:val="00F35057"/>
    <w:rsid w:val="00F35161"/>
    <w:rsid w:val="00F357C1"/>
    <w:rsid w:val="00F35EE7"/>
    <w:rsid w:val="00F36B1D"/>
    <w:rsid w:val="00F36CF3"/>
    <w:rsid w:val="00F3709D"/>
    <w:rsid w:val="00F37351"/>
    <w:rsid w:val="00F373C7"/>
    <w:rsid w:val="00F3763B"/>
    <w:rsid w:val="00F37C88"/>
    <w:rsid w:val="00F40027"/>
    <w:rsid w:val="00F40617"/>
    <w:rsid w:val="00F410B3"/>
    <w:rsid w:val="00F412B0"/>
    <w:rsid w:val="00F41F83"/>
    <w:rsid w:val="00F4200D"/>
    <w:rsid w:val="00F420E4"/>
    <w:rsid w:val="00F42263"/>
    <w:rsid w:val="00F42FE9"/>
    <w:rsid w:val="00F43019"/>
    <w:rsid w:val="00F43142"/>
    <w:rsid w:val="00F4355D"/>
    <w:rsid w:val="00F44027"/>
    <w:rsid w:val="00F44539"/>
    <w:rsid w:val="00F446DC"/>
    <w:rsid w:val="00F44804"/>
    <w:rsid w:val="00F44CBC"/>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B41"/>
    <w:rsid w:val="00F50CFA"/>
    <w:rsid w:val="00F51087"/>
    <w:rsid w:val="00F51885"/>
    <w:rsid w:val="00F51AA4"/>
    <w:rsid w:val="00F51C8A"/>
    <w:rsid w:val="00F5274A"/>
    <w:rsid w:val="00F53584"/>
    <w:rsid w:val="00F53959"/>
    <w:rsid w:val="00F540CB"/>
    <w:rsid w:val="00F54215"/>
    <w:rsid w:val="00F543CE"/>
    <w:rsid w:val="00F54770"/>
    <w:rsid w:val="00F54F32"/>
    <w:rsid w:val="00F54F8E"/>
    <w:rsid w:val="00F55B41"/>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290"/>
    <w:rsid w:val="00F66401"/>
    <w:rsid w:val="00F664A1"/>
    <w:rsid w:val="00F66EBA"/>
    <w:rsid w:val="00F67032"/>
    <w:rsid w:val="00F674D1"/>
    <w:rsid w:val="00F676C1"/>
    <w:rsid w:val="00F67C24"/>
    <w:rsid w:val="00F67F17"/>
    <w:rsid w:val="00F70131"/>
    <w:rsid w:val="00F7044C"/>
    <w:rsid w:val="00F71801"/>
    <w:rsid w:val="00F718E8"/>
    <w:rsid w:val="00F71E08"/>
    <w:rsid w:val="00F738B9"/>
    <w:rsid w:val="00F73AD4"/>
    <w:rsid w:val="00F73EFC"/>
    <w:rsid w:val="00F74829"/>
    <w:rsid w:val="00F748EE"/>
    <w:rsid w:val="00F7490F"/>
    <w:rsid w:val="00F751D8"/>
    <w:rsid w:val="00F75487"/>
    <w:rsid w:val="00F7558F"/>
    <w:rsid w:val="00F75A09"/>
    <w:rsid w:val="00F766DC"/>
    <w:rsid w:val="00F768BF"/>
    <w:rsid w:val="00F768EB"/>
    <w:rsid w:val="00F76C35"/>
    <w:rsid w:val="00F76C5A"/>
    <w:rsid w:val="00F76DB4"/>
    <w:rsid w:val="00F77845"/>
    <w:rsid w:val="00F77971"/>
    <w:rsid w:val="00F77B9F"/>
    <w:rsid w:val="00F8004A"/>
    <w:rsid w:val="00F803B7"/>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A58"/>
    <w:rsid w:val="00F83B5B"/>
    <w:rsid w:val="00F83E43"/>
    <w:rsid w:val="00F84376"/>
    <w:rsid w:val="00F8521A"/>
    <w:rsid w:val="00F85564"/>
    <w:rsid w:val="00F85A1F"/>
    <w:rsid w:val="00F85B55"/>
    <w:rsid w:val="00F85E73"/>
    <w:rsid w:val="00F85E92"/>
    <w:rsid w:val="00F864A5"/>
    <w:rsid w:val="00F872BF"/>
    <w:rsid w:val="00F872F1"/>
    <w:rsid w:val="00F8749A"/>
    <w:rsid w:val="00F875ED"/>
    <w:rsid w:val="00F87632"/>
    <w:rsid w:val="00F877D7"/>
    <w:rsid w:val="00F87B72"/>
    <w:rsid w:val="00F90F69"/>
    <w:rsid w:val="00F91390"/>
    <w:rsid w:val="00F915A9"/>
    <w:rsid w:val="00F9177C"/>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615A"/>
    <w:rsid w:val="00F96285"/>
    <w:rsid w:val="00F964B6"/>
    <w:rsid w:val="00F9673D"/>
    <w:rsid w:val="00F968C9"/>
    <w:rsid w:val="00F96F16"/>
    <w:rsid w:val="00F9768E"/>
    <w:rsid w:val="00F97A98"/>
    <w:rsid w:val="00F97A9B"/>
    <w:rsid w:val="00F97B44"/>
    <w:rsid w:val="00F97CCD"/>
    <w:rsid w:val="00FA058F"/>
    <w:rsid w:val="00FA09E1"/>
    <w:rsid w:val="00FA0BFF"/>
    <w:rsid w:val="00FA1CFA"/>
    <w:rsid w:val="00FA2A49"/>
    <w:rsid w:val="00FA3FC8"/>
    <w:rsid w:val="00FA4003"/>
    <w:rsid w:val="00FA4192"/>
    <w:rsid w:val="00FA43D1"/>
    <w:rsid w:val="00FA521B"/>
    <w:rsid w:val="00FA594E"/>
    <w:rsid w:val="00FA5DC2"/>
    <w:rsid w:val="00FA64C7"/>
    <w:rsid w:val="00FA6C83"/>
    <w:rsid w:val="00FA7679"/>
    <w:rsid w:val="00FA79B6"/>
    <w:rsid w:val="00FA7D82"/>
    <w:rsid w:val="00FB00EF"/>
    <w:rsid w:val="00FB07F0"/>
    <w:rsid w:val="00FB0BC5"/>
    <w:rsid w:val="00FB10D7"/>
    <w:rsid w:val="00FB19DB"/>
    <w:rsid w:val="00FB1C4E"/>
    <w:rsid w:val="00FB2056"/>
    <w:rsid w:val="00FB2586"/>
    <w:rsid w:val="00FB2A39"/>
    <w:rsid w:val="00FB2B22"/>
    <w:rsid w:val="00FB2B54"/>
    <w:rsid w:val="00FB3036"/>
    <w:rsid w:val="00FB3414"/>
    <w:rsid w:val="00FB3547"/>
    <w:rsid w:val="00FB3E40"/>
    <w:rsid w:val="00FB3EA2"/>
    <w:rsid w:val="00FB4D01"/>
    <w:rsid w:val="00FB500C"/>
    <w:rsid w:val="00FB5358"/>
    <w:rsid w:val="00FB5700"/>
    <w:rsid w:val="00FB574A"/>
    <w:rsid w:val="00FB599C"/>
    <w:rsid w:val="00FB5A8F"/>
    <w:rsid w:val="00FB5B5D"/>
    <w:rsid w:val="00FB5B79"/>
    <w:rsid w:val="00FB5C52"/>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5AB"/>
    <w:rsid w:val="00FC1A41"/>
    <w:rsid w:val="00FC1ABA"/>
    <w:rsid w:val="00FC333C"/>
    <w:rsid w:val="00FC397A"/>
    <w:rsid w:val="00FC3DA6"/>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5D3"/>
    <w:rsid w:val="00FD084E"/>
    <w:rsid w:val="00FD0893"/>
    <w:rsid w:val="00FD0920"/>
    <w:rsid w:val="00FD0EEB"/>
    <w:rsid w:val="00FD11CE"/>
    <w:rsid w:val="00FD1501"/>
    <w:rsid w:val="00FD1703"/>
    <w:rsid w:val="00FD18E1"/>
    <w:rsid w:val="00FD1D11"/>
    <w:rsid w:val="00FD1EB5"/>
    <w:rsid w:val="00FD1EB8"/>
    <w:rsid w:val="00FD2280"/>
    <w:rsid w:val="00FD22E8"/>
    <w:rsid w:val="00FD24F5"/>
    <w:rsid w:val="00FD257A"/>
    <w:rsid w:val="00FD25A1"/>
    <w:rsid w:val="00FD27B8"/>
    <w:rsid w:val="00FD2A1A"/>
    <w:rsid w:val="00FD2E8E"/>
    <w:rsid w:val="00FD39BF"/>
    <w:rsid w:val="00FD3EEC"/>
    <w:rsid w:val="00FD49B6"/>
    <w:rsid w:val="00FD4A20"/>
    <w:rsid w:val="00FD5721"/>
    <w:rsid w:val="00FD5C11"/>
    <w:rsid w:val="00FD6012"/>
    <w:rsid w:val="00FD606F"/>
    <w:rsid w:val="00FD6186"/>
    <w:rsid w:val="00FD659C"/>
    <w:rsid w:val="00FD69DC"/>
    <w:rsid w:val="00FD7406"/>
    <w:rsid w:val="00FD7938"/>
    <w:rsid w:val="00FD7952"/>
    <w:rsid w:val="00FE0058"/>
    <w:rsid w:val="00FE0489"/>
    <w:rsid w:val="00FE0583"/>
    <w:rsid w:val="00FE05AB"/>
    <w:rsid w:val="00FE0991"/>
    <w:rsid w:val="00FE0A7B"/>
    <w:rsid w:val="00FE197C"/>
    <w:rsid w:val="00FE1CCE"/>
    <w:rsid w:val="00FE2F43"/>
    <w:rsid w:val="00FE36F5"/>
    <w:rsid w:val="00FE3738"/>
    <w:rsid w:val="00FE3B9E"/>
    <w:rsid w:val="00FE3CAE"/>
    <w:rsid w:val="00FE3CE2"/>
    <w:rsid w:val="00FE41B8"/>
    <w:rsid w:val="00FE4221"/>
    <w:rsid w:val="00FE499A"/>
    <w:rsid w:val="00FE4DCC"/>
    <w:rsid w:val="00FE54C5"/>
    <w:rsid w:val="00FE5527"/>
    <w:rsid w:val="00FE5669"/>
    <w:rsid w:val="00FE58BC"/>
    <w:rsid w:val="00FE5911"/>
    <w:rsid w:val="00FE5F4A"/>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019"/>
    <w:rsid w:val="00FF18E0"/>
    <w:rsid w:val="00FF1979"/>
    <w:rsid w:val="00FF1A23"/>
    <w:rsid w:val="00FF1B96"/>
    <w:rsid w:val="00FF1CA1"/>
    <w:rsid w:val="00FF24AF"/>
    <w:rsid w:val="00FF2E6C"/>
    <w:rsid w:val="00FF3389"/>
    <w:rsid w:val="00FF353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 w:type="table" w:customStyle="1" w:styleId="GridTable4-Accent11">
    <w:name w:val="Grid Table 4 - Accent 11"/>
    <w:basedOn w:val="TableNormal"/>
    <w:next w:val="GridTable4-Accent1"/>
    <w:uiPriority w:val="49"/>
    <w:rsid w:val="00C226B9"/>
    <w:rPr>
      <w:rFonts w:ascii="Aptos" w:hAnsi="Aptos"/>
      <w:sz w:val="24"/>
      <w:szCs w:val="24"/>
      <w:lang w:eastAsia="ja-JP"/>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GridTable4-Accent1">
    <w:name w:val="Grid Table 4 Accent 1"/>
    <w:basedOn w:val="TableNormal"/>
    <w:uiPriority w:val="49"/>
    <w:rsid w:val="00C226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22B730-0737-4912-9739-D4A5DE37D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3.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customXml/itemProps4.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2076</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Bowman, Nick</cp:lastModifiedBy>
  <cp:revision>3</cp:revision>
  <cp:lastPrinted>2015-03-13T15:09:00Z</cp:lastPrinted>
  <dcterms:created xsi:type="dcterms:W3CDTF">2026-03-30T22:05:00Z</dcterms:created>
  <dcterms:modified xsi:type="dcterms:W3CDTF">2026-03-30T22:05:00Z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