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9B777" w14:textId="77777777" w:rsidR="00EB5A13" w:rsidRPr="00A46A5D" w:rsidRDefault="00EB5A13" w:rsidP="00EB5A13">
      <w:pPr>
        <w:pStyle w:val="Heading2"/>
        <w:rPr>
          <w:b w:val="0"/>
          <w:sz w:val="24"/>
          <w:u w:val="none"/>
        </w:rPr>
      </w:pPr>
    </w:p>
    <w:p w14:paraId="127FF03A" w14:textId="77777777" w:rsidR="00EB5A13" w:rsidRPr="00DB7BE8" w:rsidRDefault="00EB5A13" w:rsidP="00EB5A13">
      <w:pPr>
        <w:pStyle w:val="Heading2"/>
        <w:rPr>
          <w:rFonts w:ascii="Arial" w:hAnsi="Arial" w:cs="Arial"/>
          <w:sz w:val="24"/>
        </w:rPr>
      </w:pPr>
      <w:r w:rsidRPr="00DB7BE8">
        <w:rPr>
          <w:rFonts w:ascii="Arial" w:hAnsi="Arial" w:cs="Arial"/>
          <w:sz w:val="24"/>
        </w:rPr>
        <w:t>STAFF REPORT</w:t>
      </w:r>
    </w:p>
    <w:p w14:paraId="512FAA0D" w14:textId="77777777" w:rsidR="00EB5A13" w:rsidRPr="00DB7BE8"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DB7BE8" w14:paraId="182E930C"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C9BA26B" w14:textId="77777777" w:rsidR="00EB5A13" w:rsidRPr="00DB7BE8" w:rsidRDefault="00EB5A13" w:rsidP="00074A56">
            <w:pPr>
              <w:spacing w:before="40" w:after="40"/>
              <w:rPr>
                <w:rFonts w:ascii="Arial" w:hAnsi="Arial" w:cs="Arial"/>
                <w:b/>
              </w:rPr>
            </w:pPr>
            <w:r w:rsidRPr="00DB7BE8">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9B2B9B6" w14:textId="2759C24B" w:rsidR="00EB5A13" w:rsidRPr="00DB7BE8" w:rsidRDefault="003A74F5" w:rsidP="00074A56">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088B68F7" w14:textId="77777777" w:rsidR="00EB5A13" w:rsidRPr="00DB7BE8" w:rsidRDefault="00EB5A13" w:rsidP="00074A56">
            <w:pPr>
              <w:spacing w:before="40" w:after="40"/>
              <w:rPr>
                <w:rFonts w:ascii="Arial" w:hAnsi="Arial" w:cs="Arial"/>
                <w:b/>
              </w:rPr>
            </w:pPr>
            <w:r w:rsidRPr="00DB7BE8">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67468A25" w14:textId="77A29167" w:rsidR="00EB5A13" w:rsidRPr="00DB7BE8" w:rsidRDefault="00F20454" w:rsidP="00074A56">
            <w:pPr>
              <w:spacing w:before="40" w:after="40"/>
              <w:rPr>
                <w:rFonts w:ascii="Arial" w:hAnsi="Arial" w:cs="Arial"/>
              </w:rPr>
            </w:pPr>
            <w:r>
              <w:rPr>
                <w:rFonts w:ascii="Arial" w:hAnsi="Arial" w:cs="Arial"/>
              </w:rPr>
              <w:t>Jenny Ngo</w:t>
            </w:r>
          </w:p>
        </w:tc>
      </w:tr>
      <w:tr w:rsidR="00EB5A13" w:rsidRPr="00DB7BE8" w14:paraId="0D6F1AFA"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DCBF286" w14:textId="77777777" w:rsidR="00EB5A13" w:rsidRPr="00DB7BE8" w:rsidRDefault="00EB5A13" w:rsidP="00074A56">
            <w:pPr>
              <w:spacing w:before="40" w:after="40"/>
              <w:rPr>
                <w:rFonts w:ascii="Arial" w:hAnsi="Arial" w:cs="Arial"/>
              </w:rPr>
            </w:pPr>
            <w:r w:rsidRPr="00DB7BE8">
              <w:rPr>
                <w:rFonts w:ascii="Arial" w:hAnsi="Arial" w:cs="Arial"/>
                <w:b/>
              </w:rPr>
              <w:t>Proposed No</w:t>
            </w:r>
            <w:r w:rsidRPr="00DB7BE8">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2423DD3E" w14:textId="2E6E10AB" w:rsidR="00EB5A13" w:rsidRPr="00DB7BE8" w:rsidRDefault="00F93663" w:rsidP="00074A56">
            <w:pPr>
              <w:spacing w:before="40" w:after="40"/>
              <w:rPr>
                <w:rFonts w:ascii="Arial" w:hAnsi="Arial" w:cs="Arial"/>
              </w:rPr>
            </w:pPr>
            <w:r w:rsidRPr="00DB7BE8">
              <w:rPr>
                <w:rFonts w:ascii="Arial" w:hAnsi="Arial" w:cs="Arial"/>
              </w:rPr>
              <w:t>202</w:t>
            </w:r>
            <w:r w:rsidR="00EB7CEE">
              <w:rPr>
                <w:rFonts w:ascii="Arial" w:hAnsi="Arial" w:cs="Arial"/>
              </w:rPr>
              <w:t>5-0323</w:t>
            </w:r>
          </w:p>
        </w:tc>
        <w:tc>
          <w:tcPr>
            <w:tcW w:w="1170" w:type="dxa"/>
            <w:tcBorders>
              <w:top w:val="single" w:sz="4" w:space="0" w:color="auto"/>
              <w:left w:val="single" w:sz="4" w:space="0" w:color="auto"/>
              <w:bottom w:val="single" w:sz="4" w:space="0" w:color="auto"/>
              <w:right w:val="single" w:sz="4" w:space="0" w:color="auto"/>
            </w:tcBorders>
            <w:vAlign w:val="center"/>
          </w:tcPr>
          <w:p w14:paraId="0EEB4FD8" w14:textId="77777777" w:rsidR="00EB5A13" w:rsidRPr="00DB7BE8" w:rsidRDefault="00EB5A13" w:rsidP="00074A56">
            <w:pPr>
              <w:spacing w:before="40" w:after="40"/>
              <w:ind w:right="-108"/>
              <w:rPr>
                <w:rFonts w:ascii="Arial" w:hAnsi="Arial" w:cs="Arial"/>
              </w:rPr>
            </w:pPr>
            <w:r w:rsidRPr="00DB7BE8">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7462CD69" w14:textId="606F1E96" w:rsidR="00EB5A13" w:rsidRPr="00DB7BE8" w:rsidRDefault="00F13958" w:rsidP="00074A56">
            <w:pPr>
              <w:spacing w:before="40" w:after="40"/>
              <w:rPr>
                <w:rFonts w:ascii="Arial" w:hAnsi="Arial" w:cs="Arial"/>
              </w:rPr>
            </w:pPr>
            <w:r>
              <w:rPr>
                <w:rFonts w:ascii="Arial" w:hAnsi="Arial" w:cs="Arial"/>
              </w:rPr>
              <w:t>April 22, 2026</w:t>
            </w:r>
          </w:p>
        </w:tc>
      </w:tr>
    </w:tbl>
    <w:p w14:paraId="7A6A9699" w14:textId="77777777" w:rsidR="00C95318" w:rsidRPr="00DB7BE8" w:rsidRDefault="00C95318" w:rsidP="005B478C">
      <w:pPr>
        <w:jc w:val="both"/>
        <w:rPr>
          <w:rFonts w:ascii="Arial" w:hAnsi="Arial" w:cs="Arial"/>
          <w:b/>
          <w:u w:val="single"/>
        </w:rPr>
      </w:pPr>
    </w:p>
    <w:p w14:paraId="66206B1C" w14:textId="77777777" w:rsidR="00C75025" w:rsidRPr="00DB7BE8" w:rsidRDefault="00C75025" w:rsidP="005B478C">
      <w:pPr>
        <w:jc w:val="both"/>
        <w:rPr>
          <w:rFonts w:ascii="Arial" w:hAnsi="Arial" w:cs="Arial"/>
          <w:b/>
          <w:u w:val="single"/>
        </w:rPr>
      </w:pPr>
      <w:r w:rsidRPr="00DB7BE8">
        <w:rPr>
          <w:rFonts w:ascii="Arial" w:hAnsi="Arial" w:cs="Arial"/>
          <w:b/>
          <w:u w:val="single"/>
        </w:rPr>
        <w:t>SUBJECT</w:t>
      </w:r>
    </w:p>
    <w:p w14:paraId="04B9F102" w14:textId="77777777" w:rsidR="00074A56" w:rsidRPr="00DB7BE8" w:rsidRDefault="00074A56" w:rsidP="005B478C">
      <w:pPr>
        <w:jc w:val="both"/>
        <w:rPr>
          <w:rFonts w:ascii="Arial" w:hAnsi="Arial" w:cs="Arial"/>
        </w:rPr>
      </w:pPr>
    </w:p>
    <w:p w14:paraId="6C5F996A" w14:textId="78A8895E" w:rsidR="00C75025" w:rsidRPr="00DB7BE8" w:rsidRDefault="000F5239" w:rsidP="005B478C">
      <w:pPr>
        <w:jc w:val="both"/>
        <w:rPr>
          <w:rFonts w:ascii="Arial" w:hAnsi="Arial" w:cs="Arial"/>
          <w:b/>
          <w:u w:val="single"/>
        </w:rPr>
      </w:pPr>
      <w:r w:rsidRPr="00DB7BE8">
        <w:rPr>
          <w:rFonts w:ascii="Arial" w:hAnsi="Arial" w:cs="Arial"/>
        </w:rPr>
        <w:t xml:space="preserve">Proposed Ordinance </w:t>
      </w:r>
      <w:r w:rsidR="00F93663" w:rsidRPr="00DB7BE8">
        <w:rPr>
          <w:rFonts w:ascii="Arial" w:hAnsi="Arial" w:cs="Arial"/>
        </w:rPr>
        <w:t>202</w:t>
      </w:r>
      <w:r w:rsidR="00EB7CEE">
        <w:rPr>
          <w:rFonts w:ascii="Arial" w:hAnsi="Arial" w:cs="Arial"/>
        </w:rPr>
        <w:t>5-0323</w:t>
      </w:r>
      <w:r w:rsidRPr="00DB7BE8">
        <w:rPr>
          <w:rFonts w:ascii="Arial" w:hAnsi="Arial" w:cs="Arial"/>
        </w:rPr>
        <w:t xml:space="preserve"> would</w:t>
      </w:r>
      <w:r w:rsidR="00EB7CEE">
        <w:rPr>
          <w:rFonts w:ascii="Arial" w:hAnsi="Arial" w:cs="Arial"/>
        </w:rPr>
        <w:t xml:space="preserve"> accept the </w:t>
      </w:r>
      <w:r w:rsidR="000C51E8">
        <w:rPr>
          <w:rFonts w:ascii="Arial" w:hAnsi="Arial" w:cs="Arial"/>
        </w:rPr>
        <w:t xml:space="preserve">fish passage </w:t>
      </w:r>
      <w:r w:rsidR="00EB7CEE">
        <w:rPr>
          <w:rFonts w:ascii="Arial" w:hAnsi="Arial" w:cs="Arial"/>
        </w:rPr>
        <w:t>strategic plan</w:t>
      </w:r>
      <w:r w:rsidR="000C51E8">
        <w:rPr>
          <w:rFonts w:ascii="Arial" w:hAnsi="Arial" w:cs="Arial"/>
        </w:rPr>
        <w:t>, updated work plan, and summary of changes.</w:t>
      </w:r>
    </w:p>
    <w:p w14:paraId="4B5C0C8F" w14:textId="77777777" w:rsidR="003706CC" w:rsidRPr="000C51E8" w:rsidRDefault="003706CC" w:rsidP="00E2542F">
      <w:pPr>
        <w:jc w:val="both"/>
        <w:rPr>
          <w:rFonts w:ascii="Arial" w:hAnsi="Arial" w:cs="Arial"/>
          <w:b/>
          <w:highlight w:val="green"/>
          <w:u w:val="single"/>
        </w:rPr>
      </w:pPr>
    </w:p>
    <w:p w14:paraId="16958355" w14:textId="77777777" w:rsidR="00E15C29" w:rsidRPr="00D8772A" w:rsidRDefault="00E15C29" w:rsidP="005B478C">
      <w:pPr>
        <w:jc w:val="both"/>
        <w:rPr>
          <w:rFonts w:ascii="Arial" w:hAnsi="Arial" w:cs="Arial"/>
          <w:b/>
          <w:smallCaps/>
          <w:szCs w:val="24"/>
          <w:u w:val="single"/>
        </w:rPr>
      </w:pPr>
      <w:r w:rsidRPr="00D8772A">
        <w:rPr>
          <w:rFonts w:ascii="Arial" w:hAnsi="Arial" w:cs="Arial"/>
          <w:b/>
          <w:smallCaps/>
          <w:szCs w:val="24"/>
          <w:u w:val="single"/>
        </w:rPr>
        <w:t>BACKGROUND</w:t>
      </w:r>
      <w:r w:rsidR="00082009" w:rsidRPr="00D8772A">
        <w:rPr>
          <w:rFonts w:ascii="Arial" w:hAnsi="Arial" w:cs="Arial"/>
          <w:b/>
          <w:smallCaps/>
          <w:szCs w:val="24"/>
          <w:u w:val="single"/>
        </w:rPr>
        <w:t xml:space="preserve"> </w:t>
      </w:r>
    </w:p>
    <w:p w14:paraId="2D276F46" w14:textId="77777777" w:rsidR="007A5D06" w:rsidRPr="00D8772A" w:rsidRDefault="007A5D06" w:rsidP="005B478C">
      <w:pPr>
        <w:jc w:val="both"/>
        <w:rPr>
          <w:rFonts w:ascii="Arial" w:hAnsi="Arial" w:cs="Arial"/>
          <w:b/>
          <w:bCs/>
          <w:smallCaps/>
          <w:szCs w:val="24"/>
          <w:u w:val="single"/>
        </w:rPr>
      </w:pPr>
    </w:p>
    <w:p w14:paraId="29AC1EBA" w14:textId="77777777" w:rsidR="005C40FF" w:rsidRPr="00F16E3F" w:rsidRDefault="005C40FF" w:rsidP="005C40FF">
      <w:pPr>
        <w:jc w:val="both"/>
        <w:rPr>
          <w:rFonts w:ascii="Arial" w:hAnsi="Arial" w:cs="Arial"/>
          <w:b/>
        </w:rPr>
      </w:pPr>
      <w:r>
        <w:rPr>
          <w:rFonts w:ascii="Arial" w:hAnsi="Arial" w:cs="Arial"/>
          <w:b/>
        </w:rPr>
        <w:t>Salmon and Fish Passage Barriers</w:t>
      </w:r>
    </w:p>
    <w:p w14:paraId="202E9CDA" w14:textId="31995F1E" w:rsidR="008443BD" w:rsidRDefault="005C40FF" w:rsidP="005C40FF">
      <w:pPr>
        <w:jc w:val="both"/>
        <w:rPr>
          <w:rFonts w:ascii="Arial" w:hAnsi="Arial" w:cs="Arial"/>
          <w:b/>
          <w:bCs/>
        </w:rPr>
      </w:pPr>
      <w:r>
        <w:rPr>
          <w:rFonts w:ascii="Arial" w:hAnsi="Arial" w:cs="Arial"/>
        </w:rPr>
        <w:t>Salmon populations</w:t>
      </w:r>
      <w:r>
        <w:rPr>
          <w:rStyle w:val="FootnoteReference"/>
          <w:rFonts w:ascii="Arial" w:hAnsi="Arial" w:cs="Arial"/>
        </w:rPr>
        <w:footnoteReference w:id="1"/>
      </w:r>
      <w:r>
        <w:rPr>
          <w:rFonts w:ascii="Arial" w:hAnsi="Arial" w:cs="Arial"/>
        </w:rPr>
        <w:t xml:space="preserve"> in the Puget Sound have declined in the past 100 years, with several populations known or presumed to be extinct.</w:t>
      </w:r>
      <w:r>
        <w:rPr>
          <w:rStyle w:val="FootnoteReference"/>
          <w:rFonts w:ascii="Arial" w:hAnsi="Arial" w:cs="Arial"/>
        </w:rPr>
        <w:footnoteReference w:id="2"/>
      </w:r>
      <w:r>
        <w:rPr>
          <w:rFonts w:ascii="Arial" w:hAnsi="Arial" w:cs="Arial"/>
        </w:rPr>
        <w:t xml:space="preserve"> Habitat loss, including fish passage barriers, have been identified as a major contributor to declining populations in western Washington. Fish passage barriers are any physical impediment that prohibit fish and other aquatic species from moving within their aquatic ecosystem. Urbanization and development </w:t>
      </w:r>
      <w:r w:rsidR="00F15A6D">
        <w:rPr>
          <w:rFonts w:ascii="Arial" w:hAnsi="Arial" w:cs="Arial"/>
        </w:rPr>
        <w:t>have</w:t>
      </w:r>
      <w:r>
        <w:rPr>
          <w:rFonts w:ascii="Arial" w:hAnsi="Arial" w:cs="Arial"/>
        </w:rPr>
        <w:t xml:space="preserve"> impacted and altered fish habitat, particularly with stream crossings under roads and developments. These crossings include culverts, bridges, and pipes, and can pose as fish passage barriers where they restrict the movement of anadromous fish populations. </w:t>
      </w:r>
      <w:r w:rsidR="00583CC3">
        <w:rPr>
          <w:rFonts w:ascii="Arial" w:hAnsi="Arial" w:cs="Arial"/>
          <w:b/>
          <w:bCs/>
        </w:rPr>
        <w:t xml:space="preserve"> </w:t>
      </w:r>
    </w:p>
    <w:p w14:paraId="48153D43" w14:textId="77777777" w:rsidR="008443BD" w:rsidRDefault="008443BD" w:rsidP="00860574">
      <w:pPr>
        <w:jc w:val="both"/>
        <w:rPr>
          <w:rFonts w:ascii="Arial" w:hAnsi="Arial" w:cs="Arial"/>
          <w:b/>
          <w:bCs/>
        </w:rPr>
      </w:pPr>
    </w:p>
    <w:p w14:paraId="2A640576" w14:textId="6D9B50C3" w:rsidR="008B3CCF" w:rsidRDefault="00120720" w:rsidP="00860574">
      <w:pPr>
        <w:jc w:val="both"/>
        <w:rPr>
          <w:rFonts w:ascii="Arial" w:hAnsi="Arial" w:cs="Arial"/>
        </w:rPr>
      </w:pPr>
      <w:r>
        <w:rPr>
          <w:rFonts w:ascii="Arial" w:hAnsi="Arial" w:cs="Arial"/>
          <w:b/>
          <w:bCs/>
        </w:rPr>
        <w:t>Fish Passage Restoration Program (FPRP)</w:t>
      </w:r>
      <w:r w:rsidR="008443BD">
        <w:rPr>
          <w:rFonts w:ascii="Arial" w:hAnsi="Arial" w:cs="Arial"/>
          <w:b/>
          <w:bCs/>
        </w:rPr>
        <w:t xml:space="preserve">. </w:t>
      </w:r>
      <w:r w:rsidR="00B24599">
        <w:rPr>
          <w:rFonts w:ascii="Arial" w:hAnsi="Arial" w:cs="Arial"/>
        </w:rPr>
        <w:t xml:space="preserve">Efforts to establish a program to address county-owned fish passage barriers </w:t>
      </w:r>
      <w:r w:rsidR="00BA477B">
        <w:rPr>
          <w:rFonts w:ascii="Arial" w:hAnsi="Arial" w:cs="Arial"/>
        </w:rPr>
        <w:t>began in 2018</w:t>
      </w:r>
      <w:r w:rsidR="00977F5C">
        <w:rPr>
          <w:rFonts w:ascii="Arial" w:hAnsi="Arial" w:cs="Arial"/>
        </w:rPr>
        <w:t xml:space="preserve">. As part of the 2019-2020 biennial budget, the Executive proposed and the Council </w:t>
      </w:r>
      <w:r w:rsidR="00A0798D">
        <w:rPr>
          <w:rFonts w:ascii="Arial" w:hAnsi="Arial" w:cs="Arial"/>
        </w:rPr>
        <w:t xml:space="preserve">first </w:t>
      </w:r>
      <w:r w:rsidR="00977F5C">
        <w:rPr>
          <w:rFonts w:ascii="Arial" w:hAnsi="Arial" w:cs="Arial"/>
        </w:rPr>
        <w:t xml:space="preserve">approved </w:t>
      </w:r>
      <w:r w:rsidR="006074D9">
        <w:rPr>
          <w:rFonts w:ascii="Arial" w:hAnsi="Arial" w:cs="Arial"/>
        </w:rPr>
        <w:t>creation of</w:t>
      </w:r>
      <w:r w:rsidR="00570E28">
        <w:rPr>
          <w:rFonts w:ascii="Arial" w:hAnsi="Arial" w:cs="Arial"/>
        </w:rPr>
        <w:t xml:space="preserve"> the program with dedicated staff. </w:t>
      </w:r>
      <w:r w:rsidR="00674FB1">
        <w:rPr>
          <w:rFonts w:ascii="Arial" w:hAnsi="Arial" w:cs="Arial"/>
        </w:rPr>
        <w:t xml:space="preserve">Since 2018, </w:t>
      </w:r>
      <w:r w:rsidR="007D4C5F">
        <w:rPr>
          <w:rFonts w:ascii="Arial" w:hAnsi="Arial" w:cs="Arial"/>
        </w:rPr>
        <w:t xml:space="preserve">over $47 million has been </w:t>
      </w:r>
      <w:proofErr w:type="gramStart"/>
      <w:r w:rsidR="007D4C5F">
        <w:rPr>
          <w:rFonts w:ascii="Arial" w:hAnsi="Arial" w:cs="Arial"/>
        </w:rPr>
        <w:t>appropriated</w:t>
      </w:r>
      <w:proofErr w:type="gramEnd"/>
      <w:r w:rsidR="007D4C5F">
        <w:rPr>
          <w:rFonts w:ascii="Arial" w:hAnsi="Arial" w:cs="Arial"/>
        </w:rPr>
        <w:t xml:space="preserve"> for fish passage capital projects. </w:t>
      </w:r>
    </w:p>
    <w:p w14:paraId="3694813F" w14:textId="77777777" w:rsidR="009B1D93" w:rsidRDefault="009B1D93" w:rsidP="00860574">
      <w:pPr>
        <w:jc w:val="both"/>
        <w:rPr>
          <w:rFonts w:ascii="Arial" w:hAnsi="Arial" w:cs="Arial"/>
        </w:rPr>
      </w:pPr>
    </w:p>
    <w:p w14:paraId="0A1C943C" w14:textId="413AB9A3" w:rsidR="00583CC3" w:rsidRDefault="008234F5" w:rsidP="00860574">
      <w:pPr>
        <w:jc w:val="both"/>
        <w:rPr>
          <w:rFonts w:ascii="Arial" w:hAnsi="Arial" w:cs="Arial"/>
        </w:rPr>
      </w:pPr>
      <w:r>
        <w:rPr>
          <w:rFonts w:ascii="Arial" w:hAnsi="Arial" w:cs="Arial"/>
        </w:rPr>
        <w:t>In 2019, t</w:t>
      </w:r>
      <w:r w:rsidR="00583CC3">
        <w:rPr>
          <w:rFonts w:ascii="Arial" w:hAnsi="Arial" w:cs="Arial"/>
        </w:rPr>
        <w:t xml:space="preserve">he Council </w:t>
      </w:r>
      <w:r w:rsidR="00475AC4">
        <w:rPr>
          <w:rFonts w:ascii="Arial" w:hAnsi="Arial" w:cs="Arial"/>
        </w:rPr>
        <w:t xml:space="preserve">passed Motion </w:t>
      </w:r>
      <w:r w:rsidR="008443BD">
        <w:rPr>
          <w:rFonts w:ascii="Arial" w:hAnsi="Arial" w:cs="Arial"/>
        </w:rPr>
        <w:t xml:space="preserve">15328 </w:t>
      </w:r>
      <w:r w:rsidR="008B3CCF">
        <w:rPr>
          <w:rFonts w:ascii="Arial" w:hAnsi="Arial" w:cs="Arial"/>
        </w:rPr>
        <w:t xml:space="preserve">requesting the Executive develop an initial report and compliance report regarding fish passage barriers in King County. </w:t>
      </w:r>
      <w:r w:rsidR="00FA01E2">
        <w:rPr>
          <w:rFonts w:ascii="Arial" w:hAnsi="Arial" w:cs="Arial"/>
        </w:rPr>
        <w:t xml:space="preserve"> The </w:t>
      </w:r>
      <w:r w:rsidR="000C630A">
        <w:rPr>
          <w:rFonts w:ascii="Arial" w:hAnsi="Arial" w:cs="Arial"/>
        </w:rPr>
        <w:t>report, entitled Final Report Regarding Remedies to Existing Fish Passage Barriers for King County, was submitted in March 2021.</w:t>
      </w:r>
      <w:r w:rsidR="00295454">
        <w:rPr>
          <w:rStyle w:val="FootnoteReference"/>
          <w:rFonts w:ascii="Arial" w:hAnsi="Arial" w:cs="Arial"/>
        </w:rPr>
        <w:footnoteReference w:id="3"/>
      </w:r>
      <w:r w:rsidR="000C630A">
        <w:rPr>
          <w:rFonts w:ascii="Arial" w:hAnsi="Arial" w:cs="Arial"/>
        </w:rPr>
        <w:t xml:space="preserve"> </w:t>
      </w:r>
      <w:r w:rsidR="00FA1508">
        <w:rPr>
          <w:rFonts w:ascii="Arial" w:hAnsi="Arial" w:cs="Arial"/>
        </w:rPr>
        <w:t xml:space="preserve"> The </w:t>
      </w:r>
      <w:r>
        <w:rPr>
          <w:rFonts w:ascii="Arial" w:hAnsi="Arial" w:cs="Arial"/>
        </w:rPr>
        <w:t xml:space="preserve">Department of Natural Resources and Parks (DNRP) </w:t>
      </w:r>
      <w:r w:rsidRPr="006A634D">
        <w:rPr>
          <w:rFonts w:ascii="Arial" w:hAnsi="Arial" w:cs="Arial"/>
          <w:szCs w:val="24"/>
        </w:rPr>
        <w:t>complet</w:t>
      </w:r>
      <w:r>
        <w:rPr>
          <w:rFonts w:ascii="Arial" w:hAnsi="Arial" w:cs="Arial"/>
          <w:szCs w:val="24"/>
        </w:rPr>
        <w:t>ed an</w:t>
      </w:r>
      <w:r w:rsidRPr="006A634D">
        <w:rPr>
          <w:rFonts w:ascii="Arial" w:hAnsi="Arial" w:cs="Arial"/>
          <w:szCs w:val="24"/>
        </w:rPr>
        <w:t xml:space="preserve"> inventory and assessment </w:t>
      </w:r>
      <w:r w:rsidR="00FA1508">
        <w:rPr>
          <w:rFonts w:ascii="Arial" w:hAnsi="Arial" w:cs="Arial"/>
          <w:szCs w:val="24"/>
        </w:rPr>
        <w:t>as part of the budget appropriation and motion that</w:t>
      </w:r>
      <w:r w:rsidRPr="006A634D">
        <w:rPr>
          <w:rFonts w:ascii="Arial" w:hAnsi="Arial" w:cs="Arial"/>
          <w:szCs w:val="24"/>
        </w:rPr>
        <w:t xml:space="preserve"> identify and prioritize </w:t>
      </w:r>
      <w:r>
        <w:rPr>
          <w:rFonts w:ascii="Arial" w:hAnsi="Arial" w:cs="Arial"/>
          <w:szCs w:val="24"/>
        </w:rPr>
        <w:t xml:space="preserve">the </w:t>
      </w:r>
      <w:r w:rsidRPr="006A634D">
        <w:rPr>
          <w:rFonts w:ascii="Arial" w:hAnsi="Arial" w:cs="Arial"/>
          <w:szCs w:val="24"/>
        </w:rPr>
        <w:t>fish passages</w:t>
      </w:r>
      <w:r>
        <w:rPr>
          <w:rFonts w:ascii="Arial" w:hAnsi="Arial" w:cs="Arial"/>
        </w:rPr>
        <w:t xml:space="preserve"> in unincorporated </w:t>
      </w:r>
      <w:r>
        <w:rPr>
          <w:rFonts w:ascii="Arial" w:hAnsi="Arial" w:cs="Arial"/>
        </w:rPr>
        <w:lastRenderedPageBreak/>
        <w:t xml:space="preserve">King County with the goal of creating a long-term plan with prioritization and sequencing of culvert-related capital projects. This inventory and assessment focused primarily on necessary data collection and analysis consistent with the Washington Department of Fish and Wildlife's protocols for fish passage assessments. </w:t>
      </w:r>
    </w:p>
    <w:p w14:paraId="20CEBCC6" w14:textId="77777777" w:rsidR="00F11DF1" w:rsidRDefault="00F11DF1" w:rsidP="00860574">
      <w:pPr>
        <w:jc w:val="both"/>
        <w:rPr>
          <w:rFonts w:ascii="Arial" w:hAnsi="Arial" w:cs="Arial"/>
        </w:rPr>
      </w:pPr>
    </w:p>
    <w:p w14:paraId="3679FDA4" w14:textId="7F11858D" w:rsidR="00DF0438" w:rsidRPr="00DF0438" w:rsidRDefault="00DF0438" w:rsidP="00860574">
      <w:pPr>
        <w:jc w:val="both"/>
        <w:rPr>
          <w:rFonts w:ascii="Arial" w:hAnsi="Arial" w:cs="Arial"/>
          <w:b/>
          <w:bCs/>
        </w:rPr>
      </w:pPr>
      <w:r>
        <w:rPr>
          <w:rFonts w:ascii="Arial" w:hAnsi="Arial" w:cs="Arial"/>
          <w:b/>
          <w:bCs/>
        </w:rPr>
        <w:t>Fish Passage Restoration Program Audit</w:t>
      </w:r>
    </w:p>
    <w:p w14:paraId="6998923B" w14:textId="04A84DCA" w:rsidR="001C7B18" w:rsidRDefault="00D8772A" w:rsidP="001C7B18">
      <w:pPr>
        <w:jc w:val="both"/>
        <w:rPr>
          <w:rFonts w:ascii="Arial" w:hAnsi="Arial" w:cs="Arial"/>
          <w:szCs w:val="24"/>
        </w:rPr>
      </w:pPr>
      <w:r w:rsidRPr="00D8772A">
        <w:rPr>
          <w:rFonts w:ascii="Arial" w:hAnsi="Arial" w:cs="Arial"/>
        </w:rPr>
        <w:t>In March 2024, the King County Auditor released an audit of the County’s Fish Passage Restoration program.</w:t>
      </w:r>
      <w:r w:rsidR="00C6538A">
        <w:rPr>
          <w:rStyle w:val="FootnoteReference"/>
          <w:rFonts w:ascii="Arial" w:hAnsi="Arial" w:cs="Arial"/>
        </w:rPr>
        <w:footnoteReference w:id="4"/>
      </w:r>
      <w:r w:rsidR="00F400CF">
        <w:rPr>
          <w:rFonts w:ascii="Arial" w:hAnsi="Arial" w:cs="Arial"/>
        </w:rPr>
        <w:t xml:space="preserve"> </w:t>
      </w:r>
      <w:r w:rsidR="00F400CF" w:rsidRPr="00F400CF">
        <w:rPr>
          <w:rFonts w:ascii="Arial" w:hAnsi="Arial" w:cs="Arial"/>
          <w:szCs w:val="24"/>
        </w:rPr>
        <w:t xml:space="preserve">The audit found that the program’s sequencing of low-impact projects before high-impact projects was not in alignment with the County goal of opening the best habitat as quickly as possible, and puts more impactful projects at risk if there are funding or staffing shortages later.  The audit also found that the program does not consider the impact of non-county-owned barriers to fish passage when reporting the number of miles of restored habitat, thereby overstating the reported impact of the program. </w:t>
      </w:r>
      <w:r w:rsidR="001C7B18">
        <w:rPr>
          <w:rFonts w:ascii="Arial" w:hAnsi="Arial" w:cs="Arial"/>
          <w:szCs w:val="24"/>
        </w:rPr>
        <w:t>In total, the audit identified 8 recommendations:</w:t>
      </w:r>
    </w:p>
    <w:p w14:paraId="22D8F7D3" w14:textId="77777777" w:rsidR="00271846" w:rsidRDefault="00271846" w:rsidP="001C7B18">
      <w:pPr>
        <w:jc w:val="both"/>
        <w:rPr>
          <w:rFonts w:ascii="Arial" w:hAnsi="Arial" w:cs="Arial"/>
          <w:szCs w:val="24"/>
        </w:rPr>
      </w:pPr>
    </w:p>
    <w:p w14:paraId="1595BD56" w14:textId="5B648774" w:rsidR="00540B1B" w:rsidRDefault="001C7B18" w:rsidP="00540B1B">
      <w:pPr>
        <w:pStyle w:val="ListParagraph0"/>
        <w:numPr>
          <w:ilvl w:val="0"/>
          <w:numId w:val="26"/>
        </w:numPr>
        <w:jc w:val="both"/>
        <w:rPr>
          <w:rFonts w:ascii="Arial" w:hAnsi="Arial" w:cs="Arial"/>
        </w:rPr>
      </w:pPr>
      <w:r>
        <w:rPr>
          <w:rFonts w:ascii="Arial" w:hAnsi="Arial" w:cs="Arial"/>
        </w:rPr>
        <w:t xml:space="preserve">Ensure public-facing websites and reports reflect considerations and tradeoffs </w:t>
      </w:r>
      <w:r w:rsidR="00540B1B">
        <w:rPr>
          <w:rFonts w:ascii="Arial" w:hAnsi="Arial" w:cs="Arial"/>
        </w:rPr>
        <w:t>in workplan development and project scheduling</w:t>
      </w:r>
    </w:p>
    <w:p w14:paraId="2862D080" w14:textId="563AD7BB" w:rsidR="00540B1B" w:rsidRDefault="00540B1B" w:rsidP="00540B1B">
      <w:pPr>
        <w:pStyle w:val="ListParagraph0"/>
        <w:numPr>
          <w:ilvl w:val="0"/>
          <w:numId w:val="26"/>
        </w:numPr>
        <w:jc w:val="both"/>
        <w:rPr>
          <w:rFonts w:ascii="Arial" w:hAnsi="Arial" w:cs="Arial"/>
        </w:rPr>
      </w:pPr>
      <w:r>
        <w:rPr>
          <w:rFonts w:ascii="Arial" w:hAnsi="Arial" w:cs="Arial"/>
        </w:rPr>
        <w:t>Review and update the workplan to align with county goals</w:t>
      </w:r>
    </w:p>
    <w:p w14:paraId="176A56D9" w14:textId="5CD3B287" w:rsidR="00540B1B" w:rsidRDefault="00540B1B" w:rsidP="00540B1B">
      <w:pPr>
        <w:pStyle w:val="ListParagraph0"/>
        <w:numPr>
          <w:ilvl w:val="0"/>
          <w:numId w:val="26"/>
        </w:numPr>
        <w:jc w:val="both"/>
        <w:rPr>
          <w:rFonts w:ascii="Arial" w:hAnsi="Arial" w:cs="Arial"/>
        </w:rPr>
      </w:pPr>
      <w:r>
        <w:rPr>
          <w:rFonts w:ascii="Arial" w:hAnsi="Arial" w:cs="Arial"/>
        </w:rPr>
        <w:t xml:space="preserve">Develop and document a plan to </w:t>
      </w:r>
      <w:r w:rsidR="00AB3A67">
        <w:rPr>
          <w:rFonts w:ascii="Arial" w:hAnsi="Arial" w:cs="Arial"/>
        </w:rPr>
        <w:t>ensure completion of habitat-focused projects if projects are delayed, estimates increase, or funding is constrained</w:t>
      </w:r>
    </w:p>
    <w:p w14:paraId="5D7A8B5A" w14:textId="37FBA9F5" w:rsidR="00AB3A67" w:rsidRDefault="00AB3A67" w:rsidP="00540B1B">
      <w:pPr>
        <w:pStyle w:val="ListParagraph0"/>
        <w:numPr>
          <w:ilvl w:val="0"/>
          <w:numId w:val="26"/>
        </w:numPr>
        <w:jc w:val="both"/>
        <w:rPr>
          <w:rFonts w:ascii="Arial" w:hAnsi="Arial" w:cs="Arial"/>
        </w:rPr>
      </w:pPr>
      <w:r>
        <w:rPr>
          <w:rFonts w:ascii="Arial" w:hAnsi="Arial" w:cs="Arial"/>
        </w:rPr>
        <w:t>Develop results of performance measures that reflect the program outputs and outcomes for restoring fish passage</w:t>
      </w:r>
      <w:r w:rsidR="00675509">
        <w:rPr>
          <w:rFonts w:ascii="Arial" w:hAnsi="Arial" w:cs="Arial"/>
        </w:rPr>
        <w:t>, and include the impact of barriers not owned by the county</w:t>
      </w:r>
    </w:p>
    <w:p w14:paraId="0DEFF153" w14:textId="4CB3FB63" w:rsidR="00675509" w:rsidRDefault="005E19D7" w:rsidP="00540B1B">
      <w:pPr>
        <w:pStyle w:val="ListParagraph0"/>
        <w:numPr>
          <w:ilvl w:val="0"/>
          <w:numId w:val="26"/>
        </w:numPr>
        <w:jc w:val="both"/>
        <w:rPr>
          <w:rFonts w:ascii="Arial" w:hAnsi="Arial" w:cs="Arial"/>
        </w:rPr>
      </w:pPr>
      <w:r>
        <w:rPr>
          <w:rFonts w:ascii="Arial" w:hAnsi="Arial" w:cs="Arial"/>
        </w:rPr>
        <w:t>Develop and implement a strategic plan that clarifies goals and objectives of the program and are consistent with other county goals for fish passage and restoration</w:t>
      </w:r>
    </w:p>
    <w:p w14:paraId="5D517B65" w14:textId="05191D18" w:rsidR="005E19D7" w:rsidRDefault="005E19D7" w:rsidP="00540B1B">
      <w:pPr>
        <w:pStyle w:val="ListParagraph0"/>
        <w:numPr>
          <w:ilvl w:val="0"/>
          <w:numId w:val="26"/>
        </w:numPr>
        <w:jc w:val="both"/>
        <w:rPr>
          <w:rFonts w:ascii="Arial" w:hAnsi="Arial" w:cs="Arial"/>
        </w:rPr>
      </w:pPr>
      <w:r>
        <w:rPr>
          <w:rFonts w:ascii="Arial" w:hAnsi="Arial" w:cs="Arial"/>
        </w:rPr>
        <w:t xml:space="preserve">Develop </w:t>
      </w:r>
      <w:r w:rsidR="000E1D12">
        <w:rPr>
          <w:rFonts w:ascii="Arial" w:hAnsi="Arial" w:cs="Arial"/>
        </w:rPr>
        <w:t>a plan for activities necessary to meet fish habitat goals and progress outlined in the Clean Water Healthy Habitat Strategic Plan</w:t>
      </w:r>
    </w:p>
    <w:p w14:paraId="07EA620A" w14:textId="2FBFE792" w:rsidR="000E1D12" w:rsidRDefault="000E1D12" w:rsidP="00540B1B">
      <w:pPr>
        <w:pStyle w:val="ListParagraph0"/>
        <w:numPr>
          <w:ilvl w:val="0"/>
          <w:numId w:val="26"/>
        </w:numPr>
        <w:jc w:val="both"/>
        <w:rPr>
          <w:rFonts w:ascii="Arial" w:hAnsi="Arial" w:cs="Arial"/>
        </w:rPr>
      </w:pPr>
      <w:r>
        <w:rPr>
          <w:rFonts w:ascii="Arial" w:hAnsi="Arial" w:cs="Arial"/>
        </w:rPr>
        <w:t>Develop a plan to ensure ongoing consultation with local tribes</w:t>
      </w:r>
    </w:p>
    <w:p w14:paraId="11675BD5" w14:textId="21904D8C" w:rsidR="000E1D12" w:rsidRDefault="00271846" w:rsidP="00540B1B">
      <w:pPr>
        <w:pStyle w:val="ListParagraph0"/>
        <w:numPr>
          <w:ilvl w:val="0"/>
          <w:numId w:val="26"/>
        </w:numPr>
        <w:jc w:val="both"/>
        <w:rPr>
          <w:rFonts w:ascii="Arial" w:hAnsi="Arial" w:cs="Arial"/>
        </w:rPr>
      </w:pPr>
      <w:r>
        <w:rPr>
          <w:rFonts w:ascii="Arial" w:hAnsi="Arial" w:cs="Arial"/>
        </w:rPr>
        <w:t>Ensure that consultation with local tribes is provided for in a project’s life cycle</w:t>
      </w:r>
    </w:p>
    <w:p w14:paraId="4F86FA3E" w14:textId="77777777" w:rsidR="006C13EC" w:rsidRDefault="006C13EC" w:rsidP="006C13EC">
      <w:pPr>
        <w:jc w:val="both"/>
        <w:rPr>
          <w:rFonts w:ascii="Arial" w:hAnsi="Arial" w:cs="Arial"/>
        </w:rPr>
      </w:pPr>
    </w:p>
    <w:p w14:paraId="39465A02" w14:textId="4AE76C43" w:rsidR="006C13EC" w:rsidRPr="006C13EC" w:rsidRDefault="006C13EC" w:rsidP="006C13EC">
      <w:pPr>
        <w:jc w:val="both"/>
        <w:rPr>
          <w:rFonts w:ascii="Arial" w:hAnsi="Arial" w:cs="Arial"/>
        </w:rPr>
      </w:pPr>
      <w:r>
        <w:rPr>
          <w:rFonts w:ascii="Arial" w:hAnsi="Arial" w:cs="Arial"/>
        </w:rPr>
        <w:t>A follow-up report</w:t>
      </w:r>
      <w:r w:rsidR="00624891">
        <w:rPr>
          <w:rStyle w:val="FootnoteReference"/>
          <w:rFonts w:ascii="Arial" w:hAnsi="Arial" w:cs="Arial"/>
        </w:rPr>
        <w:footnoteReference w:id="5"/>
      </w:r>
      <w:r>
        <w:rPr>
          <w:rFonts w:ascii="Arial" w:hAnsi="Arial" w:cs="Arial"/>
        </w:rPr>
        <w:t xml:space="preserve"> issued by the Auditor in April 2026 </w:t>
      </w:r>
      <w:r w:rsidR="00624891">
        <w:rPr>
          <w:rFonts w:ascii="Arial" w:hAnsi="Arial" w:cs="Arial"/>
        </w:rPr>
        <w:t>found that 6 of these recommendations are already fully implemented and 2</w:t>
      </w:r>
      <w:r w:rsidR="00B4004E">
        <w:rPr>
          <w:rFonts w:ascii="Arial" w:hAnsi="Arial" w:cs="Arial"/>
        </w:rPr>
        <w:t xml:space="preserve"> recommendations (Items 3 and 6) are in progress. </w:t>
      </w:r>
    </w:p>
    <w:p w14:paraId="1A37A261" w14:textId="77777777" w:rsidR="008F7C40" w:rsidRDefault="008F7C40" w:rsidP="00860574">
      <w:pPr>
        <w:jc w:val="both"/>
        <w:rPr>
          <w:rFonts w:ascii="Arial" w:hAnsi="Arial" w:cs="Arial"/>
          <w:szCs w:val="24"/>
        </w:rPr>
      </w:pPr>
    </w:p>
    <w:p w14:paraId="086C277E" w14:textId="5BE914E8" w:rsidR="008F7C40" w:rsidRPr="008F7C40" w:rsidRDefault="008F7C40" w:rsidP="00860574">
      <w:pPr>
        <w:jc w:val="both"/>
        <w:rPr>
          <w:rFonts w:ascii="Arial" w:hAnsi="Arial" w:cs="Arial"/>
          <w:b/>
          <w:bCs/>
        </w:rPr>
      </w:pPr>
      <w:r>
        <w:rPr>
          <w:rFonts w:ascii="Arial" w:hAnsi="Arial" w:cs="Arial"/>
          <w:b/>
          <w:bCs/>
          <w:szCs w:val="24"/>
        </w:rPr>
        <w:t>King County Comprehensive Plan Work Plan Action</w:t>
      </w:r>
    </w:p>
    <w:p w14:paraId="36A9EE5A" w14:textId="3E507892" w:rsidR="00B77439" w:rsidRDefault="00B77439" w:rsidP="00860574">
      <w:pPr>
        <w:jc w:val="both"/>
        <w:rPr>
          <w:rFonts w:ascii="Arial" w:hAnsi="Arial" w:cs="Arial"/>
        </w:rPr>
      </w:pPr>
      <w:r>
        <w:rPr>
          <w:rFonts w:ascii="Arial" w:hAnsi="Arial" w:cs="Arial"/>
        </w:rPr>
        <w:t xml:space="preserve">As part of the 2024 King County Comprehensive Plan, the Council added a work plan action item that </w:t>
      </w:r>
      <w:r w:rsidR="00E16A36">
        <w:rPr>
          <w:rFonts w:ascii="Arial" w:hAnsi="Arial" w:cs="Arial"/>
        </w:rPr>
        <w:t xml:space="preserve">would address issues raised by the Auditors Office. The work </w:t>
      </w:r>
      <w:proofErr w:type="gramStart"/>
      <w:r w:rsidR="00E16A36">
        <w:rPr>
          <w:rFonts w:ascii="Arial" w:hAnsi="Arial" w:cs="Arial"/>
        </w:rPr>
        <w:t>plan action</w:t>
      </w:r>
      <w:proofErr w:type="gramEnd"/>
      <w:r w:rsidR="00E16A36">
        <w:rPr>
          <w:rFonts w:ascii="Arial" w:hAnsi="Arial" w:cs="Arial"/>
        </w:rPr>
        <w:t xml:space="preserve"> </w:t>
      </w:r>
      <w:r w:rsidR="00F400CF">
        <w:rPr>
          <w:rFonts w:ascii="Arial" w:hAnsi="Arial" w:cs="Arial"/>
        </w:rPr>
        <w:t xml:space="preserve">identifies the following </w:t>
      </w:r>
      <w:r w:rsidR="000363F6">
        <w:rPr>
          <w:rFonts w:ascii="Arial" w:hAnsi="Arial" w:cs="Arial"/>
        </w:rPr>
        <w:t>actions that should be included</w:t>
      </w:r>
      <w:r w:rsidR="00E16A36">
        <w:rPr>
          <w:rFonts w:ascii="Arial" w:hAnsi="Arial" w:cs="Arial"/>
        </w:rPr>
        <w:t>:</w:t>
      </w:r>
    </w:p>
    <w:p w14:paraId="3FF7DCA3" w14:textId="77777777" w:rsidR="00FE3105" w:rsidRDefault="00FE3105" w:rsidP="00860574">
      <w:pPr>
        <w:jc w:val="both"/>
        <w:rPr>
          <w:rFonts w:ascii="Arial" w:hAnsi="Arial" w:cs="Arial"/>
        </w:rPr>
      </w:pPr>
    </w:p>
    <w:p w14:paraId="7E5D7ED4" w14:textId="69663A42" w:rsidR="00F400CF" w:rsidRPr="00D73059" w:rsidRDefault="00F400CF" w:rsidP="00F400CF">
      <w:pPr>
        <w:ind w:left="720" w:hanging="360"/>
        <w:jc w:val="both"/>
        <w:rPr>
          <w:rFonts w:ascii="Arial" w:eastAsia="Calibri" w:hAnsi="Arial" w:cs="Arial"/>
          <w:i/>
          <w:iCs/>
          <w:kern w:val="2"/>
          <w:szCs w:val="24"/>
        </w:rPr>
      </w:pPr>
      <w:r w:rsidRPr="00D73059">
        <w:rPr>
          <w:rFonts w:ascii="Arial" w:eastAsia="Calibri" w:hAnsi="Arial" w:cs="Arial"/>
          <w:i/>
          <w:iCs/>
          <w:kern w:val="2"/>
          <w:szCs w:val="24"/>
        </w:rPr>
        <w:t>a.</w:t>
      </w:r>
      <w:r w:rsidRPr="00D73059">
        <w:rPr>
          <w:rFonts w:ascii="Arial" w:eastAsia="Calibri" w:hAnsi="Arial" w:cs="Arial"/>
          <w:i/>
          <w:iCs/>
          <w:kern w:val="2"/>
          <w:szCs w:val="24"/>
        </w:rPr>
        <w:tab/>
        <w:t xml:space="preserve">Development of a strategic plan clarifying the goals and objectives of the Fish Passage Restoration program, in conjunction with staff working on the Clean </w:t>
      </w:r>
      <w:r w:rsidRPr="00D73059">
        <w:rPr>
          <w:rFonts w:ascii="Arial" w:eastAsia="Calibri" w:hAnsi="Arial" w:cs="Arial"/>
          <w:i/>
          <w:iCs/>
          <w:kern w:val="2"/>
          <w:szCs w:val="24"/>
        </w:rPr>
        <w:lastRenderedPageBreak/>
        <w:t xml:space="preserve">Water Healthy Habitat initiative, and including a plan to ensure completion of habitat-focused projects if delays occur, costs increased, or funding becomes otherwise constrained and performance measures that accurately reflect program outputs and outcomes for restoring fish passage, including the impact of non-County-owned barriers on program outcomes; </w:t>
      </w:r>
    </w:p>
    <w:p w14:paraId="63D78B24" w14:textId="77777777" w:rsidR="00F400CF" w:rsidRPr="00D73059" w:rsidRDefault="00F400CF" w:rsidP="00F400CF">
      <w:pPr>
        <w:ind w:left="720" w:hanging="360"/>
        <w:jc w:val="both"/>
        <w:rPr>
          <w:rFonts w:ascii="Arial" w:eastAsia="Calibri" w:hAnsi="Arial" w:cs="Arial"/>
          <w:i/>
          <w:iCs/>
          <w:kern w:val="2"/>
          <w:szCs w:val="24"/>
        </w:rPr>
      </w:pPr>
      <w:r w:rsidRPr="00D73059">
        <w:rPr>
          <w:rFonts w:ascii="Arial" w:eastAsia="Calibri" w:hAnsi="Arial" w:cs="Arial"/>
          <w:i/>
          <w:iCs/>
          <w:kern w:val="2"/>
          <w:szCs w:val="24"/>
        </w:rPr>
        <w:t>b.</w:t>
      </w:r>
      <w:r w:rsidRPr="00D73059">
        <w:rPr>
          <w:rFonts w:ascii="Arial" w:eastAsia="Calibri" w:hAnsi="Arial" w:cs="Arial"/>
          <w:i/>
          <w:iCs/>
          <w:kern w:val="2"/>
          <w:szCs w:val="24"/>
        </w:rPr>
        <w:tab/>
        <w:t xml:space="preserve">A review and update to the Fish Passage Restoration Program's ten-year work plan to ensure it is aligned with County goals and with the goals of the strategic plan developed in accordance with subsection </w:t>
      </w:r>
      <w:proofErr w:type="gramStart"/>
      <w:r w:rsidRPr="00D73059">
        <w:rPr>
          <w:rFonts w:ascii="Arial" w:eastAsia="Calibri" w:hAnsi="Arial" w:cs="Arial"/>
          <w:i/>
          <w:iCs/>
          <w:kern w:val="2"/>
          <w:szCs w:val="24"/>
        </w:rPr>
        <w:t>a.;</w:t>
      </w:r>
      <w:proofErr w:type="gramEnd"/>
    </w:p>
    <w:p w14:paraId="0BF97E6B" w14:textId="01AF4D4B" w:rsidR="00D8772A" w:rsidRPr="00287909" w:rsidRDefault="00F400CF" w:rsidP="00287909">
      <w:pPr>
        <w:ind w:left="720" w:hanging="360"/>
        <w:jc w:val="both"/>
        <w:rPr>
          <w:rFonts w:ascii="Arial" w:eastAsia="Calibri" w:hAnsi="Arial" w:cs="Arial"/>
          <w:i/>
          <w:iCs/>
          <w:kern w:val="2"/>
          <w:szCs w:val="24"/>
        </w:rPr>
      </w:pPr>
      <w:r w:rsidRPr="00D73059">
        <w:rPr>
          <w:rFonts w:ascii="Arial" w:eastAsia="Calibri" w:hAnsi="Arial" w:cs="Arial"/>
          <w:i/>
          <w:iCs/>
          <w:kern w:val="2"/>
          <w:szCs w:val="24"/>
        </w:rPr>
        <w:t>c.</w:t>
      </w:r>
      <w:r w:rsidRPr="00D73059">
        <w:rPr>
          <w:rFonts w:ascii="Arial" w:eastAsia="Calibri" w:hAnsi="Arial" w:cs="Arial"/>
          <w:i/>
          <w:iCs/>
          <w:kern w:val="2"/>
          <w:szCs w:val="24"/>
        </w:rPr>
        <w:tab/>
        <w:t>An update to the program's public-facing materials to ensure that they accurately reflect the decision-making considerations and tradeoffs involved in its workplan development and the resulting schedule of projects.</w:t>
      </w:r>
    </w:p>
    <w:p w14:paraId="7E5F0D51" w14:textId="77777777" w:rsidR="00D8772A" w:rsidRPr="00063692" w:rsidRDefault="00D8772A" w:rsidP="00860574">
      <w:pPr>
        <w:jc w:val="both"/>
        <w:rPr>
          <w:rFonts w:ascii="Arial" w:hAnsi="Arial" w:cs="Arial"/>
        </w:rPr>
      </w:pPr>
    </w:p>
    <w:p w14:paraId="01804D5A" w14:textId="77777777" w:rsidR="004E46BD" w:rsidRPr="00063692" w:rsidRDefault="004E46BD" w:rsidP="004E46BD">
      <w:pPr>
        <w:jc w:val="both"/>
        <w:rPr>
          <w:rFonts w:ascii="Arial" w:hAnsi="Arial" w:cs="Arial"/>
          <w:b/>
          <w:smallCaps/>
          <w:szCs w:val="24"/>
          <w:u w:val="single"/>
        </w:rPr>
      </w:pPr>
      <w:r w:rsidRPr="00063692">
        <w:rPr>
          <w:rFonts w:ascii="Arial" w:hAnsi="Arial" w:cs="Arial"/>
          <w:b/>
          <w:smallCaps/>
          <w:szCs w:val="24"/>
          <w:u w:val="single"/>
        </w:rPr>
        <w:t>ANALYSIS</w:t>
      </w:r>
    </w:p>
    <w:p w14:paraId="483AA75F" w14:textId="4E04CCF2" w:rsidR="00092BD5" w:rsidRDefault="00B42B04" w:rsidP="004A23C1">
      <w:pPr>
        <w:jc w:val="both"/>
        <w:rPr>
          <w:rFonts w:ascii="Arial" w:hAnsi="Arial" w:cs="Arial"/>
        </w:rPr>
      </w:pPr>
      <w:r>
        <w:rPr>
          <w:rFonts w:ascii="Arial" w:hAnsi="Arial" w:cs="Arial"/>
          <w:b/>
          <w:bCs/>
        </w:rPr>
        <w:t xml:space="preserve">Strategic Plan. </w:t>
      </w:r>
      <w:r w:rsidR="00B02509">
        <w:rPr>
          <w:rFonts w:ascii="Arial" w:hAnsi="Arial" w:cs="Arial"/>
        </w:rPr>
        <w:t>PM 2025-0323 would accept the Fish Passage Restoration Program Strategic Plan</w:t>
      </w:r>
      <w:r w:rsidR="00724FAD">
        <w:rPr>
          <w:rFonts w:ascii="Arial" w:hAnsi="Arial" w:cs="Arial"/>
        </w:rPr>
        <w:t xml:space="preserve">, </w:t>
      </w:r>
      <w:r w:rsidR="0052454F">
        <w:rPr>
          <w:rFonts w:ascii="Arial" w:hAnsi="Arial" w:cs="Arial"/>
        </w:rPr>
        <w:t>updated work plan, and update to public-facing materials</w:t>
      </w:r>
      <w:r w:rsidR="00092BD5">
        <w:rPr>
          <w:rFonts w:ascii="Arial" w:hAnsi="Arial" w:cs="Arial"/>
        </w:rPr>
        <w:t xml:space="preserve">. The strategic plan includes key goals and objectives, equity and social justice, tribal consultation, performance measures, inventory/prioritization measures, program procedures, risk assessment, and funding and financing strategies. </w:t>
      </w:r>
    </w:p>
    <w:p w14:paraId="179E5393" w14:textId="77777777" w:rsidR="00092BD5" w:rsidRDefault="00092BD5" w:rsidP="004A23C1">
      <w:pPr>
        <w:jc w:val="both"/>
        <w:rPr>
          <w:rFonts w:ascii="Arial" w:hAnsi="Arial" w:cs="Arial"/>
        </w:rPr>
      </w:pPr>
    </w:p>
    <w:p w14:paraId="5446B899" w14:textId="0D33CF24" w:rsidR="00271AE5" w:rsidRDefault="003608B3" w:rsidP="004A23C1">
      <w:pPr>
        <w:jc w:val="both"/>
        <w:rPr>
          <w:rFonts w:ascii="Arial" w:hAnsi="Arial" w:cs="Arial"/>
        </w:rPr>
      </w:pPr>
      <w:r w:rsidRPr="004A23C1">
        <w:rPr>
          <w:rFonts w:ascii="Arial" w:hAnsi="Arial" w:cs="Arial"/>
        </w:rPr>
        <w:t xml:space="preserve">Since its inception in 2018, the </w:t>
      </w:r>
      <w:r>
        <w:rPr>
          <w:rFonts w:ascii="Arial" w:hAnsi="Arial" w:cs="Arial"/>
        </w:rPr>
        <w:t>FPRP</w:t>
      </w:r>
      <w:r w:rsidRPr="004A23C1">
        <w:rPr>
          <w:rFonts w:ascii="Arial" w:hAnsi="Arial" w:cs="Arial"/>
        </w:rPr>
        <w:t xml:space="preserve"> has </w:t>
      </w:r>
      <w:r w:rsidR="00134E2A">
        <w:rPr>
          <w:rFonts w:ascii="Arial" w:hAnsi="Arial" w:cs="Arial"/>
        </w:rPr>
        <w:t>inventoried</w:t>
      </w:r>
      <w:r w:rsidRPr="004A23C1">
        <w:rPr>
          <w:rFonts w:ascii="Arial" w:hAnsi="Arial" w:cs="Arial"/>
        </w:rPr>
        <w:t xml:space="preserve"> over 3,000 potential barriers, identified approximately 1,000 County-owned barriers, and restored access to more than 40 miles of habitat. </w:t>
      </w:r>
      <w:r w:rsidR="00CC2A8F">
        <w:rPr>
          <w:rFonts w:ascii="Arial" w:hAnsi="Arial" w:cs="Arial"/>
        </w:rPr>
        <w:t xml:space="preserve">The strategic plan indicates that </w:t>
      </w:r>
      <w:r w:rsidR="00134E2A">
        <w:rPr>
          <w:rFonts w:ascii="Arial" w:hAnsi="Arial" w:cs="Arial"/>
        </w:rPr>
        <w:t xml:space="preserve">the inventory, along with asset management data, has </w:t>
      </w:r>
      <w:r w:rsidR="00352B95">
        <w:rPr>
          <w:rFonts w:ascii="Arial" w:hAnsi="Arial" w:cs="Arial"/>
        </w:rPr>
        <w:t>allowed prioritization of high-impact projects and plan</w:t>
      </w:r>
      <w:r w:rsidR="00AE7C7A">
        <w:rPr>
          <w:rFonts w:ascii="Arial" w:hAnsi="Arial" w:cs="Arial"/>
        </w:rPr>
        <w:t>ned coordination</w:t>
      </w:r>
      <w:r w:rsidR="00352B95">
        <w:rPr>
          <w:rFonts w:ascii="Arial" w:hAnsi="Arial" w:cs="Arial"/>
        </w:rPr>
        <w:t xml:space="preserve"> </w:t>
      </w:r>
      <w:r w:rsidR="00AE7C7A">
        <w:rPr>
          <w:rFonts w:ascii="Arial" w:hAnsi="Arial" w:cs="Arial"/>
        </w:rPr>
        <w:t>of</w:t>
      </w:r>
      <w:r w:rsidR="00352B95">
        <w:rPr>
          <w:rFonts w:ascii="Arial" w:hAnsi="Arial" w:cs="Arial"/>
        </w:rPr>
        <w:t xml:space="preserve"> maintenance and repairs.</w:t>
      </w:r>
      <w:r w:rsidR="00CA137D">
        <w:rPr>
          <w:rFonts w:ascii="Arial" w:hAnsi="Arial" w:cs="Arial"/>
        </w:rPr>
        <w:t xml:space="preserve"> </w:t>
      </w:r>
      <w:r w:rsidR="00352B95">
        <w:rPr>
          <w:rFonts w:ascii="Arial" w:hAnsi="Arial" w:cs="Arial"/>
        </w:rPr>
        <w:t xml:space="preserve"> </w:t>
      </w:r>
      <w:r w:rsidR="00271AE5">
        <w:rPr>
          <w:rFonts w:ascii="Arial" w:hAnsi="Arial" w:cs="Arial"/>
        </w:rPr>
        <w:t xml:space="preserve">The </w:t>
      </w:r>
      <w:r>
        <w:rPr>
          <w:rFonts w:ascii="Arial" w:hAnsi="Arial" w:cs="Arial"/>
        </w:rPr>
        <w:t>strategic plan identifies the following goals and objectives:</w:t>
      </w:r>
    </w:p>
    <w:p w14:paraId="02DB4323" w14:textId="77777777" w:rsidR="00352B95" w:rsidRDefault="00352B95" w:rsidP="004A23C1">
      <w:pPr>
        <w:jc w:val="both"/>
        <w:rPr>
          <w:rFonts w:ascii="Arial" w:hAnsi="Arial" w:cs="Arial"/>
        </w:rPr>
      </w:pPr>
    </w:p>
    <w:p w14:paraId="2DD09082" w14:textId="77777777" w:rsidR="00672DD2" w:rsidRPr="00161037" w:rsidRDefault="00672DD2" w:rsidP="00672DD2">
      <w:pPr>
        <w:autoSpaceDE w:val="0"/>
        <w:autoSpaceDN w:val="0"/>
        <w:adjustRightInd w:val="0"/>
        <w:ind w:left="720"/>
        <w:rPr>
          <w:rFonts w:ascii="Arial" w:hAnsi="Arial" w:cs="Arial"/>
          <w:i/>
          <w:iCs/>
          <w:szCs w:val="24"/>
          <w:u w:val="single"/>
        </w:rPr>
      </w:pPr>
      <w:r w:rsidRPr="00161037">
        <w:rPr>
          <w:rFonts w:ascii="Arial" w:hAnsi="Arial" w:cs="Arial"/>
          <w:i/>
          <w:iCs/>
          <w:szCs w:val="24"/>
          <w:u w:val="single"/>
        </w:rPr>
        <w:t>Goal 1: Accelerate benefits for salmon by restoring fish passage.</w:t>
      </w:r>
    </w:p>
    <w:p w14:paraId="3544A391" w14:textId="77777777" w:rsidR="00672DD2" w:rsidRPr="00672DD2" w:rsidRDefault="00672DD2" w:rsidP="00672DD2">
      <w:pPr>
        <w:autoSpaceDE w:val="0"/>
        <w:autoSpaceDN w:val="0"/>
        <w:adjustRightInd w:val="0"/>
        <w:ind w:left="720"/>
        <w:rPr>
          <w:rFonts w:ascii="Arial" w:hAnsi="Arial" w:cs="Arial"/>
          <w:i/>
          <w:iCs/>
          <w:szCs w:val="24"/>
        </w:rPr>
      </w:pPr>
      <w:r w:rsidRPr="00672DD2">
        <w:rPr>
          <w:rFonts w:ascii="Arial" w:hAnsi="Arial" w:cs="Arial"/>
          <w:i/>
          <w:iCs/>
          <w:szCs w:val="24"/>
        </w:rPr>
        <w:t>Objectives</w:t>
      </w:r>
    </w:p>
    <w:p w14:paraId="188678E1" w14:textId="5C0D0482" w:rsidR="00672DD2" w:rsidRPr="00672DD2" w:rsidRDefault="00672DD2" w:rsidP="00672DD2">
      <w:pPr>
        <w:autoSpaceDE w:val="0"/>
        <w:autoSpaceDN w:val="0"/>
        <w:adjustRightInd w:val="0"/>
        <w:ind w:left="720"/>
        <w:rPr>
          <w:rFonts w:ascii="Arial" w:hAnsi="Arial" w:cs="Arial"/>
          <w:i/>
          <w:iCs/>
          <w:szCs w:val="24"/>
        </w:rPr>
      </w:pPr>
      <w:r w:rsidRPr="00672DD2">
        <w:rPr>
          <w:rFonts w:ascii="Arial" w:hAnsi="Arial" w:cs="Arial"/>
          <w:i/>
          <w:iCs/>
          <w:szCs w:val="24"/>
        </w:rPr>
        <w:t>A. By 2039, restore fish passage to at least half of the salmon habitat blocked by county-owned barriers in 2020 to achieve habitat gains that otherwise would have taken more than a century to achieve.</w:t>
      </w:r>
    </w:p>
    <w:p w14:paraId="79D81532" w14:textId="77777777" w:rsidR="00672DD2" w:rsidRDefault="00672DD2" w:rsidP="00672DD2">
      <w:pPr>
        <w:autoSpaceDE w:val="0"/>
        <w:autoSpaceDN w:val="0"/>
        <w:adjustRightInd w:val="0"/>
        <w:ind w:left="720"/>
        <w:rPr>
          <w:rFonts w:ascii="Arial" w:hAnsi="Arial" w:cs="Arial"/>
          <w:i/>
          <w:iCs/>
          <w:szCs w:val="24"/>
        </w:rPr>
      </w:pPr>
      <w:r w:rsidRPr="00672DD2">
        <w:rPr>
          <w:rFonts w:ascii="Arial" w:hAnsi="Arial" w:cs="Arial"/>
          <w:i/>
          <w:iCs/>
          <w:szCs w:val="24"/>
        </w:rPr>
        <w:t>B. Ensure adequate funding to support the fish passage work plan.</w:t>
      </w:r>
    </w:p>
    <w:p w14:paraId="0D850D60" w14:textId="77777777" w:rsidR="00672DD2" w:rsidRPr="00672DD2" w:rsidRDefault="00672DD2" w:rsidP="00672DD2">
      <w:pPr>
        <w:autoSpaceDE w:val="0"/>
        <w:autoSpaceDN w:val="0"/>
        <w:adjustRightInd w:val="0"/>
        <w:ind w:left="720"/>
        <w:rPr>
          <w:rFonts w:ascii="Arial" w:hAnsi="Arial" w:cs="Arial"/>
          <w:i/>
          <w:iCs/>
          <w:szCs w:val="24"/>
        </w:rPr>
      </w:pPr>
    </w:p>
    <w:p w14:paraId="71B2079D" w14:textId="77777777" w:rsidR="00672DD2" w:rsidRPr="00161037" w:rsidRDefault="00672DD2" w:rsidP="00672DD2">
      <w:pPr>
        <w:autoSpaceDE w:val="0"/>
        <w:autoSpaceDN w:val="0"/>
        <w:adjustRightInd w:val="0"/>
        <w:ind w:left="720"/>
        <w:rPr>
          <w:rFonts w:ascii="Arial" w:hAnsi="Arial" w:cs="Arial"/>
          <w:i/>
          <w:iCs/>
          <w:szCs w:val="24"/>
          <w:u w:val="single"/>
        </w:rPr>
      </w:pPr>
      <w:r w:rsidRPr="00161037">
        <w:rPr>
          <w:rFonts w:ascii="Arial" w:hAnsi="Arial" w:cs="Arial"/>
          <w:i/>
          <w:iCs/>
          <w:szCs w:val="24"/>
          <w:u w:val="single"/>
        </w:rPr>
        <w:t>Goal 2: Streamline fish passage projects from conception through successful completion.</w:t>
      </w:r>
    </w:p>
    <w:p w14:paraId="55DAF3F7" w14:textId="77777777" w:rsidR="00672DD2" w:rsidRPr="00672DD2" w:rsidRDefault="00672DD2" w:rsidP="00672DD2">
      <w:pPr>
        <w:autoSpaceDE w:val="0"/>
        <w:autoSpaceDN w:val="0"/>
        <w:adjustRightInd w:val="0"/>
        <w:ind w:left="720"/>
        <w:rPr>
          <w:rFonts w:ascii="Arial" w:hAnsi="Arial" w:cs="Arial"/>
          <w:i/>
          <w:iCs/>
          <w:szCs w:val="24"/>
        </w:rPr>
      </w:pPr>
      <w:r w:rsidRPr="00672DD2">
        <w:rPr>
          <w:rFonts w:ascii="Arial" w:hAnsi="Arial" w:cs="Arial"/>
          <w:i/>
          <w:iCs/>
          <w:szCs w:val="24"/>
        </w:rPr>
        <w:t>Objectives</w:t>
      </w:r>
    </w:p>
    <w:p w14:paraId="40B3ABD0" w14:textId="0DD2FF95" w:rsidR="00672DD2" w:rsidRPr="00672DD2" w:rsidRDefault="00672DD2" w:rsidP="00672DD2">
      <w:pPr>
        <w:autoSpaceDE w:val="0"/>
        <w:autoSpaceDN w:val="0"/>
        <w:adjustRightInd w:val="0"/>
        <w:ind w:left="720"/>
        <w:rPr>
          <w:rFonts w:ascii="Arial" w:hAnsi="Arial" w:cs="Arial"/>
          <w:i/>
          <w:iCs/>
          <w:szCs w:val="24"/>
        </w:rPr>
      </w:pPr>
      <w:r w:rsidRPr="00672DD2">
        <w:rPr>
          <w:rFonts w:ascii="Arial" w:hAnsi="Arial" w:cs="Arial"/>
          <w:i/>
          <w:iCs/>
          <w:szCs w:val="24"/>
        </w:rPr>
        <w:t>A. Build a King County fish passage community of practice to share knowledge while identifying and implementing efficiencies for design, permitting, and construction of projects.</w:t>
      </w:r>
    </w:p>
    <w:p w14:paraId="081D2CA1" w14:textId="22D19D50" w:rsidR="00672DD2" w:rsidRPr="00672DD2" w:rsidRDefault="00672DD2" w:rsidP="00672DD2">
      <w:pPr>
        <w:autoSpaceDE w:val="0"/>
        <w:autoSpaceDN w:val="0"/>
        <w:adjustRightInd w:val="0"/>
        <w:ind w:left="720"/>
        <w:rPr>
          <w:rFonts w:ascii="Arial" w:hAnsi="Arial" w:cs="Arial"/>
          <w:i/>
          <w:iCs/>
          <w:szCs w:val="24"/>
        </w:rPr>
      </w:pPr>
      <w:r w:rsidRPr="00672DD2">
        <w:rPr>
          <w:rFonts w:ascii="Arial" w:hAnsi="Arial" w:cs="Arial"/>
          <w:i/>
          <w:iCs/>
          <w:szCs w:val="24"/>
        </w:rPr>
        <w:t xml:space="preserve">B. Proactively identify and remedy failing infrastructure in fish-bearing streams and provide fish passage when it </w:t>
      </w:r>
      <w:proofErr w:type="gramStart"/>
      <w:r w:rsidRPr="00672DD2">
        <w:rPr>
          <w:rFonts w:ascii="Arial" w:hAnsi="Arial" w:cs="Arial"/>
          <w:i/>
          <w:iCs/>
          <w:szCs w:val="24"/>
        </w:rPr>
        <w:t>would provide</w:t>
      </w:r>
      <w:proofErr w:type="gramEnd"/>
      <w:r w:rsidRPr="00672DD2">
        <w:rPr>
          <w:rFonts w:ascii="Arial" w:hAnsi="Arial" w:cs="Arial"/>
          <w:i/>
          <w:iCs/>
          <w:szCs w:val="24"/>
        </w:rPr>
        <w:t xml:space="preserve"> access to meaningful upstream salmon habitat.</w:t>
      </w:r>
    </w:p>
    <w:p w14:paraId="2E6164B6" w14:textId="0F791EC2" w:rsidR="00672DD2" w:rsidRPr="00672DD2" w:rsidRDefault="00672DD2" w:rsidP="00672DD2">
      <w:pPr>
        <w:autoSpaceDE w:val="0"/>
        <w:autoSpaceDN w:val="0"/>
        <w:adjustRightInd w:val="0"/>
        <w:ind w:left="720"/>
        <w:rPr>
          <w:rFonts w:ascii="Arial" w:hAnsi="Arial" w:cs="Arial"/>
          <w:i/>
          <w:iCs/>
          <w:szCs w:val="24"/>
        </w:rPr>
      </w:pPr>
      <w:r w:rsidRPr="00672DD2">
        <w:rPr>
          <w:rFonts w:ascii="Arial" w:hAnsi="Arial" w:cs="Arial"/>
          <w:i/>
          <w:iCs/>
          <w:szCs w:val="24"/>
        </w:rPr>
        <w:t>C. Work with regulators and consult with tribal governments to formalize a priority transfer program</w:t>
      </w:r>
      <w:r w:rsidR="00B95A37">
        <w:rPr>
          <w:rFonts w:ascii="Arial" w:hAnsi="Arial" w:cs="Arial"/>
          <w:i/>
          <w:iCs/>
          <w:szCs w:val="24"/>
        </w:rPr>
        <w:t>.</w:t>
      </w:r>
    </w:p>
    <w:p w14:paraId="0453E0B9" w14:textId="4569FFCF" w:rsidR="00672DD2" w:rsidRPr="00161037" w:rsidRDefault="00672DD2" w:rsidP="00B95A37">
      <w:pPr>
        <w:autoSpaceDE w:val="0"/>
        <w:autoSpaceDN w:val="0"/>
        <w:adjustRightInd w:val="0"/>
        <w:ind w:left="720"/>
        <w:rPr>
          <w:rFonts w:ascii="Arial" w:hAnsi="Arial" w:cs="Arial"/>
          <w:i/>
          <w:iCs/>
          <w:szCs w:val="24"/>
          <w:u w:val="single"/>
        </w:rPr>
      </w:pPr>
      <w:r w:rsidRPr="00161037">
        <w:rPr>
          <w:rFonts w:ascii="Arial" w:hAnsi="Arial" w:cs="Arial"/>
          <w:i/>
          <w:iCs/>
          <w:szCs w:val="24"/>
          <w:u w:val="single"/>
        </w:rPr>
        <w:t>Goal 3: Partner to increase fish passage restoration throughout King County.</w:t>
      </w:r>
    </w:p>
    <w:p w14:paraId="56DEBB63" w14:textId="77777777" w:rsidR="00672DD2" w:rsidRPr="00672DD2" w:rsidRDefault="00672DD2" w:rsidP="00672DD2">
      <w:pPr>
        <w:autoSpaceDE w:val="0"/>
        <w:autoSpaceDN w:val="0"/>
        <w:adjustRightInd w:val="0"/>
        <w:ind w:left="720"/>
        <w:rPr>
          <w:rFonts w:ascii="Arial" w:hAnsi="Arial" w:cs="Arial"/>
          <w:i/>
          <w:iCs/>
          <w:szCs w:val="24"/>
        </w:rPr>
      </w:pPr>
      <w:r w:rsidRPr="00672DD2">
        <w:rPr>
          <w:rFonts w:ascii="Arial" w:hAnsi="Arial" w:cs="Arial"/>
          <w:i/>
          <w:iCs/>
          <w:szCs w:val="24"/>
        </w:rPr>
        <w:t>Objective</w:t>
      </w:r>
    </w:p>
    <w:p w14:paraId="3BD902DA" w14:textId="74554CC6" w:rsidR="00672DD2" w:rsidRPr="00672DD2" w:rsidRDefault="00672DD2" w:rsidP="00672DD2">
      <w:pPr>
        <w:autoSpaceDE w:val="0"/>
        <w:autoSpaceDN w:val="0"/>
        <w:adjustRightInd w:val="0"/>
        <w:ind w:left="720"/>
        <w:rPr>
          <w:rFonts w:ascii="Arial" w:hAnsi="Arial" w:cs="Arial"/>
          <w:i/>
          <w:iCs/>
          <w:szCs w:val="24"/>
        </w:rPr>
      </w:pPr>
      <w:r w:rsidRPr="00672DD2">
        <w:rPr>
          <w:rFonts w:ascii="Arial" w:hAnsi="Arial" w:cs="Arial"/>
          <w:i/>
          <w:iCs/>
          <w:szCs w:val="24"/>
        </w:rPr>
        <w:t>A. Enhance outreach and engagement of fish passage restoration and opportunities for technical assistance, funding, and partnering.</w:t>
      </w:r>
    </w:p>
    <w:p w14:paraId="0A952C4A" w14:textId="234FA1AC" w:rsidR="00724FAD" w:rsidRPr="00672DD2" w:rsidRDefault="00672DD2" w:rsidP="00672DD2">
      <w:pPr>
        <w:autoSpaceDE w:val="0"/>
        <w:autoSpaceDN w:val="0"/>
        <w:adjustRightInd w:val="0"/>
        <w:ind w:left="720"/>
        <w:rPr>
          <w:rFonts w:ascii="Arial" w:hAnsi="Arial" w:cs="Arial"/>
          <w:sz w:val="28"/>
          <w:szCs w:val="22"/>
        </w:rPr>
      </w:pPr>
      <w:r w:rsidRPr="00672DD2">
        <w:rPr>
          <w:rFonts w:ascii="Arial" w:hAnsi="Arial" w:cs="Arial"/>
          <w:i/>
          <w:iCs/>
          <w:szCs w:val="24"/>
        </w:rPr>
        <w:lastRenderedPageBreak/>
        <w:t>B. Collaborate with owners of fish passage barriers on prioritization and sequencing of fish passage projects within stream basins to reopen potential habitat more quickly and to identify opportunities for coordinated permitting and contracting.</w:t>
      </w:r>
    </w:p>
    <w:p w14:paraId="5DB2537B" w14:textId="77777777" w:rsidR="00D336EC" w:rsidRDefault="00D336EC" w:rsidP="004A23C1">
      <w:pPr>
        <w:jc w:val="both"/>
        <w:rPr>
          <w:rFonts w:ascii="Arial" w:hAnsi="Arial" w:cs="Arial"/>
        </w:rPr>
      </w:pPr>
    </w:p>
    <w:p w14:paraId="015D54F3" w14:textId="6930075F" w:rsidR="00B42B04" w:rsidRDefault="00161037" w:rsidP="004A23C1">
      <w:pPr>
        <w:jc w:val="both"/>
        <w:rPr>
          <w:rFonts w:ascii="Arial" w:hAnsi="Arial" w:cs="Arial"/>
        </w:rPr>
      </w:pPr>
      <w:r>
        <w:rPr>
          <w:rFonts w:ascii="Arial" w:hAnsi="Arial" w:cs="Arial"/>
          <w:b/>
          <w:bCs/>
        </w:rPr>
        <w:t xml:space="preserve">Prioritization. </w:t>
      </w:r>
      <w:r w:rsidR="00512F67">
        <w:rPr>
          <w:rFonts w:ascii="Arial" w:hAnsi="Arial" w:cs="Arial"/>
        </w:rPr>
        <w:t xml:space="preserve">The FPRP </w:t>
      </w:r>
      <w:r w:rsidR="00637A69">
        <w:rPr>
          <w:rFonts w:ascii="Arial" w:hAnsi="Arial" w:cs="Arial"/>
        </w:rPr>
        <w:t>completed a comprehensive inventory of county-owned assets</w:t>
      </w:r>
      <w:r w:rsidR="00BF5440">
        <w:rPr>
          <w:rFonts w:ascii="Arial" w:hAnsi="Arial" w:cs="Arial"/>
        </w:rPr>
        <w:t>, such as culverts, pipes, bridges, catch basins, dams, fish ladders, or other structures,</w:t>
      </w:r>
      <w:r w:rsidR="00637A69">
        <w:rPr>
          <w:rFonts w:ascii="Arial" w:hAnsi="Arial" w:cs="Arial"/>
        </w:rPr>
        <w:t xml:space="preserve"> on streams </w:t>
      </w:r>
      <w:r w:rsidR="00BC5CB7">
        <w:rPr>
          <w:rFonts w:ascii="Arial" w:hAnsi="Arial" w:cs="Arial"/>
        </w:rPr>
        <w:t>to identify which</w:t>
      </w:r>
      <w:r w:rsidR="00E87F7E">
        <w:rPr>
          <w:rFonts w:ascii="Arial" w:hAnsi="Arial" w:cs="Arial"/>
        </w:rPr>
        <w:t xml:space="preserve"> ones</w:t>
      </w:r>
      <w:r w:rsidR="00BC5CB7">
        <w:rPr>
          <w:rFonts w:ascii="Arial" w:hAnsi="Arial" w:cs="Arial"/>
        </w:rPr>
        <w:t xml:space="preserve"> pose </w:t>
      </w:r>
      <w:r w:rsidR="00E87F7E">
        <w:rPr>
          <w:rFonts w:ascii="Arial" w:hAnsi="Arial" w:cs="Arial"/>
        </w:rPr>
        <w:t xml:space="preserve">a </w:t>
      </w:r>
      <w:r w:rsidR="00BC5CB7">
        <w:rPr>
          <w:rFonts w:ascii="Arial" w:hAnsi="Arial" w:cs="Arial"/>
        </w:rPr>
        <w:t xml:space="preserve">barrier to fish passage. </w:t>
      </w:r>
      <w:r w:rsidR="00EE148C">
        <w:rPr>
          <w:rFonts w:ascii="Arial" w:hAnsi="Arial" w:cs="Arial"/>
        </w:rPr>
        <w:t xml:space="preserve">applies a prioritizes fish passage barriers through a scoring rubric. </w:t>
      </w:r>
      <w:r w:rsidR="000F496C">
        <w:rPr>
          <w:rFonts w:ascii="Arial" w:hAnsi="Arial" w:cs="Arial"/>
        </w:rPr>
        <w:t>Of the 1,647 county-owned assets</w:t>
      </w:r>
      <w:r w:rsidR="00411C5D">
        <w:rPr>
          <w:rFonts w:ascii="Arial" w:hAnsi="Arial" w:cs="Arial"/>
        </w:rPr>
        <w:t xml:space="preserve"> inventoried</w:t>
      </w:r>
      <w:r w:rsidR="000F496C">
        <w:rPr>
          <w:rFonts w:ascii="Arial" w:hAnsi="Arial" w:cs="Arial"/>
        </w:rPr>
        <w:t xml:space="preserve">, </w:t>
      </w:r>
      <w:r w:rsidR="006C346F">
        <w:rPr>
          <w:rFonts w:ascii="Arial" w:hAnsi="Arial" w:cs="Arial"/>
        </w:rPr>
        <w:t xml:space="preserve">32% posed a complete barrier, 25% posed a partial barrier, 37% </w:t>
      </w:r>
      <w:r w:rsidR="00411C5D">
        <w:rPr>
          <w:rFonts w:ascii="Arial" w:hAnsi="Arial" w:cs="Arial"/>
        </w:rPr>
        <w:t xml:space="preserve">were not barriers, and 6% were unknown. </w:t>
      </w:r>
    </w:p>
    <w:p w14:paraId="345E761D" w14:textId="77777777" w:rsidR="00494A0F" w:rsidRDefault="00494A0F" w:rsidP="004A23C1">
      <w:pPr>
        <w:jc w:val="both"/>
        <w:rPr>
          <w:rFonts w:ascii="Arial" w:hAnsi="Arial" w:cs="Arial"/>
        </w:rPr>
      </w:pPr>
    </w:p>
    <w:p w14:paraId="5C008751" w14:textId="55732F32" w:rsidR="00081B49" w:rsidRDefault="00D11A0A" w:rsidP="00432009">
      <w:pPr>
        <w:jc w:val="both"/>
        <w:rPr>
          <w:rFonts w:ascii="Arial" w:hAnsi="Arial" w:cs="Arial"/>
        </w:rPr>
      </w:pPr>
      <w:r>
        <w:rPr>
          <w:rFonts w:ascii="Arial" w:hAnsi="Arial" w:cs="Arial"/>
        </w:rPr>
        <w:t>Each barrier was evaluated</w:t>
      </w:r>
      <w:r w:rsidR="00DB00FD">
        <w:rPr>
          <w:rFonts w:ascii="Arial" w:hAnsi="Arial" w:cs="Arial"/>
        </w:rPr>
        <w:t xml:space="preserve"> </w:t>
      </w:r>
      <w:r w:rsidR="00E4552F">
        <w:rPr>
          <w:rFonts w:ascii="Arial" w:hAnsi="Arial" w:cs="Arial"/>
        </w:rPr>
        <w:t xml:space="preserve">using multiple criteria to establish a </w:t>
      </w:r>
      <w:r>
        <w:rPr>
          <w:rFonts w:ascii="Arial" w:hAnsi="Arial" w:cs="Arial"/>
        </w:rPr>
        <w:t>prioritization score</w:t>
      </w:r>
      <w:r w:rsidR="00F25EB0">
        <w:rPr>
          <w:rFonts w:ascii="Arial" w:hAnsi="Arial" w:cs="Arial"/>
        </w:rPr>
        <w:t>, up to a maximum of 100 points</w:t>
      </w:r>
      <w:r>
        <w:rPr>
          <w:rFonts w:ascii="Arial" w:hAnsi="Arial" w:cs="Arial"/>
        </w:rPr>
        <w:t>. T</w:t>
      </w:r>
      <w:r w:rsidR="00081B49">
        <w:rPr>
          <w:rFonts w:ascii="Arial" w:hAnsi="Arial" w:cs="Arial"/>
        </w:rPr>
        <w:t xml:space="preserve">he scoring </w:t>
      </w:r>
      <w:r w:rsidR="00DB00FD">
        <w:rPr>
          <w:rFonts w:ascii="Arial" w:hAnsi="Arial" w:cs="Arial"/>
        </w:rPr>
        <w:t xml:space="preserve">evaluated the amount of </w:t>
      </w:r>
      <w:r w:rsidR="00432009">
        <w:rPr>
          <w:rFonts w:ascii="Arial" w:hAnsi="Arial" w:cs="Arial"/>
        </w:rPr>
        <w:t>stream</w:t>
      </w:r>
      <w:r w:rsidR="00DB00FD">
        <w:rPr>
          <w:rFonts w:ascii="Arial" w:hAnsi="Arial" w:cs="Arial"/>
        </w:rPr>
        <w:t xml:space="preserve"> habitat</w:t>
      </w:r>
      <w:r w:rsidR="00432009">
        <w:rPr>
          <w:rFonts w:ascii="Arial" w:hAnsi="Arial" w:cs="Arial"/>
        </w:rPr>
        <w:t xml:space="preserve"> quality and quantity</w:t>
      </w:r>
      <w:r w:rsidR="001B2CEB">
        <w:rPr>
          <w:rFonts w:ascii="Arial" w:hAnsi="Arial" w:cs="Arial"/>
        </w:rPr>
        <w:t xml:space="preserve"> (upstream length and intri</w:t>
      </w:r>
      <w:r w:rsidR="00F25EB0">
        <w:rPr>
          <w:rFonts w:ascii="Arial" w:hAnsi="Arial" w:cs="Arial"/>
        </w:rPr>
        <w:t>nsic potential as coho rearing habitat)</w:t>
      </w:r>
      <w:r w:rsidR="00DB00FD">
        <w:rPr>
          <w:rFonts w:ascii="Arial" w:hAnsi="Arial" w:cs="Arial"/>
        </w:rPr>
        <w:t xml:space="preserve">, </w:t>
      </w:r>
      <w:r w:rsidR="00471E10">
        <w:rPr>
          <w:rFonts w:ascii="Arial" w:hAnsi="Arial" w:cs="Arial"/>
        </w:rPr>
        <w:t>watershed habitat quality (</w:t>
      </w:r>
      <w:r w:rsidR="00D271FE">
        <w:rPr>
          <w:rFonts w:ascii="Arial" w:hAnsi="Arial" w:cs="Arial"/>
        </w:rPr>
        <w:t>percent or forest coverage and impervious area)</w:t>
      </w:r>
      <w:r w:rsidR="001B2CEB">
        <w:rPr>
          <w:rFonts w:ascii="Arial" w:hAnsi="Arial" w:cs="Arial"/>
        </w:rPr>
        <w:t>,</w:t>
      </w:r>
      <w:r w:rsidR="00D271FE">
        <w:rPr>
          <w:rFonts w:ascii="Arial" w:hAnsi="Arial" w:cs="Arial"/>
        </w:rPr>
        <w:t xml:space="preserve"> </w:t>
      </w:r>
      <w:r w:rsidR="00B76672">
        <w:rPr>
          <w:rFonts w:ascii="Arial" w:hAnsi="Arial" w:cs="Arial"/>
        </w:rPr>
        <w:t>connectivity</w:t>
      </w:r>
      <w:r w:rsidR="001B2CEB">
        <w:rPr>
          <w:rFonts w:ascii="Arial" w:hAnsi="Arial" w:cs="Arial"/>
        </w:rPr>
        <w:t xml:space="preserve"> (severity of downstream barriers, barrier clusters, and subbasin barrier density)</w:t>
      </w:r>
      <w:r w:rsidR="00B76672">
        <w:rPr>
          <w:rFonts w:ascii="Arial" w:hAnsi="Arial" w:cs="Arial"/>
        </w:rPr>
        <w:t>, and potential benefit to chinook or Lake Sammamish kokanee.</w:t>
      </w:r>
      <w:r w:rsidR="000C44D6">
        <w:rPr>
          <w:rFonts w:ascii="Arial" w:hAnsi="Arial" w:cs="Arial"/>
        </w:rPr>
        <w:t xml:space="preserve"> </w:t>
      </w:r>
      <w:r w:rsidR="00B76672">
        <w:rPr>
          <w:rFonts w:ascii="Arial" w:hAnsi="Arial" w:cs="Arial"/>
        </w:rPr>
        <w:t xml:space="preserve"> </w:t>
      </w:r>
    </w:p>
    <w:p w14:paraId="7906A935" w14:textId="77777777" w:rsidR="00432009" w:rsidRPr="00A07985" w:rsidRDefault="00432009" w:rsidP="00432009">
      <w:pPr>
        <w:jc w:val="both"/>
        <w:rPr>
          <w:rFonts w:ascii="Arial" w:hAnsi="Arial" w:cs="Arial"/>
        </w:rPr>
      </w:pPr>
    </w:p>
    <w:p w14:paraId="4BDE15E4" w14:textId="65B9BA9A" w:rsidR="00005CC4" w:rsidRDefault="00375830" w:rsidP="00A07985">
      <w:pPr>
        <w:rPr>
          <w:rFonts w:ascii="Arial" w:hAnsi="Arial" w:cs="Arial"/>
        </w:rPr>
      </w:pPr>
      <w:r>
        <w:rPr>
          <w:rFonts w:ascii="Arial" w:hAnsi="Arial" w:cs="Arial"/>
        </w:rPr>
        <w:t xml:space="preserve">The inventory and prioritization process identified that 70 barriers scored higher than 50 points of 100 points, which indicates </w:t>
      </w:r>
      <w:r w:rsidR="007E6EE5">
        <w:rPr>
          <w:rFonts w:ascii="Arial" w:hAnsi="Arial" w:cs="Arial"/>
        </w:rPr>
        <w:t>that large habitat gains could be made through removing a relatively small number of barriers.</w:t>
      </w:r>
      <w:r w:rsidR="00CA137D">
        <w:rPr>
          <w:rFonts w:ascii="Arial" w:hAnsi="Arial" w:cs="Arial"/>
        </w:rPr>
        <w:t xml:space="preserve"> </w:t>
      </w:r>
      <w:r w:rsidR="000758E8">
        <w:rPr>
          <w:rFonts w:ascii="Arial" w:hAnsi="Arial" w:cs="Arial"/>
        </w:rPr>
        <w:t xml:space="preserve">By assigning scores to barriers, the program is able strategize </w:t>
      </w:r>
      <w:r w:rsidR="00D44F51">
        <w:rPr>
          <w:rFonts w:ascii="Arial" w:hAnsi="Arial" w:cs="Arial"/>
        </w:rPr>
        <w:t>which barriers are prioritized for removal to provide the most habitat gain</w:t>
      </w:r>
      <w:r w:rsidR="00F739BA">
        <w:rPr>
          <w:rFonts w:ascii="Arial" w:hAnsi="Arial" w:cs="Arial"/>
        </w:rPr>
        <w:t>.</w:t>
      </w:r>
      <w:r w:rsidR="001214A5">
        <w:rPr>
          <w:rFonts w:ascii="Arial" w:hAnsi="Arial" w:cs="Arial"/>
        </w:rPr>
        <w:t xml:space="preserve"> Figure 1, below, identifies the amount of habitat gain that could be achieved </w:t>
      </w:r>
      <w:r w:rsidR="003A1681">
        <w:rPr>
          <w:rFonts w:ascii="Arial" w:hAnsi="Arial" w:cs="Arial"/>
        </w:rPr>
        <w:t>based on the number of barriers removed</w:t>
      </w:r>
      <w:r w:rsidR="00005CC4">
        <w:rPr>
          <w:rFonts w:ascii="Arial" w:hAnsi="Arial" w:cs="Arial"/>
        </w:rPr>
        <w:t xml:space="preserve"> under this prioritization. </w:t>
      </w:r>
      <w:r w:rsidR="00431FC7">
        <w:rPr>
          <w:rFonts w:ascii="Arial" w:hAnsi="Arial" w:cs="Arial"/>
        </w:rPr>
        <w:t>The removal of 300 county-owned barriers could provide 90% of total habitat gain.</w:t>
      </w:r>
    </w:p>
    <w:p w14:paraId="4D1452A8" w14:textId="77777777" w:rsidR="00CA137D" w:rsidRDefault="00CA137D" w:rsidP="00A07985">
      <w:pPr>
        <w:rPr>
          <w:rFonts w:ascii="Arial" w:hAnsi="Arial" w:cs="Arial"/>
        </w:rPr>
      </w:pPr>
    </w:p>
    <w:p w14:paraId="059FA738" w14:textId="7375F453" w:rsidR="00005CC4" w:rsidRDefault="00431FC7" w:rsidP="0008632A">
      <w:pPr>
        <w:jc w:val="center"/>
        <w:rPr>
          <w:rFonts w:ascii="Arial" w:hAnsi="Arial" w:cs="Arial"/>
        </w:rPr>
      </w:pPr>
      <w:r>
        <w:rPr>
          <w:rFonts w:ascii="Arial" w:hAnsi="Arial" w:cs="Arial"/>
          <w:b/>
          <w:bCs/>
        </w:rPr>
        <w:t xml:space="preserve">Figure 1. </w:t>
      </w:r>
      <w:r w:rsidR="0008632A">
        <w:rPr>
          <w:rFonts w:ascii="Arial" w:hAnsi="Arial" w:cs="Arial"/>
          <w:b/>
          <w:bCs/>
        </w:rPr>
        <w:t xml:space="preserve">Salmon Habitat Gain Curve </w:t>
      </w:r>
      <w:r w:rsidR="00005CC4" w:rsidRPr="00005CC4">
        <w:rPr>
          <w:rFonts w:ascii="Arial" w:hAnsi="Arial" w:cs="Arial"/>
          <w:noProof/>
        </w:rPr>
        <w:drawing>
          <wp:inline distT="0" distB="0" distL="0" distR="0" wp14:anchorId="446437A9" wp14:editId="779B5645">
            <wp:extent cx="5039833" cy="2529821"/>
            <wp:effectExtent l="0" t="0" r="0" b="4445"/>
            <wp:docPr id="494776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t="19507"/>
                    <a:stretch>
                      <a:fillRect/>
                    </a:stretch>
                  </pic:blipFill>
                  <pic:spPr bwMode="auto">
                    <a:xfrm>
                      <a:off x="0" y="0"/>
                      <a:ext cx="5047078" cy="2533458"/>
                    </a:xfrm>
                    <a:prstGeom prst="rect">
                      <a:avLst/>
                    </a:prstGeom>
                    <a:noFill/>
                    <a:ln>
                      <a:noFill/>
                    </a:ln>
                    <a:extLst>
                      <a:ext uri="{53640926-AAD7-44D8-BBD7-CCE9431645EC}">
                        <a14:shadowObscured xmlns:a14="http://schemas.microsoft.com/office/drawing/2010/main"/>
                      </a:ext>
                    </a:extLst>
                  </pic:spPr>
                </pic:pic>
              </a:graphicData>
            </a:graphic>
          </wp:inline>
        </w:drawing>
      </w:r>
    </w:p>
    <w:p w14:paraId="1B3E3747" w14:textId="77777777" w:rsidR="00F25EB0" w:rsidRDefault="00F25EB0" w:rsidP="00A07985">
      <w:pPr>
        <w:rPr>
          <w:rFonts w:ascii="Arial" w:hAnsi="Arial" w:cs="Arial"/>
        </w:rPr>
      </w:pPr>
    </w:p>
    <w:p w14:paraId="44157C91" w14:textId="77777777" w:rsidR="00F25EB0" w:rsidRPr="00F25EB0" w:rsidRDefault="00F25EB0" w:rsidP="00A07985">
      <w:pPr>
        <w:rPr>
          <w:rFonts w:ascii="Arial" w:hAnsi="Arial" w:cs="Arial"/>
        </w:rPr>
      </w:pPr>
    </w:p>
    <w:p w14:paraId="130CD37C" w14:textId="5A176775" w:rsidR="00BB3327" w:rsidRDefault="00C06F36" w:rsidP="00E86768">
      <w:pPr>
        <w:rPr>
          <w:rFonts w:ascii="Arial" w:hAnsi="Arial" w:cs="Arial"/>
        </w:rPr>
      </w:pPr>
      <w:r>
        <w:rPr>
          <w:rFonts w:ascii="Arial" w:hAnsi="Arial" w:cs="Arial"/>
          <w:b/>
          <w:bCs/>
        </w:rPr>
        <w:t xml:space="preserve">Work plan. </w:t>
      </w:r>
      <w:r w:rsidR="00CA137D">
        <w:rPr>
          <w:rFonts w:ascii="Arial" w:hAnsi="Arial" w:cs="Arial"/>
        </w:rPr>
        <w:t xml:space="preserve">The associated work plan (Appendix C) identifies a list of </w:t>
      </w:r>
      <w:r w:rsidR="0094641C">
        <w:rPr>
          <w:rFonts w:ascii="Arial" w:hAnsi="Arial" w:cs="Arial"/>
        </w:rPr>
        <w:t>87</w:t>
      </w:r>
      <w:r w:rsidR="002A6616">
        <w:rPr>
          <w:rFonts w:ascii="Arial" w:hAnsi="Arial" w:cs="Arial"/>
        </w:rPr>
        <w:t xml:space="preserve"> </w:t>
      </w:r>
      <w:r w:rsidR="00CA137D">
        <w:rPr>
          <w:rFonts w:ascii="Arial" w:hAnsi="Arial" w:cs="Arial"/>
        </w:rPr>
        <w:t>projects planned for completion by 2039</w:t>
      </w:r>
      <w:r w:rsidR="002A6616">
        <w:rPr>
          <w:rFonts w:ascii="Arial" w:hAnsi="Arial" w:cs="Arial"/>
        </w:rPr>
        <w:t>.</w:t>
      </w:r>
      <w:r w:rsidR="00682EB5">
        <w:rPr>
          <w:rFonts w:ascii="Arial" w:hAnsi="Arial" w:cs="Arial"/>
        </w:rPr>
        <w:t xml:space="preserve"> These projects were identified </w:t>
      </w:r>
      <w:r w:rsidR="00BB3327">
        <w:rPr>
          <w:rFonts w:ascii="Arial" w:hAnsi="Arial" w:cs="Arial"/>
        </w:rPr>
        <w:t xml:space="preserve">as having high habitat priority scores or were projects </w:t>
      </w:r>
      <w:r w:rsidR="00F519BA">
        <w:rPr>
          <w:rFonts w:ascii="Arial" w:hAnsi="Arial" w:cs="Arial"/>
        </w:rPr>
        <w:t xml:space="preserve">at failure risk and </w:t>
      </w:r>
      <w:r w:rsidR="00BB3327">
        <w:rPr>
          <w:rFonts w:ascii="Arial" w:hAnsi="Arial" w:cs="Arial"/>
        </w:rPr>
        <w:t xml:space="preserve">designated prior to the prioritization process. </w:t>
      </w:r>
      <w:r w:rsidR="00682EB5">
        <w:rPr>
          <w:rFonts w:ascii="Arial" w:hAnsi="Arial" w:cs="Arial"/>
        </w:rPr>
        <w:t>In addition to prioritization scoring, the FPRP also identifies habitat gain, which is a measurement of the total habitat quantity and quality value upstream of a barrier</w:t>
      </w:r>
      <w:r w:rsidR="00BB3327">
        <w:rPr>
          <w:rFonts w:ascii="Arial" w:hAnsi="Arial" w:cs="Arial"/>
        </w:rPr>
        <w:t xml:space="preserve"> for </w:t>
      </w:r>
      <w:r w:rsidR="00BB3327">
        <w:rPr>
          <w:rFonts w:ascii="Arial" w:hAnsi="Arial" w:cs="Arial"/>
        </w:rPr>
        <w:lastRenderedPageBreak/>
        <w:t>each project</w:t>
      </w:r>
      <w:r w:rsidR="00682EB5">
        <w:rPr>
          <w:rFonts w:ascii="Arial" w:hAnsi="Arial" w:cs="Arial"/>
        </w:rPr>
        <w:t>. Habitat gain is measured by the immediate benefit gain from the barrier removal and the potential gain to the next county barrier or end of the habitat, both by linear miles and by habitat units.</w:t>
      </w:r>
    </w:p>
    <w:p w14:paraId="7611E1D0" w14:textId="77777777" w:rsidR="00BB3327" w:rsidRDefault="00BB3327" w:rsidP="00E86768">
      <w:pPr>
        <w:rPr>
          <w:rFonts w:ascii="Arial" w:hAnsi="Arial" w:cs="Arial"/>
        </w:rPr>
      </w:pPr>
    </w:p>
    <w:p w14:paraId="178755BC" w14:textId="7536CB74" w:rsidR="00CA137D" w:rsidRDefault="0094641C" w:rsidP="00A07985">
      <w:pPr>
        <w:rPr>
          <w:rFonts w:ascii="Arial" w:hAnsi="Arial" w:cs="Arial"/>
        </w:rPr>
      </w:pPr>
      <w:r>
        <w:rPr>
          <w:rFonts w:ascii="Arial" w:hAnsi="Arial" w:cs="Arial"/>
        </w:rPr>
        <w:t xml:space="preserve">Of </w:t>
      </w:r>
      <w:r w:rsidR="00BB3327">
        <w:rPr>
          <w:rFonts w:ascii="Arial" w:hAnsi="Arial" w:cs="Arial"/>
        </w:rPr>
        <w:t>the</w:t>
      </w:r>
      <w:r>
        <w:rPr>
          <w:rFonts w:ascii="Arial" w:hAnsi="Arial" w:cs="Arial"/>
        </w:rPr>
        <w:t xml:space="preserve"> 87 projects</w:t>
      </w:r>
      <w:r w:rsidR="00BB3327">
        <w:rPr>
          <w:rFonts w:ascii="Arial" w:hAnsi="Arial" w:cs="Arial"/>
        </w:rPr>
        <w:t xml:space="preserve"> on the list</w:t>
      </w:r>
      <w:r>
        <w:rPr>
          <w:rFonts w:ascii="Arial" w:hAnsi="Arial" w:cs="Arial"/>
        </w:rPr>
        <w:t xml:space="preserve">, 18 projects (or 21%) were completed between 2020 and 2024. </w:t>
      </w:r>
      <w:r w:rsidR="002A6616">
        <w:rPr>
          <w:rFonts w:ascii="Arial" w:hAnsi="Arial" w:cs="Arial"/>
        </w:rPr>
        <w:t xml:space="preserve">Completion of </w:t>
      </w:r>
      <w:r>
        <w:rPr>
          <w:rFonts w:ascii="Arial" w:hAnsi="Arial" w:cs="Arial"/>
        </w:rPr>
        <w:t xml:space="preserve">all projects on the work plan </w:t>
      </w:r>
      <w:r w:rsidR="002A6616">
        <w:rPr>
          <w:rFonts w:ascii="Arial" w:hAnsi="Arial" w:cs="Arial"/>
        </w:rPr>
        <w:t xml:space="preserve">is anticipated to </w:t>
      </w:r>
      <w:r w:rsidR="007D54DE">
        <w:rPr>
          <w:rFonts w:ascii="Arial" w:hAnsi="Arial" w:cs="Arial"/>
        </w:rPr>
        <w:t>reach at least half of the total possible habitat gain.</w:t>
      </w:r>
      <w:r w:rsidR="00BB3327">
        <w:rPr>
          <w:rFonts w:ascii="Arial" w:hAnsi="Arial" w:cs="Arial"/>
        </w:rPr>
        <w:t xml:space="preserve"> </w:t>
      </w:r>
      <w:r w:rsidR="000E1975">
        <w:rPr>
          <w:rFonts w:ascii="Arial" w:hAnsi="Arial" w:cs="Arial"/>
        </w:rPr>
        <w:t>Total project costs</w:t>
      </w:r>
      <w:r w:rsidR="0004700C">
        <w:rPr>
          <w:rFonts w:ascii="Arial" w:hAnsi="Arial" w:cs="Arial"/>
        </w:rPr>
        <w:t xml:space="preserve"> of the work plan</w:t>
      </w:r>
      <w:r w:rsidR="000E1975">
        <w:rPr>
          <w:rFonts w:ascii="Arial" w:hAnsi="Arial" w:cs="Arial"/>
        </w:rPr>
        <w:t xml:space="preserve"> are estimated at $253 million in 2025 dollars</w:t>
      </w:r>
      <w:r w:rsidR="00244222">
        <w:rPr>
          <w:rFonts w:ascii="Arial" w:hAnsi="Arial" w:cs="Arial"/>
        </w:rPr>
        <w:t xml:space="preserve">. The FPRP </w:t>
      </w:r>
      <w:r w:rsidR="0071114B">
        <w:rPr>
          <w:rFonts w:ascii="Arial" w:hAnsi="Arial" w:cs="Arial"/>
        </w:rPr>
        <w:t xml:space="preserve">has received </w:t>
      </w:r>
      <w:r w:rsidR="00244222">
        <w:rPr>
          <w:rFonts w:ascii="Arial" w:hAnsi="Arial" w:cs="Arial"/>
        </w:rPr>
        <w:t xml:space="preserve">$47 million </w:t>
      </w:r>
      <w:r w:rsidR="0071114B">
        <w:rPr>
          <w:rFonts w:ascii="Arial" w:hAnsi="Arial" w:cs="Arial"/>
        </w:rPr>
        <w:t xml:space="preserve">since 2019 </w:t>
      </w:r>
      <w:r w:rsidR="002604A3">
        <w:rPr>
          <w:rFonts w:ascii="Arial" w:hAnsi="Arial" w:cs="Arial"/>
        </w:rPr>
        <w:t xml:space="preserve">for capital projects through a combination of surface water management </w:t>
      </w:r>
      <w:r w:rsidR="0041652E">
        <w:rPr>
          <w:rFonts w:ascii="Arial" w:hAnsi="Arial" w:cs="Arial"/>
        </w:rPr>
        <w:t>(SWM) fees</w:t>
      </w:r>
      <w:r w:rsidR="00B17075">
        <w:rPr>
          <w:rFonts w:ascii="Arial" w:hAnsi="Arial" w:cs="Arial"/>
        </w:rPr>
        <w:t xml:space="preserve">, real estate excise tax (REET), and park levy </w:t>
      </w:r>
      <w:r w:rsidR="002604A3">
        <w:rPr>
          <w:rFonts w:ascii="Arial" w:hAnsi="Arial" w:cs="Arial"/>
        </w:rPr>
        <w:t xml:space="preserve">funding. </w:t>
      </w:r>
    </w:p>
    <w:p w14:paraId="064EC106" w14:textId="77777777" w:rsidR="00223662" w:rsidRDefault="00223662" w:rsidP="00A07985">
      <w:pPr>
        <w:rPr>
          <w:rFonts w:ascii="Arial" w:hAnsi="Arial" w:cs="Arial"/>
        </w:rPr>
      </w:pPr>
    </w:p>
    <w:p w14:paraId="08815AD7" w14:textId="793EEF4D" w:rsidR="00223662" w:rsidRDefault="00223662" w:rsidP="00A07985">
      <w:pPr>
        <w:rPr>
          <w:rFonts w:ascii="Arial" w:hAnsi="Arial" w:cs="Arial"/>
        </w:rPr>
      </w:pPr>
      <w:r>
        <w:rPr>
          <w:rFonts w:ascii="Arial" w:hAnsi="Arial" w:cs="Arial"/>
        </w:rPr>
        <w:t>It is estimated that these funding sources will support no more than half of the costs of the work plan</w:t>
      </w:r>
      <w:r w:rsidR="00844532">
        <w:rPr>
          <w:rFonts w:ascii="Arial" w:hAnsi="Arial" w:cs="Arial"/>
        </w:rPr>
        <w:t xml:space="preserve">. The completion of the work plan is dependent on outside funding, such as state and federal grants, public-private partnerships, or other funding mechanisms. </w:t>
      </w:r>
    </w:p>
    <w:p w14:paraId="30E7F516" w14:textId="77777777" w:rsidR="007536B9" w:rsidRDefault="007536B9" w:rsidP="00A07985">
      <w:pPr>
        <w:rPr>
          <w:rFonts w:ascii="Arial" w:hAnsi="Arial" w:cs="Arial"/>
        </w:rPr>
      </w:pPr>
    </w:p>
    <w:p w14:paraId="6A5FE3AA" w14:textId="0F37B536" w:rsidR="000B647E" w:rsidRDefault="007536B9" w:rsidP="00A07985">
      <w:pPr>
        <w:rPr>
          <w:rFonts w:ascii="Arial" w:hAnsi="Arial" w:cs="Arial"/>
        </w:rPr>
      </w:pPr>
      <w:r>
        <w:rPr>
          <w:rFonts w:ascii="Arial" w:hAnsi="Arial" w:cs="Arial"/>
          <w:b/>
          <w:bCs/>
        </w:rPr>
        <w:t xml:space="preserve">Project coordination and delivery. </w:t>
      </w:r>
      <w:r w:rsidR="00417F79">
        <w:rPr>
          <w:rFonts w:ascii="Arial" w:hAnsi="Arial" w:cs="Arial"/>
        </w:rPr>
        <w:t xml:space="preserve">The strategic plan identifies streamlining </w:t>
      </w:r>
      <w:r w:rsidR="00CE4D20">
        <w:rPr>
          <w:rFonts w:ascii="Arial" w:hAnsi="Arial" w:cs="Arial"/>
        </w:rPr>
        <w:t>to accelerate the completion of high-priori</w:t>
      </w:r>
      <w:r w:rsidR="00D82CE4">
        <w:rPr>
          <w:rFonts w:ascii="Arial" w:hAnsi="Arial" w:cs="Arial"/>
        </w:rPr>
        <w:t>ty projects. This includes interdepartmental coordination across Roads, Parks, and Water and Land Resource divisions</w:t>
      </w:r>
      <w:r w:rsidR="005D6177">
        <w:rPr>
          <w:rFonts w:ascii="Arial" w:hAnsi="Arial" w:cs="Arial"/>
        </w:rPr>
        <w:t xml:space="preserve"> in the</w:t>
      </w:r>
      <w:r w:rsidR="00E92A2D">
        <w:rPr>
          <w:rFonts w:ascii="Arial" w:hAnsi="Arial" w:cs="Arial"/>
        </w:rPr>
        <w:t xml:space="preserve"> planning and design, construction,</w:t>
      </w:r>
      <w:r w:rsidR="00622CAF">
        <w:rPr>
          <w:rFonts w:ascii="Arial" w:hAnsi="Arial" w:cs="Arial"/>
        </w:rPr>
        <w:t xml:space="preserve"> and</w:t>
      </w:r>
      <w:r w:rsidR="00E92A2D">
        <w:rPr>
          <w:rFonts w:ascii="Arial" w:hAnsi="Arial" w:cs="Arial"/>
        </w:rPr>
        <w:t xml:space="preserve"> monitoring</w:t>
      </w:r>
      <w:r w:rsidR="005D6177">
        <w:rPr>
          <w:rFonts w:ascii="Arial" w:hAnsi="Arial" w:cs="Arial"/>
        </w:rPr>
        <w:t xml:space="preserve"> of capital projects. </w:t>
      </w:r>
      <w:r w:rsidR="009323F7">
        <w:rPr>
          <w:rFonts w:ascii="Arial" w:hAnsi="Arial" w:cs="Arial"/>
        </w:rPr>
        <w:t>The strategic plan also identifies</w:t>
      </w:r>
      <w:r w:rsidR="0069661F">
        <w:rPr>
          <w:rFonts w:ascii="Arial" w:hAnsi="Arial" w:cs="Arial"/>
        </w:rPr>
        <w:t xml:space="preserve"> </w:t>
      </w:r>
      <w:r w:rsidR="002A0B8B">
        <w:rPr>
          <w:rFonts w:ascii="Arial" w:hAnsi="Arial" w:cs="Arial"/>
        </w:rPr>
        <w:t>tribal consultation</w:t>
      </w:r>
      <w:r w:rsidR="000B647E">
        <w:rPr>
          <w:rFonts w:ascii="Arial" w:hAnsi="Arial" w:cs="Arial"/>
        </w:rPr>
        <w:t xml:space="preserve">, </w:t>
      </w:r>
      <w:r w:rsidR="002A0B8B">
        <w:rPr>
          <w:rFonts w:ascii="Arial" w:hAnsi="Arial" w:cs="Arial"/>
        </w:rPr>
        <w:t>state and federal permitting,</w:t>
      </w:r>
      <w:r w:rsidR="009E6F02">
        <w:rPr>
          <w:rFonts w:ascii="Arial" w:hAnsi="Arial" w:cs="Arial"/>
        </w:rPr>
        <w:t xml:space="preserve"> real estate acquisitions,</w:t>
      </w:r>
      <w:r w:rsidR="002A0B8B">
        <w:rPr>
          <w:rFonts w:ascii="Arial" w:hAnsi="Arial" w:cs="Arial"/>
        </w:rPr>
        <w:t xml:space="preserve"> and utility coordination as</w:t>
      </w:r>
      <w:r w:rsidR="009E6F02">
        <w:rPr>
          <w:rFonts w:ascii="Arial" w:hAnsi="Arial" w:cs="Arial"/>
        </w:rPr>
        <w:t xml:space="preserve"> critical work with external partners that affect project delivery.</w:t>
      </w:r>
      <w:r w:rsidR="00165088">
        <w:rPr>
          <w:rFonts w:ascii="Arial" w:hAnsi="Arial" w:cs="Arial"/>
        </w:rPr>
        <w:t xml:space="preserve"> </w:t>
      </w:r>
      <w:r w:rsidR="00430E92">
        <w:rPr>
          <w:rFonts w:ascii="Arial" w:hAnsi="Arial" w:cs="Arial"/>
        </w:rPr>
        <w:t xml:space="preserve">The strategic plan includes the following </w:t>
      </w:r>
      <w:r w:rsidR="000801EA">
        <w:rPr>
          <w:rFonts w:ascii="Arial" w:hAnsi="Arial" w:cs="Arial"/>
        </w:rPr>
        <w:t>key processes for streamlining:</w:t>
      </w:r>
    </w:p>
    <w:p w14:paraId="2612C6E9" w14:textId="77777777" w:rsidR="000801EA" w:rsidRDefault="000801EA" w:rsidP="00A07985">
      <w:pPr>
        <w:rPr>
          <w:rFonts w:ascii="Arial" w:hAnsi="Arial" w:cs="Arial"/>
        </w:rPr>
      </w:pPr>
    </w:p>
    <w:p w14:paraId="51E48F24" w14:textId="3DB07BB9" w:rsidR="000801EA" w:rsidRDefault="00622CAF" w:rsidP="000801EA">
      <w:pPr>
        <w:pStyle w:val="ListParagraph0"/>
        <w:numPr>
          <w:ilvl w:val="0"/>
          <w:numId w:val="27"/>
        </w:numPr>
        <w:rPr>
          <w:rFonts w:ascii="Arial" w:hAnsi="Arial" w:cs="Arial"/>
        </w:rPr>
      </w:pPr>
      <w:r w:rsidRPr="000801EA">
        <w:rPr>
          <w:rFonts w:ascii="Arial" w:hAnsi="Arial" w:cs="Arial"/>
        </w:rPr>
        <w:t>Creating efficiencies in permitting</w:t>
      </w:r>
      <w:r w:rsidR="001E25C9">
        <w:rPr>
          <w:rFonts w:ascii="Arial" w:hAnsi="Arial" w:cs="Arial"/>
        </w:rPr>
        <w:t xml:space="preserve"> requirements</w:t>
      </w:r>
      <w:r w:rsidRPr="000801EA">
        <w:rPr>
          <w:rFonts w:ascii="Arial" w:hAnsi="Arial" w:cs="Arial"/>
        </w:rPr>
        <w:t>, such as streamlined application</w:t>
      </w:r>
      <w:r w:rsidR="00314AFC" w:rsidRPr="000801EA">
        <w:rPr>
          <w:rFonts w:ascii="Arial" w:hAnsi="Arial" w:cs="Arial"/>
        </w:rPr>
        <w:t>s, review processes, establishing general approvals</w:t>
      </w:r>
    </w:p>
    <w:p w14:paraId="597AF0A0" w14:textId="77A27AE5" w:rsidR="000B647E" w:rsidRDefault="000801EA" w:rsidP="000801EA">
      <w:pPr>
        <w:pStyle w:val="ListParagraph0"/>
        <w:numPr>
          <w:ilvl w:val="0"/>
          <w:numId w:val="27"/>
        </w:numPr>
        <w:rPr>
          <w:rFonts w:ascii="Arial" w:hAnsi="Arial" w:cs="Arial"/>
        </w:rPr>
      </w:pPr>
      <w:r>
        <w:rPr>
          <w:rFonts w:ascii="Arial" w:hAnsi="Arial" w:cs="Arial"/>
        </w:rPr>
        <w:t xml:space="preserve">Updating </w:t>
      </w:r>
      <w:r w:rsidR="0003049D" w:rsidRPr="000801EA">
        <w:rPr>
          <w:rFonts w:ascii="Arial" w:hAnsi="Arial" w:cs="Arial"/>
        </w:rPr>
        <w:t>regulations</w:t>
      </w:r>
      <w:r>
        <w:rPr>
          <w:rFonts w:ascii="Arial" w:hAnsi="Arial" w:cs="Arial"/>
        </w:rPr>
        <w:t>,</w:t>
      </w:r>
      <w:r w:rsidR="0003049D" w:rsidRPr="000801EA">
        <w:rPr>
          <w:rFonts w:ascii="Arial" w:hAnsi="Arial" w:cs="Arial"/>
        </w:rPr>
        <w:t xml:space="preserve"> particularly in the flood</w:t>
      </w:r>
      <w:r w:rsidR="000F36B2" w:rsidRPr="000801EA">
        <w:rPr>
          <w:rFonts w:ascii="Arial" w:hAnsi="Arial" w:cs="Arial"/>
        </w:rPr>
        <w:t xml:space="preserve"> code</w:t>
      </w:r>
    </w:p>
    <w:p w14:paraId="4A17D8EE" w14:textId="1B4FB203" w:rsidR="001E25C9" w:rsidRDefault="001E25C9" w:rsidP="000801EA">
      <w:pPr>
        <w:pStyle w:val="ListParagraph0"/>
        <w:numPr>
          <w:ilvl w:val="0"/>
          <w:numId w:val="27"/>
        </w:numPr>
        <w:rPr>
          <w:rFonts w:ascii="Arial" w:hAnsi="Arial" w:cs="Arial"/>
        </w:rPr>
      </w:pPr>
      <w:r>
        <w:rPr>
          <w:rFonts w:ascii="Arial" w:hAnsi="Arial" w:cs="Arial"/>
        </w:rPr>
        <w:t xml:space="preserve">Increase outreach and engagement </w:t>
      </w:r>
      <w:r w:rsidR="00AC410E">
        <w:rPr>
          <w:rFonts w:ascii="Arial" w:hAnsi="Arial" w:cs="Arial"/>
        </w:rPr>
        <w:t xml:space="preserve">for </w:t>
      </w:r>
      <w:r>
        <w:rPr>
          <w:rFonts w:ascii="Arial" w:hAnsi="Arial" w:cs="Arial"/>
        </w:rPr>
        <w:t>streamlined programmatic review processes</w:t>
      </w:r>
      <w:r w:rsidR="00575185">
        <w:rPr>
          <w:rFonts w:ascii="Arial" w:hAnsi="Arial" w:cs="Arial"/>
        </w:rPr>
        <w:t xml:space="preserve">, </w:t>
      </w:r>
      <w:r w:rsidR="00AC410E">
        <w:rPr>
          <w:rFonts w:ascii="Arial" w:hAnsi="Arial" w:cs="Arial"/>
        </w:rPr>
        <w:t>information sharing on policy changes</w:t>
      </w:r>
    </w:p>
    <w:p w14:paraId="7D2BC178" w14:textId="5AD7673C" w:rsidR="001E25C9" w:rsidRDefault="001E25C9" w:rsidP="000801EA">
      <w:pPr>
        <w:pStyle w:val="ListParagraph0"/>
        <w:numPr>
          <w:ilvl w:val="0"/>
          <w:numId w:val="27"/>
        </w:numPr>
        <w:rPr>
          <w:rFonts w:ascii="Arial" w:hAnsi="Arial" w:cs="Arial"/>
        </w:rPr>
      </w:pPr>
      <w:r>
        <w:rPr>
          <w:rFonts w:ascii="Arial" w:hAnsi="Arial" w:cs="Arial"/>
        </w:rPr>
        <w:t xml:space="preserve">Improving internal processes </w:t>
      </w:r>
      <w:r w:rsidR="00575185">
        <w:rPr>
          <w:rFonts w:ascii="Arial" w:hAnsi="Arial" w:cs="Arial"/>
        </w:rPr>
        <w:t>for timeliness, adequacy and quality of application submittals</w:t>
      </w:r>
      <w:r w:rsidR="0040297C">
        <w:rPr>
          <w:rFonts w:ascii="Arial" w:hAnsi="Arial" w:cs="Arial"/>
        </w:rPr>
        <w:t>, and standardization of designs where possible</w:t>
      </w:r>
    </w:p>
    <w:p w14:paraId="3701A4C8" w14:textId="76EC5C7B" w:rsidR="00A73C41" w:rsidRDefault="0040297C" w:rsidP="000801EA">
      <w:pPr>
        <w:pStyle w:val="ListParagraph0"/>
        <w:numPr>
          <w:ilvl w:val="0"/>
          <w:numId w:val="27"/>
        </w:numPr>
        <w:rPr>
          <w:rFonts w:ascii="Arial" w:hAnsi="Arial" w:cs="Arial"/>
        </w:rPr>
      </w:pPr>
      <w:r>
        <w:rPr>
          <w:rFonts w:ascii="Arial" w:hAnsi="Arial" w:cs="Arial"/>
        </w:rPr>
        <w:t>E</w:t>
      </w:r>
      <w:r w:rsidR="002E6CA4">
        <w:rPr>
          <w:rFonts w:ascii="Arial" w:hAnsi="Arial" w:cs="Arial"/>
        </w:rPr>
        <w:t>ngage with property owners</w:t>
      </w:r>
      <w:r w:rsidR="00A73C41">
        <w:rPr>
          <w:rFonts w:ascii="Arial" w:hAnsi="Arial" w:cs="Arial"/>
        </w:rPr>
        <w:t xml:space="preserve"> early on easements or real estate a</w:t>
      </w:r>
      <w:r w:rsidR="002E6CA4">
        <w:rPr>
          <w:rFonts w:ascii="Arial" w:hAnsi="Arial" w:cs="Arial"/>
        </w:rPr>
        <w:t>c</w:t>
      </w:r>
      <w:r w:rsidR="00A73C41">
        <w:rPr>
          <w:rFonts w:ascii="Arial" w:hAnsi="Arial" w:cs="Arial"/>
        </w:rPr>
        <w:t>quisitions</w:t>
      </w:r>
    </w:p>
    <w:p w14:paraId="6DFED413" w14:textId="24FD08AE" w:rsidR="00331F67" w:rsidRPr="000801EA" w:rsidRDefault="00331F67" w:rsidP="000801EA">
      <w:pPr>
        <w:pStyle w:val="ListParagraph0"/>
        <w:numPr>
          <w:ilvl w:val="0"/>
          <w:numId w:val="27"/>
        </w:numPr>
        <w:rPr>
          <w:rFonts w:ascii="Arial" w:hAnsi="Arial" w:cs="Arial"/>
        </w:rPr>
      </w:pPr>
      <w:r>
        <w:rPr>
          <w:rFonts w:ascii="Arial" w:hAnsi="Arial" w:cs="Arial"/>
        </w:rPr>
        <w:t>Exploring a priority transfer program, discussed below</w:t>
      </w:r>
    </w:p>
    <w:p w14:paraId="76CAFE43" w14:textId="77777777" w:rsidR="00862A80" w:rsidRDefault="00862A80" w:rsidP="00A07985">
      <w:pPr>
        <w:rPr>
          <w:rFonts w:ascii="Arial" w:hAnsi="Arial" w:cs="Arial"/>
        </w:rPr>
      </w:pPr>
    </w:p>
    <w:p w14:paraId="023A1DCD" w14:textId="00921B47" w:rsidR="00862A80" w:rsidRDefault="00862A80" w:rsidP="00A07985">
      <w:pPr>
        <w:rPr>
          <w:rFonts w:ascii="Arial" w:hAnsi="Arial" w:cs="Arial"/>
        </w:rPr>
      </w:pPr>
      <w:r>
        <w:rPr>
          <w:rFonts w:ascii="Arial" w:hAnsi="Arial" w:cs="Arial"/>
          <w:b/>
          <w:bCs/>
        </w:rPr>
        <w:t xml:space="preserve">Outreach and engagement. </w:t>
      </w:r>
      <w:r>
        <w:rPr>
          <w:rFonts w:ascii="Arial" w:hAnsi="Arial" w:cs="Arial"/>
        </w:rPr>
        <w:t xml:space="preserve">The strategic plan identifies opportunities with partners to provide greater habitat benefit gains. In some instances, removal of a county-owned barrier may not provide full benefits due to another barrier on the same </w:t>
      </w:r>
      <w:proofErr w:type="gramStart"/>
      <w:r>
        <w:rPr>
          <w:rFonts w:ascii="Arial" w:hAnsi="Arial" w:cs="Arial"/>
        </w:rPr>
        <w:t>waterbody</w:t>
      </w:r>
      <w:proofErr w:type="gramEnd"/>
      <w:r>
        <w:rPr>
          <w:rFonts w:ascii="Arial" w:hAnsi="Arial" w:cs="Arial"/>
        </w:rPr>
        <w:t xml:space="preserve"> </w:t>
      </w:r>
      <w:r w:rsidR="004F5CE1">
        <w:rPr>
          <w:rFonts w:ascii="Arial" w:hAnsi="Arial" w:cs="Arial"/>
        </w:rPr>
        <w:t xml:space="preserve">owned or managed by a different entity. </w:t>
      </w:r>
      <w:r w:rsidR="00981CCA">
        <w:rPr>
          <w:rFonts w:ascii="Arial" w:hAnsi="Arial" w:cs="Arial"/>
        </w:rPr>
        <w:t xml:space="preserve">The strategic plan identifies establishing </w:t>
      </w:r>
      <w:r w:rsidR="00904E90">
        <w:rPr>
          <w:rFonts w:ascii="Arial" w:hAnsi="Arial" w:cs="Arial"/>
        </w:rPr>
        <w:t xml:space="preserve">ongoing and long-term </w:t>
      </w:r>
      <w:r w:rsidR="00981CCA">
        <w:rPr>
          <w:rFonts w:ascii="Arial" w:hAnsi="Arial" w:cs="Arial"/>
        </w:rPr>
        <w:t xml:space="preserve">partnerships with </w:t>
      </w:r>
      <w:r w:rsidR="00904E90">
        <w:rPr>
          <w:rFonts w:ascii="Arial" w:hAnsi="Arial" w:cs="Arial"/>
        </w:rPr>
        <w:t xml:space="preserve">tribes, organizations, and other agencies as an important component of the fish passage barrier work. </w:t>
      </w:r>
    </w:p>
    <w:p w14:paraId="60A32568" w14:textId="77777777" w:rsidR="00492339" w:rsidRPr="00862A80" w:rsidRDefault="00492339" w:rsidP="00A07985">
      <w:pPr>
        <w:rPr>
          <w:rFonts w:ascii="Arial" w:hAnsi="Arial" w:cs="Arial"/>
        </w:rPr>
      </w:pPr>
    </w:p>
    <w:p w14:paraId="292DD265" w14:textId="6352A878" w:rsidR="00830E45" w:rsidRPr="00830E45" w:rsidRDefault="00DD795D" w:rsidP="00A07985">
      <w:pPr>
        <w:rPr>
          <w:rFonts w:ascii="Arial" w:hAnsi="Arial" w:cs="Arial"/>
        </w:rPr>
      </w:pPr>
      <w:r>
        <w:rPr>
          <w:rFonts w:ascii="Arial" w:hAnsi="Arial" w:cs="Arial"/>
        </w:rPr>
        <w:t xml:space="preserve">The FPRP collaborated with WDFW and Tribes, who are comanagers of salmon fisheries during inventorying, prioritization, early action, and procedure development. </w:t>
      </w:r>
      <w:r w:rsidR="00706880">
        <w:rPr>
          <w:rFonts w:ascii="Arial" w:hAnsi="Arial" w:cs="Arial"/>
        </w:rPr>
        <w:t>As part of this, the FPRP held workshops with natural resources staff and tribal agencies, including the Muckleshoot Indian Tribe, Puyallup Tribe of Indians, Snoqualmie Indian Tribe, Suquamish Tribe, and Tulalip Tribes</w:t>
      </w:r>
      <w:r w:rsidR="006B23DB">
        <w:rPr>
          <w:rFonts w:ascii="Arial" w:hAnsi="Arial" w:cs="Arial"/>
        </w:rPr>
        <w:t xml:space="preserve">. </w:t>
      </w:r>
      <w:r w:rsidR="00492339">
        <w:rPr>
          <w:rFonts w:ascii="Arial" w:hAnsi="Arial" w:cs="Arial"/>
        </w:rPr>
        <w:t>Input from these workshops resulted in changes to the work plan</w:t>
      </w:r>
      <w:r w:rsidR="00695739">
        <w:rPr>
          <w:rFonts w:ascii="Arial" w:hAnsi="Arial" w:cs="Arial"/>
        </w:rPr>
        <w:t xml:space="preserve">. </w:t>
      </w:r>
    </w:p>
    <w:p w14:paraId="2B2D8A26" w14:textId="77777777" w:rsidR="00830E45" w:rsidRDefault="00830E45" w:rsidP="00A07985">
      <w:pPr>
        <w:rPr>
          <w:rFonts w:ascii="Arial" w:hAnsi="Arial" w:cs="Arial"/>
        </w:rPr>
      </w:pPr>
    </w:p>
    <w:p w14:paraId="40E9ABC3" w14:textId="318B0239" w:rsidR="00F027A2" w:rsidRDefault="00F027A2" w:rsidP="00A07985">
      <w:pPr>
        <w:rPr>
          <w:rFonts w:ascii="Arial" w:hAnsi="Arial" w:cs="Arial"/>
        </w:rPr>
      </w:pPr>
      <w:r>
        <w:rPr>
          <w:rFonts w:ascii="Arial" w:hAnsi="Arial" w:cs="Arial"/>
        </w:rPr>
        <w:t>The strategic plan also identifies the work accomplished to update the program’s public-facing materials</w:t>
      </w:r>
      <w:r w:rsidR="00CC5518">
        <w:rPr>
          <w:rFonts w:ascii="Arial" w:hAnsi="Arial" w:cs="Arial"/>
        </w:rPr>
        <w:t xml:space="preserve"> through changes to the program’s website, a revised mission </w:t>
      </w:r>
      <w:r w:rsidR="00CC5518">
        <w:rPr>
          <w:rFonts w:ascii="Arial" w:hAnsi="Arial" w:cs="Arial"/>
        </w:rPr>
        <w:lastRenderedPageBreak/>
        <w:t>statement, an emphasis on pla</w:t>
      </w:r>
      <w:r w:rsidR="004948AC">
        <w:rPr>
          <w:rFonts w:ascii="Arial" w:hAnsi="Arial" w:cs="Arial"/>
        </w:rPr>
        <w:t>in language, and more information on the program, resources, and methodologies employed.</w:t>
      </w:r>
    </w:p>
    <w:p w14:paraId="23945013" w14:textId="77777777" w:rsidR="004948AC" w:rsidRDefault="004948AC" w:rsidP="00A07985">
      <w:pPr>
        <w:rPr>
          <w:rFonts w:ascii="Arial" w:hAnsi="Arial" w:cs="Arial"/>
        </w:rPr>
      </w:pPr>
    </w:p>
    <w:p w14:paraId="63B5DD2F" w14:textId="368B04AB" w:rsidR="00B63119" w:rsidRDefault="00F519BA" w:rsidP="00F519BA">
      <w:pPr>
        <w:rPr>
          <w:rFonts w:ascii="Arial" w:hAnsi="Arial" w:cs="Arial"/>
        </w:rPr>
      </w:pPr>
      <w:r>
        <w:rPr>
          <w:rFonts w:ascii="Arial" w:hAnsi="Arial" w:cs="Arial"/>
          <w:b/>
          <w:bCs/>
        </w:rPr>
        <w:t>Ongoing work.</w:t>
      </w:r>
      <w:r w:rsidR="00B63119">
        <w:rPr>
          <w:rFonts w:ascii="Arial" w:hAnsi="Arial" w:cs="Arial"/>
          <w:b/>
          <w:bCs/>
        </w:rPr>
        <w:t xml:space="preserve"> </w:t>
      </w:r>
      <w:r w:rsidR="00B63119">
        <w:rPr>
          <w:rFonts w:ascii="Arial" w:hAnsi="Arial" w:cs="Arial"/>
        </w:rPr>
        <w:t xml:space="preserve">The strategic plan identifies </w:t>
      </w:r>
      <w:r w:rsidR="003767CC">
        <w:rPr>
          <w:rFonts w:ascii="Arial" w:hAnsi="Arial" w:cs="Arial"/>
        </w:rPr>
        <w:t>ongoing work to support the FPRP</w:t>
      </w:r>
      <w:r w:rsidR="00E62E8D">
        <w:rPr>
          <w:rFonts w:ascii="Arial" w:hAnsi="Arial" w:cs="Arial"/>
        </w:rPr>
        <w:t xml:space="preserve">, </w:t>
      </w:r>
      <w:r w:rsidR="00DE44EB">
        <w:rPr>
          <w:rFonts w:ascii="Arial" w:hAnsi="Arial" w:cs="Arial"/>
        </w:rPr>
        <w:t>a few examples of which are described below.</w:t>
      </w:r>
    </w:p>
    <w:p w14:paraId="6494C167" w14:textId="77777777" w:rsidR="004B3DA3" w:rsidRPr="00B63119" w:rsidRDefault="004B3DA3" w:rsidP="00F519BA">
      <w:pPr>
        <w:rPr>
          <w:rFonts w:ascii="Arial" w:hAnsi="Arial" w:cs="Arial"/>
        </w:rPr>
      </w:pPr>
    </w:p>
    <w:p w14:paraId="10C95A3A" w14:textId="70937329" w:rsidR="00F519BA" w:rsidRPr="00B63119" w:rsidRDefault="00E109AE" w:rsidP="00F519BA">
      <w:pPr>
        <w:rPr>
          <w:rFonts w:ascii="Arial" w:hAnsi="Arial" w:cs="Arial"/>
          <w:b/>
          <w:bCs/>
        </w:rPr>
      </w:pPr>
      <w:r>
        <w:rPr>
          <w:rFonts w:ascii="Arial" w:hAnsi="Arial" w:cs="Arial"/>
          <w:i/>
          <w:iCs/>
        </w:rPr>
        <w:t xml:space="preserve">Inventory </w:t>
      </w:r>
      <w:r w:rsidR="00694216">
        <w:rPr>
          <w:rFonts w:ascii="Arial" w:hAnsi="Arial" w:cs="Arial"/>
          <w:i/>
          <w:iCs/>
        </w:rPr>
        <w:t xml:space="preserve">updates. </w:t>
      </w:r>
      <w:r w:rsidR="00F519BA">
        <w:rPr>
          <w:rFonts w:ascii="Arial" w:hAnsi="Arial" w:cs="Arial"/>
        </w:rPr>
        <w:t>The FPRP identified ongoing work to maintain the county’s inventory and prioritization system, anticipated to occur on a 4-year cycle. Changes to the inventory and prioritization may occur when the county discovers new barriers or acquires properties with barriers, changing site conditions, or the removal of barriers affecting connectivity or upstream habitat scores of other barriers.</w:t>
      </w:r>
    </w:p>
    <w:p w14:paraId="3E83F8DF" w14:textId="77777777" w:rsidR="00F519BA" w:rsidRDefault="00F519BA" w:rsidP="007D4D55">
      <w:pPr>
        <w:rPr>
          <w:rFonts w:ascii="Arial" w:hAnsi="Arial" w:cs="Arial"/>
          <w:b/>
          <w:bCs/>
        </w:rPr>
      </w:pPr>
    </w:p>
    <w:p w14:paraId="6F26C6D4" w14:textId="2B147B7D" w:rsidR="00E61958" w:rsidRDefault="007D4D55" w:rsidP="006E6F9F">
      <w:pPr>
        <w:rPr>
          <w:rFonts w:ascii="Arial" w:hAnsi="Arial" w:cs="Arial"/>
        </w:rPr>
      </w:pPr>
      <w:r w:rsidRPr="00F519BA">
        <w:rPr>
          <w:rFonts w:ascii="Arial" w:hAnsi="Arial" w:cs="Arial"/>
          <w:i/>
          <w:iCs/>
        </w:rPr>
        <w:t xml:space="preserve">Priority transfer. </w:t>
      </w:r>
      <w:r>
        <w:rPr>
          <w:rFonts w:ascii="Arial" w:hAnsi="Arial" w:cs="Arial"/>
        </w:rPr>
        <w:t>In instances where existing infrastructure poses a barrier and is at high risk of failure, it may require urgent repair or replacement. In these instances, the County could be required to provide full fish passage regardless of how the barrier is prioritized and whether the barrier removal would provide meaningful upstream habitat for salmon. The strategic plan identifies formalization of a priority transfer system as an avenue to achieve more significant habitat gains, wherein the County would be able to transfer the required fish passage from a lower-habitat-gain barrier removal to a nearby higher-habitat-gain barrier removal and defer full fish passage on the lower-habitat-barrier-removal to a later time. Implementation of this program would require tribal and state agency coordination.</w:t>
      </w:r>
    </w:p>
    <w:p w14:paraId="7624ADFA" w14:textId="77777777" w:rsidR="004B3DA3" w:rsidRDefault="004B3DA3" w:rsidP="006E6F9F">
      <w:pPr>
        <w:rPr>
          <w:rFonts w:ascii="Arial" w:hAnsi="Arial" w:cs="Arial"/>
        </w:rPr>
      </w:pPr>
    </w:p>
    <w:p w14:paraId="602ACF09" w14:textId="35B5E52F" w:rsidR="004B3DA3" w:rsidRPr="004B3DA3" w:rsidRDefault="004B3DA3" w:rsidP="006E6F9F">
      <w:pPr>
        <w:rPr>
          <w:rFonts w:ascii="Arial" w:hAnsi="Arial" w:cs="Arial"/>
        </w:rPr>
      </w:pPr>
      <w:r>
        <w:rPr>
          <w:rFonts w:ascii="Arial" w:hAnsi="Arial" w:cs="Arial"/>
          <w:i/>
          <w:iCs/>
        </w:rPr>
        <w:t xml:space="preserve">Continued partnerships. </w:t>
      </w:r>
      <w:r w:rsidR="00DF5D6E">
        <w:rPr>
          <w:rFonts w:ascii="Arial" w:hAnsi="Arial" w:cs="Arial"/>
        </w:rPr>
        <w:t>The strategic plan identifies ongoing work with identified partners to implement the strategic plan and work plan, including continued outreach</w:t>
      </w:r>
      <w:r w:rsidR="00D636AC">
        <w:rPr>
          <w:rFonts w:ascii="Arial" w:hAnsi="Arial" w:cs="Arial"/>
        </w:rPr>
        <w:t xml:space="preserve"> to cities, watershed forums, and salmon enhancement organizations, ongoing consultation with Tribes, agricultural interests, and state partners. </w:t>
      </w:r>
    </w:p>
    <w:p w14:paraId="728CD9C6" w14:textId="77777777" w:rsidR="006E6F9F" w:rsidRPr="000E6FF3" w:rsidRDefault="006E6F9F" w:rsidP="006E6F9F">
      <w:pPr>
        <w:rPr>
          <w:rFonts w:ascii="Arial" w:hAnsi="Arial" w:cs="Arial"/>
        </w:rPr>
      </w:pPr>
    </w:p>
    <w:p w14:paraId="3B927AD0" w14:textId="1CCA613D" w:rsidR="00253303" w:rsidRPr="000E6FF3" w:rsidRDefault="00C44166" w:rsidP="005B478C">
      <w:pPr>
        <w:jc w:val="both"/>
        <w:rPr>
          <w:rFonts w:ascii="Arial" w:hAnsi="Arial" w:cs="Arial"/>
          <w:b/>
          <w:szCs w:val="24"/>
          <w:u w:val="single"/>
        </w:rPr>
      </w:pPr>
      <w:r w:rsidRPr="000E6FF3">
        <w:rPr>
          <w:rFonts w:ascii="Arial" w:hAnsi="Arial" w:cs="Arial"/>
          <w:b/>
          <w:szCs w:val="24"/>
          <w:u w:val="single"/>
        </w:rPr>
        <w:t>INVITED</w:t>
      </w:r>
    </w:p>
    <w:p w14:paraId="7D7E5F91" w14:textId="77777777" w:rsidR="00734F2E" w:rsidRPr="000E6FF3" w:rsidRDefault="00734F2E" w:rsidP="005B478C">
      <w:pPr>
        <w:jc w:val="both"/>
        <w:rPr>
          <w:rFonts w:ascii="Arial" w:hAnsi="Arial" w:cs="Arial"/>
          <w:szCs w:val="24"/>
        </w:rPr>
      </w:pPr>
    </w:p>
    <w:p w14:paraId="03935FC6" w14:textId="44F95264" w:rsidR="00073F0B" w:rsidRPr="000E6FF3" w:rsidRDefault="00707784" w:rsidP="00421CE8">
      <w:pPr>
        <w:pStyle w:val="ListParagraph0"/>
        <w:numPr>
          <w:ilvl w:val="0"/>
          <w:numId w:val="18"/>
        </w:numPr>
        <w:jc w:val="both"/>
        <w:rPr>
          <w:rFonts w:ascii="Arial" w:hAnsi="Arial" w:cs="Arial"/>
        </w:rPr>
      </w:pPr>
      <w:r w:rsidRPr="000E6FF3">
        <w:rPr>
          <w:rFonts w:ascii="Arial" w:hAnsi="Arial" w:cs="Arial"/>
        </w:rPr>
        <w:t>Josh Baldi, Division Director, Water and Land Resources, Department of Natural Resources and Parks</w:t>
      </w:r>
    </w:p>
    <w:p w14:paraId="4AFC5ED7" w14:textId="77777777" w:rsidR="00FC78F2" w:rsidRPr="000E6FF3" w:rsidRDefault="00FC78F2" w:rsidP="000D37CF">
      <w:pPr>
        <w:pStyle w:val="ListParagraph0"/>
        <w:jc w:val="both"/>
        <w:rPr>
          <w:rFonts w:ascii="Arial" w:hAnsi="Arial" w:cs="Arial"/>
        </w:rPr>
      </w:pPr>
    </w:p>
    <w:p w14:paraId="43536EA9" w14:textId="77777777" w:rsidR="00732C6E" w:rsidRPr="000E6FF3" w:rsidRDefault="00732C6E" w:rsidP="00732C6E">
      <w:pPr>
        <w:pStyle w:val="BodyText"/>
        <w:jc w:val="both"/>
        <w:rPr>
          <w:rFonts w:ascii="Arial" w:hAnsi="Arial" w:cs="Arial"/>
          <w:i w:val="0"/>
          <w:szCs w:val="24"/>
        </w:rPr>
      </w:pPr>
      <w:r w:rsidRPr="000E6FF3">
        <w:rPr>
          <w:rFonts w:ascii="Arial" w:hAnsi="Arial" w:cs="Arial"/>
          <w:b/>
          <w:i w:val="0"/>
          <w:szCs w:val="24"/>
          <w:u w:val="single"/>
        </w:rPr>
        <w:t>ATTACHMENTS</w:t>
      </w:r>
    </w:p>
    <w:p w14:paraId="72C917C4" w14:textId="77777777" w:rsidR="00732C6E" w:rsidRPr="000E6FF3" w:rsidRDefault="00732C6E" w:rsidP="00732C6E">
      <w:pPr>
        <w:pStyle w:val="BodyText"/>
        <w:jc w:val="both"/>
        <w:rPr>
          <w:rFonts w:ascii="Arial" w:hAnsi="Arial" w:cs="Arial"/>
          <w:i w:val="0"/>
          <w:szCs w:val="24"/>
        </w:rPr>
      </w:pPr>
    </w:p>
    <w:p w14:paraId="52B41D1D" w14:textId="68B8DB99" w:rsidR="004B6FE2" w:rsidRDefault="00732C6E" w:rsidP="00E27EEC">
      <w:pPr>
        <w:pStyle w:val="BodyText"/>
        <w:numPr>
          <w:ilvl w:val="0"/>
          <w:numId w:val="1"/>
        </w:numPr>
        <w:jc w:val="both"/>
        <w:rPr>
          <w:rFonts w:ascii="Arial" w:hAnsi="Arial" w:cs="Arial"/>
          <w:i w:val="0"/>
          <w:szCs w:val="24"/>
        </w:rPr>
      </w:pPr>
      <w:r w:rsidRPr="000E6FF3">
        <w:rPr>
          <w:rFonts w:ascii="Arial" w:hAnsi="Arial" w:cs="Arial"/>
          <w:i w:val="0"/>
          <w:szCs w:val="24"/>
        </w:rPr>
        <w:t>Proposed Ordinance</w:t>
      </w:r>
      <w:r w:rsidR="00641EA6" w:rsidRPr="000E6FF3">
        <w:rPr>
          <w:rFonts w:ascii="Arial" w:hAnsi="Arial" w:cs="Arial"/>
          <w:i w:val="0"/>
          <w:szCs w:val="24"/>
        </w:rPr>
        <w:t xml:space="preserve"> </w:t>
      </w:r>
      <w:r w:rsidR="00601082" w:rsidRPr="000E6FF3">
        <w:rPr>
          <w:rFonts w:ascii="Arial" w:hAnsi="Arial" w:cs="Arial"/>
          <w:i w:val="0"/>
          <w:szCs w:val="24"/>
        </w:rPr>
        <w:t>202</w:t>
      </w:r>
      <w:r w:rsidR="000E6FF3" w:rsidRPr="000E6FF3">
        <w:rPr>
          <w:rFonts w:ascii="Arial" w:hAnsi="Arial" w:cs="Arial"/>
          <w:i w:val="0"/>
          <w:szCs w:val="24"/>
        </w:rPr>
        <w:t>5-0323</w:t>
      </w:r>
      <w:r w:rsidR="00601082" w:rsidRPr="000E6FF3">
        <w:rPr>
          <w:rFonts w:ascii="Arial" w:hAnsi="Arial" w:cs="Arial"/>
          <w:i w:val="0"/>
          <w:szCs w:val="24"/>
        </w:rPr>
        <w:t xml:space="preserve"> and its attachment</w:t>
      </w:r>
    </w:p>
    <w:p w14:paraId="6BD0C30D" w14:textId="33EA5F75" w:rsidR="00E658F2" w:rsidRPr="000E6FF3" w:rsidRDefault="00E658F2" w:rsidP="00E27EEC">
      <w:pPr>
        <w:pStyle w:val="BodyText"/>
        <w:numPr>
          <w:ilvl w:val="0"/>
          <w:numId w:val="1"/>
        </w:numPr>
        <w:jc w:val="both"/>
        <w:rPr>
          <w:rFonts w:ascii="Arial" w:hAnsi="Arial" w:cs="Arial"/>
          <w:i w:val="0"/>
          <w:szCs w:val="24"/>
        </w:rPr>
      </w:pPr>
      <w:r>
        <w:rPr>
          <w:rFonts w:ascii="Arial" w:hAnsi="Arial" w:cs="Arial"/>
          <w:i w:val="0"/>
          <w:szCs w:val="24"/>
        </w:rPr>
        <w:t>Transmittal Letter</w:t>
      </w:r>
    </w:p>
    <w:p w14:paraId="48DDA3DA" w14:textId="7A95D17E" w:rsidR="00421CE8" w:rsidRPr="000C51E8" w:rsidRDefault="00421CE8" w:rsidP="000E6FF3">
      <w:pPr>
        <w:pStyle w:val="BodyText"/>
        <w:ind w:left="720"/>
        <w:jc w:val="both"/>
        <w:rPr>
          <w:rFonts w:ascii="Arial" w:hAnsi="Arial" w:cs="Arial"/>
          <w:i w:val="0"/>
          <w:szCs w:val="24"/>
          <w:highlight w:val="green"/>
        </w:rPr>
      </w:pPr>
    </w:p>
    <w:sectPr w:rsidR="00421CE8" w:rsidRPr="000C51E8" w:rsidSect="00C75025">
      <w:headerReference w:type="first" r:id="rId12"/>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8CA2C" w14:textId="77777777" w:rsidR="000957F4" w:rsidRDefault="000957F4">
      <w:r>
        <w:separator/>
      </w:r>
    </w:p>
  </w:endnote>
  <w:endnote w:type="continuationSeparator" w:id="0">
    <w:p w14:paraId="55CCE7CE" w14:textId="77777777" w:rsidR="000957F4" w:rsidRDefault="00095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58DC2" w14:textId="77777777" w:rsidR="000957F4" w:rsidRDefault="000957F4">
      <w:r>
        <w:separator/>
      </w:r>
    </w:p>
  </w:footnote>
  <w:footnote w:type="continuationSeparator" w:id="0">
    <w:p w14:paraId="35897C03" w14:textId="77777777" w:rsidR="000957F4" w:rsidRDefault="000957F4">
      <w:r>
        <w:continuationSeparator/>
      </w:r>
    </w:p>
  </w:footnote>
  <w:footnote w:id="1">
    <w:p w14:paraId="549C0027" w14:textId="77777777" w:rsidR="005C40FF" w:rsidRPr="00F05874" w:rsidRDefault="005C40FF" w:rsidP="005C40FF">
      <w:pPr>
        <w:pStyle w:val="FootnoteText"/>
        <w:rPr>
          <w:rFonts w:ascii="Arial" w:hAnsi="Arial" w:cs="Arial"/>
        </w:rPr>
      </w:pPr>
      <w:r w:rsidRPr="00F05874">
        <w:rPr>
          <w:rStyle w:val="FootnoteReference"/>
          <w:rFonts w:ascii="Arial" w:hAnsi="Arial" w:cs="Arial"/>
        </w:rPr>
        <w:footnoteRef/>
      </w:r>
      <w:r w:rsidRPr="00F05874">
        <w:rPr>
          <w:rFonts w:ascii="Arial" w:hAnsi="Arial" w:cs="Arial"/>
        </w:rPr>
        <w:t xml:space="preserve"> There are seven species of Puget Sound Salmonids: Chinook, coho, chum, sockeye, and pink salmon and steelhead and cutthroat trout</w:t>
      </w:r>
    </w:p>
  </w:footnote>
  <w:footnote w:id="2">
    <w:p w14:paraId="7FBEB4ED" w14:textId="77777777" w:rsidR="005C40FF" w:rsidRPr="00F05874" w:rsidRDefault="005C40FF" w:rsidP="005C40FF">
      <w:pPr>
        <w:pStyle w:val="FootnoteText"/>
        <w:rPr>
          <w:rFonts w:ascii="Arial" w:hAnsi="Arial" w:cs="Arial"/>
        </w:rPr>
      </w:pPr>
      <w:r w:rsidRPr="00F05874">
        <w:rPr>
          <w:rStyle w:val="FootnoteReference"/>
          <w:rFonts w:ascii="Arial" w:hAnsi="Arial" w:cs="Arial"/>
        </w:rPr>
        <w:footnoteRef/>
      </w:r>
      <w:r w:rsidRPr="00F05874">
        <w:rPr>
          <w:rFonts w:ascii="Arial" w:hAnsi="Arial" w:cs="Arial"/>
        </w:rPr>
        <w:t xml:space="preserve"> Puget Sound Salmon Recovery Plan, pages 6-8. Extinct populations include Chinook and chum salmon</w:t>
      </w:r>
      <w:r>
        <w:rPr>
          <w:rFonts w:ascii="Arial" w:hAnsi="Arial" w:cs="Arial"/>
        </w:rPr>
        <w:t xml:space="preserve"> populations in the Puget Sound.</w:t>
      </w:r>
    </w:p>
  </w:footnote>
  <w:footnote w:id="3">
    <w:p w14:paraId="3A8671F7" w14:textId="3F75F099" w:rsidR="00295454" w:rsidRPr="00295454" w:rsidRDefault="00295454">
      <w:pPr>
        <w:pStyle w:val="FootnoteText"/>
        <w:rPr>
          <w:rFonts w:ascii="Arial" w:hAnsi="Arial" w:cs="Arial"/>
        </w:rPr>
      </w:pPr>
      <w:r w:rsidRPr="00295454">
        <w:rPr>
          <w:rStyle w:val="FootnoteReference"/>
          <w:rFonts w:ascii="Arial" w:hAnsi="Arial" w:cs="Arial"/>
        </w:rPr>
        <w:footnoteRef/>
      </w:r>
      <w:r w:rsidRPr="00295454">
        <w:rPr>
          <w:rFonts w:ascii="Arial" w:hAnsi="Arial" w:cs="Arial"/>
        </w:rPr>
        <w:t xml:space="preserve"> https://your.kingcounty.gov/dnrp/library/water-and-land/habitat-restoration/fish-passage-restoration/remedies-to-existing-fish-passage-barriers-report.pdf</w:t>
      </w:r>
    </w:p>
  </w:footnote>
  <w:footnote w:id="4">
    <w:p w14:paraId="09C499A1" w14:textId="0CC99AAE" w:rsidR="00C6538A" w:rsidRDefault="00C6538A">
      <w:pPr>
        <w:pStyle w:val="FootnoteText"/>
      </w:pPr>
      <w:r>
        <w:rPr>
          <w:rStyle w:val="FootnoteReference"/>
        </w:rPr>
        <w:footnoteRef/>
      </w:r>
      <w:r>
        <w:t xml:space="preserve"> </w:t>
      </w:r>
      <w:r w:rsidRPr="00C6538A">
        <w:t>https://cdn.kingcounty.gov/-/media/king-county/independent/governance-and-leadership/government-oversight/auditors-office/reports/audits/2024/fish-passage/fish-passage-2024.pdf?rev=2f5d083c49654196a01673d36e9e9574&amp;hash=A85F160EF2DC1ED2539F245EC6DD5BB1</w:t>
      </w:r>
    </w:p>
  </w:footnote>
  <w:footnote w:id="5">
    <w:p w14:paraId="62FF556B" w14:textId="77777777" w:rsidR="00624891" w:rsidRDefault="00624891" w:rsidP="00624891">
      <w:pPr>
        <w:pStyle w:val="FootnoteText"/>
      </w:pPr>
      <w:r>
        <w:rPr>
          <w:rStyle w:val="FootnoteReference"/>
        </w:rPr>
        <w:footnoteRef/>
      </w:r>
      <w:r>
        <w:t xml:space="preserve"> </w:t>
      </w:r>
      <w:r w:rsidRPr="00624891">
        <w:t>https://cdn.kingcounty.gov/-/media/king-county/independent/governance-and-leadership/government-oversight/auditors-office/reports/audits/2024/fish-passage/fish-passage-cpofu-2026.pdf?rev=58e09601926f479da460c27dec3ebd8d&amp;hash=0D1ABD47B45869415E4E043E2C4ED4C8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42AF6" w14:textId="77777777" w:rsidR="00C75025" w:rsidRDefault="00C75025" w:rsidP="00C75025">
    <w:pPr>
      <w:jc w:val="center"/>
    </w:pPr>
    <w:r>
      <w:rPr>
        <w:noProof/>
      </w:rPr>
      <w:drawing>
        <wp:inline distT="0" distB="0" distL="0" distR="0" wp14:anchorId="245139BF" wp14:editId="5B2125D5">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1D00E1D5" w14:textId="77777777" w:rsidR="00C75025" w:rsidRPr="003B03EF" w:rsidRDefault="00C75025" w:rsidP="00C75025">
    <w:pPr>
      <w:jc w:val="center"/>
      <w:rPr>
        <w:rFonts w:ascii="Arial" w:hAnsi="Arial"/>
        <w:szCs w:val="22"/>
      </w:rPr>
    </w:pPr>
  </w:p>
  <w:p w14:paraId="45E46046"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54E4A99" w14:textId="2E24504E" w:rsidR="00C75025" w:rsidRPr="004A1D48" w:rsidRDefault="008E5441" w:rsidP="00C75025">
    <w:pPr>
      <w:jc w:val="center"/>
      <w:rPr>
        <w:rFonts w:ascii="Verdana" w:hAnsi="Verdana"/>
        <w:b/>
        <w:sz w:val="28"/>
        <w:szCs w:val="28"/>
      </w:rPr>
    </w:pPr>
    <w:r>
      <w:rPr>
        <w:rFonts w:ascii="Verdana" w:hAnsi="Verdana"/>
        <w:b/>
        <w:sz w:val="28"/>
        <w:szCs w:val="28"/>
      </w:rPr>
      <w:t>Local Services and Land Use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14AA"/>
    <w:multiLevelType w:val="hybridMultilevel"/>
    <w:tmpl w:val="DA4A01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AA05D3C"/>
    <w:multiLevelType w:val="hybridMultilevel"/>
    <w:tmpl w:val="15164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3E6E9B"/>
    <w:multiLevelType w:val="multilevel"/>
    <w:tmpl w:val="F956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162938"/>
    <w:multiLevelType w:val="multilevel"/>
    <w:tmpl w:val="2084CF4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AC0FDE"/>
    <w:multiLevelType w:val="hybridMultilevel"/>
    <w:tmpl w:val="DF1E2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362475"/>
    <w:multiLevelType w:val="multilevel"/>
    <w:tmpl w:val="A922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4B169B"/>
    <w:multiLevelType w:val="hybridMultilevel"/>
    <w:tmpl w:val="09542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CE1FF4"/>
    <w:multiLevelType w:val="hybridMultilevel"/>
    <w:tmpl w:val="1B829AEC"/>
    <w:lvl w:ilvl="0" w:tplc="04090001">
      <w:start w:val="1"/>
      <w:numFmt w:val="bullet"/>
      <w:lvlText w:val=""/>
      <w:lvlJc w:val="left"/>
      <w:pPr>
        <w:ind w:left="2025" w:hanging="360"/>
      </w:pPr>
      <w:rPr>
        <w:rFonts w:ascii="Symbol" w:hAnsi="Symbol" w:hint="default"/>
      </w:rPr>
    </w:lvl>
    <w:lvl w:ilvl="1" w:tplc="04090003" w:tentative="1">
      <w:start w:val="1"/>
      <w:numFmt w:val="bullet"/>
      <w:lvlText w:val="o"/>
      <w:lvlJc w:val="left"/>
      <w:pPr>
        <w:ind w:left="2745" w:hanging="360"/>
      </w:pPr>
      <w:rPr>
        <w:rFonts w:ascii="Courier New" w:hAnsi="Courier New" w:cs="Courier New" w:hint="default"/>
      </w:rPr>
    </w:lvl>
    <w:lvl w:ilvl="2" w:tplc="04090005" w:tentative="1">
      <w:start w:val="1"/>
      <w:numFmt w:val="bullet"/>
      <w:lvlText w:val=""/>
      <w:lvlJc w:val="left"/>
      <w:pPr>
        <w:ind w:left="3465" w:hanging="360"/>
      </w:pPr>
      <w:rPr>
        <w:rFonts w:ascii="Wingdings" w:hAnsi="Wingdings" w:hint="default"/>
      </w:rPr>
    </w:lvl>
    <w:lvl w:ilvl="3" w:tplc="04090001" w:tentative="1">
      <w:start w:val="1"/>
      <w:numFmt w:val="bullet"/>
      <w:lvlText w:val=""/>
      <w:lvlJc w:val="left"/>
      <w:pPr>
        <w:ind w:left="4185" w:hanging="360"/>
      </w:pPr>
      <w:rPr>
        <w:rFonts w:ascii="Symbol" w:hAnsi="Symbol" w:hint="default"/>
      </w:rPr>
    </w:lvl>
    <w:lvl w:ilvl="4" w:tplc="04090003" w:tentative="1">
      <w:start w:val="1"/>
      <w:numFmt w:val="bullet"/>
      <w:lvlText w:val="o"/>
      <w:lvlJc w:val="left"/>
      <w:pPr>
        <w:ind w:left="4905" w:hanging="360"/>
      </w:pPr>
      <w:rPr>
        <w:rFonts w:ascii="Courier New" w:hAnsi="Courier New" w:cs="Courier New" w:hint="default"/>
      </w:rPr>
    </w:lvl>
    <w:lvl w:ilvl="5" w:tplc="04090005" w:tentative="1">
      <w:start w:val="1"/>
      <w:numFmt w:val="bullet"/>
      <w:lvlText w:val=""/>
      <w:lvlJc w:val="left"/>
      <w:pPr>
        <w:ind w:left="5625" w:hanging="360"/>
      </w:pPr>
      <w:rPr>
        <w:rFonts w:ascii="Wingdings" w:hAnsi="Wingdings" w:hint="default"/>
      </w:rPr>
    </w:lvl>
    <w:lvl w:ilvl="6" w:tplc="04090001" w:tentative="1">
      <w:start w:val="1"/>
      <w:numFmt w:val="bullet"/>
      <w:lvlText w:val=""/>
      <w:lvlJc w:val="left"/>
      <w:pPr>
        <w:ind w:left="6345" w:hanging="360"/>
      </w:pPr>
      <w:rPr>
        <w:rFonts w:ascii="Symbol" w:hAnsi="Symbol" w:hint="default"/>
      </w:rPr>
    </w:lvl>
    <w:lvl w:ilvl="7" w:tplc="04090003" w:tentative="1">
      <w:start w:val="1"/>
      <w:numFmt w:val="bullet"/>
      <w:lvlText w:val="o"/>
      <w:lvlJc w:val="left"/>
      <w:pPr>
        <w:ind w:left="7065" w:hanging="360"/>
      </w:pPr>
      <w:rPr>
        <w:rFonts w:ascii="Courier New" w:hAnsi="Courier New" w:cs="Courier New" w:hint="default"/>
      </w:rPr>
    </w:lvl>
    <w:lvl w:ilvl="8" w:tplc="04090005" w:tentative="1">
      <w:start w:val="1"/>
      <w:numFmt w:val="bullet"/>
      <w:lvlText w:val=""/>
      <w:lvlJc w:val="left"/>
      <w:pPr>
        <w:ind w:left="7785" w:hanging="360"/>
      </w:pPr>
      <w:rPr>
        <w:rFonts w:ascii="Wingdings" w:hAnsi="Wingdings" w:hint="default"/>
      </w:rPr>
    </w:lvl>
  </w:abstractNum>
  <w:abstractNum w:abstractNumId="9" w15:restartNumberingAfterBreak="0">
    <w:nsid w:val="32257A94"/>
    <w:multiLevelType w:val="hybridMultilevel"/>
    <w:tmpl w:val="BEA0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EA7BBC"/>
    <w:multiLevelType w:val="hybridMultilevel"/>
    <w:tmpl w:val="3DB26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A376FE"/>
    <w:multiLevelType w:val="hybridMultilevel"/>
    <w:tmpl w:val="AB544E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D11241"/>
    <w:multiLevelType w:val="hybridMultilevel"/>
    <w:tmpl w:val="FCDE7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9A381D"/>
    <w:multiLevelType w:val="hybridMultilevel"/>
    <w:tmpl w:val="49547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13C59"/>
    <w:multiLevelType w:val="hybridMultilevel"/>
    <w:tmpl w:val="D4A8C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F00E9A"/>
    <w:multiLevelType w:val="hybridMultilevel"/>
    <w:tmpl w:val="6240B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295F5A"/>
    <w:multiLevelType w:val="hybridMultilevel"/>
    <w:tmpl w:val="747E9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9E1E9F"/>
    <w:multiLevelType w:val="hybridMultilevel"/>
    <w:tmpl w:val="247AC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6B403F"/>
    <w:multiLevelType w:val="hybridMultilevel"/>
    <w:tmpl w:val="CAD87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97456B"/>
    <w:multiLevelType w:val="hybridMultilevel"/>
    <w:tmpl w:val="D1EE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C97803"/>
    <w:multiLevelType w:val="hybridMultilevel"/>
    <w:tmpl w:val="DD3CE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905198"/>
    <w:multiLevelType w:val="multilevel"/>
    <w:tmpl w:val="102CA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EE2633"/>
    <w:multiLevelType w:val="multilevel"/>
    <w:tmpl w:val="4CC8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40157D"/>
    <w:multiLevelType w:val="hybridMultilevel"/>
    <w:tmpl w:val="43DC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451A8A"/>
    <w:multiLevelType w:val="hybridMultilevel"/>
    <w:tmpl w:val="95AEB4B4"/>
    <w:lvl w:ilvl="0" w:tplc="725A543A">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42249F"/>
    <w:multiLevelType w:val="hybridMultilevel"/>
    <w:tmpl w:val="A1F01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A96481"/>
    <w:multiLevelType w:val="hybridMultilevel"/>
    <w:tmpl w:val="EAD0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1404750">
    <w:abstractNumId w:val="2"/>
  </w:num>
  <w:num w:numId="2" w16cid:durableId="1609656516">
    <w:abstractNumId w:val="0"/>
  </w:num>
  <w:num w:numId="3" w16cid:durableId="971861432">
    <w:abstractNumId w:val="25"/>
  </w:num>
  <w:num w:numId="4" w16cid:durableId="1539120073">
    <w:abstractNumId w:val="10"/>
  </w:num>
  <w:num w:numId="5" w16cid:durableId="486551241">
    <w:abstractNumId w:val="8"/>
  </w:num>
  <w:num w:numId="6" w16cid:durableId="88868540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16906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3512059">
    <w:abstractNumId w:val="17"/>
  </w:num>
  <w:num w:numId="9" w16cid:durableId="1645046100">
    <w:abstractNumId w:val="1"/>
  </w:num>
  <w:num w:numId="10" w16cid:durableId="198855445">
    <w:abstractNumId w:val="5"/>
  </w:num>
  <w:num w:numId="11" w16cid:durableId="229116612">
    <w:abstractNumId w:val="12"/>
  </w:num>
  <w:num w:numId="12" w16cid:durableId="55706562">
    <w:abstractNumId w:val="20"/>
  </w:num>
  <w:num w:numId="13" w16cid:durableId="337387166">
    <w:abstractNumId w:val="18"/>
  </w:num>
  <w:num w:numId="14" w16cid:durableId="953830929">
    <w:abstractNumId w:val="9"/>
  </w:num>
  <w:num w:numId="15" w16cid:durableId="1178734628">
    <w:abstractNumId w:val="23"/>
  </w:num>
  <w:num w:numId="16" w16cid:durableId="2127040431">
    <w:abstractNumId w:val="19"/>
  </w:num>
  <w:num w:numId="17" w16cid:durableId="1074008510">
    <w:abstractNumId w:val="16"/>
  </w:num>
  <w:num w:numId="18" w16cid:durableId="1798333495">
    <w:abstractNumId w:val="14"/>
  </w:num>
  <w:num w:numId="19" w16cid:durableId="1579435836">
    <w:abstractNumId w:val="7"/>
  </w:num>
  <w:num w:numId="20" w16cid:durableId="354842937">
    <w:abstractNumId w:val="4"/>
  </w:num>
  <w:num w:numId="21" w16cid:durableId="1412656519">
    <w:abstractNumId w:val="22"/>
  </w:num>
  <w:num w:numId="22" w16cid:durableId="826746622">
    <w:abstractNumId w:val="21"/>
  </w:num>
  <w:num w:numId="23" w16cid:durableId="1591045510">
    <w:abstractNumId w:val="6"/>
  </w:num>
  <w:num w:numId="24" w16cid:durableId="1862888270">
    <w:abstractNumId w:val="3"/>
  </w:num>
  <w:num w:numId="25" w16cid:durableId="1899515851">
    <w:abstractNumId w:val="11"/>
  </w:num>
  <w:num w:numId="26" w16cid:durableId="1916813336">
    <w:abstractNumId w:val="13"/>
  </w:num>
  <w:num w:numId="27" w16cid:durableId="1263295802">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4B1"/>
    <w:rsid w:val="00002565"/>
    <w:rsid w:val="00002EFF"/>
    <w:rsid w:val="000038DD"/>
    <w:rsid w:val="000048A8"/>
    <w:rsid w:val="00005CC4"/>
    <w:rsid w:val="00006331"/>
    <w:rsid w:val="00006AAA"/>
    <w:rsid w:val="00007170"/>
    <w:rsid w:val="000079A1"/>
    <w:rsid w:val="00007A0C"/>
    <w:rsid w:val="00011320"/>
    <w:rsid w:val="00011563"/>
    <w:rsid w:val="00012770"/>
    <w:rsid w:val="00014584"/>
    <w:rsid w:val="000156A7"/>
    <w:rsid w:val="00016751"/>
    <w:rsid w:val="00016F79"/>
    <w:rsid w:val="000172AB"/>
    <w:rsid w:val="000174BA"/>
    <w:rsid w:val="0001760A"/>
    <w:rsid w:val="000179BF"/>
    <w:rsid w:val="00020A63"/>
    <w:rsid w:val="00020C96"/>
    <w:rsid w:val="00020FEE"/>
    <w:rsid w:val="00022EE3"/>
    <w:rsid w:val="0002302F"/>
    <w:rsid w:val="000231B1"/>
    <w:rsid w:val="00024138"/>
    <w:rsid w:val="0002551E"/>
    <w:rsid w:val="0002555E"/>
    <w:rsid w:val="000278C0"/>
    <w:rsid w:val="0003049D"/>
    <w:rsid w:val="000311D8"/>
    <w:rsid w:val="000315B2"/>
    <w:rsid w:val="00031E7D"/>
    <w:rsid w:val="0003207F"/>
    <w:rsid w:val="000321D8"/>
    <w:rsid w:val="000333D7"/>
    <w:rsid w:val="000333DA"/>
    <w:rsid w:val="000351B5"/>
    <w:rsid w:val="00035D21"/>
    <w:rsid w:val="000363F6"/>
    <w:rsid w:val="00040E6B"/>
    <w:rsid w:val="00043D5E"/>
    <w:rsid w:val="0004549A"/>
    <w:rsid w:val="00046824"/>
    <w:rsid w:val="0004700C"/>
    <w:rsid w:val="000470FF"/>
    <w:rsid w:val="0005201B"/>
    <w:rsid w:val="0005270D"/>
    <w:rsid w:val="000533AF"/>
    <w:rsid w:val="000553F5"/>
    <w:rsid w:val="00055B9A"/>
    <w:rsid w:val="00056C81"/>
    <w:rsid w:val="000577A3"/>
    <w:rsid w:val="00060235"/>
    <w:rsid w:val="00060D99"/>
    <w:rsid w:val="0006124B"/>
    <w:rsid w:val="00061676"/>
    <w:rsid w:val="00062056"/>
    <w:rsid w:val="00063692"/>
    <w:rsid w:val="00063E46"/>
    <w:rsid w:val="00066694"/>
    <w:rsid w:val="00066CEA"/>
    <w:rsid w:val="000722EA"/>
    <w:rsid w:val="00073273"/>
    <w:rsid w:val="000733DB"/>
    <w:rsid w:val="000736F6"/>
    <w:rsid w:val="00073F0B"/>
    <w:rsid w:val="00074A56"/>
    <w:rsid w:val="00074E9A"/>
    <w:rsid w:val="00075515"/>
    <w:rsid w:val="000758E8"/>
    <w:rsid w:val="000766A2"/>
    <w:rsid w:val="00076F58"/>
    <w:rsid w:val="000801EA"/>
    <w:rsid w:val="00080295"/>
    <w:rsid w:val="00081382"/>
    <w:rsid w:val="00081B49"/>
    <w:rsid w:val="00082009"/>
    <w:rsid w:val="0008325A"/>
    <w:rsid w:val="00083DC5"/>
    <w:rsid w:val="00084127"/>
    <w:rsid w:val="0008632A"/>
    <w:rsid w:val="00086A9B"/>
    <w:rsid w:val="00087BF6"/>
    <w:rsid w:val="000913B6"/>
    <w:rsid w:val="0009171E"/>
    <w:rsid w:val="00092BD5"/>
    <w:rsid w:val="00093E2E"/>
    <w:rsid w:val="000940FB"/>
    <w:rsid w:val="0009525C"/>
    <w:rsid w:val="000956D8"/>
    <w:rsid w:val="000957F4"/>
    <w:rsid w:val="00095A14"/>
    <w:rsid w:val="000967D1"/>
    <w:rsid w:val="000976A4"/>
    <w:rsid w:val="00097FCF"/>
    <w:rsid w:val="000A0800"/>
    <w:rsid w:val="000A0835"/>
    <w:rsid w:val="000A0A31"/>
    <w:rsid w:val="000A2419"/>
    <w:rsid w:val="000A26BF"/>
    <w:rsid w:val="000A2D9F"/>
    <w:rsid w:val="000A4A4E"/>
    <w:rsid w:val="000A4CB2"/>
    <w:rsid w:val="000A5F9C"/>
    <w:rsid w:val="000A5FD0"/>
    <w:rsid w:val="000A605C"/>
    <w:rsid w:val="000A714D"/>
    <w:rsid w:val="000A73BE"/>
    <w:rsid w:val="000A78D8"/>
    <w:rsid w:val="000A7CCC"/>
    <w:rsid w:val="000A7E01"/>
    <w:rsid w:val="000B0291"/>
    <w:rsid w:val="000B12AF"/>
    <w:rsid w:val="000B23A4"/>
    <w:rsid w:val="000B3172"/>
    <w:rsid w:val="000B647E"/>
    <w:rsid w:val="000B650C"/>
    <w:rsid w:val="000B70C3"/>
    <w:rsid w:val="000C20E2"/>
    <w:rsid w:val="000C299B"/>
    <w:rsid w:val="000C311D"/>
    <w:rsid w:val="000C44B1"/>
    <w:rsid w:val="000C44D6"/>
    <w:rsid w:val="000C4BA4"/>
    <w:rsid w:val="000C4E99"/>
    <w:rsid w:val="000C4E9C"/>
    <w:rsid w:val="000C51E8"/>
    <w:rsid w:val="000C630A"/>
    <w:rsid w:val="000C6442"/>
    <w:rsid w:val="000C6F99"/>
    <w:rsid w:val="000C77B3"/>
    <w:rsid w:val="000D077F"/>
    <w:rsid w:val="000D097E"/>
    <w:rsid w:val="000D0F7A"/>
    <w:rsid w:val="000D1062"/>
    <w:rsid w:val="000D1B23"/>
    <w:rsid w:val="000D37CF"/>
    <w:rsid w:val="000D3FEB"/>
    <w:rsid w:val="000D4A15"/>
    <w:rsid w:val="000D5147"/>
    <w:rsid w:val="000D5202"/>
    <w:rsid w:val="000D520F"/>
    <w:rsid w:val="000D6835"/>
    <w:rsid w:val="000D6C72"/>
    <w:rsid w:val="000D7AE4"/>
    <w:rsid w:val="000D7D8D"/>
    <w:rsid w:val="000E0684"/>
    <w:rsid w:val="000E1975"/>
    <w:rsid w:val="000E19DE"/>
    <w:rsid w:val="000E1BAB"/>
    <w:rsid w:val="000E1CD3"/>
    <w:rsid w:val="000E1D12"/>
    <w:rsid w:val="000E28C4"/>
    <w:rsid w:val="000E4781"/>
    <w:rsid w:val="000E630B"/>
    <w:rsid w:val="000E6FF3"/>
    <w:rsid w:val="000E7EFC"/>
    <w:rsid w:val="000F0011"/>
    <w:rsid w:val="000F29F5"/>
    <w:rsid w:val="000F36B2"/>
    <w:rsid w:val="000F496C"/>
    <w:rsid w:val="000F4DCA"/>
    <w:rsid w:val="000F5239"/>
    <w:rsid w:val="000F5C19"/>
    <w:rsid w:val="000F5E4A"/>
    <w:rsid w:val="000F5EFB"/>
    <w:rsid w:val="000F67D8"/>
    <w:rsid w:val="000F764F"/>
    <w:rsid w:val="00103094"/>
    <w:rsid w:val="00105382"/>
    <w:rsid w:val="0010576B"/>
    <w:rsid w:val="00106179"/>
    <w:rsid w:val="001062E7"/>
    <w:rsid w:val="00106908"/>
    <w:rsid w:val="001074C3"/>
    <w:rsid w:val="00110AC4"/>
    <w:rsid w:val="00111799"/>
    <w:rsid w:val="00113B09"/>
    <w:rsid w:val="0011538A"/>
    <w:rsid w:val="00116B27"/>
    <w:rsid w:val="00117D3D"/>
    <w:rsid w:val="00120720"/>
    <w:rsid w:val="001214A5"/>
    <w:rsid w:val="00121C6B"/>
    <w:rsid w:val="00121D0A"/>
    <w:rsid w:val="0012573D"/>
    <w:rsid w:val="00125A29"/>
    <w:rsid w:val="00125AE9"/>
    <w:rsid w:val="00126322"/>
    <w:rsid w:val="00130270"/>
    <w:rsid w:val="00131D0E"/>
    <w:rsid w:val="001320CB"/>
    <w:rsid w:val="0013286C"/>
    <w:rsid w:val="00132C16"/>
    <w:rsid w:val="00132DFC"/>
    <w:rsid w:val="00132EFF"/>
    <w:rsid w:val="00132FA5"/>
    <w:rsid w:val="00133981"/>
    <w:rsid w:val="0013486D"/>
    <w:rsid w:val="00134E2A"/>
    <w:rsid w:val="0013537B"/>
    <w:rsid w:val="00136122"/>
    <w:rsid w:val="00137469"/>
    <w:rsid w:val="00137B21"/>
    <w:rsid w:val="001404CF"/>
    <w:rsid w:val="00140D86"/>
    <w:rsid w:val="00141B7A"/>
    <w:rsid w:val="001421C7"/>
    <w:rsid w:val="001426ED"/>
    <w:rsid w:val="00142F7E"/>
    <w:rsid w:val="00143F71"/>
    <w:rsid w:val="001440C8"/>
    <w:rsid w:val="001440E6"/>
    <w:rsid w:val="001448ED"/>
    <w:rsid w:val="001463CF"/>
    <w:rsid w:val="00146917"/>
    <w:rsid w:val="00146C13"/>
    <w:rsid w:val="00146DE7"/>
    <w:rsid w:val="00146E5D"/>
    <w:rsid w:val="001470BF"/>
    <w:rsid w:val="001475F4"/>
    <w:rsid w:val="001509B2"/>
    <w:rsid w:val="00150DCD"/>
    <w:rsid w:val="00151617"/>
    <w:rsid w:val="0015229A"/>
    <w:rsid w:val="001523CE"/>
    <w:rsid w:val="00152D09"/>
    <w:rsid w:val="00154E2E"/>
    <w:rsid w:val="00157334"/>
    <w:rsid w:val="00160F8E"/>
    <w:rsid w:val="00161037"/>
    <w:rsid w:val="00163DEF"/>
    <w:rsid w:val="00165088"/>
    <w:rsid w:val="0016552E"/>
    <w:rsid w:val="00166774"/>
    <w:rsid w:val="001702C8"/>
    <w:rsid w:val="001718C9"/>
    <w:rsid w:val="00171FE0"/>
    <w:rsid w:val="001736F6"/>
    <w:rsid w:val="001738AC"/>
    <w:rsid w:val="00173D99"/>
    <w:rsid w:val="00174080"/>
    <w:rsid w:val="00174BB6"/>
    <w:rsid w:val="00174FEE"/>
    <w:rsid w:val="0017648F"/>
    <w:rsid w:val="001765EC"/>
    <w:rsid w:val="0017676F"/>
    <w:rsid w:val="00176C70"/>
    <w:rsid w:val="00177734"/>
    <w:rsid w:val="00177D55"/>
    <w:rsid w:val="00177EFD"/>
    <w:rsid w:val="001835BD"/>
    <w:rsid w:val="00183EAB"/>
    <w:rsid w:val="0018563A"/>
    <w:rsid w:val="00185D38"/>
    <w:rsid w:val="00185D47"/>
    <w:rsid w:val="00185F51"/>
    <w:rsid w:val="001860B7"/>
    <w:rsid w:val="00187B62"/>
    <w:rsid w:val="00187ECE"/>
    <w:rsid w:val="0019001E"/>
    <w:rsid w:val="00190D5A"/>
    <w:rsid w:val="00191047"/>
    <w:rsid w:val="001913AD"/>
    <w:rsid w:val="00191AA9"/>
    <w:rsid w:val="001941F3"/>
    <w:rsid w:val="00194359"/>
    <w:rsid w:val="001950A8"/>
    <w:rsid w:val="00195414"/>
    <w:rsid w:val="0019583B"/>
    <w:rsid w:val="00195F45"/>
    <w:rsid w:val="001969F5"/>
    <w:rsid w:val="00196D35"/>
    <w:rsid w:val="00197513"/>
    <w:rsid w:val="001A1721"/>
    <w:rsid w:val="001A1D18"/>
    <w:rsid w:val="001A1F93"/>
    <w:rsid w:val="001A2421"/>
    <w:rsid w:val="001A2498"/>
    <w:rsid w:val="001A332E"/>
    <w:rsid w:val="001A3B82"/>
    <w:rsid w:val="001A3BDD"/>
    <w:rsid w:val="001A4D65"/>
    <w:rsid w:val="001A5603"/>
    <w:rsid w:val="001A5669"/>
    <w:rsid w:val="001A69FC"/>
    <w:rsid w:val="001A79D0"/>
    <w:rsid w:val="001B04FE"/>
    <w:rsid w:val="001B286C"/>
    <w:rsid w:val="001B2CEB"/>
    <w:rsid w:val="001B4E6F"/>
    <w:rsid w:val="001B65A3"/>
    <w:rsid w:val="001B6C67"/>
    <w:rsid w:val="001B7017"/>
    <w:rsid w:val="001B7023"/>
    <w:rsid w:val="001C0CD3"/>
    <w:rsid w:val="001C254D"/>
    <w:rsid w:val="001C4B19"/>
    <w:rsid w:val="001C4EAE"/>
    <w:rsid w:val="001C7B18"/>
    <w:rsid w:val="001D0111"/>
    <w:rsid w:val="001D15FF"/>
    <w:rsid w:val="001D256D"/>
    <w:rsid w:val="001D2DDB"/>
    <w:rsid w:val="001D3609"/>
    <w:rsid w:val="001D396A"/>
    <w:rsid w:val="001D525A"/>
    <w:rsid w:val="001D6FB9"/>
    <w:rsid w:val="001D7004"/>
    <w:rsid w:val="001D718E"/>
    <w:rsid w:val="001D7E74"/>
    <w:rsid w:val="001D7F6E"/>
    <w:rsid w:val="001E0DD3"/>
    <w:rsid w:val="001E0E59"/>
    <w:rsid w:val="001E1042"/>
    <w:rsid w:val="001E11FE"/>
    <w:rsid w:val="001E25C9"/>
    <w:rsid w:val="001E2BAC"/>
    <w:rsid w:val="001E341C"/>
    <w:rsid w:val="001E45BF"/>
    <w:rsid w:val="001E5D41"/>
    <w:rsid w:val="001E6331"/>
    <w:rsid w:val="001E6DFB"/>
    <w:rsid w:val="001E7A70"/>
    <w:rsid w:val="001F018C"/>
    <w:rsid w:val="001F1B21"/>
    <w:rsid w:val="001F3761"/>
    <w:rsid w:val="001F3766"/>
    <w:rsid w:val="001F3996"/>
    <w:rsid w:val="001F447F"/>
    <w:rsid w:val="001F495E"/>
    <w:rsid w:val="001F4FC3"/>
    <w:rsid w:val="001F5169"/>
    <w:rsid w:val="001F6119"/>
    <w:rsid w:val="001F624F"/>
    <w:rsid w:val="002005DF"/>
    <w:rsid w:val="00201498"/>
    <w:rsid w:val="002054F9"/>
    <w:rsid w:val="002072C9"/>
    <w:rsid w:val="0020735A"/>
    <w:rsid w:val="00210E29"/>
    <w:rsid w:val="00212C08"/>
    <w:rsid w:val="00215732"/>
    <w:rsid w:val="00216D9F"/>
    <w:rsid w:val="00220282"/>
    <w:rsid w:val="00222867"/>
    <w:rsid w:val="00223040"/>
    <w:rsid w:val="00223662"/>
    <w:rsid w:val="00224F9B"/>
    <w:rsid w:val="00226F1E"/>
    <w:rsid w:val="00227E8A"/>
    <w:rsid w:val="00230A23"/>
    <w:rsid w:val="00230AA7"/>
    <w:rsid w:val="00230B3D"/>
    <w:rsid w:val="00231409"/>
    <w:rsid w:val="002327A2"/>
    <w:rsid w:val="00232B86"/>
    <w:rsid w:val="002333E7"/>
    <w:rsid w:val="0023343B"/>
    <w:rsid w:val="00233786"/>
    <w:rsid w:val="00234032"/>
    <w:rsid w:val="00234580"/>
    <w:rsid w:val="002345A1"/>
    <w:rsid w:val="00236A81"/>
    <w:rsid w:val="00236BA3"/>
    <w:rsid w:val="00236CC7"/>
    <w:rsid w:val="002413EE"/>
    <w:rsid w:val="00243C8C"/>
    <w:rsid w:val="00243CB5"/>
    <w:rsid w:val="00244222"/>
    <w:rsid w:val="002443A8"/>
    <w:rsid w:val="00246276"/>
    <w:rsid w:val="0024729A"/>
    <w:rsid w:val="0024797C"/>
    <w:rsid w:val="00250071"/>
    <w:rsid w:val="00250B96"/>
    <w:rsid w:val="00250DF5"/>
    <w:rsid w:val="00251853"/>
    <w:rsid w:val="00251FAC"/>
    <w:rsid w:val="00253303"/>
    <w:rsid w:val="00253433"/>
    <w:rsid w:val="002535A0"/>
    <w:rsid w:val="00253903"/>
    <w:rsid w:val="002540C9"/>
    <w:rsid w:val="00254100"/>
    <w:rsid w:val="0025456D"/>
    <w:rsid w:val="00256832"/>
    <w:rsid w:val="00257DA8"/>
    <w:rsid w:val="002604A3"/>
    <w:rsid w:val="00261210"/>
    <w:rsid w:val="00261493"/>
    <w:rsid w:val="0026153B"/>
    <w:rsid w:val="00261750"/>
    <w:rsid w:val="00261E2C"/>
    <w:rsid w:val="0026334C"/>
    <w:rsid w:val="00264BE1"/>
    <w:rsid w:val="002657F2"/>
    <w:rsid w:val="00265D03"/>
    <w:rsid w:val="00265EB7"/>
    <w:rsid w:val="0026654C"/>
    <w:rsid w:val="00266844"/>
    <w:rsid w:val="00270412"/>
    <w:rsid w:val="00270739"/>
    <w:rsid w:val="00271846"/>
    <w:rsid w:val="00271AE5"/>
    <w:rsid w:val="002720F5"/>
    <w:rsid w:val="00272475"/>
    <w:rsid w:val="002735FC"/>
    <w:rsid w:val="00275B58"/>
    <w:rsid w:val="00276EE4"/>
    <w:rsid w:val="00276FDA"/>
    <w:rsid w:val="0028093D"/>
    <w:rsid w:val="002810AB"/>
    <w:rsid w:val="0028252E"/>
    <w:rsid w:val="00283483"/>
    <w:rsid w:val="00283B58"/>
    <w:rsid w:val="00284A30"/>
    <w:rsid w:val="002858FE"/>
    <w:rsid w:val="002859EF"/>
    <w:rsid w:val="00285AF1"/>
    <w:rsid w:val="00287909"/>
    <w:rsid w:val="0029050E"/>
    <w:rsid w:val="00292DEC"/>
    <w:rsid w:val="002931AA"/>
    <w:rsid w:val="00293B99"/>
    <w:rsid w:val="00293D02"/>
    <w:rsid w:val="00294222"/>
    <w:rsid w:val="00295454"/>
    <w:rsid w:val="00296690"/>
    <w:rsid w:val="00297CA2"/>
    <w:rsid w:val="002A0B8B"/>
    <w:rsid w:val="002A1127"/>
    <w:rsid w:val="002A1228"/>
    <w:rsid w:val="002A2420"/>
    <w:rsid w:val="002A619F"/>
    <w:rsid w:val="002A6326"/>
    <w:rsid w:val="002A6616"/>
    <w:rsid w:val="002B0E1F"/>
    <w:rsid w:val="002B13BD"/>
    <w:rsid w:val="002B376D"/>
    <w:rsid w:val="002B496B"/>
    <w:rsid w:val="002B76A4"/>
    <w:rsid w:val="002B7D72"/>
    <w:rsid w:val="002C13D3"/>
    <w:rsid w:val="002C1543"/>
    <w:rsid w:val="002C42B2"/>
    <w:rsid w:val="002C4D38"/>
    <w:rsid w:val="002C71E4"/>
    <w:rsid w:val="002C7993"/>
    <w:rsid w:val="002D1993"/>
    <w:rsid w:val="002D2DA1"/>
    <w:rsid w:val="002D4CCF"/>
    <w:rsid w:val="002D6D64"/>
    <w:rsid w:val="002D791A"/>
    <w:rsid w:val="002E0EBA"/>
    <w:rsid w:val="002E3E92"/>
    <w:rsid w:val="002E4150"/>
    <w:rsid w:val="002E4627"/>
    <w:rsid w:val="002E487B"/>
    <w:rsid w:val="002E51FB"/>
    <w:rsid w:val="002E6164"/>
    <w:rsid w:val="002E61CB"/>
    <w:rsid w:val="002E6411"/>
    <w:rsid w:val="002E6554"/>
    <w:rsid w:val="002E6838"/>
    <w:rsid w:val="002E6CA4"/>
    <w:rsid w:val="002E71BD"/>
    <w:rsid w:val="002F2FCB"/>
    <w:rsid w:val="002F37CD"/>
    <w:rsid w:val="002F3DFD"/>
    <w:rsid w:val="002F6129"/>
    <w:rsid w:val="003002EE"/>
    <w:rsid w:val="00300582"/>
    <w:rsid w:val="00301EF5"/>
    <w:rsid w:val="00302F3E"/>
    <w:rsid w:val="00303D74"/>
    <w:rsid w:val="0030553B"/>
    <w:rsid w:val="0030583F"/>
    <w:rsid w:val="00306680"/>
    <w:rsid w:val="00307D40"/>
    <w:rsid w:val="003110A1"/>
    <w:rsid w:val="00311CD5"/>
    <w:rsid w:val="0031429E"/>
    <w:rsid w:val="003149CE"/>
    <w:rsid w:val="00314AFC"/>
    <w:rsid w:val="0031514F"/>
    <w:rsid w:val="00315196"/>
    <w:rsid w:val="0031593D"/>
    <w:rsid w:val="0031649B"/>
    <w:rsid w:val="00316BE4"/>
    <w:rsid w:val="00321185"/>
    <w:rsid w:val="00321882"/>
    <w:rsid w:val="003218B9"/>
    <w:rsid w:val="00321CDB"/>
    <w:rsid w:val="00321EAD"/>
    <w:rsid w:val="00322AA8"/>
    <w:rsid w:val="00322CD4"/>
    <w:rsid w:val="003231B6"/>
    <w:rsid w:val="003247CB"/>
    <w:rsid w:val="003260D6"/>
    <w:rsid w:val="00327189"/>
    <w:rsid w:val="0032788E"/>
    <w:rsid w:val="00330976"/>
    <w:rsid w:val="00330ABC"/>
    <w:rsid w:val="00330C37"/>
    <w:rsid w:val="00331F67"/>
    <w:rsid w:val="00332D92"/>
    <w:rsid w:val="0033355F"/>
    <w:rsid w:val="00333CF8"/>
    <w:rsid w:val="003340E3"/>
    <w:rsid w:val="00336FF7"/>
    <w:rsid w:val="003377D3"/>
    <w:rsid w:val="003406EB"/>
    <w:rsid w:val="00340A86"/>
    <w:rsid w:val="0034168A"/>
    <w:rsid w:val="003416A6"/>
    <w:rsid w:val="00342043"/>
    <w:rsid w:val="00343549"/>
    <w:rsid w:val="00343A9E"/>
    <w:rsid w:val="00344898"/>
    <w:rsid w:val="00345580"/>
    <w:rsid w:val="00345BA3"/>
    <w:rsid w:val="0034627D"/>
    <w:rsid w:val="00347DD1"/>
    <w:rsid w:val="00347F7B"/>
    <w:rsid w:val="00351243"/>
    <w:rsid w:val="00352B95"/>
    <w:rsid w:val="00352E55"/>
    <w:rsid w:val="003531FC"/>
    <w:rsid w:val="003532B6"/>
    <w:rsid w:val="00353480"/>
    <w:rsid w:val="0035369F"/>
    <w:rsid w:val="003536EA"/>
    <w:rsid w:val="00353F01"/>
    <w:rsid w:val="00355729"/>
    <w:rsid w:val="003566B4"/>
    <w:rsid w:val="00356FD8"/>
    <w:rsid w:val="003608B3"/>
    <w:rsid w:val="003609AF"/>
    <w:rsid w:val="00361436"/>
    <w:rsid w:val="003616DB"/>
    <w:rsid w:val="00362EF8"/>
    <w:rsid w:val="00363CBA"/>
    <w:rsid w:val="003648B8"/>
    <w:rsid w:val="00365DAD"/>
    <w:rsid w:val="00366E57"/>
    <w:rsid w:val="00366F46"/>
    <w:rsid w:val="00367E02"/>
    <w:rsid w:val="003706CC"/>
    <w:rsid w:val="00370D67"/>
    <w:rsid w:val="00372009"/>
    <w:rsid w:val="00372554"/>
    <w:rsid w:val="00373A3A"/>
    <w:rsid w:val="00374DBE"/>
    <w:rsid w:val="00375830"/>
    <w:rsid w:val="00375F76"/>
    <w:rsid w:val="003760AF"/>
    <w:rsid w:val="003767CC"/>
    <w:rsid w:val="003776FF"/>
    <w:rsid w:val="003810EA"/>
    <w:rsid w:val="00381E3C"/>
    <w:rsid w:val="00381F61"/>
    <w:rsid w:val="00382A09"/>
    <w:rsid w:val="00382AC7"/>
    <w:rsid w:val="00383B45"/>
    <w:rsid w:val="00383EAC"/>
    <w:rsid w:val="00384051"/>
    <w:rsid w:val="00384C61"/>
    <w:rsid w:val="00386DA4"/>
    <w:rsid w:val="003910D8"/>
    <w:rsid w:val="00391138"/>
    <w:rsid w:val="003912A1"/>
    <w:rsid w:val="00391DBB"/>
    <w:rsid w:val="003927EB"/>
    <w:rsid w:val="00392EE9"/>
    <w:rsid w:val="00392FC9"/>
    <w:rsid w:val="00393627"/>
    <w:rsid w:val="00393B15"/>
    <w:rsid w:val="003955C3"/>
    <w:rsid w:val="003960B4"/>
    <w:rsid w:val="003967B7"/>
    <w:rsid w:val="003A0E1D"/>
    <w:rsid w:val="003A12AE"/>
    <w:rsid w:val="003A1681"/>
    <w:rsid w:val="003A213C"/>
    <w:rsid w:val="003A2203"/>
    <w:rsid w:val="003A24D6"/>
    <w:rsid w:val="003A2766"/>
    <w:rsid w:val="003A374B"/>
    <w:rsid w:val="003A4C94"/>
    <w:rsid w:val="003A6408"/>
    <w:rsid w:val="003A74F5"/>
    <w:rsid w:val="003A7703"/>
    <w:rsid w:val="003B0446"/>
    <w:rsid w:val="003B09C1"/>
    <w:rsid w:val="003B16E9"/>
    <w:rsid w:val="003B184F"/>
    <w:rsid w:val="003B1B3D"/>
    <w:rsid w:val="003B2D4C"/>
    <w:rsid w:val="003B3318"/>
    <w:rsid w:val="003B3572"/>
    <w:rsid w:val="003B4653"/>
    <w:rsid w:val="003B52A7"/>
    <w:rsid w:val="003C027F"/>
    <w:rsid w:val="003C3117"/>
    <w:rsid w:val="003C31C2"/>
    <w:rsid w:val="003C3AE8"/>
    <w:rsid w:val="003C4D54"/>
    <w:rsid w:val="003C6B62"/>
    <w:rsid w:val="003C7596"/>
    <w:rsid w:val="003C78B5"/>
    <w:rsid w:val="003D06D2"/>
    <w:rsid w:val="003D16E8"/>
    <w:rsid w:val="003D24A2"/>
    <w:rsid w:val="003D33A2"/>
    <w:rsid w:val="003D3E56"/>
    <w:rsid w:val="003D41B2"/>
    <w:rsid w:val="003D57E0"/>
    <w:rsid w:val="003D7347"/>
    <w:rsid w:val="003E0242"/>
    <w:rsid w:val="003E0A75"/>
    <w:rsid w:val="003E2957"/>
    <w:rsid w:val="003E32E3"/>
    <w:rsid w:val="003E52FC"/>
    <w:rsid w:val="003E54B1"/>
    <w:rsid w:val="003E7026"/>
    <w:rsid w:val="003F252B"/>
    <w:rsid w:val="003F3805"/>
    <w:rsid w:val="003F635B"/>
    <w:rsid w:val="003F65CB"/>
    <w:rsid w:val="003F7F18"/>
    <w:rsid w:val="004004FE"/>
    <w:rsid w:val="00400A17"/>
    <w:rsid w:val="00400C1C"/>
    <w:rsid w:val="00401E29"/>
    <w:rsid w:val="0040297C"/>
    <w:rsid w:val="00402D08"/>
    <w:rsid w:val="00403695"/>
    <w:rsid w:val="00404F31"/>
    <w:rsid w:val="00405402"/>
    <w:rsid w:val="004067FF"/>
    <w:rsid w:val="004079CC"/>
    <w:rsid w:val="00411C5D"/>
    <w:rsid w:val="00413BB8"/>
    <w:rsid w:val="0041435C"/>
    <w:rsid w:val="00415029"/>
    <w:rsid w:val="00415C99"/>
    <w:rsid w:val="004164CB"/>
    <w:rsid w:val="0041652E"/>
    <w:rsid w:val="00416EC1"/>
    <w:rsid w:val="00417F79"/>
    <w:rsid w:val="00421A90"/>
    <w:rsid w:val="00421B59"/>
    <w:rsid w:val="00421CE8"/>
    <w:rsid w:val="00421D84"/>
    <w:rsid w:val="00422570"/>
    <w:rsid w:val="00422ED9"/>
    <w:rsid w:val="00423F29"/>
    <w:rsid w:val="00424662"/>
    <w:rsid w:val="00424F91"/>
    <w:rsid w:val="00426722"/>
    <w:rsid w:val="0042691E"/>
    <w:rsid w:val="004278A1"/>
    <w:rsid w:val="00430E92"/>
    <w:rsid w:val="0043100E"/>
    <w:rsid w:val="00431916"/>
    <w:rsid w:val="00431EEF"/>
    <w:rsid w:val="00431FC7"/>
    <w:rsid w:val="00432009"/>
    <w:rsid w:val="00433E5C"/>
    <w:rsid w:val="004349B7"/>
    <w:rsid w:val="00435D3B"/>
    <w:rsid w:val="004366A7"/>
    <w:rsid w:val="00436DD2"/>
    <w:rsid w:val="0043717B"/>
    <w:rsid w:val="00437287"/>
    <w:rsid w:val="004412EB"/>
    <w:rsid w:val="00445B92"/>
    <w:rsid w:val="004466E4"/>
    <w:rsid w:val="00446951"/>
    <w:rsid w:val="00447051"/>
    <w:rsid w:val="00447075"/>
    <w:rsid w:val="00447B01"/>
    <w:rsid w:val="00450155"/>
    <w:rsid w:val="00450DB0"/>
    <w:rsid w:val="0045274D"/>
    <w:rsid w:val="00452DA1"/>
    <w:rsid w:val="00453146"/>
    <w:rsid w:val="0045380C"/>
    <w:rsid w:val="00455FE6"/>
    <w:rsid w:val="00456257"/>
    <w:rsid w:val="00457043"/>
    <w:rsid w:val="00457B41"/>
    <w:rsid w:val="004611A4"/>
    <w:rsid w:val="00461BF0"/>
    <w:rsid w:val="0046321B"/>
    <w:rsid w:val="004633C9"/>
    <w:rsid w:val="00465E3F"/>
    <w:rsid w:val="0046635A"/>
    <w:rsid w:val="004674B6"/>
    <w:rsid w:val="0047090B"/>
    <w:rsid w:val="00471E10"/>
    <w:rsid w:val="0047220A"/>
    <w:rsid w:val="00472570"/>
    <w:rsid w:val="0047262B"/>
    <w:rsid w:val="00472A96"/>
    <w:rsid w:val="00472E21"/>
    <w:rsid w:val="0047355F"/>
    <w:rsid w:val="00473BE5"/>
    <w:rsid w:val="00473BEB"/>
    <w:rsid w:val="00474DBF"/>
    <w:rsid w:val="00475AC4"/>
    <w:rsid w:val="00480722"/>
    <w:rsid w:val="004812E2"/>
    <w:rsid w:val="0048143B"/>
    <w:rsid w:val="00482087"/>
    <w:rsid w:val="004821C0"/>
    <w:rsid w:val="00483F1A"/>
    <w:rsid w:val="004857D2"/>
    <w:rsid w:val="0048608E"/>
    <w:rsid w:val="0048657D"/>
    <w:rsid w:val="00486B52"/>
    <w:rsid w:val="0048715C"/>
    <w:rsid w:val="00487295"/>
    <w:rsid w:val="0048749C"/>
    <w:rsid w:val="00490068"/>
    <w:rsid w:val="004900A4"/>
    <w:rsid w:val="00490B18"/>
    <w:rsid w:val="00491932"/>
    <w:rsid w:val="004919C6"/>
    <w:rsid w:val="00492339"/>
    <w:rsid w:val="004927DD"/>
    <w:rsid w:val="00492F1E"/>
    <w:rsid w:val="004948AC"/>
    <w:rsid w:val="00494A0F"/>
    <w:rsid w:val="00494B53"/>
    <w:rsid w:val="00495152"/>
    <w:rsid w:val="004973B0"/>
    <w:rsid w:val="004973DF"/>
    <w:rsid w:val="004A0FE2"/>
    <w:rsid w:val="004A139B"/>
    <w:rsid w:val="004A1529"/>
    <w:rsid w:val="004A16D6"/>
    <w:rsid w:val="004A23C1"/>
    <w:rsid w:val="004A3EEF"/>
    <w:rsid w:val="004A45BD"/>
    <w:rsid w:val="004A51CF"/>
    <w:rsid w:val="004A527D"/>
    <w:rsid w:val="004A56A4"/>
    <w:rsid w:val="004A59B3"/>
    <w:rsid w:val="004A617C"/>
    <w:rsid w:val="004A6D39"/>
    <w:rsid w:val="004A764A"/>
    <w:rsid w:val="004B0159"/>
    <w:rsid w:val="004B0325"/>
    <w:rsid w:val="004B0743"/>
    <w:rsid w:val="004B0F80"/>
    <w:rsid w:val="004B106B"/>
    <w:rsid w:val="004B1253"/>
    <w:rsid w:val="004B21CD"/>
    <w:rsid w:val="004B31D2"/>
    <w:rsid w:val="004B388E"/>
    <w:rsid w:val="004B3DA3"/>
    <w:rsid w:val="004B404A"/>
    <w:rsid w:val="004B5D19"/>
    <w:rsid w:val="004B6FE2"/>
    <w:rsid w:val="004B74B3"/>
    <w:rsid w:val="004C083D"/>
    <w:rsid w:val="004C20B1"/>
    <w:rsid w:val="004C241A"/>
    <w:rsid w:val="004C249E"/>
    <w:rsid w:val="004C2642"/>
    <w:rsid w:val="004C2A6B"/>
    <w:rsid w:val="004C3D3A"/>
    <w:rsid w:val="004C4AA8"/>
    <w:rsid w:val="004C4F9F"/>
    <w:rsid w:val="004C570A"/>
    <w:rsid w:val="004C64A6"/>
    <w:rsid w:val="004C6712"/>
    <w:rsid w:val="004C76FB"/>
    <w:rsid w:val="004C7D47"/>
    <w:rsid w:val="004D0729"/>
    <w:rsid w:val="004D143D"/>
    <w:rsid w:val="004D160D"/>
    <w:rsid w:val="004D1856"/>
    <w:rsid w:val="004D1AA1"/>
    <w:rsid w:val="004D2FE8"/>
    <w:rsid w:val="004D30D7"/>
    <w:rsid w:val="004D31B6"/>
    <w:rsid w:val="004D3E48"/>
    <w:rsid w:val="004D4AF9"/>
    <w:rsid w:val="004D5297"/>
    <w:rsid w:val="004D6102"/>
    <w:rsid w:val="004E03AF"/>
    <w:rsid w:val="004E0E02"/>
    <w:rsid w:val="004E25F6"/>
    <w:rsid w:val="004E46BD"/>
    <w:rsid w:val="004E48AE"/>
    <w:rsid w:val="004E5152"/>
    <w:rsid w:val="004E646C"/>
    <w:rsid w:val="004E6D1D"/>
    <w:rsid w:val="004F0AB2"/>
    <w:rsid w:val="004F0FCB"/>
    <w:rsid w:val="004F400E"/>
    <w:rsid w:val="004F504F"/>
    <w:rsid w:val="004F50CD"/>
    <w:rsid w:val="004F54F8"/>
    <w:rsid w:val="004F57F7"/>
    <w:rsid w:val="004F5CE1"/>
    <w:rsid w:val="004F70E1"/>
    <w:rsid w:val="004F750E"/>
    <w:rsid w:val="00500D13"/>
    <w:rsid w:val="00500EB7"/>
    <w:rsid w:val="00501362"/>
    <w:rsid w:val="00502028"/>
    <w:rsid w:val="0050458D"/>
    <w:rsid w:val="0050612C"/>
    <w:rsid w:val="0050732B"/>
    <w:rsid w:val="00507D08"/>
    <w:rsid w:val="00507D97"/>
    <w:rsid w:val="00510434"/>
    <w:rsid w:val="005110FE"/>
    <w:rsid w:val="00511CC0"/>
    <w:rsid w:val="00512D34"/>
    <w:rsid w:val="00512F16"/>
    <w:rsid w:val="00512F67"/>
    <w:rsid w:val="00515150"/>
    <w:rsid w:val="00515368"/>
    <w:rsid w:val="005161FC"/>
    <w:rsid w:val="00516686"/>
    <w:rsid w:val="0052001F"/>
    <w:rsid w:val="005208ED"/>
    <w:rsid w:val="005218F6"/>
    <w:rsid w:val="00522D68"/>
    <w:rsid w:val="005230BA"/>
    <w:rsid w:val="0052454F"/>
    <w:rsid w:val="005251F4"/>
    <w:rsid w:val="00527709"/>
    <w:rsid w:val="00527747"/>
    <w:rsid w:val="0053200C"/>
    <w:rsid w:val="0053306D"/>
    <w:rsid w:val="00537A1F"/>
    <w:rsid w:val="00537B98"/>
    <w:rsid w:val="00540B1B"/>
    <w:rsid w:val="00541222"/>
    <w:rsid w:val="00541D14"/>
    <w:rsid w:val="00541E71"/>
    <w:rsid w:val="00544229"/>
    <w:rsid w:val="005461D9"/>
    <w:rsid w:val="0054685E"/>
    <w:rsid w:val="00547D83"/>
    <w:rsid w:val="00547FA2"/>
    <w:rsid w:val="00550611"/>
    <w:rsid w:val="00550B64"/>
    <w:rsid w:val="00551D64"/>
    <w:rsid w:val="00552BEA"/>
    <w:rsid w:val="005535A1"/>
    <w:rsid w:val="00554CE6"/>
    <w:rsid w:val="00554DD2"/>
    <w:rsid w:val="00554E38"/>
    <w:rsid w:val="0055656B"/>
    <w:rsid w:val="005572A4"/>
    <w:rsid w:val="00557EA9"/>
    <w:rsid w:val="0056091F"/>
    <w:rsid w:val="00560D50"/>
    <w:rsid w:val="00561804"/>
    <w:rsid w:val="00561E7C"/>
    <w:rsid w:val="005621CF"/>
    <w:rsid w:val="0056311F"/>
    <w:rsid w:val="00564B10"/>
    <w:rsid w:val="00564DEE"/>
    <w:rsid w:val="00565716"/>
    <w:rsid w:val="005670E3"/>
    <w:rsid w:val="00567434"/>
    <w:rsid w:val="005676A9"/>
    <w:rsid w:val="00567752"/>
    <w:rsid w:val="00570C13"/>
    <w:rsid w:val="00570E28"/>
    <w:rsid w:val="0057181F"/>
    <w:rsid w:val="0057198B"/>
    <w:rsid w:val="00571FF0"/>
    <w:rsid w:val="00572344"/>
    <w:rsid w:val="005737E0"/>
    <w:rsid w:val="00574412"/>
    <w:rsid w:val="00575185"/>
    <w:rsid w:val="00575A7A"/>
    <w:rsid w:val="00575B03"/>
    <w:rsid w:val="00576BCE"/>
    <w:rsid w:val="00581625"/>
    <w:rsid w:val="00581978"/>
    <w:rsid w:val="00581B47"/>
    <w:rsid w:val="00581C94"/>
    <w:rsid w:val="0058291D"/>
    <w:rsid w:val="00583A0C"/>
    <w:rsid w:val="00583CC3"/>
    <w:rsid w:val="00585F88"/>
    <w:rsid w:val="00586A36"/>
    <w:rsid w:val="005878CE"/>
    <w:rsid w:val="00587BF6"/>
    <w:rsid w:val="00590A54"/>
    <w:rsid w:val="00590C7D"/>
    <w:rsid w:val="005913AE"/>
    <w:rsid w:val="00592A33"/>
    <w:rsid w:val="00594E25"/>
    <w:rsid w:val="00595DBC"/>
    <w:rsid w:val="00596026"/>
    <w:rsid w:val="00596ACA"/>
    <w:rsid w:val="005A1377"/>
    <w:rsid w:val="005A2AE5"/>
    <w:rsid w:val="005A2BC9"/>
    <w:rsid w:val="005A39B5"/>
    <w:rsid w:val="005A3FD9"/>
    <w:rsid w:val="005A4155"/>
    <w:rsid w:val="005A4829"/>
    <w:rsid w:val="005A5CC1"/>
    <w:rsid w:val="005A5E73"/>
    <w:rsid w:val="005A698A"/>
    <w:rsid w:val="005A7B2A"/>
    <w:rsid w:val="005A7E12"/>
    <w:rsid w:val="005B0541"/>
    <w:rsid w:val="005B0FD8"/>
    <w:rsid w:val="005B478C"/>
    <w:rsid w:val="005B70DF"/>
    <w:rsid w:val="005B7D1A"/>
    <w:rsid w:val="005C40FF"/>
    <w:rsid w:val="005C44C6"/>
    <w:rsid w:val="005C4BCC"/>
    <w:rsid w:val="005C624B"/>
    <w:rsid w:val="005D056C"/>
    <w:rsid w:val="005D5242"/>
    <w:rsid w:val="005D5F1F"/>
    <w:rsid w:val="005D6177"/>
    <w:rsid w:val="005D7F29"/>
    <w:rsid w:val="005E10A2"/>
    <w:rsid w:val="005E19D7"/>
    <w:rsid w:val="005E3830"/>
    <w:rsid w:val="005E440F"/>
    <w:rsid w:val="005E59DE"/>
    <w:rsid w:val="005E611A"/>
    <w:rsid w:val="005E7CF0"/>
    <w:rsid w:val="005F1A47"/>
    <w:rsid w:val="005F27C6"/>
    <w:rsid w:val="005F2888"/>
    <w:rsid w:val="005F3150"/>
    <w:rsid w:val="005F3567"/>
    <w:rsid w:val="005F4BDA"/>
    <w:rsid w:val="005F4EAE"/>
    <w:rsid w:val="005F5668"/>
    <w:rsid w:val="005F6FD5"/>
    <w:rsid w:val="005F720B"/>
    <w:rsid w:val="005F7677"/>
    <w:rsid w:val="005F7A5A"/>
    <w:rsid w:val="00600CE0"/>
    <w:rsid w:val="00601082"/>
    <w:rsid w:val="006019D3"/>
    <w:rsid w:val="006020BC"/>
    <w:rsid w:val="006024DB"/>
    <w:rsid w:val="00603674"/>
    <w:rsid w:val="00604FAF"/>
    <w:rsid w:val="00604FCB"/>
    <w:rsid w:val="0060582F"/>
    <w:rsid w:val="006059FB"/>
    <w:rsid w:val="00605A99"/>
    <w:rsid w:val="00606970"/>
    <w:rsid w:val="00607026"/>
    <w:rsid w:val="006074D9"/>
    <w:rsid w:val="00610EE1"/>
    <w:rsid w:val="006131AB"/>
    <w:rsid w:val="00613B02"/>
    <w:rsid w:val="00613B9C"/>
    <w:rsid w:val="00613D86"/>
    <w:rsid w:val="00615547"/>
    <w:rsid w:val="00616C01"/>
    <w:rsid w:val="006201B7"/>
    <w:rsid w:val="006201C2"/>
    <w:rsid w:val="0062055D"/>
    <w:rsid w:val="0062080F"/>
    <w:rsid w:val="0062252D"/>
    <w:rsid w:val="0062277D"/>
    <w:rsid w:val="00622B79"/>
    <w:rsid w:val="00622CAF"/>
    <w:rsid w:val="00623245"/>
    <w:rsid w:val="006233C8"/>
    <w:rsid w:val="00623DB6"/>
    <w:rsid w:val="00623E0D"/>
    <w:rsid w:val="00624891"/>
    <w:rsid w:val="00626066"/>
    <w:rsid w:val="006270DE"/>
    <w:rsid w:val="006315D7"/>
    <w:rsid w:val="006317CD"/>
    <w:rsid w:val="0063186B"/>
    <w:rsid w:val="00632319"/>
    <w:rsid w:val="00632ED8"/>
    <w:rsid w:val="00637A69"/>
    <w:rsid w:val="00641390"/>
    <w:rsid w:val="00641EA6"/>
    <w:rsid w:val="006425FE"/>
    <w:rsid w:val="00643AB0"/>
    <w:rsid w:val="00643BA7"/>
    <w:rsid w:val="00643DFB"/>
    <w:rsid w:val="00643E28"/>
    <w:rsid w:val="00645C5A"/>
    <w:rsid w:val="00650F7C"/>
    <w:rsid w:val="00654115"/>
    <w:rsid w:val="0065437B"/>
    <w:rsid w:val="0065437F"/>
    <w:rsid w:val="00656699"/>
    <w:rsid w:val="006577DB"/>
    <w:rsid w:val="00657A7A"/>
    <w:rsid w:val="0066056A"/>
    <w:rsid w:val="0066097C"/>
    <w:rsid w:val="0066130C"/>
    <w:rsid w:val="006620F2"/>
    <w:rsid w:val="0066224F"/>
    <w:rsid w:val="0066257C"/>
    <w:rsid w:val="00662E15"/>
    <w:rsid w:val="006636AB"/>
    <w:rsid w:val="00664288"/>
    <w:rsid w:val="00664648"/>
    <w:rsid w:val="00665939"/>
    <w:rsid w:val="006664C0"/>
    <w:rsid w:val="00666ECF"/>
    <w:rsid w:val="0066783A"/>
    <w:rsid w:val="00670159"/>
    <w:rsid w:val="006715A0"/>
    <w:rsid w:val="00671BEF"/>
    <w:rsid w:val="00672A98"/>
    <w:rsid w:val="00672DD2"/>
    <w:rsid w:val="006746A2"/>
    <w:rsid w:val="00674FB1"/>
    <w:rsid w:val="00675354"/>
    <w:rsid w:val="00675509"/>
    <w:rsid w:val="00675900"/>
    <w:rsid w:val="00676346"/>
    <w:rsid w:val="006767E7"/>
    <w:rsid w:val="00677FB1"/>
    <w:rsid w:val="00680777"/>
    <w:rsid w:val="00682EB5"/>
    <w:rsid w:val="00683062"/>
    <w:rsid w:val="00683A2D"/>
    <w:rsid w:val="00684471"/>
    <w:rsid w:val="00686542"/>
    <w:rsid w:val="00686A7F"/>
    <w:rsid w:val="00686F68"/>
    <w:rsid w:val="00687973"/>
    <w:rsid w:val="0069013F"/>
    <w:rsid w:val="006919C5"/>
    <w:rsid w:val="006926C3"/>
    <w:rsid w:val="00692925"/>
    <w:rsid w:val="00692F34"/>
    <w:rsid w:val="00694216"/>
    <w:rsid w:val="00695212"/>
    <w:rsid w:val="0069526B"/>
    <w:rsid w:val="00695739"/>
    <w:rsid w:val="0069583B"/>
    <w:rsid w:val="0069661F"/>
    <w:rsid w:val="0069690D"/>
    <w:rsid w:val="006A047D"/>
    <w:rsid w:val="006A0E84"/>
    <w:rsid w:val="006A1123"/>
    <w:rsid w:val="006A18DE"/>
    <w:rsid w:val="006A1DFC"/>
    <w:rsid w:val="006A1E5F"/>
    <w:rsid w:val="006A25C5"/>
    <w:rsid w:val="006A4253"/>
    <w:rsid w:val="006A4710"/>
    <w:rsid w:val="006A58EF"/>
    <w:rsid w:val="006A5FDA"/>
    <w:rsid w:val="006A60EE"/>
    <w:rsid w:val="006A6799"/>
    <w:rsid w:val="006A76F1"/>
    <w:rsid w:val="006A77A8"/>
    <w:rsid w:val="006B134E"/>
    <w:rsid w:val="006B1E66"/>
    <w:rsid w:val="006B23DB"/>
    <w:rsid w:val="006B2499"/>
    <w:rsid w:val="006B2863"/>
    <w:rsid w:val="006B3473"/>
    <w:rsid w:val="006B42A5"/>
    <w:rsid w:val="006B4615"/>
    <w:rsid w:val="006B4D79"/>
    <w:rsid w:val="006B4E42"/>
    <w:rsid w:val="006B577E"/>
    <w:rsid w:val="006B6B31"/>
    <w:rsid w:val="006B7D68"/>
    <w:rsid w:val="006B7DA0"/>
    <w:rsid w:val="006C0C61"/>
    <w:rsid w:val="006C13EC"/>
    <w:rsid w:val="006C1861"/>
    <w:rsid w:val="006C2346"/>
    <w:rsid w:val="006C2EAE"/>
    <w:rsid w:val="006C346F"/>
    <w:rsid w:val="006C3DF4"/>
    <w:rsid w:val="006C5FF1"/>
    <w:rsid w:val="006C7139"/>
    <w:rsid w:val="006C71C9"/>
    <w:rsid w:val="006C7E8B"/>
    <w:rsid w:val="006D1FAB"/>
    <w:rsid w:val="006D3174"/>
    <w:rsid w:val="006D4A90"/>
    <w:rsid w:val="006D5B17"/>
    <w:rsid w:val="006D6BEA"/>
    <w:rsid w:val="006D6C04"/>
    <w:rsid w:val="006D7159"/>
    <w:rsid w:val="006D7272"/>
    <w:rsid w:val="006E1DED"/>
    <w:rsid w:val="006E1FD7"/>
    <w:rsid w:val="006E2842"/>
    <w:rsid w:val="006E3EC7"/>
    <w:rsid w:val="006E5F08"/>
    <w:rsid w:val="006E6F9F"/>
    <w:rsid w:val="006E7771"/>
    <w:rsid w:val="006E77F7"/>
    <w:rsid w:val="006E796E"/>
    <w:rsid w:val="006F0FF7"/>
    <w:rsid w:val="006F129F"/>
    <w:rsid w:val="006F14A7"/>
    <w:rsid w:val="006F4AD3"/>
    <w:rsid w:val="006F5356"/>
    <w:rsid w:val="006F5E92"/>
    <w:rsid w:val="006F62F4"/>
    <w:rsid w:val="006F667A"/>
    <w:rsid w:val="006F7148"/>
    <w:rsid w:val="006F715B"/>
    <w:rsid w:val="006F74E7"/>
    <w:rsid w:val="007014C3"/>
    <w:rsid w:val="0070235C"/>
    <w:rsid w:val="00703B2A"/>
    <w:rsid w:val="00703C24"/>
    <w:rsid w:val="00704C61"/>
    <w:rsid w:val="0070539F"/>
    <w:rsid w:val="00705D32"/>
    <w:rsid w:val="00706880"/>
    <w:rsid w:val="00706E67"/>
    <w:rsid w:val="00707784"/>
    <w:rsid w:val="007100C0"/>
    <w:rsid w:val="00711135"/>
    <w:rsid w:val="0071114B"/>
    <w:rsid w:val="00711A85"/>
    <w:rsid w:val="00711DBF"/>
    <w:rsid w:val="00712072"/>
    <w:rsid w:val="007136F3"/>
    <w:rsid w:val="00716FDD"/>
    <w:rsid w:val="0071730C"/>
    <w:rsid w:val="0071734C"/>
    <w:rsid w:val="007215FC"/>
    <w:rsid w:val="007216BF"/>
    <w:rsid w:val="007217D4"/>
    <w:rsid w:val="007219D8"/>
    <w:rsid w:val="00721C9D"/>
    <w:rsid w:val="00722569"/>
    <w:rsid w:val="007227E1"/>
    <w:rsid w:val="007244A4"/>
    <w:rsid w:val="00724D34"/>
    <w:rsid w:val="00724FAD"/>
    <w:rsid w:val="007260A1"/>
    <w:rsid w:val="0073043C"/>
    <w:rsid w:val="00730621"/>
    <w:rsid w:val="00731CC6"/>
    <w:rsid w:val="00732332"/>
    <w:rsid w:val="00732C6E"/>
    <w:rsid w:val="007335BD"/>
    <w:rsid w:val="00734103"/>
    <w:rsid w:val="0073475E"/>
    <w:rsid w:val="00734CD0"/>
    <w:rsid w:val="00734CFE"/>
    <w:rsid w:val="00734DAB"/>
    <w:rsid w:val="00734F1B"/>
    <w:rsid w:val="00734F2E"/>
    <w:rsid w:val="007362F4"/>
    <w:rsid w:val="007374DB"/>
    <w:rsid w:val="00740078"/>
    <w:rsid w:val="007404DF"/>
    <w:rsid w:val="00741216"/>
    <w:rsid w:val="00744888"/>
    <w:rsid w:val="00746326"/>
    <w:rsid w:val="007470ED"/>
    <w:rsid w:val="00750388"/>
    <w:rsid w:val="007506B8"/>
    <w:rsid w:val="0075121B"/>
    <w:rsid w:val="00752C2C"/>
    <w:rsid w:val="00752FC1"/>
    <w:rsid w:val="007532A9"/>
    <w:rsid w:val="007536B9"/>
    <w:rsid w:val="00753E84"/>
    <w:rsid w:val="00755A77"/>
    <w:rsid w:val="00755B13"/>
    <w:rsid w:val="00755C37"/>
    <w:rsid w:val="00756DB3"/>
    <w:rsid w:val="007574DF"/>
    <w:rsid w:val="007607D5"/>
    <w:rsid w:val="0076335B"/>
    <w:rsid w:val="007635B2"/>
    <w:rsid w:val="0076386D"/>
    <w:rsid w:val="00764D2B"/>
    <w:rsid w:val="00765EB5"/>
    <w:rsid w:val="00767B3E"/>
    <w:rsid w:val="00767C81"/>
    <w:rsid w:val="00771486"/>
    <w:rsid w:val="00772135"/>
    <w:rsid w:val="00772261"/>
    <w:rsid w:val="00773139"/>
    <w:rsid w:val="00773149"/>
    <w:rsid w:val="00774989"/>
    <w:rsid w:val="00774CF8"/>
    <w:rsid w:val="0077653E"/>
    <w:rsid w:val="007804D1"/>
    <w:rsid w:val="007814FF"/>
    <w:rsid w:val="00781CD2"/>
    <w:rsid w:val="00781E7A"/>
    <w:rsid w:val="0078206A"/>
    <w:rsid w:val="00782F7C"/>
    <w:rsid w:val="007836C0"/>
    <w:rsid w:val="00784160"/>
    <w:rsid w:val="00786AD1"/>
    <w:rsid w:val="00790106"/>
    <w:rsid w:val="007903B0"/>
    <w:rsid w:val="0079052F"/>
    <w:rsid w:val="00790D5F"/>
    <w:rsid w:val="00791045"/>
    <w:rsid w:val="00795056"/>
    <w:rsid w:val="00797DDB"/>
    <w:rsid w:val="007A0645"/>
    <w:rsid w:val="007A0DC6"/>
    <w:rsid w:val="007A0F27"/>
    <w:rsid w:val="007A183D"/>
    <w:rsid w:val="007A2169"/>
    <w:rsid w:val="007A2E66"/>
    <w:rsid w:val="007A4519"/>
    <w:rsid w:val="007A5D06"/>
    <w:rsid w:val="007A714B"/>
    <w:rsid w:val="007B0B26"/>
    <w:rsid w:val="007B1136"/>
    <w:rsid w:val="007B2B14"/>
    <w:rsid w:val="007B3A44"/>
    <w:rsid w:val="007B4108"/>
    <w:rsid w:val="007B5ED6"/>
    <w:rsid w:val="007B63B1"/>
    <w:rsid w:val="007B688B"/>
    <w:rsid w:val="007B76B3"/>
    <w:rsid w:val="007B7A4D"/>
    <w:rsid w:val="007B7C8C"/>
    <w:rsid w:val="007C20EE"/>
    <w:rsid w:val="007C4700"/>
    <w:rsid w:val="007C5642"/>
    <w:rsid w:val="007C6843"/>
    <w:rsid w:val="007C7B8E"/>
    <w:rsid w:val="007C7BDF"/>
    <w:rsid w:val="007D0977"/>
    <w:rsid w:val="007D178B"/>
    <w:rsid w:val="007D17ED"/>
    <w:rsid w:val="007D2C57"/>
    <w:rsid w:val="007D47CA"/>
    <w:rsid w:val="007D4C5F"/>
    <w:rsid w:val="007D4D55"/>
    <w:rsid w:val="007D4E23"/>
    <w:rsid w:val="007D54DE"/>
    <w:rsid w:val="007D5DA6"/>
    <w:rsid w:val="007D72EC"/>
    <w:rsid w:val="007D73D7"/>
    <w:rsid w:val="007D78E8"/>
    <w:rsid w:val="007D7D5A"/>
    <w:rsid w:val="007E1C67"/>
    <w:rsid w:val="007E3231"/>
    <w:rsid w:val="007E671B"/>
    <w:rsid w:val="007E6B43"/>
    <w:rsid w:val="007E6EE5"/>
    <w:rsid w:val="007F0F9A"/>
    <w:rsid w:val="007F1C8D"/>
    <w:rsid w:val="007F2EFD"/>
    <w:rsid w:val="007F365A"/>
    <w:rsid w:val="007F4DDA"/>
    <w:rsid w:val="007F566F"/>
    <w:rsid w:val="007F63A0"/>
    <w:rsid w:val="007F64AA"/>
    <w:rsid w:val="00801458"/>
    <w:rsid w:val="0080188E"/>
    <w:rsid w:val="008028FF"/>
    <w:rsid w:val="008029DD"/>
    <w:rsid w:val="008029E9"/>
    <w:rsid w:val="00803ADB"/>
    <w:rsid w:val="0080466D"/>
    <w:rsid w:val="008054C0"/>
    <w:rsid w:val="00806258"/>
    <w:rsid w:val="00806C5E"/>
    <w:rsid w:val="00806E8B"/>
    <w:rsid w:val="0081052F"/>
    <w:rsid w:val="008138B6"/>
    <w:rsid w:val="0081445B"/>
    <w:rsid w:val="00816B49"/>
    <w:rsid w:val="00820136"/>
    <w:rsid w:val="008203C8"/>
    <w:rsid w:val="008212BA"/>
    <w:rsid w:val="00821B8A"/>
    <w:rsid w:val="0082285D"/>
    <w:rsid w:val="00822B84"/>
    <w:rsid w:val="0082321A"/>
    <w:rsid w:val="008234F5"/>
    <w:rsid w:val="008240CE"/>
    <w:rsid w:val="0082419F"/>
    <w:rsid w:val="00824FBF"/>
    <w:rsid w:val="0082541F"/>
    <w:rsid w:val="008255F6"/>
    <w:rsid w:val="00826536"/>
    <w:rsid w:val="00826643"/>
    <w:rsid w:val="008276D2"/>
    <w:rsid w:val="00827831"/>
    <w:rsid w:val="00830BB1"/>
    <w:rsid w:val="00830E45"/>
    <w:rsid w:val="00831984"/>
    <w:rsid w:val="008327CE"/>
    <w:rsid w:val="00833D81"/>
    <w:rsid w:val="008348BF"/>
    <w:rsid w:val="0083560B"/>
    <w:rsid w:val="00836694"/>
    <w:rsid w:val="008376FD"/>
    <w:rsid w:val="00843536"/>
    <w:rsid w:val="008443BD"/>
    <w:rsid w:val="00844469"/>
    <w:rsid w:val="008444FD"/>
    <w:rsid w:val="00844532"/>
    <w:rsid w:val="008455FA"/>
    <w:rsid w:val="0084565D"/>
    <w:rsid w:val="008462F0"/>
    <w:rsid w:val="00846649"/>
    <w:rsid w:val="00847893"/>
    <w:rsid w:val="0084797B"/>
    <w:rsid w:val="00850E5D"/>
    <w:rsid w:val="00851835"/>
    <w:rsid w:val="00854130"/>
    <w:rsid w:val="00855067"/>
    <w:rsid w:val="0085535B"/>
    <w:rsid w:val="00855EED"/>
    <w:rsid w:val="00856E83"/>
    <w:rsid w:val="00860271"/>
    <w:rsid w:val="00860574"/>
    <w:rsid w:val="00862A80"/>
    <w:rsid w:val="00864C8A"/>
    <w:rsid w:val="00867662"/>
    <w:rsid w:val="00867DEB"/>
    <w:rsid w:val="00870615"/>
    <w:rsid w:val="008707CB"/>
    <w:rsid w:val="00870E5A"/>
    <w:rsid w:val="0087113D"/>
    <w:rsid w:val="00871392"/>
    <w:rsid w:val="00871C55"/>
    <w:rsid w:val="00871EF8"/>
    <w:rsid w:val="00871F04"/>
    <w:rsid w:val="00871F91"/>
    <w:rsid w:val="0087285C"/>
    <w:rsid w:val="00872B93"/>
    <w:rsid w:val="00874FC0"/>
    <w:rsid w:val="00875841"/>
    <w:rsid w:val="00876A56"/>
    <w:rsid w:val="0088065A"/>
    <w:rsid w:val="00881050"/>
    <w:rsid w:val="00881630"/>
    <w:rsid w:val="008816D1"/>
    <w:rsid w:val="00881F37"/>
    <w:rsid w:val="00882407"/>
    <w:rsid w:val="00882B75"/>
    <w:rsid w:val="00882C72"/>
    <w:rsid w:val="00883A48"/>
    <w:rsid w:val="008848DC"/>
    <w:rsid w:val="00885C43"/>
    <w:rsid w:val="00886402"/>
    <w:rsid w:val="00886C02"/>
    <w:rsid w:val="00887986"/>
    <w:rsid w:val="00892075"/>
    <w:rsid w:val="00892A2F"/>
    <w:rsid w:val="0089377A"/>
    <w:rsid w:val="008939E8"/>
    <w:rsid w:val="00894CDD"/>
    <w:rsid w:val="00895A57"/>
    <w:rsid w:val="00897140"/>
    <w:rsid w:val="008A0F7F"/>
    <w:rsid w:val="008A1766"/>
    <w:rsid w:val="008A29DF"/>
    <w:rsid w:val="008A2B57"/>
    <w:rsid w:val="008A3AD1"/>
    <w:rsid w:val="008A4D0E"/>
    <w:rsid w:val="008A5B27"/>
    <w:rsid w:val="008A706A"/>
    <w:rsid w:val="008B0F58"/>
    <w:rsid w:val="008B35EE"/>
    <w:rsid w:val="008B3CCF"/>
    <w:rsid w:val="008B3E7C"/>
    <w:rsid w:val="008B4033"/>
    <w:rsid w:val="008B405B"/>
    <w:rsid w:val="008B44E8"/>
    <w:rsid w:val="008B49E0"/>
    <w:rsid w:val="008B556D"/>
    <w:rsid w:val="008B61DA"/>
    <w:rsid w:val="008B6D0A"/>
    <w:rsid w:val="008B71DC"/>
    <w:rsid w:val="008B7A46"/>
    <w:rsid w:val="008C01D4"/>
    <w:rsid w:val="008C0B85"/>
    <w:rsid w:val="008C0F0B"/>
    <w:rsid w:val="008C18F6"/>
    <w:rsid w:val="008C197F"/>
    <w:rsid w:val="008C2F5B"/>
    <w:rsid w:val="008C33F8"/>
    <w:rsid w:val="008C3E34"/>
    <w:rsid w:val="008C468E"/>
    <w:rsid w:val="008C582F"/>
    <w:rsid w:val="008C6271"/>
    <w:rsid w:val="008C6E7D"/>
    <w:rsid w:val="008C6FBE"/>
    <w:rsid w:val="008C7211"/>
    <w:rsid w:val="008D07F4"/>
    <w:rsid w:val="008D125C"/>
    <w:rsid w:val="008D2884"/>
    <w:rsid w:val="008D2E17"/>
    <w:rsid w:val="008D2F64"/>
    <w:rsid w:val="008D460A"/>
    <w:rsid w:val="008D79B2"/>
    <w:rsid w:val="008D7ED0"/>
    <w:rsid w:val="008E00FF"/>
    <w:rsid w:val="008E1EBC"/>
    <w:rsid w:val="008E1FFD"/>
    <w:rsid w:val="008E2972"/>
    <w:rsid w:val="008E30E9"/>
    <w:rsid w:val="008E536A"/>
    <w:rsid w:val="008E5441"/>
    <w:rsid w:val="008E5F44"/>
    <w:rsid w:val="008F0429"/>
    <w:rsid w:val="008F18D1"/>
    <w:rsid w:val="008F3077"/>
    <w:rsid w:val="008F3E92"/>
    <w:rsid w:val="008F4FEE"/>
    <w:rsid w:val="008F5106"/>
    <w:rsid w:val="008F5B95"/>
    <w:rsid w:val="008F6938"/>
    <w:rsid w:val="008F7182"/>
    <w:rsid w:val="008F74BA"/>
    <w:rsid w:val="008F7C40"/>
    <w:rsid w:val="0090274A"/>
    <w:rsid w:val="00902EF3"/>
    <w:rsid w:val="00903C11"/>
    <w:rsid w:val="00904115"/>
    <w:rsid w:val="00904E90"/>
    <w:rsid w:val="00905154"/>
    <w:rsid w:val="00905286"/>
    <w:rsid w:val="00905547"/>
    <w:rsid w:val="00905D09"/>
    <w:rsid w:val="009062EB"/>
    <w:rsid w:val="009100BC"/>
    <w:rsid w:val="009106DD"/>
    <w:rsid w:val="009114C1"/>
    <w:rsid w:val="00913F27"/>
    <w:rsid w:val="00913FE4"/>
    <w:rsid w:val="009149B1"/>
    <w:rsid w:val="00914ACF"/>
    <w:rsid w:val="0091571C"/>
    <w:rsid w:val="00916483"/>
    <w:rsid w:val="00917E21"/>
    <w:rsid w:val="00920164"/>
    <w:rsid w:val="0092081A"/>
    <w:rsid w:val="00920D44"/>
    <w:rsid w:val="0092110D"/>
    <w:rsid w:val="0092114B"/>
    <w:rsid w:val="009211DA"/>
    <w:rsid w:val="00922F67"/>
    <w:rsid w:val="00923832"/>
    <w:rsid w:val="00923F1E"/>
    <w:rsid w:val="00924047"/>
    <w:rsid w:val="00924A5F"/>
    <w:rsid w:val="00924F91"/>
    <w:rsid w:val="00925702"/>
    <w:rsid w:val="00925828"/>
    <w:rsid w:val="0092633C"/>
    <w:rsid w:val="00926D1F"/>
    <w:rsid w:val="00927BB2"/>
    <w:rsid w:val="00930C01"/>
    <w:rsid w:val="00930CE2"/>
    <w:rsid w:val="009323F7"/>
    <w:rsid w:val="00932CEB"/>
    <w:rsid w:val="00932EF0"/>
    <w:rsid w:val="00933A16"/>
    <w:rsid w:val="00934A77"/>
    <w:rsid w:val="00935AB2"/>
    <w:rsid w:val="00935F95"/>
    <w:rsid w:val="0093611D"/>
    <w:rsid w:val="00940D5D"/>
    <w:rsid w:val="00941D80"/>
    <w:rsid w:val="009429E7"/>
    <w:rsid w:val="00943601"/>
    <w:rsid w:val="00943E7A"/>
    <w:rsid w:val="0094499D"/>
    <w:rsid w:val="009456E6"/>
    <w:rsid w:val="00945C2A"/>
    <w:rsid w:val="00945FF7"/>
    <w:rsid w:val="0094628E"/>
    <w:rsid w:val="0094641C"/>
    <w:rsid w:val="00946942"/>
    <w:rsid w:val="0095041F"/>
    <w:rsid w:val="00950727"/>
    <w:rsid w:val="00951A06"/>
    <w:rsid w:val="009526CD"/>
    <w:rsid w:val="009532E2"/>
    <w:rsid w:val="009535B1"/>
    <w:rsid w:val="00954BC9"/>
    <w:rsid w:val="00955248"/>
    <w:rsid w:val="0096284C"/>
    <w:rsid w:val="00962DC4"/>
    <w:rsid w:val="00963FF7"/>
    <w:rsid w:val="00964474"/>
    <w:rsid w:val="009648D4"/>
    <w:rsid w:val="0096513A"/>
    <w:rsid w:val="00965691"/>
    <w:rsid w:val="009667CE"/>
    <w:rsid w:val="00966881"/>
    <w:rsid w:val="00967CB3"/>
    <w:rsid w:val="00970704"/>
    <w:rsid w:val="00970AEA"/>
    <w:rsid w:val="009711F0"/>
    <w:rsid w:val="009716A9"/>
    <w:rsid w:val="009718BD"/>
    <w:rsid w:val="00971D46"/>
    <w:rsid w:val="00972E6E"/>
    <w:rsid w:val="00973523"/>
    <w:rsid w:val="00976143"/>
    <w:rsid w:val="0097695C"/>
    <w:rsid w:val="00976A46"/>
    <w:rsid w:val="00976E65"/>
    <w:rsid w:val="00977C67"/>
    <w:rsid w:val="00977F5C"/>
    <w:rsid w:val="009805F0"/>
    <w:rsid w:val="00981128"/>
    <w:rsid w:val="00981CCA"/>
    <w:rsid w:val="009822E3"/>
    <w:rsid w:val="009836D7"/>
    <w:rsid w:val="009864F8"/>
    <w:rsid w:val="00986BAF"/>
    <w:rsid w:val="009879E6"/>
    <w:rsid w:val="009904BB"/>
    <w:rsid w:val="0099121E"/>
    <w:rsid w:val="00991B8E"/>
    <w:rsid w:val="0099383E"/>
    <w:rsid w:val="00994872"/>
    <w:rsid w:val="00995A87"/>
    <w:rsid w:val="009A11A6"/>
    <w:rsid w:val="009A2222"/>
    <w:rsid w:val="009A2BE5"/>
    <w:rsid w:val="009A4995"/>
    <w:rsid w:val="009A504B"/>
    <w:rsid w:val="009A52E8"/>
    <w:rsid w:val="009A5B2B"/>
    <w:rsid w:val="009A672D"/>
    <w:rsid w:val="009A6B8B"/>
    <w:rsid w:val="009A703D"/>
    <w:rsid w:val="009B0304"/>
    <w:rsid w:val="009B0F66"/>
    <w:rsid w:val="009B17E9"/>
    <w:rsid w:val="009B1D93"/>
    <w:rsid w:val="009B29D4"/>
    <w:rsid w:val="009B2C39"/>
    <w:rsid w:val="009B2F8B"/>
    <w:rsid w:val="009B3570"/>
    <w:rsid w:val="009B3672"/>
    <w:rsid w:val="009B4DBC"/>
    <w:rsid w:val="009B50B9"/>
    <w:rsid w:val="009B56EA"/>
    <w:rsid w:val="009B57D0"/>
    <w:rsid w:val="009B6861"/>
    <w:rsid w:val="009C019E"/>
    <w:rsid w:val="009C0673"/>
    <w:rsid w:val="009C0CBB"/>
    <w:rsid w:val="009C245A"/>
    <w:rsid w:val="009C3B05"/>
    <w:rsid w:val="009C516E"/>
    <w:rsid w:val="009C597F"/>
    <w:rsid w:val="009C69CB"/>
    <w:rsid w:val="009C6CFF"/>
    <w:rsid w:val="009C7DC6"/>
    <w:rsid w:val="009C7E90"/>
    <w:rsid w:val="009D2DE6"/>
    <w:rsid w:val="009D3174"/>
    <w:rsid w:val="009D48A1"/>
    <w:rsid w:val="009D48CE"/>
    <w:rsid w:val="009D4FCF"/>
    <w:rsid w:val="009D53B0"/>
    <w:rsid w:val="009D55BB"/>
    <w:rsid w:val="009E3F80"/>
    <w:rsid w:val="009E3FF6"/>
    <w:rsid w:val="009E652E"/>
    <w:rsid w:val="009E6F02"/>
    <w:rsid w:val="009F2C34"/>
    <w:rsid w:val="009F356D"/>
    <w:rsid w:val="009F5245"/>
    <w:rsid w:val="009F5577"/>
    <w:rsid w:val="009F5A44"/>
    <w:rsid w:val="009F61A9"/>
    <w:rsid w:val="009F7AC9"/>
    <w:rsid w:val="00A02216"/>
    <w:rsid w:val="00A02D10"/>
    <w:rsid w:val="00A0380E"/>
    <w:rsid w:val="00A05D63"/>
    <w:rsid w:val="00A06458"/>
    <w:rsid w:val="00A06776"/>
    <w:rsid w:val="00A06BFB"/>
    <w:rsid w:val="00A07959"/>
    <w:rsid w:val="00A07985"/>
    <w:rsid w:val="00A0798D"/>
    <w:rsid w:val="00A07A2C"/>
    <w:rsid w:val="00A1061F"/>
    <w:rsid w:val="00A124BC"/>
    <w:rsid w:val="00A13877"/>
    <w:rsid w:val="00A14081"/>
    <w:rsid w:val="00A150CE"/>
    <w:rsid w:val="00A15161"/>
    <w:rsid w:val="00A1689C"/>
    <w:rsid w:val="00A16FA0"/>
    <w:rsid w:val="00A20080"/>
    <w:rsid w:val="00A20459"/>
    <w:rsid w:val="00A21169"/>
    <w:rsid w:val="00A21507"/>
    <w:rsid w:val="00A21689"/>
    <w:rsid w:val="00A23355"/>
    <w:rsid w:val="00A25BEF"/>
    <w:rsid w:val="00A25DEB"/>
    <w:rsid w:val="00A26970"/>
    <w:rsid w:val="00A26B99"/>
    <w:rsid w:val="00A30A51"/>
    <w:rsid w:val="00A3188A"/>
    <w:rsid w:val="00A31CF0"/>
    <w:rsid w:val="00A31DA3"/>
    <w:rsid w:val="00A320D2"/>
    <w:rsid w:val="00A32FF8"/>
    <w:rsid w:val="00A34277"/>
    <w:rsid w:val="00A347A7"/>
    <w:rsid w:val="00A35ACB"/>
    <w:rsid w:val="00A35E0F"/>
    <w:rsid w:val="00A3643F"/>
    <w:rsid w:val="00A40DE1"/>
    <w:rsid w:val="00A40E9F"/>
    <w:rsid w:val="00A415A9"/>
    <w:rsid w:val="00A42F0C"/>
    <w:rsid w:val="00A4406D"/>
    <w:rsid w:val="00A46752"/>
    <w:rsid w:val="00A5174B"/>
    <w:rsid w:val="00A5216F"/>
    <w:rsid w:val="00A54954"/>
    <w:rsid w:val="00A55AAD"/>
    <w:rsid w:val="00A5644E"/>
    <w:rsid w:val="00A567DC"/>
    <w:rsid w:val="00A57E80"/>
    <w:rsid w:val="00A602E9"/>
    <w:rsid w:val="00A623C2"/>
    <w:rsid w:val="00A62920"/>
    <w:rsid w:val="00A6349A"/>
    <w:rsid w:val="00A64D19"/>
    <w:rsid w:val="00A66C92"/>
    <w:rsid w:val="00A67B23"/>
    <w:rsid w:val="00A70845"/>
    <w:rsid w:val="00A70F08"/>
    <w:rsid w:val="00A70F2D"/>
    <w:rsid w:val="00A7120C"/>
    <w:rsid w:val="00A72CCA"/>
    <w:rsid w:val="00A730FE"/>
    <w:rsid w:val="00A7326B"/>
    <w:rsid w:val="00A73355"/>
    <w:rsid w:val="00A73C41"/>
    <w:rsid w:val="00A7463A"/>
    <w:rsid w:val="00A75483"/>
    <w:rsid w:val="00A754AE"/>
    <w:rsid w:val="00A77CB9"/>
    <w:rsid w:val="00A80884"/>
    <w:rsid w:val="00A810B0"/>
    <w:rsid w:val="00A81830"/>
    <w:rsid w:val="00A8219B"/>
    <w:rsid w:val="00A8300F"/>
    <w:rsid w:val="00A836D2"/>
    <w:rsid w:val="00A85B35"/>
    <w:rsid w:val="00A85CF2"/>
    <w:rsid w:val="00A86803"/>
    <w:rsid w:val="00A8690E"/>
    <w:rsid w:val="00A871D1"/>
    <w:rsid w:val="00A90FF6"/>
    <w:rsid w:val="00A914CD"/>
    <w:rsid w:val="00A93095"/>
    <w:rsid w:val="00A94108"/>
    <w:rsid w:val="00A94BA2"/>
    <w:rsid w:val="00A95CCF"/>
    <w:rsid w:val="00A96C46"/>
    <w:rsid w:val="00AA01C6"/>
    <w:rsid w:val="00AA14C0"/>
    <w:rsid w:val="00AA1C01"/>
    <w:rsid w:val="00AA29A0"/>
    <w:rsid w:val="00AA3737"/>
    <w:rsid w:val="00AA38AF"/>
    <w:rsid w:val="00AA74D0"/>
    <w:rsid w:val="00AA78B7"/>
    <w:rsid w:val="00AA78FE"/>
    <w:rsid w:val="00AA7ACA"/>
    <w:rsid w:val="00AB0779"/>
    <w:rsid w:val="00AB0E19"/>
    <w:rsid w:val="00AB2549"/>
    <w:rsid w:val="00AB390D"/>
    <w:rsid w:val="00AB3A67"/>
    <w:rsid w:val="00AB546C"/>
    <w:rsid w:val="00AB5D11"/>
    <w:rsid w:val="00AB62CD"/>
    <w:rsid w:val="00AB745F"/>
    <w:rsid w:val="00AB7CFF"/>
    <w:rsid w:val="00AB7EDB"/>
    <w:rsid w:val="00AC1CD2"/>
    <w:rsid w:val="00AC410E"/>
    <w:rsid w:val="00AC515D"/>
    <w:rsid w:val="00AC79F6"/>
    <w:rsid w:val="00AC7D17"/>
    <w:rsid w:val="00AD04A9"/>
    <w:rsid w:val="00AD04B2"/>
    <w:rsid w:val="00AD07CE"/>
    <w:rsid w:val="00AD2113"/>
    <w:rsid w:val="00AD234A"/>
    <w:rsid w:val="00AD2CDA"/>
    <w:rsid w:val="00AD357E"/>
    <w:rsid w:val="00AD3A0E"/>
    <w:rsid w:val="00AD3B91"/>
    <w:rsid w:val="00AD41FD"/>
    <w:rsid w:val="00AD4C01"/>
    <w:rsid w:val="00AD56FE"/>
    <w:rsid w:val="00AD627D"/>
    <w:rsid w:val="00AD704E"/>
    <w:rsid w:val="00AE080A"/>
    <w:rsid w:val="00AE1BE8"/>
    <w:rsid w:val="00AE1F16"/>
    <w:rsid w:val="00AE23F2"/>
    <w:rsid w:val="00AE24B0"/>
    <w:rsid w:val="00AE34D3"/>
    <w:rsid w:val="00AE4579"/>
    <w:rsid w:val="00AE4AD5"/>
    <w:rsid w:val="00AE4FAB"/>
    <w:rsid w:val="00AE5E60"/>
    <w:rsid w:val="00AE6101"/>
    <w:rsid w:val="00AE69C3"/>
    <w:rsid w:val="00AE7C51"/>
    <w:rsid w:val="00AE7C7A"/>
    <w:rsid w:val="00AE7DFD"/>
    <w:rsid w:val="00AF061B"/>
    <w:rsid w:val="00AF361D"/>
    <w:rsid w:val="00AF3FD8"/>
    <w:rsid w:val="00AF51F0"/>
    <w:rsid w:val="00AF61B5"/>
    <w:rsid w:val="00AF705B"/>
    <w:rsid w:val="00B00C8F"/>
    <w:rsid w:val="00B0176F"/>
    <w:rsid w:val="00B01EED"/>
    <w:rsid w:val="00B02509"/>
    <w:rsid w:val="00B039FE"/>
    <w:rsid w:val="00B03C3D"/>
    <w:rsid w:val="00B03F64"/>
    <w:rsid w:val="00B042AC"/>
    <w:rsid w:val="00B051C0"/>
    <w:rsid w:val="00B05C32"/>
    <w:rsid w:val="00B06ADE"/>
    <w:rsid w:val="00B07BB9"/>
    <w:rsid w:val="00B10483"/>
    <w:rsid w:val="00B1061E"/>
    <w:rsid w:val="00B12B60"/>
    <w:rsid w:val="00B12F4B"/>
    <w:rsid w:val="00B13D04"/>
    <w:rsid w:val="00B15DFA"/>
    <w:rsid w:val="00B16296"/>
    <w:rsid w:val="00B16D80"/>
    <w:rsid w:val="00B17075"/>
    <w:rsid w:val="00B17CEA"/>
    <w:rsid w:val="00B2043E"/>
    <w:rsid w:val="00B21EA6"/>
    <w:rsid w:val="00B223DD"/>
    <w:rsid w:val="00B224B2"/>
    <w:rsid w:val="00B23613"/>
    <w:rsid w:val="00B23B35"/>
    <w:rsid w:val="00B23E7A"/>
    <w:rsid w:val="00B2456C"/>
    <w:rsid w:val="00B24599"/>
    <w:rsid w:val="00B24961"/>
    <w:rsid w:val="00B26DBC"/>
    <w:rsid w:val="00B276F7"/>
    <w:rsid w:val="00B32CF9"/>
    <w:rsid w:val="00B32E54"/>
    <w:rsid w:val="00B33ED2"/>
    <w:rsid w:val="00B34180"/>
    <w:rsid w:val="00B37B6F"/>
    <w:rsid w:val="00B37B8A"/>
    <w:rsid w:val="00B4004E"/>
    <w:rsid w:val="00B410AF"/>
    <w:rsid w:val="00B418C2"/>
    <w:rsid w:val="00B42452"/>
    <w:rsid w:val="00B424FA"/>
    <w:rsid w:val="00B42B04"/>
    <w:rsid w:val="00B445B5"/>
    <w:rsid w:val="00B46027"/>
    <w:rsid w:val="00B47954"/>
    <w:rsid w:val="00B47DBB"/>
    <w:rsid w:val="00B5059B"/>
    <w:rsid w:val="00B51CA8"/>
    <w:rsid w:val="00B51EFC"/>
    <w:rsid w:val="00B5298C"/>
    <w:rsid w:val="00B52A46"/>
    <w:rsid w:val="00B5694C"/>
    <w:rsid w:val="00B56AAD"/>
    <w:rsid w:val="00B6047D"/>
    <w:rsid w:val="00B618AD"/>
    <w:rsid w:val="00B63119"/>
    <w:rsid w:val="00B65EB6"/>
    <w:rsid w:val="00B66304"/>
    <w:rsid w:val="00B701FA"/>
    <w:rsid w:val="00B709CE"/>
    <w:rsid w:val="00B71C54"/>
    <w:rsid w:val="00B71C6D"/>
    <w:rsid w:val="00B71E74"/>
    <w:rsid w:val="00B72103"/>
    <w:rsid w:val="00B7219C"/>
    <w:rsid w:val="00B7271E"/>
    <w:rsid w:val="00B7295C"/>
    <w:rsid w:val="00B72A04"/>
    <w:rsid w:val="00B7435C"/>
    <w:rsid w:val="00B743A1"/>
    <w:rsid w:val="00B76422"/>
    <w:rsid w:val="00B76672"/>
    <w:rsid w:val="00B766D7"/>
    <w:rsid w:val="00B76F32"/>
    <w:rsid w:val="00B77439"/>
    <w:rsid w:val="00B77876"/>
    <w:rsid w:val="00B77981"/>
    <w:rsid w:val="00B816EB"/>
    <w:rsid w:val="00B8185B"/>
    <w:rsid w:val="00B823E4"/>
    <w:rsid w:val="00B82F0D"/>
    <w:rsid w:val="00B83DD6"/>
    <w:rsid w:val="00B84F08"/>
    <w:rsid w:val="00B850AC"/>
    <w:rsid w:val="00B85BB0"/>
    <w:rsid w:val="00B86979"/>
    <w:rsid w:val="00B90238"/>
    <w:rsid w:val="00B916A3"/>
    <w:rsid w:val="00B93ECB"/>
    <w:rsid w:val="00B943D8"/>
    <w:rsid w:val="00B94EC0"/>
    <w:rsid w:val="00B954C0"/>
    <w:rsid w:val="00B95A37"/>
    <w:rsid w:val="00B96A8A"/>
    <w:rsid w:val="00B97541"/>
    <w:rsid w:val="00BA00C9"/>
    <w:rsid w:val="00BA1B2B"/>
    <w:rsid w:val="00BA295B"/>
    <w:rsid w:val="00BA2B31"/>
    <w:rsid w:val="00BA42B1"/>
    <w:rsid w:val="00BA477B"/>
    <w:rsid w:val="00BA4A5C"/>
    <w:rsid w:val="00BA4BF0"/>
    <w:rsid w:val="00BA7B02"/>
    <w:rsid w:val="00BB0831"/>
    <w:rsid w:val="00BB0D89"/>
    <w:rsid w:val="00BB2F7B"/>
    <w:rsid w:val="00BB3327"/>
    <w:rsid w:val="00BB4909"/>
    <w:rsid w:val="00BB4CB6"/>
    <w:rsid w:val="00BB5442"/>
    <w:rsid w:val="00BC0755"/>
    <w:rsid w:val="00BC0BD3"/>
    <w:rsid w:val="00BC27F2"/>
    <w:rsid w:val="00BC3434"/>
    <w:rsid w:val="00BC369B"/>
    <w:rsid w:val="00BC4875"/>
    <w:rsid w:val="00BC4DF7"/>
    <w:rsid w:val="00BC5120"/>
    <w:rsid w:val="00BC5CB7"/>
    <w:rsid w:val="00BD004A"/>
    <w:rsid w:val="00BD12DB"/>
    <w:rsid w:val="00BD1B02"/>
    <w:rsid w:val="00BD1F11"/>
    <w:rsid w:val="00BD2360"/>
    <w:rsid w:val="00BD24E9"/>
    <w:rsid w:val="00BD2A49"/>
    <w:rsid w:val="00BD48C6"/>
    <w:rsid w:val="00BD560A"/>
    <w:rsid w:val="00BD63E2"/>
    <w:rsid w:val="00BD6F3C"/>
    <w:rsid w:val="00BE251E"/>
    <w:rsid w:val="00BE26EF"/>
    <w:rsid w:val="00BE3367"/>
    <w:rsid w:val="00BE4252"/>
    <w:rsid w:val="00BE46A7"/>
    <w:rsid w:val="00BE4AF8"/>
    <w:rsid w:val="00BE5F70"/>
    <w:rsid w:val="00BE6425"/>
    <w:rsid w:val="00BE73E9"/>
    <w:rsid w:val="00BF0A06"/>
    <w:rsid w:val="00BF14DE"/>
    <w:rsid w:val="00BF201B"/>
    <w:rsid w:val="00BF2EAA"/>
    <w:rsid w:val="00BF2F40"/>
    <w:rsid w:val="00BF5440"/>
    <w:rsid w:val="00BF54BF"/>
    <w:rsid w:val="00BF5518"/>
    <w:rsid w:val="00BF6682"/>
    <w:rsid w:val="00BF69A0"/>
    <w:rsid w:val="00BF7C9A"/>
    <w:rsid w:val="00C00353"/>
    <w:rsid w:val="00C01B37"/>
    <w:rsid w:val="00C02B0D"/>
    <w:rsid w:val="00C039FB"/>
    <w:rsid w:val="00C046BB"/>
    <w:rsid w:val="00C0667E"/>
    <w:rsid w:val="00C06E23"/>
    <w:rsid w:val="00C06F36"/>
    <w:rsid w:val="00C11DF4"/>
    <w:rsid w:val="00C12B5B"/>
    <w:rsid w:val="00C133A1"/>
    <w:rsid w:val="00C1438C"/>
    <w:rsid w:val="00C147F0"/>
    <w:rsid w:val="00C14F77"/>
    <w:rsid w:val="00C160A3"/>
    <w:rsid w:val="00C1790C"/>
    <w:rsid w:val="00C17BC7"/>
    <w:rsid w:val="00C20096"/>
    <w:rsid w:val="00C2027E"/>
    <w:rsid w:val="00C2199F"/>
    <w:rsid w:val="00C21D20"/>
    <w:rsid w:val="00C24296"/>
    <w:rsid w:val="00C2460A"/>
    <w:rsid w:val="00C2551D"/>
    <w:rsid w:val="00C26326"/>
    <w:rsid w:val="00C26D26"/>
    <w:rsid w:val="00C27F02"/>
    <w:rsid w:val="00C30C8A"/>
    <w:rsid w:val="00C3100B"/>
    <w:rsid w:val="00C315A7"/>
    <w:rsid w:val="00C3183B"/>
    <w:rsid w:val="00C3244B"/>
    <w:rsid w:val="00C35A36"/>
    <w:rsid w:val="00C36D52"/>
    <w:rsid w:val="00C37A37"/>
    <w:rsid w:val="00C40BAD"/>
    <w:rsid w:val="00C42A4E"/>
    <w:rsid w:val="00C44166"/>
    <w:rsid w:val="00C44FB5"/>
    <w:rsid w:val="00C44FED"/>
    <w:rsid w:val="00C45222"/>
    <w:rsid w:val="00C4548C"/>
    <w:rsid w:val="00C45801"/>
    <w:rsid w:val="00C45A1C"/>
    <w:rsid w:val="00C46A40"/>
    <w:rsid w:val="00C46FBA"/>
    <w:rsid w:val="00C475FD"/>
    <w:rsid w:val="00C479C7"/>
    <w:rsid w:val="00C47C42"/>
    <w:rsid w:val="00C47D08"/>
    <w:rsid w:val="00C50DBA"/>
    <w:rsid w:val="00C51176"/>
    <w:rsid w:val="00C5212E"/>
    <w:rsid w:val="00C521D8"/>
    <w:rsid w:val="00C522BA"/>
    <w:rsid w:val="00C53872"/>
    <w:rsid w:val="00C538F7"/>
    <w:rsid w:val="00C54D05"/>
    <w:rsid w:val="00C55467"/>
    <w:rsid w:val="00C56E42"/>
    <w:rsid w:val="00C57065"/>
    <w:rsid w:val="00C574BA"/>
    <w:rsid w:val="00C57C4A"/>
    <w:rsid w:val="00C60BBF"/>
    <w:rsid w:val="00C6276B"/>
    <w:rsid w:val="00C62C87"/>
    <w:rsid w:val="00C62DFC"/>
    <w:rsid w:val="00C635C0"/>
    <w:rsid w:val="00C64A17"/>
    <w:rsid w:val="00C6538A"/>
    <w:rsid w:val="00C70D06"/>
    <w:rsid w:val="00C71570"/>
    <w:rsid w:val="00C71C5B"/>
    <w:rsid w:val="00C71D66"/>
    <w:rsid w:val="00C72AEF"/>
    <w:rsid w:val="00C731F0"/>
    <w:rsid w:val="00C7466B"/>
    <w:rsid w:val="00C74F26"/>
    <w:rsid w:val="00C75025"/>
    <w:rsid w:val="00C7503E"/>
    <w:rsid w:val="00C75E36"/>
    <w:rsid w:val="00C771DE"/>
    <w:rsid w:val="00C7758D"/>
    <w:rsid w:val="00C814A3"/>
    <w:rsid w:val="00C81634"/>
    <w:rsid w:val="00C81879"/>
    <w:rsid w:val="00C822A0"/>
    <w:rsid w:val="00C82D7D"/>
    <w:rsid w:val="00C8489E"/>
    <w:rsid w:val="00C84D9E"/>
    <w:rsid w:val="00C85437"/>
    <w:rsid w:val="00C856CB"/>
    <w:rsid w:val="00C8595A"/>
    <w:rsid w:val="00C86972"/>
    <w:rsid w:val="00C8719E"/>
    <w:rsid w:val="00C90E86"/>
    <w:rsid w:val="00C9201A"/>
    <w:rsid w:val="00C936DF"/>
    <w:rsid w:val="00C93EE2"/>
    <w:rsid w:val="00C95318"/>
    <w:rsid w:val="00C953AF"/>
    <w:rsid w:val="00C96E22"/>
    <w:rsid w:val="00C97211"/>
    <w:rsid w:val="00C9726A"/>
    <w:rsid w:val="00C975AC"/>
    <w:rsid w:val="00C976B6"/>
    <w:rsid w:val="00CA0067"/>
    <w:rsid w:val="00CA0929"/>
    <w:rsid w:val="00CA0C81"/>
    <w:rsid w:val="00CA137D"/>
    <w:rsid w:val="00CA1FE3"/>
    <w:rsid w:val="00CA31AA"/>
    <w:rsid w:val="00CA34B8"/>
    <w:rsid w:val="00CA4211"/>
    <w:rsid w:val="00CA4C49"/>
    <w:rsid w:val="00CA585D"/>
    <w:rsid w:val="00CA66B7"/>
    <w:rsid w:val="00CA74BD"/>
    <w:rsid w:val="00CB0446"/>
    <w:rsid w:val="00CB0923"/>
    <w:rsid w:val="00CB1443"/>
    <w:rsid w:val="00CB175C"/>
    <w:rsid w:val="00CB2BF5"/>
    <w:rsid w:val="00CB3FBD"/>
    <w:rsid w:val="00CB4508"/>
    <w:rsid w:val="00CB4656"/>
    <w:rsid w:val="00CB5C22"/>
    <w:rsid w:val="00CC0F0F"/>
    <w:rsid w:val="00CC2A8F"/>
    <w:rsid w:val="00CC319A"/>
    <w:rsid w:val="00CC35C9"/>
    <w:rsid w:val="00CC36CE"/>
    <w:rsid w:val="00CC36D5"/>
    <w:rsid w:val="00CC383B"/>
    <w:rsid w:val="00CC3C11"/>
    <w:rsid w:val="00CC3CB7"/>
    <w:rsid w:val="00CC4C3C"/>
    <w:rsid w:val="00CC53FD"/>
    <w:rsid w:val="00CC5518"/>
    <w:rsid w:val="00CC5878"/>
    <w:rsid w:val="00CD1301"/>
    <w:rsid w:val="00CD299A"/>
    <w:rsid w:val="00CD2B81"/>
    <w:rsid w:val="00CD2CEA"/>
    <w:rsid w:val="00CD3D72"/>
    <w:rsid w:val="00CD7148"/>
    <w:rsid w:val="00CE0613"/>
    <w:rsid w:val="00CE1231"/>
    <w:rsid w:val="00CE1C1D"/>
    <w:rsid w:val="00CE1F3A"/>
    <w:rsid w:val="00CE21D7"/>
    <w:rsid w:val="00CE3A29"/>
    <w:rsid w:val="00CE4D20"/>
    <w:rsid w:val="00CE5959"/>
    <w:rsid w:val="00CE74FD"/>
    <w:rsid w:val="00CE792B"/>
    <w:rsid w:val="00CE7E1D"/>
    <w:rsid w:val="00CF079B"/>
    <w:rsid w:val="00CF1D35"/>
    <w:rsid w:val="00CF1F06"/>
    <w:rsid w:val="00CF2EAA"/>
    <w:rsid w:val="00CF3313"/>
    <w:rsid w:val="00CF6A55"/>
    <w:rsid w:val="00CF6B0C"/>
    <w:rsid w:val="00CF6B2A"/>
    <w:rsid w:val="00CF71E4"/>
    <w:rsid w:val="00CF7E2E"/>
    <w:rsid w:val="00D00BB2"/>
    <w:rsid w:val="00D0107F"/>
    <w:rsid w:val="00D016C8"/>
    <w:rsid w:val="00D01C73"/>
    <w:rsid w:val="00D020C1"/>
    <w:rsid w:val="00D033EE"/>
    <w:rsid w:val="00D04B87"/>
    <w:rsid w:val="00D115C3"/>
    <w:rsid w:val="00D11A0A"/>
    <w:rsid w:val="00D11AC9"/>
    <w:rsid w:val="00D12FCB"/>
    <w:rsid w:val="00D13B13"/>
    <w:rsid w:val="00D13DD3"/>
    <w:rsid w:val="00D140F6"/>
    <w:rsid w:val="00D143D7"/>
    <w:rsid w:val="00D14BAC"/>
    <w:rsid w:val="00D16257"/>
    <w:rsid w:val="00D167BB"/>
    <w:rsid w:val="00D16B63"/>
    <w:rsid w:val="00D17A09"/>
    <w:rsid w:val="00D20DDB"/>
    <w:rsid w:val="00D23854"/>
    <w:rsid w:val="00D2487F"/>
    <w:rsid w:val="00D2488B"/>
    <w:rsid w:val="00D24E56"/>
    <w:rsid w:val="00D2571E"/>
    <w:rsid w:val="00D26358"/>
    <w:rsid w:val="00D271FE"/>
    <w:rsid w:val="00D278B5"/>
    <w:rsid w:val="00D300DB"/>
    <w:rsid w:val="00D31493"/>
    <w:rsid w:val="00D31BCF"/>
    <w:rsid w:val="00D3323E"/>
    <w:rsid w:val="00D336EC"/>
    <w:rsid w:val="00D341C4"/>
    <w:rsid w:val="00D361E1"/>
    <w:rsid w:val="00D37070"/>
    <w:rsid w:val="00D37B5C"/>
    <w:rsid w:val="00D37BBD"/>
    <w:rsid w:val="00D4002F"/>
    <w:rsid w:val="00D40474"/>
    <w:rsid w:val="00D411BE"/>
    <w:rsid w:val="00D41340"/>
    <w:rsid w:val="00D413F7"/>
    <w:rsid w:val="00D4155B"/>
    <w:rsid w:val="00D43EE9"/>
    <w:rsid w:val="00D44F51"/>
    <w:rsid w:val="00D45063"/>
    <w:rsid w:val="00D475C8"/>
    <w:rsid w:val="00D4784B"/>
    <w:rsid w:val="00D53F99"/>
    <w:rsid w:val="00D5421E"/>
    <w:rsid w:val="00D6024D"/>
    <w:rsid w:val="00D61327"/>
    <w:rsid w:val="00D6181B"/>
    <w:rsid w:val="00D62485"/>
    <w:rsid w:val="00D62D8D"/>
    <w:rsid w:val="00D63329"/>
    <w:rsid w:val="00D636AC"/>
    <w:rsid w:val="00D63A1D"/>
    <w:rsid w:val="00D64838"/>
    <w:rsid w:val="00D652F6"/>
    <w:rsid w:val="00D65414"/>
    <w:rsid w:val="00D706C7"/>
    <w:rsid w:val="00D708EA"/>
    <w:rsid w:val="00D70AEC"/>
    <w:rsid w:val="00D72AE4"/>
    <w:rsid w:val="00D73059"/>
    <w:rsid w:val="00D73B2B"/>
    <w:rsid w:val="00D742A4"/>
    <w:rsid w:val="00D744E8"/>
    <w:rsid w:val="00D75405"/>
    <w:rsid w:val="00D755C9"/>
    <w:rsid w:val="00D76D98"/>
    <w:rsid w:val="00D77D7E"/>
    <w:rsid w:val="00D80A14"/>
    <w:rsid w:val="00D80AAF"/>
    <w:rsid w:val="00D81229"/>
    <w:rsid w:val="00D82CE4"/>
    <w:rsid w:val="00D83FC8"/>
    <w:rsid w:val="00D84386"/>
    <w:rsid w:val="00D848AB"/>
    <w:rsid w:val="00D8772A"/>
    <w:rsid w:val="00D91860"/>
    <w:rsid w:val="00D92563"/>
    <w:rsid w:val="00D934F8"/>
    <w:rsid w:val="00D944D4"/>
    <w:rsid w:val="00D946F8"/>
    <w:rsid w:val="00D94FB0"/>
    <w:rsid w:val="00D95887"/>
    <w:rsid w:val="00D958FA"/>
    <w:rsid w:val="00D9590C"/>
    <w:rsid w:val="00D96D1C"/>
    <w:rsid w:val="00D97225"/>
    <w:rsid w:val="00DA06CC"/>
    <w:rsid w:val="00DA0966"/>
    <w:rsid w:val="00DA243B"/>
    <w:rsid w:val="00DA2597"/>
    <w:rsid w:val="00DA298D"/>
    <w:rsid w:val="00DA3B91"/>
    <w:rsid w:val="00DA5505"/>
    <w:rsid w:val="00DA5962"/>
    <w:rsid w:val="00DA60CC"/>
    <w:rsid w:val="00DA6BFB"/>
    <w:rsid w:val="00DA70C1"/>
    <w:rsid w:val="00DA7766"/>
    <w:rsid w:val="00DA7D5A"/>
    <w:rsid w:val="00DB00FD"/>
    <w:rsid w:val="00DB0574"/>
    <w:rsid w:val="00DB0942"/>
    <w:rsid w:val="00DB254D"/>
    <w:rsid w:val="00DB268C"/>
    <w:rsid w:val="00DB3B68"/>
    <w:rsid w:val="00DB439D"/>
    <w:rsid w:val="00DB4590"/>
    <w:rsid w:val="00DB4DFD"/>
    <w:rsid w:val="00DB50C7"/>
    <w:rsid w:val="00DB5D67"/>
    <w:rsid w:val="00DB6A20"/>
    <w:rsid w:val="00DB7BE8"/>
    <w:rsid w:val="00DC0EB7"/>
    <w:rsid w:val="00DC15FF"/>
    <w:rsid w:val="00DC1660"/>
    <w:rsid w:val="00DC1F18"/>
    <w:rsid w:val="00DC1F8D"/>
    <w:rsid w:val="00DC2265"/>
    <w:rsid w:val="00DC3B47"/>
    <w:rsid w:val="00DC4642"/>
    <w:rsid w:val="00DC4F01"/>
    <w:rsid w:val="00DC600C"/>
    <w:rsid w:val="00DC64DF"/>
    <w:rsid w:val="00DC6642"/>
    <w:rsid w:val="00DC6AED"/>
    <w:rsid w:val="00DD0717"/>
    <w:rsid w:val="00DD07BC"/>
    <w:rsid w:val="00DD10A7"/>
    <w:rsid w:val="00DD1341"/>
    <w:rsid w:val="00DD19E1"/>
    <w:rsid w:val="00DD1A1B"/>
    <w:rsid w:val="00DD1D0C"/>
    <w:rsid w:val="00DD1D99"/>
    <w:rsid w:val="00DD1E33"/>
    <w:rsid w:val="00DD20DA"/>
    <w:rsid w:val="00DD3BC4"/>
    <w:rsid w:val="00DD4818"/>
    <w:rsid w:val="00DD4831"/>
    <w:rsid w:val="00DD6243"/>
    <w:rsid w:val="00DD795D"/>
    <w:rsid w:val="00DE1052"/>
    <w:rsid w:val="00DE2614"/>
    <w:rsid w:val="00DE33C8"/>
    <w:rsid w:val="00DE3C4B"/>
    <w:rsid w:val="00DE44EB"/>
    <w:rsid w:val="00DE47C5"/>
    <w:rsid w:val="00DE4D3C"/>
    <w:rsid w:val="00DE63A4"/>
    <w:rsid w:val="00DE71C2"/>
    <w:rsid w:val="00DE7334"/>
    <w:rsid w:val="00DE7EB8"/>
    <w:rsid w:val="00DF020E"/>
    <w:rsid w:val="00DF03A2"/>
    <w:rsid w:val="00DF0438"/>
    <w:rsid w:val="00DF0833"/>
    <w:rsid w:val="00DF132C"/>
    <w:rsid w:val="00DF38CB"/>
    <w:rsid w:val="00DF4519"/>
    <w:rsid w:val="00DF5528"/>
    <w:rsid w:val="00DF58D2"/>
    <w:rsid w:val="00DF5D6E"/>
    <w:rsid w:val="00DF747E"/>
    <w:rsid w:val="00E003CD"/>
    <w:rsid w:val="00E018A3"/>
    <w:rsid w:val="00E0217E"/>
    <w:rsid w:val="00E02A5B"/>
    <w:rsid w:val="00E02F05"/>
    <w:rsid w:val="00E03679"/>
    <w:rsid w:val="00E03BED"/>
    <w:rsid w:val="00E04DC5"/>
    <w:rsid w:val="00E05578"/>
    <w:rsid w:val="00E07502"/>
    <w:rsid w:val="00E109AE"/>
    <w:rsid w:val="00E11E5E"/>
    <w:rsid w:val="00E12262"/>
    <w:rsid w:val="00E1337E"/>
    <w:rsid w:val="00E147A2"/>
    <w:rsid w:val="00E1594A"/>
    <w:rsid w:val="00E15C29"/>
    <w:rsid w:val="00E15DB3"/>
    <w:rsid w:val="00E16A36"/>
    <w:rsid w:val="00E17D34"/>
    <w:rsid w:val="00E17FF3"/>
    <w:rsid w:val="00E21079"/>
    <w:rsid w:val="00E2309C"/>
    <w:rsid w:val="00E23E0E"/>
    <w:rsid w:val="00E244B3"/>
    <w:rsid w:val="00E245DC"/>
    <w:rsid w:val="00E2542F"/>
    <w:rsid w:val="00E265AC"/>
    <w:rsid w:val="00E272C6"/>
    <w:rsid w:val="00E274FC"/>
    <w:rsid w:val="00E27805"/>
    <w:rsid w:val="00E27EEC"/>
    <w:rsid w:val="00E30001"/>
    <w:rsid w:val="00E302A8"/>
    <w:rsid w:val="00E3095A"/>
    <w:rsid w:val="00E32B17"/>
    <w:rsid w:val="00E32EF6"/>
    <w:rsid w:val="00E3323F"/>
    <w:rsid w:val="00E33C11"/>
    <w:rsid w:val="00E34631"/>
    <w:rsid w:val="00E35009"/>
    <w:rsid w:val="00E350AA"/>
    <w:rsid w:val="00E36CCF"/>
    <w:rsid w:val="00E401F8"/>
    <w:rsid w:val="00E4092E"/>
    <w:rsid w:val="00E41F8A"/>
    <w:rsid w:val="00E429B5"/>
    <w:rsid w:val="00E42F19"/>
    <w:rsid w:val="00E42F1B"/>
    <w:rsid w:val="00E44D68"/>
    <w:rsid w:val="00E45516"/>
    <w:rsid w:val="00E4552F"/>
    <w:rsid w:val="00E45A95"/>
    <w:rsid w:val="00E46037"/>
    <w:rsid w:val="00E46CE2"/>
    <w:rsid w:val="00E470A6"/>
    <w:rsid w:val="00E50403"/>
    <w:rsid w:val="00E50F48"/>
    <w:rsid w:val="00E515A2"/>
    <w:rsid w:val="00E52163"/>
    <w:rsid w:val="00E524AA"/>
    <w:rsid w:val="00E52683"/>
    <w:rsid w:val="00E53748"/>
    <w:rsid w:val="00E53A87"/>
    <w:rsid w:val="00E5424C"/>
    <w:rsid w:val="00E55822"/>
    <w:rsid w:val="00E56250"/>
    <w:rsid w:val="00E60649"/>
    <w:rsid w:val="00E60A90"/>
    <w:rsid w:val="00E60CA5"/>
    <w:rsid w:val="00E60EB8"/>
    <w:rsid w:val="00E61433"/>
    <w:rsid w:val="00E61726"/>
    <w:rsid w:val="00E61958"/>
    <w:rsid w:val="00E623AE"/>
    <w:rsid w:val="00E62E8D"/>
    <w:rsid w:val="00E62EBD"/>
    <w:rsid w:val="00E6300F"/>
    <w:rsid w:val="00E63B4A"/>
    <w:rsid w:val="00E64C83"/>
    <w:rsid w:val="00E658F2"/>
    <w:rsid w:val="00E707BB"/>
    <w:rsid w:val="00E708CF"/>
    <w:rsid w:val="00E7163A"/>
    <w:rsid w:val="00E723C8"/>
    <w:rsid w:val="00E75041"/>
    <w:rsid w:val="00E756FD"/>
    <w:rsid w:val="00E75710"/>
    <w:rsid w:val="00E75A6E"/>
    <w:rsid w:val="00E773DF"/>
    <w:rsid w:val="00E77788"/>
    <w:rsid w:val="00E81F5E"/>
    <w:rsid w:val="00E8273E"/>
    <w:rsid w:val="00E85DF1"/>
    <w:rsid w:val="00E86124"/>
    <w:rsid w:val="00E866FF"/>
    <w:rsid w:val="00E86768"/>
    <w:rsid w:val="00E867BD"/>
    <w:rsid w:val="00E86966"/>
    <w:rsid w:val="00E87F7E"/>
    <w:rsid w:val="00E9054A"/>
    <w:rsid w:val="00E907FC"/>
    <w:rsid w:val="00E91025"/>
    <w:rsid w:val="00E91CF3"/>
    <w:rsid w:val="00E92A2D"/>
    <w:rsid w:val="00E9450C"/>
    <w:rsid w:val="00E9591E"/>
    <w:rsid w:val="00E96DDA"/>
    <w:rsid w:val="00EA0170"/>
    <w:rsid w:val="00EA14C6"/>
    <w:rsid w:val="00EA1C3A"/>
    <w:rsid w:val="00EA212E"/>
    <w:rsid w:val="00EA2581"/>
    <w:rsid w:val="00EA48E9"/>
    <w:rsid w:val="00EA4A24"/>
    <w:rsid w:val="00EA564A"/>
    <w:rsid w:val="00EA7206"/>
    <w:rsid w:val="00EA7D44"/>
    <w:rsid w:val="00EB0FC1"/>
    <w:rsid w:val="00EB1647"/>
    <w:rsid w:val="00EB1EDE"/>
    <w:rsid w:val="00EB2C3E"/>
    <w:rsid w:val="00EB2FB5"/>
    <w:rsid w:val="00EB474B"/>
    <w:rsid w:val="00EB5A13"/>
    <w:rsid w:val="00EB732A"/>
    <w:rsid w:val="00EB7CEE"/>
    <w:rsid w:val="00EC11DC"/>
    <w:rsid w:val="00EC1332"/>
    <w:rsid w:val="00EC2659"/>
    <w:rsid w:val="00EC29CC"/>
    <w:rsid w:val="00EC33E3"/>
    <w:rsid w:val="00EC3924"/>
    <w:rsid w:val="00ED0178"/>
    <w:rsid w:val="00ED1484"/>
    <w:rsid w:val="00ED1C6C"/>
    <w:rsid w:val="00ED1ECB"/>
    <w:rsid w:val="00ED4C66"/>
    <w:rsid w:val="00ED520F"/>
    <w:rsid w:val="00ED7379"/>
    <w:rsid w:val="00ED74C5"/>
    <w:rsid w:val="00EE00F3"/>
    <w:rsid w:val="00EE1077"/>
    <w:rsid w:val="00EE148C"/>
    <w:rsid w:val="00EE164A"/>
    <w:rsid w:val="00EE2DBF"/>
    <w:rsid w:val="00EE327B"/>
    <w:rsid w:val="00EE4EFC"/>
    <w:rsid w:val="00EE5F51"/>
    <w:rsid w:val="00EF0F70"/>
    <w:rsid w:val="00EF2157"/>
    <w:rsid w:val="00EF2C25"/>
    <w:rsid w:val="00EF340E"/>
    <w:rsid w:val="00EF40C1"/>
    <w:rsid w:val="00EF47FF"/>
    <w:rsid w:val="00EF528D"/>
    <w:rsid w:val="00EF73AB"/>
    <w:rsid w:val="00EF74E2"/>
    <w:rsid w:val="00F008CB"/>
    <w:rsid w:val="00F01092"/>
    <w:rsid w:val="00F027A2"/>
    <w:rsid w:val="00F028A0"/>
    <w:rsid w:val="00F02BC8"/>
    <w:rsid w:val="00F051CE"/>
    <w:rsid w:val="00F05954"/>
    <w:rsid w:val="00F06C8C"/>
    <w:rsid w:val="00F107DC"/>
    <w:rsid w:val="00F11DF1"/>
    <w:rsid w:val="00F1277F"/>
    <w:rsid w:val="00F12DFB"/>
    <w:rsid w:val="00F13958"/>
    <w:rsid w:val="00F14ED2"/>
    <w:rsid w:val="00F15A6D"/>
    <w:rsid w:val="00F15C95"/>
    <w:rsid w:val="00F2030D"/>
    <w:rsid w:val="00F20454"/>
    <w:rsid w:val="00F20B79"/>
    <w:rsid w:val="00F20BE0"/>
    <w:rsid w:val="00F230D6"/>
    <w:rsid w:val="00F23B8C"/>
    <w:rsid w:val="00F25A6E"/>
    <w:rsid w:val="00F25EB0"/>
    <w:rsid w:val="00F275EE"/>
    <w:rsid w:val="00F27CFB"/>
    <w:rsid w:val="00F301F8"/>
    <w:rsid w:val="00F304F5"/>
    <w:rsid w:val="00F30682"/>
    <w:rsid w:val="00F31CDD"/>
    <w:rsid w:val="00F32E77"/>
    <w:rsid w:val="00F344D7"/>
    <w:rsid w:val="00F3494B"/>
    <w:rsid w:val="00F34CFD"/>
    <w:rsid w:val="00F3709D"/>
    <w:rsid w:val="00F3763B"/>
    <w:rsid w:val="00F400CF"/>
    <w:rsid w:val="00F420E4"/>
    <w:rsid w:val="00F4236D"/>
    <w:rsid w:val="00F44ED5"/>
    <w:rsid w:val="00F45EB3"/>
    <w:rsid w:val="00F4649A"/>
    <w:rsid w:val="00F466F4"/>
    <w:rsid w:val="00F4701A"/>
    <w:rsid w:val="00F47236"/>
    <w:rsid w:val="00F50181"/>
    <w:rsid w:val="00F50AE1"/>
    <w:rsid w:val="00F5109A"/>
    <w:rsid w:val="00F519BA"/>
    <w:rsid w:val="00F51C8A"/>
    <w:rsid w:val="00F53584"/>
    <w:rsid w:val="00F53D3B"/>
    <w:rsid w:val="00F540CB"/>
    <w:rsid w:val="00F54215"/>
    <w:rsid w:val="00F54770"/>
    <w:rsid w:val="00F55BD7"/>
    <w:rsid w:val="00F55CD4"/>
    <w:rsid w:val="00F56EBC"/>
    <w:rsid w:val="00F57996"/>
    <w:rsid w:val="00F57E55"/>
    <w:rsid w:val="00F57EE7"/>
    <w:rsid w:val="00F60C80"/>
    <w:rsid w:val="00F628E5"/>
    <w:rsid w:val="00F62D63"/>
    <w:rsid w:val="00F65642"/>
    <w:rsid w:val="00F6619B"/>
    <w:rsid w:val="00F66401"/>
    <w:rsid w:val="00F678EC"/>
    <w:rsid w:val="00F72903"/>
    <w:rsid w:val="00F739BA"/>
    <w:rsid w:val="00F73C54"/>
    <w:rsid w:val="00F7588E"/>
    <w:rsid w:val="00F7658A"/>
    <w:rsid w:val="00F768EB"/>
    <w:rsid w:val="00F77845"/>
    <w:rsid w:val="00F8004A"/>
    <w:rsid w:val="00F80769"/>
    <w:rsid w:val="00F808EB"/>
    <w:rsid w:val="00F80B33"/>
    <w:rsid w:val="00F8340D"/>
    <w:rsid w:val="00F835BA"/>
    <w:rsid w:val="00F85B55"/>
    <w:rsid w:val="00F864A5"/>
    <w:rsid w:val="00F86980"/>
    <w:rsid w:val="00F86BD8"/>
    <w:rsid w:val="00F86CA0"/>
    <w:rsid w:val="00F8713C"/>
    <w:rsid w:val="00F8749A"/>
    <w:rsid w:val="00F90F69"/>
    <w:rsid w:val="00F92AB0"/>
    <w:rsid w:val="00F92FA0"/>
    <w:rsid w:val="00F93095"/>
    <w:rsid w:val="00F93663"/>
    <w:rsid w:val="00F94922"/>
    <w:rsid w:val="00F95136"/>
    <w:rsid w:val="00F964B6"/>
    <w:rsid w:val="00F968C9"/>
    <w:rsid w:val="00F96C17"/>
    <w:rsid w:val="00F97311"/>
    <w:rsid w:val="00F97CCD"/>
    <w:rsid w:val="00FA01E2"/>
    <w:rsid w:val="00FA09E1"/>
    <w:rsid w:val="00FA0E63"/>
    <w:rsid w:val="00FA1508"/>
    <w:rsid w:val="00FA594E"/>
    <w:rsid w:val="00FA6C71"/>
    <w:rsid w:val="00FA73AC"/>
    <w:rsid w:val="00FA7679"/>
    <w:rsid w:val="00FB0AC9"/>
    <w:rsid w:val="00FB0D75"/>
    <w:rsid w:val="00FB2A39"/>
    <w:rsid w:val="00FB4D01"/>
    <w:rsid w:val="00FB500C"/>
    <w:rsid w:val="00FB574A"/>
    <w:rsid w:val="00FB5F2C"/>
    <w:rsid w:val="00FB66FD"/>
    <w:rsid w:val="00FB684A"/>
    <w:rsid w:val="00FC09F4"/>
    <w:rsid w:val="00FC0A2A"/>
    <w:rsid w:val="00FC39EB"/>
    <w:rsid w:val="00FC3DA6"/>
    <w:rsid w:val="00FC66A7"/>
    <w:rsid w:val="00FC69EC"/>
    <w:rsid w:val="00FC71FB"/>
    <w:rsid w:val="00FC78F2"/>
    <w:rsid w:val="00FC79CD"/>
    <w:rsid w:val="00FC7EFC"/>
    <w:rsid w:val="00FD11CE"/>
    <w:rsid w:val="00FD18E1"/>
    <w:rsid w:val="00FD2280"/>
    <w:rsid w:val="00FD22E8"/>
    <w:rsid w:val="00FD24F5"/>
    <w:rsid w:val="00FD3F8D"/>
    <w:rsid w:val="00FD542A"/>
    <w:rsid w:val="00FD6012"/>
    <w:rsid w:val="00FD6653"/>
    <w:rsid w:val="00FD69DC"/>
    <w:rsid w:val="00FD7938"/>
    <w:rsid w:val="00FE0941"/>
    <w:rsid w:val="00FE1CCE"/>
    <w:rsid w:val="00FE3105"/>
    <w:rsid w:val="00FE3738"/>
    <w:rsid w:val="00FE39E5"/>
    <w:rsid w:val="00FE4275"/>
    <w:rsid w:val="00FE526A"/>
    <w:rsid w:val="00FE54C5"/>
    <w:rsid w:val="00FE561D"/>
    <w:rsid w:val="00FE58BC"/>
    <w:rsid w:val="00FE6191"/>
    <w:rsid w:val="00FE6821"/>
    <w:rsid w:val="00FE71D3"/>
    <w:rsid w:val="00FE7EB1"/>
    <w:rsid w:val="00FF18E0"/>
    <w:rsid w:val="00FF2085"/>
    <w:rsid w:val="00FF24AF"/>
    <w:rsid w:val="00FF48A1"/>
    <w:rsid w:val="00FF57BC"/>
    <w:rsid w:val="00FF5984"/>
    <w:rsid w:val="00FF5DA0"/>
    <w:rsid w:val="00FF6688"/>
    <w:rsid w:val="00FF7D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7A56A9"/>
  <w15:docId w15:val="{97C3676E-A621-4C64-858F-EE2307CD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1">
    <w:name w:val="heading 1"/>
    <w:basedOn w:val="Normal"/>
    <w:next w:val="Normal"/>
    <w:link w:val="Heading1Char"/>
    <w:uiPriority w:val="9"/>
    <w:qFormat/>
    <w:rsid w:val="00177D5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uiPriority w:val="22"/>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A70C1"/>
    <w:rPr>
      <w:color w:val="605E5C"/>
      <w:shd w:val="clear" w:color="auto" w:fill="E1DFDD"/>
    </w:rPr>
  </w:style>
  <w:style w:type="character" w:customStyle="1" w:styleId="Heading1Char">
    <w:name w:val="Heading 1 Char"/>
    <w:basedOn w:val="DefaultParagraphFont"/>
    <w:link w:val="Heading1"/>
    <w:uiPriority w:val="9"/>
    <w:rsid w:val="00177D55"/>
    <w:rPr>
      <w:rFonts w:asciiTheme="majorHAnsi" w:eastAsiaTheme="majorEastAsia" w:hAnsiTheme="majorHAnsi" w:cstheme="majorBidi"/>
      <w:color w:val="365F91" w:themeColor="accent1" w:themeShade="BF"/>
      <w:sz w:val="32"/>
      <w:szCs w:val="32"/>
    </w:rPr>
  </w:style>
  <w:style w:type="paragraph" w:customStyle="1" w:styleId="df3vjf">
    <w:name w:val="df3vjf"/>
    <w:basedOn w:val="Normal"/>
    <w:rsid w:val="006B2499"/>
    <w:pPr>
      <w:spacing w:before="100" w:beforeAutospacing="1" w:after="100" w:afterAutospacing="1"/>
    </w:pPr>
    <w:rPr>
      <w:szCs w:val="24"/>
    </w:rPr>
  </w:style>
  <w:style w:type="character" w:customStyle="1" w:styleId="t286pc">
    <w:name w:val="t286pc"/>
    <w:basedOn w:val="DefaultParagraphFont"/>
    <w:rsid w:val="006B2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8498494">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0E66279CCA7BC4DA947904711FDC320" ma:contentTypeVersion="7" ma:contentTypeDescription="Create a new document." ma:contentTypeScope="" ma:versionID="7f2d829661ebc3b78b19a781cf637625">
  <xsd:schema xmlns:xsd="http://www.w3.org/2001/XMLSchema" xmlns:xs="http://www.w3.org/2001/XMLSchema" xmlns:p="http://schemas.microsoft.com/office/2006/metadata/properties" xmlns:ns3="deec4747-aea6-4b9f-a363-206edf94911a" targetNamespace="http://schemas.microsoft.com/office/2006/metadata/properties" ma:root="true" ma:fieldsID="7e87a0e374bdb5d035702612328378ef" ns3:_="">
    <xsd:import namespace="deec4747-aea6-4b9f-a363-206edf9491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c4747-aea6-4b9f-a363-206edf9491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BBDED6-2A88-4475-A35D-672CFD7301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67BAAB-1B7E-4174-ACB3-E3B44467BC9E}">
  <ds:schemaRefs>
    <ds:schemaRef ds:uri="http://schemas.openxmlformats.org/officeDocument/2006/bibliography"/>
  </ds:schemaRefs>
</ds:datastoreItem>
</file>

<file path=customXml/itemProps3.xml><?xml version="1.0" encoding="utf-8"?>
<ds:datastoreItem xmlns:ds="http://schemas.openxmlformats.org/officeDocument/2006/customXml" ds:itemID="{F4EA5814-67E1-46E1-ABA8-95C6F9E80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ec4747-aea6-4b9f-a363-206edf9491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738B2D-2281-467F-AC80-B400FB1C7C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6216</TotalTime>
  <Pages>6</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Steadman, Marka</cp:lastModifiedBy>
  <cp:revision>261</cp:revision>
  <cp:lastPrinted>2015-05-28T15:15:00Z</cp:lastPrinted>
  <dcterms:created xsi:type="dcterms:W3CDTF">2026-04-09T16:40:00Z</dcterms:created>
  <dcterms:modified xsi:type="dcterms:W3CDTF">2026-04-16T15:28:00Z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0x01010060E66279CCA7BC4DA947904711FDC320</vt:lpwstr>
  </property>
</Properties>
</file>