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1D392" w14:textId="1CD38D38" w:rsidR="00835D23" w:rsidRDefault="00DB2599" w:rsidP="48ABD38F">
      <w:pPr>
        <w:tabs>
          <w:tab w:val="left" w:pos="2347"/>
          <w:tab w:val="center" w:pos="4896"/>
        </w:tabs>
        <w:spacing w:line="240" w:lineRule="exact"/>
        <w:jc w:val="center"/>
        <w:rPr>
          <w:b/>
          <w:bCs/>
        </w:rPr>
      </w:pPr>
      <w:r>
        <w:rPr>
          <w:b/>
          <w:bCs/>
          <w:noProof/>
        </w:rPr>
        <w:t xml:space="preserve">                </w:t>
      </w:r>
      <w:r w:rsidR="00CA5195" w:rsidRPr="4255E662">
        <w:rPr>
          <w:b/>
          <w:bCs/>
          <w:noProof/>
        </w:rPr>
        <w:t xml:space="preserve">Coalition </w:t>
      </w:r>
      <w:r w:rsidR="00835D23" w:rsidRPr="4255E662">
        <w:rPr>
          <w:b/>
          <w:bCs/>
          <w:noProof/>
        </w:rPr>
        <w:t>Labor Agreement (</w:t>
      </w:r>
      <w:r w:rsidR="005662C8" w:rsidRPr="4255E662">
        <w:rPr>
          <w:b/>
          <w:bCs/>
          <w:noProof/>
        </w:rPr>
        <w:t>C</w:t>
      </w:r>
      <w:r w:rsidR="00835D23" w:rsidRPr="4255E662">
        <w:rPr>
          <w:b/>
          <w:bCs/>
          <w:noProof/>
        </w:rPr>
        <w:t>LA) - Appendix</w:t>
      </w:r>
      <w:r w:rsidR="00835D23" w:rsidRPr="4255E662">
        <w:rPr>
          <w:b/>
          <w:bCs/>
        </w:rPr>
        <w:t xml:space="preserve"> </w:t>
      </w:r>
      <w:r w:rsidR="00240B75" w:rsidRPr="4255E662">
        <w:rPr>
          <w:b/>
          <w:bCs/>
          <w:noProof/>
        </w:rPr>
        <w:t>for 350</w:t>
      </w:r>
    </w:p>
    <w:p w14:paraId="23FE8240" w14:textId="77777777" w:rsidR="00835D23" w:rsidRDefault="00835D23" w:rsidP="00276725">
      <w:pPr>
        <w:spacing w:line="240" w:lineRule="exact"/>
        <w:jc w:val="center"/>
        <w:rPr>
          <w:b/>
        </w:rPr>
      </w:pPr>
      <w:r w:rsidRPr="00E62EA9">
        <w:rPr>
          <w:b/>
          <w:noProof/>
        </w:rPr>
        <w:t>Agreement Between King County</w:t>
      </w:r>
    </w:p>
    <w:p w14:paraId="75D78E8A" w14:textId="77777777" w:rsidR="00835D23" w:rsidRDefault="00835D23" w:rsidP="00276725">
      <w:pPr>
        <w:spacing w:line="240" w:lineRule="exact"/>
        <w:jc w:val="center"/>
        <w:rPr>
          <w:b/>
        </w:rPr>
      </w:pPr>
      <w:r w:rsidRPr="00E62EA9">
        <w:rPr>
          <w:b/>
          <w:noProof/>
        </w:rPr>
        <w:t>And</w:t>
      </w:r>
    </w:p>
    <w:p w14:paraId="6984344C" w14:textId="38516FC9" w:rsidR="00835D23" w:rsidRDefault="00835D23" w:rsidP="00276725">
      <w:pPr>
        <w:tabs>
          <w:tab w:val="center" w:pos="4896"/>
          <w:tab w:val="left" w:pos="8091"/>
        </w:tabs>
        <w:spacing w:line="240" w:lineRule="exact"/>
        <w:jc w:val="center"/>
        <w:rPr>
          <w:b/>
        </w:rPr>
      </w:pPr>
      <w:r w:rsidRPr="00E62EA9">
        <w:rPr>
          <w:b/>
          <w:noProof/>
        </w:rPr>
        <w:t>Joint Crafts Council, Construction Crafts</w:t>
      </w:r>
    </w:p>
    <w:p w14:paraId="42831FC7" w14:textId="77777777" w:rsidR="00835D23" w:rsidRDefault="00835D23" w:rsidP="009D39F8">
      <w:pPr>
        <w:widowControl w:val="0"/>
        <w:tabs>
          <w:tab w:val="right" w:pos="1440"/>
          <w:tab w:val="left" w:pos="1728"/>
          <w:tab w:val="right" w:leader="dot" w:pos="9360"/>
        </w:tabs>
        <w:rPr>
          <w:noProof/>
        </w:rPr>
      </w:pPr>
    </w:p>
    <w:p w14:paraId="5EFF367F" w14:textId="6670C256" w:rsidR="001E37E0" w:rsidDel="000A75B3" w:rsidRDefault="001E37E0" w:rsidP="009D39F8">
      <w:pPr>
        <w:widowControl w:val="0"/>
        <w:tabs>
          <w:tab w:val="right" w:pos="1440"/>
          <w:tab w:val="left" w:pos="1728"/>
          <w:tab w:val="right" w:leader="dot" w:pos="9360"/>
        </w:tabs>
        <w:rPr>
          <w:noProof/>
        </w:rPr>
      </w:pPr>
      <w:r>
        <w:rPr>
          <w:noProof/>
        </w:rPr>
        <w:t>ARTICLE</w:t>
      </w:r>
      <w:r>
        <w:tab/>
      </w:r>
      <w:r>
        <w:rPr>
          <w:noProof/>
        </w:rPr>
        <w:t>1:</w:t>
      </w:r>
      <w:r>
        <w:tab/>
      </w:r>
      <w:r>
        <w:rPr>
          <w:noProof/>
        </w:rPr>
        <w:t>PURPOSE</w:t>
      </w:r>
      <w:r w:rsidR="004551D0">
        <w:rPr>
          <w:noProof/>
        </w:rPr>
        <w:t xml:space="preserve"> AND APPLICATION OF COALITION LABOR AGREEMENT.</w:t>
      </w:r>
      <w:r>
        <w:tab/>
        <w:t>1</w:t>
      </w:r>
    </w:p>
    <w:p w14:paraId="072CECAB" w14:textId="794882AB" w:rsidR="00AF4299" w:rsidRDefault="16C80341" w:rsidP="009D39F8">
      <w:pPr>
        <w:widowControl w:val="0"/>
        <w:tabs>
          <w:tab w:val="right" w:pos="1440"/>
          <w:tab w:val="left" w:pos="1728"/>
          <w:tab w:val="right" w:leader="dot" w:pos="9360"/>
        </w:tabs>
      </w:pPr>
      <w:r w:rsidRPr="3C4ED5AE">
        <w:t xml:space="preserve">ARTICLE    2:     UNION RECOGNITION AND </w:t>
      </w:r>
      <w:r w:rsidR="000E6D9F" w:rsidRPr="3C4ED5AE">
        <w:t>INDEMNIFICATION</w:t>
      </w:r>
      <w:r>
        <w:tab/>
      </w:r>
      <w:r w:rsidRPr="3C4ED5AE">
        <w:t>1</w:t>
      </w:r>
    </w:p>
    <w:p w14:paraId="7FDA8511" w14:textId="2439D6E8" w:rsidR="001E37E0" w:rsidRDefault="001E37E0" w:rsidP="009D39F8">
      <w:pPr>
        <w:widowControl w:val="0"/>
        <w:tabs>
          <w:tab w:val="right" w:pos="1440"/>
          <w:tab w:val="left" w:pos="1728"/>
          <w:tab w:val="right" w:leader="dot" w:pos="9360"/>
        </w:tabs>
      </w:pPr>
      <w:r w:rsidRPr="16C80341">
        <w:rPr>
          <w:noProof/>
        </w:rPr>
        <w:t>ARTICLE</w:t>
      </w:r>
      <w:r>
        <w:tab/>
      </w:r>
      <w:r w:rsidRPr="16C80341">
        <w:rPr>
          <w:noProof/>
        </w:rPr>
        <w:t>3:</w:t>
      </w:r>
      <w:r>
        <w:tab/>
      </w:r>
      <w:r w:rsidRPr="16C80341">
        <w:rPr>
          <w:noProof/>
        </w:rPr>
        <w:t>MANAGEMENT RIGHTS</w:t>
      </w:r>
      <w:r>
        <w:tab/>
      </w:r>
      <w:r w:rsidR="00AA36E0">
        <w:t>2</w:t>
      </w:r>
    </w:p>
    <w:p w14:paraId="7D2FE2B2" w14:textId="5927FABA" w:rsidR="001E37E0" w:rsidRDefault="001E37E0" w:rsidP="009D39F8">
      <w:pPr>
        <w:widowControl w:val="0"/>
        <w:tabs>
          <w:tab w:val="right" w:pos="1440"/>
          <w:tab w:val="left" w:pos="1728"/>
          <w:tab w:val="right" w:leader="dot" w:pos="9360"/>
        </w:tabs>
      </w:pPr>
      <w:r w:rsidRPr="16C80341">
        <w:rPr>
          <w:noProof/>
        </w:rPr>
        <w:t>ARTICLE</w:t>
      </w:r>
      <w:r>
        <w:tab/>
      </w:r>
      <w:r w:rsidRPr="16C80341">
        <w:rPr>
          <w:noProof/>
        </w:rPr>
        <w:t>4:</w:t>
      </w:r>
      <w:r>
        <w:tab/>
      </w:r>
      <w:r w:rsidRPr="16C80341">
        <w:rPr>
          <w:noProof/>
        </w:rPr>
        <w:t>CLASSIFICATIONS AND RATES OF PAY</w:t>
      </w:r>
      <w:r>
        <w:tab/>
      </w:r>
      <w:r w:rsidR="00AA36E0">
        <w:t>2</w:t>
      </w:r>
    </w:p>
    <w:p w14:paraId="3118BAE1" w14:textId="12A89AE6" w:rsidR="001E37E0" w:rsidRDefault="001E37E0" w:rsidP="009D39F8">
      <w:pPr>
        <w:widowControl w:val="0"/>
        <w:tabs>
          <w:tab w:val="right" w:pos="1440"/>
          <w:tab w:val="left" w:pos="1728"/>
          <w:tab w:val="right" w:leader="dot" w:pos="9360"/>
        </w:tabs>
      </w:pPr>
      <w:r w:rsidRPr="16C80341">
        <w:rPr>
          <w:noProof/>
        </w:rPr>
        <w:t>ARTICLE</w:t>
      </w:r>
      <w:r>
        <w:tab/>
      </w:r>
      <w:r w:rsidRPr="16C80341">
        <w:rPr>
          <w:noProof/>
        </w:rPr>
        <w:t>5:</w:t>
      </w:r>
      <w:r>
        <w:tab/>
      </w:r>
      <w:r w:rsidRPr="16C80341">
        <w:rPr>
          <w:noProof/>
        </w:rPr>
        <w:t>HOURS OF WORK</w:t>
      </w:r>
      <w:r>
        <w:tab/>
      </w:r>
      <w:r w:rsidR="00AA36E0">
        <w:t>4</w:t>
      </w:r>
    </w:p>
    <w:p w14:paraId="1CC61917" w14:textId="04A7EAEC" w:rsidR="001E37E0" w:rsidRDefault="001E37E0" w:rsidP="009D39F8">
      <w:pPr>
        <w:widowControl w:val="0"/>
        <w:tabs>
          <w:tab w:val="right" w:pos="1440"/>
          <w:tab w:val="left" w:pos="1728"/>
          <w:tab w:val="right" w:leader="dot" w:pos="9360"/>
        </w:tabs>
      </w:pPr>
      <w:r w:rsidRPr="16C80341">
        <w:rPr>
          <w:noProof/>
        </w:rPr>
        <w:t>ARTICLE</w:t>
      </w:r>
      <w:r>
        <w:tab/>
      </w:r>
      <w:r w:rsidRPr="16C80341">
        <w:rPr>
          <w:noProof/>
        </w:rPr>
        <w:t>6:</w:t>
      </w:r>
      <w:r>
        <w:tab/>
      </w:r>
      <w:r w:rsidR="00D84880">
        <w:t xml:space="preserve">CONTRACTUAL </w:t>
      </w:r>
      <w:r w:rsidRPr="16C80341">
        <w:rPr>
          <w:noProof/>
        </w:rPr>
        <w:t>OVERTIME AND PREMIUMS</w:t>
      </w:r>
      <w:r>
        <w:tab/>
      </w:r>
      <w:r w:rsidR="00AA36E0">
        <w:t>5</w:t>
      </w:r>
    </w:p>
    <w:p w14:paraId="76BD488A" w14:textId="07CD0ABA" w:rsidR="001E37E0" w:rsidRDefault="001E37E0" w:rsidP="009D39F8">
      <w:pPr>
        <w:widowControl w:val="0"/>
        <w:tabs>
          <w:tab w:val="right" w:pos="1440"/>
          <w:tab w:val="left" w:pos="1728"/>
          <w:tab w:val="right" w:leader="dot" w:pos="9360"/>
        </w:tabs>
      </w:pPr>
      <w:r w:rsidRPr="16C80341">
        <w:rPr>
          <w:noProof/>
        </w:rPr>
        <w:t>ARTICLE</w:t>
      </w:r>
      <w:r>
        <w:tab/>
      </w:r>
      <w:r w:rsidRPr="16C80341">
        <w:rPr>
          <w:noProof/>
        </w:rPr>
        <w:t>7:</w:t>
      </w:r>
      <w:r>
        <w:tab/>
      </w:r>
      <w:r w:rsidRPr="16C80341">
        <w:rPr>
          <w:noProof/>
        </w:rPr>
        <w:t>HOLIDAY</w:t>
      </w:r>
      <w:r w:rsidR="00B55D4B" w:rsidRPr="16C80341">
        <w:rPr>
          <w:noProof/>
        </w:rPr>
        <w:t xml:space="preserve"> PREMIUM PAY</w:t>
      </w:r>
      <w:r>
        <w:tab/>
      </w:r>
      <w:r w:rsidR="00A0193D">
        <w:t>9</w:t>
      </w:r>
    </w:p>
    <w:p w14:paraId="5694D762" w14:textId="393C9382" w:rsidR="001E37E0" w:rsidRDefault="001E37E0" w:rsidP="009D39F8">
      <w:pPr>
        <w:widowControl w:val="0"/>
        <w:tabs>
          <w:tab w:val="right" w:pos="1440"/>
          <w:tab w:val="left" w:pos="1728"/>
          <w:tab w:val="right" w:leader="dot" w:pos="9360"/>
        </w:tabs>
      </w:pPr>
      <w:r w:rsidRPr="16C80341">
        <w:rPr>
          <w:noProof/>
        </w:rPr>
        <w:t>ARTICLE</w:t>
      </w:r>
      <w:r>
        <w:tab/>
      </w:r>
      <w:r w:rsidR="001925B4">
        <w:rPr>
          <w:noProof/>
        </w:rPr>
        <w:t>8</w:t>
      </w:r>
      <w:r w:rsidRPr="16C80341">
        <w:rPr>
          <w:noProof/>
        </w:rPr>
        <w:t>:</w:t>
      </w:r>
      <w:r>
        <w:tab/>
      </w:r>
      <w:r w:rsidRPr="16C80341">
        <w:rPr>
          <w:noProof/>
        </w:rPr>
        <w:t>VACATION</w:t>
      </w:r>
      <w:r w:rsidR="00FE754D" w:rsidRPr="16C80341">
        <w:rPr>
          <w:noProof/>
        </w:rPr>
        <w:t xml:space="preserve"> ELIGIBILITY AND SCHEDULING</w:t>
      </w:r>
      <w:r>
        <w:tab/>
      </w:r>
      <w:r w:rsidR="00AA36E0">
        <w:t>9</w:t>
      </w:r>
    </w:p>
    <w:p w14:paraId="2717B12E" w14:textId="4D3D1DC8" w:rsidR="001E37E0" w:rsidRDefault="001E37E0" w:rsidP="009D39F8">
      <w:pPr>
        <w:widowControl w:val="0"/>
        <w:tabs>
          <w:tab w:val="right" w:pos="1440"/>
          <w:tab w:val="left" w:pos="1728"/>
          <w:tab w:val="right" w:leader="dot" w:pos="9360"/>
        </w:tabs>
      </w:pPr>
      <w:r w:rsidRPr="16C80341">
        <w:rPr>
          <w:noProof/>
        </w:rPr>
        <w:t>ARTICLE</w:t>
      </w:r>
      <w:r>
        <w:tab/>
      </w:r>
      <w:r w:rsidRPr="16C80341">
        <w:rPr>
          <w:noProof/>
        </w:rPr>
        <w:t>9:</w:t>
      </w:r>
      <w:r>
        <w:tab/>
      </w:r>
      <w:r w:rsidRPr="16C80341">
        <w:rPr>
          <w:noProof/>
        </w:rPr>
        <w:t>SICK LEAVE</w:t>
      </w:r>
      <w:r>
        <w:tab/>
      </w:r>
      <w:r w:rsidR="003C621C">
        <w:t>1</w:t>
      </w:r>
      <w:r w:rsidR="00F241C2">
        <w:t>0</w:t>
      </w:r>
    </w:p>
    <w:p w14:paraId="17EBFC48" w14:textId="73AF6E08" w:rsidR="001E37E0" w:rsidRDefault="001E37E0" w:rsidP="009D39F8">
      <w:pPr>
        <w:widowControl w:val="0"/>
        <w:tabs>
          <w:tab w:val="right" w:pos="1440"/>
          <w:tab w:val="left" w:pos="1728"/>
          <w:tab w:val="right" w:leader="dot" w:pos="9360"/>
        </w:tabs>
      </w:pPr>
      <w:r w:rsidRPr="16C80341">
        <w:rPr>
          <w:noProof/>
        </w:rPr>
        <w:t>ARTICLE</w:t>
      </w:r>
      <w:r>
        <w:tab/>
      </w:r>
      <w:r w:rsidRPr="16C80341">
        <w:rPr>
          <w:noProof/>
        </w:rPr>
        <w:t>10:</w:t>
      </w:r>
      <w:r>
        <w:tab/>
      </w:r>
      <w:r w:rsidRPr="16C80341">
        <w:rPr>
          <w:noProof/>
        </w:rPr>
        <w:t>SENIORITY - LAYOFF AND RECALL</w:t>
      </w:r>
      <w:r>
        <w:tab/>
      </w:r>
      <w:r w:rsidR="002F1CE0">
        <w:t>11</w:t>
      </w:r>
    </w:p>
    <w:p w14:paraId="533A0AAE" w14:textId="72944D63" w:rsidR="001E37E0" w:rsidRDefault="001E37E0" w:rsidP="009D39F8">
      <w:pPr>
        <w:widowControl w:val="0"/>
        <w:tabs>
          <w:tab w:val="right" w:pos="1440"/>
          <w:tab w:val="left" w:pos="1728"/>
          <w:tab w:val="right" w:leader="dot" w:pos="9360"/>
        </w:tabs>
      </w:pPr>
      <w:r w:rsidRPr="16C80341">
        <w:rPr>
          <w:noProof/>
        </w:rPr>
        <w:t>ARTICLE</w:t>
      </w:r>
      <w:r>
        <w:tab/>
      </w:r>
      <w:r w:rsidRPr="16C80341">
        <w:rPr>
          <w:noProof/>
        </w:rPr>
        <w:t>11:</w:t>
      </w:r>
      <w:r>
        <w:tab/>
      </w:r>
      <w:r w:rsidRPr="16C80341">
        <w:rPr>
          <w:noProof/>
        </w:rPr>
        <w:t>MISCELLANEOUS</w:t>
      </w:r>
      <w:r>
        <w:tab/>
      </w:r>
      <w:r w:rsidR="0010370D">
        <w:t>15</w:t>
      </w:r>
    </w:p>
    <w:p w14:paraId="13484689" w14:textId="718EB7D4" w:rsidR="001E37E0" w:rsidRDefault="001E37E0" w:rsidP="009D39F8">
      <w:pPr>
        <w:widowControl w:val="0"/>
        <w:tabs>
          <w:tab w:val="right" w:pos="1440"/>
          <w:tab w:val="left" w:pos="1728"/>
          <w:tab w:val="right" w:leader="dot" w:pos="9360"/>
        </w:tabs>
        <w:rPr>
          <w:b/>
          <w:szCs w:val="24"/>
        </w:rPr>
      </w:pPr>
      <w:r w:rsidRPr="16C80341">
        <w:rPr>
          <w:noProof/>
        </w:rPr>
        <w:t>ARTICLE</w:t>
      </w:r>
      <w:r>
        <w:tab/>
      </w:r>
      <w:r w:rsidRPr="16C80341">
        <w:rPr>
          <w:noProof/>
        </w:rPr>
        <w:t>12:</w:t>
      </w:r>
      <w:r>
        <w:tab/>
      </w:r>
      <w:r w:rsidRPr="16C80341">
        <w:rPr>
          <w:noProof/>
        </w:rPr>
        <w:t>WORK STOPPAGES AND EMPLOYER PROTECTION</w:t>
      </w:r>
      <w:r>
        <w:tab/>
      </w:r>
      <w:r w:rsidR="0010370D">
        <w:t>17</w:t>
      </w:r>
      <w:r>
        <w:br/>
      </w:r>
      <w:r w:rsidR="16C80341">
        <w:t xml:space="preserve">ARTICLE  13:   </w:t>
      </w:r>
      <w:r w:rsidR="002C65D9">
        <w:t xml:space="preserve">  </w:t>
      </w:r>
      <w:r w:rsidR="16C80341">
        <w:t xml:space="preserve">REOPENER </w:t>
      </w:r>
      <w:r w:rsidR="00AF4299">
        <w:tab/>
      </w:r>
      <w:r w:rsidR="0010370D">
        <w:t>18</w:t>
      </w:r>
    </w:p>
    <w:p w14:paraId="1A2A70CD" w14:textId="7126291D" w:rsidR="001E37E0" w:rsidRDefault="00E800A3" w:rsidP="009D39F8">
      <w:pPr>
        <w:widowControl w:val="0"/>
        <w:tabs>
          <w:tab w:val="right" w:pos="1440"/>
          <w:tab w:val="left" w:pos="1728"/>
          <w:tab w:val="right" w:leader="dot" w:pos="9360"/>
        </w:tabs>
        <w:overflowPunct w:val="0"/>
        <w:autoSpaceDE w:val="0"/>
        <w:autoSpaceDN w:val="0"/>
        <w:adjustRightInd w:val="0"/>
        <w:textAlignment w:val="baseline"/>
      </w:pPr>
      <w:r>
        <w:t>Addendum</w:t>
      </w:r>
      <w:r w:rsidR="001E37E0">
        <w:tab/>
        <w:t>A:</w:t>
      </w:r>
      <w:r w:rsidR="001E37E0">
        <w:tab/>
      </w:r>
      <w:r w:rsidR="00B7273D">
        <w:t>Western States</w:t>
      </w:r>
      <w:r w:rsidR="001E37E0">
        <w:t xml:space="preserve"> Regional Co</w:t>
      </w:r>
      <w:r w:rsidR="00E02622">
        <w:t xml:space="preserve">uncil of </w:t>
      </w:r>
      <w:r w:rsidR="006346A2">
        <w:t>Carpenters</w:t>
      </w:r>
      <w:r w:rsidR="006346A2">
        <w:tab/>
      </w:r>
      <w:r w:rsidR="00DB1A66">
        <w:t>21</w:t>
      </w:r>
    </w:p>
    <w:p w14:paraId="69362922" w14:textId="0429B7BC" w:rsidR="001E37E0" w:rsidRDefault="00E800A3" w:rsidP="009D39F8">
      <w:pPr>
        <w:widowControl w:val="0"/>
        <w:tabs>
          <w:tab w:val="right" w:pos="1440"/>
          <w:tab w:val="left" w:pos="1728"/>
          <w:tab w:val="right" w:leader="dot" w:pos="9360"/>
        </w:tabs>
        <w:overflowPunct w:val="0"/>
        <w:autoSpaceDE w:val="0"/>
        <w:autoSpaceDN w:val="0"/>
        <w:adjustRightInd w:val="0"/>
        <w:textAlignment w:val="baseline"/>
      </w:pPr>
      <w:r>
        <w:t>Addendum</w:t>
      </w:r>
      <w:r w:rsidR="001E37E0">
        <w:tab/>
        <w:t>B:</w:t>
      </w:r>
      <w:r w:rsidR="001E37E0">
        <w:tab/>
        <w:t>International Association of Machinists and Aerospace</w:t>
      </w:r>
    </w:p>
    <w:p w14:paraId="5DD4F430" w14:textId="1BEFA25C" w:rsidR="001E37E0" w:rsidRDefault="001E37E0" w:rsidP="009D39F8">
      <w:pPr>
        <w:widowControl w:val="0"/>
        <w:tabs>
          <w:tab w:val="right" w:pos="1440"/>
          <w:tab w:val="left" w:pos="1728"/>
          <w:tab w:val="right" w:leader="dot" w:pos="9360"/>
        </w:tabs>
        <w:overflowPunct w:val="0"/>
        <w:autoSpaceDE w:val="0"/>
        <w:autoSpaceDN w:val="0"/>
        <w:adjustRightInd w:val="0"/>
        <w:textAlignment w:val="baseline"/>
      </w:pPr>
      <w:r>
        <w:t xml:space="preserve">                         </w:t>
      </w:r>
      <w:r w:rsidR="00E02622">
        <w:t xml:space="preserve">            </w:t>
      </w:r>
      <w:r w:rsidR="006346A2">
        <w:t>Workers Local 289</w:t>
      </w:r>
      <w:r w:rsidR="006346A2">
        <w:tab/>
      </w:r>
      <w:r w:rsidR="00DB1A66">
        <w:t>26</w:t>
      </w:r>
    </w:p>
    <w:p w14:paraId="4DA8B26C" w14:textId="3D2EA0F7" w:rsidR="001E37E0" w:rsidRDefault="00E800A3" w:rsidP="009D39F8">
      <w:pPr>
        <w:widowControl w:val="0"/>
        <w:tabs>
          <w:tab w:val="right" w:pos="1440"/>
          <w:tab w:val="left" w:pos="1728"/>
          <w:tab w:val="right" w:leader="dot" w:pos="9360"/>
        </w:tabs>
        <w:overflowPunct w:val="0"/>
        <w:autoSpaceDE w:val="0"/>
        <w:autoSpaceDN w:val="0"/>
        <w:adjustRightInd w:val="0"/>
        <w:textAlignment w:val="baseline"/>
      </w:pPr>
      <w:r>
        <w:t>Addendum</w:t>
      </w:r>
      <w:r w:rsidR="001E37E0">
        <w:tab/>
        <w:t>C:</w:t>
      </w:r>
      <w:r w:rsidR="001E37E0">
        <w:tab/>
        <w:t>International Brotherhood of Boilermakers, Iron Ship Builders, Blacksmiths,</w:t>
      </w:r>
    </w:p>
    <w:p w14:paraId="5BD1C308" w14:textId="53346CDA" w:rsidR="001E37E0" w:rsidRDefault="001E37E0" w:rsidP="009D39F8">
      <w:pPr>
        <w:widowControl w:val="0"/>
        <w:tabs>
          <w:tab w:val="right" w:pos="1440"/>
          <w:tab w:val="left" w:pos="1728"/>
          <w:tab w:val="right" w:leader="dot" w:pos="9360"/>
        </w:tabs>
        <w:overflowPunct w:val="0"/>
        <w:autoSpaceDE w:val="0"/>
        <w:autoSpaceDN w:val="0"/>
        <w:adjustRightInd w:val="0"/>
        <w:textAlignment w:val="baseline"/>
      </w:pPr>
      <w:r>
        <w:t xml:space="preserve">                                     Forg</w:t>
      </w:r>
      <w:r w:rsidR="006346A2">
        <w:t>ers and Helpers Lodge No. 104</w:t>
      </w:r>
      <w:r w:rsidR="006346A2">
        <w:tab/>
      </w:r>
      <w:r w:rsidR="00CC21E6">
        <w:t>34</w:t>
      </w:r>
    </w:p>
    <w:p w14:paraId="1933F608" w14:textId="5845C76C" w:rsidR="001E37E0" w:rsidRDefault="00E800A3" w:rsidP="009D39F8">
      <w:pPr>
        <w:widowControl w:val="0"/>
        <w:tabs>
          <w:tab w:val="right" w:pos="1440"/>
          <w:tab w:val="left" w:pos="1728"/>
          <w:tab w:val="right" w:leader="dot" w:pos="9360"/>
        </w:tabs>
        <w:overflowPunct w:val="0"/>
        <w:autoSpaceDE w:val="0"/>
        <w:autoSpaceDN w:val="0"/>
        <w:adjustRightInd w:val="0"/>
        <w:textAlignment w:val="baseline"/>
      </w:pPr>
      <w:r>
        <w:t>Addendum</w:t>
      </w:r>
      <w:r w:rsidR="001E37E0">
        <w:tab/>
        <w:t>D:</w:t>
      </w:r>
      <w:r w:rsidR="001E37E0">
        <w:tab/>
        <w:t>International Brotherhood o</w:t>
      </w:r>
      <w:r w:rsidR="006346A2">
        <w:t>f Electrical Workers Local 46</w:t>
      </w:r>
      <w:r w:rsidR="006346A2">
        <w:tab/>
      </w:r>
      <w:r w:rsidR="00CC21E6">
        <w:t xml:space="preserve"> 38</w:t>
      </w:r>
    </w:p>
    <w:p w14:paraId="79724880" w14:textId="12DC4997" w:rsidR="001E37E0" w:rsidRDefault="00E800A3" w:rsidP="009D39F8">
      <w:pPr>
        <w:widowControl w:val="0"/>
        <w:tabs>
          <w:tab w:val="right" w:pos="1440"/>
          <w:tab w:val="left" w:pos="1728"/>
          <w:tab w:val="right" w:leader="dot" w:pos="9360"/>
        </w:tabs>
        <w:overflowPunct w:val="0"/>
        <w:autoSpaceDE w:val="0"/>
        <w:autoSpaceDN w:val="0"/>
        <w:adjustRightInd w:val="0"/>
        <w:textAlignment w:val="baseline"/>
      </w:pPr>
      <w:r>
        <w:t>Addendum</w:t>
      </w:r>
      <w:r w:rsidR="001E37E0">
        <w:tab/>
        <w:t>E:</w:t>
      </w:r>
      <w:r w:rsidR="001E37E0">
        <w:tab/>
        <w:t>International Union of Painters and Allied Trades District Council 5</w:t>
      </w:r>
      <w:r w:rsidR="001E37E0">
        <w:tab/>
      </w:r>
      <w:r w:rsidR="00CC21E6">
        <w:t xml:space="preserve"> 42</w:t>
      </w:r>
    </w:p>
    <w:p w14:paraId="30544E29" w14:textId="1EC851F7" w:rsidR="001E37E0" w:rsidRDefault="00E800A3" w:rsidP="009D39F8">
      <w:pPr>
        <w:widowControl w:val="0"/>
        <w:tabs>
          <w:tab w:val="right" w:pos="1440"/>
          <w:tab w:val="left" w:pos="1728"/>
          <w:tab w:val="right" w:leader="dot" w:pos="9360"/>
        </w:tabs>
        <w:overflowPunct w:val="0"/>
        <w:autoSpaceDE w:val="0"/>
        <w:autoSpaceDN w:val="0"/>
        <w:adjustRightInd w:val="0"/>
        <w:textAlignment w:val="baseline"/>
      </w:pPr>
      <w:r>
        <w:t>Addendum</w:t>
      </w:r>
      <w:r w:rsidR="001E37E0">
        <w:tab/>
        <w:t>F:</w:t>
      </w:r>
      <w:r w:rsidR="001E37E0">
        <w:tab/>
        <w:t>United Association of Plum</w:t>
      </w:r>
      <w:r w:rsidR="006346A2">
        <w:t>bers and Pipefitters Local 32</w:t>
      </w:r>
      <w:r w:rsidR="006346A2">
        <w:tab/>
      </w:r>
      <w:r w:rsidR="002C64E9">
        <w:t>46</w:t>
      </w:r>
    </w:p>
    <w:p w14:paraId="25033C8A" w14:textId="5D907DD6" w:rsidR="001E37E0" w:rsidRDefault="00E800A3" w:rsidP="009D39F8">
      <w:pPr>
        <w:widowControl w:val="0"/>
        <w:tabs>
          <w:tab w:val="right" w:pos="1440"/>
          <w:tab w:val="left" w:pos="1728"/>
          <w:tab w:val="right" w:leader="dot" w:pos="9360"/>
        </w:tabs>
        <w:overflowPunct w:val="0"/>
        <w:autoSpaceDE w:val="0"/>
        <w:autoSpaceDN w:val="0"/>
        <w:adjustRightInd w:val="0"/>
        <w:textAlignment w:val="baseline"/>
      </w:pPr>
      <w:r>
        <w:t>Addendum</w:t>
      </w:r>
      <w:r w:rsidR="001E37E0">
        <w:tab/>
      </w:r>
      <w:r w:rsidR="00FE754D">
        <w:t>G</w:t>
      </w:r>
      <w:r w:rsidR="001E37E0">
        <w:t>:</w:t>
      </w:r>
      <w:r w:rsidR="001E37E0">
        <w:tab/>
        <w:t xml:space="preserve">International Union of </w:t>
      </w:r>
      <w:r w:rsidR="006346A2">
        <w:t xml:space="preserve">Operating Engineers Local </w:t>
      </w:r>
      <w:r w:rsidR="0052134C">
        <w:t>302</w:t>
      </w:r>
      <w:r w:rsidR="006346A2">
        <w:tab/>
      </w:r>
      <w:r w:rsidR="002C64E9">
        <w:t>48</w:t>
      </w:r>
    </w:p>
    <w:p w14:paraId="08363FE5" w14:textId="0BEC1FFA" w:rsidR="001E37E0" w:rsidRDefault="00E800A3" w:rsidP="009D39F8">
      <w:pPr>
        <w:widowControl w:val="0"/>
        <w:tabs>
          <w:tab w:val="right" w:pos="1440"/>
          <w:tab w:val="left" w:pos="1728"/>
          <w:tab w:val="right" w:leader="dot" w:pos="9360"/>
        </w:tabs>
        <w:overflowPunct w:val="0"/>
        <w:autoSpaceDE w:val="0"/>
        <w:autoSpaceDN w:val="0"/>
        <w:adjustRightInd w:val="0"/>
        <w:textAlignment w:val="baseline"/>
      </w:pPr>
      <w:r>
        <w:t>Addendum</w:t>
      </w:r>
      <w:r w:rsidR="001E37E0">
        <w:tab/>
      </w:r>
      <w:r w:rsidR="00FE754D">
        <w:t>H</w:t>
      </w:r>
      <w:r w:rsidR="001E37E0">
        <w:t>:</w:t>
      </w:r>
      <w:r w:rsidR="001E37E0">
        <w:tab/>
      </w:r>
      <w:r w:rsidR="001E37E0" w:rsidRPr="00505B99">
        <w:t>Laborers’ International Union of North America</w:t>
      </w:r>
      <w:r w:rsidR="006346A2">
        <w:t xml:space="preserve"> Local </w:t>
      </w:r>
      <w:r w:rsidR="00AA3E70">
        <w:t>242</w:t>
      </w:r>
      <w:r w:rsidR="006346A2">
        <w:tab/>
      </w:r>
      <w:r w:rsidR="004478F2">
        <w:t>53</w:t>
      </w:r>
    </w:p>
    <w:p w14:paraId="768B75AD" w14:textId="77777777" w:rsidR="001E37E0" w:rsidRPr="00C83B25" w:rsidRDefault="001E37E0" w:rsidP="009D39F8">
      <w:pPr>
        <w:widowControl w:val="0"/>
        <w:tabs>
          <w:tab w:val="right" w:pos="1440"/>
          <w:tab w:val="left" w:pos="1728"/>
          <w:tab w:val="right" w:leader="dot" w:pos="9360"/>
        </w:tabs>
        <w:overflowPunct w:val="0"/>
        <w:autoSpaceDE w:val="0"/>
        <w:autoSpaceDN w:val="0"/>
        <w:adjustRightInd w:val="0"/>
        <w:textAlignment w:val="baseline"/>
        <w:sectPr w:rsidR="001E37E0" w:rsidRPr="00C83B25" w:rsidSect="00857F84">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2240" w:h="15840" w:code="1"/>
          <w:pgMar w:top="907" w:right="864" w:bottom="173" w:left="1584" w:header="720" w:footer="288" w:gutter="0"/>
          <w:pgNumType w:start="1"/>
          <w:cols w:space="720"/>
          <w:titlePg/>
          <w:docGrid w:linePitch="326"/>
        </w:sectPr>
      </w:pPr>
    </w:p>
    <w:p w14:paraId="1DB7E952" w14:textId="5E5E661C" w:rsidR="001E37E0" w:rsidRDefault="001E37E0" w:rsidP="009D39F8">
      <w:pPr>
        <w:widowControl w:val="0"/>
        <w:rPr>
          <w:szCs w:val="24"/>
        </w:rPr>
      </w:pPr>
      <w:r>
        <w:rPr>
          <w:szCs w:val="24"/>
        </w:rPr>
        <w:lastRenderedPageBreak/>
        <w:tab/>
        <w:t xml:space="preserve">These articles constitute an agreement, the terms of which have been negotiated in good faith between King County (County) and the Joint Crafts Council (Union), whose </w:t>
      </w:r>
      <w:r w:rsidR="004E0AEB">
        <w:rPr>
          <w:szCs w:val="24"/>
        </w:rPr>
        <w:t xml:space="preserve">represented employee classifications </w:t>
      </w:r>
      <w:r>
        <w:rPr>
          <w:szCs w:val="24"/>
        </w:rPr>
        <w:t xml:space="preserve">are listed </w:t>
      </w:r>
      <w:r w:rsidR="00E800A3">
        <w:rPr>
          <w:szCs w:val="24"/>
        </w:rPr>
        <w:t>in Addenda A-</w:t>
      </w:r>
      <w:r w:rsidR="00883641">
        <w:rPr>
          <w:szCs w:val="24"/>
        </w:rPr>
        <w:t>H</w:t>
      </w:r>
      <w:r>
        <w:rPr>
          <w:szCs w:val="24"/>
        </w:rPr>
        <w:t xml:space="preserve">.  This agreement shall be subject to approval by ordinance by the Metropolitan County Council (Council) of </w:t>
      </w:r>
      <w:smartTag w:uri="urn:schemas-microsoft-com:office:smarttags" w:element="place">
        <w:smartTag w:uri="urn:schemas-microsoft-com:office:smarttags" w:element="City">
          <w:r>
            <w:rPr>
              <w:szCs w:val="24"/>
            </w:rPr>
            <w:t>King County</w:t>
          </w:r>
        </w:smartTag>
        <w:r>
          <w:rPr>
            <w:szCs w:val="24"/>
          </w:rPr>
          <w:t xml:space="preserve">, </w:t>
        </w:r>
        <w:smartTag w:uri="urn:schemas-microsoft-com:office:smarttags" w:element="State">
          <w:r>
            <w:rPr>
              <w:szCs w:val="24"/>
            </w:rPr>
            <w:t>Washington</w:t>
          </w:r>
        </w:smartTag>
      </w:smartTag>
      <w:r>
        <w:rPr>
          <w:szCs w:val="24"/>
        </w:rPr>
        <w:t>.</w:t>
      </w:r>
    </w:p>
    <w:p w14:paraId="337EC063" w14:textId="2C52BE2F" w:rsidR="001E37E0" w:rsidRDefault="001E37E0" w:rsidP="009D39F8">
      <w:pPr>
        <w:pStyle w:val="Heading5"/>
        <w:keepNext w:val="0"/>
        <w:widowControl w:val="0"/>
      </w:pPr>
      <w:r>
        <w:t>ARTICLE 1</w:t>
      </w:r>
      <w:proofErr w:type="gramStart"/>
      <w:r>
        <w:t>:  PURPOSE</w:t>
      </w:r>
      <w:proofErr w:type="gramEnd"/>
      <w:r w:rsidR="004551D0">
        <w:t xml:space="preserve"> AND APPLICATION OF THE COALITION LABOR AGREEMENT</w:t>
      </w:r>
    </w:p>
    <w:p w14:paraId="20A76863" w14:textId="7AD08467" w:rsidR="001E37E0" w:rsidRPr="00F910E8" w:rsidRDefault="5885038F" w:rsidP="007B16FA">
      <w:pPr>
        <w:ind w:firstLine="720"/>
      </w:pPr>
      <w:r w:rsidRPr="412E31BF">
        <w:t xml:space="preserve">The purpose of this </w:t>
      </w:r>
      <w:r w:rsidR="3728C019" w:rsidRPr="412E31BF">
        <w:t xml:space="preserve">Appendix </w:t>
      </w:r>
      <w:r w:rsidRPr="412E31BF">
        <w:t xml:space="preserve">is to promote the continued improvement of the relationship between the County and its employees through their Union.  The Articles of this </w:t>
      </w:r>
      <w:r w:rsidR="3728C019" w:rsidRPr="412E31BF">
        <w:t>Appendix</w:t>
      </w:r>
      <w:r w:rsidR="3728C019">
        <w:t xml:space="preserve">, in addition to those Articles in the </w:t>
      </w:r>
      <w:r w:rsidR="748E8EEB">
        <w:t>Coalition</w:t>
      </w:r>
      <w:r w:rsidR="3728C019">
        <w:t xml:space="preserve"> Labor Agreement</w:t>
      </w:r>
      <w:r w:rsidR="748E8EEB">
        <w:t xml:space="preserve"> (CLA)</w:t>
      </w:r>
      <w:r w:rsidR="3728C019">
        <w:t xml:space="preserve">, </w:t>
      </w:r>
      <w:r w:rsidRPr="412E31BF">
        <w:t>set forth the wages, hours, and working conditions for the bargaining unit employees.</w:t>
      </w:r>
      <w:r w:rsidR="69FAE539">
        <w:t xml:space="preserve"> </w:t>
      </w:r>
    </w:p>
    <w:p w14:paraId="77BB3771" w14:textId="77777777" w:rsidR="00C15329" w:rsidRDefault="43089418" w:rsidP="009D39F8">
      <w:pPr>
        <w:pStyle w:val="ListParagraph"/>
        <w:numPr>
          <w:ilvl w:val="1"/>
          <w:numId w:val="18"/>
        </w:numPr>
      </w:pPr>
      <w:r>
        <w:t xml:space="preserve">The CLA shall apply to the individual bargaining unit’s employees as follows:  </w:t>
      </w:r>
    </w:p>
    <w:p w14:paraId="644AE8E7" w14:textId="1C16778E" w:rsidR="00C15329" w:rsidRDefault="43089418" w:rsidP="009D39F8">
      <w:pPr>
        <w:pStyle w:val="ListParagraph"/>
        <w:numPr>
          <w:ilvl w:val="2"/>
          <w:numId w:val="18"/>
        </w:numPr>
      </w:pPr>
      <w:r>
        <w:t xml:space="preserve">The Preamble in its entirety.  </w:t>
      </w:r>
    </w:p>
    <w:p w14:paraId="28D5D3B1" w14:textId="6D213A74" w:rsidR="00C15329" w:rsidRDefault="43089418" w:rsidP="007B16FA">
      <w:pPr>
        <w:pStyle w:val="ListParagraph"/>
        <w:numPr>
          <w:ilvl w:val="2"/>
          <w:numId w:val="18"/>
        </w:numPr>
        <w:ind w:left="0" w:firstLine="1440"/>
      </w:pPr>
      <w:r>
        <w:t>All Superseding and non-superseding provisions, unless otherwise noted in</w:t>
      </w:r>
      <w:r w:rsidR="007B16FA">
        <w:t xml:space="preserve"> </w:t>
      </w:r>
      <w:r>
        <w:t xml:space="preserve">Section </w:t>
      </w:r>
      <w:r w:rsidR="1A5534E1">
        <w:t>1.</w:t>
      </w:r>
      <w:r w:rsidR="00856FBF">
        <w:t>2</w:t>
      </w:r>
      <w:r w:rsidR="4DBB9D4A">
        <w:t xml:space="preserve"> </w:t>
      </w:r>
      <w:r>
        <w:t xml:space="preserve">below or in the CLA.  </w:t>
      </w:r>
    </w:p>
    <w:p w14:paraId="2E26E4C0" w14:textId="017DE06D" w:rsidR="00C15329" w:rsidRDefault="43089418" w:rsidP="009D39F8">
      <w:pPr>
        <w:pStyle w:val="ListParagraph"/>
        <w:numPr>
          <w:ilvl w:val="1"/>
          <w:numId w:val="18"/>
        </w:numPr>
      </w:pPr>
      <w:r>
        <w:t>The following non-superseding articles do not apply to this bargaining unit</w:t>
      </w:r>
      <w:r w:rsidR="57DEB085">
        <w:t xml:space="preserve"> (e.g.)</w:t>
      </w:r>
      <w:r>
        <w:t xml:space="preserve">:  </w:t>
      </w:r>
    </w:p>
    <w:p w14:paraId="624D7870" w14:textId="2F661315" w:rsidR="001E37E0" w:rsidRPr="0092237C" w:rsidRDefault="78BD2B95" w:rsidP="009D39F8">
      <w:pPr>
        <w:ind w:left="720" w:firstLine="720"/>
        <w:rPr>
          <w:sz w:val="22"/>
          <w:szCs w:val="22"/>
        </w:rPr>
      </w:pPr>
      <w:r w:rsidRPr="42A226A1">
        <w:rPr>
          <w:b/>
          <w:bCs/>
        </w:rPr>
        <w:t>1.</w:t>
      </w:r>
      <w:r w:rsidR="00D77ED3">
        <w:rPr>
          <w:b/>
          <w:bCs/>
        </w:rPr>
        <w:t>2</w:t>
      </w:r>
      <w:r w:rsidRPr="42A226A1">
        <w:rPr>
          <w:b/>
          <w:bCs/>
        </w:rPr>
        <w:t>.1</w:t>
      </w:r>
      <w:r>
        <w:t xml:space="preserve"> </w:t>
      </w:r>
      <w:r w:rsidR="30340C89">
        <w:t xml:space="preserve">   </w:t>
      </w:r>
      <w:r w:rsidR="5BD927C1">
        <w:t xml:space="preserve">Article </w:t>
      </w:r>
      <w:r w:rsidR="00DF210B">
        <w:t>4</w:t>
      </w:r>
      <w:r w:rsidR="5BD927C1">
        <w:t xml:space="preserve">3 “After Hours Support” </w:t>
      </w:r>
    </w:p>
    <w:p w14:paraId="5112568D" w14:textId="4806AC4C" w:rsidR="001E37E0" w:rsidRDefault="001E37E0" w:rsidP="009D39F8">
      <w:pPr>
        <w:widowControl w:val="0"/>
        <w:rPr>
          <w:b/>
          <w:bCs/>
          <w:u w:val="single"/>
        </w:rPr>
      </w:pPr>
      <w:r w:rsidRPr="42A226A1">
        <w:rPr>
          <w:b/>
          <w:bCs/>
          <w:u w:val="single"/>
        </w:rPr>
        <w:t>ARTICLE  2</w:t>
      </w:r>
      <w:proofErr w:type="gramStart"/>
      <w:r w:rsidRPr="42A226A1">
        <w:rPr>
          <w:b/>
          <w:bCs/>
          <w:u w:val="single"/>
        </w:rPr>
        <w:t>:  UNION</w:t>
      </w:r>
      <w:proofErr w:type="gramEnd"/>
      <w:r w:rsidRPr="42A226A1">
        <w:rPr>
          <w:b/>
          <w:bCs/>
          <w:u w:val="single"/>
        </w:rPr>
        <w:t xml:space="preserve"> RECOGNITION AND </w:t>
      </w:r>
      <w:r w:rsidR="000E6D9F">
        <w:rPr>
          <w:b/>
          <w:bCs/>
          <w:u w:val="single"/>
        </w:rPr>
        <w:t>INDEMNIFICATION</w:t>
      </w:r>
    </w:p>
    <w:p w14:paraId="478F2E59" w14:textId="6E64B540" w:rsidR="001E37E0" w:rsidRDefault="001E37E0" w:rsidP="009D39F8">
      <w:pPr>
        <w:widowControl w:val="0"/>
      </w:pPr>
      <w:r>
        <w:rPr>
          <w:szCs w:val="24"/>
        </w:rPr>
        <w:tab/>
      </w:r>
      <w:proofErr w:type="gramStart"/>
      <w:r w:rsidRPr="42A226A1">
        <w:rPr>
          <w:b/>
          <w:bCs/>
        </w:rPr>
        <w:t xml:space="preserve">2.1  </w:t>
      </w:r>
      <w:r w:rsidRPr="42A226A1">
        <w:rPr>
          <w:b/>
          <w:bCs/>
          <w:u w:val="single"/>
        </w:rPr>
        <w:t>Recognition</w:t>
      </w:r>
      <w:proofErr w:type="gramEnd"/>
      <w:r>
        <w:rPr>
          <w:szCs w:val="24"/>
        </w:rPr>
        <w:t xml:space="preserve"> </w:t>
      </w:r>
      <w:r w:rsidRPr="00E87DCF">
        <w:rPr>
          <w:szCs w:val="24"/>
        </w:rPr>
        <w:t>-</w:t>
      </w:r>
      <w:r w:rsidRPr="42A226A1">
        <w:t xml:space="preserve"> The County recognizes the Union as the exclusive bargaining representative of all regular, probationary, term-limited temporary and temporary employees whose job classifications are in the work units listed in the attached </w:t>
      </w:r>
      <w:r w:rsidR="00E800A3" w:rsidRPr="42A226A1">
        <w:t>Addenda</w:t>
      </w:r>
      <w:r>
        <w:rPr>
          <w:szCs w:val="24"/>
        </w:rPr>
        <w:t>.</w:t>
      </w:r>
    </w:p>
    <w:p w14:paraId="188ED5BF" w14:textId="2D515CBD" w:rsidR="00471E56" w:rsidRDefault="001E37E0" w:rsidP="009D39F8">
      <w:pPr>
        <w:widowControl w:val="0"/>
      </w:pPr>
      <w:r>
        <w:rPr>
          <w:szCs w:val="24"/>
        </w:rPr>
        <w:tab/>
      </w:r>
      <w:r w:rsidRPr="42A226A1">
        <w:rPr>
          <w:b/>
          <w:bCs/>
        </w:rPr>
        <w:t xml:space="preserve"> </w:t>
      </w:r>
      <w:proofErr w:type="gramStart"/>
      <w:r w:rsidRPr="42A226A1">
        <w:rPr>
          <w:b/>
          <w:bCs/>
        </w:rPr>
        <w:t xml:space="preserve">2.2  </w:t>
      </w:r>
      <w:r w:rsidRPr="42A226A1">
        <w:rPr>
          <w:b/>
          <w:bCs/>
          <w:u w:val="single"/>
        </w:rPr>
        <w:t>Indemnification</w:t>
      </w:r>
      <w:proofErr w:type="gramEnd"/>
      <w:r w:rsidRPr="42A226A1">
        <w:t xml:space="preserve"> - The Union will indemnify and hold the County harmless against any claims made and against any suit instituted against the County on account of any check-off of dues and initiation fees for the Union.  The Union agrees to refund to the County any amounts paid to it in error </w:t>
      </w:r>
      <w:proofErr w:type="gramStart"/>
      <w:r w:rsidRPr="42A226A1">
        <w:t>upon presentation</w:t>
      </w:r>
      <w:proofErr w:type="gramEnd"/>
      <w:r w:rsidRPr="42A226A1">
        <w:t xml:space="preserve"> of proper evidence thereof.</w:t>
      </w:r>
    </w:p>
    <w:p w14:paraId="158A33B8" w14:textId="3DAC9D36" w:rsidR="001E37E0" w:rsidRDefault="001E37E0" w:rsidP="009D39F8">
      <w:pPr>
        <w:widowControl w:val="0"/>
        <w:tabs>
          <w:tab w:val="left" w:pos="8640"/>
        </w:tabs>
        <w:rPr>
          <w:b/>
          <w:bCs/>
        </w:rPr>
      </w:pPr>
      <w:r w:rsidRPr="42A226A1">
        <w:rPr>
          <w:b/>
          <w:bCs/>
          <w:u w:val="single"/>
        </w:rPr>
        <w:t>ARTICLE 3</w:t>
      </w:r>
      <w:proofErr w:type="gramStart"/>
      <w:r w:rsidRPr="42A226A1">
        <w:rPr>
          <w:b/>
          <w:bCs/>
          <w:u w:val="single"/>
        </w:rPr>
        <w:t>:  MANAGEMENT</w:t>
      </w:r>
      <w:proofErr w:type="gramEnd"/>
      <w:r w:rsidRPr="42A226A1">
        <w:rPr>
          <w:b/>
          <w:bCs/>
          <w:u w:val="single"/>
        </w:rPr>
        <w:t xml:space="preserve"> RIGHTS</w:t>
      </w:r>
    </w:p>
    <w:p w14:paraId="71EECA65" w14:textId="337B251A" w:rsidR="001E37E0" w:rsidRDefault="001E37E0" w:rsidP="009D39F8">
      <w:pPr>
        <w:widowControl w:val="0"/>
      </w:pPr>
      <w:r>
        <w:rPr>
          <w:b/>
          <w:szCs w:val="24"/>
        </w:rPr>
        <w:tab/>
      </w:r>
      <w:proofErr w:type="gramStart"/>
      <w:r w:rsidRPr="42A226A1">
        <w:rPr>
          <w:b/>
          <w:bCs/>
        </w:rPr>
        <w:t>3.1</w:t>
      </w:r>
      <w:r>
        <w:rPr>
          <w:szCs w:val="24"/>
        </w:rPr>
        <w:t xml:space="preserve">  </w:t>
      </w:r>
      <w:r w:rsidRPr="42A226A1">
        <w:rPr>
          <w:b/>
          <w:bCs/>
          <w:u w:val="single"/>
        </w:rPr>
        <w:t>General</w:t>
      </w:r>
      <w:proofErr w:type="gramEnd"/>
      <w:r w:rsidRPr="42A226A1">
        <w:rPr>
          <w:b/>
          <w:bCs/>
        </w:rPr>
        <w:t xml:space="preserve"> </w:t>
      </w:r>
      <w:r w:rsidRPr="42A226A1">
        <w:t xml:space="preserve">- The Union recognizes the prerogatives of the County to operate and manage its </w:t>
      </w:r>
      <w:r w:rsidRPr="42A226A1">
        <w:lastRenderedPageBreak/>
        <w:t xml:space="preserve">affairs in all respects in accordance with its responsibilities and powers of authority, subject to the terms and conditions of this </w:t>
      </w:r>
      <w:r w:rsidR="003608E9" w:rsidRPr="42A226A1">
        <w:t>Appendix</w:t>
      </w:r>
      <w:r>
        <w:rPr>
          <w:szCs w:val="24"/>
        </w:rPr>
        <w:t>.</w:t>
      </w:r>
    </w:p>
    <w:p w14:paraId="70D77981" w14:textId="3DD219EC" w:rsidR="001E37E0" w:rsidRDefault="001E37E0" w:rsidP="009D39F8">
      <w:pPr>
        <w:widowControl w:val="0"/>
      </w:pPr>
      <w:r>
        <w:rPr>
          <w:szCs w:val="24"/>
        </w:rPr>
        <w:tab/>
      </w:r>
      <w:r w:rsidRPr="42A226A1">
        <w:rPr>
          <w:b/>
          <w:bCs/>
        </w:rPr>
        <w:t>3.2</w:t>
      </w:r>
      <w:r>
        <w:rPr>
          <w:szCs w:val="24"/>
        </w:rPr>
        <w:t xml:space="preserve">  </w:t>
      </w:r>
      <w:r w:rsidRPr="42A226A1">
        <w:rPr>
          <w:b/>
          <w:bCs/>
          <w:u w:val="single"/>
        </w:rPr>
        <w:t>Rights Enumerated</w:t>
      </w:r>
      <w:r w:rsidRPr="42A226A1">
        <w:t xml:space="preserve"> - Unless modified by this </w:t>
      </w:r>
      <w:r w:rsidR="003608E9" w:rsidRPr="42A226A1">
        <w:t>Appendix</w:t>
      </w:r>
      <w:r w:rsidRPr="42A226A1">
        <w:t xml:space="preserve">, the County shall have the right to determine staffing levels and work locations; recruit, examine, hire, appoint, promote, train, layoff, and discipline and discharge </w:t>
      </w:r>
      <w:r w:rsidR="00CA1215">
        <w:t>career service</w:t>
      </w:r>
      <w:r w:rsidR="00CA1215" w:rsidRPr="42A226A1">
        <w:t xml:space="preserve"> </w:t>
      </w:r>
      <w:r w:rsidRPr="42A226A1">
        <w:t xml:space="preserve">employees for just cause; direct and assign the work; </w:t>
      </w:r>
      <w:r w:rsidRPr="00C22E1C">
        <w:t xml:space="preserve">assign employees to work locations within the division; </w:t>
      </w:r>
      <w:r w:rsidRPr="42A226A1">
        <w:t>develop and modify classification specifications; allocate positions to those classifications; allocate employees to those positions; determine work shifts and work schedules; schedule and assign overtime work; establish the methods, means and processes by which work is performed; establish rules; and the right to take whatever actions are necessary in emergencies in order to assure the proper functioning of the work units.</w:t>
      </w:r>
    </w:p>
    <w:p w14:paraId="155D2A99" w14:textId="5D7CB2B5" w:rsidR="00E14EDC" w:rsidRDefault="00E14EDC" w:rsidP="009D39F8">
      <w:pPr>
        <w:widowControl w:val="0"/>
      </w:pPr>
      <w:r w:rsidRPr="42A226A1">
        <w:rPr>
          <w:b/>
          <w:bCs/>
          <w:u w:val="single"/>
        </w:rPr>
        <w:t>ARTICLE 4</w:t>
      </w:r>
      <w:proofErr w:type="gramStart"/>
      <w:r w:rsidRPr="42A226A1">
        <w:rPr>
          <w:b/>
          <w:bCs/>
          <w:u w:val="single"/>
        </w:rPr>
        <w:t>:  CLASSIFICATIONS</w:t>
      </w:r>
      <w:proofErr w:type="gramEnd"/>
      <w:r w:rsidRPr="42A226A1">
        <w:rPr>
          <w:b/>
          <w:bCs/>
          <w:u w:val="single"/>
        </w:rPr>
        <w:t xml:space="preserve"> AND RATES OF PAY</w:t>
      </w:r>
    </w:p>
    <w:p w14:paraId="3237F63E" w14:textId="2E57F437" w:rsidR="001E37E0" w:rsidRDefault="00E14EDC" w:rsidP="009D39F8">
      <w:pPr>
        <w:widowControl w:val="0"/>
      </w:pPr>
      <w:r>
        <w:rPr>
          <w:szCs w:val="24"/>
        </w:rPr>
        <w:tab/>
      </w:r>
      <w:proofErr w:type="gramStart"/>
      <w:r w:rsidR="001E37E0" w:rsidRPr="42A226A1">
        <w:rPr>
          <w:b/>
          <w:bCs/>
        </w:rPr>
        <w:t xml:space="preserve">4.1  </w:t>
      </w:r>
      <w:r w:rsidR="001E37E0" w:rsidRPr="42A226A1">
        <w:rPr>
          <w:b/>
          <w:bCs/>
          <w:u w:val="single"/>
        </w:rPr>
        <w:t>Wage</w:t>
      </w:r>
      <w:proofErr w:type="gramEnd"/>
      <w:r w:rsidR="001E37E0" w:rsidRPr="42A226A1">
        <w:rPr>
          <w:b/>
          <w:bCs/>
          <w:u w:val="single"/>
        </w:rPr>
        <w:t xml:space="preserve"> Rates</w:t>
      </w:r>
      <w:r w:rsidR="001E37E0" w:rsidRPr="42A226A1">
        <w:t xml:space="preserve"> - The classifications of employees covered by this </w:t>
      </w:r>
      <w:r w:rsidR="00A23098" w:rsidRPr="42A226A1">
        <w:t xml:space="preserve">Appendix </w:t>
      </w:r>
      <w:r w:rsidR="001E37E0" w:rsidRPr="42A226A1">
        <w:t xml:space="preserve">and the corresponding rates of pay are set forth within </w:t>
      </w:r>
      <w:r w:rsidR="00A23098" w:rsidRPr="42A226A1">
        <w:t xml:space="preserve">Addenda </w:t>
      </w:r>
      <w:r w:rsidR="001E37E0" w:rsidRPr="42A226A1">
        <w:t xml:space="preserve">“A” through </w:t>
      </w:r>
      <w:r w:rsidR="001E37E0" w:rsidRPr="0089565D">
        <w:rPr>
          <w:szCs w:val="24"/>
        </w:rPr>
        <w:t>“</w:t>
      </w:r>
      <w:r w:rsidR="0008033D">
        <w:t>H</w:t>
      </w:r>
      <w:r w:rsidR="001E37E0" w:rsidRPr="0089565D">
        <w:rPr>
          <w:szCs w:val="24"/>
        </w:rPr>
        <w:t>”</w:t>
      </w:r>
      <w:r w:rsidR="001E37E0" w:rsidRPr="42A226A1">
        <w:t xml:space="preserve"> which are attached hereto and made a part of this </w:t>
      </w:r>
      <w:r w:rsidR="00A23098" w:rsidRPr="42A226A1">
        <w:t>Appendix</w:t>
      </w:r>
      <w:r w:rsidR="001E37E0">
        <w:rPr>
          <w:szCs w:val="24"/>
        </w:rPr>
        <w:t>.</w:t>
      </w:r>
    </w:p>
    <w:p w14:paraId="5D73249A" w14:textId="40393F63" w:rsidR="00D77ED3" w:rsidRDefault="42A226A1" w:rsidP="00BB37F9">
      <w:pPr>
        <w:widowControl w:val="0"/>
        <w:ind w:firstLine="720"/>
      </w:pPr>
      <w:r w:rsidRPr="42A226A1">
        <w:rPr>
          <w:b/>
          <w:bCs/>
        </w:rPr>
        <w:t>4</w:t>
      </w:r>
      <w:r w:rsidR="00D24C76">
        <w:rPr>
          <w:b/>
          <w:bCs/>
        </w:rPr>
        <w:t>.</w:t>
      </w:r>
      <w:r w:rsidR="001E37E0" w:rsidRPr="42A226A1">
        <w:rPr>
          <w:b/>
          <w:bCs/>
        </w:rPr>
        <w:t>2</w:t>
      </w:r>
      <w:r w:rsidR="00541E91">
        <w:rPr>
          <w:b/>
          <w:bCs/>
        </w:rPr>
        <w:t xml:space="preserve"> </w:t>
      </w:r>
      <w:r w:rsidR="00D24C76">
        <w:rPr>
          <w:b/>
          <w:bCs/>
          <w:u w:val="single"/>
        </w:rPr>
        <w:t xml:space="preserve">Step </w:t>
      </w:r>
      <w:r w:rsidR="001E37E0" w:rsidRPr="42A226A1">
        <w:rPr>
          <w:b/>
          <w:bCs/>
          <w:u w:val="single"/>
        </w:rPr>
        <w:t>Advancement</w:t>
      </w:r>
      <w:r w:rsidR="001E37E0" w:rsidRPr="42A226A1">
        <w:t xml:space="preserve"> - A </w:t>
      </w:r>
      <w:r w:rsidR="00CA1215">
        <w:t>career service</w:t>
      </w:r>
      <w:r w:rsidR="00CA1215" w:rsidRPr="42A226A1">
        <w:t xml:space="preserve"> </w:t>
      </w:r>
      <w:r w:rsidR="001E37E0" w:rsidRPr="42A226A1">
        <w:t xml:space="preserve">employee may be hired at </w:t>
      </w:r>
      <w:r w:rsidR="00FE08DB">
        <w:t>Step</w:t>
      </w:r>
      <w:r w:rsidR="001E37E0" w:rsidRPr="42A226A1">
        <w:t xml:space="preserve"> 1 of the wage range provided under the </w:t>
      </w:r>
      <w:r w:rsidR="00A23098" w:rsidRPr="42A226A1">
        <w:t xml:space="preserve">addendum </w:t>
      </w:r>
      <w:r w:rsidR="001E37E0" w:rsidRPr="42A226A1">
        <w:t>covering the classification or above S</w:t>
      </w:r>
      <w:r w:rsidR="00FE08DB">
        <w:t>tep</w:t>
      </w:r>
      <w:r w:rsidR="001E37E0" w:rsidRPr="42A226A1">
        <w:t xml:space="preserve"> 1 as provided under the County’s Personnel Guidelines.  Upon </w:t>
      </w:r>
      <w:r w:rsidR="005D0A42">
        <w:t xml:space="preserve">successful </w:t>
      </w:r>
      <w:r w:rsidR="001E37E0" w:rsidRPr="42A226A1">
        <w:t>completion of the probationary period for the initial hire into the classification, the employee will move from the initial S</w:t>
      </w:r>
      <w:r w:rsidR="00FE08DB">
        <w:t>tep</w:t>
      </w:r>
      <w:r w:rsidR="001E37E0" w:rsidRPr="42A226A1">
        <w:t xml:space="preserve"> hired to the next wage S</w:t>
      </w:r>
      <w:r w:rsidR="00FE08DB">
        <w:t>tep</w:t>
      </w:r>
      <w:r w:rsidR="001E37E0" w:rsidRPr="42A226A1">
        <w:t xml:space="preserve"> in the wage range, if hired at Step 1.  If the employee is hired above Step 1, moving to the next Step is at the hiring authority’s discretion within the first year after hire.  S</w:t>
      </w:r>
      <w:r w:rsidR="00FE08DB">
        <w:t>tep</w:t>
      </w:r>
      <w:r w:rsidR="001E37E0" w:rsidRPr="42A226A1">
        <w:t xml:space="preserve"> increases thereafter will be annually, on the date of the first Step movement after the initial hire into the classification until the top S</w:t>
      </w:r>
      <w:r w:rsidR="00FE08DB">
        <w:t>tep</w:t>
      </w:r>
      <w:r w:rsidR="001E37E0" w:rsidRPr="42A226A1">
        <w:t xml:space="preserve"> is reached.  An employee working less than full-time will receive S</w:t>
      </w:r>
      <w:r w:rsidR="00FE08DB">
        <w:t>tep</w:t>
      </w:r>
      <w:r w:rsidR="001E37E0" w:rsidRPr="42A226A1">
        <w:t xml:space="preserve"> increases </w:t>
      </w:r>
      <w:proofErr w:type="gramStart"/>
      <w:r w:rsidR="001E37E0" w:rsidRPr="42A226A1">
        <w:t>prorated</w:t>
      </w:r>
      <w:proofErr w:type="gramEnd"/>
      <w:r w:rsidR="001E37E0" w:rsidRPr="42A226A1">
        <w:t xml:space="preserve"> based on the full-time work schedule of the work unit.</w:t>
      </w:r>
      <w:r w:rsidR="00535A7D">
        <w:t xml:space="preserve"> </w:t>
      </w:r>
    </w:p>
    <w:p w14:paraId="4216F8CF" w14:textId="717238F5" w:rsidR="0078600B" w:rsidRDefault="0078600B" w:rsidP="009D39F8">
      <w:pPr>
        <w:widowControl w:val="0"/>
        <w:ind w:left="720" w:firstLine="720"/>
      </w:pPr>
      <w:r w:rsidRPr="42A226A1">
        <w:rPr>
          <w:b/>
          <w:bCs/>
        </w:rPr>
        <w:t>4.2.1.</w:t>
      </w:r>
      <w:r>
        <w:t xml:space="preserve">  </w:t>
      </w:r>
      <w:r w:rsidR="00535A7D">
        <w:t xml:space="preserve">Employees whose classifications are in the </w:t>
      </w:r>
      <w:r>
        <w:t>Facilities Management Division</w:t>
      </w:r>
    </w:p>
    <w:p w14:paraId="27EE6704" w14:textId="224A96EF" w:rsidR="001E37E0" w:rsidRPr="0078600B" w:rsidRDefault="0078600B" w:rsidP="009D39F8">
      <w:pPr>
        <w:widowControl w:val="0"/>
        <w:rPr>
          <w:color w:val="FF0000"/>
          <w:u w:val="single"/>
        </w:rPr>
      </w:pPr>
      <w:r>
        <w:rPr>
          <w:szCs w:val="24"/>
        </w:rPr>
        <w:t xml:space="preserve">(FMD) </w:t>
      </w:r>
      <w:r w:rsidRPr="00FE08DB">
        <w:rPr>
          <w:szCs w:val="24"/>
        </w:rPr>
        <w:t>and</w:t>
      </w:r>
      <w:r w:rsidRPr="00FE08DB">
        <w:t xml:space="preserve"> who start at the first S</w:t>
      </w:r>
      <w:r w:rsidR="00FE08DB">
        <w:t>tep</w:t>
      </w:r>
      <w:r w:rsidRPr="00FE08DB">
        <w:t xml:space="preserve">, shall advance to the next step on the January 1 following </w:t>
      </w:r>
      <w:r w:rsidRPr="00FE08DB">
        <w:lastRenderedPageBreak/>
        <w:t>successful completion of probation, provided the employee had successfully completed probation on or before September 30</w:t>
      </w:r>
      <w:r w:rsidRPr="00FE08DB">
        <w:rPr>
          <w:vertAlign w:val="superscript"/>
        </w:rPr>
        <w:t>th</w:t>
      </w:r>
      <w:r w:rsidRPr="00FE08DB">
        <w:t xml:space="preserve">.  Advancement to the next step on </w:t>
      </w:r>
      <w:proofErr w:type="gramStart"/>
      <w:r w:rsidRPr="00FE08DB">
        <w:t>the January</w:t>
      </w:r>
      <w:proofErr w:type="gramEnd"/>
      <w:r w:rsidRPr="00FE08DB">
        <w:t xml:space="preserve"> 1 following successful completion of probation is at FMD management’s discretion if the employee is hired above the first S</w:t>
      </w:r>
      <w:r w:rsidR="00FE08DB">
        <w:t>tep</w:t>
      </w:r>
      <w:r w:rsidRPr="00FE08DB">
        <w:t xml:space="preserve">. </w:t>
      </w:r>
      <w:r w:rsidR="00FE08DB">
        <w:t xml:space="preserve"> </w:t>
      </w:r>
      <w:r>
        <w:rPr>
          <w:szCs w:val="24"/>
        </w:rPr>
        <w:t>S</w:t>
      </w:r>
      <w:r w:rsidR="00FE08DB">
        <w:rPr>
          <w:szCs w:val="24"/>
        </w:rPr>
        <w:t>tep</w:t>
      </w:r>
      <w:r>
        <w:rPr>
          <w:szCs w:val="24"/>
        </w:rPr>
        <w:t xml:space="preserve"> increases thereafter will be annually, on the date of the first Step movement after the initial hire into the FMD classification until the top S</w:t>
      </w:r>
      <w:r w:rsidR="00FE08DB">
        <w:rPr>
          <w:szCs w:val="24"/>
        </w:rPr>
        <w:t>tep</w:t>
      </w:r>
      <w:r>
        <w:rPr>
          <w:szCs w:val="24"/>
        </w:rPr>
        <w:t xml:space="preserve"> is reached.  An FMD employee working less than full-time will receive S</w:t>
      </w:r>
      <w:r w:rsidR="00FE08DB">
        <w:rPr>
          <w:szCs w:val="24"/>
        </w:rPr>
        <w:t>tep</w:t>
      </w:r>
      <w:r>
        <w:rPr>
          <w:szCs w:val="24"/>
        </w:rPr>
        <w:t xml:space="preserve"> increases </w:t>
      </w:r>
      <w:proofErr w:type="gramStart"/>
      <w:r>
        <w:rPr>
          <w:szCs w:val="24"/>
        </w:rPr>
        <w:t>prorated</w:t>
      </w:r>
      <w:proofErr w:type="gramEnd"/>
      <w:r>
        <w:rPr>
          <w:szCs w:val="24"/>
        </w:rPr>
        <w:t xml:space="preserve"> based on the full-time work schedule of the work unit.</w:t>
      </w:r>
    </w:p>
    <w:p w14:paraId="7FF2CAA8" w14:textId="6F418BD5" w:rsidR="001E37E0" w:rsidRDefault="001E37E0" w:rsidP="009D39F8">
      <w:pPr>
        <w:widowControl w:val="0"/>
      </w:pPr>
      <w:r>
        <w:rPr>
          <w:szCs w:val="24"/>
        </w:rPr>
        <w:tab/>
      </w:r>
      <w:proofErr w:type="gramStart"/>
      <w:r w:rsidRPr="42A226A1">
        <w:rPr>
          <w:b/>
          <w:bCs/>
        </w:rPr>
        <w:t xml:space="preserve">4.3  </w:t>
      </w:r>
      <w:r w:rsidRPr="42A226A1">
        <w:rPr>
          <w:b/>
          <w:bCs/>
          <w:u w:val="single"/>
        </w:rPr>
        <w:t>S</w:t>
      </w:r>
      <w:r w:rsidR="00471E56">
        <w:rPr>
          <w:b/>
          <w:bCs/>
          <w:u w:val="single"/>
        </w:rPr>
        <w:t>tep</w:t>
      </w:r>
      <w:proofErr w:type="gramEnd"/>
      <w:r w:rsidRPr="42A226A1">
        <w:rPr>
          <w:b/>
          <w:bCs/>
          <w:u w:val="single"/>
        </w:rPr>
        <w:t xml:space="preserve"> on Promotion</w:t>
      </w:r>
      <w:r w:rsidRPr="42A226A1">
        <w:t xml:space="preserve"> - A </w:t>
      </w:r>
      <w:r w:rsidR="003810C0">
        <w:t>career service</w:t>
      </w:r>
      <w:r w:rsidR="003810C0" w:rsidRPr="42A226A1">
        <w:t xml:space="preserve"> </w:t>
      </w:r>
      <w:r w:rsidRPr="42A226A1">
        <w:t>employee who is promoted from one classification to a higher paying classification will be placed into the pay S</w:t>
      </w:r>
      <w:r w:rsidR="00FE08DB">
        <w:t>tep</w:t>
      </w:r>
      <w:r w:rsidRPr="42A226A1">
        <w:t xml:space="preserve"> providing </w:t>
      </w:r>
      <w:r w:rsidR="005D0A42">
        <w:t>at least</w:t>
      </w:r>
      <w:r w:rsidRPr="42A226A1">
        <w:t xml:space="preserve"> a </w:t>
      </w:r>
      <w:r w:rsidR="005D0A42">
        <w:t>five</w:t>
      </w:r>
      <w:r>
        <w:rPr>
          <w:szCs w:val="24"/>
        </w:rPr>
        <w:t xml:space="preserve"> (</w:t>
      </w:r>
      <w:r w:rsidR="005D0A42">
        <w:t>5</w:t>
      </w:r>
      <w:r w:rsidRPr="42A226A1">
        <w:t xml:space="preserve">) percent increase in </w:t>
      </w:r>
      <w:r w:rsidR="005D0A42" w:rsidRPr="42A226A1">
        <w:t>their</w:t>
      </w:r>
      <w:r w:rsidRPr="42A226A1">
        <w:t xml:space="preserve"> base hourly rate of pay not to exceed the top pay S</w:t>
      </w:r>
      <w:r w:rsidR="00FE08DB">
        <w:t>tep</w:t>
      </w:r>
      <w:r w:rsidRPr="42A226A1">
        <w:t xml:space="preserve"> of the higher paying classification.</w:t>
      </w:r>
    </w:p>
    <w:p w14:paraId="205596CE" w14:textId="409E6689" w:rsidR="00E14EDC" w:rsidRPr="00693402" w:rsidRDefault="00E14EDC" w:rsidP="009D39F8">
      <w:pPr>
        <w:widowControl w:val="0"/>
        <w:rPr>
          <w:b/>
          <w:bCs/>
          <w:u w:val="single"/>
        </w:rPr>
      </w:pPr>
      <w:r>
        <w:rPr>
          <w:b/>
          <w:szCs w:val="24"/>
        </w:rPr>
        <w:tab/>
      </w:r>
      <w:proofErr w:type="gramStart"/>
      <w:r w:rsidRPr="42A226A1">
        <w:rPr>
          <w:b/>
          <w:bCs/>
        </w:rPr>
        <w:t xml:space="preserve">4.4  </w:t>
      </w:r>
      <w:r w:rsidR="008D2FF3" w:rsidRPr="42A226A1">
        <w:rPr>
          <w:b/>
          <w:bCs/>
          <w:u w:val="single"/>
        </w:rPr>
        <w:t>Short</w:t>
      </w:r>
      <w:proofErr w:type="gramEnd"/>
      <w:r w:rsidR="008D2FF3" w:rsidRPr="42A226A1">
        <w:rPr>
          <w:b/>
          <w:bCs/>
          <w:u w:val="single"/>
        </w:rPr>
        <w:t xml:space="preserve">-term </w:t>
      </w:r>
      <w:r w:rsidRPr="42A226A1">
        <w:rPr>
          <w:b/>
          <w:bCs/>
          <w:u w:val="single"/>
        </w:rPr>
        <w:t>Temporary Employee Benefits</w:t>
      </w:r>
      <w:r>
        <w:rPr>
          <w:szCs w:val="24"/>
        </w:rPr>
        <w:t xml:space="preserve"> - </w:t>
      </w:r>
      <w:r w:rsidR="00936EED" w:rsidRPr="42A226A1">
        <w:t>T</w:t>
      </w:r>
      <w:r w:rsidRPr="42A226A1">
        <w:t>emporary employee</w:t>
      </w:r>
      <w:r w:rsidR="00936EED" w:rsidRPr="42A226A1">
        <w:t>s</w:t>
      </w:r>
      <w:r>
        <w:rPr>
          <w:szCs w:val="24"/>
        </w:rPr>
        <w:t xml:space="preserve"> </w:t>
      </w:r>
      <w:r w:rsidR="00936EED" w:rsidRPr="42A226A1">
        <w:t xml:space="preserve">are not entitled to medical, dental, or </w:t>
      </w:r>
      <w:r w:rsidR="005D0A42" w:rsidRPr="42A226A1">
        <w:t xml:space="preserve">comprehensive </w:t>
      </w:r>
      <w:r w:rsidR="00936EED" w:rsidRPr="42A226A1">
        <w:t xml:space="preserve">leave benefits. </w:t>
      </w:r>
      <w:r w:rsidR="007C057B">
        <w:rPr>
          <w:szCs w:val="24"/>
        </w:rPr>
        <w:t xml:space="preserve"> </w:t>
      </w:r>
      <w:r w:rsidR="00936EED" w:rsidRPr="42A226A1">
        <w:t xml:space="preserve">However, a temporary employee </w:t>
      </w:r>
      <w:r w:rsidRPr="42A226A1">
        <w:t xml:space="preserve">may be eligible for participation in the Union’s Health and Welfare Trust as provided under the </w:t>
      </w:r>
      <w:r w:rsidR="00A23098" w:rsidRPr="42A226A1">
        <w:t>addendum</w:t>
      </w:r>
      <w:r w:rsidRPr="42A226A1">
        <w:t xml:space="preserve">, where applicable.  The temporary employee may also be eligible to receive other compensation provided under King County Code, as amended, in the event the employee exceeds the </w:t>
      </w:r>
      <w:r w:rsidR="0089565D" w:rsidRPr="42A226A1">
        <w:t xml:space="preserve">rolling </w:t>
      </w:r>
      <w:r w:rsidRPr="42A226A1">
        <w:t>year working hours threshold.</w:t>
      </w:r>
      <w:r w:rsidR="008D2FF3">
        <w:rPr>
          <w:szCs w:val="24"/>
        </w:rPr>
        <w:t xml:space="preserve"> </w:t>
      </w:r>
      <w:r w:rsidR="00B379EB">
        <w:rPr>
          <w:szCs w:val="24"/>
        </w:rPr>
        <w:t xml:space="preserve"> </w:t>
      </w:r>
    </w:p>
    <w:p w14:paraId="0E871569" w14:textId="66A5A0AF" w:rsidR="00333D9E" w:rsidRDefault="00333D9E" w:rsidP="009D39F8">
      <w:pPr>
        <w:widowControl w:val="0"/>
        <w:ind w:firstLine="720"/>
      </w:pPr>
      <w:proofErr w:type="gramStart"/>
      <w:r w:rsidRPr="42A226A1">
        <w:rPr>
          <w:b/>
          <w:bCs/>
        </w:rPr>
        <w:t xml:space="preserve">4.5  </w:t>
      </w:r>
      <w:r w:rsidRPr="42A226A1">
        <w:rPr>
          <w:b/>
          <w:bCs/>
          <w:u w:val="single"/>
        </w:rPr>
        <w:t>Temporary</w:t>
      </w:r>
      <w:proofErr w:type="gramEnd"/>
      <w:r w:rsidRPr="42A226A1">
        <w:rPr>
          <w:b/>
          <w:bCs/>
          <w:u w:val="single"/>
        </w:rPr>
        <w:t>/Regular Positions</w:t>
      </w:r>
      <w:r>
        <w:t xml:space="preserve"> - Temporary employees will not be used to supplant regular positions.</w:t>
      </w:r>
    </w:p>
    <w:p w14:paraId="6F4D15F0" w14:textId="6D863773" w:rsidR="00971324" w:rsidRPr="00810289" w:rsidRDefault="00971324" w:rsidP="009D39F8">
      <w:pPr>
        <w:tabs>
          <w:tab w:val="left" w:pos="720"/>
          <w:tab w:val="left" w:pos="1440"/>
          <w:tab w:val="left" w:pos="2160"/>
          <w:tab w:val="left" w:pos="2880"/>
          <w:tab w:val="left" w:pos="3600"/>
          <w:tab w:val="left" w:pos="4320"/>
          <w:tab w:val="left" w:pos="5040"/>
          <w:tab w:val="left" w:pos="5760"/>
          <w:tab w:val="left" w:pos="6480"/>
          <w:tab w:val="left" w:pos="7200"/>
        </w:tabs>
      </w:pPr>
      <w:r>
        <w:rPr>
          <w:b/>
          <w:szCs w:val="24"/>
        </w:rPr>
        <w:tab/>
      </w:r>
      <w:proofErr w:type="gramStart"/>
      <w:r w:rsidRPr="42A226A1">
        <w:rPr>
          <w:b/>
          <w:bCs/>
        </w:rPr>
        <w:t xml:space="preserve">4.6  </w:t>
      </w:r>
      <w:r w:rsidR="00313695" w:rsidRPr="42A226A1">
        <w:rPr>
          <w:b/>
          <w:bCs/>
          <w:u w:val="single"/>
        </w:rPr>
        <w:t>General</w:t>
      </w:r>
      <w:proofErr w:type="gramEnd"/>
      <w:r w:rsidR="00313695" w:rsidRPr="42A226A1">
        <w:rPr>
          <w:b/>
          <w:bCs/>
          <w:u w:val="single"/>
        </w:rPr>
        <w:t xml:space="preserve"> Wage Increase (GWI)</w:t>
      </w:r>
      <w:r w:rsidR="006047D4">
        <w:rPr>
          <w:b/>
          <w:bCs/>
          <w:u w:val="single"/>
        </w:rPr>
        <w:t xml:space="preserve"> or Cost of Livin</w:t>
      </w:r>
      <w:r w:rsidR="00F25203">
        <w:rPr>
          <w:b/>
          <w:bCs/>
          <w:u w:val="single"/>
        </w:rPr>
        <w:t>g Adjustment (COLA)</w:t>
      </w:r>
      <w:r w:rsidR="00313695">
        <w:rPr>
          <w:szCs w:val="24"/>
        </w:rPr>
        <w:t xml:space="preserve"> </w:t>
      </w:r>
      <w:proofErr w:type="gramStart"/>
      <w:r>
        <w:rPr>
          <w:szCs w:val="24"/>
        </w:rPr>
        <w:t xml:space="preserve">- </w:t>
      </w:r>
      <w:r w:rsidR="005D375B">
        <w:t xml:space="preserve"> GWI</w:t>
      </w:r>
      <w:proofErr w:type="gramEnd"/>
      <w:r w:rsidR="005D375B">
        <w:t xml:space="preserve"> and/or COLA </w:t>
      </w:r>
      <w:r w:rsidRPr="42A226A1">
        <w:t xml:space="preserve">adjustments will be in accordance with </w:t>
      </w:r>
      <w:proofErr w:type="gramStart"/>
      <w:r w:rsidRPr="42A226A1">
        <w:t>the</w:t>
      </w:r>
      <w:r w:rsidR="007B6260">
        <w:rPr>
          <w:szCs w:val="24"/>
        </w:rPr>
        <w:t xml:space="preserve"> </w:t>
      </w:r>
      <w:r w:rsidR="0098624A">
        <w:t>C</w:t>
      </w:r>
      <w:r w:rsidR="006A0C76" w:rsidRPr="42A226A1">
        <w:t>LA</w:t>
      </w:r>
      <w:proofErr w:type="gramEnd"/>
      <w:r w:rsidR="007B6260">
        <w:rPr>
          <w:szCs w:val="24"/>
        </w:rPr>
        <w:t>.</w:t>
      </w:r>
      <w:r>
        <w:rPr>
          <w:szCs w:val="24"/>
        </w:rPr>
        <w:t xml:space="preserve"> </w:t>
      </w:r>
      <w:r w:rsidR="000A3363">
        <w:rPr>
          <w:szCs w:val="24"/>
        </w:rPr>
        <w:t xml:space="preserve">  </w:t>
      </w:r>
    </w:p>
    <w:p w14:paraId="35C45B07" w14:textId="29C85DBB" w:rsidR="00971324" w:rsidRDefault="00971324" w:rsidP="009D39F8">
      <w:pPr>
        <w:widowControl w:val="0"/>
      </w:pPr>
      <w:r>
        <w:rPr>
          <w:b/>
          <w:szCs w:val="24"/>
        </w:rPr>
        <w:tab/>
      </w:r>
      <w:r w:rsidRPr="42A226A1">
        <w:rPr>
          <w:b/>
          <w:bCs/>
        </w:rPr>
        <w:t xml:space="preserve"> </w:t>
      </w:r>
      <w:proofErr w:type="gramStart"/>
      <w:r w:rsidRPr="42A226A1">
        <w:rPr>
          <w:b/>
          <w:bCs/>
        </w:rPr>
        <w:t xml:space="preserve">4.7  </w:t>
      </w:r>
      <w:r w:rsidRPr="42A226A1">
        <w:rPr>
          <w:b/>
          <w:bCs/>
          <w:u w:val="single"/>
        </w:rPr>
        <w:t>Lead</w:t>
      </w:r>
      <w:proofErr w:type="gramEnd"/>
      <w:r w:rsidRPr="42A226A1">
        <w:rPr>
          <w:b/>
          <w:bCs/>
          <w:u w:val="single"/>
        </w:rPr>
        <w:t xml:space="preserve"> Assignment</w:t>
      </w:r>
      <w:r w:rsidRPr="42A226A1">
        <w:rPr>
          <w:b/>
          <w:bCs/>
        </w:rPr>
        <w:t xml:space="preserve"> </w:t>
      </w:r>
      <w:r>
        <w:rPr>
          <w:szCs w:val="24"/>
        </w:rPr>
        <w:t>-</w:t>
      </w:r>
      <w:r w:rsidRPr="42A226A1">
        <w:rPr>
          <w:b/>
          <w:bCs/>
        </w:rPr>
        <w:t xml:space="preserve"> </w:t>
      </w:r>
      <w:r w:rsidRPr="42A226A1">
        <w:t xml:space="preserve">An employee may be temporarily assigned in writing by the manager/designee to perform lead duties.  The employee will be paid seven and one-half (7-1/2) percent above </w:t>
      </w:r>
      <w:r w:rsidR="002D1F83" w:rsidRPr="42A226A1">
        <w:t>their</w:t>
      </w:r>
      <w:r w:rsidRPr="42A226A1">
        <w:t xml:space="preserve"> base hourly rate of pay.  </w:t>
      </w:r>
      <w:proofErr w:type="gramStart"/>
      <w:r w:rsidRPr="42A226A1">
        <w:t>In the event that</w:t>
      </w:r>
      <w:proofErr w:type="gramEnd"/>
      <w:r w:rsidRPr="42A226A1">
        <w:t xml:space="preserve"> the employee works as a </w:t>
      </w:r>
      <w:proofErr w:type="gramStart"/>
      <w:r w:rsidRPr="42A226A1">
        <w:t>lead</w:t>
      </w:r>
      <w:proofErr w:type="gramEnd"/>
      <w:r w:rsidRPr="42A226A1">
        <w:t xml:space="preserve"> </w:t>
      </w:r>
      <w:proofErr w:type="gramStart"/>
      <w:r w:rsidRPr="42A226A1">
        <w:t>in excess of</w:t>
      </w:r>
      <w:proofErr w:type="gramEnd"/>
      <w:r w:rsidRPr="42A226A1">
        <w:t xml:space="preserve"> thirty (30) continuous days, all compensated hours will be at </w:t>
      </w:r>
      <w:proofErr w:type="gramStart"/>
      <w:r w:rsidRPr="42A226A1">
        <w:t>the</w:t>
      </w:r>
      <w:proofErr w:type="gramEnd"/>
      <w:r w:rsidRPr="42A226A1">
        <w:t xml:space="preserve"> higher rate of pay.  This provision will be superseded by lead level classifications in the attached </w:t>
      </w:r>
      <w:r w:rsidR="008C3334" w:rsidRPr="42A226A1">
        <w:t>addenda</w:t>
      </w:r>
      <w:r w:rsidRPr="42A226A1">
        <w:t xml:space="preserve">, if such classifications have a </w:t>
      </w:r>
      <w:r w:rsidRPr="42A226A1">
        <w:lastRenderedPageBreak/>
        <w:t>higher wage rate than the employee’s base hourly rate of pay.</w:t>
      </w:r>
    </w:p>
    <w:p w14:paraId="48E4E50C" w14:textId="06C08B41" w:rsidR="00E14EDC" w:rsidRDefault="00E14EDC" w:rsidP="009D39F8">
      <w:pPr>
        <w:widowControl w:val="0"/>
        <w:rPr>
          <w:b/>
          <w:bCs/>
          <w:u w:val="single"/>
        </w:rPr>
      </w:pPr>
      <w:r w:rsidRPr="16C80341">
        <w:rPr>
          <w:b/>
          <w:bCs/>
          <w:u w:val="single"/>
        </w:rPr>
        <w:t>ARTICLE 5</w:t>
      </w:r>
      <w:proofErr w:type="gramStart"/>
      <w:r w:rsidRPr="16C80341">
        <w:rPr>
          <w:b/>
          <w:bCs/>
          <w:u w:val="single"/>
        </w:rPr>
        <w:t>:  HOURS</w:t>
      </w:r>
      <w:proofErr w:type="gramEnd"/>
      <w:r w:rsidRPr="16C80341">
        <w:rPr>
          <w:b/>
          <w:bCs/>
          <w:u w:val="single"/>
        </w:rPr>
        <w:t xml:space="preserve"> OF WORK</w:t>
      </w:r>
    </w:p>
    <w:p w14:paraId="1033DE78" w14:textId="23AAF88F" w:rsidR="00E14EDC" w:rsidRDefault="00E14EDC" w:rsidP="009D39F8">
      <w:pPr>
        <w:widowControl w:val="0"/>
      </w:pPr>
      <w:r>
        <w:rPr>
          <w:b/>
          <w:szCs w:val="24"/>
        </w:rPr>
        <w:tab/>
      </w:r>
      <w:proofErr w:type="gramStart"/>
      <w:r w:rsidRPr="42A226A1">
        <w:rPr>
          <w:b/>
          <w:bCs/>
        </w:rPr>
        <w:t xml:space="preserve">5.1  </w:t>
      </w:r>
      <w:r w:rsidRPr="42A226A1">
        <w:rPr>
          <w:b/>
          <w:bCs/>
          <w:u w:val="single"/>
        </w:rPr>
        <w:t>Standard</w:t>
      </w:r>
      <w:proofErr w:type="gramEnd"/>
      <w:r w:rsidRPr="42A226A1">
        <w:rPr>
          <w:b/>
          <w:bCs/>
          <w:u w:val="single"/>
        </w:rPr>
        <w:t xml:space="preserve"> Five-Eight (5-8) Work Schedule</w:t>
      </w:r>
      <w:r>
        <w:rPr>
          <w:szCs w:val="24"/>
        </w:rPr>
        <w:t xml:space="preserve"> </w:t>
      </w:r>
      <w:r w:rsidRPr="00E87DCF">
        <w:rPr>
          <w:szCs w:val="24"/>
        </w:rPr>
        <w:t>-</w:t>
      </w:r>
      <w:r w:rsidRPr="42A226A1">
        <w:t xml:space="preserve"> The standard work schedule will consist of five (5) consecutive </w:t>
      </w:r>
      <w:proofErr w:type="gramStart"/>
      <w:r w:rsidRPr="42A226A1">
        <w:t>work days</w:t>
      </w:r>
      <w:proofErr w:type="gramEnd"/>
      <w:r w:rsidRPr="42A226A1">
        <w:t xml:space="preserve"> not to exceed eight (8) hours each, exclusive of the meal period and not to exceed forty (40) hours per workweek, Monday through Friday inclusive.</w:t>
      </w:r>
    </w:p>
    <w:p w14:paraId="30EA64A8" w14:textId="710E4569" w:rsidR="00E14EDC" w:rsidRDefault="00E14EDC" w:rsidP="009D39F8">
      <w:pPr>
        <w:widowControl w:val="0"/>
      </w:pPr>
      <w:r>
        <w:rPr>
          <w:szCs w:val="24"/>
        </w:rPr>
        <w:tab/>
      </w:r>
      <w:r>
        <w:rPr>
          <w:szCs w:val="24"/>
        </w:rPr>
        <w:tab/>
      </w:r>
      <w:proofErr w:type="gramStart"/>
      <w:r w:rsidRPr="42A226A1">
        <w:rPr>
          <w:b/>
          <w:bCs/>
        </w:rPr>
        <w:t xml:space="preserve">5.1.1  </w:t>
      </w:r>
      <w:r w:rsidRPr="42A226A1">
        <w:rPr>
          <w:b/>
          <w:bCs/>
          <w:u w:val="single"/>
        </w:rPr>
        <w:t>Four</w:t>
      </w:r>
      <w:proofErr w:type="gramEnd"/>
      <w:r w:rsidRPr="42A226A1">
        <w:rPr>
          <w:b/>
          <w:bCs/>
          <w:u w:val="single"/>
        </w:rPr>
        <w:t>-Ten (4-10) Work Schedule</w:t>
      </w:r>
      <w:r w:rsidRPr="42A226A1">
        <w:t xml:space="preserve"> - There may be established a work schedule comprising of four (4) consecutive </w:t>
      </w:r>
      <w:proofErr w:type="gramStart"/>
      <w:r w:rsidRPr="42A226A1">
        <w:t>work days</w:t>
      </w:r>
      <w:proofErr w:type="gramEnd"/>
      <w:r w:rsidRPr="42A226A1">
        <w:t xml:space="preserve"> of ten (10) consecutive hours each </w:t>
      </w:r>
      <w:proofErr w:type="gramStart"/>
      <w:r w:rsidRPr="42A226A1">
        <w:t>work day</w:t>
      </w:r>
      <w:proofErr w:type="gramEnd"/>
      <w:r w:rsidRPr="42A226A1">
        <w:t xml:space="preserve"> exclusive of the meal period and not to exceed forty (40) hours per workweek.  An established four-ten (4-10) work schedule will provide for three (3) consecutive days off, one of which will be a Saturday and/or a Sunday.</w:t>
      </w:r>
    </w:p>
    <w:p w14:paraId="2B244A50" w14:textId="510A279E" w:rsidR="00E14EDC" w:rsidRDefault="00E14EDC" w:rsidP="009D39F8">
      <w:pPr>
        <w:widowControl w:val="0"/>
      </w:pPr>
      <w:r>
        <w:rPr>
          <w:szCs w:val="24"/>
        </w:rPr>
        <w:tab/>
      </w:r>
      <w:r>
        <w:rPr>
          <w:szCs w:val="24"/>
        </w:rPr>
        <w:tab/>
      </w:r>
      <w:proofErr w:type="gramStart"/>
      <w:r w:rsidRPr="42A226A1">
        <w:rPr>
          <w:b/>
          <w:bCs/>
        </w:rPr>
        <w:t xml:space="preserve">5.1.2  </w:t>
      </w:r>
      <w:r w:rsidRPr="42A226A1">
        <w:rPr>
          <w:b/>
          <w:bCs/>
          <w:u w:val="single"/>
        </w:rPr>
        <w:t>Additional</w:t>
      </w:r>
      <w:proofErr w:type="gramEnd"/>
      <w:r w:rsidRPr="42A226A1">
        <w:rPr>
          <w:b/>
          <w:bCs/>
          <w:u w:val="single"/>
        </w:rPr>
        <w:t xml:space="preserve"> Work Schedules</w:t>
      </w:r>
      <w:r w:rsidRPr="42A226A1">
        <w:t xml:space="preserve"> - By mutual agreement, additional work schedules may be established for each Appendix.</w:t>
      </w:r>
    </w:p>
    <w:p w14:paraId="2A43AB44" w14:textId="4D46CF1F" w:rsidR="00E14EDC" w:rsidRDefault="00E14EDC" w:rsidP="009D39F8">
      <w:pPr>
        <w:widowControl w:val="0"/>
      </w:pPr>
      <w:r>
        <w:rPr>
          <w:szCs w:val="24"/>
        </w:rPr>
        <w:tab/>
      </w:r>
      <w:proofErr w:type="gramStart"/>
      <w:r w:rsidRPr="42A226A1">
        <w:rPr>
          <w:b/>
          <w:bCs/>
        </w:rPr>
        <w:t xml:space="preserve">5.2  </w:t>
      </w:r>
      <w:r w:rsidRPr="42A226A1">
        <w:rPr>
          <w:b/>
          <w:bCs/>
          <w:u w:val="single"/>
        </w:rPr>
        <w:t>First</w:t>
      </w:r>
      <w:proofErr w:type="gramEnd"/>
      <w:r w:rsidRPr="42A226A1">
        <w:rPr>
          <w:b/>
          <w:bCs/>
          <w:u w:val="single"/>
        </w:rPr>
        <w:t xml:space="preserve"> </w:t>
      </w:r>
      <w:proofErr w:type="gramStart"/>
      <w:r w:rsidRPr="42A226A1">
        <w:rPr>
          <w:b/>
          <w:bCs/>
          <w:u w:val="single"/>
        </w:rPr>
        <w:t>Shift</w:t>
      </w:r>
      <w:r w:rsidR="00354761" w:rsidRPr="42A226A1">
        <w:rPr>
          <w:b/>
          <w:bCs/>
          <w:u w:val="single"/>
        </w:rPr>
        <w:t xml:space="preserve"> </w:t>
      </w:r>
      <w:r>
        <w:rPr>
          <w:szCs w:val="24"/>
        </w:rPr>
        <w:t xml:space="preserve"> </w:t>
      </w:r>
      <w:r w:rsidR="005D0A42">
        <w:t>The</w:t>
      </w:r>
      <w:proofErr w:type="gramEnd"/>
      <w:r w:rsidR="005D0A42">
        <w:t xml:space="preserve"> pay rate for a</w:t>
      </w:r>
      <w:r w:rsidRPr="42A226A1">
        <w:t>n employee assigned to work on a shift beginning between the hours of</w:t>
      </w:r>
      <w:r w:rsidRPr="42A226A1">
        <w:rPr>
          <w:b/>
          <w:bCs/>
        </w:rPr>
        <w:t xml:space="preserve"> </w:t>
      </w:r>
      <w:r w:rsidRPr="42A226A1">
        <w:t xml:space="preserve">5:00 A.M. and 11:59 A.M. will </w:t>
      </w:r>
      <w:proofErr w:type="gramStart"/>
      <w:r w:rsidRPr="42A226A1">
        <w:t>be considered to be</w:t>
      </w:r>
      <w:proofErr w:type="gramEnd"/>
      <w:r w:rsidR="008F64AF">
        <w:t xml:space="preserve"> the employee’s base hourly </w:t>
      </w:r>
      <w:proofErr w:type="gramStart"/>
      <w:r w:rsidR="008F64AF">
        <w:t>rate of pay</w:t>
      </w:r>
      <w:proofErr w:type="gramEnd"/>
      <w:r w:rsidRPr="42A226A1">
        <w:t xml:space="preserve"> on first shift.</w:t>
      </w:r>
    </w:p>
    <w:p w14:paraId="010E1F22" w14:textId="4BF4E3E7" w:rsidR="00E14EDC" w:rsidRDefault="00E14EDC" w:rsidP="009D39F8">
      <w:pPr>
        <w:widowControl w:val="0"/>
      </w:pPr>
      <w:r>
        <w:rPr>
          <w:szCs w:val="24"/>
        </w:rPr>
        <w:tab/>
      </w:r>
      <w:r>
        <w:rPr>
          <w:szCs w:val="24"/>
        </w:rPr>
        <w:tab/>
      </w:r>
      <w:proofErr w:type="gramStart"/>
      <w:r w:rsidRPr="42A226A1">
        <w:rPr>
          <w:b/>
          <w:bCs/>
        </w:rPr>
        <w:t xml:space="preserve">5.2.1  </w:t>
      </w:r>
      <w:r w:rsidRPr="42A226A1">
        <w:rPr>
          <w:b/>
          <w:bCs/>
          <w:u w:val="single"/>
        </w:rPr>
        <w:t>Second</w:t>
      </w:r>
      <w:proofErr w:type="gramEnd"/>
      <w:r w:rsidRPr="42A226A1">
        <w:rPr>
          <w:b/>
          <w:bCs/>
          <w:u w:val="single"/>
        </w:rPr>
        <w:t xml:space="preserve"> Shift</w:t>
      </w:r>
      <w:r w:rsidRPr="42A226A1">
        <w:t xml:space="preserve"> - An employee assigned to work on a shift beginning between the hours of 12:00 P.M. and 8:59 P.M. will be </w:t>
      </w:r>
      <w:r w:rsidR="000A5223">
        <w:t xml:space="preserve">paid a shift premium of </w:t>
      </w:r>
      <w:r w:rsidR="004D541A" w:rsidRPr="42A226A1">
        <w:t xml:space="preserve">ten (10) percent of </w:t>
      </w:r>
      <w:r w:rsidR="005D0A42">
        <w:t>the employee’s</w:t>
      </w:r>
      <w:r w:rsidRPr="42A226A1">
        <w:t xml:space="preserve"> base hourly rate of pay.  An employee who is regularly assigned to the second shift will have all compensable time paid at the higher rate of pay.</w:t>
      </w:r>
    </w:p>
    <w:p w14:paraId="15CCFD26" w14:textId="56278745" w:rsidR="00E14EDC" w:rsidRDefault="00E14EDC" w:rsidP="009D39F8">
      <w:pPr>
        <w:widowControl w:val="0"/>
      </w:pPr>
      <w:r>
        <w:rPr>
          <w:szCs w:val="24"/>
        </w:rPr>
        <w:tab/>
      </w:r>
      <w:r>
        <w:rPr>
          <w:szCs w:val="24"/>
        </w:rPr>
        <w:tab/>
      </w:r>
      <w:proofErr w:type="gramStart"/>
      <w:r w:rsidRPr="42A226A1">
        <w:rPr>
          <w:b/>
          <w:bCs/>
        </w:rPr>
        <w:t xml:space="preserve">5.2.2  </w:t>
      </w:r>
      <w:r w:rsidRPr="42A226A1">
        <w:rPr>
          <w:b/>
          <w:bCs/>
          <w:u w:val="single"/>
        </w:rPr>
        <w:t>Third</w:t>
      </w:r>
      <w:proofErr w:type="gramEnd"/>
      <w:r w:rsidRPr="42A226A1">
        <w:rPr>
          <w:b/>
          <w:bCs/>
          <w:u w:val="single"/>
        </w:rPr>
        <w:t xml:space="preserve"> Shift</w:t>
      </w:r>
      <w:r w:rsidRPr="42A226A1">
        <w:t xml:space="preserve"> - An employee assigned to work on a shift beginning between the hours of 9:00 P.M. and 4:59 A.M. will be </w:t>
      </w:r>
      <w:r w:rsidR="005D0A42">
        <w:t xml:space="preserve">paid a shift premium of </w:t>
      </w:r>
      <w:r w:rsidRPr="42A226A1">
        <w:t>fifteen (15) percent.  An employee who is regularly assigned to the third shift will have all compensable time paid at the higher rate of pay.</w:t>
      </w:r>
    </w:p>
    <w:p w14:paraId="74184B35" w14:textId="457D3DDB" w:rsidR="00E14EDC" w:rsidRDefault="00E14EDC" w:rsidP="009D39F8">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b/>
          <w:szCs w:val="24"/>
        </w:rPr>
        <w:tab/>
      </w:r>
      <w:r>
        <w:rPr>
          <w:b/>
          <w:szCs w:val="24"/>
        </w:rPr>
        <w:tab/>
      </w:r>
      <w:proofErr w:type="gramStart"/>
      <w:r w:rsidRPr="42A226A1">
        <w:rPr>
          <w:b/>
          <w:bCs/>
        </w:rPr>
        <w:t xml:space="preserve">5.2.3  </w:t>
      </w:r>
      <w:r w:rsidRPr="42A226A1">
        <w:rPr>
          <w:b/>
          <w:bCs/>
          <w:u w:val="single"/>
        </w:rPr>
        <w:t>Overtime</w:t>
      </w:r>
      <w:proofErr w:type="gramEnd"/>
      <w:r w:rsidRPr="42A226A1">
        <w:rPr>
          <w:b/>
          <w:bCs/>
        </w:rPr>
        <w:t xml:space="preserve"> </w:t>
      </w:r>
      <w:r w:rsidRPr="003C5460">
        <w:rPr>
          <w:szCs w:val="24"/>
        </w:rPr>
        <w:t>-</w:t>
      </w:r>
      <w:r w:rsidRPr="42A226A1">
        <w:rPr>
          <w:b/>
          <w:bCs/>
        </w:rPr>
        <w:t xml:space="preserve"> </w:t>
      </w:r>
      <w:r w:rsidRPr="42A226A1">
        <w:t>The additional hourly compensation (shift premium) paid to employees assigned to second or third shift will not be paid for overtime hours worked by employees who are assigned to first shift.</w:t>
      </w:r>
    </w:p>
    <w:p w14:paraId="630A22A1" w14:textId="70BAC197" w:rsidR="001E6E1B" w:rsidRDefault="00E14EDC" w:rsidP="009D39F8">
      <w:pPr>
        <w:widowControl w:val="0"/>
      </w:pPr>
      <w:r>
        <w:rPr>
          <w:szCs w:val="24"/>
        </w:rPr>
        <w:lastRenderedPageBreak/>
        <w:tab/>
      </w:r>
      <w:proofErr w:type="gramStart"/>
      <w:r w:rsidRPr="42A226A1">
        <w:rPr>
          <w:b/>
          <w:bCs/>
        </w:rPr>
        <w:t xml:space="preserve">5.3  </w:t>
      </w:r>
      <w:r w:rsidRPr="42A226A1">
        <w:rPr>
          <w:b/>
          <w:bCs/>
          <w:u w:val="single"/>
        </w:rPr>
        <w:t>Bid</w:t>
      </w:r>
      <w:proofErr w:type="gramEnd"/>
      <w:r w:rsidRPr="42A226A1">
        <w:rPr>
          <w:b/>
          <w:bCs/>
          <w:u w:val="single"/>
        </w:rPr>
        <w:t xml:space="preserve"> Postings</w:t>
      </w:r>
      <w:r>
        <w:rPr>
          <w:szCs w:val="24"/>
        </w:rPr>
        <w:t xml:space="preserve"> - </w:t>
      </w:r>
      <w:r w:rsidR="001E6E1B" w:rsidRPr="00DA7E95">
        <w:t>Except in situations where the shift or schedule was established pursuant to the Alternative Work Arrangement Policy, all newly established or changed regular w</w:t>
      </w:r>
      <w:r w:rsidR="001E6E1B">
        <w:t xml:space="preserve">ork schedules (days of work), shifts (hours of work) </w:t>
      </w:r>
      <w:r w:rsidR="001E6E1B" w:rsidRPr="00991794">
        <w:t>and vacant positions</w:t>
      </w:r>
      <w:r w:rsidR="001E6E1B">
        <w:t xml:space="preserve"> in the work unit will be posted on work site bulletin boards.  Employees within the specific classification in the affected work unit will have the opportunity to bid by seniority order for the work schedule, shift</w:t>
      </w:r>
      <w:r w:rsidR="001E6E1B" w:rsidRPr="00E5763D">
        <w:t xml:space="preserve"> </w:t>
      </w:r>
      <w:r w:rsidR="001E6E1B" w:rsidRPr="00991794">
        <w:t>or vacancy</w:t>
      </w:r>
      <w:r w:rsidR="001E6E1B">
        <w:t>.  Absent adequate interest, the County may assign employees within the classification in the affected work unit to the remaining work schedules, shifts</w:t>
      </w:r>
      <w:r w:rsidR="001E6E1B" w:rsidRPr="00991794">
        <w:t xml:space="preserve"> or vacancies</w:t>
      </w:r>
      <w:r w:rsidR="001E6E1B">
        <w:t xml:space="preserve"> by using inverse seniority order.  Changes to work schedules or shifts will normally require a </w:t>
      </w:r>
      <w:r w:rsidR="001E6E1B" w:rsidRPr="00DA7E95">
        <w:t xml:space="preserve">fourteen (14) calendar </w:t>
      </w:r>
      <w:proofErr w:type="spellStart"/>
      <w:r w:rsidR="001E6E1B" w:rsidRPr="00DA7E95">
        <w:t>days</w:t>
      </w:r>
      <w:r w:rsidR="001E6E1B">
        <w:t xml:space="preserve"> notice</w:t>
      </w:r>
      <w:proofErr w:type="spellEnd"/>
      <w:r w:rsidR="001E6E1B">
        <w:t xml:space="preserve"> </w:t>
      </w:r>
      <w:proofErr w:type="gramStart"/>
      <w:r w:rsidR="001E6E1B">
        <w:t>to</w:t>
      </w:r>
      <w:proofErr w:type="gramEnd"/>
      <w:r w:rsidR="001E6E1B">
        <w:t xml:space="preserve"> affected employees.  Work units are defined in each </w:t>
      </w:r>
      <w:r w:rsidR="00A23098">
        <w:t>Addendum</w:t>
      </w:r>
      <w:r w:rsidR="00DA7E95">
        <w:rPr>
          <w:szCs w:val="24"/>
        </w:rPr>
        <w:t>.</w:t>
      </w:r>
    </w:p>
    <w:p w14:paraId="16DF7227" w14:textId="1E64CC7B" w:rsidR="005743BF" w:rsidRDefault="0080365A" w:rsidP="009D39F8">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b/>
          <w:szCs w:val="24"/>
        </w:rPr>
        <w:tab/>
      </w:r>
      <w:r w:rsidR="001D4757">
        <w:rPr>
          <w:b/>
          <w:szCs w:val="24"/>
        </w:rPr>
        <w:tab/>
      </w:r>
      <w:proofErr w:type="gramStart"/>
      <w:r w:rsidR="00E14EDC" w:rsidRPr="42A226A1">
        <w:rPr>
          <w:b/>
          <w:bCs/>
        </w:rPr>
        <w:t xml:space="preserve">5.3.1  </w:t>
      </w:r>
      <w:r w:rsidR="00E14EDC" w:rsidRPr="42A226A1">
        <w:rPr>
          <w:b/>
          <w:bCs/>
          <w:u w:val="single"/>
        </w:rPr>
        <w:t>Altering</w:t>
      </w:r>
      <w:proofErr w:type="gramEnd"/>
      <w:r w:rsidR="00E14EDC" w:rsidRPr="42A226A1">
        <w:rPr>
          <w:b/>
          <w:bCs/>
          <w:u w:val="single"/>
        </w:rPr>
        <w:t xml:space="preserve"> of Work Schedule</w:t>
      </w:r>
      <w:r w:rsidR="00E14EDC">
        <w:rPr>
          <w:szCs w:val="24"/>
        </w:rPr>
        <w:t xml:space="preserve"> - </w:t>
      </w:r>
      <w:r w:rsidR="005743BF">
        <w:t xml:space="preserve">No employee will have </w:t>
      </w:r>
      <w:r w:rsidR="002D1F83">
        <w:t>their</w:t>
      </w:r>
      <w:r w:rsidR="005743BF">
        <w:t xml:space="preserve"> work schedule altered for the purpose of avoiding the payment of overtime except when an employee bids for such change as provided in Section 5.3.  No employee will be required to work on </w:t>
      </w:r>
      <w:r w:rsidR="002D1F83">
        <w:t>their</w:t>
      </w:r>
      <w:r w:rsidR="005743BF">
        <w:t xml:space="preserve"> scheduled day off in lieu of the employee’s scheduled workday.  An employee will not receive overtime pay for working on </w:t>
      </w:r>
      <w:r w:rsidR="005743BF" w:rsidRPr="00C16D2B">
        <w:t>Saturday and/or Sunday if the day(s)</w:t>
      </w:r>
      <w:r w:rsidR="005743BF" w:rsidRPr="00C22E1C">
        <w:t xml:space="preserve"> </w:t>
      </w:r>
      <w:r w:rsidR="005743BF">
        <w:t xml:space="preserve">are part of </w:t>
      </w:r>
      <w:r w:rsidR="002D1F83">
        <w:t>their</w:t>
      </w:r>
      <w:r w:rsidR="005743BF">
        <w:t xml:space="preserve"> regular work schedule.</w:t>
      </w:r>
    </w:p>
    <w:p w14:paraId="3D298596" w14:textId="77777777" w:rsidR="00204FE2" w:rsidRDefault="00E14EDC" w:rsidP="009D39F8">
      <w:pPr>
        <w:ind w:firstLine="720"/>
      </w:pPr>
      <w:proofErr w:type="gramStart"/>
      <w:r w:rsidRPr="42A226A1">
        <w:rPr>
          <w:b/>
          <w:bCs/>
        </w:rPr>
        <w:t xml:space="preserve">5.4  </w:t>
      </w:r>
      <w:r w:rsidR="005743BF" w:rsidRPr="42A226A1">
        <w:rPr>
          <w:b/>
          <w:bCs/>
          <w:u w:val="single"/>
        </w:rPr>
        <w:t>Temporary</w:t>
      </w:r>
      <w:proofErr w:type="gramEnd"/>
      <w:r w:rsidR="005743BF" w:rsidRPr="42A226A1">
        <w:rPr>
          <w:b/>
          <w:bCs/>
          <w:u w:val="single"/>
        </w:rPr>
        <w:t xml:space="preserve"> Work Schedule and/or Shift Change</w:t>
      </w:r>
      <w:r w:rsidR="005743BF">
        <w:t xml:space="preserve"> - The manager/designee may temporarily change an employee’s work schedule and/or shift</w:t>
      </w:r>
      <w:r w:rsidR="005743BF" w:rsidRPr="00991794">
        <w:t xml:space="preserve"> for planned projects</w:t>
      </w:r>
      <w:r w:rsidR="005743BF" w:rsidRPr="00C16D2B">
        <w:t xml:space="preserve">, for training and for covering a shift due to an absence or vacancy.  Such change will normally require at least fourteen (14) calendar </w:t>
      </w:r>
      <w:proofErr w:type="spellStart"/>
      <w:r w:rsidR="005743BF" w:rsidRPr="00C16D2B">
        <w:t>days notice</w:t>
      </w:r>
      <w:proofErr w:type="spellEnd"/>
      <w:r w:rsidR="005743BF" w:rsidRPr="00C16D2B">
        <w:t xml:space="preserve"> </w:t>
      </w:r>
      <w:proofErr w:type="gramStart"/>
      <w:r w:rsidR="005743BF" w:rsidRPr="00C16D2B">
        <w:t>to</w:t>
      </w:r>
      <w:proofErr w:type="gramEnd"/>
      <w:r w:rsidR="005743BF" w:rsidRPr="00C16D2B">
        <w:t xml:space="preserve"> the employee, except when the County has less than fourteen (14) calendar </w:t>
      </w:r>
      <w:proofErr w:type="spellStart"/>
      <w:r w:rsidR="005743BF" w:rsidRPr="00C16D2B">
        <w:t>days notice</w:t>
      </w:r>
      <w:proofErr w:type="spellEnd"/>
      <w:r w:rsidR="005743BF" w:rsidRPr="00C16D2B">
        <w:t xml:space="preserve"> and the change is made t</w:t>
      </w:r>
      <w:r w:rsidR="00C16D2B">
        <w:t>o cover an absence or vacancy.</w:t>
      </w:r>
    </w:p>
    <w:p w14:paraId="152AF8B8" w14:textId="0F720663" w:rsidR="00E37D55" w:rsidRPr="006A79C9" w:rsidRDefault="00E37D55" w:rsidP="009D39F8">
      <w:pPr>
        <w:rPr>
          <w:b/>
          <w:bCs/>
          <w:color w:val="FF0000"/>
          <w:u w:val="single"/>
        </w:rPr>
      </w:pPr>
      <w:r w:rsidRPr="42A226A1">
        <w:rPr>
          <w:b/>
          <w:bCs/>
          <w:u w:val="single"/>
        </w:rPr>
        <w:t>ARTICLE 6</w:t>
      </w:r>
      <w:proofErr w:type="gramStart"/>
      <w:r w:rsidRPr="42A226A1">
        <w:rPr>
          <w:b/>
          <w:bCs/>
          <w:u w:val="single"/>
        </w:rPr>
        <w:t xml:space="preserve">:  </w:t>
      </w:r>
      <w:r w:rsidR="00207E27">
        <w:rPr>
          <w:b/>
          <w:bCs/>
          <w:u w:val="single"/>
        </w:rPr>
        <w:t>CONTRACTUAL</w:t>
      </w:r>
      <w:proofErr w:type="gramEnd"/>
      <w:r w:rsidR="00207E27">
        <w:rPr>
          <w:b/>
          <w:bCs/>
          <w:u w:val="single"/>
        </w:rPr>
        <w:t xml:space="preserve"> </w:t>
      </w:r>
      <w:r w:rsidRPr="42A226A1">
        <w:rPr>
          <w:b/>
          <w:bCs/>
          <w:u w:val="single"/>
        </w:rPr>
        <w:t>OVERTIME AND PREMIUMS</w:t>
      </w:r>
    </w:p>
    <w:p w14:paraId="2C946750" w14:textId="03487AE7" w:rsidR="00E37D55" w:rsidRDefault="00E37D55" w:rsidP="009D39F8">
      <w:pPr>
        <w:widowControl w:val="0"/>
      </w:pPr>
      <w:r>
        <w:rPr>
          <w:szCs w:val="24"/>
        </w:rPr>
        <w:tab/>
      </w:r>
      <w:proofErr w:type="gramStart"/>
      <w:r w:rsidRPr="42A226A1">
        <w:rPr>
          <w:b/>
          <w:bCs/>
        </w:rPr>
        <w:t xml:space="preserve">6.1  </w:t>
      </w:r>
      <w:r w:rsidR="00647782" w:rsidRPr="00204FE2">
        <w:rPr>
          <w:b/>
          <w:bCs/>
          <w:u w:val="single"/>
        </w:rPr>
        <w:t>Contractual</w:t>
      </w:r>
      <w:proofErr w:type="gramEnd"/>
      <w:r w:rsidR="00647782" w:rsidRPr="00204FE2">
        <w:rPr>
          <w:b/>
          <w:bCs/>
          <w:u w:val="single"/>
        </w:rPr>
        <w:t xml:space="preserve"> </w:t>
      </w:r>
      <w:r w:rsidR="00B220BB" w:rsidRPr="00204FE2">
        <w:rPr>
          <w:b/>
          <w:bCs/>
          <w:u w:val="single"/>
        </w:rPr>
        <w:t xml:space="preserve">Daily </w:t>
      </w:r>
      <w:r w:rsidRPr="00204FE2">
        <w:rPr>
          <w:b/>
          <w:bCs/>
          <w:u w:val="single"/>
        </w:rPr>
        <w:t>Overtime</w:t>
      </w:r>
      <w:r>
        <w:rPr>
          <w:szCs w:val="24"/>
        </w:rPr>
        <w:t xml:space="preserve"> </w:t>
      </w:r>
      <w:r w:rsidR="00ED0A4B">
        <w:t>–</w:t>
      </w:r>
      <w:r>
        <w:rPr>
          <w:szCs w:val="24"/>
        </w:rPr>
        <w:t xml:space="preserve"> </w:t>
      </w:r>
      <w:r w:rsidR="00ED0A4B">
        <w:t xml:space="preserve">Contractual daily overtime shall be paid to </w:t>
      </w:r>
      <w:r w:rsidRPr="42A226A1">
        <w:t>employee</w:t>
      </w:r>
      <w:r w:rsidR="00ED0A4B">
        <w:t>s</w:t>
      </w:r>
      <w:r>
        <w:rPr>
          <w:szCs w:val="24"/>
        </w:rPr>
        <w:t xml:space="preserve"> </w:t>
      </w:r>
      <w:r w:rsidR="00ED0A4B">
        <w:t xml:space="preserve">who work more than their regularly scheduled workday, inclusive of alternative work schedules, at the contractual overtime rate at the time the overtime work is performed. </w:t>
      </w:r>
      <w:r w:rsidR="009E5D1F" w:rsidRPr="42A226A1">
        <w:rPr>
          <w:rFonts w:ascii="Calibri" w:hAnsi="Calibri" w:cs="Calibri"/>
          <w:sz w:val="22"/>
          <w:szCs w:val="22"/>
        </w:rPr>
        <w:t xml:space="preserve"> </w:t>
      </w:r>
    </w:p>
    <w:p w14:paraId="544C31F1" w14:textId="4E9C84F7" w:rsidR="00E37D55" w:rsidRDefault="00E37D55" w:rsidP="009D39F8">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b/>
          <w:szCs w:val="24"/>
        </w:rPr>
        <w:tab/>
      </w:r>
      <w:r w:rsidR="00204FE2">
        <w:rPr>
          <w:b/>
          <w:szCs w:val="24"/>
        </w:rPr>
        <w:tab/>
      </w:r>
      <w:proofErr w:type="gramStart"/>
      <w:r w:rsidRPr="42A226A1">
        <w:rPr>
          <w:b/>
          <w:bCs/>
        </w:rPr>
        <w:t xml:space="preserve">6.1.1  </w:t>
      </w:r>
      <w:r w:rsidR="00B220BB" w:rsidRPr="00204FE2">
        <w:rPr>
          <w:b/>
          <w:bCs/>
          <w:u w:val="single"/>
        </w:rPr>
        <w:t>Contractual</w:t>
      </w:r>
      <w:proofErr w:type="gramEnd"/>
      <w:r w:rsidR="00B220BB" w:rsidRPr="00204FE2">
        <w:rPr>
          <w:b/>
          <w:bCs/>
          <w:u w:val="single"/>
        </w:rPr>
        <w:t xml:space="preserve"> Weekly Overtime</w:t>
      </w:r>
      <w:r w:rsidR="00FE2241" w:rsidRPr="42A226A1">
        <w:rPr>
          <w:b/>
          <w:bCs/>
          <w:u w:val="single"/>
        </w:rPr>
        <w:t xml:space="preserve"> </w:t>
      </w:r>
      <w:r w:rsidR="00FE2241" w:rsidRPr="42A226A1">
        <w:rPr>
          <w:b/>
          <w:bCs/>
        </w:rPr>
        <w:t xml:space="preserve">– </w:t>
      </w:r>
      <w:r w:rsidR="00FE2241">
        <w:t xml:space="preserve">Contractual Weekly overtime shall be paid to employees for all hours worked </w:t>
      </w:r>
      <w:proofErr w:type="gramStart"/>
      <w:r w:rsidR="00FE2241">
        <w:t>in excess of</w:t>
      </w:r>
      <w:proofErr w:type="gramEnd"/>
      <w:r w:rsidR="00FE2241">
        <w:t xml:space="preserve"> forty (</w:t>
      </w:r>
      <w:r w:rsidR="00A96C69">
        <w:t xml:space="preserve">40) hours per FLSA workweek at the contractual overtime rate in effect at the time the overtime work is performed. </w:t>
      </w:r>
      <w:r w:rsidR="009E5D1F" w:rsidRPr="42A226A1">
        <w:rPr>
          <w:rFonts w:ascii="Calibri" w:hAnsi="Calibri" w:cs="Calibri"/>
          <w:sz w:val="22"/>
          <w:szCs w:val="22"/>
        </w:rPr>
        <w:t xml:space="preserve"> </w:t>
      </w:r>
    </w:p>
    <w:p w14:paraId="36C6DDA7" w14:textId="65A5D6BD" w:rsidR="000311CB" w:rsidRDefault="000311CB" w:rsidP="009D39F8">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Calibri" w:hAnsi="Calibri" w:cs="Calibri"/>
          <w:sz w:val="22"/>
          <w:szCs w:val="22"/>
        </w:rPr>
      </w:pPr>
      <w:r>
        <w:rPr>
          <w:szCs w:val="24"/>
        </w:rPr>
        <w:lastRenderedPageBreak/>
        <w:tab/>
      </w:r>
      <w:r w:rsidR="00204FE2">
        <w:rPr>
          <w:szCs w:val="24"/>
        </w:rPr>
        <w:tab/>
      </w:r>
      <w:r w:rsidRPr="42A226A1">
        <w:rPr>
          <w:b/>
          <w:bCs/>
        </w:rPr>
        <w:t xml:space="preserve">6.1.2   </w:t>
      </w:r>
      <w:r w:rsidR="00FE0BBF" w:rsidRPr="42A226A1">
        <w:rPr>
          <w:b/>
          <w:bCs/>
          <w:u w:val="single"/>
        </w:rPr>
        <w:t xml:space="preserve">Contractual Overtime </w:t>
      </w:r>
      <w:r w:rsidR="00FE0BBF" w:rsidRPr="00204FE2">
        <w:rPr>
          <w:b/>
          <w:bCs/>
          <w:u w:val="single"/>
        </w:rPr>
        <w:t>Rate</w:t>
      </w:r>
      <w:r w:rsidR="00FE0BBF">
        <w:t xml:space="preserve"> – The contractual overtime rate for each overtime hours worked shall be one and one-half times the combined amount </w:t>
      </w:r>
      <w:r w:rsidR="00F93E8B">
        <w:t>of</w:t>
      </w:r>
      <w:r w:rsidR="00FE0BBF">
        <w:t xml:space="preserve"> the employee’s hourly base rate of pay</w:t>
      </w:r>
      <w:r w:rsidR="006006A0">
        <w:t>, as specified</w:t>
      </w:r>
      <w:r w:rsidR="003F76ED">
        <w:t xml:space="preserve"> in the Addendum wage table, plus</w:t>
      </w:r>
      <w:r w:rsidR="00FE0BBF">
        <w:t xml:space="preserve"> any applicable pay premiums in effect at the </w:t>
      </w:r>
      <w:r w:rsidR="00F93E8B">
        <w:t>time</w:t>
      </w:r>
      <w:r w:rsidR="00FE0BBF">
        <w:t xml:space="preserve"> the </w:t>
      </w:r>
      <w:r w:rsidR="00F93E8B">
        <w:t>overtime</w:t>
      </w:r>
      <w:r w:rsidR="003F76ED">
        <w:t xml:space="preserve"> is worked</w:t>
      </w:r>
      <w:r w:rsidR="00AB52B2">
        <w:t xml:space="preserve"> that are contractually required to be included when calculating the contractual overtime rate</w:t>
      </w:r>
      <w:r w:rsidR="00F93E8B">
        <w:t>.</w:t>
      </w:r>
      <w:r w:rsidR="00A7473E">
        <w:t xml:space="preserve"> If</w:t>
      </w:r>
      <w:r>
        <w:t xml:space="preserve"> the Fair Labor Standards Act (FLSA) requires a higher rate of pay for any overtime hours worked, the employee shall be paid the higher rate of pay pursuant to the FLSA.</w:t>
      </w:r>
      <w:r w:rsidR="009E5D1F" w:rsidRPr="42A226A1">
        <w:rPr>
          <w:rFonts w:ascii="Calibri" w:hAnsi="Calibri" w:cs="Calibri"/>
          <w:sz w:val="22"/>
          <w:szCs w:val="22"/>
        </w:rPr>
        <w:t xml:space="preserve"> </w:t>
      </w:r>
    </w:p>
    <w:p w14:paraId="5961D9FE" w14:textId="46B07EA9" w:rsidR="00AE52AF" w:rsidRDefault="00E37D55" w:rsidP="009D39F8">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b/>
          <w:szCs w:val="24"/>
        </w:rPr>
        <w:tab/>
      </w:r>
      <w:proofErr w:type="gramStart"/>
      <w:r w:rsidR="00AE52AF" w:rsidRPr="42A226A1">
        <w:rPr>
          <w:b/>
          <w:bCs/>
        </w:rPr>
        <w:t>6.</w:t>
      </w:r>
      <w:r w:rsidR="00204FE2">
        <w:rPr>
          <w:b/>
          <w:bCs/>
        </w:rPr>
        <w:t>2</w:t>
      </w:r>
      <w:r w:rsidR="00AE52AF" w:rsidRPr="42A226A1">
        <w:rPr>
          <w:b/>
          <w:bCs/>
        </w:rPr>
        <w:t xml:space="preserve">  </w:t>
      </w:r>
      <w:r w:rsidR="00AE52AF" w:rsidRPr="42A226A1">
        <w:rPr>
          <w:b/>
          <w:bCs/>
          <w:u w:val="single"/>
        </w:rPr>
        <w:t>Overtime</w:t>
      </w:r>
      <w:proofErr w:type="gramEnd"/>
      <w:r w:rsidR="00AE52AF" w:rsidRPr="42A226A1">
        <w:rPr>
          <w:b/>
          <w:bCs/>
          <w:u w:val="single"/>
        </w:rPr>
        <w:t xml:space="preserve"> Authorization</w:t>
      </w:r>
      <w:r w:rsidR="00AE52AF">
        <w:t xml:space="preserve"> - All </w:t>
      </w:r>
      <w:r w:rsidR="00F14685">
        <w:t xml:space="preserve">re-scheduled </w:t>
      </w:r>
      <w:r w:rsidR="00AE52AF">
        <w:t>overtime will be authorized in advance by the manager/designee in writing, except in emergencies.</w:t>
      </w:r>
      <w:r w:rsidR="003C5ADE">
        <w:t xml:space="preserve"> Unscheduled overtime will be authorized by the manager/designee verbally or electronically.</w:t>
      </w:r>
      <w:r w:rsidR="00AE52AF">
        <w:t xml:space="preserve">  Saturday and Sunday work will not be considered overtime when it is a regularly scheduled workday for the employee</w:t>
      </w:r>
      <w:r w:rsidR="00E17BF7">
        <w:t>.</w:t>
      </w:r>
    </w:p>
    <w:p w14:paraId="0A24C824" w14:textId="1F58FB1B" w:rsidR="00E37D55" w:rsidRDefault="00AE52AF" w:rsidP="009D39F8">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szCs w:val="24"/>
        </w:rPr>
        <w:tab/>
      </w:r>
      <w:r w:rsidR="00E37D55" w:rsidRPr="42A226A1">
        <w:rPr>
          <w:b/>
          <w:bCs/>
        </w:rPr>
        <w:t>6.</w:t>
      </w:r>
      <w:r w:rsidR="00204FE2">
        <w:rPr>
          <w:b/>
          <w:bCs/>
        </w:rPr>
        <w:t>3</w:t>
      </w:r>
      <w:r w:rsidR="00E37D55" w:rsidRPr="42A226A1">
        <w:rPr>
          <w:b/>
          <w:bCs/>
        </w:rPr>
        <w:t xml:space="preserve">  </w:t>
      </w:r>
      <w:r w:rsidR="00E37D55" w:rsidRPr="42A226A1">
        <w:rPr>
          <w:b/>
          <w:bCs/>
          <w:u w:val="single"/>
        </w:rPr>
        <w:t>Scheduled overtime work</w:t>
      </w:r>
      <w:r w:rsidR="00E37D55" w:rsidRPr="42A226A1">
        <w:t xml:space="preserve"> - Scheduled overtime work normally will be offered to full-time regular, then part-time </w:t>
      </w:r>
      <w:r w:rsidR="003810C0">
        <w:t xml:space="preserve">career service </w:t>
      </w:r>
      <w:r w:rsidR="00E37D55" w:rsidRPr="42A226A1">
        <w:t xml:space="preserve"> employees prior to all other employees except in those instances where </w:t>
      </w:r>
      <w:r w:rsidR="003810C0">
        <w:t>career service</w:t>
      </w:r>
      <w:r w:rsidR="00E37D55" w:rsidRPr="42A226A1">
        <w:t xml:space="preserve"> employees are not readily available, </w:t>
      </w:r>
      <w:r w:rsidR="00E37D55" w:rsidRPr="00C22E1C">
        <w:t xml:space="preserve">or when it is an extension of the workday for an employee or work crew, </w:t>
      </w:r>
      <w:r w:rsidR="00E37D55" w:rsidRPr="42A226A1">
        <w:t xml:space="preserve">or as provided in an </w:t>
      </w:r>
      <w:r w:rsidR="00A23098" w:rsidRPr="42A226A1">
        <w:t xml:space="preserve">Addendum </w:t>
      </w:r>
      <w:r w:rsidR="00E37D55" w:rsidRPr="42A226A1">
        <w:t xml:space="preserve">to this </w:t>
      </w:r>
      <w:r w:rsidR="00A23098" w:rsidRPr="42A226A1">
        <w:t>Appendix</w:t>
      </w:r>
      <w:r w:rsidR="00E37D55" w:rsidRPr="42A226A1">
        <w:t>.  Readily available is defined as the employee not being on a leave status and is present at work or at home when called at the time the overtime work is being scheduled and is in the work unit in which the overtime will be worked.</w:t>
      </w:r>
    </w:p>
    <w:p w14:paraId="401EBB89" w14:textId="2703540E" w:rsidR="00E37D55" w:rsidRDefault="00E37D55" w:rsidP="009D39F8">
      <w:pPr>
        <w:widowControl w:val="0"/>
      </w:pPr>
      <w:r>
        <w:rPr>
          <w:szCs w:val="24"/>
        </w:rPr>
        <w:tab/>
      </w:r>
      <w:proofErr w:type="gramStart"/>
      <w:r w:rsidRPr="42A226A1">
        <w:rPr>
          <w:b/>
          <w:bCs/>
        </w:rPr>
        <w:t>6.</w:t>
      </w:r>
      <w:r w:rsidR="00204FE2">
        <w:rPr>
          <w:b/>
          <w:bCs/>
        </w:rPr>
        <w:t>4</w:t>
      </w:r>
      <w:r w:rsidRPr="42A226A1">
        <w:rPr>
          <w:b/>
          <w:bCs/>
        </w:rPr>
        <w:t xml:space="preserve">  </w:t>
      </w:r>
      <w:r w:rsidRPr="42A226A1">
        <w:rPr>
          <w:b/>
          <w:bCs/>
          <w:u w:val="single"/>
        </w:rPr>
        <w:t>Eight</w:t>
      </w:r>
      <w:proofErr w:type="gramEnd"/>
      <w:r w:rsidRPr="42A226A1">
        <w:rPr>
          <w:b/>
          <w:bCs/>
          <w:u w:val="single"/>
        </w:rPr>
        <w:t xml:space="preserve"> (8) Hour Break</w:t>
      </w:r>
      <w:r w:rsidRPr="42A226A1">
        <w:t xml:space="preserve"> - An employee who is called in to work prior to </w:t>
      </w:r>
      <w:r w:rsidR="002D1F83" w:rsidRPr="42A226A1">
        <w:t>their</w:t>
      </w:r>
      <w:r w:rsidRPr="42A226A1">
        <w:t xml:space="preserve"> next regularly scheduled shift and </w:t>
      </w:r>
      <w:r w:rsidR="009C04BE">
        <w:t xml:space="preserve">who </w:t>
      </w:r>
      <w:r w:rsidRPr="42A226A1">
        <w:t xml:space="preserve">works no less than twelve (12) hours without at least eight (8) hours break before the start of </w:t>
      </w:r>
      <w:r w:rsidR="002D1F83" w:rsidRPr="42A226A1">
        <w:t>their</w:t>
      </w:r>
      <w:r w:rsidRPr="42A226A1">
        <w:t xml:space="preserve"> next regularly scheduled shift will, upon request, be relieved </w:t>
      </w:r>
      <w:r w:rsidR="009C04BE">
        <w:t>from</w:t>
      </w:r>
      <w:r>
        <w:rPr>
          <w:szCs w:val="24"/>
        </w:rPr>
        <w:t xml:space="preserve"> </w:t>
      </w:r>
      <w:r w:rsidR="002D1F83" w:rsidRPr="42A226A1">
        <w:t>their</w:t>
      </w:r>
      <w:r w:rsidRPr="42A226A1">
        <w:t xml:space="preserve"> next regularly scheduled shift.  The </w:t>
      </w:r>
      <w:proofErr w:type="gramStart"/>
      <w:r w:rsidRPr="42A226A1">
        <w:t>employee</w:t>
      </w:r>
      <w:proofErr w:type="gramEnd"/>
      <w:r w:rsidRPr="42A226A1">
        <w:t xml:space="preserve"> can be directed by the County, for safety reasons, </w:t>
      </w:r>
      <w:proofErr w:type="gramStart"/>
      <w:r w:rsidRPr="42A226A1">
        <w:t>to not</w:t>
      </w:r>
      <w:proofErr w:type="gramEnd"/>
      <w:r w:rsidRPr="42A226A1">
        <w:t xml:space="preserve"> work </w:t>
      </w:r>
      <w:r w:rsidR="002D1F83" w:rsidRPr="42A226A1">
        <w:t>their</w:t>
      </w:r>
      <w:r w:rsidRPr="42A226A1">
        <w:t xml:space="preserve"> next regularly scheduled shift.  In either of the above instances, the employee will receive overtime pay for all such overtime hours worked but may receive no pay for the regularly scheduled shift from which </w:t>
      </w:r>
      <w:r w:rsidR="00F0087B" w:rsidRPr="42A226A1">
        <w:t>the employee</w:t>
      </w:r>
      <w:r w:rsidRPr="42A226A1">
        <w:t xml:space="preserve"> was relieved.</w:t>
      </w:r>
      <w:r w:rsidR="009C641F">
        <w:t xml:space="preserve"> </w:t>
      </w:r>
    </w:p>
    <w:p w14:paraId="4FA51F80" w14:textId="11294A4C" w:rsidR="00761DB3" w:rsidRPr="00761DB3" w:rsidRDefault="00E37D55" w:rsidP="00761DB3">
      <w:pPr>
        <w:widowControl w:val="0"/>
      </w:pPr>
      <w:r>
        <w:rPr>
          <w:szCs w:val="24"/>
        </w:rPr>
        <w:tab/>
      </w:r>
      <w:proofErr w:type="gramStart"/>
      <w:r w:rsidR="00761DB3" w:rsidRPr="42A226A1">
        <w:rPr>
          <w:b/>
          <w:bCs/>
        </w:rPr>
        <w:t>6.</w:t>
      </w:r>
      <w:r w:rsidR="00761DB3">
        <w:rPr>
          <w:b/>
          <w:bCs/>
        </w:rPr>
        <w:t>5</w:t>
      </w:r>
      <w:r w:rsidR="00761DB3" w:rsidRPr="42A226A1">
        <w:rPr>
          <w:b/>
          <w:bCs/>
        </w:rPr>
        <w:t xml:space="preserve">  </w:t>
      </w:r>
      <w:r w:rsidR="00761DB3" w:rsidRPr="00111B7B">
        <w:rPr>
          <w:b/>
        </w:rPr>
        <w:t>Compensatory</w:t>
      </w:r>
      <w:proofErr w:type="gramEnd"/>
      <w:r w:rsidR="00761DB3" w:rsidRPr="00111B7B">
        <w:rPr>
          <w:b/>
        </w:rPr>
        <w:t xml:space="preserve"> Time Off</w:t>
      </w:r>
      <w:r w:rsidR="00761DB3" w:rsidRPr="42A226A1">
        <w:t xml:space="preserve"> </w:t>
      </w:r>
      <w:proofErr w:type="gramStart"/>
      <w:r w:rsidR="00761DB3" w:rsidRPr="42A226A1">
        <w:t xml:space="preserve">- </w:t>
      </w:r>
      <w:r w:rsidR="00761DB3">
        <w:t xml:space="preserve"> </w:t>
      </w:r>
      <w:r w:rsidR="00761DB3" w:rsidRPr="00111B7B">
        <w:rPr>
          <w:szCs w:val="24"/>
        </w:rPr>
        <w:t>For</w:t>
      </w:r>
      <w:proofErr w:type="gramEnd"/>
      <w:r w:rsidR="00761DB3" w:rsidRPr="00111B7B">
        <w:rPr>
          <w:szCs w:val="24"/>
        </w:rPr>
        <w:t xml:space="preserve"> overtime eligible employees covered by this Agreement, overtime shall be paid at either the applicable</w:t>
      </w:r>
      <w:r w:rsidR="00761DB3" w:rsidRPr="00761DB3">
        <w:rPr>
          <w:szCs w:val="24"/>
          <w:u w:val="single"/>
        </w:rPr>
        <w:t xml:space="preserve"> </w:t>
      </w:r>
      <w:r w:rsidR="00761DB3" w:rsidRPr="00111B7B">
        <w:rPr>
          <w:szCs w:val="24"/>
        </w:rPr>
        <w:t>overtime rate or as compensatory time off. </w:t>
      </w:r>
      <w:r w:rsidR="00761DB3" w:rsidRPr="00761DB3">
        <w:rPr>
          <w:szCs w:val="24"/>
          <w:u w:val="single"/>
        </w:rPr>
        <w:t xml:space="preserve"> </w:t>
      </w:r>
      <w:r w:rsidR="00761DB3" w:rsidRPr="00111B7B">
        <w:rPr>
          <w:szCs w:val="24"/>
        </w:rPr>
        <w:lastRenderedPageBreak/>
        <w:t>Compensatory time off shall only be provided by mutual agreement between the employee and their supervisor and in such a manner so as not to conflict with the Fair Labor Standards Act (FLSA).  Employees cannot be required to accept compensatory time in lieu of overtime pay, nor are supervisors required to grant compensatory time.  An employee’s accrued compensatory time balance must not exceed 80 hours at any time. </w:t>
      </w:r>
      <w:r w:rsidR="00761DB3" w:rsidRPr="00761DB3">
        <w:rPr>
          <w:szCs w:val="24"/>
        </w:rPr>
        <w:t> </w:t>
      </w:r>
    </w:p>
    <w:p w14:paraId="0CB6536F" w14:textId="6C365DE4" w:rsidR="00761DB3" w:rsidRPr="00111B7B" w:rsidRDefault="00761DB3" w:rsidP="00761DB3">
      <w:pPr>
        <w:widowControl w:val="0"/>
        <w:ind w:left="720" w:firstLine="720"/>
        <w:rPr>
          <w:szCs w:val="24"/>
        </w:rPr>
      </w:pPr>
      <w:r w:rsidRPr="00111B7B">
        <w:rPr>
          <w:b/>
          <w:szCs w:val="24"/>
        </w:rPr>
        <w:t>6.5.1.</w:t>
      </w:r>
      <w:r w:rsidRPr="00111B7B">
        <w:rPr>
          <w:szCs w:val="24"/>
        </w:rPr>
        <w:t xml:space="preserve">  Compensatory time must be used during the calendar year in which it is </w:t>
      </w:r>
    </w:p>
    <w:p w14:paraId="49AB8C4F" w14:textId="77777777" w:rsidR="00761DB3" w:rsidRPr="00111B7B" w:rsidRDefault="00761DB3" w:rsidP="00761DB3">
      <w:pPr>
        <w:widowControl w:val="0"/>
        <w:rPr>
          <w:szCs w:val="24"/>
        </w:rPr>
      </w:pPr>
      <w:r w:rsidRPr="00111B7B">
        <w:rPr>
          <w:szCs w:val="24"/>
        </w:rPr>
        <w:t xml:space="preserve">accrued unless this </w:t>
      </w:r>
      <w:proofErr w:type="gramStart"/>
      <w:r w:rsidRPr="00111B7B">
        <w:rPr>
          <w:szCs w:val="24"/>
        </w:rPr>
        <w:t>is not</w:t>
      </w:r>
      <w:proofErr w:type="gramEnd"/>
      <w:r w:rsidRPr="00111B7B">
        <w:rPr>
          <w:szCs w:val="24"/>
        </w:rPr>
        <w:t xml:space="preserve"> feasible due to work demands. The employee may then request, and the department director may approve, the carryover of a maximum of 40 hours of accrued compensatory time.  Such requests will not be unreasonably denied. </w:t>
      </w:r>
      <w:r w:rsidRPr="00761DB3">
        <w:rPr>
          <w:szCs w:val="24"/>
        </w:rPr>
        <w:t> </w:t>
      </w:r>
    </w:p>
    <w:p w14:paraId="55329B60" w14:textId="052B6D84" w:rsidR="00761DB3" w:rsidRPr="00111B7B" w:rsidRDefault="00761DB3" w:rsidP="00761DB3">
      <w:pPr>
        <w:widowControl w:val="0"/>
        <w:ind w:left="720" w:firstLine="720"/>
        <w:rPr>
          <w:szCs w:val="24"/>
        </w:rPr>
      </w:pPr>
      <w:r w:rsidRPr="00111B7B">
        <w:rPr>
          <w:b/>
          <w:szCs w:val="24"/>
        </w:rPr>
        <w:t>6.5.2.</w:t>
      </w:r>
      <w:r w:rsidRPr="00111B7B">
        <w:rPr>
          <w:szCs w:val="24"/>
        </w:rPr>
        <w:t xml:space="preserve"> To request </w:t>
      </w:r>
      <w:proofErr w:type="gramStart"/>
      <w:r w:rsidRPr="00111B7B">
        <w:rPr>
          <w:szCs w:val="24"/>
        </w:rPr>
        <w:t>carry over</w:t>
      </w:r>
      <w:proofErr w:type="gramEnd"/>
      <w:r w:rsidRPr="00111B7B">
        <w:rPr>
          <w:szCs w:val="24"/>
        </w:rPr>
        <w:t xml:space="preserve"> of compensatory time, employees should email </w:t>
      </w:r>
      <w:proofErr w:type="gramStart"/>
      <w:r w:rsidRPr="00111B7B">
        <w:rPr>
          <w:szCs w:val="24"/>
        </w:rPr>
        <w:t>their</w:t>
      </w:r>
      <w:proofErr w:type="gramEnd"/>
      <w:r w:rsidRPr="00111B7B">
        <w:rPr>
          <w:szCs w:val="24"/>
        </w:rPr>
        <w:t xml:space="preserve"> </w:t>
      </w:r>
    </w:p>
    <w:p w14:paraId="117F8234" w14:textId="77777777" w:rsidR="00761DB3" w:rsidRPr="00111B7B" w:rsidRDefault="00761DB3" w:rsidP="00761DB3">
      <w:pPr>
        <w:widowControl w:val="0"/>
        <w:rPr>
          <w:szCs w:val="24"/>
        </w:rPr>
      </w:pPr>
      <w:r w:rsidRPr="00111B7B">
        <w:rPr>
          <w:szCs w:val="24"/>
        </w:rPr>
        <w:t>direct supervisor with the reasons for their request by December 15.  The supervisor will forward the request to DCHS Human Resources, which will manage the requests for approval from the department director. </w:t>
      </w:r>
      <w:r w:rsidRPr="00303531">
        <w:rPr>
          <w:szCs w:val="24"/>
        </w:rPr>
        <w:t> </w:t>
      </w:r>
    </w:p>
    <w:p w14:paraId="63B2AD93" w14:textId="13A99499" w:rsidR="00761DB3" w:rsidRPr="00111B7B" w:rsidRDefault="00761DB3" w:rsidP="00761DB3">
      <w:pPr>
        <w:widowControl w:val="0"/>
        <w:ind w:left="720" w:firstLine="720"/>
        <w:rPr>
          <w:szCs w:val="24"/>
        </w:rPr>
      </w:pPr>
      <w:r w:rsidRPr="00111B7B">
        <w:rPr>
          <w:b/>
          <w:szCs w:val="24"/>
        </w:rPr>
        <w:t>6.5.3.</w:t>
      </w:r>
      <w:r w:rsidRPr="00111B7B">
        <w:rPr>
          <w:szCs w:val="24"/>
        </w:rPr>
        <w:t xml:space="preserve">  Employees will be paid in the pay period that includes December 31 for all </w:t>
      </w:r>
    </w:p>
    <w:p w14:paraId="58B9D271" w14:textId="77777777" w:rsidR="00761DB3" w:rsidRPr="00111B7B" w:rsidRDefault="00761DB3" w:rsidP="00761DB3">
      <w:pPr>
        <w:widowControl w:val="0"/>
        <w:rPr>
          <w:szCs w:val="24"/>
        </w:rPr>
      </w:pPr>
      <w:r w:rsidRPr="00111B7B">
        <w:rPr>
          <w:szCs w:val="24"/>
        </w:rPr>
        <w:t>accrued compensatory time not carried over into the following year. </w:t>
      </w:r>
      <w:r w:rsidRPr="00303531">
        <w:rPr>
          <w:szCs w:val="24"/>
        </w:rPr>
        <w:t> </w:t>
      </w:r>
    </w:p>
    <w:p w14:paraId="6BCB246C" w14:textId="21FEBF5E" w:rsidR="00761DB3" w:rsidRPr="00111B7B" w:rsidRDefault="00761DB3" w:rsidP="00761DB3">
      <w:pPr>
        <w:widowControl w:val="0"/>
        <w:ind w:left="720" w:firstLine="720"/>
      </w:pPr>
      <w:r w:rsidRPr="00111B7B">
        <w:rPr>
          <w:b/>
        </w:rPr>
        <w:t>6.5.4.</w:t>
      </w:r>
      <w:r w:rsidRPr="00111B7B">
        <w:t xml:space="preserve">  Compensatory hours that have been carried </w:t>
      </w:r>
      <w:proofErr w:type="gramStart"/>
      <w:r w:rsidRPr="00111B7B">
        <w:t>over</w:t>
      </w:r>
      <w:proofErr w:type="gramEnd"/>
      <w:r w:rsidRPr="00111B7B">
        <w:t xml:space="preserve"> must be used within the first </w:t>
      </w:r>
    </w:p>
    <w:p w14:paraId="75A6DBB0" w14:textId="3BA4F60C" w:rsidR="00E37D55" w:rsidRPr="00111B7B" w:rsidRDefault="00761DB3" w:rsidP="00C14C2B">
      <w:pPr>
        <w:widowControl w:val="0"/>
        <w:rPr>
          <w:szCs w:val="24"/>
        </w:rPr>
      </w:pPr>
      <w:r w:rsidRPr="00111B7B">
        <w:rPr>
          <w:szCs w:val="24"/>
        </w:rPr>
        <w:t xml:space="preserve">quarter of the new calendar </w:t>
      </w:r>
      <w:proofErr w:type="gramStart"/>
      <w:r w:rsidRPr="00111B7B">
        <w:rPr>
          <w:szCs w:val="24"/>
        </w:rPr>
        <w:t>year, or</w:t>
      </w:r>
      <w:proofErr w:type="gramEnd"/>
      <w:r w:rsidRPr="00111B7B">
        <w:rPr>
          <w:szCs w:val="24"/>
        </w:rPr>
        <w:t xml:space="preserve"> will be cashed out in the pay period that includes March 31.</w:t>
      </w:r>
      <w:r w:rsidRPr="00303531">
        <w:rPr>
          <w:szCs w:val="24"/>
        </w:rPr>
        <w:t> </w:t>
      </w:r>
    </w:p>
    <w:p w14:paraId="1D46F0F1" w14:textId="1CD53638" w:rsidR="00E37D55" w:rsidRDefault="00E37D55" w:rsidP="009D39F8">
      <w:pPr>
        <w:widowControl w:val="0"/>
      </w:pPr>
      <w:r>
        <w:rPr>
          <w:szCs w:val="24"/>
        </w:rPr>
        <w:tab/>
      </w:r>
      <w:proofErr w:type="gramStart"/>
      <w:r w:rsidRPr="42A226A1">
        <w:rPr>
          <w:b/>
          <w:bCs/>
        </w:rPr>
        <w:t>6.</w:t>
      </w:r>
      <w:r w:rsidR="00204FE2">
        <w:rPr>
          <w:b/>
          <w:bCs/>
        </w:rPr>
        <w:t>6</w:t>
      </w:r>
      <w:r w:rsidRPr="42A226A1">
        <w:rPr>
          <w:b/>
          <w:bCs/>
        </w:rPr>
        <w:t xml:space="preserve">  </w:t>
      </w:r>
      <w:r w:rsidRPr="42A226A1">
        <w:rPr>
          <w:b/>
          <w:bCs/>
          <w:u w:val="single"/>
        </w:rPr>
        <w:t>Callout</w:t>
      </w:r>
      <w:proofErr w:type="gramEnd"/>
      <w:r w:rsidRPr="42A226A1">
        <w:rPr>
          <w:b/>
          <w:bCs/>
          <w:u w:val="single"/>
        </w:rPr>
        <w:t xml:space="preserve"> Premium</w:t>
      </w:r>
      <w:r w:rsidRPr="42A226A1">
        <w:t xml:space="preserve"> - A minimum of four (4) hours at the overtime rate will be paid for each callout.  Where such overtime exceeds four (4) hours, the actual hours worked will be paid at the overtime rate.</w:t>
      </w:r>
    </w:p>
    <w:p w14:paraId="459606B9" w14:textId="5123ECF0" w:rsidR="006A0BC4" w:rsidRDefault="00E37D55" w:rsidP="009D39F8">
      <w:pPr>
        <w:widowControl w:val="0"/>
      </w:pPr>
      <w:r>
        <w:rPr>
          <w:szCs w:val="24"/>
        </w:rPr>
        <w:tab/>
      </w:r>
      <w:r>
        <w:rPr>
          <w:szCs w:val="24"/>
        </w:rPr>
        <w:tab/>
      </w:r>
      <w:proofErr w:type="gramStart"/>
      <w:r w:rsidRPr="42A226A1">
        <w:rPr>
          <w:b/>
          <w:bCs/>
        </w:rPr>
        <w:t>6.</w:t>
      </w:r>
      <w:r w:rsidR="00CE6A7F">
        <w:rPr>
          <w:b/>
          <w:bCs/>
        </w:rPr>
        <w:t>6</w:t>
      </w:r>
      <w:r w:rsidRPr="42A226A1">
        <w:rPr>
          <w:b/>
          <w:bCs/>
        </w:rPr>
        <w:t xml:space="preserve">.1  </w:t>
      </w:r>
      <w:r w:rsidRPr="42A226A1">
        <w:rPr>
          <w:b/>
          <w:bCs/>
          <w:u w:val="single"/>
        </w:rPr>
        <w:t>Callout</w:t>
      </w:r>
      <w:proofErr w:type="gramEnd"/>
      <w:r w:rsidRPr="42A226A1">
        <w:t xml:space="preserve"> - A “callout” will be defined as a circumstance where an employee has left the work premises and is subsequently required to report back to work prior to </w:t>
      </w:r>
      <w:r w:rsidR="002D1F83" w:rsidRPr="42A226A1">
        <w:t>their</w:t>
      </w:r>
      <w:r w:rsidRPr="42A226A1">
        <w:t xml:space="preserve"> normally scheduled shift.  An employee who is called out before the commencement of </w:t>
      </w:r>
      <w:r w:rsidR="002D1F83" w:rsidRPr="42A226A1">
        <w:t>their</w:t>
      </w:r>
      <w:r w:rsidRPr="42A226A1">
        <w:t xml:space="preserve"> regular shift will be compensated in accordance with the provisions of Section 6.6; provided, however, in the event the employee is called back to work within four (4) hours of </w:t>
      </w:r>
      <w:r w:rsidR="002D1F83" w:rsidRPr="42A226A1">
        <w:t>their</w:t>
      </w:r>
      <w:r w:rsidRPr="42A226A1">
        <w:t xml:space="preserve"> regular shift, the employee will be compensated at the overtime rate for only the hours immediately preceding the start of </w:t>
      </w:r>
      <w:r w:rsidR="002D1F83" w:rsidRPr="42A226A1">
        <w:t>their</w:t>
      </w:r>
      <w:r w:rsidRPr="42A226A1">
        <w:t xml:space="preserve"> regular </w:t>
      </w:r>
      <w:r w:rsidRPr="42A226A1">
        <w:lastRenderedPageBreak/>
        <w:t>shift.</w:t>
      </w:r>
    </w:p>
    <w:p w14:paraId="278CB163" w14:textId="346FE4AF" w:rsidR="006A0BC4" w:rsidRPr="008B0A2E" w:rsidRDefault="006A0BC4" w:rsidP="009D39F8">
      <w:pPr>
        <w:widowControl w:val="0"/>
        <w:rPr>
          <w:b/>
          <w:bCs/>
        </w:rPr>
      </w:pPr>
      <w:r w:rsidRPr="008B0A2E">
        <w:rPr>
          <w:szCs w:val="24"/>
        </w:rPr>
        <w:tab/>
      </w:r>
      <w:r w:rsidRPr="008B0A2E">
        <w:rPr>
          <w:szCs w:val="24"/>
        </w:rPr>
        <w:tab/>
      </w:r>
      <w:r w:rsidRPr="42A226A1">
        <w:rPr>
          <w:b/>
          <w:bCs/>
        </w:rPr>
        <w:t>6.</w:t>
      </w:r>
      <w:r w:rsidR="00CE6A7F">
        <w:rPr>
          <w:b/>
          <w:bCs/>
        </w:rPr>
        <w:t>6</w:t>
      </w:r>
      <w:r w:rsidRPr="42A226A1">
        <w:rPr>
          <w:b/>
          <w:bCs/>
        </w:rPr>
        <w:t xml:space="preserve">.2  Technical Call-out: </w:t>
      </w:r>
      <w:r w:rsidRPr="00E87DCF">
        <w:rPr>
          <w:szCs w:val="24"/>
        </w:rPr>
        <w:t>-</w:t>
      </w:r>
      <w:r w:rsidRPr="42A226A1">
        <w:rPr>
          <w:b/>
          <w:bCs/>
        </w:rPr>
        <w:t xml:space="preserve"> </w:t>
      </w:r>
      <w:r w:rsidRPr="42A226A1">
        <w:t xml:space="preserve">In the event an employee is called by either the Employer or an authorized representative of the Employer to work on a resolution for an after-hours emergency utilizing </w:t>
      </w:r>
      <w:r w:rsidR="002D1F83" w:rsidRPr="42A226A1">
        <w:t>their</w:t>
      </w:r>
      <w:r w:rsidRPr="42A226A1">
        <w:t xml:space="preserve"> expertise to attempt to resolve a problem (whether by phone or other electronic means, not on site) shall be paid a minimum of one (1) hour of work or for the hours actually worked, whichever is greater at the overtime rate.  It is understood by the parties that multiple phone calls within the </w:t>
      </w:r>
      <w:proofErr w:type="gramStart"/>
      <w:r w:rsidRPr="42A226A1">
        <w:t>work day</w:t>
      </w:r>
      <w:proofErr w:type="gramEnd"/>
      <w:r w:rsidRPr="42A226A1">
        <w:t xml:space="preserve"> are not compensable at the minimum one (1) hour rate</w:t>
      </w:r>
      <w:r w:rsidRPr="42A226A1">
        <w:rPr>
          <w:strike/>
        </w:rPr>
        <w:t>.</w:t>
      </w:r>
      <w:r w:rsidRPr="42A226A1">
        <w:t xml:space="preserve">  In the event the employee is required to report to the worksite, then the </w:t>
      </w:r>
      <w:r w:rsidR="002C1CF3" w:rsidRPr="42A226A1">
        <w:t>Technical Call-out shall be converted to a C</w:t>
      </w:r>
      <w:r w:rsidRPr="42A226A1">
        <w:t>all-out, pursuant to Section</w:t>
      </w:r>
      <w:r w:rsidR="00DF210B">
        <w:t xml:space="preserve"> </w:t>
      </w:r>
      <w:r w:rsidRPr="42A226A1">
        <w:t>6.6.1, with a start time matching the initial call.</w:t>
      </w:r>
    </w:p>
    <w:p w14:paraId="1C8AAA28" w14:textId="3D8BD220" w:rsidR="00B333FC" w:rsidRPr="00730417" w:rsidRDefault="00E37D55" w:rsidP="009D39F8">
      <w:pPr>
        <w:widowControl w:val="0"/>
        <w:ind w:firstLine="720"/>
      </w:pPr>
      <w:proofErr w:type="gramStart"/>
      <w:r w:rsidRPr="42A226A1">
        <w:rPr>
          <w:b/>
          <w:bCs/>
        </w:rPr>
        <w:t>6.</w:t>
      </w:r>
      <w:r w:rsidR="00CE6A7F">
        <w:rPr>
          <w:b/>
          <w:bCs/>
        </w:rPr>
        <w:t>7</w:t>
      </w:r>
      <w:r w:rsidRPr="42A226A1">
        <w:rPr>
          <w:b/>
          <w:bCs/>
        </w:rPr>
        <w:t xml:space="preserve">  </w:t>
      </w:r>
      <w:r w:rsidRPr="42A226A1">
        <w:rPr>
          <w:b/>
          <w:bCs/>
          <w:u w:val="single"/>
        </w:rPr>
        <w:t>Emergency</w:t>
      </w:r>
      <w:proofErr w:type="gramEnd"/>
      <w:r w:rsidRPr="42A226A1">
        <w:rPr>
          <w:b/>
          <w:bCs/>
          <w:u w:val="single"/>
        </w:rPr>
        <w:t xml:space="preserve"> Work Premium</w:t>
      </w:r>
      <w:r w:rsidRPr="42A226A1">
        <w:t xml:space="preserve"> - Emergency work other than the normal scheduled shift or special schedule and/or shift not enumerated in Articles </w:t>
      </w:r>
      <w:r w:rsidR="00344886">
        <w:t>5</w:t>
      </w:r>
      <w:r w:rsidRPr="42A226A1">
        <w:t xml:space="preserve"> or </w:t>
      </w:r>
      <w:r w:rsidR="00344886">
        <w:t>6</w:t>
      </w:r>
      <w:r w:rsidRPr="42A226A1">
        <w:t xml:space="preserve"> will be credited as such and will be compensated as overtime.  In the event this overtime work is accomplished prior to the normal working </w:t>
      </w:r>
      <w:proofErr w:type="gramStart"/>
      <w:r w:rsidRPr="42A226A1">
        <w:t>hours</w:t>
      </w:r>
      <w:proofErr w:type="gramEnd"/>
      <w:r w:rsidRPr="42A226A1">
        <w:t xml:space="preserve"> and the employee subsequently works </w:t>
      </w:r>
      <w:r w:rsidR="002D1F83" w:rsidRPr="42A226A1">
        <w:t>their</w:t>
      </w:r>
      <w:r w:rsidRPr="42A226A1">
        <w:t xml:space="preserve"> regular shift, the regular shift will be compensated at the employee’s </w:t>
      </w:r>
      <w:r w:rsidR="00982D0A">
        <w:t>base</w:t>
      </w:r>
      <w:r w:rsidRPr="42A226A1">
        <w:t>, hourly rate of pay.</w:t>
      </w:r>
      <w:r w:rsidR="0039695E">
        <w:t xml:space="preserve"> This </w:t>
      </w:r>
      <w:r w:rsidR="00A849ED">
        <w:t xml:space="preserve">provision </w:t>
      </w:r>
      <w:r w:rsidR="0039695E">
        <w:t>shall not apply to Roads or Fleet Services</w:t>
      </w:r>
      <w:r w:rsidR="00A849ED">
        <w:t xml:space="preserve"> employees.</w:t>
      </w:r>
    </w:p>
    <w:p w14:paraId="0A558827" w14:textId="3808DBAF" w:rsidR="00BD09F0" w:rsidRDefault="00E37D55" w:rsidP="009D39F8">
      <w:pPr>
        <w:widowControl w:val="0"/>
      </w:pPr>
      <w:r>
        <w:rPr>
          <w:szCs w:val="24"/>
        </w:rPr>
        <w:tab/>
      </w:r>
      <w:proofErr w:type="gramStart"/>
      <w:r w:rsidR="007D1790" w:rsidRPr="42A226A1">
        <w:rPr>
          <w:b/>
          <w:bCs/>
        </w:rPr>
        <w:t>6.</w:t>
      </w:r>
      <w:r w:rsidR="00CE6A7F">
        <w:rPr>
          <w:b/>
          <w:bCs/>
        </w:rPr>
        <w:t>8</w:t>
      </w:r>
      <w:r w:rsidR="007D1790" w:rsidRPr="42A226A1">
        <w:rPr>
          <w:b/>
          <w:bCs/>
        </w:rPr>
        <w:t xml:space="preserve">  </w:t>
      </w:r>
      <w:r w:rsidRPr="42A226A1">
        <w:rPr>
          <w:b/>
          <w:bCs/>
          <w:u w:val="single"/>
        </w:rPr>
        <w:t>Standby</w:t>
      </w:r>
      <w:proofErr w:type="gramEnd"/>
      <w:r w:rsidRPr="42A226A1">
        <w:rPr>
          <w:b/>
          <w:bCs/>
          <w:u w:val="single"/>
        </w:rPr>
        <w:t xml:space="preserve"> Premium</w:t>
      </w:r>
      <w:r w:rsidRPr="42A226A1">
        <w:t xml:space="preserve"> - An employee assigned to standby status on non-duty days, by written authority of the manager/designee, will be entitled to four (4) hours of pay at the overtime rate for each twenty-four (24) hour period or major portion thereof while on standby status.  Any work performed on non-duty days while on standby status will be compensated </w:t>
      </w:r>
      <w:proofErr w:type="gramStart"/>
      <w:r w:rsidRPr="42A226A1">
        <w:t>at</w:t>
      </w:r>
      <w:proofErr w:type="gramEnd"/>
      <w:r w:rsidRPr="42A226A1">
        <w:t xml:space="preserve"> the overtime rate for actual time worked.  An employee who is required in writing to be readily available to be called into work and/or who is required to wear a “beeper,” cell phone or other communication device outside of </w:t>
      </w:r>
      <w:r w:rsidR="00533E3F">
        <w:t>their</w:t>
      </w:r>
      <w:r w:rsidRPr="42A226A1">
        <w:t xml:space="preserve"> regular work hours will </w:t>
      </w:r>
      <w:proofErr w:type="gramStart"/>
      <w:r w:rsidRPr="42A226A1">
        <w:t>be considered to be</w:t>
      </w:r>
      <w:proofErr w:type="gramEnd"/>
      <w:r w:rsidRPr="42A226A1">
        <w:t xml:space="preserve"> on standby status.</w:t>
      </w:r>
    </w:p>
    <w:p w14:paraId="6A19E95F" w14:textId="39478BEF" w:rsidR="00E14EDC" w:rsidRPr="00C977E8" w:rsidRDefault="00E14EDC" w:rsidP="009D39F8">
      <w:pPr>
        <w:widowControl w:val="0"/>
        <w:rPr>
          <w:szCs w:val="24"/>
        </w:rPr>
      </w:pPr>
      <w:r w:rsidRPr="42A226A1">
        <w:rPr>
          <w:b/>
          <w:bCs/>
          <w:u w:val="single"/>
        </w:rPr>
        <w:t>ARTICLE 7</w:t>
      </w:r>
      <w:proofErr w:type="gramStart"/>
      <w:r w:rsidRPr="42A226A1">
        <w:rPr>
          <w:b/>
          <w:bCs/>
          <w:u w:val="single"/>
        </w:rPr>
        <w:t>:  HOLIDAY</w:t>
      </w:r>
      <w:proofErr w:type="gramEnd"/>
      <w:r w:rsidR="00982D0A" w:rsidRPr="42A226A1">
        <w:rPr>
          <w:b/>
          <w:bCs/>
          <w:u w:val="single"/>
        </w:rPr>
        <w:t xml:space="preserve"> PREMIUM PAY</w:t>
      </w:r>
    </w:p>
    <w:p w14:paraId="4B217889" w14:textId="2ED50A0C" w:rsidR="00E12A19" w:rsidRDefault="00E14EDC" w:rsidP="009D39F8">
      <w:pPr>
        <w:widowControl w:val="0"/>
      </w:pPr>
      <w:r>
        <w:rPr>
          <w:szCs w:val="24"/>
        </w:rPr>
        <w:tab/>
      </w:r>
      <w:proofErr w:type="gramStart"/>
      <w:r w:rsidRPr="42A226A1">
        <w:rPr>
          <w:b/>
          <w:bCs/>
        </w:rPr>
        <w:t>7.</w:t>
      </w:r>
      <w:r w:rsidR="007B6260" w:rsidRPr="42A226A1">
        <w:rPr>
          <w:b/>
          <w:bCs/>
        </w:rPr>
        <w:t>1</w:t>
      </w:r>
      <w:r w:rsidRPr="42A226A1">
        <w:rPr>
          <w:b/>
          <w:bCs/>
        </w:rPr>
        <w:t xml:space="preserve">  </w:t>
      </w:r>
      <w:r w:rsidR="00313695" w:rsidRPr="42A226A1">
        <w:rPr>
          <w:b/>
          <w:bCs/>
        </w:rPr>
        <w:t>Holiday</w:t>
      </w:r>
      <w:proofErr w:type="gramEnd"/>
      <w:r w:rsidR="00313695" w:rsidRPr="42A226A1">
        <w:rPr>
          <w:b/>
          <w:bCs/>
        </w:rPr>
        <w:t xml:space="preserve"> </w:t>
      </w:r>
      <w:r w:rsidRPr="42A226A1">
        <w:rPr>
          <w:b/>
          <w:bCs/>
          <w:u w:val="single"/>
        </w:rPr>
        <w:t>Premium Pay</w:t>
      </w:r>
      <w:r w:rsidRPr="42A226A1">
        <w:rPr>
          <w:b/>
          <w:bCs/>
        </w:rPr>
        <w:t xml:space="preserve"> </w:t>
      </w:r>
      <w:r w:rsidRPr="003C5460">
        <w:rPr>
          <w:szCs w:val="24"/>
        </w:rPr>
        <w:t>-</w:t>
      </w:r>
      <w:r w:rsidRPr="42A226A1">
        <w:rPr>
          <w:b/>
          <w:bCs/>
        </w:rPr>
        <w:t xml:space="preserve"> </w:t>
      </w:r>
      <w:r w:rsidRPr="42A226A1">
        <w:t xml:space="preserve">Work performed by a </w:t>
      </w:r>
      <w:r w:rsidR="00561787" w:rsidRPr="42A226A1">
        <w:t xml:space="preserve">comprehensive </w:t>
      </w:r>
      <w:r w:rsidRPr="42A226A1">
        <w:t xml:space="preserve">leave-eligible employee on a holiday shall be paid at </w:t>
      </w:r>
      <w:r w:rsidR="00744CB0">
        <w:t>the contractual overtime</w:t>
      </w:r>
      <w:r w:rsidR="00982D0A">
        <w:t xml:space="preserve"> </w:t>
      </w:r>
      <w:r w:rsidRPr="42A226A1">
        <w:t>rate, in addition to the holiday pay.</w:t>
      </w:r>
    </w:p>
    <w:p w14:paraId="2381E7DE" w14:textId="74FB50E1" w:rsidR="00C14C2B" w:rsidRPr="00D234E6" w:rsidRDefault="00FF6C2B" w:rsidP="009D39F8">
      <w:pPr>
        <w:widowControl w:val="0"/>
      </w:pPr>
      <w:r>
        <w:rPr>
          <w:szCs w:val="24"/>
        </w:rPr>
        <w:tab/>
      </w:r>
      <w:r w:rsidR="00E34300">
        <w:t xml:space="preserve"> </w:t>
      </w:r>
    </w:p>
    <w:p w14:paraId="44B6C223" w14:textId="3B58F3ED" w:rsidR="00E14EDC" w:rsidRDefault="00E14EDC" w:rsidP="009D39F8">
      <w:pPr>
        <w:widowControl w:val="0"/>
        <w:rPr>
          <w:b/>
          <w:bCs/>
          <w:u w:val="single"/>
        </w:rPr>
      </w:pPr>
      <w:r w:rsidRPr="42A226A1">
        <w:rPr>
          <w:b/>
          <w:bCs/>
          <w:u w:val="single"/>
        </w:rPr>
        <w:lastRenderedPageBreak/>
        <w:t>ARTICLE 8</w:t>
      </w:r>
      <w:proofErr w:type="gramStart"/>
      <w:r w:rsidRPr="42A226A1">
        <w:rPr>
          <w:b/>
          <w:bCs/>
          <w:u w:val="single"/>
        </w:rPr>
        <w:t>:  VACATION</w:t>
      </w:r>
      <w:proofErr w:type="gramEnd"/>
      <w:r w:rsidR="00207E27">
        <w:rPr>
          <w:b/>
          <w:bCs/>
          <w:u w:val="single"/>
        </w:rPr>
        <w:t xml:space="preserve"> ELIGIBILITY AND SCHEDULING</w:t>
      </w:r>
    </w:p>
    <w:p w14:paraId="3DC6B13A" w14:textId="6DBC0236" w:rsidR="00E14EDC" w:rsidRDefault="00E14EDC" w:rsidP="00D77ED3">
      <w:pPr>
        <w:widowControl w:val="0"/>
      </w:pPr>
      <w:r>
        <w:rPr>
          <w:szCs w:val="24"/>
        </w:rPr>
        <w:tab/>
      </w:r>
      <w:proofErr w:type="gramStart"/>
      <w:r w:rsidRPr="42A226A1">
        <w:rPr>
          <w:b/>
          <w:bCs/>
        </w:rPr>
        <w:t xml:space="preserve">8.1  </w:t>
      </w:r>
      <w:r w:rsidR="00321129" w:rsidRPr="00CA64AF">
        <w:t>C</w:t>
      </w:r>
      <w:r w:rsidR="00201296">
        <w:t>areer</w:t>
      </w:r>
      <w:proofErr w:type="gramEnd"/>
      <w:r w:rsidR="00201296">
        <w:t xml:space="preserve"> </w:t>
      </w:r>
      <w:proofErr w:type="gramStart"/>
      <w:r w:rsidR="00201296">
        <w:t xml:space="preserve">service </w:t>
      </w:r>
      <w:r w:rsidRPr="42A226A1">
        <w:t>,</w:t>
      </w:r>
      <w:proofErr w:type="gramEnd"/>
      <w:r w:rsidRPr="42A226A1">
        <w:t xml:space="preserve"> probationary, provisional and term-limited temporary employees (herein referred to as</w:t>
      </w:r>
      <w:r w:rsidR="00DC5B87">
        <w:rPr>
          <w:szCs w:val="24"/>
        </w:rPr>
        <w:t xml:space="preserve">: </w:t>
      </w:r>
      <w:r>
        <w:rPr>
          <w:szCs w:val="24"/>
        </w:rPr>
        <w:t>“</w:t>
      </w:r>
      <w:r w:rsidR="00320F46" w:rsidRPr="42A226A1">
        <w:t xml:space="preserve">comprehensive </w:t>
      </w:r>
      <w:r w:rsidRPr="42A226A1">
        <w:t xml:space="preserve">leave eligible employees”) will accrue vacation leave benefits as described in and further qualified by </w:t>
      </w:r>
      <w:r w:rsidR="009E6125">
        <w:t xml:space="preserve">CLA </w:t>
      </w:r>
      <w:r w:rsidRPr="42A226A1">
        <w:t>Article</w:t>
      </w:r>
      <w:r w:rsidR="00956401">
        <w:t>s</w:t>
      </w:r>
      <w:r w:rsidR="00BF10CE">
        <w:t xml:space="preserve"> </w:t>
      </w:r>
      <w:r w:rsidR="00C205A8">
        <w:t xml:space="preserve">9 and </w:t>
      </w:r>
      <w:r w:rsidR="00BF10CE">
        <w:t>32</w:t>
      </w:r>
      <w:r w:rsidRPr="42A226A1">
        <w:t>.</w:t>
      </w:r>
    </w:p>
    <w:p w14:paraId="2CFE812C" w14:textId="20C39AFE" w:rsidR="00CE6A7F" w:rsidRDefault="00E14EDC" w:rsidP="009D39F8">
      <w:pPr>
        <w:widowControl w:val="0"/>
        <w:ind w:firstLine="1440"/>
        <w:rPr>
          <w:szCs w:val="24"/>
        </w:rPr>
      </w:pPr>
      <w:proofErr w:type="gramStart"/>
      <w:r w:rsidRPr="42A226A1">
        <w:rPr>
          <w:b/>
          <w:bCs/>
        </w:rPr>
        <w:t xml:space="preserve">8.1.1  </w:t>
      </w:r>
      <w:r w:rsidRPr="42A226A1">
        <w:rPr>
          <w:b/>
          <w:bCs/>
          <w:u w:val="single"/>
        </w:rPr>
        <w:t>Part</w:t>
      </w:r>
      <w:proofErr w:type="gramEnd"/>
      <w:r w:rsidRPr="42A226A1">
        <w:rPr>
          <w:b/>
          <w:bCs/>
          <w:u w:val="single"/>
        </w:rPr>
        <w:t>-time Employees</w:t>
      </w:r>
      <w:r>
        <w:rPr>
          <w:szCs w:val="24"/>
        </w:rPr>
        <w:t xml:space="preserve"> - </w:t>
      </w:r>
      <w:r w:rsidR="00320F46" w:rsidRPr="42A226A1">
        <w:t>Comprehensive l</w:t>
      </w:r>
      <w:r w:rsidRPr="42A226A1">
        <w:t xml:space="preserve">eave eligible employees who work a part-time work schedule will accrue vacation leave in accordance with the vacation leave schedule set forth in </w:t>
      </w:r>
      <w:r w:rsidR="00074EF6">
        <w:t xml:space="preserve">CLA </w:t>
      </w:r>
      <w:r w:rsidR="00074EF6" w:rsidRPr="42A226A1">
        <w:t>Article</w:t>
      </w:r>
      <w:r w:rsidR="00074EF6">
        <w:t xml:space="preserve"> 32</w:t>
      </w:r>
      <w:r w:rsidRPr="42A226A1">
        <w:t>, prorated to reflect their normally scheduled work week.</w:t>
      </w:r>
    </w:p>
    <w:p w14:paraId="7C8B7344" w14:textId="63E89CA9" w:rsidR="00E14EDC" w:rsidRDefault="00E14EDC" w:rsidP="009D39F8">
      <w:pPr>
        <w:widowControl w:val="0"/>
        <w:ind w:firstLine="720"/>
        <w:rPr>
          <w:szCs w:val="24"/>
        </w:rPr>
      </w:pPr>
      <w:proofErr w:type="gramStart"/>
      <w:r w:rsidRPr="42A226A1">
        <w:rPr>
          <w:b/>
          <w:bCs/>
        </w:rPr>
        <w:t xml:space="preserve">8.2  </w:t>
      </w:r>
      <w:r w:rsidR="00E97CF7" w:rsidRPr="42A226A1">
        <w:rPr>
          <w:b/>
          <w:bCs/>
          <w:u w:val="single"/>
        </w:rPr>
        <w:t>P</w:t>
      </w:r>
      <w:r w:rsidR="00AC15FC" w:rsidRPr="42A226A1">
        <w:rPr>
          <w:b/>
          <w:bCs/>
          <w:u w:val="single"/>
        </w:rPr>
        <w:t>ayout</w:t>
      </w:r>
      <w:proofErr w:type="gramEnd"/>
      <w:r w:rsidR="00AC15FC" w:rsidRPr="42A226A1">
        <w:rPr>
          <w:b/>
          <w:bCs/>
          <w:u w:val="single"/>
        </w:rPr>
        <w:t xml:space="preserve"> Under VEBA</w:t>
      </w:r>
      <w:r>
        <w:rPr>
          <w:szCs w:val="24"/>
        </w:rPr>
        <w:t xml:space="preserve"> -   </w:t>
      </w:r>
      <w:r w:rsidR="0089565D" w:rsidRPr="00C22E1C">
        <w:t>Except as modified by a VEBA agreement, a</w:t>
      </w:r>
      <w:r w:rsidR="0089565D">
        <w:t xml:space="preserve"> </w:t>
      </w:r>
      <w:r w:rsidR="00320F46" w:rsidRPr="42A226A1">
        <w:t xml:space="preserve">comprehensive </w:t>
      </w:r>
      <w:r w:rsidRPr="42A226A1">
        <w:t xml:space="preserve">leave eligible employee will be paid for accrued vacation leave to </w:t>
      </w:r>
      <w:r w:rsidR="002D1F83" w:rsidRPr="42A226A1">
        <w:t>their</w:t>
      </w:r>
      <w:r w:rsidRPr="42A226A1">
        <w:t xml:space="preserve"> date of separation </w:t>
      </w:r>
      <w:r w:rsidR="00546FDB">
        <w:t xml:space="preserve">in accordance with CLA </w:t>
      </w:r>
      <w:r w:rsidR="00546FDB" w:rsidRPr="42A226A1">
        <w:t>Article</w:t>
      </w:r>
      <w:r w:rsidR="00546FDB">
        <w:t xml:space="preserve"> 32</w:t>
      </w:r>
      <w:r w:rsidR="00CE6A7F">
        <w:t>.</w:t>
      </w:r>
      <w:r w:rsidR="00AC15FC">
        <w:rPr>
          <w:szCs w:val="24"/>
        </w:rPr>
        <w:t xml:space="preserve"> </w:t>
      </w:r>
      <w:r>
        <w:rPr>
          <w:szCs w:val="24"/>
        </w:rPr>
        <w:tab/>
      </w:r>
      <w:r w:rsidR="00AC15FC">
        <w:rPr>
          <w:szCs w:val="24"/>
        </w:rPr>
        <w:t xml:space="preserve"> </w:t>
      </w:r>
    </w:p>
    <w:p w14:paraId="0CD1EB65" w14:textId="159FE6FB" w:rsidR="00E14EDC" w:rsidRDefault="00E14EDC" w:rsidP="009D39F8">
      <w:pPr>
        <w:widowControl w:val="0"/>
      </w:pPr>
      <w:r>
        <w:rPr>
          <w:szCs w:val="24"/>
        </w:rPr>
        <w:tab/>
      </w:r>
      <w:proofErr w:type="gramStart"/>
      <w:r w:rsidRPr="42A226A1">
        <w:rPr>
          <w:b/>
          <w:bCs/>
        </w:rPr>
        <w:t xml:space="preserve">8.3  </w:t>
      </w:r>
      <w:r w:rsidRPr="42A226A1">
        <w:rPr>
          <w:b/>
          <w:bCs/>
          <w:u w:val="single"/>
        </w:rPr>
        <w:t>Partial</w:t>
      </w:r>
      <w:proofErr w:type="gramEnd"/>
      <w:r w:rsidRPr="42A226A1">
        <w:rPr>
          <w:b/>
          <w:bCs/>
          <w:u w:val="single"/>
        </w:rPr>
        <w:t xml:space="preserve"> Day Increments</w:t>
      </w:r>
      <w:r w:rsidRPr="42A226A1">
        <w:rPr>
          <w:b/>
          <w:bCs/>
        </w:rPr>
        <w:t xml:space="preserve"> </w:t>
      </w:r>
      <w:r>
        <w:rPr>
          <w:szCs w:val="24"/>
        </w:rPr>
        <w:t>-</w:t>
      </w:r>
      <w:r w:rsidRPr="42A226A1">
        <w:rPr>
          <w:b/>
          <w:bCs/>
        </w:rPr>
        <w:t xml:space="preserve"> </w:t>
      </w:r>
      <w:r w:rsidRPr="42A226A1">
        <w:t>Vacation leave may be used in one-quarter (1/4) hour increments at the discretion of the manager/designee.</w:t>
      </w:r>
    </w:p>
    <w:p w14:paraId="78DF6649" w14:textId="5B516AFA" w:rsidR="00E14EDC" w:rsidRDefault="008E2117" w:rsidP="009D39F8">
      <w:pPr>
        <w:widowControl w:val="0"/>
      </w:pPr>
      <w:r>
        <w:rPr>
          <w:szCs w:val="24"/>
        </w:rPr>
        <w:t xml:space="preserve"> </w:t>
      </w:r>
      <w:r w:rsidR="00E14EDC">
        <w:rPr>
          <w:szCs w:val="24"/>
        </w:rPr>
        <w:tab/>
      </w:r>
      <w:proofErr w:type="gramStart"/>
      <w:r w:rsidR="00E14EDC" w:rsidRPr="42A226A1">
        <w:rPr>
          <w:b/>
          <w:bCs/>
        </w:rPr>
        <w:t xml:space="preserve">8.4  </w:t>
      </w:r>
      <w:r w:rsidR="00E14EDC" w:rsidRPr="42A226A1">
        <w:rPr>
          <w:b/>
          <w:bCs/>
          <w:u w:val="single"/>
        </w:rPr>
        <w:t>Vacation</w:t>
      </w:r>
      <w:proofErr w:type="gramEnd"/>
      <w:r w:rsidR="00E14EDC" w:rsidRPr="42A226A1">
        <w:rPr>
          <w:b/>
          <w:bCs/>
          <w:u w:val="single"/>
        </w:rPr>
        <w:t xml:space="preserve"> Scheduling</w:t>
      </w:r>
      <w:r w:rsidR="00E14EDC" w:rsidRPr="42A226A1">
        <w:rPr>
          <w:b/>
          <w:bCs/>
        </w:rPr>
        <w:t xml:space="preserve"> </w:t>
      </w:r>
      <w:r w:rsidR="00E14EDC" w:rsidRPr="42A226A1">
        <w:t>- The manager/designee will be responsible for scheduling the vacation of employees in such a manner as to achieve the greatest vacation opportunity for the employees while maintaining the efficient functioning of the work unit.</w:t>
      </w:r>
    </w:p>
    <w:p w14:paraId="70974C4C" w14:textId="2C5341B6" w:rsidR="00E14EDC" w:rsidRDefault="00E14EDC" w:rsidP="009D39F8">
      <w:pPr>
        <w:widowControl w:val="0"/>
        <w:rPr>
          <w:szCs w:val="24"/>
        </w:rPr>
      </w:pPr>
      <w:r>
        <w:rPr>
          <w:szCs w:val="24"/>
        </w:rPr>
        <w:tab/>
      </w:r>
      <w:r w:rsidRPr="42A226A1">
        <w:rPr>
          <w:b/>
          <w:bCs/>
        </w:rPr>
        <w:t xml:space="preserve">8.5  </w:t>
      </w:r>
      <w:r w:rsidRPr="42A226A1">
        <w:rPr>
          <w:b/>
          <w:bCs/>
          <w:u w:val="single"/>
        </w:rPr>
        <w:t>Notification While on Paid Vacation or Compensatory Time Off</w:t>
      </w:r>
      <w:r w:rsidRPr="42A226A1">
        <w:t xml:space="preserve"> - If a </w:t>
      </w:r>
      <w:r w:rsidR="00320F46" w:rsidRPr="42A226A1">
        <w:t xml:space="preserve">comprehensive </w:t>
      </w:r>
      <w:r w:rsidRPr="42A226A1">
        <w:t xml:space="preserve">leave eligible employee is injured or becomes ill while on paid vacation or compensatory time off, in order to receive sick leave for that time, </w:t>
      </w:r>
      <w:r w:rsidR="00F0087B" w:rsidRPr="42A226A1">
        <w:t>the employee</w:t>
      </w:r>
      <w:r w:rsidRPr="42A226A1">
        <w:t xml:space="preserve"> must notify the manager/designee on the first day of the injury or illness, either by telephone</w:t>
      </w:r>
      <w:r w:rsidR="006A0BC4" w:rsidRPr="42A226A1">
        <w:t>, emai</w:t>
      </w:r>
      <w:r w:rsidR="00313695" w:rsidRPr="42A226A1">
        <w:t>l</w:t>
      </w:r>
      <w:r w:rsidR="006A0BC4" w:rsidRPr="42A226A1">
        <w:t>, text</w:t>
      </w:r>
      <w:r w:rsidR="00961DE3" w:rsidRPr="42A226A1">
        <w:t xml:space="preserve"> message</w:t>
      </w:r>
      <w:r w:rsidR="006A0BC4">
        <w:rPr>
          <w:szCs w:val="24"/>
        </w:rPr>
        <w:t xml:space="preserve">, </w:t>
      </w:r>
      <w:r w:rsidRPr="42A226A1">
        <w:t>fax, or by letter postmarked the first day of the injury or illness.  However, if it is physically impossible to give the required notice on the first day, notice must be sent as soon as possible and must be accompanied by an acceptable showing of reasons for the delay.  A doctor’s statement or other acceptable proof of the injury or illness, while on vacation or compensatory time off must be presented regardless of the number of days involved.</w:t>
      </w:r>
      <w:r>
        <w:rPr>
          <w:b/>
          <w:szCs w:val="24"/>
        </w:rPr>
        <w:tab/>
      </w:r>
      <w:r w:rsidR="002474C1">
        <w:rPr>
          <w:szCs w:val="24"/>
        </w:rPr>
        <w:t xml:space="preserve"> </w:t>
      </w:r>
    </w:p>
    <w:p w14:paraId="49FF6B48" w14:textId="60ADBEA3" w:rsidR="00471E56" w:rsidRPr="00F805F1" w:rsidDel="0074145D" w:rsidRDefault="00E14EDC" w:rsidP="009D39F8">
      <w:pPr>
        <w:widowControl w:val="0"/>
      </w:pPr>
      <w:r>
        <w:rPr>
          <w:b/>
          <w:szCs w:val="24"/>
        </w:rPr>
        <w:tab/>
      </w:r>
      <w:proofErr w:type="gramStart"/>
      <w:r w:rsidRPr="42A226A1">
        <w:rPr>
          <w:b/>
          <w:bCs/>
        </w:rPr>
        <w:t xml:space="preserve">8.6  </w:t>
      </w:r>
      <w:r w:rsidRPr="42A226A1">
        <w:rPr>
          <w:b/>
          <w:bCs/>
          <w:u w:val="single"/>
        </w:rPr>
        <w:t>Term</w:t>
      </w:r>
      <w:proofErr w:type="gramEnd"/>
      <w:r w:rsidRPr="42A226A1">
        <w:rPr>
          <w:b/>
          <w:bCs/>
          <w:u w:val="single"/>
        </w:rPr>
        <w:t>-Limited Temporary Employees</w:t>
      </w:r>
      <w:r w:rsidRPr="42A226A1">
        <w:t xml:space="preserve"> - A term-limited temporary employee who, contiguous with </w:t>
      </w:r>
      <w:r w:rsidR="002D1F83" w:rsidRPr="42A226A1">
        <w:t>their</w:t>
      </w:r>
      <w:r w:rsidRPr="42A226A1">
        <w:t xml:space="preserve"> term-limited temporary </w:t>
      </w:r>
      <w:proofErr w:type="gramStart"/>
      <w:r w:rsidRPr="42A226A1">
        <w:t>employment</w:t>
      </w:r>
      <w:proofErr w:type="gramEnd"/>
      <w:r w:rsidRPr="42A226A1">
        <w:t xml:space="preserve"> becomes a </w:t>
      </w:r>
      <w:r w:rsidR="00201296">
        <w:t xml:space="preserve">career </w:t>
      </w:r>
      <w:proofErr w:type="gramStart"/>
      <w:r w:rsidR="00201296">
        <w:t xml:space="preserve">service </w:t>
      </w:r>
      <w:r w:rsidRPr="42A226A1">
        <w:t xml:space="preserve"> employee</w:t>
      </w:r>
      <w:proofErr w:type="gramEnd"/>
      <w:r w:rsidRPr="42A226A1">
        <w:t xml:space="preserve"> shall </w:t>
      </w:r>
      <w:r w:rsidRPr="42A226A1">
        <w:lastRenderedPageBreak/>
        <w:t xml:space="preserve">have </w:t>
      </w:r>
      <w:r w:rsidR="002D1F83" w:rsidRPr="42A226A1">
        <w:t>their</w:t>
      </w:r>
      <w:r w:rsidRPr="42A226A1">
        <w:t xml:space="preserve"> accrued vacation leave accruals carry over with such regular appointment and the accrual rate will be determined based on </w:t>
      </w:r>
      <w:r w:rsidR="002D1F83" w:rsidRPr="42A226A1">
        <w:t>their</w:t>
      </w:r>
      <w:r w:rsidRPr="42A226A1">
        <w:t xml:space="preserve"> date of hire in the term-limited temporary position.</w:t>
      </w:r>
    </w:p>
    <w:p w14:paraId="27DA8B14" w14:textId="7635C805" w:rsidR="00E14EDC" w:rsidRPr="00F31C56" w:rsidRDefault="426829DE" w:rsidP="00F31C56">
      <w:pPr>
        <w:widowControl w:val="0"/>
        <w:rPr>
          <w:szCs w:val="24"/>
        </w:rPr>
      </w:pPr>
      <w:r w:rsidRPr="00471E56">
        <w:rPr>
          <w:b/>
          <w:bCs/>
          <w:szCs w:val="24"/>
          <w:u w:val="single"/>
        </w:rPr>
        <w:t>ARTIC</w:t>
      </w:r>
      <w:r w:rsidR="00CE6A7F" w:rsidRPr="00471E56">
        <w:rPr>
          <w:b/>
          <w:bCs/>
          <w:szCs w:val="24"/>
          <w:u w:val="single"/>
        </w:rPr>
        <w:t>L</w:t>
      </w:r>
      <w:r w:rsidRPr="00471E56">
        <w:rPr>
          <w:b/>
          <w:bCs/>
          <w:szCs w:val="24"/>
          <w:u w:val="single"/>
        </w:rPr>
        <w:t xml:space="preserve">E 9: </w:t>
      </w:r>
      <w:r w:rsidR="00471E56">
        <w:rPr>
          <w:b/>
          <w:bCs/>
          <w:szCs w:val="24"/>
          <w:u w:val="single"/>
        </w:rPr>
        <w:t>SICK LEAVE</w:t>
      </w:r>
      <w:r w:rsidRPr="426829DE">
        <w:rPr>
          <w:szCs w:val="24"/>
        </w:rPr>
        <w:t xml:space="preserve"> </w:t>
      </w:r>
      <w:r w:rsidRPr="00CE6A7F">
        <w:rPr>
          <w:b/>
          <w:bCs/>
          <w:szCs w:val="24"/>
        </w:rPr>
        <w:t xml:space="preserve">– </w:t>
      </w:r>
      <w:r w:rsidRPr="426829DE">
        <w:rPr>
          <w:szCs w:val="24"/>
        </w:rPr>
        <w:t>See CLA Article 11</w:t>
      </w:r>
      <w:r w:rsidR="00ED26DE">
        <w:rPr>
          <w:szCs w:val="24"/>
        </w:rPr>
        <w:t xml:space="preserve">, </w:t>
      </w:r>
      <w:r w:rsidR="00F625DA">
        <w:rPr>
          <w:szCs w:val="24"/>
        </w:rPr>
        <w:t>CLA Article 31,</w:t>
      </w:r>
      <w:r w:rsidRPr="426829DE">
        <w:rPr>
          <w:szCs w:val="24"/>
        </w:rPr>
        <w:t xml:space="preserve"> and the following</w:t>
      </w:r>
      <w:r w:rsidR="001624BE">
        <w:rPr>
          <w:szCs w:val="24"/>
        </w:rPr>
        <w:t xml:space="preserve"> </w:t>
      </w:r>
    </w:p>
    <w:p w14:paraId="5D51DE18" w14:textId="17ECF11B" w:rsidR="00CE6A7F" w:rsidRDefault="00E14EDC" w:rsidP="009D39F8">
      <w:pPr>
        <w:widowControl w:val="0"/>
        <w:rPr>
          <w:szCs w:val="24"/>
        </w:rPr>
      </w:pPr>
      <w:r>
        <w:rPr>
          <w:szCs w:val="24"/>
        </w:rPr>
        <w:tab/>
      </w:r>
      <w:r w:rsidRPr="16C80341">
        <w:rPr>
          <w:b/>
          <w:bCs/>
        </w:rPr>
        <w:t>9.</w:t>
      </w:r>
      <w:r w:rsidR="00F625DA">
        <w:rPr>
          <w:b/>
          <w:bCs/>
        </w:rPr>
        <w:t>1</w:t>
      </w:r>
      <w:r w:rsidRPr="16C80341">
        <w:rPr>
          <w:b/>
          <w:bCs/>
        </w:rPr>
        <w:t xml:space="preserve"> </w:t>
      </w:r>
      <w:r w:rsidRPr="16C80341">
        <w:rPr>
          <w:b/>
          <w:bCs/>
          <w:u w:val="single"/>
        </w:rPr>
        <w:t>Partial Day Increments</w:t>
      </w:r>
      <w:r w:rsidRPr="16C80341">
        <w:rPr>
          <w:b/>
          <w:bCs/>
        </w:rPr>
        <w:t xml:space="preserve"> </w:t>
      </w:r>
      <w:r>
        <w:rPr>
          <w:szCs w:val="24"/>
        </w:rPr>
        <w:t>-</w:t>
      </w:r>
      <w:r w:rsidRPr="16C80341">
        <w:rPr>
          <w:b/>
          <w:bCs/>
        </w:rPr>
        <w:t xml:space="preserve"> </w:t>
      </w:r>
      <w:r w:rsidRPr="16C80341">
        <w:t>Sick leave may be used in one quarter (1/4) hour increments at the discretion of the manager/designee.</w:t>
      </w:r>
      <w:r>
        <w:rPr>
          <w:szCs w:val="24"/>
        </w:rPr>
        <w:tab/>
      </w:r>
      <w:r w:rsidR="00DA6BE0">
        <w:rPr>
          <w:szCs w:val="24"/>
        </w:rPr>
        <w:t xml:space="preserve"> </w:t>
      </w:r>
      <w:r w:rsidR="00ED5191">
        <w:rPr>
          <w:szCs w:val="24"/>
        </w:rPr>
        <w:t xml:space="preserve">  </w:t>
      </w:r>
      <w:r w:rsidR="00B07D5E">
        <w:rPr>
          <w:szCs w:val="24"/>
        </w:rPr>
        <w:t xml:space="preserve"> </w:t>
      </w:r>
      <w:r w:rsidR="00DE22A9">
        <w:t xml:space="preserve"> </w:t>
      </w:r>
      <w:r w:rsidR="00DE22A9">
        <w:rPr>
          <w:szCs w:val="24"/>
        </w:rPr>
        <w:t xml:space="preserve">  </w:t>
      </w:r>
      <w:r>
        <w:br/>
      </w:r>
      <w:r>
        <w:tab/>
      </w:r>
      <w:r w:rsidR="16C80341" w:rsidRPr="00CE6A7F">
        <w:rPr>
          <w:b/>
          <w:bCs/>
        </w:rPr>
        <w:t>9.</w:t>
      </w:r>
      <w:r w:rsidR="00F625DA">
        <w:rPr>
          <w:b/>
          <w:bCs/>
        </w:rPr>
        <w:t>2</w:t>
      </w:r>
      <w:r w:rsidR="16C80341" w:rsidRPr="00CE6A7F">
        <w:rPr>
          <w:b/>
          <w:bCs/>
        </w:rPr>
        <w:t xml:space="preserve"> </w:t>
      </w:r>
      <w:r w:rsidR="16C80341" w:rsidRPr="00CE6A7F">
        <w:rPr>
          <w:b/>
          <w:bCs/>
          <w:u w:val="single"/>
        </w:rPr>
        <w:t>Unpaid Leave</w:t>
      </w:r>
      <w:r w:rsidR="16C80341" w:rsidRPr="00CE6A7F">
        <w:rPr>
          <w:b/>
          <w:bCs/>
        </w:rPr>
        <w:t xml:space="preserve"> –</w:t>
      </w:r>
      <w:r w:rsidR="16C80341">
        <w:t xml:space="preserve"> See also </w:t>
      </w:r>
      <w:r w:rsidR="00E64695">
        <w:t>C</w:t>
      </w:r>
      <w:r w:rsidR="16C80341">
        <w:t>LA Article 11</w:t>
      </w:r>
      <w:r w:rsidR="00F625DA">
        <w:rPr>
          <w:szCs w:val="24"/>
        </w:rPr>
        <w:t>, CLA Article 31,</w:t>
      </w:r>
      <w:r w:rsidR="16C80341">
        <w:t xml:space="preserve"> and following</w:t>
      </w:r>
      <w:r>
        <w:rPr>
          <w:szCs w:val="24"/>
        </w:rPr>
        <w:tab/>
      </w:r>
      <w:r w:rsidR="00446B04">
        <w:rPr>
          <w:szCs w:val="24"/>
        </w:rPr>
        <w:tab/>
      </w:r>
    </w:p>
    <w:p w14:paraId="5D6BB583" w14:textId="77EA4F6E" w:rsidR="00E14EDC" w:rsidRDefault="00E14EDC" w:rsidP="009D39F8">
      <w:pPr>
        <w:widowControl w:val="0"/>
        <w:ind w:firstLine="1440"/>
      </w:pPr>
      <w:r w:rsidRPr="00CE6A7F">
        <w:rPr>
          <w:b/>
          <w:bCs/>
          <w:szCs w:val="24"/>
        </w:rPr>
        <w:t>9.</w:t>
      </w:r>
      <w:r w:rsidR="00F625DA">
        <w:rPr>
          <w:b/>
          <w:bCs/>
          <w:szCs w:val="24"/>
        </w:rPr>
        <w:t>2</w:t>
      </w:r>
      <w:r w:rsidRPr="00CE6A7F">
        <w:rPr>
          <w:b/>
          <w:bCs/>
          <w:szCs w:val="24"/>
        </w:rPr>
        <w:t>.1</w:t>
      </w:r>
      <w:r>
        <w:rPr>
          <w:szCs w:val="24"/>
        </w:rPr>
        <w:t xml:space="preserve"> </w:t>
      </w:r>
      <w:r w:rsidRPr="16C80341">
        <w:rPr>
          <w:b/>
          <w:bCs/>
          <w:u w:val="single"/>
        </w:rPr>
        <w:t>Temporary Transfer</w:t>
      </w:r>
      <w:r w:rsidRPr="16C80341">
        <w:rPr>
          <w:b/>
          <w:bCs/>
        </w:rPr>
        <w:t xml:space="preserve"> </w:t>
      </w:r>
      <w:r w:rsidRPr="16C80341">
        <w:t xml:space="preserve">- If an employee requests intermittent leave or leave on a reduced leave schedule, under </w:t>
      </w:r>
      <w:r w:rsidR="00F9774F">
        <w:t>CLA Article 31.7</w:t>
      </w:r>
      <w:r w:rsidRPr="16C80341">
        <w:t>, that is foreseeable based on planned medical treatment, the manager/designee may require the employee to transfer temporarily to an available alternative position for which the employee is qualified and that has equivalent pay and benefits and that better accommodates recurring periods of leave than the regular position of the employee.</w:t>
      </w:r>
    </w:p>
    <w:p w14:paraId="210E4030" w14:textId="6620B699" w:rsidR="00B71FEA" w:rsidRPr="00645978" w:rsidRDefault="00E14EDC" w:rsidP="009D39F8">
      <w:pPr>
        <w:widowControl w:val="0"/>
      </w:pPr>
      <w:r>
        <w:rPr>
          <w:szCs w:val="24"/>
        </w:rPr>
        <w:tab/>
      </w:r>
      <w:r>
        <w:rPr>
          <w:szCs w:val="24"/>
        </w:rPr>
        <w:tab/>
      </w:r>
      <w:r w:rsidR="00446B04" w:rsidRPr="16C80341">
        <w:rPr>
          <w:b/>
          <w:bCs/>
        </w:rPr>
        <w:t xml:space="preserve"> </w:t>
      </w:r>
      <w:proofErr w:type="gramStart"/>
      <w:r w:rsidR="00446B04" w:rsidRPr="16C80341">
        <w:rPr>
          <w:b/>
          <w:bCs/>
        </w:rPr>
        <w:t>9.</w:t>
      </w:r>
      <w:r w:rsidR="00F625DA">
        <w:rPr>
          <w:b/>
          <w:bCs/>
        </w:rPr>
        <w:t>2</w:t>
      </w:r>
      <w:r w:rsidR="00446B04" w:rsidRPr="16C80341">
        <w:rPr>
          <w:b/>
          <w:bCs/>
        </w:rPr>
        <w:t>.2</w:t>
      </w:r>
      <w:r w:rsidRPr="16C80341">
        <w:rPr>
          <w:b/>
          <w:bCs/>
        </w:rPr>
        <w:t xml:space="preserve">  </w:t>
      </w:r>
      <w:r w:rsidRPr="16C80341">
        <w:rPr>
          <w:b/>
          <w:bCs/>
          <w:u w:val="single"/>
        </w:rPr>
        <w:t>Return</w:t>
      </w:r>
      <w:proofErr w:type="gramEnd"/>
      <w:r w:rsidRPr="16C80341">
        <w:rPr>
          <w:b/>
          <w:bCs/>
          <w:u w:val="single"/>
        </w:rPr>
        <w:t xml:space="preserve"> to Work from Unpaid Leave</w:t>
      </w:r>
      <w:r w:rsidRPr="16C80341">
        <w:rPr>
          <w:b/>
          <w:bCs/>
        </w:rPr>
        <w:t xml:space="preserve"> </w:t>
      </w:r>
      <w:r>
        <w:rPr>
          <w:szCs w:val="24"/>
        </w:rPr>
        <w:t>-</w:t>
      </w:r>
      <w:r w:rsidRPr="16C80341">
        <w:rPr>
          <w:b/>
          <w:bCs/>
        </w:rPr>
        <w:t xml:space="preserve"> </w:t>
      </w:r>
      <w:r w:rsidRPr="16C80341">
        <w:t xml:space="preserve">An employee who returns from unpaid family or medical leave within the time provided in </w:t>
      </w:r>
      <w:r w:rsidR="00241E98">
        <w:t xml:space="preserve">CLA </w:t>
      </w:r>
      <w:r w:rsidRPr="16C80341">
        <w:t>Article</w:t>
      </w:r>
      <w:r w:rsidR="00241E98">
        <w:t xml:space="preserve"> 11</w:t>
      </w:r>
      <w:r w:rsidRPr="16C80341">
        <w:t xml:space="preserve"> is entitled, subject to la</w:t>
      </w:r>
      <w:r w:rsidR="00446B04" w:rsidRPr="16C80341">
        <w:t>yoff provisions, to the same seniority accrued before the date on which the leave commenced.</w:t>
      </w:r>
    </w:p>
    <w:p w14:paraId="234B50F5" w14:textId="04775826" w:rsidR="00CF0559" w:rsidRDefault="00E14EDC" w:rsidP="009D39F8">
      <w:pPr>
        <w:widowControl w:val="0"/>
        <w:rPr>
          <w:szCs w:val="24"/>
        </w:rPr>
      </w:pPr>
      <w:r>
        <w:rPr>
          <w:szCs w:val="24"/>
        </w:rPr>
        <w:tab/>
      </w:r>
      <w:proofErr w:type="gramStart"/>
      <w:r w:rsidRPr="16C80341">
        <w:rPr>
          <w:b/>
          <w:bCs/>
        </w:rPr>
        <w:t>9.</w:t>
      </w:r>
      <w:r w:rsidR="000E3509">
        <w:rPr>
          <w:b/>
          <w:bCs/>
        </w:rPr>
        <w:t>3</w:t>
      </w:r>
      <w:r w:rsidRPr="16C80341">
        <w:rPr>
          <w:b/>
          <w:bCs/>
        </w:rPr>
        <w:t xml:space="preserve">  </w:t>
      </w:r>
      <w:r w:rsidRPr="16C80341">
        <w:rPr>
          <w:b/>
          <w:bCs/>
          <w:u w:val="single"/>
        </w:rPr>
        <w:t>Term</w:t>
      </w:r>
      <w:proofErr w:type="gramEnd"/>
      <w:r w:rsidRPr="16C80341">
        <w:rPr>
          <w:b/>
          <w:bCs/>
          <w:u w:val="single"/>
        </w:rPr>
        <w:t>-Limited Temporary Employees</w:t>
      </w:r>
      <w:r w:rsidRPr="16C80341">
        <w:t xml:space="preserve"> - A term-limited temporary employee who, contiguous with </w:t>
      </w:r>
      <w:r w:rsidR="002D1F83" w:rsidRPr="16C80341">
        <w:t>their</w:t>
      </w:r>
      <w:r w:rsidRPr="16C80341">
        <w:t xml:space="preserve"> term-limited temporary employment becomes a </w:t>
      </w:r>
      <w:r w:rsidR="00201296">
        <w:t xml:space="preserve">career </w:t>
      </w:r>
      <w:proofErr w:type="gramStart"/>
      <w:r w:rsidR="00201296">
        <w:t xml:space="preserve">service </w:t>
      </w:r>
      <w:r w:rsidRPr="16C80341">
        <w:t xml:space="preserve"> employee</w:t>
      </w:r>
      <w:proofErr w:type="gramEnd"/>
      <w:r w:rsidRPr="16C80341">
        <w:t xml:space="preserve"> shall have </w:t>
      </w:r>
      <w:r w:rsidR="002D1F83" w:rsidRPr="16C80341">
        <w:t>their</w:t>
      </w:r>
      <w:r w:rsidRPr="16C80341">
        <w:t xml:space="preserve"> accrued sick leave accruals carried over with the regular appointment.</w:t>
      </w:r>
      <w:r w:rsidR="00BA2913">
        <w:rPr>
          <w:szCs w:val="24"/>
        </w:rPr>
        <w:tab/>
      </w:r>
      <w:r w:rsidR="00CE3904">
        <w:rPr>
          <w:szCs w:val="24"/>
        </w:rPr>
        <w:t xml:space="preserve"> </w:t>
      </w:r>
      <w:r w:rsidR="00616285">
        <w:rPr>
          <w:szCs w:val="24"/>
        </w:rPr>
        <w:t xml:space="preserve"> </w:t>
      </w:r>
      <w:r w:rsidR="003129C4">
        <w:rPr>
          <w:szCs w:val="24"/>
        </w:rPr>
        <w:t xml:space="preserve"> </w:t>
      </w:r>
    </w:p>
    <w:p w14:paraId="1B6D7BD5" w14:textId="767F574B" w:rsidR="00CF0559" w:rsidRDefault="00CF0559" w:rsidP="009D39F8">
      <w:pPr>
        <w:widowControl w:val="0"/>
        <w:rPr>
          <w:b/>
          <w:bCs/>
          <w:u w:val="single"/>
        </w:rPr>
      </w:pPr>
      <w:r w:rsidRPr="16C80341">
        <w:rPr>
          <w:b/>
          <w:bCs/>
          <w:u w:val="single"/>
        </w:rPr>
        <w:t>ARTICLE 10</w:t>
      </w:r>
      <w:proofErr w:type="gramStart"/>
      <w:r w:rsidRPr="16C80341">
        <w:rPr>
          <w:b/>
          <w:bCs/>
          <w:u w:val="single"/>
        </w:rPr>
        <w:t>:  SENIORITY</w:t>
      </w:r>
      <w:proofErr w:type="gramEnd"/>
      <w:r w:rsidRPr="16C80341">
        <w:rPr>
          <w:b/>
          <w:bCs/>
          <w:u w:val="single"/>
        </w:rPr>
        <w:t xml:space="preserve"> - LAYOFF AND RECALL</w:t>
      </w:r>
    </w:p>
    <w:p w14:paraId="52345007" w14:textId="717D509D" w:rsidR="00CF0559" w:rsidRDefault="00CF0559" w:rsidP="009D39F8">
      <w:pPr>
        <w:widowControl w:val="0"/>
      </w:pPr>
      <w:r>
        <w:rPr>
          <w:szCs w:val="24"/>
        </w:rPr>
        <w:tab/>
      </w:r>
      <w:proofErr w:type="gramStart"/>
      <w:r w:rsidRPr="16C80341">
        <w:rPr>
          <w:b/>
          <w:bCs/>
        </w:rPr>
        <w:t>1</w:t>
      </w:r>
      <w:r w:rsidR="00CE6A7F">
        <w:rPr>
          <w:b/>
          <w:bCs/>
        </w:rPr>
        <w:t>0</w:t>
      </w:r>
      <w:r w:rsidRPr="16C80341">
        <w:rPr>
          <w:b/>
          <w:bCs/>
        </w:rPr>
        <w:t xml:space="preserve">.1  </w:t>
      </w:r>
      <w:r w:rsidRPr="16C80341">
        <w:rPr>
          <w:b/>
          <w:bCs/>
          <w:u w:val="single"/>
        </w:rPr>
        <w:t>Seniority</w:t>
      </w:r>
      <w:proofErr w:type="gramEnd"/>
      <w:r w:rsidRPr="16C80341">
        <w:rPr>
          <w:b/>
          <w:bCs/>
          <w:u w:val="single"/>
        </w:rPr>
        <w:t xml:space="preserve"> Rights</w:t>
      </w:r>
      <w:r w:rsidRPr="16C80341">
        <w:rPr>
          <w:b/>
          <w:bCs/>
        </w:rPr>
        <w:t xml:space="preserve"> </w:t>
      </w:r>
      <w:r>
        <w:rPr>
          <w:szCs w:val="24"/>
        </w:rPr>
        <w:t>-</w:t>
      </w:r>
      <w:r w:rsidRPr="16C80341">
        <w:rPr>
          <w:b/>
          <w:bCs/>
        </w:rPr>
        <w:t xml:space="preserve"> </w:t>
      </w:r>
      <w:r w:rsidR="00201296">
        <w:t xml:space="preserve">Career </w:t>
      </w:r>
      <w:proofErr w:type="gramStart"/>
      <w:r w:rsidR="00201296">
        <w:t xml:space="preserve">service </w:t>
      </w:r>
      <w:r w:rsidRPr="16C80341">
        <w:t xml:space="preserve"> employees</w:t>
      </w:r>
      <w:proofErr w:type="gramEnd"/>
      <w:r w:rsidRPr="16C80341">
        <w:t xml:space="preserve"> will be afforded the right to utilize their seniority as hereinafter defined for the purposes specifically provided for within this </w:t>
      </w:r>
      <w:r w:rsidR="00C76B9B" w:rsidRPr="16C80341">
        <w:t>Appendix</w:t>
      </w:r>
      <w:r>
        <w:rPr>
          <w:szCs w:val="24"/>
        </w:rPr>
        <w:t>.</w:t>
      </w:r>
    </w:p>
    <w:p w14:paraId="5E539C86" w14:textId="77777777" w:rsidR="0068270B" w:rsidRDefault="00CF0559" w:rsidP="00C27C96">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rPr>
      </w:pPr>
      <w:r>
        <w:rPr>
          <w:b/>
          <w:szCs w:val="24"/>
        </w:rPr>
        <w:tab/>
      </w:r>
      <w:proofErr w:type="gramStart"/>
      <w:r w:rsidRPr="16C80341">
        <w:rPr>
          <w:b/>
          <w:bCs/>
        </w:rPr>
        <w:t xml:space="preserve">10.2  </w:t>
      </w:r>
      <w:r w:rsidRPr="16C80341">
        <w:rPr>
          <w:b/>
          <w:bCs/>
          <w:u w:val="single"/>
        </w:rPr>
        <w:t>Probation</w:t>
      </w:r>
      <w:proofErr w:type="gramEnd"/>
      <w:r w:rsidRPr="16C80341">
        <w:rPr>
          <w:b/>
          <w:bCs/>
        </w:rPr>
        <w:t xml:space="preserve"> </w:t>
      </w:r>
      <w:r w:rsidRPr="16C80341">
        <w:t xml:space="preserve">- An employee will be recognized as having attained seniority and </w:t>
      </w:r>
      <w:r w:rsidR="00201296">
        <w:t xml:space="preserve">career </w:t>
      </w:r>
      <w:proofErr w:type="gramStart"/>
      <w:r w:rsidR="00201296">
        <w:t xml:space="preserve">service </w:t>
      </w:r>
      <w:r w:rsidRPr="16C80341">
        <w:t xml:space="preserve"> employee</w:t>
      </w:r>
      <w:proofErr w:type="gramEnd"/>
      <w:r w:rsidRPr="16C80341">
        <w:t xml:space="preserve"> status when such employee has </w:t>
      </w:r>
      <w:r w:rsidR="00E071B9">
        <w:t xml:space="preserve">successfully </w:t>
      </w:r>
      <w:r w:rsidRPr="16C80341">
        <w:t xml:space="preserve">completed a probation period equivalent </w:t>
      </w:r>
      <w:proofErr w:type="gramStart"/>
      <w:r w:rsidRPr="16C80341">
        <w:t>of</w:t>
      </w:r>
      <w:proofErr w:type="gramEnd"/>
      <w:r w:rsidRPr="16C80341">
        <w:t xml:space="preserve"> six (6) months worked in a career service position based on a full-time work schedule in a classification covered by this </w:t>
      </w:r>
      <w:r w:rsidR="00C76B9B" w:rsidRPr="16C80341">
        <w:t>Appendix</w:t>
      </w:r>
      <w:r w:rsidRPr="16C80341">
        <w:t xml:space="preserve">.  Probation is also served when an employee is recalled from layoff, transfers or is rehired, demoted or promoted.  The probation period may be extended by the manager/designee not to exceed a total of twelve (12) months worked.  The County will notify the </w:t>
      </w:r>
      <w:smartTag w:uri="urn:schemas-microsoft-com:office:smarttags" w:element="place">
        <w:r w:rsidRPr="16C80341">
          <w:lastRenderedPageBreak/>
          <w:t>Union</w:t>
        </w:r>
      </w:smartTag>
      <w:r w:rsidRPr="16C80341">
        <w:t xml:space="preserve"> of a probation extension.  Upon </w:t>
      </w:r>
      <w:r w:rsidR="00E071B9">
        <w:t xml:space="preserve">successful </w:t>
      </w:r>
      <w:r w:rsidRPr="16C80341">
        <w:t xml:space="preserve">completion of the probation period, the employee will be assigned a classification seniority date which will be the date when </w:t>
      </w:r>
      <w:r w:rsidR="00F0087B" w:rsidRPr="16C80341">
        <w:t>the employee</w:t>
      </w:r>
      <w:r w:rsidRPr="16C80341">
        <w:t xml:space="preserve"> first commenced </w:t>
      </w:r>
      <w:r w:rsidR="002D1F83" w:rsidRPr="16C80341">
        <w:t>their</w:t>
      </w:r>
      <w:r w:rsidRPr="16C80341">
        <w:t xml:space="preserve"> probation for that classification.  </w:t>
      </w:r>
      <w:r w:rsidR="00C27C96" w:rsidRPr="00A21480">
        <w:t xml:space="preserve">An employee working less than a full-time work schedule will have their </w:t>
      </w:r>
      <w:proofErr w:type="gramStart"/>
      <w:r w:rsidR="00C27C96" w:rsidRPr="00A21480">
        <w:t>probation  calculated</w:t>
      </w:r>
      <w:proofErr w:type="gramEnd"/>
      <w:r w:rsidR="00C27C96" w:rsidRPr="00A21480">
        <w:t xml:space="preserve"> based on a full-time equivalent work schedule for the work unit.</w:t>
      </w:r>
      <w:r w:rsidR="00C27C96" w:rsidRPr="00D234E6">
        <w:t xml:space="preserve"> </w:t>
      </w:r>
      <w:r w:rsidR="00C27C96" w:rsidRPr="00A21480">
        <w:t>[Example: the full time equivalent</w:t>
      </w:r>
      <w:r w:rsidR="00C27C96" w:rsidRPr="00D234E6">
        <w:t xml:space="preserve"> probationary period</w:t>
      </w:r>
      <w:r w:rsidR="00C27C96" w:rsidRPr="00A21480">
        <w:t xml:space="preserve"> for a 0.5 FTE </w:t>
      </w:r>
      <w:r w:rsidR="00C27C96" w:rsidRPr="00D234E6">
        <w:t>is</w:t>
      </w:r>
      <w:r w:rsidR="00C27C96" w:rsidRPr="00A21480">
        <w:t xml:space="preserve"> twelve months.]</w:t>
      </w:r>
      <w:r w:rsidR="00C27C96">
        <w:t xml:space="preserve"> </w:t>
      </w:r>
      <w:r w:rsidR="00C27C96" w:rsidRPr="00111B7B">
        <w:t>Probationary employees are considered at-will employees and may be terminated without access to the just cause provisions or the grievance procedure in the CLA.</w:t>
      </w:r>
      <w:r w:rsidR="00C27C96" w:rsidRPr="00070DA9">
        <w:t> </w:t>
      </w:r>
      <w:r w:rsidRPr="00111B7B">
        <w:rPr>
          <w:szCs w:val="24"/>
        </w:rPr>
        <w:tab/>
      </w:r>
      <w:r w:rsidRPr="00111B7B">
        <w:rPr>
          <w:szCs w:val="24"/>
        </w:rPr>
        <w:tab/>
      </w:r>
    </w:p>
    <w:p w14:paraId="59BF5BA7" w14:textId="0C00EB0E" w:rsidR="00CF0559" w:rsidRDefault="00CF0559" w:rsidP="00C27C96">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b/>
        </w:rPr>
        <w:tab/>
      </w:r>
      <w:r>
        <w:rPr>
          <w:b/>
        </w:rPr>
        <w:tab/>
      </w:r>
      <w:proofErr w:type="gramStart"/>
      <w:r w:rsidRPr="16C80341">
        <w:rPr>
          <w:b/>
          <w:bCs/>
        </w:rPr>
        <w:t xml:space="preserve">10.2.1  </w:t>
      </w:r>
      <w:r w:rsidRPr="16C80341">
        <w:t>An</w:t>
      </w:r>
      <w:proofErr w:type="gramEnd"/>
      <w:r w:rsidRPr="16C80341">
        <w:t xml:space="preserve"> employee who is recalled from layoff within two (2) </w:t>
      </w:r>
      <w:proofErr w:type="gramStart"/>
      <w:r w:rsidRPr="16C80341">
        <w:t>years, or</w:t>
      </w:r>
      <w:proofErr w:type="gramEnd"/>
      <w:r w:rsidRPr="16C80341">
        <w:t xml:space="preserve"> is rehired within one (1) year will have </w:t>
      </w:r>
      <w:r w:rsidR="002D1F83" w:rsidRPr="16C80341">
        <w:t>their</w:t>
      </w:r>
      <w:r w:rsidRPr="16C80341">
        <w:t xml:space="preserve"> classification seniority restored upon successful completion of probation.</w:t>
      </w:r>
    </w:p>
    <w:p w14:paraId="1D2BEEC3" w14:textId="61A4FBCB" w:rsidR="00CF0559" w:rsidRDefault="00CF0559" w:rsidP="009D39F8">
      <w:pPr>
        <w:widowControl w:val="0"/>
      </w:pPr>
      <w:r>
        <w:rPr>
          <w:szCs w:val="24"/>
        </w:rPr>
        <w:tab/>
      </w:r>
      <w:r>
        <w:rPr>
          <w:szCs w:val="24"/>
        </w:rPr>
        <w:tab/>
      </w:r>
      <w:proofErr w:type="gramStart"/>
      <w:r w:rsidRPr="16C80341">
        <w:rPr>
          <w:b/>
          <w:bCs/>
        </w:rPr>
        <w:t xml:space="preserve">10.2.2  </w:t>
      </w:r>
      <w:r w:rsidRPr="16C80341">
        <w:t>The</w:t>
      </w:r>
      <w:proofErr w:type="gramEnd"/>
      <w:r w:rsidRPr="16C80341">
        <w:t xml:space="preserve"> movement of an active, career service employee to a different work unit, work crew, or work site within the same division will not be considered a transfer that requires a probation period, if the employee continues in the same job classification with substantially the same duties.</w:t>
      </w:r>
    </w:p>
    <w:p w14:paraId="39736131" w14:textId="53508AE1" w:rsidR="00CF0559" w:rsidRDefault="00CF0559" w:rsidP="009D39F8">
      <w:pPr>
        <w:widowControl w:val="0"/>
      </w:pPr>
      <w:r>
        <w:rPr>
          <w:szCs w:val="24"/>
        </w:rPr>
        <w:tab/>
      </w:r>
      <w:r>
        <w:rPr>
          <w:szCs w:val="24"/>
        </w:rPr>
        <w:tab/>
      </w:r>
      <w:r w:rsidRPr="16C80341">
        <w:rPr>
          <w:b/>
          <w:bCs/>
        </w:rPr>
        <w:t xml:space="preserve">10.2.3  </w:t>
      </w:r>
      <w:r w:rsidRPr="16C80341">
        <w:rPr>
          <w:b/>
          <w:bCs/>
          <w:u w:val="single"/>
        </w:rPr>
        <w:t>Resumption of Probationary Period Upon Recall From Layoff</w:t>
      </w:r>
      <w:r w:rsidRPr="16C80341">
        <w:rPr>
          <w:b/>
          <w:bCs/>
        </w:rPr>
        <w:t xml:space="preserve"> </w:t>
      </w:r>
      <w:r>
        <w:rPr>
          <w:szCs w:val="24"/>
        </w:rPr>
        <w:t>-</w:t>
      </w:r>
      <w:r w:rsidRPr="16C80341">
        <w:rPr>
          <w:b/>
          <w:bCs/>
        </w:rPr>
        <w:t xml:space="preserve"> </w:t>
      </w:r>
      <w:r w:rsidRPr="16C80341">
        <w:t xml:space="preserve">In the event a </w:t>
      </w:r>
      <w:r w:rsidR="00201296">
        <w:t xml:space="preserve">career service </w:t>
      </w:r>
      <w:r w:rsidRPr="16C80341">
        <w:t xml:space="preserve"> employee is laid off during </w:t>
      </w:r>
      <w:r w:rsidR="002D1F83" w:rsidRPr="16C80341">
        <w:t>their</w:t>
      </w:r>
      <w:r w:rsidRPr="16C80341">
        <w:t xml:space="preserve"> probation period and is subsequently recalled to </w:t>
      </w:r>
      <w:r w:rsidR="002D1F83" w:rsidRPr="16C80341">
        <w:t>their</w:t>
      </w:r>
      <w:r w:rsidRPr="16C80341">
        <w:t xml:space="preserve"> classification within ninety (90) calendar days from the date of layoff, </w:t>
      </w:r>
      <w:r w:rsidR="002D1F83" w:rsidRPr="16C80341">
        <w:t>the employee</w:t>
      </w:r>
      <w:r w:rsidRPr="16C80341">
        <w:t xml:space="preserve"> will be credited with all days previously worked for purposes of satisfying </w:t>
      </w:r>
      <w:r w:rsidR="002D1F83" w:rsidRPr="16C80341">
        <w:t>their</w:t>
      </w:r>
      <w:r w:rsidRPr="16C80341">
        <w:t xml:space="preserve"> probation period and establishing </w:t>
      </w:r>
      <w:r w:rsidR="002D1F83" w:rsidRPr="16C80341">
        <w:t>the</w:t>
      </w:r>
      <w:r w:rsidRPr="16C80341">
        <w:t xml:space="preserve"> resultant classification seniority date.</w:t>
      </w:r>
    </w:p>
    <w:p w14:paraId="1A64710A" w14:textId="3C9EDDE8" w:rsidR="00CF0559" w:rsidRDefault="00CF0559" w:rsidP="009D39F8">
      <w:pPr>
        <w:widowControl w:val="0"/>
      </w:pPr>
      <w:r>
        <w:rPr>
          <w:szCs w:val="24"/>
        </w:rPr>
        <w:tab/>
      </w:r>
      <w:proofErr w:type="gramStart"/>
      <w:r w:rsidRPr="16C80341">
        <w:rPr>
          <w:b/>
          <w:bCs/>
        </w:rPr>
        <w:t xml:space="preserve">10.3  </w:t>
      </w:r>
      <w:r w:rsidRPr="16C80341">
        <w:rPr>
          <w:b/>
          <w:bCs/>
          <w:u w:val="single"/>
        </w:rPr>
        <w:t>Seniority</w:t>
      </w:r>
      <w:proofErr w:type="gramEnd"/>
      <w:r w:rsidRPr="16C80341">
        <w:rPr>
          <w:b/>
          <w:bCs/>
          <w:u w:val="single"/>
        </w:rPr>
        <w:t xml:space="preserve"> Accrual While on Leave Due to Illness or Injury</w:t>
      </w:r>
      <w:r w:rsidRPr="16C80341">
        <w:t xml:space="preserve"> - An employee will continue to accrue seniority during an absence caused by an industrial injury or illness.  An employee who is unable to work because of a non-</w:t>
      </w:r>
      <w:proofErr w:type="gramStart"/>
      <w:r w:rsidRPr="16C80341">
        <w:t>work related</w:t>
      </w:r>
      <w:proofErr w:type="gramEnd"/>
      <w:r w:rsidRPr="16C80341">
        <w:t xml:space="preserve"> injury or illness will not accumulate seniority during an unpaid leave of absence </w:t>
      </w:r>
      <w:proofErr w:type="gramStart"/>
      <w:r w:rsidRPr="16C80341">
        <w:t>in excess of</w:t>
      </w:r>
      <w:proofErr w:type="gramEnd"/>
      <w:r w:rsidRPr="16C80341">
        <w:t xml:space="preserve"> thirty (30) calendar days.  However, if the employee is on approved FMLA and/or KCFML qualified leave, seniority shall continue to accrue for up to eighteen (18) workweeks of the qualified unpaid leave period.</w:t>
      </w:r>
    </w:p>
    <w:p w14:paraId="1A51571D" w14:textId="67542AA9" w:rsidR="00CF0559" w:rsidRDefault="00CF0559" w:rsidP="009D39F8">
      <w:pPr>
        <w:widowControl w:val="0"/>
      </w:pPr>
      <w:r>
        <w:rPr>
          <w:szCs w:val="24"/>
        </w:rPr>
        <w:tab/>
      </w:r>
      <w:r>
        <w:rPr>
          <w:szCs w:val="24"/>
        </w:rPr>
        <w:tab/>
      </w:r>
      <w:proofErr w:type="gramStart"/>
      <w:r w:rsidRPr="16C80341">
        <w:rPr>
          <w:b/>
          <w:bCs/>
        </w:rPr>
        <w:t xml:space="preserve">10.3.1  </w:t>
      </w:r>
      <w:r w:rsidRPr="16C80341">
        <w:rPr>
          <w:b/>
          <w:bCs/>
          <w:u w:val="single"/>
        </w:rPr>
        <w:t>Seniority</w:t>
      </w:r>
      <w:proofErr w:type="gramEnd"/>
      <w:r w:rsidRPr="16C80341">
        <w:rPr>
          <w:b/>
          <w:bCs/>
          <w:u w:val="single"/>
        </w:rPr>
        <w:t xml:space="preserve"> Accrual While on Leave Without Pay</w:t>
      </w:r>
      <w:r w:rsidRPr="16C80341">
        <w:rPr>
          <w:b/>
          <w:bCs/>
        </w:rPr>
        <w:t xml:space="preserve"> </w:t>
      </w:r>
      <w:r>
        <w:rPr>
          <w:szCs w:val="24"/>
        </w:rPr>
        <w:t>-</w:t>
      </w:r>
      <w:r w:rsidRPr="16C80341">
        <w:rPr>
          <w:b/>
          <w:bCs/>
        </w:rPr>
        <w:t xml:space="preserve"> </w:t>
      </w:r>
      <w:r>
        <w:t xml:space="preserve">An employee on an </w:t>
      </w:r>
      <w:r>
        <w:lastRenderedPageBreak/>
        <w:t xml:space="preserve">approved unpaid leave of absence </w:t>
      </w:r>
      <w:proofErr w:type="gramStart"/>
      <w:r w:rsidRPr="00C22E1C">
        <w:t xml:space="preserve">in excess </w:t>
      </w:r>
      <w:r>
        <w:t>of</w:t>
      </w:r>
      <w:proofErr w:type="gramEnd"/>
      <w:r>
        <w:t xml:space="preserve"> thirty (30) calendar </w:t>
      </w:r>
      <w:proofErr w:type="gramStart"/>
      <w:r>
        <w:t>days</w:t>
      </w:r>
      <w:proofErr w:type="gramEnd"/>
      <w:r>
        <w:t xml:space="preserve"> will not accumulate seniority credits during such absence except as provided under Section </w:t>
      </w:r>
      <w:r w:rsidR="00FC67B8">
        <w:t>10</w:t>
      </w:r>
      <w:r>
        <w:t>.3.</w:t>
      </w:r>
    </w:p>
    <w:p w14:paraId="3D87BC24" w14:textId="53ECBF91" w:rsidR="00CF0559" w:rsidRDefault="00CF0559" w:rsidP="009D39F8">
      <w:pPr>
        <w:widowControl w:val="0"/>
      </w:pPr>
      <w:r>
        <w:rPr>
          <w:b/>
          <w:szCs w:val="24"/>
        </w:rPr>
        <w:tab/>
      </w:r>
      <w:r w:rsidRPr="16C80341">
        <w:rPr>
          <w:b/>
          <w:bCs/>
        </w:rPr>
        <w:t xml:space="preserve">10.4  </w:t>
      </w:r>
      <w:r w:rsidRPr="16C80341">
        <w:rPr>
          <w:b/>
          <w:bCs/>
          <w:u w:val="single"/>
        </w:rPr>
        <w:t>Promotion and Transfer</w:t>
      </w:r>
      <w:r w:rsidRPr="16C80341">
        <w:t xml:space="preserve"> - When a </w:t>
      </w:r>
      <w:r w:rsidR="00201296">
        <w:t xml:space="preserve">career service </w:t>
      </w:r>
      <w:r w:rsidRPr="16C80341">
        <w:t xml:space="preserve"> employee is promoted or transferred out of the bargaining unit and is no longer covered under this </w:t>
      </w:r>
      <w:r w:rsidR="00C76B9B" w:rsidRPr="16C80341">
        <w:t>Appendix</w:t>
      </w:r>
      <w:r w:rsidRPr="16C80341">
        <w:t xml:space="preserve">, and returns to the bargaining unit within twelve (12) months of the promotion or transfer, the employee will resume </w:t>
      </w:r>
      <w:r w:rsidR="002D1F83" w:rsidRPr="16C80341">
        <w:t>the</w:t>
      </w:r>
      <w:r w:rsidRPr="16C80341">
        <w:t xml:space="preserve"> seniority which </w:t>
      </w:r>
      <w:r w:rsidR="002D1F83" w:rsidRPr="16C80341">
        <w:t>the employee</w:t>
      </w:r>
      <w:r w:rsidRPr="16C80341">
        <w:t xml:space="preserve"> had on the date of the promotion or transfer.</w:t>
      </w:r>
    </w:p>
    <w:p w14:paraId="1B498B4B" w14:textId="3C7DF1BF" w:rsidR="00CF0559" w:rsidRDefault="00CF0559" w:rsidP="009D39F8">
      <w:pPr>
        <w:widowControl w:val="0"/>
        <w:rPr>
          <w:szCs w:val="24"/>
        </w:rPr>
      </w:pPr>
      <w:r>
        <w:rPr>
          <w:szCs w:val="24"/>
        </w:rPr>
        <w:tab/>
        <w:t xml:space="preserve">A </w:t>
      </w:r>
      <w:r w:rsidR="00201296">
        <w:t xml:space="preserve">career </w:t>
      </w:r>
      <w:proofErr w:type="gramStart"/>
      <w:r w:rsidR="00201296">
        <w:t xml:space="preserve">service </w:t>
      </w:r>
      <w:r>
        <w:rPr>
          <w:szCs w:val="24"/>
        </w:rPr>
        <w:t xml:space="preserve"> employee</w:t>
      </w:r>
      <w:proofErr w:type="gramEnd"/>
      <w:r>
        <w:rPr>
          <w:szCs w:val="24"/>
        </w:rPr>
        <w:t xml:space="preserve"> who is promoted or transferred to another King County position and does not complete the probationary period may elect to return to the former position within six (6) months if the former position is vacant and available.  If the position is not available, and as a result the employee separates from County service, the employee will be entitled to recall rights to the former classification in accordance with Section </w:t>
      </w:r>
      <w:r w:rsidR="00FC67B8">
        <w:rPr>
          <w:szCs w:val="24"/>
        </w:rPr>
        <w:t>10</w:t>
      </w:r>
      <w:r>
        <w:rPr>
          <w:szCs w:val="24"/>
        </w:rPr>
        <w:t>.9, as if the employee had been laid off on the date of separation.</w:t>
      </w:r>
    </w:p>
    <w:p w14:paraId="6F718A65" w14:textId="7C9C6868" w:rsidR="00CF0559" w:rsidRDefault="00CF0559" w:rsidP="009D39F8">
      <w:pPr>
        <w:widowControl w:val="0"/>
      </w:pPr>
      <w:r>
        <w:rPr>
          <w:szCs w:val="24"/>
        </w:rPr>
        <w:tab/>
      </w:r>
      <w:proofErr w:type="gramStart"/>
      <w:r w:rsidRPr="16C80341">
        <w:rPr>
          <w:b/>
          <w:bCs/>
        </w:rPr>
        <w:t xml:space="preserve">10.5  </w:t>
      </w:r>
      <w:r w:rsidRPr="16C80341">
        <w:rPr>
          <w:b/>
          <w:bCs/>
          <w:u w:val="single"/>
        </w:rPr>
        <w:t>Seniority</w:t>
      </w:r>
      <w:proofErr w:type="gramEnd"/>
      <w:r w:rsidRPr="16C80341">
        <w:rPr>
          <w:b/>
          <w:bCs/>
          <w:u w:val="single"/>
        </w:rPr>
        <w:t xml:space="preserve"> will be defined as follows</w:t>
      </w:r>
      <w:r>
        <w:rPr>
          <w:szCs w:val="24"/>
        </w:rPr>
        <w:t>:</w:t>
      </w:r>
    </w:p>
    <w:p w14:paraId="71D72FD6" w14:textId="63260F86" w:rsidR="00CF0559" w:rsidRDefault="00CF0559" w:rsidP="009D39F8">
      <w:pPr>
        <w:widowControl w:val="0"/>
        <w:rPr>
          <w:szCs w:val="24"/>
        </w:rPr>
      </w:pPr>
      <w:r>
        <w:rPr>
          <w:szCs w:val="24"/>
        </w:rPr>
        <w:tab/>
      </w:r>
      <w:r>
        <w:rPr>
          <w:szCs w:val="24"/>
        </w:rPr>
        <w:tab/>
      </w:r>
      <w:proofErr w:type="gramStart"/>
      <w:r>
        <w:rPr>
          <w:szCs w:val="24"/>
        </w:rPr>
        <w:t xml:space="preserve">•  </w:t>
      </w:r>
      <w:r>
        <w:rPr>
          <w:b/>
          <w:szCs w:val="24"/>
        </w:rPr>
        <w:t>“</w:t>
      </w:r>
      <w:proofErr w:type="gramEnd"/>
      <w:r>
        <w:rPr>
          <w:b/>
          <w:szCs w:val="24"/>
        </w:rPr>
        <w:t xml:space="preserve">Classification Seniority” </w:t>
      </w:r>
      <w:r>
        <w:rPr>
          <w:szCs w:val="24"/>
        </w:rPr>
        <w:t xml:space="preserve">will be defined as </w:t>
      </w:r>
      <w:r w:rsidR="00E071B9">
        <w:rPr>
          <w:szCs w:val="24"/>
        </w:rPr>
        <w:t xml:space="preserve">a </w:t>
      </w:r>
      <w:r w:rsidR="00201296">
        <w:t xml:space="preserve">career </w:t>
      </w:r>
      <w:proofErr w:type="gramStart"/>
      <w:r w:rsidR="00201296">
        <w:t xml:space="preserve">service </w:t>
      </w:r>
      <w:r>
        <w:rPr>
          <w:szCs w:val="24"/>
        </w:rPr>
        <w:t xml:space="preserve"> employee’s</w:t>
      </w:r>
      <w:proofErr w:type="gramEnd"/>
      <w:r>
        <w:rPr>
          <w:szCs w:val="24"/>
        </w:rPr>
        <w:t xml:space="preserve"> total length of service within a specific classification covered by this </w:t>
      </w:r>
      <w:proofErr w:type="gramStart"/>
      <w:r w:rsidR="00C76B9B">
        <w:rPr>
          <w:szCs w:val="24"/>
        </w:rPr>
        <w:t>Appendix</w:t>
      </w:r>
      <w:r>
        <w:rPr>
          <w:szCs w:val="24"/>
        </w:rPr>
        <w:t xml:space="preserve">.  </w:t>
      </w:r>
      <w:r w:rsidR="00000DA5">
        <w:rPr>
          <w:szCs w:val="24"/>
        </w:rPr>
        <w:t>.</w:t>
      </w:r>
      <w:proofErr w:type="gramEnd"/>
    </w:p>
    <w:p w14:paraId="67531B5A" w14:textId="462E6D82" w:rsidR="00CF0559" w:rsidRDefault="00CF0559" w:rsidP="009D39F8">
      <w:pPr>
        <w:widowControl w:val="0"/>
        <w:rPr>
          <w:szCs w:val="24"/>
        </w:rPr>
      </w:pPr>
      <w:r>
        <w:rPr>
          <w:szCs w:val="24"/>
        </w:rPr>
        <w:tab/>
      </w:r>
      <w:r>
        <w:rPr>
          <w:szCs w:val="24"/>
        </w:rPr>
        <w:tab/>
      </w:r>
      <w:proofErr w:type="gramStart"/>
      <w:r>
        <w:rPr>
          <w:szCs w:val="24"/>
        </w:rPr>
        <w:t xml:space="preserve">•  </w:t>
      </w:r>
      <w:r>
        <w:rPr>
          <w:b/>
          <w:szCs w:val="24"/>
        </w:rPr>
        <w:t>“</w:t>
      </w:r>
      <w:proofErr w:type="gramEnd"/>
      <w:r>
        <w:rPr>
          <w:b/>
          <w:szCs w:val="24"/>
        </w:rPr>
        <w:t xml:space="preserve">Division Seniority” </w:t>
      </w:r>
      <w:r>
        <w:rPr>
          <w:szCs w:val="24"/>
        </w:rPr>
        <w:t xml:space="preserve">will be defined as a </w:t>
      </w:r>
      <w:r w:rsidR="00C0601F">
        <w:t>career service</w:t>
      </w:r>
      <w:r>
        <w:rPr>
          <w:szCs w:val="24"/>
        </w:rPr>
        <w:t xml:space="preserve"> employee’s total length of service within a division of a department covered by this </w:t>
      </w:r>
      <w:r w:rsidR="00C76B9B">
        <w:rPr>
          <w:szCs w:val="24"/>
        </w:rPr>
        <w:t>Appendix</w:t>
      </w:r>
      <w:r>
        <w:rPr>
          <w:szCs w:val="24"/>
        </w:rPr>
        <w:t>.</w:t>
      </w:r>
    </w:p>
    <w:p w14:paraId="7A4D3A36" w14:textId="7E2BE84B" w:rsidR="00CF0559" w:rsidRDefault="00CF0559" w:rsidP="009D39F8">
      <w:pPr>
        <w:widowControl w:val="0"/>
        <w:rPr>
          <w:szCs w:val="24"/>
        </w:rPr>
      </w:pPr>
      <w:r>
        <w:rPr>
          <w:szCs w:val="24"/>
        </w:rPr>
        <w:tab/>
      </w:r>
      <w:r>
        <w:rPr>
          <w:szCs w:val="24"/>
        </w:rPr>
        <w:tab/>
      </w:r>
      <w:proofErr w:type="gramStart"/>
      <w:r>
        <w:rPr>
          <w:szCs w:val="24"/>
        </w:rPr>
        <w:t xml:space="preserve">•  </w:t>
      </w:r>
      <w:r>
        <w:rPr>
          <w:b/>
          <w:szCs w:val="24"/>
        </w:rPr>
        <w:t>“</w:t>
      </w:r>
      <w:proofErr w:type="gramEnd"/>
      <w:r>
        <w:rPr>
          <w:b/>
          <w:szCs w:val="24"/>
        </w:rPr>
        <w:t xml:space="preserve">Departmental Seniority” </w:t>
      </w:r>
      <w:r>
        <w:rPr>
          <w:szCs w:val="24"/>
        </w:rPr>
        <w:t xml:space="preserve">will be defined as a </w:t>
      </w:r>
      <w:r w:rsidR="00C0601F">
        <w:t>career service</w:t>
      </w:r>
      <w:r>
        <w:rPr>
          <w:szCs w:val="24"/>
        </w:rPr>
        <w:t xml:space="preserve"> employee’s total length of service within a department.</w:t>
      </w:r>
    </w:p>
    <w:p w14:paraId="7FBF26BE" w14:textId="757B7DCE" w:rsidR="00CF0559" w:rsidRDefault="00CF0559" w:rsidP="009D39F8">
      <w:pPr>
        <w:widowControl w:val="0"/>
        <w:rPr>
          <w:szCs w:val="24"/>
        </w:rPr>
      </w:pPr>
      <w:r>
        <w:rPr>
          <w:szCs w:val="24"/>
        </w:rPr>
        <w:tab/>
      </w:r>
      <w:r>
        <w:rPr>
          <w:szCs w:val="24"/>
        </w:rPr>
        <w:tab/>
      </w:r>
      <w:proofErr w:type="gramStart"/>
      <w:r>
        <w:rPr>
          <w:szCs w:val="24"/>
        </w:rPr>
        <w:t xml:space="preserve">•  </w:t>
      </w:r>
      <w:r>
        <w:rPr>
          <w:b/>
          <w:szCs w:val="24"/>
        </w:rPr>
        <w:t>“</w:t>
      </w:r>
      <w:proofErr w:type="gramEnd"/>
      <w:r>
        <w:rPr>
          <w:b/>
          <w:szCs w:val="24"/>
        </w:rPr>
        <w:t>Bargaining Unit Seniority</w:t>
      </w:r>
      <w:r>
        <w:rPr>
          <w:szCs w:val="24"/>
        </w:rPr>
        <w:t xml:space="preserve">” for purposes of this </w:t>
      </w:r>
      <w:r w:rsidR="00C76B9B">
        <w:rPr>
          <w:szCs w:val="24"/>
        </w:rPr>
        <w:t>Appendix</w:t>
      </w:r>
      <w:r>
        <w:rPr>
          <w:szCs w:val="24"/>
        </w:rPr>
        <w:t xml:space="preserve">, will be defined as a </w:t>
      </w:r>
      <w:r w:rsidR="00C0601F">
        <w:t>career service</w:t>
      </w:r>
      <w:r>
        <w:rPr>
          <w:szCs w:val="24"/>
        </w:rPr>
        <w:t xml:space="preserve"> employee’s total length of service within a classification(s) covered by this </w:t>
      </w:r>
      <w:r w:rsidR="00C76B9B">
        <w:rPr>
          <w:szCs w:val="24"/>
        </w:rPr>
        <w:t>Appendix</w:t>
      </w:r>
      <w:r>
        <w:rPr>
          <w:szCs w:val="24"/>
        </w:rPr>
        <w:t>.</w:t>
      </w:r>
    </w:p>
    <w:p w14:paraId="633E5469" w14:textId="1D962BB8" w:rsidR="00CF0559" w:rsidRDefault="00CF0559" w:rsidP="009D39F8">
      <w:pPr>
        <w:widowControl w:val="0"/>
        <w:rPr>
          <w:szCs w:val="24"/>
        </w:rPr>
      </w:pPr>
      <w:r>
        <w:rPr>
          <w:szCs w:val="24"/>
        </w:rPr>
        <w:tab/>
      </w:r>
      <w:r>
        <w:rPr>
          <w:szCs w:val="24"/>
        </w:rPr>
        <w:tab/>
      </w:r>
      <w:proofErr w:type="gramStart"/>
      <w:r>
        <w:rPr>
          <w:szCs w:val="24"/>
        </w:rPr>
        <w:t>•  “</w:t>
      </w:r>
      <w:proofErr w:type="gramEnd"/>
      <w:r>
        <w:rPr>
          <w:b/>
          <w:szCs w:val="24"/>
        </w:rPr>
        <w:t>County Seniority</w:t>
      </w:r>
      <w:r>
        <w:rPr>
          <w:iCs/>
          <w:szCs w:val="24"/>
        </w:rPr>
        <w:t>”</w:t>
      </w:r>
      <w:r>
        <w:rPr>
          <w:szCs w:val="24"/>
        </w:rPr>
        <w:t xml:space="preserve"> will be defined as a </w:t>
      </w:r>
      <w:r w:rsidR="00C0601F">
        <w:t>career service</w:t>
      </w:r>
      <w:r>
        <w:rPr>
          <w:szCs w:val="24"/>
        </w:rPr>
        <w:t xml:space="preserve"> employee’s total length of service with the County in a career service position.</w:t>
      </w:r>
    </w:p>
    <w:p w14:paraId="6939370E" w14:textId="175E6B06" w:rsidR="00CF0559" w:rsidRDefault="00CF0559" w:rsidP="009D39F8">
      <w:pPr>
        <w:widowControl w:val="0"/>
      </w:pPr>
      <w:r>
        <w:rPr>
          <w:szCs w:val="24"/>
        </w:rPr>
        <w:tab/>
      </w:r>
      <w:proofErr w:type="gramStart"/>
      <w:r w:rsidRPr="16C80341">
        <w:rPr>
          <w:b/>
          <w:bCs/>
        </w:rPr>
        <w:t xml:space="preserve">10.6  </w:t>
      </w:r>
      <w:r w:rsidRPr="16C80341">
        <w:rPr>
          <w:b/>
          <w:bCs/>
          <w:u w:val="single"/>
        </w:rPr>
        <w:t>Forfeiture</w:t>
      </w:r>
      <w:proofErr w:type="gramEnd"/>
      <w:r w:rsidRPr="16C80341">
        <w:rPr>
          <w:b/>
          <w:bCs/>
          <w:u w:val="single"/>
        </w:rPr>
        <w:t xml:space="preserve"> of Seniority</w:t>
      </w:r>
      <w:r w:rsidRPr="16C80341">
        <w:t xml:space="preserve"> - Seniority rights will be forfeited for any of the following causes:</w:t>
      </w:r>
    </w:p>
    <w:p w14:paraId="5301F80A" w14:textId="77777777" w:rsidR="00CF0559" w:rsidRDefault="00CF0559" w:rsidP="009D39F8">
      <w:pPr>
        <w:pStyle w:val="Header"/>
        <w:widowControl w:val="0"/>
        <w:tabs>
          <w:tab w:val="clear" w:pos="8640"/>
          <w:tab w:val="left" w:pos="720"/>
          <w:tab w:val="left" w:pos="1440"/>
          <w:tab w:val="left" w:pos="2160"/>
          <w:tab w:val="left" w:pos="2880"/>
          <w:tab w:val="left" w:pos="3600"/>
          <w:tab w:val="left" w:pos="4320"/>
          <w:tab w:val="left" w:pos="5040"/>
          <w:tab w:val="left" w:pos="5760"/>
          <w:tab w:val="left" w:pos="6480"/>
          <w:tab w:val="left" w:pos="7200"/>
        </w:tabs>
        <w:rPr>
          <w:szCs w:val="24"/>
        </w:rPr>
      </w:pPr>
      <w:r>
        <w:rPr>
          <w:szCs w:val="24"/>
        </w:rPr>
        <w:tab/>
      </w:r>
      <w:r>
        <w:rPr>
          <w:szCs w:val="24"/>
        </w:rPr>
        <w:tab/>
        <w:t>•  Discharge for just cause.</w:t>
      </w:r>
    </w:p>
    <w:p w14:paraId="0D957D50" w14:textId="77777777" w:rsidR="00CF0559" w:rsidRDefault="00CF0559" w:rsidP="009D39F8">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r>
        <w:rPr>
          <w:szCs w:val="24"/>
        </w:rPr>
        <w:lastRenderedPageBreak/>
        <w:tab/>
      </w:r>
      <w:r>
        <w:rPr>
          <w:szCs w:val="24"/>
        </w:rPr>
        <w:tab/>
        <w:t>•  Promotion or transfer outside of the bargaining unit for one (1) or more years.</w:t>
      </w:r>
    </w:p>
    <w:p w14:paraId="3AF52C32" w14:textId="77777777" w:rsidR="00CF0559" w:rsidRDefault="00CF0559" w:rsidP="009D39F8">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r>
        <w:rPr>
          <w:szCs w:val="24"/>
        </w:rPr>
        <w:tab/>
      </w:r>
      <w:r>
        <w:rPr>
          <w:szCs w:val="24"/>
        </w:rPr>
        <w:tab/>
        <w:t xml:space="preserve">•  </w:t>
      </w:r>
      <w:r w:rsidRPr="00C16D2B">
        <w:rPr>
          <w:szCs w:val="24"/>
        </w:rPr>
        <w:t xml:space="preserve">Layoff for more than </w:t>
      </w:r>
      <w:r>
        <w:rPr>
          <w:szCs w:val="24"/>
        </w:rPr>
        <w:t>two (2) years.</w:t>
      </w:r>
    </w:p>
    <w:p w14:paraId="6AAD549A" w14:textId="2517EA44" w:rsidR="00CF0559" w:rsidRDefault="00CF0559" w:rsidP="009D39F8">
      <w:pPr>
        <w:widowControl w:val="0"/>
        <w:rPr>
          <w:szCs w:val="24"/>
        </w:rPr>
      </w:pPr>
      <w:r>
        <w:rPr>
          <w:szCs w:val="24"/>
        </w:rPr>
        <w:tab/>
      </w:r>
      <w:r>
        <w:rPr>
          <w:szCs w:val="24"/>
        </w:rPr>
        <w:tab/>
        <w:t xml:space="preserve">•  Resignation; provided, however, in the event a </w:t>
      </w:r>
      <w:r w:rsidR="00C0601F">
        <w:t>career service</w:t>
      </w:r>
      <w:r>
        <w:rPr>
          <w:szCs w:val="24"/>
        </w:rPr>
        <w:t xml:space="preserve"> employee who has </w:t>
      </w:r>
      <w:r w:rsidR="00A75449">
        <w:rPr>
          <w:szCs w:val="24"/>
        </w:rPr>
        <w:t xml:space="preserve">successfully </w:t>
      </w:r>
      <w:r>
        <w:rPr>
          <w:szCs w:val="24"/>
        </w:rPr>
        <w:t xml:space="preserve">completed </w:t>
      </w:r>
      <w:r w:rsidR="002D1F83">
        <w:rPr>
          <w:szCs w:val="24"/>
        </w:rPr>
        <w:t>their</w:t>
      </w:r>
      <w:r>
        <w:rPr>
          <w:szCs w:val="24"/>
        </w:rPr>
        <w:t xml:space="preserve"> probation period is rehired to a classification covered under this </w:t>
      </w:r>
      <w:r w:rsidR="00C76B9B">
        <w:rPr>
          <w:szCs w:val="24"/>
        </w:rPr>
        <w:t>Appendix</w:t>
      </w:r>
      <w:r>
        <w:rPr>
          <w:szCs w:val="24"/>
        </w:rPr>
        <w:t xml:space="preserve"> within twelve (12) months from the date of </w:t>
      </w:r>
      <w:r w:rsidR="002D1F83">
        <w:rPr>
          <w:szCs w:val="24"/>
        </w:rPr>
        <w:t>their</w:t>
      </w:r>
      <w:r>
        <w:rPr>
          <w:szCs w:val="24"/>
        </w:rPr>
        <w:t xml:space="preserve"> termination or resignation, the employee will then be credited with all </w:t>
      </w:r>
      <w:r w:rsidR="002D1F83">
        <w:rPr>
          <w:szCs w:val="24"/>
        </w:rPr>
        <w:t>the</w:t>
      </w:r>
      <w:r>
        <w:rPr>
          <w:szCs w:val="24"/>
        </w:rPr>
        <w:t xml:space="preserve"> seniority credits previously existing on </w:t>
      </w:r>
      <w:r w:rsidR="002D1F83">
        <w:rPr>
          <w:szCs w:val="24"/>
        </w:rPr>
        <w:t>their</w:t>
      </w:r>
      <w:r>
        <w:rPr>
          <w:szCs w:val="24"/>
        </w:rPr>
        <w:t xml:space="preserve"> last day worked.</w:t>
      </w:r>
    </w:p>
    <w:p w14:paraId="16937B01" w14:textId="3A3A710B" w:rsidR="00CF0559" w:rsidRDefault="00CF0559" w:rsidP="009D39F8">
      <w:pPr>
        <w:widowControl w:val="0"/>
      </w:pPr>
      <w:r>
        <w:rPr>
          <w:szCs w:val="24"/>
        </w:rPr>
        <w:tab/>
      </w:r>
      <w:proofErr w:type="gramStart"/>
      <w:r w:rsidRPr="16C80341">
        <w:rPr>
          <w:b/>
          <w:bCs/>
        </w:rPr>
        <w:t xml:space="preserve">10.7  </w:t>
      </w:r>
      <w:r w:rsidRPr="16C80341">
        <w:rPr>
          <w:b/>
          <w:bCs/>
          <w:u w:val="single"/>
        </w:rPr>
        <w:t>Reduction</w:t>
      </w:r>
      <w:proofErr w:type="gramEnd"/>
      <w:r w:rsidRPr="16C80341">
        <w:rPr>
          <w:b/>
          <w:bCs/>
          <w:u w:val="single"/>
        </w:rPr>
        <w:t xml:space="preserve"> in Work Force Procedure</w:t>
      </w:r>
      <w:r w:rsidRPr="16C80341">
        <w:t xml:space="preserve"> - In the event of a reduction-in-force, the County will </w:t>
      </w:r>
      <w:proofErr w:type="spellStart"/>
      <w:proofErr w:type="gramStart"/>
      <w:r w:rsidRPr="16C80341">
        <w:t>layoff</w:t>
      </w:r>
      <w:proofErr w:type="spellEnd"/>
      <w:proofErr w:type="gramEnd"/>
      <w:r w:rsidRPr="16C80341">
        <w:t xml:space="preserve"> the </w:t>
      </w:r>
      <w:r w:rsidR="00C0601F">
        <w:t>career service</w:t>
      </w:r>
      <w:r w:rsidRPr="16C80341">
        <w:t xml:space="preserve"> employee in the classification affected who has the least Classification Seniority within </w:t>
      </w:r>
      <w:r w:rsidR="001A6451" w:rsidRPr="16C80341">
        <w:t>their</w:t>
      </w:r>
      <w:r w:rsidRPr="16C80341">
        <w:t xml:space="preserve"> division.  Prior to any layoff, all term-limited temporary, provisional, temporary and probationary employees in the classification within the affected division of the department will be separated first.  Where two (2) or more </w:t>
      </w:r>
      <w:r w:rsidR="00C0601F">
        <w:t>career service</w:t>
      </w:r>
      <w:r w:rsidRPr="16C80341">
        <w:t xml:space="preserve"> employees have the same Classification Seniority, the more senior employee will be the one who has the most seniority by applying the following seniority tie breakers in this order:  1) Division, 2) Department, 3) Bargaining Unit, 4) County, 5) total number of compensated hours, 6) a random method by mutual agreement.</w:t>
      </w:r>
    </w:p>
    <w:p w14:paraId="32E28DC9" w14:textId="57FB49F2" w:rsidR="00CF0559" w:rsidRDefault="00CF0559" w:rsidP="009D39F8">
      <w:pPr>
        <w:widowControl w:val="0"/>
      </w:pPr>
      <w:r>
        <w:rPr>
          <w:szCs w:val="24"/>
        </w:rPr>
        <w:tab/>
      </w:r>
      <w:proofErr w:type="gramStart"/>
      <w:r w:rsidRPr="16C80341">
        <w:rPr>
          <w:b/>
          <w:bCs/>
        </w:rPr>
        <w:t xml:space="preserve">10.8  </w:t>
      </w:r>
      <w:r w:rsidRPr="16C80341">
        <w:rPr>
          <w:b/>
          <w:bCs/>
          <w:u w:val="single"/>
        </w:rPr>
        <w:t>Bumping</w:t>
      </w:r>
      <w:proofErr w:type="gramEnd"/>
      <w:r w:rsidRPr="16C80341">
        <w:rPr>
          <w:b/>
          <w:bCs/>
          <w:u w:val="single"/>
        </w:rPr>
        <w:t xml:space="preserve"> Rights</w:t>
      </w:r>
      <w:r w:rsidRPr="16C80341">
        <w:t xml:space="preserve"> - A </w:t>
      </w:r>
      <w:r w:rsidR="00C0601F">
        <w:t>career service</w:t>
      </w:r>
      <w:r w:rsidRPr="16C80341">
        <w:t xml:space="preserve"> employee who becomes displaced due to a reduction-in-force will be permitted to use </w:t>
      </w:r>
      <w:r w:rsidR="002D1F83" w:rsidRPr="16C80341">
        <w:t>their</w:t>
      </w:r>
      <w:r w:rsidRPr="16C80341">
        <w:t xml:space="preserve"> Classification Seniority to displace or “bump out” the least senior </w:t>
      </w:r>
      <w:r w:rsidR="00C0601F">
        <w:t>career service</w:t>
      </w:r>
      <w:r w:rsidRPr="16C80341">
        <w:t xml:space="preserve"> employee occupying the same classification.  The employee will also be permitted to use </w:t>
      </w:r>
      <w:r w:rsidR="002D1F83" w:rsidRPr="16C80341">
        <w:t>their</w:t>
      </w:r>
      <w:r w:rsidRPr="16C80341">
        <w:t xml:space="preserve"> bargaining unit seniority to displace or “bump out” the least senior </w:t>
      </w:r>
      <w:r w:rsidR="00C0601F">
        <w:t>career service</w:t>
      </w:r>
      <w:r w:rsidRPr="16C80341">
        <w:t xml:space="preserve"> employee occupying a classification within which the bumping </w:t>
      </w:r>
      <w:r w:rsidR="00C0601F">
        <w:t>career service</w:t>
      </w:r>
      <w:r w:rsidRPr="16C80341">
        <w:t xml:space="preserve"> employee had previously attained seniority status.  </w:t>
      </w:r>
      <w:r w:rsidR="006A0BC4" w:rsidRPr="16C80341">
        <w:t xml:space="preserve">Employees who exercise their “bumping” rights under this section shall not be required to serve a probationary period in the new position.  </w:t>
      </w:r>
      <w:r w:rsidR="00C0601F">
        <w:t>Career service</w:t>
      </w:r>
      <w:r w:rsidRPr="16C80341">
        <w:t xml:space="preserve"> employees in the Parks Division who were in a classification covered by this </w:t>
      </w:r>
      <w:r w:rsidR="009B081E" w:rsidRPr="16C80341">
        <w:t xml:space="preserve">Appendix </w:t>
      </w:r>
      <w:r w:rsidRPr="16C80341">
        <w:t xml:space="preserve">prior to January 1, </w:t>
      </w:r>
      <w:proofErr w:type="gramStart"/>
      <w:r w:rsidRPr="16C80341">
        <w:t>1992</w:t>
      </w:r>
      <w:proofErr w:type="gramEnd"/>
      <w:r w:rsidRPr="16C80341">
        <w:t xml:space="preserve"> will accrue seniority as of January 1, </w:t>
      </w:r>
      <w:proofErr w:type="gramStart"/>
      <w:r w:rsidRPr="16C80341">
        <w:t>1992</w:t>
      </w:r>
      <w:proofErr w:type="gramEnd"/>
      <w:r w:rsidRPr="16C80341">
        <w:t xml:space="preserve"> for purposes of being able to exercise their bumping rights as provided under this Article.</w:t>
      </w:r>
    </w:p>
    <w:p w14:paraId="3866293E" w14:textId="5AB6CEAC" w:rsidR="00CF0559" w:rsidRDefault="00CF0559" w:rsidP="009D39F8">
      <w:pPr>
        <w:widowControl w:val="0"/>
      </w:pPr>
      <w:r>
        <w:rPr>
          <w:szCs w:val="24"/>
        </w:rPr>
        <w:tab/>
      </w:r>
      <w:r>
        <w:rPr>
          <w:szCs w:val="24"/>
        </w:rPr>
        <w:tab/>
      </w:r>
      <w:proofErr w:type="gramStart"/>
      <w:r w:rsidRPr="16C80341">
        <w:rPr>
          <w:b/>
          <w:bCs/>
        </w:rPr>
        <w:t>10.8.1</w:t>
      </w:r>
      <w:r>
        <w:rPr>
          <w:szCs w:val="24"/>
        </w:rPr>
        <w:t xml:space="preserve">  </w:t>
      </w:r>
      <w:r w:rsidRPr="16C80341">
        <w:rPr>
          <w:b/>
          <w:bCs/>
          <w:u w:val="single"/>
        </w:rPr>
        <w:t>Displaced</w:t>
      </w:r>
      <w:proofErr w:type="gramEnd"/>
      <w:r w:rsidRPr="16C80341">
        <w:rPr>
          <w:b/>
          <w:bCs/>
          <w:u w:val="single"/>
        </w:rPr>
        <w:t xml:space="preserve"> Employees</w:t>
      </w:r>
      <w:r w:rsidRPr="16C80341">
        <w:rPr>
          <w:b/>
          <w:bCs/>
        </w:rPr>
        <w:t xml:space="preserve"> </w:t>
      </w:r>
      <w:r w:rsidRPr="16C80341">
        <w:t xml:space="preserve">- A </w:t>
      </w:r>
      <w:r w:rsidR="00C0601F">
        <w:t>career service</w:t>
      </w:r>
      <w:r w:rsidRPr="16C80341">
        <w:t xml:space="preserve"> employee who becomes displaced due to another </w:t>
      </w:r>
      <w:r w:rsidR="00C0601F">
        <w:t>career service</w:t>
      </w:r>
      <w:r w:rsidRPr="16C80341">
        <w:t xml:space="preserve"> employee’s exercise of Section </w:t>
      </w:r>
      <w:r w:rsidR="00055551">
        <w:t>10</w:t>
      </w:r>
      <w:r w:rsidRPr="16C80341">
        <w:t xml:space="preserve">.8, will also be afforded the right to </w:t>
      </w:r>
      <w:r w:rsidRPr="16C80341">
        <w:lastRenderedPageBreak/>
        <w:t xml:space="preserve">displace or “bump out” the least senior </w:t>
      </w:r>
      <w:r w:rsidR="00C0601F">
        <w:t>career service</w:t>
      </w:r>
      <w:r w:rsidRPr="16C80341">
        <w:t xml:space="preserve"> employee in </w:t>
      </w:r>
      <w:r w:rsidR="002D1F83" w:rsidRPr="16C80341">
        <w:t>their</w:t>
      </w:r>
      <w:r w:rsidRPr="16C80341">
        <w:t xml:space="preserve"> classification in a similar manner.</w:t>
      </w:r>
    </w:p>
    <w:p w14:paraId="4F52BE85" w14:textId="155F8140" w:rsidR="00814035" w:rsidRPr="00FA031C" w:rsidRDefault="00CF0559" w:rsidP="009D39F8">
      <w:pPr>
        <w:widowControl w:val="0"/>
      </w:pPr>
      <w:r>
        <w:rPr>
          <w:szCs w:val="24"/>
        </w:rPr>
        <w:tab/>
      </w:r>
      <w:proofErr w:type="gramStart"/>
      <w:r w:rsidRPr="16C80341">
        <w:rPr>
          <w:b/>
          <w:bCs/>
        </w:rPr>
        <w:t xml:space="preserve">10.9  </w:t>
      </w:r>
      <w:r w:rsidRPr="16C80341">
        <w:rPr>
          <w:b/>
          <w:bCs/>
          <w:u w:val="single"/>
        </w:rPr>
        <w:t>Recall</w:t>
      </w:r>
      <w:proofErr w:type="gramEnd"/>
      <w:r w:rsidRPr="16C80341">
        <w:rPr>
          <w:b/>
          <w:bCs/>
          <w:u w:val="single"/>
        </w:rPr>
        <w:t xml:space="preserve"> from Layoff</w:t>
      </w:r>
      <w:r w:rsidRPr="16C80341">
        <w:rPr>
          <w:b/>
          <w:bCs/>
        </w:rPr>
        <w:t xml:space="preserve"> </w:t>
      </w:r>
      <w:r w:rsidRPr="16C80341">
        <w:t xml:space="preserve">- A </w:t>
      </w:r>
      <w:r w:rsidR="00C0601F">
        <w:t>career service</w:t>
      </w:r>
      <w:r w:rsidRPr="16C80341">
        <w:t xml:space="preserve"> employee displaced due to a reduction-in-force will be recalled to </w:t>
      </w:r>
      <w:r w:rsidR="002D1F83" w:rsidRPr="16C80341">
        <w:t>their</w:t>
      </w:r>
      <w:r w:rsidRPr="16C80341">
        <w:t xml:space="preserve"> classification in the inverse order of layoff subject to </w:t>
      </w:r>
      <w:r w:rsidR="002D1F83" w:rsidRPr="16C80341">
        <w:t>their</w:t>
      </w:r>
      <w:r w:rsidRPr="16C80341">
        <w:t xml:space="preserve"> ability to perform the work of the position for which </w:t>
      </w:r>
      <w:r w:rsidR="00F0087B" w:rsidRPr="16C80341">
        <w:t>the employee</w:t>
      </w:r>
      <w:r w:rsidRPr="16C80341">
        <w:t xml:space="preserve"> is recalled.  A </w:t>
      </w:r>
      <w:r w:rsidR="00C0601F">
        <w:t>career service</w:t>
      </w:r>
      <w:r w:rsidRPr="16C80341">
        <w:t xml:space="preserve"> employee will be removed from the recall list after two (2) years from the date of layoff, or the employee is recalled, or the employee fails to accept or report to work after being recalled, or the employee requests to be removed from the recall list.</w:t>
      </w:r>
    </w:p>
    <w:p w14:paraId="06638D30" w14:textId="6628588A" w:rsidR="00CF0559" w:rsidRDefault="00CF0559" w:rsidP="009D39F8">
      <w:pPr>
        <w:widowControl w:val="0"/>
        <w:rPr>
          <w:b/>
          <w:bCs/>
          <w:u w:val="single"/>
        </w:rPr>
      </w:pPr>
      <w:r w:rsidRPr="16C80341">
        <w:rPr>
          <w:b/>
          <w:bCs/>
          <w:u w:val="single"/>
        </w:rPr>
        <w:t>ARTICLE 11</w:t>
      </w:r>
      <w:proofErr w:type="gramStart"/>
      <w:r w:rsidRPr="16C80341">
        <w:rPr>
          <w:b/>
          <w:bCs/>
          <w:u w:val="single"/>
        </w:rPr>
        <w:t>:  MISCELLANEOUS</w:t>
      </w:r>
      <w:proofErr w:type="gramEnd"/>
    </w:p>
    <w:p w14:paraId="342C0D94" w14:textId="19F7C3A3" w:rsidR="00CF0559" w:rsidRDefault="00CF0559" w:rsidP="009D39F8">
      <w:pPr>
        <w:widowControl w:val="0"/>
      </w:pPr>
      <w:r>
        <w:rPr>
          <w:szCs w:val="24"/>
        </w:rPr>
        <w:tab/>
      </w:r>
      <w:proofErr w:type="gramStart"/>
      <w:r w:rsidRPr="16C80341">
        <w:rPr>
          <w:b/>
          <w:bCs/>
        </w:rPr>
        <w:t xml:space="preserve">11.1  </w:t>
      </w:r>
      <w:r w:rsidRPr="16C80341">
        <w:rPr>
          <w:b/>
          <w:bCs/>
          <w:u w:val="single"/>
        </w:rPr>
        <w:t>Seniority</w:t>
      </w:r>
      <w:proofErr w:type="gramEnd"/>
      <w:r w:rsidRPr="16C80341">
        <w:rPr>
          <w:b/>
          <w:bCs/>
          <w:u w:val="single"/>
        </w:rPr>
        <w:t xml:space="preserve"> Lists</w:t>
      </w:r>
      <w:r>
        <w:rPr>
          <w:szCs w:val="24"/>
        </w:rPr>
        <w:t xml:space="preserve"> - </w:t>
      </w:r>
      <w:r w:rsidR="00653273">
        <w:t xml:space="preserve">The County will transmit to the Union upon request, but not more than twice per year, a list of all employees in the bargaining unit.  </w:t>
      </w:r>
      <w:r w:rsidRPr="16C80341">
        <w:t>Such list will indicate the name of the employee, job classification, classification seniority date and work unit.</w:t>
      </w:r>
    </w:p>
    <w:p w14:paraId="75AA7A4B" w14:textId="78C08B85" w:rsidR="00CF0559" w:rsidRDefault="00CF0559" w:rsidP="009D39F8">
      <w:pPr>
        <w:widowControl w:val="0"/>
      </w:pPr>
      <w:r>
        <w:rPr>
          <w:szCs w:val="24"/>
        </w:rPr>
        <w:tab/>
      </w:r>
      <w:proofErr w:type="gramStart"/>
      <w:r w:rsidRPr="16C80341">
        <w:rPr>
          <w:b/>
          <w:bCs/>
        </w:rPr>
        <w:t>11.</w:t>
      </w:r>
      <w:r w:rsidR="0023037A" w:rsidRPr="16C80341">
        <w:rPr>
          <w:b/>
          <w:bCs/>
        </w:rPr>
        <w:t>2</w:t>
      </w:r>
      <w:r w:rsidRPr="16C80341">
        <w:rPr>
          <w:b/>
          <w:bCs/>
        </w:rPr>
        <w:t xml:space="preserve">  </w:t>
      </w:r>
      <w:r w:rsidRPr="16C80341">
        <w:rPr>
          <w:b/>
          <w:bCs/>
          <w:u w:val="single"/>
        </w:rPr>
        <w:t>Road</w:t>
      </w:r>
      <w:proofErr w:type="gramEnd"/>
      <w:r w:rsidRPr="16C80341">
        <w:rPr>
          <w:b/>
          <w:bCs/>
          <w:u w:val="single"/>
        </w:rPr>
        <w:t xml:space="preserve"> and River Improvement Employees</w:t>
      </w:r>
      <w:r w:rsidRPr="16C80341">
        <w:rPr>
          <w:b/>
          <w:bCs/>
        </w:rPr>
        <w:t xml:space="preserve"> </w:t>
      </w:r>
      <w:r>
        <w:rPr>
          <w:szCs w:val="24"/>
        </w:rPr>
        <w:t>-</w:t>
      </w:r>
      <w:r w:rsidRPr="16C80341">
        <w:rPr>
          <w:b/>
          <w:bCs/>
        </w:rPr>
        <w:t xml:space="preserve"> </w:t>
      </w:r>
      <w:r w:rsidRPr="16C80341">
        <w:t>All County Road and River Improvement employees will be allowed pay from time of reporting to a designated headquarters and will end when the employee returns from the field to such headquarters.</w:t>
      </w:r>
    </w:p>
    <w:p w14:paraId="28228509" w14:textId="008B6348" w:rsidR="00CF0559" w:rsidRDefault="00CF0559" w:rsidP="009D39F8">
      <w:pPr>
        <w:widowControl w:val="0"/>
      </w:pPr>
      <w:r>
        <w:rPr>
          <w:szCs w:val="24"/>
        </w:rPr>
        <w:tab/>
      </w:r>
      <w:r w:rsidRPr="16C80341">
        <w:rPr>
          <w:b/>
          <w:bCs/>
        </w:rPr>
        <w:t>11.</w:t>
      </w:r>
      <w:r w:rsidR="0023037A" w:rsidRPr="16C80341">
        <w:rPr>
          <w:b/>
          <w:bCs/>
        </w:rPr>
        <w:t xml:space="preserve">3 </w:t>
      </w:r>
      <w:r w:rsidRPr="16C80341">
        <w:rPr>
          <w:b/>
          <w:bCs/>
          <w:u w:val="single"/>
        </w:rPr>
        <w:t>Rain Gear</w:t>
      </w:r>
      <w:r w:rsidRPr="16C80341">
        <w:t xml:space="preserve"> - The County will provide rain gear for all employees working in inclement weather as needed.</w:t>
      </w:r>
    </w:p>
    <w:p w14:paraId="7ED30B92" w14:textId="7241ADA8" w:rsidR="00763644" w:rsidRDefault="00CF0559" w:rsidP="009D39F8">
      <w:pPr>
        <w:widowControl w:val="0"/>
      </w:pPr>
      <w:r>
        <w:rPr>
          <w:szCs w:val="24"/>
        </w:rPr>
        <w:tab/>
      </w:r>
      <w:r w:rsidRPr="16C80341">
        <w:rPr>
          <w:b/>
          <w:bCs/>
        </w:rPr>
        <w:t>11.</w:t>
      </w:r>
      <w:r w:rsidR="0023037A" w:rsidRPr="16C80341">
        <w:rPr>
          <w:b/>
          <w:bCs/>
        </w:rPr>
        <w:t xml:space="preserve">4  </w:t>
      </w:r>
      <w:r w:rsidRPr="16C80341">
        <w:rPr>
          <w:b/>
          <w:bCs/>
          <w:u w:val="single"/>
        </w:rPr>
        <w:t>King County Labor-Management Committee(s)</w:t>
      </w:r>
      <w:r w:rsidRPr="16C80341">
        <w:rPr>
          <w:b/>
          <w:bCs/>
        </w:rPr>
        <w:t xml:space="preserve"> </w:t>
      </w:r>
      <w:r w:rsidRPr="16C80341">
        <w:t xml:space="preserve">- The County and the Union recognizes the importance of a collective bargaining and employee relations climate in the County that encourages cooperative efforts and joint problem-solving amongst all involved parties to better serve the public, increase productivity, reduce waste, improve safety, improve morale, and recruit, train and retain quality employees.  In the interest of meeting these challenges, the County and the Union </w:t>
      </w:r>
      <w:proofErr w:type="gramStart"/>
      <w:r w:rsidRPr="16C80341">
        <w:t>agrees</w:t>
      </w:r>
      <w:proofErr w:type="gramEnd"/>
      <w:r w:rsidRPr="16C80341">
        <w:t xml:space="preserve"> to establish labor-management </w:t>
      </w:r>
      <w:proofErr w:type="gramStart"/>
      <w:r w:rsidRPr="16C80341">
        <w:t>committee</w:t>
      </w:r>
      <w:proofErr w:type="gramEnd"/>
      <w:r w:rsidRPr="16C80341">
        <w:t>(s) where mutually agreed.</w:t>
      </w:r>
    </w:p>
    <w:p w14:paraId="4270965D" w14:textId="07441AB0" w:rsidR="00CF0559" w:rsidRPr="00C16D2B" w:rsidRDefault="00CF0559" w:rsidP="009D39F8">
      <w:pPr>
        <w:widowControl w:val="0"/>
      </w:pPr>
      <w:r>
        <w:rPr>
          <w:szCs w:val="24"/>
        </w:rPr>
        <w:tab/>
      </w:r>
      <w:proofErr w:type="gramStart"/>
      <w:r w:rsidRPr="16C80341">
        <w:rPr>
          <w:b/>
          <w:bCs/>
        </w:rPr>
        <w:t>11.</w:t>
      </w:r>
      <w:r w:rsidR="0023037A" w:rsidRPr="16C80341">
        <w:rPr>
          <w:b/>
          <w:bCs/>
        </w:rPr>
        <w:t xml:space="preserve">5  </w:t>
      </w:r>
      <w:r w:rsidRPr="16C80341">
        <w:rPr>
          <w:b/>
          <w:bCs/>
          <w:u w:val="single"/>
        </w:rPr>
        <w:t>Biweekly</w:t>
      </w:r>
      <w:proofErr w:type="gramEnd"/>
      <w:r w:rsidRPr="16C80341">
        <w:rPr>
          <w:b/>
          <w:bCs/>
          <w:u w:val="single"/>
        </w:rPr>
        <w:t xml:space="preserve"> Payroll</w:t>
      </w:r>
      <w:r>
        <w:rPr>
          <w:szCs w:val="24"/>
        </w:rPr>
        <w:t xml:space="preserve"> </w:t>
      </w:r>
      <w:r w:rsidRPr="00C16D2B">
        <w:rPr>
          <w:szCs w:val="24"/>
        </w:rPr>
        <w:t>-</w:t>
      </w:r>
      <w:r w:rsidRPr="00C16D2B">
        <w:t xml:space="preserve"> The parties agree the County has the right to implement a common biweekly payroll system that will standardize pay practices and Fair Labor Standards Act work </w:t>
      </w:r>
      <w:proofErr w:type="gramStart"/>
      <w:r w:rsidRPr="00C16D2B">
        <w:t>weeks</w:t>
      </w:r>
      <w:proofErr w:type="gramEnd"/>
      <w:r w:rsidRPr="00C16D2B">
        <w:t xml:space="preserve">. </w:t>
      </w:r>
      <w:r>
        <w:t xml:space="preserve"> </w:t>
      </w:r>
      <w:r w:rsidRPr="00C16D2B">
        <w:t xml:space="preserve">The parties agree that applicable provisions of </w:t>
      </w:r>
      <w:r w:rsidR="00C76B9B">
        <w:t>this Appendix</w:t>
      </w:r>
      <w:r w:rsidRPr="00C16D2B">
        <w:t xml:space="preserve"> may be re-opened at any time </w:t>
      </w:r>
      <w:r w:rsidRPr="00C16D2B">
        <w:lastRenderedPageBreak/>
        <w:t>during the life of this agreement by the County for the purpose of negotiating these standardized pay practices, to the extent required by law.</w:t>
      </w:r>
    </w:p>
    <w:p w14:paraId="22CDC04C" w14:textId="3E839E82" w:rsidR="00CF0559" w:rsidRDefault="00CF0559" w:rsidP="009D39F8">
      <w:pPr>
        <w:widowControl w:val="0"/>
      </w:pPr>
      <w:r>
        <w:rPr>
          <w:szCs w:val="24"/>
        </w:rPr>
        <w:tab/>
      </w:r>
      <w:r w:rsidRPr="16C80341">
        <w:rPr>
          <w:b/>
          <w:bCs/>
        </w:rPr>
        <w:t>11.</w:t>
      </w:r>
      <w:r w:rsidR="0023037A" w:rsidRPr="16C80341">
        <w:rPr>
          <w:b/>
          <w:bCs/>
        </w:rPr>
        <w:t xml:space="preserve">6  </w:t>
      </w:r>
      <w:r w:rsidRPr="16C80341">
        <w:rPr>
          <w:b/>
          <w:bCs/>
          <w:u w:val="single"/>
        </w:rPr>
        <w:t>Shop Stewards</w:t>
      </w:r>
      <w:r w:rsidRPr="16C80341">
        <w:t xml:space="preserve"> - Shop stewards may conduct representational responsibilities including </w:t>
      </w:r>
      <w:r w:rsidR="00477EA4" w:rsidRPr="16C80341">
        <w:t xml:space="preserve">but not limited to grievance investigations, </w:t>
      </w:r>
      <w:r w:rsidRPr="16C80341">
        <w:t>attending grievance</w:t>
      </w:r>
      <w:r w:rsidR="00477EA4" w:rsidRPr="16C80341">
        <w:t>s</w:t>
      </w:r>
      <w:r>
        <w:rPr>
          <w:szCs w:val="24"/>
        </w:rPr>
        <w:t xml:space="preserve">, </w:t>
      </w:r>
      <w:r w:rsidR="00477EA4" w:rsidRPr="16C80341">
        <w:t xml:space="preserve">attending labor management meetings, official contract </w:t>
      </w:r>
      <w:r w:rsidR="00333D9E" w:rsidRPr="16C80341">
        <w:t>negotiations</w:t>
      </w:r>
      <w:r w:rsidR="00477EA4" w:rsidRPr="16C80341">
        <w:t xml:space="preserve"> (number of employees to be determined at the bargaining t</w:t>
      </w:r>
      <w:r w:rsidR="00523AAF" w:rsidRPr="16C80341">
        <w:t>eams</w:t>
      </w:r>
      <w:r w:rsidR="00477EA4" w:rsidRPr="16C80341">
        <w:t xml:space="preserve"> at the onset of negotiations)</w:t>
      </w:r>
      <w:r w:rsidR="00B379EB">
        <w:rPr>
          <w:szCs w:val="24"/>
        </w:rPr>
        <w:t xml:space="preserve"> </w:t>
      </w:r>
      <w:r w:rsidRPr="16C80341">
        <w:t xml:space="preserve">Weingarten and Loudermill meetings during </w:t>
      </w:r>
      <w:r w:rsidR="00931B60" w:rsidRPr="16C80341">
        <w:t>their</w:t>
      </w:r>
      <w:r w:rsidRPr="16C80341">
        <w:t xml:space="preserve"> regular scheduled shift, without a loss of regular compensation, if excused from work by the employee’s manager/designee.</w:t>
      </w:r>
    </w:p>
    <w:p w14:paraId="4A56E279" w14:textId="66F8DADF" w:rsidR="00CF0559" w:rsidRDefault="00CF0559" w:rsidP="009D39F8">
      <w:pPr>
        <w:widowControl w:val="0"/>
      </w:pPr>
      <w:r>
        <w:rPr>
          <w:szCs w:val="24"/>
        </w:rPr>
        <w:tab/>
      </w:r>
      <w:proofErr w:type="gramStart"/>
      <w:r w:rsidRPr="16C80341">
        <w:rPr>
          <w:b/>
          <w:bCs/>
        </w:rPr>
        <w:t>11.</w:t>
      </w:r>
      <w:r w:rsidR="0023037A" w:rsidRPr="16C80341">
        <w:rPr>
          <w:b/>
          <w:bCs/>
        </w:rPr>
        <w:t xml:space="preserve">7  </w:t>
      </w:r>
      <w:r w:rsidRPr="16C80341">
        <w:rPr>
          <w:b/>
          <w:bCs/>
          <w:u w:val="single"/>
        </w:rPr>
        <w:t>Safety</w:t>
      </w:r>
      <w:proofErr w:type="gramEnd"/>
      <w:r w:rsidRPr="16C80341">
        <w:t xml:space="preserve"> - The County, Union and employees agree to comply with all applicable safety laws and regulations.  In the event an employee discovers or identifies an unsafe condition </w:t>
      </w:r>
      <w:r w:rsidR="00F0087B" w:rsidRPr="16C80341">
        <w:t>the employee</w:t>
      </w:r>
      <w:r w:rsidRPr="16C80341">
        <w:t xml:space="preserve"> will immediately notify the manager/designee.  No employee will be disciplined for reporting </w:t>
      </w:r>
      <w:proofErr w:type="gramStart"/>
      <w:r w:rsidRPr="16C80341">
        <w:t>an unsafe condition</w:t>
      </w:r>
      <w:proofErr w:type="gramEnd"/>
      <w:r w:rsidRPr="16C80341">
        <w:t>.  No employee will be required to use unsafe equipment or work in an unsafe environment.</w:t>
      </w:r>
    </w:p>
    <w:p w14:paraId="32078A87" w14:textId="5D90F2E1" w:rsidR="00CF0559" w:rsidRDefault="00CF0559" w:rsidP="009D39F8">
      <w:pPr>
        <w:widowControl w:val="0"/>
      </w:pPr>
      <w:r>
        <w:rPr>
          <w:szCs w:val="24"/>
        </w:rPr>
        <w:tab/>
      </w:r>
      <w:r w:rsidRPr="00CE6A7F">
        <w:rPr>
          <w:b/>
          <w:bCs/>
          <w:szCs w:val="24"/>
        </w:rPr>
        <w:t>11.</w:t>
      </w:r>
      <w:r w:rsidR="00224ABE">
        <w:rPr>
          <w:b/>
          <w:bCs/>
          <w:szCs w:val="24"/>
        </w:rPr>
        <w:t>8</w:t>
      </w:r>
      <w:r>
        <w:rPr>
          <w:szCs w:val="24"/>
        </w:rPr>
        <w:t xml:space="preserve"> </w:t>
      </w:r>
      <w:r w:rsidRPr="16C80341">
        <w:rPr>
          <w:b/>
          <w:bCs/>
          <w:u w:val="single"/>
        </w:rPr>
        <w:t>Apprenticeship Utilization</w:t>
      </w:r>
      <w:r w:rsidRPr="16C80341">
        <w:rPr>
          <w:b/>
          <w:bCs/>
        </w:rPr>
        <w:t xml:space="preserve"> </w:t>
      </w:r>
      <w:r>
        <w:rPr>
          <w:szCs w:val="24"/>
        </w:rPr>
        <w:t xml:space="preserve">- </w:t>
      </w:r>
      <w:r>
        <w:t>By mutual agreement, the County and the Union agrees to enter into Apprenticeship Participation Agreements to establish and maintain ongoing apprentice hiring within the Joint Crafts having established Apprenticeship Programs.  Such apprentice hiring will conform to the individual Apprenticeship Standards.</w:t>
      </w:r>
    </w:p>
    <w:p w14:paraId="665A3DDA" w14:textId="4B70F0FE" w:rsidR="00CF0559" w:rsidRDefault="00CF0559" w:rsidP="009D39F8">
      <w:pPr>
        <w:widowControl w:val="0"/>
      </w:pPr>
      <w:r>
        <w:rPr>
          <w:b/>
          <w:szCs w:val="24"/>
        </w:rPr>
        <w:tab/>
      </w:r>
      <w:proofErr w:type="gramStart"/>
      <w:r w:rsidRPr="16C80341">
        <w:rPr>
          <w:b/>
          <w:bCs/>
        </w:rPr>
        <w:t>11.</w:t>
      </w:r>
      <w:r w:rsidR="008340E5">
        <w:rPr>
          <w:b/>
          <w:bCs/>
        </w:rPr>
        <w:t>9</w:t>
      </w:r>
      <w:r w:rsidRPr="16C80341">
        <w:rPr>
          <w:b/>
          <w:bCs/>
        </w:rPr>
        <w:t xml:space="preserve">  </w:t>
      </w:r>
      <w:r w:rsidRPr="16C80341">
        <w:rPr>
          <w:b/>
          <w:bCs/>
          <w:u w:val="single"/>
        </w:rPr>
        <w:t>Filling</w:t>
      </w:r>
      <w:proofErr w:type="gramEnd"/>
      <w:r w:rsidRPr="16C80341">
        <w:rPr>
          <w:b/>
          <w:bCs/>
          <w:u w:val="single"/>
        </w:rPr>
        <w:t xml:space="preserve"> of Vacant Positions</w:t>
      </w:r>
      <w:r w:rsidR="006B0C0A" w:rsidRPr="16C80341">
        <w:rPr>
          <w:b/>
          <w:bCs/>
        </w:rPr>
        <w:t xml:space="preserve"> </w:t>
      </w:r>
      <w:r w:rsidR="006B0C0A" w:rsidRPr="00F15606">
        <w:rPr>
          <w:szCs w:val="24"/>
        </w:rPr>
        <w:t>–</w:t>
      </w:r>
      <w:r w:rsidR="006B0C0A" w:rsidRPr="16C80341">
        <w:rPr>
          <w:b/>
          <w:bCs/>
        </w:rPr>
        <w:t xml:space="preserve"> </w:t>
      </w:r>
      <w:r w:rsidR="006B0C0A" w:rsidRPr="16C80341">
        <w:t>See a</w:t>
      </w:r>
      <w:r w:rsidR="00961DE3" w:rsidRPr="16C80341">
        <w:t xml:space="preserve">lso </w:t>
      </w:r>
      <w:r w:rsidR="00563975">
        <w:t>C</w:t>
      </w:r>
      <w:r w:rsidR="00961DE3" w:rsidRPr="16C80341">
        <w:t>LA Article 18</w:t>
      </w:r>
      <w:r w:rsidRPr="00C977E8">
        <w:rPr>
          <w:szCs w:val="24"/>
        </w:rPr>
        <w:t xml:space="preserve"> </w:t>
      </w:r>
      <w:r w:rsidRPr="16C80341">
        <w:t xml:space="preserve">- Prior to the initiation of any open competitive process to fill a vacant bargaining unit position, the County will provide notice of the vacancy to all </w:t>
      </w:r>
      <w:r w:rsidR="00C0601F">
        <w:t>career service</w:t>
      </w:r>
      <w:r w:rsidRPr="16C80341">
        <w:t xml:space="preserve"> employees within the classification within the bargaining unit.  Any </w:t>
      </w:r>
      <w:r w:rsidR="00C0601F">
        <w:t>career service</w:t>
      </w:r>
      <w:r w:rsidR="00153908">
        <w:t xml:space="preserve"> </w:t>
      </w:r>
      <w:r w:rsidR="0092237C">
        <w:t>employee in</w:t>
      </w:r>
      <w:r w:rsidRPr="16C80341">
        <w:t xml:space="preserve"> the bargaining unit holding a position within the same classification as that of the vacant position will be given the opportunity to apply for the position.  The appointment will be made to the applicant who the County determines has the knowledge, skills and ability to fill the position.  Where the knowledge, skills and ability of the applicants are equal, the position will be awarded </w:t>
      </w:r>
      <w:proofErr w:type="gramStart"/>
      <w:r w:rsidRPr="16C80341">
        <w:t>on the basis of</w:t>
      </w:r>
      <w:proofErr w:type="gramEnd"/>
      <w:r w:rsidRPr="16C80341">
        <w:t xml:space="preserve"> classification seniority.  This provision is not applicable to employees who hold a different employment status (i.e., part-time and full-time) than that of the vacant position in the </w:t>
      </w:r>
      <w:r w:rsidRPr="16C80341">
        <w:lastRenderedPageBreak/>
        <w:t>classification.</w:t>
      </w:r>
    </w:p>
    <w:p w14:paraId="3CD36E73" w14:textId="48125DD9" w:rsidR="00CF0559" w:rsidRDefault="00CF0559" w:rsidP="009D39F8">
      <w:pPr>
        <w:widowControl w:val="0"/>
      </w:pPr>
      <w:r>
        <w:rPr>
          <w:szCs w:val="24"/>
        </w:rPr>
        <w:tab/>
      </w:r>
      <w:proofErr w:type="gramStart"/>
      <w:r w:rsidRPr="16C80341">
        <w:rPr>
          <w:b/>
          <w:bCs/>
        </w:rPr>
        <w:t>11.</w:t>
      </w:r>
      <w:r w:rsidR="00AD38C0">
        <w:rPr>
          <w:b/>
          <w:bCs/>
        </w:rPr>
        <w:t>10</w:t>
      </w:r>
      <w:r w:rsidRPr="16C80341">
        <w:rPr>
          <w:b/>
          <w:bCs/>
        </w:rPr>
        <w:t xml:space="preserve">  </w:t>
      </w:r>
      <w:r w:rsidRPr="16C80341">
        <w:rPr>
          <w:b/>
          <w:bCs/>
          <w:u w:val="single"/>
        </w:rPr>
        <w:t>Pension</w:t>
      </w:r>
      <w:proofErr w:type="gramEnd"/>
      <w:r w:rsidRPr="16C80341">
        <w:rPr>
          <w:b/>
          <w:bCs/>
          <w:u w:val="single"/>
        </w:rPr>
        <w:t xml:space="preserve"> Trusts</w:t>
      </w:r>
      <w:r w:rsidRPr="16C80341">
        <w:rPr>
          <w:b/>
          <w:bCs/>
        </w:rPr>
        <w:t xml:space="preserve"> </w:t>
      </w:r>
      <w:r w:rsidRPr="003C5460">
        <w:rPr>
          <w:szCs w:val="24"/>
        </w:rPr>
        <w:t>-</w:t>
      </w:r>
      <w:r w:rsidRPr="16C80341">
        <w:rPr>
          <w:b/>
          <w:bCs/>
        </w:rPr>
        <w:t xml:space="preserve"> </w:t>
      </w:r>
      <w:r w:rsidRPr="16C80341">
        <w:t xml:space="preserve">The County agrees to re-open negotiations during the term of this </w:t>
      </w:r>
      <w:r w:rsidR="00C76B9B" w:rsidRPr="16C80341">
        <w:t>Appendix</w:t>
      </w:r>
      <w:r w:rsidR="00561787">
        <w:rPr>
          <w:szCs w:val="24"/>
        </w:rPr>
        <w:t xml:space="preserve"> </w:t>
      </w:r>
      <w:r w:rsidRPr="16C80341">
        <w:t xml:space="preserve">upon request by any signatory Union, solely for the purpose of negotiating procedures and policies for employees covered by this </w:t>
      </w:r>
      <w:r w:rsidR="00C76B9B" w:rsidRPr="16C80341">
        <w:t>Appendix</w:t>
      </w:r>
      <w:r w:rsidRPr="16C80341">
        <w:t xml:space="preserve"> to participate in a Union Pension Trust.  The parties understand and agree that the Union will conduct a membership vote to determine whether the membership will participate in a Pension Trust, and that if a majority of members represented by one of the Unions </w:t>
      </w:r>
      <w:proofErr w:type="gramStart"/>
      <w:r w:rsidRPr="16C80341">
        <w:t>signatory</w:t>
      </w:r>
      <w:proofErr w:type="gramEnd"/>
      <w:r w:rsidRPr="16C80341">
        <w:t xml:space="preserve"> to this </w:t>
      </w:r>
      <w:r w:rsidR="00C76B9B" w:rsidRPr="16C80341">
        <w:t>Appendix</w:t>
      </w:r>
      <w:r w:rsidRPr="16C80341">
        <w:t xml:space="preserve"> vote in favor of participation, all members must participate.  The parties further agree that participation in a Pension Trust shall not result in an increase of pay for any employees covered by this </w:t>
      </w:r>
      <w:r w:rsidR="00C76B9B" w:rsidRPr="16C80341">
        <w:t>Appendix</w:t>
      </w:r>
      <w:r>
        <w:rPr>
          <w:szCs w:val="24"/>
        </w:rPr>
        <w:t>.</w:t>
      </w:r>
    </w:p>
    <w:p w14:paraId="1640FD4F" w14:textId="03A73B28" w:rsidR="00B54B2B" w:rsidRDefault="00B54B2B" w:rsidP="009D39F8">
      <w:pPr>
        <w:widowControl w:val="0"/>
      </w:pPr>
      <w:r>
        <w:rPr>
          <w:b/>
          <w:szCs w:val="24"/>
        </w:rPr>
        <w:tab/>
      </w:r>
      <w:proofErr w:type="gramStart"/>
      <w:r w:rsidR="00D00DF8" w:rsidRPr="16C80341">
        <w:rPr>
          <w:b/>
          <w:bCs/>
        </w:rPr>
        <w:t>11.</w:t>
      </w:r>
      <w:r w:rsidR="00AD38C0">
        <w:rPr>
          <w:b/>
          <w:bCs/>
        </w:rPr>
        <w:t>11</w:t>
      </w:r>
      <w:r w:rsidR="00351138" w:rsidRPr="16C80341">
        <w:rPr>
          <w:b/>
          <w:bCs/>
        </w:rPr>
        <w:t xml:space="preserve">  </w:t>
      </w:r>
      <w:r w:rsidR="00351138" w:rsidRPr="16C80341">
        <w:rPr>
          <w:b/>
          <w:bCs/>
          <w:u w:val="single"/>
        </w:rPr>
        <w:t>Camera</w:t>
      </w:r>
      <w:proofErr w:type="gramEnd"/>
      <w:r w:rsidR="00351138" w:rsidRPr="16C80341">
        <w:rPr>
          <w:b/>
          <w:bCs/>
          <w:u w:val="single"/>
        </w:rPr>
        <w:t xml:space="preserve"> Usage</w:t>
      </w:r>
      <w:r w:rsidR="00351138" w:rsidRPr="16C80341">
        <w:rPr>
          <w:b/>
          <w:bCs/>
        </w:rPr>
        <w:t xml:space="preserve"> </w:t>
      </w:r>
      <w:r w:rsidR="00351138" w:rsidRPr="16C80341">
        <w:t xml:space="preserve">– The County expressly agrees that any real time viewing is for operational reasons and will not be used for surveillance of employees for the purpose of disciplinary action. </w:t>
      </w:r>
      <w:r w:rsidR="00835CD1">
        <w:rPr>
          <w:szCs w:val="24"/>
        </w:rPr>
        <w:t xml:space="preserve"> </w:t>
      </w:r>
      <w:r w:rsidR="00351138" w:rsidRPr="16C80341">
        <w:t xml:space="preserve">The County will not request copies of camera footage from IT for the purpose of disciplinary action </w:t>
      </w:r>
      <w:r w:rsidR="00D00DF8" w:rsidRPr="16C80341">
        <w:t xml:space="preserve">unless </w:t>
      </w:r>
      <w:r w:rsidR="00351138" w:rsidRPr="16C80341">
        <w:t xml:space="preserve">it has a documented good-faith reason to do so, based upon a reasonable suspicion an employee has committed an offense that could result in discipline. </w:t>
      </w:r>
      <w:r w:rsidR="00835CD1">
        <w:rPr>
          <w:szCs w:val="24"/>
        </w:rPr>
        <w:t xml:space="preserve"> </w:t>
      </w:r>
      <w:r w:rsidR="00351138" w:rsidRPr="16C80341">
        <w:t xml:space="preserve">The County agrees not to request or view camera footage, without any other evidence, involving an employee who may have committed a violation of some rule or policy which could result in disciplinary action (no fishing expeditions). </w:t>
      </w:r>
      <w:r w:rsidR="00835CD1">
        <w:rPr>
          <w:szCs w:val="24"/>
        </w:rPr>
        <w:t xml:space="preserve"> </w:t>
      </w:r>
      <w:r w:rsidR="00351138" w:rsidRPr="16C80341">
        <w:t>The County agrees to comply with requests from the Union for camera footage where discipline or the potential to issue discipline exists.</w:t>
      </w:r>
    </w:p>
    <w:p w14:paraId="1C40B2F3" w14:textId="4CDE20D8" w:rsidR="00763644" w:rsidRDefault="00B23B06" w:rsidP="009D39F8">
      <w:pPr>
        <w:widowControl w:val="0"/>
      </w:pPr>
      <w:r>
        <w:rPr>
          <w:szCs w:val="24"/>
        </w:rPr>
        <w:tab/>
      </w:r>
      <w:proofErr w:type="gramStart"/>
      <w:r w:rsidRPr="16C80341">
        <w:rPr>
          <w:b/>
          <w:bCs/>
        </w:rPr>
        <w:t>11.</w:t>
      </w:r>
      <w:r w:rsidR="003F6AFB">
        <w:rPr>
          <w:b/>
          <w:bCs/>
        </w:rPr>
        <w:t>12</w:t>
      </w:r>
      <w:r w:rsidRPr="16C80341">
        <w:rPr>
          <w:b/>
          <w:bCs/>
        </w:rPr>
        <w:t xml:space="preserve">  </w:t>
      </w:r>
      <w:r w:rsidRPr="16C80341">
        <w:rPr>
          <w:b/>
          <w:bCs/>
          <w:u w:val="single"/>
        </w:rPr>
        <w:t>Footwear</w:t>
      </w:r>
      <w:proofErr w:type="gramEnd"/>
      <w:r w:rsidRPr="00836ED6">
        <w:rPr>
          <w:szCs w:val="24"/>
        </w:rPr>
        <w:t xml:space="preserve"> – </w:t>
      </w:r>
      <w:r w:rsidR="00332C82">
        <w:t xml:space="preserve">See </w:t>
      </w:r>
      <w:r w:rsidR="009F3012">
        <w:t xml:space="preserve">also </w:t>
      </w:r>
      <w:r w:rsidR="00332C82">
        <w:t xml:space="preserve">CLA Article </w:t>
      </w:r>
      <w:r w:rsidR="00DF210B">
        <w:t>42</w:t>
      </w:r>
      <w:r w:rsidR="009F3012">
        <w:t>.</w:t>
      </w:r>
      <w:r>
        <w:t xml:space="preserve">  Any unused portion of this allowance, not to exceed $200.00, can be carried over from one year to the next.</w:t>
      </w:r>
      <w:r w:rsidRPr="00B23B06">
        <w:tab/>
      </w:r>
      <w:r w:rsidR="00CF0559">
        <w:rPr>
          <w:szCs w:val="24"/>
        </w:rPr>
        <w:tab/>
      </w:r>
    </w:p>
    <w:p w14:paraId="4E382D2C" w14:textId="4A406A99" w:rsidR="00CF0559" w:rsidRDefault="00CF0559" w:rsidP="009D39F8">
      <w:pPr>
        <w:widowControl w:val="0"/>
      </w:pPr>
      <w:r w:rsidRPr="16C80341">
        <w:rPr>
          <w:b/>
          <w:bCs/>
          <w:u w:val="single"/>
        </w:rPr>
        <w:t>ARTICLE 12</w:t>
      </w:r>
      <w:proofErr w:type="gramStart"/>
      <w:r w:rsidRPr="16C80341">
        <w:rPr>
          <w:b/>
          <w:bCs/>
          <w:u w:val="single"/>
        </w:rPr>
        <w:t>:  WORK</w:t>
      </w:r>
      <w:proofErr w:type="gramEnd"/>
      <w:r w:rsidRPr="16C80341">
        <w:rPr>
          <w:b/>
          <w:bCs/>
          <w:u w:val="single"/>
        </w:rPr>
        <w:t xml:space="preserve"> STOPPAGES AND EMPLOYER PROTECTION</w:t>
      </w:r>
    </w:p>
    <w:p w14:paraId="5C29DF0D" w14:textId="24465556" w:rsidR="00CF0559" w:rsidRDefault="00CF0559" w:rsidP="009D39F8">
      <w:pPr>
        <w:widowControl w:val="0"/>
      </w:pPr>
      <w:r>
        <w:rPr>
          <w:b/>
          <w:szCs w:val="24"/>
        </w:rPr>
        <w:tab/>
      </w:r>
      <w:proofErr w:type="gramStart"/>
      <w:r w:rsidRPr="16C80341">
        <w:rPr>
          <w:b/>
          <w:bCs/>
        </w:rPr>
        <w:t xml:space="preserve">12.1  </w:t>
      </w:r>
      <w:r w:rsidRPr="16C80341">
        <w:rPr>
          <w:b/>
          <w:bCs/>
          <w:u w:val="single"/>
        </w:rPr>
        <w:t>Work</w:t>
      </w:r>
      <w:proofErr w:type="gramEnd"/>
      <w:r w:rsidRPr="16C80341">
        <w:rPr>
          <w:b/>
          <w:bCs/>
          <w:u w:val="single"/>
        </w:rPr>
        <w:t xml:space="preserve"> Stoppages</w:t>
      </w:r>
      <w:r w:rsidRPr="16C80341">
        <w:rPr>
          <w:b/>
          <w:bCs/>
        </w:rPr>
        <w:t xml:space="preserve"> </w:t>
      </w:r>
      <w:r>
        <w:rPr>
          <w:szCs w:val="24"/>
        </w:rPr>
        <w:t>-</w:t>
      </w:r>
      <w:r w:rsidRPr="16C80341">
        <w:rPr>
          <w:b/>
          <w:bCs/>
        </w:rPr>
        <w:t xml:space="preserve"> </w:t>
      </w:r>
      <w:r w:rsidRPr="16C80341">
        <w:t xml:space="preserve">The County, the Council, and the Unions agree that the public interest requires efficient and uninterrupted performance of all County services and to this end pledge their best efforts to avoid or eliminate any conduct contrary to this objective.  Specifically, the Unions will not cause or condone any work stoppage, including any strike, slowdown, or refusal to perform any customarily assigned duties, sick leave absence which is not bona fide, or other </w:t>
      </w:r>
      <w:r w:rsidRPr="16C80341">
        <w:lastRenderedPageBreak/>
        <w:t xml:space="preserve">interference with County functions by employees under this </w:t>
      </w:r>
      <w:r w:rsidR="00C76B9B" w:rsidRPr="16C80341">
        <w:t>Appendix</w:t>
      </w:r>
      <w:r w:rsidRPr="16C80341">
        <w:t xml:space="preserve"> and should same occur, the involved Union will take appropriate steps to end such interference.  Any concerted action by any employee in any bargaining unit will be deemed a work stoppage if any of the afore-referenced activities have occurred contrary to the provisions of this </w:t>
      </w:r>
      <w:r w:rsidR="00C76B9B" w:rsidRPr="16C80341">
        <w:t>Appendix</w:t>
      </w:r>
      <w:r w:rsidRPr="16C80341">
        <w:t xml:space="preserve">.  Being absent without authorized leave will be considered as an automatic resignation.  Such a resignation may be rescinded by the department head if the employee presents satisfactory reasons for their absence within three (3) calendar days of the date </w:t>
      </w:r>
      <w:r w:rsidR="00931B60" w:rsidRPr="16C80341">
        <w:t>their</w:t>
      </w:r>
      <w:r w:rsidRPr="16C80341">
        <w:t xml:space="preserve"> automatic resignation became effective.</w:t>
      </w:r>
    </w:p>
    <w:p w14:paraId="4D5EEF68" w14:textId="26A6778B" w:rsidR="00CF0559" w:rsidRDefault="00CF0559" w:rsidP="009D39F8">
      <w:pPr>
        <w:widowControl w:val="0"/>
      </w:pPr>
      <w:r>
        <w:rPr>
          <w:b/>
          <w:szCs w:val="24"/>
        </w:rPr>
        <w:tab/>
      </w:r>
      <w:proofErr w:type="gramStart"/>
      <w:r w:rsidRPr="16C80341">
        <w:rPr>
          <w:b/>
          <w:bCs/>
        </w:rPr>
        <w:t xml:space="preserve">12.2  </w:t>
      </w:r>
      <w:r w:rsidRPr="16C80341">
        <w:rPr>
          <w:b/>
          <w:bCs/>
          <w:u w:val="single"/>
        </w:rPr>
        <w:t>Employer</w:t>
      </w:r>
      <w:proofErr w:type="gramEnd"/>
      <w:r w:rsidRPr="16C80341">
        <w:rPr>
          <w:b/>
          <w:bCs/>
          <w:u w:val="single"/>
        </w:rPr>
        <w:t xml:space="preserve"> Protection</w:t>
      </w:r>
      <w:r w:rsidRPr="16C80341">
        <w:rPr>
          <w:b/>
          <w:bCs/>
        </w:rPr>
        <w:t xml:space="preserve"> </w:t>
      </w:r>
      <w:r>
        <w:rPr>
          <w:szCs w:val="24"/>
        </w:rPr>
        <w:t>-</w:t>
      </w:r>
      <w:r w:rsidRPr="16C80341">
        <w:rPr>
          <w:b/>
          <w:bCs/>
        </w:rPr>
        <w:t xml:space="preserve"> </w:t>
      </w:r>
      <w:r w:rsidRPr="16C80341">
        <w:t xml:space="preserve">Upon notification in writing by the County to the Union that any of its </w:t>
      </w:r>
      <w:proofErr w:type="gramStart"/>
      <w:r w:rsidR="0092237C">
        <w:t>represented</w:t>
      </w:r>
      <w:proofErr w:type="gramEnd"/>
      <w:r w:rsidR="0092237C">
        <w:t xml:space="preserve"> employees </w:t>
      </w:r>
      <w:r w:rsidRPr="16C80341">
        <w:t xml:space="preserve">are engaged in a work stoppage, the Union will immediately, in writing, order such </w:t>
      </w:r>
      <w:proofErr w:type="gramStart"/>
      <w:r w:rsidR="0092237C">
        <w:t>represented</w:t>
      </w:r>
      <w:proofErr w:type="gramEnd"/>
      <w:r w:rsidR="0092237C">
        <w:t xml:space="preserve"> employees </w:t>
      </w:r>
      <w:r w:rsidRPr="16C80341">
        <w:t xml:space="preserve">to immediately cease engaging such work stoppage and provide the County with a copy of such order.  In addition, if requested by the County, a responsible official of the Union will publicly order such Union </w:t>
      </w:r>
      <w:proofErr w:type="gramStart"/>
      <w:r w:rsidR="0092237C">
        <w:t>represented</w:t>
      </w:r>
      <w:proofErr w:type="gramEnd"/>
      <w:r w:rsidR="0092237C">
        <w:t xml:space="preserve"> employees </w:t>
      </w:r>
      <w:r w:rsidRPr="16C80341">
        <w:t>to cease engaging in such work stoppage.</w:t>
      </w:r>
    </w:p>
    <w:p w14:paraId="0F005222" w14:textId="77777777" w:rsidR="00CE6A7F" w:rsidRDefault="00CF0559" w:rsidP="009D39F8">
      <w:pPr>
        <w:widowControl w:val="0"/>
      </w:pPr>
      <w:r>
        <w:rPr>
          <w:b/>
          <w:szCs w:val="24"/>
        </w:rPr>
        <w:tab/>
      </w:r>
      <w:proofErr w:type="gramStart"/>
      <w:r w:rsidRPr="16C80341">
        <w:rPr>
          <w:b/>
          <w:bCs/>
        </w:rPr>
        <w:t xml:space="preserve">12.3  </w:t>
      </w:r>
      <w:r w:rsidRPr="16C80341">
        <w:rPr>
          <w:b/>
          <w:bCs/>
          <w:u w:val="single"/>
        </w:rPr>
        <w:t>Discipline</w:t>
      </w:r>
      <w:proofErr w:type="gramEnd"/>
      <w:r w:rsidRPr="16C80341">
        <w:rPr>
          <w:b/>
          <w:bCs/>
        </w:rPr>
        <w:t xml:space="preserve"> </w:t>
      </w:r>
      <w:r>
        <w:rPr>
          <w:szCs w:val="24"/>
        </w:rPr>
        <w:t>-</w:t>
      </w:r>
      <w:r w:rsidRPr="16C80341">
        <w:rPr>
          <w:b/>
          <w:bCs/>
        </w:rPr>
        <w:t xml:space="preserve"> </w:t>
      </w:r>
      <w:r w:rsidRPr="16C80341">
        <w:t>Any employee participating in such work stoppage or in other ways committing an act prohibited in this Article will be subject to disciplinary action in accordance with the County’s work rules up to and including discharge, suspension, or other disciplinary action as may be deemed applicable to such employee.</w:t>
      </w:r>
    </w:p>
    <w:p w14:paraId="09A28BA9" w14:textId="56FE2C80" w:rsidR="0056274F" w:rsidRDefault="00FB686C" w:rsidP="009D39F8">
      <w:pPr>
        <w:widowControl w:val="0"/>
      </w:pPr>
      <w:r w:rsidRPr="16C80341">
        <w:rPr>
          <w:b/>
          <w:bCs/>
          <w:u w:val="single"/>
        </w:rPr>
        <w:t>ARTICLE 13</w:t>
      </w:r>
      <w:proofErr w:type="gramStart"/>
      <w:r w:rsidR="00DF50A3" w:rsidRPr="16C80341">
        <w:rPr>
          <w:b/>
          <w:bCs/>
          <w:u w:val="single"/>
        </w:rPr>
        <w:t>:</w:t>
      </w:r>
      <w:r w:rsidR="00CF0559" w:rsidRPr="16C80341">
        <w:rPr>
          <w:b/>
          <w:bCs/>
          <w:u w:val="single"/>
        </w:rPr>
        <w:t xml:space="preserve">  </w:t>
      </w:r>
      <w:r w:rsidR="00DF50A3" w:rsidRPr="16C80341">
        <w:rPr>
          <w:b/>
          <w:bCs/>
          <w:u w:val="single"/>
        </w:rPr>
        <w:t>REOPENER</w:t>
      </w:r>
      <w:proofErr w:type="gramEnd"/>
      <w:r w:rsidR="00CF0559" w:rsidRPr="16C80341">
        <w:rPr>
          <w:b/>
          <w:bCs/>
        </w:rPr>
        <w:t xml:space="preserve"> </w:t>
      </w:r>
      <w:r w:rsidR="00CF0559">
        <w:t>-</w:t>
      </w:r>
      <w:r w:rsidR="00CF0559" w:rsidRPr="16C80341">
        <w:rPr>
          <w:b/>
          <w:bCs/>
        </w:rPr>
        <w:t xml:space="preserve"> </w:t>
      </w:r>
      <w:r w:rsidR="00CF0559">
        <w:t xml:space="preserve">Contract negotiations for the succeeding contract may be initiated by either party by providing to the </w:t>
      </w:r>
      <w:proofErr w:type="gramStart"/>
      <w:r w:rsidR="00CF0559">
        <w:t>other</w:t>
      </w:r>
      <w:proofErr w:type="gramEnd"/>
      <w:r w:rsidR="00CF0559">
        <w:t xml:space="preserve"> written notice of its intention to do so at least sixty (60) days prior to </w:t>
      </w:r>
      <w:r w:rsidR="00E20B9D">
        <w:t xml:space="preserve">December </w:t>
      </w:r>
      <w:r w:rsidR="00CF0559">
        <w:t>31,</w:t>
      </w:r>
      <w:r w:rsidR="007D708C">
        <w:t xml:space="preserve"> </w:t>
      </w:r>
      <w:r w:rsidR="00D234E6">
        <w:t>2028</w:t>
      </w:r>
      <w:r w:rsidR="00CF0559">
        <w:t>.</w:t>
      </w:r>
    </w:p>
    <w:p w14:paraId="273791BF" w14:textId="77777777" w:rsidR="0056274F" w:rsidRDefault="0056274F" w:rsidP="009D39F8">
      <w:pPr>
        <w:widowControl w:val="0"/>
      </w:pPr>
    </w:p>
    <w:tbl>
      <w:tblPr>
        <w:tblW w:w="5861" w:type="dxa"/>
        <w:tblLayout w:type="fixed"/>
        <w:tblCellMar>
          <w:left w:w="115" w:type="dxa"/>
          <w:right w:w="115" w:type="dxa"/>
        </w:tblCellMar>
        <w:tblLook w:val="0000" w:firstRow="0" w:lastRow="0" w:firstColumn="0" w:lastColumn="0" w:noHBand="0" w:noVBand="0"/>
      </w:tblPr>
      <w:tblGrid>
        <w:gridCol w:w="345"/>
        <w:gridCol w:w="5516"/>
      </w:tblGrid>
      <w:tr w:rsidR="00065163" w14:paraId="6A91CF66" w14:textId="77777777" w:rsidTr="00065163">
        <w:trPr>
          <w:cantSplit/>
          <w:trHeight w:val="300"/>
        </w:trPr>
        <w:tc>
          <w:tcPr>
            <w:tcW w:w="345" w:type="dxa"/>
            <w:tcBorders>
              <w:top w:val="nil"/>
              <w:left w:val="nil"/>
              <w:right w:val="nil"/>
            </w:tcBorders>
            <w:vAlign w:val="bottom"/>
          </w:tcPr>
          <w:p w14:paraId="038C6804" w14:textId="71E5B7B2" w:rsidR="00065163" w:rsidRDefault="00065163" w:rsidP="00E721FE">
            <w:pPr>
              <w:pStyle w:val="Header"/>
              <w:widowControl w:val="0"/>
              <w:tabs>
                <w:tab w:val="clear" w:pos="4320"/>
                <w:tab w:val="clear" w:pos="8640"/>
              </w:tabs>
              <w:spacing w:line="240" w:lineRule="auto"/>
              <w:rPr>
                <w:szCs w:val="24"/>
              </w:rPr>
            </w:pPr>
            <w:r>
              <w:rPr>
                <w:szCs w:val="24"/>
              </w:rPr>
              <w:t xml:space="preserve"> </w:t>
            </w:r>
          </w:p>
        </w:tc>
        <w:tc>
          <w:tcPr>
            <w:tcW w:w="5516" w:type="dxa"/>
            <w:tcBorders>
              <w:top w:val="nil"/>
              <w:left w:val="nil"/>
              <w:right w:val="nil"/>
            </w:tcBorders>
            <w:vAlign w:val="bottom"/>
          </w:tcPr>
          <w:p w14:paraId="340BCA57" w14:textId="14C525C5" w:rsidR="00065163" w:rsidRDefault="00065163" w:rsidP="00AD115C">
            <w:pPr>
              <w:widowControl w:val="0"/>
              <w:spacing w:line="200" w:lineRule="exact"/>
              <w:ind w:left="-131" w:firstLine="79"/>
            </w:pPr>
            <w:r>
              <w:t xml:space="preserve"> For the Joint Crafts Council:</w:t>
            </w:r>
          </w:p>
          <w:p w14:paraId="11F71F76" w14:textId="77777777" w:rsidR="00065163" w:rsidRDefault="00065163" w:rsidP="00E721FE">
            <w:pPr>
              <w:widowControl w:val="0"/>
              <w:spacing w:line="200" w:lineRule="exact"/>
              <w:rPr>
                <w:szCs w:val="24"/>
              </w:rPr>
            </w:pPr>
          </w:p>
          <w:p w14:paraId="72F0D904" w14:textId="78C190C9" w:rsidR="00065163" w:rsidRDefault="00065163" w:rsidP="00E721FE">
            <w:pPr>
              <w:widowControl w:val="0"/>
              <w:spacing w:line="200" w:lineRule="exact"/>
              <w:rPr>
                <w:szCs w:val="24"/>
              </w:rPr>
            </w:pPr>
          </w:p>
        </w:tc>
      </w:tr>
      <w:tr w:rsidR="00065163" w14:paraId="3C2F88B4" w14:textId="77777777" w:rsidTr="0056274F">
        <w:trPr>
          <w:cantSplit/>
          <w:trHeight w:val="459"/>
        </w:trPr>
        <w:tc>
          <w:tcPr>
            <w:tcW w:w="345" w:type="dxa"/>
            <w:tcBorders>
              <w:left w:val="nil"/>
              <w:bottom w:val="nil"/>
              <w:right w:val="nil"/>
            </w:tcBorders>
            <w:vAlign w:val="bottom"/>
          </w:tcPr>
          <w:p w14:paraId="534807B0" w14:textId="77777777" w:rsidR="00065163" w:rsidRDefault="00065163" w:rsidP="00E721FE">
            <w:pPr>
              <w:pStyle w:val="Header"/>
              <w:widowControl w:val="0"/>
              <w:tabs>
                <w:tab w:val="clear" w:pos="4320"/>
                <w:tab w:val="clear" w:pos="8640"/>
              </w:tabs>
              <w:spacing w:line="240" w:lineRule="auto"/>
              <w:rPr>
                <w:szCs w:val="24"/>
              </w:rPr>
            </w:pPr>
          </w:p>
        </w:tc>
        <w:tc>
          <w:tcPr>
            <w:tcW w:w="5516" w:type="dxa"/>
            <w:tcBorders>
              <w:left w:val="nil"/>
              <w:bottom w:val="single" w:sz="6" w:space="0" w:color="auto"/>
              <w:right w:val="nil"/>
            </w:tcBorders>
            <w:vAlign w:val="bottom"/>
          </w:tcPr>
          <w:p w14:paraId="166A8304" w14:textId="77777777" w:rsidR="00065163" w:rsidRDefault="00065163" w:rsidP="00E721FE">
            <w:pPr>
              <w:widowControl w:val="0"/>
              <w:spacing w:line="200" w:lineRule="exact"/>
              <w:rPr>
                <w:szCs w:val="24"/>
              </w:rPr>
            </w:pPr>
          </w:p>
          <w:p w14:paraId="0F30FA69" w14:textId="77777777" w:rsidR="00065163" w:rsidRDefault="00065163" w:rsidP="00E721FE">
            <w:pPr>
              <w:widowControl w:val="0"/>
              <w:spacing w:line="200" w:lineRule="exact"/>
              <w:rPr>
                <w:szCs w:val="24"/>
              </w:rPr>
            </w:pPr>
          </w:p>
        </w:tc>
      </w:tr>
      <w:tr w:rsidR="00065163" w14:paraId="7D0A58B2" w14:textId="77777777" w:rsidTr="0056274F">
        <w:trPr>
          <w:cantSplit/>
          <w:trHeight w:val="633"/>
        </w:trPr>
        <w:tc>
          <w:tcPr>
            <w:tcW w:w="345" w:type="dxa"/>
            <w:tcBorders>
              <w:top w:val="nil"/>
              <w:left w:val="nil"/>
              <w:bottom w:val="nil"/>
              <w:right w:val="nil"/>
            </w:tcBorders>
            <w:vAlign w:val="bottom"/>
          </w:tcPr>
          <w:p w14:paraId="069C2847" w14:textId="77777777" w:rsidR="00065163" w:rsidRDefault="00065163" w:rsidP="00E721FE">
            <w:pPr>
              <w:widowControl w:val="0"/>
              <w:spacing w:line="240" w:lineRule="auto"/>
              <w:rPr>
                <w:szCs w:val="24"/>
              </w:rPr>
            </w:pPr>
          </w:p>
        </w:tc>
        <w:tc>
          <w:tcPr>
            <w:tcW w:w="5516" w:type="dxa"/>
            <w:tcBorders>
              <w:top w:val="nil"/>
              <w:left w:val="nil"/>
              <w:right w:val="nil"/>
            </w:tcBorders>
            <w:vAlign w:val="bottom"/>
          </w:tcPr>
          <w:p w14:paraId="58B63874" w14:textId="19DF03D6" w:rsidR="00065163" w:rsidRDefault="00065163" w:rsidP="00E721FE">
            <w:pPr>
              <w:widowControl w:val="0"/>
              <w:spacing w:line="240" w:lineRule="auto"/>
            </w:pPr>
            <w:r>
              <w:t>Antonio Acosto, Regional Manager</w:t>
            </w:r>
          </w:p>
        </w:tc>
      </w:tr>
      <w:tr w:rsidR="00065163" w14:paraId="6F6DCC0A" w14:textId="77777777" w:rsidTr="0056274F">
        <w:trPr>
          <w:cantSplit/>
          <w:trHeight w:hRule="exact" w:val="315"/>
        </w:trPr>
        <w:tc>
          <w:tcPr>
            <w:tcW w:w="345" w:type="dxa"/>
            <w:tcBorders>
              <w:top w:val="nil"/>
              <w:left w:val="nil"/>
              <w:bottom w:val="nil"/>
              <w:right w:val="nil"/>
            </w:tcBorders>
            <w:vAlign w:val="bottom"/>
          </w:tcPr>
          <w:p w14:paraId="10F9B1AF" w14:textId="77777777" w:rsidR="00065163" w:rsidRDefault="00065163" w:rsidP="00E721FE">
            <w:pPr>
              <w:widowControl w:val="0"/>
              <w:spacing w:line="240" w:lineRule="auto"/>
              <w:rPr>
                <w:szCs w:val="24"/>
              </w:rPr>
            </w:pPr>
          </w:p>
        </w:tc>
        <w:tc>
          <w:tcPr>
            <w:tcW w:w="5516" w:type="dxa"/>
            <w:tcBorders>
              <w:top w:val="nil"/>
              <w:left w:val="nil"/>
              <w:right w:val="nil"/>
            </w:tcBorders>
            <w:vAlign w:val="bottom"/>
          </w:tcPr>
          <w:p w14:paraId="793F6038" w14:textId="222D185C" w:rsidR="00065163" w:rsidRDefault="00065163" w:rsidP="00E721FE">
            <w:pPr>
              <w:widowControl w:val="0"/>
              <w:spacing w:line="240" w:lineRule="auto"/>
            </w:pPr>
            <w:r>
              <w:t>North Coast States Carpenters Union</w:t>
            </w:r>
          </w:p>
        </w:tc>
      </w:tr>
      <w:tr w:rsidR="00065163" w14:paraId="45238F2C" w14:textId="77777777" w:rsidTr="00885707">
        <w:trPr>
          <w:cantSplit/>
          <w:trHeight w:val="918"/>
        </w:trPr>
        <w:tc>
          <w:tcPr>
            <w:tcW w:w="345" w:type="dxa"/>
            <w:tcBorders>
              <w:top w:val="nil"/>
              <w:left w:val="nil"/>
              <w:bottom w:val="nil"/>
              <w:right w:val="nil"/>
            </w:tcBorders>
            <w:vAlign w:val="bottom"/>
          </w:tcPr>
          <w:p w14:paraId="623987FA" w14:textId="77777777" w:rsidR="00065163" w:rsidRDefault="00065163" w:rsidP="00E721FE">
            <w:pPr>
              <w:widowControl w:val="0"/>
              <w:spacing w:line="240" w:lineRule="auto"/>
              <w:rPr>
                <w:szCs w:val="24"/>
              </w:rPr>
            </w:pPr>
          </w:p>
        </w:tc>
        <w:tc>
          <w:tcPr>
            <w:tcW w:w="5516" w:type="dxa"/>
            <w:tcBorders>
              <w:left w:val="nil"/>
              <w:bottom w:val="single" w:sz="6" w:space="0" w:color="auto"/>
              <w:right w:val="nil"/>
            </w:tcBorders>
            <w:vAlign w:val="bottom"/>
          </w:tcPr>
          <w:p w14:paraId="769A4C36" w14:textId="77777777" w:rsidR="00065163" w:rsidRDefault="00065163" w:rsidP="00E721FE">
            <w:pPr>
              <w:widowControl w:val="0"/>
              <w:spacing w:line="200" w:lineRule="exact"/>
              <w:rPr>
                <w:szCs w:val="24"/>
              </w:rPr>
            </w:pPr>
          </w:p>
          <w:p w14:paraId="1EE95208" w14:textId="77777777" w:rsidR="00065163" w:rsidRDefault="00065163" w:rsidP="00E721FE">
            <w:pPr>
              <w:widowControl w:val="0"/>
              <w:spacing w:line="200" w:lineRule="exact"/>
              <w:rPr>
                <w:szCs w:val="24"/>
              </w:rPr>
            </w:pPr>
          </w:p>
        </w:tc>
      </w:tr>
      <w:tr w:rsidR="00065163" w14:paraId="2A62C9B3" w14:textId="77777777" w:rsidTr="00065163">
        <w:trPr>
          <w:cantSplit/>
          <w:trHeight w:val="300"/>
        </w:trPr>
        <w:tc>
          <w:tcPr>
            <w:tcW w:w="345" w:type="dxa"/>
            <w:tcBorders>
              <w:top w:val="nil"/>
              <w:left w:val="nil"/>
              <w:bottom w:val="nil"/>
              <w:right w:val="nil"/>
            </w:tcBorders>
            <w:vAlign w:val="bottom"/>
          </w:tcPr>
          <w:p w14:paraId="00387191" w14:textId="77777777" w:rsidR="00065163" w:rsidRDefault="00065163" w:rsidP="00E721FE">
            <w:pPr>
              <w:widowControl w:val="0"/>
              <w:spacing w:line="240" w:lineRule="auto"/>
              <w:rPr>
                <w:szCs w:val="24"/>
              </w:rPr>
            </w:pPr>
          </w:p>
        </w:tc>
        <w:tc>
          <w:tcPr>
            <w:tcW w:w="5516" w:type="dxa"/>
            <w:tcBorders>
              <w:top w:val="nil"/>
              <w:left w:val="nil"/>
              <w:right w:val="nil"/>
            </w:tcBorders>
            <w:vAlign w:val="bottom"/>
          </w:tcPr>
          <w:p w14:paraId="37BACEF5" w14:textId="054A2B38" w:rsidR="00065163" w:rsidRDefault="00065163" w:rsidP="00E721FE">
            <w:pPr>
              <w:widowControl w:val="0"/>
              <w:spacing w:line="240" w:lineRule="auto"/>
            </w:pPr>
            <w:r>
              <w:t xml:space="preserve">Tommy Hunt, </w:t>
            </w:r>
            <w:r w:rsidRPr="002E21DA">
              <w:t>Business Representative</w:t>
            </w:r>
          </w:p>
          <w:p w14:paraId="14A25C90" w14:textId="77777777" w:rsidR="00065163" w:rsidRDefault="00065163" w:rsidP="00E721FE">
            <w:pPr>
              <w:widowControl w:val="0"/>
              <w:spacing w:line="240" w:lineRule="auto"/>
              <w:rPr>
                <w:szCs w:val="24"/>
              </w:rPr>
            </w:pPr>
            <w:r>
              <w:t>International Association of Machinists and Aerospace Workers Local 289</w:t>
            </w:r>
          </w:p>
        </w:tc>
      </w:tr>
      <w:tr w:rsidR="00065163" w14:paraId="5460A5C5" w14:textId="77777777" w:rsidTr="00065163">
        <w:trPr>
          <w:cantSplit/>
          <w:trHeight w:hRule="exact" w:val="72"/>
        </w:trPr>
        <w:tc>
          <w:tcPr>
            <w:tcW w:w="345" w:type="dxa"/>
            <w:tcBorders>
              <w:top w:val="nil"/>
              <w:left w:val="nil"/>
              <w:bottom w:val="nil"/>
              <w:right w:val="nil"/>
            </w:tcBorders>
            <w:vAlign w:val="bottom"/>
          </w:tcPr>
          <w:p w14:paraId="2AE0A1E9" w14:textId="77777777" w:rsidR="00065163" w:rsidRDefault="00065163" w:rsidP="00E721FE">
            <w:pPr>
              <w:widowControl w:val="0"/>
              <w:spacing w:line="240" w:lineRule="auto"/>
              <w:rPr>
                <w:szCs w:val="24"/>
              </w:rPr>
            </w:pPr>
          </w:p>
        </w:tc>
        <w:tc>
          <w:tcPr>
            <w:tcW w:w="5516" w:type="dxa"/>
            <w:tcBorders>
              <w:top w:val="nil"/>
              <w:left w:val="nil"/>
              <w:right w:val="nil"/>
            </w:tcBorders>
            <w:vAlign w:val="bottom"/>
          </w:tcPr>
          <w:p w14:paraId="2D9CFF78" w14:textId="77777777" w:rsidR="00065163" w:rsidRDefault="00065163" w:rsidP="00E721FE">
            <w:pPr>
              <w:widowControl w:val="0"/>
              <w:spacing w:line="240" w:lineRule="auto"/>
              <w:rPr>
                <w:szCs w:val="24"/>
              </w:rPr>
            </w:pPr>
          </w:p>
        </w:tc>
      </w:tr>
      <w:tr w:rsidR="00065163" w14:paraId="1D221426" w14:textId="77777777" w:rsidTr="00065163">
        <w:trPr>
          <w:cantSplit/>
          <w:trHeight w:val="300"/>
        </w:trPr>
        <w:tc>
          <w:tcPr>
            <w:tcW w:w="345" w:type="dxa"/>
            <w:tcBorders>
              <w:top w:val="nil"/>
              <w:left w:val="nil"/>
              <w:bottom w:val="nil"/>
              <w:right w:val="nil"/>
            </w:tcBorders>
            <w:vAlign w:val="bottom"/>
          </w:tcPr>
          <w:p w14:paraId="1AC44826" w14:textId="77777777" w:rsidR="00065163" w:rsidRDefault="00065163" w:rsidP="00E721FE">
            <w:pPr>
              <w:widowControl w:val="0"/>
              <w:spacing w:line="240" w:lineRule="auto"/>
              <w:rPr>
                <w:szCs w:val="24"/>
              </w:rPr>
            </w:pPr>
          </w:p>
        </w:tc>
        <w:tc>
          <w:tcPr>
            <w:tcW w:w="5516" w:type="dxa"/>
            <w:tcBorders>
              <w:top w:val="nil"/>
              <w:left w:val="nil"/>
              <w:bottom w:val="single" w:sz="6" w:space="0" w:color="auto"/>
              <w:right w:val="nil"/>
            </w:tcBorders>
            <w:vAlign w:val="bottom"/>
          </w:tcPr>
          <w:p w14:paraId="4E64E959" w14:textId="77777777" w:rsidR="00065163" w:rsidRDefault="00065163" w:rsidP="00E721FE">
            <w:pPr>
              <w:widowControl w:val="0"/>
              <w:spacing w:line="200" w:lineRule="exact"/>
              <w:rPr>
                <w:szCs w:val="24"/>
              </w:rPr>
            </w:pPr>
          </w:p>
          <w:p w14:paraId="70801DBF" w14:textId="77777777" w:rsidR="00065163" w:rsidRDefault="00065163" w:rsidP="00E721FE">
            <w:pPr>
              <w:widowControl w:val="0"/>
              <w:spacing w:line="200" w:lineRule="exact"/>
              <w:rPr>
                <w:szCs w:val="24"/>
              </w:rPr>
            </w:pPr>
          </w:p>
          <w:p w14:paraId="7E021F38" w14:textId="77777777" w:rsidR="00065163" w:rsidRDefault="00065163" w:rsidP="00E721FE">
            <w:pPr>
              <w:widowControl w:val="0"/>
              <w:spacing w:line="200" w:lineRule="exact"/>
              <w:rPr>
                <w:szCs w:val="24"/>
              </w:rPr>
            </w:pPr>
          </w:p>
        </w:tc>
      </w:tr>
      <w:tr w:rsidR="00065163" w14:paraId="285F319B" w14:textId="77777777" w:rsidTr="00065163">
        <w:trPr>
          <w:cantSplit/>
          <w:trHeight w:val="300"/>
        </w:trPr>
        <w:tc>
          <w:tcPr>
            <w:tcW w:w="345" w:type="dxa"/>
            <w:tcBorders>
              <w:top w:val="nil"/>
              <w:left w:val="nil"/>
              <w:bottom w:val="nil"/>
              <w:right w:val="nil"/>
            </w:tcBorders>
            <w:vAlign w:val="bottom"/>
          </w:tcPr>
          <w:p w14:paraId="3F6BC06F" w14:textId="77777777" w:rsidR="00065163" w:rsidRDefault="00065163" w:rsidP="00E721FE">
            <w:pPr>
              <w:widowControl w:val="0"/>
              <w:spacing w:line="240" w:lineRule="auto"/>
              <w:rPr>
                <w:szCs w:val="24"/>
              </w:rPr>
            </w:pPr>
          </w:p>
        </w:tc>
        <w:tc>
          <w:tcPr>
            <w:tcW w:w="5516" w:type="dxa"/>
            <w:tcBorders>
              <w:top w:val="nil"/>
              <w:left w:val="nil"/>
              <w:right w:val="nil"/>
            </w:tcBorders>
            <w:vAlign w:val="bottom"/>
          </w:tcPr>
          <w:p w14:paraId="6D0C6E9E" w14:textId="2A8DD57E" w:rsidR="00065163" w:rsidRDefault="00065163" w:rsidP="00E721FE">
            <w:pPr>
              <w:widowControl w:val="0"/>
              <w:spacing w:line="240" w:lineRule="auto"/>
            </w:pPr>
            <w:r>
              <w:t>Rob Hodge, Assistant Manager/Organizer</w:t>
            </w:r>
          </w:p>
          <w:p w14:paraId="10FC98AA" w14:textId="77777777" w:rsidR="00065163" w:rsidRDefault="00065163" w:rsidP="00E721FE">
            <w:pPr>
              <w:widowControl w:val="0"/>
              <w:spacing w:line="240" w:lineRule="auto"/>
              <w:rPr>
                <w:szCs w:val="24"/>
              </w:rPr>
            </w:pPr>
            <w:r>
              <w:rPr>
                <w:szCs w:val="24"/>
              </w:rPr>
              <w:t>International Brotherhood of Boilermakers, Iron Ship Builders, Blacksmiths, Forgers and Helpers</w:t>
            </w:r>
          </w:p>
          <w:p w14:paraId="45796F93" w14:textId="77777777" w:rsidR="00065163" w:rsidRDefault="00065163" w:rsidP="00E721FE">
            <w:pPr>
              <w:widowControl w:val="0"/>
              <w:spacing w:line="240" w:lineRule="auto"/>
              <w:rPr>
                <w:szCs w:val="24"/>
              </w:rPr>
            </w:pPr>
            <w:r>
              <w:rPr>
                <w:szCs w:val="24"/>
              </w:rPr>
              <w:t>Lodge No. 104</w:t>
            </w:r>
          </w:p>
        </w:tc>
      </w:tr>
      <w:tr w:rsidR="00065163" w14:paraId="515E7ECE" w14:textId="77777777" w:rsidTr="00065163">
        <w:trPr>
          <w:cantSplit/>
          <w:trHeight w:hRule="exact" w:val="72"/>
        </w:trPr>
        <w:tc>
          <w:tcPr>
            <w:tcW w:w="345" w:type="dxa"/>
            <w:tcBorders>
              <w:top w:val="nil"/>
              <w:left w:val="nil"/>
              <w:bottom w:val="nil"/>
              <w:right w:val="nil"/>
            </w:tcBorders>
            <w:vAlign w:val="bottom"/>
          </w:tcPr>
          <w:p w14:paraId="66FECEA3" w14:textId="77777777" w:rsidR="00065163" w:rsidRDefault="00065163" w:rsidP="00E721FE">
            <w:pPr>
              <w:widowControl w:val="0"/>
              <w:spacing w:line="240" w:lineRule="auto"/>
              <w:rPr>
                <w:szCs w:val="24"/>
              </w:rPr>
            </w:pPr>
          </w:p>
        </w:tc>
        <w:tc>
          <w:tcPr>
            <w:tcW w:w="5516" w:type="dxa"/>
            <w:tcBorders>
              <w:top w:val="nil"/>
              <w:left w:val="nil"/>
              <w:right w:val="nil"/>
            </w:tcBorders>
            <w:vAlign w:val="bottom"/>
          </w:tcPr>
          <w:p w14:paraId="339636B8" w14:textId="77777777" w:rsidR="00065163" w:rsidRDefault="00065163" w:rsidP="00E721FE">
            <w:pPr>
              <w:widowControl w:val="0"/>
              <w:spacing w:line="240" w:lineRule="auto"/>
              <w:rPr>
                <w:szCs w:val="24"/>
              </w:rPr>
            </w:pPr>
          </w:p>
        </w:tc>
      </w:tr>
      <w:tr w:rsidR="00065163" w14:paraId="0A46535F" w14:textId="77777777" w:rsidTr="00065163">
        <w:trPr>
          <w:cantSplit/>
          <w:trHeight w:val="300"/>
        </w:trPr>
        <w:tc>
          <w:tcPr>
            <w:tcW w:w="345" w:type="dxa"/>
            <w:tcBorders>
              <w:top w:val="nil"/>
              <w:left w:val="nil"/>
              <w:bottom w:val="nil"/>
              <w:right w:val="nil"/>
            </w:tcBorders>
            <w:vAlign w:val="bottom"/>
          </w:tcPr>
          <w:p w14:paraId="31338785" w14:textId="77777777" w:rsidR="00065163" w:rsidRDefault="00065163" w:rsidP="00E721FE">
            <w:pPr>
              <w:widowControl w:val="0"/>
              <w:spacing w:line="240" w:lineRule="auto"/>
              <w:rPr>
                <w:szCs w:val="24"/>
              </w:rPr>
            </w:pPr>
          </w:p>
        </w:tc>
        <w:tc>
          <w:tcPr>
            <w:tcW w:w="5516" w:type="dxa"/>
            <w:tcBorders>
              <w:top w:val="nil"/>
              <w:left w:val="nil"/>
              <w:bottom w:val="single" w:sz="6" w:space="0" w:color="auto"/>
              <w:right w:val="nil"/>
            </w:tcBorders>
            <w:vAlign w:val="bottom"/>
          </w:tcPr>
          <w:p w14:paraId="34508ACE" w14:textId="77777777" w:rsidR="00065163" w:rsidRDefault="00065163" w:rsidP="00E721FE">
            <w:pPr>
              <w:widowControl w:val="0"/>
              <w:spacing w:line="200" w:lineRule="exact"/>
              <w:rPr>
                <w:szCs w:val="24"/>
              </w:rPr>
            </w:pPr>
          </w:p>
          <w:p w14:paraId="3D105279" w14:textId="77777777" w:rsidR="00065163" w:rsidRDefault="00065163" w:rsidP="00E721FE">
            <w:pPr>
              <w:widowControl w:val="0"/>
              <w:spacing w:line="200" w:lineRule="exact"/>
              <w:rPr>
                <w:szCs w:val="24"/>
              </w:rPr>
            </w:pPr>
          </w:p>
          <w:p w14:paraId="10E9D4E9" w14:textId="77777777" w:rsidR="00065163" w:rsidRDefault="00065163" w:rsidP="00E721FE">
            <w:pPr>
              <w:widowControl w:val="0"/>
              <w:spacing w:line="200" w:lineRule="exact"/>
              <w:rPr>
                <w:szCs w:val="24"/>
              </w:rPr>
            </w:pPr>
          </w:p>
          <w:p w14:paraId="75999A7A" w14:textId="77777777" w:rsidR="00065163" w:rsidRDefault="00065163" w:rsidP="00E721FE">
            <w:pPr>
              <w:widowControl w:val="0"/>
              <w:spacing w:line="200" w:lineRule="exact"/>
              <w:rPr>
                <w:szCs w:val="24"/>
              </w:rPr>
            </w:pPr>
          </w:p>
        </w:tc>
      </w:tr>
      <w:tr w:rsidR="00065163" w14:paraId="2CB67769" w14:textId="77777777" w:rsidTr="00065163">
        <w:trPr>
          <w:cantSplit/>
          <w:trHeight w:val="300"/>
        </w:trPr>
        <w:tc>
          <w:tcPr>
            <w:tcW w:w="345" w:type="dxa"/>
            <w:tcBorders>
              <w:top w:val="nil"/>
              <w:left w:val="nil"/>
              <w:bottom w:val="nil"/>
              <w:right w:val="nil"/>
            </w:tcBorders>
            <w:vAlign w:val="bottom"/>
          </w:tcPr>
          <w:p w14:paraId="46F92752" w14:textId="77777777" w:rsidR="00065163" w:rsidRDefault="00065163" w:rsidP="00E721FE">
            <w:pPr>
              <w:widowControl w:val="0"/>
              <w:spacing w:line="240" w:lineRule="auto"/>
              <w:rPr>
                <w:szCs w:val="24"/>
              </w:rPr>
            </w:pPr>
          </w:p>
        </w:tc>
        <w:tc>
          <w:tcPr>
            <w:tcW w:w="5516" w:type="dxa"/>
            <w:tcBorders>
              <w:top w:val="nil"/>
              <w:left w:val="nil"/>
              <w:right w:val="nil"/>
            </w:tcBorders>
            <w:vAlign w:val="bottom"/>
          </w:tcPr>
          <w:p w14:paraId="75198EAE" w14:textId="331686B9" w:rsidR="00065163" w:rsidRDefault="00065163" w:rsidP="00E721FE">
            <w:pPr>
              <w:widowControl w:val="0"/>
              <w:spacing w:line="240" w:lineRule="auto"/>
            </w:pPr>
            <w:r>
              <w:t xml:space="preserve">Keith </w:t>
            </w:r>
            <w:proofErr w:type="gramStart"/>
            <w:r>
              <w:t>Weir,  Business</w:t>
            </w:r>
            <w:proofErr w:type="gramEnd"/>
            <w:r>
              <w:t xml:space="preserve"> Representative</w:t>
            </w:r>
          </w:p>
          <w:p w14:paraId="7083A2BE" w14:textId="77777777" w:rsidR="00065163" w:rsidRDefault="00065163" w:rsidP="00E721FE">
            <w:pPr>
              <w:widowControl w:val="0"/>
              <w:spacing w:line="240" w:lineRule="auto"/>
              <w:rPr>
                <w:szCs w:val="24"/>
              </w:rPr>
            </w:pPr>
            <w:r>
              <w:rPr>
                <w:szCs w:val="24"/>
              </w:rPr>
              <w:t>International Brotherhood of Electrical Workers</w:t>
            </w:r>
          </w:p>
          <w:p w14:paraId="050744D8" w14:textId="77777777" w:rsidR="00065163" w:rsidRDefault="00065163" w:rsidP="00E721FE">
            <w:pPr>
              <w:widowControl w:val="0"/>
              <w:spacing w:line="240" w:lineRule="auto"/>
              <w:rPr>
                <w:szCs w:val="24"/>
              </w:rPr>
            </w:pPr>
            <w:r>
              <w:rPr>
                <w:szCs w:val="24"/>
              </w:rPr>
              <w:t>Local 46</w:t>
            </w:r>
          </w:p>
        </w:tc>
      </w:tr>
      <w:tr w:rsidR="00065163" w14:paraId="338D86E4" w14:textId="77777777" w:rsidTr="00065163">
        <w:trPr>
          <w:cantSplit/>
          <w:trHeight w:hRule="exact" w:val="72"/>
        </w:trPr>
        <w:tc>
          <w:tcPr>
            <w:tcW w:w="345" w:type="dxa"/>
            <w:tcBorders>
              <w:top w:val="nil"/>
              <w:left w:val="nil"/>
              <w:bottom w:val="nil"/>
              <w:right w:val="nil"/>
            </w:tcBorders>
            <w:vAlign w:val="bottom"/>
          </w:tcPr>
          <w:p w14:paraId="6F0FBB67" w14:textId="77777777" w:rsidR="00065163" w:rsidRDefault="00065163" w:rsidP="00E721FE">
            <w:pPr>
              <w:widowControl w:val="0"/>
              <w:spacing w:line="240" w:lineRule="auto"/>
              <w:rPr>
                <w:szCs w:val="24"/>
              </w:rPr>
            </w:pPr>
          </w:p>
        </w:tc>
        <w:tc>
          <w:tcPr>
            <w:tcW w:w="5516" w:type="dxa"/>
            <w:tcBorders>
              <w:top w:val="nil"/>
              <w:left w:val="nil"/>
              <w:right w:val="nil"/>
            </w:tcBorders>
            <w:vAlign w:val="bottom"/>
          </w:tcPr>
          <w:p w14:paraId="7F568E5E" w14:textId="77777777" w:rsidR="00065163" w:rsidRDefault="00065163" w:rsidP="00E721FE">
            <w:pPr>
              <w:widowControl w:val="0"/>
              <w:spacing w:line="240" w:lineRule="auto"/>
              <w:rPr>
                <w:szCs w:val="24"/>
              </w:rPr>
            </w:pPr>
          </w:p>
        </w:tc>
      </w:tr>
      <w:tr w:rsidR="00065163" w14:paraId="3A376FD0" w14:textId="77777777" w:rsidTr="00065163">
        <w:trPr>
          <w:cantSplit/>
          <w:trHeight w:val="300"/>
        </w:trPr>
        <w:tc>
          <w:tcPr>
            <w:tcW w:w="345" w:type="dxa"/>
            <w:tcBorders>
              <w:top w:val="nil"/>
              <w:left w:val="nil"/>
              <w:bottom w:val="nil"/>
              <w:right w:val="nil"/>
            </w:tcBorders>
            <w:vAlign w:val="bottom"/>
          </w:tcPr>
          <w:p w14:paraId="577CB271" w14:textId="77777777" w:rsidR="00065163" w:rsidRDefault="00065163" w:rsidP="00E721FE">
            <w:pPr>
              <w:widowControl w:val="0"/>
              <w:spacing w:line="240" w:lineRule="auto"/>
              <w:rPr>
                <w:szCs w:val="24"/>
              </w:rPr>
            </w:pPr>
          </w:p>
        </w:tc>
        <w:tc>
          <w:tcPr>
            <w:tcW w:w="5516" w:type="dxa"/>
            <w:tcBorders>
              <w:top w:val="nil"/>
              <w:left w:val="nil"/>
              <w:bottom w:val="single" w:sz="6" w:space="0" w:color="auto"/>
              <w:right w:val="nil"/>
            </w:tcBorders>
            <w:vAlign w:val="bottom"/>
          </w:tcPr>
          <w:p w14:paraId="7066D676" w14:textId="77777777" w:rsidR="00065163" w:rsidRDefault="00065163" w:rsidP="00E721FE">
            <w:pPr>
              <w:widowControl w:val="0"/>
              <w:spacing w:line="200" w:lineRule="exact"/>
              <w:rPr>
                <w:szCs w:val="24"/>
              </w:rPr>
            </w:pPr>
          </w:p>
          <w:p w14:paraId="343E6055" w14:textId="77777777" w:rsidR="00065163" w:rsidRDefault="00065163" w:rsidP="00E721FE">
            <w:pPr>
              <w:widowControl w:val="0"/>
              <w:spacing w:line="200" w:lineRule="exact"/>
              <w:rPr>
                <w:szCs w:val="24"/>
              </w:rPr>
            </w:pPr>
          </w:p>
          <w:p w14:paraId="3A765B61" w14:textId="77777777" w:rsidR="00065163" w:rsidRDefault="00065163" w:rsidP="00E721FE">
            <w:pPr>
              <w:widowControl w:val="0"/>
              <w:spacing w:line="200" w:lineRule="exact"/>
              <w:rPr>
                <w:szCs w:val="24"/>
              </w:rPr>
            </w:pPr>
          </w:p>
          <w:p w14:paraId="58027345" w14:textId="77777777" w:rsidR="00065163" w:rsidRDefault="00065163" w:rsidP="00E721FE">
            <w:pPr>
              <w:widowControl w:val="0"/>
              <w:spacing w:line="200" w:lineRule="exact"/>
              <w:rPr>
                <w:szCs w:val="24"/>
              </w:rPr>
            </w:pPr>
          </w:p>
        </w:tc>
      </w:tr>
      <w:tr w:rsidR="00065163" w14:paraId="225576D8" w14:textId="77777777" w:rsidTr="00065163">
        <w:trPr>
          <w:cantSplit/>
          <w:trHeight w:val="300"/>
        </w:trPr>
        <w:tc>
          <w:tcPr>
            <w:tcW w:w="345" w:type="dxa"/>
            <w:tcBorders>
              <w:top w:val="nil"/>
              <w:left w:val="nil"/>
              <w:bottom w:val="nil"/>
              <w:right w:val="nil"/>
            </w:tcBorders>
            <w:vAlign w:val="bottom"/>
          </w:tcPr>
          <w:p w14:paraId="7BC9618A" w14:textId="77777777" w:rsidR="00065163" w:rsidRDefault="00065163" w:rsidP="00E721FE">
            <w:pPr>
              <w:widowControl w:val="0"/>
              <w:spacing w:line="240" w:lineRule="auto"/>
              <w:rPr>
                <w:szCs w:val="24"/>
              </w:rPr>
            </w:pPr>
          </w:p>
        </w:tc>
        <w:tc>
          <w:tcPr>
            <w:tcW w:w="5516" w:type="dxa"/>
            <w:tcBorders>
              <w:top w:val="nil"/>
              <w:left w:val="nil"/>
              <w:right w:val="nil"/>
            </w:tcBorders>
            <w:vAlign w:val="bottom"/>
          </w:tcPr>
          <w:p w14:paraId="32967768" w14:textId="023B23E7" w:rsidR="00065163" w:rsidRDefault="00065163" w:rsidP="00E721FE">
            <w:pPr>
              <w:widowControl w:val="0"/>
              <w:spacing w:line="240" w:lineRule="auto"/>
            </w:pPr>
            <w:r>
              <w:t>Zachary Atkins, Local 300 Field Representative</w:t>
            </w:r>
          </w:p>
          <w:p w14:paraId="516FA66C" w14:textId="77777777" w:rsidR="00065163" w:rsidRDefault="00065163" w:rsidP="00E721FE">
            <w:pPr>
              <w:widowControl w:val="0"/>
              <w:spacing w:line="240" w:lineRule="auto"/>
              <w:rPr>
                <w:szCs w:val="24"/>
              </w:rPr>
            </w:pPr>
            <w:r>
              <w:rPr>
                <w:szCs w:val="24"/>
              </w:rPr>
              <w:t xml:space="preserve">International </w:t>
            </w:r>
            <w:smartTag w:uri="urn:schemas-microsoft-com:office:smarttags" w:element="place">
              <w:r>
                <w:rPr>
                  <w:szCs w:val="24"/>
                </w:rPr>
                <w:t>Union</w:t>
              </w:r>
            </w:smartTag>
            <w:r>
              <w:rPr>
                <w:szCs w:val="24"/>
              </w:rPr>
              <w:t xml:space="preserve"> of Painters and Allied Trades District Council 5</w:t>
            </w:r>
          </w:p>
        </w:tc>
      </w:tr>
      <w:tr w:rsidR="00065163" w14:paraId="3FB48F91" w14:textId="77777777" w:rsidTr="00065163">
        <w:trPr>
          <w:cantSplit/>
          <w:trHeight w:hRule="exact" w:val="72"/>
        </w:trPr>
        <w:tc>
          <w:tcPr>
            <w:tcW w:w="345" w:type="dxa"/>
            <w:tcBorders>
              <w:top w:val="nil"/>
              <w:left w:val="nil"/>
              <w:bottom w:val="nil"/>
              <w:right w:val="nil"/>
            </w:tcBorders>
            <w:vAlign w:val="bottom"/>
          </w:tcPr>
          <w:p w14:paraId="43BD0B71" w14:textId="77777777" w:rsidR="00065163" w:rsidRDefault="00065163" w:rsidP="00E721FE">
            <w:pPr>
              <w:widowControl w:val="0"/>
              <w:spacing w:line="240" w:lineRule="auto"/>
              <w:rPr>
                <w:szCs w:val="24"/>
              </w:rPr>
            </w:pPr>
          </w:p>
        </w:tc>
        <w:tc>
          <w:tcPr>
            <w:tcW w:w="5516" w:type="dxa"/>
            <w:tcBorders>
              <w:top w:val="nil"/>
              <w:left w:val="nil"/>
              <w:right w:val="nil"/>
            </w:tcBorders>
            <w:vAlign w:val="bottom"/>
          </w:tcPr>
          <w:p w14:paraId="58D269C1" w14:textId="77777777" w:rsidR="00065163" w:rsidRDefault="00065163" w:rsidP="00E721FE">
            <w:pPr>
              <w:widowControl w:val="0"/>
              <w:spacing w:line="240" w:lineRule="auto"/>
              <w:rPr>
                <w:szCs w:val="24"/>
              </w:rPr>
            </w:pPr>
          </w:p>
        </w:tc>
      </w:tr>
      <w:tr w:rsidR="00065163" w14:paraId="72321317" w14:textId="77777777" w:rsidTr="00065163">
        <w:trPr>
          <w:cantSplit/>
          <w:trHeight w:val="300"/>
        </w:trPr>
        <w:tc>
          <w:tcPr>
            <w:tcW w:w="345" w:type="dxa"/>
            <w:tcBorders>
              <w:top w:val="nil"/>
              <w:left w:val="nil"/>
              <w:bottom w:val="nil"/>
              <w:right w:val="nil"/>
            </w:tcBorders>
            <w:vAlign w:val="bottom"/>
          </w:tcPr>
          <w:p w14:paraId="0CF4710A" w14:textId="77777777" w:rsidR="00065163" w:rsidRDefault="00065163" w:rsidP="00E721FE">
            <w:pPr>
              <w:widowControl w:val="0"/>
              <w:spacing w:line="240" w:lineRule="auto"/>
              <w:rPr>
                <w:szCs w:val="24"/>
              </w:rPr>
            </w:pPr>
          </w:p>
        </w:tc>
        <w:tc>
          <w:tcPr>
            <w:tcW w:w="5516" w:type="dxa"/>
            <w:tcBorders>
              <w:top w:val="nil"/>
              <w:left w:val="nil"/>
              <w:bottom w:val="single" w:sz="6" w:space="0" w:color="auto"/>
              <w:right w:val="nil"/>
            </w:tcBorders>
            <w:vAlign w:val="bottom"/>
          </w:tcPr>
          <w:p w14:paraId="2EC07E3F" w14:textId="77777777" w:rsidR="00065163" w:rsidRDefault="00065163" w:rsidP="00E721FE">
            <w:pPr>
              <w:widowControl w:val="0"/>
              <w:spacing w:line="200" w:lineRule="exact"/>
              <w:rPr>
                <w:szCs w:val="24"/>
              </w:rPr>
            </w:pPr>
          </w:p>
          <w:p w14:paraId="4CFDA01C" w14:textId="77777777" w:rsidR="00065163" w:rsidRDefault="00065163" w:rsidP="00E721FE">
            <w:pPr>
              <w:widowControl w:val="0"/>
              <w:spacing w:line="200" w:lineRule="exact"/>
              <w:rPr>
                <w:szCs w:val="24"/>
              </w:rPr>
            </w:pPr>
          </w:p>
          <w:p w14:paraId="6480AAC3" w14:textId="77777777" w:rsidR="00065163" w:rsidRDefault="00065163" w:rsidP="00E721FE">
            <w:pPr>
              <w:widowControl w:val="0"/>
              <w:spacing w:line="200" w:lineRule="exact"/>
              <w:rPr>
                <w:szCs w:val="24"/>
              </w:rPr>
            </w:pPr>
          </w:p>
        </w:tc>
      </w:tr>
      <w:tr w:rsidR="00065163" w14:paraId="7F675DFD" w14:textId="77777777" w:rsidTr="00065163">
        <w:trPr>
          <w:cantSplit/>
          <w:trHeight w:val="300"/>
        </w:trPr>
        <w:tc>
          <w:tcPr>
            <w:tcW w:w="345" w:type="dxa"/>
            <w:tcBorders>
              <w:top w:val="nil"/>
              <w:left w:val="nil"/>
              <w:bottom w:val="nil"/>
              <w:right w:val="nil"/>
            </w:tcBorders>
            <w:vAlign w:val="bottom"/>
          </w:tcPr>
          <w:p w14:paraId="06134182" w14:textId="77777777" w:rsidR="00065163" w:rsidRDefault="00065163" w:rsidP="00E721FE">
            <w:pPr>
              <w:widowControl w:val="0"/>
              <w:spacing w:line="240" w:lineRule="auto"/>
              <w:rPr>
                <w:szCs w:val="24"/>
              </w:rPr>
            </w:pPr>
          </w:p>
        </w:tc>
        <w:tc>
          <w:tcPr>
            <w:tcW w:w="5516" w:type="dxa"/>
            <w:tcBorders>
              <w:top w:val="nil"/>
              <w:left w:val="nil"/>
              <w:right w:val="nil"/>
            </w:tcBorders>
            <w:vAlign w:val="bottom"/>
          </w:tcPr>
          <w:p w14:paraId="3A9069FE" w14:textId="085593D5" w:rsidR="00065163" w:rsidRDefault="00065163" w:rsidP="00E721FE">
            <w:pPr>
              <w:widowControl w:val="0"/>
              <w:spacing w:line="240" w:lineRule="auto"/>
            </w:pPr>
            <w:r>
              <w:t xml:space="preserve">Corey Wilker, </w:t>
            </w:r>
            <w:proofErr w:type="gramStart"/>
            <w:r>
              <w:t>Plumber  Agent</w:t>
            </w:r>
            <w:proofErr w:type="gramEnd"/>
          </w:p>
          <w:p w14:paraId="513EF616" w14:textId="77777777" w:rsidR="00065163" w:rsidRDefault="00065163" w:rsidP="00E721FE">
            <w:pPr>
              <w:widowControl w:val="0"/>
              <w:spacing w:line="240" w:lineRule="auto"/>
              <w:rPr>
                <w:szCs w:val="24"/>
              </w:rPr>
            </w:pPr>
            <w:r>
              <w:rPr>
                <w:szCs w:val="24"/>
              </w:rPr>
              <w:t>United Association of Plumbers and Pipefitters</w:t>
            </w:r>
          </w:p>
          <w:p w14:paraId="77738866" w14:textId="77777777" w:rsidR="00065163" w:rsidRDefault="00065163" w:rsidP="00E721FE">
            <w:pPr>
              <w:widowControl w:val="0"/>
              <w:spacing w:line="240" w:lineRule="auto"/>
              <w:rPr>
                <w:szCs w:val="24"/>
              </w:rPr>
            </w:pPr>
            <w:r>
              <w:rPr>
                <w:szCs w:val="24"/>
              </w:rPr>
              <w:t>Local 32</w:t>
            </w:r>
          </w:p>
        </w:tc>
      </w:tr>
      <w:tr w:rsidR="00065163" w14:paraId="58C316BA" w14:textId="77777777" w:rsidTr="00065163">
        <w:trPr>
          <w:cantSplit/>
          <w:trHeight w:hRule="exact" w:val="72"/>
        </w:trPr>
        <w:tc>
          <w:tcPr>
            <w:tcW w:w="345" w:type="dxa"/>
            <w:tcBorders>
              <w:top w:val="nil"/>
              <w:left w:val="nil"/>
              <w:bottom w:val="nil"/>
              <w:right w:val="nil"/>
            </w:tcBorders>
            <w:vAlign w:val="bottom"/>
          </w:tcPr>
          <w:p w14:paraId="3B8DAEB1" w14:textId="77777777" w:rsidR="00065163" w:rsidRDefault="00065163" w:rsidP="00E721FE">
            <w:pPr>
              <w:widowControl w:val="0"/>
              <w:spacing w:line="240" w:lineRule="auto"/>
              <w:rPr>
                <w:szCs w:val="24"/>
              </w:rPr>
            </w:pPr>
          </w:p>
        </w:tc>
        <w:tc>
          <w:tcPr>
            <w:tcW w:w="5516" w:type="dxa"/>
            <w:tcBorders>
              <w:top w:val="nil"/>
              <w:left w:val="nil"/>
              <w:right w:val="nil"/>
            </w:tcBorders>
            <w:vAlign w:val="bottom"/>
          </w:tcPr>
          <w:p w14:paraId="7EBB3017" w14:textId="77777777" w:rsidR="00065163" w:rsidRDefault="00065163" w:rsidP="00E721FE">
            <w:pPr>
              <w:widowControl w:val="0"/>
              <w:spacing w:line="240" w:lineRule="auto"/>
              <w:rPr>
                <w:szCs w:val="24"/>
              </w:rPr>
            </w:pPr>
          </w:p>
        </w:tc>
      </w:tr>
      <w:tr w:rsidR="00065163" w14:paraId="5DA830EB" w14:textId="77777777" w:rsidTr="00065163">
        <w:trPr>
          <w:cantSplit/>
          <w:trHeight w:val="300"/>
        </w:trPr>
        <w:tc>
          <w:tcPr>
            <w:tcW w:w="345" w:type="dxa"/>
            <w:tcBorders>
              <w:top w:val="nil"/>
              <w:left w:val="nil"/>
              <w:bottom w:val="nil"/>
              <w:right w:val="nil"/>
            </w:tcBorders>
            <w:vAlign w:val="bottom"/>
          </w:tcPr>
          <w:p w14:paraId="700C06F0" w14:textId="77777777" w:rsidR="00065163" w:rsidRDefault="00065163" w:rsidP="00E721FE">
            <w:pPr>
              <w:widowControl w:val="0"/>
              <w:spacing w:line="240" w:lineRule="auto"/>
              <w:rPr>
                <w:szCs w:val="24"/>
              </w:rPr>
            </w:pPr>
          </w:p>
        </w:tc>
        <w:tc>
          <w:tcPr>
            <w:tcW w:w="5516" w:type="dxa"/>
            <w:tcBorders>
              <w:top w:val="nil"/>
              <w:left w:val="nil"/>
              <w:bottom w:val="single" w:sz="6" w:space="0" w:color="auto"/>
              <w:right w:val="nil"/>
            </w:tcBorders>
            <w:vAlign w:val="bottom"/>
          </w:tcPr>
          <w:p w14:paraId="7D424D09" w14:textId="77777777" w:rsidR="00065163" w:rsidRDefault="00065163" w:rsidP="00E721FE">
            <w:pPr>
              <w:widowControl w:val="0"/>
              <w:spacing w:line="200" w:lineRule="exact"/>
              <w:rPr>
                <w:szCs w:val="24"/>
              </w:rPr>
            </w:pPr>
          </w:p>
          <w:p w14:paraId="4FB4DACE" w14:textId="77777777" w:rsidR="00065163" w:rsidRDefault="00065163" w:rsidP="00E721FE">
            <w:pPr>
              <w:widowControl w:val="0"/>
              <w:spacing w:line="200" w:lineRule="exact"/>
              <w:rPr>
                <w:szCs w:val="24"/>
              </w:rPr>
            </w:pPr>
          </w:p>
          <w:p w14:paraId="2FFD4FDB" w14:textId="77777777" w:rsidR="00065163" w:rsidRDefault="00065163" w:rsidP="00E721FE">
            <w:pPr>
              <w:widowControl w:val="0"/>
              <w:spacing w:line="200" w:lineRule="exact"/>
              <w:rPr>
                <w:szCs w:val="24"/>
              </w:rPr>
            </w:pPr>
          </w:p>
        </w:tc>
      </w:tr>
      <w:tr w:rsidR="00065163" w14:paraId="58844B38" w14:textId="77777777" w:rsidTr="00065163">
        <w:trPr>
          <w:cantSplit/>
          <w:trHeight w:val="300"/>
        </w:trPr>
        <w:tc>
          <w:tcPr>
            <w:tcW w:w="345" w:type="dxa"/>
            <w:tcBorders>
              <w:top w:val="nil"/>
              <w:left w:val="nil"/>
              <w:bottom w:val="nil"/>
              <w:right w:val="nil"/>
            </w:tcBorders>
            <w:vAlign w:val="bottom"/>
          </w:tcPr>
          <w:p w14:paraId="18698DE0" w14:textId="77777777" w:rsidR="00065163" w:rsidRDefault="00065163" w:rsidP="00E721FE">
            <w:pPr>
              <w:widowControl w:val="0"/>
              <w:spacing w:line="240" w:lineRule="auto"/>
              <w:rPr>
                <w:szCs w:val="24"/>
              </w:rPr>
            </w:pPr>
          </w:p>
        </w:tc>
        <w:tc>
          <w:tcPr>
            <w:tcW w:w="5516" w:type="dxa"/>
            <w:tcBorders>
              <w:top w:val="nil"/>
              <w:left w:val="nil"/>
              <w:right w:val="nil"/>
            </w:tcBorders>
            <w:vAlign w:val="bottom"/>
          </w:tcPr>
          <w:p w14:paraId="26D5C5CC" w14:textId="026B7342" w:rsidR="00065163" w:rsidRDefault="00065163" w:rsidP="00E721FE">
            <w:pPr>
              <w:widowControl w:val="0"/>
              <w:spacing w:line="240" w:lineRule="auto"/>
            </w:pPr>
            <w:r>
              <w:t xml:space="preserve">Gabe </w:t>
            </w:r>
            <w:proofErr w:type="gramStart"/>
            <w:r>
              <w:t>Schoenfelder,  Field</w:t>
            </w:r>
            <w:proofErr w:type="gramEnd"/>
            <w:r>
              <w:t xml:space="preserve"> Representative</w:t>
            </w:r>
          </w:p>
          <w:p w14:paraId="7211E3EB" w14:textId="77777777" w:rsidR="00065163" w:rsidRDefault="00065163" w:rsidP="00E721FE">
            <w:pPr>
              <w:widowControl w:val="0"/>
              <w:spacing w:line="240" w:lineRule="auto"/>
              <w:rPr>
                <w:szCs w:val="24"/>
              </w:rPr>
            </w:pPr>
            <w:r>
              <w:rPr>
                <w:szCs w:val="24"/>
              </w:rPr>
              <w:t xml:space="preserve">International </w:t>
            </w:r>
            <w:smartTag w:uri="urn:schemas-microsoft-com:office:smarttags" w:element="place">
              <w:r>
                <w:rPr>
                  <w:szCs w:val="24"/>
                </w:rPr>
                <w:t>Union</w:t>
              </w:r>
            </w:smartTag>
            <w:r>
              <w:rPr>
                <w:szCs w:val="24"/>
              </w:rPr>
              <w:t xml:space="preserve"> of Operating Engineers</w:t>
            </w:r>
          </w:p>
          <w:p w14:paraId="3361B325" w14:textId="6F314EF1" w:rsidR="00065163" w:rsidRDefault="00065163" w:rsidP="00E721FE">
            <w:pPr>
              <w:widowControl w:val="0"/>
              <w:spacing w:line="240" w:lineRule="auto"/>
            </w:pPr>
            <w:proofErr w:type="gramStart"/>
            <w:r>
              <w:t>Local  302</w:t>
            </w:r>
            <w:proofErr w:type="gramEnd"/>
          </w:p>
        </w:tc>
      </w:tr>
      <w:tr w:rsidR="00065163" w14:paraId="26A947E6" w14:textId="77777777" w:rsidTr="00065163">
        <w:trPr>
          <w:cantSplit/>
          <w:trHeight w:hRule="exact" w:val="72"/>
        </w:trPr>
        <w:tc>
          <w:tcPr>
            <w:tcW w:w="345" w:type="dxa"/>
            <w:tcBorders>
              <w:top w:val="nil"/>
              <w:left w:val="nil"/>
              <w:bottom w:val="nil"/>
              <w:right w:val="nil"/>
            </w:tcBorders>
            <w:vAlign w:val="bottom"/>
          </w:tcPr>
          <w:p w14:paraId="66467863" w14:textId="77777777" w:rsidR="00065163" w:rsidRDefault="00065163" w:rsidP="00E721FE">
            <w:pPr>
              <w:widowControl w:val="0"/>
              <w:spacing w:line="240" w:lineRule="auto"/>
              <w:rPr>
                <w:szCs w:val="24"/>
              </w:rPr>
            </w:pPr>
          </w:p>
        </w:tc>
        <w:tc>
          <w:tcPr>
            <w:tcW w:w="5516" w:type="dxa"/>
            <w:tcBorders>
              <w:top w:val="nil"/>
              <w:left w:val="nil"/>
              <w:right w:val="nil"/>
            </w:tcBorders>
            <w:vAlign w:val="bottom"/>
          </w:tcPr>
          <w:p w14:paraId="6D0F10C5" w14:textId="77777777" w:rsidR="00065163" w:rsidRDefault="00065163" w:rsidP="00E721FE">
            <w:pPr>
              <w:widowControl w:val="0"/>
              <w:spacing w:line="240" w:lineRule="auto"/>
              <w:rPr>
                <w:szCs w:val="24"/>
              </w:rPr>
            </w:pPr>
          </w:p>
        </w:tc>
      </w:tr>
      <w:tr w:rsidR="00065163" w14:paraId="00946335" w14:textId="77777777" w:rsidTr="00065163">
        <w:trPr>
          <w:cantSplit/>
          <w:trHeight w:val="300"/>
        </w:trPr>
        <w:tc>
          <w:tcPr>
            <w:tcW w:w="345" w:type="dxa"/>
            <w:tcBorders>
              <w:top w:val="nil"/>
              <w:left w:val="nil"/>
              <w:bottom w:val="nil"/>
              <w:right w:val="nil"/>
            </w:tcBorders>
            <w:vAlign w:val="bottom"/>
          </w:tcPr>
          <w:p w14:paraId="473801F2" w14:textId="77777777" w:rsidR="00065163" w:rsidRDefault="00065163" w:rsidP="00E721FE">
            <w:pPr>
              <w:widowControl w:val="0"/>
              <w:spacing w:line="240" w:lineRule="auto"/>
              <w:rPr>
                <w:szCs w:val="24"/>
              </w:rPr>
            </w:pPr>
          </w:p>
        </w:tc>
        <w:tc>
          <w:tcPr>
            <w:tcW w:w="5516" w:type="dxa"/>
            <w:tcBorders>
              <w:top w:val="nil"/>
              <w:left w:val="nil"/>
              <w:bottom w:val="single" w:sz="6" w:space="0" w:color="auto"/>
              <w:right w:val="nil"/>
            </w:tcBorders>
            <w:vAlign w:val="bottom"/>
          </w:tcPr>
          <w:p w14:paraId="06AC4CCF" w14:textId="77777777" w:rsidR="00065163" w:rsidRDefault="00065163" w:rsidP="00E721FE">
            <w:pPr>
              <w:widowControl w:val="0"/>
              <w:spacing w:line="200" w:lineRule="exact"/>
              <w:rPr>
                <w:szCs w:val="24"/>
              </w:rPr>
            </w:pPr>
          </w:p>
          <w:p w14:paraId="27791A00" w14:textId="77777777" w:rsidR="00065163" w:rsidRDefault="00065163" w:rsidP="00E721FE">
            <w:pPr>
              <w:widowControl w:val="0"/>
              <w:spacing w:line="200" w:lineRule="exact"/>
              <w:rPr>
                <w:szCs w:val="24"/>
              </w:rPr>
            </w:pPr>
          </w:p>
          <w:p w14:paraId="6BE726E6" w14:textId="77777777" w:rsidR="00065163" w:rsidRDefault="00065163" w:rsidP="00E721FE">
            <w:pPr>
              <w:widowControl w:val="0"/>
              <w:spacing w:line="200" w:lineRule="exact"/>
              <w:rPr>
                <w:szCs w:val="24"/>
              </w:rPr>
            </w:pPr>
          </w:p>
        </w:tc>
      </w:tr>
      <w:tr w:rsidR="00065163" w14:paraId="2290904D" w14:textId="77777777" w:rsidTr="00065163">
        <w:trPr>
          <w:cantSplit/>
          <w:trHeight w:val="300"/>
        </w:trPr>
        <w:tc>
          <w:tcPr>
            <w:tcW w:w="345" w:type="dxa"/>
            <w:tcBorders>
              <w:top w:val="nil"/>
              <w:left w:val="nil"/>
              <w:bottom w:val="nil"/>
              <w:right w:val="nil"/>
            </w:tcBorders>
            <w:vAlign w:val="bottom"/>
          </w:tcPr>
          <w:p w14:paraId="57AE8660" w14:textId="77777777" w:rsidR="00065163" w:rsidRDefault="00065163" w:rsidP="00E721FE">
            <w:pPr>
              <w:widowControl w:val="0"/>
              <w:spacing w:line="240" w:lineRule="auto"/>
              <w:rPr>
                <w:szCs w:val="24"/>
              </w:rPr>
            </w:pPr>
          </w:p>
        </w:tc>
        <w:tc>
          <w:tcPr>
            <w:tcW w:w="5516" w:type="dxa"/>
            <w:tcBorders>
              <w:top w:val="nil"/>
              <w:left w:val="nil"/>
              <w:right w:val="nil"/>
            </w:tcBorders>
            <w:vAlign w:val="bottom"/>
          </w:tcPr>
          <w:p w14:paraId="2A070A53" w14:textId="36B56BD4" w:rsidR="00065163" w:rsidRPr="002E21DA" w:rsidRDefault="00065163" w:rsidP="00E721FE">
            <w:pPr>
              <w:widowControl w:val="0"/>
              <w:spacing w:line="240" w:lineRule="auto"/>
            </w:pPr>
            <w:r>
              <w:rPr>
                <w:szCs w:val="24"/>
              </w:rPr>
              <w:t xml:space="preserve">Kathy M. Wilkens, </w:t>
            </w:r>
            <w:r w:rsidRPr="002E21DA">
              <w:rPr>
                <w:szCs w:val="24"/>
              </w:rPr>
              <w:t xml:space="preserve">Business </w:t>
            </w:r>
            <w:r>
              <w:rPr>
                <w:szCs w:val="24"/>
              </w:rPr>
              <w:t>Agent</w:t>
            </w:r>
          </w:p>
          <w:p w14:paraId="6B23E0AD" w14:textId="77777777" w:rsidR="00065163" w:rsidRDefault="00065163" w:rsidP="00E721FE">
            <w:pPr>
              <w:widowControl w:val="0"/>
              <w:spacing w:line="240" w:lineRule="auto"/>
              <w:rPr>
                <w:szCs w:val="24"/>
              </w:rPr>
            </w:pPr>
            <w:r w:rsidRPr="00EE2535">
              <w:rPr>
                <w:szCs w:val="24"/>
              </w:rPr>
              <w:t>Laborers</w:t>
            </w:r>
            <w:r>
              <w:rPr>
                <w:szCs w:val="24"/>
              </w:rPr>
              <w:t>’</w:t>
            </w:r>
            <w:r w:rsidRPr="00EE2535">
              <w:rPr>
                <w:szCs w:val="24"/>
              </w:rPr>
              <w:t xml:space="preserve"> International Union of </w:t>
            </w:r>
            <w:smartTag w:uri="urn:schemas-microsoft-com:office:smarttags" w:element="place">
              <w:r w:rsidRPr="00EE2535">
                <w:rPr>
                  <w:szCs w:val="24"/>
                </w:rPr>
                <w:t>North America</w:t>
              </w:r>
            </w:smartTag>
          </w:p>
          <w:p w14:paraId="5A6F3479" w14:textId="3F477506" w:rsidR="00065163" w:rsidRDefault="00065163" w:rsidP="00E721FE">
            <w:pPr>
              <w:widowControl w:val="0"/>
              <w:spacing w:line="240" w:lineRule="auto"/>
              <w:rPr>
                <w:szCs w:val="24"/>
              </w:rPr>
            </w:pPr>
            <w:r w:rsidRPr="00EE2535">
              <w:rPr>
                <w:szCs w:val="24"/>
              </w:rPr>
              <w:t xml:space="preserve">Local </w:t>
            </w:r>
            <w:r>
              <w:rPr>
                <w:szCs w:val="24"/>
              </w:rPr>
              <w:t>242</w:t>
            </w:r>
          </w:p>
        </w:tc>
      </w:tr>
    </w:tbl>
    <w:p w14:paraId="105D9BCD" w14:textId="77777777" w:rsidR="00617D75" w:rsidRDefault="00617D75" w:rsidP="00617D75">
      <w:pPr>
        <w:widowControl w:val="0"/>
        <w:rPr>
          <w:b/>
          <w:szCs w:val="24"/>
        </w:rPr>
      </w:pPr>
    </w:p>
    <w:p w14:paraId="23F349A9" w14:textId="77777777" w:rsidR="00C51A7C" w:rsidRDefault="00C51A7C" w:rsidP="00617D75">
      <w:pPr>
        <w:widowControl w:val="0"/>
        <w:rPr>
          <w:b/>
          <w:szCs w:val="24"/>
        </w:rPr>
      </w:pPr>
    </w:p>
    <w:tbl>
      <w:tblPr>
        <w:tblW w:w="0" w:type="auto"/>
        <w:tblInd w:w="270" w:type="dxa"/>
        <w:tblLayout w:type="fixed"/>
        <w:tblCellMar>
          <w:left w:w="115" w:type="dxa"/>
          <w:right w:w="115" w:type="dxa"/>
        </w:tblCellMar>
        <w:tblLook w:val="0000" w:firstRow="0" w:lastRow="0" w:firstColumn="0" w:lastColumn="0" w:noHBand="0" w:noVBand="0"/>
      </w:tblPr>
      <w:tblGrid>
        <w:gridCol w:w="5483"/>
      </w:tblGrid>
      <w:tr w:rsidR="00F871B2" w14:paraId="0F799055" w14:textId="77777777" w:rsidTr="00C04EE0">
        <w:trPr>
          <w:cantSplit/>
        </w:trPr>
        <w:tc>
          <w:tcPr>
            <w:tcW w:w="5483" w:type="dxa"/>
            <w:tcBorders>
              <w:top w:val="nil"/>
              <w:left w:val="nil"/>
              <w:right w:val="nil"/>
            </w:tcBorders>
            <w:vAlign w:val="bottom"/>
          </w:tcPr>
          <w:p w14:paraId="20EBF4EB" w14:textId="04337523" w:rsidR="00F871B2" w:rsidRDefault="00F871B2" w:rsidP="00C04EE0">
            <w:pPr>
              <w:widowControl w:val="0"/>
              <w:spacing w:line="200" w:lineRule="exact"/>
              <w:ind w:firstLine="60"/>
              <w:rPr>
                <w:szCs w:val="24"/>
              </w:rPr>
            </w:pPr>
            <w:r>
              <w:rPr>
                <w:szCs w:val="24"/>
              </w:rPr>
              <w:t xml:space="preserve">For </w:t>
            </w:r>
            <w:r w:rsidR="0008647A">
              <w:rPr>
                <w:szCs w:val="24"/>
              </w:rPr>
              <w:t>King County</w:t>
            </w:r>
            <w:r>
              <w:rPr>
                <w:szCs w:val="24"/>
              </w:rPr>
              <w:t>:</w:t>
            </w:r>
          </w:p>
          <w:p w14:paraId="3383AC4E" w14:textId="77777777" w:rsidR="00F871B2" w:rsidRDefault="00F871B2" w:rsidP="00E721FE">
            <w:pPr>
              <w:widowControl w:val="0"/>
              <w:spacing w:line="200" w:lineRule="exact"/>
              <w:rPr>
                <w:szCs w:val="24"/>
              </w:rPr>
            </w:pPr>
          </w:p>
          <w:p w14:paraId="3E8FDD6D" w14:textId="77777777" w:rsidR="00F871B2" w:rsidRDefault="00F871B2" w:rsidP="00E721FE">
            <w:pPr>
              <w:widowControl w:val="0"/>
              <w:spacing w:line="200" w:lineRule="exact"/>
              <w:rPr>
                <w:szCs w:val="24"/>
              </w:rPr>
            </w:pPr>
          </w:p>
          <w:p w14:paraId="5D75E907" w14:textId="77777777" w:rsidR="00C51A7C" w:rsidRDefault="00C51A7C" w:rsidP="00E721FE">
            <w:pPr>
              <w:widowControl w:val="0"/>
              <w:spacing w:line="200" w:lineRule="exact"/>
              <w:rPr>
                <w:szCs w:val="24"/>
              </w:rPr>
            </w:pPr>
          </w:p>
        </w:tc>
      </w:tr>
      <w:tr w:rsidR="00F871B2" w14:paraId="6BE431E5" w14:textId="77777777" w:rsidTr="00C04EE0">
        <w:trPr>
          <w:cantSplit/>
        </w:trPr>
        <w:tc>
          <w:tcPr>
            <w:tcW w:w="5483" w:type="dxa"/>
            <w:tcBorders>
              <w:left w:val="nil"/>
              <w:bottom w:val="single" w:sz="6" w:space="0" w:color="auto"/>
              <w:right w:val="nil"/>
            </w:tcBorders>
            <w:vAlign w:val="bottom"/>
          </w:tcPr>
          <w:p w14:paraId="0E6FA39B" w14:textId="722ED47F" w:rsidR="00F871B2" w:rsidRDefault="00F871B2" w:rsidP="00E721FE">
            <w:pPr>
              <w:widowControl w:val="0"/>
              <w:spacing w:line="200" w:lineRule="exact"/>
              <w:rPr>
                <w:szCs w:val="24"/>
              </w:rPr>
            </w:pPr>
          </w:p>
        </w:tc>
      </w:tr>
      <w:tr w:rsidR="00F871B2" w14:paraId="2D37AEE2" w14:textId="77777777" w:rsidTr="00C04EE0">
        <w:trPr>
          <w:cantSplit/>
        </w:trPr>
        <w:tc>
          <w:tcPr>
            <w:tcW w:w="5483" w:type="dxa"/>
            <w:tcBorders>
              <w:top w:val="nil"/>
              <w:left w:val="nil"/>
              <w:right w:val="nil"/>
            </w:tcBorders>
            <w:vAlign w:val="bottom"/>
          </w:tcPr>
          <w:p w14:paraId="6CF85820" w14:textId="27EFD197" w:rsidR="00F871B2" w:rsidRDefault="30277289" w:rsidP="00C51A7C">
            <w:pPr>
              <w:widowControl w:val="0"/>
              <w:spacing w:line="240" w:lineRule="auto"/>
            </w:pPr>
            <w:r>
              <w:t>James</w:t>
            </w:r>
            <w:r w:rsidR="00686609">
              <w:t xml:space="preserve"> Crowe</w:t>
            </w:r>
            <w:r w:rsidR="00C04EE0">
              <w:t>, Labor Relations Negotiator Senior</w:t>
            </w:r>
          </w:p>
          <w:p w14:paraId="3C3736A2" w14:textId="36485231" w:rsidR="00C04EE0" w:rsidRDefault="00C04EE0" w:rsidP="00065163">
            <w:pPr>
              <w:widowControl w:val="0"/>
              <w:spacing w:line="240" w:lineRule="auto"/>
            </w:pPr>
            <w:r>
              <w:t>Labor Relations, Executive Office</w:t>
            </w:r>
          </w:p>
        </w:tc>
      </w:tr>
      <w:tr w:rsidR="00F871B2" w14:paraId="5567ABEA" w14:textId="77777777" w:rsidTr="00507779">
        <w:trPr>
          <w:cantSplit/>
          <w:trHeight w:hRule="exact" w:val="72"/>
        </w:trPr>
        <w:tc>
          <w:tcPr>
            <w:tcW w:w="5483" w:type="dxa"/>
            <w:tcBorders>
              <w:top w:val="nil"/>
              <w:left w:val="nil"/>
              <w:bottom w:val="nil"/>
              <w:right w:val="nil"/>
            </w:tcBorders>
            <w:vAlign w:val="bottom"/>
          </w:tcPr>
          <w:p w14:paraId="4C3CD943" w14:textId="77777777" w:rsidR="00F871B2" w:rsidRDefault="00F871B2" w:rsidP="00E721FE">
            <w:pPr>
              <w:widowControl w:val="0"/>
              <w:spacing w:line="240" w:lineRule="auto"/>
              <w:rPr>
                <w:szCs w:val="24"/>
              </w:rPr>
            </w:pPr>
          </w:p>
        </w:tc>
      </w:tr>
    </w:tbl>
    <w:p w14:paraId="6FE81B67" w14:textId="36702585" w:rsidR="00507779" w:rsidRDefault="00507779"/>
    <w:p w14:paraId="0DEA5C7F" w14:textId="6743BCCC" w:rsidR="00F06954" w:rsidRDefault="00F06954" w:rsidP="00F06954">
      <w:pPr>
        <w:widowControl w:val="0"/>
        <w:rPr>
          <w:b/>
          <w:szCs w:val="24"/>
        </w:rPr>
      </w:pPr>
      <w:r>
        <w:rPr>
          <w:b/>
          <w:szCs w:val="24"/>
        </w:rPr>
        <w:t>CBA: 350</w:t>
      </w:r>
      <w:r>
        <w:rPr>
          <w:b/>
          <w:szCs w:val="24"/>
        </w:rPr>
        <w:tab/>
      </w:r>
      <w:r>
        <w:rPr>
          <w:b/>
          <w:szCs w:val="24"/>
        </w:rPr>
        <w:tab/>
      </w:r>
      <w:r>
        <w:rPr>
          <w:b/>
          <w:szCs w:val="24"/>
        </w:rPr>
        <w:tab/>
      </w:r>
      <w:r>
        <w:rPr>
          <w:b/>
          <w:szCs w:val="24"/>
        </w:rPr>
        <w:tab/>
      </w:r>
      <w:r>
        <w:rPr>
          <w:b/>
          <w:szCs w:val="24"/>
        </w:rPr>
        <w:tab/>
      </w:r>
      <w:r>
        <w:rPr>
          <w:b/>
          <w:szCs w:val="24"/>
        </w:rPr>
        <w:tab/>
      </w:r>
      <w:r>
        <w:rPr>
          <w:b/>
          <w:szCs w:val="24"/>
        </w:rPr>
        <w:tab/>
      </w:r>
      <w:r>
        <w:rPr>
          <w:b/>
          <w:szCs w:val="24"/>
        </w:rPr>
        <w:tab/>
      </w:r>
      <w:r>
        <w:rPr>
          <w:b/>
          <w:szCs w:val="24"/>
        </w:rPr>
        <w:tab/>
        <w:t xml:space="preserve">         Union Code:   T4L</w:t>
      </w:r>
    </w:p>
    <w:p w14:paraId="72EB3EB0" w14:textId="77777777" w:rsidR="00F06954" w:rsidRPr="00AA2D02" w:rsidRDefault="00F06954" w:rsidP="00F06954">
      <w:pPr>
        <w:widowControl w:val="0"/>
        <w:jc w:val="center"/>
        <w:rPr>
          <w:b/>
          <w:szCs w:val="24"/>
        </w:rPr>
      </w:pPr>
      <w:r>
        <w:rPr>
          <w:b/>
          <w:szCs w:val="24"/>
        </w:rPr>
        <w:t xml:space="preserve">ADDENDUM </w:t>
      </w:r>
      <w:r w:rsidRPr="00AA2D02">
        <w:rPr>
          <w:b/>
          <w:szCs w:val="24"/>
        </w:rPr>
        <w:t>A</w:t>
      </w:r>
    </w:p>
    <w:p w14:paraId="45D0DBE0" w14:textId="13C267E3" w:rsidR="00F06954" w:rsidRPr="00AA2D02" w:rsidRDefault="00F06954" w:rsidP="00F06954">
      <w:pPr>
        <w:widowControl w:val="0"/>
        <w:jc w:val="center"/>
        <w:rPr>
          <w:b/>
        </w:rPr>
      </w:pPr>
      <w:r w:rsidRPr="2E6C1403">
        <w:rPr>
          <w:b/>
        </w:rPr>
        <w:t xml:space="preserve"> </w:t>
      </w:r>
      <w:r w:rsidR="381A86BD" w:rsidRPr="2E6C1403">
        <w:rPr>
          <w:b/>
          <w:bCs/>
        </w:rPr>
        <w:t xml:space="preserve"> North Coast States Carpenters Union</w:t>
      </w:r>
    </w:p>
    <w:p w14:paraId="788FF69D" w14:textId="77777777" w:rsidR="00F06954" w:rsidRPr="00AA2D02" w:rsidRDefault="00F06954" w:rsidP="00F06954">
      <w:pPr>
        <w:widowControl w:val="0"/>
        <w:rPr>
          <w:szCs w:val="24"/>
        </w:rPr>
      </w:pPr>
    </w:p>
    <w:p w14:paraId="45F4E7DC" w14:textId="77777777" w:rsidR="00F06954" w:rsidRDefault="00F06954" w:rsidP="00F06954">
      <w:pPr>
        <w:widowControl w:val="0"/>
        <w:rPr>
          <w:szCs w:val="24"/>
        </w:rPr>
      </w:pPr>
      <w:r w:rsidRPr="00AA2D02">
        <w:rPr>
          <w:szCs w:val="24"/>
        </w:rPr>
        <w:tab/>
        <w:t xml:space="preserve">This </w:t>
      </w:r>
      <w:r>
        <w:rPr>
          <w:b/>
          <w:szCs w:val="24"/>
        </w:rPr>
        <w:t>ADDENDUM</w:t>
      </w:r>
      <w:r w:rsidRPr="00AA2D02">
        <w:rPr>
          <w:szCs w:val="24"/>
        </w:rPr>
        <w:t xml:space="preserve"> modifies the </w:t>
      </w:r>
      <w:r>
        <w:rPr>
          <w:szCs w:val="24"/>
        </w:rPr>
        <w:t>Appendix</w:t>
      </w:r>
      <w:r w:rsidRPr="00AA2D02">
        <w:rPr>
          <w:szCs w:val="24"/>
        </w:rPr>
        <w:t xml:space="preserve"> by adding to, modifying or supplanting specific provision(s) therein.</w:t>
      </w:r>
    </w:p>
    <w:p w14:paraId="5F6FC274" w14:textId="77777777" w:rsidR="00F06954" w:rsidRPr="00AA2D02" w:rsidRDefault="00F06954" w:rsidP="00F06954">
      <w:pPr>
        <w:widowControl w:val="0"/>
      </w:pPr>
    </w:p>
    <w:tbl>
      <w:tblPr>
        <w:tblW w:w="950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8" w:type="dxa"/>
          <w:left w:w="115" w:type="dxa"/>
          <w:bottom w:w="58" w:type="dxa"/>
          <w:right w:w="115" w:type="dxa"/>
        </w:tblCellMar>
        <w:tblLook w:val="0000" w:firstRow="0" w:lastRow="0" w:firstColumn="0" w:lastColumn="0" w:noHBand="0" w:noVBand="0"/>
      </w:tblPr>
      <w:tblGrid>
        <w:gridCol w:w="1265"/>
        <w:gridCol w:w="1620"/>
        <w:gridCol w:w="3832"/>
        <w:gridCol w:w="1260"/>
        <w:gridCol w:w="1530"/>
      </w:tblGrid>
      <w:tr w:rsidR="00F06954" w:rsidRPr="00AA2D02" w14:paraId="2DAB3C49" w14:textId="77777777" w:rsidTr="00517C5E">
        <w:trPr>
          <w:jc w:val="center"/>
        </w:trPr>
        <w:tc>
          <w:tcPr>
            <w:tcW w:w="1265" w:type="dxa"/>
            <w:tcBorders>
              <w:top w:val="double" w:sz="6" w:space="0" w:color="auto"/>
              <w:left w:val="double" w:sz="6" w:space="0" w:color="auto"/>
              <w:bottom w:val="double" w:sz="6" w:space="0" w:color="auto"/>
              <w:right w:val="double" w:sz="6" w:space="0" w:color="auto"/>
            </w:tcBorders>
          </w:tcPr>
          <w:p w14:paraId="5D83CCAE" w14:textId="77777777" w:rsidR="00F06954" w:rsidRPr="00AA2D02" w:rsidRDefault="00F06954" w:rsidP="00517C5E">
            <w:pPr>
              <w:spacing w:line="240" w:lineRule="exact"/>
              <w:jc w:val="center"/>
              <w:rPr>
                <w:b/>
                <w:szCs w:val="24"/>
              </w:rPr>
            </w:pPr>
            <w:r w:rsidRPr="00AA2D02">
              <w:rPr>
                <w:b/>
                <w:szCs w:val="24"/>
              </w:rPr>
              <w:t>Job Class</w:t>
            </w:r>
          </w:p>
          <w:p w14:paraId="245028AC" w14:textId="77777777" w:rsidR="00F06954" w:rsidRPr="00AA2D02" w:rsidRDefault="00F06954" w:rsidP="00517C5E">
            <w:pPr>
              <w:widowControl w:val="0"/>
              <w:spacing w:line="240" w:lineRule="exact"/>
              <w:jc w:val="center"/>
              <w:outlineLvl w:val="2"/>
              <w:rPr>
                <w:b/>
                <w:szCs w:val="24"/>
              </w:rPr>
            </w:pPr>
            <w:r w:rsidRPr="00AA2D02">
              <w:rPr>
                <w:b/>
                <w:szCs w:val="24"/>
              </w:rPr>
              <w:t>Code</w:t>
            </w:r>
          </w:p>
        </w:tc>
        <w:tc>
          <w:tcPr>
            <w:tcW w:w="1620" w:type="dxa"/>
            <w:tcBorders>
              <w:top w:val="double" w:sz="6" w:space="0" w:color="auto"/>
              <w:left w:val="double" w:sz="6" w:space="0" w:color="auto"/>
              <w:bottom w:val="double" w:sz="6" w:space="0" w:color="auto"/>
              <w:right w:val="double" w:sz="6" w:space="0" w:color="auto"/>
            </w:tcBorders>
          </w:tcPr>
          <w:p w14:paraId="323512D2" w14:textId="77777777" w:rsidR="00F06954" w:rsidRPr="00AA2D02" w:rsidRDefault="00F06954" w:rsidP="00517C5E">
            <w:pPr>
              <w:spacing w:line="240" w:lineRule="exact"/>
              <w:jc w:val="center"/>
              <w:rPr>
                <w:b/>
                <w:szCs w:val="24"/>
              </w:rPr>
            </w:pPr>
            <w:r w:rsidRPr="00AA2D02">
              <w:rPr>
                <w:b/>
                <w:szCs w:val="24"/>
              </w:rPr>
              <w:t>PeopleSoft</w:t>
            </w:r>
          </w:p>
          <w:p w14:paraId="391FCEF1" w14:textId="77777777" w:rsidR="00F06954" w:rsidRPr="00AA2D02" w:rsidRDefault="00F06954" w:rsidP="00517C5E">
            <w:pPr>
              <w:widowControl w:val="0"/>
              <w:spacing w:line="240" w:lineRule="exact"/>
              <w:jc w:val="center"/>
              <w:rPr>
                <w:b/>
                <w:szCs w:val="24"/>
              </w:rPr>
            </w:pPr>
            <w:r w:rsidRPr="00AA2D02">
              <w:rPr>
                <w:b/>
                <w:szCs w:val="24"/>
              </w:rPr>
              <w:t>Job Code</w:t>
            </w:r>
          </w:p>
        </w:tc>
        <w:tc>
          <w:tcPr>
            <w:tcW w:w="3832" w:type="dxa"/>
            <w:tcBorders>
              <w:top w:val="double" w:sz="6" w:space="0" w:color="auto"/>
              <w:left w:val="double" w:sz="6" w:space="0" w:color="auto"/>
              <w:bottom w:val="double" w:sz="6" w:space="0" w:color="auto"/>
              <w:right w:val="double" w:sz="6" w:space="0" w:color="auto"/>
            </w:tcBorders>
          </w:tcPr>
          <w:p w14:paraId="1452C66D" w14:textId="77777777" w:rsidR="00F06954" w:rsidRPr="00AA2D02" w:rsidRDefault="00F06954" w:rsidP="00517C5E">
            <w:pPr>
              <w:widowControl w:val="0"/>
              <w:spacing w:line="240" w:lineRule="exact"/>
              <w:rPr>
                <w:b/>
                <w:szCs w:val="24"/>
              </w:rPr>
            </w:pPr>
            <w:r w:rsidRPr="00AA2D02">
              <w:rPr>
                <w:b/>
                <w:szCs w:val="24"/>
              </w:rPr>
              <w:t>Classification</w:t>
            </w:r>
          </w:p>
          <w:p w14:paraId="4692F307" w14:textId="77777777" w:rsidR="00F06954" w:rsidRPr="00AA2D02" w:rsidRDefault="00F06954" w:rsidP="00517C5E">
            <w:pPr>
              <w:widowControl w:val="0"/>
              <w:spacing w:line="240" w:lineRule="exact"/>
              <w:rPr>
                <w:b/>
                <w:szCs w:val="24"/>
              </w:rPr>
            </w:pPr>
            <w:r w:rsidRPr="00AA2D02">
              <w:rPr>
                <w:b/>
                <w:szCs w:val="24"/>
              </w:rPr>
              <w:t>Title</w:t>
            </w:r>
          </w:p>
        </w:tc>
        <w:tc>
          <w:tcPr>
            <w:tcW w:w="1260" w:type="dxa"/>
            <w:tcBorders>
              <w:top w:val="double" w:sz="6" w:space="0" w:color="auto"/>
              <w:left w:val="double" w:sz="6" w:space="0" w:color="auto"/>
              <w:bottom w:val="double" w:sz="6" w:space="0" w:color="auto"/>
              <w:right w:val="double" w:sz="6" w:space="0" w:color="auto"/>
            </w:tcBorders>
          </w:tcPr>
          <w:p w14:paraId="0E822C90" w14:textId="77777777" w:rsidR="00F06954" w:rsidRPr="00AA2D02" w:rsidRDefault="00F06954" w:rsidP="00517C5E">
            <w:pPr>
              <w:widowControl w:val="0"/>
              <w:spacing w:line="240" w:lineRule="exact"/>
              <w:jc w:val="center"/>
              <w:rPr>
                <w:b/>
                <w:szCs w:val="24"/>
              </w:rPr>
            </w:pPr>
            <w:r w:rsidRPr="00AA2D02">
              <w:rPr>
                <w:b/>
                <w:szCs w:val="24"/>
              </w:rPr>
              <w:t>Pay</w:t>
            </w:r>
          </w:p>
          <w:p w14:paraId="32F43BB2" w14:textId="77777777" w:rsidR="00F06954" w:rsidRPr="00AA2D02" w:rsidRDefault="00F06954" w:rsidP="00517C5E">
            <w:pPr>
              <w:widowControl w:val="0"/>
              <w:spacing w:line="240" w:lineRule="exact"/>
              <w:jc w:val="center"/>
              <w:rPr>
                <w:b/>
                <w:szCs w:val="24"/>
              </w:rPr>
            </w:pPr>
            <w:r w:rsidRPr="00AA2D02">
              <w:rPr>
                <w:b/>
                <w:szCs w:val="24"/>
              </w:rPr>
              <w:t>Range</w:t>
            </w:r>
          </w:p>
        </w:tc>
        <w:tc>
          <w:tcPr>
            <w:tcW w:w="1530" w:type="dxa"/>
            <w:tcBorders>
              <w:top w:val="double" w:sz="6" w:space="0" w:color="auto"/>
              <w:left w:val="double" w:sz="6" w:space="0" w:color="auto"/>
              <w:bottom w:val="double" w:sz="6" w:space="0" w:color="auto"/>
              <w:right w:val="double" w:sz="6" w:space="0" w:color="auto"/>
            </w:tcBorders>
          </w:tcPr>
          <w:p w14:paraId="5EA2FC05" w14:textId="77777777" w:rsidR="00F06954" w:rsidRPr="00AA2D02" w:rsidRDefault="00F06954" w:rsidP="00517C5E">
            <w:pPr>
              <w:widowControl w:val="0"/>
              <w:spacing w:line="240" w:lineRule="exact"/>
              <w:rPr>
                <w:b/>
                <w:szCs w:val="24"/>
              </w:rPr>
            </w:pPr>
            <w:r w:rsidRPr="00AA2D02">
              <w:rPr>
                <w:b/>
                <w:szCs w:val="24"/>
              </w:rPr>
              <w:t>Steps</w:t>
            </w:r>
          </w:p>
        </w:tc>
      </w:tr>
      <w:tr w:rsidR="00F06954" w:rsidRPr="00AA2D02" w14:paraId="52E4E44C" w14:textId="77777777" w:rsidTr="00517C5E">
        <w:trPr>
          <w:trHeight w:val="360"/>
          <w:jc w:val="center"/>
        </w:trPr>
        <w:tc>
          <w:tcPr>
            <w:tcW w:w="1265" w:type="dxa"/>
            <w:tcBorders>
              <w:top w:val="nil"/>
              <w:left w:val="single" w:sz="6" w:space="0" w:color="auto"/>
              <w:bottom w:val="single" w:sz="6" w:space="0" w:color="auto"/>
              <w:right w:val="single" w:sz="6" w:space="0" w:color="auto"/>
            </w:tcBorders>
          </w:tcPr>
          <w:p w14:paraId="1D3488A6" w14:textId="77777777" w:rsidR="00F06954" w:rsidRPr="00AA2D02" w:rsidRDefault="00F06954" w:rsidP="00517C5E">
            <w:pPr>
              <w:widowControl w:val="0"/>
              <w:jc w:val="center"/>
              <w:rPr>
                <w:szCs w:val="24"/>
              </w:rPr>
            </w:pPr>
            <w:r w:rsidRPr="00AA2D02">
              <w:rPr>
                <w:szCs w:val="24"/>
              </w:rPr>
              <w:t>8100100</w:t>
            </w:r>
          </w:p>
        </w:tc>
        <w:tc>
          <w:tcPr>
            <w:tcW w:w="1620" w:type="dxa"/>
            <w:tcBorders>
              <w:top w:val="nil"/>
              <w:left w:val="single" w:sz="6" w:space="0" w:color="auto"/>
              <w:bottom w:val="single" w:sz="6" w:space="0" w:color="auto"/>
              <w:right w:val="single" w:sz="6" w:space="0" w:color="auto"/>
            </w:tcBorders>
          </w:tcPr>
          <w:p w14:paraId="036B10C4" w14:textId="77777777" w:rsidR="00F06954" w:rsidRPr="00AA2D02" w:rsidRDefault="00F06954" w:rsidP="00517C5E">
            <w:pPr>
              <w:widowControl w:val="0"/>
              <w:jc w:val="center"/>
            </w:pPr>
            <w:r w:rsidRPr="00AA2D02">
              <w:t>811103</w:t>
            </w:r>
          </w:p>
        </w:tc>
        <w:tc>
          <w:tcPr>
            <w:tcW w:w="3832" w:type="dxa"/>
            <w:tcBorders>
              <w:top w:val="nil"/>
              <w:left w:val="single" w:sz="6" w:space="0" w:color="auto"/>
              <w:bottom w:val="single" w:sz="6" w:space="0" w:color="auto"/>
              <w:right w:val="single" w:sz="6" w:space="0" w:color="auto"/>
            </w:tcBorders>
          </w:tcPr>
          <w:p w14:paraId="3D6ED51E" w14:textId="77777777" w:rsidR="00F06954" w:rsidRPr="00AA2D02" w:rsidRDefault="00F06954" w:rsidP="00517C5E">
            <w:pPr>
              <w:widowControl w:val="0"/>
              <w:rPr>
                <w:b/>
                <w:i/>
              </w:rPr>
            </w:pPr>
            <w:r w:rsidRPr="00AA2D02">
              <w:t>Carpenter I</w:t>
            </w:r>
          </w:p>
        </w:tc>
        <w:tc>
          <w:tcPr>
            <w:tcW w:w="1260" w:type="dxa"/>
            <w:tcBorders>
              <w:top w:val="nil"/>
              <w:left w:val="single" w:sz="6" w:space="0" w:color="auto"/>
              <w:bottom w:val="single" w:sz="6" w:space="0" w:color="auto"/>
              <w:right w:val="single" w:sz="6" w:space="0" w:color="auto"/>
            </w:tcBorders>
          </w:tcPr>
          <w:p w14:paraId="5FF2B64A" w14:textId="77777777" w:rsidR="00F06954" w:rsidRPr="00AA2D02" w:rsidRDefault="00F06954" w:rsidP="00517C5E">
            <w:pPr>
              <w:widowControl w:val="0"/>
              <w:jc w:val="center"/>
              <w:rPr>
                <w:szCs w:val="24"/>
              </w:rPr>
            </w:pPr>
            <w:r>
              <w:rPr>
                <w:szCs w:val="24"/>
              </w:rPr>
              <w:t>50</w:t>
            </w:r>
          </w:p>
        </w:tc>
        <w:tc>
          <w:tcPr>
            <w:tcW w:w="1530" w:type="dxa"/>
            <w:tcBorders>
              <w:top w:val="nil"/>
              <w:left w:val="single" w:sz="6" w:space="0" w:color="auto"/>
              <w:bottom w:val="single" w:sz="6" w:space="0" w:color="auto"/>
              <w:right w:val="single" w:sz="6" w:space="0" w:color="auto"/>
            </w:tcBorders>
          </w:tcPr>
          <w:p w14:paraId="7D481F47" w14:textId="77777777" w:rsidR="00F06954" w:rsidRPr="00AA2D02" w:rsidRDefault="00F06954" w:rsidP="00517C5E">
            <w:pPr>
              <w:widowControl w:val="0"/>
              <w:rPr>
                <w:szCs w:val="24"/>
              </w:rPr>
            </w:pPr>
            <w:r>
              <w:rPr>
                <w:szCs w:val="24"/>
              </w:rPr>
              <w:t>1-2-3-4-5*</w:t>
            </w:r>
          </w:p>
        </w:tc>
      </w:tr>
      <w:tr w:rsidR="00F06954" w:rsidRPr="00AA2D02" w14:paraId="6FD3047E" w14:textId="77777777" w:rsidTr="00517C5E">
        <w:trPr>
          <w:trHeight w:val="360"/>
          <w:jc w:val="center"/>
        </w:trPr>
        <w:tc>
          <w:tcPr>
            <w:tcW w:w="1265" w:type="dxa"/>
            <w:tcBorders>
              <w:top w:val="nil"/>
              <w:left w:val="single" w:sz="6" w:space="0" w:color="auto"/>
              <w:bottom w:val="single" w:sz="6" w:space="0" w:color="auto"/>
              <w:right w:val="single" w:sz="6" w:space="0" w:color="auto"/>
            </w:tcBorders>
          </w:tcPr>
          <w:p w14:paraId="32171B0A" w14:textId="77777777" w:rsidR="00F06954" w:rsidRPr="00AA2D02" w:rsidRDefault="00F06954" w:rsidP="00517C5E">
            <w:pPr>
              <w:widowControl w:val="0"/>
              <w:jc w:val="center"/>
              <w:rPr>
                <w:szCs w:val="24"/>
              </w:rPr>
            </w:pPr>
            <w:r w:rsidRPr="00AA2D02">
              <w:rPr>
                <w:szCs w:val="24"/>
              </w:rPr>
              <w:t>8100300</w:t>
            </w:r>
          </w:p>
        </w:tc>
        <w:tc>
          <w:tcPr>
            <w:tcW w:w="1620" w:type="dxa"/>
            <w:tcBorders>
              <w:top w:val="nil"/>
              <w:left w:val="single" w:sz="6" w:space="0" w:color="auto"/>
              <w:bottom w:val="single" w:sz="6" w:space="0" w:color="auto"/>
              <w:right w:val="single" w:sz="6" w:space="0" w:color="auto"/>
            </w:tcBorders>
          </w:tcPr>
          <w:p w14:paraId="3B7529E5" w14:textId="77777777" w:rsidR="00F06954" w:rsidRPr="00AA2D02" w:rsidRDefault="00F06954" w:rsidP="00517C5E">
            <w:pPr>
              <w:widowControl w:val="0"/>
              <w:jc w:val="center"/>
              <w:outlineLvl w:val="5"/>
              <w:rPr>
                <w:szCs w:val="24"/>
              </w:rPr>
            </w:pPr>
            <w:r w:rsidRPr="00AA2D02">
              <w:rPr>
                <w:szCs w:val="24"/>
              </w:rPr>
              <w:t>811203</w:t>
            </w:r>
          </w:p>
        </w:tc>
        <w:tc>
          <w:tcPr>
            <w:tcW w:w="3832" w:type="dxa"/>
            <w:tcBorders>
              <w:top w:val="nil"/>
              <w:left w:val="single" w:sz="6" w:space="0" w:color="auto"/>
              <w:bottom w:val="single" w:sz="6" w:space="0" w:color="auto"/>
              <w:right w:val="single" w:sz="6" w:space="0" w:color="auto"/>
            </w:tcBorders>
          </w:tcPr>
          <w:p w14:paraId="18D5192D" w14:textId="77777777" w:rsidR="00F06954" w:rsidRPr="00AA2D02" w:rsidRDefault="00F06954" w:rsidP="00517C5E">
            <w:pPr>
              <w:widowControl w:val="0"/>
              <w:outlineLvl w:val="5"/>
              <w:rPr>
                <w:b/>
                <w:i/>
                <w:szCs w:val="24"/>
              </w:rPr>
            </w:pPr>
            <w:r w:rsidRPr="00AA2D02">
              <w:rPr>
                <w:szCs w:val="24"/>
              </w:rPr>
              <w:t>Carpenter I - Lead</w:t>
            </w:r>
          </w:p>
        </w:tc>
        <w:tc>
          <w:tcPr>
            <w:tcW w:w="1260" w:type="dxa"/>
            <w:tcBorders>
              <w:top w:val="nil"/>
              <w:left w:val="single" w:sz="6" w:space="0" w:color="auto"/>
              <w:bottom w:val="single" w:sz="6" w:space="0" w:color="auto"/>
              <w:right w:val="single" w:sz="6" w:space="0" w:color="auto"/>
            </w:tcBorders>
          </w:tcPr>
          <w:p w14:paraId="423384CD" w14:textId="77777777" w:rsidR="00F06954" w:rsidRPr="00AA2D02" w:rsidRDefault="00F06954" w:rsidP="00517C5E">
            <w:pPr>
              <w:widowControl w:val="0"/>
              <w:jc w:val="center"/>
              <w:rPr>
                <w:szCs w:val="24"/>
              </w:rPr>
            </w:pPr>
            <w:r>
              <w:rPr>
                <w:szCs w:val="24"/>
              </w:rPr>
              <w:t>53</w:t>
            </w:r>
          </w:p>
        </w:tc>
        <w:tc>
          <w:tcPr>
            <w:tcW w:w="1530" w:type="dxa"/>
            <w:tcBorders>
              <w:top w:val="nil"/>
              <w:left w:val="single" w:sz="6" w:space="0" w:color="auto"/>
              <w:bottom w:val="single" w:sz="6" w:space="0" w:color="auto"/>
              <w:right w:val="single" w:sz="6" w:space="0" w:color="auto"/>
            </w:tcBorders>
          </w:tcPr>
          <w:p w14:paraId="4D7A81D1" w14:textId="77777777" w:rsidR="00F06954" w:rsidRPr="00AA2D02" w:rsidRDefault="00F06954" w:rsidP="00517C5E">
            <w:pPr>
              <w:widowControl w:val="0"/>
              <w:rPr>
                <w:szCs w:val="24"/>
              </w:rPr>
            </w:pPr>
            <w:r>
              <w:rPr>
                <w:szCs w:val="24"/>
              </w:rPr>
              <w:t>1-2-3-4-5*</w:t>
            </w:r>
          </w:p>
        </w:tc>
      </w:tr>
      <w:tr w:rsidR="00F06954" w:rsidRPr="00AA2D02" w14:paraId="6B6431F3" w14:textId="77777777" w:rsidTr="00517C5E">
        <w:trPr>
          <w:trHeight w:val="360"/>
          <w:jc w:val="center"/>
        </w:trPr>
        <w:tc>
          <w:tcPr>
            <w:tcW w:w="1265" w:type="dxa"/>
            <w:tcBorders>
              <w:top w:val="single" w:sz="6" w:space="0" w:color="auto"/>
              <w:left w:val="single" w:sz="6" w:space="0" w:color="auto"/>
              <w:bottom w:val="single" w:sz="6" w:space="0" w:color="auto"/>
              <w:right w:val="single" w:sz="6" w:space="0" w:color="auto"/>
            </w:tcBorders>
          </w:tcPr>
          <w:p w14:paraId="0D604040" w14:textId="77777777" w:rsidR="00F06954" w:rsidRPr="00AA2D02" w:rsidRDefault="00F06954" w:rsidP="00517C5E">
            <w:pPr>
              <w:widowControl w:val="0"/>
              <w:jc w:val="center"/>
              <w:rPr>
                <w:szCs w:val="24"/>
              </w:rPr>
            </w:pPr>
            <w:r w:rsidRPr="00AA2D02">
              <w:rPr>
                <w:szCs w:val="24"/>
              </w:rPr>
              <w:t>8100200</w:t>
            </w:r>
          </w:p>
        </w:tc>
        <w:tc>
          <w:tcPr>
            <w:tcW w:w="1620" w:type="dxa"/>
            <w:tcBorders>
              <w:top w:val="single" w:sz="6" w:space="0" w:color="auto"/>
              <w:left w:val="single" w:sz="6" w:space="0" w:color="auto"/>
              <w:bottom w:val="single" w:sz="6" w:space="0" w:color="auto"/>
              <w:right w:val="single" w:sz="6" w:space="0" w:color="auto"/>
            </w:tcBorders>
          </w:tcPr>
          <w:p w14:paraId="408D8F12" w14:textId="77777777" w:rsidR="00F06954" w:rsidRPr="00AA2D02" w:rsidRDefault="00F06954" w:rsidP="00517C5E">
            <w:pPr>
              <w:widowControl w:val="0"/>
              <w:jc w:val="center"/>
              <w:rPr>
                <w:szCs w:val="24"/>
              </w:rPr>
            </w:pPr>
            <w:r w:rsidRPr="00AA2D02">
              <w:rPr>
                <w:szCs w:val="24"/>
              </w:rPr>
              <w:t>811303</w:t>
            </w:r>
          </w:p>
        </w:tc>
        <w:tc>
          <w:tcPr>
            <w:tcW w:w="3832" w:type="dxa"/>
            <w:tcBorders>
              <w:top w:val="single" w:sz="6" w:space="0" w:color="auto"/>
              <w:left w:val="single" w:sz="6" w:space="0" w:color="auto"/>
              <w:bottom w:val="single" w:sz="6" w:space="0" w:color="auto"/>
              <w:right w:val="single" w:sz="6" w:space="0" w:color="auto"/>
            </w:tcBorders>
          </w:tcPr>
          <w:p w14:paraId="11B68BBF" w14:textId="77777777" w:rsidR="00F06954" w:rsidRPr="00AA2D02" w:rsidRDefault="00F06954" w:rsidP="00517C5E">
            <w:pPr>
              <w:widowControl w:val="0"/>
              <w:rPr>
                <w:szCs w:val="24"/>
              </w:rPr>
            </w:pPr>
            <w:r w:rsidRPr="00AA2D02">
              <w:rPr>
                <w:szCs w:val="24"/>
              </w:rPr>
              <w:t>Carpenter II</w:t>
            </w:r>
          </w:p>
        </w:tc>
        <w:tc>
          <w:tcPr>
            <w:tcW w:w="1260" w:type="dxa"/>
            <w:tcBorders>
              <w:top w:val="single" w:sz="6" w:space="0" w:color="auto"/>
              <w:left w:val="single" w:sz="6" w:space="0" w:color="auto"/>
              <w:bottom w:val="single" w:sz="6" w:space="0" w:color="auto"/>
              <w:right w:val="single" w:sz="6" w:space="0" w:color="auto"/>
            </w:tcBorders>
          </w:tcPr>
          <w:p w14:paraId="231BC893" w14:textId="77777777" w:rsidR="00F06954" w:rsidRPr="00AA2D02" w:rsidRDefault="00F06954" w:rsidP="00517C5E">
            <w:pPr>
              <w:widowControl w:val="0"/>
              <w:jc w:val="center"/>
              <w:rPr>
                <w:szCs w:val="24"/>
              </w:rPr>
            </w:pPr>
            <w:r>
              <w:rPr>
                <w:szCs w:val="24"/>
              </w:rPr>
              <w:t>54</w:t>
            </w:r>
          </w:p>
        </w:tc>
        <w:tc>
          <w:tcPr>
            <w:tcW w:w="1530" w:type="dxa"/>
            <w:tcBorders>
              <w:top w:val="single" w:sz="6" w:space="0" w:color="auto"/>
              <w:left w:val="single" w:sz="6" w:space="0" w:color="auto"/>
              <w:bottom w:val="single" w:sz="6" w:space="0" w:color="auto"/>
              <w:right w:val="single" w:sz="6" w:space="0" w:color="auto"/>
            </w:tcBorders>
          </w:tcPr>
          <w:p w14:paraId="7BEA6CFD" w14:textId="77777777" w:rsidR="00F06954" w:rsidRPr="00AA2D02" w:rsidRDefault="00F06954" w:rsidP="00517C5E">
            <w:pPr>
              <w:widowControl w:val="0"/>
              <w:rPr>
                <w:szCs w:val="24"/>
              </w:rPr>
            </w:pPr>
            <w:r>
              <w:rPr>
                <w:szCs w:val="24"/>
              </w:rPr>
              <w:t>1-2-3-4-5*</w:t>
            </w:r>
          </w:p>
        </w:tc>
      </w:tr>
      <w:tr w:rsidR="00F06954" w:rsidRPr="00AA2D02" w14:paraId="27B51D51" w14:textId="77777777" w:rsidTr="00517C5E">
        <w:trPr>
          <w:trHeight w:val="360"/>
          <w:jc w:val="center"/>
        </w:trPr>
        <w:tc>
          <w:tcPr>
            <w:tcW w:w="9507" w:type="dxa"/>
            <w:gridSpan w:val="5"/>
            <w:tcBorders>
              <w:top w:val="single" w:sz="6" w:space="0" w:color="auto"/>
              <w:left w:val="single" w:sz="6" w:space="0" w:color="auto"/>
              <w:bottom w:val="single" w:sz="6" w:space="0" w:color="auto"/>
              <w:right w:val="single" w:sz="6" w:space="0" w:color="auto"/>
            </w:tcBorders>
          </w:tcPr>
          <w:p w14:paraId="7DDD23D8" w14:textId="77777777" w:rsidR="00F06954" w:rsidRPr="00AA2D02" w:rsidRDefault="00F06954" w:rsidP="00517C5E">
            <w:pPr>
              <w:widowControl w:val="0"/>
              <w:rPr>
                <w:szCs w:val="24"/>
              </w:rPr>
            </w:pPr>
            <w:r w:rsidRPr="00AA2D02">
              <w:rPr>
                <w:szCs w:val="24"/>
              </w:rPr>
              <w:t xml:space="preserve">* These Steps </w:t>
            </w:r>
            <w:r>
              <w:rPr>
                <w:szCs w:val="24"/>
              </w:rPr>
              <w:t>equate to Steps 2-4-6-8-10 on the King County “Squared” Pay Schedule</w:t>
            </w:r>
          </w:p>
        </w:tc>
      </w:tr>
    </w:tbl>
    <w:p w14:paraId="2B679DA4" w14:textId="77777777" w:rsidR="00F06954" w:rsidRPr="00AA2D02" w:rsidRDefault="00F06954" w:rsidP="004954E2">
      <w:pPr>
        <w:widowControl w:val="0"/>
        <w:spacing w:before="240"/>
        <w:rPr>
          <w:szCs w:val="24"/>
        </w:rPr>
      </w:pPr>
      <w:r w:rsidRPr="00AA2D02">
        <w:rPr>
          <w:b/>
          <w:szCs w:val="24"/>
        </w:rPr>
        <w:tab/>
        <w:t xml:space="preserve">A.1  Steps </w:t>
      </w:r>
      <w:r w:rsidRPr="00AA2D02">
        <w:rPr>
          <w:szCs w:val="24"/>
        </w:rPr>
        <w:t>-</w:t>
      </w:r>
      <w:r w:rsidRPr="00AA2D02">
        <w:rPr>
          <w:b/>
          <w:szCs w:val="24"/>
        </w:rPr>
        <w:t xml:space="preserve"> </w:t>
      </w:r>
      <w:r w:rsidRPr="00AA2D02">
        <w:rPr>
          <w:szCs w:val="24"/>
        </w:rPr>
        <w:t xml:space="preserve">An employee who is hired into a regular position and who has successfully completed a State Apprenticeship program in the craft hired, or who can supply documentation of a minimum of five thousand two hundred (5200) hours of journey level work performance, will start at Step </w:t>
      </w:r>
      <w:r>
        <w:rPr>
          <w:szCs w:val="24"/>
        </w:rPr>
        <w:t xml:space="preserve">6 </w:t>
      </w:r>
      <w:r w:rsidRPr="00AA2D02">
        <w:rPr>
          <w:szCs w:val="24"/>
        </w:rPr>
        <w:t xml:space="preserve">and advance to Step </w:t>
      </w:r>
      <w:r>
        <w:rPr>
          <w:szCs w:val="24"/>
        </w:rPr>
        <w:t>10</w:t>
      </w:r>
      <w:r w:rsidRPr="00AA2D02">
        <w:rPr>
          <w:szCs w:val="24"/>
        </w:rPr>
        <w:t xml:space="preserve"> on successful completion of probation</w:t>
      </w:r>
      <w:r>
        <w:rPr>
          <w:szCs w:val="24"/>
        </w:rPr>
        <w:t xml:space="preserve">. </w:t>
      </w:r>
    </w:p>
    <w:p w14:paraId="41176688" w14:textId="77777777" w:rsidR="00F06954" w:rsidRPr="00AA2D02" w:rsidRDefault="00F06954" w:rsidP="00F06954">
      <w:pPr>
        <w:widowControl w:val="0"/>
        <w:rPr>
          <w:szCs w:val="24"/>
        </w:rPr>
      </w:pPr>
      <w:r w:rsidRPr="00AA2D02">
        <w:rPr>
          <w:b/>
          <w:szCs w:val="24"/>
        </w:rPr>
        <w:tab/>
      </w:r>
      <w:proofErr w:type="gramStart"/>
      <w:r w:rsidRPr="00AA2D02">
        <w:rPr>
          <w:b/>
          <w:szCs w:val="24"/>
        </w:rPr>
        <w:t>A.2  Short</w:t>
      </w:r>
      <w:proofErr w:type="gramEnd"/>
      <w:r w:rsidRPr="00AA2D02">
        <w:rPr>
          <w:b/>
          <w:szCs w:val="24"/>
        </w:rPr>
        <w:t xml:space="preserve">-term Temporary Employees </w:t>
      </w:r>
      <w:r w:rsidRPr="00AA2D02">
        <w:rPr>
          <w:szCs w:val="24"/>
        </w:rPr>
        <w:t xml:space="preserve">- A temporary journey level employee will be hired at Step 3, or at a higher step at the County’s discretion.  In addition, the County will pay the full </w:t>
      </w:r>
      <w:r w:rsidRPr="00AA2D02">
        <w:rPr>
          <w:szCs w:val="24"/>
        </w:rPr>
        <w:lastRenderedPageBreak/>
        <w:t>hourly contribution rate into the medical portion of the Carpenter’s Health and Welfare Trust on behalf of the employee for each hour in pay status.</w:t>
      </w:r>
    </w:p>
    <w:p w14:paraId="39C553F6" w14:textId="77777777" w:rsidR="00F06954" w:rsidRPr="00AA2D02" w:rsidRDefault="00F06954" w:rsidP="00F06954">
      <w:pPr>
        <w:widowControl w:val="0"/>
        <w:rPr>
          <w:szCs w:val="24"/>
        </w:rPr>
      </w:pPr>
      <w:r w:rsidRPr="00AA2D02">
        <w:rPr>
          <w:b/>
          <w:szCs w:val="24"/>
        </w:rPr>
        <w:tab/>
      </w:r>
      <w:proofErr w:type="gramStart"/>
      <w:r w:rsidRPr="00AA2D02">
        <w:rPr>
          <w:b/>
          <w:szCs w:val="24"/>
        </w:rPr>
        <w:t>A.3  Tools</w:t>
      </w:r>
      <w:proofErr w:type="gramEnd"/>
      <w:r w:rsidRPr="00AA2D02">
        <w:rPr>
          <w:b/>
          <w:szCs w:val="24"/>
        </w:rPr>
        <w:t xml:space="preserve"> </w:t>
      </w:r>
      <w:r w:rsidRPr="00AA2D02">
        <w:rPr>
          <w:szCs w:val="24"/>
        </w:rPr>
        <w:t>- No employee will be required to furnish tools for work.  The County will provide the tools necessary to perform the assigned work.</w:t>
      </w:r>
    </w:p>
    <w:p w14:paraId="6232D510" w14:textId="77777777" w:rsidR="00F06954" w:rsidRDefault="00F06954" w:rsidP="00F06954">
      <w:pPr>
        <w:widowControl w:val="0"/>
        <w:rPr>
          <w:szCs w:val="24"/>
        </w:rPr>
      </w:pPr>
      <w:r w:rsidRPr="00AA2D02">
        <w:rPr>
          <w:b/>
          <w:szCs w:val="24"/>
        </w:rPr>
        <w:tab/>
      </w:r>
      <w:proofErr w:type="gramStart"/>
      <w:r w:rsidRPr="00AA2D02">
        <w:rPr>
          <w:b/>
          <w:szCs w:val="24"/>
        </w:rPr>
        <w:t>A.4  Work</w:t>
      </w:r>
      <w:proofErr w:type="gramEnd"/>
      <w:r w:rsidRPr="00AA2D02">
        <w:rPr>
          <w:b/>
          <w:szCs w:val="24"/>
        </w:rPr>
        <w:t xml:space="preserve"> Units </w:t>
      </w:r>
      <w:r w:rsidRPr="00AA2D02">
        <w:rPr>
          <w:szCs w:val="24"/>
        </w:rPr>
        <w:t>-</w:t>
      </w:r>
      <w:r w:rsidRPr="00AA2D02">
        <w:rPr>
          <w:b/>
          <w:szCs w:val="24"/>
        </w:rPr>
        <w:t xml:space="preserve"> </w:t>
      </w:r>
      <w:r w:rsidRPr="00AA2D02">
        <w:rPr>
          <w:szCs w:val="24"/>
        </w:rPr>
        <w:t xml:space="preserve">Work units will be defined as those County divisions in which </w:t>
      </w:r>
      <w:r>
        <w:rPr>
          <w:szCs w:val="24"/>
        </w:rPr>
        <w:t>represented employees</w:t>
      </w:r>
      <w:r w:rsidRPr="00AA2D02">
        <w:rPr>
          <w:szCs w:val="24"/>
        </w:rPr>
        <w:t xml:space="preserve"> are regularly assigned to work.</w:t>
      </w:r>
    </w:p>
    <w:p w14:paraId="5324B8B4" w14:textId="77777777" w:rsidR="00F06954" w:rsidRDefault="00F06954" w:rsidP="00F06954">
      <w:pPr>
        <w:widowControl w:val="0"/>
        <w:tabs>
          <w:tab w:val="left" w:pos="720"/>
          <w:tab w:val="left" w:pos="1440"/>
          <w:tab w:val="left" w:pos="2160"/>
          <w:tab w:val="left" w:pos="2880"/>
          <w:tab w:val="left" w:pos="3600"/>
          <w:tab w:val="left" w:pos="4320"/>
          <w:tab w:val="left" w:pos="5040"/>
          <w:tab w:val="left" w:pos="5760"/>
          <w:tab w:val="left" w:pos="6480"/>
          <w:tab w:val="left" w:pos="7200"/>
        </w:tabs>
        <w:rPr>
          <w:b/>
          <w:szCs w:val="24"/>
        </w:rPr>
      </w:pPr>
      <w:r w:rsidRPr="00AA2D02">
        <w:rPr>
          <w:b/>
          <w:szCs w:val="24"/>
        </w:rPr>
        <w:tab/>
      </w:r>
      <w:proofErr w:type="gramStart"/>
      <w:r w:rsidRPr="00AA2D02">
        <w:rPr>
          <w:b/>
          <w:szCs w:val="24"/>
        </w:rPr>
        <w:t>A.5  Apprenticeship</w:t>
      </w:r>
      <w:proofErr w:type="gramEnd"/>
      <w:r w:rsidRPr="00AA2D02">
        <w:rPr>
          <w:b/>
          <w:szCs w:val="24"/>
        </w:rPr>
        <w:t xml:space="preserve"> Program </w:t>
      </w:r>
      <w:r w:rsidRPr="00AA2D02">
        <w:rPr>
          <w:szCs w:val="24"/>
        </w:rPr>
        <w:t xml:space="preserve">- If, during the term of this Agreement, the County and Union decide to create or participate in an Apprenticeship program, the parties agree to re-open negotiations, at the request of either party, to negotiate amendments or additions to this </w:t>
      </w:r>
      <w:r>
        <w:rPr>
          <w:szCs w:val="24"/>
        </w:rPr>
        <w:t>Addendum</w:t>
      </w:r>
      <w:r w:rsidRPr="00AA2D02">
        <w:rPr>
          <w:szCs w:val="24"/>
        </w:rPr>
        <w:t xml:space="preserve"> related to apprenticeships</w:t>
      </w:r>
      <w:r>
        <w:rPr>
          <w:szCs w:val="24"/>
        </w:rPr>
        <w:t>.</w:t>
      </w:r>
      <w:r w:rsidRPr="00AA2D02">
        <w:rPr>
          <w:b/>
          <w:szCs w:val="24"/>
        </w:rPr>
        <w:tab/>
      </w:r>
    </w:p>
    <w:p w14:paraId="42CEAED4" w14:textId="77777777" w:rsidR="00F06954" w:rsidRPr="00AA2D02" w:rsidRDefault="00F06954" w:rsidP="00F06954">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b/>
          <w:szCs w:val="24"/>
        </w:rPr>
        <w:tab/>
      </w:r>
      <w:proofErr w:type="gramStart"/>
      <w:r w:rsidRPr="00AA2D02">
        <w:rPr>
          <w:b/>
          <w:szCs w:val="24"/>
        </w:rPr>
        <w:t xml:space="preserve">A.6  </w:t>
      </w:r>
      <w:r w:rsidRPr="00AA2D02">
        <w:rPr>
          <w:szCs w:val="24"/>
        </w:rPr>
        <w:t>Each</w:t>
      </w:r>
      <w:proofErr w:type="gramEnd"/>
      <w:r w:rsidRPr="00AA2D02">
        <w:rPr>
          <w:szCs w:val="24"/>
        </w:rPr>
        <w:t xml:space="preserve"> employee will have a regularly assigned site to report at the beginning of the work shift.  The regular reporting site may be changed with two (2) </w:t>
      </w:r>
      <w:proofErr w:type="gramStart"/>
      <w:r w:rsidRPr="00AA2D02">
        <w:rPr>
          <w:szCs w:val="24"/>
        </w:rPr>
        <w:t>weeks</w:t>
      </w:r>
      <w:proofErr w:type="gramEnd"/>
      <w:r w:rsidRPr="00AA2D02">
        <w:rPr>
          <w:szCs w:val="24"/>
        </w:rPr>
        <w:t xml:space="preserve"> written notice.  An employee may be temporarily assigned to report at a different work site based on County business needs, or the supervisor may </w:t>
      </w:r>
      <w:r w:rsidRPr="00AA2D02">
        <w:t xml:space="preserve">allow an employee </w:t>
      </w:r>
      <w:r w:rsidRPr="00AA2D02">
        <w:rPr>
          <w:szCs w:val="24"/>
        </w:rPr>
        <w:t>to report to a temporary work site</w:t>
      </w:r>
      <w:r w:rsidRPr="00AA2D02">
        <w:t xml:space="preserve"> for a specified </w:t>
      </w:r>
      <w:proofErr w:type="gramStart"/>
      <w:r w:rsidRPr="00AA2D02">
        <w:t>period of time</w:t>
      </w:r>
      <w:proofErr w:type="gramEnd"/>
      <w:r w:rsidRPr="00AA2D02">
        <w:t xml:space="preserve">, if compatible with County business needs.  </w:t>
      </w:r>
      <w:r w:rsidRPr="00AA2D02">
        <w:rPr>
          <w:szCs w:val="24"/>
        </w:rPr>
        <w:t>Assigned travel to and from job sites during the shift will be on paid time and at County expense.</w:t>
      </w:r>
    </w:p>
    <w:p w14:paraId="0E15C1E7" w14:textId="77777777" w:rsidR="00F06954" w:rsidRPr="00AA2D02" w:rsidRDefault="00F06954" w:rsidP="00F06954">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AA2D02">
        <w:rPr>
          <w:b/>
          <w:bCs/>
        </w:rPr>
        <w:tab/>
      </w:r>
      <w:proofErr w:type="gramStart"/>
      <w:r w:rsidRPr="00AA2D02">
        <w:rPr>
          <w:b/>
          <w:bCs/>
        </w:rPr>
        <w:t>A.7  Assignment</w:t>
      </w:r>
      <w:proofErr w:type="gramEnd"/>
      <w:r w:rsidRPr="00AA2D02">
        <w:rPr>
          <w:b/>
          <w:bCs/>
        </w:rPr>
        <w:t xml:space="preserve"> of Overtime </w:t>
      </w:r>
      <w:r w:rsidRPr="00AA2D02">
        <w:rPr>
          <w:bCs/>
        </w:rPr>
        <w:t>-</w:t>
      </w:r>
      <w:r w:rsidRPr="00AA2D02">
        <w:rPr>
          <w:b/>
          <w:bCs/>
        </w:rPr>
        <w:t xml:space="preserve"> (A.7 applies only to the King County Roads Division Carpenter Group.)</w:t>
      </w:r>
      <w:r w:rsidRPr="00AA2D02">
        <w:rPr>
          <w:bCs/>
        </w:rPr>
        <w:t xml:space="preserve">  U</w:t>
      </w:r>
      <w:r w:rsidRPr="00AA2D02">
        <w:t xml:space="preserve">nscheduled overtime and non-project overtime will be offered first to the most senior Carpenter and if declined to the next most senior Carpenter until the offer is accepted.  Should there be no Carpenter willing to accept the overtime assignment the least senior Carpenter will be required to staff the overtime assignment.  This overtime list (“wheel”) methodology requires that those carpenters that decline the overtime assignment fall to the bottom of the overtime wheel as the cycle continues.  This overtime wheel methodology will not be ordinarily utilized for scheduled projects that incur overtime.  It is the intent of the parties that carpenters working overtime on scheduled projects remain on the project’s overtime assignment whenever possible.  Should a need arise requiring the replacement of a carpenter on a project overtime assignment the County will </w:t>
      </w:r>
      <w:r w:rsidRPr="00AA2D02">
        <w:lastRenderedPageBreak/>
        <w:t xml:space="preserve">utilize the overtime wheel whenever practicable.  Should the County determine that the utilization of the overtime </w:t>
      </w:r>
      <w:proofErr w:type="gramStart"/>
      <w:r w:rsidRPr="00AA2D02">
        <w:t>wheel to</w:t>
      </w:r>
      <w:proofErr w:type="gramEnd"/>
      <w:r w:rsidRPr="00AA2D02">
        <w:t xml:space="preserve"> be impracticable for scheduling project overtime, it may at its discretion directly assign the project overtime to a carpenter of its choosing.</w:t>
      </w:r>
    </w:p>
    <w:p w14:paraId="73BC67F2" w14:textId="77777777" w:rsidR="00F06954" w:rsidRPr="00AA2D02" w:rsidRDefault="00F06954" w:rsidP="00F06954">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r w:rsidRPr="00AA2D02">
        <w:rPr>
          <w:b/>
          <w:bCs/>
        </w:rPr>
        <w:tab/>
      </w:r>
      <w:proofErr w:type="gramStart"/>
      <w:r w:rsidRPr="00AA2D02">
        <w:rPr>
          <w:b/>
          <w:bCs/>
          <w:szCs w:val="24"/>
        </w:rPr>
        <w:t>A.8  Work</w:t>
      </w:r>
      <w:proofErr w:type="gramEnd"/>
      <w:r w:rsidRPr="00AA2D02">
        <w:rPr>
          <w:b/>
          <w:bCs/>
          <w:szCs w:val="24"/>
        </w:rPr>
        <w:t xml:space="preserve"> Clothing </w:t>
      </w:r>
      <w:r w:rsidRPr="566E9942">
        <w:rPr>
          <w:szCs w:val="24"/>
        </w:rPr>
        <w:t>–</w:t>
      </w:r>
      <w:r w:rsidRPr="00AA2D02">
        <w:rPr>
          <w:szCs w:val="24"/>
        </w:rPr>
        <w:t xml:space="preserve"> The County shall provide “double front” work pants to Carpenters.  Furthermore, the parties agree to convene a Labor-Management Committee in affected Departments as soon as feasible after the implementation of this Agreement for the purpose of discussing types of clothing most appropriate for the Carpenters in that </w:t>
      </w:r>
      <w:proofErr w:type="gramStart"/>
      <w:r w:rsidRPr="00AA2D02">
        <w:rPr>
          <w:szCs w:val="24"/>
        </w:rPr>
        <w:t>particular work</w:t>
      </w:r>
      <w:proofErr w:type="gramEnd"/>
      <w:r w:rsidRPr="00AA2D02">
        <w:rPr>
          <w:szCs w:val="24"/>
        </w:rPr>
        <w:t xml:space="preserve"> unit.</w:t>
      </w:r>
    </w:p>
    <w:p w14:paraId="1DECB57D" w14:textId="77777777" w:rsidR="00F06954" w:rsidRDefault="00F06954" w:rsidP="00F06954">
      <w:pPr>
        <w:widowControl w:val="0"/>
        <w:tabs>
          <w:tab w:val="left" w:pos="720"/>
          <w:tab w:val="left" w:pos="1440"/>
          <w:tab w:val="left" w:pos="2160"/>
          <w:tab w:val="left" w:pos="2880"/>
          <w:tab w:val="left" w:pos="3600"/>
          <w:tab w:val="left" w:pos="4320"/>
          <w:tab w:val="left" w:pos="5040"/>
          <w:tab w:val="left" w:pos="5760"/>
          <w:tab w:val="left" w:pos="6480"/>
          <w:tab w:val="left" w:pos="7200"/>
        </w:tabs>
        <w:ind w:firstLine="720"/>
        <w:rPr>
          <w:szCs w:val="24"/>
        </w:rPr>
      </w:pPr>
      <w:proofErr w:type="gramStart"/>
      <w:r w:rsidRPr="566E9942">
        <w:rPr>
          <w:b/>
          <w:bCs/>
          <w:szCs w:val="24"/>
        </w:rPr>
        <w:t>A.9  Western</w:t>
      </w:r>
      <w:proofErr w:type="gramEnd"/>
      <w:r w:rsidRPr="566E9942">
        <w:rPr>
          <w:b/>
          <w:bCs/>
          <w:szCs w:val="24"/>
        </w:rPr>
        <w:t xml:space="preserve"> Washington Training Trust</w:t>
      </w:r>
      <w:r w:rsidRPr="566E9942">
        <w:rPr>
          <w:szCs w:val="24"/>
        </w:rPr>
        <w:t xml:space="preserve"> – The County and the Pacific Northwest Regional Council of Carpenters agree to continue discussions concerning contributions to the Western Washington Training Trust for Journeyman Carpenter Skill Enhancement training contingent upon the Training Trust’s future decisions on how to create a process and the cost for public sector employer access.  Furthermore, the parties agree to continue discussions concerning the application of the Western Washington Apprenticeship Training Program for the purpose of succession planning. </w:t>
      </w:r>
    </w:p>
    <w:p w14:paraId="1CFB3894" w14:textId="0FE16825" w:rsidR="00F06954" w:rsidRPr="00686609" w:rsidRDefault="00F06954" w:rsidP="00F06954">
      <w:pPr>
        <w:widowControl w:val="0"/>
        <w:tabs>
          <w:tab w:val="left" w:pos="720"/>
          <w:tab w:val="left" w:pos="1440"/>
          <w:tab w:val="left" w:pos="2160"/>
          <w:tab w:val="left" w:pos="2880"/>
          <w:tab w:val="left" w:pos="3600"/>
          <w:tab w:val="left" w:pos="4320"/>
          <w:tab w:val="left" w:pos="5040"/>
          <w:tab w:val="left" w:pos="5760"/>
          <w:tab w:val="left" w:pos="6480"/>
          <w:tab w:val="left" w:pos="7200"/>
        </w:tabs>
        <w:ind w:firstLine="720"/>
      </w:pPr>
      <w:r w:rsidRPr="00686609">
        <w:rPr>
          <w:b/>
          <w:bCs/>
        </w:rPr>
        <w:t>A.10</w:t>
      </w:r>
      <w:r w:rsidRPr="00686609">
        <w:t xml:space="preserve"> </w:t>
      </w:r>
      <w:r w:rsidRPr="00686609">
        <w:rPr>
          <w:b/>
        </w:rPr>
        <w:t xml:space="preserve">Union Stewards </w:t>
      </w:r>
      <w:r w:rsidRPr="00686609">
        <w:t>-</w:t>
      </w:r>
      <w:r w:rsidRPr="00686609">
        <w:rPr>
          <w:b/>
        </w:rPr>
        <w:t xml:space="preserve"> </w:t>
      </w:r>
      <w:r w:rsidRPr="00686609">
        <w:t xml:space="preserve">the Union shall have the right to appoint trained stewards for each division within the County where its members are employed.  The stewards shall see that the provisions of this agreement are </w:t>
      </w:r>
      <w:proofErr w:type="gramStart"/>
      <w:r w:rsidRPr="00686609">
        <w:t>observed, and</w:t>
      </w:r>
      <w:proofErr w:type="gramEnd"/>
      <w:r w:rsidRPr="00686609">
        <w:t xml:space="preserve"> shall </w:t>
      </w:r>
      <w:proofErr w:type="gramStart"/>
      <w:r w:rsidRPr="00686609">
        <w:t>be allowed</w:t>
      </w:r>
      <w:proofErr w:type="gramEnd"/>
      <w:r w:rsidRPr="00686609">
        <w:t xml:space="preserve"> a reasonable time to investigate grievances, attend grievance hearings and Labor/Management meetings during regularly scheduled shifts, without loss of compensation, except the County shall have no obligation for overtime compensation for steward activities.</w:t>
      </w:r>
    </w:p>
    <w:p w14:paraId="3F2BDAA1" w14:textId="6155BE01" w:rsidR="00F06954" w:rsidRPr="00686609" w:rsidRDefault="00F06954" w:rsidP="00B14E7B">
      <w:pPr>
        <w:widowControl w:val="0"/>
        <w:tabs>
          <w:tab w:val="left" w:pos="720"/>
          <w:tab w:val="left" w:pos="1440"/>
          <w:tab w:val="left" w:pos="2160"/>
          <w:tab w:val="left" w:pos="2880"/>
          <w:tab w:val="left" w:pos="3600"/>
          <w:tab w:val="left" w:pos="4320"/>
          <w:tab w:val="left" w:pos="5040"/>
          <w:tab w:val="left" w:pos="5760"/>
          <w:tab w:val="left" w:pos="6480"/>
          <w:tab w:val="left" w:pos="7200"/>
        </w:tabs>
        <w:ind w:firstLine="720"/>
      </w:pPr>
      <w:r w:rsidRPr="00686609">
        <w:rPr>
          <w:b/>
          <w:bCs/>
        </w:rPr>
        <w:t>A.11</w:t>
      </w:r>
      <w:r w:rsidRPr="00686609">
        <w:rPr>
          <w:b/>
        </w:rPr>
        <w:t xml:space="preserve"> Job Postings </w:t>
      </w:r>
      <w:r w:rsidRPr="00686609">
        <w:t>-</w:t>
      </w:r>
      <w:r w:rsidRPr="00686609">
        <w:rPr>
          <w:b/>
        </w:rPr>
        <w:t xml:space="preserve"> </w:t>
      </w:r>
      <w:r w:rsidRPr="00686609">
        <w:t>The County posts all vacant positions for which it is actively recruiting at</w:t>
      </w:r>
      <w:r w:rsidR="00B14E7B" w:rsidRPr="00686609">
        <w:t xml:space="preserve"> </w:t>
      </w:r>
      <w:hyperlink r:id="rId18" w:history="1">
        <w:r w:rsidR="00B14E7B" w:rsidRPr="00686609">
          <w:rPr>
            <w:rStyle w:val="Hyperlink"/>
            <w:color w:val="auto"/>
          </w:rPr>
          <w:t>https://kingcounty.gov/en/dept/dhr/about-king-county/jobs-benefits/find-a-job</w:t>
        </w:r>
      </w:hyperlink>
    </w:p>
    <w:p w14:paraId="2F26FCAE" w14:textId="77777777" w:rsidR="00B14E7B" w:rsidRPr="00686609" w:rsidRDefault="00B14E7B" w:rsidP="00B14E7B">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686609">
        <w:tab/>
      </w:r>
      <w:r w:rsidR="00F06954" w:rsidRPr="00686609">
        <w:t>The Union may reference this site for the purpose of directing its members to King County for employment opportunities.</w:t>
      </w:r>
    </w:p>
    <w:p w14:paraId="24E58789" w14:textId="26FA87F7" w:rsidR="00266581" w:rsidRDefault="00B14E7B" w:rsidP="00266581">
      <w:pPr>
        <w:widowControl w:val="0"/>
        <w:tabs>
          <w:tab w:val="left" w:pos="720"/>
          <w:tab w:val="left" w:pos="1440"/>
          <w:tab w:val="left" w:pos="2160"/>
          <w:tab w:val="left" w:pos="2880"/>
          <w:tab w:val="left" w:pos="3600"/>
          <w:tab w:val="left" w:pos="4320"/>
          <w:tab w:val="left" w:pos="5040"/>
          <w:tab w:val="left" w:pos="5760"/>
          <w:tab w:val="left" w:pos="6480"/>
          <w:tab w:val="left" w:pos="7200"/>
        </w:tabs>
        <w:rPr>
          <w:bCs/>
          <w:szCs w:val="24"/>
        </w:rPr>
      </w:pPr>
      <w:r>
        <w:rPr>
          <w:color w:val="265898" w:themeColor="text2" w:themeTint="E6"/>
        </w:rPr>
        <w:tab/>
      </w:r>
      <w:proofErr w:type="gramStart"/>
      <w:r w:rsidR="00F06954" w:rsidRPr="00AA2D02">
        <w:rPr>
          <w:b/>
          <w:szCs w:val="24"/>
        </w:rPr>
        <w:t>A.1</w:t>
      </w:r>
      <w:r w:rsidR="00F06954">
        <w:rPr>
          <w:b/>
          <w:szCs w:val="24"/>
        </w:rPr>
        <w:t>2</w:t>
      </w:r>
      <w:r w:rsidR="00F06954" w:rsidRPr="00AA2D02">
        <w:rPr>
          <w:b/>
          <w:szCs w:val="24"/>
        </w:rPr>
        <w:t xml:space="preserve">  </w:t>
      </w:r>
      <w:r w:rsidR="00F06954">
        <w:rPr>
          <w:b/>
          <w:bCs/>
          <w:szCs w:val="24"/>
        </w:rPr>
        <w:t>Carpenters</w:t>
      </w:r>
      <w:proofErr w:type="gramEnd"/>
      <w:r w:rsidR="00F06954">
        <w:rPr>
          <w:b/>
          <w:bCs/>
          <w:szCs w:val="24"/>
        </w:rPr>
        <w:t>’</w:t>
      </w:r>
      <w:r w:rsidR="00F06954" w:rsidRPr="00A529C3">
        <w:rPr>
          <w:b/>
          <w:bCs/>
          <w:szCs w:val="24"/>
        </w:rPr>
        <w:t xml:space="preserve"> Jurisdiction Clarification</w:t>
      </w:r>
      <w:r>
        <w:rPr>
          <w:b/>
          <w:bCs/>
          <w:szCs w:val="24"/>
        </w:rPr>
        <w:t xml:space="preserve"> -</w:t>
      </w:r>
      <w:r w:rsidR="00F06954" w:rsidRPr="00A529C3">
        <w:rPr>
          <w:bCs/>
          <w:szCs w:val="24"/>
        </w:rPr>
        <w:t xml:space="preserve"> A general description of the historical jurisdiction of </w:t>
      </w:r>
      <w:r w:rsidR="00F06954">
        <w:rPr>
          <w:bCs/>
          <w:szCs w:val="24"/>
        </w:rPr>
        <w:t>Carpenters’</w:t>
      </w:r>
      <w:r w:rsidR="00F06954" w:rsidRPr="00A529C3">
        <w:rPr>
          <w:bCs/>
          <w:szCs w:val="24"/>
        </w:rPr>
        <w:t xml:space="preserve"> work within </w:t>
      </w:r>
      <w:r w:rsidR="00F06954">
        <w:rPr>
          <w:bCs/>
          <w:szCs w:val="24"/>
        </w:rPr>
        <w:t xml:space="preserve">King County can be found in King County’s classification </w:t>
      </w:r>
      <w:r w:rsidR="00F06954">
        <w:rPr>
          <w:bCs/>
          <w:szCs w:val="24"/>
        </w:rPr>
        <w:lastRenderedPageBreak/>
        <w:t>specifications and may include:</w:t>
      </w:r>
    </w:p>
    <w:p w14:paraId="0DD4CDA5" w14:textId="07A05547" w:rsidR="00266581" w:rsidRDefault="00432EDD" w:rsidP="00266581">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265898" w:themeColor="text2" w:themeTint="E6"/>
        </w:rPr>
      </w:pPr>
      <w:r>
        <w:rPr>
          <w:szCs w:val="24"/>
        </w:rPr>
        <w:tab/>
      </w:r>
      <w:r>
        <w:rPr>
          <w:szCs w:val="24"/>
        </w:rPr>
        <w:tab/>
      </w:r>
      <w:r w:rsidRPr="00432EDD">
        <w:rPr>
          <w:b/>
          <w:bCs/>
          <w:szCs w:val="24"/>
        </w:rPr>
        <w:t>A.</w:t>
      </w:r>
      <w:r>
        <w:rPr>
          <w:szCs w:val="24"/>
        </w:rPr>
        <w:t xml:space="preserve"> </w:t>
      </w:r>
      <w:r w:rsidR="00F06954" w:rsidRPr="00266581">
        <w:rPr>
          <w:szCs w:val="24"/>
        </w:rPr>
        <w:t>Maintain concrete and masonry structures, including sidewalks and concrete forms.</w:t>
      </w:r>
    </w:p>
    <w:p w14:paraId="37E1E5D2" w14:textId="5853A5CF" w:rsidR="00266581" w:rsidRDefault="00432EDD" w:rsidP="00266581">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265898" w:themeColor="text2" w:themeTint="E6"/>
        </w:rPr>
      </w:pPr>
      <w:r>
        <w:rPr>
          <w:szCs w:val="24"/>
        </w:rPr>
        <w:tab/>
      </w:r>
      <w:r>
        <w:rPr>
          <w:szCs w:val="24"/>
        </w:rPr>
        <w:tab/>
      </w:r>
      <w:r w:rsidRPr="00432EDD">
        <w:rPr>
          <w:b/>
          <w:bCs/>
          <w:szCs w:val="24"/>
        </w:rPr>
        <w:t>B.</w:t>
      </w:r>
      <w:r>
        <w:rPr>
          <w:szCs w:val="24"/>
        </w:rPr>
        <w:t xml:space="preserve"> </w:t>
      </w:r>
      <w:r w:rsidR="00F06954" w:rsidRPr="00266581">
        <w:rPr>
          <w:szCs w:val="24"/>
        </w:rPr>
        <w:t xml:space="preserve">Repair all structural components of buildings and other aspects, </w:t>
      </w:r>
      <w:proofErr w:type="gramStart"/>
      <w:r w:rsidR="00F06954" w:rsidRPr="00266581">
        <w:rPr>
          <w:szCs w:val="24"/>
        </w:rPr>
        <w:t>including,</w:t>
      </w:r>
      <w:proofErr w:type="gramEnd"/>
      <w:r w:rsidR="00F06954" w:rsidRPr="00266581">
        <w:rPr>
          <w:szCs w:val="24"/>
        </w:rPr>
        <w:t xml:space="preserve"> guardrails, fences, decks, floors, walls, ceilings and roofs.</w:t>
      </w:r>
    </w:p>
    <w:p w14:paraId="703A6993" w14:textId="74DE9015" w:rsidR="00266581" w:rsidRDefault="00432EDD" w:rsidP="00266581">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265898" w:themeColor="text2" w:themeTint="E6"/>
        </w:rPr>
      </w:pPr>
      <w:r>
        <w:rPr>
          <w:szCs w:val="24"/>
        </w:rPr>
        <w:tab/>
      </w:r>
      <w:r>
        <w:rPr>
          <w:szCs w:val="24"/>
        </w:rPr>
        <w:tab/>
      </w:r>
      <w:r w:rsidRPr="00432EDD">
        <w:rPr>
          <w:b/>
          <w:bCs/>
          <w:szCs w:val="24"/>
        </w:rPr>
        <w:t>C.</w:t>
      </w:r>
      <w:r>
        <w:rPr>
          <w:szCs w:val="24"/>
        </w:rPr>
        <w:t xml:space="preserve"> </w:t>
      </w:r>
      <w:r w:rsidR="00F06954" w:rsidRPr="00266581">
        <w:rPr>
          <w:szCs w:val="24"/>
        </w:rPr>
        <w:t xml:space="preserve">Maintain and repair roof, wall, ceiling and floor coverings including drywall, roofing, </w:t>
      </w:r>
      <w:proofErr w:type="gramStart"/>
      <w:r w:rsidR="00F06954" w:rsidRPr="00266581">
        <w:rPr>
          <w:szCs w:val="24"/>
        </w:rPr>
        <w:t>acoustical</w:t>
      </w:r>
      <w:proofErr w:type="gramEnd"/>
      <w:r w:rsidR="00F06954" w:rsidRPr="00266581">
        <w:rPr>
          <w:szCs w:val="24"/>
        </w:rPr>
        <w:t xml:space="preserve"> tiles and siding.</w:t>
      </w:r>
    </w:p>
    <w:p w14:paraId="0BF126C4" w14:textId="36214131" w:rsidR="00266581" w:rsidRDefault="00432EDD" w:rsidP="00266581">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265898" w:themeColor="text2" w:themeTint="E6"/>
        </w:rPr>
      </w:pPr>
      <w:r>
        <w:rPr>
          <w:szCs w:val="24"/>
        </w:rPr>
        <w:tab/>
      </w:r>
      <w:r>
        <w:rPr>
          <w:szCs w:val="24"/>
        </w:rPr>
        <w:tab/>
      </w:r>
      <w:r w:rsidRPr="00432EDD">
        <w:rPr>
          <w:b/>
          <w:bCs/>
          <w:szCs w:val="24"/>
        </w:rPr>
        <w:t>D.</w:t>
      </w:r>
      <w:r>
        <w:rPr>
          <w:szCs w:val="24"/>
        </w:rPr>
        <w:t xml:space="preserve"> </w:t>
      </w:r>
      <w:r w:rsidR="00F06954" w:rsidRPr="00266581">
        <w:rPr>
          <w:szCs w:val="24"/>
        </w:rPr>
        <w:t>Install and repair doors, windows and related hardware, including locking mechanisms, closures, keying systems and re-glazing.</w:t>
      </w:r>
    </w:p>
    <w:p w14:paraId="3D68D225" w14:textId="3AB253F8" w:rsidR="00266581" w:rsidRDefault="00432EDD" w:rsidP="00266581">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265898" w:themeColor="text2" w:themeTint="E6"/>
        </w:rPr>
      </w:pPr>
      <w:r>
        <w:rPr>
          <w:szCs w:val="24"/>
        </w:rPr>
        <w:tab/>
      </w:r>
      <w:r>
        <w:rPr>
          <w:szCs w:val="24"/>
        </w:rPr>
        <w:tab/>
      </w:r>
      <w:r w:rsidRPr="00432EDD">
        <w:rPr>
          <w:b/>
          <w:bCs/>
          <w:szCs w:val="24"/>
        </w:rPr>
        <w:t>E.</w:t>
      </w:r>
      <w:r>
        <w:rPr>
          <w:szCs w:val="24"/>
        </w:rPr>
        <w:t xml:space="preserve"> </w:t>
      </w:r>
      <w:r w:rsidR="00F06954" w:rsidRPr="00266581">
        <w:rPr>
          <w:szCs w:val="24"/>
        </w:rPr>
        <w:t>Repair and maintain finish materials.</w:t>
      </w:r>
    </w:p>
    <w:p w14:paraId="1019E8C2" w14:textId="49084916" w:rsidR="00432EDD" w:rsidRDefault="00432EDD" w:rsidP="00432EDD">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r>
        <w:rPr>
          <w:szCs w:val="24"/>
        </w:rPr>
        <w:tab/>
      </w:r>
      <w:r>
        <w:rPr>
          <w:szCs w:val="24"/>
        </w:rPr>
        <w:tab/>
      </w:r>
      <w:r w:rsidRPr="00432EDD">
        <w:rPr>
          <w:b/>
          <w:bCs/>
          <w:szCs w:val="24"/>
        </w:rPr>
        <w:t>F.</w:t>
      </w:r>
      <w:r>
        <w:rPr>
          <w:szCs w:val="24"/>
        </w:rPr>
        <w:t xml:space="preserve"> </w:t>
      </w:r>
      <w:r w:rsidR="00F06954" w:rsidRPr="00266581">
        <w:rPr>
          <w:szCs w:val="24"/>
        </w:rPr>
        <w:t xml:space="preserve">Perform administrative tasks, including evaluating work requests, designing and estimating, organizing and scheduling labor, materials and equipment to complete carpentry projects. </w:t>
      </w:r>
    </w:p>
    <w:p w14:paraId="79529DF8" w14:textId="4821E49F" w:rsidR="00266581" w:rsidRDefault="00432EDD" w:rsidP="00432EDD">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265898" w:themeColor="text2" w:themeTint="E6"/>
        </w:rPr>
      </w:pPr>
      <w:r>
        <w:rPr>
          <w:szCs w:val="24"/>
        </w:rPr>
        <w:tab/>
      </w:r>
      <w:r>
        <w:rPr>
          <w:szCs w:val="24"/>
        </w:rPr>
        <w:tab/>
      </w:r>
      <w:r w:rsidRPr="00432EDD">
        <w:rPr>
          <w:b/>
          <w:bCs/>
          <w:szCs w:val="24"/>
        </w:rPr>
        <w:t>G.</w:t>
      </w:r>
      <w:r>
        <w:rPr>
          <w:szCs w:val="24"/>
        </w:rPr>
        <w:t xml:space="preserve"> </w:t>
      </w:r>
      <w:r w:rsidR="00F06954" w:rsidRPr="00266581">
        <w:rPr>
          <w:szCs w:val="24"/>
        </w:rPr>
        <w:t>Perform basic record-keeping (including keeping daily logs).</w:t>
      </w:r>
    </w:p>
    <w:p w14:paraId="4D647986" w14:textId="23D5A08B" w:rsidR="00266581" w:rsidRDefault="00266581" w:rsidP="00266581">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color w:val="265898" w:themeColor="text2" w:themeTint="E6"/>
        </w:rPr>
        <w:tab/>
      </w:r>
      <w:r w:rsidR="00F06954">
        <w:t>This provision does not limit management from its historical practice of assigning incidental duties and/or tasks to employees outside of the unit. Nor does it prohibit management from assigning incidental work to members of the bargaining unit. This provision also does not intend to expand or contract Union jurisdiction but instead aims to clarify existing jurisdiction as currently understood.</w:t>
      </w:r>
    </w:p>
    <w:p w14:paraId="5ED41BB7" w14:textId="77777777" w:rsidR="00266581" w:rsidRDefault="00266581" w:rsidP="00266581">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265898" w:themeColor="text2" w:themeTint="E6"/>
        </w:rPr>
      </w:pPr>
      <w:r>
        <w:rPr>
          <w:bCs/>
          <w:szCs w:val="24"/>
        </w:rPr>
        <w:tab/>
      </w:r>
      <w:r w:rsidR="00F06954" w:rsidRPr="00407FC4">
        <w:rPr>
          <w:b/>
          <w:bCs/>
        </w:rPr>
        <w:t>A.13</w:t>
      </w:r>
      <w:r w:rsidR="00F06954" w:rsidRPr="00DF5D4B">
        <w:rPr>
          <w:b/>
          <w:bCs/>
        </w:rPr>
        <w:t xml:space="preserve"> Ratification Bonus:</w:t>
      </w:r>
      <w:r w:rsidR="00F06954" w:rsidRPr="00407FC4">
        <w:t xml:space="preserve"> Effective upon the first payday of the first full pay period</w:t>
      </w:r>
      <w:r w:rsidR="00F06954">
        <w:t xml:space="preserve"> </w:t>
      </w:r>
      <w:r w:rsidR="00F06954" w:rsidRPr="00407FC4">
        <w:t>following the effective date of the ordinance, which is ten days following the King County executive’s approval signature, employees will be eligible to receive a one-time ratification incentive as follows:</w:t>
      </w:r>
    </w:p>
    <w:p w14:paraId="50546F1F" w14:textId="25275C5A" w:rsidR="00266581" w:rsidRDefault="00266581" w:rsidP="00266581">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265898" w:themeColor="text2" w:themeTint="E6"/>
        </w:rPr>
      </w:pPr>
      <w:r>
        <w:rPr>
          <w:color w:val="265898" w:themeColor="text2" w:themeTint="E6"/>
        </w:rPr>
        <w:tab/>
      </w:r>
      <w:r>
        <w:rPr>
          <w:color w:val="265898" w:themeColor="text2" w:themeTint="E6"/>
        </w:rPr>
        <w:tab/>
      </w:r>
      <w:r w:rsidR="00B14E7B" w:rsidRPr="00266581">
        <w:rPr>
          <w:b/>
          <w:bCs/>
        </w:rPr>
        <w:t>A</w:t>
      </w:r>
      <w:r w:rsidR="00F06954" w:rsidRPr="00266581">
        <w:rPr>
          <w:b/>
          <w:bCs/>
        </w:rPr>
        <w:t>.</w:t>
      </w:r>
      <w:r w:rsidR="00F06954" w:rsidRPr="00B14E7B">
        <w:t xml:space="preserve"> $1500.</w:t>
      </w:r>
      <w:r w:rsidR="002C660E">
        <w:t xml:space="preserve"> </w:t>
      </w:r>
      <w:r w:rsidR="00F8198E">
        <w:t>-</w:t>
      </w:r>
      <w:r w:rsidR="00D81CCB">
        <w:t xml:space="preserve"> </w:t>
      </w:r>
      <w:r w:rsidR="00F06954" w:rsidRPr="00B14E7B">
        <w:t>This ratification incentive will only be paid to employees per the terms of eligibility reflected in the Compensation Settlement for Implementation of Retroactive Increases MOA.</w:t>
      </w:r>
      <w:r w:rsidR="00F06954" w:rsidRPr="00407FC4">
        <w:t xml:space="preserve"> </w:t>
      </w:r>
    </w:p>
    <w:p w14:paraId="30B70E1B" w14:textId="4FD7C6B7" w:rsidR="00266581" w:rsidRDefault="00266581" w:rsidP="00266581">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265898" w:themeColor="text2" w:themeTint="E6"/>
        </w:rPr>
      </w:pPr>
      <w:r>
        <w:rPr>
          <w:color w:val="265898" w:themeColor="text2" w:themeTint="E6"/>
        </w:rPr>
        <w:tab/>
      </w:r>
      <w:r w:rsidR="00F06954" w:rsidRPr="68D2D381">
        <w:rPr>
          <w:b/>
          <w:bCs/>
        </w:rPr>
        <w:t>A.14 GWI Retroactivity:</w:t>
      </w:r>
      <w:r w:rsidR="00F06954">
        <w:t xml:space="preserve"> Retroactive payment of the GWI effective January 1, </w:t>
      </w:r>
      <w:proofErr w:type="gramStart"/>
      <w:r w:rsidR="00F06954">
        <w:t>2026</w:t>
      </w:r>
      <w:proofErr w:type="gramEnd"/>
      <w:r w:rsidR="00F06954">
        <w:t xml:space="preserve"> shall be made to employees covered by Addendum </w:t>
      </w:r>
      <w:r w:rsidR="002C64E9">
        <w:t>A</w:t>
      </w:r>
      <w:r w:rsidR="00F06954">
        <w:t>. Retroactivity will be issued in the following manner:</w:t>
      </w:r>
    </w:p>
    <w:p w14:paraId="06BD9D99" w14:textId="77777777" w:rsidR="00266581" w:rsidRDefault="00266581" w:rsidP="00266581">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265898" w:themeColor="text2" w:themeTint="E6"/>
        </w:rPr>
      </w:pPr>
      <w:r>
        <w:rPr>
          <w:color w:val="265898" w:themeColor="text2" w:themeTint="E6"/>
        </w:rPr>
        <w:tab/>
      </w:r>
      <w:r>
        <w:rPr>
          <w:color w:val="265898" w:themeColor="text2" w:themeTint="E6"/>
        </w:rPr>
        <w:tab/>
      </w:r>
      <w:r w:rsidR="00F06954" w:rsidRPr="00266581">
        <w:rPr>
          <w:b/>
          <w:bCs/>
        </w:rPr>
        <w:t>A.</w:t>
      </w:r>
      <w:r w:rsidR="00F06954" w:rsidRPr="00407FC4">
        <w:t xml:space="preserve">  Retroactivity will be issued to all employees who are employed by the County in a </w:t>
      </w:r>
      <w:r w:rsidR="00F06954" w:rsidRPr="00407FC4">
        <w:lastRenderedPageBreak/>
        <w:t>bargaining unit signatory to this agreement on the first day of the first pay period following full and final ratification of the CLA,</w:t>
      </w:r>
    </w:p>
    <w:p w14:paraId="666F0AC3" w14:textId="77777777" w:rsidR="00266581" w:rsidRDefault="00266581" w:rsidP="00266581">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265898" w:themeColor="text2" w:themeTint="E6"/>
        </w:rPr>
      </w:pPr>
      <w:r>
        <w:rPr>
          <w:color w:val="265898" w:themeColor="text2" w:themeTint="E6"/>
        </w:rPr>
        <w:tab/>
      </w:r>
      <w:r>
        <w:rPr>
          <w:color w:val="265898" w:themeColor="text2" w:themeTint="E6"/>
        </w:rPr>
        <w:tab/>
      </w:r>
      <w:r w:rsidR="00F06954" w:rsidRPr="00266581">
        <w:rPr>
          <w:b/>
          <w:bCs/>
        </w:rPr>
        <w:t>B.</w:t>
      </w:r>
      <w:r w:rsidR="00F06954" w:rsidRPr="00407FC4">
        <w:t xml:space="preserve">  Employees who resign or are terminated prior to the first day of the first pay period following full and final ratification of the CLA shall not receive a retroactive payment. </w:t>
      </w:r>
    </w:p>
    <w:p w14:paraId="300AA0F9" w14:textId="77777777" w:rsidR="00266581" w:rsidRDefault="00266581" w:rsidP="00266581">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color w:val="265898" w:themeColor="text2" w:themeTint="E6"/>
        </w:rPr>
        <w:tab/>
      </w:r>
      <w:r>
        <w:rPr>
          <w:color w:val="265898" w:themeColor="text2" w:themeTint="E6"/>
        </w:rPr>
        <w:tab/>
      </w:r>
      <w:r w:rsidR="00F06954" w:rsidRPr="00266581">
        <w:rPr>
          <w:b/>
          <w:bCs/>
        </w:rPr>
        <w:t>C.</w:t>
      </w:r>
      <w:r w:rsidR="00F06954" w:rsidRPr="00407FC4">
        <w:t xml:space="preserve"> The County shall not make any post-hire adjustments to employees’ salary steps or make Contract Settlement GWI payments based on subsequent collective bargaining settlements or retroactive pay associated with other unions.</w:t>
      </w:r>
    </w:p>
    <w:p w14:paraId="07D6E485" w14:textId="652DE82C" w:rsidR="00A24BEC" w:rsidRPr="00266581" w:rsidRDefault="00266581" w:rsidP="00266581">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265898" w:themeColor="text2" w:themeTint="E6"/>
        </w:rPr>
      </w:pPr>
      <w:r>
        <w:tab/>
      </w:r>
      <w:r w:rsidR="00F06954" w:rsidRPr="42C2D0C8">
        <w:rPr>
          <w:b/>
        </w:rPr>
        <w:t>A.15</w:t>
      </w:r>
      <w:r w:rsidR="00F06954">
        <w:t xml:space="preserve"> </w:t>
      </w:r>
      <w:r w:rsidR="00F06954" w:rsidRPr="42C2D0C8">
        <w:rPr>
          <w:b/>
        </w:rPr>
        <w:t>Contracting Out:</w:t>
      </w:r>
      <w:r w:rsidR="00F06954">
        <w:t xml:space="preserve"> The County shall not contract out work which the members of the Union have historically performed unless it is required by law or is a business necessity due to </w:t>
      </w:r>
      <w:proofErr w:type="gramStart"/>
      <w:r w:rsidR="00F06954">
        <w:t>an emergency situation</w:t>
      </w:r>
      <w:proofErr w:type="gramEnd"/>
      <w:r w:rsidR="00F06954">
        <w:t xml:space="preserve"> or to augment the workforce on a short-term, temporary basis. Except for emergency situations, the County shall provide notice to the Union of its intent to contract out and, upon request, bargain the decision and/or effects of that decision. Except as provided herein, under no circumstance shall the County agree to any long-term or permanent </w:t>
      </w:r>
      <w:proofErr w:type="gramStart"/>
      <w:r w:rsidR="00F06954">
        <w:t>contracting</w:t>
      </w:r>
      <w:proofErr w:type="gramEnd"/>
      <w:r w:rsidR="00F06954">
        <w:t xml:space="preserve"> out of bargaining unit work. Nothing in this provision shall limit what the County has historically contracted out, and no jobs will be eliminated due to contracting out.</w:t>
      </w:r>
    </w:p>
    <w:p w14:paraId="35AA02EA" w14:textId="77777777" w:rsidR="00A24BEC" w:rsidRDefault="00A24BEC">
      <w:pPr>
        <w:spacing w:line="240" w:lineRule="auto"/>
        <w:rPr>
          <w:bCs/>
          <w:szCs w:val="24"/>
        </w:rPr>
      </w:pPr>
      <w:r>
        <w:rPr>
          <w:bCs/>
          <w:szCs w:val="24"/>
        </w:rPr>
        <w:br w:type="page"/>
      </w:r>
    </w:p>
    <w:p w14:paraId="611C3729" w14:textId="77777777" w:rsidR="00B72578" w:rsidRPr="008841C6" w:rsidRDefault="00B72578" w:rsidP="00B72578">
      <w:pPr>
        <w:widowControl w:val="0"/>
        <w:tabs>
          <w:tab w:val="left" w:pos="720"/>
          <w:tab w:val="left" w:pos="1440"/>
          <w:tab w:val="left" w:pos="2160"/>
          <w:tab w:val="left" w:pos="2880"/>
          <w:tab w:val="left" w:pos="3600"/>
          <w:tab w:val="left" w:pos="4320"/>
          <w:tab w:val="left" w:pos="5040"/>
          <w:tab w:val="left" w:pos="5760"/>
          <w:tab w:val="left" w:pos="6480"/>
          <w:tab w:val="left" w:pos="7200"/>
        </w:tabs>
        <w:rPr>
          <w:b/>
        </w:rPr>
      </w:pPr>
      <w:r w:rsidRPr="008841C6">
        <w:rPr>
          <w:b/>
        </w:rPr>
        <w:lastRenderedPageBreak/>
        <w:t xml:space="preserve">CBA: 350 </w:t>
      </w:r>
      <w:r w:rsidRPr="008841C6">
        <w:rPr>
          <w:b/>
        </w:rPr>
        <w:tab/>
      </w:r>
      <w:r w:rsidRPr="008841C6">
        <w:rPr>
          <w:b/>
        </w:rPr>
        <w:tab/>
      </w:r>
      <w:r w:rsidRPr="008841C6">
        <w:rPr>
          <w:b/>
        </w:rPr>
        <w:tab/>
      </w:r>
      <w:r w:rsidRPr="008841C6">
        <w:rPr>
          <w:b/>
        </w:rPr>
        <w:tab/>
        <w:t xml:space="preserve">     </w:t>
      </w:r>
      <w:r w:rsidRPr="008841C6">
        <w:rPr>
          <w:b/>
        </w:rPr>
        <w:tab/>
      </w:r>
      <w:r w:rsidRPr="008841C6">
        <w:rPr>
          <w:b/>
        </w:rPr>
        <w:tab/>
      </w:r>
      <w:r w:rsidRPr="008841C6">
        <w:rPr>
          <w:b/>
        </w:rPr>
        <w:tab/>
      </w:r>
      <w:r w:rsidRPr="008841C6">
        <w:rPr>
          <w:b/>
        </w:rPr>
        <w:tab/>
        <w:t xml:space="preserve">       Union Code(s):    T2Q, T3Q</w:t>
      </w:r>
    </w:p>
    <w:p w14:paraId="127CF949" w14:textId="77777777" w:rsidR="00B72578" w:rsidRPr="008841C6" w:rsidRDefault="00B72578" w:rsidP="00B72578">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rPr>
          <w:b/>
        </w:rPr>
      </w:pPr>
      <w:r w:rsidRPr="008841C6">
        <w:rPr>
          <w:b/>
        </w:rPr>
        <w:t>ADDENDUM B</w:t>
      </w:r>
    </w:p>
    <w:p w14:paraId="5F7433BE" w14:textId="77777777" w:rsidR="00B72578" w:rsidRPr="008841C6" w:rsidRDefault="00B72578" w:rsidP="00B72578">
      <w:pPr>
        <w:widowControl w:val="0"/>
        <w:jc w:val="center"/>
        <w:rPr>
          <w:b/>
        </w:rPr>
      </w:pPr>
      <w:r w:rsidRPr="008841C6">
        <w:rPr>
          <w:b/>
        </w:rPr>
        <w:t>International Association of Machinists and Aerospace</w:t>
      </w:r>
    </w:p>
    <w:p w14:paraId="07F1F225" w14:textId="77777777" w:rsidR="00B72578" w:rsidRPr="008841C6" w:rsidRDefault="00B72578" w:rsidP="00B72578">
      <w:pPr>
        <w:pStyle w:val="Header"/>
        <w:widowControl w:val="0"/>
        <w:tabs>
          <w:tab w:val="clear" w:pos="4320"/>
          <w:tab w:val="clear" w:pos="8640"/>
        </w:tabs>
        <w:jc w:val="center"/>
        <w:rPr>
          <w:b/>
        </w:rPr>
      </w:pPr>
      <w:r w:rsidRPr="008841C6">
        <w:rPr>
          <w:b/>
        </w:rPr>
        <w:t>Workers Local 289</w:t>
      </w:r>
    </w:p>
    <w:p w14:paraId="67E31B0E" w14:textId="77777777" w:rsidR="00B72578" w:rsidRPr="008841C6" w:rsidRDefault="00B72578" w:rsidP="00B72578">
      <w:pPr>
        <w:widowControl w:val="0"/>
        <w:jc w:val="center"/>
        <w:rPr>
          <w:b/>
        </w:rPr>
      </w:pPr>
    </w:p>
    <w:p w14:paraId="09D7A69E" w14:textId="0937A45B" w:rsidR="00B72578" w:rsidRPr="00D570F5" w:rsidRDefault="00B72578" w:rsidP="00D570F5">
      <w:pPr>
        <w:pStyle w:val="Heading5"/>
        <w:keepNext w:val="0"/>
        <w:widowControl w:val="0"/>
        <w:rPr>
          <w:b w:val="0"/>
          <w:u w:val="none"/>
        </w:rPr>
      </w:pPr>
      <w:r w:rsidRPr="00D570F5">
        <w:rPr>
          <w:u w:val="none"/>
        </w:rPr>
        <w:tab/>
        <w:t xml:space="preserve">This ADDENDUM modifies the Agreement by adding to, modifying or supplanting specific provision(s) therein. </w:t>
      </w:r>
      <w:r>
        <w:br/>
      </w:r>
    </w:p>
    <w:tbl>
      <w:tblPr>
        <w:tblW w:w="951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8" w:type="dxa"/>
          <w:left w:w="115" w:type="dxa"/>
          <w:bottom w:w="58" w:type="dxa"/>
          <w:right w:w="115" w:type="dxa"/>
        </w:tblCellMar>
        <w:tblLook w:val="04A0" w:firstRow="1" w:lastRow="0" w:firstColumn="1" w:lastColumn="0" w:noHBand="0" w:noVBand="1"/>
      </w:tblPr>
      <w:tblGrid>
        <w:gridCol w:w="1266"/>
        <w:gridCol w:w="1621"/>
        <w:gridCol w:w="4084"/>
        <w:gridCol w:w="1009"/>
        <w:gridCol w:w="1530"/>
      </w:tblGrid>
      <w:tr w:rsidR="00B72578" w:rsidRPr="000A337A" w14:paraId="380A4D2B" w14:textId="77777777" w:rsidTr="68D2D381">
        <w:trPr>
          <w:jc w:val="center"/>
        </w:trPr>
        <w:tc>
          <w:tcPr>
            <w:tcW w:w="1265" w:type="dxa"/>
            <w:tcBorders>
              <w:top w:val="double" w:sz="6" w:space="0" w:color="auto"/>
              <w:left w:val="double" w:sz="6" w:space="0" w:color="auto"/>
              <w:bottom w:val="double" w:sz="6" w:space="0" w:color="auto"/>
              <w:right w:val="double" w:sz="6" w:space="0" w:color="auto"/>
            </w:tcBorders>
            <w:hideMark/>
          </w:tcPr>
          <w:p w14:paraId="311FAAAE" w14:textId="77777777" w:rsidR="00B72578" w:rsidRPr="000A337A" w:rsidRDefault="00B72578" w:rsidP="00517C5E">
            <w:pPr>
              <w:rPr>
                <w:b/>
              </w:rPr>
            </w:pPr>
            <w:r w:rsidRPr="000A337A">
              <w:rPr>
                <w:b/>
              </w:rPr>
              <w:t>Job Class</w:t>
            </w:r>
          </w:p>
          <w:p w14:paraId="26E3A04A" w14:textId="77777777" w:rsidR="00B72578" w:rsidRPr="000A337A" w:rsidRDefault="00B72578" w:rsidP="00517C5E">
            <w:r w:rsidRPr="000A337A">
              <w:t>Code</w:t>
            </w:r>
          </w:p>
        </w:tc>
        <w:tc>
          <w:tcPr>
            <w:tcW w:w="1620" w:type="dxa"/>
            <w:tcBorders>
              <w:top w:val="double" w:sz="6" w:space="0" w:color="auto"/>
              <w:left w:val="double" w:sz="6" w:space="0" w:color="auto"/>
              <w:bottom w:val="double" w:sz="6" w:space="0" w:color="auto"/>
              <w:right w:val="double" w:sz="6" w:space="0" w:color="auto"/>
            </w:tcBorders>
            <w:hideMark/>
          </w:tcPr>
          <w:p w14:paraId="058910E0" w14:textId="77777777" w:rsidR="00B72578" w:rsidRPr="000A337A" w:rsidRDefault="00B72578" w:rsidP="00517C5E">
            <w:pPr>
              <w:rPr>
                <w:b/>
              </w:rPr>
            </w:pPr>
            <w:r w:rsidRPr="000A337A">
              <w:rPr>
                <w:b/>
              </w:rPr>
              <w:t>PeopleSoft</w:t>
            </w:r>
          </w:p>
          <w:p w14:paraId="76591A9E" w14:textId="77777777" w:rsidR="00B72578" w:rsidRPr="000A337A" w:rsidRDefault="00B72578" w:rsidP="00517C5E">
            <w:pPr>
              <w:rPr>
                <w:b/>
              </w:rPr>
            </w:pPr>
            <w:r w:rsidRPr="000A337A">
              <w:rPr>
                <w:b/>
              </w:rPr>
              <w:t>Job Code</w:t>
            </w:r>
          </w:p>
        </w:tc>
        <w:tc>
          <w:tcPr>
            <w:tcW w:w="4083" w:type="dxa"/>
            <w:tcBorders>
              <w:top w:val="double" w:sz="6" w:space="0" w:color="auto"/>
              <w:left w:val="double" w:sz="6" w:space="0" w:color="auto"/>
              <w:bottom w:val="double" w:sz="6" w:space="0" w:color="auto"/>
              <w:right w:val="double" w:sz="6" w:space="0" w:color="auto"/>
            </w:tcBorders>
            <w:hideMark/>
          </w:tcPr>
          <w:p w14:paraId="535F16E9" w14:textId="77777777" w:rsidR="00B72578" w:rsidRPr="000A337A" w:rsidRDefault="00B72578" w:rsidP="00517C5E">
            <w:pPr>
              <w:rPr>
                <w:b/>
              </w:rPr>
            </w:pPr>
            <w:r w:rsidRPr="000A337A">
              <w:rPr>
                <w:b/>
              </w:rPr>
              <w:t>Classification</w:t>
            </w:r>
          </w:p>
          <w:p w14:paraId="01FEB7B3" w14:textId="77777777" w:rsidR="00B72578" w:rsidRPr="000A337A" w:rsidRDefault="00B72578" w:rsidP="00517C5E">
            <w:pPr>
              <w:rPr>
                <w:b/>
              </w:rPr>
            </w:pPr>
            <w:r w:rsidRPr="000A337A">
              <w:rPr>
                <w:b/>
              </w:rPr>
              <w:t>Title</w:t>
            </w:r>
          </w:p>
        </w:tc>
        <w:tc>
          <w:tcPr>
            <w:tcW w:w="1009" w:type="dxa"/>
            <w:tcBorders>
              <w:top w:val="double" w:sz="6" w:space="0" w:color="auto"/>
              <w:left w:val="double" w:sz="6" w:space="0" w:color="auto"/>
              <w:bottom w:val="double" w:sz="6" w:space="0" w:color="auto"/>
              <w:right w:val="double" w:sz="6" w:space="0" w:color="auto"/>
            </w:tcBorders>
            <w:hideMark/>
          </w:tcPr>
          <w:p w14:paraId="23D9F358" w14:textId="77777777" w:rsidR="00B72578" w:rsidRPr="000A337A" w:rsidRDefault="00B72578" w:rsidP="00517C5E">
            <w:pPr>
              <w:rPr>
                <w:b/>
              </w:rPr>
            </w:pPr>
            <w:r w:rsidRPr="000A337A">
              <w:rPr>
                <w:b/>
              </w:rPr>
              <w:t>Pay</w:t>
            </w:r>
          </w:p>
          <w:p w14:paraId="7B593BFA" w14:textId="77777777" w:rsidR="00B72578" w:rsidRPr="000A337A" w:rsidRDefault="00B72578" w:rsidP="00517C5E">
            <w:pPr>
              <w:rPr>
                <w:b/>
              </w:rPr>
            </w:pPr>
            <w:r w:rsidRPr="000A337A">
              <w:rPr>
                <w:b/>
              </w:rPr>
              <w:t>Range</w:t>
            </w:r>
          </w:p>
        </w:tc>
        <w:tc>
          <w:tcPr>
            <w:tcW w:w="1530" w:type="dxa"/>
            <w:tcBorders>
              <w:top w:val="double" w:sz="6" w:space="0" w:color="auto"/>
              <w:left w:val="double" w:sz="6" w:space="0" w:color="auto"/>
              <w:bottom w:val="double" w:sz="6" w:space="0" w:color="auto"/>
              <w:right w:val="double" w:sz="6" w:space="0" w:color="auto"/>
            </w:tcBorders>
            <w:hideMark/>
          </w:tcPr>
          <w:p w14:paraId="295EE1D4" w14:textId="77777777" w:rsidR="00B72578" w:rsidRPr="000A337A" w:rsidRDefault="00B72578" w:rsidP="00517C5E">
            <w:pPr>
              <w:rPr>
                <w:b/>
              </w:rPr>
            </w:pPr>
            <w:r w:rsidRPr="000A337A">
              <w:rPr>
                <w:b/>
              </w:rPr>
              <w:t>Steps</w:t>
            </w:r>
          </w:p>
        </w:tc>
      </w:tr>
      <w:tr w:rsidR="00B72578" w:rsidRPr="000A337A" w14:paraId="13A82291" w14:textId="77777777" w:rsidTr="68D2D381">
        <w:trPr>
          <w:trHeight w:val="360"/>
          <w:jc w:val="center"/>
        </w:trPr>
        <w:tc>
          <w:tcPr>
            <w:tcW w:w="1265" w:type="dxa"/>
            <w:tcBorders>
              <w:top w:val="nil"/>
              <w:left w:val="single" w:sz="6" w:space="0" w:color="auto"/>
              <w:bottom w:val="single" w:sz="6" w:space="0" w:color="auto"/>
              <w:right w:val="single" w:sz="6" w:space="0" w:color="auto"/>
            </w:tcBorders>
            <w:hideMark/>
          </w:tcPr>
          <w:p w14:paraId="7E3F4B93" w14:textId="77777777" w:rsidR="00B72578" w:rsidRPr="000A337A" w:rsidRDefault="00B72578" w:rsidP="00517C5E">
            <w:r w:rsidRPr="000A337A">
              <w:t>8431100</w:t>
            </w:r>
          </w:p>
        </w:tc>
        <w:tc>
          <w:tcPr>
            <w:tcW w:w="1620" w:type="dxa"/>
            <w:tcBorders>
              <w:top w:val="nil"/>
              <w:left w:val="single" w:sz="6" w:space="0" w:color="auto"/>
              <w:bottom w:val="single" w:sz="6" w:space="0" w:color="auto"/>
              <w:right w:val="single" w:sz="6" w:space="0" w:color="auto"/>
            </w:tcBorders>
            <w:hideMark/>
          </w:tcPr>
          <w:p w14:paraId="5D434840" w14:textId="77777777" w:rsidR="00B72578" w:rsidRPr="000A337A" w:rsidRDefault="00B72578" w:rsidP="00517C5E">
            <w:r w:rsidRPr="000A337A">
              <w:t>845402</w:t>
            </w:r>
          </w:p>
        </w:tc>
        <w:tc>
          <w:tcPr>
            <w:tcW w:w="4083" w:type="dxa"/>
            <w:tcBorders>
              <w:top w:val="nil"/>
              <w:left w:val="single" w:sz="6" w:space="0" w:color="auto"/>
              <w:bottom w:val="single" w:sz="6" w:space="0" w:color="auto"/>
              <w:right w:val="single" w:sz="6" w:space="0" w:color="auto"/>
            </w:tcBorders>
            <w:hideMark/>
          </w:tcPr>
          <w:p w14:paraId="7937B735" w14:textId="77777777" w:rsidR="00B72578" w:rsidRPr="000A337A" w:rsidRDefault="00B72578" w:rsidP="00517C5E">
            <w:r w:rsidRPr="000A337A">
              <w:t>Heavy Equipment Body Repair Technician</w:t>
            </w:r>
          </w:p>
        </w:tc>
        <w:tc>
          <w:tcPr>
            <w:tcW w:w="1009" w:type="dxa"/>
            <w:tcBorders>
              <w:top w:val="nil"/>
              <w:left w:val="single" w:sz="6" w:space="0" w:color="auto"/>
              <w:bottom w:val="single" w:sz="6" w:space="0" w:color="auto"/>
              <w:right w:val="single" w:sz="6" w:space="0" w:color="auto"/>
            </w:tcBorders>
            <w:hideMark/>
          </w:tcPr>
          <w:p w14:paraId="697C6509" w14:textId="77777777" w:rsidR="00B72578" w:rsidRPr="000A337A" w:rsidRDefault="00B72578" w:rsidP="00517C5E">
            <w:r w:rsidRPr="000A337A">
              <w:t>50</w:t>
            </w:r>
          </w:p>
        </w:tc>
        <w:tc>
          <w:tcPr>
            <w:tcW w:w="1530" w:type="dxa"/>
            <w:tcBorders>
              <w:top w:val="nil"/>
              <w:left w:val="single" w:sz="6" w:space="0" w:color="auto"/>
              <w:bottom w:val="single" w:sz="6" w:space="0" w:color="auto"/>
              <w:right w:val="single" w:sz="6" w:space="0" w:color="auto"/>
            </w:tcBorders>
            <w:hideMark/>
          </w:tcPr>
          <w:p w14:paraId="643D02FA" w14:textId="77777777" w:rsidR="00B72578" w:rsidRPr="000A337A" w:rsidRDefault="00B72578" w:rsidP="00517C5E">
            <w:r w:rsidRPr="000A337A">
              <w:t>1-2-3-4-5 *</w:t>
            </w:r>
          </w:p>
        </w:tc>
      </w:tr>
      <w:tr w:rsidR="00B72578" w:rsidRPr="000A337A" w14:paraId="4357FEF1" w14:textId="77777777" w:rsidTr="68D2D381">
        <w:trPr>
          <w:trHeight w:val="360"/>
          <w:jc w:val="center"/>
        </w:trPr>
        <w:tc>
          <w:tcPr>
            <w:tcW w:w="1265" w:type="dxa"/>
            <w:tcBorders>
              <w:top w:val="nil"/>
              <w:left w:val="single" w:sz="6" w:space="0" w:color="auto"/>
              <w:bottom w:val="single" w:sz="6" w:space="0" w:color="auto"/>
              <w:right w:val="single" w:sz="6" w:space="0" w:color="auto"/>
            </w:tcBorders>
            <w:hideMark/>
          </w:tcPr>
          <w:p w14:paraId="3442BDD0" w14:textId="77777777" w:rsidR="00B72578" w:rsidRPr="00D570F5" w:rsidRDefault="00B72578" w:rsidP="00517C5E">
            <w:r w:rsidRPr="00D570F5">
              <w:t>8410200</w:t>
            </w:r>
          </w:p>
        </w:tc>
        <w:tc>
          <w:tcPr>
            <w:tcW w:w="1620" w:type="dxa"/>
            <w:tcBorders>
              <w:top w:val="nil"/>
              <w:left w:val="single" w:sz="6" w:space="0" w:color="auto"/>
              <w:bottom w:val="single" w:sz="6" w:space="0" w:color="auto"/>
              <w:right w:val="single" w:sz="6" w:space="0" w:color="auto"/>
            </w:tcBorders>
            <w:hideMark/>
          </w:tcPr>
          <w:p w14:paraId="7F78A3AF" w14:textId="77777777" w:rsidR="00B72578" w:rsidRPr="00D570F5" w:rsidRDefault="00B72578" w:rsidP="00517C5E">
            <w:r w:rsidRPr="00D570F5">
              <w:t>841204 (T3Q)</w:t>
            </w:r>
          </w:p>
          <w:p w14:paraId="522C6995" w14:textId="77777777" w:rsidR="00B72578" w:rsidRPr="00D570F5" w:rsidRDefault="00B72578" w:rsidP="00517C5E">
            <w:r w:rsidRPr="00D570F5">
              <w:t>841203 (T2Q)</w:t>
            </w:r>
          </w:p>
        </w:tc>
        <w:tc>
          <w:tcPr>
            <w:tcW w:w="4083" w:type="dxa"/>
            <w:tcBorders>
              <w:top w:val="nil"/>
              <w:left w:val="single" w:sz="6" w:space="0" w:color="auto"/>
              <w:bottom w:val="single" w:sz="6" w:space="0" w:color="auto"/>
              <w:right w:val="single" w:sz="6" w:space="0" w:color="auto"/>
            </w:tcBorders>
            <w:hideMark/>
          </w:tcPr>
          <w:p w14:paraId="0CDB6075" w14:textId="77777777" w:rsidR="00B72578" w:rsidRPr="000A337A" w:rsidRDefault="00B72578" w:rsidP="00517C5E">
            <w:r w:rsidRPr="000A337A">
              <w:t>Mechanic/Automotive Machinist I</w:t>
            </w:r>
          </w:p>
        </w:tc>
        <w:tc>
          <w:tcPr>
            <w:tcW w:w="1009" w:type="dxa"/>
            <w:tcBorders>
              <w:top w:val="nil"/>
              <w:left w:val="single" w:sz="6" w:space="0" w:color="auto"/>
              <w:bottom w:val="single" w:sz="6" w:space="0" w:color="auto"/>
              <w:right w:val="single" w:sz="6" w:space="0" w:color="auto"/>
            </w:tcBorders>
            <w:hideMark/>
          </w:tcPr>
          <w:p w14:paraId="57102E7C" w14:textId="2418221E" w:rsidR="00B72578" w:rsidRPr="000A337A" w:rsidRDefault="00B72578" w:rsidP="00517C5E">
            <w:r w:rsidRPr="00D570F5">
              <w:t>49</w:t>
            </w:r>
          </w:p>
        </w:tc>
        <w:tc>
          <w:tcPr>
            <w:tcW w:w="1530" w:type="dxa"/>
            <w:tcBorders>
              <w:top w:val="nil"/>
              <w:left w:val="single" w:sz="6" w:space="0" w:color="auto"/>
              <w:bottom w:val="single" w:sz="6" w:space="0" w:color="auto"/>
              <w:right w:val="single" w:sz="6" w:space="0" w:color="auto"/>
            </w:tcBorders>
            <w:hideMark/>
          </w:tcPr>
          <w:p w14:paraId="22D43DEA" w14:textId="77777777" w:rsidR="00B72578" w:rsidRPr="000A337A" w:rsidRDefault="00B72578" w:rsidP="00517C5E">
            <w:r w:rsidRPr="000A337A">
              <w:t>1-2-3-4-5 *</w:t>
            </w:r>
          </w:p>
        </w:tc>
      </w:tr>
      <w:tr w:rsidR="00B72578" w:rsidRPr="000A337A" w14:paraId="67ACDD57" w14:textId="77777777" w:rsidTr="68D2D381">
        <w:trPr>
          <w:trHeight w:val="360"/>
          <w:jc w:val="center"/>
        </w:trPr>
        <w:tc>
          <w:tcPr>
            <w:tcW w:w="1265" w:type="dxa"/>
            <w:tcBorders>
              <w:top w:val="nil"/>
              <w:left w:val="single" w:sz="6" w:space="0" w:color="auto"/>
              <w:bottom w:val="single" w:sz="6" w:space="0" w:color="auto"/>
              <w:right w:val="single" w:sz="6" w:space="0" w:color="auto"/>
            </w:tcBorders>
            <w:hideMark/>
          </w:tcPr>
          <w:p w14:paraId="21DC4197" w14:textId="77777777" w:rsidR="00B72578" w:rsidRPr="000A337A" w:rsidRDefault="00B72578" w:rsidP="00517C5E">
            <w:r w:rsidRPr="000A337A">
              <w:t>8411100</w:t>
            </w:r>
          </w:p>
        </w:tc>
        <w:tc>
          <w:tcPr>
            <w:tcW w:w="1620" w:type="dxa"/>
            <w:tcBorders>
              <w:top w:val="nil"/>
              <w:left w:val="single" w:sz="6" w:space="0" w:color="auto"/>
              <w:bottom w:val="single" w:sz="6" w:space="0" w:color="auto"/>
              <w:right w:val="single" w:sz="6" w:space="0" w:color="auto"/>
            </w:tcBorders>
            <w:hideMark/>
          </w:tcPr>
          <w:p w14:paraId="19CCEFC3" w14:textId="77777777" w:rsidR="00B72578" w:rsidRPr="00D570F5" w:rsidRDefault="00B72578" w:rsidP="00517C5E">
            <w:r w:rsidRPr="00D570F5">
              <w:t>870801</w:t>
            </w:r>
          </w:p>
        </w:tc>
        <w:tc>
          <w:tcPr>
            <w:tcW w:w="4083" w:type="dxa"/>
            <w:tcBorders>
              <w:top w:val="nil"/>
              <w:left w:val="single" w:sz="6" w:space="0" w:color="auto"/>
              <w:bottom w:val="single" w:sz="6" w:space="0" w:color="auto"/>
              <w:right w:val="single" w:sz="6" w:space="0" w:color="auto"/>
            </w:tcBorders>
            <w:hideMark/>
          </w:tcPr>
          <w:p w14:paraId="6616BE44" w14:textId="77777777" w:rsidR="00B72578" w:rsidRPr="000A337A" w:rsidRDefault="00B72578" w:rsidP="00517C5E">
            <w:r w:rsidRPr="000A337A">
              <w:rPr>
                <w:u w:val="single"/>
              </w:rPr>
              <w:t>Mechanic-Automotive Machinist – HD Apprentice</w:t>
            </w:r>
            <w:r w:rsidRPr="000A337A">
              <w:t> </w:t>
            </w:r>
          </w:p>
        </w:tc>
        <w:tc>
          <w:tcPr>
            <w:tcW w:w="1009" w:type="dxa"/>
            <w:tcBorders>
              <w:top w:val="nil"/>
              <w:left w:val="single" w:sz="6" w:space="0" w:color="auto"/>
              <w:bottom w:val="single" w:sz="6" w:space="0" w:color="auto"/>
              <w:right w:val="single" w:sz="6" w:space="0" w:color="auto"/>
            </w:tcBorders>
            <w:hideMark/>
          </w:tcPr>
          <w:p w14:paraId="118E19E9" w14:textId="77777777" w:rsidR="00B72578" w:rsidRPr="000A337A" w:rsidRDefault="00B72578" w:rsidP="00517C5E">
            <w:r w:rsidRPr="000A337A">
              <w:rPr>
                <w:u w:val="single"/>
              </w:rPr>
              <w:t>43</w:t>
            </w:r>
            <w:r w:rsidRPr="000A337A">
              <w:t> </w:t>
            </w:r>
          </w:p>
        </w:tc>
        <w:tc>
          <w:tcPr>
            <w:tcW w:w="1530" w:type="dxa"/>
            <w:tcBorders>
              <w:top w:val="nil"/>
              <w:left w:val="single" w:sz="6" w:space="0" w:color="auto"/>
              <w:bottom w:val="single" w:sz="6" w:space="0" w:color="auto"/>
              <w:right w:val="single" w:sz="6" w:space="0" w:color="auto"/>
            </w:tcBorders>
            <w:hideMark/>
          </w:tcPr>
          <w:p w14:paraId="1384C601" w14:textId="3CAD4D6D" w:rsidR="00B72578" w:rsidRPr="000A337A" w:rsidRDefault="00B72578" w:rsidP="00517C5E">
            <w:r w:rsidRPr="68D2D381">
              <w:rPr>
                <w:u w:val="single"/>
              </w:rPr>
              <w:t>1-7**</w:t>
            </w:r>
            <w:r>
              <w:t> </w:t>
            </w:r>
          </w:p>
        </w:tc>
      </w:tr>
      <w:tr w:rsidR="00B72578" w:rsidRPr="000A337A" w14:paraId="5107A892" w14:textId="77777777" w:rsidTr="68D2D381">
        <w:trPr>
          <w:trHeight w:val="360"/>
          <w:jc w:val="center"/>
        </w:trPr>
        <w:tc>
          <w:tcPr>
            <w:tcW w:w="1265" w:type="dxa"/>
            <w:tcBorders>
              <w:top w:val="nil"/>
              <w:left w:val="single" w:sz="6" w:space="0" w:color="auto"/>
              <w:bottom w:val="single" w:sz="6" w:space="0" w:color="auto"/>
              <w:right w:val="single" w:sz="6" w:space="0" w:color="auto"/>
            </w:tcBorders>
            <w:hideMark/>
          </w:tcPr>
          <w:p w14:paraId="6DB44FA9" w14:textId="77777777" w:rsidR="00B72578" w:rsidRPr="000A337A" w:rsidRDefault="00B72578" w:rsidP="00517C5E">
            <w:r w:rsidRPr="000A337A">
              <w:t>8411200</w:t>
            </w:r>
          </w:p>
        </w:tc>
        <w:tc>
          <w:tcPr>
            <w:tcW w:w="1620" w:type="dxa"/>
            <w:tcBorders>
              <w:top w:val="nil"/>
              <w:left w:val="single" w:sz="6" w:space="0" w:color="auto"/>
              <w:bottom w:val="single" w:sz="6" w:space="0" w:color="auto"/>
              <w:right w:val="single" w:sz="6" w:space="0" w:color="auto"/>
            </w:tcBorders>
            <w:hideMark/>
          </w:tcPr>
          <w:p w14:paraId="3960E64E" w14:textId="77777777" w:rsidR="00B72578" w:rsidRPr="000A337A" w:rsidRDefault="00B72578" w:rsidP="00517C5E">
            <w:r w:rsidRPr="000A337A">
              <w:t>870901</w:t>
            </w:r>
          </w:p>
        </w:tc>
        <w:tc>
          <w:tcPr>
            <w:tcW w:w="4083" w:type="dxa"/>
            <w:tcBorders>
              <w:top w:val="nil"/>
              <w:left w:val="single" w:sz="6" w:space="0" w:color="auto"/>
              <w:bottom w:val="single" w:sz="6" w:space="0" w:color="auto"/>
              <w:right w:val="single" w:sz="6" w:space="0" w:color="auto"/>
            </w:tcBorders>
            <w:hideMark/>
          </w:tcPr>
          <w:p w14:paraId="557004FE" w14:textId="77777777" w:rsidR="00B72578" w:rsidRPr="00D570F5" w:rsidRDefault="00B72578" w:rsidP="00517C5E">
            <w:r w:rsidRPr="00D570F5">
              <w:t>Mechanic/Automotive Machinist I-HD</w:t>
            </w:r>
          </w:p>
        </w:tc>
        <w:tc>
          <w:tcPr>
            <w:tcW w:w="1009" w:type="dxa"/>
            <w:tcBorders>
              <w:top w:val="nil"/>
              <w:left w:val="single" w:sz="6" w:space="0" w:color="auto"/>
              <w:bottom w:val="single" w:sz="6" w:space="0" w:color="auto"/>
              <w:right w:val="single" w:sz="6" w:space="0" w:color="auto"/>
            </w:tcBorders>
            <w:hideMark/>
          </w:tcPr>
          <w:p w14:paraId="457C6920" w14:textId="4CE1AAA5" w:rsidR="00B72578" w:rsidRPr="00D570F5" w:rsidRDefault="00B72578" w:rsidP="00517C5E">
            <w:r w:rsidRPr="00D570F5">
              <w:t>54</w:t>
            </w:r>
          </w:p>
        </w:tc>
        <w:tc>
          <w:tcPr>
            <w:tcW w:w="1530" w:type="dxa"/>
            <w:tcBorders>
              <w:top w:val="nil"/>
              <w:left w:val="single" w:sz="6" w:space="0" w:color="auto"/>
              <w:bottom w:val="single" w:sz="6" w:space="0" w:color="auto"/>
              <w:right w:val="single" w:sz="6" w:space="0" w:color="auto"/>
            </w:tcBorders>
            <w:hideMark/>
          </w:tcPr>
          <w:p w14:paraId="50D9DD32" w14:textId="77777777" w:rsidR="00B72578" w:rsidRPr="000A337A" w:rsidRDefault="00B72578" w:rsidP="00517C5E">
            <w:r w:rsidRPr="000A337A">
              <w:t>1-2-3-4-5 *</w:t>
            </w:r>
          </w:p>
        </w:tc>
      </w:tr>
      <w:tr w:rsidR="00B72578" w:rsidRPr="000A337A" w14:paraId="491760F1" w14:textId="77777777" w:rsidTr="68D2D381">
        <w:trPr>
          <w:trHeight w:val="360"/>
          <w:jc w:val="center"/>
        </w:trPr>
        <w:tc>
          <w:tcPr>
            <w:tcW w:w="1265" w:type="dxa"/>
            <w:tcBorders>
              <w:top w:val="nil"/>
              <w:left w:val="single" w:sz="6" w:space="0" w:color="auto"/>
              <w:bottom w:val="single" w:sz="6" w:space="0" w:color="auto"/>
              <w:right w:val="single" w:sz="6" w:space="0" w:color="auto"/>
            </w:tcBorders>
            <w:hideMark/>
          </w:tcPr>
          <w:p w14:paraId="2DDAC7FA" w14:textId="77777777" w:rsidR="00B72578" w:rsidRPr="000A337A" w:rsidRDefault="00B72578" w:rsidP="00517C5E">
            <w:r w:rsidRPr="000A337A">
              <w:t>8410300</w:t>
            </w:r>
          </w:p>
        </w:tc>
        <w:tc>
          <w:tcPr>
            <w:tcW w:w="1620" w:type="dxa"/>
            <w:tcBorders>
              <w:top w:val="nil"/>
              <w:left w:val="single" w:sz="6" w:space="0" w:color="auto"/>
              <w:bottom w:val="single" w:sz="6" w:space="0" w:color="auto"/>
              <w:right w:val="single" w:sz="6" w:space="0" w:color="auto"/>
            </w:tcBorders>
            <w:hideMark/>
          </w:tcPr>
          <w:p w14:paraId="3D367A9E" w14:textId="77777777" w:rsidR="00B72578" w:rsidRPr="000A337A" w:rsidRDefault="00B72578" w:rsidP="00517C5E">
            <w:r w:rsidRPr="000A337A">
              <w:t>841302</w:t>
            </w:r>
          </w:p>
        </w:tc>
        <w:tc>
          <w:tcPr>
            <w:tcW w:w="4083" w:type="dxa"/>
            <w:tcBorders>
              <w:top w:val="nil"/>
              <w:left w:val="single" w:sz="6" w:space="0" w:color="auto"/>
              <w:bottom w:val="single" w:sz="6" w:space="0" w:color="auto"/>
              <w:right w:val="single" w:sz="6" w:space="0" w:color="auto"/>
            </w:tcBorders>
            <w:hideMark/>
          </w:tcPr>
          <w:p w14:paraId="6E0ACD19" w14:textId="77777777" w:rsidR="00B72578" w:rsidRPr="00D570F5" w:rsidRDefault="00B72578" w:rsidP="00517C5E">
            <w:r w:rsidRPr="00D570F5">
              <w:t>Mechanic/Automotive Machinist II</w:t>
            </w:r>
          </w:p>
        </w:tc>
        <w:tc>
          <w:tcPr>
            <w:tcW w:w="1009" w:type="dxa"/>
            <w:tcBorders>
              <w:top w:val="nil"/>
              <w:left w:val="single" w:sz="6" w:space="0" w:color="auto"/>
              <w:bottom w:val="single" w:sz="6" w:space="0" w:color="auto"/>
              <w:right w:val="single" w:sz="6" w:space="0" w:color="auto"/>
            </w:tcBorders>
            <w:hideMark/>
          </w:tcPr>
          <w:p w14:paraId="2F6B1FC9" w14:textId="085C5C4E" w:rsidR="00B72578" w:rsidRPr="00D570F5" w:rsidRDefault="00B72578" w:rsidP="00517C5E">
            <w:r w:rsidRPr="00D570F5">
              <w:t>51</w:t>
            </w:r>
          </w:p>
        </w:tc>
        <w:tc>
          <w:tcPr>
            <w:tcW w:w="1530" w:type="dxa"/>
            <w:tcBorders>
              <w:top w:val="nil"/>
              <w:left w:val="single" w:sz="6" w:space="0" w:color="auto"/>
              <w:bottom w:val="single" w:sz="6" w:space="0" w:color="auto"/>
              <w:right w:val="single" w:sz="6" w:space="0" w:color="auto"/>
            </w:tcBorders>
            <w:hideMark/>
          </w:tcPr>
          <w:p w14:paraId="3BAF247B" w14:textId="77777777" w:rsidR="00B72578" w:rsidRPr="000A337A" w:rsidRDefault="00B72578" w:rsidP="00517C5E">
            <w:r w:rsidRPr="000A337A">
              <w:t>1-2-3-4-5 *</w:t>
            </w:r>
          </w:p>
        </w:tc>
      </w:tr>
      <w:tr w:rsidR="00B72578" w:rsidRPr="000A337A" w14:paraId="01AE3A73" w14:textId="77777777" w:rsidTr="68D2D381">
        <w:trPr>
          <w:trHeight w:val="360"/>
          <w:jc w:val="center"/>
        </w:trPr>
        <w:tc>
          <w:tcPr>
            <w:tcW w:w="1265" w:type="dxa"/>
            <w:tcBorders>
              <w:top w:val="nil"/>
              <w:left w:val="single" w:sz="6" w:space="0" w:color="auto"/>
              <w:bottom w:val="single" w:sz="6" w:space="0" w:color="auto"/>
              <w:right w:val="single" w:sz="6" w:space="0" w:color="auto"/>
            </w:tcBorders>
            <w:hideMark/>
          </w:tcPr>
          <w:p w14:paraId="20EEEAB9" w14:textId="77777777" w:rsidR="00B72578" w:rsidRPr="000A337A" w:rsidRDefault="00B72578" w:rsidP="00517C5E">
            <w:r w:rsidRPr="000A337A">
              <w:t>8411300</w:t>
            </w:r>
          </w:p>
        </w:tc>
        <w:tc>
          <w:tcPr>
            <w:tcW w:w="1620" w:type="dxa"/>
            <w:tcBorders>
              <w:top w:val="nil"/>
              <w:left w:val="single" w:sz="6" w:space="0" w:color="auto"/>
              <w:bottom w:val="single" w:sz="6" w:space="0" w:color="auto"/>
              <w:right w:val="single" w:sz="6" w:space="0" w:color="auto"/>
            </w:tcBorders>
            <w:hideMark/>
          </w:tcPr>
          <w:p w14:paraId="08AF87A3" w14:textId="77777777" w:rsidR="00B72578" w:rsidRPr="000A337A" w:rsidRDefault="00B72578" w:rsidP="00517C5E">
            <w:r w:rsidRPr="000A337A">
              <w:t>870102</w:t>
            </w:r>
          </w:p>
        </w:tc>
        <w:tc>
          <w:tcPr>
            <w:tcW w:w="4083" w:type="dxa"/>
            <w:tcBorders>
              <w:top w:val="nil"/>
              <w:left w:val="single" w:sz="6" w:space="0" w:color="auto"/>
              <w:bottom w:val="single" w:sz="6" w:space="0" w:color="auto"/>
              <w:right w:val="single" w:sz="6" w:space="0" w:color="auto"/>
            </w:tcBorders>
            <w:hideMark/>
          </w:tcPr>
          <w:p w14:paraId="50F3362E" w14:textId="77777777" w:rsidR="00B72578" w:rsidRPr="00D570F5" w:rsidRDefault="00B72578" w:rsidP="00517C5E">
            <w:r w:rsidRPr="00D570F5">
              <w:t>Mechanic/Automotive Machinist II-HD</w:t>
            </w:r>
          </w:p>
        </w:tc>
        <w:tc>
          <w:tcPr>
            <w:tcW w:w="1009" w:type="dxa"/>
            <w:tcBorders>
              <w:top w:val="nil"/>
              <w:left w:val="single" w:sz="6" w:space="0" w:color="auto"/>
              <w:bottom w:val="single" w:sz="6" w:space="0" w:color="auto"/>
              <w:right w:val="single" w:sz="6" w:space="0" w:color="auto"/>
            </w:tcBorders>
            <w:hideMark/>
          </w:tcPr>
          <w:p w14:paraId="1D7264DF" w14:textId="5A4DC013" w:rsidR="00B72578" w:rsidRPr="00D570F5" w:rsidRDefault="00B72578" w:rsidP="00517C5E">
            <w:r w:rsidRPr="00D570F5">
              <w:t>58</w:t>
            </w:r>
          </w:p>
        </w:tc>
        <w:tc>
          <w:tcPr>
            <w:tcW w:w="1530" w:type="dxa"/>
            <w:tcBorders>
              <w:top w:val="nil"/>
              <w:left w:val="single" w:sz="6" w:space="0" w:color="auto"/>
              <w:bottom w:val="single" w:sz="6" w:space="0" w:color="auto"/>
              <w:right w:val="single" w:sz="6" w:space="0" w:color="auto"/>
            </w:tcBorders>
            <w:hideMark/>
          </w:tcPr>
          <w:p w14:paraId="4894708A" w14:textId="77777777" w:rsidR="00B72578" w:rsidRPr="000A337A" w:rsidRDefault="00B72578" w:rsidP="00517C5E">
            <w:r w:rsidRPr="000A337A">
              <w:t>1-2-3-4-5 *</w:t>
            </w:r>
          </w:p>
        </w:tc>
      </w:tr>
      <w:tr w:rsidR="00B72578" w:rsidRPr="000A337A" w14:paraId="35DEC2E9" w14:textId="77777777" w:rsidTr="68D2D381">
        <w:trPr>
          <w:trHeight w:val="360"/>
          <w:jc w:val="center"/>
        </w:trPr>
        <w:tc>
          <w:tcPr>
            <w:tcW w:w="1265" w:type="dxa"/>
            <w:tcBorders>
              <w:top w:val="nil"/>
              <w:left w:val="single" w:sz="6" w:space="0" w:color="auto"/>
              <w:bottom w:val="single" w:sz="6" w:space="0" w:color="auto"/>
              <w:right w:val="single" w:sz="6" w:space="0" w:color="auto"/>
            </w:tcBorders>
            <w:hideMark/>
          </w:tcPr>
          <w:p w14:paraId="1404F8DD" w14:textId="77777777" w:rsidR="00B72578" w:rsidRPr="000A337A" w:rsidRDefault="00B72578" w:rsidP="00517C5E">
            <w:r w:rsidRPr="000A337A">
              <w:t>8422100</w:t>
            </w:r>
          </w:p>
        </w:tc>
        <w:tc>
          <w:tcPr>
            <w:tcW w:w="1620" w:type="dxa"/>
            <w:tcBorders>
              <w:top w:val="nil"/>
              <w:left w:val="single" w:sz="6" w:space="0" w:color="auto"/>
              <w:bottom w:val="single" w:sz="6" w:space="0" w:color="auto"/>
              <w:right w:val="single" w:sz="6" w:space="0" w:color="auto"/>
            </w:tcBorders>
            <w:hideMark/>
          </w:tcPr>
          <w:p w14:paraId="1DCBFAC6" w14:textId="77777777" w:rsidR="00B72578" w:rsidRPr="000A337A" w:rsidRDefault="00B72578" w:rsidP="00517C5E">
            <w:r w:rsidRPr="000A337A">
              <w:t>843102</w:t>
            </w:r>
          </w:p>
        </w:tc>
        <w:tc>
          <w:tcPr>
            <w:tcW w:w="4083" w:type="dxa"/>
            <w:tcBorders>
              <w:top w:val="nil"/>
              <w:left w:val="single" w:sz="6" w:space="0" w:color="auto"/>
              <w:bottom w:val="single" w:sz="6" w:space="0" w:color="auto"/>
              <w:right w:val="single" w:sz="6" w:space="0" w:color="auto"/>
            </w:tcBorders>
            <w:hideMark/>
          </w:tcPr>
          <w:p w14:paraId="35604929" w14:textId="77777777" w:rsidR="00B72578" w:rsidRPr="000A337A" w:rsidRDefault="00B72578" w:rsidP="00517C5E">
            <w:r w:rsidRPr="000A337A">
              <w:t>Millwright</w:t>
            </w:r>
          </w:p>
        </w:tc>
        <w:tc>
          <w:tcPr>
            <w:tcW w:w="1009" w:type="dxa"/>
            <w:tcBorders>
              <w:top w:val="nil"/>
              <w:left w:val="single" w:sz="6" w:space="0" w:color="auto"/>
              <w:bottom w:val="single" w:sz="6" w:space="0" w:color="auto"/>
              <w:right w:val="single" w:sz="6" w:space="0" w:color="auto"/>
            </w:tcBorders>
            <w:hideMark/>
          </w:tcPr>
          <w:p w14:paraId="49E36B75" w14:textId="77777777" w:rsidR="00B72578" w:rsidRPr="000A337A" w:rsidRDefault="00B72578" w:rsidP="00517C5E">
            <w:r w:rsidRPr="000A337A">
              <w:t>50</w:t>
            </w:r>
          </w:p>
        </w:tc>
        <w:tc>
          <w:tcPr>
            <w:tcW w:w="1530" w:type="dxa"/>
            <w:tcBorders>
              <w:top w:val="nil"/>
              <w:left w:val="single" w:sz="6" w:space="0" w:color="auto"/>
              <w:bottom w:val="single" w:sz="6" w:space="0" w:color="auto"/>
              <w:right w:val="single" w:sz="6" w:space="0" w:color="auto"/>
            </w:tcBorders>
            <w:hideMark/>
          </w:tcPr>
          <w:p w14:paraId="349E3EDF" w14:textId="77777777" w:rsidR="00B72578" w:rsidRPr="000A337A" w:rsidRDefault="00B72578" w:rsidP="00517C5E">
            <w:r w:rsidRPr="000A337A">
              <w:t>1-2-3-4-5 *</w:t>
            </w:r>
          </w:p>
        </w:tc>
      </w:tr>
    </w:tbl>
    <w:p w14:paraId="2340D6C0" w14:textId="73CE8B64" w:rsidR="004A112C" w:rsidRDefault="00B72578" w:rsidP="004A112C">
      <w:pPr>
        <w:rPr>
          <w:b/>
          <w:bCs/>
        </w:rPr>
      </w:pPr>
      <w:r w:rsidRPr="000A337A">
        <w:t>* These Steps equate to Steps 2-4-6-8-10 on the King County “Squared” Pay Schedule.</w:t>
      </w:r>
    </w:p>
    <w:p w14:paraId="3B4330E2" w14:textId="77777777" w:rsidR="004A112C" w:rsidRDefault="00B72578" w:rsidP="004A112C">
      <w:pPr>
        <w:ind w:firstLine="720"/>
      </w:pPr>
      <w:r w:rsidRPr="008841C6">
        <w:rPr>
          <w:b/>
          <w:bCs/>
        </w:rPr>
        <w:t xml:space="preserve">B.1  Steps </w:t>
      </w:r>
      <w:r w:rsidRPr="008841C6">
        <w:t>-</w:t>
      </w:r>
      <w:r w:rsidRPr="008841C6">
        <w:rPr>
          <w:b/>
          <w:bCs/>
        </w:rPr>
        <w:t xml:space="preserve"> </w:t>
      </w:r>
      <w:r w:rsidRPr="008841C6">
        <w:t xml:space="preserve">An employee who is hired into a regular position and who has successfully completed a State Apprenticeship program in the craft hired, or a State recognized Certificate of Completion in Automotive Mechanics Technology and three (3) years of documented experience in </w:t>
      </w:r>
      <w:r w:rsidRPr="008841C6">
        <w:lastRenderedPageBreak/>
        <w:t>the field, or holds a Master ASE Certification and five (5) years documented experience in the field as a journeyman will start at Step 3 and advance to Step 5 on successful completion of probation.  This provision shall only apply to newly hired employees on or after the date this Appendix is adopted by ordinance.</w:t>
      </w:r>
    </w:p>
    <w:p w14:paraId="4FF68A7C" w14:textId="713866FC" w:rsidR="004A112C" w:rsidRDefault="00B72578" w:rsidP="004A112C">
      <w:pPr>
        <w:ind w:firstLine="720"/>
      </w:pPr>
      <w:proofErr w:type="gramStart"/>
      <w:r w:rsidRPr="00BA1FBF">
        <w:rPr>
          <w:b/>
        </w:rPr>
        <w:t>B.2  Commercial</w:t>
      </w:r>
      <w:proofErr w:type="gramEnd"/>
      <w:r w:rsidRPr="00BA1FBF">
        <w:rPr>
          <w:b/>
        </w:rPr>
        <w:t xml:space="preserve"> </w:t>
      </w:r>
      <w:proofErr w:type="spellStart"/>
      <w:r w:rsidRPr="00BA1FBF">
        <w:rPr>
          <w:b/>
        </w:rPr>
        <w:t>Drivers</w:t>
      </w:r>
      <w:proofErr w:type="spellEnd"/>
      <w:r w:rsidRPr="00BA1FBF">
        <w:rPr>
          <w:b/>
        </w:rPr>
        <w:t xml:space="preserve"> License (CDL) </w:t>
      </w:r>
      <w:r w:rsidRPr="00BA1FBF">
        <w:t xml:space="preserve">– Pursuant with CLA Article 44. All employees in a “HD” classification must possess a valid CDL while in pay status.  The employee is responsible for any costs of a physical exam and the actual license.  Employees are required to successfully obtain the CDL within six (6) months of </w:t>
      </w:r>
      <w:proofErr w:type="gramStart"/>
      <w:r w:rsidRPr="00BA1FBF">
        <w:t>employment..</w:t>
      </w:r>
      <w:proofErr w:type="gramEnd"/>
      <w:r w:rsidRPr="00BA1FBF">
        <w:t xml:space="preserve">  Failure to obtain the CDL within six months will result in separation of employment, unless extended at the County’s discretion Employees who have been employed with the County and have attained seniority who fail to pass the CDL physical exam will not be separated from their position for having failed the physical exam unless such failure is due to a positive test for drugs or alcohol and provided that there is a non-CDL position available</w:t>
      </w:r>
      <w:r>
        <w:t xml:space="preserve"> in</w:t>
      </w:r>
      <w:r w:rsidRPr="00BA1FBF">
        <w:t xml:space="preserve"> the Bargaining Unit for which the employee is qualified. </w:t>
      </w:r>
    </w:p>
    <w:p w14:paraId="196A24D2" w14:textId="1070BC5A" w:rsidR="00B72578" w:rsidRPr="00020656" w:rsidRDefault="00B72578" w:rsidP="004A112C">
      <w:pPr>
        <w:ind w:firstLine="720"/>
      </w:pPr>
      <w:proofErr w:type="gramStart"/>
      <w:r w:rsidRPr="00020656">
        <w:rPr>
          <w:b/>
        </w:rPr>
        <w:t>B.3  ASE</w:t>
      </w:r>
      <w:proofErr w:type="gramEnd"/>
      <w:r w:rsidRPr="00020656">
        <w:rPr>
          <w:b/>
        </w:rPr>
        <w:t xml:space="preserve"> Certification </w:t>
      </w:r>
      <w:r w:rsidRPr="00020656">
        <w:t>– Effective January 1, 2015, all employees who hold either one-half (1/2) of the ASE certificates for master mechanic certification in their classification or a full ASE master mechanic certification for their classification will receive one of the following hourly pay premiums as follows:</w:t>
      </w:r>
    </w:p>
    <w:p w14:paraId="18134709" w14:textId="77777777" w:rsidR="00B72578" w:rsidRPr="00020656" w:rsidRDefault="00B72578" w:rsidP="00B72578"/>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30"/>
        <w:gridCol w:w="2610"/>
        <w:gridCol w:w="2268"/>
      </w:tblGrid>
      <w:tr w:rsidR="00B72578" w:rsidRPr="00020656" w14:paraId="4424D482" w14:textId="77777777" w:rsidTr="00517C5E">
        <w:tc>
          <w:tcPr>
            <w:tcW w:w="4230" w:type="dxa"/>
            <w:tcBorders>
              <w:top w:val="nil"/>
              <w:left w:val="nil"/>
              <w:bottom w:val="single" w:sz="4" w:space="0" w:color="auto"/>
              <w:right w:val="single" w:sz="4" w:space="0" w:color="auto"/>
            </w:tcBorders>
          </w:tcPr>
          <w:p w14:paraId="3698E755" w14:textId="77777777" w:rsidR="00B72578" w:rsidRPr="00020656" w:rsidRDefault="00B72578" w:rsidP="00517C5E"/>
        </w:tc>
        <w:tc>
          <w:tcPr>
            <w:tcW w:w="2610" w:type="dxa"/>
            <w:tcBorders>
              <w:top w:val="single" w:sz="4" w:space="0" w:color="auto"/>
              <w:left w:val="single" w:sz="4" w:space="0" w:color="auto"/>
              <w:bottom w:val="single" w:sz="4" w:space="0" w:color="auto"/>
              <w:right w:val="single" w:sz="4" w:space="0" w:color="auto"/>
            </w:tcBorders>
            <w:vAlign w:val="center"/>
            <w:hideMark/>
          </w:tcPr>
          <w:p w14:paraId="22EF7129" w14:textId="77777777" w:rsidR="00B72578" w:rsidRPr="00020656" w:rsidRDefault="00B72578" w:rsidP="00517C5E">
            <w:r w:rsidRPr="00020656">
              <w:t>One-half (1/2) of the ASE certificates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6D4FE18" w14:textId="77777777" w:rsidR="00B72578" w:rsidRPr="00020656" w:rsidRDefault="00B72578" w:rsidP="00517C5E">
            <w:r w:rsidRPr="00020656">
              <w:t>One full ASE master mechanic certificate</w:t>
            </w:r>
          </w:p>
        </w:tc>
      </w:tr>
      <w:tr w:rsidR="00B72578" w:rsidRPr="00020656" w14:paraId="724A5114" w14:textId="77777777" w:rsidTr="00517C5E">
        <w:tc>
          <w:tcPr>
            <w:tcW w:w="4230" w:type="dxa"/>
            <w:tcBorders>
              <w:top w:val="single" w:sz="4" w:space="0" w:color="auto"/>
              <w:left w:val="single" w:sz="4" w:space="0" w:color="auto"/>
              <w:bottom w:val="single" w:sz="4" w:space="0" w:color="auto"/>
              <w:right w:val="single" w:sz="4" w:space="0" w:color="auto"/>
            </w:tcBorders>
            <w:hideMark/>
          </w:tcPr>
          <w:p w14:paraId="53F94762" w14:textId="77777777" w:rsidR="00B72578" w:rsidRPr="00020656" w:rsidRDefault="00B72578" w:rsidP="00517C5E">
            <w:r w:rsidRPr="00020656">
              <w:t xml:space="preserve">Machinist I </w:t>
            </w:r>
          </w:p>
        </w:tc>
        <w:tc>
          <w:tcPr>
            <w:tcW w:w="2610" w:type="dxa"/>
            <w:tcBorders>
              <w:top w:val="single" w:sz="4" w:space="0" w:color="auto"/>
              <w:left w:val="single" w:sz="4" w:space="0" w:color="auto"/>
              <w:bottom w:val="single" w:sz="4" w:space="0" w:color="auto"/>
              <w:right w:val="single" w:sz="4" w:space="0" w:color="auto"/>
            </w:tcBorders>
            <w:vAlign w:val="center"/>
            <w:hideMark/>
          </w:tcPr>
          <w:p w14:paraId="1D34515F" w14:textId="1BD3B7AD" w:rsidR="00B72578" w:rsidRPr="00020656" w:rsidRDefault="00B72578" w:rsidP="00517C5E">
            <w:r w:rsidRPr="00020656">
              <w:t>$1.21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B226A06" w14:textId="243A3181" w:rsidR="00B72578" w:rsidRPr="00020656" w:rsidRDefault="00B72578" w:rsidP="00517C5E">
            <w:r w:rsidRPr="00020656">
              <w:t>$2.48</w:t>
            </w:r>
          </w:p>
        </w:tc>
      </w:tr>
      <w:tr w:rsidR="00B72578" w:rsidRPr="00020656" w14:paraId="2D33BAD7" w14:textId="77777777" w:rsidTr="00517C5E">
        <w:tc>
          <w:tcPr>
            <w:tcW w:w="4230" w:type="dxa"/>
            <w:tcBorders>
              <w:top w:val="single" w:sz="4" w:space="0" w:color="auto"/>
              <w:left w:val="single" w:sz="4" w:space="0" w:color="auto"/>
              <w:bottom w:val="single" w:sz="4" w:space="0" w:color="auto"/>
              <w:right w:val="single" w:sz="4" w:space="0" w:color="auto"/>
            </w:tcBorders>
            <w:hideMark/>
          </w:tcPr>
          <w:p w14:paraId="2815517F" w14:textId="77777777" w:rsidR="00B72578" w:rsidRPr="00020656" w:rsidRDefault="00B72578" w:rsidP="00517C5E">
            <w:r w:rsidRPr="00020656">
              <w:t>Machinist II</w:t>
            </w:r>
          </w:p>
        </w:tc>
        <w:tc>
          <w:tcPr>
            <w:tcW w:w="2610" w:type="dxa"/>
            <w:tcBorders>
              <w:top w:val="single" w:sz="4" w:space="0" w:color="auto"/>
              <w:left w:val="single" w:sz="4" w:space="0" w:color="auto"/>
              <w:bottom w:val="single" w:sz="4" w:space="0" w:color="auto"/>
              <w:right w:val="single" w:sz="4" w:space="0" w:color="auto"/>
            </w:tcBorders>
            <w:vAlign w:val="center"/>
            <w:hideMark/>
          </w:tcPr>
          <w:p w14:paraId="54E437E6" w14:textId="6789EA8B" w:rsidR="00B72578" w:rsidRPr="00020656" w:rsidRDefault="00B72578" w:rsidP="00517C5E">
            <w:r w:rsidRPr="00020656">
              <w:t>$1.24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2414653" w14:textId="30F7B7AE" w:rsidR="00B72578" w:rsidRPr="00020656" w:rsidRDefault="00B72578" w:rsidP="00517C5E">
            <w:r w:rsidRPr="00020656">
              <w:t>$2.48</w:t>
            </w:r>
          </w:p>
        </w:tc>
      </w:tr>
      <w:tr w:rsidR="00B72578" w:rsidRPr="00020656" w14:paraId="2134AF17" w14:textId="77777777" w:rsidTr="00517C5E">
        <w:tc>
          <w:tcPr>
            <w:tcW w:w="4230" w:type="dxa"/>
            <w:tcBorders>
              <w:top w:val="single" w:sz="4" w:space="0" w:color="auto"/>
              <w:left w:val="single" w:sz="4" w:space="0" w:color="auto"/>
              <w:bottom w:val="single" w:sz="4" w:space="0" w:color="auto"/>
              <w:right w:val="single" w:sz="4" w:space="0" w:color="auto"/>
            </w:tcBorders>
            <w:hideMark/>
          </w:tcPr>
          <w:p w14:paraId="34939808" w14:textId="77777777" w:rsidR="00B72578" w:rsidRPr="00020656" w:rsidRDefault="00B72578" w:rsidP="00517C5E">
            <w:r w:rsidRPr="00020656">
              <w:t>HD I (including Heavy Equipment Body Repair Technician and Millwright positions)</w:t>
            </w:r>
          </w:p>
        </w:tc>
        <w:tc>
          <w:tcPr>
            <w:tcW w:w="2610" w:type="dxa"/>
            <w:tcBorders>
              <w:top w:val="single" w:sz="4" w:space="0" w:color="auto"/>
              <w:left w:val="single" w:sz="4" w:space="0" w:color="auto"/>
              <w:bottom w:val="single" w:sz="4" w:space="0" w:color="auto"/>
              <w:right w:val="single" w:sz="4" w:space="0" w:color="auto"/>
            </w:tcBorders>
            <w:vAlign w:val="center"/>
            <w:hideMark/>
          </w:tcPr>
          <w:p w14:paraId="1D3C4127" w14:textId="2A4E583E" w:rsidR="00B72578" w:rsidRPr="00020656" w:rsidRDefault="00B72578" w:rsidP="00517C5E">
            <w:r w:rsidRPr="00020656">
              <w:t>$1.24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B9C2B45" w14:textId="1A9C07AF" w:rsidR="00B72578" w:rsidRPr="00020656" w:rsidRDefault="00B72578" w:rsidP="00517C5E">
            <w:r w:rsidRPr="00020656">
              <w:t>$2.77</w:t>
            </w:r>
          </w:p>
        </w:tc>
      </w:tr>
      <w:tr w:rsidR="00B72578" w:rsidRPr="00020656" w14:paraId="55EAC75B" w14:textId="77777777" w:rsidTr="00517C5E">
        <w:tc>
          <w:tcPr>
            <w:tcW w:w="4230" w:type="dxa"/>
            <w:tcBorders>
              <w:top w:val="single" w:sz="4" w:space="0" w:color="auto"/>
              <w:left w:val="single" w:sz="4" w:space="0" w:color="auto"/>
              <w:bottom w:val="single" w:sz="4" w:space="0" w:color="auto"/>
              <w:right w:val="single" w:sz="4" w:space="0" w:color="auto"/>
            </w:tcBorders>
            <w:hideMark/>
          </w:tcPr>
          <w:p w14:paraId="7D2DC198" w14:textId="77777777" w:rsidR="00B72578" w:rsidRPr="00020656" w:rsidRDefault="00B72578" w:rsidP="00517C5E">
            <w:r w:rsidRPr="00020656">
              <w:t>HD II</w:t>
            </w:r>
          </w:p>
        </w:tc>
        <w:tc>
          <w:tcPr>
            <w:tcW w:w="2610" w:type="dxa"/>
            <w:tcBorders>
              <w:top w:val="single" w:sz="4" w:space="0" w:color="auto"/>
              <w:left w:val="single" w:sz="4" w:space="0" w:color="auto"/>
              <w:bottom w:val="single" w:sz="4" w:space="0" w:color="auto"/>
              <w:right w:val="single" w:sz="4" w:space="0" w:color="auto"/>
            </w:tcBorders>
            <w:vAlign w:val="center"/>
            <w:hideMark/>
          </w:tcPr>
          <w:p w14:paraId="5F68E5EB" w14:textId="7FC2F986" w:rsidR="00B72578" w:rsidRPr="00020656" w:rsidRDefault="00B72578" w:rsidP="00517C5E">
            <w:r w:rsidRPr="00020656">
              <w:t>$1.32</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6495265" w14:textId="75EB8FA6" w:rsidR="00B72578" w:rsidRPr="00020656" w:rsidRDefault="00B72578" w:rsidP="00517C5E">
            <w:r w:rsidRPr="00020656">
              <w:t>$2.77</w:t>
            </w:r>
          </w:p>
        </w:tc>
      </w:tr>
    </w:tbl>
    <w:p w14:paraId="2AEEBFA8" w14:textId="455B82FA" w:rsidR="00B72578" w:rsidRPr="00020656" w:rsidRDefault="00B72578" w:rsidP="68D2D381">
      <w:pPr>
        <w:rPr>
          <w:i/>
          <w:iCs/>
        </w:rPr>
      </w:pPr>
      <w:r w:rsidRPr="00020656">
        <w:lastRenderedPageBreak/>
        <w:tab/>
        <w:t xml:space="preserve">The parties agree </w:t>
      </w:r>
      <w:proofErr w:type="gramStart"/>
      <w:r w:rsidRPr="00020656">
        <w:t>that,</w:t>
      </w:r>
      <w:proofErr w:type="gramEnd"/>
      <w:r w:rsidRPr="00020656">
        <w:t xml:space="preserve"> the ASE Premium shall be increased </w:t>
      </w:r>
      <w:r w:rsidRPr="00E4603E">
        <w:t xml:space="preserve">by </w:t>
      </w:r>
      <w:r>
        <w:t xml:space="preserve">3.75% annually. </w:t>
      </w:r>
    </w:p>
    <w:p w14:paraId="243B6274" w14:textId="77777777" w:rsidR="00B72578" w:rsidRPr="00020656" w:rsidRDefault="00B72578" w:rsidP="00B72578">
      <w:r w:rsidRPr="00020656">
        <w:tab/>
        <w:t xml:space="preserve">The ASE certificates/certification must be valid </w:t>
      </w:r>
      <w:proofErr w:type="gramStart"/>
      <w:r w:rsidRPr="00020656">
        <w:t>in order to</w:t>
      </w:r>
      <w:proofErr w:type="gramEnd"/>
      <w:r w:rsidRPr="00020656">
        <w:t xml:space="preserve"> receive the premium.  </w:t>
      </w:r>
      <w:bookmarkStart w:id="0" w:name="_Hlk76556012"/>
      <w:r w:rsidRPr="00020656">
        <w:t>The premium is to be paid in addition to the employee’s regular, base hourly rate of pay for all compensated hours.</w:t>
      </w:r>
      <w:bookmarkEnd w:id="0"/>
      <w:r w:rsidRPr="00020656">
        <w:t xml:space="preserve">  The County will only pay once for each ASE test taken.  The </w:t>
      </w:r>
      <w:smartTag w:uri="urn:schemas-microsoft-com:office:smarttags" w:element="place">
        <w:r w:rsidRPr="00020656">
          <w:t>Union</w:t>
        </w:r>
      </w:smartTag>
      <w:r w:rsidRPr="00020656">
        <w:t xml:space="preserve"> agrees to work with the Fleet Division to ensure it obtains and maintains ASE shop certification for all shops.</w:t>
      </w:r>
    </w:p>
    <w:p w14:paraId="227BC6A3" w14:textId="77777777" w:rsidR="004A112C" w:rsidRDefault="00B72578" w:rsidP="004A112C">
      <w:pPr>
        <w:ind w:firstLine="720"/>
      </w:pPr>
      <w:proofErr w:type="gramStart"/>
      <w:r w:rsidRPr="008841C6">
        <w:rPr>
          <w:b/>
        </w:rPr>
        <w:t>B.3.1  ASE</w:t>
      </w:r>
      <w:proofErr w:type="gramEnd"/>
      <w:r w:rsidRPr="008841C6">
        <w:rPr>
          <w:b/>
        </w:rPr>
        <w:t xml:space="preserve"> Certification Examinations </w:t>
      </w:r>
      <w:r w:rsidRPr="008841C6">
        <w:t>-</w:t>
      </w:r>
      <w:r w:rsidRPr="008841C6">
        <w:rPr>
          <w:b/>
        </w:rPr>
        <w:t xml:space="preserve"> </w:t>
      </w:r>
      <w:r w:rsidRPr="008841C6">
        <w:t xml:space="preserve">The County will, when feasible, adjust the work schedule of employees, </w:t>
      </w:r>
      <w:proofErr w:type="gramStart"/>
      <w:r w:rsidRPr="008841C6">
        <w:t>in order to</w:t>
      </w:r>
      <w:proofErr w:type="gramEnd"/>
      <w:r w:rsidRPr="008841C6">
        <w:t xml:space="preserve"> allow the employee to take examinations to acquire or maintain an ASE certification.  If a schedule adjustment is not feasible, the County will approve</w:t>
      </w:r>
      <w:r>
        <w:t xml:space="preserve"> </w:t>
      </w:r>
      <w:proofErr w:type="gramStart"/>
      <w:r>
        <w:t>he</w:t>
      </w:r>
      <w:proofErr w:type="gramEnd"/>
      <w:r>
        <w:t xml:space="preserve"> request with sufficient advance notice.</w:t>
      </w:r>
    </w:p>
    <w:p w14:paraId="58CA5CC9" w14:textId="7400FF82" w:rsidR="00B72578" w:rsidRDefault="00B72578" w:rsidP="004A112C">
      <w:pPr>
        <w:ind w:firstLine="720"/>
      </w:pPr>
      <w:proofErr w:type="gramStart"/>
      <w:r w:rsidRPr="00C15E19">
        <w:rPr>
          <w:b/>
        </w:rPr>
        <w:t>B.4  Tool</w:t>
      </w:r>
      <w:proofErr w:type="gramEnd"/>
      <w:r w:rsidRPr="00C15E19">
        <w:rPr>
          <w:b/>
        </w:rPr>
        <w:t xml:space="preserve"> </w:t>
      </w:r>
      <w:proofErr w:type="gramStart"/>
      <w:r w:rsidRPr="00C15E19">
        <w:rPr>
          <w:b/>
        </w:rPr>
        <w:t xml:space="preserve">Allowance </w:t>
      </w:r>
      <w:r w:rsidRPr="00C15E19">
        <w:t xml:space="preserve"> The</w:t>
      </w:r>
      <w:proofErr w:type="gramEnd"/>
      <w:r w:rsidRPr="00C15E19">
        <w:t xml:space="preserve"> County will reimburse up to </w:t>
      </w:r>
      <w:r w:rsidRPr="004A112C">
        <w:t xml:space="preserve">one thousand dollars </w:t>
      </w:r>
      <w:proofErr w:type="gramStart"/>
      <w:r w:rsidRPr="004A112C">
        <w:t>( $</w:t>
      </w:r>
      <w:proofErr w:type="gramEnd"/>
      <w:r w:rsidRPr="004A112C">
        <w:t>1000.00) annually (no carry-over) for approved replacement tools or specialty tools not otherwise provided by the County</w:t>
      </w:r>
      <w:r w:rsidRPr="00C15E19">
        <w:t xml:space="preserve"> for employees who have successfully completed </w:t>
      </w:r>
      <w:proofErr w:type="gramStart"/>
      <w:r w:rsidRPr="00C15E19">
        <w:t>probation .</w:t>
      </w:r>
      <w:proofErr w:type="gramEnd"/>
      <w:r w:rsidRPr="00C15E19">
        <w:t xml:space="preserve">  The Union and the County will meet and confer on the repair of </w:t>
      </w:r>
      <w:proofErr w:type="gramStart"/>
      <w:r w:rsidRPr="00C15E19">
        <w:t>employee owned</w:t>
      </w:r>
      <w:proofErr w:type="gramEnd"/>
      <w:r w:rsidRPr="00C15E19">
        <w:t xml:space="preserve"> power tools used for work</w:t>
      </w:r>
    </w:p>
    <w:p w14:paraId="5CF59A36" w14:textId="77777777" w:rsidR="004A112C" w:rsidRDefault="00B72578" w:rsidP="004A112C">
      <w:pPr>
        <w:ind w:firstLine="720"/>
      </w:pPr>
      <w:proofErr w:type="gramStart"/>
      <w:r w:rsidRPr="008841C6">
        <w:rPr>
          <w:b/>
        </w:rPr>
        <w:t>B.4.1  Tool</w:t>
      </w:r>
      <w:proofErr w:type="gramEnd"/>
      <w:r w:rsidRPr="008841C6">
        <w:rPr>
          <w:b/>
        </w:rPr>
        <w:t xml:space="preserve"> Replacement / Repair </w:t>
      </w:r>
      <w:r w:rsidRPr="008841C6">
        <w:t>–</w:t>
      </w:r>
      <w:r w:rsidRPr="008841C6">
        <w:rPr>
          <w:b/>
        </w:rPr>
        <w:t xml:space="preserve"> </w:t>
      </w:r>
      <w:r w:rsidRPr="008841C6">
        <w:t>Tools normally furnished by the employee that are verified lost on the job and under circumstances where retrieval would pose a danger to an employee, shall be replaced by the County with a comparable tool of the same manufacturer.</w:t>
      </w:r>
    </w:p>
    <w:p w14:paraId="6AFA70B1" w14:textId="77777777" w:rsidR="004A112C" w:rsidRDefault="00B72578" w:rsidP="004A112C">
      <w:pPr>
        <w:ind w:firstLine="720"/>
      </w:pPr>
      <w:proofErr w:type="gramStart"/>
      <w:r w:rsidRPr="008841C6">
        <w:rPr>
          <w:b/>
        </w:rPr>
        <w:t>B.5  Work</w:t>
      </w:r>
      <w:proofErr w:type="gramEnd"/>
      <w:r w:rsidRPr="008841C6">
        <w:rPr>
          <w:b/>
        </w:rPr>
        <w:t xml:space="preserve"> Units </w:t>
      </w:r>
      <w:r w:rsidRPr="008841C6">
        <w:t>-</w:t>
      </w:r>
      <w:r w:rsidRPr="008841C6">
        <w:rPr>
          <w:b/>
        </w:rPr>
        <w:t xml:space="preserve"> </w:t>
      </w:r>
      <w:r w:rsidRPr="008841C6">
        <w:t>Work units will be defined as those County divisions in which represented employees are regularly assigned to work.</w:t>
      </w:r>
    </w:p>
    <w:p w14:paraId="1F22DCB8" w14:textId="3C7B8DC4" w:rsidR="00B72578" w:rsidRPr="008841C6" w:rsidRDefault="00B72578" w:rsidP="004A112C">
      <w:pPr>
        <w:ind w:firstLine="720"/>
      </w:pPr>
      <w:proofErr w:type="gramStart"/>
      <w:r w:rsidRPr="008841C6">
        <w:rPr>
          <w:b/>
        </w:rPr>
        <w:t>B.6  Apprenticeship</w:t>
      </w:r>
      <w:proofErr w:type="gramEnd"/>
      <w:r w:rsidRPr="008841C6">
        <w:rPr>
          <w:b/>
        </w:rPr>
        <w:t xml:space="preserve"> Program </w:t>
      </w:r>
      <w:r w:rsidRPr="008841C6">
        <w:t xml:space="preserve">- The Parties agree to participate in the Northwest Machinists Apprenticeship Program </w:t>
      </w:r>
      <w:proofErr w:type="gramStart"/>
      <w:r w:rsidRPr="008841C6">
        <w:t>as a means to</w:t>
      </w:r>
      <w:proofErr w:type="gramEnd"/>
      <w:r w:rsidRPr="008841C6">
        <w:t xml:space="preserve"> hire and develop qualified Automotive Machinists. The Parties further agree to continue labor-management discussions regarding the program as needed during the term of this Appendix.</w:t>
      </w:r>
    </w:p>
    <w:p w14:paraId="177A3FBC" w14:textId="77777777" w:rsidR="00B72578" w:rsidRPr="008841C6" w:rsidRDefault="00B72578" w:rsidP="00B72578">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shd w:val="clear" w:color="auto" w:fill="FFFFFF"/>
        </w:rPr>
      </w:pPr>
      <w:r w:rsidRPr="008841C6">
        <w:tab/>
        <w:t xml:space="preserve">Apprentices who received credit for previous experience may be placed at a pay rate commensurate with their experience and in keeping with the Apprenticeship Program provisions. One (1) apprentice in any work group where a journeyman is steadily employed and one (1) additional apprentice may be employed for each five (5) journey-level full-time Automotive Machinists </w:t>
      </w:r>
      <w:r w:rsidRPr="008841C6">
        <w:lastRenderedPageBreak/>
        <w:t>employed by the County.  However, this ratio maybe be adjusted by mutual agreement between the Parties.</w:t>
      </w:r>
    </w:p>
    <w:p w14:paraId="648F6B16" w14:textId="77777777" w:rsidR="004A112C" w:rsidRDefault="00B72578" w:rsidP="004A112C">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8841C6">
        <w:tab/>
        <w:t>Other conditions of employment for apprentices shall be as provided in the respective Machinists’ Joint Apprenticeship Standards as approved by the Washington State Apprenticeship and Training Council.</w:t>
      </w:r>
    </w:p>
    <w:p w14:paraId="3C56A3B0" w14:textId="2D484FE7" w:rsidR="00B72578" w:rsidRPr="008841C6" w:rsidRDefault="004A112C" w:rsidP="004A112C">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proofErr w:type="gramStart"/>
      <w:r w:rsidR="00B72578" w:rsidRPr="008841C6">
        <w:rPr>
          <w:b/>
        </w:rPr>
        <w:t>B.7  Unanticipated</w:t>
      </w:r>
      <w:proofErr w:type="gramEnd"/>
      <w:r w:rsidR="00B72578" w:rsidRPr="008841C6">
        <w:rPr>
          <w:b/>
        </w:rPr>
        <w:t>/Work Schedule and/or Shift Change</w:t>
      </w:r>
      <w:r w:rsidR="00B72578" w:rsidRPr="008841C6">
        <w:t xml:space="preserve"> - Normally, at least eight (8) hours of advance notice will be given to an employee prior to temporarily changing the employee’s</w:t>
      </w:r>
    </w:p>
    <w:p w14:paraId="7BA5B696" w14:textId="77777777" w:rsidR="004A112C" w:rsidRDefault="00B72578" w:rsidP="00B72578">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8841C6">
        <w:t>work schedule and/or shift to perform unanticipated projects and/or operations.  In the event of snow removal, flood control, sanding, or other operations due to acts of nature which may or may not be anticipated, an employee may be placed on “Alert Status</w:t>
      </w:r>
      <w:proofErr w:type="gramStart"/>
      <w:r w:rsidRPr="008841C6">
        <w:t>”</w:t>
      </w:r>
      <w:proofErr w:type="gramEnd"/>
      <w:r w:rsidRPr="008841C6">
        <w:t xml:space="preserve"> and the eight (8) hours of advance notice will not be required.</w:t>
      </w:r>
    </w:p>
    <w:p w14:paraId="3B0CF8B2" w14:textId="20C29AD4" w:rsidR="00B72578" w:rsidRPr="008841C6" w:rsidRDefault="004A112C" w:rsidP="00B72578">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proofErr w:type="gramStart"/>
      <w:r w:rsidR="00B72578" w:rsidRPr="008841C6">
        <w:rPr>
          <w:b/>
        </w:rPr>
        <w:t>B.8  Alert</w:t>
      </w:r>
      <w:proofErr w:type="gramEnd"/>
      <w:r w:rsidR="00B72578" w:rsidRPr="008841C6">
        <w:rPr>
          <w:b/>
        </w:rPr>
        <w:t xml:space="preserve"> Status </w:t>
      </w:r>
      <w:r w:rsidR="00B72578" w:rsidRPr="008841C6">
        <w:t>– Fleet Services employees assigned to support the Roads Maintenance Section will, in addition to their regular shift and schedule, be assigned an alert status shift and schedule (Alert).</w:t>
      </w:r>
    </w:p>
    <w:p w14:paraId="7BAD8B2B" w14:textId="77777777" w:rsidR="00B72578" w:rsidRPr="008841C6" w:rsidRDefault="00B72578" w:rsidP="00B72578">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8841C6">
        <w:rPr>
          <w:b/>
        </w:rPr>
        <w:tab/>
      </w:r>
      <w:proofErr w:type="gramStart"/>
      <w:r w:rsidRPr="008841C6">
        <w:rPr>
          <w:b/>
        </w:rPr>
        <w:t>B.8.1  Shift</w:t>
      </w:r>
      <w:proofErr w:type="gramEnd"/>
      <w:r w:rsidRPr="008841C6">
        <w:rPr>
          <w:b/>
        </w:rPr>
        <w:t xml:space="preserve"> duration</w:t>
      </w:r>
      <w:r w:rsidRPr="008841C6">
        <w:t xml:space="preserve"> - Alert may be of varying duration; however, Alert will be at least eight (8) hours.</w:t>
      </w:r>
    </w:p>
    <w:p w14:paraId="4BC0EDE7" w14:textId="77777777" w:rsidR="00B72578" w:rsidRPr="008841C6" w:rsidRDefault="00B72578" w:rsidP="00B72578">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8841C6">
        <w:rPr>
          <w:b/>
        </w:rPr>
        <w:tab/>
      </w:r>
      <w:proofErr w:type="gramStart"/>
      <w:r w:rsidRPr="008841C6">
        <w:rPr>
          <w:b/>
        </w:rPr>
        <w:t>B.8.2  Alert</w:t>
      </w:r>
      <w:proofErr w:type="gramEnd"/>
      <w:r w:rsidRPr="008841C6">
        <w:rPr>
          <w:b/>
        </w:rPr>
        <w:t xml:space="preserve"> Notification </w:t>
      </w:r>
      <w:r w:rsidRPr="008841C6">
        <w:t xml:space="preserve">- Given the unpredictable nature of operational needs in Fleet Services, Alert may be called at </w:t>
      </w:r>
      <w:proofErr w:type="spellStart"/>
      <w:r w:rsidRPr="008841C6">
        <w:t>anytime</w:t>
      </w:r>
      <w:proofErr w:type="spellEnd"/>
      <w:r w:rsidRPr="008841C6">
        <w:t xml:space="preserve"> and limited to the number of employees necessary to fulfill operational needs.  Implementation of Alert Status will be considered to have taken place when the work hours of the employee’s normal shift have been altered without the required advance notification as provided under Section B.7.</w:t>
      </w:r>
    </w:p>
    <w:p w14:paraId="4373855E" w14:textId="77777777" w:rsidR="00B72578" w:rsidRPr="008841C6" w:rsidRDefault="00B72578" w:rsidP="00B72578">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8841C6">
        <w:rPr>
          <w:b/>
        </w:rPr>
        <w:tab/>
      </w:r>
      <w:proofErr w:type="gramStart"/>
      <w:r w:rsidRPr="008841C6">
        <w:rPr>
          <w:b/>
        </w:rPr>
        <w:t>B.8.3  Transition</w:t>
      </w:r>
      <w:proofErr w:type="gramEnd"/>
      <w:r w:rsidRPr="008841C6">
        <w:rPr>
          <w:b/>
        </w:rPr>
        <w:t xml:space="preserve"> to Alert </w:t>
      </w:r>
      <w:r w:rsidRPr="008841C6">
        <w:t xml:space="preserve">- Transition to Alert may occur during a Fleet </w:t>
      </w:r>
      <w:proofErr w:type="gramStart"/>
      <w:r w:rsidRPr="008841C6">
        <w:t>Services  employee’s</w:t>
      </w:r>
      <w:proofErr w:type="gramEnd"/>
      <w:r w:rsidRPr="008841C6">
        <w:t xml:space="preserve"> regularly scheduled </w:t>
      </w:r>
      <w:proofErr w:type="gramStart"/>
      <w:r w:rsidRPr="008841C6">
        <w:t>work day</w:t>
      </w:r>
      <w:proofErr w:type="gramEnd"/>
      <w:r w:rsidRPr="008841C6">
        <w:t xml:space="preserve">.  In such cases, employees may be sent home before the end of the regular shift </w:t>
      </w:r>
      <w:proofErr w:type="gramStart"/>
      <w:r w:rsidRPr="008841C6">
        <w:t>in order to</w:t>
      </w:r>
      <w:proofErr w:type="gramEnd"/>
      <w:r w:rsidRPr="008841C6">
        <w:t xml:space="preserve"> get rest prior to the start of their Alert </w:t>
      </w:r>
      <w:proofErr w:type="gramStart"/>
      <w:r w:rsidRPr="008841C6">
        <w:t>shift, or</w:t>
      </w:r>
      <w:proofErr w:type="gramEnd"/>
      <w:r w:rsidRPr="008841C6">
        <w:t xml:space="preserve"> may be required to stay on their regular shift until the start of the Alert shift.  The decision to send an employee home or require them to remain at work will be determined by the County based on operational and safety </w:t>
      </w:r>
      <w:r w:rsidRPr="008841C6">
        <w:lastRenderedPageBreak/>
        <w:t>considerations, taking into consideration the desire of the employee.  If the employee requests and is approved to be relieved from their regular shift, they may use accrued vacation leave, compensatory time, or leave without pay for that portion of the regular shift they did not work.  If the employee is relieved by management from their regular shift, the employee will be compensated for the remainder of the shift.</w:t>
      </w:r>
    </w:p>
    <w:p w14:paraId="41D047CE" w14:textId="77777777" w:rsidR="00B72578" w:rsidRPr="008841C6" w:rsidRDefault="00B72578" w:rsidP="00B72578">
      <w:r w:rsidRPr="008841C6">
        <w:rPr>
          <w:b/>
        </w:rPr>
        <w:tab/>
      </w:r>
      <w:proofErr w:type="gramStart"/>
      <w:r w:rsidRPr="008841C6">
        <w:rPr>
          <w:b/>
        </w:rPr>
        <w:t>B.8.4  Employees</w:t>
      </w:r>
      <w:proofErr w:type="gramEnd"/>
      <w:r w:rsidRPr="008841C6">
        <w:rPr>
          <w:b/>
        </w:rPr>
        <w:t xml:space="preserve"> on leave </w:t>
      </w:r>
      <w:r w:rsidRPr="008841C6">
        <w:t xml:space="preserve">- If a Fleet </w:t>
      </w:r>
      <w:proofErr w:type="gramStart"/>
      <w:r w:rsidRPr="008841C6">
        <w:t>Services  employee</w:t>
      </w:r>
      <w:proofErr w:type="gramEnd"/>
      <w:r w:rsidRPr="008841C6">
        <w:t xml:space="preserve"> is on leave when an alert status shift is called, they will not be called to work unless it is operationally necessary to do so.  </w:t>
      </w:r>
    </w:p>
    <w:p w14:paraId="6E5F8FD0" w14:textId="77777777" w:rsidR="00B72578" w:rsidRPr="008841C6" w:rsidRDefault="00B72578" w:rsidP="00B72578">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8841C6">
        <w:t xml:space="preserve">Employees who have been pre-approved for leave may be relieved from Alert when the leave is scheduled to begin unless the employee elects to cancel or postpone the start of the leave or is operationally necessary due to emergent conditions for management to cancel the leave.  </w:t>
      </w:r>
      <w:proofErr w:type="gramStart"/>
      <w:r w:rsidRPr="008841C6">
        <w:t>In the event that</w:t>
      </w:r>
      <w:proofErr w:type="gramEnd"/>
      <w:r w:rsidRPr="008841C6">
        <w:t xml:space="preserve"> an employee’s approved prescheduled leave is cancelled due to Alert, the County agrees to reimburse the employee’s documented unreimbursed travel expenses that are directly attributed to the cancelled leave.</w:t>
      </w:r>
    </w:p>
    <w:p w14:paraId="631D0091" w14:textId="77777777" w:rsidR="00B72578" w:rsidRPr="008841C6" w:rsidRDefault="00B72578" w:rsidP="00B72578">
      <w:pPr>
        <w:widowControl w:val="0"/>
        <w:tabs>
          <w:tab w:val="left" w:pos="720"/>
          <w:tab w:val="left" w:pos="1440"/>
          <w:tab w:val="left" w:pos="2160"/>
          <w:tab w:val="left" w:pos="2880"/>
          <w:tab w:val="left" w:pos="3600"/>
          <w:tab w:val="left" w:pos="4320"/>
          <w:tab w:val="left" w:pos="5040"/>
          <w:tab w:val="left" w:pos="5760"/>
          <w:tab w:val="left" w:pos="6480"/>
          <w:tab w:val="left" w:pos="7200"/>
        </w:tabs>
        <w:rPr>
          <w:b/>
        </w:rPr>
      </w:pPr>
      <w:r w:rsidRPr="008841C6">
        <w:rPr>
          <w:b/>
        </w:rPr>
        <w:tab/>
      </w:r>
      <w:proofErr w:type="gramStart"/>
      <w:r w:rsidRPr="008841C6">
        <w:rPr>
          <w:b/>
        </w:rPr>
        <w:t>B.8.5  Compensation</w:t>
      </w:r>
      <w:proofErr w:type="gramEnd"/>
    </w:p>
    <w:p w14:paraId="6AABAAFE" w14:textId="77777777" w:rsidR="00B72578" w:rsidRPr="008841C6" w:rsidRDefault="00B72578" w:rsidP="00B72578">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8841C6">
        <w:rPr>
          <w:b/>
        </w:rPr>
        <w:tab/>
      </w:r>
      <w:r w:rsidRPr="008841C6">
        <w:rPr>
          <w:b/>
        </w:rPr>
        <w:tab/>
        <w:t xml:space="preserve">1.  </w:t>
      </w:r>
      <w:r w:rsidRPr="008841C6">
        <w:t>When a Fleet Services employee transitions to the Alert shift during their normally scheduled shift, the employee will receive overtime for all time on the Alert shift that is worked on the calendar day after the employee’s regular shift of eight (8) or ten (10) hours has been worked and paid at straight time.</w:t>
      </w:r>
    </w:p>
    <w:p w14:paraId="56CBB6D3" w14:textId="77777777" w:rsidR="00B72578" w:rsidRPr="008841C6" w:rsidRDefault="00B72578" w:rsidP="00B72578">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8841C6">
        <w:rPr>
          <w:b/>
        </w:rPr>
        <w:tab/>
      </w:r>
      <w:r w:rsidRPr="008841C6">
        <w:rPr>
          <w:b/>
        </w:rPr>
        <w:tab/>
        <w:t>2.</w:t>
      </w:r>
      <w:r w:rsidRPr="008841C6">
        <w:t xml:space="preserve">  When a Fleet Services  employee begins the Alert shift on the day the employee is regularly scheduled to work but does not work their regular shift, or begins the Alert shift during the same day the employee was relieved of their regular shift as provided under Section B.8.3, or works the Alert shift on a day the employee is not normally schedule to work, the first four (4) hours worked on the Alert shift is paid at the rate of one and one-half (1-1/2) their regular rate of pay.  The next eight (8) hours worked will be at the employee’s regular rate of pay.</w:t>
      </w:r>
    </w:p>
    <w:p w14:paraId="6031B3B6" w14:textId="77777777" w:rsidR="00B72578" w:rsidRPr="008841C6" w:rsidRDefault="00B72578" w:rsidP="00B72578">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8841C6">
        <w:rPr>
          <w:b/>
        </w:rPr>
        <w:tab/>
      </w:r>
      <w:r w:rsidRPr="008841C6">
        <w:rPr>
          <w:b/>
        </w:rPr>
        <w:tab/>
        <w:t>3</w:t>
      </w:r>
      <w:proofErr w:type="gramStart"/>
      <w:r w:rsidRPr="008841C6">
        <w:rPr>
          <w:b/>
        </w:rPr>
        <w:t>.</w:t>
      </w:r>
      <w:r w:rsidRPr="008841C6">
        <w:t xml:space="preserve">  If</w:t>
      </w:r>
      <w:proofErr w:type="gramEnd"/>
      <w:r w:rsidRPr="008841C6">
        <w:t xml:space="preserve"> a Fleet Services employee on Alert is approved to leave work at their own request or at the beginning of a leave as provided under B.8.4, they will be paid only for the hours </w:t>
      </w:r>
      <w:r w:rsidRPr="008841C6">
        <w:lastRenderedPageBreak/>
        <w:t>worked.</w:t>
      </w:r>
    </w:p>
    <w:p w14:paraId="6DC83F01" w14:textId="77777777" w:rsidR="00B72578" w:rsidRPr="008841C6" w:rsidRDefault="00B72578" w:rsidP="00B72578">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8841C6">
        <w:rPr>
          <w:b/>
        </w:rPr>
        <w:tab/>
      </w:r>
      <w:r w:rsidRPr="008841C6">
        <w:rPr>
          <w:b/>
        </w:rPr>
        <w:tab/>
        <w:t xml:space="preserve">4.  Leave Accruals </w:t>
      </w:r>
      <w:r w:rsidRPr="008841C6">
        <w:t>– A Fleet Services employee on Alert shift during a normally scheduled workday will receive vacation and sick leave accruals for the first eight (8) hours worked if regularly assigned to a 5/8 work schedule, or ten (10) hours if regularly assigned to a 4/10 work schedule, in accordance with CLA Article 32.1 and CLA Article 31.1, respectively.</w:t>
      </w:r>
    </w:p>
    <w:p w14:paraId="36260D2A" w14:textId="77777777" w:rsidR="00B72578" w:rsidRPr="008841C6" w:rsidRDefault="00B72578" w:rsidP="00B72578">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8841C6">
        <w:rPr>
          <w:b/>
        </w:rPr>
        <w:tab/>
      </w:r>
      <w:r w:rsidRPr="008841C6">
        <w:rPr>
          <w:b/>
        </w:rPr>
        <w:tab/>
        <w:t>5</w:t>
      </w:r>
      <w:proofErr w:type="gramStart"/>
      <w:r w:rsidRPr="008841C6">
        <w:rPr>
          <w:b/>
        </w:rPr>
        <w:t>.  Shift</w:t>
      </w:r>
      <w:proofErr w:type="gramEnd"/>
      <w:r w:rsidRPr="008841C6">
        <w:rPr>
          <w:b/>
        </w:rPr>
        <w:t xml:space="preserve"> premium </w:t>
      </w:r>
      <w:r w:rsidRPr="008841C6">
        <w:t>- Alert shifts in Fleet Services will not be subject to shift premium pay as provided under Section 5.2.</w:t>
      </w:r>
    </w:p>
    <w:p w14:paraId="329A0E2E" w14:textId="77777777" w:rsidR="004A112C" w:rsidRDefault="00B72578" w:rsidP="00B72578">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b/>
        </w:rPr>
        <w:tab/>
      </w:r>
      <w:r>
        <w:rPr>
          <w:b/>
        </w:rPr>
        <w:tab/>
      </w:r>
      <w:r w:rsidRPr="008841C6">
        <w:rPr>
          <w:b/>
        </w:rPr>
        <w:t xml:space="preserve">6.  Compensation and Breaks While on an Alert Status Shift </w:t>
      </w:r>
      <w:r w:rsidRPr="008841C6">
        <w:t>–</w:t>
      </w:r>
      <w:r w:rsidRPr="008841C6">
        <w:rPr>
          <w:b/>
        </w:rPr>
        <w:t xml:space="preserve"> </w:t>
      </w:r>
      <w:r w:rsidRPr="008841C6">
        <w:t xml:space="preserve">A Fleet Services employee who is assigned to work an </w:t>
      </w:r>
      <w:proofErr w:type="gramStart"/>
      <w:r w:rsidRPr="008841C6">
        <w:t>Alert</w:t>
      </w:r>
      <w:proofErr w:type="gramEnd"/>
      <w:r w:rsidRPr="008841C6">
        <w:t xml:space="preserve"> shift will be compensated for all hours assigned to the shift inclusive of all meal periods and breaks.  The County will try to provide meal and rest periods in accordance with State regulations during an employee’s Alert shift.  The County and Union agree that by this section and RCW 49.12.187 the County may deviate from the meal periods and rest breaks contemplated in State regulations and that the employees’ meal and rest periods may be missed due to work requirements.  If a meal or rest period is missed, no additional pay will be provided.</w:t>
      </w:r>
    </w:p>
    <w:p w14:paraId="0F977E3E" w14:textId="77777777" w:rsidR="004A112C" w:rsidRDefault="004A112C" w:rsidP="00B72578">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proofErr w:type="gramStart"/>
      <w:r w:rsidR="00B72578" w:rsidRPr="008841C6">
        <w:rPr>
          <w:b/>
        </w:rPr>
        <w:t>B.9  Scheduled</w:t>
      </w:r>
      <w:proofErr w:type="gramEnd"/>
      <w:r w:rsidR="00B72578" w:rsidRPr="008841C6">
        <w:rPr>
          <w:b/>
        </w:rPr>
        <w:t xml:space="preserve"> Overtime</w:t>
      </w:r>
      <w:r w:rsidR="00B72578" w:rsidRPr="008841C6">
        <w:t xml:space="preserve"> – Scheduled overtime in the Fleet Services Division, Equipment Repair and Rental (Renton) and the </w:t>
      </w:r>
      <w:proofErr w:type="spellStart"/>
      <w:r w:rsidR="00B72578" w:rsidRPr="008841C6">
        <w:t>Motorpool</w:t>
      </w:r>
      <w:proofErr w:type="spellEnd"/>
      <w:r w:rsidR="00B72578" w:rsidRPr="008841C6">
        <w:t xml:space="preserve"> (Orcas St) shops shall be divided and rotated as equally as possible amongst those employees that desire overtime work.  Employees will indicate their availability for overtime work by placing their names on the overtime roster which will be </w:t>
      </w:r>
      <w:proofErr w:type="gramStart"/>
      <w:r w:rsidR="00B72578" w:rsidRPr="008841C6">
        <w:t>posted in the workplace at all times</w:t>
      </w:r>
      <w:proofErr w:type="gramEnd"/>
      <w:r w:rsidR="00B72578" w:rsidRPr="008841C6">
        <w:t xml:space="preserve">.  The posting of the overtime roster and rotation of the overtime will be the responsibility of the bargaining unit.  If there are no </w:t>
      </w:r>
      <w:proofErr w:type="gramStart"/>
      <w:r w:rsidR="00B72578" w:rsidRPr="008841C6">
        <w:t>volunteers</w:t>
      </w:r>
      <w:proofErr w:type="gramEnd"/>
      <w:r w:rsidR="00B72578" w:rsidRPr="008841C6">
        <w:t xml:space="preserve"> then overtime shall be assigned in reverse seniority order.  This provision shall not apply to employees normally assigned as Field Mechanics in Fleet.</w:t>
      </w:r>
    </w:p>
    <w:p w14:paraId="42C98DF0" w14:textId="77777777" w:rsidR="004A112C" w:rsidRDefault="004A112C" w:rsidP="004A112C">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proofErr w:type="gramStart"/>
      <w:r w:rsidR="00B72578" w:rsidRPr="008841C6">
        <w:rPr>
          <w:b/>
        </w:rPr>
        <w:t>B.10  Alternate</w:t>
      </w:r>
      <w:proofErr w:type="gramEnd"/>
      <w:r w:rsidR="00B72578" w:rsidRPr="008841C6">
        <w:rPr>
          <w:b/>
        </w:rPr>
        <w:t xml:space="preserve"> Leads</w:t>
      </w:r>
      <w:r w:rsidR="00B72578" w:rsidRPr="008841C6">
        <w:t xml:space="preserve"> – The Parties agree to the continued use of Alternate Leads to cover lead duties while regular leads are unavailable.  Notwithstanding language elsewhere in this Appendix, the Parties agree that Alternate leads will be scheduled via a separate shift bid process </w:t>
      </w:r>
      <w:r w:rsidR="00B72578" w:rsidRPr="008841C6">
        <w:lastRenderedPageBreak/>
        <w:t>based on classification seniority if the alternate leads share the same classification and County seniority if they are of different classifications.</w:t>
      </w:r>
    </w:p>
    <w:p w14:paraId="7755E6BB" w14:textId="701B0A24" w:rsidR="00B72578" w:rsidRPr="008841C6" w:rsidRDefault="004A112C" w:rsidP="004A112C">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proofErr w:type="gramStart"/>
      <w:r w:rsidR="00B72578" w:rsidRPr="004A112C">
        <w:rPr>
          <w:b/>
          <w:bCs/>
        </w:rPr>
        <w:t>B.11</w:t>
      </w:r>
      <w:r w:rsidR="00B72578" w:rsidRPr="008841C6">
        <w:t xml:space="preserve">  Service</w:t>
      </w:r>
      <w:proofErr w:type="gramEnd"/>
      <w:r w:rsidR="00B72578" w:rsidRPr="008841C6">
        <w:t xml:space="preserve"> Truck Premium – The County may assign employees to work from a service truck to perform “road work” (defined as: Work performed by employees who are required to travel away from and without the support of a shop location to perform their job duties. This may include activities such as service calls, on-site installations where no shop is located, remote inspections, or other field-related responsibilities that necessitate travel during work hours.</w:t>
      </w:r>
      <w:proofErr w:type="gramStart"/>
      <w:r w:rsidR="00B72578" w:rsidRPr="008841C6">
        <w:t>) .</w:t>
      </w:r>
      <w:proofErr w:type="gramEnd"/>
      <w:r w:rsidR="00E4603E">
        <w:t xml:space="preserve"> </w:t>
      </w:r>
      <w:r w:rsidR="00B72578" w:rsidRPr="008841C6">
        <w:t>Such employees shall be paid a service truck premium of five (5) percent of the employee’s regular, base hourly rate of pay. The premium is to be paid in addition to the employee’s regular, base hourly rate of pay for all compensated hours while assigned to a service truck.</w:t>
      </w:r>
    </w:p>
    <w:p w14:paraId="493F7DDB" w14:textId="77777777" w:rsidR="00B72578" w:rsidRDefault="00B72578" w:rsidP="009D39F8">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rPr>
          <w:b/>
          <w:szCs w:val="24"/>
        </w:rPr>
      </w:pPr>
    </w:p>
    <w:p w14:paraId="3A516FDF" w14:textId="77777777" w:rsidR="00B72578" w:rsidRDefault="00B72578" w:rsidP="009D39F8">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rPr>
          <w:b/>
          <w:szCs w:val="24"/>
        </w:rPr>
      </w:pPr>
    </w:p>
    <w:p w14:paraId="1761D6B6" w14:textId="77777777" w:rsidR="00B72578" w:rsidRDefault="00B72578" w:rsidP="009D39F8">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rPr>
          <w:b/>
          <w:szCs w:val="24"/>
        </w:rPr>
      </w:pPr>
    </w:p>
    <w:p w14:paraId="02210A29" w14:textId="77777777" w:rsidR="00B72578" w:rsidRDefault="00B72578" w:rsidP="009D39F8">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rPr>
          <w:b/>
          <w:szCs w:val="24"/>
        </w:rPr>
      </w:pPr>
    </w:p>
    <w:p w14:paraId="650E8E7F" w14:textId="77777777" w:rsidR="00B72578" w:rsidRDefault="00B72578" w:rsidP="009D39F8">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rPr>
          <w:b/>
          <w:szCs w:val="24"/>
        </w:rPr>
      </w:pPr>
    </w:p>
    <w:p w14:paraId="402ADD26" w14:textId="77777777" w:rsidR="00B72578" w:rsidRDefault="00B72578" w:rsidP="009D39F8">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rPr>
          <w:b/>
          <w:szCs w:val="24"/>
        </w:rPr>
      </w:pPr>
    </w:p>
    <w:p w14:paraId="33B88B69" w14:textId="77777777" w:rsidR="00B72578" w:rsidRDefault="00B72578" w:rsidP="009D39F8">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rPr>
          <w:b/>
          <w:szCs w:val="24"/>
        </w:rPr>
      </w:pPr>
    </w:p>
    <w:p w14:paraId="4DE2C0AF" w14:textId="77777777" w:rsidR="00594EAF" w:rsidRDefault="00594EAF" w:rsidP="004A112C">
      <w:pPr>
        <w:widowControl w:val="0"/>
        <w:tabs>
          <w:tab w:val="left" w:pos="720"/>
          <w:tab w:val="left" w:pos="1440"/>
          <w:tab w:val="left" w:pos="2160"/>
          <w:tab w:val="left" w:pos="2880"/>
          <w:tab w:val="left" w:pos="3600"/>
          <w:tab w:val="left" w:pos="4320"/>
          <w:tab w:val="left" w:pos="5040"/>
          <w:tab w:val="left" w:pos="5760"/>
          <w:tab w:val="left" w:pos="6480"/>
          <w:tab w:val="left" w:pos="7200"/>
        </w:tabs>
        <w:rPr>
          <w:b/>
          <w:szCs w:val="24"/>
        </w:rPr>
      </w:pPr>
    </w:p>
    <w:p w14:paraId="63BA1BD5" w14:textId="29233F80" w:rsidR="004A112C" w:rsidRDefault="004A112C">
      <w:pPr>
        <w:spacing w:line="240" w:lineRule="auto"/>
        <w:rPr>
          <w:b/>
          <w:szCs w:val="24"/>
        </w:rPr>
      </w:pPr>
      <w:r>
        <w:rPr>
          <w:b/>
          <w:szCs w:val="24"/>
        </w:rPr>
        <w:br w:type="page"/>
      </w:r>
    </w:p>
    <w:p w14:paraId="55DC4B76" w14:textId="77777777" w:rsidR="006354AE" w:rsidRDefault="006354AE" w:rsidP="006354AE">
      <w:pPr>
        <w:widowControl w:val="0"/>
        <w:tabs>
          <w:tab w:val="left" w:pos="720"/>
          <w:tab w:val="left" w:pos="1440"/>
          <w:tab w:val="left" w:pos="2160"/>
          <w:tab w:val="left" w:pos="2880"/>
          <w:tab w:val="left" w:pos="3600"/>
          <w:tab w:val="left" w:pos="4320"/>
          <w:tab w:val="left" w:pos="5040"/>
          <w:tab w:val="left" w:pos="5760"/>
          <w:tab w:val="left" w:pos="6480"/>
          <w:tab w:val="left" w:pos="7200"/>
        </w:tabs>
        <w:rPr>
          <w:b/>
          <w:szCs w:val="24"/>
        </w:rPr>
      </w:pPr>
      <w:r>
        <w:rPr>
          <w:b/>
          <w:szCs w:val="24"/>
        </w:rPr>
        <w:lastRenderedPageBreak/>
        <w:t>CBA: 350</w:t>
      </w:r>
      <w:r>
        <w:rPr>
          <w:b/>
          <w:szCs w:val="24"/>
        </w:rPr>
        <w:tab/>
      </w:r>
      <w:r>
        <w:rPr>
          <w:b/>
          <w:szCs w:val="24"/>
        </w:rPr>
        <w:tab/>
      </w:r>
      <w:r>
        <w:rPr>
          <w:b/>
          <w:szCs w:val="24"/>
        </w:rPr>
        <w:tab/>
      </w:r>
      <w:r>
        <w:rPr>
          <w:b/>
          <w:szCs w:val="24"/>
        </w:rPr>
        <w:tab/>
      </w:r>
      <w:r>
        <w:rPr>
          <w:b/>
          <w:szCs w:val="24"/>
        </w:rPr>
        <w:tab/>
      </w:r>
      <w:r>
        <w:rPr>
          <w:b/>
          <w:szCs w:val="24"/>
        </w:rPr>
        <w:tab/>
      </w:r>
      <w:r>
        <w:rPr>
          <w:b/>
          <w:szCs w:val="24"/>
        </w:rPr>
        <w:tab/>
      </w:r>
      <w:r>
        <w:rPr>
          <w:b/>
          <w:szCs w:val="24"/>
        </w:rPr>
        <w:tab/>
      </w:r>
      <w:r>
        <w:rPr>
          <w:b/>
          <w:szCs w:val="24"/>
        </w:rPr>
        <w:tab/>
      </w:r>
      <w:r>
        <w:rPr>
          <w:b/>
          <w:szCs w:val="24"/>
        </w:rPr>
        <w:tab/>
        <w:t>Union Code: T2D</w:t>
      </w:r>
    </w:p>
    <w:p w14:paraId="7F47D8A3" w14:textId="77777777" w:rsidR="006354AE" w:rsidRDefault="006354AE" w:rsidP="006354AE">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rPr>
          <w:b/>
          <w:szCs w:val="24"/>
        </w:rPr>
      </w:pPr>
      <w:r>
        <w:rPr>
          <w:b/>
          <w:szCs w:val="24"/>
        </w:rPr>
        <w:t>ADDENDUM C</w:t>
      </w:r>
    </w:p>
    <w:p w14:paraId="024EDF34" w14:textId="77777777" w:rsidR="006354AE" w:rsidRDefault="006354AE" w:rsidP="006354AE">
      <w:pPr>
        <w:widowControl w:val="0"/>
        <w:ind w:firstLine="720"/>
        <w:jc w:val="center"/>
        <w:rPr>
          <w:b/>
          <w:szCs w:val="24"/>
        </w:rPr>
      </w:pPr>
      <w:r>
        <w:rPr>
          <w:b/>
          <w:szCs w:val="24"/>
        </w:rPr>
        <w:t>International Brotherhood of Boilermakers, Iron Ship Builders,</w:t>
      </w:r>
    </w:p>
    <w:p w14:paraId="26D57647" w14:textId="77777777" w:rsidR="006354AE" w:rsidRDefault="006354AE" w:rsidP="006354AE">
      <w:pPr>
        <w:widowControl w:val="0"/>
        <w:jc w:val="center"/>
        <w:rPr>
          <w:b/>
          <w:szCs w:val="24"/>
        </w:rPr>
      </w:pPr>
      <w:r>
        <w:rPr>
          <w:b/>
          <w:szCs w:val="24"/>
        </w:rPr>
        <w:t>Blacksmiths, Forgers and Helpers Lodge No. 104</w:t>
      </w:r>
    </w:p>
    <w:p w14:paraId="662757F6" w14:textId="77777777" w:rsidR="006354AE" w:rsidRDefault="006354AE" w:rsidP="006354AE">
      <w:pPr>
        <w:widowControl w:val="0"/>
        <w:rPr>
          <w:b/>
          <w:szCs w:val="24"/>
        </w:rPr>
      </w:pPr>
    </w:p>
    <w:p w14:paraId="0E6664DE" w14:textId="77777777" w:rsidR="006354AE" w:rsidRDefault="006354AE" w:rsidP="006354AE">
      <w:pPr>
        <w:widowControl w:val="0"/>
        <w:rPr>
          <w:szCs w:val="24"/>
        </w:rPr>
      </w:pPr>
      <w:r>
        <w:rPr>
          <w:szCs w:val="24"/>
        </w:rPr>
        <w:tab/>
        <w:t>This ADDENDUM modifies the Appendix by adding to, modifying or supplanting specific provision(s) therein.</w:t>
      </w:r>
    </w:p>
    <w:p w14:paraId="09384CBA" w14:textId="77777777" w:rsidR="006354AE" w:rsidRDefault="006354AE" w:rsidP="006354AE">
      <w:pPr>
        <w:pStyle w:val="Header"/>
        <w:widowControl w:val="0"/>
        <w:rPr>
          <w:szCs w:val="24"/>
        </w:rPr>
      </w:pPr>
    </w:p>
    <w:tbl>
      <w:tblPr>
        <w:tblW w:w="950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8" w:type="dxa"/>
          <w:left w:w="115" w:type="dxa"/>
          <w:bottom w:w="58" w:type="dxa"/>
          <w:right w:w="115" w:type="dxa"/>
        </w:tblCellMar>
        <w:tblLook w:val="0000" w:firstRow="0" w:lastRow="0" w:firstColumn="0" w:lastColumn="0" w:noHBand="0" w:noVBand="0"/>
      </w:tblPr>
      <w:tblGrid>
        <w:gridCol w:w="1265"/>
        <w:gridCol w:w="1620"/>
        <w:gridCol w:w="3832"/>
        <w:gridCol w:w="1260"/>
        <w:gridCol w:w="1530"/>
      </w:tblGrid>
      <w:tr w:rsidR="006354AE" w14:paraId="26B5A8B3" w14:textId="77777777" w:rsidTr="00517C5E">
        <w:trPr>
          <w:jc w:val="center"/>
        </w:trPr>
        <w:tc>
          <w:tcPr>
            <w:tcW w:w="1265" w:type="dxa"/>
            <w:tcBorders>
              <w:top w:val="double" w:sz="6" w:space="0" w:color="auto"/>
              <w:left w:val="double" w:sz="6" w:space="0" w:color="auto"/>
              <w:bottom w:val="double" w:sz="6" w:space="0" w:color="auto"/>
              <w:right w:val="double" w:sz="6" w:space="0" w:color="auto"/>
            </w:tcBorders>
          </w:tcPr>
          <w:p w14:paraId="4FE43843" w14:textId="77777777" w:rsidR="006354AE" w:rsidRPr="007E503B" w:rsidRDefault="006354AE" w:rsidP="00517C5E">
            <w:pPr>
              <w:spacing w:line="240" w:lineRule="exact"/>
              <w:jc w:val="center"/>
              <w:rPr>
                <w:b/>
                <w:szCs w:val="24"/>
              </w:rPr>
            </w:pPr>
            <w:r w:rsidRPr="007E503B">
              <w:rPr>
                <w:b/>
                <w:szCs w:val="24"/>
              </w:rPr>
              <w:t>Job Class</w:t>
            </w:r>
          </w:p>
          <w:p w14:paraId="014F4121" w14:textId="77777777" w:rsidR="006354AE" w:rsidRDefault="006354AE" w:rsidP="00517C5E">
            <w:pPr>
              <w:pStyle w:val="Heading3"/>
              <w:widowControl w:val="0"/>
              <w:spacing w:before="0" w:after="0" w:line="240" w:lineRule="exact"/>
              <w:jc w:val="center"/>
              <w:rPr>
                <w:szCs w:val="24"/>
              </w:rPr>
            </w:pPr>
            <w:r w:rsidRPr="007E503B">
              <w:rPr>
                <w:szCs w:val="24"/>
              </w:rPr>
              <w:t>Code</w:t>
            </w:r>
          </w:p>
        </w:tc>
        <w:tc>
          <w:tcPr>
            <w:tcW w:w="1620" w:type="dxa"/>
            <w:tcBorders>
              <w:top w:val="double" w:sz="6" w:space="0" w:color="auto"/>
              <w:left w:val="double" w:sz="6" w:space="0" w:color="auto"/>
              <w:bottom w:val="double" w:sz="6" w:space="0" w:color="auto"/>
              <w:right w:val="double" w:sz="6" w:space="0" w:color="auto"/>
            </w:tcBorders>
          </w:tcPr>
          <w:p w14:paraId="588239D9" w14:textId="77777777" w:rsidR="006354AE" w:rsidRPr="007E503B" w:rsidRDefault="006354AE" w:rsidP="00517C5E">
            <w:pPr>
              <w:spacing w:line="240" w:lineRule="exact"/>
              <w:jc w:val="center"/>
              <w:rPr>
                <w:b/>
                <w:szCs w:val="24"/>
              </w:rPr>
            </w:pPr>
            <w:r w:rsidRPr="007E503B">
              <w:rPr>
                <w:b/>
                <w:szCs w:val="24"/>
              </w:rPr>
              <w:t>PeopleSoft</w:t>
            </w:r>
          </w:p>
          <w:p w14:paraId="16F20FC7" w14:textId="77777777" w:rsidR="006354AE" w:rsidRDefault="006354AE" w:rsidP="00517C5E">
            <w:pPr>
              <w:widowControl w:val="0"/>
              <w:spacing w:line="240" w:lineRule="exact"/>
              <w:jc w:val="center"/>
              <w:rPr>
                <w:b/>
                <w:szCs w:val="24"/>
              </w:rPr>
            </w:pPr>
            <w:r w:rsidRPr="007E503B">
              <w:rPr>
                <w:b/>
                <w:szCs w:val="24"/>
              </w:rPr>
              <w:t>Job Code</w:t>
            </w:r>
          </w:p>
        </w:tc>
        <w:tc>
          <w:tcPr>
            <w:tcW w:w="3832" w:type="dxa"/>
            <w:tcBorders>
              <w:top w:val="double" w:sz="6" w:space="0" w:color="auto"/>
              <w:left w:val="double" w:sz="6" w:space="0" w:color="auto"/>
              <w:bottom w:val="double" w:sz="6" w:space="0" w:color="auto"/>
              <w:right w:val="double" w:sz="6" w:space="0" w:color="auto"/>
            </w:tcBorders>
          </w:tcPr>
          <w:p w14:paraId="5F541158" w14:textId="77777777" w:rsidR="006354AE" w:rsidRDefault="006354AE" w:rsidP="00517C5E">
            <w:pPr>
              <w:widowControl w:val="0"/>
              <w:spacing w:line="240" w:lineRule="exact"/>
              <w:rPr>
                <w:b/>
                <w:szCs w:val="24"/>
              </w:rPr>
            </w:pPr>
            <w:r>
              <w:rPr>
                <w:b/>
                <w:szCs w:val="24"/>
              </w:rPr>
              <w:t>Classification</w:t>
            </w:r>
          </w:p>
          <w:p w14:paraId="372A44D2" w14:textId="77777777" w:rsidR="006354AE" w:rsidRDefault="006354AE" w:rsidP="00517C5E">
            <w:pPr>
              <w:widowControl w:val="0"/>
              <w:spacing w:line="240" w:lineRule="exact"/>
              <w:rPr>
                <w:b/>
                <w:szCs w:val="24"/>
              </w:rPr>
            </w:pPr>
            <w:r>
              <w:rPr>
                <w:b/>
                <w:szCs w:val="24"/>
              </w:rPr>
              <w:t>Title</w:t>
            </w:r>
          </w:p>
        </w:tc>
        <w:tc>
          <w:tcPr>
            <w:tcW w:w="1260" w:type="dxa"/>
            <w:tcBorders>
              <w:top w:val="double" w:sz="6" w:space="0" w:color="auto"/>
              <w:left w:val="double" w:sz="6" w:space="0" w:color="auto"/>
              <w:bottom w:val="double" w:sz="6" w:space="0" w:color="auto"/>
              <w:right w:val="double" w:sz="6" w:space="0" w:color="auto"/>
            </w:tcBorders>
          </w:tcPr>
          <w:p w14:paraId="6B9EFCAF" w14:textId="77777777" w:rsidR="006354AE" w:rsidRDefault="006354AE" w:rsidP="00517C5E">
            <w:pPr>
              <w:widowControl w:val="0"/>
              <w:spacing w:line="240" w:lineRule="exact"/>
              <w:jc w:val="center"/>
              <w:rPr>
                <w:b/>
                <w:szCs w:val="24"/>
              </w:rPr>
            </w:pPr>
            <w:r>
              <w:rPr>
                <w:b/>
                <w:szCs w:val="24"/>
              </w:rPr>
              <w:t>Pay</w:t>
            </w:r>
          </w:p>
          <w:p w14:paraId="4D50C1F4" w14:textId="77777777" w:rsidR="006354AE" w:rsidRDefault="006354AE" w:rsidP="00517C5E">
            <w:pPr>
              <w:widowControl w:val="0"/>
              <w:spacing w:line="240" w:lineRule="exact"/>
              <w:jc w:val="center"/>
              <w:rPr>
                <w:b/>
                <w:szCs w:val="24"/>
              </w:rPr>
            </w:pPr>
            <w:r>
              <w:rPr>
                <w:b/>
                <w:szCs w:val="24"/>
              </w:rPr>
              <w:t>Range</w:t>
            </w:r>
          </w:p>
        </w:tc>
        <w:tc>
          <w:tcPr>
            <w:tcW w:w="1530" w:type="dxa"/>
            <w:tcBorders>
              <w:top w:val="double" w:sz="6" w:space="0" w:color="auto"/>
              <w:left w:val="double" w:sz="6" w:space="0" w:color="auto"/>
              <w:bottom w:val="double" w:sz="6" w:space="0" w:color="auto"/>
              <w:right w:val="double" w:sz="6" w:space="0" w:color="auto"/>
            </w:tcBorders>
          </w:tcPr>
          <w:p w14:paraId="2E2D9B90" w14:textId="77777777" w:rsidR="006354AE" w:rsidRDefault="006354AE" w:rsidP="00517C5E">
            <w:pPr>
              <w:widowControl w:val="0"/>
              <w:spacing w:line="240" w:lineRule="exact"/>
              <w:rPr>
                <w:b/>
                <w:szCs w:val="24"/>
              </w:rPr>
            </w:pPr>
            <w:r>
              <w:rPr>
                <w:b/>
                <w:szCs w:val="24"/>
              </w:rPr>
              <w:t>Steps</w:t>
            </w:r>
          </w:p>
        </w:tc>
      </w:tr>
      <w:tr w:rsidR="006354AE" w14:paraId="356446E3" w14:textId="77777777" w:rsidTr="00517C5E">
        <w:trPr>
          <w:trHeight w:val="360"/>
          <w:jc w:val="center"/>
        </w:trPr>
        <w:tc>
          <w:tcPr>
            <w:tcW w:w="1265" w:type="dxa"/>
            <w:tcBorders>
              <w:top w:val="nil"/>
              <w:left w:val="single" w:sz="6" w:space="0" w:color="auto"/>
              <w:bottom w:val="single" w:sz="6" w:space="0" w:color="auto"/>
              <w:right w:val="single" w:sz="6" w:space="0" w:color="auto"/>
            </w:tcBorders>
          </w:tcPr>
          <w:p w14:paraId="22159626" w14:textId="77777777" w:rsidR="006354AE" w:rsidRDefault="006354AE" w:rsidP="00517C5E">
            <w:pPr>
              <w:widowControl w:val="0"/>
              <w:jc w:val="center"/>
              <w:rPr>
                <w:szCs w:val="24"/>
              </w:rPr>
            </w:pPr>
            <w:r>
              <w:rPr>
                <w:szCs w:val="24"/>
              </w:rPr>
              <w:t>8426100</w:t>
            </w:r>
          </w:p>
        </w:tc>
        <w:tc>
          <w:tcPr>
            <w:tcW w:w="1620" w:type="dxa"/>
            <w:tcBorders>
              <w:top w:val="nil"/>
              <w:left w:val="single" w:sz="6" w:space="0" w:color="auto"/>
              <w:bottom w:val="single" w:sz="6" w:space="0" w:color="auto"/>
              <w:right w:val="single" w:sz="6" w:space="0" w:color="auto"/>
            </w:tcBorders>
          </w:tcPr>
          <w:p w14:paraId="312DEF58" w14:textId="77777777" w:rsidR="006354AE" w:rsidRDefault="006354AE" w:rsidP="00517C5E">
            <w:pPr>
              <w:pStyle w:val="Header"/>
              <w:widowControl w:val="0"/>
              <w:jc w:val="center"/>
            </w:pPr>
            <w:r>
              <w:t>844602</w:t>
            </w:r>
          </w:p>
        </w:tc>
        <w:tc>
          <w:tcPr>
            <w:tcW w:w="3832" w:type="dxa"/>
            <w:tcBorders>
              <w:top w:val="nil"/>
              <w:left w:val="single" w:sz="6" w:space="0" w:color="auto"/>
              <w:bottom w:val="single" w:sz="6" w:space="0" w:color="auto"/>
              <w:right w:val="single" w:sz="6" w:space="0" w:color="auto"/>
            </w:tcBorders>
          </w:tcPr>
          <w:p w14:paraId="4A43DE02" w14:textId="77777777" w:rsidR="006354AE" w:rsidRDefault="006354AE" w:rsidP="00517C5E">
            <w:pPr>
              <w:widowControl w:val="0"/>
              <w:rPr>
                <w:u w:val="single"/>
              </w:rPr>
            </w:pPr>
            <w:r>
              <w:t>Metal Fabricator</w:t>
            </w:r>
          </w:p>
        </w:tc>
        <w:tc>
          <w:tcPr>
            <w:tcW w:w="1260" w:type="dxa"/>
            <w:tcBorders>
              <w:top w:val="nil"/>
              <w:left w:val="single" w:sz="6" w:space="0" w:color="auto"/>
              <w:bottom w:val="single" w:sz="6" w:space="0" w:color="auto"/>
              <w:right w:val="single" w:sz="6" w:space="0" w:color="auto"/>
            </w:tcBorders>
          </w:tcPr>
          <w:p w14:paraId="28A8C0CE" w14:textId="5861058E" w:rsidR="006354AE" w:rsidRDefault="006354AE" w:rsidP="00517C5E">
            <w:pPr>
              <w:widowControl w:val="0"/>
              <w:jc w:val="center"/>
              <w:rPr>
                <w:szCs w:val="24"/>
                <w:u w:val="single"/>
              </w:rPr>
            </w:pPr>
            <w:r w:rsidRPr="00824078">
              <w:rPr>
                <w:szCs w:val="24"/>
              </w:rPr>
              <w:t>50</w:t>
            </w:r>
          </w:p>
        </w:tc>
        <w:tc>
          <w:tcPr>
            <w:tcW w:w="1530" w:type="dxa"/>
            <w:tcBorders>
              <w:top w:val="nil"/>
              <w:left w:val="single" w:sz="6" w:space="0" w:color="auto"/>
              <w:bottom w:val="single" w:sz="6" w:space="0" w:color="auto"/>
              <w:right w:val="single" w:sz="6" w:space="0" w:color="auto"/>
            </w:tcBorders>
          </w:tcPr>
          <w:p w14:paraId="6CF95CA6" w14:textId="77777777" w:rsidR="006354AE" w:rsidRDefault="006354AE" w:rsidP="00517C5E">
            <w:pPr>
              <w:widowControl w:val="0"/>
              <w:rPr>
                <w:szCs w:val="24"/>
              </w:rPr>
            </w:pPr>
            <w:r>
              <w:rPr>
                <w:szCs w:val="24"/>
              </w:rPr>
              <w:t>1-2-3-4-5*</w:t>
            </w:r>
          </w:p>
        </w:tc>
      </w:tr>
      <w:tr w:rsidR="006354AE" w14:paraId="293DD55C" w14:textId="77777777" w:rsidTr="00517C5E">
        <w:trPr>
          <w:trHeight w:val="360"/>
          <w:jc w:val="center"/>
        </w:trPr>
        <w:tc>
          <w:tcPr>
            <w:tcW w:w="1265" w:type="dxa"/>
            <w:tcBorders>
              <w:top w:val="nil"/>
              <w:left w:val="single" w:sz="6" w:space="0" w:color="auto"/>
              <w:bottom w:val="single" w:sz="6" w:space="0" w:color="auto"/>
              <w:right w:val="single" w:sz="6" w:space="0" w:color="auto"/>
            </w:tcBorders>
          </w:tcPr>
          <w:p w14:paraId="63005299" w14:textId="77777777" w:rsidR="006354AE" w:rsidRDefault="006354AE" w:rsidP="00517C5E">
            <w:pPr>
              <w:widowControl w:val="0"/>
              <w:jc w:val="center"/>
              <w:rPr>
                <w:szCs w:val="24"/>
              </w:rPr>
            </w:pPr>
            <w:r>
              <w:rPr>
                <w:szCs w:val="24"/>
              </w:rPr>
              <w:t>8426200</w:t>
            </w:r>
          </w:p>
        </w:tc>
        <w:tc>
          <w:tcPr>
            <w:tcW w:w="1620" w:type="dxa"/>
            <w:tcBorders>
              <w:top w:val="nil"/>
              <w:left w:val="single" w:sz="6" w:space="0" w:color="auto"/>
              <w:bottom w:val="single" w:sz="6" w:space="0" w:color="auto"/>
              <w:right w:val="single" w:sz="6" w:space="0" w:color="auto"/>
            </w:tcBorders>
          </w:tcPr>
          <w:p w14:paraId="1E6D9326" w14:textId="77777777" w:rsidR="006354AE" w:rsidRDefault="006354AE" w:rsidP="00517C5E">
            <w:pPr>
              <w:pStyle w:val="Heading6"/>
              <w:keepNext w:val="0"/>
              <w:widowControl w:val="0"/>
              <w:jc w:val="center"/>
              <w:rPr>
                <w:u w:val="none"/>
              </w:rPr>
            </w:pPr>
            <w:r>
              <w:rPr>
                <w:u w:val="none"/>
              </w:rPr>
              <w:t>844702</w:t>
            </w:r>
          </w:p>
        </w:tc>
        <w:tc>
          <w:tcPr>
            <w:tcW w:w="3832" w:type="dxa"/>
            <w:tcBorders>
              <w:top w:val="nil"/>
              <w:left w:val="single" w:sz="6" w:space="0" w:color="auto"/>
              <w:bottom w:val="single" w:sz="6" w:space="0" w:color="auto"/>
              <w:right w:val="single" w:sz="6" w:space="0" w:color="auto"/>
            </w:tcBorders>
          </w:tcPr>
          <w:p w14:paraId="6CB2CAEE" w14:textId="77777777" w:rsidR="006354AE" w:rsidRDefault="006354AE" w:rsidP="00517C5E">
            <w:pPr>
              <w:pStyle w:val="Heading6"/>
              <w:keepNext w:val="0"/>
              <w:widowControl w:val="0"/>
            </w:pPr>
            <w:r>
              <w:rPr>
                <w:u w:val="none"/>
              </w:rPr>
              <w:t>Metal Fabricator - Lead</w:t>
            </w:r>
          </w:p>
        </w:tc>
        <w:tc>
          <w:tcPr>
            <w:tcW w:w="1260" w:type="dxa"/>
            <w:tcBorders>
              <w:top w:val="nil"/>
              <w:left w:val="single" w:sz="6" w:space="0" w:color="auto"/>
              <w:bottom w:val="single" w:sz="6" w:space="0" w:color="auto"/>
              <w:right w:val="single" w:sz="6" w:space="0" w:color="auto"/>
            </w:tcBorders>
          </w:tcPr>
          <w:p w14:paraId="221FFA28" w14:textId="1D1F09CE" w:rsidR="006354AE" w:rsidRDefault="006354AE" w:rsidP="00517C5E">
            <w:pPr>
              <w:widowControl w:val="0"/>
              <w:jc w:val="center"/>
              <w:rPr>
                <w:szCs w:val="24"/>
                <w:u w:val="single"/>
              </w:rPr>
            </w:pPr>
            <w:r w:rsidRPr="00824078">
              <w:rPr>
                <w:szCs w:val="24"/>
              </w:rPr>
              <w:t>53</w:t>
            </w:r>
          </w:p>
        </w:tc>
        <w:tc>
          <w:tcPr>
            <w:tcW w:w="1530" w:type="dxa"/>
            <w:tcBorders>
              <w:top w:val="nil"/>
              <w:left w:val="single" w:sz="6" w:space="0" w:color="auto"/>
              <w:bottom w:val="single" w:sz="6" w:space="0" w:color="auto"/>
              <w:right w:val="single" w:sz="6" w:space="0" w:color="auto"/>
            </w:tcBorders>
          </w:tcPr>
          <w:p w14:paraId="3FCCA760" w14:textId="77777777" w:rsidR="006354AE" w:rsidRDefault="006354AE" w:rsidP="00517C5E">
            <w:pPr>
              <w:widowControl w:val="0"/>
              <w:rPr>
                <w:szCs w:val="24"/>
              </w:rPr>
            </w:pPr>
            <w:r>
              <w:rPr>
                <w:szCs w:val="24"/>
              </w:rPr>
              <w:t>1-2-3-4-5*</w:t>
            </w:r>
          </w:p>
        </w:tc>
      </w:tr>
      <w:tr w:rsidR="006354AE" w14:paraId="56A73F58" w14:textId="77777777" w:rsidTr="00517C5E">
        <w:trPr>
          <w:trHeight w:val="360"/>
          <w:jc w:val="center"/>
        </w:trPr>
        <w:tc>
          <w:tcPr>
            <w:tcW w:w="9507" w:type="dxa"/>
            <w:gridSpan w:val="5"/>
            <w:tcBorders>
              <w:top w:val="single" w:sz="6" w:space="0" w:color="auto"/>
              <w:left w:val="single" w:sz="6" w:space="0" w:color="auto"/>
              <w:bottom w:val="single" w:sz="6" w:space="0" w:color="auto"/>
              <w:right w:val="single" w:sz="6" w:space="0" w:color="auto"/>
            </w:tcBorders>
          </w:tcPr>
          <w:p w14:paraId="442EE8D6" w14:textId="77777777" w:rsidR="006354AE" w:rsidRDefault="006354AE" w:rsidP="00517C5E">
            <w:pPr>
              <w:widowControl w:val="0"/>
              <w:rPr>
                <w:szCs w:val="24"/>
              </w:rPr>
            </w:pPr>
            <w:r>
              <w:rPr>
                <w:szCs w:val="24"/>
              </w:rPr>
              <w:t>* These Steps equate to Steps 2-4-6-8-10 on the King County “Squared” Pay Schedule.</w:t>
            </w:r>
          </w:p>
        </w:tc>
      </w:tr>
    </w:tbl>
    <w:p w14:paraId="6935F87F" w14:textId="77777777" w:rsidR="006354AE" w:rsidRDefault="006354AE" w:rsidP="006354AE">
      <w:pPr>
        <w:widowControl w:val="0"/>
        <w:rPr>
          <w:szCs w:val="24"/>
        </w:rPr>
      </w:pPr>
    </w:p>
    <w:p w14:paraId="568AFEB2" w14:textId="77777777" w:rsidR="006354AE" w:rsidRDefault="006354AE" w:rsidP="006354AE">
      <w:pPr>
        <w:widowControl w:val="0"/>
        <w:rPr>
          <w:szCs w:val="24"/>
        </w:rPr>
      </w:pPr>
      <w:r>
        <w:rPr>
          <w:szCs w:val="24"/>
        </w:rPr>
        <w:tab/>
      </w:r>
      <w:r>
        <w:rPr>
          <w:b/>
          <w:szCs w:val="24"/>
        </w:rPr>
        <w:t xml:space="preserve">C.1  Steps </w:t>
      </w:r>
      <w:r w:rsidRPr="003C5460">
        <w:rPr>
          <w:szCs w:val="24"/>
        </w:rPr>
        <w:t>-</w:t>
      </w:r>
      <w:r>
        <w:rPr>
          <w:b/>
          <w:szCs w:val="24"/>
        </w:rPr>
        <w:t xml:space="preserve"> </w:t>
      </w:r>
      <w:r>
        <w:rPr>
          <w:szCs w:val="24"/>
        </w:rPr>
        <w:t>An employee who is hired into a regular position and who has successfully completed a State Apprenticeship program, or who can supply documentation of a minimum of five thousand two hundred (5200) hours of journey level work performance, in the craft hired will start at Step 3 and advance to Step 5 on successful completion of probation.</w:t>
      </w:r>
    </w:p>
    <w:p w14:paraId="2D59D559" w14:textId="77777777" w:rsidR="006354AE" w:rsidRDefault="006354AE" w:rsidP="006354AE">
      <w:pPr>
        <w:widowControl w:val="0"/>
        <w:rPr>
          <w:szCs w:val="24"/>
        </w:rPr>
      </w:pPr>
      <w:r>
        <w:rPr>
          <w:szCs w:val="24"/>
        </w:rPr>
        <w:tab/>
      </w:r>
      <w:proofErr w:type="gramStart"/>
      <w:r>
        <w:rPr>
          <w:b/>
          <w:szCs w:val="24"/>
        </w:rPr>
        <w:t xml:space="preserve">C.2  </w:t>
      </w:r>
      <w:r w:rsidRPr="00C2050F">
        <w:rPr>
          <w:b/>
          <w:szCs w:val="24"/>
        </w:rPr>
        <w:t>Short</w:t>
      </w:r>
      <w:proofErr w:type="gramEnd"/>
      <w:r w:rsidRPr="00C2050F">
        <w:rPr>
          <w:b/>
          <w:szCs w:val="24"/>
        </w:rPr>
        <w:t xml:space="preserve">-term </w:t>
      </w:r>
      <w:r>
        <w:rPr>
          <w:b/>
          <w:szCs w:val="24"/>
        </w:rPr>
        <w:t xml:space="preserve">Temporary Employees </w:t>
      </w:r>
      <w:r w:rsidRPr="003C5460">
        <w:rPr>
          <w:szCs w:val="24"/>
        </w:rPr>
        <w:t>-</w:t>
      </w:r>
      <w:r>
        <w:rPr>
          <w:b/>
          <w:szCs w:val="24"/>
        </w:rPr>
        <w:t xml:space="preserve"> </w:t>
      </w:r>
      <w:r>
        <w:rPr>
          <w:szCs w:val="24"/>
        </w:rPr>
        <w:t xml:space="preserve">A temporary employee will be hired at Step 3.  A temporary employee who is hired as a regular employee contiguous with their temporary employment will start at Step 3.  The County will pay the full hourly contribution rate into the medical portion of the Boilermakers’ Health and Welfare Trust on behalf of the employee for each hour in pay status. </w:t>
      </w:r>
    </w:p>
    <w:p w14:paraId="6A5A7346" w14:textId="77777777" w:rsidR="006354AE" w:rsidRDefault="006354AE" w:rsidP="006354AE">
      <w:pPr>
        <w:widowControl w:val="0"/>
        <w:rPr>
          <w:szCs w:val="24"/>
        </w:rPr>
      </w:pPr>
      <w:r>
        <w:rPr>
          <w:szCs w:val="24"/>
        </w:rPr>
        <w:tab/>
      </w:r>
      <w:proofErr w:type="gramStart"/>
      <w:r>
        <w:rPr>
          <w:b/>
          <w:szCs w:val="24"/>
        </w:rPr>
        <w:t>C.3  Apprenticeship</w:t>
      </w:r>
      <w:proofErr w:type="gramEnd"/>
      <w:r>
        <w:rPr>
          <w:b/>
          <w:szCs w:val="24"/>
        </w:rPr>
        <w:t xml:space="preserve"> </w:t>
      </w:r>
      <w:r w:rsidRPr="003C5460">
        <w:rPr>
          <w:szCs w:val="24"/>
        </w:rPr>
        <w:t>-</w:t>
      </w:r>
      <w:r>
        <w:rPr>
          <w:b/>
          <w:szCs w:val="24"/>
        </w:rPr>
        <w:t xml:space="preserve"> </w:t>
      </w:r>
      <w:r>
        <w:rPr>
          <w:szCs w:val="24"/>
        </w:rPr>
        <w:t xml:space="preserve">It is understood and agreed by and between the County and the Union that to ensure an adequate supply of competent, skilled craftsmen </w:t>
      </w:r>
      <w:proofErr w:type="gramStart"/>
      <w:r>
        <w:rPr>
          <w:szCs w:val="24"/>
        </w:rPr>
        <w:t>are available at all times</w:t>
      </w:r>
      <w:proofErr w:type="gramEnd"/>
      <w:r>
        <w:rPr>
          <w:szCs w:val="24"/>
        </w:rPr>
        <w:t xml:space="preserve">, an Apprenticeship Program may be established by mutual consent of the County and the Union.  The County and the Union agree to re-open negotiations if, during the term of this Appendix, the parties </w:t>
      </w:r>
      <w:r>
        <w:rPr>
          <w:szCs w:val="24"/>
        </w:rPr>
        <w:lastRenderedPageBreak/>
        <w:t xml:space="preserve">decide to establish an Apprenticeship Program.  The Apprenticeship Program will not conflict with Federal or Washington State Apprenticeship Laws, and will provide the following: </w:t>
      </w:r>
    </w:p>
    <w:p w14:paraId="2B052A42" w14:textId="77777777" w:rsidR="006354AE" w:rsidRDefault="006354AE" w:rsidP="006354AE">
      <w:pPr>
        <w:widowControl w:val="0"/>
        <w:ind w:firstLine="720"/>
        <w:rPr>
          <w:szCs w:val="24"/>
        </w:rPr>
      </w:pPr>
      <w:r>
        <w:rPr>
          <w:szCs w:val="24"/>
        </w:rPr>
        <w:tab/>
        <w:t>•  The Seattle Boilermakers Labor/Management Joint Apprenticeship Training Committee (JATC) will administer an apprenticeship program.</w:t>
      </w:r>
    </w:p>
    <w:p w14:paraId="0032FA0D" w14:textId="77777777" w:rsidR="006354AE" w:rsidRDefault="006354AE" w:rsidP="006354AE">
      <w:pPr>
        <w:widowControl w:val="0"/>
        <w:ind w:firstLine="720"/>
        <w:rPr>
          <w:szCs w:val="24"/>
        </w:rPr>
      </w:pPr>
      <w:r>
        <w:rPr>
          <w:szCs w:val="24"/>
        </w:rPr>
        <w:tab/>
        <w:t xml:space="preserve">•  The JATC will accept two (2) additional members from the County shops comprised of one selected by the County and one selected by the </w:t>
      </w:r>
      <w:smartTag w:uri="urn:schemas-microsoft-com:office:smarttags" w:element="place">
        <w:r>
          <w:rPr>
            <w:szCs w:val="24"/>
          </w:rPr>
          <w:t>Union</w:t>
        </w:r>
      </w:smartTag>
      <w:r>
        <w:rPr>
          <w:szCs w:val="24"/>
        </w:rPr>
        <w:t>.  These two (2) members will function as a subcommittee to the JATC.</w:t>
      </w:r>
    </w:p>
    <w:p w14:paraId="3EAF708E" w14:textId="77777777" w:rsidR="006354AE" w:rsidRDefault="006354AE" w:rsidP="006354AE">
      <w:pPr>
        <w:widowControl w:val="0"/>
        <w:ind w:firstLine="720"/>
        <w:rPr>
          <w:szCs w:val="24"/>
        </w:rPr>
      </w:pPr>
      <w:r>
        <w:rPr>
          <w:szCs w:val="24"/>
        </w:rPr>
        <w:tab/>
        <w:t>•  The sub-committee will work with the JATC and provide information regarding County rules, regulations, and work progress guidelines.  The subcommittee will also provide input and advice regarding the needs of the County shop apprenticeship program and will make regular reports to the JATC.</w:t>
      </w:r>
    </w:p>
    <w:p w14:paraId="6B7DDB64" w14:textId="77777777" w:rsidR="006354AE" w:rsidRDefault="006354AE" w:rsidP="006354AE">
      <w:pPr>
        <w:widowControl w:val="0"/>
        <w:ind w:firstLine="720"/>
        <w:rPr>
          <w:szCs w:val="24"/>
        </w:rPr>
      </w:pPr>
      <w:r>
        <w:rPr>
          <w:szCs w:val="24"/>
        </w:rPr>
        <w:tab/>
        <w:t xml:space="preserve">•  Apprentices will be covered by </w:t>
      </w:r>
      <w:proofErr w:type="gramStart"/>
      <w:r>
        <w:rPr>
          <w:szCs w:val="24"/>
        </w:rPr>
        <w:t>all of</w:t>
      </w:r>
      <w:proofErr w:type="gramEnd"/>
      <w:r>
        <w:rPr>
          <w:szCs w:val="24"/>
        </w:rPr>
        <w:t xml:space="preserve"> the terms and conditions of this Appendix, except wages, which will be paid as set forth below: </w:t>
      </w:r>
    </w:p>
    <w:p w14:paraId="56567174" w14:textId="77777777" w:rsidR="006354AE" w:rsidRDefault="006354AE" w:rsidP="006354AE">
      <w:pPr>
        <w:pStyle w:val="Header"/>
        <w:widowControl w:val="0"/>
        <w:rPr>
          <w:szCs w:val="24"/>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80"/>
        <w:gridCol w:w="2880"/>
        <w:gridCol w:w="2880"/>
      </w:tblGrid>
      <w:tr w:rsidR="006354AE" w14:paraId="64C77C85" w14:textId="77777777" w:rsidTr="00517C5E">
        <w:trPr>
          <w:jc w:val="center"/>
        </w:trPr>
        <w:tc>
          <w:tcPr>
            <w:tcW w:w="2880" w:type="dxa"/>
            <w:tcBorders>
              <w:top w:val="double" w:sz="6" w:space="0" w:color="auto"/>
              <w:left w:val="double" w:sz="6" w:space="0" w:color="auto"/>
              <w:bottom w:val="double" w:sz="6" w:space="0" w:color="auto"/>
              <w:right w:val="double" w:sz="6" w:space="0" w:color="auto"/>
            </w:tcBorders>
          </w:tcPr>
          <w:p w14:paraId="4D4B5F28" w14:textId="77777777" w:rsidR="006354AE" w:rsidRDefault="006354AE" w:rsidP="00517C5E">
            <w:pPr>
              <w:widowControl w:val="0"/>
              <w:jc w:val="center"/>
              <w:rPr>
                <w:szCs w:val="24"/>
              </w:rPr>
            </w:pPr>
            <w:r>
              <w:rPr>
                <w:b/>
                <w:szCs w:val="24"/>
              </w:rPr>
              <w:t>0000-1040 Hours</w:t>
            </w:r>
          </w:p>
        </w:tc>
        <w:tc>
          <w:tcPr>
            <w:tcW w:w="2880" w:type="dxa"/>
            <w:tcBorders>
              <w:top w:val="double" w:sz="6" w:space="0" w:color="auto"/>
              <w:left w:val="double" w:sz="6" w:space="0" w:color="auto"/>
              <w:bottom w:val="double" w:sz="6" w:space="0" w:color="auto"/>
              <w:right w:val="double" w:sz="6" w:space="0" w:color="auto"/>
            </w:tcBorders>
          </w:tcPr>
          <w:p w14:paraId="5F8E7093" w14:textId="77777777" w:rsidR="006354AE" w:rsidRDefault="006354AE" w:rsidP="00517C5E">
            <w:pPr>
              <w:widowControl w:val="0"/>
              <w:jc w:val="center"/>
              <w:rPr>
                <w:szCs w:val="24"/>
              </w:rPr>
            </w:pPr>
            <w:r>
              <w:rPr>
                <w:b/>
                <w:szCs w:val="24"/>
              </w:rPr>
              <w:t>1041-2080 Hours</w:t>
            </w:r>
          </w:p>
        </w:tc>
        <w:tc>
          <w:tcPr>
            <w:tcW w:w="2880" w:type="dxa"/>
            <w:tcBorders>
              <w:top w:val="double" w:sz="6" w:space="0" w:color="auto"/>
              <w:left w:val="double" w:sz="6" w:space="0" w:color="auto"/>
              <w:bottom w:val="double" w:sz="6" w:space="0" w:color="auto"/>
              <w:right w:val="double" w:sz="6" w:space="0" w:color="auto"/>
            </w:tcBorders>
          </w:tcPr>
          <w:p w14:paraId="76819895" w14:textId="77777777" w:rsidR="006354AE" w:rsidRDefault="006354AE" w:rsidP="00517C5E">
            <w:pPr>
              <w:widowControl w:val="0"/>
              <w:jc w:val="center"/>
              <w:rPr>
                <w:szCs w:val="24"/>
              </w:rPr>
            </w:pPr>
            <w:r>
              <w:rPr>
                <w:b/>
                <w:szCs w:val="24"/>
              </w:rPr>
              <w:t>2081-4060 Hours</w:t>
            </w:r>
          </w:p>
        </w:tc>
      </w:tr>
      <w:tr w:rsidR="006354AE" w14:paraId="6742903B" w14:textId="77777777" w:rsidTr="00517C5E">
        <w:trPr>
          <w:jc w:val="center"/>
        </w:trPr>
        <w:tc>
          <w:tcPr>
            <w:tcW w:w="2880" w:type="dxa"/>
            <w:tcBorders>
              <w:top w:val="nil"/>
              <w:left w:val="single" w:sz="6" w:space="0" w:color="auto"/>
              <w:bottom w:val="single" w:sz="6" w:space="0" w:color="auto"/>
              <w:right w:val="single" w:sz="6" w:space="0" w:color="auto"/>
            </w:tcBorders>
          </w:tcPr>
          <w:p w14:paraId="5400E5D6" w14:textId="77777777" w:rsidR="006354AE" w:rsidRDefault="006354AE" w:rsidP="00517C5E">
            <w:pPr>
              <w:widowControl w:val="0"/>
              <w:jc w:val="center"/>
              <w:rPr>
                <w:szCs w:val="24"/>
              </w:rPr>
            </w:pPr>
            <w:r>
              <w:rPr>
                <w:szCs w:val="24"/>
              </w:rPr>
              <w:t>85% of Step 1</w:t>
            </w:r>
          </w:p>
        </w:tc>
        <w:tc>
          <w:tcPr>
            <w:tcW w:w="2880" w:type="dxa"/>
            <w:tcBorders>
              <w:top w:val="nil"/>
              <w:left w:val="single" w:sz="6" w:space="0" w:color="auto"/>
              <w:bottom w:val="single" w:sz="6" w:space="0" w:color="auto"/>
              <w:right w:val="single" w:sz="6" w:space="0" w:color="auto"/>
            </w:tcBorders>
          </w:tcPr>
          <w:p w14:paraId="417E35AF" w14:textId="77777777" w:rsidR="006354AE" w:rsidRDefault="006354AE" w:rsidP="00517C5E">
            <w:pPr>
              <w:widowControl w:val="0"/>
              <w:jc w:val="center"/>
              <w:rPr>
                <w:szCs w:val="24"/>
              </w:rPr>
            </w:pPr>
            <w:r>
              <w:rPr>
                <w:szCs w:val="24"/>
              </w:rPr>
              <w:t>90% of Step 1</w:t>
            </w:r>
          </w:p>
        </w:tc>
        <w:tc>
          <w:tcPr>
            <w:tcW w:w="2880" w:type="dxa"/>
            <w:tcBorders>
              <w:top w:val="nil"/>
              <w:left w:val="single" w:sz="6" w:space="0" w:color="auto"/>
              <w:bottom w:val="single" w:sz="6" w:space="0" w:color="auto"/>
              <w:right w:val="single" w:sz="6" w:space="0" w:color="auto"/>
            </w:tcBorders>
          </w:tcPr>
          <w:p w14:paraId="21DE467B" w14:textId="77777777" w:rsidR="006354AE" w:rsidRDefault="006354AE" w:rsidP="00517C5E">
            <w:pPr>
              <w:widowControl w:val="0"/>
              <w:jc w:val="center"/>
              <w:rPr>
                <w:szCs w:val="24"/>
              </w:rPr>
            </w:pPr>
            <w:r>
              <w:rPr>
                <w:szCs w:val="24"/>
              </w:rPr>
              <w:t>95% of Step 1</w:t>
            </w:r>
          </w:p>
        </w:tc>
      </w:tr>
    </w:tbl>
    <w:p w14:paraId="7FA4266F" w14:textId="77777777" w:rsidR="006354AE" w:rsidRDefault="006354AE" w:rsidP="006354AE">
      <w:pPr>
        <w:widowControl w:val="0"/>
        <w:ind w:firstLine="720"/>
        <w:rPr>
          <w:szCs w:val="24"/>
        </w:rPr>
      </w:pPr>
      <w:r>
        <w:rPr>
          <w:szCs w:val="24"/>
        </w:rPr>
        <w:tab/>
        <w:t>•  Upon the successful completion of four thousand sixty (4060) hours of work in the Apprenticeship Program, the apprentice will be eligible for openings in a journey-person position in accordance with the County Personnel Guidelines.</w:t>
      </w:r>
    </w:p>
    <w:p w14:paraId="57636BF4" w14:textId="77777777" w:rsidR="006354AE" w:rsidRDefault="006354AE" w:rsidP="006354AE">
      <w:pPr>
        <w:widowControl w:val="0"/>
        <w:ind w:firstLine="720"/>
        <w:rPr>
          <w:szCs w:val="24"/>
        </w:rPr>
      </w:pPr>
      <w:r>
        <w:rPr>
          <w:szCs w:val="24"/>
        </w:rPr>
        <w:tab/>
        <w:t xml:space="preserve">•  Upon attaining journey-person status, the employee will be subject to wage provisions of this Appendix. </w:t>
      </w:r>
    </w:p>
    <w:p w14:paraId="1C3164C2" w14:textId="77777777" w:rsidR="006354AE" w:rsidRDefault="006354AE" w:rsidP="006354AE">
      <w:pPr>
        <w:widowControl w:val="0"/>
        <w:rPr>
          <w:szCs w:val="24"/>
        </w:rPr>
      </w:pPr>
      <w:r>
        <w:rPr>
          <w:szCs w:val="24"/>
        </w:rPr>
        <w:tab/>
      </w:r>
      <w:proofErr w:type="gramStart"/>
      <w:r>
        <w:rPr>
          <w:b/>
          <w:szCs w:val="24"/>
        </w:rPr>
        <w:t>C.4  Work</w:t>
      </w:r>
      <w:proofErr w:type="gramEnd"/>
      <w:r>
        <w:rPr>
          <w:b/>
          <w:szCs w:val="24"/>
        </w:rPr>
        <w:t xml:space="preserve"> Units </w:t>
      </w:r>
      <w:r w:rsidRPr="003C5460">
        <w:rPr>
          <w:szCs w:val="24"/>
        </w:rPr>
        <w:t>-</w:t>
      </w:r>
      <w:r>
        <w:rPr>
          <w:b/>
          <w:szCs w:val="24"/>
        </w:rPr>
        <w:t xml:space="preserve"> </w:t>
      </w:r>
      <w:r>
        <w:rPr>
          <w:szCs w:val="24"/>
        </w:rPr>
        <w:t>Work units will be defined as those County divisions in which represented employees are regularly assigned to work.</w:t>
      </w:r>
    </w:p>
    <w:p w14:paraId="2DF31648" w14:textId="77777777" w:rsidR="006354AE" w:rsidRDefault="006354AE" w:rsidP="006354AE">
      <w:pPr>
        <w:widowControl w:val="0"/>
        <w:tabs>
          <w:tab w:val="left" w:pos="720"/>
          <w:tab w:val="left" w:pos="1440"/>
          <w:tab w:val="left" w:pos="2160"/>
          <w:tab w:val="left" w:pos="2880"/>
          <w:tab w:val="left" w:pos="3600"/>
          <w:tab w:val="left" w:pos="4320"/>
          <w:tab w:val="left" w:pos="5040"/>
          <w:tab w:val="left" w:pos="5760"/>
          <w:tab w:val="left" w:pos="6480"/>
          <w:tab w:val="left" w:pos="7200"/>
        </w:tabs>
        <w:rPr>
          <w:bCs/>
          <w:iCs/>
        </w:rPr>
      </w:pPr>
      <w:r>
        <w:rPr>
          <w:b/>
        </w:rPr>
        <w:tab/>
      </w:r>
      <w:proofErr w:type="gramStart"/>
      <w:r>
        <w:rPr>
          <w:b/>
        </w:rPr>
        <w:t>C.5  Pension</w:t>
      </w:r>
      <w:proofErr w:type="gramEnd"/>
      <w:r>
        <w:rPr>
          <w:b/>
        </w:rPr>
        <w:t xml:space="preserve"> Trust </w:t>
      </w:r>
      <w:r w:rsidRPr="003C5460">
        <w:t>-</w:t>
      </w:r>
      <w:r>
        <w:rPr>
          <w:b/>
        </w:rPr>
        <w:t xml:space="preserve"> </w:t>
      </w:r>
      <w:r>
        <w:rPr>
          <w:bCs/>
          <w:iCs/>
        </w:rPr>
        <w:t xml:space="preserve">The County agrees to re-open negotiations during the term of this Appendix upon request by the Union, solely for the purpose of negotiating procedures and policies for employees covered by this Appendix to participate in the Union Pension Trust.  The County and </w:t>
      </w:r>
      <w:r>
        <w:rPr>
          <w:bCs/>
          <w:iCs/>
        </w:rPr>
        <w:lastRenderedPageBreak/>
        <w:t xml:space="preserve">Union understand and agree that the Union will conduct a membership vote to determine whether the bargaining unit will participate in the Pension Trust, and that if a majority of members vote in favor of participation, all represented employees must participate.  The parties further agree that participation in the Pension Trust shall not result in an increase in the rate of pay for any employee covered by this Appendix. </w:t>
      </w:r>
    </w:p>
    <w:p w14:paraId="61AA9DA6" w14:textId="072A43E7" w:rsidR="006354AE" w:rsidRDefault="006354AE" w:rsidP="006354AE">
      <w:pPr>
        <w:widowControl w:val="0"/>
      </w:pPr>
      <w:r w:rsidRPr="000F42EA">
        <w:rPr>
          <w:b/>
        </w:rPr>
        <w:tab/>
      </w:r>
      <w:proofErr w:type="gramStart"/>
      <w:r w:rsidRPr="000F42EA">
        <w:rPr>
          <w:b/>
        </w:rPr>
        <w:t>C.6</w:t>
      </w:r>
      <w:r>
        <w:rPr>
          <w:b/>
        </w:rPr>
        <w:t xml:space="preserve">  Welding</w:t>
      </w:r>
      <w:proofErr w:type="gramEnd"/>
      <w:r>
        <w:rPr>
          <w:b/>
        </w:rPr>
        <w:t xml:space="preserve"> Certification Pay </w:t>
      </w:r>
      <w:r w:rsidRPr="001F73A3">
        <w:t xml:space="preserve">- </w:t>
      </w:r>
      <w:r w:rsidRPr="001F73A3">
        <w:rPr>
          <w:bCs/>
        </w:rPr>
        <w:t xml:space="preserve">Pursuant to the CLA Article 44 and the following: </w:t>
      </w:r>
      <w:r>
        <w:t xml:space="preserve">A regular employee who holds either AWS or WABO Certifications shall receive a premium of </w:t>
      </w:r>
      <w:r w:rsidR="008056D9">
        <w:t xml:space="preserve">three </w:t>
      </w:r>
      <w:r>
        <w:t xml:space="preserve">dollars </w:t>
      </w:r>
      <w:r w:rsidRPr="00C00877">
        <w:t xml:space="preserve">($3.00) per hour.  When the County requires an employee to hold </w:t>
      </w:r>
      <w:proofErr w:type="gramStart"/>
      <w:r w:rsidRPr="00C00877">
        <w:t>a</w:t>
      </w:r>
      <w:proofErr w:type="gramEnd"/>
      <w:r w:rsidRPr="00C00877">
        <w:t xml:space="preserve"> AWS or WABO certification in exotic process welding (e.g. stainless steel, CUNI, etc.) the premium will increase </w:t>
      </w:r>
      <w:proofErr w:type="gramStart"/>
      <w:r w:rsidRPr="00C00877">
        <w:t xml:space="preserve">to </w:t>
      </w:r>
      <w:r w:rsidR="00782B50">
        <w:t xml:space="preserve"> three</w:t>
      </w:r>
      <w:proofErr w:type="gramEnd"/>
      <w:r w:rsidR="00782B50" w:rsidRPr="00C00877">
        <w:t xml:space="preserve"> </w:t>
      </w:r>
      <w:r w:rsidRPr="00C00877">
        <w:t xml:space="preserve">dollars </w:t>
      </w:r>
      <w:proofErr w:type="gramStart"/>
      <w:r w:rsidRPr="00C00877">
        <w:t xml:space="preserve">and </w:t>
      </w:r>
      <w:r w:rsidR="00782B50">
        <w:t xml:space="preserve"> thirty</w:t>
      </w:r>
      <w:proofErr w:type="gramEnd"/>
      <w:r w:rsidR="00782B50">
        <w:t>-five</w:t>
      </w:r>
      <w:r w:rsidR="00782B50" w:rsidRPr="00C00877">
        <w:t xml:space="preserve"> </w:t>
      </w:r>
      <w:r w:rsidRPr="00C00877">
        <w:t>cents ($3.35) per</w:t>
      </w:r>
      <w:r w:rsidRPr="001F73A3">
        <w:t xml:space="preserve"> hour. </w:t>
      </w:r>
      <w:r>
        <w:t xml:space="preserve">The premium will be paid in addition to the </w:t>
      </w:r>
      <w:proofErr w:type="gramStart"/>
      <w:r>
        <w:t>employee’s</w:t>
      </w:r>
      <w:proofErr w:type="gramEnd"/>
      <w:r>
        <w:t xml:space="preserve"> regular, base hourly rate of pay for all compensated hours.  </w:t>
      </w:r>
    </w:p>
    <w:p w14:paraId="696ECCCF" w14:textId="77777777" w:rsidR="006354AE" w:rsidRDefault="006354AE" w:rsidP="006354AE">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b/>
        </w:rPr>
        <w:tab/>
      </w:r>
      <w:proofErr w:type="gramStart"/>
      <w:r w:rsidRPr="000F42EA">
        <w:rPr>
          <w:b/>
        </w:rPr>
        <w:t>C.</w:t>
      </w:r>
      <w:r>
        <w:rPr>
          <w:b/>
        </w:rPr>
        <w:t>7  Certification</w:t>
      </w:r>
      <w:proofErr w:type="gramEnd"/>
      <w:r>
        <w:rPr>
          <w:b/>
        </w:rPr>
        <w:t xml:space="preserve"> Examinations </w:t>
      </w:r>
      <w:r>
        <w:t xml:space="preserve">– In accordance with the CLA Article 35, the County will, when feasible, adjust the work schedule of eligible employees who do not work a day shift </w:t>
      </w:r>
      <w:proofErr w:type="gramStart"/>
      <w:r>
        <w:t>in order to</w:t>
      </w:r>
      <w:proofErr w:type="gramEnd"/>
      <w:r>
        <w:t xml:space="preserve"> allow the employee to take examinations to acquire or maintain an AWS or WABO certification.  If a schedule adjustment is not feasible, the County will approve vacation leave or compensatory time off, at the employee’s option, provided the employee submits a request with sufficient advanced notice.</w:t>
      </w:r>
    </w:p>
    <w:p w14:paraId="5AB4036E" w14:textId="77777777" w:rsidR="006354AE" w:rsidRDefault="006354AE" w:rsidP="006354AE">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proofErr w:type="gramStart"/>
      <w:r>
        <w:rPr>
          <w:b/>
        </w:rPr>
        <w:t>C.8  Assignment</w:t>
      </w:r>
      <w:proofErr w:type="gramEnd"/>
      <w:r>
        <w:rPr>
          <w:b/>
        </w:rPr>
        <w:t xml:space="preserve"> of Lead Duties </w:t>
      </w:r>
      <w:r w:rsidRPr="00E87DCF">
        <w:t>-</w:t>
      </w:r>
      <w:r>
        <w:rPr>
          <w:b/>
        </w:rPr>
        <w:t xml:space="preserve"> </w:t>
      </w:r>
      <w:r>
        <w:t xml:space="preserve">When the Solid Waste Division has a need for creating a lead position which moves a current bargaining unit employee to a different shift or schedule, it will meet with the Union to confer on the decision and effects. </w:t>
      </w:r>
    </w:p>
    <w:p w14:paraId="46F471D2" w14:textId="77777777" w:rsidR="006354AE" w:rsidRDefault="006354AE" w:rsidP="006354AE">
      <w:r>
        <w:tab/>
      </w:r>
      <w:proofErr w:type="gramStart"/>
      <w:r>
        <w:rPr>
          <w:b/>
        </w:rPr>
        <w:t>C.9  Removal</w:t>
      </w:r>
      <w:proofErr w:type="gramEnd"/>
      <w:r>
        <w:rPr>
          <w:b/>
        </w:rPr>
        <w:t xml:space="preserve"> of Class B CDL Requirement </w:t>
      </w:r>
      <w:r w:rsidRPr="00F15606">
        <w:t>–</w:t>
      </w:r>
      <w:r>
        <w:rPr>
          <w:b/>
        </w:rPr>
        <w:t xml:space="preserve"> </w:t>
      </w:r>
      <w:r>
        <w:t>The Solid Waste Division will no longer require its Metal Fabricators to possess and maintain Class “B” Commercial Driver’s Licenses.</w:t>
      </w:r>
    </w:p>
    <w:p w14:paraId="5C6C48B0" w14:textId="0C58949E" w:rsidR="004A112C" w:rsidRDefault="006354AE" w:rsidP="004A112C">
      <w:pPr>
        <w:ind w:firstLine="720"/>
      </w:pPr>
      <w:proofErr w:type="gramStart"/>
      <w:r w:rsidRPr="006354AE">
        <w:rPr>
          <w:b/>
          <w:bCs/>
        </w:rPr>
        <w:t>C.10</w:t>
      </w:r>
      <w:r w:rsidRPr="006354AE">
        <w:t xml:space="preserve">  </w:t>
      </w:r>
      <w:r w:rsidRPr="006354AE">
        <w:rPr>
          <w:b/>
          <w:bCs/>
        </w:rPr>
        <w:t>Service</w:t>
      </w:r>
      <w:proofErr w:type="gramEnd"/>
      <w:r w:rsidRPr="006354AE">
        <w:rPr>
          <w:b/>
          <w:bCs/>
        </w:rPr>
        <w:t xml:space="preserve"> Truck Premium</w:t>
      </w:r>
      <w:r w:rsidRPr="006354AE">
        <w:t xml:space="preserve"> – The County may assign employees to work from a service truck to perform “road work” (defined as: Work performed by employees who are required to travel away from and without the support of a shop location to perform their job duties. This may include activities such as service calls, on-site installations where no shop is located, remote inspections, or other field-related responsibilities that necessitate travel during work hours.)</w:t>
      </w:r>
      <w:r w:rsidR="00560F4D">
        <w:t>.</w:t>
      </w:r>
      <w:r w:rsidRPr="006354AE">
        <w:t xml:space="preserve"> Such employees shall </w:t>
      </w:r>
      <w:r w:rsidRPr="006354AE">
        <w:lastRenderedPageBreak/>
        <w:t>be paid a service truck premium of five (5) percent of the employee’s regular, base hourly rate of pay. The premium is to be paid in addition to the employee’s regular, base hourly rate of pay for all compensated hours while assigned to a service truck.</w:t>
      </w:r>
    </w:p>
    <w:p w14:paraId="46D9DE53" w14:textId="77777777" w:rsidR="004A112C" w:rsidRDefault="004A112C">
      <w:pPr>
        <w:spacing w:line="240" w:lineRule="auto"/>
      </w:pPr>
      <w:r>
        <w:br w:type="page"/>
      </w:r>
    </w:p>
    <w:p w14:paraId="33A62270" w14:textId="77777777" w:rsidR="00505B3C" w:rsidRDefault="00505B3C" w:rsidP="00505B3C">
      <w:pPr>
        <w:widowControl w:val="0"/>
        <w:rPr>
          <w:b/>
          <w:szCs w:val="24"/>
        </w:rPr>
      </w:pPr>
      <w:r>
        <w:rPr>
          <w:b/>
          <w:szCs w:val="24"/>
        </w:rPr>
        <w:lastRenderedPageBreak/>
        <w:t>CBA: 350</w:t>
      </w:r>
      <w:r>
        <w:rPr>
          <w:b/>
          <w:szCs w:val="24"/>
        </w:rPr>
        <w:tab/>
      </w:r>
      <w:r>
        <w:rPr>
          <w:b/>
          <w:szCs w:val="24"/>
        </w:rPr>
        <w:tab/>
      </w:r>
      <w:r>
        <w:rPr>
          <w:b/>
          <w:szCs w:val="24"/>
        </w:rPr>
        <w:tab/>
      </w:r>
      <w:r>
        <w:rPr>
          <w:b/>
          <w:szCs w:val="24"/>
        </w:rPr>
        <w:tab/>
      </w:r>
      <w:r>
        <w:rPr>
          <w:b/>
          <w:szCs w:val="24"/>
        </w:rPr>
        <w:tab/>
      </w:r>
      <w:r>
        <w:rPr>
          <w:b/>
          <w:szCs w:val="24"/>
        </w:rPr>
        <w:tab/>
      </w:r>
      <w:r>
        <w:rPr>
          <w:b/>
          <w:szCs w:val="24"/>
        </w:rPr>
        <w:tab/>
      </w:r>
      <w:r>
        <w:rPr>
          <w:b/>
          <w:szCs w:val="24"/>
        </w:rPr>
        <w:tab/>
      </w:r>
      <w:r>
        <w:rPr>
          <w:b/>
          <w:szCs w:val="24"/>
        </w:rPr>
        <w:tab/>
      </w:r>
      <w:r>
        <w:rPr>
          <w:b/>
          <w:szCs w:val="24"/>
        </w:rPr>
        <w:tab/>
        <w:t>Union Code: T2C</w:t>
      </w:r>
    </w:p>
    <w:p w14:paraId="0783E467" w14:textId="77777777" w:rsidR="00505B3C" w:rsidRDefault="00505B3C" w:rsidP="00505B3C">
      <w:pPr>
        <w:widowControl w:val="0"/>
        <w:rPr>
          <w:b/>
          <w:szCs w:val="24"/>
        </w:rPr>
      </w:pPr>
    </w:p>
    <w:p w14:paraId="69DE025B" w14:textId="77777777" w:rsidR="00505B3C" w:rsidRDefault="00505B3C" w:rsidP="00505B3C">
      <w:pPr>
        <w:widowControl w:val="0"/>
        <w:rPr>
          <w:b/>
          <w:szCs w:val="24"/>
        </w:rPr>
      </w:pPr>
    </w:p>
    <w:p w14:paraId="050D4D15" w14:textId="77777777" w:rsidR="00505B3C" w:rsidRPr="00271E61" w:rsidRDefault="00505B3C" w:rsidP="00505B3C">
      <w:pPr>
        <w:widowControl w:val="0"/>
        <w:jc w:val="center"/>
        <w:rPr>
          <w:b/>
          <w:szCs w:val="24"/>
        </w:rPr>
      </w:pPr>
      <w:r w:rsidRPr="000F4E4F">
        <w:rPr>
          <w:b/>
          <w:szCs w:val="24"/>
        </w:rPr>
        <w:t xml:space="preserve">ADDENDUM </w:t>
      </w:r>
      <w:r w:rsidRPr="00271E61">
        <w:rPr>
          <w:b/>
          <w:szCs w:val="24"/>
        </w:rPr>
        <w:t xml:space="preserve">D </w:t>
      </w:r>
    </w:p>
    <w:p w14:paraId="6A52C0F2" w14:textId="77777777" w:rsidR="00505B3C" w:rsidRPr="00B84F88" w:rsidRDefault="00505B3C" w:rsidP="00505B3C">
      <w:pPr>
        <w:widowControl w:val="0"/>
        <w:jc w:val="center"/>
        <w:rPr>
          <w:b/>
          <w:szCs w:val="24"/>
        </w:rPr>
      </w:pPr>
      <w:r w:rsidRPr="00B84F88">
        <w:rPr>
          <w:b/>
          <w:szCs w:val="24"/>
        </w:rPr>
        <w:t>International Brotherhood of Electrical Workers Local 46</w:t>
      </w:r>
    </w:p>
    <w:p w14:paraId="03C0E51A" w14:textId="77777777" w:rsidR="00505B3C" w:rsidRPr="00B84F88" w:rsidRDefault="00505B3C" w:rsidP="00505B3C">
      <w:pPr>
        <w:widowControl w:val="0"/>
        <w:jc w:val="center"/>
        <w:rPr>
          <w:b/>
          <w:szCs w:val="24"/>
        </w:rPr>
      </w:pPr>
    </w:p>
    <w:p w14:paraId="1A21BA1D" w14:textId="77777777" w:rsidR="00505B3C" w:rsidRDefault="00505B3C" w:rsidP="00505B3C">
      <w:pPr>
        <w:pStyle w:val="Heading5"/>
        <w:keepNext w:val="0"/>
        <w:widowControl w:val="0"/>
        <w:rPr>
          <w:b w:val="0"/>
          <w:u w:val="none"/>
        </w:rPr>
      </w:pPr>
      <w:r w:rsidRPr="00B84F88">
        <w:rPr>
          <w:b w:val="0"/>
          <w:u w:val="none"/>
        </w:rPr>
        <w:tab/>
        <w:t xml:space="preserve">This </w:t>
      </w:r>
      <w:r w:rsidRPr="00271E61">
        <w:rPr>
          <w:b w:val="0"/>
          <w:u w:val="none"/>
        </w:rPr>
        <w:t>ADDENDUM</w:t>
      </w:r>
      <w:r w:rsidRPr="00B84F88">
        <w:rPr>
          <w:b w:val="0"/>
          <w:u w:val="none"/>
        </w:rPr>
        <w:t xml:space="preserve"> modifies the Agreement by adding to, modifying or supplanting specific provision(s) therein.</w:t>
      </w:r>
      <w:r>
        <w:rPr>
          <w:b w:val="0"/>
          <w:u w:val="none"/>
        </w:rPr>
        <w:t xml:space="preserve"> </w:t>
      </w:r>
    </w:p>
    <w:p w14:paraId="1AEDAFB2" w14:textId="77777777" w:rsidR="00505B3C" w:rsidRPr="006B3F26" w:rsidRDefault="00505B3C" w:rsidP="00505B3C"/>
    <w:tbl>
      <w:tblPr>
        <w:tblW w:w="950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8" w:type="dxa"/>
          <w:left w:w="115" w:type="dxa"/>
          <w:bottom w:w="58" w:type="dxa"/>
          <w:right w:w="115" w:type="dxa"/>
        </w:tblCellMar>
        <w:tblLook w:val="0000" w:firstRow="0" w:lastRow="0" w:firstColumn="0" w:lastColumn="0" w:noHBand="0" w:noVBand="0"/>
      </w:tblPr>
      <w:tblGrid>
        <w:gridCol w:w="1265"/>
        <w:gridCol w:w="1620"/>
        <w:gridCol w:w="3832"/>
        <w:gridCol w:w="1260"/>
        <w:gridCol w:w="10"/>
        <w:gridCol w:w="1520"/>
      </w:tblGrid>
      <w:tr w:rsidR="00505B3C" w14:paraId="579A4EEC" w14:textId="77777777" w:rsidTr="00517C5E">
        <w:trPr>
          <w:jc w:val="center"/>
        </w:trPr>
        <w:tc>
          <w:tcPr>
            <w:tcW w:w="1265" w:type="dxa"/>
            <w:tcBorders>
              <w:top w:val="double" w:sz="6" w:space="0" w:color="auto"/>
              <w:left w:val="double" w:sz="6" w:space="0" w:color="auto"/>
              <w:bottom w:val="double" w:sz="6" w:space="0" w:color="auto"/>
              <w:right w:val="double" w:sz="6" w:space="0" w:color="auto"/>
            </w:tcBorders>
          </w:tcPr>
          <w:p w14:paraId="2B7A0C3E" w14:textId="77777777" w:rsidR="00505B3C" w:rsidRPr="007E503B" w:rsidRDefault="00505B3C" w:rsidP="00517C5E">
            <w:pPr>
              <w:spacing w:line="240" w:lineRule="exact"/>
              <w:jc w:val="center"/>
              <w:rPr>
                <w:b/>
                <w:szCs w:val="24"/>
              </w:rPr>
            </w:pPr>
            <w:r w:rsidRPr="007E503B">
              <w:rPr>
                <w:b/>
                <w:szCs w:val="24"/>
              </w:rPr>
              <w:t>Job Class</w:t>
            </w:r>
          </w:p>
          <w:p w14:paraId="0434726E" w14:textId="77777777" w:rsidR="00505B3C" w:rsidRDefault="00505B3C" w:rsidP="00517C5E">
            <w:pPr>
              <w:pStyle w:val="Heading3"/>
              <w:widowControl w:val="0"/>
              <w:spacing w:before="0" w:after="0" w:line="240" w:lineRule="exact"/>
              <w:jc w:val="center"/>
              <w:rPr>
                <w:szCs w:val="24"/>
              </w:rPr>
            </w:pPr>
            <w:r w:rsidRPr="007E503B">
              <w:rPr>
                <w:szCs w:val="24"/>
              </w:rPr>
              <w:t>Code</w:t>
            </w:r>
          </w:p>
        </w:tc>
        <w:tc>
          <w:tcPr>
            <w:tcW w:w="1620" w:type="dxa"/>
            <w:tcBorders>
              <w:top w:val="double" w:sz="6" w:space="0" w:color="auto"/>
              <w:left w:val="double" w:sz="6" w:space="0" w:color="auto"/>
              <w:bottom w:val="double" w:sz="6" w:space="0" w:color="auto"/>
              <w:right w:val="double" w:sz="6" w:space="0" w:color="auto"/>
            </w:tcBorders>
          </w:tcPr>
          <w:p w14:paraId="6B169982" w14:textId="77777777" w:rsidR="00505B3C" w:rsidRPr="007E503B" w:rsidRDefault="00505B3C" w:rsidP="00517C5E">
            <w:pPr>
              <w:spacing w:line="240" w:lineRule="exact"/>
              <w:jc w:val="center"/>
              <w:rPr>
                <w:b/>
                <w:szCs w:val="24"/>
              </w:rPr>
            </w:pPr>
            <w:r w:rsidRPr="007E503B">
              <w:rPr>
                <w:b/>
                <w:szCs w:val="24"/>
              </w:rPr>
              <w:t>PeopleSoft</w:t>
            </w:r>
          </w:p>
          <w:p w14:paraId="5D0C0F3B" w14:textId="77777777" w:rsidR="00505B3C" w:rsidRDefault="00505B3C" w:rsidP="00517C5E">
            <w:pPr>
              <w:widowControl w:val="0"/>
              <w:spacing w:line="240" w:lineRule="exact"/>
              <w:jc w:val="center"/>
              <w:rPr>
                <w:b/>
                <w:szCs w:val="24"/>
              </w:rPr>
            </w:pPr>
            <w:r w:rsidRPr="007E503B">
              <w:rPr>
                <w:b/>
                <w:szCs w:val="24"/>
              </w:rPr>
              <w:t>Job Code</w:t>
            </w:r>
          </w:p>
        </w:tc>
        <w:tc>
          <w:tcPr>
            <w:tcW w:w="3832" w:type="dxa"/>
            <w:tcBorders>
              <w:top w:val="double" w:sz="6" w:space="0" w:color="auto"/>
              <w:left w:val="double" w:sz="6" w:space="0" w:color="auto"/>
              <w:bottom w:val="double" w:sz="6" w:space="0" w:color="auto"/>
              <w:right w:val="double" w:sz="6" w:space="0" w:color="auto"/>
            </w:tcBorders>
          </w:tcPr>
          <w:p w14:paraId="32B11FC7" w14:textId="77777777" w:rsidR="00505B3C" w:rsidRDefault="00505B3C" w:rsidP="00517C5E">
            <w:pPr>
              <w:widowControl w:val="0"/>
              <w:spacing w:line="240" w:lineRule="exact"/>
              <w:rPr>
                <w:b/>
                <w:szCs w:val="24"/>
              </w:rPr>
            </w:pPr>
            <w:r>
              <w:rPr>
                <w:b/>
                <w:szCs w:val="24"/>
              </w:rPr>
              <w:t>Classification</w:t>
            </w:r>
          </w:p>
          <w:p w14:paraId="501CEADC" w14:textId="77777777" w:rsidR="00505B3C" w:rsidRDefault="00505B3C" w:rsidP="00517C5E">
            <w:pPr>
              <w:widowControl w:val="0"/>
              <w:spacing w:line="240" w:lineRule="exact"/>
              <w:rPr>
                <w:b/>
                <w:szCs w:val="24"/>
              </w:rPr>
            </w:pPr>
            <w:r>
              <w:rPr>
                <w:b/>
                <w:szCs w:val="24"/>
              </w:rPr>
              <w:t>Title</w:t>
            </w:r>
          </w:p>
        </w:tc>
        <w:tc>
          <w:tcPr>
            <w:tcW w:w="1260" w:type="dxa"/>
            <w:tcBorders>
              <w:top w:val="double" w:sz="6" w:space="0" w:color="auto"/>
              <w:left w:val="double" w:sz="6" w:space="0" w:color="auto"/>
              <w:bottom w:val="double" w:sz="6" w:space="0" w:color="auto"/>
              <w:right w:val="double" w:sz="6" w:space="0" w:color="auto"/>
            </w:tcBorders>
          </w:tcPr>
          <w:p w14:paraId="006AE466" w14:textId="77777777" w:rsidR="00505B3C" w:rsidRDefault="00505B3C" w:rsidP="00517C5E">
            <w:pPr>
              <w:widowControl w:val="0"/>
              <w:spacing w:line="240" w:lineRule="exact"/>
              <w:jc w:val="center"/>
              <w:rPr>
                <w:b/>
                <w:szCs w:val="24"/>
              </w:rPr>
            </w:pPr>
            <w:r>
              <w:rPr>
                <w:b/>
                <w:szCs w:val="24"/>
              </w:rPr>
              <w:t>Pay</w:t>
            </w:r>
          </w:p>
          <w:p w14:paraId="1FC8D4CE" w14:textId="77777777" w:rsidR="00505B3C" w:rsidRDefault="00505B3C" w:rsidP="00517C5E">
            <w:pPr>
              <w:widowControl w:val="0"/>
              <w:spacing w:line="240" w:lineRule="exact"/>
              <w:jc w:val="center"/>
              <w:rPr>
                <w:b/>
                <w:szCs w:val="24"/>
              </w:rPr>
            </w:pPr>
            <w:r>
              <w:rPr>
                <w:b/>
                <w:szCs w:val="24"/>
              </w:rPr>
              <w:t>Range</w:t>
            </w:r>
          </w:p>
        </w:tc>
        <w:tc>
          <w:tcPr>
            <w:tcW w:w="1530" w:type="dxa"/>
            <w:gridSpan w:val="2"/>
            <w:tcBorders>
              <w:top w:val="double" w:sz="6" w:space="0" w:color="auto"/>
              <w:left w:val="double" w:sz="6" w:space="0" w:color="auto"/>
              <w:bottom w:val="double" w:sz="6" w:space="0" w:color="auto"/>
              <w:right w:val="double" w:sz="6" w:space="0" w:color="auto"/>
            </w:tcBorders>
          </w:tcPr>
          <w:p w14:paraId="76989BB4" w14:textId="77777777" w:rsidR="00505B3C" w:rsidRDefault="00505B3C" w:rsidP="00517C5E">
            <w:pPr>
              <w:widowControl w:val="0"/>
              <w:spacing w:line="240" w:lineRule="exact"/>
              <w:rPr>
                <w:b/>
                <w:szCs w:val="24"/>
              </w:rPr>
            </w:pPr>
            <w:r>
              <w:rPr>
                <w:b/>
                <w:szCs w:val="24"/>
              </w:rPr>
              <w:t>Steps</w:t>
            </w:r>
          </w:p>
        </w:tc>
      </w:tr>
      <w:tr w:rsidR="00505B3C" w14:paraId="30642D98" w14:textId="77777777" w:rsidTr="00517C5E">
        <w:trPr>
          <w:trHeight w:val="360"/>
          <w:jc w:val="center"/>
        </w:trPr>
        <w:tc>
          <w:tcPr>
            <w:tcW w:w="1265" w:type="dxa"/>
            <w:tcBorders>
              <w:top w:val="nil"/>
            </w:tcBorders>
          </w:tcPr>
          <w:p w14:paraId="55D2A600" w14:textId="77777777" w:rsidR="00505B3C" w:rsidRDefault="00505B3C" w:rsidP="00517C5E">
            <w:pPr>
              <w:widowControl w:val="0"/>
              <w:jc w:val="center"/>
            </w:pPr>
            <w:r>
              <w:t>8201100</w:t>
            </w:r>
          </w:p>
        </w:tc>
        <w:tc>
          <w:tcPr>
            <w:tcW w:w="1620" w:type="dxa"/>
            <w:tcBorders>
              <w:top w:val="nil"/>
            </w:tcBorders>
          </w:tcPr>
          <w:p w14:paraId="0D3727EB" w14:textId="77777777" w:rsidR="00505B3C" w:rsidRDefault="00505B3C" w:rsidP="00517C5E">
            <w:pPr>
              <w:widowControl w:val="0"/>
              <w:jc w:val="center"/>
              <w:rPr>
                <w:szCs w:val="24"/>
              </w:rPr>
            </w:pPr>
            <w:r>
              <w:rPr>
                <w:szCs w:val="24"/>
              </w:rPr>
              <w:t>821201</w:t>
            </w:r>
          </w:p>
        </w:tc>
        <w:tc>
          <w:tcPr>
            <w:tcW w:w="3832" w:type="dxa"/>
            <w:tcBorders>
              <w:top w:val="nil"/>
            </w:tcBorders>
          </w:tcPr>
          <w:p w14:paraId="180314A7" w14:textId="77777777" w:rsidR="00505B3C" w:rsidRDefault="00505B3C" w:rsidP="00517C5E">
            <w:pPr>
              <w:widowControl w:val="0"/>
              <w:rPr>
                <w:szCs w:val="24"/>
              </w:rPr>
            </w:pPr>
            <w:r>
              <w:rPr>
                <w:szCs w:val="24"/>
              </w:rPr>
              <w:t>Electrician I</w:t>
            </w:r>
          </w:p>
        </w:tc>
        <w:tc>
          <w:tcPr>
            <w:tcW w:w="1260" w:type="dxa"/>
            <w:tcBorders>
              <w:top w:val="nil"/>
            </w:tcBorders>
          </w:tcPr>
          <w:p w14:paraId="493BF993" w14:textId="7B7BA04C" w:rsidR="00505B3C" w:rsidRPr="00505B3C" w:rsidRDefault="00505B3C" w:rsidP="00517C5E">
            <w:pPr>
              <w:widowControl w:val="0"/>
              <w:jc w:val="center"/>
              <w:rPr>
                <w:bCs/>
                <w:strike/>
                <w:szCs w:val="24"/>
              </w:rPr>
            </w:pPr>
            <w:r w:rsidRPr="00505B3C">
              <w:rPr>
                <w:bCs/>
                <w:szCs w:val="24"/>
              </w:rPr>
              <w:t>58</w:t>
            </w:r>
          </w:p>
        </w:tc>
        <w:tc>
          <w:tcPr>
            <w:tcW w:w="1530" w:type="dxa"/>
            <w:gridSpan w:val="2"/>
            <w:tcBorders>
              <w:top w:val="nil"/>
            </w:tcBorders>
          </w:tcPr>
          <w:p w14:paraId="1CE24B01" w14:textId="77777777" w:rsidR="00505B3C" w:rsidRPr="00505B3C" w:rsidRDefault="00505B3C" w:rsidP="00517C5E">
            <w:pPr>
              <w:widowControl w:val="0"/>
              <w:rPr>
                <w:szCs w:val="24"/>
              </w:rPr>
            </w:pPr>
            <w:r w:rsidRPr="00505B3C">
              <w:rPr>
                <w:szCs w:val="24"/>
              </w:rPr>
              <w:t>1-2 *</w:t>
            </w:r>
          </w:p>
        </w:tc>
      </w:tr>
      <w:tr w:rsidR="00505B3C" w14:paraId="22EF1007" w14:textId="77777777" w:rsidTr="00517C5E">
        <w:trPr>
          <w:trHeight w:val="360"/>
          <w:jc w:val="center"/>
        </w:trPr>
        <w:tc>
          <w:tcPr>
            <w:tcW w:w="1265" w:type="dxa"/>
            <w:tcBorders>
              <w:top w:val="nil"/>
            </w:tcBorders>
          </w:tcPr>
          <w:p w14:paraId="0E35FDF5" w14:textId="77777777" w:rsidR="00505B3C" w:rsidRDefault="00505B3C" w:rsidP="00517C5E">
            <w:pPr>
              <w:pStyle w:val="Header"/>
              <w:widowControl w:val="0"/>
              <w:tabs>
                <w:tab w:val="clear" w:pos="4320"/>
                <w:tab w:val="clear" w:pos="8640"/>
              </w:tabs>
              <w:jc w:val="center"/>
              <w:rPr>
                <w:szCs w:val="24"/>
              </w:rPr>
            </w:pPr>
            <w:r>
              <w:rPr>
                <w:szCs w:val="24"/>
              </w:rPr>
              <w:t>8201300</w:t>
            </w:r>
          </w:p>
        </w:tc>
        <w:tc>
          <w:tcPr>
            <w:tcW w:w="1620" w:type="dxa"/>
            <w:tcBorders>
              <w:top w:val="nil"/>
            </w:tcBorders>
          </w:tcPr>
          <w:p w14:paraId="485C5C65" w14:textId="77777777" w:rsidR="00505B3C" w:rsidRDefault="00505B3C" w:rsidP="00517C5E">
            <w:pPr>
              <w:widowControl w:val="0"/>
              <w:jc w:val="center"/>
              <w:rPr>
                <w:szCs w:val="24"/>
              </w:rPr>
            </w:pPr>
            <w:r>
              <w:rPr>
                <w:szCs w:val="24"/>
              </w:rPr>
              <w:t>821302</w:t>
            </w:r>
          </w:p>
        </w:tc>
        <w:tc>
          <w:tcPr>
            <w:tcW w:w="3832" w:type="dxa"/>
            <w:tcBorders>
              <w:top w:val="nil"/>
            </w:tcBorders>
          </w:tcPr>
          <w:p w14:paraId="1A5177F8" w14:textId="77777777" w:rsidR="00505B3C" w:rsidRDefault="00505B3C" w:rsidP="00517C5E">
            <w:pPr>
              <w:widowControl w:val="0"/>
              <w:rPr>
                <w:szCs w:val="24"/>
              </w:rPr>
            </w:pPr>
            <w:r>
              <w:rPr>
                <w:szCs w:val="24"/>
              </w:rPr>
              <w:t>Electrician I</w:t>
            </w:r>
            <w:r>
              <w:t xml:space="preserve"> – </w:t>
            </w:r>
            <w:r>
              <w:rPr>
                <w:szCs w:val="24"/>
              </w:rPr>
              <w:t>Lead</w:t>
            </w:r>
          </w:p>
        </w:tc>
        <w:tc>
          <w:tcPr>
            <w:tcW w:w="1270" w:type="dxa"/>
            <w:gridSpan w:val="2"/>
            <w:tcBorders>
              <w:top w:val="nil"/>
            </w:tcBorders>
          </w:tcPr>
          <w:p w14:paraId="42742070" w14:textId="50C18A54" w:rsidR="00505B3C" w:rsidRPr="00505B3C" w:rsidRDefault="00505B3C" w:rsidP="00517C5E">
            <w:pPr>
              <w:widowControl w:val="0"/>
              <w:jc w:val="center"/>
              <w:rPr>
                <w:bCs/>
                <w:strike/>
                <w:szCs w:val="24"/>
              </w:rPr>
            </w:pPr>
            <w:r w:rsidRPr="00505B3C">
              <w:rPr>
                <w:bCs/>
                <w:szCs w:val="24"/>
              </w:rPr>
              <w:t>61</w:t>
            </w:r>
          </w:p>
        </w:tc>
        <w:tc>
          <w:tcPr>
            <w:tcW w:w="1520" w:type="dxa"/>
            <w:tcBorders>
              <w:top w:val="nil"/>
            </w:tcBorders>
          </w:tcPr>
          <w:p w14:paraId="7C0D3D21" w14:textId="77777777" w:rsidR="00505B3C" w:rsidRDefault="00505B3C" w:rsidP="00517C5E">
            <w:pPr>
              <w:widowControl w:val="0"/>
              <w:rPr>
                <w:szCs w:val="24"/>
              </w:rPr>
            </w:pPr>
            <w:r>
              <w:rPr>
                <w:szCs w:val="24"/>
              </w:rPr>
              <w:t>1-2 *</w:t>
            </w:r>
          </w:p>
        </w:tc>
      </w:tr>
      <w:tr w:rsidR="00505B3C" w14:paraId="75722ED4" w14:textId="77777777" w:rsidTr="00517C5E">
        <w:trPr>
          <w:trHeight w:val="360"/>
          <w:jc w:val="center"/>
        </w:trPr>
        <w:tc>
          <w:tcPr>
            <w:tcW w:w="1265" w:type="dxa"/>
            <w:tcBorders>
              <w:top w:val="nil"/>
            </w:tcBorders>
          </w:tcPr>
          <w:p w14:paraId="4846ABE4" w14:textId="77777777" w:rsidR="00505B3C" w:rsidRDefault="00505B3C" w:rsidP="00517C5E">
            <w:pPr>
              <w:widowControl w:val="0"/>
              <w:jc w:val="center"/>
              <w:rPr>
                <w:szCs w:val="24"/>
              </w:rPr>
            </w:pPr>
            <w:r>
              <w:rPr>
                <w:szCs w:val="24"/>
              </w:rPr>
              <w:t>8201200</w:t>
            </w:r>
          </w:p>
        </w:tc>
        <w:tc>
          <w:tcPr>
            <w:tcW w:w="1620" w:type="dxa"/>
            <w:tcBorders>
              <w:top w:val="nil"/>
            </w:tcBorders>
          </w:tcPr>
          <w:p w14:paraId="5A3D3161" w14:textId="77777777" w:rsidR="00505B3C" w:rsidRDefault="00505B3C" w:rsidP="00517C5E">
            <w:pPr>
              <w:widowControl w:val="0"/>
              <w:jc w:val="center"/>
              <w:rPr>
                <w:szCs w:val="24"/>
              </w:rPr>
            </w:pPr>
            <w:r>
              <w:rPr>
                <w:szCs w:val="24"/>
              </w:rPr>
              <w:t>821401</w:t>
            </w:r>
          </w:p>
        </w:tc>
        <w:tc>
          <w:tcPr>
            <w:tcW w:w="3832" w:type="dxa"/>
            <w:tcBorders>
              <w:top w:val="nil"/>
            </w:tcBorders>
          </w:tcPr>
          <w:p w14:paraId="789C3120" w14:textId="77777777" w:rsidR="00505B3C" w:rsidRPr="00271E61" w:rsidRDefault="00505B3C" w:rsidP="00517C5E">
            <w:pPr>
              <w:widowControl w:val="0"/>
              <w:rPr>
                <w:szCs w:val="24"/>
              </w:rPr>
            </w:pPr>
            <w:r w:rsidRPr="00271E61">
              <w:rPr>
                <w:szCs w:val="24"/>
              </w:rPr>
              <w:t>Electrician II</w:t>
            </w:r>
          </w:p>
        </w:tc>
        <w:tc>
          <w:tcPr>
            <w:tcW w:w="1270" w:type="dxa"/>
            <w:gridSpan w:val="2"/>
            <w:tcBorders>
              <w:top w:val="nil"/>
            </w:tcBorders>
          </w:tcPr>
          <w:p w14:paraId="1B157F21" w14:textId="2BE4A922" w:rsidR="00505B3C" w:rsidRPr="00505B3C" w:rsidRDefault="00505B3C" w:rsidP="00517C5E">
            <w:pPr>
              <w:widowControl w:val="0"/>
              <w:jc w:val="center"/>
              <w:rPr>
                <w:bCs/>
                <w:strike/>
                <w:szCs w:val="24"/>
              </w:rPr>
            </w:pPr>
            <w:r w:rsidRPr="00505B3C">
              <w:rPr>
                <w:bCs/>
                <w:szCs w:val="24"/>
              </w:rPr>
              <w:t>62</w:t>
            </w:r>
          </w:p>
        </w:tc>
        <w:tc>
          <w:tcPr>
            <w:tcW w:w="1520" w:type="dxa"/>
            <w:tcBorders>
              <w:top w:val="nil"/>
            </w:tcBorders>
          </w:tcPr>
          <w:p w14:paraId="22BADB0C" w14:textId="77777777" w:rsidR="00505B3C" w:rsidRDefault="00505B3C" w:rsidP="00517C5E">
            <w:pPr>
              <w:widowControl w:val="0"/>
              <w:rPr>
                <w:szCs w:val="24"/>
              </w:rPr>
            </w:pPr>
            <w:r>
              <w:rPr>
                <w:szCs w:val="24"/>
              </w:rPr>
              <w:t>1-2 *</w:t>
            </w:r>
          </w:p>
        </w:tc>
      </w:tr>
      <w:tr w:rsidR="00505B3C" w14:paraId="5F729456" w14:textId="77777777" w:rsidTr="00517C5E">
        <w:trPr>
          <w:trHeight w:val="360"/>
          <w:jc w:val="center"/>
        </w:trPr>
        <w:tc>
          <w:tcPr>
            <w:tcW w:w="1265" w:type="dxa"/>
            <w:tcBorders>
              <w:top w:val="nil"/>
            </w:tcBorders>
          </w:tcPr>
          <w:p w14:paraId="387B6231" w14:textId="77777777" w:rsidR="00505B3C" w:rsidRDefault="00505B3C" w:rsidP="00517C5E">
            <w:pPr>
              <w:widowControl w:val="0"/>
              <w:jc w:val="center"/>
              <w:rPr>
                <w:szCs w:val="24"/>
              </w:rPr>
            </w:pPr>
            <w:r>
              <w:rPr>
                <w:szCs w:val="24"/>
              </w:rPr>
              <w:t>8200100</w:t>
            </w:r>
          </w:p>
        </w:tc>
        <w:tc>
          <w:tcPr>
            <w:tcW w:w="1620" w:type="dxa"/>
            <w:tcBorders>
              <w:top w:val="nil"/>
            </w:tcBorders>
          </w:tcPr>
          <w:p w14:paraId="7072D048" w14:textId="77777777" w:rsidR="00505B3C" w:rsidRDefault="00505B3C" w:rsidP="00517C5E">
            <w:pPr>
              <w:widowControl w:val="0"/>
              <w:jc w:val="center"/>
              <w:rPr>
                <w:szCs w:val="24"/>
              </w:rPr>
            </w:pPr>
            <w:r>
              <w:rPr>
                <w:szCs w:val="24"/>
              </w:rPr>
              <w:t>821101</w:t>
            </w:r>
          </w:p>
        </w:tc>
        <w:tc>
          <w:tcPr>
            <w:tcW w:w="3832" w:type="dxa"/>
            <w:tcBorders>
              <w:top w:val="nil"/>
            </w:tcBorders>
          </w:tcPr>
          <w:p w14:paraId="7FAD5C3A" w14:textId="77777777" w:rsidR="00505B3C" w:rsidRDefault="00505B3C" w:rsidP="00517C5E">
            <w:pPr>
              <w:widowControl w:val="0"/>
              <w:rPr>
                <w:szCs w:val="24"/>
              </w:rPr>
            </w:pPr>
            <w:r>
              <w:rPr>
                <w:szCs w:val="24"/>
              </w:rPr>
              <w:t>Electrician Helper</w:t>
            </w:r>
          </w:p>
        </w:tc>
        <w:tc>
          <w:tcPr>
            <w:tcW w:w="1270" w:type="dxa"/>
            <w:gridSpan w:val="2"/>
            <w:tcBorders>
              <w:top w:val="nil"/>
            </w:tcBorders>
          </w:tcPr>
          <w:p w14:paraId="38B829DD" w14:textId="77777777" w:rsidR="00505B3C" w:rsidRPr="00505B3C" w:rsidRDefault="00505B3C" w:rsidP="00517C5E">
            <w:pPr>
              <w:widowControl w:val="0"/>
              <w:jc w:val="center"/>
              <w:rPr>
                <w:bCs/>
                <w:strike/>
                <w:szCs w:val="24"/>
              </w:rPr>
            </w:pPr>
            <w:r w:rsidRPr="00505B3C">
              <w:rPr>
                <w:bCs/>
                <w:szCs w:val="24"/>
              </w:rPr>
              <w:t>40</w:t>
            </w:r>
          </w:p>
        </w:tc>
        <w:tc>
          <w:tcPr>
            <w:tcW w:w="1520" w:type="dxa"/>
            <w:tcBorders>
              <w:top w:val="nil"/>
            </w:tcBorders>
          </w:tcPr>
          <w:p w14:paraId="0C2AC274" w14:textId="77777777" w:rsidR="00505B3C" w:rsidRPr="0039319D" w:rsidRDefault="00505B3C" w:rsidP="00517C5E">
            <w:pPr>
              <w:widowControl w:val="0"/>
              <w:rPr>
                <w:szCs w:val="24"/>
              </w:rPr>
            </w:pPr>
            <w:r>
              <w:rPr>
                <w:szCs w:val="24"/>
              </w:rPr>
              <w:t>1-2 *</w:t>
            </w:r>
          </w:p>
        </w:tc>
      </w:tr>
      <w:tr w:rsidR="00505B3C" w14:paraId="61E4B868" w14:textId="77777777" w:rsidTr="00517C5E">
        <w:trPr>
          <w:trHeight w:val="360"/>
          <w:jc w:val="center"/>
        </w:trPr>
        <w:tc>
          <w:tcPr>
            <w:tcW w:w="1265" w:type="dxa"/>
            <w:tcBorders>
              <w:top w:val="nil"/>
            </w:tcBorders>
          </w:tcPr>
          <w:p w14:paraId="49B189EC" w14:textId="77777777" w:rsidR="00505B3C" w:rsidRDefault="00505B3C" w:rsidP="00517C5E">
            <w:pPr>
              <w:widowControl w:val="0"/>
              <w:jc w:val="center"/>
              <w:rPr>
                <w:szCs w:val="24"/>
              </w:rPr>
            </w:pPr>
            <w:r>
              <w:rPr>
                <w:szCs w:val="24"/>
              </w:rPr>
              <w:t>7360200</w:t>
            </w:r>
          </w:p>
        </w:tc>
        <w:tc>
          <w:tcPr>
            <w:tcW w:w="1620" w:type="dxa"/>
            <w:tcBorders>
              <w:top w:val="nil"/>
            </w:tcBorders>
          </w:tcPr>
          <w:p w14:paraId="3B05050A" w14:textId="77777777" w:rsidR="00505B3C" w:rsidRDefault="00505B3C" w:rsidP="00517C5E">
            <w:pPr>
              <w:widowControl w:val="0"/>
              <w:jc w:val="center"/>
              <w:rPr>
                <w:szCs w:val="24"/>
              </w:rPr>
            </w:pPr>
            <w:r>
              <w:rPr>
                <w:szCs w:val="24"/>
              </w:rPr>
              <w:t>701201</w:t>
            </w:r>
          </w:p>
        </w:tc>
        <w:tc>
          <w:tcPr>
            <w:tcW w:w="3832" w:type="dxa"/>
            <w:tcBorders>
              <w:top w:val="nil"/>
            </w:tcBorders>
          </w:tcPr>
          <w:p w14:paraId="4A9F3676" w14:textId="77777777" w:rsidR="00505B3C" w:rsidRDefault="00505B3C" w:rsidP="00517C5E">
            <w:pPr>
              <w:widowControl w:val="0"/>
              <w:rPr>
                <w:szCs w:val="24"/>
              </w:rPr>
            </w:pPr>
            <w:r>
              <w:rPr>
                <w:szCs w:val="24"/>
              </w:rPr>
              <w:t>Security Systems Technician</w:t>
            </w:r>
          </w:p>
        </w:tc>
        <w:tc>
          <w:tcPr>
            <w:tcW w:w="1270" w:type="dxa"/>
            <w:gridSpan w:val="2"/>
            <w:tcBorders>
              <w:top w:val="nil"/>
            </w:tcBorders>
          </w:tcPr>
          <w:p w14:paraId="58F920EF" w14:textId="7E395769" w:rsidR="00505B3C" w:rsidRPr="00505B3C" w:rsidRDefault="00505B3C" w:rsidP="00517C5E">
            <w:pPr>
              <w:widowControl w:val="0"/>
              <w:jc w:val="center"/>
              <w:rPr>
                <w:bCs/>
                <w:szCs w:val="24"/>
              </w:rPr>
            </w:pPr>
            <w:r w:rsidRPr="00505B3C">
              <w:rPr>
                <w:bCs/>
                <w:szCs w:val="24"/>
              </w:rPr>
              <w:t>58</w:t>
            </w:r>
          </w:p>
        </w:tc>
        <w:tc>
          <w:tcPr>
            <w:tcW w:w="1520" w:type="dxa"/>
            <w:tcBorders>
              <w:top w:val="nil"/>
            </w:tcBorders>
          </w:tcPr>
          <w:p w14:paraId="68716962" w14:textId="77777777" w:rsidR="00505B3C" w:rsidRDefault="00505B3C" w:rsidP="00517C5E">
            <w:pPr>
              <w:widowControl w:val="0"/>
              <w:rPr>
                <w:szCs w:val="24"/>
              </w:rPr>
            </w:pPr>
            <w:r>
              <w:rPr>
                <w:szCs w:val="24"/>
              </w:rPr>
              <w:t>1-2 *</w:t>
            </w:r>
          </w:p>
        </w:tc>
      </w:tr>
      <w:tr w:rsidR="00505B3C" w14:paraId="31B596C7" w14:textId="77777777" w:rsidTr="00517C5E">
        <w:trPr>
          <w:trHeight w:val="360"/>
          <w:jc w:val="center"/>
        </w:trPr>
        <w:tc>
          <w:tcPr>
            <w:tcW w:w="9507" w:type="dxa"/>
            <w:gridSpan w:val="6"/>
          </w:tcPr>
          <w:p w14:paraId="1E834586" w14:textId="77777777" w:rsidR="00505B3C" w:rsidRDefault="00505B3C" w:rsidP="00517C5E">
            <w:pPr>
              <w:widowControl w:val="0"/>
              <w:spacing w:line="240" w:lineRule="exact"/>
              <w:rPr>
                <w:szCs w:val="24"/>
              </w:rPr>
            </w:pPr>
            <w:r>
              <w:rPr>
                <w:szCs w:val="24"/>
              </w:rPr>
              <w:t xml:space="preserve">  * These Steps equate to Steps 6-10 on the King County “Squared” Pay Schedule. </w:t>
            </w:r>
          </w:p>
          <w:p w14:paraId="2D0EF40E" w14:textId="77777777" w:rsidR="00505B3C" w:rsidRPr="00D35B3A" w:rsidRDefault="00505B3C" w:rsidP="00517C5E">
            <w:pPr>
              <w:widowControl w:val="0"/>
              <w:spacing w:line="240" w:lineRule="exact"/>
              <w:rPr>
                <w:szCs w:val="24"/>
              </w:rPr>
            </w:pPr>
          </w:p>
        </w:tc>
      </w:tr>
    </w:tbl>
    <w:p w14:paraId="1E661408" w14:textId="77777777" w:rsidR="00505B3C" w:rsidRDefault="00505B3C" w:rsidP="00505B3C">
      <w:pPr>
        <w:widowControl w:val="0"/>
        <w:tabs>
          <w:tab w:val="left" w:pos="720"/>
        </w:tabs>
        <w:rPr>
          <w:szCs w:val="24"/>
        </w:rPr>
      </w:pPr>
      <w:r>
        <w:rPr>
          <w:b/>
          <w:szCs w:val="24"/>
        </w:rPr>
        <w:tab/>
      </w:r>
      <w:proofErr w:type="gramStart"/>
      <w:r>
        <w:rPr>
          <w:b/>
          <w:szCs w:val="24"/>
        </w:rPr>
        <w:t>D.1</w:t>
      </w:r>
      <w:r>
        <w:rPr>
          <w:szCs w:val="24"/>
        </w:rPr>
        <w:t xml:space="preserve">  </w:t>
      </w:r>
      <w:r w:rsidRPr="00C2050F">
        <w:rPr>
          <w:b/>
          <w:szCs w:val="24"/>
        </w:rPr>
        <w:t>Short</w:t>
      </w:r>
      <w:proofErr w:type="gramEnd"/>
      <w:r w:rsidRPr="00C2050F">
        <w:rPr>
          <w:b/>
          <w:szCs w:val="24"/>
        </w:rPr>
        <w:t xml:space="preserve">-term </w:t>
      </w:r>
      <w:r>
        <w:rPr>
          <w:b/>
          <w:szCs w:val="24"/>
        </w:rPr>
        <w:t xml:space="preserve">Temporary Employees </w:t>
      </w:r>
      <w:r w:rsidRPr="003C5460">
        <w:rPr>
          <w:szCs w:val="24"/>
        </w:rPr>
        <w:t>-</w:t>
      </w:r>
      <w:r>
        <w:rPr>
          <w:b/>
          <w:szCs w:val="24"/>
        </w:rPr>
        <w:t xml:space="preserve"> </w:t>
      </w:r>
      <w:r>
        <w:rPr>
          <w:szCs w:val="24"/>
        </w:rPr>
        <w:t xml:space="preserve">The County will pay the full hourly contribution rate into the medical portion of the </w:t>
      </w:r>
      <w:r w:rsidRPr="00767E26">
        <w:rPr>
          <w:szCs w:val="24"/>
        </w:rPr>
        <w:t>Puget Sound</w:t>
      </w:r>
      <w:r>
        <w:rPr>
          <w:szCs w:val="24"/>
        </w:rPr>
        <w:t xml:space="preserve"> Electrical Workers’ Health</w:t>
      </w:r>
      <w:r w:rsidRPr="00767E26">
        <w:rPr>
          <w:szCs w:val="24"/>
        </w:rPr>
        <w:t>care</w:t>
      </w:r>
      <w:r>
        <w:rPr>
          <w:szCs w:val="24"/>
        </w:rPr>
        <w:t xml:space="preserve"> Trust on behalf of the employee for each hour in pay status.  Temporary employees will be hired at </w:t>
      </w:r>
      <w:r w:rsidRPr="00664885">
        <w:rPr>
          <w:szCs w:val="24"/>
        </w:rPr>
        <w:t>Step 2</w:t>
      </w:r>
      <w:r w:rsidRPr="007719A8">
        <w:rPr>
          <w:b/>
          <w:szCs w:val="24"/>
        </w:rPr>
        <w:t xml:space="preserve"> </w:t>
      </w:r>
      <w:r>
        <w:rPr>
          <w:szCs w:val="24"/>
        </w:rPr>
        <w:t>of the Electrician I pay range.</w:t>
      </w:r>
      <w:r>
        <w:rPr>
          <w:szCs w:val="24"/>
        </w:rPr>
        <w:tab/>
      </w:r>
    </w:p>
    <w:p w14:paraId="4D1B322D" w14:textId="77777777" w:rsidR="00505B3C" w:rsidRDefault="00505B3C" w:rsidP="00505B3C">
      <w:pPr>
        <w:widowControl w:val="0"/>
        <w:ind w:firstLine="720"/>
        <w:rPr>
          <w:szCs w:val="24"/>
        </w:rPr>
      </w:pPr>
      <w:proofErr w:type="gramStart"/>
      <w:r>
        <w:rPr>
          <w:b/>
          <w:szCs w:val="24"/>
        </w:rPr>
        <w:t>D.2  High</w:t>
      </w:r>
      <w:proofErr w:type="gramEnd"/>
      <w:r>
        <w:rPr>
          <w:b/>
          <w:szCs w:val="24"/>
        </w:rPr>
        <w:t xml:space="preserve"> Voltage </w:t>
      </w:r>
      <w:r w:rsidRPr="003C5460">
        <w:rPr>
          <w:szCs w:val="24"/>
        </w:rPr>
        <w:t>-</w:t>
      </w:r>
      <w:r>
        <w:rPr>
          <w:bCs/>
          <w:szCs w:val="24"/>
        </w:rPr>
        <w:t xml:space="preserve"> </w:t>
      </w:r>
      <w:r>
        <w:rPr>
          <w:szCs w:val="24"/>
        </w:rPr>
        <w:t xml:space="preserve">An employee assigned to and working </w:t>
      </w:r>
      <w:proofErr w:type="gramStart"/>
      <w:r>
        <w:rPr>
          <w:szCs w:val="24"/>
        </w:rPr>
        <w:t>at</w:t>
      </w:r>
      <w:proofErr w:type="gramEnd"/>
      <w:r>
        <w:rPr>
          <w:szCs w:val="24"/>
        </w:rPr>
        <w:t xml:space="preserve"> the Airport Division will receive a premium of ten percent (10%) over their regular hourly </w:t>
      </w:r>
      <w:proofErr w:type="gramStart"/>
      <w:r>
        <w:rPr>
          <w:szCs w:val="24"/>
        </w:rPr>
        <w:t>rate of pay</w:t>
      </w:r>
      <w:proofErr w:type="gramEnd"/>
      <w:r>
        <w:rPr>
          <w:szCs w:val="24"/>
        </w:rPr>
        <w:t xml:space="preserve"> for working with high voltage (600 volts or more).</w:t>
      </w:r>
    </w:p>
    <w:p w14:paraId="2760B5D3" w14:textId="77777777" w:rsidR="00505B3C" w:rsidRDefault="00505B3C" w:rsidP="00505B3C">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r>
        <w:rPr>
          <w:szCs w:val="24"/>
        </w:rPr>
        <w:tab/>
      </w:r>
      <w:r>
        <w:rPr>
          <w:szCs w:val="24"/>
        </w:rPr>
        <w:tab/>
      </w:r>
      <w:proofErr w:type="gramStart"/>
      <w:r>
        <w:rPr>
          <w:b/>
          <w:szCs w:val="24"/>
        </w:rPr>
        <w:t>D.2.1</w:t>
      </w:r>
      <w:r>
        <w:rPr>
          <w:szCs w:val="24"/>
        </w:rPr>
        <w:t xml:space="preserve">  An</w:t>
      </w:r>
      <w:proofErr w:type="gramEnd"/>
      <w:r>
        <w:rPr>
          <w:szCs w:val="24"/>
        </w:rPr>
        <w:t xml:space="preserve"> employee assigned to the Airport shall not be eligible for lead pay.</w:t>
      </w:r>
    </w:p>
    <w:p w14:paraId="442C3273" w14:textId="538D2C2E" w:rsidR="00505B3C" w:rsidRPr="00DA3AD0" w:rsidRDefault="00505B3C" w:rsidP="00505B3C">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r>
        <w:rPr>
          <w:szCs w:val="24"/>
        </w:rPr>
        <w:lastRenderedPageBreak/>
        <w:tab/>
      </w:r>
      <w:r>
        <w:rPr>
          <w:szCs w:val="24"/>
        </w:rPr>
        <w:tab/>
      </w:r>
      <w:proofErr w:type="gramStart"/>
      <w:r>
        <w:rPr>
          <w:b/>
          <w:szCs w:val="24"/>
        </w:rPr>
        <w:t>D.2.2</w:t>
      </w:r>
      <w:r>
        <w:rPr>
          <w:szCs w:val="24"/>
        </w:rPr>
        <w:t xml:space="preserve">  An</w:t>
      </w:r>
      <w:proofErr w:type="gramEnd"/>
      <w:r>
        <w:rPr>
          <w:szCs w:val="24"/>
        </w:rPr>
        <w:t xml:space="preserve"> employee assigned to the Airport shall receive four (4) hours of call-out pay when called out.  </w:t>
      </w:r>
      <w:r w:rsidRPr="00B50DA3">
        <w:rPr>
          <w:szCs w:val="24"/>
        </w:rPr>
        <w:t xml:space="preserve">(Modifies Section </w:t>
      </w:r>
      <w:r>
        <w:rPr>
          <w:szCs w:val="24"/>
        </w:rPr>
        <w:t>6</w:t>
      </w:r>
      <w:r w:rsidRPr="00B50DA3">
        <w:rPr>
          <w:szCs w:val="24"/>
        </w:rPr>
        <w:t>.6)</w:t>
      </w:r>
    </w:p>
    <w:p w14:paraId="6E983499" w14:textId="77777777" w:rsidR="00505B3C" w:rsidRPr="00AA3A35" w:rsidRDefault="00505B3C" w:rsidP="00505B3C">
      <w:pPr>
        <w:widowControl w:val="0"/>
        <w:rPr>
          <w:szCs w:val="24"/>
        </w:rPr>
      </w:pPr>
      <w:r>
        <w:rPr>
          <w:szCs w:val="24"/>
        </w:rPr>
        <w:tab/>
      </w:r>
      <w:proofErr w:type="gramStart"/>
      <w:r>
        <w:rPr>
          <w:b/>
          <w:szCs w:val="24"/>
        </w:rPr>
        <w:t xml:space="preserve">D.3 </w:t>
      </w:r>
      <w:r>
        <w:rPr>
          <w:szCs w:val="24"/>
        </w:rPr>
        <w:t xml:space="preserve"> Pursuant</w:t>
      </w:r>
      <w:proofErr w:type="gramEnd"/>
      <w:r>
        <w:rPr>
          <w:szCs w:val="24"/>
        </w:rPr>
        <w:t xml:space="preserve"> to Article 44 of the CLA, the County agrees to pay for the actual cost of any </w:t>
      </w:r>
      <w:r w:rsidRPr="00AA3A35">
        <w:rPr>
          <w:szCs w:val="24"/>
        </w:rPr>
        <w:t>license/certifications required for the position.  The County also agrees to reimburse the employee for the actual cost of maintaining the license during the term of the Agreement.  All Electricians and Security Systems Technicians will be required to take a minimum of twenty-four (24) hours of electrical CEUs every three years, including a National Electrical Code (NEC) update class.  The Employer will pay for the cost of the CEU update classes and straight time wages and benefits to attend the classes.</w:t>
      </w:r>
    </w:p>
    <w:p w14:paraId="6026D514" w14:textId="77777777" w:rsidR="00505B3C" w:rsidRDefault="00505B3C" w:rsidP="00505B3C">
      <w:pPr>
        <w:widowControl w:val="0"/>
        <w:rPr>
          <w:szCs w:val="24"/>
        </w:rPr>
      </w:pPr>
      <w:r>
        <w:rPr>
          <w:szCs w:val="24"/>
        </w:rPr>
        <w:tab/>
      </w:r>
      <w:proofErr w:type="gramStart"/>
      <w:r>
        <w:rPr>
          <w:b/>
          <w:szCs w:val="24"/>
        </w:rPr>
        <w:t>D.4  Work</w:t>
      </w:r>
      <w:proofErr w:type="gramEnd"/>
      <w:r>
        <w:rPr>
          <w:b/>
          <w:szCs w:val="24"/>
        </w:rPr>
        <w:t xml:space="preserve"> Units </w:t>
      </w:r>
      <w:r w:rsidRPr="003C5460">
        <w:rPr>
          <w:szCs w:val="24"/>
        </w:rPr>
        <w:t>-</w:t>
      </w:r>
      <w:r>
        <w:rPr>
          <w:b/>
          <w:szCs w:val="24"/>
        </w:rPr>
        <w:t xml:space="preserve"> </w:t>
      </w:r>
      <w:r>
        <w:rPr>
          <w:szCs w:val="24"/>
        </w:rPr>
        <w:t>Work units will be defined as those County divisions in which members are regularly assigned to work.</w:t>
      </w:r>
    </w:p>
    <w:p w14:paraId="4CC95813" w14:textId="77777777" w:rsidR="00505B3C" w:rsidRDefault="00505B3C" w:rsidP="00505B3C">
      <w:pPr>
        <w:widowControl w:val="0"/>
        <w:rPr>
          <w:szCs w:val="24"/>
        </w:rPr>
      </w:pPr>
      <w:r>
        <w:rPr>
          <w:szCs w:val="24"/>
        </w:rPr>
        <w:tab/>
      </w:r>
      <w:proofErr w:type="gramStart"/>
      <w:r>
        <w:rPr>
          <w:b/>
          <w:szCs w:val="24"/>
        </w:rPr>
        <w:t>D.5  Tools</w:t>
      </w:r>
      <w:proofErr w:type="gramEnd"/>
      <w:r>
        <w:rPr>
          <w:b/>
          <w:szCs w:val="24"/>
        </w:rPr>
        <w:t xml:space="preserve"> </w:t>
      </w:r>
      <w:r w:rsidRPr="003C5460">
        <w:rPr>
          <w:szCs w:val="24"/>
        </w:rPr>
        <w:t>-</w:t>
      </w:r>
      <w:r>
        <w:rPr>
          <w:b/>
          <w:szCs w:val="24"/>
        </w:rPr>
        <w:t xml:space="preserve"> </w:t>
      </w:r>
      <w:r>
        <w:rPr>
          <w:szCs w:val="24"/>
        </w:rPr>
        <w:t xml:space="preserve">The County will provide all tools and protective clothing required to perform the assigned work.  </w:t>
      </w:r>
    </w:p>
    <w:p w14:paraId="6344BBC0" w14:textId="77777777" w:rsidR="00505B3C" w:rsidRPr="0033569A" w:rsidRDefault="00505B3C" w:rsidP="00505B3C">
      <w:pPr>
        <w:widowControl w:val="0"/>
      </w:pPr>
      <w:r>
        <w:rPr>
          <w:szCs w:val="24"/>
        </w:rPr>
        <w:tab/>
      </w:r>
      <w:r>
        <w:rPr>
          <w:szCs w:val="24"/>
        </w:rPr>
        <w:tab/>
      </w:r>
      <w:r w:rsidRPr="0033569A">
        <w:rPr>
          <w:b/>
        </w:rPr>
        <w:t>D.5.1 Personal Protective Equipment (PPE) and Protective Clothing -</w:t>
      </w:r>
      <w:r w:rsidRPr="0033569A">
        <w:t xml:space="preserve"> The employer shall provide each employee with 5-FR rated shirts, 5-FR rated pants, 1-FR rated</w:t>
      </w:r>
    </w:p>
    <w:p w14:paraId="5EE38F56" w14:textId="77777777" w:rsidR="00505B3C" w:rsidRPr="0033569A" w:rsidRDefault="00505B3C" w:rsidP="00505B3C">
      <w:r w:rsidRPr="0033569A">
        <w:t xml:space="preserve">coat each year.  Safety gloves and safety glasses shall also be provided (prescription safety glasses if needed).  The PPE listed above is not all inclusive, and </w:t>
      </w:r>
      <w:proofErr w:type="gramStart"/>
      <w:r w:rsidRPr="0033569A">
        <w:t>any</w:t>
      </w:r>
      <w:proofErr w:type="gramEnd"/>
      <w:r w:rsidRPr="0033569A">
        <w:t xml:space="preserve"> additional PPE shall be provided by the employer.  Clothing shall be replaced by the employer if damaged or no longer protective.</w:t>
      </w:r>
    </w:p>
    <w:p w14:paraId="5AFEC73C" w14:textId="77777777" w:rsidR="00505B3C" w:rsidRDefault="00505B3C" w:rsidP="00505B3C">
      <w:pPr>
        <w:widowControl w:val="0"/>
        <w:ind w:firstLine="720"/>
        <w:rPr>
          <w:szCs w:val="24"/>
        </w:rPr>
      </w:pPr>
      <w:proofErr w:type="gramStart"/>
      <w:r>
        <w:rPr>
          <w:b/>
          <w:szCs w:val="24"/>
        </w:rPr>
        <w:t>D.6  Job</w:t>
      </w:r>
      <w:proofErr w:type="gramEnd"/>
      <w:r>
        <w:rPr>
          <w:b/>
          <w:szCs w:val="24"/>
        </w:rPr>
        <w:t xml:space="preserve"> Postings </w:t>
      </w:r>
      <w:r w:rsidRPr="003C5460">
        <w:rPr>
          <w:szCs w:val="24"/>
        </w:rPr>
        <w:t>-</w:t>
      </w:r>
      <w:r>
        <w:rPr>
          <w:b/>
          <w:szCs w:val="24"/>
        </w:rPr>
        <w:t xml:space="preserve"> </w:t>
      </w:r>
      <w:r>
        <w:rPr>
          <w:szCs w:val="24"/>
        </w:rPr>
        <w:t>The County agrees to notify the Union each time there is a vacant bargaining unit position the County intends to fill.</w:t>
      </w:r>
    </w:p>
    <w:p w14:paraId="7B2E1F56" w14:textId="77777777" w:rsidR="00505B3C" w:rsidRPr="00DA3AD0" w:rsidRDefault="00505B3C" w:rsidP="00505B3C">
      <w:pPr>
        <w:widowControl w:val="0"/>
        <w:rPr>
          <w:szCs w:val="24"/>
        </w:rPr>
      </w:pPr>
      <w:r>
        <w:rPr>
          <w:szCs w:val="24"/>
        </w:rPr>
        <w:tab/>
      </w:r>
      <w:proofErr w:type="gramStart"/>
      <w:r>
        <w:rPr>
          <w:b/>
          <w:szCs w:val="24"/>
        </w:rPr>
        <w:t>D.7  Union</w:t>
      </w:r>
      <w:proofErr w:type="gramEnd"/>
      <w:r>
        <w:rPr>
          <w:b/>
          <w:szCs w:val="24"/>
        </w:rPr>
        <w:t xml:space="preserve"> Stewards </w:t>
      </w:r>
      <w:r w:rsidRPr="003C5460">
        <w:rPr>
          <w:szCs w:val="24"/>
        </w:rPr>
        <w:t>-</w:t>
      </w:r>
      <w:r>
        <w:rPr>
          <w:b/>
          <w:szCs w:val="24"/>
        </w:rPr>
        <w:t xml:space="preserve"> </w:t>
      </w:r>
      <w:r>
        <w:rPr>
          <w:szCs w:val="24"/>
        </w:rPr>
        <w:t xml:space="preserve">the </w:t>
      </w:r>
      <w:smartTag w:uri="urn:schemas-microsoft-com:office:smarttags" w:element="place">
        <w:r>
          <w:rPr>
            <w:szCs w:val="24"/>
          </w:rPr>
          <w:t>Union</w:t>
        </w:r>
      </w:smartTag>
      <w:r>
        <w:rPr>
          <w:szCs w:val="24"/>
        </w:rPr>
        <w:t xml:space="preserve"> shall have the right to appoint stewards for each division within the County where its members are employed.  The </w:t>
      </w:r>
      <w:proofErr w:type="gramStart"/>
      <w:r>
        <w:rPr>
          <w:szCs w:val="24"/>
        </w:rPr>
        <w:t>steward</w:t>
      </w:r>
      <w:proofErr w:type="gramEnd"/>
      <w:r>
        <w:rPr>
          <w:szCs w:val="24"/>
        </w:rPr>
        <w:t xml:space="preserve"> shall see that the provisions of this agreement are </w:t>
      </w:r>
      <w:proofErr w:type="gramStart"/>
      <w:r>
        <w:rPr>
          <w:szCs w:val="24"/>
        </w:rPr>
        <w:t>observed, and</w:t>
      </w:r>
      <w:proofErr w:type="gramEnd"/>
      <w:r>
        <w:rPr>
          <w:szCs w:val="24"/>
        </w:rPr>
        <w:t xml:space="preserve"> shall </w:t>
      </w:r>
      <w:proofErr w:type="gramStart"/>
      <w:r>
        <w:rPr>
          <w:szCs w:val="24"/>
        </w:rPr>
        <w:t>be allowed</w:t>
      </w:r>
      <w:proofErr w:type="gramEnd"/>
      <w:r>
        <w:rPr>
          <w:szCs w:val="24"/>
        </w:rPr>
        <w:t xml:space="preserve"> a reasonable time to investigate grievances, attend grievance hearings and Labor/Management meetings during regularly scheduled shifts, without loss of compensation, except the County shall have no obligation for overtime compensation for steward activities.</w:t>
      </w:r>
    </w:p>
    <w:p w14:paraId="33751E94" w14:textId="77777777" w:rsidR="00505B3C" w:rsidRPr="008426A5" w:rsidRDefault="00505B3C" w:rsidP="00505B3C">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r w:rsidRPr="008426A5">
        <w:rPr>
          <w:b/>
          <w:szCs w:val="24"/>
        </w:rPr>
        <w:lastRenderedPageBreak/>
        <w:tab/>
      </w:r>
      <w:proofErr w:type="gramStart"/>
      <w:r w:rsidRPr="008426A5">
        <w:rPr>
          <w:b/>
          <w:szCs w:val="24"/>
        </w:rPr>
        <w:t>D.8  Apprenticeship</w:t>
      </w:r>
      <w:proofErr w:type="gramEnd"/>
      <w:r w:rsidRPr="008426A5">
        <w:rPr>
          <w:b/>
          <w:szCs w:val="24"/>
        </w:rPr>
        <w:t xml:space="preserve"> Program </w:t>
      </w:r>
      <w:r w:rsidRPr="008426A5">
        <w:rPr>
          <w:szCs w:val="24"/>
        </w:rPr>
        <w:t>-</w:t>
      </w:r>
      <w:r w:rsidRPr="008426A5">
        <w:rPr>
          <w:b/>
          <w:szCs w:val="24"/>
        </w:rPr>
        <w:t xml:space="preserve"> </w:t>
      </w:r>
      <w:r w:rsidRPr="008426A5">
        <w:rPr>
          <w:szCs w:val="24"/>
        </w:rPr>
        <w:t>If, during the term of this Agreement, the County and Union decide to create or participate in an Apprenticeship program, the parties agree to re-open negotiations, at the request of either party, to negotiate amendments or additions to this Appendix related to apprenticeships.</w:t>
      </w:r>
    </w:p>
    <w:p w14:paraId="2F22E2D1" w14:textId="77777777" w:rsidR="00505B3C" w:rsidRDefault="00505B3C" w:rsidP="00505B3C">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b/>
        </w:rPr>
        <w:tab/>
      </w:r>
      <w:proofErr w:type="gramStart"/>
      <w:r w:rsidRPr="008426A5">
        <w:rPr>
          <w:b/>
        </w:rPr>
        <w:t>D.9  Licensing</w:t>
      </w:r>
      <w:proofErr w:type="gramEnd"/>
      <w:r w:rsidRPr="008426A5">
        <w:rPr>
          <w:b/>
        </w:rPr>
        <w:t xml:space="preserve"> Requirements -</w:t>
      </w:r>
      <w:r w:rsidRPr="008426A5">
        <w:t xml:space="preserve"> The parties agree that effective as of October 4, 2010, all new hires into the positions of Electrician I, Electrician I Lead and Electrician II will be required to possess and maintain a valid Washington State Journey Electrician certificate (01)</w:t>
      </w:r>
      <w:r>
        <w:t xml:space="preserve"> </w:t>
      </w:r>
      <w:r w:rsidRPr="008426A5">
        <w:t xml:space="preserve">as a condition of employment. </w:t>
      </w:r>
      <w:r>
        <w:t xml:space="preserve"> Security Systems Technicians will be required to possess and maintain a valid Washington State Journey Electrician (01) or (06) certificate. </w:t>
      </w:r>
      <w:r w:rsidRPr="008426A5">
        <w:t xml:space="preserve"> Grandfathered employees in the Facilities Management Division are not required to have a </w:t>
      </w:r>
      <w:proofErr w:type="gramStart"/>
      <w:r w:rsidRPr="008426A5">
        <w:t>01 electrician</w:t>
      </w:r>
      <w:proofErr w:type="gramEnd"/>
      <w:r w:rsidRPr="008426A5">
        <w:t xml:space="preserve"> certificate as a condition of being in the position of Electrician I for the duration of their employment with the County.</w:t>
      </w:r>
    </w:p>
    <w:p w14:paraId="6864379A" w14:textId="77777777" w:rsidR="00505B3C" w:rsidRDefault="00505B3C" w:rsidP="00505B3C">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proofErr w:type="gramStart"/>
      <w:r w:rsidRPr="008426A5">
        <w:rPr>
          <w:b/>
        </w:rPr>
        <w:t>D.10  Loss</w:t>
      </w:r>
      <w:proofErr w:type="gramEnd"/>
      <w:r w:rsidRPr="008426A5">
        <w:rPr>
          <w:b/>
        </w:rPr>
        <w:t xml:space="preserve"> of License -</w:t>
      </w:r>
      <w:r w:rsidRPr="008426A5">
        <w:t xml:space="preserve"> If an employee in the classification of Electrician I, Electrician Lead or Electrician II loses their 01 certificate, the employee is required to immediately advise </w:t>
      </w:r>
      <w:r>
        <w:t>their</w:t>
      </w:r>
      <w:r w:rsidRPr="008426A5">
        <w:t xml:space="preserve"> supervisor.  The career service Electrician I will have </w:t>
      </w:r>
      <w:r w:rsidRPr="00F804E1">
        <w:t>60</w:t>
      </w:r>
      <w:r w:rsidRPr="008426A5">
        <w:t xml:space="preserve"> calendar days in which to get the </w:t>
      </w:r>
      <w:proofErr w:type="gramStart"/>
      <w:r w:rsidRPr="008426A5">
        <w:t>01 certificate</w:t>
      </w:r>
      <w:proofErr w:type="gramEnd"/>
      <w:r w:rsidRPr="008426A5">
        <w:t xml:space="preserve"> renewed or is terminated from employment.  If the career service employee in the classification of Electrician Lead or Electrician II loses their 01 certificate, the employee may, at management’s discretion, be reassigned to perform work as an Electrician I until their certificate is renewed within </w:t>
      </w:r>
      <w:r w:rsidRPr="00F804E1">
        <w:t xml:space="preserve">60 </w:t>
      </w:r>
      <w:r w:rsidRPr="008426A5">
        <w:t>calendar days and will be terminated from employment if the employee fails to renew the 01 certif</w:t>
      </w:r>
      <w:r>
        <w:t xml:space="preserve">icate within </w:t>
      </w:r>
      <w:r w:rsidRPr="00F804E1">
        <w:t>60</w:t>
      </w:r>
      <w:r>
        <w:t xml:space="preserve"> calendar days.</w:t>
      </w:r>
    </w:p>
    <w:p w14:paraId="67B5FA51" w14:textId="77777777" w:rsidR="00505B3C" w:rsidRDefault="00505B3C" w:rsidP="00505B3C">
      <w:pPr>
        <w:widowControl w:val="0"/>
        <w:tabs>
          <w:tab w:val="left" w:pos="720"/>
          <w:tab w:val="left" w:pos="1440"/>
          <w:tab w:val="left" w:pos="2160"/>
          <w:tab w:val="left" w:pos="2880"/>
          <w:tab w:val="left" w:pos="3600"/>
          <w:tab w:val="left" w:pos="4320"/>
          <w:tab w:val="left" w:pos="5040"/>
          <w:tab w:val="left" w:pos="5760"/>
          <w:tab w:val="left" w:pos="6480"/>
          <w:tab w:val="left" w:pos="7200"/>
        </w:tabs>
        <w:rPr>
          <w:bCs/>
        </w:rPr>
      </w:pPr>
      <w:r w:rsidRPr="0033569A">
        <w:rPr>
          <w:b/>
        </w:rPr>
        <w:tab/>
        <w:t xml:space="preserve">D.11 Compensatory Time - </w:t>
      </w:r>
      <w:r w:rsidRPr="0033569A">
        <w:rPr>
          <w:bCs/>
        </w:rPr>
        <w:t xml:space="preserve">Compensatory time must be used during the calendar year in which it is accrued unless this is not feasible due to work demands. The employee may then request, and the department director may approve, the carryover of a maximum of 40 hours of accrued compensatory time. Employees will be paid in the pay period that includes December 31 for all accrued compensatory time not carried over into the following year. Compensatory hours that have been carried </w:t>
      </w:r>
      <w:proofErr w:type="gramStart"/>
      <w:r w:rsidRPr="0033569A">
        <w:rPr>
          <w:bCs/>
        </w:rPr>
        <w:t>over</w:t>
      </w:r>
      <w:proofErr w:type="gramEnd"/>
      <w:r w:rsidRPr="0033569A">
        <w:rPr>
          <w:bCs/>
        </w:rPr>
        <w:t xml:space="preserve"> must be used within the first quarter of the new calendar </w:t>
      </w:r>
      <w:proofErr w:type="gramStart"/>
      <w:r w:rsidRPr="0033569A">
        <w:rPr>
          <w:bCs/>
        </w:rPr>
        <w:t>year, or</w:t>
      </w:r>
      <w:proofErr w:type="gramEnd"/>
      <w:r w:rsidRPr="0033569A">
        <w:rPr>
          <w:bCs/>
        </w:rPr>
        <w:t xml:space="preserve"> will be cashed out in the pay period that includes March 31.</w:t>
      </w:r>
    </w:p>
    <w:p w14:paraId="4B50DA6E" w14:textId="557CC199" w:rsidR="00505B3C" w:rsidRDefault="00505B3C" w:rsidP="00505B3C">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F42376">
        <w:lastRenderedPageBreak/>
        <w:tab/>
      </w:r>
      <w:r w:rsidRPr="00F42376">
        <w:rPr>
          <w:b/>
          <w:bCs/>
        </w:rPr>
        <w:t>D</w:t>
      </w:r>
      <w:r w:rsidRPr="00342789">
        <w:rPr>
          <w:b/>
          <w:bCs/>
        </w:rPr>
        <w:t>.12 Ratification Bonus:</w:t>
      </w:r>
      <w:r w:rsidRPr="00F42376">
        <w:t xml:space="preserve"> Effective upon the first payday of the first full pay period following the effective date of the ordinance, which is ten days following the King County executive’s approval signature, employees will be eligible to receive a one-time ratification incentive as follows</w:t>
      </w:r>
      <w:r>
        <w:t xml:space="preserve"> in the amount of $1500 less applicable taxes and payroll </w:t>
      </w:r>
      <w:r w:rsidRPr="00505B3C">
        <w:t>deductions, provided that this agreement is TA’d, ratified and executed by the end of business February 28, 2026. The County reserves the right to continue bargaining over a ratification incentive should the Union not reach successful ratification and execute a fully signed appendix agreement by or before March 1, 2026.</w:t>
      </w:r>
    </w:p>
    <w:p w14:paraId="77D8821A" w14:textId="77777777" w:rsidR="00505B3C" w:rsidRPr="00F42376" w:rsidRDefault="00505B3C" w:rsidP="00505B3C">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rsidRPr="00F42376">
        <w:t xml:space="preserve">This ratification incentive will only be paid to employees per the terms of eligibility reflected in the Compensation Settlement for Implementation of Retroactive Increases MOA. </w:t>
      </w:r>
    </w:p>
    <w:p w14:paraId="48041EF9" w14:textId="77777777" w:rsidR="00505B3C" w:rsidRPr="00F42376" w:rsidRDefault="00505B3C" w:rsidP="00505B3C">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rPr>
          <w:b/>
          <w:bCs/>
        </w:rPr>
        <w:t>D</w:t>
      </w:r>
      <w:r w:rsidRPr="00055029">
        <w:rPr>
          <w:b/>
          <w:bCs/>
        </w:rPr>
        <w:t>.13 GWI Retroactivity</w:t>
      </w:r>
      <w:r w:rsidRPr="00F42376">
        <w:t xml:space="preserve">: Retroactive payment of the GWI effective January 1, </w:t>
      </w:r>
      <w:proofErr w:type="gramStart"/>
      <w:r w:rsidRPr="00F42376">
        <w:t>2026</w:t>
      </w:r>
      <w:proofErr w:type="gramEnd"/>
      <w:r w:rsidRPr="00F42376">
        <w:t xml:space="preserve"> shall be made to employees covered by Addendum </w:t>
      </w:r>
      <w:r>
        <w:t>D</w:t>
      </w:r>
      <w:r w:rsidRPr="00F42376">
        <w:t>. Retroactivity will be issued in the following manner:</w:t>
      </w:r>
    </w:p>
    <w:p w14:paraId="12F8C1BC" w14:textId="77777777" w:rsidR="006E3334" w:rsidRDefault="006E3334" w:rsidP="00505B3C">
      <w:pPr>
        <w:widowControl w:val="0"/>
        <w:tabs>
          <w:tab w:val="left" w:pos="720"/>
          <w:tab w:val="left" w:pos="1440"/>
          <w:tab w:val="left" w:pos="2160"/>
          <w:tab w:val="left" w:pos="2880"/>
          <w:tab w:val="left" w:pos="3600"/>
          <w:tab w:val="left" w:pos="4320"/>
          <w:tab w:val="left" w:pos="5040"/>
          <w:tab w:val="left" w:pos="5760"/>
          <w:tab w:val="left" w:pos="6480"/>
          <w:tab w:val="left" w:pos="7200"/>
        </w:tabs>
        <w:ind w:left="720"/>
      </w:pPr>
      <w:r>
        <w:tab/>
      </w:r>
      <w:r w:rsidR="00505B3C" w:rsidRPr="006E3334">
        <w:rPr>
          <w:b/>
          <w:bCs/>
        </w:rPr>
        <w:t>A.</w:t>
      </w:r>
      <w:r w:rsidR="00505B3C" w:rsidRPr="00F42376">
        <w:t xml:space="preserve">  Retroactivity will be issued to all employees who are employed by the County in a </w:t>
      </w:r>
    </w:p>
    <w:p w14:paraId="26CE36C4" w14:textId="77777777" w:rsidR="006E3334" w:rsidRDefault="00505B3C" w:rsidP="00505B3C">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F42376">
        <w:t>bargaining unit signatory to this agreement on the first day of the first pay period following full and final ratification of the CLA,</w:t>
      </w:r>
    </w:p>
    <w:p w14:paraId="66D4FAEF" w14:textId="2B3E893A" w:rsidR="00505B3C" w:rsidRPr="00F42376" w:rsidRDefault="006E3334" w:rsidP="00505B3C">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r w:rsidR="00505B3C" w:rsidRPr="006E3334">
        <w:rPr>
          <w:b/>
          <w:bCs/>
        </w:rPr>
        <w:t>B.</w:t>
      </w:r>
      <w:r w:rsidR="00505B3C" w:rsidRPr="00F42376">
        <w:t xml:space="preserve">  Employees who resign or are terminated prior to the first day of the first pay period following full and final ratification of the CLA shall not receive a retroactive payment. </w:t>
      </w:r>
    </w:p>
    <w:p w14:paraId="08764335" w14:textId="77777777" w:rsidR="006E3334" w:rsidRDefault="006E3334" w:rsidP="00505B3C">
      <w:pPr>
        <w:widowControl w:val="0"/>
        <w:tabs>
          <w:tab w:val="left" w:pos="720"/>
          <w:tab w:val="left" w:pos="1440"/>
          <w:tab w:val="left" w:pos="2160"/>
          <w:tab w:val="left" w:pos="2880"/>
          <w:tab w:val="left" w:pos="3600"/>
          <w:tab w:val="left" w:pos="4320"/>
          <w:tab w:val="left" w:pos="5040"/>
          <w:tab w:val="left" w:pos="5760"/>
          <w:tab w:val="left" w:pos="6480"/>
          <w:tab w:val="left" w:pos="7200"/>
        </w:tabs>
        <w:ind w:left="720"/>
      </w:pPr>
      <w:r>
        <w:tab/>
      </w:r>
      <w:r w:rsidR="00505B3C" w:rsidRPr="006E3334">
        <w:rPr>
          <w:b/>
          <w:bCs/>
        </w:rPr>
        <w:t>C.</w:t>
      </w:r>
      <w:r w:rsidR="00505B3C" w:rsidRPr="00F42376">
        <w:t xml:space="preserve"> The County shall not make any post-hire adjustments to employees’ salary steps or </w:t>
      </w:r>
    </w:p>
    <w:p w14:paraId="75E47333" w14:textId="1009C5B2" w:rsidR="004A112C" w:rsidRDefault="00505B3C" w:rsidP="004A112C">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F42376">
        <w:t>make Contract Settlement GWI payments based on subsequent collective bargaining settlements or retroactive pay associated with other unions.</w:t>
      </w:r>
    </w:p>
    <w:p w14:paraId="61F1EAD8" w14:textId="77777777" w:rsidR="004A112C" w:rsidRDefault="004A112C">
      <w:pPr>
        <w:spacing w:line="240" w:lineRule="auto"/>
      </w:pPr>
      <w:r>
        <w:br w:type="page"/>
      </w:r>
    </w:p>
    <w:p w14:paraId="4E87FBD2" w14:textId="77777777" w:rsidR="0038558E" w:rsidRDefault="0038558E" w:rsidP="0038558E">
      <w:pPr>
        <w:widowControl w:val="0"/>
        <w:rPr>
          <w:b/>
          <w:szCs w:val="24"/>
        </w:rPr>
      </w:pPr>
      <w:r>
        <w:rPr>
          <w:b/>
          <w:szCs w:val="24"/>
        </w:rPr>
        <w:lastRenderedPageBreak/>
        <w:t>CBA: 350</w:t>
      </w:r>
      <w:r>
        <w:rPr>
          <w:b/>
          <w:szCs w:val="24"/>
        </w:rPr>
        <w:tab/>
      </w:r>
      <w:r>
        <w:rPr>
          <w:b/>
          <w:szCs w:val="24"/>
        </w:rPr>
        <w:tab/>
      </w:r>
      <w:r>
        <w:rPr>
          <w:b/>
          <w:szCs w:val="24"/>
        </w:rPr>
        <w:tab/>
      </w:r>
      <w:r>
        <w:rPr>
          <w:b/>
          <w:szCs w:val="24"/>
        </w:rPr>
        <w:tab/>
      </w:r>
      <w:r>
        <w:rPr>
          <w:b/>
          <w:szCs w:val="24"/>
        </w:rPr>
        <w:tab/>
      </w:r>
      <w:r>
        <w:rPr>
          <w:b/>
          <w:szCs w:val="24"/>
        </w:rPr>
        <w:tab/>
      </w:r>
      <w:r>
        <w:rPr>
          <w:b/>
          <w:szCs w:val="24"/>
        </w:rPr>
        <w:tab/>
      </w:r>
      <w:r>
        <w:rPr>
          <w:b/>
          <w:szCs w:val="24"/>
        </w:rPr>
        <w:tab/>
        <w:t xml:space="preserve">     Union Code(s)</w:t>
      </w:r>
      <w:proofErr w:type="gramStart"/>
      <w:r>
        <w:rPr>
          <w:b/>
          <w:szCs w:val="24"/>
        </w:rPr>
        <w:t>:  T2M</w:t>
      </w:r>
      <w:proofErr w:type="gramEnd"/>
      <w:r>
        <w:rPr>
          <w:b/>
          <w:szCs w:val="24"/>
        </w:rPr>
        <w:t>, T3M</w:t>
      </w:r>
    </w:p>
    <w:p w14:paraId="51D484A6" w14:textId="77777777" w:rsidR="0038558E" w:rsidRDefault="0038558E" w:rsidP="0038558E">
      <w:pPr>
        <w:widowControl w:val="0"/>
        <w:rPr>
          <w:b/>
          <w:szCs w:val="24"/>
        </w:rPr>
      </w:pPr>
    </w:p>
    <w:p w14:paraId="60F1BA95" w14:textId="77777777" w:rsidR="0038558E" w:rsidRDefault="0038558E" w:rsidP="0038558E">
      <w:pPr>
        <w:widowControl w:val="0"/>
        <w:rPr>
          <w:b/>
          <w:szCs w:val="24"/>
        </w:rPr>
      </w:pPr>
    </w:p>
    <w:p w14:paraId="348FBDA5" w14:textId="77777777" w:rsidR="0038558E" w:rsidRPr="003B5E5E" w:rsidRDefault="0038558E" w:rsidP="0038558E">
      <w:pPr>
        <w:widowControl w:val="0"/>
        <w:jc w:val="center"/>
        <w:rPr>
          <w:b/>
          <w:szCs w:val="24"/>
        </w:rPr>
      </w:pPr>
      <w:r>
        <w:rPr>
          <w:b/>
          <w:szCs w:val="24"/>
        </w:rPr>
        <w:t>ADDENDUM</w:t>
      </w:r>
      <w:r w:rsidRPr="003B5E5E">
        <w:rPr>
          <w:b/>
          <w:szCs w:val="24"/>
        </w:rPr>
        <w:t xml:space="preserve"> E</w:t>
      </w:r>
    </w:p>
    <w:p w14:paraId="096B42C7" w14:textId="77777777" w:rsidR="0038558E" w:rsidRPr="003B5E5E" w:rsidRDefault="0038558E" w:rsidP="0038558E">
      <w:pPr>
        <w:widowControl w:val="0"/>
        <w:jc w:val="center"/>
        <w:rPr>
          <w:b/>
          <w:szCs w:val="24"/>
        </w:rPr>
      </w:pPr>
      <w:r w:rsidRPr="003B5E5E">
        <w:rPr>
          <w:b/>
          <w:szCs w:val="24"/>
        </w:rPr>
        <w:t xml:space="preserve">International </w:t>
      </w:r>
      <w:smartTag w:uri="urn:schemas-microsoft-com:office:smarttags" w:element="place">
        <w:r w:rsidRPr="003B5E5E">
          <w:rPr>
            <w:b/>
            <w:szCs w:val="24"/>
          </w:rPr>
          <w:t>Union</w:t>
        </w:r>
      </w:smartTag>
      <w:r w:rsidRPr="003B5E5E">
        <w:rPr>
          <w:b/>
          <w:szCs w:val="24"/>
        </w:rPr>
        <w:t xml:space="preserve"> of Painters and Allied Trades District Council 5</w:t>
      </w:r>
    </w:p>
    <w:p w14:paraId="72ED8BFB" w14:textId="77777777" w:rsidR="0038558E" w:rsidRPr="003B5E5E" w:rsidRDefault="0038558E" w:rsidP="0038558E">
      <w:pPr>
        <w:widowControl w:val="0"/>
        <w:rPr>
          <w:b/>
          <w:szCs w:val="24"/>
        </w:rPr>
      </w:pPr>
    </w:p>
    <w:p w14:paraId="1E200529" w14:textId="77777777" w:rsidR="0038558E" w:rsidRPr="003B5E5E" w:rsidRDefault="0038558E" w:rsidP="0038558E">
      <w:pPr>
        <w:widowControl w:val="0"/>
        <w:rPr>
          <w:szCs w:val="24"/>
        </w:rPr>
      </w:pPr>
      <w:r w:rsidRPr="003B5E5E">
        <w:rPr>
          <w:szCs w:val="24"/>
        </w:rPr>
        <w:tab/>
        <w:t xml:space="preserve">This </w:t>
      </w:r>
      <w:r>
        <w:rPr>
          <w:szCs w:val="24"/>
        </w:rPr>
        <w:t xml:space="preserve">ADDENDUM </w:t>
      </w:r>
      <w:r w:rsidRPr="003B5E5E">
        <w:rPr>
          <w:szCs w:val="24"/>
        </w:rPr>
        <w:t xml:space="preserve">modifies the </w:t>
      </w:r>
      <w:r>
        <w:rPr>
          <w:szCs w:val="24"/>
        </w:rPr>
        <w:t>Appendix</w:t>
      </w:r>
      <w:r w:rsidRPr="003B5E5E">
        <w:rPr>
          <w:szCs w:val="24"/>
        </w:rPr>
        <w:t xml:space="preserve"> by adding to, modifying or supplanting specific provision(s) therein.</w:t>
      </w:r>
    </w:p>
    <w:p w14:paraId="4D72BBCD" w14:textId="77777777" w:rsidR="0038558E" w:rsidRPr="003B5E5E" w:rsidRDefault="0038558E" w:rsidP="0038558E">
      <w:pPr>
        <w:widowControl w:val="0"/>
        <w:rPr>
          <w:szCs w:val="24"/>
        </w:rPr>
      </w:pPr>
    </w:p>
    <w:tbl>
      <w:tblPr>
        <w:tblW w:w="950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8" w:type="dxa"/>
          <w:left w:w="115" w:type="dxa"/>
          <w:bottom w:w="58" w:type="dxa"/>
          <w:right w:w="115" w:type="dxa"/>
        </w:tblCellMar>
        <w:tblLook w:val="0000" w:firstRow="0" w:lastRow="0" w:firstColumn="0" w:lastColumn="0" w:noHBand="0" w:noVBand="0"/>
      </w:tblPr>
      <w:tblGrid>
        <w:gridCol w:w="1265"/>
        <w:gridCol w:w="1620"/>
        <w:gridCol w:w="3832"/>
        <w:gridCol w:w="1260"/>
        <w:gridCol w:w="1530"/>
      </w:tblGrid>
      <w:tr w:rsidR="0038558E" w:rsidRPr="003B5E5E" w14:paraId="1258F7A0" w14:textId="77777777" w:rsidTr="00517C5E">
        <w:trPr>
          <w:jc w:val="center"/>
        </w:trPr>
        <w:tc>
          <w:tcPr>
            <w:tcW w:w="1265" w:type="dxa"/>
            <w:tcBorders>
              <w:top w:val="double" w:sz="6" w:space="0" w:color="auto"/>
              <w:left w:val="double" w:sz="6" w:space="0" w:color="auto"/>
              <w:bottom w:val="double" w:sz="6" w:space="0" w:color="auto"/>
              <w:right w:val="double" w:sz="6" w:space="0" w:color="auto"/>
            </w:tcBorders>
          </w:tcPr>
          <w:p w14:paraId="459B935F" w14:textId="77777777" w:rsidR="0038558E" w:rsidRPr="003B5E5E" w:rsidRDefault="0038558E" w:rsidP="00517C5E">
            <w:pPr>
              <w:spacing w:line="240" w:lineRule="exact"/>
              <w:jc w:val="center"/>
              <w:rPr>
                <w:b/>
                <w:szCs w:val="24"/>
              </w:rPr>
            </w:pPr>
            <w:r w:rsidRPr="003B5E5E">
              <w:rPr>
                <w:b/>
                <w:szCs w:val="24"/>
              </w:rPr>
              <w:t>Job Class</w:t>
            </w:r>
          </w:p>
          <w:p w14:paraId="7C716C90" w14:textId="77777777" w:rsidR="0038558E" w:rsidRPr="003B5E5E" w:rsidRDefault="0038558E" w:rsidP="00517C5E">
            <w:pPr>
              <w:widowControl w:val="0"/>
              <w:spacing w:line="240" w:lineRule="exact"/>
              <w:jc w:val="center"/>
              <w:outlineLvl w:val="2"/>
              <w:rPr>
                <w:b/>
                <w:szCs w:val="24"/>
              </w:rPr>
            </w:pPr>
            <w:r w:rsidRPr="003B5E5E">
              <w:rPr>
                <w:b/>
                <w:szCs w:val="24"/>
              </w:rPr>
              <w:t>Code</w:t>
            </w:r>
          </w:p>
        </w:tc>
        <w:tc>
          <w:tcPr>
            <w:tcW w:w="1620" w:type="dxa"/>
            <w:tcBorders>
              <w:top w:val="double" w:sz="6" w:space="0" w:color="auto"/>
              <w:left w:val="double" w:sz="6" w:space="0" w:color="auto"/>
              <w:bottom w:val="double" w:sz="6" w:space="0" w:color="auto"/>
              <w:right w:val="double" w:sz="6" w:space="0" w:color="auto"/>
            </w:tcBorders>
          </w:tcPr>
          <w:p w14:paraId="265ED457" w14:textId="77777777" w:rsidR="0038558E" w:rsidRPr="003B5E5E" w:rsidRDefault="0038558E" w:rsidP="00517C5E">
            <w:pPr>
              <w:spacing w:line="240" w:lineRule="exact"/>
              <w:jc w:val="center"/>
              <w:rPr>
                <w:b/>
                <w:szCs w:val="24"/>
              </w:rPr>
            </w:pPr>
            <w:r w:rsidRPr="003B5E5E">
              <w:rPr>
                <w:b/>
                <w:szCs w:val="24"/>
              </w:rPr>
              <w:t>PeopleSoft</w:t>
            </w:r>
          </w:p>
          <w:p w14:paraId="1F04C32E" w14:textId="77777777" w:rsidR="0038558E" w:rsidRPr="003B5E5E" w:rsidRDefault="0038558E" w:rsidP="00517C5E">
            <w:pPr>
              <w:widowControl w:val="0"/>
              <w:spacing w:line="240" w:lineRule="exact"/>
              <w:jc w:val="center"/>
              <w:rPr>
                <w:b/>
                <w:szCs w:val="24"/>
              </w:rPr>
            </w:pPr>
            <w:r w:rsidRPr="003B5E5E">
              <w:rPr>
                <w:b/>
                <w:szCs w:val="24"/>
              </w:rPr>
              <w:t>Job Code</w:t>
            </w:r>
          </w:p>
        </w:tc>
        <w:tc>
          <w:tcPr>
            <w:tcW w:w="3832" w:type="dxa"/>
            <w:tcBorders>
              <w:top w:val="double" w:sz="6" w:space="0" w:color="auto"/>
              <w:left w:val="double" w:sz="6" w:space="0" w:color="auto"/>
              <w:bottom w:val="double" w:sz="6" w:space="0" w:color="auto"/>
              <w:right w:val="double" w:sz="6" w:space="0" w:color="auto"/>
            </w:tcBorders>
          </w:tcPr>
          <w:p w14:paraId="14C090AF" w14:textId="77777777" w:rsidR="0038558E" w:rsidRPr="003B5E5E" w:rsidRDefault="0038558E" w:rsidP="00517C5E">
            <w:pPr>
              <w:widowControl w:val="0"/>
              <w:spacing w:line="240" w:lineRule="exact"/>
              <w:rPr>
                <w:b/>
                <w:szCs w:val="24"/>
              </w:rPr>
            </w:pPr>
            <w:r w:rsidRPr="003B5E5E">
              <w:rPr>
                <w:b/>
                <w:szCs w:val="24"/>
              </w:rPr>
              <w:t>Classification</w:t>
            </w:r>
          </w:p>
          <w:p w14:paraId="3A7B3C4D" w14:textId="77777777" w:rsidR="0038558E" w:rsidRPr="003B5E5E" w:rsidRDefault="0038558E" w:rsidP="00517C5E">
            <w:pPr>
              <w:widowControl w:val="0"/>
              <w:spacing w:line="240" w:lineRule="exact"/>
              <w:rPr>
                <w:b/>
                <w:szCs w:val="24"/>
              </w:rPr>
            </w:pPr>
            <w:r w:rsidRPr="003B5E5E">
              <w:rPr>
                <w:b/>
                <w:szCs w:val="24"/>
              </w:rPr>
              <w:t>Title</w:t>
            </w:r>
          </w:p>
        </w:tc>
        <w:tc>
          <w:tcPr>
            <w:tcW w:w="1260" w:type="dxa"/>
            <w:tcBorders>
              <w:top w:val="double" w:sz="6" w:space="0" w:color="auto"/>
              <w:left w:val="double" w:sz="6" w:space="0" w:color="auto"/>
              <w:bottom w:val="double" w:sz="6" w:space="0" w:color="auto"/>
              <w:right w:val="double" w:sz="6" w:space="0" w:color="auto"/>
            </w:tcBorders>
          </w:tcPr>
          <w:p w14:paraId="24C52EB1" w14:textId="77777777" w:rsidR="0038558E" w:rsidRPr="003B5E5E" w:rsidRDefault="0038558E" w:rsidP="00517C5E">
            <w:pPr>
              <w:widowControl w:val="0"/>
              <w:spacing w:line="240" w:lineRule="exact"/>
              <w:jc w:val="center"/>
              <w:rPr>
                <w:b/>
                <w:szCs w:val="24"/>
              </w:rPr>
            </w:pPr>
            <w:r w:rsidRPr="003B5E5E">
              <w:rPr>
                <w:b/>
                <w:szCs w:val="24"/>
              </w:rPr>
              <w:t>Pay</w:t>
            </w:r>
          </w:p>
          <w:p w14:paraId="3B9CF22D" w14:textId="77777777" w:rsidR="0038558E" w:rsidRPr="003B5E5E" w:rsidRDefault="0038558E" w:rsidP="00517C5E">
            <w:pPr>
              <w:widowControl w:val="0"/>
              <w:spacing w:line="240" w:lineRule="exact"/>
              <w:jc w:val="center"/>
              <w:rPr>
                <w:b/>
                <w:szCs w:val="24"/>
              </w:rPr>
            </w:pPr>
            <w:r w:rsidRPr="003B5E5E">
              <w:rPr>
                <w:b/>
                <w:szCs w:val="24"/>
              </w:rPr>
              <w:t>Range</w:t>
            </w:r>
          </w:p>
        </w:tc>
        <w:tc>
          <w:tcPr>
            <w:tcW w:w="1530" w:type="dxa"/>
            <w:tcBorders>
              <w:top w:val="double" w:sz="6" w:space="0" w:color="auto"/>
              <w:left w:val="double" w:sz="6" w:space="0" w:color="auto"/>
              <w:bottom w:val="double" w:sz="6" w:space="0" w:color="auto"/>
              <w:right w:val="double" w:sz="6" w:space="0" w:color="auto"/>
            </w:tcBorders>
          </w:tcPr>
          <w:p w14:paraId="0F0372D4" w14:textId="77777777" w:rsidR="0038558E" w:rsidRPr="003B5E5E" w:rsidRDefault="0038558E" w:rsidP="00517C5E">
            <w:pPr>
              <w:widowControl w:val="0"/>
              <w:spacing w:line="240" w:lineRule="exact"/>
              <w:rPr>
                <w:b/>
                <w:szCs w:val="24"/>
              </w:rPr>
            </w:pPr>
            <w:r w:rsidRPr="003B5E5E">
              <w:rPr>
                <w:b/>
                <w:szCs w:val="24"/>
              </w:rPr>
              <w:t>Steps</w:t>
            </w:r>
          </w:p>
        </w:tc>
      </w:tr>
      <w:tr w:rsidR="0038558E" w:rsidRPr="003B5E5E" w14:paraId="5A25824F" w14:textId="77777777" w:rsidTr="00517C5E">
        <w:trPr>
          <w:trHeight w:val="360"/>
          <w:jc w:val="center"/>
        </w:trPr>
        <w:tc>
          <w:tcPr>
            <w:tcW w:w="1265" w:type="dxa"/>
            <w:tcBorders>
              <w:top w:val="nil"/>
              <w:left w:val="single" w:sz="6" w:space="0" w:color="auto"/>
              <w:bottom w:val="single" w:sz="6" w:space="0" w:color="auto"/>
              <w:right w:val="single" w:sz="6" w:space="0" w:color="auto"/>
            </w:tcBorders>
          </w:tcPr>
          <w:p w14:paraId="7A2068F9" w14:textId="77777777" w:rsidR="0038558E" w:rsidRPr="003B5E5E" w:rsidRDefault="0038558E" w:rsidP="00517C5E">
            <w:pPr>
              <w:widowControl w:val="0"/>
              <w:jc w:val="center"/>
              <w:rPr>
                <w:szCs w:val="24"/>
              </w:rPr>
            </w:pPr>
            <w:r w:rsidRPr="003B5E5E">
              <w:rPr>
                <w:szCs w:val="24"/>
              </w:rPr>
              <w:t>8101100</w:t>
            </w:r>
          </w:p>
        </w:tc>
        <w:tc>
          <w:tcPr>
            <w:tcW w:w="1620" w:type="dxa"/>
            <w:tcBorders>
              <w:top w:val="nil"/>
              <w:left w:val="single" w:sz="6" w:space="0" w:color="auto"/>
              <w:bottom w:val="single" w:sz="6" w:space="0" w:color="auto"/>
              <w:right w:val="single" w:sz="6" w:space="0" w:color="auto"/>
            </w:tcBorders>
          </w:tcPr>
          <w:p w14:paraId="48680CF8" w14:textId="77777777" w:rsidR="0038558E" w:rsidRPr="003B5E5E" w:rsidRDefault="0038558E" w:rsidP="00517C5E">
            <w:pPr>
              <w:widowControl w:val="0"/>
              <w:jc w:val="center"/>
            </w:pPr>
            <w:r w:rsidRPr="003B5E5E">
              <w:t>812102</w:t>
            </w:r>
          </w:p>
        </w:tc>
        <w:tc>
          <w:tcPr>
            <w:tcW w:w="3832" w:type="dxa"/>
            <w:tcBorders>
              <w:top w:val="nil"/>
              <w:left w:val="single" w:sz="6" w:space="0" w:color="auto"/>
              <w:bottom w:val="single" w:sz="6" w:space="0" w:color="auto"/>
              <w:right w:val="single" w:sz="6" w:space="0" w:color="auto"/>
            </w:tcBorders>
          </w:tcPr>
          <w:p w14:paraId="5AC67151" w14:textId="77777777" w:rsidR="0038558E" w:rsidRPr="003B5E5E" w:rsidRDefault="0038558E" w:rsidP="00517C5E">
            <w:pPr>
              <w:widowControl w:val="0"/>
              <w:rPr>
                <w:szCs w:val="24"/>
              </w:rPr>
            </w:pPr>
            <w:r w:rsidRPr="003B5E5E">
              <w:rPr>
                <w:szCs w:val="24"/>
              </w:rPr>
              <w:t>Painter I</w:t>
            </w:r>
          </w:p>
        </w:tc>
        <w:tc>
          <w:tcPr>
            <w:tcW w:w="1260" w:type="dxa"/>
            <w:tcBorders>
              <w:top w:val="nil"/>
              <w:left w:val="single" w:sz="6" w:space="0" w:color="auto"/>
              <w:bottom w:val="single" w:sz="6" w:space="0" w:color="auto"/>
              <w:right w:val="single" w:sz="6" w:space="0" w:color="auto"/>
            </w:tcBorders>
          </w:tcPr>
          <w:p w14:paraId="09F6077F" w14:textId="77777777" w:rsidR="0038558E" w:rsidRPr="003B5E5E" w:rsidRDefault="0038558E" w:rsidP="00517C5E">
            <w:pPr>
              <w:widowControl w:val="0"/>
              <w:jc w:val="center"/>
              <w:rPr>
                <w:szCs w:val="24"/>
              </w:rPr>
            </w:pPr>
            <w:r w:rsidRPr="003B5E5E">
              <w:rPr>
                <w:szCs w:val="24"/>
              </w:rPr>
              <w:t>47</w:t>
            </w:r>
          </w:p>
        </w:tc>
        <w:tc>
          <w:tcPr>
            <w:tcW w:w="1530" w:type="dxa"/>
            <w:tcBorders>
              <w:top w:val="nil"/>
              <w:left w:val="single" w:sz="6" w:space="0" w:color="auto"/>
              <w:bottom w:val="single" w:sz="6" w:space="0" w:color="auto"/>
              <w:right w:val="single" w:sz="6" w:space="0" w:color="auto"/>
            </w:tcBorders>
          </w:tcPr>
          <w:p w14:paraId="3E8A4929" w14:textId="77777777" w:rsidR="0038558E" w:rsidRPr="003B5E5E" w:rsidRDefault="0038558E" w:rsidP="00517C5E">
            <w:pPr>
              <w:widowControl w:val="0"/>
              <w:rPr>
                <w:szCs w:val="24"/>
              </w:rPr>
            </w:pPr>
            <w:r w:rsidRPr="003B5E5E">
              <w:rPr>
                <w:szCs w:val="24"/>
              </w:rPr>
              <w:t>1-2-3-4-5 *</w:t>
            </w:r>
          </w:p>
        </w:tc>
      </w:tr>
      <w:tr w:rsidR="0038558E" w:rsidRPr="003B5E5E" w14:paraId="19400314" w14:textId="77777777" w:rsidTr="00517C5E">
        <w:trPr>
          <w:trHeight w:val="360"/>
          <w:jc w:val="center"/>
        </w:trPr>
        <w:tc>
          <w:tcPr>
            <w:tcW w:w="1265" w:type="dxa"/>
            <w:tcBorders>
              <w:top w:val="nil"/>
              <w:left w:val="single" w:sz="6" w:space="0" w:color="auto"/>
              <w:bottom w:val="single" w:sz="6" w:space="0" w:color="auto"/>
              <w:right w:val="single" w:sz="6" w:space="0" w:color="auto"/>
            </w:tcBorders>
          </w:tcPr>
          <w:p w14:paraId="6C04F76C" w14:textId="77777777" w:rsidR="0038558E" w:rsidRPr="003B5E5E" w:rsidRDefault="0038558E" w:rsidP="00517C5E">
            <w:pPr>
              <w:widowControl w:val="0"/>
              <w:jc w:val="center"/>
              <w:rPr>
                <w:szCs w:val="24"/>
              </w:rPr>
            </w:pPr>
            <w:r w:rsidRPr="003B5E5E">
              <w:rPr>
                <w:szCs w:val="24"/>
              </w:rPr>
              <w:t>8101300</w:t>
            </w:r>
          </w:p>
        </w:tc>
        <w:tc>
          <w:tcPr>
            <w:tcW w:w="1620" w:type="dxa"/>
            <w:tcBorders>
              <w:top w:val="nil"/>
              <w:left w:val="single" w:sz="6" w:space="0" w:color="auto"/>
              <w:bottom w:val="single" w:sz="6" w:space="0" w:color="auto"/>
              <w:right w:val="single" w:sz="6" w:space="0" w:color="auto"/>
            </w:tcBorders>
          </w:tcPr>
          <w:p w14:paraId="1594EB90" w14:textId="77777777" w:rsidR="0038558E" w:rsidRPr="003B5E5E" w:rsidRDefault="0038558E" w:rsidP="00517C5E">
            <w:pPr>
              <w:widowControl w:val="0"/>
              <w:jc w:val="center"/>
              <w:outlineLvl w:val="5"/>
              <w:rPr>
                <w:szCs w:val="24"/>
              </w:rPr>
            </w:pPr>
            <w:r w:rsidRPr="003B5E5E">
              <w:rPr>
                <w:szCs w:val="24"/>
              </w:rPr>
              <w:t>812202</w:t>
            </w:r>
          </w:p>
        </w:tc>
        <w:tc>
          <w:tcPr>
            <w:tcW w:w="3832" w:type="dxa"/>
            <w:tcBorders>
              <w:top w:val="nil"/>
              <w:left w:val="single" w:sz="6" w:space="0" w:color="auto"/>
              <w:bottom w:val="single" w:sz="6" w:space="0" w:color="auto"/>
              <w:right w:val="single" w:sz="6" w:space="0" w:color="auto"/>
            </w:tcBorders>
          </w:tcPr>
          <w:p w14:paraId="0D1DBA93" w14:textId="77777777" w:rsidR="0038558E" w:rsidRPr="003B5E5E" w:rsidRDefault="0038558E" w:rsidP="00517C5E">
            <w:pPr>
              <w:widowControl w:val="0"/>
              <w:rPr>
                <w:szCs w:val="24"/>
              </w:rPr>
            </w:pPr>
            <w:r w:rsidRPr="003B5E5E">
              <w:rPr>
                <w:szCs w:val="24"/>
              </w:rPr>
              <w:t>Painter I</w:t>
            </w:r>
            <w:r w:rsidRPr="003B5E5E">
              <w:t xml:space="preserve"> – </w:t>
            </w:r>
            <w:r w:rsidRPr="003B5E5E">
              <w:rPr>
                <w:szCs w:val="24"/>
              </w:rPr>
              <w:t>Lead</w:t>
            </w:r>
          </w:p>
        </w:tc>
        <w:tc>
          <w:tcPr>
            <w:tcW w:w="1260" w:type="dxa"/>
            <w:tcBorders>
              <w:top w:val="nil"/>
              <w:left w:val="single" w:sz="6" w:space="0" w:color="auto"/>
              <w:bottom w:val="single" w:sz="6" w:space="0" w:color="auto"/>
              <w:right w:val="single" w:sz="6" w:space="0" w:color="auto"/>
            </w:tcBorders>
          </w:tcPr>
          <w:p w14:paraId="488B42EA" w14:textId="77777777" w:rsidR="0038558E" w:rsidRPr="003B5E5E" w:rsidRDefault="0038558E" w:rsidP="00517C5E">
            <w:pPr>
              <w:widowControl w:val="0"/>
              <w:jc w:val="center"/>
              <w:rPr>
                <w:szCs w:val="24"/>
              </w:rPr>
            </w:pPr>
            <w:r w:rsidRPr="003B5E5E">
              <w:rPr>
                <w:szCs w:val="24"/>
              </w:rPr>
              <w:t>50</w:t>
            </w:r>
          </w:p>
        </w:tc>
        <w:tc>
          <w:tcPr>
            <w:tcW w:w="1530" w:type="dxa"/>
            <w:tcBorders>
              <w:top w:val="nil"/>
              <w:left w:val="single" w:sz="6" w:space="0" w:color="auto"/>
              <w:bottom w:val="single" w:sz="6" w:space="0" w:color="auto"/>
              <w:right w:val="single" w:sz="6" w:space="0" w:color="auto"/>
            </w:tcBorders>
          </w:tcPr>
          <w:p w14:paraId="2192D69D" w14:textId="77777777" w:rsidR="0038558E" w:rsidRPr="003B5E5E" w:rsidRDefault="0038558E" w:rsidP="00517C5E">
            <w:pPr>
              <w:widowControl w:val="0"/>
              <w:rPr>
                <w:szCs w:val="24"/>
              </w:rPr>
            </w:pPr>
            <w:r w:rsidRPr="003B5E5E">
              <w:rPr>
                <w:szCs w:val="24"/>
              </w:rPr>
              <w:t>1-2-3-4-5 *</w:t>
            </w:r>
          </w:p>
        </w:tc>
      </w:tr>
      <w:tr w:rsidR="0038558E" w:rsidRPr="003B5E5E" w14:paraId="677992D1" w14:textId="77777777" w:rsidTr="00517C5E">
        <w:trPr>
          <w:trHeight w:val="360"/>
          <w:jc w:val="center"/>
        </w:trPr>
        <w:tc>
          <w:tcPr>
            <w:tcW w:w="1265" w:type="dxa"/>
            <w:tcBorders>
              <w:top w:val="nil"/>
              <w:left w:val="single" w:sz="6" w:space="0" w:color="auto"/>
              <w:bottom w:val="single" w:sz="6" w:space="0" w:color="auto"/>
              <w:right w:val="single" w:sz="6" w:space="0" w:color="auto"/>
            </w:tcBorders>
          </w:tcPr>
          <w:p w14:paraId="47C2D907" w14:textId="77777777" w:rsidR="0038558E" w:rsidRPr="003B5E5E" w:rsidRDefault="0038558E" w:rsidP="00517C5E">
            <w:pPr>
              <w:widowControl w:val="0"/>
              <w:jc w:val="center"/>
              <w:rPr>
                <w:szCs w:val="24"/>
              </w:rPr>
            </w:pPr>
            <w:r w:rsidRPr="003B5E5E">
              <w:rPr>
                <w:szCs w:val="24"/>
              </w:rPr>
              <w:t>8101200</w:t>
            </w:r>
          </w:p>
        </w:tc>
        <w:tc>
          <w:tcPr>
            <w:tcW w:w="1620" w:type="dxa"/>
            <w:tcBorders>
              <w:top w:val="nil"/>
              <w:left w:val="single" w:sz="6" w:space="0" w:color="auto"/>
              <w:bottom w:val="single" w:sz="6" w:space="0" w:color="auto"/>
              <w:right w:val="single" w:sz="6" w:space="0" w:color="auto"/>
            </w:tcBorders>
          </w:tcPr>
          <w:p w14:paraId="190CB551" w14:textId="77777777" w:rsidR="0038558E" w:rsidRPr="003B5E5E" w:rsidRDefault="0038558E" w:rsidP="00517C5E">
            <w:pPr>
              <w:widowControl w:val="0"/>
              <w:jc w:val="center"/>
              <w:rPr>
                <w:szCs w:val="24"/>
              </w:rPr>
            </w:pPr>
            <w:r w:rsidRPr="003B5E5E">
              <w:rPr>
                <w:szCs w:val="24"/>
              </w:rPr>
              <w:t>812301</w:t>
            </w:r>
          </w:p>
        </w:tc>
        <w:tc>
          <w:tcPr>
            <w:tcW w:w="3832" w:type="dxa"/>
            <w:tcBorders>
              <w:top w:val="nil"/>
              <w:left w:val="single" w:sz="6" w:space="0" w:color="auto"/>
              <w:bottom w:val="single" w:sz="6" w:space="0" w:color="auto"/>
              <w:right w:val="single" w:sz="6" w:space="0" w:color="auto"/>
            </w:tcBorders>
          </w:tcPr>
          <w:p w14:paraId="17949AC0" w14:textId="77777777" w:rsidR="0038558E" w:rsidRPr="003B5E5E" w:rsidRDefault="0038558E" w:rsidP="00517C5E">
            <w:pPr>
              <w:widowControl w:val="0"/>
              <w:rPr>
                <w:szCs w:val="24"/>
              </w:rPr>
            </w:pPr>
            <w:r w:rsidRPr="003B5E5E">
              <w:rPr>
                <w:szCs w:val="24"/>
              </w:rPr>
              <w:t>Painter II</w:t>
            </w:r>
          </w:p>
        </w:tc>
        <w:tc>
          <w:tcPr>
            <w:tcW w:w="1260" w:type="dxa"/>
            <w:tcBorders>
              <w:top w:val="nil"/>
              <w:left w:val="single" w:sz="6" w:space="0" w:color="auto"/>
              <w:bottom w:val="single" w:sz="6" w:space="0" w:color="auto"/>
              <w:right w:val="single" w:sz="6" w:space="0" w:color="auto"/>
            </w:tcBorders>
          </w:tcPr>
          <w:p w14:paraId="3B0185AD" w14:textId="77777777" w:rsidR="0038558E" w:rsidRPr="003B5E5E" w:rsidRDefault="0038558E" w:rsidP="00517C5E">
            <w:pPr>
              <w:widowControl w:val="0"/>
              <w:jc w:val="center"/>
              <w:rPr>
                <w:szCs w:val="24"/>
              </w:rPr>
            </w:pPr>
            <w:r w:rsidRPr="003B5E5E">
              <w:rPr>
                <w:szCs w:val="24"/>
              </w:rPr>
              <w:t>51</w:t>
            </w:r>
          </w:p>
        </w:tc>
        <w:tc>
          <w:tcPr>
            <w:tcW w:w="1530" w:type="dxa"/>
            <w:tcBorders>
              <w:top w:val="nil"/>
              <w:left w:val="single" w:sz="6" w:space="0" w:color="auto"/>
              <w:bottom w:val="single" w:sz="6" w:space="0" w:color="auto"/>
              <w:right w:val="single" w:sz="6" w:space="0" w:color="auto"/>
            </w:tcBorders>
          </w:tcPr>
          <w:p w14:paraId="44721417" w14:textId="77777777" w:rsidR="0038558E" w:rsidRPr="003B5E5E" w:rsidRDefault="0038558E" w:rsidP="00517C5E">
            <w:pPr>
              <w:widowControl w:val="0"/>
              <w:rPr>
                <w:szCs w:val="24"/>
              </w:rPr>
            </w:pPr>
            <w:r w:rsidRPr="003B5E5E">
              <w:rPr>
                <w:szCs w:val="24"/>
              </w:rPr>
              <w:t>1-2-3-4-5 *</w:t>
            </w:r>
          </w:p>
        </w:tc>
      </w:tr>
      <w:tr w:rsidR="0038558E" w:rsidRPr="003B5E5E" w14:paraId="0FF44C4D" w14:textId="77777777" w:rsidTr="00517C5E">
        <w:trPr>
          <w:trHeight w:val="360"/>
          <w:jc w:val="center"/>
        </w:trPr>
        <w:tc>
          <w:tcPr>
            <w:tcW w:w="1265" w:type="dxa"/>
            <w:tcBorders>
              <w:top w:val="nil"/>
              <w:left w:val="single" w:sz="6" w:space="0" w:color="auto"/>
              <w:bottom w:val="single" w:sz="6" w:space="0" w:color="auto"/>
              <w:right w:val="single" w:sz="6" w:space="0" w:color="auto"/>
            </w:tcBorders>
          </w:tcPr>
          <w:p w14:paraId="3E023B4F" w14:textId="77777777" w:rsidR="0038558E" w:rsidRPr="003B5E5E" w:rsidRDefault="0038558E" w:rsidP="00517C5E">
            <w:pPr>
              <w:widowControl w:val="0"/>
              <w:jc w:val="center"/>
              <w:rPr>
                <w:szCs w:val="24"/>
              </w:rPr>
            </w:pPr>
            <w:r w:rsidRPr="003B5E5E">
              <w:rPr>
                <w:szCs w:val="24"/>
              </w:rPr>
              <w:t>8103100</w:t>
            </w:r>
          </w:p>
        </w:tc>
        <w:tc>
          <w:tcPr>
            <w:tcW w:w="1620" w:type="dxa"/>
            <w:tcBorders>
              <w:top w:val="nil"/>
              <w:left w:val="single" w:sz="6" w:space="0" w:color="auto"/>
              <w:bottom w:val="single" w:sz="6" w:space="0" w:color="auto"/>
              <w:right w:val="single" w:sz="6" w:space="0" w:color="auto"/>
            </w:tcBorders>
          </w:tcPr>
          <w:p w14:paraId="76AA284D" w14:textId="77777777" w:rsidR="0038558E" w:rsidRPr="003B5E5E" w:rsidRDefault="0038558E" w:rsidP="00517C5E">
            <w:pPr>
              <w:widowControl w:val="0"/>
              <w:jc w:val="center"/>
              <w:rPr>
                <w:szCs w:val="24"/>
              </w:rPr>
            </w:pPr>
            <w:r w:rsidRPr="003B5E5E">
              <w:rPr>
                <w:szCs w:val="24"/>
              </w:rPr>
              <w:t>813401</w:t>
            </w:r>
          </w:p>
        </w:tc>
        <w:tc>
          <w:tcPr>
            <w:tcW w:w="3832" w:type="dxa"/>
            <w:tcBorders>
              <w:top w:val="nil"/>
              <w:left w:val="single" w:sz="6" w:space="0" w:color="auto"/>
              <w:bottom w:val="single" w:sz="6" w:space="0" w:color="auto"/>
              <w:right w:val="single" w:sz="6" w:space="0" w:color="auto"/>
            </w:tcBorders>
          </w:tcPr>
          <w:p w14:paraId="78D913AC" w14:textId="77777777" w:rsidR="0038558E" w:rsidRPr="003B5E5E" w:rsidRDefault="0038558E" w:rsidP="00517C5E">
            <w:pPr>
              <w:widowControl w:val="0"/>
              <w:rPr>
                <w:szCs w:val="24"/>
              </w:rPr>
            </w:pPr>
            <w:r w:rsidRPr="003B5E5E">
              <w:rPr>
                <w:szCs w:val="24"/>
              </w:rPr>
              <w:t>Sign Painter I</w:t>
            </w:r>
          </w:p>
        </w:tc>
        <w:tc>
          <w:tcPr>
            <w:tcW w:w="1260" w:type="dxa"/>
            <w:tcBorders>
              <w:top w:val="nil"/>
              <w:left w:val="single" w:sz="6" w:space="0" w:color="auto"/>
              <w:bottom w:val="single" w:sz="6" w:space="0" w:color="auto"/>
              <w:right w:val="single" w:sz="6" w:space="0" w:color="auto"/>
            </w:tcBorders>
          </w:tcPr>
          <w:p w14:paraId="3AD49782" w14:textId="77777777" w:rsidR="0038558E" w:rsidRPr="003B5E5E" w:rsidRDefault="0038558E" w:rsidP="00517C5E">
            <w:pPr>
              <w:widowControl w:val="0"/>
              <w:jc w:val="center"/>
              <w:rPr>
                <w:szCs w:val="24"/>
              </w:rPr>
            </w:pPr>
            <w:r w:rsidRPr="003B5E5E">
              <w:rPr>
                <w:szCs w:val="24"/>
              </w:rPr>
              <w:t>47</w:t>
            </w:r>
          </w:p>
        </w:tc>
        <w:tc>
          <w:tcPr>
            <w:tcW w:w="1530" w:type="dxa"/>
            <w:tcBorders>
              <w:top w:val="nil"/>
              <w:left w:val="single" w:sz="6" w:space="0" w:color="auto"/>
              <w:bottom w:val="single" w:sz="6" w:space="0" w:color="auto"/>
              <w:right w:val="single" w:sz="6" w:space="0" w:color="auto"/>
            </w:tcBorders>
          </w:tcPr>
          <w:p w14:paraId="08C530F8" w14:textId="77777777" w:rsidR="0038558E" w:rsidRPr="003B5E5E" w:rsidRDefault="0038558E" w:rsidP="00517C5E">
            <w:pPr>
              <w:widowControl w:val="0"/>
              <w:rPr>
                <w:szCs w:val="24"/>
              </w:rPr>
            </w:pPr>
            <w:r w:rsidRPr="003B5E5E">
              <w:rPr>
                <w:szCs w:val="24"/>
              </w:rPr>
              <w:t>1-2-3-4-5 *</w:t>
            </w:r>
          </w:p>
        </w:tc>
      </w:tr>
      <w:tr w:rsidR="0038558E" w:rsidRPr="003B5E5E" w14:paraId="322E78E1" w14:textId="77777777" w:rsidTr="00517C5E">
        <w:trPr>
          <w:trHeight w:val="360"/>
          <w:jc w:val="center"/>
        </w:trPr>
        <w:tc>
          <w:tcPr>
            <w:tcW w:w="1265" w:type="dxa"/>
            <w:tcBorders>
              <w:top w:val="nil"/>
              <w:left w:val="single" w:sz="6" w:space="0" w:color="auto"/>
              <w:bottom w:val="single" w:sz="6" w:space="0" w:color="auto"/>
              <w:right w:val="single" w:sz="6" w:space="0" w:color="auto"/>
            </w:tcBorders>
          </w:tcPr>
          <w:p w14:paraId="2A1FCDE9" w14:textId="77777777" w:rsidR="0038558E" w:rsidRPr="003B5E5E" w:rsidRDefault="0038558E" w:rsidP="00517C5E">
            <w:pPr>
              <w:widowControl w:val="0"/>
              <w:jc w:val="center"/>
              <w:rPr>
                <w:szCs w:val="24"/>
              </w:rPr>
            </w:pPr>
            <w:r w:rsidRPr="003B5E5E">
              <w:rPr>
                <w:szCs w:val="24"/>
              </w:rPr>
              <w:t>8103200</w:t>
            </w:r>
          </w:p>
        </w:tc>
        <w:tc>
          <w:tcPr>
            <w:tcW w:w="1620" w:type="dxa"/>
            <w:tcBorders>
              <w:top w:val="nil"/>
              <w:left w:val="single" w:sz="6" w:space="0" w:color="auto"/>
              <w:bottom w:val="single" w:sz="6" w:space="0" w:color="auto"/>
              <w:right w:val="single" w:sz="6" w:space="0" w:color="auto"/>
            </w:tcBorders>
          </w:tcPr>
          <w:p w14:paraId="212B365E" w14:textId="77777777" w:rsidR="0038558E" w:rsidRPr="003B5E5E" w:rsidRDefault="0038558E" w:rsidP="00517C5E">
            <w:pPr>
              <w:widowControl w:val="0"/>
              <w:jc w:val="center"/>
              <w:rPr>
                <w:szCs w:val="24"/>
              </w:rPr>
            </w:pPr>
            <w:r w:rsidRPr="003B5E5E">
              <w:rPr>
                <w:szCs w:val="24"/>
              </w:rPr>
              <w:t>813501</w:t>
            </w:r>
          </w:p>
        </w:tc>
        <w:tc>
          <w:tcPr>
            <w:tcW w:w="3832" w:type="dxa"/>
            <w:tcBorders>
              <w:top w:val="nil"/>
              <w:left w:val="single" w:sz="6" w:space="0" w:color="auto"/>
              <w:bottom w:val="single" w:sz="6" w:space="0" w:color="auto"/>
              <w:right w:val="single" w:sz="6" w:space="0" w:color="auto"/>
            </w:tcBorders>
          </w:tcPr>
          <w:p w14:paraId="11D17C02" w14:textId="77777777" w:rsidR="0038558E" w:rsidRPr="003B5E5E" w:rsidRDefault="0038558E" w:rsidP="00517C5E">
            <w:pPr>
              <w:widowControl w:val="0"/>
              <w:rPr>
                <w:szCs w:val="24"/>
              </w:rPr>
            </w:pPr>
            <w:r w:rsidRPr="003B5E5E">
              <w:rPr>
                <w:szCs w:val="24"/>
              </w:rPr>
              <w:t>Sign Painter II</w:t>
            </w:r>
          </w:p>
        </w:tc>
        <w:tc>
          <w:tcPr>
            <w:tcW w:w="1260" w:type="dxa"/>
            <w:tcBorders>
              <w:top w:val="nil"/>
              <w:left w:val="single" w:sz="6" w:space="0" w:color="auto"/>
              <w:bottom w:val="single" w:sz="6" w:space="0" w:color="auto"/>
              <w:right w:val="single" w:sz="6" w:space="0" w:color="auto"/>
            </w:tcBorders>
          </w:tcPr>
          <w:p w14:paraId="2C8F139F" w14:textId="77777777" w:rsidR="0038558E" w:rsidRPr="003B5E5E" w:rsidRDefault="0038558E" w:rsidP="00517C5E">
            <w:pPr>
              <w:widowControl w:val="0"/>
              <w:jc w:val="center"/>
              <w:rPr>
                <w:szCs w:val="24"/>
              </w:rPr>
            </w:pPr>
            <w:r w:rsidRPr="003B5E5E">
              <w:rPr>
                <w:szCs w:val="24"/>
              </w:rPr>
              <w:t>51</w:t>
            </w:r>
          </w:p>
        </w:tc>
        <w:tc>
          <w:tcPr>
            <w:tcW w:w="1530" w:type="dxa"/>
            <w:tcBorders>
              <w:top w:val="nil"/>
              <w:left w:val="single" w:sz="6" w:space="0" w:color="auto"/>
              <w:bottom w:val="single" w:sz="6" w:space="0" w:color="auto"/>
              <w:right w:val="single" w:sz="6" w:space="0" w:color="auto"/>
            </w:tcBorders>
          </w:tcPr>
          <w:p w14:paraId="07F08BC3" w14:textId="77777777" w:rsidR="0038558E" w:rsidRPr="003B5E5E" w:rsidRDefault="0038558E" w:rsidP="00517C5E">
            <w:pPr>
              <w:widowControl w:val="0"/>
              <w:rPr>
                <w:szCs w:val="24"/>
              </w:rPr>
            </w:pPr>
            <w:r w:rsidRPr="003B5E5E">
              <w:rPr>
                <w:szCs w:val="24"/>
              </w:rPr>
              <w:t>1-2-3-4-5 *</w:t>
            </w:r>
          </w:p>
        </w:tc>
      </w:tr>
      <w:tr w:rsidR="0038558E" w:rsidRPr="003B5E5E" w14:paraId="1FB97AAF" w14:textId="77777777" w:rsidTr="00517C5E">
        <w:trPr>
          <w:trHeight w:val="360"/>
          <w:jc w:val="center"/>
        </w:trPr>
        <w:tc>
          <w:tcPr>
            <w:tcW w:w="9507" w:type="dxa"/>
            <w:gridSpan w:val="5"/>
            <w:tcBorders>
              <w:top w:val="single" w:sz="6" w:space="0" w:color="auto"/>
              <w:left w:val="single" w:sz="6" w:space="0" w:color="auto"/>
              <w:bottom w:val="single" w:sz="6" w:space="0" w:color="auto"/>
              <w:right w:val="single" w:sz="6" w:space="0" w:color="auto"/>
            </w:tcBorders>
          </w:tcPr>
          <w:p w14:paraId="3BE01CB1" w14:textId="77777777" w:rsidR="0038558E" w:rsidRPr="003B5E5E" w:rsidRDefault="0038558E" w:rsidP="00517C5E">
            <w:pPr>
              <w:widowControl w:val="0"/>
              <w:rPr>
                <w:szCs w:val="24"/>
              </w:rPr>
            </w:pPr>
            <w:r w:rsidRPr="003B5E5E">
              <w:rPr>
                <w:szCs w:val="24"/>
              </w:rPr>
              <w:t>* These Steps equate to Steps 2-4-6-8-10 on the King County “Squared” Pay Schedule.</w:t>
            </w:r>
          </w:p>
        </w:tc>
      </w:tr>
    </w:tbl>
    <w:p w14:paraId="29A450E2" w14:textId="77777777" w:rsidR="0038558E" w:rsidRPr="003B5E5E" w:rsidRDefault="0038558E" w:rsidP="0038558E">
      <w:pPr>
        <w:widowControl w:val="0"/>
        <w:rPr>
          <w:szCs w:val="24"/>
        </w:rPr>
      </w:pPr>
      <w:r w:rsidRPr="003B5E5E">
        <w:rPr>
          <w:b/>
          <w:szCs w:val="24"/>
        </w:rPr>
        <w:tab/>
      </w:r>
      <w:proofErr w:type="gramStart"/>
      <w:r w:rsidRPr="003B5E5E">
        <w:rPr>
          <w:b/>
          <w:szCs w:val="24"/>
        </w:rPr>
        <w:t>E.1  Steps</w:t>
      </w:r>
      <w:proofErr w:type="gramEnd"/>
      <w:r w:rsidRPr="003B5E5E">
        <w:rPr>
          <w:b/>
          <w:szCs w:val="24"/>
        </w:rPr>
        <w:t xml:space="preserve"> </w:t>
      </w:r>
      <w:r w:rsidRPr="003B5E5E">
        <w:rPr>
          <w:szCs w:val="24"/>
        </w:rPr>
        <w:t>-</w:t>
      </w:r>
      <w:r w:rsidRPr="003B5E5E">
        <w:rPr>
          <w:b/>
          <w:szCs w:val="24"/>
        </w:rPr>
        <w:t xml:space="preserve"> </w:t>
      </w:r>
      <w:r w:rsidRPr="003B5E5E">
        <w:rPr>
          <w:szCs w:val="24"/>
        </w:rPr>
        <w:t>An employee who is hired into a regular position and who has successfully completed a State Apprenticeship program in the craft hired will start at Step 3 and advance to Step 5 on successful completion of probation.</w:t>
      </w:r>
    </w:p>
    <w:p w14:paraId="1FBFC89E" w14:textId="77777777" w:rsidR="0038558E" w:rsidRPr="003B5E5E" w:rsidRDefault="0038558E" w:rsidP="0038558E">
      <w:pPr>
        <w:widowControl w:val="0"/>
        <w:rPr>
          <w:szCs w:val="24"/>
        </w:rPr>
      </w:pPr>
      <w:r w:rsidRPr="003B5E5E">
        <w:rPr>
          <w:b/>
          <w:szCs w:val="24"/>
        </w:rPr>
        <w:tab/>
      </w:r>
      <w:proofErr w:type="gramStart"/>
      <w:r w:rsidRPr="003B5E5E">
        <w:rPr>
          <w:b/>
          <w:szCs w:val="24"/>
        </w:rPr>
        <w:t>E.2  Short</w:t>
      </w:r>
      <w:proofErr w:type="gramEnd"/>
      <w:r w:rsidRPr="003B5E5E">
        <w:rPr>
          <w:b/>
          <w:szCs w:val="24"/>
        </w:rPr>
        <w:t xml:space="preserve">-term Temporary Employees </w:t>
      </w:r>
      <w:r w:rsidRPr="003B5E5E">
        <w:rPr>
          <w:szCs w:val="24"/>
        </w:rPr>
        <w:t xml:space="preserve">- A temporary employee may be hired at Step 3 or higher at the County’s discretion.  (Adds to Section </w:t>
      </w:r>
      <w:r>
        <w:rPr>
          <w:szCs w:val="24"/>
        </w:rPr>
        <w:t>4</w:t>
      </w:r>
      <w:r w:rsidRPr="003B5E5E">
        <w:rPr>
          <w:szCs w:val="24"/>
        </w:rPr>
        <w:t>.2</w:t>
      </w:r>
      <w:proofErr w:type="gramStart"/>
      <w:r w:rsidRPr="003B5E5E">
        <w:rPr>
          <w:szCs w:val="24"/>
        </w:rPr>
        <w:t>)  The</w:t>
      </w:r>
      <w:proofErr w:type="gramEnd"/>
      <w:r w:rsidRPr="003B5E5E">
        <w:rPr>
          <w:szCs w:val="24"/>
        </w:rPr>
        <w:t xml:space="preserve"> County will pay the full hourly contribution rate </w:t>
      </w:r>
      <w:proofErr w:type="gramStart"/>
      <w:r w:rsidRPr="003B5E5E">
        <w:rPr>
          <w:szCs w:val="24"/>
        </w:rPr>
        <w:t>into</w:t>
      </w:r>
      <w:proofErr w:type="gramEnd"/>
      <w:r w:rsidRPr="003B5E5E">
        <w:rPr>
          <w:szCs w:val="24"/>
        </w:rPr>
        <w:t xml:space="preserve"> the Painters’ Health and Welfare Trust on behalf of the employee for each hour in pay status.</w:t>
      </w:r>
    </w:p>
    <w:p w14:paraId="1B801910" w14:textId="77777777" w:rsidR="0038558E" w:rsidRPr="003B5E5E" w:rsidRDefault="0038558E" w:rsidP="0038558E">
      <w:pPr>
        <w:widowControl w:val="0"/>
        <w:rPr>
          <w:szCs w:val="24"/>
        </w:rPr>
      </w:pPr>
      <w:r w:rsidRPr="003B5E5E">
        <w:rPr>
          <w:szCs w:val="24"/>
        </w:rPr>
        <w:tab/>
      </w:r>
      <w:r w:rsidRPr="003B5E5E">
        <w:rPr>
          <w:szCs w:val="24"/>
        </w:rPr>
        <w:tab/>
      </w:r>
      <w:proofErr w:type="gramStart"/>
      <w:r w:rsidRPr="003B5E5E">
        <w:rPr>
          <w:b/>
          <w:szCs w:val="24"/>
        </w:rPr>
        <w:t>E.2.1  Term</w:t>
      </w:r>
      <w:proofErr w:type="gramEnd"/>
      <w:r w:rsidRPr="003B5E5E">
        <w:rPr>
          <w:b/>
          <w:szCs w:val="24"/>
        </w:rPr>
        <w:t xml:space="preserve">-limited Temporary Employees </w:t>
      </w:r>
      <w:r w:rsidRPr="003B5E5E">
        <w:rPr>
          <w:szCs w:val="24"/>
        </w:rPr>
        <w:t xml:space="preserve">- A term limited employee will be hired </w:t>
      </w:r>
      <w:r w:rsidRPr="003B5E5E">
        <w:rPr>
          <w:szCs w:val="24"/>
        </w:rPr>
        <w:lastRenderedPageBreak/>
        <w:t xml:space="preserve">at Step 3 or higher at the </w:t>
      </w:r>
      <w:r>
        <w:rPr>
          <w:szCs w:val="24"/>
        </w:rPr>
        <w:t>County’s</w:t>
      </w:r>
      <w:r w:rsidRPr="003B5E5E">
        <w:rPr>
          <w:szCs w:val="24"/>
        </w:rPr>
        <w:t xml:space="preserve"> discretion.  </w:t>
      </w:r>
      <w:r>
        <w:rPr>
          <w:szCs w:val="24"/>
        </w:rPr>
        <w:t>Term-limited temporary e</w:t>
      </w:r>
      <w:r w:rsidRPr="003B5E5E">
        <w:rPr>
          <w:szCs w:val="24"/>
        </w:rPr>
        <w:t xml:space="preserve">mployees may advance to the next step after their </w:t>
      </w:r>
      <w:proofErr w:type="gramStart"/>
      <w:r w:rsidRPr="003B5E5E">
        <w:rPr>
          <w:szCs w:val="24"/>
        </w:rPr>
        <w:t>one year</w:t>
      </w:r>
      <w:proofErr w:type="gramEnd"/>
      <w:r w:rsidRPr="003B5E5E">
        <w:rPr>
          <w:szCs w:val="24"/>
        </w:rPr>
        <w:t xml:space="preserve"> review, at the County’s discretion.</w:t>
      </w:r>
    </w:p>
    <w:p w14:paraId="1C4E2F1D" w14:textId="77777777" w:rsidR="0038558E" w:rsidRPr="003B5E5E" w:rsidRDefault="0038558E" w:rsidP="0038558E">
      <w:pPr>
        <w:widowControl w:val="0"/>
        <w:rPr>
          <w:szCs w:val="24"/>
        </w:rPr>
      </w:pPr>
      <w:r w:rsidRPr="003B5E5E">
        <w:rPr>
          <w:b/>
          <w:szCs w:val="24"/>
        </w:rPr>
        <w:tab/>
      </w:r>
      <w:proofErr w:type="gramStart"/>
      <w:r w:rsidRPr="003B5E5E">
        <w:rPr>
          <w:b/>
          <w:szCs w:val="24"/>
        </w:rPr>
        <w:t>E.3  Work</w:t>
      </w:r>
      <w:proofErr w:type="gramEnd"/>
      <w:r w:rsidRPr="003B5E5E">
        <w:rPr>
          <w:b/>
          <w:szCs w:val="24"/>
        </w:rPr>
        <w:t xml:space="preserve"> Units </w:t>
      </w:r>
      <w:r w:rsidRPr="003B5E5E">
        <w:rPr>
          <w:szCs w:val="24"/>
        </w:rPr>
        <w:t>-</w:t>
      </w:r>
      <w:r w:rsidRPr="003B5E5E">
        <w:rPr>
          <w:b/>
          <w:szCs w:val="24"/>
        </w:rPr>
        <w:t xml:space="preserve"> </w:t>
      </w:r>
      <w:r w:rsidRPr="003B5E5E">
        <w:rPr>
          <w:szCs w:val="24"/>
        </w:rPr>
        <w:t xml:space="preserve">Work units will be defined as those County divisions in which </w:t>
      </w:r>
      <w:r>
        <w:rPr>
          <w:szCs w:val="24"/>
        </w:rPr>
        <w:t>represented employees</w:t>
      </w:r>
      <w:r w:rsidRPr="003B5E5E">
        <w:rPr>
          <w:szCs w:val="24"/>
        </w:rPr>
        <w:t xml:space="preserve"> are regularly assigned to work.</w:t>
      </w:r>
    </w:p>
    <w:p w14:paraId="7E723D21" w14:textId="77777777" w:rsidR="0038558E" w:rsidRPr="003B5E5E" w:rsidRDefault="0038558E" w:rsidP="0038558E">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r w:rsidRPr="003B5E5E">
        <w:rPr>
          <w:b/>
          <w:szCs w:val="24"/>
        </w:rPr>
        <w:tab/>
        <w:t xml:space="preserve">E.4  Apprenticeship Program </w:t>
      </w:r>
      <w:r w:rsidRPr="003B5E5E">
        <w:rPr>
          <w:szCs w:val="24"/>
        </w:rPr>
        <w:t>–</w:t>
      </w:r>
      <w:r w:rsidRPr="003B5E5E">
        <w:rPr>
          <w:b/>
          <w:szCs w:val="24"/>
        </w:rPr>
        <w:t xml:space="preserve"> </w:t>
      </w:r>
      <w:r w:rsidRPr="003B5E5E">
        <w:rPr>
          <w:szCs w:val="24"/>
        </w:rPr>
        <w:t xml:space="preserve">It is understood and agreed by and between the County and the Union that to ensure an adequate supply of competent, skilled craftsmen are available at all times if, during the term of this </w:t>
      </w:r>
      <w:r>
        <w:rPr>
          <w:szCs w:val="24"/>
        </w:rPr>
        <w:t>Appendix</w:t>
      </w:r>
      <w:r w:rsidRPr="003B5E5E">
        <w:rPr>
          <w:szCs w:val="24"/>
        </w:rPr>
        <w:t xml:space="preserve">, the County and Union decide to create or participate in an Apprenticeship program, the parties agree to re-open negotiations, at the request of either party, to negotiate amendments or additions to this </w:t>
      </w:r>
      <w:r>
        <w:rPr>
          <w:szCs w:val="24"/>
        </w:rPr>
        <w:t>Addendum</w:t>
      </w:r>
      <w:r w:rsidRPr="003B5E5E">
        <w:rPr>
          <w:szCs w:val="24"/>
        </w:rPr>
        <w:t xml:space="preserve"> related to apprenticeships.</w:t>
      </w:r>
    </w:p>
    <w:p w14:paraId="7FA013C5" w14:textId="77777777" w:rsidR="0038558E" w:rsidRPr="003B5E5E" w:rsidRDefault="0038558E" w:rsidP="0038558E">
      <w:pPr>
        <w:widowControl w:val="0"/>
        <w:rPr>
          <w:b/>
          <w:iCs/>
        </w:rPr>
      </w:pPr>
      <w:r w:rsidRPr="003B5E5E">
        <w:rPr>
          <w:szCs w:val="24"/>
        </w:rPr>
        <w:tab/>
      </w:r>
      <w:proofErr w:type="gramStart"/>
      <w:r w:rsidRPr="003B5E5E">
        <w:rPr>
          <w:b/>
          <w:szCs w:val="24"/>
        </w:rPr>
        <w:t>E.5  Scheduled</w:t>
      </w:r>
      <w:proofErr w:type="gramEnd"/>
      <w:r w:rsidRPr="003B5E5E">
        <w:rPr>
          <w:b/>
          <w:szCs w:val="24"/>
        </w:rPr>
        <w:t xml:space="preserve"> Overtime Work </w:t>
      </w:r>
      <w:r w:rsidRPr="003B5E5E">
        <w:rPr>
          <w:szCs w:val="24"/>
        </w:rPr>
        <w:t xml:space="preserve">– The County shall have the right to schedule and assign overtime work.  Overtime work will be divided and rotated as equally as possible amongst those employees that desire overtime work.  Employees will indicate their availability for overtime work by placing their names on the overtime roster which will be </w:t>
      </w:r>
      <w:proofErr w:type="gramStart"/>
      <w:r w:rsidRPr="003B5E5E">
        <w:rPr>
          <w:szCs w:val="24"/>
        </w:rPr>
        <w:t>posted in the workplace at all times</w:t>
      </w:r>
      <w:proofErr w:type="gramEnd"/>
      <w:r w:rsidRPr="003B5E5E">
        <w:rPr>
          <w:szCs w:val="24"/>
        </w:rPr>
        <w:t>.  The posting of the overtime roster and rotation of the overtime will be the responsibility of the bargaining unit.</w:t>
      </w:r>
    </w:p>
    <w:p w14:paraId="3B236547" w14:textId="77777777" w:rsidR="0038558E" w:rsidRPr="003B5E5E" w:rsidRDefault="0038558E" w:rsidP="0038558E">
      <w:pPr>
        <w:widowControl w:val="0"/>
        <w:ind w:firstLine="720"/>
        <w:rPr>
          <w:szCs w:val="24"/>
        </w:rPr>
      </w:pPr>
      <w:proofErr w:type="gramStart"/>
      <w:r w:rsidRPr="003B5E5E">
        <w:rPr>
          <w:b/>
          <w:szCs w:val="24"/>
        </w:rPr>
        <w:t>E.6  Certification</w:t>
      </w:r>
      <w:proofErr w:type="gramEnd"/>
      <w:r w:rsidRPr="003B5E5E">
        <w:rPr>
          <w:b/>
          <w:szCs w:val="24"/>
        </w:rPr>
        <w:t xml:space="preserve"> and ongoing training </w:t>
      </w:r>
      <w:r w:rsidRPr="003B5E5E">
        <w:rPr>
          <w:szCs w:val="24"/>
        </w:rPr>
        <w:t xml:space="preserve">– Employees required to maintain a certificate or ongoing training or attend classes or conferences shall be fully compensated their regular wages for all time, including travel time and expenses needed to attend class.  All shall be relevant to the range of the </w:t>
      </w:r>
      <w:proofErr w:type="gramStart"/>
      <w:r w:rsidRPr="003B5E5E">
        <w:rPr>
          <w:szCs w:val="24"/>
        </w:rPr>
        <w:t>employee’s</w:t>
      </w:r>
      <w:proofErr w:type="gramEnd"/>
      <w:r w:rsidRPr="003B5E5E">
        <w:rPr>
          <w:szCs w:val="24"/>
        </w:rPr>
        <w:t xml:space="preserve"> </w:t>
      </w:r>
      <w:proofErr w:type="gramStart"/>
      <w:r w:rsidRPr="003B5E5E">
        <w:rPr>
          <w:szCs w:val="24"/>
        </w:rPr>
        <w:t>assignment</w:t>
      </w:r>
      <w:proofErr w:type="gramEnd"/>
      <w:r w:rsidRPr="003B5E5E">
        <w:rPr>
          <w:szCs w:val="24"/>
        </w:rPr>
        <w:t xml:space="preserve"> at the County and must be approved in advance.</w:t>
      </w:r>
    </w:p>
    <w:p w14:paraId="57F1203F" w14:textId="77777777" w:rsidR="0038558E" w:rsidRDefault="0038558E" w:rsidP="0038558E">
      <w:pPr>
        <w:widowControl w:val="0"/>
        <w:ind w:firstLine="720"/>
        <w:rPr>
          <w:iCs/>
        </w:rPr>
      </w:pPr>
      <w:proofErr w:type="gramStart"/>
      <w:r w:rsidRPr="003B5E5E">
        <w:rPr>
          <w:b/>
          <w:iCs/>
        </w:rPr>
        <w:t>E.7  Tool</w:t>
      </w:r>
      <w:proofErr w:type="gramEnd"/>
      <w:r w:rsidRPr="003B5E5E">
        <w:rPr>
          <w:b/>
          <w:iCs/>
        </w:rPr>
        <w:t xml:space="preserve"> </w:t>
      </w:r>
      <w:r w:rsidRPr="003B5E5E">
        <w:rPr>
          <w:iCs/>
        </w:rPr>
        <w:t>–</w:t>
      </w:r>
      <w:r w:rsidRPr="003B5E5E">
        <w:rPr>
          <w:b/>
          <w:iCs/>
        </w:rPr>
        <w:t xml:space="preserve"> </w:t>
      </w:r>
      <w:r w:rsidRPr="003B5E5E">
        <w:rPr>
          <w:iCs/>
        </w:rPr>
        <w:t>No employee will be required to furnish tools for work. The County will provide the tools necessary to perform the assigned work.</w:t>
      </w:r>
    </w:p>
    <w:p w14:paraId="586EE75A" w14:textId="77777777" w:rsidR="0038558E" w:rsidRDefault="0038558E" w:rsidP="0038558E">
      <w:pPr>
        <w:widowControl w:val="0"/>
        <w:ind w:firstLine="720"/>
        <w:rPr>
          <w:iCs/>
        </w:rPr>
      </w:pPr>
      <w:r w:rsidRPr="000A596E">
        <w:rPr>
          <w:b/>
          <w:bCs/>
          <w:iCs/>
        </w:rPr>
        <w:t>E.8 Painter Lead Assignment</w:t>
      </w:r>
      <w:r>
        <w:rPr>
          <w:iCs/>
        </w:rPr>
        <w:t xml:space="preserve"> - </w:t>
      </w:r>
      <w:r w:rsidRPr="00DC2BAD">
        <w:rPr>
          <w:iCs/>
        </w:rPr>
        <w:t>Where a Painter II is unable to conduct all assigned activities related to their supervisory responsibilities, a Painter</w:t>
      </w:r>
      <w:r>
        <w:rPr>
          <w:iCs/>
        </w:rPr>
        <w:t xml:space="preserve"> I-</w:t>
      </w:r>
      <w:r w:rsidRPr="00DC2BAD">
        <w:rPr>
          <w:iCs/>
        </w:rPr>
        <w:t xml:space="preserve">Lead </w:t>
      </w:r>
      <w:r>
        <w:rPr>
          <w:iCs/>
        </w:rPr>
        <w:t>may</w:t>
      </w:r>
      <w:r w:rsidRPr="00DC2BAD">
        <w:rPr>
          <w:iCs/>
        </w:rPr>
        <w:t xml:space="preserve"> be assigned</w:t>
      </w:r>
      <w:r>
        <w:rPr>
          <w:iCs/>
        </w:rPr>
        <w:t xml:space="preserve">, </w:t>
      </w:r>
      <w:r w:rsidRPr="0062448D">
        <w:rPr>
          <w:iCs/>
        </w:rPr>
        <w:t>utilizing the existing lead assignment process with input from the Painter II,</w:t>
      </w:r>
      <w:r w:rsidRPr="00DC2BAD">
        <w:rPr>
          <w:iCs/>
        </w:rPr>
        <w:t xml:space="preserve"> to conduct duties related to identifying the scope of work, estimating, daily assignment of work to individuals, coordination of work with other crafts, establishing procedures, implementing training programs, and other supervisory duties as </w:t>
      </w:r>
      <w:r w:rsidRPr="00DC2BAD">
        <w:rPr>
          <w:iCs/>
        </w:rPr>
        <w:lastRenderedPageBreak/>
        <w:t>assigned.</w:t>
      </w:r>
      <w:r>
        <w:rPr>
          <w:iCs/>
        </w:rPr>
        <w:t xml:space="preserve"> </w:t>
      </w:r>
    </w:p>
    <w:p w14:paraId="31AE5910" w14:textId="77777777" w:rsidR="0038558E" w:rsidRDefault="0038558E" w:rsidP="0038558E">
      <w:pPr>
        <w:widowControl w:val="0"/>
        <w:ind w:firstLine="720"/>
        <w:rPr>
          <w:iCs/>
        </w:rPr>
      </w:pPr>
      <w:r w:rsidRPr="000A596E">
        <w:rPr>
          <w:iCs/>
        </w:rPr>
        <w:t xml:space="preserve">Per section 4.7 of Appendix 350, </w:t>
      </w:r>
      <w:r w:rsidRPr="0062448D">
        <w:rPr>
          <w:iCs/>
        </w:rPr>
        <w:t>any Painter I so assigned will receive the Lead Assignment premium of 7.5% above their base hourly rate of pay.</w:t>
      </w:r>
    </w:p>
    <w:p w14:paraId="089B8DD6" w14:textId="2E1BE0E7" w:rsidR="0038558E" w:rsidRPr="000A596E" w:rsidRDefault="0038558E" w:rsidP="0038558E">
      <w:pPr>
        <w:widowControl w:val="0"/>
        <w:ind w:firstLine="720"/>
        <w:rPr>
          <w:iCs/>
        </w:rPr>
      </w:pPr>
      <w:r w:rsidRPr="0062448D">
        <w:rPr>
          <w:iCs/>
        </w:rPr>
        <w:t>Painter</w:t>
      </w:r>
      <w:r w:rsidRPr="000A596E">
        <w:rPr>
          <w:iCs/>
        </w:rPr>
        <w:t xml:space="preserve"> I-L</w:t>
      </w:r>
      <w:r w:rsidRPr="0062448D">
        <w:rPr>
          <w:iCs/>
        </w:rPr>
        <w:t>ead assignments</w:t>
      </w:r>
      <w:r w:rsidRPr="000A596E">
        <w:rPr>
          <w:iCs/>
        </w:rPr>
        <w:t xml:space="preserve"> made in accordance with this section will be for up to one year.</w:t>
      </w:r>
    </w:p>
    <w:p w14:paraId="529D081C" w14:textId="77777777" w:rsidR="0038558E" w:rsidRPr="0062448D" w:rsidRDefault="0038558E" w:rsidP="0038558E">
      <w:pPr>
        <w:widowControl w:val="0"/>
        <w:ind w:firstLine="720"/>
        <w:rPr>
          <w:iCs/>
        </w:rPr>
      </w:pPr>
      <w:r w:rsidRPr="000A596E">
        <w:rPr>
          <w:iCs/>
        </w:rPr>
        <w:t xml:space="preserve">Painter I-Lead </w:t>
      </w:r>
      <w:r w:rsidRPr="000A596E">
        <w:t>assignments</w:t>
      </w:r>
      <w:r w:rsidRPr="0062448D">
        <w:t xml:space="preserve"> and pay </w:t>
      </w:r>
      <w:r w:rsidRPr="000A596E">
        <w:t>are</w:t>
      </w:r>
      <w:r w:rsidRPr="0062448D">
        <w:t xml:space="preserve"> considered temporary and do not represent a promotion.  </w:t>
      </w:r>
    </w:p>
    <w:p w14:paraId="6D4CEAF1" w14:textId="77777777" w:rsidR="0038558E" w:rsidRPr="0062448D" w:rsidRDefault="0038558E" w:rsidP="0038558E">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b/>
          <w:bCs/>
        </w:rPr>
        <w:tab/>
      </w:r>
      <w:r w:rsidRPr="0062448D">
        <w:rPr>
          <w:b/>
          <w:bCs/>
        </w:rPr>
        <w:t xml:space="preserve">E.9 Dry Wall Finishing Premium: </w:t>
      </w:r>
      <w:r w:rsidRPr="0062448D">
        <w:t xml:space="preserve">employees assigned to do </w:t>
      </w:r>
      <w:r w:rsidRPr="000A596E">
        <w:t>drywall finishing work</w:t>
      </w:r>
      <w:r w:rsidRPr="0062448D">
        <w:t>, receive an additional three dollars ($3.00) per hour for each straight-time or overtime hour worked while performing drywall finishing duties provided work is four (4) hours or more in a forty (40) hour workweek. Drywall finishing work includes but is not limited to:</w:t>
      </w:r>
    </w:p>
    <w:p w14:paraId="3ADE1869" w14:textId="77777777" w:rsidR="0038558E" w:rsidRPr="000A596E" w:rsidRDefault="0038558E" w:rsidP="0038558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62448D">
        <w:tab/>
      </w:r>
      <w:r w:rsidRPr="000A596E">
        <w:t>• Handling of all materials after the initial unloading at the job site, including the distribution to the points of application.</w:t>
      </w:r>
    </w:p>
    <w:p w14:paraId="755B4D88" w14:textId="77777777" w:rsidR="0038558E" w:rsidRPr="000A596E" w:rsidRDefault="0038558E" w:rsidP="0038558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62448D">
        <w:tab/>
      </w:r>
      <w:r w:rsidRPr="000A596E">
        <w:t>• Erecting, moving and dismantling of all scaffolding.</w:t>
      </w:r>
    </w:p>
    <w:p w14:paraId="4ABA4EFF" w14:textId="77777777" w:rsidR="0038558E" w:rsidRPr="000A596E" w:rsidRDefault="0038558E" w:rsidP="0038558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62448D">
        <w:tab/>
      </w:r>
      <w:r w:rsidRPr="000A596E">
        <w:t>• All preparatory work of taping, sealing, finishing and sanding of joints between plasterboard or other wallboard.</w:t>
      </w:r>
    </w:p>
    <w:p w14:paraId="68755863" w14:textId="77777777" w:rsidR="0038558E" w:rsidRPr="000A596E" w:rsidRDefault="0038558E" w:rsidP="0038558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62448D">
        <w:tab/>
      </w:r>
      <w:r w:rsidRPr="000A596E">
        <w:t>• Spotting, caulking, pointing and sealing of cracks and holes in walls and ceilings.</w:t>
      </w:r>
    </w:p>
    <w:p w14:paraId="78CCC04D" w14:textId="77777777" w:rsidR="0038558E" w:rsidRPr="000A596E" w:rsidRDefault="0038558E" w:rsidP="0038558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62448D">
        <w:tab/>
      </w:r>
      <w:r w:rsidRPr="000A596E">
        <w:t xml:space="preserve">• Applying protective coverings prior to the application of the </w:t>
      </w:r>
      <w:proofErr w:type="gramStart"/>
      <w:r w:rsidRPr="000A596E">
        <w:t>finish</w:t>
      </w:r>
      <w:proofErr w:type="gramEnd"/>
      <w:r w:rsidRPr="000A596E">
        <w:t xml:space="preserve"> materials.</w:t>
      </w:r>
    </w:p>
    <w:p w14:paraId="61FA5137" w14:textId="77777777" w:rsidR="0038558E" w:rsidRPr="000A596E" w:rsidRDefault="0038558E" w:rsidP="0038558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62448D">
        <w:tab/>
      </w:r>
      <w:r w:rsidRPr="000A596E">
        <w:t>• Spackling of surfaces and application of texture finishes where adhesive materials are used.</w:t>
      </w:r>
    </w:p>
    <w:p w14:paraId="5B0AA5F0" w14:textId="77777777" w:rsidR="0038558E" w:rsidRPr="000A596E" w:rsidRDefault="0038558E" w:rsidP="0038558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62448D">
        <w:tab/>
      </w:r>
      <w:r w:rsidRPr="000A596E">
        <w:t xml:space="preserve">• Applying all primers, </w:t>
      </w:r>
      <w:proofErr w:type="gramStart"/>
      <w:r w:rsidRPr="000A596E">
        <w:t>sealers</w:t>
      </w:r>
      <w:proofErr w:type="gramEnd"/>
      <w:r w:rsidRPr="000A596E">
        <w:t>, decorative or protective finish materials, regardless of the method of application.</w:t>
      </w:r>
    </w:p>
    <w:p w14:paraId="428CC4CD" w14:textId="054FC069" w:rsidR="0038558E" w:rsidRPr="000A596E" w:rsidRDefault="0038558E" w:rsidP="0038558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62448D">
        <w:tab/>
      </w:r>
      <w:r w:rsidRPr="000A596E">
        <w:t xml:space="preserve">• Installing metal </w:t>
      </w:r>
      <w:r w:rsidR="008A0012" w:rsidRPr="000A596E">
        <w:t>molding</w:t>
      </w:r>
      <w:r w:rsidRPr="000A596E">
        <w:t xml:space="preserve"> at corners instead of sealant and tape.</w:t>
      </w:r>
    </w:p>
    <w:p w14:paraId="2D66B36E" w14:textId="77777777" w:rsidR="0038558E" w:rsidRPr="000A596E" w:rsidRDefault="0038558E" w:rsidP="0038558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62448D">
        <w:tab/>
      </w:r>
      <w:r w:rsidRPr="000A596E">
        <w:t>• Removing all drywall material scraps and all cleaning work, including scraping of floors</w:t>
      </w:r>
    </w:p>
    <w:p w14:paraId="57FE5D53" w14:textId="77777777" w:rsidR="0038558E" w:rsidRPr="000A596E" w:rsidRDefault="0038558E" w:rsidP="0038558E">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rsidRPr="000A596E">
        <w:rPr>
          <w:b/>
          <w:bCs/>
        </w:rPr>
        <w:t>E.10</w:t>
      </w:r>
      <w:r w:rsidRPr="00DD01F2">
        <w:rPr>
          <w:b/>
          <w:bCs/>
        </w:rPr>
        <w:t xml:space="preserve"> Ratification Bonus</w:t>
      </w:r>
      <w:r w:rsidRPr="000A596E">
        <w:t>: Effective upon the first payday of the first full pay period following the effective date of the ordinance, which is ten days following the King County executive’s approval signature, employees will be eligible to receive a one-time ratification incentive as follows:</w:t>
      </w:r>
    </w:p>
    <w:p w14:paraId="544F153D" w14:textId="31F6A86E" w:rsidR="0038558E" w:rsidRPr="000A596E" w:rsidRDefault="0038558E" w:rsidP="0038558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0A596E">
        <w:tab/>
      </w:r>
      <w:r w:rsidR="000A596E">
        <w:tab/>
      </w:r>
      <w:r w:rsidR="000A596E" w:rsidRPr="000A596E">
        <w:rPr>
          <w:b/>
          <w:bCs/>
        </w:rPr>
        <w:t>A</w:t>
      </w:r>
      <w:r w:rsidRPr="000A596E">
        <w:t xml:space="preserve">. $1500 for those units that have a ratified, signed agreement by </w:t>
      </w:r>
      <w:r>
        <w:t>January</w:t>
      </w:r>
      <w:r w:rsidRPr="000A596E">
        <w:t xml:space="preserve"> 31, 202</w:t>
      </w:r>
      <w:r>
        <w:t>6</w:t>
      </w:r>
      <w:r w:rsidRPr="000A596E">
        <w:t>.</w:t>
      </w:r>
    </w:p>
    <w:p w14:paraId="78EEA810" w14:textId="1E0A88A9" w:rsidR="0038558E" w:rsidRPr="000A596E" w:rsidRDefault="0038558E" w:rsidP="0038558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0A596E">
        <w:lastRenderedPageBreak/>
        <w:tab/>
      </w:r>
      <w:r w:rsidR="000A596E">
        <w:tab/>
      </w:r>
      <w:r w:rsidR="000A596E" w:rsidRPr="000A596E">
        <w:rPr>
          <w:b/>
          <w:bCs/>
        </w:rPr>
        <w:t>B</w:t>
      </w:r>
      <w:r w:rsidRPr="000A596E">
        <w:t xml:space="preserve">. $1000 for those units that have a ratified, signed agreement by </w:t>
      </w:r>
      <w:r>
        <w:t>February</w:t>
      </w:r>
      <w:r w:rsidRPr="000A596E">
        <w:t xml:space="preserve"> </w:t>
      </w:r>
      <w:r>
        <w:t>28</w:t>
      </w:r>
      <w:r w:rsidRPr="000A596E">
        <w:t>, 2026.</w:t>
      </w:r>
    </w:p>
    <w:p w14:paraId="76B26505" w14:textId="242C9024" w:rsidR="0038558E" w:rsidRPr="000A596E" w:rsidRDefault="0038558E" w:rsidP="0038558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0A596E">
        <w:tab/>
      </w:r>
      <w:r w:rsidR="000A596E">
        <w:tab/>
      </w:r>
      <w:r w:rsidR="000A596E" w:rsidRPr="000A596E">
        <w:rPr>
          <w:b/>
          <w:bCs/>
        </w:rPr>
        <w:t>C</w:t>
      </w:r>
      <w:r w:rsidRPr="000A596E">
        <w:t xml:space="preserve">. $500 for those units that have a ratified, signed agreement by </w:t>
      </w:r>
      <w:r>
        <w:t>March 31,</w:t>
      </w:r>
      <w:r w:rsidRPr="000A596E">
        <w:t xml:space="preserve"> 2026.</w:t>
      </w:r>
    </w:p>
    <w:p w14:paraId="1EDF845F" w14:textId="77777777" w:rsidR="004A112C" w:rsidRDefault="0038558E" w:rsidP="003D5C1D">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0A596E">
        <w:t xml:space="preserve">This ratification incentive will only be paid to employees per the terms of eligibility reflected in the Compensation Settlement for Implementation of Retroactive Increases MOA. </w:t>
      </w:r>
      <w:r>
        <w:t>Additionally, ratification bonus e</w:t>
      </w:r>
      <w:r w:rsidRPr="000A596E">
        <w:t xml:space="preserve">ligibility expires </w:t>
      </w:r>
      <w:r>
        <w:t>April</w:t>
      </w:r>
      <w:r w:rsidRPr="000A596E">
        <w:t xml:space="preserve"> 1, </w:t>
      </w:r>
      <w:proofErr w:type="gramStart"/>
      <w:r w:rsidRPr="000A596E">
        <w:t>2026</w:t>
      </w:r>
      <w:proofErr w:type="gramEnd"/>
      <w:r w:rsidRPr="000A596E">
        <w:t xml:space="preserve"> for those </w:t>
      </w:r>
      <w:r>
        <w:t>JCC groups</w:t>
      </w:r>
      <w:r w:rsidRPr="000A596E">
        <w:t xml:space="preserve"> that do have a ratified and signed agreement by </w:t>
      </w:r>
      <w:r>
        <w:t>March</w:t>
      </w:r>
      <w:r w:rsidRPr="000A596E">
        <w:t xml:space="preserve"> </w:t>
      </w:r>
      <w:r>
        <w:t>31</w:t>
      </w:r>
      <w:r w:rsidRPr="000A596E">
        <w:t>, 2026.</w:t>
      </w:r>
    </w:p>
    <w:p w14:paraId="6A87AA21" w14:textId="77777777" w:rsidR="004A112C" w:rsidRDefault="004A112C" w:rsidP="003D5C1D">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rsidR="0038558E" w:rsidRPr="00DD01F2">
        <w:rPr>
          <w:b/>
          <w:bCs/>
        </w:rPr>
        <w:t>E.11 GWI</w:t>
      </w:r>
      <w:r w:rsidR="0038558E">
        <w:rPr>
          <w:b/>
          <w:bCs/>
        </w:rPr>
        <w:t xml:space="preserve"> Retroactivity: </w:t>
      </w:r>
      <w:r w:rsidR="0038558E" w:rsidRPr="000628D4">
        <w:t xml:space="preserve">Retroactive payment of the GWI </w:t>
      </w:r>
      <w:r w:rsidR="0038558E">
        <w:t xml:space="preserve">effective January 1, </w:t>
      </w:r>
      <w:proofErr w:type="gramStart"/>
      <w:r w:rsidR="0038558E" w:rsidRPr="000628D4">
        <w:t>202</w:t>
      </w:r>
      <w:r w:rsidR="0038558E">
        <w:t>6</w:t>
      </w:r>
      <w:proofErr w:type="gramEnd"/>
      <w:r w:rsidR="0038558E" w:rsidRPr="000628D4">
        <w:t xml:space="preserve"> shall be made to employees</w:t>
      </w:r>
      <w:r w:rsidR="0038558E">
        <w:t xml:space="preserve"> covered by Addendum E. Retroactivity will be issued in the following manner:</w:t>
      </w:r>
    </w:p>
    <w:p w14:paraId="4EE3F867" w14:textId="7E8FBAFB" w:rsidR="004A112C" w:rsidRDefault="004A112C" w:rsidP="004A112C">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4A112C">
        <w:t>C. The County shall not make any post-hire adjustments to employees’ salary steps or make Contract Settlement GWI payments based on subsequent collective bargaining settlements or retroactive pay associated with other unions.</w:t>
      </w:r>
      <w:r>
        <w:tab/>
      </w:r>
    </w:p>
    <w:p w14:paraId="4BF382B4" w14:textId="5006F879" w:rsidR="004A112C" w:rsidRDefault="004A112C" w:rsidP="004A112C">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rsidR="0038558E" w:rsidRPr="002C007F">
        <w:rPr>
          <w:b/>
          <w:bCs/>
        </w:rPr>
        <w:t xml:space="preserve">A.  </w:t>
      </w:r>
      <w:r w:rsidR="0038558E" w:rsidRPr="00CD0689">
        <w:t xml:space="preserve">Retroactivity will be issued to all </w:t>
      </w:r>
      <w:r w:rsidR="0038558E" w:rsidRPr="003503DC">
        <w:t>employees who are employed</w:t>
      </w:r>
      <w:r w:rsidR="0038558E" w:rsidRPr="00CD0689">
        <w:t xml:space="preserve"> by the County </w:t>
      </w:r>
      <w:r w:rsidR="0038558E">
        <w:t>in a bargaining unit signatory to this agreement</w:t>
      </w:r>
      <w:r w:rsidR="0038558E" w:rsidRPr="003503DC">
        <w:t xml:space="preserve"> </w:t>
      </w:r>
      <w:r w:rsidR="0038558E" w:rsidRPr="00CD0689">
        <w:t>on the first day of the first pay period following full and final ratification of the CLA,</w:t>
      </w:r>
    </w:p>
    <w:p w14:paraId="59E8C739" w14:textId="77777777" w:rsidR="004A112C" w:rsidRDefault="004A112C" w:rsidP="004A112C">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rsidR="0038558E">
        <w:rPr>
          <w:b/>
          <w:bCs/>
        </w:rPr>
        <w:t>B</w:t>
      </w:r>
      <w:r w:rsidR="0038558E" w:rsidRPr="006C5D16">
        <w:rPr>
          <w:b/>
          <w:bCs/>
        </w:rPr>
        <w:t>.</w:t>
      </w:r>
      <w:r w:rsidR="0038558E">
        <w:t xml:space="preserve">  </w:t>
      </w:r>
      <w:r w:rsidR="0038558E" w:rsidRPr="000628D4">
        <w:t>Employees who resign or are terminated prior to the first day of the first pay period</w:t>
      </w:r>
      <w:r>
        <w:t xml:space="preserve"> </w:t>
      </w:r>
      <w:r w:rsidR="0038558E" w:rsidRPr="000628D4">
        <w:t xml:space="preserve">following full and final ratification of the CLA shall not receive a retroactive payment. </w:t>
      </w:r>
    </w:p>
    <w:p w14:paraId="14778018" w14:textId="7E638352" w:rsidR="004A112C" w:rsidRDefault="004A112C" w:rsidP="004A112C">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rsidRPr="004A112C">
        <w:rPr>
          <w:b/>
          <w:bCs/>
        </w:rPr>
        <w:t>C.</w:t>
      </w:r>
      <w:r w:rsidRPr="004A112C">
        <w:t xml:space="preserve"> The County shall not make any post-hire adjustments to employees’ salary steps or make Contract Settlement GWI payments based on subsequent collective bargaining settlements or retroactive pay associated with other unions.</w:t>
      </w:r>
      <w:r>
        <w:tab/>
      </w:r>
    </w:p>
    <w:p w14:paraId="4AB1E93C" w14:textId="77777777" w:rsidR="004A112C" w:rsidRDefault="004A112C">
      <w:pPr>
        <w:spacing w:line="240" w:lineRule="auto"/>
      </w:pPr>
      <w:r>
        <w:br w:type="page"/>
      </w:r>
    </w:p>
    <w:p w14:paraId="7CD71AF8" w14:textId="77777777" w:rsidR="00DB311C" w:rsidRPr="000163AB" w:rsidRDefault="00DB311C" w:rsidP="00DB311C">
      <w:pPr>
        <w:spacing w:line="240" w:lineRule="auto"/>
      </w:pPr>
      <w:r w:rsidRPr="000163AB">
        <w:rPr>
          <w:b/>
          <w:bCs/>
        </w:rPr>
        <w:lastRenderedPageBreak/>
        <w:t>CBA: 350</w:t>
      </w:r>
      <w:r>
        <w:tab/>
      </w:r>
      <w:r>
        <w:tab/>
      </w:r>
      <w:r>
        <w:tab/>
      </w:r>
      <w:r>
        <w:tab/>
      </w:r>
      <w:r>
        <w:tab/>
      </w:r>
      <w:r>
        <w:tab/>
      </w:r>
      <w:r>
        <w:tab/>
        <w:t xml:space="preserve">                       </w:t>
      </w:r>
      <w:r w:rsidRPr="000163AB">
        <w:rPr>
          <w:b/>
          <w:bCs/>
        </w:rPr>
        <w:t>Union Code(s): T2B, T3B</w:t>
      </w:r>
    </w:p>
    <w:p w14:paraId="6332A86F" w14:textId="77777777" w:rsidR="00DB311C" w:rsidRPr="00CE1787" w:rsidRDefault="00DB311C" w:rsidP="00DB311C">
      <w:pPr>
        <w:widowControl w:val="0"/>
        <w:jc w:val="center"/>
        <w:rPr>
          <w:b/>
          <w:szCs w:val="24"/>
        </w:rPr>
      </w:pPr>
      <w:r>
        <w:rPr>
          <w:b/>
          <w:szCs w:val="24"/>
        </w:rPr>
        <w:t>ADDENDUM</w:t>
      </w:r>
      <w:r w:rsidRPr="00CE1787">
        <w:rPr>
          <w:b/>
          <w:szCs w:val="24"/>
        </w:rPr>
        <w:t xml:space="preserve"> F</w:t>
      </w:r>
    </w:p>
    <w:p w14:paraId="29748C68" w14:textId="77777777" w:rsidR="00DB311C" w:rsidRPr="00CE1787" w:rsidRDefault="00DB311C" w:rsidP="00DB311C">
      <w:pPr>
        <w:widowControl w:val="0"/>
        <w:jc w:val="center"/>
        <w:rPr>
          <w:b/>
          <w:szCs w:val="24"/>
        </w:rPr>
      </w:pPr>
      <w:r w:rsidRPr="00CE1787">
        <w:rPr>
          <w:b/>
          <w:szCs w:val="24"/>
        </w:rPr>
        <w:t>United Association of Plumbers and Pipefitters Local 32</w:t>
      </w:r>
    </w:p>
    <w:p w14:paraId="773B42B3" w14:textId="77777777" w:rsidR="00DB311C" w:rsidRPr="00CE1787" w:rsidRDefault="00DB311C" w:rsidP="00DB311C">
      <w:pPr>
        <w:widowControl w:val="0"/>
        <w:jc w:val="center"/>
        <w:rPr>
          <w:b/>
          <w:szCs w:val="24"/>
        </w:rPr>
      </w:pPr>
    </w:p>
    <w:p w14:paraId="377AD3D3" w14:textId="77777777" w:rsidR="00DB311C" w:rsidRPr="00CE1787" w:rsidRDefault="00DB311C" w:rsidP="00DB311C">
      <w:pPr>
        <w:widowControl w:val="0"/>
        <w:rPr>
          <w:szCs w:val="24"/>
        </w:rPr>
      </w:pPr>
      <w:r w:rsidRPr="00CE1787">
        <w:rPr>
          <w:szCs w:val="24"/>
        </w:rPr>
        <w:tab/>
        <w:t xml:space="preserve">This </w:t>
      </w:r>
      <w:r>
        <w:rPr>
          <w:szCs w:val="24"/>
        </w:rPr>
        <w:t>ADDENDUM</w:t>
      </w:r>
      <w:r w:rsidRPr="00CE1787">
        <w:rPr>
          <w:szCs w:val="24"/>
        </w:rPr>
        <w:t xml:space="preserve"> modifies the Agreement by adding to, modifying or supplanting specific provision(s) therein.</w:t>
      </w:r>
    </w:p>
    <w:p w14:paraId="7E1D16CC" w14:textId="77777777" w:rsidR="00DB311C" w:rsidRPr="00CE1787" w:rsidRDefault="00DB311C" w:rsidP="00DB311C">
      <w:pPr>
        <w:widowControl w:val="0"/>
        <w:rPr>
          <w:szCs w:val="24"/>
        </w:rPr>
      </w:pPr>
    </w:p>
    <w:tbl>
      <w:tblPr>
        <w:tblW w:w="950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8" w:type="dxa"/>
          <w:left w:w="115" w:type="dxa"/>
          <w:bottom w:w="58" w:type="dxa"/>
          <w:right w:w="115" w:type="dxa"/>
        </w:tblCellMar>
        <w:tblLook w:val="0000" w:firstRow="0" w:lastRow="0" w:firstColumn="0" w:lastColumn="0" w:noHBand="0" w:noVBand="0"/>
      </w:tblPr>
      <w:tblGrid>
        <w:gridCol w:w="1265"/>
        <w:gridCol w:w="1620"/>
        <w:gridCol w:w="3832"/>
        <w:gridCol w:w="1260"/>
        <w:gridCol w:w="1530"/>
      </w:tblGrid>
      <w:tr w:rsidR="00DB311C" w:rsidRPr="00CE1787" w14:paraId="36258962" w14:textId="77777777" w:rsidTr="00517C5E">
        <w:trPr>
          <w:jc w:val="center"/>
        </w:trPr>
        <w:tc>
          <w:tcPr>
            <w:tcW w:w="1265" w:type="dxa"/>
            <w:tcBorders>
              <w:top w:val="double" w:sz="6" w:space="0" w:color="auto"/>
              <w:left w:val="double" w:sz="6" w:space="0" w:color="auto"/>
              <w:bottom w:val="double" w:sz="6" w:space="0" w:color="auto"/>
              <w:right w:val="double" w:sz="6" w:space="0" w:color="auto"/>
            </w:tcBorders>
          </w:tcPr>
          <w:p w14:paraId="3D008573" w14:textId="77777777" w:rsidR="00DB311C" w:rsidRPr="00CE1787" w:rsidRDefault="00DB311C" w:rsidP="00517C5E">
            <w:pPr>
              <w:spacing w:line="240" w:lineRule="exact"/>
              <w:jc w:val="center"/>
              <w:rPr>
                <w:b/>
                <w:szCs w:val="24"/>
              </w:rPr>
            </w:pPr>
            <w:r w:rsidRPr="00CE1787">
              <w:rPr>
                <w:b/>
                <w:szCs w:val="24"/>
              </w:rPr>
              <w:t>Job Class</w:t>
            </w:r>
          </w:p>
          <w:p w14:paraId="580C51A3" w14:textId="77777777" w:rsidR="00DB311C" w:rsidRPr="00CE1787" w:rsidRDefault="00DB311C" w:rsidP="00517C5E">
            <w:pPr>
              <w:widowControl w:val="0"/>
              <w:spacing w:line="240" w:lineRule="exact"/>
              <w:jc w:val="center"/>
              <w:outlineLvl w:val="2"/>
              <w:rPr>
                <w:b/>
                <w:szCs w:val="24"/>
              </w:rPr>
            </w:pPr>
            <w:r w:rsidRPr="00CE1787">
              <w:rPr>
                <w:b/>
                <w:szCs w:val="24"/>
              </w:rPr>
              <w:t>Code</w:t>
            </w:r>
          </w:p>
        </w:tc>
        <w:tc>
          <w:tcPr>
            <w:tcW w:w="1620" w:type="dxa"/>
            <w:tcBorders>
              <w:top w:val="double" w:sz="6" w:space="0" w:color="auto"/>
              <w:left w:val="double" w:sz="6" w:space="0" w:color="auto"/>
              <w:bottom w:val="double" w:sz="6" w:space="0" w:color="auto"/>
              <w:right w:val="double" w:sz="6" w:space="0" w:color="auto"/>
            </w:tcBorders>
          </w:tcPr>
          <w:p w14:paraId="6BA4B147" w14:textId="77777777" w:rsidR="00DB311C" w:rsidRPr="00CE1787" w:rsidRDefault="00DB311C" w:rsidP="00517C5E">
            <w:pPr>
              <w:spacing w:line="240" w:lineRule="exact"/>
              <w:jc w:val="center"/>
              <w:rPr>
                <w:b/>
                <w:szCs w:val="24"/>
              </w:rPr>
            </w:pPr>
            <w:r w:rsidRPr="00CE1787">
              <w:rPr>
                <w:b/>
                <w:szCs w:val="24"/>
              </w:rPr>
              <w:t>PeopleSoft</w:t>
            </w:r>
          </w:p>
          <w:p w14:paraId="2831F38B" w14:textId="77777777" w:rsidR="00DB311C" w:rsidRPr="00CE1787" w:rsidRDefault="00DB311C" w:rsidP="00517C5E">
            <w:pPr>
              <w:widowControl w:val="0"/>
              <w:spacing w:line="240" w:lineRule="exact"/>
              <w:jc w:val="center"/>
              <w:rPr>
                <w:b/>
                <w:szCs w:val="24"/>
              </w:rPr>
            </w:pPr>
            <w:r w:rsidRPr="00CE1787">
              <w:rPr>
                <w:b/>
                <w:szCs w:val="24"/>
              </w:rPr>
              <w:t>Job Code</w:t>
            </w:r>
          </w:p>
        </w:tc>
        <w:tc>
          <w:tcPr>
            <w:tcW w:w="3832" w:type="dxa"/>
            <w:tcBorders>
              <w:top w:val="double" w:sz="6" w:space="0" w:color="auto"/>
              <w:left w:val="double" w:sz="6" w:space="0" w:color="auto"/>
              <w:bottom w:val="double" w:sz="6" w:space="0" w:color="auto"/>
              <w:right w:val="double" w:sz="6" w:space="0" w:color="auto"/>
            </w:tcBorders>
          </w:tcPr>
          <w:p w14:paraId="1F58F3FD" w14:textId="77777777" w:rsidR="00DB311C" w:rsidRPr="00CE1787" w:rsidRDefault="00DB311C" w:rsidP="00517C5E">
            <w:pPr>
              <w:widowControl w:val="0"/>
              <w:spacing w:line="240" w:lineRule="exact"/>
              <w:rPr>
                <w:b/>
                <w:szCs w:val="24"/>
              </w:rPr>
            </w:pPr>
            <w:r w:rsidRPr="00CE1787">
              <w:rPr>
                <w:b/>
                <w:szCs w:val="24"/>
              </w:rPr>
              <w:t>Classification</w:t>
            </w:r>
          </w:p>
          <w:p w14:paraId="3294F83E" w14:textId="77777777" w:rsidR="00DB311C" w:rsidRPr="00CE1787" w:rsidRDefault="00DB311C" w:rsidP="00517C5E">
            <w:pPr>
              <w:widowControl w:val="0"/>
              <w:spacing w:line="240" w:lineRule="exact"/>
              <w:rPr>
                <w:b/>
                <w:szCs w:val="24"/>
              </w:rPr>
            </w:pPr>
            <w:r w:rsidRPr="00CE1787">
              <w:rPr>
                <w:b/>
                <w:szCs w:val="24"/>
              </w:rPr>
              <w:t>Title</w:t>
            </w:r>
          </w:p>
        </w:tc>
        <w:tc>
          <w:tcPr>
            <w:tcW w:w="1260" w:type="dxa"/>
            <w:tcBorders>
              <w:top w:val="double" w:sz="6" w:space="0" w:color="auto"/>
              <w:left w:val="double" w:sz="6" w:space="0" w:color="auto"/>
              <w:bottom w:val="double" w:sz="6" w:space="0" w:color="auto"/>
              <w:right w:val="double" w:sz="6" w:space="0" w:color="auto"/>
            </w:tcBorders>
          </w:tcPr>
          <w:p w14:paraId="1804395E" w14:textId="77777777" w:rsidR="00DB311C" w:rsidRPr="00CE1787" w:rsidRDefault="00DB311C" w:rsidP="00517C5E">
            <w:pPr>
              <w:widowControl w:val="0"/>
              <w:spacing w:line="240" w:lineRule="exact"/>
              <w:jc w:val="center"/>
              <w:rPr>
                <w:b/>
                <w:szCs w:val="24"/>
              </w:rPr>
            </w:pPr>
            <w:r w:rsidRPr="00CE1787">
              <w:rPr>
                <w:b/>
                <w:szCs w:val="24"/>
              </w:rPr>
              <w:t>Pay</w:t>
            </w:r>
          </w:p>
          <w:p w14:paraId="751992A1" w14:textId="77777777" w:rsidR="00DB311C" w:rsidRPr="00CE1787" w:rsidRDefault="00DB311C" w:rsidP="00517C5E">
            <w:pPr>
              <w:widowControl w:val="0"/>
              <w:spacing w:line="240" w:lineRule="exact"/>
              <w:jc w:val="center"/>
              <w:rPr>
                <w:b/>
                <w:szCs w:val="24"/>
              </w:rPr>
            </w:pPr>
            <w:r w:rsidRPr="00CE1787">
              <w:rPr>
                <w:b/>
                <w:szCs w:val="24"/>
              </w:rPr>
              <w:t>Range</w:t>
            </w:r>
          </w:p>
        </w:tc>
        <w:tc>
          <w:tcPr>
            <w:tcW w:w="1530" w:type="dxa"/>
            <w:tcBorders>
              <w:top w:val="double" w:sz="6" w:space="0" w:color="auto"/>
              <w:left w:val="double" w:sz="6" w:space="0" w:color="auto"/>
              <w:bottom w:val="double" w:sz="6" w:space="0" w:color="auto"/>
              <w:right w:val="double" w:sz="6" w:space="0" w:color="auto"/>
            </w:tcBorders>
          </w:tcPr>
          <w:p w14:paraId="711B0F44" w14:textId="77777777" w:rsidR="00DB311C" w:rsidRPr="00CE1787" w:rsidRDefault="00DB311C" w:rsidP="00517C5E">
            <w:pPr>
              <w:widowControl w:val="0"/>
              <w:spacing w:line="240" w:lineRule="exact"/>
              <w:rPr>
                <w:b/>
                <w:szCs w:val="24"/>
              </w:rPr>
            </w:pPr>
            <w:r w:rsidRPr="00CE1787">
              <w:rPr>
                <w:b/>
                <w:szCs w:val="24"/>
              </w:rPr>
              <w:t>Steps</w:t>
            </w:r>
          </w:p>
        </w:tc>
      </w:tr>
      <w:tr w:rsidR="00DB311C" w:rsidRPr="00CE1787" w14:paraId="162F8006" w14:textId="77777777" w:rsidTr="00517C5E">
        <w:trPr>
          <w:trHeight w:val="360"/>
          <w:jc w:val="center"/>
        </w:trPr>
        <w:tc>
          <w:tcPr>
            <w:tcW w:w="1265" w:type="dxa"/>
            <w:tcBorders>
              <w:top w:val="nil"/>
              <w:left w:val="single" w:sz="6" w:space="0" w:color="auto"/>
              <w:bottom w:val="single" w:sz="6" w:space="0" w:color="auto"/>
              <w:right w:val="single" w:sz="6" w:space="0" w:color="auto"/>
            </w:tcBorders>
          </w:tcPr>
          <w:p w14:paraId="59143ACF" w14:textId="77777777" w:rsidR="00DB311C" w:rsidRPr="00CE1787" w:rsidRDefault="00DB311C" w:rsidP="00517C5E">
            <w:pPr>
              <w:widowControl w:val="0"/>
              <w:jc w:val="center"/>
              <w:rPr>
                <w:szCs w:val="24"/>
              </w:rPr>
            </w:pPr>
            <w:r w:rsidRPr="00CE1787">
              <w:rPr>
                <w:szCs w:val="24"/>
              </w:rPr>
              <w:t>9202100</w:t>
            </w:r>
          </w:p>
        </w:tc>
        <w:tc>
          <w:tcPr>
            <w:tcW w:w="1620" w:type="dxa"/>
            <w:tcBorders>
              <w:top w:val="nil"/>
              <w:left w:val="single" w:sz="6" w:space="0" w:color="auto"/>
              <w:bottom w:val="single" w:sz="6" w:space="0" w:color="auto"/>
              <w:right w:val="single" w:sz="6" w:space="0" w:color="auto"/>
            </w:tcBorders>
          </w:tcPr>
          <w:p w14:paraId="7820F89A" w14:textId="77777777" w:rsidR="00DB311C" w:rsidRPr="00CE1787" w:rsidRDefault="00DB311C" w:rsidP="00517C5E">
            <w:pPr>
              <w:widowControl w:val="0"/>
              <w:jc w:val="center"/>
            </w:pPr>
            <w:r w:rsidRPr="00CE1787">
              <w:t>923101</w:t>
            </w:r>
          </w:p>
        </w:tc>
        <w:tc>
          <w:tcPr>
            <w:tcW w:w="3832" w:type="dxa"/>
            <w:tcBorders>
              <w:top w:val="nil"/>
              <w:left w:val="single" w:sz="6" w:space="0" w:color="auto"/>
              <w:bottom w:val="single" w:sz="6" w:space="0" w:color="auto"/>
              <w:right w:val="single" w:sz="6" w:space="0" w:color="auto"/>
            </w:tcBorders>
          </w:tcPr>
          <w:p w14:paraId="23EE313F" w14:textId="77777777" w:rsidR="00DB311C" w:rsidRPr="00CE1787" w:rsidRDefault="00DB311C" w:rsidP="00517C5E">
            <w:pPr>
              <w:widowControl w:val="0"/>
              <w:spacing w:line="240" w:lineRule="exact"/>
              <w:rPr>
                <w:szCs w:val="24"/>
              </w:rPr>
            </w:pPr>
            <w:r w:rsidRPr="00CE1787">
              <w:rPr>
                <w:szCs w:val="24"/>
              </w:rPr>
              <w:t>Irrigation Specialist/Plumbing and Mechanical I</w:t>
            </w:r>
          </w:p>
        </w:tc>
        <w:tc>
          <w:tcPr>
            <w:tcW w:w="1260" w:type="dxa"/>
            <w:tcBorders>
              <w:top w:val="nil"/>
              <w:left w:val="single" w:sz="6" w:space="0" w:color="auto"/>
              <w:bottom w:val="single" w:sz="6" w:space="0" w:color="auto"/>
              <w:right w:val="single" w:sz="6" w:space="0" w:color="auto"/>
            </w:tcBorders>
          </w:tcPr>
          <w:p w14:paraId="03E3F6C3" w14:textId="77777777" w:rsidR="00DB311C" w:rsidRPr="00CE1787" w:rsidRDefault="00DB311C" w:rsidP="00517C5E">
            <w:pPr>
              <w:widowControl w:val="0"/>
              <w:jc w:val="center"/>
              <w:rPr>
                <w:szCs w:val="24"/>
              </w:rPr>
            </w:pPr>
            <w:r>
              <w:rPr>
                <w:szCs w:val="24"/>
              </w:rPr>
              <w:t>54</w:t>
            </w:r>
          </w:p>
        </w:tc>
        <w:tc>
          <w:tcPr>
            <w:tcW w:w="1530" w:type="dxa"/>
            <w:tcBorders>
              <w:top w:val="nil"/>
              <w:left w:val="single" w:sz="6" w:space="0" w:color="auto"/>
              <w:bottom w:val="single" w:sz="6" w:space="0" w:color="auto"/>
              <w:right w:val="single" w:sz="6" w:space="0" w:color="auto"/>
            </w:tcBorders>
          </w:tcPr>
          <w:p w14:paraId="5B7E4525" w14:textId="77777777" w:rsidR="00DB311C" w:rsidRPr="00CE1787" w:rsidRDefault="00DB311C" w:rsidP="00517C5E">
            <w:pPr>
              <w:widowControl w:val="0"/>
              <w:rPr>
                <w:szCs w:val="24"/>
              </w:rPr>
            </w:pPr>
            <w:r>
              <w:rPr>
                <w:szCs w:val="24"/>
              </w:rPr>
              <w:t>1-2*</w:t>
            </w:r>
            <w:r w:rsidRPr="00CE1787">
              <w:rPr>
                <w:szCs w:val="24"/>
              </w:rPr>
              <w:t xml:space="preserve"> </w:t>
            </w:r>
          </w:p>
        </w:tc>
      </w:tr>
      <w:tr w:rsidR="00DB311C" w:rsidRPr="00CE1787" w14:paraId="170E7D24" w14:textId="77777777" w:rsidTr="00517C5E">
        <w:trPr>
          <w:trHeight w:val="360"/>
          <w:jc w:val="center"/>
        </w:trPr>
        <w:tc>
          <w:tcPr>
            <w:tcW w:w="1265" w:type="dxa"/>
            <w:tcBorders>
              <w:top w:val="nil"/>
              <w:left w:val="single" w:sz="6" w:space="0" w:color="auto"/>
              <w:bottom w:val="single" w:sz="6" w:space="0" w:color="auto"/>
              <w:right w:val="single" w:sz="6" w:space="0" w:color="auto"/>
            </w:tcBorders>
          </w:tcPr>
          <w:p w14:paraId="374F2904" w14:textId="77777777" w:rsidR="00DB311C" w:rsidRPr="00CE1787" w:rsidRDefault="00DB311C" w:rsidP="00517C5E">
            <w:pPr>
              <w:widowControl w:val="0"/>
              <w:jc w:val="center"/>
              <w:rPr>
                <w:szCs w:val="24"/>
              </w:rPr>
            </w:pPr>
            <w:r w:rsidRPr="00CE1787">
              <w:rPr>
                <w:szCs w:val="24"/>
              </w:rPr>
              <w:t>8500000</w:t>
            </w:r>
          </w:p>
        </w:tc>
        <w:tc>
          <w:tcPr>
            <w:tcW w:w="1620" w:type="dxa"/>
            <w:tcBorders>
              <w:top w:val="nil"/>
              <w:left w:val="single" w:sz="6" w:space="0" w:color="auto"/>
              <w:bottom w:val="single" w:sz="6" w:space="0" w:color="auto"/>
              <w:right w:val="single" w:sz="6" w:space="0" w:color="auto"/>
            </w:tcBorders>
          </w:tcPr>
          <w:p w14:paraId="72E55930" w14:textId="77777777" w:rsidR="00DB311C" w:rsidRPr="00CE1787" w:rsidRDefault="00DB311C" w:rsidP="00517C5E">
            <w:pPr>
              <w:widowControl w:val="0"/>
              <w:jc w:val="center"/>
              <w:outlineLvl w:val="5"/>
              <w:rPr>
                <w:szCs w:val="24"/>
              </w:rPr>
            </w:pPr>
            <w:r w:rsidRPr="00CE1787">
              <w:rPr>
                <w:szCs w:val="24"/>
              </w:rPr>
              <w:t>850002</w:t>
            </w:r>
          </w:p>
        </w:tc>
        <w:tc>
          <w:tcPr>
            <w:tcW w:w="3832" w:type="dxa"/>
            <w:tcBorders>
              <w:top w:val="nil"/>
              <w:left w:val="single" w:sz="6" w:space="0" w:color="auto"/>
              <w:bottom w:val="single" w:sz="6" w:space="0" w:color="auto"/>
              <w:right w:val="single" w:sz="6" w:space="0" w:color="auto"/>
            </w:tcBorders>
          </w:tcPr>
          <w:p w14:paraId="639B855D" w14:textId="77777777" w:rsidR="00DB311C" w:rsidRPr="00CE1787" w:rsidRDefault="00DB311C" w:rsidP="00517C5E">
            <w:pPr>
              <w:widowControl w:val="0"/>
              <w:rPr>
                <w:szCs w:val="24"/>
              </w:rPr>
            </w:pPr>
            <w:r w:rsidRPr="00CE1787">
              <w:rPr>
                <w:szCs w:val="24"/>
              </w:rPr>
              <w:t>Plumber Helper</w:t>
            </w:r>
          </w:p>
        </w:tc>
        <w:tc>
          <w:tcPr>
            <w:tcW w:w="1260" w:type="dxa"/>
            <w:tcBorders>
              <w:top w:val="nil"/>
              <w:left w:val="single" w:sz="6" w:space="0" w:color="auto"/>
              <w:bottom w:val="single" w:sz="6" w:space="0" w:color="auto"/>
              <w:right w:val="single" w:sz="6" w:space="0" w:color="auto"/>
            </w:tcBorders>
          </w:tcPr>
          <w:p w14:paraId="60583599" w14:textId="77777777" w:rsidR="00DB311C" w:rsidRPr="00CE1787" w:rsidRDefault="00DB311C" w:rsidP="00517C5E">
            <w:pPr>
              <w:widowControl w:val="0"/>
              <w:jc w:val="center"/>
              <w:rPr>
                <w:szCs w:val="24"/>
              </w:rPr>
            </w:pPr>
            <w:r>
              <w:rPr>
                <w:szCs w:val="24"/>
              </w:rPr>
              <w:t>39</w:t>
            </w:r>
          </w:p>
        </w:tc>
        <w:tc>
          <w:tcPr>
            <w:tcW w:w="1530" w:type="dxa"/>
            <w:tcBorders>
              <w:top w:val="nil"/>
              <w:left w:val="single" w:sz="6" w:space="0" w:color="auto"/>
              <w:bottom w:val="single" w:sz="6" w:space="0" w:color="auto"/>
              <w:right w:val="single" w:sz="6" w:space="0" w:color="auto"/>
            </w:tcBorders>
          </w:tcPr>
          <w:p w14:paraId="330D0F3E" w14:textId="77777777" w:rsidR="00DB311C" w:rsidRPr="00CE1787" w:rsidRDefault="00DB311C" w:rsidP="00517C5E">
            <w:pPr>
              <w:widowControl w:val="0"/>
              <w:rPr>
                <w:szCs w:val="24"/>
              </w:rPr>
            </w:pPr>
            <w:r>
              <w:rPr>
                <w:szCs w:val="24"/>
              </w:rPr>
              <w:t>1-2-3-4-5**</w:t>
            </w:r>
          </w:p>
        </w:tc>
      </w:tr>
      <w:tr w:rsidR="00DB311C" w:rsidRPr="00CE1787" w14:paraId="402DAA45" w14:textId="77777777" w:rsidTr="00517C5E">
        <w:trPr>
          <w:trHeight w:val="360"/>
          <w:jc w:val="center"/>
        </w:trPr>
        <w:tc>
          <w:tcPr>
            <w:tcW w:w="1265" w:type="dxa"/>
            <w:tcBorders>
              <w:top w:val="nil"/>
              <w:left w:val="single" w:sz="6" w:space="0" w:color="auto"/>
              <w:bottom w:val="single" w:sz="6" w:space="0" w:color="auto"/>
              <w:right w:val="single" w:sz="6" w:space="0" w:color="auto"/>
            </w:tcBorders>
          </w:tcPr>
          <w:p w14:paraId="21E389B9" w14:textId="77777777" w:rsidR="00DB311C" w:rsidRPr="00CE1787" w:rsidRDefault="00DB311C" w:rsidP="00517C5E">
            <w:pPr>
              <w:widowControl w:val="0"/>
              <w:jc w:val="center"/>
              <w:rPr>
                <w:szCs w:val="24"/>
              </w:rPr>
            </w:pPr>
            <w:r w:rsidRPr="00CE1787">
              <w:rPr>
                <w:szCs w:val="24"/>
              </w:rPr>
              <w:t>8500100</w:t>
            </w:r>
          </w:p>
        </w:tc>
        <w:tc>
          <w:tcPr>
            <w:tcW w:w="1620" w:type="dxa"/>
            <w:tcBorders>
              <w:top w:val="nil"/>
              <w:left w:val="single" w:sz="6" w:space="0" w:color="auto"/>
              <w:bottom w:val="single" w:sz="6" w:space="0" w:color="auto"/>
              <w:right w:val="single" w:sz="6" w:space="0" w:color="auto"/>
            </w:tcBorders>
          </w:tcPr>
          <w:p w14:paraId="3127482A" w14:textId="77777777" w:rsidR="00DB311C" w:rsidRPr="00CE1787" w:rsidRDefault="00DB311C" w:rsidP="00517C5E">
            <w:pPr>
              <w:widowControl w:val="0"/>
              <w:jc w:val="center"/>
              <w:rPr>
                <w:szCs w:val="24"/>
              </w:rPr>
            </w:pPr>
            <w:r w:rsidRPr="00CE1787">
              <w:rPr>
                <w:szCs w:val="24"/>
              </w:rPr>
              <w:t>851102</w:t>
            </w:r>
          </w:p>
        </w:tc>
        <w:tc>
          <w:tcPr>
            <w:tcW w:w="3832" w:type="dxa"/>
            <w:tcBorders>
              <w:top w:val="nil"/>
              <w:left w:val="single" w:sz="6" w:space="0" w:color="auto"/>
              <w:bottom w:val="single" w:sz="6" w:space="0" w:color="auto"/>
              <w:right w:val="single" w:sz="6" w:space="0" w:color="auto"/>
            </w:tcBorders>
          </w:tcPr>
          <w:p w14:paraId="4B083173" w14:textId="77777777" w:rsidR="00DB311C" w:rsidRPr="00CE1787" w:rsidRDefault="00DB311C" w:rsidP="00517C5E">
            <w:pPr>
              <w:widowControl w:val="0"/>
              <w:rPr>
                <w:b/>
                <w:i/>
              </w:rPr>
            </w:pPr>
            <w:r w:rsidRPr="00CE1787">
              <w:t>Plumbing and Mechanical I</w:t>
            </w:r>
          </w:p>
        </w:tc>
        <w:tc>
          <w:tcPr>
            <w:tcW w:w="1260" w:type="dxa"/>
            <w:tcBorders>
              <w:top w:val="nil"/>
              <w:left w:val="single" w:sz="6" w:space="0" w:color="auto"/>
              <w:bottom w:val="single" w:sz="6" w:space="0" w:color="auto"/>
              <w:right w:val="single" w:sz="6" w:space="0" w:color="auto"/>
            </w:tcBorders>
          </w:tcPr>
          <w:p w14:paraId="145DD97A" w14:textId="77777777" w:rsidR="00DB311C" w:rsidRPr="00CE1787" w:rsidRDefault="00DB311C" w:rsidP="00517C5E">
            <w:pPr>
              <w:widowControl w:val="0"/>
              <w:jc w:val="center"/>
              <w:rPr>
                <w:szCs w:val="24"/>
              </w:rPr>
            </w:pPr>
            <w:r>
              <w:rPr>
                <w:szCs w:val="24"/>
              </w:rPr>
              <w:t>54</w:t>
            </w:r>
          </w:p>
        </w:tc>
        <w:tc>
          <w:tcPr>
            <w:tcW w:w="1530" w:type="dxa"/>
            <w:tcBorders>
              <w:top w:val="nil"/>
              <w:left w:val="single" w:sz="6" w:space="0" w:color="auto"/>
              <w:bottom w:val="single" w:sz="6" w:space="0" w:color="auto"/>
              <w:right w:val="single" w:sz="6" w:space="0" w:color="auto"/>
            </w:tcBorders>
          </w:tcPr>
          <w:p w14:paraId="6F6CE8D8" w14:textId="77777777" w:rsidR="00DB311C" w:rsidRPr="00CE1787" w:rsidRDefault="00DB311C" w:rsidP="00517C5E">
            <w:pPr>
              <w:widowControl w:val="0"/>
              <w:rPr>
                <w:szCs w:val="24"/>
              </w:rPr>
            </w:pPr>
            <w:r>
              <w:rPr>
                <w:szCs w:val="24"/>
              </w:rPr>
              <w:t>1-2*</w:t>
            </w:r>
          </w:p>
        </w:tc>
      </w:tr>
      <w:tr w:rsidR="00DB311C" w:rsidRPr="00CE1787" w14:paraId="0B5A5971" w14:textId="77777777" w:rsidTr="00517C5E">
        <w:trPr>
          <w:trHeight w:val="360"/>
          <w:jc w:val="center"/>
        </w:trPr>
        <w:tc>
          <w:tcPr>
            <w:tcW w:w="1265" w:type="dxa"/>
            <w:tcBorders>
              <w:top w:val="nil"/>
              <w:left w:val="single" w:sz="6" w:space="0" w:color="auto"/>
              <w:bottom w:val="single" w:sz="6" w:space="0" w:color="auto"/>
              <w:right w:val="single" w:sz="6" w:space="0" w:color="auto"/>
            </w:tcBorders>
          </w:tcPr>
          <w:p w14:paraId="32E9E006" w14:textId="77777777" w:rsidR="00DB311C" w:rsidRPr="00CE1787" w:rsidRDefault="00DB311C" w:rsidP="00517C5E">
            <w:pPr>
              <w:widowControl w:val="0"/>
              <w:jc w:val="center"/>
              <w:rPr>
                <w:szCs w:val="24"/>
              </w:rPr>
            </w:pPr>
            <w:r w:rsidRPr="00CE1787">
              <w:rPr>
                <w:szCs w:val="24"/>
              </w:rPr>
              <w:t>8500300</w:t>
            </w:r>
          </w:p>
        </w:tc>
        <w:tc>
          <w:tcPr>
            <w:tcW w:w="1620" w:type="dxa"/>
            <w:tcBorders>
              <w:top w:val="nil"/>
              <w:left w:val="single" w:sz="6" w:space="0" w:color="auto"/>
              <w:bottom w:val="single" w:sz="6" w:space="0" w:color="auto"/>
              <w:right w:val="single" w:sz="6" w:space="0" w:color="auto"/>
            </w:tcBorders>
          </w:tcPr>
          <w:p w14:paraId="5144208B" w14:textId="77777777" w:rsidR="00DB311C" w:rsidRPr="00CE1787" w:rsidRDefault="00DB311C" w:rsidP="00517C5E">
            <w:pPr>
              <w:widowControl w:val="0"/>
              <w:jc w:val="center"/>
              <w:rPr>
                <w:szCs w:val="24"/>
              </w:rPr>
            </w:pPr>
            <w:r w:rsidRPr="00CE1787">
              <w:rPr>
                <w:szCs w:val="24"/>
              </w:rPr>
              <w:t>851301</w:t>
            </w:r>
          </w:p>
        </w:tc>
        <w:tc>
          <w:tcPr>
            <w:tcW w:w="3832" w:type="dxa"/>
            <w:tcBorders>
              <w:top w:val="nil"/>
              <w:left w:val="single" w:sz="6" w:space="0" w:color="auto"/>
              <w:bottom w:val="single" w:sz="6" w:space="0" w:color="auto"/>
              <w:right w:val="single" w:sz="6" w:space="0" w:color="auto"/>
            </w:tcBorders>
          </w:tcPr>
          <w:p w14:paraId="3DA15095" w14:textId="77777777" w:rsidR="00DB311C" w:rsidRPr="00CE1787" w:rsidRDefault="00DB311C" w:rsidP="00517C5E">
            <w:pPr>
              <w:widowControl w:val="0"/>
            </w:pPr>
            <w:r w:rsidRPr="00CE1787">
              <w:t>Plumbing and Mechanical I (Lead)</w:t>
            </w:r>
          </w:p>
        </w:tc>
        <w:tc>
          <w:tcPr>
            <w:tcW w:w="1260" w:type="dxa"/>
            <w:tcBorders>
              <w:top w:val="nil"/>
              <w:left w:val="single" w:sz="6" w:space="0" w:color="auto"/>
              <w:bottom w:val="single" w:sz="6" w:space="0" w:color="auto"/>
              <w:right w:val="single" w:sz="6" w:space="0" w:color="auto"/>
            </w:tcBorders>
          </w:tcPr>
          <w:p w14:paraId="709D4708" w14:textId="77777777" w:rsidR="00DB311C" w:rsidRPr="00CE1787" w:rsidRDefault="00DB311C" w:rsidP="00517C5E">
            <w:pPr>
              <w:widowControl w:val="0"/>
              <w:jc w:val="center"/>
              <w:rPr>
                <w:szCs w:val="24"/>
              </w:rPr>
            </w:pPr>
            <w:r>
              <w:rPr>
                <w:szCs w:val="24"/>
              </w:rPr>
              <w:t>57</w:t>
            </w:r>
          </w:p>
        </w:tc>
        <w:tc>
          <w:tcPr>
            <w:tcW w:w="1530" w:type="dxa"/>
            <w:tcBorders>
              <w:top w:val="nil"/>
              <w:left w:val="single" w:sz="6" w:space="0" w:color="auto"/>
              <w:bottom w:val="single" w:sz="6" w:space="0" w:color="auto"/>
              <w:right w:val="single" w:sz="6" w:space="0" w:color="auto"/>
            </w:tcBorders>
          </w:tcPr>
          <w:p w14:paraId="5CBAF51E" w14:textId="77777777" w:rsidR="00DB311C" w:rsidRPr="00CE1787" w:rsidRDefault="00DB311C" w:rsidP="00517C5E">
            <w:pPr>
              <w:widowControl w:val="0"/>
              <w:rPr>
                <w:szCs w:val="24"/>
              </w:rPr>
            </w:pPr>
            <w:r>
              <w:rPr>
                <w:szCs w:val="24"/>
              </w:rPr>
              <w:t>1-2*</w:t>
            </w:r>
          </w:p>
        </w:tc>
      </w:tr>
      <w:tr w:rsidR="00DB311C" w:rsidRPr="00CE1787" w14:paraId="7F6D5B3B" w14:textId="77777777" w:rsidTr="00517C5E">
        <w:trPr>
          <w:trHeight w:val="360"/>
          <w:jc w:val="center"/>
        </w:trPr>
        <w:tc>
          <w:tcPr>
            <w:tcW w:w="1265" w:type="dxa"/>
            <w:tcBorders>
              <w:top w:val="nil"/>
              <w:left w:val="single" w:sz="6" w:space="0" w:color="auto"/>
              <w:bottom w:val="single" w:sz="6" w:space="0" w:color="auto"/>
              <w:right w:val="single" w:sz="6" w:space="0" w:color="auto"/>
            </w:tcBorders>
          </w:tcPr>
          <w:p w14:paraId="2425F9DA" w14:textId="77777777" w:rsidR="00DB311C" w:rsidRPr="00CE1787" w:rsidRDefault="00DB311C" w:rsidP="00517C5E">
            <w:pPr>
              <w:widowControl w:val="0"/>
              <w:jc w:val="center"/>
              <w:rPr>
                <w:szCs w:val="24"/>
              </w:rPr>
            </w:pPr>
            <w:r w:rsidRPr="00CE1787">
              <w:rPr>
                <w:szCs w:val="24"/>
              </w:rPr>
              <w:t>8500200</w:t>
            </w:r>
          </w:p>
        </w:tc>
        <w:tc>
          <w:tcPr>
            <w:tcW w:w="1620" w:type="dxa"/>
            <w:tcBorders>
              <w:top w:val="nil"/>
              <w:left w:val="single" w:sz="6" w:space="0" w:color="auto"/>
              <w:bottom w:val="single" w:sz="6" w:space="0" w:color="auto"/>
              <w:right w:val="single" w:sz="6" w:space="0" w:color="auto"/>
            </w:tcBorders>
          </w:tcPr>
          <w:p w14:paraId="5FEEE3B4" w14:textId="77777777" w:rsidR="00DB311C" w:rsidRPr="00CE1787" w:rsidRDefault="00DB311C" w:rsidP="00517C5E">
            <w:pPr>
              <w:widowControl w:val="0"/>
              <w:jc w:val="center"/>
              <w:rPr>
                <w:szCs w:val="24"/>
              </w:rPr>
            </w:pPr>
            <w:r w:rsidRPr="00CE1787">
              <w:rPr>
                <w:szCs w:val="24"/>
              </w:rPr>
              <w:t>851201</w:t>
            </w:r>
          </w:p>
        </w:tc>
        <w:tc>
          <w:tcPr>
            <w:tcW w:w="3832" w:type="dxa"/>
            <w:tcBorders>
              <w:top w:val="nil"/>
              <w:left w:val="single" w:sz="6" w:space="0" w:color="auto"/>
              <w:bottom w:val="single" w:sz="6" w:space="0" w:color="auto"/>
              <w:right w:val="single" w:sz="6" w:space="0" w:color="auto"/>
            </w:tcBorders>
          </w:tcPr>
          <w:p w14:paraId="6AA2637A" w14:textId="77777777" w:rsidR="00DB311C" w:rsidRPr="00CE1787" w:rsidRDefault="00DB311C" w:rsidP="00517C5E">
            <w:pPr>
              <w:widowControl w:val="0"/>
              <w:rPr>
                <w:szCs w:val="24"/>
              </w:rPr>
            </w:pPr>
            <w:r w:rsidRPr="00CE1787">
              <w:rPr>
                <w:szCs w:val="24"/>
              </w:rPr>
              <w:t>Plumbing and Mechanical II</w:t>
            </w:r>
          </w:p>
        </w:tc>
        <w:tc>
          <w:tcPr>
            <w:tcW w:w="1260" w:type="dxa"/>
            <w:tcBorders>
              <w:top w:val="nil"/>
              <w:left w:val="single" w:sz="6" w:space="0" w:color="auto"/>
              <w:bottom w:val="single" w:sz="6" w:space="0" w:color="auto"/>
              <w:right w:val="single" w:sz="6" w:space="0" w:color="auto"/>
            </w:tcBorders>
          </w:tcPr>
          <w:p w14:paraId="72CF3F85" w14:textId="77777777" w:rsidR="00DB311C" w:rsidRPr="00CE1787" w:rsidRDefault="00DB311C" w:rsidP="00517C5E">
            <w:pPr>
              <w:widowControl w:val="0"/>
              <w:jc w:val="center"/>
              <w:rPr>
                <w:szCs w:val="24"/>
              </w:rPr>
            </w:pPr>
            <w:r>
              <w:rPr>
                <w:szCs w:val="24"/>
              </w:rPr>
              <w:t>58</w:t>
            </w:r>
          </w:p>
        </w:tc>
        <w:tc>
          <w:tcPr>
            <w:tcW w:w="1530" w:type="dxa"/>
            <w:tcBorders>
              <w:top w:val="nil"/>
              <w:left w:val="single" w:sz="6" w:space="0" w:color="auto"/>
              <w:bottom w:val="single" w:sz="6" w:space="0" w:color="auto"/>
              <w:right w:val="single" w:sz="6" w:space="0" w:color="auto"/>
            </w:tcBorders>
          </w:tcPr>
          <w:p w14:paraId="13C4C95B" w14:textId="77777777" w:rsidR="00DB311C" w:rsidRPr="00CE1787" w:rsidRDefault="00DB311C" w:rsidP="00517C5E">
            <w:pPr>
              <w:widowControl w:val="0"/>
              <w:rPr>
                <w:szCs w:val="24"/>
              </w:rPr>
            </w:pPr>
            <w:r>
              <w:rPr>
                <w:szCs w:val="24"/>
              </w:rPr>
              <w:t>1-2*</w:t>
            </w:r>
          </w:p>
        </w:tc>
      </w:tr>
      <w:tr w:rsidR="00DB311C" w:rsidRPr="00CE1787" w14:paraId="52FBF6BE" w14:textId="77777777" w:rsidTr="00517C5E">
        <w:trPr>
          <w:trHeight w:val="360"/>
          <w:jc w:val="center"/>
        </w:trPr>
        <w:tc>
          <w:tcPr>
            <w:tcW w:w="1265" w:type="dxa"/>
            <w:tcBorders>
              <w:top w:val="nil"/>
              <w:left w:val="single" w:sz="6" w:space="0" w:color="auto"/>
              <w:bottom w:val="single" w:sz="6" w:space="0" w:color="auto"/>
              <w:right w:val="single" w:sz="6" w:space="0" w:color="auto"/>
            </w:tcBorders>
          </w:tcPr>
          <w:p w14:paraId="2151E8F6" w14:textId="77777777" w:rsidR="00DB311C" w:rsidRPr="00CE1787" w:rsidRDefault="00DB311C" w:rsidP="00517C5E">
            <w:pPr>
              <w:widowControl w:val="0"/>
              <w:jc w:val="center"/>
              <w:rPr>
                <w:szCs w:val="24"/>
              </w:rPr>
            </w:pPr>
            <w:r w:rsidRPr="00CE1787">
              <w:rPr>
                <w:szCs w:val="24"/>
              </w:rPr>
              <w:t>5319100</w:t>
            </w:r>
          </w:p>
        </w:tc>
        <w:tc>
          <w:tcPr>
            <w:tcW w:w="1620" w:type="dxa"/>
            <w:tcBorders>
              <w:top w:val="nil"/>
              <w:left w:val="single" w:sz="6" w:space="0" w:color="auto"/>
              <w:bottom w:val="single" w:sz="6" w:space="0" w:color="auto"/>
              <w:right w:val="single" w:sz="6" w:space="0" w:color="auto"/>
            </w:tcBorders>
          </w:tcPr>
          <w:p w14:paraId="5E62E907" w14:textId="77777777" w:rsidR="00DB311C" w:rsidRPr="00CE1787" w:rsidRDefault="00DB311C" w:rsidP="00517C5E">
            <w:pPr>
              <w:widowControl w:val="0"/>
              <w:jc w:val="center"/>
              <w:rPr>
                <w:szCs w:val="24"/>
              </w:rPr>
            </w:pPr>
            <w:r w:rsidRPr="00CE1787">
              <w:rPr>
                <w:szCs w:val="24"/>
              </w:rPr>
              <w:t>534101</w:t>
            </w:r>
          </w:p>
        </w:tc>
        <w:tc>
          <w:tcPr>
            <w:tcW w:w="3832" w:type="dxa"/>
            <w:tcBorders>
              <w:top w:val="nil"/>
              <w:left w:val="single" w:sz="6" w:space="0" w:color="auto"/>
              <w:bottom w:val="single" w:sz="6" w:space="0" w:color="auto"/>
              <w:right w:val="single" w:sz="6" w:space="0" w:color="auto"/>
            </w:tcBorders>
          </w:tcPr>
          <w:p w14:paraId="13928C36" w14:textId="77777777" w:rsidR="00DB311C" w:rsidRPr="00CE1787" w:rsidRDefault="00DB311C" w:rsidP="00517C5E">
            <w:pPr>
              <w:widowControl w:val="0"/>
              <w:rPr>
                <w:szCs w:val="24"/>
              </w:rPr>
            </w:pPr>
            <w:r w:rsidRPr="00CE1787">
              <w:rPr>
                <w:szCs w:val="24"/>
              </w:rPr>
              <w:t>Plumbing Inspector</w:t>
            </w:r>
          </w:p>
        </w:tc>
        <w:tc>
          <w:tcPr>
            <w:tcW w:w="1260" w:type="dxa"/>
            <w:tcBorders>
              <w:top w:val="nil"/>
              <w:left w:val="single" w:sz="6" w:space="0" w:color="auto"/>
              <w:bottom w:val="single" w:sz="6" w:space="0" w:color="auto"/>
              <w:right w:val="single" w:sz="6" w:space="0" w:color="auto"/>
            </w:tcBorders>
          </w:tcPr>
          <w:p w14:paraId="78199ED9" w14:textId="77777777" w:rsidR="00DB311C" w:rsidRPr="00CE1787" w:rsidRDefault="00DB311C" w:rsidP="00517C5E">
            <w:pPr>
              <w:widowControl w:val="0"/>
              <w:jc w:val="center"/>
              <w:rPr>
                <w:szCs w:val="24"/>
              </w:rPr>
            </w:pPr>
            <w:r w:rsidRPr="00764753">
              <w:rPr>
                <w:szCs w:val="24"/>
              </w:rPr>
              <w:t>58</w:t>
            </w:r>
          </w:p>
        </w:tc>
        <w:tc>
          <w:tcPr>
            <w:tcW w:w="1530" w:type="dxa"/>
            <w:tcBorders>
              <w:top w:val="nil"/>
              <w:left w:val="single" w:sz="6" w:space="0" w:color="auto"/>
              <w:bottom w:val="single" w:sz="6" w:space="0" w:color="auto"/>
              <w:right w:val="single" w:sz="6" w:space="0" w:color="auto"/>
            </w:tcBorders>
          </w:tcPr>
          <w:p w14:paraId="09EFE39F" w14:textId="77777777" w:rsidR="00DB311C" w:rsidRPr="00CE1787" w:rsidRDefault="00DB311C" w:rsidP="00517C5E">
            <w:pPr>
              <w:widowControl w:val="0"/>
              <w:rPr>
                <w:szCs w:val="24"/>
              </w:rPr>
            </w:pPr>
            <w:r>
              <w:rPr>
                <w:szCs w:val="24"/>
              </w:rPr>
              <w:t>1-2*</w:t>
            </w:r>
          </w:p>
        </w:tc>
      </w:tr>
      <w:tr w:rsidR="00DB311C" w:rsidRPr="00CE1787" w14:paraId="22993CA1" w14:textId="77777777" w:rsidTr="00517C5E">
        <w:trPr>
          <w:trHeight w:val="360"/>
          <w:jc w:val="center"/>
        </w:trPr>
        <w:tc>
          <w:tcPr>
            <w:tcW w:w="1265" w:type="dxa"/>
            <w:tcBorders>
              <w:top w:val="single" w:sz="6" w:space="0" w:color="auto"/>
              <w:left w:val="single" w:sz="6" w:space="0" w:color="auto"/>
              <w:bottom w:val="single" w:sz="4" w:space="0" w:color="auto"/>
              <w:right w:val="single" w:sz="6" w:space="0" w:color="auto"/>
            </w:tcBorders>
          </w:tcPr>
          <w:p w14:paraId="2735C8C4" w14:textId="77777777" w:rsidR="00DB311C" w:rsidRPr="00CE1787" w:rsidRDefault="00DB311C" w:rsidP="00517C5E">
            <w:pPr>
              <w:widowControl w:val="0"/>
              <w:jc w:val="center"/>
              <w:rPr>
                <w:szCs w:val="24"/>
              </w:rPr>
            </w:pPr>
            <w:r w:rsidRPr="00CE1787">
              <w:rPr>
                <w:szCs w:val="24"/>
              </w:rPr>
              <w:t>5319200</w:t>
            </w:r>
          </w:p>
        </w:tc>
        <w:tc>
          <w:tcPr>
            <w:tcW w:w="1620" w:type="dxa"/>
            <w:tcBorders>
              <w:top w:val="single" w:sz="6" w:space="0" w:color="auto"/>
              <w:left w:val="single" w:sz="6" w:space="0" w:color="auto"/>
              <w:bottom w:val="single" w:sz="4" w:space="0" w:color="auto"/>
              <w:right w:val="single" w:sz="6" w:space="0" w:color="auto"/>
            </w:tcBorders>
          </w:tcPr>
          <w:p w14:paraId="5563D6B3" w14:textId="77777777" w:rsidR="00DB311C" w:rsidRPr="00CE1787" w:rsidRDefault="00DB311C" w:rsidP="00517C5E">
            <w:pPr>
              <w:widowControl w:val="0"/>
              <w:jc w:val="center"/>
              <w:rPr>
                <w:szCs w:val="24"/>
              </w:rPr>
            </w:pPr>
            <w:r w:rsidRPr="00CE1787">
              <w:rPr>
                <w:szCs w:val="24"/>
              </w:rPr>
              <w:t>534201</w:t>
            </w:r>
          </w:p>
        </w:tc>
        <w:tc>
          <w:tcPr>
            <w:tcW w:w="3832" w:type="dxa"/>
            <w:tcBorders>
              <w:top w:val="single" w:sz="6" w:space="0" w:color="auto"/>
              <w:left w:val="single" w:sz="6" w:space="0" w:color="auto"/>
              <w:bottom w:val="single" w:sz="4" w:space="0" w:color="auto"/>
              <w:right w:val="single" w:sz="6" w:space="0" w:color="auto"/>
            </w:tcBorders>
          </w:tcPr>
          <w:p w14:paraId="72308683" w14:textId="77777777" w:rsidR="00DB311C" w:rsidRPr="00CE1787" w:rsidRDefault="00DB311C" w:rsidP="00517C5E">
            <w:pPr>
              <w:widowControl w:val="0"/>
              <w:rPr>
                <w:szCs w:val="24"/>
              </w:rPr>
            </w:pPr>
            <w:r w:rsidRPr="00CE1787">
              <w:rPr>
                <w:szCs w:val="24"/>
              </w:rPr>
              <w:t>Plumbing Inspector - Senior</w:t>
            </w:r>
          </w:p>
        </w:tc>
        <w:tc>
          <w:tcPr>
            <w:tcW w:w="1260" w:type="dxa"/>
            <w:tcBorders>
              <w:top w:val="single" w:sz="6" w:space="0" w:color="auto"/>
              <w:left w:val="single" w:sz="6" w:space="0" w:color="auto"/>
              <w:bottom w:val="single" w:sz="4" w:space="0" w:color="auto"/>
              <w:right w:val="single" w:sz="6" w:space="0" w:color="auto"/>
            </w:tcBorders>
          </w:tcPr>
          <w:p w14:paraId="4AA54899" w14:textId="69E4C410" w:rsidR="00DB311C" w:rsidRPr="00CE1787" w:rsidRDefault="00DB311C" w:rsidP="00517C5E">
            <w:pPr>
              <w:widowControl w:val="0"/>
              <w:jc w:val="center"/>
              <w:rPr>
                <w:szCs w:val="24"/>
              </w:rPr>
            </w:pPr>
            <w:r w:rsidRPr="00DB311C">
              <w:rPr>
                <w:szCs w:val="24"/>
              </w:rPr>
              <w:t xml:space="preserve"> 62</w:t>
            </w:r>
          </w:p>
        </w:tc>
        <w:tc>
          <w:tcPr>
            <w:tcW w:w="1530" w:type="dxa"/>
            <w:tcBorders>
              <w:top w:val="single" w:sz="6" w:space="0" w:color="auto"/>
              <w:left w:val="single" w:sz="6" w:space="0" w:color="auto"/>
              <w:bottom w:val="single" w:sz="4" w:space="0" w:color="auto"/>
              <w:right w:val="single" w:sz="6" w:space="0" w:color="auto"/>
            </w:tcBorders>
          </w:tcPr>
          <w:p w14:paraId="41DEFCE9" w14:textId="77777777" w:rsidR="00DB311C" w:rsidRPr="00CE1787" w:rsidRDefault="00DB311C" w:rsidP="00517C5E">
            <w:pPr>
              <w:widowControl w:val="0"/>
              <w:rPr>
                <w:szCs w:val="24"/>
              </w:rPr>
            </w:pPr>
            <w:r>
              <w:rPr>
                <w:szCs w:val="24"/>
              </w:rPr>
              <w:t>1-2*</w:t>
            </w:r>
          </w:p>
        </w:tc>
      </w:tr>
      <w:tr w:rsidR="00DB311C" w:rsidRPr="00CE1787" w14:paraId="0641A84B" w14:textId="77777777" w:rsidTr="00517C5E">
        <w:trPr>
          <w:trHeight w:val="360"/>
          <w:jc w:val="center"/>
        </w:trPr>
        <w:tc>
          <w:tcPr>
            <w:tcW w:w="9507" w:type="dxa"/>
            <w:gridSpan w:val="5"/>
            <w:tcBorders>
              <w:top w:val="single" w:sz="4" w:space="0" w:color="auto"/>
              <w:left w:val="single" w:sz="6" w:space="0" w:color="auto"/>
              <w:bottom w:val="single" w:sz="6" w:space="0" w:color="auto"/>
              <w:right w:val="single" w:sz="6" w:space="0" w:color="auto"/>
            </w:tcBorders>
          </w:tcPr>
          <w:p w14:paraId="6BB7B8FD" w14:textId="77777777" w:rsidR="00DB311C" w:rsidRPr="00CE1787" w:rsidRDefault="00DB311C" w:rsidP="00517C5E">
            <w:pPr>
              <w:widowControl w:val="0"/>
              <w:spacing w:line="240" w:lineRule="auto"/>
              <w:rPr>
                <w:szCs w:val="24"/>
              </w:rPr>
            </w:pPr>
            <w:r w:rsidRPr="00CE1787">
              <w:rPr>
                <w:szCs w:val="24"/>
              </w:rPr>
              <w:t xml:space="preserve">  * These Steps equate to Steps 6-10 on the King County “Squared” Pay Schedule.</w:t>
            </w:r>
          </w:p>
          <w:p w14:paraId="0240AD36" w14:textId="77777777" w:rsidR="00DB311C" w:rsidRDefault="00DB311C" w:rsidP="00517C5E">
            <w:pPr>
              <w:widowControl w:val="0"/>
              <w:rPr>
                <w:szCs w:val="24"/>
              </w:rPr>
            </w:pPr>
            <w:r w:rsidRPr="00CE1787">
              <w:rPr>
                <w:szCs w:val="24"/>
              </w:rPr>
              <w:t>** These Steps equate to Steps 2-4-6-8-10 on the King County “Squared” Pay Schedule.</w:t>
            </w:r>
          </w:p>
        </w:tc>
      </w:tr>
    </w:tbl>
    <w:p w14:paraId="3AD35C97" w14:textId="77777777" w:rsidR="00DB311C" w:rsidRPr="00CE1787" w:rsidRDefault="00DB311C" w:rsidP="000A596E">
      <w:pPr>
        <w:widowControl w:val="0"/>
        <w:spacing w:before="160"/>
        <w:rPr>
          <w:szCs w:val="24"/>
        </w:rPr>
      </w:pPr>
      <w:r w:rsidRPr="00CE1787">
        <w:rPr>
          <w:b/>
          <w:szCs w:val="24"/>
        </w:rPr>
        <w:tab/>
      </w:r>
      <w:proofErr w:type="gramStart"/>
      <w:r w:rsidRPr="00CE1787">
        <w:rPr>
          <w:b/>
          <w:szCs w:val="24"/>
        </w:rPr>
        <w:t>F.1  Short</w:t>
      </w:r>
      <w:proofErr w:type="gramEnd"/>
      <w:r w:rsidRPr="00CE1787">
        <w:rPr>
          <w:b/>
          <w:szCs w:val="24"/>
        </w:rPr>
        <w:t xml:space="preserve">-term Temporary Employees </w:t>
      </w:r>
      <w:r w:rsidRPr="00CE1787">
        <w:rPr>
          <w:szCs w:val="24"/>
        </w:rPr>
        <w:t xml:space="preserve">- The County will pay the full hourly contribution rate </w:t>
      </w:r>
      <w:proofErr w:type="gramStart"/>
      <w:r w:rsidRPr="00CE1787">
        <w:rPr>
          <w:szCs w:val="24"/>
        </w:rPr>
        <w:t>into</w:t>
      </w:r>
      <w:proofErr w:type="gramEnd"/>
      <w:r w:rsidRPr="00CE1787">
        <w:rPr>
          <w:szCs w:val="24"/>
        </w:rPr>
        <w:t xml:space="preserve"> the Plumbers’ Health and Welfare Trust on behalf of the employee for each hour in pay </w:t>
      </w:r>
      <w:proofErr w:type="gramStart"/>
      <w:r w:rsidRPr="00CE1787">
        <w:rPr>
          <w:szCs w:val="24"/>
        </w:rPr>
        <w:t>status;</w:t>
      </w:r>
      <w:proofErr w:type="gramEnd"/>
      <w:r w:rsidRPr="00CE1787">
        <w:rPr>
          <w:szCs w:val="24"/>
        </w:rPr>
        <w:t xml:space="preserve"> except for part-time Plumbing Inspectors.  In lieu of participation </w:t>
      </w:r>
      <w:proofErr w:type="gramStart"/>
      <w:r w:rsidRPr="00CE1787">
        <w:rPr>
          <w:szCs w:val="24"/>
        </w:rPr>
        <w:t>into</w:t>
      </w:r>
      <w:proofErr w:type="gramEnd"/>
      <w:r w:rsidRPr="00CE1787">
        <w:rPr>
          <w:szCs w:val="24"/>
        </w:rPr>
        <w:t xml:space="preserve"> the Health and Welfare Trust, part-time Plumbing Inspectors will be placed at Step 2 of the pay range once </w:t>
      </w:r>
      <w:r>
        <w:rPr>
          <w:szCs w:val="24"/>
        </w:rPr>
        <w:t>the employee</w:t>
      </w:r>
      <w:r w:rsidRPr="00CE1787">
        <w:rPr>
          <w:szCs w:val="24"/>
        </w:rPr>
        <w:t xml:space="preserve"> is paid the equivalent of six (6) months of employment.</w:t>
      </w:r>
    </w:p>
    <w:p w14:paraId="5993D7BF" w14:textId="77777777" w:rsidR="00DB311C" w:rsidRPr="00CE1787" w:rsidRDefault="00DB311C" w:rsidP="00DB311C">
      <w:pPr>
        <w:widowControl w:val="0"/>
        <w:rPr>
          <w:szCs w:val="24"/>
        </w:rPr>
      </w:pPr>
      <w:r w:rsidRPr="00CE1787">
        <w:rPr>
          <w:b/>
          <w:szCs w:val="24"/>
        </w:rPr>
        <w:tab/>
      </w:r>
      <w:proofErr w:type="gramStart"/>
      <w:r w:rsidRPr="00CE1787">
        <w:rPr>
          <w:b/>
          <w:szCs w:val="24"/>
        </w:rPr>
        <w:t>F.2  Tools</w:t>
      </w:r>
      <w:proofErr w:type="gramEnd"/>
      <w:r w:rsidRPr="00CE1787">
        <w:rPr>
          <w:b/>
          <w:szCs w:val="24"/>
        </w:rPr>
        <w:t xml:space="preserve"> and Protective Clothing </w:t>
      </w:r>
      <w:r w:rsidRPr="00CE1787">
        <w:rPr>
          <w:szCs w:val="24"/>
        </w:rPr>
        <w:t>- The County will provide all tools and protective clothing required to perform the assigned work.</w:t>
      </w:r>
    </w:p>
    <w:p w14:paraId="17C8961A" w14:textId="77777777" w:rsidR="00DB311C" w:rsidRPr="00CE1787" w:rsidRDefault="00DB311C" w:rsidP="00DB311C">
      <w:pPr>
        <w:widowControl w:val="0"/>
        <w:rPr>
          <w:szCs w:val="24"/>
        </w:rPr>
      </w:pPr>
      <w:r w:rsidRPr="00CE1787">
        <w:rPr>
          <w:szCs w:val="24"/>
        </w:rPr>
        <w:lastRenderedPageBreak/>
        <w:tab/>
      </w:r>
      <w:proofErr w:type="gramStart"/>
      <w:r w:rsidRPr="00CE1787">
        <w:rPr>
          <w:b/>
          <w:szCs w:val="24"/>
        </w:rPr>
        <w:t>F.3  Parking</w:t>
      </w:r>
      <w:proofErr w:type="gramEnd"/>
      <w:r w:rsidRPr="00CE1787">
        <w:rPr>
          <w:b/>
          <w:szCs w:val="24"/>
        </w:rPr>
        <w:t xml:space="preserve"> </w:t>
      </w:r>
      <w:r w:rsidRPr="00CE1787">
        <w:rPr>
          <w:szCs w:val="24"/>
        </w:rPr>
        <w:t>-</w:t>
      </w:r>
      <w:r w:rsidRPr="00CE1787">
        <w:rPr>
          <w:b/>
          <w:szCs w:val="24"/>
        </w:rPr>
        <w:t xml:space="preserve"> </w:t>
      </w:r>
      <w:r w:rsidRPr="00CE1787">
        <w:rPr>
          <w:szCs w:val="24"/>
        </w:rPr>
        <w:t>Upon presentation of a receipt, the County agrees to reimburse for parking costs that result from overtime work or a callout.</w:t>
      </w:r>
    </w:p>
    <w:p w14:paraId="05332383" w14:textId="77777777" w:rsidR="00DB311C" w:rsidRPr="00CE1787" w:rsidRDefault="00DB311C" w:rsidP="00DB311C">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r w:rsidRPr="00CE1787">
        <w:rPr>
          <w:b/>
          <w:szCs w:val="24"/>
        </w:rPr>
        <w:tab/>
      </w:r>
      <w:proofErr w:type="gramStart"/>
      <w:r w:rsidRPr="00CE1787">
        <w:rPr>
          <w:b/>
          <w:szCs w:val="24"/>
        </w:rPr>
        <w:t>F.4  Work</w:t>
      </w:r>
      <w:proofErr w:type="gramEnd"/>
      <w:r w:rsidRPr="00CE1787">
        <w:rPr>
          <w:b/>
          <w:szCs w:val="24"/>
        </w:rPr>
        <w:t xml:space="preserve"> Units </w:t>
      </w:r>
      <w:r w:rsidRPr="00CE1787">
        <w:rPr>
          <w:szCs w:val="24"/>
        </w:rPr>
        <w:t>-</w:t>
      </w:r>
      <w:r w:rsidRPr="00CE1787">
        <w:rPr>
          <w:b/>
          <w:szCs w:val="24"/>
        </w:rPr>
        <w:t xml:space="preserve"> </w:t>
      </w:r>
      <w:r w:rsidRPr="00CE1787">
        <w:rPr>
          <w:szCs w:val="24"/>
        </w:rPr>
        <w:t xml:space="preserve">Work units will be defined as those County divisions in which </w:t>
      </w:r>
      <w:r>
        <w:rPr>
          <w:szCs w:val="24"/>
        </w:rPr>
        <w:t>represented employees</w:t>
      </w:r>
      <w:r w:rsidRPr="00CE1787">
        <w:rPr>
          <w:szCs w:val="24"/>
        </w:rPr>
        <w:t xml:space="preserve"> are regularly assigned to work.</w:t>
      </w:r>
    </w:p>
    <w:p w14:paraId="3E4E0160" w14:textId="77777777" w:rsidR="00FA47E1" w:rsidRDefault="00DB311C" w:rsidP="00FA47E1">
      <w:pPr>
        <w:widowControl w:val="0"/>
        <w:rPr>
          <w:szCs w:val="24"/>
        </w:rPr>
      </w:pPr>
      <w:r w:rsidRPr="00CE1787">
        <w:rPr>
          <w:szCs w:val="24"/>
        </w:rPr>
        <w:tab/>
      </w:r>
      <w:proofErr w:type="gramStart"/>
      <w:r w:rsidRPr="00CE1787">
        <w:rPr>
          <w:b/>
          <w:szCs w:val="24"/>
        </w:rPr>
        <w:t>F.5  Backflow</w:t>
      </w:r>
      <w:proofErr w:type="gramEnd"/>
      <w:r w:rsidRPr="00CE1787">
        <w:rPr>
          <w:b/>
          <w:szCs w:val="24"/>
        </w:rPr>
        <w:t xml:space="preserve"> Certification </w:t>
      </w:r>
      <w:r w:rsidRPr="00CE1787">
        <w:rPr>
          <w:szCs w:val="24"/>
        </w:rPr>
        <w:t xml:space="preserve">– When the County requires an employee to have a backflow certification, the employee shall be provided paid release time during their regularly scheduled work if necessary to complete the course and receive certification and to also reimburse the employee for </w:t>
      </w:r>
      <w:r w:rsidRPr="00DB311C">
        <w:rPr>
          <w:szCs w:val="24"/>
        </w:rPr>
        <w:t>the costs of training and actual certification, upon completion.</w:t>
      </w:r>
    </w:p>
    <w:p w14:paraId="372745CE" w14:textId="244676F3" w:rsidR="00DB311C" w:rsidRPr="00C90186" w:rsidRDefault="00DB311C" w:rsidP="00FA47E1">
      <w:pPr>
        <w:widowControl w:val="0"/>
        <w:ind w:firstLine="720"/>
        <w:rPr>
          <w:szCs w:val="24"/>
        </w:rPr>
      </w:pPr>
      <w:proofErr w:type="gramStart"/>
      <w:r w:rsidRPr="00C90186">
        <w:rPr>
          <w:b/>
          <w:szCs w:val="24"/>
        </w:rPr>
        <w:t xml:space="preserve">F.6 </w:t>
      </w:r>
      <w:r w:rsidRPr="00C90186">
        <w:rPr>
          <w:bCs/>
          <w:szCs w:val="24"/>
        </w:rPr>
        <w:t xml:space="preserve"> Safety</w:t>
      </w:r>
      <w:proofErr w:type="gramEnd"/>
      <w:r w:rsidRPr="00C90186">
        <w:rPr>
          <w:bCs/>
          <w:szCs w:val="24"/>
        </w:rPr>
        <w:t xml:space="preserve"> Footwear - The county will allow all FMD Maintenance Plumbers to utilize </w:t>
      </w:r>
      <w:proofErr w:type="gramStart"/>
      <w:r w:rsidRPr="00C90186">
        <w:rPr>
          <w:bCs/>
          <w:szCs w:val="24"/>
        </w:rPr>
        <w:t>the Safety</w:t>
      </w:r>
      <w:proofErr w:type="gramEnd"/>
      <w:r w:rsidRPr="00C90186">
        <w:rPr>
          <w:bCs/>
          <w:szCs w:val="24"/>
        </w:rPr>
        <w:t xml:space="preserve"> Footwear Allowance for work boots that comply with ASTM standard.</w:t>
      </w:r>
    </w:p>
    <w:p w14:paraId="6BCE3306" w14:textId="77777777" w:rsidR="004A112C" w:rsidRDefault="004A112C">
      <w:pPr>
        <w:spacing w:line="240" w:lineRule="auto"/>
        <w:rPr>
          <w:szCs w:val="24"/>
        </w:rPr>
      </w:pPr>
      <w:r>
        <w:rPr>
          <w:szCs w:val="24"/>
        </w:rPr>
        <w:br w:type="page"/>
      </w:r>
    </w:p>
    <w:p w14:paraId="64BC2224" w14:textId="6568428E" w:rsidR="000163AB" w:rsidRDefault="000163AB" w:rsidP="000163AB">
      <w:pPr>
        <w:spacing w:line="240" w:lineRule="auto"/>
        <w:rPr>
          <w:b/>
          <w:bCs/>
        </w:rPr>
      </w:pPr>
      <w:r>
        <w:rPr>
          <w:b/>
          <w:bCs/>
        </w:rPr>
        <w:lastRenderedPageBreak/>
        <w:t>CBA: 350</w:t>
      </w:r>
      <w:r>
        <w:rPr>
          <w:b/>
          <w:bCs/>
        </w:rPr>
        <w:tab/>
      </w:r>
      <w:r>
        <w:rPr>
          <w:b/>
          <w:bCs/>
        </w:rPr>
        <w:tab/>
      </w:r>
      <w:r>
        <w:rPr>
          <w:b/>
          <w:bCs/>
        </w:rPr>
        <w:tab/>
      </w:r>
      <w:r>
        <w:rPr>
          <w:b/>
          <w:bCs/>
        </w:rPr>
        <w:tab/>
      </w:r>
      <w:r>
        <w:rPr>
          <w:b/>
          <w:bCs/>
        </w:rPr>
        <w:tab/>
      </w:r>
      <w:r>
        <w:rPr>
          <w:b/>
          <w:bCs/>
        </w:rPr>
        <w:tab/>
      </w:r>
      <w:r>
        <w:rPr>
          <w:b/>
          <w:bCs/>
        </w:rPr>
        <w:tab/>
      </w:r>
      <w:r>
        <w:rPr>
          <w:b/>
          <w:bCs/>
        </w:rPr>
        <w:tab/>
      </w:r>
      <w:r>
        <w:rPr>
          <w:b/>
          <w:bCs/>
        </w:rPr>
        <w:tab/>
        <w:t xml:space="preserve">         Union Code(s): T2P</w:t>
      </w:r>
    </w:p>
    <w:p w14:paraId="407A2902" w14:textId="77777777" w:rsidR="00AE2E40" w:rsidRDefault="00AE2E40" w:rsidP="00AE2E40">
      <w:pPr>
        <w:widowControl w:val="0"/>
        <w:jc w:val="center"/>
        <w:rPr>
          <w:b/>
          <w:bCs/>
        </w:rPr>
      </w:pPr>
      <w:r w:rsidRPr="53A1FFD9">
        <w:rPr>
          <w:b/>
          <w:bCs/>
        </w:rPr>
        <w:t xml:space="preserve">ADDENDUM </w:t>
      </w:r>
      <w:r>
        <w:rPr>
          <w:b/>
          <w:bCs/>
        </w:rPr>
        <w:t>G</w:t>
      </w:r>
    </w:p>
    <w:p w14:paraId="298413CF" w14:textId="7D46A6B1" w:rsidR="00AE2E40" w:rsidRDefault="00AE2E40" w:rsidP="00AE2E40">
      <w:pPr>
        <w:widowControl w:val="0"/>
        <w:jc w:val="center"/>
        <w:rPr>
          <w:b/>
          <w:szCs w:val="24"/>
        </w:rPr>
      </w:pPr>
      <w:r>
        <w:rPr>
          <w:b/>
          <w:szCs w:val="24"/>
        </w:rPr>
        <w:t>International Union of Operating Engineers Local 302</w:t>
      </w:r>
    </w:p>
    <w:p w14:paraId="4AF8BD1F" w14:textId="77777777" w:rsidR="00AE2E40" w:rsidRDefault="00AE2E40" w:rsidP="00AE2E40">
      <w:pPr>
        <w:widowControl w:val="0"/>
        <w:rPr>
          <w:b/>
          <w:szCs w:val="24"/>
        </w:rPr>
      </w:pPr>
    </w:p>
    <w:p w14:paraId="437C2EB2" w14:textId="77777777" w:rsidR="00AE2E40" w:rsidRDefault="00AE2E40" w:rsidP="00AE2E40">
      <w:pPr>
        <w:widowControl w:val="0"/>
        <w:rPr>
          <w:szCs w:val="24"/>
        </w:rPr>
      </w:pPr>
      <w:r>
        <w:rPr>
          <w:szCs w:val="24"/>
        </w:rPr>
        <w:tab/>
        <w:t>This ADDENDUM modifies the Appendix by adding to, modifying or supplanting specific provision(s) therein.</w:t>
      </w:r>
    </w:p>
    <w:p w14:paraId="0E1833BD" w14:textId="77777777" w:rsidR="00AE2E40" w:rsidRDefault="00AE2E40" w:rsidP="00AE2E40">
      <w:pPr>
        <w:pStyle w:val="Header"/>
        <w:widowControl w:val="0"/>
        <w:tabs>
          <w:tab w:val="clear" w:pos="4320"/>
          <w:tab w:val="clear" w:pos="8640"/>
        </w:tabs>
        <w:rPr>
          <w:szCs w:val="24"/>
        </w:rPr>
      </w:pPr>
    </w:p>
    <w:tbl>
      <w:tblPr>
        <w:tblW w:w="950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8" w:type="dxa"/>
          <w:left w:w="115" w:type="dxa"/>
          <w:bottom w:w="58" w:type="dxa"/>
          <w:right w:w="115" w:type="dxa"/>
        </w:tblCellMar>
        <w:tblLook w:val="0000" w:firstRow="0" w:lastRow="0" w:firstColumn="0" w:lastColumn="0" w:noHBand="0" w:noVBand="0"/>
      </w:tblPr>
      <w:tblGrid>
        <w:gridCol w:w="1265"/>
        <w:gridCol w:w="1620"/>
        <w:gridCol w:w="3832"/>
        <w:gridCol w:w="1260"/>
        <w:gridCol w:w="1530"/>
      </w:tblGrid>
      <w:tr w:rsidR="00AE2E40" w14:paraId="24BED1DA" w14:textId="77777777" w:rsidTr="00517C5E">
        <w:trPr>
          <w:jc w:val="center"/>
        </w:trPr>
        <w:tc>
          <w:tcPr>
            <w:tcW w:w="1265" w:type="dxa"/>
            <w:tcBorders>
              <w:top w:val="double" w:sz="6" w:space="0" w:color="auto"/>
              <w:left w:val="double" w:sz="6" w:space="0" w:color="auto"/>
              <w:bottom w:val="double" w:sz="6" w:space="0" w:color="auto"/>
              <w:right w:val="double" w:sz="6" w:space="0" w:color="auto"/>
            </w:tcBorders>
          </w:tcPr>
          <w:p w14:paraId="5185A1AA" w14:textId="77777777" w:rsidR="00AE2E40" w:rsidRPr="007E503B" w:rsidRDefault="00AE2E40" w:rsidP="00517C5E">
            <w:pPr>
              <w:spacing w:line="240" w:lineRule="exact"/>
              <w:jc w:val="center"/>
              <w:rPr>
                <w:b/>
                <w:szCs w:val="24"/>
              </w:rPr>
            </w:pPr>
            <w:r w:rsidRPr="007E503B">
              <w:rPr>
                <w:b/>
                <w:szCs w:val="24"/>
              </w:rPr>
              <w:t>Job Class</w:t>
            </w:r>
          </w:p>
          <w:p w14:paraId="0E97E5F4" w14:textId="77777777" w:rsidR="00AE2E40" w:rsidRDefault="00AE2E40" w:rsidP="00517C5E">
            <w:pPr>
              <w:pStyle w:val="Heading3"/>
              <w:widowControl w:val="0"/>
              <w:spacing w:before="0" w:after="0" w:line="240" w:lineRule="exact"/>
              <w:jc w:val="center"/>
              <w:rPr>
                <w:szCs w:val="24"/>
              </w:rPr>
            </w:pPr>
            <w:r w:rsidRPr="007E503B">
              <w:rPr>
                <w:szCs w:val="24"/>
              </w:rPr>
              <w:t>Code</w:t>
            </w:r>
          </w:p>
        </w:tc>
        <w:tc>
          <w:tcPr>
            <w:tcW w:w="1620" w:type="dxa"/>
            <w:tcBorders>
              <w:top w:val="double" w:sz="6" w:space="0" w:color="auto"/>
              <w:left w:val="double" w:sz="6" w:space="0" w:color="auto"/>
              <w:bottom w:val="double" w:sz="6" w:space="0" w:color="auto"/>
              <w:right w:val="double" w:sz="6" w:space="0" w:color="auto"/>
            </w:tcBorders>
          </w:tcPr>
          <w:p w14:paraId="745D8A65" w14:textId="77777777" w:rsidR="00AE2E40" w:rsidRPr="007E503B" w:rsidRDefault="00AE2E40" w:rsidP="00517C5E">
            <w:pPr>
              <w:spacing w:line="240" w:lineRule="exact"/>
              <w:jc w:val="center"/>
              <w:rPr>
                <w:b/>
                <w:szCs w:val="24"/>
              </w:rPr>
            </w:pPr>
            <w:r w:rsidRPr="007E503B">
              <w:rPr>
                <w:b/>
                <w:szCs w:val="24"/>
              </w:rPr>
              <w:t>PeopleSoft</w:t>
            </w:r>
          </w:p>
          <w:p w14:paraId="43932CD8" w14:textId="77777777" w:rsidR="00AE2E40" w:rsidRDefault="00AE2E40" w:rsidP="00517C5E">
            <w:pPr>
              <w:widowControl w:val="0"/>
              <w:spacing w:line="240" w:lineRule="exact"/>
              <w:jc w:val="center"/>
              <w:rPr>
                <w:b/>
                <w:szCs w:val="24"/>
              </w:rPr>
            </w:pPr>
            <w:r w:rsidRPr="007E503B">
              <w:rPr>
                <w:b/>
                <w:szCs w:val="24"/>
              </w:rPr>
              <w:t>Job Code</w:t>
            </w:r>
          </w:p>
        </w:tc>
        <w:tc>
          <w:tcPr>
            <w:tcW w:w="3832" w:type="dxa"/>
            <w:tcBorders>
              <w:top w:val="double" w:sz="6" w:space="0" w:color="auto"/>
              <w:left w:val="double" w:sz="6" w:space="0" w:color="auto"/>
              <w:bottom w:val="double" w:sz="6" w:space="0" w:color="auto"/>
              <w:right w:val="double" w:sz="6" w:space="0" w:color="auto"/>
            </w:tcBorders>
          </w:tcPr>
          <w:p w14:paraId="002C2088" w14:textId="77777777" w:rsidR="00AE2E40" w:rsidRDefault="00AE2E40" w:rsidP="00517C5E">
            <w:pPr>
              <w:widowControl w:val="0"/>
              <w:spacing w:line="240" w:lineRule="exact"/>
              <w:rPr>
                <w:b/>
                <w:szCs w:val="24"/>
              </w:rPr>
            </w:pPr>
            <w:r>
              <w:rPr>
                <w:b/>
                <w:szCs w:val="24"/>
              </w:rPr>
              <w:t>Classification</w:t>
            </w:r>
          </w:p>
          <w:p w14:paraId="37E8AE84" w14:textId="77777777" w:rsidR="00AE2E40" w:rsidRDefault="00AE2E40" w:rsidP="00517C5E">
            <w:pPr>
              <w:widowControl w:val="0"/>
              <w:spacing w:line="240" w:lineRule="exact"/>
              <w:rPr>
                <w:b/>
                <w:szCs w:val="24"/>
              </w:rPr>
            </w:pPr>
            <w:r>
              <w:rPr>
                <w:b/>
                <w:szCs w:val="24"/>
              </w:rPr>
              <w:t>Title</w:t>
            </w:r>
          </w:p>
        </w:tc>
        <w:tc>
          <w:tcPr>
            <w:tcW w:w="1260" w:type="dxa"/>
            <w:tcBorders>
              <w:top w:val="double" w:sz="6" w:space="0" w:color="auto"/>
              <w:left w:val="double" w:sz="6" w:space="0" w:color="auto"/>
              <w:bottom w:val="double" w:sz="6" w:space="0" w:color="auto"/>
              <w:right w:val="double" w:sz="6" w:space="0" w:color="auto"/>
            </w:tcBorders>
          </w:tcPr>
          <w:p w14:paraId="747BBEC4" w14:textId="77777777" w:rsidR="00AE2E40" w:rsidRDefault="00AE2E40" w:rsidP="00517C5E">
            <w:pPr>
              <w:widowControl w:val="0"/>
              <w:spacing w:line="240" w:lineRule="exact"/>
              <w:jc w:val="center"/>
              <w:rPr>
                <w:b/>
                <w:szCs w:val="24"/>
              </w:rPr>
            </w:pPr>
            <w:r>
              <w:rPr>
                <w:b/>
                <w:szCs w:val="24"/>
              </w:rPr>
              <w:t>Pay</w:t>
            </w:r>
          </w:p>
          <w:p w14:paraId="4A525200" w14:textId="77777777" w:rsidR="00AE2E40" w:rsidRDefault="00AE2E40" w:rsidP="00517C5E">
            <w:pPr>
              <w:widowControl w:val="0"/>
              <w:spacing w:line="240" w:lineRule="exact"/>
              <w:jc w:val="center"/>
              <w:rPr>
                <w:b/>
                <w:szCs w:val="24"/>
              </w:rPr>
            </w:pPr>
            <w:r>
              <w:rPr>
                <w:b/>
                <w:szCs w:val="24"/>
              </w:rPr>
              <w:t>Range</w:t>
            </w:r>
          </w:p>
        </w:tc>
        <w:tc>
          <w:tcPr>
            <w:tcW w:w="1530" w:type="dxa"/>
            <w:tcBorders>
              <w:top w:val="double" w:sz="6" w:space="0" w:color="auto"/>
              <w:left w:val="double" w:sz="6" w:space="0" w:color="auto"/>
              <w:bottom w:val="double" w:sz="6" w:space="0" w:color="auto"/>
              <w:right w:val="double" w:sz="6" w:space="0" w:color="auto"/>
            </w:tcBorders>
          </w:tcPr>
          <w:p w14:paraId="532099F3" w14:textId="77777777" w:rsidR="00AE2E40" w:rsidRDefault="00AE2E40" w:rsidP="00517C5E">
            <w:pPr>
              <w:widowControl w:val="0"/>
              <w:spacing w:line="240" w:lineRule="exact"/>
              <w:rPr>
                <w:b/>
                <w:szCs w:val="24"/>
              </w:rPr>
            </w:pPr>
            <w:r>
              <w:rPr>
                <w:b/>
                <w:szCs w:val="24"/>
              </w:rPr>
              <w:t>Steps</w:t>
            </w:r>
          </w:p>
        </w:tc>
      </w:tr>
      <w:tr w:rsidR="00AE2E40" w14:paraId="6497CD31" w14:textId="77777777" w:rsidTr="00517C5E">
        <w:trPr>
          <w:trHeight w:val="360"/>
          <w:jc w:val="center"/>
        </w:trPr>
        <w:tc>
          <w:tcPr>
            <w:tcW w:w="1265" w:type="dxa"/>
            <w:tcBorders>
              <w:top w:val="nil"/>
              <w:left w:val="single" w:sz="6" w:space="0" w:color="auto"/>
              <w:bottom w:val="single" w:sz="6" w:space="0" w:color="auto"/>
              <w:right w:val="single" w:sz="6" w:space="0" w:color="auto"/>
            </w:tcBorders>
          </w:tcPr>
          <w:p w14:paraId="4785521D" w14:textId="77777777" w:rsidR="00AE2E40" w:rsidRDefault="00AE2E40" w:rsidP="00517C5E">
            <w:pPr>
              <w:widowControl w:val="0"/>
              <w:jc w:val="center"/>
            </w:pPr>
            <w:r>
              <w:rPr>
                <w:szCs w:val="24"/>
              </w:rPr>
              <w:t>8502100</w:t>
            </w:r>
          </w:p>
        </w:tc>
        <w:tc>
          <w:tcPr>
            <w:tcW w:w="1620" w:type="dxa"/>
            <w:tcBorders>
              <w:top w:val="nil"/>
              <w:left w:val="single" w:sz="6" w:space="0" w:color="auto"/>
              <w:bottom w:val="single" w:sz="6" w:space="0" w:color="auto"/>
              <w:right w:val="single" w:sz="6" w:space="0" w:color="auto"/>
            </w:tcBorders>
          </w:tcPr>
          <w:p w14:paraId="60AC0C08" w14:textId="77777777" w:rsidR="00AE2E40" w:rsidRDefault="00AE2E40" w:rsidP="00517C5E">
            <w:pPr>
              <w:pStyle w:val="Header"/>
              <w:widowControl w:val="0"/>
              <w:tabs>
                <w:tab w:val="clear" w:pos="4320"/>
                <w:tab w:val="clear" w:pos="8640"/>
              </w:tabs>
              <w:jc w:val="center"/>
            </w:pPr>
            <w:r>
              <w:t>853102</w:t>
            </w:r>
          </w:p>
        </w:tc>
        <w:tc>
          <w:tcPr>
            <w:tcW w:w="3832" w:type="dxa"/>
            <w:tcBorders>
              <w:top w:val="nil"/>
              <w:left w:val="single" w:sz="6" w:space="0" w:color="auto"/>
              <w:bottom w:val="single" w:sz="6" w:space="0" w:color="auto"/>
              <w:right w:val="single" w:sz="6" w:space="0" w:color="auto"/>
            </w:tcBorders>
          </w:tcPr>
          <w:p w14:paraId="43568585" w14:textId="77777777" w:rsidR="00AE2E40" w:rsidRDefault="00AE2E40" w:rsidP="00517C5E">
            <w:pPr>
              <w:widowControl w:val="0"/>
            </w:pPr>
            <w:r>
              <w:rPr>
                <w:szCs w:val="24"/>
              </w:rPr>
              <w:t>Operating Engineer I</w:t>
            </w:r>
          </w:p>
        </w:tc>
        <w:tc>
          <w:tcPr>
            <w:tcW w:w="1260" w:type="dxa"/>
            <w:tcBorders>
              <w:top w:val="nil"/>
              <w:left w:val="single" w:sz="6" w:space="0" w:color="auto"/>
              <w:bottom w:val="single" w:sz="6" w:space="0" w:color="auto"/>
              <w:right w:val="single" w:sz="6" w:space="0" w:color="auto"/>
            </w:tcBorders>
          </w:tcPr>
          <w:p w14:paraId="694D0765" w14:textId="1A75D21C" w:rsidR="00AE2E40" w:rsidRDefault="00AE2E40" w:rsidP="00517C5E">
            <w:pPr>
              <w:widowControl w:val="0"/>
              <w:jc w:val="center"/>
            </w:pPr>
            <w:r>
              <w:rPr>
                <w:szCs w:val="24"/>
              </w:rPr>
              <w:t>47</w:t>
            </w:r>
          </w:p>
        </w:tc>
        <w:tc>
          <w:tcPr>
            <w:tcW w:w="1530" w:type="dxa"/>
            <w:tcBorders>
              <w:top w:val="nil"/>
              <w:left w:val="single" w:sz="6" w:space="0" w:color="auto"/>
              <w:bottom w:val="single" w:sz="6" w:space="0" w:color="auto"/>
              <w:right w:val="single" w:sz="6" w:space="0" w:color="auto"/>
            </w:tcBorders>
          </w:tcPr>
          <w:p w14:paraId="4B21A3DA" w14:textId="77777777" w:rsidR="00AE2E40" w:rsidRDefault="00AE2E40" w:rsidP="00517C5E">
            <w:pPr>
              <w:widowControl w:val="0"/>
            </w:pPr>
            <w:r>
              <w:rPr>
                <w:szCs w:val="24"/>
              </w:rPr>
              <w:t>1-2-3-4-5 *</w:t>
            </w:r>
          </w:p>
        </w:tc>
      </w:tr>
      <w:tr w:rsidR="00AE2E40" w14:paraId="2BEF0263" w14:textId="77777777" w:rsidTr="00517C5E">
        <w:trPr>
          <w:trHeight w:val="360"/>
          <w:jc w:val="center"/>
        </w:trPr>
        <w:tc>
          <w:tcPr>
            <w:tcW w:w="1265" w:type="dxa"/>
            <w:tcBorders>
              <w:top w:val="nil"/>
              <w:left w:val="single" w:sz="6" w:space="0" w:color="auto"/>
              <w:bottom w:val="single" w:sz="6" w:space="0" w:color="auto"/>
              <w:right w:val="single" w:sz="6" w:space="0" w:color="auto"/>
            </w:tcBorders>
          </w:tcPr>
          <w:p w14:paraId="2EA7B954" w14:textId="77777777" w:rsidR="00AE2E40" w:rsidRDefault="00AE2E40" w:rsidP="00517C5E">
            <w:pPr>
              <w:widowControl w:val="0"/>
              <w:jc w:val="center"/>
            </w:pPr>
            <w:r>
              <w:rPr>
                <w:szCs w:val="24"/>
              </w:rPr>
              <w:t>8502200</w:t>
            </w:r>
          </w:p>
        </w:tc>
        <w:tc>
          <w:tcPr>
            <w:tcW w:w="1620" w:type="dxa"/>
            <w:tcBorders>
              <w:top w:val="nil"/>
              <w:left w:val="single" w:sz="6" w:space="0" w:color="auto"/>
              <w:bottom w:val="single" w:sz="6" w:space="0" w:color="auto"/>
              <w:right w:val="single" w:sz="6" w:space="0" w:color="auto"/>
            </w:tcBorders>
          </w:tcPr>
          <w:p w14:paraId="737D8DE6" w14:textId="77777777" w:rsidR="00AE2E40" w:rsidRDefault="00AE2E40" w:rsidP="00517C5E">
            <w:pPr>
              <w:pStyle w:val="Heading6"/>
              <w:keepNext w:val="0"/>
              <w:widowControl w:val="0"/>
              <w:jc w:val="center"/>
              <w:rPr>
                <w:u w:val="none"/>
              </w:rPr>
            </w:pPr>
            <w:r>
              <w:rPr>
                <w:u w:val="none"/>
              </w:rPr>
              <w:t>853303</w:t>
            </w:r>
          </w:p>
        </w:tc>
        <w:tc>
          <w:tcPr>
            <w:tcW w:w="3832" w:type="dxa"/>
            <w:tcBorders>
              <w:top w:val="nil"/>
              <w:left w:val="single" w:sz="6" w:space="0" w:color="auto"/>
              <w:bottom w:val="single" w:sz="6" w:space="0" w:color="auto"/>
              <w:right w:val="single" w:sz="6" w:space="0" w:color="auto"/>
            </w:tcBorders>
          </w:tcPr>
          <w:p w14:paraId="32B9AE36" w14:textId="77777777" w:rsidR="00AE2E40" w:rsidRDefault="00AE2E40" w:rsidP="00517C5E">
            <w:pPr>
              <w:widowControl w:val="0"/>
            </w:pPr>
            <w:r>
              <w:rPr>
                <w:szCs w:val="24"/>
              </w:rPr>
              <w:t>Operating Engineer II</w:t>
            </w:r>
          </w:p>
        </w:tc>
        <w:tc>
          <w:tcPr>
            <w:tcW w:w="1260" w:type="dxa"/>
            <w:tcBorders>
              <w:top w:val="nil"/>
              <w:left w:val="single" w:sz="6" w:space="0" w:color="auto"/>
              <w:bottom w:val="single" w:sz="6" w:space="0" w:color="auto"/>
              <w:right w:val="single" w:sz="6" w:space="0" w:color="auto"/>
            </w:tcBorders>
          </w:tcPr>
          <w:p w14:paraId="185D18A0" w14:textId="350A2EC0" w:rsidR="00AE2E40" w:rsidRPr="00970EA5" w:rsidRDefault="00AE2E40" w:rsidP="00517C5E">
            <w:pPr>
              <w:widowControl w:val="0"/>
              <w:jc w:val="center"/>
            </w:pPr>
            <w:r w:rsidRPr="00970EA5">
              <w:rPr>
                <w:szCs w:val="24"/>
              </w:rPr>
              <w:t>55</w:t>
            </w:r>
          </w:p>
        </w:tc>
        <w:tc>
          <w:tcPr>
            <w:tcW w:w="1530" w:type="dxa"/>
            <w:tcBorders>
              <w:top w:val="nil"/>
              <w:left w:val="single" w:sz="6" w:space="0" w:color="auto"/>
              <w:bottom w:val="single" w:sz="6" w:space="0" w:color="auto"/>
              <w:right w:val="single" w:sz="6" w:space="0" w:color="auto"/>
            </w:tcBorders>
          </w:tcPr>
          <w:p w14:paraId="46865EC8" w14:textId="77777777" w:rsidR="00AE2E40" w:rsidRDefault="00AE2E40" w:rsidP="00517C5E">
            <w:pPr>
              <w:widowControl w:val="0"/>
            </w:pPr>
            <w:r>
              <w:rPr>
                <w:szCs w:val="24"/>
              </w:rPr>
              <w:t>1-2-3-4-5 *</w:t>
            </w:r>
          </w:p>
        </w:tc>
      </w:tr>
      <w:tr w:rsidR="00AE2E40" w14:paraId="64BE9109" w14:textId="77777777" w:rsidTr="00517C5E">
        <w:trPr>
          <w:trHeight w:val="360"/>
          <w:jc w:val="center"/>
        </w:trPr>
        <w:tc>
          <w:tcPr>
            <w:tcW w:w="1265" w:type="dxa"/>
            <w:tcBorders>
              <w:top w:val="nil"/>
              <w:left w:val="single" w:sz="6" w:space="0" w:color="auto"/>
              <w:bottom w:val="single" w:sz="6" w:space="0" w:color="auto"/>
              <w:right w:val="single" w:sz="6" w:space="0" w:color="auto"/>
            </w:tcBorders>
          </w:tcPr>
          <w:p w14:paraId="0B3B60BE" w14:textId="77777777" w:rsidR="00AE2E40" w:rsidRDefault="00AE2E40" w:rsidP="00517C5E">
            <w:pPr>
              <w:widowControl w:val="0"/>
              <w:jc w:val="center"/>
            </w:pPr>
            <w:r>
              <w:rPr>
                <w:szCs w:val="24"/>
              </w:rPr>
              <w:t>8502400</w:t>
            </w:r>
          </w:p>
        </w:tc>
        <w:tc>
          <w:tcPr>
            <w:tcW w:w="1620" w:type="dxa"/>
            <w:tcBorders>
              <w:top w:val="nil"/>
              <w:left w:val="single" w:sz="6" w:space="0" w:color="auto"/>
              <w:bottom w:val="single" w:sz="6" w:space="0" w:color="auto"/>
              <w:right w:val="single" w:sz="6" w:space="0" w:color="auto"/>
            </w:tcBorders>
          </w:tcPr>
          <w:p w14:paraId="7FFB0527" w14:textId="77777777" w:rsidR="00AE2E40" w:rsidRDefault="00AE2E40" w:rsidP="00517C5E">
            <w:pPr>
              <w:widowControl w:val="0"/>
              <w:jc w:val="center"/>
              <w:rPr>
                <w:szCs w:val="24"/>
              </w:rPr>
            </w:pPr>
            <w:r>
              <w:rPr>
                <w:szCs w:val="24"/>
              </w:rPr>
              <w:t>853602</w:t>
            </w:r>
          </w:p>
        </w:tc>
        <w:tc>
          <w:tcPr>
            <w:tcW w:w="3832" w:type="dxa"/>
            <w:tcBorders>
              <w:top w:val="nil"/>
              <w:left w:val="single" w:sz="6" w:space="0" w:color="auto"/>
              <w:bottom w:val="single" w:sz="6" w:space="0" w:color="auto"/>
              <w:right w:val="single" w:sz="6" w:space="0" w:color="auto"/>
            </w:tcBorders>
          </w:tcPr>
          <w:p w14:paraId="5C01A8D8" w14:textId="77777777" w:rsidR="00AE2E40" w:rsidRDefault="00AE2E40" w:rsidP="00517C5E">
            <w:pPr>
              <w:widowControl w:val="0"/>
            </w:pPr>
            <w:r>
              <w:rPr>
                <w:szCs w:val="24"/>
              </w:rPr>
              <w:t>Operating Engineer II</w:t>
            </w:r>
            <w:r>
              <w:t xml:space="preserve"> - </w:t>
            </w:r>
            <w:r>
              <w:rPr>
                <w:szCs w:val="24"/>
              </w:rPr>
              <w:t>Lead</w:t>
            </w:r>
          </w:p>
        </w:tc>
        <w:tc>
          <w:tcPr>
            <w:tcW w:w="1260" w:type="dxa"/>
            <w:tcBorders>
              <w:top w:val="nil"/>
              <w:left w:val="single" w:sz="6" w:space="0" w:color="auto"/>
              <w:bottom w:val="single" w:sz="6" w:space="0" w:color="auto"/>
              <w:right w:val="single" w:sz="6" w:space="0" w:color="auto"/>
            </w:tcBorders>
          </w:tcPr>
          <w:p w14:paraId="46B75417" w14:textId="62B04687" w:rsidR="00AE2E40" w:rsidRPr="00970EA5" w:rsidRDefault="00AE2E40" w:rsidP="00517C5E">
            <w:pPr>
              <w:widowControl w:val="0"/>
              <w:jc w:val="center"/>
            </w:pPr>
            <w:r w:rsidRPr="00970EA5">
              <w:rPr>
                <w:szCs w:val="24"/>
              </w:rPr>
              <w:t>58</w:t>
            </w:r>
          </w:p>
        </w:tc>
        <w:tc>
          <w:tcPr>
            <w:tcW w:w="1530" w:type="dxa"/>
            <w:tcBorders>
              <w:top w:val="nil"/>
              <w:left w:val="single" w:sz="6" w:space="0" w:color="auto"/>
              <w:bottom w:val="single" w:sz="6" w:space="0" w:color="auto"/>
              <w:right w:val="single" w:sz="6" w:space="0" w:color="auto"/>
            </w:tcBorders>
          </w:tcPr>
          <w:p w14:paraId="0221C63C" w14:textId="77777777" w:rsidR="00AE2E40" w:rsidRDefault="00AE2E40" w:rsidP="00517C5E">
            <w:pPr>
              <w:widowControl w:val="0"/>
            </w:pPr>
            <w:r>
              <w:rPr>
                <w:szCs w:val="24"/>
              </w:rPr>
              <w:t>1-2-3-4-5 *</w:t>
            </w:r>
          </w:p>
        </w:tc>
      </w:tr>
      <w:tr w:rsidR="00AE2E40" w14:paraId="0B4BBF6D" w14:textId="77777777" w:rsidTr="00517C5E">
        <w:trPr>
          <w:trHeight w:val="360"/>
          <w:jc w:val="center"/>
        </w:trPr>
        <w:tc>
          <w:tcPr>
            <w:tcW w:w="1265" w:type="dxa"/>
            <w:tcBorders>
              <w:top w:val="nil"/>
              <w:left w:val="single" w:sz="6" w:space="0" w:color="auto"/>
              <w:bottom w:val="single" w:sz="6" w:space="0" w:color="auto"/>
              <w:right w:val="single" w:sz="6" w:space="0" w:color="auto"/>
            </w:tcBorders>
          </w:tcPr>
          <w:p w14:paraId="7DCEEAAC" w14:textId="77777777" w:rsidR="00AE2E40" w:rsidRDefault="00AE2E40" w:rsidP="00517C5E">
            <w:pPr>
              <w:widowControl w:val="0"/>
              <w:jc w:val="center"/>
            </w:pPr>
            <w:r>
              <w:rPr>
                <w:szCs w:val="24"/>
              </w:rPr>
              <w:t>8502300</w:t>
            </w:r>
          </w:p>
        </w:tc>
        <w:tc>
          <w:tcPr>
            <w:tcW w:w="1620" w:type="dxa"/>
            <w:tcBorders>
              <w:top w:val="nil"/>
              <w:left w:val="single" w:sz="6" w:space="0" w:color="auto"/>
              <w:bottom w:val="single" w:sz="6" w:space="0" w:color="auto"/>
              <w:right w:val="single" w:sz="6" w:space="0" w:color="auto"/>
            </w:tcBorders>
          </w:tcPr>
          <w:p w14:paraId="060DC89E" w14:textId="77777777" w:rsidR="00AE2E40" w:rsidRDefault="00AE2E40" w:rsidP="00517C5E">
            <w:pPr>
              <w:widowControl w:val="0"/>
              <w:jc w:val="center"/>
              <w:rPr>
                <w:szCs w:val="24"/>
              </w:rPr>
            </w:pPr>
            <w:r>
              <w:rPr>
                <w:szCs w:val="24"/>
              </w:rPr>
              <w:t>853401</w:t>
            </w:r>
          </w:p>
        </w:tc>
        <w:tc>
          <w:tcPr>
            <w:tcW w:w="3832" w:type="dxa"/>
            <w:tcBorders>
              <w:top w:val="nil"/>
              <w:left w:val="single" w:sz="6" w:space="0" w:color="auto"/>
              <w:bottom w:val="single" w:sz="6" w:space="0" w:color="auto"/>
              <w:right w:val="single" w:sz="6" w:space="0" w:color="auto"/>
            </w:tcBorders>
          </w:tcPr>
          <w:p w14:paraId="59D5F9E3" w14:textId="77777777" w:rsidR="00AE2E40" w:rsidRDefault="00AE2E40" w:rsidP="00517C5E">
            <w:pPr>
              <w:widowControl w:val="0"/>
            </w:pPr>
            <w:r>
              <w:rPr>
                <w:szCs w:val="24"/>
              </w:rPr>
              <w:t>Operating Engineer III</w:t>
            </w:r>
          </w:p>
        </w:tc>
        <w:tc>
          <w:tcPr>
            <w:tcW w:w="1260" w:type="dxa"/>
            <w:tcBorders>
              <w:top w:val="nil"/>
              <w:left w:val="single" w:sz="6" w:space="0" w:color="auto"/>
              <w:bottom w:val="single" w:sz="6" w:space="0" w:color="auto"/>
              <w:right w:val="single" w:sz="6" w:space="0" w:color="auto"/>
            </w:tcBorders>
          </w:tcPr>
          <w:p w14:paraId="00E064EB" w14:textId="1F8E8D86" w:rsidR="00AE2E40" w:rsidRPr="00970EA5" w:rsidRDefault="00AE2E40" w:rsidP="00517C5E">
            <w:pPr>
              <w:widowControl w:val="0"/>
              <w:jc w:val="center"/>
            </w:pPr>
            <w:r>
              <w:t>59</w:t>
            </w:r>
          </w:p>
        </w:tc>
        <w:tc>
          <w:tcPr>
            <w:tcW w:w="1530" w:type="dxa"/>
            <w:tcBorders>
              <w:top w:val="nil"/>
              <w:left w:val="single" w:sz="6" w:space="0" w:color="auto"/>
              <w:bottom w:val="single" w:sz="6" w:space="0" w:color="auto"/>
              <w:right w:val="single" w:sz="6" w:space="0" w:color="auto"/>
            </w:tcBorders>
          </w:tcPr>
          <w:p w14:paraId="3B8C2A9E" w14:textId="77777777" w:rsidR="00AE2E40" w:rsidRDefault="00AE2E40" w:rsidP="00517C5E">
            <w:pPr>
              <w:widowControl w:val="0"/>
            </w:pPr>
            <w:r>
              <w:rPr>
                <w:szCs w:val="24"/>
              </w:rPr>
              <w:t>1-2-3-4-5 *</w:t>
            </w:r>
          </w:p>
        </w:tc>
      </w:tr>
      <w:tr w:rsidR="00AE2E40" w14:paraId="352F1094" w14:textId="77777777" w:rsidTr="00517C5E">
        <w:trPr>
          <w:trHeight w:val="360"/>
          <w:jc w:val="center"/>
        </w:trPr>
        <w:tc>
          <w:tcPr>
            <w:tcW w:w="9507" w:type="dxa"/>
            <w:gridSpan w:val="5"/>
            <w:tcBorders>
              <w:top w:val="single" w:sz="6" w:space="0" w:color="auto"/>
              <w:left w:val="single" w:sz="6" w:space="0" w:color="auto"/>
              <w:bottom w:val="single" w:sz="6" w:space="0" w:color="auto"/>
              <w:right w:val="single" w:sz="6" w:space="0" w:color="auto"/>
            </w:tcBorders>
          </w:tcPr>
          <w:p w14:paraId="111A334F" w14:textId="64CD8D9A" w:rsidR="00AE2E40" w:rsidRDefault="00AE2E40" w:rsidP="00517C5E">
            <w:pPr>
              <w:widowControl w:val="0"/>
              <w:rPr>
                <w:szCs w:val="24"/>
              </w:rPr>
            </w:pPr>
            <w:r>
              <w:rPr>
                <w:szCs w:val="24"/>
              </w:rPr>
              <w:t>* These Steps equate to Steps 2-4-6-8-10 on the King County “Squared” Pay Schedule.</w:t>
            </w:r>
          </w:p>
        </w:tc>
      </w:tr>
    </w:tbl>
    <w:p w14:paraId="16D6F315" w14:textId="6802063F" w:rsidR="00AE2E40" w:rsidRDefault="00AE2E40" w:rsidP="00E97436">
      <w:pPr>
        <w:widowControl w:val="0"/>
        <w:spacing w:before="360"/>
      </w:pPr>
      <w:r>
        <w:rPr>
          <w:szCs w:val="24"/>
        </w:rPr>
        <w:tab/>
      </w:r>
      <w:r w:rsidRPr="1C5EB964">
        <w:rPr>
          <w:b/>
        </w:rPr>
        <w:t>Operating Engineer I, II, II Lead, and III</w:t>
      </w:r>
      <w:proofErr w:type="gramStart"/>
      <w:r w:rsidRPr="1C5EB964">
        <w:rPr>
          <w:b/>
        </w:rPr>
        <w:t xml:space="preserve">:  </w:t>
      </w:r>
      <w:r w:rsidRPr="1C5EB964">
        <w:t>The</w:t>
      </w:r>
      <w:proofErr w:type="gramEnd"/>
      <w:r w:rsidRPr="1C5EB964">
        <w:t xml:space="preserve"> parties understand and agree that employees in the Operating Engineer classification series must possess all the qualifications (presently required), including required licenses for journey level assignments</w:t>
      </w:r>
      <w:r w:rsidR="008759E2">
        <w:t xml:space="preserve"> </w:t>
      </w:r>
      <w:r>
        <w:t xml:space="preserve">as required by the division. </w:t>
      </w:r>
      <w:r w:rsidRPr="1C5EB964">
        <w:t xml:space="preserve">Employees hired on or after the effective date of this </w:t>
      </w:r>
      <w:r>
        <w:t xml:space="preserve">Appendix </w:t>
      </w:r>
      <w:r w:rsidRPr="1C5EB964">
        <w:t xml:space="preserve">who do not possess minimum qualifications for journey-level work will be appointed to the Operating Engineer I </w:t>
      </w:r>
      <w:proofErr w:type="gramStart"/>
      <w:r w:rsidRPr="1C5EB964">
        <w:t>classification, and</w:t>
      </w:r>
      <w:proofErr w:type="gramEnd"/>
      <w:r w:rsidRPr="1C5EB964">
        <w:t xml:space="preserve"> will be expected to obtain all journey level </w:t>
      </w:r>
      <w:proofErr w:type="gramStart"/>
      <w:r w:rsidRPr="1C5EB964">
        <w:t xml:space="preserve">qualifications </w:t>
      </w:r>
      <w:r>
        <w:t xml:space="preserve"> as</w:t>
      </w:r>
      <w:proofErr w:type="gramEnd"/>
      <w:r>
        <w:t xml:space="preserve"> determined by the Division </w:t>
      </w:r>
      <w:r w:rsidRPr="1C5EB964">
        <w:t xml:space="preserve">within </w:t>
      </w:r>
      <w:r w:rsidRPr="1C5EB964" w:rsidDel="00AB7543">
        <w:t xml:space="preserve">twelve </w:t>
      </w:r>
      <w:r>
        <w:rPr>
          <w:szCs w:val="24"/>
        </w:rPr>
        <w:t>(</w:t>
      </w:r>
      <w:r w:rsidRPr="1C5EB964" w:rsidDel="004D20A4">
        <w:t>12</w:t>
      </w:r>
      <w:r w:rsidRPr="1C5EB964">
        <w:t xml:space="preserve">) months, as a condition of continued employment.  The employee will be appointed to the Operating Engineer II classification effective the first day of the pay period following the date the employee attains all journey level qualifications for </w:t>
      </w:r>
      <w:r>
        <w:t>their</w:t>
      </w:r>
      <w:r w:rsidRPr="1C5EB964">
        <w:t xml:space="preserve"> position.</w:t>
      </w:r>
    </w:p>
    <w:p w14:paraId="4F3837DB" w14:textId="77777777" w:rsidR="00AE2E40" w:rsidRDefault="00AE2E40" w:rsidP="00AE2E40">
      <w:pPr>
        <w:widowControl w:val="0"/>
        <w:ind w:firstLine="720"/>
      </w:pPr>
      <w:r w:rsidRPr="6A60F0B7">
        <w:rPr>
          <w:b/>
          <w:bCs/>
        </w:rPr>
        <w:t xml:space="preserve">G.1  Steps </w:t>
      </w:r>
      <w:r>
        <w:t>-</w:t>
      </w:r>
      <w:r w:rsidRPr="6A60F0B7">
        <w:rPr>
          <w:b/>
          <w:bCs/>
        </w:rPr>
        <w:t xml:space="preserve"> </w:t>
      </w:r>
      <w:r>
        <w:t xml:space="preserve">An employee who is hired into a regular position and who has successfully completed a State Apprenticeship program, or who can supply documentation of a minimum of five </w:t>
      </w:r>
      <w:r>
        <w:lastRenderedPageBreak/>
        <w:t>thousand two hundred (5200) hours of journey level work performance in the craft hired will start at Step 3 and advance to Step 5 on successful completion of probation.  (Modifies Section 4.2)</w:t>
      </w:r>
    </w:p>
    <w:p w14:paraId="3AC3B47C" w14:textId="30B69307" w:rsidR="00AE2E40" w:rsidRPr="000224F4" w:rsidRDefault="00AE2E40" w:rsidP="00AE2E40">
      <w:pPr>
        <w:widowControl w:val="0"/>
      </w:pPr>
      <w:r>
        <w:rPr>
          <w:b/>
          <w:szCs w:val="24"/>
        </w:rPr>
        <w:tab/>
      </w:r>
      <w:proofErr w:type="gramStart"/>
      <w:r w:rsidRPr="51DF31D6">
        <w:rPr>
          <w:b/>
          <w:bCs/>
        </w:rPr>
        <w:t>G.2  Filling</w:t>
      </w:r>
      <w:proofErr w:type="gramEnd"/>
      <w:r w:rsidRPr="51DF31D6">
        <w:rPr>
          <w:b/>
          <w:bCs/>
        </w:rPr>
        <w:t xml:space="preserve"> </w:t>
      </w:r>
      <w:proofErr w:type="gramStart"/>
      <w:r w:rsidRPr="51DF31D6">
        <w:rPr>
          <w:b/>
          <w:bCs/>
        </w:rPr>
        <w:t>Of</w:t>
      </w:r>
      <w:proofErr w:type="gramEnd"/>
      <w:r w:rsidRPr="51DF31D6">
        <w:rPr>
          <w:b/>
          <w:bCs/>
        </w:rPr>
        <w:t xml:space="preserve"> Vacant and New Schedules and/or Shifts</w:t>
      </w:r>
      <w:r w:rsidRPr="51DF31D6">
        <w:t xml:space="preserve"> - In the event a position becomes vacant, for which the County intends to fill, or there is a change to a regular shift and/or schedule, notice of the vacancy or changed regular schedule and/or shift will be posted.  The notice will have the date and </w:t>
      </w:r>
      <w:proofErr w:type="gramStart"/>
      <w:r w:rsidRPr="51DF31D6">
        <w:t>hour</w:t>
      </w:r>
      <w:proofErr w:type="gramEnd"/>
      <w:r w:rsidRPr="51DF31D6">
        <w:t xml:space="preserve"> of its </w:t>
      </w:r>
      <w:proofErr w:type="gramStart"/>
      <w:r w:rsidRPr="51DF31D6">
        <w:t>posting</w:t>
      </w:r>
      <w:proofErr w:type="gramEnd"/>
      <w:r w:rsidRPr="51DF31D6">
        <w:t xml:space="preserve"> and it will remain posted for seventy-two (72) consecutive hours.  </w:t>
      </w:r>
      <w:r>
        <w:t xml:space="preserve">Career service </w:t>
      </w:r>
      <w:r w:rsidRPr="51DF31D6">
        <w:t xml:space="preserve">employees who desire to bid for the vacant position, schedule and/or shift will indicate so by signing the posted notice.  The employee with the greatest bargaining unit seniority will be assigned; provided however, </w:t>
      </w:r>
      <w:r>
        <w:t>the employee</w:t>
      </w:r>
      <w:r w:rsidRPr="51DF31D6">
        <w:t xml:space="preserve"> is qualified to handle the work.  (Supplants Section </w:t>
      </w:r>
      <w:r>
        <w:t>5</w:t>
      </w:r>
      <w:r w:rsidRPr="51DF31D6">
        <w:t>.3)</w:t>
      </w:r>
    </w:p>
    <w:p w14:paraId="00EFD06B" w14:textId="77777777" w:rsidR="00AE2E40" w:rsidRPr="000224F4" w:rsidRDefault="00AE2E40" w:rsidP="00AE2E40">
      <w:pPr>
        <w:widowControl w:val="0"/>
      </w:pPr>
      <w:r>
        <w:rPr>
          <w:b/>
          <w:szCs w:val="24"/>
        </w:rPr>
        <w:tab/>
      </w:r>
      <w:proofErr w:type="gramStart"/>
      <w:r w:rsidRPr="51DF31D6">
        <w:rPr>
          <w:b/>
          <w:bCs/>
        </w:rPr>
        <w:t>G.3  Overtime</w:t>
      </w:r>
      <w:proofErr w:type="gramEnd"/>
      <w:r w:rsidRPr="51DF31D6">
        <w:rPr>
          <w:b/>
          <w:bCs/>
        </w:rPr>
        <w:t xml:space="preserve"> Work</w:t>
      </w:r>
      <w:r w:rsidRPr="51DF31D6">
        <w:t xml:space="preserve"> - The County shall have the right to schedule and assign overtime work.  Overtime work will be divided and rotated as equally as possible amongst those employees who desire overtime work.  Employees will indicate their availability for overtime work by placing their names on the overtime roster which will be </w:t>
      </w:r>
      <w:proofErr w:type="gramStart"/>
      <w:r w:rsidRPr="51DF31D6">
        <w:t>posted in the workplace at all times</w:t>
      </w:r>
      <w:proofErr w:type="gramEnd"/>
      <w:r w:rsidRPr="51DF31D6">
        <w:t xml:space="preserve">.  The posting of the overtime roster will be the responsibility of </w:t>
      </w:r>
      <w:proofErr w:type="gramStart"/>
      <w:r w:rsidRPr="51DF31D6">
        <w:t>the Operating</w:t>
      </w:r>
      <w:proofErr w:type="gramEnd"/>
      <w:r w:rsidRPr="51DF31D6">
        <w:t xml:space="preserve"> Engineer III.  (Supplants Section </w:t>
      </w:r>
      <w:r>
        <w:t>6</w:t>
      </w:r>
      <w:r w:rsidRPr="51DF31D6">
        <w:t>.2)</w:t>
      </w:r>
    </w:p>
    <w:p w14:paraId="0B1B4468" w14:textId="77777777" w:rsidR="00AE2E40" w:rsidRDefault="00AE2E40" w:rsidP="00AE2E40">
      <w:pPr>
        <w:widowControl w:val="0"/>
      </w:pPr>
      <w:r>
        <w:rPr>
          <w:b/>
          <w:szCs w:val="24"/>
        </w:rPr>
        <w:tab/>
      </w:r>
      <w:proofErr w:type="gramStart"/>
      <w:r w:rsidRPr="51DF31D6">
        <w:rPr>
          <w:b/>
          <w:bCs/>
        </w:rPr>
        <w:t>G.4  Vacation</w:t>
      </w:r>
      <w:proofErr w:type="gramEnd"/>
      <w:r w:rsidRPr="51DF31D6">
        <w:rPr>
          <w:b/>
          <w:bCs/>
        </w:rPr>
        <w:t xml:space="preserve"> Preference</w:t>
      </w:r>
      <w:r w:rsidRPr="51DF31D6">
        <w:t xml:space="preserve"> - Vacation preference requests for a period beginning January 1st through the following January 1st must be received by Management not later than December 1st of the preceding twelve (12) month period during which the vacation is being requested.  Upon receipt of the request, a vacation schedule will be developed and posted on or before January 1st.  Vacation preference requests will be granted </w:t>
      </w:r>
      <w:proofErr w:type="gramStart"/>
      <w:r w:rsidRPr="51DF31D6">
        <w:t>on the basis of</w:t>
      </w:r>
      <w:proofErr w:type="gramEnd"/>
      <w:r w:rsidRPr="51DF31D6">
        <w:t xml:space="preserve"> bargaining unit seniority provided that essential operations are properly </w:t>
      </w:r>
      <w:proofErr w:type="gramStart"/>
      <w:r w:rsidRPr="51DF31D6">
        <w:t>staffed at all times</w:t>
      </w:r>
      <w:proofErr w:type="gramEnd"/>
      <w:r w:rsidRPr="51DF31D6">
        <w:t xml:space="preserve">.  All vacation requests made after December 1st will be granted only with the mutual agreement of Management and the employee.  (Supplants Section </w:t>
      </w:r>
      <w:r>
        <w:t>8.4</w:t>
      </w:r>
      <w:r w:rsidRPr="51DF31D6">
        <w:t>)</w:t>
      </w:r>
    </w:p>
    <w:p w14:paraId="301C11B7" w14:textId="77777777" w:rsidR="00AE2E40" w:rsidRDefault="00AE2E40" w:rsidP="00AE2E40">
      <w:pPr>
        <w:widowControl w:val="0"/>
      </w:pPr>
      <w:r>
        <w:rPr>
          <w:b/>
          <w:szCs w:val="24"/>
        </w:rPr>
        <w:tab/>
      </w:r>
      <w:proofErr w:type="gramStart"/>
      <w:r w:rsidRPr="51DF31D6">
        <w:rPr>
          <w:b/>
          <w:bCs/>
        </w:rPr>
        <w:t xml:space="preserve">G.5  </w:t>
      </w:r>
      <w:r w:rsidRPr="51DF31D6">
        <w:t>The</w:t>
      </w:r>
      <w:proofErr w:type="gramEnd"/>
      <w:r w:rsidRPr="51DF31D6">
        <w:t xml:space="preserve"> County will provide five (5) uniforms to employees and replace them as needed.  If requested by the </w:t>
      </w:r>
      <w:smartTag w:uri="urn:schemas-microsoft-com:office:smarttags" w:element="place">
        <w:r w:rsidRPr="51DF31D6">
          <w:t>Union</w:t>
        </w:r>
      </w:smartTag>
      <w:r w:rsidRPr="51DF31D6">
        <w:t>, the parties agree to convene a Labor-Management Committee meeting as soon as feasible after ratification of the Agreement, for the purpose of discussing an annual uniform allowance.</w:t>
      </w:r>
    </w:p>
    <w:p w14:paraId="3FE066D8" w14:textId="77777777" w:rsidR="00AE2E40" w:rsidRPr="000224F4" w:rsidRDefault="00AE2E40" w:rsidP="00AE2E40">
      <w:pPr>
        <w:widowControl w:val="0"/>
      </w:pPr>
      <w:r>
        <w:rPr>
          <w:b/>
          <w:szCs w:val="24"/>
        </w:rPr>
        <w:tab/>
      </w:r>
      <w:proofErr w:type="gramStart"/>
      <w:r w:rsidRPr="51DF31D6">
        <w:rPr>
          <w:b/>
          <w:bCs/>
        </w:rPr>
        <w:t>G.6  Work</w:t>
      </w:r>
      <w:proofErr w:type="gramEnd"/>
      <w:r w:rsidRPr="51DF31D6">
        <w:rPr>
          <w:b/>
          <w:bCs/>
        </w:rPr>
        <w:t xml:space="preserve"> Units </w:t>
      </w:r>
      <w:r w:rsidRPr="003C5460">
        <w:rPr>
          <w:szCs w:val="24"/>
        </w:rPr>
        <w:t>-</w:t>
      </w:r>
      <w:r w:rsidRPr="51DF31D6">
        <w:rPr>
          <w:b/>
          <w:bCs/>
        </w:rPr>
        <w:t xml:space="preserve"> </w:t>
      </w:r>
      <w:r w:rsidRPr="51DF31D6">
        <w:t xml:space="preserve">Work units will be defined as those County divisions in which </w:t>
      </w:r>
      <w:r>
        <w:t xml:space="preserve">bargaining </w:t>
      </w:r>
      <w:r>
        <w:lastRenderedPageBreak/>
        <w:t xml:space="preserve">unit employees </w:t>
      </w:r>
      <w:r w:rsidRPr="51DF31D6">
        <w:t>are regularly assigned to work.</w:t>
      </w:r>
    </w:p>
    <w:p w14:paraId="1ED647FF" w14:textId="77777777" w:rsidR="00AE2E40" w:rsidRPr="00BE3037" w:rsidRDefault="00AE2E40" w:rsidP="00AE2E40">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E3037">
        <w:rPr>
          <w:b/>
          <w:szCs w:val="24"/>
        </w:rPr>
        <w:tab/>
      </w:r>
      <w:proofErr w:type="gramStart"/>
      <w:r w:rsidRPr="51DF31D6">
        <w:rPr>
          <w:b/>
          <w:bCs/>
        </w:rPr>
        <w:t>G.7  Boiler</w:t>
      </w:r>
      <w:proofErr w:type="gramEnd"/>
      <w:r w:rsidRPr="51DF31D6">
        <w:rPr>
          <w:b/>
          <w:bCs/>
        </w:rPr>
        <w:t xml:space="preserve"> Supervisor </w:t>
      </w:r>
      <w:r w:rsidRPr="00F15606">
        <w:rPr>
          <w:szCs w:val="24"/>
        </w:rPr>
        <w:t>–</w:t>
      </w:r>
      <w:r w:rsidRPr="51DF31D6">
        <w:rPr>
          <w:b/>
          <w:bCs/>
        </w:rPr>
        <w:t xml:space="preserve"> </w:t>
      </w:r>
      <w:r w:rsidRPr="51DF31D6">
        <w:t>Employees are encouraged to pursue obtaining a City of Seattle Boiler Supervisor Certificate.  Employees who have obtained the certificate and avail themselves as a Boiler Supervisor will receive fifty dollars ($50.00) per month, less applicable taxes.  The County can cease paying the stipend in the event the employee is no longer desirous of performing the Boiler Supervisor duties by either voluntarily withdrawing as a Boiler Supervisor or non-performance.</w:t>
      </w:r>
    </w:p>
    <w:p w14:paraId="1D94C36D" w14:textId="77777777" w:rsidR="00AE2E40" w:rsidRPr="00BE3037" w:rsidRDefault="00AE2E40" w:rsidP="00AE2E40">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b/>
          <w:szCs w:val="24"/>
        </w:rPr>
        <w:tab/>
      </w:r>
      <w:r w:rsidRPr="00BE3037">
        <w:rPr>
          <w:b/>
          <w:szCs w:val="24"/>
        </w:rPr>
        <w:tab/>
      </w:r>
      <w:proofErr w:type="gramStart"/>
      <w:r w:rsidRPr="51DF31D6">
        <w:rPr>
          <w:b/>
          <w:bCs/>
        </w:rPr>
        <w:t>G.7.1</w:t>
      </w:r>
      <w:r w:rsidRPr="00BE3037">
        <w:rPr>
          <w:szCs w:val="24"/>
        </w:rPr>
        <w:t xml:space="preserve"> </w:t>
      </w:r>
      <w:r>
        <w:rPr>
          <w:szCs w:val="24"/>
        </w:rPr>
        <w:t xml:space="preserve"> </w:t>
      </w:r>
      <w:r w:rsidRPr="51DF31D6">
        <w:t>Employees</w:t>
      </w:r>
      <w:proofErr w:type="gramEnd"/>
      <w:r w:rsidRPr="51DF31D6">
        <w:t xml:space="preserve"> with a Boiler Supervisor Certificate will be paid two (2) hours of overtime pay if </w:t>
      </w:r>
      <w:proofErr w:type="gramStart"/>
      <w:r w:rsidRPr="51DF31D6">
        <w:t>called-out</w:t>
      </w:r>
      <w:proofErr w:type="gramEnd"/>
      <w:r w:rsidRPr="51DF31D6">
        <w:t xml:space="preserve"> for a Boiler Supervisor response.  (Supplants Section </w:t>
      </w:r>
      <w:r>
        <w:t>6</w:t>
      </w:r>
      <w:r w:rsidRPr="51DF31D6">
        <w:t>.6</w:t>
      </w:r>
      <w:proofErr w:type="gramStart"/>
      <w:r w:rsidRPr="51DF31D6">
        <w:t>)  Call</w:t>
      </w:r>
      <w:proofErr w:type="gramEnd"/>
      <w:r w:rsidRPr="51DF31D6">
        <w:t xml:space="preserve">, </w:t>
      </w:r>
      <w:proofErr w:type="gramStart"/>
      <w:r w:rsidRPr="51DF31D6">
        <w:t>call-outs</w:t>
      </w:r>
      <w:proofErr w:type="gramEnd"/>
      <w:r w:rsidRPr="51DF31D6">
        <w:t xml:space="preserve"> and standby for eligible employees with a Boiler Supervisor Certificate will be equalized to the extent possible.</w:t>
      </w:r>
    </w:p>
    <w:p w14:paraId="6F19F281" w14:textId="77777777" w:rsidR="00AE2E40" w:rsidRPr="00BE3037" w:rsidRDefault="00AE2E40" w:rsidP="00AE2E40">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b/>
          <w:szCs w:val="24"/>
        </w:rPr>
        <w:tab/>
      </w:r>
      <w:r w:rsidRPr="00BE3037">
        <w:rPr>
          <w:b/>
          <w:szCs w:val="24"/>
        </w:rPr>
        <w:tab/>
      </w:r>
      <w:proofErr w:type="gramStart"/>
      <w:r w:rsidRPr="69354E6D">
        <w:rPr>
          <w:b/>
          <w:bCs/>
        </w:rPr>
        <w:t xml:space="preserve">G.7.2 </w:t>
      </w:r>
      <w:r w:rsidRPr="69354E6D">
        <w:t xml:space="preserve"> In</w:t>
      </w:r>
      <w:proofErr w:type="gramEnd"/>
      <w:r w:rsidRPr="69354E6D">
        <w:t xml:space="preserve"> the event an eligible employee with a Boiler Supervisor Certificate fails to respond to Boiler Supervisor call and/or call-out, the County will then refer the call and/or call-out to an outside contractor for response. </w:t>
      </w:r>
      <w:r>
        <w:rPr>
          <w:szCs w:val="24"/>
        </w:rPr>
        <w:t xml:space="preserve"> </w:t>
      </w:r>
      <w:r w:rsidRPr="69354E6D">
        <w:t>(Modifies CLA Article 16)</w:t>
      </w:r>
    </w:p>
    <w:p w14:paraId="51792AC2" w14:textId="77777777" w:rsidR="00AE2E40" w:rsidRPr="00BE3037" w:rsidRDefault="00AE2E40" w:rsidP="00AE2E40">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b/>
          <w:szCs w:val="24"/>
        </w:rPr>
        <w:tab/>
      </w:r>
      <w:r w:rsidRPr="00BE3037">
        <w:rPr>
          <w:b/>
          <w:szCs w:val="24"/>
        </w:rPr>
        <w:tab/>
      </w:r>
      <w:proofErr w:type="gramStart"/>
      <w:r w:rsidRPr="51DF31D6">
        <w:rPr>
          <w:b/>
          <w:bCs/>
        </w:rPr>
        <w:t>G.7.3</w:t>
      </w:r>
      <w:r w:rsidRPr="00BE3037">
        <w:rPr>
          <w:szCs w:val="24"/>
        </w:rPr>
        <w:t xml:space="preserve"> </w:t>
      </w:r>
      <w:r>
        <w:rPr>
          <w:szCs w:val="24"/>
        </w:rPr>
        <w:t xml:space="preserve"> </w:t>
      </w:r>
      <w:r w:rsidRPr="51DF31D6">
        <w:t>Eligible</w:t>
      </w:r>
      <w:proofErr w:type="gramEnd"/>
      <w:r w:rsidRPr="51DF31D6">
        <w:t xml:space="preserve"> employees are defined as Operating Engineers assigned to the Seattle Downtown area and other Operating Engineers who have been approved by FMD.</w:t>
      </w:r>
    </w:p>
    <w:p w14:paraId="306A43E5" w14:textId="77777777" w:rsidR="00AE2E40" w:rsidRDefault="00AE2E40" w:rsidP="00AE2E40">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b/>
          <w:iCs/>
        </w:rPr>
        <w:tab/>
      </w:r>
      <w:proofErr w:type="gramStart"/>
      <w:r w:rsidRPr="51DF31D6">
        <w:rPr>
          <w:b/>
          <w:bCs/>
        </w:rPr>
        <w:t xml:space="preserve">G.8  </w:t>
      </w:r>
      <w:r w:rsidRPr="51DF31D6">
        <w:rPr>
          <w:b/>
          <w:bCs/>
          <w:u w:val="single"/>
        </w:rPr>
        <w:t>Vehicle</w:t>
      </w:r>
      <w:proofErr w:type="gramEnd"/>
      <w:r w:rsidRPr="51DF31D6">
        <w:rPr>
          <w:b/>
          <w:bCs/>
          <w:u w:val="single"/>
        </w:rPr>
        <w:t xml:space="preserve"> Backup Cameras</w:t>
      </w:r>
      <w:r w:rsidRPr="51DF31D6">
        <w:rPr>
          <w:b/>
          <w:bCs/>
        </w:rPr>
        <w:t xml:space="preserve"> </w:t>
      </w:r>
      <w:r w:rsidRPr="00E87DCF">
        <w:rPr>
          <w:szCs w:val="24"/>
        </w:rPr>
        <w:t>-</w:t>
      </w:r>
      <w:r w:rsidRPr="009D582A">
        <w:rPr>
          <w:szCs w:val="24"/>
        </w:rPr>
        <w:t xml:space="preserve"> </w:t>
      </w:r>
      <w:r w:rsidRPr="51DF31D6">
        <w:t xml:space="preserve">The County agrees to provide vehicle backup cameras for all County vehicles utilized by bargaining unit </w:t>
      </w:r>
      <w:r>
        <w:t xml:space="preserve">employees </w:t>
      </w:r>
      <w:r w:rsidRPr="51DF31D6">
        <w:t>to help prevent accidents and to ensure safety.</w:t>
      </w:r>
    </w:p>
    <w:p w14:paraId="77BB85D9" w14:textId="67333BD9" w:rsidR="00AE2E40" w:rsidRDefault="00AE2E40" w:rsidP="00AE2E40">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b/>
          <w:iCs/>
        </w:rPr>
        <w:tab/>
      </w:r>
      <w:proofErr w:type="gramStart"/>
      <w:r w:rsidRPr="51DF31D6">
        <w:rPr>
          <w:b/>
          <w:bCs/>
        </w:rPr>
        <w:t xml:space="preserve">G.9  </w:t>
      </w:r>
      <w:r w:rsidRPr="51DF31D6">
        <w:rPr>
          <w:b/>
          <w:bCs/>
          <w:u w:val="single"/>
        </w:rPr>
        <w:t>Safety</w:t>
      </w:r>
      <w:proofErr w:type="gramEnd"/>
      <w:r w:rsidRPr="51DF31D6">
        <w:rPr>
          <w:b/>
          <w:bCs/>
          <w:u w:val="single"/>
        </w:rPr>
        <w:t xml:space="preserve"> Footwear</w:t>
      </w:r>
      <w:r w:rsidRPr="51DF31D6">
        <w:rPr>
          <w:b/>
          <w:bCs/>
        </w:rPr>
        <w:t xml:space="preserve"> </w:t>
      </w:r>
      <w:r w:rsidRPr="00E87DCF">
        <w:rPr>
          <w:szCs w:val="24"/>
        </w:rPr>
        <w:t>-</w:t>
      </w:r>
      <w:r w:rsidRPr="009D582A">
        <w:rPr>
          <w:szCs w:val="24"/>
        </w:rPr>
        <w:t xml:space="preserve"> </w:t>
      </w:r>
      <w:r w:rsidRPr="51DF31D6">
        <w:t xml:space="preserve">The County will require all bargaining unit members to </w:t>
      </w:r>
      <w:proofErr w:type="gramStart"/>
      <w:r w:rsidRPr="51DF31D6">
        <w:t>wear safety footwear at all times</w:t>
      </w:r>
      <w:proofErr w:type="gramEnd"/>
      <w:r w:rsidRPr="51DF31D6">
        <w:t xml:space="preserve"> </w:t>
      </w:r>
      <w:proofErr w:type="gramStart"/>
      <w:r w:rsidRPr="51DF31D6">
        <w:t>during the course of</w:t>
      </w:r>
      <w:proofErr w:type="gramEnd"/>
      <w:r w:rsidRPr="51DF31D6">
        <w:t xml:space="preserve"> their duties.</w:t>
      </w:r>
      <w:r>
        <w:t xml:space="preserve"> Footwear meeting ASTM standards will qualify for the footwear allowance referenced in Section 11.12 of this Appendix.</w:t>
      </w:r>
    </w:p>
    <w:p w14:paraId="700AD7FB" w14:textId="77777777" w:rsidR="00AE2E40" w:rsidRDefault="00AE2E40" w:rsidP="00AE2E40">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iCs/>
        </w:rPr>
        <w:tab/>
      </w:r>
      <w:proofErr w:type="gramStart"/>
      <w:r w:rsidRPr="51DF31D6">
        <w:rPr>
          <w:b/>
          <w:bCs/>
        </w:rPr>
        <w:t xml:space="preserve">G.10  </w:t>
      </w:r>
      <w:r w:rsidRPr="51DF31D6">
        <w:rPr>
          <w:b/>
          <w:bCs/>
          <w:u w:val="single"/>
        </w:rPr>
        <w:t>Straight</w:t>
      </w:r>
      <w:proofErr w:type="gramEnd"/>
      <w:r w:rsidRPr="51DF31D6">
        <w:rPr>
          <w:b/>
          <w:bCs/>
          <w:u w:val="single"/>
        </w:rPr>
        <w:t xml:space="preserve"> 8 Schedules</w:t>
      </w:r>
      <w:r w:rsidRPr="51DF31D6">
        <w:rPr>
          <w:b/>
          <w:bCs/>
        </w:rPr>
        <w:t xml:space="preserve"> </w:t>
      </w:r>
      <w:r>
        <w:rPr>
          <w:iCs/>
        </w:rPr>
        <w:t xml:space="preserve">- </w:t>
      </w:r>
      <w:r w:rsidRPr="51DF31D6">
        <w:t xml:space="preserve">Employees with paid meal periods are subject to being called back to work at any time during a paid break or meal period.  To this end, employees with paid meal periods are not allowed to leave the </w:t>
      </w:r>
      <w:r>
        <w:t>worksite</w:t>
      </w:r>
      <w:r w:rsidRPr="51DF31D6">
        <w:t xml:space="preserve"> to which the employee is assigned, during their paid breaks or meal periods.  The </w:t>
      </w:r>
      <w:r>
        <w:t xml:space="preserve">County </w:t>
      </w:r>
      <w:r w:rsidRPr="51DF31D6">
        <w:t xml:space="preserve">will schedule break periods to </w:t>
      </w:r>
      <w:proofErr w:type="gramStart"/>
      <w:r w:rsidRPr="51DF31D6">
        <w:t>assure</w:t>
      </w:r>
      <w:proofErr w:type="gramEnd"/>
      <w:r w:rsidRPr="51DF31D6">
        <w:t xml:space="preserve"> adequate coverage, consistent with </w:t>
      </w:r>
      <w:proofErr w:type="gramStart"/>
      <w:r w:rsidRPr="51DF31D6">
        <w:t>department</w:t>
      </w:r>
      <w:proofErr w:type="gramEnd"/>
      <w:r w:rsidRPr="51DF31D6">
        <w:t xml:space="preserve"> rules.  This will include a </w:t>
      </w:r>
      <w:proofErr w:type="gramStart"/>
      <w:r w:rsidRPr="51DF31D6">
        <w:t>30 minute</w:t>
      </w:r>
      <w:proofErr w:type="gramEnd"/>
      <w:r w:rsidRPr="51DF31D6">
        <w:t xml:space="preserve"> meal period, as well as two </w:t>
      </w:r>
      <w:proofErr w:type="gramStart"/>
      <w:r w:rsidRPr="51DF31D6">
        <w:t xml:space="preserve">fifteen </w:t>
      </w:r>
      <w:r w:rsidRPr="51DF31D6">
        <w:lastRenderedPageBreak/>
        <w:t>minute</w:t>
      </w:r>
      <w:proofErr w:type="gramEnd"/>
      <w:r w:rsidRPr="51DF31D6">
        <w:t xml:space="preserve"> breaks (or intermittent rest periods) during an </w:t>
      </w:r>
      <w:proofErr w:type="gramStart"/>
      <w:r w:rsidRPr="51DF31D6">
        <w:t>eight hour</w:t>
      </w:r>
      <w:proofErr w:type="gramEnd"/>
      <w:r w:rsidRPr="51DF31D6">
        <w:t xml:space="preserve"> shift.  Due to the nature of the work, it may not be possible to schedule and/or take such meal periods and break periods during the time specified in WAC 296-126-092 (between two and five hours after the beginning of their work shift).  Such meal periods and break periods will be scheduled and taken as work demands allow.  To the degree that this provision conflicts with WAC 296-126-092, it shall be interpreted as an express waiver of the Washington Administrative Code with respect to the time break</w:t>
      </w:r>
      <w:r>
        <w:t>s or meal periods are</w:t>
      </w:r>
      <w:r w:rsidRPr="51DF31D6">
        <w:t xml:space="preserve"> taken.</w:t>
      </w:r>
    </w:p>
    <w:p w14:paraId="6B0CA5A7" w14:textId="77777777" w:rsidR="00AE2E40" w:rsidRPr="008759E2" w:rsidRDefault="00AE2E40" w:rsidP="00AE2E40">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rPr>
      </w:pPr>
      <w:r>
        <w:tab/>
      </w:r>
      <w:r w:rsidRPr="008759E2">
        <w:rPr>
          <w:b/>
          <w:bCs/>
        </w:rPr>
        <w:t>G.11</w:t>
      </w:r>
      <w:r>
        <w:rPr>
          <w:b/>
          <w:bCs/>
        </w:rPr>
        <w:t xml:space="preserve"> Licensure Premium: </w:t>
      </w:r>
      <w:r w:rsidRPr="008759E2">
        <w:t>O</w:t>
      </w:r>
      <w:r w:rsidRPr="00364E00">
        <w:t>perating</w:t>
      </w:r>
      <w:r w:rsidRPr="00A1508E">
        <w:t xml:space="preserve"> Engineers </w:t>
      </w:r>
      <w:r w:rsidRPr="008759E2">
        <w:t xml:space="preserve">required to hold a </w:t>
      </w:r>
      <w:r>
        <w:t>G</w:t>
      </w:r>
      <w:r w:rsidRPr="008759E2">
        <w:t xml:space="preserve">rade </w:t>
      </w:r>
      <w:r>
        <w:t>#3 Steam Engineer (or higher) and Refrigeration Operating Engineer (or higher) license shall receive a 2.5% premium on all hours worked.</w:t>
      </w:r>
    </w:p>
    <w:p w14:paraId="5F3BE00B" w14:textId="77777777" w:rsidR="00AE2E40" w:rsidRDefault="00AE2E40" w:rsidP="00AE2E40">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rsidRPr="008759E2">
        <w:rPr>
          <w:b/>
          <w:bCs/>
        </w:rPr>
        <w:t>G.1</w:t>
      </w:r>
      <w:r>
        <w:rPr>
          <w:b/>
          <w:bCs/>
        </w:rPr>
        <w:t>2</w:t>
      </w:r>
      <w:r w:rsidRPr="008759E2">
        <w:rPr>
          <w:b/>
          <w:bCs/>
        </w:rPr>
        <w:t xml:space="preserve"> Ratification </w:t>
      </w:r>
      <w:r>
        <w:rPr>
          <w:b/>
          <w:bCs/>
        </w:rPr>
        <w:t>Bonus</w:t>
      </w:r>
      <w:r w:rsidRPr="008759E2">
        <w:rPr>
          <w:b/>
          <w:bCs/>
        </w:rPr>
        <w:t xml:space="preserve">: </w:t>
      </w:r>
      <w:r w:rsidRPr="0051710C">
        <w:t xml:space="preserve">Effective upon the first </w:t>
      </w:r>
      <w:r>
        <w:t>pay</w:t>
      </w:r>
      <w:r w:rsidRPr="0051710C">
        <w:t>day of the first full pay period following the effective date of the ordinance, which is ten days following the King County executive’s approval signature,</w:t>
      </w:r>
      <w:r>
        <w:t xml:space="preserve"> </w:t>
      </w:r>
      <w:r w:rsidRPr="0051710C">
        <w:t>employees will be eligible to receive a one-time ratification incentive</w:t>
      </w:r>
      <w:r>
        <w:t xml:space="preserve"> as follows:</w:t>
      </w:r>
    </w:p>
    <w:p w14:paraId="121C3C52" w14:textId="77777777" w:rsidR="00B95B64" w:rsidRDefault="0052134C" w:rsidP="00B95B64">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proofErr w:type="gramStart"/>
      <w:r w:rsidR="00FA47E1" w:rsidRPr="00FA47E1">
        <w:rPr>
          <w:b/>
          <w:bCs/>
        </w:rPr>
        <w:t>A</w:t>
      </w:r>
      <w:r w:rsidR="00AE2E40" w:rsidRPr="0052134C">
        <w:rPr>
          <w:b/>
          <w:bCs/>
        </w:rPr>
        <w:t>.</w:t>
      </w:r>
      <w:r w:rsidR="00AE2E40">
        <w:t xml:space="preserve"> $</w:t>
      </w:r>
      <w:proofErr w:type="gramEnd"/>
      <w:r w:rsidR="00AE2E40">
        <w:t>1500 for those units that have a ratified December 31, 2025.</w:t>
      </w:r>
      <w:r>
        <w:t xml:space="preserve"> </w:t>
      </w:r>
      <w:r w:rsidR="00AE2E40">
        <w:t>T</w:t>
      </w:r>
      <w:r w:rsidR="00AE2E40" w:rsidRPr="0051710C">
        <w:t xml:space="preserve">his ratification incentive will only be paid to employees per the terms of eligibility reflected in the </w:t>
      </w:r>
      <w:r w:rsidR="00AE2E40" w:rsidRPr="0051710C">
        <w:rPr>
          <w:bCs/>
        </w:rPr>
        <w:t>Compensation Settlement for Implementation of Retroactive Increases MOA</w:t>
      </w:r>
      <w:r w:rsidR="00AE2E40">
        <w:t xml:space="preserve">. </w:t>
      </w:r>
    </w:p>
    <w:p w14:paraId="25C6EBA7" w14:textId="77777777" w:rsidR="00B95B64" w:rsidRDefault="00B95B64" w:rsidP="00B95B64">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rsidR="00AE2E40" w:rsidRPr="008759E2">
        <w:rPr>
          <w:b/>
          <w:bCs/>
        </w:rPr>
        <w:t xml:space="preserve">G.13 </w:t>
      </w:r>
      <w:r w:rsidR="00AE2E40">
        <w:rPr>
          <w:b/>
          <w:bCs/>
        </w:rPr>
        <w:t xml:space="preserve">GWI Retroactivity: </w:t>
      </w:r>
      <w:r w:rsidR="00AE2E40" w:rsidRPr="000628D4">
        <w:t xml:space="preserve">Retroactive payment of the GWI </w:t>
      </w:r>
      <w:r w:rsidR="00AE2E40">
        <w:t xml:space="preserve">effective January 1, </w:t>
      </w:r>
      <w:proofErr w:type="gramStart"/>
      <w:r w:rsidR="00AE2E40" w:rsidRPr="000628D4">
        <w:t>202</w:t>
      </w:r>
      <w:r w:rsidR="00AE2E40">
        <w:t>6</w:t>
      </w:r>
      <w:proofErr w:type="gramEnd"/>
      <w:r w:rsidR="00AE2E40" w:rsidRPr="000628D4">
        <w:t xml:space="preserve"> shall be made to employees</w:t>
      </w:r>
      <w:r w:rsidR="00AE2E40">
        <w:t xml:space="preserve"> covered by Addendum G. Retroactivity will be issued in the following manner:</w:t>
      </w:r>
    </w:p>
    <w:p w14:paraId="6C6F4D1E" w14:textId="64BA3BB8" w:rsidR="0052134C" w:rsidRDefault="00B95B64" w:rsidP="00B95B64">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r w:rsidR="00AE2E40" w:rsidRPr="002C007F">
        <w:rPr>
          <w:b/>
          <w:bCs/>
        </w:rPr>
        <w:t xml:space="preserve">A.  </w:t>
      </w:r>
      <w:r w:rsidR="00AE2E40" w:rsidRPr="00CD0689">
        <w:t xml:space="preserve">Retroactivity will be issued to all </w:t>
      </w:r>
      <w:r w:rsidR="00AE2E40" w:rsidRPr="003503DC">
        <w:t>employees who are employed</w:t>
      </w:r>
      <w:r w:rsidR="00AE2E40" w:rsidRPr="00CD0689">
        <w:t xml:space="preserve"> by the County </w:t>
      </w:r>
      <w:r w:rsidR="00AE2E40">
        <w:t xml:space="preserve">in a </w:t>
      </w:r>
    </w:p>
    <w:p w14:paraId="04113A7E" w14:textId="77777777" w:rsidR="00B95B64" w:rsidRDefault="00AE2E40" w:rsidP="00B95B64">
      <w:r>
        <w:t>bargaining unit signatory to this agreement</w:t>
      </w:r>
      <w:r w:rsidRPr="003503DC">
        <w:t xml:space="preserve"> </w:t>
      </w:r>
      <w:r w:rsidRPr="00CD0689">
        <w:t>on the first day of the first pay period following full and final ratification of the CLA,</w:t>
      </w:r>
    </w:p>
    <w:p w14:paraId="24B87DE4" w14:textId="36A571F3" w:rsidR="00FA47E1" w:rsidRDefault="00AE2E40" w:rsidP="00B95B64">
      <w:pPr>
        <w:ind w:left="720" w:firstLine="720"/>
      </w:pPr>
      <w:r>
        <w:rPr>
          <w:b/>
          <w:bCs/>
        </w:rPr>
        <w:t>B</w:t>
      </w:r>
      <w:r w:rsidRPr="006C5D16">
        <w:rPr>
          <w:b/>
          <w:bCs/>
        </w:rPr>
        <w:t>.</w:t>
      </w:r>
      <w:r>
        <w:t xml:space="preserve">  </w:t>
      </w:r>
      <w:r w:rsidRPr="000628D4">
        <w:t xml:space="preserve">Employees who resign or are terminated prior to the first day of the first pay period </w:t>
      </w:r>
    </w:p>
    <w:p w14:paraId="70BC0A4C" w14:textId="77777777" w:rsidR="00B95B64" w:rsidRDefault="00AE2E40" w:rsidP="00B95B64">
      <w:r w:rsidRPr="000628D4">
        <w:t xml:space="preserve">following full and final ratification of the CLA shall not receive a retroactive payment. </w:t>
      </w:r>
    </w:p>
    <w:p w14:paraId="0F1EBFE3" w14:textId="77777777" w:rsidR="00B95B64" w:rsidRDefault="00AE2E40" w:rsidP="00B95B64">
      <w:pPr>
        <w:ind w:left="720" w:firstLine="720"/>
      </w:pPr>
      <w:r w:rsidRPr="00F777E6">
        <w:rPr>
          <w:b/>
          <w:bCs/>
        </w:rPr>
        <w:t>C</w:t>
      </w:r>
      <w:r w:rsidRPr="005C774F">
        <w:rPr>
          <w:b/>
          <w:bCs/>
        </w:rPr>
        <w:t>.</w:t>
      </w:r>
      <w:r w:rsidRPr="005C774F">
        <w:t xml:space="preserve"> The County shall not make any post-hire adjustments to employees’ salary steps or </w:t>
      </w:r>
    </w:p>
    <w:p w14:paraId="420F32CD" w14:textId="4F15B71D" w:rsidR="000163AB" w:rsidRPr="004A112C" w:rsidRDefault="00AE2E40" w:rsidP="00B95B64">
      <w:r w:rsidRPr="005C774F">
        <w:lastRenderedPageBreak/>
        <w:t>make Contract Settlement GWI payments based on subsequent collective bargaining settlements or retroactive pay associated with other unions.</w:t>
      </w:r>
      <w:r w:rsidR="00C14C2B">
        <w:br w:type="page"/>
      </w:r>
      <w:r w:rsidR="000163AB" w:rsidRPr="000163AB">
        <w:rPr>
          <w:b/>
          <w:bCs/>
        </w:rPr>
        <w:lastRenderedPageBreak/>
        <w:t>CBA: 350</w:t>
      </w:r>
      <w:r w:rsidR="000163AB" w:rsidRPr="000163AB">
        <w:rPr>
          <w:b/>
          <w:bCs/>
        </w:rPr>
        <w:tab/>
      </w:r>
      <w:r w:rsidR="000163AB" w:rsidRPr="000163AB">
        <w:rPr>
          <w:b/>
          <w:bCs/>
        </w:rPr>
        <w:tab/>
      </w:r>
      <w:r w:rsidR="000163AB" w:rsidRPr="000163AB">
        <w:rPr>
          <w:b/>
          <w:bCs/>
        </w:rPr>
        <w:tab/>
      </w:r>
      <w:r w:rsidR="000163AB" w:rsidRPr="000163AB">
        <w:rPr>
          <w:b/>
          <w:bCs/>
        </w:rPr>
        <w:tab/>
      </w:r>
      <w:r w:rsidR="000163AB" w:rsidRPr="000163AB">
        <w:rPr>
          <w:b/>
          <w:bCs/>
        </w:rPr>
        <w:tab/>
      </w:r>
      <w:r w:rsidR="000163AB" w:rsidRPr="000163AB">
        <w:rPr>
          <w:b/>
          <w:bCs/>
        </w:rPr>
        <w:tab/>
      </w:r>
      <w:r w:rsidR="000163AB" w:rsidRPr="000163AB">
        <w:rPr>
          <w:b/>
          <w:bCs/>
        </w:rPr>
        <w:tab/>
      </w:r>
      <w:r w:rsidR="000163AB" w:rsidRPr="000163AB">
        <w:rPr>
          <w:b/>
          <w:bCs/>
        </w:rPr>
        <w:tab/>
      </w:r>
      <w:r w:rsidR="000163AB" w:rsidRPr="000163AB">
        <w:rPr>
          <w:b/>
          <w:bCs/>
        </w:rPr>
        <w:tab/>
      </w:r>
      <w:r w:rsidR="000163AB">
        <w:rPr>
          <w:b/>
          <w:bCs/>
        </w:rPr>
        <w:t xml:space="preserve">        </w:t>
      </w:r>
      <w:r w:rsidR="000163AB" w:rsidRPr="000163AB">
        <w:rPr>
          <w:b/>
          <w:bCs/>
        </w:rPr>
        <w:t>Union Code(s):  T2S</w:t>
      </w:r>
    </w:p>
    <w:p w14:paraId="3E4C1715" w14:textId="3DC726B8" w:rsidR="009268B3" w:rsidRPr="00192C48" w:rsidRDefault="009268B3" w:rsidP="009D39F8">
      <w:pPr>
        <w:widowControl w:val="0"/>
        <w:jc w:val="center"/>
        <w:rPr>
          <w:szCs w:val="24"/>
        </w:rPr>
      </w:pPr>
      <w:r>
        <w:rPr>
          <w:b/>
          <w:szCs w:val="24"/>
        </w:rPr>
        <w:t>ADDENDUM</w:t>
      </w:r>
      <w:r w:rsidRPr="00192C48">
        <w:rPr>
          <w:b/>
          <w:szCs w:val="24"/>
        </w:rPr>
        <w:t xml:space="preserve"> </w:t>
      </w:r>
      <w:r>
        <w:rPr>
          <w:b/>
          <w:szCs w:val="24"/>
        </w:rPr>
        <w:t>H</w:t>
      </w:r>
    </w:p>
    <w:p w14:paraId="081E5407" w14:textId="3DB87143" w:rsidR="009268B3" w:rsidRPr="00192C48" w:rsidRDefault="009268B3" w:rsidP="009D39F8">
      <w:pPr>
        <w:widowControl w:val="0"/>
        <w:jc w:val="center"/>
        <w:rPr>
          <w:b/>
          <w:szCs w:val="24"/>
        </w:rPr>
      </w:pPr>
      <w:r w:rsidRPr="00192C48">
        <w:rPr>
          <w:b/>
          <w:szCs w:val="24"/>
        </w:rPr>
        <w:t xml:space="preserve">Laborers’ International Union of North America Local </w:t>
      </w:r>
      <w:r>
        <w:rPr>
          <w:b/>
          <w:szCs w:val="24"/>
        </w:rPr>
        <w:t>242</w:t>
      </w:r>
    </w:p>
    <w:p w14:paraId="0FA7B4EF" w14:textId="77777777" w:rsidR="000163AB" w:rsidRDefault="000163AB" w:rsidP="009D39F8">
      <w:pPr>
        <w:widowControl w:val="0"/>
        <w:rPr>
          <w:szCs w:val="24"/>
        </w:rPr>
      </w:pPr>
    </w:p>
    <w:p w14:paraId="1F1489DD" w14:textId="68EE0E4E" w:rsidR="009268B3" w:rsidRDefault="009268B3" w:rsidP="009D39F8">
      <w:pPr>
        <w:widowControl w:val="0"/>
        <w:rPr>
          <w:szCs w:val="24"/>
        </w:rPr>
      </w:pPr>
      <w:r>
        <w:rPr>
          <w:szCs w:val="24"/>
        </w:rPr>
        <w:tab/>
        <w:t>This ADDENDUM modifies the Appendix by adding to, modifying or supplanting specific provision(s) therein.</w:t>
      </w:r>
    </w:p>
    <w:p w14:paraId="71F9B747" w14:textId="77777777" w:rsidR="009268B3" w:rsidRDefault="009268B3" w:rsidP="009D39F8">
      <w:pPr>
        <w:widowControl w:val="0"/>
        <w:rPr>
          <w:szCs w:val="24"/>
        </w:rPr>
      </w:pPr>
    </w:p>
    <w:tbl>
      <w:tblPr>
        <w:tblW w:w="950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8" w:type="dxa"/>
          <w:left w:w="115" w:type="dxa"/>
          <w:bottom w:w="58" w:type="dxa"/>
          <w:right w:w="115" w:type="dxa"/>
        </w:tblCellMar>
        <w:tblLook w:val="0000" w:firstRow="0" w:lastRow="0" w:firstColumn="0" w:lastColumn="0" w:noHBand="0" w:noVBand="0"/>
      </w:tblPr>
      <w:tblGrid>
        <w:gridCol w:w="1265"/>
        <w:gridCol w:w="1620"/>
        <w:gridCol w:w="3832"/>
        <w:gridCol w:w="1260"/>
        <w:gridCol w:w="1530"/>
      </w:tblGrid>
      <w:tr w:rsidR="009268B3" w14:paraId="407EF244" w14:textId="77777777" w:rsidTr="00E721FE">
        <w:trPr>
          <w:jc w:val="center"/>
        </w:trPr>
        <w:tc>
          <w:tcPr>
            <w:tcW w:w="1265" w:type="dxa"/>
            <w:tcBorders>
              <w:top w:val="double" w:sz="6" w:space="0" w:color="auto"/>
              <w:left w:val="double" w:sz="6" w:space="0" w:color="auto"/>
              <w:bottom w:val="double" w:sz="6" w:space="0" w:color="auto"/>
              <w:right w:val="double" w:sz="6" w:space="0" w:color="auto"/>
            </w:tcBorders>
          </w:tcPr>
          <w:p w14:paraId="13F91063" w14:textId="77777777" w:rsidR="009268B3" w:rsidRPr="007E503B" w:rsidRDefault="009268B3" w:rsidP="00C14C2B">
            <w:pPr>
              <w:spacing w:line="240" w:lineRule="exact"/>
              <w:jc w:val="center"/>
              <w:rPr>
                <w:b/>
                <w:szCs w:val="24"/>
              </w:rPr>
            </w:pPr>
            <w:r w:rsidRPr="007E503B">
              <w:rPr>
                <w:b/>
                <w:szCs w:val="24"/>
              </w:rPr>
              <w:t>Job Class</w:t>
            </w:r>
          </w:p>
          <w:p w14:paraId="54F66787" w14:textId="77777777" w:rsidR="009268B3" w:rsidRDefault="009268B3" w:rsidP="00C14C2B">
            <w:pPr>
              <w:pStyle w:val="Heading3"/>
              <w:widowControl w:val="0"/>
              <w:spacing w:before="0" w:after="0" w:line="240" w:lineRule="exact"/>
              <w:jc w:val="center"/>
              <w:rPr>
                <w:szCs w:val="24"/>
              </w:rPr>
            </w:pPr>
            <w:r w:rsidRPr="007E503B">
              <w:rPr>
                <w:szCs w:val="24"/>
              </w:rPr>
              <w:t>Code</w:t>
            </w:r>
          </w:p>
        </w:tc>
        <w:tc>
          <w:tcPr>
            <w:tcW w:w="1620" w:type="dxa"/>
            <w:tcBorders>
              <w:top w:val="double" w:sz="6" w:space="0" w:color="auto"/>
              <w:left w:val="double" w:sz="6" w:space="0" w:color="auto"/>
              <w:bottom w:val="double" w:sz="6" w:space="0" w:color="auto"/>
              <w:right w:val="double" w:sz="6" w:space="0" w:color="auto"/>
            </w:tcBorders>
          </w:tcPr>
          <w:p w14:paraId="0BEE7D6A" w14:textId="77777777" w:rsidR="009268B3" w:rsidRPr="007E503B" w:rsidRDefault="009268B3" w:rsidP="00C14C2B">
            <w:pPr>
              <w:spacing w:line="240" w:lineRule="exact"/>
              <w:jc w:val="center"/>
              <w:rPr>
                <w:b/>
                <w:szCs w:val="24"/>
              </w:rPr>
            </w:pPr>
            <w:r w:rsidRPr="007E503B">
              <w:rPr>
                <w:b/>
                <w:szCs w:val="24"/>
              </w:rPr>
              <w:t>PeopleSoft</w:t>
            </w:r>
          </w:p>
          <w:p w14:paraId="574DF70A" w14:textId="77777777" w:rsidR="009268B3" w:rsidRDefault="009268B3" w:rsidP="00C14C2B">
            <w:pPr>
              <w:widowControl w:val="0"/>
              <w:spacing w:line="240" w:lineRule="exact"/>
              <w:jc w:val="center"/>
              <w:rPr>
                <w:b/>
                <w:szCs w:val="24"/>
              </w:rPr>
            </w:pPr>
            <w:r w:rsidRPr="007E503B">
              <w:rPr>
                <w:b/>
                <w:szCs w:val="24"/>
              </w:rPr>
              <w:t>Job Code</w:t>
            </w:r>
          </w:p>
        </w:tc>
        <w:tc>
          <w:tcPr>
            <w:tcW w:w="3832" w:type="dxa"/>
            <w:tcBorders>
              <w:top w:val="double" w:sz="6" w:space="0" w:color="auto"/>
              <w:left w:val="double" w:sz="6" w:space="0" w:color="auto"/>
              <w:bottom w:val="double" w:sz="6" w:space="0" w:color="auto"/>
              <w:right w:val="double" w:sz="6" w:space="0" w:color="auto"/>
            </w:tcBorders>
          </w:tcPr>
          <w:p w14:paraId="650B28ED" w14:textId="77777777" w:rsidR="009268B3" w:rsidRDefault="009268B3" w:rsidP="00C14C2B">
            <w:pPr>
              <w:widowControl w:val="0"/>
              <w:spacing w:line="240" w:lineRule="exact"/>
              <w:rPr>
                <w:b/>
                <w:szCs w:val="24"/>
              </w:rPr>
            </w:pPr>
            <w:r>
              <w:rPr>
                <w:b/>
                <w:szCs w:val="24"/>
              </w:rPr>
              <w:t>Classification</w:t>
            </w:r>
          </w:p>
          <w:p w14:paraId="782DF452" w14:textId="77777777" w:rsidR="009268B3" w:rsidRDefault="009268B3" w:rsidP="00C14C2B">
            <w:pPr>
              <w:widowControl w:val="0"/>
              <w:spacing w:line="240" w:lineRule="exact"/>
              <w:rPr>
                <w:b/>
                <w:szCs w:val="24"/>
              </w:rPr>
            </w:pPr>
            <w:r>
              <w:rPr>
                <w:b/>
                <w:szCs w:val="24"/>
              </w:rPr>
              <w:t>Title</w:t>
            </w:r>
          </w:p>
        </w:tc>
        <w:tc>
          <w:tcPr>
            <w:tcW w:w="1260" w:type="dxa"/>
            <w:tcBorders>
              <w:top w:val="double" w:sz="6" w:space="0" w:color="auto"/>
              <w:left w:val="double" w:sz="6" w:space="0" w:color="auto"/>
              <w:bottom w:val="double" w:sz="6" w:space="0" w:color="auto"/>
              <w:right w:val="double" w:sz="6" w:space="0" w:color="auto"/>
            </w:tcBorders>
          </w:tcPr>
          <w:p w14:paraId="1602E108" w14:textId="77777777" w:rsidR="009268B3" w:rsidRDefault="009268B3" w:rsidP="00C14C2B">
            <w:pPr>
              <w:widowControl w:val="0"/>
              <w:spacing w:line="240" w:lineRule="exact"/>
              <w:jc w:val="center"/>
              <w:rPr>
                <w:b/>
                <w:szCs w:val="24"/>
              </w:rPr>
            </w:pPr>
            <w:r>
              <w:rPr>
                <w:b/>
                <w:szCs w:val="24"/>
              </w:rPr>
              <w:t>Pay</w:t>
            </w:r>
          </w:p>
          <w:p w14:paraId="077FB179" w14:textId="77777777" w:rsidR="009268B3" w:rsidRDefault="009268B3" w:rsidP="00C14C2B">
            <w:pPr>
              <w:widowControl w:val="0"/>
              <w:spacing w:line="240" w:lineRule="exact"/>
              <w:jc w:val="center"/>
              <w:rPr>
                <w:b/>
                <w:szCs w:val="24"/>
              </w:rPr>
            </w:pPr>
            <w:r>
              <w:rPr>
                <w:b/>
                <w:szCs w:val="24"/>
              </w:rPr>
              <w:t>Range</w:t>
            </w:r>
          </w:p>
        </w:tc>
        <w:tc>
          <w:tcPr>
            <w:tcW w:w="1530" w:type="dxa"/>
            <w:tcBorders>
              <w:top w:val="double" w:sz="6" w:space="0" w:color="auto"/>
              <w:left w:val="double" w:sz="6" w:space="0" w:color="auto"/>
              <w:bottom w:val="double" w:sz="6" w:space="0" w:color="auto"/>
              <w:right w:val="double" w:sz="6" w:space="0" w:color="auto"/>
            </w:tcBorders>
          </w:tcPr>
          <w:p w14:paraId="48C81FF6" w14:textId="77777777" w:rsidR="009268B3" w:rsidRDefault="009268B3" w:rsidP="00C14C2B">
            <w:pPr>
              <w:widowControl w:val="0"/>
              <w:spacing w:line="240" w:lineRule="exact"/>
              <w:rPr>
                <w:b/>
                <w:szCs w:val="24"/>
              </w:rPr>
            </w:pPr>
            <w:r>
              <w:rPr>
                <w:b/>
                <w:szCs w:val="24"/>
              </w:rPr>
              <w:t>Steps</w:t>
            </w:r>
          </w:p>
        </w:tc>
      </w:tr>
      <w:tr w:rsidR="009268B3" w14:paraId="6675F70C" w14:textId="77777777" w:rsidTr="00E721FE">
        <w:trPr>
          <w:trHeight w:val="360"/>
          <w:jc w:val="center"/>
        </w:trPr>
        <w:tc>
          <w:tcPr>
            <w:tcW w:w="1265" w:type="dxa"/>
            <w:tcBorders>
              <w:top w:val="nil"/>
              <w:left w:val="single" w:sz="6" w:space="0" w:color="auto"/>
              <w:bottom w:val="single" w:sz="6" w:space="0" w:color="auto"/>
              <w:right w:val="single" w:sz="6" w:space="0" w:color="auto"/>
            </w:tcBorders>
          </w:tcPr>
          <w:p w14:paraId="6120E2A2" w14:textId="77777777" w:rsidR="009268B3" w:rsidRDefault="009268B3" w:rsidP="009D39F8">
            <w:pPr>
              <w:widowControl w:val="0"/>
              <w:jc w:val="center"/>
              <w:rPr>
                <w:szCs w:val="24"/>
              </w:rPr>
            </w:pPr>
            <w:r>
              <w:rPr>
                <w:szCs w:val="24"/>
              </w:rPr>
              <w:t>9440100</w:t>
            </w:r>
          </w:p>
        </w:tc>
        <w:tc>
          <w:tcPr>
            <w:tcW w:w="1620" w:type="dxa"/>
            <w:tcBorders>
              <w:top w:val="nil"/>
              <w:left w:val="single" w:sz="6" w:space="0" w:color="auto"/>
              <w:bottom w:val="single" w:sz="6" w:space="0" w:color="auto"/>
              <w:right w:val="single" w:sz="6" w:space="0" w:color="auto"/>
            </w:tcBorders>
          </w:tcPr>
          <w:p w14:paraId="45A34914" w14:textId="77777777" w:rsidR="009268B3" w:rsidRDefault="009268B3" w:rsidP="009D39F8">
            <w:pPr>
              <w:pStyle w:val="Header"/>
              <w:widowControl w:val="0"/>
              <w:tabs>
                <w:tab w:val="clear" w:pos="4320"/>
                <w:tab w:val="clear" w:pos="8640"/>
              </w:tabs>
              <w:jc w:val="center"/>
            </w:pPr>
            <w:r>
              <w:t>942103</w:t>
            </w:r>
          </w:p>
        </w:tc>
        <w:tc>
          <w:tcPr>
            <w:tcW w:w="3832" w:type="dxa"/>
            <w:tcBorders>
              <w:top w:val="nil"/>
              <w:left w:val="single" w:sz="6" w:space="0" w:color="auto"/>
              <w:bottom w:val="single" w:sz="6" w:space="0" w:color="auto"/>
              <w:right w:val="single" w:sz="6" w:space="0" w:color="auto"/>
            </w:tcBorders>
          </w:tcPr>
          <w:p w14:paraId="24375125" w14:textId="77777777" w:rsidR="009268B3" w:rsidRDefault="009268B3" w:rsidP="009D39F8">
            <w:pPr>
              <w:widowControl w:val="0"/>
              <w:rPr>
                <w:szCs w:val="24"/>
              </w:rPr>
            </w:pPr>
            <w:r>
              <w:rPr>
                <w:szCs w:val="24"/>
              </w:rPr>
              <w:t>Utility Worker I</w:t>
            </w:r>
          </w:p>
        </w:tc>
        <w:tc>
          <w:tcPr>
            <w:tcW w:w="1260" w:type="dxa"/>
            <w:tcBorders>
              <w:top w:val="nil"/>
              <w:left w:val="single" w:sz="6" w:space="0" w:color="auto"/>
              <w:bottom w:val="single" w:sz="6" w:space="0" w:color="auto"/>
              <w:right w:val="single" w:sz="6" w:space="0" w:color="auto"/>
            </w:tcBorders>
          </w:tcPr>
          <w:p w14:paraId="7930B9DA" w14:textId="77777777" w:rsidR="009268B3" w:rsidRDefault="009268B3" w:rsidP="009D39F8">
            <w:pPr>
              <w:widowControl w:val="0"/>
              <w:jc w:val="center"/>
              <w:rPr>
                <w:szCs w:val="24"/>
              </w:rPr>
            </w:pPr>
            <w:r>
              <w:rPr>
                <w:szCs w:val="24"/>
              </w:rPr>
              <w:t>35</w:t>
            </w:r>
          </w:p>
        </w:tc>
        <w:tc>
          <w:tcPr>
            <w:tcW w:w="1530" w:type="dxa"/>
            <w:tcBorders>
              <w:top w:val="nil"/>
              <w:left w:val="single" w:sz="6" w:space="0" w:color="auto"/>
              <w:bottom w:val="single" w:sz="6" w:space="0" w:color="auto"/>
              <w:right w:val="single" w:sz="6" w:space="0" w:color="auto"/>
            </w:tcBorders>
          </w:tcPr>
          <w:p w14:paraId="5D56CFFD" w14:textId="77777777" w:rsidR="009268B3" w:rsidRDefault="009268B3" w:rsidP="009D39F8">
            <w:pPr>
              <w:widowControl w:val="0"/>
              <w:rPr>
                <w:szCs w:val="24"/>
              </w:rPr>
            </w:pPr>
            <w:r>
              <w:rPr>
                <w:szCs w:val="24"/>
              </w:rPr>
              <w:t>1-2-3-4-5 *</w:t>
            </w:r>
          </w:p>
        </w:tc>
      </w:tr>
      <w:tr w:rsidR="009268B3" w14:paraId="71F8B12F" w14:textId="77777777" w:rsidTr="00E721FE">
        <w:trPr>
          <w:trHeight w:val="360"/>
          <w:jc w:val="center"/>
        </w:trPr>
        <w:tc>
          <w:tcPr>
            <w:tcW w:w="9507" w:type="dxa"/>
            <w:gridSpan w:val="5"/>
            <w:tcBorders>
              <w:top w:val="single" w:sz="6" w:space="0" w:color="auto"/>
              <w:left w:val="single" w:sz="6" w:space="0" w:color="auto"/>
              <w:bottom w:val="single" w:sz="6" w:space="0" w:color="auto"/>
              <w:right w:val="single" w:sz="6" w:space="0" w:color="auto"/>
            </w:tcBorders>
          </w:tcPr>
          <w:p w14:paraId="569374E7" w14:textId="77777777" w:rsidR="009268B3" w:rsidRDefault="009268B3" w:rsidP="009D39F8">
            <w:pPr>
              <w:widowControl w:val="0"/>
              <w:rPr>
                <w:szCs w:val="24"/>
              </w:rPr>
            </w:pPr>
            <w:r>
              <w:rPr>
                <w:szCs w:val="24"/>
              </w:rPr>
              <w:t>* These Steps equate to Steps 2-4-6-8-10 on the King County “Squared” Pay Schedule.</w:t>
            </w:r>
          </w:p>
        </w:tc>
      </w:tr>
    </w:tbl>
    <w:p w14:paraId="6CB24E29" w14:textId="77777777" w:rsidR="009268B3" w:rsidRDefault="009268B3" w:rsidP="009D39F8">
      <w:pPr>
        <w:pStyle w:val="Header"/>
        <w:widowControl w:val="0"/>
        <w:tabs>
          <w:tab w:val="clear" w:pos="4320"/>
          <w:tab w:val="clear" w:pos="8640"/>
        </w:tabs>
        <w:rPr>
          <w:szCs w:val="24"/>
        </w:rPr>
      </w:pPr>
    </w:p>
    <w:p w14:paraId="0F6D5EED" w14:textId="6F607BB2" w:rsidR="009268B3" w:rsidRDefault="009268B3" w:rsidP="00622BBC">
      <w:pPr>
        <w:widowControl w:val="0"/>
        <w:spacing w:before="40"/>
        <w:ind w:firstLine="720"/>
      </w:pPr>
      <w:proofErr w:type="gramStart"/>
      <w:r w:rsidRPr="48A2EDB0">
        <w:rPr>
          <w:b/>
          <w:bCs/>
        </w:rPr>
        <w:t>H.1  Retirement</w:t>
      </w:r>
      <w:proofErr w:type="gramEnd"/>
      <w:r w:rsidRPr="48A2EDB0">
        <w:rPr>
          <w:b/>
          <w:bCs/>
        </w:rPr>
        <w:t xml:space="preserve"> </w:t>
      </w:r>
      <w:r>
        <w:t>- All employees hired prior to January 1, 1990, will continue to be covered by the applicable retirement system in which they are enrolled as of December 31, 1989; i.e., Seattle City Employees Retirement System, PERS I or PERS II.  Contributions to the applicable retirement system will be made in accordance with the respective applicable City of Seattle Ordinance(s), County Ordinance(s), or State Law.</w:t>
      </w:r>
      <w:smartTag w:uri="urn:schemas-microsoft-com:office:smarttags" w:element="City"/>
      <w:smartTag w:uri="urn:schemas-microsoft-com:office:smarttags" w:element="PlaceType"/>
      <w:smartTag w:uri="urn:schemas-microsoft-com:office:smarttags" w:element="PlaceName"/>
      <w:smartTag w:uri="urn:schemas-microsoft-com:office:smarttags" w:element="place"/>
    </w:p>
    <w:p w14:paraId="71DF7074" w14:textId="53BB5E93" w:rsidR="009268B3" w:rsidRPr="00BC1637" w:rsidRDefault="009268B3" w:rsidP="009D39F8">
      <w:pPr>
        <w:widowControl w:val="0"/>
        <w:ind w:firstLine="720"/>
      </w:pPr>
      <w:proofErr w:type="gramStart"/>
      <w:r w:rsidRPr="48A2EDB0">
        <w:rPr>
          <w:b/>
          <w:bCs/>
        </w:rPr>
        <w:t>H.2  Seniority</w:t>
      </w:r>
      <w:proofErr w:type="gramEnd"/>
      <w:r w:rsidRPr="48A2EDB0">
        <w:rPr>
          <w:b/>
          <w:bCs/>
        </w:rPr>
        <w:t xml:space="preserve"> </w:t>
      </w:r>
      <w:r>
        <w:t>-</w:t>
      </w:r>
      <w:r w:rsidRPr="48A2EDB0">
        <w:rPr>
          <w:b/>
          <w:bCs/>
        </w:rPr>
        <w:t xml:space="preserve"> </w:t>
      </w:r>
      <w:r>
        <w:t>Utility Worker I’s in positions represented by Local 242 will have their continuous service in the classification of Utility Laborer included for purposes of determining classification seniority.</w:t>
      </w:r>
    </w:p>
    <w:p w14:paraId="23EA017C" w14:textId="77777777" w:rsidR="009268B3" w:rsidRDefault="009268B3" w:rsidP="009D39F8"/>
    <w:p w14:paraId="264AF4A6" w14:textId="77777777" w:rsidR="00BD7AEF" w:rsidRDefault="00BD7AEF" w:rsidP="009D39F8"/>
    <w:p w14:paraId="11E25B58" w14:textId="77777777" w:rsidR="00851A5A" w:rsidRPr="00E17678" w:rsidRDefault="00851A5A" w:rsidP="009D39F8"/>
    <w:sectPr w:rsidR="00851A5A" w:rsidRPr="00E17678" w:rsidSect="001222E1">
      <w:footerReference w:type="default" r:id="rId19"/>
      <w:footerReference w:type="first" r:id="rId20"/>
      <w:footnotePr>
        <w:numRestart w:val="eachPage"/>
      </w:footnotePr>
      <w:pgSz w:w="12240" w:h="15840" w:code="1"/>
      <w:pgMar w:top="0" w:right="864" w:bottom="0" w:left="1584" w:header="144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0ABC58" w14:textId="77777777" w:rsidR="008C3470" w:rsidRDefault="008C3470">
      <w:r>
        <w:separator/>
      </w:r>
    </w:p>
  </w:endnote>
  <w:endnote w:type="continuationSeparator" w:id="0">
    <w:p w14:paraId="39F42F14" w14:textId="77777777" w:rsidR="008C3470" w:rsidRDefault="008C3470">
      <w:r>
        <w:continuationSeparator/>
      </w:r>
    </w:p>
  </w:endnote>
  <w:endnote w:type="continuationNotice" w:id="1">
    <w:p w14:paraId="20A2EE6F" w14:textId="77777777" w:rsidR="008C3470" w:rsidRDefault="008C347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FC00D" w14:textId="77777777" w:rsidR="00240B75" w:rsidRDefault="00240B75" w:rsidP="00240B75">
    <w:pPr>
      <w:pStyle w:val="Footer"/>
      <w:widowControl w:val="0"/>
      <w:pBdr>
        <w:top w:val="single" w:sz="6" w:space="1" w:color="auto"/>
      </w:pBdr>
      <w:spacing w:line="200" w:lineRule="exact"/>
      <w:rPr>
        <w:i/>
        <w:sz w:val="20"/>
      </w:rPr>
    </w:pPr>
    <w:r>
      <w:rPr>
        <w:i/>
        <w:sz w:val="20"/>
      </w:rPr>
      <w:t>Joint Crafts Council – Construction Crafts</w:t>
    </w:r>
  </w:p>
  <w:p w14:paraId="42078EBC" w14:textId="16FEDE68" w:rsidR="00240B75" w:rsidRPr="003B39D3" w:rsidRDefault="00240B75" w:rsidP="00240B75">
    <w:pPr>
      <w:widowControl w:val="0"/>
      <w:spacing w:line="200" w:lineRule="exact"/>
      <w:rPr>
        <w:i/>
        <w:sz w:val="20"/>
      </w:rPr>
    </w:pPr>
    <w:r w:rsidRPr="003B39D3">
      <w:rPr>
        <w:i/>
        <w:sz w:val="20"/>
      </w:rPr>
      <w:t xml:space="preserve">January 1, </w:t>
    </w:r>
    <w:proofErr w:type="gramStart"/>
    <w:r w:rsidRPr="003B39D3">
      <w:rPr>
        <w:i/>
        <w:sz w:val="20"/>
      </w:rPr>
      <w:t>20</w:t>
    </w:r>
    <w:r w:rsidR="008759E2">
      <w:rPr>
        <w:i/>
        <w:sz w:val="20"/>
      </w:rPr>
      <w:t>26</w:t>
    </w:r>
    <w:proofErr w:type="gramEnd"/>
    <w:r w:rsidRPr="003B39D3">
      <w:rPr>
        <w:i/>
        <w:sz w:val="20"/>
      </w:rPr>
      <w:t xml:space="preserve"> through December 31, 20</w:t>
    </w:r>
    <w:r w:rsidR="008759E2">
      <w:rPr>
        <w:i/>
        <w:sz w:val="20"/>
      </w:rPr>
      <w:t>28</w:t>
    </w:r>
  </w:p>
  <w:p w14:paraId="36FB9E3C" w14:textId="4AA6FF11" w:rsidR="00240B75" w:rsidRDefault="00240B75" w:rsidP="00240B75">
    <w:pPr>
      <w:pStyle w:val="Footer"/>
      <w:widowControl w:val="0"/>
      <w:spacing w:line="200" w:lineRule="exact"/>
      <w:rPr>
        <w:i/>
        <w:sz w:val="20"/>
      </w:rPr>
    </w:pPr>
    <w:r>
      <w:rPr>
        <w:i/>
        <w:sz w:val="20"/>
      </w:rPr>
      <w:t>35</w:t>
    </w:r>
    <w:r w:rsidR="00887D2C">
      <w:rPr>
        <w:i/>
        <w:sz w:val="20"/>
      </w:rPr>
      <w:t>0CLAC01</w:t>
    </w:r>
    <w:r w:rsidR="008759E2">
      <w:rPr>
        <w:i/>
        <w:sz w:val="20"/>
      </w:rPr>
      <w:t>26</w:t>
    </w:r>
  </w:p>
  <w:p w14:paraId="07FD406C" w14:textId="570B4A7A" w:rsidR="00193938" w:rsidRPr="00240B75" w:rsidRDefault="00240B75" w:rsidP="00240B75">
    <w:pPr>
      <w:pStyle w:val="Footer"/>
      <w:widowControl w:val="0"/>
      <w:spacing w:line="200" w:lineRule="exact"/>
      <w:rPr>
        <w:i/>
        <w:sz w:val="20"/>
      </w:rPr>
    </w:pPr>
    <w:r>
      <w:rPr>
        <w:i/>
        <w:sz w:val="20"/>
      </w:rPr>
      <w:t xml:space="preserve">Page </w:t>
    </w:r>
    <w:r>
      <w:rPr>
        <w:i/>
        <w:sz w:val="20"/>
      </w:rPr>
      <w:fldChar w:fldCharType="begin"/>
    </w:r>
    <w:r>
      <w:rPr>
        <w:i/>
        <w:sz w:val="20"/>
      </w:rPr>
      <w:instrText xml:space="preserve"> PAGE </w:instrText>
    </w:r>
    <w:r>
      <w:rPr>
        <w:i/>
        <w:sz w:val="20"/>
      </w:rPr>
      <w:fldChar w:fldCharType="separate"/>
    </w:r>
    <w:r>
      <w:rPr>
        <w:i/>
        <w:sz w:val="20"/>
      </w:rPr>
      <w:t>1</w:t>
    </w:r>
    <w:r>
      <w:rPr>
        <w:i/>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7B630" w14:textId="77777777" w:rsidR="00193938" w:rsidRDefault="00193938" w:rsidP="00FB4325">
    <w:pPr>
      <w:pStyle w:val="Footer"/>
      <w:pBdr>
        <w:top w:val="single" w:sz="6" w:space="1" w:color="auto"/>
      </w:pBdr>
      <w:spacing w:line="200" w:lineRule="exact"/>
      <w:rPr>
        <w:i/>
        <w:sz w:val="20"/>
      </w:rPr>
    </w:pPr>
    <w:r>
      <w:rPr>
        <w:i/>
        <w:sz w:val="20"/>
      </w:rPr>
      <w:t>Joint Crafts Council – Construction Crafts</w:t>
    </w:r>
  </w:p>
  <w:p w14:paraId="43451B7D" w14:textId="1C6923F0" w:rsidR="00193938" w:rsidRPr="003B39D3" w:rsidRDefault="00193938" w:rsidP="00FB4325">
    <w:pPr>
      <w:spacing w:line="200" w:lineRule="exact"/>
      <w:rPr>
        <w:i/>
        <w:sz w:val="20"/>
      </w:rPr>
    </w:pPr>
    <w:r w:rsidRPr="003B39D3">
      <w:rPr>
        <w:i/>
        <w:sz w:val="20"/>
      </w:rPr>
      <w:t xml:space="preserve">January 1, </w:t>
    </w:r>
    <w:proofErr w:type="gramStart"/>
    <w:r w:rsidRPr="003B39D3">
      <w:rPr>
        <w:i/>
        <w:sz w:val="20"/>
      </w:rPr>
      <w:t>20</w:t>
    </w:r>
    <w:r>
      <w:rPr>
        <w:i/>
        <w:sz w:val="20"/>
      </w:rPr>
      <w:t>21</w:t>
    </w:r>
    <w:proofErr w:type="gramEnd"/>
    <w:r w:rsidRPr="003B39D3">
      <w:rPr>
        <w:i/>
        <w:sz w:val="20"/>
      </w:rPr>
      <w:t xml:space="preserve"> through December 31, 20</w:t>
    </w:r>
    <w:r>
      <w:rPr>
        <w:i/>
        <w:sz w:val="20"/>
      </w:rPr>
      <w:t>2</w:t>
    </w:r>
    <w:r w:rsidR="00C82E51">
      <w:rPr>
        <w:i/>
        <w:sz w:val="20"/>
      </w:rPr>
      <w:t>4</w:t>
    </w:r>
  </w:p>
  <w:p w14:paraId="4D3C7243" w14:textId="77777777" w:rsidR="00193938" w:rsidRDefault="00193938" w:rsidP="00FB4325">
    <w:pPr>
      <w:pStyle w:val="Footer"/>
      <w:spacing w:line="200" w:lineRule="exact"/>
      <w:rPr>
        <w:i/>
        <w:sz w:val="20"/>
      </w:rPr>
    </w:pPr>
    <w:r>
      <w:rPr>
        <w:i/>
        <w:sz w:val="20"/>
      </w:rPr>
      <w:t>350MLA</w:t>
    </w:r>
    <w:r w:rsidRPr="00C82E51">
      <w:rPr>
        <w:i/>
        <w:sz w:val="20"/>
        <w:highlight w:val="yellow"/>
      </w:rPr>
      <w:t>C0117</w:t>
    </w:r>
  </w:p>
  <w:p w14:paraId="22F844BD" w14:textId="77777777" w:rsidR="00193938" w:rsidRPr="00FB4325" w:rsidRDefault="00193938" w:rsidP="00FB4325">
    <w:pPr>
      <w:spacing w:line="200" w:lineRule="exact"/>
      <w:rPr>
        <w:rStyle w:val="PageNumber"/>
        <w:i/>
        <w:iCs/>
        <w:color w:val="000000"/>
        <w:sz w:val="20"/>
      </w:rPr>
    </w:pPr>
    <w:r w:rsidRPr="00FB4325">
      <w:rPr>
        <w:i/>
        <w:iCs/>
        <w:color w:val="000000"/>
        <w:sz w:val="20"/>
      </w:rPr>
      <w:t>Table of Contents</w:t>
    </w:r>
    <w:r>
      <w:rPr>
        <w:i/>
        <w:sz w:val="20"/>
      </w:rPr>
      <w:t xml:space="preserve">:  Page </w:t>
    </w:r>
    <w:r>
      <w:rPr>
        <w:i/>
        <w:sz w:val="20"/>
      </w:rPr>
      <w:fldChar w:fldCharType="begin"/>
    </w:r>
    <w:r>
      <w:rPr>
        <w:i/>
        <w:sz w:val="20"/>
      </w:rPr>
      <w:instrText xml:space="preserve"> PAGE </w:instrText>
    </w:r>
    <w:r>
      <w:rPr>
        <w:i/>
        <w:sz w:val="20"/>
      </w:rPr>
      <w:fldChar w:fldCharType="separate"/>
    </w:r>
    <w:r>
      <w:rPr>
        <w:i/>
        <w:noProof/>
        <w:sz w:val="20"/>
      </w:rPr>
      <w:t>2</w:t>
    </w:r>
    <w:r>
      <w:rPr>
        <w:i/>
        <w:sz w:val="20"/>
      </w:rPr>
      <w:fldChar w:fldCharType="end"/>
    </w:r>
  </w:p>
  <w:p w14:paraId="2971DCAE" w14:textId="77777777" w:rsidR="00193938" w:rsidRDefault="00193938">
    <w:pPr>
      <w:pStyle w:val="Footer"/>
      <w:spacing w:line="80" w:lineRule="exact"/>
      <w:rPr>
        <w:b/>
        <w:i/>
        <w:sz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52F74" w14:textId="77777777" w:rsidR="00193938" w:rsidRDefault="00193938">
    <w:pPr>
      <w:pStyle w:val="Footer"/>
      <w:pBdr>
        <w:top w:val="single" w:sz="6" w:space="0" w:color="auto"/>
      </w:pBdr>
      <w:spacing w:line="200" w:lineRule="exact"/>
      <w:rPr>
        <w:i/>
        <w:sz w:val="20"/>
      </w:rPr>
    </w:pPr>
    <w:r>
      <w:rPr>
        <w:i/>
        <w:sz w:val="20"/>
      </w:rPr>
      <w:t>Joint Crafts Council – Construction Crafts</w:t>
    </w:r>
  </w:p>
  <w:p w14:paraId="074A573A" w14:textId="61D1689F" w:rsidR="00193938" w:rsidRDefault="00193938">
    <w:pPr>
      <w:pStyle w:val="Footer"/>
      <w:spacing w:line="200" w:lineRule="exact"/>
      <w:rPr>
        <w:i/>
        <w:sz w:val="20"/>
      </w:rPr>
    </w:pPr>
    <w:r>
      <w:rPr>
        <w:i/>
        <w:sz w:val="20"/>
      </w:rPr>
      <w:t xml:space="preserve">January 1, </w:t>
    </w:r>
    <w:proofErr w:type="gramStart"/>
    <w:r>
      <w:rPr>
        <w:i/>
        <w:sz w:val="20"/>
      </w:rPr>
      <w:t>20</w:t>
    </w:r>
    <w:r w:rsidR="00BB37F9">
      <w:rPr>
        <w:i/>
        <w:sz w:val="20"/>
      </w:rPr>
      <w:t>26</w:t>
    </w:r>
    <w:proofErr w:type="gramEnd"/>
    <w:r>
      <w:rPr>
        <w:i/>
        <w:sz w:val="20"/>
      </w:rPr>
      <w:t xml:space="preserve"> through December 31, 20</w:t>
    </w:r>
    <w:r w:rsidR="00BB37F9">
      <w:rPr>
        <w:i/>
        <w:sz w:val="20"/>
      </w:rPr>
      <w:t>28</w:t>
    </w:r>
  </w:p>
  <w:p w14:paraId="4A00F6A1" w14:textId="39A792AC" w:rsidR="00193938" w:rsidRDefault="00193938">
    <w:pPr>
      <w:pStyle w:val="Footer"/>
      <w:spacing w:line="200" w:lineRule="exact"/>
      <w:rPr>
        <w:i/>
        <w:sz w:val="20"/>
      </w:rPr>
    </w:pPr>
    <w:r>
      <w:rPr>
        <w:i/>
        <w:sz w:val="20"/>
      </w:rPr>
      <w:t>350</w:t>
    </w:r>
    <w:r w:rsidR="00883641">
      <w:rPr>
        <w:i/>
        <w:sz w:val="20"/>
      </w:rPr>
      <w:t>CLAC01</w:t>
    </w:r>
    <w:r w:rsidR="00BB37F9">
      <w:rPr>
        <w:i/>
        <w:sz w:val="20"/>
      </w:rPr>
      <w:t>26</w:t>
    </w:r>
  </w:p>
  <w:p w14:paraId="22025EEC" w14:textId="4ADF84B9" w:rsidR="00193938" w:rsidRDefault="00883641">
    <w:pPr>
      <w:pStyle w:val="Footer"/>
      <w:spacing w:line="200" w:lineRule="exact"/>
      <w:rPr>
        <w:i/>
        <w:sz w:val="20"/>
      </w:rPr>
    </w:pPr>
    <w:r>
      <w:rPr>
        <w:i/>
        <w:sz w:val="20"/>
      </w:rPr>
      <w:t>Table of Contents</w:t>
    </w:r>
  </w:p>
  <w:p w14:paraId="500054CE" w14:textId="00A58986" w:rsidR="00193938" w:rsidRDefault="00193938">
    <w:pPr>
      <w:pStyle w:val="Footer"/>
      <w:spacing w:line="80" w:lineRule="exact"/>
      <w:rPr>
        <w:i/>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22716" w14:textId="04413556" w:rsidR="00193938" w:rsidRDefault="00193938" w:rsidP="00F47018">
    <w:pPr>
      <w:pStyle w:val="Footer"/>
      <w:widowControl w:val="0"/>
      <w:pBdr>
        <w:top w:val="single" w:sz="6" w:space="0" w:color="auto"/>
      </w:pBdr>
      <w:spacing w:line="200" w:lineRule="exact"/>
      <w:rPr>
        <w:i/>
        <w:sz w:val="20"/>
      </w:rPr>
    </w:pPr>
    <w:r>
      <w:rPr>
        <w:i/>
        <w:sz w:val="20"/>
      </w:rPr>
      <w:t>Joint Crafts Council – Construction Crafts</w:t>
    </w:r>
  </w:p>
  <w:p w14:paraId="31923FC0" w14:textId="6FEA665B" w:rsidR="00193938" w:rsidRPr="003B39D3" w:rsidRDefault="00193938" w:rsidP="00C72310">
    <w:pPr>
      <w:widowControl w:val="0"/>
      <w:spacing w:line="200" w:lineRule="exact"/>
      <w:rPr>
        <w:i/>
        <w:sz w:val="20"/>
      </w:rPr>
    </w:pPr>
    <w:r w:rsidRPr="003B39D3">
      <w:rPr>
        <w:i/>
        <w:sz w:val="20"/>
      </w:rPr>
      <w:t xml:space="preserve">January 1, </w:t>
    </w:r>
    <w:proofErr w:type="gramStart"/>
    <w:r w:rsidRPr="003B39D3">
      <w:rPr>
        <w:i/>
        <w:sz w:val="20"/>
      </w:rPr>
      <w:t>20</w:t>
    </w:r>
    <w:r w:rsidR="00D17121">
      <w:rPr>
        <w:i/>
        <w:sz w:val="20"/>
      </w:rPr>
      <w:t>26</w:t>
    </w:r>
    <w:proofErr w:type="gramEnd"/>
    <w:r w:rsidRPr="003B39D3">
      <w:rPr>
        <w:i/>
        <w:sz w:val="20"/>
      </w:rPr>
      <w:t xml:space="preserve"> through December 31, 20</w:t>
    </w:r>
    <w:r w:rsidR="00D17121">
      <w:rPr>
        <w:i/>
        <w:sz w:val="20"/>
      </w:rPr>
      <w:t>28</w:t>
    </w:r>
  </w:p>
  <w:p w14:paraId="52A46A89" w14:textId="0E659278" w:rsidR="00193938" w:rsidRDefault="00193938" w:rsidP="00C72310">
    <w:pPr>
      <w:pStyle w:val="Footer"/>
      <w:widowControl w:val="0"/>
      <w:spacing w:line="200" w:lineRule="exact"/>
      <w:rPr>
        <w:i/>
        <w:sz w:val="20"/>
      </w:rPr>
    </w:pPr>
    <w:r>
      <w:rPr>
        <w:i/>
        <w:sz w:val="20"/>
      </w:rPr>
      <w:t>350</w:t>
    </w:r>
    <w:r w:rsidR="00240B75">
      <w:rPr>
        <w:i/>
        <w:sz w:val="20"/>
      </w:rPr>
      <w:t>C</w:t>
    </w:r>
    <w:r>
      <w:rPr>
        <w:i/>
        <w:sz w:val="20"/>
      </w:rPr>
      <w:t>L</w:t>
    </w:r>
    <w:r w:rsidRPr="00240B75">
      <w:rPr>
        <w:i/>
        <w:sz w:val="20"/>
      </w:rPr>
      <w:t>AC01</w:t>
    </w:r>
    <w:r w:rsidR="008759E2">
      <w:rPr>
        <w:i/>
        <w:sz w:val="20"/>
      </w:rPr>
      <w:t>26</w:t>
    </w:r>
  </w:p>
  <w:p w14:paraId="0897F60B" w14:textId="77777777" w:rsidR="00193938" w:rsidRDefault="00193938" w:rsidP="00C72310">
    <w:pPr>
      <w:pStyle w:val="Footer"/>
      <w:widowControl w:val="0"/>
      <w:spacing w:line="200" w:lineRule="exact"/>
      <w:rPr>
        <w:rStyle w:val="PageNumber"/>
        <w:i/>
        <w:sz w:val="20"/>
      </w:rPr>
    </w:pPr>
    <w:r>
      <w:rPr>
        <w:i/>
        <w:sz w:val="20"/>
      </w:rPr>
      <w:t xml:space="preserve">Page </w:t>
    </w:r>
    <w:r>
      <w:rPr>
        <w:i/>
        <w:sz w:val="20"/>
      </w:rPr>
      <w:fldChar w:fldCharType="begin"/>
    </w:r>
    <w:r>
      <w:rPr>
        <w:i/>
        <w:sz w:val="20"/>
      </w:rPr>
      <w:instrText xml:space="preserve"> PAGE </w:instrText>
    </w:r>
    <w:r>
      <w:rPr>
        <w:i/>
        <w:sz w:val="20"/>
      </w:rPr>
      <w:fldChar w:fldCharType="separate"/>
    </w:r>
    <w:r>
      <w:rPr>
        <w:i/>
        <w:noProof/>
        <w:sz w:val="20"/>
      </w:rPr>
      <w:t>19</w:t>
    </w:r>
    <w:r>
      <w:rPr>
        <w:i/>
        <w:sz w:val="20"/>
      </w:rPr>
      <w:fldChar w:fldCharType="end"/>
    </w:r>
  </w:p>
  <w:p w14:paraId="48C6C988" w14:textId="77777777" w:rsidR="00193938" w:rsidRPr="00C72310" w:rsidRDefault="00193938" w:rsidP="00C72310">
    <w:pPr>
      <w:pStyle w:val="Footer"/>
      <w:widowControl w:val="0"/>
      <w:spacing w:line="80" w:lineRule="exact"/>
      <w:rPr>
        <w:b/>
        <w:i/>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F9F87" w14:textId="77777777" w:rsidR="00193938" w:rsidRDefault="00193938">
    <w:pPr>
      <w:pStyle w:val="Footer"/>
      <w:pBdr>
        <w:top w:val="single" w:sz="6" w:space="0" w:color="auto"/>
      </w:pBdr>
      <w:spacing w:line="200" w:lineRule="exact"/>
      <w:rPr>
        <w:i/>
        <w:sz w:val="20"/>
      </w:rPr>
    </w:pPr>
    <w:r>
      <w:rPr>
        <w:i/>
        <w:sz w:val="20"/>
      </w:rPr>
      <w:t>Joint Crafts Council – Construction Crafts</w:t>
    </w:r>
  </w:p>
  <w:p w14:paraId="00F7D9D6" w14:textId="77777777" w:rsidR="00193938" w:rsidRDefault="00193938">
    <w:pPr>
      <w:pStyle w:val="Footer"/>
      <w:spacing w:line="200" w:lineRule="exact"/>
      <w:rPr>
        <w:i/>
        <w:sz w:val="20"/>
      </w:rPr>
    </w:pPr>
    <w:r>
      <w:rPr>
        <w:i/>
        <w:sz w:val="20"/>
      </w:rPr>
      <w:t xml:space="preserve">January 1, </w:t>
    </w:r>
    <w:proofErr w:type="gramStart"/>
    <w:r>
      <w:rPr>
        <w:i/>
        <w:sz w:val="20"/>
      </w:rPr>
      <w:t>2006</w:t>
    </w:r>
    <w:proofErr w:type="gramEnd"/>
    <w:r>
      <w:rPr>
        <w:i/>
        <w:sz w:val="20"/>
      </w:rPr>
      <w:t xml:space="preserve"> through December 31, 2008</w:t>
    </w:r>
  </w:p>
  <w:p w14:paraId="3F6C8769" w14:textId="77777777" w:rsidR="00193938" w:rsidRDefault="00193938">
    <w:pPr>
      <w:pStyle w:val="Footer"/>
      <w:spacing w:line="200" w:lineRule="exact"/>
      <w:rPr>
        <w:i/>
        <w:sz w:val="20"/>
      </w:rPr>
    </w:pPr>
    <w:r>
      <w:rPr>
        <w:i/>
        <w:sz w:val="20"/>
      </w:rPr>
      <w:t>350D0407-preparing for signature</w:t>
    </w:r>
  </w:p>
  <w:p w14:paraId="4193A87A" w14:textId="77777777" w:rsidR="00193938" w:rsidRDefault="00193938">
    <w:pPr>
      <w:pStyle w:val="Footer"/>
      <w:widowControl w:val="0"/>
      <w:spacing w:line="200" w:lineRule="exact"/>
      <w:rPr>
        <w:i/>
        <w:sz w:val="20"/>
      </w:rPr>
    </w:pPr>
    <w:r>
      <w:rPr>
        <w:i/>
        <w:sz w:val="20"/>
      </w:rPr>
      <w:t>Index</w:t>
    </w:r>
  </w:p>
  <w:p w14:paraId="58B333C0" w14:textId="77777777" w:rsidR="00193938" w:rsidRDefault="00193938">
    <w:pPr>
      <w:pStyle w:val="Footer"/>
      <w:spacing w:line="80" w:lineRule="exact"/>
      <w:rPr>
        <w:i/>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572F1D" w14:textId="77777777" w:rsidR="008C3470" w:rsidRDefault="008C3470">
      <w:r>
        <w:separator/>
      </w:r>
    </w:p>
  </w:footnote>
  <w:footnote w:type="continuationSeparator" w:id="0">
    <w:p w14:paraId="7EFDD6CD" w14:textId="77777777" w:rsidR="008C3470" w:rsidRDefault="008C3470">
      <w:r>
        <w:continuationSeparator/>
      </w:r>
    </w:p>
  </w:footnote>
  <w:footnote w:type="continuationNotice" w:id="1">
    <w:p w14:paraId="3F4749B7" w14:textId="77777777" w:rsidR="008C3470" w:rsidRDefault="008C347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AA570" w14:textId="77777777" w:rsidR="00F32D5C" w:rsidRPr="00325D90" w:rsidRDefault="00F32D5C" w:rsidP="00F32D5C">
    <w:pPr>
      <w:rPr>
        <w:b/>
      </w:rPr>
    </w:pPr>
    <w:r>
      <w:rPr>
        <w:b/>
        <w:noProof/>
      </w:rPr>
      <mc:AlternateContent>
        <mc:Choice Requires="wps">
          <w:drawing>
            <wp:anchor distT="0" distB="0" distL="114300" distR="114300" simplePos="0" relativeHeight="251658247" behindDoc="0" locked="1" layoutInCell="0" allowOverlap="1" wp14:anchorId="4759A895" wp14:editId="55A52F60">
              <wp:simplePos x="0" y="0"/>
              <wp:positionH relativeFrom="margin">
                <wp:posOffset>-640080</wp:posOffset>
              </wp:positionH>
              <wp:positionV relativeFrom="margin">
                <wp:posOffset>0</wp:posOffset>
              </wp:positionV>
              <wp:extent cx="457200" cy="8686800"/>
              <wp:effectExtent l="0" t="0" r="0"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86868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8F61CB0" w14:textId="77777777" w:rsidR="00F32D5C" w:rsidRDefault="00F32D5C" w:rsidP="00F32D5C">
                          <w:pPr>
                            <w:pStyle w:val="LineNumbers"/>
                            <w:rPr>
                              <w:b/>
                            </w:rPr>
                          </w:pPr>
                          <w:r>
                            <w:rPr>
                              <w:b/>
                            </w:rPr>
                            <w:t>1</w:t>
                          </w:r>
                        </w:p>
                        <w:p w14:paraId="44B778CF" w14:textId="77777777" w:rsidR="00F32D5C" w:rsidRDefault="00F32D5C" w:rsidP="00F32D5C">
                          <w:pPr>
                            <w:pStyle w:val="LineNumbers"/>
                            <w:rPr>
                              <w:b/>
                            </w:rPr>
                          </w:pPr>
                          <w:r>
                            <w:rPr>
                              <w:b/>
                            </w:rPr>
                            <w:t>2</w:t>
                          </w:r>
                        </w:p>
                        <w:p w14:paraId="4DA2741E" w14:textId="77777777" w:rsidR="00F32D5C" w:rsidRDefault="00F32D5C" w:rsidP="00F32D5C">
                          <w:pPr>
                            <w:pStyle w:val="LineNumbers"/>
                            <w:rPr>
                              <w:b/>
                            </w:rPr>
                          </w:pPr>
                          <w:r>
                            <w:rPr>
                              <w:b/>
                            </w:rPr>
                            <w:t>3</w:t>
                          </w:r>
                        </w:p>
                        <w:p w14:paraId="6C4D7159" w14:textId="77777777" w:rsidR="00F32D5C" w:rsidRDefault="00F32D5C" w:rsidP="00F32D5C">
                          <w:pPr>
                            <w:pStyle w:val="LineNumbers"/>
                            <w:rPr>
                              <w:b/>
                            </w:rPr>
                          </w:pPr>
                          <w:r>
                            <w:rPr>
                              <w:b/>
                            </w:rPr>
                            <w:t>4</w:t>
                          </w:r>
                        </w:p>
                        <w:p w14:paraId="720243FD" w14:textId="77777777" w:rsidR="00F32D5C" w:rsidRDefault="00F32D5C" w:rsidP="00F32D5C">
                          <w:pPr>
                            <w:pStyle w:val="LineNumbers"/>
                            <w:rPr>
                              <w:b/>
                            </w:rPr>
                          </w:pPr>
                          <w:r>
                            <w:rPr>
                              <w:b/>
                            </w:rPr>
                            <w:t>5</w:t>
                          </w:r>
                        </w:p>
                        <w:p w14:paraId="5BF72709" w14:textId="77777777" w:rsidR="00F32D5C" w:rsidRDefault="00F32D5C" w:rsidP="00F32D5C">
                          <w:pPr>
                            <w:pStyle w:val="LineNumbers"/>
                            <w:rPr>
                              <w:b/>
                            </w:rPr>
                          </w:pPr>
                          <w:r>
                            <w:rPr>
                              <w:b/>
                            </w:rPr>
                            <w:t>6</w:t>
                          </w:r>
                        </w:p>
                        <w:p w14:paraId="33A1744A" w14:textId="77777777" w:rsidR="00F32D5C" w:rsidRDefault="00F32D5C" w:rsidP="00F32D5C">
                          <w:pPr>
                            <w:pStyle w:val="LineNumbers"/>
                            <w:rPr>
                              <w:b/>
                            </w:rPr>
                          </w:pPr>
                          <w:r>
                            <w:rPr>
                              <w:b/>
                            </w:rPr>
                            <w:t>7</w:t>
                          </w:r>
                        </w:p>
                        <w:p w14:paraId="53F70390" w14:textId="77777777" w:rsidR="00F32D5C" w:rsidRDefault="00F32D5C" w:rsidP="00F32D5C">
                          <w:pPr>
                            <w:pStyle w:val="LineNumbers"/>
                            <w:rPr>
                              <w:b/>
                            </w:rPr>
                          </w:pPr>
                          <w:r>
                            <w:rPr>
                              <w:b/>
                            </w:rPr>
                            <w:t>8</w:t>
                          </w:r>
                        </w:p>
                        <w:p w14:paraId="46508C7F" w14:textId="77777777" w:rsidR="00F32D5C" w:rsidRDefault="00F32D5C" w:rsidP="00F32D5C">
                          <w:pPr>
                            <w:pStyle w:val="LineNumbers"/>
                            <w:rPr>
                              <w:b/>
                            </w:rPr>
                          </w:pPr>
                          <w:r>
                            <w:rPr>
                              <w:b/>
                            </w:rPr>
                            <w:t>9</w:t>
                          </w:r>
                        </w:p>
                        <w:p w14:paraId="1B2AAE2B" w14:textId="77777777" w:rsidR="00F32D5C" w:rsidRDefault="00F32D5C" w:rsidP="00F32D5C">
                          <w:pPr>
                            <w:pStyle w:val="LineNumbers"/>
                            <w:rPr>
                              <w:b/>
                            </w:rPr>
                          </w:pPr>
                          <w:r>
                            <w:rPr>
                              <w:b/>
                            </w:rPr>
                            <w:t>10</w:t>
                          </w:r>
                        </w:p>
                        <w:p w14:paraId="4F686CC7" w14:textId="77777777" w:rsidR="00F32D5C" w:rsidRDefault="00F32D5C" w:rsidP="00F32D5C">
                          <w:pPr>
                            <w:pStyle w:val="LineNumbers"/>
                            <w:rPr>
                              <w:b/>
                            </w:rPr>
                          </w:pPr>
                          <w:r>
                            <w:rPr>
                              <w:b/>
                            </w:rPr>
                            <w:t>11</w:t>
                          </w:r>
                        </w:p>
                        <w:p w14:paraId="7422013B" w14:textId="77777777" w:rsidR="00F32D5C" w:rsidRDefault="00F32D5C" w:rsidP="00F32D5C">
                          <w:pPr>
                            <w:pStyle w:val="LineNumbers"/>
                            <w:rPr>
                              <w:b/>
                            </w:rPr>
                          </w:pPr>
                          <w:r>
                            <w:rPr>
                              <w:b/>
                            </w:rPr>
                            <w:t>12</w:t>
                          </w:r>
                        </w:p>
                        <w:p w14:paraId="579626B3" w14:textId="77777777" w:rsidR="00F32D5C" w:rsidRDefault="00F32D5C" w:rsidP="00F32D5C">
                          <w:pPr>
                            <w:pStyle w:val="LineNumbers"/>
                            <w:rPr>
                              <w:b/>
                            </w:rPr>
                          </w:pPr>
                          <w:r>
                            <w:rPr>
                              <w:b/>
                            </w:rPr>
                            <w:t>13</w:t>
                          </w:r>
                        </w:p>
                        <w:p w14:paraId="36577B04" w14:textId="77777777" w:rsidR="00F32D5C" w:rsidRDefault="00F32D5C" w:rsidP="00F32D5C">
                          <w:pPr>
                            <w:pStyle w:val="LineNumbers"/>
                            <w:rPr>
                              <w:b/>
                            </w:rPr>
                          </w:pPr>
                          <w:r>
                            <w:rPr>
                              <w:b/>
                            </w:rPr>
                            <w:t>14</w:t>
                          </w:r>
                        </w:p>
                        <w:p w14:paraId="55172810" w14:textId="77777777" w:rsidR="00F32D5C" w:rsidRDefault="00F32D5C" w:rsidP="00F32D5C">
                          <w:pPr>
                            <w:pStyle w:val="LineNumbers"/>
                            <w:rPr>
                              <w:b/>
                            </w:rPr>
                          </w:pPr>
                          <w:r>
                            <w:rPr>
                              <w:b/>
                            </w:rPr>
                            <w:t>15</w:t>
                          </w:r>
                        </w:p>
                        <w:p w14:paraId="7468BEF5" w14:textId="77777777" w:rsidR="00F32D5C" w:rsidRDefault="00F32D5C" w:rsidP="00F32D5C">
                          <w:pPr>
                            <w:pStyle w:val="LineNumbers"/>
                            <w:rPr>
                              <w:b/>
                            </w:rPr>
                          </w:pPr>
                          <w:r>
                            <w:rPr>
                              <w:b/>
                            </w:rPr>
                            <w:t>16</w:t>
                          </w:r>
                        </w:p>
                        <w:p w14:paraId="7172B257" w14:textId="77777777" w:rsidR="00F32D5C" w:rsidRDefault="00F32D5C" w:rsidP="00F32D5C">
                          <w:pPr>
                            <w:pStyle w:val="LineNumbers"/>
                            <w:rPr>
                              <w:b/>
                            </w:rPr>
                          </w:pPr>
                          <w:r>
                            <w:rPr>
                              <w:b/>
                            </w:rPr>
                            <w:t>17</w:t>
                          </w:r>
                        </w:p>
                        <w:p w14:paraId="58309ED4" w14:textId="77777777" w:rsidR="00F32D5C" w:rsidRDefault="00F32D5C" w:rsidP="00F32D5C">
                          <w:pPr>
                            <w:pStyle w:val="LineNumbers"/>
                            <w:rPr>
                              <w:b/>
                            </w:rPr>
                          </w:pPr>
                          <w:r>
                            <w:rPr>
                              <w:b/>
                            </w:rPr>
                            <w:t>18</w:t>
                          </w:r>
                        </w:p>
                        <w:p w14:paraId="5C4A0228" w14:textId="77777777" w:rsidR="00F32D5C" w:rsidRDefault="00F32D5C" w:rsidP="00F32D5C">
                          <w:pPr>
                            <w:pStyle w:val="LineNumbers"/>
                            <w:rPr>
                              <w:b/>
                            </w:rPr>
                          </w:pPr>
                          <w:r>
                            <w:rPr>
                              <w:b/>
                            </w:rPr>
                            <w:t>19</w:t>
                          </w:r>
                        </w:p>
                        <w:p w14:paraId="1E419BE3" w14:textId="77777777" w:rsidR="00F32D5C" w:rsidRDefault="00F32D5C" w:rsidP="00F32D5C">
                          <w:pPr>
                            <w:pStyle w:val="LineNumbers"/>
                            <w:rPr>
                              <w:b/>
                            </w:rPr>
                          </w:pPr>
                          <w:r>
                            <w:rPr>
                              <w:b/>
                            </w:rPr>
                            <w:t>20</w:t>
                          </w:r>
                        </w:p>
                        <w:p w14:paraId="560627C2" w14:textId="77777777" w:rsidR="00F32D5C" w:rsidRDefault="00F32D5C" w:rsidP="00F32D5C">
                          <w:pPr>
                            <w:pStyle w:val="LineNumbers"/>
                            <w:rPr>
                              <w:b/>
                            </w:rPr>
                          </w:pPr>
                          <w:r>
                            <w:rPr>
                              <w:b/>
                            </w:rPr>
                            <w:t>21</w:t>
                          </w:r>
                        </w:p>
                        <w:p w14:paraId="45302494" w14:textId="77777777" w:rsidR="00F32D5C" w:rsidRDefault="00F32D5C" w:rsidP="00F32D5C">
                          <w:pPr>
                            <w:pStyle w:val="LineNumbers"/>
                            <w:rPr>
                              <w:b/>
                            </w:rPr>
                          </w:pPr>
                          <w:r>
                            <w:rPr>
                              <w:b/>
                            </w:rPr>
                            <w:t>22</w:t>
                          </w:r>
                        </w:p>
                        <w:p w14:paraId="62F81935" w14:textId="77777777" w:rsidR="00F32D5C" w:rsidRDefault="00F32D5C" w:rsidP="00F32D5C">
                          <w:pPr>
                            <w:pStyle w:val="LineNumbers"/>
                            <w:rPr>
                              <w:b/>
                            </w:rPr>
                          </w:pPr>
                          <w:r>
                            <w:rPr>
                              <w:b/>
                            </w:rPr>
                            <w:t>23</w:t>
                          </w:r>
                        </w:p>
                        <w:p w14:paraId="62EBDF1E" w14:textId="77777777" w:rsidR="00F32D5C" w:rsidRDefault="00F32D5C" w:rsidP="00F32D5C">
                          <w:pPr>
                            <w:pStyle w:val="LineNumbers"/>
                            <w:rPr>
                              <w:b/>
                            </w:rPr>
                          </w:pPr>
                          <w:r>
                            <w:rPr>
                              <w:b/>
                            </w:rPr>
                            <w:t>24</w:t>
                          </w:r>
                        </w:p>
                        <w:p w14:paraId="0DDB6C13" w14:textId="77777777" w:rsidR="00F32D5C" w:rsidRDefault="00F32D5C" w:rsidP="00F32D5C">
                          <w:pPr>
                            <w:pStyle w:val="LineNumbers"/>
                            <w:rPr>
                              <w:b/>
                            </w:rPr>
                          </w:pPr>
                          <w:r>
                            <w:rPr>
                              <w:b/>
                            </w:rPr>
                            <w:t>25</w:t>
                          </w:r>
                        </w:p>
                        <w:p w14:paraId="35CDD724" w14:textId="77777777" w:rsidR="00F32D5C" w:rsidRDefault="00F32D5C" w:rsidP="00F32D5C">
                          <w:pPr>
                            <w:pStyle w:val="LineNumbers"/>
                            <w:rPr>
                              <w:b/>
                            </w:rPr>
                          </w:pPr>
                          <w:r>
                            <w:rPr>
                              <w:b/>
                            </w:rPr>
                            <w:t>26</w:t>
                          </w:r>
                        </w:p>
                        <w:p w14:paraId="34C3496F" w14:textId="77777777" w:rsidR="00F32D5C" w:rsidRDefault="00F32D5C" w:rsidP="00F32D5C">
                          <w:pPr>
                            <w:pStyle w:val="LineNumbers"/>
                            <w:rPr>
                              <w:b/>
                            </w:rPr>
                          </w:pPr>
                          <w:r>
                            <w:rPr>
                              <w:b/>
                            </w:rPr>
                            <w:t>27</w:t>
                          </w:r>
                        </w:p>
                        <w:p w14:paraId="42E4FA7F" w14:textId="77777777" w:rsidR="00F32D5C" w:rsidRDefault="00F32D5C" w:rsidP="00F32D5C">
                          <w:pPr>
                            <w:pStyle w:val="LineNumbers"/>
                            <w:rPr>
                              <w:b/>
                            </w:rPr>
                          </w:pPr>
                          <w:r>
                            <w:rPr>
                              <w:b/>
                            </w:rP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59A895" id="Rectangle 8" o:spid="_x0000_s1026" style="position:absolute;margin-left:-50.4pt;margin-top:0;width:36pt;height:684pt;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" o:allowincell="f" filled="f" stroked="f">
              <v:textbox inset="0,0,0,0">
                <w:txbxContent>
                  <w:p w14:paraId="68F61CB0" w14:textId="77777777" w:rsidR="00F32D5C" w:rsidRDefault="00F32D5C" w:rsidP="00F32D5C">
                    <w:pPr>
                      <w:pStyle w:val="LineNumbers"/>
                      <w:rPr>
                        <w:b/>
                      </w:rPr>
                    </w:pPr>
                    <w:r>
                      <w:rPr>
                        <w:b/>
                      </w:rPr>
                      <w:t>1</w:t>
                    </w:r>
                  </w:p>
                  <w:p w14:paraId="44B778CF" w14:textId="77777777" w:rsidR="00F32D5C" w:rsidRDefault="00F32D5C" w:rsidP="00F32D5C">
                    <w:pPr>
                      <w:pStyle w:val="LineNumbers"/>
                      <w:rPr>
                        <w:b/>
                      </w:rPr>
                    </w:pPr>
                    <w:r>
                      <w:rPr>
                        <w:b/>
                      </w:rPr>
                      <w:t>2</w:t>
                    </w:r>
                  </w:p>
                  <w:p w14:paraId="4DA2741E" w14:textId="77777777" w:rsidR="00F32D5C" w:rsidRDefault="00F32D5C" w:rsidP="00F32D5C">
                    <w:pPr>
                      <w:pStyle w:val="LineNumbers"/>
                      <w:rPr>
                        <w:b/>
                      </w:rPr>
                    </w:pPr>
                    <w:r>
                      <w:rPr>
                        <w:b/>
                      </w:rPr>
                      <w:t>3</w:t>
                    </w:r>
                  </w:p>
                  <w:p w14:paraId="6C4D7159" w14:textId="77777777" w:rsidR="00F32D5C" w:rsidRDefault="00F32D5C" w:rsidP="00F32D5C">
                    <w:pPr>
                      <w:pStyle w:val="LineNumbers"/>
                      <w:rPr>
                        <w:b/>
                      </w:rPr>
                    </w:pPr>
                    <w:r>
                      <w:rPr>
                        <w:b/>
                      </w:rPr>
                      <w:t>4</w:t>
                    </w:r>
                  </w:p>
                  <w:p w14:paraId="720243FD" w14:textId="77777777" w:rsidR="00F32D5C" w:rsidRDefault="00F32D5C" w:rsidP="00F32D5C">
                    <w:pPr>
                      <w:pStyle w:val="LineNumbers"/>
                      <w:rPr>
                        <w:b/>
                      </w:rPr>
                    </w:pPr>
                    <w:r>
                      <w:rPr>
                        <w:b/>
                      </w:rPr>
                      <w:t>5</w:t>
                    </w:r>
                  </w:p>
                  <w:p w14:paraId="5BF72709" w14:textId="77777777" w:rsidR="00F32D5C" w:rsidRDefault="00F32D5C" w:rsidP="00F32D5C">
                    <w:pPr>
                      <w:pStyle w:val="LineNumbers"/>
                      <w:rPr>
                        <w:b/>
                      </w:rPr>
                    </w:pPr>
                    <w:r>
                      <w:rPr>
                        <w:b/>
                      </w:rPr>
                      <w:t>6</w:t>
                    </w:r>
                  </w:p>
                  <w:p w14:paraId="33A1744A" w14:textId="77777777" w:rsidR="00F32D5C" w:rsidRDefault="00F32D5C" w:rsidP="00F32D5C">
                    <w:pPr>
                      <w:pStyle w:val="LineNumbers"/>
                      <w:rPr>
                        <w:b/>
                      </w:rPr>
                    </w:pPr>
                    <w:r>
                      <w:rPr>
                        <w:b/>
                      </w:rPr>
                      <w:t>7</w:t>
                    </w:r>
                  </w:p>
                  <w:p w14:paraId="53F70390" w14:textId="77777777" w:rsidR="00F32D5C" w:rsidRDefault="00F32D5C" w:rsidP="00F32D5C">
                    <w:pPr>
                      <w:pStyle w:val="LineNumbers"/>
                      <w:rPr>
                        <w:b/>
                      </w:rPr>
                    </w:pPr>
                    <w:r>
                      <w:rPr>
                        <w:b/>
                      </w:rPr>
                      <w:t>8</w:t>
                    </w:r>
                  </w:p>
                  <w:p w14:paraId="46508C7F" w14:textId="77777777" w:rsidR="00F32D5C" w:rsidRDefault="00F32D5C" w:rsidP="00F32D5C">
                    <w:pPr>
                      <w:pStyle w:val="LineNumbers"/>
                      <w:rPr>
                        <w:b/>
                      </w:rPr>
                    </w:pPr>
                    <w:r>
                      <w:rPr>
                        <w:b/>
                      </w:rPr>
                      <w:t>9</w:t>
                    </w:r>
                  </w:p>
                  <w:p w14:paraId="1B2AAE2B" w14:textId="77777777" w:rsidR="00F32D5C" w:rsidRDefault="00F32D5C" w:rsidP="00F32D5C">
                    <w:pPr>
                      <w:pStyle w:val="LineNumbers"/>
                      <w:rPr>
                        <w:b/>
                      </w:rPr>
                    </w:pPr>
                    <w:r>
                      <w:rPr>
                        <w:b/>
                      </w:rPr>
                      <w:t>10</w:t>
                    </w:r>
                  </w:p>
                  <w:p w14:paraId="4F686CC7" w14:textId="77777777" w:rsidR="00F32D5C" w:rsidRDefault="00F32D5C" w:rsidP="00F32D5C">
                    <w:pPr>
                      <w:pStyle w:val="LineNumbers"/>
                      <w:rPr>
                        <w:b/>
                      </w:rPr>
                    </w:pPr>
                    <w:r>
                      <w:rPr>
                        <w:b/>
                      </w:rPr>
                      <w:t>11</w:t>
                    </w:r>
                  </w:p>
                  <w:p w14:paraId="7422013B" w14:textId="77777777" w:rsidR="00F32D5C" w:rsidRDefault="00F32D5C" w:rsidP="00F32D5C">
                    <w:pPr>
                      <w:pStyle w:val="LineNumbers"/>
                      <w:rPr>
                        <w:b/>
                      </w:rPr>
                    </w:pPr>
                    <w:r>
                      <w:rPr>
                        <w:b/>
                      </w:rPr>
                      <w:t>12</w:t>
                    </w:r>
                  </w:p>
                  <w:p w14:paraId="579626B3" w14:textId="77777777" w:rsidR="00F32D5C" w:rsidRDefault="00F32D5C" w:rsidP="00F32D5C">
                    <w:pPr>
                      <w:pStyle w:val="LineNumbers"/>
                      <w:rPr>
                        <w:b/>
                      </w:rPr>
                    </w:pPr>
                    <w:r>
                      <w:rPr>
                        <w:b/>
                      </w:rPr>
                      <w:t>13</w:t>
                    </w:r>
                  </w:p>
                  <w:p w14:paraId="36577B04" w14:textId="77777777" w:rsidR="00F32D5C" w:rsidRDefault="00F32D5C" w:rsidP="00F32D5C">
                    <w:pPr>
                      <w:pStyle w:val="LineNumbers"/>
                      <w:rPr>
                        <w:b/>
                      </w:rPr>
                    </w:pPr>
                    <w:r>
                      <w:rPr>
                        <w:b/>
                      </w:rPr>
                      <w:t>14</w:t>
                    </w:r>
                  </w:p>
                  <w:p w14:paraId="55172810" w14:textId="77777777" w:rsidR="00F32D5C" w:rsidRDefault="00F32D5C" w:rsidP="00F32D5C">
                    <w:pPr>
                      <w:pStyle w:val="LineNumbers"/>
                      <w:rPr>
                        <w:b/>
                      </w:rPr>
                    </w:pPr>
                    <w:r>
                      <w:rPr>
                        <w:b/>
                      </w:rPr>
                      <w:t>15</w:t>
                    </w:r>
                  </w:p>
                  <w:p w14:paraId="7468BEF5" w14:textId="77777777" w:rsidR="00F32D5C" w:rsidRDefault="00F32D5C" w:rsidP="00F32D5C">
                    <w:pPr>
                      <w:pStyle w:val="LineNumbers"/>
                      <w:rPr>
                        <w:b/>
                      </w:rPr>
                    </w:pPr>
                    <w:r>
                      <w:rPr>
                        <w:b/>
                      </w:rPr>
                      <w:t>16</w:t>
                    </w:r>
                  </w:p>
                  <w:p w14:paraId="7172B257" w14:textId="77777777" w:rsidR="00F32D5C" w:rsidRDefault="00F32D5C" w:rsidP="00F32D5C">
                    <w:pPr>
                      <w:pStyle w:val="LineNumbers"/>
                      <w:rPr>
                        <w:b/>
                      </w:rPr>
                    </w:pPr>
                    <w:r>
                      <w:rPr>
                        <w:b/>
                      </w:rPr>
                      <w:t>17</w:t>
                    </w:r>
                  </w:p>
                  <w:p w14:paraId="58309ED4" w14:textId="77777777" w:rsidR="00F32D5C" w:rsidRDefault="00F32D5C" w:rsidP="00F32D5C">
                    <w:pPr>
                      <w:pStyle w:val="LineNumbers"/>
                      <w:rPr>
                        <w:b/>
                      </w:rPr>
                    </w:pPr>
                    <w:r>
                      <w:rPr>
                        <w:b/>
                      </w:rPr>
                      <w:t>18</w:t>
                    </w:r>
                  </w:p>
                  <w:p w14:paraId="5C4A0228" w14:textId="77777777" w:rsidR="00F32D5C" w:rsidRDefault="00F32D5C" w:rsidP="00F32D5C">
                    <w:pPr>
                      <w:pStyle w:val="LineNumbers"/>
                      <w:rPr>
                        <w:b/>
                      </w:rPr>
                    </w:pPr>
                    <w:r>
                      <w:rPr>
                        <w:b/>
                      </w:rPr>
                      <w:t>19</w:t>
                    </w:r>
                  </w:p>
                  <w:p w14:paraId="1E419BE3" w14:textId="77777777" w:rsidR="00F32D5C" w:rsidRDefault="00F32D5C" w:rsidP="00F32D5C">
                    <w:pPr>
                      <w:pStyle w:val="LineNumbers"/>
                      <w:rPr>
                        <w:b/>
                      </w:rPr>
                    </w:pPr>
                    <w:r>
                      <w:rPr>
                        <w:b/>
                      </w:rPr>
                      <w:t>20</w:t>
                    </w:r>
                  </w:p>
                  <w:p w14:paraId="560627C2" w14:textId="77777777" w:rsidR="00F32D5C" w:rsidRDefault="00F32D5C" w:rsidP="00F32D5C">
                    <w:pPr>
                      <w:pStyle w:val="LineNumbers"/>
                      <w:rPr>
                        <w:b/>
                      </w:rPr>
                    </w:pPr>
                    <w:r>
                      <w:rPr>
                        <w:b/>
                      </w:rPr>
                      <w:t>21</w:t>
                    </w:r>
                  </w:p>
                  <w:p w14:paraId="45302494" w14:textId="77777777" w:rsidR="00F32D5C" w:rsidRDefault="00F32D5C" w:rsidP="00F32D5C">
                    <w:pPr>
                      <w:pStyle w:val="LineNumbers"/>
                      <w:rPr>
                        <w:b/>
                      </w:rPr>
                    </w:pPr>
                    <w:r>
                      <w:rPr>
                        <w:b/>
                      </w:rPr>
                      <w:t>22</w:t>
                    </w:r>
                  </w:p>
                  <w:p w14:paraId="62F81935" w14:textId="77777777" w:rsidR="00F32D5C" w:rsidRDefault="00F32D5C" w:rsidP="00F32D5C">
                    <w:pPr>
                      <w:pStyle w:val="LineNumbers"/>
                      <w:rPr>
                        <w:b/>
                      </w:rPr>
                    </w:pPr>
                    <w:r>
                      <w:rPr>
                        <w:b/>
                      </w:rPr>
                      <w:t>23</w:t>
                    </w:r>
                  </w:p>
                  <w:p w14:paraId="62EBDF1E" w14:textId="77777777" w:rsidR="00F32D5C" w:rsidRDefault="00F32D5C" w:rsidP="00F32D5C">
                    <w:pPr>
                      <w:pStyle w:val="LineNumbers"/>
                      <w:rPr>
                        <w:b/>
                      </w:rPr>
                    </w:pPr>
                    <w:r>
                      <w:rPr>
                        <w:b/>
                      </w:rPr>
                      <w:t>24</w:t>
                    </w:r>
                  </w:p>
                  <w:p w14:paraId="0DDB6C13" w14:textId="77777777" w:rsidR="00F32D5C" w:rsidRDefault="00F32D5C" w:rsidP="00F32D5C">
                    <w:pPr>
                      <w:pStyle w:val="LineNumbers"/>
                      <w:rPr>
                        <w:b/>
                      </w:rPr>
                    </w:pPr>
                    <w:r>
                      <w:rPr>
                        <w:b/>
                      </w:rPr>
                      <w:t>25</w:t>
                    </w:r>
                  </w:p>
                  <w:p w14:paraId="35CDD724" w14:textId="77777777" w:rsidR="00F32D5C" w:rsidRDefault="00F32D5C" w:rsidP="00F32D5C">
                    <w:pPr>
                      <w:pStyle w:val="LineNumbers"/>
                      <w:rPr>
                        <w:b/>
                      </w:rPr>
                    </w:pPr>
                    <w:r>
                      <w:rPr>
                        <w:b/>
                      </w:rPr>
                      <w:t>26</w:t>
                    </w:r>
                  </w:p>
                  <w:p w14:paraId="34C3496F" w14:textId="77777777" w:rsidR="00F32D5C" w:rsidRDefault="00F32D5C" w:rsidP="00F32D5C">
                    <w:pPr>
                      <w:pStyle w:val="LineNumbers"/>
                      <w:rPr>
                        <w:b/>
                      </w:rPr>
                    </w:pPr>
                    <w:r>
                      <w:rPr>
                        <w:b/>
                      </w:rPr>
                      <w:t>27</w:t>
                    </w:r>
                  </w:p>
                  <w:p w14:paraId="42E4FA7F" w14:textId="77777777" w:rsidR="00F32D5C" w:rsidRDefault="00F32D5C" w:rsidP="00F32D5C">
                    <w:pPr>
                      <w:pStyle w:val="LineNumbers"/>
                      <w:rPr>
                        <w:b/>
                      </w:rPr>
                    </w:pPr>
                    <w:r>
                      <w:rPr>
                        <w:b/>
                      </w:rPr>
                      <w:t>28</w:t>
                    </w:r>
                  </w:p>
                </w:txbxContent>
              </v:textbox>
              <w10:wrap anchorx="margin" anchory="margin"/>
              <w10:anchorlock/>
            </v:rect>
          </w:pict>
        </mc:Fallback>
      </mc:AlternateContent>
    </w:r>
    <w:r>
      <w:rPr>
        <w:b/>
        <w:noProof/>
      </w:rPr>
      <mc:AlternateContent>
        <mc:Choice Requires="wps">
          <w:drawing>
            <wp:anchor distT="0" distB="0" distL="114300" distR="114300" simplePos="0" relativeHeight="251658250" behindDoc="0" locked="1" layoutInCell="0" allowOverlap="1" wp14:anchorId="3D174826" wp14:editId="41379E37">
              <wp:simplePos x="0" y="0"/>
              <wp:positionH relativeFrom="page">
                <wp:posOffset>7315200</wp:posOffset>
              </wp:positionH>
              <wp:positionV relativeFrom="page">
                <wp:posOffset>457200</wp:posOffset>
              </wp:positionV>
              <wp:extent cx="635" cy="9418320"/>
              <wp:effectExtent l="0" t="0" r="0" b="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00FAFF9" id="Straight Connector 12" o:spid="_x0000_s1026" style="position:absolute;z-index:25165825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in,36pt" to="576.05pt,7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" o:allowincell="f">
              <v:stroke startarrowwidth="narrow" startarrowlength="short" endarrowwidth="narrow" endarrowlength="short"/>
              <w10:wrap anchorx="page" anchory="page"/>
              <w10:anchorlock/>
            </v:line>
          </w:pict>
        </mc:Fallback>
      </mc:AlternateContent>
    </w:r>
    <w:r>
      <w:rPr>
        <w:b/>
        <w:noProof/>
      </w:rPr>
      <mc:AlternateContent>
        <mc:Choice Requires="wps">
          <w:drawing>
            <wp:anchor distT="0" distB="0" distL="114300" distR="114300" simplePos="0" relativeHeight="251658248" behindDoc="0" locked="1" layoutInCell="0" allowOverlap="1" wp14:anchorId="0DBD779B" wp14:editId="38A21DB2">
              <wp:simplePos x="0" y="0"/>
              <wp:positionH relativeFrom="margin">
                <wp:posOffset>-45720</wp:posOffset>
              </wp:positionH>
              <wp:positionV relativeFrom="page">
                <wp:posOffset>457200</wp:posOffset>
              </wp:positionV>
              <wp:extent cx="635" cy="9418320"/>
              <wp:effectExtent l="0" t="0" r="0" b="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9386918" id="Straight Connector 18" o:spid="_x0000_s1026" style="position:absolute;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3.6pt,36pt" to="-3.55pt,7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" o:allowincell="f">
              <v:stroke startarrowwidth="narrow" startarrowlength="short" endarrowwidth="narrow" endarrowlength="short"/>
              <w10:wrap anchorx="margin" anchory="page"/>
              <w10:anchorlock/>
            </v:line>
          </w:pict>
        </mc:Fallback>
      </mc:AlternateContent>
    </w:r>
    <w:r>
      <w:rPr>
        <w:b/>
        <w:noProof/>
      </w:rPr>
      <mc:AlternateContent>
        <mc:Choice Requires="wps">
          <w:drawing>
            <wp:anchor distT="0" distB="0" distL="114300" distR="114300" simplePos="0" relativeHeight="251658249" behindDoc="0" locked="0" layoutInCell="0" allowOverlap="1" wp14:anchorId="3E5A0BD5" wp14:editId="1F84BFE0">
              <wp:simplePos x="0" y="0"/>
              <wp:positionH relativeFrom="margin">
                <wp:posOffset>-91440</wp:posOffset>
              </wp:positionH>
              <wp:positionV relativeFrom="page">
                <wp:posOffset>457200</wp:posOffset>
              </wp:positionV>
              <wp:extent cx="635" cy="9418320"/>
              <wp:effectExtent l="0" t="0" r="0" b="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B417412" id="Straight Connector 19" o:spid="_x0000_s1026" style="position:absolute;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7.2pt,36pt" to="-7.15pt,7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" o:allowincell="f">
              <v:stroke startarrowwidth="narrow" startarrowlength="short" endarrowwidth="narrow" endarrowlength="short"/>
              <w10:wrap anchorx="margin" anchory="page"/>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5A86B" w14:textId="2B25BFE8" w:rsidR="00146060" w:rsidRPr="00325D90" w:rsidRDefault="00325D90" w:rsidP="00325D90">
    <w:pPr>
      <w:rPr>
        <w:b/>
      </w:rPr>
    </w:pPr>
    <w:r>
      <w:rPr>
        <w:b/>
        <w:noProof/>
      </w:rPr>
      <mc:AlternateContent>
        <mc:Choice Requires="wps">
          <w:drawing>
            <wp:anchor distT="0" distB="0" distL="114300" distR="114300" simplePos="0" relativeHeight="251658240" behindDoc="0" locked="1" layoutInCell="0" allowOverlap="1" wp14:anchorId="282D4915" wp14:editId="6C598212">
              <wp:simplePos x="0" y="0"/>
              <wp:positionH relativeFrom="margin">
                <wp:posOffset>-640080</wp:posOffset>
              </wp:positionH>
              <wp:positionV relativeFrom="margin">
                <wp:posOffset>0</wp:posOffset>
              </wp:positionV>
              <wp:extent cx="457200" cy="8686800"/>
              <wp:effectExtent l="0" t="0" r="0" b="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86868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4CD9E523" w14:textId="77777777" w:rsidR="00325D90" w:rsidRDefault="00325D90" w:rsidP="00325D90">
                          <w:pPr>
                            <w:pStyle w:val="LineNumbers"/>
                            <w:rPr>
                              <w:b/>
                            </w:rPr>
                          </w:pPr>
                          <w:r>
                            <w:rPr>
                              <w:b/>
                            </w:rPr>
                            <w:t>1</w:t>
                          </w:r>
                        </w:p>
                        <w:p w14:paraId="5E3854B7" w14:textId="77777777" w:rsidR="00325D90" w:rsidRDefault="00325D90" w:rsidP="00325D90">
                          <w:pPr>
                            <w:pStyle w:val="LineNumbers"/>
                            <w:rPr>
                              <w:b/>
                            </w:rPr>
                          </w:pPr>
                          <w:r>
                            <w:rPr>
                              <w:b/>
                            </w:rPr>
                            <w:t>2</w:t>
                          </w:r>
                        </w:p>
                        <w:p w14:paraId="3216EAFD" w14:textId="77777777" w:rsidR="00325D90" w:rsidRDefault="00325D90" w:rsidP="00325D90">
                          <w:pPr>
                            <w:pStyle w:val="LineNumbers"/>
                            <w:rPr>
                              <w:b/>
                            </w:rPr>
                          </w:pPr>
                          <w:r>
                            <w:rPr>
                              <w:b/>
                            </w:rPr>
                            <w:t>3</w:t>
                          </w:r>
                        </w:p>
                        <w:p w14:paraId="3441C513" w14:textId="77777777" w:rsidR="00325D90" w:rsidRDefault="00325D90" w:rsidP="00325D90">
                          <w:pPr>
                            <w:pStyle w:val="LineNumbers"/>
                            <w:rPr>
                              <w:b/>
                            </w:rPr>
                          </w:pPr>
                          <w:r>
                            <w:rPr>
                              <w:b/>
                            </w:rPr>
                            <w:t>4</w:t>
                          </w:r>
                        </w:p>
                        <w:p w14:paraId="5A324996" w14:textId="77777777" w:rsidR="00325D90" w:rsidRDefault="00325D90" w:rsidP="00325D90">
                          <w:pPr>
                            <w:pStyle w:val="LineNumbers"/>
                            <w:rPr>
                              <w:b/>
                            </w:rPr>
                          </w:pPr>
                          <w:r>
                            <w:rPr>
                              <w:b/>
                            </w:rPr>
                            <w:t>5</w:t>
                          </w:r>
                        </w:p>
                        <w:p w14:paraId="563DD79B" w14:textId="77777777" w:rsidR="00325D90" w:rsidRDefault="00325D90" w:rsidP="00325D90">
                          <w:pPr>
                            <w:pStyle w:val="LineNumbers"/>
                            <w:rPr>
                              <w:b/>
                            </w:rPr>
                          </w:pPr>
                          <w:r>
                            <w:rPr>
                              <w:b/>
                            </w:rPr>
                            <w:t>6</w:t>
                          </w:r>
                        </w:p>
                        <w:p w14:paraId="1D854687" w14:textId="77777777" w:rsidR="00325D90" w:rsidRDefault="00325D90" w:rsidP="00325D90">
                          <w:pPr>
                            <w:pStyle w:val="LineNumbers"/>
                            <w:rPr>
                              <w:b/>
                            </w:rPr>
                          </w:pPr>
                          <w:r>
                            <w:rPr>
                              <w:b/>
                            </w:rPr>
                            <w:t>7</w:t>
                          </w:r>
                        </w:p>
                        <w:p w14:paraId="1CEF6E21" w14:textId="77777777" w:rsidR="00325D90" w:rsidRDefault="00325D90" w:rsidP="00325D90">
                          <w:pPr>
                            <w:pStyle w:val="LineNumbers"/>
                            <w:rPr>
                              <w:b/>
                            </w:rPr>
                          </w:pPr>
                          <w:r>
                            <w:rPr>
                              <w:b/>
                            </w:rPr>
                            <w:t>8</w:t>
                          </w:r>
                        </w:p>
                        <w:p w14:paraId="2860AD99" w14:textId="77777777" w:rsidR="00325D90" w:rsidRDefault="00325D90" w:rsidP="00325D90">
                          <w:pPr>
                            <w:pStyle w:val="LineNumbers"/>
                            <w:rPr>
                              <w:b/>
                            </w:rPr>
                          </w:pPr>
                          <w:r>
                            <w:rPr>
                              <w:b/>
                            </w:rPr>
                            <w:t>9</w:t>
                          </w:r>
                        </w:p>
                        <w:p w14:paraId="1FF0969C" w14:textId="77777777" w:rsidR="00325D90" w:rsidRDefault="00325D90" w:rsidP="00325D90">
                          <w:pPr>
                            <w:pStyle w:val="LineNumbers"/>
                            <w:rPr>
                              <w:b/>
                            </w:rPr>
                          </w:pPr>
                          <w:r>
                            <w:rPr>
                              <w:b/>
                            </w:rPr>
                            <w:t>10</w:t>
                          </w:r>
                        </w:p>
                        <w:p w14:paraId="6BCE91D8" w14:textId="77777777" w:rsidR="00325D90" w:rsidRDefault="00325D90" w:rsidP="00325D90">
                          <w:pPr>
                            <w:pStyle w:val="LineNumbers"/>
                            <w:rPr>
                              <w:b/>
                            </w:rPr>
                          </w:pPr>
                          <w:r>
                            <w:rPr>
                              <w:b/>
                            </w:rPr>
                            <w:t>11</w:t>
                          </w:r>
                        </w:p>
                        <w:p w14:paraId="6EBE0DFE" w14:textId="77777777" w:rsidR="00325D90" w:rsidRDefault="00325D90" w:rsidP="00325D90">
                          <w:pPr>
                            <w:pStyle w:val="LineNumbers"/>
                            <w:rPr>
                              <w:b/>
                            </w:rPr>
                          </w:pPr>
                          <w:r>
                            <w:rPr>
                              <w:b/>
                            </w:rPr>
                            <w:t>12</w:t>
                          </w:r>
                        </w:p>
                        <w:p w14:paraId="0C2BB34D" w14:textId="77777777" w:rsidR="00325D90" w:rsidRDefault="00325D90" w:rsidP="00325D90">
                          <w:pPr>
                            <w:pStyle w:val="LineNumbers"/>
                            <w:rPr>
                              <w:b/>
                            </w:rPr>
                          </w:pPr>
                          <w:r>
                            <w:rPr>
                              <w:b/>
                            </w:rPr>
                            <w:t>13</w:t>
                          </w:r>
                        </w:p>
                        <w:p w14:paraId="038A455A" w14:textId="77777777" w:rsidR="00325D90" w:rsidRDefault="00325D90" w:rsidP="00325D90">
                          <w:pPr>
                            <w:pStyle w:val="LineNumbers"/>
                            <w:rPr>
                              <w:b/>
                            </w:rPr>
                          </w:pPr>
                          <w:r>
                            <w:rPr>
                              <w:b/>
                            </w:rPr>
                            <w:t>14</w:t>
                          </w:r>
                        </w:p>
                        <w:p w14:paraId="6A933FE5" w14:textId="77777777" w:rsidR="00325D90" w:rsidRDefault="00325D90" w:rsidP="00325D90">
                          <w:pPr>
                            <w:pStyle w:val="LineNumbers"/>
                            <w:rPr>
                              <w:b/>
                            </w:rPr>
                          </w:pPr>
                          <w:r>
                            <w:rPr>
                              <w:b/>
                            </w:rPr>
                            <w:t>15</w:t>
                          </w:r>
                        </w:p>
                        <w:p w14:paraId="2E0728DB" w14:textId="77777777" w:rsidR="00325D90" w:rsidRDefault="00325D90" w:rsidP="00325D90">
                          <w:pPr>
                            <w:pStyle w:val="LineNumbers"/>
                            <w:rPr>
                              <w:b/>
                            </w:rPr>
                          </w:pPr>
                          <w:r>
                            <w:rPr>
                              <w:b/>
                            </w:rPr>
                            <w:t>16</w:t>
                          </w:r>
                        </w:p>
                        <w:p w14:paraId="63B72C47" w14:textId="77777777" w:rsidR="00325D90" w:rsidRDefault="00325D90" w:rsidP="00325D90">
                          <w:pPr>
                            <w:pStyle w:val="LineNumbers"/>
                            <w:rPr>
                              <w:b/>
                            </w:rPr>
                          </w:pPr>
                          <w:r>
                            <w:rPr>
                              <w:b/>
                            </w:rPr>
                            <w:t>17</w:t>
                          </w:r>
                        </w:p>
                        <w:p w14:paraId="052A8E04" w14:textId="77777777" w:rsidR="00325D90" w:rsidRDefault="00325D90" w:rsidP="00325D90">
                          <w:pPr>
                            <w:pStyle w:val="LineNumbers"/>
                            <w:rPr>
                              <w:b/>
                            </w:rPr>
                          </w:pPr>
                          <w:r>
                            <w:rPr>
                              <w:b/>
                            </w:rPr>
                            <w:t>18</w:t>
                          </w:r>
                        </w:p>
                        <w:p w14:paraId="4C96EA59" w14:textId="77777777" w:rsidR="00325D90" w:rsidRDefault="00325D90" w:rsidP="00325D90">
                          <w:pPr>
                            <w:pStyle w:val="LineNumbers"/>
                            <w:rPr>
                              <w:b/>
                            </w:rPr>
                          </w:pPr>
                          <w:r>
                            <w:rPr>
                              <w:b/>
                            </w:rPr>
                            <w:t>19</w:t>
                          </w:r>
                        </w:p>
                        <w:p w14:paraId="54A92954" w14:textId="77777777" w:rsidR="00325D90" w:rsidRDefault="00325D90" w:rsidP="00325D90">
                          <w:pPr>
                            <w:pStyle w:val="LineNumbers"/>
                            <w:rPr>
                              <w:b/>
                            </w:rPr>
                          </w:pPr>
                          <w:r>
                            <w:rPr>
                              <w:b/>
                            </w:rPr>
                            <w:t>20</w:t>
                          </w:r>
                        </w:p>
                        <w:p w14:paraId="78A362EA" w14:textId="77777777" w:rsidR="00325D90" w:rsidRDefault="00325D90" w:rsidP="00325D90">
                          <w:pPr>
                            <w:pStyle w:val="LineNumbers"/>
                            <w:rPr>
                              <w:b/>
                            </w:rPr>
                          </w:pPr>
                          <w:r>
                            <w:rPr>
                              <w:b/>
                            </w:rPr>
                            <w:t>21</w:t>
                          </w:r>
                        </w:p>
                        <w:p w14:paraId="2F169E53" w14:textId="77777777" w:rsidR="00325D90" w:rsidRDefault="00325D90" w:rsidP="00325D90">
                          <w:pPr>
                            <w:pStyle w:val="LineNumbers"/>
                            <w:rPr>
                              <w:b/>
                            </w:rPr>
                          </w:pPr>
                          <w:r>
                            <w:rPr>
                              <w:b/>
                            </w:rPr>
                            <w:t>22</w:t>
                          </w:r>
                        </w:p>
                        <w:p w14:paraId="11C49E9C" w14:textId="77777777" w:rsidR="00325D90" w:rsidRDefault="00325D90" w:rsidP="00325D90">
                          <w:pPr>
                            <w:pStyle w:val="LineNumbers"/>
                            <w:rPr>
                              <w:b/>
                            </w:rPr>
                          </w:pPr>
                          <w:r>
                            <w:rPr>
                              <w:b/>
                            </w:rPr>
                            <w:t>23</w:t>
                          </w:r>
                        </w:p>
                        <w:p w14:paraId="3F0592F3" w14:textId="77777777" w:rsidR="00325D90" w:rsidRDefault="00325D90" w:rsidP="00325D90">
                          <w:pPr>
                            <w:pStyle w:val="LineNumbers"/>
                            <w:rPr>
                              <w:b/>
                            </w:rPr>
                          </w:pPr>
                          <w:r>
                            <w:rPr>
                              <w:b/>
                            </w:rPr>
                            <w:t>24</w:t>
                          </w:r>
                        </w:p>
                        <w:p w14:paraId="53E34AAB" w14:textId="77777777" w:rsidR="00325D90" w:rsidRDefault="00325D90" w:rsidP="00325D90">
                          <w:pPr>
                            <w:pStyle w:val="LineNumbers"/>
                            <w:rPr>
                              <w:b/>
                            </w:rPr>
                          </w:pPr>
                          <w:r>
                            <w:rPr>
                              <w:b/>
                            </w:rPr>
                            <w:t>25</w:t>
                          </w:r>
                        </w:p>
                        <w:p w14:paraId="51B46C85" w14:textId="77777777" w:rsidR="00325D90" w:rsidRDefault="00325D90" w:rsidP="00325D90">
                          <w:pPr>
                            <w:pStyle w:val="LineNumbers"/>
                            <w:rPr>
                              <w:b/>
                            </w:rPr>
                          </w:pPr>
                          <w:r>
                            <w:rPr>
                              <w:b/>
                            </w:rPr>
                            <w:t>26</w:t>
                          </w:r>
                        </w:p>
                        <w:p w14:paraId="11B40176" w14:textId="77777777" w:rsidR="00325D90" w:rsidRDefault="00325D90" w:rsidP="00325D90">
                          <w:pPr>
                            <w:pStyle w:val="LineNumbers"/>
                            <w:rPr>
                              <w:b/>
                            </w:rPr>
                          </w:pPr>
                          <w:r>
                            <w:rPr>
                              <w:b/>
                            </w:rPr>
                            <w:t>27</w:t>
                          </w:r>
                        </w:p>
                        <w:p w14:paraId="41A8C8DC" w14:textId="77777777" w:rsidR="00325D90" w:rsidRDefault="00325D90" w:rsidP="00325D90">
                          <w:pPr>
                            <w:pStyle w:val="LineNumbers"/>
                            <w:rPr>
                              <w:b/>
                            </w:rPr>
                          </w:pPr>
                          <w:r>
                            <w:rPr>
                              <w:b/>
                            </w:rP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2D4915" id="Rectangle 7" o:spid="_x0000_s1027" style="position:absolute;margin-left:-50.4pt;margin-top:0;width:36pt;height:684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" o:allowincell="f" filled="f" stroked="f">
              <v:textbox inset="0,0,0,0">
                <w:txbxContent>
                  <w:p w14:paraId="4CD9E523" w14:textId="77777777" w:rsidR="00325D90" w:rsidRDefault="00325D90" w:rsidP="00325D90">
                    <w:pPr>
                      <w:pStyle w:val="LineNumbers"/>
                      <w:rPr>
                        <w:b/>
                      </w:rPr>
                    </w:pPr>
                    <w:r>
                      <w:rPr>
                        <w:b/>
                      </w:rPr>
                      <w:t>1</w:t>
                    </w:r>
                  </w:p>
                  <w:p w14:paraId="5E3854B7" w14:textId="77777777" w:rsidR="00325D90" w:rsidRDefault="00325D90" w:rsidP="00325D90">
                    <w:pPr>
                      <w:pStyle w:val="LineNumbers"/>
                      <w:rPr>
                        <w:b/>
                      </w:rPr>
                    </w:pPr>
                    <w:r>
                      <w:rPr>
                        <w:b/>
                      </w:rPr>
                      <w:t>2</w:t>
                    </w:r>
                  </w:p>
                  <w:p w14:paraId="3216EAFD" w14:textId="77777777" w:rsidR="00325D90" w:rsidRDefault="00325D90" w:rsidP="00325D90">
                    <w:pPr>
                      <w:pStyle w:val="LineNumbers"/>
                      <w:rPr>
                        <w:b/>
                      </w:rPr>
                    </w:pPr>
                    <w:r>
                      <w:rPr>
                        <w:b/>
                      </w:rPr>
                      <w:t>3</w:t>
                    </w:r>
                  </w:p>
                  <w:p w14:paraId="3441C513" w14:textId="77777777" w:rsidR="00325D90" w:rsidRDefault="00325D90" w:rsidP="00325D90">
                    <w:pPr>
                      <w:pStyle w:val="LineNumbers"/>
                      <w:rPr>
                        <w:b/>
                      </w:rPr>
                    </w:pPr>
                    <w:r>
                      <w:rPr>
                        <w:b/>
                      </w:rPr>
                      <w:t>4</w:t>
                    </w:r>
                  </w:p>
                  <w:p w14:paraId="5A324996" w14:textId="77777777" w:rsidR="00325D90" w:rsidRDefault="00325D90" w:rsidP="00325D90">
                    <w:pPr>
                      <w:pStyle w:val="LineNumbers"/>
                      <w:rPr>
                        <w:b/>
                      </w:rPr>
                    </w:pPr>
                    <w:r>
                      <w:rPr>
                        <w:b/>
                      </w:rPr>
                      <w:t>5</w:t>
                    </w:r>
                  </w:p>
                  <w:p w14:paraId="563DD79B" w14:textId="77777777" w:rsidR="00325D90" w:rsidRDefault="00325D90" w:rsidP="00325D90">
                    <w:pPr>
                      <w:pStyle w:val="LineNumbers"/>
                      <w:rPr>
                        <w:b/>
                      </w:rPr>
                    </w:pPr>
                    <w:r>
                      <w:rPr>
                        <w:b/>
                      </w:rPr>
                      <w:t>6</w:t>
                    </w:r>
                  </w:p>
                  <w:p w14:paraId="1D854687" w14:textId="77777777" w:rsidR="00325D90" w:rsidRDefault="00325D90" w:rsidP="00325D90">
                    <w:pPr>
                      <w:pStyle w:val="LineNumbers"/>
                      <w:rPr>
                        <w:b/>
                      </w:rPr>
                    </w:pPr>
                    <w:r>
                      <w:rPr>
                        <w:b/>
                      </w:rPr>
                      <w:t>7</w:t>
                    </w:r>
                  </w:p>
                  <w:p w14:paraId="1CEF6E21" w14:textId="77777777" w:rsidR="00325D90" w:rsidRDefault="00325D90" w:rsidP="00325D90">
                    <w:pPr>
                      <w:pStyle w:val="LineNumbers"/>
                      <w:rPr>
                        <w:b/>
                      </w:rPr>
                    </w:pPr>
                    <w:r>
                      <w:rPr>
                        <w:b/>
                      </w:rPr>
                      <w:t>8</w:t>
                    </w:r>
                  </w:p>
                  <w:p w14:paraId="2860AD99" w14:textId="77777777" w:rsidR="00325D90" w:rsidRDefault="00325D90" w:rsidP="00325D90">
                    <w:pPr>
                      <w:pStyle w:val="LineNumbers"/>
                      <w:rPr>
                        <w:b/>
                      </w:rPr>
                    </w:pPr>
                    <w:r>
                      <w:rPr>
                        <w:b/>
                      </w:rPr>
                      <w:t>9</w:t>
                    </w:r>
                  </w:p>
                  <w:p w14:paraId="1FF0969C" w14:textId="77777777" w:rsidR="00325D90" w:rsidRDefault="00325D90" w:rsidP="00325D90">
                    <w:pPr>
                      <w:pStyle w:val="LineNumbers"/>
                      <w:rPr>
                        <w:b/>
                      </w:rPr>
                    </w:pPr>
                    <w:r>
                      <w:rPr>
                        <w:b/>
                      </w:rPr>
                      <w:t>10</w:t>
                    </w:r>
                  </w:p>
                  <w:p w14:paraId="6BCE91D8" w14:textId="77777777" w:rsidR="00325D90" w:rsidRDefault="00325D90" w:rsidP="00325D90">
                    <w:pPr>
                      <w:pStyle w:val="LineNumbers"/>
                      <w:rPr>
                        <w:b/>
                      </w:rPr>
                    </w:pPr>
                    <w:r>
                      <w:rPr>
                        <w:b/>
                      </w:rPr>
                      <w:t>11</w:t>
                    </w:r>
                  </w:p>
                  <w:p w14:paraId="6EBE0DFE" w14:textId="77777777" w:rsidR="00325D90" w:rsidRDefault="00325D90" w:rsidP="00325D90">
                    <w:pPr>
                      <w:pStyle w:val="LineNumbers"/>
                      <w:rPr>
                        <w:b/>
                      </w:rPr>
                    </w:pPr>
                    <w:r>
                      <w:rPr>
                        <w:b/>
                      </w:rPr>
                      <w:t>12</w:t>
                    </w:r>
                  </w:p>
                  <w:p w14:paraId="0C2BB34D" w14:textId="77777777" w:rsidR="00325D90" w:rsidRDefault="00325D90" w:rsidP="00325D90">
                    <w:pPr>
                      <w:pStyle w:val="LineNumbers"/>
                      <w:rPr>
                        <w:b/>
                      </w:rPr>
                    </w:pPr>
                    <w:r>
                      <w:rPr>
                        <w:b/>
                      </w:rPr>
                      <w:t>13</w:t>
                    </w:r>
                  </w:p>
                  <w:p w14:paraId="038A455A" w14:textId="77777777" w:rsidR="00325D90" w:rsidRDefault="00325D90" w:rsidP="00325D90">
                    <w:pPr>
                      <w:pStyle w:val="LineNumbers"/>
                      <w:rPr>
                        <w:b/>
                      </w:rPr>
                    </w:pPr>
                    <w:r>
                      <w:rPr>
                        <w:b/>
                      </w:rPr>
                      <w:t>14</w:t>
                    </w:r>
                  </w:p>
                  <w:p w14:paraId="6A933FE5" w14:textId="77777777" w:rsidR="00325D90" w:rsidRDefault="00325D90" w:rsidP="00325D90">
                    <w:pPr>
                      <w:pStyle w:val="LineNumbers"/>
                      <w:rPr>
                        <w:b/>
                      </w:rPr>
                    </w:pPr>
                    <w:r>
                      <w:rPr>
                        <w:b/>
                      </w:rPr>
                      <w:t>15</w:t>
                    </w:r>
                  </w:p>
                  <w:p w14:paraId="2E0728DB" w14:textId="77777777" w:rsidR="00325D90" w:rsidRDefault="00325D90" w:rsidP="00325D90">
                    <w:pPr>
                      <w:pStyle w:val="LineNumbers"/>
                      <w:rPr>
                        <w:b/>
                      </w:rPr>
                    </w:pPr>
                    <w:r>
                      <w:rPr>
                        <w:b/>
                      </w:rPr>
                      <w:t>16</w:t>
                    </w:r>
                  </w:p>
                  <w:p w14:paraId="63B72C47" w14:textId="77777777" w:rsidR="00325D90" w:rsidRDefault="00325D90" w:rsidP="00325D90">
                    <w:pPr>
                      <w:pStyle w:val="LineNumbers"/>
                      <w:rPr>
                        <w:b/>
                      </w:rPr>
                    </w:pPr>
                    <w:r>
                      <w:rPr>
                        <w:b/>
                      </w:rPr>
                      <w:t>17</w:t>
                    </w:r>
                  </w:p>
                  <w:p w14:paraId="052A8E04" w14:textId="77777777" w:rsidR="00325D90" w:rsidRDefault="00325D90" w:rsidP="00325D90">
                    <w:pPr>
                      <w:pStyle w:val="LineNumbers"/>
                      <w:rPr>
                        <w:b/>
                      </w:rPr>
                    </w:pPr>
                    <w:r>
                      <w:rPr>
                        <w:b/>
                      </w:rPr>
                      <w:t>18</w:t>
                    </w:r>
                  </w:p>
                  <w:p w14:paraId="4C96EA59" w14:textId="77777777" w:rsidR="00325D90" w:rsidRDefault="00325D90" w:rsidP="00325D90">
                    <w:pPr>
                      <w:pStyle w:val="LineNumbers"/>
                      <w:rPr>
                        <w:b/>
                      </w:rPr>
                    </w:pPr>
                    <w:r>
                      <w:rPr>
                        <w:b/>
                      </w:rPr>
                      <w:t>19</w:t>
                    </w:r>
                  </w:p>
                  <w:p w14:paraId="54A92954" w14:textId="77777777" w:rsidR="00325D90" w:rsidRDefault="00325D90" w:rsidP="00325D90">
                    <w:pPr>
                      <w:pStyle w:val="LineNumbers"/>
                      <w:rPr>
                        <w:b/>
                      </w:rPr>
                    </w:pPr>
                    <w:r>
                      <w:rPr>
                        <w:b/>
                      </w:rPr>
                      <w:t>20</w:t>
                    </w:r>
                  </w:p>
                  <w:p w14:paraId="78A362EA" w14:textId="77777777" w:rsidR="00325D90" w:rsidRDefault="00325D90" w:rsidP="00325D90">
                    <w:pPr>
                      <w:pStyle w:val="LineNumbers"/>
                      <w:rPr>
                        <w:b/>
                      </w:rPr>
                    </w:pPr>
                    <w:r>
                      <w:rPr>
                        <w:b/>
                      </w:rPr>
                      <w:t>21</w:t>
                    </w:r>
                  </w:p>
                  <w:p w14:paraId="2F169E53" w14:textId="77777777" w:rsidR="00325D90" w:rsidRDefault="00325D90" w:rsidP="00325D90">
                    <w:pPr>
                      <w:pStyle w:val="LineNumbers"/>
                      <w:rPr>
                        <w:b/>
                      </w:rPr>
                    </w:pPr>
                    <w:r>
                      <w:rPr>
                        <w:b/>
                      </w:rPr>
                      <w:t>22</w:t>
                    </w:r>
                  </w:p>
                  <w:p w14:paraId="11C49E9C" w14:textId="77777777" w:rsidR="00325D90" w:rsidRDefault="00325D90" w:rsidP="00325D90">
                    <w:pPr>
                      <w:pStyle w:val="LineNumbers"/>
                      <w:rPr>
                        <w:b/>
                      </w:rPr>
                    </w:pPr>
                    <w:r>
                      <w:rPr>
                        <w:b/>
                      </w:rPr>
                      <w:t>23</w:t>
                    </w:r>
                  </w:p>
                  <w:p w14:paraId="3F0592F3" w14:textId="77777777" w:rsidR="00325D90" w:rsidRDefault="00325D90" w:rsidP="00325D90">
                    <w:pPr>
                      <w:pStyle w:val="LineNumbers"/>
                      <w:rPr>
                        <w:b/>
                      </w:rPr>
                    </w:pPr>
                    <w:r>
                      <w:rPr>
                        <w:b/>
                      </w:rPr>
                      <w:t>24</w:t>
                    </w:r>
                  </w:p>
                  <w:p w14:paraId="53E34AAB" w14:textId="77777777" w:rsidR="00325D90" w:rsidRDefault="00325D90" w:rsidP="00325D90">
                    <w:pPr>
                      <w:pStyle w:val="LineNumbers"/>
                      <w:rPr>
                        <w:b/>
                      </w:rPr>
                    </w:pPr>
                    <w:r>
                      <w:rPr>
                        <w:b/>
                      </w:rPr>
                      <w:t>25</w:t>
                    </w:r>
                  </w:p>
                  <w:p w14:paraId="51B46C85" w14:textId="77777777" w:rsidR="00325D90" w:rsidRDefault="00325D90" w:rsidP="00325D90">
                    <w:pPr>
                      <w:pStyle w:val="LineNumbers"/>
                      <w:rPr>
                        <w:b/>
                      </w:rPr>
                    </w:pPr>
                    <w:r>
                      <w:rPr>
                        <w:b/>
                      </w:rPr>
                      <w:t>26</w:t>
                    </w:r>
                  </w:p>
                  <w:p w14:paraId="11B40176" w14:textId="77777777" w:rsidR="00325D90" w:rsidRDefault="00325D90" w:rsidP="00325D90">
                    <w:pPr>
                      <w:pStyle w:val="LineNumbers"/>
                      <w:rPr>
                        <w:b/>
                      </w:rPr>
                    </w:pPr>
                    <w:r>
                      <w:rPr>
                        <w:b/>
                      </w:rPr>
                      <w:t>27</w:t>
                    </w:r>
                  </w:p>
                  <w:p w14:paraId="41A8C8DC" w14:textId="77777777" w:rsidR="00325D90" w:rsidRDefault="00325D90" w:rsidP="00325D90">
                    <w:pPr>
                      <w:pStyle w:val="LineNumbers"/>
                      <w:rPr>
                        <w:b/>
                      </w:rPr>
                    </w:pPr>
                    <w:r>
                      <w:rPr>
                        <w:b/>
                      </w:rPr>
                      <w:t>28</w:t>
                    </w:r>
                  </w:p>
                </w:txbxContent>
              </v:textbox>
              <w10:wrap anchorx="margin" anchory="margin"/>
              <w10:anchorlock/>
            </v:rect>
          </w:pict>
        </mc:Fallback>
      </mc:AlternateContent>
    </w:r>
    <w:r>
      <w:rPr>
        <w:b/>
        <w:noProof/>
      </w:rPr>
      <mc:AlternateContent>
        <mc:Choice Requires="wps">
          <w:drawing>
            <wp:anchor distT="0" distB="0" distL="114300" distR="114300" simplePos="0" relativeHeight="251658243" behindDoc="0" locked="1" layoutInCell="0" allowOverlap="1" wp14:anchorId="40DFDC68" wp14:editId="671762F6">
              <wp:simplePos x="0" y="0"/>
              <wp:positionH relativeFrom="page">
                <wp:posOffset>7315200</wp:posOffset>
              </wp:positionH>
              <wp:positionV relativeFrom="page">
                <wp:posOffset>457200</wp:posOffset>
              </wp:positionV>
              <wp:extent cx="635" cy="9418320"/>
              <wp:effectExtent l="0" t="0" r="0" b="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59EEB86" id="Straight Connector 15" o:spid="_x0000_s1026" style="position:absolute;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in,36pt" to="576.05pt,7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" o:allowincell="f">
              <v:stroke startarrowwidth="narrow" startarrowlength="short" endarrowwidth="narrow" endarrowlength="short"/>
              <w10:wrap anchorx="page" anchory="page"/>
              <w10:anchorlock/>
            </v:line>
          </w:pict>
        </mc:Fallback>
      </mc:AlternateContent>
    </w:r>
    <w:r>
      <w:rPr>
        <w:b/>
        <w:noProof/>
      </w:rPr>
      <mc:AlternateContent>
        <mc:Choice Requires="wps">
          <w:drawing>
            <wp:anchor distT="0" distB="0" distL="114300" distR="114300" simplePos="0" relativeHeight="251658241" behindDoc="0" locked="1" layoutInCell="0" allowOverlap="1" wp14:anchorId="073C67C3" wp14:editId="33656900">
              <wp:simplePos x="0" y="0"/>
              <wp:positionH relativeFrom="margin">
                <wp:posOffset>-45720</wp:posOffset>
              </wp:positionH>
              <wp:positionV relativeFrom="page">
                <wp:posOffset>457200</wp:posOffset>
              </wp:positionV>
              <wp:extent cx="635" cy="941832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BEA00C4" id="Straight Connector 5" o:spid="_x0000_s1026" style="position:absolute;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3.6pt,36pt" to="-3.55pt,7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" o:allowincell="f">
              <v:stroke startarrowwidth="narrow" startarrowlength="short" endarrowwidth="narrow" endarrowlength="short"/>
              <w10:wrap anchorx="margin" anchory="page"/>
              <w10:anchorlock/>
            </v:line>
          </w:pict>
        </mc:Fallback>
      </mc:AlternateContent>
    </w:r>
    <w:r>
      <w:rPr>
        <w:b/>
        <w:noProof/>
      </w:rPr>
      <mc:AlternateContent>
        <mc:Choice Requires="wps">
          <w:drawing>
            <wp:anchor distT="0" distB="0" distL="114300" distR="114300" simplePos="0" relativeHeight="251658242" behindDoc="0" locked="0" layoutInCell="0" allowOverlap="1" wp14:anchorId="5479F193" wp14:editId="653586AB">
              <wp:simplePos x="0" y="0"/>
              <wp:positionH relativeFrom="margin">
                <wp:posOffset>-91440</wp:posOffset>
              </wp:positionH>
              <wp:positionV relativeFrom="page">
                <wp:posOffset>457200</wp:posOffset>
              </wp:positionV>
              <wp:extent cx="635" cy="9418320"/>
              <wp:effectExtent l="0" t="0" r="0" b="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DCDE56D" id="Straight Connector 16" o:spid="_x0000_s1026" style="position:absolute;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7.2pt,36pt" to="-7.15pt,7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" o:allowincell="f">
              <v:stroke startarrowwidth="narrow" startarrowlength="short" endarrowwidth="narrow" endarrowlength="short"/>
              <w10:wrap anchorx="margin" anchory="page"/>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B7165" w14:textId="77777777" w:rsidR="000A0149" w:rsidRDefault="000A0149" w:rsidP="000A0149">
    <w:pPr>
      <w:pStyle w:val="Header"/>
    </w:pPr>
    <w:r>
      <w:rPr>
        <w:noProof/>
      </w:rPr>
      <mc:AlternateContent>
        <mc:Choice Requires="wps">
          <w:drawing>
            <wp:anchor distT="0" distB="0" distL="114300" distR="114300" simplePos="0" relativeHeight="251658246" behindDoc="0" locked="1" layoutInCell="0" allowOverlap="1" wp14:anchorId="770A2A0C" wp14:editId="5BFBFFF3">
              <wp:simplePos x="0" y="0"/>
              <wp:positionH relativeFrom="margin">
                <wp:posOffset>-640080</wp:posOffset>
              </wp:positionH>
              <wp:positionV relativeFrom="margin">
                <wp:posOffset>0</wp:posOffset>
              </wp:positionV>
              <wp:extent cx="457200" cy="8686800"/>
              <wp:effectExtent l="0" t="0" r="1905"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8686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5E3FAC" w14:textId="77777777" w:rsidR="000A0149" w:rsidRDefault="000A0149" w:rsidP="000A0149">
                          <w:pPr>
                            <w:pStyle w:val="LineNumbers"/>
                            <w:rPr>
                              <w:b/>
                            </w:rPr>
                          </w:pPr>
                          <w:r>
                            <w:rPr>
                              <w:b/>
                            </w:rPr>
                            <w:t>1</w:t>
                          </w:r>
                        </w:p>
                        <w:p w14:paraId="24BDA2A5" w14:textId="77777777" w:rsidR="000A0149" w:rsidRDefault="000A0149" w:rsidP="000A0149">
                          <w:pPr>
                            <w:pStyle w:val="LineNumbers"/>
                            <w:rPr>
                              <w:b/>
                            </w:rPr>
                          </w:pPr>
                          <w:r>
                            <w:rPr>
                              <w:b/>
                            </w:rPr>
                            <w:t>2</w:t>
                          </w:r>
                        </w:p>
                        <w:p w14:paraId="1A1562D8" w14:textId="77777777" w:rsidR="000A0149" w:rsidRDefault="000A0149" w:rsidP="000A0149">
                          <w:pPr>
                            <w:pStyle w:val="LineNumbers"/>
                            <w:rPr>
                              <w:b/>
                            </w:rPr>
                          </w:pPr>
                          <w:r>
                            <w:rPr>
                              <w:b/>
                            </w:rPr>
                            <w:t>3</w:t>
                          </w:r>
                        </w:p>
                        <w:p w14:paraId="417DB636" w14:textId="77777777" w:rsidR="000A0149" w:rsidRDefault="000A0149" w:rsidP="000A0149">
                          <w:pPr>
                            <w:pStyle w:val="LineNumbers"/>
                            <w:rPr>
                              <w:b/>
                            </w:rPr>
                          </w:pPr>
                          <w:r>
                            <w:rPr>
                              <w:b/>
                            </w:rPr>
                            <w:t>4</w:t>
                          </w:r>
                        </w:p>
                        <w:p w14:paraId="0EC402DF" w14:textId="77777777" w:rsidR="000A0149" w:rsidRDefault="000A0149" w:rsidP="000A0149">
                          <w:pPr>
                            <w:pStyle w:val="LineNumbers"/>
                            <w:rPr>
                              <w:b/>
                            </w:rPr>
                          </w:pPr>
                          <w:r>
                            <w:rPr>
                              <w:b/>
                            </w:rPr>
                            <w:t>5</w:t>
                          </w:r>
                        </w:p>
                        <w:p w14:paraId="10AEE2E8" w14:textId="77777777" w:rsidR="000A0149" w:rsidRDefault="000A0149" w:rsidP="000A0149">
                          <w:pPr>
                            <w:pStyle w:val="LineNumbers"/>
                            <w:rPr>
                              <w:b/>
                            </w:rPr>
                          </w:pPr>
                          <w:r>
                            <w:rPr>
                              <w:b/>
                            </w:rPr>
                            <w:t>6</w:t>
                          </w:r>
                        </w:p>
                        <w:p w14:paraId="2043931C" w14:textId="77777777" w:rsidR="000A0149" w:rsidRDefault="000A0149" w:rsidP="000A0149">
                          <w:pPr>
                            <w:pStyle w:val="LineNumbers"/>
                            <w:rPr>
                              <w:b/>
                            </w:rPr>
                          </w:pPr>
                          <w:r>
                            <w:rPr>
                              <w:b/>
                            </w:rPr>
                            <w:t>7</w:t>
                          </w:r>
                        </w:p>
                        <w:p w14:paraId="5B6F4ED2" w14:textId="77777777" w:rsidR="000A0149" w:rsidRDefault="000A0149" w:rsidP="000A0149">
                          <w:pPr>
                            <w:pStyle w:val="LineNumbers"/>
                            <w:rPr>
                              <w:b/>
                            </w:rPr>
                          </w:pPr>
                          <w:r>
                            <w:rPr>
                              <w:b/>
                            </w:rPr>
                            <w:t>8</w:t>
                          </w:r>
                        </w:p>
                        <w:p w14:paraId="582FAA3A" w14:textId="77777777" w:rsidR="000A0149" w:rsidRDefault="000A0149" w:rsidP="000A0149">
                          <w:pPr>
                            <w:pStyle w:val="LineNumbers"/>
                            <w:rPr>
                              <w:b/>
                            </w:rPr>
                          </w:pPr>
                          <w:r>
                            <w:rPr>
                              <w:b/>
                            </w:rPr>
                            <w:t>9</w:t>
                          </w:r>
                        </w:p>
                        <w:p w14:paraId="37A2480A" w14:textId="77777777" w:rsidR="000A0149" w:rsidRDefault="000A0149" w:rsidP="000A0149">
                          <w:pPr>
                            <w:pStyle w:val="LineNumbers"/>
                            <w:rPr>
                              <w:b/>
                            </w:rPr>
                          </w:pPr>
                          <w:r>
                            <w:rPr>
                              <w:b/>
                            </w:rPr>
                            <w:t>10</w:t>
                          </w:r>
                        </w:p>
                        <w:p w14:paraId="67B280B8" w14:textId="77777777" w:rsidR="000A0149" w:rsidRDefault="000A0149" w:rsidP="000A0149">
                          <w:pPr>
                            <w:pStyle w:val="LineNumbers"/>
                            <w:rPr>
                              <w:b/>
                            </w:rPr>
                          </w:pPr>
                          <w:r>
                            <w:rPr>
                              <w:b/>
                            </w:rPr>
                            <w:t>11</w:t>
                          </w:r>
                        </w:p>
                        <w:p w14:paraId="460111EC" w14:textId="77777777" w:rsidR="000A0149" w:rsidRDefault="000A0149" w:rsidP="000A0149">
                          <w:pPr>
                            <w:pStyle w:val="LineNumbers"/>
                            <w:rPr>
                              <w:b/>
                            </w:rPr>
                          </w:pPr>
                          <w:r>
                            <w:rPr>
                              <w:b/>
                            </w:rPr>
                            <w:t>12</w:t>
                          </w:r>
                        </w:p>
                        <w:p w14:paraId="321966F9" w14:textId="77777777" w:rsidR="000A0149" w:rsidRDefault="000A0149" w:rsidP="000A0149">
                          <w:pPr>
                            <w:pStyle w:val="LineNumbers"/>
                            <w:rPr>
                              <w:b/>
                            </w:rPr>
                          </w:pPr>
                          <w:r>
                            <w:rPr>
                              <w:b/>
                            </w:rPr>
                            <w:t>13</w:t>
                          </w:r>
                        </w:p>
                        <w:p w14:paraId="139028F0" w14:textId="77777777" w:rsidR="000A0149" w:rsidRDefault="000A0149" w:rsidP="000A0149">
                          <w:pPr>
                            <w:pStyle w:val="LineNumbers"/>
                            <w:rPr>
                              <w:b/>
                            </w:rPr>
                          </w:pPr>
                          <w:r>
                            <w:rPr>
                              <w:b/>
                            </w:rPr>
                            <w:t>14</w:t>
                          </w:r>
                        </w:p>
                        <w:p w14:paraId="1C7F47CC" w14:textId="77777777" w:rsidR="000A0149" w:rsidRDefault="000A0149" w:rsidP="000A0149">
                          <w:pPr>
                            <w:pStyle w:val="LineNumbers"/>
                            <w:rPr>
                              <w:b/>
                            </w:rPr>
                          </w:pPr>
                          <w:r>
                            <w:rPr>
                              <w:b/>
                            </w:rPr>
                            <w:t>15</w:t>
                          </w:r>
                        </w:p>
                        <w:p w14:paraId="59F210F5" w14:textId="77777777" w:rsidR="000A0149" w:rsidRDefault="000A0149" w:rsidP="000A0149">
                          <w:pPr>
                            <w:pStyle w:val="LineNumbers"/>
                            <w:rPr>
                              <w:b/>
                            </w:rPr>
                          </w:pPr>
                          <w:r>
                            <w:rPr>
                              <w:b/>
                            </w:rPr>
                            <w:t>16</w:t>
                          </w:r>
                        </w:p>
                        <w:p w14:paraId="36817B85" w14:textId="77777777" w:rsidR="000A0149" w:rsidRDefault="000A0149" w:rsidP="000A0149">
                          <w:pPr>
                            <w:pStyle w:val="LineNumbers"/>
                            <w:rPr>
                              <w:b/>
                            </w:rPr>
                          </w:pPr>
                          <w:r>
                            <w:rPr>
                              <w:b/>
                            </w:rPr>
                            <w:t>17</w:t>
                          </w:r>
                        </w:p>
                        <w:p w14:paraId="206C621A" w14:textId="77777777" w:rsidR="000A0149" w:rsidRDefault="000A0149" w:rsidP="000A0149">
                          <w:pPr>
                            <w:pStyle w:val="LineNumbers"/>
                            <w:rPr>
                              <w:b/>
                            </w:rPr>
                          </w:pPr>
                          <w:r>
                            <w:rPr>
                              <w:b/>
                            </w:rPr>
                            <w:t>18</w:t>
                          </w:r>
                        </w:p>
                        <w:p w14:paraId="78FC4F8A" w14:textId="77777777" w:rsidR="000A0149" w:rsidRDefault="000A0149" w:rsidP="000A0149">
                          <w:pPr>
                            <w:pStyle w:val="LineNumbers"/>
                            <w:rPr>
                              <w:b/>
                            </w:rPr>
                          </w:pPr>
                          <w:r>
                            <w:rPr>
                              <w:b/>
                            </w:rPr>
                            <w:t>19</w:t>
                          </w:r>
                        </w:p>
                        <w:p w14:paraId="02846802" w14:textId="77777777" w:rsidR="000A0149" w:rsidRDefault="000A0149" w:rsidP="000A0149">
                          <w:pPr>
                            <w:pStyle w:val="LineNumbers"/>
                            <w:rPr>
                              <w:b/>
                            </w:rPr>
                          </w:pPr>
                          <w:r>
                            <w:rPr>
                              <w:b/>
                            </w:rPr>
                            <w:t>20</w:t>
                          </w:r>
                        </w:p>
                        <w:p w14:paraId="2C96C668" w14:textId="77777777" w:rsidR="000A0149" w:rsidRDefault="000A0149" w:rsidP="000A0149">
                          <w:pPr>
                            <w:pStyle w:val="LineNumbers"/>
                            <w:rPr>
                              <w:b/>
                            </w:rPr>
                          </w:pPr>
                          <w:r>
                            <w:rPr>
                              <w:b/>
                            </w:rPr>
                            <w:t>21</w:t>
                          </w:r>
                        </w:p>
                        <w:p w14:paraId="2F4647AC" w14:textId="77777777" w:rsidR="000A0149" w:rsidRDefault="000A0149" w:rsidP="000A0149">
                          <w:pPr>
                            <w:pStyle w:val="LineNumbers"/>
                            <w:rPr>
                              <w:b/>
                            </w:rPr>
                          </w:pPr>
                          <w:r>
                            <w:rPr>
                              <w:b/>
                            </w:rPr>
                            <w:t>22</w:t>
                          </w:r>
                        </w:p>
                        <w:p w14:paraId="36384B54" w14:textId="77777777" w:rsidR="000A0149" w:rsidRDefault="000A0149" w:rsidP="000A0149">
                          <w:pPr>
                            <w:pStyle w:val="LineNumbers"/>
                            <w:rPr>
                              <w:b/>
                            </w:rPr>
                          </w:pPr>
                          <w:r>
                            <w:rPr>
                              <w:b/>
                            </w:rPr>
                            <w:t>23</w:t>
                          </w:r>
                        </w:p>
                        <w:p w14:paraId="28AEB80C" w14:textId="77777777" w:rsidR="000A0149" w:rsidRDefault="000A0149" w:rsidP="000A0149">
                          <w:pPr>
                            <w:pStyle w:val="LineNumbers"/>
                            <w:rPr>
                              <w:b/>
                            </w:rPr>
                          </w:pPr>
                          <w:r>
                            <w:rPr>
                              <w:b/>
                            </w:rPr>
                            <w:t>24</w:t>
                          </w:r>
                        </w:p>
                        <w:p w14:paraId="51D778BA" w14:textId="77777777" w:rsidR="000A0149" w:rsidRDefault="000A0149" w:rsidP="000A0149">
                          <w:pPr>
                            <w:pStyle w:val="LineNumbers"/>
                            <w:rPr>
                              <w:b/>
                            </w:rPr>
                          </w:pPr>
                          <w:r>
                            <w:rPr>
                              <w:b/>
                            </w:rPr>
                            <w:t>25</w:t>
                          </w:r>
                        </w:p>
                        <w:p w14:paraId="523F65A4" w14:textId="77777777" w:rsidR="000A0149" w:rsidRDefault="000A0149" w:rsidP="000A0149">
                          <w:pPr>
                            <w:pStyle w:val="LineNumbers"/>
                            <w:rPr>
                              <w:b/>
                            </w:rPr>
                          </w:pPr>
                          <w:r>
                            <w:rPr>
                              <w:b/>
                            </w:rPr>
                            <w:t>26</w:t>
                          </w:r>
                        </w:p>
                        <w:p w14:paraId="652B17E5" w14:textId="77777777" w:rsidR="000A0149" w:rsidRDefault="000A0149" w:rsidP="000A0149">
                          <w:pPr>
                            <w:pStyle w:val="LineNumbers"/>
                            <w:rPr>
                              <w:b/>
                            </w:rPr>
                          </w:pPr>
                          <w:r>
                            <w:rPr>
                              <w:b/>
                            </w:rPr>
                            <w:t>27</w:t>
                          </w:r>
                        </w:p>
                        <w:p w14:paraId="4140ABCB" w14:textId="77777777" w:rsidR="000A0149" w:rsidRDefault="000A0149" w:rsidP="000A0149">
                          <w:pPr>
                            <w:pStyle w:val="LineNumbers"/>
                            <w:rPr>
                              <w:b/>
                            </w:rPr>
                          </w:pPr>
                          <w:r>
                            <w:rPr>
                              <w:b/>
                            </w:rP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0A2A0C" id="Rectangle 3" o:spid="_x0000_s1028" style="position:absolute;margin-left:-50.4pt;margin-top:0;width:36pt;height:684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" o:allowincell="f" filled="f" stroked="f">
              <v:textbox inset="0,0,0,0">
                <w:txbxContent>
                  <w:p w14:paraId="725E3FAC" w14:textId="77777777" w:rsidR="000A0149" w:rsidRDefault="000A0149" w:rsidP="000A0149">
                    <w:pPr>
                      <w:pStyle w:val="LineNumbers"/>
                      <w:rPr>
                        <w:b/>
                      </w:rPr>
                    </w:pPr>
                    <w:r>
                      <w:rPr>
                        <w:b/>
                      </w:rPr>
                      <w:t>1</w:t>
                    </w:r>
                  </w:p>
                  <w:p w14:paraId="24BDA2A5" w14:textId="77777777" w:rsidR="000A0149" w:rsidRDefault="000A0149" w:rsidP="000A0149">
                    <w:pPr>
                      <w:pStyle w:val="LineNumbers"/>
                      <w:rPr>
                        <w:b/>
                      </w:rPr>
                    </w:pPr>
                    <w:r>
                      <w:rPr>
                        <w:b/>
                      </w:rPr>
                      <w:t>2</w:t>
                    </w:r>
                  </w:p>
                  <w:p w14:paraId="1A1562D8" w14:textId="77777777" w:rsidR="000A0149" w:rsidRDefault="000A0149" w:rsidP="000A0149">
                    <w:pPr>
                      <w:pStyle w:val="LineNumbers"/>
                      <w:rPr>
                        <w:b/>
                      </w:rPr>
                    </w:pPr>
                    <w:r>
                      <w:rPr>
                        <w:b/>
                      </w:rPr>
                      <w:t>3</w:t>
                    </w:r>
                  </w:p>
                  <w:p w14:paraId="417DB636" w14:textId="77777777" w:rsidR="000A0149" w:rsidRDefault="000A0149" w:rsidP="000A0149">
                    <w:pPr>
                      <w:pStyle w:val="LineNumbers"/>
                      <w:rPr>
                        <w:b/>
                      </w:rPr>
                    </w:pPr>
                    <w:r>
                      <w:rPr>
                        <w:b/>
                      </w:rPr>
                      <w:t>4</w:t>
                    </w:r>
                  </w:p>
                  <w:p w14:paraId="0EC402DF" w14:textId="77777777" w:rsidR="000A0149" w:rsidRDefault="000A0149" w:rsidP="000A0149">
                    <w:pPr>
                      <w:pStyle w:val="LineNumbers"/>
                      <w:rPr>
                        <w:b/>
                      </w:rPr>
                    </w:pPr>
                    <w:r>
                      <w:rPr>
                        <w:b/>
                      </w:rPr>
                      <w:t>5</w:t>
                    </w:r>
                  </w:p>
                  <w:p w14:paraId="10AEE2E8" w14:textId="77777777" w:rsidR="000A0149" w:rsidRDefault="000A0149" w:rsidP="000A0149">
                    <w:pPr>
                      <w:pStyle w:val="LineNumbers"/>
                      <w:rPr>
                        <w:b/>
                      </w:rPr>
                    </w:pPr>
                    <w:r>
                      <w:rPr>
                        <w:b/>
                      </w:rPr>
                      <w:t>6</w:t>
                    </w:r>
                  </w:p>
                  <w:p w14:paraId="2043931C" w14:textId="77777777" w:rsidR="000A0149" w:rsidRDefault="000A0149" w:rsidP="000A0149">
                    <w:pPr>
                      <w:pStyle w:val="LineNumbers"/>
                      <w:rPr>
                        <w:b/>
                      </w:rPr>
                    </w:pPr>
                    <w:r>
                      <w:rPr>
                        <w:b/>
                      </w:rPr>
                      <w:t>7</w:t>
                    </w:r>
                  </w:p>
                  <w:p w14:paraId="5B6F4ED2" w14:textId="77777777" w:rsidR="000A0149" w:rsidRDefault="000A0149" w:rsidP="000A0149">
                    <w:pPr>
                      <w:pStyle w:val="LineNumbers"/>
                      <w:rPr>
                        <w:b/>
                      </w:rPr>
                    </w:pPr>
                    <w:r>
                      <w:rPr>
                        <w:b/>
                      </w:rPr>
                      <w:t>8</w:t>
                    </w:r>
                  </w:p>
                  <w:p w14:paraId="582FAA3A" w14:textId="77777777" w:rsidR="000A0149" w:rsidRDefault="000A0149" w:rsidP="000A0149">
                    <w:pPr>
                      <w:pStyle w:val="LineNumbers"/>
                      <w:rPr>
                        <w:b/>
                      </w:rPr>
                    </w:pPr>
                    <w:r>
                      <w:rPr>
                        <w:b/>
                      </w:rPr>
                      <w:t>9</w:t>
                    </w:r>
                  </w:p>
                  <w:p w14:paraId="37A2480A" w14:textId="77777777" w:rsidR="000A0149" w:rsidRDefault="000A0149" w:rsidP="000A0149">
                    <w:pPr>
                      <w:pStyle w:val="LineNumbers"/>
                      <w:rPr>
                        <w:b/>
                      </w:rPr>
                    </w:pPr>
                    <w:r>
                      <w:rPr>
                        <w:b/>
                      </w:rPr>
                      <w:t>10</w:t>
                    </w:r>
                  </w:p>
                  <w:p w14:paraId="67B280B8" w14:textId="77777777" w:rsidR="000A0149" w:rsidRDefault="000A0149" w:rsidP="000A0149">
                    <w:pPr>
                      <w:pStyle w:val="LineNumbers"/>
                      <w:rPr>
                        <w:b/>
                      </w:rPr>
                    </w:pPr>
                    <w:r>
                      <w:rPr>
                        <w:b/>
                      </w:rPr>
                      <w:t>11</w:t>
                    </w:r>
                  </w:p>
                  <w:p w14:paraId="460111EC" w14:textId="77777777" w:rsidR="000A0149" w:rsidRDefault="000A0149" w:rsidP="000A0149">
                    <w:pPr>
                      <w:pStyle w:val="LineNumbers"/>
                      <w:rPr>
                        <w:b/>
                      </w:rPr>
                    </w:pPr>
                    <w:r>
                      <w:rPr>
                        <w:b/>
                      </w:rPr>
                      <w:t>12</w:t>
                    </w:r>
                  </w:p>
                  <w:p w14:paraId="321966F9" w14:textId="77777777" w:rsidR="000A0149" w:rsidRDefault="000A0149" w:rsidP="000A0149">
                    <w:pPr>
                      <w:pStyle w:val="LineNumbers"/>
                      <w:rPr>
                        <w:b/>
                      </w:rPr>
                    </w:pPr>
                    <w:r>
                      <w:rPr>
                        <w:b/>
                      </w:rPr>
                      <w:t>13</w:t>
                    </w:r>
                  </w:p>
                  <w:p w14:paraId="139028F0" w14:textId="77777777" w:rsidR="000A0149" w:rsidRDefault="000A0149" w:rsidP="000A0149">
                    <w:pPr>
                      <w:pStyle w:val="LineNumbers"/>
                      <w:rPr>
                        <w:b/>
                      </w:rPr>
                    </w:pPr>
                    <w:r>
                      <w:rPr>
                        <w:b/>
                      </w:rPr>
                      <w:t>14</w:t>
                    </w:r>
                  </w:p>
                  <w:p w14:paraId="1C7F47CC" w14:textId="77777777" w:rsidR="000A0149" w:rsidRDefault="000A0149" w:rsidP="000A0149">
                    <w:pPr>
                      <w:pStyle w:val="LineNumbers"/>
                      <w:rPr>
                        <w:b/>
                      </w:rPr>
                    </w:pPr>
                    <w:r>
                      <w:rPr>
                        <w:b/>
                      </w:rPr>
                      <w:t>15</w:t>
                    </w:r>
                  </w:p>
                  <w:p w14:paraId="59F210F5" w14:textId="77777777" w:rsidR="000A0149" w:rsidRDefault="000A0149" w:rsidP="000A0149">
                    <w:pPr>
                      <w:pStyle w:val="LineNumbers"/>
                      <w:rPr>
                        <w:b/>
                      </w:rPr>
                    </w:pPr>
                    <w:r>
                      <w:rPr>
                        <w:b/>
                      </w:rPr>
                      <w:t>16</w:t>
                    </w:r>
                  </w:p>
                  <w:p w14:paraId="36817B85" w14:textId="77777777" w:rsidR="000A0149" w:rsidRDefault="000A0149" w:rsidP="000A0149">
                    <w:pPr>
                      <w:pStyle w:val="LineNumbers"/>
                      <w:rPr>
                        <w:b/>
                      </w:rPr>
                    </w:pPr>
                    <w:r>
                      <w:rPr>
                        <w:b/>
                      </w:rPr>
                      <w:t>17</w:t>
                    </w:r>
                  </w:p>
                  <w:p w14:paraId="206C621A" w14:textId="77777777" w:rsidR="000A0149" w:rsidRDefault="000A0149" w:rsidP="000A0149">
                    <w:pPr>
                      <w:pStyle w:val="LineNumbers"/>
                      <w:rPr>
                        <w:b/>
                      </w:rPr>
                    </w:pPr>
                    <w:r>
                      <w:rPr>
                        <w:b/>
                      </w:rPr>
                      <w:t>18</w:t>
                    </w:r>
                  </w:p>
                  <w:p w14:paraId="78FC4F8A" w14:textId="77777777" w:rsidR="000A0149" w:rsidRDefault="000A0149" w:rsidP="000A0149">
                    <w:pPr>
                      <w:pStyle w:val="LineNumbers"/>
                      <w:rPr>
                        <w:b/>
                      </w:rPr>
                    </w:pPr>
                    <w:r>
                      <w:rPr>
                        <w:b/>
                      </w:rPr>
                      <w:t>19</w:t>
                    </w:r>
                  </w:p>
                  <w:p w14:paraId="02846802" w14:textId="77777777" w:rsidR="000A0149" w:rsidRDefault="000A0149" w:rsidP="000A0149">
                    <w:pPr>
                      <w:pStyle w:val="LineNumbers"/>
                      <w:rPr>
                        <w:b/>
                      </w:rPr>
                    </w:pPr>
                    <w:r>
                      <w:rPr>
                        <w:b/>
                      </w:rPr>
                      <w:t>20</w:t>
                    </w:r>
                  </w:p>
                  <w:p w14:paraId="2C96C668" w14:textId="77777777" w:rsidR="000A0149" w:rsidRDefault="000A0149" w:rsidP="000A0149">
                    <w:pPr>
                      <w:pStyle w:val="LineNumbers"/>
                      <w:rPr>
                        <w:b/>
                      </w:rPr>
                    </w:pPr>
                    <w:r>
                      <w:rPr>
                        <w:b/>
                      </w:rPr>
                      <w:t>21</w:t>
                    </w:r>
                  </w:p>
                  <w:p w14:paraId="2F4647AC" w14:textId="77777777" w:rsidR="000A0149" w:rsidRDefault="000A0149" w:rsidP="000A0149">
                    <w:pPr>
                      <w:pStyle w:val="LineNumbers"/>
                      <w:rPr>
                        <w:b/>
                      </w:rPr>
                    </w:pPr>
                    <w:r>
                      <w:rPr>
                        <w:b/>
                      </w:rPr>
                      <w:t>22</w:t>
                    </w:r>
                  </w:p>
                  <w:p w14:paraId="36384B54" w14:textId="77777777" w:rsidR="000A0149" w:rsidRDefault="000A0149" w:rsidP="000A0149">
                    <w:pPr>
                      <w:pStyle w:val="LineNumbers"/>
                      <w:rPr>
                        <w:b/>
                      </w:rPr>
                    </w:pPr>
                    <w:r>
                      <w:rPr>
                        <w:b/>
                      </w:rPr>
                      <w:t>23</w:t>
                    </w:r>
                  </w:p>
                  <w:p w14:paraId="28AEB80C" w14:textId="77777777" w:rsidR="000A0149" w:rsidRDefault="000A0149" w:rsidP="000A0149">
                    <w:pPr>
                      <w:pStyle w:val="LineNumbers"/>
                      <w:rPr>
                        <w:b/>
                      </w:rPr>
                    </w:pPr>
                    <w:r>
                      <w:rPr>
                        <w:b/>
                      </w:rPr>
                      <w:t>24</w:t>
                    </w:r>
                  </w:p>
                  <w:p w14:paraId="51D778BA" w14:textId="77777777" w:rsidR="000A0149" w:rsidRDefault="000A0149" w:rsidP="000A0149">
                    <w:pPr>
                      <w:pStyle w:val="LineNumbers"/>
                      <w:rPr>
                        <w:b/>
                      </w:rPr>
                    </w:pPr>
                    <w:r>
                      <w:rPr>
                        <w:b/>
                      </w:rPr>
                      <w:t>25</w:t>
                    </w:r>
                  </w:p>
                  <w:p w14:paraId="523F65A4" w14:textId="77777777" w:rsidR="000A0149" w:rsidRDefault="000A0149" w:rsidP="000A0149">
                    <w:pPr>
                      <w:pStyle w:val="LineNumbers"/>
                      <w:rPr>
                        <w:b/>
                      </w:rPr>
                    </w:pPr>
                    <w:r>
                      <w:rPr>
                        <w:b/>
                      </w:rPr>
                      <w:t>26</w:t>
                    </w:r>
                  </w:p>
                  <w:p w14:paraId="652B17E5" w14:textId="77777777" w:rsidR="000A0149" w:rsidRDefault="000A0149" w:rsidP="000A0149">
                    <w:pPr>
                      <w:pStyle w:val="LineNumbers"/>
                      <w:rPr>
                        <w:b/>
                      </w:rPr>
                    </w:pPr>
                    <w:r>
                      <w:rPr>
                        <w:b/>
                      </w:rPr>
                      <w:t>27</w:t>
                    </w:r>
                  </w:p>
                  <w:p w14:paraId="4140ABCB" w14:textId="77777777" w:rsidR="000A0149" w:rsidRDefault="000A0149" w:rsidP="000A0149">
                    <w:pPr>
                      <w:pStyle w:val="LineNumbers"/>
                      <w:rPr>
                        <w:b/>
                      </w:rPr>
                    </w:pPr>
                    <w:r>
                      <w:rPr>
                        <w:b/>
                      </w:rPr>
                      <w:t>28</w:t>
                    </w:r>
                  </w:p>
                </w:txbxContent>
              </v:textbox>
              <w10:wrap anchorx="margin" anchory="margin"/>
              <w10:anchorlock/>
            </v:rect>
          </w:pict>
        </mc:Fallback>
      </mc:AlternateContent>
    </w:r>
    <w:r>
      <w:rPr>
        <w:noProof/>
      </w:rPr>
      <mc:AlternateContent>
        <mc:Choice Requires="wps">
          <w:drawing>
            <wp:anchor distT="0" distB="0" distL="114300" distR="114300" simplePos="0" relativeHeight="251658245" behindDoc="0" locked="1" layoutInCell="0" allowOverlap="1" wp14:anchorId="6D96F533" wp14:editId="5349A342">
              <wp:simplePos x="0" y="0"/>
              <wp:positionH relativeFrom="margin">
                <wp:posOffset>-45720</wp:posOffset>
              </wp:positionH>
              <wp:positionV relativeFrom="page">
                <wp:posOffset>457200</wp:posOffset>
              </wp:positionV>
              <wp:extent cx="635" cy="9418320"/>
              <wp:effectExtent l="11430" t="9525" r="6985"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EF6C23A" id="Straight Connector 2" o:spid="_x0000_s1026" style="position:absolute;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3.6pt,36pt" to="-3.55pt,7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" o:allowincell="f">
              <v:stroke startarrowwidth="narrow" startarrowlength="short" endarrowwidth="narrow" endarrowlength="short"/>
              <w10:wrap anchorx="margin" anchory="page"/>
              <w10:anchorlock/>
            </v:line>
          </w:pict>
        </mc:Fallback>
      </mc:AlternateContent>
    </w:r>
    <w:r>
      <w:rPr>
        <w:noProof/>
      </w:rPr>
      <mc:AlternateContent>
        <mc:Choice Requires="wps">
          <w:drawing>
            <wp:anchor distT="0" distB="0" distL="114300" distR="114300" simplePos="0" relativeHeight="251658244" behindDoc="0" locked="1" layoutInCell="0" allowOverlap="1" wp14:anchorId="4B08ED06" wp14:editId="3079D50C">
              <wp:simplePos x="0" y="0"/>
              <wp:positionH relativeFrom="margin">
                <wp:posOffset>-91440</wp:posOffset>
              </wp:positionH>
              <wp:positionV relativeFrom="page">
                <wp:posOffset>457200</wp:posOffset>
              </wp:positionV>
              <wp:extent cx="635" cy="9418320"/>
              <wp:effectExtent l="13335" t="9525" r="5080" b="1143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B6139DC" id="Straight Connector 1" o:spid="_x0000_s1026" style="position:absolute;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7.2pt,36pt" to="-7.15pt,7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" o:allowincell="f">
              <v:stroke startarrowwidth="narrow" startarrowlength="short" endarrowwidth="narrow" endarrowlength="short"/>
              <w10:wrap anchorx="margin" anchory="page"/>
              <w10:anchorlock/>
            </v:line>
          </w:pict>
        </mc:Fallback>
      </mc:AlternateContent>
    </w:r>
  </w:p>
  <w:p w14:paraId="285A81A0" w14:textId="77777777" w:rsidR="000A0149" w:rsidRDefault="000A0149" w:rsidP="000A01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A253E"/>
    <w:multiLevelType w:val="singleLevel"/>
    <w:tmpl w:val="F28C9FA0"/>
    <w:lvl w:ilvl="0">
      <w:start w:val="3"/>
      <w:numFmt w:val="lowerLetter"/>
      <w:lvlText w:val="(%1)"/>
      <w:lvlJc w:val="left"/>
      <w:pPr>
        <w:tabs>
          <w:tab w:val="num" w:pos="1095"/>
        </w:tabs>
        <w:ind w:left="1095" w:hanging="375"/>
      </w:pPr>
      <w:rPr>
        <w:rFonts w:hint="default"/>
        <w:b/>
      </w:rPr>
    </w:lvl>
  </w:abstractNum>
  <w:abstractNum w:abstractNumId="1" w15:restartNumberingAfterBreak="0">
    <w:nsid w:val="127F4B05"/>
    <w:multiLevelType w:val="singleLevel"/>
    <w:tmpl w:val="8D92B326"/>
    <w:lvl w:ilvl="0">
      <w:start w:val="1"/>
      <w:numFmt w:val="lowerLetter"/>
      <w:lvlText w:val="%1."/>
      <w:lvlJc w:val="left"/>
      <w:pPr>
        <w:tabs>
          <w:tab w:val="num" w:pos="1665"/>
        </w:tabs>
        <w:ind w:left="1665" w:hanging="360"/>
      </w:pPr>
      <w:rPr>
        <w:rFonts w:hint="default"/>
      </w:rPr>
    </w:lvl>
  </w:abstractNum>
  <w:abstractNum w:abstractNumId="2" w15:restartNumberingAfterBreak="0">
    <w:nsid w:val="143A213E"/>
    <w:multiLevelType w:val="hybridMultilevel"/>
    <w:tmpl w:val="2500BDA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1AAE41C6"/>
    <w:multiLevelType w:val="singleLevel"/>
    <w:tmpl w:val="F2843238"/>
    <w:lvl w:ilvl="0">
      <w:start w:val="1"/>
      <w:numFmt w:val="decimal"/>
      <w:lvlText w:val="(%1)"/>
      <w:lvlJc w:val="left"/>
      <w:pPr>
        <w:tabs>
          <w:tab w:val="num" w:pos="1800"/>
        </w:tabs>
        <w:ind w:left="1800" w:hanging="360"/>
      </w:pPr>
      <w:rPr>
        <w:rFonts w:hint="default"/>
      </w:rPr>
    </w:lvl>
  </w:abstractNum>
  <w:abstractNum w:abstractNumId="4" w15:restartNumberingAfterBreak="0">
    <w:nsid w:val="284E6624"/>
    <w:multiLevelType w:val="hybridMultilevel"/>
    <w:tmpl w:val="5E8219FE"/>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 w15:restartNumberingAfterBreak="0">
    <w:nsid w:val="29DE592B"/>
    <w:multiLevelType w:val="hybridMultilevel"/>
    <w:tmpl w:val="56FEB93A"/>
    <w:lvl w:ilvl="0" w:tplc="0FCEA040">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2A6656D6"/>
    <w:multiLevelType w:val="hybridMultilevel"/>
    <w:tmpl w:val="7CC65C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DBF26DD"/>
    <w:multiLevelType w:val="singleLevel"/>
    <w:tmpl w:val="655AA9DA"/>
    <w:lvl w:ilvl="0">
      <w:start w:val="1"/>
      <w:numFmt w:val="decimal"/>
      <w:lvlText w:val="(%1)"/>
      <w:lvlJc w:val="left"/>
      <w:pPr>
        <w:tabs>
          <w:tab w:val="num" w:pos="2520"/>
        </w:tabs>
        <w:ind w:left="2520" w:hanging="360"/>
      </w:pPr>
      <w:rPr>
        <w:rFonts w:hint="default"/>
      </w:rPr>
    </w:lvl>
  </w:abstractNum>
  <w:abstractNum w:abstractNumId="8" w15:restartNumberingAfterBreak="0">
    <w:nsid w:val="2F405792"/>
    <w:multiLevelType w:val="singleLevel"/>
    <w:tmpl w:val="8758C784"/>
    <w:lvl w:ilvl="0">
      <w:start w:val="1"/>
      <w:numFmt w:val="decimal"/>
      <w:lvlText w:val="%1."/>
      <w:legacy w:legacy="1" w:legacySpace="0" w:legacyIndent="360"/>
      <w:lvlJc w:val="left"/>
      <w:pPr>
        <w:ind w:left="360" w:hanging="360"/>
      </w:pPr>
    </w:lvl>
  </w:abstractNum>
  <w:abstractNum w:abstractNumId="9" w15:restartNumberingAfterBreak="0">
    <w:nsid w:val="303B1137"/>
    <w:multiLevelType w:val="hybridMultilevel"/>
    <w:tmpl w:val="428EA244"/>
    <w:lvl w:ilvl="0" w:tplc="0FCEA040">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9A0DA6"/>
    <w:multiLevelType w:val="singleLevel"/>
    <w:tmpl w:val="96D85666"/>
    <w:lvl w:ilvl="0">
      <w:start w:val="1"/>
      <w:numFmt w:val="decimal"/>
      <w:lvlText w:val="%1."/>
      <w:legacy w:legacy="1" w:legacySpace="120" w:legacyIndent="360"/>
      <w:lvlJc w:val="left"/>
      <w:pPr>
        <w:ind w:left="1800" w:hanging="360"/>
      </w:pPr>
    </w:lvl>
  </w:abstractNum>
  <w:abstractNum w:abstractNumId="11" w15:restartNumberingAfterBreak="0">
    <w:nsid w:val="3BBD77E2"/>
    <w:multiLevelType w:val="hybridMultilevel"/>
    <w:tmpl w:val="DB60AE4A"/>
    <w:lvl w:ilvl="0" w:tplc="0FCEA040">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190B1A"/>
    <w:multiLevelType w:val="hybridMultilevel"/>
    <w:tmpl w:val="3F1EC88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465273BF"/>
    <w:multiLevelType w:val="multilevel"/>
    <w:tmpl w:val="8D64ABA8"/>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14" w15:restartNumberingAfterBreak="0">
    <w:nsid w:val="52A8352C"/>
    <w:multiLevelType w:val="multilevel"/>
    <w:tmpl w:val="15B294AE"/>
    <w:lvl w:ilvl="0">
      <w:start w:val="1"/>
      <w:numFmt w:val="decimal"/>
      <w:lvlText w:val="%1"/>
      <w:lvlJc w:val="left"/>
      <w:pPr>
        <w:ind w:left="420" w:hanging="420"/>
      </w:pPr>
      <w:rPr>
        <w:rFonts w:hint="default"/>
        <w:b/>
      </w:rPr>
    </w:lvl>
    <w:lvl w:ilvl="1">
      <w:start w:val="1"/>
      <w:numFmt w:val="decimal"/>
      <w:lvlText w:val="%1.%2"/>
      <w:lvlJc w:val="left"/>
      <w:pPr>
        <w:ind w:left="1140" w:hanging="4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5" w15:restartNumberingAfterBreak="0">
    <w:nsid w:val="5530485D"/>
    <w:multiLevelType w:val="hybridMultilevel"/>
    <w:tmpl w:val="B798BF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76D17C0"/>
    <w:multiLevelType w:val="hybridMultilevel"/>
    <w:tmpl w:val="D0DAD64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17756A"/>
    <w:multiLevelType w:val="hybridMultilevel"/>
    <w:tmpl w:val="5CE08C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B6B05F0"/>
    <w:multiLevelType w:val="multilevel"/>
    <w:tmpl w:val="01E61FF4"/>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347755467">
    <w:abstractNumId w:val="1"/>
  </w:num>
  <w:num w:numId="2" w16cid:durableId="304236136">
    <w:abstractNumId w:val="7"/>
  </w:num>
  <w:num w:numId="3" w16cid:durableId="1700085688">
    <w:abstractNumId w:val="13"/>
  </w:num>
  <w:num w:numId="4" w16cid:durableId="312609939">
    <w:abstractNumId w:val="18"/>
  </w:num>
  <w:num w:numId="5" w16cid:durableId="455568191">
    <w:abstractNumId w:val="0"/>
  </w:num>
  <w:num w:numId="6" w16cid:durableId="267125467">
    <w:abstractNumId w:val="3"/>
  </w:num>
  <w:num w:numId="7" w16cid:durableId="568541148">
    <w:abstractNumId w:val="10"/>
  </w:num>
  <w:num w:numId="8" w16cid:durableId="1301425979">
    <w:abstractNumId w:val="16"/>
  </w:num>
  <w:num w:numId="9" w16cid:durableId="27340176">
    <w:abstractNumId w:val="4"/>
  </w:num>
  <w:num w:numId="10" w16cid:durableId="771359011">
    <w:abstractNumId w:val="2"/>
  </w:num>
  <w:num w:numId="11" w16cid:durableId="1194541526">
    <w:abstractNumId w:val="6"/>
  </w:num>
  <w:num w:numId="12" w16cid:durableId="1088620498">
    <w:abstractNumId w:val="17"/>
  </w:num>
  <w:num w:numId="13" w16cid:durableId="1893494052">
    <w:abstractNumId w:val="12"/>
  </w:num>
  <w:num w:numId="14" w16cid:durableId="202521208">
    <w:abstractNumId w:val="5"/>
  </w:num>
  <w:num w:numId="15" w16cid:durableId="195236960">
    <w:abstractNumId w:val="9"/>
  </w:num>
  <w:num w:numId="16" w16cid:durableId="1096557557">
    <w:abstractNumId w:val="11"/>
  </w:num>
  <w:num w:numId="17" w16cid:durableId="1095636427">
    <w:abstractNumId w:val="15"/>
  </w:num>
  <w:num w:numId="18" w16cid:durableId="457459147">
    <w:abstractNumId w:val="14"/>
  </w:num>
  <w:num w:numId="19" w16cid:durableId="71311817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numRestart w:val="eachPage"/>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4EDC"/>
    <w:rsid w:val="00000DA5"/>
    <w:rsid w:val="000020AE"/>
    <w:rsid w:val="00002645"/>
    <w:rsid w:val="00002EFE"/>
    <w:rsid w:val="00004E48"/>
    <w:rsid w:val="00006161"/>
    <w:rsid w:val="000079C5"/>
    <w:rsid w:val="0001201C"/>
    <w:rsid w:val="00012D21"/>
    <w:rsid w:val="000163AB"/>
    <w:rsid w:val="00016674"/>
    <w:rsid w:val="00016BC3"/>
    <w:rsid w:val="000224F4"/>
    <w:rsid w:val="00022982"/>
    <w:rsid w:val="00023BE7"/>
    <w:rsid w:val="0002646B"/>
    <w:rsid w:val="000269F1"/>
    <w:rsid w:val="00030E8C"/>
    <w:rsid w:val="000311CB"/>
    <w:rsid w:val="00031D98"/>
    <w:rsid w:val="00031DD3"/>
    <w:rsid w:val="00032A3C"/>
    <w:rsid w:val="00036245"/>
    <w:rsid w:val="00041CBF"/>
    <w:rsid w:val="00041DED"/>
    <w:rsid w:val="00042252"/>
    <w:rsid w:val="0004274B"/>
    <w:rsid w:val="00043FCD"/>
    <w:rsid w:val="000460A6"/>
    <w:rsid w:val="00047848"/>
    <w:rsid w:val="000537B3"/>
    <w:rsid w:val="00053AC3"/>
    <w:rsid w:val="00054C20"/>
    <w:rsid w:val="00055551"/>
    <w:rsid w:val="000618AA"/>
    <w:rsid w:val="0006226E"/>
    <w:rsid w:val="00063769"/>
    <w:rsid w:val="00065163"/>
    <w:rsid w:val="00067AE5"/>
    <w:rsid w:val="00071845"/>
    <w:rsid w:val="00073CA7"/>
    <w:rsid w:val="00074307"/>
    <w:rsid w:val="00074910"/>
    <w:rsid w:val="00074EF6"/>
    <w:rsid w:val="00076043"/>
    <w:rsid w:val="000777F4"/>
    <w:rsid w:val="0008033D"/>
    <w:rsid w:val="00081568"/>
    <w:rsid w:val="00083A79"/>
    <w:rsid w:val="000847A7"/>
    <w:rsid w:val="00084DEE"/>
    <w:rsid w:val="00085EFA"/>
    <w:rsid w:val="0008647A"/>
    <w:rsid w:val="00086CD5"/>
    <w:rsid w:val="00087C93"/>
    <w:rsid w:val="00090288"/>
    <w:rsid w:val="000905B4"/>
    <w:rsid w:val="00090A52"/>
    <w:rsid w:val="00091109"/>
    <w:rsid w:val="000923BF"/>
    <w:rsid w:val="000930AE"/>
    <w:rsid w:val="0009517A"/>
    <w:rsid w:val="000A00BB"/>
    <w:rsid w:val="000A0149"/>
    <w:rsid w:val="000A0F24"/>
    <w:rsid w:val="000A0F9D"/>
    <w:rsid w:val="000A3363"/>
    <w:rsid w:val="000A5223"/>
    <w:rsid w:val="000A56A9"/>
    <w:rsid w:val="000A596E"/>
    <w:rsid w:val="000A5A38"/>
    <w:rsid w:val="000A6532"/>
    <w:rsid w:val="000A75B3"/>
    <w:rsid w:val="000B1E7E"/>
    <w:rsid w:val="000B25FF"/>
    <w:rsid w:val="000B3755"/>
    <w:rsid w:val="000B6834"/>
    <w:rsid w:val="000C016F"/>
    <w:rsid w:val="000C0D05"/>
    <w:rsid w:val="000C1F0A"/>
    <w:rsid w:val="000C24C6"/>
    <w:rsid w:val="000C4453"/>
    <w:rsid w:val="000C4927"/>
    <w:rsid w:val="000C4B1D"/>
    <w:rsid w:val="000D4906"/>
    <w:rsid w:val="000D6734"/>
    <w:rsid w:val="000D7787"/>
    <w:rsid w:val="000D792A"/>
    <w:rsid w:val="000E05D1"/>
    <w:rsid w:val="000E2BF9"/>
    <w:rsid w:val="000E3509"/>
    <w:rsid w:val="000E642B"/>
    <w:rsid w:val="000E6B56"/>
    <w:rsid w:val="000E6D9F"/>
    <w:rsid w:val="000E790D"/>
    <w:rsid w:val="000E7F2B"/>
    <w:rsid w:val="000F2AF9"/>
    <w:rsid w:val="000F2D59"/>
    <w:rsid w:val="000F42EA"/>
    <w:rsid w:val="000F4BE9"/>
    <w:rsid w:val="000F5285"/>
    <w:rsid w:val="000F5693"/>
    <w:rsid w:val="00101488"/>
    <w:rsid w:val="001019C0"/>
    <w:rsid w:val="0010370D"/>
    <w:rsid w:val="0010564A"/>
    <w:rsid w:val="00110F3C"/>
    <w:rsid w:val="00111B7B"/>
    <w:rsid w:val="00113EFE"/>
    <w:rsid w:val="00114789"/>
    <w:rsid w:val="001209F4"/>
    <w:rsid w:val="001222E1"/>
    <w:rsid w:val="001274EB"/>
    <w:rsid w:val="001307FA"/>
    <w:rsid w:val="0013125C"/>
    <w:rsid w:val="00136924"/>
    <w:rsid w:val="00137657"/>
    <w:rsid w:val="001402C8"/>
    <w:rsid w:val="00140B05"/>
    <w:rsid w:val="00141FF9"/>
    <w:rsid w:val="00142A08"/>
    <w:rsid w:val="00142AD7"/>
    <w:rsid w:val="001449CC"/>
    <w:rsid w:val="001454A5"/>
    <w:rsid w:val="00146060"/>
    <w:rsid w:val="001511EB"/>
    <w:rsid w:val="00153908"/>
    <w:rsid w:val="00154785"/>
    <w:rsid w:val="001624BE"/>
    <w:rsid w:val="001625AC"/>
    <w:rsid w:val="001631FD"/>
    <w:rsid w:val="0016494B"/>
    <w:rsid w:val="001660DF"/>
    <w:rsid w:val="001667C2"/>
    <w:rsid w:val="001671BC"/>
    <w:rsid w:val="00167CBE"/>
    <w:rsid w:val="00167D83"/>
    <w:rsid w:val="00172BFB"/>
    <w:rsid w:val="00173767"/>
    <w:rsid w:val="00173EA0"/>
    <w:rsid w:val="001740E8"/>
    <w:rsid w:val="001746D8"/>
    <w:rsid w:val="001758E3"/>
    <w:rsid w:val="0018043D"/>
    <w:rsid w:val="00184692"/>
    <w:rsid w:val="001856BC"/>
    <w:rsid w:val="0019181A"/>
    <w:rsid w:val="001921FE"/>
    <w:rsid w:val="001925B4"/>
    <w:rsid w:val="00192C48"/>
    <w:rsid w:val="00193938"/>
    <w:rsid w:val="00194FDB"/>
    <w:rsid w:val="00195EF2"/>
    <w:rsid w:val="00196E35"/>
    <w:rsid w:val="00197628"/>
    <w:rsid w:val="001A0EC0"/>
    <w:rsid w:val="001A242B"/>
    <w:rsid w:val="001A29FC"/>
    <w:rsid w:val="001A35B6"/>
    <w:rsid w:val="001A5330"/>
    <w:rsid w:val="001A6451"/>
    <w:rsid w:val="001A65A0"/>
    <w:rsid w:val="001A65C1"/>
    <w:rsid w:val="001A7285"/>
    <w:rsid w:val="001B3A54"/>
    <w:rsid w:val="001B3F61"/>
    <w:rsid w:val="001B5970"/>
    <w:rsid w:val="001C108D"/>
    <w:rsid w:val="001C4F60"/>
    <w:rsid w:val="001C6739"/>
    <w:rsid w:val="001C6F0A"/>
    <w:rsid w:val="001C73DC"/>
    <w:rsid w:val="001D0497"/>
    <w:rsid w:val="001D1F34"/>
    <w:rsid w:val="001D21F1"/>
    <w:rsid w:val="001D257D"/>
    <w:rsid w:val="001D41B1"/>
    <w:rsid w:val="001D4757"/>
    <w:rsid w:val="001D498B"/>
    <w:rsid w:val="001E1354"/>
    <w:rsid w:val="001E206D"/>
    <w:rsid w:val="001E37E0"/>
    <w:rsid w:val="001E4212"/>
    <w:rsid w:val="001E535F"/>
    <w:rsid w:val="001E5E0C"/>
    <w:rsid w:val="001E6B48"/>
    <w:rsid w:val="001E6E1B"/>
    <w:rsid w:val="001E7938"/>
    <w:rsid w:val="001F1D2D"/>
    <w:rsid w:val="001F2B3E"/>
    <w:rsid w:val="001F2CD5"/>
    <w:rsid w:val="001F3732"/>
    <w:rsid w:val="001F3BCD"/>
    <w:rsid w:val="001F6419"/>
    <w:rsid w:val="001F73A3"/>
    <w:rsid w:val="00201296"/>
    <w:rsid w:val="0020153D"/>
    <w:rsid w:val="002029AA"/>
    <w:rsid w:val="00204FE2"/>
    <w:rsid w:val="00205C09"/>
    <w:rsid w:val="00207E27"/>
    <w:rsid w:val="00211DAF"/>
    <w:rsid w:val="00214E4C"/>
    <w:rsid w:val="00220A03"/>
    <w:rsid w:val="00221517"/>
    <w:rsid w:val="00221C3E"/>
    <w:rsid w:val="00221DA5"/>
    <w:rsid w:val="00223346"/>
    <w:rsid w:val="00224ABE"/>
    <w:rsid w:val="00227267"/>
    <w:rsid w:val="0023037A"/>
    <w:rsid w:val="002310B7"/>
    <w:rsid w:val="00232B90"/>
    <w:rsid w:val="00232EB8"/>
    <w:rsid w:val="00235CEF"/>
    <w:rsid w:val="002361BF"/>
    <w:rsid w:val="002401DA"/>
    <w:rsid w:val="00240B75"/>
    <w:rsid w:val="00241E98"/>
    <w:rsid w:val="00242A16"/>
    <w:rsid w:val="00243CED"/>
    <w:rsid w:val="002449E5"/>
    <w:rsid w:val="0024731C"/>
    <w:rsid w:val="002474C1"/>
    <w:rsid w:val="00247E73"/>
    <w:rsid w:val="00251A57"/>
    <w:rsid w:val="00252AE3"/>
    <w:rsid w:val="00254989"/>
    <w:rsid w:val="00254F22"/>
    <w:rsid w:val="00260215"/>
    <w:rsid w:val="00260FB6"/>
    <w:rsid w:val="00261A10"/>
    <w:rsid w:val="002647A9"/>
    <w:rsid w:val="00265F54"/>
    <w:rsid w:val="00266581"/>
    <w:rsid w:val="00266D72"/>
    <w:rsid w:val="00266DE1"/>
    <w:rsid w:val="00270FDB"/>
    <w:rsid w:val="00272371"/>
    <w:rsid w:val="00276725"/>
    <w:rsid w:val="0027708A"/>
    <w:rsid w:val="00277F8B"/>
    <w:rsid w:val="0028281A"/>
    <w:rsid w:val="00284427"/>
    <w:rsid w:val="00284AB3"/>
    <w:rsid w:val="0028508C"/>
    <w:rsid w:val="002859A8"/>
    <w:rsid w:val="00285FDA"/>
    <w:rsid w:val="00291FB3"/>
    <w:rsid w:val="0029332B"/>
    <w:rsid w:val="00294EA2"/>
    <w:rsid w:val="002A035F"/>
    <w:rsid w:val="002A220D"/>
    <w:rsid w:val="002A58CA"/>
    <w:rsid w:val="002A6229"/>
    <w:rsid w:val="002A6BDC"/>
    <w:rsid w:val="002B23DE"/>
    <w:rsid w:val="002B3928"/>
    <w:rsid w:val="002B4659"/>
    <w:rsid w:val="002B4F9A"/>
    <w:rsid w:val="002B5BBF"/>
    <w:rsid w:val="002B61BD"/>
    <w:rsid w:val="002B7D39"/>
    <w:rsid w:val="002B7FDD"/>
    <w:rsid w:val="002C07E3"/>
    <w:rsid w:val="002C0BE2"/>
    <w:rsid w:val="002C14D9"/>
    <w:rsid w:val="002C1B2C"/>
    <w:rsid w:val="002C1CF3"/>
    <w:rsid w:val="002C2054"/>
    <w:rsid w:val="002C2A38"/>
    <w:rsid w:val="002C5D9E"/>
    <w:rsid w:val="002C5F0E"/>
    <w:rsid w:val="002C64E9"/>
    <w:rsid w:val="002C64F0"/>
    <w:rsid w:val="002C65D9"/>
    <w:rsid w:val="002C660E"/>
    <w:rsid w:val="002C6C17"/>
    <w:rsid w:val="002C6FAE"/>
    <w:rsid w:val="002D1F83"/>
    <w:rsid w:val="002D25B9"/>
    <w:rsid w:val="002D293D"/>
    <w:rsid w:val="002D2A17"/>
    <w:rsid w:val="002D5B7D"/>
    <w:rsid w:val="002D713E"/>
    <w:rsid w:val="002D79FD"/>
    <w:rsid w:val="002E142F"/>
    <w:rsid w:val="002E16FE"/>
    <w:rsid w:val="002E21DA"/>
    <w:rsid w:val="002E5723"/>
    <w:rsid w:val="002E7B06"/>
    <w:rsid w:val="002F1CE0"/>
    <w:rsid w:val="002F2973"/>
    <w:rsid w:val="002F3033"/>
    <w:rsid w:val="002F3192"/>
    <w:rsid w:val="002F3D1A"/>
    <w:rsid w:val="002F7C67"/>
    <w:rsid w:val="00300BEA"/>
    <w:rsid w:val="00302220"/>
    <w:rsid w:val="00303A2C"/>
    <w:rsid w:val="003054E9"/>
    <w:rsid w:val="003075A6"/>
    <w:rsid w:val="00311525"/>
    <w:rsid w:val="003129C4"/>
    <w:rsid w:val="00312C05"/>
    <w:rsid w:val="00313695"/>
    <w:rsid w:val="00315389"/>
    <w:rsid w:val="00317916"/>
    <w:rsid w:val="00317D20"/>
    <w:rsid w:val="00320342"/>
    <w:rsid w:val="00320F46"/>
    <w:rsid w:val="00321129"/>
    <w:rsid w:val="003255F5"/>
    <w:rsid w:val="00325D90"/>
    <w:rsid w:val="003277DA"/>
    <w:rsid w:val="00327C9F"/>
    <w:rsid w:val="003305DF"/>
    <w:rsid w:val="00332C82"/>
    <w:rsid w:val="00333164"/>
    <w:rsid w:val="00333D9E"/>
    <w:rsid w:val="0033569A"/>
    <w:rsid w:val="00336491"/>
    <w:rsid w:val="00337381"/>
    <w:rsid w:val="003376B0"/>
    <w:rsid w:val="00340C09"/>
    <w:rsid w:val="00344886"/>
    <w:rsid w:val="003451F9"/>
    <w:rsid w:val="00345D72"/>
    <w:rsid w:val="00346646"/>
    <w:rsid w:val="00346BC5"/>
    <w:rsid w:val="00347D85"/>
    <w:rsid w:val="00351138"/>
    <w:rsid w:val="0035290B"/>
    <w:rsid w:val="00352C78"/>
    <w:rsid w:val="0035324A"/>
    <w:rsid w:val="00354761"/>
    <w:rsid w:val="00356741"/>
    <w:rsid w:val="003608E9"/>
    <w:rsid w:val="003612F7"/>
    <w:rsid w:val="00361889"/>
    <w:rsid w:val="00363BE8"/>
    <w:rsid w:val="003707B5"/>
    <w:rsid w:val="0037151F"/>
    <w:rsid w:val="003722AD"/>
    <w:rsid w:val="003757F1"/>
    <w:rsid w:val="003771DA"/>
    <w:rsid w:val="003773F5"/>
    <w:rsid w:val="00377D4F"/>
    <w:rsid w:val="00380678"/>
    <w:rsid w:val="003808B3"/>
    <w:rsid w:val="0038090C"/>
    <w:rsid w:val="003810C0"/>
    <w:rsid w:val="00384C8B"/>
    <w:rsid w:val="0038558E"/>
    <w:rsid w:val="0039095E"/>
    <w:rsid w:val="00390B67"/>
    <w:rsid w:val="00394CA3"/>
    <w:rsid w:val="003957E2"/>
    <w:rsid w:val="003967AE"/>
    <w:rsid w:val="0039695E"/>
    <w:rsid w:val="00397A97"/>
    <w:rsid w:val="003A4316"/>
    <w:rsid w:val="003A4F30"/>
    <w:rsid w:val="003A5087"/>
    <w:rsid w:val="003A6671"/>
    <w:rsid w:val="003A6961"/>
    <w:rsid w:val="003B261E"/>
    <w:rsid w:val="003B289E"/>
    <w:rsid w:val="003B39D3"/>
    <w:rsid w:val="003C1D88"/>
    <w:rsid w:val="003C2BDC"/>
    <w:rsid w:val="003C5460"/>
    <w:rsid w:val="003C5ADE"/>
    <w:rsid w:val="003C621C"/>
    <w:rsid w:val="003C7CD9"/>
    <w:rsid w:val="003C7E37"/>
    <w:rsid w:val="003D50B6"/>
    <w:rsid w:val="003D5C1D"/>
    <w:rsid w:val="003D7072"/>
    <w:rsid w:val="003E3D99"/>
    <w:rsid w:val="003E4CE3"/>
    <w:rsid w:val="003E622A"/>
    <w:rsid w:val="003E6A4A"/>
    <w:rsid w:val="003F0518"/>
    <w:rsid w:val="003F0A1B"/>
    <w:rsid w:val="003F3AEF"/>
    <w:rsid w:val="003F4376"/>
    <w:rsid w:val="003F5359"/>
    <w:rsid w:val="003F6AFB"/>
    <w:rsid w:val="003F76ED"/>
    <w:rsid w:val="00402991"/>
    <w:rsid w:val="00406E69"/>
    <w:rsid w:val="0041002C"/>
    <w:rsid w:val="004100A4"/>
    <w:rsid w:val="00410AEF"/>
    <w:rsid w:val="00413C1C"/>
    <w:rsid w:val="0042217F"/>
    <w:rsid w:val="00422C28"/>
    <w:rsid w:val="00427F82"/>
    <w:rsid w:val="004315DB"/>
    <w:rsid w:val="00432EDD"/>
    <w:rsid w:val="00435105"/>
    <w:rsid w:val="00436AE6"/>
    <w:rsid w:val="00437374"/>
    <w:rsid w:val="00440B72"/>
    <w:rsid w:val="004452CA"/>
    <w:rsid w:val="00446B04"/>
    <w:rsid w:val="004478F2"/>
    <w:rsid w:val="0045010E"/>
    <w:rsid w:val="00450A18"/>
    <w:rsid w:val="0045155A"/>
    <w:rsid w:val="004533D8"/>
    <w:rsid w:val="004551D0"/>
    <w:rsid w:val="004578C9"/>
    <w:rsid w:val="004633BE"/>
    <w:rsid w:val="00464C14"/>
    <w:rsid w:val="00465F75"/>
    <w:rsid w:val="00470095"/>
    <w:rsid w:val="00470A5C"/>
    <w:rsid w:val="00471E56"/>
    <w:rsid w:val="004729F9"/>
    <w:rsid w:val="00474D53"/>
    <w:rsid w:val="00474E3F"/>
    <w:rsid w:val="00476515"/>
    <w:rsid w:val="00477520"/>
    <w:rsid w:val="00477EA4"/>
    <w:rsid w:val="004836D6"/>
    <w:rsid w:val="004851EB"/>
    <w:rsid w:val="0048595F"/>
    <w:rsid w:val="00486C4B"/>
    <w:rsid w:val="004873B5"/>
    <w:rsid w:val="00487B0C"/>
    <w:rsid w:val="00487D6E"/>
    <w:rsid w:val="004947BA"/>
    <w:rsid w:val="00494D14"/>
    <w:rsid w:val="004954E2"/>
    <w:rsid w:val="00495867"/>
    <w:rsid w:val="004962AE"/>
    <w:rsid w:val="004972D1"/>
    <w:rsid w:val="0049740A"/>
    <w:rsid w:val="004A08AF"/>
    <w:rsid w:val="004A112C"/>
    <w:rsid w:val="004A2383"/>
    <w:rsid w:val="004A604D"/>
    <w:rsid w:val="004B1542"/>
    <w:rsid w:val="004B1FA7"/>
    <w:rsid w:val="004B2536"/>
    <w:rsid w:val="004B664C"/>
    <w:rsid w:val="004C048A"/>
    <w:rsid w:val="004C35FC"/>
    <w:rsid w:val="004C366F"/>
    <w:rsid w:val="004C4743"/>
    <w:rsid w:val="004C738F"/>
    <w:rsid w:val="004D07C0"/>
    <w:rsid w:val="004D0FF1"/>
    <w:rsid w:val="004D38B5"/>
    <w:rsid w:val="004D541A"/>
    <w:rsid w:val="004D5814"/>
    <w:rsid w:val="004E00D0"/>
    <w:rsid w:val="004E0390"/>
    <w:rsid w:val="004E0AEB"/>
    <w:rsid w:val="004E1D75"/>
    <w:rsid w:val="004E2109"/>
    <w:rsid w:val="004E5B8F"/>
    <w:rsid w:val="004E6D89"/>
    <w:rsid w:val="004F0308"/>
    <w:rsid w:val="004F1437"/>
    <w:rsid w:val="004F1539"/>
    <w:rsid w:val="004F4371"/>
    <w:rsid w:val="004F502E"/>
    <w:rsid w:val="004F52B9"/>
    <w:rsid w:val="004F6208"/>
    <w:rsid w:val="004F6C66"/>
    <w:rsid w:val="004F7991"/>
    <w:rsid w:val="005001C0"/>
    <w:rsid w:val="005005F1"/>
    <w:rsid w:val="00502191"/>
    <w:rsid w:val="00502299"/>
    <w:rsid w:val="005046B6"/>
    <w:rsid w:val="00505B3C"/>
    <w:rsid w:val="00505B99"/>
    <w:rsid w:val="00505DA0"/>
    <w:rsid w:val="00507779"/>
    <w:rsid w:val="00510865"/>
    <w:rsid w:val="00511A98"/>
    <w:rsid w:val="00511CB0"/>
    <w:rsid w:val="005125BB"/>
    <w:rsid w:val="0051755E"/>
    <w:rsid w:val="00517C5E"/>
    <w:rsid w:val="00520724"/>
    <w:rsid w:val="00520ED3"/>
    <w:rsid w:val="005211FE"/>
    <w:rsid w:val="0052134C"/>
    <w:rsid w:val="00523AAF"/>
    <w:rsid w:val="00524AB0"/>
    <w:rsid w:val="00525943"/>
    <w:rsid w:val="005304FD"/>
    <w:rsid w:val="0053054D"/>
    <w:rsid w:val="00530B7A"/>
    <w:rsid w:val="00531D49"/>
    <w:rsid w:val="00533E3F"/>
    <w:rsid w:val="005348DF"/>
    <w:rsid w:val="005358F7"/>
    <w:rsid w:val="00535A7D"/>
    <w:rsid w:val="00536268"/>
    <w:rsid w:val="00541E91"/>
    <w:rsid w:val="0054424D"/>
    <w:rsid w:val="005457B6"/>
    <w:rsid w:val="00546FDB"/>
    <w:rsid w:val="00550ADD"/>
    <w:rsid w:val="0055165C"/>
    <w:rsid w:val="00554990"/>
    <w:rsid w:val="00555F85"/>
    <w:rsid w:val="00556345"/>
    <w:rsid w:val="005571F4"/>
    <w:rsid w:val="00560A98"/>
    <w:rsid w:val="00560F4D"/>
    <w:rsid w:val="00561787"/>
    <w:rsid w:val="005619E0"/>
    <w:rsid w:val="0056274F"/>
    <w:rsid w:val="00563951"/>
    <w:rsid w:val="00563975"/>
    <w:rsid w:val="005662C8"/>
    <w:rsid w:val="0056683D"/>
    <w:rsid w:val="00566D11"/>
    <w:rsid w:val="00573B53"/>
    <w:rsid w:val="005743BF"/>
    <w:rsid w:val="00580636"/>
    <w:rsid w:val="005821B6"/>
    <w:rsid w:val="00582DB7"/>
    <w:rsid w:val="00583884"/>
    <w:rsid w:val="00583EB8"/>
    <w:rsid w:val="00583F3C"/>
    <w:rsid w:val="00584460"/>
    <w:rsid w:val="00585313"/>
    <w:rsid w:val="00591138"/>
    <w:rsid w:val="00591980"/>
    <w:rsid w:val="00593790"/>
    <w:rsid w:val="005938D5"/>
    <w:rsid w:val="00593A12"/>
    <w:rsid w:val="00594EA9"/>
    <w:rsid w:val="00594EAF"/>
    <w:rsid w:val="00595414"/>
    <w:rsid w:val="00597B51"/>
    <w:rsid w:val="005A04DB"/>
    <w:rsid w:val="005A0B64"/>
    <w:rsid w:val="005A42E4"/>
    <w:rsid w:val="005A4415"/>
    <w:rsid w:val="005A5866"/>
    <w:rsid w:val="005A6144"/>
    <w:rsid w:val="005A628A"/>
    <w:rsid w:val="005A67A0"/>
    <w:rsid w:val="005B1651"/>
    <w:rsid w:val="005B2749"/>
    <w:rsid w:val="005B3FF4"/>
    <w:rsid w:val="005C0C0F"/>
    <w:rsid w:val="005C2122"/>
    <w:rsid w:val="005C5042"/>
    <w:rsid w:val="005C5F0D"/>
    <w:rsid w:val="005D0A42"/>
    <w:rsid w:val="005D0D1F"/>
    <w:rsid w:val="005D1738"/>
    <w:rsid w:val="005D17BC"/>
    <w:rsid w:val="005D1C37"/>
    <w:rsid w:val="005D2DAB"/>
    <w:rsid w:val="005D375B"/>
    <w:rsid w:val="005D4EEB"/>
    <w:rsid w:val="005D7A00"/>
    <w:rsid w:val="005E146D"/>
    <w:rsid w:val="005E4268"/>
    <w:rsid w:val="005E4A07"/>
    <w:rsid w:val="005E5A7C"/>
    <w:rsid w:val="005E719C"/>
    <w:rsid w:val="005E7A08"/>
    <w:rsid w:val="005F0C02"/>
    <w:rsid w:val="005F3B4C"/>
    <w:rsid w:val="005F5787"/>
    <w:rsid w:val="005F57B4"/>
    <w:rsid w:val="005F7721"/>
    <w:rsid w:val="006006A0"/>
    <w:rsid w:val="00600EAB"/>
    <w:rsid w:val="006015B9"/>
    <w:rsid w:val="00601DE8"/>
    <w:rsid w:val="00602A8A"/>
    <w:rsid w:val="00603C9D"/>
    <w:rsid w:val="006047D4"/>
    <w:rsid w:val="0060608A"/>
    <w:rsid w:val="006076E3"/>
    <w:rsid w:val="00610548"/>
    <w:rsid w:val="0061146A"/>
    <w:rsid w:val="00616285"/>
    <w:rsid w:val="00616635"/>
    <w:rsid w:val="0061701D"/>
    <w:rsid w:val="00617D75"/>
    <w:rsid w:val="00621126"/>
    <w:rsid w:val="00621A55"/>
    <w:rsid w:val="00622BBC"/>
    <w:rsid w:val="00623189"/>
    <w:rsid w:val="00624B88"/>
    <w:rsid w:val="006278B4"/>
    <w:rsid w:val="00631242"/>
    <w:rsid w:val="00631C5D"/>
    <w:rsid w:val="00632A7E"/>
    <w:rsid w:val="006346A2"/>
    <w:rsid w:val="006354AE"/>
    <w:rsid w:val="00637520"/>
    <w:rsid w:val="006403C3"/>
    <w:rsid w:val="00640CA5"/>
    <w:rsid w:val="00641C34"/>
    <w:rsid w:val="0064419C"/>
    <w:rsid w:val="006443B1"/>
    <w:rsid w:val="006447BF"/>
    <w:rsid w:val="00645978"/>
    <w:rsid w:val="00645A01"/>
    <w:rsid w:val="00646665"/>
    <w:rsid w:val="00647782"/>
    <w:rsid w:val="00650651"/>
    <w:rsid w:val="006512F2"/>
    <w:rsid w:val="00651A93"/>
    <w:rsid w:val="00653143"/>
    <w:rsid w:val="00653273"/>
    <w:rsid w:val="006546A6"/>
    <w:rsid w:val="00656868"/>
    <w:rsid w:val="006617DD"/>
    <w:rsid w:val="00661A13"/>
    <w:rsid w:val="0066362B"/>
    <w:rsid w:val="006639B4"/>
    <w:rsid w:val="006642C2"/>
    <w:rsid w:val="00666345"/>
    <w:rsid w:val="006673CF"/>
    <w:rsid w:val="00673A9B"/>
    <w:rsid w:val="00673F71"/>
    <w:rsid w:val="00674E82"/>
    <w:rsid w:val="00674F19"/>
    <w:rsid w:val="00675172"/>
    <w:rsid w:val="00676C23"/>
    <w:rsid w:val="00680AA1"/>
    <w:rsid w:val="00680F13"/>
    <w:rsid w:val="006822ED"/>
    <w:rsid w:val="006824DF"/>
    <w:rsid w:val="0068270B"/>
    <w:rsid w:val="00684FF4"/>
    <w:rsid w:val="00685DDF"/>
    <w:rsid w:val="00686609"/>
    <w:rsid w:val="006877FB"/>
    <w:rsid w:val="00692072"/>
    <w:rsid w:val="00693402"/>
    <w:rsid w:val="00695904"/>
    <w:rsid w:val="0069632E"/>
    <w:rsid w:val="0069663D"/>
    <w:rsid w:val="00696D46"/>
    <w:rsid w:val="00697371"/>
    <w:rsid w:val="006A0BC4"/>
    <w:rsid w:val="006A0C76"/>
    <w:rsid w:val="006A1844"/>
    <w:rsid w:val="006A1E52"/>
    <w:rsid w:val="006A4339"/>
    <w:rsid w:val="006A79C9"/>
    <w:rsid w:val="006B0C0A"/>
    <w:rsid w:val="006B1A07"/>
    <w:rsid w:val="006B1CDF"/>
    <w:rsid w:val="006B2A13"/>
    <w:rsid w:val="006B3D8C"/>
    <w:rsid w:val="006B3EDD"/>
    <w:rsid w:val="006B3F26"/>
    <w:rsid w:val="006B5465"/>
    <w:rsid w:val="006B7729"/>
    <w:rsid w:val="006C0CE0"/>
    <w:rsid w:val="006C25AD"/>
    <w:rsid w:val="006C3EA7"/>
    <w:rsid w:val="006C4B10"/>
    <w:rsid w:val="006C61ED"/>
    <w:rsid w:val="006D0795"/>
    <w:rsid w:val="006D130B"/>
    <w:rsid w:val="006D2984"/>
    <w:rsid w:val="006D640F"/>
    <w:rsid w:val="006D69C5"/>
    <w:rsid w:val="006D6D53"/>
    <w:rsid w:val="006E00D4"/>
    <w:rsid w:val="006E082E"/>
    <w:rsid w:val="006E261A"/>
    <w:rsid w:val="006E3334"/>
    <w:rsid w:val="006E4896"/>
    <w:rsid w:val="006E5276"/>
    <w:rsid w:val="006F0BFA"/>
    <w:rsid w:val="006F2FB9"/>
    <w:rsid w:val="006F65AF"/>
    <w:rsid w:val="006F7117"/>
    <w:rsid w:val="006F73A4"/>
    <w:rsid w:val="00700295"/>
    <w:rsid w:val="0070068D"/>
    <w:rsid w:val="00700DB4"/>
    <w:rsid w:val="00701FEB"/>
    <w:rsid w:val="007022E0"/>
    <w:rsid w:val="007030B4"/>
    <w:rsid w:val="007048B6"/>
    <w:rsid w:val="007048E3"/>
    <w:rsid w:val="00704FD4"/>
    <w:rsid w:val="00705559"/>
    <w:rsid w:val="00705A50"/>
    <w:rsid w:val="0071032B"/>
    <w:rsid w:val="00714532"/>
    <w:rsid w:val="00714EF4"/>
    <w:rsid w:val="00715987"/>
    <w:rsid w:val="00715A61"/>
    <w:rsid w:val="00715C1C"/>
    <w:rsid w:val="00716BAF"/>
    <w:rsid w:val="007170BF"/>
    <w:rsid w:val="0072042C"/>
    <w:rsid w:val="00730417"/>
    <w:rsid w:val="00731670"/>
    <w:rsid w:val="00731A27"/>
    <w:rsid w:val="00735C7D"/>
    <w:rsid w:val="0073726A"/>
    <w:rsid w:val="00737B81"/>
    <w:rsid w:val="0074145D"/>
    <w:rsid w:val="00742198"/>
    <w:rsid w:val="007422F7"/>
    <w:rsid w:val="00744CB0"/>
    <w:rsid w:val="00745B6D"/>
    <w:rsid w:val="00750875"/>
    <w:rsid w:val="00751AEF"/>
    <w:rsid w:val="007530E0"/>
    <w:rsid w:val="00756A20"/>
    <w:rsid w:val="00756FD7"/>
    <w:rsid w:val="007573EB"/>
    <w:rsid w:val="007604EF"/>
    <w:rsid w:val="00760FC5"/>
    <w:rsid w:val="00761DB3"/>
    <w:rsid w:val="00762C2D"/>
    <w:rsid w:val="00763644"/>
    <w:rsid w:val="0076496B"/>
    <w:rsid w:val="00765789"/>
    <w:rsid w:val="0076588C"/>
    <w:rsid w:val="007658EF"/>
    <w:rsid w:val="007666F1"/>
    <w:rsid w:val="007672A7"/>
    <w:rsid w:val="0077508A"/>
    <w:rsid w:val="00782963"/>
    <w:rsid w:val="00782B50"/>
    <w:rsid w:val="00782E18"/>
    <w:rsid w:val="00783687"/>
    <w:rsid w:val="00783E26"/>
    <w:rsid w:val="00784E19"/>
    <w:rsid w:val="0078600B"/>
    <w:rsid w:val="0078690B"/>
    <w:rsid w:val="0078695F"/>
    <w:rsid w:val="007875A3"/>
    <w:rsid w:val="007909A7"/>
    <w:rsid w:val="00794192"/>
    <w:rsid w:val="007944AC"/>
    <w:rsid w:val="00797089"/>
    <w:rsid w:val="007A0A7E"/>
    <w:rsid w:val="007A1560"/>
    <w:rsid w:val="007A1C16"/>
    <w:rsid w:val="007A2B70"/>
    <w:rsid w:val="007A30AC"/>
    <w:rsid w:val="007A4368"/>
    <w:rsid w:val="007A67D0"/>
    <w:rsid w:val="007B16FA"/>
    <w:rsid w:val="007B1942"/>
    <w:rsid w:val="007B514D"/>
    <w:rsid w:val="007B606A"/>
    <w:rsid w:val="007B6260"/>
    <w:rsid w:val="007B6AD6"/>
    <w:rsid w:val="007C057B"/>
    <w:rsid w:val="007C1407"/>
    <w:rsid w:val="007C39F4"/>
    <w:rsid w:val="007C3B51"/>
    <w:rsid w:val="007C42CF"/>
    <w:rsid w:val="007D0802"/>
    <w:rsid w:val="007D172B"/>
    <w:rsid w:val="007D1790"/>
    <w:rsid w:val="007D283B"/>
    <w:rsid w:val="007D290A"/>
    <w:rsid w:val="007D406B"/>
    <w:rsid w:val="007D4C42"/>
    <w:rsid w:val="007D5A15"/>
    <w:rsid w:val="007D6A7F"/>
    <w:rsid w:val="007D708C"/>
    <w:rsid w:val="007D7718"/>
    <w:rsid w:val="007E08A4"/>
    <w:rsid w:val="007E14A3"/>
    <w:rsid w:val="007E1615"/>
    <w:rsid w:val="007E1F3F"/>
    <w:rsid w:val="007E2EEA"/>
    <w:rsid w:val="007E2FC6"/>
    <w:rsid w:val="007E33FC"/>
    <w:rsid w:val="007E4091"/>
    <w:rsid w:val="007E46C9"/>
    <w:rsid w:val="007E47D3"/>
    <w:rsid w:val="007E4C79"/>
    <w:rsid w:val="007E50F0"/>
    <w:rsid w:val="007E51A6"/>
    <w:rsid w:val="007E64D1"/>
    <w:rsid w:val="007F0607"/>
    <w:rsid w:val="007F0A2B"/>
    <w:rsid w:val="007F31D4"/>
    <w:rsid w:val="007F4B3F"/>
    <w:rsid w:val="007F5B22"/>
    <w:rsid w:val="007F5C3A"/>
    <w:rsid w:val="007F6E39"/>
    <w:rsid w:val="00801066"/>
    <w:rsid w:val="0080365A"/>
    <w:rsid w:val="008056D9"/>
    <w:rsid w:val="00807636"/>
    <w:rsid w:val="00810289"/>
    <w:rsid w:val="008119BD"/>
    <w:rsid w:val="00812123"/>
    <w:rsid w:val="00812C0B"/>
    <w:rsid w:val="00814035"/>
    <w:rsid w:val="0081582A"/>
    <w:rsid w:val="00816A9F"/>
    <w:rsid w:val="00816D3A"/>
    <w:rsid w:val="0081BB1D"/>
    <w:rsid w:val="00825A9C"/>
    <w:rsid w:val="0082625A"/>
    <w:rsid w:val="00827D47"/>
    <w:rsid w:val="0083006B"/>
    <w:rsid w:val="00830318"/>
    <w:rsid w:val="0083178C"/>
    <w:rsid w:val="00832308"/>
    <w:rsid w:val="00833109"/>
    <w:rsid w:val="008340E5"/>
    <w:rsid w:val="00834243"/>
    <w:rsid w:val="00835CD1"/>
    <w:rsid w:val="00835D23"/>
    <w:rsid w:val="00835FC2"/>
    <w:rsid w:val="00836ED6"/>
    <w:rsid w:val="008420BE"/>
    <w:rsid w:val="0084223B"/>
    <w:rsid w:val="008426A5"/>
    <w:rsid w:val="008505D5"/>
    <w:rsid w:val="00851075"/>
    <w:rsid w:val="00851A5A"/>
    <w:rsid w:val="0085370E"/>
    <w:rsid w:val="00853B86"/>
    <w:rsid w:val="00853BD4"/>
    <w:rsid w:val="00854411"/>
    <w:rsid w:val="008549D9"/>
    <w:rsid w:val="00854A63"/>
    <w:rsid w:val="00856FBF"/>
    <w:rsid w:val="00857F84"/>
    <w:rsid w:val="008604C4"/>
    <w:rsid w:val="00860B98"/>
    <w:rsid w:val="008618E3"/>
    <w:rsid w:val="00862643"/>
    <w:rsid w:val="00862D66"/>
    <w:rsid w:val="00864E16"/>
    <w:rsid w:val="008724D7"/>
    <w:rsid w:val="0087307C"/>
    <w:rsid w:val="008738E3"/>
    <w:rsid w:val="008759E2"/>
    <w:rsid w:val="008806C2"/>
    <w:rsid w:val="00883624"/>
    <w:rsid w:val="00883641"/>
    <w:rsid w:val="00885707"/>
    <w:rsid w:val="0088669B"/>
    <w:rsid w:val="00887D2C"/>
    <w:rsid w:val="008907B5"/>
    <w:rsid w:val="00890E8F"/>
    <w:rsid w:val="00892702"/>
    <w:rsid w:val="008927F4"/>
    <w:rsid w:val="00893198"/>
    <w:rsid w:val="008948B5"/>
    <w:rsid w:val="00894978"/>
    <w:rsid w:val="0089565D"/>
    <w:rsid w:val="00895F3F"/>
    <w:rsid w:val="0089704C"/>
    <w:rsid w:val="008A0012"/>
    <w:rsid w:val="008A0EB8"/>
    <w:rsid w:val="008A3B43"/>
    <w:rsid w:val="008A45F5"/>
    <w:rsid w:val="008A509A"/>
    <w:rsid w:val="008A781C"/>
    <w:rsid w:val="008B0150"/>
    <w:rsid w:val="008B0A2E"/>
    <w:rsid w:val="008B1FDC"/>
    <w:rsid w:val="008B3677"/>
    <w:rsid w:val="008B3AC2"/>
    <w:rsid w:val="008B3DED"/>
    <w:rsid w:val="008B3F2C"/>
    <w:rsid w:val="008B6C6A"/>
    <w:rsid w:val="008B6D26"/>
    <w:rsid w:val="008B791C"/>
    <w:rsid w:val="008C0558"/>
    <w:rsid w:val="008C0713"/>
    <w:rsid w:val="008C1424"/>
    <w:rsid w:val="008C1FC0"/>
    <w:rsid w:val="008C288E"/>
    <w:rsid w:val="008C2B10"/>
    <w:rsid w:val="008C3196"/>
    <w:rsid w:val="008C3334"/>
    <w:rsid w:val="008C3470"/>
    <w:rsid w:val="008C43A0"/>
    <w:rsid w:val="008C4F97"/>
    <w:rsid w:val="008C61CD"/>
    <w:rsid w:val="008C62B9"/>
    <w:rsid w:val="008C7A7D"/>
    <w:rsid w:val="008D07C5"/>
    <w:rsid w:val="008D0FED"/>
    <w:rsid w:val="008D2678"/>
    <w:rsid w:val="008D2FF3"/>
    <w:rsid w:val="008D58C3"/>
    <w:rsid w:val="008D7883"/>
    <w:rsid w:val="008D7F7E"/>
    <w:rsid w:val="008E0BF4"/>
    <w:rsid w:val="008E2117"/>
    <w:rsid w:val="008E214B"/>
    <w:rsid w:val="008E4182"/>
    <w:rsid w:val="008E461D"/>
    <w:rsid w:val="008E5CF9"/>
    <w:rsid w:val="008E664F"/>
    <w:rsid w:val="008E7267"/>
    <w:rsid w:val="008F09EB"/>
    <w:rsid w:val="008F0AC9"/>
    <w:rsid w:val="008F23CB"/>
    <w:rsid w:val="008F3B3A"/>
    <w:rsid w:val="008F4868"/>
    <w:rsid w:val="008F5592"/>
    <w:rsid w:val="008F64AF"/>
    <w:rsid w:val="00900D8C"/>
    <w:rsid w:val="00901EAD"/>
    <w:rsid w:val="00904120"/>
    <w:rsid w:val="00904A03"/>
    <w:rsid w:val="00905D43"/>
    <w:rsid w:val="00905E3A"/>
    <w:rsid w:val="0090737F"/>
    <w:rsid w:val="00907E82"/>
    <w:rsid w:val="009120F5"/>
    <w:rsid w:val="009171E5"/>
    <w:rsid w:val="00917276"/>
    <w:rsid w:val="00920B25"/>
    <w:rsid w:val="0092237C"/>
    <w:rsid w:val="00922AAE"/>
    <w:rsid w:val="00922E4F"/>
    <w:rsid w:val="00923360"/>
    <w:rsid w:val="00923F45"/>
    <w:rsid w:val="009249D5"/>
    <w:rsid w:val="00924BDA"/>
    <w:rsid w:val="009260BE"/>
    <w:rsid w:val="009268B3"/>
    <w:rsid w:val="00926B34"/>
    <w:rsid w:val="00931A44"/>
    <w:rsid w:val="00931B60"/>
    <w:rsid w:val="00932F82"/>
    <w:rsid w:val="009330EA"/>
    <w:rsid w:val="00933F63"/>
    <w:rsid w:val="00936EED"/>
    <w:rsid w:val="00940281"/>
    <w:rsid w:val="00941E21"/>
    <w:rsid w:val="00943873"/>
    <w:rsid w:val="00944643"/>
    <w:rsid w:val="00951555"/>
    <w:rsid w:val="0095198B"/>
    <w:rsid w:val="00955956"/>
    <w:rsid w:val="0095629C"/>
    <w:rsid w:val="00956401"/>
    <w:rsid w:val="0095726B"/>
    <w:rsid w:val="00957F66"/>
    <w:rsid w:val="00960100"/>
    <w:rsid w:val="00961DE3"/>
    <w:rsid w:val="00967C58"/>
    <w:rsid w:val="00970EA5"/>
    <w:rsid w:val="00971324"/>
    <w:rsid w:val="00971F51"/>
    <w:rsid w:val="00976AEB"/>
    <w:rsid w:val="009801F8"/>
    <w:rsid w:val="00980551"/>
    <w:rsid w:val="00981E44"/>
    <w:rsid w:val="00982D0A"/>
    <w:rsid w:val="00982FF3"/>
    <w:rsid w:val="00984AD1"/>
    <w:rsid w:val="00985894"/>
    <w:rsid w:val="0098624A"/>
    <w:rsid w:val="00990616"/>
    <w:rsid w:val="00991D2E"/>
    <w:rsid w:val="0099280C"/>
    <w:rsid w:val="009A0F13"/>
    <w:rsid w:val="009A1849"/>
    <w:rsid w:val="009A29D7"/>
    <w:rsid w:val="009A4598"/>
    <w:rsid w:val="009A797E"/>
    <w:rsid w:val="009B081E"/>
    <w:rsid w:val="009C04BE"/>
    <w:rsid w:val="009C26B3"/>
    <w:rsid w:val="009C3F94"/>
    <w:rsid w:val="009C5329"/>
    <w:rsid w:val="009C641F"/>
    <w:rsid w:val="009C6973"/>
    <w:rsid w:val="009C6A12"/>
    <w:rsid w:val="009C7793"/>
    <w:rsid w:val="009C7ACA"/>
    <w:rsid w:val="009D0022"/>
    <w:rsid w:val="009D0909"/>
    <w:rsid w:val="009D2FE0"/>
    <w:rsid w:val="009D3005"/>
    <w:rsid w:val="009D39F8"/>
    <w:rsid w:val="009D3E28"/>
    <w:rsid w:val="009D582A"/>
    <w:rsid w:val="009E1E59"/>
    <w:rsid w:val="009E4715"/>
    <w:rsid w:val="009E4BE6"/>
    <w:rsid w:val="009E53F1"/>
    <w:rsid w:val="009E5D1F"/>
    <w:rsid w:val="009E6125"/>
    <w:rsid w:val="009F03E6"/>
    <w:rsid w:val="009F1A48"/>
    <w:rsid w:val="009F2201"/>
    <w:rsid w:val="009F23E7"/>
    <w:rsid w:val="009F24F0"/>
    <w:rsid w:val="009F3012"/>
    <w:rsid w:val="009F6FC2"/>
    <w:rsid w:val="009F7AF7"/>
    <w:rsid w:val="00A01927"/>
    <w:rsid w:val="00A0193D"/>
    <w:rsid w:val="00A01A0A"/>
    <w:rsid w:val="00A04C97"/>
    <w:rsid w:val="00A04EA5"/>
    <w:rsid w:val="00A06764"/>
    <w:rsid w:val="00A06ED9"/>
    <w:rsid w:val="00A12186"/>
    <w:rsid w:val="00A13ACD"/>
    <w:rsid w:val="00A14407"/>
    <w:rsid w:val="00A16694"/>
    <w:rsid w:val="00A17BAC"/>
    <w:rsid w:val="00A22476"/>
    <w:rsid w:val="00A23098"/>
    <w:rsid w:val="00A23F50"/>
    <w:rsid w:val="00A24BEC"/>
    <w:rsid w:val="00A24EDF"/>
    <w:rsid w:val="00A2528E"/>
    <w:rsid w:val="00A27C3C"/>
    <w:rsid w:val="00A27FF9"/>
    <w:rsid w:val="00A30192"/>
    <w:rsid w:val="00A3565B"/>
    <w:rsid w:val="00A40BD2"/>
    <w:rsid w:val="00A417FE"/>
    <w:rsid w:val="00A41DF7"/>
    <w:rsid w:val="00A4379F"/>
    <w:rsid w:val="00A4541E"/>
    <w:rsid w:val="00A4614F"/>
    <w:rsid w:val="00A46929"/>
    <w:rsid w:val="00A472F5"/>
    <w:rsid w:val="00A51DDA"/>
    <w:rsid w:val="00A5267A"/>
    <w:rsid w:val="00A532F6"/>
    <w:rsid w:val="00A54627"/>
    <w:rsid w:val="00A56954"/>
    <w:rsid w:val="00A602CA"/>
    <w:rsid w:val="00A61DAE"/>
    <w:rsid w:val="00A624C0"/>
    <w:rsid w:val="00A6261C"/>
    <w:rsid w:val="00A64126"/>
    <w:rsid w:val="00A676F5"/>
    <w:rsid w:val="00A678DA"/>
    <w:rsid w:val="00A71E3F"/>
    <w:rsid w:val="00A7473E"/>
    <w:rsid w:val="00A75449"/>
    <w:rsid w:val="00A77AAB"/>
    <w:rsid w:val="00A82C03"/>
    <w:rsid w:val="00A82FB9"/>
    <w:rsid w:val="00A8402E"/>
    <w:rsid w:val="00A84898"/>
    <w:rsid w:val="00A84990"/>
    <w:rsid w:val="00A849ED"/>
    <w:rsid w:val="00A86703"/>
    <w:rsid w:val="00A8799D"/>
    <w:rsid w:val="00A87F17"/>
    <w:rsid w:val="00A90219"/>
    <w:rsid w:val="00A90777"/>
    <w:rsid w:val="00A91256"/>
    <w:rsid w:val="00A91742"/>
    <w:rsid w:val="00A9392E"/>
    <w:rsid w:val="00A93D77"/>
    <w:rsid w:val="00A942D5"/>
    <w:rsid w:val="00A964B4"/>
    <w:rsid w:val="00A96C69"/>
    <w:rsid w:val="00AA0490"/>
    <w:rsid w:val="00AA0CFE"/>
    <w:rsid w:val="00AA16EA"/>
    <w:rsid w:val="00AA3345"/>
    <w:rsid w:val="00AA36E0"/>
    <w:rsid w:val="00AA3A35"/>
    <w:rsid w:val="00AA3E70"/>
    <w:rsid w:val="00AA777A"/>
    <w:rsid w:val="00AB3394"/>
    <w:rsid w:val="00AB3FEE"/>
    <w:rsid w:val="00AB412D"/>
    <w:rsid w:val="00AB52B2"/>
    <w:rsid w:val="00AB66BB"/>
    <w:rsid w:val="00AC0BA1"/>
    <w:rsid w:val="00AC15FC"/>
    <w:rsid w:val="00AC16C1"/>
    <w:rsid w:val="00AC3F12"/>
    <w:rsid w:val="00AC51C6"/>
    <w:rsid w:val="00AC555B"/>
    <w:rsid w:val="00AC6250"/>
    <w:rsid w:val="00AC71CC"/>
    <w:rsid w:val="00AC73C4"/>
    <w:rsid w:val="00AC73D8"/>
    <w:rsid w:val="00AD115C"/>
    <w:rsid w:val="00AD1331"/>
    <w:rsid w:val="00AD38C0"/>
    <w:rsid w:val="00AD3E8D"/>
    <w:rsid w:val="00AD4442"/>
    <w:rsid w:val="00AD7390"/>
    <w:rsid w:val="00AE027D"/>
    <w:rsid w:val="00AE0289"/>
    <w:rsid w:val="00AE2E40"/>
    <w:rsid w:val="00AE375B"/>
    <w:rsid w:val="00AE51F1"/>
    <w:rsid w:val="00AE52AF"/>
    <w:rsid w:val="00AE7614"/>
    <w:rsid w:val="00AE7E78"/>
    <w:rsid w:val="00AF01F1"/>
    <w:rsid w:val="00AF2B40"/>
    <w:rsid w:val="00AF38C7"/>
    <w:rsid w:val="00AF4299"/>
    <w:rsid w:val="00AF5146"/>
    <w:rsid w:val="00AF589F"/>
    <w:rsid w:val="00B0037F"/>
    <w:rsid w:val="00B00AEF"/>
    <w:rsid w:val="00B017A2"/>
    <w:rsid w:val="00B02204"/>
    <w:rsid w:val="00B0222B"/>
    <w:rsid w:val="00B023BF"/>
    <w:rsid w:val="00B028A0"/>
    <w:rsid w:val="00B0625A"/>
    <w:rsid w:val="00B07D5E"/>
    <w:rsid w:val="00B1020E"/>
    <w:rsid w:val="00B11741"/>
    <w:rsid w:val="00B12523"/>
    <w:rsid w:val="00B13D13"/>
    <w:rsid w:val="00B14E7B"/>
    <w:rsid w:val="00B1769B"/>
    <w:rsid w:val="00B203CA"/>
    <w:rsid w:val="00B20AA0"/>
    <w:rsid w:val="00B220BB"/>
    <w:rsid w:val="00B22A53"/>
    <w:rsid w:val="00B22A8A"/>
    <w:rsid w:val="00B2379B"/>
    <w:rsid w:val="00B23B06"/>
    <w:rsid w:val="00B242F4"/>
    <w:rsid w:val="00B26588"/>
    <w:rsid w:val="00B2695A"/>
    <w:rsid w:val="00B3094E"/>
    <w:rsid w:val="00B30CD8"/>
    <w:rsid w:val="00B31583"/>
    <w:rsid w:val="00B33242"/>
    <w:rsid w:val="00B333FC"/>
    <w:rsid w:val="00B33480"/>
    <w:rsid w:val="00B33499"/>
    <w:rsid w:val="00B34349"/>
    <w:rsid w:val="00B35674"/>
    <w:rsid w:val="00B370DE"/>
    <w:rsid w:val="00B379EB"/>
    <w:rsid w:val="00B37F9B"/>
    <w:rsid w:val="00B40043"/>
    <w:rsid w:val="00B40B45"/>
    <w:rsid w:val="00B4361D"/>
    <w:rsid w:val="00B43C69"/>
    <w:rsid w:val="00B441C7"/>
    <w:rsid w:val="00B501B9"/>
    <w:rsid w:val="00B50DA3"/>
    <w:rsid w:val="00B52982"/>
    <w:rsid w:val="00B52C0E"/>
    <w:rsid w:val="00B53490"/>
    <w:rsid w:val="00B53B44"/>
    <w:rsid w:val="00B54B2B"/>
    <w:rsid w:val="00B55467"/>
    <w:rsid w:val="00B55A94"/>
    <w:rsid w:val="00B55D4B"/>
    <w:rsid w:val="00B57E3F"/>
    <w:rsid w:val="00B61C6D"/>
    <w:rsid w:val="00B62C83"/>
    <w:rsid w:val="00B6599A"/>
    <w:rsid w:val="00B6617D"/>
    <w:rsid w:val="00B66466"/>
    <w:rsid w:val="00B66801"/>
    <w:rsid w:val="00B67355"/>
    <w:rsid w:val="00B67902"/>
    <w:rsid w:val="00B71972"/>
    <w:rsid w:val="00B71FEA"/>
    <w:rsid w:val="00B72578"/>
    <w:rsid w:val="00B7273D"/>
    <w:rsid w:val="00B73EBB"/>
    <w:rsid w:val="00B74AEC"/>
    <w:rsid w:val="00B74FBB"/>
    <w:rsid w:val="00B756ED"/>
    <w:rsid w:val="00B75B0D"/>
    <w:rsid w:val="00B76A0F"/>
    <w:rsid w:val="00B77AA5"/>
    <w:rsid w:val="00B8310D"/>
    <w:rsid w:val="00B83905"/>
    <w:rsid w:val="00B84F88"/>
    <w:rsid w:val="00B87795"/>
    <w:rsid w:val="00B927BD"/>
    <w:rsid w:val="00B929A0"/>
    <w:rsid w:val="00B947DD"/>
    <w:rsid w:val="00B95B64"/>
    <w:rsid w:val="00B97917"/>
    <w:rsid w:val="00BA16D0"/>
    <w:rsid w:val="00BA2913"/>
    <w:rsid w:val="00BA3D02"/>
    <w:rsid w:val="00BA487A"/>
    <w:rsid w:val="00BA4900"/>
    <w:rsid w:val="00BB2772"/>
    <w:rsid w:val="00BB2D82"/>
    <w:rsid w:val="00BB37F9"/>
    <w:rsid w:val="00BB4C1A"/>
    <w:rsid w:val="00BB5576"/>
    <w:rsid w:val="00BC1637"/>
    <w:rsid w:val="00BC6AEC"/>
    <w:rsid w:val="00BC7EC5"/>
    <w:rsid w:val="00BD02BA"/>
    <w:rsid w:val="00BD09F0"/>
    <w:rsid w:val="00BD237C"/>
    <w:rsid w:val="00BD2C3E"/>
    <w:rsid w:val="00BD3833"/>
    <w:rsid w:val="00BD5E57"/>
    <w:rsid w:val="00BD67C1"/>
    <w:rsid w:val="00BD6E37"/>
    <w:rsid w:val="00BD7A22"/>
    <w:rsid w:val="00BD7AEF"/>
    <w:rsid w:val="00BE049E"/>
    <w:rsid w:val="00BE0B1B"/>
    <w:rsid w:val="00BE3037"/>
    <w:rsid w:val="00BE3298"/>
    <w:rsid w:val="00BE5E7F"/>
    <w:rsid w:val="00BE71E5"/>
    <w:rsid w:val="00BE72AC"/>
    <w:rsid w:val="00BE76E3"/>
    <w:rsid w:val="00BE7F33"/>
    <w:rsid w:val="00BF01CC"/>
    <w:rsid w:val="00BF10CE"/>
    <w:rsid w:val="00C02528"/>
    <w:rsid w:val="00C02C00"/>
    <w:rsid w:val="00C03770"/>
    <w:rsid w:val="00C04BF2"/>
    <w:rsid w:val="00C04EE0"/>
    <w:rsid w:val="00C0601F"/>
    <w:rsid w:val="00C12FB0"/>
    <w:rsid w:val="00C14150"/>
    <w:rsid w:val="00C14C2B"/>
    <w:rsid w:val="00C15329"/>
    <w:rsid w:val="00C15838"/>
    <w:rsid w:val="00C16D2B"/>
    <w:rsid w:val="00C2050F"/>
    <w:rsid w:val="00C205A8"/>
    <w:rsid w:val="00C228E7"/>
    <w:rsid w:val="00C22E1C"/>
    <w:rsid w:val="00C26DC5"/>
    <w:rsid w:val="00C27C96"/>
    <w:rsid w:val="00C27DB3"/>
    <w:rsid w:val="00C305F9"/>
    <w:rsid w:val="00C30794"/>
    <w:rsid w:val="00C30900"/>
    <w:rsid w:val="00C35E40"/>
    <w:rsid w:val="00C36CAF"/>
    <w:rsid w:val="00C401AA"/>
    <w:rsid w:val="00C4070F"/>
    <w:rsid w:val="00C42B4D"/>
    <w:rsid w:val="00C42BD6"/>
    <w:rsid w:val="00C44034"/>
    <w:rsid w:val="00C45681"/>
    <w:rsid w:val="00C466C2"/>
    <w:rsid w:val="00C50D1A"/>
    <w:rsid w:val="00C51321"/>
    <w:rsid w:val="00C51439"/>
    <w:rsid w:val="00C51A7C"/>
    <w:rsid w:val="00C520E9"/>
    <w:rsid w:val="00C52F03"/>
    <w:rsid w:val="00C54174"/>
    <w:rsid w:val="00C5446A"/>
    <w:rsid w:val="00C5663A"/>
    <w:rsid w:val="00C56EEB"/>
    <w:rsid w:val="00C620FA"/>
    <w:rsid w:val="00C6587A"/>
    <w:rsid w:val="00C67D20"/>
    <w:rsid w:val="00C7198D"/>
    <w:rsid w:val="00C72310"/>
    <w:rsid w:val="00C745B0"/>
    <w:rsid w:val="00C74AC3"/>
    <w:rsid w:val="00C753F1"/>
    <w:rsid w:val="00C76B9B"/>
    <w:rsid w:val="00C80433"/>
    <w:rsid w:val="00C80B1A"/>
    <w:rsid w:val="00C82E51"/>
    <w:rsid w:val="00C83B25"/>
    <w:rsid w:val="00C851FE"/>
    <w:rsid w:val="00C86E46"/>
    <w:rsid w:val="00C90186"/>
    <w:rsid w:val="00C90AFB"/>
    <w:rsid w:val="00C91957"/>
    <w:rsid w:val="00C94D12"/>
    <w:rsid w:val="00C96AD5"/>
    <w:rsid w:val="00C9746B"/>
    <w:rsid w:val="00C977E8"/>
    <w:rsid w:val="00CA092C"/>
    <w:rsid w:val="00CA1215"/>
    <w:rsid w:val="00CA3DE5"/>
    <w:rsid w:val="00CA5195"/>
    <w:rsid w:val="00CA64AF"/>
    <w:rsid w:val="00CA7D8B"/>
    <w:rsid w:val="00CB0DC7"/>
    <w:rsid w:val="00CB277A"/>
    <w:rsid w:val="00CB41DE"/>
    <w:rsid w:val="00CB5716"/>
    <w:rsid w:val="00CC0587"/>
    <w:rsid w:val="00CC1E4C"/>
    <w:rsid w:val="00CC21E6"/>
    <w:rsid w:val="00CC3371"/>
    <w:rsid w:val="00CC3B47"/>
    <w:rsid w:val="00CD062A"/>
    <w:rsid w:val="00CD086C"/>
    <w:rsid w:val="00CD1F79"/>
    <w:rsid w:val="00CD2704"/>
    <w:rsid w:val="00CD2DAE"/>
    <w:rsid w:val="00CE3904"/>
    <w:rsid w:val="00CE3CCD"/>
    <w:rsid w:val="00CE6A7F"/>
    <w:rsid w:val="00CE6D42"/>
    <w:rsid w:val="00CF0559"/>
    <w:rsid w:val="00CF0DAE"/>
    <w:rsid w:val="00CF5033"/>
    <w:rsid w:val="00D00015"/>
    <w:rsid w:val="00D00DF8"/>
    <w:rsid w:val="00D04990"/>
    <w:rsid w:val="00D04C7E"/>
    <w:rsid w:val="00D06A22"/>
    <w:rsid w:val="00D06FAD"/>
    <w:rsid w:val="00D12EFA"/>
    <w:rsid w:val="00D1446F"/>
    <w:rsid w:val="00D1458C"/>
    <w:rsid w:val="00D14808"/>
    <w:rsid w:val="00D16BE4"/>
    <w:rsid w:val="00D17121"/>
    <w:rsid w:val="00D17DBD"/>
    <w:rsid w:val="00D17E63"/>
    <w:rsid w:val="00D202F6"/>
    <w:rsid w:val="00D22A9E"/>
    <w:rsid w:val="00D234E6"/>
    <w:rsid w:val="00D24C76"/>
    <w:rsid w:val="00D271DE"/>
    <w:rsid w:val="00D302E9"/>
    <w:rsid w:val="00D3152A"/>
    <w:rsid w:val="00D35C30"/>
    <w:rsid w:val="00D371AB"/>
    <w:rsid w:val="00D40CE2"/>
    <w:rsid w:val="00D40E30"/>
    <w:rsid w:val="00D41874"/>
    <w:rsid w:val="00D42DF6"/>
    <w:rsid w:val="00D42E6F"/>
    <w:rsid w:val="00D43D8A"/>
    <w:rsid w:val="00D46248"/>
    <w:rsid w:val="00D512EF"/>
    <w:rsid w:val="00D537EA"/>
    <w:rsid w:val="00D53806"/>
    <w:rsid w:val="00D55DEB"/>
    <w:rsid w:val="00D570F5"/>
    <w:rsid w:val="00D572F3"/>
    <w:rsid w:val="00D57315"/>
    <w:rsid w:val="00D6328B"/>
    <w:rsid w:val="00D6379E"/>
    <w:rsid w:val="00D64A62"/>
    <w:rsid w:val="00D658CB"/>
    <w:rsid w:val="00D65C71"/>
    <w:rsid w:val="00D67477"/>
    <w:rsid w:val="00D713B3"/>
    <w:rsid w:val="00D71A13"/>
    <w:rsid w:val="00D74539"/>
    <w:rsid w:val="00D76E09"/>
    <w:rsid w:val="00D77ED3"/>
    <w:rsid w:val="00D81CCB"/>
    <w:rsid w:val="00D83055"/>
    <w:rsid w:val="00D8388A"/>
    <w:rsid w:val="00D83EF4"/>
    <w:rsid w:val="00D84880"/>
    <w:rsid w:val="00D84A09"/>
    <w:rsid w:val="00D84B2F"/>
    <w:rsid w:val="00D85B7D"/>
    <w:rsid w:val="00D879CF"/>
    <w:rsid w:val="00D87CDF"/>
    <w:rsid w:val="00D90C0F"/>
    <w:rsid w:val="00D94A80"/>
    <w:rsid w:val="00D94B85"/>
    <w:rsid w:val="00D9641D"/>
    <w:rsid w:val="00D976E6"/>
    <w:rsid w:val="00D979E0"/>
    <w:rsid w:val="00D97D35"/>
    <w:rsid w:val="00DA2F23"/>
    <w:rsid w:val="00DA3AD0"/>
    <w:rsid w:val="00DA6BE0"/>
    <w:rsid w:val="00DA7E95"/>
    <w:rsid w:val="00DB1A66"/>
    <w:rsid w:val="00DB21C1"/>
    <w:rsid w:val="00DB2256"/>
    <w:rsid w:val="00DB2599"/>
    <w:rsid w:val="00DB311C"/>
    <w:rsid w:val="00DB400B"/>
    <w:rsid w:val="00DB50E8"/>
    <w:rsid w:val="00DB7325"/>
    <w:rsid w:val="00DB7AAD"/>
    <w:rsid w:val="00DC1E4A"/>
    <w:rsid w:val="00DC4BD0"/>
    <w:rsid w:val="00DC5B87"/>
    <w:rsid w:val="00DC7B89"/>
    <w:rsid w:val="00DD024D"/>
    <w:rsid w:val="00DD05C1"/>
    <w:rsid w:val="00DD0D1E"/>
    <w:rsid w:val="00DD189F"/>
    <w:rsid w:val="00DD484D"/>
    <w:rsid w:val="00DE0B85"/>
    <w:rsid w:val="00DE1459"/>
    <w:rsid w:val="00DE22A9"/>
    <w:rsid w:val="00DE2393"/>
    <w:rsid w:val="00DE2494"/>
    <w:rsid w:val="00DE3633"/>
    <w:rsid w:val="00DE493C"/>
    <w:rsid w:val="00DE746E"/>
    <w:rsid w:val="00DF135F"/>
    <w:rsid w:val="00DF210B"/>
    <w:rsid w:val="00DF3606"/>
    <w:rsid w:val="00DF49C2"/>
    <w:rsid w:val="00DF50A3"/>
    <w:rsid w:val="00DF574C"/>
    <w:rsid w:val="00E000A8"/>
    <w:rsid w:val="00E018F2"/>
    <w:rsid w:val="00E02622"/>
    <w:rsid w:val="00E044FF"/>
    <w:rsid w:val="00E04F71"/>
    <w:rsid w:val="00E05599"/>
    <w:rsid w:val="00E05D32"/>
    <w:rsid w:val="00E07189"/>
    <w:rsid w:val="00E071B9"/>
    <w:rsid w:val="00E12A19"/>
    <w:rsid w:val="00E12AAD"/>
    <w:rsid w:val="00E12F9F"/>
    <w:rsid w:val="00E14B81"/>
    <w:rsid w:val="00E14EDC"/>
    <w:rsid w:val="00E1671B"/>
    <w:rsid w:val="00E17BF7"/>
    <w:rsid w:val="00E20B9D"/>
    <w:rsid w:val="00E20ECE"/>
    <w:rsid w:val="00E21420"/>
    <w:rsid w:val="00E232B9"/>
    <w:rsid w:val="00E23719"/>
    <w:rsid w:val="00E24BA0"/>
    <w:rsid w:val="00E27752"/>
    <w:rsid w:val="00E27979"/>
    <w:rsid w:val="00E27EAB"/>
    <w:rsid w:val="00E30028"/>
    <w:rsid w:val="00E31523"/>
    <w:rsid w:val="00E31638"/>
    <w:rsid w:val="00E334F6"/>
    <w:rsid w:val="00E34300"/>
    <w:rsid w:val="00E37D55"/>
    <w:rsid w:val="00E42812"/>
    <w:rsid w:val="00E42B70"/>
    <w:rsid w:val="00E445F3"/>
    <w:rsid w:val="00E44FDD"/>
    <w:rsid w:val="00E456F3"/>
    <w:rsid w:val="00E4603E"/>
    <w:rsid w:val="00E4620A"/>
    <w:rsid w:val="00E50BE3"/>
    <w:rsid w:val="00E510DB"/>
    <w:rsid w:val="00E52A99"/>
    <w:rsid w:val="00E55B34"/>
    <w:rsid w:val="00E56D58"/>
    <w:rsid w:val="00E57B0B"/>
    <w:rsid w:val="00E62D16"/>
    <w:rsid w:val="00E64695"/>
    <w:rsid w:val="00E66F75"/>
    <w:rsid w:val="00E7067A"/>
    <w:rsid w:val="00E70F0D"/>
    <w:rsid w:val="00E71576"/>
    <w:rsid w:val="00E721FE"/>
    <w:rsid w:val="00E725E7"/>
    <w:rsid w:val="00E800A3"/>
    <w:rsid w:val="00E82B9D"/>
    <w:rsid w:val="00E82E0E"/>
    <w:rsid w:val="00E84612"/>
    <w:rsid w:val="00E87429"/>
    <w:rsid w:val="00E87DCF"/>
    <w:rsid w:val="00E90B7E"/>
    <w:rsid w:val="00E954C6"/>
    <w:rsid w:val="00E95A6A"/>
    <w:rsid w:val="00E97436"/>
    <w:rsid w:val="00E97572"/>
    <w:rsid w:val="00E97CF7"/>
    <w:rsid w:val="00EA1D59"/>
    <w:rsid w:val="00EA2EEC"/>
    <w:rsid w:val="00EA36C6"/>
    <w:rsid w:val="00EA746A"/>
    <w:rsid w:val="00EA74C7"/>
    <w:rsid w:val="00EB1524"/>
    <w:rsid w:val="00EB1F75"/>
    <w:rsid w:val="00EB4A47"/>
    <w:rsid w:val="00EB5BF0"/>
    <w:rsid w:val="00EB603D"/>
    <w:rsid w:val="00EB700C"/>
    <w:rsid w:val="00EC25D9"/>
    <w:rsid w:val="00EC2A46"/>
    <w:rsid w:val="00EC4931"/>
    <w:rsid w:val="00EC5288"/>
    <w:rsid w:val="00ED0A4B"/>
    <w:rsid w:val="00ED26DE"/>
    <w:rsid w:val="00ED5191"/>
    <w:rsid w:val="00ED6ADC"/>
    <w:rsid w:val="00ED7050"/>
    <w:rsid w:val="00EE0239"/>
    <w:rsid w:val="00EE13BD"/>
    <w:rsid w:val="00EE2FB3"/>
    <w:rsid w:val="00EE4503"/>
    <w:rsid w:val="00EE6E5D"/>
    <w:rsid w:val="00EF042B"/>
    <w:rsid w:val="00EF0BD3"/>
    <w:rsid w:val="00EF100D"/>
    <w:rsid w:val="00EF14C9"/>
    <w:rsid w:val="00EF2577"/>
    <w:rsid w:val="00EF328F"/>
    <w:rsid w:val="00EF3B3D"/>
    <w:rsid w:val="00EF588A"/>
    <w:rsid w:val="00EF659B"/>
    <w:rsid w:val="00EF6B4F"/>
    <w:rsid w:val="00F0087B"/>
    <w:rsid w:val="00F00AD1"/>
    <w:rsid w:val="00F034F2"/>
    <w:rsid w:val="00F03884"/>
    <w:rsid w:val="00F0537A"/>
    <w:rsid w:val="00F05F90"/>
    <w:rsid w:val="00F06954"/>
    <w:rsid w:val="00F1125B"/>
    <w:rsid w:val="00F12270"/>
    <w:rsid w:val="00F137D3"/>
    <w:rsid w:val="00F14685"/>
    <w:rsid w:val="00F15606"/>
    <w:rsid w:val="00F16A27"/>
    <w:rsid w:val="00F21AA5"/>
    <w:rsid w:val="00F21CAD"/>
    <w:rsid w:val="00F222D4"/>
    <w:rsid w:val="00F23C7B"/>
    <w:rsid w:val="00F241C2"/>
    <w:rsid w:val="00F25203"/>
    <w:rsid w:val="00F2646D"/>
    <w:rsid w:val="00F2769F"/>
    <w:rsid w:val="00F31398"/>
    <w:rsid w:val="00F31C56"/>
    <w:rsid w:val="00F32C16"/>
    <w:rsid w:val="00F32D5C"/>
    <w:rsid w:val="00F37958"/>
    <w:rsid w:val="00F402AE"/>
    <w:rsid w:val="00F41054"/>
    <w:rsid w:val="00F44229"/>
    <w:rsid w:val="00F44F6F"/>
    <w:rsid w:val="00F4673E"/>
    <w:rsid w:val="00F47018"/>
    <w:rsid w:val="00F4701D"/>
    <w:rsid w:val="00F47B27"/>
    <w:rsid w:val="00F50458"/>
    <w:rsid w:val="00F53928"/>
    <w:rsid w:val="00F54B37"/>
    <w:rsid w:val="00F5682E"/>
    <w:rsid w:val="00F56AAD"/>
    <w:rsid w:val="00F60695"/>
    <w:rsid w:val="00F60E1A"/>
    <w:rsid w:val="00F61431"/>
    <w:rsid w:val="00F625DA"/>
    <w:rsid w:val="00F62CBA"/>
    <w:rsid w:val="00F63EAE"/>
    <w:rsid w:val="00F71430"/>
    <w:rsid w:val="00F73235"/>
    <w:rsid w:val="00F7335E"/>
    <w:rsid w:val="00F73DE0"/>
    <w:rsid w:val="00F748D0"/>
    <w:rsid w:val="00F770A2"/>
    <w:rsid w:val="00F805F1"/>
    <w:rsid w:val="00F8198E"/>
    <w:rsid w:val="00F82A55"/>
    <w:rsid w:val="00F836F2"/>
    <w:rsid w:val="00F83D30"/>
    <w:rsid w:val="00F8598B"/>
    <w:rsid w:val="00F85F52"/>
    <w:rsid w:val="00F865B8"/>
    <w:rsid w:val="00F871B2"/>
    <w:rsid w:val="00F874E9"/>
    <w:rsid w:val="00F87CA4"/>
    <w:rsid w:val="00F910E8"/>
    <w:rsid w:val="00F91CF9"/>
    <w:rsid w:val="00F92EAB"/>
    <w:rsid w:val="00F93E8B"/>
    <w:rsid w:val="00F9626E"/>
    <w:rsid w:val="00F9774F"/>
    <w:rsid w:val="00FA031C"/>
    <w:rsid w:val="00FA0433"/>
    <w:rsid w:val="00FA3018"/>
    <w:rsid w:val="00FA46BE"/>
    <w:rsid w:val="00FA47E1"/>
    <w:rsid w:val="00FA5675"/>
    <w:rsid w:val="00FA6471"/>
    <w:rsid w:val="00FB0069"/>
    <w:rsid w:val="00FB15A6"/>
    <w:rsid w:val="00FB2090"/>
    <w:rsid w:val="00FB4325"/>
    <w:rsid w:val="00FB499F"/>
    <w:rsid w:val="00FB686C"/>
    <w:rsid w:val="00FB6A74"/>
    <w:rsid w:val="00FB7A96"/>
    <w:rsid w:val="00FC0030"/>
    <w:rsid w:val="00FC0BE1"/>
    <w:rsid w:val="00FC67B8"/>
    <w:rsid w:val="00FC6C02"/>
    <w:rsid w:val="00FC71DC"/>
    <w:rsid w:val="00FC7A28"/>
    <w:rsid w:val="00FD03D9"/>
    <w:rsid w:val="00FD08C5"/>
    <w:rsid w:val="00FD31F0"/>
    <w:rsid w:val="00FD64A2"/>
    <w:rsid w:val="00FD7650"/>
    <w:rsid w:val="00FD7DDA"/>
    <w:rsid w:val="00FE08DB"/>
    <w:rsid w:val="00FE0BBF"/>
    <w:rsid w:val="00FE2241"/>
    <w:rsid w:val="00FE4225"/>
    <w:rsid w:val="00FE513F"/>
    <w:rsid w:val="00FE5909"/>
    <w:rsid w:val="00FE754D"/>
    <w:rsid w:val="00FE795A"/>
    <w:rsid w:val="00FF00E3"/>
    <w:rsid w:val="00FF0352"/>
    <w:rsid w:val="00FF6C2B"/>
    <w:rsid w:val="00FF76F8"/>
    <w:rsid w:val="00FF7EC4"/>
    <w:rsid w:val="01A9B61D"/>
    <w:rsid w:val="02439894"/>
    <w:rsid w:val="02BCE218"/>
    <w:rsid w:val="0390D53E"/>
    <w:rsid w:val="043240BC"/>
    <w:rsid w:val="0451C20D"/>
    <w:rsid w:val="04F0B400"/>
    <w:rsid w:val="05876C0F"/>
    <w:rsid w:val="05E4299A"/>
    <w:rsid w:val="06B586CF"/>
    <w:rsid w:val="06FFC00B"/>
    <w:rsid w:val="07171C70"/>
    <w:rsid w:val="07A639E2"/>
    <w:rsid w:val="07FABFC8"/>
    <w:rsid w:val="09ACDB77"/>
    <w:rsid w:val="0B568CB0"/>
    <w:rsid w:val="0B86B25B"/>
    <w:rsid w:val="0BDB6B12"/>
    <w:rsid w:val="0D2B2147"/>
    <w:rsid w:val="0D485D01"/>
    <w:rsid w:val="0DD9D2C3"/>
    <w:rsid w:val="0E78C4B6"/>
    <w:rsid w:val="0EBDBBA5"/>
    <w:rsid w:val="10062541"/>
    <w:rsid w:val="102275EF"/>
    <w:rsid w:val="10355FE0"/>
    <w:rsid w:val="10A75451"/>
    <w:rsid w:val="124143C2"/>
    <w:rsid w:val="12593D2F"/>
    <w:rsid w:val="13D5F0E6"/>
    <w:rsid w:val="14B6D93C"/>
    <w:rsid w:val="15068B6C"/>
    <w:rsid w:val="15F1C961"/>
    <w:rsid w:val="168B7907"/>
    <w:rsid w:val="16C80341"/>
    <w:rsid w:val="17AF8DF3"/>
    <w:rsid w:val="182DD52D"/>
    <w:rsid w:val="18721A1C"/>
    <w:rsid w:val="18C6A002"/>
    <w:rsid w:val="19CA0A35"/>
    <w:rsid w:val="1A272D62"/>
    <w:rsid w:val="1A5534E1"/>
    <w:rsid w:val="1A90B51E"/>
    <w:rsid w:val="1ABDB2A0"/>
    <w:rsid w:val="1C8F51DF"/>
    <w:rsid w:val="1D82FA4A"/>
    <w:rsid w:val="1E047DB2"/>
    <w:rsid w:val="206FCA58"/>
    <w:rsid w:val="20FBEE69"/>
    <w:rsid w:val="21604A9A"/>
    <w:rsid w:val="21907045"/>
    <w:rsid w:val="227BAE3A"/>
    <w:rsid w:val="22C911DE"/>
    <w:rsid w:val="22CCF31C"/>
    <w:rsid w:val="23521AEB"/>
    <w:rsid w:val="23E390AD"/>
    <w:rsid w:val="23F9AC4C"/>
    <w:rsid w:val="2585ECD3"/>
    <w:rsid w:val="263F1DCA"/>
    <w:rsid w:val="2659315B"/>
    <w:rsid w:val="266D631A"/>
    <w:rsid w:val="26892435"/>
    <w:rsid w:val="27D90D3B"/>
    <w:rsid w:val="28F148B2"/>
    <w:rsid w:val="29363FA1"/>
    <w:rsid w:val="296582BA"/>
    <w:rsid w:val="2A51D612"/>
    <w:rsid w:val="2A66A756"/>
    <w:rsid w:val="2B4CD5CF"/>
    <w:rsid w:val="2C857529"/>
    <w:rsid w:val="2CF9AF31"/>
    <w:rsid w:val="2D7082BE"/>
    <w:rsid w:val="2DA56B55"/>
    <w:rsid w:val="2E6C1403"/>
    <w:rsid w:val="2F5211E6"/>
    <w:rsid w:val="30277289"/>
    <w:rsid w:val="30340C89"/>
    <w:rsid w:val="30F46E0C"/>
    <w:rsid w:val="319AD050"/>
    <w:rsid w:val="31A948E5"/>
    <w:rsid w:val="332A2F69"/>
    <w:rsid w:val="33506BBD"/>
    <w:rsid w:val="340E3B9C"/>
    <w:rsid w:val="3435F492"/>
    <w:rsid w:val="350A206C"/>
    <w:rsid w:val="354E95AB"/>
    <w:rsid w:val="359359C9"/>
    <w:rsid w:val="35C0574B"/>
    <w:rsid w:val="35F7D209"/>
    <w:rsid w:val="3639A0CF"/>
    <w:rsid w:val="3719747A"/>
    <w:rsid w:val="372806ED"/>
    <w:rsid w:val="3728C019"/>
    <w:rsid w:val="3729AC25"/>
    <w:rsid w:val="381377B3"/>
    <w:rsid w:val="381A86BD"/>
    <w:rsid w:val="3858A173"/>
    <w:rsid w:val="38633999"/>
    <w:rsid w:val="38856C24"/>
    <w:rsid w:val="3926A3AE"/>
    <w:rsid w:val="39B26582"/>
    <w:rsid w:val="39ED4E97"/>
    <w:rsid w:val="3A5F1037"/>
    <w:rsid w:val="3A9C0252"/>
    <w:rsid w:val="3AE6B46E"/>
    <w:rsid w:val="3B1DB64C"/>
    <w:rsid w:val="3C35F1C3"/>
    <w:rsid w:val="3C48DBB4"/>
    <w:rsid w:val="3C4ED5AE"/>
    <w:rsid w:val="3D8E14AD"/>
    <w:rsid w:val="3D964C52"/>
    <w:rsid w:val="3EB6427E"/>
    <w:rsid w:val="3EE34000"/>
    <w:rsid w:val="3FA475CB"/>
    <w:rsid w:val="404F6425"/>
    <w:rsid w:val="41020DD3"/>
    <w:rsid w:val="411A0740"/>
    <w:rsid w:val="412E31BF"/>
    <w:rsid w:val="41E8097B"/>
    <w:rsid w:val="42054535"/>
    <w:rsid w:val="424A3C24"/>
    <w:rsid w:val="4255E662"/>
    <w:rsid w:val="426829DE"/>
    <w:rsid w:val="42A226A1"/>
    <w:rsid w:val="42C2D0C8"/>
    <w:rsid w:val="43089418"/>
    <w:rsid w:val="4308AF68"/>
    <w:rsid w:val="4362E6BA"/>
    <w:rsid w:val="436A3250"/>
    <w:rsid w:val="43A9B421"/>
    <w:rsid w:val="43F4202E"/>
    <w:rsid w:val="44CA5A0E"/>
    <w:rsid w:val="44E2864C"/>
    <w:rsid w:val="45CDC441"/>
    <w:rsid w:val="45CDF712"/>
    <w:rsid w:val="4725E72B"/>
    <w:rsid w:val="4774BEBD"/>
    <w:rsid w:val="478A5F6B"/>
    <w:rsid w:val="47BC6C69"/>
    <w:rsid w:val="4829515E"/>
    <w:rsid w:val="488DC99E"/>
    <w:rsid w:val="48ABD38F"/>
    <w:rsid w:val="497E49E0"/>
    <w:rsid w:val="4A032842"/>
    <w:rsid w:val="4A51C0A2"/>
    <w:rsid w:val="4A563F34"/>
    <w:rsid w:val="4A8D63DD"/>
    <w:rsid w:val="4AC6AB02"/>
    <w:rsid w:val="4B12F704"/>
    <w:rsid w:val="4B585395"/>
    <w:rsid w:val="4B7FDBF9"/>
    <w:rsid w:val="4C3E4F3D"/>
    <w:rsid w:val="4DA3EC19"/>
    <w:rsid w:val="4DBB9D4A"/>
    <w:rsid w:val="4DFDB44C"/>
    <w:rsid w:val="4F306198"/>
    <w:rsid w:val="4F35A3E5"/>
    <w:rsid w:val="504BC538"/>
    <w:rsid w:val="504EF6FE"/>
    <w:rsid w:val="51BA4973"/>
    <w:rsid w:val="51E10907"/>
    <w:rsid w:val="5252999E"/>
    <w:rsid w:val="52A427ED"/>
    <w:rsid w:val="53F516F1"/>
    <w:rsid w:val="53FC4AD7"/>
    <w:rsid w:val="546E3F48"/>
    <w:rsid w:val="5504C486"/>
    <w:rsid w:val="5571A97B"/>
    <w:rsid w:val="55912ACC"/>
    <w:rsid w:val="55F35D75"/>
    <w:rsid w:val="5627C53F"/>
    <w:rsid w:val="56C6D4CE"/>
    <w:rsid w:val="576051A3"/>
    <w:rsid w:val="57880A99"/>
    <w:rsid w:val="57DEB085"/>
    <w:rsid w:val="5863BBD6"/>
    <w:rsid w:val="586B6031"/>
    <w:rsid w:val="5885038F"/>
    <w:rsid w:val="58E56FD0"/>
    <w:rsid w:val="59222F1A"/>
    <w:rsid w:val="5949E810"/>
    <w:rsid w:val="5AEC4436"/>
    <w:rsid w:val="5BD927C1"/>
    <w:rsid w:val="5CEAAE26"/>
    <w:rsid w:val="5D2FA515"/>
    <w:rsid w:val="5E08BB7C"/>
    <w:rsid w:val="5E1C50B8"/>
    <w:rsid w:val="5E57A015"/>
    <w:rsid w:val="5E6A8A06"/>
    <w:rsid w:val="5F28E538"/>
    <w:rsid w:val="5F9AF1BB"/>
    <w:rsid w:val="5FDCC081"/>
    <w:rsid w:val="602B55E5"/>
    <w:rsid w:val="6161DEAE"/>
    <w:rsid w:val="619E9DF8"/>
    <w:rsid w:val="61B69765"/>
    <w:rsid w:val="62009DD0"/>
    <w:rsid w:val="62355607"/>
    <w:rsid w:val="627A4CF6"/>
    <w:rsid w:val="62921392"/>
    <w:rsid w:val="62DE9265"/>
    <w:rsid w:val="62F68BD2"/>
    <w:rsid w:val="63F9F605"/>
    <w:rsid w:val="64A8A9C0"/>
    <w:rsid w:val="64C0D5FE"/>
    <w:rsid w:val="64DC0131"/>
    <w:rsid w:val="65575B3C"/>
    <w:rsid w:val="65E1491A"/>
    <w:rsid w:val="66259048"/>
    <w:rsid w:val="665AC56F"/>
    <w:rsid w:val="66FBCA28"/>
    <w:rsid w:val="67460364"/>
    <w:rsid w:val="678E6531"/>
    <w:rsid w:val="68D2D381"/>
    <w:rsid w:val="68FFDF3C"/>
    <w:rsid w:val="69FAE539"/>
    <w:rsid w:val="6AA1FBC1"/>
    <w:rsid w:val="6B0972F4"/>
    <w:rsid w:val="6B26AEAE"/>
    <w:rsid w:val="6B53795F"/>
    <w:rsid w:val="6C11ECA3"/>
    <w:rsid w:val="6DD3CA1A"/>
    <w:rsid w:val="6E650D0B"/>
    <w:rsid w:val="6F0896CD"/>
    <w:rsid w:val="703E87C2"/>
    <w:rsid w:val="704750A4"/>
    <w:rsid w:val="70ADAE88"/>
    <w:rsid w:val="729FB359"/>
    <w:rsid w:val="73CFF6CC"/>
    <w:rsid w:val="745C4E83"/>
    <w:rsid w:val="746663C0"/>
    <w:rsid w:val="74798A3D"/>
    <w:rsid w:val="748E8EEB"/>
    <w:rsid w:val="74D35270"/>
    <w:rsid w:val="751AC1C7"/>
    <w:rsid w:val="757489FA"/>
    <w:rsid w:val="7591F885"/>
    <w:rsid w:val="75EEB610"/>
    <w:rsid w:val="770969EF"/>
    <w:rsid w:val="77A85BE2"/>
    <w:rsid w:val="783F13F1"/>
    <w:rsid w:val="78BD2B95"/>
    <w:rsid w:val="798232C6"/>
    <w:rsid w:val="7A2D2725"/>
    <w:rsid w:val="7A30B171"/>
    <w:rsid w:val="7A407339"/>
    <w:rsid w:val="7BAA6A77"/>
    <w:rsid w:val="7C5C429A"/>
    <w:rsid w:val="7CC60641"/>
    <w:rsid w:val="7E0E3492"/>
    <w:rsid w:val="7E3E5A3D"/>
    <w:rsid w:val="7E85B4C9"/>
    <w:rsid w:val="7F29983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State"/>
  <w:smartTagType w:namespaceuri="urn:schemas-microsoft-com:office:smarttags" w:name="City"/>
  <w:shapeDefaults>
    <o:shapedefaults v:ext="edit" spidmax="2050"/>
    <o:shapelayout v:ext="edit">
      <o:idmap v:ext="edit" data="2"/>
    </o:shapelayout>
  </w:shapeDefaults>
  <w:decimalSymbol w:val="."/>
  <w:listSeparator w:val=","/>
  <w14:docId w14:val="2BC54974"/>
  <w15:docId w15:val="{0A7DC4A0-B52C-4B1C-A6CE-D4DC7567F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05B99"/>
    <w:pPr>
      <w:spacing w:line="470" w:lineRule="exact"/>
    </w:pPr>
    <w:rPr>
      <w:sz w:val="24"/>
    </w:rPr>
  </w:style>
  <w:style w:type="paragraph" w:styleId="Heading1">
    <w:name w:val="heading 1"/>
    <w:basedOn w:val="Normal"/>
    <w:next w:val="Normal"/>
    <w:qFormat/>
    <w:pPr>
      <w:spacing w:before="240" w:after="60"/>
      <w:outlineLvl w:val="0"/>
    </w:pPr>
    <w:rPr>
      <w:rFonts w:ascii="Arial" w:hAnsi="Arial"/>
      <w:b/>
      <w:sz w:val="28"/>
    </w:rPr>
  </w:style>
  <w:style w:type="paragraph" w:styleId="Heading2">
    <w:name w:val="heading 2"/>
    <w:basedOn w:val="Normal"/>
    <w:next w:val="Normal"/>
    <w:qFormat/>
    <w:pPr>
      <w:spacing w:before="240" w:after="60"/>
      <w:outlineLvl w:val="1"/>
    </w:pPr>
    <w:rPr>
      <w:rFonts w:ascii="Arial" w:hAnsi="Arial"/>
      <w:b/>
      <w:i/>
    </w:rPr>
  </w:style>
  <w:style w:type="paragraph" w:styleId="Heading3">
    <w:name w:val="heading 3"/>
    <w:basedOn w:val="Normal"/>
    <w:next w:val="Normal"/>
    <w:qFormat/>
    <w:pPr>
      <w:spacing w:before="240" w:after="60"/>
      <w:outlineLvl w:val="2"/>
    </w:pPr>
    <w:rPr>
      <w:b/>
    </w:rPr>
  </w:style>
  <w:style w:type="paragraph" w:styleId="Heading4">
    <w:name w:val="heading 4"/>
    <w:basedOn w:val="Normal"/>
    <w:next w:val="Normal"/>
    <w:qFormat/>
    <w:pPr>
      <w:keepNext/>
      <w:jc w:val="center"/>
      <w:outlineLvl w:val="3"/>
    </w:pPr>
    <w:rPr>
      <w:b/>
      <w:bCs/>
      <w:szCs w:val="24"/>
    </w:rPr>
  </w:style>
  <w:style w:type="paragraph" w:styleId="Heading5">
    <w:name w:val="heading 5"/>
    <w:basedOn w:val="Normal"/>
    <w:next w:val="Normal"/>
    <w:qFormat/>
    <w:pPr>
      <w:keepNext/>
      <w:outlineLvl w:val="4"/>
    </w:pPr>
    <w:rPr>
      <w:b/>
      <w:szCs w:val="24"/>
      <w:u w:val="single"/>
    </w:rPr>
  </w:style>
  <w:style w:type="paragraph" w:styleId="Heading6">
    <w:name w:val="heading 6"/>
    <w:basedOn w:val="Normal"/>
    <w:next w:val="Normal"/>
    <w:qFormat/>
    <w:pPr>
      <w:keepNext/>
      <w:outlineLvl w:val="5"/>
    </w:pPr>
    <w:rPr>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paragraph" w:customStyle="1" w:styleId="LineNumbers">
    <w:name w:val="LineNumbers"/>
    <w:basedOn w:val="Normal"/>
    <w:pPr>
      <w:jc w:val="right"/>
    </w:pPr>
  </w:style>
  <w:style w:type="paragraph" w:styleId="NormalIndent">
    <w:name w:val="Normal Indent"/>
    <w:basedOn w:val="Normal"/>
    <w:pPr>
      <w:ind w:left="720"/>
    </w:pPr>
    <w:rPr>
      <w:rFonts w:ascii="Tms Rmn" w:hAnsi="Tms Rmn"/>
      <w:sz w:val="3276"/>
    </w:rPr>
  </w:style>
  <w:style w:type="paragraph" w:customStyle="1" w:styleId="Address">
    <w:name w:val="Address"/>
    <w:basedOn w:val="DoubleSpacing"/>
  </w:style>
  <w:style w:type="paragraph" w:customStyle="1" w:styleId="DoubleSpacing">
    <w:name w:val="Double Spacing"/>
    <w:basedOn w:val="Normal"/>
  </w:style>
  <w:style w:type="paragraph" w:customStyle="1" w:styleId="SingleSpacing">
    <w:name w:val="Single Spacing"/>
    <w:basedOn w:val="Normal"/>
    <w:pPr>
      <w:spacing w:line="235" w:lineRule="exact"/>
    </w:pPr>
  </w:style>
  <w:style w:type="paragraph" w:customStyle="1" w:styleId="15Spacing">
    <w:name w:val="1.5 Spacing"/>
    <w:basedOn w:val="Normal"/>
    <w:pPr>
      <w:spacing w:line="351" w:lineRule="exact"/>
    </w:pPr>
  </w:style>
  <w:style w:type="paragraph" w:customStyle="1" w:styleId="CourtName">
    <w:name w:val="CourtName"/>
    <w:basedOn w:val="Normal"/>
  </w:style>
  <w:style w:type="character" w:styleId="PageNumber">
    <w:name w:val="page number"/>
    <w:basedOn w:val="DefaultParagraphFont"/>
  </w:style>
  <w:style w:type="paragraph" w:styleId="BodyTextIndent">
    <w:name w:val="Body Text Indent"/>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pPr>
  </w:style>
  <w:style w:type="paragraph" w:styleId="BodyTextIndent2">
    <w:name w:val="Body Text Indent 2"/>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pPr>
    <w:rPr>
      <w:b/>
    </w:rPr>
  </w:style>
  <w:style w:type="paragraph" w:styleId="BodyTextIndent3">
    <w:name w:val="Body Text Indent 3"/>
    <w:basedOn w:val="Normal"/>
    <w:pPr>
      <w:tabs>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pPr>
    <w:rPr>
      <w:b/>
      <w:strike/>
    </w:rPr>
  </w:style>
  <w:style w:type="paragraph" w:styleId="BalloonText">
    <w:name w:val="Balloon Text"/>
    <w:basedOn w:val="Normal"/>
    <w:semiHidden/>
    <w:rPr>
      <w:rFonts w:ascii="Tahoma" w:hAnsi="Tahoma" w:cs="Tahoma"/>
      <w:sz w:val="16"/>
      <w:szCs w:val="16"/>
    </w:rPr>
  </w:style>
  <w:style w:type="paragraph" w:styleId="BodyText2">
    <w:name w:val="Body Text 2"/>
    <w:basedOn w:val="Normal"/>
    <w:pPr>
      <w:overflowPunct w:val="0"/>
      <w:autoSpaceDE w:val="0"/>
      <w:autoSpaceDN w:val="0"/>
      <w:adjustRightInd w:val="0"/>
      <w:ind w:firstLine="720"/>
      <w:textAlignment w:val="baseline"/>
    </w:pPr>
  </w:style>
  <w:style w:type="paragraph" w:styleId="BodyText">
    <w:name w:val="Body Text"/>
    <w:basedOn w:val="Normal"/>
    <w:pPr>
      <w:tabs>
        <w:tab w:val="left" w:pos="-720"/>
      </w:tabs>
      <w:suppressAutoHyphens/>
      <w:overflowPunct w:val="0"/>
      <w:autoSpaceDE w:val="0"/>
      <w:autoSpaceDN w:val="0"/>
      <w:adjustRightInd w:val="0"/>
      <w:spacing w:line="240" w:lineRule="auto"/>
      <w:jc w:val="both"/>
      <w:textAlignment w:val="baseline"/>
    </w:pPr>
    <w:rPr>
      <w:rFonts w:ascii="Univers (W1)" w:hAnsi="Univers (W1)"/>
      <w:i/>
      <w:spacing w:val="-2"/>
    </w:rPr>
  </w:style>
  <w:style w:type="paragraph" w:styleId="BodyText3">
    <w:name w:val="Body Text 3"/>
    <w:basedOn w:val="Normal"/>
    <w:pPr>
      <w:overflowPunct w:val="0"/>
      <w:autoSpaceDE w:val="0"/>
      <w:autoSpaceDN w:val="0"/>
      <w:adjustRightInd w:val="0"/>
      <w:spacing w:line="240" w:lineRule="auto"/>
      <w:jc w:val="both"/>
      <w:textAlignment w:val="baseline"/>
    </w:pPr>
    <w:rPr>
      <w:rFonts w:ascii="Arial" w:hAnsi="Arial"/>
      <w:b/>
    </w:rPr>
  </w:style>
  <w:style w:type="paragraph" w:styleId="Caption">
    <w:name w:val="caption"/>
    <w:basedOn w:val="Normal"/>
    <w:next w:val="Normal"/>
    <w:qFormat/>
    <w:rPr>
      <w:b/>
      <w:szCs w:val="24"/>
      <w:u w:val="single"/>
    </w:rPr>
  </w:style>
  <w:style w:type="character" w:customStyle="1" w:styleId="placek">
    <w:name w:val="placek"/>
    <w:semiHidden/>
    <w:rPr>
      <w:rFonts w:ascii="Arial" w:hAnsi="Arial" w:cs="Arial"/>
      <w:color w:val="auto"/>
      <w:sz w:val="20"/>
      <w:szCs w:val="20"/>
    </w:rPr>
  </w:style>
  <w:style w:type="paragraph" w:styleId="Title">
    <w:name w:val="Title"/>
    <w:basedOn w:val="Normal"/>
    <w:qFormat/>
    <w:pPr>
      <w:widowControl w:val="0"/>
      <w:jc w:val="center"/>
    </w:pPr>
    <w:rPr>
      <w:b/>
      <w:szCs w:val="24"/>
    </w:rPr>
  </w:style>
  <w:style w:type="paragraph" w:styleId="NoSpacing">
    <w:name w:val="No Spacing"/>
    <w:uiPriority w:val="1"/>
    <w:qFormat/>
    <w:rsid w:val="00012D21"/>
    <w:rPr>
      <w:rFonts w:ascii="Calibri" w:eastAsia="Calibri" w:hAnsi="Calibri"/>
      <w:sz w:val="22"/>
      <w:szCs w:val="22"/>
    </w:rPr>
  </w:style>
  <w:style w:type="character" w:styleId="CommentReference">
    <w:name w:val="annotation reference"/>
    <w:rsid w:val="00477EA4"/>
    <w:rPr>
      <w:sz w:val="16"/>
      <w:szCs w:val="16"/>
    </w:rPr>
  </w:style>
  <w:style w:type="paragraph" w:styleId="CommentText">
    <w:name w:val="annotation text"/>
    <w:basedOn w:val="Normal"/>
    <w:link w:val="CommentTextChar"/>
    <w:rsid w:val="00477EA4"/>
    <w:rPr>
      <w:sz w:val="20"/>
    </w:rPr>
  </w:style>
  <w:style w:type="character" w:customStyle="1" w:styleId="CommentTextChar">
    <w:name w:val="Comment Text Char"/>
    <w:basedOn w:val="DefaultParagraphFont"/>
    <w:link w:val="CommentText"/>
    <w:rsid w:val="00477EA4"/>
  </w:style>
  <w:style w:type="paragraph" w:styleId="CommentSubject">
    <w:name w:val="annotation subject"/>
    <w:basedOn w:val="CommentText"/>
    <w:next w:val="CommentText"/>
    <w:link w:val="CommentSubjectChar"/>
    <w:rsid w:val="00477EA4"/>
    <w:rPr>
      <w:b/>
      <w:bCs/>
    </w:rPr>
  </w:style>
  <w:style w:type="character" w:customStyle="1" w:styleId="CommentSubjectChar">
    <w:name w:val="Comment Subject Char"/>
    <w:link w:val="CommentSubject"/>
    <w:rsid w:val="00477EA4"/>
    <w:rPr>
      <w:b/>
      <w:bCs/>
    </w:rPr>
  </w:style>
  <w:style w:type="table" w:styleId="TableGrid">
    <w:name w:val="Table Grid"/>
    <w:basedOn w:val="TableNormal"/>
    <w:uiPriority w:val="59"/>
    <w:rsid w:val="00FA567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87F17"/>
    <w:rPr>
      <w:sz w:val="24"/>
    </w:rPr>
  </w:style>
  <w:style w:type="character" w:styleId="UnresolvedMention">
    <w:name w:val="Unresolved Mention"/>
    <w:basedOn w:val="DefaultParagraphFont"/>
    <w:uiPriority w:val="99"/>
    <w:unhideWhenUsed/>
    <w:rsid w:val="00794192"/>
    <w:rPr>
      <w:color w:val="605E5C"/>
      <w:shd w:val="clear" w:color="auto" w:fill="E1DFDD"/>
    </w:rPr>
  </w:style>
  <w:style w:type="character" w:styleId="Mention">
    <w:name w:val="Mention"/>
    <w:basedOn w:val="DefaultParagraphFont"/>
    <w:uiPriority w:val="99"/>
    <w:unhideWhenUsed/>
    <w:rsid w:val="00794192"/>
    <w:rPr>
      <w:color w:val="2B579A"/>
      <w:shd w:val="clear" w:color="auto" w:fill="E1DFDD"/>
    </w:rPr>
  </w:style>
  <w:style w:type="character" w:customStyle="1" w:styleId="HeaderChar">
    <w:name w:val="Header Char"/>
    <w:basedOn w:val="DefaultParagraphFont"/>
    <w:link w:val="Header"/>
    <w:rsid w:val="001C4F60"/>
    <w:rPr>
      <w:sz w:val="24"/>
    </w:rPr>
  </w:style>
  <w:style w:type="paragraph" w:styleId="ListParagraph">
    <w:name w:val="List Paragraph"/>
    <w:basedOn w:val="Normal"/>
    <w:uiPriority w:val="34"/>
    <w:qFormat/>
    <w:rsid w:val="00F910E8"/>
    <w:pPr>
      <w:ind w:left="720"/>
      <w:contextualSpacing/>
    </w:pPr>
  </w:style>
  <w:style w:type="character" w:customStyle="1" w:styleId="FooterChar">
    <w:name w:val="Footer Char"/>
    <w:basedOn w:val="DefaultParagraphFont"/>
    <w:link w:val="Footer"/>
    <w:rsid w:val="00240B75"/>
    <w:rPr>
      <w:sz w:val="24"/>
    </w:rPr>
  </w:style>
  <w:style w:type="character" w:styleId="Hyperlink">
    <w:name w:val="Hyperlink"/>
    <w:basedOn w:val="DefaultParagraphFont"/>
    <w:unhideWhenUsed/>
    <w:rsid w:val="00F0695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633209">
      <w:bodyDiv w:val="1"/>
      <w:marLeft w:val="0"/>
      <w:marRight w:val="0"/>
      <w:marTop w:val="0"/>
      <w:marBottom w:val="0"/>
      <w:divBdr>
        <w:top w:val="none" w:sz="0" w:space="0" w:color="auto"/>
        <w:left w:val="none" w:sz="0" w:space="0" w:color="auto"/>
        <w:bottom w:val="none" w:sz="0" w:space="0" w:color="auto"/>
        <w:right w:val="none" w:sz="0" w:space="0" w:color="auto"/>
      </w:divBdr>
    </w:div>
    <w:div w:id="131867426">
      <w:bodyDiv w:val="1"/>
      <w:marLeft w:val="0"/>
      <w:marRight w:val="0"/>
      <w:marTop w:val="0"/>
      <w:marBottom w:val="0"/>
      <w:divBdr>
        <w:top w:val="none" w:sz="0" w:space="0" w:color="auto"/>
        <w:left w:val="none" w:sz="0" w:space="0" w:color="auto"/>
        <w:bottom w:val="none" w:sz="0" w:space="0" w:color="auto"/>
        <w:right w:val="none" w:sz="0" w:space="0" w:color="auto"/>
      </w:divBdr>
    </w:div>
    <w:div w:id="694502989">
      <w:bodyDiv w:val="1"/>
      <w:marLeft w:val="0"/>
      <w:marRight w:val="0"/>
      <w:marTop w:val="0"/>
      <w:marBottom w:val="0"/>
      <w:divBdr>
        <w:top w:val="none" w:sz="0" w:space="0" w:color="auto"/>
        <w:left w:val="none" w:sz="0" w:space="0" w:color="auto"/>
        <w:bottom w:val="none" w:sz="0" w:space="0" w:color="auto"/>
        <w:right w:val="none" w:sz="0" w:space="0" w:color="auto"/>
      </w:divBdr>
    </w:div>
    <w:div w:id="1127315284">
      <w:bodyDiv w:val="1"/>
      <w:marLeft w:val="0"/>
      <w:marRight w:val="0"/>
      <w:marTop w:val="0"/>
      <w:marBottom w:val="0"/>
      <w:divBdr>
        <w:top w:val="none" w:sz="0" w:space="0" w:color="auto"/>
        <w:left w:val="none" w:sz="0" w:space="0" w:color="auto"/>
        <w:bottom w:val="none" w:sz="0" w:space="0" w:color="auto"/>
        <w:right w:val="none" w:sz="0" w:space="0" w:color="auto"/>
      </w:divBdr>
    </w:div>
    <w:div w:id="1143813312">
      <w:bodyDiv w:val="1"/>
      <w:marLeft w:val="0"/>
      <w:marRight w:val="0"/>
      <w:marTop w:val="0"/>
      <w:marBottom w:val="0"/>
      <w:divBdr>
        <w:top w:val="none" w:sz="0" w:space="0" w:color="auto"/>
        <w:left w:val="none" w:sz="0" w:space="0" w:color="auto"/>
        <w:bottom w:val="none" w:sz="0" w:space="0" w:color="auto"/>
        <w:right w:val="none" w:sz="0" w:space="0" w:color="auto"/>
      </w:divBdr>
    </w:div>
    <w:div w:id="1219246232">
      <w:bodyDiv w:val="1"/>
      <w:marLeft w:val="0"/>
      <w:marRight w:val="0"/>
      <w:marTop w:val="0"/>
      <w:marBottom w:val="0"/>
      <w:divBdr>
        <w:top w:val="none" w:sz="0" w:space="0" w:color="auto"/>
        <w:left w:val="none" w:sz="0" w:space="0" w:color="auto"/>
        <w:bottom w:val="none" w:sz="0" w:space="0" w:color="auto"/>
        <w:right w:val="none" w:sz="0" w:space="0" w:color="auto"/>
      </w:divBdr>
    </w:div>
    <w:div w:id="1519583832">
      <w:bodyDiv w:val="1"/>
      <w:marLeft w:val="0"/>
      <w:marRight w:val="0"/>
      <w:marTop w:val="0"/>
      <w:marBottom w:val="0"/>
      <w:divBdr>
        <w:top w:val="none" w:sz="0" w:space="0" w:color="auto"/>
        <w:left w:val="none" w:sz="0" w:space="0" w:color="auto"/>
        <w:bottom w:val="none" w:sz="0" w:space="0" w:color="auto"/>
        <w:right w:val="none" w:sz="0" w:space="0" w:color="auto"/>
      </w:divBdr>
    </w:div>
    <w:div w:id="1798060644">
      <w:bodyDiv w:val="1"/>
      <w:marLeft w:val="0"/>
      <w:marRight w:val="0"/>
      <w:marTop w:val="0"/>
      <w:marBottom w:val="0"/>
      <w:divBdr>
        <w:top w:val="none" w:sz="0" w:space="0" w:color="auto"/>
        <w:left w:val="none" w:sz="0" w:space="0" w:color="auto"/>
        <w:bottom w:val="none" w:sz="0" w:space="0" w:color="auto"/>
        <w:right w:val="none" w:sz="0" w:space="0" w:color="auto"/>
      </w:divBdr>
    </w:div>
    <w:div w:id="1869945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yperlink" Target="https://kingcounty.gov/en/dept/dhr/about-king-county/jobs-benefits/find-a-job"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oter" Target="footer4.xml"/><Relationship Id="rId22" Type="http://schemas.openxmlformats.org/officeDocument/2006/relationships/theme" Target="theme/theme1.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4.xml><?xml version="1.0" encoding="utf-8"?>
<?mso-contentType ?>
<customXsn xmlns="http://schemas.microsoft.com/office/2006/metadata/customXsn">
  <xsnLocation>https://kc1-portal6.sharepoint.com/_cts/Document/2022ReviewerLog.xlsx</xsnLocation>
  <cached>False</cached>
  <openByDefault>False</openByDefault>
  <xsnScope>https://kc1-portal6.sharepoint.com</xsnScope>
</customXsn>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F748353-388D-4B1C-9B4D-5DDD96B7B9BD}"/>
</file>

<file path=customXml/itemProps2.xml><?xml version="1.0" encoding="utf-8"?>
<ds:datastoreItem xmlns:ds="http://schemas.openxmlformats.org/officeDocument/2006/customXml" ds:itemID="{113A255F-22A6-4581-86A3-0F264A2E452A}">
  <ds:schemaRefs>
    <ds:schemaRef ds:uri="http://schemas.openxmlformats.org/officeDocument/2006/bibliography"/>
  </ds:schemaRefs>
</ds:datastoreItem>
</file>

<file path=customXml/itemProps3.xml><?xml version="1.0" encoding="utf-8"?>
<ds:datastoreItem xmlns:ds="http://schemas.openxmlformats.org/officeDocument/2006/customXml" ds:itemID="{2D2826A6-C8B8-45AC-850B-98CC69D8636C}">
  <ds:schemaRefs>
    <ds:schemaRef ds:uri="http://schemas.microsoft.com/office/2006/metadata/properties"/>
    <ds:schemaRef ds:uri="http://schemas.microsoft.com/office/infopath/2007/PartnerControls"/>
    <ds:schemaRef ds:uri="cc811197-5a73-4d86-a206-c117da05ddaa"/>
    <ds:schemaRef ds:uri="http://schemas.microsoft.com/sharepoint/v3"/>
    <ds:schemaRef ds:uri="308dc21f-8940-46b7-9ee9-f86b439897b1"/>
  </ds:schemaRefs>
</ds:datastoreItem>
</file>

<file path=customXml/itemProps4.xml><?xml version="1.0" encoding="utf-8"?>
<ds:datastoreItem xmlns:ds="http://schemas.openxmlformats.org/officeDocument/2006/customXml" ds:itemID="{0A7A7776-713D-4A36-B12C-935D92CC9479}">
  <ds:schemaRefs>
    <ds:schemaRef ds:uri="http://schemas.microsoft.com/office/2006/metadata/customXsn"/>
  </ds:schemaRefs>
</ds:datastoreItem>
</file>

<file path=customXml/itemProps5.xml><?xml version="1.0" encoding="utf-8"?>
<ds:datastoreItem xmlns:ds="http://schemas.openxmlformats.org/officeDocument/2006/customXml" ds:itemID="{751ECFAF-1656-4F00-8CB8-5D573C73945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52</Pages>
  <Words>13790</Words>
  <Characters>78604</Characters>
  <Application>Microsoft Office Word</Application>
  <DocSecurity>0</DocSecurity>
  <Lines>655</Lines>
  <Paragraphs>184</Paragraphs>
  <ScaleCrop>false</ScaleCrop>
  <Company>King County</Company>
  <LinksUpToDate>false</LinksUpToDate>
  <CharactersWithSpaces>92210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for 350 agreement</dc:title>
  <dc:subject/>
  <dc:creator>Carolyn Burgert</dc:creator>
  <cp:keywords/>
  <cp:lastModifiedBy>Pena, Carly</cp:lastModifiedBy>
  <cp:revision>3</cp:revision>
  <cp:lastPrinted>2017-12-01T23:52:00Z</cp:lastPrinted>
  <dcterms:created xsi:type="dcterms:W3CDTF">2026-04-09T16:57:00Z</dcterms:created>
  <dcterms:modified xsi:type="dcterms:W3CDTF">2026-04-23T00:05:00Z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MediaServiceImageTags">
    <vt:lpwstr/>
  </property>
  <property fmtid="{D5CDD505-2E9C-101B-9397-08002B2CF9AE}" pid="4" name="Order">
    <vt:r8>1432900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