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25E3B" w14:textId="404A2BF3" w:rsidR="00187B15" w:rsidRPr="00826953" w:rsidRDefault="00F75FAB" w:rsidP="00F75FAB">
      <w:pPr>
        <w:spacing w:before="108" w:line="223" w:lineRule="auto"/>
        <w:ind w:left="1184" w:right="1862"/>
        <w:jc w:val="center"/>
        <w:rPr>
          <w:rFonts w:ascii="Arial" w:hAnsi="Arial" w:cs="Arial"/>
          <w:b/>
          <w:snapToGrid w:val="0"/>
          <w:sz w:val="22"/>
          <w:szCs w:val="22"/>
        </w:rPr>
      </w:pPr>
      <w:r w:rsidRPr="00F75FAB">
        <w:rPr>
          <w:rFonts w:ascii="Arial" w:hAnsi="Arial" w:cs="Arial"/>
          <w:b/>
          <w:snapToGrid w:val="0"/>
          <w:sz w:val="22"/>
          <w:szCs w:val="22"/>
        </w:rPr>
        <w:t>Inter</w:t>
      </w:r>
      <w:r w:rsidR="00312F1C">
        <w:rPr>
          <w:rFonts w:ascii="Arial" w:hAnsi="Arial" w:cs="Arial"/>
          <w:b/>
          <w:snapToGrid w:val="0"/>
          <w:sz w:val="22"/>
          <w:szCs w:val="22"/>
        </w:rPr>
        <w:t>local</w:t>
      </w:r>
      <w:r w:rsidRPr="00F75FAB">
        <w:rPr>
          <w:rFonts w:ascii="Arial" w:hAnsi="Arial" w:cs="Arial"/>
          <w:b/>
          <w:snapToGrid w:val="0"/>
          <w:sz w:val="22"/>
          <w:szCs w:val="22"/>
        </w:rPr>
        <w:t xml:space="preserve"> </w:t>
      </w:r>
      <w:r w:rsidR="00187B15" w:rsidRPr="00826953">
        <w:rPr>
          <w:rFonts w:ascii="Arial" w:hAnsi="Arial" w:cs="Arial"/>
          <w:b/>
          <w:snapToGrid w:val="0"/>
          <w:sz w:val="22"/>
          <w:szCs w:val="22"/>
        </w:rPr>
        <w:t xml:space="preserve">Agreement for </w:t>
      </w:r>
      <w:r w:rsidR="00464747" w:rsidRPr="00826953">
        <w:rPr>
          <w:rFonts w:ascii="Arial" w:hAnsi="Arial" w:cs="Arial"/>
          <w:b/>
          <w:snapToGrid w:val="0"/>
          <w:sz w:val="22"/>
          <w:szCs w:val="22"/>
        </w:rPr>
        <w:t>Autopsy and Forensic Pathology Services</w:t>
      </w:r>
      <w:r w:rsidRPr="00F75FAB">
        <w:t xml:space="preserve"> </w:t>
      </w:r>
      <w:r w:rsidRPr="00F75FAB">
        <w:rPr>
          <w:rFonts w:ascii="Arial" w:hAnsi="Arial" w:cs="Arial"/>
          <w:b/>
          <w:snapToGrid w:val="0"/>
          <w:sz w:val="22"/>
          <w:szCs w:val="22"/>
        </w:rPr>
        <w:t>Between</w:t>
      </w:r>
      <w:r>
        <w:rPr>
          <w:rFonts w:ascii="Arial" w:hAnsi="Arial" w:cs="Arial"/>
          <w:b/>
          <w:snapToGrid w:val="0"/>
          <w:sz w:val="22"/>
          <w:szCs w:val="22"/>
        </w:rPr>
        <w:t xml:space="preserve"> </w:t>
      </w:r>
      <w:r w:rsidRPr="00F75FAB">
        <w:rPr>
          <w:rFonts w:ascii="Arial" w:hAnsi="Arial" w:cs="Arial"/>
          <w:b/>
          <w:snapToGrid w:val="0"/>
          <w:sz w:val="22"/>
          <w:szCs w:val="22"/>
        </w:rPr>
        <w:t>King County and Skagit County</w:t>
      </w:r>
      <w:r w:rsidRPr="00F75FAB">
        <w:rPr>
          <w:color w:val="232323"/>
          <w:sz w:val="23"/>
        </w:rPr>
        <w:t xml:space="preserve"> </w:t>
      </w:r>
    </w:p>
    <w:p w14:paraId="3505C058" w14:textId="77777777" w:rsidR="00187B15" w:rsidRPr="00826953" w:rsidRDefault="00187B15">
      <w:pPr>
        <w:widowControl w:val="0"/>
        <w:rPr>
          <w:rFonts w:ascii="Arial" w:hAnsi="Arial" w:cs="Arial"/>
          <w:b/>
          <w:snapToGrid w:val="0"/>
          <w:sz w:val="22"/>
          <w:szCs w:val="22"/>
        </w:rPr>
      </w:pPr>
    </w:p>
    <w:p w14:paraId="7268AE4A" w14:textId="091C089F" w:rsidR="00187B15" w:rsidRPr="00826953" w:rsidRDefault="00187B15" w:rsidP="002F3EFF">
      <w:pPr>
        <w:widowControl w:val="0"/>
        <w:jc w:val="center"/>
        <w:rPr>
          <w:rFonts w:ascii="Arial" w:hAnsi="Arial" w:cs="Arial"/>
          <w:b/>
          <w:snapToGrid w:val="0"/>
          <w:sz w:val="22"/>
          <w:szCs w:val="22"/>
        </w:rPr>
      </w:pPr>
    </w:p>
    <w:p w14:paraId="34F341EC" w14:textId="77777777" w:rsidR="00433F7E" w:rsidRPr="00826953" w:rsidRDefault="00433F7E" w:rsidP="002965CB">
      <w:pPr>
        <w:widowControl w:val="0"/>
        <w:rPr>
          <w:rFonts w:ascii="Arial" w:hAnsi="Arial" w:cs="Arial"/>
          <w:b/>
          <w:snapToGrid w:val="0"/>
          <w:sz w:val="22"/>
          <w:szCs w:val="22"/>
        </w:rPr>
      </w:pPr>
    </w:p>
    <w:p w14:paraId="756B12BF" w14:textId="77777777" w:rsidR="00C16AF2" w:rsidRDefault="00187B15">
      <w:pPr>
        <w:pStyle w:val="Heading1"/>
        <w:rPr>
          <w:rFonts w:ascii="Arial" w:hAnsi="Arial" w:cs="Arial"/>
          <w:sz w:val="22"/>
          <w:szCs w:val="22"/>
        </w:rPr>
      </w:pPr>
      <w:r w:rsidRPr="00826953">
        <w:rPr>
          <w:rFonts w:ascii="Arial" w:hAnsi="Arial" w:cs="Arial"/>
          <w:sz w:val="22"/>
          <w:szCs w:val="22"/>
        </w:rPr>
        <w:t xml:space="preserve">A. </w:t>
      </w:r>
      <w:r w:rsidR="00C16AF2">
        <w:rPr>
          <w:rFonts w:ascii="Arial" w:hAnsi="Arial" w:cs="Arial"/>
          <w:sz w:val="22"/>
          <w:szCs w:val="22"/>
        </w:rPr>
        <w:t>Purpose</w:t>
      </w:r>
    </w:p>
    <w:p w14:paraId="27BB1DD4" w14:textId="77777777" w:rsidR="00C16AF2" w:rsidRDefault="00C16AF2" w:rsidP="00C16AF2">
      <w:pPr>
        <w:widowControl w:val="0"/>
        <w:rPr>
          <w:rFonts w:ascii="Arial" w:hAnsi="Arial" w:cs="Arial"/>
          <w:snapToGrid w:val="0"/>
          <w:sz w:val="22"/>
          <w:szCs w:val="22"/>
        </w:rPr>
      </w:pPr>
    </w:p>
    <w:p w14:paraId="50740BFB" w14:textId="77777777" w:rsidR="00C16AF2" w:rsidRDefault="00C16AF2" w:rsidP="00C16AF2">
      <w:pPr>
        <w:widowControl w:val="0"/>
        <w:rPr>
          <w:rFonts w:ascii="Arial" w:hAnsi="Arial" w:cs="Arial"/>
          <w:snapToGrid w:val="0"/>
          <w:sz w:val="22"/>
          <w:szCs w:val="22"/>
        </w:rPr>
      </w:pPr>
      <w:r w:rsidRPr="00826953">
        <w:rPr>
          <w:rFonts w:ascii="Arial" w:hAnsi="Arial" w:cs="Arial"/>
          <w:snapToGrid w:val="0"/>
          <w:sz w:val="22"/>
          <w:szCs w:val="22"/>
        </w:rPr>
        <w:t xml:space="preserve">Seattle-King County Department of Public Health-Prevention Division, </w:t>
      </w:r>
      <w:r>
        <w:rPr>
          <w:rFonts w:ascii="Arial" w:hAnsi="Arial" w:cs="Arial"/>
          <w:snapToGrid w:val="0"/>
          <w:sz w:val="22"/>
          <w:szCs w:val="22"/>
        </w:rPr>
        <w:t xml:space="preserve">King County </w:t>
      </w:r>
      <w:r w:rsidRPr="00826953">
        <w:rPr>
          <w:rFonts w:ascii="Arial" w:hAnsi="Arial" w:cs="Arial"/>
          <w:snapToGrid w:val="0"/>
          <w:sz w:val="22"/>
          <w:szCs w:val="22"/>
        </w:rPr>
        <w:t>Medical Examiner’s Office (</w:t>
      </w:r>
      <w:r>
        <w:rPr>
          <w:rFonts w:ascii="Arial" w:hAnsi="Arial" w:cs="Arial"/>
          <w:snapToGrid w:val="0"/>
          <w:sz w:val="22"/>
          <w:szCs w:val="22"/>
        </w:rPr>
        <w:t>Medical Examiner</w:t>
      </w:r>
      <w:r w:rsidRPr="00826953">
        <w:rPr>
          <w:rFonts w:ascii="Arial" w:hAnsi="Arial" w:cs="Arial"/>
          <w:snapToGrid w:val="0"/>
          <w:sz w:val="22"/>
          <w:szCs w:val="22"/>
        </w:rPr>
        <w:t xml:space="preserve">), and </w:t>
      </w:r>
      <w:r>
        <w:rPr>
          <w:rFonts w:ascii="Arial" w:hAnsi="Arial" w:cs="Arial"/>
          <w:snapToGrid w:val="0"/>
          <w:sz w:val="22"/>
          <w:szCs w:val="22"/>
        </w:rPr>
        <w:t>Skagit</w:t>
      </w:r>
      <w:r w:rsidRPr="0074278E">
        <w:rPr>
          <w:rFonts w:ascii="Arial" w:hAnsi="Arial" w:cs="Arial"/>
          <w:snapToGrid w:val="0"/>
          <w:sz w:val="22"/>
          <w:szCs w:val="22"/>
        </w:rPr>
        <w:t xml:space="preserve"> County Coroner</w:t>
      </w:r>
      <w:r w:rsidRPr="00826953">
        <w:rPr>
          <w:rFonts w:ascii="Arial" w:hAnsi="Arial" w:cs="Arial"/>
          <w:snapToGrid w:val="0"/>
          <w:sz w:val="22"/>
          <w:szCs w:val="22"/>
        </w:rPr>
        <w:t xml:space="preserve"> (</w:t>
      </w:r>
      <w:r>
        <w:rPr>
          <w:rFonts w:ascii="Arial" w:hAnsi="Arial" w:cs="Arial"/>
          <w:snapToGrid w:val="0"/>
          <w:sz w:val="22"/>
          <w:szCs w:val="22"/>
        </w:rPr>
        <w:t>Skagit Coroner</w:t>
      </w:r>
      <w:r w:rsidRPr="00826953">
        <w:rPr>
          <w:rFonts w:ascii="Arial" w:hAnsi="Arial" w:cs="Arial"/>
          <w:snapToGrid w:val="0"/>
          <w:sz w:val="22"/>
          <w:szCs w:val="22"/>
        </w:rPr>
        <w:t>)</w:t>
      </w:r>
      <w:r>
        <w:rPr>
          <w:rFonts w:ascii="Arial" w:hAnsi="Arial" w:cs="Arial"/>
          <w:snapToGrid w:val="0"/>
          <w:sz w:val="22"/>
          <w:szCs w:val="22"/>
        </w:rPr>
        <w:t xml:space="preserve"> agree that Medical Examiner</w:t>
      </w:r>
      <w:r w:rsidRPr="00826953">
        <w:rPr>
          <w:rFonts w:ascii="Arial" w:hAnsi="Arial" w:cs="Arial"/>
          <w:snapToGrid w:val="0"/>
          <w:sz w:val="22"/>
          <w:szCs w:val="22"/>
        </w:rPr>
        <w:t xml:space="preserve"> will provide forensic pathology services</w:t>
      </w:r>
      <w:r>
        <w:rPr>
          <w:rFonts w:ascii="Arial" w:hAnsi="Arial" w:cs="Arial"/>
          <w:snapToGrid w:val="0"/>
          <w:sz w:val="22"/>
          <w:szCs w:val="22"/>
        </w:rPr>
        <w:t xml:space="preserve"> for Skagit Coroner</w:t>
      </w:r>
      <w:r w:rsidRPr="00826953">
        <w:rPr>
          <w:rFonts w:ascii="Arial" w:hAnsi="Arial" w:cs="Arial"/>
          <w:snapToGrid w:val="0"/>
          <w:sz w:val="22"/>
          <w:szCs w:val="22"/>
        </w:rPr>
        <w:t>.</w:t>
      </w:r>
    </w:p>
    <w:p w14:paraId="0EFC7E58" w14:textId="77777777" w:rsidR="00C16AF2" w:rsidRDefault="00C16AF2" w:rsidP="00C16AF2">
      <w:pPr>
        <w:widowControl w:val="0"/>
        <w:rPr>
          <w:rFonts w:ascii="Arial" w:hAnsi="Arial" w:cs="Arial"/>
          <w:snapToGrid w:val="0"/>
          <w:sz w:val="22"/>
          <w:szCs w:val="22"/>
        </w:rPr>
      </w:pPr>
    </w:p>
    <w:p w14:paraId="0787A780" w14:textId="77777777" w:rsidR="00C16AF2" w:rsidRDefault="00C16AF2" w:rsidP="00C16AF2">
      <w:pPr>
        <w:widowControl w:val="0"/>
        <w:rPr>
          <w:rFonts w:ascii="Arial" w:hAnsi="Arial" w:cs="Arial"/>
          <w:b/>
          <w:bCs/>
          <w:snapToGrid w:val="0"/>
          <w:sz w:val="22"/>
          <w:szCs w:val="22"/>
        </w:rPr>
      </w:pPr>
      <w:r w:rsidRPr="00282E1B">
        <w:rPr>
          <w:rFonts w:ascii="Arial" w:hAnsi="Arial" w:cs="Arial"/>
          <w:b/>
          <w:bCs/>
          <w:snapToGrid w:val="0"/>
          <w:sz w:val="22"/>
          <w:szCs w:val="22"/>
        </w:rPr>
        <w:t>B. Organization and Financing</w:t>
      </w:r>
    </w:p>
    <w:p w14:paraId="7A318F72" w14:textId="77777777" w:rsidR="00C16AF2" w:rsidRDefault="00C16AF2" w:rsidP="00C16AF2">
      <w:pPr>
        <w:widowControl w:val="0"/>
        <w:rPr>
          <w:rFonts w:ascii="Arial" w:hAnsi="Arial" w:cs="Arial"/>
          <w:snapToGrid w:val="0"/>
          <w:sz w:val="22"/>
          <w:szCs w:val="22"/>
        </w:rPr>
      </w:pPr>
    </w:p>
    <w:p w14:paraId="5A590039" w14:textId="77777777" w:rsidR="00C16AF2" w:rsidRPr="00826953" w:rsidRDefault="00C16AF2" w:rsidP="00282E1B">
      <w:pPr>
        <w:widowControl w:val="0"/>
        <w:rPr>
          <w:rFonts w:ascii="Arial" w:hAnsi="Arial" w:cs="Arial"/>
          <w:sz w:val="22"/>
          <w:szCs w:val="22"/>
        </w:rPr>
      </w:pPr>
      <w:r w:rsidRPr="00282E1B">
        <w:rPr>
          <w:rFonts w:ascii="Arial" w:hAnsi="Arial" w:cs="Arial"/>
          <w:snapToGrid w:val="0"/>
          <w:sz w:val="22"/>
          <w:szCs w:val="22"/>
        </w:rPr>
        <w:t xml:space="preserve">This Agreement does not create any </w:t>
      </w:r>
      <w:r>
        <w:rPr>
          <w:rFonts w:ascii="Arial" w:hAnsi="Arial" w:cs="Arial"/>
          <w:snapToGrid w:val="0"/>
          <w:sz w:val="22"/>
          <w:szCs w:val="22"/>
        </w:rPr>
        <w:t xml:space="preserve">joint or cooperative undertaking nor any </w:t>
      </w:r>
      <w:r w:rsidRPr="00282E1B">
        <w:rPr>
          <w:rFonts w:ascii="Arial" w:hAnsi="Arial" w:cs="Arial"/>
          <w:snapToGrid w:val="0"/>
          <w:sz w:val="22"/>
          <w:szCs w:val="22"/>
        </w:rPr>
        <w:t>separate legal or administrative entity and does not require any financing other than the payments set forth in it.</w:t>
      </w:r>
    </w:p>
    <w:p w14:paraId="236A75A2" w14:textId="77777777" w:rsidR="00C16AF2" w:rsidRPr="00826953" w:rsidRDefault="00C16AF2">
      <w:pPr>
        <w:pStyle w:val="Heading1"/>
        <w:rPr>
          <w:rFonts w:ascii="Arial" w:hAnsi="Arial" w:cs="Arial"/>
          <w:sz w:val="22"/>
          <w:szCs w:val="22"/>
        </w:rPr>
      </w:pPr>
    </w:p>
    <w:p w14:paraId="462F830B" w14:textId="77777777" w:rsidR="00187B15" w:rsidRPr="00826953" w:rsidRDefault="00C16AF2">
      <w:pPr>
        <w:pStyle w:val="Heading1"/>
        <w:rPr>
          <w:rFonts w:ascii="Arial" w:hAnsi="Arial" w:cs="Arial"/>
          <w:sz w:val="22"/>
          <w:szCs w:val="22"/>
        </w:rPr>
      </w:pPr>
      <w:r>
        <w:rPr>
          <w:rFonts w:ascii="Arial" w:hAnsi="Arial" w:cs="Arial"/>
          <w:sz w:val="22"/>
          <w:szCs w:val="22"/>
        </w:rPr>
        <w:t>C. Responsibilities/</w:t>
      </w:r>
      <w:r w:rsidR="00187B15" w:rsidRPr="00826953">
        <w:rPr>
          <w:rFonts w:ascii="Arial" w:hAnsi="Arial" w:cs="Arial"/>
          <w:sz w:val="22"/>
          <w:szCs w:val="22"/>
        </w:rPr>
        <w:t>Scope of Services</w:t>
      </w:r>
      <w:r w:rsidR="00466CA4" w:rsidRPr="00826953">
        <w:rPr>
          <w:rFonts w:ascii="Arial" w:hAnsi="Arial" w:cs="Arial"/>
          <w:sz w:val="22"/>
          <w:szCs w:val="22"/>
        </w:rPr>
        <w:t xml:space="preserve"> and Roles</w:t>
      </w:r>
    </w:p>
    <w:p w14:paraId="27C329DE" w14:textId="77777777" w:rsidR="00C16AF2" w:rsidRDefault="00C16AF2" w:rsidP="000561BA">
      <w:pPr>
        <w:widowControl w:val="0"/>
        <w:rPr>
          <w:rFonts w:ascii="Arial" w:hAnsi="Arial" w:cs="Arial"/>
          <w:snapToGrid w:val="0"/>
          <w:sz w:val="22"/>
          <w:szCs w:val="22"/>
        </w:rPr>
      </w:pPr>
    </w:p>
    <w:p w14:paraId="052A0092" w14:textId="4A3DC3FC" w:rsidR="000561BA" w:rsidRPr="00826953" w:rsidRDefault="00F75FAB" w:rsidP="000561BA">
      <w:pPr>
        <w:widowControl w:val="0"/>
        <w:rPr>
          <w:rFonts w:ascii="Arial" w:hAnsi="Arial" w:cs="Arial"/>
          <w:snapToGrid w:val="0"/>
          <w:sz w:val="22"/>
          <w:szCs w:val="22"/>
        </w:rPr>
      </w:pPr>
      <w:r>
        <w:rPr>
          <w:rFonts w:ascii="Arial" w:hAnsi="Arial" w:cs="Arial"/>
          <w:snapToGrid w:val="0"/>
          <w:sz w:val="22"/>
          <w:szCs w:val="22"/>
        </w:rPr>
        <w:t>Upon Skagit Coroner’s request, Medical Examiner</w:t>
      </w:r>
      <w:r w:rsidR="000561BA" w:rsidRPr="00826953">
        <w:rPr>
          <w:rFonts w:ascii="Arial" w:hAnsi="Arial" w:cs="Arial"/>
          <w:snapToGrid w:val="0"/>
          <w:sz w:val="22"/>
          <w:szCs w:val="22"/>
        </w:rPr>
        <w:t xml:space="preserve"> </w:t>
      </w:r>
      <w:r>
        <w:rPr>
          <w:rFonts w:ascii="Arial" w:hAnsi="Arial" w:cs="Arial"/>
          <w:snapToGrid w:val="0"/>
          <w:sz w:val="22"/>
          <w:szCs w:val="22"/>
        </w:rPr>
        <w:t xml:space="preserve">will </w:t>
      </w:r>
      <w:r w:rsidR="000561BA" w:rsidRPr="00826953">
        <w:rPr>
          <w:rFonts w:ascii="Arial" w:hAnsi="Arial" w:cs="Arial"/>
          <w:snapToGrid w:val="0"/>
          <w:sz w:val="22"/>
          <w:szCs w:val="22"/>
        </w:rPr>
        <w:t xml:space="preserve">perform the following services which will be billed at </w:t>
      </w:r>
      <w:r w:rsidR="00466CA4" w:rsidRPr="00826953">
        <w:rPr>
          <w:rFonts w:ascii="Arial" w:hAnsi="Arial" w:cs="Arial"/>
          <w:snapToGrid w:val="0"/>
          <w:sz w:val="22"/>
          <w:szCs w:val="22"/>
        </w:rPr>
        <w:t xml:space="preserve">the rates set forth in the </w:t>
      </w:r>
      <w:r>
        <w:rPr>
          <w:rFonts w:ascii="Arial" w:hAnsi="Arial" w:cs="Arial"/>
          <w:snapToGrid w:val="0"/>
          <w:sz w:val="22"/>
          <w:szCs w:val="22"/>
        </w:rPr>
        <w:t>F</w:t>
      </w:r>
      <w:r w:rsidRPr="00826953">
        <w:rPr>
          <w:rFonts w:ascii="Arial" w:hAnsi="Arial" w:cs="Arial"/>
          <w:snapToGrid w:val="0"/>
          <w:sz w:val="22"/>
          <w:szCs w:val="22"/>
        </w:rPr>
        <w:t xml:space="preserve">ee </w:t>
      </w:r>
      <w:r>
        <w:rPr>
          <w:rFonts w:ascii="Arial" w:hAnsi="Arial" w:cs="Arial"/>
          <w:snapToGrid w:val="0"/>
          <w:sz w:val="22"/>
          <w:szCs w:val="22"/>
        </w:rPr>
        <w:t>S</w:t>
      </w:r>
      <w:r w:rsidRPr="00826953">
        <w:rPr>
          <w:rFonts w:ascii="Arial" w:hAnsi="Arial" w:cs="Arial"/>
          <w:snapToGrid w:val="0"/>
          <w:sz w:val="22"/>
          <w:szCs w:val="22"/>
        </w:rPr>
        <w:t xml:space="preserve">chedule </w:t>
      </w:r>
      <w:r w:rsidR="00466CA4" w:rsidRPr="00826953">
        <w:rPr>
          <w:rFonts w:ascii="Arial" w:hAnsi="Arial" w:cs="Arial"/>
          <w:snapToGrid w:val="0"/>
          <w:sz w:val="22"/>
          <w:szCs w:val="22"/>
        </w:rPr>
        <w:t>in Attachment A</w:t>
      </w:r>
      <w:r w:rsidR="000561BA" w:rsidRPr="00826953">
        <w:rPr>
          <w:rFonts w:ascii="Arial" w:hAnsi="Arial" w:cs="Arial"/>
          <w:snapToGrid w:val="0"/>
          <w:sz w:val="22"/>
          <w:szCs w:val="22"/>
        </w:rPr>
        <w:t>.</w:t>
      </w:r>
      <w:r w:rsidR="00466CA4" w:rsidRPr="00826953">
        <w:rPr>
          <w:rFonts w:ascii="Arial" w:hAnsi="Arial" w:cs="Arial"/>
          <w:snapToGrid w:val="0"/>
          <w:sz w:val="22"/>
          <w:szCs w:val="22"/>
        </w:rPr>
        <w:t xml:space="preserve"> The services are contingent upon Medical Examiner’s capacity to provide these services</w:t>
      </w:r>
      <w:r w:rsidR="00224293">
        <w:rPr>
          <w:rFonts w:ascii="Arial" w:hAnsi="Arial" w:cs="Arial"/>
          <w:snapToGrid w:val="0"/>
          <w:sz w:val="22"/>
          <w:szCs w:val="22"/>
        </w:rPr>
        <w:t xml:space="preserve"> </w:t>
      </w:r>
      <w:r w:rsidR="00224293" w:rsidRPr="00F75FAB">
        <w:rPr>
          <w:rFonts w:ascii="Arial" w:hAnsi="Arial" w:cs="Arial"/>
          <w:snapToGrid w:val="0"/>
          <w:sz w:val="22"/>
          <w:szCs w:val="22"/>
        </w:rPr>
        <w:t>at the time</w:t>
      </w:r>
      <w:r w:rsidR="00224293" w:rsidRPr="00826953" w:rsidDel="00F75FAB">
        <w:rPr>
          <w:rFonts w:ascii="Arial" w:hAnsi="Arial" w:cs="Arial"/>
          <w:snapToGrid w:val="0"/>
          <w:sz w:val="22"/>
          <w:szCs w:val="22"/>
        </w:rPr>
        <w:t xml:space="preserve"> </w:t>
      </w:r>
      <w:r w:rsidR="00224293">
        <w:rPr>
          <w:rFonts w:ascii="Arial" w:hAnsi="Arial" w:cs="Arial"/>
          <w:snapToGrid w:val="0"/>
          <w:sz w:val="22"/>
          <w:szCs w:val="22"/>
        </w:rPr>
        <w:t>Skagit Coroner</w:t>
      </w:r>
      <w:r w:rsidR="00224293" w:rsidRPr="00826953" w:rsidDel="00F75FAB">
        <w:rPr>
          <w:rFonts w:ascii="Arial" w:hAnsi="Arial" w:cs="Arial"/>
          <w:snapToGrid w:val="0"/>
          <w:sz w:val="22"/>
          <w:szCs w:val="22"/>
        </w:rPr>
        <w:t xml:space="preserve"> </w:t>
      </w:r>
      <w:r w:rsidR="00224293">
        <w:rPr>
          <w:rFonts w:ascii="Arial" w:hAnsi="Arial" w:cs="Arial"/>
          <w:snapToGrid w:val="0"/>
          <w:sz w:val="22"/>
          <w:szCs w:val="22"/>
        </w:rPr>
        <w:t>requests services</w:t>
      </w:r>
      <w:r w:rsidR="00826953">
        <w:rPr>
          <w:rFonts w:ascii="Arial" w:hAnsi="Arial" w:cs="Arial"/>
          <w:snapToGrid w:val="0"/>
          <w:sz w:val="22"/>
          <w:szCs w:val="22"/>
        </w:rPr>
        <w:t>.</w:t>
      </w:r>
      <w:r>
        <w:rPr>
          <w:rFonts w:ascii="Arial" w:hAnsi="Arial" w:cs="Arial"/>
          <w:snapToGrid w:val="0"/>
          <w:sz w:val="22"/>
          <w:szCs w:val="22"/>
        </w:rPr>
        <w:t xml:space="preserve">  </w:t>
      </w:r>
    </w:p>
    <w:p w14:paraId="37648920" w14:textId="77777777" w:rsidR="00187B15" w:rsidRPr="00826953" w:rsidRDefault="00187B15">
      <w:pPr>
        <w:widowControl w:val="0"/>
        <w:rPr>
          <w:rFonts w:ascii="Arial" w:hAnsi="Arial" w:cs="Arial"/>
          <w:b/>
          <w:snapToGrid w:val="0"/>
          <w:sz w:val="22"/>
          <w:szCs w:val="22"/>
        </w:rPr>
      </w:pPr>
    </w:p>
    <w:p w14:paraId="26ED7149" w14:textId="72FE55E3" w:rsidR="00466CA4" w:rsidRPr="00A642D3" w:rsidRDefault="00466CA4" w:rsidP="00466CA4">
      <w:pPr>
        <w:pStyle w:val="Heading1"/>
        <w:spacing w:before="157"/>
        <w:ind w:left="119"/>
        <w:rPr>
          <w:rFonts w:ascii="Arial" w:hAnsi="Arial" w:cs="Arial"/>
          <w:sz w:val="22"/>
          <w:szCs w:val="22"/>
        </w:rPr>
      </w:pPr>
      <w:r w:rsidRPr="00A642D3">
        <w:rPr>
          <w:rFonts w:ascii="Arial" w:hAnsi="Arial" w:cs="Arial"/>
          <w:sz w:val="22"/>
          <w:szCs w:val="22"/>
        </w:rPr>
        <w:t>The</w:t>
      </w:r>
      <w:r w:rsidRPr="00A642D3">
        <w:rPr>
          <w:rFonts w:ascii="Arial" w:hAnsi="Arial" w:cs="Arial"/>
          <w:spacing w:val="-7"/>
          <w:sz w:val="22"/>
          <w:szCs w:val="22"/>
        </w:rPr>
        <w:t xml:space="preserve"> </w:t>
      </w:r>
      <w:r w:rsidR="00F75FAB" w:rsidRPr="00A642D3">
        <w:rPr>
          <w:rFonts w:ascii="Arial" w:hAnsi="Arial" w:cs="Arial"/>
          <w:sz w:val="22"/>
          <w:szCs w:val="22"/>
        </w:rPr>
        <w:t>Skagit Coroner</w:t>
      </w:r>
      <w:r w:rsidRPr="00A642D3">
        <w:rPr>
          <w:rFonts w:ascii="Arial" w:hAnsi="Arial" w:cs="Arial"/>
          <w:spacing w:val="-4"/>
          <w:sz w:val="22"/>
          <w:szCs w:val="22"/>
        </w:rPr>
        <w:t xml:space="preserve"> </w:t>
      </w:r>
      <w:r w:rsidRPr="00A642D3">
        <w:rPr>
          <w:rFonts w:ascii="Arial" w:hAnsi="Arial" w:cs="Arial"/>
          <w:sz w:val="22"/>
          <w:szCs w:val="22"/>
        </w:rPr>
        <w:t>agrees</w:t>
      </w:r>
      <w:r w:rsidRPr="00A642D3">
        <w:rPr>
          <w:rFonts w:ascii="Arial" w:hAnsi="Arial" w:cs="Arial"/>
          <w:spacing w:val="-7"/>
          <w:sz w:val="22"/>
          <w:szCs w:val="22"/>
        </w:rPr>
        <w:t xml:space="preserve"> </w:t>
      </w:r>
      <w:r w:rsidRPr="00A642D3">
        <w:rPr>
          <w:rFonts w:ascii="Arial" w:hAnsi="Arial" w:cs="Arial"/>
          <w:spacing w:val="-5"/>
          <w:sz w:val="22"/>
          <w:szCs w:val="22"/>
        </w:rPr>
        <w:t>to:</w:t>
      </w:r>
    </w:p>
    <w:p w14:paraId="7E1FBD21" w14:textId="75E614A3" w:rsidR="00466CA4" w:rsidRPr="00826953" w:rsidRDefault="00466CA4" w:rsidP="00466CA4">
      <w:pPr>
        <w:pStyle w:val="ListParagraph"/>
        <w:numPr>
          <w:ilvl w:val="0"/>
          <w:numId w:val="27"/>
        </w:numPr>
        <w:tabs>
          <w:tab w:val="left" w:pos="836"/>
          <w:tab w:val="left" w:pos="839"/>
        </w:tabs>
        <w:spacing w:before="183" w:line="259" w:lineRule="auto"/>
        <w:ind w:right="127"/>
        <w:rPr>
          <w:rFonts w:ascii="Arial" w:hAnsi="Arial" w:cs="Arial"/>
        </w:rPr>
      </w:pPr>
      <w:r w:rsidRPr="00826953">
        <w:rPr>
          <w:rFonts w:ascii="Arial" w:hAnsi="Arial" w:cs="Arial"/>
        </w:rPr>
        <w:t>Request</w:t>
      </w:r>
      <w:r w:rsidRPr="00826953">
        <w:rPr>
          <w:rFonts w:ascii="Arial" w:hAnsi="Arial" w:cs="Arial"/>
          <w:spacing w:val="-4"/>
        </w:rPr>
        <w:t xml:space="preserve"> </w:t>
      </w:r>
      <w:r w:rsidRPr="00826953">
        <w:rPr>
          <w:rFonts w:ascii="Arial" w:hAnsi="Arial" w:cs="Arial"/>
        </w:rPr>
        <w:t>services</w:t>
      </w:r>
      <w:r w:rsidRPr="00826953">
        <w:rPr>
          <w:rFonts w:ascii="Arial" w:hAnsi="Arial" w:cs="Arial"/>
          <w:spacing w:val="-5"/>
        </w:rPr>
        <w:t xml:space="preserve"> </w:t>
      </w:r>
      <w:r w:rsidRPr="00826953">
        <w:rPr>
          <w:rFonts w:ascii="Arial" w:hAnsi="Arial" w:cs="Arial"/>
        </w:rPr>
        <w:t>and</w:t>
      </w:r>
      <w:r w:rsidRPr="00826953">
        <w:rPr>
          <w:rFonts w:ascii="Arial" w:hAnsi="Arial" w:cs="Arial"/>
          <w:spacing w:val="-6"/>
        </w:rPr>
        <w:t xml:space="preserve"> </w:t>
      </w:r>
      <w:r w:rsidRPr="00826953">
        <w:rPr>
          <w:rFonts w:ascii="Arial" w:hAnsi="Arial" w:cs="Arial"/>
        </w:rPr>
        <w:t>coordinate</w:t>
      </w:r>
      <w:r w:rsidRPr="00826953">
        <w:rPr>
          <w:rFonts w:ascii="Arial" w:hAnsi="Arial" w:cs="Arial"/>
          <w:spacing w:val="-4"/>
        </w:rPr>
        <w:t xml:space="preserve"> </w:t>
      </w:r>
      <w:r w:rsidR="00F75FAB" w:rsidRPr="00826953">
        <w:rPr>
          <w:rFonts w:ascii="Arial" w:hAnsi="Arial" w:cs="Arial"/>
        </w:rPr>
        <w:t>examination</w:t>
      </w:r>
      <w:r w:rsidRPr="00826953">
        <w:rPr>
          <w:rFonts w:ascii="Arial" w:hAnsi="Arial" w:cs="Arial"/>
          <w:spacing w:val="-4"/>
        </w:rPr>
        <w:t xml:space="preserve"> </w:t>
      </w:r>
      <w:r w:rsidRPr="00826953">
        <w:rPr>
          <w:rFonts w:ascii="Arial" w:hAnsi="Arial" w:cs="Arial"/>
        </w:rPr>
        <w:t>details</w:t>
      </w:r>
      <w:r w:rsidRPr="00826953">
        <w:rPr>
          <w:rFonts w:ascii="Arial" w:hAnsi="Arial" w:cs="Arial"/>
          <w:spacing w:val="-7"/>
        </w:rPr>
        <w:t xml:space="preserve"> </w:t>
      </w:r>
      <w:r w:rsidRPr="00826953">
        <w:rPr>
          <w:rFonts w:ascii="Arial" w:hAnsi="Arial" w:cs="Arial"/>
        </w:rPr>
        <w:t>with</w:t>
      </w:r>
      <w:r w:rsidRPr="00826953">
        <w:rPr>
          <w:rFonts w:ascii="Arial" w:hAnsi="Arial" w:cs="Arial"/>
          <w:spacing w:val="-6"/>
        </w:rPr>
        <w:t xml:space="preserve"> </w:t>
      </w:r>
      <w:r w:rsidR="00363B20">
        <w:rPr>
          <w:rFonts w:ascii="Arial" w:hAnsi="Arial" w:cs="Arial"/>
          <w:spacing w:val="-6"/>
        </w:rPr>
        <w:t xml:space="preserve">the </w:t>
      </w:r>
      <w:r w:rsidR="00F75FAB">
        <w:rPr>
          <w:rFonts w:ascii="Arial" w:hAnsi="Arial" w:cs="Arial"/>
        </w:rPr>
        <w:t>Medical Examiner</w:t>
      </w:r>
      <w:r w:rsidR="00F75FAB">
        <w:rPr>
          <w:rFonts w:ascii="Arial" w:hAnsi="Arial" w:cs="Arial"/>
          <w:spacing w:val="-6"/>
        </w:rPr>
        <w:t xml:space="preserve"> </w:t>
      </w:r>
      <w:r w:rsidR="00363B20">
        <w:rPr>
          <w:rFonts w:ascii="Arial" w:hAnsi="Arial" w:cs="Arial"/>
          <w:spacing w:val="-6"/>
        </w:rPr>
        <w:t xml:space="preserve">Investigations Manager </w:t>
      </w:r>
      <w:r w:rsidR="00F75FAB">
        <w:rPr>
          <w:rFonts w:ascii="Arial" w:hAnsi="Arial" w:cs="Arial"/>
          <w:spacing w:val="-6"/>
        </w:rPr>
        <w:t>(</w:t>
      </w:r>
      <w:r w:rsidRPr="00826953">
        <w:rPr>
          <w:rFonts w:ascii="Arial" w:hAnsi="Arial" w:cs="Arial"/>
        </w:rPr>
        <w:t>or</w:t>
      </w:r>
      <w:r w:rsidRPr="00826953">
        <w:rPr>
          <w:rFonts w:ascii="Arial" w:hAnsi="Arial" w:cs="Arial"/>
          <w:spacing w:val="-7"/>
        </w:rPr>
        <w:t xml:space="preserve"> </w:t>
      </w:r>
      <w:r w:rsidRPr="00826953">
        <w:rPr>
          <w:rFonts w:ascii="Arial" w:hAnsi="Arial" w:cs="Arial"/>
        </w:rPr>
        <w:t>when</w:t>
      </w:r>
      <w:r w:rsidRPr="00826953">
        <w:rPr>
          <w:rFonts w:ascii="Arial" w:hAnsi="Arial" w:cs="Arial"/>
          <w:spacing w:val="-6"/>
        </w:rPr>
        <w:t xml:space="preserve"> </w:t>
      </w:r>
      <w:r w:rsidR="00363B20">
        <w:rPr>
          <w:rFonts w:ascii="Arial" w:hAnsi="Arial" w:cs="Arial"/>
        </w:rPr>
        <w:t xml:space="preserve">they are </w:t>
      </w:r>
      <w:r w:rsidRPr="00826953">
        <w:rPr>
          <w:rFonts w:ascii="Arial" w:hAnsi="Arial" w:cs="Arial"/>
        </w:rPr>
        <w:t xml:space="preserve">not available, </w:t>
      </w:r>
      <w:r w:rsidR="00363B20">
        <w:rPr>
          <w:rFonts w:ascii="Arial" w:hAnsi="Arial" w:cs="Arial"/>
        </w:rPr>
        <w:t xml:space="preserve">the </w:t>
      </w:r>
      <w:r w:rsidR="009E6B29">
        <w:rPr>
          <w:rFonts w:ascii="Arial" w:hAnsi="Arial" w:cs="Arial"/>
        </w:rPr>
        <w:t xml:space="preserve">Medical Examiner </w:t>
      </w:r>
      <w:r w:rsidR="00363B20">
        <w:rPr>
          <w:rFonts w:ascii="Arial" w:hAnsi="Arial" w:cs="Arial"/>
        </w:rPr>
        <w:t>Health Services Administrator</w:t>
      </w:r>
      <w:proofErr w:type="gramStart"/>
      <w:r w:rsidR="00F75FAB">
        <w:rPr>
          <w:rFonts w:ascii="Arial" w:hAnsi="Arial" w:cs="Arial"/>
        </w:rPr>
        <w:t>)</w:t>
      </w:r>
      <w:r w:rsidRPr="00826953">
        <w:rPr>
          <w:rFonts w:ascii="Arial" w:hAnsi="Arial" w:cs="Arial"/>
        </w:rPr>
        <w:t>;</w:t>
      </w:r>
      <w:proofErr w:type="gramEnd"/>
    </w:p>
    <w:p w14:paraId="22A7A35C" w14:textId="2B8A2E76" w:rsidR="00466CA4" w:rsidRPr="00826953" w:rsidRDefault="00466CA4" w:rsidP="00466CA4">
      <w:pPr>
        <w:pStyle w:val="ListParagraph"/>
        <w:numPr>
          <w:ilvl w:val="0"/>
          <w:numId w:val="27"/>
        </w:numPr>
        <w:tabs>
          <w:tab w:val="left" w:pos="836"/>
          <w:tab w:val="left" w:pos="839"/>
        </w:tabs>
        <w:spacing w:line="259" w:lineRule="auto"/>
        <w:ind w:right="694"/>
        <w:rPr>
          <w:rFonts w:ascii="Arial" w:hAnsi="Arial" w:cs="Arial"/>
        </w:rPr>
      </w:pPr>
      <w:r w:rsidRPr="00826953">
        <w:rPr>
          <w:rFonts w:ascii="Arial" w:hAnsi="Arial" w:cs="Arial"/>
        </w:rPr>
        <w:t>Provide</w:t>
      </w:r>
      <w:r w:rsidRPr="00826953">
        <w:rPr>
          <w:rFonts w:ascii="Arial" w:hAnsi="Arial" w:cs="Arial"/>
          <w:spacing w:val="-8"/>
        </w:rPr>
        <w:t xml:space="preserve"> </w:t>
      </w:r>
      <w:r w:rsidRPr="00826953">
        <w:rPr>
          <w:rFonts w:ascii="Arial" w:hAnsi="Arial" w:cs="Arial"/>
        </w:rPr>
        <w:t>an</w:t>
      </w:r>
      <w:r w:rsidRPr="00826953">
        <w:rPr>
          <w:rFonts w:ascii="Arial" w:hAnsi="Arial" w:cs="Arial"/>
          <w:spacing w:val="-10"/>
        </w:rPr>
        <w:t xml:space="preserve"> </w:t>
      </w:r>
      <w:r w:rsidRPr="00826953">
        <w:rPr>
          <w:rFonts w:ascii="Arial" w:hAnsi="Arial" w:cs="Arial"/>
        </w:rPr>
        <w:t>investigative</w:t>
      </w:r>
      <w:r w:rsidRPr="00826953">
        <w:rPr>
          <w:rFonts w:ascii="Arial" w:hAnsi="Arial" w:cs="Arial"/>
          <w:spacing w:val="-11"/>
        </w:rPr>
        <w:t xml:space="preserve"> </w:t>
      </w:r>
      <w:r w:rsidRPr="00826953">
        <w:rPr>
          <w:rFonts w:ascii="Arial" w:hAnsi="Arial" w:cs="Arial"/>
        </w:rPr>
        <w:t>report,</w:t>
      </w:r>
      <w:r w:rsidRPr="00826953">
        <w:rPr>
          <w:rFonts w:ascii="Arial" w:hAnsi="Arial" w:cs="Arial"/>
          <w:spacing w:val="-11"/>
        </w:rPr>
        <w:t xml:space="preserve"> </w:t>
      </w:r>
      <w:r w:rsidRPr="00826953">
        <w:rPr>
          <w:rFonts w:ascii="Arial" w:hAnsi="Arial" w:cs="Arial"/>
        </w:rPr>
        <w:t>scene</w:t>
      </w:r>
      <w:r w:rsidRPr="00826953">
        <w:rPr>
          <w:rFonts w:ascii="Arial" w:hAnsi="Arial" w:cs="Arial"/>
          <w:spacing w:val="-11"/>
        </w:rPr>
        <w:t xml:space="preserve"> </w:t>
      </w:r>
      <w:r w:rsidRPr="00826953">
        <w:rPr>
          <w:rFonts w:ascii="Arial" w:hAnsi="Arial" w:cs="Arial"/>
        </w:rPr>
        <w:t>photographs,</w:t>
      </w:r>
      <w:r w:rsidRPr="00826953">
        <w:rPr>
          <w:rFonts w:ascii="Arial" w:hAnsi="Arial" w:cs="Arial"/>
          <w:spacing w:val="-9"/>
        </w:rPr>
        <w:t xml:space="preserve"> </w:t>
      </w:r>
      <w:r w:rsidRPr="00826953">
        <w:rPr>
          <w:rFonts w:ascii="Arial" w:hAnsi="Arial" w:cs="Arial"/>
        </w:rPr>
        <w:t>relevant</w:t>
      </w:r>
      <w:r w:rsidRPr="00826953">
        <w:rPr>
          <w:rFonts w:ascii="Arial" w:hAnsi="Arial" w:cs="Arial"/>
          <w:spacing w:val="-8"/>
        </w:rPr>
        <w:t xml:space="preserve"> </w:t>
      </w:r>
      <w:r w:rsidRPr="00826953">
        <w:rPr>
          <w:rFonts w:ascii="Arial" w:hAnsi="Arial" w:cs="Arial"/>
        </w:rPr>
        <w:t>available</w:t>
      </w:r>
      <w:r w:rsidRPr="00826953">
        <w:rPr>
          <w:rFonts w:ascii="Arial" w:hAnsi="Arial" w:cs="Arial"/>
          <w:spacing w:val="-8"/>
        </w:rPr>
        <w:t xml:space="preserve"> </w:t>
      </w:r>
      <w:r w:rsidRPr="00826953">
        <w:rPr>
          <w:rFonts w:ascii="Arial" w:hAnsi="Arial" w:cs="Arial"/>
        </w:rPr>
        <w:t>medical</w:t>
      </w:r>
      <w:r w:rsidRPr="00826953">
        <w:rPr>
          <w:rFonts w:ascii="Arial" w:hAnsi="Arial" w:cs="Arial"/>
          <w:spacing w:val="-11"/>
        </w:rPr>
        <w:t xml:space="preserve"> </w:t>
      </w:r>
      <w:r w:rsidRPr="00826953">
        <w:rPr>
          <w:rFonts w:ascii="Arial" w:hAnsi="Arial" w:cs="Arial"/>
        </w:rPr>
        <w:t>records</w:t>
      </w:r>
      <w:r w:rsidRPr="00826953">
        <w:rPr>
          <w:rFonts w:ascii="Arial" w:hAnsi="Arial" w:cs="Arial"/>
          <w:spacing w:val="-9"/>
        </w:rPr>
        <w:t xml:space="preserve"> </w:t>
      </w:r>
      <w:r w:rsidRPr="00826953">
        <w:rPr>
          <w:rFonts w:ascii="Arial" w:hAnsi="Arial" w:cs="Arial"/>
        </w:rPr>
        <w:t>and history,</w:t>
      </w:r>
      <w:r w:rsidRPr="00826953">
        <w:rPr>
          <w:rFonts w:ascii="Arial" w:hAnsi="Arial" w:cs="Arial"/>
          <w:spacing w:val="-3"/>
        </w:rPr>
        <w:t xml:space="preserve"> </w:t>
      </w:r>
      <w:r w:rsidRPr="00826953">
        <w:rPr>
          <w:rFonts w:ascii="Arial" w:hAnsi="Arial" w:cs="Arial"/>
        </w:rPr>
        <w:t>and</w:t>
      </w:r>
      <w:r w:rsidRPr="00826953">
        <w:rPr>
          <w:rFonts w:ascii="Arial" w:hAnsi="Arial" w:cs="Arial"/>
          <w:spacing w:val="-4"/>
        </w:rPr>
        <w:t xml:space="preserve"> </w:t>
      </w:r>
      <w:proofErr w:type="gramStart"/>
      <w:r w:rsidR="00F75FAB" w:rsidRPr="00826953">
        <w:rPr>
          <w:rFonts w:ascii="Arial" w:hAnsi="Arial" w:cs="Arial"/>
        </w:rPr>
        <w:t>the</w:t>
      </w:r>
      <w:r w:rsidR="00F75FAB" w:rsidRPr="00826953">
        <w:rPr>
          <w:rFonts w:ascii="Arial" w:hAnsi="Arial" w:cs="Arial"/>
          <w:spacing w:val="-2"/>
        </w:rPr>
        <w:t xml:space="preserve"> </w:t>
      </w:r>
      <w:r w:rsidR="00F75FAB" w:rsidRPr="00826953">
        <w:rPr>
          <w:rFonts w:ascii="Arial" w:hAnsi="Arial" w:cs="Arial"/>
        </w:rPr>
        <w:t>investigating</w:t>
      </w:r>
      <w:proofErr w:type="gramEnd"/>
      <w:r w:rsidR="00F75FAB" w:rsidRPr="00826953">
        <w:rPr>
          <w:rFonts w:ascii="Arial" w:hAnsi="Arial" w:cs="Arial"/>
          <w:spacing w:val="-4"/>
        </w:rPr>
        <w:t xml:space="preserve"> </w:t>
      </w:r>
      <w:r w:rsidR="00F75FAB" w:rsidRPr="00826953">
        <w:rPr>
          <w:rFonts w:ascii="Arial" w:hAnsi="Arial" w:cs="Arial"/>
        </w:rPr>
        <w:t>law</w:t>
      </w:r>
      <w:r w:rsidR="00F75FAB" w:rsidRPr="00826953">
        <w:rPr>
          <w:rFonts w:ascii="Arial" w:hAnsi="Arial" w:cs="Arial"/>
          <w:spacing w:val="-2"/>
        </w:rPr>
        <w:t xml:space="preserve"> </w:t>
      </w:r>
      <w:r w:rsidR="00F75FAB" w:rsidRPr="00826953">
        <w:rPr>
          <w:rFonts w:ascii="Arial" w:hAnsi="Arial" w:cs="Arial"/>
        </w:rPr>
        <w:t>enforcement</w:t>
      </w:r>
      <w:r w:rsidR="00F75FAB" w:rsidRPr="00826953">
        <w:rPr>
          <w:rFonts w:ascii="Arial" w:hAnsi="Arial" w:cs="Arial"/>
          <w:spacing w:val="-2"/>
        </w:rPr>
        <w:t xml:space="preserve"> </w:t>
      </w:r>
      <w:r w:rsidR="00F75FAB" w:rsidRPr="00826953">
        <w:rPr>
          <w:rFonts w:ascii="Arial" w:hAnsi="Arial" w:cs="Arial"/>
        </w:rPr>
        <w:t>agency</w:t>
      </w:r>
      <w:r w:rsidR="00F75FAB">
        <w:rPr>
          <w:rFonts w:ascii="Arial" w:hAnsi="Arial" w:cs="Arial"/>
        </w:rPr>
        <w:t xml:space="preserve">’s </w:t>
      </w:r>
      <w:r w:rsidRPr="00826953">
        <w:rPr>
          <w:rFonts w:ascii="Arial" w:hAnsi="Arial" w:cs="Arial"/>
        </w:rPr>
        <w:t>contact</w:t>
      </w:r>
      <w:r w:rsidRPr="00826953">
        <w:rPr>
          <w:rFonts w:ascii="Arial" w:hAnsi="Arial" w:cs="Arial"/>
          <w:spacing w:val="-5"/>
        </w:rPr>
        <w:t xml:space="preserve"> </w:t>
      </w:r>
      <w:r w:rsidRPr="00826953">
        <w:rPr>
          <w:rFonts w:ascii="Arial" w:hAnsi="Arial" w:cs="Arial"/>
        </w:rPr>
        <w:t>information</w:t>
      </w:r>
      <w:r w:rsidRPr="00826953">
        <w:rPr>
          <w:rFonts w:ascii="Arial" w:hAnsi="Arial" w:cs="Arial"/>
          <w:spacing w:val="-5"/>
        </w:rPr>
        <w:t xml:space="preserve"> </w:t>
      </w:r>
      <w:r w:rsidRPr="00826953">
        <w:rPr>
          <w:rFonts w:ascii="Arial" w:hAnsi="Arial" w:cs="Arial"/>
          <w:i/>
        </w:rPr>
        <w:t>prior</w:t>
      </w:r>
      <w:r w:rsidRPr="00826953">
        <w:rPr>
          <w:rFonts w:ascii="Arial" w:hAnsi="Arial" w:cs="Arial"/>
          <w:i/>
          <w:spacing w:val="-2"/>
        </w:rPr>
        <w:t xml:space="preserve"> </w:t>
      </w:r>
      <w:r w:rsidRPr="00826953">
        <w:rPr>
          <w:rFonts w:ascii="Arial" w:hAnsi="Arial" w:cs="Arial"/>
          <w:i/>
        </w:rPr>
        <w:t>to</w:t>
      </w:r>
      <w:r w:rsidRPr="00826953">
        <w:rPr>
          <w:rFonts w:ascii="Arial" w:hAnsi="Arial" w:cs="Arial"/>
          <w:i/>
          <w:spacing w:val="-6"/>
        </w:rPr>
        <w:t xml:space="preserve"> </w:t>
      </w:r>
      <w:r w:rsidRPr="00826953">
        <w:rPr>
          <w:rFonts w:ascii="Arial" w:hAnsi="Arial" w:cs="Arial"/>
          <w:i/>
        </w:rPr>
        <w:t xml:space="preserve">the examination </w:t>
      </w:r>
      <w:r w:rsidRPr="00826953">
        <w:rPr>
          <w:rFonts w:ascii="Arial" w:hAnsi="Arial" w:cs="Arial"/>
        </w:rPr>
        <w:t xml:space="preserve">(information sharing may be facilitated by </w:t>
      </w:r>
      <w:proofErr w:type="spellStart"/>
      <w:r w:rsidRPr="00826953">
        <w:rPr>
          <w:rFonts w:ascii="Arial" w:hAnsi="Arial" w:cs="Arial"/>
        </w:rPr>
        <w:t>MDILog</w:t>
      </w:r>
      <w:proofErr w:type="spellEnd"/>
      <w:proofErr w:type="gramStart"/>
      <w:r w:rsidRPr="00826953">
        <w:rPr>
          <w:rFonts w:ascii="Arial" w:hAnsi="Arial" w:cs="Arial"/>
        </w:rPr>
        <w:t>);</w:t>
      </w:r>
      <w:proofErr w:type="gramEnd"/>
    </w:p>
    <w:p w14:paraId="1432CA61" w14:textId="12A8B1C5" w:rsidR="00466CA4" w:rsidRPr="00826953" w:rsidRDefault="00466CA4" w:rsidP="00466CA4">
      <w:pPr>
        <w:pStyle w:val="ListParagraph"/>
        <w:numPr>
          <w:ilvl w:val="0"/>
          <w:numId w:val="27"/>
        </w:numPr>
        <w:tabs>
          <w:tab w:val="left" w:pos="836"/>
          <w:tab w:val="left" w:pos="839"/>
        </w:tabs>
        <w:spacing w:line="259" w:lineRule="auto"/>
        <w:ind w:right="720"/>
        <w:rPr>
          <w:rFonts w:ascii="Arial" w:hAnsi="Arial" w:cs="Arial"/>
        </w:rPr>
      </w:pPr>
      <w:r w:rsidRPr="00826953">
        <w:rPr>
          <w:rFonts w:ascii="Arial" w:hAnsi="Arial" w:cs="Arial"/>
        </w:rPr>
        <w:t>Provide</w:t>
      </w:r>
      <w:r w:rsidRPr="00826953">
        <w:rPr>
          <w:rFonts w:ascii="Arial" w:hAnsi="Arial" w:cs="Arial"/>
          <w:spacing w:val="-6"/>
        </w:rPr>
        <w:t xml:space="preserve"> </w:t>
      </w:r>
      <w:r w:rsidRPr="00826953">
        <w:rPr>
          <w:rFonts w:ascii="Arial" w:hAnsi="Arial" w:cs="Arial"/>
        </w:rPr>
        <w:t>follow</w:t>
      </w:r>
      <w:r w:rsidRPr="00826953">
        <w:rPr>
          <w:rFonts w:ascii="Arial" w:hAnsi="Arial" w:cs="Arial"/>
          <w:spacing w:val="-8"/>
        </w:rPr>
        <w:t xml:space="preserve"> </w:t>
      </w:r>
      <w:r w:rsidRPr="00826953">
        <w:rPr>
          <w:rFonts w:ascii="Arial" w:hAnsi="Arial" w:cs="Arial"/>
        </w:rPr>
        <w:t>up</w:t>
      </w:r>
      <w:r w:rsidRPr="00826953">
        <w:rPr>
          <w:rFonts w:ascii="Arial" w:hAnsi="Arial" w:cs="Arial"/>
          <w:spacing w:val="-7"/>
        </w:rPr>
        <w:t xml:space="preserve"> </w:t>
      </w:r>
      <w:r w:rsidRPr="00826953">
        <w:rPr>
          <w:rFonts w:ascii="Arial" w:hAnsi="Arial" w:cs="Arial"/>
        </w:rPr>
        <w:t>investigation</w:t>
      </w:r>
      <w:r w:rsidRPr="00826953">
        <w:rPr>
          <w:rFonts w:ascii="Arial" w:hAnsi="Arial" w:cs="Arial"/>
          <w:spacing w:val="-7"/>
        </w:rPr>
        <w:t xml:space="preserve"> </w:t>
      </w:r>
      <w:r w:rsidRPr="00826953">
        <w:rPr>
          <w:rFonts w:ascii="Arial" w:hAnsi="Arial" w:cs="Arial"/>
        </w:rPr>
        <w:t>necessary</w:t>
      </w:r>
      <w:r w:rsidRPr="00826953">
        <w:rPr>
          <w:rFonts w:ascii="Arial" w:hAnsi="Arial" w:cs="Arial"/>
          <w:spacing w:val="-6"/>
        </w:rPr>
        <w:t xml:space="preserve"> </w:t>
      </w:r>
      <w:r w:rsidRPr="00826953">
        <w:rPr>
          <w:rFonts w:ascii="Arial" w:hAnsi="Arial" w:cs="Arial"/>
        </w:rPr>
        <w:t>to</w:t>
      </w:r>
      <w:r w:rsidRPr="00826953">
        <w:rPr>
          <w:rFonts w:ascii="Arial" w:hAnsi="Arial" w:cs="Arial"/>
          <w:spacing w:val="-6"/>
        </w:rPr>
        <w:t xml:space="preserve"> </w:t>
      </w:r>
      <w:r w:rsidRPr="00826953">
        <w:rPr>
          <w:rFonts w:ascii="Arial" w:hAnsi="Arial" w:cs="Arial"/>
        </w:rPr>
        <w:t>determine</w:t>
      </w:r>
      <w:r w:rsidRPr="00826953">
        <w:rPr>
          <w:rFonts w:ascii="Arial" w:hAnsi="Arial" w:cs="Arial"/>
          <w:spacing w:val="-6"/>
        </w:rPr>
        <w:t xml:space="preserve"> </w:t>
      </w:r>
      <w:r w:rsidRPr="00826953">
        <w:rPr>
          <w:rFonts w:ascii="Arial" w:hAnsi="Arial" w:cs="Arial"/>
        </w:rPr>
        <w:t>cause</w:t>
      </w:r>
      <w:r w:rsidRPr="00826953">
        <w:rPr>
          <w:rFonts w:ascii="Arial" w:hAnsi="Arial" w:cs="Arial"/>
          <w:spacing w:val="-8"/>
        </w:rPr>
        <w:t xml:space="preserve"> </w:t>
      </w:r>
      <w:r w:rsidRPr="00826953">
        <w:rPr>
          <w:rFonts w:ascii="Arial" w:hAnsi="Arial" w:cs="Arial"/>
        </w:rPr>
        <w:t>of</w:t>
      </w:r>
      <w:r w:rsidRPr="00826953">
        <w:rPr>
          <w:rFonts w:ascii="Arial" w:hAnsi="Arial" w:cs="Arial"/>
          <w:spacing w:val="-7"/>
        </w:rPr>
        <w:t xml:space="preserve"> </w:t>
      </w:r>
      <w:r w:rsidRPr="00826953">
        <w:rPr>
          <w:rFonts w:ascii="Arial" w:hAnsi="Arial" w:cs="Arial"/>
        </w:rPr>
        <w:t>death</w:t>
      </w:r>
      <w:r w:rsidRPr="00826953">
        <w:rPr>
          <w:rFonts w:ascii="Arial" w:hAnsi="Arial" w:cs="Arial"/>
          <w:spacing w:val="-7"/>
        </w:rPr>
        <w:t xml:space="preserve"> </w:t>
      </w:r>
      <w:r w:rsidRPr="00826953">
        <w:rPr>
          <w:rFonts w:ascii="Arial" w:hAnsi="Arial" w:cs="Arial"/>
        </w:rPr>
        <w:t>when</w:t>
      </w:r>
      <w:r w:rsidRPr="00826953">
        <w:rPr>
          <w:rFonts w:ascii="Arial" w:hAnsi="Arial" w:cs="Arial"/>
          <w:spacing w:val="-7"/>
        </w:rPr>
        <w:t xml:space="preserve"> </w:t>
      </w:r>
      <w:r w:rsidR="00F75FAB">
        <w:rPr>
          <w:rFonts w:ascii="Arial" w:hAnsi="Arial" w:cs="Arial"/>
        </w:rPr>
        <w:t>the</w:t>
      </w:r>
      <w:r w:rsidRPr="00826953">
        <w:rPr>
          <w:rFonts w:ascii="Arial" w:hAnsi="Arial" w:cs="Arial"/>
        </w:rPr>
        <w:t xml:space="preserve"> </w:t>
      </w:r>
      <w:r w:rsidR="00F75FAB">
        <w:rPr>
          <w:rFonts w:ascii="Arial" w:hAnsi="Arial" w:cs="Arial"/>
          <w:spacing w:val="-2"/>
        </w:rPr>
        <w:t xml:space="preserve">Medical Examiner </w:t>
      </w:r>
      <w:proofErr w:type="gramStart"/>
      <w:r w:rsidR="00F75FAB">
        <w:rPr>
          <w:rFonts w:ascii="Arial" w:hAnsi="Arial" w:cs="Arial"/>
          <w:spacing w:val="-2"/>
        </w:rPr>
        <w:t>requests</w:t>
      </w:r>
      <w:r w:rsidRPr="00826953">
        <w:rPr>
          <w:rFonts w:ascii="Arial" w:hAnsi="Arial" w:cs="Arial"/>
          <w:spacing w:val="-2"/>
        </w:rPr>
        <w:t>;</w:t>
      </w:r>
      <w:proofErr w:type="gramEnd"/>
    </w:p>
    <w:p w14:paraId="7B8AA96D" w14:textId="13296688" w:rsidR="00466CA4" w:rsidRPr="00826953" w:rsidRDefault="00466CA4" w:rsidP="00466CA4">
      <w:pPr>
        <w:pStyle w:val="ListParagraph"/>
        <w:numPr>
          <w:ilvl w:val="0"/>
          <w:numId w:val="27"/>
        </w:numPr>
        <w:tabs>
          <w:tab w:val="left" w:pos="837"/>
          <w:tab w:val="left" w:pos="840"/>
        </w:tabs>
        <w:spacing w:line="259" w:lineRule="auto"/>
        <w:ind w:left="840" w:right="417"/>
        <w:rPr>
          <w:rFonts w:ascii="Arial" w:hAnsi="Arial" w:cs="Arial"/>
        </w:rPr>
      </w:pPr>
      <w:r w:rsidRPr="00826953">
        <w:rPr>
          <w:rFonts w:ascii="Arial" w:hAnsi="Arial" w:cs="Arial"/>
        </w:rPr>
        <w:t xml:space="preserve">Transport the body to and from </w:t>
      </w:r>
      <w:r w:rsidR="00F75FAB">
        <w:rPr>
          <w:rFonts w:ascii="Arial" w:hAnsi="Arial" w:cs="Arial"/>
        </w:rPr>
        <w:t>Medical Examiner</w:t>
      </w:r>
      <w:r w:rsidRPr="00826953">
        <w:rPr>
          <w:rFonts w:ascii="Arial" w:hAnsi="Arial" w:cs="Arial"/>
        </w:rPr>
        <w:t xml:space="preserve"> – due to limited cooler space, a storage fee will be charged</w:t>
      </w:r>
      <w:r w:rsidRPr="00826953">
        <w:rPr>
          <w:rFonts w:ascii="Arial" w:hAnsi="Arial" w:cs="Arial"/>
          <w:spacing w:val="-7"/>
        </w:rPr>
        <w:t xml:space="preserve"> </w:t>
      </w:r>
      <w:r w:rsidRPr="00826953">
        <w:rPr>
          <w:rFonts w:ascii="Arial" w:hAnsi="Arial" w:cs="Arial"/>
        </w:rPr>
        <w:t>if</w:t>
      </w:r>
      <w:r w:rsidRPr="00826953">
        <w:rPr>
          <w:rFonts w:ascii="Arial" w:hAnsi="Arial" w:cs="Arial"/>
          <w:spacing w:val="-4"/>
        </w:rPr>
        <w:t xml:space="preserve"> </w:t>
      </w:r>
      <w:r w:rsidRPr="00826953">
        <w:rPr>
          <w:rFonts w:ascii="Arial" w:hAnsi="Arial" w:cs="Arial"/>
        </w:rPr>
        <w:t>bodies</w:t>
      </w:r>
      <w:r w:rsidRPr="00826953">
        <w:rPr>
          <w:rFonts w:ascii="Arial" w:hAnsi="Arial" w:cs="Arial"/>
          <w:spacing w:val="-4"/>
        </w:rPr>
        <w:t xml:space="preserve"> </w:t>
      </w:r>
      <w:r w:rsidRPr="00826953">
        <w:rPr>
          <w:rFonts w:ascii="Arial" w:hAnsi="Arial" w:cs="Arial"/>
        </w:rPr>
        <w:t>are</w:t>
      </w:r>
      <w:r w:rsidRPr="00826953">
        <w:rPr>
          <w:rFonts w:ascii="Arial" w:hAnsi="Arial" w:cs="Arial"/>
          <w:spacing w:val="-3"/>
        </w:rPr>
        <w:t xml:space="preserve"> </w:t>
      </w:r>
      <w:r w:rsidRPr="00826953">
        <w:rPr>
          <w:rFonts w:ascii="Arial" w:hAnsi="Arial" w:cs="Arial"/>
        </w:rPr>
        <w:t>not</w:t>
      </w:r>
      <w:r w:rsidRPr="00826953">
        <w:rPr>
          <w:rFonts w:ascii="Arial" w:hAnsi="Arial" w:cs="Arial"/>
          <w:spacing w:val="-3"/>
        </w:rPr>
        <w:t xml:space="preserve"> </w:t>
      </w:r>
      <w:r w:rsidRPr="00826953">
        <w:rPr>
          <w:rFonts w:ascii="Arial" w:hAnsi="Arial" w:cs="Arial"/>
        </w:rPr>
        <w:t>removed</w:t>
      </w:r>
      <w:r w:rsidRPr="00826953">
        <w:rPr>
          <w:rFonts w:ascii="Arial" w:hAnsi="Arial" w:cs="Arial"/>
          <w:spacing w:val="-5"/>
        </w:rPr>
        <w:t xml:space="preserve"> </w:t>
      </w:r>
      <w:r w:rsidRPr="00826953">
        <w:rPr>
          <w:rFonts w:ascii="Arial" w:hAnsi="Arial" w:cs="Arial"/>
        </w:rPr>
        <w:t>within</w:t>
      </w:r>
      <w:r w:rsidRPr="00826953">
        <w:rPr>
          <w:rFonts w:ascii="Arial" w:hAnsi="Arial" w:cs="Arial"/>
          <w:spacing w:val="-5"/>
        </w:rPr>
        <w:t xml:space="preserve"> </w:t>
      </w:r>
      <w:r w:rsidRPr="00826953">
        <w:rPr>
          <w:rFonts w:ascii="Arial" w:hAnsi="Arial" w:cs="Arial"/>
        </w:rPr>
        <w:t>a</w:t>
      </w:r>
      <w:r w:rsidRPr="00826953">
        <w:rPr>
          <w:rFonts w:ascii="Arial" w:hAnsi="Arial" w:cs="Arial"/>
          <w:spacing w:val="-4"/>
        </w:rPr>
        <w:t xml:space="preserve"> </w:t>
      </w:r>
      <w:r w:rsidRPr="00826953">
        <w:rPr>
          <w:rFonts w:ascii="Arial" w:hAnsi="Arial" w:cs="Arial"/>
        </w:rPr>
        <w:t>reasonable</w:t>
      </w:r>
      <w:r w:rsidRPr="00826953">
        <w:rPr>
          <w:rFonts w:ascii="Arial" w:hAnsi="Arial" w:cs="Arial"/>
          <w:spacing w:val="-6"/>
        </w:rPr>
        <w:t xml:space="preserve"> </w:t>
      </w:r>
      <w:r w:rsidRPr="00826953">
        <w:rPr>
          <w:rFonts w:ascii="Arial" w:hAnsi="Arial" w:cs="Arial"/>
        </w:rPr>
        <w:t>time</w:t>
      </w:r>
      <w:r w:rsidRPr="00826953">
        <w:rPr>
          <w:rFonts w:ascii="Arial" w:hAnsi="Arial" w:cs="Arial"/>
          <w:spacing w:val="-3"/>
        </w:rPr>
        <w:t xml:space="preserve"> </w:t>
      </w:r>
      <w:r w:rsidRPr="00826953">
        <w:rPr>
          <w:rFonts w:ascii="Arial" w:hAnsi="Arial" w:cs="Arial"/>
        </w:rPr>
        <w:t>(see</w:t>
      </w:r>
      <w:r w:rsidRPr="00826953">
        <w:rPr>
          <w:rFonts w:ascii="Arial" w:hAnsi="Arial" w:cs="Arial"/>
          <w:spacing w:val="-3"/>
        </w:rPr>
        <w:t xml:space="preserve"> </w:t>
      </w:r>
      <w:r w:rsidRPr="00826953">
        <w:rPr>
          <w:rFonts w:ascii="Arial" w:hAnsi="Arial" w:cs="Arial"/>
        </w:rPr>
        <w:t xml:space="preserve">Fee </w:t>
      </w:r>
      <w:r w:rsidRPr="00826953">
        <w:rPr>
          <w:rFonts w:ascii="Arial" w:hAnsi="Arial" w:cs="Arial"/>
          <w:spacing w:val="-2"/>
        </w:rPr>
        <w:t>Schedule</w:t>
      </w:r>
      <w:proofErr w:type="gramStart"/>
      <w:r w:rsidRPr="00826953">
        <w:rPr>
          <w:rFonts w:ascii="Arial" w:hAnsi="Arial" w:cs="Arial"/>
          <w:spacing w:val="-2"/>
        </w:rPr>
        <w:t>);</w:t>
      </w:r>
      <w:proofErr w:type="gramEnd"/>
    </w:p>
    <w:p w14:paraId="1192B1A9" w14:textId="77777777" w:rsidR="00466CA4" w:rsidRPr="00826953" w:rsidRDefault="00466CA4" w:rsidP="00466CA4">
      <w:pPr>
        <w:pStyle w:val="ListParagraph"/>
        <w:numPr>
          <w:ilvl w:val="0"/>
          <w:numId w:val="27"/>
        </w:numPr>
        <w:tabs>
          <w:tab w:val="left" w:pos="837"/>
          <w:tab w:val="left" w:pos="840"/>
        </w:tabs>
        <w:spacing w:line="259" w:lineRule="auto"/>
        <w:ind w:left="840" w:right="509"/>
        <w:rPr>
          <w:rFonts w:ascii="Arial" w:hAnsi="Arial" w:cs="Arial"/>
        </w:rPr>
      </w:pPr>
      <w:r w:rsidRPr="00826953">
        <w:rPr>
          <w:rFonts w:ascii="Arial" w:hAnsi="Arial" w:cs="Arial"/>
        </w:rPr>
        <w:t>Handle all communications about the case, including but not limited to, death notiﬁcation, questions</w:t>
      </w:r>
      <w:r w:rsidRPr="00826953">
        <w:rPr>
          <w:rFonts w:ascii="Arial" w:hAnsi="Arial" w:cs="Arial"/>
          <w:spacing w:val="-7"/>
        </w:rPr>
        <w:t xml:space="preserve"> </w:t>
      </w:r>
      <w:r w:rsidRPr="00826953">
        <w:rPr>
          <w:rFonts w:ascii="Arial" w:hAnsi="Arial" w:cs="Arial"/>
        </w:rPr>
        <w:t>from</w:t>
      </w:r>
      <w:r w:rsidRPr="00826953">
        <w:rPr>
          <w:rFonts w:ascii="Arial" w:hAnsi="Arial" w:cs="Arial"/>
          <w:spacing w:val="-8"/>
        </w:rPr>
        <w:t xml:space="preserve"> </w:t>
      </w:r>
      <w:r w:rsidRPr="00826953">
        <w:rPr>
          <w:rFonts w:ascii="Arial" w:hAnsi="Arial" w:cs="Arial"/>
        </w:rPr>
        <w:t>family</w:t>
      </w:r>
      <w:r w:rsidRPr="00826953">
        <w:rPr>
          <w:rFonts w:ascii="Arial" w:hAnsi="Arial" w:cs="Arial"/>
          <w:spacing w:val="-8"/>
        </w:rPr>
        <w:t xml:space="preserve"> </w:t>
      </w:r>
      <w:r w:rsidRPr="00826953">
        <w:rPr>
          <w:rFonts w:ascii="Arial" w:hAnsi="Arial" w:cs="Arial"/>
        </w:rPr>
        <w:t>members</w:t>
      </w:r>
      <w:r w:rsidRPr="00826953">
        <w:rPr>
          <w:rFonts w:ascii="Arial" w:hAnsi="Arial" w:cs="Arial"/>
          <w:spacing w:val="-7"/>
        </w:rPr>
        <w:t xml:space="preserve"> </w:t>
      </w:r>
      <w:r w:rsidRPr="00826953">
        <w:rPr>
          <w:rFonts w:ascii="Arial" w:hAnsi="Arial" w:cs="Arial"/>
        </w:rPr>
        <w:t>and</w:t>
      </w:r>
      <w:r w:rsidRPr="00826953">
        <w:rPr>
          <w:rFonts w:ascii="Arial" w:hAnsi="Arial" w:cs="Arial"/>
          <w:spacing w:val="-8"/>
        </w:rPr>
        <w:t xml:space="preserve"> </w:t>
      </w:r>
      <w:r w:rsidRPr="00826953">
        <w:rPr>
          <w:rFonts w:ascii="Arial" w:hAnsi="Arial" w:cs="Arial"/>
        </w:rPr>
        <w:t>law</w:t>
      </w:r>
      <w:r w:rsidRPr="00826953">
        <w:rPr>
          <w:rFonts w:ascii="Arial" w:hAnsi="Arial" w:cs="Arial"/>
          <w:spacing w:val="-9"/>
        </w:rPr>
        <w:t xml:space="preserve"> </w:t>
      </w:r>
      <w:r w:rsidRPr="00826953">
        <w:rPr>
          <w:rFonts w:ascii="Arial" w:hAnsi="Arial" w:cs="Arial"/>
        </w:rPr>
        <w:t>enforcement,</w:t>
      </w:r>
      <w:r w:rsidRPr="00826953">
        <w:rPr>
          <w:rFonts w:ascii="Arial" w:hAnsi="Arial" w:cs="Arial"/>
          <w:spacing w:val="-11"/>
        </w:rPr>
        <w:t xml:space="preserve"> </w:t>
      </w:r>
      <w:r w:rsidRPr="00826953">
        <w:rPr>
          <w:rFonts w:ascii="Arial" w:hAnsi="Arial" w:cs="Arial"/>
        </w:rPr>
        <w:t>media</w:t>
      </w:r>
      <w:r w:rsidRPr="00826953">
        <w:rPr>
          <w:rFonts w:ascii="Arial" w:hAnsi="Arial" w:cs="Arial"/>
          <w:spacing w:val="-7"/>
        </w:rPr>
        <w:t xml:space="preserve"> </w:t>
      </w:r>
      <w:r w:rsidRPr="00826953">
        <w:rPr>
          <w:rFonts w:ascii="Arial" w:hAnsi="Arial" w:cs="Arial"/>
        </w:rPr>
        <w:t>inquiries,</w:t>
      </w:r>
      <w:r w:rsidRPr="00826953">
        <w:rPr>
          <w:rFonts w:ascii="Arial" w:hAnsi="Arial" w:cs="Arial"/>
          <w:spacing w:val="-7"/>
        </w:rPr>
        <w:t xml:space="preserve"> </w:t>
      </w:r>
      <w:r w:rsidRPr="00826953">
        <w:rPr>
          <w:rFonts w:ascii="Arial" w:hAnsi="Arial" w:cs="Arial"/>
        </w:rPr>
        <w:t>and</w:t>
      </w:r>
      <w:r w:rsidRPr="00826953">
        <w:rPr>
          <w:rFonts w:ascii="Arial" w:hAnsi="Arial" w:cs="Arial"/>
          <w:spacing w:val="-8"/>
        </w:rPr>
        <w:t xml:space="preserve"> </w:t>
      </w:r>
      <w:r w:rsidRPr="00826953">
        <w:rPr>
          <w:rFonts w:ascii="Arial" w:hAnsi="Arial" w:cs="Arial"/>
        </w:rPr>
        <w:t xml:space="preserve">communications with other local, state, and federal </w:t>
      </w:r>
      <w:proofErr w:type="gramStart"/>
      <w:r w:rsidRPr="00826953">
        <w:rPr>
          <w:rFonts w:ascii="Arial" w:hAnsi="Arial" w:cs="Arial"/>
        </w:rPr>
        <w:t>agencies;</w:t>
      </w:r>
      <w:proofErr w:type="gramEnd"/>
    </w:p>
    <w:p w14:paraId="43B66BFF" w14:textId="5B3C92C4" w:rsidR="00466CA4" w:rsidRPr="00826953" w:rsidRDefault="00466CA4" w:rsidP="00466CA4">
      <w:pPr>
        <w:pStyle w:val="ListParagraph"/>
        <w:numPr>
          <w:ilvl w:val="0"/>
          <w:numId w:val="27"/>
        </w:numPr>
        <w:tabs>
          <w:tab w:val="left" w:pos="837"/>
          <w:tab w:val="left" w:pos="840"/>
        </w:tabs>
        <w:spacing w:line="259" w:lineRule="auto"/>
        <w:ind w:left="840" w:right="104"/>
        <w:rPr>
          <w:rFonts w:ascii="Arial" w:hAnsi="Arial" w:cs="Arial"/>
        </w:rPr>
      </w:pPr>
      <w:r w:rsidRPr="00826953">
        <w:rPr>
          <w:rFonts w:ascii="Arial" w:hAnsi="Arial" w:cs="Arial"/>
        </w:rPr>
        <w:t>Identify</w:t>
      </w:r>
      <w:r w:rsidRPr="00826953">
        <w:rPr>
          <w:rFonts w:ascii="Arial" w:hAnsi="Arial" w:cs="Arial"/>
          <w:spacing w:val="-7"/>
        </w:rPr>
        <w:t xml:space="preserve"> </w:t>
      </w:r>
      <w:r w:rsidRPr="00826953">
        <w:rPr>
          <w:rFonts w:ascii="Arial" w:hAnsi="Arial" w:cs="Arial"/>
        </w:rPr>
        <w:t>the</w:t>
      </w:r>
      <w:r w:rsidRPr="00826953">
        <w:rPr>
          <w:rFonts w:ascii="Arial" w:hAnsi="Arial" w:cs="Arial"/>
          <w:spacing w:val="-7"/>
        </w:rPr>
        <w:t xml:space="preserve"> </w:t>
      </w:r>
      <w:r w:rsidRPr="00826953">
        <w:rPr>
          <w:rFonts w:ascii="Arial" w:hAnsi="Arial" w:cs="Arial"/>
        </w:rPr>
        <w:t>decedent</w:t>
      </w:r>
      <w:r w:rsidRPr="00826953">
        <w:rPr>
          <w:rFonts w:ascii="Arial" w:hAnsi="Arial" w:cs="Arial"/>
          <w:spacing w:val="-8"/>
        </w:rPr>
        <w:t xml:space="preserve"> </w:t>
      </w:r>
      <w:r w:rsidRPr="00826953">
        <w:rPr>
          <w:rFonts w:ascii="Arial" w:hAnsi="Arial" w:cs="Arial"/>
        </w:rPr>
        <w:t>–</w:t>
      </w:r>
      <w:r w:rsidRPr="00826953">
        <w:rPr>
          <w:rFonts w:ascii="Arial" w:hAnsi="Arial" w:cs="Arial"/>
          <w:spacing w:val="-7"/>
        </w:rPr>
        <w:t xml:space="preserve"> </w:t>
      </w:r>
      <w:r w:rsidR="00F75FAB">
        <w:rPr>
          <w:rFonts w:ascii="Arial" w:hAnsi="Arial" w:cs="Arial"/>
        </w:rPr>
        <w:t>Medical Examiner</w:t>
      </w:r>
      <w:r w:rsidRPr="00826953">
        <w:rPr>
          <w:rFonts w:ascii="Arial" w:hAnsi="Arial" w:cs="Arial"/>
          <w:spacing w:val="-8"/>
        </w:rPr>
        <w:t xml:space="preserve"> </w:t>
      </w:r>
      <w:r w:rsidRPr="00826953">
        <w:rPr>
          <w:rFonts w:ascii="Arial" w:hAnsi="Arial" w:cs="Arial"/>
        </w:rPr>
        <w:t>may</w:t>
      </w:r>
      <w:r w:rsidRPr="00826953">
        <w:rPr>
          <w:rFonts w:ascii="Arial" w:hAnsi="Arial" w:cs="Arial"/>
          <w:spacing w:val="-7"/>
        </w:rPr>
        <w:t xml:space="preserve"> </w:t>
      </w:r>
      <w:r w:rsidRPr="00826953">
        <w:rPr>
          <w:rFonts w:ascii="Arial" w:hAnsi="Arial" w:cs="Arial"/>
        </w:rPr>
        <w:t>collect</w:t>
      </w:r>
      <w:r w:rsidRPr="00826953">
        <w:rPr>
          <w:rFonts w:ascii="Arial" w:hAnsi="Arial" w:cs="Arial"/>
          <w:spacing w:val="-7"/>
        </w:rPr>
        <w:t xml:space="preserve"> </w:t>
      </w:r>
      <w:r w:rsidRPr="00826953">
        <w:rPr>
          <w:rFonts w:ascii="Arial" w:hAnsi="Arial" w:cs="Arial"/>
        </w:rPr>
        <w:t>ﬁngerprints,</w:t>
      </w:r>
      <w:r w:rsidRPr="00826953">
        <w:rPr>
          <w:rFonts w:ascii="Arial" w:hAnsi="Arial" w:cs="Arial"/>
          <w:spacing w:val="-8"/>
        </w:rPr>
        <w:t xml:space="preserve"> </w:t>
      </w:r>
      <w:r w:rsidRPr="00826953">
        <w:rPr>
          <w:rFonts w:ascii="Arial" w:hAnsi="Arial" w:cs="Arial"/>
        </w:rPr>
        <w:t>radiographs,</w:t>
      </w:r>
      <w:r w:rsidRPr="00826953">
        <w:rPr>
          <w:rFonts w:ascii="Arial" w:hAnsi="Arial" w:cs="Arial"/>
          <w:spacing w:val="-9"/>
        </w:rPr>
        <w:t xml:space="preserve"> </w:t>
      </w:r>
      <w:r w:rsidRPr="00826953">
        <w:rPr>
          <w:rFonts w:ascii="Arial" w:hAnsi="Arial" w:cs="Arial"/>
        </w:rPr>
        <w:t>DNA,</w:t>
      </w:r>
      <w:r w:rsidRPr="00826953">
        <w:rPr>
          <w:rFonts w:ascii="Arial" w:hAnsi="Arial" w:cs="Arial"/>
          <w:spacing w:val="-8"/>
        </w:rPr>
        <w:t xml:space="preserve"> </w:t>
      </w:r>
      <w:r w:rsidRPr="00826953">
        <w:rPr>
          <w:rFonts w:ascii="Arial" w:hAnsi="Arial" w:cs="Arial"/>
        </w:rPr>
        <w:t>etc.,</w:t>
      </w:r>
      <w:r w:rsidRPr="00826953">
        <w:rPr>
          <w:rFonts w:ascii="Arial" w:hAnsi="Arial" w:cs="Arial"/>
          <w:spacing w:val="-8"/>
        </w:rPr>
        <w:t xml:space="preserve"> </w:t>
      </w:r>
      <w:r w:rsidRPr="00826953">
        <w:rPr>
          <w:rFonts w:ascii="Arial" w:hAnsi="Arial" w:cs="Arial"/>
        </w:rPr>
        <w:t>for</w:t>
      </w:r>
      <w:r w:rsidRPr="00826953">
        <w:rPr>
          <w:rFonts w:ascii="Arial" w:hAnsi="Arial" w:cs="Arial"/>
          <w:spacing w:val="-8"/>
        </w:rPr>
        <w:t xml:space="preserve"> </w:t>
      </w:r>
      <w:r w:rsidRPr="00826953">
        <w:rPr>
          <w:rFonts w:ascii="Arial" w:hAnsi="Arial" w:cs="Arial"/>
        </w:rPr>
        <w:t>identiﬁcation purposes, however</w:t>
      </w:r>
      <w:r w:rsidR="00F75FAB">
        <w:rPr>
          <w:rFonts w:ascii="Arial" w:hAnsi="Arial" w:cs="Arial"/>
        </w:rPr>
        <w:t>,</w:t>
      </w:r>
      <w:r w:rsidRPr="00826953">
        <w:rPr>
          <w:rFonts w:ascii="Arial" w:hAnsi="Arial" w:cs="Arial"/>
        </w:rPr>
        <w:t xml:space="preserve"> the </w:t>
      </w:r>
      <w:r w:rsidR="00F75FAB">
        <w:rPr>
          <w:rFonts w:ascii="Arial" w:hAnsi="Arial" w:cs="Arial"/>
        </w:rPr>
        <w:t>Skagit Coroner</w:t>
      </w:r>
      <w:r w:rsidRPr="00826953">
        <w:rPr>
          <w:rFonts w:ascii="Arial" w:hAnsi="Arial" w:cs="Arial"/>
        </w:rPr>
        <w:t xml:space="preserve"> is ultimately responsible for making the </w:t>
      </w:r>
      <w:proofErr w:type="gramStart"/>
      <w:r w:rsidRPr="00826953">
        <w:rPr>
          <w:rFonts w:ascii="Arial" w:hAnsi="Arial" w:cs="Arial"/>
        </w:rPr>
        <w:t>identiﬁcation;</w:t>
      </w:r>
      <w:proofErr w:type="gramEnd"/>
    </w:p>
    <w:p w14:paraId="4859FA0A" w14:textId="77777777" w:rsidR="00466CA4" w:rsidRPr="00826953" w:rsidRDefault="00466CA4" w:rsidP="00466CA4">
      <w:pPr>
        <w:pStyle w:val="ListParagraph"/>
        <w:numPr>
          <w:ilvl w:val="0"/>
          <w:numId w:val="27"/>
        </w:numPr>
        <w:tabs>
          <w:tab w:val="left" w:pos="838"/>
        </w:tabs>
        <w:ind w:left="838" w:hanging="358"/>
        <w:rPr>
          <w:rFonts w:ascii="Arial" w:hAnsi="Arial" w:cs="Arial"/>
        </w:rPr>
      </w:pPr>
      <w:r w:rsidRPr="00826953">
        <w:rPr>
          <w:rFonts w:ascii="Arial" w:hAnsi="Arial" w:cs="Arial"/>
        </w:rPr>
        <w:t>Create</w:t>
      </w:r>
      <w:r w:rsidRPr="00826953">
        <w:rPr>
          <w:rFonts w:ascii="Arial" w:hAnsi="Arial" w:cs="Arial"/>
          <w:spacing w:val="-9"/>
        </w:rPr>
        <w:t xml:space="preserve"> </w:t>
      </w:r>
      <w:r w:rsidRPr="00826953">
        <w:rPr>
          <w:rFonts w:ascii="Arial" w:hAnsi="Arial" w:cs="Arial"/>
        </w:rPr>
        <w:t>death</w:t>
      </w:r>
      <w:r w:rsidRPr="00826953">
        <w:rPr>
          <w:rFonts w:ascii="Arial" w:hAnsi="Arial" w:cs="Arial"/>
          <w:spacing w:val="-8"/>
        </w:rPr>
        <w:t xml:space="preserve"> </w:t>
      </w:r>
      <w:r w:rsidRPr="00826953">
        <w:rPr>
          <w:rFonts w:ascii="Arial" w:hAnsi="Arial" w:cs="Arial"/>
        </w:rPr>
        <w:t>record</w:t>
      </w:r>
      <w:r w:rsidRPr="00826953">
        <w:rPr>
          <w:rFonts w:ascii="Arial" w:hAnsi="Arial" w:cs="Arial"/>
          <w:spacing w:val="-7"/>
        </w:rPr>
        <w:t xml:space="preserve"> </w:t>
      </w:r>
      <w:r w:rsidRPr="00826953">
        <w:rPr>
          <w:rFonts w:ascii="Arial" w:hAnsi="Arial" w:cs="Arial"/>
        </w:rPr>
        <w:t>in</w:t>
      </w:r>
      <w:r w:rsidRPr="00826953">
        <w:rPr>
          <w:rFonts w:ascii="Arial" w:hAnsi="Arial" w:cs="Arial"/>
          <w:spacing w:val="-7"/>
        </w:rPr>
        <w:t xml:space="preserve"> </w:t>
      </w:r>
      <w:proofErr w:type="gramStart"/>
      <w:r w:rsidRPr="00826953">
        <w:rPr>
          <w:rFonts w:ascii="Arial" w:hAnsi="Arial" w:cs="Arial"/>
          <w:spacing w:val="-2"/>
        </w:rPr>
        <w:t>WHALES;</w:t>
      </w:r>
      <w:proofErr w:type="gramEnd"/>
    </w:p>
    <w:p w14:paraId="3EDA3AC2" w14:textId="68393203" w:rsidR="00466CA4" w:rsidRPr="0025002E" w:rsidRDefault="009E6B29" w:rsidP="00466CA4">
      <w:pPr>
        <w:pStyle w:val="ListParagraph"/>
        <w:numPr>
          <w:ilvl w:val="0"/>
          <w:numId w:val="27"/>
        </w:numPr>
        <w:tabs>
          <w:tab w:val="left" w:pos="838"/>
        </w:tabs>
        <w:spacing w:before="17"/>
        <w:ind w:left="838" w:hanging="358"/>
        <w:rPr>
          <w:rFonts w:ascii="Arial" w:hAnsi="Arial" w:cs="Arial"/>
        </w:rPr>
      </w:pPr>
      <w:r>
        <w:rPr>
          <w:rFonts w:ascii="Arial" w:hAnsi="Arial" w:cs="Arial"/>
        </w:rPr>
        <w:t>P</w:t>
      </w:r>
      <w:r w:rsidR="00466CA4" w:rsidRPr="00826953">
        <w:rPr>
          <w:rFonts w:ascii="Arial" w:hAnsi="Arial" w:cs="Arial"/>
        </w:rPr>
        <w:t>ay</w:t>
      </w:r>
      <w:r w:rsidR="00466CA4" w:rsidRPr="00826953">
        <w:rPr>
          <w:rFonts w:ascii="Arial" w:hAnsi="Arial" w:cs="Arial"/>
          <w:spacing w:val="-3"/>
        </w:rPr>
        <w:t xml:space="preserve"> </w:t>
      </w:r>
      <w:r w:rsidR="00466CA4" w:rsidRPr="00826953">
        <w:rPr>
          <w:rFonts w:ascii="Arial" w:hAnsi="Arial" w:cs="Arial"/>
        </w:rPr>
        <w:t>the</w:t>
      </w:r>
      <w:r w:rsidR="00466CA4" w:rsidRPr="00826953">
        <w:rPr>
          <w:rFonts w:ascii="Arial" w:hAnsi="Arial" w:cs="Arial"/>
          <w:spacing w:val="-6"/>
        </w:rPr>
        <w:t xml:space="preserve"> </w:t>
      </w:r>
      <w:r w:rsidR="00466CA4" w:rsidRPr="00826953">
        <w:rPr>
          <w:rFonts w:ascii="Arial" w:hAnsi="Arial" w:cs="Arial"/>
        </w:rPr>
        <w:t>fees</w:t>
      </w:r>
      <w:r w:rsidR="00466CA4" w:rsidRPr="00826953">
        <w:rPr>
          <w:rFonts w:ascii="Arial" w:hAnsi="Arial" w:cs="Arial"/>
          <w:spacing w:val="-5"/>
        </w:rPr>
        <w:t xml:space="preserve"> </w:t>
      </w:r>
      <w:r w:rsidR="00466CA4" w:rsidRPr="00826953">
        <w:rPr>
          <w:rFonts w:ascii="Arial" w:hAnsi="Arial" w:cs="Arial"/>
        </w:rPr>
        <w:t>for</w:t>
      </w:r>
      <w:r w:rsidR="00466CA4" w:rsidRPr="00826953">
        <w:rPr>
          <w:rFonts w:ascii="Arial" w:hAnsi="Arial" w:cs="Arial"/>
          <w:spacing w:val="-6"/>
        </w:rPr>
        <w:t xml:space="preserve"> </w:t>
      </w:r>
      <w:r w:rsidR="00466CA4" w:rsidRPr="00826953">
        <w:rPr>
          <w:rFonts w:ascii="Arial" w:hAnsi="Arial" w:cs="Arial"/>
        </w:rPr>
        <w:t>services</w:t>
      </w:r>
      <w:r w:rsidR="00466CA4" w:rsidRPr="00826953">
        <w:rPr>
          <w:rFonts w:ascii="Arial" w:hAnsi="Arial" w:cs="Arial"/>
          <w:spacing w:val="-4"/>
        </w:rPr>
        <w:t xml:space="preserve"> </w:t>
      </w:r>
      <w:r w:rsidR="00466CA4" w:rsidRPr="00826953">
        <w:rPr>
          <w:rFonts w:ascii="Arial" w:hAnsi="Arial" w:cs="Arial"/>
        </w:rPr>
        <w:t>as</w:t>
      </w:r>
      <w:r w:rsidR="00466CA4" w:rsidRPr="00826953">
        <w:rPr>
          <w:rFonts w:ascii="Arial" w:hAnsi="Arial" w:cs="Arial"/>
          <w:spacing w:val="-4"/>
        </w:rPr>
        <w:t xml:space="preserve"> </w:t>
      </w:r>
      <w:r w:rsidR="00466CA4" w:rsidRPr="00826953">
        <w:rPr>
          <w:rFonts w:ascii="Arial" w:hAnsi="Arial" w:cs="Arial"/>
        </w:rPr>
        <w:t>set</w:t>
      </w:r>
      <w:r w:rsidR="00466CA4" w:rsidRPr="00826953">
        <w:rPr>
          <w:rFonts w:ascii="Arial" w:hAnsi="Arial" w:cs="Arial"/>
          <w:spacing w:val="-4"/>
        </w:rPr>
        <w:t xml:space="preserve"> </w:t>
      </w:r>
      <w:r w:rsidR="00466CA4" w:rsidRPr="00826953">
        <w:rPr>
          <w:rFonts w:ascii="Arial" w:hAnsi="Arial" w:cs="Arial"/>
        </w:rPr>
        <w:t>forth</w:t>
      </w:r>
      <w:r w:rsidR="00466CA4" w:rsidRPr="00826953">
        <w:rPr>
          <w:rFonts w:ascii="Arial" w:hAnsi="Arial" w:cs="Arial"/>
          <w:spacing w:val="-5"/>
        </w:rPr>
        <w:t xml:space="preserve"> </w:t>
      </w:r>
      <w:r w:rsidR="00466CA4" w:rsidRPr="00826953">
        <w:rPr>
          <w:rFonts w:ascii="Arial" w:hAnsi="Arial" w:cs="Arial"/>
        </w:rPr>
        <w:t>in</w:t>
      </w:r>
      <w:r w:rsidR="00466CA4" w:rsidRPr="00826953">
        <w:rPr>
          <w:rFonts w:ascii="Arial" w:hAnsi="Arial" w:cs="Arial"/>
          <w:spacing w:val="-7"/>
        </w:rPr>
        <w:t xml:space="preserve"> </w:t>
      </w:r>
      <w:r w:rsidR="00466CA4" w:rsidRPr="00826953">
        <w:rPr>
          <w:rFonts w:ascii="Arial" w:hAnsi="Arial" w:cs="Arial"/>
        </w:rPr>
        <w:t>the</w:t>
      </w:r>
      <w:r w:rsidR="00466CA4" w:rsidRPr="00826953">
        <w:rPr>
          <w:rFonts w:ascii="Arial" w:hAnsi="Arial" w:cs="Arial"/>
          <w:spacing w:val="-6"/>
        </w:rPr>
        <w:t xml:space="preserve"> </w:t>
      </w:r>
      <w:r w:rsidR="00466CA4" w:rsidRPr="00826953">
        <w:rPr>
          <w:rFonts w:ascii="Arial" w:hAnsi="Arial" w:cs="Arial"/>
        </w:rPr>
        <w:t>Fee</w:t>
      </w:r>
      <w:r w:rsidR="00466CA4" w:rsidRPr="00826953">
        <w:rPr>
          <w:rFonts w:ascii="Arial" w:hAnsi="Arial" w:cs="Arial"/>
          <w:spacing w:val="-3"/>
        </w:rPr>
        <w:t xml:space="preserve"> </w:t>
      </w:r>
      <w:r w:rsidR="00466CA4" w:rsidRPr="00826953">
        <w:rPr>
          <w:rFonts w:ascii="Arial" w:hAnsi="Arial" w:cs="Arial"/>
        </w:rPr>
        <w:t>Schedule</w:t>
      </w:r>
      <w:r w:rsidR="00466CA4" w:rsidRPr="00826953">
        <w:rPr>
          <w:rFonts w:ascii="Arial" w:hAnsi="Arial" w:cs="Arial"/>
          <w:spacing w:val="-3"/>
        </w:rPr>
        <w:t xml:space="preserve"> </w:t>
      </w:r>
      <w:r w:rsidR="00466CA4" w:rsidRPr="00826953">
        <w:rPr>
          <w:rFonts w:ascii="Arial" w:hAnsi="Arial" w:cs="Arial"/>
          <w:spacing w:val="-2"/>
        </w:rPr>
        <w:t>below</w:t>
      </w:r>
      <w:r w:rsidR="00C1578E">
        <w:rPr>
          <w:rFonts w:ascii="Arial" w:hAnsi="Arial" w:cs="Arial"/>
          <w:spacing w:val="-2"/>
        </w:rPr>
        <w:t>; and</w:t>
      </w:r>
    </w:p>
    <w:p w14:paraId="550CF83F" w14:textId="77777777" w:rsidR="0025002E" w:rsidRPr="00826953" w:rsidRDefault="0025002E" w:rsidP="00466CA4">
      <w:pPr>
        <w:pStyle w:val="ListParagraph"/>
        <w:numPr>
          <w:ilvl w:val="0"/>
          <w:numId w:val="27"/>
        </w:numPr>
        <w:tabs>
          <w:tab w:val="left" w:pos="838"/>
        </w:tabs>
        <w:spacing w:before="17"/>
        <w:ind w:left="838" w:hanging="358"/>
        <w:rPr>
          <w:rFonts w:ascii="Arial" w:hAnsi="Arial" w:cs="Arial"/>
        </w:rPr>
      </w:pPr>
      <w:r>
        <w:rPr>
          <w:rFonts w:ascii="Arial" w:hAnsi="Arial" w:cs="Arial"/>
          <w:spacing w:val="-2"/>
        </w:rPr>
        <w:t>Submit requests for service under this agreement to consults.meo@kingcounty.gov</w:t>
      </w:r>
      <w:r w:rsidR="00C1578E">
        <w:rPr>
          <w:rFonts w:ascii="Arial" w:hAnsi="Arial" w:cs="Arial"/>
          <w:spacing w:val="-2"/>
        </w:rPr>
        <w:t>.</w:t>
      </w:r>
    </w:p>
    <w:p w14:paraId="6D9C6592" w14:textId="77777777" w:rsidR="00466CA4" w:rsidRDefault="00466CA4" w:rsidP="00466CA4">
      <w:pPr>
        <w:rPr>
          <w:rFonts w:ascii="Arial" w:hAnsi="Arial" w:cs="Arial"/>
        </w:rPr>
      </w:pPr>
    </w:p>
    <w:p w14:paraId="23F18654" w14:textId="77777777" w:rsidR="00826953" w:rsidRPr="00826953" w:rsidRDefault="00826953" w:rsidP="00466CA4">
      <w:pPr>
        <w:rPr>
          <w:rFonts w:ascii="Arial" w:hAnsi="Arial" w:cs="Arial"/>
        </w:rPr>
        <w:sectPr w:rsidR="00826953" w:rsidRPr="00826953" w:rsidSect="003E2FBE">
          <w:headerReference w:type="default" r:id="rId10"/>
          <w:type w:val="continuous"/>
          <w:pgSz w:w="12240" w:h="15840"/>
          <w:pgMar w:top="1440" w:right="1340" w:bottom="720" w:left="1320" w:header="720" w:footer="720" w:gutter="0"/>
          <w:cols w:space="720"/>
        </w:sectPr>
      </w:pPr>
    </w:p>
    <w:p w14:paraId="03BB1AC3" w14:textId="32D3AC4A" w:rsidR="00466CA4" w:rsidRPr="003E2FBE" w:rsidRDefault="00466CA4" w:rsidP="00466CA4">
      <w:pPr>
        <w:pStyle w:val="Heading1"/>
        <w:spacing w:before="39"/>
        <w:rPr>
          <w:rFonts w:ascii="Arial" w:hAnsi="Arial" w:cs="Arial"/>
          <w:sz w:val="22"/>
          <w:szCs w:val="22"/>
        </w:rPr>
      </w:pPr>
      <w:r w:rsidRPr="003E2FBE">
        <w:rPr>
          <w:rFonts w:ascii="Arial" w:hAnsi="Arial" w:cs="Arial"/>
          <w:sz w:val="22"/>
          <w:szCs w:val="22"/>
        </w:rPr>
        <w:t>In</w:t>
      </w:r>
      <w:r w:rsidRPr="003E2FBE">
        <w:rPr>
          <w:rFonts w:ascii="Arial" w:hAnsi="Arial" w:cs="Arial"/>
          <w:spacing w:val="-8"/>
          <w:sz w:val="22"/>
          <w:szCs w:val="22"/>
        </w:rPr>
        <w:t xml:space="preserve"> </w:t>
      </w:r>
      <w:r w:rsidRPr="003E2FBE">
        <w:rPr>
          <w:rFonts w:ascii="Arial" w:hAnsi="Arial" w:cs="Arial"/>
          <w:sz w:val="22"/>
          <w:szCs w:val="22"/>
        </w:rPr>
        <w:t>return</w:t>
      </w:r>
      <w:r w:rsidRPr="003E2FBE">
        <w:rPr>
          <w:rFonts w:ascii="Arial" w:hAnsi="Arial" w:cs="Arial"/>
          <w:spacing w:val="-7"/>
          <w:sz w:val="22"/>
          <w:szCs w:val="22"/>
        </w:rPr>
        <w:t xml:space="preserve"> </w:t>
      </w:r>
      <w:r w:rsidRPr="003E2FBE">
        <w:rPr>
          <w:rFonts w:ascii="Arial" w:hAnsi="Arial" w:cs="Arial"/>
          <w:sz w:val="22"/>
          <w:szCs w:val="22"/>
        </w:rPr>
        <w:t>for</w:t>
      </w:r>
      <w:r w:rsidRPr="003E2FBE">
        <w:rPr>
          <w:rFonts w:ascii="Arial" w:hAnsi="Arial" w:cs="Arial"/>
          <w:spacing w:val="-5"/>
          <w:sz w:val="22"/>
          <w:szCs w:val="22"/>
        </w:rPr>
        <w:t xml:space="preserve"> </w:t>
      </w:r>
      <w:r w:rsidR="008F3E64" w:rsidRPr="003E2FBE">
        <w:rPr>
          <w:rFonts w:ascii="Arial" w:hAnsi="Arial" w:cs="Arial"/>
          <w:sz w:val="22"/>
          <w:szCs w:val="22"/>
        </w:rPr>
        <w:t>Skagit Coroner</w:t>
      </w:r>
      <w:r w:rsidRPr="003E2FBE">
        <w:rPr>
          <w:rFonts w:ascii="Arial" w:hAnsi="Arial" w:cs="Arial"/>
          <w:spacing w:val="-9"/>
          <w:sz w:val="22"/>
          <w:szCs w:val="22"/>
        </w:rPr>
        <w:t xml:space="preserve"> </w:t>
      </w:r>
      <w:r w:rsidRPr="003E2FBE">
        <w:rPr>
          <w:rFonts w:ascii="Arial" w:hAnsi="Arial" w:cs="Arial"/>
          <w:sz w:val="22"/>
          <w:szCs w:val="22"/>
        </w:rPr>
        <w:t>meet</w:t>
      </w:r>
      <w:r w:rsidR="008F3E64" w:rsidRPr="003E2FBE">
        <w:rPr>
          <w:rFonts w:ascii="Arial" w:hAnsi="Arial" w:cs="Arial"/>
          <w:sz w:val="22"/>
          <w:szCs w:val="22"/>
        </w:rPr>
        <w:t>ing</w:t>
      </w:r>
      <w:r w:rsidRPr="003E2FBE">
        <w:rPr>
          <w:rFonts w:ascii="Arial" w:hAnsi="Arial" w:cs="Arial"/>
          <w:spacing w:val="-6"/>
          <w:sz w:val="22"/>
          <w:szCs w:val="22"/>
        </w:rPr>
        <w:t xml:space="preserve"> </w:t>
      </w:r>
      <w:r w:rsidRPr="003E2FBE">
        <w:rPr>
          <w:rFonts w:ascii="Arial" w:hAnsi="Arial" w:cs="Arial"/>
          <w:sz w:val="22"/>
          <w:szCs w:val="22"/>
        </w:rPr>
        <w:t>the</w:t>
      </w:r>
      <w:r w:rsidRPr="003E2FBE">
        <w:rPr>
          <w:rFonts w:ascii="Arial" w:hAnsi="Arial" w:cs="Arial"/>
          <w:spacing w:val="-7"/>
          <w:sz w:val="22"/>
          <w:szCs w:val="22"/>
        </w:rPr>
        <w:t xml:space="preserve"> </w:t>
      </w:r>
      <w:r w:rsidRPr="003E2FBE">
        <w:rPr>
          <w:rFonts w:ascii="Arial" w:hAnsi="Arial" w:cs="Arial"/>
          <w:sz w:val="22"/>
          <w:szCs w:val="22"/>
        </w:rPr>
        <w:t>above</w:t>
      </w:r>
      <w:r w:rsidRPr="003E2FBE">
        <w:rPr>
          <w:rFonts w:ascii="Arial" w:hAnsi="Arial" w:cs="Arial"/>
          <w:spacing w:val="-7"/>
          <w:sz w:val="22"/>
          <w:szCs w:val="22"/>
        </w:rPr>
        <w:t xml:space="preserve"> </w:t>
      </w:r>
      <w:r w:rsidRPr="003E2FBE">
        <w:rPr>
          <w:rFonts w:ascii="Arial" w:hAnsi="Arial" w:cs="Arial"/>
          <w:sz w:val="22"/>
          <w:szCs w:val="22"/>
        </w:rPr>
        <w:t>conditions,</w:t>
      </w:r>
      <w:r w:rsidRPr="003E2FBE">
        <w:rPr>
          <w:rFonts w:ascii="Arial" w:hAnsi="Arial" w:cs="Arial"/>
          <w:spacing w:val="-8"/>
          <w:sz w:val="22"/>
          <w:szCs w:val="22"/>
        </w:rPr>
        <w:t xml:space="preserve"> </w:t>
      </w:r>
      <w:r w:rsidR="00F75FAB" w:rsidRPr="003E2FBE">
        <w:rPr>
          <w:rFonts w:ascii="Arial" w:hAnsi="Arial" w:cs="Arial"/>
          <w:sz w:val="22"/>
          <w:szCs w:val="22"/>
        </w:rPr>
        <w:t>Medical Examiner</w:t>
      </w:r>
      <w:r w:rsidRPr="003E2FBE">
        <w:rPr>
          <w:rFonts w:ascii="Arial" w:hAnsi="Arial" w:cs="Arial"/>
          <w:spacing w:val="-7"/>
          <w:sz w:val="22"/>
          <w:szCs w:val="22"/>
        </w:rPr>
        <w:t xml:space="preserve"> </w:t>
      </w:r>
      <w:r w:rsidRPr="003E2FBE">
        <w:rPr>
          <w:rFonts w:ascii="Arial" w:hAnsi="Arial" w:cs="Arial"/>
          <w:spacing w:val="-2"/>
          <w:sz w:val="22"/>
          <w:szCs w:val="22"/>
        </w:rPr>
        <w:t>will:</w:t>
      </w:r>
    </w:p>
    <w:p w14:paraId="3BFE60F0" w14:textId="0E0E812E" w:rsidR="00466CA4" w:rsidRPr="00826953" w:rsidRDefault="00466CA4" w:rsidP="00826953">
      <w:pPr>
        <w:pStyle w:val="ListParagraph"/>
        <w:numPr>
          <w:ilvl w:val="0"/>
          <w:numId w:val="26"/>
        </w:numPr>
        <w:spacing w:before="180" w:line="259" w:lineRule="auto"/>
        <w:ind w:left="450" w:right="570"/>
        <w:rPr>
          <w:rFonts w:ascii="Arial" w:hAnsi="Arial" w:cs="Arial"/>
        </w:rPr>
      </w:pPr>
      <w:r w:rsidRPr="00826953">
        <w:rPr>
          <w:rFonts w:ascii="Arial" w:hAnsi="Arial" w:cs="Arial"/>
        </w:rPr>
        <w:t>Coordinate</w:t>
      </w:r>
      <w:r w:rsidRPr="00826953">
        <w:rPr>
          <w:rFonts w:ascii="Arial" w:hAnsi="Arial" w:cs="Arial"/>
          <w:spacing w:val="-8"/>
        </w:rPr>
        <w:t xml:space="preserve"> </w:t>
      </w:r>
      <w:r w:rsidRPr="00826953">
        <w:rPr>
          <w:rFonts w:ascii="Arial" w:hAnsi="Arial" w:cs="Arial"/>
        </w:rPr>
        <w:t>with</w:t>
      </w:r>
      <w:r w:rsidRPr="00826953">
        <w:rPr>
          <w:rFonts w:ascii="Arial" w:hAnsi="Arial" w:cs="Arial"/>
          <w:spacing w:val="-7"/>
        </w:rPr>
        <w:t xml:space="preserve"> </w:t>
      </w:r>
      <w:r w:rsidRPr="00826953">
        <w:rPr>
          <w:rFonts w:ascii="Arial" w:hAnsi="Arial" w:cs="Arial"/>
        </w:rPr>
        <w:t>the</w:t>
      </w:r>
      <w:r w:rsidRPr="00826953">
        <w:rPr>
          <w:rFonts w:ascii="Arial" w:hAnsi="Arial" w:cs="Arial"/>
          <w:spacing w:val="-5"/>
        </w:rPr>
        <w:t xml:space="preserve"> </w:t>
      </w:r>
      <w:r w:rsidR="00F75FAB">
        <w:rPr>
          <w:rFonts w:ascii="Arial" w:hAnsi="Arial" w:cs="Arial"/>
        </w:rPr>
        <w:t>Skagit Coroner</w:t>
      </w:r>
      <w:r w:rsidRPr="00826953">
        <w:rPr>
          <w:rFonts w:ascii="Arial" w:hAnsi="Arial" w:cs="Arial"/>
          <w:spacing w:val="-6"/>
        </w:rPr>
        <w:t xml:space="preserve"> </w:t>
      </w:r>
      <w:r w:rsidRPr="00826953">
        <w:rPr>
          <w:rFonts w:ascii="Arial" w:hAnsi="Arial" w:cs="Arial"/>
        </w:rPr>
        <w:t>for</w:t>
      </w:r>
      <w:r w:rsidRPr="00826953">
        <w:rPr>
          <w:rFonts w:ascii="Arial" w:hAnsi="Arial" w:cs="Arial"/>
          <w:spacing w:val="-6"/>
        </w:rPr>
        <w:t xml:space="preserve"> </w:t>
      </w:r>
      <w:r w:rsidRPr="00826953">
        <w:rPr>
          <w:rFonts w:ascii="Arial" w:hAnsi="Arial" w:cs="Arial"/>
        </w:rPr>
        <w:t>a</w:t>
      </w:r>
      <w:r w:rsidRPr="00826953">
        <w:rPr>
          <w:rFonts w:ascii="Arial" w:hAnsi="Arial" w:cs="Arial"/>
          <w:spacing w:val="-8"/>
        </w:rPr>
        <w:t xml:space="preserve"> </w:t>
      </w:r>
      <w:r w:rsidRPr="00826953">
        <w:rPr>
          <w:rFonts w:ascii="Arial" w:hAnsi="Arial" w:cs="Arial"/>
        </w:rPr>
        <w:t>mutually</w:t>
      </w:r>
      <w:r w:rsidRPr="00826953">
        <w:rPr>
          <w:rFonts w:ascii="Arial" w:hAnsi="Arial" w:cs="Arial"/>
          <w:spacing w:val="-7"/>
        </w:rPr>
        <w:t xml:space="preserve"> </w:t>
      </w:r>
      <w:r w:rsidRPr="00826953">
        <w:rPr>
          <w:rFonts w:ascii="Arial" w:hAnsi="Arial" w:cs="Arial"/>
        </w:rPr>
        <w:t>convenient</w:t>
      </w:r>
      <w:r w:rsidRPr="00826953">
        <w:rPr>
          <w:rFonts w:ascii="Arial" w:hAnsi="Arial" w:cs="Arial"/>
          <w:spacing w:val="-8"/>
        </w:rPr>
        <w:t xml:space="preserve"> </w:t>
      </w:r>
      <w:r w:rsidRPr="00826953">
        <w:rPr>
          <w:rFonts w:ascii="Arial" w:hAnsi="Arial" w:cs="Arial"/>
        </w:rPr>
        <w:t>time</w:t>
      </w:r>
      <w:r w:rsidRPr="00826953">
        <w:rPr>
          <w:rFonts w:ascii="Arial" w:hAnsi="Arial" w:cs="Arial"/>
          <w:spacing w:val="-5"/>
        </w:rPr>
        <w:t xml:space="preserve"> </w:t>
      </w:r>
      <w:r w:rsidRPr="00826953">
        <w:rPr>
          <w:rFonts w:ascii="Arial" w:hAnsi="Arial" w:cs="Arial"/>
        </w:rPr>
        <w:t>for</w:t>
      </w:r>
      <w:r w:rsidRPr="00826953">
        <w:rPr>
          <w:rFonts w:ascii="Arial" w:hAnsi="Arial" w:cs="Arial"/>
          <w:spacing w:val="-6"/>
        </w:rPr>
        <w:t xml:space="preserve"> </w:t>
      </w:r>
      <w:r w:rsidR="008F3E64">
        <w:rPr>
          <w:rFonts w:ascii="Arial" w:hAnsi="Arial" w:cs="Arial"/>
        </w:rPr>
        <w:t>a</w:t>
      </w:r>
      <w:r w:rsidR="008F3E64" w:rsidRPr="00826953">
        <w:rPr>
          <w:rFonts w:ascii="Arial" w:hAnsi="Arial" w:cs="Arial"/>
          <w:spacing w:val="-8"/>
        </w:rPr>
        <w:t xml:space="preserve"> </w:t>
      </w:r>
      <w:r w:rsidRPr="00826953">
        <w:rPr>
          <w:rFonts w:ascii="Arial" w:hAnsi="Arial" w:cs="Arial"/>
        </w:rPr>
        <w:t xml:space="preserve">postmortem </w:t>
      </w:r>
      <w:r w:rsidRPr="00826953">
        <w:rPr>
          <w:rFonts w:ascii="Arial" w:hAnsi="Arial" w:cs="Arial"/>
          <w:spacing w:val="-2"/>
        </w:rPr>
        <w:t>examination</w:t>
      </w:r>
      <w:r w:rsidR="008F3E64">
        <w:rPr>
          <w:rFonts w:ascii="Arial" w:hAnsi="Arial" w:cs="Arial"/>
          <w:spacing w:val="-2"/>
        </w:rPr>
        <w:t xml:space="preserve"> (such as e</w:t>
      </w:r>
      <w:r w:rsidR="008F3E64" w:rsidRPr="008F3E64">
        <w:rPr>
          <w:rFonts w:ascii="Arial" w:hAnsi="Arial" w:cs="Arial"/>
          <w:spacing w:val="-2"/>
        </w:rPr>
        <w:t xml:space="preserve">xternal </w:t>
      </w:r>
      <w:r w:rsidR="008F3E64">
        <w:rPr>
          <w:rFonts w:ascii="Arial" w:hAnsi="Arial" w:cs="Arial"/>
          <w:spacing w:val="-2"/>
        </w:rPr>
        <w:t>e</w:t>
      </w:r>
      <w:r w:rsidR="008F3E64" w:rsidRPr="008F3E64">
        <w:rPr>
          <w:rFonts w:ascii="Arial" w:hAnsi="Arial" w:cs="Arial"/>
          <w:spacing w:val="-2"/>
        </w:rPr>
        <w:t>xam</w:t>
      </w:r>
      <w:r w:rsidR="008F3E64">
        <w:rPr>
          <w:rFonts w:ascii="Arial" w:hAnsi="Arial" w:cs="Arial"/>
          <w:spacing w:val="-2"/>
        </w:rPr>
        <w:t xml:space="preserve">s or routine or complex </w:t>
      </w:r>
      <w:r w:rsidR="008F3E64">
        <w:rPr>
          <w:rFonts w:ascii="Arial" w:hAnsi="Arial" w:cs="Arial"/>
          <w:spacing w:val="-2"/>
        </w:rPr>
        <w:lastRenderedPageBreak/>
        <w:t>autopsies</w:t>
      </w:r>
      <w:proofErr w:type="gramStart"/>
      <w:r w:rsidR="008F3E64">
        <w:rPr>
          <w:rFonts w:ascii="Arial" w:hAnsi="Arial" w:cs="Arial"/>
          <w:spacing w:val="-2"/>
        </w:rPr>
        <w:t>)</w:t>
      </w:r>
      <w:r w:rsidRPr="00826953">
        <w:rPr>
          <w:rFonts w:ascii="Arial" w:hAnsi="Arial" w:cs="Arial"/>
          <w:spacing w:val="-2"/>
        </w:rPr>
        <w:t>;</w:t>
      </w:r>
      <w:proofErr w:type="gramEnd"/>
    </w:p>
    <w:p w14:paraId="28D9B693" w14:textId="7EAC1C47" w:rsidR="00466CA4" w:rsidRPr="00826953" w:rsidRDefault="009E6B29" w:rsidP="00826953">
      <w:pPr>
        <w:pStyle w:val="ListParagraph"/>
        <w:numPr>
          <w:ilvl w:val="0"/>
          <w:numId w:val="26"/>
        </w:numPr>
        <w:spacing w:before="1" w:line="259" w:lineRule="auto"/>
        <w:ind w:left="450" w:right="248"/>
        <w:rPr>
          <w:rFonts w:ascii="Arial" w:hAnsi="Arial" w:cs="Arial"/>
        </w:rPr>
      </w:pPr>
      <w:r>
        <w:rPr>
          <w:rFonts w:ascii="Arial" w:hAnsi="Arial" w:cs="Arial"/>
        </w:rPr>
        <w:t>As Medical Examiner capacity allows, p</w:t>
      </w:r>
      <w:r w:rsidRPr="00826953">
        <w:rPr>
          <w:rFonts w:ascii="Arial" w:hAnsi="Arial" w:cs="Arial"/>
        </w:rPr>
        <w:t>erform</w:t>
      </w:r>
      <w:r w:rsidRPr="00826953">
        <w:rPr>
          <w:rFonts w:ascii="Arial" w:hAnsi="Arial" w:cs="Arial"/>
          <w:spacing w:val="-9"/>
        </w:rPr>
        <w:t xml:space="preserve"> </w:t>
      </w:r>
      <w:r w:rsidR="00466CA4" w:rsidRPr="00826953">
        <w:rPr>
          <w:rFonts w:ascii="Arial" w:hAnsi="Arial" w:cs="Arial"/>
        </w:rPr>
        <w:t>a</w:t>
      </w:r>
      <w:r w:rsidR="00466CA4" w:rsidRPr="00826953">
        <w:rPr>
          <w:rFonts w:ascii="Arial" w:hAnsi="Arial" w:cs="Arial"/>
          <w:spacing w:val="-8"/>
        </w:rPr>
        <w:t xml:space="preserve"> </w:t>
      </w:r>
      <w:r w:rsidR="00466CA4" w:rsidRPr="00826953">
        <w:rPr>
          <w:rFonts w:ascii="Arial" w:hAnsi="Arial" w:cs="Arial"/>
        </w:rPr>
        <w:t>postmortem</w:t>
      </w:r>
      <w:r w:rsidR="00466CA4" w:rsidRPr="00826953">
        <w:rPr>
          <w:rFonts w:ascii="Arial" w:hAnsi="Arial" w:cs="Arial"/>
          <w:spacing w:val="-9"/>
        </w:rPr>
        <w:t xml:space="preserve"> </w:t>
      </w:r>
      <w:r w:rsidR="00466CA4" w:rsidRPr="00826953">
        <w:rPr>
          <w:rFonts w:ascii="Arial" w:hAnsi="Arial" w:cs="Arial"/>
        </w:rPr>
        <w:t>examination</w:t>
      </w:r>
      <w:r w:rsidR="00466CA4" w:rsidRPr="00826953">
        <w:rPr>
          <w:rFonts w:ascii="Arial" w:hAnsi="Arial" w:cs="Arial"/>
          <w:spacing w:val="-9"/>
        </w:rPr>
        <w:t xml:space="preserve"> </w:t>
      </w:r>
      <w:r w:rsidR="00466CA4" w:rsidRPr="00826953">
        <w:rPr>
          <w:rFonts w:ascii="Arial" w:hAnsi="Arial" w:cs="Arial"/>
        </w:rPr>
        <w:t>in</w:t>
      </w:r>
      <w:r w:rsidR="00466CA4" w:rsidRPr="00826953">
        <w:rPr>
          <w:rFonts w:ascii="Arial" w:hAnsi="Arial" w:cs="Arial"/>
          <w:spacing w:val="-9"/>
        </w:rPr>
        <w:t xml:space="preserve"> </w:t>
      </w:r>
      <w:r w:rsidR="00466CA4" w:rsidRPr="00826953">
        <w:rPr>
          <w:rFonts w:ascii="Arial" w:hAnsi="Arial" w:cs="Arial"/>
        </w:rPr>
        <w:t>accordance</w:t>
      </w:r>
      <w:r w:rsidR="00466CA4" w:rsidRPr="00826953">
        <w:rPr>
          <w:rFonts w:ascii="Arial" w:hAnsi="Arial" w:cs="Arial"/>
          <w:spacing w:val="-10"/>
        </w:rPr>
        <w:t xml:space="preserve"> </w:t>
      </w:r>
      <w:r w:rsidR="00466CA4" w:rsidRPr="00826953">
        <w:rPr>
          <w:rFonts w:ascii="Arial" w:hAnsi="Arial" w:cs="Arial"/>
        </w:rPr>
        <w:t>with</w:t>
      </w:r>
      <w:r w:rsidR="00466CA4" w:rsidRPr="00826953">
        <w:rPr>
          <w:rFonts w:ascii="Arial" w:hAnsi="Arial" w:cs="Arial"/>
          <w:spacing w:val="-9"/>
        </w:rPr>
        <w:t xml:space="preserve"> </w:t>
      </w:r>
      <w:r w:rsidR="00F75FAB">
        <w:rPr>
          <w:rFonts w:ascii="Arial" w:hAnsi="Arial" w:cs="Arial"/>
        </w:rPr>
        <w:t>Medical Examiner</w:t>
      </w:r>
      <w:r w:rsidR="00466CA4" w:rsidRPr="00826953">
        <w:rPr>
          <w:rFonts w:ascii="Arial" w:hAnsi="Arial" w:cs="Arial"/>
          <w:spacing w:val="-8"/>
        </w:rPr>
        <w:t xml:space="preserve"> </w:t>
      </w:r>
      <w:r w:rsidR="00466CA4" w:rsidRPr="00826953">
        <w:rPr>
          <w:rFonts w:ascii="Arial" w:hAnsi="Arial" w:cs="Arial"/>
        </w:rPr>
        <w:t>procedures</w:t>
      </w:r>
      <w:r w:rsidR="00C1578E">
        <w:rPr>
          <w:rFonts w:ascii="Arial" w:hAnsi="Arial" w:cs="Arial"/>
        </w:rPr>
        <w:t>,</w:t>
      </w:r>
      <w:r w:rsidR="00466CA4" w:rsidRPr="00826953">
        <w:rPr>
          <w:rFonts w:ascii="Arial" w:hAnsi="Arial" w:cs="Arial"/>
          <w:spacing w:val="-8"/>
        </w:rPr>
        <w:t xml:space="preserve"> </w:t>
      </w:r>
      <w:r w:rsidR="00466CA4" w:rsidRPr="00826953">
        <w:rPr>
          <w:rFonts w:ascii="Arial" w:hAnsi="Arial" w:cs="Arial"/>
        </w:rPr>
        <w:t>including</w:t>
      </w:r>
      <w:r w:rsidR="00466CA4" w:rsidRPr="00826953">
        <w:rPr>
          <w:rFonts w:ascii="Arial" w:hAnsi="Arial" w:cs="Arial"/>
          <w:spacing w:val="-9"/>
        </w:rPr>
        <w:t xml:space="preserve"> </w:t>
      </w:r>
      <w:r w:rsidR="00466CA4" w:rsidRPr="00826953">
        <w:rPr>
          <w:rFonts w:ascii="Arial" w:hAnsi="Arial" w:cs="Arial"/>
        </w:rPr>
        <w:t xml:space="preserve">necessary ancillary </w:t>
      </w:r>
      <w:proofErr w:type="gramStart"/>
      <w:r w:rsidR="00466CA4" w:rsidRPr="00826953">
        <w:rPr>
          <w:rFonts w:ascii="Arial" w:hAnsi="Arial" w:cs="Arial"/>
        </w:rPr>
        <w:t>studies;</w:t>
      </w:r>
      <w:proofErr w:type="gramEnd"/>
    </w:p>
    <w:p w14:paraId="433DE1A5" w14:textId="77777777" w:rsidR="00826953" w:rsidRDefault="00466CA4" w:rsidP="00826953">
      <w:pPr>
        <w:pStyle w:val="ListParagraph"/>
        <w:numPr>
          <w:ilvl w:val="0"/>
          <w:numId w:val="26"/>
        </w:numPr>
        <w:spacing w:line="259" w:lineRule="auto"/>
        <w:ind w:left="450" w:right="317"/>
        <w:rPr>
          <w:rFonts w:ascii="Arial" w:hAnsi="Arial" w:cs="Arial"/>
        </w:rPr>
        <w:sectPr w:rsidR="00826953" w:rsidSect="00A9750F">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1152" w:right="1728" w:bottom="1152" w:left="1728" w:header="720" w:footer="720" w:gutter="0"/>
          <w:cols w:space="720"/>
          <w:noEndnote/>
        </w:sectPr>
      </w:pPr>
      <w:r w:rsidRPr="00826953">
        <w:rPr>
          <w:rFonts w:ascii="Arial" w:hAnsi="Arial" w:cs="Arial"/>
        </w:rPr>
        <w:t>Provide a verbal report of preliminary examination ﬁndings as soon as practical after the examination,</w:t>
      </w:r>
      <w:r w:rsidRPr="00826953">
        <w:rPr>
          <w:rFonts w:ascii="Arial" w:hAnsi="Arial" w:cs="Arial"/>
          <w:spacing w:val="-8"/>
        </w:rPr>
        <w:t xml:space="preserve"> </w:t>
      </w:r>
      <w:r w:rsidRPr="00826953">
        <w:rPr>
          <w:rFonts w:ascii="Arial" w:hAnsi="Arial" w:cs="Arial"/>
        </w:rPr>
        <w:t>and</w:t>
      </w:r>
      <w:r w:rsidRPr="00826953">
        <w:rPr>
          <w:rFonts w:ascii="Arial" w:hAnsi="Arial" w:cs="Arial"/>
          <w:spacing w:val="-8"/>
        </w:rPr>
        <w:t xml:space="preserve"> </w:t>
      </w:r>
      <w:r w:rsidRPr="00826953">
        <w:rPr>
          <w:rFonts w:ascii="Arial" w:hAnsi="Arial" w:cs="Arial"/>
        </w:rPr>
        <w:t>a</w:t>
      </w:r>
      <w:r w:rsidRPr="00826953">
        <w:rPr>
          <w:rFonts w:ascii="Arial" w:hAnsi="Arial" w:cs="Arial"/>
          <w:spacing w:val="-8"/>
        </w:rPr>
        <w:t xml:space="preserve"> </w:t>
      </w:r>
      <w:r w:rsidRPr="00826953">
        <w:rPr>
          <w:rFonts w:ascii="Arial" w:hAnsi="Arial" w:cs="Arial"/>
        </w:rPr>
        <w:t>ﬁnal</w:t>
      </w:r>
      <w:r w:rsidRPr="00826953">
        <w:rPr>
          <w:rFonts w:ascii="Arial" w:hAnsi="Arial" w:cs="Arial"/>
          <w:spacing w:val="-9"/>
        </w:rPr>
        <w:t xml:space="preserve"> </w:t>
      </w:r>
      <w:r w:rsidRPr="00826953">
        <w:rPr>
          <w:rFonts w:ascii="Arial" w:hAnsi="Arial" w:cs="Arial"/>
        </w:rPr>
        <w:t>written</w:t>
      </w:r>
      <w:r w:rsidRPr="00826953">
        <w:rPr>
          <w:rFonts w:ascii="Arial" w:hAnsi="Arial" w:cs="Arial"/>
          <w:spacing w:val="-8"/>
        </w:rPr>
        <w:t xml:space="preserve"> </w:t>
      </w:r>
      <w:r w:rsidRPr="00826953">
        <w:rPr>
          <w:rFonts w:ascii="Arial" w:hAnsi="Arial" w:cs="Arial"/>
        </w:rPr>
        <w:t>report</w:t>
      </w:r>
      <w:r w:rsidRPr="00826953">
        <w:rPr>
          <w:rFonts w:ascii="Arial" w:hAnsi="Arial" w:cs="Arial"/>
          <w:spacing w:val="-9"/>
        </w:rPr>
        <w:t xml:space="preserve"> </w:t>
      </w:r>
      <w:r w:rsidRPr="00826953">
        <w:rPr>
          <w:rFonts w:ascii="Arial" w:hAnsi="Arial" w:cs="Arial"/>
        </w:rPr>
        <w:t>of</w:t>
      </w:r>
      <w:r w:rsidRPr="00826953">
        <w:rPr>
          <w:rFonts w:ascii="Arial" w:hAnsi="Arial" w:cs="Arial"/>
          <w:spacing w:val="-8"/>
        </w:rPr>
        <w:t xml:space="preserve"> </w:t>
      </w:r>
      <w:r w:rsidRPr="00826953">
        <w:rPr>
          <w:rFonts w:ascii="Arial" w:hAnsi="Arial" w:cs="Arial"/>
        </w:rPr>
        <w:t>postmortem</w:t>
      </w:r>
      <w:r w:rsidRPr="00826953">
        <w:rPr>
          <w:rFonts w:ascii="Arial" w:hAnsi="Arial" w:cs="Arial"/>
          <w:spacing w:val="-10"/>
        </w:rPr>
        <w:t xml:space="preserve"> </w:t>
      </w:r>
      <w:r w:rsidRPr="00826953">
        <w:rPr>
          <w:rFonts w:ascii="Arial" w:hAnsi="Arial" w:cs="Arial"/>
        </w:rPr>
        <w:t>examination</w:t>
      </w:r>
      <w:r w:rsidRPr="00826953">
        <w:rPr>
          <w:rFonts w:ascii="Arial" w:hAnsi="Arial" w:cs="Arial"/>
          <w:spacing w:val="-8"/>
        </w:rPr>
        <w:t xml:space="preserve"> </w:t>
      </w:r>
      <w:r w:rsidRPr="00826953">
        <w:rPr>
          <w:rFonts w:ascii="Arial" w:hAnsi="Arial" w:cs="Arial"/>
        </w:rPr>
        <w:t>and</w:t>
      </w:r>
      <w:r w:rsidRPr="00826953">
        <w:rPr>
          <w:rFonts w:ascii="Arial" w:hAnsi="Arial" w:cs="Arial"/>
          <w:spacing w:val="-8"/>
        </w:rPr>
        <w:t xml:space="preserve"> </w:t>
      </w:r>
      <w:r w:rsidRPr="00826953">
        <w:rPr>
          <w:rFonts w:ascii="Arial" w:hAnsi="Arial" w:cs="Arial"/>
        </w:rPr>
        <w:t>other</w:t>
      </w:r>
      <w:r w:rsidRPr="00826953">
        <w:rPr>
          <w:rFonts w:ascii="Arial" w:hAnsi="Arial" w:cs="Arial"/>
          <w:spacing w:val="-8"/>
        </w:rPr>
        <w:t xml:space="preserve"> </w:t>
      </w:r>
      <w:r w:rsidRPr="00826953">
        <w:rPr>
          <w:rFonts w:ascii="Arial" w:hAnsi="Arial" w:cs="Arial"/>
        </w:rPr>
        <w:t>relevant</w:t>
      </w:r>
      <w:r w:rsidRPr="00826953">
        <w:rPr>
          <w:rFonts w:ascii="Arial" w:hAnsi="Arial" w:cs="Arial"/>
          <w:spacing w:val="-7"/>
        </w:rPr>
        <w:t xml:space="preserve"> </w:t>
      </w:r>
      <w:r w:rsidRPr="00826953">
        <w:rPr>
          <w:rFonts w:ascii="Arial" w:hAnsi="Arial" w:cs="Arial"/>
        </w:rPr>
        <w:t>records such as photographs and ancillary reports within a reasonable time;</w:t>
      </w:r>
    </w:p>
    <w:p w14:paraId="38065248" w14:textId="59B2AFDB" w:rsidR="00466CA4" w:rsidRPr="00826953" w:rsidRDefault="00466CA4" w:rsidP="00826953">
      <w:pPr>
        <w:pStyle w:val="ListParagraph"/>
        <w:numPr>
          <w:ilvl w:val="0"/>
          <w:numId w:val="26"/>
        </w:numPr>
        <w:ind w:left="450" w:hanging="358"/>
        <w:rPr>
          <w:rFonts w:ascii="Arial" w:hAnsi="Arial" w:cs="Arial"/>
        </w:rPr>
      </w:pPr>
      <w:r w:rsidRPr="00826953">
        <w:rPr>
          <w:rFonts w:ascii="Arial" w:hAnsi="Arial" w:cs="Arial"/>
        </w:rPr>
        <w:t>Collect</w:t>
      </w:r>
      <w:r w:rsidRPr="00826953">
        <w:rPr>
          <w:rFonts w:ascii="Arial" w:hAnsi="Arial" w:cs="Arial"/>
          <w:spacing w:val="-8"/>
        </w:rPr>
        <w:t xml:space="preserve"> </w:t>
      </w:r>
      <w:r w:rsidRPr="00826953">
        <w:rPr>
          <w:rFonts w:ascii="Arial" w:hAnsi="Arial" w:cs="Arial"/>
        </w:rPr>
        <w:t>evidence</w:t>
      </w:r>
      <w:r w:rsidRPr="00826953">
        <w:rPr>
          <w:rFonts w:ascii="Arial" w:hAnsi="Arial" w:cs="Arial"/>
          <w:spacing w:val="-5"/>
        </w:rPr>
        <w:t xml:space="preserve"> </w:t>
      </w:r>
      <w:r w:rsidRPr="00826953">
        <w:rPr>
          <w:rFonts w:ascii="Arial" w:hAnsi="Arial" w:cs="Arial"/>
        </w:rPr>
        <w:t>and</w:t>
      </w:r>
      <w:r w:rsidRPr="00826953">
        <w:rPr>
          <w:rFonts w:ascii="Arial" w:hAnsi="Arial" w:cs="Arial"/>
          <w:spacing w:val="-9"/>
        </w:rPr>
        <w:t xml:space="preserve"> </w:t>
      </w:r>
      <w:r w:rsidRPr="00826953">
        <w:rPr>
          <w:rFonts w:ascii="Arial" w:hAnsi="Arial" w:cs="Arial"/>
        </w:rPr>
        <w:t>release</w:t>
      </w:r>
      <w:r w:rsidRPr="00826953">
        <w:rPr>
          <w:rFonts w:ascii="Arial" w:hAnsi="Arial" w:cs="Arial"/>
          <w:spacing w:val="-6"/>
        </w:rPr>
        <w:t xml:space="preserve"> </w:t>
      </w:r>
      <w:r w:rsidRPr="00826953">
        <w:rPr>
          <w:rFonts w:ascii="Arial" w:hAnsi="Arial" w:cs="Arial"/>
        </w:rPr>
        <w:t>it</w:t>
      </w:r>
      <w:r w:rsidRPr="00826953">
        <w:rPr>
          <w:rFonts w:ascii="Arial" w:hAnsi="Arial" w:cs="Arial"/>
          <w:spacing w:val="-5"/>
        </w:rPr>
        <w:t xml:space="preserve"> </w:t>
      </w:r>
      <w:r w:rsidRPr="00826953">
        <w:rPr>
          <w:rFonts w:ascii="Arial" w:hAnsi="Arial" w:cs="Arial"/>
        </w:rPr>
        <w:t>to</w:t>
      </w:r>
      <w:r w:rsidRPr="00826953">
        <w:rPr>
          <w:rFonts w:ascii="Arial" w:hAnsi="Arial" w:cs="Arial"/>
          <w:spacing w:val="-7"/>
        </w:rPr>
        <w:t xml:space="preserve"> </w:t>
      </w:r>
      <w:r w:rsidRPr="00826953">
        <w:rPr>
          <w:rFonts w:ascii="Arial" w:hAnsi="Arial" w:cs="Arial"/>
        </w:rPr>
        <w:t>the</w:t>
      </w:r>
      <w:r w:rsidRPr="00826953">
        <w:rPr>
          <w:rFonts w:ascii="Arial" w:hAnsi="Arial" w:cs="Arial"/>
          <w:spacing w:val="-6"/>
        </w:rPr>
        <w:t xml:space="preserve"> </w:t>
      </w:r>
      <w:r w:rsidR="00F75FAB">
        <w:rPr>
          <w:rFonts w:ascii="Arial" w:hAnsi="Arial" w:cs="Arial"/>
        </w:rPr>
        <w:t>Skagit Coroner</w:t>
      </w:r>
      <w:r w:rsidRPr="00826953">
        <w:rPr>
          <w:rFonts w:ascii="Arial" w:hAnsi="Arial" w:cs="Arial"/>
          <w:spacing w:val="-8"/>
        </w:rPr>
        <w:t xml:space="preserve"> </w:t>
      </w:r>
      <w:r w:rsidRPr="00826953">
        <w:rPr>
          <w:rFonts w:ascii="Arial" w:hAnsi="Arial" w:cs="Arial"/>
        </w:rPr>
        <w:t>or</w:t>
      </w:r>
      <w:r w:rsidRPr="00826953">
        <w:rPr>
          <w:rFonts w:ascii="Arial" w:hAnsi="Arial" w:cs="Arial"/>
          <w:spacing w:val="-8"/>
        </w:rPr>
        <w:t xml:space="preserve"> </w:t>
      </w:r>
      <w:r w:rsidRPr="00826953">
        <w:rPr>
          <w:rFonts w:ascii="Arial" w:hAnsi="Arial" w:cs="Arial"/>
        </w:rPr>
        <w:t>appropriate</w:t>
      </w:r>
      <w:r w:rsidRPr="00826953">
        <w:rPr>
          <w:rFonts w:ascii="Arial" w:hAnsi="Arial" w:cs="Arial"/>
          <w:spacing w:val="-5"/>
        </w:rPr>
        <w:t xml:space="preserve"> </w:t>
      </w:r>
      <w:r w:rsidRPr="00826953">
        <w:rPr>
          <w:rFonts w:ascii="Arial" w:hAnsi="Arial" w:cs="Arial"/>
        </w:rPr>
        <w:t>law</w:t>
      </w:r>
      <w:r w:rsidRPr="00826953">
        <w:rPr>
          <w:rFonts w:ascii="Arial" w:hAnsi="Arial" w:cs="Arial"/>
          <w:spacing w:val="-5"/>
        </w:rPr>
        <w:t xml:space="preserve"> </w:t>
      </w:r>
      <w:r w:rsidRPr="00826953">
        <w:rPr>
          <w:rFonts w:ascii="Arial" w:hAnsi="Arial" w:cs="Arial"/>
        </w:rPr>
        <w:t>enforcement</w:t>
      </w:r>
      <w:r w:rsidRPr="00826953">
        <w:rPr>
          <w:rFonts w:ascii="Arial" w:hAnsi="Arial" w:cs="Arial"/>
          <w:spacing w:val="-8"/>
        </w:rPr>
        <w:t xml:space="preserve"> </w:t>
      </w:r>
      <w:proofErr w:type="gramStart"/>
      <w:r w:rsidRPr="00826953">
        <w:rPr>
          <w:rFonts w:ascii="Arial" w:hAnsi="Arial" w:cs="Arial"/>
          <w:spacing w:val="-2"/>
        </w:rPr>
        <w:t>agency;</w:t>
      </w:r>
      <w:proofErr w:type="gramEnd"/>
    </w:p>
    <w:p w14:paraId="658F57BD" w14:textId="390E0EB4" w:rsidR="00466CA4" w:rsidRPr="00826953" w:rsidRDefault="00466CA4" w:rsidP="00826953">
      <w:pPr>
        <w:pStyle w:val="ListParagraph"/>
        <w:numPr>
          <w:ilvl w:val="0"/>
          <w:numId w:val="26"/>
        </w:numPr>
        <w:spacing w:before="18" w:line="259" w:lineRule="auto"/>
        <w:ind w:left="450" w:right="301"/>
        <w:rPr>
          <w:rFonts w:ascii="Arial" w:hAnsi="Arial" w:cs="Arial"/>
        </w:rPr>
      </w:pPr>
      <w:r w:rsidRPr="00826953">
        <w:rPr>
          <w:rFonts w:ascii="Arial" w:hAnsi="Arial" w:cs="Arial"/>
        </w:rPr>
        <w:t xml:space="preserve">Release toxicology samples to the </w:t>
      </w:r>
      <w:r w:rsidR="00F75FAB">
        <w:rPr>
          <w:rFonts w:ascii="Arial" w:hAnsi="Arial" w:cs="Arial"/>
        </w:rPr>
        <w:t>Skagit Coroner</w:t>
      </w:r>
      <w:r w:rsidRPr="00826953">
        <w:rPr>
          <w:rFonts w:ascii="Arial" w:hAnsi="Arial" w:cs="Arial"/>
        </w:rPr>
        <w:t xml:space="preserve"> – at the </w:t>
      </w:r>
      <w:r w:rsidR="00F75FAB">
        <w:rPr>
          <w:rFonts w:ascii="Arial" w:hAnsi="Arial" w:cs="Arial"/>
        </w:rPr>
        <w:t>Skagit Coroner</w:t>
      </w:r>
      <w:r w:rsidRPr="00826953">
        <w:rPr>
          <w:rFonts w:ascii="Arial" w:hAnsi="Arial" w:cs="Arial"/>
        </w:rPr>
        <w:t xml:space="preserve">’s request, </w:t>
      </w:r>
      <w:r w:rsidR="00F75FAB">
        <w:rPr>
          <w:rFonts w:ascii="Arial" w:hAnsi="Arial" w:cs="Arial"/>
        </w:rPr>
        <w:t>Medical Examiner</w:t>
      </w:r>
      <w:r w:rsidRPr="00826953">
        <w:rPr>
          <w:rFonts w:ascii="Arial" w:hAnsi="Arial" w:cs="Arial"/>
        </w:rPr>
        <w:t xml:space="preserve"> will submit appropriate</w:t>
      </w:r>
      <w:r w:rsidRPr="00826953">
        <w:rPr>
          <w:rFonts w:ascii="Arial" w:hAnsi="Arial" w:cs="Arial"/>
          <w:spacing w:val="-12"/>
        </w:rPr>
        <w:t xml:space="preserve"> </w:t>
      </w:r>
      <w:r w:rsidRPr="00826953">
        <w:rPr>
          <w:rFonts w:ascii="Arial" w:hAnsi="Arial" w:cs="Arial"/>
        </w:rPr>
        <w:t>samples</w:t>
      </w:r>
      <w:r w:rsidRPr="00826953">
        <w:rPr>
          <w:rFonts w:ascii="Arial" w:hAnsi="Arial" w:cs="Arial"/>
          <w:spacing w:val="-10"/>
        </w:rPr>
        <w:t xml:space="preserve"> </w:t>
      </w:r>
      <w:r w:rsidRPr="00826953">
        <w:rPr>
          <w:rFonts w:ascii="Arial" w:hAnsi="Arial" w:cs="Arial"/>
        </w:rPr>
        <w:t>to</w:t>
      </w:r>
      <w:r w:rsidRPr="00826953">
        <w:rPr>
          <w:rFonts w:ascii="Arial" w:hAnsi="Arial" w:cs="Arial"/>
          <w:spacing w:val="-11"/>
        </w:rPr>
        <w:t xml:space="preserve"> </w:t>
      </w:r>
      <w:r w:rsidRPr="00826953">
        <w:rPr>
          <w:rFonts w:ascii="Arial" w:hAnsi="Arial" w:cs="Arial"/>
        </w:rPr>
        <w:t>the</w:t>
      </w:r>
      <w:r w:rsidRPr="00826953">
        <w:rPr>
          <w:rFonts w:ascii="Arial" w:hAnsi="Arial" w:cs="Arial"/>
          <w:spacing w:val="-12"/>
        </w:rPr>
        <w:t xml:space="preserve"> </w:t>
      </w:r>
      <w:r w:rsidRPr="00826953">
        <w:rPr>
          <w:rFonts w:ascii="Arial" w:hAnsi="Arial" w:cs="Arial"/>
        </w:rPr>
        <w:t>Washington</w:t>
      </w:r>
      <w:r w:rsidRPr="00826953">
        <w:rPr>
          <w:rFonts w:ascii="Arial" w:hAnsi="Arial" w:cs="Arial"/>
          <w:spacing w:val="-11"/>
        </w:rPr>
        <w:t xml:space="preserve"> </w:t>
      </w:r>
      <w:r w:rsidRPr="00826953">
        <w:rPr>
          <w:rFonts w:ascii="Arial" w:hAnsi="Arial" w:cs="Arial"/>
        </w:rPr>
        <w:t>State</w:t>
      </w:r>
      <w:r w:rsidRPr="00826953">
        <w:rPr>
          <w:rFonts w:ascii="Arial" w:hAnsi="Arial" w:cs="Arial"/>
          <w:spacing w:val="-12"/>
        </w:rPr>
        <w:t xml:space="preserve"> </w:t>
      </w:r>
      <w:r w:rsidRPr="00826953">
        <w:rPr>
          <w:rFonts w:ascii="Arial" w:hAnsi="Arial" w:cs="Arial"/>
        </w:rPr>
        <w:t>Toxicology</w:t>
      </w:r>
      <w:r w:rsidRPr="00826953">
        <w:rPr>
          <w:rFonts w:ascii="Arial" w:hAnsi="Arial" w:cs="Arial"/>
          <w:spacing w:val="-9"/>
        </w:rPr>
        <w:t xml:space="preserve"> </w:t>
      </w:r>
      <w:r w:rsidRPr="00826953">
        <w:rPr>
          <w:rFonts w:ascii="Arial" w:hAnsi="Arial" w:cs="Arial"/>
        </w:rPr>
        <w:t>Laboratory</w:t>
      </w:r>
      <w:r w:rsidRPr="00826953">
        <w:rPr>
          <w:rFonts w:ascii="Arial" w:hAnsi="Arial" w:cs="Arial"/>
          <w:spacing w:val="-11"/>
        </w:rPr>
        <w:t xml:space="preserve"> </w:t>
      </w:r>
      <w:r w:rsidRPr="00826953">
        <w:rPr>
          <w:rFonts w:ascii="Arial" w:hAnsi="Arial" w:cs="Arial"/>
        </w:rPr>
        <w:t>for</w:t>
      </w:r>
      <w:r w:rsidRPr="00826953">
        <w:rPr>
          <w:rFonts w:ascii="Arial" w:hAnsi="Arial" w:cs="Arial"/>
          <w:spacing w:val="-12"/>
        </w:rPr>
        <w:t xml:space="preserve"> </w:t>
      </w:r>
      <w:r w:rsidRPr="00826953">
        <w:rPr>
          <w:rFonts w:ascii="Arial" w:hAnsi="Arial" w:cs="Arial"/>
        </w:rPr>
        <w:t>toxicologic</w:t>
      </w:r>
      <w:r w:rsidRPr="00826953">
        <w:rPr>
          <w:rFonts w:ascii="Arial" w:hAnsi="Arial" w:cs="Arial"/>
          <w:spacing w:val="-10"/>
        </w:rPr>
        <w:t xml:space="preserve"> </w:t>
      </w:r>
      <w:r w:rsidRPr="00826953">
        <w:rPr>
          <w:rFonts w:ascii="Arial" w:hAnsi="Arial" w:cs="Arial"/>
        </w:rPr>
        <w:t>analysis</w:t>
      </w:r>
      <w:r w:rsidRPr="00826953">
        <w:rPr>
          <w:rFonts w:ascii="Arial" w:hAnsi="Arial" w:cs="Arial"/>
          <w:spacing w:val="-10"/>
        </w:rPr>
        <w:t xml:space="preserve"> </w:t>
      </w:r>
      <w:r w:rsidRPr="00826953">
        <w:rPr>
          <w:rFonts w:ascii="Arial" w:hAnsi="Arial" w:cs="Arial"/>
        </w:rPr>
        <w:t>but cannot store the remaining samples on site</w:t>
      </w:r>
      <w:r w:rsidR="008F3E64">
        <w:rPr>
          <w:rFonts w:ascii="Arial" w:hAnsi="Arial" w:cs="Arial"/>
        </w:rPr>
        <w:t xml:space="preserve"> and will assist Skagit Coroner in </w:t>
      </w:r>
      <w:r w:rsidR="00C1578E">
        <w:rPr>
          <w:rFonts w:ascii="Arial" w:hAnsi="Arial" w:cs="Arial"/>
        </w:rPr>
        <w:t xml:space="preserve">transferring such remaining samples to </w:t>
      </w:r>
      <w:r w:rsidR="008F3E64">
        <w:rPr>
          <w:rFonts w:ascii="Arial" w:hAnsi="Arial" w:cs="Arial"/>
        </w:rPr>
        <w:t xml:space="preserve">alternative </w:t>
      </w:r>
      <w:proofErr w:type="gramStart"/>
      <w:r w:rsidR="008F3E64">
        <w:rPr>
          <w:rFonts w:ascii="Arial" w:hAnsi="Arial" w:cs="Arial"/>
        </w:rPr>
        <w:t>storage</w:t>
      </w:r>
      <w:r w:rsidRPr="00826953">
        <w:rPr>
          <w:rFonts w:ascii="Arial" w:hAnsi="Arial" w:cs="Arial"/>
        </w:rPr>
        <w:t>;</w:t>
      </w:r>
      <w:proofErr w:type="gramEnd"/>
    </w:p>
    <w:p w14:paraId="4725E7B8" w14:textId="4A5F9BEB" w:rsidR="008F3E64" w:rsidRPr="00282E1B" w:rsidRDefault="00466CA4" w:rsidP="00826953">
      <w:pPr>
        <w:pStyle w:val="ListParagraph"/>
        <w:numPr>
          <w:ilvl w:val="0"/>
          <w:numId w:val="26"/>
        </w:numPr>
        <w:spacing w:before="1" w:line="256" w:lineRule="auto"/>
        <w:ind w:left="450" w:right="125"/>
        <w:rPr>
          <w:rFonts w:ascii="Arial" w:hAnsi="Arial" w:cs="Arial"/>
        </w:rPr>
      </w:pPr>
      <w:r w:rsidRPr="00826953">
        <w:rPr>
          <w:rFonts w:ascii="Arial" w:hAnsi="Arial" w:cs="Arial"/>
        </w:rPr>
        <w:t>Maintain</w:t>
      </w:r>
      <w:r w:rsidRPr="00826953">
        <w:rPr>
          <w:rFonts w:ascii="Arial" w:hAnsi="Arial" w:cs="Arial"/>
          <w:spacing w:val="-6"/>
        </w:rPr>
        <w:t xml:space="preserve"> </w:t>
      </w:r>
      <w:r w:rsidRPr="00826953">
        <w:rPr>
          <w:rFonts w:ascii="Arial" w:hAnsi="Arial" w:cs="Arial"/>
        </w:rPr>
        <w:t>records,</w:t>
      </w:r>
      <w:r w:rsidRPr="00826953">
        <w:rPr>
          <w:rFonts w:ascii="Arial" w:hAnsi="Arial" w:cs="Arial"/>
          <w:spacing w:val="-6"/>
        </w:rPr>
        <w:t xml:space="preserve"> </w:t>
      </w:r>
      <w:r w:rsidRPr="00826953">
        <w:rPr>
          <w:rFonts w:ascii="Arial" w:hAnsi="Arial" w:cs="Arial"/>
        </w:rPr>
        <w:t>wet</w:t>
      </w:r>
      <w:r w:rsidRPr="00826953">
        <w:rPr>
          <w:rFonts w:ascii="Arial" w:hAnsi="Arial" w:cs="Arial"/>
          <w:spacing w:val="-7"/>
        </w:rPr>
        <w:t xml:space="preserve"> </w:t>
      </w:r>
      <w:r w:rsidRPr="00826953">
        <w:rPr>
          <w:rFonts w:ascii="Arial" w:hAnsi="Arial" w:cs="Arial"/>
        </w:rPr>
        <w:t>tissue</w:t>
      </w:r>
      <w:r w:rsidRPr="00826953">
        <w:rPr>
          <w:rFonts w:ascii="Arial" w:hAnsi="Arial" w:cs="Arial"/>
          <w:spacing w:val="-5"/>
        </w:rPr>
        <w:t xml:space="preserve"> </w:t>
      </w:r>
      <w:r w:rsidRPr="00826953">
        <w:rPr>
          <w:rFonts w:ascii="Arial" w:hAnsi="Arial" w:cs="Arial"/>
        </w:rPr>
        <w:t>samples,</w:t>
      </w:r>
      <w:r w:rsidRPr="00826953">
        <w:rPr>
          <w:rFonts w:ascii="Arial" w:hAnsi="Arial" w:cs="Arial"/>
          <w:spacing w:val="-6"/>
        </w:rPr>
        <w:t xml:space="preserve"> </w:t>
      </w:r>
      <w:r w:rsidRPr="00826953">
        <w:rPr>
          <w:rFonts w:ascii="Arial" w:hAnsi="Arial" w:cs="Arial"/>
        </w:rPr>
        <w:t>paraﬃn</w:t>
      </w:r>
      <w:r w:rsidRPr="00826953">
        <w:rPr>
          <w:rFonts w:ascii="Arial" w:hAnsi="Arial" w:cs="Arial"/>
          <w:spacing w:val="-6"/>
        </w:rPr>
        <w:t xml:space="preserve"> </w:t>
      </w:r>
      <w:r w:rsidRPr="00826953">
        <w:rPr>
          <w:rFonts w:ascii="Arial" w:hAnsi="Arial" w:cs="Arial"/>
        </w:rPr>
        <w:t>blocks,</w:t>
      </w:r>
      <w:r w:rsidRPr="00826953">
        <w:rPr>
          <w:rFonts w:ascii="Arial" w:hAnsi="Arial" w:cs="Arial"/>
          <w:spacing w:val="-7"/>
        </w:rPr>
        <w:t xml:space="preserve"> </w:t>
      </w:r>
      <w:r w:rsidRPr="00826953">
        <w:rPr>
          <w:rFonts w:ascii="Arial" w:hAnsi="Arial" w:cs="Arial"/>
        </w:rPr>
        <w:t>and</w:t>
      </w:r>
      <w:r w:rsidRPr="00826953">
        <w:rPr>
          <w:rFonts w:ascii="Arial" w:hAnsi="Arial" w:cs="Arial"/>
          <w:spacing w:val="-6"/>
        </w:rPr>
        <w:t xml:space="preserve"> </w:t>
      </w:r>
      <w:r w:rsidRPr="00826953">
        <w:rPr>
          <w:rFonts w:ascii="Arial" w:hAnsi="Arial" w:cs="Arial"/>
        </w:rPr>
        <w:t>glass</w:t>
      </w:r>
      <w:r w:rsidRPr="00826953">
        <w:rPr>
          <w:rFonts w:ascii="Arial" w:hAnsi="Arial" w:cs="Arial"/>
          <w:spacing w:val="-6"/>
        </w:rPr>
        <w:t xml:space="preserve"> </w:t>
      </w:r>
      <w:r w:rsidRPr="00826953">
        <w:rPr>
          <w:rFonts w:ascii="Arial" w:hAnsi="Arial" w:cs="Arial"/>
        </w:rPr>
        <w:t>slides</w:t>
      </w:r>
      <w:r w:rsidRPr="00826953">
        <w:rPr>
          <w:rFonts w:ascii="Arial" w:hAnsi="Arial" w:cs="Arial"/>
          <w:spacing w:val="-6"/>
        </w:rPr>
        <w:t xml:space="preserve"> </w:t>
      </w:r>
      <w:r w:rsidRPr="00826953">
        <w:rPr>
          <w:rFonts w:ascii="Arial" w:hAnsi="Arial" w:cs="Arial"/>
        </w:rPr>
        <w:t>at</w:t>
      </w:r>
      <w:r w:rsidRPr="00826953">
        <w:rPr>
          <w:rFonts w:ascii="Arial" w:hAnsi="Arial" w:cs="Arial"/>
          <w:spacing w:val="-7"/>
        </w:rPr>
        <w:t xml:space="preserve"> </w:t>
      </w:r>
      <w:r w:rsidR="00F75FAB">
        <w:rPr>
          <w:rFonts w:ascii="Arial" w:hAnsi="Arial" w:cs="Arial"/>
        </w:rPr>
        <w:t>Medical Examiner</w:t>
      </w:r>
      <w:r w:rsidRPr="00826953">
        <w:rPr>
          <w:rFonts w:ascii="Arial" w:hAnsi="Arial" w:cs="Arial"/>
          <w:spacing w:val="-9"/>
        </w:rPr>
        <w:t xml:space="preserve"> </w:t>
      </w:r>
      <w:r w:rsidRPr="00826953">
        <w:rPr>
          <w:rFonts w:ascii="Arial" w:hAnsi="Arial" w:cs="Arial"/>
        </w:rPr>
        <w:t>per</w:t>
      </w:r>
      <w:r w:rsidRPr="00826953">
        <w:rPr>
          <w:rFonts w:ascii="Arial" w:hAnsi="Arial" w:cs="Arial"/>
          <w:spacing w:val="-6"/>
        </w:rPr>
        <w:t xml:space="preserve"> </w:t>
      </w:r>
      <w:r w:rsidRPr="00826953">
        <w:rPr>
          <w:rFonts w:ascii="Arial" w:hAnsi="Arial" w:cs="Arial"/>
        </w:rPr>
        <w:t>its</w:t>
      </w:r>
      <w:r w:rsidRPr="00826953">
        <w:rPr>
          <w:rFonts w:ascii="Arial" w:hAnsi="Arial" w:cs="Arial"/>
          <w:spacing w:val="-6"/>
        </w:rPr>
        <w:t xml:space="preserve"> </w:t>
      </w:r>
      <w:r w:rsidRPr="00826953">
        <w:rPr>
          <w:rFonts w:ascii="Arial" w:hAnsi="Arial" w:cs="Arial"/>
        </w:rPr>
        <w:t xml:space="preserve">retention </w:t>
      </w:r>
      <w:proofErr w:type="gramStart"/>
      <w:r w:rsidRPr="00826953">
        <w:rPr>
          <w:rFonts w:ascii="Arial" w:hAnsi="Arial" w:cs="Arial"/>
          <w:spacing w:val="-2"/>
        </w:rPr>
        <w:t>policies;</w:t>
      </w:r>
      <w:proofErr w:type="gramEnd"/>
      <w:r w:rsidR="008F3E64">
        <w:rPr>
          <w:rFonts w:ascii="Arial" w:hAnsi="Arial" w:cs="Arial"/>
          <w:spacing w:val="-2"/>
        </w:rPr>
        <w:t xml:space="preserve"> </w:t>
      </w:r>
    </w:p>
    <w:p w14:paraId="14375391" w14:textId="7B278BD4" w:rsidR="00466CA4" w:rsidRPr="00826953" w:rsidRDefault="008F3E64" w:rsidP="00826953">
      <w:pPr>
        <w:pStyle w:val="ListParagraph"/>
        <w:numPr>
          <w:ilvl w:val="0"/>
          <w:numId w:val="26"/>
        </w:numPr>
        <w:spacing w:before="1" w:line="256" w:lineRule="auto"/>
        <w:ind w:left="450" w:right="125"/>
        <w:rPr>
          <w:rFonts w:ascii="Arial" w:hAnsi="Arial" w:cs="Arial"/>
        </w:rPr>
      </w:pPr>
      <w:r>
        <w:rPr>
          <w:rFonts w:ascii="Arial" w:hAnsi="Arial" w:cs="Arial"/>
          <w:spacing w:val="-2"/>
        </w:rPr>
        <w:t xml:space="preserve">Store bodies at Skagit </w:t>
      </w:r>
      <w:r w:rsidR="00E877AF">
        <w:rPr>
          <w:rFonts w:ascii="Arial" w:hAnsi="Arial" w:cs="Arial"/>
          <w:spacing w:val="-2"/>
        </w:rPr>
        <w:t>Coroner's</w:t>
      </w:r>
      <w:r>
        <w:rPr>
          <w:rFonts w:ascii="Arial" w:hAnsi="Arial" w:cs="Arial"/>
          <w:spacing w:val="-2"/>
        </w:rPr>
        <w:t xml:space="preserve"> request or as set forth in the fee schedule; and </w:t>
      </w:r>
    </w:p>
    <w:p w14:paraId="298D8D5C" w14:textId="77777777" w:rsidR="00466CA4" w:rsidRPr="00826953" w:rsidRDefault="00466CA4" w:rsidP="00826953">
      <w:pPr>
        <w:pStyle w:val="ListParagraph"/>
        <w:numPr>
          <w:ilvl w:val="0"/>
          <w:numId w:val="26"/>
        </w:numPr>
        <w:spacing w:before="4"/>
        <w:ind w:left="450" w:hanging="358"/>
        <w:rPr>
          <w:rFonts w:ascii="Arial" w:hAnsi="Arial" w:cs="Arial"/>
        </w:rPr>
      </w:pPr>
      <w:r w:rsidRPr="00826953">
        <w:rPr>
          <w:rFonts w:ascii="Arial" w:hAnsi="Arial" w:cs="Arial"/>
        </w:rPr>
        <w:t>Provide</w:t>
      </w:r>
      <w:r w:rsidRPr="00826953">
        <w:rPr>
          <w:rFonts w:ascii="Arial" w:hAnsi="Arial" w:cs="Arial"/>
          <w:spacing w:val="-9"/>
        </w:rPr>
        <w:t xml:space="preserve"> </w:t>
      </w:r>
      <w:r w:rsidRPr="00826953">
        <w:rPr>
          <w:rFonts w:ascii="Arial" w:hAnsi="Arial" w:cs="Arial"/>
        </w:rPr>
        <w:t>testimony</w:t>
      </w:r>
      <w:r w:rsidRPr="00826953">
        <w:rPr>
          <w:rFonts w:ascii="Arial" w:hAnsi="Arial" w:cs="Arial"/>
          <w:spacing w:val="-7"/>
        </w:rPr>
        <w:t xml:space="preserve"> </w:t>
      </w:r>
      <w:r w:rsidRPr="00826953">
        <w:rPr>
          <w:rFonts w:ascii="Arial" w:hAnsi="Arial" w:cs="Arial"/>
        </w:rPr>
        <w:t>and</w:t>
      </w:r>
      <w:r w:rsidRPr="00826953">
        <w:rPr>
          <w:rFonts w:ascii="Arial" w:hAnsi="Arial" w:cs="Arial"/>
          <w:spacing w:val="-8"/>
        </w:rPr>
        <w:t xml:space="preserve"> </w:t>
      </w:r>
      <w:r w:rsidRPr="00826953">
        <w:rPr>
          <w:rFonts w:ascii="Arial" w:hAnsi="Arial" w:cs="Arial"/>
        </w:rPr>
        <w:t>expert</w:t>
      </w:r>
      <w:r w:rsidRPr="00826953">
        <w:rPr>
          <w:rFonts w:ascii="Arial" w:hAnsi="Arial" w:cs="Arial"/>
          <w:spacing w:val="-9"/>
        </w:rPr>
        <w:t xml:space="preserve"> </w:t>
      </w:r>
      <w:r w:rsidRPr="00826953">
        <w:rPr>
          <w:rFonts w:ascii="Arial" w:hAnsi="Arial" w:cs="Arial"/>
        </w:rPr>
        <w:t>opinions</w:t>
      </w:r>
      <w:r w:rsidRPr="00826953">
        <w:rPr>
          <w:rFonts w:ascii="Arial" w:hAnsi="Arial" w:cs="Arial"/>
          <w:spacing w:val="-7"/>
        </w:rPr>
        <w:t xml:space="preserve"> </w:t>
      </w:r>
      <w:r w:rsidRPr="00826953">
        <w:rPr>
          <w:rFonts w:ascii="Arial" w:hAnsi="Arial" w:cs="Arial"/>
        </w:rPr>
        <w:t>in</w:t>
      </w:r>
      <w:r w:rsidRPr="00826953">
        <w:rPr>
          <w:rFonts w:ascii="Arial" w:hAnsi="Arial" w:cs="Arial"/>
          <w:spacing w:val="-8"/>
        </w:rPr>
        <w:t xml:space="preserve"> </w:t>
      </w:r>
      <w:r w:rsidRPr="00826953">
        <w:rPr>
          <w:rFonts w:ascii="Arial" w:hAnsi="Arial" w:cs="Arial"/>
        </w:rPr>
        <w:t>subsequent</w:t>
      </w:r>
      <w:r w:rsidRPr="00826953">
        <w:rPr>
          <w:rFonts w:ascii="Arial" w:hAnsi="Arial" w:cs="Arial"/>
          <w:spacing w:val="-9"/>
        </w:rPr>
        <w:t xml:space="preserve"> </w:t>
      </w:r>
      <w:r w:rsidRPr="00826953">
        <w:rPr>
          <w:rFonts w:ascii="Arial" w:hAnsi="Arial" w:cs="Arial"/>
        </w:rPr>
        <w:t>legal</w:t>
      </w:r>
      <w:r w:rsidRPr="00826953">
        <w:rPr>
          <w:rFonts w:ascii="Arial" w:hAnsi="Arial" w:cs="Arial"/>
          <w:spacing w:val="-8"/>
        </w:rPr>
        <w:t xml:space="preserve"> </w:t>
      </w:r>
      <w:r w:rsidRPr="00826953">
        <w:rPr>
          <w:rFonts w:ascii="Arial" w:hAnsi="Arial" w:cs="Arial"/>
          <w:spacing w:val="-2"/>
        </w:rPr>
        <w:t>proceedings.</w:t>
      </w:r>
    </w:p>
    <w:p w14:paraId="3674D84A" w14:textId="77777777" w:rsidR="00853523" w:rsidRPr="00826953" w:rsidRDefault="00853523" w:rsidP="00853523">
      <w:pPr>
        <w:widowControl w:val="0"/>
        <w:rPr>
          <w:rFonts w:ascii="Arial" w:hAnsi="Arial" w:cs="Arial"/>
          <w:snapToGrid w:val="0"/>
          <w:sz w:val="22"/>
          <w:szCs w:val="22"/>
        </w:rPr>
      </w:pPr>
    </w:p>
    <w:p w14:paraId="3B9A6EDE" w14:textId="7CD42859" w:rsidR="00C16AF2" w:rsidRDefault="00C16AF2">
      <w:pPr>
        <w:widowControl w:val="0"/>
        <w:rPr>
          <w:rFonts w:ascii="Arial" w:hAnsi="Arial" w:cs="Arial"/>
          <w:b/>
          <w:snapToGrid w:val="0"/>
          <w:sz w:val="22"/>
          <w:szCs w:val="22"/>
        </w:rPr>
      </w:pPr>
      <w:r>
        <w:rPr>
          <w:rFonts w:ascii="Arial" w:hAnsi="Arial" w:cs="Arial"/>
          <w:b/>
          <w:snapToGrid w:val="0"/>
          <w:sz w:val="22"/>
          <w:szCs w:val="22"/>
        </w:rPr>
        <w:t>D</w:t>
      </w:r>
      <w:r w:rsidR="00D877FD" w:rsidRPr="00826953">
        <w:rPr>
          <w:rFonts w:ascii="Arial" w:hAnsi="Arial" w:cs="Arial"/>
          <w:b/>
          <w:snapToGrid w:val="0"/>
          <w:sz w:val="22"/>
          <w:szCs w:val="22"/>
        </w:rPr>
        <w:t xml:space="preserve">. </w:t>
      </w:r>
      <w:r w:rsidR="0074278E">
        <w:rPr>
          <w:rFonts w:ascii="Arial" w:hAnsi="Arial" w:cs="Arial"/>
          <w:b/>
          <w:snapToGrid w:val="0"/>
          <w:sz w:val="22"/>
          <w:szCs w:val="22"/>
        </w:rPr>
        <w:t xml:space="preserve"> </w:t>
      </w:r>
      <w:r w:rsidR="0074278E" w:rsidRPr="00295470">
        <w:rPr>
          <w:rFonts w:ascii="Arial" w:hAnsi="Arial" w:cs="Arial"/>
          <w:b/>
          <w:snapToGrid w:val="0"/>
          <w:sz w:val="22"/>
          <w:szCs w:val="22"/>
        </w:rPr>
        <w:t xml:space="preserve">Confidential or Proprietary Materials  </w:t>
      </w:r>
    </w:p>
    <w:p w14:paraId="2E9C0847" w14:textId="77777777" w:rsidR="00C16AF2" w:rsidRDefault="00C16AF2">
      <w:pPr>
        <w:widowControl w:val="0"/>
        <w:rPr>
          <w:rFonts w:ascii="Arial" w:hAnsi="Arial" w:cs="Arial"/>
          <w:b/>
          <w:snapToGrid w:val="0"/>
          <w:sz w:val="22"/>
          <w:szCs w:val="22"/>
        </w:rPr>
      </w:pPr>
    </w:p>
    <w:p w14:paraId="32F6462A" w14:textId="1014196E" w:rsidR="0074278E" w:rsidRDefault="0074278E">
      <w:pPr>
        <w:widowControl w:val="0"/>
        <w:rPr>
          <w:rFonts w:ascii="Arial" w:hAnsi="Arial" w:cs="Arial"/>
          <w:b/>
          <w:snapToGrid w:val="0"/>
          <w:sz w:val="22"/>
          <w:szCs w:val="22"/>
        </w:rPr>
      </w:pPr>
      <w:r w:rsidRPr="00295470">
        <w:rPr>
          <w:rFonts w:ascii="Arial" w:hAnsi="Arial" w:cs="Arial"/>
          <w:snapToGrid w:val="0"/>
          <w:sz w:val="22"/>
          <w:szCs w:val="22"/>
        </w:rPr>
        <w:t xml:space="preserve">If any </w:t>
      </w:r>
      <w:r w:rsidR="00F75FAB">
        <w:rPr>
          <w:rFonts w:ascii="Arial" w:hAnsi="Arial" w:cs="Arial"/>
          <w:snapToGrid w:val="0"/>
          <w:sz w:val="22"/>
          <w:szCs w:val="22"/>
        </w:rPr>
        <w:t>Medical Examiner</w:t>
      </w:r>
      <w:r w:rsidRPr="00295470">
        <w:rPr>
          <w:rFonts w:ascii="Arial" w:hAnsi="Arial" w:cs="Arial"/>
          <w:snapToGrid w:val="0"/>
          <w:sz w:val="22"/>
          <w:szCs w:val="22"/>
        </w:rPr>
        <w:t xml:space="preserve"> professionals </w:t>
      </w:r>
      <w:r w:rsidR="009E6B29">
        <w:rPr>
          <w:rFonts w:ascii="Arial" w:hAnsi="Arial" w:cs="Arial"/>
          <w:snapToGrid w:val="0"/>
          <w:sz w:val="22"/>
          <w:szCs w:val="22"/>
        </w:rPr>
        <w:t>performing work under this Agreement</w:t>
      </w:r>
      <w:r w:rsidRPr="00295470">
        <w:rPr>
          <w:rFonts w:ascii="Arial" w:hAnsi="Arial" w:cs="Arial"/>
          <w:snapToGrid w:val="0"/>
          <w:sz w:val="22"/>
          <w:szCs w:val="22"/>
        </w:rPr>
        <w:t xml:space="preserve"> are requested to provide testimony, at deposition or otherwise, </w:t>
      </w:r>
      <w:r w:rsidR="008F3E64">
        <w:rPr>
          <w:rFonts w:ascii="Arial" w:hAnsi="Arial" w:cs="Arial"/>
          <w:snapToGrid w:val="0"/>
          <w:sz w:val="22"/>
          <w:szCs w:val="22"/>
        </w:rPr>
        <w:t>that</w:t>
      </w:r>
      <w:r w:rsidRPr="00295470">
        <w:rPr>
          <w:rFonts w:ascii="Arial" w:hAnsi="Arial" w:cs="Arial"/>
          <w:snapToGrid w:val="0"/>
          <w:sz w:val="22"/>
          <w:szCs w:val="22"/>
        </w:rPr>
        <w:t xml:space="preserve"> person </w:t>
      </w:r>
      <w:r w:rsidR="008F3E64">
        <w:rPr>
          <w:rFonts w:ascii="Arial" w:hAnsi="Arial" w:cs="Arial"/>
          <w:snapToGrid w:val="0"/>
          <w:sz w:val="22"/>
          <w:szCs w:val="22"/>
        </w:rPr>
        <w:t xml:space="preserve">may need </w:t>
      </w:r>
      <w:r w:rsidRPr="00295470">
        <w:rPr>
          <w:rFonts w:ascii="Arial" w:hAnsi="Arial" w:cs="Arial"/>
          <w:snapToGrid w:val="0"/>
          <w:sz w:val="22"/>
          <w:szCs w:val="22"/>
        </w:rPr>
        <w:t xml:space="preserve">to resist </w:t>
      </w:r>
      <w:r w:rsidR="008F3E64">
        <w:rPr>
          <w:rFonts w:ascii="Arial" w:hAnsi="Arial" w:cs="Arial"/>
          <w:snapToGrid w:val="0"/>
          <w:sz w:val="22"/>
          <w:szCs w:val="22"/>
        </w:rPr>
        <w:t xml:space="preserve">a third party’s </w:t>
      </w:r>
      <w:r w:rsidRPr="00295470">
        <w:rPr>
          <w:rFonts w:ascii="Arial" w:hAnsi="Arial" w:cs="Arial"/>
          <w:snapToGrid w:val="0"/>
          <w:sz w:val="22"/>
          <w:szCs w:val="22"/>
        </w:rPr>
        <w:t xml:space="preserve">effort to elicit, in connection with that testimony, facts concerning either: (a) proprietary </w:t>
      </w:r>
      <w:r w:rsidR="00F75FAB">
        <w:rPr>
          <w:rFonts w:ascii="Arial" w:hAnsi="Arial" w:cs="Arial"/>
          <w:snapToGrid w:val="0"/>
          <w:sz w:val="22"/>
          <w:szCs w:val="22"/>
        </w:rPr>
        <w:t>Medical Examiner</w:t>
      </w:r>
      <w:r w:rsidR="008F3E64" w:rsidRPr="008F3E64">
        <w:rPr>
          <w:rFonts w:ascii="Arial" w:hAnsi="Arial" w:cs="Arial"/>
          <w:snapToGrid w:val="0"/>
          <w:sz w:val="22"/>
          <w:szCs w:val="22"/>
        </w:rPr>
        <w:t xml:space="preserve"> </w:t>
      </w:r>
      <w:r w:rsidR="008F3E64" w:rsidRPr="00295470">
        <w:rPr>
          <w:rFonts w:ascii="Arial" w:hAnsi="Arial" w:cs="Arial"/>
          <w:snapToGrid w:val="0"/>
          <w:sz w:val="22"/>
          <w:szCs w:val="22"/>
        </w:rPr>
        <w:t>materials</w:t>
      </w:r>
      <w:r w:rsidRPr="00295470">
        <w:rPr>
          <w:rFonts w:ascii="Arial" w:hAnsi="Arial" w:cs="Arial"/>
          <w:snapToGrid w:val="0"/>
          <w:sz w:val="22"/>
          <w:szCs w:val="22"/>
        </w:rPr>
        <w:t xml:space="preserve">; or (b) other </w:t>
      </w:r>
      <w:r w:rsidR="00F75FAB">
        <w:rPr>
          <w:rFonts w:ascii="Arial" w:hAnsi="Arial" w:cs="Arial"/>
          <w:snapToGrid w:val="0"/>
          <w:sz w:val="22"/>
          <w:szCs w:val="22"/>
        </w:rPr>
        <w:t>Medical Examiner</w:t>
      </w:r>
      <w:r w:rsidRPr="00295470">
        <w:rPr>
          <w:rFonts w:ascii="Arial" w:hAnsi="Arial" w:cs="Arial"/>
          <w:snapToGrid w:val="0"/>
          <w:sz w:val="22"/>
          <w:szCs w:val="22"/>
        </w:rPr>
        <w:t xml:space="preserve">’s clients and/or engagements. </w:t>
      </w:r>
      <w:r w:rsidR="008F3E64">
        <w:rPr>
          <w:rFonts w:ascii="Arial" w:hAnsi="Arial" w:cs="Arial"/>
          <w:snapToGrid w:val="0"/>
          <w:sz w:val="22"/>
          <w:szCs w:val="22"/>
        </w:rPr>
        <w:t>Medical Examiner may need to resist such efforts</w:t>
      </w:r>
      <w:r w:rsidRPr="00295470">
        <w:rPr>
          <w:rFonts w:ascii="Arial" w:hAnsi="Arial" w:cs="Arial"/>
          <w:snapToGrid w:val="0"/>
          <w:sz w:val="22"/>
          <w:szCs w:val="22"/>
        </w:rPr>
        <w:t xml:space="preserve"> due to: (1) confidentiality agreements or protective orders governing those other engagements; (2) restrictions other </w:t>
      </w:r>
      <w:r w:rsidR="00F75FAB">
        <w:rPr>
          <w:rFonts w:ascii="Arial" w:hAnsi="Arial" w:cs="Arial"/>
          <w:snapToGrid w:val="0"/>
          <w:sz w:val="22"/>
          <w:szCs w:val="22"/>
        </w:rPr>
        <w:t>Medical Examiner</w:t>
      </w:r>
      <w:r w:rsidRPr="00295470">
        <w:rPr>
          <w:rFonts w:ascii="Arial" w:hAnsi="Arial" w:cs="Arial"/>
          <w:snapToGrid w:val="0"/>
          <w:sz w:val="22"/>
          <w:szCs w:val="22"/>
        </w:rPr>
        <w:t>’s clients</w:t>
      </w:r>
      <w:r w:rsidR="008F3E64">
        <w:rPr>
          <w:rFonts w:ascii="Arial" w:hAnsi="Arial" w:cs="Arial"/>
          <w:snapToGrid w:val="0"/>
          <w:sz w:val="22"/>
          <w:szCs w:val="22"/>
        </w:rPr>
        <w:t xml:space="preserve"> have imposed</w:t>
      </w:r>
      <w:r w:rsidR="00C1578E" w:rsidRPr="00C1578E">
        <w:rPr>
          <w:rFonts w:ascii="Arial" w:hAnsi="Arial" w:cs="Arial"/>
          <w:snapToGrid w:val="0"/>
          <w:sz w:val="22"/>
          <w:szCs w:val="22"/>
        </w:rPr>
        <w:t xml:space="preserve"> </w:t>
      </w:r>
      <w:r w:rsidR="00C1578E" w:rsidRPr="00295470">
        <w:rPr>
          <w:rFonts w:ascii="Arial" w:hAnsi="Arial" w:cs="Arial"/>
          <w:snapToGrid w:val="0"/>
          <w:sz w:val="22"/>
          <w:szCs w:val="22"/>
        </w:rPr>
        <w:t>on disclosure</w:t>
      </w:r>
      <w:r w:rsidRPr="00295470">
        <w:rPr>
          <w:rFonts w:ascii="Arial" w:hAnsi="Arial" w:cs="Arial"/>
          <w:snapToGrid w:val="0"/>
          <w:sz w:val="22"/>
          <w:szCs w:val="22"/>
        </w:rPr>
        <w:t xml:space="preserve">; or (3) other reasons.  </w:t>
      </w:r>
      <w:r w:rsidR="00C1578E">
        <w:rPr>
          <w:rFonts w:ascii="Arial" w:hAnsi="Arial" w:cs="Arial"/>
          <w:snapToGrid w:val="0"/>
          <w:sz w:val="22"/>
          <w:szCs w:val="22"/>
        </w:rPr>
        <w:t xml:space="preserve">Medical Examiner has </w:t>
      </w:r>
      <w:r w:rsidR="00E73C91">
        <w:rPr>
          <w:rFonts w:ascii="Arial" w:hAnsi="Arial" w:cs="Arial"/>
          <w:snapToGrid w:val="0"/>
          <w:sz w:val="22"/>
          <w:szCs w:val="22"/>
        </w:rPr>
        <w:t xml:space="preserve">a </w:t>
      </w:r>
      <w:r w:rsidR="00E73C91" w:rsidRPr="00295470">
        <w:rPr>
          <w:rFonts w:ascii="Arial" w:hAnsi="Arial" w:cs="Arial"/>
          <w:snapToGrid w:val="0"/>
          <w:sz w:val="22"/>
          <w:szCs w:val="22"/>
        </w:rPr>
        <w:t>legitimate</w:t>
      </w:r>
      <w:r w:rsidRPr="00295470">
        <w:rPr>
          <w:rFonts w:ascii="Arial" w:hAnsi="Arial" w:cs="Arial"/>
          <w:snapToGrid w:val="0"/>
          <w:sz w:val="22"/>
          <w:szCs w:val="22"/>
        </w:rPr>
        <w:t xml:space="preserve"> interest in maintaining the confidentiality of their proprietary materials and </w:t>
      </w:r>
      <w:r w:rsidR="00343F90">
        <w:rPr>
          <w:rFonts w:ascii="Arial" w:hAnsi="Arial" w:cs="Arial"/>
          <w:snapToGrid w:val="0"/>
          <w:sz w:val="22"/>
          <w:szCs w:val="22"/>
        </w:rPr>
        <w:t xml:space="preserve">information relating to </w:t>
      </w:r>
      <w:r w:rsidRPr="00295470">
        <w:rPr>
          <w:rFonts w:ascii="Arial" w:hAnsi="Arial" w:cs="Arial"/>
          <w:snapToGrid w:val="0"/>
          <w:sz w:val="22"/>
          <w:szCs w:val="22"/>
        </w:rPr>
        <w:t>other clients and engagements.  I</w:t>
      </w:r>
      <w:r w:rsidR="008F3E64">
        <w:rPr>
          <w:rFonts w:ascii="Arial" w:hAnsi="Arial" w:cs="Arial"/>
          <w:snapToGrid w:val="0"/>
          <w:sz w:val="22"/>
          <w:szCs w:val="22"/>
        </w:rPr>
        <w:t>f</w:t>
      </w:r>
      <w:r w:rsidRPr="00295470">
        <w:rPr>
          <w:rFonts w:ascii="Arial" w:hAnsi="Arial" w:cs="Arial"/>
          <w:snapToGrid w:val="0"/>
          <w:sz w:val="22"/>
          <w:szCs w:val="22"/>
        </w:rPr>
        <w:t xml:space="preserve"> the </w:t>
      </w:r>
      <w:r w:rsidR="00F75FAB">
        <w:rPr>
          <w:rFonts w:ascii="Arial" w:hAnsi="Arial" w:cs="Arial"/>
          <w:snapToGrid w:val="0"/>
          <w:sz w:val="22"/>
          <w:szCs w:val="22"/>
        </w:rPr>
        <w:t xml:space="preserve">Medical </w:t>
      </w:r>
      <w:r w:rsidR="008F3E64">
        <w:rPr>
          <w:rFonts w:ascii="Arial" w:hAnsi="Arial" w:cs="Arial"/>
          <w:snapToGrid w:val="0"/>
          <w:sz w:val="22"/>
          <w:szCs w:val="22"/>
        </w:rPr>
        <w:t xml:space="preserve">Examiner is asked or required to disclose </w:t>
      </w:r>
      <w:r w:rsidRPr="00295470">
        <w:rPr>
          <w:rFonts w:ascii="Arial" w:hAnsi="Arial" w:cs="Arial"/>
          <w:snapToGrid w:val="0"/>
          <w:sz w:val="22"/>
          <w:szCs w:val="22"/>
        </w:rPr>
        <w:t xml:space="preserve">proprietary matters or </w:t>
      </w:r>
      <w:r w:rsidR="00343F90">
        <w:rPr>
          <w:rFonts w:ascii="Arial" w:hAnsi="Arial" w:cs="Arial"/>
          <w:snapToGrid w:val="0"/>
          <w:sz w:val="22"/>
          <w:szCs w:val="22"/>
        </w:rPr>
        <w:t xml:space="preserve">information relating to </w:t>
      </w:r>
      <w:r w:rsidRPr="00295470">
        <w:rPr>
          <w:rFonts w:ascii="Arial" w:hAnsi="Arial" w:cs="Arial"/>
          <w:snapToGrid w:val="0"/>
          <w:sz w:val="22"/>
          <w:szCs w:val="22"/>
        </w:rPr>
        <w:t xml:space="preserve">other clients or engagements, the </w:t>
      </w:r>
      <w:r w:rsidR="00F75FAB">
        <w:rPr>
          <w:rFonts w:ascii="Arial" w:hAnsi="Arial" w:cs="Arial"/>
          <w:snapToGrid w:val="0"/>
          <w:sz w:val="22"/>
          <w:szCs w:val="22"/>
        </w:rPr>
        <w:t>Medical Examiner</w:t>
      </w:r>
      <w:r w:rsidRPr="00295470">
        <w:rPr>
          <w:rFonts w:ascii="Arial" w:hAnsi="Arial" w:cs="Arial"/>
          <w:snapToGrid w:val="0"/>
          <w:sz w:val="22"/>
          <w:szCs w:val="22"/>
        </w:rPr>
        <w:t xml:space="preserve"> will use their best efforts to protect the</w:t>
      </w:r>
      <w:r w:rsidR="008F3E64" w:rsidRPr="008F3E64">
        <w:rPr>
          <w:rFonts w:ascii="Arial" w:hAnsi="Arial" w:cs="Arial"/>
          <w:snapToGrid w:val="0"/>
          <w:sz w:val="22"/>
          <w:szCs w:val="22"/>
        </w:rPr>
        <w:t xml:space="preserve"> </w:t>
      </w:r>
      <w:r w:rsidR="008F3E64">
        <w:rPr>
          <w:rFonts w:ascii="Arial" w:hAnsi="Arial" w:cs="Arial"/>
          <w:snapToGrid w:val="0"/>
          <w:sz w:val="22"/>
          <w:szCs w:val="22"/>
        </w:rPr>
        <w:t>Skagit Coroner’s</w:t>
      </w:r>
      <w:r w:rsidRPr="00295470">
        <w:rPr>
          <w:rFonts w:ascii="Arial" w:hAnsi="Arial" w:cs="Arial"/>
          <w:snapToGrid w:val="0"/>
          <w:sz w:val="22"/>
          <w:szCs w:val="22"/>
        </w:rPr>
        <w:t xml:space="preserve"> interests consistent with their needs to protect their proprietary materials and comply with applicable non-disclosure obligations.  If necessary, the </w:t>
      </w:r>
      <w:r w:rsidR="00F75FAB">
        <w:rPr>
          <w:rFonts w:ascii="Arial" w:hAnsi="Arial" w:cs="Arial"/>
          <w:snapToGrid w:val="0"/>
          <w:sz w:val="22"/>
          <w:szCs w:val="22"/>
        </w:rPr>
        <w:t>Medical Examiner</w:t>
      </w:r>
      <w:r w:rsidRPr="00295470">
        <w:rPr>
          <w:rFonts w:ascii="Arial" w:hAnsi="Arial" w:cs="Arial"/>
          <w:snapToGrid w:val="0"/>
          <w:sz w:val="22"/>
          <w:szCs w:val="22"/>
        </w:rPr>
        <w:t xml:space="preserve"> will engage, at their own expense, their own independent counsel to assist them in this effort.</w:t>
      </w:r>
    </w:p>
    <w:p w14:paraId="2CEE7FD7" w14:textId="77777777" w:rsidR="0074278E" w:rsidRDefault="0074278E">
      <w:pPr>
        <w:widowControl w:val="0"/>
        <w:rPr>
          <w:rFonts w:ascii="Arial" w:hAnsi="Arial" w:cs="Arial"/>
          <w:b/>
          <w:snapToGrid w:val="0"/>
          <w:sz w:val="22"/>
          <w:szCs w:val="22"/>
        </w:rPr>
      </w:pPr>
    </w:p>
    <w:p w14:paraId="54AB38FD" w14:textId="3080F6C7" w:rsidR="0074278E" w:rsidRPr="00826953" w:rsidRDefault="00C16AF2" w:rsidP="0074278E">
      <w:pPr>
        <w:widowControl w:val="0"/>
        <w:rPr>
          <w:rFonts w:ascii="Arial" w:hAnsi="Arial" w:cs="Arial"/>
          <w:b/>
          <w:snapToGrid w:val="0"/>
          <w:sz w:val="22"/>
          <w:szCs w:val="22"/>
        </w:rPr>
      </w:pPr>
      <w:r>
        <w:rPr>
          <w:rFonts w:ascii="Arial" w:hAnsi="Arial" w:cs="Arial"/>
          <w:b/>
          <w:bCs/>
          <w:sz w:val="22"/>
          <w:szCs w:val="22"/>
        </w:rPr>
        <w:t>E</w:t>
      </w:r>
      <w:r w:rsidR="00187B15" w:rsidRPr="00282E1B">
        <w:rPr>
          <w:rFonts w:ascii="Arial" w:hAnsi="Arial" w:cs="Arial"/>
          <w:b/>
          <w:bCs/>
          <w:sz w:val="22"/>
          <w:szCs w:val="22"/>
        </w:rPr>
        <w:t xml:space="preserve">. </w:t>
      </w:r>
      <w:r w:rsidR="0074278E" w:rsidRPr="00826953">
        <w:rPr>
          <w:rFonts w:ascii="Arial" w:hAnsi="Arial" w:cs="Arial"/>
          <w:b/>
          <w:snapToGrid w:val="0"/>
          <w:sz w:val="22"/>
          <w:szCs w:val="22"/>
        </w:rPr>
        <w:t xml:space="preserve">Duration </w:t>
      </w:r>
    </w:p>
    <w:p w14:paraId="47B6329A" w14:textId="77777777" w:rsidR="0074278E" w:rsidRPr="00826953" w:rsidRDefault="0074278E" w:rsidP="0074278E">
      <w:pPr>
        <w:widowControl w:val="0"/>
        <w:rPr>
          <w:rFonts w:ascii="Arial" w:hAnsi="Arial" w:cs="Arial"/>
          <w:b/>
          <w:snapToGrid w:val="0"/>
          <w:sz w:val="22"/>
          <w:szCs w:val="22"/>
        </w:rPr>
      </w:pPr>
    </w:p>
    <w:p w14:paraId="33C01EFB" w14:textId="27920BE8" w:rsidR="0074278E" w:rsidRPr="00826953" w:rsidRDefault="0074278E" w:rsidP="0074278E">
      <w:pPr>
        <w:widowControl w:val="0"/>
        <w:rPr>
          <w:rFonts w:ascii="Arial" w:hAnsi="Arial" w:cs="Arial"/>
          <w:snapToGrid w:val="0"/>
          <w:sz w:val="22"/>
          <w:szCs w:val="22"/>
        </w:rPr>
        <w:sectPr w:rsidR="0074278E" w:rsidRPr="00826953" w:rsidSect="0074278E">
          <w:type w:val="continuous"/>
          <w:pgSz w:w="12240" w:h="15840" w:code="1"/>
          <w:pgMar w:top="1152" w:right="1728" w:bottom="1152" w:left="1728" w:header="720" w:footer="720" w:gutter="0"/>
          <w:cols w:space="720"/>
          <w:noEndnote/>
        </w:sectPr>
      </w:pPr>
      <w:r w:rsidRPr="00826953">
        <w:rPr>
          <w:rFonts w:ascii="Arial" w:hAnsi="Arial" w:cs="Arial"/>
          <w:snapToGrid w:val="0"/>
          <w:sz w:val="22"/>
          <w:szCs w:val="22"/>
        </w:rPr>
        <w:t xml:space="preserve">The Agreement </w:t>
      </w:r>
      <w:r w:rsidR="008F3E64">
        <w:rPr>
          <w:rFonts w:ascii="Arial" w:hAnsi="Arial" w:cs="Arial"/>
          <w:snapToGrid w:val="0"/>
          <w:sz w:val="22"/>
          <w:szCs w:val="22"/>
        </w:rPr>
        <w:t>is effective from</w:t>
      </w:r>
      <w:r w:rsidRPr="00826953">
        <w:rPr>
          <w:rFonts w:ascii="Arial" w:hAnsi="Arial" w:cs="Arial"/>
          <w:snapToGrid w:val="0"/>
          <w:sz w:val="22"/>
          <w:szCs w:val="22"/>
        </w:rPr>
        <w:t xml:space="preserve"> </w:t>
      </w:r>
      <w:r w:rsidR="00CD79D8">
        <w:rPr>
          <w:rFonts w:ascii="Arial" w:hAnsi="Arial" w:cs="Arial"/>
          <w:snapToGrid w:val="0"/>
          <w:sz w:val="22"/>
          <w:szCs w:val="22"/>
        </w:rPr>
        <w:t>____________</w:t>
      </w:r>
      <w:r w:rsidR="00EB52D5" w:rsidRPr="00826953">
        <w:rPr>
          <w:rFonts w:ascii="Arial" w:hAnsi="Arial" w:cs="Arial"/>
          <w:snapToGrid w:val="0"/>
          <w:sz w:val="22"/>
          <w:szCs w:val="22"/>
        </w:rPr>
        <w:t xml:space="preserve"> </w:t>
      </w:r>
      <w:r w:rsidRPr="00826953">
        <w:rPr>
          <w:rFonts w:ascii="Arial" w:hAnsi="Arial" w:cs="Arial"/>
          <w:snapToGrid w:val="0"/>
          <w:sz w:val="22"/>
          <w:szCs w:val="22"/>
        </w:rPr>
        <w:t xml:space="preserve">through </w:t>
      </w:r>
      <w:r w:rsidR="00CD79D8">
        <w:rPr>
          <w:rFonts w:ascii="Arial" w:hAnsi="Arial" w:cs="Arial"/>
          <w:snapToGrid w:val="0"/>
          <w:sz w:val="22"/>
          <w:szCs w:val="22"/>
        </w:rPr>
        <w:t>____________, for a period of five (5) years</w:t>
      </w:r>
      <w:r>
        <w:rPr>
          <w:rFonts w:ascii="Arial" w:hAnsi="Arial" w:cs="Arial"/>
          <w:snapToGrid w:val="0"/>
          <w:sz w:val="22"/>
          <w:szCs w:val="22"/>
        </w:rPr>
        <w:t>.</w:t>
      </w:r>
      <w:r w:rsidR="00282E1B">
        <w:rPr>
          <w:rFonts w:ascii="Arial" w:hAnsi="Arial" w:cs="Arial"/>
          <w:snapToGrid w:val="0"/>
          <w:sz w:val="22"/>
          <w:szCs w:val="22"/>
        </w:rPr>
        <w:t xml:space="preserve"> </w:t>
      </w:r>
    </w:p>
    <w:p w14:paraId="4F955431" w14:textId="77777777" w:rsidR="00187B15" w:rsidRPr="00826953" w:rsidRDefault="00187B15">
      <w:pPr>
        <w:widowControl w:val="0"/>
        <w:rPr>
          <w:rFonts w:ascii="Arial" w:hAnsi="Arial" w:cs="Arial"/>
          <w:snapToGrid w:val="0"/>
          <w:sz w:val="22"/>
          <w:szCs w:val="22"/>
        </w:rPr>
      </w:pPr>
    </w:p>
    <w:p w14:paraId="2ECBCE11" w14:textId="12D89067" w:rsidR="0074278E" w:rsidRPr="00826953" w:rsidRDefault="00C16AF2" w:rsidP="0074278E">
      <w:pPr>
        <w:pStyle w:val="Heading1"/>
        <w:rPr>
          <w:rFonts w:ascii="Arial" w:hAnsi="Arial" w:cs="Arial"/>
          <w:sz w:val="22"/>
          <w:szCs w:val="22"/>
        </w:rPr>
      </w:pPr>
      <w:r>
        <w:rPr>
          <w:rFonts w:ascii="Arial" w:hAnsi="Arial" w:cs="Arial"/>
          <w:sz w:val="22"/>
          <w:szCs w:val="22"/>
        </w:rPr>
        <w:t>F</w:t>
      </w:r>
      <w:r w:rsidR="008B56BB" w:rsidRPr="00826953">
        <w:rPr>
          <w:rFonts w:ascii="Arial" w:hAnsi="Arial" w:cs="Arial"/>
          <w:sz w:val="22"/>
          <w:szCs w:val="22"/>
        </w:rPr>
        <w:t xml:space="preserve">. </w:t>
      </w:r>
      <w:r w:rsidR="0074278E" w:rsidRPr="00826953">
        <w:rPr>
          <w:rFonts w:ascii="Arial" w:hAnsi="Arial" w:cs="Arial"/>
          <w:sz w:val="22"/>
          <w:szCs w:val="22"/>
        </w:rPr>
        <w:t>Termination</w:t>
      </w:r>
    </w:p>
    <w:p w14:paraId="5BAD3C17" w14:textId="77777777" w:rsidR="0074278E" w:rsidRPr="00826953" w:rsidRDefault="0074278E" w:rsidP="0074278E">
      <w:pPr>
        <w:widowControl w:val="0"/>
        <w:rPr>
          <w:rFonts w:ascii="Arial" w:hAnsi="Arial" w:cs="Arial"/>
          <w:snapToGrid w:val="0"/>
          <w:sz w:val="22"/>
          <w:szCs w:val="22"/>
        </w:rPr>
      </w:pPr>
    </w:p>
    <w:p w14:paraId="1FE716FF" w14:textId="1E221825" w:rsidR="0074278E" w:rsidRPr="00826953" w:rsidRDefault="008F3E64" w:rsidP="0074278E">
      <w:pPr>
        <w:pStyle w:val="BodyText"/>
        <w:rPr>
          <w:rFonts w:ascii="Arial" w:hAnsi="Arial" w:cs="Arial"/>
          <w:szCs w:val="22"/>
        </w:rPr>
      </w:pPr>
      <w:r>
        <w:rPr>
          <w:rFonts w:ascii="Arial" w:hAnsi="Arial" w:cs="Arial"/>
          <w:szCs w:val="22"/>
        </w:rPr>
        <w:t>E</w:t>
      </w:r>
      <w:r w:rsidR="0074278E" w:rsidRPr="00826953">
        <w:rPr>
          <w:rFonts w:ascii="Arial" w:hAnsi="Arial" w:cs="Arial"/>
          <w:szCs w:val="22"/>
        </w:rPr>
        <w:t xml:space="preserve">ither party </w:t>
      </w:r>
      <w:r>
        <w:rPr>
          <w:rFonts w:ascii="Arial" w:hAnsi="Arial" w:cs="Arial"/>
          <w:szCs w:val="22"/>
        </w:rPr>
        <w:t xml:space="preserve">may terminate this Agreement </w:t>
      </w:r>
      <w:r w:rsidR="0074278E" w:rsidRPr="00826953">
        <w:rPr>
          <w:rFonts w:ascii="Arial" w:hAnsi="Arial" w:cs="Arial"/>
          <w:szCs w:val="22"/>
        </w:rPr>
        <w:t>without cause, in whole or in part</w:t>
      </w:r>
      <w:r w:rsidR="00C1578E">
        <w:rPr>
          <w:rFonts w:ascii="Arial" w:hAnsi="Arial" w:cs="Arial"/>
          <w:szCs w:val="22"/>
        </w:rPr>
        <w:t>,</w:t>
      </w:r>
      <w:r>
        <w:rPr>
          <w:rFonts w:ascii="Arial" w:hAnsi="Arial" w:cs="Arial"/>
          <w:szCs w:val="22"/>
        </w:rPr>
        <w:t xml:space="preserve"> at any time</w:t>
      </w:r>
      <w:r w:rsidR="00C1578E">
        <w:rPr>
          <w:rFonts w:ascii="Arial" w:hAnsi="Arial" w:cs="Arial"/>
          <w:szCs w:val="22"/>
        </w:rPr>
        <w:t>,</w:t>
      </w:r>
      <w:r w:rsidR="0074278E" w:rsidRPr="00826953">
        <w:rPr>
          <w:rFonts w:ascii="Arial" w:hAnsi="Arial" w:cs="Arial"/>
          <w:szCs w:val="22"/>
        </w:rPr>
        <w:t xml:space="preserve"> by providing the other party </w:t>
      </w:r>
      <w:r w:rsidR="0074278E">
        <w:rPr>
          <w:rFonts w:ascii="Arial" w:hAnsi="Arial" w:cs="Arial"/>
          <w:szCs w:val="22"/>
        </w:rPr>
        <w:t>15</w:t>
      </w:r>
      <w:r w:rsidR="0074278E" w:rsidRPr="00826953">
        <w:rPr>
          <w:rFonts w:ascii="Arial" w:hAnsi="Arial" w:cs="Arial"/>
          <w:szCs w:val="22"/>
        </w:rPr>
        <w:t xml:space="preserve"> days advance written notice.</w:t>
      </w:r>
      <w:r>
        <w:rPr>
          <w:rFonts w:ascii="Arial" w:hAnsi="Arial" w:cs="Arial"/>
          <w:szCs w:val="22"/>
        </w:rPr>
        <w:t xml:space="preserve">  The Agreement will terminate 15 days after a party gives that notice.  </w:t>
      </w:r>
    </w:p>
    <w:p w14:paraId="7F6A09E7" w14:textId="77777777" w:rsidR="0074278E" w:rsidRPr="00826953" w:rsidRDefault="0074278E" w:rsidP="0074278E">
      <w:pPr>
        <w:pStyle w:val="BodyText"/>
        <w:rPr>
          <w:rFonts w:ascii="Arial" w:hAnsi="Arial" w:cs="Arial"/>
          <w:szCs w:val="22"/>
        </w:rPr>
      </w:pPr>
    </w:p>
    <w:p w14:paraId="1508C169" w14:textId="7CF046B2" w:rsidR="0074278E" w:rsidRPr="00826953" w:rsidRDefault="0074278E" w:rsidP="0074278E">
      <w:pPr>
        <w:pStyle w:val="BodyText"/>
        <w:rPr>
          <w:rFonts w:ascii="Arial" w:hAnsi="Arial" w:cs="Arial"/>
          <w:szCs w:val="22"/>
        </w:rPr>
      </w:pPr>
      <w:r w:rsidRPr="00826953">
        <w:rPr>
          <w:rFonts w:ascii="Arial" w:hAnsi="Arial" w:cs="Arial"/>
          <w:szCs w:val="22"/>
        </w:rPr>
        <w:t>If the Contract is terminated</w:t>
      </w:r>
      <w:r w:rsidR="008F3E64">
        <w:rPr>
          <w:rFonts w:ascii="Arial" w:hAnsi="Arial" w:cs="Arial"/>
          <w:szCs w:val="22"/>
        </w:rPr>
        <w:t>,</w:t>
      </w:r>
      <w:r w:rsidRPr="00826953">
        <w:rPr>
          <w:rFonts w:ascii="Arial" w:hAnsi="Arial" w:cs="Arial"/>
          <w:szCs w:val="22"/>
        </w:rPr>
        <w:t xml:space="preserve"> </w:t>
      </w:r>
      <w:r w:rsidR="008F3E64">
        <w:rPr>
          <w:rFonts w:ascii="Arial" w:hAnsi="Arial" w:cs="Arial"/>
          <w:snapToGrid w:val="0"/>
          <w:szCs w:val="22"/>
        </w:rPr>
        <w:t xml:space="preserve">Medical Examiner agrees to complete any services </w:t>
      </w:r>
      <w:r w:rsidR="00343F90">
        <w:rPr>
          <w:rFonts w:ascii="Arial" w:hAnsi="Arial" w:cs="Arial"/>
          <w:snapToGrid w:val="0"/>
          <w:szCs w:val="22"/>
        </w:rPr>
        <w:t>it</w:t>
      </w:r>
      <w:r w:rsidR="008F3E64">
        <w:rPr>
          <w:rFonts w:ascii="Arial" w:hAnsi="Arial" w:cs="Arial"/>
          <w:snapToGrid w:val="0"/>
          <w:szCs w:val="22"/>
        </w:rPr>
        <w:t xml:space="preserve"> began before the termination date. </w:t>
      </w:r>
      <w:r w:rsidR="00F75FAB">
        <w:rPr>
          <w:rFonts w:ascii="Arial" w:hAnsi="Arial" w:cs="Arial"/>
          <w:szCs w:val="22"/>
        </w:rPr>
        <w:t>Skagit Coroner</w:t>
      </w:r>
      <w:r w:rsidRPr="00826953">
        <w:rPr>
          <w:rFonts w:ascii="Arial" w:hAnsi="Arial" w:cs="Arial"/>
          <w:szCs w:val="22"/>
        </w:rPr>
        <w:t xml:space="preserve"> will be liable only for payment for services </w:t>
      </w:r>
      <w:r w:rsidR="008F3E64" w:rsidRPr="00826953">
        <w:rPr>
          <w:rFonts w:ascii="Arial" w:hAnsi="Arial" w:cs="Arial"/>
          <w:szCs w:val="22"/>
        </w:rPr>
        <w:t xml:space="preserve">the </w:t>
      </w:r>
      <w:r w:rsidR="008F3E64">
        <w:rPr>
          <w:rFonts w:ascii="Arial" w:hAnsi="Arial" w:cs="Arial"/>
          <w:szCs w:val="22"/>
        </w:rPr>
        <w:t>Medical Examiner</w:t>
      </w:r>
      <w:r w:rsidR="008F3E64" w:rsidRPr="00826953">
        <w:rPr>
          <w:rFonts w:ascii="Arial" w:hAnsi="Arial" w:cs="Arial"/>
          <w:szCs w:val="22"/>
        </w:rPr>
        <w:t xml:space="preserve"> </w:t>
      </w:r>
      <w:r w:rsidR="008F3E64">
        <w:rPr>
          <w:rFonts w:ascii="Arial" w:hAnsi="Arial" w:cs="Arial"/>
          <w:szCs w:val="22"/>
        </w:rPr>
        <w:t>began</w:t>
      </w:r>
      <w:r w:rsidRPr="00826953">
        <w:rPr>
          <w:rFonts w:ascii="Arial" w:hAnsi="Arial" w:cs="Arial"/>
          <w:szCs w:val="22"/>
        </w:rPr>
        <w:t xml:space="preserve"> prior to the effective </w:t>
      </w:r>
      <w:r w:rsidR="008F3E64" w:rsidRPr="00826953">
        <w:rPr>
          <w:rFonts w:ascii="Arial" w:hAnsi="Arial" w:cs="Arial"/>
          <w:szCs w:val="22"/>
        </w:rPr>
        <w:t xml:space="preserve">termination </w:t>
      </w:r>
      <w:r w:rsidRPr="00826953">
        <w:rPr>
          <w:rFonts w:ascii="Arial" w:hAnsi="Arial" w:cs="Arial"/>
          <w:szCs w:val="22"/>
        </w:rPr>
        <w:t xml:space="preserve">date; and the </w:t>
      </w:r>
      <w:r w:rsidR="00F75FAB">
        <w:rPr>
          <w:rFonts w:ascii="Arial" w:hAnsi="Arial" w:cs="Arial"/>
          <w:szCs w:val="22"/>
        </w:rPr>
        <w:t>Medical Examiner</w:t>
      </w:r>
      <w:r w:rsidRPr="00826953">
        <w:rPr>
          <w:rFonts w:ascii="Arial" w:hAnsi="Arial" w:cs="Arial"/>
          <w:szCs w:val="22"/>
        </w:rPr>
        <w:t xml:space="preserve"> </w:t>
      </w:r>
      <w:r w:rsidRPr="00826953">
        <w:rPr>
          <w:rFonts w:ascii="Arial" w:hAnsi="Arial" w:cs="Arial"/>
          <w:szCs w:val="22"/>
        </w:rPr>
        <w:lastRenderedPageBreak/>
        <w:t xml:space="preserve">shall be released from any obligation to provide further services </w:t>
      </w:r>
      <w:r w:rsidR="008F3E64">
        <w:rPr>
          <w:rFonts w:ascii="Arial" w:hAnsi="Arial" w:cs="Arial"/>
          <w:szCs w:val="22"/>
        </w:rPr>
        <w:t xml:space="preserve">under this </w:t>
      </w:r>
      <w:r w:rsidRPr="00826953">
        <w:rPr>
          <w:rFonts w:ascii="Arial" w:hAnsi="Arial" w:cs="Arial"/>
          <w:szCs w:val="22"/>
        </w:rPr>
        <w:t>Contract.</w:t>
      </w:r>
      <w:r w:rsidR="00C93D5C">
        <w:rPr>
          <w:rFonts w:ascii="Arial" w:hAnsi="Arial" w:cs="Arial"/>
          <w:szCs w:val="22"/>
        </w:rPr>
        <w:t xml:space="preserve"> However, the </w:t>
      </w:r>
      <w:r w:rsidR="00F75FAB">
        <w:rPr>
          <w:rFonts w:ascii="Arial" w:hAnsi="Arial" w:cs="Arial"/>
          <w:szCs w:val="22"/>
        </w:rPr>
        <w:t>Medical Examiner</w:t>
      </w:r>
      <w:r w:rsidR="00C93D5C">
        <w:rPr>
          <w:rFonts w:ascii="Arial" w:hAnsi="Arial" w:cs="Arial"/>
          <w:szCs w:val="22"/>
        </w:rPr>
        <w:t xml:space="preserve"> and the </w:t>
      </w:r>
      <w:r w:rsidR="00F75FAB">
        <w:rPr>
          <w:rFonts w:ascii="Arial" w:hAnsi="Arial" w:cs="Arial"/>
          <w:szCs w:val="22"/>
        </w:rPr>
        <w:t>Skagit Coroner</w:t>
      </w:r>
      <w:r w:rsidR="00C93D5C">
        <w:rPr>
          <w:rFonts w:ascii="Arial" w:hAnsi="Arial" w:cs="Arial"/>
          <w:szCs w:val="22"/>
        </w:rPr>
        <w:t xml:space="preserve"> may agree </w:t>
      </w:r>
      <w:r w:rsidR="008F3E64">
        <w:rPr>
          <w:rFonts w:ascii="Arial" w:hAnsi="Arial" w:cs="Arial"/>
          <w:szCs w:val="22"/>
        </w:rPr>
        <w:t>that Medical Examiner will provide</w:t>
      </w:r>
      <w:r w:rsidR="00C93D5C">
        <w:rPr>
          <w:rFonts w:ascii="Arial" w:hAnsi="Arial" w:cs="Arial"/>
          <w:szCs w:val="22"/>
        </w:rPr>
        <w:t xml:space="preserve"> additional services including expert opinions and testimony. The </w:t>
      </w:r>
      <w:r w:rsidR="00F75FAB">
        <w:rPr>
          <w:rFonts w:ascii="Arial" w:hAnsi="Arial" w:cs="Arial"/>
          <w:szCs w:val="22"/>
        </w:rPr>
        <w:t>Skagit Coroner</w:t>
      </w:r>
      <w:r w:rsidR="00C93D5C">
        <w:rPr>
          <w:rFonts w:ascii="Arial" w:hAnsi="Arial" w:cs="Arial"/>
          <w:szCs w:val="22"/>
        </w:rPr>
        <w:t xml:space="preserve"> and the </w:t>
      </w:r>
      <w:r w:rsidR="00F75FAB">
        <w:rPr>
          <w:rFonts w:ascii="Arial" w:hAnsi="Arial" w:cs="Arial"/>
          <w:szCs w:val="22"/>
        </w:rPr>
        <w:t>Medical Examiner</w:t>
      </w:r>
      <w:r w:rsidR="00C93D5C">
        <w:rPr>
          <w:rFonts w:ascii="Arial" w:hAnsi="Arial" w:cs="Arial"/>
          <w:szCs w:val="22"/>
        </w:rPr>
        <w:t xml:space="preserve"> shall agree in advance on fees to be paid for such services</w:t>
      </w:r>
      <w:r w:rsidR="00762082">
        <w:rPr>
          <w:rFonts w:ascii="Arial" w:hAnsi="Arial" w:cs="Arial"/>
          <w:szCs w:val="22"/>
        </w:rPr>
        <w:t xml:space="preserve"> </w:t>
      </w:r>
      <w:r w:rsidR="00C1578E">
        <w:rPr>
          <w:rFonts w:ascii="Arial" w:hAnsi="Arial" w:cs="Arial"/>
          <w:szCs w:val="22"/>
        </w:rPr>
        <w:t xml:space="preserve">and </w:t>
      </w:r>
      <w:r w:rsidR="00F75FAB">
        <w:rPr>
          <w:rFonts w:ascii="Arial" w:hAnsi="Arial" w:cs="Arial"/>
          <w:szCs w:val="22"/>
        </w:rPr>
        <w:t>Skagit Coroner</w:t>
      </w:r>
      <w:r w:rsidR="00C93D5C">
        <w:rPr>
          <w:rFonts w:ascii="Arial" w:hAnsi="Arial" w:cs="Arial"/>
          <w:szCs w:val="22"/>
        </w:rPr>
        <w:t xml:space="preserve"> </w:t>
      </w:r>
      <w:r w:rsidR="00C1578E">
        <w:rPr>
          <w:rFonts w:ascii="Arial" w:hAnsi="Arial" w:cs="Arial"/>
          <w:szCs w:val="22"/>
        </w:rPr>
        <w:t>will</w:t>
      </w:r>
      <w:r w:rsidR="00C93D5C">
        <w:rPr>
          <w:rFonts w:ascii="Arial" w:hAnsi="Arial" w:cs="Arial"/>
          <w:szCs w:val="22"/>
        </w:rPr>
        <w:t xml:space="preserve"> pay such fees in the same manner as fees were paid </w:t>
      </w:r>
      <w:r w:rsidR="00C1578E">
        <w:rPr>
          <w:rFonts w:ascii="Arial" w:hAnsi="Arial" w:cs="Arial"/>
          <w:szCs w:val="22"/>
        </w:rPr>
        <w:t>under</w:t>
      </w:r>
      <w:r w:rsidR="00C93D5C">
        <w:rPr>
          <w:rFonts w:ascii="Arial" w:hAnsi="Arial" w:cs="Arial"/>
          <w:szCs w:val="22"/>
        </w:rPr>
        <w:t xml:space="preserve"> this Agreement.</w:t>
      </w:r>
    </w:p>
    <w:p w14:paraId="0BF0977D" w14:textId="77777777" w:rsidR="008B56BB" w:rsidRPr="00826953" w:rsidRDefault="008B56BB" w:rsidP="008B56BB">
      <w:pPr>
        <w:widowControl w:val="0"/>
        <w:rPr>
          <w:rFonts w:ascii="Arial" w:hAnsi="Arial" w:cs="Arial"/>
          <w:snapToGrid w:val="0"/>
          <w:sz w:val="22"/>
          <w:szCs w:val="22"/>
        </w:rPr>
      </w:pPr>
    </w:p>
    <w:p w14:paraId="27F04EAF" w14:textId="1F73B2E0" w:rsidR="0074278E" w:rsidRPr="00826953" w:rsidRDefault="000D6C5E" w:rsidP="0074278E">
      <w:pPr>
        <w:pStyle w:val="Heading1"/>
        <w:rPr>
          <w:rFonts w:ascii="Arial" w:hAnsi="Arial" w:cs="Arial"/>
          <w:sz w:val="22"/>
          <w:szCs w:val="22"/>
        </w:rPr>
      </w:pPr>
      <w:r>
        <w:rPr>
          <w:rFonts w:ascii="Arial" w:hAnsi="Arial" w:cs="Arial"/>
          <w:snapToGrid/>
          <w:sz w:val="22"/>
          <w:szCs w:val="22"/>
        </w:rPr>
        <w:t>G</w:t>
      </w:r>
      <w:r w:rsidR="008B56BB" w:rsidRPr="00826953">
        <w:rPr>
          <w:rFonts w:ascii="Arial" w:hAnsi="Arial" w:cs="Arial"/>
          <w:snapToGrid/>
          <w:sz w:val="22"/>
          <w:szCs w:val="22"/>
        </w:rPr>
        <w:t xml:space="preserve">. </w:t>
      </w:r>
      <w:r w:rsidR="0074278E" w:rsidRPr="00826953">
        <w:rPr>
          <w:rFonts w:ascii="Arial" w:hAnsi="Arial" w:cs="Arial"/>
          <w:sz w:val="22"/>
          <w:szCs w:val="22"/>
        </w:rPr>
        <w:t>Hold Harmless and Indemnification</w:t>
      </w:r>
    </w:p>
    <w:p w14:paraId="490752DC" w14:textId="77777777" w:rsidR="0074278E" w:rsidRPr="00826953" w:rsidRDefault="0074278E" w:rsidP="0074278E">
      <w:pPr>
        <w:rPr>
          <w:rFonts w:ascii="Arial" w:hAnsi="Arial" w:cs="Arial"/>
          <w:sz w:val="22"/>
          <w:szCs w:val="22"/>
        </w:rPr>
      </w:pPr>
    </w:p>
    <w:p w14:paraId="3902A01C" w14:textId="42E6720A" w:rsidR="00D6183B" w:rsidRDefault="00C16AF2" w:rsidP="008F3E64">
      <w:pPr>
        <w:widowControl w:val="0"/>
        <w:rPr>
          <w:rFonts w:ascii="Arial" w:hAnsi="Arial" w:cs="Arial"/>
          <w:sz w:val="22"/>
          <w:szCs w:val="22"/>
        </w:rPr>
      </w:pPr>
      <w:r w:rsidRPr="00C16AF2">
        <w:rPr>
          <w:rFonts w:ascii="Arial" w:hAnsi="Arial" w:cs="Arial"/>
          <w:sz w:val="22"/>
          <w:szCs w:val="22"/>
        </w:rPr>
        <w:t>Each party assumes liability for its own wrongful and/or negligent acts or omissions or those of their officials, officers, agents, or employees to the fullest extent required by law</w:t>
      </w:r>
      <w:r>
        <w:rPr>
          <w:rFonts w:ascii="Arial" w:hAnsi="Arial" w:cs="Arial"/>
          <w:sz w:val="22"/>
          <w:szCs w:val="22"/>
        </w:rPr>
        <w:t xml:space="preserve">.  </w:t>
      </w:r>
      <w:r w:rsidRPr="00C16AF2">
        <w:rPr>
          <w:rFonts w:ascii="Arial" w:hAnsi="Arial" w:cs="Arial"/>
          <w:sz w:val="22"/>
          <w:szCs w:val="22"/>
        </w:rPr>
        <w:t>Each party</w:t>
      </w:r>
      <w:r w:rsidR="0074278E" w:rsidRPr="00826953">
        <w:rPr>
          <w:rFonts w:ascii="Arial" w:hAnsi="Arial" w:cs="Arial"/>
          <w:sz w:val="22"/>
          <w:szCs w:val="22"/>
        </w:rPr>
        <w:t xml:space="preserve"> shall protect, defend, indemnify, and save harmless </w:t>
      </w:r>
      <w:r>
        <w:rPr>
          <w:rFonts w:ascii="Arial" w:hAnsi="Arial" w:cs="Arial"/>
          <w:sz w:val="22"/>
          <w:szCs w:val="22"/>
        </w:rPr>
        <w:t>the other party</w:t>
      </w:r>
      <w:r w:rsidR="0074278E" w:rsidRPr="00826953">
        <w:rPr>
          <w:rFonts w:ascii="Arial" w:hAnsi="Arial" w:cs="Arial"/>
          <w:sz w:val="22"/>
          <w:szCs w:val="22"/>
        </w:rPr>
        <w:t>, its officers, employees, and agents from any and all costs, claims, judgments, and/or awards of damages</w:t>
      </w:r>
      <w:r>
        <w:rPr>
          <w:rFonts w:ascii="Arial" w:hAnsi="Arial" w:cs="Arial"/>
          <w:sz w:val="22"/>
          <w:szCs w:val="22"/>
        </w:rPr>
        <w:t xml:space="preserve"> made by them or their </w:t>
      </w:r>
      <w:r w:rsidRPr="00826953">
        <w:rPr>
          <w:rFonts w:ascii="Arial" w:hAnsi="Arial" w:cs="Arial"/>
          <w:sz w:val="22"/>
          <w:szCs w:val="22"/>
        </w:rPr>
        <w:t>officers, employees, and/or agents</w:t>
      </w:r>
      <w:r w:rsidR="0074278E" w:rsidRPr="00826953">
        <w:rPr>
          <w:rFonts w:ascii="Arial" w:hAnsi="Arial" w:cs="Arial"/>
          <w:sz w:val="22"/>
          <w:szCs w:val="22"/>
        </w:rPr>
        <w:t>, arising out of, or in any way resulting from, the</w:t>
      </w:r>
      <w:r>
        <w:rPr>
          <w:rFonts w:ascii="Arial" w:hAnsi="Arial" w:cs="Arial"/>
          <w:sz w:val="22"/>
          <w:szCs w:val="22"/>
        </w:rPr>
        <w:t>ir</w:t>
      </w:r>
      <w:r w:rsidR="0074278E" w:rsidRPr="00826953">
        <w:rPr>
          <w:rFonts w:ascii="Arial" w:hAnsi="Arial" w:cs="Arial"/>
          <w:sz w:val="22"/>
          <w:szCs w:val="22"/>
        </w:rPr>
        <w:t xml:space="preserve"> </w:t>
      </w:r>
      <w:r>
        <w:rPr>
          <w:rFonts w:ascii="Arial" w:hAnsi="Arial" w:cs="Arial"/>
          <w:sz w:val="22"/>
          <w:szCs w:val="22"/>
        </w:rPr>
        <w:t xml:space="preserve">or their </w:t>
      </w:r>
      <w:r w:rsidRPr="00826953">
        <w:rPr>
          <w:rFonts w:ascii="Arial" w:hAnsi="Arial" w:cs="Arial"/>
          <w:sz w:val="22"/>
          <w:szCs w:val="22"/>
        </w:rPr>
        <w:t>officers, employees, and/or agents</w:t>
      </w:r>
      <w:r>
        <w:rPr>
          <w:rFonts w:ascii="Arial" w:hAnsi="Arial" w:cs="Arial"/>
          <w:sz w:val="22"/>
          <w:szCs w:val="22"/>
        </w:rPr>
        <w:t>’</w:t>
      </w:r>
      <w:r w:rsidRPr="00826953">
        <w:rPr>
          <w:rFonts w:ascii="Arial" w:hAnsi="Arial" w:cs="Arial"/>
          <w:sz w:val="22"/>
          <w:szCs w:val="22"/>
        </w:rPr>
        <w:t xml:space="preserve"> </w:t>
      </w:r>
      <w:r w:rsidR="0074278E" w:rsidRPr="00826953">
        <w:rPr>
          <w:rFonts w:ascii="Arial" w:hAnsi="Arial" w:cs="Arial"/>
          <w:sz w:val="22"/>
          <w:szCs w:val="22"/>
        </w:rPr>
        <w:t xml:space="preserve">negligent acts or omissions.  </w:t>
      </w:r>
    </w:p>
    <w:p w14:paraId="34C51203" w14:textId="3FA2E0E9" w:rsidR="00C16AF2" w:rsidRDefault="00C16AF2" w:rsidP="008F3E64">
      <w:pPr>
        <w:widowControl w:val="0"/>
        <w:rPr>
          <w:rFonts w:ascii="Arial" w:hAnsi="Arial" w:cs="Arial"/>
          <w:sz w:val="22"/>
          <w:szCs w:val="22"/>
        </w:rPr>
      </w:pPr>
    </w:p>
    <w:p w14:paraId="41EDCA2B" w14:textId="2E9C2725" w:rsidR="007A7FCD" w:rsidRPr="00826953" w:rsidRDefault="0074278E" w:rsidP="005F1A03">
      <w:pPr>
        <w:widowControl w:val="0"/>
        <w:rPr>
          <w:rFonts w:ascii="Arial" w:hAnsi="Arial" w:cs="Arial"/>
          <w:sz w:val="22"/>
          <w:szCs w:val="22"/>
        </w:rPr>
      </w:pPr>
      <w:r w:rsidRPr="00826953">
        <w:rPr>
          <w:rFonts w:ascii="Arial" w:hAnsi="Arial" w:cs="Arial"/>
          <w:sz w:val="22"/>
          <w:szCs w:val="22"/>
        </w:rPr>
        <w:t xml:space="preserve">For this purpose, by mutual negotiation, the </w:t>
      </w:r>
      <w:r w:rsidR="00C16AF2">
        <w:rPr>
          <w:rFonts w:ascii="Arial" w:hAnsi="Arial" w:cs="Arial"/>
          <w:sz w:val="22"/>
          <w:szCs w:val="22"/>
        </w:rPr>
        <w:t>parties</w:t>
      </w:r>
      <w:r w:rsidRPr="00826953">
        <w:rPr>
          <w:rFonts w:ascii="Arial" w:hAnsi="Arial" w:cs="Arial"/>
          <w:sz w:val="22"/>
          <w:szCs w:val="22"/>
        </w:rPr>
        <w:t xml:space="preserve"> expressly waive</w:t>
      </w:r>
      <w:r>
        <w:rPr>
          <w:rFonts w:ascii="Arial" w:hAnsi="Arial" w:cs="Arial"/>
          <w:sz w:val="22"/>
          <w:szCs w:val="22"/>
        </w:rPr>
        <w:t xml:space="preserve"> </w:t>
      </w:r>
      <w:r w:rsidRPr="00826953">
        <w:rPr>
          <w:rFonts w:ascii="Arial" w:hAnsi="Arial" w:cs="Arial"/>
          <w:sz w:val="22"/>
          <w:szCs w:val="22"/>
        </w:rPr>
        <w:t>all immunity and limitation on liability under any industrial insurance act, including Title 51 RCW, other worker's compensation act, disability benefit act, or other employee benefit act of any jurisdiction which would otherwise be applicable in the case of such claim.</w:t>
      </w:r>
    </w:p>
    <w:p w14:paraId="5A71B94C" w14:textId="77777777" w:rsidR="00187B15" w:rsidRPr="00826953" w:rsidRDefault="00187B15">
      <w:pPr>
        <w:widowControl w:val="0"/>
        <w:rPr>
          <w:rFonts w:ascii="Arial" w:hAnsi="Arial" w:cs="Arial"/>
          <w:snapToGrid w:val="0"/>
          <w:sz w:val="22"/>
          <w:szCs w:val="22"/>
        </w:rPr>
      </w:pPr>
    </w:p>
    <w:p w14:paraId="57DE851B" w14:textId="6FB14106" w:rsidR="0074278E" w:rsidRPr="00826953" w:rsidRDefault="000D6C5E" w:rsidP="0074278E">
      <w:pPr>
        <w:pStyle w:val="Heading1"/>
        <w:rPr>
          <w:rFonts w:ascii="Arial" w:hAnsi="Arial" w:cs="Arial"/>
          <w:snapToGrid/>
          <w:sz w:val="22"/>
          <w:szCs w:val="22"/>
        </w:rPr>
      </w:pPr>
      <w:r>
        <w:rPr>
          <w:rFonts w:ascii="Arial" w:hAnsi="Arial" w:cs="Arial"/>
          <w:bCs/>
          <w:sz w:val="22"/>
          <w:szCs w:val="22"/>
        </w:rPr>
        <w:t>H</w:t>
      </w:r>
      <w:r w:rsidR="005165C7" w:rsidRPr="005F1A03">
        <w:rPr>
          <w:rFonts w:ascii="Arial" w:hAnsi="Arial" w:cs="Arial"/>
          <w:bCs/>
          <w:sz w:val="22"/>
          <w:szCs w:val="22"/>
        </w:rPr>
        <w:t xml:space="preserve">. </w:t>
      </w:r>
      <w:r w:rsidR="0074278E" w:rsidRPr="008F3E64">
        <w:rPr>
          <w:rFonts w:ascii="Arial" w:hAnsi="Arial" w:cs="Arial"/>
          <w:bCs/>
          <w:snapToGrid/>
          <w:sz w:val="22"/>
          <w:szCs w:val="22"/>
        </w:rPr>
        <w:t>I</w:t>
      </w:r>
      <w:r w:rsidR="0074278E" w:rsidRPr="00826953">
        <w:rPr>
          <w:rFonts w:ascii="Arial" w:hAnsi="Arial" w:cs="Arial"/>
          <w:snapToGrid/>
          <w:sz w:val="22"/>
          <w:szCs w:val="22"/>
        </w:rPr>
        <w:t>nsurance</w:t>
      </w:r>
    </w:p>
    <w:p w14:paraId="0EA53740" w14:textId="77777777" w:rsidR="0074278E" w:rsidRPr="00826953" w:rsidRDefault="0074278E" w:rsidP="0074278E">
      <w:pPr>
        <w:widowControl w:val="0"/>
        <w:rPr>
          <w:rFonts w:ascii="Arial" w:hAnsi="Arial" w:cs="Arial"/>
          <w:sz w:val="22"/>
          <w:szCs w:val="22"/>
          <w:u w:val="single"/>
        </w:rPr>
      </w:pPr>
    </w:p>
    <w:p w14:paraId="3FD27A53" w14:textId="242EE1A1" w:rsidR="00AC4F3F" w:rsidRPr="00826953" w:rsidRDefault="00E00661" w:rsidP="0074278E">
      <w:pPr>
        <w:pStyle w:val="BodyText2"/>
        <w:rPr>
          <w:rFonts w:ascii="Arial" w:hAnsi="Arial" w:cs="Arial"/>
          <w:sz w:val="22"/>
          <w:szCs w:val="22"/>
        </w:rPr>
      </w:pPr>
      <w:r>
        <w:rPr>
          <w:rFonts w:ascii="Arial" w:hAnsi="Arial" w:cs="Arial"/>
          <w:sz w:val="22"/>
          <w:szCs w:val="22"/>
        </w:rPr>
        <w:t xml:space="preserve">Each party shall maintain its own insurance and/or self-insurance for its liabilities from damage to property and/or injuries to persons arising out of its activities associated with this Agreement as it deems reasonably appropriate and prudent. The maintenance of, or lack thereof of insurance and/or self-insurance shall not limit the liability of the indemnifying party(s). Each party, upon request, shall provide the other with a certificate of insurance or letter of self-insurance annually as the case may be. </w:t>
      </w:r>
    </w:p>
    <w:p w14:paraId="44F25256" w14:textId="77777777" w:rsidR="0074278E" w:rsidRDefault="0074278E">
      <w:pPr>
        <w:pStyle w:val="BodyText2"/>
        <w:rPr>
          <w:rFonts w:ascii="Arial" w:hAnsi="Arial" w:cs="Arial"/>
          <w:b/>
          <w:sz w:val="22"/>
          <w:szCs w:val="22"/>
        </w:rPr>
      </w:pPr>
    </w:p>
    <w:p w14:paraId="1F4D7E8B" w14:textId="55E517AD" w:rsidR="005165C7" w:rsidRPr="00826953" w:rsidRDefault="000D6C5E">
      <w:pPr>
        <w:pStyle w:val="BodyText2"/>
        <w:rPr>
          <w:rFonts w:ascii="Arial" w:hAnsi="Arial" w:cs="Arial"/>
          <w:b/>
          <w:sz w:val="22"/>
          <w:szCs w:val="22"/>
        </w:rPr>
      </w:pPr>
      <w:r>
        <w:rPr>
          <w:rFonts w:ascii="Arial" w:hAnsi="Arial" w:cs="Arial"/>
          <w:b/>
          <w:sz w:val="22"/>
          <w:szCs w:val="22"/>
        </w:rPr>
        <w:t>I</w:t>
      </w:r>
      <w:r w:rsidR="0074278E">
        <w:rPr>
          <w:rFonts w:ascii="Arial" w:hAnsi="Arial" w:cs="Arial"/>
          <w:b/>
          <w:sz w:val="22"/>
          <w:szCs w:val="22"/>
        </w:rPr>
        <w:t xml:space="preserve">. </w:t>
      </w:r>
      <w:r w:rsidR="005165C7" w:rsidRPr="00826953">
        <w:rPr>
          <w:rFonts w:ascii="Arial" w:hAnsi="Arial" w:cs="Arial"/>
          <w:b/>
          <w:sz w:val="22"/>
          <w:szCs w:val="22"/>
        </w:rPr>
        <w:t xml:space="preserve">No </w:t>
      </w:r>
      <w:proofErr w:type="gramStart"/>
      <w:r w:rsidR="005165C7" w:rsidRPr="00826953">
        <w:rPr>
          <w:rFonts w:ascii="Arial" w:hAnsi="Arial" w:cs="Arial"/>
          <w:b/>
          <w:sz w:val="22"/>
          <w:szCs w:val="22"/>
        </w:rPr>
        <w:t>Third Party</w:t>
      </w:r>
      <w:proofErr w:type="gramEnd"/>
      <w:r w:rsidR="005165C7" w:rsidRPr="00826953">
        <w:rPr>
          <w:rFonts w:ascii="Arial" w:hAnsi="Arial" w:cs="Arial"/>
          <w:b/>
          <w:sz w:val="22"/>
          <w:szCs w:val="22"/>
        </w:rPr>
        <w:t xml:space="preserve"> Beneficiaries</w:t>
      </w:r>
    </w:p>
    <w:p w14:paraId="7AFC510A" w14:textId="77777777" w:rsidR="005165C7" w:rsidRPr="00826953" w:rsidRDefault="005165C7">
      <w:pPr>
        <w:pStyle w:val="BodyText2"/>
        <w:rPr>
          <w:rFonts w:ascii="Arial" w:hAnsi="Arial" w:cs="Arial"/>
          <w:sz w:val="22"/>
          <w:szCs w:val="22"/>
        </w:rPr>
      </w:pPr>
    </w:p>
    <w:p w14:paraId="3CBDF5D4" w14:textId="633F8293" w:rsidR="005165C7" w:rsidRDefault="005165C7">
      <w:pPr>
        <w:pStyle w:val="BodyText2"/>
        <w:rPr>
          <w:rFonts w:ascii="Arial" w:hAnsi="Arial" w:cs="Arial"/>
          <w:sz w:val="22"/>
          <w:szCs w:val="22"/>
        </w:rPr>
      </w:pPr>
      <w:r w:rsidRPr="00826953">
        <w:rPr>
          <w:rFonts w:ascii="Arial" w:hAnsi="Arial" w:cs="Arial"/>
          <w:sz w:val="22"/>
          <w:szCs w:val="22"/>
        </w:rPr>
        <w:t xml:space="preserve">There are no </w:t>
      </w:r>
      <w:r w:rsidR="00762082" w:rsidRPr="00826953">
        <w:rPr>
          <w:rFonts w:ascii="Arial" w:hAnsi="Arial" w:cs="Arial"/>
          <w:sz w:val="22"/>
          <w:szCs w:val="22"/>
        </w:rPr>
        <w:t>third-party</w:t>
      </w:r>
      <w:r w:rsidRPr="00826953">
        <w:rPr>
          <w:rFonts w:ascii="Arial" w:hAnsi="Arial" w:cs="Arial"/>
          <w:sz w:val="22"/>
          <w:szCs w:val="22"/>
        </w:rPr>
        <w:t xml:space="preserve"> beneficiaries to this </w:t>
      </w:r>
      <w:r w:rsidR="008F3E64" w:rsidRPr="00826953">
        <w:rPr>
          <w:rFonts w:ascii="Arial" w:hAnsi="Arial" w:cs="Arial"/>
          <w:snapToGrid w:val="0"/>
          <w:sz w:val="22"/>
          <w:szCs w:val="22"/>
        </w:rPr>
        <w:t>Agreement</w:t>
      </w:r>
      <w:r w:rsidRPr="00826953">
        <w:rPr>
          <w:rFonts w:ascii="Arial" w:hAnsi="Arial" w:cs="Arial"/>
          <w:sz w:val="22"/>
          <w:szCs w:val="22"/>
        </w:rPr>
        <w:t xml:space="preserve">, and this </w:t>
      </w:r>
      <w:r w:rsidR="008F3E64" w:rsidRPr="00826953">
        <w:rPr>
          <w:rFonts w:ascii="Arial" w:hAnsi="Arial" w:cs="Arial"/>
          <w:snapToGrid w:val="0"/>
          <w:sz w:val="22"/>
          <w:szCs w:val="22"/>
        </w:rPr>
        <w:t>Agreement</w:t>
      </w:r>
      <w:r w:rsidR="008F3E64" w:rsidRPr="00826953" w:rsidDel="008F3E64">
        <w:rPr>
          <w:rFonts w:ascii="Arial" w:hAnsi="Arial" w:cs="Arial"/>
          <w:sz w:val="22"/>
          <w:szCs w:val="22"/>
        </w:rPr>
        <w:t xml:space="preserve"> </w:t>
      </w:r>
      <w:r w:rsidRPr="00826953">
        <w:rPr>
          <w:rFonts w:ascii="Arial" w:hAnsi="Arial" w:cs="Arial"/>
          <w:sz w:val="22"/>
          <w:szCs w:val="22"/>
        </w:rPr>
        <w:t xml:space="preserve">shall not impart any rights enforceable by any person or entity that is not a party. </w:t>
      </w:r>
    </w:p>
    <w:p w14:paraId="5E8C8FF8" w14:textId="77777777" w:rsidR="00C16AF2" w:rsidRDefault="00C16AF2">
      <w:pPr>
        <w:pStyle w:val="BodyText2"/>
        <w:rPr>
          <w:rFonts w:ascii="Arial" w:hAnsi="Arial" w:cs="Arial"/>
          <w:sz w:val="22"/>
          <w:szCs w:val="22"/>
        </w:rPr>
      </w:pPr>
    </w:p>
    <w:p w14:paraId="517C01A6" w14:textId="4C90931E" w:rsidR="00C16AF2" w:rsidRDefault="000D6C5E" w:rsidP="00C16AF2">
      <w:pPr>
        <w:pStyle w:val="BodyText2"/>
        <w:rPr>
          <w:rFonts w:ascii="Arial" w:hAnsi="Arial" w:cs="Arial"/>
          <w:b/>
          <w:bCs/>
          <w:sz w:val="22"/>
          <w:szCs w:val="22"/>
        </w:rPr>
      </w:pPr>
      <w:r>
        <w:rPr>
          <w:rFonts w:ascii="Arial" w:hAnsi="Arial" w:cs="Arial"/>
          <w:b/>
          <w:bCs/>
          <w:sz w:val="22"/>
          <w:szCs w:val="22"/>
        </w:rPr>
        <w:t>J</w:t>
      </w:r>
      <w:r w:rsidR="00C16AF2" w:rsidRPr="005F1A03">
        <w:rPr>
          <w:rFonts w:ascii="Arial" w:hAnsi="Arial" w:cs="Arial"/>
          <w:b/>
          <w:bCs/>
          <w:sz w:val="22"/>
          <w:szCs w:val="22"/>
        </w:rPr>
        <w:t>. Administration</w:t>
      </w:r>
    </w:p>
    <w:p w14:paraId="1D580E01" w14:textId="77777777" w:rsidR="00C16AF2" w:rsidRPr="005F1A03" w:rsidRDefault="00C16AF2" w:rsidP="00C16AF2">
      <w:pPr>
        <w:pStyle w:val="BodyText2"/>
        <w:rPr>
          <w:rFonts w:ascii="Arial" w:hAnsi="Arial" w:cs="Arial"/>
          <w:b/>
          <w:bCs/>
          <w:sz w:val="22"/>
          <w:szCs w:val="22"/>
        </w:rPr>
      </w:pPr>
    </w:p>
    <w:p w14:paraId="561E07E4" w14:textId="77777777" w:rsidR="00C16AF2" w:rsidRPr="00C16AF2" w:rsidRDefault="00C16AF2" w:rsidP="00C16AF2">
      <w:pPr>
        <w:pStyle w:val="BodyText2"/>
        <w:rPr>
          <w:rFonts w:ascii="Arial" w:hAnsi="Arial" w:cs="Arial"/>
          <w:sz w:val="22"/>
          <w:szCs w:val="22"/>
        </w:rPr>
      </w:pPr>
      <w:r w:rsidRPr="00C16AF2">
        <w:rPr>
          <w:rFonts w:ascii="Arial" w:hAnsi="Arial" w:cs="Arial"/>
          <w:sz w:val="22"/>
          <w:szCs w:val="22"/>
        </w:rPr>
        <w:t>The following individuals are designated as representatives of the respective parties.  The representatives shall administer, coordinate, and monitor performance under this Agreement.  If a party changes its representative, it shall notify the other party.</w:t>
      </w:r>
    </w:p>
    <w:p w14:paraId="59219343" w14:textId="77777777" w:rsidR="00C16AF2" w:rsidRPr="00C16AF2" w:rsidRDefault="00C16AF2" w:rsidP="00C16AF2">
      <w:pPr>
        <w:pStyle w:val="BodyText2"/>
        <w:rPr>
          <w:rFonts w:ascii="Arial" w:hAnsi="Arial" w:cs="Arial"/>
          <w:sz w:val="22"/>
          <w:szCs w:val="22"/>
        </w:rPr>
      </w:pPr>
    </w:p>
    <w:p w14:paraId="781B5E95" w14:textId="2E3C8528" w:rsidR="00C16AF2" w:rsidRDefault="00C16AF2" w:rsidP="005F1A03">
      <w:pPr>
        <w:pStyle w:val="BodyText2"/>
        <w:ind w:left="720"/>
        <w:rPr>
          <w:rFonts w:ascii="Arial" w:hAnsi="Arial" w:cs="Arial"/>
          <w:sz w:val="22"/>
          <w:szCs w:val="22"/>
        </w:rPr>
      </w:pPr>
      <w:r w:rsidRPr="00C16AF2">
        <w:rPr>
          <w:rFonts w:ascii="Arial" w:hAnsi="Arial" w:cs="Arial"/>
          <w:sz w:val="22"/>
          <w:szCs w:val="22"/>
        </w:rPr>
        <w:t xml:space="preserve">The </w:t>
      </w:r>
      <w:r w:rsidR="00CB1903">
        <w:rPr>
          <w:rFonts w:ascii="Arial" w:hAnsi="Arial" w:cs="Arial"/>
          <w:sz w:val="22"/>
          <w:szCs w:val="22"/>
        </w:rPr>
        <w:t>Skagit Coroner's</w:t>
      </w:r>
      <w:r w:rsidRPr="00C16AF2">
        <w:rPr>
          <w:rFonts w:ascii="Arial" w:hAnsi="Arial" w:cs="Arial"/>
          <w:sz w:val="22"/>
          <w:szCs w:val="22"/>
        </w:rPr>
        <w:t xml:space="preserve"> representative shall be </w:t>
      </w:r>
    </w:p>
    <w:p w14:paraId="4D0873E3" w14:textId="77777777" w:rsidR="00C16AF2" w:rsidRPr="00C16AF2" w:rsidRDefault="00C16AF2" w:rsidP="005F1A03">
      <w:pPr>
        <w:pStyle w:val="BodyText2"/>
        <w:ind w:left="720"/>
        <w:rPr>
          <w:rFonts w:ascii="Arial" w:hAnsi="Arial" w:cs="Arial"/>
          <w:sz w:val="22"/>
          <w:szCs w:val="22"/>
        </w:rPr>
      </w:pPr>
      <w:r w:rsidRPr="00C16AF2">
        <w:rPr>
          <w:rFonts w:ascii="Arial" w:hAnsi="Arial" w:cs="Arial"/>
          <w:sz w:val="22"/>
          <w:szCs w:val="22"/>
        </w:rPr>
        <w:t>Hayley L. Thompson, D-ABMDI</w:t>
      </w:r>
    </w:p>
    <w:p w14:paraId="5852ABBF" w14:textId="77777777" w:rsidR="00C16AF2" w:rsidRPr="00C16AF2" w:rsidRDefault="00C16AF2" w:rsidP="005F1A03">
      <w:pPr>
        <w:pStyle w:val="BodyText2"/>
        <w:ind w:left="720"/>
        <w:rPr>
          <w:rFonts w:ascii="Arial" w:hAnsi="Arial" w:cs="Arial"/>
          <w:sz w:val="22"/>
          <w:szCs w:val="22"/>
        </w:rPr>
      </w:pPr>
      <w:r w:rsidRPr="00C16AF2">
        <w:rPr>
          <w:rFonts w:ascii="Arial" w:hAnsi="Arial" w:cs="Arial"/>
          <w:sz w:val="22"/>
          <w:szCs w:val="22"/>
        </w:rPr>
        <w:t xml:space="preserve">Skagit County Coroner  </w:t>
      </w:r>
    </w:p>
    <w:p w14:paraId="7693A7E2" w14:textId="77777777" w:rsidR="00C16AF2" w:rsidRPr="00C16AF2" w:rsidRDefault="00C16AF2" w:rsidP="005F1A03">
      <w:pPr>
        <w:pStyle w:val="BodyText2"/>
        <w:ind w:left="720"/>
        <w:rPr>
          <w:rFonts w:ascii="Arial" w:hAnsi="Arial" w:cs="Arial"/>
          <w:sz w:val="22"/>
          <w:szCs w:val="22"/>
        </w:rPr>
      </w:pPr>
      <w:r w:rsidRPr="00C16AF2">
        <w:rPr>
          <w:rFonts w:ascii="Arial" w:hAnsi="Arial" w:cs="Arial"/>
          <w:sz w:val="22"/>
          <w:szCs w:val="22"/>
        </w:rPr>
        <w:t xml:space="preserve">1700 Continental Place                                              </w:t>
      </w:r>
    </w:p>
    <w:p w14:paraId="199C7FB7" w14:textId="77777777" w:rsidR="00C16AF2" w:rsidRPr="00C16AF2" w:rsidRDefault="00C16AF2" w:rsidP="005F1A03">
      <w:pPr>
        <w:pStyle w:val="BodyText2"/>
        <w:ind w:left="720"/>
        <w:rPr>
          <w:rFonts w:ascii="Arial" w:hAnsi="Arial" w:cs="Arial"/>
          <w:sz w:val="22"/>
          <w:szCs w:val="22"/>
        </w:rPr>
      </w:pPr>
      <w:r w:rsidRPr="00C16AF2">
        <w:rPr>
          <w:rFonts w:ascii="Arial" w:hAnsi="Arial" w:cs="Arial"/>
          <w:sz w:val="22"/>
          <w:szCs w:val="22"/>
        </w:rPr>
        <w:t>Mount Vernon, WA 98273</w:t>
      </w:r>
    </w:p>
    <w:p w14:paraId="23DC57A3" w14:textId="77777777" w:rsidR="00C16AF2" w:rsidRPr="00C16AF2" w:rsidRDefault="00C16AF2" w:rsidP="005F1A03">
      <w:pPr>
        <w:pStyle w:val="BodyText2"/>
        <w:ind w:left="720"/>
        <w:rPr>
          <w:rFonts w:ascii="Arial" w:hAnsi="Arial" w:cs="Arial"/>
          <w:sz w:val="22"/>
          <w:szCs w:val="22"/>
        </w:rPr>
      </w:pPr>
      <w:r w:rsidRPr="00C16AF2">
        <w:rPr>
          <w:rFonts w:ascii="Arial" w:hAnsi="Arial" w:cs="Arial"/>
          <w:sz w:val="22"/>
          <w:szCs w:val="22"/>
        </w:rPr>
        <w:t xml:space="preserve">(360) 416-1996 (main </w:t>
      </w:r>
      <w:r w:rsidR="00762082" w:rsidRPr="00C16AF2">
        <w:rPr>
          <w:rFonts w:ascii="Arial" w:hAnsi="Arial" w:cs="Arial"/>
          <w:sz w:val="22"/>
          <w:szCs w:val="22"/>
        </w:rPr>
        <w:t>24-hour</w:t>
      </w:r>
      <w:r w:rsidRPr="00C16AF2">
        <w:rPr>
          <w:rFonts w:ascii="Arial" w:hAnsi="Arial" w:cs="Arial"/>
          <w:sz w:val="22"/>
          <w:szCs w:val="22"/>
        </w:rPr>
        <w:t xml:space="preserve"> number) </w:t>
      </w:r>
    </w:p>
    <w:p w14:paraId="571ADEFB" w14:textId="77777777" w:rsidR="00C16AF2" w:rsidRDefault="00C16AF2" w:rsidP="00C16AF2">
      <w:pPr>
        <w:pStyle w:val="BodyText2"/>
        <w:ind w:left="720"/>
        <w:rPr>
          <w:rFonts w:ascii="Arial" w:hAnsi="Arial" w:cs="Arial"/>
          <w:sz w:val="22"/>
          <w:szCs w:val="22"/>
        </w:rPr>
      </w:pPr>
      <w:r w:rsidRPr="00C16AF2">
        <w:rPr>
          <w:rFonts w:ascii="Arial" w:hAnsi="Arial" w:cs="Arial"/>
          <w:sz w:val="22"/>
          <w:szCs w:val="22"/>
        </w:rPr>
        <w:t>(360) 848-1173 (fax)</w:t>
      </w:r>
    </w:p>
    <w:p w14:paraId="3CE92A10" w14:textId="77777777" w:rsidR="00C16AF2" w:rsidRDefault="00C16AF2" w:rsidP="005F1A03">
      <w:pPr>
        <w:pStyle w:val="BodyText2"/>
        <w:ind w:left="720"/>
        <w:rPr>
          <w:rFonts w:ascii="Arial" w:hAnsi="Arial" w:cs="Arial"/>
          <w:sz w:val="22"/>
          <w:szCs w:val="22"/>
        </w:rPr>
      </w:pPr>
    </w:p>
    <w:p w14:paraId="4AC0E305" w14:textId="77777777" w:rsidR="00D1537C" w:rsidRDefault="00C16AF2" w:rsidP="00C16AF2">
      <w:pPr>
        <w:pStyle w:val="BodyText2"/>
        <w:ind w:left="720"/>
        <w:rPr>
          <w:rFonts w:ascii="Arial" w:hAnsi="Arial" w:cs="Arial"/>
          <w:sz w:val="22"/>
          <w:szCs w:val="22"/>
        </w:rPr>
      </w:pPr>
      <w:r w:rsidRPr="00C16AF2">
        <w:rPr>
          <w:rFonts w:ascii="Arial" w:hAnsi="Arial" w:cs="Arial"/>
          <w:sz w:val="22"/>
          <w:szCs w:val="22"/>
        </w:rPr>
        <w:t>Medical Examiner 's representative shall be</w:t>
      </w:r>
      <w:r>
        <w:rPr>
          <w:rFonts w:ascii="Arial" w:hAnsi="Arial" w:cs="Arial"/>
          <w:sz w:val="22"/>
          <w:szCs w:val="22"/>
        </w:rPr>
        <w:t xml:space="preserve"> </w:t>
      </w:r>
    </w:p>
    <w:p w14:paraId="57FF6A59" w14:textId="136D96EA" w:rsidR="00C16AF2" w:rsidRDefault="00D1537C" w:rsidP="00C16AF2">
      <w:pPr>
        <w:pStyle w:val="BodyText2"/>
        <w:ind w:left="720"/>
        <w:rPr>
          <w:rFonts w:ascii="Arial" w:hAnsi="Arial" w:cs="Arial"/>
          <w:sz w:val="22"/>
          <w:szCs w:val="22"/>
        </w:rPr>
      </w:pPr>
      <w:r>
        <w:rPr>
          <w:rFonts w:ascii="Arial" w:hAnsi="Arial" w:cs="Arial"/>
          <w:sz w:val="22"/>
          <w:szCs w:val="22"/>
        </w:rPr>
        <w:t>Nathan Geerdes, D-A</w:t>
      </w:r>
      <w:r w:rsidR="00F0316B">
        <w:rPr>
          <w:rFonts w:ascii="Arial" w:hAnsi="Arial" w:cs="Arial"/>
          <w:sz w:val="22"/>
          <w:szCs w:val="22"/>
        </w:rPr>
        <w:t>BMDI</w:t>
      </w:r>
    </w:p>
    <w:p w14:paraId="49B254BE" w14:textId="161AC2A9" w:rsidR="00F0316B" w:rsidRDefault="00F0316B" w:rsidP="00C16AF2">
      <w:pPr>
        <w:pStyle w:val="BodyText2"/>
        <w:ind w:left="720"/>
        <w:rPr>
          <w:rFonts w:ascii="Arial" w:hAnsi="Arial" w:cs="Arial"/>
          <w:sz w:val="22"/>
          <w:szCs w:val="22"/>
        </w:rPr>
      </w:pPr>
      <w:r>
        <w:rPr>
          <w:rFonts w:ascii="Arial" w:hAnsi="Arial" w:cs="Arial"/>
          <w:sz w:val="22"/>
          <w:szCs w:val="22"/>
        </w:rPr>
        <w:t>Investigations Manager</w:t>
      </w:r>
    </w:p>
    <w:p w14:paraId="73FB46AD" w14:textId="7DF86DDC" w:rsidR="00F0316B" w:rsidRDefault="00F0316B" w:rsidP="00C16AF2">
      <w:pPr>
        <w:pStyle w:val="BodyText2"/>
        <w:ind w:left="720"/>
        <w:rPr>
          <w:rFonts w:ascii="Arial" w:hAnsi="Arial" w:cs="Arial"/>
          <w:sz w:val="22"/>
          <w:szCs w:val="22"/>
        </w:rPr>
      </w:pPr>
      <w:r>
        <w:rPr>
          <w:rFonts w:ascii="Arial" w:hAnsi="Arial" w:cs="Arial"/>
          <w:sz w:val="22"/>
          <w:szCs w:val="22"/>
        </w:rPr>
        <w:lastRenderedPageBreak/>
        <w:t>908 Jefferson Street</w:t>
      </w:r>
    </w:p>
    <w:p w14:paraId="2DD33691" w14:textId="1DAD48CC" w:rsidR="00F0316B" w:rsidRDefault="00F0316B" w:rsidP="00C16AF2">
      <w:pPr>
        <w:pStyle w:val="BodyText2"/>
        <w:ind w:left="720"/>
        <w:rPr>
          <w:rFonts w:ascii="Arial" w:hAnsi="Arial" w:cs="Arial"/>
          <w:sz w:val="22"/>
          <w:szCs w:val="22"/>
        </w:rPr>
      </w:pPr>
      <w:r>
        <w:rPr>
          <w:rFonts w:ascii="Arial" w:hAnsi="Arial" w:cs="Arial"/>
          <w:sz w:val="22"/>
          <w:szCs w:val="22"/>
        </w:rPr>
        <w:t>Seattle, WA 98104</w:t>
      </w:r>
    </w:p>
    <w:p w14:paraId="09CE4819" w14:textId="3B346E9F" w:rsidR="00856FB4" w:rsidRDefault="00856FB4" w:rsidP="00C16AF2">
      <w:pPr>
        <w:pStyle w:val="BodyText2"/>
        <w:ind w:left="720"/>
        <w:rPr>
          <w:rFonts w:ascii="Arial" w:hAnsi="Arial" w:cs="Arial"/>
          <w:sz w:val="22"/>
          <w:szCs w:val="22"/>
        </w:rPr>
      </w:pPr>
      <w:r>
        <w:rPr>
          <w:rFonts w:ascii="Arial" w:hAnsi="Arial" w:cs="Arial"/>
          <w:sz w:val="22"/>
          <w:szCs w:val="22"/>
        </w:rPr>
        <w:t>(206) 731-3232 (main 24-hour number)</w:t>
      </w:r>
    </w:p>
    <w:p w14:paraId="3A4406A4" w14:textId="3D283E6C" w:rsidR="00856FB4" w:rsidRDefault="00856FB4" w:rsidP="00C16AF2">
      <w:pPr>
        <w:pStyle w:val="BodyText2"/>
        <w:ind w:left="720"/>
        <w:rPr>
          <w:rFonts w:ascii="Arial" w:hAnsi="Arial" w:cs="Arial"/>
          <w:sz w:val="22"/>
          <w:szCs w:val="22"/>
        </w:rPr>
      </w:pPr>
      <w:r>
        <w:rPr>
          <w:rFonts w:ascii="Arial" w:hAnsi="Arial" w:cs="Arial"/>
          <w:sz w:val="22"/>
          <w:szCs w:val="22"/>
        </w:rPr>
        <w:t>Consults.meo@kingcounty.gov</w:t>
      </w:r>
    </w:p>
    <w:p w14:paraId="7C9FBD8F" w14:textId="77777777" w:rsidR="00C16AF2" w:rsidRDefault="00C16AF2" w:rsidP="00C16AF2">
      <w:pPr>
        <w:pStyle w:val="BodyText2"/>
        <w:ind w:left="720"/>
        <w:rPr>
          <w:rFonts w:ascii="Arial" w:hAnsi="Arial" w:cs="Arial"/>
          <w:sz w:val="22"/>
          <w:szCs w:val="22"/>
        </w:rPr>
      </w:pPr>
    </w:p>
    <w:p w14:paraId="17380000" w14:textId="47AA9079" w:rsidR="00C16AF2" w:rsidRDefault="000D6C5E" w:rsidP="00C16AF2">
      <w:pPr>
        <w:pStyle w:val="BodyText2"/>
        <w:rPr>
          <w:rFonts w:ascii="Arial" w:hAnsi="Arial" w:cs="Arial"/>
          <w:sz w:val="22"/>
          <w:szCs w:val="22"/>
        </w:rPr>
      </w:pPr>
      <w:r>
        <w:rPr>
          <w:rFonts w:ascii="Arial" w:hAnsi="Arial" w:cs="Arial"/>
          <w:b/>
          <w:bCs/>
          <w:sz w:val="22"/>
          <w:szCs w:val="22"/>
        </w:rPr>
        <w:t>K</w:t>
      </w:r>
      <w:r w:rsidR="00C16AF2" w:rsidRPr="00C16AF2">
        <w:rPr>
          <w:rFonts w:ascii="Arial" w:hAnsi="Arial" w:cs="Arial"/>
          <w:b/>
          <w:bCs/>
          <w:sz w:val="22"/>
          <w:szCs w:val="22"/>
        </w:rPr>
        <w:t xml:space="preserve">. Treatment </w:t>
      </w:r>
      <w:r>
        <w:rPr>
          <w:rFonts w:ascii="Arial" w:hAnsi="Arial" w:cs="Arial"/>
          <w:b/>
          <w:bCs/>
          <w:sz w:val="22"/>
          <w:szCs w:val="22"/>
        </w:rPr>
        <w:t>o</w:t>
      </w:r>
      <w:r w:rsidR="00C16AF2" w:rsidRPr="00C16AF2">
        <w:rPr>
          <w:rFonts w:ascii="Arial" w:hAnsi="Arial" w:cs="Arial"/>
          <w:b/>
          <w:bCs/>
          <w:sz w:val="22"/>
          <w:szCs w:val="22"/>
        </w:rPr>
        <w:t xml:space="preserve">f Assets </w:t>
      </w:r>
      <w:r>
        <w:rPr>
          <w:rFonts w:ascii="Arial" w:hAnsi="Arial" w:cs="Arial"/>
          <w:b/>
          <w:bCs/>
          <w:sz w:val="22"/>
          <w:szCs w:val="22"/>
        </w:rPr>
        <w:t>a</w:t>
      </w:r>
      <w:r w:rsidR="00C16AF2" w:rsidRPr="00C16AF2">
        <w:rPr>
          <w:rFonts w:ascii="Arial" w:hAnsi="Arial" w:cs="Arial"/>
          <w:b/>
          <w:bCs/>
          <w:sz w:val="22"/>
          <w:szCs w:val="22"/>
        </w:rPr>
        <w:t>nd Property</w:t>
      </w:r>
    </w:p>
    <w:p w14:paraId="5A64CCF3" w14:textId="77777777" w:rsidR="00C16AF2" w:rsidRDefault="00C16AF2" w:rsidP="00C16AF2">
      <w:pPr>
        <w:pStyle w:val="BodyText2"/>
        <w:rPr>
          <w:rFonts w:ascii="Arial" w:hAnsi="Arial" w:cs="Arial"/>
          <w:sz w:val="22"/>
          <w:szCs w:val="22"/>
        </w:rPr>
      </w:pPr>
    </w:p>
    <w:p w14:paraId="68177505" w14:textId="77777777" w:rsidR="00C16AF2" w:rsidRPr="00826953" w:rsidRDefault="00C16AF2" w:rsidP="00C16AF2">
      <w:pPr>
        <w:pStyle w:val="BodyText2"/>
        <w:rPr>
          <w:rFonts w:ascii="Arial" w:hAnsi="Arial" w:cs="Arial"/>
          <w:sz w:val="22"/>
          <w:szCs w:val="22"/>
        </w:rPr>
      </w:pPr>
      <w:r w:rsidRPr="00C16AF2">
        <w:rPr>
          <w:rFonts w:ascii="Arial" w:hAnsi="Arial" w:cs="Arial"/>
          <w:sz w:val="22"/>
          <w:szCs w:val="22"/>
        </w:rPr>
        <w:t>The parties will not, under this Agreement, jointly or cooperatively, acquire, hold, use, or dispose of any fixed assets or personal or real property.</w:t>
      </w:r>
    </w:p>
    <w:p w14:paraId="66F12C7C" w14:textId="77777777" w:rsidR="005165C7" w:rsidRDefault="005165C7">
      <w:pPr>
        <w:pStyle w:val="BodyText2"/>
        <w:rPr>
          <w:rFonts w:ascii="Arial" w:hAnsi="Arial" w:cs="Arial"/>
          <w:sz w:val="22"/>
          <w:szCs w:val="22"/>
        </w:rPr>
      </w:pPr>
    </w:p>
    <w:p w14:paraId="4D4491EC" w14:textId="163C8220" w:rsidR="00C16AF2" w:rsidRPr="005F1A03" w:rsidRDefault="000D6C5E" w:rsidP="00C16AF2">
      <w:pPr>
        <w:pStyle w:val="BodyText2"/>
        <w:rPr>
          <w:rFonts w:ascii="Arial" w:hAnsi="Arial" w:cs="Arial"/>
          <w:b/>
          <w:bCs/>
          <w:sz w:val="22"/>
          <w:szCs w:val="22"/>
        </w:rPr>
      </w:pPr>
      <w:r>
        <w:rPr>
          <w:rFonts w:ascii="Arial" w:hAnsi="Arial" w:cs="Arial"/>
          <w:b/>
          <w:bCs/>
          <w:sz w:val="22"/>
          <w:szCs w:val="22"/>
        </w:rPr>
        <w:t>L</w:t>
      </w:r>
      <w:r w:rsidR="00C16AF2" w:rsidRPr="005F1A03">
        <w:rPr>
          <w:rFonts w:ascii="Arial" w:hAnsi="Arial" w:cs="Arial"/>
          <w:b/>
          <w:bCs/>
          <w:sz w:val="22"/>
          <w:szCs w:val="22"/>
        </w:rPr>
        <w:t xml:space="preserve">. </w:t>
      </w:r>
      <w:r w:rsidR="00C16AF2" w:rsidRPr="00C16AF2">
        <w:rPr>
          <w:rFonts w:ascii="Arial" w:hAnsi="Arial" w:cs="Arial"/>
          <w:b/>
          <w:bCs/>
          <w:sz w:val="22"/>
          <w:szCs w:val="22"/>
        </w:rPr>
        <w:t>Changes, Modifications, Amendments</w:t>
      </w:r>
      <w:r w:rsidR="00C1578E">
        <w:rPr>
          <w:rFonts w:ascii="Arial" w:hAnsi="Arial" w:cs="Arial"/>
          <w:b/>
          <w:bCs/>
          <w:sz w:val="22"/>
          <w:szCs w:val="22"/>
        </w:rPr>
        <w:t>,</w:t>
      </w:r>
      <w:r w:rsidR="00C16AF2" w:rsidRPr="00C16AF2">
        <w:rPr>
          <w:rFonts w:ascii="Arial" w:hAnsi="Arial" w:cs="Arial"/>
          <w:b/>
          <w:bCs/>
          <w:sz w:val="22"/>
          <w:szCs w:val="22"/>
        </w:rPr>
        <w:t xml:space="preserve"> And Waivers</w:t>
      </w:r>
    </w:p>
    <w:p w14:paraId="5A9EF4C2" w14:textId="77777777" w:rsidR="00C16AF2" w:rsidRDefault="00C16AF2" w:rsidP="00C16AF2">
      <w:pPr>
        <w:pStyle w:val="BodyText2"/>
        <w:rPr>
          <w:rFonts w:ascii="Arial" w:hAnsi="Arial" w:cs="Arial"/>
          <w:sz w:val="22"/>
          <w:szCs w:val="22"/>
        </w:rPr>
      </w:pPr>
    </w:p>
    <w:p w14:paraId="1F209124" w14:textId="77777777" w:rsidR="00C16AF2" w:rsidRPr="00C16AF2" w:rsidRDefault="00C16AF2" w:rsidP="00C16AF2">
      <w:pPr>
        <w:pStyle w:val="BodyText2"/>
        <w:rPr>
          <w:rFonts w:ascii="Arial" w:hAnsi="Arial" w:cs="Arial"/>
          <w:sz w:val="22"/>
          <w:szCs w:val="22"/>
        </w:rPr>
      </w:pPr>
      <w:r w:rsidRPr="00C16AF2">
        <w:rPr>
          <w:rFonts w:ascii="Arial" w:hAnsi="Arial" w:cs="Arial"/>
          <w:sz w:val="22"/>
          <w:szCs w:val="22"/>
        </w:rPr>
        <w:t>The parties may change, modify, amend, or waive this Agreement only by written agreement.  A party’s waiver or breach of any term or condition of this Agreement shall not waive any prior or subsequent breach.</w:t>
      </w:r>
      <w:r>
        <w:rPr>
          <w:rFonts w:ascii="Arial" w:hAnsi="Arial" w:cs="Arial"/>
          <w:sz w:val="22"/>
          <w:szCs w:val="22"/>
        </w:rPr>
        <w:t xml:space="preserve">  </w:t>
      </w:r>
      <w:r w:rsidRPr="00C16AF2">
        <w:rPr>
          <w:rFonts w:ascii="Arial" w:hAnsi="Arial" w:cs="Arial"/>
          <w:sz w:val="22"/>
          <w:szCs w:val="22"/>
        </w:rPr>
        <w:t xml:space="preserve">This Agreement contains all of the </w:t>
      </w:r>
      <w:proofErr w:type="gramStart"/>
      <w:r w:rsidRPr="00C16AF2">
        <w:rPr>
          <w:rFonts w:ascii="Arial" w:hAnsi="Arial" w:cs="Arial"/>
          <w:sz w:val="22"/>
          <w:szCs w:val="22"/>
        </w:rPr>
        <w:t>parties’</w:t>
      </w:r>
      <w:proofErr w:type="gramEnd"/>
      <w:r w:rsidRPr="00C16AF2">
        <w:rPr>
          <w:rFonts w:ascii="Arial" w:hAnsi="Arial" w:cs="Arial"/>
          <w:sz w:val="22"/>
          <w:szCs w:val="22"/>
        </w:rPr>
        <w:t xml:space="preserve"> agreed terms and conditions.  All items incorporated herein by reference are attached.  The parties do not have any other binding understandings, oral or otherwise, regarding this Agreement’s subject matter.</w:t>
      </w:r>
    </w:p>
    <w:p w14:paraId="3F6CE3AD" w14:textId="77777777" w:rsidR="00C16AF2" w:rsidRPr="00C16AF2" w:rsidRDefault="00C16AF2" w:rsidP="00C16AF2">
      <w:pPr>
        <w:pStyle w:val="BodyText2"/>
        <w:rPr>
          <w:rFonts w:ascii="Arial" w:hAnsi="Arial" w:cs="Arial"/>
          <w:sz w:val="22"/>
          <w:szCs w:val="22"/>
        </w:rPr>
      </w:pPr>
    </w:p>
    <w:p w14:paraId="4F673645" w14:textId="26F9C658" w:rsidR="00C16AF2" w:rsidRPr="005F1A03" w:rsidRDefault="000D6C5E" w:rsidP="00C16AF2">
      <w:pPr>
        <w:pStyle w:val="BodyText2"/>
        <w:rPr>
          <w:rFonts w:ascii="Arial" w:hAnsi="Arial" w:cs="Arial"/>
          <w:b/>
          <w:bCs/>
          <w:sz w:val="22"/>
          <w:szCs w:val="22"/>
        </w:rPr>
      </w:pPr>
      <w:r>
        <w:rPr>
          <w:rFonts w:ascii="Arial" w:hAnsi="Arial" w:cs="Arial"/>
          <w:b/>
          <w:bCs/>
          <w:sz w:val="22"/>
          <w:szCs w:val="22"/>
        </w:rPr>
        <w:t>M</w:t>
      </w:r>
      <w:r w:rsidR="00C16AF2" w:rsidRPr="005F1A03">
        <w:rPr>
          <w:rFonts w:ascii="Arial" w:hAnsi="Arial" w:cs="Arial"/>
          <w:b/>
          <w:bCs/>
          <w:sz w:val="22"/>
          <w:szCs w:val="22"/>
        </w:rPr>
        <w:t xml:space="preserve">. </w:t>
      </w:r>
      <w:r w:rsidR="00C16AF2" w:rsidRPr="00C16AF2">
        <w:rPr>
          <w:rFonts w:ascii="Arial" w:hAnsi="Arial" w:cs="Arial"/>
          <w:b/>
          <w:bCs/>
          <w:sz w:val="22"/>
          <w:szCs w:val="22"/>
        </w:rPr>
        <w:t>Severability</w:t>
      </w:r>
    </w:p>
    <w:p w14:paraId="4599C76A" w14:textId="77777777" w:rsidR="00C16AF2" w:rsidRDefault="00C16AF2" w:rsidP="00C16AF2">
      <w:pPr>
        <w:pStyle w:val="BodyText2"/>
        <w:rPr>
          <w:rFonts w:ascii="Arial" w:hAnsi="Arial" w:cs="Arial"/>
          <w:sz w:val="22"/>
          <w:szCs w:val="22"/>
        </w:rPr>
      </w:pPr>
    </w:p>
    <w:p w14:paraId="3783F8E3" w14:textId="77777777" w:rsidR="00C16AF2" w:rsidRDefault="00C16AF2" w:rsidP="00C16AF2">
      <w:pPr>
        <w:pStyle w:val="BodyText2"/>
        <w:rPr>
          <w:rFonts w:ascii="Arial" w:hAnsi="Arial" w:cs="Arial"/>
          <w:sz w:val="22"/>
          <w:szCs w:val="22"/>
        </w:rPr>
      </w:pPr>
      <w:r w:rsidRPr="00C16AF2">
        <w:rPr>
          <w:rFonts w:ascii="Arial" w:hAnsi="Arial" w:cs="Arial"/>
          <w:sz w:val="22"/>
          <w:szCs w:val="22"/>
        </w:rPr>
        <w:t>If any Agreement term, condition</w:t>
      </w:r>
      <w:r>
        <w:rPr>
          <w:rFonts w:ascii="Arial" w:hAnsi="Arial" w:cs="Arial"/>
          <w:sz w:val="22"/>
          <w:szCs w:val="22"/>
        </w:rPr>
        <w:t>,</w:t>
      </w:r>
      <w:r w:rsidRPr="00C16AF2">
        <w:rPr>
          <w:rFonts w:ascii="Arial" w:hAnsi="Arial" w:cs="Arial"/>
          <w:sz w:val="22"/>
          <w:szCs w:val="22"/>
        </w:rPr>
        <w:t xml:space="preserve"> or application to any person or circumstances is invalid</w:t>
      </w:r>
      <w:r>
        <w:rPr>
          <w:rFonts w:ascii="Arial" w:hAnsi="Arial" w:cs="Arial"/>
          <w:sz w:val="22"/>
          <w:szCs w:val="22"/>
        </w:rPr>
        <w:t>ated</w:t>
      </w:r>
      <w:r w:rsidRPr="00C16AF2">
        <w:rPr>
          <w:rFonts w:ascii="Arial" w:hAnsi="Arial" w:cs="Arial"/>
          <w:sz w:val="22"/>
          <w:szCs w:val="22"/>
        </w:rPr>
        <w:t>, the Agreement’s other terms, conditions, or applications shall remain valid, and any invalid terms and conditions will be severed if possible.</w:t>
      </w:r>
    </w:p>
    <w:p w14:paraId="5CEFEBF6" w14:textId="77777777" w:rsidR="00C16AF2" w:rsidRPr="00826953" w:rsidRDefault="00C16AF2">
      <w:pPr>
        <w:pStyle w:val="BodyText2"/>
        <w:rPr>
          <w:rFonts w:ascii="Arial" w:hAnsi="Arial" w:cs="Arial"/>
          <w:sz w:val="22"/>
          <w:szCs w:val="22"/>
        </w:rPr>
      </w:pPr>
    </w:p>
    <w:p w14:paraId="4F517134" w14:textId="35E0F282" w:rsidR="00187B15" w:rsidRPr="00826953" w:rsidRDefault="008F3E64">
      <w:pPr>
        <w:widowControl w:val="0"/>
        <w:rPr>
          <w:rFonts w:ascii="Arial" w:hAnsi="Arial" w:cs="Arial"/>
          <w:snapToGrid w:val="0"/>
          <w:sz w:val="22"/>
          <w:szCs w:val="22"/>
        </w:rPr>
      </w:pPr>
      <w:r>
        <w:rPr>
          <w:rFonts w:ascii="Arial" w:hAnsi="Arial" w:cs="Arial"/>
          <w:snapToGrid w:val="0"/>
          <w:sz w:val="22"/>
          <w:szCs w:val="22"/>
        </w:rPr>
        <w:t>T</w:t>
      </w:r>
      <w:r w:rsidR="00187B15" w:rsidRPr="00826953">
        <w:rPr>
          <w:rFonts w:ascii="Arial" w:hAnsi="Arial" w:cs="Arial"/>
          <w:snapToGrid w:val="0"/>
          <w:sz w:val="22"/>
          <w:szCs w:val="22"/>
        </w:rPr>
        <w:t>he undersigned agree to the terms and conditions set forth in this Agreement.</w:t>
      </w:r>
    </w:p>
    <w:p w14:paraId="0270BF39" w14:textId="77777777" w:rsidR="001E771B" w:rsidRPr="00826953" w:rsidRDefault="001E771B">
      <w:pPr>
        <w:widowControl w:val="0"/>
        <w:rPr>
          <w:rFonts w:ascii="Arial" w:hAnsi="Arial" w:cs="Arial"/>
          <w:snapToGrid w:val="0"/>
          <w:sz w:val="22"/>
          <w:szCs w:val="22"/>
        </w:rPr>
      </w:pPr>
    </w:p>
    <w:p w14:paraId="3A648D54" w14:textId="77777777" w:rsidR="00187B15" w:rsidRPr="00826953" w:rsidRDefault="00187B15">
      <w:pPr>
        <w:widowControl w:val="0"/>
        <w:rPr>
          <w:rFonts w:ascii="Arial" w:hAnsi="Arial" w:cs="Arial"/>
          <w:snapToGrid w:val="0"/>
          <w:sz w:val="22"/>
          <w:szCs w:val="22"/>
        </w:rPr>
        <w:sectPr w:rsidR="00187B15" w:rsidRPr="00826953" w:rsidSect="00A9750F">
          <w:type w:val="continuous"/>
          <w:pgSz w:w="12240" w:h="15840" w:code="1"/>
          <w:pgMar w:top="1152" w:right="1728" w:bottom="1152" w:left="1728" w:header="576" w:footer="576" w:gutter="0"/>
          <w:cols w:space="720"/>
          <w:noEndnote/>
        </w:sectPr>
      </w:pPr>
      <w:r w:rsidRPr="00826953">
        <w:rPr>
          <w:rFonts w:ascii="Arial" w:hAnsi="Arial" w:cs="Arial"/>
          <w:snapToGrid w:val="0"/>
          <w:sz w:val="22"/>
          <w:szCs w:val="22"/>
        </w:rPr>
        <w:t xml:space="preserve"> </w:t>
      </w:r>
    </w:p>
    <w:p w14:paraId="3E8E9C05" w14:textId="77777777" w:rsidR="00187B15" w:rsidRPr="00826953" w:rsidRDefault="004765BD" w:rsidP="00B96D8F">
      <w:pPr>
        <w:pStyle w:val="Heading1"/>
        <w:rPr>
          <w:rFonts w:ascii="Arial" w:hAnsi="Arial" w:cs="Arial"/>
          <w:sz w:val="22"/>
          <w:szCs w:val="22"/>
        </w:rPr>
      </w:pPr>
      <w:r w:rsidRPr="00826953">
        <w:rPr>
          <w:rFonts w:ascii="Arial" w:hAnsi="Arial" w:cs="Arial"/>
          <w:sz w:val="22"/>
          <w:szCs w:val="22"/>
        </w:rPr>
        <w:t>Public Health – Seattle &amp; King County</w:t>
      </w:r>
      <w:r w:rsidR="00187B15" w:rsidRPr="00826953">
        <w:rPr>
          <w:rFonts w:ascii="Arial" w:hAnsi="Arial" w:cs="Arial"/>
          <w:sz w:val="22"/>
          <w:szCs w:val="22"/>
        </w:rPr>
        <w:t xml:space="preserve"> </w:t>
      </w:r>
      <w:r w:rsidR="00187B15" w:rsidRPr="00826953">
        <w:rPr>
          <w:rFonts w:ascii="Arial" w:hAnsi="Arial" w:cs="Arial"/>
          <w:sz w:val="22"/>
          <w:szCs w:val="22"/>
        </w:rPr>
        <w:tab/>
      </w:r>
      <w:r w:rsidR="00187B15" w:rsidRPr="00826953">
        <w:rPr>
          <w:rFonts w:ascii="Arial" w:hAnsi="Arial" w:cs="Arial"/>
          <w:sz w:val="22"/>
          <w:szCs w:val="22"/>
        </w:rPr>
        <w:tab/>
      </w:r>
      <w:r w:rsidR="00717428">
        <w:rPr>
          <w:rFonts w:ascii="Arial" w:hAnsi="Arial" w:cs="Arial"/>
          <w:sz w:val="22"/>
          <w:szCs w:val="22"/>
        </w:rPr>
        <w:t>Skagit</w:t>
      </w:r>
      <w:r w:rsidR="0074278E" w:rsidRPr="0074278E">
        <w:rPr>
          <w:rFonts w:ascii="Arial" w:hAnsi="Arial" w:cs="Arial"/>
          <w:sz w:val="22"/>
          <w:szCs w:val="22"/>
        </w:rPr>
        <w:t xml:space="preserve"> County Coroner</w:t>
      </w:r>
      <w:r w:rsidR="00187B15" w:rsidRPr="00826953">
        <w:rPr>
          <w:rFonts w:ascii="Arial" w:hAnsi="Arial" w:cs="Arial"/>
          <w:sz w:val="22"/>
          <w:szCs w:val="22"/>
        </w:rPr>
        <w:tab/>
      </w:r>
      <w:r w:rsidR="00187B15" w:rsidRPr="00826953">
        <w:rPr>
          <w:rFonts w:ascii="Arial" w:hAnsi="Arial" w:cs="Arial"/>
          <w:sz w:val="22"/>
          <w:szCs w:val="22"/>
        </w:rPr>
        <w:tab/>
      </w:r>
      <w:r w:rsidR="00187B15" w:rsidRPr="00826953">
        <w:rPr>
          <w:rFonts w:ascii="Arial" w:hAnsi="Arial" w:cs="Arial"/>
          <w:sz w:val="22"/>
          <w:szCs w:val="22"/>
        </w:rPr>
        <w:tab/>
      </w:r>
      <w:r w:rsidR="00187B15" w:rsidRPr="00826953">
        <w:rPr>
          <w:rFonts w:ascii="Arial" w:hAnsi="Arial" w:cs="Arial"/>
          <w:sz w:val="22"/>
          <w:szCs w:val="22"/>
        </w:rPr>
        <w:tab/>
      </w:r>
      <w:r w:rsidR="00187B15" w:rsidRPr="00826953">
        <w:rPr>
          <w:rFonts w:ascii="Arial" w:hAnsi="Arial" w:cs="Arial"/>
          <w:sz w:val="22"/>
          <w:szCs w:val="22"/>
        </w:rPr>
        <w:tab/>
      </w:r>
    </w:p>
    <w:p w14:paraId="000447C2" w14:textId="77777777" w:rsidR="00187B15" w:rsidRPr="00826953" w:rsidRDefault="00187B15">
      <w:pPr>
        <w:widowControl w:val="0"/>
        <w:rPr>
          <w:rFonts w:ascii="Arial" w:hAnsi="Arial" w:cs="Arial"/>
          <w:b/>
          <w:snapToGrid w:val="0"/>
          <w:sz w:val="22"/>
          <w:szCs w:val="22"/>
        </w:rPr>
      </w:pPr>
    </w:p>
    <w:p w14:paraId="3F418C15" w14:textId="77777777" w:rsidR="00187B15" w:rsidRPr="00826953" w:rsidRDefault="00187B15">
      <w:pPr>
        <w:widowControl w:val="0"/>
        <w:rPr>
          <w:rFonts w:ascii="Arial" w:hAnsi="Arial" w:cs="Arial"/>
          <w:snapToGrid w:val="0"/>
          <w:sz w:val="22"/>
          <w:szCs w:val="22"/>
          <w:u w:val="single"/>
        </w:rPr>
      </w:pPr>
      <w:r w:rsidRPr="00826953">
        <w:rPr>
          <w:rFonts w:ascii="Arial" w:hAnsi="Arial" w:cs="Arial"/>
          <w:snapToGrid w:val="0"/>
          <w:sz w:val="22"/>
          <w:szCs w:val="22"/>
          <w:u w:val="single"/>
        </w:rPr>
        <w:tab/>
      </w:r>
      <w:r w:rsidRPr="00826953">
        <w:rPr>
          <w:rFonts w:ascii="Arial" w:hAnsi="Arial" w:cs="Arial"/>
          <w:snapToGrid w:val="0"/>
          <w:sz w:val="22"/>
          <w:szCs w:val="22"/>
          <w:u w:val="single"/>
        </w:rPr>
        <w:tab/>
      </w:r>
      <w:r w:rsidRPr="00826953">
        <w:rPr>
          <w:rFonts w:ascii="Arial" w:hAnsi="Arial" w:cs="Arial"/>
          <w:snapToGrid w:val="0"/>
          <w:sz w:val="22"/>
          <w:szCs w:val="22"/>
          <w:u w:val="single"/>
        </w:rPr>
        <w:tab/>
      </w:r>
      <w:r w:rsidRPr="00826953">
        <w:rPr>
          <w:rFonts w:ascii="Arial" w:hAnsi="Arial" w:cs="Arial"/>
          <w:snapToGrid w:val="0"/>
          <w:sz w:val="22"/>
          <w:szCs w:val="22"/>
          <w:u w:val="single"/>
        </w:rPr>
        <w:tab/>
      </w:r>
      <w:r w:rsidRPr="00826953">
        <w:rPr>
          <w:rFonts w:ascii="Arial" w:hAnsi="Arial" w:cs="Arial"/>
          <w:snapToGrid w:val="0"/>
          <w:sz w:val="22"/>
          <w:szCs w:val="22"/>
          <w:u w:val="single"/>
        </w:rPr>
        <w:tab/>
      </w:r>
      <w:r w:rsidRPr="00826953">
        <w:rPr>
          <w:rFonts w:ascii="Arial" w:hAnsi="Arial" w:cs="Arial"/>
          <w:snapToGrid w:val="0"/>
          <w:sz w:val="22"/>
          <w:szCs w:val="22"/>
        </w:rPr>
        <w:tab/>
      </w:r>
      <w:r w:rsidRPr="00826953">
        <w:rPr>
          <w:rFonts w:ascii="Arial" w:hAnsi="Arial" w:cs="Arial"/>
          <w:snapToGrid w:val="0"/>
          <w:sz w:val="22"/>
          <w:szCs w:val="22"/>
        </w:rPr>
        <w:tab/>
      </w:r>
      <w:r w:rsidRPr="00826953">
        <w:rPr>
          <w:rFonts w:ascii="Arial" w:hAnsi="Arial" w:cs="Arial"/>
          <w:snapToGrid w:val="0"/>
          <w:sz w:val="22"/>
          <w:szCs w:val="22"/>
          <w:u w:val="single"/>
        </w:rPr>
        <w:tab/>
      </w:r>
      <w:r w:rsidRPr="00826953">
        <w:rPr>
          <w:rFonts w:ascii="Arial" w:hAnsi="Arial" w:cs="Arial"/>
          <w:snapToGrid w:val="0"/>
          <w:sz w:val="22"/>
          <w:szCs w:val="22"/>
          <w:u w:val="single"/>
        </w:rPr>
        <w:tab/>
      </w:r>
      <w:r w:rsidRPr="00826953">
        <w:rPr>
          <w:rFonts w:ascii="Arial" w:hAnsi="Arial" w:cs="Arial"/>
          <w:snapToGrid w:val="0"/>
          <w:sz w:val="22"/>
          <w:szCs w:val="22"/>
          <w:u w:val="single"/>
        </w:rPr>
        <w:tab/>
      </w:r>
      <w:r w:rsidRPr="00826953">
        <w:rPr>
          <w:rFonts w:ascii="Arial" w:hAnsi="Arial" w:cs="Arial"/>
          <w:snapToGrid w:val="0"/>
          <w:sz w:val="22"/>
          <w:szCs w:val="22"/>
          <w:u w:val="single"/>
        </w:rPr>
        <w:tab/>
      </w:r>
      <w:r w:rsidRPr="00826953">
        <w:rPr>
          <w:rFonts w:ascii="Arial" w:hAnsi="Arial" w:cs="Arial"/>
          <w:snapToGrid w:val="0"/>
          <w:sz w:val="22"/>
          <w:szCs w:val="22"/>
          <w:u w:val="single"/>
        </w:rPr>
        <w:tab/>
      </w:r>
    </w:p>
    <w:p w14:paraId="50A7DAB8" w14:textId="77777777" w:rsidR="00187B15" w:rsidRPr="00826953" w:rsidRDefault="00187B15">
      <w:pPr>
        <w:widowControl w:val="0"/>
        <w:rPr>
          <w:rFonts w:ascii="Arial" w:hAnsi="Arial" w:cs="Arial"/>
          <w:snapToGrid w:val="0"/>
          <w:sz w:val="22"/>
          <w:szCs w:val="22"/>
        </w:rPr>
      </w:pPr>
      <w:r w:rsidRPr="00826953">
        <w:rPr>
          <w:rFonts w:ascii="Arial" w:hAnsi="Arial" w:cs="Arial"/>
          <w:snapToGrid w:val="0"/>
          <w:sz w:val="22"/>
          <w:szCs w:val="22"/>
        </w:rPr>
        <w:t>Authorized Signature</w:t>
      </w:r>
      <w:r w:rsidRPr="00826953">
        <w:rPr>
          <w:rFonts w:ascii="Arial" w:hAnsi="Arial" w:cs="Arial"/>
          <w:snapToGrid w:val="0"/>
          <w:sz w:val="22"/>
          <w:szCs w:val="22"/>
        </w:rPr>
        <w:tab/>
      </w:r>
      <w:r w:rsidRPr="00826953">
        <w:rPr>
          <w:rFonts w:ascii="Arial" w:hAnsi="Arial" w:cs="Arial"/>
          <w:snapToGrid w:val="0"/>
          <w:sz w:val="22"/>
          <w:szCs w:val="22"/>
        </w:rPr>
        <w:tab/>
      </w:r>
      <w:r w:rsidRPr="00826953">
        <w:rPr>
          <w:rFonts w:ascii="Arial" w:hAnsi="Arial" w:cs="Arial"/>
          <w:snapToGrid w:val="0"/>
          <w:sz w:val="22"/>
          <w:szCs w:val="22"/>
        </w:rPr>
        <w:tab/>
      </w:r>
      <w:r w:rsidRPr="00826953">
        <w:rPr>
          <w:rFonts w:ascii="Arial" w:hAnsi="Arial" w:cs="Arial"/>
          <w:snapToGrid w:val="0"/>
          <w:sz w:val="22"/>
          <w:szCs w:val="22"/>
        </w:rPr>
        <w:tab/>
      </w:r>
      <w:r w:rsidRPr="00826953">
        <w:rPr>
          <w:rFonts w:ascii="Arial" w:hAnsi="Arial" w:cs="Arial"/>
          <w:snapToGrid w:val="0"/>
          <w:sz w:val="22"/>
          <w:szCs w:val="22"/>
        </w:rPr>
        <w:tab/>
        <w:t>Authorized Signature</w:t>
      </w:r>
    </w:p>
    <w:p w14:paraId="527EAB6B" w14:textId="77777777" w:rsidR="00187B15" w:rsidRPr="00826953" w:rsidRDefault="00187B15">
      <w:pPr>
        <w:widowControl w:val="0"/>
        <w:rPr>
          <w:rFonts w:ascii="Arial" w:hAnsi="Arial" w:cs="Arial"/>
          <w:b/>
          <w:snapToGrid w:val="0"/>
          <w:sz w:val="22"/>
          <w:szCs w:val="22"/>
        </w:rPr>
      </w:pPr>
    </w:p>
    <w:p w14:paraId="60831B42" w14:textId="77777777" w:rsidR="00187B15" w:rsidRPr="00826953" w:rsidRDefault="006904FE">
      <w:pPr>
        <w:widowControl w:val="0"/>
        <w:rPr>
          <w:rFonts w:ascii="Arial" w:hAnsi="Arial" w:cs="Arial"/>
          <w:snapToGrid w:val="0"/>
          <w:sz w:val="22"/>
          <w:szCs w:val="22"/>
          <w:u w:val="single"/>
        </w:rPr>
      </w:pPr>
      <w:r w:rsidRPr="00826953">
        <w:rPr>
          <w:rFonts w:ascii="Arial" w:hAnsi="Arial" w:cs="Arial"/>
          <w:snapToGrid w:val="0"/>
          <w:sz w:val="22"/>
          <w:szCs w:val="22"/>
          <w:u w:val="single"/>
        </w:rPr>
        <w:t xml:space="preserve">                                                 </w:t>
      </w:r>
      <w:r w:rsidR="00187B15" w:rsidRPr="00826953">
        <w:rPr>
          <w:rFonts w:ascii="Arial" w:hAnsi="Arial" w:cs="Arial"/>
          <w:snapToGrid w:val="0"/>
          <w:sz w:val="22"/>
          <w:szCs w:val="22"/>
          <w:u w:val="single"/>
        </w:rPr>
        <w:tab/>
      </w:r>
      <w:r w:rsidR="00187B15" w:rsidRPr="00826953">
        <w:rPr>
          <w:rFonts w:ascii="Arial" w:hAnsi="Arial" w:cs="Arial"/>
          <w:snapToGrid w:val="0"/>
          <w:sz w:val="22"/>
          <w:szCs w:val="22"/>
        </w:rPr>
        <w:tab/>
      </w:r>
      <w:r w:rsidR="00187B15" w:rsidRPr="00826953">
        <w:rPr>
          <w:rFonts w:ascii="Arial" w:hAnsi="Arial" w:cs="Arial"/>
          <w:snapToGrid w:val="0"/>
          <w:sz w:val="22"/>
          <w:szCs w:val="22"/>
        </w:rPr>
        <w:tab/>
      </w:r>
      <w:r w:rsidR="00187B15" w:rsidRPr="00826953">
        <w:rPr>
          <w:rFonts w:ascii="Arial" w:hAnsi="Arial" w:cs="Arial"/>
          <w:snapToGrid w:val="0"/>
          <w:sz w:val="22"/>
          <w:szCs w:val="22"/>
          <w:u w:val="single"/>
        </w:rPr>
        <w:tab/>
      </w:r>
      <w:r w:rsidR="00187B15" w:rsidRPr="00826953">
        <w:rPr>
          <w:rFonts w:ascii="Arial" w:hAnsi="Arial" w:cs="Arial"/>
          <w:snapToGrid w:val="0"/>
          <w:sz w:val="22"/>
          <w:szCs w:val="22"/>
          <w:u w:val="single"/>
        </w:rPr>
        <w:tab/>
      </w:r>
      <w:r w:rsidR="00187B15" w:rsidRPr="00826953">
        <w:rPr>
          <w:rFonts w:ascii="Arial" w:hAnsi="Arial" w:cs="Arial"/>
          <w:snapToGrid w:val="0"/>
          <w:sz w:val="22"/>
          <w:szCs w:val="22"/>
          <w:u w:val="single"/>
        </w:rPr>
        <w:tab/>
      </w:r>
      <w:r w:rsidR="00187B15" w:rsidRPr="00826953">
        <w:rPr>
          <w:rFonts w:ascii="Arial" w:hAnsi="Arial" w:cs="Arial"/>
          <w:snapToGrid w:val="0"/>
          <w:sz w:val="22"/>
          <w:szCs w:val="22"/>
          <w:u w:val="single"/>
        </w:rPr>
        <w:tab/>
      </w:r>
      <w:r w:rsidR="00187B15" w:rsidRPr="00826953">
        <w:rPr>
          <w:rFonts w:ascii="Arial" w:hAnsi="Arial" w:cs="Arial"/>
          <w:snapToGrid w:val="0"/>
          <w:sz w:val="22"/>
          <w:szCs w:val="22"/>
          <w:u w:val="single"/>
        </w:rPr>
        <w:tab/>
      </w:r>
    </w:p>
    <w:p w14:paraId="20B9A8B1" w14:textId="77777777" w:rsidR="00187B15" w:rsidRPr="00826953" w:rsidRDefault="00187B15">
      <w:pPr>
        <w:widowControl w:val="0"/>
        <w:rPr>
          <w:rFonts w:ascii="Arial" w:hAnsi="Arial" w:cs="Arial"/>
          <w:snapToGrid w:val="0"/>
          <w:sz w:val="22"/>
          <w:szCs w:val="22"/>
        </w:rPr>
      </w:pPr>
      <w:r w:rsidRPr="00826953">
        <w:rPr>
          <w:rFonts w:ascii="Arial" w:hAnsi="Arial" w:cs="Arial"/>
          <w:snapToGrid w:val="0"/>
          <w:sz w:val="22"/>
          <w:szCs w:val="22"/>
        </w:rPr>
        <w:t>Name</w:t>
      </w:r>
      <w:r w:rsidRPr="00826953">
        <w:rPr>
          <w:rFonts w:ascii="Arial" w:hAnsi="Arial" w:cs="Arial"/>
          <w:snapToGrid w:val="0"/>
          <w:sz w:val="22"/>
          <w:szCs w:val="22"/>
        </w:rPr>
        <w:tab/>
      </w:r>
      <w:r w:rsidRPr="00826953">
        <w:rPr>
          <w:rFonts w:ascii="Arial" w:hAnsi="Arial" w:cs="Arial"/>
          <w:snapToGrid w:val="0"/>
          <w:sz w:val="22"/>
          <w:szCs w:val="22"/>
        </w:rPr>
        <w:tab/>
      </w:r>
      <w:r w:rsidRPr="00826953">
        <w:rPr>
          <w:rFonts w:ascii="Arial" w:hAnsi="Arial" w:cs="Arial"/>
          <w:snapToGrid w:val="0"/>
          <w:sz w:val="22"/>
          <w:szCs w:val="22"/>
        </w:rPr>
        <w:tab/>
      </w:r>
      <w:r w:rsidRPr="00826953">
        <w:rPr>
          <w:rFonts w:ascii="Arial" w:hAnsi="Arial" w:cs="Arial"/>
          <w:snapToGrid w:val="0"/>
          <w:sz w:val="22"/>
          <w:szCs w:val="22"/>
        </w:rPr>
        <w:tab/>
      </w:r>
      <w:r w:rsidRPr="00826953">
        <w:rPr>
          <w:rFonts w:ascii="Arial" w:hAnsi="Arial" w:cs="Arial"/>
          <w:snapToGrid w:val="0"/>
          <w:sz w:val="22"/>
          <w:szCs w:val="22"/>
        </w:rPr>
        <w:tab/>
      </w:r>
      <w:r w:rsidRPr="00826953">
        <w:rPr>
          <w:rFonts w:ascii="Arial" w:hAnsi="Arial" w:cs="Arial"/>
          <w:snapToGrid w:val="0"/>
          <w:sz w:val="22"/>
          <w:szCs w:val="22"/>
        </w:rPr>
        <w:tab/>
      </w:r>
      <w:r w:rsidRPr="00826953">
        <w:rPr>
          <w:rFonts w:ascii="Arial" w:hAnsi="Arial" w:cs="Arial"/>
          <w:snapToGrid w:val="0"/>
          <w:sz w:val="22"/>
          <w:szCs w:val="22"/>
        </w:rPr>
        <w:tab/>
      </w:r>
      <w:proofErr w:type="spellStart"/>
      <w:r w:rsidRPr="00826953">
        <w:rPr>
          <w:rFonts w:ascii="Arial" w:hAnsi="Arial" w:cs="Arial"/>
          <w:snapToGrid w:val="0"/>
          <w:sz w:val="22"/>
          <w:szCs w:val="22"/>
        </w:rPr>
        <w:t>Name</w:t>
      </w:r>
      <w:proofErr w:type="spellEnd"/>
    </w:p>
    <w:p w14:paraId="0D894F7E" w14:textId="77777777" w:rsidR="00187B15" w:rsidRPr="00826953" w:rsidRDefault="00187B15">
      <w:pPr>
        <w:widowControl w:val="0"/>
        <w:rPr>
          <w:rFonts w:ascii="Arial" w:hAnsi="Arial" w:cs="Arial"/>
          <w:b/>
          <w:snapToGrid w:val="0"/>
          <w:sz w:val="22"/>
          <w:szCs w:val="22"/>
        </w:rPr>
      </w:pPr>
    </w:p>
    <w:p w14:paraId="67BB494C" w14:textId="77777777" w:rsidR="00187B15" w:rsidRPr="00826953" w:rsidRDefault="00187B15">
      <w:pPr>
        <w:widowControl w:val="0"/>
        <w:rPr>
          <w:rFonts w:ascii="Arial" w:hAnsi="Arial" w:cs="Arial"/>
          <w:snapToGrid w:val="0"/>
          <w:sz w:val="22"/>
          <w:szCs w:val="22"/>
          <w:u w:val="single"/>
        </w:rPr>
      </w:pPr>
      <w:r w:rsidRPr="00826953">
        <w:rPr>
          <w:rFonts w:ascii="Arial" w:hAnsi="Arial" w:cs="Arial"/>
          <w:snapToGrid w:val="0"/>
          <w:sz w:val="22"/>
          <w:szCs w:val="22"/>
          <w:u w:val="single"/>
        </w:rPr>
        <w:t>Director</w:t>
      </w:r>
      <w:r w:rsidRPr="00826953">
        <w:rPr>
          <w:rFonts w:ascii="Arial" w:hAnsi="Arial" w:cs="Arial"/>
          <w:snapToGrid w:val="0"/>
          <w:sz w:val="22"/>
          <w:szCs w:val="22"/>
          <w:u w:val="single"/>
        </w:rPr>
        <w:tab/>
      </w:r>
      <w:r w:rsidRPr="00826953">
        <w:rPr>
          <w:rFonts w:ascii="Arial" w:hAnsi="Arial" w:cs="Arial"/>
          <w:snapToGrid w:val="0"/>
          <w:sz w:val="22"/>
          <w:szCs w:val="22"/>
          <w:u w:val="single"/>
        </w:rPr>
        <w:tab/>
      </w:r>
      <w:r w:rsidRPr="00826953">
        <w:rPr>
          <w:rFonts w:ascii="Arial" w:hAnsi="Arial" w:cs="Arial"/>
          <w:snapToGrid w:val="0"/>
          <w:sz w:val="22"/>
          <w:szCs w:val="22"/>
          <w:u w:val="single"/>
        </w:rPr>
        <w:tab/>
      </w:r>
      <w:r w:rsidRPr="00826953">
        <w:rPr>
          <w:rFonts w:ascii="Arial" w:hAnsi="Arial" w:cs="Arial"/>
          <w:snapToGrid w:val="0"/>
          <w:sz w:val="22"/>
          <w:szCs w:val="22"/>
          <w:u w:val="single"/>
        </w:rPr>
        <w:tab/>
      </w:r>
      <w:r w:rsidRPr="00826953">
        <w:rPr>
          <w:rFonts w:ascii="Arial" w:hAnsi="Arial" w:cs="Arial"/>
          <w:snapToGrid w:val="0"/>
          <w:sz w:val="22"/>
          <w:szCs w:val="22"/>
        </w:rPr>
        <w:tab/>
      </w:r>
      <w:r w:rsidRPr="00826953">
        <w:rPr>
          <w:rFonts w:ascii="Arial" w:hAnsi="Arial" w:cs="Arial"/>
          <w:snapToGrid w:val="0"/>
          <w:sz w:val="22"/>
          <w:szCs w:val="22"/>
        </w:rPr>
        <w:tab/>
      </w:r>
      <w:r w:rsidRPr="00826953">
        <w:rPr>
          <w:rFonts w:ascii="Arial" w:hAnsi="Arial" w:cs="Arial"/>
          <w:snapToGrid w:val="0"/>
          <w:sz w:val="22"/>
          <w:szCs w:val="22"/>
          <w:u w:val="single"/>
        </w:rPr>
        <w:tab/>
      </w:r>
      <w:r w:rsidRPr="00826953">
        <w:rPr>
          <w:rFonts w:ascii="Arial" w:hAnsi="Arial" w:cs="Arial"/>
          <w:snapToGrid w:val="0"/>
          <w:sz w:val="22"/>
          <w:szCs w:val="22"/>
          <w:u w:val="single"/>
        </w:rPr>
        <w:tab/>
      </w:r>
      <w:r w:rsidRPr="00826953">
        <w:rPr>
          <w:rFonts w:ascii="Arial" w:hAnsi="Arial" w:cs="Arial"/>
          <w:snapToGrid w:val="0"/>
          <w:sz w:val="22"/>
          <w:szCs w:val="22"/>
          <w:u w:val="single"/>
        </w:rPr>
        <w:tab/>
      </w:r>
      <w:r w:rsidRPr="00826953">
        <w:rPr>
          <w:rFonts w:ascii="Arial" w:hAnsi="Arial" w:cs="Arial"/>
          <w:snapToGrid w:val="0"/>
          <w:sz w:val="22"/>
          <w:szCs w:val="22"/>
          <w:u w:val="single"/>
        </w:rPr>
        <w:tab/>
      </w:r>
      <w:r w:rsidRPr="00826953">
        <w:rPr>
          <w:rFonts w:ascii="Arial" w:hAnsi="Arial" w:cs="Arial"/>
          <w:snapToGrid w:val="0"/>
          <w:sz w:val="22"/>
          <w:szCs w:val="22"/>
          <w:u w:val="single"/>
        </w:rPr>
        <w:tab/>
      </w:r>
    </w:p>
    <w:p w14:paraId="16F7CF1D" w14:textId="77777777" w:rsidR="00187B15" w:rsidRPr="00826953" w:rsidRDefault="00187B15">
      <w:pPr>
        <w:widowControl w:val="0"/>
        <w:rPr>
          <w:rFonts w:ascii="Arial" w:hAnsi="Arial" w:cs="Arial"/>
          <w:snapToGrid w:val="0"/>
          <w:sz w:val="22"/>
          <w:szCs w:val="22"/>
        </w:rPr>
      </w:pPr>
      <w:r w:rsidRPr="00826953">
        <w:rPr>
          <w:rFonts w:ascii="Arial" w:hAnsi="Arial" w:cs="Arial"/>
          <w:snapToGrid w:val="0"/>
          <w:sz w:val="22"/>
          <w:szCs w:val="22"/>
        </w:rPr>
        <w:t>Title</w:t>
      </w:r>
      <w:r w:rsidRPr="00826953">
        <w:rPr>
          <w:rFonts w:ascii="Arial" w:hAnsi="Arial" w:cs="Arial"/>
          <w:snapToGrid w:val="0"/>
          <w:sz w:val="22"/>
          <w:szCs w:val="22"/>
        </w:rPr>
        <w:tab/>
      </w:r>
      <w:r w:rsidRPr="00826953">
        <w:rPr>
          <w:rFonts w:ascii="Arial" w:hAnsi="Arial" w:cs="Arial"/>
          <w:snapToGrid w:val="0"/>
          <w:sz w:val="22"/>
          <w:szCs w:val="22"/>
        </w:rPr>
        <w:tab/>
      </w:r>
      <w:r w:rsidRPr="00826953">
        <w:rPr>
          <w:rFonts w:ascii="Arial" w:hAnsi="Arial" w:cs="Arial"/>
          <w:snapToGrid w:val="0"/>
          <w:sz w:val="22"/>
          <w:szCs w:val="22"/>
        </w:rPr>
        <w:tab/>
      </w:r>
      <w:r w:rsidRPr="00826953">
        <w:rPr>
          <w:rFonts w:ascii="Arial" w:hAnsi="Arial" w:cs="Arial"/>
          <w:snapToGrid w:val="0"/>
          <w:sz w:val="22"/>
          <w:szCs w:val="22"/>
        </w:rPr>
        <w:tab/>
      </w:r>
      <w:r w:rsidRPr="00826953">
        <w:rPr>
          <w:rFonts w:ascii="Arial" w:hAnsi="Arial" w:cs="Arial"/>
          <w:snapToGrid w:val="0"/>
          <w:sz w:val="22"/>
          <w:szCs w:val="22"/>
        </w:rPr>
        <w:tab/>
      </w:r>
      <w:r w:rsidRPr="00826953">
        <w:rPr>
          <w:rFonts w:ascii="Arial" w:hAnsi="Arial" w:cs="Arial"/>
          <w:snapToGrid w:val="0"/>
          <w:sz w:val="22"/>
          <w:szCs w:val="22"/>
        </w:rPr>
        <w:tab/>
      </w:r>
      <w:r w:rsidRPr="00826953">
        <w:rPr>
          <w:rFonts w:ascii="Arial" w:hAnsi="Arial" w:cs="Arial"/>
          <w:snapToGrid w:val="0"/>
          <w:sz w:val="22"/>
          <w:szCs w:val="22"/>
        </w:rPr>
        <w:tab/>
      </w:r>
      <w:proofErr w:type="spellStart"/>
      <w:r w:rsidRPr="00826953">
        <w:rPr>
          <w:rFonts w:ascii="Arial" w:hAnsi="Arial" w:cs="Arial"/>
          <w:snapToGrid w:val="0"/>
          <w:sz w:val="22"/>
          <w:szCs w:val="22"/>
        </w:rPr>
        <w:t>Title</w:t>
      </w:r>
      <w:proofErr w:type="spellEnd"/>
    </w:p>
    <w:p w14:paraId="3BD15198" w14:textId="77777777" w:rsidR="00187B15" w:rsidRPr="00826953" w:rsidRDefault="00187B15">
      <w:pPr>
        <w:widowControl w:val="0"/>
        <w:rPr>
          <w:rFonts w:ascii="Arial" w:hAnsi="Arial" w:cs="Arial"/>
          <w:snapToGrid w:val="0"/>
          <w:sz w:val="22"/>
          <w:szCs w:val="22"/>
        </w:rPr>
      </w:pPr>
    </w:p>
    <w:p w14:paraId="683407B0" w14:textId="77777777" w:rsidR="00187B15" w:rsidRPr="00826953" w:rsidRDefault="00187B15">
      <w:pPr>
        <w:widowControl w:val="0"/>
        <w:rPr>
          <w:rFonts w:ascii="Arial" w:hAnsi="Arial" w:cs="Arial"/>
          <w:snapToGrid w:val="0"/>
          <w:sz w:val="22"/>
          <w:szCs w:val="22"/>
          <w:u w:val="single"/>
        </w:rPr>
      </w:pPr>
      <w:r w:rsidRPr="00826953">
        <w:rPr>
          <w:rFonts w:ascii="Arial" w:hAnsi="Arial" w:cs="Arial"/>
          <w:snapToGrid w:val="0"/>
          <w:sz w:val="22"/>
          <w:szCs w:val="22"/>
          <w:u w:val="single"/>
        </w:rPr>
        <w:tab/>
      </w:r>
      <w:r w:rsidRPr="00826953">
        <w:rPr>
          <w:rFonts w:ascii="Arial" w:hAnsi="Arial" w:cs="Arial"/>
          <w:snapToGrid w:val="0"/>
          <w:sz w:val="22"/>
          <w:szCs w:val="22"/>
          <w:u w:val="single"/>
        </w:rPr>
        <w:tab/>
      </w:r>
      <w:r w:rsidRPr="00826953">
        <w:rPr>
          <w:rFonts w:ascii="Arial" w:hAnsi="Arial" w:cs="Arial"/>
          <w:snapToGrid w:val="0"/>
          <w:sz w:val="22"/>
          <w:szCs w:val="22"/>
          <w:u w:val="single"/>
        </w:rPr>
        <w:tab/>
      </w:r>
      <w:r w:rsidRPr="00826953">
        <w:rPr>
          <w:rFonts w:ascii="Arial" w:hAnsi="Arial" w:cs="Arial"/>
          <w:snapToGrid w:val="0"/>
          <w:sz w:val="22"/>
          <w:szCs w:val="22"/>
          <w:u w:val="single"/>
        </w:rPr>
        <w:tab/>
      </w:r>
      <w:r w:rsidRPr="00826953">
        <w:rPr>
          <w:rFonts w:ascii="Arial" w:hAnsi="Arial" w:cs="Arial"/>
          <w:snapToGrid w:val="0"/>
          <w:sz w:val="22"/>
          <w:szCs w:val="22"/>
          <w:u w:val="single"/>
        </w:rPr>
        <w:tab/>
      </w:r>
      <w:r w:rsidRPr="00826953">
        <w:rPr>
          <w:rFonts w:ascii="Arial" w:hAnsi="Arial" w:cs="Arial"/>
          <w:snapToGrid w:val="0"/>
          <w:sz w:val="22"/>
          <w:szCs w:val="22"/>
        </w:rPr>
        <w:tab/>
      </w:r>
      <w:r w:rsidRPr="00826953">
        <w:rPr>
          <w:rFonts w:ascii="Arial" w:hAnsi="Arial" w:cs="Arial"/>
          <w:snapToGrid w:val="0"/>
          <w:sz w:val="22"/>
          <w:szCs w:val="22"/>
        </w:rPr>
        <w:tab/>
      </w:r>
      <w:r w:rsidRPr="00826953">
        <w:rPr>
          <w:rFonts w:ascii="Arial" w:hAnsi="Arial" w:cs="Arial"/>
          <w:snapToGrid w:val="0"/>
          <w:sz w:val="22"/>
          <w:szCs w:val="22"/>
          <w:u w:val="single"/>
        </w:rPr>
        <w:tab/>
      </w:r>
      <w:r w:rsidRPr="00826953">
        <w:rPr>
          <w:rFonts w:ascii="Arial" w:hAnsi="Arial" w:cs="Arial"/>
          <w:snapToGrid w:val="0"/>
          <w:sz w:val="22"/>
          <w:szCs w:val="22"/>
          <w:u w:val="single"/>
        </w:rPr>
        <w:tab/>
      </w:r>
      <w:r w:rsidRPr="00826953">
        <w:rPr>
          <w:rFonts w:ascii="Arial" w:hAnsi="Arial" w:cs="Arial"/>
          <w:snapToGrid w:val="0"/>
          <w:sz w:val="22"/>
          <w:szCs w:val="22"/>
          <w:u w:val="single"/>
        </w:rPr>
        <w:tab/>
      </w:r>
      <w:r w:rsidRPr="00826953">
        <w:rPr>
          <w:rFonts w:ascii="Arial" w:hAnsi="Arial" w:cs="Arial"/>
          <w:snapToGrid w:val="0"/>
          <w:sz w:val="22"/>
          <w:szCs w:val="22"/>
          <w:u w:val="single"/>
        </w:rPr>
        <w:tab/>
      </w:r>
      <w:r w:rsidRPr="00826953">
        <w:rPr>
          <w:rFonts w:ascii="Arial" w:hAnsi="Arial" w:cs="Arial"/>
          <w:snapToGrid w:val="0"/>
          <w:sz w:val="22"/>
          <w:szCs w:val="22"/>
          <w:u w:val="single"/>
        </w:rPr>
        <w:tab/>
      </w:r>
    </w:p>
    <w:p w14:paraId="21F21DE9" w14:textId="77777777" w:rsidR="004543E8" w:rsidRDefault="000239FD" w:rsidP="00A06F9C">
      <w:pPr>
        <w:spacing w:before="39"/>
        <w:ind w:left="22"/>
        <w:rPr>
          <w:rFonts w:ascii="Arial" w:hAnsi="Arial" w:cs="Arial"/>
          <w:snapToGrid w:val="0"/>
          <w:sz w:val="22"/>
          <w:szCs w:val="22"/>
        </w:rPr>
      </w:pPr>
      <w:r w:rsidRPr="00826953">
        <w:rPr>
          <w:rFonts w:ascii="Arial" w:hAnsi="Arial" w:cs="Arial"/>
          <w:snapToGrid w:val="0"/>
          <w:sz w:val="22"/>
          <w:szCs w:val="22"/>
        </w:rPr>
        <w:t>Date</w:t>
      </w:r>
      <w:r w:rsidRPr="00826953">
        <w:rPr>
          <w:rFonts w:ascii="Arial" w:hAnsi="Arial" w:cs="Arial"/>
          <w:snapToGrid w:val="0"/>
          <w:sz w:val="22"/>
          <w:szCs w:val="22"/>
        </w:rPr>
        <w:tab/>
      </w:r>
      <w:r w:rsidRPr="00826953">
        <w:rPr>
          <w:rFonts w:ascii="Arial" w:hAnsi="Arial" w:cs="Arial"/>
          <w:snapToGrid w:val="0"/>
          <w:sz w:val="22"/>
          <w:szCs w:val="22"/>
        </w:rPr>
        <w:tab/>
      </w:r>
      <w:r w:rsidRPr="00826953">
        <w:rPr>
          <w:rFonts w:ascii="Arial" w:hAnsi="Arial" w:cs="Arial"/>
          <w:snapToGrid w:val="0"/>
          <w:sz w:val="22"/>
          <w:szCs w:val="22"/>
        </w:rPr>
        <w:tab/>
      </w:r>
      <w:r w:rsidRPr="00826953">
        <w:rPr>
          <w:rFonts w:ascii="Arial" w:hAnsi="Arial" w:cs="Arial"/>
          <w:snapToGrid w:val="0"/>
          <w:sz w:val="22"/>
          <w:szCs w:val="22"/>
        </w:rPr>
        <w:tab/>
      </w:r>
      <w:r w:rsidRPr="00826953">
        <w:rPr>
          <w:rFonts w:ascii="Arial" w:hAnsi="Arial" w:cs="Arial"/>
          <w:snapToGrid w:val="0"/>
          <w:sz w:val="22"/>
          <w:szCs w:val="22"/>
        </w:rPr>
        <w:tab/>
      </w:r>
      <w:r w:rsidRPr="00826953">
        <w:rPr>
          <w:rFonts w:ascii="Arial" w:hAnsi="Arial" w:cs="Arial"/>
          <w:snapToGrid w:val="0"/>
          <w:sz w:val="22"/>
          <w:szCs w:val="22"/>
        </w:rPr>
        <w:tab/>
      </w:r>
      <w:r w:rsidRPr="00826953">
        <w:rPr>
          <w:rFonts w:ascii="Arial" w:hAnsi="Arial" w:cs="Arial"/>
          <w:snapToGrid w:val="0"/>
          <w:sz w:val="22"/>
          <w:szCs w:val="22"/>
        </w:rPr>
        <w:tab/>
      </w:r>
      <w:proofErr w:type="spellStart"/>
      <w:r w:rsidRPr="00826953">
        <w:rPr>
          <w:rFonts w:ascii="Arial" w:hAnsi="Arial" w:cs="Arial"/>
          <w:snapToGrid w:val="0"/>
          <w:sz w:val="22"/>
          <w:szCs w:val="22"/>
        </w:rPr>
        <w:t>Date</w:t>
      </w:r>
      <w:proofErr w:type="spellEnd"/>
    </w:p>
    <w:p w14:paraId="4EC76C51" w14:textId="77777777" w:rsidR="00B07CB1" w:rsidRDefault="00B07CB1">
      <w:pPr>
        <w:rPr>
          <w:rFonts w:ascii="Arial" w:hAnsi="Arial" w:cs="Arial"/>
          <w:snapToGrid w:val="0"/>
          <w:sz w:val="22"/>
          <w:szCs w:val="22"/>
        </w:rPr>
      </w:pPr>
    </w:p>
    <w:p w14:paraId="2F17D21D" w14:textId="5DD82A2F" w:rsidR="00826953" w:rsidRDefault="00826953" w:rsidP="00520D97">
      <w:pPr>
        <w:jc w:val="center"/>
        <w:rPr>
          <w:b/>
        </w:rPr>
      </w:pPr>
      <w:r>
        <w:rPr>
          <w:rFonts w:ascii="Arial" w:hAnsi="Arial" w:cs="Arial"/>
          <w:snapToGrid w:val="0"/>
          <w:sz w:val="22"/>
          <w:szCs w:val="22"/>
        </w:rPr>
        <w:br w:type="page"/>
      </w:r>
      <w:r w:rsidR="00F75FAB">
        <w:rPr>
          <w:b/>
          <w:sz w:val="22"/>
        </w:rPr>
        <w:lastRenderedPageBreak/>
        <w:t>Medical Examiner</w:t>
      </w:r>
      <w:r>
        <w:rPr>
          <w:b/>
          <w:spacing w:val="-13"/>
          <w:sz w:val="22"/>
        </w:rPr>
        <w:t xml:space="preserve"> </w:t>
      </w:r>
      <w:r>
        <w:rPr>
          <w:b/>
          <w:sz w:val="22"/>
        </w:rPr>
        <w:t>Fee</w:t>
      </w:r>
      <w:r>
        <w:rPr>
          <w:b/>
          <w:spacing w:val="-11"/>
          <w:sz w:val="22"/>
        </w:rPr>
        <w:t xml:space="preserve"> </w:t>
      </w:r>
      <w:r>
        <w:rPr>
          <w:b/>
          <w:sz w:val="22"/>
        </w:rPr>
        <w:t>Schedule</w:t>
      </w:r>
      <w:r>
        <w:rPr>
          <w:b/>
          <w:spacing w:val="-11"/>
          <w:sz w:val="22"/>
        </w:rPr>
        <w:t xml:space="preserve"> </w:t>
      </w:r>
      <w:r>
        <w:rPr>
          <w:b/>
          <w:sz w:val="22"/>
        </w:rPr>
        <w:t>for</w:t>
      </w:r>
      <w:r>
        <w:rPr>
          <w:b/>
          <w:spacing w:val="-9"/>
          <w:sz w:val="22"/>
        </w:rPr>
        <w:t xml:space="preserve"> </w:t>
      </w:r>
      <w:r>
        <w:rPr>
          <w:b/>
          <w:sz w:val="22"/>
        </w:rPr>
        <w:t>Forensic</w:t>
      </w:r>
      <w:r>
        <w:rPr>
          <w:b/>
          <w:spacing w:val="-12"/>
          <w:sz w:val="22"/>
        </w:rPr>
        <w:t xml:space="preserve"> </w:t>
      </w:r>
      <w:r>
        <w:rPr>
          <w:b/>
          <w:sz w:val="22"/>
        </w:rPr>
        <w:t>Pathology</w:t>
      </w:r>
      <w:r>
        <w:rPr>
          <w:b/>
          <w:spacing w:val="-12"/>
          <w:sz w:val="22"/>
        </w:rPr>
        <w:t xml:space="preserve"> </w:t>
      </w:r>
      <w:r>
        <w:rPr>
          <w:b/>
          <w:sz w:val="22"/>
        </w:rPr>
        <w:t>Services</w:t>
      </w:r>
      <w:r>
        <w:rPr>
          <w:b/>
          <w:spacing w:val="-12"/>
          <w:sz w:val="22"/>
        </w:rPr>
        <w:t xml:space="preserve"> </w:t>
      </w:r>
      <w:r>
        <w:rPr>
          <w:b/>
          <w:spacing w:val="-4"/>
          <w:sz w:val="22"/>
        </w:rPr>
        <w:t>202</w:t>
      </w:r>
      <w:r w:rsidR="00A02E4F">
        <w:rPr>
          <w:b/>
          <w:spacing w:val="-4"/>
          <w:sz w:val="22"/>
        </w:rPr>
        <w:t>6</w:t>
      </w:r>
    </w:p>
    <w:p w14:paraId="3FE480F2" w14:textId="35206A1F" w:rsidR="00826953" w:rsidRDefault="00826953" w:rsidP="00826953">
      <w:pPr>
        <w:spacing w:before="166"/>
        <w:ind w:left="22"/>
        <w:jc w:val="center"/>
        <w:rPr>
          <w:i/>
        </w:rPr>
      </w:pPr>
      <w:r>
        <w:rPr>
          <w:i/>
        </w:rPr>
        <w:t>Note:</w:t>
      </w:r>
      <w:r>
        <w:rPr>
          <w:i/>
          <w:spacing w:val="-5"/>
        </w:rPr>
        <w:t xml:space="preserve"> </w:t>
      </w:r>
      <w:r>
        <w:rPr>
          <w:i/>
        </w:rPr>
        <w:t>The</w:t>
      </w:r>
      <w:r w:rsidR="008F3E64">
        <w:rPr>
          <w:i/>
        </w:rPr>
        <w:t xml:space="preserve"> </w:t>
      </w:r>
      <w:r w:rsidR="008F3E64">
        <w:rPr>
          <w:i/>
          <w:spacing w:val="-2"/>
        </w:rPr>
        <w:t>Medical Examiner will decide</w:t>
      </w:r>
      <w:r>
        <w:rPr>
          <w:i/>
          <w:spacing w:val="-5"/>
        </w:rPr>
        <w:t xml:space="preserve"> </w:t>
      </w:r>
      <w:r>
        <w:rPr>
          <w:i/>
        </w:rPr>
        <w:t>whether</w:t>
      </w:r>
      <w:r>
        <w:rPr>
          <w:i/>
          <w:spacing w:val="-3"/>
        </w:rPr>
        <w:t xml:space="preserve"> </w:t>
      </w:r>
      <w:r>
        <w:rPr>
          <w:i/>
        </w:rPr>
        <w:t>an</w:t>
      </w:r>
      <w:r>
        <w:rPr>
          <w:i/>
          <w:spacing w:val="-5"/>
        </w:rPr>
        <w:t xml:space="preserve"> </w:t>
      </w:r>
      <w:r>
        <w:rPr>
          <w:i/>
        </w:rPr>
        <w:t>autopsy</w:t>
      </w:r>
      <w:r>
        <w:rPr>
          <w:i/>
          <w:spacing w:val="-3"/>
        </w:rPr>
        <w:t xml:space="preserve"> </w:t>
      </w:r>
      <w:r>
        <w:rPr>
          <w:i/>
        </w:rPr>
        <w:t>is</w:t>
      </w:r>
      <w:r>
        <w:rPr>
          <w:i/>
          <w:spacing w:val="-5"/>
        </w:rPr>
        <w:t xml:space="preserve"> </w:t>
      </w:r>
      <w:r>
        <w:rPr>
          <w:i/>
        </w:rPr>
        <w:t>routine</w:t>
      </w:r>
      <w:r>
        <w:rPr>
          <w:i/>
          <w:spacing w:val="-4"/>
        </w:rPr>
        <w:t xml:space="preserve"> </w:t>
      </w:r>
      <w:r>
        <w:rPr>
          <w:i/>
        </w:rPr>
        <w:t>or</w:t>
      </w:r>
      <w:r>
        <w:rPr>
          <w:i/>
          <w:spacing w:val="-3"/>
        </w:rPr>
        <w:t xml:space="preserve"> </w:t>
      </w:r>
      <w:r>
        <w:rPr>
          <w:i/>
        </w:rPr>
        <w:t>complex</w:t>
      </w:r>
      <w:r>
        <w:rPr>
          <w:i/>
          <w:spacing w:val="-3"/>
        </w:rPr>
        <w:t xml:space="preserve"> </w:t>
      </w:r>
    </w:p>
    <w:p w14:paraId="3C3398A9" w14:textId="77777777" w:rsidR="00826953" w:rsidRDefault="00826953" w:rsidP="00826953">
      <w:pPr>
        <w:pStyle w:val="BodyText"/>
        <w:rPr>
          <w:i/>
          <w:sz w:val="20"/>
        </w:rPr>
      </w:pPr>
    </w:p>
    <w:p w14:paraId="22744F95" w14:textId="3C7D22B3" w:rsidR="00826953" w:rsidRDefault="008F3E64" w:rsidP="00826953">
      <w:pPr>
        <w:pStyle w:val="BodyText"/>
        <w:spacing w:before="182"/>
        <w:rPr>
          <w:i/>
          <w:sz w:val="20"/>
        </w:rPr>
      </w:pPr>
      <w:r>
        <w:t xml:space="preserve">The base cost of all procedures </w:t>
      </w:r>
      <w:proofErr w:type="gramStart"/>
      <w:r>
        <w:t>include</w:t>
      </w:r>
      <w:proofErr w:type="gramEnd"/>
      <w:r>
        <w:t xml:space="preserve"> reasonable consultation time with Skagit Coroner (or designee), law enforcement oﬃcials, and attorneys. If such demands on Medical Examiner employees’ time become excessive, Medical Examiner may charge an hourly rate based on the employee’s </w:t>
      </w:r>
      <w:proofErr w:type="gramStart"/>
      <w:r>
        <w:t>salary</w:t>
      </w:r>
      <w:proofErr w:type="gramEnd"/>
      <w:r>
        <w:t xml:space="preserve"> so it does not suﬀer a loss.</w:t>
      </w:r>
      <w:r w:rsidR="00224293">
        <w:t xml:space="preserve"> The rates listed here are subject to change</w:t>
      </w:r>
      <w:r w:rsidR="00A86F02">
        <w:t xml:space="preserve"> based on inflationary increases.</w:t>
      </w:r>
    </w:p>
    <w:p w14:paraId="631DC5D8" w14:textId="77777777" w:rsidR="008F3E64" w:rsidRDefault="008F3E64" w:rsidP="00826953">
      <w:pPr>
        <w:pStyle w:val="BodyText"/>
        <w:spacing w:before="182"/>
        <w:rPr>
          <w:i/>
          <w:sz w:val="20"/>
        </w:rPr>
      </w:pPr>
    </w:p>
    <w:p w14:paraId="083BCA96" w14:textId="77777777" w:rsidR="00826953" w:rsidRDefault="00826953" w:rsidP="00826953">
      <w:pPr>
        <w:pStyle w:val="Heading1"/>
        <w:tabs>
          <w:tab w:val="left" w:pos="8040"/>
        </w:tabs>
        <w:ind w:left="119"/>
      </w:pPr>
      <w:r>
        <w:t>External</w:t>
      </w:r>
      <w:r>
        <w:rPr>
          <w:spacing w:val="-8"/>
        </w:rPr>
        <w:t xml:space="preserve"> </w:t>
      </w:r>
      <w:r>
        <w:rPr>
          <w:spacing w:val="-4"/>
        </w:rPr>
        <w:t>Exam</w:t>
      </w:r>
      <w:r>
        <w:tab/>
      </w:r>
      <w:r>
        <w:rPr>
          <w:spacing w:val="-4"/>
        </w:rPr>
        <w:t>$900</w:t>
      </w:r>
    </w:p>
    <w:p w14:paraId="0002F70C" w14:textId="03A8C40F" w:rsidR="00826953" w:rsidRDefault="00826953" w:rsidP="005F1A03">
      <w:pPr>
        <w:pStyle w:val="BodyText"/>
        <w:spacing w:before="182" w:line="259" w:lineRule="auto"/>
        <w:ind w:left="120"/>
      </w:pPr>
      <w:r>
        <w:t>This</w:t>
      </w:r>
      <w:r>
        <w:rPr>
          <w:spacing w:val="-6"/>
        </w:rPr>
        <w:t xml:space="preserve"> </w:t>
      </w:r>
      <w:r>
        <w:t>includes</w:t>
      </w:r>
      <w:r w:rsidR="008F3E64">
        <w:t>: 1)</w:t>
      </w:r>
      <w:r>
        <w:rPr>
          <w:spacing w:val="-6"/>
        </w:rPr>
        <w:t xml:space="preserve"> </w:t>
      </w:r>
      <w:r>
        <w:t>an</w:t>
      </w:r>
      <w:r>
        <w:rPr>
          <w:spacing w:val="-7"/>
        </w:rPr>
        <w:t xml:space="preserve"> </w:t>
      </w:r>
      <w:r>
        <w:t>external</w:t>
      </w:r>
      <w:r>
        <w:rPr>
          <w:spacing w:val="-6"/>
        </w:rPr>
        <w:t xml:space="preserve"> </w:t>
      </w:r>
      <w:r>
        <w:t>examination</w:t>
      </w:r>
      <w:r>
        <w:rPr>
          <w:spacing w:val="-7"/>
        </w:rPr>
        <w:t xml:space="preserve"> </w:t>
      </w:r>
      <w:r>
        <w:t>of</w:t>
      </w:r>
      <w:r>
        <w:rPr>
          <w:spacing w:val="-8"/>
        </w:rPr>
        <w:t xml:space="preserve"> </w:t>
      </w:r>
      <w:r>
        <w:t>the</w:t>
      </w:r>
      <w:r>
        <w:rPr>
          <w:spacing w:val="-5"/>
        </w:rPr>
        <w:t xml:space="preserve"> </w:t>
      </w:r>
      <w:r>
        <w:t>body</w:t>
      </w:r>
      <w:r>
        <w:rPr>
          <w:spacing w:val="-5"/>
        </w:rPr>
        <w:t xml:space="preserve"> </w:t>
      </w:r>
      <w:r>
        <w:t>by</w:t>
      </w:r>
      <w:r>
        <w:rPr>
          <w:spacing w:val="-5"/>
        </w:rPr>
        <w:t xml:space="preserve"> </w:t>
      </w:r>
      <w:r>
        <w:t>a</w:t>
      </w:r>
      <w:r>
        <w:rPr>
          <w:spacing w:val="-11"/>
        </w:rPr>
        <w:t xml:space="preserve"> </w:t>
      </w:r>
      <w:r>
        <w:t>forensic</w:t>
      </w:r>
      <w:r>
        <w:rPr>
          <w:spacing w:val="-8"/>
        </w:rPr>
        <w:t xml:space="preserve"> </w:t>
      </w:r>
      <w:r>
        <w:t>pathologist</w:t>
      </w:r>
      <w:r w:rsidR="008F3E64">
        <w:t xml:space="preserve">; 2) </w:t>
      </w:r>
      <w:r>
        <w:t>body</w:t>
      </w:r>
      <w:r>
        <w:rPr>
          <w:spacing w:val="-10"/>
        </w:rPr>
        <w:t xml:space="preserve"> </w:t>
      </w:r>
      <w:r>
        <w:t>photography</w:t>
      </w:r>
      <w:r w:rsidR="008F3E64">
        <w:t>; 3)</w:t>
      </w:r>
      <w:r w:rsidR="008F3E64">
        <w:rPr>
          <w:spacing w:val="-6"/>
        </w:rPr>
        <w:t xml:space="preserve"> </w:t>
      </w:r>
      <w:r>
        <w:t>basic radiography</w:t>
      </w:r>
      <w:r w:rsidR="008F3E64">
        <w:t xml:space="preserve">; 3) </w:t>
      </w:r>
      <w:r>
        <w:t>collection and submission of toxicology samples and evaluation of results</w:t>
      </w:r>
      <w:r w:rsidR="008F3E64">
        <w:t xml:space="preserve">; 4) </w:t>
      </w:r>
      <w:r>
        <w:t>review of pertinent records</w:t>
      </w:r>
      <w:r w:rsidR="008F3E64">
        <w:t xml:space="preserve">; 5) </w:t>
      </w:r>
      <w:r>
        <w:t>discuss</w:t>
      </w:r>
      <w:r w:rsidR="008F3E64">
        <w:t xml:space="preserve">ing </w:t>
      </w:r>
      <w:r>
        <w:t xml:space="preserve">ﬁndings with </w:t>
      </w:r>
      <w:r w:rsidR="008F3E64">
        <w:t>Skagit C</w:t>
      </w:r>
      <w:r>
        <w:t>oroner</w:t>
      </w:r>
      <w:r w:rsidR="008F3E64">
        <w:t xml:space="preserve"> (and/or designee); 6) </w:t>
      </w:r>
      <w:r>
        <w:t>opinion on cause of death</w:t>
      </w:r>
      <w:r w:rsidR="008F3E64">
        <w:t xml:space="preserve">; </w:t>
      </w:r>
      <w:r>
        <w:t xml:space="preserve">and </w:t>
      </w:r>
      <w:r w:rsidR="008F3E64">
        <w:t xml:space="preserve">7) </w:t>
      </w:r>
      <w:r>
        <w:t>a written external exam report</w:t>
      </w:r>
      <w:r w:rsidR="008F3E64">
        <w:t>.</w:t>
      </w:r>
    </w:p>
    <w:p w14:paraId="0CCC35BE" w14:textId="77777777" w:rsidR="00826953" w:rsidRDefault="00826953" w:rsidP="00826953">
      <w:pPr>
        <w:pStyle w:val="BodyText"/>
        <w:spacing w:before="72"/>
      </w:pPr>
    </w:p>
    <w:p w14:paraId="11367E36" w14:textId="77777777" w:rsidR="00826953" w:rsidRDefault="00826953" w:rsidP="00826953">
      <w:pPr>
        <w:pStyle w:val="Heading1"/>
        <w:tabs>
          <w:tab w:val="left" w:pos="8039"/>
        </w:tabs>
      </w:pPr>
      <w:r>
        <w:t>Autopsy</w:t>
      </w:r>
      <w:r>
        <w:rPr>
          <w:spacing w:val="-6"/>
        </w:rPr>
        <w:t xml:space="preserve"> </w:t>
      </w:r>
      <w:r>
        <w:t>-</w:t>
      </w:r>
      <w:r>
        <w:rPr>
          <w:spacing w:val="-5"/>
        </w:rPr>
        <w:t xml:space="preserve"> </w:t>
      </w:r>
      <w:r>
        <w:rPr>
          <w:spacing w:val="-2"/>
        </w:rPr>
        <w:t>Routine</w:t>
      </w:r>
      <w:r>
        <w:tab/>
      </w:r>
      <w:r>
        <w:rPr>
          <w:spacing w:val="-2"/>
        </w:rPr>
        <w:t>$1,900</w:t>
      </w:r>
    </w:p>
    <w:p w14:paraId="7294AA2A" w14:textId="206634C1" w:rsidR="00826953" w:rsidRDefault="00826953" w:rsidP="00826953">
      <w:pPr>
        <w:pStyle w:val="BodyText"/>
        <w:spacing w:before="180" w:line="259" w:lineRule="auto"/>
        <w:ind w:left="120" w:right="311"/>
      </w:pPr>
      <w:r>
        <w:t>This includes</w:t>
      </w:r>
      <w:r w:rsidR="008F3E64">
        <w:t>: 1)</w:t>
      </w:r>
      <w:r>
        <w:t xml:space="preserve"> all</w:t>
      </w:r>
      <w:r>
        <w:rPr>
          <w:spacing w:val="-1"/>
        </w:rPr>
        <w:t xml:space="preserve"> </w:t>
      </w:r>
      <w:r>
        <w:t>external exam</w:t>
      </w:r>
      <w:r w:rsidR="008F3E64" w:rsidRPr="008F3E64">
        <w:t xml:space="preserve"> </w:t>
      </w:r>
      <w:r w:rsidR="008F3E64">
        <w:t xml:space="preserve">features; 2) </w:t>
      </w:r>
      <w:r>
        <w:t>a complete internal examination</w:t>
      </w:r>
      <w:r w:rsidR="008F3E64">
        <w:t xml:space="preserve">; 3) a forensic pathologist conducting </w:t>
      </w:r>
      <w:r>
        <w:t>appropriate ancillary studies</w:t>
      </w:r>
      <w:r w:rsidR="008F3E64">
        <w:t xml:space="preserve">; and 4) </w:t>
      </w:r>
      <w:r>
        <w:t xml:space="preserve">a written autopsy </w:t>
      </w:r>
      <w:r>
        <w:rPr>
          <w:spacing w:val="-2"/>
        </w:rPr>
        <w:t>report.</w:t>
      </w:r>
    </w:p>
    <w:p w14:paraId="4C50F81B" w14:textId="77777777" w:rsidR="00826953" w:rsidRDefault="00826953" w:rsidP="00826953">
      <w:pPr>
        <w:pStyle w:val="BodyText"/>
        <w:spacing w:before="52"/>
      </w:pPr>
    </w:p>
    <w:p w14:paraId="594AFE8C" w14:textId="77777777" w:rsidR="00826953" w:rsidRDefault="00826953" w:rsidP="00826953">
      <w:pPr>
        <w:pStyle w:val="Heading1"/>
        <w:tabs>
          <w:tab w:val="left" w:pos="8040"/>
        </w:tabs>
      </w:pPr>
      <w:r>
        <w:t>Autopsy</w:t>
      </w:r>
      <w:r>
        <w:rPr>
          <w:spacing w:val="-6"/>
        </w:rPr>
        <w:t xml:space="preserve"> </w:t>
      </w:r>
      <w:r>
        <w:t>–</w:t>
      </w:r>
      <w:r>
        <w:rPr>
          <w:spacing w:val="-7"/>
        </w:rPr>
        <w:t xml:space="preserve"> </w:t>
      </w:r>
      <w:r>
        <w:rPr>
          <w:spacing w:val="-2"/>
        </w:rPr>
        <w:t>Complex</w:t>
      </w:r>
      <w:r>
        <w:tab/>
      </w:r>
      <w:r>
        <w:rPr>
          <w:spacing w:val="-2"/>
        </w:rPr>
        <w:t>$2,500</w:t>
      </w:r>
    </w:p>
    <w:p w14:paraId="2D14196D" w14:textId="2D32C511" w:rsidR="00826953" w:rsidRDefault="00826953" w:rsidP="00826953">
      <w:pPr>
        <w:pStyle w:val="BodyText"/>
        <w:spacing w:before="180" w:line="259" w:lineRule="auto"/>
        <w:ind w:left="120"/>
      </w:pPr>
      <w:r>
        <w:t>This includes</w:t>
      </w:r>
      <w:r w:rsidR="008F3E64">
        <w:t>: 1)</w:t>
      </w:r>
      <w:r>
        <w:t xml:space="preserve"> all features of a routine autopsy</w:t>
      </w:r>
      <w:r w:rsidR="008F3E64">
        <w:t xml:space="preserve">; 2) </w:t>
      </w:r>
      <w:r>
        <w:t>additional procedures that may include</w:t>
      </w:r>
      <w:r w:rsidR="008F3E64">
        <w:t>: a)</w:t>
      </w:r>
      <w:r>
        <w:t xml:space="preserve"> evidence collection</w:t>
      </w:r>
      <w:r w:rsidR="008F3E64">
        <w:t xml:space="preserve">; b) </w:t>
      </w:r>
      <w:r>
        <w:t>extensive</w:t>
      </w:r>
      <w:r>
        <w:rPr>
          <w:spacing w:val="-12"/>
        </w:rPr>
        <w:t xml:space="preserve"> </w:t>
      </w:r>
      <w:r>
        <w:t>radiography</w:t>
      </w:r>
      <w:r w:rsidR="008F3E64">
        <w:t xml:space="preserve">; c) </w:t>
      </w:r>
      <w:r>
        <w:t>extensive</w:t>
      </w:r>
      <w:r>
        <w:rPr>
          <w:spacing w:val="-12"/>
        </w:rPr>
        <w:t xml:space="preserve"> </w:t>
      </w:r>
      <w:r>
        <w:t>wound</w:t>
      </w:r>
      <w:r>
        <w:rPr>
          <w:spacing w:val="-13"/>
        </w:rPr>
        <w:t xml:space="preserve"> </w:t>
      </w:r>
      <w:r>
        <w:t>documentation</w:t>
      </w:r>
      <w:r w:rsidR="008F3E64">
        <w:t>; d)</w:t>
      </w:r>
      <w:r>
        <w:rPr>
          <w:spacing w:val="-12"/>
        </w:rPr>
        <w:t xml:space="preserve"> </w:t>
      </w:r>
      <w:r>
        <w:t>subspecialty</w:t>
      </w:r>
      <w:r>
        <w:rPr>
          <w:spacing w:val="-13"/>
        </w:rPr>
        <w:t xml:space="preserve"> </w:t>
      </w:r>
      <w:r>
        <w:t>consultation</w:t>
      </w:r>
      <w:r w:rsidR="008F3E64">
        <w:t>; e)</w:t>
      </w:r>
      <w:r>
        <w:rPr>
          <w:spacing w:val="-12"/>
        </w:rPr>
        <w:t xml:space="preserve"> </w:t>
      </w:r>
      <w:r>
        <w:t>evaluation of medically complex cases, etc. Cases in this category include, but are not limited to, homicides</w:t>
      </w:r>
      <w:r w:rsidR="008F3E64">
        <w:t xml:space="preserve">, </w:t>
      </w:r>
      <w:r>
        <w:t>suspected homicides, and child deaths.</w:t>
      </w:r>
    </w:p>
    <w:p w14:paraId="772038E5" w14:textId="77777777" w:rsidR="00826953" w:rsidRDefault="00826953" w:rsidP="00826953">
      <w:pPr>
        <w:pStyle w:val="Heading1"/>
        <w:tabs>
          <w:tab w:val="left" w:pos="8040"/>
        </w:tabs>
        <w:spacing w:before="160"/>
      </w:pPr>
      <w:r>
        <w:t>Body</w:t>
      </w:r>
      <w:r>
        <w:rPr>
          <w:spacing w:val="-4"/>
        </w:rPr>
        <w:t xml:space="preserve"> </w:t>
      </w:r>
      <w:r>
        <w:rPr>
          <w:spacing w:val="-2"/>
        </w:rPr>
        <w:t>Storage</w:t>
      </w:r>
      <w:r w:rsidR="00EF70D4">
        <w:t xml:space="preserve">                                                                                                             </w:t>
      </w:r>
      <w:r>
        <w:rPr>
          <w:spacing w:val="-2"/>
        </w:rPr>
        <w:t>$50/Day</w:t>
      </w:r>
    </w:p>
    <w:p w14:paraId="2A33A247" w14:textId="10F2690F" w:rsidR="00826953" w:rsidRDefault="00F75FAB" w:rsidP="00826953">
      <w:pPr>
        <w:pStyle w:val="BodyText"/>
        <w:spacing w:before="180" w:line="259" w:lineRule="auto"/>
        <w:ind w:left="120"/>
      </w:pPr>
      <w:r>
        <w:t>Medical Examiner</w:t>
      </w:r>
      <w:r w:rsidR="00826953">
        <w:rPr>
          <w:spacing w:val="-4"/>
        </w:rPr>
        <w:t xml:space="preserve"> </w:t>
      </w:r>
      <w:r w:rsidR="008F3E64">
        <w:t>expects</w:t>
      </w:r>
      <w:r w:rsidR="008F3E64">
        <w:rPr>
          <w:spacing w:val="-7"/>
        </w:rPr>
        <w:t xml:space="preserve"> </w:t>
      </w:r>
      <w:r w:rsidR="00826953">
        <w:t>that</w:t>
      </w:r>
      <w:r w:rsidR="00826953">
        <w:rPr>
          <w:spacing w:val="-3"/>
        </w:rPr>
        <w:t xml:space="preserve"> </w:t>
      </w:r>
      <w:r w:rsidR="00826953">
        <w:t>bodies</w:t>
      </w:r>
      <w:r w:rsidR="00826953">
        <w:rPr>
          <w:spacing w:val="-6"/>
        </w:rPr>
        <w:t xml:space="preserve"> </w:t>
      </w:r>
      <w:r w:rsidR="00826953">
        <w:t>will</w:t>
      </w:r>
      <w:r w:rsidR="00826953">
        <w:rPr>
          <w:spacing w:val="-4"/>
        </w:rPr>
        <w:t xml:space="preserve"> </w:t>
      </w:r>
      <w:r w:rsidR="00826953">
        <w:t>be</w:t>
      </w:r>
      <w:r w:rsidR="00826953">
        <w:rPr>
          <w:spacing w:val="-6"/>
        </w:rPr>
        <w:t xml:space="preserve"> </w:t>
      </w:r>
      <w:r w:rsidR="00826953">
        <w:t>removed</w:t>
      </w:r>
      <w:r w:rsidR="00826953">
        <w:rPr>
          <w:spacing w:val="-7"/>
        </w:rPr>
        <w:t xml:space="preserve"> </w:t>
      </w:r>
      <w:r w:rsidR="00826953">
        <w:t>as</w:t>
      </w:r>
      <w:r w:rsidR="00826953">
        <w:rPr>
          <w:spacing w:val="-4"/>
        </w:rPr>
        <w:t xml:space="preserve"> </w:t>
      </w:r>
      <w:r w:rsidR="00826953">
        <w:t>soon</w:t>
      </w:r>
      <w:r w:rsidR="00826953">
        <w:rPr>
          <w:spacing w:val="-5"/>
        </w:rPr>
        <w:t xml:space="preserve"> </w:t>
      </w:r>
      <w:r w:rsidR="00826953">
        <w:t>as</w:t>
      </w:r>
      <w:r w:rsidR="00826953">
        <w:rPr>
          <w:spacing w:val="-4"/>
        </w:rPr>
        <w:t xml:space="preserve"> </w:t>
      </w:r>
      <w:r w:rsidR="00826953">
        <w:t>is</w:t>
      </w:r>
      <w:r w:rsidR="00826953">
        <w:rPr>
          <w:spacing w:val="-4"/>
        </w:rPr>
        <w:t xml:space="preserve"> </w:t>
      </w:r>
      <w:r w:rsidR="00826953">
        <w:t>practicable</w:t>
      </w:r>
      <w:r w:rsidR="00826953">
        <w:rPr>
          <w:spacing w:val="-3"/>
        </w:rPr>
        <w:t xml:space="preserve"> </w:t>
      </w:r>
      <w:r w:rsidR="00826953">
        <w:t>after</w:t>
      </w:r>
      <w:r w:rsidR="00826953">
        <w:rPr>
          <w:spacing w:val="-6"/>
        </w:rPr>
        <w:t xml:space="preserve"> </w:t>
      </w:r>
      <w:r w:rsidR="008F3E64">
        <w:t>their</w:t>
      </w:r>
      <w:r w:rsidR="008F3E64">
        <w:rPr>
          <w:spacing w:val="-3"/>
        </w:rPr>
        <w:t xml:space="preserve"> </w:t>
      </w:r>
      <w:r w:rsidR="00826953">
        <w:t xml:space="preserve">examination. </w:t>
      </w:r>
      <w:r w:rsidR="008F3E64">
        <w:t>Medical Examiner</w:t>
      </w:r>
      <w:r w:rsidR="008F3E64">
        <w:rPr>
          <w:spacing w:val="-4"/>
        </w:rPr>
        <w:t xml:space="preserve"> </w:t>
      </w:r>
      <w:r w:rsidR="008F3E64">
        <w:t>will charge s</w:t>
      </w:r>
      <w:r w:rsidR="00826953">
        <w:t>torage fees at the above rate beginning on the fourth business day after the examination</w:t>
      </w:r>
      <w:r w:rsidR="008F3E64" w:rsidRPr="008F3E64">
        <w:t xml:space="preserve"> </w:t>
      </w:r>
      <w:r w:rsidR="00C1578E">
        <w:t>concludes</w:t>
      </w:r>
      <w:r w:rsidR="00826953">
        <w:t>.</w:t>
      </w:r>
      <w:r w:rsidR="00826953">
        <w:rPr>
          <w:spacing w:val="-5"/>
        </w:rPr>
        <w:t xml:space="preserve"> </w:t>
      </w:r>
      <w:r w:rsidR="008F3E64">
        <w:rPr>
          <w:spacing w:val="-5"/>
        </w:rPr>
        <w:t xml:space="preserve"> Skagit Coroner may obtain b</w:t>
      </w:r>
      <w:r w:rsidR="00826953">
        <w:t>odies</w:t>
      </w:r>
      <w:r w:rsidR="00826953">
        <w:rPr>
          <w:spacing w:val="-5"/>
        </w:rPr>
        <w:t xml:space="preserve"> </w:t>
      </w:r>
      <w:r w:rsidR="00826953">
        <w:t>from</w:t>
      </w:r>
      <w:r w:rsidR="00826953">
        <w:rPr>
          <w:spacing w:val="-6"/>
        </w:rPr>
        <w:t xml:space="preserve"> </w:t>
      </w:r>
      <w:r>
        <w:t>Medical Examiner</w:t>
      </w:r>
      <w:r w:rsidR="00826953">
        <w:rPr>
          <w:spacing w:val="-5"/>
        </w:rPr>
        <w:t xml:space="preserve"> </w:t>
      </w:r>
      <w:r w:rsidR="00826953">
        <w:t>between</w:t>
      </w:r>
      <w:r w:rsidR="00826953">
        <w:rPr>
          <w:spacing w:val="-8"/>
        </w:rPr>
        <w:t xml:space="preserve"> </w:t>
      </w:r>
      <w:r w:rsidR="00826953">
        <w:t>8</w:t>
      </w:r>
      <w:r w:rsidR="00826953">
        <w:rPr>
          <w:spacing w:val="-4"/>
        </w:rPr>
        <w:t xml:space="preserve"> </w:t>
      </w:r>
      <w:r w:rsidR="00826953">
        <w:t>AM</w:t>
      </w:r>
      <w:r w:rsidR="00826953">
        <w:rPr>
          <w:spacing w:val="-4"/>
        </w:rPr>
        <w:t xml:space="preserve"> </w:t>
      </w:r>
      <w:r w:rsidR="00826953">
        <w:t>and</w:t>
      </w:r>
      <w:r w:rsidR="00826953">
        <w:rPr>
          <w:spacing w:val="-6"/>
        </w:rPr>
        <w:t xml:space="preserve"> </w:t>
      </w:r>
      <w:r w:rsidR="00826953">
        <w:t>4:30</w:t>
      </w:r>
      <w:r w:rsidR="00826953">
        <w:rPr>
          <w:spacing w:val="-6"/>
        </w:rPr>
        <w:t xml:space="preserve"> </w:t>
      </w:r>
      <w:r w:rsidR="00826953">
        <w:t>PM</w:t>
      </w:r>
      <w:r w:rsidR="00826953">
        <w:rPr>
          <w:spacing w:val="-4"/>
        </w:rPr>
        <w:t xml:space="preserve"> </w:t>
      </w:r>
      <w:r w:rsidR="00826953">
        <w:t>Monday- Friday</w:t>
      </w:r>
      <w:r w:rsidR="008F3E64">
        <w:t>,</w:t>
      </w:r>
      <w:r w:rsidR="00826953">
        <w:t xml:space="preserve"> excluding holidays.</w:t>
      </w:r>
    </w:p>
    <w:p w14:paraId="19E545A7" w14:textId="77777777" w:rsidR="00826953" w:rsidRDefault="00826953" w:rsidP="00826953">
      <w:pPr>
        <w:pStyle w:val="Heading1"/>
        <w:tabs>
          <w:tab w:val="left" w:pos="8040"/>
        </w:tabs>
        <w:spacing w:before="160"/>
      </w:pPr>
      <w:r>
        <w:rPr>
          <w:spacing w:val="-2"/>
        </w:rPr>
        <w:t>Testimony</w:t>
      </w:r>
      <w:r>
        <w:rPr>
          <w:spacing w:val="-4"/>
        </w:rPr>
        <w:t xml:space="preserve"> </w:t>
      </w:r>
      <w:r>
        <w:rPr>
          <w:spacing w:val="-2"/>
        </w:rPr>
        <w:t>and</w:t>
      </w:r>
      <w:r>
        <w:rPr>
          <w:spacing w:val="-3"/>
        </w:rPr>
        <w:t xml:space="preserve"> </w:t>
      </w:r>
      <w:r>
        <w:rPr>
          <w:spacing w:val="-2"/>
        </w:rPr>
        <w:t>Related</w:t>
      </w:r>
      <w:r>
        <w:rPr>
          <w:spacing w:val="-4"/>
        </w:rPr>
        <w:t xml:space="preserve"> </w:t>
      </w:r>
      <w:r>
        <w:rPr>
          <w:spacing w:val="-2"/>
        </w:rPr>
        <w:t>Expenses</w:t>
      </w:r>
      <w:r w:rsidR="00EF70D4">
        <w:t xml:space="preserve">                                                                            </w:t>
      </w:r>
      <w:r>
        <w:rPr>
          <w:spacing w:val="-2"/>
        </w:rPr>
        <w:t>Variable</w:t>
      </w:r>
    </w:p>
    <w:p w14:paraId="0BADD291" w14:textId="24AA7995" w:rsidR="00826953" w:rsidRDefault="008F3E64" w:rsidP="00826953">
      <w:pPr>
        <w:pStyle w:val="BodyText"/>
        <w:spacing w:before="180" w:line="259" w:lineRule="auto"/>
        <w:ind w:left="120" w:right="104"/>
      </w:pPr>
      <w:r w:rsidRPr="008F3E64">
        <w:t>If Medical Examiner employee</w:t>
      </w:r>
      <w:r w:rsidR="00C1578E">
        <w:t>s</w:t>
      </w:r>
      <w:r w:rsidRPr="008F3E64">
        <w:t xml:space="preserve"> spend time away from their office because they are providing testimony in </w:t>
      </w:r>
      <w:r w:rsidR="00C1578E">
        <w:t>a</w:t>
      </w:r>
      <w:r w:rsidRPr="008F3E64">
        <w:t xml:space="preserve"> county</w:t>
      </w:r>
      <w:r w:rsidR="00C1578E">
        <w:t xml:space="preserve"> other than King</w:t>
      </w:r>
      <w:r w:rsidRPr="008F3E64">
        <w:t xml:space="preserve"> at Skagit Coroner’s request, Skagit Coroner will pay that employee’s hourly rate while they are actively working on the case, and any travel expenses.  Travel expenses include travel time, hotel, airfare, mileage, meals, parking, etc. Travel time is portal-to-portal and will be capped at 8 hours per day or actual time spent in transit</w:t>
      </w:r>
      <w:r w:rsidR="00826953">
        <w:t>.</w:t>
      </w:r>
    </w:p>
    <w:p w14:paraId="2673AF50" w14:textId="77777777" w:rsidR="008F3E64" w:rsidRPr="00826953" w:rsidRDefault="008F3E64" w:rsidP="008F3E64">
      <w:pPr>
        <w:widowControl w:val="0"/>
        <w:rPr>
          <w:rFonts w:ascii="Arial" w:hAnsi="Arial" w:cs="Arial"/>
          <w:snapToGrid w:val="0"/>
          <w:sz w:val="22"/>
          <w:szCs w:val="22"/>
        </w:rPr>
      </w:pPr>
    </w:p>
    <w:sectPr w:rsidR="008F3E64" w:rsidRPr="00826953" w:rsidSect="00A9750F">
      <w:type w:val="continuous"/>
      <w:pgSz w:w="12240" w:h="15840" w:code="1"/>
      <w:pgMar w:top="1152" w:right="1728" w:bottom="1152" w:left="172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7A79E" w14:textId="77777777" w:rsidR="00CA1899" w:rsidRDefault="00CA1899">
      <w:r>
        <w:separator/>
      </w:r>
    </w:p>
  </w:endnote>
  <w:endnote w:type="continuationSeparator" w:id="0">
    <w:p w14:paraId="71BC3ABB" w14:textId="77777777" w:rsidR="00CA1899" w:rsidRDefault="00CA1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39406" w14:textId="77777777" w:rsidR="00807E51" w:rsidRDefault="00807E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4676D" w14:textId="279E149D" w:rsidR="00C9597D" w:rsidRDefault="00813D62">
    <w:pPr>
      <w:pStyle w:val="Footer"/>
    </w:pPr>
    <w:r>
      <w:t>12930 PREV</w:t>
    </w:r>
    <w:r w:rsidR="00C9597D">
      <w:tab/>
    </w:r>
    <w:r w:rsidR="00C9597D">
      <w:tab/>
    </w:r>
    <w:r w:rsidR="00C9597D">
      <w:rPr>
        <w:rStyle w:val="PageNumber"/>
      </w:rPr>
      <w:t xml:space="preserve">Page </w:t>
    </w:r>
    <w:r w:rsidR="00C9597D">
      <w:rPr>
        <w:rStyle w:val="PageNumber"/>
      </w:rPr>
      <w:fldChar w:fldCharType="begin"/>
    </w:r>
    <w:r w:rsidR="00C9597D">
      <w:rPr>
        <w:rStyle w:val="PageNumber"/>
      </w:rPr>
      <w:instrText xml:space="preserve"> PAGE </w:instrText>
    </w:r>
    <w:r w:rsidR="00C9597D">
      <w:rPr>
        <w:rStyle w:val="PageNumber"/>
      </w:rPr>
      <w:fldChar w:fldCharType="separate"/>
    </w:r>
    <w:r w:rsidR="00346630">
      <w:rPr>
        <w:rStyle w:val="PageNumber"/>
        <w:noProof/>
      </w:rPr>
      <w:t>1</w:t>
    </w:r>
    <w:r w:rsidR="00C9597D">
      <w:rPr>
        <w:rStyle w:val="PageNumber"/>
      </w:rPr>
      <w:fldChar w:fldCharType="end"/>
    </w:r>
    <w:r w:rsidR="00C9597D">
      <w:rPr>
        <w:rStyle w:val="PageNumber"/>
      </w:rPr>
      <w:t xml:space="preserve"> of </w:t>
    </w:r>
    <w:r w:rsidR="00C9597D">
      <w:rPr>
        <w:rStyle w:val="PageNumber"/>
      </w:rPr>
      <w:fldChar w:fldCharType="begin"/>
    </w:r>
    <w:r w:rsidR="00C9597D">
      <w:rPr>
        <w:rStyle w:val="PageNumber"/>
      </w:rPr>
      <w:instrText xml:space="preserve"> NUMPAGES </w:instrText>
    </w:r>
    <w:r w:rsidR="00C9597D">
      <w:rPr>
        <w:rStyle w:val="PageNumber"/>
      </w:rPr>
      <w:fldChar w:fldCharType="separate"/>
    </w:r>
    <w:r w:rsidR="00346630">
      <w:rPr>
        <w:rStyle w:val="PageNumber"/>
        <w:noProof/>
      </w:rPr>
      <w:t>2</w:t>
    </w:r>
    <w:r w:rsidR="00C9597D">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ECDE8" w14:textId="77777777" w:rsidR="00807E51" w:rsidRDefault="00807E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BB9D5" w14:textId="77777777" w:rsidR="00CA1899" w:rsidRDefault="00CA1899">
      <w:r>
        <w:separator/>
      </w:r>
    </w:p>
  </w:footnote>
  <w:footnote w:type="continuationSeparator" w:id="0">
    <w:p w14:paraId="38DE8253" w14:textId="77777777" w:rsidR="00CA1899" w:rsidRDefault="00CA18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78B0" w14:textId="1C963555" w:rsidR="0074278E" w:rsidRDefault="0074278E">
    <w:pPr>
      <w:pStyle w:val="Header"/>
    </w:pPr>
    <w:r>
      <w:tab/>
    </w:r>
    <w:r>
      <w:tab/>
      <w:t xml:space="preserve"> </w:t>
    </w:r>
    <w:r w:rsidR="00717428">
      <w:t>12</w:t>
    </w:r>
    <w:r w:rsidR="00D06EFD">
      <w:t>930</w:t>
    </w:r>
    <w:r>
      <w:t xml:space="preserve"> PREV</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C80F6" w14:textId="77777777" w:rsidR="00807E51" w:rsidRDefault="00807E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4D4AF" w14:textId="77777777" w:rsidR="00807E51" w:rsidRDefault="00807E5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404A9" w14:textId="77777777" w:rsidR="00807E51" w:rsidRDefault="00807E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215A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EA90FE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402575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4E834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DA09B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D724BD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2C5E5CFC"/>
    <w:multiLevelType w:val="hybridMultilevel"/>
    <w:tmpl w:val="DFF08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6500F8"/>
    <w:multiLevelType w:val="hybridMultilevel"/>
    <w:tmpl w:val="258027BE"/>
    <w:lvl w:ilvl="0" w:tplc="FFFFFFFF">
      <w:start w:val="5"/>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3EE93A58"/>
    <w:multiLevelType w:val="hybridMultilevel"/>
    <w:tmpl w:val="2960C69A"/>
    <w:lvl w:ilvl="0" w:tplc="63342516">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C2511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2CD64E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3F2505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46C07A1A"/>
    <w:multiLevelType w:val="hybridMultilevel"/>
    <w:tmpl w:val="38E88C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FE5513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5464577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605F6BB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62A1087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6F21C8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76D0D9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837503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8C946D5"/>
    <w:multiLevelType w:val="hybridMultilevel"/>
    <w:tmpl w:val="59663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8E67C82"/>
    <w:multiLevelType w:val="hybridMultilevel"/>
    <w:tmpl w:val="10BC6886"/>
    <w:lvl w:ilvl="0" w:tplc="77C661B8">
      <w:start w:val="1"/>
      <w:numFmt w:val="decimal"/>
      <w:lvlText w:val="%1."/>
      <w:lvlJc w:val="left"/>
      <w:pPr>
        <w:ind w:left="839" w:hanging="361"/>
      </w:pPr>
      <w:rPr>
        <w:rFonts w:ascii="Arial" w:eastAsia="Calibri" w:hAnsi="Arial" w:cs="Arial" w:hint="default"/>
        <w:b w:val="0"/>
        <w:bCs w:val="0"/>
        <w:i w:val="0"/>
        <w:iCs w:val="0"/>
        <w:spacing w:val="0"/>
        <w:w w:val="100"/>
        <w:sz w:val="22"/>
        <w:szCs w:val="22"/>
        <w:lang w:val="en-US" w:eastAsia="en-US" w:bidi="ar-SA"/>
      </w:rPr>
    </w:lvl>
    <w:lvl w:ilvl="1" w:tplc="65F8518A">
      <w:numFmt w:val="bullet"/>
      <w:lvlText w:val="•"/>
      <w:lvlJc w:val="left"/>
      <w:pPr>
        <w:ind w:left="1714" w:hanging="361"/>
      </w:pPr>
      <w:rPr>
        <w:rFonts w:hint="default"/>
        <w:lang w:val="en-US" w:eastAsia="en-US" w:bidi="ar-SA"/>
      </w:rPr>
    </w:lvl>
    <w:lvl w:ilvl="2" w:tplc="8424DF5C">
      <w:numFmt w:val="bullet"/>
      <w:lvlText w:val="•"/>
      <w:lvlJc w:val="left"/>
      <w:pPr>
        <w:ind w:left="2588" w:hanging="361"/>
      </w:pPr>
      <w:rPr>
        <w:rFonts w:hint="default"/>
        <w:lang w:val="en-US" w:eastAsia="en-US" w:bidi="ar-SA"/>
      </w:rPr>
    </w:lvl>
    <w:lvl w:ilvl="3" w:tplc="60647144">
      <w:numFmt w:val="bullet"/>
      <w:lvlText w:val="•"/>
      <w:lvlJc w:val="left"/>
      <w:pPr>
        <w:ind w:left="3462" w:hanging="361"/>
      </w:pPr>
      <w:rPr>
        <w:rFonts w:hint="default"/>
        <w:lang w:val="en-US" w:eastAsia="en-US" w:bidi="ar-SA"/>
      </w:rPr>
    </w:lvl>
    <w:lvl w:ilvl="4" w:tplc="DEE4816C">
      <w:numFmt w:val="bullet"/>
      <w:lvlText w:val="•"/>
      <w:lvlJc w:val="left"/>
      <w:pPr>
        <w:ind w:left="4336" w:hanging="361"/>
      </w:pPr>
      <w:rPr>
        <w:rFonts w:hint="default"/>
        <w:lang w:val="en-US" w:eastAsia="en-US" w:bidi="ar-SA"/>
      </w:rPr>
    </w:lvl>
    <w:lvl w:ilvl="5" w:tplc="69CE7ABC">
      <w:numFmt w:val="bullet"/>
      <w:lvlText w:val="•"/>
      <w:lvlJc w:val="left"/>
      <w:pPr>
        <w:ind w:left="5210" w:hanging="361"/>
      </w:pPr>
      <w:rPr>
        <w:rFonts w:hint="default"/>
        <w:lang w:val="en-US" w:eastAsia="en-US" w:bidi="ar-SA"/>
      </w:rPr>
    </w:lvl>
    <w:lvl w:ilvl="6" w:tplc="FB7ECBD8">
      <w:numFmt w:val="bullet"/>
      <w:lvlText w:val="•"/>
      <w:lvlJc w:val="left"/>
      <w:pPr>
        <w:ind w:left="6084" w:hanging="361"/>
      </w:pPr>
      <w:rPr>
        <w:rFonts w:hint="default"/>
        <w:lang w:val="en-US" w:eastAsia="en-US" w:bidi="ar-SA"/>
      </w:rPr>
    </w:lvl>
    <w:lvl w:ilvl="7" w:tplc="B864463C">
      <w:numFmt w:val="bullet"/>
      <w:lvlText w:val="•"/>
      <w:lvlJc w:val="left"/>
      <w:pPr>
        <w:ind w:left="6958" w:hanging="361"/>
      </w:pPr>
      <w:rPr>
        <w:rFonts w:hint="default"/>
        <w:lang w:val="en-US" w:eastAsia="en-US" w:bidi="ar-SA"/>
      </w:rPr>
    </w:lvl>
    <w:lvl w:ilvl="8" w:tplc="B8C0322E">
      <w:numFmt w:val="bullet"/>
      <w:lvlText w:val="•"/>
      <w:lvlJc w:val="left"/>
      <w:pPr>
        <w:ind w:left="7832" w:hanging="361"/>
      </w:pPr>
      <w:rPr>
        <w:rFonts w:hint="default"/>
        <w:lang w:val="en-US" w:eastAsia="en-US" w:bidi="ar-SA"/>
      </w:rPr>
    </w:lvl>
  </w:abstractNum>
  <w:abstractNum w:abstractNumId="22" w15:restartNumberingAfterBreak="0">
    <w:nsid w:val="68F8390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710822B8"/>
    <w:multiLevelType w:val="hybridMultilevel"/>
    <w:tmpl w:val="03F41654"/>
    <w:lvl w:ilvl="0" w:tplc="08A617FA">
      <w:start w:val="1"/>
      <w:numFmt w:val="decimal"/>
      <w:lvlText w:val="%1."/>
      <w:lvlJc w:val="left"/>
      <w:pPr>
        <w:ind w:left="840" w:hanging="361"/>
      </w:pPr>
      <w:rPr>
        <w:rFonts w:ascii="Arial" w:eastAsia="Calibri" w:hAnsi="Arial" w:cs="Arial" w:hint="default"/>
        <w:b w:val="0"/>
        <w:bCs w:val="0"/>
        <w:i w:val="0"/>
        <w:iCs w:val="0"/>
        <w:spacing w:val="0"/>
        <w:w w:val="100"/>
        <w:sz w:val="22"/>
        <w:szCs w:val="22"/>
        <w:lang w:val="en-US" w:eastAsia="en-US" w:bidi="ar-SA"/>
      </w:rPr>
    </w:lvl>
    <w:lvl w:ilvl="1" w:tplc="495CCB4E">
      <w:numFmt w:val="bullet"/>
      <w:lvlText w:val="•"/>
      <w:lvlJc w:val="left"/>
      <w:pPr>
        <w:ind w:left="1714" w:hanging="361"/>
      </w:pPr>
      <w:rPr>
        <w:rFonts w:hint="default"/>
        <w:lang w:val="en-US" w:eastAsia="en-US" w:bidi="ar-SA"/>
      </w:rPr>
    </w:lvl>
    <w:lvl w:ilvl="2" w:tplc="EC8AF636">
      <w:numFmt w:val="bullet"/>
      <w:lvlText w:val="•"/>
      <w:lvlJc w:val="left"/>
      <w:pPr>
        <w:ind w:left="2588" w:hanging="361"/>
      </w:pPr>
      <w:rPr>
        <w:rFonts w:hint="default"/>
        <w:lang w:val="en-US" w:eastAsia="en-US" w:bidi="ar-SA"/>
      </w:rPr>
    </w:lvl>
    <w:lvl w:ilvl="3" w:tplc="0396E8CA">
      <w:numFmt w:val="bullet"/>
      <w:lvlText w:val="•"/>
      <w:lvlJc w:val="left"/>
      <w:pPr>
        <w:ind w:left="3462" w:hanging="361"/>
      </w:pPr>
      <w:rPr>
        <w:rFonts w:hint="default"/>
        <w:lang w:val="en-US" w:eastAsia="en-US" w:bidi="ar-SA"/>
      </w:rPr>
    </w:lvl>
    <w:lvl w:ilvl="4" w:tplc="17A46EC0">
      <w:numFmt w:val="bullet"/>
      <w:lvlText w:val="•"/>
      <w:lvlJc w:val="left"/>
      <w:pPr>
        <w:ind w:left="4336" w:hanging="361"/>
      </w:pPr>
      <w:rPr>
        <w:rFonts w:hint="default"/>
        <w:lang w:val="en-US" w:eastAsia="en-US" w:bidi="ar-SA"/>
      </w:rPr>
    </w:lvl>
    <w:lvl w:ilvl="5" w:tplc="50FE8168">
      <w:numFmt w:val="bullet"/>
      <w:lvlText w:val="•"/>
      <w:lvlJc w:val="left"/>
      <w:pPr>
        <w:ind w:left="5210" w:hanging="361"/>
      </w:pPr>
      <w:rPr>
        <w:rFonts w:hint="default"/>
        <w:lang w:val="en-US" w:eastAsia="en-US" w:bidi="ar-SA"/>
      </w:rPr>
    </w:lvl>
    <w:lvl w:ilvl="6" w:tplc="105CF618">
      <w:numFmt w:val="bullet"/>
      <w:lvlText w:val="•"/>
      <w:lvlJc w:val="left"/>
      <w:pPr>
        <w:ind w:left="6084" w:hanging="361"/>
      </w:pPr>
      <w:rPr>
        <w:rFonts w:hint="default"/>
        <w:lang w:val="en-US" w:eastAsia="en-US" w:bidi="ar-SA"/>
      </w:rPr>
    </w:lvl>
    <w:lvl w:ilvl="7" w:tplc="A4A864B2">
      <w:numFmt w:val="bullet"/>
      <w:lvlText w:val="•"/>
      <w:lvlJc w:val="left"/>
      <w:pPr>
        <w:ind w:left="6958" w:hanging="361"/>
      </w:pPr>
      <w:rPr>
        <w:rFonts w:hint="default"/>
        <w:lang w:val="en-US" w:eastAsia="en-US" w:bidi="ar-SA"/>
      </w:rPr>
    </w:lvl>
    <w:lvl w:ilvl="8" w:tplc="5BAA05C8">
      <w:numFmt w:val="bullet"/>
      <w:lvlText w:val="•"/>
      <w:lvlJc w:val="left"/>
      <w:pPr>
        <w:ind w:left="7832" w:hanging="361"/>
      </w:pPr>
      <w:rPr>
        <w:rFonts w:hint="default"/>
        <w:lang w:val="en-US" w:eastAsia="en-US" w:bidi="ar-SA"/>
      </w:rPr>
    </w:lvl>
  </w:abstractNum>
  <w:abstractNum w:abstractNumId="24" w15:restartNumberingAfterBreak="0">
    <w:nsid w:val="72E92B8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738B7C7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79EA57F0"/>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71778587">
    <w:abstractNumId w:val="2"/>
  </w:num>
  <w:num w:numId="2" w16cid:durableId="1635715147">
    <w:abstractNumId w:val="0"/>
  </w:num>
  <w:num w:numId="3" w16cid:durableId="1195844097">
    <w:abstractNumId w:val="22"/>
  </w:num>
  <w:num w:numId="4" w16cid:durableId="731655440">
    <w:abstractNumId w:val="5"/>
  </w:num>
  <w:num w:numId="5" w16cid:durableId="2029597950">
    <w:abstractNumId w:val="18"/>
  </w:num>
  <w:num w:numId="6" w16cid:durableId="1099983813">
    <w:abstractNumId w:val="13"/>
  </w:num>
  <w:num w:numId="7" w16cid:durableId="1070883721">
    <w:abstractNumId w:val="24"/>
  </w:num>
  <w:num w:numId="8" w16cid:durableId="1392850011">
    <w:abstractNumId w:val="4"/>
  </w:num>
  <w:num w:numId="9" w16cid:durableId="1194461399">
    <w:abstractNumId w:val="19"/>
  </w:num>
  <w:num w:numId="10" w16cid:durableId="1308125116">
    <w:abstractNumId w:val="26"/>
  </w:num>
  <w:num w:numId="11" w16cid:durableId="1631856789">
    <w:abstractNumId w:val="16"/>
  </w:num>
  <w:num w:numId="12" w16cid:durableId="415826685">
    <w:abstractNumId w:val="3"/>
  </w:num>
  <w:num w:numId="13" w16cid:durableId="1370954304">
    <w:abstractNumId w:val="1"/>
  </w:num>
  <w:num w:numId="14" w16cid:durableId="954825969">
    <w:abstractNumId w:val="17"/>
  </w:num>
  <w:num w:numId="15" w16cid:durableId="2023388046">
    <w:abstractNumId w:val="14"/>
  </w:num>
  <w:num w:numId="16" w16cid:durableId="1605072856">
    <w:abstractNumId w:val="11"/>
  </w:num>
  <w:num w:numId="17" w16cid:durableId="1718434061">
    <w:abstractNumId w:val="15"/>
  </w:num>
  <w:num w:numId="18" w16cid:durableId="1792162297">
    <w:abstractNumId w:val="9"/>
  </w:num>
  <w:num w:numId="19" w16cid:durableId="1308364432">
    <w:abstractNumId w:val="25"/>
  </w:num>
  <w:num w:numId="20" w16cid:durableId="1712263236">
    <w:abstractNumId w:val="10"/>
  </w:num>
  <w:num w:numId="21" w16cid:durableId="943729122">
    <w:abstractNumId w:val="7"/>
  </w:num>
  <w:num w:numId="22" w16cid:durableId="272635865">
    <w:abstractNumId w:val="20"/>
  </w:num>
  <w:num w:numId="23" w16cid:durableId="399057508">
    <w:abstractNumId w:val="8"/>
  </w:num>
  <w:num w:numId="24" w16cid:durableId="478151946">
    <w:abstractNumId w:val="12"/>
  </w:num>
  <w:num w:numId="25" w16cid:durableId="1905555553">
    <w:abstractNumId w:val="6"/>
  </w:num>
  <w:num w:numId="26" w16cid:durableId="10037152">
    <w:abstractNumId w:val="23"/>
  </w:num>
  <w:num w:numId="27" w16cid:durableId="155203190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B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B15"/>
    <w:rsid w:val="0000549E"/>
    <w:rsid w:val="00005DC5"/>
    <w:rsid w:val="000239FD"/>
    <w:rsid w:val="000267D1"/>
    <w:rsid w:val="000561BA"/>
    <w:rsid w:val="0007344E"/>
    <w:rsid w:val="00075E22"/>
    <w:rsid w:val="000831E6"/>
    <w:rsid w:val="00090AE2"/>
    <w:rsid w:val="00090F8F"/>
    <w:rsid w:val="00094F97"/>
    <w:rsid w:val="000B649A"/>
    <w:rsid w:val="000D386B"/>
    <w:rsid w:val="000D435F"/>
    <w:rsid w:val="000D6C5E"/>
    <w:rsid w:val="000E35AF"/>
    <w:rsid w:val="000F1791"/>
    <w:rsid w:val="000F616A"/>
    <w:rsid w:val="0010354B"/>
    <w:rsid w:val="00104836"/>
    <w:rsid w:val="001330B8"/>
    <w:rsid w:val="00137948"/>
    <w:rsid w:val="00143C5B"/>
    <w:rsid w:val="001471DF"/>
    <w:rsid w:val="00170513"/>
    <w:rsid w:val="00187B15"/>
    <w:rsid w:val="00191CD6"/>
    <w:rsid w:val="001E3F3F"/>
    <w:rsid w:val="001E771B"/>
    <w:rsid w:val="002011BF"/>
    <w:rsid w:val="0020180F"/>
    <w:rsid w:val="002070E7"/>
    <w:rsid w:val="00224293"/>
    <w:rsid w:val="002274E1"/>
    <w:rsid w:val="0025002E"/>
    <w:rsid w:val="002550AA"/>
    <w:rsid w:val="00282E1B"/>
    <w:rsid w:val="002965CB"/>
    <w:rsid w:val="002B7880"/>
    <w:rsid w:val="002D689E"/>
    <w:rsid w:val="002F3EFF"/>
    <w:rsid w:val="002F409B"/>
    <w:rsid w:val="00312F1C"/>
    <w:rsid w:val="00314D47"/>
    <w:rsid w:val="00343F90"/>
    <w:rsid w:val="00346630"/>
    <w:rsid w:val="00363B20"/>
    <w:rsid w:val="00381077"/>
    <w:rsid w:val="00387D8E"/>
    <w:rsid w:val="003A0F50"/>
    <w:rsid w:val="003A5A49"/>
    <w:rsid w:val="003A7998"/>
    <w:rsid w:val="003B0198"/>
    <w:rsid w:val="003B4434"/>
    <w:rsid w:val="003B5FFA"/>
    <w:rsid w:val="003D1DC1"/>
    <w:rsid w:val="003D206A"/>
    <w:rsid w:val="003E2FBE"/>
    <w:rsid w:val="003E5B27"/>
    <w:rsid w:val="003E6531"/>
    <w:rsid w:val="003F0651"/>
    <w:rsid w:val="003F6559"/>
    <w:rsid w:val="00406E97"/>
    <w:rsid w:val="00413410"/>
    <w:rsid w:val="004231AA"/>
    <w:rsid w:val="00425921"/>
    <w:rsid w:val="004274EF"/>
    <w:rsid w:val="00433F7E"/>
    <w:rsid w:val="00434557"/>
    <w:rsid w:val="004543E8"/>
    <w:rsid w:val="00464747"/>
    <w:rsid w:val="00466CA4"/>
    <w:rsid w:val="004765BD"/>
    <w:rsid w:val="004828E5"/>
    <w:rsid w:val="004953EB"/>
    <w:rsid w:val="004A7A6A"/>
    <w:rsid w:val="004B1581"/>
    <w:rsid w:val="004F1261"/>
    <w:rsid w:val="005165C7"/>
    <w:rsid w:val="00520D97"/>
    <w:rsid w:val="00552712"/>
    <w:rsid w:val="00567F1D"/>
    <w:rsid w:val="005800B4"/>
    <w:rsid w:val="0058078F"/>
    <w:rsid w:val="005852BC"/>
    <w:rsid w:val="005D597C"/>
    <w:rsid w:val="005F1A03"/>
    <w:rsid w:val="005F1B0F"/>
    <w:rsid w:val="00624149"/>
    <w:rsid w:val="00670ADA"/>
    <w:rsid w:val="006904FE"/>
    <w:rsid w:val="006D31A4"/>
    <w:rsid w:val="006F5CE1"/>
    <w:rsid w:val="00717428"/>
    <w:rsid w:val="00732FC4"/>
    <w:rsid w:val="0074278E"/>
    <w:rsid w:val="00762082"/>
    <w:rsid w:val="00771555"/>
    <w:rsid w:val="00772CD0"/>
    <w:rsid w:val="00796076"/>
    <w:rsid w:val="007A7FCD"/>
    <w:rsid w:val="007B1599"/>
    <w:rsid w:val="007C1CBF"/>
    <w:rsid w:val="007D47EB"/>
    <w:rsid w:val="007F14A8"/>
    <w:rsid w:val="00807E51"/>
    <w:rsid w:val="00813D62"/>
    <w:rsid w:val="00826953"/>
    <w:rsid w:val="00853523"/>
    <w:rsid w:val="00856FB4"/>
    <w:rsid w:val="008819B2"/>
    <w:rsid w:val="008B4140"/>
    <w:rsid w:val="008B56BB"/>
    <w:rsid w:val="008C5D99"/>
    <w:rsid w:val="008F3E64"/>
    <w:rsid w:val="00991E77"/>
    <w:rsid w:val="009942B1"/>
    <w:rsid w:val="009A17CC"/>
    <w:rsid w:val="009D3965"/>
    <w:rsid w:val="009E6B29"/>
    <w:rsid w:val="00A02E4F"/>
    <w:rsid w:val="00A06F9C"/>
    <w:rsid w:val="00A1570B"/>
    <w:rsid w:val="00A20C5A"/>
    <w:rsid w:val="00A234C6"/>
    <w:rsid w:val="00A253B8"/>
    <w:rsid w:val="00A37526"/>
    <w:rsid w:val="00A55E3C"/>
    <w:rsid w:val="00A62451"/>
    <w:rsid w:val="00A642D3"/>
    <w:rsid w:val="00A7007A"/>
    <w:rsid w:val="00A77EF7"/>
    <w:rsid w:val="00A80249"/>
    <w:rsid w:val="00A86F02"/>
    <w:rsid w:val="00A94DB0"/>
    <w:rsid w:val="00A9705C"/>
    <w:rsid w:val="00A9750F"/>
    <w:rsid w:val="00AA7F7B"/>
    <w:rsid w:val="00AB5FDD"/>
    <w:rsid w:val="00AB70FE"/>
    <w:rsid w:val="00AC02CE"/>
    <w:rsid w:val="00AC4F3F"/>
    <w:rsid w:val="00AD199D"/>
    <w:rsid w:val="00B056E4"/>
    <w:rsid w:val="00B07CB1"/>
    <w:rsid w:val="00B222F4"/>
    <w:rsid w:val="00B37023"/>
    <w:rsid w:val="00B91B3C"/>
    <w:rsid w:val="00B9541F"/>
    <w:rsid w:val="00B96D8F"/>
    <w:rsid w:val="00BB5476"/>
    <w:rsid w:val="00BC16A3"/>
    <w:rsid w:val="00BC33BF"/>
    <w:rsid w:val="00BD411B"/>
    <w:rsid w:val="00BE4743"/>
    <w:rsid w:val="00C0740C"/>
    <w:rsid w:val="00C1578E"/>
    <w:rsid w:val="00C16AF2"/>
    <w:rsid w:val="00C16CCC"/>
    <w:rsid w:val="00C42A90"/>
    <w:rsid w:val="00C45A32"/>
    <w:rsid w:val="00C5021F"/>
    <w:rsid w:val="00C642FE"/>
    <w:rsid w:val="00C73074"/>
    <w:rsid w:val="00C84AB9"/>
    <w:rsid w:val="00C878C4"/>
    <w:rsid w:val="00C93D5C"/>
    <w:rsid w:val="00C9597D"/>
    <w:rsid w:val="00CA1899"/>
    <w:rsid w:val="00CA7032"/>
    <w:rsid w:val="00CB1903"/>
    <w:rsid w:val="00CC540F"/>
    <w:rsid w:val="00CD0D7C"/>
    <w:rsid w:val="00CD47DA"/>
    <w:rsid w:val="00CD79D8"/>
    <w:rsid w:val="00CE2F59"/>
    <w:rsid w:val="00D06EFD"/>
    <w:rsid w:val="00D1537C"/>
    <w:rsid w:val="00D16EFB"/>
    <w:rsid w:val="00D357A6"/>
    <w:rsid w:val="00D53D39"/>
    <w:rsid w:val="00D6183B"/>
    <w:rsid w:val="00D76264"/>
    <w:rsid w:val="00D877FD"/>
    <w:rsid w:val="00D92160"/>
    <w:rsid w:val="00DA5B60"/>
    <w:rsid w:val="00DA6640"/>
    <w:rsid w:val="00DC5BED"/>
    <w:rsid w:val="00DC7B65"/>
    <w:rsid w:val="00DF1050"/>
    <w:rsid w:val="00E00661"/>
    <w:rsid w:val="00E07098"/>
    <w:rsid w:val="00E2354C"/>
    <w:rsid w:val="00E73C91"/>
    <w:rsid w:val="00E877AF"/>
    <w:rsid w:val="00EB52D5"/>
    <w:rsid w:val="00EB5D6A"/>
    <w:rsid w:val="00ED5BD2"/>
    <w:rsid w:val="00EF16D1"/>
    <w:rsid w:val="00EF702B"/>
    <w:rsid w:val="00EF70D4"/>
    <w:rsid w:val="00F0316B"/>
    <w:rsid w:val="00F05BA1"/>
    <w:rsid w:val="00F2271F"/>
    <w:rsid w:val="00F26EF2"/>
    <w:rsid w:val="00F5406F"/>
    <w:rsid w:val="00F75FAB"/>
    <w:rsid w:val="00FA67EF"/>
    <w:rsid w:val="00FB6AA3"/>
    <w:rsid w:val="00FD5A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80F495"/>
  <w15:chartTrackingRefBased/>
  <w15:docId w15:val="{C46C87AA-75FC-4CDA-AFD9-6AA8F7CAC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6AF2"/>
  </w:style>
  <w:style w:type="paragraph" w:styleId="Heading1">
    <w:name w:val="heading 1"/>
    <w:basedOn w:val="Normal"/>
    <w:next w:val="Normal"/>
    <w:qFormat/>
    <w:pPr>
      <w:keepNext/>
      <w:widowControl w:val="0"/>
      <w:outlineLvl w:val="0"/>
    </w:pPr>
    <w:rPr>
      <w:rFonts w:ascii="Times" w:hAnsi="Times"/>
      <w:b/>
      <w:snapToGrid w:val="0"/>
      <w:sz w:val="24"/>
    </w:rPr>
  </w:style>
  <w:style w:type="paragraph" w:styleId="Heading2">
    <w:name w:val="heading 2"/>
    <w:basedOn w:val="Normal"/>
    <w:next w:val="Normal"/>
    <w:qFormat/>
    <w:pPr>
      <w:keepNext/>
      <w:widowControl w:val="0"/>
      <w:ind w:left="-1440" w:firstLine="180"/>
      <w:jc w:val="both"/>
      <w:outlineLvl w:val="1"/>
    </w:pPr>
    <w:rPr>
      <w:rFonts w:ascii="Times" w:hAnsi="Times"/>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pPr>
      <w:shd w:val="clear" w:color="auto" w:fill="000080"/>
    </w:pPr>
    <w:rPr>
      <w:rFonts w:ascii="Tahoma" w:hAnsi="Tahoma"/>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widowControl w:val="0"/>
    </w:pPr>
    <w:rPr>
      <w:sz w:val="22"/>
    </w:rPr>
  </w:style>
  <w:style w:type="paragraph" w:styleId="BodyText2">
    <w:name w:val="Body Text 2"/>
    <w:basedOn w:val="Normal"/>
    <w:rPr>
      <w:sz w:val="24"/>
    </w:rPr>
  </w:style>
  <w:style w:type="paragraph" w:styleId="BalloonText">
    <w:name w:val="Balloon Text"/>
    <w:basedOn w:val="Normal"/>
    <w:semiHidden/>
    <w:rsid w:val="00187B15"/>
    <w:rPr>
      <w:rFonts w:ascii="Tahoma" w:hAnsi="Tahoma" w:cs="Tahoma"/>
      <w:sz w:val="16"/>
      <w:szCs w:val="16"/>
    </w:rPr>
  </w:style>
  <w:style w:type="character" w:styleId="CommentReference">
    <w:name w:val="annotation reference"/>
    <w:rsid w:val="004765BD"/>
    <w:rPr>
      <w:sz w:val="16"/>
      <w:szCs w:val="16"/>
    </w:rPr>
  </w:style>
  <w:style w:type="paragraph" w:styleId="CommentText">
    <w:name w:val="annotation text"/>
    <w:basedOn w:val="Normal"/>
    <w:link w:val="CommentTextChar"/>
    <w:rsid w:val="004765BD"/>
  </w:style>
  <w:style w:type="character" w:customStyle="1" w:styleId="CommentTextChar">
    <w:name w:val="Comment Text Char"/>
    <w:basedOn w:val="DefaultParagraphFont"/>
    <w:link w:val="CommentText"/>
    <w:rsid w:val="004765BD"/>
  </w:style>
  <w:style w:type="paragraph" w:styleId="CommentSubject">
    <w:name w:val="annotation subject"/>
    <w:basedOn w:val="CommentText"/>
    <w:next w:val="CommentText"/>
    <w:link w:val="CommentSubjectChar"/>
    <w:rsid w:val="004765BD"/>
    <w:rPr>
      <w:b/>
      <w:bCs/>
    </w:rPr>
  </w:style>
  <w:style w:type="character" w:customStyle="1" w:styleId="CommentSubjectChar">
    <w:name w:val="Comment Subject Char"/>
    <w:link w:val="CommentSubject"/>
    <w:rsid w:val="004765BD"/>
    <w:rPr>
      <w:b/>
      <w:bCs/>
    </w:rPr>
  </w:style>
  <w:style w:type="paragraph" w:styleId="ListParagraph">
    <w:name w:val="List Paragraph"/>
    <w:basedOn w:val="Normal"/>
    <w:uiPriority w:val="1"/>
    <w:qFormat/>
    <w:rsid w:val="00466CA4"/>
    <w:pPr>
      <w:widowControl w:val="0"/>
      <w:autoSpaceDE w:val="0"/>
      <w:autoSpaceDN w:val="0"/>
      <w:ind w:left="840" w:hanging="361"/>
    </w:pPr>
    <w:rPr>
      <w:rFonts w:ascii="Calibri" w:eastAsia="Calibri" w:hAnsi="Calibri" w:cs="Calibri"/>
      <w:sz w:val="22"/>
      <w:szCs w:val="22"/>
    </w:rPr>
  </w:style>
  <w:style w:type="paragraph" w:styleId="Revision">
    <w:name w:val="Revision"/>
    <w:hidden/>
    <w:uiPriority w:val="99"/>
    <w:semiHidden/>
    <w:rsid w:val="000D43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8786780">
      <w:bodyDiv w:val="1"/>
      <w:marLeft w:val="0"/>
      <w:marRight w:val="0"/>
      <w:marTop w:val="0"/>
      <w:marBottom w:val="0"/>
      <w:divBdr>
        <w:top w:val="none" w:sz="0" w:space="0" w:color="auto"/>
        <w:left w:val="none" w:sz="0" w:space="0" w:color="auto"/>
        <w:bottom w:val="none" w:sz="0" w:space="0" w:color="auto"/>
        <w:right w:val="none" w:sz="0" w:space="0" w:color="auto"/>
      </w:divBdr>
    </w:div>
    <w:div w:id="1902447653">
      <w:bodyDiv w:val="1"/>
      <w:marLeft w:val="0"/>
      <w:marRight w:val="0"/>
      <w:marTop w:val="0"/>
      <w:marBottom w:val="0"/>
      <w:divBdr>
        <w:top w:val="none" w:sz="0" w:space="0" w:color="auto"/>
        <w:left w:val="none" w:sz="0" w:space="0" w:color="auto"/>
        <w:bottom w:val="none" w:sz="0" w:space="0" w:color="auto"/>
        <w:right w:val="none" w:sz="0" w:space="0" w:color="auto"/>
      </w:divBdr>
    </w:div>
    <w:div w:id="2023971865">
      <w:bodyDiv w:val="1"/>
      <w:marLeft w:val="0"/>
      <w:marRight w:val="0"/>
      <w:marTop w:val="0"/>
      <w:marBottom w:val="0"/>
      <w:divBdr>
        <w:top w:val="none" w:sz="0" w:space="0" w:color="auto"/>
        <w:left w:val="none" w:sz="0" w:space="0" w:color="auto"/>
        <w:bottom w:val="none" w:sz="0" w:space="0" w:color="auto"/>
        <w:right w:val="none" w:sz="0" w:space="0" w:color="auto"/>
      </w:divBdr>
    </w:div>
    <w:div w:id="2120906164">
      <w:bodyDiv w:val="1"/>
      <w:marLeft w:val="0"/>
      <w:marRight w:val="0"/>
      <w:marTop w:val="0"/>
      <w:marBottom w:val="0"/>
      <w:divBdr>
        <w:top w:val="none" w:sz="0" w:space="0" w:color="auto"/>
        <w:left w:val="none" w:sz="0" w:space="0" w:color="auto"/>
        <w:bottom w:val="none" w:sz="0" w:space="0" w:color="auto"/>
        <w:right w:val="none" w:sz="0" w:space="0" w:color="auto"/>
      </w:divBdr>
    </w:div>
    <w:div w:id="2137215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4.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Props1.xml><?xml version="1.0" encoding="utf-8"?>
<ds:datastoreItem xmlns:ds="http://schemas.openxmlformats.org/officeDocument/2006/customXml" ds:itemID="{B7B4E7E8-7CDC-4525-BAD5-F3DC442E00CE}">
  <ds:schemaRefs>
    <ds:schemaRef ds:uri="http://schemas.microsoft.com/sharepoint/v3/contenttype/forms"/>
  </ds:schemaRefs>
</ds:datastoreItem>
</file>

<file path=customXml/itemProps2.xml><?xml version="1.0" encoding="utf-8"?>
<ds:datastoreItem xmlns:ds="http://schemas.openxmlformats.org/officeDocument/2006/customXml" ds:itemID="{E96ACD0B-8A26-42A0-B292-DAE1D6729867}"/>
</file>

<file path=customXml/itemProps3.xml><?xml version="1.0" encoding="utf-8"?>
<ds:datastoreItem xmlns:ds="http://schemas.openxmlformats.org/officeDocument/2006/customXml" ds:itemID="{6F813BC2-A6F7-401E-858F-013AFEF8C3F5}">
  <ds:schemaRefs>
    <ds:schemaRef ds:uri="http://purl.org/dc/terms/"/>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purl.org/dc/dcmitype/"/>
    <ds:schemaRef ds:uri="http://schemas.microsoft.com/office/infopath/2007/PartnerControls"/>
    <ds:schemaRef ds:uri="517d2e0f-6a9a-4e9a-94fc-c7839f73b860"/>
    <ds:schemaRef ds:uri="http://www.w3.org/XML/1998/namespace"/>
  </ds:schemaRefs>
</ds:datastoreItem>
</file>

<file path=customXml/itemProps4.xml><?xml version="1.0" encoding="utf-8"?>
<ds:datastoreItem xmlns:ds="http://schemas.openxmlformats.org/officeDocument/2006/customXml" ds:itemID="{56BE94DE-33C5-4872-9642-464B3E9068A0}"/>
</file>

<file path=docProps/app.xml><?xml version="1.0" encoding="utf-8"?>
<Properties xmlns="http://schemas.openxmlformats.org/officeDocument/2006/extended-properties" xmlns:vt="http://schemas.openxmlformats.org/officeDocument/2006/docPropsVTypes">
  <Template>Normal.dotm</Template>
  <TotalTime>1</TotalTime>
  <Pages>5</Pages>
  <Words>1771</Words>
  <Characters>10177</Characters>
  <Application>Microsoft Office Word</Application>
  <DocSecurity>0</DocSecurity>
  <Lines>237</Lines>
  <Paragraphs>82</Paragraphs>
  <ScaleCrop>false</ScaleCrop>
  <HeadingPairs>
    <vt:vector size="2" baseType="variant">
      <vt:variant>
        <vt:lpstr>Title</vt:lpstr>
      </vt:variant>
      <vt:variant>
        <vt:i4>1</vt:i4>
      </vt:variant>
    </vt:vector>
  </HeadingPairs>
  <TitlesOfParts>
    <vt:vector size="1" baseType="lpstr">
      <vt:lpstr>Agreement for Services Special Assigned Unit</vt:lpstr>
    </vt:vector>
  </TitlesOfParts>
  <Company>PUBLIC_HEALTH</Company>
  <LinksUpToDate>false</LinksUpToDate>
  <CharactersWithSpaces>12253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 A - Proposed interlocal agreement with Skagit County</dc:title>
  <dc:subject/>
  <dc:creator>PHSKC</dc:creator>
  <cp:keywords/>
  <dc:description/>
  <cp:lastModifiedBy>Holme, Francesca</cp:lastModifiedBy>
  <cp:revision>3</cp:revision>
  <cp:lastPrinted>2024-11-22T23:27:00Z</cp:lastPrinted>
  <dcterms:created xsi:type="dcterms:W3CDTF">2026-03-02T22:17:00Z</dcterms:created>
  <dcterms:modified xsi:type="dcterms:W3CDTF">2026-03-23T16:41:00Z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ies>
</file>