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87"/>
        <w:gridCol w:w="1621"/>
        <w:gridCol w:w="2301"/>
        <w:gridCol w:w="1418"/>
      </w:tblGrid>
      <w:tr w:rsidR="00E24897" w:rsidRPr="00840C1E" w14:paraId="5FFA0D5C" w14:textId="77777777" w:rsidTr="00A06588">
        <w:trPr>
          <w:trHeight w:val="890"/>
        </w:trPr>
        <w:tc>
          <w:tcPr>
            <w:tcW w:w="3227" w:type="dxa"/>
          </w:tcPr>
          <w:p w14:paraId="24F28198" w14:textId="77777777" w:rsidR="00E24897" w:rsidRPr="00840C1E" w:rsidRDefault="00E24897" w:rsidP="00A06588"/>
          <w:p w14:paraId="066274FF" w14:textId="77777777" w:rsidR="00E24897" w:rsidRPr="00840C1E" w:rsidRDefault="00E24897" w:rsidP="00A06588"/>
          <w:p w14:paraId="0A2F06C6" w14:textId="77777777" w:rsidR="00E24897" w:rsidRPr="00840C1E" w:rsidRDefault="00E24897" w:rsidP="00A06588">
            <w:r>
              <w:t>June 9, 2026</w:t>
            </w:r>
          </w:p>
        </w:tc>
        <w:tc>
          <w:tcPr>
            <w:tcW w:w="1633" w:type="dxa"/>
          </w:tcPr>
          <w:p w14:paraId="49238CE1" w14:textId="77777777" w:rsidR="00E24897" w:rsidRPr="00840C1E" w:rsidRDefault="00E24897" w:rsidP="00A06588"/>
        </w:tc>
        <w:tc>
          <w:tcPr>
            <w:tcW w:w="2345" w:type="dxa"/>
            <w:tcBorders>
              <w:right w:val="single" w:sz="4" w:space="0" w:color="auto"/>
            </w:tcBorders>
          </w:tcPr>
          <w:p w14:paraId="73E0815B" w14:textId="77777777" w:rsidR="00E24897" w:rsidRPr="00606B35" w:rsidRDefault="00E24897" w:rsidP="00A06588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764D" w14:textId="5C73BFEA" w:rsidR="00E24897" w:rsidRPr="00840C1E" w:rsidRDefault="00AC2270" w:rsidP="00A06588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5</w:t>
            </w:r>
          </w:p>
        </w:tc>
      </w:tr>
      <w:tr w:rsidR="00E24897" w:rsidRPr="00840C1E" w14:paraId="1420B010" w14:textId="77777777" w:rsidTr="00A06588">
        <w:tc>
          <w:tcPr>
            <w:tcW w:w="3227" w:type="dxa"/>
            <w:vMerge w:val="restart"/>
          </w:tcPr>
          <w:p w14:paraId="16DF74C4" w14:textId="342EA945" w:rsidR="00E24897" w:rsidRPr="00840C1E" w:rsidRDefault="00BE42CC" w:rsidP="00A06588">
            <w:r>
              <w:t xml:space="preserve">Fraud training, risk assessment, and data </w:t>
            </w:r>
            <w:r w:rsidR="00FB4D20">
              <w:t>analytics</w:t>
            </w:r>
          </w:p>
        </w:tc>
        <w:tc>
          <w:tcPr>
            <w:tcW w:w="1633" w:type="dxa"/>
          </w:tcPr>
          <w:p w14:paraId="158F3DBA" w14:textId="77777777" w:rsidR="00E24897" w:rsidRPr="00840C1E" w:rsidRDefault="00E24897" w:rsidP="00A06588"/>
        </w:tc>
        <w:tc>
          <w:tcPr>
            <w:tcW w:w="2345" w:type="dxa"/>
          </w:tcPr>
          <w:p w14:paraId="333FB6BA" w14:textId="77777777" w:rsidR="00E24897" w:rsidRPr="00840C1E" w:rsidRDefault="00E24897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2E51D337" w14:textId="77777777" w:rsidR="00E24897" w:rsidRPr="00840C1E" w:rsidRDefault="00E24897" w:rsidP="00A06588"/>
        </w:tc>
      </w:tr>
      <w:tr w:rsidR="00E24897" w:rsidRPr="00840C1E" w14:paraId="59DC38B8" w14:textId="77777777" w:rsidTr="00A06588">
        <w:trPr>
          <w:trHeight w:val="522"/>
        </w:trPr>
        <w:tc>
          <w:tcPr>
            <w:tcW w:w="3227" w:type="dxa"/>
            <w:vMerge/>
          </w:tcPr>
          <w:p w14:paraId="450F0970" w14:textId="77777777" w:rsidR="00E24897" w:rsidRPr="00840C1E" w:rsidRDefault="00E24897" w:rsidP="00A06588"/>
        </w:tc>
        <w:tc>
          <w:tcPr>
            <w:tcW w:w="1633" w:type="dxa"/>
          </w:tcPr>
          <w:p w14:paraId="6CE9ED4B" w14:textId="77777777" w:rsidR="00E24897" w:rsidRPr="00840C1E" w:rsidRDefault="00E24897" w:rsidP="00A06588"/>
        </w:tc>
        <w:tc>
          <w:tcPr>
            <w:tcW w:w="2345" w:type="dxa"/>
          </w:tcPr>
          <w:p w14:paraId="65414DC1" w14:textId="77777777" w:rsidR="00E24897" w:rsidRPr="00840C1E" w:rsidRDefault="00E24897" w:rsidP="00A06588"/>
        </w:tc>
        <w:tc>
          <w:tcPr>
            <w:tcW w:w="1435" w:type="dxa"/>
          </w:tcPr>
          <w:p w14:paraId="1550DA87" w14:textId="77777777" w:rsidR="00E24897" w:rsidRPr="00840C1E" w:rsidRDefault="00E24897" w:rsidP="00A06588"/>
        </w:tc>
      </w:tr>
      <w:tr w:rsidR="00E24897" w:rsidRPr="00840C1E" w14:paraId="36301A77" w14:textId="77777777" w:rsidTr="00A06588">
        <w:tc>
          <w:tcPr>
            <w:tcW w:w="3227" w:type="dxa"/>
          </w:tcPr>
          <w:p w14:paraId="7078D637" w14:textId="77777777" w:rsidR="00E24897" w:rsidRPr="00840C1E" w:rsidRDefault="00E24897" w:rsidP="00A06588"/>
        </w:tc>
        <w:tc>
          <w:tcPr>
            <w:tcW w:w="1633" w:type="dxa"/>
          </w:tcPr>
          <w:p w14:paraId="66BEE0FB" w14:textId="77777777" w:rsidR="00E24897" w:rsidRPr="00840C1E" w:rsidRDefault="00E24897" w:rsidP="00A06588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3C9F7B1" w14:textId="7C8DC9F0" w:rsidR="00E24897" w:rsidRPr="00840C1E" w:rsidRDefault="00E24897" w:rsidP="00A06588">
            <w:r>
              <w:t>Mosqueda</w:t>
            </w:r>
          </w:p>
        </w:tc>
      </w:tr>
      <w:tr w:rsidR="00E24897" w:rsidRPr="00840C1E" w14:paraId="66B60B1E" w14:textId="77777777" w:rsidTr="00A06588">
        <w:tc>
          <w:tcPr>
            <w:tcW w:w="3227" w:type="dxa"/>
          </w:tcPr>
          <w:p w14:paraId="6E7426E9" w14:textId="77777777" w:rsidR="00E24897" w:rsidRPr="00840C1E" w:rsidRDefault="00E24897" w:rsidP="00A06588">
            <w:r w:rsidRPr="00840C1E">
              <w:t>[</w:t>
            </w:r>
            <w:proofErr w:type="spellStart"/>
            <w:r>
              <w:t>M.Leskinen</w:t>
            </w:r>
            <w:proofErr w:type="spellEnd"/>
            <w:r w:rsidRPr="00840C1E">
              <w:t>]</w:t>
            </w:r>
          </w:p>
        </w:tc>
        <w:tc>
          <w:tcPr>
            <w:tcW w:w="1633" w:type="dxa"/>
          </w:tcPr>
          <w:p w14:paraId="7905B71F" w14:textId="77777777" w:rsidR="00E24897" w:rsidRPr="00840C1E" w:rsidRDefault="00E24897" w:rsidP="00A06588"/>
        </w:tc>
        <w:tc>
          <w:tcPr>
            <w:tcW w:w="2345" w:type="dxa"/>
            <w:tcBorders>
              <w:top w:val="single" w:sz="4" w:space="0" w:color="auto"/>
            </w:tcBorders>
          </w:tcPr>
          <w:p w14:paraId="6B4F117A" w14:textId="77777777" w:rsidR="00E24897" w:rsidRPr="00840C1E" w:rsidRDefault="00E24897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535E60D7" w14:textId="77777777" w:rsidR="00E24897" w:rsidRPr="00840C1E" w:rsidRDefault="00E24897" w:rsidP="00A06588"/>
        </w:tc>
      </w:tr>
      <w:tr w:rsidR="00E24897" w:rsidRPr="00840C1E" w14:paraId="4994BF1F" w14:textId="77777777" w:rsidTr="00A06588">
        <w:tc>
          <w:tcPr>
            <w:tcW w:w="3227" w:type="dxa"/>
          </w:tcPr>
          <w:p w14:paraId="70D57721" w14:textId="77777777" w:rsidR="00E24897" w:rsidRPr="00840C1E" w:rsidRDefault="00E24897" w:rsidP="00A06588"/>
        </w:tc>
        <w:tc>
          <w:tcPr>
            <w:tcW w:w="1633" w:type="dxa"/>
          </w:tcPr>
          <w:p w14:paraId="48482925" w14:textId="77777777" w:rsidR="00E24897" w:rsidRPr="00840C1E" w:rsidRDefault="00E24897" w:rsidP="00A06588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35F4989" w14:textId="77777777" w:rsidR="00E24897" w:rsidRPr="00840C1E" w:rsidRDefault="00E24897" w:rsidP="00A06588">
            <w:r>
              <w:t>2026</w:t>
            </w:r>
            <w:r w:rsidRPr="00840C1E">
              <w:t>-</w:t>
            </w:r>
            <w:r>
              <w:t>0101.1</w:t>
            </w:r>
          </w:p>
        </w:tc>
      </w:tr>
      <w:tr w:rsidR="00E24897" w:rsidRPr="00840C1E" w14:paraId="251447BC" w14:textId="77777777" w:rsidTr="00A06588">
        <w:trPr>
          <w:trHeight w:val="305"/>
        </w:trPr>
        <w:tc>
          <w:tcPr>
            <w:tcW w:w="3227" w:type="dxa"/>
          </w:tcPr>
          <w:p w14:paraId="6A74E47F" w14:textId="77777777" w:rsidR="00E24897" w:rsidRPr="00840C1E" w:rsidRDefault="00E24897" w:rsidP="00A06588"/>
        </w:tc>
        <w:tc>
          <w:tcPr>
            <w:tcW w:w="1633" w:type="dxa"/>
          </w:tcPr>
          <w:p w14:paraId="216ECCFB" w14:textId="77777777" w:rsidR="00E24897" w:rsidRPr="00840C1E" w:rsidRDefault="00E24897" w:rsidP="00A06588"/>
        </w:tc>
        <w:tc>
          <w:tcPr>
            <w:tcW w:w="2345" w:type="dxa"/>
            <w:tcBorders>
              <w:top w:val="single" w:sz="4" w:space="0" w:color="auto"/>
            </w:tcBorders>
          </w:tcPr>
          <w:p w14:paraId="32BA81CA" w14:textId="77777777" w:rsidR="00E24897" w:rsidRPr="00840C1E" w:rsidRDefault="00E24897" w:rsidP="00A06588"/>
        </w:tc>
        <w:tc>
          <w:tcPr>
            <w:tcW w:w="1435" w:type="dxa"/>
            <w:tcBorders>
              <w:top w:val="single" w:sz="4" w:space="0" w:color="auto"/>
            </w:tcBorders>
          </w:tcPr>
          <w:p w14:paraId="3811FC99" w14:textId="77777777" w:rsidR="00E24897" w:rsidRPr="00840C1E" w:rsidRDefault="00E24897" w:rsidP="00A06588"/>
        </w:tc>
      </w:tr>
    </w:tbl>
    <w:p w14:paraId="1610BC15" w14:textId="77777777" w:rsidR="00E24897" w:rsidRPr="00840C1E" w:rsidRDefault="00E24897" w:rsidP="00E24897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>
        <w:rPr>
          <w:b/>
          <w:u w:val="single"/>
        </w:rPr>
        <w:t xml:space="preserve">STRIKING AMENDMENT S1 TO </w:t>
      </w:r>
      <w:r w:rsidRPr="00840C1E">
        <w:rPr>
          <w:b/>
          <w:u w:val="single"/>
        </w:rPr>
        <w:t>PROPOSED ORDINANCE</w:t>
      </w:r>
      <w:bookmarkStart w:id="0" w:name="Text4"/>
      <w:r>
        <w:rPr>
          <w:b/>
          <w:u w:val="single"/>
        </w:rPr>
        <w:t xml:space="preserve"> </w:t>
      </w:r>
      <w:bookmarkEnd w:id="0"/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0101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1B0C41BB" w14:textId="79FDAC58" w:rsidR="00E24897" w:rsidRDefault="00E24897" w:rsidP="00E24897">
      <w:pPr>
        <w:spacing w:line="480" w:lineRule="auto"/>
      </w:pPr>
      <w:r>
        <w:t xml:space="preserve">On page </w:t>
      </w:r>
      <w:r w:rsidR="0045228A">
        <w:t>47</w:t>
      </w:r>
      <w:r>
        <w:t xml:space="preserve">, </w:t>
      </w:r>
      <w:r w:rsidR="002633AF">
        <w:t xml:space="preserve">at the beginning of </w:t>
      </w:r>
      <w:r>
        <w:t xml:space="preserve">line </w:t>
      </w:r>
      <w:r w:rsidR="00C574E1">
        <w:t>1050</w:t>
      </w:r>
      <w:r>
        <w:t xml:space="preserve">,  insert </w:t>
      </w:r>
      <w:r w:rsidRPr="00840C1E">
        <w:t>"</w:t>
      </w:r>
      <w:r w:rsidR="008726DD" w:rsidRPr="009F08A1">
        <w:rPr>
          <w:u w:val="single"/>
        </w:rPr>
        <w:t>A.1.</w:t>
      </w:r>
      <w:r w:rsidRPr="00840C1E">
        <w:t>"</w:t>
      </w:r>
    </w:p>
    <w:p w14:paraId="741D3082" w14:textId="13C9AF2C" w:rsidR="004B2B95" w:rsidRDefault="00821138" w:rsidP="00E24897">
      <w:pPr>
        <w:spacing w:line="480" w:lineRule="auto"/>
      </w:pPr>
      <w:r>
        <w:t xml:space="preserve">On page 47, </w:t>
      </w:r>
      <w:r w:rsidR="004B2B95">
        <w:t>after</w:t>
      </w:r>
      <w:r>
        <w:t xml:space="preserve"> 105</w:t>
      </w:r>
      <w:r w:rsidR="004B2B95">
        <w:t>4</w:t>
      </w:r>
      <w:r>
        <w:t>, insert</w:t>
      </w:r>
      <w:r w:rsidR="00840442">
        <w:t>:</w:t>
      </w:r>
    </w:p>
    <w:p w14:paraId="23B5303D" w14:textId="7CDAED7D" w:rsidR="00821138" w:rsidRDefault="00840442" w:rsidP="00031F69">
      <w:pPr>
        <w:spacing w:line="480" w:lineRule="auto"/>
      </w:pPr>
      <w:r>
        <w:tab/>
        <w:t xml:space="preserve">  </w:t>
      </w:r>
      <w:r w:rsidR="00821138" w:rsidRPr="00840C1E">
        <w:t>"</w:t>
      </w:r>
      <w:r w:rsidR="00076019" w:rsidRPr="009F08A1">
        <w:rPr>
          <w:u w:val="single"/>
        </w:rPr>
        <w:t>2</w:t>
      </w:r>
      <w:r w:rsidR="00821138" w:rsidRPr="009F08A1">
        <w:rPr>
          <w:u w:val="single"/>
        </w:rPr>
        <w:t>.</w:t>
      </w:r>
      <w:r w:rsidR="00076019" w:rsidRPr="009F08A1">
        <w:rPr>
          <w:u w:val="single"/>
        </w:rPr>
        <w:t xml:space="preserve"> </w:t>
      </w:r>
      <w:r>
        <w:rPr>
          <w:u w:val="single"/>
        </w:rPr>
        <w:t xml:space="preserve"> </w:t>
      </w:r>
      <w:r w:rsidR="00C96D95" w:rsidRPr="009F08A1">
        <w:rPr>
          <w:u w:val="single"/>
        </w:rPr>
        <w:t xml:space="preserve">The executive shall require departments to </w:t>
      </w:r>
      <w:r w:rsidR="00C439E0">
        <w:rPr>
          <w:u w:val="single"/>
        </w:rPr>
        <w:t xml:space="preserve">implement </w:t>
      </w:r>
      <w:r w:rsidR="0091062E">
        <w:rPr>
          <w:u w:val="single"/>
        </w:rPr>
        <w:t xml:space="preserve">processes for </w:t>
      </w:r>
      <w:r w:rsidR="00D67064">
        <w:rPr>
          <w:u w:val="single"/>
        </w:rPr>
        <w:t xml:space="preserve">employee fraud </w:t>
      </w:r>
      <w:r w:rsidR="00A048BB">
        <w:rPr>
          <w:u w:val="single"/>
        </w:rPr>
        <w:t>prevention</w:t>
      </w:r>
      <w:r w:rsidR="00A834B3">
        <w:rPr>
          <w:u w:val="single"/>
        </w:rPr>
        <w:t xml:space="preserve"> training, </w:t>
      </w:r>
      <w:r w:rsidR="00552E98">
        <w:rPr>
          <w:u w:val="single"/>
        </w:rPr>
        <w:t xml:space="preserve">regular fraud risk assessments of </w:t>
      </w:r>
      <w:r w:rsidR="00C94076">
        <w:rPr>
          <w:u w:val="single"/>
        </w:rPr>
        <w:t>multiyear</w:t>
      </w:r>
      <w:r w:rsidR="00BF4298">
        <w:rPr>
          <w:u w:val="single"/>
        </w:rPr>
        <w:t xml:space="preserve"> contract</w:t>
      </w:r>
      <w:r w:rsidR="00765D27">
        <w:rPr>
          <w:u w:val="single"/>
        </w:rPr>
        <w:t>s</w:t>
      </w:r>
      <w:r w:rsidR="002376C7">
        <w:rPr>
          <w:u w:val="single"/>
        </w:rPr>
        <w:t xml:space="preserve"> and grant</w:t>
      </w:r>
      <w:r w:rsidR="00765D27">
        <w:rPr>
          <w:u w:val="single"/>
        </w:rPr>
        <w:t>s</w:t>
      </w:r>
      <w:r w:rsidR="002B68EB">
        <w:rPr>
          <w:u w:val="single"/>
        </w:rPr>
        <w:t xml:space="preserve">, and </w:t>
      </w:r>
      <w:r w:rsidR="009F690E">
        <w:rPr>
          <w:u w:val="single"/>
        </w:rPr>
        <w:t xml:space="preserve">centralized </w:t>
      </w:r>
      <w:r w:rsidR="003C0BDB">
        <w:rPr>
          <w:u w:val="single"/>
        </w:rPr>
        <w:t xml:space="preserve">fraud </w:t>
      </w:r>
      <w:r w:rsidR="009F690E">
        <w:rPr>
          <w:u w:val="single"/>
        </w:rPr>
        <w:t xml:space="preserve">data </w:t>
      </w:r>
      <w:r w:rsidR="007003C1">
        <w:rPr>
          <w:u w:val="single"/>
        </w:rPr>
        <w:t xml:space="preserve">analytics to aid </w:t>
      </w:r>
      <w:r w:rsidR="00F46353">
        <w:rPr>
          <w:u w:val="single"/>
        </w:rPr>
        <w:t xml:space="preserve">in strengthening internal </w:t>
      </w:r>
      <w:r w:rsidR="00BE2632">
        <w:rPr>
          <w:u w:val="single"/>
        </w:rPr>
        <w:t>system controls and making employee fraud awareness trainings more relevant and impactful</w:t>
      </w:r>
      <w:r w:rsidR="00EB0156">
        <w:rPr>
          <w:u w:val="single"/>
        </w:rPr>
        <w:t xml:space="preserve">. For purposes of this section, </w:t>
      </w:r>
      <w:r w:rsidR="000E7B57">
        <w:rPr>
          <w:u w:val="single"/>
        </w:rPr>
        <w:t>"</w:t>
      </w:r>
      <w:r w:rsidR="00EB0156" w:rsidRPr="00EB0156">
        <w:rPr>
          <w:u w:val="single"/>
        </w:rPr>
        <w:t>multiyear</w:t>
      </w:r>
      <w:r w:rsidR="000E7B57">
        <w:rPr>
          <w:u w:val="single"/>
        </w:rPr>
        <w:t>"</w:t>
      </w:r>
      <w:r w:rsidR="00765D27">
        <w:rPr>
          <w:u w:val="single"/>
        </w:rPr>
        <w:t xml:space="preserve"> </w:t>
      </w:r>
      <w:r w:rsidR="00EB0156" w:rsidRPr="00EB0156">
        <w:rPr>
          <w:u w:val="single"/>
        </w:rPr>
        <w:t xml:space="preserve">means </w:t>
      </w:r>
      <w:r w:rsidR="00765D27">
        <w:rPr>
          <w:u w:val="single"/>
        </w:rPr>
        <w:t xml:space="preserve">the term of the contract or grant </w:t>
      </w:r>
      <w:r w:rsidR="009F690E">
        <w:rPr>
          <w:u w:val="single"/>
        </w:rPr>
        <w:t>spans more than one calendar year.</w:t>
      </w:r>
      <w:r w:rsidR="00821138" w:rsidRPr="00840C1E">
        <w:t>"</w:t>
      </w:r>
    </w:p>
    <w:p w14:paraId="0AF84170" w14:textId="365C7E31" w:rsidR="005B0C0D" w:rsidRDefault="005B0C0D" w:rsidP="005B0C0D">
      <w:pPr>
        <w:spacing w:line="480" w:lineRule="auto"/>
      </w:pPr>
      <w:r>
        <w:t xml:space="preserve">On page 47, </w:t>
      </w:r>
      <w:r w:rsidR="003D5DF8">
        <w:t xml:space="preserve">at the beginning of </w:t>
      </w:r>
      <w:r>
        <w:t>line 105</w:t>
      </w:r>
      <w:r w:rsidR="00050396">
        <w:t>5</w:t>
      </w:r>
      <w:r>
        <w:t xml:space="preserve">, insert </w:t>
      </w:r>
      <w:r w:rsidRPr="00840C1E">
        <w:t>"</w:t>
      </w:r>
      <w:r>
        <w:rPr>
          <w:u w:val="single"/>
        </w:rPr>
        <w:t>B.</w:t>
      </w:r>
      <w:r w:rsidRPr="00840C1E">
        <w:t>"</w:t>
      </w:r>
    </w:p>
    <w:p w14:paraId="5DCE8C06" w14:textId="6326B25F" w:rsidR="00E24897" w:rsidRDefault="00E24897" w:rsidP="007F3561">
      <w:pPr>
        <w:spacing w:line="480" w:lineRule="auto"/>
      </w:pPr>
      <w:r w:rsidRPr="00840C1E">
        <w:rPr>
          <w:b/>
        </w:rPr>
        <w:t>EFFECT</w:t>
      </w:r>
      <w:r>
        <w:rPr>
          <w:b/>
        </w:rPr>
        <w:t xml:space="preserve"> prepared by </w:t>
      </w:r>
      <w:proofErr w:type="spellStart"/>
      <w:r>
        <w:rPr>
          <w:b/>
          <w:i/>
        </w:rPr>
        <w:t>M.Leskinen</w:t>
      </w:r>
      <w:proofErr w:type="spellEnd"/>
      <w:r w:rsidRPr="00840C1E">
        <w:rPr>
          <w:b/>
        </w:rPr>
        <w:t xml:space="preserve">: </w:t>
      </w:r>
      <w:r w:rsidR="007F3561">
        <w:rPr>
          <w:b/>
          <w:i/>
        </w:rPr>
        <w:t xml:space="preserve">Would </w:t>
      </w:r>
      <w:r w:rsidR="00537D05">
        <w:rPr>
          <w:b/>
          <w:i/>
        </w:rPr>
        <w:t xml:space="preserve">authorize </w:t>
      </w:r>
      <w:proofErr w:type="gramStart"/>
      <w:r w:rsidR="00537D05">
        <w:rPr>
          <w:b/>
          <w:i/>
        </w:rPr>
        <w:t>implementing</w:t>
      </w:r>
      <w:proofErr w:type="gramEnd"/>
      <w:r w:rsidR="00537D05">
        <w:rPr>
          <w:b/>
          <w:i/>
        </w:rPr>
        <w:t xml:space="preserve"> </w:t>
      </w:r>
      <w:r w:rsidR="00F50A7D">
        <w:rPr>
          <w:b/>
          <w:i/>
        </w:rPr>
        <w:t xml:space="preserve">procedures relating to employee fraud </w:t>
      </w:r>
      <w:r w:rsidR="00A048BB">
        <w:rPr>
          <w:b/>
          <w:i/>
        </w:rPr>
        <w:t xml:space="preserve">prevention </w:t>
      </w:r>
      <w:r w:rsidR="00F50A7D">
        <w:rPr>
          <w:b/>
          <w:i/>
        </w:rPr>
        <w:t xml:space="preserve">trainings, </w:t>
      </w:r>
      <w:r w:rsidR="00F54731">
        <w:rPr>
          <w:b/>
          <w:i/>
        </w:rPr>
        <w:t xml:space="preserve">risk assessments, and centralized data </w:t>
      </w:r>
      <w:r w:rsidR="00B067E0">
        <w:rPr>
          <w:b/>
          <w:i/>
        </w:rPr>
        <w:t>analytics</w:t>
      </w:r>
      <w:r w:rsidR="00C64869">
        <w:rPr>
          <w:b/>
          <w:i/>
        </w:rPr>
        <w:t xml:space="preserve"> under K.C.C. chapter 3.04</w:t>
      </w:r>
      <w:r w:rsidR="00F54731">
        <w:rPr>
          <w:b/>
          <w:i/>
        </w:rPr>
        <w:t>.</w:t>
      </w:r>
    </w:p>
    <w:sectPr w:rsidR="00E24897" w:rsidSect="00E24897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03A26" w14:textId="77777777" w:rsidR="00591E17" w:rsidRDefault="00591E17">
      <w:r>
        <w:separator/>
      </w:r>
    </w:p>
  </w:endnote>
  <w:endnote w:type="continuationSeparator" w:id="0">
    <w:p w14:paraId="32BB2083" w14:textId="77777777" w:rsidR="00591E17" w:rsidRDefault="00591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52E3" w14:textId="77777777" w:rsidR="00E24897" w:rsidRDefault="00E24897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F8E43" w14:textId="77777777" w:rsidR="00591E17" w:rsidRDefault="00591E17">
      <w:r>
        <w:separator/>
      </w:r>
    </w:p>
  </w:footnote>
  <w:footnote w:type="continuationSeparator" w:id="0">
    <w:p w14:paraId="433D3E2F" w14:textId="77777777" w:rsidR="00591E17" w:rsidRDefault="00591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DD5B3" w14:textId="1C006EBB" w:rsidR="00E24897" w:rsidRPr="00533AE3" w:rsidRDefault="00E24897" w:rsidP="00533AE3">
    <w:pPr>
      <w:pStyle w:val="Header"/>
      <w:jc w:val="center"/>
      <w:rPr>
        <w:b/>
        <w:bCs/>
        <w:color w:val="FF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897"/>
    <w:rsid w:val="0000617C"/>
    <w:rsid w:val="000122C7"/>
    <w:rsid w:val="00031F69"/>
    <w:rsid w:val="00050396"/>
    <w:rsid w:val="00076019"/>
    <w:rsid w:val="000E7B57"/>
    <w:rsid w:val="000F581B"/>
    <w:rsid w:val="0015122E"/>
    <w:rsid w:val="00173416"/>
    <w:rsid w:val="001D01D6"/>
    <w:rsid w:val="002376C7"/>
    <w:rsid w:val="002454B8"/>
    <w:rsid w:val="00261D89"/>
    <w:rsid w:val="002633AF"/>
    <w:rsid w:val="002B68EB"/>
    <w:rsid w:val="002D37E3"/>
    <w:rsid w:val="002E1417"/>
    <w:rsid w:val="00336264"/>
    <w:rsid w:val="003812BB"/>
    <w:rsid w:val="00385C63"/>
    <w:rsid w:val="003B18FC"/>
    <w:rsid w:val="003C0BDB"/>
    <w:rsid w:val="003C23C8"/>
    <w:rsid w:val="003D5DF8"/>
    <w:rsid w:val="00413385"/>
    <w:rsid w:val="00426DEE"/>
    <w:rsid w:val="0045228A"/>
    <w:rsid w:val="004B2B95"/>
    <w:rsid w:val="004D51D5"/>
    <w:rsid w:val="00537D05"/>
    <w:rsid w:val="005470EE"/>
    <w:rsid w:val="00552E98"/>
    <w:rsid w:val="00591E17"/>
    <w:rsid w:val="005B0C0D"/>
    <w:rsid w:val="0069470B"/>
    <w:rsid w:val="006A7141"/>
    <w:rsid w:val="006E28E4"/>
    <w:rsid w:val="006E7614"/>
    <w:rsid w:val="006F18DC"/>
    <w:rsid w:val="007003C1"/>
    <w:rsid w:val="00753ED7"/>
    <w:rsid w:val="007541F2"/>
    <w:rsid w:val="00760F55"/>
    <w:rsid w:val="00765D27"/>
    <w:rsid w:val="00781372"/>
    <w:rsid w:val="007F3561"/>
    <w:rsid w:val="00821138"/>
    <w:rsid w:val="00840442"/>
    <w:rsid w:val="008726DD"/>
    <w:rsid w:val="00881795"/>
    <w:rsid w:val="008844A4"/>
    <w:rsid w:val="0091062E"/>
    <w:rsid w:val="00960EAE"/>
    <w:rsid w:val="0096576C"/>
    <w:rsid w:val="009A6FD8"/>
    <w:rsid w:val="009C3CED"/>
    <w:rsid w:val="009F08A1"/>
    <w:rsid w:val="009F690E"/>
    <w:rsid w:val="009F7017"/>
    <w:rsid w:val="00A048BB"/>
    <w:rsid w:val="00A34A2A"/>
    <w:rsid w:val="00A51018"/>
    <w:rsid w:val="00A834B3"/>
    <w:rsid w:val="00AC2270"/>
    <w:rsid w:val="00B067E0"/>
    <w:rsid w:val="00B22311"/>
    <w:rsid w:val="00BA4FB5"/>
    <w:rsid w:val="00BD1FA3"/>
    <w:rsid w:val="00BD3E07"/>
    <w:rsid w:val="00BE2632"/>
    <w:rsid w:val="00BE42CC"/>
    <w:rsid w:val="00BF3D62"/>
    <w:rsid w:val="00BF4298"/>
    <w:rsid w:val="00C03D37"/>
    <w:rsid w:val="00C22E44"/>
    <w:rsid w:val="00C439E0"/>
    <w:rsid w:val="00C574E1"/>
    <w:rsid w:val="00C6319E"/>
    <w:rsid w:val="00C64869"/>
    <w:rsid w:val="00C823DE"/>
    <w:rsid w:val="00C94076"/>
    <w:rsid w:val="00C96D95"/>
    <w:rsid w:val="00CD6E59"/>
    <w:rsid w:val="00D51D6E"/>
    <w:rsid w:val="00D67064"/>
    <w:rsid w:val="00E24897"/>
    <w:rsid w:val="00E946EC"/>
    <w:rsid w:val="00EA1E34"/>
    <w:rsid w:val="00EB0156"/>
    <w:rsid w:val="00EB2DDD"/>
    <w:rsid w:val="00EB496E"/>
    <w:rsid w:val="00F46353"/>
    <w:rsid w:val="00F50A7D"/>
    <w:rsid w:val="00F54731"/>
    <w:rsid w:val="00FB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BA951"/>
  <w15:chartTrackingRefBased/>
  <w15:docId w15:val="{29863266-97BA-42D5-9356-CC8B41FD9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89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489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489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89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489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89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489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489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489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489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8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48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48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48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8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48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8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48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48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48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248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489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248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489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248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489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248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48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48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48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E248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24897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E248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24897"/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rsid w:val="00E24897"/>
  </w:style>
  <w:style w:type="character" w:styleId="CommentReference">
    <w:name w:val="annotation reference"/>
    <w:basedOn w:val="DefaultParagraphFont"/>
    <w:uiPriority w:val="99"/>
    <w:semiHidden/>
    <w:unhideWhenUsed/>
    <w:rsid w:val="00E248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489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489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E2489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5C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5C63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765D2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Leskinen, Miranda</dc:creator>
  <cp:keywords/>
  <dc:description/>
  <cp:lastModifiedBy>Leskinen, Miranda</cp:lastModifiedBy>
  <cp:revision>5</cp:revision>
  <dcterms:created xsi:type="dcterms:W3CDTF">2026-06-08T18:10:00Z</dcterms:created>
  <dcterms:modified xsi:type="dcterms:W3CDTF">2026-06-08T23:21:00Z</dcterms:modified>
</cp:coreProperties>
</file>