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A25A9" w14:textId="77777777" w:rsidR="00EB5A13" w:rsidRPr="00A46A5D" w:rsidRDefault="00EB5A13" w:rsidP="00EB5A13">
      <w:pPr>
        <w:pStyle w:val="Heading2"/>
        <w:rPr>
          <w:b w:val="0"/>
          <w:sz w:val="24"/>
          <w:u w:val="none"/>
        </w:rPr>
      </w:pPr>
    </w:p>
    <w:p w14:paraId="72F38D5F"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04837292"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34BE30B9"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1CF04A9"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3DF29505" w14:textId="32CB27F4" w:rsidR="00EB5A13" w:rsidRPr="009349D6" w:rsidRDefault="00B51FD4" w:rsidP="00074A56">
            <w:pPr>
              <w:spacing w:before="40" w:after="40"/>
              <w:rPr>
                <w:rFonts w:ascii="Arial" w:hAnsi="Arial" w:cs="Arial"/>
              </w:rPr>
            </w:pPr>
            <w:r>
              <w:rPr>
                <w:rFonts w:ascii="Arial" w:hAnsi="Arial" w:cs="Arial"/>
              </w:rPr>
              <w:t>9</w:t>
            </w:r>
          </w:p>
        </w:tc>
        <w:tc>
          <w:tcPr>
            <w:tcW w:w="1170" w:type="dxa"/>
            <w:tcBorders>
              <w:top w:val="single" w:sz="4" w:space="0" w:color="auto"/>
              <w:left w:val="single" w:sz="4" w:space="0" w:color="auto"/>
              <w:bottom w:val="single" w:sz="4" w:space="0" w:color="auto"/>
              <w:right w:val="single" w:sz="4" w:space="0" w:color="auto"/>
            </w:tcBorders>
            <w:vAlign w:val="center"/>
          </w:tcPr>
          <w:p w14:paraId="1E4BC18D"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5B4D04CE" w14:textId="07121995" w:rsidR="00EB5A13" w:rsidRPr="009349D6" w:rsidRDefault="00A43523" w:rsidP="00074A56">
            <w:pPr>
              <w:spacing w:before="40" w:after="40"/>
              <w:rPr>
                <w:rFonts w:ascii="Arial" w:hAnsi="Arial" w:cs="Arial"/>
              </w:rPr>
            </w:pPr>
            <w:r>
              <w:rPr>
                <w:rFonts w:ascii="Arial" w:hAnsi="Arial" w:cs="Arial"/>
              </w:rPr>
              <w:t>Nick Bowman</w:t>
            </w:r>
          </w:p>
        </w:tc>
      </w:tr>
      <w:tr w:rsidR="00EB5A13" w:rsidRPr="009349D6" w14:paraId="58A8E401"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F5FF388" w14:textId="77777777" w:rsidR="00EB5A13" w:rsidRPr="009349D6" w:rsidRDefault="00EB5A13" w:rsidP="00074A56">
            <w:pPr>
              <w:spacing w:before="40" w:after="40"/>
              <w:rPr>
                <w:rFonts w:ascii="Arial" w:hAnsi="Arial" w:cs="Arial"/>
              </w:rPr>
            </w:pPr>
            <w:r w:rsidRPr="009349D6">
              <w:rPr>
                <w:rFonts w:ascii="Arial" w:hAnsi="Arial" w:cs="Arial"/>
                <w:b/>
              </w:rPr>
              <w:t xml:space="preserve">Proposed </w:t>
            </w:r>
            <w:r w:rsidRPr="00834143">
              <w:rPr>
                <w:rFonts w:ascii="Arial" w:hAnsi="Arial" w:cs="Arial"/>
                <w:b/>
              </w:rPr>
              <w:t>No.:</w:t>
            </w:r>
          </w:p>
        </w:tc>
        <w:tc>
          <w:tcPr>
            <w:tcW w:w="2430" w:type="dxa"/>
            <w:tcBorders>
              <w:top w:val="single" w:sz="4" w:space="0" w:color="auto"/>
              <w:left w:val="single" w:sz="4" w:space="0" w:color="auto"/>
              <w:bottom w:val="single" w:sz="4" w:space="0" w:color="auto"/>
              <w:right w:val="single" w:sz="4" w:space="0" w:color="auto"/>
            </w:tcBorders>
            <w:vAlign w:val="center"/>
          </w:tcPr>
          <w:p w14:paraId="1F0EAFCE" w14:textId="59C69C91" w:rsidR="00EB5A13" w:rsidRPr="009349D6" w:rsidRDefault="00A43523" w:rsidP="00074A56">
            <w:pPr>
              <w:spacing w:before="40" w:after="40"/>
              <w:rPr>
                <w:rFonts w:ascii="Arial" w:hAnsi="Arial" w:cs="Arial"/>
              </w:rPr>
            </w:pPr>
            <w:r>
              <w:rPr>
                <w:rFonts w:ascii="Arial" w:hAnsi="Arial" w:cs="Arial"/>
              </w:rPr>
              <w:t>2026-0039</w:t>
            </w:r>
          </w:p>
        </w:tc>
        <w:tc>
          <w:tcPr>
            <w:tcW w:w="1170" w:type="dxa"/>
            <w:tcBorders>
              <w:top w:val="single" w:sz="4" w:space="0" w:color="auto"/>
              <w:left w:val="single" w:sz="4" w:space="0" w:color="auto"/>
              <w:bottom w:val="single" w:sz="4" w:space="0" w:color="auto"/>
              <w:right w:val="single" w:sz="4" w:space="0" w:color="auto"/>
            </w:tcBorders>
            <w:vAlign w:val="center"/>
          </w:tcPr>
          <w:p w14:paraId="117B2E02" w14:textId="77777777" w:rsidR="00EB5A13" w:rsidRPr="009349D6" w:rsidRDefault="00EB5A13" w:rsidP="00074A56">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3DA0B0BC" w14:textId="60689898" w:rsidR="00EB5A13" w:rsidRPr="009349D6" w:rsidRDefault="000815CB" w:rsidP="00074A56">
            <w:pPr>
              <w:spacing w:before="40" w:after="40"/>
              <w:rPr>
                <w:rFonts w:ascii="Arial" w:hAnsi="Arial" w:cs="Arial"/>
              </w:rPr>
            </w:pPr>
            <w:r>
              <w:rPr>
                <w:rFonts w:ascii="Arial" w:hAnsi="Arial" w:cs="Arial"/>
              </w:rPr>
              <w:t>March 25, 2026</w:t>
            </w:r>
          </w:p>
        </w:tc>
      </w:tr>
    </w:tbl>
    <w:p w14:paraId="227CC509" w14:textId="77777777" w:rsidR="006D4045" w:rsidRDefault="006D4045" w:rsidP="005B478C">
      <w:pPr>
        <w:jc w:val="both"/>
        <w:rPr>
          <w:rFonts w:ascii="Arial" w:hAnsi="Arial" w:cs="Arial"/>
          <w:b/>
          <w:szCs w:val="24"/>
          <w:u w:val="single"/>
        </w:rPr>
      </w:pPr>
    </w:p>
    <w:p w14:paraId="31E39504" w14:textId="77777777" w:rsidR="00785660" w:rsidRPr="009349D6" w:rsidRDefault="00785660" w:rsidP="00785660">
      <w:pPr>
        <w:jc w:val="both"/>
        <w:rPr>
          <w:rFonts w:ascii="Arial" w:hAnsi="Arial" w:cs="Arial"/>
          <w:b/>
          <w:u w:val="single"/>
        </w:rPr>
      </w:pPr>
      <w:r w:rsidRPr="009349D6">
        <w:rPr>
          <w:rFonts w:ascii="Arial" w:hAnsi="Arial" w:cs="Arial"/>
          <w:b/>
          <w:u w:val="single"/>
        </w:rPr>
        <w:t>SUBJECT</w:t>
      </w:r>
    </w:p>
    <w:p w14:paraId="02D88C94" w14:textId="77777777" w:rsidR="00785660" w:rsidRDefault="00785660" w:rsidP="00785660">
      <w:pPr>
        <w:rPr>
          <w:rFonts w:ascii="Arial" w:hAnsi="Arial" w:cs="Arial"/>
        </w:rPr>
      </w:pPr>
    </w:p>
    <w:p w14:paraId="025F8B30" w14:textId="2D082E2B" w:rsidR="006D4045" w:rsidRPr="00070CDB" w:rsidRDefault="00A43523" w:rsidP="006D4045">
      <w:pPr>
        <w:jc w:val="both"/>
        <w:rPr>
          <w:rFonts w:ascii="Arial" w:hAnsi="Arial" w:cs="Arial"/>
        </w:rPr>
      </w:pPr>
      <w:r>
        <w:rPr>
          <w:rFonts w:ascii="Arial" w:hAnsi="Arial" w:cs="Arial"/>
        </w:rPr>
        <w:t xml:space="preserve">An Ordinance temporarily expanding the allowable use of Real Estate Excise Tax number 2 revenues to include county roadway projects resulting from an emergency. </w:t>
      </w:r>
    </w:p>
    <w:p w14:paraId="266B5E38" w14:textId="77777777" w:rsidR="00785660" w:rsidRDefault="00785660" w:rsidP="00785660">
      <w:pPr>
        <w:rPr>
          <w:rFonts w:ascii="Arial" w:hAnsi="Arial" w:cs="Arial"/>
          <w:b/>
          <w:smallCaps/>
          <w:szCs w:val="24"/>
          <w:u w:val="single"/>
        </w:rPr>
      </w:pPr>
    </w:p>
    <w:p w14:paraId="000A6384" w14:textId="77777777" w:rsidR="00785660" w:rsidRDefault="00785660" w:rsidP="00785660">
      <w:pPr>
        <w:rPr>
          <w:rFonts w:ascii="Arial" w:hAnsi="Arial" w:cs="Arial"/>
          <w:b/>
          <w:smallCaps/>
          <w:szCs w:val="24"/>
          <w:u w:val="single"/>
        </w:rPr>
      </w:pPr>
      <w:r w:rsidRPr="009864F8">
        <w:rPr>
          <w:rFonts w:ascii="Arial" w:hAnsi="Arial" w:cs="Arial"/>
          <w:b/>
          <w:smallCaps/>
          <w:szCs w:val="24"/>
          <w:u w:val="single"/>
        </w:rPr>
        <w:t>SUMMARY</w:t>
      </w:r>
    </w:p>
    <w:p w14:paraId="299868EA" w14:textId="77777777" w:rsidR="00785660" w:rsidRDefault="00785660" w:rsidP="00785660">
      <w:pPr>
        <w:rPr>
          <w:rFonts w:ascii="Arial" w:hAnsi="Arial" w:cs="Arial"/>
        </w:rPr>
      </w:pPr>
    </w:p>
    <w:p w14:paraId="56FDA80F" w14:textId="22F51AF0" w:rsidR="006D4045" w:rsidRDefault="00A43523" w:rsidP="006D4045">
      <w:pPr>
        <w:keepNext/>
        <w:jc w:val="both"/>
        <w:rPr>
          <w:rFonts w:ascii="Arial" w:hAnsi="Arial" w:cs="Arial"/>
        </w:rPr>
      </w:pPr>
      <w:r>
        <w:rPr>
          <w:rFonts w:ascii="Arial" w:hAnsi="Arial" w:cs="Arial"/>
        </w:rPr>
        <w:t xml:space="preserve">Proposed Ordinance 2026-0039 </w:t>
      </w:r>
      <w:r w:rsidRPr="00A43523">
        <w:rPr>
          <w:rFonts w:ascii="Arial" w:hAnsi="Arial" w:cs="Arial"/>
        </w:rPr>
        <w:t xml:space="preserve">would </w:t>
      </w:r>
      <w:r w:rsidR="006077C9">
        <w:rPr>
          <w:rFonts w:ascii="Arial" w:hAnsi="Arial" w:cs="Arial"/>
        </w:rPr>
        <w:t xml:space="preserve">temporarily </w:t>
      </w:r>
      <w:r w:rsidRPr="00A43523">
        <w:rPr>
          <w:rFonts w:ascii="Arial" w:hAnsi="Arial" w:cs="Arial"/>
        </w:rPr>
        <w:t xml:space="preserve">expand the allowable uses </w:t>
      </w:r>
      <w:r>
        <w:rPr>
          <w:rFonts w:ascii="Arial" w:hAnsi="Arial" w:cs="Arial"/>
        </w:rPr>
        <w:t xml:space="preserve">of </w:t>
      </w:r>
      <w:r w:rsidRPr="00A43523">
        <w:rPr>
          <w:rFonts w:ascii="Arial" w:hAnsi="Arial" w:cs="Arial"/>
        </w:rPr>
        <w:t>R</w:t>
      </w:r>
      <w:r>
        <w:rPr>
          <w:rFonts w:ascii="Arial" w:hAnsi="Arial" w:cs="Arial"/>
        </w:rPr>
        <w:t xml:space="preserve">eal </w:t>
      </w:r>
      <w:r w:rsidRPr="00A43523">
        <w:rPr>
          <w:rFonts w:ascii="Arial" w:hAnsi="Arial" w:cs="Arial"/>
        </w:rPr>
        <w:t>E</w:t>
      </w:r>
      <w:r>
        <w:rPr>
          <w:rFonts w:ascii="Arial" w:hAnsi="Arial" w:cs="Arial"/>
        </w:rPr>
        <w:t xml:space="preserve">state </w:t>
      </w:r>
      <w:r w:rsidRPr="00A43523">
        <w:rPr>
          <w:rFonts w:ascii="Arial" w:hAnsi="Arial" w:cs="Arial"/>
        </w:rPr>
        <w:t>E</w:t>
      </w:r>
      <w:r>
        <w:rPr>
          <w:rFonts w:ascii="Arial" w:hAnsi="Arial" w:cs="Arial"/>
        </w:rPr>
        <w:t xml:space="preserve">xcise </w:t>
      </w:r>
      <w:r w:rsidRPr="00A43523">
        <w:rPr>
          <w:rFonts w:ascii="Arial" w:hAnsi="Arial" w:cs="Arial"/>
        </w:rPr>
        <w:t>T</w:t>
      </w:r>
      <w:r>
        <w:rPr>
          <w:rFonts w:ascii="Arial" w:hAnsi="Arial" w:cs="Arial"/>
        </w:rPr>
        <w:t xml:space="preserve">ax </w:t>
      </w:r>
      <w:r w:rsidRPr="00A43523">
        <w:rPr>
          <w:rFonts w:ascii="Arial" w:hAnsi="Arial" w:cs="Arial"/>
        </w:rPr>
        <w:t xml:space="preserve"> </w:t>
      </w:r>
      <w:r w:rsidR="00402255">
        <w:rPr>
          <w:rFonts w:ascii="Arial" w:hAnsi="Arial" w:cs="Arial"/>
        </w:rPr>
        <w:t>#</w:t>
      </w:r>
      <w:r w:rsidRPr="00A43523">
        <w:rPr>
          <w:rFonts w:ascii="Arial" w:hAnsi="Arial" w:cs="Arial"/>
        </w:rPr>
        <w:t>2</w:t>
      </w:r>
      <w:r>
        <w:rPr>
          <w:rFonts w:ascii="Arial" w:hAnsi="Arial" w:cs="Arial"/>
        </w:rPr>
        <w:t xml:space="preserve"> (REET 2)</w:t>
      </w:r>
      <w:r w:rsidRPr="00A43523">
        <w:rPr>
          <w:rFonts w:ascii="Arial" w:hAnsi="Arial" w:cs="Arial"/>
        </w:rPr>
        <w:t xml:space="preserve"> to include</w:t>
      </w:r>
      <w:r>
        <w:rPr>
          <w:rFonts w:ascii="Arial" w:hAnsi="Arial" w:cs="Arial"/>
        </w:rPr>
        <w:t xml:space="preserve"> county</w:t>
      </w:r>
      <w:r w:rsidRPr="00A43523">
        <w:rPr>
          <w:rFonts w:ascii="Arial" w:hAnsi="Arial" w:cs="Arial"/>
        </w:rPr>
        <w:t xml:space="preserve"> </w:t>
      </w:r>
      <w:r>
        <w:rPr>
          <w:rFonts w:ascii="Arial" w:hAnsi="Arial" w:cs="Arial"/>
        </w:rPr>
        <w:t>roadway</w:t>
      </w:r>
      <w:r w:rsidRPr="00A43523">
        <w:rPr>
          <w:rFonts w:ascii="Arial" w:hAnsi="Arial" w:cs="Arial"/>
        </w:rPr>
        <w:t xml:space="preserve"> emergency response projects until March 31, 2027.</w:t>
      </w:r>
      <w:r>
        <w:rPr>
          <w:rFonts w:ascii="Arial" w:hAnsi="Arial" w:cs="Arial"/>
        </w:rPr>
        <w:t xml:space="preserve"> </w:t>
      </w:r>
    </w:p>
    <w:p w14:paraId="4DC923EE" w14:textId="77777777" w:rsidR="00A43523" w:rsidRDefault="00A43523" w:rsidP="006D4045">
      <w:pPr>
        <w:keepNext/>
        <w:jc w:val="both"/>
        <w:rPr>
          <w:rFonts w:ascii="Arial" w:hAnsi="Arial" w:cs="Arial"/>
        </w:rPr>
      </w:pPr>
    </w:p>
    <w:p w14:paraId="5CC93984" w14:textId="082272E6" w:rsidR="00A43523" w:rsidRPr="0096718C" w:rsidRDefault="00A43523" w:rsidP="006D4045">
      <w:pPr>
        <w:keepNext/>
        <w:jc w:val="both"/>
        <w:rPr>
          <w:rFonts w:ascii="Arial" w:hAnsi="Arial" w:cs="Arial"/>
          <w:b/>
          <w:bCs/>
        </w:rPr>
      </w:pPr>
      <w:r>
        <w:rPr>
          <w:rFonts w:ascii="Arial" w:hAnsi="Arial" w:cs="Arial"/>
        </w:rPr>
        <w:t xml:space="preserve">According to the Executive, </w:t>
      </w:r>
      <w:r w:rsidR="00FE787C">
        <w:rPr>
          <w:rFonts w:ascii="Arial" w:hAnsi="Arial" w:cs="Arial"/>
        </w:rPr>
        <w:t xml:space="preserve">the proposed ordinance is necessary to support the repair and reconstruction of county roadway infrastructure damaged in the December 2025 flooding event. If the proposed ordinance is adopted, the Executive intends to propose diverting </w:t>
      </w:r>
      <w:r w:rsidR="00C36D7F">
        <w:rPr>
          <w:rFonts w:ascii="Arial" w:hAnsi="Arial" w:cs="Arial"/>
        </w:rPr>
        <w:t>an undetermined amount of</w:t>
      </w:r>
      <w:r w:rsidR="00FE787C">
        <w:rPr>
          <w:rFonts w:ascii="Arial" w:hAnsi="Arial" w:cs="Arial"/>
        </w:rPr>
        <w:t xml:space="preserve"> REET 2 revenues from the Department of Natural Resources and Parks (Parks) capital program to the Roads Services Division (Roads) capital program in the 1</w:t>
      </w:r>
      <w:r w:rsidR="00FE787C" w:rsidRPr="00FE787C">
        <w:rPr>
          <w:rFonts w:ascii="Arial" w:hAnsi="Arial" w:cs="Arial"/>
          <w:vertAlign w:val="superscript"/>
        </w:rPr>
        <w:t>st</w:t>
      </w:r>
      <w:r w:rsidR="00FE787C">
        <w:rPr>
          <w:rFonts w:ascii="Arial" w:hAnsi="Arial" w:cs="Arial"/>
        </w:rPr>
        <w:t xml:space="preserve"> omnibus budget of 2026. </w:t>
      </w:r>
    </w:p>
    <w:p w14:paraId="5C2520C3" w14:textId="77777777" w:rsidR="006D4045" w:rsidRDefault="006D4045" w:rsidP="00785660">
      <w:pPr>
        <w:jc w:val="both"/>
        <w:rPr>
          <w:rFonts w:ascii="Arial" w:hAnsi="Arial" w:cs="Arial"/>
          <w:b/>
          <w:u w:val="single"/>
        </w:rPr>
      </w:pPr>
    </w:p>
    <w:p w14:paraId="75D080A0" w14:textId="77777777" w:rsidR="006D4045" w:rsidRDefault="006D4045" w:rsidP="006D4045">
      <w:pPr>
        <w:keepNext/>
        <w:rPr>
          <w:rFonts w:ascii="Arial" w:hAnsi="Arial" w:cs="Arial"/>
          <w:b/>
          <w:smallCaps/>
          <w:szCs w:val="24"/>
          <w:u w:val="single"/>
        </w:rPr>
      </w:pPr>
      <w:r w:rsidRPr="006B3473">
        <w:rPr>
          <w:rFonts w:ascii="Arial" w:hAnsi="Arial" w:cs="Arial"/>
          <w:b/>
          <w:smallCaps/>
          <w:szCs w:val="24"/>
          <w:u w:val="single"/>
        </w:rPr>
        <w:t>BACKGROUND</w:t>
      </w:r>
      <w:r>
        <w:rPr>
          <w:rFonts w:ascii="Arial" w:hAnsi="Arial" w:cs="Arial"/>
          <w:b/>
          <w:smallCaps/>
          <w:szCs w:val="24"/>
          <w:u w:val="single"/>
        </w:rPr>
        <w:t xml:space="preserve"> </w:t>
      </w:r>
    </w:p>
    <w:p w14:paraId="5AE35E87" w14:textId="77777777" w:rsidR="006D4045" w:rsidRDefault="006D4045" w:rsidP="006D4045">
      <w:pPr>
        <w:keepNext/>
        <w:rPr>
          <w:rFonts w:ascii="Arial" w:hAnsi="Arial" w:cs="Arial"/>
        </w:rPr>
      </w:pPr>
    </w:p>
    <w:p w14:paraId="67FF994C" w14:textId="0C6BBF30" w:rsidR="006D4045" w:rsidRDefault="00440850" w:rsidP="00440850">
      <w:pPr>
        <w:jc w:val="both"/>
        <w:rPr>
          <w:rFonts w:ascii="Arial" w:hAnsi="Arial" w:cs="Arial"/>
          <w:szCs w:val="24"/>
        </w:rPr>
      </w:pPr>
      <w:r>
        <w:rPr>
          <w:rFonts w:ascii="Arial" w:hAnsi="Arial" w:cs="Arial"/>
          <w:szCs w:val="24"/>
        </w:rPr>
        <w:t>State law</w:t>
      </w:r>
      <w:r w:rsidR="00967144">
        <w:rPr>
          <w:rFonts w:ascii="Arial" w:hAnsi="Arial" w:cs="Arial"/>
          <w:szCs w:val="24"/>
        </w:rPr>
        <w:t xml:space="preserve"> permits REET 2 revenues</w:t>
      </w:r>
      <w:r w:rsidR="006230FC">
        <w:rPr>
          <w:rFonts w:ascii="Arial" w:hAnsi="Arial" w:cs="Arial"/>
          <w:szCs w:val="24"/>
        </w:rPr>
        <w:t xml:space="preserve"> to be used</w:t>
      </w:r>
      <w:r>
        <w:rPr>
          <w:rFonts w:ascii="Arial" w:hAnsi="Arial" w:cs="Arial"/>
          <w:szCs w:val="24"/>
        </w:rPr>
        <w:t xml:space="preserve"> </w:t>
      </w:r>
      <w:r w:rsidR="00967144">
        <w:rPr>
          <w:rFonts w:ascii="Arial" w:hAnsi="Arial" w:cs="Arial"/>
          <w:szCs w:val="24"/>
        </w:rPr>
        <w:t>for</w:t>
      </w:r>
      <w:r>
        <w:rPr>
          <w:rFonts w:ascii="Arial" w:hAnsi="Arial" w:cs="Arial"/>
          <w:szCs w:val="24"/>
        </w:rPr>
        <w:t xml:space="preserve"> capital projects identified in the capital facilities element </w:t>
      </w:r>
      <w:r w:rsidR="006B22BB">
        <w:rPr>
          <w:rFonts w:ascii="Arial" w:hAnsi="Arial" w:cs="Arial"/>
          <w:szCs w:val="24"/>
        </w:rPr>
        <w:t>of the Comprehensive Plan.</w:t>
      </w:r>
      <w:r w:rsidR="006B22BB">
        <w:rPr>
          <w:rStyle w:val="FootnoteReference"/>
          <w:rFonts w:ascii="Arial" w:hAnsi="Arial" w:cs="Arial"/>
          <w:szCs w:val="24"/>
        </w:rPr>
        <w:footnoteReference w:id="1"/>
      </w:r>
      <w:r w:rsidR="00CE5C99">
        <w:rPr>
          <w:rFonts w:ascii="Arial" w:hAnsi="Arial" w:cs="Arial"/>
          <w:szCs w:val="24"/>
        </w:rPr>
        <w:t xml:space="preserve"> </w:t>
      </w:r>
      <w:r w:rsidR="00F55140">
        <w:rPr>
          <w:rFonts w:ascii="Arial" w:hAnsi="Arial" w:cs="Arial"/>
          <w:szCs w:val="24"/>
        </w:rPr>
        <w:t>U</w:t>
      </w:r>
      <w:r w:rsidR="000B7FCD">
        <w:rPr>
          <w:rFonts w:ascii="Arial" w:hAnsi="Arial" w:cs="Arial"/>
          <w:szCs w:val="24"/>
        </w:rPr>
        <w:t>nder</w:t>
      </w:r>
      <w:r w:rsidR="00445207">
        <w:rPr>
          <w:rFonts w:ascii="Arial" w:hAnsi="Arial" w:cs="Arial"/>
          <w:szCs w:val="24"/>
        </w:rPr>
        <w:t xml:space="preserve"> current county code</w:t>
      </w:r>
      <w:r w:rsidR="0026463D">
        <w:rPr>
          <w:rFonts w:ascii="Arial" w:hAnsi="Arial" w:cs="Arial"/>
          <w:szCs w:val="24"/>
        </w:rPr>
        <w:t xml:space="preserve"> </w:t>
      </w:r>
      <w:r w:rsidR="00F55140">
        <w:rPr>
          <w:rFonts w:ascii="Arial" w:hAnsi="Arial" w:cs="Arial"/>
          <w:szCs w:val="24"/>
        </w:rPr>
        <w:t xml:space="preserve">however, </w:t>
      </w:r>
      <w:r w:rsidR="0026463D">
        <w:rPr>
          <w:rFonts w:ascii="Arial" w:hAnsi="Arial" w:cs="Arial"/>
          <w:szCs w:val="24"/>
        </w:rPr>
        <w:t>REET 2</w:t>
      </w:r>
      <w:r w:rsidR="004179EE">
        <w:rPr>
          <w:rFonts w:ascii="Arial" w:hAnsi="Arial" w:cs="Arial"/>
          <w:szCs w:val="24"/>
        </w:rPr>
        <w:t xml:space="preserve"> revenues are restricted to only the “planning, construction, reconstruction, repair, rehabilitation or improvement of parks located in or providing a benefit </w:t>
      </w:r>
      <w:r w:rsidR="009F4686" w:rsidRPr="009F4686">
        <w:rPr>
          <w:rFonts w:ascii="Arial" w:hAnsi="Arial" w:cs="Arial"/>
          <w:szCs w:val="24"/>
        </w:rPr>
        <w:t>and open to residents of the unincorporated area of King County</w:t>
      </w:r>
      <w:r w:rsidR="00B6164D">
        <w:rPr>
          <w:rFonts w:ascii="Arial" w:hAnsi="Arial" w:cs="Arial"/>
          <w:szCs w:val="24"/>
        </w:rPr>
        <w:t>.”</w:t>
      </w:r>
      <w:r w:rsidR="004E712D">
        <w:rPr>
          <w:rStyle w:val="FootnoteReference"/>
          <w:rFonts w:ascii="Arial" w:hAnsi="Arial" w:cs="Arial"/>
          <w:szCs w:val="24"/>
        </w:rPr>
        <w:footnoteReference w:id="2"/>
      </w:r>
      <w:r w:rsidR="00B6164D">
        <w:rPr>
          <w:rFonts w:ascii="Arial" w:hAnsi="Arial" w:cs="Arial"/>
          <w:szCs w:val="24"/>
        </w:rPr>
        <w:t xml:space="preserve"> </w:t>
      </w:r>
    </w:p>
    <w:p w14:paraId="4AB02916" w14:textId="77777777" w:rsidR="00B6164D" w:rsidRDefault="00B6164D" w:rsidP="00440850">
      <w:pPr>
        <w:jc w:val="both"/>
        <w:rPr>
          <w:rFonts w:ascii="Arial" w:hAnsi="Arial" w:cs="Arial"/>
          <w:szCs w:val="24"/>
        </w:rPr>
      </w:pPr>
    </w:p>
    <w:p w14:paraId="49910C33" w14:textId="658B8AB4" w:rsidR="00E93D04" w:rsidRDefault="00B6164D" w:rsidP="00E93D04">
      <w:pPr>
        <w:jc w:val="both"/>
        <w:rPr>
          <w:rFonts w:ascii="Arial" w:hAnsi="Arial" w:cs="Arial"/>
          <w:szCs w:val="24"/>
        </w:rPr>
      </w:pPr>
      <w:r>
        <w:rPr>
          <w:rFonts w:ascii="Arial" w:hAnsi="Arial" w:cs="Arial"/>
          <w:szCs w:val="24"/>
        </w:rPr>
        <w:t xml:space="preserve">In December 2025, </w:t>
      </w:r>
      <w:r w:rsidR="005F534C">
        <w:rPr>
          <w:rFonts w:ascii="Arial" w:hAnsi="Arial" w:cs="Arial"/>
          <w:szCs w:val="24"/>
        </w:rPr>
        <w:t>storms and</w:t>
      </w:r>
      <w:r w:rsidR="004F2A9A" w:rsidRPr="004F2A9A">
        <w:rPr>
          <w:rFonts w:ascii="Arial" w:hAnsi="Arial" w:cs="Arial"/>
          <w:szCs w:val="24"/>
        </w:rPr>
        <w:t xml:space="preserve"> flood</w:t>
      </w:r>
      <w:r w:rsidR="005F534C">
        <w:rPr>
          <w:rFonts w:ascii="Arial" w:hAnsi="Arial" w:cs="Arial"/>
          <w:szCs w:val="24"/>
        </w:rPr>
        <w:t xml:space="preserve">ing </w:t>
      </w:r>
      <w:r w:rsidR="004F2A9A" w:rsidRPr="004F2A9A">
        <w:rPr>
          <w:rFonts w:ascii="Arial" w:hAnsi="Arial" w:cs="Arial"/>
          <w:szCs w:val="24"/>
        </w:rPr>
        <w:t xml:space="preserve">caused extensive damage to </w:t>
      </w:r>
      <w:r w:rsidR="005F534C">
        <w:rPr>
          <w:rFonts w:ascii="Arial" w:hAnsi="Arial" w:cs="Arial"/>
          <w:szCs w:val="24"/>
        </w:rPr>
        <w:t>the King</w:t>
      </w:r>
      <w:r w:rsidR="004F2A9A" w:rsidRPr="004F2A9A">
        <w:rPr>
          <w:rFonts w:ascii="Arial" w:hAnsi="Arial" w:cs="Arial"/>
          <w:szCs w:val="24"/>
        </w:rPr>
        <w:t xml:space="preserve"> </w:t>
      </w:r>
      <w:r w:rsidR="005F534C">
        <w:rPr>
          <w:rFonts w:ascii="Arial" w:hAnsi="Arial" w:cs="Arial"/>
          <w:szCs w:val="24"/>
        </w:rPr>
        <w:t>C</w:t>
      </w:r>
      <w:r w:rsidR="004F2A9A" w:rsidRPr="004F2A9A">
        <w:rPr>
          <w:rFonts w:ascii="Arial" w:hAnsi="Arial" w:cs="Arial"/>
          <w:szCs w:val="24"/>
        </w:rPr>
        <w:t>ounty roads and bridges system.</w:t>
      </w:r>
      <w:r w:rsidR="001F4C2C">
        <w:rPr>
          <w:rFonts w:ascii="Arial" w:hAnsi="Arial" w:cs="Arial"/>
          <w:szCs w:val="24"/>
        </w:rPr>
        <w:t xml:space="preserve"> </w:t>
      </w:r>
      <w:r w:rsidR="007827B5">
        <w:rPr>
          <w:rFonts w:ascii="Arial" w:hAnsi="Arial" w:cs="Arial"/>
          <w:szCs w:val="24"/>
        </w:rPr>
        <w:t xml:space="preserve">The most recent </w:t>
      </w:r>
      <w:r w:rsidR="00C46F53">
        <w:rPr>
          <w:rFonts w:ascii="Arial" w:hAnsi="Arial" w:cs="Arial"/>
          <w:szCs w:val="24"/>
        </w:rPr>
        <w:t xml:space="preserve">damage </w:t>
      </w:r>
      <w:r w:rsidR="001F4C2C">
        <w:rPr>
          <w:rFonts w:ascii="Arial" w:hAnsi="Arial" w:cs="Arial"/>
          <w:szCs w:val="24"/>
        </w:rPr>
        <w:t>estimates</w:t>
      </w:r>
      <w:r w:rsidR="004066E4">
        <w:rPr>
          <w:rFonts w:ascii="Arial" w:hAnsi="Arial" w:cs="Arial"/>
          <w:szCs w:val="24"/>
        </w:rPr>
        <w:t xml:space="preserve"> from the Executive</w:t>
      </w:r>
      <w:r w:rsidR="001F4C2C">
        <w:rPr>
          <w:rFonts w:ascii="Arial" w:hAnsi="Arial" w:cs="Arial"/>
          <w:szCs w:val="24"/>
        </w:rPr>
        <w:t xml:space="preserve"> suggest</w:t>
      </w:r>
      <w:r w:rsidR="0056323B">
        <w:rPr>
          <w:rFonts w:ascii="Arial" w:hAnsi="Arial" w:cs="Arial"/>
          <w:szCs w:val="24"/>
        </w:rPr>
        <w:t xml:space="preserve"> </w:t>
      </w:r>
      <w:r w:rsidR="00C46F53">
        <w:rPr>
          <w:rFonts w:ascii="Arial" w:hAnsi="Arial" w:cs="Arial"/>
          <w:szCs w:val="24"/>
        </w:rPr>
        <w:t xml:space="preserve">costs of </w:t>
      </w:r>
      <w:r w:rsidR="007827B5">
        <w:rPr>
          <w:rFonts w:ascii="Arial" w:hAnsi="Arial" w:cs="Arial"/>
          <w:szCs w:val="24"/>
        </w:rPr>
        <w:t>approximately $12</w:t>
      </w:r>
      <w:r w:rsidR="00E93D04" w:rsidRPr="00E93D04">
        <w:rPr>
          <w:rFonts w:ascii="Arial" w:hAnsi="Arial" w:cs="Arial"/>
          <w:szCs w:val="24"/>
        </w:rPr>
        <w:t xml:space="preserve"> million</w:t>
      </w:r>
      <w:r w:rsidR="00A31EE9">
        <w:rPr>
          <w:rFonts w:ascii="Arial" w:hAnsi="Arial" w:cs="Arial"/>
          <w:szCs w:val="24"/>
        </w:rPr>
        <w:t xml:space="preserve"> for</w:t>
      </w:r>
      <w:r w:rsidR="00E93D04" w:rsidRPr="00E93D04">
        <w:rPr>
          <w:rFonts w:ascii="Arial" w:hAnsi="Arial" w:cs="Arial"/>
          <w:szCs w:val="24"/>
        </w:rPr>
        <w:t xml:space="preserve"> </w:t>
      </w:r>
      <w:r w:rsidR="0056323B">
        <w:rPr>
          <w:rFonts w:ascii="Arial" w:hAnsi="Arial" w:cs="Arial"/>
          <w:szCs w:val="24"/>
        </w:rPr>
        <w:t xml:space="preserve">over </w:t>
      </w:r>
      <w:r w:rsidR="00E93D04" w:rsidRPr="00E93D04">
        <w:rPr>
          <w:rFonts w:ascii="Arial" w:hAnsi="Arial" w:cs="Arial"/>
          <w:szCs w:val="24"/>
        </w:rPr>
        <w:t>20 storm recovery</w:t>
      </w:r>
      <w:r w:rsidR="00E93D04">
        <w:rPr>
          <w:rFonts w:ascii="Arial" w:hAnsi="Arial" w:cs="Arial"/>
          <w:szCs w:val="24"/>
        </w:rPr>
        <w:t xml:space="preserve"> </w:t>
      </w:r>
      <w:r w:rsidR="00E93D04" w:rsidRPr="00E93D04">
        <w:rPr>
          <w:rFonts w:ascii="Arial" w:hAnsi="Arial" w:cs="Arial"/>
          <w:szCs w:val="24"/>
        </w:rPr>
        <w:t>projects</w:t>
      </w:r>
      <w:r w:rsidR="00A31EE9">
        <w:rPr>
          <w:rFonts w:ascii="Arial" w:hAnsi="Arial" w:cs="Arial"/>
          <w:szCs w:val="24"/>
        </w:rPr>
        <w:t>;</w:t>
      </w:r>
      <w:r w:rsidR="00E93D04" w:rsidRPr="00E93D04">
        <w:rPr>
          <w:rFonts w:ascii="Arial" w:hAnsi="Arial" w:cs="Arial"/>
          <w:szCs w:val="24"/>
        </w:rPr>
        <w:t xml:space="preserve"> </w:t>
      </w:r>
      <w:r w:rsidR="00A31EE9">
        <w:rPr>
          <w:rFonts w:ascii="Arial" w:hAnsi="Arial" w:cs="Arial"/>
          <w:szCs w:val="24"/>
        </w:rPr>
        <w:t>t</w:t>
      </w:r>
      <w:r w:rsidR="00E635E3">
        <w:rPr>
          <w:rFonts w:ascii="Arial" w:hAnsi="Arial" w:cs="Arial"/>
          <w:szCs w:val="24"/>
        </w:rPr>
        <w:t xml:space="preserve">hough assessments are still </w:t>
      </w:r>
      <w:r w:rsidR="00EB024F">
        <w:rPr>
          <w:rFonts w:ascii="Arial" w:hAnsi="Arial" w:cs="Arial"/>
          <w:szCs w:val="24"/>
        </w:rPr>
        <w:t>ongoing and costs may increase</w:t>
      </w:r>
      <w:r w:rsidR="00A31EE9">
        <w:rPr>
          <w:rFonts w:ascii="Arial" w:hAnsi="Arial" w:cs="Arial"/>
          <w:szCs w:val="24"/>
        </w:rPr>
        <w:t>.</w:t>
      </w:r>
      <w:r w:rsidR="009E3D2E">
        <w:rPr>
          <w:rFonts w:ascii="Arial" w:hAnsi="Arial" w:cs="Arial"/>
          <w:szCs w:val="24"/>
        </w:rPr>
        <w:t xml:space="preserve"> </w:t>
      </w:r>
    </w:p>
    <w:p w14:paraId="40A271C7" w14:textId="77777777" w:rsidR="009E3D2E" w:rsidRDefault="009E3D2E" w:rsidP="00E93D04">
      <w:pPr>
        <w:jc w:val="both"/>
        <w:rPr>
          <w:rFonts w:ascii="Arial" w:hAnsi="Arial" w:cs="Arial"/>
          <w:szCs w:val="24"/>
        </w:rPr>
      </w:pPr>
    </w:p>
    <w:p w14:paraId="4B3A5D36" w14:textId="07102764" w:rsidR="009E3D2E" w:rsidRDefault="009E3D2E" w:rsidP="00E93D04">
      <w:pPr>
        <w:jc w:val="both"/>
        <w:rPr>
          <w:rFonts w:ascii="Arial" w:hAnsi="Arial" w:cs="Arial"/>
          <w:szCs w:val="24"/>
        </w:rPr>
      </w:pPr>
      <w:r>
        <w:rPr>
          <w:rFonts w:ascii="Arial" w:hAnsi="Arial" w:cs="Arial"/>
          <w:szCs w:val="24"/>
        </w:rPr>
        <w:t xml:space="preserve">On December </w:t>
      </w:r>
      <w:r w:rsidR="00EB024F">
        <w:rPr>
          <w:rFonts w:ascii="Arial" w:hAnsi="Arial" w:cs="Arial"/>
          <w:szCs w:val="24"/>
        </w:rPr>
        <w:t>8</w:t>
      </w:r>
      <w:r>
        <w:rPr>
          <w:rFonts w:ascii="Arial" w:hAnsi="Arial" w:cs="Arial"/>
          <w:szCs w:val="24"/>
        </w:rPr>
        <w:t xml:space="preserve">, 2025, the King County Executive issued an emergency proclamation </w:t>
      </w:r>
      <w:r w:rsidR="00C93420">
        <w:rPr>
          <w:rFonts w:ascii="Arial" w:hAnsi="Arial" w:cs="Arial"/>
          <w:szCs w:val="24"/>
        </w:rPr>
        <w:t xml:space="preserve">which </w:t>
      </w:r>
      <w:r w:rsidR="007019FD" w:rsidRPr="007019FD">
        <w:rPr>
          <w:rFonts w:ascii="Arial" w:hAnsi="Arial" w:cs="Arial"/>
          <w:szCs w:val="24"/>
        </w:rPr>
        <w:t>waive</w:t>
      </w:r>
      <w:r w:rsidR="007019FD">
        <w:rPr>
          <w:rFonts w:ascii="Arial" w:hAnsi="Arial" w:cs="Arial"/>
          <w:szCs w:val="24"/>
        </w:rPr>
        <w:t>d</w:t>
      </w:r>
      <w:r w:rsidR="007019FD" w:rsidRPr="007019FD">
        <w:rPr>
          <w:rFonts w:ascii="Arial" w:hAnsi="Arial" w:cs="Arial"/>
          <w:szCs w:val="24"/>
        </w:rPr>
        <w:t xml:space="preserve"> competitive procurement requirements</w:t>
      </w:r>
      <w:r w:rsidR="007019FD">
        <w:rPr>
          <w:rFonts w:ascii="Arial" w:hAnsi="Arial" w:cs="Arial"/>
          <w:szCs w:val="24"/>
        </w:rPr>
        <w:t xml:space="preserve"> </w:t>
      </w:r>
      <w:proofErr w:type="gramStart"/>
      <w:r w:rsidR="007019FD">
        <w:rPr>
          <w:rFonts w:ascii="Arial" w:hAnsi="Arial" w:cs="Arial"/>
          <w:szCs w:val="24"/>
        </w:rPr>
        <w:t>in order to</w:t>
      </w:r>
      <w:proofErr w:type="gramEnd"/>
      <w:r w:rsidR="007019FD">
        <w:rPr>
          <w:rFonts w:ascii="Arial" w:hAnsi="Arial" w:cs="Arial"/>
          <w:szCs w:val="24"/>
        </w:rPr>
        <w:t xml:space="preserve"> expedite</w:t>
      </w:r>
      <w:r w:rsidR="0030341E">
        <w:rPr>
          <w:rFonts w:ascii="Arial" w:hAnsi="Arial" w:cs="Arial"/>
          <w:szCs w:val="24"/>
        </w:rPr>
        <w:t xml:space="preserve"> storm related recovery and restoration efforts.</w:t>
      </w:r>
      <w:r w:rsidR="007019FD" w:rsidRPr="007019FD">
        <w:rPr>
          <w:rFonts w:ascii="Arial" w:hAnsi="Arial" w:cs="Arial"/>
          <w:szCs w:val="24"/>
        </w:rPr>
        <w:t> </w:t>
      </w:r>
      <w:r w:rsidR="00D41D51">
        <w:rPr>
          <w:rFonts w:ascii="Arial" w:hAnsi="Arial" w:cs="Arial"/>
          <w:szCs w:val="24"/>
        </w:rPr>
        <w:t xml:space="preserve">Subsequently, the Executive transmitted, and the </w:t>
      </w:r>
      <w:r w:rsidR="00D41D51">
        <w:rPr>
          <w:rFonts w:ascii="Arial" w:hAnsi="Arial" w:cs="Arial"/>
          <w:szCs w:val="24"/>
        </w:rPr>
        <w:lastRenderedPageBreak/>
        <w:t xml:space="preserve">Council approved, Motion </w:t>
      </w:r>
      <w:r w:rsidR="0030341E">
        <w:rPr>
          <w:rFonts w:ascii="Arial" w:hAnsi="Arial" w:cs="Arial"/>
          <w:szCs w:val="24"/>
        </w:rPr>
        <w:t xml:space="preserve">16935 extending </w:t>
      </w:r>
      <w:r w:rsidR="00324200">
        <w:rPr>
          <w:rFonts w:ascii="Arial" w:hAnsi="Arial" w:cs="Arial"/>
          <w:szCs w:val="24"/>
        </w:rPr>
        <w:t>the waiv</w:t>
      </w:r>
      <w:r w:rsidR="007970D8">
        <w:rPr>
          <w:rFonts w:ascii="Arial" w:hAnsi="Arial" w:cs="Arial"/>
          <w:szCs w:val="24"/>
        </w:rPr>
        <w:t>er</w:t>
      </w:r>
      <w:r w:rsidR="00324200">
        <w:rPr>
          <w:rFonts w:ascii="Arial" w:hAnsi="Arial" w:cs="Arial"/>
          <w:szCs w:val="24"/>
        </w:rPr>
        <w:t xml:space="preserve"> of competitive procurement requirements</w:t>
      </w:r>
      <w:r w:rsidR="00BC3C2F">
        <w:rPr>
          <w:rFonts w:ascii="Arial" w:hAnsi="Arial" w:cs="Arial"/>
          <w:szCs w:val="24"/>
        </w:rPr>
        <w:t xml:space="preserve"> for storm related recovery efforts</w:t>
      </w:r>
      <w:r w:rsidR="00324200">
        <w:rPr>
          <w:rFonts w:ascii="Arial" w:hAnsi="Arial" w:cs="Arial"/>
          <w:szCs w:val="24"/>
        </w:rPr>
        <w:t>.</w:t>
      </w:r>
    </w:p>
    <w:p w14:paraId="19A9097B" w14:textId="77777777" w:rsidR="00256EBD" w:rsidRDefault="00256EBD" w:rsidP="00E93D04">
      <w:pPr>
        <w:jc w:val="both"/>
        <w:rPr>
          <w:rFonts w:ascii="Arial" w:hAnsi="Arial" w:cs="Arial"/>
          <w:szCs w:val="24"/>
        </w:rPr>
      </w:pPr>
    </w:p>
    <w:p w14:paraId="2D5CF9C6" w14:textId="4A3473E2" w:rsidR="00E91CA5" w:rsidRDefault="00E91CA5" w:rsidP="00256EBD">
      <w:pPr>
        <w:rPr>
          <w:rFonts w:ascii="Arial" w:hAnsi="Arial" w:cs="Arial"/>
        </w:rPr>
      </w:pPr>
      <w:r>
        <w:rPr>
          <w:rFonts w:ascii="Arial" w:hAnsi="Arial" w:cs="Arial"/>
        </w:rPr>
        <w:t>Table 1</w:t>
      </w:r>
      <w:r w:rsidR="00AE20D7">
        <w:rPr>
          <w:rFonts w:ascii="Arial" w:hAnsi="Arial" w:cs="Arial"/>
        </w:rPr>
        <w:t xml:space="preserve"> below</w:t>
      </w:r>
      <w:r>
        <w:rPr>
          <w:rFonts w:ascii="Arial" w:hAnsi="Arial" w:cs="Arial"/>
        </w:rPr>
        <w:t xml:space="preserve"> </w:t>
      </w:r>
      <w:r w:rsidR="00AE20D7">
        <w:rPr>
          <w:rFonts w:ascii="Arial" w:hAnsi="Arial" w:cs="Arial"/>
        </w:rPr>
        <w:t>provides details for the Roads</w:t>
      </w:r>
      <w:r w:rsidR="00256EBD">
        <w:rPr>
          <w:rFonts w:ascii="Arial" w:hAnsi="Arial" w:cs="Arial"/>
        </w:rPr>
        <w:t xml:space="preserve"> storm recovery projects</w:t>
      </w:r>
      <w:r w:rsidR="00AE20D7">
        <w:rPr>
          <w:rFonts w:ascii="Arial" w:hAnsi="Arial" w:cs="Arial"/>
        </w:rPr>
        <w:t>.</w:t>
      </w:r>
    </w:p>
    <w:p w14:paraId="4D9A5E01" w14:textId="77777777" w:rsidR="00E91CA5" w:rsidRDefault="00E91CA5" w:rsidP="00256EBD">
      <w:pPr>
        <w:rPr>
          <w:rFonts w:ascii="Arial" w:hAnsi="Arial" w:cs="Arial"/>
        </w:rPr>
      </w:pPr>
    </w:p>
    <w:p w14:paraId="6C76D220" w14:textId="114A8BAB" w:rsidR="00256EBD" w:rsidRPr="00E91CA5" w:rsidRDefault="00E91CA5" w:rsidP="00E91CA5">
      <w:pPr>
        <w:jc w:val="center"/>
        <w:rPr>
          <w:rFonts w:ascii="Arial" w:hAnsi="Arial" w:cs="Arial"/>
          <w:b/>
          <w:bCs/>
        </w:rPr>
      </w:pPr>
      <w:r w:rsidRPr="00E91CA5">
        <w:rPr>
          <w:rFonts w:ascii="Arial" w:hAnsi="Arial" w:cs="Arial"/>
          <w:b/>
          <w:bCs/>
        </w:rPr>
        <w:t>Table 1. Roads Storm Recovery Projects</w:t>
      </w:r>
    </w:p>
    <w:p w14:paraId="25680ABD" w14:textId="77777777" w:rsidR="00256EBD" w:rsidRDefault="00256EBD" w:rsidP="00256EBD">
      <w:pPr>
        <w:rPr>
          <w:rFonts w:ascii="Arial" w:hAnsi="Arial" w:cs="Arial"/>
        </w:rPr>
      </w:pPr>
    </w:p>
    <w:tbl>
      <w:tblPr>
        <w:tblStyle w:val="TableGrid"/>
        <w:tblW w:w="9818" w:type="dxa"/>
        <w:tblLook w:val="04A0" w:firstRow="1" w:lastRow="0" w:firstColumn="1" w:lastColumn="0" w:noHBand="0" w:noVBand="1"/>
      </w:tblPr>
      <w:tblGrid>
        <w:gridCol w:w="2884"/>
        <w:gridCol w:w="2534"/>
        <w:gridCol w:w="2843"/>
        <w:gridCol w:w="1551"/>
        <w:gridCol w:w="6"/>
      </w:tblGrid>
      <w:tr w:rsidR="00AE20D7" w14:paraId="48929D35" w14:textId="77777777" w:rsidTr="0038101F">
        <w:trPr>
          <w:gridAfter w:val="1"/>
          <w:wAfter w:w="6" w:type="dxa"/>
        </w:trPr>
        <w:tc>
          <w:tcPr>
            <w:tcW w:w="2884" w:type="dxa"/>
            <w:tcBorders>
              <w:top w:val="single" w:sz="8" w:space="0" w:color="auto"/>
              <w:left w:val="single" w:sz="8" w:space="0" w:color="auto"/>
              <w:bottom w:val="single" w:sz="6" w:space="0" w:color="auto"/>
              <w:right w:val="single" w:sz="8" w:space="0" w:color="auto"/>
            </w:tcBorders>
            <w:shd w:val="clear" w:color="auto" w:fill="000000" w:themeFill="text1"/>
            <w:vAlign w:val="center"/>
          </w:tcPr>
          <w:p w14:paraId="4A25F8B4" w14:textId="6E8AFD80" w:rsidR="00E91CA5" w:rsidRDefault="00E91CA5" w:rsidP="00E91CA5">
            <w:pPr>
              <w:jc w:val="center"/>
              <w:rPr>
                <w:rFonts w:ascii="Arial" w:hAnsi="Arial" w:cs="Arial"/>
                <w:b/>
                <w:bCs/>
                <w:szCs w:val="24"/>
                <w:u w:val="single"/>
              </w:rPr>
            </w:pPr>
            <w:r w:rsidRPr="00217B84">
              <w:rPr>
                <w:rFonts w:ascii="Arial" w:hAnsi="Arial" w:cs="Arial"/>
                <w:b/>
                <w:bCs/>
                <w:color w:val="FFFFFF" w:themeColor="background1"/>
                <w:szCs w:val="24"/>
              </w:rPr>
              <w:t>Name, Location</w:t>
            </w:r>
          </w:p>
        </w:tc>
        <w:tc>
          <w:tcPr>
            <w:tcW w:w="2534" w:type="dxa"/>
            <w:tcBorders>
              <w:top w:val="single" w:sz="8" w:space="0" w:color="auto"/>
              <w:left w:val="nil"/>
              <w:bottom w:val="single" w:sz="8" w:space="0" w:color="auto"/>
              <w:right w:val="single" w:sz="8" w:space="0" w:color="auto"/>
            </w:tcBorders>
            <w:shd w:val="clear" w:color="auto" w:fill="000000" w:themeFill="text1"/>
            <w:vAlign w:val="center"/>
          </w:tcPr>
          <w:p w14:paraId="2DC2F798" w14:textId="652C17C6" w:rsidR="00E91CA5" w:rsidRDefault="00E91CA5" w:rsidP="00E91CA5">
            <w:pPr>
              <w:jc w:val="center"/>
              <w:rPr>
                <w:rFonts w:ascii="Arial" w:hAnsi="Arial" w:cs="Arial"/>
                <w:b/>
                <w:bCs/>
                <w:szCs w:val="24"/>
                <w:u w:val="single"/>
              </w:rPr>
            </w:pPr>
            <w:r w:rsidRPr="00217B84">
              <w:rPr>
                <w:rFonts w:ascii="Arial" w:hAnsi="Arial" w:cs="Arial"/>
                <w:b/>
                <w:bCs/>
                <w:color w:val="FFFFFF" w:themeColor="background1"/>
                <w:szCs w:val="24"/>
              </w:rPr>
              <w:t>Damage and Community Impact</w:t>
            </w:r>
          </w:p>
        </w:tc>
        <w:tc>
          <w:tcPr>
            <w:tcW w:w="2843" w:type="dxa"/>
            <w:tcBorders>
              <w:top w:val="single" w:sz="8" w:space="0" w:color="auto"/>
              <w:left w:val="nil"/>
              <w:bottom w:val="single" w:sz="8" w:space="0" w:color="auto"/>
              <w:right w:val="single" w:sz="8" w:space="0" w:color="auto"/>
            </w:tcBorders>
            <w:shd w:val="clear" w:color="auto" w:fill="000000" w:themeFill="text1"/>
            <w:vAlign w:val="center"/>
          </w:tcPr>
          <w:p w14:paraId="2BA152C5" w14:textId="679905EE" w:rsidR="00E91CA5" w:rsidRDefault="00E91CA5" w:rsidP="00E91CA5">
            <w:pPr>
              <w:jc w:val="center"/>
              <w:rPr>
                <w:rFonts w:ascii="Arial" w:hAnsi="Arial" w:cs="Arial"/>
                <w:b/>
                <w:bCs/>
                <w:szCs w:val="24"/>
                <w:u w:val="single"/>
              </w:rPr>
            </w:pPr>
            <w:r w:rsidRPr="00217B84">
              <w:rPr>
                <w:rFonts w:ascii="Arial" w:hAnsi="Arial" w:cs="Arial"/>
                <w:b/>
                <w:bCs/>
                <w:color w:val="FFFFFF" w:themeColor="background1"/>
                <w:szCs w:val="24"/>
              </w:rPr>
              <w:t>Proposed Project</w:t>
            </w:r>
          </w:p>
        </w:tc>
        <w:tc>
          <w:tcPr>
            <w:tcW w:w="1551" w:type="dxa"/>
            <w:tcBorders>
              <w:top w:val="single" w:sz="8" w:space="0" w:color="auto"/>
              <w:left w:val="nil"/>
              <w:bottom w:val="single" w:sz="8" w:space="0" w:color="auto"/>
              <w:right w:val="single" w:sz="8" w:space="0" w:color="auto"/>
            </w:tcBorders>
            <w:shd w:val="clear" w:color="auto" w:fill="000000" w:themeFill="text1"/>
            <w:vAlign w:val="center"/>
          </w:tcPr>
          <w:p w14:paraId="66F10D28" w14:textId="74857717" w:rsidR="00E91CA5" w:rsidRDefault="00E91CA5" w:rsidP="00E91CA5">
            <w:pPr>
              <w:jc w:val="center"/>
              <w:rPr>
                <w:rFonts w:ascii="Arial" w:hAnsi="Arial" w:cs="Arial"/>
                <w:b/>
                <w:bCs/>
                <w:szCs w:val="24"/>
                <w:u w:val="single"/>
              </w:rPr>
            </w:pPr>
            <w:r w:rsidRPr="00217B84">
              <w:rPr>
                <w:rFonts w:ascii="Arial" w:hAnsi="Arial" w:cs="Arial"/>
                <w:b/>
                <w:bCs/>
                <w:color w:val="FFFFFF" w:themeColor="background1"/>
                <w:szCs w:val="24"/>
              </w:rPr>
              <w:t>Cost Estimates</w:t>
            </w:r>
          </w:p>
        </w:tc>
      </w:tr>
      <w:tr w:rsidR="0038101F" w14:paraId="4C7D992C" w14:textId="77777777" w:rsidTr="0038101F">
        <w:trPr>
          <w:gridAfter w:val="1"/>
          <w:wAfter w:w="6" w:type="dxa"/>
        </w:trPr>
        <w:tc>
          <w:tcPr>
            <w:tcW w:w="2884" w:type="dxa"/>
            <w:tcBorders>
              <w:top w:val="single" w:sz="6" w:space="0" w:color="auto"/>
              <w:left w:val="single" w:sz="8" w:space="0" w:color="auto"/>
              <w:bottom w:val="single" w:sz="4" w:space="0" w:color="auto"/>
              <w:right w:val="single" w:sz="8" w:space="0" w:color="auto"/>
            </w:tcBorders>
            <w:vAlign w:val="center"/>
          </w:tcPr>
          <w:p w14:paraId="3BA5E6C0" w14:textId="126AF8FF" w:rsidR="00E91CA5" w:rsidRDefault="00E91CA5" w:rsidP="00AE20D7">
            <w:pPr>
              <w:rPr>
                <w:rFonts w:ascii="Arial" w:hAnsi="Arial" w:cs="Arial"/>
                <w:b/>
                <w:bCs/>
                <w:szCs w:val="24"/>
                <w:u w:val="single"/>
              </w:rPr>
            </w:pPr>
            <w:r w:rsidRPr="00F1017C">
              <w:rPr>
                <w:rFonts w:ascii="Arial" w:hAnsi="Arial" w:cs="Arial"/>
                <w:szCs w:val="24"/>
              </w:rPr>
              <w:t>Baring </w:t>
            </w:r>
            <w:proofErr w:type="gramStart"/>
            <w:r w:rsidRPr="00F1017C">
              <w:rPr>
                <w:rFonts w:ascii="Arial" w:hAnsi="Arial" w:cs="Arial"/>
                <w:szCs w:val="24"/>
              </w:rPr>
              <w:t>Bridge (#</w:t>
            </w:r>
            <w:proofErr w:type="gramEnd"/>
            <w:r w:rsidRPr="00F1017C">
              <w:rPr>
                <w:rFonts w:ascii="Arial" w:hAnsi="Arial" w:cs="Arial"/>
                <w:szCs w:val="24"/>
              </w:rPr>
              <w:t>509A) </w:t>
            </w:r>
          </w:p>
        </w:tc>
        <w:tc>
          <w:tcPr>
            <w:tcW w:w="2534" w:type="dxa"/>
            <w:tcBorders>
              <w:top w:val="nil"/>
              <w:left w:val="nil"/>
              <w:bottom w:val="single" w:sz="8" w:space="0" w:color="auto"/>
              <w:right w:val="single" w:sz="8" w:space="0" w:color="auto"/>
            </w:tcBorders>
            <w:vAlign w:val="center"/>
          </w:tcPr>
          <w:p w14:paraId="66922E30" w14:textId="2CDF0E1A" w:rsidR="00E91CA5" w:rsidRDefault="00E91CA5" w:rsidP="00AE20D7">
            <w:pPr>
              <w:rPr>
                <w:rFonts w:ascii="Arial" w:hAnsi="Arial" w:cs="Arial"/>
                <w:b/>
                <w:bCs/>
                <w:szCs w:val="24"/>
                <w:u w:val="single"/>
              </w:rPr>
            </w:pPr>
            <w:r w:rsidRPr="00A002D2">
              <w:rPr>
                <w:rFonts w:ascii="Arial" w:hAnsi="Arial" w:cs="Arial"/>
                <w:szCs w:val="24"/>
              </w:rPr>
              <w:t>Several trees hit the bridge, and now only vehicles under 5 tons can use it. Limited access for residents, emergency crews, utility workers, and deliveries of things like propane and septic supplies.</w:t>
            </w:r>
          </w:p>
        </w:tc>
        <w:tc>
          <w:tcPr>
            <w:tcW w:w="2843" w:type="dxa"/>
            <w:tcBorders>
              <w:top w:val="nil"/>
              <w:left w:val="nil"/>
              <w:bottom w:val="single" w:sz="8" w:space="0" w:color="auto"/>
              <w:right w:val="single" w:sz="8" w:space="0" w:color="auto"/>
            </w:tcBorders>
            <w:vAlign w:val="center"/>
          </w:tcPr>
          <w:p w14:paraId="042CCF85" w14:textId="77777777" w:rsidR="00E91CA5" w:rsidRPr="00A002D2" w:rsidRDefault="00E91CA5" w:rsidP="00AE20D7">
            <w:pPr>
              <w:rPr>
                <w:rFonts w:ascii="Arial" w:hAnsi="Arial" w:cs="Arial"/>
                <w:szCs w:val="24"/>
              </w:rPr>
            </w:pPr>
            <w:r w:rsidRPr="00A002D2">
              <w:rPr>
                <w:rFonts w:ascii="Arial" w:hAnsi="Arial" w:cs="Arial"/>
                <w:szCs w:val="24"/>
              </w:rPr>
              <w:t> </w:t>
            </w:r>
          </w:p>
          <w:p w14:paraId="1102CA7F" w14:textId="4621CD26" w:rsidR="00E91CA5" w:rsidRDefault="00E91CA5" w:rsidP="00AE20D7">
            <w:pPr>
              <w:rPr>
                <w:rFonts w:ascii="Arial" w:hAnsi="Arial" w:cs="Arial"/>
                <w:b/>
                <w:bCs/>
                <w:szCs w:val="24"/>
                <w:u w:val="single"/>
              </w:rPr>
            </w:pPr>
            <w:r w:rsidRPr="00A002D2">
              <w:rPr>
                <w:rFonts w:ascii="Arial" w:hAnsi="Arial" w:cs="Arial"/>
                <w:szCs w:val="24"/>
              </w:rPr>
              <w:t>Project to install a temporary bridge. The new temporary bridge will let heavier vehicles reach the community. </w:t>
            </w:r>
          </w:p>
        </w:tc>
        <w:tc>
          <w:tcPr>
            <w:tcW w:w="1551" w:type="dxa"/>
            <w:tcBorders>
              <w:top w:val="single" w:sz="8" w:space="0" w:color="auto"/>
              <w:left w:val="nil"/>
              <w:bottom w:val="single" w:sz="8" w:space="0" w:color="auto"/>
              <w:right w:val="single" w:sz="8" w:space="0" w:color="auto"/>
            </w:tcBorders>
            <w:vAlign w:val="center"/>
          </w:tcPr>
          <w:p w14:paraId="19C80E9D" w14:textId="77777777" w:rsidR="00E91CA5" w:rsidRPr="00A002D2" w:rsidRDefault="00E91CA5" w:rsidP="00AE20D7">
            <w:pPr>
              <w:jc w:val="center"/>
              <w:rPr>
                <w:rFonts w:ascii="Arial" w:hAnsi="Arial" w:cs="Arial"/>
                <w:szCs w:val="24"/>
              </w:rPr>
            </w:pPr>
            <w:r w:rsidRPr="00A002D2">
              <w:rPr>
                <w:rFonts w:ascii="Arial" w:hAnsi="Arial" w:cs="Arial"/>
                <w:szCs w:val="24"/>
              </w:rPr>
              <w:t>$5,000,000  </w:t>
            </w:r>
            <w:r w:rsidRPr="00A002D2">
              <w:rPr>
                <w:rFonts w:ascii="Arial" w:hAnsi="Arial" w:cs="Arial"/>
                <w:szCs w:val="24"/>
              </w:rPr>
              <w:br/>
            </w:r>
          </w:p>
          <w:p w14:paraId="331F228F" w14:textId="77777777" w:rsidR="00E91CA5" w:rsidRDefault="00E91CA5" w:rsidP="00AE20D7">
            <w:pPr>
              <w:jc w:val="center"/>
              <w:rPr>
                <w:rFonts w:ascii="Arial" w:hAnsi="Arial" w:cs="Arial"/>
                <w:b/>
                <w:bCs/>
                <w:szCs w:val="24"/>
                <w:u w:val="single"/>
              </w:rPr>
            </w:pPr>
          </w:p>
        </w:tc>
      </w:tr>
      <w:tr w:rsidR="0038101F" w14:paraId="2BD706C6" w14:textId="77777777" w:rsidTr="0038101F">
        <w:trPr>
          <w:gridAfter w:val="1"/>
          <w:wAfter w:w="6" w:type="dxa"/>
        </w:trPr>
        <w:tc>
          <w:tcPr>
            <w:tcW w:w="2884" w:type="dxa"/>
            <w:tcBorders>
              <w:top w:val="single" w:sz="4" w:space="0" w:color="auto"/>
              <w:left w:val="single" w:sz="8" w:space="0" w:color="auto"/>
              <w:bottom w:val="single" w:sz="4" w:space="0" w:color="auto"/>
              <w:right w:val="single" w:sz="8" w:space="0" w:color="auto"/>
            </w:tcBorders>
            <w:vAlign w:val="center"/>
          </w:tcPr>
          <w:p w14:paraId="096A02EE" w14:textId="2AE54E6A" w:rsidR="00E91CA5" w:rsidRDefault="00E91CA5" w:rsidP="00AE20D7">
            <w:pPr>
              <w:rPr>
                <w:rFonts w:ascii="Arial" w:hAnsi="Arial" w:cs="Arial"/>
                <w:b/>
                <w:bCs/>
                <w:szCs w:val="24"/>
                <w:u w:val="single"/>
              </w:rPr>
            </w:pPr>
            <w:r w:rsidRPr="00F1017C">
              <w:rPr>
                <w:rFonts w:ascii="Arial" w:hAnsi="Arial" w:cs="Arial"/>
                <w:szCs w:val="24"/>
              </w:rPr>
              <w:t>SE Edgewick Road  </w:t>
            </w:r>
          </w:p>
        </w:tc>
        <w:tc>
          <w:tcPr>
            <w:tcW w:w="2534" w:type="dxa"/>
            <w:tcBorders>
              <w:top w:val="nil"/>
              <w:left w:val="nil"/>
              <w:bottom w:val="single" w:sz="8" w:space="0" w:color="auto"/>
              <w:right w:val="single" w:sz="8" w:space="0" w:color="auto"/>
            </w:tcBorders>
            <w:vAlign w:val="center"/>
          </w:tcPr>
          <w:p w14:paraId="42FF250D" w14:textId="39FE06E2" w:rsidR="00E91CA5" w:rsidRDefault="00E91CA5" w:rsidP="00AE20D7">
            <w:pPr>
              <w:rPr>
                <w:rFonts w:ascii="Arial" w:hAnsi="Arial" w:cs="Arial"/>
                <w:b/>
                <w:bCs/>
                <w:szCs w:val="24"/>
                <w:u w:val="single"/>
              </w:rPr>
            </w:pPr>
            <w:r w:rsidRPr="00A002D2">
              <w:rPr>
                <w:rFonts w:ascii="Arial" w:hAnsi="Arial" w:cs="Arial"/>
                <w:szCs w:val="24"/>
              </w:rPr>
              <w:t>Damaged drainage infrastructure could not manage the amount of stormwater, leading to collapse of half of the roadway. Residents of the </w:t>
            </w:r>
            <w:proofErr w:type="gramStart"/>
            <w:r w:rsidRPr="00A002D2">
              <w:rPr>
                <w:rFonts w:ascii="Arial" w:hAnsi="Arial" w:cs="Arial"/>
                <w:szCs w:val="24"/>
              </w:rPr>
              <w:t>dead end</w:t>
            </w:r>
            <w:proofErr w:type="gramEnd"/>
            <w:r w:rsidRPr="00A002D2">
              <w:rPr>
                <w:rFonts w:ascii="Arial" w:hAnsi="Arial" w:cs="Arial"/>
                <w:szCs w:val="24"/>
              </w:rPr>
              <w:t> road must use private property and a King County trail for access.</w:t>
            </w:r>
          </w:p>
        </w:tc>
        <w:tc>
          <w:tcPr>
            <w:tcW w:w="2843" w:type="dxa"/>
            <w:tcBorders>
              <w:top w:val="nil"/>
              <w:left w:val="nil"/>
              <w:bottom w:val="single" w:sz="8" w:space="0" w:color="auto"/>
              <w:right w:val="single" w:sz="8" w:space="0" w:color="auto"/>
            </w:tcBorders>
            <w:vAlign w:val="center"/>
          </w:tcPr>
          <w:p w14:paraId="513D2D3A" w14:textId="615AE5CA" w:rsidR="00E91CA5" w:rsidRDefault="00E91CA5" w:rsidP="00AE20D7">
            <w:pPr>
              <w:rPr>
                <w:rFonts w:ascii="Arial" w:hAnsi="Arial" w:cs="Arial"/>
                <w:b/>
                <w:bCs/>
                <w:szCs w:val="24"/>
                <w:u w:val="single"/>
              </w:rPr>
            </w:pPr>
            <w:r w:rsidRPr="00A002D2">
              <w:rPr>
                <w:rFonts w:ascii="Arial" w:hAnsi="Arial" w:cs="Arial"/>
                <w:szCs w:val="24"/>
              </w:rPr>
              <w:t>Repairs are currently underway. Crews are cutting into the hillside. This will include adding rock to reinforce the road and fix the slide. The team will also install drainage improvements to reduce the risk of future slides. </w:t>
            </w:r>
          </w:p>
        </w:tc>
        <w:tc>
          <w:tcPr>
            <w:tcW w:w="1551" w:type="dxa"/>
            <w:tcBorders>
              <w:top w:val="nil"/>
              <w:left w:val="nil"/>
              <w:bottom w:val="single" w:sz="8" w:space="0" w:color="auto"/>
              <w:right w:val="single" w:sz="8" w:space="0" w:color="auto"/>
            </w:tcBorders>
            <w:vAlign w:val="center"/>
          </w:tcPr>
          <w:p w14:paraId="32FCEB2E" w14:textId="772E607A" w:rsidR="00E91CA5" w:rsidRDefault="00E91CA5" w:rsidP="00AE20D7">
            <w:pPr>
              <w:jc w:val="center"/>
              <w:rPr>
                <w:rFonts w:ascii="Arial" w:hAnsi="Arial" w:cs="Arial"/>
                <w:b/>
                <w:bCs/>
                <w:szCs w:val="24"/>
                <w:u w:val="single"/>
              </w:rPr>
            </w:pPr>
            <w:r w:rsidRPr="00A002D2">
              <w:rPr>
                <w:rFonts w:ascii="Arial" w:hAnsi="Arial" w:cs="Arial"/>
                <w:szCs w:val="24"/>
              </w:rPr>
              <w:t>$1,000,000  </w:t>
            </w:r>
            <w:r w:rsidRPr="00A002D2">
              <w:rPr>
                <w:rFonts w:ascii="Arial" w:hAnsi="Arial" w:cs="Arial"/>
                <w:szCs w:val="24"/>
              </w:rPr>
              <w:br/>
            </w:r>
          </w:p>
        </w:tc>
      </w:tr>
      <w:tr w:rsidR="0038101F" w14:paraId="44E5B2BE" w14:textId="77777777" w:rsidTr="0038101F">
        <w:trPr>
          <w:gridAfter w:val="1"/>
          <w:wAfter w:w="6" w:type="dxa"/>
        </w:trPr>
        <w:tc>
          <w:tcPr>
            <w:tcW w:w="2884" w:type="dxa"/>
            <w:tcBorders>
              <w:top w:val="single" w:sz="4" w:space="0" w:color="auto"/>
              <w:left w:val="single" w:sz="8" w:space="0" w:color="auto"/>
              <w:bottom w:val="single" w:sz="4" w:space="0" w:color="auto"/>
              <w:right w:val="single" w:sz="8" w:space="0" w:color="auto"/>
            </w:tcBorders>
            <w:vAlign w:val="center"/>
          </w:tcPr>
          <w:p w14:paraId="732BA335" w14:textId="49383051" w:rsidR="00E91CA5" w:rsidRDefault="00E91CA5" w:rsidP="00AE20D7">
            <w:pPr>
              <w:rPr>
                <w:rFonts w:ascii="Arial" w:hAnsi="Arial" w:cs="Arial"/>
                <w:b/>
                <w:bCs/>
                <w:szCs w:val="24"/>
                <w:u w:val="single"/>
              </w:rPr>
            </w:pPr>
            <w:r w:rsidRPr="00F1017C">
              <w:rPr>
                <w:rFonts w:ascii="Arial" w:hAnsi="Arial" w:cs="Arial"/>
                <w:szCs w:val="24"/>
              </w:rPr>
              <w:t>SE Middle Fork Road </w:t>
            </w:r>
          </w:p>
        </w:tc>
        <w:tc>
          <w:tcPr>
            <w:tcW w:w="2534" w:type="dxa"/>
            <w:tcBorders>
              <w:top w:val="nil"/>
              <w:left w:val="nil"/>
              <w:bottom w:val="single" w:sz="8" w:space="0" w:color="auto"/>
              <w:right w:val="single" w:sz="8" w:space="0" w:color="auto"/>
            </w:tcBorders>
            <w:vAlign w:val="center"/>
          </w:tcPr>
          <w:p w14:paraId="6C211AD1" w14:textId="0BA260FB" w:rsidR="00E91CA5" w:rsidRDefault="00E91CA5" w:rsidP="00AE20D7">
            <w:pPr>
              <w:rPr>
                <w:rFonts w:ascii="Arial" w:hAnsi="Arial" w:cs="Arial"/>
                <w:b/>
                <w:bCs/>
                <w:szCs w:val="24"/>
                <w:u w:val="single"/>
              </w:rPr>
            </w:pPr>
            <w:r w:rsidRPr="00A002D2">
              <w:rPr>
                <w:rFonts w:ascii="Arial" w:hAnsi="Arial" w:cs="Arial"/>
                <w:szCs w:val="24"/>
              </w:rPr>
              <w:t>Down to one lane restriction with barriers.  The road is typically heavily used to access recreational trails and hot </w:t>
            </w:r>
            <w:proofErr w:type="gramStart"/>
            <w:r w:rsidRPr="00A002D2">
              <w:rPr>
                <w:rFonts w:ascii="Arial" w:hAnsi="Arial" w:cs="Arial"/>
                <w:szCs w:val="24"/>
              </w:rPr>
              <w:t>springs, but</w:t>
            </w:r>
            <w:proofErr w:type="gramEnd"/>
            <w:r w:rsidRPr="00A002D2">
              <w:rPr>
                <w:rFonts w:ascii="Arial" w:hAnsi="Arial" w:cs="Arial"/>
                <w:szCs w:val="24"/>
              </w:rPr>
              <w:t> does not serve residential properties.</w:t>
            </w:r>
          </w:p>
        </w:tc>
        <w:tc>
          <w:tcPr>
            <w:tcW w:w="2843" w:type="dxa"/>
            <w:tcBorders>
              <w:top w:val="nil"/>
              <w:left w:val="nil"/>
              <w:bottom w:val="single" w:sz="8" w:space="0" w:color="auto"/>
              <w:right w:val="single" w:sz="8" w:space="0" w:color="auto"/>
            </w:tcBorders>
            <w:vAlign w:val="center"/>
          </w:tcPr>
          <w:p w14:paraId="6F6F3095" w14:textId="77777777" w:rsidR="00E91CA5" w:rsidRPr="00A002D2" w:rsidRDefault="00E91CA5" w:rsidP="00AE20D7">
            <w:pPr>
              <w:rPr>
                <w:rFonts w:ascii="Arial" w:hAnsi="Arial" w:cs="Arial"/>
                <w:szCs w:val="24"/>
              </w:rPr>
            </w:pPr>
            <w:r w:rsidRPr="00A002D2">
              <w:rPr>
                <w:rFonts w:ascii="Arial" w:hAnsi="Arial" w:cs="Arial"/>
                <w:i/>
                <w:iCs/>
                <w:szCs w:val="24"/>
              </w:rPr>
              <w:t>Additional design work is needed to determine the required repairs. </w:t>
            </w:r>
            <w:r w:rsidRPr="00A002D2">
              <w:rPr>
                <w:rFonts w:ascii="Arial" w:hAnsi="Arial" w:cs="Arial"/>
                <w:szCs w:val="24"/>
              </w:rPr>
              <w:t> </w:t>
            </w:r>
          </w:p>
          <w:p w14:paraId="17A7B533" w14:textId="77777777" w:rsidR="00E91CA5" w:rsidRPr="00A002D2" w:rsidRDefault="00E91CA5" w:rsidP="00AE20D7">
            <w:pPr>
              <w:rPr>
                <w:rFonts w:ascii="Arial" w:hAnsi="Arial" w:cs="Arial"/>
                <w:szCs w:val="24"/>
              </w:rPr>
            </w:pPr>
            <w:r w:rsidRPr="00A002D2">
              <w:rPr>
                <w:rFonts w:ascii="Arial" w:hAnsi="Arial" w:cs="Arial"/>
                <w:szCs w:val="24"/>
              </w:rPr>
              <w:t> </w:t>
            </w:r>
          </w:p>
          <w:p w14:paraId="4D0EB9CA" w14:textId="17DF1CC1" w:rsidR="00E91CA5" w:rsidRDefault="00E91CA5" w:rsidP="00AE20D7">
            <w:pPr>
              <w:rPr>
                <w:rFonts w:ascii="Arial" w:hAnsi="Arial" w:cs="Arial"/>
                <w:b/>
                <w:bCs/>
                <w:szCs w:val="24"/>
                <w:u w:val="single"/>
              </w:rPr>
            </w:pPr>
            <w:r w:rsidRPr="00A002D2">
              <w:rPr>
                <w:rFonts w:ascii="Arial" w:hAnsi="Arial" w:cs="Arial"/>
                <w:szCs w:val="24"/>
              </w:rPr>
              <w:t>Could include rebuilding road slope or building 40-foot-tall retaining wall. </w:t>
            </w:r>
          </w:p>
        </w:tc>
        <w:tc>
          <w:tcPr>
            <w:tcW w:w="1551" w:type="dxa"/>
            <w:tcBorders>
              <w:top w:val="nil"/>
              <w:left w:val="nil"/>
              <w:bottom w:val="single" w:sz="8" w:space="0" w:color="auto"/>
              <w:right w:val="single" w:sz="8" w:space="0" w:color="auto"/>
            </w:tcBorders>
            <w:vAlign w:val="center"/>
          </w:tcPr>
          <w:p w14:paraId="655EC691" w14:textId="77777777" w:rsidR="00E91CA5" w:rsidRPr="00A002D2" w:rsidRDefault="00E91CA5" w:rsidP="00AE20D7">
            <w:pPr>
              <w:jc w:val="center"/>
              <w:rPr>
                <w:rFonts w:ascii="Arial" w:hAnsi="Arial" w:cs="Arial"/>
                <w:szCs w:val="24"/>
              </w:rPr>
            </w:pPr>
            <w:r w:rsidRPr="00A002D2">
              <w:rPr>
                <w:rFonts w:ascii="Arial" w:hAnsi="Arial" w:cs="Arial"/>
                <w:szCs w:val="24"/>
              </w:rPr>
              <w:t>$2,500,000</w:t>
            </w:r>
          </w:p>
          <w:p w14:paraId="48FA4995" w14:textId="7FF49A30" w:rsidR="00E91CA5" w:rsidRDefault="00E91CA5" w:rsidP="00AE20D7">
            <w:pPr>
              <w:jc w:val="center"/>
              <w:rPr>
                <w:rFonts w:ascii="Arial" w:hAnsi="Arial" w:cs="Arial"/>
                <w:b/>
                <w:bCs/>
                <w:szCs w:val="24"/>
                <w:u w:val="single"/>
              </w:rPr>
            </w:pPr>
            <w:r w:rsidRPr="00A002D2">
              <w:rPr>
                <w:rFonts w:ascii="Arial" w:hAnsi="Arial" w:cs="Arial"/>
                <w:szCs w:val="24"/>
              </w:rPr>
              <w:t>$30,000  </w:t>
            </w:r>
            <w:r w:rsidRPr="00A002D2">
              <w:rPr>
                <w:rFonts w:ascii="Arial" w:hAnsi="Arial" w:cs="Arial"/>
                <w:szCs w:val="24"/>
              </w:rPr>
              <w:br/>
            </w:r>
            <w:r w:rsidRPr="00A002D2">
              <w:rPr>
                <w:rFonts w:ascii="Arial" w:hAnsi="Arial" w:cs="Arial"/>
                <w:i/>
                <w:iCs/>
                <w:szCs w:val="24"/>
              </w:rPr>
              <w:t>for patch </w:t>
            </w:r>
            <w:r w:rsidRPr="00A002D2">
              <w:rPr>
                <w:rFonts w:ascii="Arial" w:hAnsi="Arial" w:cs="Arial"/>
                <w:szCs w:val="24"/>
              </w:rPr>
              <w:t> </w:t>
            </w:r>
            <w:r w:rsidRPr="00A002D2">
              <w:rPr>
                <w:rFonts w:ascii="Arial" w:hAnsi="Arial" w:cs="Arial"/>
                <w:szCs w:val="24"/>
              </w:rPr>
              <w:br/>
            </w:r>
            <w:r w:rsidRPr="00A002D2">
              <w:rPr>
                <w:rFonts w:ascii="Arial" w:hAnsi="Arial" w:cs="Arial"/>
                <w:i/>
                <w:iCs/>
                <w:szCs w:val="24"/>
              </w:rPr>
              <w:t>in different spot</w:t>
            </w:r>
          </w:p>
        </w:tc>
      </w:tr>
      <w:tr w:rsidR="0038101F" w14:paraId="18CDFBE2" w14:textId="77777777" w:rsidTr="0038101F">
        <w:trPr>
          <w:gridAfter w:val="1"/>
          <w:wAfter w:w="6" w:type="dxa"/>
        </w:trPr>
        <w:tc>
          <w:tcPr>
            <w:tcW w:w="2884" w:type="dxa"/>
            <w:tcBorders>
              <w:top w:val="single" w:sz="4" w:space="0" w:color="auto"/>
              <w:left w:val="single" w:sz="8" w:space="0" w:color="auto"/>
              <w:bottom w:val="single" w:sz="8" w:space="0" w:color="auto"/>
              <w:right w:val="single" w:sz="8" w:space="0" w:color="auto"/>
            </w:tcBorders>
            <w:vAlign w:val="center"/>
          </w:tcPr>
          <w:p w14:paraId="3B070627" w14:textId="65CC2AC2" w:rsidR="00E91CA5" w:rsidRDefault="00E91CA5" w:rsidP="00AE20D7">
            <w:pPr>
              <w:rPr>
                <w:rFonts w:ascii="Arial" w:hAnsi="Arial" w:cs="Arial"/>
                <w:b/>
                <w:bCs/>
                <w:szCs w:val="24"/>
                <w:u w:val="single"/>
              </w:rPr>
            </w:pPr>
            <w:r w:rsidRPr="00F1017C">
              <w:rPr>
                <w:rFonts w:ascii="Arial" w:hAnsi="Arial" w:cs="Arial"/>
                <w:szCs w:val="24"/>
              </w:rPr>
              <w:t>SE 184 Street off Byers Road SE </w:t>
            </w:r>
          </w:p>
        </w:tc>
        <w:tc>
          <w:tcPr>
            <w:tcW w:w="2534" w:type="dxa"/>
            <w:tcBorders>
              <w:top w:val="nil"/>
              <w:left w:val="nil"/>
              <w:bottom w:val="single" w:sz="8" w:space="0" w:color="auto"/>
              <w:right w:val="single" w:sz="8" w:space="0" w:color="auto"/>
            </w:tcBorders>
            <w:vAlign w:val="center"/>
          </w:tcPr>
          <w:p w14:paraId="20DE1FCB" w14:textId="77777777" w:rsidR="00E91CA5" w:rsidRDefault="00E91CA5" w:rsidP="00AE20D7">
            <w:pPr>
              <w:rPr>
                <w:rFonts w:ascii="Arial" w:hAnsi="Arial" w:cs="Arial"/>
                <w:szCs w:val="24"/>
              </w:rPr>
            </w:pPr>
            <w:r w:rsidRPr="00A002D2">
              <w:rPr>
                <w:rFonts w:ascii="Arial" w:hAnsi="Arial" w:cs="Arial"/>
                <w:szCs w:val="24"/>
              </w:rPr>
              <w:t>On-going river erosion has removed 75% of road width. Access </w:t>
            </w:r>
            <w:proofErr w:type="gramStart"/>
            <w:r w:rsidRPr="00A002D2">
              <w:rPr>
                <w:rFonts w:ascii="Arial" w:hAnsi="Arial" w:cs="Arial"/>
                <w:szCs w:val="24"/>
              </w:rPr>
              <w:t>closed</w:t>
            </w:r>
            <w:proofErr w:type="gramEnd"/>
            <w:r w:rsidRPr="00A002D2">
              <w:rPr>
                <w:rFonts w:ascii="Arial" w:hAnsi="Arial" w:cs="Arial"/>
                <w:szCs w:val="24"/>
              </w:rPr>
              <w:t> to Renton Lions Youth Camp and Cedar River Trail.</w:t>
            </w:r>
          </w:p>
          <w:p w14:paraId="1783EBEC" w14:textId="6491301D" w:rsidR="0038101F" w:rsidRDefault="0038101F" w:rsidP="00AE20D7">
            <w:pPr>
              <w:rPr>
                <w:rFonts w:ascii="Arial" w:hAnsi="Arial" w:cs="Arial"/>
                <w:b/>
                <w:bCs/>
                <w:szCs w:val="24"/>
                <w:u w:val="single"/>
              </w:rPr>
            </w:pPr>
          </w:p>
        </w:tc>
        <w:tc>
          <w:tcPr>
            <w:tcW w:w="2843" w:type="dxa"/>
            <w:tcBorders>
              <w:top w:val="nil"/>
              <w:left w:val="nil"/>
              <w:bottom w:val="single" w:sz="8" w:space="0" w:color="auto"/>
              <w:right w:val="single" w:sz="8" w:space="0" w:color="auto"/>
            </w:tcBorders>
            <w:vAlign w:val="center"/>
          </w:tcPr>
          <w:p w14:paraId="30EFA7FF" w14:textId="77777777" w:rsidR="00E91CA5" w:rsidRPr="00A002D2" w:rsidRDefault="00E91CA5" w:rsidP="00AE20D7">
            <w:pPr>
              <w:rPr>
                <w:rFonts w:ascii="Arial" w:hAnsi="Arial" w:cs="Arial"/>
                <w:szCs w:val="24"/>
              </w:rPr>
            </w:pPr>
            <w:r w:rsidRPr="00A002D2">
              <w:rPr>
                <w:rFonts w:ascii="Arial" w:hAnsi="Arial" w:cs="Arial"/>
                <w:i/>
                <w:iCs/>
                <w:szCs w:val="24"/>
              </w:rPr>
              <w:t>Additional design work is needed to determine the required repairs. </w:t>
            </w:r>
            <w:r w:rsidRPr="00A002D2">
              <w:rPr>
                <w:rFonts w:ascii="Arial" w:hAnsi="Arial" w:cs="Arial"/>
                <w:szCs w:val="24"/>
              </w:rPr>
              <w:t> </w:t>
            </w:r>
          </w:p>
          <w:p w14:paraId="750CA4D8" w14:textId="77777777" w:rsidR="00E91CA5" w:rsidRPr="00A002D2" w:rsidRDefault="00E91CA5" w:rsidP="00AE20D7">
            <w:pPr>
              <w:rPr>
                <w:rFonts w:ascii="Arial" w:hAnsi="Arial" w:cs="Arial"/>
                <w:szCs w:val="24"/>
              </w:rPr>
            </w:pPr>
            <w:r w:rsidRPr="00A002D2">
              <w:rPr>
                <w:rFonts w:ascii="Arial" w:hAnsi="Arial" w:cs="Arial"/>
                <w:szCs w:val="24"/>
              </w:rPr>
              <w:t> </w:t>
            </w:r>
          </w:p>
          <w:p w14:paraId="3AFE89D6" w14:textId="011CF00D" w:rsidR="00E91CA5" w:rsidRDefault="00E91CA5" w:rsidP="00AE20D7">
            <w:pPr>
              <w:rPr>
                <w:rFonts w:ascii="Arial" w:hAnsi="Arial" w:cs="Arial"/>
                <w:b/>
                <w:bCs/>
                <w:szCs w:val="24"/>
                <w:u w:val="single"/>
              </w:rPr>
            </w:pPr>
            <w:r w:rsidRPr="00A002D2">
              <w:rPr>
                <w:rFonts w:ascii="Arial" w:hAnsi="Arial" w:cs="Arial"/>
                <w:szCs w:val="24"/>
              </w:rPr>
              <w:t>Road reconstruction is likely required. </w:t>
            </w:r>
          </w:p>
        </w:tc>
        <w:tc>
          <w:tcPr>
            <w:tcW w:w="1551" w:type="dxa"/>
            <w:tcBorders>
              <w:top w:val="nil"/>
              <w:left w:val="nil"/>
              <w:bottom w:val="single" w:sz="8" w:space="0" w:color="auto"/>
              <w:right w:val="single" w:sz="8" w:space="0" w:color="auto"/>
            </w:tcBorders>
            <w:vAlign w:val="center"/>
          </w:tcPr>
          <w:p w14:paraId="51FAAD0F" w14:textId="4E31E6AF" w:rsidR="00E91CA5" w:rsidRDefault="00E91CA5" w:rsidP="00AE20D7">
            <w:pPr>
              <w:jc w:val="center"/>
              <w:rPr>
                <w:rFonts w:ascii="Arial" w:hAnsi="Arial" w:cs="Arial"/>
                <w:b/>
                <w:bCs/>
                <w:szCs w:val="24"/>
                <w:u w:val="single"/>
              </w:rPr>
            </w:pPr>
            <w:r w:rsidRPr="00A002D2">
              <w:rPr>
                <w:rFonts w:ascii="Arial" w:hAnsi="Arial" w:cs="Arial"/>
                <w:szCs w:val="24"/>
              </w:rPr>
              <w:t>$1,000,000</w:t>
            </w:r>
          </w:p>
        </w:tc>
      </w:tr>
      <w:tr w:rsidR="0038101F" w14:paraId="3D610F8A" w14:textId="77777777" w:rsidTr="0038101F">
        <w:trPr>
          <w:gridAfter w:val="1"/>
          <w:wAfter w:w="6" w:type="dxa"/>
        </w:trPr>
        <w:tc>
          <w:tcPr>
            <w:tcW w:w="2884" w:type="dxa"/>
            <w:tcBorders>
              <w:top w:val="nil"/>
              <w:left w:val="single" w:sz="8" w:space="0" w:color="auto"/>
              <w:bottom w:val="single" w:sz="4" w:space="0" w:color="auto"/>
              <w:right w:val="single" w:sz="8" w:space="0" w:color="auto"/>
            </w:tcBorders>
            <w:vAlign w:val="center"/>
          </w:tcPr>
          <w:p w14:paraId="3144C201" w14:textId="6B6B97BF" w:rsidR="00E91CA5" w:rsidRDefault="00E91CA5" w:rsidP="00AE20D7">
            <w:pPr>
              <w:rPr>
                <w:rFonts w:ascii="Arial" w:hAnsi="Arial" w:cs="Arial"/>
                <w:b/>
                <w:bCs/>
                <w:szCs w:val="24"/>
                <w:u w:val="single"/>
              </w:rPr>
            </w:pPr>
            <w:r w:rsidRPr="00F1017C">
              <w:rPr>
                <w:rFonts w:ascii="Arial" w:hAnsi="Arial" w:cs="Arial"/>
                <w:szCs w:val="24"/>
              </w:rPr>
              <w:lastRenderedPageBreak/>
              <w:t>24415 Mud Mountain Road </w:t>
            </w:r>
          </w:p>
        </w:tc>
        <w:tc>
          <w:tcPr>
            <w:tcW w:w="2534" w:type="dxa"/>
            <w:tcBorders>
              <w:top w:val="nil"/>
              <w:left w:val="nil"/>
              <w:bottom w:val="single" w:sz="8" w:space="0" w:color="auto"/>
              <w:right w:val="single" w:sz="8" w:space="0" w:color="auto"/>
            </w:tcBorders>
            <w:vAlign w:val="center"/>
          </w:tcPr>
          <w:p w14:paraId="35D35CFB" w14:textId="19A96D54" w:rsidR="00E91CA5" w:rsidRDefault="00E91CA5" w:rsidP="00AE20D7">
            <w:pPr>
              <w:rPr>
                <w:rFonts w:ascii="Arial" w:hAnsi="Arial" w:cs="Arial"/>
                <w:b/>
                <w:bCs/>
                <w:szCs w:val="24"/>
                <w:u w:val="single"/>
              </w:rPr>
            </w:pPr>
            <w:r w:rsidRPr="00A002D2">
              <w:rPr>
                <w:rFonts w:ascii="Arial" w:hAnsi="Arial" w:cs="Arial"/>
                <w:szCs w:val="24"/>
              </w:rPr>
              <w:t>Embankment wash-out, slides.</w:t>
            </w:r>
          </w:p>
        </w:tc>
        <w:tc>
          <w:tcPr>
            <w:tcW w:w="2843" w:type="dxa"/>
            <w:tcBorders>
              <w:top w:val="nil"/>
              <w:left w:val="nil"/>
              <w:bottom w:val="single" w:sz="8" w:space="0" w:color="auto"/>
              <w:right w:val="single" w:sz="8" w:space="0" w:color="auto"/>
            </w:tcBorders>
            <w:vAlign w:val="center"/>
          </w:tcPr>
          <w:p w14:paraId="13D3FB92" w14:textId="77777777" w:rsidR="00E91CA5" w:rsidRPr="00A002D2" w:rsidRDefault="00E91CA5" w:rsidP="00AE20D7">
            <w:pPr>
              <w:rPr>
                <w:rFonts w:ascii="Arial" w:hAnsi="Arial" w:cs="Arial"/>
                <w:szCs w:val="24"/>
              </w:rPr>
            </w:pPr>
            <w:r w:rsidRPr="00A002D2">
              <w:rPr>
                <w:rFonts w:ascii="Arial" w:hAnsi="Arial" w:cs="Arial"/>
                <w:i/>
                <w:iCs/>
                <w:szCs w:val="24"/>
              </w:rPr>
              <w:t>Additional design work is needed to determine the required repairs. </w:t>
            </w:r>
            <w:r w:rsidRPr="00A002D2">
              <w:rPr>
                <w:rFonts w:ascii="Arial" w:hAnsi="Arial" w:cs="Arial"/>
                <w:szCs w:val="24"/>
              </w:rPr>
              <w:t> </w:t>
            </w:r>
          </w:p>
          <w:p w14:paraId="4666D187" w14:textId="77777777" w:rsidR="00E91CA5" w:rsidRPr="00A002D2" w:rsidRDefault="00E91CA5" w:rsidP="00AE20D7">
            <w:pPr>
              <w:rPr>
                <w:rFonts w:ascii="Arial" w:hAnsi="Arial" w:cs="Arial"/>
                <w:szCs w:val="24"/>
              </w:rPr>
            </w:pPr>
            <w:r w:rsidRPr="00A002D2">
              <w:rPr>
                <w:rFonts w:ascii="Arial" w:hAnsi="Arial" w:cs="Arial"/>
                <w:szCs w:val="24"/>
              </w:rPr>
              <w:t> </w:t>
            </w:r>
          </w:p>
          <w:p w14:paraId="08A2E101" w14:textId="7180F870" w:rsidR="00E91CA5" w:rsidRDefault="00E91CA5" w:rsidP="00AE20D7">
            <w:pPr>
              <w:rPr>
                <w:rFonts w:ascii="Arial" w:hAnsi="Arial" w:cs="Arial"/>
                <w:b/>
                <w:bCs/>
                <w:szCs w:val="24"/>
                <w:u w:val="single"/>
              </w:rPr>
            </w:pPr>
            <w:r w:rsidRPr="00A002D2">
              <w:rPr>
                <w:rFonts w:ascii="Arial" w:hAnsi="Arial" w:cs="Arial"/>
                <w:szCs w:val="24"/>
              </w:rPr>
              <w:t>The roadway slope will need to be rebuilt. Critical fix to prevent future erosion. </w:t>
            </w:r>
          </w:p>
        </w:tc>
        <w:tc>
          <w:tcPr>
            <w:tcW w:w="1551" w:type="dxa"/>
            <w:tcBorders>
              <w:top w:val="nil"/>
              <w:left w:val="nil"/>
              <w:bottom w:val="single" w:sz="8" w:space="0" w:color="auto"/>
              <w:right w:val="single" w:sz="8" w:space="0" w:color="auto"/>
            </w:tcBorders>
            <w:vAlign w:val="center"/>
          </w:tcPr>
          <w:p w14:paraId="6B9E9257" w14:textId="7BC7DD11" w:rsidR="00E91CA5" w:rsidRDefault="00E91CA5" w:rsidP="00AE20D7">
            <w:pPr>
              <w:jc w:val="center"/>
              <w:rPr>
                <w:rFonts w:ascii="Arial" w:hAnsi="Arial" w:cs="Arial"/>
                <w:b/>
                <w:bCs/>
                <w:szCs w:val="24"/>
                <w:u w:val="single"/>
              </w:rPr>
            </w:pPr>
            <w:r w:rsidRPr="00A002D2">
              <w:rPr>
                <w:rFonts w:ascii="Arial" w:hAnsi="Arial" w:cs="Arial"/>
                <w:szCs w:val="24"/>
              </w:rPr>
              <w:t>$400,000</w:t>
            </w:r>
          </w:p>
        </w:tc>
      </w:tr>
      <w:tr w:rsidR="0038101F" w14:paraId="6DA5F318" w14:textId="77777777" w:rsidTr="0038101F">
        <w:trPr>
          <w:gridAfter w:val="1"/>
          <w:wAfter w:w="6" w:type="dxa"/>
        </w:trPr>
        <w:tc>
          <w:tcPr>
            <w:tcW w:w="2884" w:type="dxa"/>
            <w:tcBorders>
              <w:top w:val="single" w:sz="4" w:space="0" w:color="auto"/>
              <w:left w:val="single" w:sz="8" w:space="0" w:color="auto"/>
              <w:bottom w:val="single" w:sz="4" w:space="0" w:color="auto"/>
              <w:right w:val="single" w:sz="8" w:space="0" w:color="auto"/>
            </w:tcBorders>
            <w:vAlign w:val="center"/>
          </w:tcPr>
          <w:p w14:paraId="61687B6C" w14:textId="3D78C319" w:rsidR="00E91CA5" w:rsidRDefault="00E91CA5" w:rsidP="00AE20D7">
            <w:pPr>
              <w:rPr>
                <w:rFonts w:ascii="Arial" w:hAnsi="Arial" w:cs="Arial"/>
                <w:b/>
                <w:bCs/>
                <w:szCs w:val="24"/>
                <w:u w:val="single"/>
              </w:rPr>
            </w:pPr>
            <w:r w:rsidRPr="00F1017C">
              <w:rPr>
                <w:rFonts w:ascii="Arial" w:hAnsi="Arial" w:cs="Arial"/>
                <w:szCs w:val="24"/>
              </w:rPr>
              <w:t>NE Money Creek Road </w:t>
            </w:r>
          </w:p>
        </w:tc>
        <w:tc>
          <w:tcPr>
            <w:tcW w:w="2534" w:type="dxa"/>
            <w:tcBorders>
              <w:top w:val="nil"/>
              <w:left w:val="nil"/>
              <w:bottom w:val="single" w:sz="8" w:space="0" w:color="auto"/>
              <w:right w:val="single" w:sz="8" w:space="0" w:color="auto"/>
            </w:tcBorders>
            <w:vAlign w:val="center"/>
          </w:tcPr>
          <w:p w14:paraId="0053C138" w14:textId="5CE15B8A" w:rsidR="00E91CA5" w:rsidRDefault="00E91CA5" w:rsidP="00AE20D7">
            <w:pPr>
              <w:rPr>
                <w:rFonts w:ascii="Arial" w:hAnsi="Arial" w:cs="Arial"/>
                <w:b/>
                <w:bCs/>
                <w:szCs w:val="24"/>
                <w:u w:val="single"/>
              </w:rPr>
            </w:pPr>
            <w:r w:rsidRPr="00A002D2">
              <w:rPr>
                <w:rFonts w:ascii="Arial" w:hAnsi="Arial" w:cs="Arial"/>
                <w:szCs w:val="24"/>
              </w:rPr>
              <w:t>Embankment wash-out, slides. Currently closed sole access road to recreational forest and mine.</w:t>
            </w:r>
          </w:p>
        </w:tc>
        <w:tc>
          <w:tcPr>
            <w:tcW w:w="2843" w:type="dxa"/>
            <w:tcBorders>
              <w:top w:val="nil"/>
              <w:left w:val="nil"/>
              <w:bottom w:val="single" w:sz="8" w:space="0" w:color="auto"/>
              <w:right w:val="single" w:sz="8" w:space="0" w:color="auto"/>
            </w:tcBorders>
            <w:vAlign w:val="center"/>
          </w:tcPr>
          <w:p w14:paraId="4C81A595" w14:textId="77777777" w:rsidR="00E91CA5" w:rsidRPr="00A002D2" w:rsidRDefault="00E91CA5" w:rsidP="00AE20D7">
            <w:pPr>
              <w:rPr>
                <w:rFonts w:ascii="Arial" w:hAnsi="Arial" w:cs="Arial"/>
                <w:szCs w:val="24"/>
              </w:rPr>
            </w:pPr>
            <w:r w:rsidRPr="00A002D2">
              <w:rPr>
                <w:rFonts w:ascii="Arial" w:hAnsi="Arial" w:cs="Arial"/>
                <w:i/>
                <w:iCs/>
                <w:szCs w:val="24"/>
              </w:rPr>
              <w:t>Additional design work is needed to determine the required repairs. </w:t>
            </w:r>
            <w:r w:rsidRPr="00A002D2">
              <w:rPr>
                <w:rFonts w:ascii="Arial" w:hAnsi="Arial" w:cs="Arial"/>
                <w:szCs w:val="24"/>
              </w:rPr>
              <w:t> </w:t>
            </w:r>
          </w:p>
          <w:p w14:paraId="24BA26EA" w14:textId="77777777" w:rsidR="00E91CA5" w:rsidRPr="00A002D2" w:rsidRDefault="00E91CA5" w:rsidP="00AE20D7">
            <w:pPr>
              <w:rPr>
                <w:rFonts w:ascii="Arial" w:hAnsi="Arial" w:cs="Arial"/>
                <w:szCs w:val="24"/>
              </w:rPr>
            </w:pPr>
            <w:r w:rsidRPr="00A002D2">
              <w:rPr>
                <w:rFonts w:ascii="Arial" w:hAnsi="Arial" w:cs="Arial"/>
                <w:szCs w:val="24"/>
              </w:rPr>
              <w:t> </w:t>
            </w:r>
          </w:p>
          <w:p w14:paraId="282832CC" w14:textId="1473940F" w:rsidR="00E91CA5" w:rsidRDefault="00E91CA5" w:rsidP="00AE20D7">
            <w:pPr>
              <w:rPr>
                <w:rFonts w:ascii="Arial" w:hAnsi="Arial" w:cs="Arial"/>
                <w:b/>
                <w:bCs/>
                <w:szCs w:val="24"/>
                <w:u w:val="single"/>
              </w:rPr>
            </w:pPr>
            <w:r w:rsidRPr="00A002D2">
              <w:rPr>
                <w:rFonts w:ascii="Arial" w:hAnsi="Arial" w:cs="Arial"/>
                <w:szCs w:val="24"/>
              </w:rPr>
              <w:t>The slope will likely need to be rebuilt. Since it sits next to the river, additional damage is possible during spring. </w:t>
            </w:r>
          </w:p>
        </w:tc>
        <w:tc>
          <w:tcPr>
            <w:tcW w:w="1551" w:type="dxa"/>
            <w:tcBorders>
              <w:top w:val="nil"/>
              <w:left w:val="nil"/>
              <w:bottom w:val="single" w:sz="8" w:space="0" w:color="auto"/>
              <w:right w:val="single" w:sz="8" w:space="0" w:color="auto"/>
            </w:tcBorders>
            <w:vAlign w:val="center"/>
          </w:tcPr>
          <w:p w14:paraId="29319175" w14:textId="3103CE01" w:rsidR="00E91CA5" w:rsidRDefault="00E91CA5" w:rsidP="00AE20D7">
            <w:pPr>
              <w:jc w:val="center"/>
              <w:rPr>
                <w:rFonts w:ascii="Arial" w:hAnsi="Arial" w:cs="Arial"/>
                <w:b/>
                <w:bCs/>
                <w:szCs w:val="24"/>
                <w:u w:val="single"/>
              </w:rPr>
            </w:pPr>
            <w:r w:rsidRPr="00A002D2">
              <w:rPr>
                <w:rFonts w:ascii="Arial" w:hAnsi="Arial" w:cs="Arial"/>
                <w:szCs w:val="24"/>
              </w:rPr>
              <w:t>$400,000</w:t>
            </w:r>
          </w:p>
        </w:tc>
      </w:tr>
      <w:tr w:rsidR="0038101F" w14:paraId="6649E28B" w14:textId="77777777" w:rsidTr="0038101F">
        <w:trPr>
          <w:gridAfter w:val="1"/>
          <w:wAfter w:w="6" w:type="dxa"/>
        </w:trPr>
        <w:tc>
          <w:tcPr>
            <w:tcW w:w="2884" w:type="dxa"/>
            <w:tcBorders>
              <w:top w:val="single" w:sz="4" w:space="0" w:color="auto"/>
              <w:left w:val="single" w:sz="8" w:space="0" w:color="auto"/>
              <w:bottom w:val="single" w:sz="4" w:space="0" w:color="auto"/>
              <w:right w:val="single" w:sz="8" w:space="0" w:color="auto"/>
            </w:tcBorders>
            <w:vAlign w:val="center"/>
          </w:tcPr>
          <w:p w14:paraId="35377509" w14:textId="7A02CBEF" w:rsidR="00E91CA5" w:rsidRDefault="00E91CA5" w:rsidP="00AE20D7">
            <w:pPr>
              <w:rPr>
                <w:rFonts w:ascii="Arial" w:hAnsi="Arial" w:cs="Arial"/>
                <w:b/>
                <w:bCs/>
                <w:szCs w:val="24"/>
                <w:u w:val="single"/>
              </w:rPr>
            </w:pPr>
            <w:r w:rsidRPr="00F1017C">
              <w:rPr>
                <w:rFonts w:ascii="Arial" w:hAnsi="Arial" w:cs="Arial"/>
                <w:szCs w:val="24"/>
              </w:rPr>
              <w:t>SE David Powell Road @ #35827  </w:t>
            </w:r>
          </w:p>
        </w:tc>
        <w:tc>
          <w:tcPr>
            <w:tcW w:w="2534" w:type="dxa"/>
            <w:tcBorders>
              <w:top w:val="nil"/>
              <w:left w:val="nil"/>
              <w:bottom w:val="single" w:sz="8" w:space="0" w:color="auto"/>
              <w:right w:val="single" w:sz="8" w:space="0" w:color="auto"/>
            </w:tcBorders>
            <w:vAlign w:val="center"/>
          </w:tcPr>
          <w:p w14:paraId="2B91A92C" w14:textId="58568C47" w:rsidR="00E91CA5" w:rsidRDefault="00E91CA5" w:rsidP="00AE20D7">
            <w:pPr>
              <w:rPr>
                <w:rFonts w:ascii="Arial" w:hAnsi="Arial" w:cs="Arial"/>
                <w:b/>
                <w:bCs/>
                <w:szCs w:val="24"/>
                <w:u w:val="single"/>
              </w:rPr>
            </w:pPr>
            <w:r w:rsidRPr="00A002D2">
              <w:rPr>
                <w:rFonts w:ascii="Arial" w:hAnsi="Arial" w:cs="Arial"/>
                <w:szCs w:val="24"/>
              </w:rPr>
              <w:t>Embankment wash-out, slides. Sole access road.</w:t>
            </w:r>
          </w:p>
        </w:tc>
        <w:tc>
          <w:tcPr>
            <w:tcW w:w="2843" w:type="dxa"/>
            <w:tcBorders>
              <w:top w:val="nil"/>
              <w:left w:val="nil"/>
              <w:bottom w:val="single" w:sz="8" w:space="0" w:color="auto"/>
              <w:right w:val="single" w:sz="8" w:space="0" w:color="auto"/>
            </w:tcBorders>
            <w:vAlign w:val="center"/>
          </w:tcPr>
          <w:p w14:paraId="0B5074C2" w14:textId="77777777" w:rsidR="00E91CA5" w:rsidRPr="00A002D2" w:rsidRDefault="00E91CA5" w:rsidP="00AE20D7">
            <w:pPr>
              <w:rPr>
                <w:rFonts w:ascii="Arial" w:hAnsi="Arial" w:cs="Arial"/>
                <w:szCs w:val="24"/>
              </w:rPr>
            </w:pPr>
            <w:r w:rsidRPr="00A002D2">
              <w:rPr>
                <w:rFonts w:ascii="Arial" w:hAnsi="Arial" w:cs="Arial"/>
                <w:i/>
                <w:iCs/>
                <w:szCs w:val="24"/>
              </w:rPr>
              <w:t>Additional design work is needed to determine the required repairs. </w:t>
            </w:r>
            <w:r w:rsidRPr="00A002D2">
              <w:rPr>
                <w:rFonts w:ascii="Arial" w:hAnsi="Arial" w:cs="Arial"/>
                <w:szCs w:val="24"/>
              </w:rPr>
              <w:t> </w:t>
            </w:r>
          </w:p>
          <w:p w14:paraId="289BFEB6" w14:textId="77777777" w:rsidR="00E91CA5" w:rsidRPr="00A002D2" w:rsidRDefault="00E91CA5" w:rsidP="00AE20D7">
            <w:pPr>
              <w:rPr>
                <w:rFonts w:ascii="Arial" w:hAnsi="Arial" w:cs="Arial"/>
                <w:szCs w:val="24"/>
              </w:rPr>
            </w:pPr>
            <w:r w:rsidRPr="00A002D2">
              <w:rPr>
                <w:rFonts w:ascii="Arial" w:hAnsi="Arial" w:cs="Arial"/>
                <w:szCs w:val="24"/>
              </w:rPr>
              <w:t> </w:t>
            </w:r>
          </w:p>
          <w:p w14:paraId="0E13BABB" w14:textId="0387437E" w:rsidR="00E91CA5" w:rsidRDefault="00E91CA5" w:rsidP="00AE20D7">
            <w:pPr>
              <w:rPr>
                <w:rFonts w:ascii="Arial" w:hAnsi="Arial" w:cs="Arial"/>
                <w:b/>
                <w:bCs/>
                <w:szCs w:val="24"/>
                <w:u w:val="single"/>
              </w:rPr>
            </w:pPr>
            <w:r w:rsidRPr="00A002D2">
              <w:rPr>
                <w:rFonts w:ascii="Arial" w:hAnsi="Arial" w:cs="Arial"/>
                <w:szCs w:val="24"/>
              </w:rPr>
              <w:t>The slope will likely need to be rebuilt. Since it sits next to the river, additional damage is possible during spring. </w:t>
            </w:r>
          </w:p>
        </w:tc>
        <w:tc>
          <w:tcPr>
            <w:tcW w:w="1551" w:type="dxa"/>
            <w:tcBorders>
              <w:top w:val="nil"/>
              <w:left w:val="nil"/>
              <w:bottom w:val="single" w:sz="8" w:space="0" w:color="auto"/>
              <w:right w:val="single" w:sz="8" w:space="0" w:color="auto"/>
            </w:tcBorders>
            <w:vAlign w:val="center"/>
          </w:tcPr>
          <w:p w14:paraId="25EF3ED3" w14:textId="7734F52A" w:rsidR="00E91CA5" w:rsidRDefault="00E91CA5" w:rsidP="00AE20D7">
            <w:pPr>
              <w:jc w:val="center"/>
              <w:rPr>
                <w:rFonts w:ascii="Arial" w:hAnsi="Arial" w:cs="Arial"/>
                <w:b/>
                <w:bCs/>
                <w:szCs w:val="24"/>
                <w:u w:val="single"/>
              </w:rPr>
            </w:pPr>
            <w:r w:rsidRPr="00A002D2">
              <w:rPr>
                <w:rFonts w:ascii="Arial" w:hAnsi="Arial" w:cs="Arial"/>
                <w:szCs w:val="24"/>
              </w:rPr>
              <w:t>$400,000</w:t>
            </w:r>
          </w:p>
        </w:tc>
      </w:tr>
      <w:tr w:rsidR="0038101F" w14:paraId="4F57BABD" w14:textId="77777777" w:rsidTr="0038101F">
        <w:trPr>
          <w:gridAfter w:val="1"/>
          <w:wAfter w:w="6" w:type="dxa"/>
        </w:trPr>
        <w:tc>
          <w:tcPr>
            <w:tcW w:w="2884" w:type="dxa"/>
            <w:tcBorders>
              <w:top w:val="single" w:sz="4" w:space="0" w:color="auto"/>
              <w:left w:val="single" w:sz="8" w:space="0" w:color="auto"/>
              <w:bottom w:val="single" w:sz="4" w:space="0" w:color="auto"/>
              <w:right w:val="single" w:sz="8" w:space="0" w:color="auto"/>
            </w:tcBorders>
            <w:vAlign w:val="center"/>
          </w:tcPr>
          <w:p w14:paraId="26A4F57B" w14:textId="45AE3588" w:rsidR="00E91CA5" w:rsidRDefault="00E91CA5" w:rsidP="00AE20D7">
            <w:pPr>
              <w:rPr>
                <w:rFonts w:ascii="Arial" w:hAnsi="Arial" w:cs="Arial"/>
                <w:b/>
                <w:bCs/>
                <w:szCs w:val="24"/>
                <w:u w:val="single"/>
              </w:rPr>
            </w:pPr>
            <w:r w:rsidRPr="00F1017C">
              <w:rPr>
                <w:rFonts w:ascii="Arial" w:hAnsi="Arial" w:cs="Arial"/>
                <w:szCs w:val="24"/>
              </w:rPr>
              <w:t>SE Mud Mountain Road (2900 block)  </w:t>
            </w:r>
          </w:p>
        </w:tc>
        <w:tc>
          <w:tcPr>
            <w:tcW w:w="2534" w:type="dxa"/>
            <w:tcBorders>
              <w:top w:val="nil"/>
              <w:left w:val="nil"/>
              <w:bottom w:val="single" w:sz="8" w:space="0" w:color="auto"/>
              <w:right w:val="single" w:sz="8" w:space="0" w:color="auto"/>
            </w:tcBorders>
            <w:vAlign w:val="center"/>
          </w:tcPr>
          <w:p w14:paraId="216A31B3" w14:textId="47488430" w:rsidR="00E91CA5" w:rsidRDefault="00E91CA5" w:rsidP="00AE20D7">
            <w:pPr>
              <w:rPr>
                <w:rFonts w:ascii="Arial" w:hAnsi="Arial" w:cs="Arial"/>
                <w:b/>
                <w:bCs/>
                <w:szCs w:val="24"/>
                <w:u w:val="single"/>
              </w:rPr>
            </w:pPr>
            <w:r w:rsidRPr="00A002D2">
              <w:rPr>
                <w:rFonts w:ascii="Arial" w:hAnsi="Arial" w:cs="Arial"/>
                <w:szCs w:val="24"/>
              </w:rPr>
              <w:t>Rockfall debris; road cracking. Vital connection from Crystal Mountain if SR 410 closes.</w:t>
            </w:r>
          </w:p>
        </w:tc>
        <w:tc>
          <w:tcPr>
            <w:tcW w:w="2843" w:type="dxa"/>
            <w:tcBorders>
              <w:top w:val="nil"/>
              <w:left w:val="nil"/>
              <w:bottom w:val="single" w:sz="8" w:space="0" w:color="auto"/>
              <w:right w:val="single" w:sz="8" w:space="0" w:color="auto"/>
            </w:tcBorders>
            <w:vAlign w:val="center"/>
          </w:tcPr>
          <w:p w14:paraId="440400DA" w14:textId="77777777" w:rsidR="00E91CA5" w:rsidRPr="00A002D2" w:rsidRDefault="00E91CA5" w:rsidP="00AE20D7">
            <w:pPr>
              <w:rPr>
                <w:rFonts w:ascii="Arial" w:hAnsi="Arial" w:cs="Arial"/>
                <w:szCs w:val="24"/>
              </w:rPr>
            </w:pPr>
            <w:r w:rsidRPr="00A002D2">
              <w:rPr>
                <w:rFonts w:ascii="Arial" w:hAnsi="Arial" w:cs="Arial"/>
                <w:i/>
                <w:iCs/>
                <w:szCs w:val="24"/>
              </w:rPr>
              <w:t>Additional design work is needed to determine the required repairs. </w:t>
            </w:r>
            <w:r w:rsidRPr="00A002D2">
              <w:rPr>
                <w:rFonts w:ascii="Arial" w:hAnsi="Arial" w:cs="Arial"/>
                <w:szCs w:val="24"/>
              </w:rPr>
              <w:t> </w:t>
            </w:r>
          </w:p>
          <w:p w14:paraId="68A175BF" w14:textId="77777777" w:rsidR="00E91CA5" w:rsidRPr="00A002D2" w:rsidRDefault="00E91CA5" w:rsidP="00AE20D7">
            <w:pPr>
              <w:rPr>
                <w:rFonts w:ascii="Arial" w:hAnsi="Arial" w:cs="Arial"/>
                <w:szCs w:val="24"/>
              </w:rPr>
            </w:pPr>
            <w:r w:rsidRPr="00A002D2">
              <w:rPr>
                <w:rFonts w:ascii="Arial" w:hAnsi="Arial" w:cs="Arial"/>
                <w:szCs w:val="24"/>
              </w:rPr>
              <w:t> </w:t>
            </w:r>
          </w:p>
          <w:p w14:paraId="0201547B" w14:textId="152F1654" w:rsidR="00E91CA5" w:rsidRDefault="00E91CA5" w:rsidP="00AE20D7">
            <w:pPr>
              <w:rPr>
                <w:rFonts w:ascii="Arial" w:hAnsi="Arial" w:cs="Arial"/>
                <w:b/>
                <w:bCs/>
                <w:szCs w:val="24"/>
                <w:u w:val="single"/>
              </w:rPr>
            </w:pPr>
            <w:r w:rsidRPr="00A002D2">
              <w:rPr>
                <w:rFonts w:ascii="Arial" w:hAnsi="Arial" w:cs="Arial"/>
                <w:szCs w:val="24"/>
              </w:rPr>
              <w:t>Stabilize the bank both uphill and downhill of the site. </w:t>
            </w:r>
          </w:p>
        </w:tc>
        <w:tc>
          <w:tcPr>
            <w:tcW w:w="1551" w:type="dxa"/>
            <w:tcBorders>
              <w:top w:val="nil"/>
              <w:left w:val="nil"/>
              <w:bottom w:val="single" w:sz="8" w:space="0" w:color="auto"/>
              <w:right w:val="single" w:sz="8" w:space="0" w:color="auto"/>
            </w:tcBorders>
            <w:vAlign w:val="center"/>
          </w:tcPr>
          <w:p w14:paraId="0812ABDC" w14:textId="4A78443F" w:rsidR="00E91CA5" w:rsidRDefault="00E91CA5" w:rsidP="00AE20D7">
            <w:pPr>
              <w:jc w:val="center"/>
              <w:rPr>
                <w:rFonts w:ascii="Arial" w:hAnsi="Arial" w:cs="Arial"/>
                <w:b/>
                <w:bCs/>
                <w:szCs w:val="24"/>
                <w:u w:val="single"/>
              </w:rPr>
            </w:pPr>
            <w:r w:rsidRPr="00A002D2">
              <w:rPr>
                <w:rFonts w:ascii="Arial" w:hAnsi="Arial" w:cs="Arial"/>
                <w:szCs w:val="24"/>
              </w:rPr>
              <w:t>$350,000</w:t>
            </w:r>
          </w:p>
        </w:tc>
      </w:tr>
      <w:tr w:rsidR="0038101F" w14:paraId="4073066A" w14:textId="77777777" w:rsidTr="0038101F">
        <w:trPr>
          <w:gridAfter w:val="1"/>
          <w:wAfter w:w="6" w:type="dxa"/>
        </w:trPr>
        <w:tc>
          <w:tcPr>
            <w:tcW w:w="2884" w:type="dxa"/>
            <w:tcBorders>
              <w:top w:val="single" w:sz="4" w:space="0" w:color="auto"/>
              <w:left w:val="single" w:sz="8" w:space="0" w:color="auto"/>
              <w:bottom w:val="single" w:sz="4" w:space="0" w:color="auto"/>
              <w:right w:val="single" w:sz="8" w:space="0" w:color="auto"/>
            </w:tcBorders>
            <w:vAlign w:val="center"/>
          </w:tcPr>
          <w:p w14:paraId="1C06A6E1" w14:textId="02DEF36A" w:rsidR="00E91CA5" w:rsidRDefault="00E91CA5" w:rsidP="00AE20D7">
            <w:pPr>
              <w:rPr>
                <w:rFonts w:ascii="Arial" w:hAnsi="Arial" w:cs="Arial"/>
                <w:b/>
                <w:bCs/>
                <w:szCs w:val="24"/>
                <w:u w:val="single"/>
              </w:rPr>
            </w:pPr>
            <w:r w:rsidRPr="00F1017C">
              <w:rPr>
                <w:rFonts w:ascii="Arial" w:hAnsi="Arial" w:cs="Arial"/>
                <w:szCs w:val="24"/>
              </w:rPr>
              <w:t>SE Lake Dorothy Road </w:t>
            </w:r>
          </w:p>
        </w:tc>
        <w:tc>
          <w:tcPr>
            <w:tcW w:w="2534" w:type="dxa"/>
            <w:tcBorders>
              <w:top w:val="nil"/>
              <w:left w:val="nil"/>
              <w:bottom w:val="single" w:sz="8" w:space="0" w:color="auto"/>
              <w:right w:val="single" w:sz="8" w:space="0" w:color="auto"/>
            </w:tcBorders>
            <w:vAlign w:val="center"/>
          </w:tcPr>
          <w:p w14:paraId="463CD29D" w14:textId="3E2CEAC5" w:rsidR="00E91CA5" w:rsidRDefault="00E91CA5" w:rsidP="00AE20D7">
            <w:pPr>
              <w:rPr>
                <w:rFonts w:ascii="Arial" w:hAnsi="Arial" w:cs="Arial"/>
                <w:b/>
                <w:bCs/>
                <w:szCs w:val="24"/>
                <w:u w:val="single"/>
              </w:rPr>
            </w:pPr>
            <w:r w:rsidRPr="00A002D2">
              <w:rPr>
                <w:rFonts w:ascii="Arial" w:hAnsi="Arial" w:cs="Arial"/>
                <w:szCs w:val="24"/>
              </w:rPr>
              <w:t>Slide. Currently closed, </w:t>
            </w:r>
            <w:proofErr w:type="gramStart"/>
            <w:r w:rsidRPr="00A002D2">
              <w:rPr>
                <w:rFonts w:ascii="Arial" w:hAnsi="Arial" w:cs="Arial"/>
                <w:szCs w:val="24"/>
              </w:rPr>
              <w:t>impacts</w:t>
            </w:r>
            <w:proofErr w:type="gramEnd"/>
            <w:r w:rsidRPr="00A002D2">
              <w:rPr>
                <w:rFonts w:ascii="Arial" w:hAnsi="Arial" w:cs="Arial"/>
                <w:szCs w:val="24"/>
              </w:rPr>
              <w:t> one resident and people bypassing SE Middle Fork Road.</w:t>
            </w:r>
          </w:p>
        </w:tc>
        <w:tc>
          <w:tcPr>
            <w:tcW w:w="2843" w:type="dxa"/>
            <w:tcBorders>
              <w:top w:val="nil"/>
              <w:left w:val="nil"/>
              <w:bottom w:val="single" w:sz="8" w:space="0" w:color="auto"/>
              <w:right w:val="single" w:sz="8" w:space="0" w:color="auto"/>
            </w:tcBorders>
            <w:vAlign w:val="center"/>
          </w:tcPr>
          <w:p w14:paraId="5C37696C" w14:textId="77777777" w:rsidR="00E91CA5" w:rsidRPr="00A002D2" w:rsidRDefault="00E91CA5" w:rsidP="00AE20D7">
            <w:pPr>
              <w:rPr>
                <w:rFonts w:ascii="Arial" w:hAnsi="Arial" w:cs="Arial"/>
                <w:szCs w:val="24"/>
              </w:rPr>
            </w:pPr>
            <w:r w:rsidRPr="00A002D2">
              <w:rPr>
                <w:rFonts w:ascii="Arial" w:hAnsi="Arial" w:cs="Arial"/>
                <w:i/>
                <w:iCs/>
                <w:szCs w:val="24"/>
              </w:rPr>
              <w:t>Additional design work is needed to determine the required repairs. </w:t>
            </w:r>
            <w:r w:rsidRPr="00A002D2">
              <w:rPr>
                <w:rFonts w:ascii="Arial" w:hAnsi="Arial" w:cs="Arial"/>
                <w:szCs w:val="24"/>
              </w:rPr>
              <w:t> </w:t>
            </w:r>
          </w:p>
          <w:p w14:paraId="54D44D9E" w14:textId="77777777" w:rsidR="00E91CA5" w:rsidRPr="00A002D2" w:rsidRDefault="00E91CA5" w:rsidP="00AE20D7">
            <w:pPr>
              <w:rPr>
                <w:rFonts w:ascii="Arial" w:hAnsi="Arial" w:cs="Arial"/>
                <w:szCs w:val="24"/>
              </w:rPr>
            </w:pPr>
            <w:r w:rsidRPr="00A002D2">
              <w:rPr>
                <w:rFonts w:ascii="Arial" w:hAnsi="Arial" w:cs="Arial"/>
                <w:szCs w:val="24"/>
              </w:rPr>
              <w:t> </w:t>
            </w:r>
          </w:p>
          <w:p w14:paraId="2668B8D0" w14:textId="6FB28A20" w:rsidR="00E91CA5" w:rsidRDefault="00E91CA5" w:rsidP="00AE20D7">
            <w:pPr>
              <w:rPr>
                <w:rFonts w:ascii="Arial" w:hAnsi="Arial" w:cs="Arial"/>
                <w:b/>
                <w:bCs/>
                <w:szCs w:val="24"/>
                <w:u w:val="single"/>
              </w:rPr>
            </w:pPr>
            <w:r w:rsidRPr="00A002D2">
              <w:rPr>
                <w:rFonts w:ascii="Arial" w:hAnsi="Arial" w:cs="Arial"/>
                <w:szCs w:val="24"/>
              </w:rPr>
              <w:t>Slope bank stabilization in two locations. </w:t>
            </w:r>
          </w:p>
        </w:tc>
        <w:tc>
          <w:tcPr>
            <w:tcW w:w="1551" w:type="dxa"/>
            <w:tcBorders>
              <w:top w:val="nil"/>
              <w:left w:val="nil"/>
              <w:bottom w:val="single" w:sz="8" w:space="0" w:color="auto"/>
              <w:right w:val="single" w:sz="8" w:space="0" w:color="auto"/>
            </w:tcBorders>
            <w:vAlign w:val="center"/>
          </w:tcPr>
          <w:p w14:paraId="1A86CCFF" w14:textId="2F69E4C3" w:rsidR="00E91CA5" w:rsidRDefault="00E91CA5" w:rsidP="00AE20D7">
            <w:pPr>
              <w:jc w:val="center"/>
              <w:rPr>
                <w:rFonts w:ascii="Arial" w:hAnsi="Arial" w:cs="Arial"/>
                <w:b/>
                <w:bCs/>
                <w:szCs w:val="24"/>
                <w:u w:val="single"/>
              </w:rPr>
            </w:pPr>
            <w:r w:rsidRPr="00A002D2">
              <w:rPr>
                <w:rFonts w:ascii="Arial" w:hAnsi="Arial" w:cs="Arial"/>
                <w:szCs w:val="24"/>
              </w:rPr>
              <w:t>$300,000</w:t>
            </w:r>
          </w:p>
        </w:tc>
      </w:tr>
      <w:tr w:rsidR="0038101F" w14:paraId="05F6C969" w14:textId="77777777" w:rsidTr="0038101F">
        <w:trPr>
          <w:gridAfter w:val="1"/>
          <w:wAfter w:w="6" w:type="dxa"/>
        </w:trPr>
        <w:tc>
          <w:tcPr>
            <w:tcW w:w="2884" w:type="dxa"/>
            <w:tcBorders>
              <w:top w:val="nil"/>
              <w:left w:val="single" w:sz="8" w:space="0" w:color="auto"/>
              <w:bottom w:val="single" w:sz="4" w:space="0" w:color="auto"/>
              <w:right w:val="single" w:sz="8" w:space="0" w:color="auto"/>
            </w:tcBorders>
            <w:vAlign w:val="center"/>
          </w:tcPr>
          <w:p w14:paraId="2CC82AA3" w14:textId="0C79DF7D" w:rsidR="00E91CA5" w:rsidRDefault="00E91CA5" w:rsidP="00AE20D7">
            <w:pPr>
              <w:rPr>
                <w:rFonts w:ascii="Arial" w:hAnsi="Arial" w:cs="Arial"/>
                <w:b/>
                <w:bCs/>
                <w:szCs w:val="24"/>
                <w:u w:val="single"/>
              </w:rPr>
            </w:pPr>
            <w:r w:rsidRPr="00F1017C">
              <w:rPr>
                <w:rFonts w:ascii="Arial" w:hAnsi="Arial" w:cs="Arial"/>
                <w:szCs w:val="24"/>
              </w:rPr>
              <w:t>Miller River Road NE </w:t>
            </w:r>
          </w:p>
        </w:tc>
        <w:tc>
          <w:tcPr>
            <w:tcW w:w="2534" w:type="dxa"/>
            <w:tcBorders>
              <w:top w:val="nil"/>
              <w:left w:val="nil"/>
              <w:bottom w:val="single" w:sz="4" w:space="0" w:color="auto"/>
              <w:right w:val="single" w:sz="8" w:space="0" w:color="auto"/>
            </w:tcBorders>
            <w:vAlign w:val="center"/>
          </w:tcPr>
          <w:p w14:paraId="7E7D0388" w14:textId="77777777" w:rsidR="00E91CA5" w:rsidRDefault="00E91CA5" w:rsidP="00AE20D7">
            <w:pPr>
              <w:rPr>
                <w:rFonts w:ascii="Arial" w:hAnsi="Arial" w:cs="Arial"/>
                <w:szCs w:val="24"/>
              </w:rPr>
            </w:pPr>
            <w:r w:rsidRPr="00A002D2">
              <w:rPr>
                <w:rFonts w:ascii="Arial" w:hAnsi="Arial" w:cs="Arial"/>
                <w:szCs w:val="24"/>
              </w:rPr>
              <w:t xml:space="preserve">Road edge erosion and blocked culvert. This road </w:t>
            </w:r>
            <w:r w:rsidRPr="00A002D2">
              <w:rPr>
                <w:rFonts w:ascii="Arial" w:hAnsi="Arial" w:cs="Arial"/>
                <w:szCs w:val="24"/>
              </w:rPr>
              <w:lastRenderedPageBreak/>
              <w:t>provides access to recreation areas.</w:t>
            </w:r>
          </w:p>
          <w:p w14:paraId="41F4D6D6" w14:textId="77777777" w:rsidR="0038101F" w:rsidRDefault="0038101F" w:rsidP="00AE20D7">
            <w:pPr>
              <w:rPr>
                <w:rFonts w:ascii="Arial" w:hAnsi="Arial" w:cs="Arial"/>
                <w:b/>
                <w:bCs/>
                <w:szCs w:val="24"/>
                <w:u w:val="single"/>
              </w:rPr>
            </w:pPr>
          </w:p>
          <w:p w14:paraId="1618719B" w14:textId="3A7F7F4C" w:rsidR="0038101F" w:rsidRDefault="0038101F" w:rsidP="00AE20D7">
            <w:pPr>
              <w:rPr>
                <w:rFonts w:ascii="Arial" w:hAnsi="Arial" w:cs="Arial"/>
                <w:b/>
                <w:bCs/>
                <w:szCs w:val="24"/>
                <w:u w:val="single"/>
              </w:rPr>
            </w:pPr>
          </w:p>
        </w:tc>
        <w:tc>
          <w:tcPr>
            <w:tcW w:w="2843" w:type="dxa"/>
            <w:tcBorders>
              <w:top w:val="nil"/>
              <w:left w:val="nil"/>
              <w:bottom w:val="single" w:sz="4" w:space="0" w:color="auto"/>
              <w:right w:val="single" w:sz="8" w:space="0" w:color="auto"/>
            </w:tcBorders>
            <w:vAlign w:val="center"/>
          </w:tcPr>
          <w:p w14:paraId="48436BFD" w14:textId="77777777" w:rsidR="00E91CA5" w:rsidRPr="00A002D2" w:rsidRDefault="00E91CA5" w:rsidP="00AE20D7">
            <w:pPr>
              <w:rPr>
                <w:rFonts w:ascii="Arial" w:hAnsi="Arial" w:cs="Arial"/>
                <w:szCs w:val="24"/>
              </w:rPr>
            </w:pPr>
            <w:r w:rsidRPr="00A002D2">
              <w:rPr>
                <w:rFonts w:ascii="Arial" w:hAnsi="Arial" w:cs="Arial"/>
                <w:i/>
                <w:iCs/>
                <w:szCs w:val="24"/>
              </w:rPr>
              <w:lastRenderedPageBreak/>
              <w:t xml:space="preserve">Additional design work is needed to determine the </w:t>
            </w:r>
            <w:r w:rsidRPr="00A002D2">
              <w:rPr>
                <w:rFonts w:ascii="Arial" w:hAnsi="Arial" w:cs="Arial"/>
                <w:i/>
                <w:iCs/>
                <w:szCs w:val="24"/>
              </w:rPr>
              <w:lastRenderedPageBreak/>
              <w:t>required repairs. </w:t>
            </w:r>
            <w:r w:rsidRPr="00A002D2">
              <w:rPr>
                <w:rFonts w:ascii="Arial" w:hAnsi="Arial" w:cs="Arial"/>
                <w:szCs w:val="24"/>
              </w:rPr>
              <w:t> </w:t>
            </w:r>
          </w:p>
          <w:p w14:paraId="5D929988" w14:textId="77777777" w:rsidR="00E91CA5" w:rsidRPr="00A002D2" w:rsidRDefault="00E91CA5" w:rsidP="00AE20D7">
            <w:pPr>
              <w:rPr>
                <w:rFonts w:ascii="Arial" w:hAnsi="Arial" w:cs="Arial"/>
                <w:szCs w:val="24"/>
              </w:rPr>
            </w:pPr>
            <w:r w:rsidRPr="00A002D2">
              <w:rPr>
                <w:rFonts w:ascii="Arial" w:hAnsi="Arial" w:cs="Arial"/>
                <w:szCs w:val="24"/>
              </w:rPr>
              <w:t> </w:t>
            </w:r>
          </w:p>
          <w:p w14:paraId="42CAF83D" w14:textId="5C18E154" w:rsidR="00E91CA5" w:rsidRDefault="00E91CA5" w:rsidP="00AE20D7">
            <w:pPr>
              <w:rPr>
                <w:rFonts w:ascii="Arial" w:hAnsi="Arial" w:cs="Arial"/>
                <w:b/>
                <w:bCs/>
                <w:szCs w:val="24"/>
                <w:u w:val="single"/>
              </w:rPr>
            </w:pPr>
            <w:r w:rsidRPr="00A002D2">
              <w:rPr>
                <w:rFonts w:ascii="Arial" w:hAnsi="Arial" w:cs="Arial"/>
                <w:szCs w:val="24"/>
              </w:rPr>
              <w:t>Upgrade culvert to improve flood resiliency. </w:t>
            </w:r>
          </w:p>
        </w:tc>
        <w:tc>
          <w:tcPr>
            <w:tcW w:w="1551" w:type="dxa"/>
            <w:tcBorders>
              <w:top w:val="nil"/>
              <w:left w:val="nil"/>
              <w:bottom w:val="single" w:sz="4" w:space="0" w:color="auto"/>
              <w:right w:val="single" w:sz="8" w:space="0" w:color="auto"/>
            </w:tcBorders>
            <w:vAlign w:val="center"/>
          </w:tcPr>
          <w:p w14:paraId="7FA20716" w14:textId="41893513" w:rsidR="00E91CA5" w:rsidRDefault="00E91CA5" w:rsidP="00AE20D7">
            <w:pPr>
              <w:jc w:val="center"/>
              <w:rPr>
                <w:rFonts w:ascii="Arial" w:hAnsi="Arial" w:cs="Arial"/>
                <w:b/>
                <w:bCs/>
                <w:szCs w:val="24"/>
                <w:u w:val="single"/>
              </w:rPr>
            </w:pPr>
            <w:r w:rsidRPr="00A002D2">
              <w:rPr>
                <w:rFonts w:ascii="Arial" w:hAnsi="Arial" w:cs="Arial"/>
                <w:szCs w:val="24"/>
              </w:rPr>
              <w:lastRenderedPageBreak/>
              <w:t>$300,000</w:t>
            </w:r>
          </w:p>
        </w:tc>
      </w:tr>
      <w:tr w:rsidR="0038101F" w14:paraId="25EB6463" w14:textId="77777777" w:rsidTr="0038101F">
        <w:trPr>
          <w:gridAfter w:val="1"/>
          <w:wAfter w:w="6" w:type="dxa"/>
        </w:trPr>
        <w:tc>
          <w:tcPr>
            <w:tcW w:w="2884" w:type="dxa"/>
            <w:tcBorders>
              <w:top w:val="nil"/>
              <w:left w:val="single" w:sz="8" w:space="0" w:color="auto"/>
              <w:bottom w:val="single" w:sz="4" w:space="0" w:color="auto"/>
              <w:right w:val="single" w:sz="8" w:space="0" w:color="auto"/>
            </w:tcBorders>
            <w:vAlign w:val="center"/>
          </w:tcPr>
          <w:p w14:paraId="03C29108" w14:textId="4F9398BE" w:rsidR="00AE20D7" w:rsidRDefault="00AE20D7" w:rsidP="00AE20D7">
            <w:pPr>
              <w:rPr>
                <w:rFonts w:ascii="Arial" w:hAnsi="Arial" w:cs="Arial"/>
                <w:b/>
                <w:bCs/>
                <w:szCs w:val="24"/>
                <w:u w:val="single"/>
              </w:rPr>
            </w:pPr>
            <w:r w:rsidRPr="0089699C">
              <w:rPr>
                <w:rFonts w:ascii="Arial" w:hAnsi="Arial" w:cs="Arial"/>
                <w:szCs w:val="24"/>
              </w:rPr>
              <w:t>Raging River Bridge (1008E) </w:t>
            </w:r>
          </w:p>
        </w:tc>
        <w:tc>
          <w:tcPr>
            <w:tcW w:w="2534" w:type="dxa"/>
            <w:tcBorders>
              <w:top w:val="nil"/>
              <w:left w:val="nil"/>
              <w:bottom w:val="single" w:sz="8" w:space="0" w:color="auto"/>
              <w:right w:val="single" w:sz="8" w:space="0" w:color="auto"/>
            </w:tcBorders>
            <w:vAlign w:val="center"/>
          </w:tcPr>
          <w:p w14:paraId="5A428A77" w14:textId="6C57A037" w:rsidR="00AE20D7" w:rsidRDefault="00AE20D7" w:rsidP="00AE20D7">
            <w:pPr>
              <w:rPr>
                <w:rFonts w:ascii="Arial" w:hAnsi="Arial" w:cs="Arial"/>
                <w:b/>
                <w:bCs/>
                <w:szCs w:val="24"/>
                <w:u w:val="single"/>
              </w:rPr>
            </w:pPr>
            <w:r w:rsidRPr="00A002D2">
              <w:rPr>
                <w:rFonts w:ascii="Arial" w:hAnsi="Arial" w:cs="Arial"/>
                <w:szCs w:val="24"/>
              </w:rPr>
              <w:t>Bridge armoring failed, increasing risk of scour damage to foundation and eventual failure/closure. Connects Fall City and Preston.  </w:t>
            </w:r>
          </w:p>
        </w:tc>
        <w:tc>
          <w:tcPr>
            <w:tcW w:w="2843" w:type="dxa"/>
            <w:tcBorders>
              <w:top w:val="nil"/>
              <w:left w:val="nil"/>
              <w:bottom w:val="single" w:sz="8" w:space="0" w:color="auto"/>
              <w:right w:val="single" w:sz="8" w:space="0" w:color="auto"/>
            </w:tcBorders>
            <w:vAlign w:val="center"/>
          </w:tcPr>
          <w:p w14:paraId="45C6D7AA" w14:textId="78AA4D19" w:rsidR="00AE20D7" w:rsidRDefault="00AE20D7" w:rsidP="00AE20D7">
            <w:pPr>
              <w:rPr>
                <w:rFonts w:ascii="Arial" w:hAnsi="Arial" w:cs="Arial"/>
                <w:b/>
                <w:bCs/>
                <w:szCs w:val="24"/>
                <w:u w:val="single"/>
              </w:rPr>
            </w:pPr>
            <w:r w:rsidRPr="00A002D2">
              <w:rPr>
                <w:rFonts w:ascii="Arial" w:hAnsi="Arial" w:cs="Arial"/>
                <w:szCs w:val="24"/>
              </w:rPr>
              <w:t>Remove erosion and debris surrounding bridge foundation to prevent bridge failure. </w:t>
            </w:r>
          </w:p>
        </w:tc>
        <w:tc>
          <w:tcPr>
            <w:tcW w:w="1551" w:type="dxa"/>
            <w:tcBorders>
              <w:top w:val="nil"/>
              <w:left w:val="nil"/>
              <w:bottom w:val="single" w:sz="8" w:space="0" w:color="auto"/>
              <w:right w:val="single" w:sz="8" w:space="0" w:color="auto"/>
            </w:tcBorders>
            <w:vAlign w:val="center"/>
          </w:tcPr>
          <w:p w14:paraId="784C65D4" w14:textId="385CA04F" w:rsidR="00AE20D7" w:rsidRDefault="00AE20D7" w:rsidP="00AE20D7">
            <w:pPr>
              <w:jc w:val="center"/>
              <w:rPr>
                <w:rFonts w:ascii="Arial" w:hAnsi="Arial" w:cs="Arial"/>
                <w:b/>
                <w:bCs/>
                <w:szCs w:val="24"/>
                <w:u w:val="single"/>
              </w:rPr>
            </w:pPr>
            <w:r w:rsidRPr="00A002D2">
              <w:rPr>
                <w:rFonts w:ascii="Arial" w:hAnsi="Arial" w:cs="Arial"/>
                <w:szCs w:val="24"/>
              </w:rPr>
              <w:t>$50,000</w:t>
            </w:r>
          </w:p>
        </w:tc>
      </w:tr>
      <w:tr w:rsidR="0038101F" w14:paraId="34D2347F" w14:textId="77777777" w:rsidTr="0038101F">
        <w:trPr>
          <w:gridAfter w:val="1"/>
          <w:wAfter w:w="6" w:type="dxa"/>
        </w:trPr>
        <w:tc>
          <w:tcPr>
            <w:tcW w:w="2884" w:type="dxa"/>
            <w:tcBorders>
              <w:top w:val="single" w:sz="4" w:space="0" w:color="auto"/>
              <w:left w:val="single" w:sz="8" w:space="0" w:color="auto"/>
              <w:bottom w:val="single" w:sz="4" w:space="0" w:color="auto"/>
              <w:right w:val="single" w:sz="8" w:space="0" w:color="auto"/>
            </w:tcBorders>
            <w:vAlign w:val="center"/>
          </w:tcPr>
          <w:p w14:paraId="6493A2DF" w14:textId="547EC3A6" w:rsidR="00AE20D7" w:rsidRDefault="00AE20D7" w:rsidP="00AE20D7">
            <w:pPr>
              <w:rPr>
                <w:rFonts w:ascii="Arial" w:hAnsi="Arial" w:cs="Arial"/>
                <w:b/>
                <w:bCs/>
                <w:szCs w:val="24"/>
                <w:u w:val="single"/>
              </w:rPr>
            </w:pPr>
            <w:r w:rsidRPr="0089699C">
              <w:rPr>
                <w:rFonts w:ascii="Arial" w:hAnsi="Arial" w:cs="Arial"/>
                <w:szCs w:val="24"/>
              </w:rPr>
              <w:t>26214 SE Mud Mountain Road </w:t>
            </w:r>
          </w:p>
        </w:tc>
        <w:tc>
          <w:tcPr>
            <w:tcW w:w="2534" w:type="dxa"/>
            <w:tcBorders>
              <w:top w:val="nil"/>
              <w:left w:val="nil"/>
              <w:bottom w:val="single" w:sz="8" w:space="0" w:color="auto"/>
              <w:right w:val="single" w:sz="8" w:space="0" w:color="auto"/>
            </w:tcBorders>
            <w:vAlign w:val="center"/>
          </w:tcPr>
          <w:p w14:paraId="0EDC3016" w14:textId="1E24A60D" w:rsidR="00AE20D7" w:rsidRDefault="00AE20D7" w:rsidP="00AE20D7">
            <w:pPr>
              <w:rPr>
                <w:rFonts w:ascii="Arial" w:hAnsi="Arial" w:cs="Arial"/>
                <w:b/>
                <w:bCs/>
                <w:szCs w:val="24"/>
                <w:u w:val="single"/>
              </w:rPr>
            </w:pPr>
            <w:r w:rsidRPr="00A002D2">
              <w:rPr>
                <w:rFonts w:ascii="Arial" w:hAnsi="Arial" w:cs="Arial"/>
                <w:szCs w:val="24"/>
              </w:rPr>
              <w:t>Sinkhole. </w:t>
            </w:r>
          </w:p>
        </w:tc>
        <w:tc>
          <w:tcPr>
            <w:tcW w:w="2843" w:type="dxa"/>
            <w:tcBorders>
              <w:top w:val="nil"/>
              <w:left w:val="nil"/>
              <w:bottom w:val="single" w:sz="8" w:space="0" w:color="auto"/>
              <w:right w:val="single" w:sz="8" w:space="0" w:color="auto"/>
            </w:tcBorders>
            <w:vAlign w:val="center"/>
          </w:tcPr>
          <w:p w14:paraId="302D8520" w14:textId="7F030607" w:rsidR="00AE20D7" w:rsidRDefault="00AE20D7" w:rsidP="00AE20D7">
            <w:pPr>
              <w:rPr>
                <w:rFonts w:ascii="Arial" w:hAnsi="Arial" w:cs="Arial"/>
                <w:b/>
                <w:bCs/>
                <w:szCs w:val="24"/>
                <w:u w:val="single"/>
              </w:rPr>
            </w:pPr>
            <w:r w:rsidRPr="00A002D2">
              <w:rPr>
                <w:rFonts w:ascii="Arial" w:hAnsi="Arial" w:cs="Arial"/>
                <w:szCs w:val="24"/>
              </w:rPr>
              <w:t>Temporary repair is needed until a permanent grant-funded project can be constructed in several years. </w:t>
            </w:r>
          </w:p>
        </w:tc>
        <w:tc>
          <w:tcPr>
            <w:tcW w:w="1551" w:type="dxa"/>
            <w:tcBorders>
              <w:top w:val="nil"/>
              <w:left w:val="nil"/>
              <w:bottom w:val="single" w:sz="8" w:space="0" w:color="auto"/>
              <w:right w:val="single" w:sz="8" w:space="0" w:color="auto"/>
            </w:tcBorders>
            <w:vAlign w:val="center"/>
          </w:tcPr>
          <w:p w14:paraId="5D58DAE4" w14:textId="320B3B6C" w:rsidR="00AE20D7" w:rsidRDefault="00AE20D7" w:rsidP="00AE20D7">
            <w:pPr>
              <w:jc w:val="center"/>
              <w:rPr>
                <w:rFonts w:ascii="Arial" w:hAnsi="Arial" w:cs="Arial"/>
                <w:b/>
                <w:bCs/>
                <w:szCs w:val="24"/>
                <w:u w:val="single"/>
              </w:rPr>
            </w:pPr>
            <w:r w:rsidRPr="00A002D2">
              <w:rPr>
                <w:rFonts w:ascii="Arial" w:hAnsi="Arial" w:cs="Arial"/>
                <w:szCs w:val="24"/>
              </w:rPr>
              <w:t>$50,000</w:t>
            </w:r>
          </w:p>
        </w:tc>
      </w:tr>
      <w:tr w:rsidR="0038101F" w14:paraId="7A996D79" w14:textId="77777777" w:rsidTr="0038101F">
        <w:trPr>
          <w:gridAfter w:val="1"/>
          <w:wAfter w:w="6" w:type="dxa"/>
        </w:trPr>
        <w:tc>
          <w:tcPr>
            <w:tcW w:w="2884" w:type="dxa"/>
            <w:tcBorders>
              <w:top w:val="single" w:sz="4" w:space="0" w:color="auto"/>
              <w:left w:val="single" w:sz="8" w:space="0" w:color="auto"/>
              <w:bottom w:val="nil"/>
              <w:right w:val="single" w:sz="8" w:space="0" w:color="auto"/>
            </w:tcBorders>
            <w:vAlign w:val="center"/>
          </w:tcPr>
          <w:p w14:paraId="0AB6DACD" w14:textId="73F361E4" w:rsidR="00AE20D7" w:rsidRDefault="00AE20D7" w:rsidP="00AE20D7">
            <w:pPr>
              <w:rPr>
                <w:rFonts w:ascii="Arial" w:hAnsi="Arial" w:cs="Arial"/>
                <w:b/>
                <w:bCs/>
                <w:szCs w:val="24"/>
                <w:u w:val="single"/>
              </w:rPr>
            </w:pPr>
            <w:r w:rsidRPr="0089699C">
              <w:rPr>
                <w:rFonts w:ascii="Arial" w:hAnsi="Arial" w:cs="Arial"/>
                <w:szCs w:val="24"/>
              </w:rPr>
              <w:t>Newaukum Creek </w:t>
            </w:r>
            <w:proofErr w:type="gramStart"/>
            <w:r w:rsidRPr="0089699C">
              <w:rPr>
                <w:rFonts w:ascii="Arial" w:hAnsi="Arial" w:cs="Arial"/>
                <w:szCs w:val="24"/>
              </w:rPr>
              <w:t>Bridge (#</w:t>
            </w:r>
            <w:proofErr w:type="gramEnd"/>
            <w:r w:rsidRPr="0089699C">
              <w:rPr>
                <w:rFonts w:ascii="Arial" w:hAnsi="Arial" w:cs="Arial"/>
                <w:szCs w:val="24"/>
              </w:rPr>
              <w:t>3188) </w:t>
            </w:r>
          </w:p>
        </w:tc>
        <w:tc>
          <w:tcPr>
            <w:tcW w:w="2534" w:type="dxa"/>
            <w:tcBorders>
              <w:top w:val="nil"/>
              <w:left w:val="nil"/>
              <w:bottom w:val="nil"/>
              <w:right w:val="single" w:sz="8" w:space="0" w:color="auto"/>
            </w:tcBorders>
            <w:vAlign w:val="center"/>
          </w:tcPr>
          <w:p w14:paraId="23F49F73" w14:textId="5AFF68DA" w:rsidR="00AE20D7" w:rsidRDefault="00AE20D7" w:rsidP="00AE20D7">
            <w:pPr>
              <w:rPr>
                <w:rFonts w:ascii="Arial" w:hAnsi="Arial" w:cs="Arial"/>
                <w:b/>
                <w:bCs/>
                <w:szCs w:val="24"/>
                <w:u w:val="single"/>
              </w:rPr>
            </w:pPr>
            <w:r w:rsidRPr="00A002D2">
              <w:rPr>
                <w:rFonts w:ascii="Arial" w:hAnsi="Arial" w:cs="Arial"/>
                <w:szCs w:val="24"/>
              </w:rPr>
              <w:t>Erosion near bridge. </w:t>
            </w:r>
          </w:p>
        </w:tc>
        <w:tc>
          <w:tcPr>
            <w:tcW w:w="2843" w:type="dxa"/>
            <w:tcBorders>
              <w:top w:val="nil"/>
              <w:left w:val="nil"/>
              <w:bottom w:val="nil"/>
              <w:right w:val="single" w:sz="8" w:space="0" w:color="auto"/>
            </w:tcBorders>
            <w:vAlign w:val="center"/>
          </w:tcPr>
          <w:p w14:paraId="13666B4F" w14:textId="77777777" w:rsidR="00AE20D7" w:rsidRPr="00A002D2" w:rsidRDefault="00AE20D7" w:rsidP="00AE20D7">
            <w:pPr>
              <w:rPr>
                <w:rFonts w:ascii="Arial" w:hAnsi="Arial" w:cs="Arial"/>
                <w:szCs w:val="24"/>
              </w:rPr>
            </w:pPr>
            <w:r w:rsidRPr="00A002D2">
              <w:rPr>
                <w:rFonts w:ascii="Arial" w:hAnsi="Arial" w:cs="Arial"/>
                <w:i/>
                <w:iCs/>
                <w:szCs w:val="24"/>
              </w:rPr>
              <w:t>Covered in existing drainage project</w:t>
            </w:r>
            <w:r w:rsidRPr="00A002D2">
              <w:rPr>
                <w:rFonts w:ascii="Arial" w:hAnsi="Arial" w:cs="Arial"/>
                <w:szCs w:val="24"/>
              </w:rPr>
              <w:t> </w:t>
            </w:r>
          </w:p>
          <w:p w14:paraId="7A95C25C" w14:textId="5B2F6FB1" w:rsidR="00AE20D7" w:rsidRDefault="00AE20D7" w:rsidP="00AE20D7">
            <w:pPr>
              <w:rPr>
                <w:rFonts w:ascii="Arial" w:hAnsi="Arial" w:cs="Arial"/>
                <w:b/>
                <w:bCs/>
                <w:szCs w:val="24"/>
                <w:u w:val="single"/>
              </w:rPr>
            </w:pPr>
            <w:r w:rsidRPr="00A002D2">
              <w:rPr>
                <w:rFonts w:ascii="Arial" w:hAnsi="Arial" w:cs="Arial"/>
                <w:szCs w:val="24"/>
              </w:rPr>
              <w:t> </w:t>
            </w:r>
          </w:p>
        </w:tc>
        <w:tc>
          <w:tcPr>
            <w:tcW w:w="1551" w:type="dxa"/>
            <w:tcBorders>
              <w:top w:val="nil"/>
              <w:left w:val="nil"/>
              <w:bottom w:val="nil"/>
              <w:right w:val="single" w:sz="8" w:space="0" w:color="auto"/>
            </w:tcBorders>
            <w:vAlign w:val="center"/>
          </w:tcPr>
          <w:p w14:paraId="5E4E3D7B" w14:textId="45DCC9C5" w:rsidR="00AE20D7" w:rsidRDefault="00AE20D7" w:rsidP="00AE20D7">
            <w:pPr>
              <w:jc w:val="center"/>
              <w:rPr>
                <w:rFonts w:ascii="Arial" w:hAnsi="Arial" w:cs="Arial"/>
                <w:b/>
                <w:bCs/>
                <w:szCs w:val="24"/>
                <w:u w:val="single"/>
              </w:rPr>
            </w:pPr>
            <w:r w:rsidRPr="00A002D2">
              <w:rPr>
                <w:rFonts w:ascii="Arial" w:hAnsi="Arial" w:cs="Arial"/>
                <w:i/>
                <w:iCs/>
                <w:szCs w:val="24"/>
              </w:rPr>
              <w:t>Covered in existing drainage project</w:t>
            </w:r>
          </w:p>
        </w:tc>
      </w:tr>
      <w:tr w:rsidR="00AE20D7" w14:paraId="7F9C5486" w14:textId="77777777" w:rsidTr="0038101F">
        <w:trPr>
          <w:gridAfter w:val="1"/>
          <w:wAfter w:w="6" w:type="dxa"/>
        </w:trPr>
        <w:tc>
          <w:tcPr>
            <w:tcW w:w="2884" w:type="dxa"/>
            <w:vAlign w:val="center"/>
          </w:tcPr>
          <w:p w14:paraId="1AAFEEF2" w14:textId="7E324AE9" w:rsidR="00AE20D7" w:rsidRPr="00AE20D7" w:rsidRDefault="00AE20D7" w:rsidP="00AE20D7">
            <w:pPr>
              <w:rPr>
                <w:rFonts w:ascii="Arial" w:hAnsi="Arial" w:cs="Arial"/>
                <w:szCs w:val="24"/>
              </w:rPr>
            </w:pPr>
            <w:r w:rsidRPr="00AE20D7">
              <w:rPr>
                <w:rFonts w:ascii="Arial" w:hAnsi="Arial" w:cs="Arial"/>
                <w:szCs w:val="24"/>
              </w:rPr>
              <w:t xml:space="preserve">Baring </w:t>
            </w:r>
            <w:proofErr w:type="gramStart"/>
            <w:r w:rsidRPr="00AE20D7">
              <w:rPr>
                <w:rFonts w:ascii="Arial" w:hAnsi="Arial" w:cs="Arial"/>
                <w:szCs w:val="24"/>
              </w:rPr>
              <w:t>Bridge (#</w:t>
            </w:r>
            <w:proofErr w:type="gramEnd"/>
            <w:r w:rsidRPr="00AE20D7">
              <w:rPr>
                <w:rFonts w:ascii="Arial" w:hAnsi="Arial" w:cs="Arial"/>
                <w:szCs w:val="24"/>
              </w:rPr>
              <w:t xml:space="preserve">509A) </w:t>
            </w:r>
          </w:p>
        </w:tc>
        <w:tc>
          <w:tcPr>
            <w:tcW w:w="2534" w:type="dxa"/>
            <w:vAlign w:val="center"/>
          </w:tcPr>
          <w:p w14:paraId="6A6E8D28" w14:textId="6A70C667" w:rsidR="00AE20D7" w:rsidRPr="00AE20D7" w:rsidRDefault="00AE20D7" w:rsidP="00AE20D7">
            <w:pPr>
              <w:rPr>
                <w:rFonts w:ascii="Arial" w:hAnsi="Arial" w:cs="Arial"/>
                <w:szCs w:val="24"/>
              </w:rPr>
            </w:pPr>
            <w:r w:rsidRPr="00AE20D7">
              <w:rPr>
                <w:rFonts w:ascii="Arial" w:hAnsi="Arial" w:cs="Arial"/>
                <w:szCs w:val="24"/>
              </w:rPr>
              <w:t xml:space="preserve">Significant repairs </w:t>
            </w:r>
          </w:p>
        </w:tc>
        <w:tc>
          <w:tcPr>
            <w:tcW w:w="2843" w:type="dxa"/>
            <w:vAlign w:val="center"/>
          </w:tcPr>
          <w:p w14:paraId="2E2A302B" w14:textId="03783DB4" w:rsidR="00AE20D7" w:rsidRPr="00AE20D7" w:rsidRDefault="00AE20D7" w:rsidP="00AE20D7">
            <w:pPr>
              <w:rPr>
                <w:rFonts w:ascii="Arial" w:hAnsi="Arial" w:cs="Arial"/>
                <w:szCs w:val="24"/>
              </w:rPr>
            </w:pPr>
            <w:r w:rsidRPr="00AE20D7">
              <w:rPr>
                <w:rFonts w:ascii="Arial" w:hAnsi="Arial" w:cs="Arial"/>
                <w:szCs w:val="24"/>
              </w:rPr>
              <w:t xml:space="preserve">Removed debris and </w:t>
            </w:r>
            <w:proofErr w:type="gramStart"/>
            <w:r w:rsidRPr="00AE20D7">
              <w:rPr>
                <w:rFonts w:ascii="Arial" w:hAnsi="Arial" w:cs="Arial"/>
                <w:szCs w:val="24"/>
              </w:rPr>
              <w:t>repair</w:t>
            </w:r>
            <w:proofErr w:type="gramEnd"/>
            <w:r w:rsidRPr="00AE20D7">
              <w:rPr>
                <w:rFonts w:ascii="Arial" w:hAnsi="Arial" w:cs="Arial"/>
                <w:szCs w:val="24"/>
              </w:rPr>
              <w:t xml:space="preserve"> bridge deck.  </w:t>
            </w:r>
          </w:p>
        </w:tc>
        <w:tc>
          <w:tcPr>
            <w:tcW w:w="1551" w:type="dxa"/>
            <w:vAlign w:val="center"/>
          </w:tcPr>
          <w:p w14:paraId="2386A608" w14:textId="36E3E587" w:rsidR="00AE20D7" w:rsidRPr="00AE20D7" w:rsidRDefault="00AE20D7" w:rsidP="00AE20D7">
            <w:pPr>
              <w:jc w:val="center"/>
              <w:rPr>
                <w:rFonts w:ascii="Arial" w:hAnsi="Arial" w:cs="Arial"/>
                <w:szCs w:val="24"/>
              </w:rPr>
            </w:pPr>
            <w:r w:rsidRPr="00AE20D7">
              <w:rPr>
                <w:rFonts w:ascii="Arial" w:hAnsi="Arial" w:cs="Arial"/>
                <w:szCs w:val="24"/>
              </w:rPr>
              <w:t>$65,000</w:t>
            </w:r>
          </w:p>
        </w:tc>
      </w:tr>
      <w:tr w:rsidR="00AE20D7" w14:paraId="74957B65" w14:textId="77777777" w:rsidTr="0038101F">
        <w:trPr>
          <w:gridAfter w:val="1"/>
          <w:wAfter w:w="6" w:type="dxa"/>
        </w:trPr>
        <w:tc>
          <w:tcPr>
            <w:tcW w:w="2884" w:type="dxa"/>
            <w:vAlign w:val="center"/>
          </w:tcPr>
          <w:p w14:paraId="32807E23" w14:textId="5FE93C4A" w:rsidR="00AE20D7" w:rsidRPr="00AE20D7" w:rsidRDefault="00AE20D7" w:rsidP="00AE20D7">
            <w:pPr>
              <w:rPr>
                <w:rFonts w:ascii="Arial" w:hAnsi="Arial" w:cs="Arial"/>
                <w:szCs w:val="24"/>
              </w:rPr>
            </w:pPr>
            <w:r w:rsidRPr="00AE20D7">
              <w:rPr>
                <w:rFonts w:ascii="Arial" w:hAnsi="Arial" w:cs="Arial"/>
                <w:szCs w:val="24"/>
              </w:rPr>
              <w:t xml:space="preserve">Skykomish River </w:t>
            </w:r>
            <w:proofErr w:type="gramStart"/>
            <w:r w:rsidRPr="00AE20D7">
              <w:rPr>
                <w:rFonts w:ascii="Arial" w:hAnsi="Arial" w:cs="Arial"/>
                <w:szCs w:val="24"/>
              </w:rPr>
              <w:t>Bridge (#</w:t>
            </w:r>
            <w:proofErr w:type="gramEnd"/>
            <w:r w:rsidRPr="00AE20D7">
              <w:rPr>
                <w:rFonts w:ascii="Arial" w:hAnsi="Arial" w:cs="Arial"/>
                <w:szCs w:val="24"/>
              </w:rPr>
              <w:t xml:space="preserve">999Z) </w:t>
            </w:r>
          </w:p>
        </w:tc>
        <w:tc>
          <w:tcPr>
            <w:tcW w:w="2534" w:type="dxa"/>
            <w:vAlign w:val="center"/>
          </w:tcPr>
          <w:p w14:paraId="0673C981" w14:textId="11BAD155" w:rsidR="00AE20D7" w:rsidRPr="00AE20D7" w:rsidRDefault="00AE20D7" w:rsidP="00AE20D7">
            <w:pPr>
              <w:rPr>
                <w:rFonts w:ascii="Arial" w:hAnsi="Arial" w:cs="Arial"/>
                <w:szCs w:val="24"/>
              </w:rPr>
            </w:pPr>
            <w:r w:rsidRPr="00AE20D7">
              <w:rPr>
                <w:rFonts w:ascii="Arial" w:hAnsi="Arial" w:cs="Arial"/>
                <w:szCs w:val="24"/>
              </w:rPr>
              <w:t xml:space="preserve">Debris removal  </w:t>
            </w:r>
          </w:p>
        </w:tc>
        <w:tc>
          <w:tcPr>
            <w:tcW w:w="2843" w:type="dxa"/>
            <w:vAlign w:val="center"/>
          </w:tcPr>
          <w:p w14:paraId="2306039A" w14:textId="46FD5350" w:rsidR="00AE20D7" w:rsidRPr="00AE20D7" w:rsidRDefault="00AE20D7" w:rsidP="00AE20D7">
            <w:pPr>
              <w:rPr>
                <w:rFonts w:ascii="Arial" w:hAnsi="Arial" w:cs="Arial"/>
                <w:szCs w:val="24"/>
              </w:rPr>
            </w:pPr>
            <w:r w:rsidRPr="00AE20D7">
              <w:rPr>
                <w:rFonts w:ascii="Arial" w:hAnsi="Arial" w:cs="Arial"/>
                <w:szCs w:val="24"/>
              </w:rPr>
              <w:t xml:space="preserve">Removed debris </w:t>
            </w:r>
          </w:p>
        </w:tc>
        <w:tc>
          <w:tcPr>
            <w:tcW w:w="1551" w:type="dxa"/>
            <w:vAlign w:val="center"/>
          </w:tcPr>
          <w:p w14:paraId="38C4E517" w14:textId="6AA6F329" w:rsidR="00AE20D7" w:rsidRPr="00AE20D7" w:rsidRDefault="00AE20D7" w:rsidP="00AE20D7">
            <w:pPr>
              <w:jc w:val="center"/>
              <w:rPr>
                <w:rFonts w:ascii="Arial" w:hAnsi="Arial" w:cs="Arial"/>
                <w:szCs w:val="24"/>
              </w:rPr>
            </w:pPr>
            <w:r w:rsidRPr="00AE20D7">
              <w:rPr>
                <w:rFonts w:ascii="Arial" w:hAnsi="Arial" w:cs="Arial"/>
                <w:szCs w:val="24"/>
              </w:rPr>
              <w:t>$50,000</w:t>
            </w:r>
          </w:p>
        </w:tc>
      </w:tr>
      <w:tr w:rsidR="00AE20D7" w14:paraId="6B40DC76" w14:textId="77777777" w:rsidTr="0038101F">
        <w:trPr>
          <w:gridAfter w:val="1"/>
          <w:wAfter w:w="6" w:type="dxa"/>
        </w:trPr>
        <w:tc>
          <w:tcPr>
            <w:tcW w:w="2884" w:type="dxa"/>
            <w:vAlign w:val="center"/>
          </w:tcPr>
          <w:p w14:paraId="272FF02B" w14:textId="261E2B49" w:rsidR="00AE20D7" w:rsidRPr="00AE20D7" w:rsidRDefault="00AE20D7" w:rsidP="00AE20D7">
            <w:pPr>
              <w:rPr>
                <w:rFonts w:ascii="Arial" w:hAnsi="Arial" w:cs="Arial"/>
                <w:szCs w:val="24"/>
              </w:rPr>
            </w:pPr>
            <w:r w:rsidRPr="00AE20D7">
              <w:rPr>
                <w:rFonts w:ascii="Arial" w:hAnsi="Arial" w:cs="Arial"/>
                <w:szCs w:val="24"/>
              </w:rPr>
              <w:t xml:space="preserve">SE North Bend Way  </w:t>
            </w:r>
          </w:p>
        </w:tc>
        <w:tc>
          <w:tcPr>
            <w:tcW w:w="2534" w:type="dxa"/>
            <w:vAlign w:val="center"/>
          </w:tcPr>
          <w:p w14:paraId="751D7863" w14:textId="6E6F476A" w:rsidR="00AE20D7" w:rsidRPr="00AE20D7" w:rsidRDefault="00AE20D7" w:rsidP="00AE20D7">
            <w:pPr>
              <w:rPr>
                <w:rFonts w:ascii="Arial" w:hAnsi="Arial" w:cs="Arial"/>
                <w:szCs w:val="24"/>
              </w:rPr>
            </w:pPr>
            <w:r w:rsidRPr="00AE20D7">
              <w:rPr>
                <w:rFonts w:ascii="Arial" w:hAnsi="Arial" w:cs="Arial"/>
                <w:szCs w:val="24"/>
              </w:rPr>
              <w:t xml:space="preserve">Minor repairs </w:t>
            </w:r>
          </w:p>
        </w:tc>
        <w:tc>
          <w:tcPr>
            <w:tcW w:w="2843" w:type="dxa"/>
            <w:vAlign w:val="center"/>
          </w:tcPr>
          <w:p w14:paraId="06A054D8" w14:textId="3E139AAE" w:rsidR="00AE20D7" w:rsidRPr="00AE20D7" w:rsidRDefault="00AE20D7" w:rsidP="00AE20D7">
            <w:pPr>
              <w:rPr>
                <w:rFonts w:ascii="Arial" w:hAnsi="Arial" w:cs="Arial"/>
                <w:szCs w:val="24"/>
              </w:rPr>
            </w:pPr>
            <w:r w:rsidRPr="00AE20D7">
              <w:rPr>
                <w:rFonts w:ascii="Arial" w:hAnsi="Arial" w:cs="Arial"/>
                <w:szCs w:val="24"/>
              </w:rPr>
              <w:t xml:space="preserve">Restored shoulder and reestablished side slope and ditch.  </w:t>
            </w:r>
          </w:p>
        </w:tc>
        <w:tc>
          <w:tcPr>
            <w:tcW w:w="1551" w:type="dxa"/>
            <w:vAlign w:val="center"/>
          </w:tcPr>
          <w:p w14:paraId="4FE3A514" w14:textId="1121D1B7" w:rsidR="00AE20D7" w:rsidRPr="00AE20D7" w:rsidRDefault="00AE20D7" w:rsidP="00AE20D7">
            <w:pPr>
              <w:jc w:val="center"/>
              <w:rPr>
                <w:rFonts w:ascii="Arial" w:hAnsi="Arial" w:cs="Arial"/>
                <w:szCs w:val="24"/>
              </w:rPr>
            </w:pPr>
            <w:r w:rsidRPr="00AE20D7">
              <w:rPr>
                <w:rFonts w:ascii="Arial" w:hAnsi="Arial" w:cs="Arial"/>
                <w:szCs w:val="24"/>
              </w:rPr>
              <w:t>$30,000</w:t>
            </w:r>
          </w:p>
        </w:tc>
      </w:tr>
      <w:tr w:rsidR="00AE20D7" w14:paraId="46B542D5" w14:textId="77777777" w:rsidTr="0038101F">
        <w:trPr>
          <w:gridAfter w:val="1"/>
          <w:wAfter w:w="6" w:type="dxa"/>
        </w:trPr>
        <w:tc>
          <w:tcPr>
            <w:tcW w:w="2884" w:type="dxa"/>
            <w:vAlign w:val="center"/>
          </w:tcPr>
          <w:p w14:paraId="157A8855" w14:textId="59771E6A" w:rsidR="00AE20D7" w:rsidRPr="00AE20D7" w:rsidRDefault="00AE20D7" w:rsidP="00AE20D7">
            <w:pPr>
              <w:rPr>
                <w:rFonts w:ascii="Arial" w:hAnsi="Arial" w:cs="Arial"/>
                <w:szCs w:val="24"/>
              </w:rPr>
            </w:pPr>
            <w:r w:rsidRPr="00AE20D7">
              <w:rPr>
                <w:rFonts w:ascii="Arial" w:hAnsi="Arial" w:cs="Arial"/>
                <w:szCs w:val="24"/>
              </w:rPr>
              <w:t xml:space="preserve">Upper Preston Road SE  </w:t>
            </w:r>
          </w:p>
        </w:tc>
        <w:tc>
          <w:tcPr>
            <w:tcW w:w="2534" w:type="dxa"/>
            <w:vAlign w:val="center"/>
          </w:tcPr>
          <w:p w14:paraId="18CCD476" w14:textId="49D6A68B" w:rsidR="00AE20D7" w:rsidRPr="00AE20D7" w:rsidRDefault="00AE20D7" w:rsidP="00AE20D7">
            <w:pPr>
              <w:rPr>
                <w:rFonts w:ascii="Arial" w:hAnsi="Arial" w:cs="Arial"/>
                <w:szCs w:val="24"/>
              </w:rPr>
            </w:pPr>
            <w:r w:rsidRPr="00AE20D7">
              <w:rPr>
                <w:rFonts w:ascii="Arial" w:hAnsi="Arial" w:cs="Arial"/>
                <w:szCs w:val="24"/>
              </w:rPr>
              <w:t xml:space="preserve">Washout. Previously restricted to one lane </w:t>
            </w:r>
          </w:p>
        </w:tc>
        <w:tc>
          <w:tcPr>
            <w:tcW w:w="2843" w:type="dxa"/>
            <w:vAlign w:val="center"/>
          </w:tcPr>
          <w:p w14:paraId="04FF7376" w14:textId="4ABFFAC3" w:rsidR="00AE20D7" w:rsidRPr="00AE20D7" w:rsidRDefault="00AE20D7" w:rsidP="00AE20D7">
            <w:pPr>
              <w:rPr>
                <w:rFonts w:ascii="Arial" w:hAnsi="Arial" w:cs="Arial"/>
                <w:szCs w:val="24"/>
              </w:rPr>
            </w:pPr>
            <w:r w:rsidRPr="00AE20D7">
              <w:rPr>
                <w:rFonts w:ascii="Arial" w:hAnsi="Arial" w:cs="Arial"/>
                <w:szCs w:val="24"/>
              </w:rPr>
              <w:t xml:space="preserve">Reestablished side slope with rock. </w:t>
            </w:r>
          </w:p>
        </w:tc>
        <w:tc>
          <w:tcPr>
            <w:tcW w:w="1551" w:type="dxa"/>
            <w:vAlign w:val="center"/>
          </w:tcPr>
          <w:p w14:paraId="56FD1902" w14:textId="4203E3A1" w:rsidR="00AE20D7" w:rsidRPr="00AE20D7" w:rsidRDefault="00AE20D7" w:rsidP="00AE20D7">
            <w:pPr>
              <w:jc w:val="center"/>
              <w:rPr>
                <w:rFonts w:ascii="Arial" w:hAnsi="Arial" w:cs="Arial"/>
                <w:szCs w:val="24"/>
              </w:rPr>
            </w:pPr>
            <w:r w:rsidRPr="00AE20D7">
              <w:rPr>
                <w:rFonts w:ascii="Arial" w:hAnsi="Arial" w:cs="Arial"/>
                <w:szCs w:val="24"/>
              </w:rPr>
              <w:t>$20,000</w:t>
            </w:r>
          </w:p>
        </w:tc>
      </w:tr>
      <w:tr w:rsidR="00AE20D7" w14:paraId="1D2E6B1C" w14:textId="77777777" w:rsidTr="0038101F">
        <w:trPr>
          <w:gridAfter w:val="1"/>
          <w:wAfter w:w="6" w:type="dxa"/>
        </w:trPr>
        <w:tc>
          <w:tcPr>
            <w:tcW w:w="2884" w:type="dxa"/>
            <w:vAlign w:val="center"/>
          </w:tcPr>
          <w:p w14:paraId="5BE75067" w14:textId="2A407AB2" w:rsidR="00AE20D7" w:rsidRPr="00AE20D7" w:rsidRDefault="00AE20D7" w:rsidP="00AE20D7">
            <w:pPr>
              <w:rPr>
                <w:rFonts w:ascii="Arial" w:hAnsi="Arial" w:cs="Arial"/>
                <w:szCs w:val="24"/>
              </w:rPr>
            </w:pPr>
            <w:r w:rsidRPr="00AE20D7">
              <w:rPr>
                <w:rFonts w:ascii="Arial" w:hAnsi="Arial" w:cs="Arial"/>
                <w:szCs w:val="24"/>
              </w:rPr>
              <w:t xml:space="preserve">384th Avenue SE south of SE 92nd Street </w:t>
            </w:r>
          </w:p>
        </w:tc>
        <w:tc>
          <w:tcPr>
            <w:tcW w:w="2534" w:type="dxa"/>
            <w:vAlign w:val="center"/>
          </w:tcPr>
          <w:p w14:paraId="540459B5" w14:textId="06AFC507" w:rsidR="00AE20D7" w:rsidRPr="00AE20D7" w:rsidRDefault="00AE20D7" w:rsidP="00AE20D7">
            <w:pPr>
              <w:rPr>
                <w:rFonts w:ascii="Arial" w:hAnsi="Arial" w:cs="Arial"/>
                <w:szCs w:val="24"/>
              </w:rPr>
            </w:pPr>
            <w:r w:rsidRPr="00AE20D7">
              <w:rPr>
                <w:rFonts w:ascii="Arial" w:hAnsi="Arial" w:cs="Arial"/>
                <w:szCs w:val="24"/>
              </w:rPr>
              <w:t xml:space="preserve">Surface erosion of embankment </w:t>
            </w:r>
          </w:p>
        </w:tc>
        <w:tc>
          <w:tcPr>
            <w:tcW w:w="2843" w:type="dxa"/>
            <w:vAlign w:val="center"/>
          </w:tcPr>
          <w:p w14:paraId="45F249DF" w14:textId="2026402A" w:rsidR="00AE20D7" w:rsidRPr="00AE20D7" w:rsidRDefault="00AE20D7" w:rsidP="00AE20D7">
            <w:pPr>
              <w:rPr>
                <w:rFonts w:ascii="Arial" w:hAnsi="Arial" w:cs="Arial"/>
                <w:szCs w:val="24"/>
              </w:rPr>
            </w:pPr>
            <w:r w:rsidRPr="00AE20D7">
              <w:rPr>
                <w:rFonts w:ascii="Arial" w:hAnsi="Arial" w:cs="Arial"/>
                <w:szCs w:val="24"/>
              </w:rPr>
              <w:t xml:space="preserve">Reestablished side slope with rock. </w:t>
            </w:r>
          </w:p>
        </w:tc>
        <w:tc>
          <w:tcPr>
            <w:tcW w:w="1551" w:type="dxa"/>
            <w:vAlign w:val="center"/>
          </w:tcPr>
          <w:p w14:paraId="7B08D709" w14:textId="2DD7038C" w:rsidR="00AE20D7" w:rsidRPr="00AE20D7" w:rsidRDefault="00AE20D7" w:rsidP="00AE20D7">
            <w:pPr>
              <w:jc w:val="center"/>
              <w:rPr>
                <w:rFonts w:ascii="Arial" w:hAnsi="Arial" w:cs="Arial"/>
                <w:szCs w:val="24"/>
              </w:rPr>
            </w:pPr>
            <w:r w:rsidRPr="00AE20D7">
              <w:rPr>
                <w:rFonts w:ascii="Arial" w:hAnsi="Arial" w:cs="Arial"/>
                <w:szCs w:val="24"/>
              </w:rPr>
              <w:t>$13,000</w:t>
            </w:r>
          </w:p>
        </w:tc>
      </w:tr>
      <w:tr w:rsidR="00AE20D7" w14:paraId="784D1431" w14:textId="77777777" w:rsidTr="0038101F">
        <w:trPr>
          <w:gridAfter w:val="1"/>
          <w:wAfter w:w="6" w:type="dxa"/>
        </w:trPr>
        <w:tc>
          <w:tcPr>
            <w:tcW w:w="2884" w:type="dxa"/>
            <w:vAlign w:val="center"/>
          </w:tcPr>
          <w:p w14:paraId="061D8E8E" w14:textId="03453B14" w:rsidR="00AE20D7" w:rsidRPr="00AE20D7" w:rsidRDefault="00AE20D7" w:rsidP="00AE20D7">
            <w:pPr>
              <w:rPr>
                <w:rFonts w:ascii="Arial" w:hAnsi="Arial" w:cs="Arial"/>
                <w:szCs w:val="24"/>
              </w:rPr>
            </w:pPr>
            <w:r w:rsidRPr="00AE20D7">
              <w:rPr>
                <w:rFonts w:ascii="Arial" w:hAnsi="Arial" w:cs="Arial"/>
                <w:szCs w:val="24"/>
              </w:rPr>
              <w:t xml:space="preserve">Fifteen Mile Creek </w:t>
            </w:r>
            <w:proofErr w:type="gramStart"/>
            <w:r w:rsidRPr="00AE20D7">
              <w:rPr>
                <w:rFonts w:ascii="Arial" w:hAnsi="Arial" w:cs="Arial"/>
                <w:szCs w:val="24"/>
              </w:rPr>
              <w:t>Bridge (#</w:t>
            </w:r>
            <w:proofErr w:type="gramEnd"/>
            <w:r w:rsidRPr="00AE20D7">
              <w:rPr>
                <w:rFonts w:ascii="Arial" w:hAnsi="Arial" w:cs="Arial"/>
                <w:szCs w:val="24"/>
              </w:rPr>
              <w:t xml:space="preserve">493C) </w:t>
            </w:r>
          </w:p>
        </w:tc>
        <w:tc>
          <w:tcPr>
            <w:tcW w:w="2534" w:type="dxa"/>
            <w:vAlign w:val="center"/>
          </w:tcPr>
          <w:p w14:paraId="36F29E1A" w14:textId="11F82CD5" w:rsidR="00AE20D7" w:rsidRPr="00AE20D7" w:rsidRDefault="00AE20D7" w:rsidP="00AE20D7">
            <w:pPr>
              <w:rPr>
                <w:rFonts w:ascii="Arial" w:hAnsi="Arial" w:cs="Arial"/>
                <w:szCs w:val="24"/>
              </w:rPr>
            </w:pPr>
            <w:r w:rsidRPr="00AE20D7">
              <w:rPr>
                <w:rFonts w:ascii="Arial" w:hAnsi="Arial" w:cs="Arial"/>
                <w:szCs w:val="24"/>
              </w:rPr>
              <w:t xml:space="preserve">Debris and minor damage </w:t>
            </w:r>
          </w:p>
        </w:tc>
        <w:tc>
          <w:tcPr>
            <w:tcW w:w="2843" w:type="dxa"/>
            <w:vAlign w:val="center"/>
          </w:tcPr>
          <w:p w14:paraId="14A80DFC" w14:textId="78DCB48E" w:rsidR="00AE20D7" w:rsidRPr="00AE20D7" w:rsidRDefault="00AE20D7" w:rsidP="00AE20D7">
            <w:pPr>
              <w:rPr>
                <w:rFonts w:ascii="Arial" w:hAnsi="Arial" w:cs="Arial"/>
                <w:szCs w:val="24"/>
              </w:rPr>
            </w:pPr>
            <w:r w:rsidRPr="00AE20D7">
              <w:rPr>
                <w:rFonts w:ascii="Arial" w:hAnsi="Arial" w:cs="Arial"/>
                <w:szCs w:val="24"/>
              </w:rPr>
              <w:t xml:space="preserve">Removed debris. </w:t>
            </w:r>
          </w:p>
        </w:tc>
        <w:tc>
          <w:tcPr>
            <w:tcW w:w="1551" w:type="dxa"/>
            <w:vAlign w:val="center"/>
          </w:tcPr>
          <w:p w14:paraId="0E2D3B6A" w14:textId="46079FE0" w:rsidR="00AE20D7" w:rsidRPr="00AE20D7" w:rsidRDefault="00AE20D7" w:rsidP="00AE20D7">
            <w:pPr>
              <w:jc w:val="center"/>
              <w:rPr>
                <w:rFonts w:ascii="Arial" w:hAnsi="Arial" w:cs="Arial"/>
                <w:szCs w:val="24"/>
              </w:rPr>
            </w:pPr>
            <w:r w:rsidRPr="00AE20D7">
              <w:rPr>
                <w:rFonts w:ascii="Arial" w:hAnsi="Arial" w:cs="Arial"/>
                <w:szCs w:val="24"/>
              </w:rPr>
              <w:t>$10,000</w:t>
            </w:r>
          </w:p>
        </w:tc>
      </w:tr>
      <w:tr w:rsidR="00AE20D7" w14:paraId="0BD7A260" w14:textId="77777777" w:rsidTr="0038101F">
        <w:trPr>
          <w:gridAfter w:val="1"/>
          <w:wAfter w:w="6" w:type="dxa"/>
        </w:trPr>
        <w:tc>
          <w:tcPr>
            <w:tcW w:w="2884" w:type="dxa"/>
            <w:vAlign w:val="center"/>
          </w:tcPr>
          <w:p w14:paraId="25B9C762" w14:textId="2D8D2A9E" w:rsidR="00AE20D7" w:rsidRPr="00AE20D7" w:rsidRDefault="00AE20D7" w:rsidP="00AE20D7">
            <w:pPr>
              <w:rPr>
                <w:rFonts w:ascii="Arial" w:hAnsi="Arial" w:cs="Arial"/>
                <w:szCs w:val="24"/>
              </w:rPr>
            </w:pPr>
            <w:r w:rsidRPr="00AE20D7">
              <w:rPr>
                <w:rFonts w:ascii="Arial" w:hAnsi="Arial" w:cs="Arial"/>
                <w:szCs w:val="24"/>
              </w:rPr>
              <w:t xml:space="preserve">Issaquah Creek Bridge (#83B) </w:t>
            </w:r>
          </w:p>
        </w:tc>
        <w:tc>
          <w:tcPr>
            <w:tcW w:w="2534" w:type="dxa"/>
            <w:vAlign w:val="center"/>
          </w:tcPr>
          <w:p w14:paraId="6322AEE7" w14:textId="1BA8CBDD" w:rsidR="00AE20D7" w:rsidRPr="00AE20D7" w:rsidRDefault="00AE20D7" w:rsidP="00AE20D7">
            <w:pPr>
              <w:rPr>
                <w:rFonts w:ascii="Arial" w:hAnsi="Arial" w:cs="Arial"/>
                <w:szCs w:val="24"/>
              </w:rPr>
            </w:pPr>
            <w:r w:rsidRPr="00AE20D7">
              <w:rPr>
                <w:rFonts w:ascii="Arial" w:hAnsi="Arial" w:cs="Arial"/>
                <w:szCs w:val="24"/>
              </w:rPr>
              <w:t xml:space="preserve">Debris and minor damage </w:t>
            </w:r>
          </w:p>
        </w:tc>
        <w:tc>
          <w:tcPr>
            <w:tcW w:w="2843" w:type="dxa"/>
            <w:vAlign w:val="center"/>
          </w:tcPr>
          <w:p w14:paraId="449CB104" w14:textId="35A1964E" w:rsidR="00AE20D7" w:rsidRPr="00AE20D7" w:rsidRDefault="00AE20D7" w:rsidP="00AE20D7">
            <w:pPr>
              <w:rPr>
                <w:rFonts w:ascii="Arial" w:hAnsi="Arial" w:cs="Arial"/>
                <w:szCs w:val="24"/>
              </w:rPr>
            </w:pPr>
            <w:r w:rsidRPr="00AE20D7">
              <w:rPr>
                <w:rFonts w:ascii="Arial" w:hAnsi="Arial" w:cs="Arial"/>
                <w:szCs w:val="24"/>
              </w:rPr>
              <w:t xml:space="preserve">Removed debris. </w:t>
            </w:r>
          </w:p>
        </w:tc>
        <w:tc>
          <w:tcPr>
            <w:tcW w:w="1551" w:type="dxa"/>
            <w:vAlign w:val="center"/>
          </w:tcPr>
          <w:p w14:paraId="4A3FC78F" w14:textId="5D4E9FE7" w:rsidR="00AE20D7" w:rsidRPr="00AE20D7" w:rsidRDefault="00AE20D7" w:rsidP="00AE20D7">
            <w:pPr>
              <w:jc w:val="center"/>
              <w:rPr>
                <w:rFonts w:ascii="Arial" w:hAnsi="Arial" w:cs="Arial"/>
                <w:szCs w:val="24"/>
              </w:rPr>
            </w:pPr>
            <w:r w:rsidRPr="00AE20D7">
              <w:rPr>
                <w:rFonts w:ascii="Arial" w:hAnsi="Arial" w:cs="Arial"/>
                <w:szCs w:val="24"/>
              </w:rPr>
              <w:t>$10,000</w:t>
            </w:r>
          </w:p>
        </w:tc>
      </w:tr>
      <w:tr w:rsidR="00AE20D7" w14:paraId="0D06A617" w14:textId="77777777" w:rsidTr="0038101F">
        <w:trPr>
          <w:gridAfter w:val="1"/>
          <w:wAfter w:w="6" w:type="dxa"/>
        </w:trPr>
        <w:tc>
          <w:tcPr>
            <w:tcW w:w="2884" w:type="dxa"/>
            <w:vAlign w:val="center"/>
          </w:tcPr>
          <w:p w14:paraId="0C42E50C" w14:textId="0435966B" w:rsidR="00AE20D7" w:rsidRPr="00AE20D7" w:rsidRDefault="00AE20D7" w:rsidP="00AE20D7">
            <w:pPr>
              <w:rPr>
                <w:rFonts w:ascii="Arial" w:hAnsi="Arial" w:cs="Arial"/>
                <w:szCs w:val="24"/>
              </w:rPr>
            </w:pPr>
            <w:r w:rsidRPr="00AE20D7">
              <w:rPr>
                <w:rFonts w:ascii="Arial" w:hAnsi="Arial" w:cs="Arial"/>
                <w:szCs w:val="24"/>
              </w:rPr>
              <w:t xml:space="preserve">Issaquah Creek Bridge (#83D) </w:t>
            </w:r>
          </w:p>
        </w:tc>
        <w:tc>
          <w:tcPr>
            <w:tcW w:w="2534" w:type="dxa"/>
            <w:vAlign w:val="center"/>
          </w:tcPr>
          <w:p w14:paraId="7D59B33B" w14:textId="16D83435" w:rsidR="00AE20D7" w:rsidRPr="00AE20D7" w:rsidRDefault="00AE20D7" w:rsidP="00AE20D7">
            <w:pPr>
              <w:rPr>
                <w:rFonts w:ascii="Arial" w:hAnsi="Arial" w:cs="Arial"/>
                <w:szCs w:val="24"/>
              </w:rPr>
            </w:pPr>
            <w:r w:rsidRPr="00AE20D7">
              <w:rPr>
                <w:rFonts w:ascii="Arial" w:hAnsi="Arial" w:cs="Arial"/>
                <w:szCs w:val="24"/>
              </w:rPr>
              <w:t xml:space="preserve">Prevention of tree damage, high flow </w:t>
            </w:r>
          </w:p>
        </w:tc>
        <w:tc>
          <w:tcPr>
            <w:tcW w:w="2843" w:type="dxa"/>
            <w:vAlign w:val="center"/>
          </w:tcPr>
          <w:p w14:paraId="753DCF46" w14:textId="7F57849B" w:rsidR="00AE20D7" w:rsidRPr="00AE20D7" w:rsidRDefault="00AE20D7" w:rsidP="00AE20D7">
            <w:pPr>
              <w:rPr>
                <w:rFonts w:ascii="Arial" w:hAnsi="Arial" w:cs="Arial"/>
                <w:szCs w:val="24"/>
              </w:rPr>
            </w:pPr>
            <w:r w:rsidRPr="00AE20D7">
              <w:rPr>
                <w:rFonts w:ascii="Arial" w:hAnsi="Arial" w:cs="Arial"/>
                <w:szCs w:val="24"/>
              </w:rPr>
              <w:t xml:space="preserve">Removed debris. </w:t>
            </w:r>
          </w:p>
        </w:tc>
        <w:tc>
          <w:tcPr>
            <w:tcW w:w="1551" w:type="dxa"/>
            <w:vAlign w:val="center"/>
          </w:tcPr>
          <w:p w14:paraId="5F459F8C" w14:textId="5AFC84DF" w:rsidR="00AE20D7" w:rsidRPr="00AE20D7" w:rsidRDefault="00AE20D7" w:rsidP="00AE20D7">
            <w:pPr>
              <w:jc w:val="center"/>
              <w:rPr>
                <w:rFonts w:ascii="Arial" w:hAnsi="Arial" w:cs="Arial"/>
                <w:szCs w:val="24"/>
              </w:rPr>
            </w:pPr>
            <w:r w:rsidRPr="00AE20D7">
              <w:rPr>
                <w:rFonts w:ascii="Arial" w:hAnsi="Arial" w:cs="Arial"/>
                <w:szCs w:val="24"/>
              </w:rPr>
              <w:t>$10,000</w:t>
            </w:r>
          </w:p>
        </w:tc>
      </w:tr>
      <w:tr w:rsidR="00AE20D7" w14:paraId="2F205F06" w14:textId="77777777" w:rsidTr="0038101F">
        <w:trPr>
          <w:gridAfter w:val="1"/>
          <w:wAfter w:w="6" w:type="dxa"/>
        </w:trPr>
        <w:tc>
          <w:tcPr>
            <w:tcW w:w="2884" w:type="dxa"/>
            <w:vAlign w:val="center"/>
          </w:tcPr>
          <w:p w14:paraId="638755E8" w14:textId="7673A3F8" w:rsidR="00AE20D7" w:rsidRPr="00AE20D7" w:rsidRDefault="00AE20D7" w:rsidP="00AE20D7">
            <w:pPr>
              <w:rPr>
                <w:rFonts w:ascii="Arial" w:hAnsi="Arial" w:cs="Arial"/>
                <w:szCs w:val="24"/>
              </w:rPr>
            </w:pPr>
            <w:r w:rsidRPr="00AE20D7">
              <w:rPr>
                <w:rFonts w:ascii="Arial" w:hAnsi="Arial" w:cs="Arial"/>
                <w:szCs w:val="24"/>
              </w:rPr>
              <w:t xml:space="preserve">Clough Creek Bridge (#909B) </w:t>
            </w:r>
          </w:p>
        </w:tc>
        <w:tc>
          <w:tcPr>
            <w:tcW w:w="2534" w:type="dxa"/>
            <w:vAlign w:val="center"/>
          </w:tcPr>
          <w:p w14:paraId="59F784F7" w14:textId="4D66511C" w:rsidR="00AE20D7" w:rsidRPr="00AE20D7" w:rsidRDefault="00AE20D7" w:rsidP="00AE20D7">
            <w:pPr>
              <w:rPr>
                <w:rFonts w:ascii="Arial" w:hAnsi="Arial" w:cs="Arial"/>
                <w:szCs w:val="24"/>
              </w:rPr>
            </w:pPr>
            <w:r w:rsidRPr="00AE20D7">
              <w:rPr>
                <w:rFonts w:ascii="Arial" w:hAnsi="Arial" w:cs="Arial"/>
                <w:szCs w:val="24"/>
              </w:rPr>
              <w:t xml:space="preserve">Damage from log jam repaired </w:t>
            </w:r>
          </w:p>
        </w:tc>
        <w:tc>
          <w:tcPr>
            <w:tcW w:w="2843" w:type="dxa"/>
            <w:vAlign w:val="center"/>
          </w:tcPr>
          <w:p w14:paraId="07B4CFDA" w14:textId="69428E4A" w:rsidR="00AE20D7" w:rsidRPr="00AE20D7" w:rsidRDefault="00AE20D7" w:rsidP="00AE20D7">
            <w:pPr>
              <w:rPr>
                <w:rFonts w:ascii="Arial" w:hAnsi="Arial" w:cs="Arial"/>
                <w:szCs w:val="24"/>
              </w:rPr>
            </w:pPr>
            <w:r w:rsidRPr="00AE20D7">
              <w:rPr>
                <w:rFonts w:ascii="Arial" w:hAnsi="Arial" w:cs="Arial"/>
                <w:szCs w:val="24"/>
              </w:rPr>
              <w:t xml:space="preserve">Removed debris. </w:t>
            </w:r>
          </w:p>
        </w:tc>
        <w:tc>
          <w:tcPr>
            <w:tcW w:w="1551" w:type="dxa"/>
            <w:vAlign w:val="center"/>
          </w:tcPr>
          <w:p w14:paraId="3E9682B0" w14:textId="0FAAF28F" w:rsidR="00AE20D7" w:rsidRPr="00AE20D7" w:rsidRDefault="00AE20D7" w:rsidP="00AE20D7">
            <w:pPr>
              <w:jc w:val="center"/>
              <w:rPr>
                <w:rFonts w:ascii="Arial" w:hAnsi="Arial" w:cs="Arial"/>
                <w:szCs w:val="24"/>
              </w:rPr>
            </w:pPr>
            <w:r>
              <w:rPr>
                <w:rFonts w:ascii="Arial" w:hAnsi="Arial" w:cs="Arial"/>
                <w:szCs w:val="24"/>
              </w:rPr>
              <w:t>$10,000</w:t>
            </w:r>
          </w:p>
        </w:tc>
      </w:tr>
      <w:tr w:rsidR="0038101F" w14:paraId="3901C4D7" w14:textId="77777777" w:rsidTr="0038101F">
        <w:trPr>
          <w:gridAfter w:val="1"/>
          <w:wAfter w:w="6" w:type="dxa"/>
        </w:trPr>
        <w:tc>
          <w:tcPr>
            <w:tcW w:w="2884" w:type="dxa"/>
            <w:tcBorders>
              <w:top w:val="nil"/>
              <w:left w:val="single" w:sz="8" w:space="0" w:color="auto"/>
              <w:bottom w:val="single" w:sz="4" w:space="0" w:color="auto"/>
              <w:right w:val="single" w:sz="8" w:space="0" w:color="auto"/>
            </w:tcBorders>
            <w:vAlign w:val="center"/>
          </w:tcPr>
          <w:p w14:paraId="2B32A36F" w14:textId="343257DA" w:rsidR="00AE20D7" w:rsidRDefault="00AE20D7" w:rsidP="00AE20D7">
            <w:pPr>
              <w:rPr>
                <w:rFonts w:ascii="Arial" w:hAnsi="Arial" w:cs="Arial"/>
                <w:b/>
                <w:bCs/>
                <w:szCs w:val="24"/>
                <w:u w:val="single"/>
              </w:rPr>
            </w:pPr>
            <w:r w:rsidRPr="0089699C">
              <w:rPr>
                <w:rFonts w:ascii="Arial" w:hAnsi="Arial" w:cs="Arial"/>
                <w:szCs w:val="24"/>
              </w:rPr>
              <w:t>Jem/Gem/Taylor Creek </w:t>
            </w:r>
            <w:proofErr w:type="gramStart"/>
            <w:r w:rsidRPr="0089699C">
              <w:rPr>
                <w:rFonts w:ascii="Arial" w:hAnsi="Arial" w:cs="Arial"/>
                <w:szCs w:val="24"/>
              </w:rPr>
              <w:t>Bridge (#</w:t>
            </w:r>
            <w:proofErr w:type="gramEnd"/>
            <w:r w:rsidRPr="0089699C">
              <w:rPr>
                <w:rFonts w:ascii="Arial" w:hAnsi="Arial" w:cs="Arial"/>
                <w:szCs w:val="24"/>
              </w:rPr>
              <w:t>3099A) </w:t>
            </w:r>
          </w:p>
        </w:tc>
        <w:tc>
          <w:tcPr>
            <w:tcW w:w="2534" w:type="dxa"/>
            <w:tcBorders>
              <w:top w:val="nil"/>
              <w:left w:val="nil"/>
              <w:bottom w:val="single" w:sz="8" w:space="0" w:color="auto"/>
              <w:right w:val="single" w:sz="8" w:space="0" w:color="auto"/>
            </w:tcBorders>
            <w:vAlign w:val="center"/>
          </w:tcPr>
          <w:p w14:paraId="50B4932B" w14:textId="0A612894" w:rsidR="00AE20D7" w:rsidRDefault="00AE20D7" w:rsidP="00AE20D7">
            <w:pPr>
              <w:rPr>
                <w:rFonts w:ascii="Arial" w:hAnsi="Arial" w:cs="Arial"/>
                <w:b/>
                <w:bCs/>
                <w:szCs w:val="24"/>
                <w:u w:val="single"/>
              </w:rPr>
            </w:pPr>
            <w:r w:rsidRPr="00A002D2">
              <w:rPr>
                <w:rFonts w:ascii="Arial" w:hAnsi="Arial" w:cs="Arial"/>
                <w:szCs w:val="24"/>
              </w:rPr>
              <w:t>Downed trees cleared, repairs completed </w:t>
            </w:r>
          </w:p>
        </w:tc>
        <w:tc>
          <w:tcPr>
            <w:tcW w:w="2843" w:type="dxa"/>
            <w:tcBorders>
              <w:top w:val="nil"/>
              <w:left w:val="nil"/>
              <w:bottom w:val="single" w:sz="8" w:space="0" w:color="auto"/>
              <w:right w:val="single" w:sz="8" w:space="0" w:color="auto"/>
            </w:tcBorders>
            <w:vAlign w:val="center"/>
          </w:tcPr>
          <w:p w14:paraId="4C5E7C33" w14:textId="77777777" w:rsidR="00AE20D7" w:rsidRPr="00A002D2" w:rsidRDefault="00AE20D7" w:rsidP="00AE20D7">
            <w:pPr>
              <w:rPr>
                <w:rFonts w:ascii="Arial" w:hAnsi="Arial" w:cs="Arial"/>
                <w:szCs w:val="24"/>
              </w:rPr>
            </w:pPr>
            <w:r w:rsidRPr="00A002D2">
              <w:rPr>
                <w:rFonts w:ascii="Arial" w:hAnsi="Arial" w:cs="Arial"/>
                <w:szCs w:val="24"/>
              </w:rPr>
              <w:t>Removed debris. </w:t>
            </w:r>
          </w:p>
          <w:p w14:paraId="3A7EBB27" w14:textId="5FCF8079" w:rsidR="00AE20D7" w:rsidRDefault="00AE20D7" w:rsidP="00AE20D7">
            <w:pPr>
              <w:rPr>
                <w:rFonts w:ascii="Arial" w:hAnsi="Arial" w:cs="Arial"/>
                <w:b/>
                <w:bCs/>
                <w:szCs w:val="24"/>
                <w:u w:val="single"/>
              </w:rPr>
            </w:pPr>
            <w:r w:rsidRPr="00A002D2">
              <w:rPr>
                <w:rFonts w:ascii="Arial" w:hAnsi="Arial" w:cs="Arial"/>
                <w:szCs w:val="24"/>
              </w:rPr>
              <w:t> </w:t>
            </w:r>
          </w:p>
        </w:tc>
        <w:tc>
          <w:tcPr>
            <w:tcW w:w="1551" w:type="dxa"/>
            <w:tcBorders>
              <w:top w:val="nil"/>
              <w:left w:val="nil"/>
              <w:bottom w:val="single" w:sz="8" w:space="0" w:color="auto"/>
              <w:right w:val="single" w:sz="8" w:space="0" w:color="auto"/>
            </w:tcBorders>
            <w:vAlign w:val="center"/>
          </w:tcPr>
          <w:p w14:paraId="2ADE9B8A" w14:textId="36809AE4" w:rsidR="00AE20D7" w:rsidRDefault="00AE20D7" w:rsidP="00AE20D7">
            <w:pPr>
              <w:jc w:val="center"/>
              <w:rPr>
                <w:rFonts w:ascii="Arial" w:hAnsi="Arial" w:cs="Arial"/>
                <w:b/>
                <w:bCs/>
                <w:szCs w:val="24"/>
                <w:u w:val="single"/>
              </w:rPr>
            </w:pPr>
            <w:r w:rsidRPr="00A002D2">
              <w:rPr>
                <w:rFonts w:ascii="Arial" w:hAnsi="Arial" w:cs="Arial"/>
                <w:szCs w:val="24"/>
              </w:rPr>
              <w:t>$10,000</w:t>
            </w:r>
          </w:p>
        </w:tc>
      </w:tr>
      <w:tr w:rsidR="0038101F" w14:paraId="325F88FD" w14:textId="77777777" w:rsidTr="0038101F">
        <w:trPr>
          <w:gridAfter w:val="1"/>
          <w:wAfter w:w="6" w:type="dxa"/>
        </w:trPr>
        <w:tc>
          <w:tcPr>
            <w:tcW w:w="2884" w:type="dxa"/>
            <w:tcBorders>
              <w:top w:val="single" w:sz="4" w:space="0" w:color="auto"/>
              <w:left w:val="single" w:sz="8" w:space="0" w:color="auto"/>
              <w:bottom w:val="single" w:sz="4" w:space="0" w:color="auto"/>
              <w:right w:val="single" w:sz="8" w:space="0" w:color="auto"/>
            </w:tcBorders>
            <w:vAlign w:val="center"/>
          </w:tcPr>
          <w:p w14:paraId="2E157AA8" w14:textId="7EC2FD1C" w:rsidR="00AE20D7" w:rsidRDefault="00AE20D7" w:rsidP="00AE20D7">
            <w:pPr>
              <w:rPr>
                <w:rFonts w:ascii="Arial" w:hAnsi="Arial" w:cs="Arial"/>
                <w:b/>
                <w:bCs/>
                <w:szCs w:val="24"/>
                <w:u w:val="single"/>
              </w:rPr>
            </w:pPr>
            <w:r w:rsidRPr="0089699C">
              <w:rPr>
                <w:rFonts w:ascii="Arial" w:hAnsi="Arial" w:cs="Arial"/>
                <w:szCs w:val="24"/>
              </w:rPr>
              <w:t>Newaukum Creek </w:t>
            </w:r>
            <w:proofErr w:type="gramStart"/>
            <w:r w:rsidRPr="0089699C">
              <w:rPr>
                <w:rFonts w:ascii="Arial" w:hAnsi="Arial" w:cs="Arial"/>
                <w:szCs w:val="24"/>
              </w:rPr>
              <w:t>Bridge (#</w:t>
            </w:r>
            <w:proofErr w:type="gramEnd"/>
            <w:r w:rsidRPr="0089699C">
              <w:rPr>
                <w:rFonts w:ascii="Arial" w:hAnsi="Arial" w:cs="Arial"/>
                <w:szCs w:val="24"/>
              </w:rPr>
              <w:t>3063) </w:t>
            </w:r>
          </w:p>
        </w:tc>
        <w:tc>
          <w:tcPr>
            <w:tcW w:w="2534" w:type="dxa"/>
            <w:tcBorders>
              <w:top w:val="nil"/>
              <w:left w:val="nil"/>
              <w:bottom w:val="single" w:sz="8" w:space="0" w:color="auto"/>
              <w:right w:val="single" w:sz="8" w:space="0" w:color="auto"/>
            </w:tcBorders>
            <w:vAlign w:val="center"/>
          </w:tcPr>
          <w:p w14:paraId="090F3EA6" w14:textId="197504AC" w:rsidR="00AE20D7" w:rsidRDefault="00AE20D7" w:rsidP="00AE20D7">
            <w:pPr>
              <w:rPr>
                <w:rFonts w:ascii="Arial" w:hAnsi="Arial" w:cs="Arial"/>
                <w:b/>
                <w:bCs/>
                <w:szCs w:val="24"/>
                <w:u w:val="single"/>
              </w:rPr>
            </w:pPr>
            <w:r w:rsidRPr="00A002D2">
              <w:rPr>
                <w:rFonts w:ascii="Arial" w:hAnsi="Arial" w:cs="Arial"/>
                <w:szCs w:val="24"/>
              </w:rPr>
              <w:t>Log jam cleared, minor repairs </w:t>
            </w:r>
          </w:p>
        </w:tc>
        <w:tc>
          <w:tcPr>
            <w:tcW w:w="2843" w:type="dxa"/>
            <w:tcBorders>
              <w:top w:val="nil"/>
              <w:left w:val="nil"/>
              <w:bottom w:val="single" w:sz="8" w:space="0" w:color="auto"/>
              <w:right w:val="single" w:sz="8" w:space="0" w:color="auto"/>
            </w:tcBorders>
            <w:vAlign w:val="center"/>
          </w:tcPr>
          <w:p w14:paraId="39410ABC" w14:textId="77777777" w:rsidR="00AE20D7" w:rsidRPr="00A002D2" w:rsidRDefault="00AE20D7" w:rsidP="00AE20D7">
            <w:pPr>
              <w:rPr>
                <w:rFonts w:ascii="Arial" w:hAnsi="Arial" w:cs="Arial"/>
                <w:szCs w:val="24"/>
              </w:rPr>
            </w:pPr>
            <w:r w:rsidRPr="00A002D2">
              <w:rPr>
                <w:rFonts w:ascii="Arial" w:hAnsi="Arial" w:cs="Arial"/>
                <w:szCs w:val="24"/>
              </w:rPr>
              <w:t>Removed debris. </w:t>
            </w:r>
          </w:p>
          <w:p w14:paraId="28E321F3" w14:textId="0F459662" w:rsidR="00AE20D7" w:rsidRDefault="00AE20D7" w:rsidP="00AE20D7">
            <w:pPr>
              <w:rPr>
                <w:rFonts w:ascii="Arial" w:hAnsi="Arial" w:cs="Arial"/>
                <w:b/>
                <w:bCs/>
                <w:szCs w:val="24"/>
                <w:u w:val="single"/>
              </w:rPr>
            </w:pPr>
            <w:r w:rsidRPr="00A002D2">
              <w:rPr>
                <w:rFonts w:ascii="Arial" w:hAnsi="Arial" w:cs="Arial"/>
                <w:szCs w:val="24"/>
              </w:rPr>
              <w:t> </w:t>
            </w:r>
          </w:p>
        </w:tc>
        <w:tc>
          <w:tcPr>
            <w:tcW w:w="1551" w:type="dxa"/>
            <w:tcBorders>
              <w:top w:val="nil"/>
              <w:left w:val="nil"/>
              <w:bottom w:val="single" w:sz="8" w:space="0" w:color="auto"/>
              <w:right w:val="single" w:sz="8" w:space="0" w:color="auto"/>
            </w:tcBorders>
            <w:vAlign w:val="center"/>
          </w:tcPr>
          <w:p w14:paraId="2C9A313C" w14:textId="7BA6D709" w:rsidR="00AE20D7" w:rsidRDefault="00AE20D7" w:rsidP="00AE20D7">
            <w:pPr>
              <w:jc w:val="center"/>
              <w:rPr>
                <w:rFonts w:ascii="Arial" w:hAnsi="Arial" w:cs="Arial"/>
                <w:b/>
                <w:bCs/>
                <w:szCs w:val="24"/>
                <w:u w:val="single"/>
              </w:rPr>
            </w:pPr>
            <w:r w:rsidRPr="00A002D2">
              <w:rPr>
                <w:rFonts w:ascii="Arial" w:hAnsi="Arial" w:cs="Arial"/>
                <w:szCs w:val="24"/>
              </w:rPr>
              <w:t>$10,000</w:t>
            </w:r>
          </w:p>
        </w:tc>
      </w:tr>
      <w:tr w:rsidR="00AE20D7" w14:paraId="1397F092" w14:textId="77777777" w:rsidTr="0038101F">
        <w:trPr>
          <w:gridAfter w:val="1"/>
          <w:wAfter w:w="6" w:type="dxa"/>
        </w:trPr>
        <w:tc>
          <w:tcPr>
            <w:tcW w:w="2884" w:type="dxa"/>
            <w:tcBorders>
              <w:top w:val="single" w:sz="4" w:space="0" w:color="auto"/>
              <w:left w:val="single" w:sz="8" w:space="0" w:color="auto"/>
              <w:bottom w:val="single" w:sz="8" w:space="0" w:color="auto"/>
              <w:right w:val="single" w:sz="8" w:space="0" w:color="auto"/>
            </w:tcBorders>
            <w:vAlign w:val="center"/>
          </w:tcPr>
          <w:p w14:paraId="20CF84EB" w14:textId="4A945F44" w:rsidR="00AE20D7" w:rsidRDefault="00AE20D7" w:rsidP="00AE20D7">
            <w:pPr>
              <w:rPr>
                <w:rFonts w:ascii="Arial" w:hAnsi="Arial" w:cs="Arial"/>
                <w:b/>
                <w:bCs/>
                <w:szCs w:val="24"/>
                <w:u w:val="single"/>
              </w:rPr>
            </w:pPr>
            <w:r w:rsidRPr="0089699C">
              <w:rPr>
                <w:rFonts w:ascii="Arial" w:hAnsi="Arial" w:cs="Arial"/>
                <w:szCs w:val="24"/>
              </w:rPr>
              <w:t>312th Avenue SE near Upper Preston Rd SE </w:t>
            </w:r>
          </w:p>
        </w:tc>
        <w:tc>
          <w:tcPr>
            <w:tcW w:w="2534" w:type="dxa"/>
            <w:tcBorders>
              <w:top w:val="nil"/>
              <w:left w:val="nil"/>
              <w:bottom w:val="single" w:sz="8" w:space="0" w:color="auto"/>
              <w:right w:val="single" w:sz="8" w:space="0" w:color="auto"/>
            </w:tcBorders>
            <w:vAlign w:val="center"/>
          </w:tcPr>
          <w:p w14:paraId="542AFD6B" w14:textId="434F6A42" w:rsidR="00AE20D7" w:rsidRDefault="00AE20D7" w:rsidP="00AE20D7">
            <w:pPr>
              <w:rPr>
                <w:rFonts w:ascii="Arial" w:hAnsi="Arial" w:cs="Arial"/>
                <w:b/>
                <w:bCs/>
                <w:szCs w:val="24"/>
                <w:u w:val="single"/>
              </w:rPr>
            </w:pPr>
            <w:r w:rsidRPr="00A002D2">
              <w:rPr>
                <w:rFonts w:ascii="Arial" w:hAnsi="Arial" w:cs="Arial"/>
                <w:szCs w:val="24"/>
              </w:rPr>
              <w:t xml:space="preserve">Roadway covered with water </w:t>
            </w:r>
            <w:r w:rsidR="0038101F">
              <w:rPr>
                <w:rFonts w:ascii="Arial" w:hAnsi="Arial" w:cs="Arial"/>
                <w:szCs w:val="24"/>
              </w:rPr>
              <w:t>&amp;</w:t>
            </w:r>
            <w:r w:rsidRPr="00A002D2">
              <w:rPr>
                <w:rFonts w:ascii="Arial" w:hAnsi="Arial" w:cs="Arial"/>
                <w:szCs w:val="24"/>
              </w:rPr>
              <w:t xml:space="preserve"> gravel </w:t>
            </w:r>
          </w:p>
        </w:tc>
        <w:tc>
          <w:tcPr>
            <w:tcW w:w="2843" w:type="dxa"/>
            <w:tcBorders>
              <w:top w:val="nil"/>
              <w:left w:val="nil"/>
              <w:bottom w:val="single" w:sz="8" w:space="0" w:color="auto"/>
              <w:right w:val="single" w:sz="8" w:space="0" w:color="auto"/>
            </w:tcBorders>
            <w:vAlign w:val="center"/>
          </w:tcPr>
          <w:p w14:paraId="59D145D2" w14:textId="77777777" w:rsidR="00AE20D7" w:rsidRPr="00A002D2" w:rsidRDefault="00AE20D7" w:rsidP="00AE20D7">
            <w:pPr>
              <w:rPr>
                <w:rFonts w:ascii="Arial" w:hAnsi="Arial" w:cs="Arial"/>
                <w:szCs w:val="24"/>
              </w:rPr>
            </w:pPr>
            <w:r w:rsidRPr="00A002D2">
              <w:rPr>
                <w:rFonts w:ascii="Arial" w:hAnsi="Arial" w:cs="Arial"/>
                <w:szCs w:val="24"/>
              </w:rPr>
              <w:t>Removed debris. </w:t>
            </w:r>
          </w:p>
          <w:p w14:paraId="1048C7BE" w14:textId="4C706095" w:rsidR="00AE20D7" w:rsidRDefault="00AE20D7" w:rsidP="00AE20D7">
            <w:pPr>
              <w:rPr>
                <w:rFonts w:ascii="Arial" w:hAnsi="Arial" w:cs="Arial"/>
                <w:b/>
                <w:bCs/>
                <w:szCs w:val="24"/>
                <w:u w:val="single"/>
              </w:rPr>
            </w:pPr>
            <w:r w:rsidRPr="00A002D2">
              <w:rPr>
                <w:rFonts w:ascii="Arial" w:hAnsi="Arial" w:cs="Arial"/>
                <w:szCs w:val="24"/>
              </w:rPr>
              <w:t> </w:t>
            </w:r>
          </w:p>
        </w:tc>
        <w:tc>
          <w:tcPr>
            <w:tcW w:w="1551" w:type="dxa"/>
            <w:tcBorders>
              <w:top w:val="nil"/>
              <w:left w:val="nil"/>
              <w:bottom w:val="single" w:sz="8" w:space="0" w:color="auto"/>
              <w:right w:val="single" w:sz="8" w:space="0" w:color="auto"/>
            </w:tcBorders>
            <w:vAlign w:val="center"/>
          </w:tcPr>
          <w:p w14:paraId="53237DA4" w14:textId="0E35FF10" w:rsidR="00AE20D7" w:rsidRDefault="00AE20D7" w:rsidP="00AE20D7">
            <w:pPr>
              <w:jc w:val="center"/>
              <w:rPr>
                <w:rFonts w:ascii="Arial" w:hAnsi="Arial" w:cs="Arial"/>
                <w:b/>
                <w:bCs/>
                <w:szCs w:val="24"/>
                <w:u w:val="single"/>
              </w:rPr>
            </w:pPr>
            <w:r w:rsidRPr="00A002D2">
              <w:rPr>
                <w:rFonts w:ascii="Arial" w:hAnsi="Arial" w:cs="Arial"/>
                <w:szCs w:val="24"/>
              </w:rPr>
              <w:t>TBD</w:t>
            </w:r>
          </w:p>
        </w:tc>
      </w:tr>
      <w:tr w:rsidR="00AE20D7" w14:paraId="6C34DCF9" w14:textId="77777777" w:rsidTr="0038101F">
        <w:trPr>
          <w:gridAfter w:val="1"/>
          <w:wAfter w:w="6" w:type="dxa"/>
        </w:trPr>
        <w:tc>
          <w:tcPr>
            <w:tcW w:w="2884" w:type="dxa"/>
            <w:tcBorders>
              <w:top w:val="nil"/>
              <w:left w:val="single" w:sz="8" w:space="0" w:color="auto"/>
              <w:bottom w:val="nil"/>
              <w:right w:val="single" w:sz="8" w:space="0" w:color="auto"/>
            </w:tcBorders>
            <w:vAlign w:val="center"/>
          </w:tcPr>
          <w:p w14:paraId="036A564B" w14:textId="4886AE80" w:rsidR="00AE20D7" w:rsidRDefault="00AE20D7" w:rsidP="00AE20D7">
            <w:pPr>
              <w:rPr>
                <w:rFonts w:ascii="Arial" w:hAnsi="Arial" w:cs="Arial"/>
                <w:b/>
                <w:bCs/>
                <w:szCs w:val="24"/>
                <w:u w:val="single"/>
              </w:rPr>
            </w:pPr>
            <w:r w:rsidRPr="0089699C">
              <w:rPr>
                <w:rFonts w:ascii="Arial" w:hAnsi="Arial" w:cs="Arial"/>
                <w:szCs w:val="24"/>
              </w:rPr>
              <w:lastRenderedPageBreak/>
              <w:t>Peasley Canyon Road S </w:t>
            </w:r>
          </w:p>
        </w:tc>
        <w:tc>
          <w:tcPr>
            <w:tcW w:w="2534" w:type="dxa"/>
            <w:tcBorders>
              <w:top w:val="nil"/>
              <w:left w:val="nil"/>
              <w:bottom w:val="nil"/>
              <w:right w:val="single" w:sz="8" w:space="0" w:color="auto"/>
            </w:tcBorders>
            <w:vAlign w:val="center"/>
          </w:tcPr>
          <w:p w14:paraId="217D22CF" w14:textId="71E14C59" w:rsidR="00AE20D7" w:rsidRDefault="00AE20D7" w:rsidP="00AE20D7">
            <w:pPr>
              <w:rPr>
                <w:rFonts w:ascii="Arial" w:hAnsi="Arial" w:cs="Arial"/>
                <w:b/>
                <w:bCs/>
                <w:szCs w:val="24"/>
                <w:u w:val="single"/>
              </w:rPr>
            </w:pPr>
            <w:r w:rsidRPr="00A002D2">
              <w:rPr>
                <w:rFonts w:ascii="Arial" w:hAnsi="Arial" w:cs="Arial"/>
                <w:szCs w:val="24"/>
              </w:rPr>
              <w:t>Minor repairs </w:t>
            </w:r>
          </w:p>
        </w:tc>
        <w:tc>
          <w:tcPr>
            <w:tcW w:w="2843" w:type="dxa"/>
            <w:tcBorders>
              <w:top w:val="nil"/>
              <w:left w:val="nil"/>
              <w:bottom w:val="nil"/>
              <w:right w:val="single" w:sz="8" w:space="0" w:color="auto"/>
            </w:tcBorders>
            <w:vAlign w:val="center"/>
          </w:tcPr>
          <w:p w14:paraId="6B3AE917" w14:textId="77777777" w:rsidR="00AE20D7" w:rsidRPr="00A002D2" w:rsidRDefault="00AE20D7" w:rsidP="00AE20D7">
            <w:pPr>
              <w:rPr>
                <w:rFonts w:ascii="Arial" w:hAnsi="Arial" w:cs="Arial"/>
                <w:szCs w:val="24"/>
              </w:rPr>
            </w:pPr>
            <w:r w:rsidRPr="00A002D2">
              <w:rPr>
                <w:rFonts w:ascii="Arial" w:hAnsi="Arial" w:cs="Arial"/>
                <w:szCs w:val="24"/>
              </w:rPr>
              <w:t>Removed debris. Reestablished ditch line. </w:t>
            </w:r>
          </w:p>
          <w:p w14:paraId="58AD3571" w14:textId="4E0D13D0" w:rsidR="00AE20D7" w:rsidRDefault="00AE20D7" w:rsidP="00AE20D7">
            <w:pPr>
              <w:rPr>
                <w:rFonts w:ascii="Arial" w:hAnsi="Arial" w:cs="Arial"/>
                <w:b/>
                <w:bCs/>
                <w:szCs w:val="24"/>
                <w:u w:val="single"/>
              </w:rPr>
            </w:pPr>
            <w:r w:rsidRPr="00A002D2">
              <w:rPr>
                <w:rFonts w:ascii="Arial" w:hAnsi="Arial" w:cs="Arial"/>
                <w:szCs w:val="24"/>
              </w:rPr>
              <w:t> </w:t>
            </w:r>
          </w:p>
        </w:tc>
        <w:tc>
          <w:tcPr>
            <w:tcW w:w="1551" w:type="dxa"/>
            <w:tcBorders>
              <w:top w:val="nil"/>
              <w:left w:val="nil"/>
              <w:bottom w:val="nil"/>
              <w:right w:val="single" w:sz="8" w:space="0" w:color="auto"/>
            </w:tcBorders>
            <w:vAlign w:val="center"/>
          </w:tcPr>
          <w:p w14:paraId="07E80C84" w14:textId="66BDE129" w:rsidR="00AE20D7" w:rsidRDefault="00AE20D7" w:rsidP="00AE20D7">
            <w:pPr>
              <w:jc w:val="center"/>
              <w:rPr>
                <w:rFonts w:ascii="Arial" w:hAnsi="Arial" w:cs="Arial"/>
                <w:b/>
                <w:bCs/>
                <w:szCs w:val="24"/>
                <w:u w:val="single"/>
              </w:rPr>
            </w:pPr>
            <w:r w:rsidRPr="00C13058">
              <w:rPr>
                <w:rFonts w:ascii="Arial" w:hAnsi="Arial" w:cs="Arial"/>
                <w:i/>
                <w:iCs/>
                <w:szCs w:val="24"/>
              </w:rPr>
              <w:t>Covered by current budget</w:t>
            </w:r>
          </w:p>
        </w:tc>
      </w:tr>
      <w:tr w:rsidR="00AE20D7" w14:paraId="6F9BE6AD" w14:textId="77777777" w:rsidTr="00AE20D7">
        <w:tc>
          <w:tcPr>
            <w:tcW w:w="9818" w:type="dxa"/>
            <w:gridSpan w:val="5"/>
            <w:shd w:val="clear" w:color="auto" w:fill="000000" w:themeFill="text1"/>
          </w:tcPr>
          <w:p w14:paraId="369AE6FA" w14:textId="1BBB6FC6" w:rsidR="00AE20D7" w:rsidRDefault="00AE20D7" w:rsidP="00AE20D7">
            <w:pPr>
              <w:jc w:val="center"/>
              <w:rPr>
                <w:rFonts w:ascii="Arial" w:hAnsi="Arial" w:cs="Arial"/>
                <w:b/>
                <w:bCs/>
                <w:szCs w:val="24"/>
                <w:u w:val="single"/>
              </w:rPr>
            </w:pPr>
            <w:r w:rsidRPr="008061F6">
              <w:rPr>
                <w:rFonts w:ascii="Arial" w:hAnsi="Arial" w:cs="Arial"/>
                <w:b/>
                <w:bCs/>
                <w:szCs w:val="24"/>
              </w:rPr>
              <w:t>Total</w:t>
            </w:r>
            <w:r>
              <w:rPr>
                <w:rFonts w:ascii="Arial" w:hAnsi="Arial" w:cs="Arial"/>
                <w:b/>
                <w:bCs/>
                <w:szCs w:val="24"/>
              </w:rPr>
              <w:t xml:space="preserve"> Cost Estimate:    </w:t>
            </w:r>
            <w:r w:rsidRPr="008061F6">
              <w:rPr>
                <w:rFonts w:ascii="Arial" w:hAnsi="Arial" w:cs="Arial"/>
                <w:b/>
                <w:bCs/>
                <w:szCs w:val="24"/>
              </w:rPr>
              <w:t>$1</w:t>
            </w:r>
            <w:r>
              <w:rPr>
                <w:rFonts w:ascii="Arial" w:hAnsi="Arial" w:cs="Arial"/>
                <w:b/>
                <w:bCs/>
                <w:szCs w:val="24"/>
              </w:rPr>
              <w:t>2</w:t>
            </w:r>
            <w:r w:rsidRPr="008061F6">
              <w:rPr>
                <w:rFonts w:ascii="Arial" w:hAnsi="Arial" w:cs="Arial"/>
                <w:b/>
                <w:bCs/>
                <w:szCs w:val="24"/>
              </w:rPr>
              <w:t>,</w:t>
            </w:r>
            <w:r>
              <w:rPr>
                <w:rFonts w:ascii="Arial" w:hAnsi="Arial" w:cs="Arial"/>
                <w:b/>
                <w:bCs/>
                <w:szCs w:val="24"/>
              </w:rPr>
              <w:t>018</w:t>
            </w:r>
            <w:r w:rsidRPr="008061F6">
              <w:rPr>
                <w:rFonts w:ascii="Arial" w:hAnsi="Arial" w:cs="Arial"/>
                <w:b/>
                <w:bCs/>
                <w:szCs w:val="24"/>
              </w:rPr>
              <w:t>,000</w:t>
            </w:r>
          </w:p>
        </w:tc>
      </w:tr>
    </w:tbl>
    <w:p w14:paraId="66D26259" w14:textId="39E0DB84" w:rsidR="00C47290" w:rsidRDefault="00C47290" w:rsidP="00AE20D7">
      <w:pPr>
        <w:rPr>
          <w:rFonts w:ascii="Arial" w:hAnsi="Arial" w:cs="Arial"/>
          <w:b/>
          <w:smallCaps/>
          <w:szCs w:val="24"/>
          <w:u w:val="single"/>
        </w:rPr>
      </w:pPr>
    </w:p>
    <w:p w14:paraId="19DAEADA" w14:textId="77777777" w:rsidR="00B9682D" w:rsidRPr="0038101F" w:rsidRDefault="00B9682D" w:rsidP="00B9682D">
      <w:pPr>
        <w:rPr>
          <w:rFonts w:ascii="Arial" w:hAnsi="Arial" w:cs="Arial"/>
          <w:i/>
          <w:iCs/>
        </w:rPr>
      </w:pPr>
      <w:r w:rsidRPr="002A6CF5">
        <w:rPr>
          <w:rFonts w:ascii="Arial" w:hAnsi="Arial" w:cs="Arial"/>
          <w:b/>
          <w:bCs/>
        </w:rPr>
        <w:t>Roads Structural Funding Deficit and Impact on Emergent Needs.</w:t>
      </w:r>
      <w:r>
        <w:rPr>
          <w:rFonts w:ascii="Arial" w:hAnsi="Arial" w:cs="Arial"/>
          <w:i/>
          <w:iCs/>
        </w:rPr>
        <w:t xml:space="preserve"> </w:t>
      </w:r>
      <w:r>
        <w:rPr>
          <w:rFonts w:ascii="Arial" w:hAnsi="Arial" w:cs="Arial"/>
        </w:rPr>
        <w:t xml:space="preserve">The Roads budget is constrained by a structural funding deficit that </w:t>
      </w:r>
      <w:r w:rsidRPr="00810A93">
        <w:rPr>
          <w:rFonts w:ascii="Arial" w:hAnsi="Arial" w:cs="Arial"/>
        </w:rPr>
        <w:t>has resulted in annual funding gap of over $200 million.</w:t>
      </w:r>
      <w:r>
        <w:rPr>
          <w:rStyle w:val="FootnoteReference"/>
          <w:rFonts w:ascii="Arial" w:hAnsi="Arial" w:cs="Arial"/>
        </w:rPr>
        <w:footnoteReference w:id="3"/>
      </w:r>
      <w:r w:rsidRPr="00810A93">
        <w:rPr>
          <w:rFonts w:ascii="Arial" w:hAnsi="Arial" w:cs="Arial"/>
        </w:rPr>
        <w:t xml:space="preserve"> </w:t>
      </w:r>
      <w:r>
        <w:rPr>
          <w:rFonts w:ascii="Arial" w:hAnsi="Arial" w:cs="Arial"/>
        </w:rPr>
        <w:t xml:space="preserve">While the effects of the deficit have been felt across the agency, the Roads capital program has been hit particularly hard.  </w:t>
      </w:r>
    </w:p>
    <w:p w14:paraId="7E706EFB" w14:textId="77777777" w:rsidR="00B9682D" w:rsidRDefault="00B9682D" w:rsidP="00B9682D">
      <w:pPr>
        <w:rPr>
          <w:rFonts w:ascii="Arial" w:hAnsi="Arial" w:cs="Arial"/>
        </w:rPr>
      </w:pPr>
    </w:p>
    <w:p w14:paraId="3A5E7F75" w14:textId="77777777" w:rsidR="00B9682D" w:rsidRPr="00810A93" w:rsidRDefault="00B9682D" w:rsidP="00B9682D">
      <w:pPr>
        <w:rPr>
          <w:rFonts w:ascii="Arial" w:hAnsi="Arial" w:cs="Arial"/>
        </w:rPr>
      </w:pPr>
      <w:r w:rsidRPr="00810A93">
        <w:rPr>
          <w:rFonts w:ascii="Arial" w:hAnsi="Arial" w:cs="Arial"/>
        </w:rPr>
        <w:t xml:space="preserve">The adopted </w:t>
      </w:r>
      <w:r>
        <w:rPr>
          <w:rFonts w:ascii="Arial" w:hAnsi="Arial" w:cs="Arial"/>
        </w:rPr>
        <w:t xml:space="preserve">Roads </w:t>
      </w:r>
      <w:r w:rsidRPr="00810A93">
        <w:rPr>
          <w:rFonts w:ascii="Arial" w:hAnsi="Arial" w:cs="Arial"/>
        </w:rPr>
        <w:t>capital budget for the 2026-2027 biennium is approximately $55 million</w:t>
      </w:r>
      <w:r>
        <w:rPr>
          <w:rFonts w:ascii="Arial" w:hAnsi="Arial" w:cs="Arial"/>
        </w:rPr>
        <w:t>, with current financial projects showing dedicated funding for the capital program being exhausted in 2028.</w:t>
      </w:r>
      <w:r>
        <w:rPr>
          <w:rStyle w:val="FootnoteReference"/>
          <w:rFonts w:ascii="Arial" w:hAnsi="Arial" w:cs="Arial"/>
          <w:szCs w:val="24"/>
        </w:rPr>
        <w:footnoteReference w:id="4"/>
      </w:r>
      <w:r>
        <w:rPr>
          <w:rFonts w:ascii="Arial" w:hAnsi="Arial" w:cs="Arial"/>
        </w:rPr>
        <w:t xml:space="preserve"> Funding sources for the 2026-2027 Roads capital program include:</w:t>
      </w:r>
      <w:r w:rsidRPr="00810A93">
        <w:rPr>
          <w:rFonts w:ascii="Arial" w:hAnsi="Arial" w:cs="Arial"/>
        </w:rPr>
        <w:t xml:space="preserve"> </w:t>
      </w:r>
    </w:p>
    <w:p w14:paraId="564C711C" w14:textId="77777777" w:rsidR="00B9682D" w:rsidRPr="00810A93" w:rsidRDefault="00B9682D" w:rsidP="00B9682D">
      <w:pPr>
        <w:numPr>
          <w:ilvl w:val="0"/>
          <w:numId w:val="45"/>
        </w:numPr>
        <w:rPr>
          <w:rFonts w:ascii="Arial" w:hAnsi="Arial" w:cs="Arial"/>
        </w:rPr>
      </w:pPr>
      <w:r w:rsidRPr="00810A93">
        <w:rPr>
          <w:rFonts w:ascii="Arial" w:hAnsi="Arial" w:cs="Arial"/>
        </w:rPr>
        <w:t>$23.6 million in grants (</w:t>
      </w:r>
      <w:r>
        <w:rPr>
          <w:rFonts w:ascii="Arial" w:hAnsi="Arial" w:cs="Arial"/>
        </w:rPr>
        <w:t>43</w:t>
      </w:r>
      <w:r w:rsidRPr="00810A93">
        <w:rPr>
          <w:rFonts w:ascii="Arial" w:hAnsi="Arial" w:cs="Arial"/>
        </w:rPr>
        <w:t>%)</w:t>
      </w:r>
      <w:r>
        <w:rPr>
          <w:rFonts w:ascii="Arial" w:hAnsi="Arial" w:cs="Arial"/>
        </w:rPr>
        <w:t>;</w:t>
      </w:r>
    </w:p>
    <w:p w14:paraId="4D9C358F" w14:textId="77777777" w:rsidR="00B9682D" w:rsidRDefault="00B9682D" w:rsidP="00B9682D">
      <w:pPr>
        <w:numPr>
          <w:ilvl w:val="0"/>
          <w:numId w:val="45"/>
        </w:numPr>
        <w:rPr>
          <w:rFonts w:ascii="Arial" w:hAnsi="Arial" w:cs="Arial"/>
        </w:rPr>
      </w:pPr>
      <w:r w:rsidRPr="00810A93">
        <w:rPr>
          <w:rFonts w:ascii="Arial" w:hAnsi="Arial" w:cs="Arial"/>
        </w:rPr>
        <w:t>$</w:t>
      </w:r>
      <w:r>
        <w:rPr>
          <w:rFonts w:ascii="Arial" w:hAnsi="Arial" w:cs="Arial"/>
        </w:rPr>
        <w:t>9.9</w:t>
      </w:r>
      <w:r w:rsidRPr="00810A93">
        <w:rPr>
          <w:rFonts w:ascii="Arial" w:hAnsi="Arial" w:cs="Arial"/>
        </w:rPr>
        <w:t xml:space="preserve"> million in </w:t>
      </w:r>
      <w:r>
        <w:rPr>
          <w:rFonts w:ascii="Arial" w:hAnsi="Arial" w:cs="Arial"/>
        </w:rPr>
        <w:t>Surface Water Management revenues (18%);</w:t>
      </w:r>
    </w:p>
    <w:p w14:paraId="7CBF887C" w14:textId="77777777" w:rsidR="00B9682D" w:rsidRPr="00810A93" w:rsidRDefault="00B9682D" w:rsidP="00B9682D">
      <w:pPr>
        <w:numPr>
          <w:ilvl w:val="0"/>
          <w:numId w:val="45"/>
        </w:numPr>
        <w:rPr>
          <w:rFonts w:ascii="Arial" w:hAnsi="Arial" w:cs="Arial"/>
        </w:rPr>
      </w:pPr>
      <w:r>
        <w:rPr>
          <w:rFonts w:ascii="Arial" w:hAnsi="Arial" w:cs="Arial"/>
        </w:rPr>
        <w:t xml:space="preserve">$14.4 million in </w:t>
      </w:r>
      <w:r w:rsidRPr="00810A93">
        <w:rPr>
          <w:rFonts w:ascii="Arial" w:hAnsi="Arial" w:cs="Arial"/>
        </w:rPr>
        <w:t>REET</w:t>
      </w:r>
      <w:r>
        <w:rPr>
          <w:rFonts w:ascii="Arial" w:hAnsi="Arial" w:cs="Arial"/>
        </w:rPr>
        <w:t xml:space="preserve"> 1</w:t>
      </w:r>
      <w:r w:rsidRPr="00810A93">
        <w:rPr>
          <w:rFonts w:ascii="Arial" w:hAnsi="Arial" w:cs="Arial"/>
        </w:rPr>
        <w:t xml:space="preserve"> funds (</w:t>
      </w:r>
      <w:r>
        <w:rPr>
          <w:rFonts w:ascii="Arial" w:hAnsi="Arial" w:cs="Arial"/>
        </w:rPr>
        <w:t>26</w:t>
      </w:r>
      <w:r w:rsidRPr="00810A93">
        <w:rPr>
          <w:rFonts w:ascii="Arial" w:hAnsi="Arial" w:cs="Arial"/>
        </w:rPr>
        <w:t>%)</w:t>
      </w:r>
      <w:r>
        <w:rPr>
          <w:rFonts w:ascii="Arial" w:hAnsi="Arial" w:cs="Arial"/>
        </w:rPr>
        <w:t>; and</w:t>
      </w:r>
    </w:p>
    <w:p w14:paraId="5AE3FF92" w14:textId="77777777" w:rsidR="00B9682D" w:rsidRDefault="00B9682D" w:rsidP="00B9682D">
      <w:pPr>
        <w:numPr>
          <w:ilvl w:val="0"/>
          <w:numId w:val="45"/>
        </w:numPr>
        <w:rPr>
          <w:rFonts w:ascii="Arial" w:hAnsi="Arial" w:cs="Arial"/>
        </w:rPr>
      </w:pPr>
      <w:r w:rsidRPr="00810A93">
        <w:rPr>
          <w:rFonts w:ascii="Arial" w:hAnsi="Arial" w:cs="Arial"/>
        </w:rPr>
        <w:t>$7.2 million in Operating Fund Transfers, Land Sales, and Fund Balance (</w:t>
      </w:r>
      <w:r>
        <w:rPr>
          <w:rFonts w:ascii="Arial" w:hAnsi="Arial" w:cs="Arial"/>
        </w:rPr>
        <w:t>13</w:t>
      </w:r>
      <w:r w:rsidRPr="00810A93">
        <w:rPr>
          <w:rFonts w:ascii="Arial" w:hAnsi="Arial" w:cs="Arial"/>
        </w:rPr>
        <w:t>%)</w:t>
      </w:r>
    </w:p>
    <w:p w14:paraId="77D06E0F" w14:textId="77777777" w:rsidR="00B9682D" w:rsidRDefault="00B9682D" w:rsidP="00B9682D">
      <w:pPr>
        <w:jc w:val="both"/>
        <w:rPr>
          <w:rFonts w:ascii="Arial" w:hAnsi="Arial" w:cs="Arial"/>
          <w:szCs w:val="24"/>
        </w:rPr>
      </w:pPr>
    </w:p>
    <w:p w14:paraId="121B367B" w14:textId="04DFD35A" w:rsidR="00B9682D" w:rsidRDefault="00B9682D" w:rsidP="00B9682D">
      <w:pPr>
        <w:jc w:val="both"/>
        <w:rPr>
          <w:rFonts w:ascii="Arial" w:hAnsi="Arial" w:cs="Arial"/>
          <w:szCs w:val="24"/>
        </w:rPr>
      </w:pPr>
      <w:r>
        <w:rPr>
          <w:rFonts w:ascii="Arial" w:hAnsi="Arial" w:cs="Arial"/>
          <w:szCs w:val="24"/>
        </w:rPr>
        <w:t xml:space="preserve">As </w:t>
      </w:r>
      <w:proofErr w:type="gramStart"/>
      <w:r>
        <w:rPr>
          <w:rFonts w:ascii="Arial" w:hAnsi="Arial" w:cs="Arial"/>
          <w:szCs w:val="24"/>
        </w:rPr>
        <w:t>the majority of</w:t>
      </w:r>
      <w:proofErr w:type="gramEnd"/>
      <w:r>
        <w:rPr>
          <w:rFonts w:ascii="Arial" w:hAnsi="Arial" w:cs="Arial"/>
          <w:szCs w:val="24"/>
        </w:rPr>
        <w:t xml:space="preserve"> the Roads capital program is comprised of grant funding and SWM fee revenues, which are generally restricted to specific purposes, there is limited flexibility to address emergent needs. </w:t>
      </w:r>
    </w:p>
    <w:p w14:paraId="107BDA01" w14:textId="77777777" w:rsidR="00B9682D" w:rsidRDefault="00B9682D" w:rsidP="00AE20D7">
      <w:pPr>
        <w:rPr>
          <w:rFonts w:ascii="Arial" w:hAnsi="Arial" w:cs="Arial"/>
          <w:b/>
          <w:smallCaps/>
          <w:szCs w:val="24"/>
          <w:u w:val="single"/>
        </w:rPr>
      </w:pPr>
    </w:p>
    <w:p w14:paraId="53A8DA3D" w14:textId="5BDDCB70" w:rsidR="006D4045" w:rsidRDefault="006D4045" w:rsidP="006D4045">
      <w:pPr>
        <w:keepNext/>
        <w:rPr>
          <w:rFonts w:ascii="Arial" w:hAnsi="Arial" w:cs="Arial"/>
          <w:b/>
          <w:smallCaps/>
          <w:szCs w:val="24"/>
          <w:u w:val="single"/>
        </w:rPr>
      </w:pPr>
      <w:r>
        <w:rPr>
          <w:rFonts w:ascii="Arial" w:hAnsi="Arial" w:cs="Arial"/>
          <w:b/>
          <w:smallCaps/>
          <w:szCs w:val="24"/>
          <w:u w:val="single"/>
        </w:rPr>
        <w:t>ANALYSIS</w:t>
      </w:r>
    </w:p>
    <w:p w14:paraId="0FC94A01" w14:textId="77777777" w:rsidR="006D4045" w:rsidRDefault="006D4045" w:rsidP="006D4045">
      <w:pPr>
        <w:keepNext/>
        <w:rPr>
          <w:rFonts w:ascii="Arial" w:hAnsi="Arial" w:cs="Arial"/>
        </w:rPr>
      </w:pPr>
    </w:p>
    <w:p w14:paraId="0FC5DE05" w14:textId="1DF6C181" w:rsidR="0096718C" w:rsidRDefault="00A215FB" w:rsidP="0096718C">
      <w:pPr>
        <w:rPr>
          <w:rFonts w:ascii="Arial" w:hAnsi="Arial" w:cs="Arial"/>
        </w:rPr>
      </w:pPr>
      <w:r>
        <w:rPr>
          <w:rFonts w:ascii="Arial" w:hAnsi="Arial" w:cs="Arial"/>
          <w:szCs w:val="24"/>
        </w:rPr>
        <w:t xml:space="preserve">Proposed Ordinance </w:t>
      </w:r>
      <w:r w:rsidR="00AC666B">
        <w:rPr>
          <w:rFonts w:ascii="Arial" w:hAnsi="Arial" w:cs="Arial"/>
          <w:szCs w:val="24"/>
        </w:rPr>
        <w:t>2026-0039</w:t>
      </w:r>
      <w:r w:rsidR="00D90F4C">
        <w:rPr>
          <w:rFonts w:ascii="Arial" w:hAnsi="Arial" w:cs="Arial"/>
          <w:szCs w:val="24"/>
        </w:rPr>
        <w:t xml:space="preserve"> would </w:t>
      </w:r>
      <w:r w:rsidR="00D90F4C">
        <w:rPr>
          <w:rFonts w:ascii="Arial" w:hAnsi="Arial" w:cs="Arial"/>
        </w:rPr>
        <w:t>temporar</w:t>
      </w:r>
      <w:r w:rsidR="001D32CA">
        <w:rPr>
          <w:rFonts w:ascii="Arial" w:hAnsi="Arial" w:cs="Arial"/>
        </w:rPr>
        <w:t xml:space="preserve">ily </w:t>
      </w:r>
      <w:r w:rsidR="00D90F4C">
        <w:rPr>
          <w:rFonts w:ascii="Arial" w:hAnsi="Arial" w:cs="Arial"/>
        </w:rPr>
        <w:t xml:space="preserve">expand the allowable use of </w:t>
      </w:r>
      <w:r w:rsidR="00C5324D">
        <w:rPr>
          <w:rFonts w:ascii="Arial" w:hAnsi="Arial" w:cs="Arial"/>
        </w:rPr>
        <w:t xml:space="preserve">REET 2 </w:t>
      </w:r>
      <w:r w:rsidR="00D90F4C">
        <w:rPr>
          <w:rFonts w:ascii="Arial" w:hAnsi="Arial" w:cs="Arial"/>
        </w:rPr>
        <w:t xml:space="preserve">revenues to include </w:t>
      </w:r>
      <w:r w:rsidR="00A431FD">
        <w:rPr>
          <w:rFonts w:ascii="Arial" w:hAnsi="Arial" w:cs="Arial"/>
        </w:rPr>
        <w:t xml:space="preserve">the planning, acquisition, construction, reconstruction, repair replacement, rehabilitation, or improvement of unincorporated </w:t>
      </w:r>
      <w:r w:rsidR="007540AB">
        <w:rPr>
          <w:rFonts w:ascii="Arial" w:hAnsi="Arial" w:cs="Arial"/>
        </w:rPr>
        <w:t>county roads and bridges</w:t>
      </w:r>
      <w:r w:rsidR="00D90F4C">
        <w:rPr>
          <w:rFonts w:ascii="Arial" w:hAnsi="Arial" w:cs="Arial"/>
        </w:rPr>
        <w:t xml:space="preserve"> </w:t>
      </w:r>
      <w:r w:rsidR="00E77DC7">
        <w:rPr>
          <w:rFonts w:ascii="Arial" w:hAnsi="Arial" w:cs="Arial"/>
        </w:rPr>
        <w:t>in response to damages resulting</w:t>
      </w:r>
      <w:r w:rsidR="00D90F4C">
        <w:rPr>
          <w:rFonts w:ascii="Arial" w:hAnsi="Arial" w:cs="Arial"/>
        </w:rPr>
        <w:t xml:space="preserve"> from an emergency</w:t>
      </w:r>
      <w:r w:rsidR="004A25BB">
        <w:rPr>
          <w:rFonts w:ascii="Arial" w:hAnsi="Arial" w:cs="Arial"/>
        </w:rPr>
        <w:t xml:space="preserve"> proclaimed by the Executive</w:t>
      </w:r>
      <w:r w:rsidR="00D90F4C">
        <w:rPr>
          <w:rFonts w:ascii="Arial" w:hAnsi="Arial" w:cs="Arial"/>
        </w:rPr>
        <w:t>.</w:t>
      </w:r>
      <w:r w:rsidR="00E77DC7">
        <w:rPr>
          <w:rFonts w:ascii="Arial" w:hAnsi="Arial" w:cs="Arial"/>
        </w:rPr>
        <w:t xml:space="preserve"> This temporary allowance </w:t>
      </w:r>
      <w:r w:rsidR="00B9682D">
        <w:rPr>
          <w:rFonts w:ascii="Arial" w:hAnsi="Arial" w:cs="Arial"/>
        </w:rPr>
        <w:t>would expire</w:t>
      </w:r>
      <w:r w:rsidR="00E77DC7">
        <w:rPr>
          <w:rFonts w:ascii="Arial" w:hAnsi="Arial" w:cs="Arial"/>
        </w:rPr>
        <w:t xml:space="preserve"> on March 31, 2027. </w:t>
      </w:r>
    </w:p>
    <w:p w14:paraId="010CB702" w14:textId="77777777" w:rsidR="00B86BD9" w:rsidRDefault="00B86BD9" w:rsidP="0096718C">
      <w:pPr>
        <w:rPr>
          <w:rFonts w:ascii="Arial" w:hAnsi="Arial" w:cs="Arial"/>
        </w:rPr>
      </w:pPr>
    </w:p>
    <w:p w14:paraId="1C0C89C1" w14:textId="78D0D8DE" w:rsidR="00B86BD9" w:rsidRDefault="00B86BD9" w:rsidP="0096718C">
      <w:pPr>
        <w:rPr>
          <w:rFonts w:ascii="Arial" w:hAnsi="Arial" w:cs="Arial"/>
        </w:rPr>
      </w:pPr>
      <w:r>
        <w:rPr>
          <w:rFonts w:ascii="Arial" w:hAnsi="Arial" w:cs="Arial"/>
        </w:rPr>
        <w:t xml:space="preserve">If adopted, the Executive intends to reallocate an unspecified amount of REET 2 revenues </w:t>
      </w:r>
      <w:r w:rsidR="00257CDB">
        <w:rPr>
          <w:rFonts w:ascii="Arial" w:hAnsi="Arial" w:cs="Arial"/>
        </w:rPr>
        <w:t xml:space="preserve">approved in the 2026-2027 budget to fund Roads related storm recovery projects. </w:t>
      </w:r>
      <w:r w:rsidR="00717044">
        <w:rPr>
          <w:rFonts w:ascii="Arial" w:hAnsi="Arial" w:cs="Arial"/>
        </w:rPr>
        <w:t xml:space="preserve">According to the Executive, </w:t>
      </w:r>
      <w:r w:rsidR="000B0FF7">
        <w:rPr>
          <w:rFonts w:ascii="Arial" w:hAnsi="Arial" w:cs="Arial"/>
        </w:rPr>
        <w:t>t</w:t>
      </w:r>
      <w:r w:rsidR="000B0FF7" w:rsidRPr="000B0FF7">
        <w:rPr>
          <w:rFonts w:ascii="Arial" w:hAnsi="Arial" w:cs="Arial"/>
        </w:rPr>
        <w:t xml:space="preserve">he </w:t>
      </w:r>
      <w:r w:rsidR="007715FC">
        <w:rPr>
          <w:rFonts w:ascii="Arial" w:hAnsi="Arial" w:cs="Arial"/>
        </w:rPr>
        <w:t xml:space="preserve">total </w:t>
      </w:r>
      <w:r w:rsidR="000B0FF7" w:rsidRPr="000B0FF7">
        <w:rPr>
          <w:rFonts w:ascii="Arial" w:hAnsi="Arial" w:cs="Arial"/>
        </w:rPr>
        <w:t xml:space="preserve">amount </w:t>
      </w:r>
      <w:r w:rsidR="007715FC">
        <w:rPr>
          <w:rFonts w:ascii="Arial" w:hAnsi="Arial" w:cs="Arial"/>
        </w:rPr>
        <w:t xml:space="preserve">to be reallocated </w:t>
      </w:r>
      <w:r w:rsidR="000B0FF7" w:rsidRPr="000B0FF7">
        <w:rPr>
          <w:rFonts w:ascii="Arial" w:hAnsi="Arial" w:cs="Arial"/>
        </w:rPr>
        <w:t>is being deliberated as part of the 1</w:t>
      </w:r>
      <w:r w:rsidR="000B0FF7" w:rsidRPr="000B0FF7">
        <w:rPr>
          <w:rFonts w:ascii="Arial" w:hAnsi="Arial" w:cs="Arial"/>
          <w:vertAlign w:val="superscript"/>
        </w:rPr>
        <w:t>st</w:t>
      </w:r>
      <w:r w:rsidR="000B0FF7" w:rsidRPr="000B0FF7">
        <w:rPr>
          <w:rFonts w:ascii="Arial" w:hAnsi="Arial" w:cs="Arial"/>
        </w:rPr>
        <w:t xml:space="preserve"> Omnibus</w:t>
      </w:r>
      <w:r w:rsidR="007653D8">
        <w:rPr>
          <w:rFonts w:ascii="Arial" w:hAnsi="Arial" w:cs="Arial"/>
        </w:rPr>
        <w:t xml:space="preserve"> which is expected to be transmitted to Council in early April. </w:t>
      </w:r>
    </w:p>
    <w:p w14:paraId="5BB992F8" w14:textId="77777777" w:rsidR="00810A93" w:rsidRDefault="00810A93" w:rsidP="0096718C">
      <w:pPr>
        <w:rPr>
          <w:rFonts w:ascii="Arial" w:hAnsi="Arial" w:cs="Arial"/>
        </w:rPr>
      </w:pPr>
    </w:p>
    <w:p w14:paraId="03B8C083" w14:textId="77777777" w:rsidR="002A6CF5" w:rsidRDefault="002A6CF5" w:rsidP="002A6CF5">
      <w:pPr>
        <w:rPr>
          <w:rFonts w:ascii="Arial" w:hAnsi="Arial" w:cs="Arial"/>
        </w:rPr>
      </w:pPr>
      <w:r w:rsidRPr="002A6CF5">
        <w:rPr>
          <w:rFonts w:ascii="Arial" w:hAnsi="Arial" w:cs="Arial"/>
          <w:b/>
          <w:bCs/>
        </w:rPr>
        <w:t>Roads Quick Response Program.</w:t>
      </w:r>
      <w:r>
        <w:rPr>
          <w:rFonts w:ascii="Arial" w:hAnsi="Arial" w:cs="Arial"/>
          <w:b/>
          <w:bCs/>
        </w:rPr>
        <w:t xml:space="preserve"> </w:t>
      </w:r>
      <w:r>
        <w:rPr>
          <w:rFonts w:ascii="Arial" w:hAnsi="Arial" w:cs="Arial"/>
        </w:rPr>
        <w:t xml:space="preserve">The Roads Quick Response Program </w:t>
      </w:r>
      <w:r w:rsidRPr="002A6CF5">
        <w:rPr>
          <w:rFonts w:ascii="Arial" w:hAnsi="Arial" w:cs="Arial"/>
        </w:rPr>
        <w:t>allows Roads to respond to emerging needs that require immediate attention, including emergency repairs associated with storm damage or other infrastructure deterioration or damage, unanticipated pedestrian or vehicle needs, or other emerging issues</w:t>
      </w:r>
      <w:r>
        <w:rPr>
          <w:rFonts w:ascii="Arial" w:hAnsi="Arial" w:cs="Arial"/>
        </w:rPr>
        <w:t xml:space="preserve">. According to the Executive: </w:t>
      </w:r>
    </w:p>
    <w:p w14:paraId="56C4A19E" w14:textId="77777777" w:rsidR="002A6CF5" w:rsidRDefault="002A6CF5" w:rsidP="002A6CF5">
      <w:pPr>
        <w:rPr>
          <w:rFonts w:ascii="Arial" w:hAnsi="Arial" w:cs="Arial"/>
        </w:rPr>
      </w:pPr>
    </w:p>
    <w:p w14:paraId="295234CF" w14:textId="1A67E1FF" w:rsidR="002A6CF5" w:rsidRPr="00BC6CBF" w:rsidRDefault="002A6CF5" w:rsidP="002A6CF5">
      <w:pPr>
        <w:ind w:left="720"/>
        <w:rPr>
          <w:rFonts w:ascii="Arial" w:hAnsi="Arial" w:cs="Arial"/>
        </w:rPr>
      </w:pPr>
      <w:r>
        <w:rPr>
          <w:rFonts w:ascii="Arial" w:hAnsi="Arial" w:cs="Arial"/>
        </w:rPr>
        <w:lastRenderedPageBreak/>
        <w:t>P</w:t>
      </w:r>
      <w:r w:rsidRPr="00BC6CBF">
        <w:rPr>
          <w:rFonts w:ascii="Arial" w:hAnsi="Arial" w:cs="Arial"/>
        </w:rPr>
        <w:t>rior to the storm the quick response project balance was about $7</w:t>
      </w:r>
      <w:r>
        <w:rPr>
          <w:rFonts w:ascii="Arial" w:hAnsi="Arial" w:cs="Arial"/>
        </w:rPr>
        <w:t xml:space="preserve"> million</w:t>
      </w:r>
      <w:r w:rsidRPr="00BC6CBF">
        <w:rPr>
          <w:rFonts w:ascii="Arial" w:hAnsi="Arial" w:cs="Arial"/>
        </w:rPr>
        <w:t xml:space="preserve">. This appropriation was expected to cover unplanned road and bridge work during the 2026-2027 biennium. </w:t>
      </w:r>
    </w:p>
    <w:p w14:paraId="51C0A79D" w14:textId="77777777" w:rsidR="002A6CF5" w:rsidRPr="00BC6CBF" w:rsidRDefault="002A6CF5" w:rsidP="002A6CF5">
      <w:pPr>
        <w:rPr>
          <w:rFonts w:ascii="Arial" w:hAnsi="Arial" w:cs="Arial"/>
        </w:rPr>
      </w:pPr>
    </w:p>
    <w:p w14:paraId="66EB17A3" w14:textId="77777777" w:rsidR="002A6CF5" w:rsidRPr="00BC6CBF" w:rsidRDefault="002A6CF5" w:rsidP="002A6CF5">
      <w:pPr>
        <w:ind w:left="720"/>
        <w:rPr>
          <w:rFonts w:ascii="Arial" w:hAnsi="Arial" w:cs="Arial"/>
        </w:rPr>
      </w:pPr>
      <w:r w:rsidRPr="00BC6CBF">
        <w:rPr>
          <w:rFonts w:ascii="Arial" w:hAnsi="Arial" w:cs="Arial"/>
        </w:rPr>
        <w:t xml:space="preserve">Roads leveraged the quick response appropriation authority to address the needs of the Baring Temporary Bridge and Edgewick repairs following the December 2025 flood event. Given the scale of the damage incurred during the storm, Roads drew down the quick response budget much more quickly than expected. </w:t>
      </w:r>
    </w:p>
    <w:p w14:paraId="63F6ADBE" w14:textId="77777777" w:rsidR="002A6CF5" w:rsidRPr="00BC6CBF" w:rsidRDefault="002A6CF5" w:rsidP="002A6CF5">
      <w:pPr>
        <w:rPr>
          <w:rFonts w:ascii="Arial" w:hAnsi="Arial" w:cs="Arial"/>
        </w:rPr>
      </w:pPr>
    </w:p>
    <w:p w14:paraId="09743096" w14:textId="1E55BF64" w:rsidR="002A6CF5" w:rsidRDefault="002A6CF5" w:rsidP="002A6CF5">
      <w:pPr>
        <w:ind w:left="720"/>
        <w:rPr>
          <w:rFonts w:ascii="Arial" w:hAnsi="Arial" w:cs="Arial"/>
        </w:rPr>
      </w:pPr>
      <w:r w:rsidRPr="00BC6CBF">
        <w:rPr>
          <w:rFonts w:ascii="Arial" w:hAnsi="Arial" w:cs="Arial"/>
        </w:rPr>
        <w:t>If REET is allocated to cover the urgent needs of the Baring Temporary Bridge and Edgewick repairs, this will allow Roads to restore the original quick response budget for the upcoming biennium. Without it, there is insufficient balance (under $1</w:t>
      </w:r>
      <w:r>
        <w:rPr>
          <w:rFonts w:ascii="Arial" w:hAnsi="Arial" w:cs="Arial"/>
        </w:rPr>
        <w:t xml:space="preserve"> million</w:t>
      </w:r>
      <w:r w:rsidRPr="00BC6CBF">
        <w:rPr>
          <w:rFonts w:ascii="Arial" w:hAnsi="Arial" w:cs="Arial"/>
        </w:rPr>
        <w:t>) to address any big (or multiple small) quick response work in 2026-2027 and roads/bridges will be closed if repairs cannot be made.</w:t>
      </w:r>
    </w:p>
    <w:p w14:paraId="34A43582" w14:textId="77777777" w:rsidR="002A6CF5" w:rsidRPr="00BC6CBF" w:rsidRDefault="002A6CF5" w:rsidP="002A6CF5">
      <w:pPr>
        <w:rPr>
          <w:rFonts w:ascii="Arial" w:hAnsi="Arial" w:cs="Arial"/>
        </w:rPr>
      </w:pPr>
    </w:p>
    <w:p w14:paraId="1516A0F8" w14:textId="77777777" w:rsidR="00611431" w:rsidRDefault="00611431" w:rsidP="0096718C">
      <w:pPr>
        <w:rPr>
          <w:rFonts w:ascii="Arial" w:hAnsi="Arial" w:cs="Arial"/>
        </w:rPr>
      </w:pPr>
    </w:p>
    <w:p w14:paraId="59FA78CF" w14:textId="77777777" w:rsidR="00194958" w:rsidRDefault="00194958" w:rsidP="00194958">
      <w:pPr>
        <w:rPr>
          <w:rFonts w:ascii="Arial" w:hAnsi="Arial" w:cs="Arial"/>
        </w:rPr>
      </w:pPr>
      <w:r>
        <w:rPr>
          <w:rFonts w:ascii="Arial" w:hAnsi="Arial" w:cs="Arial"/>
          <w:b/>
          <w:bCs/>
        </w:rPr>
        <w:t>Current</w:t>
      </w:r>
      <w:r w:rsidRPr="00B8356F">
        <w:rPr>
          <w:rFonts w:ascii="Arial" w:hAnsi="Arial" w:cs="Arial"/>
          <w:b/>
          <w:bCs/>
        </w:rPr>
        <w:t xml:space="preserve"> REET 2 Appropriations</w:t>
      </w:r>
      <w:r>
        <w:rPr>
          <w:rFonts w:ascii="Arial" w:hAnsi="Arial" w:cs="Arial"/>
          <w:b/>
          <w:bCs/>
        </w:rPr>
        <w:t xml:space="preserve">. </w:t>
      </w:r>
      <w:r>
        <w:rPr>
          <w:rFonts w:ascii="Arial" w:hAnsi="Arial" w:cs="Arial"/>
        </w:rPr>
        <w:t xml:space="preserve">The 2026-2027 biennial budget appropriated $17.9 million in REET 2 revenues. Approximately $3 million was allocated to </w:t>
      </w:r>
      <w:r w:rsidRPr="00B8356F">
        <w:rPr>
          <w:rFonts w:ascii="Arial" w:hAnsi="Arial" w:cs="Arial"/>
        </w:rPr>
        <w:t>fund ongoing debt service for the Parks central maintenance facility</w:t>
      </w:r>
      <w:r>
        <w:rPr>
          <w:rFonts w:ascii="Arial" w:hAnsi="Arial" w:cs="Arial"/>
        </w:rPr>
        <w:t>, while the remaining $14.9 million was allocated to support various projects in the Parks capital program.</w:t>
      </w:r>
      <w:r>
        <w:rPr>
          <w:rStyle w:val="FootnoteReference"/>
          <w:rFonts w:ascii="Arial" w:hAnsi="Arial" w:cs="Arial"/>
        </w:rPr>
        <w:footnoteReference w:id="5"/>
      </w:r>
      <w:r>
        <w:rPr>
          <w:rFonts w:ascii="Arial" w:hAnsi="Arial" w:cs="Arial"/>
        </w:rPr>
        <w:t xml:space="preserve"> </w:t>
      </w:r>
    </w:p>
    <w:p w14:paraId="12C4FBEA" w14:textId="77777777" w:rsidR="00194958" w:rsidRPr="00B8356F" w:rsidRDefault="00194958" w:rsidP="00194958">
      <w:pPr>
        <w:rPr>
          <w:rFonts w:ascii="Arial" w:hAnsi="Arial" w:cs="Arial"/>
        </w:rPr>
      </w:pPr>
    </w:p>
    <w:p w14:paraId="0822227F" w14:textId="0C1218D1" w:rsidR="00611431" w:rsidRDefault="003B6E0B" w:rsidP="0096718C">
      <w:pPr>
        <w:rPr>
          <w:rFonts w:ascii="Arial" w:hAnsi="Arial" w:cs="Arial"/>
        </w:rPr>
      </w:pPr>
      <w:r w:rsidRPr="002A6CF5">
        <w:rPr>
          <w:rFonts w:ascii="Arial" w:hAnsi="Arial" w:cs="Arial"/>
          <w:b/>
          <w:bCs/>
        </w:rPr>
        <w:t>Impact</w:t>
      </w:r>
      <w:r w:rsidR="00F05009" w:rsidRPr="002A6CF5">
        <w:rPr>
          <w:rFonts w:ascii="Arial" w:hAnsi="Arial" w:cs="Arial"/>
          <w:b/>
          <w:bCs/>
        </w:rPr>
        <w:t xml:space="preserve"> to Parks </w:t>
      </w:r>
      <w:r w:rsidRPr="002A6CF5">
        <w:rPr>
          <w:rFonts w:ascii="Arial" w:hAnsi="Arial" w:cs="Arial"/>
          <w:b/>
          <w:bCs/>
        </w:rPr>
        <w:t>Projects from REET 2 Reallocation</w:t>
      </w:r>
      <w:r w:rsidR="00F05009" w:rsidRPr="002A6CF5">
        <w:rPr>
          <w:rFonts w:ascii="Arial" w:hAnsi="Arial" w:cs="Arial"/>
          <w:b/>
          <w:bCs/>
        </w:rPr>
        <w:t>.</w:t>
      </w:r>
      <w:r w:rsidR="00F05009">
        <w:rPr>
          <w:rFonts w:ascii="Arial" w:hAnsi="Arial" w:cs="Arial"/>
        </w:rPr>
        <w:t xml:space="preserve"> </w:t>
      </w:r>
      <w:r w:rsidR="001F7B80">
        <w:rPr>
          <w:rFonts w:ascii="Arial" w:hAnsi="Arial" w:cs="Arial"/>
        </w:rPr>
        <w:t xml:space="preserve">According to the Executive, </w:t>
      </w:r>
      <w:r w:rsidR="00D161EB">
        <w:rPr>
          <w:rFonts w:ascii="Arial" w:hAnsi="Arial" w:cs="Arial"/>
        </w:rPr>
        <w:t>t</w:t>
      </w:r>
      <w:r w:rsidR="001F7B80" w:rsidRPr="001F7B80">
        <w:rPr>
          <w:rFonts w:ascii="Arial" w:hAnsi="Arial" w:cs="Arial"/>
        </w:rPr>
        <w:t>he Parks project</w:t>
      </w:r>
      <w:r w:rsidR="001F7B80">
        <w:rPr>
          <w:rFonts w:ascii="Arial" w:hAnsi="Arial" w:cs="Arial"/>
        </w:rPr>
        <w:t>(s) which may see REET 2 revenues diverted</w:t>
      </w:r>
      <w:r w:rsidR="001F7B80" w:rsidRPr="001F7B80">
        <w:rPr>
          <w:rFonts w:ascii="Arial" w:hAnsi="Arial" w:cs="Arial"/>
        </w:rPr>
        <w:t xml:space="preserve"> are being deliberated as part of the 1</w:t>
      </w:r>
      <w:r w:rsidR="001F7B80" w:rsidRPr="001F7B80">
        <w:rPr>
          <w:rFonts w:ascii="Arial" w:hAnsi="Arial" w:cs="Arial"/>
          <w:vertAlign w:val="superscript"/>
        </w:rPr>
        <w:t>st</w:t>
      </w:r>
      <w:r w:rsidR="001F7B80" w:rsidRPr="001F7B80">
        <w:rPr>
          <w:rFonts w:ascii="Arial" w:hAnsi="Arial" w:cs="Arial"/>
        </w:rPr>
        <w:t xml:space="preserve"> Omnibus</w:t>
      </w:r>
      <w:r w:rsidR="007574C0">
        <w:rPr>
          <w:rFonts w:ascii="Arial" w:hAnsi="Arial" w:cs="Arial"/>
        </w:rPr>
        <w:t>.</w:t>
      </w:r>
      <w:r w:rsidR="008C7E4A">
        <w:rPr>
          <w:rFonts w:ascii="Arial" w:hAnsi="Arial" w:cs="Arial"/>
        </w:rPr>
        <w:t xml:space="preserve"> </w:t>
      </w:r>
      <w:r w:rsidR="007574C0">
        <w:rPr>
          <w:rFonts w:ascii="Arial" w:hAnsi="Arial" w:cs="Arial"/>
        </w:rPr>
        <w:t>T</w:t>
      </w:r>
      <w:r w:rsidR="008C7E4A">
        <w:rPr>
          <w:rFonts w:ascii="Arial" w:hAnsi="Arial" w:cs="Arial"/>
        </w:rPr>
        <w:t>herefore</w:t>
      </w:r>
      <w:r w:rsidR="007574C0">
        <w:rPr>
          <w:rFonts w:ascii="Arial" w:hAnsi="Arial" w:cs="Arial"/>
        </w:rPr>
        <w:t>,</w:t>
      </w:r>
      <w:r w:rsidR="008C7E4A">
        <w:rPr>
          <w:rFonts w:ascii="Arial" w:hAnsi="Arial" w:cs="Arial"/>
        </w:rPr>
        <w:t xml:space="preserve"> it is unclear </w:t>
      </w:r>
      <w:r w:rsidR="007005EB">
        <w:rPr>
          <w:rFonts w:ascii="Arial" w:hAnsi="Arial" w:cs="Arial"/>
        </w:rPr>
        <w:t>at this time which</w:t>
      </w:r>
      <w:r w:rsidR="00DA09BB">
        <w:rPr>
          <w:rFonts w:ascii="Arial" w:hAnsi="Arial" w:cs="Arial"/>
        </w:rPr>
        <w:t xml:space="preserve"> projects may be impacted and to what extent. </w:t>
      </w:r>
      <w:r w:rsidR="00916A70">
        <w:rPr>
          <w:rFonts w:ascii="Arial" w:hAnsi="Arial" w:cs="Arial"/>
          <w:szCs w:val="24"/>
        </w:rPr>
        <w:t xml:space="preserve">It is a policy choice for the Council to utilize </w:t>
      </w:r>
      <w:proofErr w:type="gramStart"/>
      <w:r w:rsidR="00916A70">
        <w:rPr>
          <w:rFonts w:ascii="Arial" w:hAnsi="Arial" w:cs="Arial"/>
          <w:szCs w:val="24"/>
        </w:rPr>
        <w:t>REET 2</w:t>
      </w:r>
      <w:proofErr w:type="gramEnd"/>
      <w:r w:rsidR="00916A70">
        <w:rPr>
          <w:rFonts w:ascii="Arial" w:hAnsi="Arial" w:cs="Arial"/>
          <w:szCs w:val="24"/>
        </w:rPr>
        <w:t xml:space="preserve"> monies to supplement the Roads capital program.</w:t>
      </w:r>
    </w:p>
    <w:p w14:paraId="6E8F87B9" w14:textId="77777777" w:rsidR="00575B03" w:rsidRDefault="00575B03" w:rsidP="005B478C">
      <w:pPr>
        <w:pStyle w:val="BodyText"/>
        <w:jc w:val="both"/>
        <w:rPr>
          <w:rFonts w:ascii="Arial" w:hAnsi="Arial" w:cs="Arial"/>
          <w:i w:val="0"/>
          <w:szCs w:val="24"/>
        </w:rPr>
      </w:pPr>
    </w:p>
    <w:p w14:paraId="1356BC78" w14:textId="77777777" w:rsidR="00785660" w:rsidRPr="001C4B19" w:rsidRDefault="00785660" w:rsidP="0096718C">
      <w:pPr>
        <w:keepNext/>
        <w:jc w:val="both"/>
        <w:rPr>
          <w:rFonts w:ascii="Arial" w:hAnsi="Arial" w:cs="Arial"/>
          <w:b/>
          <w:szCs w:val="24"/>
          <w:u w:val="single"/>
        </w:rPr>
      </w:pPr>
      <w:r w:rsidRPr="001C4B19">
        <w:rPr>
          <w:rFonts w:ascii="Arial" w:hAnsi="Arial" w:cs="Arial"/>
          <w:b/>
          <w:szCs w:val="24"/>
          <w:u w:val="single"/>
        </w:rPr>
        <w:t>INVITED</w:t>
      </w:r>
    </w:p>
    <w:p w14:paraId="01890F9B" w14:textId="77777777" w:rsidR="00785660" w:rsidRPr="001C4B19" w:rsidRDefault="00785660" w:rsidP="0096718C">
      <w:pPr>
        <w:keepNext/>
        <w:jc w:val="both"/>
        <w:rPr>
          <w:rFonts w:ascii="Arial" w:hAnsi="Arial" w:cs="Arial"/>
          <w:szCs w:val="24"/>
        </w:rPr>
      </w:pPr>
    </w:p>
    <w:p w14:paraId="4540AEC4" w14:textId="1E912AF9" w:rsidR="00915CAE" w:rsidRPr="00915CAE" w:rsidRDefault="00915CAE" w:rsidP="00915CAE">
      <w:pPr>
        <w:pStyle w:val="ListParagraph0"/>
        <w:keepNext/>
        <w:numPr>
          <w:ilvl w:val="0"/>
          <w:numId w:val="43"/>
        </w:numPr>
        <w:rPr>
          <w:rFonts w:ascii="Arial" w:hAnsi="Arial" w:cs="Arial"/>
        </w:rPr>
      </w:pPr>
      <w:r w:rsidRPr="00915CAE">
        <w:rPr>
          <w:rFonts w:ascii="Arial" w:hAnsi="Arial" w:cs="Arial"/>
        </w:rPr>
        <w:t xml:space="preserve">Aaron Rubardt, </w:t>
      </w:r>
      <w:r w:rsidR="00CB52BA">
        <w:rPr>
          <w:rFonts w:ascii="Arial" w:hAnsi="Arial" w:cs="Arial"/>
        </w:rPr>
        <w:t xml:space="preserve">Chief </w:t>
      </w:r>
      <w:r w:rsidRPr="00915CAE">
        <w:rPr>
          <w:rFonts w:ascii="Arial" w:hAnsi="Arial" w:cs="Arial"/>
        </w:rPr>
        <w:t xml:space="preserve">Budget </w:t>
      </w:r>
      <w:r w:rsidR="00CB52BA">
        <w:rPr>
          <w:rFonts w:ascii="Arial" w:hAnsi="Arial" w:cs="Arial"/>
        </w:rPr>
        <w:t>Officer</w:t>
      </w:r>
      <w:r w:rsidRPr="00915CAE">
        <w:rPr>
          <w:rFonts w:ascii="Arial" w:hAnsi="Arial" w:cs="Arial"/>
        </w:rPr>
        <w:t xml:space="preserve">, </w:t>
      </w:r>
      <w:r w:rsidR="00A3547D">
        <w:rPr>
          <w:rFonts w:ascii="Arial" w:hAnsi="Arial" w:cs="Arial"/>
        </w:rPr>
        <w:t xml:space="preserve">King County </w:t>
      </w:r>
      <w:r w:rsidR="00CB52BA">
        <w:rPr>
          <w:rFonts w:ascii="Arial" w:hAnsi="Arial" w:cs="Arial"/>
        </w:rPr>
        <w:t>Office of the Executive</w:t>
      </w:r>
      <w:r w:rsidRPr="00915CAE">
        <w:rPr>
          <w:rFonts w:ascii="Arial" w:hAnsi="Arial" w:cs="Arial"/>
        </w:rPr>
        <w:t xml:space="preserve"> </w:t>
      </w:r>
    </w:p>
    <w:p w14:paraId="334D2EAF" w14:textId="5D7D74CF" w:rsidR="00785660" w:rsidRPr="001C4B19" w:rsidRDefault="00785660" w:rsidP="00915CAE">
      <w:pPr>
        <w:pStyle w:val="ListParagraph0"/>
        <w:keepNext/>
        <w:spacing w:line="240" w:lineRule="auto"/>
        <w:jc w:val="both"/>
        <w:rPr>
          <w:rFonts w:ascii="Arial" w:hAnsi="Arial" w:cs="Arial"/>
          <w:i/>
        </w:rPr>
      </w:pPr>
    </w:p>
    <w:p w14:paraId="3304AEE4" w14:textId="77777777" w:rsidR="00EE00F3" w:rsidRPr="001C4B19" w:rsidRDefault="00293D02" w:rsidP="005B478C">
      <w:pPr>
        <w:pStyle w:val="BodyText"/>
        <w:jc w:val="both"/>
        <w:rPr>
          <w:rFonts w:ascii="Arial" w:hAnsi="Arial" w:cs="Arial"/>
          <w:i w:val="0"/>
          <w:szCs w:val="24"/>
        </w:rPr>
      </w:pPr>
      <w:r w:rsidRPr="001C4B19">
        <w:rPr>
          <w:rFonts w:ascii="Arial" w:hAnsi="Arial" w:cs="Arial"/>
          <w:b/>
          <w:i w:val="0"/>
          <w:szCs w:val="24"/>
          <w:u w:val="single"/>
        </w:rPr>
        <w:t>ATTACHMENTS</w:t>
      </w:r>
    </w:p>
    <w:p w14:paraId="55B626F6" w14:textId="77777777" w:rsidR="00B24961" w:rsidRPr="001C4B19" w:rsidRDefault="00B24961" w:rsidP="005B478C">
      <w:pPr>
        <w:pStyle w:val="BodyText"/>
        <w:jc w:val="both"/>
        <w:rPr>
          <w:rFonts w:ascii="Arial" w:hAnsi="Arial" w:cs="Arial"/>
          <w:i w:val="0"/>
          <w:szCs w:val="24"/>
        </w:rPr>
      </w:pPr>
    </w:p>
    <w:p w14:paraId="480185CE" w14:textId="2AA07052" w:rsidR="004C241A" w:rsidRPr="001C4B19" w:rsidRDefault="00C521D8" w:rsidP="005B478C">
      <w:pPr>
        <w:pStyle w:val="BodyText"/>
        <w:numPr>
          <w:ilvl w:val="0"/>
          <w:numId w:val="35"/>
        </w:numPr>
        <w:jc w:val="both"/>
        <w:rPr>
          <w:rFonts w:ascii="Arial" w:hAnsi="Arial" w:cs="Arial"/>
          <w:i w:val="0"/>
          <w:szCs w:val="24"/>
        </w:rPr>
      </w:pPr>
      <w:r w:rsidRPr="001C4B19">
        <w:rPr>
          <w:rFonts w:ascii="Arial" w:hAnsi="Arial" w:cs="Arial"/>
          <w:i w:val="0"/>
          <w:szCs w:val="24"/>
        </w:rPr>
        <w:t xml:space="preserve">Proposed </w:t>
      </w:r>
      <w:r w:rsidR="00664648">
        <w:rPr>
          <w:rFonts w:ascii="Arial" w:hAnsi="Arial" w:cs="Arial"/>
          <w:i w:val="0"/>
          <w:szCs w:val="24"/>
        </w:rPr>
        <w:t>Ordinance</w:t>
      </w:r>
      <w:r w:rsidR="00785660">
        <w:rPr>
          <w:rFonts w:ascii="Arial" w:hAnsi="Arial" w:cs="Arial"/>
          <w:i w:val="0"/>
          <w:szCs w:val="24"/>
        </w:rPr>
        <w:t xml:space="preserve"> 20</w:t>
      </w:r>
      <w:r w:rsidR="007970D8">
        <w:rPr>
          <w:rFonts w:ascii="Arial" w:hAnsi="Arial" w:cs="Arial"/>
          <w:i w:val="0"/>
          <w:szCs w:val="24"/>
        </w:rPr>
        <w:t>26-</w:t>
      </w:r>
      <w:r w:rsidR="00A215FB">
        <w:rPr>
          <w:rFonts w:ascii="Arial" w:hAnsi="Arial" w:cs="Arial"/>
          <w:i w:val="0"/>
          <w:szCs w:val="24"/>
        </w:rPr>
        <w:t>0039</w:t>
      </w:r>
    </w:p>
    <w:p w14:paraId="5C1C939C" w14:textId="77777777" w:rsidR="00C521D8" w:rsidRPr="001C4B19" w:rsidRDefault="00C521D8" w:rsidP="005B478C">
      <w:pPr>
        <w:pStyle w:val="BodyText"/>
        <w:numPr>
          <w:ilvl w:val="0"/>
          <w:numId w:val="35"/>
        </w:numPr>
        <w:jc w:val="both"/>
        <w:rPr>
          <w:rFonts w:ascii="Arial" w:hAnsi="Arial" w:cs="Arial"/>
          <w:i w:val="0"/>
          <w:szCs w:val="24"/>
        </w:rPr>
      </w:pPr>
      <w:r w:rsidRPr="001C4B19">
        <w:rPr>
          <w:rFonts w:ascii="Arial" w:hAnsi="Arial" w:cs="Arial"/>
          <w:i w:val="0"/>
          <w:szCs w:val="24"/>
        </w:rPr>
        <w:t>Transmittal Letter</w:t>
      </w:r>
    </w:p>
    <w:p w14:paraId="4F57BF55" w14:textId="77777777" w:rsidR="00C521D8" w:rsidRDefault="00C521D8" w:rsidP="005B478C">
      <w:pPr>
        <w:pStyle w:val="BodyText"/>
        <w:numPr>
          <w:ilvl w:val="0"/>
          <w:numId w:val="35"/>
        </w:numPr>
        <w:jc w:val="both"/>
        <w:rPr>
          <w:rFonts w:ascii="Arial" w:hAnsi="Arial" w:cs="Arial"/>
          <w:i w:val="0"/>
          <w:szCs w:val="24"/>
        </w:rPr>
      </w:pPr>
      <w:r w:rsidRPr="001C4B19">
        <w:rPr>
          <w:rFonts w:ascii="Arial" w:hAnsi="Arial" w:cs="Arial"/>
          <w:i w:val="0"/>
          <w:szCs w:val="24"/>
        </w:rPr>
        <w:t>Fiscal Note</w:t>
      </w:r>
    </w:p>
    <w:sectPr w:rsidR="00C521D8" w:rsidSect="00C75025">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4AFF6" w14:textId="77777777" w:rsidR="00161EE3" w:rsidRDefault="00161EE3">
      <w:r>
        <w:separator/>
      </w:r>
    </w:p>
  </w:endnote>
  <w:endnote w:type="continuationSeparator" w:id="0">
    <w:p w14:paraId="32A2E961" w14:textId="77777777" w:rsidR="00161EE3" w:rsidRDefault="00161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02E21" w14:textId="77777777" w:rsidR="008A5F35" w:rsidRDefault="008A5F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E6461" w14:textId="77777777" w:rsidR="008A5F35" w:rsidRDefault="008A5F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E1466" w14:textId="77777777" w:rsidR="008A5F35" w:rsidRDefault="008A5F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9B698" w14:textId="77777777" w:rsidR="00161EE3" w:rsidRDefault="00161EE3">
      <w:r>
        <w:separator/>
      </w:r>
    </w:p>
  </w:footnote>
  <w:footnote w:type="continuationSeparator" w:id="0">
    <w:p w14:paraId="7356466D" w14:textId="77777777" w:rsidR="00161EE3" w:rsidRDefault="00161EE3">
      <w:r>
        <w:continuationSeparator/>
      </w:r>
    </w:p>
  </w:footnote>
  <w:footnote w:id="1">
    <w:p w14:paraId="7F17D10B" w14:textId="421083F8" w:rsidR="006B22BB" w:rsidRPr="00B9682D" w:rsidRDefault="006B22BB">
      <w:pPr>
        <w:pStyle w:val="FootnoteText"/>
        <w:rPr>
          <w:rFonts w:ascii="Arial" w:hAnsi="Arial" w:cs="Arial"/>
        </w:rPr>
      </w:pPr>
      <w:r w:rsidRPr="00B9682D">
        <w:rPr>
          <w:rStyle w:val="FootnoteReference"/>
          <w:rFonts w:ascii="Arial" w:hAnsi="Arial" w:cs="Arial"/>
        </w:rPr>
        <w:footnoteRef/>
      </w:r>
      <w:r w:rsidRPr="00B9682D">
        <w:rPr>
          <w:rFonts w:ascii="Arial" w:hAnsi="Arial" w:cs="Arial"/>
        </w:rPr>
        <w:t xml:space="preserve"> RCW 82.</w:t>
      </w:r>
      <w:r w:rsidR="00CE5C99" w:rsidRPr="00B9682D">
        <w:rPr>
          <w:rFonts w:ascii="Arial" w:hAnsi="Arial" w:cs="Arial"/>
        </w:rPr>
        <w:t>46.035</w:t>
      </w:r>
    </w:p>
  </w:footnote>
  <w:footnote w:id="2">
    <w:p w14:paraId="434F172C" w14:textId="2146F894" w:rsidR="004E712D" w:rsidRDefault="004E712D">
      <w:pPr>
        <w:pStyle w:val="FootnoteText"/>
      </w:pPr>
      <w:r w:rsidRPr="00B9682D">
        <w:rPr>
          <w:rStyle w:val="FootnoteReference"/>
          <w:rFonts w:ascii="Arial" w:hAnsi="Arial" w:cs="Arial"/>
        </w:rPr>
        <w:footnoteRef/>
      </w:r>
      <w:r w:rsidRPr="00B9682D">
        <w:rPr>
          <w:rFonts w:ascii="Arial" w:hAnsi="Arial" w:cs="Arial"/>
        </w:rPr>
        <w:t xml:space="preserve"> </w:t>
      </w:r>
      <w:r w:rsidRPr="00B9682D">
        <w:rPr>
          <w:rFonts w:ascii="Arial" w:hAnsi="Arial" w:cs="Arial"/>
          <w:szCs w:val="24"/>
        </w:rPr>
        <w:t xml:space="preserve">KCC 4A.200.590.E &amp; KCC </w:t>
      </w:r>
      <w:r w:rsidR="00822EC0" w:rsidRPr="00B9682D">
        <w:rPr>
          <w:rFonts w:ascii="Arial" w:hAnsi="Arial" w:cs="Arial"/>
          <w:szCs w:val="24"/>
        </w:rPr>
        <w:t>4A.510.120</w:t>
      </w:r>
    </w:p>
  </w:footnote>
  <w:footnote w:id="3">
    <w:p w14:paraId="001905E1" w14:textId="77777777" w:rsidR="00B9682D" w:rsidRPr="002D491A" w:rsidRDefault="00B9682D" w:rsidP="00B9682D">
      <w:pPr>
        <w:pStyle w:val="FootnoteText"/>
        <w:rPr>
          <w:rFonts w:ascii="Arial" w:hAnsi="Arial" w:cs="Arial"/>
        </w:rPr>
      </w:pPr>
      <w:r w:rsidRPr="002D491A">
        <w:rPr>
          <w:rStyle w:val="FootnoteReference"/>
          <w:rFonts w:ascii="Arial" w:hAnsi="Arial" w:cs="Arial"/>
        </w:rPr>
        <w:footnoteRef/>
      </w:r>
      <w:r w:rsidRPr="002D491A">
        <w:rPr>
          <w:rFonts w:ascii="Arial" w:hAnsi="Arial" w:cs="Arial"/>
        </w:rPr>
        <w:t xml:space="preserve"> King County Roads Funding Needs Presentation February 2026 (</w:t>
      </w:r>
      <w:hyperlink r:id="rId1" w:history="1">
        <w:r w:rsidRPr="002D491A">
          <w:rPr>
            <w:rStyle w:val="Hyperlink"/>
            <w:rFonts w:ascii="Arial" w:hAnsi="Arial" w:cs="Arial"/>
          </w:rPr>
          <w:t>link</w:t>
        </w:r>
      </w:hyperlink>
      <w:r w:rsidRPr="002D491A">
        <w:rPr>
          <w:rFonts w:ascii="Arial" w:hAnsi="Arial" w:cs="Arial"/>
        </w:rPr>
        <w:t>)</w:t>
      </w:r>
    </w:p>
  </w:footnote>
  <w:footnote w:id="4">
    <w:p w14:paraId="5B032E80" w14:textId="77777777" w:rsidR="00B9682D" w:rsidRDefault="00B9682D" w:rsidP="00B9682D">
      <w:pPr>
        <w:pStyle w:val="FootnoteText"/>
      </w:pPr>
      <w:r w:rsidRPr="002D491A">
        <w:rPr>
          <w:rStyle w:val="FootnoteReference"/>
          <w:rFonts w:ascii="Arial" w:hAnsi="Arial" w:cs="Arial"/>
        </w:rPr>
        <w:footnoteRef/>
      </w:r>
      <w:r w:rsidRPr="002D491A">
        <w:rPr>
          <w:rFonts w:ascii="Arial" w:hAnsi="Arial" w:cs="Arial"/>
        </w:rPr>
        <w:t xml:space="preserve"> </w:t>
      </w:r>
      <w:hyperlink r:id="rId2" w:history="1">
        <w:r w:rsidRPr="002D491A">
          <w:rPr>
            <w:rStyle w:val="Hyperlink"/>
            <w:rFonts w:ascii="Arial" w:hAnsi="Arial" w:cs="Arial"/>
          </w:rPr>
          <w:t>King County Executive Proposed 2026-2027 Biennial Budget</w:t>
        </w:r>
      </w:hyperlink>
      <w:r w:rsidRPr="002D491A">
        <w:rPr>
          <w:rFonts w:ascii="Arial" w:hAnsi="Arial" w:cs="Arial"/>
        </w:rPr>
        <w:t xml:space="preserve"> (See Roads CIP Financial Plans Pages 437 &amp; 442)</w:t>
      </w:r>
    </w:p>
  </w:footnote>
  <w:footnote w:id="5">
    <w:p w14:paraId="78F976F6" w14:textId="77777777" w:rsidR="00194958" w:rsidRPr="002D491A" w:rsidRDefault="00194958" w:rsidP="00194958">
      <w:pPr>
        <w:pStyle w:val="FootnoteText"/>
        <w:rPr>
          <w:rFonts w:ascii="Arial" w:hAnsi="Arial" w:cs="Arial"/>
        </w:rPr>
      </w:pPr>
      <w:r w:rsidRPr="002D491A">
        <w:rPr>
          <w:rStyle w:val="FootnoteReference"/>
          <w:rFonts w:ascii="Arial" w:hAnsi="Arial" w:cs="Arial"/>
        </w:rPr>
        <w:footnoteRef/>
      </w:r>
      <w:r w:rsidRPr="002D491A">
        <w:rPr>
          <w:rFonts w:ascii="Arial" w:hAnsi="Arial" w:cs="Arial"/>
        </w:rPr>
        <w:t xml:space="preserve"> </w:t>
      </w:r>
      <w:hyperlink r:id="rId3" w:history="1">
        <w:r w:rsidRPr="002D491A">
          <w:rPr>
            <w:rStyle w:val="Hyperlink"/>
            <w:rFonts w:ascii="Arial" w:hAnsi="Arial" w:cs="Arial"/>
          </w:rPr>
          <w:t>King County adopted 2026-2027 biennial budget</w:t>
        </w:r>
      </w:hyperlink>
      <w:r w:rsidRPr="002D491A">
        <w:rPr>
          <w:rFonts w:ascii="Arial" w:hAnsi="Arial" w:cs="Arial"/>
        </w:rPr>
        <w:t xml:space="preserve"> (See Page 550)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92596" w14:textId="77777777" w:rsidR="008A5F35" w:rsidRDefault="008A5F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F96D1" w14:textId="77777777" w:rsidR="008A5F35" w:rsidRDefault="008A5F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B32F0" w14:textId="77777777" w:rsidR="00C75025" w:rsidRDefault="00C75025" w:rsidP="00C75025">
    <w:pPr>
      <w:jc w:val="center"/>
    </w:pPr>
    <w:r>
      <w:rPr>
        <w:noProof/>
      </w:rPr>
      <w:drawing>
        <wp:inline distT="0" distB="0" distL="0" distR="0" wp14:anchorId="34CAB839" wp14:editId="600A2C83">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593DF99A" w14:textId="77777777" w:rsidR="00C75025" w:rsidRPr="003B03EF" w:rsidRDefault="00C75025" w:rsidP="00C75025">
    <w:pPr>
      <w:jc w:val="center"/>
      <w:rPr>
        <w:rFonts w:ascii="Arial" w:hAnsi="Arial"/>
        <w:szCs w:val="22"/>
      </w:rPr>
    </w:pPr>
  </w:p>
  <w:p w14:paraId="399D6FAC"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67D1F472" w14:textId="77777777" w:rsidR="00C75025" w:rsidRPr="004A1D48" w:rsidRDefault="008A5F35" w:rsidP="00C75025">
    <w:pPr>
      <w:jc w:val="center"/>
      <w:rPr>
        <w:rFonts w:ascii="Verdana" w:hAnsi="Verdana"/>
        <w:b/>
        <w:sz w:val="28"/>
        <w:szCs w:val="28"/>
      </w:rPr>
    </w:pPr>
    <w:r>
      <w:rPr>
        <w:rFonts w:ascii="Verdana" w:hAnsi="Verdana"/>
        <w:b/>
        <w:sz w:val="28"/>
        <w:szCs w:val="28"/>
      </w:rPr>
      <w:t>Budget and Fiscal Management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9FD"/>
    <w:multiLevelType w:val="hybridMultilevel"/>
    <w:tmpl w:val="308E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F2CFA"/>
    <w:multiLevelType w:val="hybridMultilevel"/>
    <w:tmpl w:val="397008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D86FCA"/>
    <w:multiLevelType w:val="hybridMultilevel"/>
    <w:tmpl w:val="F1062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735B1F"/>
    <w:multiLevelType w:val="hybridMultilevel"/>
    <w:tmpl w:val="E4BA5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441FCC"/>
    <w:multiLevelType w:val="hybridMultilevel"/>
    <w:tmpl w:val="F7A66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DB46E0"/>
    <w:multiLevelType w:val="hybridMultilevel"/>
    <w:tmpl w:val="69929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2A3183"/>
    <w:multiLevelType w:val="hybridMultilevel"/>
    <w:tmpl w:val="7CCC0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12359B"/>
    <w:multiLevelType w:val="hybridMultilevel"/>
    <w:tmpl w:val="4E02F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6863587"/>
    <w:multiLevelType w:val="hybridMultilevel"/>
    <w:tmpl w:val="67BA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F11CAF"/>
    <w:multiLevelType w:val="hybridMultilevel"/>
    <w:tmpl w:val="5B22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DA0F5C"/>
    <w:multiLevelType w:val="hybridMultilevel"/>
    <w:tmpl w:val="F1A88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D6C7A3B"/>
    <w:multiLevelType w:val="hybridMultilevel"/>
    <w:tmpl w:val="1CC8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7D1166"/>
    <w:multiLevelType w:val="hybridMultilevel"/>
    <w:tmpl w:val="728CE8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1142F72"/>
    <w:multiLevelType w:val="hybridMultilevel"/>
    <w:tmpl w:val="C04E0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BAC2E98"/>
    <w:multiLevelType w:val="hybridMultilevel"/>
    <w:tmpl w:val="88186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CB148C3"/>
    <w:multiLevelType w:val="hybridMultilevel"/>
    <w:tmpl w:val="29B21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336662C"/>
    <w:multiLevelType w:val="hybridMultilevel"/>
    <w:tmpl w:val="E17AA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79B70E3"/>
    <w:multiLevelType w:val="hybridMultilevel"/>
    <w:tmpl w:val="E924B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8597537"/>
    <w:multiLevelType w:val="hybridMultilevel"/>
    <w:tmpl w:val="0CB4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C7220CB"/>
    <w:multiLevelType w:val="hybridMultilevel"/>
    <w:tmpl w:val="9F12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EA1968"/>
    <w:multiLevelType w:val="hybridMultilevel"/>
    <w:tmpl w:val="9B4C3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E6E3FAF"/>
    <w:multiLevelType w:val="hybridMultilevel"/>
    <w:tmpl w:val="A68E0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8942420"/>
    <w:multiLevelType w:val="hybridMultilevel"/>
    <w:tmpl w:val="3F74D1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8EA73BD"/>
    <w:multiLevelType w:val="hybridMultilevel"/>
    <w:tmpl w:val="E2E6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5E15C7"/>
    <w:multiLevelType w:val="hybridMultilevel"/>
    <w:tmpl w:val="6F14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395338"/>
    <w:multiLevelType w:val="hybridMultilevel"/>
    <w:tmpl w:val="BEB852C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58B0C0B"/>
    <w:multiLevelType w:val="hybridMultilevel"/>
    <w:tmpl w:val="67663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14108B"/>
    <w:multiLevelType w:val="hybridMultilevel"/>
    <w:tmpl w:val="ABBA8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19320B5"/>
    <w:multiLevelType w:val="hybridMultilevel"/>
    <w:tmpl w:val="EA1A7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35" w15:restartNumberingAfterBreak="0">
    <w:nsid w:val="65E83C43"/>
    <w:multiLevelType w:val="hybridMultilevel"/>
    <w:tmpl w:val="1360C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8F5E36"/>
    <w:multiLevelType w:val="hybridMultilevel"/>
    <w:tmpl w:val="15A01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2464A79"/>
    <w:multiLevelType w:val="hybridMultilevel"/>
    <w:tmpl w:val="826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7B5CF9"/>
    <w:multiLevelType w:val="hybridMultilevel"/>
    <w:tmpl w:val="BFAC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C51FF0"/>
    <w:multiLevelType w:val="hybridMultilevel"/>
    <w:tmpl w:val="FE887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80A7378"/>
    <w:multiLevelType w:val="hybridMultilevel"/>
    <w:tmpl w:val="30882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B09653C"/>
    <w:multiLevelType w:val="hybridMultilevel"/>
    <w:tmpl w:val="F7DA0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D050199"/>
    <w:multiLevelType w:val="hybridMultilevel"/>
    <w:tmpl w:val="0882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213678">
    <w:abstractNumId w:val="40"/>
  </w:num>
  <w:num w:numId="2" w16cid:durableId="1939487202">
    <w:abstractNumId w:val="30"/>
  </w:num>
  <w:num w:numId="3" w16cid:durableId="932740407">
    <w:abstractNumId w:val="12"/>
  </w:num>
  <w:num w:numId="4" w16cid:durableId="1958414742">
    <w:abstractNumId w:val="44"/>
  </w:num>
  <w:num w:numId="5" w16cid:durableId="1772357159">
    <w:abstractNumId w:val="41"/>
  </w:num>
  <w:num w:numId="6" w16cid:durableId="746726839">
    <w:abstractNumId w:val="13"/>
  </w:num>
  <w:num w:numId="7" w16cid:durableId="1007170496">
    <w:abstractNumId w:val="42"/>
  </w:num>
  <w:num w:numId="8" w16cid:durableId="1204516129">
    <w:abstractNumId w:val="15"/>
  </w:num>
  <w:num w:numId="9" w16cid:durableId="77021976">
    <w:abstractNumId w:val="3"/>
  </w:num>
  <w:num w:numId="10" w16cid:durableId="753278207">
    <w:abstractNumId w:val="43"/>
  </w:num>
  <w:num w:numId="11" w16cid:durableId="384107973">
    <w:abstractNumId w:val="2"/>
  </w:num>
  <w:num w:numId="12" w16cid:durableId="754983618">
    <w:abstractNumId w:val="18"/>
  </w:num>
  <w:num w:numId="13" w16cid:durableId="980696954">
    <w:abstractNumId w:val="22"/>
  </w:num>
  <w:num w:numId="14" w16cid:durableId="384791323">
    <w:abstractNumId w:val="17"/>
  </w:num>
  <w:num w:numId="15" w16cid:durableId="798840400">
    <w:abstractNumId w:val="24"/>
  </w:num>
  <w:num w:numId="16" w16cid:durableId="1325090863">
    <w:abstractNumId w:val="16"/>
  </w:num>
  <w:num w:numId="17" w16cid:durableId="464347209">
    <w:abstractNumId w:val="36"/>
  </w:num>
  <w:num w:numId="18" w16cid:durableId="1147087676">
    <w:abstractNumId w:val="23"/>
  </w:num>
  <w:num w:numId="19" w16cid:durableId="1695224373">
    <w:abstractNumId w:val="31"/>
  </w:num>
  <w:num w:numId="20" w16cid:durableId="1129935402">
    <w:abstractNumId w:val="25"/>
  </w:num>
  <w:num w:numId="21" w16cid:durableId="1617911819">
    <w:abstractNumId w:val="8"/>
  </w:num>
  <w:num w:numId="22" w16cid:durableId="1389693436">
    <w:abstractNumId w:val="9"/>
  </w:num>
  <w:num w:numId="23" w16cid:durableId="609972244">
    <w:abstractNumId w:val="0"/>
  </w:num>
  <w:num w:numId="24" w16cid:durableId="1653604782">
    <w:abstractNumId w:val="6"/>
  </w:num>
  <w:num w:numId="25" w16cid:durableId="1476532771">
    <w:abstractNumId w:val="4"/>
  </w:num>
  <w:num w:numId="26" w16cid:durableId="991249316">
    <w:abstractNumId w:val="5"/>
  </w:num>
  <w:num w:numId="27" w16cid:durableId="68233909">
    <w:abstractNumId w:val="21"/>
  </w:num>
  <w:num w:numId="28" w16cid:durableId="1117945551">
    <w:abstractNumId w:val="10"/>
  </w:num>
  <w:num w:numId="29" w16cid:durableId="2004234481">
    <w:abstractNumId w:val="28"/>
  </w:num>
  <w:num w:numId="30" w16cid:durableId="2043628836">
    <w:abstractNumId w:val="1"/>
  </w:num>
  <w:num w:numId="31" w16cid:durableId="1719234229">
    <w:abstractNumId w:val="33"/>
  </w:num>
  <w:num w:numId="32" w16cid:durableId="181019683">
    <w:abstractNumId w:val="37"/>
  </w:num>
  <w:num w:numId="33" w16cid:durableId="445807598">
    <w:abstractNumId w:val="14"/>
  </w:num>
  <w:num w:numId="34" w16cid:durableId="1796873205">
    <w:abstractNumId w:val="11"/>
  </w:num>
  <w:num w:numId="35" w16cid:durableId="1135367817">
    <w:abstractNumId w:val="7"/>
  </w:num>
  <w:num w:numId="36" w16cid:durableId="1006131422">
    <w:abstractNumId w:val="27"/>
  </w:num>
  <w:num w:numId="37" w16cid:durableId="89132793">
    <w:abstractNumId w:val="38"/>
  </w:num>
  <w:num w:numId="38" w16cid:durableId="32849284">
    <w:abstractNumId w:val="20"/>
  </w:num>
  <w:num w:numId="39" w16cid:durableId="191499438">
    <w:abstractNumId w:val="32"/>
  </w:num>
  <w:num w:numId="40" w16cid:durableId="797338706">
    <w:abstractNumId w:val="29"/>
  </w:num>
  <w:num w:numId="41" w16cid:durableId="76902192">
    <w:abstractNumId w:val="39"/>
  </w:num>
  <w:num w:numId="42" w16cid:durableId="1268005070">
    <w:abstractNumId w:val="26"/>
  </w:num>
  <w:num w:numId="43" w16cid:durableId="1157113317">
    <w:abstractNumId w:val="19"/>
  </w:num>
  <w:num w:numId="44" w16cid:durableId="1212419361">
    <w:abstractNumId w:val="34"/>
  </w:num>
  <w:num w:numId="45" w16cid:durableId="780535049">
    <w:abstractNumId w:val="3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2565"/>
    <w:rsid w:val="00002EFF"/>
    <w:rsid w:val="000038DD"/>
    <w:rsid w:val="000048A8"/>
    <w:rsid w:val="00005440"/>
    <w:rsid w:val="00006AAA"/>
    <w:rsid w:val="00007170"/>
    <w:rsid w:val="000079A1"/>
    <w:rsid w:val="00011320"/>
    <w:rsid w:val="00011563"/>
    <w:rsid w:val="00012770"/>
    <w:rsid w:val="00014584"/>
    <w:rsid w:val="00016751"/>
    <w:rsid w:val="000172AB"/>
    <w:rsid w:val="0001760A"/>
    <w:rsid w:val="000179BF"/>
    <w:rsid w:val="00020A63"/>
    <w:rsid w:val="00020C96"/>
    <w:rsid w:val="00020FEE"/>
    <w:rsid w:val="00022EE3"/>
    <w:rsid w:val="0002302F"/>
    <w:rsid w:val="000231B1"/>
    <w:rsid w:val="00024138"/>
    <w:rsid w:val="0002551E"/>
    <w:rsid w:val="0002555E"/>
    <w:rsid w:val="000311D8"/>
    <w:rsid w:val="000315B2"/>
    <w:rsid w:val="00031E7D"/>
    <w:rsid w:val="0003207F"/>
    <w:rsid w:val="000321D8"/>
    <w:rsid w:val="000333D7"/>
    <w:rsid w:val="000333DA"/>
    <w:rsid w:val="000351B5"/>
    <w:rsid w:val="0004549A"/>
    <w:rsid w:val="00046824"/>
    <w:rsid w:val="000470FF"/>
    <w:rsid w:val="0005201B"/>
    <w:rsid w:val="000533AF"/>
    <w:rsid w:val="000553F5"/>
    <w:rsid w:val="00055B9A"/>
    <w:rsid w:val="00056C81"/>
    <w:rsid w:val="000577A3"/>
    <w:rsid w:val="00060235"/>
    <w:rsid w:val="00060D99"/>
    <w:rsid w:val="0006124B"/>
    <w:rsid w:val="00061676"/>
    <w:rsid w:val="00062056"/>
    <w:rsid w:val="00063E46"/>
    <w:rsid w:val="0006439D"/>
    <w:rsid w:val="00066CEA"/>
    <w:rsid w:val="00066F60"/>
    <w:rsid w:val="000722EA"/>
    <w:rsid w:val="000736F6"/>
    <w:rsid w:val="00074A56"/>
    <w:rsid w:val="000766A2"/>
    <w:rsid w:val="00076F58"/>
    <w:rsid w:val="00080295"/>
    <w:rsid w:val="00081382"/>
    <w:rsid w:val="000815CB"/>
    <w:rsid w:val="00082009"/>
    <w:rsid w:val="0008325A"/>
    <w:rsid w:val="00086A9B"/>
    <w:rsid w:val="00087BF6"/>
    <w:rsid w:val="000913B6"/>
    <w:rsid w:val="00093E2E"/>
    <w:rsid w:val="000940FB"/>
    <w:rsid w:val="000956D8"/>
    <w:rsid w:val="00095A14"/>
    <w:rsid w:val="000967D1"/>
    <w:rsid w:val="00097628"/>
    <w:rsid w:val="000976A4"/>
    <w:rsid w:val="00097FCF"/>
    <w:rsid w:val="000A0800"/>
    <w:rsid w:val="000A0835"/>
    <w:rsid w:val="000A0A31"/>
    <w:rsid w:val="000A26BF"/>
    <w:rsid w:val="000A4A4E"/>
    <w:rsid w:val="000A4CB2"/>
    <w:rsid w:val="000A5F9C"/>
    <w:rsid w:val="000A5FD0"/>
    <w:rsid w:val="000A714D"/>
    <w:rsid w:val="000A73BE"/>
    <w:rsid w:val="000A74EB"/>
    <w:rsid w:val="000A78D8"/>
    <w:rsid w:val="000A7CCC"/>
    <w:rsid w:val="000A7E01"/>
    <w:rsid w:val="000B0291"/>
    <w:rsid w:val="000B0FF7"/>
    <w:rsid w:val="000B3172"/>
    <w:rsid w:val="000B650C"/>
    <w:rsid w:val="000B70C3"/>
    <w:rsid w:val="000B7FCD"/>
    <w:rsid w:val="000C20E2"/>
    <w:rsid w:val="000C299B"/>
    <w:rsid w:val="000C311D"/>
    <w:rsid w:val="000C44B1"/>
    <w:rsid w:val="000C4BA4"/>
    <w:rsid w:val="000C4E99"/>
    <w:rsid w:val="000C4E9C"/>
    <w:rsid w:val="000C6442"/>
    <w:rsid w:val="000C6F99"/>
    <w:rsid w:val="000D077F"/>
    <w:rsid w:val="000D097E"/>
    <w:rsid w:val="000D0F7A"/>
    <w:rsid w:val="000D4A15"/>
    <w:rsid w:val="000D5202"/>
    <w:rsid w:val="000D6835"/>
    <w:rsid w:val="000D6C72"/>
    <w:rsid w:val="000E0684"/>
    <w:rsid w:val="000E1BAB"/>
    <w:rsid w:val="000E1CD3"/>
    <w:rsid w:val="000E4781"/>
    <w:rsid w:val="000E7EFC"/>
    <w:rsid w:val="000F14CE"/>
    <w:rsid w:val="000F29F5"/>
    <w:rsid w:val="000F4DCA"/>
    <w:rsid w:val="000F5E4A"/>
    <w:rsid w:val="00101FE5"/>
    <w:rsid w:val="00103094"/>
    <w:rsid w:val="00105382"/>
    <w:rsid w:val="0010576B"/>
    <w:rsid w:val="00106179"/>
    <w:rsid w:val="001062E7"/>
    <w:rsid w:val="001074C3"/>
    <w:rsid w:val="00110AC4"/>
    <w:rsid w:val="00111799"/>
    <w:rsid w:val="00113B09"/>
    <w:rsid w:val="00117D3D"/>
    <w:rsid w:val="00121D0A"/>
    <w:rsid w:val="0012573D"/>
    <w:rsid w:val="00126322"/>
    <w:rsid w:val="00131D0E"/>
    <w:rsid w:val="001320CB"/>
    <w:rsid w:val="0013286C"/>
    <w:rsid w:val="00132C16"/>
    <w:rsid w:val="00132DFC"/>
    <w:rsid w:val="00132FA5"/>
    <w:rsid w:val="00133981"/>
    <w:rsid w:val="0013486D"/>
    <w:rsid w:val="0013536B"/>
    <w:rsid w:val="0013537B"/>
    <w:rsid w:val="00136122"/>
    <w:rsid w:val="00137469"/>
    <w:rsid w:val="00137B21"/>
    <w:rsid w:val="001404CF"/>
    <w:rsid w:val="00140D86"/>
    <w:rsid w:val="00141B7A"/>
    <w:rsid w:val="001426ED"/>
    <w:rsid w:val="00142F7E"/>
    <w:rsid w:val="001440C8"/>
    <w:rsid w:val="001440E6"/>
    <w:rsid w:val="00144913"/>
    <w:rsid w:val="001463CF"/>
    <w:rsid w:val="001509B2"/>
    <w:rsid w:val="0015229A"/>
    <w:rsid w:val="00152D09"/>
    <w:rsid w:val="00154E2E"/>
    <w:rsid w:val="00157334"/>
    <w:rsid w:val="00161EE3"/>
    <w:rsid w:val="00163DEF"/>
    <w:rsid w:val="0016552E"/>
    <w:rsid w:val="00166774"/>
    <w:rsid w:val="001702C8"/>
    <w:rsid w:val="001718C9"/>
    <w:rsid w:val="00171FE0"/>
    <w:rsid w:val="001738AC"/>
    <w:rsid w:val="00173D99"/>
    <w:rsid w:val="00174080"/>
    <w:rsid w:val="00174BB6"/>
    <w:rsid w:val="00174FEE"/>
    <w:rsid w:val="00176389"/>
    <w:rsid w:val="00177734"/>
    <w:rsid w:val="001835BD"/>
    <w:rsid w:val="00183EAB"/>
    <w:rsid w:val="0018563A"/>
    <w:rsid w:val="00185D38"/>
    <w:rsid w:val="00185D47"/>
    <w:rsid w:val="00185F51"/>
    <w:rsid w:val="001860B7"/>
    <w:rsid w:val="00187B62"/>
    <w:rsid w:val="00187ECE"/>
    <w:rsid w:val="00187F2F"/>
    <w:rsid w:val="0019001E"/>
    <w:rsid w:val="00190D5A"/>
    <w:rsid w:val="00191047"/>
    <w:rsid w:val="001913AD"/>
    <w:rsid w:val="00194359"/>
    <w:rsid w:val="00194958"/>
    <w:rsid w:val="00195414"/>
    <w:rsid w:val="0019583B"/>
    <w:rsid w:val="001969F5"/>
    <w:rsid w:val="00196D35"/>
    <w:rsid w:val="00197513"/>
    <w:rsid w:val="001A0924"/>
    <w:rsid w:val="001A1721"/>
    <w:rsid w:val="001A1D18"/>
    <w:rsid w:val="001A1F93"/>
    <w:rsid w:val="001A2421"/>
    <w:rsid w:val="001A3BDD"/>
    <w:rsid w:val="001A4D65"/>
    <w:rsid w:val="001A5603"/>
    <w:rsid w:val="001A5669"/>
    <w:rsid w:val="001A69FC"/>
    <w:rsid w:val="001A79D0"/>
    <w:rsid w:val="001B4E6F"/>
    <w:rsid w:val="001B65A3"/>
    <w:rsid w:val="001B6C67"/>
    <w:rsid w:val="001B7023"/>
    <w:rsid w:val="001C0CD3"/>
    <w:rsid w:val="001C254D"/>
    <w:rsid w:val="001C4B19"/>
    <w:rsid w:val="001C4EAE"/>
    <w:rsid w:val="001D0111"/>
    <w:rsid w:val="001D15FF"/>
    <w:rsid w:val="001D2DDB"/>
    <w:rsid w:val="001D32CA"/>
    <w:rsid w:val="001D396A"/>
    <w:rsid w:val="001D525A"/>
    <w:rsid w:val="001D6F74"/>
    <w:rsid w:val="001D6FB9"/>
    <w:rsid w:val="001D7004"/>
    <w:rsid w:val="001D718E"/>
    <w:rsid w:val="001E0DD3"/>
    <w:rsid w:val="001E0E59"/>
    <w:rsid w:val="001E1042"/>
    <w:rsid w:val="001E2BAC"/>
    <w:rsid w:val="001E45BF"/>
    <w:rsid w:val="001E4F91"/>
    <w:rsid w:val="001E5D41"/>
    <w:rsid w:val="001E6331"/>
    <w:rsid w:val="001E6DFB"/>
    <w:rsid w:val="001E7A70"/>
    <w:rsid w:val="001F018C"/>
    <w:rsid w:val="001F1B21"/>
    <w:rsid w:val="001F3766"/>
    <w:rsid w:val="001F3996"/>
    <w:rsid w:val="001F447F"/>
    <w:rsid w:val="001F4C2C"/>
    <w:rsid w:val="001F4FC3"/>
    <w:rsid w:val="001F5169"/>
    <w:rsid w:val="001F6119"/>
    <w:rsid w:val="001F624F"/>
    <w:rsid w:val="001F7B80"/>
    <w:rsid w:val="002005DF"/>
    <w:rsid w:val="00201498"/>
    <w:rsid w:val="00202D9F"/>
    <w:rsid w:val="002054F9"/>
    <w:rsid w:val="002072C9"/>
    <w:rsid w:val="0020735A"/>
    <w:rsid w:val="00210E29"/>
    <w:rsid w:val="00212C08"/>
    <w:rsid w:val="00213C8C"/>
    <w:rsid w:val="00215732"/>
    <w:rsid w:val="00217B84"/>
    <w:rsid w:val="00220282"/>
    <w:rsid w:val="00223040"/>
    <w:rsid w:val="00224F9B"/>
    <w:rsid w:val="00227E8A"/>
    <w:rsid w:val="00230A23"/>
    <w:rsid w:val="00230AA7"/>
    <w:rsid w:val="00230B3D"/>
    <w:rsid w:val="002327A2"/>
    <w:rsid w:val="00232B86"/>
    <w:rsid w:val="002333E7"/>
    <w:rsid w:val="00234580"/>
    <w:rsid w:val="002345A1"/>
    <w:rsid w:val="00236BA3"/>
    <w:rsid w:val="00236BC4"/>
    <w:rsid w:val="002413EE"/>
    <w:rsid w:val="00243C8C"/>
    <w:rsid w:val="00243CB5"/>
    <w:rsid w:val="002443A8"/>
    <w:rsid w:val="00246276"/>
    <w:rsid w:val="0024797C"/>
    <w:rsid w:val="00250071"/>
    <w:rsid w:val="00250B96"/>
    <w:rsid w:val="00251853"/>
    <w:rsid w:val="00251FAC"/>
    <w:rsid w:val="00253303"/>
    <w:rsid w:val="00253433"/>
    <w:rsid w:val="00253903"/>
    <w:rsid w:val="00254100"/>
    <w:rsid w:val="0025456D"/>
    <w:rsid w:val="00256832"/>
    <w:rsid w:val="00256EBD"/>
    <w:rsid w:val="00257CDB"/>
    <w:rsid w:val="00257DA8"/>
    <w:rsid w:val="00261493"/>
    <w:rsid w:val="00261750"/>
    <w:rsid w:val="00261E2C"/>
    <w:rsid w:val="0026334C"/>
    <w:rsid w:val="0026463D"/>
    <w:rsid w:val="00264BE1"/>
    <w:rsid w:val="00265D03"/>
    <w:rsid w:val="00265EB7"/>
    <w:rsid w:val="00270412"/>
    <w:rsid w:val="00270739"/>
    <w:rsid w:val="002720F5"/>
    <w:rsid w:val="00272475"/>
    <w:rsid w:val="00275B58"/>
    <w:rsid w:val="00276EE4"/>
    <w:rsid w:val="00276FDA"/>
    <w:rsid w:val="0028252E"/>
    <w:rsid w:val="00283483"/>
    <w:rsid w:val="00283B58"/>
    <w:rsid w:val="002859EF"/>
    <w:rsid w:val="00285AF1"/>
    <w:rsid w:val="0029050E"/>
    <w:rsid w:val="00292DEC"/>
    <w:rsid w:val="00293B99"/>
    <w:rsid w:val="00293D02"/>
    <w:rsid w:val="00294222"/>
    <w:rsid w:val="00296690"/>
    <w:rsid w:val="002A1127"/>
    <w:rsid w:val="002A1228"/>
    <w:rsid w:val="002A2420"/>
    <w:rsid w:val="002A6326"/>
    <w:rsid w:val="002A6CF5"/>
    <w:rsid w:val="002B0E1F"/>
    <w:rsid w:val="002B376D"/>
    <w:rsid w:val="002B76A4"/>
    <w:rsid w:val="002B7D72"/>
    <w:rsid w:val="002C13D3"/>
    <w:rsid w:val="002C1543"/>
    <w:rsid w:val="002C42B2"/>
    <w:rsid w:val="002C4D38"/>
    <w:rsid w:val="002D1993"/>
    <w:rsid w:val="002D491A"/>
    <w:rsid w:val="002D6D64"/>
    <w:rsid w:val="002E0EBA"/>
    <w:rsid w:val="002E4150"/>
    <w:rsid w:val="002E6164"/>
    <w:rsid w:val="002E61CB"/>
    <w:rsid w:val="002E6554"/>
    <w:rsid w:val="002E6838"/>
    <w:rsid w:val="002E6B99"/>
    <w:rsid w:val="002E71BD"/>
    <w:rsid w:val="002F2EAD"/>
    <w:rsid w:val="002F3DFD"/>
    <w:rsid w:val="002F6129"/>
    <w:rsid w:val="003002EE"/>
    <w:rsid w:val="00301EF5"/>
    <w:rsid w:val="00302F3E"/>
    <w:rsid w:val="0030341E"/>
    <w:rsid w:val="00303D74"/>
    <w:rsid w:val="0030553B"/>
    <w:rsid w:val="00306680"/>
    <w:rsid w:val="00307D40"/>
    <w:rsid w:val="003110A1"/>
    <w:rsid w:val="00311CD5"/>
    <w:rsid w:val="003149CE"/>
    <w:rsid w:val="0031514F"/>
    <w:rsid w:val="0031593D"/>
    <w:rsid w:val="00321185"/>
    <w:rsid w:val="00321882"/>
    <w:rsid w:val="003218B9"/>
    <w:rsid w:val="00321CDB"/>
    <w:rsid w:val="00322AA8"/>
    <w:rsid w:val="00324200"/>
    <w:rsid w:val="003260D6"/>
    <w:rsid w:val="00327189"/>
    <w:rsid w:val="0032788E"/>
    <w:rsid w:val="00330976"/>
    <w:rsid w:val="00332122"/>
    <w:rsid w:val="00332D92"/>
    <w:rsid w:val="00336FF7"/>
    <w:rsid w:val="003377D3"/>
    <w:rsid w:val="003406EB"/>
    <w:rsid w:val="0034168A"/>
    <w:rsid w:val="003416A6"/>
    <w:rsid w:val="00342043"/>
    <w:rsid w:val="00343549"/>
    <w:rsid w:val="00343A9E"/>
    <w:rsid w:val="00344898"/>
    <w:rsid w:val="00345580"/>
    <w:rsid w:val="0034627D"/>
    <w:rsid w:val="00347DD1"/>
    <w:rsid w:val="00347F7B"/>
    <w:rsid w:val="00352E55"/>
    <w:rsid w:val="003531FC"/>
    <w:rsid w:val="003536EA"/>
    <w:rsid w:val="00353F01"/>
    <w:rsid w:val="00355729"/>
    <w:rsid w:val="00356FD8"/>
    <w:rsid w:val="00361436"/>
    <w:rsid w:val="003616DB"/>
    <w:rsid w:val="00362EF8"/>
    <w:rsid w:val="00363CBA"/>
    <w:rsid w:val="003648B8"/>
    <w:rsid w:val="00365DAD"/>
    <w:rsid w:val="00366F46"/>
    <w:rsid w:val="00367E02"/>
    <w:rsid w:val="00372554"/>
    <w:rsid w:val="00373A3A"/>
    <w:rsid w:val="00375F76"/>
    <w:rsid w:val="003776FF"/>
    <w:rsid w:val="0038101F"/>
    <w:rsid w:val="003810EA"/>
    <w:rsid w:val="00381E3C"/>
    <w:rsid w:val="00382A09"/>
    <w:rsid w:val="00382AC7"/>
    <w:rsid w:val="00383EAC"/>
    <w:rsid w:val="00384051"/>
    <w:rsid w:val="00384C61"/>
    <w:rsid w:val="00386DA4"/>
    <w:rsid w:val="003910D8"/>
    <w:rsid w:val="003912A1"/>
    <w:rsid w:val="00391DBB"/>
    <w:rsid w:val="00391FAC"/>
    <w:rsid w:val="003927EB"/>
    <w:rsid w:val="00392EE9"/>
    <w:rsid w:val="0039335B"/>
    <w:rsid w:val="00393627"/>
    <w:rsid w:val="003967B7"/>
    <w:rsid w:val="003A0E1D"/>
    <w:rsid w:val="003A12AE"/>
    <w:rsid w:val="003A213C"/>
    <w:rsid w:val="003A2203"/>
    <w:rsid w:val="003A24D6"/>
    <w:rsid w:val="003A2766"/>
    <w:rsid w:val="003A374B"/>
    <w:rsid w:val="003A384F"/>
    <w:rsid w:val="003A6408"/>
    <w:rsid w:val="003B0446"/>
    <w:rsid w:val="003B09C1"/>
    <w:rsid w:val="003B184F"/>
    <w:rsid w:val="003B1B3D"/>
    <w:rsid w:val="003B2D4C"/>
    <w:rsid w:val="003B3318"/>
    <w:rsid w:val="003B3572"/>
    <w:rsid w:val="003B4653"/>
    <w:rsid w:val="003B52A7"/>
    <w:rsid w:val="003B6E0B"/>
    <w:rsid w:val="003C027F"/>
    <w:rsid w:val="003C1AAD"/>
    <w:rsid w:val="003C3117"/>
    <w:rsid w:val="003C31C2"/>
    <w:rsid w:val="003C3AE8"/>
    <w:rsid w:val="003C6B62"/>
    <w:rsid w:val="003C7596"/>
    <w:rsid w:val="003C78B5"/>
    <w:rsid w:val="003D06D2"/>
    <w:rsid w:val="003D24A2"/>
    <w:rsid w:val="003D38C9"/>
    <w:rsid w:val="003D3E56"/>
    <w:rsid w:val="003D7347"/>
    <w:rsid w:val="003E0A75"/>
    <w:rsid w:val="003E2957"/>
    <w:rsid w:val="003E3199"/>
    <w:rsid w:val="003E32E3"/>
    <w:rsid w:val="003E52FC"/>
    <w:rsid w:val="003E54B1"/>
    <w:rsid w:val="003F252B"/>
    <w:rsid w:val="003F3805"/>
    <w:rsid w:val="003F635B"/>
    <w:rsid w:val="003F7F18"/>
    <w:rsid w:val="004004FE"/>
    <w:rsid w:val="00400A17"/>
    <w:rsid w:val="00400C1C"/>
    <w:rsid w:val="00401E29"/>
    <w:rsid w:val="00402255"/>
    <w:rsid w:val="00402D08"/>
    <w:rsid w:val="00403695"/>
    <w:rsid w:val="00404F31"/>
    <w:rsid w:val="00405402"/>
    <w:rsid w:val="004066E4"/>
    <w:rsid w:val="004079CC"/>
    <w:rsid w:val="00413BB8"/>
    <w:rsid w:val="0041435C"/>
    <w:rsid w:val="00415029"/>
    <w:rsid w:val="00415C99"/>
    <w:rsid w:val="004164CB"/>
    <w:rsid w:val="00416EC1"/>
    <w:rsid w:val="004179EE"/>
    <w:rsid w:val="00421A90"/>
    <w:rsid w:val="00421B59"/>
    <w:rsid w:val="00421D84"/>
    <w:rsid w:val="00422570"/>
    <w:rsid w:val="00422ED9"/>
    <w:rsid w:val="00423F29"/>
    <w:rsid w:val="00424662"/>
    <w:rsid w:val="00426722"/>
    <w:rsid w:val="00431EEF"/>
    <w:rsid w:val="00433E5C"/>
    <w:rsid w:val="004349B7"/>
    <w:rsid w:val="00436DD2"/>
    <w:rsid w:val="0043717B"/>
    <w:rsid w:val="00437287"/>
    <w:rsid w:val="00440850"/>
    <w:rsid w:val="004412EB"/>
    <w:rsid w:val="00445207"/>
    <w:rsid w:val="00447B01"/>
    <w:rsid w:val="00450155"/>
    <w:rsid w:val="0045274D"/>
    <w:rsid w:val="00452DA1"/>
    <w:rsid w:val="00455FE6"/>
    <w:rsid w:val="00456257"/>
    <w:rsid w:val="004611A4"/>
    <w:rsid w:val="00461BF0"/>
    <w:rsid w:val="0046321B"/>
    <w:rsid w:val="004633C9"/>
    <w:rsid w:val="00465DB5"/>
    <w:rsid w:val="00465E3F"/>
    <w:rsid w:val="0046635A"/>
    <w:rsid w:val="0047090B"/>
    <w:rsid w:val="0047220A"/>
    <w:rsid w:val="0047262B"/>
    <w:rsid w:val="00472A96"/>
    <w:rsid w:val="00472E21"/>
    <w:rsid w:val="0047355F"/>
    <w:rsid w:val="00473BE5"/>
    <w:rsid w:val="00473BEB"/>
    <w:rsid w:val="00474DBF"/>
    <w:rsid w:val="0048143B"/>
    <w:rsid w:val="00482087"/>
    <w:rsid w:val="004821C0"/>
    <w:rsid w:val="00483F1A"/>
    <w:rsid w:val="0048608E"/>
    <w:rsid w:val="0048657D"/>
    <w:rsid w:val="00486B52"/>
    <w:rsid w:val="0048715C"/>
    <w:rsid w:val="00487295"/>
    <w:rsid w:val="00490068"/>
    <w:rsid w:val="004900A4"/>
    <w:rsid w:val="00490B18"/>
    <w:rsid w:val="004919C6"/>
    <w:rsid w:val="004927DD"/>
    <w:rsid w:val="00494B53"/>
    <w:rsid w:val="00495152"/>
    <w:rsid w:val="00496D6B"/>
    <w:rsid w:val="004973DF"/>
    <w:rsid w:val="004A139B"/>
    <w:rsid w:val="004A1529"/>
    <w:rsid w:val="004A16D6"/>
    <w:rsid w:val="004A25BB"/>
    <w:rsid w:val="004A3EEF"/>
    <w:rsid w:val="004A56A4"/>
    <w:rsid w:val="004A59B3"/>
    <w:rsid w:val="004A764A"/>
    <w:rsid w:val="004B0159"/>
    <w:rsid w:val="004B0325"/>
    <w:rsid w:val="004B0743"/>
    <w:rsid w:val="004B0F80"/>
    <w:rsid w:val="004B21CD"/>
    <w:rsid w:val="004B5D19"/>
    <w:rsid w:val="004B74B3"/>
    <w:rsid w:val="004B7B9C"/>
    <w:rsid w:val="004C083D"/>
    <w:rsid w:val="004C20B1"/>
    <w:rsid w:val="004C241A"/>
    <w:rsid w:val="004C2642"/>
    <w:rsid w:val="004C2A6B"/>
    <w:rsid w:val="004C3D3A"/>
    <w:rsid w:val="004C4AA8"/>
    <w:rsid w:val="004C4F9F"/>
    <w:rsid w:val="004C570A"/>
    <w:rsid w:val="004C76FB"/>
    <w:rsid w:val="004D160D"/>
    <w:rsid w:val="004D2FE8"/>
    <w:rsid w:val="004D30D7"/>
    <w:rsid w:val="004D31B6"/>
    <w:rsid w:val="004D3E48"/>
    <w:rsid w:val="004D4AF9"/>
    <w:rsid w:val="004D5297"/>
    <w:rsid w:val="004D6102"/>
    <w:rsid w:val="004E03AF"/>
    <w:rsid w:val="004E0E02"/>
    <w:rsid w:val="004E25F6"/>
    <w:rsid w:val="004E31E5"/>
    <w:rsid w:val="004E48AE"/>
    <w:rsid w:val="004E646C"/>
    <w:rsid w:val="004E6D1D"/>
    <w:rsid w:val="004E712D"/>
    <w:rsid w:val="004F0FCB"/>
    <w:rsid w:val="004F2A9A"/>
    <w:rsid w:val="004F400E"/>
    <w:rsid w:val="004F504F"/>
    <w:rsid w:val="004F57F7"/>
    <w:rsid w:val="004F70E1"/>
    <w:rsid w:val="00500D13"/>
    <w:rsid w:val="00501362"/>
    <w:rsid w:val="00502028"/>
    <w:rsid w:val="0050458D"/>
    <w:rsid w:val="0050612C"/>
    <w:rsid w:val="0050732B"/>
    <w:rsid w:val="00507D97"/>
    <w:rsid w:val="00510434"/>
    <w:rsid w:val="005110FE"/>
    <w:rsid w:val="00511CC0"/>
    <w:rsid w:val="00512D34"/>
    <w:rsid w:val="00512F16"/>
    <w:rsid w:val="00515150"/>
    <w:rsid w:val="00515368"/>
    <w:rsid w:val="005161FC"/>
    <w:rsid w:val="00516686"/>
    <w:rsid w:val="005218F6"/>
    <w:rsid w:val="00522D68"/>
    <w:rsid w:val="00527709"/>
    <w:rsid w:val="00531034"/>
    <w:rsid w:val="0053306D"/>
    <w:rsid w:val="00537A1F"/>
    <w:rsid w:val="00537B74"/>
    <w:rsid w:val="00537B98"/>
    <w:rsid w:val="00541E71"/>
    <w:rsid w:val="005461D9"/>
    <w:rsid w:val="0054685E"/>
    <w:rsid w:val="00547D83"/>
    <w:rsid w:val="00547FA2"/>
    <w:rsid w:val="00550611"/>
    <w:rsid w:val="00551D64"/>
    <w:rsid w:val="00554B62"/>
    <w:rsid w:val="00554CE6"/>
    <w:rsid w:val="00554DD2"/>
    <w:rsid w:val="00554E38"/>
    <w:rsid w:val="005572A4"/>
    <w:rsid w:val="00557EA9"/>
    <w:rsid w:val="0056091F"/>
    <w:rsid w:val="00560D50"/>
    <w:rsid w:val="00561804"/>
    <w:rsid w:val="00561E7C"/>
    <w:rsid w:val="005621CF"/>
    <w:rsid w:val="0056311F"/>
    <w:rsid w:val="0056323B"/>
    <w:rsid w:val="00564B10"/>
    <w:rsid w:val="00564DEE"/>
    <w:rsid w:val="00565716"/>
    <w:rsid w:val="005670E3"/>
    <w:rsid w:val="005676A9"/>
    <w:rsid w:val="00567752"/>
    <w:rsid w:val="00571692"/>
    <w:rsid w:val="0057198B"/>
    <w:rsid w:val="00571FF0"/>
    <w:rsid w:val="00575B03"/>
    <w:rsid w:val="00576BCE"/>
    <w:rsid w:val="00581625"/>
    <w:rsid w:val="00581978"/>
    <w:rsid w:val="00581B47"/>
    <w:rsid w:val="00581C94"/>
    <w:rsid w:val="0058291D"/>
    <w:rsid w:val="00583A0C"/>
    <w:rsid w:val="005878CE"/>
    <w:rsid w:val="00590394"/>
    <w:rsid w:val="00590A54"/>
    <w:rsid w:val="00590C7D"/>
    <w:rsid w:val="00592A33"/>
    <w:rsid w:val="00596ACA"/>
    <w:rsid w:val="005A1377"/>
    <w:rsid w:val="005A2AE5"/>
    <w:rsid w:val="005A2BC9"/>
    <w:rsid w:val="005A3FD9"/>
    <w:rsid w:val="005A4155"/>
    <w:rsid w:val="005A5CC1"/>
    <w:rsid w:val="005A7B2A"/>
    <w:rsid w:val="005A7E12"/>
    <w:rsid w:val="005B0541"/>
    <w:rsid w:val="005B0FD8"/>
    <w:rsid w:val="005B478C"/>
    <w:rsid w:val="005B7D1A"/>
    <w:rsid w:val="005C44C6"/>
    <w:rsid w:val="005C4BCC"/>
    <w:rsid w:val="005C624B"/>
    <w:rsid w:val="005C64FA"/>
    <w:rsid w:val="005D056C"/>
    <w:rsid w:val="005E440F"/>
    <w:rsid w:val="005E59DE"/>
    <w:rsid w:val="005E611A"/>
    <w:rsid w:val="005E64CE"/>
    <w:rsid w:val="005E7CF0"/>
    <w:rsid w:val="005F27C6"/>
    <w:rsid w:val="005F2888"/>
    <w:rsid w:val="005F3150"/>
    <w:rsid w:val="005F3567"/>
    <w:rsid w:val="005F4BDA"/>
    <w:rsid w:val="005F4EAE"/>
    <w:rsid w:val="005F534C"/>
    <w:rsid w:val="005F5668"/>
    <w:rsid w:val="005F6FD5"/>
    <w:rsid w:val="005F720B"/>
    <w:rsid w:val="005F7A5A"/>
    <w:rsid w:val="00600CE0"/>
    <w:rsid w:val="006019D3"/>
    <w:rsid w:val="006020BC"/>
    <w:rsid w:val="006024DB"/>
    <w:rsid w:val="00604FAF"/>
    <w:rsid w:val="00604FCB"/>
    <w:rsid w:val="0060582F"/>
    <w:rsid w:val="006059FB"/>
    <w:rsid w:val="00606970"/>
    <w:rsid w:val="00607026"/>
    <w:rsid w:val="006077C9"/>
    <w:rsid w:val="00610EE1"/>
    <w:rsid w:val="00611431"/>
    <w:rsid w:val="006131AB"/>
    <w:rsid w:val="00615547"/>
    <w:rsid w:val="00616C01"/>
    <w:rsid w:val="006201B7"/>
    <w:rsid w:val="0062055D"/>
    <w:rsid w:val="006230FC"/>
    <w:rsid w:val="00623245"/>
    <w:rsid w:val="006233C8"/>
    <w:rsid w:val="00623E0D"/>
    <w:rsid w:val="00626066"/>
    <w:rsid w:val="006270DE"/>
    <w:rsid w:val="00627DD7"/>
    <w:rsid w:val="006315D7"/>
    <w:rsid w:val="006317CD"/>
    <w:rsid w:val="0063186B"/>
    <w:rsid w:val="00632319"/>
    <w:rsid w:val="00632ED8"/>
    <w:rsid w:val="00641390"/>
    <w:rsid w:val="006425FE"/>
    <w:rsid w:val="00643BA7"/>
    <w:rsid w:val="00643DFB"/>
    <w:rsid w:val="00643E28"/>
    <w:rsid w:val="00645C5A"/>
    <w:rsid w:val="00650F7C"/>
    <w:rsid w:val="0065437B"/>
    <w:rsid w:val="0065437F"/>
    <w:rsid w:val="00656699"/>
    <w:rsid w:val="006577DB"/>
    <w:rsid w:val="00657A7A"/>
    <w:rsid w:val="0066056A"/>
    <w:rsid w:val="0066097C"/>
    <w:rsid w:val="0066130C"/>
    <w:rsid w:val="006620F2"/>
    <w:rsid w:val="0066224F"/>
    <w:rsid w:val="0066257C"/>
    <w:rsid w:val="00662E15"/>
    <w:rsid w:val="00664288"/>
    <w:rsid w:val="00664648"/>
    <w:rsid w:val="00665939"/>
    <w:rsid w:val="006664C0"/>
    <w:rsid w:val="0066783A"/>
    <w:rsid w:val="006715A0"/>
    <w:rsid w:val="00671BEF"/>
    <w:rsid w:val="00675900"/>
    <w:rsid w:val="006767E7"/>
    <w:rsid w:val="00683A2D"/>
    <w:rsid w:val="00684471"/>
    <w:rsid w:val="00686542"/>
    <w:rsid w:val="00686A7F"/>
    <w:rsid w:val="00687973"/>
    <w:rsid w:val="0069013F"/>
    <w:rsid w:val="00692925"/>
    <w:rsid w:val="00692F34"/>
    <w:rsid w:val="00695212"/>
    <w:rsid w:val="0069583B"/>
    <w:rsid w:val="006958CF"/>
    <w:rsid w:val="0069690D"/>
    <w:rsid w:val="006A047D"/>
    <w:rsid w:val="006A1123"/>
    <w:rsid w:val="006A18DE"/>
    <w:rsid w:val="006A1DFC"/>
    <w:rsid w:val="006A1E5F"/>
    <w:rsid w:val="006A4253"/>
    <w:rsid w:val="006A58EF"/>
    <w:rsid w:val="006A5FDA"/>
    <w:rsid w:val="006A60EE"/>
    <w:rsid w:val="006A76F1"/>
    <w:rsid w:val="006A77A8"/>
    <w:rsid w:val="006B134E"/>
    <w:rsid w:val="006B22BB"/>
    <w:rsid w:val="006B3473"/>
    <w:rsid w:val="006B42A5"/>
    <w:rsid w:val="006B4615"/>
    <w:rsid w:val="006B4D79"/>
    <w:rsid w:val="006B4E42"/>
    <w:rsid w:val="006B577E"/>
    <w:rsid w:val="006B6B31"/>
    <w:rsid w:val="006B7D68"/>
    <w:rsid w:val="006B7DA0"/>
    <w:rsid w:val="006C0C61"/>
    <w:rsid w:val="006C1861"/>
    <w:rsid w:val="006C7139"/>
    <w:rsid w:val="006C71C9"/>
    <w:rsid w:val="006D1FAB"/>
    <w:rsid w:val="006D3174"/>
    <w:rsid w:val="006D4045"/>
    <w:rsid w:val="006D4A90"/>
    <w:rsid w:val="006D5B17"/>
    <w:rsid w:val="006D6BEA"/>
    <w:rsid w:val="006D6C04"/>
    <w:rsid w:val="006D7272"/>
    <w:rsid w:val="006E1DED"/>
    <w:rsid w:val="006E3EC7"/>
    <w:rsid w:val="006E7771"/>
    <w:rsid w:val="006F129F"/>
    <w:rsid w:val="006F2C8B"/>
    <w:rsid w:val="006F4AD3"/>
    <w:rsid w:val="006F5E92"/>
    <w:rsid w:val="006F62F4"/>
    <w:rsid w:val="006F7148"/>
    <w:rsid w:val="006F715B"/>
    <w:rsid w:val="006F74E7"/>
    <w:rsid w:val="007005EB"/>
    <w:rsid w:val="007014C3"/>
    <w:rsid w:val="007019FD"/>
    <w:rsid w:val="0070235C"/>
    <w:rsid w:val="00703B2A"/>
    <w:rsid w:val="0070539F"/>
    <w:rsid w:val="00705D32"/>
    <w:rsid w:val="00706E67"/>
    <w:rsid w:val="007100C0"/>
    <w:rsid w:val="00711A85"/>
    <w:rsid w:val="00711DBF"/>
    <w:rsid w:val="00714FB3"/>
    <w:rsid w:val="00716FDD"/>
    <w:rsid w:val="00717044"/>
    <w:rsid w:val="007216BF"/>
    <w:rsid w:val="007219D8"/>
    <w:rsid w:val="00722569"/>
    <w:rsid w:val="007244A4"/>
    <w:rsid w:val="00724D34"/>
    <w:rsid w:val="007260A1"/>
    <w:rsid w:val="0073043C"/>
    <w:rsid w:val="00730621"/>
    <w:rsid w:val="00731CC6"/>
    <w:rsid w:val="007335BD"/>
    <w:rsid w:val="00734103"/>
    <w:rsid w:val="0073475E"/>
    <w:rsid w:val="00734CFE"/>
    <w:rsid w:val="00734F1B"/>
    <w:rsid w:val="00734F2E"/>
    <w:rsid w:val="007362F4"/>
    <w:rsid w:val="007404DF"/>
    <w:rsid w:val="007470ED"/>
    <w:rsid w:val="00750388"/>
    <w:rsid w:val="007506B8"/>
    <w:rsid w:val="007532A9"/>
    <w:rsid w:val="00753E84"/>
    <w:rsid w:val="007540AB"/>
    <w:rsid w:val="00755A77"/>
    <w:rsid w:val="00755B13"/>
    <w:rsid w:val="00755C37"/>
    <w:rsid w:val="00756DB3"/>
    <w:rsid w:val="007574C0"/>
    <w:rsid w:val="007574DF"/>
    <w:rsid w:val="007607D5"/>
    <w:rsid w:val="007635B2"/>
    <w:rsid w:val="0076386D"/>
    <w:rsid w:val="007653D8"/>
    <w:rsid w:val="00765EB5"/>
    <w:rsid w:val="00767B3E"/>
    <w:rsid w:val="00771486"/>
    <w:rsid w:val="007715FC"/>
    <w:rsid w:val="00772135"/>
    <w:rsid w:val="00772261"/>
    <w:rsid w:val="00773139"/>
    <w:rsid w:val="00773149"/>
    <w:rsid w:val="00774989"/>
    <w:rsid w:val="00774CF8"/>
    <w:rsid w:val="007814FF"/>
    <w:rsid w:val="0078206A"/>
    <w:rsid w:val="007827B5"/>
    <w:rsid w:val="00782F7C"/>
    <w:rsid w:val="007836C0"/>
    <w:rsid w:val="00784160"/>
    <w:rsid w:val="00785660"/>
    <w:rsid w:val="00790106"/>
    <w:rsid w:val="00790D5F"/>
    <w:rsid w:val="00791045"/>
    <w:rsid w:val="00795056"/>
    <w:rsid w:val="007970D8"/>
    <w:rsid w:val="00797DDB"/>
    <w:rsid w:val="007A0645"/>
    <w:rsid w:val="007A0F27"/>
    <w:rsid w:val="007B1136"/>
    <w:rsid w:val="007B3A44"/>
    <w:rsid w:val="007B4108"/>
    <w:rsid w:val="007B4F30"/>
    <w:rsid w:val="007B5ED6"/>
    <w:rsid w:val="007B63B1"/>
    <w:rsid w:val="007B688B"/>
    <w:rsid w:val="007B76B3"/>
    <w:rsid w:val="007C20EE"/>
    <w:rsid w:val="007C6843"/>
    <w:rsid w:val="007C7BDF"/>
    <w:rsid w:val="007D178B"/>
    <w:rsid w:val="007D17ED"/>
    <w:rsid w:val="007D1B17"/>
    <w:rsid w:val="007D2C57"/>
    <w:rsid w:val="007D72EC"/>
    <w:rsid w:val="007D78E8"/>
    <w:rsid w:val="007D7D5A"/>
    <w:rsid w:val="007E3231"/>
    <w:rsid w:val="007F0F9A"/>
    <w:rsid w:val="007F2EFD"/>
    <w:rsid w:val="007F566F"/>
    <w:rsid w:val="0080188E"/>
    <w:rsid w:val="008028FF"/>
    <w:rsid w:val="008029E9"/>
    <w:rsid w:val="00803ADB"/>
    <w:rsid w:val="0080466D"/>
    <w:rsid w:val="00804D5C"/>
    <w:rsid w:val="008054C0"/>
    <w:rsid w:val="008061F6"/>
    <w:rsid w:val="00806E8B"/>
    <w:rsid w:val="00810A93"/>
    <w:rsid w:val="0081445B"/>
    <w:rsid w:val="00816B49"/>
    <w:rsid w:val="00820136"/>
    <w:rsid w:val="008203C8"/>
    <w:rsid w:val="008212BA"/>
    <w:rsid w:val="00821B8A"/>
    <w:rsid w:val="0082285D"/>
    <w:rsid w:val="00822B84"/>
    <w:rsid w:val="00822EC0"/>
    <w:rsid w:val="008240CE"/>
    <w:rsid w:val="0082419F"/>
    <w:rsid w:val="00824FBF"/>
    <w:rsid w:val="00826536"/>
    <w:rsid w:val="00826643"/>
    <w:rsid w:val="008276D2"/>
    <w:rsid w:val="00827831"/>
    <w:rsid w:val="00830BB1"/>
    <w:rsid w:val="008327CE"/>
    <w:rsid w:val="00833D81"/>
    <w:rsid w:val="00834143"/>
    <w:rsid w:val="0083560B"/>
    <w:rsid w:val="00836694"/>
    <w:rsid w:val="008376FD"/>
    <w:rsid w:val="008444FD"/>
    <w:rsid w:val="008455FA"/>
    <w:rsid w:val="0084565D"/>
    <w:rsid w:val="008462F0"/>
    <w:rsid w:val="00846649"/>
    <w:rsid w:val="00855067"/>
    <w:rsid w:val="00855EED"/>
    <w:rsid w:val="00860271"/>
    <w:rsid w:val="00864C8A"/>
    <w:rsid w:val="00867662"/>
    <w:rsid w:val="00867DEB"/>
    <w:rsid w:val="00870615"/>
    <w:rsid w:val="008707CB"/>
    <w:rsid w:val="00870E5A"/>
    <w:rsid w:val="00871392"/>
    <w:rsid w:val="00871C55"/>
    <w:rsid w:val="00871EF8"/>
    <w:rsid w:val="00871F91"/>
    <w:rsid w:val="0087285C"/>
    <w:rsid w:val="00872B93"/>
    <w:rsid w:val="00874FC0"/>
    <w:rsid w:val="00875841"/>
    <w:rsid w:val="008812BF"/>
    <w:rsid w:val="00881630"/>
    <w:rsid w:val="00881873"/>
    <w:rsid w:val="00881F37"/>
    <w:rsid w:val="00882407"/>
    <w:rsid w:val="00882B75"/>
    <w:rsid w:val="00882C72"/>
    <w:rsid w:val="00883A48"/>
    <w:rsid w:val="008848DC"/>
    <w:rsid w:val="00885C43"/>
    <w:rsid w:val="00886402"/>
    <w:rsid w:val="00887986"/>
    <w:rsid w:val="00892075"/>
    <w:rsid w:val="00892A2F"/>
    <w:rsid w:val="0089377A"/>
    <w:rsid w:val="00894CDD"/>
    <w:rsid w:val="0089699C"/>
    <w:rsid w:val="00897140"/>
    <w:rsid w:val="008A1766"/>
    <w:rsid w:val="008A2B57"/>
    <w:rsid w:val="008A5B27"/>
    <w:rsid w:val="008A5F35"/>
    <w:rsid w:val="008A706A"/>
    <w:rsid w:val="008B35EE"/>
    <w:rsid w:val="008B3E7C"/>
    <w:rsid w:val="008B4033"/>
    <w:rsid w:val="008B405B"/>
    <w:rsid w:val="008B44E8"/>
    <w:rsid w:val="008B49E0"/>
    <w:rsid w:val="008B556D"/>
    <w:rsid w:val="008B7A46"/>
    <w:rsid w:val="008C01D4"/>
    <w:rsid w:val="008C0B85"/>
    <w:rsid w:val="008C18F6"/>
    <w:rsid w:val="008C197F"/>
    <w:rsid w:val="008C33F8"/>
    <w:rsid w:val="008C468E"/>
    <w:rsid w:val="008C6271"/>
    <w:rsid w:val="008C6FBE"/>
    <w:rsid w:val="008C7211"/>
    <w:rsid w:val="008C7E4A"/>
    <w:rsid w:val="008D07F4"/>
    <w:rsid w:val="008D125C"/>
    <w:rsid w:val="008D1D9E"/>
    <w:rsid w:val="008D2884"/>
    <w:rsid w:val="008D2E17"/>
    <w:rsid w:val="008D460A"/>
    <w:rsid w:val="008D79B2"/>
    <w:rsid w:val="008D7ED0"/>
    <w:rsid w:val="008E2972"/>
    <w:rsid w:val="008E30E9"/>
    <w:rsid w:val="008E5F44"/>
    <w:rsid w:val="008E7893"/>
    <w:rsid w:val="008F18D1"/>
    <w:rsid w:val="008F3077"/>
    <w:rsid w:val="008F4FEE"/>
    <w:rsid w:val="008F5106"/>
    <w:rsid w:val="008F5B95"/>
    <w:rsid w:val="0090274A"/>
    <w:rsid w:val="00903C11"/>
    <w:rsid w:val="00904115"/>
    <w:rsid w:val="00905154"/>
    <w:rsid w:val="00905286"/>
    <w:rsid w:val="009114C1"/>
    <w:rsid w:val="00913FE4"/>
    <w:rsid w:val="009149B1"/>
    <w:rsid w:val="0091571C"/>
    <w:rsid w:val="00915CAE"/>
    <w:rsid w:val="00916A70"/>
    <w:rsid w:val="0092081A"/>
    <w:rsid w:val="00920D44"/>
    <w:rsid w:val="0092110D"/>
    <w:rsid w:val="009211DA"/>
    <w:rsid w:val="00923832"/>
    <w:rsid w:val="00923F1E"/>
    <w:rsid w:val="00924047"/>
    <w:rsid w:val="00924A5F"/>
    <w:rsid w:val="00924F91"/>
    <w:rsid w:val="00925702"/>
    <w:rsid w:val="00925828"/>
    <w:rsid w:val="0092633C"/>
    <w:rsid w:val="00926D1F"/>
    <w:rsid w:val="00930C01"/>
    <w:rsid w:val="00930CE2"/>
    <w:rsid w:val="00932CEB"/>
    <w:rsid w:val="00932EF0"/>
    <w:rsid w:val="00935AB2"/>
    <w:rsid w:val="00935F95"/>
    <w:rsid w:val="00941D80"/>
    <w:rsid w:val="00943E7A"/>
    <w:rsid w:val="0094499D"/>
    <w:rsid w:val="009456E6"/>
    <w:rsid w:val="00945FF7"/>
    <w:rsid w:val="0094628E"/>
    <w:rsid w:val="00946942"/>
    <w:rsid w:val="0095041F"/>
    <w:rsid w:val="00951A06"/>
    <w:rsid w:val="009526CD"/>
    <w:rsid w:val="009532E2"/>
    <w:rsid w:val="009535B1"/>
    <w:rsid w:val="00954BC9"/>
    <w:rsid w:val="00955248"/>
    <w:rsid w:val="0096284C"/>
    <w:rsid w:val="0096513A"/>
    <w:rsid w:val="009667CE"/>
    <w:rsid w:val="00966881"/>
    <w:rsid w:val="00967144"/>
    <w:rsid w:val="0096718C"/>
    <w:rsid w:val="00967CB3"/>
    <w:rsid w:val="00970704"/>
    <w:rsid w:val="00970AEA"/>
    <w:rsid w:val="009713AB"/>
    <w:rsid w:val="009716A9"/>
    <w:rsid w:val="009718BD"/>
    <w:rsid w:val="00971D46"/>
    <w:rsid w:val="00972E6E"/>
    <w:rsid w:val="00973523"/>
    <w:rsid w:val="00976143"/>
    <w:rsid w:val="0097695C"/>
    <w:rsid w:val="00976A46"/>
    <w:rsid w:val="00977C67"/>
    <w:rsid w:val="009805F0"/>
    <w:rsid w:val="00981128"/>
    <w:rsid w:val="009822E3"/>
    <w:rsid w:val="009864F8"/>
    <w:rsid w:val="00986BAF"/>
    <w:rsid w:val="009879E6"/>
    <w:rsid w:val="009904BB"/>
    <w:rsid w:val="0099121E"/>
    <w:rsid w:val="00991B8E"/>
    <w:rsid w:val="00992FF7"/>
    <w:rsid w:val="00994872"/>
    <w:rsid w:val="00995A87"/>
    <w:rsid w:val="009A1005"/>
    <w:rsid w:val="009A11A6"/>
    <w:rsid w:val="009A2222"/>
    <w:rsid w:val="009A504B"/>
    <w:rsid w:val="009A52E8"/>
    <w:rsid w:val="009A5B2B"/>
    <w:rsid w:val="009A672D"/>
    <w:rsid w:val="009B0304"/>
    <w:rsid w:val="009B0F66"/>
    <w:rsid w:val="009B17E9"/>
    <w:rsid w:val="009B29D4"/>
    <w:rsid w:val="009B2F8B"/>
    <w:rsid w:val="009B3570"/>
    <w:rsid w:val="009B3672"/>
    <w:rsid w:val="009B4DBC"/>
    <w:rsid w:val="009B50B9"/>
    <w:rsid w:val="009B56EA"/>
    <w:rsid w:val="009B6861"/>
    <w:rsid w:val="009C0CBB"/>
    <w:rsid w:val="009C245A"/>
    <w:rsid w:val="009C3B05"/>
    <w:rsid w:val="009C516E"/>
    <w:rsid w:val="009C597F"/>
    <w:rsid w:val="009C69CB"/>
    <w:rsid w:val="009C7DC6"/>
    <w:rsid w:val="009D2DE6"/>
    <w:rsid w:val="009D48A1"/>
    <w:rsid w:val="009D48CE"/>
    <w:rsid w:val="009D4FCF"/>
    <w:rsid w:val="009D55BB"/>
    <w:rsid w:val="009E3D2E"/>
    <w:rsid w:val="009E3F80"/>
    <w:rsid w:val="009E3FF6"/>
    <w:rsid w:val="009E652E"/>
    <w:rsid w:val="009F356D"/>
    <w:rsid w:val="009F4686"/>
    <w:rsid w:val="009F5577"/>
    <w:rsid w:val="00A002D2"/>
    <w:rsid w:val="00A02216"/>
    <w:rsid w:val="00A02EAF"/>
    <w:rsid w:val="00A0380E"/>
    <w:rsid w:val="00A06458"/>
    <w:rsid w:val="00A06776"/>
    <w:rsid w:val="00A07959"/>
    <w:rsid w:val="00A124BC"/>
    <w:rsid w:val="00A13877"/>
    <w:rsid w:val="00A15161"/>
    <w:rsid w:val="00A1689C"/>
    <w:rsid w:val="00A20459"/>
    <w:rsid w:val="00A21507"/>
    <w:rsid w:val="00A215FB"/>
    <w:rsid w:val="00A23355"/>
    <w:rsid w:val="00A25BEF"/>
    <w:rsid w:val="00A25DEB"/>
    <w:rsid w:val="00A26B99"/>
    <w:rsid w:val="00A30A51"/>
    <w:rsid w:val="00A3188A"/>
    <w:rsid w:val="00A31CF0"/>
    <w:rsid w:val="00A31EE9"/>
    <w:rsid w:val="00A320D2"/>
    <w:rsid w:val="00A32FF8"/>
    <w:rsid w:val="00A34277"/>
    <w:rsid w:val="00A347A7"/>
    <w:rsid w:val="00A3547D"/>
    <w:rsid w:val="00A35E0F"/>
    <w:rsid w:val="00A3643F"/>
    <w:rsid w:val="00A365A8"/>
    <w:rsid w:val="00A40E9F"/>
    <w:rsid w:val="00A415A9"/>
    <w:rsid w:val="00A42F0C"/>
    <w:rsid w:val="00A431FD"/>
    <w:rsid w:val="00A43523"/>
    <w:rsid w:val="00A4406D"/>
    <w:rsid w:val="00A46752"/>
    <w:rsid w:val="00A5174B"/>
    <w:rsid w:val="00A55AAD"/>
    <w:rsid w:val="00A567DC"/>
    <w:rsid w:val="00A57E80"/>
    <w:rsid w:val="00A602E9"/>
    <w:rsid w:val="00A623C2"/>
    <w:rsid w:val="00A62920"/>
    <w:rsid w:val="00A6349A"/>
    <w:rsid w:val="00A64D19"/>
    <w:rsid w:val="00A66C92"/>
    <w:rsid w:val="00A67B23"/>
    <w:rsid w:val="00A70F08"/>
    <w:rsid w:val="00A70F2D"/>
    <w:rsid w:val="00A7120C"/>
    <w:rsid w:val="00A730FE"/>
    <w:rsid w:val="00A7326B"/>
    <w:rsid w:val="00A7463A"/>
    <w:rsid w:val="00A75483"/>
    <w:rsid w:val="00A77CB9"/>
    <w:rsid w:val="00A810B0"/>
    <w:rsid w:val="00A81830"/>
    <w:rsid w:val="00A8219B"/>
    <w:rsid w:val="00A8300F"/>
    <w:rsid w:val="00A837ED"/>
    <w:rsid w:val="00A8690E"/>
    <w:rsid w:val="00A871D1"/>
    <w:rsid w:val="00A90FF6"/>
    <w:rsid w:val="00A914CD"/>
    <w:rsid w:val="00A93095"/>
    <w:rsid w:val="00A94108"/>
    <w:rsid w:val="00A95CCF"/>
    <w:rsid w:val="00AA01C6"/>
    <w:rsid w:val="00AA29A0"/>
    <w:rsid w:val="00AA3737"/>
    <w:rsid w:val="00AA38AF"/>
    <w:rsid w:val="00AA74D0"/>
    <w:rsid w:val="00AA78B7"/>
    <w:rsid w:val="00AA78FE"/>
    <w:rsid w:val="00AA7ACA"/>
    <w:rsid w:val="00AB0779"/>
    <w:rsid w:val="00AB2549"/>
    <w:rsid w:val="00AB546C"/>
    <w:rsid w:val="00AB5D11"/>
    <w:rsid w:val="00AB62CD"/>
    <w:rsid w:val="00AB745F"/>
    <w:rsid w:val="00AB7EDB"/>
    <w:rsid w:val="00AC1CD2"/>
    <w:rsid w:val="00AC515D"/>
    <w:rsid w:val="00AC666B"/>
    <w:rsid w:val="00AC79F6"/>
    <w:rsid w:val="00AC7D17"/>
    <w:rsid w:val="00AD04A9"/>
    <w:rsid w:val="00AD04B2"/>
    <w:rsid w:val="00AD234A"/>
    <w:rsid w:val="00AD2CDA"/>
    <w:rsid w:val="00AD3A0E"/>
    <w:rsid w:val="00AD3B91"/>
    <w:rsid w:val="00AD41FD"/>
    <w:rsid w:val="00AD4C01"/>
    <w:rsid w:val="00AD704E"/>
    <w:rsid w:val="00AE080A"/>
    <w:rsid w:val="00AE18DF"/>
    <w:rsid w:val="00AE1BE8"/>
    <w:rsid w:val="00AE1F16"/>
    <w:rsid w:val="00AE20D7"/>
    <w:rsid w:val="00AE24B0"/>
    <w:rsid w:val="00AE34D3"/>
    <w:rsid w:val="00AE4AD5"/>
    <w:rsid w:val="00AE6101"/>
    <w:rsid w:val="00AE69C3"/>
    <w:rsid w:val="00AE7C51"/>
    <w:rsid w:val="00AE7DFD"/>
    <w:rsid w:val="00AF361D"/>
    <w:rsid w:val="00AF3FD8"/>
    <w:rsid w:val="00AF61B5"/>
    <w:rsid w:val="00AF705B"/>
    <w:rsid w:val="00B00C8F"/>
    <w:rsid w:val="00B0176F"/>
    <w:rsid w:val="00B039FE"/>
    <w:rsid w:val="00B03C3D"/>
    <w:rsid w:val="00B03F64"/>
    <w:rsid w:val="00B051C0"/>
    <w:rsid w:val="00B07BB9"/>
    <w:rsid w:val="00B10483"/>
    <w:rsid w:val="00B1061E"/>
    <w:rsid w:val="00B12B60"/>
    <w:rsid w:val="00B12F4B"/>
    <w:rsid w:val="00B13D04"/>
    <w:rsid w:val="00B13FB3"/>
    <w:rsid w:val="00B15DFA"/>
    <w:rsid w:val="00B16296"/>
    <w:rsid w:val="00B16538"/>
    <w:rsid w:val="00B17CEA"/>
    <w:rsid w:val="00B2043E"/>
    <w:rsid w:val="00B21EA6"/>
    <w:rsid w:val="00B23613"/>
    <w:rsid w:val="00B23B35"/>
    <w:rsid w:val="00B23E7A"/>
    <w:rsid w:val="00B2456C"/>
    <w:rsid w:val="00B24961"/>
    <w:rsid w:val="00B276F7"/>
    <w:rsid w:val="00B32CF9"/>
    <w:rsid w:val="00B33ED2"/>
    <w:rsid w:val="00B34180"/>
    <w:rsid w:val="00B37B8A"/>
    <w:rsid w:val="00B40186"/>
    <w:rsid w:val="00B410AF"/>
    <w:rsid w:val="00B418C2"/>
    <w:rsid w:val="00B424FA"/>
    <w:rsid w:val="00B42A5E"/>
    <w:rsid w:val="00B445B5"/>
    <w:rsid w:val="00B46027"/>
    <w:rsid w:val="00B47954"/>
    <w:rsid w:val="00B5059B"/>
    <w:rsid w:val="00B51CA8"/>
    <w:rsid w:val="00B51EFC"/>
    <w:rsid w:val="00B51FD4"/>
    <w:rsid w:val="00B5298C"/>
    <w:rsid w:val="00B6164D"/>
    <w:rsid w:val="00B65EB6"/>
    <w:rsid w:val="00B66304"/>
    <w:rsid w:val="00B701FA"/>
    <w:rsid w:val="00B709CE"/>
    <w:rsid w:val="00B71C54"/>
    <w:rsid w:val="00B71C6D"/>
    <w:rsid w:val="00B72103"/>
    <w:rsid w:val="00B72645"/>
    <w:rsid w:val="00B7271E"/>
    <w:rsid w:val="00B72A04"/>
    <w:rsid w:val="00B7435C"/>
    <w:rsid w:val="00B743A1"/>
    <w:rsid w:val="00B76422"/>
    <w:rsid w:val="00B766D7"/>
    <w:rsid w:val="00B77981"/>
    <w:rsid w:val="00B8185B"/>
    <w:rsid w:val="00B823E4"/>
    <w:rsid w:val="00B82F0D"/>
    <w:rsid w:val="00B8356F"/>
    <w:rsid w:val="00B83DD6"/>
    <w:rsid w:val="00B84F08"/>
    <w:rsid w:val="00B850AC"/>
    <w:rsid w:val="00B85BB0"/>
    <w:rsid w:val="00B86BD9"/>
    <w:rsid w:val="00B90238"/>
    <w:rsid w:val="00B90DD5"/>
    <w:rsid w:val="00B93484"/>
    <w:rsid w:val="00B943D8"/>
    <w:rsid w:val="00B94EC0"/>
    <w:rsid w:val="00B954C0"/>
    <w:rsid w:val="00B9682D"/>
    <w:rsid w:val="00B97541"/>
    <w:rsid w:val="00BA295B"/>
    <w:rsid w:val="00BA42B1"/>
    <w:rsid w:val="00BA4BF0"/>
    <w:rsid w:val="00BA7B02"/>
    <w:rsid w:val="00BB0831"/>
    <w:rsid w:val="00BB0D89"/>
    <w:rsid w:val="00BB2F7B"/>
    <w:rsid w:val="00BB4CB6"/>
    <w:rsid w:val="00BC0755"/>
    <w:rsid w:val="00BC369B"/>
    <w:rsid w:val="00BC3C2F"/>
    <w:rsid w:val="00BC4875"/>
    <w:rsid w:val="00BC5120"/>
    <w:rsid w:val="00BC6CBF"/>
    <w:rsid w:val="00BD004A"/>
    <w:rsid w:val="00BD1F11"/>
    <w:rsid w:val="00BD2360"/>
    <w:rsid w:val="00BD24E9"/>
    <w:rsid w:val="00BD2A49"/>
    <w:rsid w:val="00BD560A"/>
    <w:rsid w:val="00BD63E2"/>
    <w:rsid w:val="00BE251E"/>
    <w:rsid w:val="00BE26EF"/>
    <w:rsid w:val="00BE3367"/>
    <w:rsid w:val="00BE4252"/>
    <w:rsid w:val="00BE46A7"/>
    <w:rsid w:val="00BE5F70"/>
    <w:rsid w:val="00BF0A06"/>
    <w:rsid w:val="00BF14DE"/>
    <w:rsid w:val="00BF201B"/>
    <w:rsid w:val="00BF2F40"/>
    <w:rsid w:val="00BF6682"/>
    <w:rsid w:val="00BF69A0"/>
    <w:rsid w:val="00C00353"/>
    <w:rsid w:val="00C01B37"/>
    <w:rsid w:val="00C02B0D"/>
    <w:rsid w:val="00C039FB"/>
    <w:rsid w:val="00C06D8A"/>
    <w:rsid w:val="00C06E23"/>
    <w:rsid w:val="00C11DF4"/>
    <w:rsid w:val="00C12B5B"/>
    <w:rsid w:val="00C13058"/>
    <w:rsid w:val="00C133A1"/>
    <w:rsid w:val="00C1438C"/>
    <w:rsid w:val="00C147F0"/>
    <w:rsid w:val="00C14F77"/>
    <w:rsid w:val="00C160A3"/>
    <w:rsid w:val="00C1790C"/>
    <w:rsid w:val="00C2027E"/>
    <w:rsid w:val="00C21D20"/>
    <w:rsid w:val="00C24296"/>
    <w:rsid w:val="00C2460A"/>
    <w:rsid w:val="00C2551D"/>
    <w:rsid w:val="00C26326"/>
    <w:rsid w:val="00C26D26"/>
    <w:rsid w:val="00C27F02"/>
    <w:rsid w:val="00C30C8A"/>
    <w:rsid w:val="00C315A7"/>
    <w:rsid w:val="00C3183B"/>
    <w:rsid w:val="00C3244B"/>
    <w:rsid w:val="00C35A36"/>
    <w:rsid w:val="00C36D52"/>
    <w:rsid w:val="00C36D7F"/>
    <w:rsid w:val="00C37A37"/>
    <w:rsid w:val="00C40BAD"/>
    <w:rsid w:val="00C42A4E"/>
    <w:rsid w:val="00C44166"/>
    <w:rsid w:val="00C44FB5"/>
    <w:rsid w:val="00C45222"/>
    <w:rsid w:val="00C4548C"/>
    <w:rsid w:val="00C45801"/>
    <w:rsid w:val="00C46A40"/>
    <w:rsid w:val="00C46F53"/>
    <w:rsid w:val="00C46FBA"/>
    <w:rsid w:val="00C47290"/>
    <w:rsid w:val="00C475FD"/>
    <w:rsid w:val="00C479C7"/>
    <w:rsid w:val="00C47D08"/>
    <w:rsid w:val="00C50DBA"/>
    <w:rsid w:val="00C50F9D"/>
    <w:rsid w:val="00C5212E"/>
    <w:rsid w:val="00C521D8"/>
    <w:rsid w:val="00C5324D"/>
    <w:rsid w:val="00C538F7"/>
    <w:rsid w:val="00C54D05"/>
    <w:rsid w:val="00C56497"/>
    <w:rsid w:val="00C57065"/>
    <w:rsid w:val="00C574BA"/>
    <w:rsid w:val="00C57C4A"/>
    <w:rsid w:val="00C62C87"/>
    <w:rsid w:val="00C635C0"/>
    <w:rsid w:val="00C64A17"/>
    <w:rsid w:val="00C70D06"/>
    <w:rsid w:val="00C71C5B"/>
    <w:rsid w:val="00C71D66"/>
    <w:rsid w:val="00C72AEF"/>
    <w:rsid w:val="00C731F0"/>
    <w:rsid w:val="00C74F26"/>
    <w:rsid w:val="00C75025"/>
    <w:rsid w:val="00C7503E"/>
    <w:rsid w:val="00C75E36"/>
    <w:rsid w:val="00C771DE"/>
    <w:rsid w:val="00C814A3"/>
    <w:rsid w:val="00C81634"/>
    <w:rsid w:val="00C81879"/>
    <w:rsid w:val="00C822A0"/>
    <w:rsid w:val="00C8489E"/>
    <w:rsid w:val="00C84D9E"/>
    <w:rsid w:val="00C85437"/>
    <w:rsid w:val="00C856CB"/>
    <w:rsid w:val="00C8595A"/>
    <w:rsid w:val="00C86972"/>
    <w:rsid w:val="00C9201A"/>
    <w:rsid w:val="00C93420"/>
    <w:rsid w:val="00C953AF"/>
    <w:rsid w:val="00C96E22"/>
    <w:rsid w:val="00C97211"/>
    <w:rsid w:val="00C9726A"/>
    <w:rsid w:val="00C975AC"/>
    <w:rsid w:val="00C976B6"/>
    <w:rsid w:val="00CA0067"/>
    <w:rsid w:val="00CA0929"/>
    <w:rsid w:val="00CA0C81"/>
    <w:rsid w:val="00CA1FE3"/>
    <w:rsid w:val="00CA290D"/>
    <w:rsid w:val="00CA31AA"/>
    <w:rsid w:val="00CA4211"/>
    <w:rsid w:val="00CA4C49"/>
    <w:rsid w:val="00CA585D"/>
    <w:rsid w:val="00CA74BD"/>
    <w:rsid w:val="00CB0923"/>
    <w:rsid w:val="00CB1443"/>
    <w:rsid w:val="00CB175C"/>
    <w:rsid w:val="00CB2BF5"/>
    <w:rsid w:val="00CB4508"/>
    <w:rsid w:val="00CB52BA"/>
    <w:rsid w:val="00CB5C22"/>
    <w:rsid w:val="00CC0F0F"/>
    <w:rsid w:val="00CC319A"/>
    <w:rsid w:val="00CC35C9"/>
    <w:rsid w:val="00CC36CE"/>
    <w:rsid w:val="00CC383B"/>
    <w:rsid w:val="00CC3C11"/>
    <w:rsid w:val="00CC3CB7"/>
    <w:rsid w:val="00CC4C3C"/>
    <w:rsid w:val="00CC53FD"/>
    <w:rsid w:val="00CC5878"/>
    <w:rsid w:val="00CD299A"/>
    <w:rsid w:val="00CD2CEA"/>
    <w:rsid w:val="00CD7242"/>
    <w:rsid w:val="00CE0613"/>
    <w:rsid w:val="00CE1231"/>
    <w:rsid w:val="00CE1F3A"/>
    <w:rsid w:val="00CE3A29"/>
    <w:rsid w:val="00CE5C99"/>
    <w:rsid w:val="00CE74FD"/>
    <w:rsid w:val="00CE792B"/>
    <w:rsid w:val="00CE7E1D"/>
    <w:rsid w:val="00CF079B"/>
    <w:rsid w:val="00CF1D35"/>
    <w:rsid w:val="00CF6A55"/>
    <w:rsid w:val="00CF7E2E"/>
    <w:rsid w:val="00D00BB2"/>
    <w:rsid w:val="00D0107F"/>
    <w:rsid w:val="00D016C8"/>
    <w:rsid w:val="00D01C73"/>
    <w:rsid w:val="00D020C1"/>
    <w:rsid w:val="00D04B87"/>
    <w:rsid w:val="00D12FCB"/>
    <w:rsid w:val="00D13B13"/>
    <w:rsid w:val="00D13DD3"/>
    <w:rsid w:val="00D143D7"/>
    <w:rsid w:val="00D161EB"/>
    <w:rsid w:val="00D16257"/>
    <w:rsid w:val="00D167BB"/>
    <w:rsid w:val="00D16B63"/>
    <w:rsid w:val="00D17A09"/>
    <w:rsid w:val="00D204A9"/>
    <w:rsid w:val="00D20DDB"/>
    <w:rsid w:val="00D2488B"/>
    <w:rsid w:val="00D24E56"/>
    <w:rsid w:val="00D26358"/>
    <w:rsid w:val="00D278B5"/>
    <w:rsid w:val="00D31BCF"/>
    <w:rsid w:val="00D3323E"/>
    <w:rsid w:val="00D341C4"/>
    <w:rsid w:val="00D361E1"/>
    <w:rsid w:val="00D37B5C"/>
    <w:rsid w:val="00D37BBD"/>
    <w:rsid w:val="00D40474"/>
    <w:rsid w:val="00D41340"/>
    <w:rsid w:val="00D413F7"/>
    <w:rsid w:val="00D4155B"/>
    <w:rsid w:val="00D41D51"/>
    <w:rsid w:val="00D45063"/>
    <w:rsid w:val="00D475C8"/>
    <w:rsid w:val="00D6024D"/>
    <w:rsid w:val="00D61327"/>
    <w:rsid w:val="00D6181B"/>
    <w:rsid w:val="00D63329"/>
    <w:rsid w:val="00D63A1D"/>
    <w:rsid w:val="00D64838"/>
    <w:rsid w:val="00D652F6"/>
    <w:rsid w:val="00D65414"/>
    <w:rsid w:val="00D706C7"/>
    <w:rsid w:val="00D70AEC"/>
    <w:rsid w:val="00D72AE4"/>
    <w:rsid w:val="00D742A4"/>
    <w:rsid w:val="00D744E8"/>
    <w:rsid w:val="00D75405"/>
    <w:rsid w:val="00D76D98"/>
    <w:rsid w:val="00D80A14"/>
    <w:rsid w:val="00D80AAF"/>
    <w:rsid w:val="00D81229"/>
    <w:rsid w:val="00D83FC8"/>
    <w:rsid w:val="00D84386"/>
    <w:rsid w:val="00D848AB"/>
    <w:rsid w:val="00D90F4C"/>
    <w:rsid w:val="00D91860"/>
    <w:rsid w:val="00D934F8"/>
    <w:rsid w:val="00D946F8"/>
    <w:rsid w:val="00D94FB0"/>
    <w:rsid w:val="00D95887"/>
    <w:rsid w:val="00D9590C"/>
    <w:rsid w:val="00D96D1C"/>
    <w:rsid w:val="00D97225"/>
    <w:rsid w:val="00DA06CC"/>
    <w:rsid w:val="00DA09BB"/>
    <w:rsid w:val="00DA243B"/>
    <w:rsid w:val="00DA2597"/>
    <w:rsid w:val="00DA298D"/>
    <w:rsid w:val="00DA2FB8"/>
    <w:rsid w:val="00DA60CC"/>
    <w:rsid w:val="00DA6BFB"/>
    <w:rsid w:val="00DA7766"/>
    <w:rsid w:val="00DB0574"/>
    <w:rsid w:val="00DB254D"/>
    <w:rsid w:val="00DB268C"/>
    <w:rsid w:val="00DB3B68"/>
    <w:rsid w:val="00DB4590"/>
    <w:rsid w:val="00DB4DFD"/>
    <w:rsid w:val="00DB50C7"/>
    <w:rsid w:val="00DB6A20"/>
    <w:rsid w:val="00DC0EB7"/>
    <w:rsid w:val="00DC15FF"/>
    <w:rsid w:val="00DC1F18"/>
    <w:rsid w:val="00DC1F8D"/>
    <w:rsid w:val="00DC4642"/>
    <w:rsid w:val="00DC4F01"/>
    <w:rsid w:val="00DC600C"/>
    <w:rsid w:val="00DC6642"/>
    <w:rsid w:val="00DC6AED"/>
    <w:rsid w:val="00DD0717"/>
    <w:rsid w:val="00DD19E1"/>
    <w:rsid w:val="00DD1D0C"/>
    <w:rsid w:val="00DD1D99"/>
    <w:rsid w:val="00DD1E33"/>
    <w:rsid w:val="00DD3BC4"/>
    <w:rsid w:val="00DE33C8"/>
    <w:rsid w:val="00DE47C5"/>
    <w:rsid w:val="00DE4D3C"/>
    <w:rsid w:val="00DE63A4"/>
    <w:rsid w:val="00DE71C2"/>
    <w:rsid w:val="00DE7334"/>
    <w:rsid w:val="00DE7EB8"/>
    <w:rsid w:val="00DF020E"/>
    <w:rsid w:val="00DF132C"/>
    <w:rsid w:val="00DF4519"/>
    <w:rsid w:val="00DF5528"/>
    <w:rsid w:val="00DF58D2"/>
    <w:rsid w:val="00DF747E"/>
    <w:rsid w:val="00E003CD"/>
    <w:rsid w:val="00E03679"/>
    <w:rsid w:val="00E03BED"/>
    <w:rsid w:val="00E04DC5"/>
    <w:rsid w:val="00E05578"/>
    <w:rsid w:val="00E06A38"/>
    <w:rsid w:val="00E07502"/>
    <w:rsid w:val="00E1337E"/>
    <w:rsid w:val="00E147A2"/>
    <w:rsid w:val="00E15C29"/>
    <w:rsid w:val="00E15DB3"/>
    <w:rsid w:val="00E17D34"/>
    <w:rsid w:val="00E17FF3"/>
    <w:rsid w:val="00E21079"/>
    <w:rsid w:val="00E23E0E"/>
    <w:rsid w:val="00E244B3"/>
    <w:rsid w:val="00E245DC"/>
    <w:rsid w:val="00E272C6"/>
    <w:rsid w:val="00E274FC"/>
    <w:rsid w:val="00E27805"/>
    <w:rsid w:val="00E30001"/>
    <w:rsid w:val="00E302A8"/>
    <w:rsid w:val="00E32B17"/>
    <w:rsid w:val="00E3323F"/>
    <w:rsid w:val="00E33C11"/>
    <w:rsid w:val="00E33E97"/>
    <w:rsid w:val="00E35009"/>
    <w:rsid w:val="00E350AA"/>
    <w:rsid w:val="00E36CCF"/>
    <w:rsid w:val="00E4092E"/>
    <w:rsid w:val="00E41F8A"/>
    <w:rsid w:val="00E429B5"/>
    <w:rsid w:val="00E42F19"/>
    <w:rsid w:val="00E45516"/>
    <w:rsid w:val="00E45A95"/>
    <w:rsid w:val="00E46037"/>
    <w:rsid w:val="00E46CE2"/>
    <w:rsid w:val="00E470A6"/>
    <w:rsid w:val="00E50403"/>
    <w:rsid w:val="00E50F48"/>
    <w:rsid w:val="00E515A2"/>
    <w:rsid w:val="00E524AA"/>
    <w:rsid w:val="00E53A87"/>
    <w:rsid w:val="00E5424C"/>
    <w:rsid w:val="00E56250"/>
    <w:rsid w:val="00E60361"/>
    <w:rsid w:val="00E60649"/>
    <w:rsid w:val="00E60EB8"/>
    <w:rsid w:val="00E61433"/>
    <w:rsid w:val="00E61726"/>
    <w:rsid w:val="00E623AE"/>
    <w:rsid w:val="00E6300F"/>
    <w:rsid w:val="00E635E3"/>
    <w:rsid w:val="00E63B4A"/>
    <w:rsid w:val="00E64590"/>
    <w:rsid w:val="00E7163A"/>
    <w:rsid w:val="00E723C8"/>
    <w:rsid w:val="00E75041"/>
    <w:rsid w:val="00E75710"/>
    <w:rsid w:val="00E75A6E"/>
    <w:rsid w:val="00E773DF"/>
    <w:rsid w:val="00E77788"/>
    <w:rsid w:val="00E77DC7"/>
    <w:rsid w:val="00E8267A"/>
    <w:rsid w:val="00E85DF1"/>
    <w:rsid w:val="00E86124"/>
    <w:rsid w:val="00E866FF"/>
    <w:rsid w:val="00E867BD"/>
    <w:rsid w:val="00E87C92"/>
    <w:rsid w:val="00E9054A"/>
    <w:rsid w:val="00E91025"/>
    <w:rsid w:val="00E91CA5"/>
    <w:rsid w:val="00E91CF3"/>
    <w:rsid w:val="00E93D04"/>
    <w:rsid w:val="00E9450C"/>
    <w:rsid w:val="00E9591E"/>
    <w:rsid w:val="00E96DDA"/>
    <w:rsid w:val="00EA2337"/>
    <w:rsid w:val="00EA2581"/>
    <w:rsid w:val="00EA4A24"/>
    <w:rsid w:val="00EA564A"/>
    <w:rsid w:val="00EA66B1"/>
    <w:rsid w:val="00EB024F"/>
    <w:rsid w:val="00EB1647"/>
    <w:rsid w:val="00EB1EDE"/>
    <w:rsid w:val="00EB2C3E"/>
    <w:rsid w:val="00EB474B"/>
    <w:rsid w:val="00EB5A13"/>
    <w:rsid w:val="00EC11DC"/>
    <w:rsid w:val="00EC1332"/>
    <w:rsid w:val="00EC2659"/>
    <w:rsid w:val="00EC29CC"/>
    <w:rsid w:val="00ED0178"/>
    <w:rsid w:val="00ED1C6C"/>
    <w:rsid w:val="00ED4C66"/>
    <w:rsid w:val="00ED520F"/>
    <w:rsid w:val="00ED7379"/>
    <w:rsid w:val="00EE00F3"/>
    <w:rsid w:val="00EE1077"/>
    <w:rsid w:val="00EE164A"/>
    <w:rsid w:val="00EE292F"/>
    <w:rsid w:val="00EE4EFC"/>
    <w:rsid w:val="00EE5F51"/>
    <w:rsid w:val="00EF0F70"/>
    <w:rsid w:val="00EF2157"/>
    <w:rsid w:val="00EF2C25"/>
    <w:rsid w:val="00EF340E"/>
    <w:rsid w:val="00EF47FF"/>
    <w:rsid w:val="00EF73AB"/>
    <w:rsid w:val="00EF74E2"/>
    <w:rsid w:val="00F01092"/>
    <w:rsid w:val="00F028A0"/>
    <w:rsid w:val="00F02BC8"/>
    <w:rsid w:val="00F05009"/>
    <w:rsid w:val="00F051CE"/>
    <w:rsid w:val="00F06C8C"/>
    <w:rsid w:val="00F1017C"/>
    <w:rsid w:val="00F14ED2"/>
    <w:rsid w:val="00F20B79"/>
    <w:rsid w:val="00F20BE0"/>
    <w:rsid w:val="00F230D6"/>
    <w:rsid w:val="00F275EE"/>
    <w:rsid w:val="00F27CFB"/>
    <w:rsid w:val="00F301F8"/>
    <w:rsid w:val="00F31CDD"/>
    <w:rsid w:val="00F32E77"/>
    <w:rsid w:val="00F3709D"/>
    <w:rsid w:val="00F3763B"/>
    <w:rsid w:val="00F420E4"/>
    <w:rsid w:val="00F44ED5"/>
    <w:rsid w:val="00F45EB3"/>
    <w:rsid w:val="00F466F4"/>
    <w:rsid w:val="00F50181"/>
    <w:rsid w:val="00F51AC7"/>
    <w:rsid w:val="00F51C8A"/>
    <w:rsid w:val="00F53584"/>
    <w:rsid w:val="00F540CB"/>
    <w:rsid w:val="00F54215"/>
    <w:rsid w:val="00F54770"/>
    <w:rsid w:val="00F55140"/>
    <w:rsid w:val="00F55BD7"/>
    <w:rsid w:val="00F56EBC"/>
    <w:rsid w:val="00F57996"/>
    <w:rsid w:val="00F57E55"/>
    <w:rsid w:val="00F60C80"/>
    <w:rsid w:val="00F628E5"/>
    <w:rsid w:val="00F62D63"/>
    <w:rsid w:val="00F65642"/>
    <w:rsid w:val="00F6619B"/>
    <w:rsid w:val="00F66401"/>
    <w:rsid w:val="00F768EB"/>
    <w:rsid w:val="00F77845"/>
    <w:rsid w:val="00F8004A"/>
    <w:rsid w:val="00F80769"/>
    <w:rsid w:val="00F80B33"/>
    <w:rsid w:val="00F8340D"/>
    <w:rsid w:val="00F835BA"/>
    <w:rsid w:val="00F85B55"/>
    <w:rsid w:val="00F864A5"/>
    <w:rsid w:val="00F8749A"/>
    <w:rsid w:val="00F90F69"/>
    <w:rsid w:val="00F92AB0"/>
    <w:rsid w:val="00F92FA0"/>
    <w:rsid w:val="00F94922"/>
    <w:rsid w:val="00F964B6"/>
    <w:rsid w:val="00F968C9"/>
    <w:rsid w:val="00F97CCD"/>
    <w:rsid w:val="00FA09E1"/>
    <w:rsid w:val="00FA594E"/>
    <w:rsid w:val="00FA7679"/>
    <w:rsid w:val="00FB2A39"/>
    <w:rsid w:val="00FB4D01"/>
    <w:rsid w:val="00FB500C"/>
    <w:rsid w:val="00FB574A"/>
    <w:rsid w:val="00FB66FD"/>
    <w:rsid w:val="00FB684A"/>
    <w:rsid w:val="00FC09F4"/>
    <w:rsid w:val="00FC3DA6"/>
    <w:rsid w:val="00FC69EC"/>
    <w:rsid w:val="00FC71FB"/>
    <w:rsid w:val="00FC7EFC"/>
    <w:rsid w:val="00FD11CE"/>
    <w:rsid w:val="00FD18E1"/>
    <w:rsid w:val="00FD2280"/>
    <w:rsid w:val="00FD22E8"/>
    <w:rsid w:val="00FD24F5"/>
    <w:rsid w:val="00FD4233"/>
    <w:rsid w:val="00FD6012"/>
    <w:rsid w:val="00FD69DC"/>
    <w:rsid w:val="00FD7938"/>
    <w:rsid w:val="00FE1CCE"/>
    <w:rsid w:val="00FE3738"/>
    <w:rsid w:val="00FE54C5"/>
    <w:rsid w:val="00FE58BC"/>
    <w:rsid w:val="00FE6191"/>
    <w:rsid w:val="00FE6821"/>
    <w:rsid w:val="00FE71D3"/>
    <w:rsid w:val="00FE787C"/>
    <w:rsid w:val="00FE7EB1"/>
    <w:rsid w:val="00FF18E0"/>
    <w:rsid w:val="00FF24AF"/>
    <w:rsid w:val="00FF48A1"/>
    <w:rsid w:val="00FF57BC"/>
    <w:rsid w:val="00FF5D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1CE2BA"/>
  <w15:docId w15:val="{510FA919-346D-4C29-8595-DB6629724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4F30"/>
  </w:style>
  <w:style w:type="paragraph" w:styleId="Quote">
    <w:name w:val="Quote"/>
    <w:basedOn w:val="Normal"/>
    <w:next w:val="Normal"/>
    <w:link w:val="QuoteChar"/>
    <w:uiPriority w:val="29"/>
    <w:qFormat/>
    <w:rsid w:val="006D404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D4045"/>
    <w:rPr>
      <w:i/>
      <w:iCs/>
      <w:color w:val="404040" w:themeColor="text1" w:themeTint="BF"/>
      <w:sz w:val="24"/>
    </w:rPr>
  </w:style>
  <w:style w:type="character" w:customStyle="1" w:styleId="FootnoteTextChar">
    <w:name w:val="Footnote Text Char"/>
    <w:basedOn w:val="DefaultParagraphFont"/>
    <w:link w:val="FootnoteText"/>
    <w:uiPriority w:val="99"/>
    <w:rsid w:val="001D6F74"/>
  </w:style>
  <w:style w:type="character" w:styleId="UnresolvedMention">
    <w:name w:val="Unresolved Mention"/>
    <w:basedOn w:val="DefaultParagraphFont"/>
    <w:uiPriority w:val="99"/>
    <w:semiHidden/>
    <w:unhideWhenUsed/>
    <w:rsid w:val="00B401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cdn.kingcounty.gov/-/media/king-county/depts/council/budget/2026/2026-2027-adopted-budget-book.pdf" TargetMode="External"/><Relationship Id="rId2" Type="http://schemas.openxmlformats.org/officeDocument/2006/relationships/hyperlink" Target="https://cdn.kingcounty.gov/-/media/king-county/depts/executive/performance-strategy-budget/budget/2026-2027/2026-2027-proposed-budget-book/2026-2027_kingcountybiennialbudget-final.pdf?rev=c60f64006b9b4749b0308d8f6417d6a3&amp;hash=9C9C5E9D7B2610C830A8ACD3F2CE25E3" TargetMode="External"/><Relationship Id="rId1" Type="http://schemas.openxmlformats.org/officeDocument/2006/relationships/hyperlink" Target="https://mkcclegisearch.kingcounty.gov/View.ashx?M=F&amp;ID=15264085&amp;GUID=5444F7B9-3E95-4420-B541-1303F1154B5C"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EC930-3B04-46A8-8622-CCD3A82AA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1635</Words>
  <Characters>9322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Sanders, April</cp:lastModifiedBy>
  <cp:revision>3</cp:revision>
  <cp:lastPrinted>2015-03-13T15:09:00Z</cp:lastPrinted>
  <dcterms:created xsi:type="dcterms:W3CDTF">2026-03-21T17:29:00Z</dcterms:created>
  <dcterms:modified xsi:type="dcterms:W3CDTF">2026-03-23T14:50:00Z</dcterms:modified>
</cp:coreProperties>
</file>