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3824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C4AEFDC"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74EB7FA3"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1E098C5"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5051B334" w14:textId="7B1A5E6C" w:rsidR="00EB5A13" w:rsidRPr="009349D6" w:rsidRDefault="002E201A" w:rsidP="00074A56">
            <w:pPr>
              <w:spacing w:before="40" w:after="40"/>
              <w:rPr>
                <w:rFonts w:ascii="Arial" w:hAnsi="Arial" w:cs="Arial"/>
              </w:rPr>
            </w:pPr>
            <w:r>
              <w:rPr>
                <w:rFonts w:ascii="Arial" w:hAnsi="Arial" w:cs="Arial"/>
              </w:rPr>
              <w:t>2026-0155</w:t>
            </w:r>
          </w:p>
        </w:tc>
        <w:tc>
          <w:tcPr>
            <w:tcW w:w="1170" w:type="dxa"/>
            <w:tcBorders>
              <w:top w:val="single" w:sz="4" w:space="0" w:color="auto"/>
              <w:left w:val="single" w:sz="4" w:space="0" w:color="auto"/>
              <w:bottom w:val="single" w:sz="4" w:space="0" w:color="auto"/>
              <w:right w:val="single" w:sz="4" w:space="0" w:color="auto"/>
            </w:tcBorders>
            <w:vAlign w:val="center"/>
          </w:tcPr>
          <w:p w14:paraId="6954B29F" w14:textId="77777777" w:rsidR="00EB5A13" w:rsidRPr="009349D6" w:rsidRDefault="003C4BE4" w:rsidP="00074A56">
            <w:pPr>
              <w:spacing w:before="40" w:after="40"/>
              <w:ind w:right="-108"/>
              <w:rPr>
                <w:rFonts w:ascii="Arial" w:hAnsi="Arial" w:cs="Arial"/>
              </w:rPr>
            </w:pPr>
            <w:r>
              <w:rPr>
                <w:rFonts w:ascii="Arial" w:hAnsi="Arial" w:cs="Arial"/>
                <w:b/>
              </w:rPr>
              <w:t>Name</w:t>
            </w:r>
            <w:r w:rsidR="00EB5A13" w:rsidRPr="009349D6">
              <w:rPr>
                <w:rFonts w:ascii="Arial" w:hAnsi="Arial" w:cs="Arial"/>
                <w:b/>
              </w:rPr>
              <w:t>:</w:t>
            </w:r>
          </w:p>
        </w:tc>
        <w:tc>
          <w:tcPr>
            <w:tcW w:w="3960" w:type="dxa"/>
            <w:tcBorders>
              <w:top w:val="single" w:sz="4" w:space="0" w:color="auto"/>
              <w:left w:val="single" w:sz="4" w:space="0" w:color="auto"/>
              <w:bottom w:val="single" w:sz="4" w:space="0" w:color="auto"/>
              <w:right w:val="single" w:sz="4" w:space="0" w:color="auto"/>
            </w:tcBorders>
            <w:vAlign w:val="center"/>
          </w:tcPr>
          <w:p w14:paraId="71556AB4" w14:textId="530BE962" w:rsidR="00EB5A13" w:rsidRPr="009349D6" w:rsidRDefault="00CB0625" w:rsidP="00074A56">
            <w:pPr>
              <w:spacing w:before="40" w:after="40"/>
              <w:rPr>
                <w:rFonts w:ascii="Arial" w:hAnsi="Arial" w:cs="Arial"/>
              </w:rPr>
            </w:pPr>
            <w:r>
              <w:rPr>
                <w:rFonts w:ascii="Arial" w:hAnsi="Arial" w:cs="Arial"/>
              </w:rPr>
              <w:t>Sam Porter</w:t>
            </w:r>
          </w:p>
        </w:tc>
      </w:tr>
    </w:tbl>
    <w:p w14:paraId="098C80FC" w14:textId="77777777" w:rsidR="00785660" w:rsidRDefault="00785660" w:rsidP="005B478C">
      <w:pPr>
        <w:jc w:val="both"/>
        <w:rPr>
          <w:rFonts w:ascii="Arial" w:hAnsi="Arial" w:cs="Arial"/>
          <w:b/>
          <w:szCs w:val="24"/>
          <w:u w:val="single"/>
        </w:rPr>
      </w:pPr>
    </w:p>
    <w:p w14:paraId="6E3D0542" w14:textId="77777777" w:rsidR="00785660" w:rsidRPr="009349D6" w:rsidRDefault="00785660" w:rsidP="00785660">
      <w:pPr>
        <w:jc w:val="both"/>
        <w:rPr>
          <w:rFonts w:ascii="Arial" w:hAnsi="Arial" w:cs="Arial"/>
          <w:b/>
          <w:u w:val="single"/>
        </w:rPr>
      </w:pPr>
      <w:r w:rsidRPr="009349D6">
        <w:rPr>
          <w:rFonts w:ascii="Arial" w:hAnsi="Arial" w:cs="Arial"/>
          <w:b/>
          <w:u w:val="single"/>
        </w:rPr>
        <w:t>SUBJECT</w:t>
      </w:r>
    </w:p>
    <w:p w14:paraId="35FF9A48" w14:textId="77777777" w:rsidR="00785660" w:rsidRDefault="00785660" w:rsidP="00785660">
      <w:pPr>
        <w:rPr>
          <w:rFonts w:ascii="Arial" w:hAnsi="Arial" w:cs="Arial"/>
        </w:rPr>
      </w:pPr>
    </w:p>
    <w:p w14:paraId="29CE85D0" w14:textId="79599008" w:rsidR="00785660" w:rsidRPr="00C75025" w:rsidRDefault="00135972" w:rsidP="00785660">
      <w:pPr>
        <w:jc w:val="both"/>
        <w:rPr>
          <w:rFonts w:ascii="Arial" w:hAnsi="Arial" w:cs="Arial"/>
          <w:b/>
          <w:u w:val="single"/>
        </w:rPr>
      </w:pPr>
      <w:r>
        <w:rPr>
          <w:rFonts w:ascii="Arial" w:hAnsi="Arial" w:cs="Arial"/>
        </w:rPr>
        <w:t xml:space="preserve">A </w:t>
      </w:r>
      <w:r w:rsidR="00086CE7">
        <w:rPr>
          <w:rFonts w:ascii="Arial" w:hAnsi="Arial" w:cs="Arial"/>
        </w:rPr>
        <w:t>p</w:t>
      </w:r>
      <w:r>
        <w:rPr>
          <w:rFonts w:ascii="Arial" w:hAnsi="Arial" w:cs="Arial"/>
        </w:rPr>
        <w:t xml:space="preserve">roposed </w:t>
      </w:r>
      <w:r w:rsidR="00086CE7">
        <w:rPr>
          <w:rFonts w:ascii="Arial" w:hAnsi="Arial" w:cs="Arial"/>
        </w:rPr>
        <w:t>m</w:t>
      </w:r>
      <w:r w:rsidR="003075D8">
        <w:rPr>
          <w:rFonts w:ascii="Arial" w:hAnsi="Arial" w:cs="Arial"/>
        </w:rPr>
        <w:t>otion</w:t>
      </w:r>
      <w:r>
        <w:rPr>
          <w:rFonts w:ascii="Arial" w:hAnsi="Arial" w:cs="Arial"/>
        </w:rPr>
        <w:t xml:space="preserve"> </w:t>
      </w:r>
      <w:r w:rsidR="00086CE7">
        <w:rPr>
          <w:rFonts w:ascii="Arial" w:hAnsi="Arial" w:cs="Arial"/>
        </w:rPr>
        <w:t xml:space="preserve">directing the Council Chair to </w:t>
      </w:r>
      <w:proofErr w:type="gramStart"/>
      <w:r w:rsidR="00086CE7">
        <w:rPr>
          <w:rFonts w:ascii="Arial" w:hAnsi="Arial" w:cs="Arial"/>
        </w:rPr>
        <w:t>submit</w:t>
      </w:r>
      <w:proofErr w:type="gramEnd"/>
      <w:r w:rsidR="00086CE7">
        <w:rPr>
          <w:rFonts w:ascii="Arial" w:hAnsi="Arial" w:cs="Arial"/>
        </w:rPr>
        <w:t xml:space="preserve"> </w:t>
      </w:r>
      <w:r w:rsidR="00C71F73">
        <w:rPr>
          <w:rFonts w:ascii="Arial" w:hAnsi="Arial" w:cs="Arial"/>
        </w:rPr>
        <w:t xml:space="preserve">the </w:t>
      </w:r>
      <w:r w:rsidR="00E76482">
        <w:rPr>
          <w:rFonts w:ascii="Arial" w:hAnsi="Arial" w:cs="Arial"/>
        </w:rPr>
        <w:t xml:space="preserve">Washington State Department of Health's County/City Legislative Authority Consultation Form </w:t>
      </w:r>
      <w:r w:rsidR="00C71F73">
        <w:rPr>
          <w:rFonts w:ascii="Arial" w:hAnsi="Arial" w:cs="Arial"/>
        </w:rPr>
        <w:t xml:space="preserve">in support of a proposed opioid treatment program facility operated by Therapeutic Health Services </w:t>
      </w:r>
      <w:r w:rsidR="00AF7ECB">
        <w:rPr>
          <w:rFonts w:ascii="Arial" w:hAnsi="Arial" w:cs="Arial"/>
        </w:rPr>
        <w:t>in Kent</w:t>
      </w:r>
      <w:r w:rsidR="0049659B">
        <w:rPr>
          <w:rFonts w:ascii="Arial" w:hAnsi="Arial" w:cs="Arial"/>
        </w:rPr>
        <w:t>.</w:t>
      </w:r>
    </w:p>
    <w:p w14:paraId="72F0453D" w14:textId="77777777" w:rsidR="00785660" w:rsidRDefault="00785660" w:rsidP="00785660">
      <w:pPr>
        <w:rPr>
          <w:rFonts w:ascii="Arial" w:hAnsi="Arial" w:cs="Arial"/>
          <w:b/>
          <w:smallCaps/>
          <w:szCs w:val="24"/>
          <w:u w:val="single"/>
        </w:rPr>
      </w:pPr>
    </w:p>
    <w:p w14:paraId="069D3CB6" w14:textId="77777777" w:rsidR="00785660" w:rsidRDefault="00785660" w:rsidP="00785660">
      <w:pPr>
        <w:rPr>
          <w:rFonts w:ascii="Arial" w:hAnsi="Arial" w:cs="Arial"/>
          <w:b/>
          <w:smallCaps/>
          <w:szCs w:val="24"/>
          <w:u w:val="single"/>
        </w:rPr>
      </w:pPr>
      <w:r w:rsidRPr="009864F8">
        <w:rPr>
          <w:rFonts w:ascii="Arial" w:hAnsi="Arial" w:cs="Arial"/>
          <w:b/>
          <w:smallCaps/>
          <w:szCs w:val="24"/>
          <w:u w:val="single"/>
        </w:rPr>
        <w:t>SUMMARY</w:t>
      </w:r>
    </w:p>
    <w:p w14:paraId="592EB5DB" w14:textId="77777777" w:rsidR="00785660" w:rsidRDefault="00785660" w:rsidP="00785660">
      <w:pPr>
        <w:rPr>
          <w:rFonts w:ascii="Arial" w:hAnsi="Arial" w:cs="Arial"/>
        </w:rPr>
      </w:pPr>
    </w:p>
    <w:p w14:paraId="66240D10" w14:textId="51B8F2C7" w:rsidR="00785660" w:rsidRDefault="002E201A" w:rsidP="00785660">
      <w:pPr>
        <w:jc w:val="both"/>
        <w:rPr>
          <w:rFonts w:ascii="Arial" w:hAnsi="Arial" w:cs="Arial"/>
          <w:szCs w:val="24"/>
        </w:rPr>
      </w:pPr>
      <w:r>
        <w:rPr>
          <w:rFonts w:ascii="Arial" w:hAnsi="Arial" w:cs="Arial"/>
        </w:rPr>
        <w:t xml:space="preserve">Proposed </w:t>
      </w:r>
      <w:r w:rsidR="00AF7ECB">
        <w:rPr>
          <w:rFonts w:ascii="Arial" w:hAnsi="Arial" w:cs="Arial"/>
        </w:rPr>
        <w:t>Motion</w:t>
      </w:r>
      <w:r>
        <w:rPr>
          <w:rFonts w:ascii="Arial" w:hAnsi="Arial" w:cs="Arial"/>
        </w:rPr>
        <w:t xml:space="preserve"> 2026-0155 would </w:t>
      </w:r>
      <w:r w:rsidR="005B792A">
        <w:rPr>
          <w:rFonts w:ascii="Arial" w:hAnsi="Arial" w:cs="Arial"/>
        </w:rPr>
        <w:t>direct the Council Chair to submit</w:t>
      </w:r>
      <w:r w:rsidR="00086CE7">
        <w:rPr>
          <w:rFonts w:ascii="Arial" w:hAnsi="Arial" w:cs="Arial"/>
        </w:rPr>
        <w:t xml:space="preserve"> to</w:t>
      </w:r>
      <w:r w:rsidR="005B792A">
        <w:rPr>
          <w:rFonts w:ascii="Arial" w:hAnsi="Arial" w:cs="Arial"/>
        </w:rPr>
        <w:t xml:space="preserve"> </w:t>
      </w:r>
      <w:r w:rsidR="00F93B90">
        <w:rPr>
          <w:rFonts w:ascii="Arial" w:hAnsi="Arial" w:cs="Arial"/>
        </w:rPr>
        <w:t>the Washington State Department of Health</w:t>
      </w:r>
      <w:r w:rsidR="00086CE7">
        <w:rPr>
          <w:rFonts w:ascii="Arial" w:hAnsi="Arial" w:cs="Arial"/>
        </w:rPr>
        <w:t xml:space="preserve"> a completed</w:t>
      </w:r>
      <w:r w:rsidR="00F93B90">
        <w:rPr>
          <w:rFonts w:ascii="Arial" w:hAnsi="Arial" w:cs="Arial"/>
        </w:rPr>
        <w:t xml:space="preserve"> </w:t>
      </w:r>
      <w:r w:rsidR="00A22D3E">
        <w:rPr>
          <w:rFonts w:ascii="Arial" w:hAnsi="Arial" w:cs="Arial"/>
        </w:rPr>
        <w:t>County/City</w:t>
      </w:r>
      <w:r w:rsidR="00F93B90">
        <w:rPr>
          <w:rFonts w:ascii="Arial" w:hAnsi="Arial" w:cs="Arial"/>
        </w:rPr>
        <w:t xml:space="preserve"> </w:t>
      </w:r>
      <w:r w:rsidR="00206D8C">
        <w:rPr>
          <w:rFonts w:ascii="Arial" w:hAnsi="Arial" w:cs="Arial"/>
        </w:rPr>
        <w:t>L</w:t>
      </w:r>
      <w:r w:rsidR="00F93B90">
        <w:rPr>
          <w:rFonts w:ascii="Arial" w:hAnsi="Arial" w:cs="Arial"/>
        </w:rPr>
        <w:t xml:space="preserve">egislative </w:t>
      </w:r>
      <w:r w:rsidR="00206D8C">
        <w:rPr>
          <w:rFonts w:ascii="Arial" w:hAnsi="Arial" w:cs="Arial"/>
        </w:rPr>
        <w:t>A</w:t>
      </w:r>
      <w:r w:rsidR="00F93B90">
        <w:rPr>
          <w:rFonts w:ascii="Arial" w:hAnsi="Arial" w:cs="Arial"/>
        </w:rPr>
        <w:t xml:space="preserve">uthority </w:t>
      </w:r>
      <w:r w:rsidR="00206D8C">
        <w:rPr>
          <w:rFonts w:ascii="Arial" w:hAnsi="Arial" w:cs="Arial"/>
        </w:rPr>
        <w:t>C</w:t>
      </w:r>
      <w:r w:rsidR="00F93B90">
        <w:rPr>
          <w:rFonts w:ascii="Arial" w:hAnsi="Arial" w:cs="Arial"/>
        </w:rPr>
        <w:t xml:space="preserve">onsultation </w:t>
      </w:r>
      <w:r w:rsidR="00206D8C">
        <w:rPr>
          <w:rFonts w:ascii="Arial" w:hAnsi="Arial" w:cs="Arial"/>
        </w:rPr>
        <w:t>F</w:t>
      </w:r>
      <w:r w:rsidR="00F93B90">
        <w:rPr>
          <w:rFonts w:ascii="Arial" w:hAnsi="Arial" w:cs="Arial"/>
        </w:rPr>
        <w:t>orm</w:t>
      </w:r>
      <w:r w:rsidR="001769C6">
        <w:rPr>
          <w:rFonts w:ascii="Arial" w:hAnsi="Arial" w:cs="Arial"/>
        </w:rPr>
        <w:t xml:space="preserve"> ("Form")</w:t>
      </w:r>
      <w:r w:rsidR="00086CE7">
        <w:rPr>
          <w:rFonts w:ascii="Arial" w:hAnsi="Arial" w:cs="Arial"/>
        </w:rPr>
        <w:t>,</w:t>
      </w:r>
      <w:r w:rsidR="00F93B90">
        <w:rPr>
          <w:rFonts w:ascii="Arial" w:hAnsi="Arial" w:cs="Arial"/>
        </w:rPr>
        <w:t xml:space="preserve"> </w:t>
      </w:r>
      <w:r w:rsidR="00C220F0">
        <w:rPr>
          <w:rFonts w:ascii="Arial" w:hAnsi="Arial" w:cs="Arial"/>
        </w:rPr>
        <w:t>in</w:t>
      </w:r>
      <w:r w:rsidR="00086CE7">
        <w:rPr>
          <w:rFonts w:ascii="Arial" w:hAnsi="Arial" w:cs="Arial"/>
        </w:rPr>
        <w:t>cluded as</w:t>
      </w:r>
      <w:r w:rsidR="00C220F0">
        <w:rPr>
          <w:rFonts w:ascii="Arial" w:hAnsi="Arial" w:cs="Arial"/>
        </w:rPr>
        <w:t xml:space="preserve"> Attachment A </w:t>
      </w:r>
      <w:r w:rsidR="00086CE7">
        <w:rPr>
          <w:rFonts w:ascii="Arial" w:hAnsi="Arial" w:cs="Arial"/>
        </w:rPr>
        <w:t xml:space="preserve">to the proposed motion, </w:t>
      </w:r>
      <w:r w:rsidR="00F93B90">
        <w:rPr>
          <w:rFonts w:ascii="Arial" w:hAnsi="Arial" w:cs="Arial"/>
        </w:rPr>
        <w:t xml:space="preserve">in support of a proposed opioid treatment program facility </w:t>
      </w:r>
      <w:r w:rsidR="00744E6E">
        <w:rPr>
          <w:rFonts w:ascii="Arial" w:hAnsi="Arial" w:cs="Arial"/>
        </w:rPr>
        <w:t>operated by Therapeutic Health Services at 24823 Pacific Highway South, Kent</w:t>
      </w:r>
      <w:r w:rsidR="00086CE7">
        <w:rPr>
          <w:rFonts w:ascii="Arial" w:hAnsi="Arial" w:cs="Arial"/>
        </w:rPr>
        <w:t>, Washington, in Council District 5</w:t>
      </w:r>
      <w:r w:rsidR="00744E6E">
        <w:rPr>
          <w:rFonts w:ascii="Arial" w:hAnsi="Arial" w:cs="Arial"/>
        </w:rPr>
        <w:t>.</w:t>
      </w:r>
    </w:p>
    <w:p w14:paraId="1015FC2D" w14:textId="77777777" w:rsidR="00C75025" w:rsidRDefault="00C75025" w:rsidP="005B478C">
      <w:pPr>
        <w:jc w:val="both"/>
        <w:rPr>
          <w:rFonts w:ascii="Arial" w:hAnsi="Arial" w:cs="Arial"/>
          <w:szCs w:val="24"/>
        </w:rPr>
      </w:pPr>
    </w:p>
    <w:p w14:paraId="36780A43" w14:textId="77777777" w:rsidR="00E15C29" w:rsidRDefault="00E15C29" w:rsidP="005B478C">
      <w:pPr>
        <w:jc w:val="both"/>
        <w:rPr>
          <w:rFonts w:ascii="Arial" w:hAnsi="Arial" w:cs="Arial"/>
          <w:b/>
          <w:smallCaps/>
          <w:szCs w:val="24"/>
          <w:u w:val="single"/>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2A875ED3" w14:textId="77777777" w:rsidR="00655BC4" w:rsidRDefault="00655BC4" w:rsidP="005B478C">
      <w:pPr>
        <w:jc w:val="both"/>
        <w:rPr>
          <w:rFonts w:ascii="Arial" w:hAnsi="Arial" w:cs="Arial"/>
          <w:b/>
          <w:smallCaps/>
          <w:szCs w:val="24"/>
          <w:u w:val="single"/>
        </w:rPr>
      </w:pPr>
    </w:p>
    <w:p w14:paraId="61370A61" w14:textId="0D93B40A" w:rsidR="00785660" w:rsidRDefault="00655BC4" w:rsidP="00785660">
      <w:pPr>
        <w:jc w:val="both"/>
        <w:rPr>
          <w:rFonts w:ascii="Arial" w:hAnsi="Arial" w:cs="Arial"/>
        </w:rPr>
      </w:pPr>
      <w:r>
        <w:rPr>
          <w:rFonts w:ascii="Arial" w:hAnsi="Arial" w:cs="Arial"/>
          <w:b/>
          <w:bCs/>
        </w:rPr>
        <w:t>Therapeutic Health Services.</w:t>
      </w:r>
      <w:r>
        <w:rPr>
          <w:rFonts w:ascii="Arial" w:hAnsi="Arial" w:cs="Arial"/>
        </w:rPr>
        <w:t xml:space="preserve"> </w:t>
      </w:r>
      <w:r w:rsidR="001F1381">
        <w:rPr>
          <w:rFonts w:ascii="Arial" w:hAnsi="Arial" w:cs="Arial"/>
        </w:rPr>
        <w:t>Therapeutic Health Services</w:t>
      </w:r>
      <w:r w:rsidR="00B76527">
        <w:rPr>
          <w:rFonts w:ascii="Arial" w:hAnsi="Arial" w:cs="Arial"/>
        </w:rPr>
        <w:t xml:space="preserve"> (THS)</w:t>
      </w:r>
      <w:r w:rsidR="00F76137">
        <w:rPr>
          <w:rFonts w:ascii="Arial" w:hAnsi="Arial" w:cs="Arial"/>
        </w:rPr>
        <w:t xml:space="preserve"> is a behavioral health treatment organization</w:t>
      </w:r>
      <w:r w:rsidR="00DF7851">
        <w:rPr>
          <w:rFonts w:ascii="Arial" w:hAnsi="Arial" w:cs="Arial"/>
        </w:rPr>
        <w:t>, operating in King County since 1972,</w:t>
      </w:r>
      <w:r w:rsidR="00F76137">
        <w:rPr>
          <w:rFonts w:ascii="Arial" w:hAnsi="Arial" w:cs="Arial"/>
        </w:rPr>
        <w:t xml:space="preserve"> that provides services </w:t>
      </w:r>
      <w:r w:rsidR="006C745C">
        <w:rPr>
          <w:rFonts w:ascii="Arial" w:hAnsi="Arial" w:cs="Arial"/>
        </w:rPr>
        <w:t xml:space="preserve">for mental health and substance use disorders. </w:t>
      </w:r>
      <w:r w:rsidR="00B76527">
        <w:rPr>
          <w:rFonts w:ascii="Arial" w:hAnsi="Arial" w:cs="Arial"/>
        </w:rPr>
        <w:t xml:space="preserve">THS </w:t>
      </w:r>
      <w:r w:rsidR="000B12C3">
        <w:rPr>
          <w:rFonts w:ascii="Arial" w:hAnsi="Arial" w:cs="Arial"/>
        </w:rPr>
        <w:t xml:space="preserve">operates nine branches throughout </w:t>
      </w:r>
      <w:r w:rsidR="00DE00A8">
        <w:rPr>
          <w:rFonts w:ascii="Arial" w:hAnsi="Arial" w:cs="Arial"/>
        </w:rPr>
        <w:t xml:space="preserve">the Puget Sound, primarily in </w:t>
      </w:r>
      <w:r w:rsidR="000B12C3">
        <w:rPr>
          <w:rFonts w:ascii="Arial" w:hAnsi="Arial" w:cs="Arial"/>
        </w:rPr>
        <w:t>King County</w:t>
      </w:r>
      <w:r w:rsidR="00DE00A8">
        <w:rPr>
          <w:rFonts w:ascii="Arial" w:hAnsi="Arial" w:cs="Arial"/>
        </w:rPr>
        <w:t xml:space="preserve">. In 2024, </w:t>
      </w:r>
      <w:r w:rsidR="001B566C" w:rsidRPr="001B566C">
        <w:rPr>
          <w:rFonts w:ascii="Arial" w:hAnsi="Arial" w:cs="Arial"/>
        </w:rPr>
        <w:t xml:space="preserve">Public Health–Seattle &amp; King County </w:t>
      </w:r>
      <w:r w:rsidR="009674DB">
        <w:rPr>
          <w:rFonts w:ascii="Arial" w:hAnsi="Arial" w:cs="Arial"/>
        </w:rPr>
        <w:t xml:space="preserve">and the </w:t>
      </w:r>
      <w:r w:rsidR="009674DB" w:rsidRPr="001B566C">
        <w:rPr>
          <w:rFonts w:ascii="Arial" w:hAnsi="Arial" w:cs="Arial"/>
        </w:rPr>
        <w:t xml:space="preserve">Behavioral Health and Recovery Division </w:t>
      </w:r>
      <w:r w:rsidR="009674DB">
        <w:rPr>
          <w:rFonts w:ascii="Arial" w:hAnsi="Arial" w:cs="Arial"/>
        </w:rPr>
        <w:t>within King County's Department of Community and Human Services</w:t>
      </w:r>
      <w:r w:rsidR="00086CE7">
        <w:rPr>
          <w:rFonts w:ascii="Arial" w:hAnsi="Arial" w:cs="Arial"/>
        </w:rPr>
        <w:t xml:space="preserve"> (DCHS)</w:t>
      </w:r>
      <w:r w:rsidR="009674DB">
        <w:rPr>
          <w:rFonts w:ascii="Arial" w:hAnsi="Arial" w:cs="Arial"/>
        </w:rPr>
        <w:t xml:space="preserve"> </w:t>
      </w:r>
      <w:r w:rsidR="001B566C" w:rsidRPr="001B566C">
        <w:rPr>
          <w:rFonts w:ascii="Arial" w:hAnsi="Arial" w:cs="Arial"/>
        </w:rPr>
        <w:t xml:space="preserve">provided a letter of support </w:t>
      </w:r>
      <w:r w:rsidR="001B566C">
        <w:rPr>
          <w:rFonts w:ascii="Arial" w:hAnsi="Arial" w:cs="Arial"/>
        </w:rPr>
        <w:t xml:space="preserve">for </w:t>
      </w:r>
      <w:r w:rsidR="00C6350E">
        <w:rPr>
          <w:rFonts w:ascii="Arial" w:hAnsi="Arial" w:cs="Arial"/>
        </w:rPr>
        <w:t>the expansion of THS'</w:t>
      </w:r>
      <w:r w:rsidR="001B566C" w:rsidRPr="001B566C">
        <w:rPr>
          <w:rFonts w:ascii="Arial" w:hAnsi="Arial" w:cs="Arial"/>
        </w:rPr>
        <w:t xml:space="preserve"> Kent facility to include Opioid Treatment Program (OTP).</w:t>
      </w:r>
      <w:r w:rsidR="00784636">
        <w:rPr>
          <w:rFonts w:ascii="Arial" w:hAnsi="Arial" w:cs="Arial"/>
        </w:rPr>
        <w:t xml:space="preserve"> </w:t>
      </w:r>
      <w:r w:rsidR="000D3C8A">
        <w:rPr>
          <w:rFonts w:ascii="Arial" w:hAnsi="Arial" w:cs="Arial"/>
        </w:rPr>
        <w:t>THS has operated the Kent location since 2010</w:t>
      </w:r>
      <w:r w:rsidR="00086CE7">
        <w:rPr>
          <w:rFonts w:ascii="Arial" w:hAnsi="Arial" w:cs="Arial"/>
        </w:rPr>
        <w:t>,</w:t>
      </w:r>
      <w:r w:rsidR="000D3C8A">
        <w:rPr>
          <w:rFonts w:ascii="Arial" w:hAnsi="Arial" w:cs="Arial"/>
        </w:rPr>
        <w:t xml:space="preserve"> providing both </w:t>
      </w:r>
      <w:proofErr w:type="gramStart"/>
      <w:r w:rsidR="000D3C8A">
        <w:rPr>
          <w:rFonts w:ascii="Arial" w:hAnsi="Arial" w:cs="Arial"/>
        </w:rPr>
        <w:t>substance</w:t>
      </w:r>
      <w:proofErr w:type="gramEnd"/>
      <w:r w:rsidR="000D3C8A">
        <w:rPr>
          <w:rFonts w:ascii="Arial" w:hAnsi="Arial" w:cs="Arial"/>
        </w:rPr>
        <w:t xml:space="preserve"> use disorder and behavioral health treatment programs, including those </w:t>
      </w:r>
      <w:r w:rsidR="006B6AB1">
        <w:rPr>
          <w:rFonts w:ascii="Arial" w:hAnsi="Arial" w:cs="Arial"/>
        </w:rPr>
        <w:t>supporting King County's Drug Court.</w:t>
      </w:r>
    </w:p>
    <w:p w14:paraId="4C6B1515" w14:textId="77777777" w:rsidR="001B566C" w:rsidRDefault="001B566C" w:rsidP="00785660">
      <w:pPr>
        <w:jc w:val="both"/>
        <w:rPr>
          <w:rFonts w:ascii="Arial" w:hAnsi="Arial" w:cs="Arial"/>
        </w:rPr>
      </w:pPr>
    </w:p>
    <w:p w14:paraId="29F88C62" w14:textId="0525C83B" w:rsidR="001B566C" w:rsidRDefault="00C43CCB" w:rsidP="00785660">
      <w:pPr>
        <w:jc w:val="both"/>
        <w:rPr>
          <w:rFonts w:ascii="Arial" w:hAnsi="Arial" w:cs="Arial"/>
        </w:rPr>
      </w:pPr>
      <w:r>
        <w:rPr>
          <w:rFonts w:ascii="Arial" w:hAnsi="Arial" w:cs="Arial"/>
        </w:rPr>
        <w:t xml:space="preserve">According to Executive staff, </w:t>
      </w:r>
      <w:r w:rsidR="00CE6652">
        <w:rPr>
          <w:rFonts w:ascii="Arial" w:hAnsi="Arial" w:cs="Arial"/>
        </w:rPr>
        <w:t>f</w:t>
      </w:r>
      <w:r w:rsidR="00CE6652" w:rsidRPr="00CE6652">
        <w:rPr>
          <w:rFonts w:ascii="Arial" w:hAnsi="Arial" w:cs="Arial"/>
        </w:rPr>
        <w:t>entanyl related overdose deaths continue to rise in South King County, while existing OTP providers offering Medication Assisted Treatment (MAT) and Medications for Opioid Use Disorder (MOUD) have limited capacity to meet growing demand.</w:t>
      </w:r>
      <w:r w:rsidR="00CE6652">
        <w:rPr>
          <w:rFonts w:ascii="Arial" w:hAnsi="Arial" w:cs="Arial"/>
        </w:rPr>
        <w:t xml:space="preserve"> </w:t>
      </w:r>
      <w:r w:rsidR="00726CDB">
        <w:rPr>
          <w:rFonts w:ascii="Arial" w:hAnsi="Arial" w:cs="Arial"/>
        </w:rPr>
        <w:t xml:space="preserve">Adding </w:t>
      </w:r>
      <w:r w:rsidR="004B4A39">
        <w:rPr>
          <w:rFonts w:ascii="Arial" w:hAnsi="Arial" w:cs="Arial"/>
        </w:rPr>
        <w:t xml:space="preserve">OTP services in Kent would </w:t>
      </w:r>
      <w:r w:rsidR="00086CE7">
        <w:rPr>
          <w:rFonts w:ascii="Arial" w:hAnsi="Arial" w:cs="Arial"/>
        </w:rPr>
        <w:t>provide additional</w:t>
      </w:r>
      <w:r w:rsidR="00086CE7" w:rsidRPr="00327758">
        <w:rPr>
          <w:rFonts w:ascii="Arial" w:hAnsi="Arial" w:cs="Arial"/>
        </w:rPr>
        <w:t xml:space="preserve"> </w:t>
      </w:r>
      <w:r w:rsidR="00327758" w:rsidRPr="00327758">
        <w:rPr>
          <w:rFonts w:ascii="Arial" w:hAnsi="Arial" w:cs="Arial"/>
        </w:rPr>
        <w:t xml:space="preserve">access for South King County neighborhoods </w:t>
      </w:r>
      <w:r w:rsidR="008F483E">
        <w:rPr>
          <w:rFonts w:ascii="Arial" w:hAnsi="Arial" w:cs="Arial"/>
        </w:rPr>
        <w:t xml:space="preserve">and expand treatment availability in Kent, Des Moines, Auburn, and Federal Way. </w:t>
      </w:r>
    </w:p>
    <w:p w14:paraId="5D8EB759" w14:textId="77777777" w:rsidR="00655BC4" w:rsidRDefault="00655BC4" w:rsidP="00785660">
      <w:pPr>
        <w:jc w:val="both"/>
        <w:rPr>
          <w:rFonts w:ascii="Arial" w:hAnsi="Arial" w:cs="Arial"/>
        </w:rPr>
      </w:pPr>
    </w:p>
    <w:p w14:paraId="05465070" w14:textId="4312EB30" w:rsidR="00575B03" w:rsidRDefault="00655BC4" w:rsidP="005B478C">
      <w:pPr>
        <w:jc w:val="both"/>
        <w:rPr>
          <w:rFonts w:ascii="Arial" w:hAnsi="Arial" w:cs="Arial"/>
        </w:rPr>
      </w:pPr>
      <w:r>
        <w:rPr>
          <w:rFonts w:ascii="Arial" w:hAnsi="Arial" w:cs="Arial"/>
          <w:b/>
          <w:bCs/>
        </w:rPr>
        <w:t xml:space="preserve">RCW and WAC Provisions. </w:t>
      </w:r>
      <w:r w:rsidR="00EE64D6">
        <w:rPr>
          <w:rFonts w:ascii="Arial" w:hAnsi="Arial" w:cs="Arial"/>
        </w:rPr>
        <w:t xml:space="preserve"> </w:t>
      </w:r>
      <w:r w:rsidR="00137DC8" w:rsidRPr="00AE7F3A">
        <w:rPr>
          <w:rFonts w:ascii="Arial" w:hAnsi="Arial" w:cs="Arial"/>
        </w:rPr>
        <w:t>Revised Code of</w:t>
      </w:r>
      <w:r w:rsidR="00137DC8">
        <w:rPr>
          <w:rFonts w:ascii="Arial" w:hAnsi="Arial" w:cs="Arial"/>
        </w:rPr>
        <w:t xml:space="preserve"> </w:t>
      </w:r>
      <w:r w:rsidR="00137DC8" w:rsidRPr="00AE7F3A">
        <w:rPr>
          <w:rFonts w:ascii="Arial" w:hAnsi="Arial" w:cs="Arial"/>
        </w:rPr>
        <w:t>Washington (RCW) 71.24.590 and Washington Administrative Code (WAC) 246-341</w:t>
      </w:r>
      <w:r w:rsidR="00137DC8">
        <w:rPr>
          <w:rFonts w:ascii="Arial" w:hAnsi="Arial" w:cs="Arial"/>
        </w:rPr>
        <w:t xml:space="preserve"> </w:t>
      </w:r>
      <w:r w:rsidR="009D6CB5">
        <w:rPr>
          <w:rFonts w:ascii="Arial" w:hAnsi="Arial" w:cs="Arial"/>
        </w:rPr>
        <w:t xml:space="preserve">outline the review process for OTP applications. As part of the application process, DOH is required by RCW </w:t>
      </w:r>
      <w:r w:rsidR="009D6CB5" w:rsidRPr="00E802FF">
        <w:rPr>
          <w:rFonts w:ascii="Arial" w:hAnsi="Arial" w:cs="Arial"/>
        </w:rPr>
        <w:t>71.24.590(1)(a)(b)</w:t>
      </w:r>
      <w:r w:rsidR="009D6CB5">
        <w:rPr>
          <w:rFonts w:ascii="Arial" w:hAnsi="Arial" w:cs="Arial"/>
        </w:rPr>
        <w:t xml:space="preserve"> to consult with the county and city legislative authorities in the area in which an applicant proposes to locate a program. </w:t>
      </w:r>
    </w:p>
    <w:p w14:paraId="14455FF9" w14:textId="77777777" w:rsidR="00137DC8" w:rsidRDefault="00137DC8" w:rsidP="005B478C">
      <w:pPr>
        <w:jc w:val="both"/>
        <w:rPr>
          <w:rFonts w:ascii="Arial" w:hAnsi="Arial" w:cs="Arial"/>
        </w:rPr>
      </w:pPr>
    </w:p>
    <w:p w14:paraId="30D2FC1A" w14:textId="2C5A700B" w:rsidR="004A7ACB" w:rsidRPr="004A7ACB" w:rsidRDefault="00264BE1" w:rsidP="005B478C">
      <w:pPr>
        <w:jc w:val="both"/>
        <w:rPr>
          <w:rFonts w:ascii="Arial" w:hAnsi="Arial" w:cs="Arial"/>
          <w:b/>
          <w:smallCaps/>
          <w:szCs w:val="24"/>
          <w:u w:val="single"/>
        </w:rPr>
      </w:pPr>
      <w:r>
        <w:rPr>
          <w:rFonts w:ascii="Arial" w:hAnsi="Arial" w:cs="Arial"/>
          <w:b/>
          <w:smallCaps/>
          <w:szCs w:val="24"/>
          <w:u w:val="single"/>
        </w:rPr>
        <w:t>ANALYSIS</w:t>
      </w:r>
    </w:p>
    <w:p w14:paraId="12A9B69B" w14:textId="77777777" w:rsidR="00074A56" w:rsidRDefault="00074A56" w:rsidP="005B478C">
      <w:pPr>
        <w:jc w:val="both"/>
        <w:rPr>
          <w:rFonts w:ascii="Arial" w:hAnsi="Arial" w:cs="Arial"/>
        </w:rPr>
      </w:pPr>
    </w:p>
    <w:p w14:paraId="3BCF4F81" w14:textId="67A23102" w:rsidR="004A7ACB" w:rsidRDefault="00D625CC" w:rsidP="004A7ACB">
      <w:pPr>
        <w:jc w:val="both"/>
        <w:rPr>
          <w:rFonts w:ascii="Arial" w:hAnsi="Arial" w:cs="Arial"/>
        </w:rPr>
      </w:pPr>
      <w:r>
        <w:rPr>
          <w:rFonts w:ascii="Arial" w:hAnsi="Arial" w:cs="Arial"/>
        </w:rPr>
        <w:t>Proposed Motion 2026-</w:t>
      </w:r>
      <w:r w:rsidR="002E201A">
        <w:rPr>
          <w:rFonts w:ascii="Arial" w:hAnsi="Arial" w:cs="Arial"/>
        </w:rPr>
        <w:t>0155</w:t>
      </w:r>
      <w:r>
        <w:rPr>
          <w:rFonts w:ascii="Arial" w:hAnsi="Arial" w:cs="Arial"/>
        </w:rPr>
        <w:t xml:space="preserve"> would </w:t>
      </w:r>
      <w:r w:rsidR="00206D8C">
        <w:rPr>
          <w:rFonts w:ascii="Arial" w:hAnsi="Arial" w:cs="Arial"/>
        </w:rPr>
        <w:t xml:space="preserve">direct the Council Chair to submit </w:t>
      </w:r>
      <w:r w:rsidR="000D5D5E">
        <w:rPr>
          <w:rFonts w:ascii="Arial" w:hAnsi="Arial" w:cs="Arial"/>
        </w:rPr>
        <w:t xml:space="preserve">the form in Attachment A to the Washington State Department of Health in support of THS' </w:t>
      </w:r>
      <w:r w:rsidR="00360E2A">
        <w:rPr>
          <w:rFonts w:ascii="Arial" w:hAnsi="Arial" w:cs="Arial"/>
        </w:rPr>
        <w:t>Opioid Treatment Program (</w:t>
      </w:r>
      <w:r w:rsidR="000D5D5E">
        <w:rPr>
          <w:rFonts w:ascii="Arial" w:hAnsi="Arial" w:cs="Arial"/>
        </w:rPr>
        <w:t>OTP</w:t>
      </w:r>
      <w:r w:rsidR="00360E2A">
        <w:rPr>
          <w:rFonts w:ascii="Arial" w:hAnsi="Arial" w:cs="Arial"/>
        </w:rPr>
        <w:t>)</w:t>
      </w:r>
      <w:r w:rsidR="000D5D5E">
        <w:rPr>
          <w:rFonts w:ascii="Arial" w:hAnsi="Arial" w:cs="Arial"/>
        </w:rPr>
        <w:t xml:space="preserve"> </w:t>
      </w:r>
      <w:r w:rsidR="00B16D48">
        <w:rPr>
          <w:rFonts w:ascii="Arial" w:hAnsi="Arial" w:cs="Arial"/>
        </w:rPr>
        <w:t xml:space="preserve">in Kent. </w:t>
      </w:r>
      <w:r w:rsidR="0032673F">
        <w:rPr>
          <w:rFonts w:ascii="Arial" w:hAnsi="Arial" w:cs="Arial"/>
        </w:rPr>
        <w:t xml:space="preserve">This would be the sixth </w:t>
      </w:r>
      <w:r w:rsidR="00E6213D">
        <w:rPr>
          <w:rFonts w:ascii="Arial" w:hAnsi="Arial" w:cs="Arial"/>
        </w:rPr>
        <w:t xml:space="preserve">licensed </w:t>
      </w:r>
      <w:r w:rsidR="00AF5DB9">
        <w:rPr>
          <w:rFonts w:ascii="Arial" w:hAnsi="Arial" w:cs="Arial"/>
        </w:rPr>
        <w:t xml:space="preserve">OTP </w:t>
      </w:r>
      <w:r w:rsidR="00E6213D">
        <w:rPr>
          <w:rFonts w:ascii="Arial" w:hAnsi="Arial" w:cs="Arial"/>
        </w:rPr>
        <w:t>M</w:t>
      </w:r>
      <w:r w:rsidR="0027349A">
        <w:rPr>
          <w:rFonts w:ascii="Arial" w:hAnsi="Arial" w:cs="Arial"/>
        </w:rPr>
        <w:t>edication-</w:t>
      </w:r>
      <w:r w:rsidR="00E6213D">
        <w:rPr>
          <w:rFonts w:ascii="Arial" w:hAnsi="Arial" w:cs="Arial"/>
        </w:rPr>
        <w:t>A</w:t>
      </w:r>
      <w:r w:rsidR="00A34D9F">
        <w:rPr>
          <w:rFonts w:ascii="Arial" w:hAnsi="Arial" w:cs="Arial"/>
        </w:rPr>
        <w:t xml:space="preserve">ssisted </w:t>
      </w:r>
      <w:r w:rsidR="00E6213D">
        <w:rPr>
          <w:rFonts w:ascii="Arial" w:hAnsi="Arial" w:cs="Arial"/>
        </w:rPr>
        <w:t>T</w:t>
      </w:r>
      <w:r w:rsidR="00A34D9F">
        <w:rPr>
          <w:rFonts w:ascii="Arial" w:hAnsi="Arial" w:cs="Arial"/>
        </w:rPr>
        <w:t>reatment</w:t>
      </w:r>
      <w:r w:rsidR="00E6213D">
        <w:rPr>
          <w:rFonts w:ascii="Arial" w:hAnsi="Arial" w:cs="Arial"/>
        </w:rPr>
        <w:t>/</w:t>
      </w:r>
      <w:r w:rsidR="00A34D9F">
        <w:rPr>
          <w:rFonts w:ascii="Arial" w:hAnsi="Arial" w:cs="Arial"/>
        </w:rPr>
        <w:t>Medications for Opioid Use Disorder (MAT</w:t>
      </w:r>
      <w:r w:rsidR="00F2346F">
        <w:rPr>
          <w:rFonts w:ascii="Arial" w:hAnsi="Arial" w:cs="Arial"/>
        </w:rPr>
        <w:t xml:space="preserve"> and </w:t>
      </w:r>
      <w:r w:rsidR="00A34D9F">
        <w:rPr>
          <w:rFonts w:ascii="Arial" w:hAnsi="Arial" w:cs="Arial"/>
        </w:rPr>
        <w:t>MOUD)</w:t>
      </w:r>
      <w:r w:rsidR="00E6213D">
        <w:rPr>
          <w:rFonts w:ascii="Arial" w:hAnsi="Arial" w:cs="Arial"/>
        </w:rPr>
        <w:t xml:space="preserve"> </w:t>
      </w:r>
      <w:r w:rsidR="003A2B7D">
        <w:rPr>
          <w:rFonts w:ascii="Arial" w:hAnsi="Arial" w:cs="Arial"/>
        </w:rPr>
        <w:t>program operated</w:t>
      </w:r>
      <w:r w:rsidR="00E6213D">
        <w:rPr>
          <w:rFonts w:ascii="Arial" w:hAnsi="Arial" w:cs="Arial"/>
        </w:rPr>
        <w:t xml:space="preserve"> by Therapeutic Health Services in the region (5 in King County, 1 in Snohomish County). MAT</w:t>
      </w:r>
      <w:r w:rsidR="00F2346F">
        <w:rPr>
          <w:rFonts w:ascii="Arial" w:hAnsi="Arial" w:cs="Arial"/>
        </w:rPr>
        <w:t xml:space="preserve"> and </w:t>
      </w:r>
      <w:r w:rsidR="00A34D9F">
        <w:rPr>
          <w:rFonts w:ascii="Arial" w:hAnsi="Arial" w:cs="Arial"/>
        </w:rPr>
        <w:t xml:space="preserve">MOUD </w:t>
      </w:r>
      <w:r w:rsidR="0017236B">
        <w:rPr>
          <w:rFonts w:ascii="Arial" w:hAnsi="Arial" w:cs="Arial"/>
        </w:rPr>
        <w:t>refer to treatment that combines FDA-approved medications like methadone, buprenorphine, or naltrexone, with counseling and behavioral therapies.</w:t>
      </w:r>
      <w:r w:rsidR="00BA05B5">
        <w:rPr>
          <w:rStyle w:val="FootnoteReference"/>
          <w:rFonts w:ascii="Arial" w:hAnsi="Arial" w:cs="Arial"/>
        </w:rPr>
        <w:footnoteReference w:id="1"/>
      </w:r>
      <w:r w:rsidR="0017236B">
        <w:rPr>
          <w:rFonts w:ascii="Arial" w:hAnsi="Arial" w:cs="Arial"/>
        </w:rPr>
        <w:t xml:space="preserve"> </w:t>
      </w:r>
    </w:p>
    <w:p w14:paraId="4B5D50B3" w14:textId="77777777" w:rsidR="00E655A7" w:rsidRDefault="00E655A7" w:rsidP="00E655A7">
      <w:pPr>
        <w:jc w:val="both"/>
        <w:rPr>
          <w:rFonts w:ascii="Arial" w:hAnsi="Arial" w:cs="Arial"/>
        </w:rPr>
      </w:pPr>
    </w:p>
    <w:p w14:paraId="7F68E488" w14:textId="36A52072" w:rsidR="00E655A7" w:rsidRDefault="00E655A7" w:rsidP="00E655A7">
      <w:pPr>
        <w:jc w:val="both"/>
        <w:rPr>
          <w:rFonts w:ascii="Arial" w:hAnsi="Arial" w:cs="Arial"/>
        </w:rPr>
      </w:pPr>
      <w:r>
        <w:rPr>
          <w:rFonts w:ascii="Arial" w:hAnsi="Arial" w:cs="Arial"/>
        </w:rPr>
        <w:t xml:space="preserve">THS </w:t>
      </w:r>
      <w:proofErr w:type="gramStart"/>
      <w:r>
        <w:rPr>
          <w:rFonts w:ascii="Arial" w:hAnsi="Arial" w:cs="Arial"/>
        </w:rPr>
        <w:t>submitted an application</w:t>
      </w:r>
      <w:proofErr w:type="gramEnd"/>
      <w:r>
        <w:rPr>
          <w:rFonts w:ascii="Arial" w:hAnsi="Arial" w:cs="Arial"/>
        </w:rPr>
        <w:t xml:space="preserve"> to expand OTP services </w:t>
      </w:r>
      <w:r w:rsidR="00E5074C">
        <w:rPr>
          <w:rFonts w:ascii="Arial" w:hAnsi="Arial" w:cs="Arial"/>
        </w:rPr>
        <w:t xml:space="preserve">at their Kent location </w:t>
      </w:r>
      <w:r>
        <w:rPr>
          <w:rFonts w:ascii="Arial" w:hAnsi="Arial" w:cs="Arial"/>
        </w:rPr>
        <w:t>to the Washington State Department of Health (DOH). As a result, the State DOH is conducting a review of the proposed OTP application as specified in</w:t>
      </w:r>
      <w:r w:rsidR="00655BC4">
        <w:rPr>
          <w:rFonts w:ascii="Arial" w:hAnsi="Arial" w:cs="Arial"/>
        </w:rPr>
        <w:t xml:space="preserve"> RCW and WAC</w:t>
      </w:r>
      <w:r>
        <w:rPr>
          <w:rFonts w:ascii="Arial" w:hAnsi="Arial" w:cs="Arial"/>
        </w:rPr>
        <w:t>. The application includes a Community Relations Plan and letters of support that appear in Attachment 2 of this staff report.</w:t>
      </w:r>
      <w:r w:rsidR="00371BC1">
        <w:rPr>
          <w:rFonts w:ascii="Arial" w:hAnsi="Arial" w:cs="Arial"/>
        </w:rPr>
        <w:t xml:space="preserve"> The letters of support </w:t>
      </w:r>
      <w:r w:rsidR="005D6624">
        <w:rPr>
          <w:rFonts w:ascii="Arial" w:hAnsi="Arial" w:cs="Arial"/>
        </w:rPr>
        <w:t xml:space="preserve">are from </w:t>
      </w:r>
      <w:r w:rsidR="00086CE7">
        <w:rPr>
          <w:rFonts w:ascii="Arial" w:hAnsi="Arial" w:cs="Arial"/>
        </w:rPr>
        <w:t xml:space="preserve">DCHS </w:t>
      </w:r>
      <w:r w:rsidR="008B7C78">
        <w:rPr>
          <w:rFonts w:ascii="Arial" w:hAnsi="Arial" w:cs="Arial"/>
        </w:rPr>
        <w:t>and</w:t>
      </w:r>
      <w:r w:rsidR="005D6624">
        <w:rPr>
          <w:rFonts w:ascii="Arial" w:hAnsi="Arial" w:cs="Arial"/>
        </w:rPr>
        <w:t xml:space="preserve"> Public Health—Seattle &amp; King County</w:t>
      </w:r>
      <w:r w:rsidR="00636ACD">
        <w:rPr>
          <w:rFonts w:ascii="Arial" w:hAnsi="Arial" w:cs="Arial"/>
        </w:rPr>
        <w:t xml:space="preserve"> (PHSKC)</w:t>
      </w:r>
      <w:r w:rsidR="005D6624">
        <w:rPr>
          <w:rFonts w:ascii="Arial" w:hAnsi="Arial" w:cs="Arial"/>
        </w:rPr>
        <w:t xml:space="preserve">, </w:t>
      </w:r>
      <w:r w:rsidR="000E1786">
        <w:rPr>
          <w:rFonts w:ascii="Arial" w:hAnsi="Arial" w:cs="Arial"/>
        </w:rPr>
        <w:t xml:space="preserve">King County Drug Diversion Court Services, the Mayor of Kent, </w:t>
      </w:r>
      <w:r w:rsidR="00BA4384">
        <w:rPr>
          <w:rFonts w:ascii="Arial" w:hAnsi="Arial" w:cs="Arial"/>
        </w:rPr>
        <w:t xml:space="preserve">and the </w:t>
      </w:r>
      <w:proofErr w:type="gramStart"/>
      <w:r w:rsidR="00BA4384">
        <w:rPr>
          <w:rFonts w:ascii="Arial" w:hAnsi="Arial" w:cs="Arial"/>
        </w:rPr>
        <w:t>Low Income</w:t>
      </w:r>
      <w:proofErr w:type="gramEnd"/>
      <w:r w:rsidR="00BA4384">
        <w:rPr>
          <w:rFonts w:ascii="Arial" w:hAnsi="Arial" w:cs="Arial"/>
        </w:rPr>
        <w:t xml:space="preserve"> Housing Institute. </w:t>
      </w:r>
      <w:r w:rsidR="00437C71">
        <w:rPr>
          <w:rFonts w:ascii="Arial" w:hAnsi="Arial" w:cs="Arial"/>
        </w:rPr>
        <w:t xml:space="preserve">According to the pre-licensure community relations plan, </w:t>
      </w:r>
      <w:r w:rsidR="00636ACD">
        <w:rPr>
          <w:rFonts w:ascii="Arial" w:hAnsi="Arial" w:cs="Arial"/>
        </w:rPr>
        <w:t xml:space="preserve">THS has engaged with the Kent Mayor, DCHS, PHSKC, </w:t>
      </w:r>
      <w:r w:rsidR="000D016C">
        <w:rPr>
          <w:rFonts w:ascii="Arial" w:hAnsi="Arial" w:cs="Arial"/>
        </w:rPr>
        <w:t xml:space="preserve">and notified all tribes with the intent </w:t>
      </w:r>
      <w:r w:rsidR="00654020">
        <w:rPr>
          <w:rFonts w:ascii="Arial" w:hAnsi="Arial" w:cs="Arial"/>
        </w:rPr>
        <w:t xml:space="preserve">to </w:t>
      </w:r>
      <w:r w:rsidR="00654020" w:rsidRPr="00654020">
        <w:rPr>
          <w:rFonts w:ascii="Arial" w:hAnsi="Arial" w:cs="Arial"/>
        </w:rPr>
        <w:t>expand as part of W</w:t>
      </w:r>
      <w:r w:rsidR="00B3213C">
        <w:rPr>
          <w:rFonts w:ascii="Arial" w:hAnsi="Arial" w:cs="Arial"/>
        </w:rPr>
        <w:t>ashington</w:t>
      </w:r>
      <w:r w:rsidR="00654020" w:rsidRPr="00654020">
        <w:rPr>
          <w:rFonts w:ascii="Arial" w:hAnsi="Arial" w:cs="Arial"/>
        </w:rPr>
        <w:t xml:space="preserve"> State Department of Commerce Grant Pre-Contracting Package</w:t>
      </w:r>
      <w:r w:rsidR="00654020">
        <w:rPr>
          <w:rFonts w:ascii="Arial" w:hAnsi="Arial" w:cs="Arial"/>
        </w:rPr>
        <w:t xml:space="preserve">. </w:t>
      </w:r>
      <w:r w:rsidR="00F9755D">
        <w:rPr>
          <w:rFonts w:ascii="Arial" w:hAnsi="Arial" w:cs="Arial"/>
        </w:rPr>
        <w:t>THS also conducted outreach to the surrounding businesses including in-person visits and mailed notices</w:t>
      </w:r>
      <w:r w:rsidR="002C1380">
        <w:rPr>
          <w:rFonts w:ascii="Arial" w:hAnsi="Arial" w:cs="Arial"/>
        </w:rPr>
        <w:t>. Executive staff indicate that this outreach resulted in no major concerns being raised.</w:t>
      </w:r>
    </w:p>
    <w:p w14:paraId="761444AB" w14:textId="77777777" w:rsidR="00E655A7" w:rsidRDefault="00E655A7" w:rsidP="00E655A7">
      <w:pPr>
        <w:jc w:val="both"/>
        <w:rPr>
          <w:rFonts w:ascii="Arial" w:hAnsi="Arial" w:cs="Arial"/>
        </w:rPr>
      </w:pPr>
    </w:p>
    <w:p w14:paraId="7AFF9181" w14:textId="65027A87" w:rsidR="00785660" w:rsidRDefault="00086CE7" w:rsidP="00C41AB0">
      <w:pPr>
        <w:jc w:val="both"/>
        <w:rPr>
          <w:rFonts w:ascii="Arial" w:hAnsi="Arial" w:cs="Arial"/>
        </w:rPr>
      </w:pPr>
      <w:r>
        <w:rPr>
          <w:rFonts w:ascii="Arial" w:hAnsi="Arial" w:cs="Arial"/>
        </w:rPr>
        <w:t>To comply with RCW 71.25.590(</w:t>
      </w:r>
      <w:proofErr w:type="gramStart"/>
      <w:r>
        <w:rPr>
          <w:rFonts w:ascii="Arial" w:hAnsi="Arial" w:cs="Arial"/>
        </w:rPr>
        <w:t>1)(a</w:t>
      </w:r>
      <w:proofErr w:type="gramEnd"/>
      <w:r>
        <w:rPr>
          <w:rFonts w:ascii="Arial" w:hAnsi="Arial" w:cs="Arial"/>
        </w:rPr>
        <w:t>)(b), DOH sent an email to the King County Council o</w:t>
      </w:r>
      <w:r w:rsidR="00E655A7">
        <w:rPr>
          <w:rFonts w:ascii="Arial" w:hAnsi="Arial" w:cs="Arial"/>
        </w:rPr>
        <w:t>n May 18, 2026</w:t>
      </w:r>
      <w:r w:rsidR="00655BC4">
        <w:rPr>
          <w:rFonts w:ascii="Arial" w:hAnsi="Arial" w:cs="Arial"/>
        </w:rPr>
        <w:t>,</w:t>
      </w:r>
      <w:r>
        <w:rPr>
          <w:rFonts w:ascii="Arial" w:hAnsi="Arial" w:cs="Arial"/>
        </w:rPr>
        <w:t xml:space="preserve"> </w:t>
      </w:r>
      <w:r w:rsidR="00E655A7">
        <w:rPr>
          <w:rFonts w:ascii="Arial" w:hAnsi="Arial" w:cs="Arial"/>
        </w:rPr>
        <w:t>with a consultation form for the proposed THS OTP</w:t>
      </w:r>
      <w:r w:rsidR="00655BC4">
        <w:rPr>
          <w:rFonts w:ascii="Arial" w:hAnsi="Arial" w:cs="Arial"/>
        </w:rPr>
        <w:t>.  The email requested a</w:t>
      </w:r>
      <w:r w:rsidR="00E655A7">
        <w:rPr>
          <w:rFonts w:ascii="Arial" w:hAnsi="Arial" w:cs="Arial"/>
        </w:rPr>
        <w:t xml:space="preserve"> response within 14 days. On June 4, 2026, Council staff requested an extension</w:t>
      </w:r>
      <w:r>
        <w:rPr>
          <w:rFonts w:ascii="Arial" w:hAnsi="Arial" w:cs="Arial"/>
        </w:rPr>
        <w:t>,</w:t>
      </w:r>
      <w:r w:rsidR="00E655A7">
        <w:rPr>
          <w:rFonts w:ascii="Arial" w:hAnsi="Arial" w:cs="Arial"/>
        </w:rPr>
        <w:t xml:space="preserve"> </w:t>
      </w:r>
      <w:r>
        <w:rPr>
          <w:rFonts w:ascii="Arial" w:hAnsi="Arial" w:cs="Arial"/>
        </w:rPr>
        <w:t>which t</w:t>
      </w:r>
      <w:r w:rsidR="00E655A7">
        <w:rPr>
          <w:rFonts w:ascii="Arial" w:hAnsi="Arial" w:cs="Arial"/>
        </w:rPr>
        <w:t xml:space="preserve">he DOH </w:t>
      </w:r>
      <w:r>
        <w:rPr>
          <w:rFonts w:ascii="Arial" w:hAnsi="Arial" w:cs="Arial"/>
        </w:rPr>
        <w:t>approved, until</w:t>
      </w:r>
      <w:r w:rsidR="00E655A7">
        <w:rPr>
          <w:rFonts w:ascii="Arial" w:hAnsi="Arial" w:cs="Arial"/>
        </w:rPr>
        <w:t xml:space="preserve"> July 8, 2026. </w:t>
      </w:r>
    </w:p>
    <w:p w14:paraId="4B514930" w14:textId="77777777" w:rsidR="00FE2E9E" w:rsidRDefault="00FE2E9E" w:rsidP="00C41AB0">
      <w:pPr>
        <w:jc w:val="both"/>
        <w:rPr>
          <w:rFonts w:ascii="Arial" w:hAnsi="Arial" w:cs="Arial"/>
        </w:rPr>
      </w:pPr>
    </w:p>
    <w:p w14:paraId="0B171EAC" w14:textId="5BD721A8" w:rsidR="00FE2E9E" w:rsidRDefault="00FE2E9E" w:rsidP="00C41AB0">
      <w:pPr>
        <w:jc w:val="both"/>
        <w:rPr>
          <w:rFonts w:ascii="Arial" w:hAnsi="Arial" w:cs="Arial"/>
        </w:rPr>
      </w:pPr>
      <w:r>
        <w:rPr>
          <w:rFonts w:ascii="Arial" w:hAnsi="Arial" w:cs="Arial"/>
        </w:rPr>
        <w:t xml:space="preserve">Staff in the </w:t>
      </w:r>
      <w:r w:rsidR="00086CE7">
        <w:rPr>
          <w:rFonts w:ascii="Arial" w:hAnsi="Arial" w:cs="Arial"/>
        </w:rPr>
        <w:t>DCHS</w:t>
      </w:r>
      <w:r w:rsidR="00A61A6B">
        <w:rPr>
          <w:rFonts w:ascii="Arial" w:hAnsi="Arial" w:cs="Arial"/>
        </w:rPr>
        <w:t xml:space="preserve"> </w:t>
      </w:r>
      <w:r w:rsidR="00A81E0E">
        <w:rPr>
          <w:rFonts w:ascii="Arial" w:hAnsi="Arial" w:cs="Arial"/>
        </w:rPr>
        <w:t xml:space="preserve">Behavioral Health and Recovery Division (BHRD) </w:t>
      </w:r>
      <w:r>
        <w:rPr>
          <w:rFonts w:ascii="Arial" w:hAnsi="Arial" w:cs="Arial"/>
        </w:rPr>
        <w:t xml:space="preserve">completed the </w:t>
      </w:r>
      <w:r w:rsidR="001769C6">
        <w:rPr>
          <w:rFonts w:ascii="Arial" w:hAnsi="Arial" w:cs="Arial"/>
        </w:rPr>
        <w:t xml:space="preserve">Form </w:t>
      </w:r>
      <w:r w:rsidR="00574880">
        <w:rPr>
          <w:rFonts w:ascii="Arial" w:hAnsi="Arial" w:cs="Arial"/>
        </w:rPr>
        <w:t>and indicated</w:t>
      </w:r>
      <w:r w:rsidR="006605E9">
        <w:rPr>
          <w:rFonts w:ascii="Arial" w:hAnsi="Arial" w:cs="Arial"/>
        </w:rPr>
        <w:t xml:space="preserve"> in the Form</w:t>
      </w:r>
      <w:r w:rsidR="00574880">
        <w:rPr>
          <w:rFonts w:ascii="Arial" w:hAnsi="Arial" w:cs="Arial"/>
        </w:rPr>
        <w:t xml:space="preserve"> that</w:t>
      </w:r>
      <w:r w:rsidR="00505ADE">
        <w:rPr>
          <w:rFonts w:ascii="Arial" w:hAnsi="Arial" w:cs="Arial"/>
        </w:rPr>
        <w:t xml:space="preserve">, "King County supports </w:t>
      </w:r>
      <w:r w:rsidR="00DA0166" w:rsidRPr="00DA0166">
        <w:rPr>
          <w:rFonts w:ascii="Arial" w:hAnsi="Arial" w:cs="Arial"/>
        </w:rPr>
        <w:t>expanding access to Opioid Treatment Programs (OTP) in South King County, including Therapeutic Health Services’ (THS) proposed OTP expansion in Kent. A critical component of an evidence</w:t>
      </w:r>
      <w:r w:rsidR="00DA0166" w:rsidRPr="00DA0166">
        <w:rPr>
          <w:rFonts w:ascii="Cambria Math" w:hAnsi="Cambria Math" w:cs="Cambria Math"/>
        </w:rPr>
        <w:t>‑</w:t>
      </w:r>
      <w:r w:rsidR="00DA0166" w:rsidRPr="00DA0166">
        <w:rPr>
          <w:rFonts w:ascii="Arial" w:hAnsi="Arial" w:cs="Arial"/>
        </w:rPr>
        <w:t>based strategy to address the fentanyl crisis is ensuring easily accessible OTP services across all regions of King County, and this new location would significantly improve access for South King County communities west of I</w:t>
      </w:r>
      <w:r w:rsidR="00DA0166" w:rsidRPr="00DA0166">
        <w:rPr>
          <w:rFonts w:ascii="Cambria Math" w:hAnsi="Cambria Math" w:cs="Cambria Math"/>
        </w:rPr>
        <w:t>‑</w:t>
      </w:r>
      <w:r w:rsidR="00DA0166" w:rsidRPr="00DA0166">
        <w:rPr>
          <w:rFonts w:ascii="Arial" w:hAnsi="Arial" w:cs="Arial"/>
        </w:rPr>
        <w:t>5. Rising fentanyl</w:t>
      </w:r>
      <w:r w:rsidR="00DA0166" w:rsidRPr="00DA0166">
        <w:rPr>
          <w:rFonts w:ascii="Cambria Math" w:hAnsi="Cambria Math" w:cs="Cambria Math"/>
        </w:rPr>
        <w:t>‑</w:t>
      </w:r>
      <w:r w:rsidR="00DA0166" w:rsidRPr="00DA0166">
        <w:rPr>
          <w:rFonts w:ascii="Arial" w:hAnsi="Arial" w:cs="Arial"/>
        </w:rPr>
        <w:t>related overdose deaths and limited capacity among existing MAT/MOUD providers underscore the urgency of this expansion.</w:t>
      </w:r>
      <w:r w:rsidR="00DA0166">
        <w:rPr>
          <w:rFonts w:ascii="Arial" w:hAnsi="Arial" w:cs="Arial"/>
        </w:rPr>
        <w:t xml:space="preserve">" </w:t>
      </w:r>
    </w:p>
    <w:p w14:paraId="0EC6FD24" w14:textId="77777777" w:rsidR="008A3C7E" w:rsidRDefault="008A3C7E" w:rsidP="00C41AB0">
      <w:pPr>
        <w:jc w:val="both"/>
        <w:rPr>
          <w:rFonts w:ascii="Arial" w:hAnsi="Arial" w:cs="Arial"/>
        </w:rPr>
      </w:pPr>
    </w:p>
    <w:p w14:paraId="665BB57B" w14:textId="5B867C28" w:rsidR="008A3C7E" w:rsidRDefault="00CA3D1D" w:rsidP="00C41AB0">
      <w:pPr>
        <w:jc w:val="both"/>
        <w:rPr>
          <w:rFonts w:ascii="Arial" w:hAnsi="Arial" w:cs="Arial"/>
          <w:szCs w:val="24"/>
        </w:rPr>
      </w:pPr>
      <w:r w:rsidRPr="005353DC">
        <w:rPr>
          <w:rFonts w:ascii="Arial" w:hAnsi="Arial" w:cs="Arial"/>
          <w:szCs w:val="24"/>
        </w:rPr>
        <w:t xml:space="preserve">The Form </w:t>
      </w:r>
      <w:r w:rsidR="00E45842" w:rsidRPr="005353DC">
        <w:rPr>
          <w:rFonts w:ascii="Arial" w:hAnsi="Arial" w:cs="Arial"/>
          <w:szCs w:val="24"/>
        </w:rPr>
        <w:t>includes</w:t>
      </w:r>
      <w:r w:rsidR="006605E9" w:rsidRPr="005353DC">
        <w:rPr>
          <w:rFonts w:ascii="Arial" w:hAnsi="Arial" w:cs="Arial"/>
          <w:szCs w:val="24"/>
        </w:rPr>
        <w:t xml:space="preserve"> a question about zoning and land use</w:t>
      </w:r>
      <w:r w:rsidR="00B5095D" w:rsidRPr="005353DC">
        <w:rPr>
          <w:rFonts w:ascii="Arial" w:hAnsi="Arial" w:cs="Arial"/>
          <w:szCs w:val="24"/>
        </w:rPr>
        <w:t>.</w:t>
      </w:r>
      <w:r w:rsidR="006605E9" w:rsidRPr="005353DC">
        <w:rPr>
          <w:rFonts w:ascii="Arial" w:hAnsi="Arial" w:cs="Arial"/>
          <w:szCs w:val="24"/>
        </w:rPr>
        <w:t xml:space="preserve"> DCHS staff stated that </w:t>
      </w:r>
      <w:r w:rsidR="00917797" w:rsidRPr="005353DC">
        <w:rPr>
          <w:rFonts w:ascii="Arial" w:hAnsi="Arial" w:cs="Arial"/>
          <w:szCs w:val="24"/>
        </w:rPr>
        <w:t>the responsibility for zoning authority rests with the City of Kent and that THS has engaged with the City of Kent</w:t>
      </w:r>
      <w:r w:rsidR="00A61A6B" w:rsidRPr="005353DC">
        <w:rPr>
          <w:rFonts w:ascii="Arial" w:hAnsi="Arial" w:cs="Arial"/>
          <w:szCs w:val="24"/>
        </w:rPr>
        <w:t xml:space="preserve">. </w:t>
      </w:r>
      <w:proofErr w:type="gramStart"/>
      <w:r w:rsidR="00A61A6B" w:rsidRPr="005353DC">
        <w:rPr>
          <w:rFonts w:ascii="Arial" w:hAnsi="Arial" w:cs="Arial"/>
          <w:szCs w:val="24"/>
        </w:rPr>
        <w:t>In order to</w:t>
      </w:r>
      <w:proofErr w:type="gramEnd"/>
      <w:r w:rsidR="00A61A6B" w:rsidRPr="005353DC">
        <w:rPr>
          <w:rFonts w:ascii="Arial" w:hAnsi="Arial" w:cs="Arial"/>
          <w:szCs w:val="24"/>
        </w:rPr>
        <w:t xml:space="preserve"> </w:t>
      </w:r>
      <w:r w:rsidR="008B311D" w:rsidRPr="005353DC">
        <w:rPr>
          <w:rFonts w:ascii="Arial" w:hAnsi="Arial" w:cs="Arial"/>
          <w:szCs w:val="24"/>
        </w:rPr>
        <w:t xml:space="preserve">confirm this issue is resolved, </w:t>
      </w:r>
      <w:r w:rsidR="00A61A6B" w:rsidRPr="005353DC">
        <w:rPr>
          <w:rFonts w:ascii="Arial" w:hAnsi="Arial" w:cs="Arial"/>
          <w:szCs w:val="24"/>
        </w:rPr>
        <w:t>DCHS</w:t>
      </w:r>
      <w:r w:rsidR="00A81E0E" w:rsidRPr="005353DC">
        <w:rPr>
          <w:rFonts w:ascii="Arial" w:hAnsi="Arial" w:cs="Arial"/>
          <w:szCs w:val="24"/>
        </w:rPr>
        <w:t>/BHRD</w:t>
      </w:r>
      <w:r w:rsidR="00A61A6B" w:rsidRPr="005353DC">
        <w:rPr>
          <w:rFonts w:ascii="Arial" w:hAnsi="Arial" w:cs="Arial"/>
          <w:szCs w:val="24"/>
        </w:rPr>
        <w:t xml:space="preserve"> staff </w:t>
      </w:r>
      <w:r w:rsidR="00A81E0E" w:rsidRPr="005353DC">
        <w:rPr>
          <w:rFonts w:ascii="Arial" w:hAnsi="Arial" w:cs="Arial"/>
          <w:szCs w:val="24"/>
        </w:rPr>
        <w:t>reached out to THS and the City of Kent to request documentation of the conditional use permit for the Kent THS location</w:t>
      </w:r>
      <w:r w:rsidR="00E12030" w:rsidRPr="005353DC">
        <w:rPr>
          <w:rFonts w:ascii="Arial" w:hAnsi="Arial" w:cs="Arial"/>
          <w:szCs w:val="24"/>
        </w:rPr>
        <w:t xml:space="preserve">. THS staff stated that the City of Kent successfully rezoned the area to be inclusive </w:t>
      </w:r>
      <w:r w:rsidR="00E460B6" w:rsidRPr="005353DC">
        <w:rPr>
          <w:rFonts w:ascii="Arial" w:hAnsi="Arial" w:cs="Arial"/>
          <w:szCs w:val="24"/>
        </w:rPr>
        <w:t xml:space="preserve">of opioid treatment </w:t>
      </w:r>
      <w:proofErr w:type="gramStart"/>
      <w:r w:rsidR="00E460B6" w:rsidRPr="005353DC">
        <w:rPr>
          <w:rFonts w:ascii="Arial" w:hAnsi="Arial" w:cs="Arial"/>
          <w:szCs w:val="24"/>
        </w:rPr>
        <w:t>programs</w:t>
      </w:r>
      <w:proofErr w:type="gramEnd"/>
      <w:r w:rsidR="00E460B6" w:rsidRPr="005353DC">
        <w:rPr>
          <w:rFonts w:ascii="Arial" w:hAnsi="Arial" w:cs="Arial"/>
          <w:szCs w:val="24"/>
        </w:rPr>
        <w:t xml:space="preserve"> </w:t>
      </w:r>
      <w:r w:rsidR="003A14EC">
        <w:rPr>
          <w:rFonts w:ascii="Arial" w:hAnsi="Arial" w:cs="Arial"/>
          <w:szCs w:val="24"/>
        </w:rPr>
        <w:t>so THS does not need</w:t>
      </w:r>
      <w:r w:rsidR="00E460B6" w:rsidRPr="005353DC">
        <w:rPr>
          <w:rFonts w:ascii="Arial" w:hAnsi="Arial" w:cs="Arial"/>
          <w:szCs w:val="24"/>
        </w:rPr>
        <w:t xml:space="preserve"> to obtain a conditional use permit. </w:t>
      </w:r>
      <w:r w:rsidR="00BB67AD">
        <w:rPr>
          <w:rFonts w:ascii="Arial" w:hAnsi="Arial" w:cs="Arial"/>
          <w:szCs w:val="24"/>
        </w:rPr>
        <w:t>Executive staff</w:t>
      </w:r>
      <w:r w:rsidR="00002C37" w:rsidRPr="005353DC">
        <w:rPr>
          <w:rFonts w:ascii="Arial" w:hAnsi="Arial" w:cs="Arial"/>
          <w:szCs w:val="24"/>
        </w:rPr>
        <w:t xml:space="preserve"> reached out </w:t>
      </w:r>
      <w:r w:rsidR="00B5095D" w:rsidRPr="005353DC">
        <w:rPr>
          <w:rFonts w:ascii="Arial" w:hAnsi="Arial" w:cs="Arial"/>
          <w:szCs w:val="24"/>
        </w:rPr>
        <w:t>to</w:t>
      </w:r>
      <w:r w:rsidR="00002C37" w:rsidRPr="005353DC">
        <w:rPr>
          <w:rFonts w:ascii="Arial" w:hAnsi="Arial" w:cs="Arial"/>
          <w:szCs w:val="24"/>
        </w:rPr>
        <w:t xml:space="preserve"> the Kent Mayor's</w:t>
      </w:r>
      <w:r w:rsidR="00002C37">
        <w:rPr>
          <w:rFonts w:ascii="Arial" w:hAnsi="Arial" w:cs="Arial"/>
          <w:szCs w:val="24"/>
        </w:rPr>
        <w:t xml:space="preserve"> </w:t>
      </w:r>
      <w:r w:rsidR="0068782D" w:rsidRPr="00204E71">
        <w:rPr>
          <w:rFonts w:ascii="Arial" w:hAnsi="Arial" w:cs="Arial"/>
          <w:szCs w:val="24"/>
        </w:rPr>
        <w:t>Office to confirm</w:t>
      </w:r>
      <w:r w:rsidR="005353DC" w:rsidRPr="00204E71">
        <w:rPr>
          <w:rFonts w:ascii="Arial" w:hAnsi="Arial" w:cs="Arial"/>
          <w:szCs w:val="24"/>
        </w:rPr>
        <w:t xml:space="preserve"> this but has not heard back at the time of publishing this staff report.</w:t>
      </w:r>
    </w:p>
    <w:p w14:paraId="546A95D8" w14:textId="77777777" w:rsidR="00994ACE" w:rsidRDefault="00994ACE" w:rsidP="00C41AB0">
      <w:pPr>
        <w:jc w:val="both"/>
        <w:rPr>
          <w:rFonts w:ascii="Arial" w:hAnsi="Arial" w:cs="Arial"/>
          <w:szCs w:val="24"/>
        </w:rPr>
      </w:pPr>
    </w:p>
    <w:p w14:paraId="65F72362" w14:textId="0D17AE1B" w:rsidR="00086CE7" w:rsidRPr="00B93390" w:rsidRDefault="00086CE7" w:rsidP="00C41AB0">
      <w:pPr>
        <w:jc w:val="both"/>
        <w:rPr>
          <w:rFonts w:ascii="Arial" w:hAnsi="Arial" w:cs="Arial"/>
          <w:b/>
          <w:bCs/>
          <w:szCs w:val="24"/>
        </w:rPr>
      </w:pPr>
      <w:r>
        <w:rPr>
          <w:rFonts w:ascii="Arial" w:hAnsi="Arial" w:cs="Arial"/>
          <w:b/>
          <w:bCs/>
          <w:szCs w:val="24"/>
        </w:rPr>
        <w:t xml:space="preserve">TIMING </w:t>
      </w:r>
    </w:p>
    <w:p w14:paraId="563D9E13" w14:textId="639F782A" w:rsidR="00994ACE" w:rsidRDefault="00655BC4" w:rsidP="00C41AB0">
      <w:pPr>
        <w:jc w:val="both"/>
        <w:rPr>
          <w:rFonts w:ascii="Arial" w:hAnsi="Arial" w:cs="Arial"/>
          <w:szCs w:val="24"/>
        </w:rPr>
      </w:pPr>
      <w:r>
        <w:rPr>
          <w:rFonts w:ascii="Arial" w:hAnsi="Arial" w:cs="Arial"/>
          <w:szCs w:val="24"/>
        </w:rPr>
        <w:t xml:space="preserve">Based on the updated DOH deadline of July 8, 2026, the </w:t>
      </w:r>
      <w:r w:rsidR="00994ACE">
        <w:rPr>
          <w:rFonts w:ascii="Arial" w:hAnsi="Arial" w:cs="Arial"/>
          <w:szCs w:val="24"/>
        </w:rPr>
        <w:t>Council w</w:t>
      </w:r>
      <w:r>
        <w:rPr>
          <w:rFonts w:ascii="Arial" w:hAnsi="Arial" w:cs="Arial"/>
          <w:szCs w:val="24"/>
        </w:rPr>
        <w:t>ould</w:t>
      </w:r>
      <w:r w:rsidR="00994ACE">
        <w:rPr>
          <w:rFonts w:ascii="Arial" w:hAnsi="Arial" w:cs="Arial"/>
          <w:szCs w:val="24"/>
        </w:rPr>
        <w:t xml:space="preserve"> need to act</w:t>
      </w:r>
      <w:r w:rsidR="001C3238">
        <w:rPr>
          <w:rFonts w:ascii="Arial" w:hAnsi="Arial" w:cs="Arial"/>
          <w:szCs w:val="24"/>
        </w:rPr>
        <w:t xml:space="preserve"> on the </w:t>
      </w:r>
      <w:r w:rsidR="00086CE7">
        <w:rPr>
          <w:rFonts w:ascii="Arial" w:hAnsi="Arial" w:cs="Arial"/>
          <w:szCs w:val="24"/>
        </w:rPr>
        <w:t>p</w:t>
      </w:r>
      <w:r w:rsidR="001C3238">
        <w:rPr>
          <w:rFonts w:ascii="Arial" w:hAnsi="Arial" w:cs="Arial"/>
          <w:szCs w:val="24"/>
        </w:rPr>
        <w:t xml:space="preserve">roposed </w:t>
      </w:r>
      <w:r w:rsidR="00086CE7">
        <w:rPr>
          <w:rFonts w:ascii="Arial" w:hAnsi="Arial" w:cs="Arial"/>
          <w:szCs w:val="24"/>
        </w:rPr>
        <w:t>m</w:t>
      </w:r>
      <w:r w:rsidR="001C3238">
        <w:rPr>
          <w:rFonts w:ascii="Arial" w:hAnsi="Arial" w:cs="Arial"/>
          <w:szCs w:val="24"/>
        </w:rPr>
        <w:t>otion</w:t>
      </w:r>
      <w:r w:rsidR="00994ACE">
        <w:rPr>
          <w:rFonts w:ascii="Arial" w:hAnsi="Arial" w:cs="Arial"/>
          <w:szCs w:val="24"/>
        </w:rPr>
        <w:t xml:space="preserve"> </w:t>
      </w:r>
      <w:r w:rsidR="0072250C">
        <w:rPr>
          <w:rFonts w:ascii="Arial" w:hAnsi="Arial" w:cs="Arial"/>
          <w:szCs w:val="24"/>
        </w:rPr>
        <w:t xml:space="preserve">no later than the July 7 Full Council </w:t>
      </w:r>
      <w:proofErr w:type="gramStart"/>
      <w:r w:rsidR="0072250C">
        <w:rPr>
          <w:rFonts w:ascii="Arial" w:hAnsi="Arial" w:cs="Arial"/>
          <w:szCs w:val="24"/>
        </w:rPr>
        <w:t>meeting</w:t>
      </w:r>
      <w:r>
        <w:rPr>
          <w:rFonts w:ascii="Arial" w:hAnsi="Arial" w:cs="Arial"/>
          <w:szCs w:val="24"/>
        </w:rPr>
        <w:t>, or</w:t>
      </w:r>
      <w:proofErr w:type="gramEnd"/>
      <w:r>
        <w:rPr>
          <w:rFonts w:ascii="Arial" w:hAnsi="Arial" w:cs="Arial"/>
          <w:szCs w:val="24"/>
        </w:rPr>
        <w:t xml:space="preserve"> would need to request another extension from DOH.</w:t>
      </w:r>
    </w:p>
    <w:p w14:paraId="31F48212" w14:textId="77777777" w:rsidR="00C41AB0" w:rsidRPr="001C4B19" w:rsidRDefault="00C41AB0" w:rsidP="00C41AB0">
      <w:pPr>
        <w:jc w:val="both"/>
        <w:rPr>
          <w:rFonts w:ascii="Arial" w:hAnsi="Arial" w:cs="Arial"/>
          <w:i/>
          <w:szCs w:val="24"/>
        </w:rPr>
      </w:pPr>
    </w:p>
    <w:p w14:paraId="397DF807" w14:textId="77777777"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30A0E941" w14:textId="77777777" w:rsidR="00B24961" w:rsidRPr="001C4B19" w:rsidRDefault="00B24961" w:rsidP="005B478C">
      <w:pPr>
        <w:pStyle w:val="BodyText"/>
        <w:jc w:val="both"/>
        <w:rPr>
          <w:rFonts w:ascii="Arial" w:hAnsi="Arial" w:cs="Arial"/>
          <w:i w:val="0"/>
          <w:szCs w:val="24"/>
        </w:rPr>
      </w:pPr>
    </w:p>
    <w:p w14:paraId="27F30FB4" w14:textId="42922254" w:rsidR="00AF18E4" w:rsidRDefault="00BB0B21" w:rsidP="004E0585">
      <w:pPr>
        <w:pStyle w:val="BodyText"/>
        <w:numPr>
          <w:ilvl w:val="0"/>
          <w:numId w:val="35"/>
        </w:numPr>
        <w:jc w:val="both"/>
        <w:rPr>
          <w:rFonts w:ascii="Arial" w:hAnsi="Arial" w:cs="Arial"/>
          <w:i w:val="0"/>
          <w:szCs w:val="24"/>
        </w:rPr>
      </w:pPr>
      <w:r>
        <w:rPr>
          <w:rFonts w:ascii="Arial" w:hAnsi="Arial" w:cs="Arial"/>
          <w:i w:val="0"/>
          <w:szCs w:val="24"/>
        </w:rPr>
        <w:t>Proposed Motion 2026-0155 (and its attachment)</w:t>
      </w:r>
    </w:p>
    <w:p w14:paraId="30C46A56" w14:textId="117906DC" w:rsidR="00C521D8" w:rsidRPr="00AF18E4" w:rsidRDefault="00632238" w:rsidP="00AF18E4">
      <w:pPr>
        <w:pStyle w:val="BodyText"/>
        <w:numPr>
          <w:ilvl w:val="0"/>
          <w:numId w:val="35"/>
        </w:numPr>
        <w:jc w:val="both"/>
        <w:rPr>
          <w:rFonts w:ascii="Arial" w:hAnsi="Arial" w:cs="Arial"/>
          <w:i w:val="0"/>
          <w:szCs w:val="24"/>
        </w:rPr>
      </w:pPr>
      <w:r>
        <w:rPr>
          <w:rFonts w:ascii="Arial" w:hAnsi="Arial" w:cs="Arial"/>
          <w:i w:val="0"/>
          <w:szCs w:val="24"/>
        </w:rPr>
        <w:t>Community Relations Plan</w:t>
      </w:r>
      <w:r w:rsidR="004E0585">
        <w:rPr>
          <w:rFonts w:ascii="Arial" w:hAnsi="Arial" w:cs="Arial"/>
          <w:i w:val="0"/>
          <w:szCs w:val="24"/>
        </w:rPr>
        <w:t xml:space="preserve"> and Letters of Support Attachment</w:t>
      </w:r>
    </w:p>
    <w:sectPr w:rsidR="00C521D8" w:rsidRPr="00AF18E4"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9D6BE" w14:textId="77777777" w:rsidR="004530F6" w:rsidRDefault="004530F6">
      <w:r>
        <w:separator/>
      </w:r>
    </w:p>
  </w:endnote>
  <w:endnote w:type="continuationSeparator" w:id="0">
    <w:p w14:paraId="1A35DCFC" w14:textId="77777777" w:rsidR="004530F6" w:rsidRDefault="00453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AED27" w14:textId="77777777" w:rsidR="004530F6" w:rsidRDefault="004530F6">
      <w:r>
        <w:separator/>
      </w:r>
    </w:p>
  </w:footnote>
  <w:footnote w:type="continuationSeparator" w:id="0">
    <w:p w14:paraId="5EECEE23" w14:textId="77777777" w:rsidR="004530F6" w:rsidRDefault="004530F6">
      <w:r>
        <w:continuationSeparator/>
      </w:r>
    </w:p>
  </w:footnote>
  <w:footnote w:id="1">
    <w:p w14:paraId="28646226" w14:textId="6A217DBA" w:rsidR="00BA05B5" w:rsidRPr="009D6CB5" w:rsidRDefault="00BA05B5">
      <w:pPr>
        <w:pStyle w:val="FootnoteText"/>
        <w:rPr>
          <w:rFonts w:ascii="Arial" w:hAnsi="Arial" w:cs="Arial"/>
        </w:rPr>
      </w:pPr>
      <w:r w:rsidRPr="009D6CB5">
        <w:rPr>
          <w:rStyle w:val="FootnoteReference"/>
          <w:rFonts w:ascii="Arial" w:hAnsi="Arial" w:cs="Arial"/>
        </w:rPr>
        <w:footnoteRef/>
      </w:r>
      <w:r w:rsidRPr="009D6CB5">
        <w:rPr>
          <w:rFonts w:ascii="Arial" w:hAnsi="Arial" w:cs="Arial"/>
        </w:rPr>
        <w:t xml:space="preserve"> THS What are MAT and MOUD? </w:t>
      </w:r>
      <w:hyperlink r:id="rId1" w:history="1">
        <w:r w:rsidRPr="009D6CB5">
          <w:rPr>
            <w:rStyle w:val="Hyperlink"/>
            <w:rFonts w:ascii="Arial" w:hAnsi="Arial" w:cs="Arial"/>
          </w:rPr>
          <w:t>https://ths-wa.org/substance-use-treatment/opioid-use-treatment/</w:t>
        </w:r>
      </w:hyperlink>
      <w:r w:rsidRPr="009D6CB5">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3F05B" w14:textId="77777777" w:rsidR="00C75025" w:rsidRDefault="00C75025" w:rsidP="00C75025">
    <w:pPr>
      <w:jc w:val="center"/>
    </w:pPr>
    <w:r>
      <w:rPr>
        <w:noProof/>
      </w:rPr>
      <w:drawing>
        <wp:inline distT="0" distB="0" distL="0" distR="0" wp14:anchorId="0DD1B40D" wp14:editId="40F4FDD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1368A256" w14:textId="77777777" w:rsidR="00C75025" w:rsidRPr="003B03EF" w:rsidRDefault="00C75025" w:rsidP="00C75025">
    <w:pPr>
      <w:jc w:val="center"/>
      <w:rPr>
        <w:rFonts w:ascii="Arial" w:hAnsi="Arial"/>
        <w:szCs w:val="22"/>
      </w:rPr>
    </w:pPr>
  </w:p>
  <w:p w14:paraId="30287776"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1B7BC8E1" w14:textId="77777777" w:rsidR="00C75025" w:rsidRPr="004A1D48" w:rsidRDefault="00C75025" w:rsidP="00C75025">
    <w:pPr>
      <w:jc w:val="center"/>
      <w:rPr>
        <w:rFonts w:ascii="Verdana" w:hAnsi="Verdana"/>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0161740">
    <w:abstractNumId w:val="38"/>
  </w:num>
  <w:num w:numId="2" w16cid:durableId="703873434">
    <w:abstractNumId w:val="30"/>
  </w:num>
  <w:num w:numId="3" w16cid:durableId="406728171">
    <w:abstractNumId w:val="12"/>
  </w:num>
  <w:num w:numId="4" w16cid:durableId="1181578207">
    <w:abstractNumId w:val="42"/>
  </w:num>
  <w:num w:numId="5" w16cid:durableId="363023688">
    <w:abstractNumId w:val="39"/>
  </w:num>
  <w:num w:numId="6" w16cid:durableId="1480806084">
    <w:abstractNumId w:val="13"/>
  </w:num>
  <w:num w:numId="7" w16cid:durableId="409694932">
    <w:abstractNumId w:val="40"/>
  </w:num>
  <w:num w:numId="8" w16cid:durableId="1194467028">
    <w:abstractNumId w:val="15"/>
  </w:num>
  <w:num w:numId="9" w16cid:durableId="1104152039">
    <w:abstractNumId w:val="3"/>
  </w:num>
  <w:num w:numId="10" w16cid:durableId="1678537956">
    <w:abstractNumId w:val="41"/>
  </w:num>
  <w:num w:numId="11" w16cid:durableId="936669069">
    <w:abstractNumId w:val="2"/>
  </w:num>
  <w:num w:numId="12" w16cid:durableId="1731463835">
    <w:abstractNumId w:val="18"/>
  </w:num>
  <w:num w:numId="13" w16cid:durableId="826480427">
    <w:abstractNumId w:val="22"/>
  </w:num>
  <w:num w:numId="14" w16cid:durableId="974607844">
    <w:abstractNumId w:val="17"/>
  </w:num>
  <w:num w:numId="15" w16cid:durableId="1622223547">
    <w:abstractNumId w:val="24"/>
  </w:num>
  <w:num w:numId="16" w16cid:durableId="1643577413">
    <w:abstractNumId w:val="16"/>
  </w:num>
  <w:num w:numId="17" w16cid:durableId="2094354916">
    <w:abstractNumId w:val="34"/>
  </w:num>
  <w:num w:numId="18" w16cid:durableId="1017273328">
    <w:abstractNumId w:val="23"/>
  </w:num>
  <w:num w:numId="19" w16cid:durableId="1699770342">
    <w:abstractNumId w:val="31"/>
  </w:num>
  <w:num w:numId="20" w16cid:durableId="1889102804">
    <w:abstractNumId w:val="25"/>
  </w:num>
  <w:num w:numId="21" w16cid:durableId="743840635">
    <w:abstractNumId w:val="8"/>
  </w:num>
  <w:num w:numId="22" w16cid:durableId="1252546443">
    <w:abstractNumId w:val="9"/>
  </w:num>
  <w:num w:numId="23" w16cid:durableId="2017144843">
    <w:abstractNumId w:val="0"/>
  </w:num>
  <w:num w:numId="24" w16cid:durableId="825166499">
    <w:abstractNumId w:val="6"/>
  </w:num>
  <w:num w:numId="25" w16cid:durableId="587541809">
    <w:abstractNumId w:val="4"/>
  </w:num>
  <w:num w:numId="26" w16cid:durableId="454523411">
    <w:abstractNumId w:val="5"/>
  </w:num>
  <w:num w:numId="27" w16cid:durableId="1654681265">
    <w:abstractNumId w:val="21"/>
  </w:num>
  <w:num w:numId="28" w16cid:durableId="21055830">
    <w:abstractNumId w:val="10"/>
  </w:num>
  <w:num w:numId="29" w16cid:durableId="911161660">
    <w:abstractNumId w:val="28"/>
  </w:num>
  <w:num w:numId="30" w16cid:durableId="1376006678">
    <w:abstractNumId w:val="1"/>
  </w:num>
  <w:num w:numId="31" w16cid:durableId="1206260513">
    <w:abstractNumId w:val="33"/>
  </w:num>
  <w:num w:numId="32" w16cid:durableId="367413775">
    <w:abstractNumId w:val="35"/>
  </w:num>
  <w:num w:numId="33" w16cid:durableId="197354279">
    <w:abstractNumId w:val="14"/>
  </w:num>
  <w:num w:numId="34" w16cid:durableId="408120220">
    <w:abstractNumId w:val="11"/>
  </w:num>
  <w:num w:numId="35" w16cid:durableId="379867045">
    <w:abstractNumId w:val="7"/>
  </w:num>
  <w:num w:numId="36" w16cid:durableId="987443837">
    <w:abstractNumId w:val="27"/>
  </w:num>
  <w:num w:numId="37" w16cid:durableId="1402292047">
    <w:abstractNumId w:val="36"/>
  </w:num>
  <w:num w:numId="38" w16cid:durableId="597102358">
    <w:abstractNumId w:val="20"/>
  </w:num>
  <w:num w:numId="39" w16cid:durableId="29577147">
    <w:abstractNumId w:val="32"/>
  </w:num>
  <w:num w:numId="40" w16cid:durableId="578908699">
    <w:abstractNumId w:val="29"/>
  </w:num>
  <w:num w:numId="41" w16cid:durableId="910164137">
    <w:abstractNumId w:val="37"/>
  </w:num>
  <w:num w:numId="42" w16cid:durableId="875583840">
    <w:abstractNumId w:val="26"/>
  </w:num>
  <w:num w:numId="43" w16cid:durableId="1627732439">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C37"/>
    <w:rsid w:val="00002EFF"/>
    <w:rsid w:val="000038DD"/>
    <w:rsid w:val="000048A8"/>
    <w:rsid w:val="00005440"/>
    <w:rsid w:val="00006AAA"/>
    <w:rsid w:val="00007170"/>
    <w:rsid w:val="000079A1"/>
    <w:rsid w:val="00011320"/>
    <w:rsid w:val="00011563"/>
    <w:rsid w:val="00012770"/>
    <w:rsid w:val="00014584"/>
    <w:rsid w:val="00016751"/>
    <w:rsid w:val="000172AB"/>
    <w:rsid w:val="0001760A"/>
    <w:rsid w:val="000179BF"/>
    <w:rsid w:val="00020A63"/>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4549A"/>
    <w:rsid w:val="00046824"/>
    <w:rsid w:val="000470FF"/>
    <w:rsid w:val="0005201B"/>
    <w:rsid w:val="000533AF"/>
    <w:rsid w:val="000553F5"/>
    <w:rsid w:val="00055B9A"/>
    <w:rsid w:val="00056C81"/>
    <w:rsid w:val="000577A3"/>
    <w:rsid w:val="00060235"/>
    <w:rsid w:val="00060D99"/>
    <w:rsid w:val="0006124B"/>
    <w:rsid w:val="00061676"/>
    <w:rsid w:val="00062056"/>
    <w:rsid w:val="00063E46"/>
    <w:rsid w:val="00066CEA"/>
    <w:rsid w:val="000722EA"/>
    <w:rsid w:val="000736F6"/>
    <w:rsid w:val="00074A56"/>
    <w:rsid w:val="000766A2"/>
    <w:rsid w:val="000768DB"/>
    <w:rsid w:val="00076F58"/>
    <w:rsid w:val="00080295"/>
    <w:rsid w:val="00081382"/>
    <w:rsid w:val="00082009"/>
    <w:rsid w:val="0008325A"/>
    <w:rsid w:val="00086A9B"/>
    <w:rsid w:val="00086CE7"/>
    <w:rsid w:val="00087BF6"/>
    <w:rsid w:val="000913B6"/>
    <w:rsid w:val="00093E2E"/>
    <w:rsid w:val="000940FB"/>
    <w:rsid w:val="000956D8"/>
    <w:rsid w:val="00095A14"/>
    <w:rsid w:val="000967D1"/>
    <w:rsid w:val="00097628"/>
    <w:rsid w:val="000976A4"/>
    <w:rsid w:val="00097FCF"/>
    <w:rsid w:val="000A0800"/>
    <w:rsid w:val="000A0835"/>
    <w:rsid w:val="000A0A31"/>
    <w:rsid w:val="000A26BF"/>
    <w:rsid w:val="000A4484"/>
    <w:rsid w:val="000A4A4E"/>
    <w:rsid w:val="000A4CB2"/>
    <w:rsid w:val="000A5F9C"/>
    <w:rsid w:val="000A5FD0"/>
    <w:rsid w:val="000A714D"/>
    <w:rsid w:val="000A73BE"/>
    <w:rsid w:val="000A78D8"/>
    <w:rsid w:val="000A7C7C"/>
    <w:rsid w:val="000A7CCC"/>
    <w:rsid w:val="000A7E01"/>
    <w:rsid w:val="000B0291"/>
    <w:rsid w:val="000B12C3"/>
    <w:rsid w:val="000B3172"/>
    <w:rsid w:val="000B650C"/>
    <w:rsid w:val="000B70C3"/>
    <w:rsid w:val="000C20E2"/>
    <w:rsid w:val="000C299B"/>
    <w:rsid w:val="000C311D"/>
    <w:rsid w:val="000C44B1"/>
    <w:rsid w:val="000C4BA4"/>
    <w:rsid w:val="000C4E99"/>
    <w:rsid w:val="000C4E9C"/>
    <w:rsid w:val="000C6442"/>
    <w:rsid w:val="000C6F99"/>
    <w:rsid w:val="000D016C"/>
    <w:rsid w:val="000D077F"/>
    <w:rsid w:val="000D097E"/>
    <w:rsid w:val="000D0F7A"/>
    <w:rsid w:val="000D3C8A"/>
    <w:rsid w:val="000D4A15"/>
    <w:rsid w:val="000D5202"/>
    <w:rsid w:val="000D5D5E"/>
    <w:rsid w:val="000D6835"/>
    <w:rsid w:val="000D6C72"/>
    <w:rsid w:val="000E0684"/>
    <w:rsid w:val="000E1786"/>
    <w:rsid w:val="000E1BAB"/>
    <w:rsid w:val="000E1CD3"/>
    <w:rsid w:val="000E4781"/>
    <w:rsid w:val="000E7EFC"/>
    <w:rsid w:val="000F29F5"/>
    <w:rsid w:val="000F3B50"/>
    <w:rsid w:val="000F4DCA"/>
    <w:rsid w:val="000F5E4A"/>
    <w:rsid w:val="00100AEC"/>
    <w:rsid w:val="00103094"/>
    <w:rsid w:val="00105382"/>
    <w:rsid w:val="0010576B"/>
    <w:rsid w:val="00106179"/>
    <w:rsid w:val="001062E7"/>
    <w:rsid w:val="001074C3"/>
    <w:rsid w:val="00110AC4"/>
    <w:rsid w:val="00111799"/>
    <w:rsid w:val="00113B09"/>
    <w:rsid w:val="00117D3D"/>
    <w:rsid w:val="00121D0A"/>
    <w:rsid w:val="00122BD7"/>
    <w:rsid w:val="0012573D"/>
    <w:rsid w:val="00126322"/>
    <w:rsid w:val="00131D0E"/>
    <w:rsid w:val="001320CB"/>
    <w:rsid w:val="0013286C"/>
    <w:rsid w:val="00132C16"/>
    <w:rsid w:val="00132DFC"/>
    <w:rsid w:val="00132FA5"/>
    <w:rsid w:val="00133981"/>
    <w:rsid w:val="0013486D"/>
    <w:rsid w:val="0013536B"/>
    <w:rsid w:val="0013537B"/>
    <w:rsid w:val="00135972"/>
    <w:rsid w:val="00136122"/>
    <w:rsid w:val="00137469"/>
    <w:rsid w:val="00137B21"/>
    <w:rsid w:val="00137DC8"/>
    <w:rsid w:val="001404CF"/>
    <w:rsid w:val="00140D86"/>
    <w:rsid w:val="00141B7A"/>
    <w:rsid w:val="001426ED"/>
    <w:rsid w:val="00142F7E"/>
    <w:rsid w:val="001440C8"/>
    <w:rsid w:val="001440E6"/>
    <w:rsid w:val="001463CF"/>
    <w:rsid w:val="001509B2"/>
    <w:rsid w:val="0015229A"/>
    <w:rsid w:val="00152D09"/>
    <w:rsid w:val="00154E2E"/>
    <w:rsid w:val="00157334"/>
    <w:rsid w:val="00163DEF"/>
    <w:rsid w:val="0016552E"/>
    <w:rsid w:val="00166774"/>
    <w:rsid w:val="001702C8"/>
    <w:rsid w:val="001718C9"/>
    <w:rsid w:val="00171FE0"/>
    <w:rsid w:val="0017236B"/>
    <w:rsid w:val="001738AC"/>
    <w:rsid w:val="00173D99"/>
    <w:rsid w:val="00174080"/>
    <w:rsid w:val="00174BB6"/>
    <w:rsid w:val="00174FEE"/>
    <w:rsid w:val="001769C6"/>
    <w:rsid w:val="00177734"/>
    <w:rsid w:val="001835BD"/>
    <w:rsid w:val="00183EAB"/>
    <w:rsid w:val="0018563A"/>
    <w:rsid w:val="00185D38"/>
    <w:rsid w:val="00185D47"/>
    <w:rsid w:val="00185F51"/>
    <w:rsid w:val="001860B7"/>
    <w:rsid w:val="00187B62"/>
    <w:rsid w:val="00187CAA"/>
    <w:rsid w:val="00187ECE"/>
    <w:rsid w:val="0019001E"/>
    <w:rsid w:val="00190D5A"/>
    <w:rsid w:val="00191047"/>
    <w:rsid w:val="001913AD"/>
    <w:rsid w:val="00194359"/>
    <w:rsid w:val="00195414"/>
    <w:rsid w:val="0019583B"/>
    <w:rsid w:val="001969F5"/>
    <w:rsid w:val="00196D35"/>
    <w:rsid w:val="00197513"/>
    <w:rsid w:val="001A0924"/>
    <w:rsid w:val="001A1721"/>
    <w:rsid w:val="001A1D18"/>
    <w:rsid w:val="001A1F93"/>
    <w:rsid w:val="001A2421"/>
    <w:rsid w:val="001A3BDD"/>
    <w:rsid w:val="001A4D65"/>
    <w:rsid w:val="001A5603"/>
    <w:rsid w:val="001A5669"/>
    <w:rsid w:val="001A69FC"/>
    <w:rsid w:val="001A79D0"/>
    <w:rsid w:val="001B26F3"/>
    <w:rsid w:val="001B4E6F"/>
    <w:rsid w:val="001B566C"/>
    <w:rsid w:val="001B65A3"/>
    <w:rsid w:val="001B6C67"/>
    <w:rsid w:val="001B7023"/>
    <w:rsid w:val="001C0CD3"/>
    <w:rsid w:val="001C254D"/>
    <w:rsid w:val="001C3238"/>
    <w:rsid w:val="001C4B19"/>
    <w:rsid w:val="001C4EAE"/>
    <w:rsid w:val="001D0111"/>
    <w:rsid w:val="001D15FF"/>
    <w:rsid w:val="001D2DDB"/>
    <w:rsid w:val="001D396A"/>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1381"/>
    <w:rsid w:val="001F1B21"/>
    <w:rsid w:val="001F3766"/>
    <w:rsid w:val="001F3996"/>
    <w:rsid w:val="001F447F"/>
    <w:rsid w:val="001F4FC3"/>
    <w:rsid w:val="001F5169"/>
    <w:rsid w:val="001F6119"/>
    <w:rsid w:val="001F624F"/>
    <w:rsid w:val="002005DF"/>
    <w:rsid w:val="00201498"/>
    <w:rsid w:val="00202D9F"/>
    <w:rsid w:val="00204E71"/>
    <w:rsid w:val="002054F9"/>
    <w:rsid w:val="00206D8C"/>
    <w:rsid w:val="002072C9"/>
    <w:rsid w:val="0020735A"/>
    <w:rsid w:val="00210E29"/>
    <w:rsid w:val="00212C08"/>
    <w:rsid w:val="00215732"/>
    <w:rsid w:val="00220282"/>
    <w:rsid w:val="00222739"/>
    <w:rsid w:val="00223040"/>
    <w:rsid w:val="00224F9B"/>
    <w:rsid w:val="00227E8A"/>
    <w:rsid w:val="00230A23"/>
    <w:rsid w:val="00230AA7"/>
    <w:rsid w:val="00230B3D"/>
    <w:rsid w:val="00231B61"/>
    <w:rsid w:val="002327A2"/>
    <w:rsid w:val="00232B86"/>
    <w:rsid w:val="002333E7"/>
    <w:rsid w:val="00234580"/>
    <w:rsid w:val="002345A1"/>
    <w:rsid w:val="00236BA3"/>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4BE1"/>
    <w:rsid w:val="00265D03"/>
    <w:rsid w:val="00265EB7"/>
    <w:rsid w:val="00270412"/>
    <w:rsid w:val="00270739"/>
    <w:rsid w:val="002720F5"/>
    <w:rsid w:val="00272475"/>
    <w:rsid w:val="0027349A"/>
    <w:rsid w:val="00275B58"/>
    <w:rsid w:val="00276EE4"/>
    <w:rsid w:val="00276FDA"/>
    <w:rsid w:val="0028252E"/>
    <w:rsid w:val="00283483"/>
    <w:rsid w:val="00283B58"/>
    <w:rsid w:val="002859EF"/>
    <w:rsid w:val="00285AF1"/>
    <w:rsid w:val="0029050E"/>
    <w:rsid w:val="00292DEC"/>
    <w:rsid w:val="00293B99"/>
    <w:rsid w:val="00293D02"/>
    <w:rsid w:val="00294222"/>
    <w:rsid w:val="00296690"/>
    <w:rsid w:val="002A1127"/>
    <w:rsid w:val="002A1228"/>
    <w:rsid w:val="002A2420"/>
    <w:rsid w:val="002A6326"/>
    <w:rsid w:val="002B0E1F"/>
    <w:rsid w:val="002B376D"/>
    <w:rsid w:val="002B76A4"/>
    <w:rsid w:val="002B7D72"/>
    <w:rsid w:val="002C1380"/>
    <w:rsid w:val="002C13D3"/>
    <w:rsid w:val="002C1543"/>
    <w:rsid w:val="002C42B2"/>
    <w:rsid w:val="002C4D38"/>
    <w:rsid w:val="002D1993"/>
    <w:rsid w:val="002D6D64"/>
    <w:rsid w:val="002E0EBA"/>
    <w:rsid w:val="002E201A"/>
    <w:rsid w:val="002E4150"/>
    <w:rsid w:val="002E6164"/>
    <w:rsid w:val="002E61CB"/>
    <w:rsid w:val="002E6554"/>
    <w:rsid w:val="002E6838"/>
    <w:rsid w:val="002E71BD"/>
    <w:rsid w:val="002F3DFD"/>
    <w:rsid w:val="002F6129"/>
    <w:rsid w:val="003002EE"/>
    <w:rsid w:val="00301EF5"/>
    <w:rsid w:val="00302F3E"/>
    <w:rsid w:val="00303D74"/>
    <w:rsid w:val="0030553B"/>
    <w:rsid w:val="00306680"/>
    <w:rsid w:val="003075D8"/>
    <w:rsid w:val="00307D40"/>
    <w:rsid w:val="003110A1"/>
    <w:rsid w:val="00311CD5"/>
    <w:rsid w:val="003149CE"/>
    <w:rsid w:val="0031514F"/>
    <w:rsid w:val="0031593D"/>
    <w:rsid w:val="00321185"/>
    <w:rsid w:val="00321882"/>
    <w:rsid w:val="003218B9"/>
    <w:rsid w:val="00321CDB"/>
    <w:rsid w:val="00322AA8"/>
    <w:rsid w:val="003260D6"/>
    <w:rsid w:val="0032673F"/>
    <w:rsid w:val="00327189"/>
    <w:rsid w:val="00327758"/>
    <w:rsid w:val="0032788E"/>
    <w:rsid w:val="00330976"/>
    <w:rsid w:val="00332122"/>
    <w:rsid w:val="00332D92"/>
    <w:rsid w:val="00336FF7"/>
    <w:rsid w:val="003377D3"/>
    <w:rsid w:val="003406EB"/>
    <w:rsid w:val="0034168A"/>
    <w:rsid w:val="003416A6"/>
    <w:rsid w:val="00342043"/>
    <w:rsid w:val="00343549"/>
    <w:rsid w:val="00343A9E"/>
    <w:rsid w:val="00344898"/>
    <w:rsid w:val="00345580"/>
    <w:rsid w:val="0034627D"/>
    <w:rsid w:val="00347DD1"/>
    <w:rsid w:val="00347F7B"/>
    <w:rsid w:val="00352E55"/>
    <w:rsid w:val="003531FC"/>
    <w:rsid w:val="003536EA"/>
    <w:rsid w:val="00353F01"/>
    <w:rsid w:val="00355729"/>
    <w:rsid w:val="00356FD8"/>
    <w:rsid w:val="00360E2A"/>
    <w:rsid w:val="00361436"/>
    <w:rsid w:val="003616DB"/>
    <w:rsid w:val="00362EF8"/>
    <w:rsid w:val="00363A2E"/>
    <w:rsid w:val="00363CBA"/>
    <w:rsid w:val="003648B8"/>
    <w:rsid w:val="00365DAD"/>
    <w:rsid w:val="00366F46"/>
    <w:rsid w:val="00367E02"/>
    <w:rsid w:val="00371BC1"/>
    <w:rsid w:val="00372554"/>
    <w:rsid w:val="00373A3A"/>
    <w:rsid w:val="00375F76"/>
    <w:rsid w:val="003776FF"/>
    <w:rsid w:val="003810EA"/>
    <w:rsid w:val="00381E3C"/>
    <w:rsid w:val="00382A09"/>
    <w:rsid w:val="00382AC7"/>
    <w:rsid w:val="00383EAC"/>
    <w:rsid w:val="00384051"/>
    <w:rsid w:val="00384959"/>
    <w:rsid w:val="00384C61"/>
    <w:rsid w:val="00386DA4"/>
    <w:rsid w:val="003910D8"/>
    <w:rsid w:val="003912A1"/>
    <w:rsid w:val="00391DBB"/>
    <w:rsid w:val="003927EB"/>
    <w:rsid w:val="00392EE9"/>
    <w:rsid w:val="00393627"/>
    <w:rsid w:val="003967B7"/>
    <w:rsid w:val="003A0E1D"/>
    <w:rsid w:val="003A12AE"/>
    <w:rsid w:val="003A14EC"/>
    <w:rsid w:val="003A213C"/>
    <w:rsid w:val="003A2203"/>
    <w:rsid w:val="003A24D6"/>
    <w:rsid w:val="003A2766"/>
    <w:rsid w:val="003A2B7D"/>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4BE4"/>
    <w:rsid w:val="003C6B62"/>
    <w:rsid w:val="003C7596"/>
    <w:rsid w:val="003C78B5"/>
    <w:rsid w:val="003D06D2"/>
    <w:rsid w:val="003D24A2"/>
    <w:rsid w:val="003D38C9"/>
    <w:rsid w:val="003D3E56"/>
    <w:rsid w:val="003D7347"/>
    <w:rsid w:val="003E0A75"/>
    <w:rsid w:val="003E2957"/>
    <w:rsid w:val="003E32E3"/>
    <w:rsid w:val="003E52FC"/>
    <w:rsid w:val="003E54B1"/>
    <w:rsid w:val="003F252B"/>
    <w:rsid w:val="003F3805"/>
    <w:rsid w:val="003F4B96"/>
    <w:rsid w:val="003F635B"/>
    <w:rsid w:val="003F7F18"/>
    <w:rsid w:val="004004FE"/>
    <w:rsid w:val="00400A17"/>
    <w:rsid w:val="00400C1C"/>
    <w:rsid w:val="00401E29"/>
    <w:rsid w:val="00402D08"/>
    <w:rsid w:val="00403695"/>
    <w:rsid w:val="00404F31"/>
    <w:rsid w:val="00405402"/>
    <w:rsid w:val="004079CC"/>
    <w:rsid w:val="00413BB8"/>
    <w:rsid w:val="0041435C"/>
    <w:rsid w:val="00415029"/>
    <w:rsid w:val="00415C99"/>
    <w:rsid w:val="004164CB"/>
    <w:rsid w:val="00416EC1"/>
    <w:rsid w:val="00421A90"/>
    <w:rsid w:val="00421B59"/>
    <w:rsid w:val="00421D84"/>
    <w:rsid w:val="00422570"/>
    <w:rsid w:val="00422ED9"/>
    <w:rsid w:val="00423F29"/>
    <w:rsid w:val="00424662"/>
    <w:rsid w:val="00426722"/>
    <w:rsid w:val="00431EEF"/>
    <w:rsid w:val="00432B3A"/>
    <w:rsid w:val="00433E5C"/>
    <w:rsid w:val="004349B7"/>
    <w:rsid w:val="00436DD2"/>
    <w:rsid w:val="0043717B"/>
    <w:rsid w:val="00437287"/>
    <w:rsid w:val="00437C71"/>
    <w:rsid w:val="004412EB"/>
    <w:rsid w:val="00447B01"/>
    <w:rsid w:val="00450155"/>
    <w:rsid w:val="0045274D"/>
    <w:rsid w:val="00452DA1"/>
    <w:rsid w:val="004530F6"/>
    <w:rsid w:val="00455FE6"/>
    <w:rsid w:val="00456257"/>
    <w:rsid w:val="004611A4"/>
    <w:rsid w:val="00461BF0"/>
    <w:rsid w:val="0046321B"/>
    <w:rsid w:val="004633C9"/>
    <w:rsid w:val="00465DB5"/>
    <w:rsid w:val="00465E3F"/>
    <w:rsid w:val="0046635A"/>
    <w:rsid w:val="0047090B"/>
    <w:rsid w:val="0047220A"/>
    <w:rsid w:val="0047262B"/>
    <w:rsid w:val="00472A96"/>
    <w:rsid w:val="00472E21"/>
    <w:rsid w:val="0047355F"/>
    <w:rsid w:val="00473BE5"/>
    <w:rsid w:val="00473BEB"/>
    <w:rsid w:val="00474DBF"/>
    <w:rsid w:val="0048143B"/>
    <w:rsid w:val="00481B11"/>
    <w:rsid w:val="00482087"/>
    <w:rsid w:val="004821C0"/>
    <w:rsid w:val="004833BB"/>
    <w:rsid w:val="00483F1A"/>
    <w:rsid w:val="0048608E"/>
    <w:rsid w:val="0048657D"/>
    <w:rsid w:val="00486B52"/>
    <w:rsid w:val="0048715C"/>
    <w:rsid w:val="00487295"/>
    <w:rsid w:val="00490068"/>
    <w:rsid w:val="004900A4"/>
    <w:rsid w:val="00490B18"/>
    <w:rsid w:val="004919C6"/>
    <w:rsid w:val="004927DD"/>
    <w:rsid w:val="00494B53"/>
    <w:rsid w:val="00494E89"/>
    <w:rsid w:val="00495152"/>
    <w:rsid w:val="0049659B"/>
    <w:rsid w:val="00496D6B"/>
    <w:rsid w:val="004973DF"/>
    <w:rsid w:val="004A139B"/>
    <w:rsid w:val="004A1529"/>
    <w:rsid w:val="004A16D6"/>
    <w:rsid w:val="004A3EEF"/>
    <w:rsid w:val="004A56A4"/>
    <w:rsid w:val="004A59B3"/>
    <w:rsid w:val="004A764A"/>
    <w:rsid w:val="004A7ACB"/>
    <w:rsid w:val="004B0159"/>
    <w:rsid w:val="004B0325"/>
    <w:rsid w:val="004B0743"/>
    <w:rsid w:val="004B0F80"/>
    <w:rsid w:val="004B21CD"/>
    <w:rsid w:val="004B3A35"/>
    <w:rsid w:val="004B4A39"/>
    <w:rsid w:val="004B5D19"/>
    <w:rsid w:val="004B74B3"/>
    <w:rsid w:val="004C083D"/>
    <w:rsid w:val="004C14D6"/>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585"/>
    <w:rsid w:val="004E0E02"/>
    <w:rsid w:val="004E25F6"/>
    <w:rsid w:val="004E48AE"/>
    <w:rsid w:val="004E646C"/>
    <w:rsid w:val="004E6D1D"/>
    <w:rsid w:val="004F0FCB"/>
    <w:rsid w:val="004F400E"/>
    <w:rsid w:val="004F504F"/>
    <w:rsid w:val="004F57F7"/>
    <w:rsid w:val="004F70E1"/>
    <w:rsid w:val="00500D13"/>
    <w:rsid w:val="00501362"/>
    <w:rsid w:val="00502028"/>
    <w:rsid w:val="00503F9F"/>
    <w:rsid w:val="0050458D"/>
    <w:rsid w:val="00505ADE"/>
    <w:rsid w:val="0050612C"/>
    <w:rsid w:val="0050732B"/>
    <w:rsid w:val="00507D97"/>
    <w:rsid w:val="00510434"/>
    <w:rsid w:val="005110FE"/>
    <w:rsid w:val="0051140E"/>
    <w:rsid w:val="00511CC0"/>
    <w:rsid w:val="00512D34"/>
    <w:rsid w:val="00512F16"/>
    <w:rsid w:val="00515150"/>
    <w:rsid w:val="00515368"/>
    <w:rsid w:val="005161FC"/>
    <w:rsid w:val="00516686"/>
    <w:rsid w:val="005218F6"/>
    <w:rsid w:val="00522D68"/>
    <w:rsid w:val="00527709"/>
    <w:rsid w:val="0053306D"/>
    <w:rsid w:val="005353DC"/>
    <w:rsid w:val="00537A1F"/>
    <w:rsid w:val="00537B98"/>
    <w:rsid w:val="00541E71"/>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2C8B"/>
    <w:rsid w:val="0056311F"/>
    <w:rsid w:val="00564B10"/>
    <w:rsid w:val="00564DEE"/>
    <w:rsid w:val="00565716"/>
    <w:rsid w:val="005670E3"/>
    <w:rsid w:val="005676A9"/>
    <w:rsid w:val="00567752"/>
    <w:rsid w:val="0057198B"/>
    <w:rsid w:val="00571FF0"/>
    <w:rsid w:val="00574880"/>
    <w:rsid w:val="00575B03"/>
    <w:rsid w:val="00576BCE"/>
    <w:rsid w:val="00581625"/>
    <w:rsid w:val="00581978"/>
    <w:rsid w:val="00581B47"/>
    <w:rsid w:val="00581C94"/>
    <w:rsid w:val="0058291D"/>
    <w:rsid w:val="00583A0C"/>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D8"/>
    <w:rsid w:val="005B478C"/>
    <w:rsid w:val="005B792A"/>
    <w:rsid w:val="005B7D1A"/>
    <w:rsid w:val="005C0C45"/>
    <w:rsid w:val="005C44C6"/>
    <w:rsid w:val="005C4BCC"/>
    <w:rsid w:val="005C624B"/>
    <w:rsid w:val="005D056C"/>
    <w:rsid w:val="005D6624"/>
    <w:rsid w:val="005E440F"/>
    <w:rsid w:val="005E59DE"/>
    <w:rsid w:val="005E611A"/>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10EE1"/>
    <w:rsid w:val="006131AB"/>
    <w:rsid w:val="00615547"/>
    <w:rsid w:val="00616C01"/>
    <w:rsid w:val="006201B7"/>
    <w:rsid w:val="0062055D"/>
    <w:rsid w:val="00623245"/>
    <w:rsid w:val="006233C8"/>
    <w:rsid w:val="00623E0D"/>
    <w:rsid w:val="00626066"/>
    <w:rsid w:val="006270DE"/>
    <w:rsid w:val="006270F9"/>
    <w:rsid w:val="006315D7"/>
    <w:rsid w:val="006317CD"/>
    <w:rsid w:val="0063186B"/>
    <w:rsid w:val="00632238"/>
    <w:rsid w:val="00632319"/>
    <w:rsid w:val="00632ED8"/>
    <w:rsid w:val="00636ACD"/>
    <w:rsid w:val="00641390"/>
    <w:rsid w:val="006425FE"/>
    <w:rsid w:val="00643BA7"/>
    <w:rsid w:val="00643DFB"/>
    <w:rsid w:val="00643E28"/>
    <w:rsid w:val="00645C5A"/>
    <w:rsid w:val="00650F7C"/>
    <w:rsid w:val="00654020"/>
    <w:rsid w:val="0065437B"/>
    <w:rsid w:val="0065437F"/>
    <w:rsid w:val="00655BC4"/>
    <w:rsid w:val="00656699"/>
    <w:rsid w:val="006577DB"/>
    <w:rsid w:val="00657A7A"/>
    <w:rsid w:val="0066056A"/>
    <w:rsid w:val="006605E9"/>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A7F"/>
    <w:rsid w:val="0068782D"/>
    <w:rsid w:val="00687973"/>
    <w:rsid w:val="0069013F"/>
    <w:rsid w:val="00692925"/>
    <w:rsid w:val="00692F34"/>
    <w:rsid w:val="00695212"/>
    <w:rsid w:val="00695780"/>
    <w:rsid w:val="0069583B"/>
    <w:rsid w:val="0069690D"/>
    <w:rsid w:val="006A047D"/>
    <w:rsid w:val="006A1123"/>
    <w:rsid w:val="006A18DE"/>
    <w:rsid w:val="006A1DFC"/>
    <w:rsid w:val="006A1E5F"/>
    <w:rsid w:val="006A4253"/>
    <w:rsid w:val="006A58EF"/>
    <w:rsid w:val="006A5FDA"/>
    <w:rsid w:val="006A60EE"/>
    <w:rsid w:val="006A76F1"/>
    <w:rsid w:val="006A77A8"/>
    <w:rsid w:val="006B134E"/>
    <w:rsid w:val="006B3473"/>
    <w:rsid w:val="006B42A5"/>
    <w:rsid w:val="006B4615"/>
    <w:rsid w:val="006B4D79"/>
    <w:rsid w:val="006B4E42"/>
    <w:rsid w:val="006B577E"/>
    <w:rsid w:val="006B6AB1"/>
    <w:rsid w:val="006B6B31"/>
    <w:rsid w:val="006B7D68"/>
    <w:rsid w:val="006B7DA0"/>
    <w:rsid w:val="006C0C61"/>
    <w:rsid w:val="006C1861"/>
    <w:rsid w:val="006C7139"/>
    <w:rsid w:val="006C71C9"/>
    <w:rsid w:val="006C745C"/>
    <w:rsid w:val="006D1FAB"/>
    <w:rsid w:val="006D3174"/>
    <w:rsid w:val="006D4A90"/>
    <w:rsid w:val="006D5B17"/>
    <w:rsid w:val="006D6BEA"/>
    <w:rsid w:val="006D6C04"/>
    <w:rsid w:val="006D7272"/>
    <w:rsid w:val="006E1DED"/>
    <w:rsid w:val="006E3EC7"/>
    <w:rsid w:val="006E7771"/>
    <w:rsid w:val="006F129F"/>
    <w:rsid w:val="006F4AD3"/>
    <w:rsid w:val="006F5E92"/>
    <w:rsid w:val="006F62F4"/>
    <w:rsid w:val="006F7148"/>
    <w:rsid w:val="006F715B"/>
    <w:rsid w:val="006F74E7"/>
    <w:rsid w:val="007014C3"/>
    <w:rsid w:val="0070235C"/>
    <w:rsid w:val="00703B2A"/>
    <w:rsid w:val="0070539F"/>
    <w:rsid w:val="00705D32"/>
    <w:rsid w:val="00706E67"/>
    <w:rsid w:val="007100C0"/>
    <w:rsid w:val="00711A85"/>
    <w:rsid w:val="00711DBF"/>
    <w:rsid w:val="00716FDD"/>
    <w:rsid w:val="007216BF"/>
    <w:rsid w:val="007219D8"/>
    <w:rsid w:val="0072250C"/>
    <w:rsid w:val="00722569"/>
    <w:rsid w:val="007244A4"/>
    <w:rsid w:val="00724D34"/>
    <w:rsid w:val="007260A1"/>
    <w:rsid w:val="00726CDB"/>
    <w:rsid w:val="0073043C"/>
    <w:rsid w:val="00730621"/>
    <w:rsid w:val="00731CC6"/>
    <w:rsid w:val="007335BD"/>
    <w:rsid w:val="00733A3D"/>
    <w:rsid w:val="00734103"/>
    <w:rsid w:val="0073475E"/>
    <w:rsid w:val="00734CFE"/>
    <w:rsid w:val="00734F1B"/>
    <w:rsid w:val="00734F2E"/>
    <w:rsid w:val="007362F4"/>
    <w:rsid w:val="007404DF"/>
    <w:rsid w:val="00744E6E"/>
    <w:rsid w:val="007470ED"/>
    <w:rsid w:val="007474BD"/>
    <w:rsid w:val="00750388"/>
    <w:rsid w:val="007506B8"/>
    <w:rsid w:val="007532A9"/>
    <w:rsid w:val="00753E84"/>
    <w:rsid w:val="00755A77"/>
    <w:rsid w:val="00755B13"/>
    <w:rsid w:val="00755C37"/>
    <w:rsid w:val="00756DB3"/>
    <w:rsid w:val="007574DF"/>
    <w:rsid w:val="007607D5"/>
    <w:rsid w:val="00760BAB"/>
    <w:rsid w:val="007635B2"/>
    <w:rsid w:val="0076386D"/>
    <w:rsid w:val="00765EB5"/>
    <w:rsid w:val="00767B3E"/>
    <w:rsid w:val="00771486"/>
    <w:rsid w:val="00772135"/>
    <w:rsid w:val="00772261"/>
    <w:rsid w:val="00773139"/>
    <w:rsid w:val="00773149"/>
    <w:rsid w:val="00774989"/>
    <w:rsid w:val="00774CF8"/>
    <w:rsid w:val="007814FF"/>
    <w:rsid w:val="0078206A"/>
    <w:rsid w:val="00782F7C"/>
    <w:rsid w:val="007836C0"/>
    <w:rsid w:val="00784160"/>
    <w:rsid w:val="00784636"/>
    <w:rsid w:val="00785660"/>
    <w:rsid w:val="00790106"/>
    <w:rsid w:val="00790D5F"/>
    <w:rsid w:val="00791045"/>
    <w:rsid w:val="00795056"/>
    <w:rsid w:val="00797DDB"/>
    <w:rsid w:val="007A0645"/>
    <w:rsid w:val="007A0F27"/>
    <w:rsid w:val="007B1136"/>
    <w:rsid w:val="007B3A44"/>
    <w:rsid w:val="007B4108"/>
    <w:rsid w:val="007B4F30"/>
    <w:rsid w:val="007B5ED6"/>
    <w:rsid w:val="007B63B1"/>
    <w:rsid w:val="007B688B"/>
    <w:rsid w:val="007B76B3"/>
    <w:rsid w:val="007C20EE"/>
    <w:rsid w:val="007C6843"/>
    <w:rsid w:val="007C7BDF"/>
    <w:rsid w:val="007D178B"/>
    <w:rsid w:val="007D17ED"/>
    <w:rsid w:val="007D2C57"/>
    <w:rsid w:val="007D72EC"/>
    <w:rsid w:val="007D78E8"/>
    <w:rsid w:val="007D7D5A"/>
    <w:rsid w:val="007E3231"/>
    <w:rsid w:val="007F0F9A"/>
    <w:rsid w:val="007F2EFD"/>
    <w:rsid w:val="007F566F"/>
    <w:rsid w:val="0080188E"/>
    <w:rsid w:val="008028FF"/>
    <w:rsid w:val="008029E9"/>
    <w:rsid w:val="00803ADB"/>
    <w:rsid w:val="0080466D"/>
    <w:rsid w:val="00804D5C"/>
    <w:rsid w:val="008054C0"/>
    <w:rsid w:val="00806E8B"/>
    <w:rsid w:val="0081055F"/>
    <w:rsid w:val="0081445B"/>
    <w:rsid w:val="00816B49"/>
    <w:rsid w:val="00820136"/>
    <w:rsid w:val="008203C8"/>
    <w:rsid w:val="008212BA"/>
    <w:rsid w:val="00821B8A"/>
    <w:rsid w:val="0082285D"/>
    <w:rsid w:val="00822B84"/>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444FD"/>
    <w:rsid w:val="008455FA"/>
    <w:rsid w:val="0084565D"/>
    <w:rsid w:val="008462F0"/>
    <w:rsid w:val="00846649"/>
    <w:rsid w:val="00853D0C"/>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812BF"/>
    <w:rsid w:val="00881630"/>
    <w:rsid w:val="00881F37"/>
    <w:rsid w:val="00882407"/>
    <w:rsid w:val="00882B75"/>
    <w:rsid w:val="00882C72"/>
    <w:rsid w:val="00883A48"/>
    <w:rsid w:val="008848DC"/>
    <w:rsid w:val="00885C43"/>
    <w:rsid w:val="00886402"/>
    <w:rsid w:val="00887986"/>
    <w:rsid w:val="0089129D"/>
    <w:rsid w:val="00892075"/>
    <w:rsid w:val="00892A2F"/>
    <w:rsid w:val="0089377A"/>
    <w:rsid w:val="00894CDD"/>
    <w:rsid w:val="00897140"/>
    <w:rsid w:val="008A1766"/>
    <w:rsid w:val="008A2307"/>
    <w:rsid w:val="008A2B57"/>
    <w:rsid w:val="008A3C7E"/>
    <w:rsid w:val="008A5B27"/>
    <w:rsid w:val="008A5F35"/>
    <w:rsid w:val="008A706A"/>
    <w:rsid w:val="008B311D"/>
    <w:rsid w:val="008B35EE"/>
    <w:rsid w:val="008B3E7C"/>
    <w:rsid w:val="008B4033"/>
    <w:rsid w:val="008B405B"/>
    <w:rsid w:val="008B44E8"/>
    <w:rsid w:val="008B49E0"/>
    <w:rsid w:val="008B556D"/>
    <w:rsid w:val="008B6F13"/>
    <w:rsid w:val="008B7A46"/>
    <w:rsid w:val="008B7C78"/>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79B2"/>
    <w:rsid w:val="008D7ED0"/>
    <w:rsid w:val="008E2972"/>
    <w:rsid w:val="008E30E9"/>
    <w:rsid w:val="008E5F44"/>
    <w:rsid w:val="008F18D1"/>
    <w:rsid w:val="008F3077"/>
    <w:rsid w:val="008F483E"/>
    <w:rsid w:val="008F4FEE"/>
    <w:rsid w:val="008F5106"/>
    <w:rsid w:val="008F5B95"/>
    <w:rsid w:val="0090274A"/>
    <w:rsid w:val="00903C11"/>
    <w:rsid w:val="00904115"/>
    <w:rsid w:val="00905154"/>
    <w:rsid w:val="00905286"/>
    <w:rsid w:val="009114C1"/>
    <w:rsid w:val="00913FE4"/>
    <w:rsid w:val="009149B1"/>
    <w:rsid w:val="0091571C"/>
    <w:rsid w:val="00917797"/>
    <w:rsid w:val="0092081A"/>
    <w:rsid w:val="00920D44"/>
    <w:rsid w:val="0092110D"/>
    <w:rsid w:val="009211DA"/>
    <w:rsid w:val="00923832"/>
    <w:rsid w:val="00923F1E"/>
    <w:rsid w:val="00924047"/>
    <w:rsid w:val="00924A5F"/>
    <w:rsid w:val="00924F91"/>
    <w:rsid w:val="00925702"/>
    <w:rsid w:val="00925828"/>
    <w:rsid w:val="0092633C"/>
    <w:rsid w:val="00926D1F"/>
    <w:rsid w:val="00926F55"/>
    <w:rsid w:val="00930C01"/>
    <w:rsid w:val="00930CE2"/>
    <w:rsid w:val="00932CEB"/>
    <w:rsid w:val="00932EF0"/>
    <w:rsid w:val="00935AB2"/>
    <w:rsid w:val="00935F95"/>
    <w:rsid w:val="009411D6"/>
    <w:rsid w:val="00941D80"/>
    <w:rsid w:val="00943E7A"/>
    <w:rsid w:val="0094499D"/>
    <w:rsid w:val="009456E6"/>
    <w:rsid w:val="00945FF7"/>
    <w:rsid w:val="0094628E"/>
    <w:rsid w:val="00946942"/>
    <w:rsid w:val="0095041F"/>
    <w:rsid w:val="00951A06"/>
    <w:rsid w:val="009526CD"/>
    <w:rsid w:val="009532E2"/>
    <w:rsid w:val="009535B1"/>
    <w:rsid w:val="00954BC9"/>
    <w:rsid w:val="00955248"/>
    <w:rsid w:val="0096284C"/>
    <w:rsid w:val="0096513A"/>
    <w:rsid w:val="009667CE"/>
    <w:rsid w:val="00966881"/>
    <w:rsid w:val="009674DB"/>
    <w:rsid w:val="00967CB3"/>
    <w:rsid w:val="00970704"/>
    <w:rsid w:val="00970AEA"/>
    <w:rsid w:val="009716A9"/>
    <w:rsid w:val="009718BD"/>
    <w:rsid w:val="00971D46"/>
    <w:rsid w:val="00972E6E"/>
    <w:rsid w:val="00973523"/>
    <w:rsid w:val="00976143"/>
    <w:rsid w:val="0097695C"/>
    <w:rsid w:val="00976A46"/>
    <w:rsid w:val="00977C67"/>
    <w:rsid w:val="009805F0"/>
    <w:rsid w:val="00981128"/>
    <w:rsid w:val="009822E3"/>
    <w:rsid w:val="009864F8"/>
    <w:rsid w:val="00986BAF"/>
    <w:rsid w:val="009879E6"/>
    <w:rsid w:val="009904BB"/>
    <w:rsid w:val="0099121E"/>
    <w:rsid w:val="00991B8E"/>
    <w:rsid w:val="00992FF7"/>
    <w:rsid w:val="00994872"/>
    <w:rsid w:val="00994ACE"/>
    <w:rsid w:val="00995A87"/>
    <w:rsid w:val="009A11A6"/>
    <w:rsid w:val="009A2222"/>
    <w:rsid w:val="009A504B"/>
    <w:rsid w:val="009A52E8"/>
    <w:rsid w:val="009A5B2B"/>
    <w:rsid w:val="009A672D"/>
    <w:rsid w:val="009B0304"/>
    <w:rsid w:val="009B0F66"/>
    <w:rsid w:val="009B17E9"/>
    <w:rsid w:val="009B2352"/>
    <w:rsid w:val="009B29D4"/>
    <w:rsid w:val="009B2F8B"/>
    <w:rsid w:val="009B3570"/>
    <w:rsid w:val="009B3672"/>
    <w:rsid w:val="009B4DBC"/>
    <w:rsid w:val="009B50B9"/>
    <w:rsid w:val="009B56EA"/>
    <w:rsid w:val="009B6861"/>
    <w:rsid w:val="009C0CBB"/>
    <w:rsid w:val="009C245A"/>
    <w:rsid w:val="009C3B05"/>
    <w:rsid w:val="009C516E"/>
    <w:rsid w:val="009C597F"/>
    <w:rsid w:val="009C69CB"/>
    <w:rsid w:val="009C7DC6"/>
    <w:rsid w:val="009D2DE6"/>
    <w:rsid w:val="009D48A1"/>
    <w:rsid w:val="009D48CE"/>
    <w:rsid w:val="009D4FCF"/>
    <w:rsid w:val="009D55BB"/>
    <w:rsid w:val="009D6CB5"/>
    <w:rsid w:val="009E3F80"/>
    <w:rsid w:val="009E3FF6"/>
    <w:rsid w:val="009E652E"/>
    <w:rsid w:val="009F356D"/>
    <w:rsid w:val="009F5577"/>
    <w:rsid w:val="00A00042"/>
    <w:rsid w:val="00A000D7"/>
    <w:rsid w:val="00A01094"/>
    <w:rsid w:val="00A02216"/>
    <w:rsid w:val="00A0380E"/>
    <w:rsid w:val="00A06458"/>
    <w:rsid w:val="00A06776"/>
    <w:rsid w:val="00A07959"/>
    <w:rsid w:val="00A11DF8"/>
    <w:rsid w:val="00A124BC"/>
    <w:rsid w:val="00A13877"/>
    <w:rsid w:val="00A15161"/>
    <w:rsid w:val="00A15FBF"/>
    <w:rsid w:val="00A1689C"/>
    <w:rsid w:val="00A20459"/>
    <w:rsid w:val="00A21507"/>
    <w:rsid w:val="00A22D3E"/>
    <w:rsid w:val="00A23355"/>
    <w:rsid w:val="00A25BEF"/>
    <w:rsid w:val="00A25DEB"/>
    <w:rsid w:val="00A26B99"/>
    <w:rsid w:val="00A30A51"/>
    <w:rsid w:val="00A3188A"/>
    <w:rsid w:val="00A31CF0"/>
    <w:rsid w:val="00A320D2"/>
    <w:rsid w:val="00A32FF8"/>
    <w:rsid w:val="00A34277"/>
    <w:rsid w:val="00A347A7"/>
    <w:rsid w:val="00A34D9F"/>
    <w:rsid w:val="00A35E0F"/>
    <w:rsid w:val="00A3643F"/>
    <w:rsid w:val="00A40E9F"/>
    <w:rsid w:val="00A415A9"/>
    <w:rsid w:val="00A42F0C"/>
    <w:rsid w:val="00A4406D"/>
    <w:rsid w:val="00A46752"/>
    <w:rsid w:val="00A5174B"/>
    <w:rsid w:val="00A55AAD"/>
    <w:rsid w:val="00A567DC"/>
    <w:rsid w:val="00A57E80"/>
    <w:rsid w:val="00A602E9"/>
    <w:rsid w:val="00A61A6B"/>
    <w:rsid w:val="00A623C2"/>
    <w:rsid w:val="00A62920"/>
    <w:rsid w:val="00A6349A"/>
    <w:rsid w:val="00A64D19"/>
    <w:rsid w:val="00A66C92"/>
    <w:rsid w:val="00A67B23"/>
    <w:rsid w:val="00A70F08"/>
    <w:rsid w:val="00A70F2D"/>
    <w:rsid w:val="00A7120C"/>
    <w:rsid w:val="00A730FE"/>
    <w:rsid w:val="00A7326B"/>
    <w:rsid w:val="00A7463A"/>
    <w:rsid w:val="00A75483"/>
    <w:rsid w:val="00A77CB9"/>
    <w:rsid w:val="00A810B0"/>
    <w:rsid w:val="00A81830"/>
    <w:rsid w:val="00A81E0E"/>
    <w:rsid w:val="00A8219B"/>
    <w:rsid w:val="00A8300F"/>
    <w:rsid w:val="00A8690E"/>
    <w:rsid w:val="00A871D1"/>
    <w:rsid w:val="00A90FF6"/>
    <w:rsid w:val="00A914CD"/>
    <w:rsid w:val="00A93095"/>
    <w:rsid w:val="00A94108"/>
    <w:rsid w:val="00A95CCF"/>
    <w:rsid w:val="00AA01C6"/>
    <w:rsid w:val="00AA1B69"/>
    <w:rsid w:val="00AA29A0"/>
    <w:rsid w:val="00AA3737"/>
    <w:rsid w:val="00AA38AF"/>
    <w:rsid w:val="00AA74D0"/>
    <w:rsid w:val="00AA78B7"/>
    <w:rsid w:val="00AA78FE"/>
    <w:rsid w:val="00AA7ACA"/>
    <w:rsid w:val="00AB0779"/>
    <w:rsid w:val="00AB2549"/>
    <w:rsid w:val="00AB546C"/>
    <w:rsid w:val="00AB5D11"/>
    <w:rsid w:val="00AB62CD"/>
    <w:rsid w:val="00AB745F"/>
    <w:rsid w:val="00AB7EDB"/>
    <w:rsid w:val="00AC1CD2"/>
    <w:rsid w:val="00AC515D"/>
    <w:rsid w:val="00AC79F6"/>
    <w:rsid w:val="00AC7D17"/>
    <w:rsid w:val="00AD04A9"/>
    <w:rsid w:val="00AD04B2"/>
    <w:rsid w:val="00AD234A"/>
    <w:rsid w:val="00AD2CDA"/>
    <w:rsid w:val="00AD3A0E"/>
    <w:rsid w:val="00AD3B91"/>
    <w:rsid w:val="00AD41FD"/>
    <w:rsid w:val="00AD4C01"/>
    <w:rsid w:val="00AD704E"/>
    <w:rsid w:val="00AE080A"/>
    <w:rsid w:val="00AE1BE8"/>
    <w:rsid w:val="00AE1F16"/>
    <w:rsid w:val="00AE24B0"/>
    <w:rsid w:val="00AE34D3"/>
    <w:rsid w:val="00AE4AD5"/>
    <w:rsid w:val="00AE6101"/>
    <w:rsid w:val="00AE69C3"/>
    <w:rsid w:val="00AE7C51"/>
    <w:rsid w:val="00AE7DFD"/>
    <w:rsid w:val="00AE7F3A"/>
    <w:rsid w:val="00AF18E4"/>
    <w:rsid w:val="00AF361D"/>
    <w:rsid w:val="00AF3FD8"/>
    <w:rsid w:val="00AF5DB9"/>
    <w:rsid w:val="00AF61B5"/>
    <w:rsid w:val="00AF705B"/>
    <w:rsid w:val="00AF7ECB"/>
    <w:rsid w:val="00B00C8F"/>
    <w:rsid w:val="00B0176F"/>
    <w:rsid w:val="00B039FE"/>
    <w:rsid w:val="00B03C3D"/>
    <w:rsid w:val="00B03F64"/>
    <w:rsid w:val="00B051C0"/>
    <w:rsid w:val="00B06C43"/>
    <w:rsid w:val="00B07BB9"/>
    <w:rsid w:val="00B10483"/>
    <w:rsid w:val="00B1061E"/>
    <w:rsid w:val="00B12B60"/>
    <w:rsid w:val="00B12F4B"/>
    <w:rsid w:val="00B13D04"/>
    <w:rsid w:val="00B15DFA"/>
    <w:rsid w:val="00B16296"/>
    <w:rsid w:val="00B16D48"/>
    <w:rsid w:val="00B17CEA"/>
    <w:rsid w:val="00B2043E"/>
    <w:rsid w:val="00B21EA6"/>
    <w:rsid w:val="00B23613"/>
    <w:rsid w:val="00B23B35"/>
    <w:rsid w:val="00B23E7A"/>
    <w:rsid w:val="00B2456C"/>
    <w:rsid w:val="00B24961"/>
    <w:rsid w:val="00B276F7"/>
    <w:rsid w:val="00B3213C"/>
    <w:rsid w:val="00B32CF9"/>
    <w:rsid w:val="00B33ED2"/>
    <w:rsid w:val="00B34180"/>
    <w:rsid w:val="00B37B8A"/>
    <w:rsid w:val="00B410AF"/>
    <w:rsid w:val="00B418C2"/>
    <w:rsid w:val="00B424FA"/>
    <w:rsid w:val="00B445B5"/>
    <w:rsid w:val="00B46027"/>
    <w:rsid w:val="00B47954"/>
    <w:rsid w:val="00B5059B"/>
    <w:rsid w:val="00B5095D"/>
    <w:rsid w:val="00B51CA8"/>
    <w:rsid w:val="00B51EFC"/>
    <w:rsid w:val="00B5298C"/>
    <w:rsid w:val="00B65EB6"/>
    <w:rsid w:val="00B66304"/>
    <w:rsid w:val="00B701FA"/>
    <w:rsid w:val="00B709CE"/>
    <w:rsid w:val="00B71C54"/>
    <w:rsid w:val="00B71C6D"/>
    <w:rsid w:val="00B72103"/>
    <w:rsid w:val="00B7271E"/>
    <w:rsid w:val="00B72A04"/>
    <w:rsid w:val="00B7435C"/>
    <w:rsid w:val="00B743A1"/>
    <w:rsid w:val="00B76422"/>
    <w:rsid w:val="00B76527"/>
    <w:rsid w:val="00B766D7"/>
    <w:rsid w:val="00B77981"/>
    <w:rsid w:val="00B8185B"/>
    <w:rsid w:val="00B823E4"/>
    <w:rsid w:val="00B82F0D"/>
    <w:rsid w:val="00B83DD6"/>
    <w:rsid w:val="00B84F08"/>
    <w:rsid w:val="00B850AC"/>
    <w:rsid w:val="00B85BB0"/>
    <w:rsid w:val="00B8642F"/>
    <w:rsid w:val="00B90238"/>
    <w:rsid w:val="00B93390"/>
    <w:rsid w:val="00B943D8"/>
    <w:rsid w:val="00B94EC0"/>
    <w:rsid w:val="00B954C0"/>
    <w:rsid w:val="00B97541"/>
    <w:rsid w:val="00BA05B5"/>
    <w:rsid w:val="00BA295B"/>
    <w:rsid w:val="00BA42B1"/>
    <w:rsid w:val="00BA4384"/>
    <w:rsid w:val="00BA4BF0"/>
    <w:rsid w:val="00BA7B02"/>
    <w:rsid w:val="00BB0831"/>
    <w:rsid w:val="00BB0B21"/>
    <w:rsid w:val="00BB0D89"/>
    <w:rsid w:val="00BB2F7B"/>
    <w:rsid w:val="00BB4CB6"/>
    <w:rsid w:val="00BB67AD"/>
    <w:rsid w:val="00BC0755"/>
    <w:rsid w:val="00BC369B"/>
    <w:rsid w:val="00BC4875"/>
    <w:rsid w:val="00BC5120"/>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201B"/>
    <w:rsid w:val="00BF2F40"/>
    <w:rsid w:val="00BF6682"/>
    <w:rsid w:val="00BF69A0"/>
    <w:rsid w:val="00C00353"/>
    <w:rsid w:val="00C01B37"/>
    <w:rsid w:val="00C02B0D"/>
    <w:rsid w:val="00C039FB"/>
    <w:rsid w:val="00C06E23"/>
    <w:rsid w:val="00C11DF4"/>
    <w:rsid w:val="00C12B5B"/>
    <w:rsid w:val="00C133A1"/>
    <w:rsid w:val="00C1438C"/>
    <w:rsid w:val="00C147F0"/>
    <w:rsid w:val="00C14F77"/>
    <w:rsid w:val="00C160A3"/>
    <w:rsid w:val="00C1790C"/>
    <w:rsid w:val="00C2027E"/>
    <w:rsid w:val="00C21374"/>
    <w:rsid w:val="00C21D20"/>
    <w:rsid w:val="00C220F0"/>
    <w:rsid w:val="00C24296"/>
    <w:rsid w:val="00C2460A"/>
    <w:rsid w:val="00C2551D"/>
    <w:rsid w:val="00C26326"/>
    <w:rsid w:val="00C26D26"/>
    <w:rsid w:val="00C27F02"/>
    <w:rsid w:val="00C30C8A"/>
    <w:rsid w:val="00C315A7"/>
    <w:rsid w:val="00C3183B"/>
    <w:rsid w:val="00C3244B"/>
    <w:rsid w:val="00C35A36"/>
    <w:rsid w:val="00C36D52"/>
    <w:rsid w:val="00C37A37"/>
    <w:rsid w:val="00C40BAD"/>
    <w:rsid w:val="00C41AB0"/>
    <w:rsid w:val="00C42A4E"/>
    <w:rsid w:val="00C43CCB"/>
    <w:rsid w:val="00C44166"/>
    <w:rsid w:val="00C44FB5"/>
    <w:rsid w:val="00C45222"/>
    <w:rsid w:val="00C4548C"/>
    <w:rsid w:val="00C45801"/>
    <w:rsid w:val="00C45C0B"/>
    <w:rsid w:val="00C46A40"/>
    <w:rsid w:val="00C46FBA"/>
    <w:rsid w:val="00C475FD"/>
    <w:rsid w:val="00C479C7"/>
    <w:rsid w:val="00C47D08"/>
    <w:rsid w:val="00C50DBA"/>
    <w:rsid w:val="00C5212E"/>
    <w:rsid w:val="00C521D8"/>
    <w:rsid w:val="00C538F7"/>
    <w:rsid w:val="00C542FB"/>
    <w:rsid w:val="00C54D05"/>
    <w:rsid w:val="00C56497"/>
    <w:rsid w:val="00C57065"/>
    <w:rsid w:val="00C574BA"/>
    <w:rsid w:val="00C57C4A"/>
    <w:rsid w:val="00C62C87"/>
    <w:rsid w:val="00C6350E"/>
    <w:rsid w:val="00C635C0"/>
    <w:rsid w:val="00C64A17"/>
    <w:rsid w:val="00C70D06"/>
    <w:rsid w:val="00C71C5B"/>
    <w:rsid w:val="00C71D66"/>
    <w:rsid w:val="00C71F73"/>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201A"/>
    <w:rsid w:val="00C953AF"/>
    <w:rsid w:val="00C96E22"/>
    <w:rsid w:val="00C97211"/>
    <w:rsid w:val="00C9726A"/>
    <w:rsid w:val="00C975AC"/>
    <w:rsid w:val="00C976B6"/>
    <w:rsid w:val="00CA0067"/>
    <w:rsid w:val="00CA0929"/>
    <w:rsid w:val="00CA0C81"/>
    <w:rsid w:val="00CA1FE3"/>
    <w:rsid w:val="00CA31AA"/>
    <w:rsid w:val="00CA3D1D"/>
    <w:rsid w:val="00CA4211"/>
    <w:rsid w:val="00CA4C49"/>
    <w:rsid w:val="00CA585D"/>
    <w:rsid w:val="00CA74BD"/>
    <w:rsid w:val="00CB0625"/>
    <w:rsid w:val="00CB0923"/>
    <w:rsid w:val="00CB1443"/>
    <w:rsid w:val="00CB175C"/>
    <w:rsid w:val="00CB2BF5"/>
    <w:rsid w:val="00CB4508"/>
    <w:rsid w:val="00CB5C22"/>
    <w:rsid w:val="00CC0F0F"/>
    <w:rsid w:val="00CC2B91"/>
    <w:rsid w:val="00CC319A"/>
    <w:rsid w:val="00CC35C9"/>
    <w:rsid w:val="00CC36CE"/>
    <w:rsid w:val="00CC383B"/>
    <w:rsid w:val="00CC3C11"/>
    <w:rsid w:val="00CC3CB7"/>
    <w:rsid w:val="00CC4C3C"/>
    <w:rsid w:val="00CC53FD"/>
    <w:rsid w:val="00CC5878"/>
    <w:rsid w:val="00CD299A"/>
    <w:rsid w:val="00CD2CEA"/>
    <w:rsid w:val="00CE0613"/>
    <w:rsid w:val="00CE1231"/>
    <w:rsid w:val="00CE1F3A"/>
    <w:rsid w:val="00CE3A29"/>
    <w:rsid w:val="00CE6652"/>
    <w:rsid w:val="00CE74FD"/>
    <w:rsid w:val="00CE792B"/>
    <w:rsid w:val="00CE7E1D"/>
    <w:rsid w:val="00CF079B"/>
    <w:rsid w:val="00CF1D35"/>
    <w:rsid w:val="00CF6A55"/>
    <w:rsid w:val="00CF7E2E"/>
    <w:rsid w:val="00D00BB2"/>
    <w:rsid w:val="00D0107F"/>
    <w:rsid w:val="00D016C8"/>
    <w:rsid w:val="00D01C73"/>
    <w:rsid w:val="00D020C1"/>
    <w:rsid w:val="00D04B87"/>
    <w:rsid w:val="00D12FCB"/>
    <w:rsid w:val="00D13B13"/>
    <w:rsid w:val="00D13DD3"/>
    <w:rsid w:val="00D143D7"/>
    <w:rsid w:val="00D16202"/>
    <w:rsid w:val="00D16257"/>
    <w:rsid w:val="00D167BB"/>
    <w:rsid w:val="00D16B63"/>
    <w:rsid w:val="00D17A09"/>
    <w:rsid w:val="00D20DDB"/>
    <w:rsid w:val="00D2488B"/>
    <w:rsid w:val="00D24E56"/>
    <w:rsid w:val="00D26358"/>
    <w:rsid w:val="00D278B5"/>
    <w:rsid w:val="00D31BCF"/>
    <w:rsid w:val="00D3323E"/>
    <w:rsid w:val="00D341C4"/>
    <w:rsid w:val="00D361E1"/>
    <w:rsid w:val="00D37B5C"/>
    <w:rsid w:val="00D37BBD"/>
    <w:rsid w:val="00D40474"/>
    <w:rsid w:val="00D41340"/>
    <w:rsid w:val="00D413F7"/>
    <w:rsid w:val="00D4155B"/>
    <w:rsid w:val="00D45063"/>
    <w:rsid w:val="00D475C8"/>
    <w:rsid w:val="00D6024D"/>
    <w:rsid w:val="00D61327"/>
    <w:rsid w:val="00D6181B"/>
    <w:rsid w:val="00D625CC"/>
    <w:rsid w:val="00D63329"/>
    <w:rsid w:val="00D63A1D"/>
    <w:rsid w:val="00D64838"/>
    <w:rsid w:val="00D652F6"/>
    <w:rsid w:val="00D65414"/>
    <w:rsid w:val="00D706C7"/>
    <w:rsid w:val="00D70AEC"/>
    <w:rsid w:val="00D72AE4"/>
    <w:rsid w:val="00D742A4"/>
    <w:rsid w:val="00D744E8"/>
    <w:rsid w:val="00D75405"/>
    <w:rsid w:val="00D76D98"/>
    <w:rsid w:val="00D80A14"/>
    <w:rsid w:val="00D80AAF"/>
    <w:rsid w:val="00D81229"/>
    <w:rsid w:val="00D83FC8"/>
    <w:rsid w:val="00D84386"/>
    <w:rsid w:val="00D848AB"/>
    <w:rsid w:val="00D91860"/>
    <w:rsid w:val="00D934F8"/>
    <w:rsid w:val="00D946F8"/>
    <w:rsid w:val="00D94FB0"/>
    <w:rsid w:val="00D95887"/>
    <w:rsid w:val="00D9590C"/>
    <w:rsid w:val="00D96D1C"/>
    <w:rsid w:val="00D97225"/>
    <w:rsid w:val="00DA0166"/>
    <w:rsid w:val="00DA06CC"/>
    <w:rsid w:val="00DA243B"/>
    <w:rsid w:val="00DA2597"/>
    <w:rsid w:val="00DA298D"/>
    <w:rsid w:val="00DA60CC"/>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4642"/>
    <w:rsid w:val="00DC4F01"/>
    <w:rsid w:val="00DC600C"/>
    <w:rsid w:val="00DC6642"/>
    <w:rsid w:val="00DC6AED"/>
    <w:rsid w:val="00DD0717"/>
    <w:rsid w:val="00DD19E1"/>
    <w:rsid w:val="00DD1D0C"/>
    <w:rsid w:val="00DD1D99"/>
    <w:rsid w:val="00DD1E33"/>
    <w:rsid w:val="00DD3BC4"/>
    <w:rsid w:val="00DE00A8"/>
    <w:rsid w:val="00DE33C8"/>
    <w:rsid w:val="00DE47C5"/>
    <w:rsid w:val="00DE4D3C"/>
    <w:rsid w:val="00DE63A4"/>
    <w:rsid w:val="00DE71C2"/>
    <w:rsid w:val="00DE7334"/>
    <w:rsid w:val="00DE7EB8"/>
    <w:rsid w:val="00DF020E"/>
    <w:rsid w:val="00DF132C"/>
    <w:rsid w:val="00DF4519"/>
    <w:rsid w:val="00DF5528"/>
    <w:rsid w:val="00DF58D2"/>
    <w:rsid w:val="00DF747E"/>
    <w:rsid w:val="00DF7851"/>
    <w:rsid w:val="00DF7CD7"/>
    <w:rsid w:val="00E003CD"/>
    <w:rsid w:val="00E03679"/>
    <w:rsid w:val="00E03BED"/>
    <w:rsid w:val="00E04DC5"/>
    <w:rsid w:val="00E05578"/>
    <w:rsid w:val="00E07502"/>
    <w:rsid w:val="00E12030"/>
    <w:rsid w:val="00E1337E"/>
    <w:rsid w:val="00E147A2"/>
    <w:rsid w:val="00E15C29"/>
    <w:rsid w:val="00E15DB3"/>
    <w:rsid w:val="00E17D34"/>
    <w:rsid w:val="00E17FF3"/>
    <w:rsid w:val="00E21079"/>
    <w:rsid w:val="00E23E0E"/>
    <w:rsid w:val="00E244B3"/>
    <w:rsid w:val="00E245DC"/>
    <w:rsid w:val="00E272C6"/>
    <w:rsid w:val="00E274FC"/>
    <w:rsid w:val="00E27805"/>
    <w:rsid w:val="00E27BA2"/>
    <w:rsid w:val="00E30001"/>
    <w:rsid w:val="00E302A8"/>
    <w:rsid w:val="00E32B17"/>
    <w:rsid w:val="00E3323F"/>
    <w:rsid w:val="00E33C11"/>
    <w:rsid w:val="00E35009"/>
    <w:rsid w:val="00E350AA"/>
    <w:rsid w:val="00E36CCF"/>
    <w:rsid w:val="00E4092E"/>
    <w:rsid w:val="00E41F8A"/>
    <w:rsid w:val="00E429B5"/>
    <w:rsid w:val="00E42F19"/>
    <w:rsid w:val="00E44939"/>
    <w:rsid w:val="00E45516"/>
    <w:rsid w:val="00E45842"/>
    <w:rsid w:val="00E45A95"/>
    <w:rsid w:val="00E46037"/>
    <w:rsid w:val="00E460B6"/>
    <w:rsid w:val="00E46CE2"/>
    <w:rsid w:val="00E470A6"/>
    <w:rsid w:val="00E50403"/>
    <w:rsid w:val="00E5074C"/>
    <w:rsid w:val="00E50F48"/>
    <w:rsid w:val="00E515A2"/>
    <w:rsid w:val="00E524AA"/>
    <w:rsid w:val="00E53A87"/>
    <w:rsid w:val="00E5424C"/>
    <w:rsid w:val="00E56250"/>
    <w:rsid w:val="00E60649"/>
    <w:rsid w:val="00E60EB8"/>
    <w:rsid w:val="00E61433"/>
    <w:rsid w:val="00E61726"/>
    <w:rsid w:val="00E6213D"/>
    <w:rsid w:val="00E623AE"/>
    <w:rsid w:val="00E6300F"/>
    <w:rsid w:val="00E63B4A"/>
    <w:rsid w:val="00E655A7"/>
    <w:rsid w:val="00E7163A"/>
    <w:rsid w:val="00E723C8"/>
    <w:rsid w:val="00E75041"/>
    <w:rsid w:val="00E75710"/>
    <w:rsid w:val="00E75A6E"/>
    <w:rsid w:val="00E76482"/>
    <w:rsid w:val="00E773DF"/>
    <w:rsid w:val="00E77788"/>
    <w:rsid w:val="00E802FF"/>
    <w:rsid w:val="00E8267A"/>
    <w:rsid w:val="00E85DF1"/>
    <w:rsid w:val="00E86124"/>
    <w:rsid w:val="00E866FF"/>
    <w:rsid w:val="00E867BD"/>
    <w:rsid w:val="00E9054A"/>
    <w:rsid w:val="00E91025"/>
    <w:rsid w:val="00E91CF3"/>
    <w:rsid w:val="00E9450C"/>
    <w:rsid w:val="00E9591E"/>
    <w:rsid w:val="00E96DDA"/>
    <w:rsid w:val="00EA2581"/>
    <w:rsid w:val="00EA4A24"/>
    <w:rsid w:val="00EA564A"/>
    <w:rsid w:val="00EB1647"/>
    <w:rsid w:val="00EB1EDE"/>
    <w:rsid w:val="00EB2C3E"/>
    <w:rsid w:val="00EB474B"/>
    <w:rsid w:val="00EB5A13"/>
    <w:rsid w:val="00EC11DC"/>
    <w:rsid w:val="00EC1332"/>
    <w:rsid w:val="00EC2659"/>
    <w:rsid w:val="00EC29CC"/>
    <w:rsid w:val="00ED0178"/>
    <w:rsid w:val="00ED1C6C"/>
    <w:rsid w:val="00ED4C66"/>
    <w:rsid w:val="00ED520F"/>
    <w:rsid w:val="00ED7379"/>
    <w:rsid w:val="00EE00F3"/>
    <w:rsid w:val="00EE1077"/>
    <w:rsid w:val="00EE164A"/>
    <w:rsid w:val="00EE4EFC"/>
    <w:rsid w:val="00EE5F51"/>
    <w:rsid w:val="00EE64D6"/>
    <w:rsid w:val="00EF0F70"/>
    <w:rsid w:val="00EF1BB6"/>
    <w:rsid w:val="00EF2157"/>
    <w:rsid w:val="00EF259F"/>
    <w:rsid w:val="00EF2C25"/>
    <w:rsid w:val="00EF340E"/>
    <w:rsid w:val="00EF47FF"/>
    <w:rsid w:val="00EF73AB"/>
    <w:rsid w:val="00EF74E2"/>
    <w:rsid w:val="00F01092"/>
    <w:rsid w:val="00F028A0"/>
    <w:rsid w:val="00F02BC8"/>
    <w:rsid w:val="00F051CE"/>
    <w:rsid w:val="00F06C8C"/>
    <w:rsid w:val="00F14ED2"/>
    <w:rsid w:val="00F20B79"/>
    <w:rsid w:val="00F20BE0"/>
    <w:rsid w:val="00F230D6"/>
    <w:rsid w:val="00F2346F"/>
    <w:rsid w:val="00F275EE"/>
    <w:rsid w:val="00F27CFB"/>
    <w:rsid w:val="00F301F8"/>
    <w:rsid w:val="00F31CDD"/>
    <w:rsid w:val="00F32E77"/>
    <w:rsid w:val="00F3709D"/>
    <w:rsid w:val="00F3763B"/>
    <w:rsid w:val="00F40108"/>
    <w:rsid w:val="00F420E4"/>
    <w:rsid w:val="00F44ED5"/>
    <w:rsid w:val="00F45EB3"/>
    <w:rsid w:val="00F466F4"/>
    <w:rsid w:val="00F50181"/>
    <w:rsid w:val="00F51C8A"/>
    <w:rsid w:val="00F53584"/>
    <w:rsid w:val="00F540CB"/>
    <w:rsid w:val="00F54215"/>
    <w:rsid w:val="00F54770"/>
    <w:rsid w:val="00F55BD7"/>
    <w:rsid w:val="00F56EBC"/>
    <w:rsid w:val="00F57996"/>
    <w:rsid w:val="00F57E55"/>
    <w:rsid w:val="00F60C80"/>
    <w:rsid w:val="00F628E5"/>
    <w:rsid w:val="00F62D63"/>
    <w:rsid w:val="00F65642"/>
    <w:rsid w:val="00F6619B"/>
    <w:rsid w:val="00F66401"/>
    <w:rsid w:val="00F76137"/>
    <w:rsid w:val="00F768EB"/>
    <w:rsid w:val="00F77845"/>
    <w:rsid w:val="00F8004A"/>
    <w:rsid w:val="00F80769"/>
    <w:rsid w:val="00F80B33"/>
    <w:rsid w:val="00F8340D"/>
    <w:rsid w:val="00F835BA"/>
    <w:rsid w:val="00F85B55"/>
    <w:rsid w:val="00F864A5"/>
    <w:rsid w:val="00F8749A"/>
    <w:rsid w:val="00F90F69"/>
    <w:rsid w:val="00F92AB0"/>
    <w:rsid w:val="00F92FA0"/>
    <w:rsid w:val="00F93B90"/>
    <w:rsid w:val="00F94922"/>
    <w:rsid w:val="00F964B6"/>
    <w:rsid w:val="00F968C9"/>
    <w:rsid w:val="00F9755D"/>
    <w:rsid w:val="00F97CCD"/>
    <w:rsid w:val="00FA09E1"/>
    <w:rsid w:val="00FA594E"/>
    <w:rsid w:val="00FA7679"/>
    <w:rsid w:val="00FB2A39"/>
    <w:rsid w:val="00FB4D01"/>
    <w:rsid w:val="00FB500C"/>
    <w:rsid w:val="00FB574A"/>
    <w:rsid w:val="00FB66FD"/>
    <w:rsid w:val="00FB684A"/>
    <w:rsid w:val="00FC09F4"/>
    <w:rsid w:val="00FC3DA6"/>
    <w:rsid w:val="00FC69EC"/>
    <w:rsid w:val="00FC71FB"/>
    <w:rsid w:val="00FC7EFC"/>
    <w:rsid w:val="00FD11CE"/>
    <w:rsid w:val="00FD18E1"/>
    <w:rsid w:val="00FD2280"/>
    <w:rsid w:val="00FD22E8"/>
    <w:rsid w:val="00FD24F5"/>
    <w:rsid w:val="00FD6012"/>
    <w:rsid w:val="00FD69DC"/>
    <w:rsid w:val="00FD7938"/>
    <w:rsid w:val="00FE1CCE"/>
    <w:rsid w:val="00FE2E9E"/>
    <w:rsid w:val="00FE3738"/>
    <w:rsid w:val="00FE54C5"/>
    <w:rsid w:val="00FE58BC"/>
    <w:rsid w:val="00FE6191"/>
    <w:rsid w:val="00FE6821"/>
    <w:rsid w:val="00FE71D3"/>
    <w:rsid w:val="00FE7EB1"/>
    <w:rsid w:val="00FF18E0"/>
    <w:rsid w:val="00FF24AF"/>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D2C518"/>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character" w:styleId="UnresolvedMention">
    <w:name w:val="Unresolved Mention"/>
    <w:basedOn w:val="DefaultParagraphFont"/>
    <w:uiPriority w:val="99"/>
    <w:semiHidden/>
    <w:unhideWhenUsed/>
    <w:rsid w:val="00BA05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ths-wa.org/substance-use-treatment/opioid-use-treat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FF55392-AF7C-4A0C-A2DF-345247B16C26}">
  <ds:schemaRefs>
    <ds:schemaRef ds:uri="http://schemas.openxmlformats.org/officeDocument/2006/bibliography"/>
  </ds:schemaRefs>
</ds:datastoreItem>
</file>

<file path=customXml/itemProps2.xml><?xml version="1.0" encoding="utf-8"?>
<ds:datastoreItem xmlns:ds="http://schemas.openxmlformats.org/officeDocument/2006/customXml" ds:itemID="{730FB338-B327-4309-8E8F-C273C323FDF6}"/>
</file>

<file path=customXml/itemProps3.xml><?xml version="1.0" encoding="utf-8"?>
<ds:datastoreItem xmlns:ds="http://schemas.openxmlformats.org/officeDocument/2006/customXml" ds:itemID="{6888A765-7185-43CC-9882-3DF3DFAB089D}"/>
</file>

<file path=customXml/itemProps4.xml><?xml version="1.0" encoding="utf-8"?>
<ds:datastoreItem xmlns:ds="http://schemas.openxmlformats.org/officeDocument/2006/customXml" ds:itemID="{BEF37FC2-4740-4807-816E-41A2B9E1B92B}"/>
</file>

<file path=docProps/app.xml><?xml version="1.0" encoding="utf-8"?>
<Properties xmlns="http://schemas.openxmlformats.org/officeDocument/2006/extended-properties" xmlns:vt="http://schemas.openxmlformats.org/officeDocument/2006/docPropsVTypes">
  <Template>Normal</Template>
  <TotalTime>45</TotalTime>
  <Pages>1</Pages>
  <Words>882</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Porter, Samantha</cp:lastModifiedBy>
  <cp:revision>14</cp:revision>
  <cp:lastPrinted>2015-03-13T15:09:00Z</cp:lastPrinted>
  <dcterms:created xsi:type="dcterms:W3CDTF">2026-06-16T03:22:00Z</dcterms:created>
  <dcterms:modified xsi:type="dcterms:W3CDTF">2026-06-18T16:34:00Z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